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84653" w14:textId="77777777" w:rsidR="00A45103" w:rsidRPr="00EC0DAF" w:rsidRDefault="00A45103" w:rsidP="00450C56">
      <w:pPr>
        <w:spacing w:line="360" w:lineRule="auto"/>
        <w:jc w:val="center"/>
        <w:rPr>
          <w:b/>
        </w:rPr>
      </w:pPr>
    </w:p>
    <w:p w14:paraId="7C6E8C4E" w14:textId="77777777" w:rsidR="00CA325E" w:rsidRPr="00EC0DAF" w:rsidRDefault="00CC08F3" w:rsidP="00450C56">
      <w:pPr>
        <w:spacing w:line="360" w:lineRule="auto"/>
        <w:jc w:val="center"/>
        <w:rPr>
          <w:b/>
        </w:rPr>
      </w:pPr>
      <w:r w:rsidRPr="00EC0DAF">
        <w:rPr>
          <w:b/>
        </w:rPr>
        <w:t>PAPILDOMAS SUSITARIMAS</w:t>
      </w:r>
      <w:r w:rsidR="001D2E32" w:rsidRPr="00EC0DAF">
        <w:rPr>
          <w:b/>
        </w:rPr>
        <w:t xml:space="preserve"> </w:t>
      </w:r>
    </w:p>
    <w:p w14:paraId="38098858" w14:textId="0594A2A4" w:rsidR="00CC08F3" w:rsidRPr="00EC0DAF" w:rsidRDefault="00CC08F3" w:rsidP="00450C56">
      <w:pPr>
        <w:spacing w:line="360" w:lineRule="auto"/>
        <w:jc w:val="center"/>
      </w:pPr>
      <w:r w:rsidRPr="00EC0DAF">
        <w:rPr>
          <w:b/>
        </w:rPr>
        <w:t xml:space="preserve"> </w:t>
      </w:r>
      <w:r w:rsidR="00CA325E" w:rsidRPr="00EC0DAF">
        <w:t xml:space="preserve">Prie </w:t>
      </w:r>
      <w:r w:rsidR="006E4FDD" w:rsidRPr="00EC0DAF">
        <w:t>20</w:t>
      </w:r>
      <w:r w:rsidR="000A181F" w:rsidRPr="00EC0DAF">
        <w:t>2</w:t>
      </w:r>
      <w:r w:rsidR="00A5397C" w:rsidRPr="00EC0DAF">
        <w:t>5</w:t>
      </w:r>
      <w:r w:rsidR="00CA325E" w:rsidRPr="00EC0DAF">
        <w:t xml:space="preserve"> m. </w:t>
      </w:r>
      <w:r w:rsidR="00F84C25">
        <w:t>birželio</w:t>
      </w:r>
      <w:r w:rsidR="00A36FC4" w:rsidRPr="00EC0DAF">
        <w:t xml:space="preserve"> </w:t>
      </w:r>
      <w:r w:rsidR="00E12BFD">
        <w:t>19</w:t>
      </w:r>
      <w:r w:rsidR="00CA325E" w:rsidRPr="00EC0DAF">
        <w:t xml:space="preserve"> d. sudarytos sutarties Nr. </w:t>
      </w:r>
      <w:r w:rsidR="00A36FC4" w:rsidRPr="00EC0DAF">
        <w:t>SUT-</w:t>
      </w:r>
      <w:r w:rsidR="00E12BFD">
        <w:t>730</w:t>
      </w:r>
    </w:p>
    <w:p w14:paraId="60C0631F" w14:textId="77777777" w:rsidR="00CC08F3" w:rsidRPr="00EC0DAF" w:rsidRDefault="00CC08F3" w:rsidP="00450C56">
      <w:pPr>
        <w:spacing w:line="360" w:lineRule="auto"/>
        <w:jc w:val="center"/>
        <w:rPr>
          <w:b/>
        </w:rPr>
      </w:pPr>
    </w:p>
    <w:p w14:paraId="4FA77D38" w14:textId="0E0E55D2" w:rsidR="00CC08F3" w:rsidRPr="00EC0DAF" w:rsidRDefault="00A36FC4" w:rsidP="00450C56">
      <w:pPr>
        <w:spacing w:line="360" w:lineRule="auto"/>
        <w:jc w:val="center"/>
        <w:rPr>
          <w:b/>
        </w:rPr>
      </w:pPr>
      <w:r w:rsidRPr="00EC0DAF">
        <w:t>20</w:t>
      </w:r>
      <w:r w:rsidR="006C49D8" w:rsidRPr="00EC0DAF">
        <w:t>2</w:t>
      </w:r>
      <w:r w:rsidR="00A5397C" w:rsidRPr="00EC0DAF">
        <w:t>5</w:t>
      </w:r>
      <w:r w:rsidR="00DE5FDB" w:rsidRPr="00EC0DAF">
        <w:t xml:space="preserve"> m. </w:t>
      </w:r>
      <w:r w:rsidR="00035068">
        <w:t>spali</w:t>
      </w:r>
      <w:r w:rsidR="00A5397C" w:rsidRPr="00EC0DAF">
        <w:t>o</w:t>
      </w:r>
      <w:r w:rsidR="00063272" w:rsidRPr="00EC0DAF">
        <w:t xml:space="preserve"> </w:t>
      </w:r>
      <w:r w:rsidR="00A5397C" w:rsidRPr="00EC0DAF">
        <w:t xml:space="preserve"> </w:t>
      </w:r>
      <w:r w:rsidR="000530A4">
        <w:t>7</w:t>
      </w:r>
      <w:r w:rsidR="00A5397C" w:rsidRPr="00EC0DAF">
        <w:t xml:space="preserve"> </w:t>
      </w:r>
      <w:r w:rsidR="00CC08F3" w:rsidRPr="00EC0DAF">
        <w:t xml:space="preserve"> d.</w:t>
      </w:r>
      <w:r w:rsidR="00B96E50" w:rsidRPr="00EC0DAF">
        <w:rPr>
          <w:b/>
        </w:rPr>
        <w:t xml:space="preserve"> </w:t>
      </w:r>
      <w:r w:rsidR="00B96E50" w:rsidRPr="00EC0DAF">
        <w:rPr>
          <w:bCs/>
        </w:rPr>
        <w:t>Nr. SUT</w:t>
      </w:r>
      <w:r w:rsidR="008365D4" w:rsidRPr="00EC0DAF">
        <w:rPr>
          <w:bCs/>
        </w:rPr>
        <w:t>-</w:t>
      </w:r>
      <w:r w:rsidR="000530A4">
        <w:rPr>
          <w:bCs/>
        </w:rPr>
        <w:t>1180</w:t>
      </w:r>
    </w:p>
    <w:p w14:paraId="677BA8D4" w14:textId="77777777" w:rsidR="00CC08F3" w:rsidRPr="00EC0DAF" w:rsidRDefault="00CC08F3" w:rsidP="00450C56">
      <w:pPr>
        <w:spacing w:line="360" w:lineRule="auto"/>
        <w:jc w:val="center"/>
      </w:pPr>
      <w:r w:rsidRPr="00EC0DAF">
        <w:t>Alytus</w:t>
      </w:r>
    </w:p>
    <w:p w14:paraId="0E08C4E7" w14:textId="77777777" w:rsidR="00B96E50" w:rsidRPr="00EC0DAF" w:rsidRDefault="00B96E50" w:rsidP="00450C56">
      <w:pPr>
        <w:spacing w:line="360" w:lineRule="auto"/>
        <w:jc w:val="center"/>
      </w:pPr>
    </w:p>
    <w:p w14:paraId="62FC2FC8" w14:textId="37DDC396" w:rsidR="008D6F8C" w:rsidRDefault="00CA325E" w:rsidP="00450C56">
      <w:pPr>
        <w:spacing w:line="360" w:lineRule="auto"/>
        <w:ind w:firstLine="720"/>
        <w:jc w:val="both"/>
      </w:pPr>
      <w:r w:rsidRPr="00EC0DAF">
        <w:t>Alytaus rajono savivaldybės administracija</w:t>
      </w:r>
      <w:r w:rsidR="00265FC5" w:rsidRPr="00EC0DAF">
        <w:t>,</w:t>
      </w:r>
      <w:r w:rsidR="00050D73" w:rsidRPr="00EC0DAF">
        <w:t xml:space="preserve"> ju</w:t>
      </w:r>
      <w:r w:rsidR="000C5287" w:rsidRPr="00EC0DAF">
        <w:t xml:space="preserve">ridinio asmens </w:t>
      </w:r>
      <w:r w:rsidRPr="00EC0DAF">
        <w:t>kodas</w:t>
      </w:r>
      <w:r w:rsidR="000C5287" w:rsidRPr="00EC0DAF">
        <w:t xml:space="preserve"> </w:t>
      </w:r>
      <w:r w:rsidRPr="00EC0DAF">
        <w:t xml:space="preserve">188718528, </w:t>
      </w:r>
      <w:r w:rsidR="006C49D8" w:rsidRPr="00EC0DAF">
        <w:t>buveinės adresas P</w:t>
      </w:r>
      <w:r w:rsidR="000C5287" w:rsidRPr="00EC0DAF">
        <w:t xml:space="preserve">ulko g. 21, Alytus, atstovaujama </w:t>
      </w:r>
      <w:r w:rsidR="008D6F8C" w:rsidRPr="00EC0DAF">
        <w:t xml:space="preserve">Alytaus rajono savivaldybės </w:t>
      </w:r>
      <w:r w:rsidR="006E4FDD" w:rsidRPr="00EC0DAF">
        <w:t>administracijos direktor</w:t>
      </w:r>
      <w:r w:rsidR="00A5397C" w:rsidRPr="00EC0DAF">
        <w:t>iaus</w:t>
      </w:r>
      <w:r w:rsidR="004752BF" w:rsidRPr="00EC0DAF">
        <w:t xml:space="preserve"> </w:t>
      </w:r>
      <w:r w:rsidR="00A5397C" w:rsidRPr="00EC0DAF">
        <w:t>Vyto</w:t>
      </w:r>
      <w:r w:rsidR="00050D73" w:rsidRPr="00EC0DAF">
        <w:t xml:space="preserve"> </w:t>
      </w:r>
      <w:r w:rsidR="00A5397C" w:rsidRPr="00EC0DAF">
        <w:t>Arbačiausko</w:t>
      </w:r>
      <w:r w:rsidRPr="00EC0DAF">
        <w:t xml:space="preserve">, veikiančio pagal </w:t>
      </w:r>
      <w:r w:rsidR="00A5397C" w:rsidRPr="00EC0DAF">
        <w:t>Alytaus rajono savivaldybės a</w:t>
      </w:r>
      <w:r w:rsidRPr="00EC0DAF">
        <w:t xml:space="preserve">dministracijos nuostatus, (toliau – </w:t>
      </w:r>
      <w:r w:rsidR="000C5287" w:rsidRPr="00EC0DAF">
        <w:t>Užsakovas</w:t>
      </w:r>
      <w:r w:rsidRPr="00EC0DAF">
        <w:t xml:space="preserve">), ir </w:t>
      </w:r>
      <w:r w:rsidR="00BC229F" w:rsidRPr="00EC0DAF">
        <w:t>UAB „</w:t>
      </w:r>
      <w:r w:rsidR="00DB18C7">
        <w:rPr>
          <w:lang w:eastAsia="en-US"/>
        </w:rPr>
        <w:t>Medinita</w:t>
      </w:r>
      <w:r w:rsidR="00BC229F" w:rsidRPr="00EC0DAF">
        <w:t>“</w:t>
      </w:r>
      <w:r w:rsidR="00BC229F" w:rsidRPr="00EC0DAF">
        <w:rPr>
          <w:bCs/>
        </w:rPr>
        <w:t>,</w:t>
      </w:r>
      <w:r w:rsidR="00BC229F" w:rsidRPr="00EC0DAF">
        <w:t xml:space="preserve"> įmonės kodas</w:t>
      </w:r>
      <w:r w:rsidR="00063272" w:rsidRPr="00EC0DAF">
        <w:t xml:space="preserve"> </w:t>
      </w:r>
      <w:r w:rsidR="00002B5A" w:rsidRPr="00002B5A">
        <w:t>302644484</w:t>
      </w:r>
      <w:r w:rsidR="00BC229F" w:rsidRPr="00EC0DAF">
        <w:t xml:space="preserve">, buveinės adresas </w:t>
      </w:r>
      <w:r w:rsidR="00AC5CCB" w:rsidRPr="00AC5CCB">
        <w:rPr>
          <w:rFonts w:eastAsia="Calibri"/>
          <w:bCs/>
          <w:lang w:eastAsia="en-US"/>
        </w:rPr>
        <w:t>Kelmijos sodų 57-oji g. 13, Vilnius</w:t>
      </w:r>
      <w:r w:rsidR="00A5397C" w:rsidRPr="00EC0DAF">
        <w:rPr>
          <w:rFonts w:eastAsia="Calibri"/>
          <w:bCs/>
          <w:lang w:eastAsia="en-US"/>
        </w:rPr>
        <w:t>,</w:t>
      </w:r>
      <w:r w:rsidR="00BC229F" w:rsidRPr="00EC0DAF">
        <w:t xml:space="preserve"> atstovaujama </w:t>
      </w:r>
      <w:r w:rsidR="00063272" w:rsidRPr="00EC0DAF">
        <w:rPr>
          <w:lang w:eastAsia="en-US"/>
        </w:rPr>
        <w:t>direktor</w:t>
      </w:r>
      <w:r w:rsidR="00AC5CCB">
        <w:rPr>
          <w:lang w:eastAsia="en-US"/>
        </w:rPr>
        <w:t>ė</w:t>
      </w:r>
      <w:r w:rsidR="00063272" w:rsidRPr="00EC0DAF">
        <w:rPr>
          <w:lang w:eastAsia="en-US"/>
        </w:rPr>
        <w:t xml:space="preserve">s </w:t>
      </w:r>
      <w:r w:rsidR="00AC5CCB">
        <w:rPr>
          <w:lang w:eastAsia="en-US"/>
        </w:rPr>
        <w:t>Ramunės</w:t>
      </w:r>
      <w:r w:rsidR="00063272" w:rsidRPr="00EC0DAF">
        <w:rPr>
          <w:lang w:eastAsia="en-US"/>
        </w:rPr>
        <w:t xml:space="preserve"> </w:t>
      </w:r>
      <w:r w:rsidR="00AC5CCB">
        <w:rPr>
          <w:lang w:eastAsia="en-US"/>
        </w:rPr>
        <w:t>Radzvilavičienės</w:t>
      </w:r>
      <w:r w:rsidR="00BC229F" w:rsidRPr="00EC0DAF">
        <w:t>, veikiančio</w:t>
      </w:r>
      <w:r w:rsidR="00AC5CCB">
        <w:t>s</w:t>
      </w:r>
      <w:r w:rsidR="00BC229F" w:rsidRPr="00EC0DAF">
        <w:t xml:space="preserve"> pagal </w:t>
      </w:r>
      <w:r w:rsidR="00A5397C" w:rsidRPr="00EC0DAF">
        <w:t>bendrovės</w:t>
      </w:r>
      <w:r w:rsidR="00BC229F" w:rsidRPr="00EC0DAF">
        <w:t xml:space="preserve"> įstatus</w:t>
      </w:r>
      <w:r w:rsidR="008D6F8C">
        <w:t xml:space="preserve"> </w:t>
      </w:r>
      <w:r w:rsidR="008D6F8C" w:rsidRPr="00EC0DAF">
        <w:t xml:space="preserve">(toliau – </w:t>
      </w:r>
      <w:r w:rsidR="008D6F8C" w:rsidRPr="00EC0DAF">
        <w:rPr>
          <w:bCs/>
        </w:rPr>
        <w:t>Rangovas)</w:t>
      </w:r>
      <w:r w:rsidR="00BC229F" w:rsidRPr="00EC0DAF">
        <w:t>,</w:t>
      </w:r>
      <w:r w:rsidR="008D6F8C">
        <w:t xml:space="preserve"> abu kartu vadinami Šalimis,</w:t>
      </w:r>
      <w:r w:rsidR="00BC229F" w:rsidRPr="00EC0DAF">
        <w:t xml:space="preserve"> sudarėme š</w:t>
      </w:r>
      <w:r w:rsidR="006D7BC3" w:rsidRPr="00EC0DAF">
        <w:t>į papildomą susitarimą</w:t>
      </w:r>
      <w:r w:rsidR="00BC229F" w:rsidRPr="00EC0DAF">
        <w:t xml:space="preserve"> (toliau – Su</w:t>
      </w:r>
      <w:r w:rsidR="006D7BC3" w:rsidRPr="00EC0DAF">
        <w:t>sitarimas</w:t>
      </w:r>
      <w:r w:rsidR="00BC229F" w:rsidRPr="00EC0DAF">
        <w:t xml:space="preserve">): </w:t>
      </w:r>
    </w:p>
    <w:p w14:paraId="01769D60" w14:textId="68EF1CDF" w:rsidR="000C5287" w:rsidRPr="00F26652" w:rsidRDefault="00B96E50" w:rsidP="00450C56">
      <w:pPr>
        <w:spacing w:line="360" w:lineRule="auto"/>
        <w:ind w:firstLine="720"/>
        <w:jc w:val="both"/>
      </w:pPr>
      <w:r w:rsidRPr="00EC0DAF">
        <w:t>r</w:t>
      </w:r>
      <w:r w:rsidR="003A1E09" w:rsidRPr="00EC0DAF">
        <w:t>emdamiesi 20</w:t>
      </w:r>
      <w:r w:rsidR="006C49D8" w:rsidRPr="00EC0DAF">
        <w:t>2</w:t>
      </w:r>
      <w:r w:rsidR="00A5397C" w:rsidRPr="00EC0DAF">
        <w:t>5</w:t>
      </w:r>
      <w:r w:rsidR="003A1E09" w:rsidRPr="00EC0DAF">
        <w:t xml:space="preserve"> m. </w:t>
      </w:r>
      <w:r w:rsidR="00AC5CCB">
        <w:t>birželio</w:t>
      </w:r>
      <w:r w:rsidR="008365D4" w:rsidRPr="00EC0DAF">
        <w:t xml:space="preserve"> </w:t>
      </w:r>
      <w:r w:rsidR="002038B1">
        <w:t>19</w:t>
      </w:r>
      <w:r w:rsidR="008365D4" w:rsidRPr="00EC0DAF">
        <w:t xml:space="preserve"> </w:t>
      </w:r>
      <w:r w:rsidR="003A1E09" w:rsidRPr="00EC0DAF">
        <w:t>d. sutarties Nr. SUT-</w:t>
      </w:r>
      <w:r w:rsidR="002038B1">
        <w:t>730</w:t>
      </w:r>
      <w:r w:rsidR="00F07D61">
        <w:t xml:space="preserve"> „</w:t>
      </w:r>
      <w:r w:rsidR="00F07D61" w:rsidRPr="00F07D61">
        <w:t>Vietinės reikšmės kelio Nr. AL</w:t>
      </w:r>
      <w:r w:rsidR="002038B1">
        <w:t>1216</w:t>
      </w:r>
      <w:r w:rsidR="00F07D61" w:rsidRPr="00F07D61">
        <w:t xml:space="preserve"> </w:t>
      </w:r>
      <w:r w:rsidR="002038B1">
        <w:t>Miroslavas–Jurgiškiai</w:t>
      </w:r>
      <w:r w:rsidR="008C6E10">
        <w:t xml:space="preserve"> </w:t>
      </w:r>
      <w:r w:rsidR="004360DD">
        <w:t xml:space="preserve">ruožo </w:t>
      </w:r>
      <w:r w:rsidR="008C6E10">
        <w:t>(II etapas)</w:t>
      </w:r>
      <w:r w:rsidR="00F07D61" w:rsidRPr="00F07D61">
        <w:t xml:space="preserve">, </w:t>
      </w:r>
      <w:r w:rsidR="002038B1">
        <w:t>Miroslavo</w:t>
      </w:r>
      <w:r w:rsidR="00F07D61" w:rsidRPr="00F07D61">
        <w:t xml:space="preserve"> sen., Alytaus r. sav. kapitalinio remonto darbai</w:t>
      </w:r>
      <w:r w:rsidR="00F07D61">
        <w:t>“</w:t>
      </w:r>
      <w:r w:rsidR="008D6F8C">
        <w:t xml:space="preserve"> (toliau – Sutartis)</w:t>
      </w:r>
      <w:r w:rsidR="002E416B">
        <w:t xml:space="preserve"> 10.2, 10.4.1,</w:t>
      </w:r>
      <w:r w:rsidR="008710E7" w:rsidRPr="00EC0DAF">
        <w:t xml:space="preserve"> </w:t>
      </w:r>
      <w:r w:rsidR="00F30788" w:rsidRPr="00EC0DAF">
        <w:t>1</w:t>
      </w:r>
      <w:r w:rsidR="00A5397C" w:rsidRPr="00EC0DAF">
        <w:t>0.4.2.</w:t>
      </w:r>
      <w:r w:rsidR="00F30788" w:rsidRPr="00EC0DAF">
        <w:t xml:space="preserve"> </w:t>
      </w:r>
      <w:r w:rsidR="00A5397C" w:rsidRPr="00EC0DAF">
        <w:t>papunkč</w:t>
      </w:r>
      <w:r w:rsidR="00F30788" w:rsidRPr="00EC0DAF">
        <w:t>i</w:t>
      </w:r>
      <w:r w:rsidR="002E416B">
        <w:t>ais</w:t>
      </w:r>
      <w:r w:rsidR="00BC1332" w:rsidRPr="00EC0DAF">
        <w:t xml:space="preserve"> </w:t>
      </w:r>
      <w:r w:rsidR="0002182D" w:rsidRPr="00EC0DAF">
        <w:t>ir</w:t>
      </w:r>
      <w:r w:rsidR="00897D27" w:rsidRPr="00EC0DAF">
        <w:t xml:space="preserve"> at</w:t>
      </w:r>
      <w:r w:rsidR="00E37624" w:rsidRPr="00EC0DAF">
        <w:t>sižvelg</w:t>
      </w:r>
      <w:r w:rsidR="008D6F8C">
        <w:t>dami</w:t>
      </w:r>
      <w:r w:rsidR="00E37624" w:rsidRPr="00EC0DAF">
        <w:t xml:space="preserve"> į</w:t>
      </w:r>
      <w:r w:rsidR="00D369AC" w:rsidRPr="00EC0DAF">
        <w:t xml:space="preserve"> </w:t>
      </w:r>
      <w:r w:rsidR="008040BD" w:rsidRPr="00EC0DAF">
        <w:t>UAB „</w:t>
      </w:r>
      <w:r w:rsidR="008C6E10">
        <w:t>Medinita</w:t>
      </w:r>
      <w:r w:rsidR="008040BD" w:rsidRPr="00EC0DAF">
        <w:t xml:space="preserve">“ </w:t>
      </w:r>
      <w:r w:rsidR="0062057A" w:rsidRPr="00EC0DAF">
        <w:t>202</w:t>
      </w:r>
      <w:r w:rsidR="00A5397C" w:rsidRPr="00EC0DAF">
        <w:t xml:space="preserve">5 m. </w:t>
      </w:r>
      <w:r w:rsidR="00473DC7" w:rsidRPr="002B0069">
        <w:t>rugpjūčio</w:t>
      </w:r>
      <w:r w:rsidR="00A5397C" w:rsidRPr="002B0069">
        <w:t xml:space="preserve"> </w:t>
      </w:r>
      <w:r w:rsidR="00473DC7" w:rsidRPr="002B0069">
        <w:t>25</w:t>
      </w:r>
      <w:r w:rsidR="00A5397C" w:rsidRPr="00EC0DAF">
        <w:t xml:space="preserve"> d.</w:t>
      </w:r>
      <w:r w:rsidR="0062057A" w:rsidRPr="00EC0DAF">
        <w:t xml:space="preserve"> </w:t>
      </w:r>
      <w:r w:rsidR="0041159E" w:rsidRPr="00EC0DAF">
        <w:t>apžiūros akt</w:t>
      </w:r>
      <w:r w:rsidR="00E37624" w:rsidRPr="00EC0DAF">
        <w:t>ą</w:t>
      </w:r>
      <w:r w:rsidR="003541DB" w:rsidRPr="00EC0DAF">
        <w:t xml:space="preserve"> Nr.</w:t>
      </w:r>
      <w:r w:rsidR="008C6E10">
        <w:t xml:space="preserve">1 </w:t>
      </w:r>
      <w:r w:rsidR="0070152E">
        <w:t xml:space="preserve">ir 2025 m. rugsėjo </w:t>
      </w:r>
      <w:r w:rsidR="00F61620">
        <w:t>15 d. darbų pakeitimo akt</w:t>
      </w:r>
      <w:r w:rsidR="002B0069">
        <w:t>ą</w:t>
      </w:r>
      <w:r w:rsidR="00F61620">
        <w:t xml:space="preserve"> Nr. 1 </w:t>
      </w:r>
      <w:r w:rsidR="0002182D" w:rsidRPr="00EC0DAF">
        <w:t>bei</w:t>
      </w:r>
      <w:r w:rsidR="001743CA" w:rsidRPr="00EC0DAF">
        <w:t xml:space="preserve"> vadovaujantis </w:t>
      </w:r>
      <w:r w:rsidR="00A5397C" w:rsidRPr="00EC0DAF">
        <w:t>L</w:t>
      </w:r>
      <w:r w:rsidR="008D6F8C">
        <w:t xml:space="preserve">ietuvos </w:t>
      </w:r>
      <w:r w:rsidR="00A5397C" w:rsidRPr="00EC0DAF">
        <w:t>R</w:t>
      </w:r>
      <w:r w:rsidR="008D6F8C">
        <w:t>espublikos</w:t>
      </w:r>
      <w:r w:rsidR="00A5397C" w:rsidRPr="00EC0DAF">
        <w:t xml:space="preserve"> </w:t>
      </w:r>
      <w:r w:rsidR="001743CA" w:rsidRPr="00F26652">
        <w:t>viešųjų pirkimų įstatym</w:t>
      </w:r>
      <w:r w:rsidR="00A5397C" w:rsidRPr="00F26652">
        <w:t>o</w:t>
      </w:r>
      <w:r w:rsidR="001743CA" w:rsidRPr="00F26652">
        <w:t xml:space="preserve"> 89 straipsnio </w:t>
      </w:r>
      <w:r w:rsidR="00B85108">
        <w:t>1</w:t>
      </w:r>
      <w:r w:rsidR="001743CA" w:rsidRPr="00F26652">
        <w:t xml:space="preserve"> d</w:t>
      </w:r>
      <w:r w:rsidR="00B85108">
        <w:t>. 3 p.</w:t>
      </w:r>
      <w:r w:rsidR="008D6F8C" w:rsidRPr="00F26652">
        <w:t>, Šalys susitaria:</w:t>
      </w:r>
    </w:p>
    <w:p w14:paraId="3E801BFB" w14:textId="18F61197" w:rsidR="003A1E09" w:rsidRPr="00EC0DAF" w:rsidRDefault="00AA20EA" w:rsidP="00450C56">
      <w:pPr>
        <w:numPr>
          <w:ilvl w:val="0"/>
          <w:numId w:val="9"/>
        </w:numPr>
        <w:spacing w:line="360" w:lineRule="auto"/>
        <w:jc w:val="both"/>
      </w:pPr>
      <w:r>
        <w:t xml:space="preserve">Atsisakyti šių </w:t>
      </w:r>
      <w:r w:rsidR="008C3736" w:rsidRPr="00EC0DAF">
        <w:t>darb</w:t>
      </w:r>
      <w:r w:rsidR="00F10D99">
        <w:t>ų</w:t>
      </w:r>
      <w:r w:rsidR="003A1E09" w:rsidRPr="00EC0DAF">
        <w:t>:</w:t>
      </w:r>
    </w:p>
    <w:p w14:paraId="09F56B57" w14:textId="4C21983C" w:rsidR="00F10D99" w:rsidRDefault="00580EB1" w:rsidP="00450C56">
      <w:pPr>
        <w:spacing w:before="100" w:beforeAutospacing="1" w:after="100" w:afterAutospacing="1" w:line="360" w:lineRule="auto"/>
        <w:ind w:firstLineChars="295" w:firstLine="708"/>
        <w:contextualSpacing/>
        <w:jc w:val="both"/>
      </w:pPr>
      <w:r w:rsidRPr="00EC0DAF">
        <w:t>1.1.</w:t>
      </w:r>
      <w:bookmarkStart w:id="0" w:name="_Hlk209619075"/>
      <w:r w:rsidR="000B68DF">
        <w:t>Asfalto pagrindo – dangos sluoksnio AC16PD įrengimas, kai h=8,0 cm;</w:t>
      </w:r>
      <w:r w:rsidR="00F579E2" w:rsidRPr="00EC0DAF">
        <w:t xml:space="preserve"> </w:t>
      </w:r>
      <w:bookmarkEnd w:id="0"/>
    </w:p>
    <w:p w14:paraId="7B7FE01F" w14:textId="77777777" w:rsidR="00D35A1D" w:rsidRDefault="00F10D99" w:rsidP="00450C56">
      <w:pPr>
        <w:spacing w:before="100" w:beforeAutospacing="1" w:after="100" w:afterAutospacing="1" w:line="360" w:lineRule="auto"/>
        <w:ind w:firstLineChars="295" w:firstLine="708"/>
        <w:contextualSpacing/>
        <w:jc w:val="both"/>
      </w:pPr>
      <w:r>
        <w:t xml:space="preserve">1.2. </w:t>
      </w:r>
      <w:r w:rsidR="000B68DF">
        <w:t xml:space="preserve">Skaldos pagrindo sluoksnis iš nesurišto min. medž. </w:t>
      </w:r>
      <w:r w:rsidR="00D35A1D">
        <w:t>m</w:t>
      </w:r>
      <w:r w:rsidR="000B68DF">
        <w:t>išinio fr. 0/45, kai h=25 cm</w:t>
      </w:r>
      <w:r w:rsidR="00D35A1D">
        <w:t>;</w:t>
      </w:r>
    </w:p>
    <w:p w14:paraId="03E3C4B3" w14:textId="53F9476F" w:rsidR="00F10D99" w:rsidRDefault="00D35A1D" w:rsidP="00450C56">
      <w:pPr>
        <w:spacing w:before="100" w:beforeAutospacing="1" w:after="100" w:afterAutospacing="1" w:line="360" w:lineRule="auto"/>
        <w:ind w:firstLineChars="295" w:firstLine="708"/>
        <w:contextualSpacing/>
        <w:jc w:val="both"/>
      </w:pPr>
      <w:r>
        <w:t>1.3. Šalčiui nejautrių medžiagų sluoksnio įrengimas, kai hmin=37 cm, kai h=37 cm;</w:t>
      </w:r>
      <w:r w:rsidR="00F10D99" w:rsidRPr="00EC0DAF">
        <w:t xml:space="preserve"> </w:t>
      </w:r>
    </w:p>
    <w:p w14:paraId="1D7764C9" w14:textId="106D6C73" w:rsidR="00F10D99" w:rsidRDefault="00F10D99" w:rsidP="00450C56">
      <w:pPr>
        <w:spacing w:line="360" w:lineRule="auto"/>
        <w:ind w:firstLine="720"/>
        <w:jc w:val="both"/>
      </w:pPr>
      <w:r>
        <w:t>1</w:t>
      </w:r>
      <w:r w:rsidRPr="00EC0DAF">
        <w:t>.</w:t>
      </w:r>
      <w:r w:rsidR="00D35A1D">
        <w:t>4</w:t>
      </w:r>
      <w:r w:rsidRPr="00EC0DAF">
        <w:t xml:space="preserve">. </w:t>
      </w:r>
      <w:r w:rsidR="00D35A1D">
        <w:t>A</w:t>
      </w:r>
      <w:r w:rsidRPr="00EC0DAF">
        <w:t xml:space="preserve">tsisakomų darbų kaina </w:t>
      </w:r>
      <w:r>
        <w:t>–</w:t>
      </w:r>
      <w:r w:rsidRPr="00EC0DAF">
        <w:t xml:space="preserve"> objekte</w:t>
      </w:r>
      <w:r>
        <w:t xml:space="preserve"> </w:t>
      </w:r>
      <w:r w:rsidR="00410B76">
        <w:t>338</w:t>
      </w:r>
      <w:r w:rsidR="006B345D">
        <w:t> </w:t>
      </w:r>
      <w:r w:rsidR="00410B76">
        <w:t>467</w:t>
      </w:r>
      <w:r w:rsidR="006B345D">
        <w:t>,</w:t>
      </w:r>
      <w:r w:rsidR="00410B76">
        <w:t>25</w:t>
      </w:r>
      <w:r w:rsidR="00E64555">
        <w:t xml:space="preserve"> Eur (</w:t>
      </w:r>
      <w:r w:rsidR="00410B76">
        <w:t xml:space="preserve">trys </w:t>
      </w:r>
      <w:r w:rsidR="008324C2">
        <w:t>šimtai trisdešimt aštuoni</w:t>
      </w:r>
      <w:r w:rsidR="00E64555">
        <w:t xml:space="preserve"> tūkstan</w:t>
      </w:r>
      <w:r w:rsidR="008324C2">
        <w:t>čiai</w:t>
      </w:r>
      <w:r w:rsidR="00E64555">
        <w:t xml:space="preserve"> </w:t>
      </w:r>
      <w:r w:rsidR="0037581E">
        <w:t>keturi</w:t>
      </w:r>
      <w:r w:rsidR="00E64555">
        <w:t xml:space="preserve"> šimtai </w:t>
      </w:r>
      <w:r w:rsidR="0037581E">
        <w:t xml:space="preserve">šešiasdešimt </w:t>
      </w:r>
      <w:r w:rsidR="00E64555">
        <w:t>septyni eurai</w:t>
      </w:r>
      <w:r w:rsidR="00691F40">
        <w:t>,</w:t>
      </w:r>
      <w:r w:rsidR="00E64555">
        <w:t xml:space="preserve"> </w:t>
      </w:r>
      <w:r w:rsidR="0037581E">
        <w:t>25</w:t>
      </w:r>
      <w:r w:rsidR="00E64555">
        <w:t xml:space="preserve"> ct)</w:t>
      </w:r>
      <w:r w:rsidR="00691F40">
        <w:t xml:space="preserve"> su PVM</w:t>
      </w:r>
      <w:r>
        <w:t>.</w:t>
      </w:r>
    </w:p>
    <w:p w14:paraId="3495DE82" w14:textId="4DBB96A4" w:rsidR="00F10D99" w:rsidRPr="00EC0DAF" w:rsidRDefault="00F10D99" w:rsidP="00450C56">
      <w:pPr>
        <w:spacing w:before="100" w:beforeAutospacing="1" w:after="100" w:afterAutospacing="1" w:line="360" w:lineRule="auto"/>
        <w:ind w:firstLineChars="295" w:firstLine="708"/>
        <w:contextualSpacing/>
        <w:jc w:val="both"/>
      </w:pPr>
      <w:r w:rsidRPr="00EC0DAF">
        <w:t xml:space="preserve">2. </w:t>
      </w:r>
      <w:r>
        <w:t>Papildomai atlikti šiuos darbus</w:t>
      </w:r>
      <w:r w:rsidRPr="00EC0DAF">
        <w:t>:</w:t>
      </w:r>
    </w:p>
    <w:p w14:paraId="3060FD49" w14:textId="2C10A115" w:rsidR="00F10D99" w:rsidRDefault="00F10D99" w:rsidP="00450C56">
      <w:pPr>
        <w:spacing w:before="100" w:beforeAutospacing="1" w:after="100" w:afterAutospacing="1" w:line="360" w:lineRule="auto"/>
        <w:ind w:firstLineChars="295" w:firstLine="708"/>
        <w:contextualSpacing/>
        <w:jc w:val="both"/>
      </w:pPr>
      <w:r>
        <w:t xml:space="preserve">2.1. </w:t>
      </w:r>
      <w:r w:rsidR="0037581E" w:rsidRPr="0037581E">
        <w:t>Asfalto pagrindo – dangos sluoksnio AC16PD įrengimas, kai h=</w:t>
      </w:r>
      <w:r w:rsidR="00F55D5A">
        <w:t>6</w:t>
      </w:r>
      <w:r w:rsidR="0037581E" w:rsidRPr="0037581E">
        <w:t>,0 cm;</w:t>
      </w:r>
    </w:p>
    <w:p w14:paraId="120926B4" w14:textId="4A304D41" w:rsidR="0038174B" w:rsidRDefault="00F26652" w:rsidP="00450C56">
      <w:pPr>
        <w:spacing w:before="100" w:beforeAutospacing="1" w:after="100" w:afterAutospacing="1" w:line="360" w:lineRule="auto"/>
        <w:ind w:firstLineChars="295" w:firstLine="708"/>
        <w:contextualSpacing/>
        <w:jc w:val="both"/>
      </w:pPr>
      <w:r>
        <w:t xml:space="preserve">2.2. </w:t>
      </w:r>
      <w:r w:rsidR="0038174B" w:rsidRPr="0038174B">
        <w:t>Skaldos pagrindo sluoksnis iš nesurišto min. medž. mišinio fr. 0/45, kai h=</w:t>
      </w:r>
      <w:r w:rsidR="00F55D5A">
        <w:t>1</w:t>
      </w:r>
      <w:r w:rsidR="0038174B" w:rsidRPr="0038174B">
        <w:t xml:space="preserve">5 cm </w:t>
      </w:r>
    </w:p>
    <w:p w14:paraId="1F9E9425" w14:textId="5EFC113B" w:rsidR="00F10D99" w:rsidRDefault="00F10D99" w:rsidP="00450C56">
      <w:pPr>
        <w:spacing w:before="100" w:beforeAutospacing="1" w:after="100" w:afterAutospacing="1" w:line="360" w:lineRule="auto"/>
        <w:ind w:firstLineChars="295" w:firstLine="708"/>
        <w:contextualSpacing/>
        <w:jc w:val="both"/>
      </w:pPr>
      <w:r>
        <w:t>2.</w:t>
      </w:r>
      <w:r w:rsidR="00F26652">
        <w:t>3</w:t>
      </w:r>
      <w:r>
        <w:t>.</w:t>
      </w:r>
      <w:r w:rsidR="00450C56">
        <w:t xml:space="preserve"> </w:t>
      </w:r>
      <w:r w:rsidR="00F55D5A">
        <w:t xml:space="preserve">Stabilizuoto pagrindo </w:t>
      </w:r>
      <w:r w:rsidR="00DE02D9">
        <w:t xml:space="preserve"> įrengimas iš esamos dangos konst</w:t>
      </w:r>
      <w:r w:rsidR="0025341B">
        <w:t>r</w:t>
      </w:r>
      <w:r w:rsidR="00DE02D9">
        <w:t>ukcijos, įte</w:t>
      </w:r>
      <w:r w:rsidR="0025341B">
        <w:t>r</w:t>
      </w:r>
      <w:r w:rsidR="00DE02D9">
        <w:t>piant jonų mainus gerinančius priedus ir hidraulinius rišiklius, kai</w:t>
      </w:r>
      <w:r w:rsidR="0038174B" w:rsidRPr="0038174B">
        <w:t xml:space="preserve"> h=3</w:t>
      </w:r>
      <w:r w:rsidR="00F55D5A">
        <w:t>0</w:t>
      </w:r>
      <w:r w:rsidR="0038174B" w:rsidRPr="0038174B">
        <w:t xml:space="preserve"> cm</w:t>
      </w:r>
      <w:r w:rsidR="00F55D5A">
        <w:t>;</w:t>
      </w:r>
    </w:p>
    <w:p w14:paraId="799A8AD6" w14:textId="7928CB5E" w:rsidR="00875C6D" w:rsidRDefault="00F26652" w:rsidP="00450C56">
      <w:pPr>
        <w:spacing w:line="360" w:lineRule="auto"/>
        <w:ind w:firstLine="720"/>
        <w:jc w:val="both"/>
      </w:pPr>
      <w:r>
        <w:t>2.4</w:t>
      </w:r>
      <w:r w:rsidR="000B4EEB">
        <w:t>. P</w:t>
      </w:r>
      <w:r w:rsidR="00596C03" w:rsidRPr="00EC0DAF">
        <w:t>apildom</w:t>
      </w:r>
      <w:r w:rsidR="00A45103" w:rsidRPr="00EC0DAF">
        <w:t>ų</w:t>
      </w:r>
      <w:r w:rsidR="00CD67AA" w:rsidRPr="00EC0DAF">
        <w:t xml:space="preserve"> darb</w:t>
      </w:r>
      <w:r w:rsidR="00D71397" w:rsidRPr="00EC0DAF">
        <w:t xml:space="preserve">ų </w:t>
      </w:r>
      <w:r w:rsidR="00A50C65" w:rsidRPr="00EC0DAF">
        <w:t xml:space="preserve">kaina </w:t>
      </w:r>
      <w:r w:rsidR="00D71397" w:rsidRPr="00EC0DAF">
        <w:t xml:space="preserve">- </w:t>
      </w:r>
      <w:r w:rsidR="00E5791A" w:rsidRPr="00EC0DAF">
        <w:t xml:space="preserve">objekte </w:t>
      </w:r>
      <w:r w:rsidR="0098027C" w:rsidRPr="00EC0DAF">
        <w:t>„</w:t>
      </w:r>
      <w:r w:rsidR="00C95512" w:rsidRPr="00C95512">
        <w:t>Vietinės reikšmės kelio Nr. AL</w:t>
      </w:r>
      <w:r w:rsidR="0025341B">
        <w:t>1216</w:t>
      </w:r>
      <w:r w:rsidR="00C95512" w:rsidRPr="00C95512">
        <w:t xml:space="preserve"> </w:t>
      </w:r>
      <w:r w:rsidR="0025341B">
        <w:t>Miroslavas–Jurgiškiai ruožo (</w:t>
      </w:r>
      <w:r w:rsidR="004360DD">
        <w:t>II</w:t>
      </w:r>
      <w:r w:rsidR="0025341B">
        <w:t xml:space="preserve"> etapas)</w:t>
      </w:r>
      <w:r w:rsidR="00C95512" w:rsidRPr="00C95512">
        <w:t xml:space="preserve">, </w:t>
      </w:r>
      <w:r w:rsidR="0025341B">
        <w:t>Miroslavo</w:t>
      </w:r>
      <w:r w:rsidR="00C95512" w:rsidRPr="00C95512">
        <w:t xml:space="preserve"> sen., Alytaus r. sav. kapitalinio remonto darbai</w:t>
      </w:r>
      <w:r w:rsidR="0025341B">
        <w:t xml:space="preserve">“ </w:t>
      </w:r>
      <w:r w:rsidR="00703B0A" w:rsidRPr="00EC0DAF">
        <w:t xml:space="preserve">kaina yra </w:t>
      </w:r>
      <w:r w:rsidR="0025341B">
        <w:t>320</w:t>
      </w:r>
      <w:r w:rsidR="008365D4" w:rsidRPr="00EC0DAF">
        <w:t> </w:t>
      </w:r>
      <w:r w:rsidR="0025341B">
        <w:t>826</w:t>
      </w:r>
      <w:r w:rsidR="008365D4" w:rsidRPr="00EC0DAF">
        <w:t>,</w:t>
      </w:r>
      <w:r w:rsidR="0025341B">
        <w:t>66</w:t>
      </w:r>
      <w:r w:rsidR="00703B0A" w:rsidRPr="00EC0DAF">
        <w:t xml:space="preserve"> Eur </w:t>
      </w:r>
      <w:r w:rsidR="00A30611" w:rsidRPr="00EC0DAF">
        <w:t>(</w:t>
      </w:r>
      <w:r w:rsidR="0025341B">
        <w:t>trys šimtai dvidešimt</w:t>
      </w:r>
      <w:r w:rsidR="0098027C" w:rsidRPr="00EC0DAF">
        <w:t xml:space="preserve"> tūkstanči</w:t>
      </w:r>
      <w:r w:rsidR="006911AB" w:rsidRPr="00EC0DAF">
        <w:t>ų</w:t>
      </w:r>
      <w:r w:rsidR="0098027C" w:rsidRPr="00EC0DAF">
        <w:t xml:space="preserve"> </w:t>
      </w:r>
      <w:r w:rsidR="00E23DCC">
        <w:t>aštuon</w:t>
      </w:r>
      <w:r w:rsidR="00160571" w:rsidRPr="00EC0DAF">
        <w:t>i</w:t>
      </w:r>
      <w:r w:rsidR="0098027C" w:rsidRPr="00EC0DAF">
        <w:t xml:space="preserve"> šimt</w:t>
      </w:r>
      <w:r w:rsidR="00881D31" w:rsidRPr="00EC0DAF">
        <w:t>a</w:t>
      </w:r>
      <w:r w:rsidR="008365D4" w:rsidRPr="00EC0DAF">
        <w:t>i</w:t>
      </w:r>
      <w:r w:rsidR="0098027C" w:rsidRPr="00EC0DAF">
        <w:t xml:space="preserve"> </w:t>
      </w:r>
      <w:r w:rsidR="00E23DCC">
        <w:t>dvidešimt šeši</w:t>
      </w:r>
      <w:r w:rsidR="00596C03" w:rsidRPr="00EC0DAF">
        <w:t xml:space="preserve"> </w:t>
      </w:r>
      <w:r w:rsidR="00D71397" w:rsidRPr="00EC0DAF">
        <w:t>e</w:t>
      </w:r>
      <w:r w:rsidR="0098027C" w:rsidRPr="00EC0DAF">
        <w:t>ur</w:t>
      </w:r>
      <w:r w:rsidR="00FF1B14" w:rsidRPr="00EC0DAF">
        <w:t>a</w:t>
      </w:r>
      <w:r w:rsidR="00E23DCC">
        <w:t>i</w:t>
      </w:r>
      <w:r w:rsidR="0098027C" w:rsidRPr="00EC0DAF">
        <w:t xml:space="preserve">, </w:t>
      </w:r>
      <w:r w:rsidR="00E23DCC">
        <w:t>66</w:t>
      </w:r>
      <w:r w:rsidR="0098027C" w:rsidRPr="00EC0DAF">
        <w:t xml:space="preserve"> c</w:t>
      </w:r>
      <w:r w:rsidR="006911AB" w:rsidRPr="00EC0DAF">
        <w:t>t</w:t>
      </w:r>
      <w:r w:rsidR="00703B0A" w:rsidRPr="00EC0DAF">
        <w:t>)</w:t>
      </w:r>
      <w:r w:rsidR="00386477" w:rsidRPr="00EC0DAF">
        <w:t xml:space="preserve"> </w:t>
      </w:r>
      <w:r w:rsidR="00A50C65" w:rsidRPr="00EC0DAF">
        <w:t>su</w:t>
      </w:r>
      <w:r w:rsidR="00386477" w:rsidRPr="00EC0DAF">
        <w:t xml:space="preserve"> PVM</w:t>
      </w:r>
      <w:r w:rsidR="000B4EEB">
        <w:t>.</w:t>
      </w:r>
    </w:p>
    <w:p w14:paraId="2BBEC75D" w14:textId="159C76CB" w:rsidR="00B85108" w:rsidRDefault="00B85108" w:rsidP="00450C56">
      <w:pPr>
        <w:spacing w:line="360" w:lineRule="auto"/>
        <w:ind w:firstLine="720"/>
        <w:jc w:val="both"/>
      </w:pPr>
      <w:r>
        <w:t xml:space="preserve">3. </w:t>
      </w:r>
      <w:r w:rsidRPr="00B85108">
        <w:t xml:space="preserve">Šalys patvirtina, kad po pakeitimo Sutarties kaina yra </w:t>
      </w:r>
      <w:r w:rsidR="00B371BC" w:rsidRPr="00B371BC">
        <w:t>532</w:t>
      </w:r>
      <w:r w:rsidR="00B371BC">
        <w:t xml:space="preserve"> </w:t>
      </w:r>
      <w:r w:rsidR="00B371BC" w:rsidRPr="00B371BC">
        <w:t>352,81</w:t>
      </w:r>
      <w:r w:rsidRPr="00B85108">
        <w:t xml:space="preserve"> Eur su PVM.</w:t>
      </w:r>
    </w:p>
    <w:p w14:paraId="38CD3F8F" w14:textId="132742EB" w:rsidR="00371F57" w:rsidRPr="00EC0DAF" w:rsidRDefault="00422B3E" w:rsidP="00450C56">
      <w:pPr>
        <w:pStyle w:val="Sraopastraipa"/>
        <w:numPr>
          <w:ilvl w:val="0"/>
          <w:numId w:val="14"/>
        </w:numPr>
        <w:spacing w:line="360" w:lineRule="auto"/>
        <w:jc w:val="both"/>
      </w:pPr>
      <w:r w:rsidRPr="00EC0DAF">
        <w:t>Kitos sąlygos</w:t>
      </w:r>
      <w:r w:rsidR="00371F57" w:rsidRPr="00EC0DAF">
        <w:t>:</w:t>
      </w:r>
    </w:p>
    <w:p w14:paraId="350C28B1" w14:textId="009F4B29" w:rsidR="000A4558" w:rsidRPr="00EC0DAF" w:rsidRDefault="00CB4294" w:rsidP="00450C56">
      <w:pPr>
        <w:spacing w:line="360" w:lineRule="auto"/>
        <w:ind w:firstLine="720"/>
        <w:jc w:val="both"/>
      </w:pPr>
      <w:r>
        <w:t>4</w:t>
      </w:r>
      <w:r w:rsidR="00703B0A" w:rsidRPr="00EC0DAF">
        <w:t xml:space="preserve">.1. Visos kitos sąlygos galioja kaip nurodyta </w:t>
      </w:r>
      <w:r w:rsidR="008D6F8C">
        <w:t>Sutartyje</w:t>
      </w:r>
      <w:r w:rsidR="00703B0A" w:rsidRPr="00EC0DAF">
        <w:t>.</w:t>
      </w:r>
    </w:p>
    <w:p w14:paraId="2E81DCAD" w14:textId="5B0E03D6" w:rsidR="00CC08F3" w:rsidRPr="00EC0DAF" w:rsidRDefault="00CB4294" w:rsidP="00450C56">
      <w:pPr>
        <w:spacing w:line="360" w:lineRule="auto"/>
        <w:ind w:firstLine="720"/>
        <w:jc w:val="both"/>
      </w:pPr>
      <w:r>
        <w:lastRenderedPageBreak/>
        <w:t>4.</w:t>
      </w:r>
      <w:r w:rsidR="00703B0A" w:rsidRPr="00EC0DAF">
        <w:t xml:space="preserve">2. </w:t>
      </w:r>
      <w:r w:rsidR="00C34D24" w:rsidRPr="00EC0DAF">
        <w:t>Šis</w:t>
      </w:r>
      <w:r w:rsidR="000C5287" w:rsidRPr="00EC0DAF">
        <w:t xml:space="preserve"> </w:t>
      </w:r>
      <w:r w:rsidR="008D6F8C">
        <w:t>S</w:t>
      </w:r>
      <w:r w:rsidR="00C34D24" w:rsidRPr="00EC0DAF">
        <w:t>usitar</w:t>
      </w:r>
      <w:r w:rsidR="00E37418" w:rsidRPr="00EC0DAF">
        <w:t xml:space="preserve">imas sudarytas lietuvių kalba, </w:t>
      </w:r>
      <w:r w:rsidR="00160215" w:rsidRPr="00EC0DAF">
        <w:t>dviem</w:t>
      </w:r>
      <w:r w:rsidR="00C34D24" w:rsidRPr="00EC0DAF">
        <w:t xml:space="preserve"> egzemplioriais, kurių v</w:t>
      </w:r>
      <w:r w:rsidR="001D2E32" w:rsidRPr="00EC0DAF">
        <w:t xml:space="preserve">ienas saugomas </w:t>
      </w:r>
      <w:r w:rsidR="000C5287" w:rsidRPr="00EC0DAF">
        <w:t>Užsakovo</w:t>
      </w:r>
      <w:r w:rsidR="001D2E32" w:rsidRPr="00EC0DAF">
        <w:t>, antras</w:t>
      </w:r>
      <w:r w:rsidR="00160215" w:rsidRPr="00EC0DAF">
        <w:t xml:space="preserve"> </w:t>
      </w:r>
      <w:r w:rsidR="00C34D24" w:rsidRPr="00EC0DAF">
        <w:t xml:space="preserve">– </w:t>
      </w:r>
      <w:r w:rsidR="000C5287" w:rsidRPr="00EC0DAF">
        <w:t>Rangovo</w:t>
      </w:r>
      <w:r w:rsidR="00C34D24" w:rsidRPr="00EC0DAF">
        <w:t xml:space="preserve">. </w:t>
      </w:r>
      <w:r w:rsidR="00160215" w:rsidRPr="00EC0DAF">
        <w:t>Abu</w:t>
      </w:r>
      <w:r w:rsidR="00C34D24" w:rsidRPr="00EC0DAF">
        <w:t xml:space="preserve"> egzemplioriai turi vienodą juridinę galią.</w:t>
      </w:r>
    </w:p>
    <w:p w14:paraId="46FBB289" w14:textId="3CE36DE2" w:rsidR="00703B0A" w:rsidRPr="00EC0DAF" w:rsidRDefault="00CB4294" w:rsidP="00450C56">
      <w:pPr>
        <w:spacing w:line="360" w:lineRule="auto"/>
        <w:ind w:firstLine="720"/>
        <w:jc w:val="both"/>
      </w:pPr>
      <w:r>
        <w:t>4</w:t>
      </w:r>
      <w:r w:rsidR="00703B0A" w:rsidRPr="00EC0DAF">
        <w:t xml:space="preserve">.3. </w:t>
      </w:r>
      <w:r w:rsidR="008D6F8C">
        <w:t>S</w:t>
      </w:r>
      <w:r w:rsidR="00703B0A" w:rsidRPr="00EC0DAF">
        <w:t>usitarimo prieda</w:t>
      </w:r>
      <w:r w:rsidR="008C3736" w:rsidRPr="00EC0DAF">
        <w:t>i</w:t>
      </w:r>
      <w:r w:rsidR="00703B0A" w:rsidRPr="00EC0DAF">
        <w:t xml:space="preserve"> yra neatsiejama šio </w:t>
      </w:r>
      <w:r w:rsidR="008D6F8C">
        <w:t>S</w:t>
      </w:r>
      <w:r w:rsidR="00703B0A" w:rsidRPr="00EC0DAF">
        <w:t>usitarimo dalis:</w:t>
      </w:r>
    </w:p>
    <w:p w14:paraId="40FD1BDE" w14:textId="4A70445B" w:rsidR="00703B0A" w:rsidRPr="00EC0DAF" w:rsidRDefault="00CB4294" w:rsidP="00450C56">
      <w:pPr>
        <w:spacing w:line="360" w:lineRule="auto"/>
        <w:ind w:firstLine="720"/>
        <w:jc w:val="both"/>
      </w:pPr>
      <w:r>
        <w:t>4</w:t>
      </w:r>
      <w:r w:rsidR="00703B0A" w:rsidRPr="00EC0DAF">
        <w:t>.3.1.</w:t>
      </w:r>
      <w:r w:rsidR="00422B3E" w:rsidRPr="00EC0DAF">
        <w:t xml:space="preserve"> </w:t>
      </w:r>
      <w:r w:rsidR="00D50FB5">
        <w:t xml:space="preserve">Priedai, </w:t>
      </w:r>
      <w:r w:rsidR="004D4A10">
        <w:t>169</w:t>
      </w:r>
      <w:r w:rsidR="00422B3E" w:rsidRPr="00EC0DAF">
        <w:t xml:space="preserve"> lap</w:t>
      </w:r>
      <w:r w:rsidR="00662948">
        <w:t>ai</w:t>
      </w:r>
      <w:r w:rsidR="00D50FB5">
        <w:t>.</w:t>
      </w:r>
    </w:p>
    <w:p w14:paraId="4922F548" w14:textId="68A25E56" w:rsidR="00225C2B" w:rsidRPr="00EC0DAF" w:rsidRDefault="000C5838" w:rsidP="00450C56">
      <w:pPr>
        <w:pStyle w:val="Sraopastraipa"/>
        <w:numPr>
          <w:ilvl w:val="0"/>
          <w:numId w:val="14"/>
        </w:numPr>
        <w:spacing w:line="360" w:lineRule="auto"/>
        <w:jc w:val="both"/>
      </w:pPr>
      <w:r w:rsidRPr="00EC0DAF">
        <w:t>Šalių rekvizitai ir parašai</w:t>
      </w:r>
      <w:r w:rsidR="00B96E50" w:rsidRPr="00EC0DAF">
        <w:t>:</w:t>
      </w:r>
    </w:p>
    <w:p w14:paraId="5D2898A1" w14:textId="77777777" w:rsidR="00371F57" w:rsidRPr="00EC0DAF" w:rsidRDefault="00371F57" w:rsidP="00450C56">
      <w:pPr>
        <w:spacing w:line="360" w:lineRule="auto"/>
        <w:ind w:left="1080"/>
        <w:jc w:val="both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1"/>
        <w:gridCol w:w="4497"/>
      </w:tblGrid>
      <w:tr w:rsidR="00875C6D" w:rsidRPr="00EC0DAF" w14:paraId="3ADCFB20" w14:textId="77777777" w:rsidTr="00E23DCC">
        <w:tc>
          <w:tcPr>
            <w:tcW w:w="5141" w:type="dxa"/>
            <w:hideMark/>
          </w:tcPr>
          <w:p w14:paraId="797451A5" w14:textId="77777777" w:rsidR="00875C6D" w:rsidRPr="00450C56" w:rsidRDefault="00875C6D" w:rsidP="00450C56">
            <w:pPr>
              <w:pStyle w:val="Antrat1"/>
              <w:spacing w:line="360" w:lineRule="auto"/>
              <w:ind w:left="432" w:hanging="432"/>
              <w:jc w:val="left"/>
              <w:rPr>
                <w:szCs w:val="24"/>
                <w:lang w:val="lt-LT"/>
              </w:rPr>
            </w:pPr>
            <w:r w:rsidRPr="00450C56">
              <w:rPr>
                <w:szCs w:val="24"/>
                <w:lang w:val="lt-LT"/>
              </w:rPr>
              <w:t xml:space="preserve">Užsakovas </w:t>
            </w:r>
          </w:p>
        </w:tc>
        <w:tc>
          <w:tcPr>
            <w:tcW w:w="4497" w:type="dxa"/>
            <w:hideMark/>
          </w:tcPr>
          <w:p w14:paraId="7E6D1C20" w14:textId="77777777" w:rsidR="00875C6D" w:rsidRPr="00450C56" w:rsidRDefault="00875C6D" w:rsidP="00450C56">
            <w:pPr>
              <w:pStyle w:val="Antrat1"/>
              <w:spacing w:line="360" w:lineRule="auto"/>
              <w:jc w:val="left"/>
              <w:rPr>
                <w:szCs w:val="24"/>
                <w:highlight w:val="yellow"/>
                <w:lang w:val="lt-LT"/>
              </w:rPr>
            </w:pPr>
            <w:r w:rsidRPr="00450C56">
              <w:rPr>
                <w:szCs w:val="24"/>
                <w:lang w:val="lt-LT"/>
              </w:rPr>
              <w:t>Rangovas</w:t>
            </w:r>
          </w:p>
        </w:tc>
      </w:tr>
      <w:tr w:rsidR="00063272" w:rsidRPr="00EC0DAF" w14:paraId="15DEC5A8" w14:textId="77777777" w:rsidTr="00E23DCC">
        <w:tc>
          <w:tcPr>
            <w:tcW w:w="5141" w:type="dxa"/>
            <w:hideMark/>
          </w:tcPr>
          <w:p w14:paraId="01E24338" w14:textId="77777777" w:rsidR="00063272" w:rsidRPr="00EC0DAF" w:rsidRDefault="00063272" w:rsidP="00450C56">
            <w:pPr>
              <w:spacing w:line="360" w:lineRule="auto"/>
              <w:jc w:val="both"/>
            </w:pPr>
            <w:bookmarkStart w:id="1" w:name="_Hlk16667790"/>
            <w:r w:rsidRPr="00EC0DAF">
              <w:t xml:space="preserve">Alytaus rajono savivaldybės administracija                  </w:t>
            </w:r>
          </w:p>
        </w:tc>
        <w:tc>
          <w:tcPr>
            <w:tcW w:w="4497" w:type="dxa"/>
            <w:hideMark/>
          </w:tcPr>
          <w:p w14:paraId="60396B85" w14:textId="7B33F66F" w:rsidR="00063272" w:rsidRPr="00EC0DAF" w:rsidRDefault="00063272" w:rsidP="00450C56">
            <w:pPr>
              <w:spacing w:line="360" w:lineRule="auto"/>
              <w:jc w:val="both"/>
            </w:pPr>
            <w:r w:rsidRPr="00EC0DAF">
              <w:rPr>
                <w:rFonts w:eastAsia="Calibri"/>
                <w:lang w:eastAsia="en-US"/>
              </w:rPr>
              <w:t>UAB „</w:t>
            </w:r>
            <w:r w:rsidR="00CE199E">
              <w:rPr>
                <w:rFonts w:eastAsia="Calibri"/>
                <w:lang w:eastAsia="en-US"/>
              </w:rPr>
              <w:t>Medinit</w:t>
            </w:r>
            <w:r w:rsidR="00D71397" w:rsidRPr="00EC0DAF">
              <w:rPr>
                <w:rFonts w:eastAsia="Calibri"/>
                <w:lang w:eastAsia="en-US"/>
              </w:rPr>
              <w:t>a</w:t>
            </w:r>
            <w:r w:rsidRPr="00EC0DAF">
              <w:rPr>
                <w:rFonts w:eastAsia="Calibri"/>
                <w:lang w:eastAsia="en-US"/>
              </w:rPr>
              <w:t>“</w:t>
            </w:r>
          </w:p>
        </w:tc>
      </w:tr>
      <w:bookmarkEnd w:id="1"/>
      <w:tr w:rsidR="00063272" w:rsidRPr="00EC0DAF" w14:paraId="58DA3E57" w14:textId="77777777" w:rsidTr="00E23DCC">
        <w:tc>
          <w:tcPr>
            <w:tcW w:w="5141" w:type="dxa"/>
            <w:hideMark/>
          </w:tcPr>
          <w:p w14:paraId="1E517D93" w14:textId="77777777" w:rsidR="00063272" w:rsidRPr="00EC0DAF" w:rsidRDefault="00063272" w:rsidP="00450C56">
            <w:pPr>
              <w:spacing w:line="360" w:lineRule="auto"/>
              <w:jc w:val="both"/>
            </w:pPr>
            <w:r w:rsidRPr="00EC0DAF">
              <w:t>Kodas 188718528</w:t>
            </w:r>
          </w:p>
        </w:tc>
        <w:tc>
          <w:tcPr>
            <w:tcW w:w="4497" w:type="dxa"/>
            <w:hideMark/>
          </w:tcPr>
          <w:p w14:paraId="100429A8" w14:textId="5E709F76" w:rsidR="00063272" w:rsidRPr="00EC0DAF" w:rsidRDefault="00063272" w:rsidP="00450C56">
            <w:pPr>
              <w:spacing w:line="360" w:lineRule="auto"/>
              <w:jc w:val="both"/>
              <w:rPr>
                <w:rFonts w:eastAsia="Calibri"/>
                <w:bCs/>
                <w:lang w:eastAsia="en-US"/>
              </w:rPr>
            </w:pPr>
            <w:r w:rsidRPr="00EC0DAF">
              <w:rPr>
                <w:rFonts w:eastAsia="Calibri"/>
                <w:bCs/>
                <w:lang w:eastAsia="en-US"/>
              </w:rPr>
              <w:t xml:space="preserve">Kodas </w:t>
            </w:r>
            <w:r w:rsidR="0097585F" w:rsidRPr="0097585F">
              <w:rPr>
                <w:rFonts w:eastAsia="Calibri"/>
                <w:bCs/>
                <w:lang w:eastAsia="en-US"/>
              </w:rPr>
              <w:t>302644484</w:t>
            </w:r>
          </w:p>
          <w:p w14:paraId="374B2514" w14:textId="345A6820" w:rsidR="00D71397" w:rsidRPr="00EC0DAF" w:rsidRDefault="00D71397" w:rsidP="00450C56">
            <w:pPr>
              <w:spacing w:line="360" w:lineRule="auto"/>
              <w:jc w:val="both"/>
            </w:pPr>
            <w:r w:rsidRPr="00EC0DAF">
              <w:t xml:space="preserve">PVM mokėtojo kodas </w:t>
            </w:r>
            <w:r w:rsidR="000718F7" w:rsidRPr="000718F7">
              <w:t>LT100006240613</w:t>
            </w:r>
          </w:p>
        </w:tc>
      </w:tr>
      <w:tr w:rsidR="00063272" w:rsidRPr="00EC0DAF" w14:paraId="40843BA3" w14:textId="77777777" w:rsidTr="00E23DCC">
        <w:tc>
          <w:tcPr>
            <w:tcW w:w="5141" w:type="dxa"/>
            <w:hideMark/>
          </w:tcPr>
          <w:p w14:paraId="479673C9" w14:textId="3E633A7E" w:rsidR="00063272" w:rsidRPr="00EC0DAF" w:rsidRDefault="00063272" w:rsidP="00450C56">
            <w:pPr>
              <w:spacing w:line="360" w:lineRule="auto"/>
              <w:jc w:val="both"/>
            </w:pPr>
            <w:r w:rsidRPr="00EC0DAF">
              <w:t>Pulko g. 21, LT-621</w:t>
            </w:r>
            <w:r w:rsidR="00DF6E1A" w:rsidRPr="00EC0DAF">
              <w:t>41</w:t>
            </w:r>
            <w:r w:rsidRPr="00EC0DAF">
              <w:t xml:space="preserve"> Alytus, tel. </w:t>
            </w:r>
            <w:r w:rsidR="00D71397" w:rsidRPr="00EC0DAF">
              <w:t>+370</w:t>
            </w:r>
            <w:r w:rsidRPr="00EC0DAF">
              <w:t> 315 55 530</w:t>
            </w:r>
          </w:p>
          <w:p w14:paraId="71E4BA3C" w14:textId="77777777" w:rsidR="00063272" w:rsidRPr="00EC0DAF" w:rsidRDefault="00063272" w:rsidP="00450C56">
            <w:pPr>
              <w:spacing w:line="360" w:lineRule="auto"/>
              <w:jc w:val="both"/>
            </w:pPr>
            <w:r w:rsidRPr="00EC0DAF">
              <w:t>El. p. info@arsa.lt</w:t>
            </w:r>
          </w:p>
        </w:tc>
        <w:tc>
          <w:tcPr>
            <w:tcW w:w="4497" w:type="dxa"/>
          </w:tcPr>
          <w:p w14:paraId="4C6BBB74" w14:textId="5C033E03" w:rsidR="00FB3601" w:rsidRDefault="00FB3601" w:rsidP="00450C56">
            <w:pPr>
              <w:spacing w:line="360" w:lineRule="auto"/>
              <w:jc w:val="both"/>
              <w:rPr>
                <w:rFonts w:eastAsia="Calibri"/>
                <w:bCs/>
                <w:lang w:eastAsia="en-US"/>
              </w:rPr>
            </w:pPr>
            <w:r w:rsidRPr="00FB3601">
              <w:rPr>
                <w:rFonts w:eastAsia="Calibri"/>
                <w:bCs/>
                <w:lang w:eastAsia="en-US"/>
              </w:rPr>
              <w:t>Kelmijos sodų 57-oji g. 13, Vilnius</w:t>
            </w:r>
            <w:r w:rsidR="00D71397" w:rsidRPr="00EC0DAF">
              <w:rPr>
                <w:rFonts w:eastAsia="Calibri"/>
                <w:bCs/>
                <w:lang w:eastAsia="en-US"/>
              </w:rPr>
              <w:t xml:space="preserve"> </w:t>
            </w:r>
          </w:p>
          <w:p w14:paraId="6EC9964A" w14:textId="3B415765" w:rsidR="00063272" w:rsidRPr="00EC0DAF" w:rsidRDefault="00FB3601" w:rsidP="00450C56">
            <w:pPr>
              <w:spacing w:line="360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T</w:t>
            </w:r>
            <w:r w:rsidR="00D71397" w:rsidRPr="00EC0DAF">
              <w:rPr>
                <w:rFonts w:eastAsia="Calibri"/>
                <w:bCs/>
                <w:lang w:eastAsia="en-US"/>
              </w:rPr>
              <w:t xml:space="preserve">el. </w:t>
            </w:r>
            <w:r w:rsidR="00667CCE" w:rsidRPr="00667CCE">
              <w:rPr>
                <w:rFonts w:eastAsia="Calibri"/>
                <w:bCs/>
                <w:lang w:eastAsia="en-US"/>
              </w:rPr>
              <w:t>+370 620 58798</w:t>
            </w:r>
          </w:p>
          <w:p w14:paraId="469796E2" w14:textId="6AD77FEE" w:rsidR="00063272" w:rsidRPr="00EC0DAF" w:rsidRDefault="00063272" w:rsidP="00450C56">
            <w:pPr>
              <w:spacing w:line="360" w:lineRule="auto"/>
              <w:jc w:val="both"/>
            </w:pPr>
            <w:r w:rsidRPr="00EC0DAF">
              <w:rPr>
                <w:rFonts w:eastAsia="Calibri"/>
                <w:bCs/>
                <w:lang w:eastAsia="en-US"/>
              </w:rPr>
              <w:t xml:space="preserve">El. paštas </w:t>
            </w:r>
            <w:hyperlink r:id="rId5" w:history="1">
              <w:r w:rsidR="009F7E00" w:rsidRPr="0026128E">
                <w:rPr>
                  <w:rStyle w:val="Hipersaitas"/>
                  <w:color w:val="auto"/>
                  <w:u w:val="none"/>
                </w:rPr>
                <w:t>medinitamedinita</w:t>
              </w:r>
              <w:r w:rsidR="009F7E00" w:rsidRPr="0026128E">
                <w:rPr>
                  <w:rStyle w:val="Hipersaitas"/>
                  <w:rFonts w:eastAsia="Calibri"/>
                  <w:bCs/>
                  <w:color w:val="auto"/>
                  <w:u w:val="none"/>
                  <w:lang w:eastAsia="en-US"/>
                </w:rPr>
                <w:t>@gmail.</w:t>
              </w:r>
            </w:hyperlink>
            <w:r w:rsidR="00667CCE">
              <w:t>com</w:t>
            </w:r>
          </w:p>
        </w:tc>
      </w:tr>
      <w:tr w:rsidR="00063272" w:rsidRPr="00EC0DAF" w14:paraId="1F3160B8" w14:textId="77777777" w:rsidTr="00E23DCC">
        <w:tc>
          <w:tcPr>
            <w:tcW w:w="5141" w:type="dxa"/>
            <w:hideMark/>
          </w:tcPr>
          <w:p w14:paraId="2BF0A665" w14:textId="6B7BDAA1" w:rsidR="00063272" w:rsidRPr="00EC0DAF" w:rsidRDefault="00063272" w:rsidP="00450C56">
            <w:pPr>
              <w:spacing w:line="360" w:lineRule="auto"/>
              <w:jc w:val="both"/>
            </w:pPr>
            <w:r w:rsidRPr="00EC0DAF">
              <w:t xml:space="preserve">A. s. Nr. </w:t>
            </w:r>
            <w:r w:rsidR="00D71397" w:rsidRPr="00EC0DAF">
              <w:t>LT23 7300 0101 8544 2399</w:t>
            </w:r>
          </w:p>
        </w:tc>
        <w:tc>
          <w:tcPr>
            <w:tcW w:w="4497" w:type="dxa"/>
            <w:hideMark/>
          </w:tcPr>
          <w:p w14:paraId="4A2C43C9" w14:textId="5B7A396D" w:rsidR="00063272" w:rsidRPr="00EC0DAF" w:rsidRDefault="00063272" w:rsidP="00450C56">
            <w:pPr>
              <w:spacing w:line="360" w:lineRule="auto"/>
              <w:jc w:val="both"/>
            </w:pPr>
            <w:r w:rsidRPr="00EC0DAF">
              <w:rPr>
                <w:rFonts w:eastAsia="Calibri"/>
                <w:bCs/>
                <w:lang w:eastAsia="en-US"/>
              </w:rPr>
              <w:t>A. s.</w:t>
            </w:r>
            <w:r w:rsidR="00B96E50" w:rsidRPr="00EC0DAF">
              <w:rPr>
                <w:rFonts w:eastAsia="Calibri"/>
                <w:bCs/>
                <w:lang w:eastAsia="en-US"/>
              </w:rPr>
              <w:t xml:space="preserve"> Nr.</w:t>
            </w:r>
            <w:r w:rsidR="00D71397" w:rsidRPr="00EC0DAF">
              <w:t xml:space="preserve"> </w:t>
            </w:r>
            <w:r w:rsidR="009F7E00" w:rsidRPr="009F7E00">
              <w:rPr>
                <w:rFonts w:eastAsia="Calibri"/>
                <w:bCs/>
                <w:lang w:eastAsia="en-US"/>
              </w:rPr>
              <w:t>LT44</w:t>
            </w:r>
            <w:r w:rsidR="009F7E00">
              <w:rPr>
                <w:rFonts w:eastAsia="Calibri"/>
                <w:bCs/>
                <w:lang w:eastAsia="en-US"/>
              </w:rPr>
              <w:t xml:space="preserve"> </w:t>
            </w:r>
            <w:r w:rsidR="009F7E00">
              <w:rPr>
                <w:rFonts w:eastAsia="Calibri"/>
              </w:rPr>
              <w:t xml:space="preserve"> </w:t>
            </w:r>
            <w:r w:rsidR="009F7E00" w:rsidRPr="009F7E00">
              <w:rPr>
                <w:rFonts w:eastAsia="Calibri"/>
                <w:bCs/>
                <w:lang w:eastAsia="en-US"/>
              </w:rPr>
              <w:t>4010</w:t>
            </w:r>
            <w:r w:rsidR="009F7E00">
              <w:rPr>
                <w:rFonts w:eastAsia="Calibri"/>
                <w:bCs/>
                <w:lang w:eastAsia="en-US"/>
              </w:rPr>
              <w:t xml:space="preserve"> </w:t>
            </w:r>
            <w:r w:rsidR="009F7E00" w:rsidRPr="009F7E00">
              <w:rPr>
                <w:rFonts w:eastAsia="Calibri"/>
                <w:bCs/>
                <w:lang w:eastAsia="en-US"/>
              </w:rPr>
              <w:t>0510</w:t>
            </w:r>
            <w:r w:rsidR="009F7E00">
              <w:rPr>
                <w:rFonts w:eastAsia="Calibri"/>
                <w:bCs/>
                <w:lang w:eastAsia="en-US"/>
              </w:rPr>
              <w:t xml:space="preserve"> </w:t>
            </w:r>
            <w:r w:rsidR="009F7E00" w:rsidRPr="009F7E00">
              <w:rPr>
                <w:rFonts w:eastAsia="Calibri"/>
                <w:bCs/>
                <w:lang w:eastAsia="en-US"/>
              </w:rPr>
              <w:t>0602</w:t>
            </w:r>
            <w:r w:rsidR="009F7E00">
              <w:rPr>
                <w:rFonts w:eastAsia="Calibri"/>
                <w:bCs/>
                <w:lang w:eastAsia="en-US"/>
              </w:rPr>
              <w:t xml:space="preserve"> </w:t>
            </w:r>
            <w:r w:rsidR="009F7E00" w:rsidRPr="009F7E00">
              <w:rPr>
                <w:rFonts w:eastAsia="Calibri"/>
                <w:bCs/>
                <w:lang w:eastAsia="en-US"/>
              </w:rPr>
              <w:t>2043</w:t>
            </w:r>
          </w:p>
        </w:tc>
      </w:tr>
      <w:tr w:rsidR="00063272" w:rsidRPr="00EC0DAF" w14:paraId="3A1141A1" w14:textId="77777777" w:rsidTr="00E23DCC">
        <w:tc>
          <w:tcPr>
            <w:tcW w:w="5141" w:type="dxa"/>
            <w:hideMark/>
          </w:tcPr>
          <w:p w14:paraId="44583F7F" w14:textId="0F1E4EBE" w:rsidR="00063272" w:rsidRPr="00EC0DAF" w:rsidRDefault="00063272" w:rsidP="00450C56">
            <w:pPr>
              <w:spacing w:line="360" w:lineRule="auto"/>
              <w:jc w:val="both"/>
            </w:pPr>
            <w:r w:rsidRPr="00EC0DAF">
              <w:t>„</w:t>
            </w:r>
            <w:r w:rsidR="00D71397" w:rsidRPr="00EC0DAF">
              <w:t>Swedb</w:t>
            </w:r>
            <w:r w:rsidRPr="00EC0DAF">
              <w:t>ank“ A</w:t>
            </w:r>
            <w:r w:rsidR="00D71397" w:rsidRPr="00EC0DAF">
              <w:t>B</w:t>
            </w:r>
          </w:p>
          <w:p w14:paraId="0888BE03" w14:textId="282DDF24" w:rsidR="00063272" w:rsidRPr="00EC0DAF" w:rsidRDefault="00063272" w:rsidP="00450C56">
            <w:pPr>
              <w:spacing w:line="360" w:lineRule="auto"/>
              <w:jc w:val="both"/>
            </w:pPr>
            <w:r w:rsidRPr="00EC0DAF">
              <w:t xml:space="preserve">Kodas </w:t>
            </w:r>
            <w:r w:rsidR="00D71397" w:rsidRPr="00EC0DAF">
              <w:t>730</w:t>
            </w:r>
            <w:r w:rsidRPr="00EC0DAF">
              <w:t>00</w:t>
            </w:r>
          </w:p>
        </w:tc>
        <w:tc>
          <w:tcPr>
            <w:tcW w:w="4497" w:type="dxa"/>
            <w:hideMark/>
          </w:tcPr>
          <w:p w14:paraId="5B6B946F" w14:textId="2DC2A0F0" w:rsidR="0017658F" w:rsidRPr="00EC0DAF" w:rsidRDefault="0017658F" w:rsidP="00450C56">
            <w:pPr>
              <w:spacing w:line="360" w:lineRule="auto"/>
              <w:ind w:firstLine="35"/>
              <w:rPr>
                <w:rFonts w:eastAsia="Calibri"/>
                <w:bCs/>
                <w:lang w:eastAsia="en-US"/>
              </w:rPr>
            </w:pPr>
            <w:r w:rsidRPr="00EC0DAF">
              <w:rPr>
                <w:color w:val="000000"/>
                <w:shd w:val="clear" w:color="auto" w:fill="FAFAFA"/>
              </w:rPr>
              <w:t>A</w:t>
            </w:r>
            <w:r w:rsidR="009F7E00">
              <w:rPr>
                <w:color w:val="000000"/>
                <w:shd w:val="clear" w:color="auto" w:fill="FAFAFA"/>
              </w:rPr>
              <w:t>S</w:t>
            </w:r>
            <w:r w:rsidRPr="00EC0DAF">
              <w:rPr>
                <w:color w:val="000000"/>
                <w:shd w:val="clear" w:color="auto" w:fill="FAFAFA"/>
              </w:rPr>
              <w:t xml:space="preserve"> </w:t>
            </w:r>
            <w:r w:rsidR="009F7E00">
              <w:rPr>
                <w:color w:val="000000"/>
                <w:shd w:val="clear" w:color="auto" w:fill="FAFAFA"/>
              </w:rPr>
              <w:t>Luminor</w:t>
            </w:r>
            <w:r w:rsidR="0026128E">
              <w:rPr>
                <w:color w:val="000000"/>
                <w:shd w:val="clear" w:color="auto" w:fill="FAFAFA"/>
              </w:rPr>
              <w:t xml:space="preserve"> B</w:t>
            </w:r>
            <w:r w:rsidR="00D71397" w:rsidRPr="00EC0DAF">
              <w:rPr>
                <w:color w:val="000000"/>
                <w:shd w:val="clear" w:color="auto" w:fill="FAFAFA"/>
              </w:rPr>
              <w:t>ank</w:t>
            </w:r>
          </w:p>
          <w:p w14:paraId="4B954F55" w14:textId="1F78407E" w:rsidR="00063272" w:rsidRPr="00EC0DAF" w:rsidRDefault="00063272" w:rsidP="00450C56">
            <w:pPr>
              <w:spacing w:line="360" w:lineRule="auto"/>
              <w:jc w:val="both"/>
            </w:pPr>
            <w:r w:rsidRPr="00EC0DAF">
              <w:rPr>
                <w:rFonts w:eastAsia="Calibri"/>
                <w:bCs/>
                <w:lang w:eastAsia="en-US"/>
              </w:rPr>
              <w:t xml:space="preserve">Kodas </w:t>
            </w:r>
            <w:r w:rsidR="0026128E">
              <w:rPr>
                <w:rFonts w:eastAsia="Calibri"/>
                <w:bCs/>
                <w:lang w:eastAsia="en-US"/>
              </w:rPr>
              <w:t>40100</w:t>
            </w:r>
          </w:p>
        </w:tc>
      </w:tr>
      <w:tr w:rsidR="00063272" w:rsidRPr="00EC0DAF" w14:paraId="60A6DF91" w14:textId="77777777" w:rsidTr="00E23DCC">
        <w:tc>
          <w:tcPr>
            <w:tcW w:w="5141" w:type="dxa"/>
          </w:tcPr>
          <w:p w14:paraId="430F82F2" w14:textId="77777777" w:rsidR="00063272" w:rsidRPr="00EC0DAF" w:rsidRDefault="00063272" w:rsidP="00450C56">
            <w:pPr>
              <w:spacing w:line="360" w:lineRule="auto"/>
              <w:jc w:val="both"/>
            </w:pPr>
          </w:p>
        </w:tc>
        <w:tc>
          <w:tcPr>
            <w:tcW w:w="4497" w:type="dxa"/>
          </w:tcPr>
          <w:p w14:paraId="451F665D" w14:textId="77777777" w:rsidR="00063272" w:rsidRPr="00EC0DAF" w:rsidRDefault="00063272" w:rsidP="00450C56">
            <w:pPr>
              <w:spacing w:line="360" w:lineRule="auto"/>
              <w:jc w:val="both"/>
            </w:pPr>
          </w:p>
        </w:tc>
      </w:tr>
      <w:tr w:rsidR="00063272" w:rsidRPr="00EC0DAF" w14:paraId="285DA74C" w14:textId="77777777" w:rsidTr="00E23DCC">
        <w:trPr>
          <w:trHeight w:val="272"/>
        </w:trPr>
        <w:tc>
          <w:tcPr>
            <w:tcW w:w="5141" w:type="dxa"/>
            <w:hideMark/>
          </w:tcPr>
          <w:p w14:paraId="64BA16E5" w14:textId="2D8ED33D" w:rsidR="00063272" w:rsidRPr="00EC0DAF" w:rsidRDefault="00063272" w:rsidP="00450C56">
            <w:pPr>
              <w:spacing w:line="360" w:lineRule="auto"/>
              <w:jc w:val="both"/>
            </w:pPr>
            <w:r w:rsidRPr="00EC0DAF">
              <w:t>Administracijos direktor</w:t>
            </w:r>
            <w:r w:rsidR="00D71397" w:rsidRPr="00EC0DAF">
              <w:t>ius</w:t>
            </w:r>
          </w:p>
          <w:p w14:paraId="7CDB9916" w14:textId="38D2615C" w:rsidR="0017658F" w:rsidRPr="00EC0DAF" w:rsidRDefault="0017658F" w:rsidP="00450C56">
            <w:pPr>
              <w:spacing w:line="360" w:lineRule="auto"/>
              <w:jc w:val="both"/>
            </w:pPr>
            <w:r w:rsidRPr="00EC0DAF">
              <w:t xml:space="preserve">                                         A.V.                                                                                      </w:t>
            </w:r>
          </w:p>
        </w:tc>
        <w:tc>
          <w:tcPr>
            <w:tcW w:w="4497" w:type="dxa"/>
            <w:hideMark/>
          </w:tcPr>
          <w:p w14:paraId="524E4DA3" w14:textId="6AE0BA20" w:rsidR="00063272" w:rsidRPr="00EC0DAF" w:rsidRDefault="005324D9" w:rsidP="00450C56">
            <w:pPr>
              <w:spacing w:line="360" w:lineRule="auto"/>
              <w:rPr>
                <w:rFonts w:eastAsia="Calibri"/>
                <w:bCs/>
                <w:lang w:eastAsia="en-US"/>
              </w:rPr>
            </w:pPr>
            <w:r w:rsidRPr="00EC0DAF">
              <w:rPr>
                <w:rFonts w:eastAsia="Calibri"/>
                <w:bCs/>
                <w:lang w:eastAsia="en-US"/>
              </w:rPr>
              <w:t>Direktor</w:t>
            </w:r>
            <w:r w:rsidR="0026128E">
              <w:rPr>
                <w:rFonts w:eastAsia="Calibri"/>
                <w:bCs/>
                <w:lang w:eastAsia="en-US"/>
              </w:rPr>
              <w:t>ė</w:t>
            </w:r>
            <w:r w:rsidR="0017658F" w:rsidRPr="00EC0DAF">
              <w:rPr>
                <w:rFonts w:eastAsia="Calibri"/>
                <w:bCs/>
                <w:lang w:eastAsia="en-US"/>
              </w:rPr>
              <w:t xml:space="preserve">                </w:t>
            </w:r>
          </w:p>
          <w:p w14:paraId="625A408A" w14:textId="65A50511" w:rsidR="0017658F" w:rsidRPr="00EC0DAF" w:rsidRDefault="0017658F" w:rsidP="00450C56">
            <w:pPr>
              <w:spacing w:line="360" w:lineRule="auto"/>
              <w:jc w:val="center"/>
              <w:rPr>
                <w:rFonts w:eastAsia="Calibri"/>
                <w:bCs/>
                <w:lang w:eastAsia="en-US"/>
              </w:rPr>
            </w:pPr>
            <w:r w:rsidRPr="00EC0DAF">
              <w:t xml:space="preserve">       A.V.</w:t>
            </w:r>
          </w:p>
          <w:p w14:paraId="0F8CD1EA" w14:textId="210545FA" w:rsidR="0017658F" w:rsidRPr="00EC0DAF" w:rsidRDefault="0017658F" w:rsidP="00450C56">
            <w:pPr>
              <w:spacing w:line="360" w:lineRule="auto"/>
              <w:rPr>
                <w:rFonts w:eastAsia="Calibri"/>
                <w:lang w:eastAsia="en-US"/>
              </w:rPr>
            </w:pPr>
          </w:p>
        </w:tc>
      </w:tr>
      <w:tr w:rsidR="00063272" w:rsidRPr="00EC0DAF" w14:paraId="4F48AEC0" w14:textId="77777777" w:rsidTr="00E23DCC">
        <w:tc>
          <w:tcPr>
            <w:tcW w:w="5141" w:type="dxa"/>
            <w:hideMark/>
          </w:tcPr>
          <w:p w14:paraId="7589321A" w14:textId="032A2128" w:rsidR="00063272" w:rsidRPr="00EC0DAF" w:rsidRDefault="00D71397" w:rsidP="00450C56">
            <w:pPr>
              <w:spacing w:line="360" w:lineRule="auto"/>
              <w:jc w:val="both"/>
            </w:pPr>
            <w:r w:rsidRPr="00EC0DAF">
              <w:t>Vytas Arbačiauskas</w:t>
            </w:r>
          </w:p>
        </w:tc>
        <w:tc>
          <w:tcPr>
            <w:tcW w:w="4497" w:type="dxa"/>
            <w:hideMark/>
          </w:tcPr>
          <w:p w14:paraId="2B53F773" w14:textId="15F34FBB" w:rsidR="00063272" w:rsidRPr="00EC0DAF" w:rsidRDefault="0026128E" w:rsidP="00450C56">
            <w:pPr>
              <w:spacing w:line="360" w:lineRule="auto"/>
              <w:jc w:val="both"/>
            </w:pPr>
            <w:r>
              <w:t>Ramunė</w:t>
            </w:r>
            <w:r w:rsidR="00D71397" w:rsidRPr="00EC0DAF">
              <w:t xml:space="preserve"> </w:t>
            </w:r>
            <w:r>
              <w:t>Radzvilavičienė</w:t>
            </w:r>
          </w:p>
        </w:tc>
      </w:tr>
    </w:tbl>
    <w:p w14:paraId="688F9E23" w14:textId="77777777" w:rsidR="00E23DCC" w:rsidRPr="00E23DCC" w:rsidRDefault="00E23DCC" w:rsidP="00450C56">
      <w:pPr>
        <w:spacing w:line="360" w:lineRule="auto"/>
      </w:pPr>
    </w:p>
    <w:sectPr w:rsidR="00E23DCC" w:rsidRPr="00E23DCC" w:rsidSect="00B96E50">
      <w:pgSz w:w="11906" w:h="16838"/>
      <w:pgMar w:top="426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639"/>
    <w:multiLevelType w:val="multilevel"/>
    <w:tmpl w:val="CE4A73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D242E95"/>
    <w:multiLevelType w:val="hybridMultilevel"/>
    <w:tmpl w:val="32206B3A"/>
    <w:lvl w:ilvl="0" w:tplc="4B046F38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E765CA4"/>
    <w:multiLevelType w:val="hybridMultilevel"/>
    <w:tmpl w:val="BD0C1E8C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BE6436"/>
    <w:multiLevelType w:val="hybridMultilevel"/>
    <w:tmpl w:val="FCF87FD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E1348"/>
    <w:multiLevelType w:val="hybridMultilevel"/>
    <w:tmpl w:val="7570D4B4"/>
    <w:lvl w:ilvl="0" w:tplc="E87EE2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453C3E"/>
    <w:multiLevelType w:val="multilevel"/>
    <w:tmpl w:val="B9B4CC1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9EE77BB"/>
    <w:multiLevelType w:val="hybridMultilevel"/>
    <w:tmpl w:val="171A8C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D3A2A"/>
    <w:multiLevelType w:val="hybridMultilevel"/>
    <w:tmpl w:val="197E6A2C"/>
    <w:lvl w:ilvl="0" w:tplc="90603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53EE1"/>
    <w:multiLevelType w:val="hybridMultilevel"/>
    <w:tmpl w:val="3D123F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43A64"/>
    <w:multiLevelType w:val="multilevel"/>
    <w:tmpl w:val="7CFEB2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D5A6D07"/>
    <w:multiLevelType w:val="hybridMultilevel"/>
    <w:tmpl w:val="6D8040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A32D8"/>
    <w:multiLevelType w:val="hybridMultilevel"/>
    <w:tmpl w:val="1E00380C"/>
    <w:lvl w:ilvl="0" w:tplc="3E64E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84599"/>
    <w:multiLevelType w:val="hybridMultilevel"/>
    <w:tmpl w:val="530E9218"/>
    <w:lvl w:ilvl="0" w:tplc="3F60A5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3C1EC9"/>
    <w:multiLevelType w:val="multilevel"/>
    <w:tmpl w:val="76D2D2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814952880">
    <w:abstractNumId w:val="2"/>
  </w:num>
  <w:num w:numId="2" w16cid:durableId="397359126">
    <w:abstractNumId w:val="8"/>
  </w:num>
  <w:num w:numId="3" w16cid:durableId="950089289">
    <w:abstractNumId w:val="10"/>
  </w:num>
  <w:num w:numId="4" w16cid:durableId="1990547895">
    <w:abstractNumId w:val="1"/>
  </w:num>
  <w:num w:numId="5" w16cid:durableId="1014500943">
    <w:abstractNumId w:val="3"/>
  </w:num>
  <w:num w:numId="6" w16cid:durableId="1106735401">
    <w:abstractNumId w:val="11"/>
  </w:num>
  <w:num w:numId="7" w16cid:durableId="1948733920">
    <w:abstractNumId w:val="7"/>
  </w:num>
  <w:num w:numId="8" w16cid:durableId="1520586708">
    <w:abstractNumId w:val="6"/>
  </w:num>
  <w:num w:numId="9" w16cid:durableId="110364207">
    <w:abstractNumId w:val="9"/>
  </w:num>
  <w:num w:numId="10" w16cid:durableId="220990347">
    <w:abstractNumId w:val="5"/>
  </w:num>
  <w:num w:numId="11" w16cid:durableId="1209336284">
    <w:abstractNumId w:val="13"/>
  </w:num>
  <w:num w:numId="12" w16cid:durableId="521214141">
    <w:abstractNumId w:val="0"/>
  </w:num>
  <w:num w:numId="13" w16cid:durableId="838884415">
    <w:abstractNumId w:val="4"/>
  </w:num>
  <w:num w:numId="14" w16cid:durableId="17339184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1B"/>
    <w:rsid w:val="00002B5A"/>
    <w:rsid w:val="00012915"/>
    <w:rsid w:val="0002182D"/>
    <w:rsid w:val="0002307E"/>
    <w:rsid w:val="00024906"/>
    <w:rsid w:val="00032671"/>
    <w:rsid w:val="00035068"/>
    <w:rsid w:val="00050D73"/>
    <w:rsid w:val="000530A4"/>
    <w:rsid w:val="00063272"/>
    <w:rsid w:val="000718F7"/>
    <w:rsid w:val="000A181F"/>
    <w:rsid w:val="000A36CC"/>
    <w:rsid w:val="000A4558"/>
    <w:rsid w:val="000A548B"/>
    <w:rsid w:val="000A6F0C"/>
    <w:rsid w:val="000B4EEB"/>
    <w:rsid w:val="000B68DF"/>
    <w:rsid w:val="000C22AF"/>
    <w:rsid w:val="000C5287"/>
    <w:rsid w:val="000C5838"/>
    <w:rsid w:val="000E09D9"/>
    <w:rsid w:val="000F36C4"/>
    <w:rsid w:val="00121AD7"/>
    <w:rsid w:val="0012225D"/>
    <w:rsid w:val="001352AC"/>
    <w:rsid w:val="00160215"/>
    <w:rsid w:val="00160571"/>
    <w:rsid w:val="001615F1"/>
    <w:rsid w:val="00161E40"/>
    <w:rsid w:val="00163242"/>
    <w:rsid w:val="001743CA"/>
    <w:rsid w:val="0017658F"/>
    <w:rsid w:val="00184B76"/>
    <w:rsid w:val="001B11E9"/>
    <w:rsid w:val="001B48E9"/>
    <w:rsid w:val="001D2E32"/>
    <w:rsid w:val="001E3C2D"/>
    <w:rsid w:val="001E781E"/>
    <w:rsid w:val="002005CC"/>
    <w:rsid w:val="002007C1"/>
    <w:rsid w:val="002038B1"/>
    <w:rsid w:val="00213EEB"/>
    <w:rsid w:val="0022042A"/>
    <w:rsid w:val="00225C2B"/>
    <w:rsid w:val="0022606F"/>
    <w:rsid w:val="00242481"/>
    <w:rsid w:val="002448CB"/>
    <w:rsid w:val="0025341B"/>
    <w:rsid w:val="00257A94"/>
    <w:rsid w:val="00260726"/>
    <w:rsid w:val="0026128E"/>
    <w:rsid w:val="00265FC5"/>
    <w:rsid w:val="00277A59"/>
    <w:rsid w:val="002816CF"/>
    <w:rsid w:val="002B0069"/>
    <w:rsid w:val="002E416B"/>
    <w:rsid w:val="002E5B97"/>
    <w:rsid w:val="003164A4"/>
    <w:rsid w:val="0032520E"/>
    <w:rsid w:val="00325C27"/>
    <w:rsid w:val="003541DB"/>
    <w:rsid w:val="003556A0"/>
    <w:rsid w:val="00364995"/>
    <w:rsid w:val="00371F57"/>
    <w:rsid w:val="0037581E"/>
    <w:rsid w:val="0038174B"/>
    <w:rsid w:val="00386477"/>
    <w:rsid w:val="0038731B"/>
    <w:rsid w:val="00395295"/>
    <w:rsid w:val="00395BC3"/>
    <w:rsid w:val="003A1E09"/>
    <w:rsid w:val="003B0343"/>
    <w:rsid w:val="003C4041"/>
    <w:rsid w:val="003D1465"/>
    <w:rsid w:val="00406248"/>
    <w:rsid w:val="00410B76"/>
    <w:rsid w:val="0041159E"/>
    <w:rsid w:val="004156B6"/>
    <w:rsid w:val="00422B3E"/>
    <w:rsid w:val="00423823"/>
    <w:rsid w:val="004360DD"/>
    <w:rsid w:val="00450C56"/>
    <w:rsid w:val="00473DC7"/>
    <w:rsid w:val="004752BF"/>
    <w:rsid w:val="00495337"/>
    <w:rsid w:val="00496447"/>
    <w:rsid w:val="004A3530"/>
    <w:rsid w:val="004D4A10"/>
    <w:rsid w:val="004E6FFF"/>
    <w:rsid w:val="004F3D7A"/>
    <w:rsid w:val="00502D4D"/>
    <w:rsid w:val="0052317E"/>
    <w:rsid w:val="005303F4"/>
    <w:rsid w:val="005324D9"/>
    <w:rsid w:val="005363E8"/>
    <w:rsid w:val="00565C0A"/>
    <w:rsid w:val="00580EB1"/>
    <w:rsid w:val="00581CA3"/>
    <w:rsid w:val="005854CA"/>
    <w:rsid w:val="00596C03"/>
    <w:rsid w:val="005A5BAA"/>
    <w:rsid w:val="005A71C2"/>
    <w:rsid w:val="005B3804"/>
    <w:rsid w:val="005B41A3"/>
    <w:rsid w:val="005E187E"/>
    <w:rsid w:val="0060036B"/>
    <w:rsid w:val="006057EC"/>
    <w:rsid w:val="0062057A"/>
    <w:rsid w:val="006272CA"/>
    <w:rsid w:val="00631EF6"/>
    <w:rsid w:val="00640B80"/>
    <w:rsid w:val="00650DC4"/>
    <w:rsid w:val="00662830"/>
    <w:rsid w:val="00662948"/>
    <w:rsid w:val="00666D70"/>
    <w:rsid w:val="00667CCE"/>
    <w:rsid w:val="00684E3E"/>
    <w:rsid w:val="006911AB"/>
    <w:rsid w:val="00691F40"/>
    <w:rsid w:val="006974D0"/>
    <w:rsid w:val="006A6725"/>
    <w:rsid w:val="006B345D"/>
    <w:rsid w:val="006C49D8"/>
    <w:rsid w:val="006C7279"/>
    <w:rsid w:val="006D1FAD"/>
    <w:rsid w:val="006D6717"/>
    <w:rsid w:val="006D7BC3"/>
    <w:rsid w:val="006E1B37"/>
    <w:rsid w:val="006E4FDD"/>
    <w:rsid w:val="007000DE"/>
    <w:rsid w:val="0070152E"/>
    <w:rsid w:val="00703B0A"/>
    <w:rsid w:val="00713799"/>
    <w:rsid w:val="007217E1"/>
    <w:rsid w:val="00725561"/>
    <w:rsid w:val="00746198"/>
    <w:rsid w:val="00764E94"/>
    <w:rsid w:val="0076586A"/>
    <w:rsid w:val="00766EE8"/>
    <w:rsid w:val="00771E63"/>
    <w:rsid w:val="007726FB"/>
    <w:rsid w:val="00782771"/>
    <w:rsid w:val="00783D81"/>
    <w:rsid w:val="0079061C"/>
    <w:rsid w:val="007935EC"/>
    <w:rsid w:val="007C5D6A"/>
    <w:rsid w:val="007E6D45"/>
    <w:rsid w:val="00800093"/>
    <w:rsid w:val="008040BD"/>
    <w:rsid w:val="00812F5F"/>
    <w:rsid w:val="0082464C"/>
    <w:rsid w:val="00826949"/>
    <w:rsid w:val="0082755F"/>
    <w:rsid w:val="008324C2"/>
    <w:rsid w:val="008365D4"/>
    <w:rsid w:val="00852F4D"/>
    <w:rsid w:val="00863CE0"/>
    <w:rsid w:val="008710E7"/>
    <w:rsid w:val="00871F52"/>
    <w:rsid w:val="00875C6D"/>
    <w:rsid w:val="00881D31"/>
    <w:rsid w:val="008942A8"/>
    <w:rsid w:val="008951D0"/>
    <w:rsid w:val="00897D27"/>
    <w:rsid w:val="008A401B"/>
    <w:rsid w:val="008B1123"/>
    <w:rsid w:val="008B4A39"/>
    <w:rsid w:val="008B5D55"/>
    <w:rsid w:val="008C263D"/>
    <w:rsid w:val="008C3736"/>
    <w:rsid w:val="008C3B4B"/>
    <w:rsid w:val="008C6E10"/>
    <w:rsid w:val="008D6B24"/>
    <w:rsid w:val="008D6F8C"/>
    <w:rsid w:val="008E626A"/>
    <w:rsid w:val="008E7A2B"/>
    <w:rsid w:val="00907FFB"/>
    <w:rsid w:val="009113C9"/>
    <w:rsid w:val="0091760C"/>
    <w:rsid w:val="00926118"/>
    <w:rsid w:val="00967A55"/>
    <w:rsid w:val="0097585F"/>
    <w:rsid w:val="0098027C"/>
    <w:rsid w:val="00980EC8"/>
    <w:rsid w:val="00981676"/>
    <w:rsid w:val="009915CF"/>
    <w:rsid w:val="009A7AF4"/>
    <w:rsid w:val="009F7E00"/>
    <w:rsid w:val="00A02035"/>
    <w:rsid w:val="00A20D1F"/>
    <w:rsid w:val="00A30611"/>
    <w:rsid w:val="00A36FC4"/>
    <w:rsid w:val="00A423D7"/>
    <w:rsid w:val="00A45103"/>
    <w:rsid w:val="00A45ADC"/>
    <w:rsid w:val="00A50C65"/>
    <w:rsid w:val="00A5397C"/>
    <w:rsid w:val="00A564FA"/>
    <w:rsid w:val="00A93B20"/>
    <w:rsid w:val="00A93BBF"/>
    <w:rsid w:val="00A94EB5"/>
    <w:rsid w:val="00AA20EA"/>
    <w:rsid w:val="00AC5A2A"/>
    <w:rsid w:val="00AC5CCB"/>
    <w:rsid w:val="00AE0CFB"/>
    <w:rsid w:val="00AF7E28"/>
    <w:rsid w:val="00B05ADE"/>
    <w:rsid w:val="00B0628C"/>
    <w:rsid w:val="00B11235"/>
    <w:rsid w:val="00B1556F"/>
    <w:rsid w:val="00B15DC8"/>
    <w:rsid w:val="00B371BC"/>
    <w:rsid w:val="00B37619"/>
    <w:rsid w:val="00B75D70"/>
    <w:rsid w:val="00B85108"/>
    <w:rsid w:val="00B936D9"/>
    <w:rsid w:val="00B94065"/>
    <w:rsid w:val="00B96E50"/>
    <w:rsid w:val="00BC1332"/>
    <w:rsid w:val="00BC229F"/>
    <w:rsid w:val="00BF4C44"/>
    <w:rsid w:val="00C021CC"/>
    <w:rsid w:val="00C06A56"/>
    <w:rsid w:val="00C34D24"/>
    <w:rsid w:val="00C50275"/>
    <w:rsid w:val="00C62C6F"/>
    <w:rsid w:val="00C95512"/>
    <w:rsid w:val="00CA325E"/>
    <w:rsid w:val="00CB4294"/>
    <w:rsid w:val="00CC08F3"/>
    <w:rsid w:val="00CC3DB4"/>
    <w:rsid w:val="00CD4506"/>
    <w:rsid w:val="00CD67AA"/>
    <w:rsid w:val="00CE199E"/>
    <w:rsid w:val="00D15C01"/>
    <w:rsid w:val="00D17BD0"/>
    <w:rsid w:val="00D21805"/>
    <w:rsid w:val="00D35A1D"/>
    <w:rsid w:val="00D369AC"/>
    <w:rsid w:val="00D444CE"/>
    <w:rsid w:val="00D472F4"/>
    <w:rsid w:val="00D50FB5"/>
    <w:rsid w:val="00D52F36"/>
    <w:rsid w:val="00D63B95"/>
    <w:rsid w:val="00D67444"/>
    <w:rsid w:val="00D67BB1"/>
    <w:rsid w:val="00D71397"/>
    <w:rsid w:val="00D75248"/>
    <w:rsid w:val="00D77D9C"/>
    <w:rsid w:val="00D83D45"/>
    <w:rsid w:val="00D92756"/>
    <w:rsid w:val="00DA6D69"/>
    <w:rsid w:val="00DB18C7"/>
    <w:rsid w:val="00DC35D5"/>
    <w:rsid w:val="00DD3368"/>
    <w:rsid w:val="00DD7C86"/>
    <w:rsid w:val="00DE02D9"/>
    <w:rsid w:val="00DE0A05"/>
    <w:rsid w:val="00DE5FDB"/>
    <w:rsid w:val="00DF6E1A"/>
    <w:rsid w:val="00DF7A6E"/>
    <w:rsid w:val="00E12BFD"/>
    <w:rsid w:val="00E14230"/>
    <w:rsid w:val="00E23DCC"/>
    <w:rsid w:val="00E32DF0"/>
    <w:rsid w:val="00E35A35"/>
    <w:rsid w:val="00E37418"/>
    <w:rsid w:val="00E37624"/>
    <w:rsid w:val="00E44641"/>
    <w:rsid w:val="00E5791A"/>
    <w:rsid w:val="00E64555"/>
    <w:rsid w:val="00E704F0"/>
    <w:rsid w:val="00E708F1"/>
    <w:rsid w:val="00E71C56"/>
    <w:rsid w:val="00E82BA5"/>
    <w:rsid w:val="00E837E6"/>
    <w:rsid w:val="00E9696F"/>
    <w:rsid w:val="00EB112A"/>
    <w:rsid w:val="00EC0DAF"/>
    <w:rsid w:val="00ED12BE"/>
    <w:rsid w:val="00F07386"/>
    <w:rsid w:val="00F07D61"/>
    <w:rsid w:val="00F10D99"/>
    <w:rsid w:val="00F23120"/>
    <w:rsid w:val="00F26652"/>
    <w:rsid w:val="00F30788"/>
    <w:rsid w:val="00F33569"/>
    <w:rsid w:val="00F428E1"/>
    <w:rsid w:val="00F46A06"/>
    <w:rsid w:val="00F55D5A"/>
    <w:rsid w:val="00F579E2"/>
    <w:rsid w:val="00F61620"/>
    <w:rsid w:val="00F6177F"/>
    <w:rsid w:val="00F64B3D"/>
    <w:rsid w:val="00F70544"/>
    <w:rsid w:val="00F84C25"/>
    <w:rsid w:val="00F87F08"/>
    <w:rsid w:val="00F92E79"/>
    <w:rsid w:val="00FB15D7"/>
    <w:rsid w:val="00FB3601"/>
    <w:rsid w:val="00FC57AB"/>
    <w:rsid w:val="00FE57B0"/>
    <w:rsid w:val="00FF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EFAF0"/>
  <w15:chartTrackingRefBased/>
  <w15:docId w15:val="{0CC00958-405F-4475-9EBF-99E7A667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C08F3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C08F3"/>
    <w:pPr>
      <w:keepNext/>
      <w:jc w:val="both"/>
      <w:outlineLvl w:val="0"/>
    </w:pPr>
    <w:rPr>
      <w:b/>
      <w:bCs/>
      <w:szCs w:val="20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CharCharDiagramaDiagramaDiagramaDiagramaDiagramaDiagramaCharChar1">
    <w:name w:val="Diagrama Char Char Diagrama Diagrama Diagrama Diagrama Diagrama Diagrama Char Char1"/>
    <w:basedOn w:val="prastasis"/>
    <w:rsid w:val="00CC08F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DiagramaCharCharDiagramaDiagrama1CharCharDiagramaDiagrama1DiagramaDiagramaDiagramaDiagramaDiagramaDiagrama">
    <w:name w:val="Char Char2 Diagrama Diagrama Char Char Diagrama Diagrama1 Char Char Diagrama Diagrama1 Diagrama Diagrama Diagrama Diagrama Diagrama Diagrama"/>
    <w:basedOn w:val="prastasis"/>
    <w:rsid w:val="00CA325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DiagramaDiagramaDiagramaDiagramaDiagramaCharChar">
    <w:name w:val="Diagrama Char Char Diagrama Diagrama Diagrama Diagrama Diagrama Diagrama Char Char"/>
    <w:basedOn w:val="prastasis"/>
    <w:rsid w:val="004752B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38731B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8E626A"/>
    <w:rPr>
      <w:b/>
      <w:bCs/>
      <w:sz w:val="24"/>
      <w:lang w:val="en-GB" w:eastAsia="en-US"/>
    </w:rPr>
  </w:style>
  <w:style w:type="character" w:customStyle="1" w:styleId="apple-converted-space">
    <w:name w:val="apple-converted-space"/>
    <w:rsid w:val="00E37418"/>
  </w:style>
  <w:style w:type="character" w:styleId="Hipersaitas">
    <w:name w:val="Hyperlink"/>
    <w:unhideWhenUsed/>
    <w:rsid w:val="00063272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B94065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176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dinitamedinita@gmai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2997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SUSITARIMAS PRIE SUTARTIES  Nr</vt:lpstr>
      <vt:lpstr>PAPILDOMAS SUSITARIMAS PRIE SUTARTIES  Nr</vt:lpstr>
    </vt:vector>
  </TitlesOfParts>
  <Company> </Company>
  <LinksUpToDate>false</LinksUpToDate>
  <CharactersWithSpaces>3437</CharactersWithSpaces>
  <SharedDoc>false</SharedDoc>
  <HLinks>
    <vt:vector size="6" baseType="variant">
      <vt:variant>
        <vt:i4>7733338</vt:i4>
      </vt:variant>
      <vt:variant>
        <vt:i4>0</vt:i4>
      </vt:variant>
      <vt:variant>
        <vt:i4>0</vt:i4>
      </vt:variant>
      <vt:variant>
        <vt:i4>5</vt:i4>
      </vt:variant>
      <vt:variant>
        <vt:lpwstr>mailto:info@nerda.lt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 PRIE SUTARTIES  Nr</dc:title>
  <dc:subject/>
  <dc:creator>Neringa Makaveckienė</dc:creator>
  <cp:keywords/>
  <dc:description/>
  <cp:lastModifiedBy>Eremita Salickienė</cp:lastModifiedBy>
  <cp:revision>3</cp:revision>
  <cp:lastPrinted>2022-08-02T07:33:00Z</cp:lastPrinted>
  <dcterms:created xsi:type="dcterms:W3CDTF">2025-10-29T09:31:00Z</dcterms:created>
  <dcterms:modified xsi:type="dcterms:W3CDTF">2025-10-30T14:15:00Z</dcterms:modified>
</cp:coreProperties>
</file>