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20D2" w14:textId="77777777" w:rsidR="003F2277" w:rsidRPr="00E3552A" w:rsidRDefault="003F2277" w:rsidP="003F2277">
      <w:pPr>
        <w:spacing w:after="0" w:line="240" w:lineRule="auto"/>
        <w:rPr>
          <w:rFonts w:ascii="Times New Roman" w:eastAsia="Times New Roman" w:hAnsi="Times New Roman" w:cs="Times New Roman"/>
          <w:sz w:val="20"/>
          <w:szCs w:val="20"/>
          <w:lang w:eastAsia="lt-LT"/>
        </w:rPr>
      </w:pPr>
      <w:bookmarkStart w:id="0" w:name="_GoBack"/>
      <w:bookmarkEnd w:id="0"/>
    </w:p>
    <w:p w14:paraId="53A0F713" w14:textId="77777777" w:rsidR="003F2277" w:rsidRPr="00E3552A" w:rsidRDefault="003F2277" w:rsidP="003F2277">
      <w:pPr>
        <w:tabs>
          <w:tab w:val="left" w:pos="7085"/>
        </w:tabs>
        <w:spacing w:after="0" w:line="240" w:lineRule="auto"/>
        <w:rPr>
          <w:rFonts w:ascii="Times New Roman" w:eastAsia="Times New Roman" w:hAnsi="Times New Roman" w:cs="Times New Roman"/>
          <w:bCs/>
          <w:sz w:val="20"/>
          <w:szCs w:val="20"/>
          <w:lang w:eastAsia="lt-LT"/>
        </w:rPr>
      </w:pPr>
      <w:r w:rsidRPr="00E3552A">
        <w:rPr>
          <w:rFonts w:ascii="Times New Roman" w:eastAsia="Times New Roman" w:hAnsi="Times New Roman" w:cs="Times New Roman"/>
          <w:bCs/>
          <w:sz w:val="20"/>
          <w:szCs w:val="20"/>
          <w:lang w:eastAsia="lt-LT"/>
        </w:rPr>
        <w:t xml:space="preserve">                                                                                                                                   Konkurso sąlygų 1 priedas</w:t>
      </w:r>
    </w:p>
    <w:p w14:paraId="6133651F" w14:textId="77777777" w:rsidR="003F2277" w:rsidRPr="00E3552A" w:rsidRDefault="003F2277" w:rsidP="003F2277">
      <w:pPr>
        <w:spacing w:after="0" w:line="240" w:lineRule="auto"/>
        <w:ind w:right="-178"/>
        <w:jc w:val="center"/>
        <w:rPr>
          <w:rFonts w:ascii="Times New Roman" w:eastAsia="Times New Roman" w:hAnsi="Times New Roman" w:cs="Times New Roman"/>
          <w:sz w:val="20"/>
          <w:szCs w:val="20"/>
          <w:lang w:eastAsia="lt-LT"/>
        </w:rPr>
      </w:pPr>
    </w:p>
    <w:p w14:paraId="3FB743BA" w14:textId="77777777" w:rsidR="006000A1" w:rsidRPr="00482CF2" w:rsidRDefault="006000A1" w:rsidP="006000A1">
      <w:pPr>
        <w:pStyle w:val="CentrBoldm"/>
        <w:jc w:val="left"/>
        <w:rPr>
          <w:rFonts w:ascii="Times New Roman" w:hAnsi="Times New Roman"/>
          <w:bCs w:val="0"/>
          <w:sz w:val="22"/>
          <w:szCs w:val="22"/>
          <w:lang w:val="lt-LT"/>
        </w:rPr>
      </w:pPr>
      <w:r w:rsidRPr="00482CF2">
        <w:rPr>
          <w:rFonts w:ascii="Times New Roman" w:hAnsi="Times New Roman"/>
          <w:bCs w:val="0"/>
          <w:sz w:val="22"/>
          <w:szCs w:val="22"/>
          <w:lang w:val="lt-LT"/>
        </w:rPr>
        <w:t>UAB TRADINTEK</w:t>
      </w:r>
    </w:p>
    <w:p w14:paraId="74AE19D9" w14:textId="02B6384C" w:rsidR="006000A1" w:rsidRPr="00482CF2" w:rsidRDefault="006000A1" w:rsidP="006000A1">
      <w:pPr>
        <w:pStyle w:val="Porat"/>
        <w:ind w:right="-480"/>
        <w:rPr>
          <w:sz w:val="22"/>
        </w:rPr>
      </w:pPr>
      <w:proofErr w:type="spellStart"/>
      <w:r w:rsidRPr="00482CF2">
        <w:rPr>
          <w:sz w:val="22"/>
        </w:rPr>
        <w:t>J.Jasinskio</w:t>
      </w:r>
      <w:proofErr w:type="spellEnd"/>
      <w:r w:rsidRPr="00482CF2">
        <w:rPr>
          <w:sz w:val="22"/>
        </w:rPr>
        <w:t xml:space="preserve"> g. </w:t>
      </w:r>
      <w:r w:rsidRPr="00482CF2">
        <w:rPr>
          <w:sz w:val="22"/>
          <w:lang w:val="sv-SE"/>
        </w:rPr>
        <w:t>9, LT-0111</w:t>
      </w:r>
      <w:r w:rsidR="00B978E1">
        <w:rPr>
          <w:sz w:val="22"/>
          <w:lang w:val="sv-SE"/>
        </w:rPr>
        <w:t>2</w:t>
      </w:r>
      <w:r w:rsidRPr="00482CF2">
        <w:rPr>
          <w:sz w:val="22"/>
          <w:lang w:val="sv-SE"/>
        </w:rPr>
        <w:t xml:space="preserve"> Vilnius, Lietuva. </w:t>
      </w:r>
      <w:r w:rsidRPr="00482CF2">
        <w:rPr>
          <w:sz w:val="22"/>
        </w:rPr>
        <w:t xml:space="preserve">Tel.: 8 5 2685427, faks.: 8 5 2496084, </w:t>
      </w:r>
      <w:proofErr w:type="spellStart"/>
      <w:r w:rsidRPr="00482CF2">
        <w:rPr>
          <w:sz w:val="22"/>
        </w:rPr>
        <w:t>el</w:t>
      </w:r>
      <w:proofErr w:type="spellEnd"/>
      <w:r w:rsidRPr="00482CF2">
        <w:rPr>
          <w:sz w:val="22"/>
        </w:rPr>
        <w:t xml:space="preserve">-paštas: </w:t>
      </w:r>
      <w:hyperlink r:id="rId5" w:history="1">
        <w:r w:rsidRPr="00482CF2">
          <w:rPr>
            <w:rStyle w:val="Hipersaitas"/>
            <w:sz w:val="22"/>
          </w:rPr>
          <w:t>info@tradintek.com</w:t>
        </w:r>
      </w:hyperlink>
      <w:r w:rsidRPr="00482CF2">
        <w:rPr>
          <w:sz w:val="22"/>
        </w:rPr>
        <w:t>,</w:t>
      </w:r>
    </w:p>
    <w:p w14:paraId="069C128B" w14:textId="44EB85F6" w:rsidR="006000A1" w:rsidRPr="00B02BB3" w:rsidRDefault="006000A1" w:rsidP="00B978E1">
      <w:pPr>
        <w:pStyle w:val="Porat"/>
        <w:pBdr>
          <w:bottom w:val="single" w:sz="4" w:space="1" w:color="auto"/>
        </w:pBdr>
        <w:ind w:left="-840" w:right="-480" w:firstLine="840"/>
        <w:jc w:val="right"/>
        <w:rPr>
          <w:sz w:val="20"/>
          <w:szCs w:val="20"/>
        </w:rPr>
      </w:pPr>
      <w:r w:rsidRPr="00482CF2">
        <w:rPr>
          <w:sz w:val="22"/>
        </w:rPr>
        <w:t>Įmonės kodas - 124942182, PVM mokėtojo kodas - LT249421811</w:t>
      </w:r>
      <w:r>
        <w:rPr>
          <w:sz w:val="22"/>
        </w:rPr>
        <w:t xml:space="preserve">, </w:t>
      </w:r>
      <w:proofErr w:type="spellStart"/>
      <w:r w:rsidRPr="00B02BB3">
        <w:rPr>
          <w:sz w:val="20"/>
          <w:szCs w:val="20"/>
        </w:rPr>
        <w:t>A.s</w:t>
      </w:r>
      <w:proofErr w:type="spellEnd"/>
      <w:r w:rsidRPr="00B02BB3">
        <w:rPr>
          <w:sz w:val="20"/>
          <w:szCs w:val="20"/>
        </w:rPr>
        <w:t xml:space="preserve">.: LT65 7044 0600 0136 8083 AB </w:t>
      </w:r>
      <w:smartTag w:uri="urn:schemas-microsoft-com:office:smarttags" w:element="stockticker">
        <w:r w:rsidRPr="00B02BB3">
          <w:rPr>
            <w:sz w:val="20"/>
            <w:szCs w:val="20"/>
          </w:rPr>
          <w:t>SEB</w:t>
        </w:r>
      </w:smartTag>
      <w:r w:rsidRPr="00B02BB3">
        <w:rPr>
          <w:sz w:val="20"/>
          <w:szCs w:val="20"/>
        </w:rPr>
        <w:t xml:space="preserve"> bankas; </w:t>
      </w:r>
      <w:proofErr w:type="spellStart"/>
      <w:r w:rsidRPr="00B02BB3">
        <w:rPr>
          <w:rFonts w:eastAsia="MS Mincho"/>
          <w:sz w:val="20"/>
          <w:szCs w:val="20"/>
          <w:lang w:eastAsia="ja-JP"/>
        </w:rPr>
        <w:t>A.s</w:t>
      </w:r>
      <w:proofErr w:type="spellEnd"/>
      <w:r w:rsidRPr="00B02BB3">
        <w:rPr>
          <w:rFonts w:eastAsia="MS Mincho"/>
          <w:sz w:val="20"/>
          <w:szCs w:val="20"/>
          <w:lang w:eastAsia="ja-JP"/>
        </w:rPr>
        <w:t>.: LT54 7300 0100 8106 3924</w:t>
      </w:r>
      <w:r w:rsidRPr="00B02BB3">
        <w:rPr>
          <w:sz w:val="20"/>
          <w:szCs w:val="20"/>
        </w:rPr>
        <w:t>)</w:t>
      </w:r>
    </w:p>
    <w:p w14:paraId="2583789F" w14:textId="77777777" w:rsidR="006000A1" w:rsidRPr="00F63F6B" w:rsidRDefault="006000A1" w:rsidP="003F2277">
      <w:pPr>
        <w:spacing w:after="0" w:line="240" w:lineRule="auto"/>
        <w:jc w:val="both"/>
        <w:rPr>
          <w:rFonts w:ascii="Times New Roman" w:eastAsia="Times New Roman" w:hAnsi="Times New Roman" w:cs="Times New Roman"/>
          <w:sz w:val="24"/>
          <w:szCs w:val="24"/>
          <w:lang w:eastAsia="lt-LT"/>
        </w:rPr>
      </w:pPr>
    </w:p>
    <w:p w14:paraId="2C5B6BA1" w14:textId="77777777" w:rsidR="003F2277" w:rsidRPr="00F63F6B" w:rsidRDefault="003F2277" w:rsidP="003F2277">
      <w:pPr>
        <w:tabs>
          <w:tab w:val="center" w:pos="2520"/>
        </w:tabs>
        <w:spacing w:after="0" w:line="240" w:lineRule="auto"/>
        <w:jc w:val="both"/>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b/>
          <w:sz w:val="24"/>
          <w:szCs w:val="24"/>
          <w:lang w:eastAsia="lt-LT"/>
        </w:rPr>
        <w:t>VšĮ Trakų ligoninė</w:t>
      </w:r>
    </w:p>
    <w:p w14:paraId="4A3CC8FE" w14:textId="77777777" w:rsidR="003F2277" w:rsidRPr="00F63F6B" w:rsidRDefault="003F2277" w:rsidP="003F2277">
      <w:pPr>
        <w:tabs>
          <w:tab w:val="center" w:pos="2520"/>
        </w:tabs>
        <w:spacing w:after="0" w:line="240" w:lineRule="auto"/>
        <w:jc w:val="both"/>
        <w:rPr>
          <w:rFonts w:ascii="Times New Roman" w:eastAsia="Times New Roman" w:hAnsi="Times New Roman" w:cs="Times New Roman"/>
          <w:i/>
          <w:sz w:val="24"/>
          <w:szCs w:val="24"/>
          <w:lang w:eastAsia="lt-LT"/>
        </w:rPr>
      </w:pPr>
      <w:r w:rsidRPr="00F63F6B">
        <w:rPr>
          <w:rFonts w:ascii="Times New Roman" w:eastAsia="Times New Roman" w:hAnsi="Times New Roman" w:cs="Times New Roman"/>
          <w:i/>
          <w:sz w:val="24"/>
          <w:szCs w:val="24"/>
          <w:lang w:eastAsia="lt-LT"/>
        </w:rPr>
        <w:t>(Adresatas (perkančioji organizacija))</w:t>
      </w:r>
    </w:p>
    <w:p w14:paraId="18F79962" w14:textId="77777777" w:rsidR="003F2277" w:rsidRPr="00F63F6B" w:rsidRDefault="003F2277" w:rsidP="003F2277">
      <w:pPr>
        <w:spacing w:after="0" w:line="240" w:lineRule="auto"/>
        <w:jc w:val="center"/>
        <w:rPr>
          <w:rFonts w:ascii="Times New Roman" w:eastAsia="Times New Roman" w:hAnsi="Times New Roman" w:cs="Times New Roman"/>
          <w:b/>
          <w:sz w:val="24"/>
          <w:szCs w:val="24"/>
          <w:lang w:eastAsia="lt-LT"/>
        </w:rPr>
      </w:pPr>
    </w:p>
    <w:p w14:paraId="6DC407A9" w14:textId="77777777" w:rsidR="003F2277" w:rsidRPr="00F63F6B" w:rsidRDefault="003F2277" w:rsidP="003F2277">
      <w:pPr>
        <w:spacing w:after="0" w:line="240" w:lineRule="auto"/>
        <w:jc w:val="center"/>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b/>
          <w:sz w:val="24"/>
          <w:szCs w:val="24"/>
          <w:lang w:eastAsia="lt-LT"/>
        </w:rPr>
        <w:t>PASIŪLYMAS</w:t>
      </w:r>
    </w:p>
    <w:p w14:paraId="1466CE0A" w14:textId="77777777" w:rsidR="003F2277" w:rsidRPr="00F63F6B" w:rsidRDefault="003F2277" w:rsidP="00F83589">
      <w:pPr>
        <w:jc w:val="center"/>
        <w:rPr>
          <w:rFonts w:ascii="Times New Roman" w:eastAsia="Times New Roman" w:hAnsi="Times New Roman" w:cs="Times New Roman"/>
          <w:b/>
          <w:bCs/>
          <w:sz w:val="24"/>
          <w:szCs w:val="24"/>
          <w:lang w:eastAsia="lt-LT"/>
        </w:rPr>
      </w:pPr>
      <w:r w:rsidRPr="00F63F6B">
        <w:rPr>
          <w:rFonts w:ascii="Times New Roman" w:eastAsia="Times New Roman" w:hAnsi="Times New Roman" w:cs="Times New Roman"/>
          <w:b/>
          <w:bCs/>
          <w:sz w:val="24"/>
          <w:szCs w:val="24"/>
          <w:lang w:eastAsia="lt-LT"/>
        </w:rPr>
        <w:t xml:space="preserve">DĖL </w:t>
      </w:r>
      <w:r w:rsidR="007D6543" w:rsidRPr="00F63F6B">
        <w:rPr>
          <w:rFonts w:ascii="Times New Roman" w:eastAsia="Times New Roman" w:hAnsi="Times New Roman" w:cs="Times New Roman"/>
          <w:b/>
          <w:bCs/>
          <w:sz w:val="24"/>
          <w:szCs w:val="24"/>
          <w:lang w:eastAsia="lt-LT"/>
        </w:rPr>
        <w:t xml:space="preserve">MEDICINOS </w:t>
      </w:r>
      <w:r w:rsidR="004659EB">
        <w:rPr>
          <w:rFonts w:ascii="Times New Roman" w:eastAsia="Times New Roman" w:hAnsi="Times New Roman" w:cs="Times New Roman"/>
          <w:b/>
          <w:bCs/>
          <w:sz w:val="24"/>
          <w:szCs w:val="24"/>
          <w:lang w:eastAsia="lt-LT"/>
        </w:rPr>
        <w:t xml:space="preserve"> PRIETAISŲ</w:t>
      </w:r>
      <w:r w:rsidR="007D6543" w:rsidRPr="00F63F6B">
        <w:rPr>
          <w:rFonts w:ascii="Times New Roman" w:eastAsia="Times New Roman" w:hAnsi="Times New Roman" w:cs="Times New Roman"/>
          <w:b/>
          <w:bCs/>
          <w:sz w:val="24"/>
          <w:szCs w:val="24"/>
          <w:lang w:eastAsia="lt-LT"/>
        </w:rPr>
        <w:t xml:space="preserve"> TECHNINĖS PRIEŽIŪROS, REMONTO, TECHNINĖS BŪKLĖS TIKRINIMO </w:t>
      </w:r>
      <w:r w:rsidR="004659EB">
        <w:rPr>
          <w:rFonts w:ascii="Times New Roman" w:eastAsia="Times New Roman" w:hAnsi="Times New Roman" w:cs="Times New Roman"/>
          <w:b/>
          <w:bCs/>
          <w:sz w:val="24"/>
          <w:szCs w:val="24"/>
          <w:lang w:eastAsia="lt-LT"/>
        </w:rPr>
        <w:t xml:space="preserve">IR </w:t>
      </w:r>
      <w:r w:rsidR="004659EB" w:rsidRPr="004659EB">
        <w:rPr>
          <w:rFonts w:ascii="Times New Roman" w:eastAsia="Times New Roman" w:hAnsi="Times New Roman" w:cs="Times New Roman"/>
          <w:b/>
          <w:bCs/>
          <w:sz w:val="24"/>
          <w:szCs w:val="24"/>
          <w:lang w:eastAsia="lt-LT"/>
        </w:rPr>
        <w:t xml:space="preserve">METROLOGINĖS PATIKROS IR </w:t>
      </w:r>
      <w:r w:rsidR="007D6543" w:rsidRPr="00F63F6B">
        <w:rPr>
          <w:rFonts w:ascii="Times New Roman" w:eastAsia="Times New Roman" w:hAnsi="Times New Roman" w:cs="Times New Roman"/>
          <w:b/>
          <w:bCs/>
          <w:sz w:val="24"/>
          <w:szCs w:val="24"/>
          <w:lang w:eastAsia="lt-LT"/>
        </w:rPr>
        <w:t>PASLAUGŲ PIRKIMO</w:t>
      </w:r>
    </w:p>
    <w:p w14:paraId="46FB21FC" w14:textId="77777777" w:rsidR="003F2277" w:rsidRPr="00F63F6B" w:rsidRDefault="003F2277" w:rsidP="003F2277">
      <w:pPr>
        <w:shd w:val="clear" w:color="auto" w:fill="FFFFFF"/>
        <w:spacing w:after="0" w:line="240" w:lineRule="auto"/>
        <w:jc w:val="center"/>
        <w:rPr>
          <w:rFonts w:ascii="Times New Roman" w:eastAsia="Times New Roman" w:hAnsi="Times New Roman" w:cs="Times New Roman"/>
          <w:b/>
          <w:bCs/>
          <w:sz w:val="24"/>
          <w:szCs w:val="24"/>
          <w:lang w:eastAsia="lt-LT"/>
        </w:rPr>
      </w:pPr>
      <w:r w:rsidRPr="00F63F6B">
        <w:rPr>
          <w:rFonts w:ascii="Times New Roman" w:eastAsia="Times New Roman" w:hAnsi="Times New Roman" w:cs="Times New Roman"/>
          <w:sz w:val="24"/>
          <w:szCs w:val="24"/>
          <w:lang w:eastAsia="lt-LT"/>
        </w:rPr>
        <w:t>____</w:t>
      </w:r>
      <w:r w:rsidR="00571565">
        <w:rPr>
          <w:rFonts w:ascii="Times New Roman" w:eastAsia="Times New Roman" w:hAnsi="Times New Roman" w:cs="Times New Roman"/>
          <w:sz w:val="24"/>
          <w:szCs w:val="24"/>
          <w:lang w:eastAsia="lt-LT"/>
        </w:rPr>
        <w:t>2019 m. lapkričio 25 d.</w:t>
      </w:r>
      <w:r w:rsidRPr="00F63F6B">
        <w:rPr>
          <w:rFonts w:ascii="Times New Roman" w:eastAsia="Times New Roman" w:hAnsi="Times New Roman" w:cs="Times New Roman"/>
          <w:sz w:val="24"/>
          <w:szCs w:val="24"/>
          <w:lang w:eastAsia="lt-LT"/>
        </w:rPr>
        <w:t>__</w:t>
      </w:r>
      <w:r w:rsidRPr="00F63F6B">
        <w:rPr>
          <w:rFonts w:ascii="Times New Roman" w:eastAsia="Times New Roman" w:hAnsi="Times New Roman" w:cs="Times New Roman"/>
          <w:b/>
          <w:bCs/>
          <w:sz w:val="24"/>
          <w:szCs w:val="24"/>
          <w:lang w:eastAsia="lt-LT"/>
        </w:rPr>
        <w:t xml:space="preserve"> </w:t>
      </w:r>
      <w:r w:rsidRPr="00F63F6B">
        <w:rPr>
          <w:rFonts w:ascii="Times New Roman" w:eastAsia="Times New Roman" w:hAnsi="Times New Roman" w:cs="Times New Roman"/>
          <w:sz w:val="24"/>
          <w:szCs w:val="24"/>
          <w:lang w:eastAsia="lt-LT"/>
        </w:rPr>
        <w:t>Nr._</w:t>
      </w:r>
      <w:r w:rsidR="00571565">
        <w:rPr>
          <w:rFonts w:ascii="Times New Roman" w:eastAsia="Times New Roman" w:hAnsi="Times New Roman" w:cs="Times New Roman"/>
          <w:sz w:val="24"/>
          <w:szCs w:val="24"/>
          <w:lang w:eastAsia="lt-LT"/>
        </w:rPr>
        <w:t>2191125-01</w:t>
      </w:r>
      <w:r w:rsidRPr="00F63F6B">
        <w:rPr>
          <w:rFonts w:ascii="Times New Roman" w:eastAsia="Times New Roman" w:hAnsi="Times New Roman" w:cs="Times New Roman"/>
          <w:sz w:val="24"/>
          <w:szCs w:val="24"/>
          <w:lang w:eastAsia="lt-LT"/>
        </w:rPr>
        <w:t>_____</w:t>
      </w:r>
    </w:p>
    <w:p w14:paraId="2B539DE9" w14:textId="77777777" w:rsidR="003F2277" w:rsidRPr="00F63F6B" w:rsidRDefault="003F2277" w:rsidP="003F2277">
      <w:pPr>
        <w:shd w:val="clear" w:color="auto" w:fill="FFFFFF"/>
        <w:spacing w:after="0" w:line="240" w:lineRule="auto"/>
        <w:jc w:val="center"/>
        <w:rPr>
          <w:rFonts w:ascii="Times New Roman" w:eastAsia="Times New Roman" w:hAnsi="Times New Roman" w:cs="Times New Roman"/>
          <w:bCs/>
          <w:sz w:val="24"/>
          <w:szCs w:val="24"/>
          <w:lang w:eastAsia="lt-LT"/>
        </w:rPr>
      </w:pPr>
      <w:r w:rsidRPr="00F63F6B">
        <w:rPr>
          <w:rFonts w:ascii="Times New Roman" w:eastAsia="Times New Roman" w:hAnsi="Times New Roman" w:cs="Times New Roman"/>
          <w:bCs/>
          <w:sz w:val="24"/>
          <w:szCs w:val="24"/>
          <w:lang w:eastAsia="lt-LT"/>
        </w:rPr>
        <w:t>(Data)</w:t>
      </w:r>
    </w:p>
    <w:p w14:paraId="41DDB38F" w14:textId="77777777" w:rsidR="003F2277" w:rsidRPr="00F63F6B" w:rsidRDefault="003F2277" w:rsidP="003F2277">
      <w:pPr>
        <w:shd w:val="clear" w:color="auto" w:fill="FFFFFF"/>
        <w:spacing w:after="0" w:line="240" w:lineRule="auto"/>
        <w:jc w:val="center"/>
        <w:rPr>
          <w:rFonts w:ascii="Times New Roman" w:eastAsia="Times New Roman" w:hAnsi="Times New Roman" w:cs="Times New Roman"/>
          <w:bCs/>
          <w:sz w:val="24"/>
          <w:szCs w:val="24"/>
          <w:lang w:eastAsia="lt-LT"/>
        </w:rPr>
      </w:pPr>
      <w:r w:rsidRPr="00F63F6B">
        <w:rPr>
          <w:rFonts w:ascii="Times New Roman" w:eastAsia="Times New Roman" w:hAnsi="Times New Roman" w:cs="Times New Roman"/>
          <w:bCs/>
          <w:sz w:val="24"/>
          <w:szCs w:val="24"/>
          <w:lang w:eastAsia="lt-LT"/>
        </w:rPr>
        <w:t>_____</w:t>
      </w:r>
      <w:r w:rsidR="00571565">
        <w:rPr>
          <w:rFonts w:ascii="Times New Roman" w:eastAsia="Times New Roman" w:hAnsi="Times New Roman" w:cs="Times New Roman"/>
          <w:bCs/>
          <w:sz w:val="24"/>
          <w:szCs w:val="24"/>
          <w:lang w:eastAsia="lt-LT"/>
        </w:rPr>
        <w:t>Vilnius</w:t>
      </w:r>
      <w:r w:rsidRPr="00F63F6B">
        <w:rPr>
          <w:rFonts w:ascii="Times New Roman" w:eastAsia="Times New Roman" w:hAnsi="Times New Roman" w:cs="Times New Roman"/>
          <w:bCs/>
          <w:sz w:val="24"/>
          <w:szCs w:val="24"/>
          <w:lang w:eastAsia="lt-LT"/>
        </w:rPr>
        <w:t>________</w:t>
      </w:r>
    </w:p>
    <w:p w14:paraId="713E4C76" w14:textId="77777777" w:rsidR="003F2277" w:rsidRPr="00F63F6B" w:rsidRDefault="003F2277" w:rsidP="003F2277">
      <w:pPr>
        <w:shd w:val="clear" w:color="auto" w:fill="FFFFFF"/>
        <w:spacing w:after="0" w:line="240" w:lineRule="auto"/>
        <w:jc w:val="center"/>
        <w:rPr>
          <w:rFonts w:ascii="Times New Roman" w:eastAsia="Times New Roman" w:hAnsi="Times New Roman" w:cs="Times New Roman"/>
          <w:bCs/>
          <w:sz w:val="24"/>
          <w:szCs w:val="24"/>
          <w:lang w:eastAsia="lt-LT"/>
        </w:rPr>
      </w:pPr>
      <w:r w:rsidRPr="00F63F6B">
        <w:rPr>
          <w:rFonts w:ascii="Times New Roman" w:eastAsia="Times New Roman" w:hAnsi="Times New Roman" w:cs="Times New Roman"/>
          <w:bCs/>
          <w:sz w:val="24"/>
          <w:szCs w:val="24"/>
          <w:lang w:eastAsia="lt-LT"/>
        </w:rPr>
        <w:t>(Sudarymo vieta)</w:t>
      </w:r>
    </w:p>
    <w:p w14:paraId="201AB8F1" w14:textId="77777777" w:rsidR="003F2277" w:rsidRPr="00F63F6B" w:rsidRDefault="003F2277" w:rsidP="003F2277">
      <w:pPr>
        <w:spacing w:after="0" w:line="240" w:lineRule="auto"/>
        <w:jc w:val="right"/>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sz w:val="24"/>
          <w:szCs w:val="24"/>
          <w:lang w:eastAsia="lt-LT"/>
        </w:rPr>
        <w:tab/>
      </w:r>
      <w:r w:rsidRPr="00F63F6B">
        <w:rPr>
          <w:rFonts w:ascii="Times New Roman" w:eastAsia="Times New Roman" w:hAnsi="Times New Roman" w:cs="Times New Roman"/>
          <w:sz w:val="24"/>
          <w:szCs w:val="24"/>
          <w:lang w:eastAsia="lt-LT"/>
        </w:rPr>
        <w:tab/>
      </w:r>
      <w:r w:rsidRPr="00F63F6B">
        <w:rPr>
          <w:rFonts w:ascii="Times New Roman" w:eastAsia="Times New Roman" w:hAnsi="Times New Roman" w:cs="Times New Roman"/>
          <w:sz w:val="24"/>
          <w:szCs w:val="24"/>
          <w:lang w:eastAsia="lt-LT"/>
        </w:rPr>
        <w:tab/>
      </w:r>
      <w:r w:rsidRPr="00F63F6B">
        <w:rPr>
          <w:rFonts w:ascii="Times New Roman" w:eastAsia="Times New Roman" w:hAnsi="Times New Roman" w:cs="Times New Roman"/>
          <w:sz w:val="24"/>
          <w:szCs w:val="24"/>
          <w:lang w:eastAsia="lt-LT"/>
        </w:rPr>
        <w:tab/>
      </w:r>
      <w:r w:rsidRPr="00F63F6B">
        <w:rPr>
          <w:rFonts w:ascii="Times New Roman" w:eastAsia="Times New Roman" w:hAnsi="Times New Roman" w:cs="Times New Roman"/>
          <w:sz w:val="24"/>
          <w:szCs w:val="24"/>
          <w:lang w:eastAsia="lt-LT"/>
        </w:rPr>
        <w:tab/>
      </w:r>
      <w:r w:rsidRPr="00F63F6B">
        <w:rPr>
          <w:rFonts w:ascii="Times New Roman" w:eastAsia="Times New Roman" w:hAnsi="Times New Roman" w:cs="Times New Roman"/>
          <w:sz w:val="24"/>
          <w:szCs w:val="24"/>
          <w:lang w:eastAsia="lt-LT"/>
        </w:rPr>
        <w:tab/>
      </w:r>
      <w:r w:rsidRPr="00F63F6B">
        <w:rPr>
          <w:rFonts w:ascii="Times New Roman" w:eastAsia="Times New Roman" w:hAnsi="Times New Roman" w:cs="Times New Roman"/>
          <w:sz w:val="24"/>
          <w:szCs w:val="24"/>
          <w:lang w:eastAsia="lt-LT"/>
        </w:rPr>
        <w:tab/>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58"/>
        <w:gridCol w:w="3177"/>
      </w:tblGrid>
      <w:tr w:rsidR="006000A1" w:rsidRPr="00F63F6B" w14:paraId="6448BCD4"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3C35BF35"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Tiekėjo pavadinimas /Jeigu dalyvauja ūkio subjektų grupė, surašomi visi dalyvių pavadinimai/</w:t>
            </w:r>
          </w:p>
        </w:tc>
        <w:tc>
          <w:tcPr>
            <w:tcW w:w="3177" w:type="dxa"/>
            <w:tcBorders>
              <w:top w:val="single" w:sz="4" w:space="0" w:color="auto"/>
              <w:left w:val="single" w:sz="4" w:space="0" w:color="auto"/>
              <w:bottom w:val="single" w:sz="4" w:space="0" w:color="auto"/>
              <w:right w:val="single" w:sz="4" w:space="0" w:color="auto"/>
            </w:tcBorders>
          </w:tcPr>
          <w:p w14:paraId="7A63DE01" w14:textId="065663B6"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937057">
              <w:rPr>
                <w:sz w:val="20"/>
                <w:szCs w:val="20"/>
              </w:rPr>
              <w:t>UAB TRADINTEK</w:t>
            </w:r>
          </w:p>
        </w:tc>
      </w:tr>
      <w:tr w:rsidR="006000A1" w:rsidRPr="00F63F6B" w14:paraId="4C9A21BE"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55810394"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Tiekėjo adresas /Jeigu dalyvauja ūkio subjektų grupė, surašomi visi dalyvių adresai/</w:t>
            </w:r>
          </w:p>
        </w:tc>
        <w:tc>
          <w:tcPr>
            <w:tcW w:w="3177" w:type="dxa"/>
            <w:tcBorders>
              <w:top w:val="single" w:sz="4" w:space="0" w:color="auto"/>
              <w:left w:val="single" w:sz="4" w:space="0" w:color="auto"/>
              <w:bottom w:val="single" w:sz="4" w:space="0" w:color="auto"/>
              <w:right w:val="single" w:sz="4" w:space="0" w:color="auto"/>
            </w:tcBorders>
          </w:tcPr>
          <w:p w14:paraId="51733A8D" w14:textId="3AD0823E"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937057">
              <w:rPr>
                <w:sz w:val="20"/>
                <w:szCs w:val="20"/>
              </w:rPr>
              <w:t>Jasinskio 9, Vilnius LT-0111</w:t>
            </w:r>
            <w:r>
              <w:rPr>
                <w:sz w:val="20"/>
                <w:szCs w:val="20"/>
              </w:rPr>
              <w:t>2, Vilnius</w:t>
            </w:r>
          </w:p>
        </w:tc>
      </w:tr>
      <w:tr w:rsidR="006000A1" w:rsidRPr="00F63F6B" w14:paraId="41DA74E0"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500D4CCA"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Įmonės kodas, PVM mokėtojo kodas</w:t>
            </w:r>
          </w:p>
        </w:tc>
        <w:tc>
          <w:tcPr>
            <w:tcW w:w="3177" w:type="dxa"/>
            <w:tcBorders>
              <w:top w:val="single" w:sz="4" w:space="0" w:color="auto"/>
              <w:left w:val="single" w:sz="4" w:space="0" w:color="auto"/>
              <w:bottom w:val="single" w:sz="4" w:space="0" w:color="auto"/>
              <w:right w:val="single" w:sz="4" w:space="0" w:color="auto"/>
            </w:tcBorders>
          </w:tcPr>
          <w:p w14:paraId="2947C843" w14:textId="5AE3F380"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482CF2">
              <w:t>Įmonės kodas - 124942182, PVM mokėtojo kodas - LT249421811</w:t>
            </w:r>
          </w:p>
        </w:tc>
      </w:tr>
      <w:tr w:rsidR="006000A1" w:rsidRPr="00F63F6B" w14:paraId="0D2A7997"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74C29A9A"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Atsiskaitomosios sąskaitos numeris, bankas, banko kodas</w:t>
            </w:r>
          </w:p>
        </w:tc>
        <w:tc>
          <w:tcPr>
            <w:tcW w:w="3177" w:type="dxa"/>
            <w:tcBorders>
              <w:top w:val="single" w:sz="4" w:space="0" w:color="auto"/>
              <w:left w:val="single" w:sz="4" w:space="0" w:color="auto"/>
              <w:bottom w:val="single" w:sz="4" w:space="0" w:color="auto"/>
              <w:right w:val="single" w:sz="4" w:space="0" w:color="auto"/>
            </w:tcBorders>
          </w:tcPr>
          <w:p w14:paraId="68B1EEFE" w14:textId="1695C8FD"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proofErr w:type="spellStart"/>
            <w:r w:rsidRPr="00B02BB3">
              <w:rPr>
                <w:sz w:val="20"/>
                <w:szCs w:val="20"/>
              </w:rPr>
              <w:t>A.s</w:t>
            </w:r>
            <w:proofErr w:type="spellEnd"/>
            <w:r w:rsidRPr="00B02BB3">
              <w:rPr>
                <w:sz w:val="20"/>
                <w:szCs w:val="20"/>
              </w:rPr>
              <w:t xml:space="preserve">.: LT65 7044 0600 0136 8083 AB </w:t>
            </w:r>
            <w:smartTag w:uri="urn:schemas-microsoft-com:office:smarttags" w:element="stockticker">
              <w:r w:rsidRPr="00B02BB3">
                <w:rPr>
                  <w:sz w:val="20"/>
                  <w:szCs w:val="20"/>
                </w:rPr>
                <w:t>SEB</w:t>
              </w:r>
            </w:smartTag>
            <w:r w:rsidRPr="00B02BB3">
              <w:rPr>
                <w:sz w:val="20"/>
                <w:szCs w:val="20"/>
              </w:rPr>
              <w:t xml:space="preserve"> bankas</w:t>
            </w:r>
          </w:p>
        </w:tc>
      </w:tr>
      <w:tr w:rsidR="006000A1" w:rsidRPr="00F63F6B" w14:paraId="2859491C"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31875E3D"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Įmonės vadovo pareigos, vardas, pavardė</w:t>
            </w:r>
          </w:p>
        </w:tc>
        <w:tc>
          <w:tcPr>
            <w:tcW w:w="3177" w:type="dxa"/>
            <w:tcBorders>
              <w:top w:val="single" w:sz="4" w:space="0" w:color="auto"/>
              <w:left w:val="single" w:sz="4" w:space="0" w:color="auto"/>
              <w:bottom w:val="single" w:sz="4" w:space="0" w:color="auto"/>
              <w:right w:val="single" w:sz="4" w:space="0" w:color="auto"/>
            </w:tcBorders>
          </w:tcPr>
          <w:p w14:paraId="31370F78" w14:textId="54D1269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Direktorius V. Morkūnas</w:t>
            </w:r>
          </w:p>
        </w:tc>
      </w:tr>
      <w:tr w:rsidR="006000A1" w:rsidRPr="00F63F6B" w14:paraId="65AE2F97"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04567AD6"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Už pasiūlymą atsakingo asmens vardas, pavardė</w:t>
            </w:r>
          </w:p>
        </w:tc>
        <w:tc>
          <w:tcPr>
            <w:tcW w:w="3177" w:type="dxa"/>
            <w:tcBorders>
              <w:top w:val="single" w:sz="4" w:space="0" w:color="auto"/>
              <w:left w:val="single" w:sz="4" w:space="0" w:color="auto"/>
              <w:bottom w:val="single" w:sz="4" w:space="0" w:color="auto"/>
              <w:right w:val="single" w:sz="4" w:space="0" w:color="auto"/>
            </w:tcBorders>
          </w:tcPr>
          <w:p w14:paraId="04B3180C" w14:textId="06462089"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Vadybininkas A. Venslovas</w:t>
            </w:r>
          </w:p>
        </w:tc>
      </w:tr>
      <w:tr w:rsidR="006000A1" w:rsidRPr="00F63F6B" w14:paraId="10CB0C7B"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6664ACA3"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Už sutarties vykdymą atsakingo asmens pareigos, vardas, pavardė</w:t>
            </w:r>
          </w:p>
        </w:tc>
        <w:tc>
          <w:tcPr>
            <w:tcW w:w="3177" w:type="dxa"/>
            <w:tcBorders>
              <w:top w:val="single" w:sz="4" w:space="0" w:color="auto"/>
              <w:left w:val="single" w:sz="4" w:space="0" w:color="auto"/>
              <w:bottom w:val="single" w:sz="4" w:space="0" w:color="auto"/>
              <w:right w:val="single" w:sz="4" w:space="0" w:color="auto"/>
            </w:tcBorders>
          </w:tcPr>
          <w:p w14:paraId="3F3FE1ED" w14:textId="71FA9E09"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Inžinierius E. </w:t>
            </w:r>
            <w:proofErr w:type="spellStart"/>
            <w:r>
              <w:rPr>
                <w:rFonts w:ascii="Times New Roman" w:eastAsia="Times New Roman" w:hAnsi="Times New Roman" w:cs="Times New Roman"/>
                <w:sz w:val="24"/>
                <w:szCs w:val="24"/>
                <w:lang w:eastAsia="lt-LT"/>
              </w:rPr>
              <w:t>ivanovas</w:t>
            </w:r>
            <w:proofErr w:type="spellEnd"/>
          </w:p>
        </w:tc>
      </w:tr>
      <w:tr w:rsidR="006000A1" w:rsidRPr="00F63F6B" w14:paraId="4E77CB27"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58AA73D1"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Telefono numeris</w:t>
            </w:r>
          </w:p>
        </w:tc>
        <w:tc>
          <w:tcPr>
            <w:tcW w:w="3177" w:type="dxa"/>
            <w:tcBorders>
              <w:top w:val="single" w:sz="4" w:space="0" w:color="auto"/>
              <w:left w:val="single" w:sz="4" w:space="0" w:color="auto"/>
              <w:bottom w:val="single" w:sz="4" w:space="0" w:color="auto"/>
              <w:right w:val="single" w:sz="4" w:space="0" w:color="auto"/>
            </w:tcBorders>
          </w:tcPr>
          <w:p w14:paraId="1E2A0E6A" w14:textId="146CA6B8"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937057">
              <w:rPr>
                <w:sz w:val="20"/>
                <w:szCs w:val="20"/>
                <w:lang w:val="en-US"/>
              </w:rPr>
              <w:t>+370 5 2685427</w:t>
            </w:r>
          </w:p>
        </w:tc>
      </w:tr>
      <w:tr w:rsidR="006000A1" w:rsidRPr="00F63F6B" w14:paraId="4996CBDF"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64B97E6B"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Fakso numeris</w:t>
            </w:r>
          </w:p>
        </w:tc>
        <w:tc>
          <w:tcPr>
            <w:tcW w:w="3177" w:type="dxa"/>
            <w:tcBorders>
              <w:top w:val="single" w:sz="4" w:space="0" w:color="auto"/>
              <w:left w:val="single" w:sz="4" w:space="0" w:color="auto"/>
              <w:bottom w:val="single" w:sz="4" w:space="0" w:color="auto"/>
              <w:right w:val="single" w:sz="4" w:space="0" w:color="auto"/>
            </w:tcBorders>
          </w:tcPr>
          <w:p w14:paraId="3B33B440" w14:textId="4BF54D6D"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937057">
              <w:rPr>
                <w:sz w:val="20"/>
                <w:szCs w:val="20"/>
              </w:rPr>
              <w:t>+370 5 2496084</w:t>
            </w:r>
          </w:p>
        </w:tc>
      </w:tr>
      <w:tr w:rsidR="006000A1" w:rsidRPr="00F63F6B" w14:paraId="3CE3D41C" w14:textId="77777777" w:rsidTr="00571565">
        <w:tc>
          <w:tcPr>
            <w:tcW w:w="6858" w:type="dxa"/>
            <w:tcBorders>
              <w:top w:val="single" w:sz="4" w:space="0" w:color="auto"/>
              <w:left w:val="single" w:sz="4" w:space="0" w:color="auto"/>
              <w:bottom w:val="single" w:sz="4" w:space="0" w:color="auto"/>
              <w:right w:val="single" w:sz="4" w:space="0" w:color="auto"/>
            </w:tcBorders>
            <w:hideMark/>
          </w:tcPr>
          <w:p w14:paraId="391814EF" w14:textId="77777777"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El. pašto adresas</w:t>
            </w:r>
          </w:p>
        </w:tc>
        <w:tc>
          <w:tcPr>
            <w:tcW w:w="3177" w:type="dxa"/>
            <w:tcBorders>
              <w:top w:val="single" w:sz="4" w:space="0" w:color="auto"/>
              <w:left w:val="single" w:sz="4" w:space="0" w:color="auto"/>
              <w:bottom w:val="single" w:sz="4" w:space="0" w:color="auto"/>
              <w:right w:val="single" w:sz="4" w:space="0" w:color="auto"/>
            </w:tcBorders>
          </w:tcPr>
          <w:p w14:paraId="6BE7F661" w14:textId="7DC0269A" w:rsidR="006000A1" w:rsidRPr="00F63F6B" w:rsidRDefault="006000A1" w:rsidP="006000A1">
            <w:pPr>
              <w:spacing w:after="0" w:line="240" w:lineRule="auto"/>
              <w:jc w:val="both"/>
              <w:rPr>
                <w:rFonts w:ascii="Times New Roman" w:eastAsia="Times New Roman" w:hAnsi="Times New Roman" w:cs="Times New Roman"/>
                <w:sz w:val="24"/>
                <w:szCs w:val="24"/>
                <w:lang w:eastAsia="lt-LT"/>
              </w:rPr>
            </w:pPr>
            <w:r w:rsidRPr="00937057">
              <w:rPr>
                <w:sz w:val="20"/>
                <w:szCs w:val="20"/>
              </w:rPr>
              <w:t>info@tradintek.com</w:t>
            </w:r>
          </w:p>
        </w:tc>
      </w:tr>
    </w:tbl>
    <w:p w14:paraId="0B4D0D2B" w14:textId="77777777" w:rsidR="002646FE" w:rsidRPr="00F63F6B" w:rsidRDefault="002646FE" w:rsidP="00800D9F">
      <w:pPr>
        <w:spacing w:after="0" w:line="240" w:lineRule="auto"/>
        <w:jc w:val="both"/>
        <w:rPr>
          <w:rFonts w:ascii="Times New Roman" w:eastAsia="Times New Roman" w:hAnsi="Times New Roman" w:cs="Times New Roman"/>
          <w:sz w:val="24"/>
          <w:szCs w:val="24"/>
          <w:lang w:eastAsia="lt-LT"/>
        </w:rPr>
      </w:pPr>
    </w:p>
    <w:p w14:paraId="25FED9AE" w14:textId="77777777" w:rsidR="00800D9F" w:rsidRPr="00F63F6B" w:rsidRDefault="00800D9F" w:rsidP="00800D9F">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1. Šiuo pasiūlymu pažymime, kad sutinkame su visomis konkurso sąlygomis, nustatytomis:</w:t>
      </w:r>
    </w:p>
    <w:p w14:paraId="3CF19E62" w14:textId="77777777" w:rsidR="00800D9F" w:rsidRPr="00F63F6B" w:rsidRDefault="00800D9F" w:rsidP="00800D9F">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1.1. Supaprastinto atviro konkurso skelbime, paskelbtame Viešųjų pirkimų įstatymo nustatyta tvarka Centrinėje viešųjų pirkimų informacinėje sistemoje (toliau – CVP IS);</w:t>
      </w:r>
    </w:p>
    <w:p w14:paraId="1C55FBF5" w14:textId="77777777" w:rsidR="00800D9F" w:rsidRPr="00F63F6B" w:rsidRDefault="00800D9F" w:rsidP="00800D9F">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1.2. Supaprastinto atviro konkurso sąlygose, kituose pirkimo dokumentuose (jų paaiškinimuose, papildymuose, papildymuose).</w:t>
      </w:r>
    </w:p>
    <w:p w14:paraId="29AF9E20" w14:textId="77777777" w:rsidR="00800D9F" w:rsidRPr="00F63F6B" w:rsidRDefault="00800D9F" w:rsidP="00800D9F">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 xml:space="preserve">2. Pasirašydami CVP IS priemonėmis pateiktą pasiūlymą, patvirtiname, kad dokumentų skaitmeninės kopijos ir CVP IS pateikti duomenys yra tikri. </w:t>
      </w:r>
    </w:p>
    <w:p w14:paraId="51520D56" w14:textId="77777777" w:rsidR="003F2277" w:rsidRPr="00F63F6B" w:rsidRDefault="003F2277" w:rsidP="00800D9F">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ab/>
      </w:r>
    </w:p>
    <w:p w14:paraId="53D682AB" w14:textId="77777777" w:rsidR="003F2277" w:rsidRPr="00F63F6B" w:rsidRDefault="003F2277" w:rsidP="003F2277">
      <w:pPr>
        <w:spacing w:after="0" w:line="240" w:lineRule="auto"/>
        <w:ind w:firstLine="284"/>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 xml:space="preserve"> 3. Vykdant sutartį pasitelksime šiuos subtiekėjus: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9078"/>
      </w:tblGrid>
      <w:tr w:rsidR="003F2277" w:rsidRPr="00F63F6B" w14:paraId="14009ACE" w14:textId="77777777" w:rsidTr="003F2277">
        <w:tc>
          <w:tcPr>
            <w:tcW w:w="851" w:type="dxa"/>
            <w:tcBorders>
              <w:top w:val="single" w:sz="4" w:space="0" w:color="auto"/>
              <w:left w:val="single" w:sz="4" w:space="0" w:color="auto"/>
              <w:bottom w:val="single" w:sz="4" w:space="0" w:color="auto"/>
              <w:right w:val="single" w:sz="4" w:space="0" w:color="auto"/>
            </w:tcBorders>
            <w:hideMark/>
          </w:tcPr>
          <w:p w14:paraId="675FBF92" w14:textId="77777777" w:rsidR="003F2277" w:rsidRPr="00F63F6B" w:rsidRDefault="003F2277" w:rsidP="003F2277">
            <w:pPr>
              <w:spacing w:after="0" w:line="240" w:lineRule="auto"/>
              <w:jc w:val="center"/>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b/>
                <w:sz w:val="24"/>
                <w:szCs w:val="24"/>
                <w:lang w:eastAsia="lt-LT"/>
              </w:rPr>
              <w:t>Eil.</w:t>
            </w:r>
          </w:p>
          <w:p w14:paraId="5F4541FE" w14:textId="77777777" w:rsidR="003F2277" w:rsidRPr="00F63F6B" w:rsidRDefault="003F2277" w:rsidP="003F2277">
            <w:pPr>
              <w:spacing w:after="0" w:line="240" w:lineRule="auto"/>
              <w:jc w:val="center"/>
              <w:rPr>
                <w:rFonts w:ascii="Times New Roman" w:eastAsia="Times New Roman" w:hAnsi="Times New Roman" w:cs="Times New Roman"/>
                <w:sz w:val="24"/>
                <w:szCs w:val="24"/>
                <w:lang w:eastAsia="lt-LT"/>
              </w:rPr>
            </w:pPr>
            <w:r w:rsidRPr="00F63F6B">
              <w:rPr>
                <w:rFonts w:ascii="Times New Roman" w:eastAsia="Times New Roman" w:hAnsi="Times New Roman" w:cs="Times New Roman"/>
                <w:b/>
                <w:sz w:val="24"/>
                <w:szCs w:val="24"/>
                <w:lang w:eastAsia="lt-LT"/>
              </w:rPr>
              <w:t>Nr.</w:t>
            </w:r>
          </w:p>
        </w:tc>
        <w:tc>
          <w:tcPr>
            <w:tcW w:w="9072" w:type="dxa"/>
            <w:tcBorders>
              <w:top w:val="single" w:sz="4" w:space="0" w:color="auto"/>
              <w:left w:val="single" w:sz="4" w:space="0" w:color="auto"/>
              <w:bottom w:val="single" w:sz="4" w:space="0" w:color="auto"/>
              <w:right w:val="single" w:sz="4" w:space="0" w:color="auto"/>
            </w:tcBorders>
          </w:tcPr>
          <w:p w14:paraId="7F019412" w14:textId="77777777" w:rsidR="003F2277" w:rsidRPr="00F63F6B" w:rsidRDefault="003F2277" w:rsidP="003F2277">
            <w:pPr>
              <w:spacing w:after="0" w:line="240" w:lineRule="auto"/>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b/>
                <w:spacing w:val="-4"/>
                <w:sz w:val="24"/>
                <w:szCs w:val="24"/>
                <w:lang w:eastAsia="lt-LT"/>
              </w:rPr>
              <w:t xml:space="preserve">Subtiekėjo (-ų) </w:t>
            </w:r>
            <w:r w:rsidRPr="00F63F6B">
              <w:rPr>
                <w:rFonts w:ascii="Times New Roman" w:eastAsia="Times New Roman" w:hAnsi="Times New Roman" w:cs="Times New Roman"/>
                <w:b/>
                <w:sz w:val="24"/>
                <w:szCs w:val="24"/>
                <w:lang w:eastAsia="lt-LT"/>
              </w:rPr>
              <w:t>pavadinimas (-ai), adresas (-ai)</w:t>
            </w:r>
          </w:p>
          <w:p w14:paraId="7A9A7ED5" w14:textId="77777777" w:rsidR="003F2277" w:rsidRPr="00F63F6B" w:rsidRDefault="003F2277" w:rsidP="003F2277">
            <w:pPr>
              <w:spacing w:after="0" w:line="240" w:lineRule="auto"/>
              <w:rPr>
                <w:rFonts w:ascii="Times New Roman" w:eastAsia="Times New Roman" w:hAnsi="Times New Roman" w:cs="Times New Roman"/>
                <w:b/>
                <w:sz w:val="24"/>
                <w:szCs w:val="24"/>
                <w:lang w:eastAsia="lt-LT"/>
              </w:rPr>
            </w:pPr>
          </w:p>
        </w:tc>
      </w:tr>
      <w:tr w:rsidR="003F2277" w:rsidRPr="00F63F6B" w14:paraId="226347E9" w14:textId="77777777" w:rsidTr="003F2277">
        <w:tc>
          <w:tcPr>
            <w:tcW w:w="851" w:type="dxa"/>
            <w:tcBorders>
              <w:top w:val="single" w:sz="4" w:space="0" w:color="auto"/>
              <w:left w:val="single" w:sz="4" w:space="0" w:color="auto"/>
              <w:bottom w:val="single" w:sz="4" w:space="0" w:color="auto"/>
              <w:right w:val="single" w:sz="4" w:space="0" w:color="auto"/>
            </w:tcBorders>
          </w:tcPr>
          <w:p w14:paraId="763F9A30" w14:textId="77777777" w:rsidR="003F2277" w:rsidRPr="00F63F6B" w:rsidRDefault="003F2277" w:rsidP="003F2277">
            <w:pPr>
              <w:spacing w:after="0" w:line="240" w:lineRule="auto"/>
              <w:jc w:val="both"/>
              <w:rPr>
                <w:rFonts w:ascii="Times New Roman" w:eastAsia="Times New Roman" w:hAnsi="Times New Roman" w:cs="Times New Roman"/>
                <w:sz w:val="24"/>
                <w:szCs w:val="24"/>
                <w:lang w:eastAsia="lt-LT"/>
              </w:rPr>
            </w:pPr>
          </w:p>
        </w:tc>
        <w:tc>
          <w:tcPr>
            <w:tcW w:w="9072" w:type="dxa"/>
            <w:tcBorders>
              <w:top w:val="single" w:sz="4" w:space="0" w:color="auto"/>
              <w:left w:val="single" w:sz="4" w:space="0" w:color="auto"/>
              <w:bottom w:val="single" w:sz="4" w:space="0" w:color="auto"/>
              <w:right w:val="single" w:sz="4" w:space="0" w:color="auto"/>
            </w:tcBorders>
          </w:tcPr>
          <w:p w14:paraId="010B1CFA" w14:textId="77777777" w:rsidR="003F2277" w:rsidRPr="00F63F6B" w:rsidRDefault="00571565" w:rsidP="003F2277">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tc>
      </w:tr>
      <w:tr w:rsidR="003F2277" w:rsidRPr="00F63F6B" w14:paraId="56AA6057" w14:textId="77777777" w:rsidTr="003F2277">
        <w:tc>
          <w:tcPr>
            <w:tcW w:w="851" w:type="dxa"/>
            <w:tcBorders>
              <w:top w:val="single" w:sz="4" w:space="0" w:color="auto"/>
              <w:left w:val="single" w:sz="4" w:space="0" w:color="auto"/>
              <w:bottom w:val="single" w:sz="4" w:space="0" w:color="auto"/>
              <w:right w:val="single" w:sz="4" w:space="0" w:color="auto"/>
            </w:tcBorders>
          </w:tcPr>
          <w:p w14:paraId="55CA8C1D" w14:textId="77777777" w:rsidR="003F2277" w:rsidRPr="00F63F6B" w:rsidRDefault="003F2277" w:rsidP="003F2277">
            <w:pPr>
              <w:spacing w:after="0" w:line="240" w:lineRule="auto"/>
              <w:jc w:val="both"/>
              <w:rPr>
                <w:rFonts w:ascii="Times New Roman" w:eastAsia="Times New Roman" w:hAnsi="Times New Roman" w:cs="Times New Roman"/>
                <w:sz w:val="24"/>
                <w:szCs w:val="24"/>
                <w:lang w:eastAsia="lt-LT"/>
              </w:rPr>
            </w:pPr>
          </w:p>
        </w:tc>
        <w:tc>
          <w:tcPr>
            <w:tcW w:w="9072" w:type="dxa"/>
            <w:tcBorders>
              <w:top w:val="single" w:sz="4" w:space="0" w:color="auto"/>
              <w:left w:val="single" w:sz="4" w:space="0" w:color="auto"/>
              <w:bottom w:val="single" w:sz="4" w:space="0" w:color="auto"/>
              <w:right w:val="single" w:sz="4" w:space="0" w:color="auto"/>
            </w:tcBorders>
          </w:tcPr>
          <w:p w14:paraId="566E0B0A" w14:textId="77777777" w:rsidR="003F2277" w:rsidRPr="00F63F6B" w:rsidRDefault="003F2277" w:rsidP="003F2277">
            <w:pPr>
              <w:spacing w:after="0" w:line="240" w:lineRule="auto"/>
              <w:jc w:val="both"/>
              <w:rPr>
                <w:rFonts w:ascii="Times New Roman" w:eastAsia="Times New Roman" w:hAnsi="Times New Roman" w:cs="Times New Roman"/>
                <w:sz w:val="24"/>
                <w:szCs w:val="24"/>
                <w:lang w:eastAsia="lt-LT"/>
              </w:rPr>
            </w:pPr>
          </w:p>
        </w:tc>
      </w:tr>
    </w:tbl>
    <w:p w14:paraId="613EBE0C" w14:textId="77777777" w:rsidR="003F2277" w:rsidRPr="00F63F6B" w:rsidRDefault="003F2277" w:rsidP="003F2277">
      <w:pPr>
        <w:tabs>
          <w:tab w:val="center" w:pos="4819"/>
          <w:tab w:val="right" w:pos="9638"/>
        </w:tabs>
        <w:spacing w:after="0" w:line="240" w:lineRule="auto"/>
        <w:rPr>
          <w:rFonts w:ascii="Times New Roman" w:eastAsia="Calibri" w:hAnsi="Times New Roman" w:cs="Times New Roman"/>
          <w:sz w:val="24"/>
          <w:szCs w:val="24"/>
        </w:rPr>
      </w:pPr>
      <w:r w:rsidRPr="00F63F6B">
        <w:rPr>
          <w:rFonts w:ascii="Times New Roman" w:eastAsia="Calibri" w:hAnsi="Times New Roman" w:cs="Times New Roman"/>
          <w:spacing w:val="-4"/>
          <w:sz w:val="24"/>
          <w:szCs w:val="24"/>
        </w:rPr>
        <w:t>*Pastaba: pildoma, jei tiekėjas ketina pasitelkti subtiekėją (-</w:t>
      </w:r>
      <w:proofErr w:type="spellStart"/>
      <w:r w:rsidRPr="00F63F6B">
        <w:rPr>
          <w:rFonts w:ascii="Times New Roman" w:eastAsia="Calibri" w:hAnsi="Times New Roman" w:cs="Times New Roman"/>
          <w:spacing w:val="-4"/>
          <w:sz w:val="24"/>
          <w:szCs w:val="24"/>
        </w:rPr>
        <w:t>us</w:t>
      </w:r>
      <w:proofErr w:type="spellEnd"/>
      <w:r w:rsidRPr="00F63F6B">
        <w:rPr>
          <w:rFonts w:ascii="Times New Roman" w:eastAsia="Calibri" w:hAnsi="Times New Roman" w:cs="Times New Roman"/>
          <w:spacing w:val="-4"/>
          <w:sz w:val="24"/>
          <w:szCs w:val="24"/>
        </w:rPr>
        <w:t>)</w:t>
      </w:r>
      <w:r w:rsidR="00EF00EE" w:rsidRPr="00F63F6B">
        <w:rPr>
          <w:rFonts w:ascii="Times New Roman" w:eastAsia="Calibri" w:hAnsi="Times New Roman" w:cs="Times New Roman"/>
          <w:spacing w:val="-4"/>
          <w:sz w:val="24"/>
          <w:szCs w:val="24"/>
        </w:rPr>
        <w:t xml:space="preserve">. </w:t>
      </w:r>
    </w:p>
    <w:p w14:paraId="3F0DC766" w14:textId="77777777" w:rsidR="003F2277" w:rsidRPr="00F63F6B" w:rsidRDefault="003F2277" w:rsidP="00502744">
      <w:pPr>
        <w:tabs>
          <w:tab w:val="center" w:pos="4819"/>
          <w:tab w:val="right" w:pos="9638"/>
        </w:tabs>
        <w:spacing w:after="0" w:line="240" w:lineRule="auto"/>
        <w:ind w:left="7920" w:firstLine="720"/>
        <w:rPr>
          <w:rFonts w:ascii="Calibri" w:eastAsia="Calibri" w:hAnsi="Calibri" w:cs="Times New Roman"/>
          <w:sz w:val="24"/>
          <w:szCs w:val="24"/>
        </w:rPr>
      </w:pPr>
      <w:r w:rsidRPr="00F63F6B">
        <w:rPr>
          <w:rFonts w:ascii="Calibri" w:eastAsia="Calibri" w:hAnsi="Calibri" w:cs="Times New Roman"/>
          <w:sz w:val="24"/>
          <w:szCs w:val="24"/>
        </w:rPr>
        <w:t xml:space="preserve">  </w:t>
      </w:r>
      <w:r w:rsidRPr="00F63F6B">
        <w:rPr>
          <w:rFonts w:ascii="Calibri" w:eastAsia="Calibri" w:hAnsi="Calibri" w:cs="Times New Roman"/>
          <w:sz w:val="24"/>
          <w:szCs w:val="24"/>
        </w:rPr>
        <w:tab/>
      </w:r>
    </w:p>
    <w:p w14:paraId="0EA76342" w14:textId="77777777" w:rsidR="00132990" w:rsidRPr="00865814" w:rsidRDefault="00800D9F" w:rsidP="00132990">
      <w:pPr>
        <w:spacing w:after="0" w:line="240" w:lineRule="auto"/>
        <w:jc w:val="both"/>
        <w:rPr>
          <w:rFonts w:ascii="Times New Roman" w:eastAsia="Times New Roman" w:hAnsi="Times New Roman" w:cs="Times New Roman"/>
          <w:b/>
          <w:sz w:val="24"/>
          <w:szCs w:val="24"/>
          <w:lang w:eastAsia="lt-LT"/>
        </w:rPr>
      </w:pPr>
      <w:r w:rsidRPr="00865814">
        <w:rPr>
          <w:rFonts w:ascii="Times New Roman" w:eastAsia="Times New Roman" w:hAnsi="Times New Roman" w:cs="Times New Roman"/>
          <w:b/>
          <w:sz w:val="24"/>
          <w:szCs w:val="24"/>
          <w:lang w:eastAsia="lt-LT"/>
        </w:rPr>
        <w:t>4. Mes siūlome šias paslaugas</w:t>
      </w:r>
      <w:r w:rsidR="003F2277" w:rsidRPr="00865814">
        <w:rPr>
          <w:rFonts w:ascii="Times New Roman" w:eastAsia="Times New Roman" w:hAnsi="Times New Roman" w:cs="Times New Roman"/>
          <w:b/>
          <w:sz w:val="24"/>
          <w:szCs w:val="24"/>
          <w:lang w:eastAsia="lt-LT"/>
        </w:rPr>
        <w:t xml:space="preserve">: </w:t>
      </w:r>
    </w:p>
    <w:p w14:paraId="46978E3A" w14:textId="77777777" w:rsidR="00581498" w:rsidRDefault="00581498" w:rsidP="00132990">
      <w:pPr>
        <w:spacing w:after="0" w:line="240" w:lineRule="auto"/>
        <w:jc w:val="both"/>
        <w:rPr>
          <w:rFonts w:ascii="Times New Roman" w:eastAsia="Times New Roman" w:hAnsi="Times New Roman" w:cs="Times New Roman"/>
          <w:sz w:val="24"/>
          <w:szCs w:val="24"/>
          <w:lang w:eastAsia="lt-LT"/>
        </w:rPr>
      </w:pPr>
    </w:p>
    <w:p w14:paraId="3F382A33" w14:textId="77777777" w:rsidR="00B10DCC" w:rsidRPr="0039664E" w:rsidRDefault="00132990" w:rsidP="00132990">
      <w:pPr>
        <w:spacing w:after="0" w:line="240" w:lineRule="auto"/>
        <w:jc w:val="both"/>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4.1. P</w:t>
      </w:r>
      <w:r w:rsidR="003F2277" w:rsidRPr="00F63F6B">
        <w:rPr>
          <w:rFonts w:ascii="Times New Roman" w:eastAsia="Times New Roman" w:hAnsi="Times New Roman" w:cs="Times New Roman"/>
          <w:sz w:val="24"/>
          <w:szCs w:val="24"/>
          <w:lang w:eastAsia="lt-LT"/>
        </w:rPr>
        <w:t xml:space="preserve">ateikiamas užpildytas </w:t>
      </w:r>
      <w:r w:rsidRPr="00F63F6B">
        <w:rPr>
          <w:rFonts w:ascii="Times New Roman" w:eastAsia="Times New Roman" w:hAnsi="Times New Roman" w:cs="Times New Roman"/>
          <w:sz w:val="24"/>
          <w:szCs w:val="24"/>
          <w:lang w:eastAsia="lt-LT"/>
        </w:rPr>
        <w:t xml:space="preserve">supaprastinto atviro </w:t>
      </w:r>
      <w:r w:rsidR="003F2277" w:rsidRPr="00F63F6B">
        <w:rPr>
          <w:rFonts w:ascii="Times New Roman" w:eastAsia="Times New Roman" w:hAnsi="Times New Roman" w:cs="Times New Roman"/>
          <w:sz w:val="24"/>
          <w:szCs w:val="24"/>
          <w:lang w:eastAsia="lt-LT"/>
        </w:rPr>
        <w:t xml:space="preserve">konkurso sąlygų 2 priedas – </w:t>
      </w:r>
      <w:r w:rsidR="00C476C6">
        <w:rPr>
          <w:rFonts w:ascii="Times New Roman" w:eastAsia="Times New Roman" w:hAnsi="Times New Roman" w:cs="Times New Roman"/>
          <w:sz w:val="24"/>
          <w:szCs w:val="24"/>
          <w:lang w:eastAsia="lt-LT"/>
        </w:rPr>
        <w:t xml:space="preserve">techninė specifikacija ir </w:t>
      </w:r>
      <w:r w:rsidR="003F2277" w:rsidRPr="00F63F6B">
        <w:rPr>
          <w:rFonts w:ascii="Times New Roman" w:eastAsia="Times New Roman" w:hAnsi="Times New Roman" w:cs="Times New Roman"/>
          <w:sz w:val="24"/>
          <w:szCs w:val="24"/>
          <w:lang w:eastAsia="lt-LT"/>
        </w:rPr>
        <w:t>techninė</w:t>
      </w:r>
      <w:r w:rsidR="00C476C6">
        <w:rPr>
          <w:rFonts w:ascii="Times New Roman" w:eastAsia="Times New Roman" w:hAnsi="Times New Roman" w:cs="Times New Roman"/>
          <w:sz w:val="24"/>
          <w:szCs w:val="24"/>
          <w:lang w:eastAsia="lt-LT"/>
        </w:rPr>
        <w:t>s</w:t>
      </w:r>
      <w:r w:rsidR="003F2277" w:rsidRPr="00F63F6B">
        <w:rPr>
          <w:rFonts w:ascii="Times New Roman" w:eastAsia="Times New Roman" w:hAnsi="Times New Roman" w:cs="Times New Roman"/>
          <w:sz w:val="24"/>
          <w:szCs w:val="24"/>
          <w:lang w:eastAsia="lt-LT"/>
        </w:rPr>
        <w:t xml:space="preserve"> specifikacij</w:t>
      </w:r>
      <w:r w:rsidR="00817586" w:rsidRPr="00F63F6B">
        <w:rPr>
          <w:rFonts w:ascii="Times New Roman" w:eastAsia="Times New Roman" w:hAnsi="Times New Roman" w:cs="Times New Roman"/>
          <w:sz w:val="24"/>
          <w:szCs w:val="24"/>
          <w:lang w:eastAsia="lt-LT"/>
        </w:rPr>
        <w:t xml:space="preserve">os </w:t>
      </w:r>
      <w:r w:rsidRPr="00F63F6B">
        <w:rPr>
          <w:rFonts w:ascii="Times New Roman" w:eastAsia="Times New Roman" w:hAnsi="Times New Roman" w:cs="Times New Roman"/>
          <w:sz w:val="24"/>
          <w:szCs w:val="24"/>
          <w:lang w:eastAsia="lt-LT"/>
        </w:rPr>
        <w:t>1, 2 ir 3 lentelės</w:t>
      </w:r>
      <w:r w:rsidR="00FD313E">
        <w:rPr>
          <w:rFonts w:ascii="Times New Roman" w:eastAsia="Times New Roman" w:hAnsi="Times New Roman" w:cs="Times New Roman"/>
          <w:sz w:val="24"/>
          <w:szCs w:val="24"/>
          <w:lang w:eastAsia="lt-LT"/>
        </w:rPr>
        <w:t xml:space="preserve"> (u</w:t>
      </w:r>
      <w:r w:rsidR="00E50163" w:rsidRPr="0039664E">
        <w:rPr>
          <w:rFonts w:ascii="Times New Roman" w:eastAsia="Times New Roman" w:hAnsi="Times New Roman" w:cs="Times New Roman"/>
          <w:sz w:val="24"/>
          <w:szCs w:val="24"/>
          <w:lang w:eastAsia="lt-LT"/>
        </w:rPr>
        <w:t xml:space="preserve">žpildytos techninės specifikacijos </w:t>
      </w:r>
      <w:r w:rsidR="00013AA9" w:rsidRPr="0039664E">
        <w:rPr>
          <w:rFonts w:ascii="Times New Roman" w:eastAsia="Times New Roman" w:hAnsi="Times New Roman" w:cs="Times New Roman"/>
          <w:sz w:val="24"/>
          <w:szCs w:val="24"/>
          <w:lang w:eastAsia="lt-LT"/>
        </w:rPr>
        <w:t xml:space="preserve">1, 2, 3 </w:t>
      </w:r>
      <w:r w:rsidR="00E50163" w:rsidRPr="0039664E">
        <w:rPr>
          <w:rFonts w:ascii="Times New Roman" w:eastAsia="Times New Roman" w:hAnsi="Times New Roman" w:cs="Times New Roman"/>
          <w:sz w:val="24"/>
          <w:szCs w:val="24"/>
          <w:lang w:eastAsia="lt-LT"/>
        </w:rPr>
        <w:t>lentelės privalo būti pateiktos ne skenuota forma, bet prisegant atskiru dokumentu Microsoft Word (Excel) ar kita visuotinai prieinama teksto redagavimo programa</w:t>
      </w:r>
      <w:r w:rsidR="00F52598">
        <w:rPr>
          <w:rFonts w:ascii="Times New Roman" w:eastAsia="Times New Roman" w:hAnsi="Times New Roman" w:cs="Times New Roman"/>
          <w:sz w:val="24"/>
          <w:szCs w:val="24"/>
          <w:lang w:eastAsia="lt-LT"/>
        </w:rPr>
        <w:t>)</w:t>
      </w:r>
      <w:r w:rsidR="00E50163" w:rsidRPr="0039664E">
        <w:rPr>
          <w:rFonts w:ascii="Times New Roman" w:eastAsia="Times New Roman" w:hAnsi="Times New Roman" w:cs="Times New Roman"/>
          <w:sz w:val="24"/>
          <w:szCs w:val="24"/>
          <w:lang w:eastAsia="lt-LT"/>
        </w:rPr>
        <w:t>.</w:t>
      </w:r>
    </w:p>
    <w:p w14:paraId="68B7CC47" w14:textId="77777777" w:rsidR="00581498" w:rsidRDefault="00581498" w:rsidP="0067035A">
      <w:pPr>
        <w:spacing w:after="0" w:line="240" w:lineRule="auto"/>
        <w:jc w:val="both"/>
        <w:rPr>
          <w:rFonts w:ascii="Times New Roman" w:eastAsia="Times New Roman" w:hAnsi="Times New Roman" w:cs="Times New Roman"/>
          <w:b/>
          <w:sz w:val="24"/>
          <w:szCs w:val="24"/>
          <w:lang w:eastAsia="lt-LT"/>
        </w:rPr>
      </w:pPr>
    </w:p>
    <w:p w14:paraId="6E24B341" w14:textId="77777777" w:rsidR="00581498" w:rsidRPr="0068192F" w:rsidRDefault="00B10DCC" w:rsidP="0068192F">
      <w:pPr>
        <w:spacing w:after="0" w:line="240" w:lineRule="auto"/>
        <w:jc w:val="both"/>
        <w:rPr>
          <w:rFonts w:ascii="Times New Roman" w:eastAsia="Times New Roman" w:hAnsi="Times New Roman" w:cs="Times New Roman"/>
          <w:bCs/>
          <w:sz w:val="24"/>
          <w:szCs w:val="24"/>
          <w:lang w:eastAsia="lt-LT"/>
        </w:rPr>
      </w:pPr>
      <w:r w:rsidRPr="00581498">
        <w:rPr>
          <w:rFonts w:ascii="Times New Roman" w:eastAsia="Times New Roman" w:hAnsi="Times New Roman" w:cs="Times New Roman"/>
          <w:bCs/>
          <w:sz w:val="24"/>
          <w:szCs w:val="24"/>
          <w:lang w:eastAsia="lt-LT"/>
        </w:rPr>
        <w:t>4.</w:t>
      </w:r>
      <w:r w:rsidR="00581498" w:rsidRPr="00581498">
        <w:rPr>
          <w:rFonts w:ascii="Times New Roman" w:eastAsia="Times New Roman" w:hAnsi="Times New Roman" w:cs="Times New Roman"/>
          <w:bCs/>
          <w:sz w:val="24"/>
          <w:szCs w:val="24"/>
          <w:lang w:eastAsia="lt-LT"/>
        </w:rPr>
        <w:t>2</w:t>
      </w:r>
      <w:r w:rsidRPr="00581498">
        <w:rPr>
          <w:rFonts w:ascii="Times New Roman" w:eastAsia="Times New Roman" w:hAnsi="Times New Roman" w:cs="Times New Roman"/>
          <w:bCs/>
          <w:sz w:val="24"/>
          <w:szCs w:val="24"/>
          <w:lang w:eastAsia="lt-LT"/>
        </w:rPr>
        <w:t xml:space="preserve">. Pasiūlymo kaina (įrašyti </w:t>
      </w:r>
      <w:r w:rsidR="00E21350">
        <w:rPr>
          <w:rFonts w:ascii="Times New Roman" w:eastAsia="Times New Roman" w:hAnsi="Times New Roman" w:cs="Times New Roman"/>
          <w:bCs/>
          <w:sz w:val="24"/>
          <w:szCs w:val="24"/>
          <w:lang w:eastAsia="lt-LT"/>
        </w:rPr>
        <w:t xml:space="preserve">kiekvienos </w:t>
      </w:r>
      <w:r w:rsidRPr="00581498">
        <w:rPr>
          <w:rFonts w:ascii="Times New Roman" w:eastAsia="Times New Roman" w:hAnsi="Times New Roman" w:cs="Times New Roman"/>
          <w:bCs/>
          <w:sz w:val="24"/>
          <w:szCs w:val="24"/>
          <w:lang w:eastAsia="lt-LT"/>
        </w:rPr>
        <w:t>siūlom</w:t>
      </w:r>
      <w:r w:rsidR="00E21350">
        <w:rPr>
          <w:rFonts w:ascii="Times New Roman" w:eastAsia="Times New Roman" w:hAnsi="Times New Roman" w:cs="Times New Roman"/>
          <w:bCs/>
          <w:sz w:val="24"/>
          <w:szCs w:val="24"/>
          <w:lang w:eastAsia="lt-LT"/>
        </w:rPr>
        <w:t>os</w:t>
      </w:r>
      <w:r w:rsidRPr="00581498">
        <w:rPr>
          <w:rFonts w:ascii="Times New Roman" w:eastAsia="Times New Roman" w:hAnsi="Times New Roman" w:cs="Times New Roman"/>
          <w:bCs/>
          <w:sz w:val="24"/>
          <w:szCs w:val="24"/>
          <w:lang w:eastAsia="lt-LT"/>
        </w:rPr>
        <w:t xml:space="preserve"> pirkimo </w:t>
      </w:r>
      <w:r w:rsidR="00E21350">
        <w:rPr>
          <w:rFonts w:ascii="Times New Roman" w:eastAsia="Times New Roman" w:hAnsi="Times New Roman" w:cs="Times New Roman"/>
          <w:bCs/>
          <w:sz w:val="24"/>
          <w:szCs w:val="24"/>
          <w:lang w:eastAsia="lt-LT"/>
        </w:rPr>
        <w:t xml:space="preserve">objekto </w:t>
      </w:r>
      <w:r w:rsidRPr="00581498">
        <w:rPr>
          <w:rFonts w:ascii="Times New Roman" w:eastAsia="Times New Roman" w:hAnsi="Times New Roman" w:cs="Times New Roman"/>
          <w:bCs/>
          <w:sz w:val="24"/>
          <w:szCs w:val="24"/>
          <w:lang w:eastAsia="lt-LT"/>
        </w:rPr>
        <w:t>dal</w:t>
      </w:r>
      <w:r w:rsidR="00E21350">
        <w:rPr>
          <w:rFonts w:ascii="Times New Roman" w:eastAsia="Times New Roman" w:hAnsi="Times New Roman" w:cs="Times New Roman"/>
          <w:bCs/>
          <w:sz w:val="24"/>
          <w:szCs w:val="24"/>
          <w:lang w:eastAsia="lt-LT"/>
        </w:rPr>
        <w:t xml:space="preserve">ies </w:t>
      </w:r>
      <w:r w:rsidR="0067035A" w:rsidRPr="00581498">
        <w:rPr>
          <w:rFonts w:ascii="Times New Roman" w:eastAsia="Times New Roman" w:hAnsi="Times New Roman" w:cs="Times New Roman"/>
          <w:bCs/>
          <w:sz w:val="24"/>
          <w:szCs w:val="24"/>
          <w:lang w:eastAsia="lt-LT"/>
        </w:rPr>
        <w:t xml:space="preserve">bendrą </w:t>
      </w:r>
      <w:r w:rsidRPr="00581498">
        <w:rPr>
          <w:rFonts w:ascii="Times New Roman" w:eastAsia="Times New Roman" w:hAnsi="Times New Roman" w:cs="Times New Roman"/>
          <w:bCs/>
          <w:sz w:val="24"/>
          <w:szCs w:val="24"/>
          <w:lang w:eastAsia="lt-LT"/>
        </w:rPr>
        <w:t>kain</w:t>
      </w:r>
      <w:r w:rsidR="00492565" w:rsidRPr="00581498">
        <w:rPr>
          <w:rFonts w:ascii="Times New Roman" w:eastAsia="Times New Roman" w:hAnsi="Times New Roman" w:cs="Times New Roman"/>
          <w:bCs/>
          <w:sz w:val="24"/>
          <w:szCs w:val="24"/>
          <w:lang w:eastAsia="lt-LT"/>
        </w:rPr>
        <w:t xml:space="preserve">ą </w:t>
      </w:r>
      <w:r w:rsidR="0067035A" w:rsidRPr="00581498">
        <w:rPr>
          <w:rFonts w:ascii="Times New Roman" w:eastAsia="Times New Roman" w:hAnsi="Times New Roman" w:cs="Times New Roman"/>
          <w:bCs/>
          <w:sz w:val="24"/>
          <w:szCs w:val="24"/>
          <w:lang w:eastAsia="lt-LT"/>
        </w:rPr>
        <w:t xml:space="preserve">Eur </w:t>
      </w:r>
      <w:r w:rsidR="002E4068">
        <w:rPr>
          <w:rFonts w:ascii="Times New Roman" w:eastAsia="Times New Roman" w:hAnsi="Times New Roman" w:cs="Times New Roman"/>
          <w:bCs/>
          <w:sz w:val="24"/>
          <w:szCs w:val="24"/>
          <w:lang w:eastAsia="lt-LT"/>
        </w:rPr>
        <w:t>(</w:t>
      </w:r>
      <w:r w:rsidR="0067035A" w:rsidRPr="00581498">
        <w:rPr>
          <w:rFonts w:ascii="Times New Roman" w:eastAsia="Times New Roman" w:hAnsi="Times New Roman" w:cs="Times New Roman"/>
          <w:bCs/>
          <w:sz w:val="24"/>
          <w:szCs w:val="24"/>
          <w:lang w:eastAsia="lt-LT"/>
        </w:rPr>
        <w:t xml:space="preserve">be PVM ir </w:t>
      </w:r>
      <w:r w:rsidR="00C62447" w:rsidRPr="00581498">
        <w:rPr>
          <w:rFonts w:ascii="Times New Roman" w:eastAsia="Times New Roman" w:hAnsi="Times New Roman" w:cs="Times New Roman"/>
          <w:bCs/>
          <w:sz w:val="24"/>
          <w:szCs w:val="24"/>
          <w:lang w:eastAsia="lt-LT"/>
        </w:rPr>
        <w:t xml:space="preserve">Eur </w:t>
      </w:r>
      <w:r w:rsidR="0067035A" w:rsidRPr="00581498">
        <w:rPr>
          <w:rFonts w:ascii="Times New Roman" w:eastAsia="Times New Roman" w:hAnsi="Times New Roman" w:cs="Times New Roman"/>
          <w:bCs/>
          <w:sz w:val="24"/>
          <w:szCs w:val="24"/>
          <w:lang w:eastAsia="lt-LT"/>
        </w:rPr>
        <w:t>su PVM</w:t>
      </w:r>
      <w:r w:rsidR="002E4068">
        <w:rPr>
          <w:rFonts w:ascii="Times New Roman" w:eastAsia="Times New Roman" w:hAnsi="Times New Roman" w:cs="Times New Roman"/>
          <w:bCs/>
          <w:sz w:val="24"/>
          <w:szCs w:val="24"/>
          <w:lang w:eastAsia="lt-LT"/>
        </w:rPr>
        <w:t>)</w:t>
      </w:r>
      <w:r w:rsidR="0067035A" w:rsidRPr="00581498">
        <w:rPr>
          <w:rFonts w:ascii="Times New Roman" w:eastAsia="Times New Roman" w:hAnsi="Times New Roman" w:cs="Times New Roman"/>
          <w:bCs/>
          <w:sz w:val="24"/>
          <w:szCs w:val="24"/>
          <w:lang w:eastAsia="lt-LT"/>
        </w:rPr>
        <w:t xml:space="preserve"> </w:t>
      </w:r>
      <w:r w:rsidR="00C62447" w:rsidRPr="00581498">
        <w:rPr>
          <w:rFonts w:ascii="Times New Roman" w:eastAsia="Times New Roman" w:hAnsi="Times New Roman" w:cs="Times New Roman"/>
          <w:bCs/>
          <w:sz w:val="24"/>
          <w:szCs w:val="24"/>
          <w:lang w:eastAsia="lt-LT"/>
        </w:rPr>
        <w:t>skaičiais ir žodžiais</w:t>
      </w:r>
      <w:r w:rsidR="00492565" w:rsidRPr="00581498">
        <w:rPr>
          <w:rFonts w:ascii="Times New Roman" w:eastAsia="Times New Roman" w:hAnsi="Times New Roman" w:cs="Times New Roman"/>
          <w:bCs/>
          <w:sz w:val="24"/>
          <w:szCs w:val="24"/>
          <w:lang w:eastAsia="lt-LT"/>
        </w:rPr>
        <w:t>)</w:t>
      </w:r>
      <w:r w:rsidR="002E4068">
        <w:rPr>
          <w:rFonts w:ascii="Times New Roman" w:eastAsia="Times New Roman" w:hAnsi="Times New Roman" w:cs="Times New Roman"/>
          <w:bCs/>
          <w:sz w:val="24"/>
          <w:szCs w:val="24"/>
          <w:lang w:eastAsia="lt-LT"/>
        </w:rPr>
        <w:t>)</w:t>
      </w:r>
      <w:r w:rsidR="00492565" w:rsidRPr="00581498">
        <w:rPr>
          <w:rFonts w:ascii="Times New Roman" w:eastAsia="Times New Roman" w:hAnsi="Times New Roman" w:cs="Times New Roman"/>
          <w:bCs/>
          <w:sz w:val="24"/>
          <w:szCs w:val="24"/>
          <w:lang w:eastAsia="lt-LT"/>
        </w:rPr>
        <w:t xml:space="preserve">: </w:t>
      </w: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26"/>
        <w:gridCol w:w="1643"/>
        <w:gridCol w:w="150"/>
        <w:gridCol w:w="2630"/>
        <w:gridCol w:w="2507"/>
      </w:tblGrid>
      <w:tr w:rsidR="0068192F" w:rsidRPr="00663132" w14:paraId="47CD7207" w14:textId="77777777" w:rsidTr="007207DB">
        <w:trPr>
          <w:trHeight w:val="1052"/>
        </w:trPr>
        <w:tc>
          <w:tcPr>
            <w:tcW w:w="993" w:type="dxa"/>
            <w:shd w:val="clear" w:color="auto" w:fill="auto"/>
          </w:tcPr>
          <w:p w14:paraId="10FDC14C" w14:textId="77777777" w:rsidR="0068192F" w:rsidRPr="0068192F" w:rsidRDefault="0068192F" w:rsidP="008A141B">
            <w:pPr>
              <w:spacing w:after="0" w:line="240" w:lineRule="auto"/>
              <w:rPr>
                <w:rFonts w:ascii="Times New Roman" w:eastAsia="Times New Roman" w:hAnsi="Times New Roman" w:cs="Times New Roman"/>
                <w:b/>
                <w:sz w:val="20"/>
                <w:szCs w:val="20"/>
              </w:rPr>
            </w:pPr>
            <w:r w:rsidRPr="0068192F">
              <w:rPr>
                <w:rFonts w:ascii="Times New Roman" w:eastAsia="Times New Roman" w:hAnsi="Times New Roman" w:cs="Times New Roman"/>
                <w:b/>
                <w:sz w:val="20"/>
                <w:szCs w:val="20"/>
              </w:rPr>
              <w:t xml:space="preserve">Pirkimo dalies Nr. </w:t>
            </w:r>
          </w:p>
        </w:tc>
        <w:tc>
          <w:tcPr>
            <w:tcW w:w="2326" w:type="dxa"/>
            <w:shd w:val="clear" w:color="auto" w:fill="auto"/>
          </w:tcPr>
          <w:p w14:paraId="71ED3DAC" w14:textId="77777777" w:rsidR="0068192F" w:rsidRPr="0068192F" w:rsidRDefault="0068192F" w:rsidP="008A141B">
            <w:pPr>
              <w:spacing w:after="0" w:line="240" w:lineRule="auto"/>
              <w:rPr>
                <w:rFonts w:ascii="Times New Roman" w:eastAsia="Times New Roman" w:hAnsi="Times New Roman" w:cs="Times New Roman"/>
                <w:b/>
                <w:sz w:val="20"/>
                <w:szCs w:val="20"/>
              </w:rPr>
            </w:pPr>
            <w:r w:rsidRPr="0068192F">
              <w:rPr>
                <w:rFonts w:ascii="Times New Roman" w:eastAsia="Times New Roman" w:hAnsi="Times New Roman" w:cs="Times New Roman"/>
                <w:b/>
                <w:sz w:val="20"/>
                <w:szCs w:val="20"/>
              </w:rPr>
              <w:t>Medicinos prietaiso pavadinimas</w:t>
            </w:r>
          </w:p>
        </w:tc>
        <w:tc>
          <w:tcPr>
            <w:tcW w:w="1793" w:type="dxa"/>
            <w:gridSpan w:val="2"/>
            <w:shd w:val="clear" w:color="auto" w:fill="auto"/>
          </w:tcPr>
          <w:p w14:paraId="3563F11C" w14:textId="77777777" w:rsidR="0068192F" w:rsidRPr="0068192F" w:rsidRDefault="0068192F" w:rsidP="008A141B">
            <w:pPr>
              <w:spacing w:after="0" w:line="240" w:lineRule="auto"/>
              <w:rPr>
                <w:rFonts w:ascii="Times New Roman" w:eastAsia="Times New Roman" w:hAnsi="Times New Roman" w:cs="Times New Roman"/>
                <w:b/>
                <w:sz w:val="20"/>
                <w:szCs w:val="20"/>
              </w:rPr>
            </w:pPr>
            <w:r w:rsidRPr="0068192F">
              <w:rPr>
                <w:rFonts w:ascii="Times New Roman" w:eastAsia="Times New Roman" w:hAnsi="Times New Roman" w:cs="Times New Roman"/>
                <w:b/>
                <w:sz w:val="20"/>
                <w:szCs w:val="20"/>
              </w:rPr>
              <w:t>Tipas, modelis,</w:t>
            </w:r>
          </w:p>
          <w:p w14:paraId="5625A24D" w14:textId="77777777" w:rsidR="0068192F" w:rsidRPr="0068192F" w:rsidRDefault="0068192F" w:rsidP="008A141B">
            <w:pPr>
              <w:spacing w:after="0" w:line="240" w:lineRule="auto"/>
              <w:rPr>
                <w:rFonts w:ascii="Times New Roman" w:eastAsia="Times New Roman" w:hAnsi="Times New Roman" w:cs="Times New Roman"/>
                <w:b/>
                <w:sz w:val="20"/>
                <w:szCs w:val="20"/>
              </w:rPr>
            </w:pPr>
            <w:r w:rsidRPr="0068192F">
              <w:rPr>
                <w:rFonts w:ascii="Times New Roman" w:eastAsia="Times New Roman" w:hAnsi="Times New Roman" w:cs="Times New Roman"/>
                <w:b/>
                <w:sz w:val="20"/>
                <w:szCs w:val="20"/>
              </w:rPr>
              <w:t>serija</w:t>
            </w:r>
          </w:p>
        </w:tc>
        <w:tc>
          <w:tcPr>
            <w:tcW w:w="2630" w:type="dxa"/>
          </w:tcPr>
          <w:p w14:paraId="7CD049B9" w14:textId="77777777" w:rsidR="0068192F" w:rsidRPr="00663132" w:rsidRDefault="0068192F" w:rsidP="008A141B">
            <w:pPr>
              <w:spacing w:after="0" w:line="240" w:lineRule="auto"/>
              <w:rPr>
                <w:rFonts w:ascii="Times New Roman" w:eastAsia="Times New Roman" w:hAnsi="Times New Roman" w:cs="Times New Roman"/>
                <w:b/>
                <w:sz w:val="20"/>
                <w:szCs w:val="20"/>
              </w:rPr>
            </w:pPr>
            <w:r w:rsidRPr="00663132">
              <w:rPr>
                <w:rFonts w:ascii="Times New Roman" w:eastAsia="Times New Roman" w:hAnsi="Times New Roman" w:cs="Times New Roman"/>
                <w:b/>
                <w:sz w:val="20"/>
                <w:szCs w:val="20"/>
              </w:rPr>
              <w:t xml:space="preserve">Pasiūlymo kaina </w:t>
            </w:r>
          </w:p>
          <w:p w14:paraId="5DA931AC" w14:textId="77777777" w:rsidR="0068192F" w:rsidRPr="00663132" w:rsidRDefault="0068192F" w:rsidP="008A141B">
            <w:pPr>
              <w:spacing w:after="0" w:line="240" w:lineRule="auto"/>
              <w:rPr>
                <w:rFonts w:ascii="Times New Roman" w:eastAsia="Times New Roman" w:hAnsi="Times New Roman" w:cs="Times New Roman"/>
                <w:b/>
                <w:sz w:val="20"/>
                <w:szCs w:val="20"/>
              </w:rPr>
            </w:pPr>
            <w:r w:rsidRPr="00663132">
              <w:rPr>
                <w:rFonts w:ascii="Times New Roman" w:eastAsia="Times New Roman" w:hAnsi="Times New Roman" w:cs="Times New Roman"/>
                <w:b/>
                <w:sz w:val="20"/>
                <w:szCs w:val="20"/>
              </w:rPr>
              <w:t>iš viso,</w:t>
            </w:r>
          </w:p>
          <w:p w14:paraId="3EE369E1" w14:textId="77777777" w:rsidR="0068192F" w:rsidRPr="00663132" w:rsidRDefault="0068192F" w:rsidP="008A141B">
            <w:pPr>
              <w:spacing w:after="0" w:line="240" w:lineRule="auto"/>
              <w:rPr>
                <w:rFonts w:ascii="Times New Roman" w:eastAsia="Times New Roman" w:hAnsi="Times New Roman" w:cs="Times New Roman"/>
                <w:b/>
                <w:sz w:val="20"/>
                <w:szCs w:val="20"/>
              </w:rPr>
            </w:pPr>
            <w:r w:rsidRPr="00663132">
              <w:rPr>
                <w:rFonts w:ascii="Times New Roman" w:eastAsia="Times New Roman" w:hAnsi="Times New Roman" w:cs="Times New Roman"/>
                <w:b/>
                <w:sz w:val="20"/>
                <w:szCs w:val="20"/>
              </w:rPr>
              <w:t xml:space="preserve">Eur be PVM </w:t>
            </w:r>
          </w:p>
          <w:p w14:paraId="3561A0C6" w14:textId="77777777" w:rsidR="0068192F" w:rsidRPr="00663132" w:rsidRDefault="0068192F" w:rsidP="008A141B">
            <w:pPr>
              <w:spacing w:after="0" w:line="240" w:lineRule="auto"/>
              <w:rPr>
                <w:rFonts w:ascii="Times New Roman" w:eastAsia="Times New Roman" w:hAnsi="Times New Roman" w:cs="Times New Roman"/>
                <w:b/>
                <w:sz w:val="20"/>
                <w:szCs w:val="20"/>
              </w:rPr>
            </w:pPr>
            <w:r w:rsidRPr="00663132">
              <w:rPr>
                <w:rFonts w:ascii="Times New Roman" w:eastAsia="Times New Roman" w:hAnsi="Times New Roman" w:cs="Times New Roman"/>
                <w:b/>
                <w:sz w:val="20"/>
                <w:szCs w:val="20"/>
              </w:rPr>
              <w:t>(skaičiais ir žodžiais)</w:t>
            </w:r>
          </w:p>
        </w:tc>
        <w:tc>
          <w:tcPr>
            <w:tcW w:w="2507" w:type="dxa"/>
          </w:tcPr>
          <w:p w14:paraId="7D61A311" w14:textId="77777777" w:rsidR="0068192F" w:rsidRPr="00663132" w:rsidRDefault="0068192F" w:rsidP="008A141B">
            <w:pPr>
              <w:spacing w:after="0" w:line="240" w:lineRule="auto"/>
              <w:rPr>
                <w:rFonts w:ascii="Times New Roman" w:eastAsia="Times New Roman" w:hAnsi="Times New Roman" w:cs="Times New Roman"/>
                <w:b/>
                <w:sz w:val="20"/>
                <w:szCs w:val="20"/>
              </w:rPr>
            </w:pPr>
            <w:r w:rsidRPr="00663132">
              <w:rPr>
                <w:rFonts w:ascii="Times New Roman" w:eastAsia="Times New Roman" w:hAnsi="Times New Roman" w:cs="Times New Roman"/>
                <w:b/>
                <w:sz w:val="20"/>
                <w:szCs w:val="20"/>
              </w:rPr>
              <w:t xml:space="preserve">Pasiūlymo kaina </w:t>
            </w:r>
          </w:p>
          <w:p w14:paraId="25B9CCE5" w14:textId="77777777" w:rsidR="0068192F" w:rsidRPr="00663132" w:rsidRDefault="0068192F" w:rsidP="008A141B">
            <w:pPr>
              <w:spacing w:after="0" w:line="240" w:lineRule="auto"/>
              <w:rPr>
                <w:rFonts w:ascii="Times New Roman" w:eastAsia="Times New Roman" w:hAnsi="Times New Roman" w:cs="Times New Roman"/>
                <w:b/>
                <w:sz w:val="20"/>
                <w:szCs w:val="20"/>
              </w:rPr>
            </w:pPr>
            <w:r w:rsidRPr="00663132">
              <w:rPr>
                <w:rFonts w:ascii="Times New Roman" w:eastAsia="Times New Roman" w:hAnsi="Times New Roman" w:cs="Times New Roman"/>
                <w:b/>
                <w:sz w:val="20"/>
                <w:szCs w:val="20"/>
              </w:rPr>
              <w:t>iš viso,</w:t>
            </w:r>
          </w:p>
          <w:p w14:paraId="63F641A2" w14:textId="77777777" w:rsidR="0068192F" w:rsidRPr="00663132" w:rsidRDefault="0068192F" w:rsidP="008A141B">
            <w:pPr>
              <w:spacing w:after="0" w:line="240" w:lineRule="auto"/>
              <w:rPr>
                <w:rFonts w:ascii="Times New Roman" w:eastAsia="Times New Roman" w:hAnsi="Times New Roman" w:cs="Times New Roman"/>
                <w:b/>
                <w:sz w:val="20"/>
                <w:szCs w:val="20"/>
              </w:rPr>
            </w:pPr>
            <w:r w:rsidRPr="00663132">
              <w:rPr>
                <w:rFonts w:ascii="Times New Roman" w:eastAsia="Times New Roman" w:hAnsi="Times New Roman" w:cs="Times New Roman"/>
                <w:b/>
                <w:sz w:val="20"/>
                <w:szCs w:val="20"/>
              </w:rPr>
              <w:t xml:space="preserve">Eur su  PVM* </w:t>
            </w:r>
          </w:p>
          <w:p w14:paraId="7940D8E3" w14:textId="77777777" w:rsidR="0068192F" w:rsidRPr="00663132" w:rsidRDefault="0068192F" w:rsidP="008A141B">
            <w:pPr>
              <w:spacing w:after="0" w:line="240" w:lineRule="auto"/>
              <w:rPr>
                <w:rFonts w:ascii="Times New Roman" w:eastAsia="Times New Roman" w:hAnsi="Times New Roman" w:cs="Times New Roman"/>
                <w:b/>
                <w:sz w:val="20"/>
                <w:szCs w:val="20"/>
              </w:rPr>
            </w:pPr>
            <w:r w:rsidRPr="00663132">
              <w:rPr>
                <w:rFonts w:ascii="Times New Roman" w:eastAsia="Times New Roman" w:hAnsi="Times New Roman" w:cs="Times New Roman"/>
                <w:b/>
                <w:sz w:val="20"/>
                <w:szCs w:val="20"/>
              </w:rPr>
              <w:t>(skaičiais ir žodžiais)</w:t>
            </w:r>
          </w:p>
        </w:tc>
      </w:tr>
      <w:tr w:rsidR="0068192F" w:rsidRPr="00663132" w14:paraId="2FE9D1EB" w14:textId="77777777" w:rsidTr="006A6280">
        <w:tc>
          <w:tcPr>
            <w:tcW w:w="993" w:type="dxa"/>
            <w:shd w:val="clear" w:color="auto" w:fill="auto"/>
          </w:tcPr>
          <w:p w14:paraId="2F9C503C" w14:textId="77777777" w:rsidR="0068192F" w:rsidRPr="0068192F" w:rsidRDefault="0068192F" w:rsidP="008A141B">
            <w:pPr>
              <w:numPr>
                <w:ilvl w:val="0"/>
                <w:numId w:val="2"/>
              </w:numPr>
              <w:spacing w:after="0" w:line="240" w:lineRule="auto"/>
              <w:rPr>
                <w:rFonts w:ascii="Times New Roman" w:eastAsia="Times New Roman" w:hAnsi="Times New Roman" w:cs="Times New Roman"/>
                <w:b/>
                <w:i/>
                <w:sz w:val="20"/>
                <w:szCs w:val="20"/>
              </w:rPr>
            </w:pPr>
          </w:p>
        </w:tc>
        <w:tc>
          <w:tcPr>
            <w:tcW w:w="2326" w:type="dxa"/>
            <w:shd w:val="clear" w:color="auto" w:fill="auto"/>
          </w:tcPr>
          <w:p w14:paraId="1ABED189" w14:textId="77777777" w:rsidR="0068192F" w:rsidRPr="0068192F" w:rsidRDefault="0068192F" w:rsidP="008A141B">
            <w:pPr>
              <w:numPr>
                <w:ilvl w:val="0"/>
                <w:numId w:val="2"/>
              </w:numPr>
              <w:spacing w:after="0" w:line="240" w:lineRule="auto"/>
              <w:rPr>
                <w:rFonts w:ascii="Times New Roman" w:eastAsia="Times New Roman" w:hAnsi="Times New Roman" w:cs="Times New Roman"/>
                <w:b/>
                <w:i/>
                <w:sz w:val="20"/>
                <w:szCs w:val="20"/>
              </w:rPr>
            </w:pPr>
          </w:p>
        </w:tc>
        <w:tc>
          <w:tcPr>
            <w:tcW w:w="1793" w:type="dxa"/>
            <w:gridSpan w:val="2"/>
            <w:shd w:val="clear" w:color="auto" w:fill="auto"/>
          </w:tcPr>
          <w:p w14:paraId="2579300A" w14:textId="77777777" w:rsidR="0068192F" w:rsidRPr="0068192F" w:rsidRDefault="0068192F" w:rsidP="008A141B">
            <w:pPr>
              <w:numPr>
                <w:ilvl w:val="0"/>
                <w:numId w:val="2"/>
              </w:numPr>
              <w:spacing w:after="0" w:line="240" w:lineRule="auto"/>
              <w:rPr>
                <w:rFonts w:ascii="Times New Roman" w:eastAsia="Times New Roman" w:hAnsi="Times New Roman" w:cs="Times New Roman"/>
                <w:b/>
                <w:i/>
                <w:sz w:val="20"/>
                <w:szCs w:val="20"/>
              </w:rPr>
            </w:pPr>
          </w:p>
        </w:tc>
        <w:tc>
          <w:tcPr>
            <w:tcW w:w="2630" w:type="dxa"/>
          </w:tcPr>
          <w:p w14:paraId="3534BD1C" w14:textId="77777777" w:rsidR="0068192F" w:rsidRPr="00663132" w:rsidRDefault="0068192F" w:rsidP="008A141B">
            <w:pPr>
              <w:numPr>
                <w:ilvl w:val="0"/>
                <w:numId w:val="2"/>
              </w:numPr>
              <w:spacing w:after="0" w:line="240" w:lineRule="auto"/>
              <w:rPr>
                <w:rFonts w:ascii="Times New Roman" w:eastAsia="Times New Roman" w:hAnsi="Times New Roman" w:cs="Times New Roman"/>
                <w:b/>
                <w:i/>
                <w:sz w:val="20"/>
                <w:szCs w:val="20"/>
              </w:rPr>
            </w:pPr>
          </w:p>
        </w:tc>
        <w:tc>
          <w:tcPr>
            <w:tcW w:w="2507" w:type="dxa"/>
          </w:tcPr>
          <w:p w14:paraId="4347ADF8" w14:textId="77777777" w:rsidR="0068192F" w:rsidRPr="00663132" w:rsidRDefault="0068192F" w:rsidP="008A141B">
            <w:pPr>
              <w:numPr>
                <w:ilvl w:val="0"/>
                <w:numId w:val="2"/>
              </w:numPr>
              <w:spacing w:after="0" w:line="240" w:lineRule="auto"/>
              <w:rPr>
                <w:rFonts w:ascii="Times New Roman" w:eastAsia="Times New Roman" w:hAnsi="Times New Roman" w:cs="Times New Roman"/>
                <w:b/>
                <w:i/>
                <w:sz w:val="20"/>
                <w:szCs w:val="20"/>
              </w:rPr>
            </w:pPr>
          </w:p>
        </w:tc>
      </w:tr>
      <w:tr w:rsidR="004D1A2B" w:rsidRPr="00E7502B" w14:paraId="4B71A999" w14:textId="77777777" w:rsidTr="006A6280">
        <w:tc>
          <w:tcPr>
            <w:tcW w:w="10249" w:type="dxa"/>
            <w:gridSpan w:val="6"/>
            <w:shd w:val="clear" w:color="auto" w:fill="auto"/>
          </w:tcPr>
          <w:p w14:paraId="38270182" w14:textId="77777777" w:rsidR="004D1A2B" w:rsidRPr="00E7502B" w:rsidRDefault="004D1A2B" w:rsidP="00AF3465">
            <w:pPr>
              <w:spacing w:after="0" w:line="240" w:lineRule="auto"/>
              <w:jc w:val="center"/>
              <w:rPr>
                <w:rFonts w:ascii="Times New Roman" w:eastAsia="Times New Roman" w:hAnsi="Times New Roman" w:cs="Times New Roman"/>
                <w:b/>
                <w:bCs/>
                <w:sz w:val="20"/>
                <w:szCs w:val="20"/>
              </w:rPr>
            </w:pPr>
            <w:r w:rsidRPr="00E7502B">
              <w:rPr>
                <w:rFonts w:ascii="Times New Roman" w:eastAsia="Times New Roman" w:hAnsi="Times New Roman" w:cs="Times New Roman"/>
                <w:b/>
                <w:bCs/>
                <w:sz w:val="20"/>
                <w:szCs w:val="20"/>
              </w:rPr>
              <w:t>MEDICINOS PRIETAISŲ TECHNINĖ PRIEŽIŪRA (TP) IR REMONT</w:t>
            </w:r>
            <w:r w:rsidR="008C542D">
              <w:rPr>
                <w:rFonts w:ascii="Times New Roman" w:eastAsia="Times New Roman" w:hAnsi="Times New Roman" w:cs="Times New Roman"/>
                <w:b/>
                <w:bCs/>
                <w:sz w:val="20"/>
                <w:szCs w:val="20"/>
              </w:rPr>
              <w:t>AS</w:t>
            </w:r>
          </w:p>
        </w:tc>
      </w:tr>
      <w:tr w:rsidR="0068192F" w:rsidRPr="006A6280" w14:paraId="25476A87" w14:textId="77777777" w:rsidTr="006A6280">
        <w:trPr>
          <w:trHeight w:val="234"/>
        </w:trPr>
        <w:tc>
          <w:tcPr>
            <w:tcW w:w="993" w:type="dxa"/>
            <w:shd w:val="clear" w:color="auto" w:fill="auto"/>
          </w:tcPr>
          <w:p w14:paraId="62843676" w14:textId="77777777" w:rsidR="0068192F" w:rsidRPr="006A6280" w:rsidRDefault="0068192F" w:rsidP="008A141B">
            <w:pPr>
              <w:spacing w:after="0" w:line="240" w:lineRule="auto"/>
              <w:rPr>
                <w:rFonts w:ascii="Times New Roman" w:eastAsia="Times New Roman" w:hAnsi="Times New Roman" w:cs="Times New Roman"/>
                <w:b/>
                <w:sz w:val="20"/>
                <w:szCs w:val="20"/>
              </w:rPr>
            </w:pPr>
            <w:r w:rsidRPr="006A6280">
              <w:rPr>
                <w:rFonts w:ascii="Times New Roman" w:eastAsia="Times New Roman" w:hAnsi="Times New Roman" w:cs="Times New Roman"/>
                <w:b/>
                <w:sz w:val="20"/>
                <w:szCs w:val="20"/>
              </w:rPr>
              <w:t xml:space="preserve">12. </w:t>
            </w:r>
          </w:p>
        </w:tc>
        <w:tc>
          <w:tcPr>
            <w:tcW w:w="2326" w:type="dxa"/>
            <w:shd w:val="clear" w:color="auto" w:fill="auto"/>
          </w:tcPr>
          <w:p w14:paraId="052A2B95" w14:textId="77777777" w:rsidR="0068192F" w:rsidRPr="006A6280" w:rsidRDefault="0068192F" w:rsidP="008A141B">
            <w:pPr>
              <w:spacing w:after="0" w:line="240" w:lineRule="auto"/>
              <w:rPr>
                <w:rFonts w:ascii="Times New Roman" w:eastAsia="Times New Roman" w:hAnsi="Times New Roman" w:cs="Times New Roman"/>
                <w:sz w:val="20"/>
                <w:szCs w:val="20"/>
              </w:rPr>
            </w:pPr>
            <w:proofErr w:type="spellStart"/>
            <w:r w:rsidRPr="006A6280">
              <w:rPr>
                <w:rFonts w:ascii="Times New Roman" w:eastAsia="Times New Roman" w:hAnsi="Times New Roman" w:cs="Times New Roman"/>
                <w:sz w:val="20"/>
                <w:szCs w:val="20"/>
              </w:rPr>
              <w:t>Histeroskopas</w:t>
            </w:r>
            <w:proofErr w:type="spellEnd"/>
            <w:r w:rsidRPr="006A6280">
              <w:rPr>
                <w:rFonts w:ascii="Times New Roman" w:eastAsia="Times New Roman" w:hAnsi="Times New Roman" w:cs="Times New Roman"/>
                <w:sz w:val="20"/>
                <w:szCs w:val="20"/>
              </w:rPr>
              <w:t xml:space="preserve"> su </w:t>
            </w:r>
            <w:proofErr w:type="spellStart"/>
            <w:r w:rsidRPr="006A6280">
              <w:rPr>
                <w:rFonts w:ascii="Times New Roman" w:eastAsia="Times New Roman" w:hAnsi="Times New Roman" w:cs="Times New Roman"/>
                <w:sz w:val="20"/>
                <w:szCs w:val="20"/>
              </w:rPr>
              <w:t>rezektoskopu</w:t>
            </w:r>
            <w:proofErr w:type="spellEnd"/>
            <w:r w:rsidRPr="006A6280">
              <w:rPr>
                <w:rFonts w:ascii="Times New Roman" w:eastAsia="Times New Roman" w:hAnsi="Times New Roman" w:cs="Times New Roman"/>
                <w:sz w:val="20"/>
                <w:szCs w:val="20"/>
              </w:rPr>
              <w:t xml:space="preserve"> ir plovimo siurbimo įrenginiu</w:t>
            </w:r>
          </w:p>
        </w:tc>
        <w:tc>
          <w:tcPr>
            <w:tcW w:w="1793" w:type="dxa"/>
            <w:gridSpan w:val="2"/>
            <w:shd w:val="clear" w:color="auto" w:fill="auto"/>
          </w:tcPr>
          <w:p w14:paraId="3DD69705" w14:textId="77777777" w:rsidR="0068192F" w:rsidRPr="006A6280" w:rsidRDefault="0068192F" w:rsidP="008A141B">
            <w:pPr>
              <w:spacing w:after="0" w:line="240" w:lineRule="auto"/>
              <w:rPr>
                <w:rFonts w:ascii="Times New Roman" w:eastAsia="Times New Roman" w:hAnsi="Times New Roman" w:cs="Times New Roman"/>
                <w:sz w:val="20"/>
                <w:szCs w:val="20"/>
              </w:rPr>
            </w:pPr>
            <w:proofErr w:type="spellStart"/>
            <w:r w:rsidRPr="006A6280">
              <w:rPr>
                <w:rFonts w:ascii="Times New Roman" w:eastAsia="Times New Roman" w:hAnsi="Times New Roman" w:cs="Times New Roman"/>
                <w:sz w:val="20"/>
                <w:szCs w:val="20"/>
              </w:rPr>
              <w:t>Karl</w:t>
            </w:r>
            <w:proofErr w:type="spellEnd"/>
            <w:r w:rsidRPr="006A6280">
              <w:rPr>
                <w:rFonts w:ascii="Times New Roman" w:eastAsia="Times New Roman" w:hAnsi="Times New Roman" w:cs="Times New Roman"/>
                <w:sz w:val="20"/>
                <w:szCs w:val="20"/>
              </w:rPr>
              <w:t xml:space="preserve"> </w:t>
            </w:r>
            <w:proofErr w:type="spellStart"/>
            <w:r w:rsidRPr="006A6280">
              <w:rPr>
                <w:rFonts w:ascii="Times New Roman" w:eastAsia="Times New Roman" w:hAnsi="Times New Roman" w:cs="Times New Roman"/>
                <w:sz w:val="20"/>
                <w:szCs w:val="20"/>
              </w:rPr>
              <w:t>Storz</w:t>
            </w:r>
            <w:proofErr w:type="spellEnd"/>
          </w:p>
        </w:tc>
        <w:tc>
          <w:tcPr>
            <w:tcW w:w="2630" w:type="dxa"/>
          </w:tcPr>
          <w:p w14:paraId="6C6C74E1" w14:textId="0AADD7B8" w:rsidR="0068192F" w:rsidRPr="006A6280" w:rsidRDefault="006A6280" w:rsidP="008A141B">
            <w:pPr>
              <w:spacing w:after="0" w:line="240" w:lineRule="auto"/>
              <w:rPr>
                <w:rFonts w:ascii="Times New Roman" w:eastAsia="Times New Roman" w:hAnsi="Times New Roman" w:cs="Times New Roman"/>
                <w:sz w:val="20"/>
                <w:szCs w:val="20"/>
              </w:rPr>
            </w:pPr>
            <w:r w:rsidRPr="006A6280">
              <w:rPr>
                <w:sz w:val="20"/>
                <w:szCs w:val="20"/>
              </w:rPr>
              <w:t xml:space="preserve">155.00 (šimtas penkiasdešimt penki eurai 00 euro centų) </w:t>
            </w:r>
          </w:p>
        </w:tc>
        <w:tc>
          <w:tcPr>
            <w:tcW w:w="2507" w:type="dxa"/>
          </w:tcPr>
          <w:p w14:paraId="17CCC251" w14:textId="756829C2" w:rsidR="0068192F" w:rsidRPr="006A6280" w:rsidRDefault="006A6280" w:rsidP="008A141B">
            <w:pPr>
              <w:spacing w:after="0" w:line="240" w:lineRule="auto"/>
              <w:rPr>
                <w:rFonts w:ascii="Times New Roman" w:eastAsia="Times New Roman" w:hAnsi="Times New Roman" w:cs="Times New Roman"/>
                <w:sz w:val="20"/>
                <w:szCs w:val="20"/>
              </w:rPr>
            </w:pPr>
            <w:r w:rsidRPr="006A6280">
              <w:rPr>
                <w:sz w:val="20"/>
                <w:szCs w:val="20"/>
              </w:rPr>
              <w:t>187.55 (šimtas aštuoniasdešimt septyni eurai 55 euro centai)</w:t>
            </w:r>
          </w:p>
        </w:tc>
      </w:tr>
      <w:tr w:rsidR="0068192F" w:rsidRPr="007207DB" w14:paraId="27CE2769" w14:textId="77777777" w:rsidTr="006A6280">
        <w:tc>
          <w:tcPr>
            <w:tcW w:w="993" w:type="dxa"/>
            <w:shd w:val="clear" w:color="auto" w:fill="auto"/>
          </w:tcPr>
          <w:p w14:paraId="3FCE935C" w14:textId="77777777" w:rsidR="0068192F" w:rsidRPr="007207DB" w:rsidRDefault="0068192F" w:rsidP="008A141B">
            <w:pPr>
              <w:spacing w:after="0" w:line="240" w:lineRule="auto"/>
              <w:rPr>
                <w:rFonts w:ascii="Times New Roman" w:eastAsia="Times New Roman" w:hAnsi="Times New Roman" w:cs="Times New Roman"/>
                <w:b/>
                <w:sz w:val="20"/>
                <w:szCs w:val="20"/>
              </w:rPr>
            </w:pPr>
            <w:r w:rsidRPr="007207DB">
              <w:rPr>
                <w:rFonts w:ascii="Times New Roman" w:eastAsia="Times New Roman" w:hAnsi="Times New Roman" w:cs="Times New Roman"/>
                <w:b/>
                <w:sz w:val="20"/>
                <w:szCs w:val="20"/>
              </w:rPr>
              <w:t xml:space="preserve">13. </w:t>
            </w:r>
          </w:p>
        </w:tc>
        <w:tc>
          <w:tcPr>
            <w:tcW w:w="2326" w:type="dxa"/>
            <w:shd w:val="clear" w:color="auto" w:fill="auto"/>
          </w:tcPr>
          <w:p w14:paraId="72F813D9" w14:textId="77777777" w:rsidR="0068192F" w:rsidRPr="007207DB" w:rsidRDefault="0068192F" w:rsidP="008A141B">
            <w:pPr>
              <w:spacing w:after="0" w:line="240" w:lineRule="auto"/>
              <w:rPr>
                <w:rFonts w:ascii="Times New Roman" w:eastAsia="Times New Roman" w:hAnsi="Times New Roman" w:cs="Times New Roman"/>
                <w:sz w:val="20"/>
                <w:szCs w:val="20"/>
              </w:rPr>
            </w:pPr>
            <w:r w:rsidRPr="007207DB">
              <w:rPr>
                <w:rFonts w:ascii="Times New Roman" w:eastAsia="Times New Roman" w:hAnsi="Times New Roman" w:cs="Times New Roman"/>
                <w:sz w:val="20"/>
                <w:szCs w:val="20"/>
              </w:rPr>
              <w:t>Endoskopinės chirurginės įrangos komplektas</w:t>
            </w:r>
          </w:p>
        </w:tc>
        <w:tc>
          <w:tcPr>
            <w:tcW w:w="1793" w:type="dxa"/>
            <w:gridSpan w:val="2"/>
            <w:shd w:val="clear" w:color="auto" w:fill="auto"/>
          </w:tcPr>
          <w:p w14:paraId="321E6D76" w14:textId="77777777" w:rsidR="0068192F" w:rsidRPr="007207DB" w:rsidRDefault="0068192F" w:rsidP="008A141B">
            <w:pPr>
              <w:spacing w:after="0" w:line="240" w:lineRule="auto"/>
              <w:rPr>
                <w:rFonts w:ascii="Times New Roman" w:eastAsia="Times New Roman" w:hAnsi="Times New Roman" w:cs="Times New Roman"/>
                <w:sz w:val="20"/>
                <w:szCs w:val="20"/>
              </w:rPr>
            </w:pPr>
            <w:proofErr w:type="spellStart"/>
            <w:r w:rsidRPr="007207DB">
              <w:rPr>
                <w:rFonts w:ascii="Times New Roman" w:eastAsia="Times New Roman" w:hAnsi="Times New Roman" w:cs="Times New Roman"/>
                <w:sz w:val="20"/>
                <w:szCs w:val="20"/>
              </w:rPr>
              <w:t>Karl</w:t>
            </w:r>
            <w:proofErr w:type="spellEnd"/>
            <w:r w:rsidRPr="007207DB">
              <w:rPr>
                <w:rFonts w:ascii="Times New Roman" w:eastAsia="Times New Roman" w:hAnsi="Times New Roman" w:cs="Times New Roman"/>
                <w:sz w:val="20"/>
                <w:szCs w:val="20"/>
              </w:rPr>
              <w:t xml:space="preserve"> </w:t>
            </w:r>
            <w:proofErr w:type="spellStart"/>
            <w:r w:rsidRPr="007207DB">
              <w:rPr>
                <w:rFonts w:ascii="Times New Roman" w:eastAsia="Times New Roman" w:hAnsi="Times New Roman" w:cs="Times New Roman"/>
                <w:sz w:val="20"/>
                <w:szCs w:val="20"/>
              </w:rPr>
              <w:t>Storz</w:t>
            </w:r>
            <w:proofErr w:type="spellEnd"/>
          </w:p>
        </w:tc>
        <w:tc>
          <w:tcPr>
            <w:tcW w:w="2630" w:type="dxa"/>
          </w:tcPr>
          <w:p w14:paraId="545A04A2" w14:textId="77777777" w:rsidR="0068192F" w:rsidRPr="007207DB" w:rsidRDefault="0068192F" w:rsidP="008A141B">
            <w:pPr>
              <w:spacing w:after="0" w:line="240" w:lineRule="auto"/>
              <w:rPr>
                <w:rFonts w:ascii="Times New Roman" w:eastAsia="Times New Roman" w:hAnsi="Times New Roman" w:cs="Times New Roman"/>
                <w:sz w:val="20"/>
                <w:szCs w:val="20"/>
              </w:rPr>
            </w:pPr>
          </w:p>
        </w:tc>
        <w:tc>
          <w:tcPr>
            <w:tcW w:w="2507" w:type="dxa"/>
          </w:tcPr>
          <w:p w14:paraId="1C70A09B" w14:textId="77777777" w:rsidR="0068192F" w:rsidRPr="007207DB" w:rsidRDefault="0068192F" w:rsidP="008A141B">
            <w:pPr>
              <w:spacing w:after="0" w:line="240" w:lineRule="auto"/>
              <w:rPr>
                <w:rFonts w:ascii="Times New Roman" w:eastAsia="Times New Roman" w:hAnsi="Times New Roman" w:cs="Times New Roman"/>
                <w:sz w:val="20"/>
                <w:szCs w:val="20"/>
              </w:rPr>
            </w:pPr>
          </w:p>
        </w:tc>
      </w:tr>
      <w:tr w:rsidR="006A6280" w:rsidRPr="00DF2A39" w14:paraId="10895999" w14:textId="77777777" w:rsidTr="006A6280">
        <w:tc>
          <w:tcPr>
            <w:tcW w:w="993" w:type="dxa"/>
            <w:shd w:val="clear" w:color="auto" w:fill="auto"/>
          </w:tcPr>
          <w:p w14:paraId="2ACABD77" w14:textId="77777777" w:rsidR="006A6280" w:rsidRPr="00DF2A39" w:rsidRDefault="006A6280" w:rsidP="006A6280">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14. </w:t>
            </w:r>
          </w:p>
          <w:p w14:paraId="3ED33B4C" w14:textId="77777777" w:rsidR="006A6280" w:rsidRPr="00DF2A39" w:rsidRDefault="006A6280" w:rsidP="006A6280">
            <w:pPr>
              <w:spacing w:after="0" w:line="240" w:lineRule="auto"/>
              <w:rPr>
                <w:rFonts w:ascii="Times New Roman" w:eastAsia="Times New Roman" w:hAnsi="Times New Roman" w:cs="Times New Roman"/>
                <w:b/>
                <w:sz w:val="20"/>
                <w:szCs w:val="20"/>
              </w:rPr>
            </w:pPr>
          </w:p>
        </w:tc>
        <w:tc>
          <w:tcPr>
            <w:tcW w:w="2326" w:type="dxa"/>
            <w:shd w:val="clear" w:color="auto" w:fill="auto"/>
          </w:tcPr>
          <w:p w14:paraId="4896ADDF" w14:textId="77777777"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Šviesos šaltinis</w:t>
            </w:r>
          </w:p>
        </w:tc>
        <w:tc>
          <w:tcPr>
            <w:tcW w:w="1793" w:type="dxa"/>
            <w:gridSpan w:val="2"/>
            <w:shd w:val="clear" w:color="auto" w:fill="auto"/>
          </w:tcPr>
          <w:p w14:paraId="579926FE" w14:textId="77777777"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PC11731</w:t>
            </w:r>
          </w:p>
        </w:tc>
        <w:tc>
          <w:tcPr>
            <w:tcW w:w="2630" w:type="dxa"/>
          </w:tcPr>
          <w:p w14:paraId="2979B617" w14:textId="0F217FC0"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110,00 (</w:t>
            </w:r>
            <w:r w:rsidR="005A715F" w:rsidRPr="00DF2A39">
              <w:rPr>
                <w:rFonts w:ascii="Times New Roman" w:eastAsia="Times New Roman" w:hAnsi="Times New Roman" w:cs="Times New Roman"/>
                <w:sz w:val="20"/>
                <w:szCs w:val="20"/>
              </w:rPr>
              <w:t>šimtas de</w:t>
            </w:r>
            <w:r w:rsidR="00676C35" w:rsidRPr="00DF2A39">
              <w:rPr>
                <w:rFonts w:ascii="Times New Roman" w:eastAsia="Times New Roman" w:hAnsi="Times New Roman" w:cs="Times New Roman"/>
                <w:sz w:val="20"/>
                <w:szCs w:val="20"/>
              </w:rPr>
              <w:t>š</w:t>
            </w:r>
            <w:r w:rsidR="005A715F" w:rsidRPr="00DF2A39">
              <w:rPr>
                <w:rFonts w:ascii="Times New Roman" w:eastAsia="Times New Roman" w:hAnsi="Times New Roman" w:cs="Times New Roman"/>
                <w:sz w:val="20"/>
                <w:szCs w:val="20"/>
              </w:rPr>
              <w:t>imt eur</w:t>
            </w:r>
            <w:r w:rsidR="00676C35" w:rsidRPr="00DF2A39">
              <w:rPr>
                <w:rFonts w:ascii="Times New Roman" w:eastAsia="Times New Roman" w:hAnsi="Times New Roman" w:cs="Times New Roman"/>
                <w:sz w:val="20"/>
                <w:szCs w:val="20"/>
              </w:rPr>
              <w:t>ų)</w:t>
            </w:r>
          </w:p>
        </w:tc>
        <w:tc>
          <w:tcPr>
            <w:tcW w:w="2507" w:type="dxa"/>
          </w:tcPr>
          <w:p w14:paraId="3D4B65B3" w14:textId="1F2DEBF8"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133.10 ( šimtas trisdešimt trys eurai 10 euro centų )</w:t>
            </w:r>
          </w:p>
        </w:tc>
      </w:tr>
      <w:tr w:rsidR="006A6280" w:rsidRPr="00DF2A39" w14:paraId="513F67E7" w14:textId="77777777" w:rsidTr="00676C35">
        <w:trPr>
          <w:trHeight w:val="665"/>
        </w:trPr>
        <w:tc>
          <w:tcPr>
            <w:tcW w:w="993" w:type="dxa"/>
            <w:shd w:val="clear" w:color="auto" w:fill="auto"/>
          </w:tcPr>
          <w:p w14:paraId="003F06B2" w14:textId="77777777" w:rsidR="006A6280" w:rsidRPr="00DF2A39" w:rsidRDefault="006A6280" w:rsidP="006A6280">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15. </w:t>
            </w:r>
          </w:p>
        </w:tc>
        <w:tc>
          <w:tcPr>
            <w:tcW w:w="2326" w:type="dxa"/>
            <w:shd w:val="clear" w:color="auto" w:fill="auto"/>
          </w:tcPr>
          <w:p w14:paraId="0CF0926A" w14:textId="77777777" w:rsidR="006A6280" w:rsidRPr="00DF2A39" w:rsidRDefault="006A6280" w:rsidP="006A6280">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Video</w:t>
            </w:r>
            <w:proofErr w:type="spellEnd"/>
            <w:r w:rsidRPr="00DF2A39">
              <w:rPr>
                <w:rFonts w:ascii="Times New Roman" w:eastAsia="Times New Roman" w:hAnsi="Times New Roman" w:cs="Times New Roman"/>
                <w:sz w:val="20"/>
                <w:szCs w:val="20"/>
              </w:rPr>
              <w:t xml:space="preserve"> kameros valdymo įrenginys</w:t>
            </w:r>
          </w:p>
        </w:tc>
        <w:tc>
          <w:tcPr>
            <w:tcW w:w="1793" w:type="dxa"/>
            <w:gridSpan w:val="2"/>
            <w:shd w:val="clear" w:color="auto" w:fill="auto"/>
          </w:tcPr>
          <w:p w14:paraId="042DA562" w14:textId="77777777"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EC638928-P</w:t>
            </w:r>
          </w:p>
        </w:tc>
        <w:tc>
          <w:tcPr>
            <w:tcW w:w="2630" w:type="dxa"/>
          </w:tcPr>
          <w:p w14:paraId="662E5D48" w14:textId="7894065E"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95.00</w:t>
            </w:r>
            <w:r w:rsidR="00676C35" w:rsidRPr="00DF2A39">
              <w:rPr>
                <w:rFonts w:ascii="Times New Roman" w:eastAsia="Times New Roman" w:hAnsi="Times New Roman" w:cs="Times New Roman"/>
                <w:sz w:val="20"/>
                <w:szCs w:val="20"/>
              </w:rPr>
              <w:t xml:space="preserve"> (devyniasdešimt penki eurai)</w:t>
            </w:r>
          </w:p>
        </w:tc>
        <w:tc>
          <w:tcPr>
            <w:tcW w:w="2507" w:type="dxa"/>
          </w:tcPr>
          <w:p w14:paraId="1BBD890D" w14:textId="0370DF01"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114.95</w:t>
            </w:r>
            <w:r w:rsidR="00676C35" w:rsidRPr="00DF2A39">
              <w:rPr>
                <w:rFonts w:ascii="Times New Roman" w:hAnsi="Times New Roman" w:cs="Times New Roman"/>
                <w:sz w:val="20"/>
                <w:szCs w:val="20"/>
              </w:rPr>
              <w:t xml:space="preserve"> ( šimtas keturiolika eurų 95 euro centai)</w:t>
            </w:r>
          </w:p>
        </w:tc>
      </w:tr>
      <w:tr w:rsidR="006A6280" w:rsidRPr="00DF2A39" w14:paraId="500BE96E" w14:textId="77777777" w:rsidTr="006A6280">
        <w:tc>
          <w:tcPr>
            <w:tcW w:w="993" w:type="dxa"/>
            <w:shd w:val="clear" w:color="auto" w:fill="auto"/>
          </w:tcPr>
          <w:p w14:paraId="0881DAE5" w14:textId="77777777" w:rsidR="006A6280" w:rsidRPr="00DF2A39" w:rsidRDefault="006A6280" w:rsidP="006A6280">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16. </w:t>
            </w:r>
          </w:p>
        </w:tc>
        <w:tc>
          <w:tcPr>
            <w:tcW w:w="2326" w:type="dxa"/>
            <w:shd w:val="clear" w:color="auto" w:fill="auto"/>
          </w:tcPr>
          <w:p w14:paraId="78B72BB9" w14:textId="77777777" w:rsidR="006A6280" w:rsidRPr="00DF2A39" w:rsidRDefault="006A6280" w:rsidP="006A6280">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Video</w:t>
            </w:r>
            <w:proofErr w:type="spellEnd"/>
            <w:r w:rsidRPr="00DF2A39">
              <w:rPr>
                <w:rFonts w:ascii="Times New Roman" w:eastAsia="Times New Roman" w:hAnsi="Times New Roman" w:cs="Times New Roman"/>
                <w:sz w:val="20"/>
                <w:szCs w:val="20"/>
              </w:rPr>
              <w:t xml:space="preserve"> kameros galvutė</w:t>
            </w:r>
          </w:p>
        </w:tc>
        <w:tc>
          <w:tcPr>
            <w:tcW w:w="1793" w:type="dxa"/>
            <w:gridSpan w:val="2"/>
            <w:shd w:val="clear" w:color="auto" w:fill="auto"/>
          </w:tcPr>
          <w:p w14:paraId="261562AD" w14:textId="77777777"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DC718156-H</w:t>
            </w:r>
          </w:p>
        </w:tc>
        <w:tc>
          <w:tcPr>
            <w:tcW w:w="2630" w:type="dxa"/>
          </w:tcPr>
          <w:p w14:paraId="1D77541A" w14:textId="492BC016"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95.00</w:t>
            </w:r>
            <w:r w:rsidR="00676C35" w:rsidRPr="00DF2A39">
              <w:rPr>
                <w:rFonts w:ascii="Times New Roman" w:eastAsia="Times New Roman" w:hAnsi="Times New Roman" w:cs="Times New Roman"/>
                <w:sz w:val="20"/>
                <w:szCs w:val="20"/>
              </w:rPr>
              <w:t xml:space="preserve"> (devyniasdešimt penki eurai)</w:t>
            </w:r>
          </w:p>
        </w:tc>
        <w:tc>
          <w:tcPr>
            <w:tcW w:w="2507" w:type="dxa"/>
          </w:tcPr>
          <w:p w14:paraId="05E22757" w14:textId="4292C05B"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114.95</w:t>
            </w:r>
            <w:r w:rsidR="00676C35" w:rsidRPr="00DF2A39">
              <w:rPr>
                <w:rFonts w:ascii="Times New Roman" w:hAnsi="Times New Roman" w:cs="Times New Roman"/>
                <w:sz w:val="20"/>
                <w:szCs w:val="20"/>
              </w:rPr>
              <w:t xml:space="preserve"> ( šimtas keturiolika eurų 95 euro centai)</w:t>
            </w:r>
          </w:p>
        </w:tc>
      </w:tr>
      <w:tr w:rsidR="006A6280" w:rsidRPr="00DF2A39" w14:paraId="23389548" w14:textId="77777777" w:rsidTr="006A6280">
        <w:tc>
          <w:tcPr>
            <w:tcW w:w="993" w:type="dxa"/>
            <w:shd w:val="clear" w:color="auto" w:fill="auto"/>
          </w:tcPr>
          <w:p w14:paraId="7406FCF8" w14:textId="77777777" w:rsidR="006A6280" w:rsidRPr="00DF2A39" w:rsidRDefault="006A6280" w:rsidP="006A6280">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17. </w:t>
            </w:r>
          </w:p>
        </w:tc>
        <w:tc>
          <w:tcPr>
            <w:tcW w:w="2326" w:type="dxa"/>
            <w:shd w:val="clear" w:color="auto" w:fill="auto"/>
          </w:tcPr>
          <w:p w14:paraId="4B23B865" w14:textId="77777777"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 xml:space="preserve">TFT </w:t>
            </w:r>
            <w:proofErr w:type="spellStart"/>
            <w:r w:rsidRPr="00DF2A39">
              <w:rPr>
                <w:rFonts w:ascii="Times New Roman" w:eastAsia="Times New Roman" w:hAnsi="Times New Roman" w:cs="Times New Roman"/>
                <w:sz w:val="20"/>
                <w:szCs w:val="20"/>
              </w:rPr>
              <w:t>plokščiaekranis</w:t>
            </w:r>
            <w:proofErr w:type="spellEnd"/>
            <w:r w:rsidRPr="00DF2A39">
              <w:rPr>
                <w:rFonts w:ascii="Times New Roman" w:eastAsia="Times New Roman" w:hAnsi="Times New Roman" w:cs="Times New Roman"/>
                <w:sz w:val="20"/>
                <w:szCs w:val="20"/>
              </w:rPr>
              <w:t xml:space="preserve">  monitorius</w:t>
            </w:r>
          </w:p>
        </w:tc>
        <w:tc>
          <w:tcPr>
            <w:tcW w:w="1793" w:type="dxa"/>
            <w:gridSpan w:val="2"/>
            <w:shd w:val="clear" w:color="auto" w:fill="auto"/>
          </w:tcPr>
          <w:p w14:paraId="3465CFBC" w14:textId="77777777"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07-90663</w:t>
            </w:r>
          </w:p>
        </w:tc>
        <w:tc>
          <w:tcPr>
            <w:tcW w:w="2630" w:type="dxa"/>
          </w:tcPr>
          <w:p w14:paraId="40DF3F5B" w14:textId="2E74E383"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95.00</w:t>
            </w:r>
            <w:r w:rsidR="00676C35" w:rsidRPr="00DF2A39">
              <w:rPr>
                <w:rFonts w:ascii="Times New Roman" w:eastAsia="Times New Roman" w:hAnsi="Times New Roman" w:cs="Times New Roman"/>
                <w:sz w:val="20"/>
                <w:szCs w:val="20"/>
              </w:rPr>
              <w:t>(devyniasdešimt penki eurai)</w:t>
            </w:r>
          </w:p>
        </w:tc>
        <w:tc>
          <w:tcPr>
            <w:tcW w:w="2507" w:type="dxa"/>
          </w:tcPr>
          <w:p w14:paraId="4F8E5AA7" w14:textId="3C66354D"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114.95</w:t>
            </w:r>
            <w:r w:rsidR="00676C35" w:rsidRPr="00DF2A39">
              <w:rPr>
                <w:rFonts w:ascii="Times New Roman" w:hAnsi="Times New Roman" w:cs="Times New Roman"/>
                <w:sz w:val="20"/>
                <w:szCs w:val="20"/>
              </w:rPr>
              <w:t xml:space="preserve"> ( šimtas keturiolika eurų 95 euro centai)</w:t>
            </w:r>
          </w:p>
        </w:tc>
      </w:tr>
      <w:tr w:rsidR="00676C35" w:rsidRPr="00DF2A39" w14:paraId="12ECBCA9" w14:textId="77777777" w:rsidTr="006A6280">
        <w:tc>
          <w:tcPr>
            <w:tcW w:w="993" w:type="dxa"/>
            <w:shd w:val="clear" w:color="auto" w:fill="auto"/>
          </w:tcPr>
          <w:p w14:paraId="4CC3B21D" w14:textId="77777777" w:rsidR="00676C35" w:rsidRPr="00DF2A39" w:rsidRDefault="00676C35" w:rsidP="00676C35">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18. </w:t>
            </w:r>
          </w:p>
        </w:tc>
        <w:tc>
          <w:tcPr>
            <w:tcW w:w="2326" w:type="dxa"/>
            <w:shd w:val="clear" w:color="auto" w:fill="auto"/>
          </w:tcPr>
          <w:p w14:paraId="0A94DCE7" w14:textId="77777777" w:rsidR="00676C35" w:rsidRPr="00DF2A39" w:rsidRDefault="00676C35" w:rsidP="00676C35">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Plovimo siurbimo įrenginys</w:t>
            </w:r>
          </w:p>
        </w:tc>
        <w:tc>
          <w:tcPr>
            <w:tcW w:w="1793" w:type="dxa"/>
            <w:gridSpan w:val="2"/>
            <w:shd w:val="clear" w:color="auto" w:fill="auto"/>
          </w:tcPr>
          <w:p w14:paraId="0BEB3FA5" w14:textId="77777777" w:rsidR="00676C35" w:rsidRPr="00DF2A39" w:rsidRDefault="00676C35" w:rsidP="00676C35">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CF 5037</w:t>
            </w:r>
          </w:p>
        </w:tc>
        <w:tc>
          <w:tcPr>
            <w:tcW w:w="2630" w:type="dxa"/>
          </w:tcPr>
          <w:p w14:paraId="5AF5597B" w14:textId="1F3DE917" w:rsidR="00676C35" w:rsidRPr="00DF2A39" w:rsidRDefault="00676C35" w:rsidP="00676C35">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110,00 (šimtas dešimt eurų)</w:t>
            </w:r>
          </w:p>
        </w:tc>
        <w:tc>
          <w:tcPr>
            <w:tcW w:w="2507" w:type="dxa"/>
          </w:tcPr>
          <w:p w14:paraId="1176BAE6" w14:textId="7A684C10" w:rsidR="00676C35" w:rsidRPr="00DF2A39" w:rsidRDefault="00676C35" w:rsidP="00676C35">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133.10 ( šimtas trisdešimt trys eurai 10 euro centų )</w:t>
            </w:r>
          </w:p>
        </w:tc>
      </w:tr>
      <w:tr w:rsidR="006A6280" w:rsidRPr="00DF2A39" w14:paraId="0FBAB58E" w14:textId="77777777" w:rsidTr="006A6280">
        <w:tc>
          <w:tcPr>
            <w:tcW w:w="993" w:type="dxa"/>
            <w:shd w:val="clear" w:color="auto" w:fill="auto"/>
          </w:tcPr>
          <w:p w14:paraId="1F0E4E3A" w14:textId="77777777" w:rsidR="006A6280" w:rsidRPr="00DF2A39" w:rsidRDefault="006A6280" w:rsidP="006A6280">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19. </w:t>
            </w:r>
          </w:p>
        </w:tc>
        <w:tc>
          <w:tcPr>
            <w:tcW w:w="2326" w:type="dxa"/>
            <w:shd w:val="clear" w:color="auto" w:fill="auto"/>
          </w:tcPr>
          <w:p w14:paraId="02DBCEB5" w14:textId="77777777"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 xml:space="preserve">Elektroninis Co2 </w:t>
            </w:r>
            <w:proofErr w:type="spellStart"/>
            <w:r w:rsidRPr="00DF2A39">
              <w:rPr>
                <w:rFonts w:ascii="Times New Roman" w:eastAsia="Times New Roman" w:hAnsi="Times New Roman" w:cs="Times New Roman"/>
                <w:sz w:val="20"/>
                <w:szCs w:val="20"/>
              </w:rPr>
              <w:t>insufliatorius</w:t>
            </w:r>
            <w:proofErr w:type="spellEnd"/>
          </w:p>
        </w:tc>
        <w:tc>
          <w:tcPr>
            <w:tcW w:w="1793" w:type="dxa"/>
            <w:gridSpan w:val="2"/>
            <w:shd w:val="clear" w:color="auto" w:fill="auto"/>
          </w:tcPr>
          <w:p w14:paraId="45959BBE" w14:textId="77777777"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DC 14571</w:t>
            </w:r>
          </w:p>
        </w:tc>
        <w:tc>
          <w:tcPr>
            <w:tcW w:w="2630" w:type="dxa"/>
          </w:tcPr>
          <w:p w14:paraId="1784A564" w14:textId="1E35CADB"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170,00</w:t>
            </w:r>
            <w:r w:rsidR="00676C35" w:rsidRPr="00DF2A39">
              <w:rPr>
                <w:rFonts w:ascii="Times New Roman" w:eastAsia="Times New Roman" w:hAnsi="Times New Roman" w:cs="Times New Roman"/>
                <w:sz w:val="20"/>
                <w:szCs w:val="20"/>
              </w:rPr>
              <w:t xml:space="preserve"> ( šimtas septyniasdešimt eurų)</w:t>
            </w:r>
          </w:p>
        </w:tc>
        <w:tc>
          <w:tcPr>
            <w:tcW w:w="2507" w:type="dxa"/>
          </w:tcPr>
          <w:p w14:paraId="56C99DE1" w14:textId="51CED3EA" w:rsidR="006A6280" w:rsidRPr="00DF2A39" w:rsidRDefault="006A6280" w:rsidP="006A6280">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205.70</w:t>
            </w:r>
            <w:r w:rsidR="00676C35" w:rsidRPr="00DF2A39">
              <w:rPr>
                <w:rFonts w:ascii="Times New Roman" w:hAnsi="Times New Roman" w:cs="Times New Roman"/>
                <w:sz w:val="20"/>
                <w:szCs w:val="20"/>
              </w:rPr>
              <w:t xml:space="preserve"> ( du šimtai penki eurai 70 euro centų)</w:t>
            </w:r>
          </w:p>
        </w:tc>
      </w:tr>
      <w:tr w:rsidR="00E622CA" w:rsidRPr="00DF2A39" w14:paraId="2B471BA5" w14:textId="77777777" w:rsidTr="006A6280">
        <w:tc>
          <w:tcPr>
            <w:tcW w:w="993" w:type="dxa"/>
            <w:shd w:val="clear" w:color="auto" w:fill="auto"/>
          </w:tcPr>
          <w:p w14:paraId="4D05C116" w14:textId="491500F1" w:rsidR="00E622CA" w:rsidRPr="00DF2A39" w:rsidRDefault="00E622CA" w:rsidP="00E622CA">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21. </w:t>
            </w:r>
          </w:p>
        </w:tc>
        <w:tc>
          <w:tcPr>
            <w:tcW w:w="2326" w:type="dxa"/>
            <w:shd w:val="clear" w:color="auto" w:fill="auto"/>
          </w:tcPr>
          <w:p w14:paraId="70CD3C29" w14:textId="45D1E6D5" w:rsidR="00E622CA" w:rsidRPr="00DF2A39" w:rsidRDefault="00E622CA" w:rsidP="00E622CA">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Sinuskopas</w:t>
            </w:r>
            <w:proofErr w:type="spellEnd"/>
          </w:p>
        </w:tc>
        <w:tc>
          <w:tcPr>
            <w:tcW w:w="1793" w:type="dxa"/>
            <w:gridSpan w:val="2"/>
            <w:shd w:val="clear" w:color="auto" w:fill="auto"/>
          </w:tcPr>
          <w:p w14:paraId="0C89E290" w14:textId="2091510C"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 xml:space="preserve">S0pro </w:t>
            </w:r>
            <w:proofErr w:type="spellStart"/>
            <w:r w:rsidRPr="00DF2A39">
              <w:rPr>
                <w:rFonts w:ascii="Times New Roman" w:eastAsia="Times New Roman" w:hAnsi="Times New Roman" w:cs="Times New Roman"/>
                <w:sz w:val="20"/>
                <w:szCs w:val="20"/>
              </w:rPr>
              <w:t>Comeg</w:t>
            </w:r>
            <w:proofErr w:type="spellEnd"/>
          </w:p>
        </w:tc>
        <w:tc>
          <w:tcPr>
            <w:tcW w:w="2630" w:type="dxa"/>
          </w:tcPr>
          <w:p w14:paraId="20C576EC" w14:textId="6D70C865"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95.00(devyniasdešimt penki eurai)</w:t>
            </w:r>
          </w:p>
        </w:tc>
        <w:tc>
          <w:tcPr>
            <w:tcW w:w="2507" w:type="dxa"/>
          </w:tcPr>
          <w:p w14:paraId="526FEF95" w14:textId="07EB247F"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114.95 ( šimtas keturiolika eurų 95 euro centai)</w:t>
            </w:r>
          </w:p>
        </w:tc>
      </w:tr>
      <w:tr w:rsidR="0068192F" w:rsidRPr="00DF2A39" w14:paraId="3D1398CD" w14:textId="77777777" w:rsidTr="006A6280">
        <w:tc>
          <w:tcPr>
            <w:tcW w:w="993" w:type="dxa"/>
            <w:shd w:val="clear" w:color="auto" w:fill="auto"/>
          </w:tcPr>
          <w:p w14:paraId="77574CB7" w14:textId="77777777" w:rsidR="0068192F" w:rsidRPr="00DF2A39" w:rsidRDefault="0068192F" w:rsidP="008A141B">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46. </w:t>
            </w:r>
          </w:p>
        </w:tc>
        <w:tc>
          <w:tcPr>
            <w:tcW w:w="2326" w:type="dxa"/>
            <w:shd w:val="clear" w:color="auto" w:fill="auto"/>
          </w:tcPr>
          <w:p w14:paraId="6B27121F" w14:textId="77777777" w:rsidR="0068192F" w:rsidRPr="00DF2A39" w:rsidRDefault="0068192F" w:rsidP="008A141B">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Narkozės aparatas</w:t>
            </w:r>
          </w:p>
        </w:tc>
        <w:tc>
          <w:tcPr>
            <w:tcW w:w="1793" w:type="dxa"/>
            <w:gridSpan w:val="2"/>
            <w:shd w:val="clear" w:color="auto" w:fill="auto"/>
          </w:tcPr>
          <w:p w14:paraId="54EF2306" w14:textId="77777777" w:rsidR="0068192F" w:rsidRPr="00DF2A39" w:rsidRDefault="0068192F" w:rsidP="008A141B">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 xml:space="preserve">GE </w:t>
            </w:r>
            <w:proofErr w:type="spellStart"/>
            <w:r w:rsidRPr="00DF2A39">
              <w:rPr>
                <w:rFonts w:ascii="Times New Roman" w:eastAsia="Times New Roman" w:hAnsi="Times New Roman" w:cs="Times New Roman"/>
                <w:sz w:val="20"/>
                <w:szCs w:val="20"/>
              </w:rPr>
              <w:t>Healthcare</w:t>
            </w:r>
            <w:proofErr w:type="spellEnd"/>
          </w:p>
          <w:p w14:paraId="751F8F71" w14:textId="77777777" w:rsidR="0068192F" w:rsidRPr="00DF2A39" w:rsidRDefault="0068192F" w:rsidP="008A141B">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Avance</w:t>
            </w:r>
            <w:proofErr w:type="spellEnd"/>
            <w:r w:rsidRPr="00DF2A39">
              <w:rPr>
                <w:rFonts w:ascii="Times New Roman" w:eastAsia="Times New Roman" w:hAnsi="Times New Roman" w:cs="Times New Roman"/>
                <w:sz w:val="20"/>
                <w:szCs w:val="20"/>
              </w:rPr>
              <w:t xml:space="preserve"> CS2</w:t>
            </w:r>
          </w:p>
        </w:tc>
        <w:tc>
          <w:tcPr>
            <w:tcW w:w="2630" w:type="dxa"/>
          </w:tcPr>
          <w:p w14:paraId="56CEE254" w14:textId="2E2A1D7A" w:rsidR="0068192F" w:rsidRPr="00DF2A39" w:rsidRDefault="00E622CA" w:rsidP="008A141B">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1250.00 (tūkstantis du šimtai penkiasdešimt eurų 00 euro centų)</w:t>
            </w:r>
          </w:p>
        </w:tc>
        <w:tc>
          <w:tcPr>
            <w:tcW w:w="2507" w:type="dxa"/>
          </w:tcPr>
          <w:p w14:paraId="59CD8928" w14:textId="509A6CD9" w:rsidR="0068192F" w:rsidRPr="00DF2A39" w:rsidRDefault="00E622CA" w:rsidP="008A141B">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1512.50 (tūkstantis penki šimtai dvylika eurų 50 euro centų)</w:t>
            </w:r>
          </w:p>
        </w:tc>
      </w:tr>
      <w:tr w:rsidR="00E622CA" w:rsidRPr="00DF2A39" w14:paraId="3503CD1A" w14:textId="77777777" w:rsidTr="006A6280">
        <w:tc>
          <w:tcPr>
            <w:tcW w:w="993" w:type="dxa"/>
            <w:shd w:val="clear" w:color="auto" w:fill="auto"/>
          </w:tcPr>
          <w:p w14:paraId="33D9BF13" w14:textId="77777777" w:rsidR="00E622CA" w:rsidRPr="00DF2A39" w:rsidRDefault="00E622CA" w:rsidP="00E622CA">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60. </w:t>
            </w:r>
          </w:p>
        </w:tc>
        <w:tc>
          <w:tcPr>
            <w:tcW w:w="2326" w:type="dxa"/>
            <w:shd w:val="clear" w:color="auto" w:fill="auto"/>
          </w:tcPr>
          <w:p w14:paraId="43840422" w14:textId="77777777" w:rsidR="00E622CA" w:rsidRPr="00DF2A39" w:rsidRDefault="00E622CA" w:rsidP="00E622CA">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Videogastroskopas</w:t>
            </w:r>
            <w:proofErr w:type="spellEnd"/>
          </w:p>
        </w:tc>
        <w:tc>
          <w:tcPr>
            <w:tcW w:w="1793" w:type="dxa"/>
            <w:gridSpan w:val="2"/>
            <w:shd w:val="clear" w:color="auto" w:fill="auto"/>
          </w:tcPr>
          <w:p w14:paraId="3A9F6A16" w14:textId="77777777"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13801PKS</w:t>
            </w:r>
          </w:p>
        </w:tc>
        <w:tc>
          <w:tcPr>
            <w:tcW w:w="2630" w:type="dxa"/>
          </w:tcPr>
          <w:p w14:paraId="10B5B0C0" w14:textId="6DF2C126"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230.00</w:t>
            </w:r>
            <w:r w:rsidR="00DF2A39">
              <w:rPr>
                <w:rFonts w:ascii="Times New Roman" w:eastAsia="Times New Roman" w:hAnsi="Times New Roman" w:cs="Times New Roman"/>
                <w:sz w:val="20"/>
                <w:szCs w:val="20"/>
              </w:rPr>
              <w:t xml:space="preserve"> ( du šimtai trisdešimt eurų)</w:t>
            </w:r>
          </w:p>
        </w:tc>
        <w:tc>
          <w:tcPr>
            <w:tcW w:w="2507" w:type="dxa"/>
          </w:tcPr>
          <w:p w14:paraId="254A78AA" w14:textId="43FE836F"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278.30</w:t>
            </w:r>
            <w:r w:rsidR="00DF2A39">
              <w:rPr>
                <w:rFonts w:ascii="Times New Roman" w:hAnsi="Times New Roman" w:cs="Times New Roman"/>
                <w:sz w:val="20"/>
                <w:szCs w:val="20"/>
              </w:rPr>
              <w:t xml:space="preserve"> ( du šimtai septyniasdešimt aštuoni eurai </w:t>
            </w:r>
            <w:r w:rsidR="00DF2A39" w:rsidRPr="00DF2A39">
              <w:rPr>
                <w:rFonts w:ascii="Times New Roman" w:hAnsi="Times New Roman" w:cs="Times New Roman"/>
                <w:sz w:val="20"/>
                <w:szCs w:val="20"/>
              </w:rPr>
              <w:t>30</w:t>
            </w:r>
            <w:r w:rsidR="00DF2A39">
              <w:rPr>
                <w:rFonts w:ascii="Times New Roman" w:hAnsi="Times New Roman" w:cs="Times New Roman"/>
                <w:sz w:val="20"/>
                <w:szCs w:val="20"/>
              </w:rPr>
              <w:t xml:space="preserve"> euro centų)</w:t>
            </w:r>
          </w:p>
        </w:tc>
      </w:tr>
      <w:tr w:rsidR="00E622CA" w:rsidRPr="00DF2A39" w14:paraId="33B97BBB" w14:textId="77777777" w:rsidTr="006A6280">
        <w:tc>
          <w:tcPr>
            <w:tcW w:w="993" w:type="dxa"/>
            <w:shd w:val="clear" w:color="auto" w:fill="auto"/>
          </w:tcPr>
          <w:p w14:paraId="6DE032E3" w14:textId="77777777" w:rsidR="00E622CA" w:rsidRPr="00DF2A39" w:rsidRDefault="00E622CA" w:rsidP="00E622CA">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61. </w:t>
            </w:r>
          </w:p>
        </w:tc>
        <w:tc>
          <w:tcPr>
            <w:tcW w:w="2326" w:type="dxa"/>
            <w:shd w:val="clear" w:color="auto" w:fill="auto"/>
          </w:tcPr>
          <w:p w14:paraId="4D0D2381" w14:textId="77777777" w:rsidR="00E622CA" w:rsidRPr="00DF2A39" w:rsidRDefault="00E622CA" w:rsidP="00E622CA">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Gastrofibroskopas</w:t>
            </w:r>
            <w:proofErr w:type="spellEnd"/>
          </w:p>
        </w:tc>
        <w:tc>
          <w:tcPr>
            <w:tcW w:w="1793" w:type="dxa"/>
            <w:gridSpan w:val="2"/>
            <w:shd w:val="clear" w:color="auto" w:fill="auto"/>
          </w:tcPr>
          <w:p w14:paraId="0C17DB37" w14:textId="77777777" w:rsidR="00E622CA" w:rsidRPr="00DF2A39" w:rsidRDefault="00E622CA" w:rsidP="00E622CA">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Olympus</w:t>
            </w:r>
            <w:proofErr w:type="spellEnd"/>
            <w:r w:rsidRPr="00DF2A39">
              <w:rPr>
                <w:rFonts w:ascii="Times New Roman" w:eastAsia="Times New Roman" w:hAnsi="Times New Roman" w:cs="Times New Roman"/>
                <w:sz w:val="20"/>
                <w:szCs w:val="20"/>
              </w:rPr>
              <w:t xml:space="preserve"> CLE-10</w:t>
            </w:r>
          </w:p>
        </w:tc>
        <w:tc>
          <w:tcPr>
            <w:tcW w:w="2630" w:type="dxa"/>
          </w:tcPr>
          <w:p w14:paraId="0A418E2C" w14:textId="4E2F4AC0"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110,00 (šimtas dešimt eurų)</w:t>
            </w:r>
          </w:p>
        </w:tc>
        <w:tc>
          <w:tcPr>
            <w:tcW w:w="2507" w:type="dxa"/>
          </w:tcPr>
          <w:p w14:paraId="0FF7E283" w14:textId="075380D8"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133.10 ( šimtas trisdešimt trys eurai 10 euro centų )</w:t>
            </w:r>
          </w:p>
        </w:tc>
      </w:tr>
      <w:tr w:rsidR="00E622CA" w:rsidRPr="00DF2A39" w14:paraId="709D8528" w14:textId="77777777" w:rsidTr="006A6280">
        <w:tc>
          <w:tcPr>
            <w:tcW w:w="993" w:type="dxa"/>
            <w:shd w:val="clear" w:color="auto" w:fill="auto"/>
          </w:tcPr>
          <w:p w14:paraId="2D875F8B" w14:textId="77777777" w:rsidR="00E622CA" w:rsidRPr="00DF2A39" w:rsidRDefault="00E622CA" w:rsidP="00E622CA">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63. </w:t>
            </w:r>
          </w:p>
        </w:tc>
        <w:tc>
          <w:tcPr>
            <w:tcW w:w="2326" w:type="dxa"/>
            <w:shd w:val="clear" w:color="auto" w:fill="auto"/>
          </w:tcPr>
          <w:p w14:paraId="3D692FC3" w14:textId="77777777" w:rsidR="00E622CA" w:rsidRPr="00DF2A39" w:rsidRDefault="00E622CA" w:rsidP="00E622CA">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Videogastroskopas</w:t>
            </w:r>
            <w:proofErr w:type="spellEnd"/>
          </w:p>
        </w:tc>
        <w:tc>
          <w:tcPr>
            <w:tcW w:w="1793" w:type="dxa"/>
            <w:gridSpan w:val="2"/>
            <w:shd w:val="clear" w:color="auto" w:fill="auto"/>
          </w:tcPr>
          <w:p w14:paraId="075A24A2" w14:textId="77777777"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 xml:space="preserve">13821PKS </w:t>
            </w:r>
            <w:proofErr w:type="spellStart"/>
            <w:r w:rsidRPr="00DF2A39">
              <w:rPr>
                <w:rFonts w:ascii="Times New Roman" w:eastAsia="Times New Roman" w:hAnsi="Times New Roman" w:cs="Times New Roman"/>
                <w:sz w:val="20"/>
                <w:szCs w:val="20"/>
              </w:rPr>
              <w:t>Karl</w:t>
            </w:r>
            <w:proofErr w:type="spellEnd"/>
            <w:r w:rsidRPr="00DF2A39">
              <w:rPr>
                <w:rFonts w:ascii="Times New Roman" w:eastAsia="Times New Roman" w:hAnsi="Times New Roman" w:cs="Times New Roman"/>
                <w:sz w:val="20"/>
                <w:szCs w:val="20"/>
              </w:rPr>
              <w:t xml:space="preserve"> </w:t>
            </w:r>
            <w:proofErr w:type="spellStart"/>
            <w:r w:rsidRPr="00DF2A39">
              <w:rPr>
                <w:rFonts w:ascii="Times New Roman" w:eastAsia="Times New Roman" w:hAnsi="Times New Roman" w:cs="Times New Roman"/>
                <w:sz w:val="20"/>
                <w:szCs w:val="20"/>
              </w:rPr>
              <w:t>Storz</w:t>
            </w:r>
            <w:proofErr w:type="spellEnd"/>
          </w:p>
        </w:tc>
        <w:tc>
          <w:tcPr>
            <w:tcW w:w="2630" w:type="dxa"/>
          </w:tcPr>
          <w:p w14:paraId="283C17B2" w14:textId="4421ED22"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170.00 (šimtas septyniasdešimt eurų )</w:t>
            </w:r>
          </w:p>
        </w:tc>
        <w:tc>
          <w:tcPr>
            <w:tcW w:w="2507" w:type="dxa"/>
          </w:tcPr>
          <w:p w14:paraId="2465CE06" w14:textId="51AF1027"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205.70 (du šimtai penki eurai 70 euro centų)</w:t>
            </w:r>
          </w:p>
        </w:tc>
      </w:tr>
      <w:tr w:rsidR="00E622CA" w:rsidRPr="00DF2A39" w14:paraId="5197D42C" w14:textId="77777777" w:rsidTr="006A6280">
        <w:tc>
          <w:tcPr>
            <w:tcW w:w="993" w:type="dxa"/>
            <w:shd w:val="clear" w:color="auto" w:fill="auto"/>
          </w:tcPr>
          <w:p w14:paraId="7FC41DC9" w14:textId="77777777" w:rsidR="00E622CA" w:rsidRPr="00DF2A39" w:rsidRDefault="00E622CA" w:rsidP="00E622CA">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66. </w:t>
            </w:r>
          </w:p>
        </w:tc>
        <w:tc>
          <w:tcPr>
            <w:tcW w:w="2326" w:type="dxa"/>
            <w:shd w:val="clear" w:color="auto" w:fill="auto"/>
          </w:tcPr>
          <w:p w14:paraId="21B79A96" w14:textId="77777777" w:rsidR="00E622CA" w:rsidRPr="00DF2A39" w:rsidRDefault="00E622CA" w:rsidP="00E622CA">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Fibroskopas</w:t>
            </w:r>
            <w:proofErr w:type="spellEnd"/>
            <w:r w:rsidRPr="00DF2A39">
              <w:rPr>
                <w:rFonts w:ascii="Times New Roman" w:eastAsia="Times New Roman" w:hAnsi="Times New Roman" w:cs="Times New Roman"/>
                <w:sz w:val="20"/>
                <w:szCs w:val="20"/>
              </w:rPr>
              <w:t xml:space="preserve"> </w:t>
            </w:r>
          </w:p>
          <w:p w14:paraId="1BB23BFE" w14:textId="77777777"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(lankstus endoskopas)</w:t>
            </w:r>
          </w:p>
        </w:tc>
        <w:tc>
          <w:tcPr>
            <w:tcW w:w="1793" w:type="dxa"/>
            <w:gridSpan w:val="2"/>
            <w:shd w:val="clear" w:color="auto" w:fill="auto"/>
          </w:tcPr>
          <w:p w14:paraId="1FB44E66" w14:textId="77777777"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ENT-4000</w:t>
            </w:r>
          </w:p>
        </w:tc>
        <w:tc>
          <w:tcPr>
            <w:tcW w:w="2630" w:type="dxa"/>
          </w:tcPr>
          <w:p w14:paraId="633071B3" w14:textId="7CB9D753"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155.00 (šimtas penkiasdešimt penki eurai)</w:t>
            </w:r>
          </w:p>
        </w:tc>
        <w:tc>
          <w:tcPr>
            <w:tcW w:w="2507" w:type="dxa"/>
          </w:tcPr>
          <w:p w14:paraId="5486C747" w14:textId="42A55026"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187.55 ( šimtas aštuoniasdešimt septyni eurai 55 euro centai)</w:t>
            </w:r>
          </w:p>
        </w:tc>
      </w:tr>
      <w:tr w:rsidR="00E622CA" w:rsidRPr="00DF2A39" w14:paraId="5551B7B9" w14:textId="77777777" w:rsidTr="006A6280">
        <w:tc>
          <w:tcPr>
            <w:tcW w:w="993" w:type="dxa"/>
            <w:shd w:val="clear" w:color="auto" w:fill="auto"/>
          </w:tcPr>
          <w:p w14:paraId="48B36C9B" w14:textId="77777777" w:rsidR="00E622CA" w:rsidRPr="00DF2A39" w:rsidRDefault="00E622CA" w:rsidP="00E622CA">
            <w:pPr>
              <w:spacing w:after="0" w:line="240" w:lineRule="auto"/>
              <w:rPr>
                <w:rFonts w:ascii="Times New Roman" w:eastAsia="Times New Roman" w:hAnsi="Times New Roman" w:cs="Times New Roman"/>
                <w:b/>
                <w:sz w:val="20"/>
                <w:szCs w:val="20"/>
              </w:rPr>
            </w:pPr>
            <w:r w:rsidRPr="00DF2A39">
              <w:rPr>
                <w:rFonts w:ascii="Times New Roman" w:eastAsia="Times New Roman" w:hAnsi="Times New Roman" w:cs="Times New Roman"/>
                <w:b/>
                <w:sz w:val="20"/>
                <w:szCs w:val="20"/>
              </w:rPr>
              <w:t xml:space="preserve">67. </w:t>
            </w:r>
          </w:p>
        </w:tc>
        <w:tc>
          <w:tcPr>
            <w:tcW w:w="2326" w:type="dxa"/>
            <w:shd w:val="clear" w:color="auto" w:fill="auto"/>
          </w:tcPr>
          <w:p w14:paraId="265A613C" w14:textId="77777777" w:rsidR="00E622CA" w:rsidRPr="00DF2A39" w:rsidRDefault="00E622CA" w:rsidP="00E622CA">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Sinuskopas</w:t>
            </w:r>
            <w:proofErr w:type="spellEnd"/>
            <w:r w:rsidRPr="00DF2A39">
              <w:rPr>
                <w:rFonts w:ascii="Times New Roman" w:eastAsia="Times New Roman" w:hAnsi="Times New Roman" w:cs="Times New Roman"/>
                <w:sz w:val="20"/>
                <w:szCs w:val="20"/>
              </w:rPr>
              <w:t xml:space="preserve"> (kietas)</w:t>
            </w:r>
          </w:p>
        </w:tc>
        <w:tc>
          <w:tcPr>
            <w:tcW w:w="1793" w:type="dxa"/>
            <w:gridSpan w:val="2"/>
            <w:shd w:val="clear" w:color="auto" w:fill="auto"/>
          </w:tcPr>
          <w:p w14:paraId="7450F5FD" w14:textId="77777777" w:rsidR="00E622CA" w:rsidRPr="00DF2A39" w:rsidRDefault="00E622CA" w:rsidP="00E622CA">
            <w:pPr>
              <w:spacing w:after="0" w:line="240" w:lineRule="auto"/>
              <w:rPr>
                <w:rFonts w:ascii="Times New Roman" w:eastAsia="Times New Roman" w:hAnsi="Times New Roman" w:cs="Times New Roman"/>
                <w:sz w:val="20"/>
                <w:szCs w:val="20"/>
              </w:rPr>
            </w:pPr>
            <w:proofErr w:type="spellStart"/>
            <w:r w:rsidRPr="00DF2A39">
              <w:rPr>
                <w:rFonts w:ascii="Times New Roman" w:eastAsia="Times New Roman" w:hAnsi="Times New Roman" w:cs="Times New Roman"/>
                <w:sz w:val="20"/>
                <w:szCs w:val="20"/>
              </w:rPr>
              <w:t>Sopro</w:t>
            </w:r>
            <w:proofErr w:type="spellEnd"/>
            <w:r w:rsidRPr="00DF2A39">
              <w:rPr>
                <w:rFonts w:ascii="Times New Roman" w:eastAsia="Times New Roman" w:hAnsi="Times New Roman" w:cs="Times New Roman"/>
                <w:sz w:val="20"/>
                <w:szCs w:val="20"/>
              </w:rPr>
              <w:t xml:space="preserve"> </w:t>
            </w:r>
            <w:proofErr w:type="spellStart"/>
            <w:r w:rsidRPr="00DF2A39">
              <w:rPr>
                <w:rFonts w:ascii="Times New Roman" w:eastAsia="Times New Roman" w:hAnsi="Times New Roman" w:cs="Times New Roman"/>
                <w:sz w:val="20"/>
                <w:szCs w:val="20"/>
              </w:rPr>
              <w:t>Comeg</w:t>
            </w:r>
            <w:proofErr w:type="spellEnd"/>
          </w:p>
        </w:tc>
        <w:tc>
          <w:tcPr>
            <w:tcW w:w="2630" w:type="dxa"/>
          </w:tcPr>
          <w:p w14:paraId="60F9D7C7" w14:textId="78090859"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eastAsia="Times New Roman" w:hAnsi="Times New Roman" w:cs="Times New Roman"/>
                <w:sz w:val="20"/>
                <w:szCs w:val="20"/>
              </w:rPr>
              <w:t>95.00(devyniasdešimt penki eurai)</w:t>
            </w:r>
          </w:p>
        </w:tc>
        <w:tc>
          <w:tcPr>
            <w:tcW w:w="2507" w:type="dxa"/>
          </w:tcPr>
          <w:p w14:paraId="6BD7EAA5" w14:textId="0D922895" w:rsidR="00E622CA" w:rsidRPr="00DF2A39" w:rsidRDefault="00E622CA" w:rsidP="00E622CA">
            <w:pPr>
              <w:spacing w:after="0" w:line="240" w:lineRule="auto"/>
              <w:rPr>
                <w:rFonts w:ascii="Times New Roman" w:eastAsia="Times New Roman" w:hAnsi="Times New Roman" w:cs="Times New Roman"/>
                <w:sz w:val="20"/>
                <w:szCs w:val="20"/>
              </w:rPr>
            </w:pPr>
            <w:r w:rsidRPr="00DF2A39">
              <w:rPr>
                <w:rFonts w:ascii="Times New Roman" w:hAnsi="Times New Roman" w:cs="Times New Roman"/>
                <w:sz w:val="20"/>
                <w:szCs w:val="20"/>
              </w:rPr>
              <w:t>114.95 ( šimtas keturiolika eurų 95 euro centai)</w:t>
            </w:r>
          </w:p>
        </w:tc>
      </w:tr>
      <w:tr w:rsidR="00E622CA" w:rsidRPr="006A6280" w14:paraId="59492F60" w14:textId="77777777" w:rsidTr="006A62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10249" w:type="dxa"/>
            <w:gridSpan w:val="6"/>
          </w:tcPr>
          <w:p w14:paraId="3B0210BE" w14:textId="77777777" w:rsidR="00E622CA" w:rsidRPr="006A6280" w:rsidRDefault="00E622CA" w:rsidP="00E622CA">
            <w:pPr>
              <w:spacing w:after="0" w:line="240" w:lineRule="auto"/>
              <w:rPr>
                <w:rFonts w:ascii="Times New Roman" w:eastAsia="Calibri" w:hAnsi="Times New Roman" w:cs="Times New Roman"/>
                <w:b/>
                <w:bCs/>
                <w:sz w:val="20"/>
                <w:szCs w:val="20"/>
              </w:rPr>
            </w:pPr>
            <w:r w:rsidRPr="006A6280">
              <w:rPr>
                <w:rFonts w:ascii="Times New Roman" w:eastAsia="Calibri" w:hAnsi="Times New Roman" w:cs="Times New Roman"/>
                <w:b/>
                <w:bCs/>
                <w:sz w:val="20"/>
                <w:szCs w:val="20"/>
              </w:rPr>
              <w:t>MEDICINOS PRIETAISŲ TECHNINĖS BŪKLĖS (TB) TIKRINIMAS</w:t>
            </w:r>
          </w:p>
        </w:tc>
      </w:tr>
      <w:tr w:rsidR="00E622CA" w:rsidRPr="0022157E" w14:paraId="53AB195D" w14:textId="77777777" w:rsidTr="006A62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cantSplit/>
        </w:trPr>
        <w:tc>
          <w:tcPr>
            <w:tcW w:w="993" w:type="dxa"/>
          </w:tcPr>
          <w:p w14:paraId="67AB545C" w14:textId="77777777" w:rsidR="00E622CA" w:rsidRPr="0022157E" w:rsidRDefault="00E622CA" w:rsidP="00E622CA">
            <w:pPr>
              <w:spacing w:after="0" w:line="240" w:lineRule="auto"/>
              <w:ind w:left="80"/>
              <w:rPr>
                <w:rFonts w:ascii="Times New Roman" w:eastAsia="Calibri" w:hAnsi="Times New Roman" w:cs="Times New Roman"/>
                <w:b/>
                <w:sz w:val="20"/>
                <w:szCs w:val="20"/>
              </w:rPr>
            </w:pPr>
            <w:r w:rsidRPr="0022157E">
              <w:rPr>
                <w:rFonts w:ascii="Times New Roman" w:eastAsia="Calibri" w:hAnsi="Times New Roman" w:cs="Times New Roman"/>
                <w:b/>
                <w:sz w:val="20"/>
                <w:szCs w:val="20"/>
              </w:rPr>
              <w:t xml:space="preserve">81. </w:t>
            </w:r>
          </w:p>
        </w:tc>
        <w:tc>
          <w:tcPr>
            <w:tcW w:w="2326" w:type="dxa"/>
          </w:tcPr>
          <w:p w14:paraId="32D02923" w14:textId="77777777" w:rsidR="00E622CA" w:rsidRPr="0022157E" w:rsidRDefault="00E622CA" w:rsidP="00E622CA">
            <w:pPr>
              <w:spacing w:after="0" w:line="240" w:lineRule="auto"/>
              <w:rPr>
                <w:rFonts w:ascii="Times New Roman" w:eastAsia="Calibri" w:hAnsi="Times New Roman" w:cs="Times New Roman"/>
                <w:sz w:val="20"/>
                <w:szCs w:val="20"/>
              </w:rPr>
            </w:pPr>
            <w:r w:rsidRPr="0022157E">
              <w:rPr>
                <w:rFonts w:ascii="Times New Roman" w:eastAsia="Calibri" w:hAnsi="Times New Roman" w:cs="Times New Roman"/>
                <w:sz w:val="20"/>
                <w:szCs w:val="20"/>
              </w:rPr>
              <w:t>Narkozės aparatas</w:t>
            </w:r>
          </w:p>
        </w:tc>
        <w:tc>
          <w:tcPr>
            <w:tcW w:w="1643" w:type="dxa"/>
          </w:tcPr>
          <w:p w14:paraId="76C6E3C7" w14:textId="77777777" w:rsidR="00E622CA" w:rsidRPr="0022157E" w:rsidRDefault="00E622CA" w:rsidP="00E622CA">
            <w:pPr>
              <w:spacing w:after="0" w:line="240" w:lineRule="auto"/>
              <w:rPr>
                <w:rFonts w:ascii="Times New Roman" w:eastAsia="Calibri" w:hAnsi="Times New Roman" w:cs="Times New Roman"/>
                <w:sz w:val="20"/>
                <w:szCs w:val="20"/>
              </w:rPr>
            </w:pPr>
            <w:r w:rsidRPr="0022157E">
              <w:rPr>
                <w:rFonts w:ascii="Times New Roman" w:eastAsia="Calibri" w:hAnsi="Times New Roman" w:cs="Times New Roman"/>
                <w:sz w:val="20"/>
                <w:szCs w:val="20"/>
              </w:rPr>
              <w:t xml:space="preserve">GE </w:t>
            </w:r>
            <w:proofErr w:type="spellStart"/>
            <w:r w:rsidRPr="0022157E">
              <w:rPr>
                <w:rFonts w:ascii="Times New Roman" w:eastAsia="Calibri" w:hAnsi="Times New Roman" w:cs="Times New Roman"/>
                <w:sz w:val="20"/>
                <w:szCs w:val="20"/>
              </w:rPr>
              <w:t>Healthcare</w:t>
            </w:r>
            <w:proofErr w:type="spellEnd"/>
            <w:r w:rsidRPr="0022157E">
              <w:rPr>
                <w:rFonts w:ascii="Times New Roman" w:eastAsia="Calibri" w:hAnsi="Times New Roman" w:cs="Times New Roman"/>
                <w:sz w:val="20"/>
                <w:szCs w:val="20"/>
              </w:rPr>
              <w:t xml:space="preserve"> </w:t>
            </w:r>
            <w:proofErr w:type="spellStart"/>
            <w:r w:rsidRPr="0022157E">
              <w:rPr>
                <w:rFonts w:ascii="Times New Roman" w:eastAsia="Calibri" w:hAnsi="Times New Roman" w:cs="Times New Roman"/>
                <w:sz w:val="20"/>
                <w:szCs w:val="20"/>
              </w:rPr>
              <w:t>Avance</w:t>
            </w:r>
            <w:proofErr w:type="spellEnd"/>
            <w:r w:rsidRPr="0022157E">
              <w:rPr>
                <w:rFonts w:ascii="Times New Roman" w:eastAsia="Calibri" w:hAnsi="Times New Roman" w:cs="Times New Roman"/>
                <w:sz w:val="20"/>
                <w:szCs w:val="20"/>
              </w:rPr>
              <w:t xml:space="preserve"> CS2</w:t>
            </w:r>
          </w:p>
        </w:tc>
        <w:tc>
          <w:tcPr>
            <w:tcW w:w="2780" w:type="dxa"/>
            <w:gridSpan w:val="2"/>
          </w:tcPr>
          <w:p w14:paraId="471D2EBF" w14:textId="2B676FA3" w:rsidR="00E622CA" w:rsidRPr="0022157E" w:rsidRDefault="0042288A" w:rsidP="00E622C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620.00</w:t>
            </w:r>
            <w:r w:rsidR="0022157E" w:rsidRPr="0022157E">
              <w:rPr>
                <w:rFonts w:ascii="Times New Roman" w:eastAsia="Calibri" w:hAnsi="Times New Roman" w:cs="Times New Roman"/>
                <w:sz w:val="20"/>
                <w:szCs w:val="20"/>
              </w:rPr>
              <w:t xml:space="preserve">( šeši šimtai </w:t>
            </w:r>
            <w:r>
              <w:rPr>
                <w:rFonts w:ascii="Times New Roman" w:eastAsia="Calibri" w:hAnsi="Times New Roman" w:cs="Times New Roman"/>
                <w:sz w:val="20"/>
                <w:szCs w:val="20"/>
              </w:rPr>
              <w:t xml:space="preserve">dvidešimt </w:t>
            </w:r>
            <w:r w:rsidR="0022157E" w:rsidRPr="0022157E">
              <w:rPr>
                <w:rFonts w:ascii="Times New Roman" w:eastAsia="Calibri" w:hAnsi="Times New Roman" w:cs="Times New Roman"/>
                <w:sz w:val="20"/>
                <w:szCs w:val="20"/>
              </w:rPr>
              <w:t xml:space="preserve"> eur</w:t>
            </w:r>
            <w:r>
              <w:rPr>
                <w:rFonts w:ascii="Times New Roman" w:eastAsia="Calibri" w:hAnsi="Times New Roman" w:cs="Times New Roman"/>
                <w:sz w:val="20"/>
                <w:szCs w:val="20"/>
              </w:rPr>
              <w:t>ų</w:t>
            </w:r>
            <w:r w:rsidR="0022157E" w:rsidRPr="0022157E">
              <w:rPr>
                <w:rFonts w:ascii="Times New Roman" w:eastAsia="Calibri" w:hAnsi="Times New Roman" w:cs="Times New Roman"/>
                <w:sz w:val="20"/>
                <w:szCs w:val="20"/>
              </w:rPr>
              <w:t>)</w:t>
            </w:r>
          </w:p>
        </w:tc>
        <w:tc>
          <w:tcPr>
            <w:tcW w:w="2507" w:type="dxa"/>
          </w:tcPr>
          <w:p w14:paraId="45972D21" w14:textId="0D6A608E" w:rsidR="00E622CA" w:rsidRPr="0022157E" w:rsidRDefault="0042288A" w:rsidP="00E622CA">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750,20</w:t>
            </w:r>
            <w:r w:rsidR="0022157E" w:rsidRPr="0022157E">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septyni </w:t>
            </w:r>
            <w:r w:rsidR="0022157E" w:rsidRPr="0022157E">
              <w:rPr>
                <w:rFonts w:ascii="Times New Roman" w:eastAsia="Calibri" w:hAnsi="Times New Roman" w:cs="Times New Roman"/>
                <w:sz w:val="20"/>
                <w:szCs w:val="20"/>
              </w:rPr>
              <w:t xml:space="preserve">šimtai </w:t>
            </w:r>
            <w:r>
              <w:rPr>
                <w:rFonts w:ascii="Times New Roman" w:eastAsia="Calibri" w:hAnsi="Times New Roman" w:cs="Times New Roman"/>
                <w:sz w:val="20"/>
                <w:szCs w:val="20"/>
              </w:rPr>
              <w:t xml:space="preserve">penkiasdešimt </w:t>
            </w:r>
            <w:r w:rsidR="0022157E" w:rsidRPr="0022157E">
              <w:rPr>
                <w:rFonts w:ascii="Times New Roman" w:eastAsia="Calibri" w:hAnsi="Times New Roman" w:cs="Times New Roman"/>
                <w:sz w:val="20"/>
                <w:szCs w:val="20"/>
              </w:rPr>
              <w:t>eurų  20 euro centų)</w:t>
            </w:r>
          </w:p>
        </w:tc>
      </w:tr>
    </w:tbl>
    <w:p w14:paraId="65F8DE79" w14:textId="77777777" w:rsidR="0068192F" w:rsidRPr="00A968C2" w:rsidRDefault="0068192F" w:rsidP="003F2277">
      <w:pPr>
        <w:spacing w:after="0" w:line="240" w:lineRule="auto"/>
        <w:rPr>
          <w:rFonts w:ascii="Times New Roman" w:eastAsia="Times New Roman" w:hAnsi="Times New Roman" w:cs="Times New Roman"/>
          <w:bCs/>
          <w:sz w:val="24"/>
          <w:szCs w:val="24"/>
          <w:lang w:eastAsia="lt-LT"/>
        </w:rPr>
      </w:pPr>
    </w:p>
    <w:p w14:paraId="177BB20F" w14:textId="77777777" w:rsidR="00B10DCC" w:rsidRPr="00A968C2" w:rsidRDefault="00581498" w:rsidP="00A968C2">
      <w:pPr>
        <w:spacing w:after="0" w:line="240" w:lineRule="auto"/>
        <w:ind w:right="-285"/>
        <w:jc w:val="both"/>
        <w:rPr>
          <w:rFonts w:ascii="Times New Roman" w:eastAsia="Times New Roman" w:hAnsi="Times New Roman" w:cs="Times New Roman"/>
          <w:bCs/>
          <w:sz w:val="24"/>
          <w:szCs w:val="24"/>
          <w:lang w:eastAsia="lt-LT"/>
        </w:rPr>
      </w:pPr>
      <w:r w:rsidRPr="00A968C2">
        <w:rPr>
          <w:rFonts w:ascii="Times New Roman" w:eastAsia="Times New Roman" w:hAnsi="Times New Roman" w:cs="Times New Roman"/>
          <w:bCs/>
          <w:sz w:val="24"/>
          <w:szCs w:val="24"/>
          <w:lang w:eastAsia="lt-LT"/>
        </w:rPr>
        <w:t>4.3. Patvirtiname, kad siūlomos paslaugos visiškai atitinka pirkimo dokumentuose keliamus reikalavimus.</w:t>
      </w:r>
    </w:p>
    <w:p w14:paraId="393DF452" w14:textId="77777777" w:rsidR="003F2277" w:rsidRPr="00F63F6B" w:rsidRDefault="003F2277" w:rsidP="00A968C2">
      <w:pPr>
        <w:spacing w:after="0" w:line="240" w:lineRule="auto"/>
        <w:jc w:val="both"/>
        <w:rPr>
          <w:rFonts w:ascii="Times New Roman" w:eastAsia="Times New Roman" w:hAnsi="Times New Roman" w:cs="Times New Roman"/>
          <w:i/>
          <w:sz w:val="24"/>
          <w:szCs w:val="24"/>
          <w:lang w:eastAsia="lt-LT"/>
        </w:rPr>
      </w:pPr>
      <w:r w:rsidRPr="00F63F6B">
        <w:rPr>
          <w:rFonts w:ascii="Times New Roman" w:eastAsia="Times New Roman" w:hAnsi="Times New Roman" w:cs="Times New Roman"/>
          <w:i/>
          <w:sz w:val="24"/>
          <w:szCs w:val="24"/>
          <w:lang w:eastAsia="lt-LT"/>
        </w:rPr>
        <w:t>*Tais atvejais, kai pagal galiojančius teisės aktus tiekėjui nereikia mokėti PVM jis nurodo priežastis, dėl kurių PVM nemoka.</w:t>
      </w:r>
    </w:p>
    <w:p w14:paraId="18D2C0BD" w14:textId="77777777" w:rsidR="003F2277" w:rsidRPr="00F63F6B" w:rsidRDefault="003F2277" w:rsidP="003F2277">
      <w:pPr>
        <w:spacing w:after="0" w:line="240" w:lineRule="auto"/>
        <w:ind w:firstLine="720"/>
        <w:jc w:val="both"/>
        <w:rPr>
          <w:rFonts w:ascii="Times New Roman" w:eastAsia="Times New Roman" w:hAnsi="Times New Roman" w:cs="Times New Roman"/>
          <w:sz w:val="24"/>
          <w:szCs w:val="24"/>
          <w:lang w:eastAsia="lt-LT"/>
        </w:rPr>
      </w:pPr>
    </w:p>
    <w:p w14:paraId="6838C90E"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r w:rsidRPr="00F63F6B">
        <w:rPr>
          <w:rFonts w:ascii="Times New Roman" w:eastAsia="Andale Sans UI" w:hAnsi="Times New Roman" w:cs="Times New Roman"/>
          <w:kern w:val="2"/>
          <w:sz w:val="24"/>
          <w:szCs w:val="24"/>
          <w:lang w:eastAsia="lt-LT"/>
        </w:rPr>
        <w:t>5. Kartu su pasiūlymu pateikiami šie dokumentai:</w:t>
      </w:r>
    </w:p>
    <w:tbl>
      <w:tblPr>
        <w:tblW w:w="4923" w:type="pct"/>
        <w:tblLook w:val="04A0" w:firstRow="1" w:lastRow="0" w:firstColumn="1" w:lastColumn="0" w:noHBand="0" w:noVBand="1"/>
      </w:tblPr>
      <w:tblGrid>
        <w:gridCol w:w="570"/>
        <w:gridCol w:w="4724"/>
        <w:gridCol w:w="1417"/>
        <w:gridCol w:w="2769"/>
      </w:tblGrid>
      <w:tr w:rsidR="003F2277" w:rsidRPr="00F63F6B" w14:paraId="21CB48C3" w14:textId="77777777" w:rsidTr="00C06C79">
        <w:trPr>
          <w:trHeight w:val="563"/>
        </w:trPr>
        <w:tc>
          <w:tcPr>
            <w:tcW w:w="256" w:type="pct"/>
            <w:tcBorders>
              <w:top w:val="single" w:sz="4" w:space="0" w:color="000000"/>
              <w:left w:val="single" w:sz="4" w:space="0" w:color="000000"/>
              <w:bottom w:val="single" w:sz="4" w:space="0" w:color="000000"/>
              <w:right w:val="nil"/>
            </w:tcBorders>
            <w:hideMark/>
          </w:tcPr>
          <w:p w14:paraId="65861957" w14:textId="77777777" w:rsidR="003F2277" w:rsidRPr="00F63F6B" w:rsidRDefault="003F2277" w:rsidP="003F2277">
            <w:pPr>
              <w:widowControl w:val="0"/>
              <w:suppressAutoHyphens/>
              <w:spacing w:after="0" w:line="240" w:lineRule="auto"/>
              <w:ind w:right="-108"/>
              <w:jc w:val="both"/>
              <w:rPr>
                <w:rFonts w:ascii="Times New Roman" w:eastAsia="Andale Sans UI" w:hAnsi="Times New Roman" w:cs="Times New Roman"/>
                <w:b/>
                <w:kern w:val="2"/>
                <w:sz w:val="24"/>
                <w:szCs w:val="24"/>
                <w:lang w:eastAsia="lt-LT"/>
              </w:rPr>
            </w:pPr>
            <w:r w:rsidRPr="00F63F6B">
              <w:rPr>
                <w:rFonts w:ascii="Times New Roman" w:eastAsia="Andale Sans UI" w:hAnsi="Times New Roman" w:cs="Times New Roman"/>
                <w:b/>
                <w:kern w:val="2"/>
                <w:sz w:val="24"/>
                <w:szCs w:val="24"/>
                <w:lang w:eastAsia="lt-LT"/>
              </w:rPr>
              <w:t>Eil. Nr.</w:t>
            </w:r>
          </w:p>
        </w:tc>
        <w:tc>
          <w:tcPr>
            <w:tcW w:w="2587" w:type="pct"/>
            <w:tcBorders>
              <w:top w:val="single" w:sz="4" w:space="0" w:color="000000"/>
              <w:left w:val="single" w:sz="4" w:space="0" w:color="000000"/>
              <w:bottom w:val="single" w:sz="4" w:space="0" w:color="000000"/>
              <w:right w:val="nil"/>
            </w:tcBorders>
            <w:hideMark/>
          </w:tcPr>
          <w:p w14:paraId="64871717" w14:textId="77777777" w:rsidR="003F2277" w:rsidRPr="00F63F6B" w:rsidRDefault="003F2277" w:rsidP="003F2277">
            <w:pPr>
              <w:widowControl w:val="0"/>
              <w:suppressAutoHyphens/>
              <w:spacing w:after="0" w:line="240" w:lineRule="auto"/>
              <w:jc w:val="center"/>
              <w:rPr>
                <w:rFonts w:ascii="Times New Roman" w:eastAsia="Andale Sans UI" w:hAnsi="Times New Roman" w:cs="Times New Roman"/>
                <w:b/>
                <w:kern w:val="2"/>
                <w:sz w:val="24"/>
                <w:szCs w:val="24"/>
                <w:lang w:eastAsia="lt-LT"/>
              </w:rPr>
            </w:pPr>
            <w:r w:rsidRPr="00F63F6B">
              <w:rPr>
                <w:rFonts w:ascii="Times New Roman" w:eastAsia="Andale Sans UI" w:hAnsi="Times New Roman" w:cs="Times New Roman"/>
                <w:b/>
                <w:kern w:val="2"/>
                <w:sz w:val="24"/>
                <w:szCs w:val="24"/>
                <w:lang w:eastAsia="lt-LT"/>
              </w:rPr>
              <w:t>Pateiktų dokumentų pavadinimas</w:t>
            </w:r>
          </w:p>
        </w:tc>
        <w:tc>
          <w:tcPr>
            <w:tcW w:w="730" w:type="pct"/>
            <w:tcBorders>
              <w:top w:val="single" w:sz="4" w:space="0" w:color="000000"/>
              <w:left w:val="single" w:sz="4" w:space="0" w:color="000000"/>
              <w:bottom w:val="single" w:sz="4" w:space="0" w:color="000000"/>
              <w:right w:val="nil"/>
            </w:tcBorders>
            <w:hideMark/>
          </w:tcPr>
          <w:p w14:paraId="2D8DAA31" w14:textId="77777777" w:rsidR="003F2277" w:rsidRPr="00F63F6B" w:rsidRDefault="003F2277" w:rsidP="003F2277">
            <w:pPr>
              <w:spacing w:after="0" w:line="240" w:lineRule="auto"/>
              <w:jc w:val="center"/>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b/>
                <w:sz w:val="24"/>
                <w:szCs w:val="24"/>
                <w:lang w:eastAsia="lt-LT"/>
              </w:rPr>
              <w:t>Dokumento puslapių skaičius</w:t>
            </w:r>
          </w:p>
        </w:tc>
        <w:tc>
          <w:tcPr>
            <w:tcW w:w="1427" w:type="pct"/>
            <w:tcBorders>
              <w:top w:val="single" w:sz="4" w:space="0" w:color="000000"/>
              <w:left w:val="single" w:sz="4" w:space="0" w:color="000000"/>
              <w:bottom w:val="single" w:sz="4" w:space="0" w:color="000000"/>
              <w:right w:val="single" w:sz="4" w:space="0" w:color="000000"/>
            </w:tcBorders>
            <w:hideMark/>
          </w:tcPr>
          <w:p w14:paraId="2EC6F5AA" w14:textId="77777777" w:rsidR="003F2277" w:rsidRPr="00F63F6B" w:rsidRDefault="003F2277" w:rsidP="003F2277">
            <w:pPr>
              <w:spacing w:after="0" w:line="240" w:lineRule="auto"/>
              <w:jc w:val="center"/>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b/>
                <w:sz w:val="24"/>
                <w:szCs w:val="24"/>
                <w:lang w:eastAsia="lt-LT"/>
              </w:rPr>
              <w:t>Failo, kuriame yra dokumentas, pavadinimas</w:t>
            </w:r>
          </w:p>
        </w:tc>
      </w:tr>
      <w:tr w:rsidR="003F2277" w:rsidRPr="00B978E1" w14:paraId="229A576F" w14:textId="77777777" w:rsidTr="00C06C79">
        <w:trPr>
          <w:trHeight w:val="274"/>
        </w:trPr>
        <w:tc>
          <w:tcPr>
            <w:tcW w:w="256" w:type="pct"/>
            <w:tcBorders>
              <w:top w:val="single" w:sz="4" w:space="0" w:color="000000"/>
              <w:left w:val="single" w:sz="4" w:space="0" w:color="000000"/>
              <w:bottom w:val="single" w:sz="4" w:space="0" w:color="000000"/>
              <w:right w:val="nil"/>
            </w:tcBorders>
          </w:tcPr>
          <w:p w14:paraId="0EB317B1" w14:textId="77777777" w:rsidR="003F2277" w:rsidRPr="00B978E1" w:rsidRDefault="003F2277" w:rsidP="004E79B9">
            <w:pPr>
              <w:pStyle w:val="Sraopastraipa"/>
              <w:widowControl w:val="0"/>
              <w:numPr>
                <w:ilvl w:val="0"/>
                <w:numId w:val="4"/>
              </w:numPr>
              <w:suppressAutoHyphens/>
              <w:spacing w:after="0" w:line="240" w:lineRule="auto"/>
              <w:jc w:val="both"/>
              <w:rPr>
                <w:rFonts w:eastAsia="Andale Sans UI" w:cstheme="minorHAnsi"/>
                <w:kern w:val="2"/>
                <w:sz w:val="24"/>
                <w:szCs w:val="24"/>
                <w:lang w:eastAsia="lt-LT"/>
              </w:rPr>
            </w:pPr>
          </w:p>
        </w:tc>
        <w:tc>
          <w:tcPr>
            <w:tcW w:w="2587" w:type="pct"/>
            <w:tcBorders>
              <w:top w:val="single" w:sz="4" w:space="0" w:color="000000"/>
              <w:left w:val="single" w:sz="4" w:space="0" w:color="000000"/>
              <w:bottom w:val="single" w:sz="4" w:space="0" w:color="000000"/>
              <w:right w:val="nil"/>
            </w:tcBorders>
          </w:tcPr>
          <w:p w14:paraId="07A09348" w14:textId="2A81B7CB" w:rsidR="003F2277" w:rsidRPr="00B978E1" w:rsidRDefault="004E79B9" w:rsidP="003F2277">
            <w:pPr>
              <w:widowControl w:val="0"/>
              <w:suppressAutoHyphens/>
              <w:spacing w:after="0" w:line="240" w:lineRule="auto"/>
              <w:jc w:val="both"/>
              <w:rPr>
                <w:rFonts w:eastAsia="Andale Sans UI" w:cstheme="minorHAnsi"/>
                <w:kern w:val="2"/>
                <w:sz w:val="24"/>
                <w:szCs w:val="24"/>
                <w:lang w:eastAsia="lt-LT"/>
              </w:rPr>
            </w:pPr>
            <w:r w:rsidRPr="00B978E1">
              <w:rPr>
                <w:rFonts w:cstheme="minorHAnsi"/>
                <w:sz w:val="20"/>
                <w:szCs w:val="20"/>
              </w:rPr>
              <w:t>Įgaliojimas pasirašyti UAB TRADINTEK vardu</w:t>
            </w:r>
          </w:p>
        </w:tc>
        <w:tc>
          <w:tcPr>
            <w:tcW w:w="730" w:type="pct"/>
            <w:tcBorders>
              <w:top w:val="single" w:sz="4" w:space="0" w:color="000000"/>
              <w:left w:val="single" w:sz="4" w:space="0" w:color="000000"/>
              <w:bottom w:val="single" w:sz="4" w:space="0" w:color="000000"/>
              <w:right w:val="nil"/>
            </w:tcBorders>
          </w:tcPr>
          <w:p w14:paraId="363EEA8D" w14:textId="5982876E" w:rsidR="003F2277" w:rsidRPr="00B978E1" w:rsidRDefault="00B978E1" w:rsidP="003F2277">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1</w:t>
            </w:r>
          </w:p>
        </w:tc>
        <w:tc>
          <w:tcPr>
            <w:tcW w:w="1427" w:type="pct"/>
            <w:tcBorders>
              <w:top w:val="single" w:sz="4" w:space="0" w:color="000000"/>
              <w:left w:val="single" w:sz="4" w:space="0" w:color="000000"/>
              <w:bottom w:val="single" w:sz="4" w:space="0" w:color="000000"/>
              <w:right w:val="single" w:sz="4" w:space="0" w:color="000000"/>
            </w:tcBorders>
          </w:tcPr>
          <w:p w14:paraId="26B9024F" w14:textId="213D29DE" w:rsidR="003F2277" w:rsidRPr="00B978E1" w:rsidRDefault="00C06C79" w:rsidP="003F2277">
            <w:pPr>
              <w:widowControl w:val="0"/>
              <w:suppressAutoHyphens/>
              <w:spacing w:after="0" w:line="240" w:lineRule="auto"/>
              <w:jc w:val="both"/>
              <w:rPr>
                <w:rFonts w:eastAsia="Andale Sans UI" w:cstheme="minorHAnsi"/>
                <w:kern w:val="2"/>
                <w:sz w:val="24"/>
                <w:szCs w:val="24"/>
                <w:lang w:eastAsia="lt-LT"/>
              </w:rPr>
            </w:pPr>
            <w:r w:rsidRPr="00C06C79">
              <w:rPr>
                <w:rFonts w:eastAsia="Andale Sans UI" w:cstheme="minorHAnsi"/>
                <w:kern w:val="2"/>
                <w:sz w:val="24"/>
                <w:szCs w:val="24"/>
                <w:lang w:eastAsia="lt-LT"/>
              </w:rPr>
              <w:t>AV Įgaliojimas_2020</w:t>
            </w:r>
            <w:r>
              <w:rPr>
                <w:rFonts w:eastAsia="Andale Sans UI" w:cstheme="minorHAnsi"/>
                <w:kern w:val="2"/>
                <w:sz w:val="24"/>
                <w:szCs w:val="24"/>
                <w:lang w:eastAsia="lt-LT"/>
              </w:rPr>
              <w:t>.pdf</w:t>
            </w:r>
          </w:p>
        </w:tc>
      </w:tr>
      <w:tr w:rsidR="00B978E1" w:rsidRPr="00B978E1" w14:paraId="51047451" w14:textId="77777777" w:rsidTr="00C06C79">
        <w:trPr>
          <w:trHeight w:val="274"/>
        </w:trPr>
        <w:tc>
          <w:tcPr>
            <w:tcW w:w="256" w:type="pct"/>
            <w:tcBorders>
              <w:top w:val="single" w:sz="4" w:space="0" w:color="000000"/>
              <w:left w:val="single" w:sz="4" w:space="0" w:color="000000"/>
              <w:bottom w:val="single" w:sz="4" w:space="0" w:color="000000"/>
              <w:right w:val="nil"/>
            </w:tcBorders>
          </w:tcPr>
          <w:p w14:paraId="5ECAE4A7" w14:textId="77777777" w:rsidR="00B978E1" w:rsidRPr="00B978E1" w:rsidRDefault="00B978E1" w:rsidP="00241F2E">
            <w:pPr>
              <w:pStyle w:val="Sraopastraipa"/>
              <w:widowControl w:val="0"/>
              <w:numPr>
                <w:ilvl w:val="0"/>
                <w:numId w:val="4"/>
              </w:numPr>
              <w:suppressAutoHyphens/>
              <w:spacing w:after="0" w:line="240" w:lineRule="auto"/>
              <w:jc w:val="both"/>
              <w:rPr>
                <w:rFonts w:eastAsia="Andale Sans UI" w:cstheme="minorHAnsi"/>
                <w:kern w:val="2"/>
                <w:sz w:val="24"/>
                <w:szCs w:val="24"/>
                <w:lang w:eastAsia="lt-LT"/>
              </w:rPr>
            </w:pPr>
          </w:p>
        </w:tc>
        <w:tc>
          <w:tcPr>
            <w:tcW w:w="2587" w:type="pct"/>
            <w:tcBorders>
              <w:top w:val="single" w:sz="4" w:space="0" w:color="000000"/>
              <w:left w:val="single" w:sz="4" w:space="0" w:color="000000"/>
              <w:bottom w:val="single" w:sz="4" w:space="0" w:color="000000"/>
              <w:right w:val="nil"/>
            </w:tcBorders>
          </w:tcPr>
          <w:p w14:paraId="28B2CCEF" w14:textId="77777777" w:rsidR="00B978E1" w:rsidRPr="00B978E1" w:rsidRDefault="00B978E1" w:rsidP="00241F2E">
            <w:pPr>
              <w:widowControl w:val="0"/>
              <w:suppressAutoHyphens/>
              <w:spacing w:after="0" w:line="240" w:lineRule="auto"/>
              <w:jc w:val="both"/>
              <w:rPr>
                <w:rFonts w:eastAsia="Andale Sans UI" w:cstheme="minorHAnsi"/>
                <w:kern w:val="2"/>
                <w:sz w:val="24"/>
                <w:szCs w:val="24"/>
                <w:lang w:eastAsia="lt-LT"/>
              </w:rPr>
            </w:pPr>
            <w:r w:rsidRPr="00B978E1">
              <w:rPr>
                <w:rFonts w:cstheme="minorHAnsi"/>
                <w:sz w:val="20"/>
                <w:szCs w:val="20"/>
              </w:rPr>
              <w:t>Pažyma, patvirtinanti kompetentingų institucijų tvarkomus duomenis</w:t>
            </w:r>
          </w:p>
        </w:tc>
        <w:tc>
          <w:tcPr>
            <w:tcW w:w="730" w:type="pct"/>
            <w:tcBorders>
              <w:top w:val="single" w:sz="4" w:space="0" w:color="000000"/>
              <w:left w:val="single" w:sz="4" w:space="0" w:color="000000"/>
              <w:bottom w:val="single" w:sz="4" w:space="0" w:color="000000"/>
              <w:right w:val="nil"/>
            </w:tcBorders>
          </w:tcPr>
          <w:p w14:paraId="6E6CC6BC" w14:textId="7F927849" w:rsidR="00B978E1" w:rsidRPr="00B978E1" w:rsidRDefault="00B978E1" w:rsidP="00241F2E">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2</w:t>
            </w:r>
          </w:p>
        </w:tc>
        <w:tc>
          <w:tcPr>
            <w:tcW w:w="1427" w:type="pct"/>
            <w:tcBorders>
              <w:top w:val="single" w:sz="4" w:space="0" w:color="000000"/>
              <w:left w:val="single" w:sz="4" w:space="0" w:color="000000"/>
              <w:bottom w:val="single" w:sz="4" w:space="0" w:color="000000"/>
              <w:right w:val="single" w:sz="4" w:space="0" w:color="000000"/>
            </w:tcBorders>
          </w:tcPr>
          <w:p w14:paraId="5E11194C" w14:textId="315330E3" w:rsidR="00B978E1" w:rsidRPr="00B978E1" w:rsidRDefault="00C06C79" w:rsidP="00241F2E">
            <w:pPr>
              <w:widowControl w:val="0"/>
              <w:suppressAutoHyphens/>
              <w:spacing w:after="0" w:line="240" w:lineRule="auto"/>
              <w:jc w:val="both"/>
              <w:rPr>
                <w:rFonts w:eastAsia="Andale Sans UI" w:cstheme="minorHAnsi"/>
                <w:kern w:val="2"/>
                <w:sz w:val="24"/>
                <w:szCs w:val="24"/>
                <w:lang w:eastAsia="lt-LT"/>
              </w:rPr>
            </w:pPr>
            <w:r w:rsidRPr="00C06C79">
              <w:rPr>
                <w:rFonts w:eastAsia="Andale Sans UI" w:cstheme="minorHAnsi"/>
                <w:kern w:val="2"/>
                <w:sz w:val="24"/>
                <w:szCs w:val="24"/>
                <w:lang w:eastAsia="lt-LT"/>
              </w:rPr>
              <w:t>KITJD pažyma, RC, 20191119, 495941</w:t>
            </w:r>
            <w:r>
              <w:rPr>
                <w:rFonts w:eastAsia="Andale Sans UI" w:cstheme="minorHAnsi"/>
                <w:kern w:val="2"/>
                <w:sz w:val="24"/>
                <w:szCs w:val="24"/>
                <w:lang w:eastAsia="lt-LT"/>
              </w:rPr>
              <w:t>.pdf</w:t>
            </w:r>
          </w:p>
        </w:tc>
      </w:tr>
      <w:tr w:rsidR="00B978E1" w:rsidRPr="00B978E1" w14:paraId="1CA0DF42" w14:textId="77777777" w:rsidTr="00C06C79">
        <w:trPr>
          <w:trHeight w:val="274"/>
        </w:trPr>
        <w:tc>
          <w:tcPr>
            <w:tcW w:w="256" w:type="pct"/>
            <w:tcBorders>
              <w:top w:val="single" w:sz="4" w:space="0" w:color="000000"/>
              <w:left w:val="single" w:sz="4" w:space="0" w:color="000000"/>
              <w:bottom w:val="single" w:sz="4" w:space="0" w:color="000000"/>
              <w:right w:val="nil"/>
            </w:tcBorders>
          </w:tcPr>
          <w:p w14:paraId="32EF1CFF" w14:textId="77777777" w:rsidR="00B978E1" w:rsidRPr="00B978E1" w:rsidRDefault="00B978E1" w:rsidP="00241F2E">
            <w:pPr>
              <w:pStyle w:val="Sraopastraipa"/>
              <w:widowControl w:val="0"/>
              <w:numPr>
                <w:ilvl w:val="0"/>
                <w:numId w:val="4"/>
              </w:numPr>
              <w:suppressAutoHyphens/>
              <w:spacing w:after="0" w:line="240" w:lineRule="auto"/>
              <w:jc w:val="both"/>
              <w:rPr>
                <w:rFonts w:eastAsia="Andale Sans UI" w:cstheme="minorHAnsi"/>
                <w:kern w:val="2"/>
                <w:sz w:val="24"/>
                <w:szCs w:val="24"/>
                <w:lang w:eastAsia="lt-LT"/>
              </w:rPr>
            </w:pPr>
          </w:p>
        </w:tc>
        <w:tc>
          <w:tcPr>
            <w:tcW w:w="2587" w:type="pct"/>
            <w:tcBorders>
              <w:top w:val="single" w:sz="4" w:space="0" w:color="000000"/>
              <w:left w:val="single" w:sz="4" w:space="0" w:color="000000"/>
              <w:bottom w:val="single" w:sz="4" w:space="0" w:color="000000"/>
              <w:right w:val="nil"/>
            </w:tcBorders>
          </w:tcPr>
          <w:p w14:paraId="1A3826C0" w14:textId="18358D83" w:rsidR="00B978E1" w:rsidRPr="00B978E1" w:rsidRDefault="00B978E1" w:rsidP="00241F2E">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 xml:space="preserve">Gamintojų įgaliojimai </w:t>
            </w:r>
          </w:p>
        </w:tc>
        <w:tc>
          <w:tcPr>
            <w:tcW w:w="730" w:type="pct"/>
            <w:tcBorders>
              <w:top w:val="single" w:sz="4" w:space="0" w:color="000000"/>
              <w:left w:val="single" w:sz="4" w:space="0" w:color="000000"/>
              <w:bottom w:val="single" w:sz="4" w:space="0" w:color="000000"/>
              <w:right w:val="nil"/>
            </w:tcBorders>
          </w:tcPr>
          <w:p w14:paraId="77334B7E" w14:textId="183AE17C" w:rsidR="00B978E1" w:rsidRPr="00B978E1" w:rsidRDefault="00C06C79" w:rsidP="00241F2E">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6</w:t>
            </w:r>
          </w:p>
        </w:tc>
        <w:tc>
          <w:tcPr>
            <w:tcW w:w="1427" w:type="pct"/>
            <w:tcBorders>
              <w:top w:val="single" w:sz="4" w:space="0" w:color="000000"/>
              <w:left w:val="single" w:sz="4" w:space="0" w:color="000000"/>
              <w:bottom w:val="single" w:sz="4" w:space="0" w:color="000000"/>
              <w:right w:val="single" w:sz="4" w:space="0" w:color="000000"/>
            </w:tcBorders>
          </w:tcPr>
          <w:p w14:paraId="02856801" w14:textId="77777777" w:rsidR="00B978E1" w:rsidRDefault="00C06C79" w:rsidP="00241F2E">
            <w:pPr>
              <w:widowControl w:val="0"/>
              <w:suppressAutoHyphens/>
              <w:spacing w:after="0" w:line="240" w:lineRule="auto"/>
              <w:jc w:val="both"/>
              <w:rPr>
                <w:rFonts w:eastAsia="Andale Sans UI" w:cstheme="minorHAnsi"/>
                <w:kern w:val="2"/>
                <w:sz w:val="24"/>
                <w:szCs w:val="24"/>
                <w:lang w:eastAsia="lt-LT"/>
              </w:rPr>
            </w:pPr>
            <w:r w:rsidRPr="00C06C79">
              <w:rPr>
                <w:rFonts w:eastAsia="Andale Sans UI" w:cstheme="minorHAnsi"/>
                <w:kern w:val="2"/>
                <w:sz w:val="24"/>
                <w:szCs w:val="24"/>
                <w:lang w:eastAsia="lt-LT"/>
              </w:rPr>
              <w:t xml:space="preserve">KS </w:t>
            </w:r>
            <w:proofErr w:type="spellStart"/>
            <w:r w:rsidRPr="00C06C79">
              <w:rPr>
                <w:rFonts w:eastAsia="Andale Sans UI" w:cstheme="minorHAnsi"/>
                <w:kern w:val="2"/>
                <w:sz w:val="24"/>
                <w:szCs w:val="24"/>
                <w:lang w:eastAsia="lt-LT"/>
              </w:rPr>
              <w:t>Igaliojimas</w:t>
            </w:r>
            <w:proofErr w:type="spellEnd"/>
            <w:r w:rsidRPr="00C06C79">
              <w:rPr>
                <w:rFonts w:eastAsia="Andale Sans UI" w:cstheme="minorHAnsi"/>
                <w:kern w:val="2"/>
                <w:sz w:val="24"/>
                <w:szCs w:val="24"/>
                <w:lang w:eastAsia="lt-LT"/>
              </w:rPr>
              <w:t xml:space="preserve"> 2019</w:t>
            </w:r>
            <w:r>
              <w:rPr>
                <w:rFonts w:eastAsia="Andale Sans UI" w:cstheme="minorHAnsi"/>
                <w:kern w:val="2"/>
                <w:sz w:val="24"/>
                <w:szCs w:val="24"/>
                <w:lang w:eastAsia="lt-LT"/>
              </w:rPr>
              <w:t>.pdf;</w:t>
            </w:r>
          </w:p>
          <w:p w14:paraId="05E42660" w14:textId="546094D7" w:rsidR="00C06C79" w:rsidRPr="00B978E1" w:rsidRDefault="00C06C79" w:rsidP="00241F2E">
            <w:pPr>
              <w:widowControl w:val="0"/>
              <w:suppressAutoHyphens/>
              <w:spacing w:after="0" w:line="240" w:lineRule="auto"/>
              <w:jc w:val="both"/>
              <w:rPr>
                <w:rFonts w:eastAsia="Andale Sans UI" w:cstheme="minorHAnsi"/>
                <w:kern w:val="2"/>
                <w:sz w:val="24"/>
                <w:szCs w:val="24"/>
                <w:lang w:eastAsia="lt-LT"/>
              </w:rPr>
            </w:pPr>
            <w:r w:rsidRPr="00C06C79">
              <w:rPr>
                <w:rFonts w:eastAsia="Andale Sans UI" w:cstheme="minorHAnsi"/>
                <w:kern w:val="2"/>
                <w:sz w:val="24"/>
                <w:szCs w:val="24"/>
                <w:lang w:eastAsia="lt-LT"/>
              </w:rPr>
              <w:t>GE igaliojimai</w:t>
            </w:r>
            <w:r>
              <w:rPr>
                <w:rFonts w:eastAsia="Andale Sans UI" w:cstheme="minorHAnsi"/>
                <w:kern w:val="2"/>
                <w:sz w:val="24"/>
                <w:szCs w:val="24"/>
                <w:lang w:eastAsia="lt-LT"/>
              </w:rPr>
              <w:t>.pdf</w:t>
            </w:r>
          </w:p>
        </w:tc>
      </w:tr>
      <w:tr w:rsidR="00B978E1" w:rsidRPr="00B978E1" w14:paraId="5A03AEB0" w14:textId="77777777" w:rsidTr="00C06C79">
        <w:trPr>
          <w:trHeight w:val="274"/>
        </w:trPr>
        <w:tc>
          <w:tcPr>
            <w:tcW w:w="256" w:type="pct"/>
            <w:tcBorders>
              <w:top w:val="single" w:sz="4" w:space="0" w:color="000000"/>
              <w:left w:val="single" w:sz="4" w:space="0" w:color="000000"/>
              <w:bottom w:val="single" w:sz="4" w:space="0" w:color="000000"/>
              <w:right w:val="nil"/>
            </w:tcBorders>
          </w:tcPr>
          <w:p w14:paraId="62A1AB29" w14:textId="77777777" w:rsidR="00B978E1" w:rsidRPr="00B978E1" w:rsidRDefault="00B978E1" w:rsidP="00241F2E">
            <w:pPr>
              <w:pStyle w:val="Sraopastraipa"/>
              <w:widowControl w:val="0"/>
              <w:numPr>
                <w:ilvl w:val="0"/>
                <w:numId w:val="4"/>
              </w:numPr>
              <w:suppressAutoHyphens/>
              <w:spacing w:after="0" w:line="240" w:lineRule="auto"/>
              <w:jc w:val="both"/>
              <w:rPr>
                <w:rFonts w:eastAsia="Andale Sans UI" w:cstheme="minorHAnsi"/>
                <w:kern w:val="2"/>
                <w:sz w:val="24"/>
                <w:szCs w:val="24"/>
                <w:lang w:eastAsia="lt-LT"/>
              </w:rPr>
            </w:pPr>
          </w:p>
        </w:tc>
        <w:tc>
          <w:tcPr>
            <w:tcW w:w="2587" w:type="pct"/>
            <w:tcBorders>
              <w:top w:val="single" w:sz="4" w:space="0" w:color="000000"/>
              <w:left w:val="single" w:sz="4" w:space="0" w:color="000000"/>
              <w:bottom w:val="single" w:sz="4" w:space="0" w:color="000000"/>
              <w:right w:val="nil"/>
            </w:tcBorders>
          </w:tcPr>
          <w:p w14:paraId="6F3028F8" w14:textId="02701A0E" w:rsidR="00B978E1" w:rsidRPr="00B978E1" w:rsidRDefault="00B978E1" w:rsidP="00241F2E">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EBVPD</w:t>
            </w:r>
          </w:p>
        </w:tc>
        <w:tc>
          <w:tcPr>
            <w:tcW w:w="730" w:type="pct"/>
            <w:tcBorders>
              <w:top w:val="single" w:sz="4" w:space="0" w:color="000000"/>
              <w:left w:val="single" w:sz="4" w:space="0" w:color="000000"/>
              <w:bottom w:val="single" w:sz="4" w:space="0" w:color="000000"/>
              <w:right w:val="nil"/>
            </w:tcBorders>
          </w:tcPr>
          <w:p w14:paraId="25A0B392" w14:textId="325A8A82" w:rsidR="00B978E1" w:rsidRPr="00B978E1" w:rsidRDefault="00B978E1" w:rsidP="00241F2E">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13</w:t>
            </w:r>
          </w:p>
        </w:tc>
        <w:tc>
          <w:tcPr>
            <w:tcW w:w="1427" w:type="pct"/>
            <w:tcBorders>
              <w:top w:val="single" w:sz="4" w:space="0" w:color="000000"/>
              <w:left w:val="single" w:sz="4" w:space="0" w:color="000000"/>
              <w:bottom w:val="single" w:sz="4" w:space="0" w:color="000000"/>
              <w:right w:val="single" w:sz="4" w:space="0" w:color="000000"/>
            </w:tcBorders>
          </w:tcPr>
          <w:p w14:paraId="2115BD16" w14:textId="4AB867B0" w:rsidR="00B978E1" w:rsidRPr="00B978E1" w:rsidRDefault="00C06C79" w:rsidP="00241F2E">
            <w:pPr>
              <w:widowControl w:val="0"/>
              <w:suppressAutoHyphens/>
              <w:spacing w:after="0" w:line="240" w:lineRule="auto"/>
              <w:jc w:val="both"/>
              <w:rPr>
                <w:rFonts w:eastAsia="Andale Sans UI" w:cstheme="minorHAnsi"/>
                <w:kern w:val="2"/>
                <w:sz w:val="24"/>
                <w:szCs w:val="24"/>
                <w:lang w:eastAsia="lt-LT"/>
              </w:rPr>
            </w:pPr>
            <w:proofErr w:type="spellStart"/>
            <w:r w:rsidRPr="00C06C79">
              <w:rPr>
                <w:rFonts w:eastAsia="Andale Sans UI" w:cstheme="minorHAnsi"/>
                <w:kern w:val="2"/>
                <w:sz w:val="24"/>
                <w:szCs w:val="24"/>
                <w:lang w:eastAsia="lt-LT"/>
              </w:rPr>
              <w:t>espd-response</w:t>
            </w:r>
            <w:proofErr w:type="spellEnd"/>
            <w:r w:rsidRPr="00C06C79">
              <w:rPr>
                <w:rFonts w:eastAsia="Andale Sans UI" w:cstheme="minorHAnsi"/>
                <w:kern w:val="2"/>
                <w:sz w:val="24"/>
                <w:szCs w:val="24"/>
                <w:lang w:eastAsia="lt-LT"/>
              </w:rPr>
              <w:t xml:space="preserve"> (1)</w:t>
            </w:r>
            <w:r>
              <w:rPr>
                <w:rFonts w:eastAsia="Andale Sans UI" w:cstheme="minorHAnsi"/>
                <w:kern w:val="2"/>
                <w:sz w:val="24"/>
                <w:szCs w:val="24"/>
                <w:lang w:eastAsia="lt-LT"/>
              </w:rPr>
              <w:t>.pdf</w:t>
            </w:r>
          </w:p>
        </w:tc>
      </w:tr>
      <w:tr w:rsidR="00C06C79" w:rsidRPr="00B978E1" w14:paraId="4C577DB7" w14:textId="77777777" w:rsidTr="00C06C79">
        <w:trPr>
          <w:trHeight w:val="274"/>
        </w:trPr>
        <w:tc>
          <w:tcPr>
            <w:tcW w:w="256" w:type="pct"/>
            <w:tcBorders>
              <w:top w:val="single" w:sz="4" w:space="0" w:color="000000"/>
              <w:left w:val="single" w:sz="4" w:space="0" w:color="000000"/>
              <w:bottom w:val="single" w:sz="4" w:space="0" w:color="000000"/>
              <w:right w:val="nil"/>
            </w:tcBorders>
          </w:tcPr>
          <w:p w14:paraId="256B0730" w14:textId="77777777" w:rsidR="00C06C79" w:rsidRPr="00B978E1" w:rsidRDefault="00C06C79" w:rsidP="00241F2E">
            <w:pPr>
              <w:pStyle w:val="Sraopastraipa"/>
              <w:widowControl w:val="0"/>
              <w:numPr>
                <w:ilvl w:val="0"/>
                <w:numId w:val="4"/>
              </w:numPr>
              <w:suppressAutoHyphens/>
              <w:spacing w:after="0" w:line="240" w:lineRule="auto"/>
              <w:jc w:val="both"/>
              <w:rPr>
                <w:rFonts w:eastAsia="Andale Sans UI" w:cstheme="minorHAnsi"/>
                <w:kern w:val="2"/>
                <w:sz w:val="24"/>
                <w:szCs w:val="24"/>
                <w:lang w:eastAsia="lt-LT"/>
              </w:rPr>
            </w:pPr>
          </w:p>
        </w:tc>
        <w:tc>
          <w:tcPr>
            <w:tcW w:w="2587" w:type="pct"/>
            <w:tcBorders>
              <w:top w:val="single" w:sz="4" w:space="0" w:color="000000"/>
              <w:left w:val="single" w:sz="4" w:space="0" w:color="000000"/>
              <w:bottom w:val="single" w:sz="4" w:space="0" w:color="000000"/>
              <w:right w:val="nil"/>
            </w:tcBorders>
          </w:tcPr>
          <w:p w14:paraId="15FF9455" w14:textId="77777777" w:rsidR="00C06C79" w:rsidRPr="00B978E1" w:rsidRDefault="00C06C79" w:rsidP="00241F2E">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Licencija</w:t>
            </w:r>
          </w:p>
        </w:tc>
        <w:tc>
          <w:tcPr>
            <w:tcW w:w="730" w:type="pct"/>
            <w:tcBorders>
              <w:top w:val="single" w:sz="4" w:space="0" w:color="000000"/>
              <w:left w:val="single" w:sz="4" w:space="0" w:color="000000"/>
              <w:bottom w:val="single" w:sz="4" w:space="0" w:color="000000"/>
              <w:right w:val="nil"/>
            </w:tcBorders>
          </w:tcPr>
          <w:p w14:paraId="08EA36D5" w14:textId="77777777" w:rsidR="00C06C79" w:rsidRPr="00B978E1" w:rsidRDefault="00C06C79" w:rsidP="00241F2E">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1</w:t>
            </w:r>
          </w:p>
        </w:tc>
        <w:tc>
          <w:tcPr>
            <w:tcW w:w="1427" w:type="pct"/>
            <w:tcBorders>
              <w:top w:val="single" w:sz="4" w:space="0" w:color="000000"/>
              <w:left w:val="single" w:sz="4" w:space="0" w:color="000000"/>
              <w:bottom w:val="single" w:sz="4" w:space="0" w:color="000000"/>
              <w:right w:val="single" w:sz="4" w:space="0" w:color="000000"/>
            </w:tcBorders>
          </w:tcPr>
          <w:p w14:paraId="1C463477" w14:textId="77777777" w:rsidR="00C06C79" w:rsidRPr="00B978E1" w:rsidRDefault="00C06C79" w:rsidP="00241F2E">
            <w:pPr>
              <w:widowControl w:val="0"/>
              <w:suppressAutoHyphens/>
              <w:spacing w:after="0" w:line="240" w:lineRule="auto"/>
              <w:jc w:val="both"/>
              <w:rPr>
                <w:rFonts w:eastAsia="Andale Sans UI" w:cstheme="minorHAnsi"/>
                <w:kern w:val="2"/>
                <w:sz w:val="24"/>
                <w:szCs w:val="24"/>
                <w:lang w:eastAsia="lt-LT"/>
              </w:rPr>
            </w:pPr>
            <w:proofErr w:type="spellStart"/>
            <w:r w:rsidRPr="00C06C79">
              <w:rPr>
                <w:rFonts w:eastAsia="Andale Sans UI" w:cstheme="minorHAnsi"/>
                <w:kern w:val="2"/>
                <w:sz w:val="24"/>
                <w:szCs w:val="24"/>
                <w:lang w:eastAsia="lt-LT"/>
              </w:rPr>
              <w:t>dokpaieska_Narkoze</w:t>
            </w:r>
            <w:r>
              <w:rPr>
                <w:rFonts w:eastAsia="Andale Sans UI" w:cstheme="minorHAnsi"/>
                <w:kern w:val="2"/>
                <w:sz w:val="24"/>
                <w:szCs w:val="24"/>
                <w:lang w:eastAsia="lt-LT"/>
              </w:rPr>
              <w:t>.word</w:t>
            </w:r>
            <w:proofErr w:type="spellEnd"/>
          </w:p>
        </w:tc>
      </w:tr>
      <w:tr w:rsidR="003F2277" w:rsidRPr="00B978E1" w14:paraId="227D499F" w14:textId="77777777" w:rsidTr="00C06C79">
        <w:trPr>
          <w:trHeight w:val="274"/>
        </w:trPr>
        <w:tc>
          <w:tcPr>
            <w:tcW w:w="256" w:type="pct"/>
            <w:tcBorders>
              <w:top w:val="single" w:sz="4" w:space="0" w:color="000000"/>
              <w:left w:val="single" w:sz="4" w:space="0" w:color="000000"/>
              <w:bottom w:val="single" w:sz="4" w:space="0" w:color="000000"/>
              <w:right w:val="nil"/>
            </w:tcBorders>
          </w:tcPr>
          <w:p w14:paraId="161902C9" w14:textId="77777777" w:rsidR="003F2277" w:rsidRPr="00B978E1" w:rsidRDefault="003F2277" w:rsidP="004E79B9">
            <w:pPr>
              <w:pStyle w:val="Sraopastraipa"/>
              <w:widowControl w:val="0"/>
              <w:numPr>
                <w:ilvl w:val="0"/>
                <w:numId w:val="4"/>
              </w:numPr>
              <w:suppressAutoHyphens/>
              <w:spacing w:after="0" w:line="240" w:lineRule="auto"/>
              <w:jc w:val="both"/>
              <w:rPr>
                <w:rFonts w:eastAsia="Andale Sans UI" w:cstheme="minorHAnsi"/>
                <w:kern w:val="2"/>
                <w:sz w:val="24"/>
                <w:szCs w:val="24"/>
                <w:lang w:eastAsia="lt-LT"/>
              </w:rPr>
            </w:pPr>
          </w:p>
        </w:tc>
        <w:tc>
          <w:tcPr>
            <w:tcW w:w="2587" w:type="pct"/>
            <w:tcBorders>
              <w:top w:val="single" w:sz="4" w:space="0" w:color="000000"/>
              <w:left w:val="single" w:sz="4" w:space="0" w:color="000000"/>
              <w:bottom w:val="single" w:sz="4" w:space="0" w:color="000000"/>
              <w:right w:val="nil"/>
            </w:tcBorders>
          </w:tcPr>
          <w:p w14:paraId="588C9B1B" w14:textId="050B9E5F" w:rsidR="003F2277" w:rsidRPr="00B978E1" w:rsidRDefault="00C06C79" w:rsidP="003F2277">
            <w:pPr>
              <w:widowControl w:val="0"/>
              <w:suppressAutoHyphens/>
              <w:spacing w:after="0" w:line="240" w:lineRule="auto"/>
              <w:jc w:val="both"/>
              <w:rPr>
                <w:rFonts w:eastAsia="Andale Sans UI" w:cstheme="minorHAnsi"/>
                <w:kern w:val="2"/>
                <w:sz w:val="24"/>
                <w:szCs w:val="24"/>
                <w:lang w:eastAsia="lt-LT"/>
              </w:rPr>
            </w:pPr>
            <w:r w:rsidRPr="00C64075">
              <w:rPr>
                <w:bCs/>
              </w:rPr>
              <w:t>1 techninės specifikacijos lentelė</w:t>
            </w:r>
          </w:p>
        </w:tc>
        <w:tc>
          <w:tcPr>
            <w:tcW w:w="730" w:type="pct"/>
            <w:tcBorders>
              <w:top w:val="single" w:sz="4" w:space="0" w:color="000000"/>
              <w:left w:val="single" w:sz="4" w:space="0" w:color="000000"/>
              <w:bottom w:val="single" w:sz="4" w:space="0" w:color="000000"/>
              <w:right w:val="nil"/>
            </w:tcBorders>
          </w:tcPr>
          <w:p w14:paraId="25273C98" w14:textId="6A2FDA3A" w:rsidR="003F2277" w:rsidRPr="00B978E1" w:rsidRDefault="00C06C79" w:rsidP="003F2277">
            <w:pPr>
              <w:widowControl w:val="0"/>
              <w:suppressAutoHyphens/>
              <w:spacing w:after="0" w:line="240" w:lineRule="auto"/>
              <w:jc w:val="both"/>
              <w:rPr>
                <w:rFonts w:eastAsia="Andale Sans UI" w:cstheme="minorHAnsi"/>
                <w:kern w:val="2"/>
                <w:sz w:val="24"/>
                <w:szCs w:val="24"/>
                <w:lang w:eastAsia="lt-LT"/>
              </w:rPr>
            </w:pPr>
            <w:r>
              <w:rPr>
                <w:rFonts w:eastAsia="Andale Sans UI" w:cstheme="minorHAnsi"/>
                <w:kern w:val="2"/>
                <w:sz w:val="24"/>
                <w:szCs w:val="24"/>
                <w:lang w:eastAsia="lt-LT"/>
              </w:rPr>
              <w:t>1</w:t>
            </w:r>
          </w:p>
        </w:tc>
        <w:tc>
          <w:tcPr>
            <w:tcW w:w="1427" w:type="pct"/>
            <w:tcBorders>
              <w:top w:val="single" w:sz="4" w:space="0" w:color="000000"/>
              <w:left w:val="single" w:sz="4" w:space="0" w:color="000000"/>
              <w:bottom w:val="single" w:sz="4" w:space="0" w:color="000000"/>
              <w:right w:val="single" w:sz="4" w:space="0" w:color="000000"/>
            </w:tcBorders>
          </w:tcPr>
          <w:p w14:paraId="6D4C4844" w14:textId="44EFAA77" w:rsidR="003F2277" w:rsidRPr="00B978E1" w:rsidRDefault="00C06C79" w:rsidP="003F2277">
            <w:pPr>
              <w:widowControl w:val="0"/>
              <w:suppressAutoHyphens/>
              <w:spacing w:after="0" w:line="240" w:lineRule="auto"/>
              <w:jc w:val="both"/>
              <w:rPr>
                <w:rFonts w:eastAsia="Andale Sans UI" w:cstheme="minorHAnsi"/>
                <w:kern w:val="2"/>
                <w:sz w:val="24"/>
                <w:szCs w:val="24"/>
                <w:lang w:eastAsia="lt-LT"/>
              </w:rPr>
            </w:pPr>
            <w:r w:rsidRPr="00C06C79">
              <w:rPr>
                <w:rFonts w:eastAsia="Andale Sans UI" w:cstheme="minorHAnsi"/>
                <w:kern w:val="2"/>
                <w:sz w:val="24"/>
                <w:szCs w:val="24"/>
                <w:lang w:eastAsia="lt-LT"/>
              </w:rPr>
              <w:t>Medicinos prietaisu TA, TB, MP (2) lenteles (</w:t>
            </w:r>
            <w:proofErr w:type="spellStart"/>
            <w:r w:rsidRPr="00C06C79">
              <w:rPr>
                <w:rFonts w:eastAsia="Andale Sans UI" w:cstheme="minorHAnsi"/>
                <w:kern w:val="2"/>
                <w:sz w:val="24"/>
                <w:szCs w:val="24"/>
                <w:lang w:eastAsia="lt-LT"/>
              </w:rPr>
              <w:t>Tradintek_E_L</w:t>
            </w:r>
            <w:proofErr w:type="spellEnd"/>
            <w:r w:rsidRPr="00C06C79">
              <w:rPr>
                <w:rFonts w:eastAsia="Andale Sans UI" w:cstheme="minorHAnsi"/>
                <w:kern w:val="2"/>
                <w:sz w:val="24"/>
                <w:szCs w:val="24"/>
                <w:lang w:eastAsia="lt-LT"/>
              </w:rPr>
              <w:t>)</w:t>
            </w:r>
            <w:r>
              <w:rPr>
                <w:rFonts w:eastAsia="Andale Sans UI" w:cstheme="minorHAnsi"/>
                <w:kern w:val="2"/>
                <w:sz w:val="24"/>
                <w:szCs w:val="24"/>
                <w:lang w:eastAsia="lt-LT"/>
              </w:rPr>
              <w:t>.</w:t>
            </w:r>
            <w:proofErr w:type="spellStart"/>
            <w:r>
              <w:rPr>
                <w:rFonts w:eastAsia="Andale Sans UI" w:cstheme="minorHAnsi"/>
                <w:kern w:val="2"/>
                <w:sz w:val="24"/>
                <w:szCs w:val="24"/>
                <w:lang w:eastAsia="lt-LT"/>
              </w:rPr>
              <w:t>word</w:t>
            </w:r>
            <w:proofErr w:type="spellEnd"/>
          </w:p>
        </w:tc>
      </w:tr>
    </w:tbl>
    <w:p w14:paraId="3B7E2869" w14:textId="77777777" w:rsidR="003F2277" w:rsidRPr="00F63F6B" w:rsidRDefault="003F2277" w:rsidP="003F2277">
      <w:pPr>
        <w:spacing w:after="0" w:line="240" w:lineRule="auto"/>
        <w:rPr>
          <w:rFonts w:ascii="Times New Roman" w:eastAsia="Times New Roman" w:hAnsi="Times New Roman" w:cs="Times New Roman"/>
          <w:b/>
          <w:sz w:val="24"/>
          <w:szCs w:val="24"/>
          <w:u w:val="single"/>
          <w:lang w:eastAsia="lt-LT"/>
        </w:rPr>
      </w:pPr>
    </w:p>
    <w:p w14:paraId="71E12134"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r w:rsidRPr="00F63F6B">
        <w:rPr>
          <w:rFonts w:ascii="Times New Roman" w:eastAsia="Andale Sans UI" w:hAnsi="Times New Roman" w:cs="Times New Roman"/>
          <w:kern w:val="2"/>
          <w:sz w:val="24"/>
          <w:szCs w:val="24"/>
          <w:lang w:eastAsia="lt-LT"/>
        </w:rPr>
        <w:t xml:space="preserve">6. Šiame pasiūlyme yra pateikta ir </w:t>
      </w:r>
      <w:r w:rsidRPr="00F63F6B">
        <w:rPr>
          <w:rFonts w:ascii="Times New Roman" w:eastAsia="Andale Sans UI" w:hAnsi="Times New Roman" w:cs="Times New Roman"/>
          <w:b/>
          <w:kern w:val="2"/>
          <w:sz w:val="24"/>
          <w:szCs w:val="24"/>
          <w:lang w:eastAsia="lt-LT"/>
        </w:rPr>
        <w:t xml:space="preserve">konfidenciali </w:t>
      </w:r>
      <w:r w:rsidRPr="00F63F6B">
        <w:rPr>
          <w:rFonts w:ascii="Times New Roman" w:eastAsia="Andale Sans UI" w:hAnsi="Times New Roman" w:cs="Times New Roman"/>
          <w:kern w:val="2"/>
          <w:sz w:val="24"/>
          <w:szCs w:val="24"/>
          <w:lang w:eastAsia="lt-LT"/>
        </w:rPr>
        <w:t>informacija*:</w:t>
      </w:r>
    </w:p>
    <w:tbl>
      <w:tblPr>
        <w:tblW w:w="4923" w:type="pct"/>
        <w:tblLook w:val="04A0" w:firstRow="1" w:lastRow="0" w:firstColumn="1" w:lastColumn="0" w:noHBand="0" w:noVBand="1"/>
      </w:tblPr>
      <w:tblGrid>
        <w:gridCol w:w="570"/>
        <w:gridCol w:w="4923"/>
        <w:gridCol w:w="2128"/>
        <w:gridCol w:w="1859"/>
      </w:tblGrid>
      <w:tr w:rsidR="003F2277" w:rsidRPr="00F63F6B" w14:paraId="268B547C" w14:textId="77777777" w:rsidTr="003F2277">
        <w:trPr>
          <w:trHeight w:val="563"/>
        </w:trPr>
        <w:tc>
          <w:tcPr>
            <w:tcW w:w="275" w:type="pct"/>
            <w:tcBorders>
              <w:top w:val="single" w:sz="4" w:space="0" w:color="000000"/>
              <w:left w:val="single" w:sz="4" w:space="0" w:color="000000"/>
              <w:bottom w:val="single" w:sz="4" w:space="0" w:color="000000"/>
              <w:right w:val="nil"/>
            </w:tcBorders>
            <w:hideMark/>
          </w:tcPr>
          <w:p w14:paraId="64C3B8A8" w14:textId="77777777" w:rsidR="003F2277" w:rsidRPr="00F63F6B" w:rsidRDefault="003F2277" w:rsidP="003F2277">
            <w:pPr>
              <w:widowControl w:val="0"/>
              <w:suppressAutoHyphens/>
              <w:spacing w:after="0" w:line="240" w:lineRule="auto"/>
              <w:ind w:right="-108"/>
              <w:jc w:val="both"/>
              <w:rPr>
                <w:rFonts w:ascii="Times New Roman" w:eastAsia="Andale Sans UI" w:hAnsi="Times New Roman" w:cs="Times New Roman"/>
                <w:b/>
                <w:kern w:val="2"/>
                <w:sz w:val="24"/>
                <w:szCs w:val="24"/>
                <w:lang w:eastAsia="lt-LT"/>
              </w:rPr>
            </w:pPr>
            <w:r w:rsidRPr="00F63F6B">
              <w:rPr>
                <w:rFonts w:ascii="Times New Roman" w:eastAsia="Andale Sans UI" w:hAnsi="Times New Roman" w:cs="Times New Roman"/>
                <w:b/>
                <w:kern w:val="2"/>
                <w:sz w:val="24"/>
                <w:szCs w:val="24"/>
                <w:lang w:eastAsia="lt-LT"/>
              </w:rPr>
              <w:t>Eil. Nr.</w:t>
            </w:r>
          </w:p>
        </w:tc>
        <w:tc>
          <w:tcPr>
            <w:tcW w:w="2605" w:type="pct"/>
            <w:tcBorders>
              <w:top w:val="single" w:sz="4" w:space="0" w:color="000000"/>
              <w:left w:val="single" w:sz="4" w:space="0" w:color="000000"/>
              <w:bottom w:val="single" w:sz="4" w:space="0" w:color="000000"/>
              <w:right w:val="nil"/>
            </w:tcBorders>
            <w:hideMark/>
          </w:tcPr>
          <w:p w14:paraId="438FED1B" w14:textId="77777777" w:rsidR="003F2277" w:rsidRPr="00F63F6B" w:rsidRDefault="003F2277" w:rsidP="003F2277">
            <w:pPr>
              <w:widowControl w:val="0"/>
              <w:suppressAutoHyphens/>
              <w:spacing w:after="0" w:line="240" w:lineRule="auto"/>
              <w:jc w:val="center"/>
              <w:rPr>
                <w:rFonts w:ascii="Times New Roman" w:eastAsia="Andale Sans UI" w:hAnsi="Times New Roman" w:cs="Times New Roman"/>
                <w:b/>
                <w:kern w:val="2"/>
                <w:sz w:val="24"/>
                <w:szCs w:val="24"/>
                <w:lang w:eastAsia="lt-LT"/>
              </w:rPr>
            </w:pPr>
            <w:r w:rsidRPr="00F63F6B">
              <w:rPr>
                <w:rFonts w:ascii="Times New Roman" w:eastAsia="Andale Sans UI" w:hAnsi="Times New Roman" w:cs="Times New Roman"/>
                <w:b/>
                <w:kern w:val="2"/>
                <w:sz w:val="24"/>
                <w:szCs w:val="24"/>
                <w:lang w:eastAsia="lt-LT"/>
              </w:rPr>
              <w:t>Pateiktų dokumentų pavadinimas</w:t>
            </w:r>
          </w:p>
        </w:tc>
        <w:tc>
          <w:tcPr>
            <w:tcW w:w="1131" w:type="pct"/>
            <w:tcBorders>
              <w:top w:val="single" w:sz="4" w:space="0" w:color="000000"/>
              <w:left w:val="single" w:sz="4" w:space="0" w:color="000000"/>
              <w:bottom w:val="single" w:sz="4" w:space="0" w:color="000000"/>
              <w:right w:val="nil"/>
            </w:tcBorders>
            <w:hideMark/>
          </w:tcPr>
          <w:p w14:paraId="03880A1E" w14:textId="77777777" w:rsidR="003F2277" w:rsidRPr="00F63F6B" w:rsidRDefault="003F2277" w:rsidP="003F2277">
            <w:pPr>
              <w:spacing w:after="0" w:line="240" w:lineRule="auto"/>
              <w:jc w:val="center"/>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b/>
                <w:sz w:val="24"/>
                <w:szCs w:val="24"/>
                <w:lang w:eastAsia="lt-LT"/>
              </w:rPr>
              <w:t>Dokumento puslapių skaičius</w:t>
            </w:r>
          </w:p>
        </w:tc>
        <w:tc>
          <w:tcPr>
            <w:tcW w:w="989" w:type="pct"/>
            <w:tcBorders>
              <w:top w:val="single" w:sz="4" w:space="0" w:color="000000"/>
              <w:left w:val="single" w:sz="4" w:space="0" w:color="000000"/>
              <w:bottom w:val="single" w:sz="4" w:space="0" w:color="000000"/>
              <w:right w:val="single" w:sz="4" w:space="0" w:color="000000"/>
            </w:tcBorders>
            <w:hideMark/>
          </w:tcPr>
          <w:p w14:paraId="14F8C431" w14:textId="77777777" w:rsidR="003F2277" w:rsidRPr="00F63F6B" w:rsidRDefault="003F2277" w:rsidP="003F2277">
            <w:pPr>
              <w:spacing w:after="0" w:line="240" w:lineRule="auto"/>
              <w:jc w:val="center"/>
              <w:rPr>
                <w:rFonts w:ascii="Times New Roman" w:eastAsia="Times New Roman" w:hAnsi="Times New Roman" w:cs="Times New Roman"/>
                <w:b/>
                <w:sz w:val="24"/>
                <w:szCs w:val="24"/>
                <w:lang w:eastAsia="lt-LT"/>
              </w:rPr>
            </w:pPr>
            <w:r w:rsidRPr="00F63F6B">
              <w:rPr>
                <w:rFonts w:ascii="Times New Roman" w:eastAsia="Times New Roman" w:hAnsi="Times New Roman" w:cs="Times New Roman"/>
                <w:b/>
                <w:sz w:val="24"/>
                <w:szCs w:val="24"/>
                <w:lang w:eastAsia="lt-LT"/>
              </w:rPr>
              <w:t>Failo, kuriame yra dokumentas, pavadinimas</w:t>
            </w:r>
          </w:p>
        </w:tc>
      </w:tr>
      <w:tr w:rsidR="003F2277" w:rsidRPr="00F63F6B" w14:paraId="610BA442" w14:textId="77777777" w:rsidTr="003F2277">
        <w:trPr>
          <w:trHeight w:val="274"/>
        </w:trPr>
        <w:tc>
          <w:tcPr>
            <w:tcW w:w="275" w:type="pct"/>
            <w:tcBorders>
              <w:top w:val="single" w:sz="4" w:space="0" w:color="000000"/>
              <w:left w:val="single" w:sz="4" w:space="0" w:color="000000"/>
              <w:bottom w:val="single" w:sz="4" w:space="0" w:color="000000"/>
              <w:right w:val="nil"/>
            </w:tcBorders>
          </w:tcPr>
          <w:p w14:paraId="4A34D3DE"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p>
        </w:tc>
        <w:tc>
          <w:tcPr>
            <w:tcW w:w="2605" w:type="pct"/>
            <w:tcBorders>
              <w:top w:val="single" w:sz="4" w:space="0" w:color="000000"/>
              <w:left w:val="single" w:sz="4" w:space="0" w:color="000000"/>
              <w:bottom w:val="single" w:sz="4" w:space="0" w:color="000000"/>
              <w:right w:val="nil"/>
            </w:tcBorders>
          </w:tcPr>
          <w:p w14:paraId="67B0B5AD" w14:textId="77777777" w:rsidR="003F2277" w:rsidRPr="00F63F6B" w:rsidRDefault="00571565"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r>
              <w:rPr>
                <w:rFonts w:ascii="Times New Roman" w:eastAsia="Andale Sans UI" w:hAnsi="Times New Roman" w:cs="Times New Roman"/>
                <w:kern w:val="2"/>
                <w:sz w:val="24"/>
                <w:szCs w:val="24"/>
                <w:lang w:eastAsia="lt-LT"/>
              </w:rPr>
              <w:t>nėra</w:t>
            </w:r>
          </w:p>
        </w:tc>
        <w:tc>
          <w:tcPr>
            <w:tcW w:w="1131" w:type="pct"/>
            <w:tcBorders>
              <w:top w:val="single" w:sz="4" w:space="0" w:color="000000"/>
              <w:left w:val="single" w:sz="4" w:space="0" w:color="000000"/>
              <w:bottom w:val="single" w:sz="4" w:space="0" w:color="000000"/>
              <w:right w:val="nil"/>
            </w:tcBorders>
          </w:tcPr>
          <w:p w14:paraId="01369960"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p>
        </w:tc>
        <w:tc>
          <w:tcPr>
            <w:tcW w:w="989" w:type="pct"/>
            <w:tcBorders>
              <w:top w:val="single" w:sz="4" w:space="0" w:color="000000"/>
              <w:left w:val="single" w:sz="4" w:space="0" w:color="000000"/>
              <w:bottom w:val="single" w:sz="4" w:space="0" w:color="000000"/>
              <w:right w:val="single" w:sz="4" w:space="0" w:color="000000"/>
            </w:tcBorders>
          </w:tcPr>
          <w:p w14:paraId="26A69E17"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p>
        </w:tc>
      </w:tr>
      <w:tr w:rsidR="003F2277" w:rsidRPr="00F63F6B" w14:paraId="3989E39B" w14:textId="77777777" w:rsidTr="003F2277">
        <w:trPr>
          <w:trHeight w:val="274"/>
        </w:trPr>
        <w:tc>
          <w:tcPr>
            <w:tcW w:w="275" w:type="pct"/>
            <w:tcBorders>
              <w:top w:val="single" w:sz="4" w:space="0" w:color="000000"/>
              <w:left w:val="single" w:sz="4" w:space="0" w:color="000000"/>
              <w:bottom w:val="single" w:sz="4" w:space="0" w:color="000000"/>
              <w:right w:val="nil"/>
            </w:tcBorders>
          </w:tcPr>
          <w:p w14:paraId="16A95D65"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p>
        </w:tc>
        <w:tc>
          <w:tcPr>
            <w:tcW w:w="2605" w:type="pct"/>
            <w:tcBorders>
              <w:top w:val="single" w:sz="4" w:space="0" w:color="000000"/>
              <w:left w:val="single" w:sz="4" w:space="0" w:color="000000"/>
              <w:bottom w:val="single" w:sz="4" w:space="0" w:color="000000"/>
              <w:right w:val="nil"/>
            </w:tcBorders>
          </w:tcPr>
          <w:p w14:paraId="7A70AC93"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p>
        </w:tc>
        <w:tc>
          <w:tcPr>
            <w:tcW w:w="1131" w:type="pct"/>
            <w:tcBorders>
              <w:top w:val="single" w:sz="4" w:space="0" w:color="000000"/>
              <w:left w:val="single" w:sz="4" w:space="0" w:color="000000"/>
              <w:bottom w:val="single" w:sz="4" w:space="0" w:color="000000"/>
              <w:right w:val="nil"/>
            </w:tcBorders>
          </w:tcPr>
          <w:p w14:paraId="4F998F25"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p>
        </w:tc>
        <w:tc>
          <w:tcPr>
            <w:tcW w:w="989" w:type="pct"/>
            <w:tcBorders>
              <w:top w:val="single" w:sz="4" w:space="0" w:color="000000"/>
              <w:left w:val="single" w:sz="4" w:space="0" w:color="000000"/>
              <w:bottom w:val="single" w:sz="4" w:space="0" w:color="000000"/>
              <w:right w:val="single" w:sz="4" w:space="0" w:color="000000"/>
            </w:tcBorders>
          </w:tcPr>
          <w:p w14:paraId="51154F23" w14:textId="77777777" w:rsidR="003F2277" w:rsidRPr="00F63F6B" w:rsidRDefault="003F2277" w:rsidP="003F2277">
            <w:pPr>
              <w:widowControl w:val="0"/>
              <w:suppressAutoHyphens/>
              <w:spacing w:after="0" w:line="240" w:lineRule="auto"/>
              <w:jc w:val="both"/>
              <w:rPr>
                <w:rFonts w:ascii="Times New Roman" w:eastAsia="Andale Sans UI" w:hAnsi="Times New Roman" w:cs="Times New Roman"/>
                <w:kern w:val="2"/>
                <w:sz w:val="24"/>
                <w:szCs w:val="24"/>
                <w:lang w:eastAsia="lt-LT"/>
              </w:rPr>
            </w:pPr>
          </w:p>
        </w:tc>
      </w:tr>
    </w:tbl>
    <w:p w14:paraId="79ED8EBE" w14:textId="77777777" w:rsidR="003F2277" w:rsidRPr="00F63F6B" w:rsidRDefault="003F2277" w:rsidP="003F2277">
      <w:pPr>
        <w:spacing w:after="0" w:line="240" w:lineRule="auto"/>
        <w:ind w:firstLine="600"/>
        <w:jc w:val="both"/>
        <w:rPr>
          <w:rFonts w:ascii="Times New Roman" w:eastAsia="Times New Roman" w:hAnsi="Times New Roman" w:cs="Times New Roman"/>
          <w:bCs/>
          <w:i/>
          <w:sz w:val="24"/>
          <w:szCs w:val="24"/>
          <w:lang w:eastAsia="lt-LT"/>
        </w:rPr>
      </w:pPr>
      <w:r w:rsidRPr="00F63F6B">
        <w:rPr>
          <w:rFonts w:ascii="Times New Roman" w:eastAsia="Times New Roman" w:hAnsi="Times New Roman" w:cs="Times New Roman"/>
          <w:bCs/>
          <w:i/>
          <w:sz w:val="24"/>
          <w:szCs w:val="24"/>
          <w:lang w:eastAsia="lt-LT"/>
        </w:rPr>
        <w:t xml:space="preserve">*Tiekėjas privalo nurodyti, ar jo pasiūlyme yra konfidencialios informacijos, ir kuri informacija, vadovaujantis šio įstatymo 20 straipsnio 2 dalimi, yra konfidenciali. </w:t>
      </w:r>
    </w:p>
    <w:p w14:paraId="2989FC45" w14:textId="77777777" w:rsidR="003F2277" w:rsidRPr="00F63F6B" w:rsidRDefault="003F2277" w:rsidP="003F2277">
      <w:pPr>
        <w:spacing w:after="0" w:line="240" w:lineRule="auto"/>
        <w:ind w:firstLine="600"/>
        <w:jc w:val="both"/>
        <w:rPr>
          <w:rFonts w:ascii="Times New Roman" w:eastAsia="Times New Roman" w:hAnsi="Times New Roman" w:cs="Times New Roman"/>
          <w:bCs/>
          <w:i/>
          <w:sz w:val="24"/>
          <w:szCs w:val="24"/>
          <w:lang w:eastAsia="lt-LT"/>
        </w:rPr>
      </w:pPr>
      <w:r w:rsidRPr="00F63F6B">
        <w:rPr>
          <w:rFonts w:ascii="Times New Roman" w:eastAsia="Andale Sans UI" w:hAnsi="Times New Roman" w:cs="Times New Roman"/>
          <w:i/>
          <w:kern w:val="2"/>
          <w:sz w:val="24"/>
          <w:szCs w:val="24"/>
          <w:lang w:eastAsia="lt-LT"/>
        </w:rPr>
        <w:t>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D9FB69D" w14:textId="77777777" w:rsidR="002646FE" w:rsidRPr="00F63F6B" w:rsidRDefault="002646FE" w:rsidP="003F2277">
      <w:pPr>
        <w:widowControl w:val="0"/>
        <w:suppressAutoHyphens/>
        <w:spacing w:after="0" w:line="240" w:lineRule="auto"/>
        <w:ind w:firstLine="600"/>
        <w:jc w:val="both"/>
        <w:rPr>
          <w:rFonts w:ascii="Times New Roman" w:eastAsia="Andale Sans UI" w:hAnsi="Times New Roman" w:cs="Times New Roman"/>
          <w:kern w:val="2"/>
          <w:sz w:val="24"/>
          <w:szCs w:val="24"/>
          <w:lang w:eastAsia="lt-LT"/>
        </w:rPr>
      </w:pPr>
    </w:p>
    <w:p w14:paraId="632D6CD1" w14:textId="77777777" w:rsidR="003F2277" w:rsidRPr="00F63F6B" w:rsidRDefault="003F2277" w:rsidP="003F2277">
      <w:pPr>
        <w:widowControl w:val="0"/>
        <w:suppressAutoHyphens/>
        <w:spacing w:after="0" w:line="240" w:lineRule="auto"/>
        <w:ind w:firstLine="600"/>
        <w:jc w:val="both"/>
        <w:rPr>
          <w:rFonts w:ascii="Times New Roman" w:eastAsia="Andale Sans UI" w:hAnsi="Times New Roman" w:cs="Times New Roman"/>
          <w:kern w:val="2"/>
          <w:sz w:val="24"/>
          <w:szCs w:val="24"/>
          <w:lang w:eastAsia="lt-LT"/>
        </w:rPr>
      </w:pPr>
      <w:r w:rsidRPr="00F63F6B">
        <w:rPr>
          <w:rFonts w:ascii="Times New Roman" w:eastAsia="Andale Sans UI" w:hAnsi="Times New Roman" w:cs="Times New Roman"/>
          <w:kern w:val="2"/>
          <w:sz w:val="24"/>
          <w:szCs w:val="24"/>
          <w:lang w:eastAsia="lt-LT"/>
        </w:rPr>
        <w:t>7. Pasiūlymas galioja iki termino, nustatyto pirkimo dokumentuose.</w:t>
      </w:r>
    </w:p>
    <w:p w14:paraId="60B46836" w14:textId="77777777" w:rsidR="003F2277" w:rsidRPr="00F63F6B" w:rsidRDefault="003F2277" w:rsidP="003F2277">
      <w:pPr>
        <w:spacing w:after="0" w:line="240" w:lineRule="auto"/>
        <w:ind w:right="-108" w:firstLine="720"/>
        <w:jc w:val="both"/>
        <w:rPr>
          <w:rFonts w:ascii="Times New Roman" w:eastAsia="Times New Roman" w:hAnsi="Times New Roman" w:cs="Times New Roman"/>
          <w:sz w:val="24"/>
          <w:szCs w:val="24"/>
          <w:lang w:eastAsia="lt-LT"/>
        </w:rPr>
      </w:pPr>
    </w:p>
    <w:tbl>
      <w:tblPr>
        <w:tblW w:w="9600" w:type="dxa"/>
        <w:tblLayout w:type="fixed"/>
        <w:tblLook w:val="00A0" w:firstRow="1" w:lastRow="0" w:firstColumn="1" w:lastColumn="0" w:noHBand="0" w:noVBand="0"/>
      </w:tblPr>
      <w:tblGrid>
        <w:gridCol w:w="3480"/>
        <w:gridCol w:w="604"/>
        <w:gridCol w:w="1980"/>
        <w:gridCol w:w="701"/>
        <w:gridCol w:w="2835"/>
      </w:tblGrid>
      <w:tr w:rsidR="003F2277" w:rsidRPr="00F63F6B" w14:paraId="2D13CB2F" w14:textId="77777777" w:rsidTr="003F2277">
        <w:trPr>
          <w:trHeight w:val="60"/>
        </w:trPr>
        <w:tc>
          <w:tcPr>
            <w:tcW w:w="3480" w:type="dxa"/>
            <w:tcBorders>
              <w:top w:val="nil"/>
              <w:left w:val="nil"/>
              <w:bottom w:val="single" w:sz="4" w:space="0" w:color="auto"/>
              <w:right w:val="nil"/>
            </w:tcBorders>
          </w:tcPr>
          <w:p w14:paraId="040EDB1A" w14:textId="77777777" w:rsidR="003F2277" w:rsidRPr="00F63F6B" w:rsidRDefault="00571565" w:rsidP="003F227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vadybininkas</w:t>
            </w:r>
          </w:p>
        </w:tc>
        <w:tc>
          <w:tcPr>
            <w:tcW w:w="604" w:type="dxa"/>
          </w:tcPr>
          <w:p w14:paraId="48F8351C" w14:textId="77777777" w:rsidR="003F2277" w:rsidRPr="00F63F6B" w:rsidRDefault="003F2277" w:rsidP="003F2277">
            <w:pPr>
              <w:spacing w:after="0" w:line="240" w:lineRule="auto"/>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751A43A4" w14:textId="77777777" w:rsidR="003F2277" w:rsidRPr="00F63F6B" w:rsidRDefault="003F2277" w:rsidP="003F2277">
            <w:pPr>
              <w:spacing w:after="0" w:line="240" w:lineRule="auto"/>
              <w:rPr>
                <w:rFonts w:ascii="Times New Roman" w:eastAsia="Times New Roman" w:hAnsi="Times New Roman" w:cs="Times New Roman"/>
                <w:sz w:val="24"/>
                <w:szCs w:val="24"/>
                <w:lang w:eastAsia="lt-LT"/>
              </w:rPr>
            </w:pPr>
          </w:p>
        </w:tc>
        <w:tc>
          <w:tcPr>
            <w:tcW w:w="701" w:type="dxa"/>
          </w:tcPr>
          <w:p w14:paraId="0BA1EDEE" w14:textId="77777777" w:rsidR="003F2277" w:rsidRPr="00F63F6B" w:rsidRDefault="003F2277" w:rsidP="003F2277">
            <w:pPr>
              <w:spacing w:after="0" w:line="240" w:lineRule="auto"/>
              <w:jc w:val="center"/>
              <w:rPr>
                <w:rFonts w:ascii="Times New Roman" w:eastAsia="Times New Roman" w:hAnsi="Times New Roman" w:cs="Times New Roman"/>
                <w:sz w:val="24"/>
                <w:szCs w:val="24"/>
                <w:lang w:eastAsia="lt-LT"/>
              </w:rPr>
            </w:pPr>
          </w:p>
        </w:tc>
        <w:tc>
          <w:tcPr>
            <w:tcW w:w="2835" w:type="dxa"/>
            <w:tcBorders>
              <w:top w:val="nil"/>
              <w:left w:val="nil"/>
              <w:bottom w:val="single" w:sz="4" w:space="0" w:color="auto"/>
              <w:right w:val="nil"/>
            </w:tcBorders>
          </w:tcPr>
          <w:p w14:paraId="5E3186F8" w14:textId="77777777" w:rsidR="003F2277" w:rsidRPr="00F63F6B" w:rsidRDefault="00571565" w:rsidP="003F2277">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Antanas Venslovas</w:t>
            </w:r>
          </w:p>
        </w:tc>
      </w:tr>
      <w:tr w:rsidR="003F2277" w:rsidRPr="00F63F6B" w14:paraId="3BDAD8D6" w14:textId="77777777" w:rsidTr="003F2277">
        <w:trPr>
          <w:trHeight w:val="186"/>
        </w:trPr>
        <w:tc>
          <w:tcPr>
            <w:tcW w:w="3480" w:type="dxa"/>
            <w:tcBorders>
              <w:top w:val="single" w:sz="4" w:space="0" w:color="auto"/>
              <w:left w:val="nil"/>
              <w:bottom w:val="nil"/>
              <w:right w:val="nil"/>
            </w:tcBorders>
            <w:hideMark/>
          </w:tcPr>
          <w:p w14:paraId="6B66A3E9" w14:textId="77777777" w:rsidR="003F2277" w:rsidRPr="00F63F6B" w:rsidRDefault="003F2277" w:rsidP="003F2277">
            <w:pPr>
              <w:spacing w:after="0" w:line="240" w:lineRule="auto"/>
              <w:jc w:val="center"/>
              <w:rPr>
                <w:rFonts w:ascii="Times New Roman" w:eastAsia="Times New Roman" w:hAnsi="Times New Roman" w:cs="Times New Roman"/>
                <w:i/>
                <w:sz w:val="24"/>
                <w:szCs w:val="24"/>
                <w:lang w:eastAsia="lt-LT"/>
              </w:rPr>
            </w:pPr>
            <w:r w:rsidRPr="00F63F6B">
              <w:rPr>
                <w:rFonts w:ascii="Times New Roman" w:eastAsia="Times New Roman" w:hAnsi="Times New Roman" w:cs="Times New Roman"/>
                <w:i/>
                <w:sz w:val="24"/>
                <w:szCs w:val="24"/>
                <w:lang w:eastAsia="lt-LT"/>
              </w:rPr>
              <w:t>(Tiekėjo arba jo įgalioto asmens pareigų pavadinimas)</w:t>
            </w:r>
          </w:p>
        </w:tc>
        <w:tc>
          <w:tcPr>
            <w:tcW w:w="604" w:type="dxa"/>
          </w:tcPr>
          <w:p w14:paraId="5BAB19AE" w14:textId="77777777" w:rsidR="003F2277" w:rsidRPr="00F63F6B" w:rsidRDefault="003F2277" w:rsidP="003F2277">
            <w:pPr>
              <w:spacing w:after="0" w:line="240" w:lineRule="auto"/>
              <w:rPr>
                <w:rFonts w:ascii="Times New Roman" w:eastAsia="Times New Roman" w:hAnsi="Times New Roman" w:cs="Times New Roman"/>
                <w:i/>
                <w:sz w:val="24"/>
                <w:szCs w:val="24"/>
                <w:lang w:eastAsia="lt-LT"/>
              </w:rPr>
            </w:pPr>
          </w:p>
        </w:tc>
        <w:tc>
          <w:tcPr>
            <w:tcW w:w="1980" w:type="dxa"/>
            <w:tcBorders>
              <w:top w:val="single" w:sz="4" w:space="0" w:color="auto"/>
              <w:left w:val="nil"/>
              <w:bottom w:val="nil"/>
              <w:right w:val="nil"/>
            </w:tcBorders>
            <w:hideMark/>
          </w:tcPr>
          <w:p w14:paraId="4E0501C0" w14:textId="77777777" w:rsidR="003F2277" w:rsidRPr="00F63F6B" w:rsidRDefault="003F2277" w:rsidP="003F2277">
            <w:pPr>
              <w:spacing w:after="0" w:line="240" w:lineRule="auto"/>
              <w:jc w:val="center"/>
              <w:rPr>
                <w:rFonts w:ascii="Times New Roman" w:eastAsia="Times New Roman" w:hAnsi="Times New Roman" w:cs="Times New Roman"/>
                <w:i/>
                <w:sz w:val="24"/>
                <w:szCs w:val="24"/>
                <w:lang w:eastAsia="lt-LT"/>
              </w:rPr>
            </w:pPr>
            <w:r w:rsidRPr="00F63F6B">
              <w:rPr>
                <w:rFonts w:ascii="Times New Roman" w:eastAsia="Times New Roman" w:hAnsi="Times New Roman" w:cs="Times New Roman"/>
                <w:i/>
                <w:sz w:val="24"/>
                <w:szCs w:val="24"/>
                <w:lang w:eastAsia="lt-LT"/>
              </w:rPr>
              <w:t>(Parašas)</w:t>
            </w:r>
          </w:p>
        </w:tc>
        <w:tc>
          <w:tcPr>
            <w:tcW w:w="701" w:type="dxa"/>
          </w:tcPr>
          <w:p w14:paraId="3120FEEA" w14:textId="77777777" w:rsidR="003F2277" w:rsidRPr="00F63F6B" w:rsidRDefault="003F2277" w:rsidP="003F2277">
            <w:pPr>
              <w:spacing w:after="0" w:line="240" w:lineRule="auto"/>
              <w:rPr>
                <w:rFonts w:ascii="Times New Roman" w:eastAsia="Times New Roman" w:hAnsi="Times New Roman" w:cs="Times New Roman"/>
                <w:i/>
                <w:sz w:val="24"/>
                <w:szCs w:val="24"/>
                <w:lang w:eastAsia="lt-LT"/>
              </w:rPr>
            </w:pPr>
          </w:p>
        </w:tc>
        <w:tc>
          <w:tcPr>
            <w:tcW w:w="2835" w:type="dxa"/>
            <w:tcBorders>
              <w:top w:val="single" w:sz="4" w:space="0" w:color="auto"/>
              <w:left w:val="nil"/>
              <w:bottom w:val="nil"/>
              <w:right w:val="nil"/>
            </w:tcBorders>
          </w:tcPr>
          <w:p w14:paraId="59E01A84" w14:textId="77777777" w:rsidR="003F2277" w:rsidRPr="00F63F6B" w:rsidRDefault="003F2277" w:rsidP="003F2277">
            <w:pPr>
              <w:spacing w:after="0" w:line="240" w:lineRule="auto"/>
              <w:jc w:val="center"/>
              <w:rPr>
                <w:rFonts w:ascii="Times New Roman" w:eastAsia="Times New Roman" w:hAnsi="Times New Roman" w:cs="Times New Roman"/>
                <w:i/>
                <w:sz w:val="24"/>
                <w:szCs w:val="24"/>
                <w:lang w:eastAsia="lt-LT"/>
              </w:rPr>
            </w:pPr>
            <w:r w:rsidRPr="00F63F6B">
              <w:rPr>
                <w:rFonts w:ascii="Times New Roman" w:eastAsia="Times New Roman" w:hAnsi="Times New Roman" w:cs="Times New Roman"/>
                <w:i/>
                <w:sz w:val="24"/>
                <w:szCs w:val="24"/>
                <w:lang w:eastAsia="lt-LT"/>
              </w:rPr>
              <w:t>(Vardas ir pavardė)</w:t>
            </w:r>
          </w:p>
          <w:p w14:paraId="05662D0C" w14:textId="77777777" w:rsidR="003F2277" w:rsidRPr="00F63F6B" w:rsidRDefault="003F2277" w:rsidP="003F2277">
            <w:pPr>
              <w:spacing w:after="0" w:line="240" w:lineRule="auto"/>
              <w:rPr>
                <w:rFonts w:ascii="Times New Roman" w:eastAsia="Times New Roman" w:hAnsi="Times New Roman" w:cs="Times New Roman"/>
                <w:i/>
                <w:sz w:val="24"/>
                <w:szCs w:val="24"/>
                <w:lang w:eastAsia="lt-LT"/>
              </w:rPr>
            </w:pPr>
          </w:p>
        </w:tc>
      </w:tr>
    </w:tbl>
    <w:p w14:paraId="55BD5B6A" w14:textId="77777777" w:rsidR="003F2277" w:rsidRPr="00F63F6B" w:rsidRDefault="003F2277" w:rsidP="003F2277">
      <w:pPr>
        <w:spacing w:after="0" w:line="240" w:lineRule="auto"/>
        <w:rPr>
          <w:rFonts w:ascii="Times New Roman" w:eastAsia="Times New Roman" w:hAnsi="Times New Roman" w:cs="Times New Roman"/>
          <w:sz w:val="24"/>
          <w:szCs w:val="24"/>
          <w:lang w:eastAsia="lt-LT"/>
        </w:rPr>
      </w:pPr>
      <w:r w:rsidRPr="00F63F6B">
        <w:rPr>
          <w:rFonts w:ascii="Times New Roman" w:eastAsia="Times New Roman" w:hAnsi="Times New Roman" w:cs="Times New Roman"/>
          <w:sz w:val="24"/>
          <w:szCs w:val="24"/>
          <w:lang w:eastAsia="lt-LT"/>
        </w:rPr>
        <w:tab/>
      </w:r>
      <w:r w:rsidRPr="00F63F6B">
        <w:rPr>
          <w:rFonts w:ascii="Times New Roman" w:eastAsia="Times New Roman" w:hAnsi="Times New Roman" w:cs="Times New Roman"/>
          <w:sz w:val="24"/>
          <w:szCs w:val="24"/>
          <w:lang w:eastAsia="lt-LT"/>
        </w:rPr>
        <w:tab/>
      </w:r>
    </w:p>
    <w:p w14:paraId="5C68CAE5" w14:textId="77777777" w:rsidR="002B351E" w:rsidRPr="00F63F6B" w:rsidRDefault="002B351E">
      <w:pPr>
        <w:rPr>
          <w:sz w:val="24"/>
          <w:szCs w:val="24"/>
        </w:rPr>
      </w:pPr>
    </w:p>
    <w:p w14:paraId="3B3CA7C8" w14:textId="77777777" w:rsidR="00F63F6B" w:rsidRPr="00F63F6B" w:rsidRDefault="00F63F6B">
      <w:pPr>
        <w:rPr>
          <w:sz w:val="24"/>
          <w:szCs w:val="24"/>
        </w:rPr>
      </w:pPr>
    </w:p>
    <w:sectPr w:rsidR="00F63F6B" w:rsidRPr="00F63F6B" w:rsidSect="00571565">
      <w:pgSz w:w="11906" w:h="16838"/>
      <w:pgMar w:top="36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D2690"/>
    <w:multiLevelType w:val="hybridMultilevel"/>
    <w:tmpl w:val="2D662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4B832ECA"/>
    <w:multiLevelType w:val="hybridMultilevel"/>
    <w:tmpl w:val="510245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4CB0CE7"/>
    <w:multiLevelType w:val="hybridMultilevel"/>
    <w:tmpl w:val="587C1A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77"/>
    <w:rsid w:val="00013AA9"/>
    <w:rsid w:val="00024224"/>
    <w:rsid w:val="000E347C"/>
    <w:rsid w:val="000F2B3B"/>
    <w:rsid w:val="000F6F5A"/>
    <w:rsid w:val="001076EF"/>
    <w:rsid w:val="00132990"/>
    <w:rsid w:val="00155746"/>
    <w:rsid w:val="001965E5"/>
    <w:rsid w:val="001A3477"/>
    <w:rsid w:val="0022157E"/>
    <w:rsid w:val="00235271"/>
    <w:rsid w:val="00245529"/>
    <w:rsid w:val="002646FE"/>
    <w:rsid w:val="00265FB5"/>
    <w:rsid w:val="002817E3"/>
    <w:rsid w:val="002B351E"/>
    <w:rsid w:val="002E4068"/>
    <w:rsid w:val="00352261"/>
    <w:rsid w:val="00373E53"/>
    <w:rsid w:val="00394497"/>
    <w:rsid w:val="0039664E"/>
    <w:rsid w:val="003E137F"/>
    <w:rsid w:val="003F2277"/>
    <w:rsid w:val="0042288A"/>
    <w:rsid w:val="00440EAF"/>
    <w:rsid w:val="004434E1"/>
    <w:rsid w:val="004659EB"/>
    <w:rsid w:val="00486A4B"/>
    <w:rsid w:val="00492565"/>
    <w:rsid w:val="004B7F39"/>
    <w:rsid w:val="004C14EA"/>
    <w:rsid w:val="004D1A2B"/>
    <w:rsid w:val="004E79B9"/>
    <w:rsid w:val="004F1B66"/>
    <w:rsid w:val="00502744"/>
    <w:rsid w:val="00502DA8"/>
    <w:rsid w:val="00515303"/>
    <w:rsid w:val="00571565"/>
    <w:rsid w:val="00581498"/>
    <w:rsid w:val="00592032"/>
    <w:rsid w:val="005A715F"/>
    <w:rsid w:val="005C6F99"/>
    <w:rsid w:val="005E1F69"/>
    <w:rsid w:val="006000A1"/>
    <w:rsid w:val="006008C3"/>
    <w:rsid w:val="00663132"/>
    <w:rsid w:val="0067035A"/>
    <w:rsid w:val="00676C35"/>
    <w:rsid w:val="0068192F"/>
    <w:rsid w:val="00694FD6"/>
    <w:rsid w:val="006A6280"/>
    <w:rsid w:val="006C3D72"/>
    <w:rsid w:val="00715CB8"/>
    <w:rsid w:val="007207DB"/>
    <w:rsid w:val="00730360"/>
    <w:rsid w:val="007D6543"/>
    <w:rsid w:val="00800D9F"/>
    <w:rsid w:val="00817586"/>
    <w:rsid w:val="00854E2E"/>
    <w:rsid w:val="00865814"/>
    <w:rsid w:val="00874D48"/>
    <w:rsid w:val="008A141B"/>
    <w:rsid w:val="008C542D"/>
    <w:rsid w:val="008E6096"/>
    <w:rsid w:val="00965A66"/>
    <w:rsid w:val="009861CA"/>
    <w:rsid w:val="009C37E7"/>
    <w:rsid w:val="00A012D0"/>
    <w:rsid w:val="00A1445E"/>
    <w:rsid w:val="00A54A15"/>
    <w:rsid w:val="00A6644F"/>
    <w:rsid w:val="00A968C2"/>
    <w:rsid w:val="00AF3465"/>
    <w:rsid w:val="00B10DCC"/>
    <w:rsid w:val="00B52F80"/>
    <w:rsid w:val="00B978E1"/>
    <w:rsid w:val="00BF091A"/>
    <w:rsid w:val="00BF3384"/>
    <w:rsid w:val="00C06C79"/>
    <w:rsid w:val="00C476C6"/>
    <w:rsid w:val="00C6240C"/>
    <w:rsid w:val="00C62447"/>
    <w:rsid w:val="00CB6137"/>
    <w:rsid w:val="00D241AD"/>
    <w:rsid w:val="00D52512"/>
    <w:rsid w:val="00DB611D"/>
    <w:rsid w:val="00DF2A39"/>
    <w:rsid w:val="00E079B2"/>
    <w:rsid w:val="00E21350"/>
    <w:rsid w:val="00E3552A"/>
    <w:rsid w:val="00E50163"/>
    <w:rsid w:val="00E622CA"/>
    <w:rsid w:val="00E7100C"/>
    <w:rsid w:val="00E7502B"/>
    <w:rsid w:val="00E81E96"/>
    <w:rsid w:val="00EB46D4"/>
    <w:rsid w:val="00EC672E"/>
    <w:rsid w:val="00EE5FC9"/>
    <w:rsid w:val="00EF00EE"/>
    <w:rsid w:val="00F446B3"/>
    <w:rsid w:val="00F52598"/>
    <w:rsid w:val="00F63F6B"/>
    <w:rsid w:val="00F76432"/>
    <w:rsid w:val="00F83589"/>
    <w:rsid w:val="00FB1739"/>
    <w:rsid w:val="00FD3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0527422"/>
  <w15:docId w15:val="{1F7B6CBB-5E03-4661-B0F0-0593E8B8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unhideWhenUsed/>
    <w:rsid w:val="00B1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000A1"/>
    <w:rPr>
      <w:color w:val="0000FF"/>
      <w:u w:val="single"/>
    </w:rPr>
  </w:style>
  <w:style w:type="paragraph" w:customStyle="1" w:styleId="CentrBoldm">
    <w:name w:val="CentrBoldm"/>
    <w:basedOn w:val="prastasis"/>
    <w:rsid w:val="006000A1"/>
    <w:pPr>
      <w:suppressAutoHyphens/>
      <w:autoSpaceDE w:val="0"/>
      <w:spacing w:after="0" w:line="240" w:lineRule="auto"/>
      <w:jc w:val="center"/>
    </w:pPr>
    <w:rPr>
      <w:rFonts w:ascii="TimesLT" w:eastAsia="Times New Roman" w:hAnsi="TimesLT" w:cs="Times New Roman"/>
      <w:b/>
      <w:bCs/>
      <w:sz w:val="20"/>
      <w:szCs w:val="24"/>
      <w:lang w:val="en-US" w:eastAsia="ar-SA"/>
    </w:rPr>
  </w:style>
  <w:style w:type="paragraph" w:styleId="Porat">
    <w:name w:val="footer"/>
    <w:basedOn w:val="prastasis"/>
    <w:link w:val="PoratDiagrama"/>
    <w:semiHidden/>
    <w:rsid w:val="006000A1"/>
    <w:pPr>
      <w:tabs>
        <w:tab w:val="center" w:pos="4320"/>
        <w:tab w:val="right" w:pos="8640"/>
      </w:tabs>
      <w:spacing w:after="0" w:line="240" w:lineRule="auto"/>
    </w:pPr>
    <w:rPr>
      <w:rFonts w:ascii="Times New Roman" w:eastAsia="Calibri" w:hAnsi="Times New Roman" w:cs="Times New Roman"/>
      <w:sz w:val="24"/>
      <w:lang w:eastAsia="lt-LT"/>
    </w:rPr>
  </w:style>
  <w:style w:type="character" w:customStyle="1" w:styleId="PoratDiagrama">
    <w:name w:val="Poraštė Diagrama"/>
    <w:basedOn w:val="Numatytasispastraiposriftas"/>
    <w:link w:val="Porat"/>
    <w:semiHidden/>
    <w:rsid w:val="006000A1"/>
    <w:rPr>
      <w:rFonts w:ascii="Times New Roman" w:eastAsia="Calibri" w:hAnsi="Times New Roman" w:cs="Times New Roman"/>
      <w:sz w:val="24"/>
      <w:lang w:eastAsia="lt-LT"/>
    </w:rPr>
  </w:style>
  <w:style w:type="paragraph" w:styleId="Antrats">
    <w:name w:val="header"/>
    <w:basedOn w:val="prastasis"/>
    <w:link w:val="AntratsDiagrama"/>
    <w:rsid w:val="004E79B9"/>
    <w:pPr>
      <w:widowControl w:val="0"/>
      <w:tabs>
        <w:tab w:val="center" w:pos="4153"/>
        <w:tab w:val="right" w:pos="8306"/>
      </w:tabs>
      <w:suppressAutoHyphens/>
      <w:spacing w:after="20" w:line="240" w:lineRule="auto"/>
      <w:jc w:val="both"/>
    </w:pPr>
    <w:rPr>
      <w:rFonts w:ascii="Times New Roman" w:eastAsia="Times New Roman" w:hAnsi="Times New Roman" w:cs="Times New Roman"/>
      <w:sz w:val="24"/>
      <w:szCs w:val="20"/>
      <w:lang w:eastAsia="ar-SA"/>
    </w:rPr>
  </w:style>
  <w:style w:type="character" w:customStyle="1" w:styleId="AntratsDiagrama">
    <w:name w:val="Antraštės Diagrama"/>
    <w:basedOn w:val="Numatytasispastraiposriftas"/>
    <w:link w:val="Antrats"/>
    <w:rsid w:val="004E79B9"/>
    <w:rPr>
      <w:rFonts w:ascii="Times New Roman" w:eastAsia="Times New Roman" w:hAnsi="Times New Roman" w:cs="Times New Roman"/>
      <w:sz w:val="24"/>
      <w:szCs w:val="20"/>
      <w:lang w:eastAsia="ar-SA"/>
    </w:rPr>
  </w:style>
  <w:style w:type="paragraph" w:styleId="Sraopastraipa">
    <w:name w:val="List Paragraph"/>
    <w:basedOn w:val="prastasis"/>
    <w:uiPriority w:val="34"/>
    <w:qFormat/>
    <w:rsid w:val="004E7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203173">
      <w:bodyDiv w:val="1"/>
      <w:marLeft w:val="0"/>
      <w:marRight w:val="0"/>
      <w:marTop w:val="0"/>
      <w:marBottom w:val="0"/>
      <w:divBdr>
        <w:top w:val="none" w:sz="0" w:space="0" w:color="auto"/>
        <w:left w:val="none" w:sz="0" w:space="0" w:color="auto"/>
        <w:bottom w:val="none" w:sz="0" w:space="0" w:color="auto"/>
        <w:right w:val="none" w:sz="0" w:space="0" w:color="auto"/>
      </w:divBdr>
    </w:div>
    <w:div w:id="92958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radinte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Traku ligonine</dc:creator>
  <cp:lastModifiedBy>Vartotojas</cp:lastModifiedBy>
  <cp:revision>2</cp:revision>
  <dcterms:created xsi:type="dcterms:W3CDTF">2020-01-02T09:00:00Z</dcterms:created>
  <dcterms:modified xsi:type="dcterms:W3CDTF">2020-01-02T09:00:00Z</dcterms:modified>
</cp:coreProperties>
</file>