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4571" w14:textId="77777777" w:rsidR="004007A0" w:rsidRPr="004007A0" w:rsidRDefault="00283492" w:rsidP="004007A0">
      <w:pPr>
        <w:tabs>
          <w:tab w:val="center" w:pos="4819"/>
          <w:tab w:val="left" w:pos="8916"/>
        </w:tabs>
        <w:autoSpaceDE w:val="0"/>
        <w:autoSpaceDN w:val="0"/>
        <w:adjustRightInd w:val="0"/>
        <w:spacing w:after="0" w:line="240" w:lineRule="auto"/>
        <w:rPr>
          <w:rFonts w:ascii="Times New Roman" w:eastAsia="Times New Roman" w:hAnsi="Times New Roman" w:cs="Times New Roman"/>
          <w:b/>
          <w:bCs/>
          <w:caps/>
          <w:lang w:eastAsia="lt-LT"/>
        </w:rPr>
      </w:pPr>
      <w:bookmarkStart w:id="0" w:name="_GoBack"/>
      <w:bookmarkEnd w:id="0"/>
      <w:r w:rsidRPr="004007A0">
        <w:rPr>
          <w:rFonts w:ascii="Times New Roman" w:eastAsia="Times New Roman" w:hAnsi="Times New Roman" w:cs="Times New Roman"/>
          <w:b/>
          <w:bCs/>
          <w:caps/>
          <w:lang w:eastAsia="lt-LT"/>
        </w:rPr>
        <w:tab/>
      </w:r>
    </w:p>
    <w:p w14:paraId="3D850592" w14:textId="77777777" w:rsidR="0028445A" w:rsidRDefault="004007A0" w:rsidP="004007A0">
      <w:pPr>
        <w:tabs>
          <w:tab w:val="center" w:pos="4819"/>
          <w:tab w:val="left" w:pos="8916"/>
        </w:tabs>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b/>
          <w:bCs/>
          <w:caps/>
          <w:lang w:eastAsia="lt-LT"/>
        </w:rPr>
        <w:t>BŪSTO IR GYVENAMOSIOS APLINKOS PRITAIKYMAS ASMENIMS SU NEGALIA</w:t>
      </w:r>
    </w:p>
    <w:p w14:paraId="4A82C07E" w14:textId="5EE976F2" w:rsidR="00436552" w:rsidRPr="004007A0" w:rsidRDefault="004007A0" w:rsidP="004007A0">
      <w:pPr>
        <w:tabs>
          <w:tab w:val="center" w:pos="4819"/>
          <w:tab w:val="left" w:pos="8916"/>
        </w:tabs>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b/>
          <w:bCs/>
          <w:caps/>
          <w:lang w:eastAsia="lt-LT"/>
        </w:rPr>
        <w:t xml:space="preserve"> ĮKAINIŲ PIRKIMO</w:t>
      </w:r>
      <w:r>
        <w:rPr>
          <w:rFonts w:ascii="Times New Roman" w:eastAsia="Times New Roman" w:hAnsi="Times New Roman" w:cs="Times New Roman"/>
          <w:b/>
          <w:bCs/>
          <w:caps/>
          <w:lang w:eastAsia="lt-LT"/>
        </w:rPr>
        <w:t xml:space="preserve"> </w:t>
      </w:r>
      <w:r w:rsidR="00436552" w:rsidRPr="004007A0">
        <w:rPr>
          <w:rFonts w:ascii="Times New Roman" w:eastAsia="Times New Roman" w:hAnsi="Times New Roman" w:cs="Times New Roman"/>
          <w:b/>
          <w:bCs/>
          <w:caps/>
          <w:lang w:eastAsia="lt-LT"/>
        </w:rPr>
        <w:t>sutartis Nr. S-</w:t>
      </w:r>
    </w:p>
    <w:p w14:paraId="151F7F49"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lang w:eastAsia="lt-LT"/>
        </w:rPr>
      </w:pPr>
    </w:p>
    <w:p w14:paraId="7462E15E" w14:textId="2EAFA714"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lang w:eastAsia="lt-LT"/>
        </w:rPr>
        <w:t>20</w:t>
      </w:r>
      <w:r w:rsidR="005A5F94" w:rsidRPr="004007A0">
        <w:rPr>
          <w:rFonts w:ascii="Times New Roman" w:eastAsia="Times New Roman" w:hAnsi="Times New Roman" w:cs="Times New Roman"/>
          <w:lang w:eastAsia="lt-LT"/>
        </w:rPr>
        <w:t>2</w:t>
      </w:r>
      <w:r w:rsidR="00351C6F">
        <w:rPr>
          <w:rFonts w:ascii="Times New Roman" w:eastAsia="Times New Roman" w:hAnsi="Times New Roman" w:cs="Times New Roman"/>
          <w:lang w:eastAsia="lt-LT"/>
        </w:rPr>
        <w:t>6</w:t>
      </w:r>
      <w:r w:rsidRPr="004007A0">
        <w:rPr>
          <w:rFonts w:ascii="Times New Roman" w:eastAsia="Times New Roman" w:hAnsi="Times New Roman" w:cs="Times New Roman"/>
          <w:lang w:eastAsia="lt-LT"/>
        </w:rPr>
        <w:t xml:space="preserve"> m.  </w:t>
      </w:r>
      <w:r w:rsidR="00DE43EA"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         d.</w:t>
      </w:r>
    </w:p>
    <w:p w14:paraId="385FA7C1" w14:textId="174138C2" w:rsidR="00436552" w:rsidRPr="004007A0" w:rsidRDefault="00FF685F" w:rsidP="00436552">
      <w:pPr>
        <w:autoSpaceDE w:val="0"/>
        <w:autoSpaceDN w:val="0"/>
        <w:adjustRightInd w:val="0"/>
        <w:spacing w:after="0" w:line="240" w:lineRule="auto"/>
        <w:jc w:val="center"/>
        <w:rPr>
          <w:rFonts w:ascii="Times New Roman" w:eastAsia="Times New Roman" w:hAnsi="Times New Roman" w:cs="Times New Roman"/>
          <w:bCs/>
          <w:lang w:eastAsia="lt-LT"/>
        </w:rPr>
      </w:pPr>
      <w:r w:rsidRPr="004007A0">
        <w:rPr>
          <w:rFonts w:ascii="Times New Roman" w:eastAsia="Times New Roman" w:hAnsi="Times New Roman" w:cs="Times New Roman"/>
          <w:lang w:eastAsia="lt-LT"/>
        </w:rPr>
        <w:t xml:space="preserve">Telšiai </w:t>
      </w:r>
    </w:p>
    <w:p w14:paraId="394D0DC6" w14:textId="77777777" w:rsidR="00FF685F" w:rsidRPr="00FF685F" w:rsidRDefault="00FF685F" w:rsidP="00FF685F">
      <w:pPr>
        <w:spacing w:after="0" w:line="240" w:lineRule="auto"/>
        <w:ind w:firstLine="360"/>
        <w:jc w:val="both"/>
        <w:rPr>
          <w:rFonts w:ascii="Times New Roman" w:eastAsia="Times New Roman" w:hAnsi="Times New Roman" w:cs="Times New Roman"/>
        </w:rPr>
      </w:pPr>
      <w:bookmarkStart w:id="1" w:name="_Hlk188609622"/>
      <w:r w:rsidRPr="00FF685F">
        <w:rPr>
          <w:rFonts w:ascii="Times New Roman" w:eastAsia="Times New Roman" w:hAnsi="Times New Roman" w:cs="Times New Roman"/>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xml:space="preserve"> , veikiančio pagal Telšių rajono savivaldybės administracijos nuostatus (toliau – Užsakovas), ir </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juridinio asmens kodas</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kurio registruota buveinė yra</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duomenys apie įmonę kaupiami ir saugomi Lietuvos Respublikos juridinių asmenų registre, atstovaujama</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xml:space="preserve">, veikiančio (-ios) pagal bendrovės įstatus (toliau – Rangovas), toliau Užsakovas ir Rangovas kartu šioje </w:t>
      </w:r>
      <w:bookmarkStart w:id="2" w:name="_Hlk111807699"/>
      <w:r w:rsidRPr="00FF685F">
        <w:rPr>
          <w:rFonts w:ascii="Times New Roman" w:eastAsia="Times New Roman" w:hAnsi="Times New Roman" w:cs="Times New Roman"/>
        </w:rPr>
        <w:t xml:space="preserve">statybos darbų rangos </w:t>
      </w:r>
      <w:bookmarkEnd w:id="2"/>
      <w:r w:rsidRPr="00FF685F">
        <w:rPr>
          <w:rFonts w:ascii="Times New Roman" w:eastAsia="Times New Roman" w:hAnsi="Times New Roman" w:cs="Times New Roman"/>
        </w:rPr>
        <w:t>sutartyje (toliau – Sutartis) vadinami „Šalimis“, o kiekvienas atskirai – „Šalimi“, sudarė šią Sutartį ir susitarė dėl toliau išvardintų sąlygų.</w:t>
      </w:r>
    </w:p>
    <w:bookmarkEnd w:id="1"/>
    <w:p w14:paraId="2B6C8C42"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bCs/>
          <w:lang w:eastAsia="lt-LT"/>
        </w:rPr>
      </w:pPr>
    </w:p>
    <w:p w14:paraId="7E4D7C11" w14:textId="77777777" w:rsidR="00436552" w:rsidRPr="004007A0" w:rsidRDefault="00436552" w:rsidP="00436552">
      <w:pPr>
        <w:numPr>
          <w:ilvl w:val="0"/>
          <w:numId w:val="1"/>
        </w:numPr>
        <w:spacing w:after="0" w:line="240" w:lineRule="auto"/>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BENDROSIOS NUOSTATOS</w:t>
      </w:r>
    </w:p>
    <w:p w14:paraId="7D9D8BF0" w14:textId="77777777" w:rsidR="00436552" w:rsidRPr="004007A0" w:rsidRDefault="00436552" w:rsidP="004947E0">
      <w:pPr>
        <w:numPr>
          <w:ilvl w:val="1"/>
          <w:numId w:val="1"/>
        </w:numPr>
        <w:tabs>
          <w:tab w:val="left" w:pos="1134"/>
        </w:tabs>
        <w:spacing w:after="0" w:line="240" w:lineRule="auto"/>
        <w:ind w:left="567" w:hanging="786"/>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Sutartyje vartojamos sąvokos atitinka sąvokas, vartojamas Lietuvos Respublikos civiliniame kodekse, Lietuvos Respublikos statybos ir Lietuvos Respublikos viešųjų pirkimų įstatymuose.</w:t>
      </w:r>
    </w:p>
    <w:p w14:paraId="200E6875" w14:textId="77777777" w:rsidR="00436552" w:rsidRPr="004007A0" w:rsidRDefault="00436552" w:rsidP="004947E0">
      <w:pPr>
        <w:numPr>
          <w:ilvl w:val="1"/>
          <w:numId w:val="1"/>
        </w:numPr>
        <w:tabs>
          <w:tab w:val="left" w:pos="1134"/>
        </w:tabs>
        <w:spacing w:after="0" w:line="240" w:lineRule="auto"/>
        <w:ind w:left="567" w:hanging="786"/>
        <w:jc w:val="both"/>
        <w:rPr>
          <w:rFonts w:ascii="Times New Roman" w:eastAsia="Times New Roman" w:hAnsi="Times New Roman" w:cs="Times New Roman"/>
          <w:color w:val="000000"/>
          <w:lang w:eastAsia="lt-LT"/>
        </w:rPr>
      </w:pPr>
      <w:r w:rsidRPr="004007A0">
        <w:rPr>
          <w:rFonts w:ascii="Times New Roman" w:eastAsia="Times New Roman" w:hAnsi="Times New Roman" w:cs="Times New Roman"/>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3CA0421" w14:textId="77777777" w:rsidR="00436552" w:rsidRPr="004007A0" w:rsidRDefault="00436552" w:rsidP="00436552">
      <w:pPr>
        <w:tabs>
          <w:tab w:val="left" w:pos="0"/>
        </w:tabs>
        <w:spacing w:after="0" w:line="240" w:lineRule="auto"/>
        <w:jc w:val="center"/>
        <w:rPr>
          <w:rFonts w:ascii="Times New Roman" w:eastAsia="Times New Roman" w:hAnsi="Times New Roman" w:cs="Times New Roman"/>
          <w:bCs/>
          <w:lang w:eastAsia="lt-LT"/>
        </w:rPr>
      </w:pPr>
    </w:p>
    <w:p w14:paraId="580D4598" w14:textId="77777777" w:rsidR="00436552" w:rsidRPr="004007A0" w:rsidRDefault="00436552" w:rsidP="00436552">
      <w:pPr>
        <w:keepNext/>
        <w:numPr>
          <w:ilvl w:val="0"/>
          <w:numId w:val="1"/>
        </w:numPr>
        <w:spacing w:after="0" w:line="240" w:lineRule="auto"/>
        <w:jc w:val="center"/>
        <w:outlineLvl w:val="0"/>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SUTARTIES OBJEKTAS</w:t>
      </w:r>
    </w:p>
    <w:p w14:paraId="1033CFBC" w14:textId="59835A6E"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Šioje Sutartyje nustatytomis sąlygomis Rangovas savo rizika ir jėgomis įsipareigoja atlikti </w:t>
      </w:r>
      <w:r w:rsidR="00FF685F" w:rsidRPr="004007A0">
        <w:rPr>
          <w:rFonts w:ascii="Times New Roman" w:eastAsia="Times New Roman" w:hAnsi="Times New Roman" w:cs="Times New Roman"/>
          <w:b/>
          <w:bCs/>
          <w:lang w:eastAsia="lt-LT"/>
        </w:rPr>
        <w:t>Būsto ir gyvenamosios aplinkos pritaikymą asmenims su negalia</w:t>
      </w:r>
      <w:r w:rsidRPr="004007A0">
        <w:rPr>
          <w:rFonts w:ascii="Times New Roman" w:eastAsia="Times New Roman" w:hAnsi="Times New Roman" w:cs="Times New Roman"/>
          <w:lang w:eastAsia="lt-LT"/>
        </w:rPr>
        <w:t xml:space="preserve"> pasiūlyme nurody</w:t>
      </w:r>
      <w:r w:rsidR="00210777">
        <w:rPr>
          <w:rFonts w:ascii="Times New Roman" w:eastAsia="Times New Roman" w:hAnsi="Times New Roman" w:cs="Times New Roman"/>
          <w:lang w:eastAsia="lt-LT"/>
        </w:rPr>
        <w:t>tais</w:t>
      </w:r>
      <w:r w:rsidRPr="004007A0">
        <w:rPr>
          <w:rFonts w:ascii="Times New Roman" w:eastAsia="Times New Roman" w:hAnsi="Times New Roman" w:cs="Times New Roman"/>
          <w:lang w:eastAsia="lt-LT"/>
        </w:rPr>
        <w:t xml:space="preserve"> </w:t>
      </w:r>
      <w:r w:rsidR="000E69B2">
        <w:rPr>
          <w:rFonts w:ascii="Times New Roman" w:eastAsia="Times New Roman" w:hAnsi="Times New Roman" w:cs="Times New Roman"/>
          <w:lang w:eastAsia="lt-LT"/>
        </w:rPr>
        <w:t>įkainiais</w:t>
      </w:r>
      <w:r w:rsidRPr="004007A0">
        <w:rPr>
          <w:rFonts w:ascii="Times New Roman" w:eastAsia="Times New Roman" w:hAnsi="Times New Roman" w:cs="Times New Roman"/>
          <w:lang w:eastAsia="lt-LT"/>
        </w:rPr>
        <w:t xml:space="preserve"> </w:t>
      </w:r>
      <w:r w:rsidR="0028445A">
        <w:rPr>
          <w:rFonts w:ascii="Times New Roman" w:eastAsia="Times New Roman" w:hAnsi="Times New Roman" w:cs="Times New Roman"/>
          <w:lang w:eastAsia="lt-LT"/>
        </w:rPr>
        <w:t>(</w:t>
      </w:r>
      <w:r w:rsidR="0028445A" w:rsidRPr="0028445A">
        <w:rPr>
          <w:rFonts w:ascii="Times New Roman" w:eastAsia="Times New Roman" w:hAnsi="Times New Roman" w:cs="Times New Roman"/>
          <w:lang w:eastAsia="lt-LT"/>
        </w:rPr>
        <w:t>Sutarties priedas Nr.</w:t>
      </w:r>
      <w:r w:rsidR="0028445A">
        <w:rPr>
          <w:rFonts w:ascii="Times New Roman" w:eastAsia="Times New Roman" w:hAnsi="Times New Roman" w:cs="Times New Roman"/>
          <w:lang w:eastAsia="lt-LT"/>
        </w:rPr>
        <w:t xml:space="preserve"> 1)</w:t>
      </w:r>
      <w:r w:rsidRPr="004007A0">
        <w:rPr>
          <w:rFonts w:ascii="Times New Roman" w:eastAsia="Times New Roman" w:hAnsi="Times New Roman" w:cs="Times New Roman"/>
          <w:lang w:eastAsia="lt-LT"/>
        </w:rPr>
        <w:t xml:space="preserve">, pagal Užsakovo pateiktus užsakymus, Techninėje specifikacijoje numatytomis sąlygomis (toliau – Darbai) ir perduoti Darbų rezultatą Užsakovui šioje Sutartyje nustatytomis sąlygomis, terminais ir tvarka, o Užsakovas įsipareigoja už tinkamai ir laiku atliktus Darbus sumokėti Rangovui šioje Sutartyje nustatytomis sąlygomis, terminais ir tvarka. </w:t>
      </w:r>
    </w:p>
    <w:p w14:paraId="2EB507E9" w14:textId="4B7552A2"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Darbų kokybė bei kiti Darbams keliami reikalavimai apibrėžti </w:t>
      </w:r>
      <w:r w:rsidRPr="004007A0">
        <w:rPr>
          <w:rFonts w:ascii="Times New Roman" w:eastAsia="Times New Roman" w:hAnsi="Times New Roman" w:cs="Times New Roman"/>
          <w:b/>
          <w:bCs/>
          <w:lang w:eastAsia="lt-LT"/>
        </w:rPr>
        <w:t xml:space="preserve">techninėje specifikacijoje </w:t>
      </w:r>
      <w:r w:rsidRPr="004007A0">
        <w:rPr>
          <w:rFonts w:ascii="Times New Roman" w:eastAsia="Times New Roman" w:hAnsi="Times New Roman" w:cs="Times New Roman"/>
          <w:lang w:eastAsia="lt-LT"/>
        </w:rPr>
        <w:t>(</w:t>
      </w:r>
      <w:r w:rsidRPr="004007A0">
        <w:rPr>
          <w:rFonts w:ascii="Times New Roman" w:eastAsia="Times New Roman" w:hAnsi="Times New Roman" w:cs="Times New Roman"/>
          <w:i/>
          <w:iCs/>
          <w:lang w:eastAsia="lt-LT"/>
        </w:rPr>
        <w:t xml:space="preserve">Sutarties </w:t>
      </w:r>
      <w:r w:rsidR="0028445A">
        <w:rPr>
          <w:rFonts w:ascii="Times New Roman" w:eastAsia="Times New Roman" w:hAnsi="Times New Roman" w:cs="Times New Roman"/>
          <w:i/>
          <w:iCs/>
          <w:lang w:eastAsia="lt-LT"/>
        </w:rPr>
        <w:t>2</w:t>
      </w:r>
      <w:r w:rsidRPr="004007A0">
        <w:rPr>
          <w:rFonts w:ascii="Times New Roman" w:eastAsia="Times New Roman" w:hAnsi="Times New Roman" w:cs="Times New Roman"/>
          <w:i/>
          <w:iCs/>
          <w:lang w:eastAsia="lt-LT"/>
        </w:rPr>
        <w:t xml:space="preserve"> priedas</w:t>
      </w:r>
      <w:r w:rsidRPr="004007A0">
        <w:rPr>
          <w:rFonts w:ascii="Times New Roman" w:eastAsia="Times New Roman" w:hAnsi="Times New Roman" w:cs="Times New Roman"/>
          <w:lang w:eastAsia="lt-LT"/>
        </w:rPr>
        <w:t>).</w:t>
      </w:r>
    </w:p>
    <w:p w14:paraId="71FD3A5A" w14:textId="7CDFE403"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Darbų atlikimo vieta – </w:t>
      </w:r>
      <w:r w:rsidR="00FF685F" w:rsidRPr="004007A0">
        <w:rPr>
          <w:rFonts w:ascii="Times New Roman" w:eastAsia="Times New Roman" w:hAnsi="Times New Roman" w:cs="Times New Roman"/>
          <w:lang w:eastAsia="lt-LT"/>
        </w:rPr>
        <w:t>Telšių</w:t>
      </w:r>
      <w:r w:rsidRPr="004007A0">
        <w:rPr>
          <w:rFonts w:ascii="Times New Roman" w:eastAsia="Times New Roman" w:hAnsi="Times New Roman" w:cs="Times New Roman"/>
          <w:lang w:eastAsia="lt-LT"/>
        </w:rPr>
        <w:t xml:space="preserve"> rajonas.</w:t>
      </w:r>
    </w:p>
    <w:p w14:paraId="1AB47E31" w14:textId="6DF67091" w:rsidR="00436552" w:rsidRPr="004007A0" w:rsidRDefault="00436552" w:rsidP="00436552">
      <w:pPr>
        <w:numPr>
          <w:ilvl w:val="1"/>
          <w:numId w:val="1"/>
        </w:numPr>
        <w:tabs>
          <w:tab w:val="left" w:pos="0"/>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Bendras Darbų vykdymo laikotarpis - </w:t>
      </w:r>
      <w:r w:rsidRPr="004007A0">
        <w:rPr>
          <w:rFonts w:ascii="Times New Roman" w:eastAsia="Times New Roman" w:hAnsi="Times New Roman" w:cs="Times New Roman"/>
          <w:b/>
          <w:lang w:eastAsia="lt-LT"/>
        </w:rPr>
        <w:t>2</w:t>
      </w:r>
      <w:r w:rsidR="00FF685F" w:rsidRPr="004007A0">
        <w:rPr>
          <w:rFonts w:ascii="Times New Roman" w:eastAsia="Times New Roman" w:hAnsi="Times New Roman" w:cs="Times New Roman"/>
          <w:b/>
          <w:lang w:eastAsia="lt-LT"/>
        </w:rPr>
        <w:t>4</w:t>
      </w:r>
      <w:r w:rsidRPr="004007A0">
        <w:rPr>
          <w:rFonts w:ascii="Times New Roman" w:eastAsia="Times New Roman" w:hAnsi="Times New Roman" w:cs="Times New Roman"/>
          <w:b/>
          <w:lang w:eastAsia="lt-LT"/>
        </w:rPr>
        <w:t xml:space="preserve"> (dvidešimt </w:t>
      </w:r>
      <w:r w:rsidR="005A5F94" w:rsidRPr="004007A0">
        <w:rPr>
          <w:rFonts w:ascii="Times New Roman" w:eastAsia="Times New Roman" w:hAnsi="Times New Roman" w:cs="Times New Roman"/>
          <w:b/>
          <w:lang w:eastAsia="lt-LT"/>
        </w:rPr>
        <w:t>keturi</w:t>
      </w:r>
      <w:r w:rsidRPr="004007A0">
        <w:rPr>
          <w:rFonts w:ascii="Times New Roman" w:eastAsia="Times New Roman" w:hAnsi="Times New Roman" w:cs="Times New Roman"/>
          <w:b/>
          <w:lang w:eastAsia="lt-LT"/>
        </w:rPr>
        <w:t>) mėnesiai</w:t>
      </w:r>
      <w:r w:rsidRPr="004007A0">
        <w:rPr>
          <w:rFonts w:ascii="Times New Roman" w:eastAsia="Times New Roman" w:hAnsi="Times New Roman" w:cs="Times New Roman"/>
          <w:lang w:eastAsia="lt-LT"/>
        </w:rPr>
        <w:t xml:space="preserve">, skaičiuojant nuo Sutarties įsigaliojimo dienos. Darbai užsakomi pagal Užsakovo raštu Rangovui pateiktą Užsakymą (Sutarties 3 priedas), per Užsakyme nurodytą darbų atlikimo terminą.  </w:t>
      </w:r>
    </w:p>
    <w:p w14:paraId="1959DC12" w14:textId="77777777" w:rsidR="00436552" w:rsidRPr="004007A0" w:rsidRDefault="00436552" w:rsidP="00436552">
      <w:pPr>
        <w:tabs>
          <w:tab w:val="left" w:pos="0"/>
        </w:tabs>
        <w:spacing w:after="0" w:line="240" w:lineRule="auto"/>
        <w:ind w:firstLine="720"/>
        <w:jc w:val="both"/>
        <w:rPr>
          <w:rFonts w:ascii="Times New Roman" w:eastAsia="Times New Roman" w:hAnsi="Times New Roman" w:cs="Times New Roman"/>
          <w:lang w:eastAsia="lt-LT"/>
        </w:rPr>
      </w:pPr>
    </w:p>
    <w:p w14:paraId="275C4FD8" w14:textId="77777777" w:rsidR="00436552" w:rsidRPr="004007A0" w:rsidRDefault="00436552" w:rsidP="00436552">
      <w:pPr>
        <w:keepNext/>
        <w:numPr>
          <w:ilvl w:val="0"/>
          <w:numId w:val="1"/>
        </w:numPr>
        <w:spacing w:after="0" w:line="240" w:lineRule="auto"/>
        <w:jc w:val="center"/>
        <w:outlineLvl w:val="1"/>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OBJEKTO KAINA</w:t>
      </w:r>
    </w:p>
    <w:p w14:paraId="1B6FD8E1" w14:textId="77777777" w:rsidR="00436552" w:rsidRPr="004007A0" w:rsidRDefault="00436552" w:rsidP="00BC4D37">
      <w:pPr>
        <w:numPr>
          <w:ilvl w:val="1"/>
          <w:numId w:val="1"/>
        </w:numPr>
        <w:tabs>
          <w:tab w:val="left" w:pos="567"/>
        </w:tabs>
        <w:spacing w:after="0" w:line="240" w:lineRule="auto"/>
        <w:ind w:left="0" w:firstLine="0"/>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 xml:space="preserve">Ši sutartis yra </w:t>
      </w:r>
      <w:r w:rsidRPr="004007A0">
        <w:rPr>
          <w:rFonts w:ascii="Times New Roman" w:eastAsia="Times New Roman" w:hAnsi="Times New Roman" w:cs="Times New Roman"/>
          <w:b/>
          <w:bCs/>
          <w:lang w:eastAsia="lt-LT"/>
        </w:rPr>
        <w:t>fiksuoto įkainio kainodaros</w:t>
      </w:r>
      <w:r w:rsidRPr="004007A0">
        <w:rPr>
          <w:rFonts w:ascii="Times New Roman" w:eastAsia="Times New Roman" w:hAnsi="Times New Roman" w:cs="Times New Roman"/>
          <w:bCs/>
          <w:lang w:eastAsia="lt-LT"/>
        </w:rPr>
        <w:t xml:space="preserve"> sutartis.</w:t>
      </w:r>
    </w:p>
    <w:p w14:paraId="602B0593" w14:textId="6315DE8C" w:rsidR="00FF685F" w:rsidRPr="004007A0" w:rsidRDefault="00436552" w:rsidP="00436552">
      <w:pPr>
        <w:numPr>
          <w:ilvl w:val="1"/>
          <w:numId w:val="1"/>
        </w:numPr>
        <w:spacing w:after="0" w:line="240" w:lineRule="auto"/>
        <w:ind w:left="567" w:hanging="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 xml:space="preserve">Bendra, per visą Sutarties galiojimo terminą, Sutarties kaina negali viršyti </w:t>
      </w:r>
      <w:r w:rsidR="00F92798" w:rsidRPr="004007A0">
        <w:rPr>
          <w:rFonts w:ascii="Times New Roman" w:eastAsia="Times New Roman" w:hAnsi="Times New Roman" w:cs="Times New Roman"/>
          <w:bCs/>
          <w:lang w:eastAsia="lt-LT"/>
        </w:rPr>
        <w:t>–</w:t>
      </w:r>
      <w:r w:rsidRPr="004007A0">
        <w:rPr>
          <w:rFonts w:ascii="Times New Roman" w:eastAsia="Times New Roman" w:hAnsi="Times New Roman" w:cs="Times New Roman"/>
          <w:bCs/>
          <w:lang w:eastAsia="lt-LT"/>
        </w:rPr>
        <w:t xml:space="preserve"> </w:t>
      </w:r>
      <w:r w:rsidR="00351C6F">
        <w:rPr>
          <w:rFonts w:ascii="Times New Roman" w:eastAsia="Times New Roman" w:hAnsi="Times New Roman" w:cs="Times New Roman"/>
          <w:b/>
          <w:lang w:eastAsia="lt-LT"/>
        </w:rPr>
        <w:t>363000</w:t>
      </w:r>
      <w:r w:rsidR="00350610" w:rsidRPr="00350610">
        <w:rPr>
          <w:rFonts w:ascii="Times New Roman" w:eastAsia="Times New Roman" w:hAnsi="Times New Roman" w:cs="Times New Roman"/>
          <w:b/>
          <w:lang w:eastAsia="lt-LT"/>
        </w:rPr>
        <w:t xml:space="preserve"> </w:t>
      </w:r>
      <w:r w:rsidRPr="00350610">
        <w:rPr>
          <w:rFonts w:ascii="Times New Roman" w:eastAsia="Times New Roman" w:hAnsi="Times New Roman" w:cs="Times New Roman"/>
          <w:b/>
          <w:lang w:eastAsia="lt-LT"/>
        </w:rPr>
        <w:t>Eur</w:t>
      </w:r>
      <w:r w:rsidR="001C4138" w:rsidRPr="00350610">
        <w:rPr>
          <w:rFonts w:ascii="Times New Roman" w:eastAsia="Times New Roman" w:hAnsi="Times New Roman" w:cs="Times New Roman"/>
          <w:b/>
          <w:lang w:eastAsia="lt-LT"/>
        </w:rPr>
        <w:t>ų</w:t>
      </w:r>
      <w:r w:rsidRPr="004007A0">
        <w:rPr>
          <w:rFonts w:ascii="Times New Roman" w:eastAsia="Times New Roman" w:hAnsi="Times New Roman" w:cs="Times New Roman"/>
          <w:bCs/>
          <w:lang w:eastAsia="lt-LT"/>
        </w:rPr>
        <w:t xml:space="preserve"> su PVM (</w:t>
      </w:r>
      <w:r w:rsidR="00F95E09">
        <w:rPr>
          <w:rFonts w:ascii="Times New Roman" w:eastAsia="Times New Roman" w:hAnsi="Times New Roman" w:cs="Times New Roman"/>
          <w:bCs/>
          <w:i/>
          <w:iCs/>
          <w:lang w:eastAsia="lt-LT"/>
        </w:rPr>
        <w:t>du</w:t>
      </w:r>
      <w:r w:rsidR="00350610">
        <w:rPr>
          <w:rFonts w:ascii="Times New Roman" w:eastAsia="Times New Roman" w:hAnsi="Times New Roman" w:cs="Times New Roman"/>
          <w:bCs/>
          <w:i/>
          <w:iCs/>
          <w:lang w:eastAsia="lt-LT"/>
        </w:rPr>
        <w:t xml:space="preserve"> šimtai </w:t>
      </w:r>
      <w:r w:rsidR="00F95E09">
        <w:rPr>
          <w:rFonts w:ascii="Times New Roman" w:eastAsia="Times New Roman" w:hAnsi="Times New Roman" w:cs="Times New Roman"/>
          <w:bCs/>
          <w:i/>
          <w:iCs/>
          <w:lang w:eastAsia="lt-LT"/>
        </w:rPr>
        <w:t>keturiasdešimt du tūkstančiai</w:t>
      </w:r>
      <w:r w:rsidRPr="004007A0">
        <w:rPr>
          <w:rFonts w:ascii="Times New Roman" w:eastAsia="Times New Roman" w:hAnsi="Times New Roman" w:cs="Times New Roman"/>
          <w:bCs/>
          <w:i/>
          <w:iCs/>
          <w:lang w:eastAsia="lt-LT"/>
        </w:rPr>
        <w:t>)</w:t>
      </w:r>
      <w:r w:rsidRPr="004007A0">
        <w:rPr>
          <w:rFonts w:ascii="Times New Roman" w:eastAsia="Times New Roman" w:hAnsi="Times New Roman" w:cs="Times New Roman"/>
          <w:bCs/>
          <w:lang w:eastAsia="lt-LT"/>
        </w:rPr>
        <w:t xml:space="preserve"> (maksimali pirkimui skirta lėšų suma). Rangovo pasiūlyta sutarties kaina</w:t>
      </w:r>
      <w:r w:rsidR="00350610">
        <w:rPr>
          <w:rFonts w:ascii="Times New Roman" w:eastAsia="Times New Roman" w:hAnsi="Times New Roman" w:cs="Times New Roman"/>
          <w:bCs/>
          <w:lang w:eastAsia="lt-LT"/>
        </w:rPr>
        <w:t>.</w:t>
      </w:r>
    </w:p>
    <w:p w14:paraId="28DE29CD" w14:textId="77777777" w:rsidR="00FF685F" w:rsidRPr="004007A0" w:rsidRDefault="00FF685F" w:rsidP="00FF685F">
      <w:pPr>
        <w:spacing w:after="0" w:line="240" w:lineRule="auto"/>
        <w:ind w:left="567"/>
        <w:jc w:val="both"/>
        <w:rPr>
          <w:rFonts w:ascii="Times New Roman" w:eastAsia="Times New Roman" w:hAnsi="Times New Roman" w:cs="Times New Roman"/>
          <w:bCs/>
          <w:lang w:eastAsia="lt-LT"/>
        </w:rPr>
      </w:pPr>
    </w:p>
    <w:p w14:paraId="2CDFE730" w14:textId="4D8DA8F7" w:rsidR="00436552" w:rsidRPr="004007A0" w:rsidRDefault="00436552" w:rsidP="00FF685F">
      <w:pPr>
        <w:spacing w:after="0" w:line="240" w:lineRule="auto"/>
        <w:ind w:left="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w:t>
      </w:r>
      <w:r w:rsidRPr="004007A0">
        <w:rPr>
          <w:rFonts w:ascii="Times New Roman" w:eastAsia="Times New Roman" w:hAnsi="Times New Roman" w:cs="Times New Roman"/>
          <w:bCs/>
          <w:i/>
          <w:iCs/>
          <w:lang w:eastAsia="lt-LT"/>
        </w:rPr>
        <w:t>Tiekėjo pasiūlyme numatytų preliminarių kiekių ir įkainių sandaugos suma, pridedant pridėtinės vertės mokestį (toliau – PVM)</w:t>
      </w:r>
      <w:r w:rsidRPr="004007A0">
        <w:rPr>
          <w:rFonts w:ascii="Times New Roman" w:eastAsia="Times New Roman" w:hAnsi="Times New Roman" w:cs="Times New Roman"/>
          <w:bCs/>
          <w:lang w:eastAsia="lt-LT"/>
        </w:rPr>
        <w:t xml:space="preserve">) -  </w:t>
      </w:r>
      <w:r w:rsidR="004741E8" w:rsidRPr="004007A0">
        <w:rPr>
          <w:rFonts w:ascii="Times New Roman" w:eastAsia="Times New Roman" w:hAnsi="Times New Roman" w:cs="Times New Roman"/>
          <w:bCs/>
          <w:lang w:eastAsia="lt-LT"/>
        </w:rPr>
        <w:t>______________</w:t>
      </w:r>
      <w:r w:rsidR="00F92798" w:rsidRPr="004007A0">
        <w:rPr>
          <w:rFonts w:ascii="Times New Roman" w:eastAsia="Times New Roman" w:hAnsi="Times New Roman" w:cs="Times New Roman"/>
          <w:bCs/>
          <w:lang w:eastAsia="lt-LT"/>
        </w:rPr>
        <w:t xml:space="preserve"> </w:t>
      </w:r>
      <w:r w:rsidRPr="004007A0">
        <w:rPr>
          <w:rFonts w:ascii="Times New Roman" w:eastAsia="Times New Roman" w:hAnsi="Times New Roman" w:cs="Times New Roman"/>
          <w:bCs/>
          <w:lang w:eastAsia="lt-LT"/>
        </w:rPr>
        <w:t xml:space="preserve"> Eur</w:t>
      </w:r>
      <w:r w:rsidR="001C4138">
        <w:rPr>
          <w:rFonts w:ascii="Times New Roman" w:eastAsia="Times New Roman" w:hAnsi="Times New Roman" w:cs="Times New Roman"/>
          <w:bCs/>
          <w:lang w:eastAsia="lt-LT"/>
        </w:rPr>
        <w:t>ų</w:t>
      </w:r>
      <w:r w:rsidRPr="004007A0">
        <w:rPr>
          <w:rFonts w:ascii="Times New Roman" w:eastAsia="Times New Roman" w:hAnsi="Times New Roman" w:cs="Times New Roman"/>
          <w:bCs/>
          <w:lang w:eastAsia="lt-LT"/>
        </w:rPr>
        <w:t xml:space="preserve"> su PVM. </w:t>
      </w:r>
    </w:p>
    <w:p w14:paraId="725D1086" w14:textId="77777777" w:rsidR="00FF685F" w:rsidRPr="004007A0" w:rsidRDefault="00FF685F" w:rsidP="00FF685F">
      <w:pPr>
        <w:spacing w:after="0" w:line="240" w:lineRule="auto"/>
        <w:ind w:left="567"/>
        <w:jc w:val="both"/>
        <w:rPr>
          <w:rFonts w:ascii="Times New Roman" w:eastAsia="Times New Roman" w:hAnsi="Times New Roman" w:cs="Times New Roman"/>
          <w:bCs/>
          <w:lang w:eastAsia="lt-LT"/>
        </w:rPr>
      </w:pPr>
    </w:p>
    <w:p w14:paraId="49FA7A43" w14:textId="4E41C06B" w:rsidR="00436552" w:rsidRPr="004007A0" w:rsidRDefault="00436552" w:rsidP="007C73E2">
      <w:pPr>
        <w:numPr>
          <w:ilvl w:val="1"/>
          <w:numId w:val="1"/>
        </w:numPr>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bCs/>
          <w:lang w:eastAsia="lt-LT"/>
        </w:rPr>
        <w:t>Darbų įkainiai yra nurodyti Sutarties priede Nr.</w:t>
      </w:r>
      <w:r w:rsidR="00FF685F" w:rsidRPr="004007A0">
        <w:rPr>
          <w:rFonts w:ascii="Times New Roman" w:eastAsia="Times New Roman" w:hAnsi="Times New Roman" w:cs="Times New Roman"/>
          <w:bCs/>
          <w:lang w:eastAsia="lt-LT"/>
        </w:rPr>
        <w:t xml:space="preserve"> </w:t>
      </w:r>
      <w:r w:rsidR="00210777">
        <w:rPr>
          <w:rFonts w:ascii="Times New Roman" w:eastAsia="Times New Roman" w:hAnsi="Times New Roman" w:cs="Times New Roman"/>
          <w:bCs/>
          <w:lang w:eastAsia="lt-LT"/>
        </w:rPr>
        <w:t>1</w:t>
      </w:r>
      <w:r w:rsidRPr="004007A0">
        <w:rPr>
          <w:rFonts w:ascii="Times New Roman" w:eastAsia="Times New Roman" w:hAnsi="Times New Roman" w:cs="Times New Roman"/>
          <w:bCs/>
          <w:lang w:eastAsia="lt-LT"/>
        </w:rPr>
        <w:t xml:space="preserve"> „</w:t>
      </w:r>
      <w:r w:rsidR="00FF685F" w:rsidRPr="004007A0">
        <w:rPr>
          <w:rFonts w:ascii="Times New Roman" w:eastAsia="Times New Roman" w:hAnsi="Times New Roman" w:cs="Times New Roman"/>
          <w:bCs/>
          <w:i/>
          <w:iCs/>
          <w:lang w:eastAsia="lt-LT"/>
        </w:rPr>
        <w:t>Darbų įkainiai</w:t>
      </w:r>
      <w:r w:rsidRPr="004007A0">
        <w:rPr>
          <w:rFonts w:ascii="Times New Roman" w:eastAsia="Times New Roman" w:hAnsi="Times New Roman" w:cs="Times New Roman"/>
          <w:bCs/>
          <w:lang w:eastAsia="lt-LT"/>
        </w:rPr>
        <w:t xml:space="preserve">“. </w:t>
      </w:r>
      <w:r w:rsidRPr="004007A0">
        <w:rPr>
          <w:rFonts w:ascii="Times New Roman" w:eastAsia="Times New Roman" w:hAnsi="Times New Roman" w:cs="Times New Roman"/>
        </w:rPr>
        <w:t>Užsakovo pirkimo dokumentuose nurodytas darbų kiekis yra preliminarus, todėl Užsakovas neįsipareigoja nupirkti viso Darbų kiekio ir/arba sumokėti visos sutarties kainos, numatytos šios Sutarties 3.2. punkte bei Rangovo</w:t>
      </w:r>
      <w:r w:rsidR="00210777">
        <w:rPr>
          <w:rFonts w:ascii="Times New Roman" w:eastAsia="Times New Roman" w:hAnsi="Times New Roman" w:cs="Times New Roman"/>
        </w:rPr>
        <w:t xml:space="preserve"> pateiktame</w:t>
      </w:r>
      <w:r w:rsidRPr="004007A0">
        <w:rPr>
          <w:rFonts w:ascii="Times New Roman" w:eastAsia="Times New Roman" w:hAnsi="Times New Roman" w:cs="Times New Roman"/>
        </w:rPr>
        <w:t xml:space="preserve"> pasiūlyme. Vykdant Sutartį preliminari darbų apimtis gali kisti, tačiau įsigyjant minėtus Darbus Sutarties vertė negali būti viršijama.</w:t>
      </w:r>
    </w:p>
    <w:p w14:paraId="29313E6C" w14:textId="77777777"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Rangovas Darbus atlieka tik gavęs Užsakovo pateiktą raštišką Užsakymą. Mokėjimai bus atliekami už faktiškai atliktus Darbus, neviršijant Bendros Sutarties vertės.  </w:t>
      </w:r>
    </w:p>
    <w:p w14:paraId="61348628" w14:textId="77777777"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kainą/sąnaudas įskaitytas PVM sudarant šią Sutartį išskaičiuojamas.</w:t>
      </w:r>
    </w:p>
    <w:p w14:paraId="03E45D95" w14:textId="77777777" w:rsidR="00516F8A" w:rsidRPr="004007A0" w:rsidRDefault="00436552" w:rsidP="00436552">
      <w:pPr>
        <w:numPr>
          <w:ilvl w:val="1"/>
          <w:numId w:val="1"/>
        </w:numPr>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lastRenderedPageBreak/>
        <w:t>Į Darbų įkainius yra įskaičiuotos visos Darbų įkainio sudedamosios dalys, visos Rangovo patiriamos išlaidos ir mokesčiai. Jokios papildomos Rangovo išlaidos nebus apmokamos ar kompensuojamos.</w:t>
      </w:r>
    </w:p>
    <w:p w14:paraId="5D84ED01" w14:textId="278CB0F5" w:rsidR="00D04F6D" w:rsidRPr="004007A0" w:rsidRDefault="00D04F6D" w:rsidP="00D04F6D">
      <w:pPr>
        <w:keepNext/>
        <w:keepLines/>
        <w:widowControl w:val="0"/>
        <w:pBdr>
          <w:between w:val="nil"/>
        </w:pBdr>
        <w:tabs>
          <w:tab w:val="left" w:pos="567"/>
          <w:tab w:val="left" w:pos="851"/>
          <w:tab w:val="left" w:pos="992"/>
          <w:tab w:val="left" w:pos="1134"/>
        </w:tabs>
        <w:spacing w:after="0" w:line="240" w:lineRule="auto"/>
        <w:ind w:left="567" w:hanging="567"/>
        <w:jc w:val="both"/>
        <w:outlineLvl w:val="1"/>
        <w:rPr>
          <w:rFonts w:ascii="Times New Roman" w:eastAsia="Arial" w:hAnsi="Times New Roman" w:cs="Times New Roman"/>
          <w:lang w:eastAsia="lt-LT"/>
        </w:rPr>
      </w:pPr>
      <w:r w:rsidRPr="004007A0">
        <w:rPr>
          <w:rFonts w:ascii="Times New Roman" w:eastAsia="Times New Roman" w:hAnsi="Times New Roman" w:cs="Times New Roman"/>
          <w:lang w:eastAsia="lt-LT"/>
        </w:rPr>
        <w:t xml:space="preserve">3.8. </w:t>
      </w:r>
      <w:r w:rsidRPr="004007A0">
        <w:rPr>
          <w:rFonts w:ascii="Times New Roman" w:eastAsia="Arial" w:hAnsi="Times New Roman" w:cs="Times New Roman"/>
          <w:lang w:eastAsia="lt-LT"/>
        </w:rPr>
        <w:t>Sutarties vykdymo laikotarpiu darbų įkainiai, nekeičiant Sutarties kainos, gali būti keičiami (didinami ar mažinami) tokia tvarka:</w:t>
      </w:r>
    </w:p>
    <w:p w14:paraId="4F8516CE" w14:textId="5BA7404E" w:rsidR="00D04F6D" w:rsidRPr="004007A0" w:rsidRDefault="00D04F6D" w:rsidP="00D04F6D">
      <w:pPr>
        <w:keepNext/>
        <w:keepLines/>
        <w:widowControl w:val="0"/>
        <w:pBdr>
          <w:between w:val="nil"/>
        </w:pBdr>
        <w:tabs>
          <w:tab w:val="left" w:pos="567"/>
          <w:tab w:val="left" w:pos="851"/>
          <w:tab w:val="left" w:pos="992"/>
          <w:tab w:val="left" w:pos="1134"/>
        </w:tabs>
        <w:spacing w:after="0" w:line="240" w:lineRule="auto"/>
        <w:ind w:left="568" w:hanging="568"/>
        <w:jc w:val="both"/>
        <w:outlineLvl w:val="1"/>
        <w:rPr>
          <w:rFonts w:ascii="Times New Roman" w:eastAsia="Arial" w:hAnsi="Times New Roman" w:cs="Times New Roman"/>
          <w:lang w:eastAsia="lt-LT"/>
        </w:rPr>
      </w:pPr>
      <w:r w:rsidRPr="004007A0">
        <w:rPr>
          <w:rFonts w:ascii="Times New Roman" w:eastAsia="Arial" w:hAnsi="Times New Roman" w:cs="Times New Roman"/>
          <w:lang w:eastAsia="lt-LT"/>
        </w:rPr>
        <w:t>3.8.1. Sutarties Darbų įkainių perskaičiavimas dėl kainų lygio pokyčio.</w:t>
      </w:r>
    </w:p>
    <w:p w14:paraId="3FC8B5B4" w14:textId="0814D309" w:rsidR="00D04F6D" w:rsidRPr="004007A0" w:rsidRDefault="00D04F6D" w:rsidP="00D34DE5">
      <w:pPr>
        <w:pStyle w:val="Sraopastraipa"/>
        <w:widowControl w:val="0"/>
        <w:numPr>
          <w:ilvl w:val="3"/>
          <w:numId w:val="20"/>
        </w:numPr>
        <w:pBdr>
          <w:between w:val="nil"/>
        </w:pBdr>
        <w:tabs>
          <w:tab w:val="left" w:pos="709"/>
          <w:tab w:val="left" w:pos="1134"/>
        </w:tabs>
        <w:spacing w:after="0" w:line="240" w:lineRule="auto"/>
        <w:ind w:left="567" w:hanging="567"/>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Sutarties Darbų įkainiai gali būti peržiūrimi dėl kainų lygio pokyčio bet kurios iš Šalių rašytiniu prašymu. Peržiūros momentas yra Šalies prašymo kitai Šaliai peržiūrėti Sutarties Darbų įkainių gavimo diena. </w:t>
      </w:r>
    </w:p>
    <w:p w14:paraId="11EF7E34" w14:textId="266A57D9" w:rsidR="00D04F6D" w:rsidRPr="004007A0" w:rsidRDefault="00D04F6D" w:rsidP="00D04F6D">
      <w:pPr>
        <w:widowControl w:val="0"/>
        <w:pBdr>
          <w:between w:val="nil"/>
        </w:pBdr>
        <w:tabs>
          <w:tab w:val="left" w:pos="567"/>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3.8.1.2. Gali būti perskaičiuojamos Rangovui mokėtinos sumos tik už Sutartyje numatytus Darbus, o už kitus, nei Sutartyje numatyti darbai, Darbus mokėtinos sumos negali būti perskaičiuojamos.</w:t>
      </w:r>
    </w:p>
    <w:p w14:paraId="2BC95321" w14:textId="52001DEF" w:rsidR="00D04F6D" w:rsidRPr="004007A0" w:rsidRDefault="00D04F6D" w:rsidP="00D34DE5">
      <w:pPr>
        <w:pStyle w:val="Sraopastraipa"/>
        <w:widowControl w:val="0"/>
        <w:numPr>
          <w:ilvl w:val="3"/>
          <w:numId w:val="21"/>
        </w:numPr>
        <w:pBdr>
          <w:between w:val="nil"/>
        </w:pBdr>
        <w:tabs>
          <w:tab w:val="left" w:pos="709"/>
        </w:tabs>
        <w:spacing w:after="0" w:line="240" w:lineRule="auto"/>
        <w:ind w:left="567" w:hanging="567"/>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Rangovui mokėtinos sumos už Darbus gali būti perskaičiuojamos, jeigu Valstybės duomenų agentūros skelbiamo Darbų sąnaudų elementų kainų indekso reikšmė pakinta daugiau kaip 0,05 per bet kurį Darbų vykdymo laikotarpį; </w:t>
      </w:r>
    </w:p>
    <w:p w14:paraId="6586E257" w14:textId="7AE8B239" w:rsidR="00D04F6D" w:rsidRPr="004007A0" w:rsidRDefault="00D04F6D" w:rsidP="00D04F6D">
      <w:pPr>
        <w:widowControl w:val="0"/>
        <w:numPr>
          <w:ilvl w:val="3"/>
          <w:numId w:val="21"/>
        </w:numPr>
        <w:pBdr>
          <w:between w:val="nil"/>
        </w:pBdr>
        <w:tabs>
          <w:tab w:val="left" w:pos="567"/>
          <w:tab w:val="left" w:pos="851"/>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Indeksai, nurodyti </w:t>
      </w:r>
      <w:r w:rsidRPr="004007A0">
        <w:rPr>
          <w:rFonts w:ascii="Times New Roman" w:eastAsia="Arial" w:hAnsi="Times New Roman" w:cs="Times New Roman"/>
          <w:lang w:eastAsia="lt-LT"/>
        </w:rPr>
        <w:fldChar w:fldCharType="begin"/>
      </w:r>
      <w:r w:rsidRPr="004007A0">
        <w:rPr>
          <w:rFonts w:ascii="Times New Roman" w:eastAsia="Arial" w:hAnsi="Times New Roman" w:cs="Times New Roman"/>
          <w:lang w:eastAsia="lt-LT"/>
        </w:rPr>
        <w:instrText xml:space="preserve"> REF _Ref88653909 \r \h  \* MERGEFORMAT </w:instrText>
      </w:r>
      <w:r w:rsidRPr="004007A0">
        <w:rPr>
          <w:rFonts w:ascii="Times New Roman" w:eastAsia="Arial" w:hAnsi="Times New Roman" w:cs="Times New Roman"/>
          <w:lang w:eastAsia="lt-LT"/>
        </w:rPr>
      </w:r>
      <w:r w:rsidRPr="004007A0">
        <w:rPr>
          <w:rFonts w:ascii="Times New Roman" w:eastAsia="Arial" w:hAnsi="Times New Roman" w:cs="Times New Roman"/>
          <w:lang w:eastAsia="lt-LT"/>
        </w:rPr>
        <w:fldChar w:fldCharType="separate"/>
      </w:r>
      <w:r w:rsidRPr="004007A0">
        <w:rPr>
          <w:rFonts w:ascii="Times New Roman" w:eastAsia="Arial" w:hAnsi="Times New Roman" w:cs="Times New Roman"/>
          <w:lang w:eastAsia="lt-LT"/>
        </w:rPr>
        <w:t>3.8.1.3</w:t>
      </w:r>
      <w:r w:rsidRPr="004007A0">
        <w:rPr>
          <w:rFonts w:ascii="Times New Roman" w:eastAsia="Arial" w:hAnsi="Times New Roman" w:cs="Times New Roman"/>
          <w:lang w:eastAsia="lt-LT"/>
        </w:rPr>
        <w:fldChar w:fldCharType="end"/>
      </w:r>
      <w:r w:rsidRPr="004007A0">
        <w:rPr>
          <w:rFonts w:ascii="Times New Roman" w:eastAsia="Arial" w:hAnsi="Times New Roman" w:cs="Times New Roman"/>
          <w:lang w:eastAsia="lt-LT"/>
        </w:rPr>
        <w:t xml:space="preserve"> punkte, toliau kiekvienas atskirai vadinami </w:t>
      </w:r>
      <w:r w:rsidRPr="004007A0">
        <w:rPr>
          <w:rFonts w:ascii="Times New Roman" w:eastAsia="Arial" w:hAnsi="Times New Roman" w:cs="Times New Roman"/>
          <w:b/>
          <w:lang w:eastAsia="lt-LT"/>
        </w:rPr>
        <w:t>Indeksu.</w:t>
      </w:r>
    </w:p>
    <w:p w14:paraId="02A61D25" w14:textId="77777777" w:rsidR="00D04F6D" w:rsidRPr="004007A0" w:rsidRDefault="00D04F6D" w:rsidP="00D04F6D">
      <w:pPr>
        <w:widowControl w:val="0"/>
        <w:numPr>
          <w:ilvl w:val="3"/>
          <w:numId w:val="21"/>
        </w:numPr>
        <w:pBdr>
          <w:between w:val="nil"/>
        </w:pBdr>
        <w:tabs>
          <w:tab w:val="left" w:pos="567"/>
          <w:tab w:val="left" w:pos="851"/>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Sutarties kaina perskaičiuojama dėl Indekso pokyčio, pagal Sutartį neišpirktų Darbų vertę padauginant iš Indekso pokyčio koeficiento, kuris apskaičiuojamas pagal toliau nurodytą formulę:</w:t>
      </w:r>
    </w:p>
    <w:p w14:paraId="39B8B962"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b/>
          <w:lang w:eastAsia="lt-LT"/>
        </w:rPr>
      </w:pPr>
      <w:r w:rsidRPr="004007A0">
        <w:rPr>
          <w:rFonts w:ascii="Times New Roman" w:eastAsia="Arial" w:hAnsi="Times New Roman" w:cs="Times New Roman"/>
          <w:b/>
          <w:lang w:eastAsia="lt-LT"/>
        </w:rPr>
        <w:t>K = IPb / IPr</w:t>
      </w:r>
    </w:p>
    <w:p w14:paraId="7EACAD22"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Kur:</w:t>
      </w:r>
      <w:r w:rsidRPr="004007A0">
        <w:rPr>
          <w:rFonts w:ascii="Times New Roman" w:eastAsia="Arial" w:hAnsi="Times New Roman" w:cs="Times New Roman"/>
          <w:lang w:eastAsia="lt-LT"/>
        </w:rPr>
        <w:tab/>
      </w:r>
    </w:p>
    <w:p w14:paraId="417ADB9A"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K – Indekso pokyčio koeficientas;</w:t>
      </w:r>
    </w:p>
    <w:p w14:paraId="21476C4D"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IPr – Indekso reikšmė laikotarpio pradžioje;</w:t>
      </w:r>
    </w:p>
    <w:p w14:paraId="4C129925"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IPb – Indekso reikšmė laikotarpio pabaigoje;</w:t>
      </w:r>
    </w:p>
    <w:p w14:paraId="0089EBC0" w14:textId="77777777" w:rsidR="00D04F6D" w:rsidRPr="004007A0" w:rsidRDefault="00D04F6D" w:rsidP="00D04F6D">
      <w:pPr>
        <w:widowControl w:val="0"/>
        <w:pBdr>
          <w:between w:val="nil"/>
        </w:pBdr>
        <w:tabs>
          <w:tab w:val="left" w:pos="851"/>
          <w:tab w:val="left" w:pos="992"/>
          <w:tab w:val="left" w:pos="1134"/>
        </w:tabs>
        <w:spacing w:after="0" w:line="240" w:lineRule="auto"/>
        <w:ind w:left="993"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Laikotarpis yra bet koks laikotarpis, kurio pradžia yra ne ankstesnė, negu pasiūlymų pateikimo Pirkime termino pabaigos diena, pabaiga ne vėlesnė, negu paskutiniojo Atliktų darbų akto pagal Sutartį sudarymo diena.</w:t>
      </w:r>
    </w:p>
    <w:p w14:paraId="4625C6EB" w14:textId="125AD854" w:rsidR="00D04F6D" w:rsidRPr="004007A0" w:rsidRDefault="00D04F6D" w:rsidP="00D04F6D">
      <w:pPr>
        <w:widowControl w:val="0"/>
        <w:pBdr>
          <w:top w:val="nil"/>
          <w:left w:val="nil"/>
          <w:bottom w:val="nil"/>
          <w:right w:val="nil"/>
          <w:between w:val="nil"/>
        </w:pBdr>
        <w:tabs>
          <w:tab w:val="left" w:pos="709"/>
          <w:tab w:val="left" w:pos="851"/>
          <w:tab w:val="left" w:pos="993"/>
          <w:tab w:val="left" w:pos="1134"/>
          <w:tab w:val="left" w:pos="1418"/>
        </w:tabs>
        <w:spacing w:after="0" w:line="240" w:lineRule="auto"/>
        <w:ind w:left="993"/>
        <w:contextualSpacing/>
        <w:jc w:val="both"/>
        <w:rPr>
          <w:rFonts w:ascii="Times New Roman" w:eastAsia="Times New Roman" w:hAnsi="Times New Roman" w:cs="Times New Roman"/>
          <w:lang w:eastAsia="lt-LT"/>
        </w:rPr>
      </w:pPr>
      <w:r w:rsidRPr="004007A0">
        <w:rPr>
          <w:rFonts w:ascii="Times New Roman" w:eastAsia="Arial" w:hAnsi="Times New Roman" w:cs="Times New Roman"/>
          <w:lang w:eastAsia="lt-LT"/>
        </w:rPr>
        <w:t>IPr ir IPb šaltinis –  Valstybės duomenų agentūros duomenų bazės.</w:t>
      </w:r>
      <w:r w:rsidRPr="004007A0">
        <w:rPr>
          <w:rFonts w:ascii="Times New Roman" w:eastAsia="Times New Roman" w:hAnsi="Times New Roman" w:cs="Times New Roman"/>
          <w:lang w:eastAsia="lt-LT"/>
        </w:rPr>
        <w:t>.</w:t>
      </w:r>
    </w:p>
    <w:p w14:paraId="324CF89E" w14:textId="77777777" w:rsidR="00D04F6D" w:rsidRPr="004007A0" w:rsidRDefault="00D04F6D" w:rsidP="00D04F6D">
      <w:pPr>
        <w:widowControl w:val="0"/>
        <w:numPr>
          <w:ilvl w:val="3"/>
          <w:numId w:val="21"/>
        </w:numPr>
        <w:pBdr>
          <w:between w:val="nil"/>
        </w:pBdr>
        <w:tabs>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perskaičiuotą Sutarties įvykdymo užtikrinimo sumą (jeigu ji turi būti didinama) bei kitą perskaičiavimui reikšmingą informaciją.</w:t>
      </w:r>
    </w:p>
    <w:p w14:paraId="4DEAA322" w14:textId="77777777" w:rsidR="00D04F6D" w:rsidRPr="004007A0" w:rsidRDefault="00D04F6D" w:rsidP="00D04F6D">
      <w:pPr>
        <w:widowControl w:val="0"/>
        <w:numPr>
          <w:ilvl w:val="3"/>
          <w:numId w:val="21"/>
        </w:numPr>
        <w:pBdr>
          <w:between w:val="nil"/>
        </w:pBdr>
        <w:tabs>
          <w:tab w:val="left" w:pos="709"/>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Rangovas per 5 darbo dienas nuo Susitarimo dėl įkainių perskaičiavimo sudarymo pateikia Užsakovui Lokalinę sąmatą su indeksuotais įkainiais (Pradinis įkainis padaugintas iš indekso pokyčio koeficiento (</w:t>
      </w:r>
      <w:r w:rsidRPr="004007A0">
        <w:rPr>
          <w:rFonts w:ascii="Times New Roman" w:eastAsia="Arial" w:hAnsi="Times New Roman" w:cs="Times New Roman"/>
          <w:b/>
          <w:bCs/>
          <w:lang w:eastAsia="lt-LT"/>
        </w:rPr>
        <w:t>K).</w:t>
      </w:r>
    </w:p>
    <w:p w14:paraId="3D81321C" w14:textId="77777777" w:rsidR="00D04F6D" w:rsidRPr="004007A0" w:rsidRDefault="00D04F6D" w:rsidP="00D04F6D">
      <w:pPr>
        <w:widowControl w:val="0"/>
        <w:numPr>
          <w:ilvl w:val="3"/>
          <w:numId w:val="21"/>
        </w:numPr>
        <w:pBdr>
          <w:between w:val="nil"/>
        </w:pBdr>
        <w:tabs>
          <w:tab w:val="left" w:pos="709"/>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Po to, kai Šalys sudaro Susitarimą dėl įkainių perskaičiavimo, perskaičiuotieji įkainiai taikomi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neperskaičiuotomis įkainiais ir perskaičiavimą atlikti kitame Atliktų darbų akte, arba (b) sustabdyti Atliktų darbų akto pateikimą iki bus perskaičiuoti įkainiai.</w:t>
      </w:r>
    </w:p>
    <w:p w14:paraId="206C1F16" w14:textId="7D28E1B9" w:rsidR="00D04F6D" w:rsidRPr="004007A0" w:rsidRDefault="00D04F6D" w:rsidP="00D04F6D">
      <w:pPr>
        <w:widowControl w:val="0"/>
        <w:pBdr>
          <w:between w:val="nil"/>
        </w:pBdr>
        <w:tabs>
          <w:tab w:val="left" w:pos="851"/>
          <w:tab w:val="left" w:pos="992"/>
          <w:tab w:val="left" w:pos="1134"/>
          <w:tab w:val="left" w:pos="1560"/>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3.</w:t>
      </w:r>
      <w:r w:rsidR="00D34DE5" w:rsidRPr="004007A0">
        <w:rPr>
          <w:rFonts w:ascii="Times New Roman" w:eastAsia="Arial" w:hAnsi="Times New Roman" w:cs="Times New Roman"/>
          <w:lang w:eastAsia="lt-LT"/>
        </w:rPr>
        <w:t>8</w:t>
      </w:r>
      <w:r w:rsidRPr="004007A0">
        <w:rPr>
          <w:rFonts w:ascii="Times New Roman" w:eastAsia="Arial" w:hAnsi="Times New Roman" w:cs="Times New Roman"/>
          <w:lang w:eastAsia="lt-LT"/>
        </w:rPr>
        <w:t xml:space="preserve">.1.9.Vėlesnis Darbų įkainių perskaičiavimas negali apimti laikotarpio, už kurį jau buvo atliktas perskaičiavimas. </w:t>
      </w:r>
    </w:p>
    <w:p w14:paraId="6EF14A55" w14:textId="3C1C42D1" w:rsidR="00D04F6D" w:rsidRPr="004007A0" w:rsidRDefault="00D04F6D" w:rsidP="00D34DE5">
      <w:pPr>
        <w:pStyle w:val="Sraopastraipa"/>
        <w:widowControl w:val="0"/>
        <w:numPr>
          <w:ilvl w:val="3"/>
          <w:numId w:val="22"/>
        </w:numPr>
        <w:pBdr>
          <w:between w:val="nil"/>
        </w:pBdr>
        <w:tabs>
          <w:tab w:val="left" w:pos="851"/>
          <w:tab w:val="left" w:pos="992"/>
          <w:tab w:val="left" w:pos="1134"/>
          <w:tab w:val="left" w:pos="1560"/>
        </w:tabs>
        <w:spacing w:after="0" w:line="240" w:lineRule="auto"/>
        <w:ind w:left="709" w:hanging="709"/>
        <w:jc w:val="both"/>
        <w:rPr>
          <w:rFonts w:ascii="Times New Roman" w:eastAsia="Arial" w:hAnsi="Times New Roman" w:cs="Times New Roman"/>
          <w:lang w:eastAsia="lt-LT"/>
        </w:rPr>
      </w:pPr>
      <w:r w:rsidRPr="004007A0">
        <w:rPr>
          <w:rFonts w:ascii="Times New Roman" w:eastAsia="Arial" w:hAnsi="Times New Roman" w:cs="Times New Roman"/>
          <w:lang w:eastAsia="lt-LT"/>
        </w:rPr>
        <w:t>Jeigu Darbai vėluoja dėl priežasčių, dėl kurių Rangovas neįgyja teisės į Darbų terminų pratęsimą, uždelstų Darbų įkainiai neperskaičiuojama dėl kainų lygio kilimo (kai Indekso pokyčio koeficientas yra didesnis nei 1,05), bet turi būti perskaičiuojama dėl kainų lygio kritimo (kai Indekso pokyčio koeficientas yra mažesnis nei 0,95).</w:t>
      </w:r>
    </w:p>
    <w:p w14:paraId="577301A8" w14:textId="77777777" w:rsidR="00D34DE5" w:rsidRPr="004007A0" w:rsidRDefault="00D34DE5" w:rsidP="00D34DE5">
      <w:pPr>
        <w:pStyle w:val="Sraopastraipa"/>
        <w:widowControl w:val="0"/>
        <w:numPr>
          <w:ilvl w:val="3"/>
          <w:numId w:val="22"/>
        </w:numPr>
        <w:pBdr>
          <w:top w:val="nil"/>
          <w:left w:val="nil"/>
          <w:bottom w:val="nil"/>
          <w:right w:val="nil"/>
          <w:between w:val="nil"/>
        </w:pBdr>
        <w:tabs>
          <w:tab w:val="left" w:pos="851"/>
          <w:tab w:val="left" w:pos="992"/>
          <w:tab w:val="left" w:pos="1134"/>
          <w:tab w:val="left" w:pos="1418"/>
          <w:tab w:val="left" w:pos="1560"/>
        </w:tabs>
        <w:spacing w:after="0" w:line="240" w:lineRule="auto"/>
        <w:ind w:left="710" w:hanging="701"/>
        <w:jc w:val="both"/>
        <w:rPr>
          <w:rFonts w:ascii="Times New Roman" w:eastAsia="Calibri" w:hAnsi="Times New Roman" w:cs="Times New Roman"/>
          <w:lang w:eastAsia="lt-LT"/>
        </w:rPr>
      </w:pPr>
      <w:r w:rsidRPr="004007A0">
        <w:rPr>
          <w:rFonts w:ascii="Times New Roman" w:eastAsia="Arial" w:hAnsi="Times New Roman" w:cs="Times New Roman"/>
          <w:lang w:eastAsia="lt-LT"/>
        </w:rPr>
        <w:t xml:space="preserve"> </w:t>
      </w:r>
      <w:r w:rsidRPr="004007A0">
        <w:rPr>
          <w:rFonts w:ascii="Times New Roman" w:eastAsia="Times New Roman" w:hAnsi="Times New Roman" w:cs="Times New Roman"/>
          <w:lang w:eastAsia="lt-LT"/>
        </w:rPr>
        <w:t xml:space="preserve">Pirmoji Sutarties įkainių peržiūra gali būti atliekama ne anksčiau nei po 6 mėnesių po Sutarties įsigaliojimo. </w:t>
      </w:r>
    </w:p>
    <w:p w14:paraId="3415AA4F" w14:textId="72136C56" w:rsidR="00D34DE5" w:rsidRPr="004007A0" w:rsidRDefault="00D34DE5" w:rsidP="00D34DE5">
      <w:pPr>
        <w:widowControl w:val="0"/>
        <w:pBdr>
          <w:between w:val="nil"/>
        </w:pBdr>
        <w:tabs>
          <w:tab w:val="left" w:pos="851"/>
          <w:tab w:val="left" w:pos="992"/>
          <w:tab w:val="left" w:pos="1134"/>
          <w:tab w:val="left" w:pos="1560"/>
        </w:tabs>
        <w:spacing w:after="0" w:line="240" w:lineRule="auto"/>
        <w:ind w:left="567"/>
        <w:contextualSpacing/>
        <w:jc w:val="both"/>
        <w:rPr>
          <w:rFonts w:ascii="Times New Roman" w:eastAsia="Arial" w:hAnsi="Times New Roman" w:cs="Times New Roman"/>
          <w:color w:val="FF0000"/>
          <w:lang w:eastAsia="lt-LT"/>
        </w:rPr>
      </w:pPr>
    </w:p>
    <w:p w14:paraId="39BD99B0" w14:textId="77777777" w:rsidR="00D04F6D" w:rsidRPr="004007A0" w:rsidRDefault="00D04F6D" w:rsidP="00D34DE5">
      <w:pPr>
        <w:keepNext/>
        <w:keepLines/>
        <w:widowControl w:val="0"/>
        <w:numPr>
          <w:ilvl w:val="2"/>
          <w:numId w:val="22"/>
        </w:numPr>
        <w:pBdr>
          <w:top w:val="nil"/>
          <w:left w:val="nil"/>
          <w:bottom w:val="nil"/>
          <w:right w:val="nil"/>
          <w:between w:val="nil"/>
        </w:pBdr>
        <w:tabs>
          <w:tab w:val="left" w:pos="567"/>
          <w:tab w:val="left" w:pos="851"/>
          <w:tab w:val="left" w:pos="992"/>
          <w:tab w:val="left" w:pos="1134"/>
          <w:tab w:val="left" w:pos="1418"/>
        </w:tabs>
        <w:spacing w:after="0" w:line="240" w:lineRule="auto"/>
        <w:ind w:left="709" w:hanging="709"/>
        <w:jc w:val="both"/>
        <w:outlineLvl w:val="1"/>
        <w:rPr>
          <w:rFonts w:ascii="Times New Roman" w:eastAsia="Arial" w:hAnsi="Times New Roman" w:cs="Times New Roman"/>
          <w:b/>
          <w:bCs/>
          <w:lang w:eastAsia="lt-LT"/>
        </w:rPr>
      </w:pPr>
      <w:bookmarkStart w:id="3" w:name="_Toc93858016"/>
      <w:r w:rsidRPr="004007A0">
        <w:rPr>
          <w:rFonts w:ascii="Times New Roman" w:eastAsia="Arial" w:hAnsi="Times New Roman" w:cs="Times New Roman"/>
          <w:b/>
          <w:bCs/>
          <w:lang w:eastAsia="lt-LT"/>
        </w:rPr>
        <w:t>Sutarties kainos (įkainių) perskaičiavimas dėl mokesčių pakeitimo</w:t>
      </w:r>
      <w:bookmarkEnd w:id="3"/>
      <w:r w:rsidRPr="004007A0">
        <w:rPr>
          <w:rFonts w:ascii="Times New Roman" w:eastAsia="Arial" w:hAnsi="Times New Roman" w:cs="Times New Roman"/>
          <w:b/>
          <w:bCs/>
          <w:lang w:eastAsia="lt-LT"/>
        </w:rPr>
        <w:t>.</w:t>
      </w:r>
    </w:p>
    <w:p w14:paraId="39BDC3B0" w14:textId="51AB36CF" w:rsidR="00D04F6D" w:rsidRPr="004007A0" w:rsidRDefault="00D04F6D" w:rsidP="00D34DE5">
      <w:pPr>
        <w:spacing w:after="0" w:line="240" w:lineRule="auto"/>
        <w:ind w:left="567" w:hanging="567"/>
        <w:jc w:val="both"/>
        <w:rPr>
          <w:rFonts w:ascii="Times New Roman" w:eastAsia="Arial" w:hAnsi="Times New Roman" w:cs="Times New Roman"/>
          <w:lang w:eastAsia="lt-LT"/>
        </w:rPr>
      </w:pPr>
      <w:r w:rsidRPr="004007A0">
        <w:rPr>
          <w:rFonts w:ascii="Times New Roman" w:eastAsia="Times New Roman" w:hAnsi="Times New Roman" w:cs="Times New Roman"/>
          <w:lang w:eastAsia="lt-LT"/>
        </w:rPr>
        <w:t>3.</w:t>
      </w:r>
      <w:r w:rsidR="00D34DE5" w:rsidRPr="004007A0">
        <w:rPr>
          <w:rFonts w:ascii="Times New Roman" w:eastAsia="Times New Roman" w:hAnsi="Times New Roman" w:cs="Times New Roman"/>
          <w:lang w:eastAsia="lt-LT"/>
        </w:rPr>
        <w:t>8</w:t>
      </w:r>
      <w:r w:rsidRPr="004007A0">
        <w:rPr>
          <w:rFonts w:ascii="Times New Roman" w:eastAsia="Times New Roman" w:hAnsi="Times New Roman" w:cs="Times New Roman"/>
          <w:lang w:eastAsia="lt-LT"/>
        </w:rPr>
        <w:t xml:space="preserve">.2.1. </w:t>
      </w:r>
      <w:r w:rsidRPr="004007A0">
        <w:rPr>
          <w:rFonts w:ascii="Times New Roman" w:eastAsia="Arial" w:hAnsi="Times New Roman" w:cs="Times New Roman"/>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0090D1B" w14:textId="50CAB31E" w:rsidR="00D04F6D" w:rsidRPr="004007A0" w:rsidRDefault="00D04F6D" w:rsidP="00D04F6D">
      <w:pPr>
        <w:spacing w:after="0" w:line="240" w:lineRule="auto"/>
        <w:ind w:left="567" w:hanging="567"/>
        <w:jc w:val="both"/>
        <w:rPr>
          <w:rFonts w:ascii="Times New Roman" w:eastAsia="Times New Roman" w:hAnsi="Times New Roman" w:cs="Times New Roman"/>
        </w:rPr>
      </w:pPr>
      <w:r w:rsidRPr="004007A0">
        <w:rPr>
          <w:rFonts w:ascii="Times New Roman" w:eastAsia="Arial" w:hAnsi="Times New Roman" w:cs="Times New Roman"/>
          <w:lang w:eastAsia="lt-LT"/>
        </w:rPr>
        <w:t>3.</w:t>
      </w:r>
      <w:r w:rsidR="00D34DE5" w:rsidRPr="004007A0">
        <w:rPr>
          <w:rFonts w:ascii="Times New Roman" w:eastAsia="Arial" w:hAnsi="Times New Roman" w:cs="Times New Roman"/>
          <w:lang w:eastAsia="lt-LT"/>
        </w:rPr>
        <w:t>8</w:t>
      </w:r>
      <w:r w:rsidRPr="004007A0">
        <w:rPr>
          <w:rFonts w:ascii="Times New Roman" w:eastAsia="Arial" w:hAnsi="Times New Roman" w:cs="Times New Roman"/>
          <w:lang w:eastAsia="lt-LT"/>
        </w:rPr>
        <w:t>.2.2. Kitus, nei PVM, mokesčius reglamentuojančių teisės aktų pakeitimai negali būti pagrindas  peržiūrėti Sutarties kainą, kuriai taikoma peržiūra.</w:t>
      </w:r>
    </w:p>
    <w:p w14:paraId="5E7743BA" w14:textId="7420B9DC" w:rsidR="00436552" w:rsidRPr="004007A0" w:rsidRDefault="00436552" w:rsidP="00D34DE5">
      <w:pPr>
        <w:pStyle w:val="Sraopastraipa"/>
        <w:numPr>
          <w:ilvl w:val="1"/>
          <w:numId w:val="22"/>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Darbai finansuojami iš </w:t>
      </w:r>
      <w:r w:rsidR="0080369C" w:rsidRPr="004007A0">
        <w:rPr>
          <w:rFonts w:ascii="Times New Roman" w:eastAsia="Times New Roman" w:hAnsi="Times New Roman" w:cs="Times New Roman"/>
        </w:rPr>
        <w:t xml:space="preserve">Telšių </w:t>
      </w:r>
      <w:r w:rsidRPr="004007A0">
        <w:rPr>
          <w:rFonts w:ascii="Times New Roman" w:eastAsia="Times New Roman" w:hAnsi="Times New Roman" w:cs="Times New Roman"/>
        </w:rPr>
        <w:t xml:space="preserve">rajono savivaldybės biudžeto lėšų ir </w:t>
      </w:r>
      <w:r w:rsidRPr="004007A0">
        <w:rPr>
          <w:rFonts w:ascii="Times New Roman" w:eastAsia="Times New Roman" w:hAnsi="Times New Roman" w:cs="Times New Roman"/>
          <w:lang w:eastAsia="lt-LT"/>
        </w:rPr>
        <w:t xml:space="preserve">Neįgaliųjų reikalų departamento prie Socialinės apsaugos ir darbo  ministerijos lėšų.  </w:t>
      </w:r>
      <w:r w:rsidRPr="004007A0">
        <w:rPr>
          <w:rFonts w:ascii="Times New Roman" w:eastAsia="Times New Roman" w:hAnsi="Times New Roman" w:cs="Times New Roman"/>
        </w:rPr>
        <w:t xml:space="preserve">Užsakovas už faktiškai laiku ir kokybiškai atliktus </w:t>
      </w:r>
      <w:r w:rsidRPr="004007A0">
        <w:rPr>
          <w:rFonts w:ascii="Times New Roman" w:eastAsia="Times New Roman" w:hAnsi="Times New Roman" w:cs="Times New Roman"/>
        </w:rPr>
        <w:lastRenderedPageBreak/>
        <w:t xml:space="preserve">Darbus  su Rangovu atsiskaito ne vėliau kaip per </w:t>
      </w:r>
      <w:r w:rsidRPr="004007A0">
        <w:rPr>
          <w:rFonts w:ascii="Times New Roman" w:eastAsia="Times New Roman" w:hAnsi="Times New Roman" w:cs="Times New Roman"/>
          <w:b/>
        </w:rPr>
        <w:t xml:space="preserve">30 (trisdešimt) kalendorinių dienų </w:t>
      </w:r>
      <w:r w:rsidRPr="004007A0">
        <w:rPr>
          <w:rFonts w:ascii="Times New Roman" w:eastAsia="Times New Roman" w:hAnsi="Times New Roman" w:cs="Times New Roman"/>
        </w:rPr>
        <w:t>nuo sąskaitos faktūros gavimo dienos. Sąskaita</w:t>
      </w:r>
      <w:r w:rsidR="005A5F94" w:rsidRPr="004007A0">
        <w:rPr>
          <w:rFonts w:ascii="Times New Roman" w:eastAsia="Times New Roman" w:hAnsi="Times New Roman" w:cs="Times New Roman"/>
        </w:rPr>
        <w:t xml:space="preserve"> </w:t>
      </w:r>
      <w:r w:rsidRPr="004007A0">
        <w:rPr>
          <w:rFonts w:ascii="Times New Roman" w:eastAsia="Times New Roman" w:hAnsi="Times New Roman" w:cs="Times New Roman"/>
        </w:rPr>
        <w:t>faktūra Užsakovui pateikiama po to, kai Šalys pasirašo</w:t>
      </w:r>
      <w:r w:rsidR="00FA76C9">
        <w:rPr>
          <w:rFonts w:ascii="Times New Roman" w:eastAsia="Times New Roman" w:hAnsi="Times New Roman" w:cs="Times New Roman"/>
        </w:rPr>
        <w:t xml:space="preserve"> atliktų</w:t>
      </w:r>
      <w:r w:rsidRPr="004007A0">
        <w:rPr>
          <w:rFonts w:ascii="Times New Roman" w:eastAsia="Times New Roman" w:hAnsi="Times New Roman" w:cs="Times New Roman"/>
        </w:rPr>
        <w:t xml:space="preserve"> Darbų perdavimo-priėmimo aktą.</w:t>
      </w:r>
    </w:p>
    <w:p w14:paraId="206E1EB9" w14:textId="207D2F44"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Darbų perdavimas ir priėmimas įforminamas</w:t>
      </w:r>
      <w:r w:rsidR="00FA76C9">
        <w:rPr>
          <w:rFonts w:ascii="Times New Roman" w:eastAsia="Times New Roman" w:hAnsi="Times New Roman" w:cs="Times New Roman"/>
        </w:rPr>
        <w:t xml:space="preserve"> atliktų</w:t>
      </w:r>
      <w:r w:rsidRPr="004007A0">
        <w:rPr>
          <w:rFonts w:ascii="Times New Roman" w:eastAsia="Times New Roman" w:hAnsi="Times New Roman" w:cs="Times New Roman"/>
        </w:rPr>
        <w:t xml:space="preserve"> Darbų perdavimo-priėmimo aktu, kuris pasirašomas Rangovo ir Užsakovo įgaliotų atstovų. Detali </w:t>
      </w:r>
      <w:r w:rsidR="00FA76C9">
        <w:rPr>
          <w:rFonts w:ascii="Times New Roman" w:eastAsia="Times New Roman" w:hAnsi="Times New Roman" w:cs="Times New Roman"/>
        </w:rPr>
        <w:t xml:space="preserve">atliktų </w:t>
      </w:r>
      <w:r w:rsidRPr="004007A0">
        <w:rPr>
          <w:rFonts w:ascii="Times New Roman" w:eastAsia="Times New Roman" w:hAnsi="Times New Roman" w:cs="Times New Roman"/>
        </w:rPr>
        <w:t xml:space="preserve">Darbų priėmimo – perdavimo tvarka aprašyta šios Sutarties 4 skyriuje. </w:t>
      </w:r>
    </w:p>
    <w:p w14:paraId="3B9D651E" w14:textId="3B63ADEF"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Sąskaita faktūra pagal šią Sutartį turi būti teikiama naudojantis</w:t>
      </w:r>
      <w:r w:rsidR="00D32F08" w:rsidRPr="004007A0">
        <w:rPr>
          <w:rFonts w:ascii="Times New Roman" w:eastAsia="Times New Roman" w:hAnsi="Times New Roman" w:cs="Times New Roman"/>
        </w:rPr>
        <w:t xml:space="preserve"> </w:t>
      </w:r>
      <w:r w:rsidR="00D32F08" w:rsidRPr="004007A0">
        <w:rPr>
          <w:rFonts w:ascii="Times New Roman" w:hAnsi="Times New Roman" w:cs="Times New Roman"/>
        </w:rPr>
        <w:t xml:space="preserve">platformos </w:t>
      </w:r>
      <w:r w:rsidR="00D32F08" w:rsidRPr="004007A0">
        <w:rPr>
          <w:rFonts w:ascii="Times New Roman" w:hAnsi="Times New Roman" w:cs="Times New Roman"/>
          <w:shd w:val="clear" w:color="auto" w:fill="FFFFFF"/>
        </w:rPr>
        <w:t>„Sąskaitų administravimo bendroji informacinė sistema“ (toliau – SABIS)</w:t>
      </w:r>
      <w:r w:rsidRPr="004007A0">
        <w:rPr>
          <w:rFonts w:ascii="Times New Roman" w:eastAsia="Times New Roman" w:hAnsi="Times New Roman" w:cs="Times New Roman"/>
        </w:rPr>
        <w:t xml:space="preserve"> priemonėmis. Esant elektroninės paslaugos  sutrikimams, Rangovas sąskaitą faktūrą teikia Užsakovui kitu su Užsakovu suderintu būdu.</w:t>
      </w:r>
    </w:p>
    <w:p w14:paraId="203CF56F" w14:textId="4B192C83"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Sąskaita faktūra turi būti pateikiama ne anksčiau nei abiejų šalių suderintas ir pasirašytas </w:t>
      </w:r>
      <w:r w:rsidR="00FA76C9">
        <w:rPr>
          <w:rFonts w:ascii="Times New Roman" w:eastAsia="Times New Roman" w:hAnsi="Times New Roman" w:cs="Times New Roman"/>
        </w:rPr>
        <w:t xml:space="preserve">atliktų darbų </w:t>
      </w:r>
      <w:r w:rsidRPr="004007A0">
        <w:rPr>
          <w:rFonts w:ascii="Times New Roman" w:eastAsia="Times New Roman" w:hAnsi="Times New Roman" w:cs="Times New Roman"/>
        </w:rPr>
        <w:t>priėmimo-perdavimo aktas be trūkumų/pastabų (t.</w:t>
      </w:r>
      <w:r w:rsidR="00B4572C" w:rsidRPr="004007A0">
        <w:rPr>
          <w:rFonts w:ascii="Times New Roman" w:eastAsia="Times New Roman" w:hAnsi="Times New Roman" w:cs="Times New Roman"/>
        </w:rPr>
        <w:t xml:space="preserve"> </w:t>
      </w:r>
      <w:r w:rsidRPr="004007A0">
        <w:rPr>
          <w:rFonts w:ascii="Times New Roman" w:eastAsia="Times New Roman" w:hAnsi="Times New Roman" w:cs="Times New Roman"/>
        </w:rPr>
        <w:t>y. kai pašalinti visi trūkumai ar pastabos, nurodytos ankstesniuose</w:t>
      </w:r>
      <w:r w:rsidR="00FA76C9">
        <w:rPr>
          <w:rFonts w:ascii="Times New Roman" w:eastAsia="Times New Roman" w:hAnsi="Times New Roman" w:cs="Times New Roman"/>
        </w:rPr>
        <w:t xml:space="preserve"> atliktų darbų</w:t>
      </w:r>
      <w:r w:rsidRPr="004007A0">
        <w:rPr>
          <w:rFonts w:ascii="Times New Roman" w:eastAsia="Times New Roman" w:hAnsi="Times New Roman" w:cs="Times New Roman"/>
        </w:rPr>
        <w:t xml:space="preserve"> priėmimo-perdavimo aktuose, jei tokių buvo).  </w:t>
      </w:r>
    </w:p>
    <w:p w14:paraId="5DA06C61" w14:textId="77777777"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Užsakovas už atliktus Darbus su Rangovu atsiskaito mokėjimo pavedimu į Rangovo nurodytą banko sąskaitą.</w:t>
      </w:r>
    </w:p>
    <w:p w14:paraId="6E6AA2E5" w14:textId="77777777" w:rsidR="00436552" w:rsidRPr="004007A0" w:rsidRDefault="00436552" w:rsidP="00436552">
      <w:pPr>
        <w:spacing w:after="0" w:line="240" w:lineRule="auto"/>
        <w:ind w:firstLine="720"/>
        <w:jc w:val="both"/>
        <w:rPr>
          <w:rFonts w:ascii="Times New Roman" w:eastAsia="Times New Roman" w:hAnsi="Times New Roman" w:cs="Times New Roman"/>
          <w:lang w:eastAsia="lt-LT"/>
        </w:rPr>
      </w:pPr>
    </w:p>
    <w:p w14:paraId="0BF82D58" w14:textId="77777777" w:rsidR="00436552" w:rsidRPr="004007A0" w:rsidRDefault="00436552" w:rsidP="00D34DE5">
      <w:pPr>
        <w:numPr>
          <w:ilvl w:val="0"/>
          <w:numId w:val="22"/>
        </w:numPr>
        <w:spacing w:after="0" w:line="240" w:lineRule="auto"/>
        <w:ind w:left="720" w:hanging="36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ATLIKTO SUTARTIES OBJEKTO PERDAVIMO IR PRIĖMIMO TVARKA</w:t>
      </w:r>
    </w:p>
    <w:p w14:paraId="4AF05013" w14:textId="211CEABA" w:rsidR="00436552" w:rsidRPr="004007A0" w:rsidRDefault="00436552" w:rsidP="006976A2">
      <w:pPr>
        <w:pStyle w:val="Sraopastraipa"/>
        <w:numPr>
          <w:ilvl w:val="1"/>
          <w:numId w:val="10"/>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kokybė patikrinama Darbų priėmimo-perdavimo metu, Šalims pasirašant</w:t>
      </w:r>
      <w:r w:rsidR="00FA76C9">
        <w:rPr>
          <w:rFonts w:ascii="Times New Roman" w:eastAsia="Times New Roman" w:hAnsi="Times New Roman" w:cs="Times New Roman"/>
          <w:lang w:eastAsia="lt-LT"/>
        </w:rPr>
        <w:t xml:space="preserve"> atliktų</w:t>
      </w:r>
      <w:r w:rsidRPr="004007A0">
        <w:rPr>
          <w:rFonts w:ascii="Times New Roman" w:eastAsia="Times New Roman" w:hAnsi="Times New Roman" w:cs="Times New Roman"/>
          <w:lang w:eastAsia="lt-LT"/>
        </w:rPr>
        <w:t xml:space="preserve"> Darbų priėmimo-perdavimo aktą, kurį rengia Rangovas. </w:t>
      </w:r>
      <w:r w:rsidR="00FA76C9">
        <w:rPr>
          <w:rFonts w:ascii="Times New Roman" w:eastAsia="Times New Roman" w:hAnsi="Times New Roman" w:cs="Times New Roman"/>
          <w:lang w:eastAsia="lt-LT"/>
        </w:rPr>
        <w:t>Atliktų darbų p</w:t>
      </w:r>
      <w:r w:rsidRPr="004007A0">
        <w:rPr>
          <w:rFonts w:ascii="Times New Roman" w:eastAsia="Times New Roman" w:hAnsi="Times New Roman" w:cs="Times New Roman"/>
          <w:lang w:eastAsia="lt-LT"/>
        </w:rPr>
        <w:t>riėmimo-perdavimo akte turi būti galimybė įrašyti darbų trūkumus ar kitas pastabas, susijusias su atliekamais Darbais.</w:t>
      </w:r>
    </w:p>
    <w:p w14:paraId="003CD135" w14:textId="0D35D380" w:rsidR="00436552" w:rsidRPr="004007A0" w:rsidRDefault="00436552" w:rsidP="006976A2">
      <w:pPr>
        <w:numPr>
          <w:ilvl w:val="1"/>
          <w:numId w:val="10"/>
        </w:numPr>
        <w:tabs>
          <w:tab w:val="left" w:pos="142"/>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patikrinęs ir įsitikinęs, kad Rangovas atitinka Sutartyje ir jos prieduose nustatytus reikalavimus ir kad yra įvykdyti visi kiti Rangovo įsipareigojimai pagal Sutartį, ne vėliau kaip per 5 darbo dienas nuo</w:t>
      </w:r>
      <w:r w:rsidR="00FA76C9">
        <w:rPr>
          <w:rFonts w:ascii="Times New Roman" w:eastAsia="Times New Roman" w:hAnsi="Times New Roman" w:cs="Times New Roman"/>
          <w:lang w:eastAsia="lt-LT"/>
        </w:rPr>
        <w:t xml:space="preserve"> atliktų</w:t>
      </w:r>
      <w:r w:rsidRPr="004007A0">
        <w:rPr>
          <w:rFonts w:ascii="Times New Roman" w:eastAsia="Times New Roman" w:hAnsi="Times New Roman" w:cs="Times New Roman"/>
          <w:lang w:eastAsia="lt-LT"/>
        </w:rPr>
        <w:t xml:space="preserve"> Darbų priėmimo-perdavimo akto gavimo dienos privalo priimti </w:t>
      </w:r>
      <w:r w:rsidR="00210777">
        <w:rPr>
          <w:rFonts w:ascii="Times New Roman" w:eastAsia="Times New Roman" w:hAnsi="Times New Roman" w:cs="Times New Roman"/>
          <w:lang w:eastAsia="lt-LT"/>
        </w:rPr>
        <w:t>atliktus</w:t>
      </w:r>
      <w:r w:rsidRPr="004007A0">
        <w:rPr>
          <w:rFonts w:ascii="Times New Roman" w:eastAsia="Times New Roman" w:hAnsi="Times New Roman" w:cs="Times New Roman"/>
          <w:lang w:eastAsia="lt-LT"/>
        </w:rPr>
        <w:t xml:space="preserve"> Darbus ir pasirašyti </w:t>
      </w:r>
      <w:r w:rsidR="00FA76C9">
        <w:rPr>
          <w:rFonts w:ascii="Times New Roman" w:eastAsia="Times New Roman" w:hAnsi="Times New Roman" w:cs="Times New Roman"/>
          <w:lang w:eastAsia="lt-LT"/>
        </w:rPr>
        <w:t xml:space="preserve">atliktų </w:t>
      </w:r>
      <w:r w:rsidRPr="004007A0">
        <w:rPr>
          <w:rFonts w:ascii="Times New Roman" w:eastAsia="Times New Roman" w:hAnsi="Times New Roman" w:cs="Times New Roman"/>
          <w:lang w:eastAsia="lt-LT"/>
        </w:rPr>
        <w:t>Darbų priėmimo-perdavimo aktą.</w:t>
      </w:r>
    </w:p>
    <w:p w14:paraId="38328BBC" w14:textId="613BCC59" w:rsidR="00436552" w:rsidRPr="004007A0" w:rsidRDefault="00436552" w:rsidP="006976A2">
      <w:pPr>
        <w:numPr>
          <w:ilvl w:val="1"/>
          <w:numId w:val="10"/>
        </w:numPr>
        <w:tabs>
          <w:tab w:val="left" w:pos="142"/>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Jeigu Užsakovas priėmimo perdavimo metu turi pastabų dėl </w:t>
      </w:r>
      <w:r w:rsidR="00210777">
        <w:rPr>
          <w:rFonts w:ascii="Times New Roman" w:eastAsia="Times New Roman" w:hAnsi="Times New Roman" w:cs="Times New Roman"/>
          <w:lang w:eastAsia="lt-LT"/>
        </w:rPr>
        <w:t>atliktų</w:t>
      </w:r>
      <w:r w:rsidRPr="004007A0">
        <w:rPr>
          <w:rFonts w:ascii="Times New Roman" w:eastAsia="Times New Roman" w:hAnsi="Times New Roman" w:cs="Times New Roman"/>
          <w:lang w:eastAsia="lt-LT"/>
        </w:rPr>
        <w:t xml:space="preserve"> darbų kiekio ir/arba kokybės ir/arba nustatomi suteiktų darbų kokybės trūkumai ir/arba neatitikimai techninės specifikacijos (sutarties </w:t>
      </w:r>
      <w:r w:rsidR="0080369C" w:rsidRPr="004007A0">
        <w:rPr>
          <w:rFonts w:ascii="Times New Roman" w:eastAsia="Times New Roman" w:hAnsi="Times New Roman" w:cs="Times New Roman"/>
          <w:lang w:eastAsia="lt-LT"/>
        </w:rPr>
        <w:t>2</w:t>
      </w:r>
      <w:r w:rsidRPr="004007A0">
        <w:rPr>
          <w:rFonts w:ascii="Times New Roman" w:eastAsia="Times New Roman" w:hAnsi="Times New Roman" w:cs="Times New Roman"/>
          <w:lang w:eastAsia="lt-LT"/>
        </w:rPr>
        <w:t xml:space="preserve"> priedo) reikalavimams, visi neatitikimai/trūkumai raštu nurodomi </w:t>
      </w:r>
      <w:r w:rsidR="00FA76C9">
        <w:rPr>
          <w:rFonts w:ascii="Times New Roman" w:eastAsia="Times New Roman" w:hAnsi="Times New Roman" w:cs="Times New Roman"/>
          <w:lang w:eastAsia="lt-LT"/>
        </w:rPr>
        <w:t>atliktų D</w:t>
      </w:r>
      <w:r w:rsidRPr="004007A0">
        <w:rPr>
          <w:rFonts w:ascii="Times New Roman" w:eastAsia="Times New Roman" w:hAnsi="Times New Roman" w:cs="Times New Roman"/>
          <w:lang w:eastAsia="lt-LT"/>
        </w:rPr>
        <w:t>arbų priėmimo – perdavimo akte ir</w:t>
      </w:r>
      <w:r w:rsidR="00FA76C9">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perdavimo – priėmimo aktas pasirašomas.</w:t>
      </w:r>
    </w:p>
    <w:p w14:paraId="06278EF5" w14:textId="28DA71F2" w:rsidR="00436552" w:rsidRPr="004007A0" w:rsidRDefault="00436552"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atsižvelgdamas į trūkumų pobūdį, kiekį bei sudėtingumą,</w:t>
      </w:r>
      <w:r w:rsidR="002A4D8B">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priėmimo – perdavimo akte nurodo Rangovui protingą terminą pašalinti Darbų trūkumus nuo raštiškų pastabų pateikimo dienos. Rangovui pašalinus per Užsakovo nurodytą protingą terminą darbų trūkumus/neatitikimus, numatytus</w:t>
      </w:r>
      <w:r w:rsidR="002A4D8B">
        <w:rPr>
          <w:rFonts w:ascii="Times New Roman" w:eastAsia="Times New Roman" w:hAnsi="Times New Roman" w:cs="Times New Roman"/>
          <w:lang w:eastAsia="lt-LT"/>
        </w:rPr>
        <w:t xml:space="preserve"> atliktų Darbų </w:t>
      </w:r>
      <w:r w:rsidRPr="004007A0">
        <w:rPr>
          <w:rFonts w:ascii="Times New Roman" w:eastAsia="Times New Roman" w:hAnsi="Times New Roman" w:cs="Times New Roman"/>
          <w:lang w:eastAsia="lt-LT"/>
        </w:rPr>
        <w:t xml:space="preserve">priėmimo-perdavimo akte, Šalys pasirašo naują </w:t>
      </w:r>
      <w:r w:rsidR="002A4D8B">
        <w:rPr>
          <w:rFonts w:ascii="Times New Roman" w:eastAsia="Times New Roman" w:hAnsi="Times New Roman" w:cs="Times New Roman"/>
          <w:lang w:eastAsia="lt-LT"/>
        </w:rPr>
        <w:t xml:space="preserve">atliktų Darbų </w:t>
      </w:r>
      <w:r w:rsidRPr="004007A0">
        <w:rPr>
          <w:rFonts w:ascii="Times New Roman" w:eastAsia="Times New Roman" w:hAnsi="Times New Roman" w:cs="Times New Roman"/>
          <w:lang w:eastAsia="lt-LT"/>
        </w:rPr>
        <w:t>priėmimo-perdavimo aktą.</w:t>
      </w:r>
    </w:p>
    <w:p w14:paraId="36A3FED5" w14:textId="38CCC9C5" w:rsidR="00436552" w:rsidRPr="004007A0" w:rsidRDefault="00436552"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Terminas, skirtas Užsakovui priimti darbus bei patikrinti jų atitikimą nustatytiems reikalavimams ir Užsakovo nurodytas protingas trūkumų/pastabų, išvardintų</w:t>
      </w:r>
      <w:r w:rsidR="002A4D8B">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priėmimo-perdavimo akte, pašalinimo terminas nėra įskaičiuojami į bendrą darbų atlikimo terminą, numatytą Sutarties </w:t>
      </w:r>
      <w:r w:rsidRPr="004007A0">
        <w:rPr>
          <w:rFonts w:ascii="Times New Roman" w:eastAsia="Times New Roman" w:hAnsi="Times New Roman" w:cs="Times New Roman"/>
          <w:b/>
          <w:lang w:eastAsia="lt-LT"/>
        </w:rPr>
        <w:t>2.4</w:t>
      </w:r>
      <w:r w:rsidRPr="004007A0">
        <w:rPr>
          <w:rFonts w:ascii="Times New Roman" w:eastAsia="Times New Roman" w:hAnsi="Times New Roman" w:cs="Times New Roman"/>
          <w:lang w:eastAsia="lt-LT"/>
        </w:rPr>
        <w:t xml:space="preserve"> punkte. </w:t>
      </w:r>
    </w:p>
    <w:p w14:paraId="4C740333" w14:textId="1C31BC99" w:rsidR="00436552" w:rsidRPr="004007A0" w:rsidRDefault="002A4D8B"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Galutinis atliktų </w:t>
      </w:r>
      <w:r w:rsidR="00436552" w:rsidRPr="004007A0">
        <w:rPr>
          <w:rFonts w:ascii="Times New Roman" w:eastAsia="Times New Roman" w:hAnsi="Times New Roman" w:cs="Times New Roman"/>
          <w:lang w:eastAsia="lt-LT"/>
        </w:rPr>
        <w:t>Darbų priėmimo-perdavimo aktas pasirašomas 2 (dviem) vienodą teisinę galią turinčiais egzemplioriais.</w:t>
      </w:r>
    </w:p>
    <w:p w14:paraId="19ABA2DB"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6893718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SUTARTIES ŠALIŲ TEISĖS IR ĮSIPAREIGOJIMAI</w:t>
      </w:r>
    </w:p>
    <w:p w14:paraId="7B77ADFF" w14:textId="77777777" w:rsidR="00436552" w:rsidRPr="004007A0" w:rsidRDefault="00436552" w:rsidP="006976A2">
      <w:pPr>
        <w:numPr>
          <w:ilvl w:val="1"/>
          <w:numId w:val="10"/>
        </w:numPr>
        <w:spacing w:after="0" w:line="240" w:lineRule="auto"/>
        <w:ind w:left="786" w:hanging="786"/>
        <w:jc w:val="both"/>
        <w:rPr>
          <w:rFonts w:ascii="Times New Roman" w:eastAsia="Times New Roman" w:hAnsi="Times New Roman" w:cs="Times New Roman"/>
          <w:lang w:eastAsia="lt-LT"/>
        </w:rPr>
      </w:pPr>
      <w:r w:rsidRPr="004007A0">
        <w:rPr>
          <w:rFonts w:ascii="Times New Roman" w:eastAsia="Times New Roman" w:hAnsi="Times New Roman" w:cs="Times New Roman"/>
          <w:b/>
          <w:lang w:eastAsia="lt-LT"/>
        </w:rPr>
        <w:t>Rangovas įsipareigoja</w:t>
      </w:r>
      <w:r w:rsidRPr="004007A0">
        <w:rPr>
          <w:rFonts w:ascii="Times New Roman" w:eastAsia="Times New Roman" w:hAnsi="Times New Roman" w:cs="Times New Roman"/>
          <w:lang w:eastAsia="lt-LT"/>
        </w:rPr>
        <w:t>:</w:t>
      </w:r>
    </w:p>
    <w:p w14:paraId="395AFAEF"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25980DB" w14:textId="64D8208F"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atlikti Darbus kokybiškai pagal Užsakovo pateiktą Techninę specifikaciją (Sutarties priedas Nr. </w:t>
      </w:r>
      <w:r w:rsidR="0080369C" w:rsidRPr="004007A0">
        <w:rPr>
          <w:rFonts w:ascii="Times New Roman" w:eastAsia="Times New Roman" w:hAnsi="Times New Roman" w:cs="Times New Roman"/>
          <w:lang w:eastAsia="lt-LT"/>
        </w:rPr>
        <w:t>2</w:t>
      </w:r>
      <w:r w:rsidRPr="004007A0">
        <w:rPr>
          <w:rFonts w:ascii="Times New Roman" w:eastAsia="Times New Roman" w:hAnsi="Times New Roman" w:cs="Times New Roman"/>
          <w:lang w:eastAsia="lt-LT"/>
        </w:rPr>
        <w:t xml:space="preserve">), šioje Sutartyje nurodytais terminais ir sąlygomis;   </w:t>
      </w:r>
    </w:p>
    <w:p w14:paraId="6EB1502F"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Darbus pradėti po Sutarties įsigaliojimo ir užbaigti ne vėliau kaip per Sutarties  Užsakovo užsakyme nurodytą terminą;</w:t>
      </w:r>
    </w:p>
    <w:p w14:paraId="235E1A61"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jeigu pagal teisės aktus Darbams atlikti reikalinga parengti projektinę dokumentacija – savo lėšomis  parengti visą reikiamą dokumentaciją ir ją suderinti su kompetentingomis institucijomis bei jeigu pagal teisės aktus Darbams atlikti reikalinga gauti statybą leidžiančius dokumentus – tokius dokumentus gauti ir padengti visas su tuo susijusias išlaidas;</w:t>
      </w:r>
    </w:p>
    <w:p w14:paraId="6C26C617"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atlikti visus lokalinėse sąmatose numatytus Darbus naudojant savo medžiagas ir gaminius, kurie sertifikuoti Lietuvos Respublikoje, bei darbo priemones, kurios yra kokybiškos ir atitinka Užsakovo reikalavimus;</w:t>
      </w:r>
    </w:p>
    <w:p w14:paraId="268A4BC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pagal galiojančiuose Lietuvos Respublikos teisės aktuose nustatytą tvarką, paskirti kvalifikuotus specialistus Darbams atlikti ir </w:t>
      </w:r>
      <w:r w:rsidRPr="004007A0">
        <w:rPr>
          <w:rFonts w:ascii="Times New Roman" w:eastAsia="Times New Roman" w:hAnsi="Times New Roman" w:cs="Times New Roman"/>
        </w:rPr>
        <w:t>užtikrinti, kad Sutarties sudarymo momentu ir visą jos galiojimo laikotarpį Darbus atliktų reikiamas ir optimalus specialistų skaičius ir Rangovo specialistai turėtų reikiamą kvalifikaciją ir patirtį;</w:t>
      </w:r>
    </w:p>
    <w:p w14:paraId="228AE399"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lastRenderedPageBreak/>
        <w:t>tuo atveju, jeigu tiekėjo kvalifikacija dėl teisės verstis atitinkama veikla nebuvo tikrinama arba tikrinama ne visa apimtimi, Rangovas Užsakovui įsipareigoja, kad pirkimo sutartį vykdys tik tokią teisę turintys asmenys;</w:t>
      </w:r>
    </w:p>
    <w:p w14:paraId="454A1C2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w:t>
      </w:r>
      <w:r w:rsidRPr="004007A0">
        <w:rPr>
          <w:rFonts w:ascii="Times New Roman" w:eastAsia="Times New Roman" w:hAnsi="Times New Roman" w:cs="Times New Roman"/>
          <w:color w:val="000000"/>
          <w:lang w:eastAsia="lt-LT"/>
        </w:rPr>
        <w:t>Atsakomybė už nelaimingus atsitikimus darbe tenka Rangovui</w:t>
      </w:r>
      <w:r w:rsidRPr="004007A0">
        <w:rPr>
          <w:rFonts w:ascii="Times New Roman" w:eastAsia="Times New Roman" w:hAnsi="Times New Roman" w:cs="Times New Roman"/>
          <w:lang w:eastAsia="lt-LT"/>
        </w:rPr>
        <w:t>;</w:t>
      </w:r>
    </w:p>
    <w:p w14:paraId="4727E202"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priėmimo-perdavimo aktą perduoti Užsakovui;</w:t>
      </w:r>
    </w:p>
    <w:p w14:paraId="601643A3" w14:textId="3CF7AE73" w:rsidR="00436552" w:rsidRPr="004007A0" w:rsidRDefault="0080369C"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Užsakovui</w:t>
      </w:r>
      <w:r w:rsidR="00436552" w:rsidRPr="004007A0">
        <w:rPr>
          <w:rFonts w:ascii="Times New Roman" w:eastAsia="Times New Roman" w:hAnsi="Times New Roman" w:cs="Times New Roman"/>
          <w:lang w:eastAsia="lt-LT"/>
        </w:rPr>
        <w:t xml:space="preserve"> nurodžius priėmimo–perdavimo akte atliktų darbų trūkumus / neatitikimus / pastabas, ištaisyti juos savo sąskaita per </w:t>
      </w:r>
      <w:r w:rsidRPr="004007A0">
        <w:rPr>
          <w:rFonts w:ascii="Times New Roman" w:eastAsia="Times New Roman" w:hAnsi="Times New Roman" w:cs="Times New Roman"/>
          <w:lang w:eastAsia="lt-LT"/>
        </w:rPr>
        <w:t>Užsakovo</w:t>
      </w:r>
      <w:r w:rsidR="00436552" w:rsidRPr="004007A0">
        <w:rPr>
          <w:rFonts w:ascii="Times New Roman" w:eastAsia="Times New Roman" w:hAnsi="Times New Roman" w:cs="Times New Roman"/>
          <w:lang w:eastAsia="lt-LT"/>
        </w:rPr>
        <w:t xml:space="preserve"> nurodytą protingą terminą;</w:t>
      </w:r>
    </w:p>
    <w:p w14:paraId="512DA70B"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įvykdęs Sutartyje aptartus Darbus iki jų perdavimo Užsakovui dienos, savo lėšomis pašalinti Darbų metu susikaupusias įvairias atliekas, o utilizuotinas – utilizuoti savo lėšomis;</w:t>
      </w:r>
    </w:p>
    <w:p w14:paraId="5F6E413D"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savo sąskaita sumokėti už </w:t>
      </w:r>
      <w:r w:rsidRPr="004007A0">
        <w:rPr>
          <w:rFonts w:ascii="Times New Roman" w:eastAsia="Times New Roman" w:hAnsi="Times New Roman" w:cs="Times New Roman"/>
          <w:u w:val="single"/>
          <w:lang w:eastAsia="lt-LT"/>
        </w:rPr>
        <w:t>suvartotą elektros energiją, vandenį ir kitas komunalines paslaugas, kurios buvo būtinos Darbams vykdyti</w:t>
      </w:r>
      <w:r w:rsidRPr="004007A0">
        <w:rPr>
          <w:rFonts w:ascii="Times New Roman" w:eastAsia="Times New Roman" w:hAnsi="Times New Roman" w:cs="Times New Roman"/>
          <w:lang w:eastAsia="lt-LT"/>
        </w:rPr>
        <w:t>;</w:t>
      </w:r>
    </w:p>
    <w:p w14:paraId="23C99EBF" w14:textId="4AE2462D"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PVM sąskaitą</w:t>
      </w:r>
      <w:r w:rsidR="0064117C"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faktūrą pateikti elektroniniu būdu, naudojant </w:t>
      </w:r>
      <w:r w:rsidR="00D32F08" w:rsidRPr="004007A0">
        <w:rPr>
          <w:rFonts w:ascii="Times New Roman" w:eastAsia="Times New Roman" w:hAnsi="Times New Roman" w:cs="Times New Roman"/>
          <w:lang w:eastAsia="lt-LT"/>
        </w:rPr>
        <w:t>platformos</w:t>
      </w:r>
      <w:r w:rsidRPr="004007A0">
        <w:rPr>
          <w:rFonts w:ascii="Times New Roman" w:eastAsia="Times New Roman" w:hAnsi="Times New Roman" w:cs="Times New Roman"/>
          <w:lang w:eastAsia="lt-LT"/>
        </w:rPr>
        <w:t xml:space="preserve"> </w:t>
      </w:r>
      <w:r w:rsidR="0025172D" w:rsidRPr="004007A0">
        <w:rPr>
          <w:rFonts w:ascii="Times New Roman" w:eastAsia="Times New Roman" w:hAnsi="Times New Roman" w:cs="Times New Roman"/>
          <w:lang w:eastAsia="lt-LT"/>
        </w:rPr>
        <w:t>SABIS</w:t>
      </w:r>
      <w:r w:rsidRPr="004007A0">
        <w:rPr>
          <w:rFonts w:ascii="Times New Roman" w:eastAsia="Times New Roman" w:hAnsi="Times New Roman" w:cs="Times New Roman"/>
          <w:lang w:eastAsia="lt-LT"/>
        </w:rPr>
        <w:t xml:space="preserve"> priemones;</w:t>
      </w:r>
    </w:p>
    <w:p w14:paraId="08DBDA36"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užtikrinti iš Užsakovo Sutarties vykdymo metu gautos ir su Sutarties vykdymu susijusios informacijos konfidencialumą bei apsaugą;</w:t>
      </w:r>
    </w:p>
    <w:p w14:paraId="754EEE67" w14:textId="77777777" w:rsidR="00436552" w:rsidRPr="004007A0" w:rsidRDefault="00436552" w:rsidP="00436552">
      <w:pPr>
        <w:numPr>
          <w:ilvl w:val="2"/>
          <w:numId w:val="2"/>
        </w:numPr>
        <w:tabs>
          <w:tab w:val="left" w:pos="600"/>
        </w:tabs>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vykdyti Užsakovo raštiškus teisėtus nurodymus, susijusius su šios Sutarties vykdymu;</w:t>
      </w:r>
    </w:p>
    <w:p w14:paraId="701CECBC"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nedelsdamas raštu informuoti Užsakovą apie bet kurias aplinkybes, kurios trukdo ar gali sutrukdyti užbaigti Darbų atlikimą šioje Sutartyje nustatytais terminais; </w:t>
      </w:r>
    </w:p>
    <w:p w14:paraId="20B2EA4D" w14:textId="454DF0E4"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pasitelkti</w:t>
      </w:r>
      <w:r w:rsidR="00AB3791">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w:t>
      </w:r>
      <w:r w:rsidR="00AB3791">
        <w:rPr>
          <w:rFonts w:ascii="Times New Roman" w:eastAsia="Times New Roman" w:hAnsi="Times New Roman" w:cs="Times New Roman"/>
          <w:lang w:eastAsia="lt-LT"/>
        </w:rPr>
        <w:t>u</w:t>
      </w:r>
      <w:r w:rsidRPr="004007A0">
        <w:rPr>
          <w:rFonts w:ascii="Times New Roman" w:eastAsia="Times New Roman" w:hAnsi="Times New Roman" w:cs="Times New Roman"/>
          <w:lang w:eastAsia="lt-LT"/>
        </w:rPr>
        <w:t>s, kurie nurodyti Pasiūlyme, jeigu vykdant Sutartį jie pasitelkiami:</w:t>
      </w:r>
      <w:r w:rsidR="00D71A74" w:rsidRPr="004007A0">
        <w:rPr>
          <w:rFonts w:ascii="Times New Roman" w:eastAsia="Times New Roman" w:hAnsi="Times New Roman" w:cs="Times New Roman"/>
          <w:lang w:eastAsia="lt-LT"/>
        </w:rPr>
        <w:t>______________</w:t>
      </w:r>
      <w:r w:rsidR="00CD0E11"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 Rangovas pradėjęs vykdyti Sutartį įsipareigoja pranešti Užsakovui tuo metu žinomų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kėjų pavadinimus, kontaktinius duomenis ir jų atstovus. Rangovas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kėjus gali keisti tik pateikęs Užsakovui raštišką tokio pakeitimo pagrindimą ir gavęs raštišką Užsakovo sutikimą. Jeigu Rangovas sutarties vykdymo metu nori pasitelkti naujus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kėjus, kurie nebuvo nurodyti Rangovo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0AD34526"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prisiimti atsakomybę už subrangovų neįvykdytas arba netinkamai įvykdytas prievoles, jeigu Rangovas juos pasitelkė savo prievolėms pagal šią Sutartį įvykdyti;</w:t>
      </w:r>
    </w:p>
    <w:p w14:paraId="443F66E2" w14:textId="1E68B995" w:rsidR="00532BF1" w:rsidRPr="004007A0" w:rsidRDefault="00436552" w:rsidP="007D1D76">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tinkamai vykdyti visas kitas prievoles, nustatytas Sutartyje, jos prieduose, teisės aktuose, taikomuose vykdant Sutartį, ir (ar) kylančias iš šios Sutarties;</w:t>
      </w:r>
    </w:p>
    <w:p w14:paraId="2A65C125" w14:textId="77777777" w:rsidR="00900EEE" w:rsidRPr="004007A0" w:rsidRDefault="00900EEE" w:rsidP="00900EEE">
      <w:pPr>
        <w:numPr>
          <w:ilvl w:val="2"/>
          <w:numId w:val="2"/>
        </w:numPr>
        <w:spacing w:after="0" w:line="240" w:lineRule="auto"/>
        <w:ind w:left="709" w:hanging="709"/>
        <w:jc w:val="both"/>
        <w:rPr>
          <w:rFonts w:ascii="Times New Roman" w:hAnsi="Times New Roman" w:cs="Times New Roman"/>
          <w:shd w:val="clear" w:color="auto" w:fill="FFFFFF"/>
        </w:rPr>
      </w:pPr>
      <w:r w:rsidRPr="004007A0">
        <w:rPr>
          <w:rFonts w:ascii="Times New Roman" w:hAnsi="Times New Roman" w:cs="Times New Roman"/>
        </w:rPr>
        <w:t xml:space="preserve">Užtikrinti, kad Sutarties vykdymo metu naudojami statybos produktai (jei tokie naudojami) </w:t>
      </w:r>
      <w:r w:rsidRPr="004007A0">
        <w:rPr>
          <w:rFonts w:ascii="Times New Roman" w:hAnsi="Times New Roman" w:cs="Times New Roman"/>
          <w:shd w:val="clear" w:color="auto" w:fill="FFFFFF"/>
          <w:lang w:eastAsia="lt-LT"/>
        </w:rPr>
        <w:t xml:space="preserve">atitinka visus šiems produktams keliamus minimalius aplinkos apsaugos kriterijų reikalavimus nurodytus  </w:t>
      </w:r>
      <w:r w:rsidRPr="004007A0">
        <w:rPr>
          <w:rFonts w:ascii="Times New Roman" w:eastAsia="Calibri" w:hAnsi="Times New Roman" w:cs="Times New Roman"/>
          <w:lang w:eastAsia="lt-LT"/>
        </w:rPr>
        <w:t xml:space="preserve">Lietuvos Respublikos aplinkos ministro 2011 m. birželio 28 d. įsakymu Nr. D1-508  patvirtinto Aplinkos apsaugos kriterijų taikymo, vykdant žaliuosius pirkimus, tvarkos aprašo </w:t>
      </w:r>
      <w:r w:rsidRPr="004007A0">
        <w:rPr>
          <w:rFonts w:ascii="Times New Roman" w:hAnsi="Times New Roman" w:cs="Times New Roman"/>
          <w:shd w:val="clear" w:color="auto" w:fill="FFFFFF"/>
          <w:lang w:eastAsia="lt-LT"/>
        </w:rPr>
        <w:t>2 priedo</w:t>
      </w:r>
      <w:r w:rsidRPr="004007A0">
        <w:rPr>
          <w:rFonts w:ascii="Times New Roman" w:hAnsi="Times New Roman" w:cs="Times New Roman"/>
          <w:shd w:val="clear" w:color="auto" w:fill="FFFFFF"/>
        </w:rPr>
        <w:t xml:space="preserve"> XIII skyriaus  „Statybinės medžiagos“ 17 -21 punktuose.</w:t>
      </w:r>
    </w:p>
    <w:p w14:paraId="1CAF6DAD" w14:textId="77777777" w:rsidR="00900EEE" w:rsidRPr="004007A0" w:rsidRDefault="00900EEE" w:rsidP="00900EEE">
      <w:pPr>
        <w:widowControl w:val="0"/>
        <w:numPr>
          <w:ilvl w:val="2"/>
          <w:numId w:val="2"/>
        </w:numPr>
        <w:autoSpaceDE w:val="0"/>
        <w:autoSpaceDN w:val="0"/>
        <w:spacing w:after="0" w:line="240" w:lineRule="auto"/>
        <w:ind w:left="709" w:hanging="709"/>
        <w:jc w:val="both"/>
        <w:rPr>
          <w:rFonts w:ascii="Times New Roman" w:hAnsi="Times New Roman" w:cs="Times New Roman"/>
          <w:lang w:eastAsia="lt-LT"/>
        </w:rPr>
      </w:pPr>
      <w:r w:rsidRPr="004007A0">
        <w:rPr>
          <w:rFonts w:ascii="Times New Roman" w:hAnsi="Times New Roman" w:cs="Times New Roman"/>
        </w:rPr>
        <w:t>Rangovas vykdant Sutartį privalo užtikrinti, kad Rangos darbai</w:t>
      </w:r>
      <w:r w:rsidRPr="004007A0">
        <w:rPr>
          <w:rFonts w:ascii="Times New Roman" w:hAnsi="Times New Roman" w:cs="Times New Roman"/>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007A0">
        <w:rPr>
          <w:rFonts w:ascii="Times New Roman" w:hAnsi="Times New Roman" w:cs="Times New Roman"/>
        </w:rPr>
        <w:t>;</w:t>
      </w:r>
    </w:p>
    <w:p w14:paraId="110F5965" w14:textId="5A26114D" w:rsidR="00900EEE" w:rsidRPr="004007A0" w:rsidRDefault="00900EEE" w:rsidP="00900EEE">
      <w:pPr>
        <w:widowControl w:val="0"/>
        <w:numPr>
          <w:ilvl w:val="2"/>
          <w:numId w:val="2"/>
        </w:numPr>
        <w:tabs>
          <w:tab w:val="left" w:pos="709"/>
        </w:tabs>
        <w:autoSpaceDE w:val="0"/>
        <w:autoSpaceDN w:val="0"/>
        <w:spacing w:after="0" w:line="240" w:lineRule="auto"/>
        <w:ind w:left="709" w:hanging="709"/>
        <w:jc w:val="both"/>
        <w:rPr>
          <w:rFonts w:ascii="Times New Roman" w:hAnsi="Times New Roman" w:cs="Times New Roman"/>
          <w:lang w:eastAsia="lt-LT"/>
        </w:rPr>
      </w:pPr>
      <w:r w:rsidRPr="004007A0">
        <w:rPr>
          <w:rFonts w:ascii="Times New Roman" w:hAnsi="Times New Roman" w:cs="Times New Roman"/>
          <w:lang w:eastAsia="lt-LT"/>
        </w:rPr>
        <w:t>Užsakovui prašant nedelsiant pateikti dokumentus patvirtinančius, kad Rangovas vykdydamas darbus taiko 5.1.2</w:t>
      </w:r>
      <w:r w:rsidR="007D1D76" w:rsidRPr="004007A0">
        <w:rPr>
          <w:rFonts w:ascii="Times New Roman" w:hAnsi="Times New Roman" w:cs="Times New Roman"/>
          <w:lang w:eastAsia="lt-LT"/>
        </w:rPr>
        <w:t>0</w:t>
      </w:r>
      <w:r w:rsidRPr="004007A0">
        <w:rPr>
          <w:rFonts w:ascii="Times New Roman" w:hAnsi="Times New Roman" w:cs="Times New Roman"/>
          <w:lang w:eastAsia="lt-LT"/>
        </w:rPr>
        <w:t xml:space="preserve"> ir 5.1.2</w:t>
      </w:r>
      <w:r w:rsidR="007D1D76" w:rsidRPr="004007A0">
        <w:rPr>
          <w:rFonts w:ascii="Times New Roman" w:hAnsi="Times New Roman" w:cs="Times New Roman"/>
          <w:lang w:eastAsia="lt-LT"/>
        </w:rPr>
        <w:t>1</w:t>
      </w:r>
      <w:r w:rsidRPr="004007A0">
        <w:rPr>
          <w:rFonts w:ascii="Times New Roman" w:hAnsi="Times New Roman" w:cs="Times New Roman"/>
          <w:lang w:eastAsia="lt-LT"/>
        </w:rPr>
        <w:t xml:space="preserve">  papunkčiuose  nurodytus minimalius aplinkos apsaugos kriterijus ir aplinkos apsaugos vadybos sistemą EMAS arba kitą aplinkos apsaugos vadybos sistemą, įdiegtą pagal standartą LST EN ISO 14001 ar kitus aplinkos apsaugos vadybos standartus.</w:t>
      </w:r>
    </w:p>
    <w:p w14:paraId="52FC98C4" w14:textId="20C4DECF" w:rsidR="00532BF1" w:rsidRPr="004007A0" w:rsidRDefault="00532BF1" w:rsidP="00532BF1">
      <w:pPr>
        <w:spacing w:after="0" w:line="240" w:lineRule="auto"/>
        <w:jc w:val="both"/>
        <w:rPr>
          <w:rFonts w:ascii="Times New Roman" w:eastAsia="Times New Roman" w:hAnsi="Times New Roman" w:cs="Times New Roman"/>
          <w:lang w:eastAsia="lt-LT"/>
        </w:rPr>
      </w:pPr>
    </w:p>
    <w:p w14:paraId="1E3DB4DC"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Rangovas turi teisę:</w:t>
      </w:r>
    </w:p>
    <w:p w14:paraId="40502042" w14:textId="01BC43C2"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rPr>
        <w:t xml:space="preserve">gauti </w:t>
      </w:r>
      <w:r w:rsidR="0066567B">
        <w:rPr>
          <w:rFonts w:ascii="Times New Roman" w:eastAsia="Times New Roman" w:hAnsi="Times New Roman" w:cs="Times New Roman"/>
        </w:rPr>
        <w:t>apmokėjimą už faktiškai atliktus darbus, neviršijant Bendros sutarties vertės</w:t>
      </w:r>
      <w:r w:rsidRPr="004007A0">
        <w:rPr>
          <w:rFonts w:ascii="Times New Roman" w:eastAsia="Times New Roman" w:hAnsi="Times New Roman" w:cs="Times New Roman"/>
        </w:rPr>
        <w:t xml:space="preserve"> su sąlyga, kad jis tinkamai ir laiku įvykdo visus šioje Sutartyje numatytus įsipareigojimus;</w:t>
      </w:r>
    </w:p>
    <w:p w14:paraId="5CF250A0"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naudotis Lietuvos Respublikos statybos įstatymo ir kituose Lietuvos Respublikos įstatymuose numatytomis Rangovo teisėmis;</w:t>
      </w:r>
    </w:p>
    <w:p w14:paraId="570C035C" w14:textId="4B8CD056" w:rsidR="00436552" w:rsidRPr="004007A0" w:rsidRDefault="00436552" w:rsidP="00436552">
      <w:pPr>
        <w:numPr>
          <w:ilvl w:val="2"/>
          <w:numId w:val="2"/>
        </w:numPr>
        <w:suppressAutoHyphens/>
        <w:autoSpaceDE w:val="0"/>
        <w:spacing w:after="0" w:line="240" w:lineRule="auto"/>
        <w:ind w:left="709" w:hanging="709"/>
        <w:jc w:val="both"/>
        <w:rPr>
          <w:rFonts w:ascii="Times New Roman" w:eastAsia="Times New Roman" w:hAnsi="Times New Roman" w:cs="Times New Roman"/>
        </w:rPr>
      </w:pPr>
      <w:r w:rsidRPr="004007A0">
        <w:rPr>
          <w:rFonts w:ascii="Times New Roman" w:eastAsia="Times New Roman" w:hAnsi="Times New Roman" w:cs="Times New Roman"/>
          <w:lang w:eastAsia="ar-SA"/>
        </w:rPr>
        <w:t xml:space="preserve">jei Užsakovas naudojasi Sutarties </w:t>
      </w:r>
      <w:r w:rsidRPr="004007A0">
        <w:rPr>
          <w:rFonts w:ascii="Times New Roman" w:eastAsia="Times New Roman" w:hAnsi="Times New Roman" w:cs="Times New Roman"/>
          <w:b/>
          <w:lang w:eastAsia="ar-SA"/>
        </w:rPr>
        <w:t>5.4.4</w:t>
      </w:r>
      <w:r w:rsidRPr="004007A0">
        <w:rPr>
          <w:rFonts w:ascii="Times New Roman" w:eastAsia="Times New Roman" w:hAnsi="Times New Roman" w:cs="Times New Roman"/>
          <w:lang w:eastAsia="ar-SA"/>
        </w:rPr>
        <w:t xml:space="preserve"> papunktyje įtvirtinta tiesioginio atsiskaitymo su subt</w:t>
      </w:r>
      <w:r w:rsidR="008D561A">
        <w:rPr>
          <w:rFonts w:ascii="Times New Roman" w:eastAsia="Times New Roman" w:hAnsi="Times New Roman" w:cs="Times New Roman"/>
          <w:lang w:eastAsia="ar-SA"/>
        </w:rPr>
        <w:t>ie</w:t>
      </w:r>
      <w:r w:rsidRPr="004007A0">
        <w:rPr>
          <w:rFonts w:ascii="Times New Roman" w:eastAsia="Times New Roman" w:hAnsi="Times New Roman" w:cs="Times New Roman"/>
          <w:lang w:eastAsia="ar-SA"/>
        </w:rPr>
        <w:t>kėjais galimybe</w:t>
      </w:r>
      <w:r w:rsidR="0066567B">
        <w:rPr>
          <w:rFonts w:ascii="Times New Roman" w:eastAsia="Times New Roman" w:hAnsi="Times New Roman" w:cs="Times New Roman"/>
          <w:lang w:eastAsia="ar-SA"/>
        </w:rPr>
        <w:t>,</w:t>
      </w:r>
      <w:r w:rsidRPr="004007A0">
        <w:rPr>
          <w:rFonts w:ascii="Times New Roman" w:eastAsia="Times New Roman" w:hAnsi="Times New Roman" w:cs="Times New Roman"/>
          <w:lang w:eastAsia="ar-SA"/>
        </w:rPr>
        <w:t xml:space="preserve"> Rangovas turi teisę prieštarauti nepagrįstiems mokėjimams subt</w:t>
      </w:r>
      <w:r w:rsidR="008D561A">
        <w:rPr>
          <w:rFonts w:ascii="Times New Roman" w:eastAsia="Times New Roman" w:hAnsi="Times New Roman" w:cs="Times New Roman"/>
          <w:lang w:eastAsia="ar-SA"/>
        </w:rPr>
        <w:t>ie</w:t>
      </w:r>
      <w:r w:rsidRPr="004007A0">
        <w:rPr>
          <w:rFonts w:ascii="Times New Roman" w:eastAsia="Times New Roman" w:hAnsi="Times New Roman" w:cs="Times New Roman"/>
          <w:lang w:eastAsia="ar-SA"/>
        </w:rPr>
        <w:t>kėjams;</w:t>
      </w:r>
    </w:p>
    <w:p w14:paraId="02E9B638"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Užsakovas įsipareigoja:</w:t>
      </w:r>
    </w:p>
    <w:p w14:paraId="5B0034F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lastRenderedPageBreak/>
        <w:t xml:space="preserve">laiku priimti iš Rangovo tinkamai ir kokybiškai atliktus Darbus ir laiku už jas atsiskaityti šioje Sutartyje nustatyta tvarka; </w:t>
      </w:r>
    </w:p>
    <w:p w14:paraId="31FDEC63"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rPr>
        <w:t>Rangovui sudaryti visas sąlygas, suteikti informaciją ar dokumentus, būtinus Darbams atlikti;</w:t>
      </w:r>
      <w:r w:rsidRPr="004007A0">
        <w:rPr>
          <w:rFonts w:ascii="Times New Roman" w:eastAsia="Times New Roman" w:hAnsi="Times New Roman" w:cs="Times New Roman"/>
          <w:lang w:eastAsia="lt-LT"/>
        </w:rPr>
        <w:t xml:space="preserve"> </w:t>
      </w:r>
    </w:p>
    <w:p w14:paraId="756262F6"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Užsakovas turi teisę:</w:t>
      </w:r>
    </w:p>
    <w:p w14:paraId="5A7B5EC4" w14:textId="1D0F2F14"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kontroliuoti ir prižiūrėti, ar atliekamų Darbų eiga, kiekis, kaina, medžiagų kokybė ir įrangos naudojimas atitinka Rangovo parengtą kiekių žiniaraštį,</w:t>
      </w:r>
      <w:r w:rsidR="00226F1A">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aktus, PVM sąskaitas faktūras;</w:t>
      </w:r>
    </w:p>
    <w:p w14:paraId="49EF7884"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reikalauti, kad Rangovas Darbus vykdytų laikydamasis normatyvinių statybos dokumentų reikalavimų;</w:t>
      </w:r>
    </w:p>
    <w:p w14:paraId="02EF4EB4" w14:textId="684F7E80" w:rsidR="00436552" w:rsidRPr="004007A0" w:rsidRDefault="00436552" w:rsidP="00436552">
      <w:pPr>
        <w:numPr>
          <w:ilvl w:val="2"/>
          <w:numId w:val="2"/>
        </w:numPr>
        <w:tabs>
          <w:tab w:val="left" w:pos="709"/>
          <w:tab w:val="left" w:pos="1418"/>
        </w:tabs>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jeigu Darbai atlikti nekokybiškai, nepasirašyti </w:t>
      </w:r>
      <w:r w:rsidR="00226F1A">
        <w:rPr>
          <w:rFonts w:ascii="Times New Roman" w:eastAsia="Times New Roman" w:hAnsi="Times New Roman" w:cs="Times New Roman"/>
          <w:lang w:eastAsia="lt-LT"/>
        </w:rPr>
        <w:t xml:space="preserve">atliktų </w:t>
      </w:r>
      <w:r w:rsidRPr="004007A0">
        <w:rPr>
          <w:rFonts w:ascii="Times New Roman" w:eastAsia="Times New Roman" w:hAnsi="Times New Roman" w:cs="Times New Roman"/>
          <w:lang w:eastAsia="lt-LT"/>
        </w:rPr>
        <w:t xml:space="preserve">Darbų perdavimo – priėmimo akto ir nemokėti už </w:t>
      </w:r>
      <w:r w:rsidR="00226F1A">
        <w:rPr>
          <w:rFonts w:ascii="Times New Roman" w:eastAsia="Times New Roman" w:hAnsi="Times New Roman" w:cs="Times New Roman"/>
          <w:lang w:eastAsia="lt-LT"/>
        </w:rPr>
        <w:t>atliktus</w:t>
      </w:r>
      <w:r w:rsidRPr="004007A0">
        <w:rPr>
          <w:rFonts w:ascii="Times New Roman" w:eastAsia="Times New Roman" w:hAnsi="Times New Roman" w:cs="Times New Roman"/>
          <w:lang w:eastAsia="lt-LT"/>
        </w:rPr>
        <w:t xml:space="preserve"> Darbus tol, kol Rangovas nepašalins nustatytų trūkumų pagal pareikštą pretenziją;</w:t>
      </w:r>
    </w:p>
    <w:p w14:paraId="31AAEE56" w14:textId="3B48630A"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tiesiogiai atsiskaityti su subt</w:t>
      </w:r>
      <w:r w:rsidR="0066567B">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kėjais. Tokio atsiskaitymo tvarka nustatoma trišalėje sutartyje, kurią sudaro Užsakovas, Rangovas ir jo subt</w:t>
      </w:r>
      <w:r w:rsidR="00226F1A">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kėjas (-ai)(LR Viešųjų pirkimų įstatymo 88 straipsnio 2 punktas).</w:t>
      </w:r>
    </w:p>
    <w:p w14:paraId="058633C3"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reikalauti, kad Rangovas, atlikęs Darbus pažeisdamas šioje Sutartyje numatytas sąlygas, nesilaikęs normatyvinių statybos dokumentų ir kitų teisės aktų reikalavimų, per nustatytą protingą terminą:</w:t>
      </w:r>
    </w:p>
    <w:p w14:paraId="087C7425"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neatlygintinai pakeistų nekokybiškas medžiagas, gaminius, dirbinius, įrangą, arba</w:t>
      </w:r>
    </w:p>
    <w:p w14:paraId="29805AAD"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 neatlygintai pagerintų atliekamų Darbų kokybę, arba</w:t>
      </w:r>
    </w:p>
    <w:p w14:paraId="3C237145"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 neatlygintai ištaisytų netinkamai atliktus Darbus, arba</w:t>
      </w:r>
    </w:p>
    <w:p w14:paraId="36BD366A"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atlygintų Užsakovui Darbų trūkumų šalinimo išlaidas.</w:t>
      </w:r>
    </w:p>
    <w:p w14:paraId="13DD4BE4" w14:textId="77777777" w:rsidR="00436552" w:rsidRPr="004007A0" w:rsidRDefault="00436552" w:rsidP="00436552">
      <w:pPr>
        <w:numPr>
          <w:ilvl w:val="1"/>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rezultato, įrengimų ar Rangovo naudojamų medžiagų atsitiktinio žuvimo ar sugadinimo atveju nuo Darbų pradžios iki Darbų perdavimo Užsakovui momento, rizika tenka Rangovui.</w:t>
      </w:r>
    </w:p>
    <w:p w14:paraId="3734C493" w14:textId="1B151F51" w:rsidR="00900EEE" w:rsidRPr="004007A0" w:rsidRDefault="00900EEE" w:rsidP="00900EEE">
      <w:pPr>
        <w:pStyle w:val="Sraopastraipa"/>
        <w:numPr>
          <w:ilvl w:val="1"/>
          <w:numId w:val="2"/>
        </w:numPr>
        <w:tabs>
          <w:tab w:val="left" w:pos="567"/>
          <w:tab w:val="left" w:pos="851"/>
          <w:tab w:val="left" w:pos="993"/>
        </w:tabs>
        <w:suppressAutoHyphens/>
        <w:autoSpaceDN w:val="0"/>
        <w:spacing w:after="0" w:line="240" w:lineRule="auto"/>
        <w:ind w:left="567" w:hanging="567"/>
        <w:jc w:val="both"/>
        <w:textAlignment w:val="baseline"/>
        <w:rPr>
          <w:rFonts w:ascii="Times New Roman" w:eastAsiaTheme="minorEastAsia" w:hAnsi="Times New Roman" w:cs="Times New Roman"/>
          <w:u w:val="single"/>
          <w:lang w:eastAsia="ar-SA"/>
        </w:rPr>
      </w:pPr>
      <w:r w:rsidRPr="004007A0">
        <w:rPr>
          <w:rFonts w:ascii="Times New Roman" w:eastAsiaTheme="minorEastAsia" w:hAnsi="Times New Roman" w:cs="Times New Roman"/>
          <w:u w:val="single"/>
          <w:lang w:eastAsia="ar-SA"/>
        </w:rPr>
        <w:t>Užsakovas turi teisė sustabdyti darbus jeigu Rangovas nevykdo Sutarties 5.1.2</w:t>
      </w:r>
      <w:r w:rsidR="007D1D76" w:rsidRPr="004007A0">
        <w:rPr>
          <w:rFonts w:ascii="Times New Roman" w:eastAsiaTheme="minorEastAsia" w:hAnsi="Times New Roman" w:cs="Times New Roman"/>
          <w:u w:val="single"/>
          <w:lang w:eastAsia="ar-SA"/>
        </w:rPr>
        <w:t>2.</w:t>
      </w:r>
      <w:r w:rsidRPr="004007A0">
        <w:rPr>
          <w:rFonts w:ascii="Times New Roman" w:eastAsiaTheme="minorEastAsia" w:hAnsi="Times New Roman" w:cs="Times New Roman"/>
          <w:u w:val="single"/>
          <w:lang w:eastAsia="ar-SA"/>
        </w:rPr>
        <w:t xml:space="preserve"> papunktyje nurodyto reikalavimo iki tol kol šis reikalavimas bus įvykdytas.</w:t>
      </w:r>
    </w:p>
    <w:p w14:paraId="7F994D3B" w14:textId="77777777" w:rsidR="00900EEE" w:rsidRPr="004007A0" w:rsidRDefault="00900EEE" w:rsidP="00900EEE">
      <w:pPr>
        <w:spacing w:after="0" w:line="240" w:lineRule="auto"/>
        <w:ind w:left="709"/>
        <w:jc w:val="both"/>
        <w:rPr>
          <w:rFonts w:ascii="Times New Roman" w:eastAsia="Times New Roman" w:hAnsi="Times New Roman" w:cs="Times New Roman"/>
          <w:lang w:eastAsia="lt-LT"/>
        </w:rPr>
      </w:pPr>
    </w:p>
    <w:p w14:paraId="2BB512F7" w14:textId="77777777" w:rsidR="00436552" w:rsidRPr="004007A0" w:rsidRDefault="00436552" w:rsidP="00436552">
      <w:pPr>
        <w:spacing w:after="0" w:line="240" w:lineRule="auto"/>
        <w:ind w:hanging="1080"/>
        <w:jc w:val="both"/>
        <w:rPr>
          <w:rFonts w:ascii="Times New Roman" w:eastAsia="Times New Roman" w:hAnsi="Times New Roman" w:cs="Times New Roman"/>
          <w:lang w:eastAsia="lt-LT"/>
        </w:rPr>
      </w:pPr>
    </w:p>
    <w:p w14:paraId="5CA55CD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DARBŲ KOKYBĖS GARANTIJA</w:t>
      </w:r>
    </w:p>
    <w:p w14:paraId="4EE81034"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7C28225"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3C078475" w14:textId="77777777" w:rsidR="00436552" w:rsidRPr="004007A0" w:rsidRDefault="00436552" w:rsidP="00436552">
      <w:pPr>
        <w:spacing w:after="0" w:line="240" w:lineRule="auto"/>
        <w:jc w:val="center"/>
        <w:rPr>
          <w:rFonts w:ascii="Times New Roman" w:eastAsia="Times New Roman" w:hAnsi="Times New Roman" w:cs="Times New Roman"/>
          <w:bCs/>
          <w:lang w:eastAsia="lt-LT"/>
        </w:rPr>
      </w:pPr>
    </w:p>
    <w:p w14:paraId="07714D21"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ŠALIŲ ATSAKOMYBĖ</w:t>
      </w:r>
    </w:p>
    <w:p w14:paraId="20A8AF8D"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2636F6C" w14:textId="2DC3B6D4"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tinkamas įvykdymas iš Rangovo pusės yra užtikrinamas </w:t>
      </w:r>
      <w:r w:rsidRPr="004007A0">
        <w:rPr>
          <w:rFonts w:ascii="Times New Roman" w:eastAsia="Times New Roman" w:hAnsi="Times New Roman" w:cs="Times New Roman"/>
          <w:b/>
          <w:lang w:eastAsia="lt-LT"/>
        </w:rPr>
        <w:t>netesybomis – 5 proc. (</w:t>
      </w:r>
      <w:r w:rsidR="0064117C" w:rsidRPr="004007A0">
        <w:rPr>
          <w:rFonts w:ascii="Times New Roman" w:eastAsia="Times New Roman" w:hAnsi="Times New Roman" w:cs="Times New Roman"/>
          <w:b/>
          <w:lang w:eastAsia="lt-LT"/>
        </w:rPr>
        <w:t>penki</w:t>
      </w:r>
      <w:r w:rsidRPr="004007A0">
        <w:rPr>
          <w:rFonts w:ascii="Times New Roman" w:eastAsia="Times New Roman" w:hAnsi="Times New Roman" w:cs="Times New Roman"/>
          <w:b/>
          <w:lang w:eastAsia="lt-LT"/>
        </w:rPr>
        <w:t xml:space="preserve"> procent</w:t>
      </w:r>
      <w:r w:rsidR="0064117C" w:rsidRPr="004007A0">
        <w:rPr>
          <w:rFonts w:ascii="Times New Roman" w:eastAsia="Times New Roman" w:hAnsi="Times New Roman" w:cs="Times New Roman"/>
          <w:b/>
          <w:lang w:eastAsia="lt-LT"/>
        </w:rPr>
        <w:t>ai</w:t>
      </w:r>
      <w:r w:rsidRPr="004007A0">
        <w:rPr>
          <w:rFonts w:ascii="Times New Roman" w:eastAsia="Times New Roman" w:hAnsi="Times New Roman" w:cs="Times New Roman"/>
          <w:b/>
          <w:lang w:eastAsia="lt-LT"/>
        </w:rPr>
        <w:t>) bauda</w:t>
      </w:r>
      <w:r w:rsidRPr="004007A0">
        <w:rPr>
          <w:rFonts w:ascii="Times New Roman" w:eastAsia="Times New Roman" w:hAnsi="Times New Roman" w:cs="Times New Roman"/>
          <w:lang w:eastAsia="lt-LT"/>
        </w:rPr>
        <w:t xml:space="preserve"> nuo bendros Sutarties kainos </w:t>
      </w:r>
      <w:r w:rsidR="00D32F08" w:rsidRPr="004007A0">
        <w:rPr>
          <w:rFonts w:ascii="Times New Roman" w:eastAsia="Times New Roman" w:hAnsi="Times New Roman" w:cs="Times New Roman"/>
          <w:lang w:eastAsia="lt-LT"/>
        </w:rPr>
        <w:t>be</w:t>
      </w:r>
      <w:r w:rsidRPr="004007A0">
        <w:rPr>
          <w:rFonts w:ascii="Times New Roman" w:eastAsia="Times New Roman" w:hAnsi="Times New Roman" w:cs="Times New Roman"/>
          <w:lang w:eastAsia="lt-LT"/>
        </w:rPr>
        <w:t xml:space="preserve"> PVM. Sutarties įvykdymo užtikrinimo dalykas – Rangovo įsipareigojimų pagal Sutartį ir jos priedus pažeidimas, dalinis ar visiškas jų nevykdymas ar netinkamas jų vykdymas. </w:t>
      </w:r>
    </w:p>
    <w:p w14:paraId="3BB62261"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5551BA28" w14:textId="4849A2C8"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 Rangovas nevykdo savo sutartinių įsipareigojimų ar vykdo juos netinkamai, Užsakovas pareikalauja sumokėti Sutarties </w:t>
      </w:r>
      <w:r w:rsidRPr="004007A0">
        <w:rPr>
          <w:rFonts w:ascii="Times New Roman" w:eastAsia="Times New Roman" w:hAnsi="Times New Roman" w:cs="Times New Roman"/>
          <w:b/>
          <w:lang w:eastAsia="lt-LT"/>
        </w:rPr>
        <w:t>7.2</w:t>
      </w:r>
      <w:r w:rsidRPr="004007A0">
        <w:rPr>
          <w:rFonts w:ascii="Times New Roman" w:eastAsia="Times New Roman" w:hAnsi="Times New Roman" w:cs="Times New Roman"/>
          <w:lang w:eastAsia="lt-LT"/>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3B5F75FC" w14:textId="31D04824"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Dėl Užsakovo kaltės neatlikus apmokėjimo šioje Sutartyje nustatytais terminais, Rangovo raštišku pareikalavimu, Užsakovas privalo sumokėti Rangovui 0,02 proc. delspinigių, nuo laiku neapmokėtos sumos</w:t>
      </w:r>
      <w:r w:rsidR="00C771F5">
        <w:rPr>
          <w:rFonts w:ascii="Times New Roman" w:eastAsia="Times New Roman" w:hAnsi="Times New Roman" w:cs="Times New Roman"/>
          <w:lang w:eastAsia="lt-LT"/>
        </w:rPr>
        <w:t xml:space="preserve"> be PVM</w:t>
      </w:r>
      <w:r w:rsidRPr="004007A0">
        <w:rPr>
          <w:rFonts w:ascii="Times New Roman" w:eastAsia="Times New Roman" w:hAnsi="Times New Roman" w:cs="Times New Roman"/>
          <w:lang w:eastAsia="lt-LT"/>
        </w:rPr>
        <w:t>, už kiekvieną pradelstą dieną.</w:t>
      </w:r>
    </w:p>
    <w:p w14:paraId="583E1C23" w14:textId="1960CE1F"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Rangovas nepagrįstai uždelsęs darbų atlikimą pagal per Užsakovo Užsakyme nurodytą Darbų atlikimo terminą, Užsakovui pareikalavus, moka Užsakovui  0,02 % </w:t>
      </w:r>
      <w:r w:rsidR="00C771F5">
        <w:rPr>
          <w:rFonts w:ascii="Times New Roman" w:eastAsia="Times New Roman" w:hAnsi="Times New Roman" w:cs="Times New Roman"/>
          <w:lang w:eastAsia="lt-LT"/>
        </w:rPr>
        <w:t xml:space="preserve">be PVM </w:t>
      </w:r>
      <w:r w:rsidRPr="004007A0">
        <w:rPr>
          <w:rFonts w:ascii="Times New Roman" w:eastAsia="Times New Roman" w:hAnsi="Times New Roman" w:cs="Times New Roman"/>
          <w:lang w:eastAsia="lt-LT"/>
        </w:rPr>
        <w:t xml:space="preserve">delspinigius nuo neatliktų darbų už kiekvieną uždelstą dieną. Rangovui uždelsus atlikti  Darbus daugiau kaip 7 (septynias) kalendorines </w:t>
      </w:r>
      <w:r w:rsidRPr="004007A0">
        <w:rPr>
          <w:rFonts w:ascii="Times New Roman" w:eastAsia="Times New Roman" w:hAnsi="Times New Roman" w:cs="Times New Roman"/>
          <w:lang w:eastAsia="lt-LT"/>
        </w:rPr>
        <w:lastRenderedPageBreak/>
        <w:t xml:space="preserve">dienas, Užsakovas turi teisę reikalauti iš Rangovo sumokėti 10,00 Eur (dešimties) eurų baudą už kiekvieną uždelstą dieną iki bus kol bus atlikti uždelsti Darbai. </w:t>
      </w:r>
    </w:p>
    <w:p w14:paraId="726AEED7" w14:textId="77777777" w:rsidR="00900EEE" w:rsidRPr="004007A0" w:rsidRDefault="00900EEE" w:rsidP="00900EEE">
      <w:pPr>
        <w:numPr>
          <w:ilvl w:val="1"/>
          <w:numId w:val="10"/>
        </w:numPr>
        <w:spacing w:after="0" w:line="240" w:lineRule="auto"/>
        <w:ind w:left="567" w:hanging="567"/>
        <w:jc w:val="both"/>
        <w:rPr>
          <w:rFonts w:ascii="Times New Roman" w:eastAsia="Times New Roman" w:hAnsi="Times New Roman" w:cs="Times New Roman"/>
          <w:u w:val="single"/>
          <w:lang w:eastAsia="lt-LT"/>
        </w:rPr>
      </w:pPr>
      <w:r w:rsidRPr="004007A0">
        <w:rPr>
          <w:rFonts w:ascii="Times New Roman" w:eastAsia="Times New Roman" w:hAnsi="Times New Roman" w:cs="Times New Roman"/>
          <w:u w:val="single"/>
          <w:lang w:eastAsia="lt-LT"/>
        </w:rPr>
        <w:t xml:space="preserve">Užsakovui sustabdžius darbus Sutarties 5.6 punkte nurodytu pagrindu, Rangovas moka Užsakovui 0,02 % delspinigius nuo </w:t>
      </w:r>
      <w:r w:rsidRPr="004007A0">
        <w:rPr>
          <w:rFonts w:ascii="Times New Roman" w:eastAsiaTheme="minorEastAsia" w:hAnsi="Times New Roman" w:cs="Times New Roman"/>
          <w:u w:val="single"/>
          <w:lang w:eastAsia="lt-LT"/>
        </w:rPr>
        <w:t>bendros Sutarties kainos be PVM (Sutarties 3.2 punktas) už kiekvieną sustabdymo dieną;</w:t>
      </w:r>
    </w:p>
    <w:p w14:paraId="61CA5184" w14:textId="039EEDD3"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Užsakovas turi teisę reikalauti, o Rangovas gavęs Užsakovo  reikalavimą, privalo sumokėti </w:t>
      </w:r>
      <w:r w:rsidR="00E2582D">
        <w:rPr>
          <w:rFonts w:ascii="Times New Roman" w:eastAsia="Times New Roman" w:hAnsi="Times New Roman" w:cs="Times New Roman"/>
          <w:lang w:eastAsia="lt-LT"/>
        </w:rPr>
        <w:t>5000</w:t>
      </w:r>
      <w:r w:rsidRPr="004007A0">
        <w:rPr>
          <w:rFonts w:ascii="Times New Roman" w:eastAsia="Times New Roman" w:hAnsi="Times New Roman" w:cs="Times New Roman"/>
          <w:lang w:eastAsia="lt-LT"/>
        </w:rPr>
        <w:t xml:space="preserve">,00 Eur (penkių tūkstančių eurų) dydžio baudą ir padengti visus Užsakovo dėl to patirtas išlaidas ir tiesioginius nuostolius, kurių nepadengia ši bauda, esant bent vienai iš žemiau nurodytų aplinkybių: </w:t>
      </w:r>
    </w:p>
    <w:p w14:paraId="29A616E3" w14:textId="67F033C8" w:rsidR="00436552" w:rsidRPr="004007A0" w:rsidRDefault="00436552" w:rsidP="00900EEE">
      <w:pPr>
        <w:pStyle w:val="Sraopastraipa"/>
        <w:numPr>
          <w:ilvl w:val="2"/>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Rangovas atsisako vykdyti Sutartį t</w:t>
      </w:r>
      <w:r w:rsidR="00226F1A">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y. Rangovas aiškiai savo veiksmais/neveikimu parodo savo ketinimą nevykdyti savo įsipareigojimų pagal Sutartį; </w:t>
      </w:r>
    </w:p>
    <w:p w14:paraId="284BB574" w14:textId="12F8FE07" w:rsidR="00436552" w:rsidRPr="004007A0" w:rsidRDefault="00436552" w:rsidP="007D1D76">
      <w:pPr>
        <w:numPr>
          <w:ilvl w:val="2"/>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Rangovui vienašališkai nutraukus Sutartį, nesant Užsakovo kaltės. </w:t>
      </w:r>
    </w:p>
    <w:p w14:paraId="7B7CF376" w14:textId="03167805"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w:t>
      </w:r>
      <w:r w:rsidRPr="00E2582D">
        <w:rPr>
          <w:rFonts w:ascii="Times New Roman" w:eastAsia="Times New Roman" w:hAnsi="Times New Roman" w:cs="Times New Roman"/>
          <w:u w:val="single"/>
          <w:lang w:eastAsia="lt-LT"/>
        </w:rPr>
        <w:t xml:space="preserve">ne vėliau kaip per </w:t>
      </w:r>
      <w:r w:rsidR="007D1D76" w:rsidRPr="00E2582D">
        <w:rPr>
          <w:rFonts w:ascii="Times New Roman" w:eastAsia="Times New Roman" w:hAnsi="Times New Roman" w:cs="Times New Roman"/>
          <w:u w:val="single"/>
          <w:lang w:eastAsia="lt-LT"/>
        </w:rPr>
        <w:t>10</w:t>
      </w:r>
      <w:r w:rsidRPr="00E2582D">
        <w:rPr>
          <w:rFonts w:ascii="Times New Roman" w:eastAsia="Times New Roman" w:hAnsi="Times New Roman" w:cs="Times New Roman"/>
          <w:u w:val="single"/>
          <w:lang w:eastAsia="lt-LT"/>
        </w:rPr>
        <w:t xml:space="preserve"> (</w:t>
      </w:r>
      <w:r w:rsidR="007D1D76" w:rsidRPr="00E2582D">
        <w:rPr>
          <w:rFonts w:ascii="Times New Roman" w:eastAsia="Times New Roman" w:hAnsi="Times New Roman" w:cs="Times New Roman"/>
          <w:u w:val="single"/>
          <w:lang w:eastAsia="lt-LT"/>
        </w:rPr>
        <w:t>dešimt</w:t>
      </w:r>
      <w:r w:rsidRPr="00E2582D">
        <w:rPr>
          <w:rFonts w:ascii="Times New Roman" w:eastAsia="Times New Roman" w:hAnsi="Times New Roman" w:cs="Times New Roman"/>
          <w:u w:val="single"/>
          <w:lang w:eastAsia="lt-LT"/>
        </w:rPr>
        <w:t>) kalendorin</w:t>
      </w:r>
      <w:r w:rsidR="007D1D76" w:rsidRPr="00E2582D">
        <w:rPr>
          <w:rFonts w:ascii="Times New Roman" w:eastAsia="Times New Roman" w:hAnsi="Times New Roman" w:cs="Times New Roman"/>
          <w:u w:val="single"/>
          <w:lang w:eastAsia="lt-LT"/>
        </w:rPr>
        <w:t>ių</w:t>
      </w:r>
      <w:r w:rsidRPr="00E2582D">
        <w:rPr>
          <w:rFonts w:ascii="Times New Roman" w:eastAsia="Times New Roman" w:hAnsi="Times New Roman" w:cs="Times New Roman"/>
          <w:u w:val="single"/>
          <w:lang w:eastAsia="lt-LT"/>
        </w:rPr>
        <w:t xml:space="preserve"> dien</w:t>
      </w:r>
      <w:r w:rsidR="007D1D76" w:rsidRPr="00E2582D">
        <w:rPr>
          <w:rFonts w:ascii="Times New Roman" w:eastAsia="Times New Roman" w:hAnsi="Times New Roman" w:cs="Times New Roman"/>
          <w:u w:val="single"/>
          <w:lang w:eastAsia="lt-LT"/>
        </w:rPr>
        <w:t>ų</w:t>
      </w:r>
      <w:r w:rsidRPr="00E2582D">
        <w:rPr>
          <w:rFonts w:ascii="Times New Roman" w:eastAsia="Times New Roman" w:hAnsi="Times New Roman" w:cs="Times New Roman"/>
          <w:u w:val="single"/>
          <w:lang w:eastAsia="lt-LT"/>
        </w:rPr>
        <w:t xml:space="preserve"> nuo Užsakovo reikalavimo mokėti pateikimo dienos</w:t>
      </w:r>
      <w:r w:rsidRPr="004007A0">
        <w:rPr>
          <w:rFonts w:ascii="Times New Roman" w:eastAsia="Times New Roman" w:hAnsi="Times New Roman" w:cs="Times New Roman"/>
          <w:lang w:eastAsia="lt-LT"/>
        </w:rPr>
        <w:t>.</w:t>
      </w:r>
      <w:r w:rsidR="007D1D76"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Jeigu netesybos (bauda arba delspinigiai),  per nustatytą terminą nesumokami, Užsakovas išskaičiuoja netesybų (baudų arba delspinigių) sumą iš Rangovui mokėtinų sumų.</w:t>
      </w:r>
    </w:p>
    <w:p w14:paraId="0394EB49"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turi teisę vienašališkai sustabdyti mokėjimus ir yra atleidžiamas nuo pareigos mokėti delspinigius, jeigu Darbai atlikti nekokybiškai iki Darbų kokybė bus ištaisyta.</w:t>
      </w:r>
    </w:p>
    <w:p w14:paraId="0312F4EA"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E2582D">
        <w:rPr>
          <w:rFonts w:ascii="Times New Roman" w:eastAsia="Times New Roman" w:hAnsi="Times New Roman" w:cs="Times New Roman"/>
          <w:u w:val="single"/>
          <w:lang w:eastAsia="lt-LT"/>
        </w:rPr>
        <w:t>Šalys pareiškia ir pripažįsta, kad šioje Sutartyje nustatytos netesybos yra laikomos teisingomis bei protingo dydžio ir sutinka, kad jos nebūtų mažinamos, nepriklausomai nuo to, ar dalis prievolės yra įvykdyta.</w:t>
      </w:r>
      <w:r w:rsidRPr="004007A0">
        <w:rPr>
          <w:rFonts w:ascii="Times New Roman" w:eastAsia="Times New Roman" w:hAnsi="Times New Roman" w:cs="Times New Roman"/>
          <w:lang w:eastAsia="lt-LT"/>
        </w:rPr>
        <w:t xml:space="preserve">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94A5AA0"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Šalys susitaria, kad iškilus vienos iš šios Sutarties Šalių atsakomybei, kaltoji Šalis privalės visiškai atlyginti nuostolių padengimo, išieškojimo, ginčų sprendimo ir teismų išlaidas.</w:t>
      </w:r>
    </w:p>
    <w:p w14:paraId="048366A6"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Delspinigių ir baudos sumokėjimas neatleidžia Šalių nuo pareigos vykdyti šioje Sutartyje prisiimtus įsipareigojimus.</w:t>
      </w:r>
    </w:p>
    <w:p w14:paraId="4005B374"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35C24CD3" w14:textId="77777777" w:rsidR="00436552" w:rsidRPr="004007A0" w:rsidRDefault="00436552" w:rsidP="006976A2">
      <w:pPr>
        <w:numPr>
          <w:ilvl w:val="0"/>
          <w:numId w:val="10"/>
        </w:num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720"/>
        <w:jc w:val="center"/>
        <w:rPr>
          <w:rFonts w:ascii="Times New Roman" w:eastAsia="SimSun" w:hAnsi="Times New Roman" w:cs="Times New Roman"/>
        </w:rPr>
      </w:pPr>
      <w:r w:rsidRPr="004007A0">
        <w:rPr>
          <w:rFonts w:ascii="Times New Roman" w:eastAsia="Times New Roman" w:hAnsi="Times New Roman" w:cs="Times New Roman"/>
          <w:b/>
          <w:bCs/>
          <w:caps/>
        </w:rPr>
        <w:t>Sutarties vykdymo sustabdymas</w:t>
      </w:r>
    </w:p>
    <w:p w14:paraId="7A0A0BDF"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SimSun" w:hAnsi="Times New Roman" w:cs="Times New Roman"/>
        </w:rPr>
      </w:pPr>
      <w:r w:rsidRPr="004007A0">
        <w:rPr>
          <w:rFonts w:ascii="Times New Roman" w:eastAsia="Times New Roman" w:hAnsi="Times New Roman" w:cs="Times New Roman"/>
          <w:lang w:eastAsia="ar-SA"/>
        </w:rPr>
        <w:t xml:space="preserve">Esant svarbioms aplinkybėms, nepriklausančiomis nuo Rangovo valios, dėl kurių Rangovas negali vykdyti savo sutartinių įsipareigojimų ir/arba esant kitoms nenumatytoms aplinkybėms </w:t>
      </w:r>
      <w:r w:rsidRPr="004007A0">
        <w:rPr>
          <w:rFonts w:ascii="Times New Roman" w:eastAsia="Times New Roman" w:hAnsi="Times New Roman" w:cs="Times New Roman"/>
          <w:i/>
          <w:lang w:eastAsia="ar-SA"/>
        </w:rPr>
        <w:t>(pavyzdžiui, pasikeitus galiojančiam teisės aktui ar įsigaliojus naujam teisės aktui, kuris turi įtakos šios Sutarties vykdymui; Užsakovui būtinas papildomas laikas atlikti papildomą pirkimą;</w:t>
      </w:r>
      <w:r w:rsidRPr="004007A0">
        <w:rPr>
          <w:rFonts w:ascii="Times New Roman" w:eastAsia="Times New Roman" w:hAnsi="Times New Roman" w:cs="Times New Roman"/>
          <w:i/>
          <w:color w:val="FF0000"/>
          <w:lang w:eastAsia="ar-SA"/>
        </w:rPr>
        <w:t xml:space="preserve"> </w:t>
      </w:r>
      <w:r w:rsidRPr="004007A0">
        <w:rPr>
          <w:rFonts w:ascii="Times New Roman" w:eastAsia="Times New Roman" w:hAnsi="Times New Roman" w:cs="Times New Roman"/>
          <w:i/>
          <w:lang w:eastAsia="ar-SA"/>
        </w:rPr>
        <w:t xml:space="preserve">ne dėl Užsakovo kaltės </w:t>
      </w:r>
      <w:r w:rsidRPr="004007A0">
        <w:rPr>
          <w:rFonts w:ascii="Times New Roman" w:eastAsia="Times New Roman" w:hAnsi="Times New Roman" w:cs="Times New Roman"/>
          <w:i/>
          <w:iCs/>
          <w:lang w:eastAsia="ar-SA"/>
        </w:rPr>
        <w:t xml:space="preserve">vėluoja kitos Užsakovo pirkimo sutarties, turinčios tiesioginės įtakos šiai Sutarčiai, vykdymas; </w:t>
      </w:r>
      <w:r w:rsidRPr="004007A0">
        <w:rPr>
          <w:rFonts w:ascii="Times New Roman" w:eastAsia="Times New Roman" w:hAnsi="Times New Roman" w:cs="Times New Roman"/>
          <w:i/>
          <w:lang w:eastAsia="ar-SA"/>
        </w:rPr>
        <w:t>kitos aplinkybės, kurios nebuvo žinomos pirkimo vykdymo metu ir su kuriomis susidurtų bet kuris kitas Užsakovas)</w:t>
      </w:r>
      <w:r w:rsidRPr="004007A0">
        <w:rPr>
          <w:rFonts w:ascii="Times New Roman" w:eastAsia="Times New Roman" w:hAnsi="Times New Roman" w:cs="Times New Roman"/>
          <w:lang w:eastAsia="ar-SA"/>
        </w:rPr>
        <w:t xml:space="preserve">, Užsakovas turi teisę sustabdyti Rangovo įsipareigojimų ar kurios nors jų dalies, kuri negali būti vykdoma, vykdymą. </w:t>
      </w:r>
    </w:p>
    <w:p w14:paraId="6E766651"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F401874"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68F6EAB0"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SimSun" w:hAnsi="Times New Roman" w:cs="Times New Roman"/>
        </w:rPr>
      </w:pPr>
      <w:r w:rsidRPr="004007A0">
        <w:rPr>
          <w:rFonts w:ascii="Times New Roman" w:eastAsia="Times New Roman" w:hAnsi="Times New Roman" w:cs="Times New Roman"/>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4007A0">
        <w:rPr>
          <w:rFonts w:ascii="Times New Roman" w:eastAsia="Times New Roman" w:hAnsi="Times New Roman" w:cs="Times New Roman"/>
          <w:lang w:eastAsia="lt-LT"/>
        </w:rPr>
        <w:t xml:space="preserve">am terminui, kuris sustabdymo metu buvo likęs iki Rangovo sutartinių įsipareigojimų įvykdymo pabaigos. </w:t>
      </w:r>
    </w:p>
    <w:p w14:paraId="639645E4"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17042182" w14:textId="06B6C9CE" w:rsidR="00436552" w:rsidRPr="004007A0" w:rsidRDefault="00436552" w:rsidP="006976A2">
      <w:pPr>
        <w:numPr>
          <w:ilvl w:val="1"/>
          <w:numId w:val="10"/>
        </w:numPr>
        <w:tabs>
          <w:tab w:val="left" w:pos="567"/>
          <w:tab w:val="left" w:pos="634"/>
          <w:tab w:val="left" w:pos="1059"/>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Užsakovas taip pat turi teisę sustabdyti Darbų ar kurios nors jų dalies vykdymą, jeigu jam pagrįstai kyla įtarimų dėl </w:t>
      </w:r>
      <w:r w:rsidR="005B4553">
        <w:rPr>
          <w:rFonts w:ascii="Times New Roman" w:eastAsia="Times New Roman" w:hAnsi="Times New Roman" w:cs="Times New Roman"/>
          <w:lang w:eastAsia="ar-SA"/>
        </w:rPr>
        <w:t>atliekamų</w:t>
      </w:r>
      <w:r w:rsidRPr="004007A0">
        <w:rPr>
          <w:rFonts w:ascii="Times New Roman" w:eastAsia="Times New Roman" w:hAnsi="Times New Roman" w:cs="Times New Roman"/>
          <w:lang w:eastAsia="ar-SA"/>
        </w:rPr>
        <w:t xml:space="preserve"> Darbų  kokybės ir reikia laiko patikrinti bei įsitikinti </w:t>
      </w:r>
      <w:r w:rsidR="005B4553">
        <w:rPr>
          <w:rFonts w:ascii="Times New Roman" w:eastAsia="Times New Roman" w:hAnsi="Times New Roman" w:cs="Times New Roman"/>
          <w:lang w:eastAsia="ar-SA"/>
        </w:rPr>
        <w:t>atliek</w:t>
      </w:r>
      <w:r w:rsidRPr="004007A0">
        <w:rPr>
          <w:rFonts w:ascii="Times New Roman" w:eastAsia="Times New Roman" w:hAnsi="Times New Roman" w:cs="Times New Roman"/>
          <w:lang w:eastAsia="ar-SA"/>
        </w:rPr>
        <w:t xml:space="preserve">amų Darbų kokybe. Tokiu atveju Darbų ar jų dalies </w:t>
      </w:r>
      <w:r w:rsidR="005B4553">
        <w:rPr>
          <w:rFonts w:ascii="Times New Roman" w:eastAsia="Times New Roman" w:hAnsi="Times New Roman" w:cs="Times New Roman"/>
          <w:lang w:eastAsia="ar-SA"/>
        </w:rPr>
        <w:t>atlikimo</w:t>
      </w:r>
      <w:r w:rsidRPr="004007A0">
        <w:rPr>
          <w:rFonts w:ascii="Times New Roman" w:eastAsia="Times New Roman" w:hAnsi="Times New Roman" w:cs="Times New Roman"/>
          <w:lang w:eastAsia="ar-SA"/>
        </w:rPr>
        <w:t xml:space="preserve"> stabdymas galimas iki 5 (penkių) darbo dienų. Sustabdytų Darbų ar jų dalies vykdymas atnaujinamas šios Sutarties </w:t>
      </w:r>
      <w:r w:rsidRPr="004007A0">
        <w:rPr>
          <w:rFonts w:ascii="Times New Roman" w:eastAsia="Times New Roman" w:hAnsi="Times New Roman" w:cs="Times New Roman"/>
          <w:b/>
          <w:lang w:eastAsia="ar-SA"/>
        </w:rPr>
        <w:t>8.4 ir 8.5</w:t>
      </w:r>
      <w:r w:rsidRPr="004007A0">
        <w:rPr>
          <w:rFonts w:ascii="Times New Roman" w:eastAsia="Times New Roman" w:hAnsi="Times New Roman" w:cs="Times New Roman"/>
          <w:lang w:eastAsia="ar-SA"/>
        </w:rPr>
        <w:t xml:space="preserve"> punk</w:t>
      </w:r>
      <w:r w:rsidR="00D32F08" w:rsidRPr="004007A0">
        <w:rPr>
          <w:rFonts w:ascii="Times New Roman" w:eastAsia="Times New Roman" w:hAnsi="Times New Roman" w:cs="Times New Roman"/>
          <w:lang w:eastAsia="ar-SA"/>
        </w:rPr>
        <w:t>t</w:t>
      </w:r>
      <w:r w:rsidRPr="004007A0">
        <w:rPr>
          <w:rFonts w:ascii="Times New Roman" w:eastAsia="Times New Roman" w:hAnsi="Times New Roman" w:cs="Times New Roman"/>
          <w:lang w:eastAsia="ar-SA"/>
        </w:rPr>
        <w:t>uose nustatyta tvarka. Užsakovo galimybė pasinaudoti šia teise negali priklausyti nuo Rangovo valios ar būti jo įtakojama.</w:t>
      </w:r>
    </w:p>
    <w:p w14:paraId="14863E5D" w14:textId="77777777" w:rsidR="00436552" w:rsidRPr="004007A0" w:rsidRDefault="00436552" w:rsidP="006976A2">
      <w:pPr>
        <w:numPr>
          <w:ilvl w:val="1"/>
          <w:numId w:val="10"/>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lang w:eastAsia="ar-SA"/>
        </w:rPr>
      </w:pPr>
      <w:r w:rsidRPr="004007A0">
        <w:rPr>
          <w:rFonts w:ascii="Times New Roman" w:eastAsia="Times New Roman" w:hAnsi="Times New Roman" w:cs="Times New Roman"/>
          <w:lang w:eastAsia="ar-SA"/>
        </w:rPr>
        <w:lastRenderedPageBreak/>
        <w:t>Sutartinių įsipareigojimų vykdymo sustabdymas visais Sutartyje numatytais atvejais turi būti raštiškas, nurodant priežastis ir sustabdymo terminą, bei pridedant dokumentus, patvirtinančius sustabdymo pagrindą (jeigu tokie yra).</w:t>
      </w:r>
    </w:p>
    <w:p w14:paraId="7D1329DB" w14:textId="77777777" w:rsidR="00436552" w:rsidRPr="004007A0" w:rsidRDefault="00436552" w:rsidP="00436552">
      <w:pPr>
        <w:tabs>
          <w:tab w:val="left" w:pos="567"/>
        </w:tabs>
        <w:suppressAutoHyphens/>
        <w:autoSpaceDN w:val="0"/>
        <w:spacing w:after="0" w:line="240" w:lineRule="auto"/>
        <w:ind w:left="567"/>
        <w:jc w:val="both"/>
        <w:textAlignment w:val="baseline"/>
        <w:rPr>
          <w:rFonts w:ascii="Times New Roman" w:eastAsia="Times New Roman" w:hAnsi="Times New Roman" w:cs="Times New Roman"/>
          <w:lang w:eastAsia="ar-SA"/>
        </w:rPr>
      </w:pPr>
    </w:p>
    <w:p w14:paraId="6339BFF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PAPILDOMI DARBAI</w:t>
      </w:r>
    </w:p>
    <w:p w14:paraId="3986B8C1"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kainas ir jas suderina su Užsakovu. Papildomų Darbų kainos sąmatose negali viršyti vidutinių rinkos kainų, numatytų UAB „Sistela“ rinkiniuose, UAB „Sistela“ rinkiniuose nesant papildomų darbų (medžiagų) įkainio, Rangovas pateikia darbų ir/ar medžiagų kainas patvirtinančių dokumentų kopijas. Papildomi Darbai įforminamas papildomu susitarimu, vadovaujantis LR Viešųjų pirkimų įstatymo 89 straipsnio nuostatomis.  </w:t>
      </w:r>
    </w:p>
    <w:p w14:paraId="006AA347" w14:textId="5A609FE5"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Šalims sutarus dėl papildomų darbų būtinybės</w:t>
      </w:r>
      <w:r w:rsidRPr="004007A0">
        <w:rPr>
          <w:rFonts w:ascii="Times New Roman" w:eastAsia="Times New Roman" w:hAnsi="Times New Roman" w:cs="Times New Roman"/>
          <w:lang w:eastAsia="lt-LT"/>
        </w:rPr>
        <w:t>, motyvuotą siūlymą dėl papildomų darbų būtinybės ir jį pagrindžiančius dokumentus Užsakovo atsakingam už sutarties vykdymą asmeniui pateikia Rangovas. Rangovo atstovas raštu pateikia prašymą dėl papildomų darbų pagrįstumo bei papildomų darbų būtinybę pagrindžiančius dokumentus, nurodo papildomų darbų pavadinimus, vienetus, kiekius, taip pat pateikia argumentus, pagrindžiančius papildomų darbų būtinybę, techninius sprendinius, įkainių nustatymo pagrindimą ir skaičiavimą. Užsakovo atsakingas už sutarties vykdymą asmuo, išnagrinėja papildomų darbų būtinybę pagrindžiančių dokumentų pagrįstumą. Jei Užsakovo atsakingas už sutarties vykdymą asmuo pateiktuose dokumentuose nustato netikslumų ir (ar) klaidų, grąžina tikslinti juos pateikusiam Rangovui. Susitarimas dėl papildomų darbų įforminamas papildomu susitarimu prie Sutarties, kuris pasirašomas abiejų šalių. Užsakovui patvirtinus susitarimą dėl papildomų darbų, Rangovas gali pradėti vykdyti papildomus darbus. Susitarimas dėl papildomų darbų laikomas sudėtine sutarties dalimi.</w:t>
      </w:r>
    </w:p>
    <w:p w14:paraId="16068222" w14:textId="77777777" w:rsidR="00436552" w:rsidRPr="004007A0" w:rsidRDefault="00436552" w:rsidP="00436552">
      <w:pPr>
        <w:spacing w:after="0" w:line="240" w:lineRule="auto"/>
        <w:ind w:left="1080"/>
        <w:jc w:val="both"/>
        <w:rPr>
          <w:rFonts w:ascii="Times New Roman" w:eastAsia="Times New Roman" w:hAnsi="Times New Roman" w:cs="Times New Roman"/>
          <w:lang w:eastAsia="lt-LT"/>
        </w:rPr>
      </w:pPr>
    </w:p>
    <w:p w14:paraId="12BB13B1" w14:textId="3698FCC8" w:rsidR="00436552" w:rsidRPr="004007A0" w:rsidRDefault="00436552" w:rsidP="006976A2">
      <w:pPr>
        <w:numPr>
          <w:ilvl w:val="0"/>
          <w:numId w:val="10"/>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after="0" w:line="240" w:lineRule="auto"/>
        <w:ind w:left="720"/>
        <w:jc w:val="center"/>
        <w:rPr>
          <w:rFonts w:ascii="Times New Roman" w:eastAsia="Times New Roman" w:hAnsi="Times New Roman" w:cs="Times New Roman"/>
          <w:b/>
        </w:rPr>
      </w:pPr>
      <w:r w:rsidRPr="004007A0">
        <w:rPr>
          <w:rFonts w:ascii="Times New Roman" w:eastAsia="Times New Roman" w:hAnsi="Times New Roman" w:cs="Times New Roman"/>
          <w:b/>
        </w:rPr>
        <w:t>SUTARTIES GALIOJIMA</w:t>
      </w:r>
      <w:r w:rsidR="00D71A74" w:rsidRPr="004007A0">
        <w:rPr>
          <w:rFonts w:ascii="Times New Roman" w:eastAsia="Times New Roman" w:hAnsi="Times New Roman" w:cs="Times New Roman"/>
          <w:b/>
        </w:rPr>
        <w:t>S</w:t>
      </w:r>
      <w:r w:rsidRPr="004007A0">
        <w:rPr>
          <w:rFonts w:ascii="Times New Roman" w:eastAsia="Times New Roman" w:hAnsi="Times New Roman" w:cs="Times New Roman"/>
          <w:b/>
        </w:rPr>
        <w:t xml:space="preserve"> IR PAKEITIMAI</w:t>
      </w:r>
    </w:p>
    <w:p w14:paraId="2DEF3B44" w14:textId="7C873051"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Sutartis įsigalioja nuo jos pasirašymo dienos ir galioja </w:t>
      </w:r>
      <w:r w:rsidRPr="004007A0">
        <w:rPr>
          <w:rFonts w:ascii="Times New Roman" w:eastAsia="Times New Roman" w:hAnsi="Times New Roman" w:cs="Times New Roman"/>
          <w:b/>
          <w:lang w:eastAsia="lt-LT"/>
        </w:rPr>
        <w:t>2</w:t>
      </w:r>
      <w:r w:rsidR="007D1D76" w:rsidRPr="004007A0">
        <w:rPr>
          <w:rFonts w:ascii="Times New Roman" w:eastAsia="Times New Roman" w:hAnsi="Times New Roman" w:cs="Times New Roman"/>
          <w:b/>
          <w:lang w:eastAsia="lt-LT"/>
        </w:rPr>
        <w:t>4</w:t>
      </w:r>
      <w:r w:rsidRPr="004007A0">
        <w:rPr>
          <w:rFonts w:ascii="Times New Roman" w:eastAsia="Times New Roman" w:hAnsi="Times New Roman" w:cs="Times New Roman"/>
          <w:b/>
          <w:lang w:eastAsia="lt-LT"/>
        </w:rPr>
        <w:t xml:space="preserve"> (dvidešimt</w:t>
      </w:r>
      <w:r w:rsidR="007D1D76" w:rsidRPr="004007A0">
        <w:rPr>
          <w:rFonts w:ascii="Times New Roman" w:eastAsia="Times New Roman" w:hAnsi="Times New Roman" w:cs="Times New Roman"/>
          <w:b/>
          <w:lang w:eastAsia="lt-LT"/>
        </w:rPr>
        <w:t xml:space="preserve"> keturi</w:t>
      </w:r>
      <w:r w:rsidRPr="004007A0">
        <w:rPr>
          <w:rFonts w:ascii="Times New Roman" w:eastAsia="Times New Roman" w:hAnsi="Times New Roman" w:cs="Times New Roman"/>
          <w:b/>
          <w:lang w:eastAsia="lt-LT"/>
        </w:rPr>
        <w:t>)</w:t>
      </w:r>
      <w:r w:rsidRPr="004007A0">
        <w:rPr>
          <w:rFonts w:ascii="Times New Roman" w:eastAsia="Times New Roman" w:hAnsi="Times New Roman" w:cs="Times New Roman"/>
          <w:lang w:eastAsia="lt-LT"/>
        </w:rPr>
        <w:t xml:space="preserve"> mėnesi</w:t>
      </w:r>
      <w:r w:rsidR="005B4553">
        <w:rPr>
          <w:rFonts w:ascii="Times New Roman" w:eastAsia="Times New Roman" w:hAnsi="Times New Roman" w:cs="Times New Roman"/>
          <w:lang w:eastAsia="lt-LT"/>
        </w:rPr>
        <w:t>us</w:t>
      </w:r>
      <w:r w:rsidRPr="004007A0">
        <w:rPr>
          <w:rFonts w:ascii="Times New Roman" w:eastAsia="Times New Roman" w:hAnsi="Times New Roman" w:cs="Times New Roman"/>
          <w:lang w:eastAsia="lt-LT"/>
        </w:rPr>
        <w:t>, skaičiuojant nuo jos įsigaliojimo datos. Sutarčiai pasibaigus, lieka galioti  Darbų kokybės garantijos, atsiskaitymo, netesybų, nuostolių atlyginimo bei ginčų, kylančių iš šios Sutarties, sprendimo tvarka.</w:t>
      </w:r>
    </w:p>
    <w:p w14:paraId="4DC1663F" w14:textId="77777777"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Sutartis pasibaigia bet kuriuo sutarties galiojimo laikotarpiu, jeigu Užsakovas išnaudoja visą bendrą Sutarties kainą nurodytą Sutarties 3.2 punkte.</w:t>
      </w:r>
    </w:p>
    <w:p w14:paraId="0F7C6C79" w14:textId="77777777"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sąlygos gali būti keičiamos, vadovaujantis Lietuvos Respublikos viešųjų pirkimų įstatymo 89 straipsnio nuostatomis.  </w:t>
      </w:r>
    </w:p>
    <w:p w14:paraId="335A1734"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2238F70A"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sąlygų pakeitimas turi būti įformintas papildomu susitarimu ir pasirašytas abiejų Šalių. </w:t>
      </w:r>
    </w:p>
    <w:p w14:paraId="7E6A099B"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44FF6A62"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NUTRAUKIMO SĄLYGOS</w:t>
      </w:r>
    </w:p>
    <w:p w14:paraId="15A0FACF" w14:textId="77777777" w:rsidR="00436552" w:rsidRPr="004007A0" w:rsidRDefault="00436552" w:rsidP="006976A2">
      <w:pPr>
        <w:numPr>
          <w:ilvl w:val="1"/>
          <w:numId w:val="10"/>
        </w:numPr>
        <w:tabs>
          <w:tab w:val="left" w:pos="709"/>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Sutartis gali būti nutraukta raštišku abiejų šalių susitarimu.</w:t>
      </w:r>
    </w:p>
    <w:p w14:paraId="5BC29C6E" w14:textId="77777777" w:rsidR="00436552" w:rsidRPr="004007A0" w:rsidRDefault="00436552" w:rsidP="006976A2">
      <w:pPr>
        <w:numPr>
          <w:ilvl w:val="1"/>
          <w:numId w:val="10"/>
        </w:numPr>
        <w:tabs>
          <w:tab w:val="left" w:pos="709"/>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Sutartis gali būti nutraukiama LR viešųjų pirkimų įstatymo 90 straipsnyje ir LR Civiliniame kodekse numatytais atvejais.</w:t>
      </w:r>
    </w:p>
    <w:p w14:paraId="53F821DE" w14:textId="77777777" w:rsidR="00436552" w:rsidRPr="004007A0" w:rsidRDefault="00436552" w:rsidP="006976A2">
      <w:pPr>
        <w:numPr>
          <w:ilvl w:val="1"/>
          <w:numId w:val="10"/>
        </w:numPr>
        <w:tabs>
          <w:tab w:val="left" w:pos="0"/>
          <w:tab w:val="left" w:pos="709"/>
          <w:tab w:val="left" w:pos="885"/>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b/>
          <w:lang w:eastAsia="ar-SA"/>
        </w:rPr>
        <w:t>Užsakovas</w:t>
      </w:r>
      <w:r w:rsidRPr="004007A0">
        <w:rPr>
          <w:rFonts w:ascii="Times New Roman" w:eastAsia="Times New Roman" w:hAnsi="Times New Roman" w:cs="Times New Roman"/>
          <w:lang w:eastAsia="ar-SA"/>
        </w:rPr>
        <w:t xml:space="preserve"> turi teisę vienašališkai neteismine tvarka nutraukti Sutartį, raštu įspėjęs Rangovą prieš 14 (keturiolika) kalendorinių dienų, šiais atvejais:</w:t>
      </w:r>
    </w:p>
    <w:p w14:paraId="71382FCA"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kai Rangovas nevykdo savo sutartinių įsipareigojimų; </w:t>
      </w:r>
    </w:p>
    <w:p w14:paraId="138E590A"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padaro esminį Sutarties pažeidimą;</w:t>
      </w:r>
    </w:p>
    <w:p w14:paraId="56FA8376"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Darbus atlieka nekokybiškai ir per pagrįstai nustatytą laikotarpį neįvykdo Užsakovo nurodymo ištaisyti netinkamai įvykdytus arba neįvykdytus sutartinius įsipareigojimus;</w:t>
      </w:r>
    </w:p>
    <w:p w14:paraId="639233DC"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kai Rangovas perleidžia Sutarties reikalavimus be Užsakovo žinios; </w:t>
      </w:r>
    </w:p>
    <w:p w14:paraId="7ADC71A2" w14:textId="5C9FB5E2"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bankrutuoja arba yra likviduojamas, kai sustabdo ūkinę veiklą, arba kai įstatymuose ir kituose teisės aktuose numatyta tvarka susidaro analogiška situacija</w:t>
      </w:r>
      <w:r w:rsidR="00D32F08" w:rsidRPr="004007A0">
        <w:rPr>
          <w:rFonts w:ascii="Times New Roman" w:eastAsia="Times New Roman" w:hAnsi="Times New Roman" w:cs="Times New Roman"/>
          <w:lang w:eastAsia="ar-SA"/>
        </w:rPr>
        <w:t>.</w:t>
      </w:r>
      <w:r w:rsidRPr="004007A0">
        <w:rPr>
          <w:rFonts w:ascii="Times New Roman" w:eastAsia="Times New Roman" w:hAnsi="Times New Roman" w:cs="Times New Roman"/>
          <w:lang w:eastAsia="ar-SA"/>
        </w:rPr>
        <w:t xml:space="preserve"> </w:t>
      </w:r>
    </w:p>
    <w:p w14:paraId="758A128A" w14:textId="77777777" w:rsidR="00436552" w:rsidRPr="004007A0" w:rsidRDefault="00436552" w:rsidP="00436552">
      <w:pPr>
        <w:numPr>
          <w:ilvl w:val="1"/>
          <w:numId w:val="4"/>
        </w:numPr>
        <w:tabs>
          <w:tab w:val="left" w:pos="709"/>
          <w:tab w:val="left" w:pos="1202"/>
        </w:tabs>
        <w:suppressAutoHyphens/>
        <w:autoSpaceDE w:val="0"/>
        <w:spacing w:after="0" w:line="240" w:lineRule="auto"/>
        <w:ind w:left="709" w:hanging="709"/>
        <w:jc w:val="both"/>
        <w:rPr>
          <w:rFonts w:ascii="Times New Roman" w:eastAsia="Calibri" w:hAnsi="Times New Roman" w:cs="Times New Roman"/>
        </w:rPr>
      </w:pPr>
      <w:r w:rsidRPr="004007A0">
        <w:rPr>
          <w:rFonts w:ascii="Times New Roman" w:eastAsia="Times New Roman" w:hAnsi="Times New Roman" w:cs="Times New Roman"/>
          <w:b/>
          <w:lang w:eastAsia="ar-SA"/>
        </w:rPr>
        <w:t>Rangovas</w:t>
      </w:r>
      <w:r w:rsidRPr="004007A0">
        <w:rPr>
          <w:rFonts w:ascii="Times New Roman" w:eastAsia="Times New Roman" w:hAnsi="Times New Roman" w:cs="Times New Roman"/>
          <w:lang w:eastAsia="ar-SA"/>
        </w:rPr>
        <w:t xml:space="preserve"> </w:t>
      </w:r>
      <w:r w:rsidRPr="004007A0">
        <w:rPr>
          <w:rFonts w:ascii="Times New Roman" w:eastAsia="Calibri" w:hAnsi="Times New Roman" w:cs="Times New Roman"/>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CF63D0E" w14:textId="77777777" w:rsidR="00436552" w:rsidRPr="004007A0" w:rsidRDefault="00436552" w:rsidP="00436552">
      <w:pPr>
        <w:numPr>
          <w:ilvl w:val="1"/>
          <w:numId w:val="4"/>
        </w:numPr>
        <w:tabs>
          <w:tab w:val="left" w:pos="709"/>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 xml:space="preserve">Jei Sutartis nutraukiama nesant Rangovo kaltei, nutraukimo atveju Užsakovas sumoka Rangovui atliktų Darbų vertę iki Sutarties nutraukimo. Rangovas neturi teisės į nuostolių dėl sutarties nutraukimo atlyginimo. </w:t>
      </w:r>
    </w:p>
    <w:p w14:paraId="1D9124EB" w14:textId="0C7DA6C4"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lastRenderedPageBreak/>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w:t>
      </w:r>
      <w:r w:rsidRPr="004007A0">
        <w:rPr>
          <w:rFonts w:ascii="Times New Roman" w:eastAsia="Calibri" w:hAnsi="Times New Roman" w:cs="Times New Roman"/>
          <w:b/>
        </w:rPr>
        <w:t xml:space="preserve">7.7 </w:t>
      </w:r>
      <w:r w:rsidRPr="004007A0">
        <w:rPr>
          <w:rFonts w:ascii="Times New Roman" w:eastAsia="Calibri" w:hAnsi="Times New Roman" w:cs="Times New Roman"/>
        </w:rPr>
        <w:t xml:space="preserve">punkte nustatytomis netesybomis. </w:t>
      </w:r>
    </w:p>
    <w:p w14:paraId="64421540" w14:textId="77777777"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 xml:space="preserve">Šalys po Sutarties nutraukimo turi kiek galima greičiau patvirtinti atlikti Darbų vertę. Taip pat parengiama ataskaita apie Sutarties nutraukimo dieną esančią Rangovo skolą Užsakovui ir Užsakovo skolą Rangovui.   </w:t>
      </w:r>
    </w:p>
    <w:p w14:paraId="563615D6" w14:textId="77777777"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3F0878F" w14:textId="2F2E4DF3"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color w:val="000000" w:themeColor="text1"/>
        </w:rPr>
      </w:pPr>
      <w:r w:rsidRPr="004007A0">
        <w:rPr>
          <w:rFonts w:ascii="Times New Roman" w:eastAsia="Calibri" w:hAnsi="Times New Roman" w:cs="Times New Roman"/>
        </w:rPr>
        <w:t>Visi Sutartyje, jos prieduose ir iš Sutarties esmės kylantys Šalių įsipareigojimai - dėl Sutarties objekto, Sutarties kainos ir kainodaros taisyklių, apmokėjimo sąlygos ir tvarkos, Darbų kokybės, Darbų atlikimo terminų, subt</w:t>
      </w:r>
      <w:r w:rsidR="00463A73">
        <w:rPr>
          <w:rFonts w:ascii="Times New Roman" w:eastAsia="Calibri" w:hAnsi="Times New Roman" w:cs="Times New Roman"/>
        </w:rPr>
        <w:t>ie</w:t>
      </w:r>
      <w:r w:rsidRPr="004007A0">
        <w:rPr>
          <w:rFonts w:ascii="Times New Roman" w:eastAsia="Calibri" w:hAnsi="Times New Roman" w:cs="Times New Roman"/>
        </w:rPr>
        <w:t>kėjo/specialisto keitimo tvarkos</w:t>
      </w:r>
      <w:r w:rsidR="00900EEE" w:rsidRPr="004007A0">
        <w:rPr>
          <w:rFonts w:ascii="Times New Roman" w:eastAsia="Calibri" w:hAnsi="Times New Roman" w:cs="Times New Roman"/>
        </w:rPr>
        <w:t>,</w:t>
      </w:r>
      <w:r w:rsidRPr="004007A0">
        <w:rPr>
          <w:rFonts w:ascii="Times New Roman" w:eastAsia="Calibri" w:hAnsi="Times New Roman" w:cs="Times New Roman"/>
        </w:rPr>
        <w:t xml:space="preserve"> </w:t>
      </w:r>
      <w:r w:rsidR="00900EEE" w:rsidRPr="004007A0">
        <w:rPr>
          <w:rFonts w:ascii="Times New Roman" w:eastAsiaTheme="minorEastAsia" w:hAnsi="Times New Roman" w:cs="Times New Roman"/>
          <w:color w:val="000000" w:themeColor="text1"/>
          <w:lang w:eastAsia="ar-SA"/>
        </w:rPr>
        <w:t>Sutarties 5.1.2</w:t>
      </w:r>
      <w:r w:rsidR="00144145" w:rsidRPr="004007A0">
        <w:rPr>
          <w:rFonts w:ascii="Times New Roman" w:eastAsiaTheme="minorEastAsia" w:hAnsi="Times New Roman" w:cs="Times New Roman"/>
          <w:color w:val="000000" w:themeColor="text1"/>
          <w:lang w:eastAsia="ar-SA"/>
        </w:rPr>
        <w:t>4</w:t>
      </w:r>
      <w:r w:rsidR="00900EEE" w:rsidRPr="004007A0">
        <w:rPr>
          <w:rFonts w:ascii="Times New Roman" w:eastAsiaTheme="minorEastAsia" w:hAnsi="Times New Roman" w:cs="Times New Roman"/>
          <w:color w:val="000000" w:themeColor="text1"/>
          <w:lang w:eastAsia="ar-SA"/>
        </w:rPr>
        <w:t xml:space="preserve"> papunktyje nurodyto reikalavimo nevykdymas</w:t>
      </w:r>
      <w:r w:rsidR="00900EEE" w:rsidRPr="004007A0">
        <w:rPr>
          <w:rFonts w:ascii="Times New Roman" w:eastAsia="Calibri" w:hAnsi="Times New Roman" w:cs="Times New Roman"/>
          <w:color w:val="000000" w:themeColor="text1"/>
        </w:rPr>
        <w:t xml:space="preserve"> </w:t>
      </w:r>
      <w:r w:rsidRPr="004007A0">
        <w:rPr>
          <w:rFonts w:ascii="Times New Roman" w:eastAsia="Calibri" w:hAnsi="Times New Roman" w:cs="Times New Roman"/>
          <w:color w:val="000000" w:themeColor="text1"/>
        </w:rPr>
        <w:t>- laikomi esminiais ir jų pažeidimas laikomas esminiu Sutarties pažeidimu. Ši nuostata neapriboja galimybės kitų Sutartyje (jos prieduose ir iš Sutarties esmės kylantys) nurodytų įsipareigojimų pažeidimus kvalifikuoti esminiais vadovaujantis Lietuvos Respublikos civilini</w:t>
      </w:r>
      <w:r w:rsidR="00463A73">
        <w:rPr>
          <w:rFonts w:ascii="Times New Roman" w:eastAsia="Calibri" w:hAnsi="Times New Roman" w:cs="Times New Roman"/>
          <w:color w:val="000000" w:themeColor="text1"/>
        </w:rPr>
        <w:t>o</w:t>
      </w:r>
      <w:r w:rsidRPr="004007A0">
        <w:rPr>
          <w:rFonts w:ascii="Times New Roman" w:eastAsia="Calibri" w:hAnsi="Times New Roman" w:cs="Times New Roman"/>
          <w:color w:val="000000" w:themeColor="text1"/>
        </w:rPr>
        <w:t xml:space="preserve"> kodekso 6.217 straipsnio 2 dalimi.</w:t>
      </w:r>
    </w:p>
    <w:p w14:paraId="6D8D6A77" w14:textId="77777777" w:rsidR="00436552" w:rsidRPr="004007A0" w:rsidRDefault="00436552" w:rsidP="00436552">
      <w:pPr>
        <w:tabs>
          <w:tab w:val="left" w:pos="709"/>
        </w:tabs>
        <w:spacing w:after="0" w:line="240" w:lineRule="auto"/>
        <w:ind w:left="709" w:hanging="567"/>
        <w:jc w:val="both"/>
        <w:rPr>
          <w:rFonts w:ascii="Times New Roman" w:eastAsia="Calibri" w:hAnsi="Times New Roman" w:cs="Times New Roman"/>
          <w:color w:val="000000" w:themeColor="text1"/>
        </w:rPr>
      </w:pPr>
    </w:p>
    <w:p w14:paraId="653A3843" w14:textId="77777777" w:rsidR="00436552" w:rsidRPr="004007A0" w:rsidRDefault="00436552" w:rsidP="006976A2">
      <w:pPr>
        <w:numPr>
          <w:ilvl w:val="0"/>
          <w:numId w:val="10"/>
        </w:numPr>
        <w:tabs>
          <w:tab w:val="left" w:pos="709"/>
        </w:tabs>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NENUGALIMOS JĖGOS APLINKYBĖS (</w:t>
      </w:r>
      <w:r w:rsidRPr="004007A0">
        <w:rPr>
          <w:rFonts w:ascii="Times New Roman" w:eastAsia="Times New Roman" w:hAnsi="Times New Roman" w:cs="Times New Roman"/>
          <w:b/>
          <w:i/>
          <w:iCs/>
          <w:lang w:eastAsia="lt-LT"/>
        </w:rPr>
        <w:t>FORCE MAJEURE</w:t>
      </w:r>
      <w:r w:rsidRPr="004007A0">
        <w:rPr>
          <w:rFonts w:ascii="Times New Roman" w:eastAsia="Times New Roman" w:hAnsi="Times New Roman" w:cs="Times New Roman"/>
          <w:b/>
          <w:lang w:eastAsia="lt-LT"/>
        </w:rPr>
        <w:t>)</w:t>
      </w:r>
    </w:p>
    <w:p w14:paraId="058D44E0" w14:textId="77777777" w:rsidR="00436552" w:rsidRPr="004007A0" w:rsidRDefault="00436552" w:rsidP="006976A2">
      <w:pPr>
        <w:numPr>
          <w:ilvl w:val="1"/>
          <w:numId w:val="10"/>
        </w:numPr>
        <w:tabs>
          <w:tab w:val="left" w:pos="567"/>
          <w:tab w:val="left" w:pos="709"/>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Nė viena iš šalių neatsako už prisiimtų įsipareigojimų visišką ar dalinį neįvykdymą, jeigu įrodo, kad įsipareigojimų neįvykdė dėl nenugalimos jėgos aplinkybių (</w:t>
      </w:r>
      <w:r w:rsidRPr="004007A0">
        <w:rPr>
          <w:rFonts w:ascii="Times New Roman" w:eastAsia="Times New Roman" w:hAnsi="Times New Roman" w:cs="Times New Roman"/>
          <w:i/>
          <w:lang w:eastAsia="lt-LT"/>
        </w:rPr>
        <w:t>Force Majeure</w:t>
      </w:r>
      <w:r w:rsidRPr="004007A0">
        <w:rPr>
          <w:rFonts w:ascii="Times New Roman" w:eastAsia="Times New Roman" w:hAnsi="Times New Roman" w:cs="Times New Roman"/>
          <w:lang w:eastAsia="lt-LT"/>
        </w:rPr>
        <w:t>).</w:t>
      </w:r>
    </w:p>
    <w:p w14:paraId="1797F362" w14:textId="77777777" w:rsidR="00436552" w:rsidRPr="004007A0" w:rsidRDefault="00436552" w:rsidP="006976A2">
      <w:pPr>
        <w:numPr>
          <w:ilvl w:val="1"/>
          <w:numId w:val="10"/>
        </w:numPr>
        <w:tabs>
          <w:tab w:val="left" w:pos="284"/>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B60BE4F" w14:textId="77777777" w:rsidR="00436552" w:rsidRPr="004007A0" w:rsidRDefault="00436552" w:rsidP="006976A2">
      <w:pPr>
        <w:numPr>
          <w:ilvl w:val="1"/>
          <w:numId w:val="10"/>
        </w:numPr>
        <w:tabs>
          <w:tab w:val="left" w:pos="284"/>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Nenugalimos jėgos aplinkybėmis yra laikomos aplinkybės, nurodytos Lietuvos Respublikos Civiliniame kodekse ir kituose Lietuvos Respublikos norminiuose teisės aktuose.</w:t>
      </w:r>
    </w:p>
    <w:p w14:paraId="0971B006" w14:textId="77777777" w:rsidR="00436552" w:rsidRPr="004007A0" w:rsidRDefault="00436552" w:rsidP="00436552">
      <w:pPr>
        <w:spacing w:after="0" w:line="240" w:lineRule="auto"/>
        <w:jc w:val="center"/>
        <w:rPr>
          <w:rFonts w:ascii="Times New Roman" w:eastAsia="Times New Roman" w:hAnsi="Times New Roman" w:cs="Times New Roman"/>
          <w:b/>
          <w:bCs/>
          <w:lang w:eastAsia="lt-LT"/>
        </w:rPr>
      </w:pPr>
    </w:p>
    <w:p w14:paraId="697A890E"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KITOS SĄLYGOS</w:t>
      </w:r>
    </w:p>
    <w:p w14:paraId="28D05AA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 xml:space="preserve">Vykdydamos šios sutarties sąlygas, šalys vadovaujasi Lietuvos Respublikos įstatymais ir kitais norminiais teisės aktais. </w:t>
      </w:r>
    </w:p>
    <w:p w14:paraId="5C32AA42"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EBA8DE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Šalys negali be raštiško kitos šalies sutikimo perduoti savo teisių ir pareigų, prisiimtų šia sutartimi, trečiosioms šalims.</w:t>
      </w:r>
    </w:p>
    <w:p w14:paraId="75E2AE4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1444F86B"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4FAE8E1"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Jei bet kuri šios Sutarties nuostata teisės aktų nustatyta tvarka tampa ar pripažįstama visiškai ar iš dalies negaliojančia, tai neturi įtakos kitų Sutarties nuostatų galiojimui.</w:t>
      </w:r>
    </w:p>
    <w:p w14:paraId="0E01C0E6" w14:textId="77777777" w:rsidR="00436552" w:rsidRPr="004007A0" w:rsidRDefault="00436552" w:rsidP="006976A2">
      <w:pPr>
        <w:numPr>
          <w:ilvl w:val="1"/>
          <w:numId w:val="10"/>
        </w:numPr>
        <w:tabs>
          <w:tab w:val="left" w:pos="567"/>
        </w:tabs>
        <w:spacing w:after="0" w:line="240" w:lineRule="auto"/>
        <w:ind w:left="786" w:hanging="786"/>
        <w:jc w:val="both"/>
        <w:rPr>
          <w:rFonts w:ascii="Times New Roman" w:eastAsia="Calibri" w:hAnsi="Times New Roman" w:cs="Times New Roman"/>
        </w:rPr>
      </w:pPr>
      <w:r w:rsidRPr="004007A0">
        <w:rPr>
          <w:rFonts w:ascii="Times New Roman" w:eastAsia="Calibri" w:hAnsi="Times New Roman" w:cs="Times New Roman"/>
        </w:rPr>
        <w:t>Asmenys, atsakingi už Sutarties vykdymą:</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92"/>
        <w:gridCol w:w="3707"/>
      </w:tblGrid>
      <w:tr w:rsidR="00436552" w:rsidRPr="004007A0" w14:paraId="5E5224A3" w14:textId="77777777" w:rsidTr="00D32F08">
        <w:tc>
          <w:tcPr>
            <w:tcW w:w="1251" w:type="pct"/>
          </w:tcPr>
          <w:p w14:paraId="7451FD76" w14:textId="77777777" w:rsidR="00436552" w:rsidRPr="004007A0" w:rsidRDefault="00436552" w:rsidP="00436552">
            <w:pPr>
              <w:spacing w:after="0" w:line="240" w:lineRule="auto"/>
              <w:ind w:left="720"/>
              <w:jc w:val="center"/>
              <w:rPr>
                <w:rFonts w:ascii="Times New Roman" w:eastAsia="Calibri" w:hAnsi="Times New Roman" w:cs="Times New Roman"/>
                <w:b/>
              </w:rPr>
            </w:pPr>
          </w:p>
        </w:tc>
        <w:tc>
          <w:tcPr>
            <w:tcW w:w="1705" w:type="pct"/>
          </w:tcPr>
          <w:p w14:paraId="087583C5" w14:textId="77777777" w:rsidR="00436552" w:rsidRPr="004007A0" w:rsidRDefault="00436552" w:rsidP="00436552">
            <w:pPr>
              <w:spacing w:after="0" w:line="240" w:lineRule="auto"/>
              <w:ind w:left="720"/>
              <w:rPr>
                <w:rFonts w:ascii="Times New Roman" w:eastAsia="Calibri" w:hAnsi="Times New Roman" w:cs="Times New Roman"/>
                <w:b/>
              </w:rPr>
            </w:pPr>
            <w:r w:rsidRPr="004007A0">
              <w:rPr>
                <w:rFonts w:ascii="Times New Roman" w:eastAsia="Calibri" w:hAnsi="Times New Roman" w:cs="Times New Roman"/>
                <w:b/>
              </w:rPr>
              <w:t>Užsakovo atstovas</w:t>
            </w:r>
          </w:p>
        </w:tc>
        <w:tc>
          <w:tcPr>
            <w:tcW w:w="2044" w:type="pct"/>
          </w:tcPr>
          <w:p w14:paraId="1F4CBF43" w14:textId="77777777" w:rsidR="00436552" w:rsidRPr="004007A0" w:rsidRDefault="00436552" w:rsidP="00436552">
            <w:pPr>
              <w:spacing w:after="0" w:line="240" w:lineRule="auto"/>
              <w:ind w:left="720"/>
              <w:jc w:val="center"/>
              <w:rPr>
                <w:rFonts w:ascii="Times New Roman" w:eastAsia="Calibri" w:hAnsi="Times New Roman" w:cs="Times New Roman"/>
                <w:b/>
              </w:rPr>
            </w:pPr>
            <w:r w:rsidRPr="004007A0">
              <w:rPr>
                <w:rFonts w:ascii="Times New Roman" w:eastAsia="Calibri" w:hAnsi="Times New Roman" w:cs="Times New Roman"/>
                <w:b/>
              </w:rPr>
              <w:t>Rangovo atstovas</w:t>
            </w:r>
          </w:p>
        </w:tc>
      </w:tr>
      <w:tr w:rsidR="00436552" w:rsidRPr="004007A0" w14:paraId="19401826" w14:textId="77777777" w:rsidTr="00D32F08">
        <w:trPr>
          <w:trHeight w:val="244"/>
        </w:trPr>
        <w:tc>
          <w:tcPr>
            <w:tcW w:w="1251" w:type="pct"/>
          </w:tcPr>
          <w:p w14:paraId="10545D01" w14:textId="77777777" w:rsidR="00436552" w:rsidRPr="004007A0" w:rsidRDefault="00436552" w:rsidP="00436552">
            <w:pPr>
              <w:spacing w:after="0" w:line="240" w:lineRule="auto"/>
              <w:ind w:left="283"/>
              <w:rPr>
                <w:rFonts w:ascii="Times New Roman" w:eastAsia="Calibri" w:hAnsi="Times New Roman" w:cs="Times New Roman"/>
              </w:rPr>
            </w:pPr>
            <w:r w:rsidRPr="004007A0">
              <w:rPr>
                <w:rFonts w:ascii="Times New Roman" w:eastAsia="Calibri" w:hAnsi="Times New Roman" w:cs="Times New Roman"/>
              </w:rPr>
              <w:t>Pareigos, vardas, pavardė</w:t>
            </w:r>
          </w:p>
        </w:tc>
        <w:tc>
          <w:tcPr>
            <w:tcW w:w="1705" w:type="pct"/>
          </w:tcPr>
          <w:p w14:paraId="0F80B666" w14:textId="3B78F088" w:rsidR="00510E30" w:rsidRPr="004007A0" w:rsidRDefault="00510E30" w:rsidP="00510E30">
            <w:pPr>
              <w:spacing w:after="0" w:line="240" w:lineRule="auto"/>
              <w:ind w:left="41"/>
              <w:rPr>
                <w:rFonts w:ascii="Times New Roman" w:eastAsia="Calibri" w:hAnsi="Times New Roman" w:cs="Times New Roman"/>
              </w:rPr>
            </w:pPr>
          </w:p>
        </w:tc>
        <w:tc>
          <w:tcPr>
            <w:tcW w:w="2044" w:type="pct"/>
          </w:tcPr>
          <w:p w14:paraId="57E22206" w14:textId="77777777" w:rsidR="00436552" w:rsidRPr="004007A0" w:rsidRDefault="00436552" w:rsidP="00436552">
            <w:pPr>
              <w:spacing w:after="0" w:line="240" w:lineRule="auto"/>
              <w:ind w:left="720"/>
              <w:jc w:val="both"/>
              <w:rPr>
                <w:rFonts w:ascii="Times New Roman" w:eastAsia="Calibri" w:hAnsi="Times New Roman" w:cs="Times New Roman"/>
              </w:rPr>
            </w:pPr>
          </w:p>
        </w:tc>
      </w:tr>
      <w:tr w:rsidR="00436552" w:rsidRPr="004007A0" w14:paraId="1D8C878F" w14:textId="77777777" w:rsidTr="00D32F08">
        <w:tc>
          <w:tcPr>
            <w:tcW w:w="1251" w:type="pct"/>
          </w:tcPr>
          <w:p w14:paraId="4AEB26B9"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Adresas</w:t>
            </w:r>
          </w:p>
        </w:tc>
        <w:tc>
          <w:tcPr>
            <w:tcW w:w="1705" w:type="pct"/>
          </w:tcPr>
          <w:p w14:paraId="3A395489" w14:textId="29B055AB" w:rsidR="00510E30" w:rsidRPr="004007A0" w:rsidRDefault="00510E30" w:rsidP="00510E30">
            <w:pPr>
              <w:spacing w:after="0" w:line="240" w:lineRule="auto"/>
              <w:ind w:left="41"/>
              <w:rPr>
                <w:rFonts w:ascii="Times New Roman" w:eastAsia="Calibri" w:hAnsi="Times New Roman" w:cs="Times New Roman"/>
              </w:rPr>
            </w:pPr>
          </w:p>
        </w:tc>
        <w:tc>
          <w:tcPr>
            <w:tcW w:w="2044" w:type="pct"/>
          </w:tcPr>
          <w:p w14:paraId="446CD0A1" w14:textId="2DC4E0BC" w:rsidR="00436552" w:rsidRPr="004007A0" w:rsidRDefault="00436552" w:rsidP="00CE15B7">
            <w:pPr>
              <w:spacing w:after="0" w:line="240" w:lineRule="auto"/>
              <w:rPr>
                <w:rFonts w:ascii="Times New Roman" w:eastAsia="Calibri" w:hAnsi="Times New Roman" w:cs="Times New Roman"/>
                <w:iCs/>
              </w:rPr>
            </w:pPr>
          </w:p>
        </w:tc>
      </w:tr>
      <w:tr w:rsidR="00436552" w:rsidRPr="004007A0" w14:paraId="2AF9E8A0" w14:textId="77777777" w:rsidTr="00D32F08">
        <w:tc>
          <w:tcPr>
            <w:tcW w:w="1251" w:type="pct"/>
          </w:tcPr>
          <w:p w14:paraId="33392EF9"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Telefonas, faksas</w:t>
            </w:r>
          </w:p>
        </w:tc>
        <w:tc>
          <w:tcPr>
            <w:tcW w:w="1705" w:type="pct"/>
          </w:tcPr>
          <w:p w14:paraId="33CBDEE0" w14:textId="6CD346CD" w:rsidR="00510E30" w:rsidRPr="004007A0" w:rsidRDefault="00510E30" w:rsidP="00510E30">
            <w:pPr>
              <w:spacing w:after="0" w:line="240" w:lineRule="auto"/>
              <w:ind w:left="41"/>
              <w:jc w:val="both"/>
              <w:rPr>
                <w:rFonts w:ascii="Times New Roman" w:eastAsia="Calibri" w:hAnsi="Times New Roman" w:cs="Times New Roman"/>
              </w:rPr>
            </w:pPr>
          </w:p>
        </w:tc>
        <w:tc>
          <w:tcPr>
            <w:tcW w:w="2044" w:type="pct"/>
          </w:tcPr>
          <w:p w14:paraId="2F31F7BD" w14:textId="77777777" w:rsidR="00436552" w:rsidRPr="004007A0" w:rsidRDefault="00436552" w:rsidP="00436552">
            <w:pPr>
              <w:suppressAutoHyphens/>
              <w:spacing w:after="0" w:line="240" w:lineRule="auto"/>
              <w:ind w:left="720"/>
              <w:jc w:val="both"/>
              <w:rPr>
                <w:rFonts w:ascii="Times New Roman" w:eastAsia="Times New Roman" w:hAnsi="Times New Roman" w:cs="Times New Roman"/>
                <w:lang w:eastAsia="ar-SA"/>
              </w:rPr>
            </w:pPr>
          </w:p>
        </w:tc>
      </w:tr>
      <w:tr w:rsidR="00D71A74" w:rsidRPr="004007A0" w14:paraId="55EB6CBB" w14:textId="77777777" w:rsidTr="00D32F08">
        <w:tc>
          <w:tcPr>
            <w:tcW w:w="1251" w:type="pct"/>
          </w:tcPr>
          <w:p w14:paraId="505E093B"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El. paštas</w:t>
            </w:r>
          </w:p>
        </w:tc>
        <w:tc>
          <w:tcPr>
            <w:tcW w:w="1705" w:type="pct"/>
          </w:tcPr>
          <w:p w14:paraId="429504BC" w14:textId="005023D5" w:rsidR="00510E30" w:rsidRPr="004007A0" w:rsidRDefault="00510E30" w:rsidP="00510E30">
            <w:pPr>
              <w:spacing w:after="0" w:line="240" w:lineRule="auto"/>
              <w:ind w:left="41"/>
              <w:jc w:val="both"/>
              <w:rPr>
                <w:rFonts w:ascii="Times New Roman" w:eastAsia="Calibri" w:hAnsi="Times New Roman" w:cs="Times New Roman"/>
              </w:rPr>
            </w:pPr>
          </w:p>
        </w:tc>
        <w:tc>
          <w:tcPr>
            <w:tcW w:w="2044" w:type="pct"/>
          </w:tcPr>
          <w:p w14:paraId="69E37424" w14:textId="74EE51C1" w:rsidR="00436552" w:rsidRPr="004007A0" w:rsidRDefault="00436552" w:rsidP="00CE15B7">
            <w:pPr>
              <w:spacing w:after="0" w:line="240" w:lineRule="auto"/>
              <w:jc w:val="both"/>
              <w:rPr>
                <w:rFonts w:ascii="Times New Roman" w:eastAsia="Calibri" w:hAnsi="Times New Roman" w:cs="Times New Roman"/>
              </w:rPr>
            </w:pPr>
          </w:p>
        </w:tc>
      </w:tr>
    </w:tbl>
    <w:p w14:paraId="10B69C44" w14:textId="176E7A47" w:rsidR="00D32F08" w:rsidRPr="004007A0" w:rsidRDefault="00D32F08" w:rsidP="00D32F08">
      <w:pPr>
        <w:pStyle w:val="Sraopastraipa"/>
        <w:numPr>
          <w:ilvl w:val="1"/>
          <w:numId w:val="10"/>
        </w:numPr>
        <w:tabs>
          <w:tab w:val="left" w:pos="567"/>
          <w:tab w:val="left" w:pos="1560"/>
        </w:tabs>
        <w:spacing w:after="0" w:line="240" w:lineRule="auto"/>
        <w:ind w:left="567" w:hanging="567"/>
        <w:jc w:val="both"/>
        <w:rPr>
          <w:rFonts w:ascii="Times New Roman" w:eastAsia="Times New Roman" w:hAnsi="Times New Roman" w:cs="Times New Roman"/>
          <w:lang w:eastAsia="lt-LT"/>
        </w:rPr>
      </w:pPr>
      <w:r w:rsidRPr="004007A0">
        <w:rPr>
          <w:rFonts w:ascii="Times New Roman" w:hAnsi="Times New Roman" w:cs="Times New Roman"/>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8959161" w14:textId="25BF1707" w:rsidR="00D32F08" w:rsidRPr="004007A0" w:rsidRDefault="004007A0" w:rsidP="00D32F08">
      <w:pPr>
        <w:numPr>
          <w:ilvl w:val="1"/>
          <w:numId w:val="10"/>
        </w:numPr>
        <w:tabs>
          <w:tab w:val="left" w:pos="0"/>
          <w:tab w:val="left" w:pos="993"/>
          <w:tab w:val="left" w:pos="1560"/>
        </w:tabs>
        <w:spacing w:after="0" w:line="240" w:lineRule="auto"/>
        <w:ind w:left="567" w:hanging="567"/>
        <w:contextualSpacing/>
        <w:jc w:val="both"/>
        <w:rPr>
          <w:rFonts w:ascii="Times New Roman" w:hAnsi="Times New Roman" w:cs="Times New Roman"/>
          <w:lang w:eastAsia="lt-LT"/>
        </w:rPr>
      </w:pPr>
      <w:r w:rsidRPr="004007A0">
        <w:rPr>
          <w:rFonts w:ascii="Times New Roman" w:eastAsia="Times New Roman" w:hAnsi="Times New Roman" w:cs="Times New Roman"/>
          <w:lang w:eastAsia="lt-LT"/>
        </w:rPr>
        <w:lastRenderedPageBreak/>
        <w:t>Už Sutarties pakeitimų, atsiradusių Sutarties vykdymo laikotarpiu, paskelbimą Centrinėje viešųjų pirkimų informacinėje sistemoje atsakinga (įrašyti), gavusi informaciją iš už sutarties vykdymą atsakingo asmens.</w:t>
      </w:r>
    </w:p>
    <w:p w14:paraId="2CF70451" w14:textId="77777777" w:rsidR="00D32F08" w:rsidRPr="004007A0" w:rsidRDefault="00D32F08" w:rsidP="00D32F08">
      <w:pPr>
        <w:numPr>
          <w:ilvl w:val="1"/>
          <w:numId w:val="10"/>
        </w:numPr>
        <w:tabs>
          <w:tab w:val="left" w:pos="0"/>
          <w:tab w:val="left" w:pos="709"/>
          <w:tab w:val="left" w:pos="1560"/>
        </w:tabs>
        <w:spacing w:after="0" w:line="240" w:lineRule="auto"/>
        <w:ind w:left="567" w:hanging="567"/>
        <w:contextualSpacing/>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Ši Sutartis sudaryta 2 (dviem) egzemplioriais lietuvių kalba, turinčiais vienodą juridinę galią, po vieną egzempliorių kiekvienai Šaliai.</w:t>
      </w:r>
      <w:r w:rsidRPr="004007A0">
        <w:rPr>
          <w:rFonts w:ascii="Times New Roman" w:eastAsia="Times New Roman" w:hAnsi="Times New Roman" w:cs="Times New Roman"/>
          <w:lang w:eastAsia="x-none"/>
        </w:rPr>
        <w:t xml:space="preserve"> Sutartis gali būti sudaroma ir pasirašant elektronine forma (kvalifikuotu elektroniniu parašu). Sutartis sudaryta elektronine forma prilyginama rašytinei formai.</w:t>
      </w:r>
      <w:r w:rsidRPr="004007A0">
        <w:rPr>
          <w:rFonts w:ascii="Times New Roman" w:eastAsia="Times New Roman" w:hAnsi="Times New Roman" w:cs="Times New Roman"/>
          <w:bCs/>
          <w:lang w:eastAsia="lt-LT"/>
        </w:rPr>
        <w:t xml:space="preserve"> </w:t>
      </w:r>
    </w:p>
    <w:p w14:paraId="1B6D553F" w14:textId="77777777" w:rsidR="00D32F08" w:rsidRPr="004007A0" w:rsidRDefault="00D32F08" w:rsidP="00D32F08">
      <w:pPr>
        <w:numPr>
          <w:ilvl w:val="1"/>
          <w:numId w:val="10"/>
        </w:numPr>
        <w:tabs>
          <w:tab w:val="left" w:pos="709"/>
          <w:tab w:val="left" w:pos="993"/>
          <w:tab w:val="left" w:pos="1276"/>
          <w:tab w:val="left" w:pos="1418"/>
          <w:tab w:val="left" w:pos="1560"/>
          <w:tab w:val="left" w:pos="1701"/>
        </w:tabs>
        <w:spacing w:after="0" w:line="240" w:lineRule="auto"/>
        <w:ind w:left="567" w:hanging="567"/>
        <w:contextualSpacing/>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Sutartis yra Sutarties Šalių perskaityta, jų suprasta ir jos autentiškumas patvirtintas Šalių tinkamus įgaliojimus turinčių asmenų parašais.</w:t>
      </w:r>
    </w:p>
    <w:p w14:paraId="43B7321A" w14:textId="77777777" w:rsidR="00436552" w:rsidRPr="004007A0" w:rsidRDefault="00436552" w:rsidP="00436552">
      <w:pPr>
        <w:tabs>
          <w:tab w:val="left" w:pos="567"/>
        </w:tabs>
        <w:spacing w:after="0" w:line="240" w:lineRule="auto"/>
        <w:ind w:left="643"/>
        <w:rPr>
          <w:rFonts w:ascii="Times New Roman" w:eastAsia="Times New Roman" w:hAnsi="Times New Roman" w:cs="Times New Roman"/>
          <w:b/>
          <w:lang w:eastAsia="lt-LT"/>
        </w:rPr>
      </w:pPr>
    </w:p>
    <w:p w14:paraId="6609E60F" w14:textId="77777777" w:rsidR="00436552" w:rsidRPr="004007A0" w:rsidRDefault="00436552" w:rsidP="006976A2">
      <w:pPr>
        <w:numPr>
          <w:ilvl w:val="0"/>
          <w:numId w:val="10"/>
        </w:numPr>
        <w:tabs>
          <w:tab w:val="left" w:pos="567"/>
        </w:tabs>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PRIEDAI</w:t>
      </w:r>
    </w:p>
    <w:p w14:paraId="24CBCCC1" w14:textId="77777777" w:rsidR="00436552" w:rsidRPr="004007A0" w:rsidRDefault="00436552" w:rsidP="006976A2">
      <w:pPr>
        <w:numPr>
          <w:ilvl w:val="1"/>
          <w:numId w:val="10"/>
        </w:numPr>
        <w:tabs>
          <w:tab w:val="left" w:pos="0"/>
        </w:tabs>
        <w:spacing w:after="0" w:line="260" w:lineRule="exact"/>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Pirkimo dokumentai bei šios Sutarties priedai yra neatsiejama Sutarties dalis. Sutarties priedai: </w:t>
      </w:r>
    </w:p>
    <w:p w14:paraId="119A1B8F" w14:textId="1F983B86" w:rsidR="004007A0" w:rsidRPr="004007A0" w:rsidRDefault="00436552" w:rsidP="004007A0">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 xml:space="preserve">Priedas Nr. 1 </w:t>
      </w:r>
      <w:r w:rsidR="004007A0" w:rsidRPr="004007A0">
        <w:rPr>
          <w:rFonts w:ascii="Times New Roman" w:eastAsia="Times New Roman" w:hAnsi="Times New Roman" w:cs="Times New Roman"/>
          <w:bCs/>
          <w:lang w:eastAsia="lt-LT"/>
        </w:rPr>
        <w:t>- Darbų įkainiai;</w:t>
      </w:r>
    </w:p>
    <w:p w14:paraId="397AD2E4" w14:textId="39C85332" w:rsidR="00436552" w:rsidRPr="004007A0" w:rsidRDefault="004007A0" w:rsidP="004007A0">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 xml:space="preserve">Priedas Nr. 2 - </w:t>
      </w:r>
      <w:r w:rsidR="00436552" w:rsidRPr="004007A0">
        <w:rPr>
          <w:rFonts w:ascii="Times New Roman" w:eastAsia="Times New Roman" w:hAnsi="Times New Roman" w:cs="Times New Roman"/>
          <w:bCs/>
          <w:lang w:eastAsia="lt-LT"/>
        </w:rPr>
        <w:t>Techninė specifikacija</w:t>
      </w:r>
      <w:r w:rsidRPr="004007A0">
        <w:rPr>
          <w:rFonts w:ascii="Times New Roman" w:eastAsia="Times New Roman" w:hAnsi="Times New Roman" w:cs="Times New Roman"/>
          <w:bCs/>
          <w:lang w:eastAsia="lt-LT"/>
        </w:rPr>
        <w:t>;</w:t>
      </w:r>
    </w:p>
    <w:p w14:paraId="73E3F56D" w14:textId="33BC7A4D" w:rsidR="00436552" w:rsidRPr="004007A0" w:rsidRDefault="00436552" w:rsidP="00436552">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Priedas Nr. 3 – Užsakymas atlikti r</w:t>
      </w:r>
      <w:r w:rsidR="002A4D8B">
        <w:rPr>
          <w:rFonts w:ascii="Times New Roman" w:eastAsia="Times New Roman" w:hAnsi="Times New Roman" w:cs="Times New Roman"/>
          <w:bCs/>
          <w:lang w:eastAsia="lt-LT"/>
        </w:rPr>
        <w:t>emonto</w:t>
      </w:r>
      <w:r w:rsidRPr="004007A0">
        <w:rPr>
          <w:rFonts w:ascii="Times New Roman" w:eastAsia="Times New Roman" w:hAnsi="Times New Roman" w:cs="Times New Roman"/>
          <w:bCs/>
          <w:lang w:eastAsia="lt-LT"/>
        </w:rPr>
        <w:t xml:space="preserve"> darbus (forma). </w:t>
      </w:r>
    </w:p>
    <w:p w14:paraId="62C6D9CE" w14:textId="77777777" w:rsidR="00436552" w:rsidRPr="004007A0" w:rsidRDefault="00436552" w:rsidP="00436552">
      <w:pPr>
        <w:spacing w:after="0" w:line="240" w:lineRule="auto"/>
        <w:ind w:right="-174" w:hanging="1080"/>
        <w:jc w:val="both"/>
        <w:rPr>
          <w:rFonts w:ascii="Times New Roman" w:eastAsia="Times New Roman" w:hAnsi="Times New Roman" w:cs="Times New Roman"/>
          <w:bCs/>
          <w:lang w:eastAsia="lt-LT"/>
        </w:rPr>
      </w:pPr>
    </w:p>
    <w:p w14:paraId="7248745D" w14:textId="77777777" w:rsidR="004007A0" w:rsidRPr="004007A0" w:rsidRDefault="004007A0" w:rsidP="00436552">
      <w:pPr>
        <w:spacing w:after="0" w:line="240" w:lineRule="auto"/>
        <w:ind w:right="-174" w:hanging="1080"/>
        <w:jc w:val="both"/>
        <w:rPr>
          <w:rFonts w:ascii="Times New Roman" w:eastAsia="Times New Roman" w:hAnsi="Times New Roman" w:cs="Times New Roman"/>
          <w:lang w:eastAsia="lt-LT"/>
        </w:rPr>
      </w:pPr>
    </w:p>
    <w:p w14:paraId="019EAB93" w14:textId="7066466E" w:rsidR="00436552" w:rsidRPr="004007A0" w:rsidRDefault="00D32F08" w:rsidP="00D32F08">
      <w:pPr>
        <w:pStyle w:val="Sraopastraipa"/>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ŠALIŲ REKVIZITAI IR PARAŠAI</w:t>
      </w:r>
    </w:p>
    <w:p w14:paraId="3F28E3EB"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lang w:eastAsia="lt-LT"/>
        </w:rPr>
      </w:pPr>
    </w:p>
    <w:tbl>
      <w:tblPr>
        <w:tblW w:w="0" w:type="auto"/>
        <w:tblInd w:w="108" w:type="dxa"/>
        <w:tblLook w:val="0000" w:firstRow="0" w:lastRow="0" w:firstColumn="0" w:lastColumn="0" w:noHBand="0" w:noVBand="0"/>
      </w:tblPr>
      <w:tblGrid>
        <w:gridCol w:w="5040"/>
        <w:gridCol w:w="4320"/>
      </w:tblGrid>
      <w:tr w:rsidR="00436552" w:rsidRPr="004007A0" w14:paraId="528B0C88" w14:textId="77777777" w:rsidTr="00367312">
        <w:tc>
          <w:tcPr>
            <w:tcW w:w="5040" w:type="dxa"/>
          </w:tcPr>
          <w:p w14:paraId="427D3459" w14:textId="5D0B3021"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Užsakovas</w:t>
            </w:r>
          </w:p>
          <w:p w14:paraId="042C7954" w14:textId="338A55D2"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Telšių rajono savivaldybės administracija</w:t>
            </w:r>
            <w:r w:rsidRPr="004007A0">
              <w:rPr>
                <w:rFonts w:ascii="Times New Roman" w:eastAsia="Times New Roman" w:hAnsi="Times New Roman" w:cs="Times New Roman"/>
                <w:lang w:eastAsia="lt-LT"/>
              </w:rPr>
              <w:tab/>
            </w:r>
          </w:p>
          <w:p w14:paraId="3937467C"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Žemaitės g. 14, LT-87133, Telšiai</w:t>
            </w:r>
          </w:p>
          <w:p w14:paraId="1897DB04"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Įmonės kodas: 180878299</w:t>
            </w:r>
          </w:p>
          <w:p w14:paraId="14B9E55F"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El. p. info@telsiai.lt </w:t>
            </w:r>
          </w:p>
          <w:p w14:paraId="3AA13AD7"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Tel/. (8 444) 52 229</w:t>
            </w:r>
            <w:r w:rsidRPr="004007A0">
              <w:rPr>
                <w:rFonts w:ascii="Times New Roman" w:eastAsia="Times New Roman" w:hAnsi="Times New Roman" w:cs="Times New Roman"/>
                <w:lang w:eastAsia="lt-LT"/>
              </w:rPr>
              <w:tab/>
            </w:r>
          </w:p>
          <w:p w14:paraId="565B0EF7"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A.S. LT094010042800007749, </w:t>
            </w:r>
          </w:p>
          <w:p w14:paraId="54332916" w14:textId="7E59F0CB" w:rsidR="00436552" w:rsidRPr="004007A0" w:rsidRDefault="004007A0" w:rsidP="004007A0">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AB LUMINOR bankas</w:t>
            </w:r>
          </w:p>
        </w:tc>
        <w:tc>
          <w:tcPr>
            <w:tcW w:w="4320" w:type="dxa"/>
          </w:tcPr>
          <w:p w14:paraId="49BC18FE"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Rangovas</w:t>
            </w:r>
          </w:p>
          <w:p w14:paraId="5017A69C" w14:textId="77777777" w:rsidR="00436552" w:rsidRPr="004007A0" w:rsidRDefault="00436552" w:rsidP="00436552">
            <w:pPr>
              <w:tabs>
                <w:tab w:val="num" w:pos="907"/>
              </w:tabs>
              <w:spacing w:after="0" w:line="240" w:lineRule="auto"/>
              <w:ind w:left="72" w:hanging="72"/>
              <w:rPr>
                <w:rFonts w:ascii="Times New Roman" w:eastAsia="Calibri" w:hAnsi="Times New Roman" w:cs="Times New Roman"/>
              </w:rPr>
            </w:pPr>
          </w:p>
          <w:p w14:paraId="0213F42D" w14:textId="75C3418F" w:rsidR="00436552" w:rsidRPr="004007A0" w:rsidRDefault="00436552" w:rsidP="00436552">
            <w:pPr>
              <w:spacing w:after="0" w:line="240" w:lineRule="auto"/>
              <w:jc w:val="both"/>
              <w:rPr>
                <w:rFonts w:ascii="Times New Roman" w:eastAsia="Times New Roman" w:hAnsi="Times New Roman" w:cs="Times New Roman"/>
                <w:lang w:eastAsia="lt-LT"/>
              </w:rPr>
            </w:pPr>
          </w:p>
        </w:tc>
      </w:tr>
      <w:tr w:rsidR="00AE05B1" w:rsidRPr="004007A0" w14:paraId="4B3F054B" w14:textId="77777777" w:rsidTr="00367312">
        <w:tc>
          <w:tcPr>
            <w:tcW w:w="5040" w:type="dxa"/>
          </w:tcPr>
          <w:p w14:paraId="1795E140" w14:textId="77777777" w:rsidR="00AE05B1" w:rsidRPr="004007A0" w:rsidRDefault="00AE05B1" w:rsidP="00436552">
            <w:pPr>
              <w:tabs>
                <w:tab w:val="num" w:pos="907"/>
              </w:tabs>
              <w:spacing w:after="0" w:line="240" w:lineRule="auto"/>
              <w:rPr>
                <w:rFonts w:ascii="Times New Roman" w:eastAsia="Calibri" w:hAnsi="Times New Roman" w:cs="Times New Roman"/>
                <w:b/>
              </w:rPr>
            </w:pPr>
          </w:p>
        </w:tc>
        <w:tc>
          <w:tcPr>
            <w:tcW w:w="4320" w:type="dxa"/>
          </w:tcPr>
          <w:p w14:paraId="6BEF027A" w14:textId="77777777" w:rsidR="00AE05B1" w:rsidRPr="004007A0" w:rsidRDefault="00AE05B1" w:rsidP="00436552">
            <w:pPr>
              <w:tabs>
                <w:tab w:val="num" w:pos="907"/>
              </w:tabs>
              <w:spacing w:after="0" w:line="240" w:lineRule="auto"/>
              <w:rPr>
                <w:rFonts w:ascii="Times New Roman" w:eastAsia="Calibri" w:hAnsi="Times New Roman" w:cs="Times New Roman"/>
                <w:b/>
              </w:rPr>
            </w:pPr>
          </w:p>
        </w:tc>
      </w:tr>
    </w:tbl>
    <w:p w14:paraId="3B6CA15D" w14:textId="77777777" w:rsidR="00436552" w:rsidRPr="004007A0" w:rsidRDefault="00436552" w:rsidP="00436552">
      <w:pPr>
        <w:spacing w:after="0" w:line="240" w:lineRule="auto"/>
        <w:jc w:val="center"/>
        <w:rPr>
          <w:rFonts w:ascii="Times New Roman" w:eastAsia="Times New Roman" w:hAnsi="Times New Roman" w:cs="Times New Roman"/>
          <w:bCs/>
          <w:lang w:eastAsia="lt-LT"/>
        </w:rPr>
      </w:pPr>
    </w:p>
    <w:tbl>
      <w:tblPr>
        <w:tblW w:w="0" w:type="auto"/>
        <w:tblInd w:w="108" w:type="dxa"/>
        <w:tblLayout w:type="fixed"/>
        <w:tblLook w:val="0000" w:firstRow="0" w:lastRow="0" w:firstColumn="0" w:lastColumn="0" w:noHBand="0" w:noVBand="0"/>
      </w:tblPr>
      <w:tblGrid>
        <w:gridCol w:w="4920"/>
        <w:gridCol w:w="4061"/>
      </w:tblGrid>
      <w:tr w:rsidR="00436552" w:rsidRPr="004007A0" w14:paraId="620B8BE0" w14:textId="77777777" w:rsidTr="00367312">
        <w:tc>
          <w:tcPr>
            <w:tcW w:w="4920" w:type="dxa"/>
          </w:tcPr>
          <w:p w14:paraId="6E11AFA3"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Užsakovas</w:t>
            </w:r>
          </w:p>
          <w:p w14:paraId="378BE332" w14:textId="77777777" w:rsidR="00436552" w:rsidRPr="004007A0" w:rsidRDefault="00436552" w:rsidP="00436552">
            <w:pPr>
              <w:tabs>
                <w:tab w:val="num" w:pos="907"/>
              </w:tabs>
              <w:spacing w:after="0" w:line="240" w:lineRule="auto"/>
              <w:rPr>
                <w:rFonts w:ascii="Times New Roman" w:eastAsia="Calibri" w:hAnsi="Times New Roman" w:cs="Times New Roman"/>
              </w:rPr>
            </w:pPr>
          </w:p>
          <w:p w14:paraId="02EFE95A"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_______________________________</w:t>
            </w:r>
          </w:p>
          <w:p w14:paraId="48D7D5EC"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vertAlign w:val="superscript"/>
                <w:lang w:eastAsia="lt-LT"/>
              </w:rPr>
              <w:t>(pareigos, vardas, pavardė, parašas)</w:t>
            </w:r>
            <w:r w:rsidRPr="004007A0">
              <w:rPr>
                <w:rFonts w:ascii="Times New Roman" w:eastAsia="Times New Roman" w:hAnsi="Times New Roman" w:cs="Times New Roman"/>
                <w:lang w:eastAsia="lt-LT"/>
              </w:rPr>
              <w:t xml:space="preserve"> </w:t>
            </w:r>
          </w:p>
          <w:p w14:paraId="1B36895E" w14:textId="77777777" w:rsidR="00436552" w:rsidRPr="004007A0" w:rsidRDefault="00436552" w:rsidP="00436552">
            <w:pPr>
              <w:spacing w:after="0" w:line="240" w:lineRule="auto"/>
              <w:ind w:left="3252"/>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 V.</w:t>
            </w:r>
          </w:p>
        </w:tc>
        <w:tc>
          <w:tcPr>
            <w:tcW w:w="4061" w:type="dxa"/>
          </w:tcPr>
          <w:p w14:paraId="1640A255"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Rangovas</w:t>
            </w:r>
          </w:p>
          <w:p w14:paraId="48A05FC9" w14:textId="77777777" w:rsidR="00436552" w:rsidRPr="004007A0" w:rsidRDefault="00436552" w:rsidP="00436552">
            <w:pPr>
              <w:tabs>
                <w:tab w:val="num" w:pos="907"/>
              </w:tabs>
              <w:spacing w:after="0" w:line="240" w:lineRule="auto"/>
              <w:rPr>
                <w:rFonts w:ascii="Times New Roman" w:eastAsia="Calibri" w:hAnsi="Times New Roman" w:cs="Times New Roman"/>
              </w:rPr>
            </w:pPr>
          </w:p>
          <w:p w14:paraId="51AC3B86"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_______________________________</w:t>
            </w:r>
          </w:p>
          <w:p w14:paraId="57745E7E"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vertAlign w:val="superscript"/>
                <w:lang w:eastAsia="lt-LT"/>
              </w:rPr>
              <w:t>(pareigos, vardas, pavardė, parašas)</w:t>
            </w:r>
            <w:r w:rsidRPr="004007A0">
              <w:rPr>
                <w:rFonts w:ascii="Times New Roman" w:eastAsia="Times New Roman" w:hAnsi="Times New Roman" w:cs="Times New Roman"/>
                <w:lang w:eastAsia="lt-LT"/>
              </w:rPr>
              <w:t xml:space="preserve"> </w:t>
            </w:r>
          </w:p>
          <w:p w14:paraId="2659E74F" w14:textId="77777777" w:rsidR="00436552" w:rsidRPr="004007A0" w:rsidRDefault="00436552" w:rsidP="00436552">
            <w:pPr>
              <w:spacing w:after="0" w:line="240" w:lineRule="auto"/>
              <w:ind w:left="3252"/>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 V.</w:t>
            </w:r>
          </w:p>
        </w:tc>
      </w:tr>
    </w:tbl>
    <w:p w14:paraId="1568292C"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1A195300"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6EA26A0D"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7FBC8305"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2FBEBBB3"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19401B14" w14:textId="77777777" w:rsidR="00436552" w:rsidRPr="004007A0" w:rsidRDefault="00436552" w:rsidP="00436552">
      <w:pPr>
        <w:spacing w:after="0" w:line="240" w:lineRule="auto"/>
        <w:rPr>
          <w:rFonts w:ascii="Times New Roman" w:eastAsia="Times New Roman" w:hAnsi="Times New Roman" w:cs="Times New Roman"/>
          <w:b/>
          <w:bCs/>
          <w:lang w:eastAsia="lt-LT"/>
        </w:rPr>
      </w:pPr>
    </w:p>
    <w:p w14:paraId="0BFFB75A"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90B00F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A83019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37A4937"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03606E65" w14:textId="77777777" w:rsidR="004007A0" w:rsidRDefault="004007A0" w:rsidP="00436552">
      <w:pPr>
        <w:spacing w:after="0" w:line="240" w:lineRule="auto"/>
        <w:rPr>
          <w:rFonts w:ascii="Times New Roman" w:eastAsia="Times New Roman" w:hAnsi="Times New Roman" w:cs="Times New Roman"/>
          <w:b/>
          <w:bCs/>
          <w:lang w:eastAsia="lt-LT"/>
        </w:rPr>
      </w:pPr>
    </w:p>
    <w:p w14:paraId="5B158FC4" w14:textId="77777777" w:rsidR="004007A0" w:rsidRDefault="004007A0" w:rsidP="00436552">
      <w:pPr>
        <w:spacing w:after="0" w:line="240" w:lineRule="auto"/>
        <w:rPr>
          <w:rFonts w:ascii="Times New Roman" w:eastAsia="Times New Roman" w:hAnsi="Times New Roman" w:cs="Times New Roman"/>
          <w:b/>
          <w:bCs/>
          <w:lang w:eastAsia="lt-LT"/>
        </w:rPr>
      </w:pPr>
    </w:p>
    <w:p w14:paraId="5D5B8AAB" w14:textId="77777777" w:rsidR="004007A0" w:rsidRDefault="004007A0" w:rsidP="00436552">
      <w:pPr>
        <w:spacing w:after="0" w:line="240" w:lineRule="auto"/>
        <w:rPr>
          <w:rFonts w:ascii="Times New Roman" w:eastAsia="Times New Roman" w:hAnsi="Times New Roman" w:cs="Times New Roman"/>
          <w:b/>
          <w:bCs/>
          <w:lang w:eastAsia="lt-LT"/>
        </w:rPr>
      </w:pPr>
    </w:p>
    <w:p w14:paraId="0A35AC41" w14:textId="77777777" w:rsidR="004007A0" w:rsidRDefault="004007A0" w:rsidP="00436552">
      <w:pPr>
        <w:spacing w:after="0" w:line="240" w:lineRule="auto"/>
        <w:rPr>
          <w:rFonts w:ascii="Times New Roman" w:eastAsia="Times New Roman" w:hAnsi="Times New Roman" w:cs="Times New Roman"/>
          <w:b/>
          <w:bCs/>
          <w:lang w:eastAsia="lt-LT"/>
        </w:rPr>
      </w:pPr>
    </w:p>
    <w:p w14:paraId="3CFE1578" w14:textId="77777777" w:rsidR="004007A0" w:rsidRDefault="004007A0" w:rsidP="00436552">
      <w:pPr>
        <w:spacing w:after="0" w:line="240" w:lineRule="auto"/>
        <w:rPr>
          <w:rFonts w:ascii="Times New Roman" w:eastAsia="Times New Roman" w:hAnsi="Times New Roman" w:cs="Times New Roman"/>
          <w:b/>
          <w:bCs/>
          <w:lang w:eastAsia="lt-LT"/>
        </w:rPr>
      </w:pPr>
    </w:p>
    <w:p w14:paraId="2E9A9EBA" w14:textId="77777777" w:rsidR="004007A0" w:rsidRDefault="004007A0" w:rsidP="00436552">
      <w:pPr>
        <w:spacing w:after="0" w:line="240" w:lineRule="auto"/>
        <w:rPr>
          <w:rFonts w:ascii="Times New Roman" w:eastAsia="Times New Roman" w:hAnsi="Times New Roman" w:cs="Times New Roman"/>
          <w:b/>
          <w:bCs/>
          <w:lang w:eastAsia="lt-LT"/>
        </w:rPr>
      </w:pPr>
    </w:p>
    <w:p w14:paraId="2452D1DA" w14:textId="77777777" w:rsidR="004007A0" w:rsidRDefault="004007A0" w:rsidP="00436552">
      <w:pPr>
        <w:spacing w:after="0" w:line="240" w:lineRule="auto"/>
        <w:rPr>
          <w:rFonts w:ascii="Times New Roman" w:eastAsia="Times New Roman" w:hAnsi="Times New Roman" w:cs="Times New Roman"/>
          <w:b/>
          <w:bCs/>
          <w:lang w:eastAsia="lt-LT"/>
        </w:rPr>
      </w:pPr>
    </w:p>
    <w:p w14:paraId="53CE1EC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DE955EC" w14:textId="77777777" w:rsidR="004007A0" w:rsidRDefault="004007A0" w:rsidP="00436552">
      <w:pPr>
        <w:spacing w:after="0" w:line="240" w:lineRule="auto"/>
        <w:rPr>
          <w:rFonts w:ascii="Times New Roman" w:eastAsia="Times New Roman" w:hAnsi="Times New Roman" w:cs="Times New Roman"/>
          <w:b/>
          <w:bCs/>
          <w:lang w:eastAsia="lt-LT"/>
        </w:rPr>
      </w:pPr>
    </w:p>
    <w:p w14:paraId="0BC092C0" w14:textId="77777777" w:rsidR="00D13C31" w:rsidRDefault="00D13C31" w:rsidP="00436552">
      <w:pPr>
        <w:spacing w:after="0" w:line="240" w:lineRule="auto"/>
        <w:rPr>
          <w:rFonts w:ascii="Times New Roman" w:eastAsia="Times New Roman" w:hAnsi="Times New Roman" w:cs="Times New Roman"/>
          <w:b/>
          <w:bCs/>
          <w:lang w:eastAsia="lt-LT"/>
        </w:rPr>
      </w:pPr>
    </w:p>
    <w:p w14:paraId="73D4485A" w14:textId="77777777" w:rsidR="00D13C31" w:rsidRPr="004007A0" w:rsidRDefault="00D13C31" w:rsidP="00436552">
      <w:pPr>
        <w:spacing w:after="0" w:line="240" w:lineRule="auto"/>
        <w:rPr>
          <w:rFonts w:ascii="Times New Roman" w:eastAsia="Times New Roman" w:hAnsi="Times New Roman" w:cs="Times New Roman"/>
          <w:b/>
          <w:bCs/>
          <w:lang w:eastAsia="lt-LT"/>
        </w:rPr>
      </w:pPr>
    </w:p>
    <w:p w14:paraId="334BFD1B"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7E5E2AF" w14:textId="77777777" w:rsidR="004007A0" w:rsidRDefault="004007A0" w:rsidP="00436552">
      <w:pPr>
        <w:spacing w:after="0" w:line="240" w:lineRule="auto"/>
        <w:rPr>
          <w:rFonts w:ascii="Times New Roman" w:eastAsia="Times New Roman" w:hAnsi="Times New Roman" w:cs="Times New Roman"/>
          <w:b/>
          <w:bCs/>
          <w:lang w:eastAsia="lt-LT"/>
        </w:rPr>
      </w:pPr>
    </w:p>
    <w:p w14:paraId="04431D80"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61583D7"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E1BFB5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35E25096" w14:textId="13FE6A86" w:rsidR="00BA1173" w:rsidRDefault="004007A0" w:rsidP="0020060B">
      <w:pPr>
        <w:spacing w:after="0"/>
        <w:jc w:val="right"/>
        <w:rPr>
          <w:rFonts w:ascii="Times New Roman" w:hAnsi="Times New Roman" w:cs="Times New Roman"/>
          <w:color w:val="0070C0"/>
          <w:lang w:eastAsia="lt-LT"/>
        </w:rPr>
      </w:pPr>
      <w:bookmarkStart w:id="4" w:name="_Ref39484039"/>
      <w:bookmarkStart w:id="5" w:name="_Ref40278562"/>
      <w:bookmarkStart w:id="6" w:name="_Toc172032610"/>
      <w:r w:rsidRPr="004007A0">
        <w:rPr>
          <w:rFonts w:ascii="Times New Roman" w:hAnsi="Times New Roman" w:cs="Times New Roman"/>
          <w:color w:val="0070C0"/>
          <w:lang w:eastAsia="lt-LT"/>
        </w:rPr>
        <w:lastRenderedPageBreak/>
        <w:t xml:space="preserve">Sutarties </w:t>
      </w:r>
      <w:r w:rsidR="00BA1173">
        <w:rPr>
          <w:rFonts w:ascii="Times New Roman" w:hAnsi="Times New Roman" w:cs="Times New Roman"/>
          <w:color w:val="0070C0"/>
          <w:lang w:eastAsia="lt-LT"/>
        </w:rPr>
        <w:t>1</w:t>
      </w:r>
      <w:r w:rsidRPr="004007A0">
        <w:rPr>
          <w:rFonts w:ascii="Times New Roman" w:hAnsi="Times New Roman" w:cs="Times New Roman"/>
          <w:color w:val="0070C0"/>
          <w:lang w:eastAsia="lt-LT"/>
        </w:rPr>
        <w:t xml:space="preserve"> priedas „</w:t>
      </w:r>
      <w:r w:rsidR="00BA1173">
        <w:rPr>
          <w:rFonts w:ascii="Times New Roman" w:hAnsi="Times New Roman" w:cs="Times New Roman"/>
          <w:color w:val="0070C0"/>
          <w:lang w:eastAsia="lt-LT"/>
        </w:rPr>
        <w:t>Darbų įkainiai</w:t>
      </w:r>
      <w:r w:rsidRPr="004007A0">
        <w:rPr>
          <w:rFonts w:ascii="Times New Roman" w:hAnsi="Times New Roman" w:cs="Times New Roman"/>
          <w:color w:val="0070C0"/>
          <w:lang w:eastAsia="lt-LT"/>
        </w:rPr>
        <w:t>“</w:t>
      </w:r>
      <w:bookmarkEnd w:id="4"/>
      <w:bookmarkEnd w:id="5"/>
      <w:bookmarkEnd w:id="6"/>
    </w:p>
    <w:p w14:paraId="6F47625E" w14:textId="77777777" w:rsidR="0020060B" w:rsidRPr="0020060B" w:rsidRDefault="0020060B" w:rsidP="0020060B">
      <w:pPr>
        <w:spacing w:after="0"/>
        <w:jc w:val="right"/>
        <w:rPr>
          <w:rFonts w:ascii="Times New Roman" w:hAnsi="Times New Roman" w:cs="Times New Roman"/>
          <w:b/>
          <w:bCs/>
          <w:lang w:eastAsia="lt-LT"/>
        </w:rPr>
      </w:pPr>
    </w:p>
    <w:p w14:paraId="4F17DD66" w14:textId="713A9E5C" w:rsidR="00BA1173" w:rsidRPr="0020060B" w:rsidRDefault="0020060B" w:rsidP="0020060B">
      <w:pPr>
        <w:jc w:val="center"/>
        <w:rPr>
          <w:rFonts w:cstheme="minorHAnsi"/>
        </w:rPr>
      </w:pPr>
      <w:r w:rsidRPr="0020060B">
        <w:rPr>
          <w:rFonts w:ascii="Times New Roman" w:hAnsi="Times New Roman" w:cs="Times New Roman"/>
          <w:b/>
          <w:bCs/>
          <w:lang w:eastAsia="lt-LT"/>
        </w:rPr>
        <w:t>(pridedami atskirai 2 failai .excel formatu)</w:t>
      </w:r>
      <w:r w:rsidR="00BA1173">
        <w:rPr>
          <w:rFonts w:ascii="Times New Roman" w:hAnsi="Times New Roman" w:cs="Times New Roman"/>
          <w:color w:val="0070C0"/>
          <w:lang w:eastAsia="lt-LT"/>
        </w:rPr>
        <w:br w:type="page"/>
      </w:r>
    </w:p>
    <w:p w14:paraId="470B7ADD" w14:textId="436041B9" w:rsidR="00BA1173" w:rsidRDefault="00BA1173" w:rsidP="00BA1173">
      <w:pPr>
        <w:spacing w:after="0"/>
        <w:jc w:val="right"/>
        <w:rPr>
          <w:rFonts w:ascii="Times New Roman" w:hAnsi="Times New Roman" w:cs="Times New Roman"/>
          <w:color w:val="0070C0"/>
          <w:lang w:eastAsia="lt-LT"/>
        </w:rPr>
      </w:pPr>
      <w:r w:rsidRPr="004007A0">
        <w:rPr>
          <w:rFonts w:ascii="Times New Roman" w:hAnsi="Times New Roman" w:cs="Times New Roman"/>
          <w:color w:val="0070C0"/>
          <w:lang w:eastAsia="lt-LT"/>
        </w:rPr>
        <w:lastRenderedPageBreak/>
        <w:t>Sutarties 2 priedas „Techninė specifikacija“</w:t>
      </w:r>
    </w:p>
    <w:p w14:paraId="2F6A6F9E" w14:textId="77777777" w:rsidR="004007A0" w:rsidRPr="004007A0" w:rsidRDefault="004007A0" w:rsidP="004007A0">
      <w:pPr>
        <w:spacing w:after="0"/>
        <w:jc w:val="center"/>
        <w:rPr>
          <w:rFonts w:ascii="Times New Roman" w:hAnsi="Times New Roman" w:cs="Times New Roman"/>
          <w:b/>
          <w:bCs/>
          <w:color w:val="000000"/>
        </w:rPr>
      </w:pPr>
    </w:p>
    <w:p w14:paraId="2148BFA4" w14:textId="77777777" w:rsidR="004007A0" w:rsidRPr="004007A0" w:rsidRDefault="004007A0" w:rsidP="004007A0">
      <w:pPr>
        <w:spacing w:after="0"/>
        <w:jc w:val="center"/>
        <w:rPr>
          <w:rFonts w:ascii="Times New Roman" w:hAnsi="Times New Roman" w:cs="Times New Roman"/>
          <w:b/>
          <w:bCs/>
          <w:color w:val="000000"/>
        </w:rPr>
      </w:pPr>
      <w:r w:rsidRPr="004007A0">
        <w:rPr>
          <w:rFonts w:ascii="Times New Roman" w:hAnsi="Times New Roman" w:cs="Times New Roman"/>
          <w:b/>
          <w:bCs/>
          <w:color w:val="000000"/>
        </w:rPr>
        <w:t>BŪSTO IR GYVENAMOSIOS APLINKOS PRITAIKYMAS ASMENIMS SU NEGALIA ĮKAINIŲ PIRKIMO</w:t>
      </w:r>
    </w:p>
    <w:p w14:paraId="5A051895" w14:textId="3130D36C" w:rsidR="004007A0" w:rsidRPr="008912E3" w:rsidRDefault="004007A0" w:rsidP="008912E3">
      <w:pPr>
        <w:jc w:val="center"/>
        <w:rPr>
          <w:rFonts w:ascii="Times New Roman" w:hAnsi="Times New Roman" w:cs="Times New Roman"/>
          <w:b/>
          <w:bCs/>
        </w:rPr>
      </w:pPr>
      <w:r w:rsidRPr="004007A0">
        <w:rPr>
          <w:rFonts w:ascii="Times New Roman" w:hAnsi="Times New Roman" w:cs="Times New Roman"/>
          <w:b/>
          <w:bCs/>
        </w:rPr>
        <w:t>TECHNINĖ SPECIFIKACIJA</w:t>
      </w:r>
    </w:p>
    <w:p w14:paraId="108CEEF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b/>
        </w:rPr>
        <w:t>Pirkimo objektas</w:t>
      </w:r>
      <w:r w:rsidRPr="004007A0">
        <w:rPr>
          <w:rFonts w:ascii="Times New Roman" w:hAnsi="Times New Roman" w:cs="Times New Roman"/>
        </w:rPr>
        <w:t xml:space="preserve"> – Būsto ir gyvenamosios aplinkos pritaikymas asmenims su negalia įkainių pirkimas</w:t>
      </w:r>
    </w:p>
    <w:p w14:paraId="09B81D40" w14:textId="77777777" w:rsidR="004007A0" w:rsidRPr="004007A0" w:rsidRDefault="004007A0" w:rsidP="004007A0">
      <w:pPr>
        <w:tabs>
          <w:tab w:val="left" w:pos="900"/>
        </w:tabs>
        <w:spacing w:after="0" w:line="240" w:lineRule="auto"/>
        <w:rPr>
          <w:rFonts w:ascii="Times New Roman" w:hAnsi="Times New Roman" w:cs="Times New Roman"/>
          <w:b/>
          <w:bCs/>
        </w:rPr>
      </w:pPr>
    </w:p>
    <w:p w14:paraId="7746D778"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u w:val="single"/>
        </w:rPr>
      </w:pPr>
      <w:r w:rsidRPr="004007A0">
        <w:rPr>
          <w:rFonts w:ascii="Times New Roman" w:hAnsi="Times New Roman" w:cs="Times New Roman"/>
          <w:b/>
          <w:u w:val="single"/>
        </w:rPr>
        <w:t>1. Bendrieji Reikalavimai:</w:t>
      </w:r>
    </w:p>
    <w:p w14:paraId="73C511C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1.1 Darbus atlikti vadovaujantis Lietuvos Respublikos statybos įstatymu, statybos techninių reikalavimų reglamento STR 2.03.01:2001 „Statiniai ir teritorijos. Reikalavimai žmonių su negalia reikmėms“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6A47CA72"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1.2 Darbai, pagal Perkančiosios organizacijos nurodytus darbų kiekių žiniaraščius, visai apimčiai iš karto nebus pateikiami. Darbų apimtys nustatomos pagal Perkančiosios organizacijos poreikį ir turimus finansinius išteklius. Kiekvienu atveju Darbų atlikimo terminai derinami su Perkančiąja organizacija. Perkančioji organizacija neįsipareigoja įsigyti visų nurodytų darbų ir jų apimčių ir sumokėti visos Sutarties kainos. </w:t>
      </w:r>
    </w:p>
    <w:p w14:paraId="5F2E5872" w14:textId="77777777" w:rsidR="004007A0" w:rsidRPr="004007A0" w:rsidRDefault="004007A0" w:rsidP="004007A0">
      <w:pPr>
        <w:spacing w:after="0" w:line="240" w:lineRule="auto"/>
        <w:rPr>
          <w:rFonts w:ascii="Times New Roman" w:hAnsi="Times New Roman" w:cs="Times New Roman"/>
        </w:rPr>
      </w:pPr>
    </w:p>
    <w:p w14:paraId="1003EFE0" w14:textId="6CA900B2"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Kiekvieno objekto remontui Perkančioji organizacija pateikia Rangovui </w:t>
      </w:r>
      <w:r w:rsidRPr="004007A0">
        <w:rPr>
          <w:rFonts w:ascii="Times New Roman" w:hAnsi="Times New Roman" w:cs="Times New Roman"/>
          <w:color w:val="FF0000"/>
          <w:u w:val="single"/>
        </w:rPr>
        <w:t>Sutarties projekto priede Nr. 3 nurodytos formos Užsakymą,</w:t>
      </w:r>
      <w:r w:rsidRPr="004007A0">
        <w:rPr>
          <w:rFonts w:ascii="Times New Roman" w:hAnsi="Times New Roman" w:cs="Times New Roman"/>
          <w:color w:val="FF0000"/>
        </w:rPr>
        <w:t xml:space="preserve"> </w:t>
      </w:r>
      <w:r w:rsidRPr="004007A0">
        <w:rPr>
          <w:rFonts w:ascii="Times New Roman" w:hAnsi="Times New Roman" w:cs="Times New Roman"/>
        </w:rPr>
        <w:t>kuriame nurodomas užsakomų</w:t>
      </w:r>
      <w:r w:rsidR="002A4D8B">
        <w:rPr>
          <w:rFonts w:ascii="Times New Roman" w:hAnsi="Times New Roman" w:cs="Times New Roman"/>
        </w:rPr>
        <w:t xml:space="preserve"> remonto</w:t>
      </w:r>
      <w:r w:rsidRPr="004007A0">
        <w:rPr>
          <w:rFonts w:ascii="Times New Roman" w:hAnsi="Times New Roman" w:cs="Times New Roman"/>
        </w:rPr>
        <w:t xml:space="preserve"> darbų aprašymas bei darbų atlikimo terminas. </w:t>
      </w:r>
    </w:p>
    <w:p w14:paraId="02160B6B"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1.3 Rangovas įsipareigoja objekto remonto darbų apimtis (pateikdamas lokalines sąmatas pagal pasiūlyme pateiktus įkainius) nustatyti ir pateikti Perkančiajai organizacijai </w:t>
      </w:r>
      <w:r w:rsidRPr="004007A0">
        <w:rPr>
          <w:rFonts w:ascii="Times New Roman" w:hAnsi="Times New Roman" w:cs="Times New Roman"/>
          <w:color w:val="FF0000"/>
          <w:u w:val="single"/>
        </w:rPr>
        <w:t>ne vėliau kaip per 5 darbo dienas po užsakymo iš Užsakovo gavimo dienos ir objekto apžiūrėjimo vietoje.</w:t>
      </w:r>
    </w:p>
    <w:p w14:paraId="22C0AD56" w14:textId="2EEEF6E5"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1.4 Darbai pradedami vykdyti tik po to, kai Užsakovas patvirtina Rangovo </w:t>
      </w:r>
      <w:r w:rsidRPr="004007A0">
        <w:rPr>
          <w:rFonts w:ascii="Times New Roman" w:hAnsi="Times New Roman" w:cs="Times New Roman"/>
          <w:color w:val="FF0000"/>
        </w:rPr>
        <w:t xml:space="preserve">pateiktą objekto remonto darbų lokalinę sąmatą, parengtą pagal Užsakovo pateiktą užsakymą. </w:t>
      </w:r>
      <w:r w:rsidRPr="004007A0">
        <w:rPr>
          <w:rFonts w:ascii="Times New Roman" w:hAnsi="Times New Roman" w:cs="Times New Roman"/>
        </w:rPr>
        <w:t xml:space="preserve">Rangovas įsipareigoja darbus atlikti užsakovo nurodytais terminais ir nurodytoje vietoje savo jėgomis, naudojant savo medžiagas, priemones ir mechanizmus, ir prisiimant visą su tuo susijusią riziką. Darbai bus vykdomi Telšių rajono savivaldybės teritorijoje. Transporto sąnaudos, nuvykimui į objektą, kompensuojamos įtraukiant išlaidas į darbų įkainius. Įkainiuose įskaičiuoti </w:t>
      </w:r>
      <w:r w:rsidR="002A4D8B">
        <w:rPr>
          <w:rFonts w:ascii="Times New Roman" w:hAnsi="Times New Roman" w:cs="Times New Roman"/>
        </w:rPr>
        <w:t xml:space="preserve">remonto </w:t>
      </w:r>
      <w:r w:rsidRPr="004007A0">
        <w:rPr>
          <w:rFonts w:ascii="Times New Roman" w:hAnsi="Times New Roman" w:cs="Times New Roman"/>
        </w:rPr>
        <w:t xml:space="preserve">darbai su medžiagomis ir mechanizmais. </w:t>
      </w:r>
    </w:p>
    <w:p w14:paraId="54C68F30" w14:textId="4884C98F"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1.5 Jeigu yra keli objekto savininkai,</w:t>
      </w:r>
      <w:r w:rsidR="002A4D8B">
        <w:rPr>
          <w:rFonts w:ascii="Times New Roman" w:hAnsi="Times New Roman" w:cs="Times New Roman"/>
        </w:rPr>
        <w:t xml:space="preserve"> Rangovas </w:t>
      </w:r>
      <w:r w:rsidRPr="004007A0">
        <w:rPr>
          <w:rFonts w:ascii="Times New Roman" w:hAnsi="Times New Roman" w:cs="Times New Roman"/>
        </w:rPr>
        <w:t xml:space="preserve"> darbus atli</w:t>
      </w:r>
      <w:r w:rsidR="004E1ECD">
        <w:rPr>
          <w:rFonts w:ascii="Times New Roman" w:hAnsi="Times New Roman" w:cs="Times New Roman"/>
        </w:rPr>
        <w:t>eka</w:t>
      </w:r>
      <w:r w:rsidRPr="004007A0">
        <w:rPr>
          <w:rFonts w:ascii="Times New Roman" w:hAnsi="Times New Roman" w:cs="Times New Roman"/>
        </w:rPr>
        <w:t>, tik gav</w:t>
      </w:r>
      <w:r w:rsidR="004E1ECD">
        <w:rPr>
          <w:rFonts w:ascii="Times New Roman" w:hAnsi="Times New Roman" w:cs="Times New Roman"/>
        </w:rPr>
        <w:t>ę</w:t>
      </w:r>
      <w:r w:rsidRPr="004007A0">
        <w:rPr>
          <w:rFonts w:ascii="Times New Roman" w:hAnsi="Times New Roman" w:cs="Times New Roman"/>
        </w:rPr>
        <w:t>s kitų objekto savininkų sutikimus darbams atlikti.</w:t>
      </w:r>
    </w:p>
    <w:p w14:paraId="60701833"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1.6 Rangovas turi iš anksto raštiškai suderinti numatyti atlikti bendruosius statybos darbus, atskirų inžinerinių sistemų: šildymo, karšto bei šalto vandens tiekimo, dujų ir elektros tiekimo sustabdymo bei remonto darbus su objektą administruojančiu juridiniu asmeniu. Atlikus suderintus darbus aktu perduoti įgaliotam objektą administruojančios įmonės atstovui.</w:t>
      </w:r>
    </w:p>
    <w:p w14:paraId="475D4EB8"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61A1BBCA"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1.8 Visi žmonių su negalia poreikiams skirti prietaisai ir įrenginiai: suoliukai, ranktūriai ir kt., nurodyti darbų kiekių žiniaraščiuose, pateikiami rangovo. </w:t>
      </w:r>
    </w:p>
    <w:p w14:paraId="14AE112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1.9 Lauko pandusai gaminami iš cinkuotų segmentiniu elementų. Į panduso kainą įskaičiuojami panduso segmentai, atramos, turėklai, poilsio aikštelės. Panduso elementai cinkuojami karštu būdu, cinko padengimo storis nemažiau, kaip 50 mikronų. </w:t>
      </w:r>
    </w:p>
    <w:p w14:paraId="74D48D55"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1.10 Rangovas savo lėšomis ir kitais resursais atlieka statybą leidžiančio dokumento gavimą. Užsakovas pateiks įgaliojimą, tai atlikti jo vardu.</w:t>
      </w:r>
    </w:p>
    <w:p w14:paraId="193EEE5E" w14:textId="6EA090CD" w:rsidR="004007A0" w:rsidRPr="004007A0" w:rsidRDefault="004007A0" w:rsidP="004007A0">
      <w:pPr>
        <w:spacing w:after="0" w:line="240" w:lineRule="auto"/>
        <w:rPr>
          <w:rFonts w:ascii="Times New Roman" w:hAnsi="Times New Roman" w:cs="Times New Roman"/>
          <w:u w:val="single"/>
        </w:rPr>
      </w:pPr>
      <w:r w:rsidRPr="004007A0">
        <w:rPr>
          <w:rFonts w:ascii="Times New Roman" w:hAnsi="Times New Roman" w:cs="Times New Roman"/>
        </w:rPr>
        <w:t>1.11 Nekokybiškai atliktus darbus ar</w:t>
      </w:r>
      <w:r w:rsidR="004E1ECD">
        <w:rPr>
          <w:rFonts w:ascii="Times New Roman" w:hAnsi="Times New Roman" w:cs="Times New Roman"/>
        </w:rPr>
        <w:t xml:space="preserve"> atsiradusius</w:t>
      </w:r>
      <w:r w:rsidRPr="004007A0">
        <w:rPr>
          <w:rFonts w:ascii="Times New Roman" w:hAnsi="Times New Roman" w:cs="Times New Roman"/>
        </w:rPr>
        <w:t xml:space="preserve"> defektus</w:t>
      </w:r>
      <w:r w:rsidR="004E1ECD">
        <w:rPr>
          <w:rFonts w:ascii="Times New Roman" w:hAnsi="Times New Roman" w:cs="Times New Roman"/>
        </w:rPr>
        <w:t xml:space="preserve">, </w:t>
      </w:r>
      <w:r w:rsidRPr="004007A0">
        <w:rPr>
          <w:rFonts w:ascii="Times New Roman" w:hAnsi="Times New Roman" w:cs="Times New Roman"/>
        </w:rPr>
        <w:t xml:space="preserve"> garantinio laikotarpio metu,</w:t>
      </w:r>
      <w:r w:rsidR="004E1ECD">
        <w:rPr>
          <w:rFonts w:ascii="Times New Roman" w:hAnsi="Times New Roman" w:cs="Times New Roman"/>
        </w:rPr>
        <w:t xml:space="preserve"> Rangovas</w:t>
      </w:r>
      <w:r w:rsidRPr="004007A0">
        <w:rPr>
          <w:rFonts w:ascii="Times New Roman" w:hAnsi="Times New Roman" w:cs="Times New Roman"/>
        </w:rPr>
        <w:t xml:space="preserve"> </w:t>
      </w:r>
      <w:r w:rsidR="004E1ECD">
        <w:rPr>
          <w:rFonts w:ascii="Times New Roman" w:hAnsi="Times New Roman" w:cs="Times New Roman"/>
        </w:rPr>
        <w:t xml:space="preserve">pašalina </w:t>
      </w:r>
      <w:r w:rsidRPr="004007A0">
        <w:rPr>
          <w:rFonts w:ascii="Times New Roman" w:hAnsi="Times New Roman" w:cs="Times New Roman"/>
        </w:rPr>
        <w:t>savo lėšomis per Užsakovo nurodytą terminą.</w:t>
      </w:r>
    </w:p>
    <w:p w14:paraId="1E4B42A0" w14:textId="518F2605"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2. Santechni</w:t>
      </w:r>
      <w:r w:rsidR="004E1ECD">
        <w:rPr>
          <w:rFonts w:ascii="Times New Roman" w:hAnsi="Times New Roman" w:cs="Times New Roman"/>
          <w:b/>
          <w:bCs/>
          <w:u w:val="single"/>
        </w:rPr>
        <w:t xml:space="preserve">kos </w:t>
      </w:r>
      <w:r w:rsidRPr="004007A0">
        <w:rPr>
          <w:rFonts w:ascii="Times New Roman" w:hAnsi="Times New Roman" w:cs="Times New Roman"/>
          <w:b/>
          <w:bCs/>
          <w:u w:val="single"/>
        </w:rPr>
        <w:t>darbai:</w:t>
      </w:r>
    </w:p>
    <w:p w14:paraId="4847A9A0"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2.1 Šildymas:</w:t>
      </w:r>
    </w:p>
    <w:p w14:paraId="00432D21"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2.1.1 Radiatoriai - plieniniai štampuoti radiatoriai, pagaminti iš aukštos kokybės mažai anglingo šalto valcavimo lakštinio plieno. Plieno storis pagal EN-442 standartą. Radiatoriaus paviršiaus paruošimas turi atitikti EN 442 ir RAL 9010 standartų reikalavimus. Maksimalus darbinis slėgis – 10 bar. Maksimali darbinė temperatūra – 110℃. Spalva – RAL 9016 (balta). Radiatoriams turėtų būti suteikiama 10 metų garantija.</w:t>
      </w:r>
    </w:p>
    <w:p w14:paraId="2C2701D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2.1.2 Vamzdžiai. Plieniniai, siūliniai elektra virinti vamzdžiai (mažai anglingas plienas S185, S195T, S235JRH, P195TR1, P235TR1), cinkuoti išorėje galvaniniu būdu. Sujungimai naudojant sistemines </w:t>
      </w:r>
      <w:r w:rsidRPr="004007A0">
        <w:rPr>
          <w:rFonts w:ascii="Times New Roman" w:hAnsi="Times New Roman" w:cs="Times New Roman"/>
        </w:rPr>
        <w:lastRenderedPageBreak/>
        <w:t>plienines jungtis. Darbinis slėgis iki 16 bar, darbinė temperatūra iki +150℃, terminio pailgėjimo koeficientas 0,0108 mm/Mk.</w:t>
      </w:r>
    </w:p>
    <w:p w14:paraId="6F7E471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2.1.3 Daugiasluoksniui (PE-Xc/Al/PE) vamzdžiui jungiamasis sluoksnis – išorinį vamzdį homogeniškai sujungiantis su aliuminiu vamzdžiu. Vidinis vamzdis iš elektronų srautu sujungto didelio tankio polietileno (PE-Xc). Standumo sluoksnis iš aliuminio 0,4 mm. Išorinis sluoksnis iš polietileno (PE). Sluoksniai sujungiami aukštos kokybės stipriais (55 Kn/cm) klijais. Slėgio klasė PN10. Darbinė temperatūra iki +95℃, plėtimosi koeficientas 0,025 mm/Mk. Vamzdynų fasoninės dalys iš polifenisulfono (PPSU).</w:t>
      </w:r>
    </w:p>
    <w:p w14:paraId="5A79DEC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2.1.4 Armatūra. Šildymo sistemoje naudojami rutuliniai ventiliai su rankenėlėm, pilno pralaidumo, paveržiami, kurių darbinis slėgis iki 16 bar, o temperatūra iki +150℃. Atbuliniai vožtuvai, kurių prijungimas turi būti flanšinis, korpusas iš plieno, projektinė temperatūra 0 ÷ +120℃, projektinis slėgis 0 ÷ 1,6 MPa, vertikalaus arba horizontalaus išpildymo.</w:t>
      </w:r>
    </w:p>
    <w:p w14:paraId="10642C5F"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2.2 Nuotekos:</w:t>
      </w:r>
    </w:p>
    <w:p w14:paraId="6E06F53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2.2.1 Lauko PVC vamzdžiai ir fasoninės dalys. Vamzdžių medžiaga - neplastifikuotas polivinilchloridas (PVC). E-modulis (1mm/min.), 1410 kg/m</w:t>
      </w:r>
      <w:r w:rsidRPr="004007A0">
        <w:rPr>
          <w:rFonts w:ascii="Times New Roman" w:hAnsi="Times New Roman" w:cs="Times New Roman"/>
          <w:vertAlign w:val="superscript"/>
        </w:rPr>
        <w:t>3</w:t>
      </w:r>
      <w:r w:rsidRPr="004007A0">
        <w:rPr>
          <w:rFonts w:ascii="Times New Roman" w:hAnsi="Times New Roman" w:cs="Times New Roman"/>
        </w:rPr>
        <w:t>, linijinis šilumos plėtimosi koeficientas 0,7</w:t>
      </w:r>
      <w:r w:rsidRPr="004007A0">
        <w:rPr>
          <w:rFonts w:ascii="Times New Roman" w:hAnsi="Times New Roman" w:cs="Times New Roman"/>
          <w:vertAlign w:val="superscript"/>
        </w:rPr>
        <w:t>x</w:t>
      </w:r>
      <w:r w:rsidRPr="004007A0">
        <w:rPr>
          <w:rFonts w:ascii="Times New Roman" w:hAnsi="Times New Roman" w:cs="Times New Roman"/>
        </w:rPr>
        <w:t>10</w:t>
      </w:r>
      <w:r w:rsidRPr="004007A0">
        <w:rPr>
          <w:rFonts w:ascii="Times New Roman" w:hAnsi="Times New Roman" w:cs="Times New Roman"/>
          <w:vertAlign w:val="superscript"/>
        </w:rPr>
        <w:t>-4</w:t>
      </w:r>
      <w:r w:rsidRPr="004007A0">
        <w:rPr>
          <w:rFonts w:ascii="Times New Roman" w:hAnsi="Times New Roman" w:cs="Times New Roman"/>
        </w:rPr>
        <w:t>K</w:t>
      </w:r>
      <w:r w:rsidRPr="004007A0">
        <w:rPr>
          <w:rFonts w:ascii="Times New Roman" w:hAnsi="Times New Roman" w:cs="Times New Roman"/>
          <w:vertAlign w:val="superscript"/>
        </w:rPr>
        <w:t>-1</w:t>
      </w:r>
      <w:r w:rsidRPr="004007A0">
        <w:rPr>
          <w:rFonts w:ascii="Times New Roman" w:hAnsi="Times New Roman" w:cs="Times New Roman"/>
        </w:rPr>
        <w:t>. Jungtys atlaiko 0,5 bar slėgį. Movos sandarinimas – SBS gumos žiedais.</w:t>
      </w:r>
    </w:p>
    <w:p w14:paraId="1BF9AAAD"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2.2.2 Pastato buitinių nuotekų sistema. Vamzdžių medžiaga – beslėgis neplastifikuotas polivinilchloridas (PVC). Buitinių nuotekų sistemos skirti neplastifikuoto polivinilchlorido PVC vamzdžiai privalo atitikti LST EN 1453-1 standarto reikalavimus, o jungiamosios dalys – atitinkamai LST EN 1329 standarto reikalavimus. Vamzdžiai bei jungiamosios dalys yra moviniai, komplektuojami su guminiais žiedais, atitinkančiais LST EN 681-1 standarto reikalavimus bei užtikrinančiais patikimą jungties sandarumą.</w:t>
      </w:r>
    </w:p>
    <w:p w14:paraId="54158025"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2.3 Vandentiekis:</w:t>
      </w:r>
    </w:p>
    <w:p w14:paraId="57E1E85A"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2.3.1 Vamzdžiai. Plastikiniai daugiasluoksniai vamzdžiai (PE-Xc/Al/PE). Maksimali darbo temperatūra +90℃, maksimali trumpalaikė temperatūra +110℃, maksimalus ilgalaikis darbo slėgis 6 bar, linijinis šilumos plėtimosi koeficientas (vamzdžio) 0,2 mm/Mk.</w:t>
      </w:r>
    </w:p>
    <w:p w14:paraId="109BA787" w14:textId="77777777" w:rsidR="004007A0" w:rsidRPr="004007A0" w:rsidRDefault="004007A0" w:rsidP="004007A0">
      <w:pPr>
        <w:pStyle w:val="Sraopastraipa"/>
        <w:numPr>
          <w:ilvl w:val="2"/>
          <w:numId w:val="12"/>
        </w:numPr>
        <w:suppressAutoHyphens/>
        <w:autoSpaceDN w:val="0"/>
        <w:spacing w:after="0" w:line="240" w:lineRule="auto"/>
        <w:ind w:left="0" w:firstLine="709"/>
        <w:jc w:val="both"/>
        <w:textAlignment w:val="baseline"/>
        <w:rPr>
          <w:rFonts w:ascii="Times New Roman" w:hAnsi="Times New Roman" w:cs="Times New Roman"/>
        </w:rPr>
      </w:pPr>
      <w:r w:rsidRPr="004007A0">
        <w:rPr>
          <w:rFonts w:ascii="Times New Roman" w:hAnsi="Times New Roman" w:cs="Times New Roman"/>
        </w:rPr>
        <w:t>Plastikiniai stabilizuoti vamzdžiai (PPR STABI). Maksimali darbo temperatūra +90℃, maksimali trumpalaikė temperatūra +105℃, linijinio pailgėjimo koeficientas 1,5x10-4K, maksimalus ilgalaikis darbo slėgis 6 bar.</w:t>
      </w:r>
    </w:p>
    <w:p w14:paraId="3E76AFEC" w14:textId="77777777" w:rsidR="004007A0" w:rsidRPr="004007A0" w:rsidRDefault="004007A0" w:rsidP="004007A0">
      <w:pPr>
        <w:pStyle w:val="Sraopastraipa"/>
        <w:numPr>
          <w:ilvl w:val="2"/>
          <w:numId w:val="13"/>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Plieniniai cinkuoti vamzdžiai. Vamzdžiai turi atitikti ISO 65 standarto reikalavimus ir turi būti iš plieno Fe33 SFS200 skirti transportuoti geriamos kokybės vandenį iki +100℃ temperatūros, esant vidiniam slėgiui 1,0 MPa. Jie turi turėti cinko paviršių ne plonesnį 20µm storio.</w:t>
      </w:r>
    </w:p>
    <w:p w14:paraId="6A47CE51" w14:textId="77777777" w:rsidR="004007A0" w:rsidRPr="004007A0" w:rsidRDefault="004007A0" w:rsidP="004007A0">
      <w:pPr>
        <w:pStyle w:val="Sraopastraipa"/>
        <w:numPr>
          <w:ilvl w:val="2"/>
          <w:numId w:val="14"/>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 xml:space="preserve"> Uždaromoji armatūra. Vandentiekio sistemoje naudojama armatūra turi būti iš korozijai atsparių medžiagų. Ji skirta montuoti vamzdynuose, transportuojančiuose vandenį iki +110℃, nominaliu slėgiu PN 10/16, išbandomi 2,4 MPa slėgiu. Ant armatūros turi būti išlietas, įspaustas arba įkirstas gamintojo pavadinimas arba prekės ženklas.</w:t>
      </w:r>
    </w:p>
    <w:p w14:paraId="5FC2F49B" w14:textId="77777777" w:rsidR="004007A0" w:rsidRPr="004007A0" w:rsidRDefault="004007A0" w:rsidP="004007A0">
      <w:pPr>
        <w:pStyle w:val="Sraopastraipa"/>
        <w:numPr>
          <w:ilvl w:val="2"/>
          <w:numId w:val="15"/>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 xml:space="preserve"> Elektrinis tūrinis vandens šildytuvas. Šildytuvo korpusas gaminamas iš plieno, kurio vidinis paviršius būna padengtas emaliu. Eksploatacinis slėgis talpykloje 0,6 MPa, Tūris iki 100 litrų. Didžiausia vandens temperatūra - +77℃. Maksimalus spaudimas – 6 barai. Komplektuojamas su tvirtinimo detalėmis.</w:t>
      </w:r>
    </w:p>
    <w:p w14:paraId="552ECFD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2.3.6 Vandens maišytuvai. Vandens maišytuvai pakeliama rankena ir vandens čiaupai privalo atitikti praustuvų konstrukciją, dušų maišytuvai komplektuojami su padengimo paviršių atitinkančia dušo galvute ir laikikliu. Maišytuvų konstrukcijoje neturi būti plastikinių detalių. Maišytuvai privalo turėti Europinį gamybos ir kokybės standartą.   </w:t>
      </w:r>
    </w:p>
    <w:p w14:paraId="7FE7B29B"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2.4 Vamzdynų izoliavimas:</w:t>
      </w:r>
    </w:p>
    <w:p w14:paraId="76BBE628"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2.4.1 Porėtos gumos kevalai. Atsparumas vandens garų difuzijai µ&gt;3500. Šilumos laidumo koef. ƛ=0,035 W/Mk, t=10℃. Darbinė temperatūra - +80℃ - +95℃. Vamzdynai izoliuojami tada, kai atliktas jų hidraulinis išbandymas. Vamzdynų paviršius turi būti sausas ir švarus.</w:t>
      </w:r>
    </w:p>
    <w:p w14:paraId="2179847E"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2.4.2 Akmens vatos kevalai. Šilumos laidumo koef. ƛ ≤ 0,034 W/Mk, t=10℃. Paviršius padengtas aliuminio folija; maksimali darbinė temperatūra: +80℃. Izoliuojant vamzdynus, vadovautis konkretaus gamintojo nurodymais.</w:t>
      </w:r>
    </w:p>
    <w:p w14:paraId="4DDCA84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b/>
          <w:bCs/>
        </w:rPr>
        <w:t xml:space="preserve">2.5 Sanitariniai prietaisai: </w:t>
      </w:r>
    </w:p>
    <w:p w14:paraId="2C5D4D95" w14:textId="7146267D" w:rsidR="004007A0" w:rsidRPr="004007A0" w:rsidRDefault="004007A0" w:rsidP="004007A0">
      <w:pPr>
        <w:pStyle w:val="Sraopastraipa"/>
        <w:numPr>
          <w:ilvl w:val="2"/>
          <w:numId w:val="11"/>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Sanitariniai prietaisai montuojami objekte privalo turėti bendrus bruožus. Jų vidinis ir išorinis paviršius 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ir dangčiais iš kietos plastmasės. Praustuvai ir plautuvės komplektuojami</w:t>
      </w:r>
      <w:r w:rsidR="004E1ECD">
        <w:rPr>
          <w:rFonts w:ascii="Times New Roman" w:hAnsi="Times New Roman" w:cs="Times New Roman"/>
        </w:rPr>
        <w:t xml:space="preserve"> su</w:t>
      </w:r>
      <w:r w:rsidRPr="004007A0">
        <w:rPr>
          <w:rFonts w:ascii="Times New Roman" w:hAnsi="Times New Roman" w:cs="Times New Roman"/>
        </w:rPr>
        <w:t xml:space="preserve"> sifonais, kurie gali būti plastmasiniai arba chromuoti ir atitikti vandens ėmimo maišytuvų ir čiaupų padengimo spalvą. Visi sanitariniai prietaisai komplektuojami jų tipo ir pastatymo būdą atitinkančiomis tvirtinimo detalėmis.</w:t>
      </w:r>
    </w:p>
    <w:p w14:paraId="6E624974"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2A52863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177F4E7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020FC47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1BDF9DCC" w14:textId="09F11DC5" w:rsidR="004007A0" w:rsidRPr="004007A0" w:rsidRDefault="004007A0" w:rsidP="004007A0">
      <w:pPr>
        <w:suppressAutoHyphens/>
        <w:autoSpaceDN w:val="0"/>
        <w:spacing w:after="0" w:line="240" w:lineRule="auto"/>
        <w:textAlignment w:val="baseline"/>
        <w:rPr>
          <w:rFonts w:ascii="Times New Roman" w:hAnsi="Times New Roman" w:cs="Times New Roman"/>
          <w:u w:val="single"/>
        </w:rPr>
      </w:pPr>
      <w:r w:rsidRPr="004007A0">
        <w:rPr>
          <w:rFonts w:ascii="Times New Roman" w:hAnsi="Times New Roman" w:cs="Times New Roman"/>
          <w:b/>
          <w:bCs/>
          <w:u w:val="single"/>
        </w:rPr>
        <w:t>3. Elektrotechnikos darbai:</w:t>
      </w:r>
      <w:r w:rsidRPr="004007A0">
        <w:rPr>
          <w:rFonts w:ascii="Times New Roman" w:hAnsi="Times New Roman" w:cs="Times New Roman"/>
          <w:u w:val="single"/>
        </w:rPr>
        <w:t xml:space="preserve"> </w:t>
      </w:r>
    </w:p>
    <w:p w14:paraId="6CB566B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p>
    <w:p w14:paraId="0632388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3.1 Reikalavimai instaliaciniams gaminiams. Instaliaciniai gaminiai turi atitikti aplinkos, kur bus įrengiami, sąlygas, komutuojamų elektros grandinių srovės bei tinklo įtampą ir tenkinti estetinius reikalavimus. Instaliacinių gaminių apsaugos indeksas IP (IEC 529/EN) turi būti ne mažesnis nei žemiau nurodyta: </w:t>
      </w:r>
    </w:p>
    <w:p w14:paraId="4FAF2F71"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sausose, nedulkėtose patalpose IP20,</w:t>
      </w:r>
    </w:p>
    <w:p w14:paraId="0EBBD5D3"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padidinto pavojingumo patalpose IP44,</w:t>
      </w:r>
    </w:p>
    <w:p w14:paraId="5706B5F9"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jungikliai turi atitikti standarto IEC 669 reikalavimus.</w:t>
      </w:r>
    </w:p>
    <w:p w14:paraId="378005B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Atstumas tarp atviroje padėtyje esančių kontaktų turi būti ne mažesnis nei 3 mm. Kištukiniai lizdai turi atitikti standartų IEC884 bei IEC309/EN 60309 reikalavimus.</w:t>
      </w:r>
    </w:p>
    <w:p w14:paraId="456946A1" w14:textId="77777777" w:rsidR="004007A0" w:rsidRPr="004007A0" w:rsidRDefault="004007A0" w:rsidP="004007A0">
      <w:pPr>
        <w:tabs>
          <w:tab w:val="left" w:pos="709"/>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3.4 Reikalavimai laidininkams. Laidininko apkrovimo geba, izoliacijos ir apsauginių apvalkalų medžiaga turi atitikti elektros tinklo ruožo apkrovos dydį, aplinkos bei tiesimo sąlygas. Elektros instaliacijai patalpose, gali būti naudojami tik laidininkai su izoliacija ir apsauginiais iš PVC plastiko arba iš kitų sunkiai degių izoliacinių medžiagų. Papildomai, visi laidininkai privalo atitikti standartų IEC227, IEC228, IEC502, IEC757 ir harmonizuojančių dokumentų HD21, HD405, HD602 reikalavimus, bei tikti temperatūrų diapazone -30℃...+70℃. Laidų ir kabelių vardinė įtampa pagal standarto IEC38 reikalavimus turi būti lygi 300/300 V, 300/500 V, 450/750 V arba 0,6/1 kV. Čia nurodytos defektinės įtampų vertės (skaitiklyje – fazinė, vardiklyje – linijinė). Stacionariai instaliacijai turi būti naudojami laidininkai kietomis gyslomis. Mobiliai instaliacijai turi būti naudojami laidininkai lanksčiomis gyslomis.</w:t>
      </w:r>
    </w:p>
    <w:p w14:paraId="72C76AF2"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3.5 Reikalavimai apšvietimo prietaisams. Visi apšvietimo prietaisai privalo atitikti standartų IEC598/EN60598 reikalavimus bei atitikti patalpų, kuriose jie bus įrengiami, paskirties ir aplinkos sąlygas, o jų šviesotechninės charakteristikos turi užtikrinti kiekybinius ir kokybinius apšvietimo rodiklius bei tenkinti estetinius reikalavimus. Apšvietimo prietaisų apsaugos indeksas IP (IEC529/EN60529) privalo būti ne žemesnis nei nurodyta: sausose nedulkėtose patalpose IP20, drėgnose patalpose IP44, lauke IP65.</w:t>
      </w:r>
    </w:p>
    <w:p w14:paraId="675ECBA9"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4. Bendrieji statybos darbai:</w:t>
      </w:r>
    </w:p>
    <w:p w14:paraId="3AB7F51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4.1 Ardymo ir išmontavimo darbai. Vykdant išmontavimo ir ardymo darbus turi būti laikomasi saugaus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14:paraId="3E41BC3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4.2 Durys. Durys iš gamintojo turi būti pristatytos surinktos į blokus: stakta su varčia pakabinta ant vyrių, su visiškai baigta paviršiaus apdaila, su rankenomis, užrakto mechanizmu. Metalinės lauko durys apšiltintos, šilumos perdavimo koeficientas U ≤ 1,6 W/m</w:t>
      </w:r>
      <w:r w:rsidRPr="004007A0">
        <w:rPr>
          <w:rFonts w:ascii="Times New Roman" w:hAnsi="Times New Roman" w:cs="Times New Roman"/>
          <w:vertAlign w:val="superscript"/>
        </w:rPr>
        <w:t>2</w:t>
      </w:r>
      <w:r w:rsidRPr="004007A0">
        <w:rPr>
          <w:rFonts w:ascii="Times New Roman" w:hAnsi="Times New Roman" w:cs="Times New Roman"/>
        </w:rPr>
        <w:t>K. Plastikinės lauko durys, ne mažiau kaip 5 kamerų, rėmo storis ne mažiau kaip 70 mm, šilumos perdavimo koeficientas U ≤ 1,6 W/m</w:t>
      </w:r>
      <w:r w:rsidRPr="004007A0">
        <w:rPr>
          <w:rFonts w:ascii="Times New Roman" w:hAnsi="Times New Roman" w:cs="Times New Roman"/>
          <w:vertAlign w:val="superscript"/>
        </w:rPr>
        <w:t>2</w:t>
      </w:r>
      <w:r w:rsidRPr="004007A0">
        <w:rPr>
          <w:rFonts w:ascii="Times New Roman" w:hAnsi="Times New Roman" w:cs="Times New Roman"/>
        </w:rPr>
        <w:t xml:space="preserve">K. Lauko durų garso izoliacija, ne mažiau kaip 32 dB. Vidinės medinės durys pilnavidurės, padengtos laminatu. Vidinių durų garso izoliacija, ne mažiau kaip 25 dB. </w:t>
      </w:r>
    </w:p>
    <w:p w14:paraId="7ADE2314"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4.3 Langai. Montavimo darbai vykdomi laikantis darbų vykdymo instrukcijų, nustatytų langų gamintojų, taip pat statybos normų reikalavimų šiems darbams vykdyti. Langai turi būti pagaminti iš PVC neperšąlančio Lietuvos klimato sąlygose, ilgaamžio, ne mažiau kaip penkių kamerų profilio su standumo intarpais. Profilio storis, ne mažesnis kaip 70 mm. Langų stiklinimas – 3 stiklai su dviem selektyviniais stiklais. Šilumos perdavimo koeficientas U ≤ 1,1 W/m</w:t>
      </w:r>
      <w:r w:rsidRPr="004007A0">
        <w:rPr>
          <w:rFonts w:ascii="Times New Roman" w:hAnsi="Times New Roman" w:cs="Times New Roman"/>
          <w:vertAlign w:val="superscript"/>
        </w:rPr>
        <w:t>2</w:t>
      </w:r>
      <w:r w:rsidRPr="004007A0">
        <w:rPr>
          <w:rFonts w:ascii="Times New Roman" w:hAnsi="Times New Roman" w:cs="Times New Roman"/>
        </w:rPr>
        <w:t>K. Langų garso izoliacija ne mažiau kaip 33 dB.</w:t>
      </w:r>
    </w:p>
    <w:p w14:paraId="36F4B0B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4.4 Vidinės palangės. Palangės turi būti atsparios drėgmei, karščiui, saulės spinduliams (UV), įbrėžimams, spalvos negali blukti. Palangės turi būti 3-5 cm ilgesnės nei lango angos plotis. Palangės montuojamos tiesiai ant mūro, priklijuojant ir plyšius užtaisant sandarinimo putų mase. Palangės montuojamos su 3,5% nuolydžiu į patalpos pusę. Jungtis su langu, turi būti užsandarinta elastingu hermetiku. Palangės medžiaga, laminuota MDP, storis ≥ 18 mm, prekinė briauna (snapelis) ≥ 38 mm, kampai užapvalinti, su PVC galų dangteliais.</w:t>
      </w:r>
    </w:p>
    <w:p w14:paraId="642B955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4.5 Apdailos darbai. Vadovautis ST 121895674.210.01:2014 „Apdailos darbai“ reikalavimais. Apdaila turi atitikti keliamus gaisrinės saugos ir kitus reikalavimus. Naudojamos medžiagos turi turėti atitikties deklaracijas lietuvių kalba.</w:t>
      </w:r>
    </w:p>
    <w:p w14:paraId="770E4F40"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4.6. Vidaus tinkavimo darbai. 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mažiausiai po 20 cm). Bendras tinko storis turi būti ne daugiau 20 mm. Nuokrypiai nuo vertikalės ir horizontalės vienam metrui, matuojant dviejų metrų liniuote - ne daugiau kaip 2 mm. Tinkavimo medžiagos: kalkių-cemento skiedinys, gipsinis tinkas ar kiti tinkavimo skiediniai, parenkamos rangovo pagal pritaikymo situaciją.</w:t>
      </w:r>
    </w:p>
    <w:p w14:paraId="7B03401C"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4.7 Vidaus glaistymo darbai. Glaistomas paviršius turi būti sausas, atlaikantis apkrovas, stabilus ir švarus. Ant jo neturi būti atšokusių sluoksnių. Silpnas paviršius nuvalomas iki tvirto pagrindo. Prieš dažymą, glaistą </w:t>
      </w:r>
      <w:r w:rsidRPr="004007A0">
        <w:rPr>
          <w:rFonts w:ascii="Times New Roman" w:hAnsi="Times New Roman" w:cs="Times New Roman"/>
        </w:rPr>
        <w:lastRenderedPageBreak/>
        <w:t>būtina šlifuoti instrukcijose nurodyto rupumo šveičiamu popieriumi ir būtinai gruntuoti, dažų gamintojų rekomenduojamais gruntais. Glaistas pasirenkamas pagal darbų pobūdį, panaudojimo vietos specifiką ir turimą patirtį naudojant atitinkamas medžiagas; tinkamų medžiagų pasirinkimas ir pritaikymas yra rangovo atsakomybė. Gamintojas turi garantuoti, kad glaistų kokybė atitiks LST 1519:2011 standarto reikalavimus, jei vartotojas laikysis gabenimo ir laikymo taisyklių.</w:t>
      </w:r>
    </w:p>
    <w:p w14:paraId="46BF67BC"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4.8 Vidaus dažymo darbai. Dažai turi būti tiekiami iš vieno gamintojo, paruošti naudoti. Jie turi būti pristatomi užantspauduotuose konteineriuose su tokia informacija: medžiagos pavadinimas ir savybės; paviršiaus kokybės, skiediklio tipo, dažymo būdo reikalavimai; siuntos Nr. ir pagaminimo data; spalvos nuoroda pagal standartą. Nuo dažomų paviršių nuvalomos dulkės ir nešvarumai, paviršius gruntuojamas. Gruntas parenkamas pagal dažus, kuriais bus dažoma. Nuo metalinių paviršių rūdys ir purvas nuvalomi metaliniais grandikliais ir šepečiais. Rūdys pašalinamos cheminiu rūdžių valikliu, po to, paviršius nuplaunamas ir išdžiovinamas.</w:t>
      </w:r>
    </w:p>
    <w:p w14:paraId="37FB70FD"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4.9 Plytelių apdailos įrengimas. Patalpose,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rekomendacijas. Sienos klijuojamos plytelėmis įrengus grindis. Sienų paviršiai prieš plytelių klijavimą turi būti gruntuojami, kur numatyta – įrengiama teptinė hidroizoliacija. Drėgnose patalpose sienų siūlės, vidiniai ir išoriniai kampai bei jungtys su grindimis ir lubomis turi būti hermetizuotos klijuojamos hidroizoliacijos juostomis. Grindų hidroizoliacija turi būti 200÷300 mm užlenkta ant sienų. Keraminės glazūruotos sienų plytelės turi atitikti Europos standartą EN159. Jų įmirkis turi būti ne didesnis kaip 16%, stipris lenkiant ne mažesnis kaip 20 N/mm</w:t>
      </w:r>
      <w:r w:rsidRPr="004007A0">
        <w:rPr>
          <w:rFonts w:ascii="Times New Roman" w:hAnsi="Times New Roman" w:cs="Times New Roman"/>
          <w:vertAlign w:val="superscript"/>
        </w:rPr>
        <w:t>2</w:t>
      </w:r>
      <w:r w:rsidRPr="004007A0">
        <w:rPr>
          <w:rFonts w:ascii="Times New Roman" w:hAnsi="Times New Roman" w:cs="Times New Roman"/>
        </w:rPr>
        <w:t>. Grindų akmens masės plytelės turi atlikti EN176 reikalavimus. Akmens masės plytelės įgeriamumas: &lt; 2%, plytelių stipris lenkiant &gt; 40MPa.</w:t>
      </w:r>
    </w:p>
    <w:p w14:paraId="442A5DA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4.10 Laminuotų grindlenčių danga. Laminuotų grindlenčių grindys įrengiamos griežtai laikantis gamintojo instrukcijų. Reikiamam aukščiui ir paviršiaus lygumui pasiekti, naudoti išlyginamuosius mišinius ir specialius paklotus. Visi paviršiaus paruošimo darbai atliekami laikantis dangos gamintojo ir tiekėjo nurodymų. Rekomenduojama naudoti vieno gamintojo grindų sistemą, pagal technologiją pilnai sukomplektuotą su visomis būtinomis sudedamosiomis dalimis. Produkto standartai – LST EN 13893 ir LST EN 14041. </w:t>
      </w:r>
    </w:p>
    <w:p w14:paraId="2857649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Grindų dangos pagrindiniai reikalavimai:</w:t>
      </w:r>
    </w:p>
    <w:p w14:paraId="3BBA28E1"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Grindlentės laikantis sluoksnis – drėgmei atsparus HDF;</w:t>
      </w:r>
    </w:p>
    <w:p w14:paraId="6FBF1288"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Naudojimo klasė – 32 arba aukštesnė;</w:t>
      </w:r>
    </w:p>
    <w:p w14:paraId="1036E099"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Atsparumas dilimui – AC 5 pagal EN13329;</w:t>
      </w:r>
    </w:p>
    <w:p w14:paraId="2453045B"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Storis ne mažiau 8 mm;</w:t>
      </w:r>
    </w:p>
    <w:p w14:paraId="1FDAE86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Formatas, faktūra ir spalva – derinama su Užsakovu.</w:t>
      </w:r>
    </w:p>
    <w:p w14:paraId="2C13A7D8"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5. Žaliųjų pirkimų reikalavimai:</w:t>
      </w:r>
    </w:p>
    <w:p w14:paraId="091AC1D2"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p>
    <w:p w14:paraId="628A392E"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5.1 Tiekėjas atliekamiems statybos remonto darbams turi taikyti aplinkos apsaugos vadybos sistemos reikalavimus pagal standartą LST EN ISO 14001 arba EMAS ar kitus aplinkos apsaugos vadybos standartus, pagrįstus atitinkamais Europos arba tarptautinių standartizacijos organizacijų priimtais standartais.</w:t>
      </w:r>
    </w:p>
    <w:p w14:paraId="6BC073C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5.2 Vykdant patalpų ir statinių remonto darbus, naudojamos statybinės medžiagos turi atitikti šiuos minimalius aplinkos apsaugos kriterijus:</w:t>
      </w:r>
    </w:p>
    <w:p w14:paraId="51265981" w14:textId="77777777" w:rsidR="004007A0" w:rsidRPr="004007A0" w:rsidRDefault="004007A0" w:rsidP="004007A0">
      <w:pPr>
        <w:keepNext/>
        <w:keepLines/>
        <w:spacing w:after="0" w:line="240" w:lineRule="auto"/>
        <w:ind w:firstLine="851"/>
        <w:rPr>
          <w:rFonts w:ascii="Times New Roman" w:hAnsi="Times New Roman" w:cs="Times New Roman"/>
        </w:rPr>
      </w:pPr>
      <w:r w:rsidRPr="004007A0">
        <w:rPr>
          <w:rFonts w:ascii="Times New Roman" w:hAnsi="Times New Roman" w:cs="Times New Roman"/>
        </w:rPr>
        <w:t>2. Dažai:</w:t>
      </w:r>
    </w:p>
    <w:p w14:paraId="47449D54"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2.1.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4007A0" w:rsidRPr="004007A0" w14:paraId="6BA0F8FF"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2E5475D6"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Eil. Nr.</w:t>
            </w:r>
          </w:p>
        </w:tc>
        <w:tc>
          <w:tcPr>
            <w:tcW w:w="6237" w:type="dxa"/>
            <w:tcBorders>
              <w:top w:val="single" w:sz="4" w:space="0" w:color="auto"/>
              <w:left w:val="single" w:sz="4" w:space="0" w:color="auto"/>
              <w:bottom w:val="single" w:sz="4" w:space="0" w:color="auto"/>
              <w:right w:val="single" w:sz="4" w:space="0" w:color="auto"/>
            </w:tcBorders>
            <w:hideMark/>
          </w:tcPr>
          <w:p w14:paraId="79394FCE"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26B79377"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LOJ ribinė vertė, g/l (įskaitant vandenį)</w:t>
            </w:r>
          </w:p>
        </w:tc>
      </w:tr>
      <w:tr w:rsidR="004007A0" w:rsidRPr="004007A0" w14:paraId="1ABEFA28"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197D3464"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hideMark/>
          </w:tcPr>
          <w:p w14:paraId="734FAD94"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2C2EB05"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79D9BB3B"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2B8F941E"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hideMark/>
          </w:tcPr>
          <w:p w14:paraId="3E321698"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2999AF0"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60</w:t>
            </w:r>
          </w:p>
        </w:tc>
      </w:tr>
      <w:tr w:rsidR="004007A0" w:rsidRPr="004007A0" w14:paraId="7029ADD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0F0C2AA"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3.</w:t>
            </w:r>
          </w:p>
        </w:tc>
        <w:tc>
          <w:tcPr>
            <w:tcW w:w="6237" w:type="dxa"/>
            <w:tcBorders>
              <w:top w:val="single" w:sz="4" w:space="0" w:color="auto"/>
              <w:left w:val="single" w:sz="4" w:space="0" w:color="auto"/>
              <w:bottom w:val="single" w:sz="4" w:space="0" w:color="auto"/>
              <w:right w:val="single" w:sz="4" w:space="0" w:color="auto"/>
            </w:tcBorders>
            <w:hideMark/>
          </w:tcPr>
          <w:p w14:paraId="1F68D3E5"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1395AD65"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30</w:t>
            </w:r>
          </w:p>
        </w:tc>
      </w:tr>
      <w:tr w:rsidR="004007A0" w:rsidRPr="004007A0" w14:paraId="0367795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9FE18A0"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4.</w:t>
            </w:r>
          </w:p>
        </w:tc>
        <w:tc>
          <w:tcPr>
            <w:tcW w:w="6237" w:type="dxa"/>
            <w:tcBorders>
              <w:top w:val="single" w:sz="4" w:space="0" w:color="auto"/>
              <w:left w:val="single" w:sz="4" w:space="0" w:color="auto"/>
              <w:bottom w:val="single" w:sz="4" w:space="0" w:color="auto"/>
              <w:right w:val="single" w:sz="4" w:space="0" w:color="auto"/>
            </w:tcBorders>
            <w:hideMark/>
          </w:tcPr>
          <w:p w14:paraId="7403629A"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0EA9BC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15BABCD9"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3A5BF3D"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5.</w:t>
            </w:r>
          </w:p>
        </w:tc>
        <w:tc>
          <w:tcPr>
            <w:tcW w:w="6237" w:type="dxa"/>
            <w:tcBorders>
              <w:top w:val="single" w:sz="4" w:space="0" w:color="auto"/>
              <w:left w:val="single" w:sz="4" w:space="0" w:color="auto"/>
              <w:bottom w:val="single" w:sz="4" w:space="0" w:color="auto"/>
              <w:right w:val="single" w:sz="4" w:space="0" w:color="auto"/>
            </w:tcBorders>
            <w:hideMark/>
          </w:tcPr>
          <w:p w14:paraId="78A66471"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26848B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75</w:t>
            </w:r>
          </w:p>
        </w:tc>
      </w:tr>
      <w:tr w:rsidR="004007A0" w:rsidRPr="004007A0" w14:paraId="259D085A"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7EB89EE"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6.</w:t>
            </w:r>
          </w:p>
        </w:tc>
        <w:tc>
          <w:tcPr>
            <w:tcW w:w="6237" w:type="dxa"/>
            <w:tcBorders>
              <w:top w:val="single" w:sz="4" w:space="0" w:color="auto"/>
              <w:left w:val="single" w:sz="4" w:space="0" w:color="auto"/>
              <w:bottom w:val="single" w:sz="4" w:space="0" w:color="auto"/>
              <w:right w:val="single" w:sz="4" w:space="0" w:color="auto"/>
            </w:tcBorders>
            <w:hideMark/>
          </w:tcPr>
          <w:p w14:paraId="621732AB"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EFFC7B4"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6A2E121E"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145634DF"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7.</w:t>
            </w:r>
          </w:p>
        </w:tc>
        <w:tc>
          <w:tcPr>
            <w:tcW w:w="6237" w:type="dxa"/>
            <w:tcBorders>
              <w:top w:val="single" w:sz="4" w:space="0" w:color="auto"/>
              <w:left w:val="single" w:sz="4" w:space="0" w:color="auto"/>
              <w:bottom w:val="single" w:sz="4" w:space="0" w:color="auto"/>
              <w:right w:val="single" w:sz="4" w:space="0" w:color="auto"/>
            </w:tcBorders>
            <w:hideMark/>
          </w:tcPr>
          <w:p w14:paraId="4A371020"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3D726F8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75</w:t>
            </w:r>
          </w:p>
        </w:tc>
      </w:tr>
      <w:tr w:rsidR="004007A0" w:rsidRPr="004007A0" w14:paraId="04E9729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479F4F3"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lastRenderedPageBreak/>
              <w:t>8.</w:t>
            </w:r>
          </w:p>
        </w:tc>
        <w:tc>
          <w:tcPr>
            <w:tcW w:w="6237" w:type="dxa"/>
            <w:tcBorders>
              <w:top w:val="single" w:sz="4" w:space="0" w:color="auto"/>
              <w:left w:val="single" w:sz="4" w:space="0" w:color="auto"/>
              <w:bottom w:val="single" w:sz="4" w:space="0" w:color="auto"/>
              <w:right w:val="single" w:sz="4" w:space="0" w:color="auto"/>
            </w:tcBorders>
            <w:hideMark/>
          </w:tcPr>
          <w:p w14:paraId="55B6BEE8"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5EC69FB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38493E3A"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ADCE4AB"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9.</w:t>
            </w:r>
          </w:p>
        </w:tc>
        <w:tc>
          <w:tcPr>
            <w:tcW w:w="6237" w:type="dxa"/>
            <w:tcBorders>
              <w:top w:val="single" w:sz="4" w:space="0" w:color="auto"/>
              <w:left w:val="single" w:sz="4" w:space="0" w:color="auto"/>
              <w:bottom w:val="single" w:sz="4" w:space="0" w:color="auto"/>
              <w:right w:val="single" w:sz="4" w:space="0" w:color="auto"/>
            </w:tcBorders>
            <w:hideMark/>
          </w:tcPr>
          <w:p w14:paraId="573D2C3E"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60D7223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2E7E9FA3"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6CE4F628"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10.</w:t>
            </w:r>
          </w:p>
        </w:tc>
        <w:tc>
          <w:tcPr>
            <w:tcW w:w="6237" w:type="dxa"/>
            <w:tcBorders>
              <w:top w:val="single" w:sz="4" w:space="0" w:color="auto"/>
              <w:left w:val="single" w:sz="4" w:space="0" w:color="auto"/>
              <w:bottom w:val="single" w:sz="4" w:space="0" w:color="auto"/>
              <w:right w:val="single" w:sz="4" w:space="0" w:color="auto"/>
            </w:tcBorders>
            <w:hideMark/>
          </w:tcPr>
          <w:p w14:paraId="26C45A7D"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5D02DE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100</w:t>
            </w:r>
          </w:p>
        </w:tc>
      </w:tr>
      <w:tr w:rsidR="004007A0" w:rsidRPr="004007A0" w14:paraId="59FC94E0"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4ABEEF14"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11.</w:t>
            </w:r>
          </w:p>
        </w:tc>
        <w:tc>
          <w:tcPr>
            <w:tcW w:w="6237" w:type="dxa"/>
            <w:tcBorders>
              <w:top w:val="single" w:sz="4" w:space="0" w:color="auto"/>
              <w:left w:val="single" w:sz="4" w:space="0" w:color="auto"/>
              <w:bottom w:val="single" w:sz="4" w:space="0" w:color="auto"/>
              <w:right w:val="single" w:sz="4" w:space="0" w:color="auto"/>
            </w:tcBorders>
            <w:hideMark/>
          </w:tcPr>
          <w:p w14:paraId="19E6BB51"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43ACDF3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100</w:t>
            </w:r>
          </w:p>
        </w:tc>
      </w:tr>
      <w:tr w:rsidR="004007A0" w:rsidRPr="004007A0" w14:paraId="26AB2650"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49E8494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12.</w:t>
            </w:r>
          </w:p>
        </w:tc>
        <w:tc>
          <w:tcPr>
            <w:tcW w:w="6237" w:type="dxa"/>
            <w:tcBorders>
              <w:top w:val="single" w:sz="4" w:space="0" w:color="auto"/>
              <w:left w:val="single" w:sz="4" w:space="0" w:color="auto"/>
              <w:bottom w:val="single" w:sz="4" w:space="0" w:color="auto"/>
              <w:right w:val="single" w:sz="4" w:space="0" w:color="auto"/>
            </w:tcBorders>
            <w:hideMark/>
          </w:tcPr>
          <w:p w14:paraId="6F5075A5"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7CBE2C01"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0E4A3EBC"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EE99FF6"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13.</w:t>
            </w:r>
          </w:p>
        </w:tc>
        <w:tc>
          <w:tcPr>
            <w:tcW w:w="6237" w:type="dxa"/>
            <w:tcBorders>
              <w:top w:val="single" w:sz="4" w:space="0" w:color="auto"/>
              <w:left w:val="single" w:sz="4" w:space="0" w:color="auto"/>
              <w:bottom w:val="single" w:sz="4" w:space="0" w:color="auto"/>
              <w:right w:val="single" w:sz="4" w:space="0" w:color="auto"/>
            </w:tcBorders>
            <w:hideMark/>
          </w:tcPr>
          <w:p w14:paraId="33AA4C20"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27374477"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80</w:t>
            </w:r>
          </w:p>
        </w:tc>
      </w:tr>
    </w:tbl>
    <w:p w14:paraId="515559EF" w14:textId="77777777" w:rsidR="004007A0" w:rsidRPr="004007A0" w:rsidRDefault="004007A0" w:rsidP="004007A0">
      <w:pPr>
        <w:suppressAutoHyphens/>
        <w:spacing w:after="0" w:line="240" w:lineRule="auto"/>
        <w:ind w:firstLine="851"/>
        <w:rPr>
          <w:rFonts w:ascii="Times New Roman" w:hAnsi="Times New Roman" w:cs="Times New Roman"/>
          <w:bCs/>
          <w:lang w:eastAsia="en-GB"/>
        </w:rPr>
      </w:pPr>
    </w:p>
    <w:p w14:paraId="52680309" w14:textId="77777777" w:rsidR="004007A0" w:rsidRPr="004007A0" w:rsidRDefault="004007A0" w:rsidP="004007A0">
      <w:pPr>
        <w:suppressAutoHyphens/>
        <w:spacing w:after="0" w:line="240" w:lineRule="auto"/>
        <w:ind w:firstLine="851"/>
        <w:rPr>
          <w:rFonts w:ascii="Times New Roman" w:hAnsi="Times New Roman" w:cs="Times New Roman"/>
        </w:rPr>
      </w:pPr>
      <w:r w:rsidRPr="004007A0">
        <w:rPr>
          <w:rFonts w:ascii="Times New Roman" w:hAnsi="Times New Roman" w:cs="Times New Roman"/>
        </w:rPr>
        <w:t xml:space="preserve">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7B49489B" w14:textId="77777777" w:rsidR="004007A0" w:rsidRPr="004007A0" w:rsidRDefault="004007A0" w:rsidP="004007A0">
      <w:pPr>
        <w:spacing w:after="0" w:line="240" w:lineRule="auto"/>
        <w:ind w:firstLine="851"/>
        <w:rPr>
          <w:rFonts w:ascii="Times New Roman" w:hAnsi="Times New Roman" w:cs="Times New Roman"/>
          <w:bCs/>
        </w:rPr>
      </w:pPr>
      <w:r w:rsidRPr="004007A0">
        <w:rPr>
          <w:rFonts w:ascii="Times New Roman" w:hAnsi="Times New Roman" w:cs="Times New Roman"/>
          <w:bCs/>
        </w:rPr>
        <w:t>3. Termoizoliacinės medžiagos:</w:t>
      </w:r>
    </w:p>
    <w:p w14:paraId="4573686E"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3.1. produktas neturi išskirti šių cheminių medžiagų:</w:t>
      </w:r>
    </w:p>
    <w:p w14:paraId="777A2331"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 xml:space="preserve">3.1.1. fluorintų šiltnamio efektą sukeliančių dujų pagal Europos Parlamento ir Tarybos reglamentą (EB) Nr. 842/2006 dėl fluorintų šiltnamio efektą sukeliančių dujų; </w:t>
      </w:r>
    </w:p>
    <w:p w14:paraId="23A509D6" w14:textId="77777777" w:rsidR="004007A0" w:rsidRPr="004007A0" w:rsidRDefault="004007A0" w:rsidP="004007A0">
      <w:pPr>
        <w:spacing w:after="0" w:line="240" w:lineRule="auto"/>
        <w:ind w:firstLine="851"/>
        <w:rPr>
          <w:rFonts w:ascii="Times New Roman" w:hAnsi="Times New Roman" w:cs="Times New Roman"/>
          <w:bCs/>
        </w:rPr>
      </w:pPr>
      <w:r w:rsidRPr="004007A0">
        <w:rPr>
          <w:rFonts w:ascii="Times New Roman" w:hAnsi="Times New Roman" w:cs="Times New Roman"/>
        </w:rPr>
        <w:t>3.1.2. pavojingų cheminių medžiagų</w:t>
      </w:r>
      <w:r w:rsidRPr="004007A0">
        <w:rPr>
          <w:rFonts w:ascii="Times New Roman" w:hAnsi="Times New Roman" w:cs="Times New Roman"/>
          <w:bCs/>
        </w:rPr>
        <w:t>, klasifikuojamų priskiriant bet kurią iš nurodytų pavojingumo frazę pagal Reglamentą (EB) Nr. 1272/2008</w:t>
      </w:r>
      <w:r w:rsidRPr="004007A0">
        <w:rPr>
          <w:rFonts w:ascii="Times New Roman" w:hAnsi="Times New Roman" w:cs="Times New Roman"/>
        </w:rPr>
        <w:t xml:space="preserve">: </w:t>
      </w:r>
      <w:r w:rsidRPr="004007A0">
        <w:rPr>
          <w:rFonts w:ascii="Times New Roman" w:hAnsi="Times New Roman" w:cs="Times New Roman"/>
          <w:bC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D77141D"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3.2. produktų, pagamintų medienos pagrindu (pvz., kamštinė medžiaga, celiuliozė), gamyboje naudojama mediena ar jos dalis turi būti iš miškų, sertifikuotų naudojant FSC ar PEFC miškų sertifikavimo sistemas arba lygiavertes sertifikavimo sistemas.</w:t>
      </w:r>
    </w:p>
    <w:p w14:paraId="2C4B46F2"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4. Gipso plokštės:</w:t>
      </w:r>
    </w:p>
    <w:p w14:paraId="5EED8469" w14:textId="77777777" w:rsidR="004007A0" w:rsidRPr="004007A0" w:rsidRDefault="004007A0" w:rsidP="004007A0">
      <w:pPr>
        <w:tabs>
          <w:tab w:val="left" w:pos="318"/>
        </w:tabs>
        <w:spacing w:after="0" w:line="240" w:lineRule="auto"/>
        <w:ind w:firstLine="851"/>
        <w:rPr>
          <w:rFonts w:ascii="Times New Roman" w:hAnsi="Times New Roman" w:cs="Times New Roman"/>
        </w:rPr>
      </w:pPr>
      <w:r w:rsidRPr="004007A0">
        <w:rPr>
          <w:rFonts w:ascii="Times New Roman" w:hAnsi="Times New Roman" w:cs="Times New Roman"/>
        </w:rPr>
        <w:t>4.</w:t>
      </w:r>
      <w:r w:rsidRPr="004007A0">
        <w:rPr>
          <w:rFonts w:ascii="Times New Roman" w:hAnsi="Times New Roman" w:cs="Times New Roman"/>
          <w:smallCaps/>
        </w:rPr>
        <w:t xml:space="preserve">1. </w:t>
      </w:r>
      <w:r w:rsidRPr="004007A0">
        <w:rPr>
          <w:rFonts w:ascii="Times New Roman" w:hAnsi="Times New Roman" w:cs="Times New Roman"/>
        </w:rPr>
        <w:t>gipso plokščių sudėtyje turi būti ne mažiau kaip 2 proc. perdirbtų medžiagų;</w:t>
      </w:r>
    </w:p>
    <w:p w14:paraId="58FD8975" w14:textId="77777777" w:rsidR="004007A0" w:rsidRPr="004007A0" w:rsidRDefault="004007A0" w:rsidP="004007A0">
      <w:pPr>
        <w:suppressAutoHyphens/>
        <w:spacing w:after="0" w:line="240" w:lineRule="auto"/>
        <w:ind w:firstLine="851"/>
        <w:rPr>
          <w:rFonts w:ascii="Times New Roman" w:hAnsi="Times New Roman" w:cs="Times New Roman"/>
        </w:rPr>
      </w:pPr>
      <w:r w:rsidRPr="004007A0">
        <w:rPr>
          <w:rFonts w:ascii="Times New Roman" w:hAnsi="Times New Roman" w:cs="Times New Roman"/>
        </w:rPr>
        <w:t xml:space="preserve">4.2. gipso plokščių gamybai naudojamas popierius </w:t>
      </w:r>
      <w:r w:rsidRPr="004007A0">
        <w:rPr>
          <w:rFonts w:ascii="Times New Roman" w:eastAsia="Cumberland" w:hAnsi="Times New Roman" w:cs="Times New Roman"/>
          <w:color w:val="000000"/>
        </w:rPr>
        <w:t xml:space="preserve">turi būti pagamintas iš 100 proc. perdirbto popieriaus plaušų ar </w:t>
      </w:r>
      <w:r w:rsidRPr="004007A0">
        <w:rPr>
          <w:rFonts w:ascii="Times New Roman" w:hAnsi="Times New Roman" w:cs="Times New Roman"/>
        </w:rPr>
        <w:t>ne daugiau kaip 5 proc. pirminės medienos plaušų, gautų iš miškų, sertifikuotų naudojant FSC ar PEFC miškų sertifikavimo sistemas arba lygiavertes sertifikavimo sistemas, kita dalis – iš perdirbto popieriaus plaušų.</w:t>
      </w:r>
    </w:p>
    <w:p w14:paraId="118F3B21"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 xml:space="preserve">5. Plytelės: </w:t>
      </w:r>
    </w:p>
    <w:p w14:paraId="3EDC0A80"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5.1.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A8B9C1B"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5.2. glazūruotų plytelių prieduose naudojamo švino, kadmio ir stibio (arba jų junginių) turi būti ne daugiau kaip: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2694"/>
      </w:tblGrid>
      <w:tr w:rsidR="004007A0" w:rsidRPr="004007A0" w14:paraId="3AFBCD57" w14:textId="77777777" w:rsidTr="00B22D4F">
        <w:tc>
          <w:tcPr>
            <w:tcW w:w="992" w:type="dxa"/>
          </w:tcPr>
          <w:p w14:paraId="78F075D9" w14:textId="77777777" w:rsidR="004007A0" w:rsidRPr="004007A0" w:rsidRDefault="004007A0" w:rsidP="00B22D4F">
            <w:pPr>
              <w:spacing w:after="0" w:line="240" w:lineRule="auto"/>
              <w:jc w:val="right"/>
              <w:rPr>
                <w:rFonts w:ascii="Times New Roman" w:hAnsi="Times New Roman" w:cs="Times New Roman"/>
              </w:rPr>
            </w:pPr>
            <w:r w:rsidRPr="004007A0">
              <w:rPr>
                <w:rFonts w:ascii="Times New Roman" w:hAnsi="Times New Roman" w:cs="Times New Roman"/>
              </w:rPr>
              <w:t>Eil.</w:t>
            </w:r>
          </w:p>
          <w:p w14:paraId="3BE5EEF5" w14:textId="77777777" w:rsidR="004007A0" w:rsidRPr="004007A0" w:rsidRDefault="004007A0" w:rsidP="00B22D4F">
            <w:pPr>
              <w:spacing w:after="0" w:line="240" w:lineRule="auto"/>
              <w:jc w:val="right"/>
              <w:rPr>
                <w:rFonts w:ascii="Times New Roman" w:hAnsi="Times New Roman" w:cs="Times New Roman"/>
              </w:rPr>
            </w:pPr>
            <w:r w:rsidRPr="004007A0">
              <w:rPr>
                <w:rFonts w:ascii="Times New Roman" w:hAnsi="Times New Roman" w:cs="Times New Roman"/>
              </w:rPr>
              <w:t>Nr.</w:t>
            </w:r>
          </w:p>
        </w:tc>
        <w:tc>
          <w:tcPr>
            <w:tcW w:w="2126" w:type="dxa"/>
          </w:tcPr>
          <w:p w14:paraId="7F0D00D8"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Pavadinimas</w:t>
            </w:r>
          </w:p>
        </w:tc>
        <w:tc>
          <w:tcPr>
            <w:tcW w:w="2694" w:type="dxa"/>
          </w:tcPr>
          <w:p w14:paraId="30E6687D"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Ribinė vertė,</w:t>
            </w:r>
          </w:p>
          <w:p w14:paraId="12434D5E"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proc. nuo glazūrų svorio</w:t>
            </w:r>
          </w:p>
        </w:tc>
      </w:tr>
      <w:tr w:rsidR="004007A0" w:rsidRPr="004007A0" w14:paraId="6B04E129" w14:textId="77777777" w:rsidTr="00B22D4F">
        <w:tc>
          <w:tcPr>
            <w:tcW w:w="992" w:type="dxa"/>
          </w:tcPr>
          <w:p w14:paraId="6901534D"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w:t>
            </w:r>
          </w:p>
        </w:tc>
        <w:tc>
          <w:tcPr>
            <w:tcW w:w="2126" w:type="dxa"/>
          </w:tcPr>
          <w:p w14:paraId="72E5A2DC"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Švinas (Pb)</w:t>
            </w:r>
          </w:p>
        </w:tc>
        <w:tc>
          <w:tcPr>
            <w:tcW w:w="2694" w:type="dxa"/>
          </w:tcPr>
          <w:p w14:paraId="6EA5D5B8"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0,5</w:t>
            </w:r>
          </w:p>
        </w:tc>
      </w:tr>
      <w:tr w:rsidR="004007A0" w:rsidRPr="004007A0" w14:paraId="104F199B" w14:textId="77777777" w:rsidTr="00B22D4F">
        <w:tc>
          <w:tcPr>
            <w:tcW w:w="992" w:type="dxa"/>
          </w:tcPr>
          <w:p w14:paraId="353EE2B2"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2</w:t>
            </w:r>
          </w:p>
        </w:tc>
        <w:tc>
          <w:tcPr>
            <w:tcW w:w="2126" w:type="dxa"/>
          </w:tcPr>
          <w:p w14:paraId="488BA9CB"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Kadmis (Cd)</w:t>
            </w:r>
          </w:p>
        </w:tc>
        <w:tc>
          <w:tcPr>
            <w:tcW w:w="2694" w:type="dxa"/>
          </w:tcPr>
          <w:p w14:paraId="30FDB680"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0,1</w:t>
            </w:r>
          </w:p>
        </w:tc>
      </w:tr>
      <w:tr w:rsidR="004007A0" w:rsidRPr="004007A0" w14:paraId="00F09800" w14:textId="77777777" w:rsidTr="00B22D4F">
        <w:tc>
          <w:tcPr>
            <w:tcW w:w="992" w:type="dxa"/>
          </w:tcPr>
          <w:p w14:paraId="4595FF4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3</w:t>
            </w:r>
          </w:p>
        </w:tc>
        <w:tc>
          <w:tcPr>
            <w:tcW w:w="2126" w:type="dxa"/>
          </w:tcPr>
          <w:p w14:paraId="266E90C6"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Stibis (Sb)</w:t>
            </w:r>
          </w:p>
        </w:tc>
        <w:tc>
          <w:tcPr>
            <w:tcW w:w="2694" w:type="dxa"/>
          </w:tcPr>
          <w:p w14:paraId="7AB4B0D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0,25</w:t>
            </w:r>
          </w:p>
        </w:tc>
      </w:tr>
    </w:tbl>
    <w:p w14:paraId="3064CF6F" w14:textId="77777777" w:rsidR="004007A0" w:rsidRDefault="004007A0" w:rsidP="00436552">
      <w:pPr>
        <w:spacing w:after="0" w:line="240" w:lineRule="auto"/>
        <w:rPr>
          <w:rFonts w:ascii="Times New Roman" w:hAnsi="Times New Roman" w:cs="Times New Roman"/>
        </w:rPr>
      </w:pPr>
    </w:p>
    <w:p w14:paraId="4F3E89B1" w14:textId="77777777" w:rsidR="004007A0" w:rsidRPr="004007A0" w:rsidRDefault="004007A0" w:rsidP="00436552">
      <w:pPr>
        <w:spacing w:after="0" w:line="240" w:lineRule="auto"/>
        <w:rPr>
          <w:rFonts w:ascii="Times New Roman" w:eastAsia="Times New Roman" w:hAnsi="Times New Roman" w:cs="Times New Roman"/>
          <w:lang w:eastAsia="lt-LT"/>
        </w:rPr>
      </w:pPr>
    </w:p>
    <w:p w14:paraId="374B0162" w14:textId="77777777" w:rsidR="004007A0" w:rsidRDefault="009D3BEE"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r w:rsidRPr="004007A0">
        <w:rPr>
          <w:rFonts w:ascii="Times New Roman" w:eastAsia="Lucida Sans Unicode" w:hAnsi="Times New Roman" w:cs="Times New Roman"/>
          <w:shd w:val="clear" w:color="auto" w:fill="FFFFFF"/>
          <w:lang w:eastAsia="ar-SA" w:bidi="lo-LA"/>
        </w:rPr>
        <w:tab/>
      </w:r>
    </w:p>
    <w:p w14:paraId="13182E99" w14:textId="77777777" w:rsidR="004007A0" w:rsidRDefault="004007A0"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09B9D612" w14:textId="77777777" w:rsidR="004007A0" w:rsidRDefault="004007A0"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45C894C4" w14:textId="77777777" w:rsidR="00D13C31" w:rsidRDefault="00D13C31"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7F746120" w14:textId="77777777" w:rsidR="0028445A" w:rsidRDefault="0028445A" w:rsidP="004007A0">
      <w:pPr>
        <w:spacing w:after="0"/>
        <w:jc w:val="right"/>
        <w:rPr>
          <w:rFonts w:ascii="Times New Roman" w:eastAsia="Lucida Sans Unicode" w:hAnsi="Times New Roman" w:cs="Times New Roman"/>
          <w:shd w:val="clear" w:color="auto" w:fill="FFFFFF"/>
          <w:lang w:eastAsia="ar-SA" w:bidi="lo-LA"/>
        </w:rPr>
      </w:pPr>
    </w:p>
    <w:p w14:paraId="400E99B7" w14:textId="17D91E84" w:rsidR="004007A0" w:rsidRPr="004007A0" w:rsidRDefault="004007A0" w:rsidP="004007A0">
      <w:pPr>
        <w:spacing w:after="0"/>
        <w:jc w:val="right"/>
        <w:rPr>
          <w:rFonts w:ascii="Times New Roman" w:hAnsi="Times New Roman" w:cs="Times New Roman"/>
          <w:b/>
          <w:bCs/>
          <w:color w:val="000000"/>
        </w:rPr>
      </w:pPr>
      <w:r w:rsidRPr="004007A0">
        <w:rPr>
          <w:rFonts w:ascii="Times New Roman" w:hAnsi="Times New Roman" w:cs="Times New Roman"/>
          <w:color w:val="0070C0"/>
          <w:lang w:eastAsia="lt-LT"/>
        </w:rPr>
        <w:lastRenderedPageBreak/>
        <w:t xml:space="preserve">Sutarties </w:t>
      </w:r>
      <w:r>
        <w:rPr>
          <w:rFonts w:ascii="Times New Roman" w:hAnsi="Times New Roman" w:cs="Times New Roman"/>
          <w:color w:val="0070C0"/>
          <w:lang w:eastAsia="lt-LT"/>
        </w:rPr>
        <w:t>3</w:t>
      </w:r>
      <w:r w:rsidRPr="004007A0">
        <w:rPr>
          <w:rFonts w:ascii="Times New Roman" w:hAnsi="Times New Roman" w:cs="Times New Roman"/>
          <w:color w:val="0070C0"/>
          <w:lang w:eastAsia="lt-LT"/>
        </w:rPr>
        <w:t xml:space="preserve"> priedas „</w:t>
      </w:r>
      <w:r>
        <w:rPr>
          <w:rFonts w:ascii="Times New Roman" w:hAnsi="Times New Roman" w:cs="Times New Roman"/>
          <w:color w:val="0070C0"/>
          <w:lang w:eastAsia="lt-LT"/>
        </w:rPr>
        <w:t>Užsakymo forma</w:t>
      </w:r>
      <w:r w:rsidRPr="004007A0">
        <w:rPr>
          <w:rFonts w:ascii="Times New Roman" w:hAnsi="Times New Roman" w:cs="Times New Roman"/>
          <w:color w:val="0070C0"/>
          <w:lang w:eastAsia="lt-LT"/>
        </w:rPr>
        <w:t>“</w:t>
      </w:r>
    </w:p>
    <w:p w14:paraId="4350D570" w14:textId="77777777" w:rsidR="009D3BEE" w:rsidRPr="004007A0" w:rsidRDefault="009D3BEE" w:rsidP="009D3BEE">
      <w:pPr>
        <w:widowControl w:val="0"/>
        <w:tabs>
          <w:tab w:val="left" w:pos="850"/>
        </w:tabs>
        <w:autoSpaceDE w:val="0"/>
        <w:spacing w:after="0" w:line="240" w:lineRule="auto"/>
        <w:jc w:val="right"/>
        <w:rPr>
          <w:rFonts w:ascii="Times New Roman" w:eastAsia="Times New Roman" w:hAnsi="Times New Roman" w:cs="Times New Roman"/>
          <w:b/>
          <w:shd w:val="clear" w:color="auto" w:fill="FFFFFF"/>
          <w:lang w:eastAsia="lo-LA" w:bidi="lo-LA"/>
        </w:rPr>
      </w:pPr>
    </w:p>
    <w:p w14:paraId="0F1901CE" w14:textId="77777777" w:rsidR="009D3BEE" w:rsidRPr="004007A0" w:rsidRDefault="009D3BEE" w:rsidP="009D3BEE">
      <w:pPr>
        <w:widowControl w:val="0"/>
        <w:tabs>
          <w:tab w:val="left" w:pos="850"/>
        </w:tabs>
        <w:autoSpaceDE w:val="0"/>
        <w:spacing w:after="0" w:line="240" w:lineRule="auto"/>
        <w:jc w:val="right"/>
        <w:rPr>
          <w:rFonts w:ascii="Times New Roman" w:eastAsia="Times New Roman" w:hAnsi="Times New Roman" w:cs="Times New Roman"/>
          <w:b/>
          <w:shd w:val="clear" w:color="auto" w:fill="FFFFFF"/>
          <w:lang w:eastAsia="lo-LA" w:bidi="lo-LA"/>
        </w:rPr>
      </w:pPr>
    </w:p>
    <w:p w14:paraId="4D6706B0" w14:textId="77777777" w:rsidR="009D3BEE" w:rsidRPr="004007A0" w:rsidRDefault="009D3BEE" w:rsidP="009D3BEE">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b/>
          <w:lang w:eastAsia="lt-LT"/>
        </w:rPr>
        <w:t>U Ž S A K Y M A</w:t>
      </w:r>
      <w:r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b/>
          <w:lang w:eastAsia="lt-LT"/>
        </w:rPr>
        <w:t>S Nr. _________</w:t>
      </w:r>
    </w:p>
    <w:p w14:paraId="04787963" w14:textId="5CCDCB33" w:rsidR="009D3BEE" w:rsidRPr="004007A0" w:rsidRDefault="009D3BEE" w:rsidP="009D3BEE">
      <w:pPr>
        <w:spacing w:after="0" w:line="240" w:lineRule="auto"/>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 xml:space="preserve">                                </w:t>
      </w:r>
      <w:r w:rsidR="002A4D8B">
        <w:rPr>
          <w:rFonts w:ascii="Times New Roman" w:eastAsia="Times New Roman" w:hAnsi="Times New Roman" w:cs="Times New Roman"/>
          <w:b/>
          <w:lang w:eastAsia="lt-LT"/>
        </w:rPr>
        <w:t xml:space="preserve">               </w:t>
      </w:r>
      <w:r w:rsidRPr="004007A0">
        <w:rPr>
          <w:rFonts w:ascii="Times New Roman" w:eastAsia="Times New Roman" w:hAnsi="Times New Roman" w:cs="Times New Roman"/>
          <w:b/>
          <w:lang w:eastAsia="lt-LT"/>
        </w:rPr>
        <w:t xml:space="preserve">  Remonto darbų atlikimui pagal sutartį</w:t>
      </w:r>
    </w:p>
    <w:p w14:paraId="1CD59093" w14:textId="77777777" w:rsidR="009D3BEE" w:rsidRPr="004007A0" w:rsidRDefault="009D3BEE" w:rsidP="009D3BEE">
      <w:pPr>
        <w:spacing w:after="0" w:line="240" w:lineRule="auto"/>
        <w:ind w:firstLine="3060"/>
        <w:rPr>
          <w:rFonts w:ascii="Times New Roman" w:eastAsia="Times New Roman" w:hAnsi="Times New Roman" w:cs="Times New Roman"/>
          <w:b/>
          <w:lang w:eastAsia="lt-LT"/>
        </w:rPr>
      </w:pPr>
    </w:p>
    <w:p w14:paraId="4818276D" w14:textId="77777777" w:rsidR="009D3BEE" w:rsidRPr="004007A0" w:rsidRDefault="009D3BEE" w:rsidP="009D3BEE">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202   m. ____________ mėn. ____ d.</w:t>
      </w:r>
    </w:p>
    <w:p w14:paraId="61AD5A23" w14:textId="77777777" w:rsidR="009D3BEE" w:rsidRPr="004007A0" w:rsidRDefault="009D3BEE" w:rsidP="009D3BEE">
      <w:pPr>
        <w:spacing w:after="0" w:line="240" w:lineRule="auto"/>
        <w:rPr>
          <w:rFonts w:ascii="Times New Roman" w:eastAsia="Times New Roman" w:hAnsi="Times New Roman" w:cs="Times New Roman"/>
          <w:lang w:eastAsia="lt-LT"/>
        </w:rPr>
      </w:pPr>
    </w:p>
    <w:p w14:paraId="5267CCE0" w14:textId="77777777" w:rsidR="009D3BEE" w:rsidRPr="004007A0" w:rsidRDefault="009D3BEE" w:rsidP="009D3BEE">
      <w:pPr>
        <w:spacing w:after="0" w:line="276" w:lineRule="auto"/>
        <w:rPr>
          <w:rFonts w:ascii="Times New Roman" w:eastAsia="Times New Roman" w:hAnsi="Times New Roman" w:cs="Times New Roman"/>
          <w:lang w:eastAsia="lt-LT"/>
        </w:rPr>
      </w:pPr>
    </w:p>
    <w:p w14:paraId="732B973F"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1. Rangovas: __________________________________________________________</w:t>
      </w:r>
      <w:r w:rsidRPr="004007A0">
        <w:rPr>
          <w:rFonts w:ascii="Times New Roman" w:eastAsia="Times New Roman" w:hAnsi="Times New Roman" w:cs="Times New Roman"/>
          <w:u w:val="single"/>
          <w:lang w:eastAsia="lt-LT"/>
        </w:rPr>
        <w:t xml:space="preserve">    </w:t>
      </w:r>
      <w:r w:rsidRPr="004007A0">
        <w:rPr>
          <w:rFonts w:ascii="Times New Roman" w:eastAsia="Times New Roman" w:hAnsi="Times New Roman" w:cs="Times New Roman"/>
          <w:lang w:eastAsia="lt-LT"/>
        </w:rPr>
        <w:t>___</w:t>
      </w:r>
    </w:p>
    <w:p w14:paraId="6A563EF9" w14:textId="74DD85AF"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2. Užsakovas: </w:t>
      </w:r>
      <w:r w:rsidR="00973680">
        <w:rPr>
          <w:rFonts w:ascii="Times New Roman" w:eastAsia="Times New Roman" w:hAnsi="Times New Roman" w:cs="Times New Roman"/>
          <w:lang w:eastAsia="lt-LT"/>
        </w:rPr>
        <w:t xml:space="preserve">Telšių </w:t>
      </w:r>
      <w:r w:rsidRPr="004007A0">
        <w:rPr>
          <w:rFonts w:ascii="Times New Roman" w:eastAsia="Times New Roman" w:hAnsi="Times New Roman" w:cs="Times New Roman"/>
          <w:lang w:eastAsia="lt-LT"/>
        </w:rPr>
        <w:t>rajono savivaldybės administracija ___________________________</w:t>
      </w:r>
    </w:p>
    <w:p w14:paraId="09BAD6AA"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3. Sutarties pavadinimas: ______________________________________________________</w:t>
      </w:r>
    </w:p>
    <w:p w14:paraId="5FC9E311"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4. Sutarties Nr. ______________________________________________________________</w:t>
      </w:r>
    </w:p>
    <w:p w14:paraId="5F18DC90"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5. Sutarties pasirašymo data: ___________________________________________________</w:t>
      </w:r>
    </w:p>
    <w:p w14:paraId="57D274E6"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6. Vadovaujantis pasirašytos sutarties Nr. ____________sąlygomis, prašome atlikti remonto darbus, pritaikant būstą žmonių su negalia poreikiams:</w:t>
      </w:r>
    </w:p>
    <w:p w14:paraId="3FDB8DAC" w14:textId="77777777" w:rsidR="009D3BEE" w:rsidRPr="004007A0" w:rsidRDefault="009D3BEE" w:rsidP="009D3BEE">
      <w:pPr>
        <w:spacing w:after="0" w:line="240" w:lineRule="auto"/>
        <w:rPr>
          <w:rFonts w:ascii="Times New Roman" w:eastAsia="Times New Roman" w:hAnsi="Times New Roman" w:cs="Times New Roman"/>
          <w:lang w:eastAsia="lt-LT"/>
        </w:rPr>
      </w:pPr>
    </w:p>
    <w:tbl>
      <w:tblPr>
        <w:tblW w:w="9067" w:type="dxa"/>
        <w:tblLayout w:type="fixed"/>
        <w:tblCellMar>
          <w:left w:w="10" w:type="dxa"/>
          <w:right w:w="10" w:type="dxa"/>
        </w:tblCellMar>
        <w:tblLook w:val="04A0" w:firstRow="1" w:lastRow="0" w:firstColumn="1" w:lastColumn="0" w:noHBand="0" w:noVBand="1"/>
      </w:tblPr>
      <w:tblGrid>
        <w:gridCol w:w="704"/>
        <w:gridCol w:w="2562"/>
        <w:gridCol w:w="1134"/>
        <w:gridCol w:w="4667"/>
      </w:tblGrid>
      <w:tr w:rsidR="009D3BEE" w:rsidRPr="004007A0" w14:paraId="775FC126" w14:textId="77777777" w:rsidTr="00237793">
        <w:trPr>
          <w:trHeight w:val="633"/>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6CB76"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Eil. Nr.</w:t>
            </w: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84EC0"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Būsto adresas ir remonto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01F045" w14:textId="77777777" w:rsidR="009D3BEE" w:rsidRPr="004007A0" w:rsidRDefault="009D3BEE" w:rsidP="00237793">
            <w:pPr>
              <w:spacing w:after="0" w:line="240" w:lineRule="auto"/>
              <w:ind w:hanging="12"/>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Mato </w:t>
            </w:r>
          </w:p>
          <w:p w14:paraId="496B5CB6" w14:textId="77777777" w:rsidR="009D3BEE" w:rsidRPr="004007A0" w:rsidRDefault="009D3BEE" w:rsidP="00237793">
            <w:pPr>
              <w:spacing w:after="0" w:line="240" w:lineRule="auto"/>
              <w:ind w:firstLine="129"/>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vnt.</w:t>
            </w: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D07D32"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Užsakomų darbų aprašymas</w:t>
            </w:r>
          </w:p>
        </w:tc>
      </w:tr>
      <w:tr w:rsidR="009D3BEE" w:rsidRPr="004007A0" w14:paraId="3338E4BF" w14:textId="77777777" w:rsidTr="00237793">
        <w:trPr>
          <w:trHeight w:val="555"/>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1D4C7"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CA771"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406907" w14:textId="77777777" w:rsidR="009D3BEE" w:rsidRPr="004007A0" w:rsidRDefault="009D3BEE" w:rsidP="00237793">
            <w:pPr>
              <w:spacing w:after="0" w:line="240" w:lineRule="auto"/>
              <w:rPr>
                <w:rFonts w:ascii="Times New Roman" w:eastAsia="Times New Roman" w:hAnsi="Times New Roman" w:cs="Times New Roman"/>
                <w:lang w:eastAsia="lt-LT"/>
              </w:rPr>
            </w:pP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09F640" w14:textId="77777777" w:rsidR="009D3BEE" w:rsidRPr="004007A0" w:rsidRDefault="009D3BEE" w:rsidP="00237793">
            <w:pPr>
              <w:spacing w:after="0" w:line="240" w:lineRule="auto"/>
              <w:rPr>
                <w:rFonts w:ascii="Times New Roman" w:eastAsia="Times New Roman" w:hAnsi="Times New Roman" w:cs="Times New Roman"/>
                <w:lang w:eastAsia="lt-LT"/>
              </w:rPr>
            </w:pPr>
          </w:p>
        </w:tc>
      </w:tr>
      <w:tr w:rsidR="009D3BEE" w:rsidRPr="004007A0" w14:paraId="4FC58328" w14:textId="77777777" w:rsidTr="00237793">
        <w:trPr>
          <w:trHeight w:val="555"/>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AC31A7"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70F9AB55"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352EC9A6"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5EFAC330"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551EF921"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20484806"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0FFFCA47"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62FFACD4"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05963336"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374B32"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CC04A" w14:textId="77777777" w:rsidR="009D3BEE" w:rsidRPr="004007A0" w:rsidRDefault="009D3BEE" w:rsidP="00237793">
            <w:pPr>
              <w:spacing w:after="0" w:line="240" w:lineRule="auto"/>
              <w:rPr>
                <w:rFonts w:ascii="Times New Roman" w:eastAsia="Times New Roman" w:hAnsi="Times New Roman" w:cs="Times New Roman"/>
                <w:lang w:eastAsia="lt-LT"/>
              </w:rPr>
            </w:pP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9ABED" w14:textId="77777777" w:rsidR="009D3BEE" w:rsidRPr="004007A0" w:rsidRDefault="009D3BEE" w:rsidP="00237793">
            <w:pPr>
              <w:spacing w:after="0" w:line="240" w:lineRule="auto"/>
              <w:rPr>
                <w:rFonts w:ascii="Times New Roman" w:eastAsia="Times New Roman" w:hAnsi="Times New Roman" w:cs="Times New Roman"/>
                <w:lang w:eastAsia="lt-LT"/>
              </w:rPr>
            </w:pPr>
          </w:p>
        </w:tc>
      </w:tr>
    </w:tbl>
    <w:p w14:paraId="67456A20" w14:textId="77777777" w:rsidR="009D3BEE" w:rsidRPr="004007A0" w:rsidRDefault="009D3BEE" w:rsidP="009D3BEE">
      <w:pPr>
        <w:spacing w:after="0" w:line="240" w:lineRule="auto"/>
        <w:ind w:firstLine="720"/>
        <w:rPr>
          <w:rFonts w:ascii="Times New Roman" w:eastAsia="Times New Roman" w:hAnsi="Times New Roman" w:cs="Times New Roman"/>
          <w:b/>
          <w:lang w:eastAsia="lt-LT"/>
        </w:rPr>
      </w:pPr>
    </w:p>
    <w:p w14:paraId="6D052A3C"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7. Remonto darbų atlikimo pradžia:</w:t>
      </w:r>
      <w:r w:rsidRPr="004007A0">
        <w:rPr>
          <w:rFonts w:ascii="Times New Roman" w:eastAsia="Times New Roman" w:hAnsi="Times New Roman" w:cs="Times New Roman"/>
          <w:b/>
          <w:lang w:eastAsia="lt-LT"/>
        </w:rPr>
        <w:t xml:space="preserve"> </w:t>
      </w:r>
      <w:r w:rsidRPr="004007A0">
        <w:rPr>
          <w:rFonts w:ascii="Times New Roman" w:eastAsia="Times New Roman" w:hAnsi="Times New Roman" w:cs="Times New Roman"/>
          <w:lang w:eastAsia="lt-LT"/>
        </w:rPr>
        <w:t>202  m. ________ mėn. ____ d.</w:t>
      </w:r>
    </w:p>
    <w:p w14:paraId="7A322D1D"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8. Remonto darbų atlikimo pabaiga:</w:t>
      </w:r>
      <w:r w:rsidRPr="004007A0">
        <w:rPr>
          <w:rFonts w:ascii="Times New Roman" w:eastAsia="Times New Roman" w:hAnsi="Times New Roman" w:cs="Times New Roman"/>
          <w:b/>
          <w:lang w:eastAsia="lt-LT"/>
        </w:rPr>
        <w:t xml:space="preserve"> </w:t>
      </w:r>
      <w:r w:rsidRPr="004007A0">
        <w:rPr>
          <w:rFonts w:ascii="Times New Roman" w:eastAsia="Times New Roman" w:hAnsi="Times New Roman" w:cs="Times New Roman"/>
          <w:lang w:eastAsia="lt-LT"/>
        </w:rPr>
        <w:t>202  m. ________ mėn. ____ d.</w:t>
      </w:r>
    </w:p>
    <w:p w14:paraId="71F9B256"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9. Šis priedas yra neatskiriama Sutarties Nr. ____ , pasirašytos 202  m. ________ mėn. ____ d., dalis.</w:t>
      </w:r>
    </w:p>
    <w:p w14:paraId="133B7060"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10. Priedas įsigalioja nuo jo pasirašymo dienos ir galioja iki Šalys pilnai įvykdys savo įsipareigojimus. </w:t>
      </w:r>
    </w:p>
    <w:p w14:paraId="6A52D256" w14:textId="77777777" w:rsidR="009D3BEE" w:rsidRPr="004007A0" w:rsidRDefault="009D3BEE" w:rsidP="009D3BEE">
      <w:pPr>
        <w:spacing w:after="0" w:line="360" w:lineRule="auto"/>
        <w:rPr>
          <w:rFonts w:ascii="Times New Roman" w:eastAsia="Times New Roman" w:hAnsi="Times New Roman" w:cs="Times New Roman"/>
          <w:lang w:eastAsia="lt-LT"/>
        </w:rPr>
      </w:pPr>
    </w:p>
    <w:p w14:paraId="065C27AE" w14:textId="77777777" w:rsidR="009D3BEE" w:rsidRPr="004007A0" w:rsidRDefault="009D3BEE" w:rsidP="009D3BEE">
      <w:pPr>
        <w:spacing w:after="0" w:line="240" w:lineRule="auto"/>
        <w:rPr>
          <w:rFonts w:ascii="Times New Roman" w:eastAsia="Times New Roman" w:hAnsi="Times New Roman" w:cs="Times New Roman"/>
          <w:lang w:eastAsia="lt-LT"/>
        </w:rPr>
      </w:pPr>
    </w:p>
    <w:p w14:paraId="186AEA0C" w14:textId="77777777" w:rsidR="009D3BEE" w:rsidRPr="004007A0" w:rsidRDefault="009D3BEE" w:rsidP="009D3BEE">
      <w:pPr>
        <w:spacing w:after="0" w:line="240" w:lineRule="auto"/>
        <w:rPr>
          <w:rFonts w:ascii="Times New Roman" w:eastAsia="Times New Roman" w:hAnsi="Times New Roman" w:cs="Times New Roman"/>
          <w:lang w:eastAsia="lt-LT"/>
        </w:rPr>
      </w:pPr>
    </w:p>
    <w:p w14:paraId="58A18BCD" w14:textId="77777777" w:rsidR="009D3BEE" w:rsidRPr="004007A0" w:rsidRDefault="009D3BEE" w:rsidP="009D3BEE">
      <w:pPr>
        <w:tabs>
          <w:tab w:val="left" w:pos="850"/>
        </w:tabs>
        <w:suppressAutoHyphens/>
        <w:autoSpaceDE w:val="0"/>
        <w:autoSpaceDN w:val="0"/>
        <w:spacing w:after="0" w:line="100" w:lineRule="atLeast"/>
        <w:jc w:val="both"/>
        <w:textAlignment w:val="baseline"/>
        <w:rPr>
          <w:rFonts w:ascii="Times New Roman" w:eastAsia="SimSun" w:hAnsi="Times New Roman" w:cs="Times New Roman"/>
          <w:shd w:val="clear" w:color="auto" w:fill="FFFFFF"/>
          <w:lang w:eastAsia="lo-LA" w:bidi="lo-LA"/>
        </w:rPr>
      </w:pPr>
      <w:r w:rsidRPr="004007A0">
        <w:rPr>
          <w:rFonts w:ascii="Times New Roman" w:eastAsia="Tahoma" w:hAnsi="Times New Roman" w:cs="Times New Roman"/>
          <w:shd w:val="clear" w:color="auto" w:fill="FFFFFF"/>
          <w:lang w:eastAsia="lo-LA" w:bidi="lo-LA"/>
        </w:rPr>
        <w:t xml:space="preserve">UŽSAKOVO </w:t>
      </w:r>
      <w:r w:rsidRPr="004007A0">
        <w:rPr>
          <w:rFonts w:ascii="Times New Roman" w:eastAsia="SimSun" w:hAnsi="Times New Roman" w:cs="Times New Roman"/>
          <w:shd w:val="clear" w:color="auto" w:fill="FFFFFF"/>
          <w:lang w:eastAsia="lo-LA" w:bidi="lo-LA"/>
        </w:rPr>
        <w:t xml:space="preserve">atstovas </w:t>
      </w:r>
      <w:r w:rsidRPr="004007A0">
        <w:rPr>
          <w:rFonts w:ascii="Times New Roman" w:eastAsia="SimSun" w:hAnsi="Times New Roman" w:cs="Times New Roman"/>
          <w:bCs/>
          <w:shd w:val="clear" w:color="auto" w:fill="FFFFFF"/>
          <w:lang w:eastAsia="lo-LA" w:bidi="lo-LA"/>
        </w:rPr>
        <w:t>...................................................…............................................</w:t>
      </w:r>
    </w:p>
    <w:p w14:paraId="487D0F37"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r w:rsidRPr="004007A0">
        <w:rPr>
          <w:rFonts w:ascii="Times New Roman" w:eastAsia="SimSun" w:hAnsi="Times New Roman" w:cs="Times New Roman"/>
          <w:shd w:val="clear" w:color="auto" w:fill="FFFFFF"/>
          <w:lang w:eastAsia="lo-LA" w:bidi="lo-LA"/>
        </w:rPr>
        <w:t xml:space="preserve">(atstovo pareigos, vardas, pavardė, parašas, data) </w:t>
      </w:r>
    </w:p>
    <w:p w14:paraId="00BD7F5C"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p>
    <w:p w14:paraId="00CB9FC0"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p>
    <w:p w14:paraId="1EBC4C7D" w14:textId="77777777" w:rsidR="009D3BEE" w:rsidRPr="004007A0" w:rsidRDefault="009D3BEE" w:rsidP="009D3BEE">
      <w:pPr>
        <w:tabs>
          <w:tab w:val="left" w:pos="850"/>
        </w:tabs>
        <w:suppressAutoHyphens/>
        <w:autoSpaceDE w:val="0"/>
        <w:autoSpaceDN w:val="0"/>
        <w:spacing w:after="0" w:line="100" w:lineRule="atLeast"/>
        <w:jc w:val="both"/>
        <w:textAlignment w:val="baseline"/>
        <w:rPr>
          <w:rFonts w:ascii="Times New Roman" w:eastAsia="SimSun" w:hAnsi="Times New Roman" w:cs="Times New Roman"/>
          <w:shd w:val="clear" w:color="auto" w:fill="FFFFFF"/>
          <w:lang w:eastAsia="lo-LA" w:bidi="lo-LA"/>
        </w:rPr>
      </w:pPr>
      <w:r w:rsidRPr="004007A0">
        <w:rPr>
          <w:rFonts w:ascii="Times New Roman" w:eastAsia="Times New Roman" w:hAnsi="Times New Roman" w:cs="Times New Roman"/>
          <w:shd w:val="clear" w:color="auto" w:fill="FFFFFF"/>
          <w:lang w:eastAsia="lo-LA" w:bidi="lo-LA"/>
        </w:rPr>
        <w:t>RANGOVO atstovas</w:t>
      </w:r>
      <w:r w:rsidRPr="004007A0">
        <w:rPr>
          <w:rFonts w:ascii="Times New Roman" w:eastAsia="SimSun" w:hAnsi="Times New Roman" w:cs="Times New Roman"/>
          <w:shd w:val="clear" w:color="auto" w:fill="FFFFFF"/>
          <w:lang w:eastAsia="lo-LA" w:bidi="lo-LA"/>
        </w:rPr>
        <w:t xml:space="preserve"> </w:t>
      </w:r>
      <w:r w:rsidRPr="004007A0">
        <w:rPr>
          <w:rFonts w:ascii="Times New Roman" w:eastAsia="SimSun" w:hAnsi="Times New Roman" w:cs="Times New Roman"/>
          <w:bCs/>
          <w:shd w:val="clear" w:color="auto" w:fill="FFFFFF"/>
          <w:lang w:eastAsia="lo-LA" w:bidi="lo-LA"/>
        </w:rPr>
        <w:t>........................................................................................................................</w:t>
      </w:r>
    </w:p>
    <w:p w14:paraId="38CF1E2E"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r w:rsidRPr="004007A0">
        <w:rPr>
          <w:rFonts w:ascii="Times New Roman" w:eastAsia="Tahoma" w:hAnsi="Times New Roman" w:cs="Times New Roman"/>
          <w:shd w:val="clear" w:color="auto" w:fill="FFFFFF"/>
          <w:lang w:eastAsia="lo-LA" w:bidi="lo-LA"/>
        </w:rPr>
        <w:t>(atstovo pareigos, vardas, pavardė, parašas, data)</w:t>
      </w:r>
    </w:p>
    <w:p w14:paraId="7CC58FD4"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Tahoma" w:hAnsi="Times New Roman" w:cs="Times New Roman"/>
          <w:shd w:val="clear" w:color="auto" w:fill="FFFFFF"/>
          <w:lang w:eastAsia="lo-LA" w:bidi="lo-LA"/>
        </w:rPr>
      </w:pPr>
    </w:p>
    <w:p w14:paraId="422BBAB1" w14:textId="77777777" w:rsidR="009D3BEE" w:rsidRPr="004007A0" w:rsidRDefault="009D3BEE" w:rsidP="009D3BEE">
      <w:pPr>
        <w:spacing w:after="0" w:line="240" w:lineRule="auto"/>
        <w:jc w:val="right"/>
        <w:rPr>
          <w:rFonts w:ascii="Times New Roman" w:eastAsia="Times New Roman" w:hAnsi="Times New Roman" w:cs="Times New Roman"/>
          <w:b/>
          <w:lang w:eastAsia="lt-LT"/>
        </w:rPr>
      </w:pPr>
    </w:p>
    <w:p w14:paraId="4B5B9AEB" w14:textId="77777777" w:rsidR="00436552" w:rsidRPr="004007A0" w:rsidRDefault="00436552" w:rsidP="00436552">
      <w:pPr>
        <w:spacing w:after="0" w:line="240" w:lineRule="auto"/>
        <w:rPr>
          <w:rFonts w:ascii="Times New Roman" w:eastAsia="Times New Roman" w:hAnsi="Times New Roman" w:cs="Times New Roman"/>
          <w:lang w:eastAsia="lt-LT"/>
        </w:rPr>
      </w:pPr>
    </w:p>
    <w:sectPr w:rsidR="00436552" w:rsidRPr="004007A0" w:rsidSect="005453AD">
      <w:headerReference w:type="even" r:id="rId8"/>
      <w:headerReference w:type="default" r:id="rId9"/>
      <w:headerReference w:type="first" r:id="rId10"/>
      <w:pgSz w:w="11907" w:h="16840"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B5B4" w14:textId="77777777" w:rsidR="000F009F" w:rsidRDefault="000F009F">
      <w:pPr>
        <w:spacing w:after="0" w:line="240" w:lineRule="auto"/>
      </w:pPr>
      <w:r>
        <w:separator/>
      </w:r>
    </w:p>
  </w:endnote>
  <w:endnote w:type="continuationSeparator" w:id="0">
    <w:p w14:paraId="7AFB5946" w14:textId="77777777" w:rsidR="000F009F" w:rsidRDefault="000F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C4182" w14:textId="77777777" w:rsidR="000F009F" w:rsidRDefault="000F009F">
      <w:pPr>
        <w:spacing w:after="0" w:line="240" w:lineRule="auto"/>
      </w:pPr>
      <w:r>
        <w:separator/>
      </w:r>
    </w:p>
  </w:footnote>
  <w:footnote w:type="continuationSeparator" w:id="0">
    <w:p w14:paraId="7AF0005A" w14:textId="77777777" w:rsidR="000F009F" w:rsidRDefault="000F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28E4" w14:textId="77777777" w:rsidR="00037E88" w:rsidRDefault="001C65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1892AA" w14:textId="77777777" w:rsidR="00037E88" w:rsidRDefault="00037E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5564" w14:textId="69C51A02" w:rsidR="00037E88" w:rsidRDefault="001C65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48B9">
      <w:rPr>
        <w:rStyle w:val="Puslapionumeris"/>
        <w:noProof/>
      </w:rPr>
      <w:t>2</w:t>
    </w:r>
    <w:r>
      <w:rPr>
        <w:rStyle w:val="Puslapionumeris"/>
      </w:rPr>
      <w:fldChar w:fldCharType="end"/>
    </w:r>
  </w:p>
  <w:p w14:paraId="5857A329" w14:textId="77777777" w:rsidR="00037E88" w:rsidRDefault="00037E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EC73" w14:textId="52694885" w:rsidR="00D71A74" w:rsidRPr="00607D4D" w:rsidRDefault="00607D4D" w:rsidP="00607D4D">
    <w:pPr>
      <w:pStyle w:val="Antrats"/>
      <w:jc w:val="right"/>
      <w:rPr>
        <w:i/>
        <w:iCs/>
      </w:rPr>
    </w:pPr>
    <w:r w:rsidRPr="00607D4D">
      <w:rPr>
        <w:i/>
        <w:iCs/>
      </w:rPr>
      <w:tab/>
    </w:r>
    <w:r w:rsidRPr="00607D4D">
      <w:rPr>
        <w:i/>
        <w:iCs/>
      </w:rPr>
      <w:tab/>
    </w:r>
    <w:r w:rsidR="00D71A74" w:rsidRPr="00607D4D">
      <w:rPr>
        <w:i/>
        <w:iCs/>
      </w:rPr>
      <w:tab/>
    </w:r>
    <w:r>
      <w:rPr>
        <w:i/>
        <w:iCs/>
      </w:rPr>
      <w:t>Sutarties p</w:t>
    </w:r>
    <w:r w:rsidR="00D71A74" w:rsidRPr="00607D4D">
      <w:rPr>
        <w:i/>
        <w:iCs/>
      </w:rPr>
      <w:t>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 w15:restartNumberingAfterBreak="0">
    <w:nsid w:val="14524EE6"/>
    <w:multiLevelType w:val="multilevel"/>
    <w:tmpl w:val="4B3A4C32"/>
    <w:lvl w:ilvl="0">
      <w:start w:val="3"/>
      <w:numFmt w:val="decimal"/>
      <w:lvlText w:val="%1."/>
      <w:lvlJc w:val="left"/>
      <w:pPr>
        <w:ind w:left="540" w:hanging="540"/>
      </w:pPr>
      <w:rPr>
        <w:rFonts w:hint="default"/>
      </w:rPr>
    </w:lvl>
    <w:lvl w:ilvl="1">
      <w:start w:val="9"/>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7E7267C"/>
    <w:multiLevelType w:val="multilevel"/>
    <w:tmpl w:val="503EF0D8"/>
    <w:lvl w:ilvl="0">
      <w:start w:val="3"/>
      <w:numFmt w:val="decimal"/>
      <w:lvlText w:val="%1."/>
      <w:lvlJc w:val="left"/>
      <w:pPr>
        <w:ind w:left="705" w:hanging="705"/>
      </w:pPr>
      <w:rPr>
        <w:rFonts w:hint="default"/>
      </w:rPr>
    </w:lvl>
    <w:lvl w:ilvl="1">
      <w:start w:val="8"/>
      <w:numFmt w:val="decimal"/>
      <w:lvlText w:val="%1.%2."/>
      <w:lvlJc w:val="left"/>
      <w:pPr>
        <w:ind w:left="895" w:hanging="705"/>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EE1471"/>
    <w:multiLevelType w:val="multilevel"/>
    <w:tmpl w:val="C604FF56"/>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E8BAE5B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3119"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7B5363"/>
    <w:multiLevelType w:val="hybridMultilevel"/>
    <w:tmpl w:val="E128571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1B251AC"/>
    <w:multiLevelType w:val="multilevel"/>
    <w:tmpl w:val="AF34DD7C"/>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C1E2DB3"/>
    <w:multiLevelType w:val="multilevel"/>
    <w:tmpl w:val="DAC2E6D6"/>
    <w:lvl w:ilvl="0">
      <w:start w:val="3"/>
      <w:numFmt w:val="decimal"/>
      <w:lvlText w:val="%1."/>
      <w:lvlJc w:val="left"/>
      <w:pPr>
        <w:ind w:left="705" w:hanging="705"/>
      </w:pPr>
      <w:rPr>
        <w:rFonts w:hint="default"/>
      </w:rPr>
    </w:lvl>
    <w:lvl w:ilvl="1">
      <w:start w:val="8"/>
      <w:numFmt w:val="decimal"/>
      <w:lvlText w:val="%1.%2."/>
      <w:lvlJc w:val="left"/>
      <w:pPr>
        <w:ind w:left="895" w:hanging="705"/>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8" w15:restartNumberingAfterBreak="0">
    <w:nsid w:val="604E5A7A"/>
    <w:multiLevelType w:val="multilevel"/>
    <w:tmpl w:val="83A032A2"/>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09754C4"/>
    <w:multiLevelType w:val="multilevel"/>
    <w:tmpl w:val="38CE921E"/>
    <w:lvl w:ilvl="0">
      <w:start w:val="3"/>
      <w:numFmt w:val="decimal"/>
      <w:lvlText w:val="%1."/>
      <w:lvlJc w:val="left"/>
      <w:pPr>
        <w:ind w:left="840" w:hanging="840"/>
      </w:pPr>
      <w:rPr>
        <w:rFonts w:hint="default"/>
      </w:rPr>
    </w:lvl>
    <w:lvl w:ilvl="1">
      <w:start w:val="8"/>
      <w:numFmt w:val="decimal"/>
      <w:lvlText w:val="%1.%2."/>
      <w:lvlJc w:val="left"/>
      <w:pPr>
        <w:ind w:left="1030" w:hanging="840"/>
      </w:pPr>
      <w:rPr>
        <w:rFonts w:hint="default"/>
      </w:rPr>
    </w:lvl>
    <w:lvl w:ilvl="2">
      <w:start w:val="1"/>
      <w:numFmt w:val="decimal"/>
      <w:lvlText w:val="%1.%2.%3."/>
      <w:lvlJc w:val="left"/>
      <w:pPr>
        <w:ind w:left="1220" w:hanging="840"/>
      </w:pPr>
      <w:rPr>
        <w:rFonts w:hint="default"/>
      </w:rPr>
    </w:lvl>
    <w:lvl w:ilvl="3">
      <w:start w:val="10"/>
      <w:numFmt w:val="decimal"/>
      <w:lvlText w:val="%1.%2.%3.%4."/>
      <w:lvlJc w:val="left"/>
      <w:pPr>
        <w:ind w:left="1410" w:hanging="840"/>
      </w:pPr>
      <w:rPr>
        <w:rFonts w:ascii="Times New Roman" w:hAnsi="Times New Roman" w:cs="Times New Roman" w:hint="default"/>
        <w:color w:val="auto"/>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0"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DA3B34"/>
    <w:multiLevelType w:val="hybridMultilevel"/>
    <w:tmpl w:val="28189A5E"/>
    <w:lvl w:ilvl="0" w:tplc="78D616A6">
      <w:start w:val="1"/>
      <w:numFmt w:val="decimal"/>
      <w:lvlText w:val="%1."/>
      <w:lvlJc w:val="left"/>
      <w:pPr>
        <w:ind w:left="502" w:hanging="360"/>
      </w:pPr>
      <w:rPr>
        <w:b w:val="0"/>
        <w:bCs/>
        <w:i w:val="0"/>
        <w:i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8006491"/>
    <w:multiLevelType w:val="multilevel"/>
    <w:tmpl w:val="D980C04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8"/>
  </w:num>
  <w:num w:numId="3">
    <w:abstractNumId w:val="5"/>
  </w:num>
  <w:num w:numId="4">
    <w:abstractNumId w:val="16"/>
  </w:num>
  <w:num w:numId="5">
    <w:abstractNumId w:val="10"/>
  </w:num>
  <w:num w:numId="6">
    <w:abstractNumId w:val="0"/>
  </w:num>
  <w:num w:numId="7">
    <w:abstractNumId w:val="12"/>
  </w:num>
  <w:num w:numId="8">
    <w:abstractNumId w:val="2"/>
  </w:num>
  <w:num w:numId="9">
    <w:abstractNumId w:val="6"/>
  </w:num>
  <w:num w:numId="10">
    <w:abstractNumId w:val="23"/>
  </w:num>
  <w:num w:numId="11">
    <w:abstractNumId w:val="9"/>
  </w:num>
  <w:num w:numId="12">
    <w:abstractNumId w:val="13"/>
  </w:num>
  <w:num w:numId="13">
    <w:abstractNumId w:val="11"/>
  </w:num>
  <w:num w:numId="14">
    <w:abstractNumId w:val="21"/>
  </w:num>
  <w:num w:numId="15">
    <w:abstractNumId w:val="20"/>
  </w:num>
  <w:num w:numId="16">
    <w:abstractNumId w:val="7"/>
  </w:num>
  <w:num w:numId="17">
    <w:abstractNumId w:val="1"/>
  </w:num>
  <w:num w:numId="18">
    <w:abstractNumId w:val="4"/>
  </w:num>
  <w:num w:numId="19">
    <w:abstractNumId w:val="15"/>
  </w:num>
  <w:num w:numId="20">
    <w:abstractNumId w:val="3"/>
  </w:num>
  <w:num w:numId="21">
    <w:abstractNumId w:val="17"/>
  </w:num>
  <w:num w:numId="22">
    <w:abstractNumId w:val="19"/>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52"/>
    <w:rsid w:val="00016ACD"/>
    <w:rsid w:val="00023EEF"/>
    <w:rsid w:val="00037E88"/>
    <w:rsid w:val="000B1D09"/>
    <w:rsid w:val="000B62E2"/>
    <w:rsid w:val="000E69B2"/>
    <w:rsid w:val="000F009F"/>
    <w:rsid w:val="001037A7"/>
    <w:rsid w:val="0010657A"/>
    <w:rsid w:val="00144145"/>
    <w:rsid w:val="001C4138"/>
    <w:rsid w:val="001C6547"/>
    <w:rsid w:val="001F5FAF"/>
    <w:rsid w:val="0020060B"/>
    <w:rsid w:val="00210777"/>
    <w:rsid w:val="00226F1A"/>
    <w:rsid w:val="00233877"/>
    <w:rsid w:val="0025172D"/>
    <w:rsid w:val="00272309"/>
    <w:rsid w:val="00282085"/>
    <w:rsid w:val="00283492"/>
    <w:rsid w:val="0028445A"/>
    <w:rsid w:val="002A4D8B"/>
    <w:rsid w:val="002E25B7"/>
    <w:rsid w:val="002E3F7E"/>
    <w:rsid w:val="0032554F"/>
    <w:rsid w:val="00331C8B"/>
    <w:rsid w:val="00350610"/>
    <w:rsid w:val="00351C6F"/>
    <w:rsid w:val="00370488"/>
    <w:rsid w:val="0039275C"/>
    <w:rsid w:val="0039396B"/>
    <w:rsid w:val="004007A0"/>
    <w:rsid w:val="0040358E"/>
    <w:rsid w:val="00407BC7"/>
    <w:rsid w:val="00436552"/>
    <w:rsid w:val="00463A73"/>
    <w:rsid w:val="004741E8"/>
    <w:rsid w:val="004947E0"/>
    <w:rsid w:val="004E1ECD"/>
    <w:rsid w:val="004E2CF2"/>
    <w:rsid w:val="004E2F3E"/>
    <w:rsid w:val="00510E30"/>
    <w:rsid w:val="00516F8A"/>
    <w:rsid w:val="00521AC0"/>
    <w:rsid w:val="00532BF1"/>
    <w:rsid w:val="00537223"/>
    <w:rsid w:val="005453AD"/>
    <w:rsid w:val="00552D05"/>
    <w:rsid w:val="0056575C"/>
    <w:rsid w:val="00576C80"/>
    <w:rsid w:val="005A5F94"/>
    <w:rsid w:val="005B30B3"/>
    <w:rsid w:val="005B3442"/>
    <w:rsid w:val="005B4499"/>
    <w:rsid w:val="005B4553"/>
    <w:rsid w:val="00604950"/>
    <w:rsid w:val="00607D4D"/>
    <w:rsid w:val="0062549F"/>
    <w:rsid w:val="0064117C"/>
    <w:rsid w:val="0066567B"/>
    <w:rsid w:val="006870D3"/>
    <w:rsid w:val="006976A2"/>
    <w:rsid w:val="006D1BE8"/>
    <w:rsid w:val="007054FD"/>
    <w:rsid w:val="00713DA4"/>
    <w:rsid w:val="00732EC5"/>
    <w:rsid w:val="00772CAF"/>
    <w:rsid w:val="007864A6"/>
    <w:rsid w:val="007A0FB2"/>
    <w:rsid w:val="007D1D76"/>
    <w:rsid w:val="008026AA"/>
    <w:rsid w:val="0080369C"/>
    <w:rsid w:val="0081531D"/>
    <w:rsid w:val="0083117E"/>
    <w:rsid w:val="00834DC0"/>
    <w:rsid w:val="008559D0"/>
    <w:rsid w:val="008760CC"/>
    <w:rsid w:val="00887DE2"/>
    <w:rsid w:val="008912E3"/>
    <w:rsid w:val="008D3BD6"/>
    <w:rsid w:val="008D561A"/>
    <w:rsid w:val="00900EEE"/>
    <w:rsid w:val="009165E3"/>
    <w:rsid w:val="00920411"/>
    <w:rsid w:val="00936700"/>
    <w:rsid w:val="00942715"/>
    <w:rsid w:val="00946853"/>
    <w:rsid w:val="00973680"/>
    <w:rsid w:val="00985AF7"/>
    <w:rsid w:val="009865B5"/>
    <w:rsid w:val="009A3BA1"/>
    <w:rsid w:val="009C32B0"/>
    <w:rsid w:val="009D3BEE"/>
    <w:rsid w:val="009D58C7"/>
    <w:rsid w:val="009F2CB3"/>
    <w:rsid w:val="00A41428"/>
    <w:rsid w:val="00AA1D63"/>
    <w:rsid w:val="00AA2812"/>
    <w:rsid w:val="00AA2FA0"/>
    <w:rsid w:val="00AB108D"/>
    <w:rsid w:val="00AB3791"/>
    <w:rsid w:val="00AB48B9"/>
    <w:rsid w:val="00AC1C12"/>
    <w:rsid w:val="00AE05B1"/>
    <w:rsid w:val="00AE33EE"/>
    <w:rsid w:val="00B129A8"/>
    <w:rsid w:val="00B4572C"/>
    <w:rsid w:val="00B673A9"/>
    <w:rsid w:val="00B80C10"/>
    <w:rsid w:val="00B82894"/>
    <w:rsid w:val="00B9141B"/>
    <w:rsid w:val="00BA1173"/>
    <w:rsid w:val="00BB6ED7"/>
    <w:rsid w:val="00BC1CF1"/>
    <w:rsid w:val="00BC4D37"/>
    <w:rsid w:val="00BE696B"/>
    <w:rsid w:val="00BF272E"/>
    <w:rsid w:val="00C20DBC"/>
    <w:rsid w:val="00C30776"/>
    <w:rsid w:val="00C430A0"/>
    <w:rsid w:val="00C64FD6"/>
    <w:rsid w:val="00C771F5"/>
    <w:rsid w:val="00C77B2B"/>
    <w:rsid w:val="00C81C24"/>
    <w:rsid w:val="00CC27A7"/>
    <w:rsid w:val="00CD0E11"/>
    <w:rsid w:val="00CE15B7"/>
    <w:rsid w:val="00CE51C2"/>
    <w:rsid w:val="00D04F6D"/>
    <w:rsid w:val="00D13C31"/>
    <w:rsid w:val="00D32F08"/>
    <w:rsid w:val="00D34DE5"/>
    <w:rsid w:val="00D4788F"/>
    <w:rsid w:val="00D71A74"/>
    <w:rsid w:val="00D83AFF"/>
    <w:rsid w:val="00D85C11"/>
    <w:rsid w:val="00DB192B"/>
    <w:rsid w:val="00DC0EAE"/>
    <w:rsid w:val="00DE43EA"/>
    <w:rsid w:val="00E2582D"/>
    <w:rsid w:val="00E37425"/>
    <w:rsid w:val="00E45DEE"/>
    <w:rsid w:val="00E54737"/>
    <w:rsid w:val="00E60752"/>
    <w:rsid w:val="00E67EA6"/>
    <w:rsid w:val="00E85BE4"/>
    <w:rsid w:val="00E91545"/>
    <w:rsid w:val="00E935A7"/>
    <w:rsid w:val="00EB373F"/>
    <w:rsid w:val="00F07E90"/>
    <w:rsid w:val="00F13093"/>
    <w:rsid w:val="00F16F52"/>
    <w:rsid w:val="00F44106"/>
    <w:rsid w:val="00F92798"/>
    <w:rsid w:val="00F95E09"/>
    <w:rsid w:val="00FA76C9"/>
    <w:rsid w:val="00FC620A"/>
    <w:rsid w:val="00FE34CC"/>
    <w:rsid w:val="00FE4508"/>
    <w:rsid w:val="00FF3BFA"/>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8E3D"/>
  <w15:chartTrackingRefBased/>
  <w15:docId w15:val="{EEDB0006-BFCB-4278-B1D0-9F0AD660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F2CB3"/>
    <w:pPr>
      <w:keepNext/>
      <w:keepLines/>
      <w:numPr>
        <w:numId w:val="7"/>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F2CB3"/>
    <w:pPr>
      <w:keepNext/>
      <w:keepLines/>
      <w:numPr>
        <w:ilvl w:val="1"/>
        <w:numId w:val="7"/>
      </w:numPr>
      <w:pBdr>
        <w:top w:val="nil"/>
        <w:left w:val="nil"/>
        <w:bottom w:val="nil"/>
        <w:right w:val="nil"/>
        <w:between w:val="nil"/>
      </w:pBdr>
      <w:tabs>
        <w:tab w:val="left" w:pos="567"/>
        <w:tab w:val="left" w:pos="851"/>
        <w:tab w:val="left" w:pos="992"/>
        <w:tab w:val="left" w:pos="1134"/>
      </w:tabs>
      <w:spacing w:before="96" w:after="96" w:line="240" w:lineRule="auto"/>
      <w:ind w:left="0"/>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F2CB3"/>
    <w:pPr>
      <w:keepNext/>
      <w:keepLines/>
      <w:numPr>
        <w:ilvl w:val="2"/>
        <w:numId w:val="7"/>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655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36552"/>
  </w:style>
  <w:style w:type="character" w:styleId="Puslapionumeris">
    <w:name w:val="page number"/>
    <w:basedOn w:val="Numatytasispastraiposriftas"/>
    <w:rsid w:val="00436552"/>
  </w:style>
  <w:style w:type="character" w:styleId="Hipersaitas">
    <w:name w:val="Hyperlink"/>
    <w:rsid w:val="00510E30"/>
    <w:rPr>
      <w:color w:val="0000FF"/>
      <w:u w:val="single"/>
    </w:rPr>
  </w:style>
  <w:style w:type="character" w:customStyle="1" w:styleId="Antrat1Diagrama">
    <w:name w:val="Antraštė 1 Diagrama"/>
    <w:basedOn w:val="Numatytasispastraiposriftas"/>
    <w:link w:val="Antrat1"/>
    <w:uiPriority w:val="9"/>
    <w:rsid w:val="009F2CB3"/>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9F2CB3"/>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9F2CB3"/>
    <w:rPr>
      <w:rFonts w:ascii="Arial" w:eastAsia="Arial" w:hAnsi="Arial" w:cs="Arial"/>
      <w:color w:val="000000"/>
      <w:sz w:val="18"/>
      <w:szCs w:val="18"/>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9F2CB3"/>
    <w:pPr>
      <w:ind w:left="720"/>
      <w:contextualSpacing/>
    </w:pPr>
  </w:style>
  <w:style w:type="character" w:customStyle="1" w:styleId="UnresolvedMention">
    <w:name w:val="Unresolved Mention"/>
    <w:basedOn w:val="Numatytasispastraiposriftas"/>
    <w:uiPriority w:val="99"/>
    <w:semiHidden/>
    <w:unhideWhenUsed/>
    <w:rsid w:val="00900EEE"/>
    <w:rPr>
      <w:color w:val="605E5C"/>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00EEE"/>
  </w:style>
  <w:style w:type="paragraph" w:styleId="Porat">
    <w:name w:val="footer"/>
    <w:basedOn w:val="prastasis"/>
    <w:link w:val="PoratDiagrama"/>
    <w:uiPriority w:val="99"/>
    <w:unhideWhenUsed/>
    <w:rsid w:val="00D71A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0002">
      <w:bodyDiv w:val="1"/>
      <w:marLeft w:val="0"/>
      <w:marRight w:val="0"/>
      <w:marTop w:val="0"/>
      <w:marBottom w:val="0"/>
      <w:divBdr>
        <w:top w:val="none" w:sz="0" w:space="0" w:color="auto"/>
        <w:left w:val="none" w:sz="0" w:space="0" w:color="auto"/>
        <w:bottom w:val="none" w:sz="0" w:space="0" w:color="auto"/>
        <w:right w:val="none" w:sz="0" w:space="0" w:color="auto"/>
      </w:divBdr>
    </w:div>
    <w:div w:id="1195004409">
      <w:bodyDiv w:val="1"/>
      <w:marLeft w:val="0"/>
      <w:marRight w:val="0"/>
      <w:marTop w:val="0"/>
      <w:marBottom w:val="0"/>
      <w:divBdr>
        <w:top w:val="none" w:sz="0" w:space="0" w:color="auto"/>
        <w:left w:val="none" w:sz="0" w:space="0" w:color="auto"/>
        <w:bottom w:val="none" w:sz="0" w:space="0" w:color="auto"/>
        <w:right w:val="none" w:sz="0" w:space="0" w:color="auto"/>
      </w:divBdr>
    </w:div>
    <w:div w:id="1271008372">
      <w:bodyDiv w:val="1"/>
      <w:marLeft w:val="0"/>
      <w:marRight w:val="0"/>
      <w:marTop w:val="0"/>
      <w:marBottom w:val="0"/>
      <w:divBdr>
        <w:top w:val="none" w:sz="0" w:space="0" w:color="auto"/>
        <w:left w:val="none" w:sz="0" w:space="0" w:color="auto"/>
        <w:bottom w:val="none" w:sz="0" w:space="0" w:color="auto"/>
        <w:right w:val="none" w:sz="0" w:space="0" w:color="auto"/>
      </w:divBdr>
    </w:div>
    <w:div w:id="1939555586">
      <w:bodyDiv w:val="1"/>
      <w:marLeft w:val="0"/>
      <w:marRight w:val="0"/>
      <w:marTop w:val="0"/>
      <w:marBottom w:val="0"/>
      <w:divBdr>
        <w:top w:val="none" w:sz="0" w:space="0" w:color="auto"/>
        <w:left w:val="none" w:sz="0" w:space="0" w:color="auto"/>
        <w:bottom w:val="none" w:sz="0" w:space="0" w:color="auto"/>
        <w:right w:val="none" w:sz="0" w:space="0" w:color="auto"/>
      </w:divBdr>
    </w:div>
    <w:div w:id="21268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7C91-CD4E-4C1F-97CD-3CB36F81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39273</Words>
  <Characters>22387</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pirmas</cp:lastModifiedBy>
  <cp:revision>2</cp:revision>
  <cp:lastPrinted>2022-04-14T05:06:00Z</cp:lastPrinted>
  <dcterms:created xsi:type="dcterms:W3CDTF">2026-03-23T11:17:00Z</dcterms:created>
  <dcterms:modified xsi:type="dcterms:W3CDTF">2026-03-23T11:17:00Z</dcterms:modified>
</cp:coreProperties>
</file>