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074C" w14:textId="267DC558" w:rsidR="008E3A20" w:rsidRDefault="00F64929" w:rsidP="008E3A20">
      <w:pPr>
        <w:jc w:val="center"/>
        <w:rPr>
          <w:b/>
          <w:bCs/>
          <w:i/>
          <w:lang w:val="lt-LT"/>
        </w:rPr>
      </w:pPr>
      <w:r>
        <w:rPr>
          <w:b/>
          <w:bCs/>
          <w:i/>
          <w:noProof/>
          <w:lang w:val="lt-LT" w:eastAsia="lt-LT"/>
        </w:rPr>
        <w:drawing>
          <wp:inline distT="0" distB="0" distL="0" distR="0" wp14:anchorId="2EBBAE56" wp14:editId="3DEBB69A">
            <wp:extent cx="572389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809625"/>
                    </a:xfrm>
                    <a:prstGeom prst="rect">
                      <a:avLst/>
                    </a:prstGeom>
                    <a:noFill/>
                  </pic:spPr>
                </pic:pic>
              </a:graphicData>
            </a:graphic>
          </wp:inline>
        </w:drawing>
      </w:r>
    </w:p>
    <w:p w14:paraId="74BEA199" w14:textId="77777777" w:rsidR="00162052" w:rsidRDefault="00162052">
      <w:pPr>
        <w:jc w:val="right"/>
        <w:rPr>
          <w:b/>
          <w:bCs/>
          <w:lang w:val="lt-LT"/>
        </w:rPr>
      </w:pPr>
    </w:p>
    <w:p w14:paraId="504A712C" w14:textId="77777777" w:rsidR="00162052" w:rsidRDefault="00BF1593">
      <w:pPr>
        <w:jc w:val="center"/>
        <w:rPr>
          <w:b/>
          <w:bCs/>
          <w:lang w:val="lt-LT"/>
        </w:rPr>
      </w:pPr>
      <w:r>
        <w:rPr>
          <w:b/>
          <w:bCs/>
          <w:lang w:val="lt-LT"/>
        </w:rPr>
        <w:t>PROJEKTO IŠLAIDŲ TEISĖTUMO IR PANAUDOJIMO TEISINGUMO TIKRINIMO ATLIKIMO SUTARTIS</w:t>
      </w:r>
    </w:p>
    <w:p w14:paraId="52E47FB9" w14:textId="562260DD" w:rsidR="00162052" w:rsidRDefault="00760065">
      <w:pPr>
        <w:jc w:val="center"/>
        <w:rPr>
          <w:b/>
          <w:bCs/>
          <w:lang w:val="lt-LT"/>
        </w:rPr>
      </w:pPr>
      <w:r>
        <w:rPr>
          <w:b/>
          <w:bCs/>
          <w:lang w:val="lt-LT"/>
        </w:rPr>
        <w:t>2025-10-</w:t>
      </w:r>
    </w:p>
    <w:p w14:paraId="2304B4C6" w14:textId="19149B07" w:rsidR="00162052" w:rsidRDefault="00760065">
      <w:pPr>
        <w:jc w:val="center"/>
        <w:rPr>
          <w:b/>
          <w:bCs/>
          <w:lang w:val="lt-LT"/>
        </w:rPr>
      </w:pPr>
      <w:r>
        <w:rPr>
          <w:b/>
          <w:bCs/>
          <w:lang w:val="lt-LT"/>
        </w:rPr>
        <w:t>Rusnė</w:t>
      </w:r>
    </w:p>
    <w:p w14:paraId="0697DE3C" w14:textId="77777777" w:rsidR="00162052" w:rsidRDefault="00162052">
      <w:pPr>
        <w:jc w:val="both"/>
        <w:rPr>
          <w:b/>
          <w:bCs/>
          <w:lang w:val="lt-LT"/>
        </w:rPr>
      </w:pPr>
    </w:p>
    <w:p w14:paraId="0B355028" w14:textId="1781B4E0" w:rsidR="00162052" w:rsidRDefault="00BF1593" w:rsidP="002865D8">
      <w:pPr>
        <w:ind w:firstLine="720"/>
        <w:jc w:val="both"/>
      </w:pPr>
      <w:r>
        <w:rPr>
          <w:bCs/>
          <w:lang w:val="lt-LT"/>
        </w:rPr>
        <w:t xml:space="preserve">Atsižvelgdamos į tai, </w:t>
      </w:r>
      <w:r w:rsidRPr="00401886">
        <w:rPr>
          <w:bCs/>
          <w:lang w:val="lt-LT"/>
        </w:rPr>
        <w:t xml:space="preserve">kad projektas </w:t>
      </w:r>
      <w:r w:rsidR="00F424A3" w:rsidRPr="00F424A3">
        <w:rPr>
          <w:b/>
          <w:lang w:val="lt-LT"/>
        </w:rPr>
        <w:t>„</w:t>
      </w:r>
      <w:r w:rsidR="00D36E96" w:rsidRPr="00D36E96">
        <w:rPr>
          <w:b/>
          <w:lang w:val="lt-LT"/>
        </w:rPr>
        <w:t>Bio &amp; Proximity Products Regions</w:t>
      </w:r>
      <w:r w:rsidR="00F424A3" w:rsidRPr="00F424A3">
        <w:rPr>
          <w:b/>
          <w:lang w:val="lt-LT"/>
        </w:rPr>
        <w:t>”</w:t>
      </w:r>
      <w:r>
        <w:rPr>
          <w:b/>
          <w:bCs/>
          <w:i/>
          <w:lang w:val="lt-LT"/>
        </w:rPr>
        <w:t>,</w:t>
      </w:r>
      <w:r w:rsidR="00EE5332">
        <w:rPr>
          <w:b/>
          <w:bCs/>
          <w:i/>
          <w:lang w:val="lt-LT"/>
        </w:rPr>
        <w:t xml:space="preserve"> </w:t>
      </w:r>
      <w:r w:rsidR="00EE5332" w:rsidRPr="00EE5332">
        <w:rPr>
          <w:bCs/>
          <w:lang w:val="lt-LT"/>
        </w:rPr>
        <w:t>BIOPRO Regions</w:t>
      </w:r>
      <w:r>
        <w:rPr>
          <w:b/>
          <w:bCs/>
          <w:i/>
          <w:lang w:val="lt-LT"/>
        </w:rPr>
        <w:t xml:space="preserve"> </w:t>
      </w:r>
      <w:r>
        <w:rPr>
          <w:bCs/>
          <w:lang w:val="lt-LT"/>
        </w:rPr>
        <w:t>(toliau – Projektas) vykdomas:</w:t>
      </w:r>
    </w:p>
    <w:p w14:paraId="1750D664" w14:textId="1D98EA2E" w:rsidR="00162052" w:rsidRDefault="00BF1593" w:rsidP="002865D8">
      <w:pPr>
        <w:ind w:firstLine="720"/>
        <w:jc w:val="both"/>
        <w:rPr>
          <w:bCs/>
          <w:lang w:val="lt-LT"/>
        </w:rPr>
      </w:pPr>
      <w:r>
        <w:rPr>
          <w:bCs/>
          <w:lang w:val="lt-LT"/>
        </w:rPr>
        <w:t xml:space="preserve">1) pagal 2021–2027 metų Europos teritorinio bendradarbiavimo tikslo (toliau – ETBT) </w:t>
      </w:r>
      <w:r w:rsidRPr="00401886">
        <w:rPr>
          <w:bCs/>
          <w:lang w:val="lt-LT"/>
        </w:rPr>
        <w:t xml:space="preserve">programą Interreg </w:t>
      </w:r>
      <w:r>
        <w:rPr>
          <w:bCs/>
          <w:lang w:val="lt-LT"/>
        </w:rPr>
        <w:t xml:space="preserve">(toliau – programa), </w:t>
      </w:r>
    </w:p>
    <w:p w14:paraId="133D753A" w14:textId="6CBA5768" w:rsidR="00162052" w:rsidRDefault="00BF1593" w:rsidP="002865D8">
      <w:pPr>
        <w:ind w:firstLine="720"/>
        <w:jc w:val="both"/>
        <w:rPr>
          <w:bCs/>
          <w:lang w:val="lt-LT"/>
        </w:rPr>
      </w:pPr>
      <w:r>
        <w:rPr>
          <w:bCs/>
          <w:lang w:val="lt-LT"/>
        </w:rPr>
        <w:t xml:space="preserve">2) pagal Projekto </w:t>
      </w:r>
      <w:r w:rsidRPr="00401886">
        <w:rPr>
          <w:bCs/>
          <w:lang w:val="lt-LT"/>
        </w:rPr>
        <w:t>paramos</w:t>
      </w:r>
      <w:r w:rsidRPr="00401886">
        <w:rPr>
          <w:bCs/>
          <w:color w:val="C9211E"/>
          <w:lang w:val="lt-LT"/>
        </w:rPr>
        <w:t xml:space="preserve"> </w:t>
      </w:r>
      <w:r w:rsidRPr="00F64929">
        <w:rPr>
          <w:bCs/>
          <w:lang w:val="lt-LT"/>
        </w:rPr>
        <w:t xml:space="preserve">sutartį Nr. </w:t>
      </w:r>
      <w:r w:rsidR="00D36E96" w:rsidRPr="00D36E96">
        <w:rPr>
          <w:bCs/>
          <w:lang w:val="lt-LT"/>
        </w:rPr>
        <w:t>03C1142</w:t>
      </w:r>
      <w:r w:rsidR="00F64929" w:rsidRPr="00F64929">
        <w:rPr>
          <w:bCs/>
          <w:lang w:val="lt-LT"/>
        </w:rPr>
        <w:t>, pasirašytą 2025</w:t>
      </w:r>
      <w:r w:rsidRPr="00F64929">
        <w:rPr>
          <w:bCs/>
          <w:lang w:val="lt-LT"/>
        </w:rPr>
        <w:t>-</w:t>
      </w:r>
      <w:r w:rsidR="00F64929" w:rsidRPr="00F64929">
        <w:rPr>
          <w:bCs/>
          <w:lang w:val="lt-LT"/>
        </w:rPr>
        <w:t>03</w:t>
      </w:r>
      <w:r w:rsidRPr="00F64929">
        <w:rPr>
          <w:bCs/>
          <w:lang w:val="lt-LT"/>
        </w:rPr>
        <w:t>-</w:t>
      </w:r>
      <w:r w:rsidR="00D36E96">
        <w:rPr>
          <w:bCs/>
          <w:lang w:val="lt-LT"/>
        </w:rPr>
        <w:t>06</w:t>
      </w:r>
      <w:r w:rsidRPr="00F64929">
        <w:rPr>
          <w:bCs/>
          <w:lang w:val="lt-LT"/>
        </w:rPr>
        <w:t>.</w:t>
      </w:r>
      <w:r w:rsidRPr="00401886">
        <w:rPr>
          <w:bCs/>
          <w:lang w:val="lt-LT"/>
        </w:rPr>
        <w:t xml:space="preserve"> </w:t>
      </w:r>
    </w:p>
    <w:p w14:paraId="024789E5" w14:textId="77777777" w:rsidR="00401886" w:rsidRDefault="00401886" w:rsidP="002865D8">
      <w:pPr>
        <w:ind w:firstLine="567"/>
        <w:jc w:val="both"/>
        <w:rPr>
          <w:lang w:val="lt-LT"/>
        </w:rPr>
      </w:pPr>
    </w:p>
    <w:p w14:paraId="48366A61" w14:textId="73DD2DC1" w:rsidR="00401886" w:rsidRPr="00CD0FCE" w:rsidRDefault="00BF1593" w:rsidP="002865D8">
      <w:pPr>
        <w:ind w:firstLine="567"/>
        <w:jc w:val="both"/>
        <w:rPr>
          <w:bCs/>
          <w:lang w:val="lt-LT"/>
        </w:rPr>
      </w:pPr>
      <w:bookmarkStart w:id="0" w:name="_Hlk211325028"/>
      <w:r w:rsidRPr="00CD0FCE">
        <w:rPr>
          <w:lang w:val="lt-LT"/>
        </w:rPr>
        <w:t xml:space="preserve">Tikrintojas, </w:t>
      </w:r>
      <w:r w:rsidR="001F684E" w:rsidRPr="00CD0FCE">
        <w:rPr>
          <w:b/>
          <w:bCs/>
          <w:lang w:val="lt-LT"/>
        </w:rPr>
        <w:t>UAB „Apskaitos ir mokesčių konsultacijos“, juridinio asmens kodas 125654457</w:t>
      </w:r>
      <w:r w:rsidRPr="00CD0FCE">
        <w:rPr>
          <w:bCs/>
          <w:lang w:val="lt-LT"/>
        </w:rPr>
        <w:t>, kurios registruota buveinė yra</w:t>
      </w:r>
      <w:r w:rsidRPr="00CD0FCE">
        <w:rPr>
          <w:b/>
          <w:bCs/>
          <w:lang w:val="lt-LT"/>
        </w:rPr>
        <w:t xml:space="preserve"> </w:t>
      </w:r>
      <w:r w:rsidR="001F684E" w:rsidRPr="00CD0FCE">
        <w:rPr>
          <w:b/>
          <w:bCs/>
          <w:lang w:val="lt-LT"/>
        </w:rPr>
        <w:t>Antakalnio g. 48A-206, Vilnius</w:t>
      </w:r>
      <w:r w:rsidRPr="00CD0FCE">
        <w:rPr>
          <w:bCs/>
          <w:lang w:val="lt-LT"/>
        </w:rPr>
        <w:t xml:space="preserve">, atstovaujama </w:t>
      </w:r>
      <w:r w:rsidR="001F684E" w:rsidRPr="00CD0FCE">
        <w:rPr>
          <w:bCs/>
          <w:lang w:val="lt-LT"/>
        </w:rPr>
        <w:t>direktoriaus Dainiaus Vaičekonio</w:t>
      </w:r>
      <w:r w:rsidRPr="00CD0FCE">
        <w:rPr>
          <w:bCs/>
          <w:lang w:val="lt-LT"/>
        </w:rPr>
        <w:t xml:space="preserve">, veikiančio pagal uždarosios akcinės bendrovės įstatus (toliau – </w:t>
      </w:r>
      <w:r w:rsidR="00E94623" w:rsidRPr="00CD0FCE">
        <w:rPr>
          <w:bCs/>
          <w:lang w:val="lt-LT"/>
        </w:rPr>
        <w:t>Tikrintojas</w:t>
      </w:r>
      <w:r w:rsidRPr="00CD0FCE">
        <w:rPr>
          <w:bCs/>
          <w:lang w:val="lt-LT"/>
        </w:rPr>
        <w:t xml:space="preserve">), </w:t>
      </w:r>
    </w:p>
    <w:bookmarkEnd w:id="0"/>
    <w:p w14:paraId="0F49CD50" w14:textId="77777777" w:rsidR="00401886" w:rsidRDefault="00401886" w:rsidP="00401886">
      <w:pPr>
        <w:ind w:firstLine="567"/>
        <w:jc w:val="both"/>
        <w:rPr>
          <w:bCs/>
          <w:lang w:val="lt-LT"/>
        </w:rPr>
      </w:pPr>
    </w:p>
    <w:p w14:paraId="2D0F8029" w14:textId="0E4D9BC1" w:rsidR="00401886" w:rsidRDefault="00401886" w:rsidP="00401886">
      <w:pPr>
        <w:ind w:firstLine="567"/>
        <w:jc w:val="both"/>
        <w:rPr>
          <w:bCs/>
          <w:lang w:val="lt-LT"/>
        </w:rPr>
      </w:pPr>
      <w:r>
        <w:rPr>
          <w:bCs/>
          <w:lang w:val="lt-LT"/>
        </w:rPr>
        <w:t>ir</w:t>
      </w:r>
    </w:p>
    <w:p w14:paraId="03971D63" w14:textId="77777777" w:rsidR="00401886" w:rsidRDefault="00401886" w:rsidP="00401886">
      <w:pPr>
        <w:ind w:firstLine="567"/>
        <w:jc w:val="both"/>
        <w:rPr>
          <w:bCs/>
          <w:lang w:val="lt-LT"/>
        </w:rPr>
      </w:pPr>
    </w:p>
    <w:p w14:paraId="630DCCCA" w14:textId="1061661D" w:rsidR="00162052" w:rsidRDefault="00BF1593" w:rsidP="00401886">
      <w:pPr>
        <w:ind w:firstLine="567"/>
        <w:jc w:val="both"/>
        <w:rPr>
          <w:bCs/>
          <w:lang w:val="lt-LT"/>
        </w:rPr>
      </w:pPr>
      <w:r>
        <w:rPr>
          <w:bCs/>
          <w:lang w:val="lt-LT"/>
        </w:rPr>
        <w:t>Lietuvos partneris</w:t>
      </w:r>
      <w:r w:rsidR="002865D8">
        <w:rPr>
          <w:bCs/>
          <w:lang w:val="lt-LT"/>
        </w:rPr>
        <w:t>,</w:t>
      </w:r>
      <w:r>
        <w:rPr>
          <w:bCs/>
          <w:lang w:val="lt-LT"/>
        </w:rPr>
        <w:t xml:space="preserve"> </w:t>
      </w:r>
      <w:r w:rsidR="002865D8" w:rsidRPr="002865D8">
        <w:rPr>
          <w:b/>
          <w:bCs/>
          <w:lang w:val="lt-LT"/>
        </w:rPr>
        <w:t>Mažosios Lietuvos saugomų teritorijų direkcija</w:t>
      </w:r>
      <w:r>
        <w:rPr>
          <w:b/>
          <w:bCs/>
          <w:lang w:val="lt-LT"/>
        </w:rPr>
        <w:t>,</w:t>
      </w:r>
      <w:r>
        <w:rPr>
          <w:bCs/>
          <w:lang w:val="lt-LT"/>
        </w:rPr>
        <w:t xml:space="preserve"> </w:t>
      </w:r>
      <w:r>
        <w:rPr>
          <w:b/>
          <w:bCs/>
          <w:lang w:val="lt-LT"/>
        </w:rPr>
        <w:t xml:space="preserve">juridinio asmens kodas </w:t>
      </w:r>
      <w:r w:rsidR="002865D8" w:rsidRPr="002865D8">
        <w:rPr>
          <w:b/>
          <w:bCs/>
          <w:lang w:val="lt-LT"/>
        </w:rPr>
        <w:t>306109995</w:t>
      </w:r>
      <w:r>
        <w:rPr>
          <w:bCs/>
          <w:lang w:val="lt-LT"/>
        </w:rPr>
        <w:t xml:space="preserve">, </w:t>
      </w:r>
      <w:r w:rsidR="002865D8" w:rsidRPr="002865D8">
        <w:rPr>
          <w:bCs/>
          <w:lang w:val="lt-LT"/>
        </w:rPr>
        <w:t>buveinės adresas Kuršmarių g. 13, Rusnė, LT-99349 Šilutės r. sav., atstovaujama direktoriaus Dariaus Niciaus, veikiančio pagal Mažosios Lietuvos saugomų teritorijų direkcijos nuostatus</w:t>
      </w:r>
      <w:r>
        <w:rPr>
          <w:bCs/>
          <w:lang w:val="lt-LT"/>
        </w:rPr>
        <w:t xml:space="preserve"> (toliau – Užsakovas),</w:t>
      </w:r>
    </w:p>
    <w:p w14:paraId="54EBC97D" w14:textId="77777777" w:rsidR="00401886" w:rsidRDefault="00401886" w:rsidP="002865D8">
      <w:pPr>
        <w:ind w:firstLine="720"/>
        <w:jc w:val="both"/>
        <w:rPr>
          <w:lang w:val="lt-LT"/>
        </w:rPr>
      </w:pPr>
    </w:p>
    <w:p w14:paraId="64A82A0F" w14:textId="77777777" w:rsidR="00401886" w:rsidRDefault="00BF1593" w:rsidP="002865D8">
      <w:pPr>
        <w:ind w:firstLine="720"/>
        <w:jc w:val="both"/>
        <w:rPr>
          <w:lang w:val="lt-LT"/>
        </w:rPr>
      </w:pPr>
      <w:r>
        <w:rPr>
          <w:lang w:val="lt-LT"/>
        </w:rPr>
        <w:t>toliau kartu ir atskirai vadinamos šalimis</w:t>
      </w:r>
      <w:r w:rsidR="00401886">
        <w:rPr>
          <w:lang w:val="lt-LT"/>
        </w:rPr>
        <w:t xml:space="preserve">, </w:t>
      </w:r>
    </w:p>
    <w:p w14:paraId="0D9C1F69" w14:textId="3E1C7458" w:rsidR="00162052" w:rsidRDefault="00BF1593" w:rsidP="002865D8">
      <w:pPr>
        <w:ind w:firstLine="720"/>
        <w:jc w:val="both"/>
        <w:rPr>
          <w:lang w:val="lt-LT"/>
        </w:rPr>
      </w:pPr>
      <w:r>
        <w:rPr>
          <w:lang w:val="lt-LT"/>
        </w:rPr>
        <w:t>sudarė šią Projekto išlaidų teisėtumo ir teisingumo tikrinimo atlikimo sutartį (toliau – Sutartis) ir susitarė dėl žemiau pateiktų sąlygų.</w:t>
      </w:r>
    </w:p>
    <w:p w14:paraId="396DC474" w14:textId="77777777" w:rsidR="00162052" w:rsidRDefault="00162052">
      <w:pPr>
        <w:ind w:firstLine="720"/>
        <w:jc w:val="both"/>
        <w:rPr>
          <w:lang w:val="lt-LT"/>
        </w:rPr>
      </w:pPr>
    </w:p>
    <w:p w14:paraId="431670A7" w14:textId="77777777" w:rsidR="00162052" w:rsidRDefault="00BF1593">
      <w:pPr>
        <w:ind w:firstLine="720"/>
        <w:jc w:val="center"/>
        <w:rPr>
          <w:b/>
          <w:bCs/>
          <w:lang w:val="lt-LT"/>
        </w:rPr>
      </w:pPr>
      <w:r>
        <w:rPr>
          <w:b/>
          <w:bCs/>
          <w:lang w:val="lt-LT"/>
        </w:rPr>
        <w:t>1. SUTARTIES DALYKAS</w:t>
      </w:r>
    </w:p>
    <w:p w14:paraId="4EECA0B1" w14:textId="77777777" w:rsidR="00162052" w:rsidRDefault="00162052">
      <w:pPr>
        <w:ind w:firstLine="720"/>
        <w:jc w:val="both"/>
        <w:rPr>
          <w:lang w:val="lt-LT"/>
        </w:rPr>
      </w:pPr>
    </w:p>
    <w:p w14:paraId="66DD80F6" w14:textId="77777777" w:rsidR="00162052" w:rsidRDefault="00BF1593">
      <w:pPr>
        <w:ind w:firstLine="720"/>
        <w:jc w:val="both"/>
        <w:rPr>
          <w:lang w:val="lt-LT"/>
        </w:rPr>
      </w:pPr>
      <w:r>
        <w:rPr>
          <w:lang w:val="lt-LT"/>
        </w:rPr>
        <w:t>1.1. Šioje Sutartyje nustatoma Užsakovo vykdomo Projekto išlaidų teisėtumo ir panaudojimo teisingumo tikrinimo paslaugų (toliau – tikrinimas) atlikimo tvarka bei sąlygos.</w:t>
      </w:r>
    </w:p>
    <w:p w14:paraId="5AA95553" w14:textId="7B8E82BC" w:rsidR="00162052" w:rsidRDefault="00BF1593">
      <w:pPr>
        <w:spacing w:after="120"/>
        <w:ind w:firstLine="720"/>
        <w:jc w:val="both"/>
        <w:rPr>
          <w:lang w:val="lt-LT"/>
        </w:rPr>
      </w:pPr>
      <w:r>
        <w:rPr>
          <w:color w:val="000000"/>
          <w:lang w:val="lt-LT"/>
        </w:rPr>
        <w:t xml:space="preserve">1.2. Sutarties tikslas yra </w:t>
      </w:r>
      <w:r w:rsidR="00401886" w:rsidRPr="00401886">
        <w:rPr>
          <w:color w:val="000000"/>
          <w:lang w:val="lt-LT"/>
        </w:rPr>
        <w:t>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Pr>
          <w:lang w:val="lt-LT"/>
        </w:rPr>
        <w:t>.</w:t>
      </w:r>
    </w:p>
    <w:p w14:paraId="2D3B49F0" w14:textId="77777777" w:rsidR="00162052" w:rsidRDefault="00BF1593">
      <w:pPr>
        <w:ind w:firstLine="720"/>
        <w:jc w:val="both"/>
        <w:rPr>
          <w:color w:val="000000"/>
          <w:lang w:val="lt-LT"/>
        </w:rPr>
      </w:pPr>
      <w:r>
        <w:rPr>
          <w:lang w:val="lt-LT"/>
        </w:rPr>
        <w:t xml:space="preserve">1.3. Tikrinimas atliekamas pagal šią Sutartį ir Techninę užduotį (Sutarties 1 priedas), kuri yra neatskiriama šios </w:t>
      </w:r>
      <w:r>
        <w:rPr>
          <w:color w:val="000000"/>
          <w:lang w:val="lt-LT"/>
        </w:rPr>
        <w:t>Sutarties dalis.</w:t>
      </w:r>
    </w:p>
    <w:p w14:paraId="56904E88" w14:textId="633889A3" w:rsidR="00162052" w:rsidRDefault="00BF1593">
      <w:pPr>
        <w:ind w:firstLine="720"/>
        <w:jc w:val="both"/>
        <w:rPr>
          <w:lang w:val="lt-LT"/>
        </w:rPr>
      </w:pPr>
      <w:r>
        <w:rPr>
          <w:lang w:val="lt-LT"/>
        </w:rPr>
        <w:t xml:space="preserve">1.4. Tikrinimas bus laikomas baigtu, kai bus pasirašyti ir Užsakovui pateikti patvirtinimai (anglų kalba) pagal atitinkamos programos nustatytus reikalavimus, </w:t>
      </w:r>
      <w:r>
        <w:rPr>
          <w:color w:val="000000"/>
          <w:lang w:val="lt-LT" w:eastAsia="lt-LT"/>
        </w:rPr>
        <w:t xml:space="preserve">tikrinimo klausimų lapai pagal </w:t>
      </w:r>
      <w:r>
        <w:rPr>
          <w:lang w:val="lt-LT" w:eastAsia="lt-LT"/>
        </w:rPr>
        <w:t>atitinkamos programos nustatytus reikalavimus</w:t>
      </w:r>
      <w:r>
        <w:rPr>
          <w:color w:val="000000"/>
          <w:lang w:val="lt-LT" w:eastAsia="lt-LT"/>
        </w:rPr>
        <w:t xml:space="preserve"> </w:t>
      </w:r>
      <w:r>
        <w:rPr>
          <w:color w:val="000000"/>
          <w:lang w:val="lt-LT"/>
        </w:rPr>
        <w:t xml:space="preserve">ir </w:t>
      </w:r>
      <w:r>
        <w:rPr>
          <w:lang w:val="lt-LT"/>
        </w:rPr>
        <w:t>paslaugų perdavimo-priėmimo aktai</w:t>
      </w:r>
      <w:r>
        <w:rPr>
          <w:i/>
          <w:lang w:val="lt-LT"/>
        </w:rPr>
        <w:t xml:space="preserve"> </w:t>
      </w:r>
      <w:r>
        <w:rPr>
          <w:lang w:val="lt-LT"/>
        </w:rPr>
        <w:t xml:space="preserve">dėl visų </w:t>
      </w:r>
      <w:r>
        <w:rPr>
          <w:lang w:val="lt-LT"/>
        </w:rPr>
        <w:lastRenderedPageBreak/>
        <w:t>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Pr>
          <w:i/>
          <w:lang w:val="lt-LT"/>
        </w:rPr>
        <w:t xml:space="preserve"> </w:t>
      </w:r>
      <w:r>
        <w:rPr>
          <w:lang w:val="lt-LT"/>
        </w:rPr>
        <w:t xml:space="preserve">pateikimas Užsakovui laikomas tinkamu </w:t>
      </w:r>
      <w:r w:rsidR="00E94623">
        <w:rPr>
          <w:lang w:val="lt-LT"/>
        </w:rPr>
        <w:t>Tikrintojo</w:t>
      </w:r>
      <w:r>
        <w:rPr>
          <w:lang w:val="lt-LT"/>
        </w:rPr>
        <w:t xml:space="preserve"> šios Sutarties sąlygų įvykdymu. </w:t>
      </w:r>
    </w:p>
    <w:p w14:paraId="7921A925" w14:textId="77777777" w:rsidR="00162052" w:rsidRDefault="00162052">
      <w:pPr>
        <w:ind w:firstLine="720"/>
        <w:jc w:val="both"/>
        <w:rPr>
          <w:lang w:val="lt-LT"/>
        </w:rPr>
      </w:pPr>
    </w:p>
    <w:p w14:paraId="1B62E64E" w14:textId="1D06BB78" w:rsidR="00162052" w:rsidRDefault="00BF1593">
      <w:pPr>
        <w:keepNext/>
        <w:ind w:firstLine="720"/>
        <w:jc w:val="center"/>
        <w:rPr>
          <w:b/>
          <w:lang w:val="lt-LT"/>
        </w:rPr>
      </w:pPr>
      <w:r>
        <w:rPr>
          <w:b/>
          <w:lang w:val="lt-LT"/>
        </w:rPr>
        <w:t>2. </w:t>
      </w:r>
      <w:r w:rsidR="00401886">
        <w:rPr>
          <w:b/>
          <w:lang w:val="lt-LT"/>
        </w:rPr>
        <w:t>TIKRINTOJO</w:t>
      </w:r>
      <w:r>
        <w:rPr>
          <w:b/>
          <w:lang w:val="lt-LT"/>
        </w:rPr>
        <w:t xml:space="preserve"> TEISĖS IR ĮSIPAREIGOJIMAI</w:t>
      </w:r>
    </w:p>
    <w:p w14:paraId="3C2A0D89" w14:textId="77777777" w:rsidR="00162052" w:rsidRDefault="00162052">
      <w:pPr>
        <w:keepNext/>
        <w:ind w:firstLine="720"/>
        <w:jc w:val="both"/>
        <w:rPr>
          <w:lang w:val="lt-LT"/>
        </w:rPr>
      </w:pPr>
    </w:p>
    <w:p w14:paraId="2CF245F4" w14:textId="257CDC3A" w:rsidR="00162052" w:rsidRDefault="00BF1593" w:rsidP="00401886">
      <w:pPr>
        <w:ind w:firstLine="720"/>
        <w:jc w:val="both"/>
        <w:rPr>
          <w:color w:val="000000"/>
          <w:lang w:val="lt-LT"/>
        </w:rPr>
      </w:pPr>
      <w:r>
        <w:rPr>
          <w:lang w:val="lt-LT"/>
        </w:rPr>
        <w:t>2.1. </w:t>
      </w:r>
      <w:r w:rsidR="00401886" w:rsidRPr="00401886">
        <w:rPr>
          <w:lang w:val="lt-LT"/>
        </w:rPr>
        <w:t>Tikrintoja</w:t>
      </w:r>
      <w:r w:rsidR="00401886">
        <w:rPr>
          <w:lang w:val="lt-LT"/>
        </w:rPr>
        <w:t xml:space="preserve">s </w:t>
      </w:r>
      <w:r w:rsidR="00401886" w:rsidRPr="00401886">
        <w:rPr>
          <w:lang w:val="lt-LT"/>
        </w:rPr>
        <w:t>privalo patikrinti ir patvirtinti projekto išlaidas pagal programos įgyvendinančios institucijos pagrindiniuose programos dokumentuose nustatytus reikalavimus, bet ne vėliau kaip per 1 (vieną) mėnesį nuo projekto įgyvendinimo ataskaitos ir (arba) dokumentų iš Lietuvos partnerio Mažosios Lietuvos saugomų teritorijų direkcijos gavimo dienos, ir ne vėliau kaip per 2 (du) mėnesius nuo projekto ataskaitinio laikotarpio pabaigos</w:t>
      </w:r>
      <w:r>
        <w:rPr>
          <w:lang w:val="lt-LT"/>
        </w:rPr>
        <w:t xml:space="preserve">: </w:t>
      </w:r>
    </w:p>
    <w:p w14:paraId="6FA82104" w14:textId="1FD42C70" w:rsidR="00162052" w:rsidRDefault="00BF1593">
      <w:pPr>
        <w:ind w:firstLine="720"/>
        <w:jc w:val="both"/>
        <w:rPr>
          <w:lang w:val="lt-LT"/>
        </w:rPr>
      </w:pPr>
      <w:r>
        <w:rPr>
          <w:lang w:val="lt-LT"/>
        </w:rPr>
        <w:t>2.2. </w:t>
      </w:r>
      <w:r w:rsidR="00401886" w:rsidRPr="00401886">
        <w:rPr>
          <w:lang w:val="lt-LT"/>
        </w:rPr>
        <w:t>Tikrintojas privalo tinkamai, pagal Europos Komisijos reglamentuose, nacionaliniuose ir programų dokumentuose nustatytus reikalavimus, dokumentuoti teikiamas paslaugas, tikrintojo darbo dokumentai privalo būtų prieinami programą įgyvendinančiosioms institucijoms, programos įgyvendinimo priežiūrą vykdančioms institucijoms ir jų įgaliotiems atstovams</w:t>
      </w:r>
      <w:r>
        <w:rPr>
          <w:lang w:val="lt-LT"/>
        </w:rPr>
        <w:t xml:space="preserve">. </w:t>
      </w:r>
    </w:p>
    <w:p w14:paraId="46196D4B" w14:textId="61E86B83" w:rsidR="00162052" w:rsidRDefault="00BF1593" w:rsidP="00401886">
      <w:pPr>
        <w:ind w:firstLine="720"/>
        <w:jc w:val="both"/>
        <w:rPr>
          <w:lang w:val="lt-LT"/>
        </w:rPr>
      </w:pPr>
      <w:r>
        <w:rPr>
          <w:color w:val="000000"/>
          <w:lang w:val="lt-LT"/>
        </w:rPr>
        <w:t>2.3. </w:t>
      </w:r>
      <w:r w:rsidR="00401886" w:rsidRPr="00401886">
        <w:rPr>
          <w:color w:val="000000"/>
          <w:lang w:val="lt-LT"/>
        </w:rPr>
        <w:t>Tikrintojas turi užtikrinti iš Lietuvos partnerio Mažosios Lietuvos saugomų teritorijų direkcijos ir (arba) Lietuvos programos įgyvendinančiųjų institucijų gautų dokumentų (ar jų kopijų) ir informacijos konfidencialumą ir duomenų apsaugą</w:t>
      </w:r>
      <w:r>
        <w:rPr>
          <w:lang w:val="lt-LT"/>
        </w:rPr>
        <w:t>.</w:t>
      </w:r>
    </w:p>
    <w:p w14:paraId="5882A7B1" w14:textId="700E2478" w:rsidR="00162052" w:rsidRDefault="00BF1593">
      <w:pPr>
        <w:ind w:firstLine="720"/>
        <w:jc w:val="both"/>
        <w:rPr>
          <w:lang w:val="lt-LT"/>
        </w:rPr>
      </w:pPr>
      <w:r>
        <w:rPr>
          <w:lang w:val="lt-LT"/>
        </w:rPr>
        <w:t>2.4. </w:t>
      </w:r>
      <w:r w:rsidR="00401886">
        <w:rPr>
          <w:lang w:val="lt-LT"/>
        </w:rPr>
        <w:t>Tikrintoja</w:t>
      </w:r>
      <w:r>
        <w:rPr>
          <w:lang w:val="lt-LT"/>
        </w:rPr>
        <w:t xml:space="preserve"> turi vykdyti ir kitas šios Sutarties ir Lietuvos Respublikos teisės aktų numatytas teises bei pareigas.</w:t>
      </w:r>
    </w:p>
    <w:p w14:paraId="27681C26" w14:textId="77777777" w:rsidR="00162052" w:rsidRDefault="00162052">
      <w:pPr>
        <w:ind w:firstLine="720"/>
        <w:jc w:val="both"/>
        <w:rPr>
          <w:lang w:val="lt-LT"/>
        </w:rPr>
      </w:pPr>
    </w:p>
    <w:p w14:paraId="600CB864" w14:textId="77777777" w:rsidR="00162052" w:rsidRDefault="00BF1593">
      <w:pPr>
        <w:keepNext/>
        <w:ind w:firstLine="720"/>
        <w:jc w:val="center"/>
        <w:outlineLvl w:val="1"/>
        <w:rPr>
          <w:b/>
          <w:lang w:val="lt-LT"/>
        </w:rPr>
      </w:pPr>
      <w:r>
        <w:rPr>
          <w:b/>
          <w:lang w:val="lt-LT"/>
        </w:rPr>
        <w:t>3. UŽSAKOVO TEISĖS IR ĮSIPAREIGOJIMAI</w:t>
      </w:r>
    </w:p>
    <w:p w14:paraId="630AC551" w14:textId="77777777" w:rsidR="00162052" w:rsidRDefault="00162052">
      <w:pPr>
        <w:ind w:firstLine="720"/>
        <w:jc w:val="both"/>
        <w:rPr>
          <w:lang w:val="lt-LT"/>
        </w:rPr>
      </w:pPr>
    </w:p>
    <w:p w14:paraId="2F40B155" w14:textId="77777777" w:rsidR="00162052" w:rsidRDefault="00BF1593">
      <w:pPr>
        <w:ind w:firstLine="720"/>
        <w:jc w:val="both"/>
        <w:rPr>
          <w:lang w:val="lt-LT"/>
        </w:rPr>
      </w:pPr>
      <w:r>
        <w:rPr>
          <w:lang w:val="lt-LT"/>
        </w:rPr>
        <w:t>3.1. Užsakovas įsipareigoja:</w:t>
      </w:r>
    </w:p>
    <w:p w14:paraId="5FDFDBD9" w14:textId="7428AA20" w:rsidR="00162052" w:rsidRDefault="00BF1593">
      <w:pPr>
        <w:ind w:firstLine="720"/>
        <w:jc w:val="both"/>
        <w:rPr>
          <w:lang w:val="lt-LT"/>
        </w:rPr>
      </w:pPr>
      <w:r>
        <w:rPr>
          <w:lang w:val="lt-LT"/>
        </w:rPr>
        <w:t xml:space="preserve">3.1.1. Sudaryti </w:t>
      </w:r>
      <w:r w:rsidR="00E94623">
        <w:rPr>
          <w:lang w:val="lt-LT"/>
        </w:rPr>
        <w:t>Tikrintojui</w:t>
      </w:r>
      <w:r>
        <w:rPr>
          <w:lang w:val="lt-LT"/>
        </w:rPr>
        <w:t xml:space="preserve"> visas sąlygas, būtinas atlikti Užsakovo deklaruojamų išlaidų teisėtumo ir teisingumo tikrinimą.</w:t>
      </w:r>
    </w:p>
    <w:p w14:paraId="2A020919" w14:textId="1B35DD74" w:rsidR="00162052" w:rsidRDefault="00BF1593">
      <w:pPr>
        <w:ind w:firstLine="720"/>
        <w:jc w:val="both"/>
        <w:rPr>
          <w:lang w:val="lt-LT"/>
        </w:rPr>
      </w:pPr>
      <w:r>
        <w:rPr>
          <w:lang w:val="lt-LT"/>
        </w:rPr>
        <w:t xml:space="preserve">3.1.2. Laiku pateikti </w:t>
      </w:r>
      <w:r w:rsidR="00E94623">
        <w:rPr>
          <w:lang w:val="lt-LT"/>
        </w:rPr>
        <w:t>Tikrintojui</w:t>
      </w:r>
      <w:r>
        <w:rPr>
          <w:lang w:val="lt-LT"/>
        </w:rPr>
        <w:t xml:space="preserve"> visą informaciją ir dokumentus (ar jų kopijas), kurie, </w:t>
      </w:r>
      <w:r w:rsidR="00E94623">
        <w:rPr>
          <w:lang w:val="lt-LT"/>
        </w:rPr>
        <w:t>Tikrintojo</w:t>
      </w:r>
      <w:r>
        <w:rPr>
          <w:lang w:val="lt-LT"/>
        </w:rPr>
        <w:t xml:space="preserve"> nuomone, yra būtini, kad </w:t>
      </w:r>
      <w:r w:rsidR="00E94623">
        <w:rPr>
          <w:lang w:val="lt-LT"/>
        </w:rPr>
        <w:t>Tikrintojas</w:t>
      </w:r>
      <w:r>
        <w:rPr>
          <w:lang w:val="lt-LT"/>
        </w:rPr>
        <w:t xml:space="preserve"> efektyviai ir laiku galėtų atlikti tikrinimą.</w:t>
      </w:r>
    </w:p>
    <w:p w14:paraId="2B23C1D3" w14:textId="46EC5D4E" w:rsidR="00162052" w:rsidRDefault="00BF1593">
      <w:pPr>
        <w:ind w:firstLine="720"/>
        <w:jc w:val="both"/>
        <w:rPr>
          <w:color w:val="000000"/>
          <w:lang w:val="lt-LT"/>
        </w:rPr>
      </w:pPr>
      <w:r>
        <w:rPr>
          <w:color w:val="000000"/>
          <w:lang w:val="lt-LT"/>
        </w:rPr>
        <w:t xml:space="preserve">3.1.3. Ne vėliau kaip per programos dokumentuose nustatytus terminus pateikti </w:t>
      </w:r>
      <w:r w:rsidR="00E94623">
        <w:rPr>
          <w:color w:val="000000"/>
          <w:lang w:val="lt-LT"/>
        </w:rPr>
        <w:t>Tikrintojui</w:t>
      </w:r>
      <w:r>
        <w:rPr>
          <w:color w:val="000000"/>
          <w:lang w:val="lt-LT"/>
        </w:rPr>
        <w:t xml:space="preserve"> tikrinimui Projekto Lietuvos partnerio ataskaitas ir (jei taikoma) projekto įgyvendinimo (pažangos) ataskaitas. </w:t>
      </w:r>
    </w:p>
    <w:p w14:paraId="15CF88E8" w14:textId="0EE0B635" w:rsidR="00162052" w:rsidRDefault="00BF1593">
      <w:pPr>
        <w:ind w:firstLine="720"/>
        <w:jc w:val="both"/>
        <w:rPr>
          <w:lang w:val="lt-LT"/>
        </w:rPr>
      </w:pPr>
      <w:r>
        <w:rPr>
          <w:lang w:val="lt-LT"/>
        </w:rPr>
        <w:t xml:space="preserve">3.1.4. Suteikti </w:t>
      </w:r>
      <w:r w:rsidR="00E94623">
        <w:rPr>
          <w:lang w:val="lt-LT"/>
        </w:rPr>
        <w:t>Tikrintojui</w:t>
      </w:r>
      <w:r>
        <w:rPr>
          <w:lang w:val="lt-LT"/>
        </w:rPr>
        <w:t xml:space="preserve"> neribotą galimybę bendrauti su Užsakovo vadovais ir kitais darbuotojais, kurie tikrinimo metu teiktų visokeriopą praktinę pagalbą ir paaiškinimus.</w:t>
      </w:r>
    </w:p>
    <w:p w14:paraId="55C3EA2C" w14:textId="494A654C" w:rsidR="00162052" w:rsidRDefault="00BF1593">
      <w:pPr>
        <w:ind w:firstLine="720"/>
        <w:jc w:val="both"/>
        <w:rPr>
          <w:lang w:val="lt-LT"/>
        </w:rPr>
      </w:pPr>
      <w:r>
        <w:rPr>
          <w:lang w:val="lt-LT"/>
        </w:rPr>
        <w:t xml:space="preserve">3.1.5. Užtikrinti tinkamą tikrinimo metu gautos informacijos konfidencialumą bei apsaugą. Tokia informacija gali būti atskleista tik Lietuvos Respublikos teisės aktų numatytais atvejais, apie tai iš anksto, ne vėliau kaip prieš penkias dienas, informavus </w:t>
      </w:r>
      <w:r w:rsidR="00E94623">
        <w:rPr>
          <w:lang w:val="lt-LT"/>
        </w:rPr>
        <w:t>Tikrintoją</w:t>
      </w:r>
      <w:r>
        <w:rPr>
          <w:lang w:val="lt-LT"/>
        </w:rPr>
        <w:t>.</w:t>
      </w:r>
    </w:p>
    <w:p w14:paraId="57FB752C" w14:textId="19905560" w:rsidR="00162052" w:rsidRDefault="00BF1593">
      <w:pPr>
        <w:ind w:firstLine="720"/>
        <w:jc w:val="both"/>
        <w:rPr>
          <w:lang w:val="lt-LT"/>
        </w:rPr>
      </w:pPr>
      <w:r>
        <w:rPr>
          <w:lang w:val="lt-LT"/>
        </w:rPr>
        <w:t xml:space="preserve">3.1.6. Sumokėti </w:t>
      </w:r>
      <w:r w:rsidR="00E94623">
        <w:rPr>
          <w:lang w:val="lt-LT"/>
        </w:rPr>
        <w:t>Tikrintojui</w:t>
      </w:r>
      <w:r>
        <w:rPr>
          <w:lang w:val="lt-LT"/>
        </w:rPr>
        <w:t xml:space="preserve"> atlygį už atliktus darbus šios Sutarties 5 punkte nustatyta tvarka.</w:t>
      </w:r>
    </w:p>
    <w:p w14:paraId="64CAF4FF" w14:textId="241526DD" w:rsidR="00162052" w:rsidRDefault="00BF1593">
      <w:pPr>
        <w:ind w:firstLine="720"/>
        <w:jc w:val="both"/>
        <w:rPr>
          <w:lang w:val="lt-LT"/>
        </w:rPr>
      </w:pPr>
      <w:r>
        <w:rPr>
          <w:lang w:val="lt-LT"/>
        </w:rPr>
        <w:t xml:space="preserve">3.2. Užsakovas turi teisę laiku, šios Sutarties nustatyta tvarka, gauti iš </w:t>
      </w:r>
      <w:r w:rsidR="00E94623">
        <w:rPr>
          <w:lang w:val="lt-LT"/>
        </w:rPr>
        <w:t>Tikrintojo</w:t>
      </w:r>
      <w:r>
        <w:rPr>
          <w:lang w:val="lt-LT"/>
        </w:rPr>
        <w:t xml:space="preserve"> patvirtinimus (anglų kalba), tikrinimo klausimų lapus ir Projekto patikrinimo vietoje ataskaitą.</w:t>
      </w:r>
    </w:p>
    <w:p w14:paraId="5925B693" w14:textId="77777777" w:rsidR="00162052" w:rsidRDefault="00BF1593">
      <w:pPr>
        <w:ind w:firstLine="720"/>
        <w:jc w:val="both"/>
        <w:rPr>
          <w:lang w:val="lt-LT"/>
        </w:rPr>
      </w:pPr>
      <w:r>
        <w:rPr>
          <w:lang w:val="lt-LT"/>
        </w:rPr>
        <w:t>3.3. Užsakovas turi ir kitas šios Sutarties ir Lietuvos Respublikos teisės aktų numatytas teises bei pareigas.</w:t>
      </w:r>
    </w:p>
    <w:p w14:paraId="16D9FA60" w14:textId="77777777" w:rsidR="00162052" w:rsidRDefault="00162052">
      <w:pPr>
        <w:ind w:firstLine="720"/>
        <w:jc w:val="both"/>
        <w:rPr>
          <w:lang w:val="lt-LT"/>
        </w:rPr>
      </w:pPr>
    </w:p>
    <w:p w14:paraId="4366E79A" w14:textId="77777777" w:rsidR="00162052" w:rsidRDefault="00BF1593">
      <w:pPr>
        <w:ind w:firstLine="720"/>
        <w:jc w:val="center"/>
        <w:rPr>
          <w:b/>
          <w:lang w:val="lt-LT"/>
        </w:rPr>
      </w:pPr>
      <w:r>
        <w:rPr>
          <w:b/>
          <w:lang w:val="lt-LT"/>
        </w:rPr>
        <w:t>4. SUTARTIES KAINA</w:t>
      </w:r>
    </w:p>
    <w:p w14:paraId="5DCFD7A9" w14:textId="77777777" w:rsidR="00162052" w:rsidRDefault="00162052">
      <w:pPr>
        <w:ind w:firstLine="720"/>
        <w:jc w:val="both"/>
        <w:rPr>
          <w:b/>
          <w:lang w:val="lt-LT"/>
        </w:rPr>
      </w:pPr>
    </w:p>
    <w:p w14:paraId="79A99E4E" w14:textId="47B5C420" w:rsidR="007A1416" w:rsidRPr="00CD0FCE" w:rsidRDefault="00BF1593" w:rsidP="00E55EDC">
      <w:pPr>
        <w:ind w:firstLine="720"/>
        <w:jc w:val="both"/>
        <w:rPr>
          <w:lang w:val="lt-LT"/>
        </w:rPr>
      </w:pPr>
      <w:r>
        <w:rPr>
          <w:lang w:val="lt-LT"/>
        </w:rPr>
        <w:t xml:space="preserve">4.1. </w:t>
      </w:r>
      <w:r w:rsidR="007A1416" w:rsidRPr="007A1416">
        <w:rPr>
          <w:lang w:val="lt-LT"/>
        </w:rPr>
        <w:t>Paslaugų kaina nustatoma pagal fiksuotą įkainį už 10 000 eurų patikrintų Lietuvos partnerio Mažosios Lietuvos saugomų teritorijų direkcijos išlaidų</w:t>
      </w:r>
      <w:r w:rsidR="007A1416">
        <w:rPr>
          <w:lang w:val="lt-LT"/>
        </w:rPr>
        <w:t xml:space="preserve">. </w:t>
      </w:r>
      <w:r w:rsidR="00E55EDC">
        <w:rPr>
          <w:lang w:val="lt-LT"/>
        </w:rPr>
        <w:t xml:space="preserve">Sutarties galutinę kainą, sudaro pagal </w:t>
      </w:r>
      <w:r w:rsidR="00E94623">
        <w:rPr>
          <w:lang w:val="lt-LT"/>
        </w:rPr>
        <w:t>Tikrintojo</w:t>
      </w:r>
      <w:r w:rsidR="00E55EDC">
        <w:rPr>
          <w:lang w:val="lt-LT"/>
        </w:rPr>
        <w:t xml:space="preserve"> pasiūlyme pateiktą fiksuotą įkainį apskaičiuota suma, priklausanti nuo vykdant šią Sutartį suteiktų paslaugų kiekio (apimties)</w:t>
      </w:r>
      <w:r w:rsidR="007A1416">
        <w:rPr>
          <w:lang w:val="lt-LT"/>
        </w:rPr>
        <w:t xml:space="preserve">. </w:t>
      </w:r>
      <w:r w:rsidR="007A1416" w:rsidRPr="00CD0FCE">
        <w:rPr>
          <w:lang w:val="lt-LT"/>
        </w:rPr>
        <w:t xml:space="preserve">Fiksuoto įkainio suma yra </w:t>
      </w:r>
      <w:r w:rsidR="007B61B7" w:rsidRPr="00CD0FCE">
        <w:rPr>
          <w:lang w:val="lt-LT"/>
        </w:rPr>
        <w:t xml:space="preserve">195 </w:t>
      </w:r>
      <w:r w:rsidR="007A1416" w:rsidRPr="00CD0FCE">
        <w:rPr>
          <w:lang w:val="lt-LT"/>
        </w:rPr>
        <w:t xml:space="preserve">eurų </w:t>
      </w:r>
      <w:r w:rsidR="007B61B7" w:rsidRPr="00CD0FCE">
        <w:rPr>
          <w:lang w:val="lt-LT"/>
        </w:rPr>
        <w:t>00</w:t>
      </w:r>
      <w:r w:rsidR="007A1416" w:rsidRPr="00CD0FCE">
        <w:rPr>
          <w:lang w:val="lt-LT"/>
        </w:rPr>
        <w:t xml:space="preserve"> ct už patikrintų 10 000 eurų be PVM (</w:t>
      </w:r>
      <w:r w:rsidR="007B61B7" w:rsidRPr="00CD0FCE">
        <w:rPr>
          <w:i/>
          <w:iCs/>
          <w:lang w:val="lt-LT"/>
        </w:rPr>
        <w:t xml:space="preserve">šimtas devyniasdešimt penki </w:t>
      </w:r>
      <w:r w:rsidR="007A1416" w:rsidRPr="00CD0FCE">
        <w:rPr>
          <w:lang w:val="lt-LT"/>
        </w:rPr>
        <w:t>eur</w:t>
      </w:r>
      <w:r w:rsidR="007B61B7" w:rsidRPr="00CD0FCE">
        <w:rPr>
          <w:lang w:val="lt-LT"/>
        </w:rPr>
        <w:t>ai</w:t>
      </w:r>
      <w:r w:rsidR="007A1416" w:rsidRPr="00CD0FCE">
        <w:rPr>
          <w:lang w:val="lt-LT"/>
        </w:rPr>
        <w:t xml:space="preserve">, </w:t>
      </w:r>
      <w:r w:rsidR="007B61B7" w:rsidRPr="00CD0FCE">
        <w:rPr>
          <w:lang w:val="lt-LT"/>
        </w:rPr>
        <w:t>00</w:t>
      </w:r>
      <w:r w:rsidR="007A1416" w:rsidRPr="00CD0FCE">
        <w:rPr>
          <w:lang w:val="lt-LT"/>
        </w:rPr>
        <w:t xml:space="preserve"> ct), PVM </w:t>
      </w:r>
      <w:r w:rsidR="007B61B7" w:rsidRPr="00CD0FCE">
        <w:rPr>
          <w:lang w:val="lt-LT"/>
        </w:rPr>
        <w:t xml:space="preserve">40 </w:t>
      </w:r>
      <w:r w:rsidR="007A1416" w:rsidRPr="00CD0FCE">
        <w:rPr>
          <w:lang w:val="lt-LT"/>
        </w:rPr>
        <w:t xml:space="preserve">eurų </w:t>
      </w:r>
      <w:r w:rsidR="007B61B7" w:rsidRPr="00CD0FCE">
        <w:rPr>
          <w:lang w:val="lt-LT"/>
        </w:rPr>
        <w:t>95</w:t>
      </w:r>
      <w:r w:rsidR="007A1416" w:rsidRPr="00CD0FCE">
        <w:rPr>
          <w:lang w:val="lt-LT"/>
        </w:rPr>
        <w:t xml:space="preserve"> ct už patikrintų 10 000 eurų (</w:t>
      </w:r>
      <w:r w:rsidR="007B61B7" w:rsidRPr="00CD0FCE">
        <w:rPr>
          <w:i/>
          <w:iCs/>
          <w:lang w:val="lt-LT"/>
        </w:rPr>
        <w:t>keturiasdešimt</w:t>
      </w:r>
      <w:r w:rsidR="007A1416" w:rsidRPr="00CD0FCE">
        <w:rPr>
          <w:lang w:val="lt-LT"/>
        </w:rPr>
        <w:t xml:space="preserve"> eur</w:t>
      </w:r>
      <w:r w:rsidR="007B61B7" w:rsidRPr="00CD0FCE">
        <w:rPr>
          <w:lang w:val="lt-LT"/>
        </w:rPr>
        <w:t>ų</w:t>
      </w:r>
      <w:r w:rsidR="007A1416" w:rsidRPr="00CD0FCE">
        <w:rPr>
          <w:lang w:val="lt-LT"/>
        </w:rPr>
        <w:t xml:space="preserve">, </w:t>
      </w:r>
      <w:r w:rsidR="007B61B7" w:rsidRPr="00CD0FCE">
        <w:rPr>
          <w:lang w:val="lt-LT"/>
        </w:rPr>
        <w:t>95</w:t>
      </w:r>
      <w:r w:rsidR="007A1416" w:rsidRPr="00CD0FCE">
        <w:rPr>
          <w:lang w:val="lt-LT"/>
        </w:rPr>
        <w:t xml:space="preserve"> ct), bendra įkainio suma su PVM (21 %) – </w:t>
      </w:r>
      <w:r w:rsidR="007B61B7" w:rsidRPr="00CD0FCE">
        <w:rPr>
          <w:lang w:val="lt-LT"/>
        </w:rPr>
        <w:t xml:space="preserve">235 </w:t>
      </w:r>
      <w:r w:rsidR="007A1416" w:rsidRPr="00CD0FCE">
        <w:rPr>
          <w:lang w:val="lt-LT"/>
        </w:rPr>
        <w:t xml:space="preserve">eurų </w:t>
      </w:r>
      <w:r w:rsidR="007B61B7" w:rsidRPr="00CD0FCE">
        <w:rPr>
          <w:lang w:val="lt-LT"/>
        </w:rPr>
        <w:t>95</w:t>
      </w:r>
      <w:r w:rsidR="007A1416" w:rsidRPr="00CD0FCE">
        <w:rPr>
          <w:lang w:val="lt-LT"/>
        </w:rPr>
        <w:t xml:space="preserve"> ct už patikrintų 10 000 eurų (</w:t>
      </w:r>
      <w:r w:rsidR="007B61B7" w:rsidRPr="00CD0FCE">
        <w:rPr>
          <w:i/>
          <w:iCs/>
          <w:lang w:val="lt-LT"/>
        </w:rPr>
        <w:t>du šimtai trisdešimt penki</w:t>
      </w:r>
      <w:r w:rsidR="007A1416" w:rsidRPr="00CD0FCE">
        <w:rPr>
          <w:lang w:val="lt-LT"/>
        </w:rPr>
        <w:t xml:space="preserve"> eurai, </w:t>
      </w:r>
      <w:r w:rsidR="007B61B7" w:rsidRPr="00CD0FCE">
        <w:rPr>
          <w:lang w:val="lt-LT"/>
        </w:rPr>
        <w:t>95</w:t>
      </w:r>
      <w:r w:rsidR="007A1416" w:rsidRPr="00CD0FCE">
        <w:rPr>
          <w:lang w:val="lt-LT"/>
        </w:rPr>
        <w:t xml:space="preserve"> ct).</w:t>
      </w:r>
    </w:p>
    <w:p w14:paraId="25E8F355" w14:textId="77777777" w:rsidR="00162052" w:rsidRDefault="00BF1593">
      <w:pPr>
        <w:ind w:firstLine="720"/>
        <w:jc w:val="both"/>
        <w:rPr>
          <w:color w:val="000000"/>
          <w:lang w:val="lt-LT"/>
        </w:rPr>
      </w:pPr>
      <w:r>
        <w:rPr>
          <w:color w:val="000000"/>
          <w:lang w:val="lt-LT"/>
        </w:rPr>
        <w:lastRenderedPageBreak/>
        <w:t>4.2. Sutartyje numatytas fiksuotas įkainis negali būti keičiamas visą Sutarties galiojimo laikotarpį.</w:t>
      </w:r>
    </w:p>
    <w:p w14:paraId="74CBCC7B" w14:textId="77777777" w:rsidR="00162052" w:rsidRDefault="00162052">
      <w:pPr>
        <w:ind w:firstLine="720"/>
        <w:jc w:val="both"/>
        <w:rPr>
          <w:b/>
          <w:lang w:val="lt-LT"/>
        </w:rPr>
      </w:pPr>
    </w:p>
    <w:p w14:paraId="49708B43" w14:textId="77777777" w:rsidR="00162052" w:rsidRDefault="00BF1593">
      <w:pPr>
        <w:ind w:firstLine="720"/>
        <w:jc w:val="center"/>
        <w:rPr>
          <w:b/>
          <w:lang w:val="lt-LT"/>
        </w:rPr>
      </w:pPr>
      <w:r>
        <w:rPr>
          <w:b/>
          <w:lang w:val="lt-LT"/>
        </w:rPr>
        <w:t>5. ATSISKAITYMO TVARKA</w:t>
      </w:r>
    </w:p>
    <w:p w14:paraId="7D9B577D" w14:textId="77777777" w:rsidR="00162052" w:rsidRDefault="00162052">
      <w:pPr>
        <w:ind w:firstLine="720"/>
        <w:jc w:val="both"/>
        <w:rPr>
          <w:lang w:val="lt-LT"/>
        </w:rPr>
      </w:pPr>
    </w:p>
    <w:p w14:paraId="4B78418F" w14:textId="56F29E39" w:rsidR="00162052" w:rsidRDefault="00BF1593">
      <w:pPr>
        <w:ind w:firstLine="720"/>
        <w:jc w:val="both"/>
        <w:rPr>
          <w:lang w:val="lt-LT"/>
        </w:rPr>
      </w:pPr>
      <w:r>
        <w:rPr>
          <w:lang w:val="lt-LT"/>
        </w:rPr>
        <w:t xml:space="preserve">5.1. Užsakovas sumoka </w:t>
      </w:r>
      <w:r w:rsidR="00E94623">
        <w:rPr>
          <w:lang w:val="lt-LT"/>
        </w:rPr>
        <w:t>Tikrintojui</w:t>
      </w:r>
      <w:r>
        <w:rPr>
          <w:lang w:val="lt-LT"/>
        </w:rPr>
        <w:t xml:space="preserve"> atlyginimą, apskaičiuotą pagal Sutarties 4.1 papunktyje numatytą fiksuotą įkainį per </w:t>
      </w:r>
      <w:r>
        <w:rPr>
          <w:b/>
          <w:lang w:val="lt-LT"/>
        </w:rPr>
        <w:t>30 kalendorinių dienų</w:t>
      </w:r>
      <w:r>
        <w:rPr>
          <w:lang w:val="lt-LT"/>
        </w:rPr>
        <w:t xml:space="preserve"> nuo Sutarties 2.1.4 papunktyje nurodytų dokumentų pateikimo bet ne vėliau kaip per programoje nustatytus tikrinimo išlaidų apmokėjimo terminus. Kartu su minėtais dokumentais </w:t>
      </w:r>
      <w:r w:rsidR="00E94623">
        <w:rPr>
          <w:lang w:val="lt-LT"/>
        </w:rPr>
        <w:t>Tikrintojas</w:t>
      </w:r>
      <w:r>
        <w:rPr>
          <w:lang w:val="lt-LT"/>
        </w:rPr>
        <w:t xml:space="preserve"> Užsakovui pateikia ir PVM sąskaitą faktūrą</w:t>
      </w:r>
      <w:r>
        <w:rPr>
          <w:color w:val="000000"/>
          <w:lang w:val="lt-LT"/>
        </w:rPr>
        <w:t xml:space="preserve"> ir </w:t>
      </w:r>
      <w:r>
        <w:rPr>
          <w:lang w:val="lt-LT"/>
        </w:rPr>
        <w:t xml:space="preserve">paslaugų perdavimo-priėmimo aktą. </w:t>
      </w:r>
    </w:p>
    <w:p w14:paraId="5F77DB32" w14:textId="71690C63" w:rsidR="00162052" w:rsidRDefault="00BF1593">
      <w:pPr>
        <w:ind w:firstLine="720"/>
        <w:jc w:val="both"/>
        <w:rPr>
          <w:lang w:val="lt-LT"/>
        </w:rPr>
      </w:pPr>
      <w:r>
        <w:rPr>
          <w:lang w:val="lt-LT"/>
        </w:rPr>
        <w:t xml:space="preserve">5.2. Užsakovas sumoka </w:t>
      </w:r>
      <w:r w:rsidR="00E94623">
        <w:rPr>
          <w:lang w:val="lt-LT"/>
        </w:rPr>
        <w:t>Tikrintojui</w:t>
      </w:r>
      <w:r>
        <w:rPr>
          <w:lang w:val="lt-LT"/>
        </w:rPr>
        <w:t xml:space="preserve"> atlyginimą į </w:t>
      </w:r>
      <w:r w:rsidR="00E94623">
        <w:rPr>
          <w:lang w:val="lt-LT"/>
        </w:rPr>
        <w:t>Tikrintojo</w:t>
      </w:r>
      <w:r>
        <w:rPr>
          <w:lang w:val="lt-LT"/>
        </w:rPr>
        <w:t xml:space="preserve"> nurodytą sąskaitą. Jei atlyginimas nėra sumokamas laiku, Užsakovas </w:t>
      </w:r>
      <w:r w:rsidR="00E94623">
        <w:rPr>
          <w:lang w:val="lt-LT"/>
        </w:rPr>
        <w:t>Tikrintojui</w:t>
      </w:r>
      <w:r>
        <w:rPr>
          <w:lang w:val="lt-LT"/>
        </w:rPr>
        <w:t xml:space="preserve"> nuo laiku nesumokėtos sumos turi sumokėti už kiekvieną pavėluotą sumokėti dieną 0,02 proc. delspinigius.</w:t>
      </w:r>
    </w:p>
    <w:p w14:paraId="1420FB9D" w14:textId="77777777" w:rsidR="00162052" w:rsidRDefault="00162052">
      <w:pPr>
        <w:ind w:firstLine="720"/>
        <w:jc w:val="both"/>
        <w:rPr>
          <w:lang w:val="lt-LT"/>
        </w:rPr>
      </w:pPr>
    </w:p>
    <w:p w14:paraId="50615F78" w14:textId="77777777" w:rsidR="00162052" w:rsidRDefault="00BF1593">
      <w:pPr>
        <w:keepNext/>
        <w:spacing w:after="60"/>
        <w:ind w:firstLine="720"/>
        <w:jc w:val="center"/>
        <w:outlineLvl w:val="2"/>
        <w:rPr>
          <w:b/>
          <w:iCs/>
          <w:lang w:val="lt-LT"/>
        </w:rPr>
      </w:pPr>
      <w:r>
        <w:rPr>
          <w:b/>
          <w:iCs/>
          <w:lang w:val="lt-LT"/>
        </w:rPr>
        <w:t>6. ATSAKOMYBĖ</w:t>
      </w:r>
    </w:p>
    <w:p w14:paraId="42986997" w14:textId="77777777" w:rsidR="00162052" w:rsidRDefault="00162052">
      <w:pPr>
        <w:ind w:firstLine="720"/>
        <w:jc w:val="both"/>
        <w:rPr>
          <w:iCs/>
          <w:lang w:val="lt-LT"/>
        </w:rPr>
      </w:pPr>
    </w:p>
    <w:p w14:paraId="6C17AE61" w14:textId="77777777" w:rsidR="00162052" w:rsidRDefault="00BF1593">
      <w:pPr>
        <w:ind w:firstLine="720"/>
        <w:jc w:val="both"/>
        <w:rPr>
          <w:color w:val="000000"/>
          <w:lang w:val="lt-LT"/>
        </w:rPr>
      </w:pPr>
      <w:r>
        <w:rPr>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389A7FC" w14:textId="2FEE0BF5" w:rsidR="00162052" w:rsidRDefault="00BF1593">
      <w:pPr>
        <w:ind w:firstLine="720"/>
        <w:jc w:val="both"/>
        <w:rPr>
          <w:color w:val="000000"/>
          <w:lang w:val="lt-LT"/>
        </w:rPr>
      </w:pPr>
      <w:r>
        <w:rPr>
          <w:color w:val="000000"/>
          <w:lang w:val="lt-LT"/>
        </w:rPr>
        <w:t xml:space="preserve">6.2. Užsakovas atsako už visos ir teisingos informacijos bei dokumentų (ar jų kopijų), reikalingų tikrinimui atlikti, pateikimą laiku </w:t>
      </w:r>
      <w:r w:rsidR="00E94623">
        <w:rPr>
          <w:color w:val="000000"/>
          <w:lang w:val="lt-LT"/>
        </w:rPr>
        <w:t>Tikrintojui</w:t>
      </w:r>
      <w:r>
        <w:rPr>
          <w:color w:val="000000"/>
          <w:lang w:val="lt-LT"/>
        </w:rPr>
        <w:t>.</w:t>
      </w:r>
    </w:p>
    <w:p w14:paraId="32FE6C5A" w14:textId="77777777" w:rsidR="00162052" w:rsidRDefault="00BF1593">
      <w:pPr>
        <w:ind w:firstLine="720"/>
        <w:jc w:val="both"/>
        <w:rPr>
          <w:lang w:val="lt-LT"/>
        </w:rPr>
      </w:pPr>
      <w:r>
        <w:rPr>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658F918F" w14:textId="3045C853" w:rsidR="00162052" w:rsidRDefault="00BF1593">
      <w:pPr>
        <w:ind w:firstLine="720"/>
        <w:jc w:val="both"/>
        <w:rPr>
          <w:lang w:val="lt-LT"/>
        </w:rPr>
      </w:pPr>
      <w:r>
        <w:rPr>
          <w:lang w:val="lt-LT"/>
        </w:rPr>
        <w:t xml:space="preserve">6.4. </w:t>
      </w:r>
      <w:r w:rsidR="00E94623">
        <w:rPr>
          <w:lang w:val="lt-LT"/>
        </w:rPr>
        <w:t>Tikrintojas</w:t>
      </w:r>
      <w:r>
        <w:rPr>
          <w:lang w:val="lt-LT"/>
        </w:rPr>
        <w:t xml:space="preserve"> turi atlyginti Užsakovo patirtus tiesioginius nuostolius, kuriuos Užsakovas patyrė dėl </w:t>
      </w:r>
      <w:r w:rsidR="00E94623">
        <w:rPr>
          <w:lang w:val="lt-LT"/>
        </w:rPr>
        <w:t>Tikrintojo</w:t>
      </w:r>
      <w:r>
        <w:rPr>
          <w:lang w:val="lt-LT"/>
        </w:rPr>
        <w:t>, jo darbuotojų ir jo pasitelktų trečiųjų asmenų tyčios ar didelio nerūpestingumo atliekant tikrinimą. Ši nuostata išlieka galioti ir nutraukus šią Sutartį ar jai pasibaigus.</w:t>
      </w:r>
    </w:p>
    <w:p w14:paraId="4FD0051F" w14:textId="39EC47E2" w:rsidR="00162052" w:rsidRDefault="00BF1593">
      <w:pPr>
        <w:ind w:firstLine="720"/>
        <w:jc w:val="both"/>
        <w:rPr>
          <w:color w:val="000000"/>
          <w:lang w:val="lt-LT"/>
        </w:rPr>
      </w:pPr>
      <w:r>
        <w:rPr>
          <w:color w:val="000000"/>
          <w:lang w:val="lt-LT"/>
        </w:rPr>
        <w:t xml:space="preserve">6.5. Nei </w:t>
      </w:r>
      <w:r w:rsidR="00E94623">
        <w:rPr>
          <w:color w:val="000000"/>
          <w:lang w:val="lt-LT"/>
        </w:rPr>
        <w:t>Tikrintojo</w:t>
      </w:r>
      <w:r>
        <w:rPr>
          <w:color w:val="000000"/>
          <w:lang w:val="lt-LT"/>
        </w:rPr>
        <w:t>, nei Užsakovo buvęs, esamas ar būsimas darbuotojas ar atstovas nebus individualiai atsakingas kitai Šaliai už bet kokius pirmosios Šalies įsipareigojimus ir atsakomybę pagal šią Sutartį.</w:t>
      </w:r>
    </w:p>
    <w:p w14:paraId="7A615EDC" w14:textId="43443FA6" w:rsidR="00162052" w:rsidRDefault="00BF1593">
      <w:pPr>
        <w:ind w:firstLine="720"/>
        <w:jc w:val="both"/>
        <w:rPr>
          <w:lang w:val="lt-LT"/>
        </w:rPr>
      </w:pPr>
      <w:r>
        <w:rPr>
          <w:lang w:val="lt-LT"/>
        </w:rPr>
        <w:t xml:space="preserve">6.6. </w:t>
      </w:r>
      <w:r w:rsidR="00E94623">
        <w:rPr>
          <w:lang w:val="lt-LT"/>
        </w:rPr>
        <w:t>Tikrintojas</w:t>
      </w:r>
      <w:r>
        <w:rPr>
          <w:lang w:val="lt-LT"/>
        </w:rPr>
        <w:t xml:space="preserve"> neturi atlyginti Užsakovo patirtų nuostolių ar Užsakovui padarytos žalos, atsiradusios dėl kitų asmenų netinkamo </w:t>
      </w:r>
      <w:r w:rsidR="00E94623">
        <w:rPr>
          <w:lang w:val="lt-LT"/>
        </w:rPr>
        <w:t>Tikrintojo</w:t>
      </w:r>
      <w:r>
        <w:rPr>
          <w:lang w:val="lt-LT"/>
        </w:rPr>
        <w:t xml:space="preserve"> pateiktų dokumentų panaudojimo.</w:t>
      </w:r>
    </w:p>
    <w:p w14:paraId="04810DA5" w14:textId="77777777" w:rsidR="00162052" w:rsidRDefault="00162052">
      <w:pPr>
        <w:ind w:firstLine="720"/>
        <w:jc w:val="both"/>
        <w:rPr>
          <w:lang w:val="lt-LT"/>
        </w:rPr>
      </w:pPr>
    </w:p>
    <w:p w14:paraId="65F51FD2" w14:textId="77777777" w:rsidR="00162052" w:rsidRDefault="00BF1593">
      <w:pPr>
        <w:tabs>
          <w:tab w:val="left" w:pos="567"/>
          <w:tab w:val="left" w:pos="1241"/>
          <w:tab w:val="left" w:pos="1267"/>
          <w:tab w:val="left" w:pos="9180"/>
        </w:tabs>
        <w:jc w:val="center"/>
        <w:rPr>
          <w:b/>
          <w:color w:val="000000"/>
          <w:lang w:val="lt-LT"/>
        </w:rPr>
      </w:pPr>
      <w:r>
        <w:rPr>
          <w:b/>
          <w:color w:val="000000"/>
          <w:lang w:val="lt-LT"/>
        </w:rPr>
        <w:t>7. KONFIDENCIALUMAS</w:t>
      </w:r>
    </w:p>
    <w:p w14:paraId="07D2B3ED" w14:textId="77777777" w:rsidR="00162052" w:rsidRDefault="00162052">
      <w:pPr>
        <w:tabs>
          <w:tab w:val="left" w:pos="1134"/>
          <w:tab w:val="left" w:pos="1241"/>
          <w:tab w:val="left" w:pos="9180"/>
        </w:tabs>
        <w:ind w:left="720"/>
        <w:jc w:val="both"/>
        <w:rPr>
          <w:color w:val="000000"/>
          <w:lang w:val="lt-LT"/>
        </w:rPr>
      </w:pPr>
    </w:p>
    <w:p w14:paraId="394D4F82" w14:textId="77777777" w:rsidR="00162052" w:rsidRDefault="00BF1593">
      <w:pPr>
        <w:tabs>
          <w:tab w:val="left" w:pos="709"/>
          <w:tab w:val="left" w:pos="1241"/>
          <w:tab w:val="left" w:pos="9180"/>
        </w:tabs>
        <w:ind w:firstLine="709"/>
        <w:jc w:val="both"/>
        <w:rPr>
          <w:color w:val="000000"/>
          <w:lang w:val="lt-LT"/>
        </w:rPr>
      </w:pPr>
      <w:r>
        <w:rPr>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5F001D8" w14:textId="151780C6" w:rsidR="00162052" w:rsidRDefault="00BF1593">
      <w:pPr>
        <w:tabs>
          <w:tab w:val="left" w:pos="709"/>
          <w:tab w:val="left" w:pos="1241"/>
          <w:tab w:val="left" w:pos="9180"/>
        </w:tabs>
        <w:ind w:firstLine="709"/>
        <w:jc w:val="both"/>
        <w:rPr>
          <w:color w:val="000000"/>
          <w:lang w:val="lt-LT"/>
        </w:rPr>
      </w:pPr>
      <w:r>
        <w:rPr>
          <w:color w:val="000000"/>
          <w:lang w:val="lt-LT"/>
        </w:rPr>
        <w:t xml:space="preserve">7.2. Šios Sutarties 7.1 papunktyje nustatytas konfidencialumo reikalavimas yra taikomas bet kokiai informacijai, kuri yra susijusi su Užsakovu ir kurią </w:t>
      </w:r>
      <w:r w:rsidR="00E94623">
        <w:rPr>
          <w:color w:val="000000"/>
          <w:lang w:val="lt-LT"/>
        </w:rPr>
        <w:t>Tikrintojas</w:t>
      </w:r>
      <w:r>
        <w:rPr>
          <w:color w:val="000000"/>
          <w:lang w:val="lt-LT"/>
        </w:rPr>
        <w:t xml:space="preserve"> gavo Užsakovo deklaruojamų išlaidų teisėtumo ir teisingumo tikrinimo metu, išskyrus tuos atvejus, kai Užsakovas raštu sutinka atskleisti informaciją ar kai tai yra privaloma pagal Lietuvos Respublikos teisės aktus. </w:t>
      </w:r>
    </w:p>
    <w:p w14:paraId="4383B095" w14:textId="77777777" w:rsidR="00162052" w:rsidRDefault="00BF1593">
      <w:pPr>
        <w:tabs>
          <w:tab w:val="left" w:pos="709"/>
          <w:tab w:val="left" w:pos="1241"/>
          <w:tab w:val="left" w:pos="9180"/>
        </w:tabs>
        <w:ind w:firstLine="709"/>
        <w:jc w:val="both"/>
        <w:rPr>
          <w:color w:val="000000"/>
          <w:lang w:val="lt-LT"/>
        </w:rPr>
      </w:pPr>
      <w:r>
        <w:rPr>
          <w:color w:val="000000"/>
          <w:lang w:val="lt-LT"/>
        </w:rPr>
        <w:t xml:space="preserve">7.3. Šios Sutarties 7.1 papunktyje nustatytas konfidencialumo reikalavimas nėra taikomas viešai skelbiamai informacijai. </w:t>
      </w:r>
    </w:p>
    <w:p w14:paraId="2E1A1A4C" w14:textId="77777777" w:rsidR="00162052" w:rsidRDefault="00162052">
      <w:pPr>
        <w:tabs>
          <w:tab w:val="left" w:pos="1134"/>
          <w:tab w:val="left" w:pos="1241"/>
          <w:tab w:val="left" w:pos="9180"/>
        </w:tabs>
        <w:ind w:left="720"/>
        <w:jc w:val="both"/>
        <w:rPr>
          <w:color w:val="000000"/>
          <w:lang w:val="lt-LT"/>
        </w:rPr>
      </w:pPr>
    </w:p>
    <w:p w14:paraId="3A6FAB1A" w14:textId="77777777" w:rsidR="00162052" w:rsidRDefault="00BF1593">
      <w:pPr>
        <w:ind w:firstLine="720"/>
        <w:jc w:val="center"/>
        <w:rPr>
          <w:b/>
          <w:lang w:val="lt-LT"/>
        </w:rPr>
      </w:pPr>
      <w:r>
        <w:rPr>
          <w:b/>
          <w:lang w:val="lt-LT"/>
        </w:rPr>
        <w:t>8. FORCE MAJEURE</w:t>
      </w:r>
    </w:p>
    <w:p w14:paraId="6903E7F3" w14:textId="77777777" w:rsidR="00162052" w:rsidRDefault="00162052">
      <w:pPr>
        <w:ind w:firstLine="720"/>
        <w:jc w:val="both"/>
        <w:rPr>
          <w:lang w:val="lt-LT"/>
        </w:rPr>
      </w:pPr>
    </w:p>
    <w:p w14:paraId="55E63782" w14:textId="77777777" w:rsidR="00162052" w:rsidRDefault="00BF1593">
      <w:pPr>
        <w:ind w:firstLine="720"/>
        <w:jc w:val="both"/>
        <w:rPr>
          <w:lang w:val="lt-LT"/>
        </w:rPr>
      </w:pPr>
      <w:r>
        <w:rPr>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7BEC5515" w14:textId="77777777" w:rsidR="00162052" w:rsidRDefault="00BF1593">
      <w:pPr>
        <w:ind w:firstLine="720"/>
        <w:jc w:val="both"/>
        <w:rPr>
          <w:lang w:val="lt-LT"/>
        </w:rPr>
      </w:pPr>
      <w:r>
        <w:rPr>
          <w:lang w:val="lt-LT"/>
        </w:rPr>
        <w:lastRenderedPageBreak/>
        <w:t xml:space="preserve">8.2. Šalies finansinių lėšų nepakankamumas ar kontrahentų pažeisti įsipareigojimai nėra laikomi nenugalimos jėgos aplinkybe. </w:t>
      </w:r>
    </w:p>
    <w:p w14:paraId="3489052F" w14:textId="77777777" w:rsidR="00162052" w:rsidRDefault="00BF1593">
      <w:pPr>
        <w:ind w:firstLine="720"/>
        <w:jc w:val="both"/>
        <w:rPr>
          <w:lang w:val="lt-LT"/>
        </w:rPr>
      </w:pPr>
      <w:r>
        <w:rPr>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798ADFA" w14:textId="02FBFF50" w:rsidR="00162052" w:rsidRDefault="00BF1593">
      <w:pPr>
        <w:ind w:firstLine="720"/>
        <w:jc w:val="both"/>
        <w:rPr>
          <w:lang w:val="lt-LT"/>
        </w:rPr>
      </w:pPr>
      <w:r>
        <w:rPr>
          <w:lang w:val="lt-LT"/>
        </w:rPr>
        <w:t xml:space="preserve">8.4. Jei nenugalimos jėgos aplinkybės tęsiasi ilgiau nei tris mėnesius, bet kuri Šalis, pranešusi kitai Šaliai, turi teisę nutraukti šią Sutartį. Tokiu atveju Užsakovas </w:t>
      </w:r>
      <w:r w:rsidR="00E94623">
        <w:rPr>
          <w:lang w:val="lt-LT"/>
        </w:rPr>
        <w:t>Tikrintojui</w:t>
      </w:r>
      <w:r>
        <w:rPr>
          <w:lang w:val="lt-LT"/>
        </w:rPr>
        <w:t xml:space="preserve"> privalo sumokėti atlygio dalį už tinkamai suteiktas paslaugas iki šios Sutarties nutraukimo.</w:t>
      </w:r>
    </w:p>
    <w:p w14:paraId="0756F164" w14:textId="77777777" w:rsidR="00162052" w:rsidRDefault="00162052">
      <w:pPr>
        <w:ind w:firstLine="720"/>
        <w:jc w:val="both"/>
        <w:rPr>
          <w:lang w:val="lt-LT"/>
        </w:rPr>
      </w:pPr>
    </w:p>
    <w:p w14:paraId="2D774B31" w14:textId="77777777" w:rsidR="00162052" w:rsidRDefault="00BF1593">
      <w:pPr>
        <w:keepNext/>
        <w:spacing w:after="60"/>
        <w:ind w:firstLine="720"/>
        <w:jc w:val="center"/>
        <w:outlineLvl w:val="2"/>
        <w:rPr>
          <w:b/>
          <w:iCs/>
          <w:lang w:val="lt-LT"/>
        </w:rPr>
      </w:pPr>
      <w:r>
        <w:rPr>
          <w:b/>
          <w:iCs/>
          <w:lang w:val="lt-LT"/>
        </w:rPr>
        <w:t>9. ŠALIŲ PAREIŠKIMAI IR GARANTIJOS</w:t>
      </w:r>
    </w:p>
    <w:p w14:paraId="548C63AD" w14:textId="77777777" w:rsidR="00162052" w:rsidRDefault="00162052">
      <w:pPr>
        <w:keepNext/>
        <w:spacing w:after="60"/>
        <w:ind w:left="720"/>
        <w:jc w:val="both"/>
        <w:outlineLvl w:val="2"/>
        <w:rPr>
          <w:i/>
          <w:iCs/>
          <w:lang w:val="lt-LT"/>
        </w:rPr>
      </w:pPr>
    </w:p>
    <w:p w14:paraId="28D8CBA0" w14:textId="77777777" w:rsidR="00162052" w:rsidRDefault="00BF1593">
      <w:pPr>
        <w:ind w:firstLine="720"/>
        <w:jc w:val="both"/>
        <w:rPr>
          <w:lang w:val="lt-LT"/>
        </w:rPr>
      </w:pPr>
      <w:r>
        <w:rPr>
          <w:lang w:val="lt-LT"/>
        </w:rPr>
        <w:t>9.1. Kiekviena Šalis pareiškia ir garantuoja kitai Šaliai, kad:</w:t>
      </w:r>
    </w:p>
    <w:p w14:paraId="2008828F" w14:textId="77777777" w:rsidR="00162052" w:rsidRDefault="00BF1593">
      <w:pPr>
        <w:ind w:firstLine="720"/>
        <w:jc w:val="both"/>
        <w:rPr>
          <w:lang w:val="lt-LT"/>
        </w:rPr>
      </w:pPr>
      <w:r>
        <w:rPr>
          <w:lang w:val="lt-LT"/>
        </w:rPr>
        <w:t>9.1.1. Šalis yra tinkamai įsteigta ir teisėtai veikia pagal Lietuvos Respublikos teisės aktus;</w:t>
      </w:r>
    </w:p>
    <w:p w14:paraId="01855BBB" w14:textId="77777777" w:rsidR="00162052" w:rsidRDefault="00BF1593">
      <w:pPr>
        <w:ind w:firstLine="720"/>
        <w:jc w:val="both"/>
        <w:rPr>
          <w:lang w:val="lt-LT"/>
        </w:rPr>
      </w:pPr>
      <w:r>
        <w:rPr>
          <w:lang w:val="lt-LT"/>
        </w:rPr>
        <w:t>9.1.2. Šalis atliko visus teisinius veiksmus, būtinus, kad ši Sutartis būtų tinkamai sudaryta ir galiotų, ir turi visus Lietuvos Respublikos teisės aktais numatytus leidimus, licencijas, darbuotojus, reikalingus šios Sutarties vykdymui;</w:t>
      </w:r>
    </w:p>
    <w:p w14:paraId="741CB5C0" w14:textId="77777777" w:rsidR="00162052" w:rsidRDefault="00BF1593">
      <w:pPr>
        <w:ind w:firstLine="720"/>
        <w:jc w:val="both"/>
        <w:rPr>
          <w:lang w:val="lt-LT"/>
        </w:rPr>
      </w:pPr>
      <w:r>
        <w:rPr>
          <w:lang w:val="lt-LT"/>
        </w:rPr>
        <w:t xml:space="preserve">9.1.3. sudarydama šią Sutartį, Šalis nepažeis Lietuvos Respublikos teisės aktų reikalavimų. </w:t>
      </w:r>
    </w:p>
    <w:p w14:paraId="0C757606" w14:textId="77777777" w:rsidR="00162052" w:rsidRDefault="00162052">
      <w:pPr>
        <w:ind w:firstLine="720"/>
        <w:jc w:val="both"/>
        <w:rPr>
          <w:lang w:val="lt-LT"/>
        </w:rPr>
      </w:pPr>
    </w:p>
    <w:p w14:paraId="113D7928" w14:textId="77777777" w:rsidR="00162052" w:rsidRDefault="00BF1593">
      <w:pPr>
        <w:keepNext/>
        <w:spacing w:after="60"/>
        <w:ind w:firstLine="720"/>
        <w:jc w:val="center"/>
        <w:outlineLvl w:val="2"/>
        <w:rPr>
          <w:b/>
          <w:iCs/>
          <w:lang w:val="lt-LT"/>
        </w:rPr>
      </w:pPr>
      <w:r>
        <w:rPr>
          <w:b/>
          <w:iCs/>
          <w:lang w:val="lt-LT"/>
        </w:rPr>
        <w:t>10. SUTARTIES GALIOJIMAS IR NUTRAUKIMAS</w:t>
      </w:r>
    </w:p>
    <w:p w14:paraId="7E5DB71D" w14:textId="77777777" w:rsidR="00162052" w:rsidRDefault="00162052">
      <w:pPr>
        <w:keepNext/>
        <w:spacing w:after="60"/>
        <w:ind w:left="720"/>
        <w:jc w:val="both"/>
        <w:outlineLvl w:val="2"/>
        <w:rPr>
          <w:i/>
          <w:iCs/>
          <w:lang w:val="lt-LT"/>
        </w:rPr>
      </w:pPr>
    </w:p>
    <w:p w14:paraId="6C46CD97" w14:textId="77777777" w:rsidR="00162052" w:rsidRDefault="00BF1593">
      <w:pPr>
        <w:ind w:firstLine="720"/>
        <w:jc w:val="both"/>
        <w:rPr>
          <w:lang w:val="lt-LT"/>
        </w:rPr>
      </w:pPr>
      <w:r>
        <w:rPr>
          <w:lang w:val="lt-LT"/>
        </w:rPr>
        <w:t>10.1. Ši Sutartis įsigalioja nuo to momento, kai ją pasirašo Šalys, ir galioja iki t</w:t>
      </w:r>
      <w:r>
        <w:rPr>
          <w:color w:val="000000"/>
          <w:lang w:val="lt-LT"/>
        </w:rPr>
        <w:t>ol, kol Šalys</w:t>
      </w:r>
      <w:r>
        <w:rPr>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734A1602" w14:textId="77777777" w:rsidR="00162052" w:rsidRDefault="00BF1593">
      <w:pPr>
        <w:ind w:firstLine="720"/>
        <w:jc w:val="both"/>
        <w:rPr>
          <w:lang w:val="lt-LT"/>
        </w:rPr>
      </w:pPr>
      <w:r>
        <w:rPr>
          <w:lang w:val="lt-LT"/>
        </w:rPr>
        <w:t>10.2. Jei bet kuri šios Sutarties nuostata tampa ar Šalių pripažįstama visiškai ar iš dalies negaliojančia, tai neturi įtakos kitų šios Sutarties nuostatų galiojimui.</w:t>
      </w:r>
    </w:p>
    <w:p w14:paraId="7C3B4A2D" w14:textId="77777777" w:rsidR="00162052" w:rsidRDefault="00BF1593">
      <w:pPr>
        <w:ind w:firstLine="720"/>
        <w:jc w:val="both"/>
        <w:rPr>
          <w:lang w:val="lt-LT"/>
        </w:rPr>
      </w:pPr>
      <w:r>
        <w:rPr>
          <w:lang w:val="lt-LT"/>
        </w:rPr>
        <w:t>10.3. Ši Sutartis gali būti nutraukta raštišku Šalių susitarimu.</w:t>
      </w:r>
    </w:p>
    <w:p w14:paraId="09999F81" w14:textId="36B4E886" w:rsidR="00162052" w:rsidRDefault="00BF1593">
      <w:pPr>
        <w:ind w:firstLine="720"/>
        <w:jc w:val="both"/>
        <w:rPr>
          <w:color w:val="000000"/>
          <w:lang w:val="lt-LT"/>
        </w:rPr>
      </w:pPr>
      <w:r>
        <w:rPr>
          <w:lang w:val="lt-LT"/>
        </w:rPr>
        <w:t xml:space="preserve">10.4. Jei Užsakovas nevykdo šios Sutarties 3.1.1 – 3.1.4 ar kituose papunkčiuose nurodytų įsipareigojimų ilgiau nei trisdešimt dienų, </w:t>
      </w:r>
      <w:r w:rsidR="00E94623">
        <w:rPr>
          <w:lang w:val="lt-LT"/>
        </w:rPr>
        <w:t>Tikrintojas</w:t>
      </w:r>
      <w:r>
        <w:rPr>
          <w:lang w:val="lt-LT"/>
        </w:rPr>
        <w:t xml:space="preserve"> turi teisę vienašališkai nutraukti šią Sutartį. </w:t>
      </w:r>
      <w:r>
        <w:rPr>
          <w:color w:val="000000"/>
          <w:lang w:val="lt-LT"/>
        </w:rPr>
        <w:t xml:space="preserve">Tokiu atveju Užsakovas privalo atlyginti </w:t>
      </w:r>
      <w:r w:rsidR="00E94623">
        <w:rPr>
          <w:color w:val="000000"/>
          <w:lang w:val="lt-LT"/>
        </w:rPr>
        <w:t>Tikrintojo</w:t>
      </w:r>
      <w:r>
        <w:rPr>
          <w:color w:val="000000"/>
          <w:lang w:val="lt-LT"/>
        </w:rPr>
        <w:t xml:space="preserve"> patirtus nuostolius, įskaitant atlygio dalį už atliktus darbus iki šios Sutarties nutraukimo.</w:t>
      </w:r>
    </w:p>
    <w:p w14:paraId="6588D4C7" w14:textId="77777777" w:rsidR="00162052" w:rsidRDefault="00BF1593">
      <w:pPr>
        <w:ind w:firstLine="720"/>
        <w:jc w:val="both"/>
        <w:rPr>
          <w:color w:val="000000"/>
          <w:lang w:val="lt-LT"/>
        </w:rPr>
      </w:pPr>
      <w:r>
        <w:rPr>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D57C9FB" w14:textId="77777777" w:rsidR="00162052" w:rsidRDefault="00162052">
      <w:pPr>
        <w:keepNext/>
        <w:spacing w:after="60"/>
        <w:ind w:left="720"/>
        <w:jc w:val="both"/>
        <w:outlineLvl w:val="2"/>
        <w:rPr>
          <w:i/>
          <w:iCs/>
          <w:lang w:val="lt-LT"/>
        </w:rPr>
      </w:pPr>
    </w:p>
    <w:p w14:paraId="3BEC8D68" w14:textId="77777777" w:rsidR="00162052" w:rsidRDefault="00BF1593">
      <w:pPr>
        <w:keepNext/>
        <w:ind w:firstLine="720"/>
        <w:jc w:val="center"/>
        <w:rPr>
          <w:b/>
          <w:lang w:val="lt-LT"/>
        </w:rPr>
      </w:pPr>
      <w:r>
        <w:rPr>
          <w:b/>
          <w:lang w:val="lt-LT"/>
        </w:rPr>
        <w:t>11. BAIGIAMOSIOS NUOSTATOS</w:t>
      </w:r>
    </w:p>
    <w:p w14:paraId="7CF9A5D8" w14:textId="77777777" w:rsidR="00162052" w:rsidRDefault="00162052">
      <w:pPr>
        <w:keepNext/>
        <w:ind w:firstLine="720"/>
        <w:jc w:val="both"/>
        <w:rPr>
          <w:lang w:val="lt-LT"/>
        </w:rPr>
      </w:pPr>
    </w:p>
    <w:p w14:paraId="105C5239" w14:textId="77777777" w:rsidR="00162052" w:rsidRDefault="00BF1593">
      <w:pPr>
        <w:ind w:firstLine="720"/>
        <w:jc w:val="both"/>
        <w:rPr>
          <w:lang w:val="lt-LT"/>
        </w:rPr>
      </w:pPr>
      <w:r>
        <w:rPr>
          <w:lang w:val="lt-LT"/>
        </w:rPr>
        <w:t xml:space="preserve">11.1. Šiai Sutarčiai taikoma ir ji aiškinama pagal Lietuvos Respublikos teisę. </w:t>
      </w:r>
    </w:p>
    <w:p w14:paraId="40CB06D6" w14:textId="77777777" w:rsidR="00162052" w:rsidRDefault="00BF1593">
      <w:pPr>
        <w:ind w:firstLine="720"/>
        <w:jc w:val="both"/>
        <w:rPr>
          <w:lang w:val="lt-LT"/>
        </w:rPr>
      </w:pPr>
      <w:r>
        <w:rPr>
          <w:lang w:val="lt-LT"/>
        </w:rPr>
        <w:t>11.2. Šalys susitaria, kad veiks geranoriškai viena kitos atžvilgiu ir visokeriopai stengsis užtikrinti, kad būtų laikomasi šios Sutarties.</w:t>
      </w:r>
    </w:p>
    <w:p w14:paraId="47D20713" w14:textId="77777777" w:rsidR="00162052" w:rsidRDefault="00BF1593">
      <w:pPr>
        <w:ind w:firstLine="720"/>
        <w:jc w:val="both"/>
        <w:rPr>
          <w:lang w:val="lt-LT"/>
        </w:rPr>
      </w:pPr>
      <w:r>
        <w:rPr>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F663ABE" w14:textId="77777777" w:rsidR="00162052" w:rsidRDefault="00BF1593">
      <w:pPr>
        <w:ind w:firstLine="720"/>
        <w:jc w:val="both"/>
        <w:rPr>
          <w:lang w:val="lt-LT"/>
        </w:rPr>
      </w:pPr>
      <w:r>
        <w:rPr>
          <w:lang w:val="lt-LT"/>
        </w:rPr>
        <w:t>11.4. Nė viena Šalis neturi teisės perleisti visų ar dalies teisių ir pareigų pagal šią Sutartį jokiam trečiajam asmeniui be išankstinio raštiško kitos Šalies sutikimo, jei šioje Sutartyje nenumatyta kitaip.</w:t>
      </w:r>
    </w:p>
    <w:p w14:paraId="6FE878DE" w14:textId="77777777" w:rsidR="00162052" w:rsidRDefault="00BF1593">
      <w:pPr>
        <w:ind w:firstLine="720"/>
        <w:jc w:val="both"/>
        <w:rPr>
          <w:lang w:val="lt-LT"/>
        </w:rPr>
      </w:pPr>
      <w:r>
        <w:rPr>
          <w:lang w:val="lt-LT"/>
        </w:rPr>
        <w:lastRenderedPageBreak/>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471C16D" w14:textId="77777777" w:rsidR="00162052" w:rsidRDefault="00BF1593">
      <w:pPr>
        <w:ind w:firstLine="720"/>
        <w:jc w:val="both"/>
        <w:rPr>
          <w:lang w:val="lt-LT"/>
        </w:rPr>
      </w:pPr>
      <w:r>
        <w:rPr>
          <w:lang w:val="lt-LT"/>
        </w:rPr>
        <w:t xml:space="preserve">11.6. Jei pasikeičia Šalies adresas ar kiti duomenys, tokia Šalis turi informuoti kitą Šalį pranešdama mažiausiai prieš 10 darbo dienų. </w:t>
      </w:r>
    </w:p>
    <w:p w14:paraId="5B165846" w14:textId="77777777" w:rsidR="00162052" w:rsidRDefault="00BF1593">
      <w:pPr>
        <w:ind w:firstLine="720"/>
        <w:jc w:val="both"/>
        <w:rPr>
          <w:lang w:val="lt-LT"/>
        </w:rPr>
      </w:pPr>
      <w:r>
        <w:rPr>
          <w:lang w:val="lt-LT"/>
        </w:rPr>
        <w:t xml:space="preserve">11.7. Ši Sutartis sudaryta dviem vienodą juridinę galią turinčiais egzemplioriais, po vieną kiekvienai Šaliai. </w:t>
      </w:r>
    </w:p>
    <w:p w14:paraId="034561EE" w14:textId="77777777" w:rsidR="00162052" w:rsidRDefault="00162052">
      <w:pPr>
        <w:ind w:firstLine="720"/>
        <w:jc w:val="both"/>
        <w:rPr>
          <w:lang w:val="lt-LT"/>
        </w:rPr>
      </w:pPr>
    </w:p>
    <w:p w14:paraId="17CA9B8A" w14:textId="77777777" w:rsidR="00162052" w:rsidRDefault="00BF1593">
      <w:pPr>
        <w:ind w:firstLine="720"/>
        <w:jc w:val="both"/>
        <w:rPr>
          <w:lang w:val="lt-LT"/>
        </w:rPr>
      </w:pPr>
      <w:r>
        <w:rPr>
          <w:lang w:val="lt-LT"/>
        </w:rPr>
        <w:t>PRIEDAI:</w:t>
      </w:r>
    </w:p>
    <w:p w14:paraId="52BDB9D4" w14:textId="2153D90D" w:rsidR="00162052" w:rsidRDefault="00BF1593">
      <w:pPr>
        <w:ind w:firstLine="720"/>
        <w:jc w:val="both"/>
        <w:rPr>
          <w:i/>
          <w:lang w:val="lt-LT"/>
        </w:rPr>
      </w:pPr>
      <w:r>
        <w:rPr>
          <w:i/>
          <w:lang w:val="lt-LT"/>
        </w:rPr>
        <w:t xml:space="preserve">1 priedas. Techninė užduotis, </w:t>
      </w:r>
      <w:r w:rsidR="00237427">
        <w:rPr>
          <w:i/>
          <w:lang w:val="lt-LT"/>
        </w:rPr>
        <w:t xml:space="preserve">6 </w:t>
      </w:r>
      <w:r>
        <w:rPr>
          <w:i/>
          <w:lang w:val="lt-LT"/>
        </w:rPr>
        <w:t xml:space="preserve">lapų. </w:t>
      </w:r>
    </w:p>
    <w:p w14:paraId="1828C1C4" w14:textId="49EEEF71" w:rsidR="00237427" w:rsidRDefault="00237427">
      <w:pPr>
        <w:ind w:firstLine="720"/>
        <w:jc w:val="both"/>
        <w:rPr>
          <w:i/>
          <w:lang w:val="lt-LT"/>
        </w:rPr>
      </w:pPr>
      <w:r>
        <w:rPr>
          <w:i/>
          <w:lang w:val="lt-LT"/>
        </w:rPr>
        <w:t>2 priedas. Tikrintojo komercinis pasiūlymas</w:t>
      </w:r>
      <w:r w:rsidR="007B61B7" w:rsidRPr="00CD0FCE">
        <w:rPr>
          <w:i/>
          <w:lang w:val="lt-LT"/>
        </w:rPr>
        <w:t>, 2 lapai.</w:t>
      </w:r>
    </w:p>
    <w:p w14:paraId="538EC970" w14:textId="77777777" w:rsidR="00162052" w:rsidRDefault="00162052">
      <w:pPr>
        <w:ind w:firstLine="720"/>
        <w:jc w:val="both"/>
        <w:rPr>
          <w:lang w:val="lt-LT"/>
        </w:rPr>
      </w:pPr>
    </w:p>
    <w:p w14:paraId="27D2BC35" w14:textId="77777777" w:rsidR="00162052" w:rsidRDefault="00162052">
      <w:pPr>
        <w:ind w:firstLine="720"/>
        <w:jc w:val="both"/>
        <w:rPr>
          <w:lang w:val="lt-LT"/>
        </w:rPr>
      </w:pPr>
    </w:p>
    <w:p w14:paraId="5A8B1405" w14:textId="77777777" w:rsidR="00162052" w:rsidRDefault="00162052">
      <w:pPr>
        <w:ind w:firstLine="720"/>
        <w:jc w:val="both"/>
        <w:rPr>
          <w:lang w:val="lt-LT"/>
        </w:rPr>
      </w:pPr>
    </w:p>
    <w:p w14:paraId="248BEAB2" w14:textId="77777777" w:rsidR="00162052" w:rsidRDefault="00162052">
      <w:pPr>
        <w:ind w:firstLine="720"/>
        <w:jc w:val="both"/>
        <w:rPr>
          <w:lang w:val="lt-LT"/>
        </w:rPr>
      </w:pPr>
    </w:p>
    <w:p w14:paraId="26B77134" w14:textId="77777777" w:rsidR="00162052" w:rsidRDefault="00BF1593">
      <w:pPr>
        <w:keepNext/>
        <w:ind w:firstLine="720"/>
        <w:jc w:val="center"/>
        <w:rPr>
          <w:b/>
          <w:lang w:val="lt-LT"/>
        </w:rPr>
      </w:pPr>
      <w:r>
        <w:rPr>
          <w:b/>
          <w:lang w:val="lt-LT"/>
        </w:rPr>
        <w:t>12. SUTARTIES ŠALIŲ REKVIZITAI</w:t>
      </w:r>
    </w:p>
    <w:p w14:paraId="667E96C1" w14:textId="77777777" w:rsidR="00162052" w:rsidRDefault="00162052">
      <w:pPr>
        <w:ind w:firstLine="720"/>
        <w:jc w:val="both"/>
        <w:rPr>
          <w:lang w:val="lt-LT"/>
        </w:rPr>
      </w:pPr>
    </w:p>
    <w:p w14:paraId="216A532A" w14:textId="77777777" w:rsidR="00162052" w:rsidRDefault="00162052">
      <w:pPr>
        <w:ind w:firstLine="720"/>
        <w:jc w:val="both"/>
        <w:rPr>
          <w:lang w:val="lt-LT"/>
        </w:rPr>
      </w:pPr>
    </w:p>
    <w:p w14:paraId="07053F10" w14:textId="31EFEFC8" w:rsidR="00162052" w:rsidRDefault="00BF1593">
      <w:pPr>
        <w:ind w:firstLine="720"/>
        <w:jc w:val="both"/>
        <w:rPr>
          <w:lang w:val="lt-LT"/>
        </w:rPr>
      </w:pPr>
      <w:r>
        <w:rPr>
          <w:lang w:val="lt-LT"/>
        </w:rPr>
        <w:t>UŽSAKOVAS</w:t>
      </w:r>
      <w:r>
        <w:rPr>
          <w:lang w:val="lt-LT"/>
        </w:rPr>
        <w:tab/>
      </w:r>
      <w:r>
        <w:rPr>
          <w:lang w:val="lt-LT"/>
        </w:rPr>
        <w:tab/>
      </w:r>
      <w:r>
        <w:rPr>
          <w:lang w:val="lt-LT"/>
        </w:rPr>
        <w:tab/>
      </w:r>
      <w:r>
        <w:rPr>
          <w:lang w:val="lt-LT"/>
        </w:rPr>
        <w:tab/>
      </w:r>
      <w:r w:rsidR="00E94623">
        <w:rPr>
          <w:lang w:val="lt-LT"/>
        </w:rPr>
        <w:t>TIKRINTOJAS</w:t>
      </w:r>
    </w:p>
    <w:p w14:paraId="6F510341" w14:textId="77777777" w:rsidR="00162052" w:rsidRDefault="00162052">
      <w:pPr>
        <w:jc w:val="both"/>
        <w:rPr>
          <w:b/>
          <w:lang w:val="lt-LT"/>
        </w:rPr>
      </w:pPr>
    </w:p>
    <w:tbl>
      <w:tblPr>
        <w:tblW w:w="9658" w:type="dxa"/>
        <w:tblInd w:w="109" w:type="dxa"/>
        <w:tblLayout w:type="fixed"/>
        <w:tblLook w:val="0000" w:firstRow="0" w:lastRow="0" w:firstColumn="0" w:lastColumn="0" w:noHBand="0" w:noVBand="0"/>
      </w:tblPr>
      <w:tblGrid>
        <w:gridCol w:w="4994"/>
        <w:gridCol w:w="4664"/>
      </w:tblGrid>
      <w:tr w:rsidR="00162052" w14:paraId="6395FBC6" w14:textId="77777777" w:rsidTr="00BE2897">
        <w:trPr>
          <w:trHeight w:val="372"/>
        </w:trPr>
        <w:tc>
          <w:tcPr>
            <w:tcW w:w="4994" w:type="dxa"/>
          </w:tcPr>
          <w:p w14:paraId="11F6C888" w14:textId="77777777" w:rsidR="00162052" w:rsidRDefault="00162052">
            <w:pPr>
              <w:widowControl w:val="0"/>
              <w:jc w:val="both"/>
              <w:rPr>
                <w:b/>
                <w:bCs/>
                <w:lang w:val="lt-LT"/>
              </w:rPr>
            </w:pPr>
          </w:p>
        </w:tc>
        <w:tc>
          <w:tcPr>
            <w:tcW w:w="4664" w:type="dxa"/>
          </w:tcPr>
          <w:p w14:paraId="4377BCE2" w14:textId="77777777" w:rsidR="00162052" w:rsidRDefault="00162052">
            <w:pPr>
              <w:widowControl w:val="0"/>
              <w:jc w:val="both"/>
              <w:rPr>
                <w:b/>
                <w:bCs/>
                <w:lang w:val="lt-LT"/>
              </w:rPr>
            </w:pPr>
          </w:p>
        </w:tc>
      </w:tr>
      <w:tr w:rsidR="00162052" w14:paraId="1F547135" w14:textId="77777777" w:rsidTr="00BE2897">
        <w:trPr>
          <w:trHeight w:val="300"/>
        </w:trPr>
        <w:tc>
          <w:tcPr>
            <w:tcW w:w="4994" w:type="dxa"/>
          </w:tcPr>
          <w:p w14:paraId="0BE8B453" w14:textId="679B316B" w:rsidR="00162052" w:rsidRDefault="00BE2897" w:rsidP="00BE2897">
            <w:pPr>
              <w:widowControl w:val="0"/>
              <w:rPr>
                <w:b/>
                <w:lang w:val="lt-LT"/>
              </w:rPr>
            </w:pPr>
            <w:r>
              <w:rPr>
                <w:b/>
                <w:color w:val="000000"/>
                <w:lang w:val="lt-LT"/>
              </w:rPr>
              <w:t>Mažosios Lietuvos saugomų teritorijų direkcija</w:t>
            </w:r>
          </w:p>
        </w:tc>
        <w:tc>
          <w:tcPr>
            <w:tcW w:w="4664" w:type="dxa"/>
          </w:tcPr>
          <w:p w14:paraId="795A7C03" w14:textId="71BB2211" w:rsidR="00162052" w:rsidRDefault="001F684E">
            <w:pPr>
              <w:widowControl w:val="0"/>
              <w:jc w:val="both"/>
              <w:rPr>
                <w:b/>
                <w:lang w:val="lt-LT"/>
              </w:rPr>
            </w:pPr>
            <w:r>
              <w:rPr>
                <w:b/>
                <w:lang w:val="lt-LT"/>
              </w:rPr>
              <w:t>UAB „Apskaitos ir mokesčių konsultacijos“</w:t>
            </w:r>
          </w:p>
        </w:tc>
      </w:tr>
      <w:tr w:rsidR="00162052" w14:paraId="6752D3D5" w14:textId="77777777" w:rsidTr="00BE2897">
        <w:trPr>
          <w:trHeight w:val="281"/>
        </w:trPr>
        <w:tc>
          <w:tcPr>
            <w:tcW w:w="4994" w:type="dxa"/>
          </w:tcPr>
          <w:p w14:paraId="0587CA4F" w14:textId="5FDA4AA7" w:rsidR="00162052" w:rsidRDefault="00BE2897">
            <w:pPr>
              <w:widowControl w:val="0"/>
              <w:jc w:val="both"/>
              <w:rPr>
                <w:lang w:val="lt-LT"/>
              </w:rPr>
            </w:pPr>
            <w:r w:rsidRPr="00BE2897">
              <w:rPr>
                <w:color w:val="000000"/>
                <w:lang w:val="lt-LT"/>
              </w:rPr>
              <w:t>Kuršmarių g. 13, Rusnė, LT-99349 Šilutės r. sav</w:t>
            </w:r>
            <w:r w:rsidR="004E61E5">
              <w:rPr>
                <w:color w:val="000000"/>
                <w:lang w:val="lt-LT"/>
              </w:rPr>
              <w:t>.</w:t>
            </w:r>
          </w:p>
        </w:tc>
        <w:tc>
          <w:tcPr>
            <w:tcW w:w="4664" w:type="dxa"/>
          </w:tcPr>
          <w:p w14:paraId="4568FA30" w14:textId="133A21E0" w:rsidR="00162052" w:rsidRDefault="001F684E">
            <w:pPr>
              <w:widowControl w:val="0"/>
              <w:jc w:val="both"/>
              <w:rPr>
                <w:lang w:val="lt-LT"/>
              </w:rPr>
            </w:pPr>
            <w:r>
              <w:rPr>
                <w:lang w:val="lt-LT"/>
              </w:rPr>
              <w:t>Antakalnio g. 48A-206, Vilnius</w:t>
            </w:r>
          </w:p>
        </w:tc>
      </w:tr>
      <w:tr w:rsidR="00162052" w14:paraId="2DA08C84" w14:textId="77777777" w:rsidTr="00BE2897">
        <w:trPr>
          <w:trHeight w:val="281"/>
        </w:trPr>
        <w:tc>
          <w:tcPr>
            <w:tcW w:w="4994" w:type="dxa"/>
          </w:tcPr>
          <w:p w14:paraId="6F958EC2" w14:textId="75D80F11" w:rsidR="00162052" w:rsidRDefault="00BF1593">
            <w:pPr>
              <w:widowControl w:val="0"/>
              <w:jc w:val="both"/>
              <w:rPr>
                <w:lang w:val="lt-LT"/>
              </w:rPr>
            </w:pPr>
            <w:r>
              <w:rPr>
                <w:color w:val="000000"/>
                <w:lang w:val="lt-LT"/>
              </w:rPr>
              <w:t xml:space="preserve">Tel. </w:t>
            </w:r>
            <w:r w:rsidR="00E94623">
              <w:rPr>
                <w:color w:val="000000"/>
                <w:lang w:val="lt-LT"/>
              </w:rPr>
              <w:t>+370 46 412483</w:t>
            </w:r>
          </w:p>
        </w:tc>
        <w:tc>
          <w:tcPr>
            <w:tcW w:w="4664" w:type="dxa"/>
          </w:tcPr>
          <w:p w14:paraId="57929665" w14:textId="614E715F" w:rsidR="00162052" w:rsidRDefault="001F684E">
            <w:pPr>
              <w:widowControl w:val="0"/>
              <w:jc w:val="both"/>
              <w:rPr>
                <w:lang w:val="lt-LT"/>
              </w:rPr>
            </w:pPr>
            <w:r>
              <w:rPr>
                <w:lang w:val="lt-LT"/>
              </w:rPr>
              <w:t>Tel. +370 5 2627943</w:t>
            </w:r>
          </w:p>
        </w:tc>
      </w:tr>
      <w:tr w:rsidR="00162052" w14:paraId="2E9AA11B" w14:textId="77777777" w:rsidTr="00BE2897">
        <w:trPr>
          <w:trHeight w:val="80"/>
        </w:trPr>
        <w:tc>
          <w:tcPr>
            <w:tcW w:w="4994" w:type="dxa"/>
          </w:tcPr>
          <w:p w14:paraId="7D6F0F4A" w14:textId="4D3C21A2" w:rsidR="00162052" w:rsidRDefault="00BF1593">
            <w:pPr>
              <w:widowControl w:val="0"/>
              <w:jc w:val="both"/>
              <w:rPr>
                <w:lang w:val="lt-LT"/>
              </w:rPr>
            </w:pPr>
            <w:r>
              <w:rPr>
                <w:color w:val="000000"/>
                <w:lang w:val="lt-LT"/>
              </w:rPr>
              <w:t xml:space="preserve">Juridinio asmens kodas </w:t>
            </w:r>
            <w:r w:rsidR="00BE2897" w:rsidRPr="00BE2897">
              <w:rPr>
                <w:lang w:val="lt-LT"/>
              </w:rPr>
              <w:t>306109995</w:t>
            </w:r>
          </w:p>
        </w:tc>
        <w:tc>
          <w:tcPr>
            <w:tcW w:w="4664" w:type="dxa"/>
          </w:tcPr>
          <w:p w14:paraId="28AA76C1" w14:textId="2BC5E9DE" w:rsidR="00162052" w:rsidRDefault="001F684E">
            <w:pPr>
              <w:widowControl w:val="0"/>
              <w:jc w:val="both"/>
              <w:rPr>
                <w:lang w:val="lt-LT"/>
              </w:rPr>
            </w:pPr>
            <w:r>
              <w:rPr>
                <w:lang w:val="lt-LT"/>
              </w:rPr>
              <w:t>Juridinio asmens kodas 125654457</w:t>
            </w:r>
          </w:p>
        </w:tc>
      </w:tr>
      <w:tr w:rsidR="00162052" w14:paraId="412E3CC0" w14:textId="77777777" w:rsidTr="00BE2897">
        <w:trPr>
          <w:trHeight w:val="537"/>
        </w:trPr>
        <w:tc>
          <w:tcPr>
            <w:tcW w:w="4994" w:type="dxa"/>
          </w:tcPr>
          <w:p w14:paraId="7D235E39" w14:textId="5EEEF810" w:rsidR="00162052" w:rsidRDefault="00BF1593">
            <w:pPr>
              <w:widowControl w:val="0"/>
              <w:rPr>
                <w:color w:val="000000"/>
                <w:lang w:val="lt-LT"/>
              </w:rPr>
            </w:pPr>
            <w:r>
              <w:rPr>
                <w:color w:val="000000"/>
                <w:lang w:val="lt-LT"/>
              </w:rPr>
              <w:t xml:space="preserve">A.s. Nr. </w:t>
            </w:r>
            <w:r w:rsidR="00BE2897" w:rsidRPr="00BE2897">
              <w:rPr>
                <w:color w:val="000000"/>
                <w:lang w:val="lt-LT"/>
              </w:rPr>
              <w:t>LT</w:t>
            </w:r>
            <w:r w:rsidR="004E61E5">
              <w:rPr>
                <w:color w:val="000000"/>
                <w:lang w:val="lt-LT"/>
              </w:rPr>
              <w:t>06 4040 0636 1000 2959</w:t>
            </w:r>
          </w:p>
          <w:p w14:paraId="71FDF366" w14:textId="366F7FD9" w:rsidR="00162052" w:rsidRDefault="00BE2897">
            <w:pPr>
              <w:widowControl w:val="0"/>
              <w:rPr>
                <w:lang w:val="lt-LT"/>
              </w:rPr>
            </w:pPr>
            <w:r w:rsidRPr="00BE2897">
              <w:rPr>
                <w:lang w:val="lt-LT"/>
              </w:rPr>
              <w:t>Lietuvos Respublikos finansų ministerija</w:t>
            </w:r>
          </w:p>
          <w:p w14:paraId="50E2B39B" w14:textId="1043BB4F" w:rsidR="00BE2897" w:rsidRDefault="00BE2897">
            <w:pPr>
              <w:widowControl w:val="0"/>
              <w:rPr>
                <w:lang w:val="lt-LT"/>
              </w:rPr>
            </w:pPr>
            <w:r w:rsidRPr="00BE2897">
              <w:rPr>
                <w:lang w:val="lt-LT"/>
              </w:rPr>
              <w:t> 40400  (BIC / SWIFT)  MFRLLT22</w:t>
            </w:r>
          </w:p>
        </w:tc>
        <w:tc>
          <w:tcPr>
            <w:tcW w:w="4664" w:type="dxa"/>
          </w:tcPr>
          <w:p w14:paraId="0AEDB4F2" w14:textId="77777777" w:rsidR="00162052" w:rsidRDefault="001F684E">
            <w:pPr>
              <w:widowControl w:val="0"/>
              <w:jc w:val="both"/>
            </w:pPr>
            <w:r>
              <w:rPr>
                <w:lang w:val="lt-LT"/>
              </w:rPr>
              <w:t xml:space="preserve">A.s. </w:t>
            </w:r>
            <w:r>
              <w:t>LT34 7044 0600 0174 2382</w:t>
            </w:r>
          </w:p>
          <w:p w14:paraId="27806C6B" w14:textId="77777777" w:rsidR="001F684E" w:rsidRDefault="001F684E">
            <w:pPr>
              <w:widowControl w:val="0"/>
              <w:jc w:val="both"/>
            </w:pPr>
            <w:r>
              <w:t>AB SEB bankas</w:t>
            </w:r>
          </w:p>
          <w:p w14:paraId="241127BD" w14:textId="3ECC7DD4" w:rsidR="001F684E" w:rsidRDefault="001F684E">
            <w:pPr>
              <w:widowControl w:val="0"/>
              <w:jc w:val="both"/>
              <w:rPr>
                <w:lang w:val="lt-LT"/>
              </w:rPr>
            </w:pPr>
            <w:r>
              <w:t>Banko kodas 70440</w:t>
            </w:r>
          </w:p>
        </w:tc>
      </w:tr>
      <w:tr w:rsidR="00162052" w14:paraId="3FE9A8E8" w14:textId="77777777" w:rsidTr="00BE2897">
        <w:trPr>
          <w:trHeight w:val="405"/>
        </w:trPr>
        <w:tc>
          <w:tcPr>
            <w:tcW w:w="4994" w:type="dxa"/>
          </w:tcPr>
          <w:p w14:paraId="25DD6958" w14:textId="77777777" w:rsidR="00162052" w:rsidRDefault="00162052">
            <w:pPr>
              <w:widowControl w:val="0"/>
              <w:rPr>
                <w:color w:val="000000"/>
                <w:lang w:val="lt-LT"/>
              </w:rPr>
            </w:pPr>
          </w:p>
          <w:p w14:paraId="3A1F1568" w14:textId="77777777" w:rsidR="00162052" w:rsidRDefault="00BF1593">
            <w:pPr>
              <w:widowControl w:val="0"/>
              <w:rPr>
                <w:color w:val="000000"/>
                <w:lang w:val="lt-LT"/>
              </w:rPr>
            </w:pPr>
            <w:r>
              <w:rPr>
                <w:color w:val="000000"/>
                <w:lang w:val="lt-LT"/>
              </w:rPr>
              <w:t>Direktorius</w:t>
            </w:r>
          </w:p>
          <w:p w14:paraId="558518B6" w14:textId="2F70EAD9" w:rsidR="00162052" w:rsidRDefault="00BE2897">
            <w:pPr>
              <w:widowControl w:val="0"/>
              <w:rPr>
                <w:b/>
                <w:bCs/>
                <w:lang w:val="lt-LT"/>
              </w:rPr>
            </w:pPr>
            <w:r>
              <w:rPr>
                <w:b/>
                <w:color w:val="000000"/>
                <w:lang w:val="lt-LT"/>
              </w:rPr>
              <w:t>Darius Nicius</w:t>
            </w:r>
          </w:p>
        </w:tc>
        <w:tc>
          <w:tcPr>
            <w:tcW w:w="4664" w:type="dxa"/>
          </w:tcPr>
          <w:p w14:paraId="21BCE49B" w14:textId="77777777" w:rsidR="00162052" w:rsidRDefault="00162052">
            <w:pPr>
              <w:widowControl w:val="0"/>
              <w:jc w:val="both"/>
              <w:rPr>
                <w:lang w:val="lt-LT"/>
              </w:rPr>
            </w:pPr>
          </w:p>
          <w:p w14:paraId="20D0EE32" w14:textId="77777777" w:rsidR="001F684E" w:rsidRDefault="001F684E">
            <w:pPr>
              <w:widowControl w:val="0"/>
              <w:jc w:val="both"/>
              <w:rPr>
                <w:lang w:val="lt-LT"/>
              </w:rPr>
            </w:pPr>
            <w:r>
              <w:rPr>
                <w:lang w:val="lt-LT"/>
              </w:rPr>
              <w:t>Direktorius</w:t>
            </w:r>
          </w:p>
          <w:p w14:paraId="6E11E777" w14:textId="139176BA" w:rsidR="001F684E" w:rsidRPr="001F684E" w:rsidRDefault="001F684E">
            <w:pPr>
              <w:widowControl w:val="0"/>
              <w:jc w:val="both"/>
              <w:rPr>
                <w:b/>
                <w:bCs/>
                <w:lang w:val="lt-LT"/>
              </w:rPr>
            </w:pPr>
            <w:r w:rsidRPr="001F684E">
              <w:rPr>
                <w:b/>
                <w:bCs/>
                <w:lang w:val="lt-LT"/>
              </w:rPr>
              <w:t>Dainius Vaičekonis</w:t>
            </w:r>
          </w:p>
        </w:tc>
      </w:tr>
      <w:tr w:rsidR="00162052" w14:paraId="692BDECF" w14:textId="77777777" w:rsidTr="00BE2897">
        <w:trPr>
          <w:trHeight w:val="520"/>
        </w:trPr>
        <w:tc>
          <w:tcPr>
            <w:tcW w:w="4994" w:type="dxa"/>
          </w:tcPr>
          <w:p w14:paraId="02019CAF" w14:textId="77777777" w:rsidR="00162052" w:rsidRDefault="00162052">
            <w:pPr>
              <w:widowControl w:val="0"/>
              <w:ind w:firstLine="2727"/>
              <w:jc w:val="both"/>
              <w:rPr>
                <w:lang w:val="lt-LT"/>
              </w:rPr>
            </w:pPr>
          </w:p>
          <w:p w14:paraId="12E4953B" w14:textId="77777777" w:rsidR="00162052" w:rsidRDefault="00BF1593">
            <w:pPr>
              <w:widowControl w:val="0"/>
              <w:jc w:val="both"/>
              <w:rPr>
                <w:lang w:val="lt-LT"/>
              </w:rPr>
            </w:pPr>
            <w:r>
              <w:rPr>
                <w:lang w:val="lt-LT"/>
              </w:rPr>
              <w:t>A. V.</w:t>
            </w:r>
          </w:p>
        </w:tc>
        <w:tc>
          <w:tcPr>
            <w:tcW w:w="4664" w:type="dxa"/>
          </w:tcPr>
          <w:p w14:paraId="663DBFFE" w14:textId="77777777" w:rsidR="00162052" w:rsidRDefault="00162052">
            <w:pPr>
              <w:widowControl w:val="0"/>
              <w:jc w:val="both"/>
              <w:rPr>
                <w:lang w:val="lt-LT"/>
              </w:rPr>
            </w:pPr>
          </w:p>
          <w:p w14:paraId="69FB4FA8" w14:textId="77777777" w:rsidR="00162052" w:rsidRDefault="00BF1593">
            <w:pPr>
              <w:widowControl w:val="0"/>
              <w:jc w:val="both"/>
              <w:rPr>
                <w:b/>
                <w:highlight w:val="yellow"/>
                <w:lang w:val="lt-LT"/>
              </w:rPr>
            </w:pPr>
            <w:r>
              <w:rPr>
                <w:lang w:val="lt-LT"/>
              </w:rPr>
              <w:t xml:space="preserve">  A. V.</w:t>
            </w:r>
          </w:p>
        </w:tc>
      </w:tr>
    </w:tbl>
    <w:p w14:paraId="530F91ED" w14:textId="77777777" w:rsidR="00162052" w:rsidRDefault="00BF1593">
      <w:pPr>
        <w:jc w:val="both"/>
        <w:rPr>
          <w:lang w:val="lt-LT"/>
        </w:rPr>
      </w:pPr>
      <w:r>
        <w:rPr>
          <w:lang w:val="lt-LT"/>
        </w:rPr>
        <w:tab/>
      </w:r>
      <w:r>
        <w:rPr>
          <w:lang w:val="lt-LT"/>
        </w:rPr>
        <w:tab/>
      </w:r>
      <w:r>
        <w:rPr>
          <w:lang w:val="lt-LT"/>
        </w:rPr>
        <w:tab/>
      </w:r>
      <w:r>
        <w:rPr>
          <w:lang w:val="lt-LT"/>
        </w:rPr>
        <w:tab/>
      </w:r>
    </w:p>
    <w:p w14:paraId="175E0C10" w14:textId="5CC2973E" w:rsidR="00162052" w:rsidRDefault="00BF1593">
      <w:pPr>
        <w:ind w:left="1296" w:firstLine="1296"/>
        <w:jc w:val="both"/>
        <w:rPr>
          <w:lang w:val="lt-LT"/>
        </w:rPr>
      </w:pPr>
      <w:r>
        <w:rPr>
          <w:lang w:val="lt-LT"/>
        </w:rPr>
        <w:t>______________________</w:t>
      </w:r>
    </w:p>
    <w:sectPr w:rsidR="00162052" w:rsidSect="00BE2897">
      <w:headerReference w:type="even" r:id="rId9"/>
      <w:headerReference w:type="default" r:id="rId10"/>
      <w:headerReference w:type="first" r:id="rId11"/>
      <w:pgSz w:w="11906" w:h="16838"/>
      <w:pgMar w:top="851" w:right="851" w:bottom="851" w:left="1418"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E784" w14:textId="77777777" w:rsidR="0016705D" w:rsidRDefault="0016705D">
      <w:r>
        <w:separator/>
      </w:r>
    </w:p>
  </w:endnote>
  <w:endnote w:type="continuationSeparator" w:id="0">
    <w:p w14:paraId="4DE84721" w14:textId="77777777" w:rsidR="0016705D" w:rsidRDefault="0016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FF5B" w14:textId="77777777" w:rsidR="0016705D" w:rsidRDefault="0016705D">
      <w:r>
        <w:separator/>
      </w:r>
    </w:p>
  </w:footnote>
  <w:footnote w:type="continuationSeparator" w:id="0">
    <w:p w14:paraId="139125B1" w14:textId="77777777" w:rsidR="0016705D" w:rsidRDefault="00167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B8F4" w14:textId="77777777" w:rsidR="00162052" w:rsidRDefault="001620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5926"/>
      <w:docPartObj>
        <w:docPartGallery w:val="Page Numbers (Top of Page)"/>
        <w:docPartUnique/>
      </w:docPartObj>
    </w:sdtPr>
    <w:sdtContent>
      <w:p w14:paraId="1B9F8E98" w14:textId="77777777" w:rsidR="00162052" w:rsidRDefault="00BF1593">
        <w:pPr>
          <w:pStyle w:val="Antrats"/>
          <w:jc w:val="center"/>
        </w:pPr>
        <w:r>
          <w:fldChar w:fldCharType="begin"/>
        </w:r>
        <w:r>
          <w:instrText xml:space="preserve"> PAGE </w:instrText>
        </w:r>
        <w:r>
          <w:fldChar w:fldCharType="separate"/>
        </w:r>
        <w:r w:rsidR="00EE5332">
          <w:rPr>
            <w:noProof/>
          </w:rPr>
          <w:t>5</w:t>
        </w:r>
        <w:r>
          <w:fldChar w:fldCharType="end"/>
        </w:r>
      </w:p>
    </w:sdtContent>
  </w:sdt>
  <w:p w14:paraId="532E1C02" w14:textId="77777777" w:rsidR="00162052" w:rsidRDefault="001620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8820" w14:textId="77777777" w:rsidR="00162052" w:rsidRDefault="001620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634"/>
    <w:multiLevelType w:val="multilevel"/>
    <w:tmpl w:val="0A4E9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FC386B"/>
    <w:multiLevelType w:val="multilevel"/>
    <w:tmpl w:val="54F83B2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5A251593"/>
    <w:multiLevelType w:val="multilevel"/>
    <w:tmpl w:val="C622B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9741B7"/>
    <w:multiLevelType w:val="multilevel"/>
    <w:tmpl w:val="89FE3DF8"/>
    <w:lvl w:ilvl="0">
      <w:start w:val="6"/>
      <w:numFmt w:val="decimal"/>
      <w:lvlText w:val="%1."/>
      <w:lvlJc w:val="left"/>
      <w:pPr>
        <w:tabs>
          <w:tab w:val="num" w:pos="0"/>
        </w:tabs>
        <w:ind w:left="720" w:hanging="360"/>
      </w:pPr>
    </w:lvl>
    <w:lvl w:ilvl="1">
      <w:start w:val="1"/>
      <w:numFmt w:val="decimal"/>
      <w:lvlText w:val="%1.%2."/>
      <w:lvlJc w:val="left"/>
      <w:pPr>
        <w:tabs>
          <w:tab w:val="num" w:pos="0"/>
        </w:tabs>
        <w:ind w:left="96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240" w:hanging="1440"/>
      </w:pPr>
    </w:lvl>
    <w:lvl w:ilvl="7">
      <w:start w:val="1"/>
      <w:numFmt w:val="decimal"/>
      <w:lvlText w:val="%1.%2.%3.%4.%5.%6.%7.%8."/>
      <w:lvlJc w:val="left"/>
      <w:pPr>
        <w:tabs>
          <w:tab w:val="num" w:pos="0"/>
        </w:tabs>
        <w:ind w:left="3480" w:hanging="1440"/>
      </w:pPr>
    </w:lvl>
    <w:lvl w:ilvl="8">
      <w:start w:val="1"/>
      <w:numFmt w:val="decimal"/>
      <w:lvlText w:val="%1.%2.%3.%4.%5.%6.%7.%8.%9."/>
      <w:lvlJc w:val="left"/>
      <w:pPr>
        <w:tabs>
          <w:tab w:val="num" w:pos="0"/>
        </w:tabs>
        <w:ind w:left="4080" w:hanging="1800"/>
      </w:pPr>
    </w:lvl>
  </w:abstractNum>
  <w:num w:numId="1" w16cid:durableId="284311452">
    <w:abstractNumId w:val="0"/>
  </w:num>
  <w:num w:numId="2" w16cid:durableId="1291060454">
    <w:abstractNumId w:val="1"/>
  </w:num>
  <w:num w:numId="3" w16cid:durableId="1453787993">
    <w:abstractNumId w:val="2"/>
  </w:num>
  <w:num w:numId="4" w16cid:durableId="40195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52"/>
    <w:rsid w:val="00162052"/>
    <w:rsid w:val="0016705D"/>
    <w:rsid w:val="00174939"/>
    <w:rsid w:val="001C3AFD"/>
    <w:rsid w:val="001F684E"/>
    <w:rsid w:val="00237427"/>
    <w:rsid w:val="002865D8"/>
    <w:rsid w:val="00401886"/>
    <w:rsid w:val="004D173E"/>
    <w:rsid w:val="004E61E5"/>
    <w:rsid w:val="004F4CC7"/>
    <w:rsid w:val="004F77DC"/>
    <w:rsid w:val="00520FC7"/>
    <w:rsid w:val="00596C85"/>
    <w:rsid w:val="005D5113"/>
    <w:rsid w:val="005D6CE2"/>
    <w:rsid w:val="0066275B"/>
    <w:rsid w:val="006A620F"/>
    <w:rsid w:val="00760065"/>
    <w:rsid w:val="007A1416"/>
    <w:rsid w:val="007B61B7"/>
    <w:rsid w:val="00887642"/>
    <w:rsid w:val="008E3A20"/>
    <w:rsid w:val="009B568E"/>
    <w:rsid w:val="00A92489"/>
    <w:rsid w:val="00B52920"/>
    <w:rsid w:val="00B92E16"/>
    <w:rsid w:val="00BE2897"/>
    <w:rsid w:val="00BF1593"/>
    <w:rsid w:val="00CD0FCE"/>
    <w:rsid w:val="00D24CF2"/>
    <w:rsid w:val="00D36E96"/>
    <w:rsid w:val="00D75D81"/>
    <w:rsid w:val="00E55EDC"/>
    <w:rsid w:val="00E70A6F"/>
    <w:rsid w:val="00E94623"/>
    <w:rsid w:val="00E9761E"/>
    <w:rsid w:val="00EE5332"/>
    <w:rsid w:val="00F118EB"/>
    <w:rsid w:val="00F4057F"/>
    <w:rsid w:val="00F424A3"/>
    <w:rsid w:val="00F649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60B1"/>
  <w15:docId w15:val="{1927C448-7A79-48ED-83A6-B34AE7E3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FA8"/>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A2FA8"/>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sid w:val="003A2FA8"/>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582CF5"/>
    <w:rPr>
      <w:color w:val="0563C1" w:themeColor="hyperlink"/>
      <w:u w:val="single"/>
    </w:rPr>
  </w:style>
  <w:style w:type="character" w:customStyle="1" w:styleId="UnresolvedMention1">
    <w:name w:val="Unresolved Mention1"/>
    <w:basedOn w:val="Numatytasispastraiposriftas"/>
    <w:uiPriority w:val="99"/>
    <w:semiHidden/>
    <w:unhideWhenUsed/>
    <w:qFormat/>
    <w:rsid w:val="00582CF5"/>
    <w:rPr>
      <w:color w:val="808080"/>
      <w:shd w:val="clear" w:color="auto" w:fill="E6E6E6"/>
    </w:rPr>
  </w:style>
  <w:style w:type="character" w:customStyle="1" w:styleId="PagrindiniotekstotraukaDiagrama">
    <w:name w:val="Pagrindinio teksto įtrauka Diagrama"/>
    <w:basedOn w:val="Numatytasispastraiposriftas"/>
    <w:link w:val="Pagrindiniotekstotrauka"/>
    <w:semiHidden/>
    <w:qFormat/>
    <w:rsid w:val="00A92DEB"/>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semiHidden/>
    <w:qFormat/>
    <w:rsid w:val="00A92DEB"/>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A2FA8"/>
    <w:pPr>
      <w:tabs>
        <w:tab w:val="center" w:pos="4819"/>
        <w:tab w:val="right" w:pos="9638"/>
      </w:tabs>
    </w:pPr>
  </w:style>
  <w:style w:type="paragraph" w:styleId="Porat">
    <w:name w:val="footer"/>
    <w:basedOn w:val="prastasis"/>
    <w:link w:val="PoratDiagrama"/>
    <w:uiPriority w:val="99"/>
    <w:unhideWhenUsed/>
    <w:rsid w:val="003A2FA8"/>
    <w:pPr>
      <w:tabs>
        <w:tab w:val="center" w:pos="4819"/>
        <w:tab w:val="right" w:pos="9638"/>
      </w:tabs>
    </w:pPr>
  </w:style>
  <w:style w:type="paragraph" w:styleId="Pagrindiniotekstotrauka">
    <w:name w:val="Body Text Indent"/>
    <w:basedOn w:val="prastasis"/>
    <w:link w:val="PagrindiniotekstotraukaDiagrama"/>
    <w:semiHidden/>
    <w:rsid w:val="00A92DEB"/>
    <w:pPr>
      <w:ind w:firstLine="720"/>
      <w:jc w:val="both"/>
    </w:pPr>
    <w:rPr>
      <w:lang w:val="lt-LT"/>
    </w:rPr>
  </w:style>
  <w:style w:type="paragraph" w:styleId="Pagrindiniotekstotrauka3">
    <w:name w:val="Body Text Indent 3"/>
    <w:basedOn w:val="prastasis"/>
    <w:link w:val="Pagrindiniotekstotrauka3Diagrama"/>
    <w:semiHidden/>
    <w:qFormat/>
    <w:rsid w:val="00A92DEB"/>
    <w:pPr>
      <w:ind w:firstLine="1080"/>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15C0-C2B9-4A4D-845C-1D6E4D63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9455</Words>
  <Characters>5390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 auditas8</dc:creator>
  <dc:description/>
  <cp:lastModifiedBy>Aušra Bendikienė</cp:lastModifiedBy>
  <cp:revision>8</cp:revision>
  <dcterms:created xsi:type="dcterms:W3CDTF">2025-08-05T19:11:00Z</dcterms:created>
  <dcterms:modified xsi:type="dcterms:W3CDTF">2025-10-14T07:41:00Z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