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890D" w14:textId="509B8989" w:rsidR="007235F4" w:rsidRPr="00AD631C" w:rsidRDefault="00341F9D" w:rsidP="00207651">
      <w:pPr>
        <w:ind w:firstLine="567"/>
        <w:jc w:val="right"/>
        <w:rPr>
          <w:rFonts w:asciiTheme="minorHAnsi" w:hAnsiTheme="minorHAnsi" w:cstheme="minorHAnsi"/>
          <w:szCs w:val="24"/>
        </w:rPr>
      </w:pPr>
      <w:r w:rsidRPr="00341F9D">
        <w:rPr>
          <w:rFonts w:asciiTheme="minorHAnsi" w:hAnsiTheme="minorHAnsi" w:cstheme="minorHAnsi"/>
          <w:szCs w:val="24"/>
        </w:rPr>
        <w:t xml:space="preserve">Sutarties specialiųjų sąlygų priedas Nr. </w:t>
      </w:r>
      <w:r w:rsidRPr="00341F9D">
        <w:rPr>
          <w:rFonts w:asciiTheme="minorHAnsi" w:hAnsiTheme="minorHAnsi" w:cstheme="minorHAnsi"/>
          <w:szCs w:val="24"/>
        </w:rPr>
        <w:t xml:space="preserve">3 </w:t>
      </w:r>
      <w:r w:rsidR="007235F4" w:rsidRPr="00AD631C">
        <w:rPr>
          <w:rFonts w:asciiTheme="minorHAnsi" w:hAnsiTheme="minorHAnsi" w:cstheme="minorHAnsi"/>
          <w:szCs w:val="24"/>
        </w:rPr>
        <w:t>„Techninė specifikacija“</w:t>
      </w:r>
    </w:p>
    <w:p w14:paraId="4547D77F" w14:textId="77777777" w:rsidR="007235F4" w:rsidRPr="00AD631C" w:rsidRDefault="007235F4" w:rsidP="00207651">
      <w:pPr>
        <w:ind w:firstLine="567"/>
        <w:jc w:val="right"/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</w:pPr>
    </w:p>
    <w:p w14:paraId="09D9AD2D" w14:textId="36529E20" w:rsidR="00431E2F" w:rsidRPr="007841C5" w:rsidRDefault="00431E2F" w:rsidP="00431E2F">
      <w:pPr>
        <w:ind w:firstLine="567"/>
        <w:jc w:val="center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E</w:t>
      </w:r>
      <w:r w:rsidR="003D7A0B" w:rsidRPr="007841C5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LE</w:t>
      </w:r>
      <w:r w:rsidRPr="007841C5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KTROHIDRAULINIŲ IEŠMŲ PAVARŲ ECOSTAR</w:t>
      </w:r>
      <w:r w:rsidR="00FC4813" w:rsidRPr="007841C5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 xml:space="preserve"> 4</w:t>
      </w:r>
      <w:r w:rsidRPr="007841C5">
        <w:rPr>
          <w:rFonts w:asciiTheme="minorHAnsi" w:hAnsiTheme="minorHAnsi" w:cstheme="minorHAnsi"/>
          <w:b/>
          <w:color w:val="000000"/>
          <w:szCs w:val="24"/>
          <w:shd w:val="clear" w:color="auto" w:fill="FFFFFF"/>
        </w:rPr>
        <w:t>, GALUTINĖS PADĖTIES TIKRINTUVŲ IE 2010-</w:t>
      </w:r>
      <w:r w:rsidRPr="007841C5">
        <w:rPr>
          <w:rFonts w:asciiTheme="minorHAnsi" w:hAnsiTheme="minorHAnsi" w:cstheme="minorHAnsi"/>
          <w:b/>
          <w:szCs w:val="24"/>
          <w:shd w:val="clear" w:color="auto" w:fill="FFFFFF"/>
        </w:rPr>
        <w:t xml:space="preserve">ELP, IEŠMO SMAILIŲ UŽRAKTŲ SPHEROLOCK IR PAGALBINĖS IEŠMŲ PERVEDIMO SISTEMOS HYDROLINK ĮRENGINIŲ PATIKROS IR REMONTO </w:t>
      </w:r>
      <w:r w:rsidRPr="007841C5">
        <w:rPr>
          <w:rFonts w:asciiTheme="minorHAnsi" w:hAnsiTheme="minorHAnsi" w:cstheme="minorHAnsi"/>
          <w:b/>
          <w:szCs w:val="24"/>
        </w:rPr>
        <w:t>PASLAUGŲ PIRKIMO TECHNINĖ SPECIFIKACIJA</w:t>
      </w:r>
    </w:p>
    <w:p w14:paraId="7ED53B9C" w14:textId="77777777" w:rsidR="001C373F" w:rsidRPr="007841C5" w:rsidRDefault="001C373F" w:rsidP="001C373F">
      <w:pPr>
        <w:spacing w:line="200" w:lineRule="atLeast"/>
        <w:jc w:val="both"/>
        <w:rPr>
          <w:rFonts w:asciiTheme="minorHAnsi" w:hAnsiTheme="minorHAnsi" w:cstheme="minorHAnsi"/>
          <w:szCs w:val="24"/>
        </w:rPr>
      </w:pPr>
    </w:p>
    <w:p w14:paraId="555CCC94" w14:textId="77777777" w:rsidR="00431E2F" w:rsidRPr="007841C5" w:rsidRDefault="002F5719" w:rsidP="00057673">
      <w:pPr>
        <w:numPr>
          <w:ilvl w:val="0"/>
          <w:numId w:val="2"/>
        </w:numPr>
        <w:tabs>
          <w:tab w:val="left" w:pos="284"/>
          <w:tab w:val="left" w:pos="1276"/>
        </w:tabs>
        <w:suppressAutoHyphens/>
        <w:autoSpaceDN w:val="0"/>
        <w:spacing w:line="200" w:lineRule="atLeast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b/>
          <w:szCs w:val="24"/>
        </w:rPr>
        <w:t>PIRKIMO OBJEKTAS:</w:t>
      </w:r>
      <w:r w:rsidRPr="007841C5">
        <w:rPr>
          <w:rFonts w:asciiTheme="minorHAnsi" w:hAnsiTheme="minorHAnsi" w:cstheme="minorHAnsi"/>
          <w:szCs w:val="24"/>
        </w:rPr>
        <w:t xml:space="preserve"> </w:t>
      </w:r>
    </w:p>
    <w:p w14:paraId="64211BCF" w14:textId="77777777" w:rsidR="00431E2F" w:rsidRPr="007841C5" w:rsidRDefault="00431E2F" w:rsidP="00431E2F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left="709"/>
        <w:jc w:val="both"/>
        <w:textAlignment w:val="baseline"/>
        <w:rPr>
          <w:rFonts w:asciiTheme="minorHAnsi" w:hAnsiTheme="minorHAnsi" w:cstheme="minorHAnsi"/>
          <w:b/>
          <w:szCs w:val="24"/>
        </w:rPr>
      </w:pPr>
    </w:p>
    <w:p w14:paraId="6534D06E" w14:textId="401E0789" w:rsidR="008A3C76" w:rsidRPr="007841C5" w:rsidRDefault="00207651" w:rsidP="00BD3D79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szCs w:val="24"/>
          <w:shd w:val="clear" w:color="auto" w:fill="FFFFFF"/>
        </w:rPr>
        <w:t>Iešmų e</w:t>
      </w:r>
      <w:r w:rsidR="003D7A0B" w:rsidRPr="007841C5">
        <w:rPr>
          <w:rFonts w:asciiTheme="minorHAnsi" w:hAnsiTheme="minorHAnsi" w:cstheme="minorHAnsi"/>
          <w:szCs w:val="24"/>
          <w:shd w:val="clear" w:color="auto" w:fill="FFFFFF"/>
        </w:rPr>
        <w:t>le</w:t>
      </w:r>
      <w:r w:rsidR="00B916AA" w:rsidRPr="007841C5">
        <w:rPr>
          <w:rFonts w:asciiTheme="minorHAnsi" w:hAnsiTheme="minorHAnsi" w:cstheme="minorHAnsi"/>
          <w:szCs w:val="24"/>
          <w:shd w:val="clear" w:color="auto" w:fill="FFFFFF"/>
        </w:rPr>
        <w:t>ktrohidraulinių pavarų ECOSTAR</w:t>
      </w:r>
      <w:r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4</w:t>
      </w:r>
      <w:r w:rsidR="00B916AA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  <w:r w:rsidR="001B1210" w:rsidRPr="007841C5">
        <w:rPr>
          <w:rFonts w:asciiTheme="minorHAnsi" w:hAnsiTheme="minorHAnsi" w:cstheme="minorHAnsi"/>
          <w:szCs w:val="24"/>
          <w:shd w:val="clear" w:color="auto" w:fill="FFFFFF"/>
        </w:rPr>
        <w:t>iešm</w:t>
      </w:r>
      <w:r w:rsidR="008248E8" w:rsidRPr="007841C5">
        <w:rPr>
          <w:rFonts w:asciiTheme="minorHAnsi" w:hAnsiTheme="minorHAnsi" w:cstheme="minorHAnsi"/>
          <w:szCs w:val="24"/>
          <w:shd w:val="clear" w:color="auto" w:fill="FFFFFF"/>
        </w:rPr>
        <w:t>ų</w:t>
      </w:r>
      <w:r w:rsidR="001B1210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smailių</w:t>
      </w:r>
      <w:r w:rsidR="008248E8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B916AA" w:rsidRPr="007841C5">
        <w:rPr>
          <w:rFonts w:asciiTheme="minorHAnsi" w:hAnsiTheme="minorHAnsi" w:cstheme="minorHAnsi"/>
          <w:szCs w:val="24"/>
          <w:shd w:val="clear" w:color="auto" w:fill="FFFFFF"/>
        </w:rPr>
        <w:t>galutinės padėti</w:t>
      </w:r>
      <w:r w:rsidR="008248E8" w:rsidRPr="007841C5">
        <w:rPr>
          <w:rFonts w:asciiTheme="minorHAnsi" w:hAnsiTheme="minorHAnsi" w:cstheme="minorHAnsi"/>
          <w:szCs w:val="24"/>
          <w:shd w:val="clear" w:color="auto" w:fill="FFFFFF"/>
        </w:rPr>
        <w:t>es tikrintuvų IE 2010-ELP, iešmų</w:t>
      </w:r>
      <w:r w:rsidR="00B916AA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smailių užraktų SPHEROLOCK ir pagalbinės iešmų pervedimo sistemos HYDROLINK</w:t>
      </w:r>
      <w:r w:rsidR="00425582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įrenginių patikros</w:t>
      </w:r>
      <w:r w:rsidR="00B916AA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ir remonto </w:t>
      </w:r>
      <w:r w:rsidR="009F694A" w:rsidRPr="007841C5">
        <w:rPr>
          <w:rFonts w:asciiTheme="minorHAnsi" w:hAnsiTheme="minorHAnsi" w:cstheme="minorHAnsi"/>
          <w:szCs w:val="24"/>
        </w:rPr>
        <w:t>paslaugų pirkimas. Pir</w:t>
      </w:r>
      <w:r w:rsidR="00BD3D79" w:rsidRPr="007841C5">
        <w:rPr>
          <w:rFonts w:asciiTheme="minorHAnsi" w:hAnsiTheme="minorHAnsi" w:cstheme="minorHAnsi"/>
          <w:szCs w:val="24"/>
        </w:rPr>
        <w:t>kimo tipas – paslaugos,</w:t>
      </w:r>
      <w:r w:rsidR="00431E2F" w:rsidRPr="007841C5">
        <w:rPr>
          <w:rFonts w:asciiTheme="minorHAnsi" w:hAnsiTheme="minorHAnsi" w:cstheme="minorHAnsi"/>
          <w:szCs w:val="24"/>
        </w:rPr>
        <w:t xml:space="preserve"> BVPŽ kodas – 50220000-3</w:t>
      </w:r>
      <w:r w:rsidR="009F694A" w:rsidRPr="007841C5">
        <w:rPr>
          <w:rFonts w:asciiTheme="minorHAnsi" w:hAnsiTheme="minorHAnsi" w:cstheme="minorHAnsi"/>
          <w:szCs w:val="24"/>
        </w:rPr>
        <w:t>.</w:t>
      </w:r>
    </w:p>
    <w:p w14:paraId="362CEBF2" w14:textId="77777777" w:rsidR="002A60A8" w:rsidRPr="007841C5" w:rsidRDefault="002A60A8" w:rsidP="002A60A8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left="709"/>
        <w:jc w:val="both"/>
        <w:textAlignment w:val="baseline"/>
        <w:rPr>
          <w:rFonts w:asciiTheme="minorHAnsi" w:hAnsiTheme="minorHAnsi" w:cstheme="minorHAnsi"/>
          <w:b/>
          <w:szCs w:val="24"/>
        </w:rPr>
      </w:pPr>
    </w:p>
    <w:p w14:paraId="74647089" w14:textId="77777777" w:rsidR="00431E2F" w:rsidRPr="007841C5" w:rsidRDefault="002F5719" w:rsidP="00057673">
      <w:pPr>
        <w:numPr>
          <w:ilvl w:val="0"/>
          <w:numId w:val="2"/>
        </w:numPr>
        <w:tabs>
          <w:tab w:val="left" w:pos="284"/>
          <w:tab w:val="left" w:pos="1276"/>
        </w:tabs>
        <w:suppressAutoHyphens/>
        <w:autoSpaceDN w:val="0"/>
        <w:spacing w:line="200" w:lineRule="atLeast"/>
        <w:ind w:left="0" w:firstLine="720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b/>
          <w:szCs w:val="24"/>
        </w:rPr>
        <w:t>PIRKIMO OBJEKTO PRITAIKYMO SRITIS:</w:t>
      </w:r>
      <w:r w:rsidRPr="007841C5">
        <w:rPr>
          <w:rFonts w:asciiTheme="minorHAnsi" w:hAnsiTheme="minorHAnsi" w:cstheme="minorHAnsi"/>
          <w:szCs w:val="24"/>
        </w:rPr>
        <w:t xml:space="preserve"> </w:t>
      </w:r>
    </w:p>
    <w:p w14:paraId="4C3E3EDD" w14:textId="77777777" w:rsidR="00431E2F" w:rsidRPr="007841C5" w:rsidRDefault="00431E2F" w:rsidP="00431E2F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left="720"/>
        <w:jc w:val="both"/>
        <w:textAlignment w:val="baseline"/>
        <w:rPr>
          <w:rFonts w:asciiTheme="minorHAnsi" w:hAnsiTheme="minorHAnsi" w:cstheme="minorHAnsi"/>
          <w:b/>
          <w:szCs w:val="24"/>
        </w:rPr>
      </w:pPr>
    </w:p>
    <w:p w14:paraId="0AFE914F" w14:textId="32D6A061" w:rsidR="002A60A8" w:rsidRPr="007841C5" w:rsidRDefault="002A60A8" w:rsidP="00BD3D79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20"/>
        <w:jc w:val="both"/>
        <w:textAlignment w:val="baseline"/>
        <w:rPr>
          <w:rFonts w:asciiTheme="minorHAnsi" w:hAnsiTheme="minorHAnsi" w:cstheme="minorHAnsi"/>
          <w:szCs w:val="24"/>
        </w:rPr>
      </w:pPr>
      <w:r w:rsidRPr="007841C5">
        <w:rPr>
          <w:rFonts w:asciiTheme="minorHAnsi" w:hAnsiTheme="minorHAnsi" w:cstheme="minorHAnsi"/>
          <w:szCs w:val="24"/>
        </w:rPr>
        <w:t>AB „Lietuv</w:t>
      </w:r>
      <w:r w:rsidR="00431E2F" w:rsidRPr="007841C5">
        <w:rPr>
          <w:rFonts w:asciiTheme="minorHAnsi" w:hAnsiTheme="minorHAnsi" w:cstheme="minorHAnsi"/>
          <w:szCs w:val="24"/>
        </w:rPr>
        <w:t>os geležinkeliai“</w:t>
      </w:r>
      <w:r w:rsidR="00A9366B" w:rsidRPr="007841C5">
        <w:rPr>
          <w:rFonts w:asciiTheme="minorHAnsi" w:hAnsiTheme="minorHAnsi" w:cstheme="minorHAnsi"/>
          <w:szCs w:val="24"/>
        </w:rPr>
        <w:t xml:space="preserve"> (toliau </w:t>
      </w:r>
      <w:r w:rsidR="00A9366B" w:rsidRPr="007841C5">
        <w:rPr>
          <w:rFonts w:asciiTheme="minorHAnsi" w:hAnsiTheme="minorHAnsi" w:cstheme="minorHAnsi"/>
          <w:szCs w:val="24"/>
          <w:shd w:val="clear" w:color="auto" w:fill="FFFFFF"/>
        </w:rPr>
        <w:t>–</w:t>
      </w:r>
      <w:r w:rsidR="00A9366B" w:rsidRPr="007841C5">
        <w:rPr>
          <w:rFonts w:asciiTheme="minorHAnsi" w:hAnsiTheme="minorHAnsi" w:cstheme="minorHAnsi"/>
          <w:szCs w:val="24"/>
        </w:rPr>
        <w:t xml:space="preserve"> </w:t>
      </w:r>
      <w:r w:rsidR="00C46BFB" w:rsidRPr="007841C5">
        <w:rPr>
          <w:rFonts w:asciiTheme="minorHAnsi" w:hAnsiTheme="minorHAnsi" w:cstheme="minorHAnsi"/>
          <w:szCs w:val="24"/>
        </w:rPr>
        <w:t>Užsakovas</w:t>
      </w:r>
      <w:r w:rsidR="00A9366B" w:rsidRPr="007841C5">
        <w:rPr>
          <w:rFonts w:asciiTheme="minorHAnsi" w:hAnsiTheme="minorHAnsi" w:cstheme="minorHAnsi"/>
          <w:szCs w:val="24"/>
        </w:rPr>
        <w:t xml:space="preserve">) </w:t>
      </w:r>
      <w:r w:rsidR="00431E2F" w:rsidRPr="007841C5">
        <w:rPr>
          <w:rFonts w:asciiTheme="minorHAnsi" w:hAnsiTheme="minorHAnsi" w:cstheme="minorHAnsi"/>
          <w:szCs w:val="24"/>
        </w:rPr>
        <w:t xml:space="preserve"> eksploatuojamų</w:t>
      </w:r>
      <w:r w:rsidRPr="007841C5">
        <w:rPr>
          <w:rFonts w:asciiTheme="minorHAnsi" w:hAnsiTheme="minorHAnsi" w:cstheme="minorHAnsi"/>
          <w:szCs w:val="24"/>
        </w:rPr>
        <w:t xml:space="preserve"> </w:t>
      </w:r>
      <w:r w:rsidR="00431E2F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iešmų </w:t>
      </w:r>
      <w:r w:rsidR="00832840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elektrohidraulinių </w:t>
      </w:r>
      <w:r w:rsidR="00431E2F" w:rsidRPr="007841C5">
        <w:rPr>
          <w:rFonts w:asciiTheme="minorHAnsi" w:hAnsiTheme="minorHAnsi" w:cstheme="minorHAnsi"/>
          <w:szCs w:val="24"/>
          <w:shd w:val="clear" w:color="auto" w:fill="FFFFFF"/>
        </w:rPr>
        <w:t>pavarų ECOSTAR</w:t>
      </w:r>
      <w:r w:rsidR="00547CE0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4 (toliau – Pavaros) bei</w:t>
      </w:r>
      <w:r w:rsidR="00431E2F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galutinės padėties tikrintuvų IE 2010-ELP, iešmo smailių užraktų SPHEROLOCK ir pagalbinės iešmų pervedimo sistemos HYDROLINK</w:t>
      </w:r>
      <w:r w:rsidR="00431E2F" w:rsidRPr="007841C5">
        <w:rPr>
          <w:rFonts w:asciiTheme="minorHAnsi" w:hAnsiTheme="minorHAnsi" w:cstheme="minorHAnsi"/>
          <w:szCs w:val="24"/>
        </w:rPr>
        <w:t xml:space="preserve"> </w:t>
      </w:r>
      <w:r w:rsidR="00431E2F" w:rsidRPr="007841C5">
        <w:rPr>
          <w:rFonts w:asciiTheme="minorHAnsi" w:hAnsiTheme="minorHAnsi" w:cstheme="minorHAnsi"/>
          <w:szCs w:val="24"/>
          <w:shd w:val="clear" w:color="auto" w:fill="FFFFFF"/>
        </w:rPr>
        <w:t>įrenginių</w:t>
      </w:r>
      <w:r w:rsidR="00547CE0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547CE0" w:rsidRPr="007841C5">
        <w:rPr>
          <w:rFonts w:asciiTheme="minorHAnsi" w:hAnsiTheme="minorHAnsi" w:cstheme="minorHAnsi"/>
          <w:szCs w:val="24"/>
        </w:rPr>
        <w:t xml:space="preserve">(toliau </w:t>
      </w:r>
      <w:r w:rsidR="00547CE0" w:rsidRPr="007841C5">
        <w:rPr>
          <w:rFonts w:asciiTheme="minorHAnsi" w:hAnsiTheme="minorHAnsi" w:cstheme="minorHAnsi"/>
          <w:szCs w:val="24"/>
          <w:shd w:val="clear" w:color="auto" w:fill="FFFFFF"/>
        </w:rPr>
        <w:t>–</w:t>
      </w:r>
      <w:r w:rsidR="00547CE0" w:rsidRPr="007841C5">
        <w:rPr>
          <w:rFonts w:asciiTheme="minorHAnsi" w:hAnsiTheme="minorHAnsi" w:cstheme="minorHAnsi"/>
          <w:szCs w:val="24"/>
        </w:rPr>
        <w:t xml:space="preserve"> </w:t>
      </w:r>
      <w:r w:rsidR="002F5CFA" w:rsidRPr="007841C5">
        <w:rPr>
          <w:rFonts w:asciiTheme="minorHAnsi" w:hAnsiTheme="minorHAnsi" w:cstheme="minorHAnsi"/>
          <w:szCs w:val="24"/>
        </w:rPr>
        <w:t>K</w:t>
      </w:r>
      <w:r w:rsidR="00547CE0" w:rsidRPr="007841C5">
        <w:rPr>
          <w:rFonts w:asciiTheme="minorHAnsi" w:hAnsiTheme="minorHAnsi" w:cstheme="minorHAnsi"/>
          <w:szCs w:val="24"/>
        </w:rPr>
        <w:t xml:space="preserve">iti įrenginiai) </w:t>
      </w:r>
      <w:r w:rsidR="00547CE0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patikra</w:t>
      </w:r>
      <w:r w:rsidR="00431E2F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ir remontas</w:t>
      </w:r>
      <w:r w:rsidR="00C92BD9" w:rsidRPr="007841C5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  <w:r w:rsidR="00467842" w:rsidRPr="007841C5">
        <w:rPr>
          <w:rFonts w:asciiTheme="minorHAnsi" w:hAnsiTheme="minorHAnsi" w:cstheme="minorHAnsi"/>
          <w:szCs w:val="24"/>
          <w:shd w:val="clear" w:color="auto" w:fill="FFFFFF"/>
        </w:rPr>
        <w:t>norint užtikrinti nepertraukiamą įrenginių veikimą</w:t>
      </w:r>
      <w:r w:rsidR="009F694A" w:rsidRPr="007841C5">
        <w:rPr>
          <w:rFonts w:asciiTheme="minorHAnsi" w:hAnsiTheme="minorHAnsi" w:cstheme="minorHAnsi"/>
          <w:szCs w:val="24"/>
        </w:rPr>
        <w:t>.</w:t>
      </w:r>
    </w:p>
    <w:p w14:paraId="63194230" w14:textId="77777777" w:rsidR="008A3C76" w:rsidRPr="007841C5" w:rsidRDefault="008A3C76" w:rsidP="002A60A8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left="720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5B0D1802" w14:textId="5A3D8038" w:rsidR="00431E2F" w:rsidRPr="007841C5" w:rsidRDefault="004F2762" w:rsidP="00057673">
      <w:pPr>
        <w:pStyle w:val="Bodytext10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before="0" w:after="0" w:line="240" w:lineRule="auto"/>
        <w:ind w:right="55" w:firstLine="34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TEIKIAMOS PASLAUGOS</w:t>
      </w:r>
      <w:r w:rsidR="00431E2F" w:rsidRPr="007841C5">
        <w:rPr>
          <w:rFonts w:asciiTheme="minorHAnsi" w:hAnsiTheme="minorHAnsi" w:cstheme="minorHAnsi"/>
          <w:b/>
          <w:sz w:val="24"/>
          <w:szCs w:val="24"/>
        </w:rPr>
        <w:t>:</w:t>
      </w:r>
    </w:p>
    <w:p w14:paraId="205EE623" w14:textId="77777777" w:rsidR="00335293" w:rsidRPr="007841C5" w:rsidRDefault="00335293" w:rsidP="00335293">
      <w:pPr>
        <w:tabs>
          <w:tab w:val="left" w:pos="284"/>
          <w:tab w:val="left" w:pos="1276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Cs w:val="24"/>
        </w:rPr>
      </w:pPr>
    </w:p>
    <w:p w14:paraId="73AF8548" w14:textId="3427034A" w:rsidR="003B6874" w:rsidRPr="004F2762" w:rsidRDefault="003B6874" w:rsidP="00057673">
      <w:pPr>
        <w:pStyle w:val="Bodytext10"/>
        <w:numPr>
          <w:ilvl w:val="0"/>
          <w:numId w:val="3"/>
        </w:numPr>
        <w:shd w:val="clear" w:color="auto" w:fill="auto"/>
        <w:tabs>
          <w:tab w:val="left" w:pos="0"/>
          <w:tab w:val="left" w:pos="1418"/>
        </w:tabs>
        <w:spacing w:before="0" w:after="0" w:line="240" w:lineRule="auto"/>
        <w:ind w:right="55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841C5">
        <w:rPr>
          <w:rFonts w:asciiTheme="minorHAnsi" w:hAnsiTheme="minorHAnsi" w:cstheme="minorHAnsi"/>
          <w:sz w:val="24"/>
          <w:szCs w:val="24"/>
        </w:rPr>
        <w:t xml:space="preserve">Turi </w:t>
      </w:r>
      <w:r w:rsidRPr="00DF183C">
        <w:rPr>
          <w:rFonts w:asciiTheme="minorHAnsi" w:hAnsiTheme="minorHAnsi" w:cstheme="minorHAnsi"/>
          <w:sz w:val="24"/>
          <w:szCs w:val="24"/>
        </w:rPr>
        <w:t>būti teikiamos šios</w:t>
      </w:r>
      <w:r w:rsidR="00A841A6" w:rsidRPr="00DF183C">
        <w:rPr>
          <w:rFonts w:asciiTheme="minorHAnsi" w:hAnsiTheme="minorHAnsi" w:cstheme="minorHAnsi"/>
          <w:sz w:val="24"/>
          <w:szCs w:val="24"/>
        </w:rPr>
        <w:t xml:space="preserve"> Lietuvoje įrengtų </w:t>
      </w:r>
      <w:r w:rsidR="00547CE0" w:rsidRPr="00DF183C">
        <w:rPr>
          <w:rFonts w:asciiTheme="minorHAnsi" w:hAnsiTheme="minorHAnsi" w:cstheme="minorHAnsi"/>
          <w:sz w:val="24"/>
          <w:szCs w:val="24"/>
          <w:shd w:val="clear" w:color="auto" w:fill="FFFFFF"/>
        </w:rPr>
        <w:t>Pavarų</w:t>
      </w:r>
      <w:r w:rsidR="00366C59" w:rsidRPr="00DF183C">
        <w:rPr>
          <w:rFonts w:asciiTheme="minorHAnsi" w:hAnsiTheme="minorHAnsi" w:cstheme="minorHAnsi"/>
          <w:sz w:val="24"/>
          <w:szCs w:val="24"/>
          <w:shd w:val="clear" w:color="auto" w:fill="FFFFFF"/>
        </w:rPr>
        <w:t>, kurių sąrašas</w:t>
      </w:r>
      <w:r w:rsidR="00A841A6" w:rsidRPr="00DF183C">
        <w:rPr>
          <w:rFonts w:asciiTheme="minorHAnsi" w:hAnsiTheme="minorHAnsi" w:cstheme="minorHAnsi"/>
          <w:sz w:val="24"/>
          <w:szCs w:val="24"/>
        </w:rPr>
        <w:t xml:space="preserve"> pateik</w:t>
      </w:r>
      <w:r w:rsidR="00366C59" w:rsidRPr="00DF183C">
        <w:rPr>
          <w:rFonts w:asciiTheme="minorHAnsi" w:hAnsiTheme="minorHAnsi" w:cstheme="minorHAnsi"/>
          <w:sz w:val="24"/>
          <w:szCs w:val="24"/>
        </w:rPr>
        <w:t>tas</w:t>
      </w:r>
      <w:r w:rsidR="00A841A6" w:rsidRPr="00DF183C">
        <w:rPr>
          <w:rFonts w:asciiTheme="minorHAnsi" w:hAnsiTheme="minorHAnsi" w:cstheme="minorHAnsi"/>
          <w:sz w:val="24"/>
          <w:szCs w:val="24"/>
        </w:rPr>
        <w:t xml:space="preserve"> </w:t>
      </w:r>
      <w:r w:rsidR="00A04FE1" w:rsidRPr="00DF183C">
        <w:rPr>
          <w:rFonts w:asciiTheme="minorHAnsi" w:hAnsiTheme="minorHAnsi" w:cstheme="minorHAnsi"/>
          <w:sz w:val="24"/>
          <w:szCs w:val="24"/>
        </w:rPr>
        <w:t>1 p</w:t>
      </w:r>
      <w:r w:rsidR="00A841A6" w:rsidRPr="00DF183C">
        <w:rPr>
          <w:rFonts w:asciiTheme="minorHAnsi" w:hAnsiTheme="minorHAnsi" w:cstheme="minorHAnsi"/>
          <w:sz w:val="24"/>
          <w:szCs w:val="24"/>
        </w:rPr>
        <w:t>riede</w:t>
      </w:r>
      <w:r w:rsidR="00366C59" w:rsidRPr="00DF183C">
        <w:rPr>
          <w:rFonts w:asciiTheme="minorHAnsi" w:hAnsiTheme="minorHAnsi" w:cstheme="minorHAnsi"/>
          <w:i/>
          <w:sz w:val="24"/>
          <w:szCs w:val="24"/>
        </w:rPr>
        <w:t>,</w:t>
      </w:r>
      <w:r w:rsidRPr="00DF183C">
        <w:rPr>
          <w:rFonts w:asciiTheme="minorHAnsi" w:hAnsiTheme="minorHAnsi" w:cstheme="minorHAnsi"/>
          <w:sz w:val="24"/>
          <w:szCs w:val="24"/>
        </w:rPr>
        <w:t xml:space="preserve"> </w:t>
      </w:r>
      <w:r w:rsidR="004F2762">
        <w:rPr>
          <w:rFonts w:asciiTheme="minorHAnsi" w:hAnsiTheme="minorHAnsi" w:cstheme="minorHAnsi"/>
          <w:sz w:val="24"/>
          <w:szCs w:val="24"/>
        </w:rPr>
        <w:t xml:space="preserve">bei Kitų įrenginių </w:t>
      </w:r>
      <w:r w:rsidR="001571B0" w:rsidRPr="00DF183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patikros ir remonto </w:t>
      </w:r>
      <w:r w:rsidRPr="00DF183C">
        <w:rPr>
          <w:rFonts w:asciiTheme="minorHAnsi" w:hAnsiTheme="minorHAnsi" w:cstheme="minorHAnsi"/>
          <w:sz w:val="24"/>
          <w:szCs w:val="24"/>
        </w:rPr>
        <w:t>paslaugos</w:t>
      </w:r>
      <w:r w:rsidR="00E05196">
        <w:rPr>
          <w:rFonts w:asciiTheme="minorHAnsi" w:hAnsiTheme="minorHAnsi" w:cstheme="minorHAnsi"/>
          <w:sz w:val="24"/>
          <w:szCs w:val="24"/>
        </w:rPr>
        <w:t xml:space="preserve"> </w:t>
      </w:r>
      <w:r w:rsidR="00E05196" w:rsidRPr="007841C5">
        <w:rPr>
          <w:rFonts w:asciiTheme="minorHAnsi" w:hAnsiTheme="minorHAnsi" w:cstheme="minorHAnsi"/>
          <w:szCs w:val="24"/>
          <w:shd w:val="clear" w:color="auto" w:fill="FFFFFF"/>
        </w:rPr>
        <w:t>(</w:t>
      </w:r>
      <w:r w:rsidR="00E05196" w:rsidRPr="004F2762">
        <w:rPr>
          <w:rFonts w:asciiTheme="minorHAnsi" w:hAnsiTheme="minorHAnsi" w:cstheme="minorHAnsi"/>
          <w:szCs w:val="24"/>
          <w:shd w:val="clear" w:color="auto" w:fill="FFFFFF"/>
        </w:rPr>
        <w:t>toliau – Paslaugos)</w:t>
      </w:r>
      <w:r w:rsidRPr="004F2762">
        <w:rPr>
          <w:rFonts w:asciiTheme="minorHAnsi" w:hAnsiTheme="minorHAnsi" w:cstheme="minorHAnsi"/>
          <w:sz w:val="24"/>
          <w:szCs w:val="24"/>
        </w:rPr>
        <w:t>:</w:t>
      </w:r>
    </w:p>
    <w:p w14:paraId="3EEAC110" w14:textId="77777777" w:rsidR="004F2762" w:rsidRPr="004F2762" w:rsidRDefault="000709D3" w:rsidP="00057673">
      <w:pPr>
        <w:pStyle w:val="Bodytext20"/>
        <w:widowControl/>
        <w:numPr>
          <w:ilvl w:val="2"/>
          <w:numId w:val="2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</w:pPr>
      <w:r w:rsidRPr="001D4ADD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>Pavar</w:t>
      </w:r>
      <w:r w:rsidR="00547CE0" w:rsidRPr="001D4ADD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>ų</w:t>
      </w:r>
      <w:r w:rsidR="00C3549C" w:rsidRPr="001D4ADD">
        <w:rPr>
          <w:rFonts w:asciiTheme="minorHAnsi" w:hAnsiTheme="minorHAnsi" w:cstheme="minorHAnsi"/>
          <w:sz w:val="24"/>
          <w:szCs w:val="24"/>
          <w:shd w:val="clear" w:color="auto" w:fill="FFFFFF"/>
          <w:lang w:val="lt-LT"/>
        </w:rPr>
        <w:t xml:space="preserve"> </w:t>
      </w:r>
      <w:r w:rsidR="00547CE0" w:rsidRPr="001D4ADD">
        <w:rPr>
          <w:rFonts w:asciiTheme="minorHAnsi" w:hAnsiTheme="minorHAnsi" w:cstheme="minorHAnsi"/>
          <w:sz w:val="24"/>
          <w:szCs w:val="24"/>
          <w:lang w:val="lt-LT"/>
        </w:rPr>
        <w:t>ir</w:t>
      </w:r>
      <w:r w:rsidR="00C3549C" w:rsidRPr="001D4AD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DF404E" w:rsidRPr="001D4ADD">
        <w:rPr>
          <w:rFonts w:asciiTheme="minorHAnsi" w:hAnsiTheme="minorHAnsi" w:cstheme="minorHAnsi"/>
          <w:sz w:val="24"/>
          <w:szCs w:val="24"/>
          <w:lang w:val="lt-LT"/>
        </w:rPr>
        <w:t>K</w:t>
      </w:r>
      <w:r w:rsidR="0013282E" w:rsidRPr="001D4ADD">
        <w:rPr>
          <w:rFonts w:asciiTheme="minorHAnsi" w:hAnsiTheme="minorHAnsi" w:cstheme="minorHAnsi"/>
          <w:sz w:val="24"/>
          <w:szCs w:val="24"/>
          <w:lang w:val="lt-LT"/>
        </w:rPr>
        <w:t>it</w:t>
      </w:r>
      <w:r w:rsidR="00547CE0" w:rsidRPr="001D4ADD">
        <w:rPr>
          <w:rFonts w:asciiTheme="minorHAnsi" w:hAnsiTheme="minorHAnsi" w:cstheme="minorHAnsi"/>
          <w:sz w:val="24"/>
          <w:szCs w:val="24"/>
          <w:lang w:val="lt-LT"/>
        </w:rPr>
        <w:t>ų</w:t>
      </w:r>
      <w:r w:rsidR="006D40C0" w:rsidRPr="001D4ADD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C3549C" w:rsidRPr="001D4ADD">
        <w:rPr>
          <w:rFonts w:asciiTheme="minorHAnsi" w:hAnsiTheme="minorHAnsi" w:cstheme="minorHAnsi"/>
          <w:sz w:val="24"/>
          <w:szCs w:val="24"/>
          <w:lang w:val="lt-LT"/>
        </w:rPr>
        <w:t>įrengini</w:t>
      </w:r>
      <w:r w:rsidR="00547CE0" w:rsidRPr="001D4ADD">
        <w:rPr>
          <w:rFonts w:asciiTheme="minorHAnsi" w:hAnsiTheme="minorHAnsi" w:cstheme="minorHAnsi"/>
          <w:sz w:val="24"/>
          <w:szCs w:val="24"/>
          <w:lang w:val="lt-LT"/>
        </w:rPr>
        <w:t>ų</w:t>
      </w:r>
      <w:r w:rsidR="0013282E" w:rsidRPr="001D4ADD">
        <w:rPr>
          <w:rFonts w:asciiTheme="minorHAnsi" w:hAnsiTheme="minorHAnsi" w:cstheme="minorHAnsi"/>
          <w:sz w:val="24"/>
          <w:szCs w:val="24"/>
          <w:lang w:val="lt-LT"/>
        </w:rPr>
        <w:t xml:space="preserve"> patikra, </w:t>
      </w:r>
      <w:r w:rsidR="00266917" w:rsidRPr="001D4ADD">
        <w:rPr>
          <w:rFonts w:asciiTheme="minorHAnsi" w:hAnsiTheme="minorHAnsi" w:cstheme="minorHAnsi"/>
          <w:sz w:val="24"/>
          <w:szCs w:val="24"/>
          <w:lang w:val="lt-LT"/>
        </w:rPr>
        <w:t>nenuimant</w:t>
      </w:r>
      <w:r w:rsidR="00547CE0" w:rsidRPr="001D4ADD">
        <w:rPr>
          <w:rFonts w:asciiTheme="minorHAnsi" w:hAnsiTheme="minorHAnsi" w:cstheme="minorHAnsi"/>
          <w:sz w:val="24"/>
          <w:szCs w:val="24"/>
          <w:lang w:val="lt-LT"/>
        </w:rPr>
        <w:t xml:space="preserve"> Pavaros </w:t>
      </w:r>
      <w:r w:rsidR="00E46103" w:rsidRPr="001D4ADD">
        <w:rPr>
          <w:rFonts w:asciiTheme="minorHAnsi" w:hAnsiTheme="minorHAnsi" w:cstheme="minorHAnsi"/>
          <w:sz w:val="24"/>
          <w:szCs w:val="24"/>
          <w:lang w:val="lt-LT"/>
        </w:rPr>
        <w:t>nuo</w:t>
      </w:r>
      <w:r w:rsidR="00720834" w:rsidRPr="001D4ADD">
        <w:rPr>
          <w:rFonts w:asciiTheme="minorHAnsi" w:hAnsiTheme="minorHAnsi" w:cstheme="minorHAnsi"/>
          <w:sz w:val="24"/>
          <w:szCs w:val="24"/>
          <w:lang w:val="lt-LT"/>
        </w:rPr>
        <w:t xml:space="preserve"> iešmo</w:t>
      </w:r>
      <w:r w:rsidR="004F2762" w:rsidRPr="001D4ADD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 xml:space="preserve"> Ši Paslauga turi 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 xml:space="preserve">apimti 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  <w:lang w:val="lt-LT"/>
        </w:rPr>
        <w:t xml:space="preserve">Pavarų 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ir Kitų įrenginių funkcionalum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o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, varžtini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ų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 xml:space="preserve"> sujungim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ų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, laidų montaž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o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 xml:space="preserve"> ir prijungim</w:t>
      </w:r>
      <w:r w:rsidR="004F2762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>o patikrinimas</w:t>
      </w:r>
      <w:r w:rsidR="007A41D8" w:rsidRPr="004F2762"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  <w:t xml:space="preserve">. Esant reikalui judančios dalys turi būti suteptos ir sureguliuotos. </w:t>
      </w:r>
    </w:p>
    <w:p w14:paraId="23A9B924" w14:textId="7A18C285" w:rsidR="007B389C" w:rsidRDefault="009D4E55" w:rsidP="00057673">
      <w:pPr>
        <w:pStyle w:val="Bodytext20"/>
        <w:widowControl/>
        <w:numPr>
          <w:ilvl w:val="2"/>
          <w:numId w:val="2"/>
        </w:numPr>
        <w:shd w:val="clear" w:color="auto" w:fill="auto"/>
        <w:tabs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sz w:val="24"/>
          <w:szCs w:val="24"/>
          <w:lang w:val="lt-LT"/>
        </w:rPr>
      </w:pP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>Detali p</w:t>
      </w:r>
      <w:r w:rsidR="00A841A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avar</w:t>
      </w:r>
      <w:r w:rsidR="000709D3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ų</w:t>
      </w:r>
      <w:r w:rsidR="00A841A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patikra ir defektavimas, nuimant </w:t>
      </w:r>
      <w:r w:rsidR="00266917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P</w:t>
      </w:r>
      <w:r w:rsidR="00A841A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avarą nuo iešmo</w:t>
      </w:r>
      <w:r w:rsidR="007B389C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, </w:t>
      </w:r>
      <w:r w:rsidR="00602566">
        <w:rPr>
          <w:rFonts w:asciiTheme="minorHAnsi" w:hAnsiTheme="minorHAnsi" w:cstheme="minorHAnsi"/>
          <w:bCs w:val="0"/>
          <w:sz w:val="24"/>
          <w:szCs w:val="24"/>
          <w:lang w:val="lt-LT"/>
        </w:rPr>
        <w:t>jos dalių keitimas</w:t>
      </w:r>
      <w:r w:rsidR="0060256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</w:t>
      </w:r>
      <w:r w:rsidR="00602566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pagal poreikį, </w:t>
      </w:r>
      <w:r w:rsidR="00DF404E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K</w:t>
      </w:r>
      <w:r w:rsidR="00690FBF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itų įrenginių patikra </w:t>
      </w:r>
      <w:r w:rsidR="00A841A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nenuimant </w:t>
      </w:r>
      <w:r w:rsidR="00181EDD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jų </w:t>
      </w:r>
      <w:r w:rsidR="00A841A6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nuo ie</w:t>
      </w:r>
      <w:r w:rsidR="00720834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šmo.</w:t>
      </w:r>
      <w:r w:rsidR="00720834" w:rsidRPr="00DF183C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Prieš demontuojant Pavarą detaliam patikrinimui Vykdytoj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as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turi patikrint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i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Kitų įrenginių funkcionalum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ą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, varžtini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us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sujungim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us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, laidų montaž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ą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ir būkl</w:t>
      </w:r>
      <w:r w:rsidR="001D4ADD">
        <w:rPr>
          <w:rFonts w:asciiTheme="minorHAnsi" w:hAnsiTheme="minorHAnsi" w:cstheme="minorHAnsi"/>
          <w:b w:val="0"/>
          <w:sz w:val="24"/>
          <w:szCs w:val="24"/>
          <w:lang w:val="lt-LT"/>
        </w:rPr>
        <w:t>ę</w:t>
      </w:r>
      <w:r w:rsidR="001D4ADD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, esant reikalui judančios dalys turi būti suteptos ir sureguliuotos. Detalus Pavaros patikrinimas apima pilną Pavaros išardymą, valymą, sutepimą, jos dalių patikrą Vykdytojo patalpose. </w:t>
      </w:r>
    </w:p>
    <w:p w14:paraId="2629DCF7" w14:textId="052BA505" w:rsidR="001D4ADD" w:rsidRDefault="001D4ADD" w:rsidP="007B389C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szCs w:val="24"/>
        </w:rPr>
        <w:t xml:space="preserve">Nustačius pavaros dalių defektus, </w:t>
      </w:r>
      <w:r w:rsidRPr="007841C5">
        <w:rPr>
          <w:rFonts w:asciiTheme="minorHAnsi" w:hAnsiTheme="minorHAnsi" w:cstheme="minorHAnsi"/>
          <w:szCs w:val="24"/>
          <w:shd w:val="clear" w:color="auto" w:fill="FFFFFF"/>
        </w:rPr>
        <w:t>Vykdytojas</w:t>
      </w:r>
      <w:r w:rsidRPr="007841C5">
        <w:rPr>
          <w:rFonts w:asciiTheme="minorHAnsi" w:hAnsiTheme="minorHAnsi" w:cstheme="minorHAnsi"/>
          <w:szCs w:val="24"/>
        </w:rPr>
        <w:t xml:space="preserve"> informuoja Užsakovą dėl rekomenduojamų dalių pakeitimo. Užsakovui </w:t>
      </w:r>
      <w:r w:rsidRPr="00F43B2C">
        <w:rPr>
          <w:rFonts w:asciiTheme="minorHAnsi" w:hAnsiTheme="minorHAnsi" w:cstheme="minorHAnsi"/>
          <w:bCs/>
          <w:szCs w:val="24"/>
        </w:rPr>
        <w:t>raštu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7841C5">
        <w:rPr>
          <w:rFonts w:asciiTheme="minorHAnsi" w:hAnsiTheme="minorHAnsi" w:cstheme="minorHAnsi"/>
          <w:szCs w:val="24"/>
        </w:rPr>
        <w:t xml:space="preserve">sutikus pakeisti rekomenduojamas dalis, Vykdytojas </w:t>
      </w:r>
      <w:r>
        <w:rPr>
          <w:rFonts w:asciiTheme="minorHAnsi" w:hAnsiTheme="minorHAnsi" w:cstheme="minorHAnsi"/>
          <w:b/>
          <w:szCs w:val="24"/>
        </w:rPr>
        <w:t xml:space="preserve">jų pakeitimo kainą pagal </w:t>
      </w:r>
      <w:r>
        <w:rPr>
          <w:rFonts w:asciiTheme="minorHAnsi" w:hAnsiTheme="minorHAnsi" w:cstheme="minorHAnsi"/>
          <w:szCs w:val="24"/>
        </w:rPr>
        <w:t xml:space="preserve">atitinkamus </w:t>
      </w:r>
      <w:r w:rsidR="00F2690F">
        <w:rPr>
          <w:rFonts w:asciiTheme="minorHAnsi" w:hAnsiTheme="minorHAnsi" w:cstheme="minorHAnsi"/>
          <w:szCs w:val="24"/>
        </w:rPr>
        <w:t>šios techninės specifikacijos 2</w:t>
      </w:r>
      <w:r w:rsidR="00F2690F" w:rsidRPr="007841C5">
        <w:rPr>
          <w:rFonts w:asciiTheme="minorHAnsi" w:hAnsiTheme="minorHAnsi" w:cstheme="minorHAnsi"/>
          <w:szCs w:val="24"/>
        </w:rPr>
        <w:t xml:space="preserve"> pried</w:t>
      </w:r>
      <w:r w:rsidR="00F2690F">
        <w:rPr>
          <w:rFonts w:asciiTheme="minorHAnsi" w:hAnsiTheme="minorHAnsi" w:cstheme="minorHAnsi"/>
          <w:szCs w:val="24"/>
        </w:rPr>
        <w:t xml:space="preserve">o (toliau – 2 priedas) </w:t>
      </w:r>
      <w:r>
        <w:rPr>
          <w:rFonts w:asciiTheme="minorHAnsi" w:hAnsiTheme="minorHAnsi" w:cstheme="minorHAnsi"/>
          <w:szCs w:val="24"/>
        </w:rPr>
        <w:t>keičiamų pavarų dalių įkainius</w:t>
      </w:r>
      <w:r w:rsidRPr="007841C5">
        <w:rPr>
          <w:rFonts w:asciiTheme="minorHAnsi" w:hAnsiTheme="minorHAnsi" w:cstheme="minorHAnsi"/>
          <w:b/>
          <w:szCs w:val="24"/>
        </w:rPr>
        <w:t xml:space="preserve"> </w:t>
      </w:r>
      <w:r w:rsidRPr="007841C5">
        <w:rPr>
          <w:rFonts w:asciiTheme="minorHAnsi" w:hAnsiTheme="minorHAnsi" w:cstheme="minorHAnsi"/>
          <w:szCs w:val="24"/>
        </w:rPr>
        <w:t xml:space="preserve">įtraukia į PVM </w:t>
      </w:r>
      <w:r w:rsidRPr="00B26084">
        <w:rPr>
          <w:rFonts w:asciiTheme="minorHAnsi" w:hAnsiTheme="minorHAnsi" w:cstheme="minorHAnsi"/>
          <w:szCs w:val="24"/>
        </w:rPr>
        <w:t>s</w:t>
      </w:r>
      <w:r w:rsidRPr="007841C5">
        <w:rPr>
          <w:rFonts w:asciiTheme="minorHAnsi" w:hAnsiTheme="minorHAnsi" w:cstheme="minorHAnsi"/>
          <w:szCs w:val="24"/>
        </w:rPr>
        <w:t xml:space="preserve">ąskaitą faktūrą. </w:t>
      </w:r>
    </w:p>
    <w:p w14:paraId="6F3F8FE7" w14:textId="238E5399" w:rsidR="00C3549C" w:rsidRPr="00DF183C" w:rsidRDefault="001D4ADD" w:rsidP="001D4ADD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1D4ADD">
        <w:rPr>
          <w:rFonts w:asciiTheme="minorHAnsi" w:hAnsiTheme="minorHAnsi" w:cstheme="minorHAnsi"/>
          <w:szCs w:val="24"/>
          <w:shd w:val="clear" w:color="auto" w:fill="FFFFFF"/>
        </w:rPr>
        <w:t>Patikrintai</w:t>
      </w:r>
      <w:r w:rsidRPr="007841C5">
        <w:rPr>
          <w:rFonts w:asciiTheme="minorHAnsi" w:hAnsiTheme="minorHAnsi" w:cstheme="minorHAnsi"/>
          <w:szCs w:val="24"/>
        </w:rPr>
        <w:t xml:space="preserve"> ir suremontuotai Pavarai Vykdytojas išrašo Patikros sertifikatą</w:t>
      </w:r>
      <w:r>
        <w:rPr>
          <w:rFonts w:asciiTheme="minorHAnsi" w:hAnsiTheme="minorHAnsi" w:cstheme="minorHAnsi"/>
          <w:b/>
          <w:szCs w:val="24"/>
        </w:rPr>
        <w:t xml:space="preserve">. </w:t>
      </w:r>
    </w:p>
    <w:p w14:paraId="02C562A2" w14:textId="52085892" w:rsidR="007B389C" w:rsidRPr="007B389C" w:rsidRDefault="009D4E55" w:rsidP="00057673">
      <w:pPr>
        <w:pStyle w:val="Bodytext20"/>
        <w:widowControl/>
        <w:numPr>
          <w:ilvl w:val="2"/>
          <w:numId w:val="2"/>
        </w:numPr>
        <w:shd w:val="clear" w:color="auto" w:fill="auto"/>
        <w:tabs>
          <w:tab w:val="left" w:pos="0"/>
          <w:tab w:val="left" w:pos="709"/>
          <w:tab w:val="left" w:pos="1418"/>
          <w:tab w:val="left" w:pos="1560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bCs w:val="0"/>
          <w:iCs/>
          <w:sz w:val="24"/>
          <w:szCs w:val="24"/>
          <w:lang w:val="lt-LT"/>
        </w:rPr>
      </w:pP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>Detali p</w:t>
      </w:r>
      <w:r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avarų patikra</w:t>
      </w: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ir</w:t>
      </w:r>
      <w:r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defektavimas, nuimant Pavarą nuo iešmo</w:t>
      </w:r>
      <w:r w:rsidR="007B389C"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, </w:t>
      </w:r>
      <w:r w:rsidR="007B389C">
        <w:rPr>
          <w:rFonts w:asciiTheme="minorHAnsi" w:hAnsiTheme="minorHAnsi" w:cstheme="minorHAnsi"/>
          <w:bCs w:val="0"/>
          <w:sz w:val="24"/>
          <w:szCs w:val="24"/>
          <w:lang w:val="lt-LT"/>
        </w:rPr>
        <w:t>jos dalių komplekto keitimas</w:t>
      </w:r>
      <w:r w:rsidRPr="001D4ADD">
        <w:rPr>
          <w:rFonts w:asciiTheme="minorHAnsi" w:hAnsiTheme="minorHAnsi" w:cstheme="minorHAnsi"/>
          <w:bCs w:val="0"/>
          <w:sz w:val="24"/>
          <w:szCs w:val="24"/>
          <w:lang w:val="lt-LT"/>
        </w:rPr>
        <w:t>, Kitų įrenginių patikra nenuimant jų nuo iešmo</w:t>
      </w:r>
      <w:r w:rsidR="007B389C">
        <w:rPr>
          <w:rFonts w:asciiTheme="minorHAnsi" w:hAnsiTheme="minorHAnsi" w:cstheme="minorHAnsi"/>
          <w:bCs w:val="0"/>
          <w:sz w:val="24"/>
          <w:szCs w:val="24"/>
          <w:lang w:val="lt-LT"/>
        </w:rPr>
        <w:t>.</w:t>
      </w:r>
      <w:r w:rsidRPr="00DF183C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Prieš demontuojant Pavarą detaliam patikrinimui Vykdytoj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as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turi patikrint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i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Kitų įrenginių funkcionalum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ą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, varžtini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us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sujungim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us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, laidų montaž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ą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ir būkl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ę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, esant reikalui judančios dalys turi būti suteptos ir sureguliuotos. Detalus Pavaros patikrinimas apima pilną Pavaros išardymą, valymą, sutepimą, jos dalių patikrą Vykdytojo patalpose. 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Keičiamą Pavaros dalių komplektą sudaro šios techninės specifikacijos 2</w:t>
      </w:r>
      <w:r w:rsidR="007B389C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pried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>o 4-10 pozicijose nurodytos pavaros dalys.</w:t>
      </w:r>
    </w:p>
    <w:p w14:paraId="66FAF9B9" w14:textId="5590A0E3" w:rsidR="0013282E" w:rsidRPr="007B389C" w:rsidRDefault="007B389C" w:rsidP="007B389C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7841C5">
        <w:rPr>
          <w:rFonts w:asciiTheme="minorHAnsi" w:hAnsiTheme="minorHAnsi" w:cstheme="minorHAnsi"/>
          <w:szCs w:val="24"/>
        </w:rPr>
        <w:t xml:space="preserve">Nustačius </w:t>
      </w:r>
      <w:r>
        <w:rPr>
          <w:rFonts w:asciiTheme="minorHAnsi" w:hAnsiTheme="minorHAnsi" w:cstheme="minorHAnsi"/>
          <w:szCs w:val="24"/>
        </w:rPr>
        <w:t>kitų</w:t>
      </w:r>
      <w:r w:rsidR="00602566">
        <w:rPr>
          <w:rFonts w:asciiTheme="minorHAnsi" w:hAnsiTheme="minorHAnsi" w:cstheme="minorHAnsi"/>
          <w:szCs w:val="24"/>
        </w:rPr>
        <w:t>, į komplektą neįeinančių,</w:t>
      </w:r>
      <w:r>
        <w:rPr>
          <w:rFonts w:asciiTheme="minorHAnsi" w:hAnsiTheme="minorHAnsi" w:cstheme="minorHAnsi"/>
          <w:szCs w:val="24"/>
        </w:rPr>
        <w:t xml:space="preserve"> </w:t>
      </w:r>
      <w:r w:rsidRPr="007841C5">
        <w:rPr>
          <w:rFonts w:asciiTheme="minorHAnsi" w:hAnsiTheme="minorHAnsi" w:cstheme="minorHAnsi"/>
          <w:szCs w:val="24"/>
        </w:rPr>
        <w:t xml:space="preserve">pavaros dalių defektus, </w:t>
      </w:r>
      <w:r w:rsidRPr="007841C5">
        <w:rPr>
          <w:rFonts w:asciiTheme="minorHAnsi" w:hAnsiTheme="minorHAnsi" w:cstheme="minorHAnsi"/>
          <w:szCs w:val="24"/>
          <w:shd w:val="clear" w:color="auto" w:fill="FFFFFF"/>
        </w:rPr>
        <w:t>Vykdytojas</w:t>
      </w:r>
      <w:r w:rsidRPr="007841C5">
        <w:rPr>
          <w:rFonts w:asciiTheme="minorHAnsi" w:hAnsiTheme="minorHAnsi" w:cstheme="minorHAnsi"/>
          <w:szCs w:val="24"/>
        </w:rPr>
        <w:t xml:space="preserve"> </w:t>
      </w:r>
      <w:r w:rsidRPr="007B389C">
        <w:rPr>
          <w:rFonts w:asciiTheme="minorHAnsi" w:hAnsiTheme="minorHAnsi" w:cstheme="minorHAnsi"/>
          <w:szCs w:val="24"/>
        </w:rPr>
        <w:t xml:space="preserve">informuoja Užsakovą dėl rekomenduojamų dalių pakeitimo. Užsakovui </w:t>
      </w:r>
      <w:r w:rsidRPr="00F43B2C">
        <w:rPr>
          <w:rFonts w:asciiTheme="minorHAnsi" w:hAnsiTheme="minorHAnsi" w:cstheme="minorHAnsi"/>
          <w:bCs/>
          <w:szCs w:val="24"/>
        </w:rPr>
        <w:t>raštu</w:t>
      </w:r>
      <w:r w:rsidRPr="007B389C">
        <w:rPr>
          <w:rFonts w:asciiTheme="minorHAnsi" w:hAnsiTheme="minorHAnsi" w:cstheme="minorHAnsi"/>
          <w:b/>
          <w:szCs w:val="24"/>
        </w:rPr>
        <w:t xml:space="preserve"> </w:t>
      </w:r>
      <w:r w:rsidRPr="007B389C">
        <w:rPr>
          <w:rFonts w:asciiTheme="minorHAnsi" w:hAnsiTheme="minorHAnsi" w:cstheme="minorHAnsi"/>
          <w:szCs w:val="24"/>
        </w:rPr>
        <w:t xml:space="preserve">sutikus pakeisti rekomenduojamas dalis, Vykdytojas </w:t>
      </w:r>
      <w:r w:rsidRPr="007B389C">
        <w:rPr>
          <w:rFonts w:asciiTheme="minorHAnsi" w:hAnsiTheme="minorHAnsi" w:cstheme="minorHAnsi"/>
          <w:b/>
          <w:szCs w:val="24"/>
        </w:rPr>
        <w:t xml:space="preserve">jų pakeitimo kainą pagal </w:t>
      </w:r>
      <w:r w:rsidRPr="007B389C">
        <w:rPr>
          <w:rFonts w:asciiTheme="minorHAnsi" w:hAnsiTheme="minorHAnsi" w:cstheme="minorHAnsi"/>
          <w:szCs w:val="24"/>
        </w:rPr>
        <w:t>atitinkamus 2 priedo keičiamų pavarų dalių įkainius</w:t>
      </w:r>
      <w:r w:rsidRPr="007B389C">
        <w:rPr>
          <w:rFonts w:asciiTheme="minorHAnsi" w:hAnsiTheme="minorHAnsi" w:cstheme="minorHAnsi"/>
          <w:b/>
          <w:szCs w:val="24"/>
        </w:rPr>
        <w:t xml:space="preserve"> </w:t>
      </w:r>
      <w:r w:rsidRPr="007B389C">
        <w:rPr>
          <w:rFonts w:asciiTheme="minorHAnsi" w:hAnsiTheme="minorHAnsi" w:cstheme="minorHAnsi"/>
          <w:szCs w:val="24"/>
        </w:rPr>
        <w:t xml:space="preserve">įtraukia į PVM </w:t>
      </w:r>
      <w:r w:rsidRPr="007B389C">
        <w:rPr>
          <w:rFonts w:asciiTheme="minorHAnsi" w:hAnsiTheme="minorHAnsi" w:cstheme="minorHAnsi"/>
          <w:b/>
          <w:szCs w:val="24"/>
        </w:rPr>
        <w:t>s</w:t>
      </w:r>
      <w:r w:rsidRPr="007B389C">
        <w:rPr>
          <w:rFonts w:asciiTheme="minorHAnsi" w:hAnsiTheme="minorHAnsi" w:cstheme="minorHAnsi"/>
          <w:szCs w:val="24"/>
        </w:rPr>
        <w:t>ąskaitą faktūrą</w:t>
      </w:r>
      <w:r w:rsidRPr="007B389C">
        <w:rPr>
          <w:rFonts w:asciiTheme="minorHAnsi" w:hAnsiTheme="minorHAnsi" w:cstheme="minorHAnsi"/>
          <w:b/>
          <w:szCs w:val="24"/>
        </w:rPr>
        <w:t xml:space="preserve">. </w:t>
      </w:r>
    </w:p>
    <w:p w14:paraId="5DC9C2C5" w14:textId="6A80D549" w:rsidR="007B389C" w:rsidRPr="007B389C" w:rsidRDefault="007B389C" w:rsidP="007B389C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szCs w:val="24"/>
        </w:rPr>
      </w:pPr>
      <w:r w:rsidRPr="007B389C">
        <w:rPr>
          <w:rFonts w:asciiTheme="minorHAnsi" w:hAnsiTheme="minorHAnsi" w:cstheme="minorHAnsi"/>
          <w:szCs w:val="24"/>
          <w:shd w:val="clear" w:color="auto" w:fill="FFFFFF"/>
        </w:rPr>
        <w:lastRenderedPageBreak/>
        <w:t>Patikrintai</w:t>
      </w:r>
      <w:r w:rsidRPr="007B389C">
        <w:rPr>
          <w:rFonts w:asciiTheme="minorHAnsi" w:hAnsiTheme="minorHAnsi" w:cstheme="minorHAnsi"/>
          <w:szCs w:val="24"/>
        </w:rPr>
        <w:t xml:space="preserve"> ir suremontuotai Pavarai Vykdytojas išrašo Patikros sertifikatą</w:t>
      </w:r>
      <w:r w:rsidRPr="007B389C">
        <w:rPr>
          <w:rFonts w:asciiTheme="minorHAnsi" w:hAnsiTheme="minorHAnsi" w:cstheme="minorHAnsi"/>
          <w:b/>
          <w:szCs w:val="24"/>
        </w:rPr>
        <w:t>.</w:t>
      </w:r>
    </w:p>
    <w:p w14:paraId="397F8947" w14:textId="7DF5F8C1" w:rsidR="004B4F1B" w:rsidRPr="004B4F1B" w:rsidRDefault="001E1BCB" w:rsidP="00057673">
      <w:pPr>
        <w:pStyle w:val="Bodytext20"/>
        <w:widowControl/>
        <w:numPr>
          <w:ilvl w:val="2"/>
          <w:numId w:val="2"/>
        </w:numPr>
        <w:shd w:val="clear" w:color="auto" w:fill="auto"/>
        <w:tabs>
          <w:tab w:val="left" w:pos="0"/>
          <w:tab w:val="left" w:pos="709"/>
          <w:tab w:val="left" w:pos="1418"/>
          <w:tab w:val="left" w:pos="1560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lt-LT"/>
        </w:rPr>
      </w:pP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>Kitų įrenginių (u</w:t>
      </w:r>
      <w:r w:rsidR="00720834"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>žrakto SPHEROLOCK, pagalbinės pervedimo sistemos HYDROLINK, tikrintuvo IE2010</w:t>
      </w: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) </w:t>
      </w:r>
      <w:r w:rsidR="00AD631C"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>remont</w:t>
      </w: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>o,</w:t>
      </w:r>
      <w:r w:rsidR="00AD631C"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</w:t>
      </w:r>
      <w:r>
        <w:rPr>
          <w:rFonts w:asciiTheme="minorHAnsi" w:hAnsiTheme="minorHAnsi" w:cstheme="minorHAnsi"/>
          <w:bCs w:val="0"/>
          <w:sz w:val="24"/>
          <w:szCs w:val="24"/>
          <w:lang w:val="lt-LT"/>
        </w:rPr>
        <w:t>keičiant jų dalis,</w:t>
      </w:r>
      <w:r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 xml:space="preserve"> </w:t>
      </w:r>
      <w:r w:rsidR="009A0E17"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>paslaugos</w:t>
      </w:r>
      <w:r w:rsidR="007B389C" w:rsidRPr="004B4F1B">
        <w:rPr>
          <w:rFonts w:asciiTheme="minorHAnsi" w:hAnsiTheme="minorHAnsi" w:cstheme="minorHAnsi"/>
          <w:bCs w:val="0"/>
          <w:sz w:val="24"/>
          <w:szCs w:val="24"/>
          <w:lang w:val="lt-LT"/>
        </w:rPr>
        <w:t>.</w:t>
      </w:r>
      <w:r w:rsidR="007B389C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4B4F1B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Paslaugos, priklausomai nuo Užsakovo poreikio, apima </w:t>
      </w:r>
      <w:r w:rsidR="004B4F1B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2 priedo 27-32 pozicijose nurodytas paslaugas</w:t>
      </w:r>
      <w:r w:rsidR="00F43B2C">
        <w:rPr>
          <w:rFonts w:asciiTheme="minorHAnsi" w:hAnsiTheme="minorHAnsi" w:cstheme="minorHAnsi"/>
          <w:b w:val="0"/>
          <w:sz w:val="24"/>
          <w:szCs w:val="24"/>
          <w:lang w:val="lt-LT"/>
        </w:rPr>
        <w:t>, gali būti užsakomos neatliekant punktuose 3.1.1. – 3.1.3</w:t>
      </w:r>
      <w:r w:rsidR="004B4F1B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.</w:t>
      </w:r>
      <w:r w:rsidR="00F43B2C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išvardintų paslaugų.</w:t>
      </w:r>
      <w:r w:rsidR="004B4F1B"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</w:p>
    <w:p w14:paraId="4F6A5D0A" w14:textId="694E9FC6" w:rsidR="00720834" w:rsidRPr="007B389C" w:rsidRDefault="00F43B2C" w:rsidP="004B4F1B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Suteiktoms paslaugoms ir atliktiems darbams</w:t>
      </w:r>
      <w:r w:rsidR="004B4F1B" w:rsidRPr="007841C5">
        <w:rPr>
          <w:rFonts w:asciiTheme="minorHAnsi" w:hAnsiTheme="minorHAnsi" w:cstheme="minorHAnsi"/>
          <w:szCs w:val="24"/>
        </w:rPr>
        <w:t xml:space="preserve"> Vykdytojas išrašo sertifikatą.</w:t>
      </w:r>
    </w:p>
    <w:p w14:paraId="01083634" w14:textId="33141BC5" w:rsidR="004F2762" w:rsidRDefault="004F2762" w:rsidP="004F2762">
      <w:pPr>
        <w:tabs>
          <w:tab w:val="left" w:pos="0"/>
          <w:tab w:val="left" w:pos="284"/>
          <w:tab w:val="left" w:pos="1418"/>
          <w:tab w:val="left" w:pos="1560"/>
          <w:tab w:val="left" w:pos="184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257A14DC" w14:textId="5684D63F" w:rsidR="004F2762" w:rsidRPr="001D4ADD" w:rsidRDefault="001D4ADD" w:rsidP="001D4ADD">
      <w:pPr>
        <w:numPr>
          <w:ilvl w:val="0"/>
          <w:numId w:val="5"/>
        </w:numPr>
        <w:tabs>
          <w:tab w:val="left" w:pos="0"/>
          <w:tab w:val="left" w:pos="284"/>
          <w:tab w:val="left" w:pos="1276"/>
          <w:tab w:val="left" w:pos="1418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1D4ADD">
        <w:rPr>
          <w:rFonts w:asciiTheme="minorHAnsi" w:hAnsiTheme="minorHAnsi" w:cstheme="minorHAnsi"/>
          <w:b/>
          <w:szCs w:val="24"/>
        </w:rPr>
        <w:t>PASLAUGŲ TEIKIMO TVARKA</w:t>
      </w:r>
    </w:p>
    <w:p w14:paraId="3C8BF3F7" w14:textId="601B0CAA" w:rsidR="004F2762" w:rsidRDefault="004F2762" w:rsidP="004F2762">
      <w:pPr>
        <w:tabs>
          <w:tab w:val="left" w:pos="0"/>
          <w:tab w:val="left" w:pos="284"/>
          <w:tab w:val="left" w:pos="1418"/>
          <w:tab w:val="left" w:pos="1560"/>
          <w:tab w:val="left" w:pos="184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08C1CFF8" w14:textId="11E6728C" w:rsidR="004F2762" w:rsidRDefault="004B4F1B" w:rsidP="004B4F1B">
      <w:pPr>
        <w:tabs>
          <w:tab w:val="left" w:pos="284"/>
          <w:tab w:val="left" w:pos="1276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7841C5">
        <w:rPr>
          <w:rFonts w:asciiTheme="minorHAnsi" w:hAnsiTheme="minorHAnsi" w:cstheme="minorHAnsi"/>
          <w:szCs w:val="24"/>
        </w:rPr>
        <w:t xml:space="preserve">pie </w:t>
      </w:r>
      <w:r>
        <w:rPr>
          <w:rFonts w:asciiTheme="minorHAnsi" w:hAnsiTheme="minorHAnsi" w:cstheme="minorHAnsi"/>
          <w:szCs w:val="24"/>
        </w:rPr>
        <w:t xml:space="preserve">poreikį suteikti </w:t>
      </w:r>
      <w:r w:rsidRPr="007841C5">
        <w:rPr>
          <w:rFonts w:asciiTheme="minorHAnsi" w:hAnsiTheme="minorHAnsi" w:cstheme="minorHAnsi"/>
          <w:szCs w:val="24"/>
        </w:rPr>
        <w:t>3.1.1</w:t>
      </w:r>
      <w:r>
        <w:rPr>
          <w:rFonts w:asciiTheme="minorHAnsi" w:hAnsiTheme="minorHAnsi" w:cstheme="minorHAnsi"/>
          <w:szCs w:val="24"/>
        </w:rPr>
        <w:t>-3.1.4</w:t>
      </w:r>
      <w:r w:rsidRPr="007841C5">
        <w:rPr>
          <w:rFonts w:asciiTheme="minorHAnsi" w:hAnsiTheme="minorHAnsi" w:cstheme="minorHAnsi"/>
          <w:szCs w:val="24"/>
        </w:rPr>
        <w:t xml:space="preserve"> punkt</w:t>
      </w:r>
      <w:r>
        <w:rPr>
          <w:rFonts w:asciiTheme="minorHAnsi" w:hAnsiTheme="minorHAnsi" w:cstheme="minorHAnsi"/>
          <w:szCs w:val="24"/>
        </w:rPr>
        <w:t>uose</w:t>
      </w:r>
      <w:r w:rsidRPr="007841C5">
        <w:rPr>
          <w:rFonts w:asciiTheme="minorHAnsi" w:hAnsiTheme="minorHAnsi" w:cstheme="minorHAnsi"/>
          <w:szCs w:val="24"/>
        </w:rPr>
        <w:t xml:space="preserve"> nurodytas paslaugas </w:t>
      </w:r>
      <w:r w:rsidR="001D4ADD" w:rsidRPr="007841C5">
        <w:rPr>
          <w:rFonts w:asciiTheme="minorHAnsi" w:hAnsiTheme="minorHAnsi" w:cstheme="minorHAnsi"/>
          <w:szCs w:val="24"/>
        </w:rPr>
        <w:t>Užsakovas</w:t>
      </w:r>
      <w:r w:rsidR="00236924">
        <w:rPr>
          <w:rFonts w:asciiTheme="minorHAnsi" w:hAnsiTheme="minorHAnsi" w:cstheme="minorHAnsi"/>
          <w:szCs w:val="24"/>
        </w:rPr>
        <w:t xml:space="preserve"> informuoja Vykdytoją </w:t>
      </w:r>
      <w:r w:rsidR="001D4ADD" w:rsidRPr="007841C5">
        <w:rPr>
          <w:rFonts w:asciiTheme="minorHAnsi" w:hAnsiTheme="minorHAnsi" w:cstheme="minorHAnsi"/>
          <w:szCs w:val="24"/>
        </w:rPr>
        <w:t>elektroniniu paštu.</w:t>
      </w:r>
    </w:p>
    <w:p w14:paraId="4FB0152C" w14:textId="7ED4909B" w:rsidR="004B4F1B" w:rsidRPr="007841C5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Vykdytojas 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3.1.1 punkte nurodytą 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Paslaugą turi </w:t>
      </w:r>
      <w:r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suteikti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F43B2C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ne vėliau kaip po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F43B2C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5 darbo dienų </w:t>
      </w:r>
      <w:r w:rsidR="00F732A6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nuo pranešimo iš Užsakovo elektroniniu paštu</w:t>
      </w:r>
      <w:r w:rsidR="00236924">
        <w:rPr>
          <w:rFonts w:asciiTheme="minorHAnsi" w:hAnsiTheme="minorHAnsi" w:cstheme="minorHAnsi"/>
          <w:b w:val="0"/>
          <w:sz w:val="24"/>
          <w:szCs w:val="24"/>
          <w:lang w:val="lt-LT"/>
        </w:rPr>
        <w:t>.</w:t>
      </w:r>
    </w:p>
    <w:p w14:paraId="3129251B" w14:textId="62D07FCF" w:rsidR="004B4F1B" w:rsidRPr="007841C5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Vykdytojas 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>3.1.</w:t>
      </w:r>
      <w:r>
        <w:rPr>
          <w:rFonts w:asciiTheme="minorHAnsi" w:hAnsiTheme="minorHAnsi" w:cstheme="minorHAnsi"/>
          <w:b w:val="0"/>
          <w:sz w:val="24"/>
          <w:szCs w:val="24"/>
          <w:lang w:val="lt-LT"/>
        </w:rPr>
        <w:t>2-3.1.4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punkte nurodyt</w:t>
      </w:r>
      <w:r w:rsidR="003D75FF">
        <w:rPr>
          <w:rFonts w:asciiTheme="minorHAnsi" w:hAnsiTheme="minorHAnsi" w:cstheme="minorHAnsi"/>
          <w:b w:val="0"/>
          <w:sz w:val="24"/>
          <w:szCs w:val="24"/>
          <w:lang w:val="lt-LT"/>
        </w:rPr>
        <w:t>as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Paslaug</w:t>
      </w:r>
      <w:r w:rsidR="00F43B2C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as,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turi </w:t>
      </w:r>
      <w:r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suteikti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ne </w:t>
      </w:r>
      <w:r w:rsidR="003D75F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vėliau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kaip per 10 darbo dienų</w:t>
      </w:r>
      <w:r w:rsidR="003D75F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nuo </w:t>
      </w:r>
      <w:r w:rsidR="00F43B2C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pranešimo iš Užsakovo elektroniniu paštu</w:t>
      </w: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.</w:t>
      </w:r>
    </w:p>
    <w:p w14:paraId="12815AC6" w14:textId="16D6E5D0" w:rsidR="004B4F1B" w:rsidRPr="00440887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sz w:val="24"/>
          <w:szCs w:val="24"/>
          <w:lang w:val="lt-LT"/>
        </w:rPr>
      </w:pP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Vykdytojas</w:t>
      </w:r>
      <w:r w:rsidRPr="00440887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, gavęs pranešimą suteikti 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3.1.2-3.1.</w:t>
      </w:r>
      <w:r w:rsidR="00F732A6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3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punkte nurodyt</w:t>
      </w:r>
      <w:r w:rsidR="003D75FF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as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Pr="00440887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Paslaug</w:t>
      </w:r>
      <w:r w:rsidR="003D75FF" w:rsidRPr="00440887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as,</w:t>
      </w:r>
      <w:r w:rsidRPr="00440887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mažiausiai prieš 5 darbo dienas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440887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iki numatomo demontavimo </w:t>
      </w:r>
      <w:r w:rsidR="003D75FF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su Užsakovu suderintu laiku ir jo atstovams dalyvaujant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, turi demontuoti</w:t>
      </w:r>
      <w:r w:rsidR="00F732A6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240888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1 priede </w:t>
      </w:r>
      <w:r w:rsidR="00F732A6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nurodytas pavaras 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savo jėgomis ir lėšomis; </w:t>
      </w:r>
    </w:p>
    <w:p w14:paraId="078408DE" w14:textId="22F9768A" w:rsidR="004B4F1B" w:rsidRPr="00440887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sz w:val="24"/>
          <w:szCs w:val="24"/>
          <w:lang w:val="lt-LT"/>
        </w:rPr>
      </w:pP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Išmontuotos Pavaros vietoje Vykdytojas sumontuoja Pavarą, kuri </w:t>
      </w:r>
      <w:r w:rsidR="00F732A6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yra 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identiška, nereikalaujanti jokios įrangos ir esamos sistemos korekcijos;</w:t>
      </w:r>
    </w:p>
    <w:p w14:paraId="6F54E332" w14:textId="114291C0" w:rsidR="004B4F1B" w:rsidRPr="007841C5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sz w:val="24"/>
          <w:szCs w:val="24"/>
          <w:lang w:val="lt-LT"/>
        </w:rPr>
      </w:pP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Tam, kad Vykdytojas operatyviai teiktų Pavarų ir Kitų įrenginių patikros ir remonto paslaugas ir nesutrikdytų sklandaus traukinių eismo</w:t>
      </w:r>
      <w:r w:rsidR="003D75FF"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>,</w:t>
      </w:r>
      <w:r w:rsidRPr="00440887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Pavaros keičiamos rotaciniu principu demontavus vieną Pavarą į jos vietą sumontuojama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Užsakovui priklausanti, Vykdytojo patikrinta ir suremontuota Pavara</w:t>
      </w:r>
      <w:r w:rsidR="003D75FF">
        <w:rPr>
          <w:rFonts w:asciiTheme="minorHAnsi" w:hAnsiTheme="minorHAnsi" w:cstheme="minorHAnsi"/>
          <w:b w:val="0"/>
          <w:sz w:val="24"/>
          <w:szCs w:val="24"/>
          <w:lang w:val="lt-LT"/>
        </w:rPr>
        <w:t>,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turinti Patikros sertifikatą. Visos Vykdytojui priklausančios Pavaros turi būti ne senesnės kaip 2014 metų gamybos, o Patikros sertifikatas –  ne senesnis kaip tų metų, kuriais buvo suteiktos Paslaugos; </w:t>
      </w:r>
    </w:p>
    <w:p w14:paraId="269CD7FF" w14:textId="198E93DA" w:rsidR="004B4F1B" w:rsidRPr="007841C5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Fonts w:asciiTheme="minorHAnsi" w:hAnsiTheme="minorHAnsi" w:cstheme="minorHAnsi"/>
          <w:b w:val="0"/>
          <w:sz w:val="24"/>
          <w:szCs w:val="24"/>
          <w:lang w:val="lt-LT"/>
        </w:rPr>
      </w:pPr>
      <w:r>
        <w:rPr>
          <w:rFonts w:asciiTheme="minorHAnsi" w:hAnsiTheme="minorHAnsi" w:cstheme="minorHAnsi"/>
          <w:b w:val="0"/>
          <w:sz w:val="24"/>
          <w:szCs w:val="24"/>
          <w:lang w:val="lt-LT"/>
        </w:rPr>
        <w:t>Suteikus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senos Pavaros demontavimo/naujos sumontavimo </w:t>
      </w:r>
      <w:r>
        <w:rPr>
          <w:rFonts w:asciiTheme="minorHAnsi" w:hAnsiTheme="minorHAnsi" w:cstheme="minorHAnsi"/>
          <w:b w:val="0"/>
          <w:sz w:val="24"/>
          <w:szCs w:val="24"/>
          <w:lang w:val="lt-LT"/>
        </w:rPr>
        <w:t>paslaugas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Užsakovas su Vykdytoju demontavimo</w:t>
      </w:r>
      <w:r>
        <w:rPr>
          <w:rFonts w:asciiTheme="minorHAnsi" w:hAnsiTheme="minorHAnsi" w:cstheme="minorHAnsi"/>
          <w:b w:val="0"/>
          <w:sz w:val="24"/>
          <w:szCs w:val="24"/>
          <w:lang w:val="lt-LT"/>
        </w:rPr>
        <w:t>/sumontavimo</w:t>
      </w:r>
      <w:r w:rsidRPr="007841C5">
        <w:rPr>
          <w:rFonts w:asciiTheme="minorHAnsi" w:hAnsiTheme="minorHAnsi" w:cstheme="minorHAnsi"/>
          <w:b w:val="0"/>
          <w:sz w:val="24"/>
          <w:szCs w:val="24"/>
          <w:lang w:val="lt-LT"/>
        </w:rPr>
        <w:t xml:space="preserve"> vietoje surašo priėmimo perdavimo aktą;</w:t>
      </w:r>
    </w:p>
    <w:p w14:paraId="138A546A" w14:textId="77777777" w:rsidR="004B4F1B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7841C5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Vykdytojas įrenginius transportuoja savo lėšomis;</w:t>
      </w:r>
    </w:p>
    <w:p w14:paraId="689F55E0" w14:textId="24E53658" w:rsidR="00560870" w:rsidRPr="00F2690F" w:rsidRDefault="00560870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Vykdytojas suteikęs Pavarų ir Kitų įrenginių patikros paslaugą, turi pateikti ataskaitą ir rekomendacijas dėl </w:t>
      </w:r>
      <w:r w:rsidRPr="00F2690F">
        <w:rPr>
          <w:rFonts w:asciiTheme="minorHAnsi" w:hAnsiTheme="minorHAnsi" w:cstheme="minorHAnsi"/>
          <w:b w:val="0"/>
          <w:sz w:val="24"/>
          <w:szCs w:val="24"/>
          <w:lang w:val="lt-LT"/>
        </w:rPr>
        <w:t>tolimesnės įrenginių eksploatacijos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ne vėliau kaip per 5 darbo dienas</w:t>
      </w:r>
      <w:r w:rsidR="00F2690F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po atitinkamos paslaugos suteikimo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;</w:t>
      </w:r>
    </w:p>
    <w:p w14:paraId="3CD510D8" w14:textId="3E9C896D" w:rsidR="004B4F1B" w:rsidRPr="00F2690F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</w:tabs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Vykdytojas prieš atlikdamas demontuotos Pavaros</w:t>
      </w:r>
      <w:r w:rsidR="00F732A6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</w:t>
      </w:r>
      <w:r w:rsidR="00F732A6" w:rsidRPr="00F2690F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lt-LT"/>
        </w:rPr>
        <w:t>defektavimą</w:t>
      </w:r>
      <w:r w:rsidRPr="00F2690F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lt-LT"/>
        </w:rPr>
        <w:t xml:space="preserve"> ir remontą, atlieka jos patikrą ir surašo trūkumų aktą ir sąmatą reikalingiems atnaujinimo ir remonto darbams atlikti, taip pat atlieka atitinkamo galutinės padėties tikrintuvo IE 2010-ELP, iešmo smailių užrakto SPHEROLOCK ir pagalbinės iešmų pervedimo sistemos HYDROLINK įrenginių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kompleksinę patikrą ir</w:t>
      </w:r>
      <w:r w:rsidRPr="00F2690F">
        <w:rPr>
          <w:rStyle w:val="Laukeliai"/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Pr="00F2690F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lt-LT"/>
        </w:rPr>
        <w:t>pateikia</w:t>
      </w:r>
      <w:r w:rsidRPr="00F2690F">
        <w:rPr>
          <w:rFonts w:asciiTheme="minorHAnsi" w:hAnsiTheme="minorHAnsi" w:cstheme="minorHAnsi"/>
          <w:b w:val="0"/>
          <w:i/>
          <w:noProof/>
          <w:sz w:val="24"/>
          <w:szCs w:val="24"/>
          <w:lang w:val="lt-LT"/>
        </w:rPr>
        <w:t xml:space="preserve"> </w:t>
      </w:r>
      <w:r w:rsidRPr="00F2690F">
        <w:rPr>
          <w:rFonts w:asciiTheme="minorHAnsi" w:hAnsiTheme="minorHAnsi" w:cstheme="minorHAnsi"/>
          <w:b w:val="0"/>
          <w:noProof/>
          <w:sz w:val="24"/>
          <w:szCs w:val="24"/>
          <w:lang w:val="lt-LT"/>
        </w:rPr>
        <w:t>patikros defektinį aktą kartu su rekomendacijomis.</w:t>
      </w:r>
      <w:r w:rsidRPr="00F2690F">
        <w:rPr>
          <w:rFonts w:asciiTheme="minorHAnsi" w:hAnsiTheme="minorHAnsi" w:cstheme="minorHAnsi"/>
          <w:b w:val="0"/>
          <w:sz w:val="24"/>
          <w:szCs w:val="24"/>
          <w:shd w:val="clear" w:color="auto" w:fill="FFFFFF"/>
          <w:lang w:val="lt-LT"/>
        </w:rPr>
        <w:t xml:space="preserve"> Sąmatą reikalingiems Pavaros atnaujinimo ir remonto darbams atlikti suderina su Užsakovu elektroniniu paštu ir tik tuomet pradeda Pavaros atnaujinimą ir remontą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;</w:t>
      </w:r>
    </w:p>
    <w:p w14:paraId="54F3F9FF" w14:textId="2F572E6B" w:rsidR="004B4F1B" w:rsidRPr="00F2690F" w:rsidRDefault="004B4F1B" w:rsidP="004B4F1B">
      <w:pPr>
        <w:pStyle w:val="Bodytext20"/>
        <w:widowControl/>
        <w:numPr>
          <w:ilvl w:val="2"/>
          <w:numId w:val="5"/>
        </w:numPr>
        <w:shd w:val="clear" w:color="auto" w:fill="auto"/>
        <w:tabs>
          <w:tab w:val="left" w:pos="0"/>
          <w:tab w:val="left" w:pos="1418"/>
          <w:tab w:val="left" w:pos="1560"/>
        </w:tabs>
        <w:spacing w:before="0" w:line="240" w:lineRule="auto"/>
        <w:ind w:left="0" w:right="55" w:firstLine="709"/>
        <w:jc w:val="both"/>
        <w:rPr>
          <w:rStyle w:val="Laukeliai"/>
          <w:rFonts w:asciiTheme="minorHAnsi" w:hAnsiTheme="minorHAnsi" w:cstheme="minorHAnsi"/>
          <w:b w:val="0"/>
          <w:sz w:val="24"/>
          <w:szCs w:val="24"/>
          <w:lang w:val="lt-LT" w:eastAsia="x-none"/>
        </w:rPr>
      </w:pP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Vykdytojas pakeitęs </w:t>
      </w:r>
      <w:r w:rsidR="00440887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pavaras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ir j</w:t>
      </w:r>
      <w:r w:rsidR="00440887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a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s sertifikavęs per 10 darbo dienų </w:t>
      </w:r>
      <w:r w:rsidR="00440887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kartu su Užsakovu padaro </w:t>
      </w:r>
      <w:r w:rsidR="00476EC0"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>atitinkamą</w:t>
      </w:r>
      <w:r w:rsidRPr="00F2690F">
        <w:rPr>
          <w:rStyle w:val="Laukeliai"/>
          <w:rFonts w:asciiTheme="minorHAnsi" w:hAnsiTheme="minorHAnsi" w:cstheme="minorHAnsi"/>
          <w:b w:val="0"/>
          <w:sz w:val="24"/>
          <w:szCs w:val="24"/>
          <w:lang w:val="lt-LT"/>
        </w:rPr>
        <w:t xml:space="preserve"> įrašą „Iešmo techniniame pase“;</w:t>
      </w:r>
    </w:p>
    <w:p w14:paraId="2ECA8913" w14:textId="4E3DD852" w:rsidR="004B4F1B" w:rsidRPr="00F2690F" w:rsidRDefault="004B4F1B" w:rsidP="004B4F1B">
      <w:pPr>
        <w:numPr>
          <w:ilvl w:val="2"/>
          <w:numId w:val="5"/>
        </w:numPr>
        <w:tabs>
          <w:tab w:val="left" w:pos="0"/>
          <w:tab w:val="left" w:pos="284"/>
          <w:tab w:val="left" w:pos="1418"/>
          <w:tab w:val="left" w:pos="1560"/>
          <w:tab w:val="left" w:pos="1843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szCs w:val="24"/>
        </w:rPr>
      </w:pPr>
      <w:r w:rsidRPr="00F2690F">
        <w:rPr>
          <w:rFonts w:asciiTheme="minorHAnsi" w:hAnsiTheme="minorHAnsi" w:cstheme="minorHAnsi"/>
          <w:szCs w:val="24"/>
        </w:rPr>
        <w:t>Vykdytojas, teikdamas Paslaugas, privalo vykdyti darbuotojų saugos ir sveikatos, priešgaisrinės saugos, elektrosaugos, aplinkos apsaugos reikalavimus. Už šių reikalavimų vykdymą ir traukinių eismo saugumą teikiant paslaugas atsakingas Vykdytojas;</w:t>
      </w:r>
    </w:p>
    <w:p w14:paraId="2AF964C9" w14:textId="5119EBDF" w:rsidR="004B4F1B" w:rsidRPr="00F2690F" w:rsidRDefault="004B4F1B" w:rsidP="004B4F1B">
      <w:pPr>
        <w:numPr>
          <w:ilvl w:val="2"/>
          <w:numId w:val="5"/>
        </w:numPr>
        <w:tabs>
          <w:tab w:val="left" w:pos="0"/>
          <w:tab w:val="left" w:pos="284"/>
          <w:tab w:val="left" w:pos="1418"/>
          <w:tab w:val="left" w:pos="1560"/>
          <w:tab w:val="left" w:pos="1843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szCs w:val="24"/>
        </w:rPr>
      </w:pPr>
      <w:r w:rsidRPr="00F2690F">
        <w:rPr>
          <w:rFonts w:asciiTheme="minorHAnsi" w:hAnsiTheme="minorHAnsi" w:cstheme="minorHAnsi"/>
          <w:szCs w:val="24"/>
        </w:rPr>
        <w:t>Elektrohidraulinių</w:t>
      </w:r>
      <w:r w:rsidRPr="00F2690F">
        <w:rPr>
          <w:rFonts w:asciiTheme="minorHAnsi" w:hAnsiTheme="minorHAnsi" w:cstheme="minorHAnsi"/>
          <w:szCs w:val="24"/>
          <w:shd w:val="clear" w:color="auto" w:fill="FFFFFF"/>
        </w:rPr>
        <w:t xml:space="preserve"> iešmų pavarų ECOSTAR</w:t>
      </w:r>
      <w:r w:rsidRPr="00F2690F">
        <w:rPr>
          <w:rFonts w:asciiTheme="minorHAnsi" w:hAnsiTheme="minorHAnsi" w:cstheme="minorHAnsi"/>
          <w:szCs w:val="24"/>
        </w:rPr>
        <w:t xml:space="preserve"> nurodytų 1 priede</w:t>
      </w:r>
      <w:r w:rsidRPr="00F2690F">
        <w:rPr>
          <w:rFonts w:asciiTheme="minorHAnsi" w:hAnsiTheme="minorHAnsi" w:cstheme="minorHAnsi"/>
          <w:szCs w:val="24"/>
          <w:shd w:val="clear" w:color="auto" w:fill="FFFFFF"/>
        </w:rPr>
        <w:t xml:space="preserve">, </w:t>
      </w:r>
      <w:r w:rsidRPr="00F2690F">
        <w:rPr>
          <w:rFonts w:asciiTheme="minorHAnsi" w:hAnsiTheme="minorHAnsi" w:cstheme="minorHAnsi"/>
          <w:szCs w:val="24"/>
        </w:rPr>
        <w:t xml:space="preserve">demontavimo ir montavimo </w:t>
      </w:r>
      <w:r w:rsidR="003D75FF" w:rsidRPr="00F2690F">
        <w:rPr>
          <w:rFonts w:asciiTheme="minorHAnsi" w:hAnsiTheme="minorHAnsi" w:cstheme="minorHAnsi"/>
          <w:szCs w:val="24"/>
        </w:rPr>
        <w:t xml:space="preserve">paslaugos teikiamos </w:t>
      </w:r>
      <w:r w:rsidRPr="00F2690F">
        <w:rPr>
          <w:rFonts w:asciiTheme="minorHAnsi" w:hAnsiTheme="minorHAnsi" w:cstheme="minorHAnsi"/>
          <w:szCs w:val="24"/>
        </w:rPr>
        <w:t>suderinus su užsakovu darbų eigą ir tvarką ir turint leidimą darbų vykdymui.</w:t>
      </w:r>
    </w:p>
    <w:p w14:paraId="4B8511C5" w14:textId="4B07892F" w:rsidR="004F2762" w:rsidRPr="00F2690F" w:rsidRDefault="004F2762" w:rsidP="004F2762">
      <w:pPr>
        <w:tabs>
          <w:tab w:val="left" w:pos="0"/>
          <w:tab w:val="left" w:pos="284"/>
          <w:tab w:val="left" w:pos="1418"/>
          <w:tab w:val="left" w:pos="1560"/>
          <w:tab w:val="left" w:pos="184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6570D3CA" w14:textId="77777777" w:rsidR="002F5719" w:rsidRPr="00F2690F" w:rsidRDefault="00A6024F" w:rsidP="00BE4648">
      <w:pPr>
        <w:numPr>
          <w:ilvl w:val="0"/>
          <w:numId w:val="5"/>
        </w:numPr>
        <w:tabs>
          <w:tab w:val="left" w:pos="0"/>
          <w:tab w:val="left" w:pos="284"/>
          <w:tab w:val="left" w:pos="1276"/>
          <w:tab w:val="left" w:pos="1418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F2690F">
        <w:rPr>
          <w:rFonts w:asciiTheme="minorHAnsi" w:hAnsiTheme="minorHAnsi" w:cstheme="minorHAnsi"/>
          <w:b/>
          <w:szCs w:val="24"/>
        </w:rPr>
        <w:lastRenderedPageBreak/>
        <w:t xml:space="preserve">DOKUMENTAI, </w:t>
      </w:r>
      <w:r w:rsidR="002F5719" w:rsidRPr="00F2690F">
        <w:rPr>
          <w:rFonts w:asciiTheme="minorHAnsi" w:hAnsiTheme="minorHAnsi" w:cstheme="minorHAnsi"/>
          <w:b/>
          <w:szCs w:val="24"/>
        </w:rPr>
        <w:t>REIKAL</w:t>
      </w:r>
      <w:r w:rsidR="009210F5" w:rsidRPr="00F2690F">
        <w:rPr>
          <w:rFonts w:asciiTheme="minorHAnsi" w:hAnsiTheme="minorHAnsi" w:cstheme="minorHAnsi"/>
          <w:b/>
          <w:szCs w:val="24"/>
        </w:rPr>
        <w:t>INGI PIRKIMO OBJEKTO TECHNINĖMS SAVYBĖMS IR KOKYBEI PATVIRTINTI</w:t>
      </w:r>
      <w:r w:rsidR="002F5719" w:rsidRPr="00F2690F">
        <w:rPr>
          <w:rFonts w:asciiTheme="minorHAnsi" w:hAnsiTheme="minorHAnsi" w:cstheme="minorHAnsi"/>
          <w:b/>
          <w:szCs w:val="24"/>
        </w:rPr>
        <w:t>:</w:t>
      </w:r>
    </w:p>
    <w:p w14:paraId="3479E9AA" w14:textId="77777777" w:rsidR="006E326C" w:rsidRPr="00F2690F" w:rsidRDefault="006E326C" w:rsidP="00C3549C">
      <w:pPr>
        <w:tabs>
          <w:tab w:val="left" w:pos="0"/>
          <w:tab w:val="left" w:pos="284"/>
          <w:tab w:val="left" w:pos="1276"/>
          <w:tab w:val="left" w:pos="1418"/>
        </w:tabs>
        <w:suppressAutoHyphens/>
        <w:autoSpaceDN w:val="0"/>
        <w:ind w:left="720" w:firstLine="709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4405ED35" w14:textId="15AE17B8" w:rsidR="002F5719" w:rsidRPr="00F2690F" w:rsidRDefault="00DE1CDB" w:rsidP="00DE1CDB">
      <w:pPr>
        <w:pStyle w:val="ListParagraph"/>
        <w:numPr>
          <w:ilvl w:val="1"/>
          <w:numId w:val="6"/>
        </w:numPr>
        <w:tabs>
          <w:tab w:val="left" w:pos="0"/>
          <w:tab w:val="left" w:pos="284"/>
          <w:tab w:val="left" w:pos="993"/>
          <w:tab w:val="left" w:pos="1134"/>
          <w:tab w:val="left" w:pos="1560"/>
        </w:tabs>
        <w:ind w:left="709" w:firstLine="0"/>
        <w:jc w:val="both"/>
        <w:rPr>
          <w:rFonts w:asciiTheme="minorHAnsi" w:hAnsiTheme="minorHAnsi" w:cstheme="minorHAnsi"/>
        </w:rPr>
      </w:pPr>
      <w:r w:rsidRPr="00F2690F">
        <w:rPr>
          <w:rFonts w:asciiTheme="minorHAnsi" w:hAnsiTheme="minorHAnsi" w:cstheme="minorHAnsi"/>
        </w:rPr>
        <w:t>Dokumentai, kuriuos reikia pateikti atlikus techninio palaikymo paslaugas:</w:t>
      </w:r>
    </w:p>
    <w:p w14:paraId="3269EAEA" w14:textId="3BDFCB55" w:rsidR="00F0521E" w:rsidRPr="00F2690F" w:rsidRDefault="00C66FD0" w:rsidP="00AD631C">
      <w:pPr>
        <w:numPr>
          <w:ilvl w:val="2"/>
          <w:numId w:val="6"/>
        </w:numPr>
        <w:tabs>
          <w:tab w:val="left" w:pos="0"/>
          <w:tab w:val="left" w:pos="284"/>
          <w:tab w:val="left" w:pos="1276"/>
          <w:tab w:val="left" w:pos="1418"/>
          <w:tab w:val="left" w:pos="1560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F2690F">
        <w:rPr>
          <w:rFonts w:asciiTheme="minorHAnsi" w:hAnsiTheme="minorHAnsi" w:cstheme="minorHAnsi"/>
          <w:szCs w:val="24"/>
        </w:rPr>
        <w:t xml:space="preserve"> </w:t>
      </w:r>
      <w:r w:rsidR="00067DAE" w:rsidRPr="00F2690F">
        <w:rPr>
          <w:rFonts w:asciiTheme="minorHAnsi" w:hAnsiTheme="minorHAnsi" w:cstheme="minorHAnsi"/>
          <w:szCs w:val="24"/>
        </w:rPr>
        <w:t>Įrangos dalių</w:t>
      </w:r>
      <w:r w:rsidR="005F23D9" w:rsidRPr="00F2690F">
        <w:rPr>
          <w:rFonts w:asciiTheme="minorHAnsi" w:hAnsiTheme="minorHAnsi" w:cstheme="minorHAnsi"/>
          <w:szCs w:val="24"/>
        </w:rPr>
        <w:t xml:space="preserve"> priėmimo-perdavimo akt</w:t>
      </w:r>
      <w:r w:rsidR="00B34289" w:rsidRPr="00F2690F">
        <w:rPr>
          <w:rFonts w:asciiTheme="minorHAnsi" w:hAnsiTheme="minorHAnsi" w:cstheme="minorHAnsi"/>
          <w:szCs w:val="24"/>
        </w:rPr>
        <w:t>ą</w:t>
      </w:r>
      <w:r w:rsidR="005F23D9" w:rsidRPr="00F2690F">
        <w:rPr>
          <w:rFonts w:asciiTheme="minorHAnsi" w:hAnsiTheme="minorHAnsi" w:cstheme="minorHAnsi"/>
          <w:szCs w:val="24"/>
        </w:rPr>
        <w:t>;</w:t>
      </w:r>
    </w:p>
    <w:p w14:paraId="2465D2A0" w14:textId="4D04A4F7" w:rsidR="00E37292" w:rsidRPr="00F2690F" w:rsidRDefault="00C66FD0" w:rsidP="00AD631C">
      <w:pPr>
        <w:numPr>
          <w:ilvl w:val="2"/>
          <w:numId w:val="6"/>
        </w:numPr>
        <w:tabs>
          <w:tab w:val="left" w:pos="0"/>
          <w:tab w:val="left" w:pos="284"/>
          <w:tab w:val="left" w:pos="1276"/>
          <w:tab w:val="left" w:pos="1418"/>
          <w:tab w:val="left" w:pos="1560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F2690F">
        <w:rPr>
          <w:rFonts w:asciiTheme="minorHAnsi" w:hAnsiTheme="minorHAnsi" w:cstheme="minorHAnsi"/>
          <w:szCs w:val="24"/>
        </w:rPr>
        <w:t xml:space="preserve"> </w:t>
      </w:r>
      <w:r w:rsidR="00440887" w:rsidRPr="00F2690F">
        <w:rPr>
          <w:rFonts w:asciiTheme="minorHAnsi" w:hAnsiTheme="minorHAnsi" w:cstheme="minorHAnsi"/>
          <w:szCs w:val="24"/>
        </w:rPr>
        <w:t>Patikros</w:t>
      </w:r>
      <w:r w:rsidR="00E37292" w:rsidRPr="00F2690F">
        <w:rPr>
          <w:rFonts w:asciiTheme="minorHAnsi" w:hAnsiTheme="minorHAnsi" w:cstheme="minorHAnsi"/>
          <w:szCs w:val="24"/>
        </w:rPr>
        <w:t xml:space="preserve"> sertifikat</w:t>
      </w:r>
      <w:r w:rsidR="00B34289" w:rsidRPr="00F2690F">
        <w:rPr>
          <w:rFonts w:asciiTheme="minorHAnsi" w:hAnsiTheme="minorHAnsi" w:cstheme="minorHAnsi"/>
          <w:szCs w:val="24"/>
        </w:rPr>
        <w:t>ą</w:t>
      </w:r>
      <w:r w:rsidR="00E37292" w:rsidRPr="00F2690F">
        <w:rPr>
          <w:rFonts w:asciiTheme="minorHAnsi" w:hAnsiTheme="minorHAnsi" w:cstheme="minorHAnsi"/>
          <w:szCs w:val="24"/>
        </w:rPr>
        <w:t xml:space="preserve"> paslaugoms suteiktoms pagal </w:t>
      </w:r>
      <w:r w:rsidR="00E37292" w:rsidRPr="00F2690F">
        <w:rPr>
          <w:rFonts w:asciiTheme="minorHAnsi" w:hAnsiTheme="minorHAnsi" w:cstheme="minorHAnsi"/>
          <w:i/>
          <w:szCs w:val="24"/>
        </w:rPr>
        <w:t>Priedą Nr. 2</w:t>
      </w:r>
      <w:r w:rsidR="00E37292" w:rsidRPr="00F2690F">
        <w:rPr>
          <w:rFonts w:asciiTheme="minorHAnsi" w:hAnsiTheme="minorHAnsi" w:cstheme="minorHAnsi"/>
          <w:iCs/>
          <w:szCs w:val="24"/>
        </w:rPr>
        <w:t>.</w:t>
      </w:r>
    </w:p>
    <w:p w14:paraId="5859F285" w14:textId="2668E5EE" w:rsidR="00BD3D79" w:rsidRPr="00F2690F" w:rsidRDefault="00560870" w:rsidP="00AD631C">
      <w:pPr>
        <w:numPr>
          <w:ilvl w:val="2"/>
          <w:numId w:val="6"/>
        </w:numPr>
        <w:tabs>
          <w:tab w:val="left" w:pos="0"/>
          <w:tab w:val="left" w:pos="284"/>
          <w:tab w:val="left" w:pos="1276"/>
          <w:tab w:val="left" w:pos="1418"/>
          <w:tab w:val="left" w:pos="1560"/>
        </w:tabs>
        <w:suppressAutoHyphens/>
        <w:autoSpaceDN w:val="0"/>
        <w:ind w:left="0" w:firstLine="709"/>
        <w:jc w:val="both"/>
        <w:textAlignment w:val="baseline"/>
        <w:rPr>
          <w:rFonts w:asciiTheme="minorHAnsi" w:hAnsiTheme="minorHAnsi" w:cstheme="minorHAnsi"/>
          <w:b/>
          <w:szCs w:val="24"/>
        </w:rPr>
      </w:pPr>
      <w:r w:rsidRPr="00F2690F">
        <w:rPr>
          <w:rFonts w:asciiTheme="minorHAnsi" w:hAnsiTheme="minorHAnsi" w:cstheme="minorHAnsi"/>
          <w:szCs w:val="24"/>
        </w:rPr>
        <w:t>Ataskait</w:t>
      </w:r>
      <w:r w:rsidR="00440887" w:rsidRPr="00F2690F">
        <w:rPr>
          <w:rFonts w:asciiTheme="minorHAnsi" w:hAnsiTheme="minorHAnsi" w:cstheme="minorHAnsi"/>
          <w:szCs w:val="24"/>
        </w:rPr>
        <w:t>ą</w:t>
      </w:r>
      <w:r w:rsidRPr="00F2690F">
        <w:rPr>
          <w:rFonts w:asciiTheme="minorHAnsi" w:hAnsiTheme="minorHAnsi" w:cstheme="minorHAnsi"/>
          <w:szCs w:val="24"/>
        </w:rPr>
        <w:t xml:space="preserve"> dėl tolimesnės įrenginių eksploatacijos</w:t>
      </w:r>
      <w:r w:rsidR="00F915D7" w:rsidRPr="00F2690F">
        <w:rPr>
          <w:rFonts w:asciiTheme="minorHAnsi" w:hAnsiTheme="minorHAnsi" w:cstheme="minorHAnsi"/>
          <w:szCs w:val="24"/>
        </w:rPr>
        <w:t>.</w:t>
      </w:r>
    </w:p>
    <w:p w14:paraId="0DB9BCF3" w14:textId="77777777" w:rsidR="00C06246" w:rsidRPr="007841C5" w:rsidRDefault="00C06246" w:rsidP="00174390">
      <w:pPr>
        <w:pStyle w:val="ListParagraph"/>
        <w:tabs>
          <w:tab w:val="left" w:pos="1134"/>
        </w:tabs>
        <w:ind w:left="0"/>
        <w:jc w:val="both"/>
        <w:rPr>
          <w:rFonts w:asciiTheme="minorHAnsi" w:hAnsiTheme="minorHAnsi" w:cstheme="minorHAnsi"/>
        </w:rPr>
      </w:pPr>
    </w:p>
    <w:p w14:paraId="709C8688" w14:textId="77777777" w:rsidR="00F87C62" w:rsidRPr="007841C5" w:rsidRDefault="00F87C62" w:rsidP="00F87C62">
      <w:pPr>
        <w:autoSpaceDE w:val="0"/>
        <w:autoSpaceDN w:val="0"/>
        <w:adjustRightInd w:val="0"/>
        <w:ind w:right="230" w:firstLine="851"/>
        <w:jc w:val="both"/>
        <w:rPr>
          <w:rFonts w:asciiTheme="minorHAnsi" w:hAnsiTheme="minorHAnsi" w:cstheme="minorHAnsi"/>
          <w:szCs w:val="24"/>
        </w:rPr>
      </w:pPr>
      <w:r w:rsidRPr="007841C5">
        <w:rPr>
          <w:rFonts w:asciiTheme="minorHAnsi" w:hAnsiTheme="minorHAnsi" w:cstheme="minorHAnsi"/>
          <w:szCs w:val="24"/>
        </w:rPr>
        <w:t xml:space="preserve">Pridedama: </w:t>
      </w:r>
    </w:p>
    <w:p w14:paraId="3FE21395" w14:textId="4633A471" w:rsidR="00C06246" w:rsidRPr="007841C5" w:rsidRDefault="00F87C62" w:rsidP="00F87C62">
      <w:pPr>
        <w:autoSpaceDE w:val="0"/>
        <w:autoSpaceDN w:val="0"/>
        <w:adjustRightInd w:val="0"/>
        <w:ind w:right="230" w:firstLine="851"/>
        <w:jc w:val="both"/>
        <w:rPr>
          <w:rFonts w:asciiTheme="minorHAnsi" w:hAnsiTheme="minorHAnsi" w:cstheme="minorHAnsi"/>
          <w:szCs w:val="24"/>
        </w:rPr>
      </w:pPr>
      <w:bookmarkStart w:id="0" w:name="_Hlk25916208"/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PRIEDAS </w:t>
      </w:r>
      <w:r w:rsidR="00E76CDA"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NR. </w:t>
      </w:r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>1</w:t>
      </w:r>
      <w:r w:rsidRPr="007841C5">
        <w:rPr>
          <w:rStyle w:val="Laukeliai"/>
          <w:rFonts w:asciiTheme="minorHAnsi" w:hAnsiTheme="minorHAnsi" w:cstheme="minorHAnsi"/>
          <w:sz w:val="24"/>
          <w:szCs w:val="24"/>
          <w:lang w:val="lt-LT"/>
        </w:rPr>
        <w:t xml:space="preserve">, </w:t>
      </w:r>
      <w:r w:rsidRPr="007841C5">
        <w:rPr>
          <w:rFonts w:asciiTheme="minorHAnsi" w:hAnsiTheme="minorHAnsi" w:cstheme="minorHAnsi"/>
          <w:szCs w:val="24"/>
        </w:rPr>
        <w:t xml:space="preserve">Lietuvoje įrengtų </w:t>
      </w:r>
      <w:r w:rsidRPr="007841C5">
        <w:rPr>
          <w:rFonts w:asciiTheme="minorHAnsi" w:hAnsiTheme="minorHAnsi" w:cstheme="minorHAnsi"/>
          <w:szCs w:val="24"/>
          <w:shd w:val="clear" w:color="auto" w:fill="FFFFFF"/>
        </w:rPr>
        <w:t>elektrohidraulinių iešmų pavarų ECOSTAR įrenginių</w:t>
      </w:r>
      <w:r w:rsidRPr="007841C5">
        <w:rPr>
          <w:rFonts w:asciiTheme="minorHAnsi" w:hAnsiTheme="minorHAnsi" w:cstheme="minorHAnsi"/>
          <w:szCs w:val="24"/>
        </w:rPr>
        <w:t>, sąrašas</w:t>
      </w:r>
      <w:r w:rsidR="00873AB3" w:rsidRPr="007841C5">
        <w:rPr>
          <w:rFonts w:asciiTheme="minorHAnsi" w:hAnsiTheme="minorHAnsi" w:cstheme="minorHAnsi"/>
          <w:szCs w:val="24"/>
        </w:rPr>
        <w:t>;</w:t>
      </w:r>
    </w:p>
    <w:p w14:paraId="5F15FE7D" w14:textId="68D4D986" w:rsidR="00F87C62" w:rsidRDefault="00F87C62" w:rsidP="00F87C62">
      <w:pPr>
        <w:autoSpaceDE w:val="0"/>
        <w:autoSpaceDN w:val="0"/>
        <w:adjustRightInd w:val="0"/>
        <w:ind w:right="230" w:firstLine="851"/>
        <w:jc w:val="both"/>
        <w:rPr>
          <w:rFonts w:asciiTheme="minorHAnsi" w:hAnsiTheme="minorHAnsi" w:cstheme="minorHAnsi"/>
          <w:szCs w:val="24"/>
        </w:rPr>
      </w:pPr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PRIEDAS </w:t>
      </w:r>
      <w:r w:rsidR="00E76CDA"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NR. </w:t>
      </w:r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2, </w:t>
      </w:r>
      <w:r w:rsidR="00A34346">
        <w:rPr>
          <w:rFonts w:asciiTheme="minorHAnsi" w:hAnsiTheme="minorHAnsi" w:cstheme="minorHAnsi"/>
          <w:szCs w:val="24"/>
        </w:rPr>
        <w:t>P</w:t>
      </w:r>
      <w:r w:rsidR="006523BE" w:rsidRPr="007841C5">
        <w:rPr>
          <w:rFonts w:asciiTheme="minorHAnsi" w:hAnsiTheme="minorHAnsi" w:cstheme="minorHAnsi"/>
          <w:szCs w:val="24"/>
        </w:rPr>
        <w:t xml:space="preserve">aslaugų </w:t>
      </w:r>
      <w:r w:rsidR="00A34346">
        <w:rPr>
          <w:rFonts w:asciiTheme="minorHAnsi" w:hAnsiTheme="minorHAnsi" w:cstheme="minorHAnsi"/>
          <w:szCs w:val="24"/>
        </w:rPr>
        <w:t xml:space="preserve">įkainių </w:t>
      </w:r>
      <w:r w:rsidR="006523BE" w:rsidRPr="007841C5">
        <w:rPr>
          <w:rFonts w:asciiTheme="minorHAnsi" w:hAnsiTheme="minorHAnsi" w:cstheme="minorHAnsi"/>
          <w:szCs w:val="24"/>
        </w:rPr>
        <w:t>lentelė</w:t>
      </w:r>
      <w:r w:rsidR="008D222A">
        <w:rPr>
          <w:rFonts w:asciiTheme="minorHAnsi" w:hAnsiTheme="minorHAnsi" w:cstheme="minorHAnsi"/>
          <w:szCs w:val="24"/>
        </w:rPr>
        <w:t>;</w:t>
      </w:r>
    </w:p>
    <w:bookmarkEnd w:id="0"/>
    <w:p w14:paraId="48A9E8FC" w14:textId="2C892345" w:rsidR="008D222A" w:rsidRPr="007841C5" w:rsidRDefault="00E8348B" w:rsidP="00F87C62">
      <w:pPr>
        <w:autoSpaceDE w:val="0"/>
        <w:autoSpaceDN w:val="0"/>
        <w:adjustRightInd w:val="0"/>
        <w:ind w:right="230" w:firstLine="851"/>
        <w:jc w:val="both"/>
        <w:rPr>
          <w:rFonts w:asciiTheme="minorHAnsi" w:hAnsiTheme="minorHAnsi" w:cstheme="minorHAnsi"/>
          <w:szCs w:val="24"/>
        </w:rPr>
      </w:pPr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PRIEDAS NR. </w:t>
      </w:r>
      <w:r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>3</w:t>
      </w:r>
      <w:r w:rsidRPr="007841C5"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>,</w:t>
      </w:r>
      <w:r>
        <w:rPr>
          <w:rStyle w:val="Laukeliai"/>
          <w:rFonts w:asciiTheme="minorHAnsi" w:hAnsiTheme="minorHAnsi" w:cstheme="minorHAnsi"/>
          <w:b/>
          <w:sz w:val="24"/>
          <w:szCs w:val="24"/>
          <w:lang w:val="lt-LT"/>
        </w:rPr>
        <w:t xml:space="preserve"> </w:t>
      </w:r>
      <w:r>
        <w:rPr>
          <w:rFonts w:asciiTheme="minorHAnsi" w:hAnsiTheme="minorHAnsi" w:cstheme="minorHAnsi"/>
          <w:szCs w:val="24"/>
        </w:rPr>
        <w:t>Paslaugas priimti įgalioti atsakingi asmenys.</w:t>
      </w:r>
      <w:bookmarkStart w:id="1" w:name="_GoBack"/>
      <w:bookmarkEnd w:id="1"/>
    </w:p>
    <w:p w14:paraId="75093271" w14:textId="77777777" w:rsidR="007841C5" w:rsidRDefault="007841C5" w:rsidP="00B34289">
      <w:pPr>
        <w:pStyle w:val="ListParagraph"/>
        <w:tabs>
          <w:tab w:val="left" w:pos="1134"/>
        </w:tabs>
        <w:ind w:left="0"/>
        <w:jc w:val="both"/>
        <w:rPr>
          <w:rFonts w:asciiTheme="minorHAnsi" w:hAnsiTheme="minorHAnsi" w:cstheme="minorHAnsi"/>
        </w:rPr>
      </w:pPr>
    </w:p>
    <w:sectPr w:rsidR="007841C5" w:rsidSect="00DA1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1D8BF" w14:textId="77777777" w:rsidR="00601BD2" w:rsidRDefault="00601BD2">
      <w:r>
        <w:separator/>
      </w:r>
    </w:p>
  </w:endnote>
  <w:endnote w:type="continuationSeparator" w:id="0">
    <w:p w14:paraId="09E69DC5" w14:textId="77777777" w:rsidR="00601BD2" w:rsidRDefault="0060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459F" w14:textId="77777777" w:rsidR="00E03F9D" w:rsidRDefault="00E03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C4219" w14:textId="2297AA32" w:rsidR="00873AB3" w:rsidRPr="00AC6251" w:rsidRDefault="00873AB3">
    <w:pPr>
      <w:pStyle w:val="Footer"/>
      <w:jc w:val="right"/>
      <w:rPr>
        <w:rFonts w:ascii="Times New Roman" w:hAnsi="Times New Roman"/>
      </w:rPr>
    </w:pPr>
    <w:r w:rsidRPr="00AC6251">
      <w:rPr>
        <w:rFonts w:ascii="Times New Roman" w:hAnsi="Times New Roman"/>
      </w:rPr>
      <w:fldChar w:fldCharType="begin"/>
    </w:r>
    <w:r w:rsidRPr="00AC6251">
      <w:rPr>
        <w:rFonts w:ascii="Times New Roman" w:hAnsi="Times New Roman"/>
      </w:rPr>
      <w:instrText xml:space="preserve"> PAGE   \* MERGEFORMAT </w:instrText>
    </w:r>
    <w:r w:rsidRPr="00AC6251">
      <w:rPr>
        <w:rFonts w:ascii="Times New Roman" w:hAnsi="Times New Roman"/>
      </w:rPr>
      <w:fldChar w:fldCharType="separate"/>
    </w:r>
    <w:r w:rsidR="00560870">
      <w:rPr>
        <w:rFonts w:ascii="Times New Roman" w:hAnsi="Times New Roman"/>
        <w:noProof/>
      </w:rPr>
      <w:t>2</w:t>
    </w:r>
    <w:r w:rsidRPr="00AC6251">
      <w:rPr>
        <w:rFonts w:ascii="Times New Roman" w:hAnsi="Times New Roman"/>
        <w:noProof/>
      </w:rPr>
      <w:fldChar w:fldCharType="end"/>
    </w:r>
  </w:p>
  <w:p w14:paraId="4F50B131" w14:textId="77777777" w:rsidR="00873AB3" w:rsidRDefault="00873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1FDE" w14:textId="77777777" w:rsidR="00873AB3" w:rsidRDefault="00873AB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C17605" w14:textId="77777777" w:rsidR="00873AB3" w:rsidRDefault="0087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10FE9" w14:textId="77777777" w:rsidR="00601BD2" w:rsidRDefault="00601BD2">
      <w:r>
        <w:separator/>
      </w:r>
    </w:p>
  </w:footnote>
  <w:footnote w:type="continuationSeparator" w:id="0">
    <w:p w14:paraId="6B510452" w14:textId="77777777" w:rsidR="00601BD2" w:rsidRDefault="0060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4EAD" w14:textId="77777777" w:rsidR="00E03F9D" w:rsidRDefault="00E03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F340D" w14:textId="77777777" w:rsidR="00E03F9D" w:rsidRDefault="00E03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E766C" w14:textId="77777777" w:rsidR="00E03F9D" w:rsidRDefault="00E03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CF3020D2"/>
    <w:lvl w:ilvl="0">
      <w:start w:val="1"/>
      <w:numFmt w:val="decimal"/>
      <w:lvlText w:val="3.%1.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B6B3B6B"/>
    <w:multiLevelType w:val="hybridMultilevel"/>
    <w:tmpl w:val="F7AC150C"/>
    <w:lvl w:ilvl="0" w:tplc="23BA186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85A"/>
    <w:multiLevelType w:val="hybridMultilevel"/>
    <w:tmpl w:val="E10C3796"/>
    <w:lvl w:ilvl="0" w:tplc="CB180ED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D538D"/>
    <w:multiLevelType w:val="hybridMultilevel"/>
    <w:tmpl w:val="4E801630"/>
    <w:lvl w:ilvl="0" w:tplc="6C7EAB0A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A36A8"/>
    <w:multiLevelType w:val="multilevel"/>
    <w:tmpl w:val="37A89AD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5" w15:restartNumberingAfterBreak="0">
    <w:nsid w:val="48547973"/>
    <w:multiLevelType w:val="multilevel"/>
    <w:tmpl w:val="DF86D9C4"/>
    <w:lvl w:ilvl="0">
      <w:start w:val="1"/>
      <w:numFmt w:val="upperRoman"/>
      <w:pStyle w:val="Heading1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0" w:firstLine="720"/>
      </w:pPr>
      <w:rPr>
        <w:rFonts w:hint="default"/>
        <w:strike w:val="0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0" w:firstLine="720"/>
      </w:pPr>
      <w:rPr>
        <w:rFonts w:hint="default"/>
        <w:strike w:val="0"/>
        <w:szCs w:val="24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0" w:firstLine="720"/>
      </w:pPr>
      <w:rPr>
        <w:rFonts w:hint="default"/>
        <w:strike w:val="0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4A345F4F"/>
    <w:multiLevelType w:val="hybridMultilevel"/>
    <w:tmpl w:val="C79E7C3C"/>
    <w:lvl w:ilvl="0" w:tplc="BCE4056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65F7A"/>
    <w:multiLevelType w:val="multilevel"/>
    <w:tmpl w:val="0F64D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62A655BC"/>
    <w:multiLevelType w:val="hybridMultilevel"/>
    <w:tmpl w:val="2D4ABE66"/>
    <w:lvl w:ilvl="0" w:tplc="F2AEC6E0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0223"/>
    <w:multiLevelType w:val="hybridMultilevel"/>
    <w:tmpl w:val="422C131A"/>
    <w:lvl w:ilvl="0" w:tplc="FB6638DE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D55440"/>
    <w:multiLevelType w:val="multilevel"/>
    <w:tmpl w:val="6C7C3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46"/>
    <w:rsid w:val="000008AE"/>
    <w:rsid w:val="00001CFC"/>
    <w:rsid w:val="000027BE"/>
    <w:rsid w:val="000048A4"/>
    <w:rsid w:val="0001051E"/>
    <w:rsid w:val="00010B16"/>
    <w:rsid w:val="000122AF"/>
    <w:rsid w:val="000138C1"/>
    <w:rsid w:val="00016C03"/>
    <w:rsid w:val="000217D5"/>
    <w:rsid w:val="00023FAC"/>
    <w:rsid w:val="00024348"/>
    <w:rsid w:val="00024F83"/>
    <w:rsid w:val="000250C9"/>
    <w:rsid w:val="000259E0"/>
    <w:rsid w:val="00025F92"/>
    <w:rsid w:val="00025FB4"/>
    <w:rsid w:val="00027C4B"/>
    <w:rsid w:val="000300B6"/>
    <w:rsid w:val="00030E19"/>
    <w:rsid w:val="00031897"/>
    <w:rsid w:val="000324BA"/>
    <w:rsid w:val="000340B7"/>
    <w:rsid w:val="000347E3"/>
    <w:rsid w:val="00035B57"/>
    <w:rsid w:val="00035B97"/>
    <w:rsid w:val="00036137"/>
    <w:rsid w:val="0003687A"/>
    <w:rsid w:val="00037635"/>
    <w:rsid w:val="000409E3"/>
    <w:rsid w:val="0004183B"/>
    <w:rsid w:val="00041F04"/>
    <w:rsid w:val="00043210"/>
    <w:rsid w:val="00043ECB"/>
    <w:rsid w:val="0004466B"/>
    <w:rsid w:val="00045D2E"/>
    <w:rsid w:val="00046F82"/>
    <w:rsid w:val="00051261"/>
    <w:rsid w:val="00051797"/>
    <w:rsid w:val="0005217E"/>
    <w:rsid w:val="00055487"/>
    <w:rsid w:val="00057673"/>
    <w:rsid w:val="00061B65"/>
    <w:rsid w:val="0006212E"/>
    <w:rsid w:val="0006447F"/>
    <w:rsid w:val="000657CB"/>
    <w:rsid w:val="00067DAE"/>
    <w:rsid w:val="00070895"/>
    <w:rsid w:val="000709D3"/>
    <w:rsid w:val="000718A7"/>
    <w:rsid w:val="00073B4F"/>
    <w:rsid w:val="00074B16"/>
    <w:rsid w:val="0007510D"/>
    <w:rsid w:val="000775A6"/>
    <w:rsid w:val="00077610"/>
    <w:rsid w:val="00077B24"/>
    <w:rsid w:val="0008020C"/>
    <w:rsid w:val="000807D6"/>
    <w:rsid w:val="0008187E"/>
    <w:rsid w:val="000839E7"/>
    <w:rsid w:val="00083BFF"/>
    <w:rsid w:val="000858B4"/>
    <w:rsid w:val="00090E7D"/>
    <w:rsid w:val="00094F01"/>
    <w:rsid w:val="0009531A"/>
    <w:rsid w:val="00096066"/>
    <w:rsid w:val="000969F9"/>
    <w:rsid w:val="00096BA0"/>
    <w:rsid w:val="00097F6F"/>
    <w:rsid w:val="000A39F0"/>
    <w:rsid w:val="000A3D65"/>
    <w:rsid w:val="000A596E"/>
    <w:rsid w:val="000A6310"/>
    <w:rsid w:val="000B1621"/>
    <w:rsid w:val="000B2173"/>
    <w:rsid w:val="000B3C44"/>
    <w:rsid w:val="000B4C31"/>
    <w:rsid w:val="000B4DC8"/>
    <w:rsid w:val="000B5DEF"/>
    <w:rsid w:val="000B6151"/>
    <w:rsid w:val="000B6189"/>
    <w:rsid w:val="000B6CA4"/>
    <w:rsid w:val="000B7841"/>
    <w:rsid w:val="000C04F7"/>
    <w:rsid w:val="000C08C3"/>
    <w:rsid w:val="000C0CA3"/>
    <w:rsid w:val="000C147E"/>
    <w:rsid w:val="000C1DB1"/>
    <w:rsid w:val="000C2D6E"/>
    <w:rsid w:val="000C699A"/>
    <w:rsid w:val="000D2AC8"/>
    <w:rsid w:val="000D4835"/>
    <w:rsid w:val="000D4A23"/>
    <w:rsid w:val="000D6858"/>
    <w:rsid w:val="000D6C84"/>
    <w:rsid w:val="000E1846"/>
    <w:rsid w:val="000E2233"/>
    <w:rsid w:val="000E2681"/>
    <w:rsid w:val="000E35E6"/>
    <w:rsid w:val="000E5CD4"/>
    <w:rsid w:val="000E7649"/>
    <w:rsid w:val="000F03FE"/>
    <w:rsid w:val="000F3912"/>
    <w:rsid w:val="000F4359"/>
    <w:rsid w:val="000F45AE"/>
    <w:rsid w:val="000F48A7"/>
    <w:rsid w:val="000F49DA"/>
    <w:rsid w:val="00102F38"/>
    <w:rsid w:val="00104BBA"/>
    <w:rsid w:val="00105AA9"/>
    <w:rsid w:val="00105B77"/>
    <w:rsid w:val="0011328C"/>
    <w:rsid w:val="00113F59"/>
    <w:rsid w:val="00114AB5"/>
    <w:rsid w:val="00115CB6"/>
    <w:rsid w:val="00117946"/>
    <w:rsid w:val="00117AC6"/>
    <w:rsid w:val="0012303C"/>
    <w:rsid w:val="00124D2F"/>
    <w:rsid w:val="00125201"/>
    <w:rsid w:val="00126ED5"/>
    <w:rsid w:val="001279E0"/>
    <w:rsid w:val="00130BE8"/>
    <w:rsid w:val="0013282E"/>
    <w:rsid w:val="0013464A"/>
    <w:rsid w:val="00136A09"/>
    <w:rsid w:val="00140F0C"/>
    <w:rsid w:val="001420E9"/>
    <w:rsid w:val="00142A4D"/>
    <w:rsid w:val="00147228"/>
    <w:rsid w:val="00147AFE"/>
    <w:rsid w:val="00147B89"/>
    <w:rsid w:val="001518BD"/>
    <w:rsid w:val="00153375"/>
    <w:rsid w:val="00153502"/>
    <w:rsid w:val="0015366D"/>
    <w:rsid w:val="00154259"/>
    <w:rsid w:val="00156D01"/>
    <w:rsid w:val="001571B0"/>
    <w:rsid w:val="00157B3E"/>
    <w:rsid w:val="0016107F"/>
    <w:rsid w:val="0016340D"/>
    <w:rsid w:val="0016344B"/>
    <w:rsid w:val="001634A0"/>
    <w:rsid w:val="00164941"/>
    <w:rsid w:val="00170539"/>
    <w:rsid w:val="001739F7"/>
    <w:rsid w:val="00174381"/>
    <w:rsid w:val="00174390"/>
    <w:rsid w:val="00175622"/>
    <w:rsid w:val="00175973"/>
    <w:rsid w:val="00176682"/>
    <w:rsid w:val="001810EF"/>
    <w:rsid w:val="00181EDD"/>
    <w:rsid w:val="00184BC9"/>
    <w:rsid w:val="00185681"/>
    <w:rsid w:val="00185FD2"/>
    <w:rsid w:val="00186DB0"/>
    <w:rsid w:val="00192EB1"/>
    <w:rsid w:val="00194F48"/>
    <w:rsid w:val="00196B85"/>
    <w:rsid w:val="00196ECA"/>
    <w:rsid w:val="00197B85"/>
    <w:rsid w:val="001A13B7"/>
    <w:rsid w:val="001A4121"/>
    <w:rsid w:val="001A5878"/>
    <w:rsid w:val="001A7994"/>
    <w:rsid w:val="001A7E83"/>
    <w:rsid w:val="001B0D82"/>
    <w:rsid w:val="001B1210"/>
    <w:rsid w:val="001B251C"/>
    <w:rsid w:val="001B32B4"/>
    <w:rsid w:val="001B4E83"/>
    <w:rsid w:val="001B5A17"/>
    <w:rsid w:val="001B5B57"/>
    <w:rsid w:val="001B6097"/>
    <w:rsid w:val="001C0445"/>
    <w:rsid w:val="001C0A96"/>
    <w:rsid w:val="001C0AF1"/>
    <w:rsid w:val="001C373F"/>
    <w:rsid w:val="001C5F57"/>
    <w:rsid w:val="001C673B"/>
    <w:rsid w:val="001C7E45"/>
    <w:rsid w:val="001D15AC"/>
    <w:rsid w:val="001D29F5"/>
    <w:rsid w:val="001D3676"/>
    <w:rsid w:val="001D3D19"/>
    <w:rsid w:val="001D4A7D"/>
    <w:rsid w:val="001D4ADD"/>
    <w:rsid w:val="001D6933"/>
    <w:rsid w:val="001E1BCB"/>
    <w:rsid w:val="001E316D"/>
    <w:rsid w:val="001E38D7"/>
    <w:rsid w:val="001E3D3F"/>
    <w:rsid w:val="001E66AD"/>
    <w:rsid w:val="001E75C0"/>
    <w:rsid w:val="001F24EE"/>
    <w:rsid w:val="001F261B"/>
    <w:rsid w:val="001F28BF"/>
    <w:rsid w:val="001F292A"/>
    <w:rsid w:val="001F2DFC"/>
    <w:rsid w:val="001F421E"/>
    <w:rsid w:val="001F4FF7"/>
    <w:rsid w:val="001F63C9"/>
    <w:rsid w:val="001F651E"/>
    <w:rsid w:val="001F68FF"/>
    <w:rsid w:val="0020015C"/>
    <w:rsid w:val="00201224"/>
    <w:rsid w:val="00201239"/>
    <w:rsid w:val="002056A4"/>
    <w:rsid w:val="00207651"/>
    <w:rsid w:val="00207D10"/>
    <w:rsid w:val="002102C9"/>
    <w:rsid w:val="002107F6"/>
    <w:rsid w:val="00210B92"/>
    <w:rsid w:val="00210DC1"/>
    <w:rsid w:val="00211B12"/>
    <w:rsid w:val="00212A4F"/>
    <w:rsid w:val="0021344F"/>
    <w:rsid w:val="00214B0E"/>
    <w:rsid w:val="00216897"/>
    <w:rsid w:val="0021768E"/>
    <w:rsid w:val="002250D8"/>
    <w:rsid w:val="00225222"/>
    <w:rsid w:val="00225833"/>
    <w:rsid w:val="00225990"/>
    <w:rsid w:val="00226893"/>
    <w:rsid w:val="00226BDA"/>
    <w:rsid w:val="00226CEF"/>
    <w:rsid w:val="00230DCE"/>
    <w:rsid w:val="0023112F"/>
    <w:rsid w:val="0023350A"/>
    <w:rsid w:val="00233A7A"/>
    <w:rsid w:val="002352DA"/>
    <w:rsid w:val="00236924"/>
    <w:rsid w:val="00236A46"/>
    <w:rsid w:val="002402FC"/>
    <w:rsid w:val="00240888"/>
    <w:rsid w:val="00241196"/>
    <w:rsid w:val="0024171A"/>
    <w:rsid w:val="002427E7"/>
    <w:rsid w:val="002435B7"/>
    <w:rsid w:val="00244622"/>
    <w:rsid w:val="002476A6"/>
    <w:rsid w:val="00247B29"/>
    <w:rsid w:val="002528FF"/>
    <w:rsid w:val="002551AF"/>
    <w:rsid w:val="002605BC"/>
    <w:rsid w:val="00262A96"/>
    <w:rsid w:val="00263380"/>
    <w:rsid w:val="00264148"/>
    <w:rsid w:val="00264C69"/>
    <w:rsid w:val="00266430"/>
    <w:rsid w:val="00266917"/>
    <w:rsid w:val="0026788D"/>
    <w:rsid w:val="002679AA"/>
    <w:rsid w:val="00267F77"/>
    <w:rsid w:val="00271216"/>
    <w:rsid w:val="00271480"/>
    <w:rsid w:val="00283BC3"/>
    <w:rsid w:val="002846BD"/>
    <w:rsid w:val="00284790"/>
    <w:rsid w:val="00291684"/>
    <w:rsid w:val="00291B54"/>
    <w:rsid w:val="00292B77"/>
    <w:rsid w:val="00292B91"/>
    <w:rsid w:val="00293A62"/>
    <w:rsid w:val="00296BD8"/>
    <w:rsid w:val="002974F4"/>
    <w:rsid w:val="002A0D16"/>
    <w:rsid w:val="002A2E15"/>
    <w:rsid w:val="002A35A6"/>
    <w:rsid w:val="002A48D8"/>
    <w:rsid w:val="002A4E56"/>
    <w:rsid w:val="002A536F"/>
    <w:rsid w:val="002A60A8"/>
    <w:rsid w:val="002B22E2"/>
    <w:rsid w:val="002B31BA"/>
    <w:rsid w:val="002B36C5"/>
    <w:rsid w:val="002B4EE7"/>
    <w:rsid w:val="002B5118"/>
    <w:rsid w:val="002B54BB"/>
    <w:rsid w:val="002B5A29"/>
    <w:rsid w:val="002C2666"/>
    <w:rsid w:val="002C27AA"/>
    <w:rsid w:val="002C438B"/>
    <w:rsid w:val="002C4AF5"/>
    <w:rsid w:val="002C5A87"/>
    <w:rsid w:val="002C6522"/>
    <w:rsid w:val="002D1230"/>
    <w:rsid w:val="002D1747"/>
    <w:rsid w:val="002D3C78"/>
    <w:rsid w:val="002D449A"/>
    <w:rsid w:val="002D4DA6"/>
    <w:rsid w:val="002D61D1"/>
    <w:rsid w:val="002E3254"/>
    <w:rsid w:val="002E3694"/>
    <w:rsid w:val="002E36C7"/>
    <w:rsid w:val="002E633B"/>
    <w:rsid w:val="002E63B8"/>
    <w:rsid w:val="002E7D3E"/>
    <w:rsid w:val="002F00F2"/>
    <w:rsid w:val="002F2F13"/>
    <w:rsid w:val="002F4319"/>
    <w:rsid w:val="002F4B71"/>
    <w:rsid w:val="002F5719"/>
    <w:rsid w:val="002F5CFA"/>
    <w:rsid w:val="002F6C2B"/>
    <w:rsid w:val="002F7566"/>
    <w:rsid w:val="00300852"/>
    <w:rsid w:val="003009B6"/>
    <w:rsid w:val="00302E29"/>
    <w:rsid w:val="00303520"/>
    <w:rsid w:val="00303ED6"/>
    <w:rsid w:val="0030414A"/>
    <w:rsid w:val="00304F15"/>
    <w:rsid w:val="00306AB1"/>
    <w:rsid w:val="003071E2"/>
    <w:rsid w:val="0030775C"/>
    <w:rsid w:val="00310675"/>
    <w:rsid w:val="003111BD"/>
    <w:rsid w:val="003120DC"/>
    <w:rsid w:val="00315966"/>
    <w:rsid w:val="00316374"/>
    <w:rsid w:val="00317151"/>
    <w:rsid w:val="00317545"/>
    <w:rsid w:val="00320FAF"/>
    <w:rsid w:val="00321D02"/>
    <w:rsid w:val="0032337E"/>
    <w:rsid w:val="00324060"/>
    <w:rsid w:val="00324BFB"/>
    <w:rsid w:val="00324F09"/>
    <w:rsid w:val="00325121"/>
    <w:rsid w:val="0032684F"/>
    <w:rsid w:val="00327599"/>
    <w:rsid w:val="00330486"/>
    <w:rsid w:val="00331426"/>
    <w:rsid w:val="0033190B"/>
    <w:rsid w:val="00333179"/>
    <w:rsid w:val="00333329"/>
    <w:rsid w:val="00333A7C"/>
    <w:rsid w:val="00335293"/>
    <w:rsid w:val="0033702B"/>
    <w:rsid w:val="00341F9D"/>
    <w:rsid w:val="003440ED"/>
    <w:rsid w:val="00344759"/>
    <w:rsid w:val="003447A8"/>
    <w:rsid w:val="00344DF0"/>
    <w:rsid w:val="003452B8"/>
    <w:rsid w:val="003455DB"/>
    <w:rsid w:val="003462A3"/>
    <w:rsid w:val="00346B62"/>
    <w:rsid w:val="003506CF"/>
    <w:rsid w:val="00350E56"/>
    <w:rsid w:val="00352577"/>
    <w:rsid w:val="00352E2E"/>
    <w:rsid w:val="00353DFA"/>
    <w:rsid w:val="0035454B"/>
    <w:rsid w:val="003550D6"/>
    <w:rsid w:val="00355B65"/>
    <w:rsid w:val="00356A9A"/>
    <w:rsid w:val="00364CBF"/>
    <w:rsid w:val="00365470"/>
    <w:rsid w:val="00365769"/>
    <w:rsid w:val="00366C59"/>
    <w:rsid w:val="00367A8D"/>
    <w:rsid w:val="00370476"/>
    <w:rsid w:val="003744A9"/>
    <w:rsid w:val="00376AAB"/>
    <w:rsid w:val="00381F82"/>
    <w:rsid w:val="0038216A"/>
    <w:rsid w:val="00382497"/>
    <w:rsid w:val="0038253F"/>
    <w:rsid w:val="00382E29"/>
    <w:rsid w:val="00383C8D"/>
    <w:rsid w:val="0038483B"/>
    <w:rsid w:val="00385729"/>
    <w:rsid w:val="003918F1"/>
    <w:rsid w:val="003942C4"/>
    <w:rsid w:val="003950B5"/>
    <w:rsid w:val="00395938"/>
    <w:rsid w:val="003959A1"/>
    <w:rsid w:val="00396B5A"/>
    <w:rsid w:val="0039728F"/>
    <w:rsid w:val="00397871"/>
    <w:rsid w:val="003A2380"/>
    <w:rsid w:val="003A3956"/>
    <w:rsid w:val="003A4A10"/>
    <w:rsid w:val="003A58E8"/>
    <w:rsid w:val="003A5A6F"/>
    <w:rsid w:val="003A7573"/>
    <w:rsid w:val="003B11B2"/>
    <w:rsid w:val="003B1F73"/>
    <w:rsid w:val="003B28BD"/>
    <w:rsid w:val="003B3D9D"/>
    <w:rsid w:val="003B499A"/>
    <w:rsid w:val="003B4ED3"/>
    <w:rsid w:val="003B5731"/>
    <w:rsid w:val="003B6874"/>
    <w:rsid w:val="003B6B92"/>
    <w:rsid w:val="003B6F46"/>
    <w:rsid w:val="003B754D"/>
    <w:rsid w:val="003C1E96"/>
    <w:rsid w:val="003C20E4"/>
    <w:rsid w:val="003C3385"/>
    <w:rsid w:val="003C3961"/>
    <w:rsid w:val="003C45CC"/>
    <w:rsid w:val="003C475F"/>
    <w:rsid w:val="003C4BD9"/>
    <w:rsid w:val="003C77FE"/>
    <w:rsid w:val="003D09D4"/>
    <w:rsid w:val="003D180E"/>
    <w:rsid w:val="003D1E8C"/>
    <w:rsid w:val="003D3F40"/>
    <w:rsid w:val="003D4A8D"/>
    <w:rsid w:val="003D54B8"/>
    <w:rsid w:val="003D6B6B"/>
    <w:rsid w:val="003D710E"/>
    <w:rsid w:val="003D75FF"/>
    <w:rsid w:val="003D7A0B"/>
    <w:rsid w:val="003D7B58"/>
    <w:rsid w:val="003E0BAA"/>
    <w:rsid w:val="003E1C6E"/>
    <w:rsid w:val="003E59C5"/>
    <w:rsid w:val="003E6C56"/>
    <w:rsid w:val="003E6D09"/>
    <w:rsid w:val="003F1AD8"/>
    <w:rsid w:val="003F338E"/>
    <w:rsid w:val="00401E6F"/>
    <w:rsid w:val="00402FFF"/>
    <w:rsid w:val="004035A8"/>
    <w:rsid w:val="00403720"/>
    <w:rsid w:val="004038FF"/>
    <w:rsid w:val="00403B19"/>
    <w:rsid w:val="00404348"/>
    <w:rsid w:val="00405D68"/>
    <w:rsid w:val="00407113"/>
    <w:rsid w:val="004073C1"/>
    <w:rsid w:val="004106CD"/>
    <w:rsid w:val="004118A1"/>
    <w:rsid w:val="004133AC"/>
    <w:rsid w:val="00414ADE"/>
    <w:rsid w:val="004150EE"/>
    <w:rsid w:val="00415A23"/>
    <w:rsid w:val="00415B64"/>
    <w:rsid w:val="004161DD"/>
    <w:rsid w:val="00416A4A"/>
    <w:rsid w:val="00416C2D"/>
    <w:rsid w:val="004176FF"/>
    <w:rsid w:val="0041794B"/>
    <w:rsid w:val="00417FB4"/>
    <w:rsid w:val="0042027B"/>
    <w:rsid w:val="00422387"/>
    <w:rsid w:val="00423247"/>
    <w:rsid w:val="00424661"/>
    <w:rsid w:val="004248BE"/>
    <w:rsid w:val="00424D97"/>
    <w:rsid w:val="00425582"/>
    <w:rsid w:val="0042651E"/>
    <w:rsid w:val="00426C0D"/>
    <w:rsid w:val="00427529"/>
    <w:rsid w:val="004317DF"/>
    <w:rsid w:val="00431E2F"/>
    <w:rsid w:val="00433CF1"/>
    <w:rsid w:val="00436472"/>
    <w:rsid w:val="00440887"/>
    <w:rsid w:val="00440A78"/>
    <w:rsid w:val="004422A2"/>
    <w:rsid w:val="0044298F"/>
    <w:rsid w:val="004434AB"/>
    <w:rsid w:val="00444255"/>
    <w:rsid w:val="00444FB6"/>
    <w:rsid w:val="00450C02"/>
    <w:rsid w:val="00450D66"/>
    <w:rsid w:val="0045181B"/>
    <w:rsid w:val="0045371B"/>
    <w:rsid w:val="00454939"/>
    <w:rsid w:val="00455E12"/>
    <w:rsid w:val="00460FBA"/>
    <w:rsid w:val="0046190E"/>
    <w:rsid w:val="00463E00"/>
    <w:rsid w:val="00466382"/>
    <w:rsid w:val="00467842"/>
    <w:rsid w:val="0047224E"/>
    <w:rsid w:val="00476DFA"/>
    <w:rsid w:val="00476EC0"/>
    <w:rsid w:val="00480675"/>
    <w:rsid w:val="004807F8"/>
    <w:rsid w:val="00483968"/>
    <w:rsid w:val="004862EF"/>
    <w:rsid w:val="0048661B"/>
    <w:rsid w:val="00486927"/>
    <w:rsid w:val="0048724D"/>
    <w:rsid w:val="004879B3"/>
    <w:rsid w:val="004900C5"/>
    <w:rsid w:val="00492933"/>
    <w:rsid w:val="00493C4D"/>
    <w:rsid w:val="00493EEB"/>
    <w:rsid w:val="004954E6"/>
    <w:rsid w:val="00495A86"/>
    <w:rsid w:val="00496405"/>
    <w:rsid w:val="00497112"/>
    <w:rsid w:val="00497541"/>
    <w:rsid w:val="00497623"/>
    <w:rsid w:val="004A1949"/>
    <w:rsid w:val="004A3D4E"/>
    <w:rsid w:val="004A4043"/>
    <w:rsid w:val="004A59A6"/>
    <w:rsid w:val="004B04FC"/>
    <w:rsid w:val="004B2D25"/>
    <w:rsid w:val="004B2E2D"/>
    <w:rsid w:val="004B3FA5"/>
    <w:rsid w:val="004B423C"/>
    <w:rsid w:val="004B4400"/>
    <w:rsid w:val="004B45BB"/>
    <w:rsid w:val="004B4F1B"/>
    <w:rsid w:val="004B5079"/>
    <w:rsid w:val="004B7608"/>
    <w:rsid w:val="004B7DD0"/>
    <w:rsid w:val="004C00F1"/>
    <w:rsid w:val="004C09C8"/>
    <w:rsid w:val="004C1871"/>
    <w:rsid w:val="004C4316"/>
    <w:rsid w:val="004C463C"/>
    <w:rsid w:val="004C73F0"/>
    <w:rsid w:val="004D22CE"/>
    <w:rsid w:val="004D2621"/>
    <w:rsid w:val="004D27EE"/>
    <w:rsid w:val="004D67EC"/>
    <w:rsid w:val="004D773A"/>
    <w:rsid w:val="004E0149"/>
    <w:rsid w:val="004E0672"/>
    <w:rsid w:val="004E32CD"/>
    <w:rsid w:val="004E3D68"/>
    <w:rsid w:val="004E48A3"/>
    <w:rsid w:val="004E4DA4"/>
    <w:rsid w:val="004E6607"/>
    <w:rsid w:val="004E7DC5"/>
    <w:rsid w:val="004F0778"/>
    <w:rsid w:val="004F0B90"/>
    <w:rsid w:val="004F0CAF"/>
    <w:rsid w:val="004F1A1F"/>
    <w:rsid w:val="004F2762"/>
    <w:rsid w:val="004F27FD"/>
    <w:rsid w:val="004F2CE8"/>
    <w:rsid w:val="004F4516"/>
    <w:rsid w:val="004F4B57"/>
    <w:rsid w:val="004F511D"/>
    <w:rsid w:val="004F58B9"/>
    <w:rsid w:val="004F5C33"/>
    <w:rsid w:val="004F7570"/>
    <w:rsid w:val="005017AE"/>
    <w:rsid w:val="00501D54"/>
    <w:rsid w:val="00502B9E"/>
    <w:rsid w:val="00503B1D"/>
    <w:rsid w:val="005042CF"/>
    <w:rsid w:val="00504B9E"/>
    <w:rsid w:val="00505300"/>
    <w:rsid w:val="00506316"/>
    <w:rsid w:val="00506EB4"/>
    <w:rsid w:val="00511348"/>
    <w:rsid w:val="00513216"/>
    <w:rsid w:val="00514727"/>
    <w:rsid w:val="00514BF3"/>
    <w:rsid w:val="0051514B"/>
    <w:rsid w:val="00515966"/>
    <w:rsid w:val="00516C46"/>
    <w:rsid w:val="00517639"/>
    <w:rsid w:val="00517FAA"/>
    <w:rsid w:val="00520B36"/>
    <w:rsid w:val="00522407"/>
    <w:rsid w:val="00523ED6"/>
    <w:rsid w:val="00523EED"/>
    <w:rsid w:val="0052481C"/>
    <w:rsid w:val="005254D7"/>
    <w:rsid w:val="0052569A"/>
    <w:rsid w:val="00527CD7"/>
    <w:rsid w:val="00530252"/>
    <w:rsid w:val="00530832"/>
    <w:rsid w:val="0053152F"/>
    <w:rsid w:val="00531846"/>
    <w:rsid w:val="00533104"/>
    <w:rsid w:val="00535D2B"/>
    <w:rsid w:val="0054031B"/>
    <w:rsid w:val="005450E2"/>
    <w:rsid w:val="005457CC"/>
    <w:rsid w:val="00546767"/>
    <w:rsid w:val="00547CE0"/>
    <w:rsid w:val="00550298"/>
    <w:rsid w:val="00551512"/>
    <w:rsid w:val="00552862"/>
    <w:rsid w:val="00552F5D"/>
    <w:rsid w:val="00556FA4"/>
    <w:rsid w:val="00557B64"/>
    <w:rsid w:val="00560870"/>
    <w:rsid w:val="00561EBA"/>
    <w:rsid w:val="00564309"/>
    <w:rsid w:val="0056604C"/>
    <w:rsid w:val="00566514"/>
    <w:rsid w:val="00570FDC"/>
    <w:rsid w:val="00574946"/>
    <w:rsid w:val="005759A8"/>
    <w:rsid w:val="00575B4E"/>
    <w:rsid w:val="00576668"/>
    <w:rsid w:val="0057684B"/>
    <w:rsid w:val="00580281"/>
    <w:rsid w:val="0058055F"/>
    <w:rsid w:val="005806D4"/>
    <w:rsid w:val="005819AA"/>
    <w:rsid w:val="005819CC"/>
    <w:rsid w:val="0058206C"/>
    <w:rsid w:val="005829D4"/>
    <w:rsid w:val="00583D20"/>
    <w:rsid w:val="005844AE"/>
    <w:rsid w:val="00586C57"/>
    <w:rsid w:val="00590346"/>
    <w:rsid w:val="00590DCD"/>
    <w:rsid w:val="00593661"/>
    <w:rsid w:val="00593E50"/>
    <w:rsid w:val="005A0270"/>
    <w:rsid w:val="005A3FA4"/>
    <w:rsid w:val="005A4526"/>
    <w:rsid w:val="005B0613"/>
    <w:rsid w:val="005B080B"/>
    <w:rsid w:val="005B1CE2"/>
    <w:rsid w:val="005B1DAA"/>
    <w:rsid w:val="005B36D9"/>
    <w:rsid w:val="005B48B3"/>
    <w:rsid w:val="005B5022"/>
    <w:rsid w:val="005B571A"/>
    <w:rsid w:val="005B57B0"/>
    <w:rsid w:val="005B6D0A"/>
    <w:rsid w:val="005B6DE2"/>
    <w:rsid w:val="005C33AE"/>
    <w:rsid w:val="005C536F"/>
    <w:rsid w:val="005C67EC"/>
    <w:rsid w:val="005C7ECC"/>
    <w:rsid w:val="005D0849"/>
    <w:rsid w:val="005D192F"/>
    <w:rsid w:val="005D1B24"/>
    <w:rsid w:val="005D3F03"/>
    <w:rsid w:val="005D44CC"/>
    <w:rsid w:val="005D57BC"/>
    <w:rsid w:val="005D5EAD"/>
    <w:rsid w:val="005D67A6"/>
    <w:rsid w:val="005D6DB0"/>
    <w:rsid w:val="005D76AA"/>
    <w:rsid w:val="005E17B5"/>
    <w:rsid w:val="005E2004"/>
    <w:rsid w:val="005E2DCC"/>
    <w:rsid w:val="005E36C0"/>
    <w:rsid w:val="005E450F"/>
    <w:rsid w:val="005E6B48"/>
    <w:rsid w:val="005E6D2C"/>
    <w:rsid w:val="005F0A56"/>
    <w:rsid w:val="005F0CB0"/>
    <w:rsid w:val="005F1C10"/>
    <w:rsid w:val="005F23D9"/>
    <w:rsid w:val="005F3FB2"/>
    <w:rsid w:val="005F4B55"/>
    <w:rsid w:val="005F54A0"/>
    <w:rsid w:val="0060001F"/>
    <w:rsid w:val="00600756"/>
    <w:rsid w:val="00601BD2"/>
    <w:rsid w:val="00602566"/>
    <w:rsid w:val="00603258"/>
    <w:rsid w:val="00603F51"/>
    <w:rsid w:val="006074F7"/>
    <w:rsid w:val="0061045F"/>
    <w:rsid w:val="00614448"/>
    <w:rsid w:val="006163D4"/>
    <w:rsid w:val="006164B9"/>
    <w:rsid w:val="006177AD"/>
    <w:rsid w:val="00621030"/>
    <w:rsid w:val="00621074"/>
    <w:rsid w:val="00621AE9"/>
    <w:rsid w:val="00621B10"/>
    <w:rsid w:val="00622FDB"/>
    <w:rsid w:val="006234F3"/>
    <w:rsid w:val="006239BE"/>
    <w:rsid w:val="00623A17"/>
    <w:rsid w:val="00623B00"/>
    <w:rsid w:val="00624EBE"/>
    <w:rsid w:val="00632AE3"/>
    <w:rsid w:val="00632B85"/>
    <w:rsid w:val="00632E56"/>
    <w:rsid w:val="0063320F"/>
    <w:rsid w:val="00635F1C"/>
    <w:rsid w:val="00637C98"/>
    <w:rsid w:val="00640852"/>
    <w:rsid w:val="00640A91"/>
    <w:rsid w:val="00641A78"/>
    <w:rsid w:val="00641B17"/>
    <w:rsid w:val="00646970"/>
    <w:rsid w:val="00646DE1"/>
    <w:rsid w:val="006472C6"/>
    <w:rsid w:val="006502AA"/>
    <w:rsid w:val="00650985"/>
    <w:rsid w:val="0065156F"/>
    <w:rsid w:val="006523BE"/>
    <w:rsid w:val="00653067"/>
    <w:rsid w:val="00653D56"/>
    <w:rsid w:val="00654637"/>
    <w:rsid w:val="00654E4E"/>
    <w:rsid w:val="00657B87"/>
    <w:rsid w:val="0066066E"/>
    <w:rsid w:val="00660742"/>
    <w:rsid w:val="00662033"/>
    <w:rsid w:val="00662500"/>
    <w:rsid w:val="00664C84"/>
    <w:rsid w:val="00665F1C"/>
    <w:rsid w:val="006665FB"/>
    <w:rsid w:val="00667D51"/>
    <w:rsid w:val="00670C4B"/>
    <w:rsid w:val="00670DD8"/>
    <w:rsid w:val="00671FB4"/>
    <w:rsid w:val="006747D6"/>
    <w:rsid w:val="00675082"/>
    <w:rsid w:val="00680162"/>
    <w:rsid w:val="006823FA"/>
    <w:rsid w:val="00685092"/>
    <w:rsid w:val="006852FD"/>
    <w:rsid w:val="00687CA5"/>
    <w:rsid w:val="00690FBF"/>
    <w:rsid w:val="00693078"/>
    <w:rsid w:val="006952A2"/>
    <w:rsid w:val="006958C7"/>
    <w:rsid w:val="00696A9F"/>
    <w:rsid w:val="006A1269"/>
    <w:rsid w:val="006A30C3"/>
    <w:rsid w:val="006A5DC0"/>
    <w:rsid w:val="006A7143"/>
    <w:rsid w:val="006B0595"/>
    <w:rsid w:val="006B3C48"/>
    <w:rsid w:val="006B475E"/>
    <w:rsid w:val="006B64D6"/>
    <w:rsid w:val="006B6956"/>
    <w:rsid w:val="006B725D"/>
    <w:rsid w:val="006B7F59"/>
    <w:rsid w:val="006C103E"/>
    <w:rsid w:val="006C1392"/>
    <w:rsid w:val="006C276F"/>
    <w:rsid w:val="006C3018"/>
    <w:rsid w:val="006C5DB9"/>
    <w:rsid w:val="006D40C0"/>
    <w:rsid w:val="006D48FA"/>
    <w:rsid w:val="006D7FAB"/>
    <w:rsid w:val="006E0FA8"/>
    <w:rsid w:val="006E1102"/>
    <w:rsid w:val="006E3238"/>
    <w:rsid w:val="006E326C"/>
    <w:rsid w:val="006E41AA"/>
    <w:rsid w:val="006E480D"/>
    <w:rsid w:val="006E6C1E"/>
    <w:rsid w:val="006E6FCA"/>
    <w:rsid w:val="006E72AC"/>
    <w:rsid w:val="006E7B94"/>
    <w:rsid w:val="006E7D46"/>
    <w:rsid w:val="006F12A3"/>
    <w:rsid w:val="006F1636"/>
    <w:rsid w:val="006F241D"/>
    <w:rsid w:val="006F27E9"/>
    <w:rsid w:val="006F2BE6"/>
    <w:rsid w:val="006F2F28"/>
    <w:rsid w:val="006F2F2A"/>
    <w:rsid w:val="006F31F2"/>
    <w:rsid w:val="00701137"/>
    <w:rsid w:val="00701890"/>
    <w:rsid w:val="0070219A"/>
    <w:rsid w:val="00702B3D"/>
    <w:rsid w:val="00703089"/>
    <w:rsid w:val="00703603"/>
    <w:rsid w:val="007051BC"/>
    <w:rsid w:val="00705260"/>
    <w:rsid w:val="00705280"/>
    <w:rsid w:val="00707AF5"/>
    <w:rsid w:val="00710885"/>
    <w:rsid w:val="00710B5A"/>
    <w:rsid w:val="00710BED"/>
    <w:rsid w:val="00712C31"/>
    <w:rsid w:val="00712E34"/>
    <w:rsid w:val="00714E8A"/>
    <w:rsid w:val="00715491"/>
    <w:rsid w:val="00715520"/>
    <w:rsid w:val="007156BD"/>
    <w:rsid w:val="00716F09"/>
    <w:rsid w:val="00720004"/>
    <w:rsid w:val="00720834"/>
    <w:rsid w:val="00723034"/>
    <w:rsid w:val="007235F4"/>
    <w:rsid w:val="0072462B"/>
    <w:rsid w:val="007246C5"/>
    <w:rsid w:val="00726ABA"/>
    <w:rsid w:val="00726EE2"/>
    <w:rsid w:val="0073051B"/>
    <w:rsid w:val="00730BB9"/>
    <w:rsid w:val="0073115F"/>
    <w:rsid w:val="007320E3"/>
    <w:rsid w:val="007329FB"/>
    <w:rsid w:val="007343FC"/>
    <w:rsid w:val="00735058"/>
    <w:rsid w:val="00737416"/>
    <w:rsid w:val="007375B1"/>
    <w:rsid w:val="00740C39"/>
    <w:rsid w:val="00741134"/>
    <w:rsid w:val="00743EE5"/>
    <w:rsid w:val="00744A4C"/>
    <w:rsid w:val="007464B3"/>
    <w:rsid w:val="0075090D"/>
    <w:rsid w:val="00750FC8"/>
    <w:rsid w:val="00753640"/>
    <w:rsid w:val="00755F7D"/>
    <w:rsid w:val="007561C1"/>
    <w:rsid w:val="007641B7"/>
    <w:rsid w:val="00765BCD"/>
    <w:rsid w:val="0076610D"/>
    <w:rsid w:val="007670F6"/>
    <w:rsid w:val="00770CA1"/>
    <w:rsid w:val="00771203"/>
    <w:rsid w:val="0077123A"/>
    <w:rsid w:val="007717E6"/>
    <w:rsid w:val="00772444"/>
    <w:rsid w:val="007735BB"/>
    <w:rsid w:val="00777359"/>
    <w:rsid w:val="007814C1"/>
    <w:rsid w:val="007815A6"/>
    <w:rsid w:val="00781A29"/>
    <w:rsid w:val="007827B5"/>
    <w:rsid w:val="00783EED"/>
    <w:rsid w:val="007841C5"/>
    <w:rsid w:val="00784333"/>
    <w:rsid w:val="007850FC"/>
    <w:rsid w:val="00786009"/>
    <w:rsid w:val="00786178"/>
    <w:rsid w:val="007861C7"/>
    <w:rsid w:val="007868F6"/>
    <w:rsid w:val="00790404"/>
    <w:rsid w:val="007907EA"/>
    <w:rsid w:val="00790DAD"/>
    <w:rsid w:val="00791E19"/>
    <w:rsid w:val="00792125"/>
    <w:rsid w:val="00792B4D"/>
    <w:rsid w:val="00794DC3"/>
    <w:rsid w:val="007955FE"/>
    <w:rsid w:val="007959E5"/>
    <w:rsid w:val="00796B5F"/>
    <w:rsid w:val="00797785"/>
    <w:rsid w:val="00797F4F"/>
    <w:rsid w:val="007A0806"/>
    <w:rsid w:val="007A0DE7"/>
    <w:rsid w:val="007A2B42"/>
    <w:rsid w:val="007A2B60"/>
    <w:rsid w:val="007A3FAF"/>
    <w:rsid w:val="007A41D8"/>
    <w:rsid w:val="007A4272"/>
    <w:rsid w:val="007A5AC0"/>
    <w:rsid w:val="007A5D19"/>
    <w:rsid w:val="007A7233"/>
    <w:rsid w:val="007A741F"/>
    <w:rsid w:val="007A7E0E"/>
    <w:rsid w:val="007B0EE2"/>
    <w:rsid w:val="007B389C"/>
    <w:rsid w:val="007B523B"/>
    <w:rsid w:val="007B79BE"/>
    <w:rsid w:val="007B79EB"/>
    <w:rsid w:val="007B7A03"/>
    <w:rsid w:val="007C15F2"/>
    <w:rsid w:val="007C2351"/>
    <w:rsid w:val="007C47AA"/>
    <w:rsid w:val="007C5FC6"/>
    <w:rsid w:val="007C699D"/>
    <w:rsid w:val="007C7A73"/>
    <w:rsid w:val="007D157E"/>
    <w:rsid w:val="007D2480"/>
    <w:rsid w:val="007D2F18"/>
    <w:rsid w:val="007D5780"/>
    <w:rsid w:val="007D6899"/>
    <w:rsid w:val="007D69B3"/>
    <w:rsid w:val="007E13EB"/>
    <w:rsid w:val="007E24D2"/>
    <w:rsid w:val="007E46A7"/>
    <w:rsid w:val="007E6324"/>
    <w:rsid w:val="007E6C4D"/>
    <w:rsid w:val="007F2405"/>
    <w:rsid w:val="007F2726"/>
    <w:rsid w:val="007F54A0"/>
    <w:rsid w:val="007F639D"/>
    <w:rsid w:val="0080061C"/>
    <w:rsid w:val="00801D73"/>
    <w:rsid w:val="00802BD5"/>
    <w:rsid w:val="00804E27"/>
    <w:rsid w:val="00805207"/>
    <w:rsid w:val="00806BA1"/>
    <w:rsid w:val="008078A2"/>
    <w:rsid w:val="008141A0"/>
    <w:rsid w:val="00821AC1"/>
    <w:rsid w:val="00823926"/>
    <w:rsid w:val="008248E8"/>
    <w:rsid w:val="008269DA"/>
    <w:rsid w:val="00831020"/>
    <w:rsid w:val="00832472"/>
    <w:rsid w:val="00832840"/>
    <w:rsid w:val="0083285A"/>
    <w:rsid w:val="008336D2"/>
    <w:rsid w:val="00840266"/>
    <w:rsid w:val="0084060A"/>
    <w:rsid w:val="00840A51"/>
    <w:rsid w:val="00840F77"/>
    <w:rsid w:val="00841CE8"/>
    <w:rsid w:val="00842621"/>
    <w:rsid w:val="00842ABB"/>
    <w:rsid w:val="00843886"/>
    <w:rsid w:val="008452F1"/>
    <w:rsid w:val="00846054"/>
    <w:rsid w:val="008461A0"/>
    <w:rsid w:val="00846A47"/>
    <w:rsid w:val="00846D08"/>
    <w:rsid w:val="00847BA1"/>
    <w:rsid w:val="00851347"/>
    <w:rsid w:val="00854676"/>
    <w:rsid w:val="00856E3E"/>
    <w:rsid w:val="0086196E"/>
    <w:rsid w:val="00864380"/>
    <w:rsid w:val="00865089"/>
    <w:rsid w:val="008678A5"/>
    <w:rsid w:val="00873AB3"/>
    <w:rsid w:val="008801DF"/>
    <w:rsid w:val="00880284"/>
    <w:rsid w:val="00880352"/>
    <w:rsid w:val="00884D47"/>
    <w:rsid w:val="0088759E"/>
    <w:rsid w:val="008875F1"/>
    <w:rsid w:val="00891271"/>
    <w:rsid w:val="008918F0"/>
    <w:rsid w:val="00893BC6"/>
    <w:rsid w:val="008955F1"/>
    <w:rsid w:val="008956CD"/>
    <w:rsid w:val="0089613A"/>
    <w:rsid w:val="00896D58"/>
    <w:rsid w:val="00896E33"/>
    <w:rsid w:val="00897788"/>
    <w:rsid w:val="00897E3E"/>
    <w:rsid w:val="008A0A3E"/>
    <w:rsid w:val="008A0AA4"/>
    <w:rsid w:val="008A12A9"/>
    <w:rsid w:val="008A12E0"/>
    <w:rsid w:val="008A294E"/>
    <w:rsid w:val="008A3C76"/>
    <w:rsid w:val="008A4D36"/>
    <w:rsid w:val="008A61CA"/>
    <w:rsid w:val="008A7960"/>
    <w:rsid w:val="008B049E"/>
    <w:rsid w:val="008B1FDC"/>
    <w:rsid w:val="008B3E94"/>
    <w:rsid w:val="008B43F0"/>
    <w:rsid w:val="008B5C5A"/>
    <w:rsid w:val="008C46BD"/>
    <w:rsid w:val="008C627B"/>
    <w:rsid w:val="008C62FA"/>
    <w:rsid w:val="008C6DDB"/>
    <w:rsid w:val="008C6E68"/>
    <w:rsid w:val="008C7BFD"/>
    <w:rsid w:val="008D0426"/>
    <w:rsid w:val="008D071F"/>
    <w:rsid w:val="008D16C7"/>
    <w:rsid w:val="008D222A"/>
    <w:rsid w:val="008D3B62"/>
    <w:rsid w:val="008D57FC"/>
    <w:rsid w:val="008D7662"/>
    <w:rsid w:val="008E0691"/>
    <w:rsid w:val="008E0718"/>
    <w:rsid w:val="008E0F07"/>
    <w:rsid w:val="008E1A60"/>
    <w:rsid w:val="008E6229"/>
    <w:rsid w:val="008E6459"/>
    <w:rsid w:val="008E6A0E"/>
    <w:rsid w:val="008E72E2"/>
    <w:rsid w:val="008F2077"/>
    <w:rsid w:val="008F2593"/>
    <w:rsid w:val="008F5327"/>
    <w:rsid w:val="008F7444"/>
    <w:rsid w:val="00901C81"/>
    <w:rsid w:val="00901DF3"/>
    <w:rsid w:val="00903522"/>
    <w:rsid w:val="00904B76"/>
    <w:rsid w:val="00905353"/>
    <w:rsid w:val="00905F61"/>
    <w:rsid w:val="009067A5"/>
    <w:rsid w:val="0090779D"/>
    <w:rsid w:val="00910E57"/>
    <w:rsid w:val="0091355A"/>
    <w:rsid w:val="0091740F"/>
    <w:rsid w:val="00920A8B"/>
    <w:rsid w:val="009210F5"/>
    <w:rsid w:val="0092455F"/>
    <w:rsid w:val="0092497C"/>
    <w:rsid w:val="0092561D"/>
    <w:rsid w:val="00930446"/>
    <w:rsid w:val="009304DE"/>
    <w:rsid w:val="009307DF"/>
    <w:rsid w:val="00930F9B"/>
    <w:rsid w:val="00931299"/>
    <w:rsid w:val="00933601"/>
    <w:rsid w:val="00933B1A"/>
    <w:rsid w:val="00933B2A"/>
    <w:rsid w:val="00933B9D"/>
    <w:rsid w:val="00934061"/>
    <w:rsid w:val="009342EB"/>
    <w:rsid w:val="00935CDA"/>
    <w:rsid w:val="0093657B"/>
    <w:rsid w:val="0094009E"/>
    <w:rsid w:val="00941D4D"/>
    <w:rsid w:val="00941EE4"/>
    <w:rsid w:val="0094247A"/>
    <w:rsid w:val="0094261B"/>
    <w:rsid w:val="0094342E"/>
    <w:rsid w:val="00946200"/>
    <w:rsid w:val="00946826"/>
    <w:rsid w:val="009475C2"/>
    <w:rsid w:val="00952236"/>
    <w:rsid w:val="00952828"/>
    <w:rsid w:val="0095578B"/>
    <w:rsid w:val="00956648"/>
    <w:rsid w:val="00961EEB"/>
    <w:rsid w:val="00964808"/>
    <w:rsid w:val="00966E31"/>
    <w:rsid w:val="009670B1"/>
    <w:rsid w:val="0096755D"/>
    <w:rsid w:val="0097059D"/>
    <w:rsid w:val="0097133D"/>
    <w:rsid w:val="00971F8B"/>
    <w:rsid w:val="00973E19"/>
    <w:rsid w:val="009741E4"/>
    <w:rsid w:val="009747A8"/>
    <w:rsid w:val="00981228"/>
    <w:rsid w:val="009821C3"/>
    <w:rsid w:val="00987A0B"/>
    <w:rsid w:val="00993936"/>
    <w:rsid w:val="009939FF"/>
    <w:rsid w:val="00993DFD"/>
    <w:rsid w:val="00993FA9"/>
    <w:rsid w:val="00995123"/>
    <w:rsid w:val="009959C9"/>
    <w:rsid w:val="00995BC1"/>
    <w:rsid w:val="00997756"/>
    <w:rsid w:val="00997CD0"/>
    <w:rsid w:val="009A0E17"/>
    <w:rsid w:val="009A13FC"/>
    <w:rsid w:val="009A30DC"/>
    <w:rsid w:val="009A5798"/>
    <w:rsid w:val="009A6710"/>
    <w:rsid w:val="009A6B91"/>
    <w:rsid w:val="009A7482"/>
    <w:rsid w:val="009A7533"/>
    <w:rsid w:val="009B08D5"/>
    <w:rsid w:val="009B1366"/>
    <w:rsid w:val="009B2C55"/>
    <w:rsid w:val="009B44AE"/>
    <w:rsid w:val="009B64C2"/>
    <w:rsid w:val="009C09BF"/>
    <w:rsid w:val="009C206F"/>
    <w:rsid w:val="009C2224"/>
    <w:rsid w:val="009C2F44"/>
    <w:rsid w:val="009C3428"/>
    <w:rsid w:val="009C3E01"/>
    <w:rsid w:val="009D0BD2"/>
    <w:rsid w:val="009D2987"/>
    <w:rsid w:val="009D4758"/>
    <w:rsid w:val="009D4E1E"/>
    <w:rsid w:val="009D4E55"/>
    <w:rsid w:val="009D69D6"/>
    <w:rsid w:val="009E025E"/>
    <w:rsid w:val="009E0444"/>
    <w:rsid w:val="009E37BE"/>
    <w:rsid w:val="009E4EC1"/>
    <w:rsid w:val="009E509E"/>
    <w:rsid w:val="009E52BE"/>
    <w:rsid w:val="009F00BB"/>
    <w:rsid w:val="009F25BD"/>
    <w:rsid w:val="009F4EB4"/>
    <w:rsid w:val="009F5EBE"/>
    <w:rsid w:val="009F5ECC"/>
    <w:rsid w:val="009F694A"/>
    <w:rsid w:val="009F72C9"/>
    <w:rsid w:val="00A013DF"/>
    <w:rsid w:val="00A04114"/>
    <w:rsid w:val="00A04FE1"/>
    <w:rsid w:val="00A06858"/>
    <w:rsid w:val="00A06A85"/>
    <w:rsid w:val="00A11CF9"/>
    <w:rsid w:val="00A12D87"/>
    <w:rsid w:val="00A12E14"/>
    <w:rsid w:val="00A1435A"/>
    <w:rsid w:val="00A146BC"/>
    <w:rsid w:val="00A14E2C"/>
    <w:rsid w:val="00A15C1D"/>
    <w:rsid w:val="00A160B7"/>
    <w:rsid w:val="00A171F0"/>
    <w:rsid w:val="00A174DD"/>
    <w:rsid w:val="00A20083"/>
    <w:rsid w:val="00A2121E"/>
    <w:rsid w:val="00A269B4"/>
    <w:rsid w:val="00A26A1B"/>
    <w:rsid w:val="00A278FD"/>
    <w:rsid w:val="00A3004E"/>
    <w:rsid w:val="00A3161C"/>
    <w:rsid w:val="00A31A68"/>
    <w:rsid w:val="00A33389"/>
    <w:rsid w:val="00A3393F"/>
    <w:rsid w:val="00A34346"/>
    <w:rsid w:val="00A3512D"/>
    <w:rsid w:val="00A369FA"/>
    <w:rsid w:val="00A378C6"/>
    <w:rsid w:val="00A41DDB"/>
    <w:rsid w:val="00A4319F"/>
    <w:rsid w:val="00A4412B"/>
    <w:rsid w:val="00A44F99"/>
    <w:rsid w:val="00A456F2"/>
    <w:rsid w:val="00A4611B"/>
    <w:rsid w:val="00A465FB"/>
    <w:rsid w:val="00A53524"/>
    <w:rsid w:val="00A558D0"/>
    <w:rsid w:val="00A566B6"/>
    <w:rsid w:val="00A57749"/>
    <w:rsid w:val="00A6024F"/>
    <w:rsid w:val="00A60A24"/>
    <w:rsid w:val="00A6137C"/>
    <w:rsid w:val="00A63008"/>
    <w:rsid w:val="00A64A37"/>
    <w:rsid w:val="00A71C21"/>
    <w:rsid w:val="00A72A40"/>
    <w:rsid w:val="00A72C9A"/>
    <w:rsid w:val="00A73F76"/>
    <w:rsid w:val="00A74D45"/>
    <w:rsid w:val="00A75570"/>
    <w:rsid w:val="00A76824"/>
    <w:rsid w:val="00A76BD5"/>
    <w:rsid w:val="00A81057"/>
    <w:rsid w:val="00A81082"/>
    <w:rsid w:val="00A820DE"/>
    <w:rsid w:val="00A841A6"/>
    <w:rsid w:val="00A8443B"/>
    <w:rsid w:val="00A870BA"/>
    <w:rsid w:val="00A87FA8"/>
    <w:rsid w:val="00A9084F"/>
    <w:rsid w:val="00A92454"/>
    <w:rsid w:val="00A9366B"/>
    <w:rsid w:val="00A93FAF"/>
    <w:rsid w:val="00A942C9"/>
    <w:rsid w:val="00A952FD"/>
    <w:rsid w:val="00A95F51"/>
    <w:rsid w:val="00A96351"/>
    <w:rsid w:val="00A9639E"/>
    <w:rsid w:val="00A96597"/>
    <w:rsid w:val="00A96E89"/>
    <w:rsid w:val="00A97E51"/>
    <w:rsid w:val="00AA13F4"/>
    <w:rsid w:val="00AA43CF"/>
    <w:rsid w:val="00AA6033"/>
    <w:rsid w:val="00AA69AF"/>
    <w:rsid w:val="00AB0907"/>
    <w:rsid w:val="00AB12E6"/>
    <w:rsid w:val="00AB16C8"/>
    <w:rsid w:val="00AB181A"/>
    <w:rsid w:val="00AB3206"/>
    <w:rsid w:val="00AB3C2F"/>
    <w:rsid w:val="00AB5C72"/>
    <w:rsid w:val="00AB5DF2"/>
    <w:rsid w:val="00AB6B55"/>
    <w:rsid w:val="00AC251A"/>
    <w:rsid w:val="00AC2608"/>
    <w:rsid w:val="00AC30F5"/>
    <w:rsid w:val="00AC6251"/>
    <w:rsid w:val="00AC771C"/>
    <w:rsid w:val="00AC78E3"/>
    <w:rsid w:val="00AD0798"/>
    <w:rsid w:val="00AD1339"/>
    <w:rsid w:val="00AD16B4"/>
    <w:rsid w:val="00AD1F98"/>
    <w:rsid w:val="00AD2664"/>
    <w:rsid w:val="00AD631C"/>
    <w:rsid w:val="00AD73AE"/>
    <w:rsid w:val="00AD7AC5"/>
    <w:rsid w:val="00AD7D72"/>
    <w:rsid w:val="00AE0209"/>
    <w:rsid w:val="00AE0B60"/>
    <w:rsid w:val="00AE1C32"/>
    <w:rsid w:val="00AE1F3C"/>
    <w:rsid w:val="00AE2246"/>
    <w:rsid w:val="00AE4CF6"/>
    <w:rsid w:val="00AE4F53"/>
    <w:rsid w:val="00AE5405"/>
    <w:rsid w:val="00AF0069"/>
    <w:rsid w:val="00AF25C7"/>
    <w:rsid w:val="00AF3444"/>
    <w:rsid w:val="00AF5549"/>
    <w:rsid w:val="00AF5748"/>
    <w:rsid w:val="00AF584A"/>
    <w:rsid w:val="00AF5AF7"/>
    <w:rsid w:val="00AF6190"/>
    <w:rsid w:val="00AF6834"/>
    <w:rsid w:val="00B0154D"/>
    <w:rsid w:val="00B019FF"/>
    <w:rsid w:val="00B0346E"/>
    <w:rsid w:val="00B03473"/>
    <w:rsid w:val="00B052A5"/>
    <w:rsid w:val="00B06732"/>
    <w:rsid w:val="00B10161"/>
    <w:rsid w:val="00B11019"/>
    <w:rsid w:val="00B11308"/>
    <w:rsid w:val="00B11BD8"/>
    <w:rsid w:val="00B11CDD"/>
    <w:rsid w:val="00B132E9"/>
    <w:rsid w:val="00B140F3"/>
    <w:rsid w:val="00B148D0"/>
    <w:rsid w:val="00B17222"/>
    <w:rsid w:val="00B17B43"/>
    <w:rsid w:val="00B20027"/>
    <w:rsid w:val="00B203A2"/>
    <w:rsid w:val="00B20E2B"/>
    <w:rsid w:val="00B2296B"/>
    <w:rsid w:val="00B22BFD"/>
    <w:rsid w:val="00B23B98"/>
    <w:rsid w:val="00B24DEF"/>
    <w:rsid w:val="00B2577C"/>
    <w:rsid w:val="00B26084"/>
    <w:rsid w:val="00B261AB"/>
    <w:rsid w:val="00B261C7"/>
    <w:rsid w:val="00B26B5D"/>
    <w:rsid w:val="00B31755"/>
    <w:rsid w:val="00B317FA"/>
    <w:rsid w:val="00B31C06"/>
    <w:rsid w:val="00B32F7B"/>
    <w:rsid w:val="00B34289"/>
    <w:rsid w:val="00B34C0D"/>
    <w:rsid w:val="00B35097"/>
    <w:rsid w:val="00B35237"/>
    <w:rsid w:val="00B35E9D"/>
    <w:rsid w:val="00B36D72"/>
    <w:rsid w:val="00B36ECE"/>
    <w:rsid w:val="00B431E9"/>
    <w:rsid w:val="00B4449D"/>
    <w:rsid w:val="00B46101"/>
    <w:rsid w:val="00B47855"/>
    <w:rsid w:val="00B5480F"/>
    <w:rsid w:val="00B55AB8"/>
    <w:rsid w:val="00B6125C"/>
    <w:rsid w:val="00B62237"/>
    <w:rsid w:val="00B62A75"/>
    <w:rsid w:val="00B62D0F"/>
    <w:rsid w:val="00B63187"/>
    <w:rsid w:val="00B638C3"/>
    <w:rsid w:val="00B64169"/>
    <w:rsid w:val="00B67D14"/>
    <w:rsid w:val="00B71200"/>
    <w:rsid w:val="00B71226"/>
    <w:rsid w:val="00B7243C"/>
    <w:rsid w:val="00B72786"/>
    <w:rsid w:val="00B736CD"/>
    <w:rsid w:val="00B737FA"/>
    <w:rsid w:val="00B74E6C"/>
    <w:rsid w:val="00B7730B"/>
    <w:rsid w:val="00B77424"/>
    <w:rsid w:val="00B7786F"/>
    <w:rsid w:val="00B80987"/>
    <w:rsid w:val="00B82096"/>
    <w:rsid w:val="00B83C46"/>
    <w:rsid w:val="00B87CC9"/>
    <w:rsid w:val="00B90F1E"/>
    <w:rsid w:val="00B916AA"/>
    <w:rsid w:val="00B93025"/>
    <w:rsid w:val="00B930AF"/>
    <w:rsid w:val="00B94D57"/>
    <w:rsid w:val="00B96DA3"/>
    <w:rsid w:val="00BA120D"/>
    <w:rsid w:val="00BA1655"/>
    <w:rsid w:val="00BA202B"/>
    <w:rsid w:val="00BA3574"/>
    <w:rsid w:val="00BA4146"/>
    <w:rsid w:val="00BA4C5E"/>
    <w:rsid w:val="00BA53B1"/>
    <w:rsid w:val="00BA55A3"/>
    <w:rsid w:val="00BA57B2"/>
    <w:rsid w:val="00BA5AC0"/>
    <w:rsid w:val="00BB2D1F"/>
    <w:rsid w:val="00BB3653"/>
    <w:rsid w:val="00BB5792"/>
    <w:rsid w:val="00BB59BF"/>
    <w:rsid w:val="00BB7B01"/>
    <w:rsid w:val="00BC05A2"/>
    <w:rsid w:val="00BC0787"/>
    <w:rsid w:val="00BC136F"/>
    <w:rsid w:val="00BC313E"/>
    <w:rsid w:val="00BC3519"/>
    <w:rsid w:val="00BC43E1"/>
    <w:rsid w:val="00BC7306"/>
    <w:rsid w:val="00BD0909"/>
    <w:rsid w:val="00BD28BA"/>
    <w:rsid w:val="00BD3D79"/>
    <w:rsid w:val="00BD4935"/>
    <w:rsid w:val="00BD5298"/>
    <w:rsid w:val="00BD7C0E"/>
    <w:rsid w:val="00BD7F24"/>
    <w:rsid w:val="00BE12CB"/>
    <w:rsid w:val="00BE1C8F"/>
    <w:rsid w:val="00BE2B88"/>
    <w:rsid w:val="00BE37D1"/>
    <w:rsid w:val="00BE39D5"/>
    <w:rsid w:val="00BE4648"/>
    <w:rsid w:val="00BE5E15"/>
    <w:rsid w:val="00BE6932"/>
    <w:rsid w:val="00BF2B5B"/>
    <w:rsid w:val="00BF2E22"/>
    <w:rsid w:val="00BF3246"/>
    <w:rsid w:val="00BF454F"/>
    <w:rsid w:val="00BF7237"/>
    <w:rsid w:val="00BF76C0"/>
    <w:rsid w:val="00C00EF7"/>
    <w:rsid w:val="00C01159"/>
    <w:rsid w:val="00C0417E"/>
    <w:rsid w:val="00C048D8"/>
    <w:rsid w:val="00C05479"/>
    <w:rsid w:val="00C06246"/>
    <w:rsid w:val="00C06965"/>
    <w:rsid w:val="00C0740E"/>
    <w:rsid w:val="00C079B0"/>
    <w:rsid w:val="00C1105E"/>
    <w:rsid w:val="00C11A1E"/>
    <w:rsid w:val="00C12105"/>
    <w:rsid w:val="00C12781"/>
    <w:rsid w:val="00C136BD"/>
    <w:rsid w:val="00C168B9"/>
    <w:rsid w:val="00C17116"/>
    <w:rsid w:val="00C213DB"/>
    <w:rsid w:val="00C22C69"/>
    <w:rsid w:val="00C22EBB"/>
    <w:rsid w:val="00C243B9"/>
    <w:rsid w:val="00C24D7D"/>
    <w:rsid w:val="00C25498"/>
    <w:rsid w:val="00C27486"/>
    <w:rsid w:val="00C3148E"/>
    <w:rsid w:val="00C31DAB"/>
    <w:rsid w:val="00C32AC2"/>
    <w:rsid w:val="00C3369B"/>
    <w:rsid w:val="00C34C6C"/>
    <w:rsid w:val="00C3549C"/>
    <w:rsid w:val="00C361C8"/>
    <w:rsid w:val="00C37532"/>
    <w:rsid w:val="00C40A81"/>
    <w:rsid w:val="00C41993"/>
    <w:rsid w:val="00C4237F"/>
    <w:rsid w:val="00C42F72"/>
    <w:rsid w:val="00C431C7"/>
    <w:rsid w:val="00C46BFB"/>
    <w:rsid w:val="00C47A13"/>
    <w:rsid w:val="00C51926"/>
    <w:rsid w:val="00C54E85"/>
    <w:rsid w:val="00C6005C"/>
    <w:rsid w:val="00C600EB"/>
    <w:rsid w:val="00C61CFC"/>
    <w:rsid w:val="00C62218"/>
    <w:rsid w:val="00C623AC"/>
    <w:rsid w:val="00C62CA5"/>
    <w:rsid w:val="00C63D50"/>
    <w:rsid w:val="00C63F25"/>
    <w:rsid w:val="00C64B9C"/>
    <w:rsid w:val="00C66FD0"/>
    <w:rsid w:val="00C671E4"/>
    <w:rsid w:val="00C71922"/>
    <w:rsid w:val="00C72CE7"/>
    <w:rsid w:val="00C73B8D"/>
    <w:rsid w:val="00C7532D"/>
    <w:rsid w:val="00C771C4"/>
    <w:rsid w:val="00C81E0A"/>
    <w:rsid w:val="00C83910"/>
    <w:rsid w:val="00C8417D"/>
    <w:rsid w:val="00C84708"/>
    <w:rsid w:val="00C84F92"/>
    <w:rsid w:val="00C85947"/>
    <w:rsid w:val="00C90227"/>
    <w:rsid w:val="00C90CA1"/>
    <w:rsid w:val="00C92BD9"/>
    <w:rsid w:val="00C93117"/>
    <w:rsid w:val="00C93D2D"/>
    <w:rsid w:val="00C955AF"/>
    <w:rsid w:val="00C96E36"/>
    <w:rsid w:val="00C9735D"/>
    <w:rsid w:val="00C9799D"/>
    <w:rsid w:val="00C97B8B"/>
    <w:rsid w:val="00CA2CC4"/>
    <w:rsid w:val="00CA36FB"/>
    <w:rsid w:val="00CA479C"/>
    <w:rsid w:val="00CA4BFE"/>
    <w:rsid w:val="00CB008A"/>
    <w:rsid w:val="00CB0761"/>
    <w:rsid w:val="00CB1699"/>
    <w:rsid w:val="00CB5E1F"/>
    <w:rsid w:val="00CC1F80"/>
    <w:rsid w:val="00CC20E6"/>
    <w:rsid w:val="00CC464C"/>
    <w:rsid w:val="00CC4D36"/>
    <w:rsid w:val="00CC52A3"/>
    <w:rsid w:val="00CD01D6"/>
    <w:rsid w:val="00CD0D8F"/>
    <w:rsid w:val="00CD1DAF"/>
    <w:rsid w:val="00CD1ED3"/>
    <w:rsid w:val="00CD2F0C"/>
    <w:rsid w:val="00CD30AB"/>
    <w:rsid w:val="00CD3ED7"/>
    <w:rsid w:val="00CD765D"/>
    <w:rsid w:val="00CE1D22"/>
    <w:rsid w:val="00CE1ED7"/>
    <w:rsid w:val="00CE63F2"/>
    <w:rsid w:val="00CE6C8A"/>
    <w:rsid w:val="00CE7520"/>
    <w:rsid w:val="00CF3D0B"/>
    <w:rsid w:val="00CF51CC"/>
    <w:rsid w:val="00CF5674"/>
    <w:rsid w:val="00CF5CD9"/>
    <w:rsid w:val="00CF68F1"/>
    <w:rsid w:val="00CF774F"/>
    <w:rsid w:val="00CF79B1"/>
    <w:rsid w:val="00D007E9"/>
    <w:rsid w:val="00D015DB"/>
    <w:rsid w:val="00D02010"/>
    <w:rsid w:val="00D04343"/>
    <w:rsid w:val="00D10684"/>
    <w:rsid w:val="00D112C9"/>
    <w:rsid w:val="00D1259A"/>
    <w:rsid w:val="00D1295D"/>
    <w:rsid w:val="00D15902"/>
    <w:rsid w:val="00D16E77"/>
    <w:rsid w:val="00D17297"/>
    <w:rsid w:val="00D17C4D"/>
    <w:rsid w:val="00D227A1"/>
    <w:rsid w:val="00D23E75"/>
    <w:rsid w:val="00D24BCB"/>
    <w:rsid w:val="00D25646"/>
    <w:rsid w:val="00D26F0F"/>
    <w:rsid w:val="00D27B9D"/>
    <w:rsid w:val="00D3039A"/>
    <w:rsid w:val="00D34F87"/>
    <w:rsid w:val="00D3680E"/>
    <w:rsid w:val="00D37385"/>
    <w:rsid w:val="00D3799D"/>
    <w:rsid w:val="00D4051F"/>
    <w:rsid w:val="00D44315"/>
    <w:rsid w:val="00D44605"/>
    <w:rsid w:val="00D44FB9"/>
    <w:rsid w:val="00D47679"/>
    <w:rsid w:val="00D5017A"/>
    <w:rsid w:val="00D50C4F"/>
    <w:rsid w:val="00D513C7"/>
    <w:rsid w:val="00D51E74"/>
    <w:rsid w:val="00D53275"/>
    <w:rsid w:val="00D541B4"/>
    <w:rsid w:val="00D54444"/>
    <w:rsid w:val="00D5627C"/>
    <w:rsid w:val="00D61246"/>
    <w:rsid w:val="00D61B5F"/>
    <w:rsid w:val="00D63477"/>
    <w:rsid w:val="00D64721"/>
    <w:rsid w:val="00D64985"/>
    <w:rsid w:val="00D6592A"/>
    <w:rsid w:val="00D670F2"/>
    <w:rsid w:val="00D70EFD"/>
    <w:rsid w:val="00D72421"/>
    <w:rsid w:val="00D73056"/>
    <w:rsid w:val="00D76B0A"/>
    <w:rsid w:val="00D80382"/>
    <w:rsid w:val="00D852BF"/>
    <w:rsid w:val="00D91BAE"/>
    <w:rsid w:val="00D9242E"/>
    <w:rsid w:val="00D92B5F"/>
    <w:rsid w:val="00D93490"/>
    <w:rsid w:val="00D935BA"/>
    <w:rsid w:val="00D93F9E"/>
    <w:rsid w:val="00DA071F"/>
    <w:rsid w:val="00DA1270"/>
    <w:rsid w:val="00DA1A0A"/>
    <w:rsid w:val="00DA1B21"/>
    <w:rsid w:val="00DA4D9A"/>
    <w:rsid w:val="00DA7159"/>
    <w:rsid w:val="00DA73C4"/>
    <w:rsid w:val="00DA74C8"/>
    <w:rsid w:val="00DB0824"/>
    <w:rsid w:val="00DB19A4"/>
    <w:rsid w:val="00DB252A"/>
    <w:rsid w:val="00DB38C8"/>
    <w:rsid w:val="00DB4132"/>
    <w:rsid w:val="00DB5550"/>
    <w:rsid w:val="00DB62F5"/>
    <w:rsid w:val="00DB72C2"/>
    <w:rsid w:val="00DC01C9"/>
    <w:rsid w:val="00DC0A66"/>
    <w:rsid w:val="00DC0CA3"/>
    <w:rsid w:val="00DC14E5"/>
    <w:rsid w:val="00DC24BF"/>
    <w:rsid w:val="00DC27C9"/>
    <w:rsid w:val="00DC2CD0"/>
    <w:rsid w:val="00DC507D"/>
    <w:rsid w:val="00DC5FD7"/>
    <w:rsid w:val="00DC625E"/>
    <w:rsid w:val="00DC6660"/>
    <w:rsid w:val="00DC668D"/>
    <w:rsid w:val="00DD23F8"/>
    <w:rsid w:val="00DD5016"/>
    <w:rsid w:val="00DD53D7"/>
    <w:rsid w:val="00DD627D"/>
    <w:rsid w:val="00DD74F1"/>
    <w:rsid w:val="00DE054B"/>
    <w:rsid w:val="00DE1CDB"/>
    <w:rsid w:val="00DE1D7E"/>
    <w:rsid w:val="00DE2BAF"/>
    <w:rsid w:val="00DE302D"/>
    <w:rsid w:val="00DE34BD"/>
    <w:rsid w:val="00DE4691"/>
    <w:rsid w:val="00DE78FC"/>
    <w:rsid w:val="00DF183C"/>
    <w:rsid w:val="00DF3E8E"/>
    <w:rsid w:val="00DF404E"/>
    <w:rsid w:val="00DF620B"/>
    <w:rsid w:val="00DF6F83"/>
    <w:rsid w:val="00DF7D15"/>
    <w:rsid w:val="00E001D9"/>
    <w:rsid w:val="00E006FA"/>
    <w:rsid w:val="00E0110F"/>
    <w:rsid w:val="00E02B85"/>
    <w:rsid w:val="00E02BC4"/>
    <w:rsid w:val="00E03F9D"/>
    <w:rsid w:val="00E05196"/>
    <w:rsid w:val="00E0691E"/>
    <w:rsid w:val="00E1071A"/>
    <w:rsid w:val="00E152EB"/>
    <w:rsid w:val="00E154FC"/>
    <w:rsid w:val="00E17485"/>
    <w:rsid w:val="00E1785A"/>
    <w:rsid w:val="00E2062A"/>
    <w:rsid w:val="00E20EEA"/>
    <w:rsid w:val="00E2191F"/>
    <w:rsid w:val="00E2210D"/>
    <w:rsid w:val="00E23501"/>
    <w:rsid w:val="00E24A20"/>
    <w:rsid w:val="00E258D4"/>
    <w:rsid w:val="00E315CD"/>
    <w:rsid w:val="00E317C1"/>
    <w:rsid w:val="00E3285C"/>
    <w:rsid w:val="00E34A87"/>
    <w:rsid w:val="00E355C7"/>
    <w:rsid w:val="00E361FC"/>
    <w:rsid w:val="00E36D39"/>
    <w:rsid w:val="00E3714F"/>
    <w:rsid w:val="00E37292"/>
    <w:rsid w:val="00E404F3"/>
    <w:rsid w:val="00E41686"/>
    <w:rsid w:val="00E41E69"/>
    <w:rsid w:val="00E42E71"/>
    <w:rsid w:val="00E43E07"/>
    <w:rsid w:val="00E45AAC"/>
    <w:rsid w:val="00E46103"/>
    <w:rsid w:val="00E473E2"/>
    <w:rsid w:val="00E4762D"/>
    <w:rsid w:val="00E47CD4"/>
    <w:rsid w:val="00E50082"/>
    <w:rsid w:val="00E51302"/>
    <w:rsid w:val="00E51828"/>
    <w:rsid w:val="00E51C31"/>
    <w:rsid w:val="00E530B9"/>
    <w:rsid w:val="00E54BD9"/>
    <w:rsid w:val="00E55188"/>
    <w:rsid w:val="00E56849"/>
    <w:rsid w:val="00E604AA"/>
    <w:rsid w:val="00E6150A"/>
    <w:rsid w:val="00E61604"/>
    <w:rsid w:val="00E620AF"/>
    <w:rsid w:val="00E63621"/>
    <w:rsid w:val="00E63AAD"/>
    <w:rsid w:val="00E642C8"/>
    <w:rsid w:val="00E64A19"/>
    <w:rsid w:val="00E6646B"/>
    <w:rsid w:val="00E72C35"/>
    <w:rsid w:val="00E75F57"/>
    <w:rsid w:val="00E76CDA"/>
    <w:rsid w:val="00E8348B"/>
    <w:rsid w:val="00E85772"/>
    <w:rsid w:val="00E86034"/>
    <w:rsid w:val="00E86426"/>
    <w:rsid w:val="00E86D57"/>
    <w:rsid w:val="00E9016C"/>
    <w:rsid w:val="00E907AE"/>
    <w:rsid w:val="00E91AC9"/>
    <w:rsid w:val="00E93512"/>
    <w:rsid w:val="00E936C9"/>
    <w:rsid w:val="00E93933"/>
    <w:rsid w:val="00E93C2E"/>
    <w:rsid w:val="00E94B88"/>
    <w:rsid w:val="00E96A03"/>
    <w:rsid w:val="00E96DB7"/>
    <w:rsid w:val="00EA0D85"/>
    <w:rsid w:val="00EA350C"/>
    <w:rsid w:val="00EA3596"/>
    <w:rsid w:val="00EA3A58"/>
    <w:rsid w:val="00EA3C01"/>
    <w:rsid w:val="00EA3F29"/>
    <w:rsid w:val="00EA4E60"/>
    <w:rsid w:val="00EA533A"/>
    <w:rsid w:val="00EA5B03"/>
    <w:rsid w:val="00EB0786"/>
    <w:rsid w:val="00EB2F37"/>
    <w:rsid w:val="00EB3A6A"/>
    <w:rsid w:val="00EB49B5"/>
    <w:rsid w:val="00EB5675"/>
    <w:rsid w:val="00EB7E46"/>
    <w:rsid w:val="00EB7F78"/>
    <w:rsid w:val="00EC0461"/>
    <w:rsid w:val="00EC459B"/>
    <w:rsid w:val="00EC56A8"/>
    <w:rsid w:val="00EC5C56"/>
    <w:rsid w:val="00EC62CB"/>
    <w:rsid w:val="00EC6D40"/>
    <w:rsid w:val="00ED03E0"/>
    <w:rsid w:val="00ED3CFD"/>
    <w:rsid w:val="00ED5CB1"/>
    <w:rsid w:val="00EE0298"/>
    <w:rsid w:val="00EE392A"/>
    <w:rsid w:val="00EE43E1"/>
    <w:rsid w:val="00EE4CB1"/>
    <w:rsid w:val="00EE5563"/>
    <w:rsid w:val="00EE5F27"/>
    <w:rsid w:val="00EE6669"/>
    <w:rsid w:val="00EE775B"/>
    <w:rsid w:val="00EF04BC"/>
    <w:rsid w:val="00EF0E03"/>
    <w:rsid w:val="00EF1434"/>
    <w:rsid w:val="00EF3688"/>
    <w:rsid w:val="00EF3A97"/>
    <w:rsid w:val="00EF53A7"/>
    <w:rsid w:val="00EF60E5"/>
    <w:rsid w:val="00EF6975"/>
    <w:rsid w:val="00EF7A43"/>
    <w:rsid w:val="00EF7DE0"/>
    <w:rsid w:val="00F00B46"/>
    <w:rsid w:val="00F0351D"/>
    <w:rsid w:val="00F03EBD"/>
    <w:rsid w:val="00F0521E"/>
    <w:rsid w:val="00F060A1"/>
    <w:rsid w:val="00F064D5"/>
    <w:rsid w:val="00F06870"/>
    <w:rsid w:val="00F07640"/>
    <w:rsid w:val="00F168B6"/>
    <w:rsid w:val="00F20362"/>
    <w:rsid w:val="00F208C7"/>
    <w:rsid w:val="00F213DC"/>
    <w:rsid w:val="00F23EDC"/>
    <w:rsid w:val="00F255FA"/>
    <w:rsid w:val="00F2690F"/>
    <w:rsid w:val="00F26DD3"/>
    <w:rsid w:val="00F303F4"/>
    <w:rsid w:val="00F3242D"/>
    <w:rsid w:val="00F370DB"/>
    <w:rsid w:val="00F376B4"/>
    <w:rsid w:val="00F378B7"/>
    <w:rsid w:val="00F378C4"/>
    <w:rsid w:val="00F37E94"/>
    <w:rsid w:val="00F40DA9"/>
    <w:rsid w:val="00F41C2F"/>
    <w:rsid w:val="00F41CEE"/>
    <w:rsid w:val="00F42BAB"/>
    <w:rsid w:val="00F42E68"/>
    <w:rsid w:val="00F43B2C"/>
    <w:rsid w:val="00F43C2B"/>
    <w:rsid w:val="00F4456F"/>
    <w:rsid w:val="00F47656"/>
    <w:rsid w:val="00F476D9"/>
    <w:rsid w:val="00F51560"/>
    <w:rsid w:val="00F51C0B"/>
    <w:rsid w:val="00F52FB4"/>
    <w:rsid w:val="00F537F2"/>
    <w:rsid w:val="00F54980"/>
    <w:rsid w:val="00F54D90"/>
    <w:rsid w:val="00F555D8"/>
    <w:rsid w:val="00F55731"/>
    <w:rsid w:val="00F56907"/>
    <w:rsid w:val="00F57204"/>
    <w:rsid w:val="00F61E61"/>
    <w:rsid w:val="00F635CE"/>
    <w:rsid w:val="00F649AE"/>
    <w:rsid w:val="00F65044"/>
    <w:rsid w:val="00F66299"/>
    <w:rsid w:val="00F70E7A"/>
    <w:rsid w:val="00F70EAB"/>
    <w:rsid w:val="00F71AE3"/>
    <w:rsid w:val="00F725D3"/>
    <w:rsid w:val="00F72EA7"/>
    <w:rsid w:val="00F732A6"/>
    <w:rsid w:val="00F73828"/>
    <w:rsid w:val="00F77E8C"/>
    <w:rsid w:val="00F811F5"/>
    <w:rsid w:val="00F83016"/>
    <w:rsid w:val="00F85D14"/>
    <w:rsid w:val="00F87ADC"/>
    <w:rsid w:val="00F87B9E"/>
    <w:rsid w:val="00F87C62"/>
    <w:rsid w:val="00F915D7"/>
    <w:rsid w:val="00F91F18"/>
    <w:rsid w:val="00F92581"/>
    <w:rsid w:val="00F92F13"/>
    <w:rsid w:val="00F948FA"/>
    <w:rsid w:val="00F94951"/>
    <w:rsid w:val="00F949A1"/>
    <w:rsid w:val="00F97832"/>
    <w:rsid w:val="00F97B6C"/>
    <w:rsid w:val="00FA0AC4"/>
    <w:rsid w:val="00FA11CE"/>
    <w:rsid w:val="00FA1A02"/>
    <w:rsid w:val="00FA3A97"/>
    <w:rsid w:val="00FA43C4"/>
    <w:rsid w:val="00FA5AA0"/>
    <w:rsid w:val="00FA7D31"/>
    <w:rsid w:val="00FB282D"/>
    <w:rsid w:val="00FB2887"/>
    <w:rsid w:val="00FC146C"/>
    <w:rsid w:val="00FC2290"/>
    <w:rsid w:val="00FC2387"/>
    <w:rsid w:val="00FC26A4"/>
    <w:rsid w:val="00FC3D7A"/>
    <w:rsid w:val="00FC4813"/>
    <w:rsid w:val="00FC6AF5"/>
    <w:rsid w:val="00FD099E"/>
    <w:rsid w:val="00FD0A99"/>
    <w:rsid w:val="00FD2EEE"/>
    <w:rsid w:val="00FD4F4A"/>
    <w:rsid w:val="00FD56A0"/>
    <w:rsid w:val="00FD5FFB"/>
    <w:rsid w:val="00FE0538"/>
    <w:rsid w:val="00FE3A50"/>
    <w:rsid w:val="00FE3DD4"/>
    <w:rsid w:val="00FF225F"/>
    <w:rsid w:val="00FF287B"/>
    <w:rsid w:val="00FF33F2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051F65"/>
  <w15:docId w15:val="{846B0FF3-3A44-4D0C-BA9F-4729E071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FD"/>
    <w:rPr>
      <w:rFonts w:ascii="Arial" w:hAnsi="Arial"/>
      <w:sz w:val="24"/>
      <w:lang w:val="lt-LT"/>
    </w:rPr>
  </w:style>
  <w:style w:type="paragraph" w:styleId="Heading1">
    <w:name w:val="heading 1"/>
    <w:basedOn w:val="Normal"/>
    <w:next w:val="Heading2"/>
    <w:qFormat/>
    <w:rsid w:val="00A278FD"/>
    <w:pPr>
      <w:keepNext/>
      <w:numPr>
        <w:numId w:val="1"/>
      </w:numPr>
      <w:spacing w:before="360" w:line="360" w:lineRule="auto"/>
      <w:jc w:val="center"/>
      <w:outlineLvl w:val="0"/>
    </w:pPr>
    <w:rPr>
      <w:rFonts w:ascii="Times New Roman" w:hAnsi="Times New Roman" w:cs="Arial"/>
      <w:bCs/>
      <w:caps/>
      <w:kern w:val="32"/>
      <w:szCs w:val="24"/>
    </w:rPr>
  </w:style>
  <w:style w:type="paragraph" w:styleId="Heading2">
    <w:name w:val="heading 2"/>
    <w:basedOn w:val="Normal"/>
    <w:next w:val="Heading3"/>
    <w:qFormat/>
    <w:rsid w:val="00A278FD"/>
    <w:pPr>
      <w:keepNext/>
      <w:numPr>
        <w:ilvl w:val="1"/>
        <w:numId w:val="1"/>
      </w:numPr>
      <w:spacing w:before="240" w:line="360" w:lineRule="auto"/>
      <w:jc w:val="both"/>
      <w:outlineLvl w:val="1"/>
    </w:pPr>
    <w:rPr>
      <w:rFonts w:ascii="Times New Roman" w:hAnsi="Times New Roman" w:cs="Arial"/>
      <w:b/>
      <w:bCs/>
      <w:iCs/>
      <w:szCs w:val="24"/>
    </w:rPr>
  </w:style>
  <w:style w:type="paragraph" w:styleId="Heading3">
    <w:name w:val="heading 3"/>
    <w:basedOn w:val="Normal"/>
    <w:qFormat/>
    <w:rsid w:val="00A278FD"/>
    <w:pPr>
      <w:numPr>
        <w:ilvl w:val="2"/>
        <w:numId w:val="1"/>
      </w:numPr>
      <w:spacing w:before="240" w:line="360" w:lineRule="auto"/>
      <w:jc w:val="both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eading 4 Char Char Char Char"/>
    <w:basedOn w:val="Normal"/>
    <w:qFormat/>
    <w:rsid w:val="00A278FD"/>
    <w:pPr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rsid w:val="00A278FD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78F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78F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A278F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278F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78FD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A278FD"/>
    <w:pPr>
      <w:tabs>
        <w:tab w:val="center" w:pos="4320"/>
        <w:tab w:val="right" w:pos="8640"/>
      </w:tabs>
    </w:pPr>
    <w:rPr>
      <w:lang w:val="x-none"/>
    </w:rPr>
  </w:style>
  <w:style w:type="paragraph" w:styleId="BodyText">
    <w:name w:val="Body Text"/>
    <w:basedOn w:val="Normal"/>
    <w:rsid w:val="00A278FD"/>
    <w:pPr>
      <w:tabs>
        <w:tab w:val="left" w:pos="3700"/>
        <w:tab w:val="left" w:pos="7900"/>
      </w:tabs>
    </w:pPr>
    <w:rPr>
      <w:rFonts w:cs="Arial"/>
      <w:sz w:val="20"/>
    </w:rPr>
  </w:style>
  <w:style w:type="paragraph" w:styleId="BalloonText">
    <w:name w:val="Balloon Text"/>
    <w:basedOn w:val="Normal"/>
    <w:semiHidden/>
    <w:rsid w:val="00A278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78FD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styleId="Hyperlink">
    <w:name w:val="Hyperlink"/>
    <w:rsid w:val="00502B9E"/>
    <w:rPr>
      <w:color w:val="0000FF"/>
      <w:u w:val="single"/>
    </w:rPr>
  </w:style>
  <w:style w:type="character" w:styleId="FollowedHyperlink">
    <w:name w:val="FollowedHyperlink"/>
    <w:rsid w:val="006C103E"/>
    <w:rPr>
      <w:color w:val="800080"/>
      <w:u w:val="single"/>
    </w:rPr>
  </w:style>
  <w:style w:type="table" w:styleId="TableGrid">
    <w:name w:val="Table Grid"/>
    <w:basedOn w:val="TableNormal"/>
    <w:uiPriority w:val="39"/>
    <w:rsid w:val="0096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4AA"/>
    <w:pPr>
      <w:suppressAutoHyphens/>
      <w:autoSpaceDN w:val="0"/>
      <w:ind w:left="720"/>
      <w:textAlignment w:val="baseline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uiPriority w:val="99"/>
    <w:rsid w:val="002B22E2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B22E2"/>
    <w:pPr>
      <w:widowControl w:val="0"/>
      <w:shd w:val="clear" w:color="auto" w:fill="FFFFFF"/>
      <w:spacing w:before="240" w:line="0" w:lineRule="atLeast"/>
      <w:jc w:val="right"/>
    </w:pPr>
    <w:rPr>
      <w:rFonts w:ascii="Times New Roman" w:hAnsi="Times New Roman"/>
      <w:b/>
      <w:bCs/>
      <w:sz w:val="21"/>
      <w:szCs w:val="21"/>
      <w:lang w:val="x-none" w:eastAsia="x-none"/>
    </w:rPr>
  </w:style>
  <w:style w:type="character" w:customStyle="1" w:styleId="BodytextBold">
    <w:name w:val="Body text + Bold"/>
    <w:rsid w:val="002B2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BodyText1">
    <w:name w:val="Body Text1"/>
    <w:rsid w:val="002B2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Bodytext3">
    <w:name w:val="Body text (3)_"/>
    <w:link w:val="Bodytext30"/>
    <w:locked/>
    <w:rsid w:val="009A7482"/>
    <w:rPr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A7482"/>
    <w:pPr>
      <w:widowControl w:val="0"/>
      <w:shd w:val="clear" w:color="auto" w:fill="FFFFFF"/>
      <w:spacing w:line="248" w:lineRule="exact"/>
      <w:ind w:hanging="400"/>
    </w:pPr>
    <w:rPr>
      <w:rFonts w:ascii="Times New Roman" w:hAnsi="Times New Roman"/>
      <w:i/>
      <w:iCs/>
      <w:sz w:val="21"/>
      <w:szCs w:val="21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C4AF5"/>
  </w:style>
  <w:style w:type="character" w:styleId="Emphasis">
    <w:name w:val="Emphasis"/>
    <w:qFormat/>
    <w:rsid w:val="002C4AF5"/>
    <w:rPr>
      <w:i/>
      <w:iCs/>
    </w:rPr>
  </w:style>
  <w:style w:type="character" w:customStyle="1" w:styleId="FooterChar">
    <w:name w:val="Footer Char"/>
    <w:link w:val="Footer"/>
    <w:uiPriority w:val="99"/>
    <w:rsid w:val="00AD1F98"/>
    <w:rPr>
      <w:rFonts w:ascii="Arial" w:hAnsi="Arial"/>
      <w:sz w:val="24"/>
      <w:lang w:eastAsia="en-US"/>
    </w:rPr>
  </w:style>
  <w:style w:type="numbering" w:customStyle="1" w:styleId="NoList2">
    <w:name w:val="No List2"/>
    <w:next w:val="NoList"/>
    <w:semiHidden/>
    <w:rsid w:val="0038253F"/>
  </w:style>
  <w:style w:type="paragraph" w:styleId="BodyTextIndent">
    <w:name w:val="Body Text Indent"/>
    <w:basedOn w:val="Normal"/>
    <w:link w:val="BodyTextIndentChar"/>
    <w:rsid w:val="0038253F"/>
    <w:pPr>
      <w:ind w:left="360" w:firstLine="360"/>
    </w:pPr>
    <w:rPr>
      <w:rFonts w:ascii="Times New Roman" w:hAnsi="Times New Roman"/>
      <w:szCs w:val="24"/>
      <w:lang w:eastAsia="x-none"/>
    </w:rPr>
  </w:style>
  <w:style w:type="character" w:customStyle="1" w:styleId="BodyTextIndentChar">
    <w:name w:val="Body Text Indent Char"/>
    <w:link w:val="BodyTextIndent"/>
    <w:rsid w:val="0038253F"/>
    <w:rPr>
      <w:sz w:val="24"/>
      <w:szCs w:val="24"/>
      <w:lang w:val="lt-LT" w:eastAsia="x-none"/>
    </w:rPr>
  </w:style>
  <w:style w:type="paragraph" w:customStyle="1" w:styleId="FR1">
    <w:name w:val="FR1"/>
    <w:rsid w:val="0038253F"/>
    <w:pPr>
      <w:widowControl w:val="0"/>
      <w:autoSpaceDE w:val="0"/>
      <w:autoSpaceDN w:val="0"/>
      <w:adjustRightInd w:val="0"/>
      <w:ind w:left="3840"/>
    </w:pPr>
    <w:rPr>
      <w:b/>
      <w:bCs/>
      <w:sz w:val="28"/>
      <w:szCs w:val="28"/>
      <w:lang w:val="lt-LT"/>
    </w:rPr>
  </w:style>
  <w:style w:type="paragraph" w:customStyle="1" w:styleId="FR2">
    <w:name w:val="FR2"/>
    <w:rsid w:val="0038253F"/>
    <w:pPr>
      <w:widowControl w:val="0"/>
      <w:autoSpaceDE w:val="0"/>
      <w:autoSpaceDN w:val="0"/>
      <w:adjustRightInd w:val="0"/>
      <w:spacing w:before="180"/>
      <w:ind w:left="320" w:firstLine="920"/>
      <w:jc w:val="both"/>
    </w:pPr>
    <w:rPr>
      <w:sz w:val="16"/>
      <w:szCs w:val="16"/>
      <w:lang w:val="lt-LT"/>
    </w:rPr>
  </w:style>
  <w:style w:type="paragraph" w:styleId="BodyTextIndent2">
    <w:name w:val="Body Text Indent 2"/>
    <w:basedOn w:val="Normal"/>
    <w:link w:val="BodyTextIndent2Char"/>
    <w:rsid w:val="0038253F"/>
    <w:pPr>
      <w:spacing w:before="220" w:line="260" w:lineRule="auto"/>
      <w:ind w:firstLine="1280"/>
      <w:jc w:val="both"/>
    </w:pPr>
    <w:rPr>
      <w:rFonts w:ascii="Times New Roman" w:hAnsi="Times New Roman"/>
      <w:szCs w:val="24"/>
      <w:lang w:eastAsia="x-none"/>
    </w:rPr>
  </w:style>
  <w:style w:type="character" w:customStyle="1" w:styleId="BodyTextIndent2Char">
    <w:name w:val="Body Text Indent 2 Char"/>
    <w:link w:val="BodyTextIndent2"/>
    <w:rsid w:val="0038253F"/>
    <w:rPr>
      <w:sz w:val="24"/>
      <w:szCs w:val="24"/>
      <w:lang w:val="lt-LT"/>
    </w:rPr>
  </w:style>
  <w:style w:type="paragraph" w:customStyle="1" w:styleId="Normaltab4">
    <w:name w:val="Normal tab4"/>
    <w:basedOn w:val="Normal"/>
    <w:rsid w:val="0038253F"/>
    <w:pPr>
      <w:tabs>
        <w:tab w:val="left" w:pos="851"/>
      </w:tabs>
      <w:jc w:val="center"/>
    </w:pPr>
    <w:rPr>
      <w:rFonts w:ascii="HelveticaLT" w:hAnsi="HelveticaLT"/>
      <w:sz w:val="20"/>
    </w:rPr>
  </w:style>
  <w:style w:type="paragraph" w:styleId="Caption">
    <w:name w:val="caption"/>
    <w:basedOn w:val="Normal"/>
    <w:next w:val="Normal"/>
    <w:qFormat/>
    <w:rsid w:val="0038253F"/>
    <w:pPr>
      <w:jc w:val="center"/>
    </w:pPr>
    <w:rPr>
      <w:rFonts w:ascii="Times New Roman" w:hAnsi="Times New Roman"/>
      <w:b/>
    </w:rPr>
  </w:style>
  <w:style w:type="character" w:styleId="Strong">
    <w:name w:val="Strong"/>
    <w:qFormat/>
    <w:rsid w:val="0038253F"/>
    <w:rPr>
      <w:b/>
      <w:bCs/>
    </w:rPr>
  </w:style>
  <w:style w:type="character" w:customStyle="1" w:styleId="DariusJucys">
    <w:name w:val="Darius Jucys"/>
    <w:semiHidden/>
    <w:rsid w:val="0038253F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3825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">
    <w:name w:val="Įprastasis"/>
    <w:basedOn w:val="Default"/>
    <w:next w:val="Default"/>
    <w:uiPriority w:val="99"/>
    <w:rsid w:val="0038253F"/>
    <w:rPr>
      <w:color w:val="auto"/>
    </w:rPr>
  </w:style>
  <w:style w:type="character" w:customStyle="1" w:styleId="HeaderChar">
    <w:name w:val="Header Char"/>
    <w:link w:val="Header"/>
    <w:rsid w:val="0038253F"/>
    <w:rPr>
      <w:rFonts w:ascii="Arial" w:hAnsi="Arial"/>
      <w:sz w:val="24"/>
      <w:lang w:val="lt-LT"/>
    </w:rPr>
  </w:style>
  <w:style w:type="character" w:customStyle="1" w:styleId="Bodytext0">
    <w:name w:val="Body text_"/>
    <w:link w:val="Bodytext10"/>
    <w:uiPriority w:val="99"/>
    <w:locked/>
    <w:rsid w:val="00431E2F"/>
    <w:rPr>
      <w:sz w:val="23"/>
      <w:shd w:val="clear" w:color="auto" w:fill="FFFFFF"/>
    </w:rPr>
  </w:style>
  <w:style w:type="paragraph" w:customStyle="1" w:styleId="Bodytext10">
    <w:name w:val="Body text1"/>
    <w:basedOn w:val="Normal"/>
    <w:link w:val="Bodytext0"/>
    <w:uiPriority w:val="99"/>
    <w:rsid w:val="00431E2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/>
      <w:sz w:val="23"/>
      <w:lang w:eastAsia="lt-LT"/>
    </w:rPr>
  </w:style>
  <w:style w:type="character" w:customStyle="1" w:styleId="BodytextItalic1">
    <w:name w:val="Body text + Italic1"/>
    <w:uiPriority w:val="99"/>
    <w:rsid w:val="00431E2F"/>
    <w:rPr>
      <w:rFonts w:ascii="Times New Roman" w:hAnsi="Times New Roman"/>
      <w:i/>
      <w:spacing w:val="0"/>
      <w:sz w:val="23"/>
    </w:rPr>
  </w:style>
  <w:style w:type="character" w:customStyle="1" w:styleId="Laukeliai">
    <w:name w:val="Laukeliai"/>
    <w:uiPriority w:val="1"/>
    <w:rsid w:val="00431E2F"/>
    <w:rPr>
      <w:rFonts w:ascii="Arial" w:hAnsi="Arial"/>
      <w:sz w:val="20"/>
      <w:lang w:val="en-GB" w:eastAsia="en-GB"/>
    </w:rPr>
  </w:style>
  <w:style w:type="character" w:styleId="CommentReference">
    <w:name w:val="annotation reference"/>
    <w:basedOn w:val="DefaultParagraphFont"/>
    <w:rsid w:val="00493C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3C4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93C4D"/>
    <w:rPr>
      <w:rFonts w:ascii="Arial" w:hAnsi="Arial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49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3C4D"/>
    <w:rPr>
      <w:rFonts w:ascii="Arial" w:hAnsi="Arial"/>
      <w:b/>
      <w:bCs/>
      <w:lang w:val="lt-LT"/>
    </w:rPr>
  </w:style>
  <w:style w:type="paragraph" w:styleId="Revision">
    <w:name w:val="Revision"/>
    <w:hidden/>
    <w:uiPriority w:val="99"/>
    <w:semiHidden/>
    <w:rsid w:val="001D4ADD"/>
    <w:rPr>
      <w:rFonts w:ascii="Arial" w:hAnsi="Arial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daugasB\Application%20Data\Microsoft\Templates\IFMS\Apklausa_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6997-F3EA-461A-A440-31AE3D11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Apklausa_NN</Template>
  <TotalTime>3</TotalTime>
  <Pages>3</Pages>
  <Words>894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VaidasV</dc:creator>
  <cp:lastModifiedBy>Eglė Skučienė</cp:lastModifiedBy>
  <cp:revision>4</cp:revision>
  <cp:lastPrinted>2019-04-16T12:56:00Z</cp:lastPrinted>
  <dcterms:created xsi:type="dcterms:W3CDTF">2019-11-29T08:32:00Z</dcterms:created>
  <dcterms:modified xsi:type="dcterms:W3CDTF">2019-11-29T08:58:00Z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egle.skuciene@litrail.lt</vt:lpwstr>
  </property>
  <property fmtid="{D5CDD505-2E9C-101B-9397-08002B2CF9AE}" pid="5" name="MSIP_Label_cfcb905c-755b-4fd4-bd20-0d682d4f1d27_SetDate">
    <vt:lpwstr>2019-11-29T08:32:24.3508156Z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d7d51552-e842-46ef-886e-1549de453581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Internal</vt:lpwstr>
  </property>
</Properties>
</file>