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9F2F5" w14:textId="77777777" w:rsidR="00E37358" w:rsidRPr="007B19F4" w:rsidRDefault="00E37358">
      <w:pPr>
        <w:rPr>
          <w:rFonts w:asciiTheme="minorHAnsi" w:hAnsiTheme="minorHAnsi" w:cstheme="minorHAnsi"/>
          <w:sz w:val="22"/>
          <w:szCs w:val="22"/>
        </w:rPr>
      </w:pPr>
    </w:p>
    <w:tbl>
      <w:tblPr>
        <w:tblStyle w:val="TableGrid"/>
        <w:tblW w:w="5000" w:type="pct"/>
        <w:tblLook w:val="01E0" w:firstRow="1" w:lastRow="1" w:firstColumn="1" w:lastColumn="1" w:noHBand="0" w:noVBand="0"/>
      </w:tblPr>
      <w:tblGrid>
        <w:gridCol w:w="4770"/>
        <w:gridCol w:w="5192"/>
      </w:tblGrid>
      <w:tr w:rsidR="009129D4" w:rsidRPr="007B19F4" w14:paraId="3E9B492D" w14:textId="77777777" w:rsidTr="00E910D4">
        <w:trPr>
          <w:trHeight w:val="845"/>
        </w:trPr>
        <w:tc>
          <w:tcPr>
            <w:tcW w:w="5000" w:type="pct"/>
            <w:gridSpan w:val="2"/>
          </w:tcPr>
          <w:p w14:paraId="4E111F0F" w14:textId="0A257DB6" w:rsidR="009129D4" w:rsidRPr="007B19F4" w:rsidRDefault="00251092" w:rsidP="004406E2">
            <w:pPr>
              <w:jc w:val="center"/>
              <w:rPr>
                <w:rFonts w:asciiTheme="minorHAnsi" w:hAnsiTheme="minorHAnsi" w:cstheme="minorHAnsi"/>
                <w:b/>
                <w:sz w:val="22"/>
                <w:szCs w:val="22"/>
              </w:rPr>
            </w:pPr>
            <w:r w:rsidRPr="007B19F4">
              <w:rPr>
                <w:rFonts w:asciiTheme="minorHAnsi" w:hAnsiTheme="minorHAnsi" w:cstheme="minorHAnsi"/>
                <w:b/>
                <w:sz w:val="22"/>
                <w:szCs w:val="22"/>
              </w:rPr>
              <w:t xml:space="preserve">STATINIO PROJEKTAVIMO IR </w:t>
            </w:r>
            <w:r w:rsidR="009129D4" w:rsidRPr="007B19F4">
              <w:rPr>
                <w:rFonts w:asciiTheme="minorHAnsi" w:hAnsiTheme="minorHAnsi" w:cstheme="minorHAnsi"/>
                <w:b/>
                <w:sz w:val="22"/>
                <w:szCs w:val="22"/>
              </w:rPr>
              <w:t>RANGOS SUTARTIS Nr. </w:t>
            </w:r>
            <w:permStart w:id="1161101536" w:edGrp="everyone"/>
            <w:r w:rsidR="007C715E" w:rsidRPr="007B19F4">
              <w:rPr>
                <w:rFonts w:asciiTheme="minorHAnsi" w:hAnsiTheme="minorHAnsi" w:cstheme="minorHAnsi"/>
                <w:b/>
                <w:sz w:val="22"/>
                <w:szCs w:val="22"/>
              </w:rPr>
              <w:t>...</w:t>
            </w:r>
          </w:p>
          <w:permEnd w:id="1161101536"/>
          <w:p w14:paraId="21292E6E" w14:textId="7DB37507" w:rsidR="00E350DA" w:rsidRDefault="00E350DA" w:rsidP="00E350DA">
            <w:pPr>
              <w:jc w:val="center"/>
              <w:rPr>
                <w:sz w:val="22"/>
                <w:szCs w:val="22"/>
              </w:rPr>
            </w:pPr>
            <w:r w:rsidRPr="00E350DA">
              <w:rPr>
                <w:b/>
                <w:bCs/>
                <w:highlight w:val="green"/>
              </w:rPr>
              <w:t xml:space="preserve">SAP </w:t>
            </w:r>
            <w:r w:rsidRPr="0037421E">
              <w:rPr>
                <w:b/>
                <w:bCs/>
                <w:highlight w:val="green"/>
              </w:rPr>
              <w:t xml:space="preserve">Nr. </w:t>
            </w:r>
            <w:r w:rsidR="0037421E" w:rsidRPr="0037421E">
              <w:rPr>
                <w:b/>
                <w:bCs/>
                <w:highlight w:val="green"/>
              </w:rPr>
              <w:t>4600039714</w:t>
            </w:r>
            <w:bookmarkStart w:id="0" w:name="_GoBack"/>
            <w:bookmarkEnd w:id="0"/>
          </w:p>
          <w:p w14:paraId="01E162E3" w14:textId="17131628" w:rsidR="009129D4" w:rsidRPr="007B19F4" w:rsidRDefault="009129D4" w:rsidP="005A442B">
            <w:pPr>
              <w:tabs>
                <w:tab w:val="left" w:pos="720"/>
              </w:tabs>
              <w:jc w:val="center"/>
              <w:rPr>
                <w:rFonts w:asciiTheme="minorHAnsi" w:hAnsiTheme="minorHAnsi" w:cstheme="minorHAnsi"/>
                <w:i/>
                <w:sz w:val="22"/>
                <w:szCs w:val="22"/>
              </w:rPr>
            </w:pPr>
          </w:p>
        </w:tc>
      </w:tr>
      <w:tr w:rsidR="009129D4" w:rsidRPr="007B19F4" w14:paraId="1AE781E5" w14:textId="77777777" w:rsidTr="00E910D4">
        <w:tc>
          <w:tcPr>
            <w:tcW w:w="5000" w:type="pct"/>
            <w:gridSpan w:val="2"/>
          </w:tcPr>
          <w:p w14:paraId="66530B5B" w14:textId="77777777" w:rsidR="009129D4" w:rsidRPr="007B19F4" w:rsidRDefault="009129D4" w:rsidP="004406E2">
            <w:pPr>
              <w:jc w:val="center"/>
              <w:rPr>
                <w:rFonts w:asciiTheme="minorHAnsi" w:hAnsiTheme="minorHAnsi" w:cstheme="minorHAnsi"/>
                <w:b/>
                <w:sz w:val="22"/>
                <w:szCs w:val="22"/>
              </w:rPr>
            </w:pPr>
          </w:p>
        </w:tc>
      </w:tr>
      <w:tr w:rsidR="009129D4" w:rsidRPr="007B19F4" w14:paraId="40A8B9B7" w14:textId="77777777" w:rsidTr="00E910D4">
        <w:tc>
          <w:tcPr>
            <w:tcW w:w="5000" w:type="pct"/>
            <w:gridSpan w:val="2"/>
          </w:tcPr>
          <w:p w14:paraId="3E6EEDE2" w14:textId="77777777" w:rsidR="009129D4" w:rsidRPr="007B19F4" w:rsidRDefault="009129D4" w:rsidP="004406E2">
            <w:pPr>
              <w:jc w:val="center"/>
              <w:rPr>
                <w:rFonts w:asciiTheme="minorHAnsi" w:hAnsiTheme="minorHAnsi" w:cstheme="minorHAnsi"/>
                <w:b/>
                <w:sz w:val="22"/>
                <w:szCs w:val="22"/>
              </w:rPr>
            </w:pPr>
            <w:r w:rsidRPr="007B19F4">
              <w:rPr>
                <w:rFonts w:asciiTheme="minorHAnsi" w:hAnsiTheme="minorHAnsi" w:cstheme="minorHAnsi"/>
                <w:b/>
                <w:sz w:val="22"/>
                <w:szCs w:val="22"/>
              </w:rPr>
              <w:t>SPECIALIOSIOS SĄLYGOS</w:t>
            </w:r>
          </w:p>
        </w:tc>
      </w:tr>
      <w:tr w:rsidR="009129D4" w:rsidRPr="007B19F4" w14:paraId="4C2D4CFE" w14:textId="77777777" w:rsidTr="00E910D4">
        <w:tc>
          <w:tcPr>
            <w:tcW w:w="5000" w:type="pct"/>
            <w:gridSpan w:val="2"/>
          </w:tcPr>
          <w:p w14:paraId="23E96751" w14:textId="77777777" w:rsidR="009129D4" w:rsidRPr="007B19F4" w:rsidRDefault="009129D4" w:rsidP="004406E2">
            <w:pPr>
              <w:rPr>
                <w:rFonts w:asciiTheme="minorHAnsi" w:hAnsiTheme="minorHAnsi" w:cstheme="minorHAnsi"/>
                <w:b/>
                <w:sz w:val="22"/>
                <w:szCs w:val="22"/>
              </w:rPr>
            </w:pPr>
          </w:p>
        </w:tc>
      </w:tr>
      <w:tr w:rsidR="009129D4" w:rsidRPr="007B19F4" w14:paraId="7E130E0F" w14:textId="77777777" w:rsidTr="00E910D4">
        <w:tc>
          <w:tcPr>
            <w:tcW w:w="5000" w:type="pct"/>
            <w:gridSpan w:val="2"/>
          </w:tcPr>
          <w:p w14:paraId="00EF7974" w14:textId="53C0F4E8" w:rsidR="009129D4" w:rsidRPr="007B19F4" w:rsidRDefault="009129D4" w:rsidP="00011787">
            <w:pPr>
              <w:rPr>
                <w:rFonts w:asciiTheme="minorHAnsi" w:hAnsiTheme="minorHAnsi" w:cstheme="minorHAnsi"/>
                <w:sz w:val="22"/>
                <w:szCs w:val="22"/>
              </w:rPr>
            </w:pPr>
            <w:r w:rsidRPr="007B19F4">
              <w:rPr>
                <w:rFonts w:asciiTheme="minorHAnsi" w:hAnsiTheme="minorHAnsi" w:cstheme="minorHAnsi"/>
                <w:sz w:val="22"/>
                <w:szCs w:val="22"/>
              </w:rPr>
              <w:t>Šiose sąlygose didžiąja raide rašom</w:t>
            </w:r>
            <w:r w:rsidR="00011787" w:rsidRPr="007B19F4">
              <w:rPr>
                <w:rFonts w:asciiTheme="minorHAnsi" w:hAnsiTheme="minorHAnsi" w:cstheme="minorHAnsi"/>
                <w:sz w:val="22"/>
                <w:szCs w:val="22"/>
              </w:rPr>
              <w:t>os sąvokos</w:t>
            </w:r>
            <w:r w:rsidRPr="007B19F4">
              <w:rPr>
                <w:rFonts w:asciiTheme="minorHAnsi" w:hAnsiTheme="minorHAnsi" w:cstheme="minorHAnsi"/>
                <w:sz w:val="22"/>
                <w:szCs w:val="22"/>
              </w:rPr>
              <w:t xml:space="preserve"> yra apibrėžt</w:t>
            </w:r>
            <w:r w:rsidR="00011787" w:rsidRPr="007B19F4">
              <w:rPr>
                <w:rFonts w:asciiTheme="minorHAnsi" w:hAnsiTheme="minorHAnsi" w:cstheme="minorHAnsi"/>
                <w:sz w:val="22"/>
                <w:szCs w:val="22"/>
              </w:rPr>
              <w:t>os</w:t>
            </w:r>
            <w:r w:rsidRPr="007B19F4">
              <w:rPr>
                <w:rFonts w:asciiTheme="minorHAnsi" w:hAnsiTheme="minorHAnsi" w:cstheme="minorHAnsi"/>
                <w:sz w:val="22"/>
                <w:szCs w:val="22"/>
              </w:rPr>
              <w:t xml:space="preserve"> S</w:t>
            </w:r>
            <w:r w:rsidR="00A31C11" w:rsidRPr="007B19F4">
              <w:rPr>
                <w:rFonts w:asciiTheme="minorHAnsi" w:hAnsiTheme="minorHAnsi" w:cstheme="minorHAnsi"/>
                <w:sz w:val="22"/>
                <w:szCs w:val="22"/>
              </w:rPr>
              <w:t>tatinio projektavimo ir rangos s</w:t>
            </w:r>
            <w:r w:rsidRPr="007B19F4">
              <w:rPr>
                <w:rFonts w:asciiTheme="minorHAnsi" w:hAnsiTheme="minorHAnsi" w:cstheme="minorHAnsi"/>
                <w:sz w:val="22"/>
                <w:szCs w:val="22"/>
              </w:rPr>
              <w:t xml:space="preserve">utarties Bendrųjų sąlygų </w:t>
            </w:r>
            <w:r w:rsidR="00A31C11" w:rsidRPr="007B19F4">
              <w:rPr>
                <w:rFonts w:asciiTheme="minorHAnsi" w:hAnsiTheme="minorHAnsi" w:cstheme="minorHAnsi"/>
                <w:sz w:val="22"/>
                <w:szCs w:val="22"/>
              </w:rPr>
              <w:t xml:space="preserve">(toliau – Sutarties Bendrosios sąlygos) </w:t>
            </w:r>
            <w:r w:rsidRPr="007B19F4">
              <w:rPr>
                <w:rFonts w:asciiTheme="minorHAnsi" w:hAnsiTheme="minorHAnsi" w:cstheme="minorHAnsi"/>
                <w:sz w:val="22"/>
                <w:szCs w:val="22"/>
              </w:rPr>
              <w:t>1 </w:t>
            </w:r>
            <w:r w:rsidR="00011787" w:rsidRPr="007B19F4">
              <w:rPr>
                <w:rFonts w:asciiTheme="minorHAnsi" w:hAnsiTheme="minorHAnsi" w:cstheme="minorHAnsi"/>
                <w:sz w:val="22"/>
                <w:szCs w:val="22"/>
              </w:rPr>
              <w:t>skyriuje</w:t>
            </w:r>
            <w:r w:rsidRPr="007B19F4">
              <w:rPr>
                <w:rFonts w:asciiTheme="minorHAnsi" w:hAnsiTheme="minorHAnsi" w:cstheme="minorHAnsi"/>
                <w:sz w:val="22"/>
                <w:szCs w:val="22"/>
              </w:rPr>
              <w:t>.</w:t>
            </w:r>
          </w:p>
        </w:tc>
      </w:tr>
      <w:tr w:rsidR="009129D4" w:rsidRPr="007B19F4" w14:paraId="34279B70" w14:textId="77777777" w:rsidTr="00E910D4">
        <w:tc>
          <w:tcPr>
            <w:tcW w:w="5000" w:type="pct"/>
            <w:gridSpan w:val="2"/>
          </w:tcPr>
          <w:p w14:paraId="3C0F5B1F" w14:textId="77777777" w:rsidR="009129D4" w:rsidRPr="007B19F4" w:rsidRDefault="009129D4" w:rsidP="004406E2">
            <w:pPr>
              <w:rPr>
                <w:rFonts w:asciiTheme="minorHAnsi" w:hAnsiTheme="minorHAnsi" w:cstheme="minorHAnsi"/>
                <w:b/>
                <w:sz w:val="22"/>
                <w:szCs w:val="22"/>
              </w:rPr>
            </w:pPr>
          </w:p>
        </w:tc>
      </w:tr>
      <w:tr w:rsidR="009129D4" w:rsidRPr="007B19F4" w14:paraId="3127F1D4" w14:textId="77777777" w:rsidTr="00E910D4">
        <w:tc>
          <w:tcPr>
            <w:tcW w:w="5000" w:type="pct"/>
            <w:gridSpan w:val="2"/>
          </w:tcPr>
          <w:p w14:paraId="6E82F618" w14:textId="77777777" w:rsidR="009129D4" w:rsidRPr="007B19F4" w:rsidRDefault="009129D4" w:rsidP="004406E2">
            <w:pPr>
              <w:numPr>
                <w:ilvl w:val="0"/>
                <w:numId w:val="1"/>
              </w:numPr>
              <w:rPr>
                <w:rFonts w:asciiTheme="minorHAnsi" w:hAnsiTheme="minorHAnsi" w:cstheme="minorHAnsi"/>
                <w:b/>
                <w:sz w:val="22"/>
                <w:szCs w:val="22"/>
              </w:rPr>
            </w:pPr>
            <w:bookmarkStart w:id="1" w:name="_Ref343530593"/>
            <w:r w:rsidRPr="007B19F4">
              <w:rPr>
                <w:rFonts w:asciiTheme="minorHAnsi" w:hAnsiTheme="minorHAnsi" w:cstheme="minorHAnsi"/>
                <w:b/>
                <w:sz w:val="22"/>
                <w:szCs w:val="22"/>
              </w:rPr>
              <w:t>UŽSAKOVAS</w:t>
            </w:r>
            <w:bookmarkEnd w:id="1"/>
          </w:p>
        </w:tc>
      </w:tr>
      <w:tr w:rsidR="009129D4" w:rsidRPr="007B19F4" w14:paraId="27628A50" w14:textId="77777777" w:rsidTr="00E910D4">
        <w:tc>
          <w:tcPr>
            <w:tcW w:w="2394" w:type="pct"/>
          </w:tcPr>
          <w:p w14:paraId="64751646" w14:textId="77777777" w:rsidR="009129D4" w:rsidRPr="007B19F4" w:rsidRDefault="009129D4" w:rsidP="004406E2">
            <w:pPr>
              <w:numPr>
                <w:ilvl w:val="1"/>
                <w:numId w:val="1"/>
              </w:numPr>
              <w:rPr>
                <w:rFonts w:asciiTheme="minorHAnsi" w:hAnsiTheme="minorHAnsi" w:cstheme="minorHAnsi"/>
                <w:sz w:val="22"/>
                <w:szCs w:val="22"/>
              </w:rPr>
            </w:pPr>
            <w:r w:rsidRPr="007B19F4">
              <w:rPr>
                <w:rFonts w:asciiTheme="minorHAnsi" w:hAnsiTheme="minorHAnsi" w:cstheme="minorHAnsi"/>
                <w:sz w:val="22"/>
                <w:szCs w:val="22"/>
              </w:rPr>
              <w:t>Pavadinimas</w:t>
            </w:r>
          </w:p>
        </w:tc>
        <w:tc>
          <w:tcPr>
            <w:tcW w:w="2606" w:type="pct"/>
          </w:tcPr>
          <w:p w14:paraId="7AE46779" w14:textId="77777777" w:rsidR="009129D4" w:rsidRPr="007B19F4" w:rsidRDefault="00E14B77" w:rsidP="004406E2">
            <w:pPr>
              <w:ind w:left="180"/>
              <w:rPr>
                <w:rFonts w:asciiTheme="minorHAnsi" w:hAnsiTheme="minorHAnsi" w:cstheme="minorHAnsi"/>
                <w:sz w:val="22"/>
                <w:szCs w:val="22"/>
              </w:rPr>
            </w:pPr>
            <w:r w:rsidRPr="007B19F4">
              <w:rPr>
                <w:rFonts w:asciiTheme="minorHAnsi" w:hAnsiTheme="minorHAnsi" w:cstheme="minorHAnsi"/>
                <w:bCs/>
                <w:sz w:val="22"/>
                <w:szCs w:val="22"/>
              </w:rPr>
              <w:t>Akcinė bendrovė „Lietuvos geležinkeliai“</w:t>
            </w:r>
          </w:p>
        </w:tc>
      </w:tr>
      <w:tr w:rsidR="009129D4" w:rsidRPr="007B19F4" w14:paraId="4F1F8796" w14:textId="77777777" w:rsidTr="00E910D4">
        <w:tc>
          <w:tcPr>
            <w:tcW w:w="2394" w:type="pct"/>
          </w:tcPr>
          <w:p w14:paraId="0A60F48F" w14:textId="77777777" w:rsidR="009129D4" w:rsidRPr="007B19F4" w:rsidRDefault="009129D4" w:rsidP="004406E2">
            <w:pPr>
              <w:numPr>
                <w:ilvl w:val="1"/>
                <w:numId w:val="1"/>
              </w:numPr>
              <w:rPr>
                <w:rFonts w:asciiTheme="minorHAnsi" w:hAnsiTheme="minorHAnsi" w:cstheme="minorHAnsi"/>
                <w:sz w:val="22"/>
                <w:szCs w:val="22"/>
              </w:rPr>
            </w:pPr>
            <w:r w:rsidRPr="007B19F4">
              <w:rPr>
                <w:rFonts w:asciiTheme="minorHAnsi" w:hAnsiTheme="minorHAnsi" w:cstheme="minorHAnsi"/>
                <w:sz w:val="22"/>
                <w:szCs w:val="22"/>
              </w:rPr>
              <w:t>Adresas</w:t>
            </w:r>
          </w:p>
        </w:tc>
        <w:tc>
          <w:tcPr>
            <w:tcW w:w="2606" w:type="pct"/>
          </w:tcPr>
          <w:p w14:paraId="4492CF17" w14:textId="77777777" w:rsidR="009129D4" w:rsidRPr="007B19F4" w:rsidRDefault="00E14B77" w:rsidP="004406E2">
            <w:pPr>
              <w:ind w:left="180"/>
              <w:rPr>
                <w:rFonts w:asciiTheme="minorHAnsi" w:hAnsiTheme="minorHAnsi" w:cstheme="minorHAnsi"/>
                <w:sz w:val="22"/>
                <w:szCs w:val="22"/>
              </w:rPr>
            </w:pPr>
            <w:r w:rsidRPr="007B19F4">
              <w:rPr>
                <w:rFonts w:asciiTheme="minorHAnsi" w:hAnsiTheme="minorHAnsi" w:cstheme="minorHAnsi"/>
                <w:sz w:val="22"/>
                <w:szCs w:val="22"/>
              </w:rPr>
              <w:t>Mindaugo g. 12, LT-03603 Vilnius</w:t>
            </w:r>
            <w:r w:rsidR="00462E6D" w:rsidRPr="007B19F4">
              <w:rPr>
                <w:rFonts w:asciiTheme="minorHAnsi" w:hAnsiTheme="minorHAnsi" w:cstheme="minorHAnsi"/>
                <w:sz w:val="22"/>
                <w:szCs w:val="22"/>
              </w:rPr>
              <w:t>, Lietuva</w:t>
            </w:r>
          </w:p>
        </w:tc>
      </w:tr>
      <w:tr w:rsidR="009129D4" w:rsidRPr="007B19F4" w14:paraId="1CC2DE4A" w14:textId="77777777" w:rsidTr="00E910D4">
        <w:tc>
          <w:tcPr>
            <w:tcW w:w="2394" w:type="pct"/>
          </w:tcPr>
          <w:p w14:paraId="07A1645B" w14:textId="77777777" w:rsidR="009129D4" w:rsidRPr="007B19F4" w:rsidRDefault="009129D4" w:rsidP="004406E2">
            <w:pPr>
              <w:numPr>
                <w:ilvl w:val="1"/>
                <w:numId w:val="1"/>
              </w:numPr>
              <w:rPr>
                <w:rFonts w:asciiTheme="minorHAnsi" w:hAnsiTheme="minorHAnsi" w:cstheme="minorHAnsi"/>
                <w:sz w:val="22"/>
                <w:szCs w:val="22"/>
              </w:rPr>
            </w:pPr>
            <w:r w:rsidRPr="007B19F4">
              <w:rPr>
                <w:rFonts w:asciiTheme="minorHAnsi" w:hAnsiTheme="minorHAnsi" w:cstheme="minorHAnsi"/>
                <w:sz w:val="22"/>
                <w:szCs w:val="22"/>
              </w:rPr>
              <w:t>Juridinio asmens kodas</w:t>
            </w:r>
          </w:p>
        </w:tc>
        <w:tc>
          <w:tcPr>
            <w:tcW w:w="2606" w:type="pct"/>
          </w:tcPr>
          <w:p w14:paraId="5593A8E3" w14:textId="77777777" w:rsidR="009129D4" w:rsidRPr="007B19F4" w:rsidRDefault="00E14B77" w:rsidP="004406E2">
            <w:pPr>
              <w:ind w:left="180"/>
              <w:rPr>
                <w:rFonts w:asciiTheme="minorHAnsi" w:hAnsiTheme="minorHAnsi" w:cstheme="minorHAnsi"/>
                <w:b/>
                <w:sz w:val="22"/>
                <w:szCs w:val="22"/>
              </w:rPr>
            </w:pPr>
            <w:r w:rsidRPr="007B19F4">
              <w:rPr>
                <w:rFonts w:asciiTheme="minorHAnsi" w:hAnsiTheme="minorHAnsi" w:cstheme="minorHAnsi"/>
                <w:sz w:val="22"/>
                <w:szCs w:val="22"/>
              </w:rPr>
              <w:t>110053842</w:t>
            </w:r>
          </w:p>
        </w:tc>
      </w:tr>
      <w:tr w:rsidR="009129D4" w:rsidRPr="007B19F4" w14:paraId="434D2594" w14:textId="77777777" w:rsidTr="00E910D4">
        <w:tc>
          <w:tcPr>
            <w:tcW w:w="2394" w:type="pct"/>
          </w:tcPr>
          <w:p w14:paraId="7AD67DD8" w14:textId="77777777" w:rsidR="009129D4" w:rsidRPr="007B19F4" w:rsidRDefault="009129D4" w:rsidP="004406E2">
            <w:pPr>
              <w:numPr>
                <w:ilvl w:val="1"/>
                <w:numId w:val="1"/>
              </w:numPr>
              <w:rPr>
                <w:rFonts w:asciiTheme="minorHAnsi" w:hAnsiTheme="minorHAnsi" w:cstheme="minorHAnsi"/>
                <w:b/>
                <w:sz w:val="22"/>
                <w:szCs w:val="22"/>
              </w:rPr>
            </w:pPr>
            <w:r w:rsidRPr="007B19F4">
              <w:rPr>
                <w:rFonts w:asciiTheme="minorHAnsi" w:hAnsiTheme="minorHAnsi" w:cstheme="minorHAnsi"/>
                <w:sz w:val="22"/>
                <w:szCs w:val="22"/>
              </w:rPr>
              <w:t>PVM mokėtojo kodas</w:t>
            </w:r>
          </w:p>
        </w:tc>
        <w:tc>
          <w:tcPr>
            <w:tcW w:w="2606" w:type="pct"/>
          </w:tcPr>
          <w:p w14:paraId="11A6B3D1" w14:textId="77777777" w:rsidR="009129D4" w:rsidRPr="007B19F4" w:rsidRDefault="00E14B77" w:rsidP="004406E2">
            <w:pPr>
              <w:ind w:left="180"/>
              <w:rPr>
                <w:rFonts w:asciiTheme="minorHAnsi" w:hAnsiTheme="minorHAnsi" w:cstheme="minorHAnsi"/>
                <w:b/>
                <w:sz w:val="22"/>
                <w:szCs w:val="22"/>
              </w:rPr>
            </w:pPr>
            <w:r w:rsidRPr="007B19F4">
              <w:rPr>
                <w:rFonts w:asciiTheme="minorHAnsi" w:hAnsiTheme="minorHAnsi" w:cstheme="minorHAnsi"/>
                <w:sz w:val="22"/>
                <w:szCs w:val="22"/>
              </w:rPr>
              <w:t>LT100538411</w:t>
            </w:r>
          </w:p>
        </w:tc>
      </w:tr>
      <w:tr w:rsidR="009129D4" w:rsidRPr="007B19F4" w14:paraId="396D35BE" w14:textId="77777777" w:rsidTr="00E910D4">
        <w:tc>
          <w:tcPr>
            <w:tcW w:w="2394" w:type="pct"/>
          </w:tcPr>
          <w:p w14:paraId="01A771A4" w14:textId="7A085B47" w:rsidR="009129D4" w:rsidRPr="007B19F4" w:rsidRDefault="000F65EB" w:rsidP="004406E2">
            <w:pPr>
              <w:numPr>
                <w:ilvl w:val="1"/>
                <w:numId w:val="1"/>
              </w:numPr>
              <w:rPr>
                <w:rFonts w:asciiTheme="minorHAnsi" w:hAnsiTheme="minorHAnsi" w:cstheme="minorHAnsi"/>
                <w:sz w:val="22"/>
                <w:szCs w:val="22"/>
              </w:rPr>
            </w:pPr>
            <w:bookmarkStart w:id="2" w:name="_Ref293569183"/>
            <w:r w:rsidRPr="007B19F4">
              <w:rPr>
                <w:rFonts w:asciiTheme="minorHAnsi" w:hAnsiTheme="minorHAnsi" w:cstheme="minorHAnsi"/>
                <w:sz w:val="22"/>
                <w:szCs w:val="22"/>
              </w:rPr>
              <w:t>S</w:t>
            </w:r>
            <w:r w:rsidR="009129D4" w:rsidRPr="007B19F4">
              <w:rPr>
                <w:rFonts w:asciiTheme="minorHAnsi" w:hAnsiTheme="minorHAnsi" w:cstheme="minorHAnsi"/>
                <w:sz w:val="22"/>
                <w:szCs w:val="22"/>
              </w:rPr>
              <w:t>ąskaita</w:t>
            </w:r>
            <w:bookmarkEnd w:id="2"/>
          </w:p>
        </w:tc>
        <w:tc>
          <w:tcPr>
            <w:tcW w:w="2606" w:type="pct"/>
          </w:tcPr>
          <w:p w14:paraId="0FBF5003" w14:textId="2DA2A4AF" w:rsidR="009129D4" w:rsidRPr="007B19F4" w:rsidRDefault="00E14B77" w:rsidP="004406E2">
            <w:pPr>
              <w:ind w:left="180"/>
              <w:rPr>
                <w:rFonts w:asciiTheme="minorHAnsi" w:hAnsiTheme="minorHAnsi" w:cstheme="minorHAnsi"/>
                <w:b/>
                <w:sz w:val="22"/>
                <w:szCs w:val="22"/>
              </w:rPr>
            </w:pPr>
            <w:r w:rsidRPr="007B19F4">
              <w:rPr>
                <w:rFonts w:asciiTheme="minorHAnsi" w:hAnsiTheme="minorHAnsi" w:cstheme="minorHAnsi"/>
                <w:sz w:val="22"/>
                <w:szCs w:val="22"/>
              </w:rPr>
              <w:t xml:space="preserve">Nr. </w:t>
            </w:r>
            <w:r w:rsidR="00757B54" w:rsidRPr="007B19F4">
              <w:rPr>
                <w:rFonts w:asciiTheme="minorHAnsi" w:hAnsiTheme="minorHAnsi" w:cstheme="minorHAnsi"/>
                <w:sz w:val="22"/>
                <w:szCs w:val="22"/>
              </w:rPr>
              <w:t>LT94 7044 0600 0400 7998</w:t>
            </w:r>
          </w:p>
        </w:tc>
      </w:tr>
      <w:tr w:rsidR="009129D4" w:rsidRPr="007B19F4" w14:paraId="0866105C" w14:textId="77777777" w:rsidTr="00E910D4">
        <w:tc>
          <w:tcPr>
            <w:tcW w:w="2394" w:type="pct"/>
          </w:tcPr>
          <w:p w14:paraId="2DB39746" w14:textId="77777777" w:rsidR="009129D4" w:rsidRPr="007B19F4" w:rsidRDefault="00E14B77" w:rsidP="004406E2">
            <w:pPr>
              <w:numPr>
                <w:ilvl w:val="1"/>
                <w:numId w:val="1"/>
              </w:numPr>
              <w:rPr>
                <w:rFonts w:asciiTheme="minorHAnsi" w:hAnsiTheme="minorHAnsi" w:cstheme="minorHAnsi"/>
                <w:sz w:val="22"/>
                <w:szCs w:val="22"/>
              </w:rPr>
            </w:pPr>
            <w:r w:rsidRPr="007B19F4">
              <w:rPr>
                <w:rFonts w:asciiTheme="minorHAnsi" w:hAnsiTheme="minorHAnsi" w:cstheme="minorHAnsi"/>
                <w:sz w:val="22"/>
                <w:szCs w:val="22"/>
              </w:rPr>
              <w:t>Bankas, banko</w:t>
            </w:r>
            <w:r w:rsidR="009129D4" w:rsidRPr="007B19F4">
              <w:rPr>
                <w:rFonts w:asciiTheme="minorHAnsi" w:hAnsiTheme="minorHAnsi" w:cstheme="minorHAnsi"/>
                <w:sz w:val="22"/>
                <w:szCs w:val="22"/>
              </w:rPr>
              <w:t xml:space="preserve"> kodas</w:t>
            </w:r>
          </w:p>
        </w:tc>
        <w:tc>
          <w:tcPr>
            <w:tcW w:w="2606" w:type="pct"/>
          </w:tcPr>
          <w:p w14:paraId="5DBF211C" w14:textId="77777777" w:rsidR="009129D4" w:rsidRPr="007B19F4" w:rsidRDefault="00E14B77" w:rsidP="00E14B77">
            <w:pPr>
              <w:autoSpaceDE w:val="0"/>
              <w:autoSpaceDN w:val="0"/>
              <w:adjustRightInd w:val="0"/>
              <w:ind w:left="167"/>
              <w:jc w:val="both"/>
              <w:rPr>
                <w:rFonts w:asciiTheme="minorHAnsi" w:hAnsiTheme="minorHAnsi" w:cstheme="minorHAnsi"/>
                <w:sz w:val="22"/>
                <w:szCs w:val="22"/>
              </w:rPr>
            </w:pPr>
            <w:r w:rsidRPr="007B19F4">
              <w:rPr>
                <w:rFonts w:asciiTheme="minorHAnsi" w:hAnsiTheme="minorHAnsi" w:cstheme="minorHAnsi"/>
                <w:sz w:val="22"/>
                <w:szCs w:val="22"/>
              </w:rPr>
              <w:t>AB S</w:t>
            </w:r>
            <w:r w:rsidR="00462E6D" w:rsidRPr="007B19F4">
              <w:rPr>
                <w:rFonts w:asciiTheme="minorHAnsi" w:hAnsiTheme="minorHAnsi" w:cstheme="minorHAnsi"/>
                <w:sz w:val="22"/>
                <w:szCs w:val="22"/>
              </w:rPr>
              <w:t>EB bankas, Gedimino pr. 12, LT-</w:t>
            </w:r>
            <w:r w:rsidRPr="007B19F4">
              <w:rPr>
                <w:rFonts w:asciiTheme="minorHAnsi" w:hAnsiTheme="minorHAnsi" w:cstheme="minorHAnsi"/>
                <w:sz w:val="22"/>
                <w:szCs w:val="22"/>
              </w:rPr>
              <w:t>01103 Vilnius, Lietuva, kodas 70440</w:t>
            </w:r>
          </w:p>
        </w:tc>
      </w:tr>
      <w:tr w:rsidR="009129D4" w:rsidRPr="007B19F4" w14:paraId="0BE57489" w14:textId="77777777" w:rsidTr="00E910D4">
        <w:tc>
          <w:tcPr>
            <w:tcW w:w="2394" w:type="pct"/>
          </w:tcPr>
          <w:p w14:paraId="4E8E3D16" w14:textId="77777777" w:rsidR="009129D4" w:rsidRPr="007B19F4" w:rsidRDefault="009129D4" w:rsidP="004406E2">
            <w:pPr>
              <w:numPr>
                <w:ilvl w:val="1"/>
                <w:numId w:val="1"/>
              </w:numPr>
              <w:rPr>
                <w:rFonts w:asciiTheme="minorHAnsi" w:hAnsiTheme="minorHAnsi" w:cstheme="minorHAnsi"/>
                <w:sz w:val="22"/>
                <w:szCs w:val="22"/>
              </w:rPr>
            </w:pPr>
            <w:bookmarkStart w:id="3" w:name="_Ref294603540"/>
            <w:r w:rsidRPr="007B19F4">
              <w:rPr>
                <w:rFonts w:asciiTheme="minorHAnsi" w:hAnsiTheme="minorHAnsi" w:cstheme="minorHAnsi"/>
                <w:sz w:val="22"/>
                <w:szCs w:val="22"/>
              </w:rPr>
              <w:t>Telefonas</w:t>
            </w:r>
            <w:bookmarkEnd w:id="3"/>
          </w:p>
        </w:tc>
        <w:tc>
          <w:tcPr>
            <w:tcW w:w="2606" w:type="pct"/>
          </w:tcPr>
          <w:p w14:paraId="41CA6084" w14:textId="1470EFDD" w:rsidR="009129D4" w:rsidRPr="007B19F4" w:rsidRDefault="00E14B77" w:rsidP="00D52757">
            <w:pPr>
              <w:ind w:left="180"/>
              <w:rPr>
                <w:rFonts w:asciiTheme="minorHAnsi" w:hAnsiTheme="minorHAnsi" w:cstheme="minorHAnsi"/>
                <w:b/>
                <w:sz w:val="22"/>
                <w:szCs w:val="22"/>
              </w:rPr>
            </w:pPr>
            <w:r w:rsidRPr="007B19F4">
              <w:rPr>
                <w:rFonts w:asciiTheme="minorHAnsi" w:hAnsiTheme="minorHAnsi" w:cstheme="minorHAnsi"/>
                <w:sz w:val="22"/>
                <w:szCs w:val="22"/>
              </w:rPr>
              <w:t>+370 5 269 20 38</w:t>
            </w:r>
          </w:p>
        </w:tc>
      </w:tr>
      <w:tr w:rsidR="009129D4" w:rsidRPr="007B19F4" w14:paraId="159CE8AE" w14:textId="77777777" w:rsidTr="00E910D4">
        <w:tc>
          <w:tcPr>
            <w:tcW w:w="2394" w:type="pct"/>
          </w:tcPr>
          <w:p w14:paraId="7CB4514E" w14:textId="77777777" w:rsidR="009129D4" w:rsidRPr="007B19F4" w:rsidRDefault="009129D4" w:rsidP="004406E2">
            <w:pPr>
              <w:numPr>
                <w:ilvl w:val="1"/>
                <w:numId w:val="1"/>
              </w:numPr>
              <w:rPr>
                <w:rFonts w:asciiTheme="minorHAnsi" w:hAnsiTheme="minorHAnsi" w:cstheme="minorHAnsi"/>
                <w:sz w:val="22"/>
                <w:szCs w:val="22"/>
              </w:rPr>
            </w:pPr>
            <w:r w:rsidRPr="007B19F4">
              <w:rPr>
                <w:rFonts w:asciiTheme="minorHAnsi" w:hAnsiTheme="minorHAnsi" w:cstheme="minorHAnsi"/>
                <w:sz w:val="22"/>
                <w:szCs w:val="22"/>
              </w:rPr>
              <w:t>Faksas</w:t>
            </w:r>
          </w:p>
        </w:tc>
        <w:tc>
          <w:tcPr>
            <w:tcW w:w="2606" w:type="pct"/>
          </w:tcPr>
          <w:p w14:paraId="2CA01D9D" w14:textId="77777777" w:rsidR="009129D4" w:rsidRPr="007B19F4" w:rsidRDefault="00E14B77" w:rsidP="00E14B77">
            <w:pPr>
              <w:ind w:left="167"/>
              <w:jc w:val="both"/>
              <w:rPr>
                <w:rFonts w:asciiTheme="minorHAnsi" w:hAnsiTheme="minorHAnsi" w:cstheme="minorHAnsi"/>
                <w:sz w:val="22"/>
                <w:szCs w:val="22"/>
              </w:rPr>
            </w:pPr>
            <w:r w:rsidRPr="007B19F4">
              <w:rPr>
                <w:rFonts w:asciiTheme="minorHAnsi" w:hAnsiTheme="minorHAnsi" w:cstheme="minorHAnsi"/>
                <w:sz w:val="22"/>
                <w:szCs w:val="22"/>
              </w:rPr>
              <w:t>+370 5 269 21 28</w:t>
            </w:r>
          </w:p>
        </w:tc>
      </w:tr>
      <w:tr w:rsidR="009129D4" w:rsidRPr="007B19F4" w14:paraId="67CFC9BB" w14:textId="77777777" w:rsidTr="00E910D4">
        <w:tc>
          <w:tcPr>
            <w:tcW w:w="2394" w:type="pct"/>
          </w:tcPr>
          <w:p w14:paraId="3F970A1E" w14:textId="77777777" w:rsidR="009129D4" w:rsidRPr="007B19F4" w:rsidRDefault="009129D4" w:rsidP="004406E2">
            <w:pPr>
              <w:numPr>
                <w:ilvl w:val="1"/>
                <w:numId w:val="1"/>
              </w:numPr>
              <w:rPr>
                <w:rFonts w:asciiTheme="minorHAnsi" w:hAnsiTheme="minorHAnsi" w:cstheme="minorHAnsi"/>
                <w:sz w:val="22"/>
                <w:szCs w:val="22"/>
              </w:rPr>
            </w:pPr>
            <w:r w:rsidRPr="007B19F4">
              <w:rPr>
                <w:rFonts w:asciiTheme="minorHAnsi" w:hAnsiTheme="minorHAnsi" w:cstheme="minorHAnsi"/>
                <w:sz w:val="22"/>
                <w:szCs w:val="22"/>
              </w:rPr>
              <w:t>El. paštas</w:t>
            </w:r>
          </w:p>
        </w:tc>
        <w:tc>
          <w:tcPr>
            <w:tcW w:w="2606" w:type="pct"/>
          </w:tcPr>
          <w:p w14:paraId="206BEF80" w14:textId="77777777" w:rsidR="009129D4" w:rsidRPr="007B19F4" w:rsidRDefault="0037421E" w:rsidP="004406E2">
            <w:pPr>
              <w:ind w:left="180"/>
              <w:rPr>
                <w:rFonts w:asciiTheme="minorHAnsi" w:hAnsiTheme="minorHAnsi" w:cstheme="minorHAnsi"/>
                <w:b/>
                <w:sz w:val="22"/>
                <w:szCs w:val="22"/>
              </w:rPr>
            </w:pPr>
            <w:hyperlink r:id="rId8" w:history="1">
              <w:r w:rsidR="00462E6D" w:rsidRPr="007B19F4">
                <w:rPr>
                  <w:rStyle w:val="Hyperlink"/>
                  <w:rFonts w:asciiTheme="minorHAnsi" w:hAnsiTheme="minorHAnsi" w:cstheme="minorHAnsi"/>
                  <w:sz w:val="22"/>
                  <w:szCs w:val="22"/>
                </w:rPr>
                <w:t>lgkanc@litrail.lt</w:t>
              </w:r>
            </w:hyperlink>
          </w:p>
        </w:tc>
      </w:tr>
      <w:tr w:rsidR="009129D4" w:rsidRPr="007B19F4" w14:paraId="163FDCA7" w14:textId="77777777" w:rsidTr="00E910D4">
        <w:tc>
          <w:tcPr>
            <w:tcW w:w="2394" w:type="pct"/>
          </w:tcPr>
          <w:p w14:paraId="297AE8AC" w14:textId="77777777" w:rsidR="009129D4" w:rsidRPr="007B19F4" w:rsidRDefault="009129D4" w:rsidP="004406E2">
            <w:pPr>
              <w:numPr>
                <w:ilvl w:val="1"/>
                <w:numId w:val="1"/>
              </w:numPr>
              <w:rPr>
                <w:rFonts w:asciiTheme="minorHAnsi" w:hAnsiTheme="minorHAnsi" w:cstheme="minorHAnsi"/>
                <w:sz w:val="22"/>
                <w:szCs w:val="22"/>
              </w:rPr>
            </w:pPr>
            <w:permStart w:id="140378495" w:edGrp="everyone" w:colFirst="1" w:colLast="1"/>
            <w:r w:rsidRPr="007B19F4">
              <w:rPr>
                <w:rFonts w:asciiTheme="minorHAnsi" w:hAnsiTheme="minorHAnsi" w:cstheme="minorHAnsi"/>
                <w:sz w:val="22"/>
                <w:szCs w:val="22"/>
              </w:rPr>
              <w:t>Atstovas</w:t>
            </w:r>
          </w:p>
        </w:tc>
        <w:tc>
          <w:tcPr>
            <w:tcW w:w="2606" w:type="pct"/>
          </w:tcPr>
          <w:p w14:paraId="6B3CCAE0" w14:textId="70818629" w:rsidR="009129D4" w:rsidRPr="007B19F4" w:rsidRDefault="00812FDC" w:rsidP="004406E2">
            <w:pPr>
              <w:ind w:left="180"/>
              <w:rPr>
                <w:rFonts w:asciiTheme="minorHAnsi" w:hAnsiTheme="minorHAnsi" w:cstheme="minorHAnsi"/>
                <w:sz w:val="22"/>
                <w:szCs w:val="22"/>
              </w:rPr>
            </w:pPr>
            <w:r>
              <w:rPr>
                <w:rFonts w:ascii="Calibri" w:hAnsi="Calibri" w:cs="Calibri"/>
                <w:sz w:val="22"/>
                <w:szCs w:val="22"/>
              </w:rPr>
              <w:t xml:space="preserve">Bendrovės finansų direktorius </w:t>
            </w:r>
            <w:proofErr w:type="spellStart"/>
            <w:r>
              <w:rPr>
                <w:rFonts w:ascii="Calibri" w:hAnsi="Calibri" w:cs="Calibri"/>
                <w:sz w:val="22"/>
                <w:szCs w:val="22"/>
              </w:rPr>
              <w:t>Andrej</w:t>
            </w:r>
            <w:proofErr w:type="spellEnd"/>
            <w:r>
              <w:rPr>
                <w:rFonts w:ascii="Calibri" w:hAnsi="Calibri" w:cs="Calibri"/>
                <w:sz w:val="22"/>
                <w:szCs w:val="22"/>
              </w:rPr>
              <w:t xml:space="preserve"> </w:t>
            </w:r>
            <w:proofErr w:type="spellStart"/>
            <w:r>
              <w:rPr>
                <w:rFonts w:ascii="Calibri" w:hAnsi="Calibri" w:cs="Calibri"/>
                <w:sz w:val="22"/>
                <w:szCs w:val="22"/>
              </w:rPr>
              <w:t>Kosiakov</w:t>
            </w:r>
            <w:proofErr w:type="spellEnd"/>
          </w:p>
        </w:tc>
      </w:tr>
      <w:tr w:rsidR="009129D4" w:rsidRPr="007B19F4" w14:paraId="6BC32955" w14:textId="77777777" w:rsidTr="00E910D4">
        <w:tc>
          <w:tcPr>
            <w:tcW w:w="2394" w:type="pct"/>
          </w:tcPr>
          <w:p w14:paraId="2B00AE16" w14:textId="77777777" w:rsidR="009129D4" w:rsidRPr="007B19F4" w:rsidRDefault="009129D4" w:rsidP="004406E2">
            <w:pPr>
              <w:numPr>
                <w:ilvl w:val="1"/>
                <w:numId w:val="1"/>
              </w:numPr>
              <w:rPr>
                <w:rFonts w:asciiTheme="minorHAnsi" w:hAnsiTheme="minorHAnsi" w:cstheme="minorHAnsi"/>
                <w:sz w:val="22"/>
                <w:szCs w:val="22"/>
              </w:rPr>
            </w:pPr>
            <w:permStart w:id="710946185" w:edGrp="everyone" w:colFirst="1" w:colLast="1"/>
            <w:permEnd w:id="140378495"/>
            <w:r w:rsidRPr="007B19F4">
              <w:rPr>
                <w:rFonts w:asciiTheme="minorHAnsi" w:hAnsiTheme="minorHAnsi" w:cstheme="minorHAnsi"/>
                <w:sz w:val="22"/>
                <w:szCs w:val="22"/>
              </w:rPr>
              <w:t>Atstovavimo pagrindas</w:t>
            </w:r>
          </w:p>
        </w:tc>
        <w:tc>
          <w:tcPr>
            <w:tcW w:w="2606" w:type="pct"/>
          </w:tcPr>
          <w:p w14:paraId="54235D67" w14:textId="2EB0FE4A" w:rsidR="009129D4" w:rsidRPr="007B19F4" w:rsidRDefault="00812FDC" w:rsidP="004406E2">
            <w:pPr>
              <w:ind w:left="180"/>
              <w:rPr>
                <w:rFonts w:asciiTheme="minorHAnsi" w:hAnsiTheme="minorHAnsi" w:cstheme="minorHAnsi"/>
                <w:sz w:val="22"/>
                <w:szCs w:val="22"/>
              </w:rPr>
            </w:pPr>
            <w:r>
              <w:rPr>
                <w:rFonts w:ascii="Calibri" w:hAnsi="Calibri" w:cs="Calibri"/>
                <w:sz w:val="22"/>
                <w:szCs w:val="22"/>
              </w:rPr>
              <w:t>2019-01-30 įgaliojimas Nr. IG(ADM)-88 ir 2018-10-10 įsakymas Nr. P-3465</w:t>
            </w:r>
          </w:p>
        </w:tc>
      </w:tr>
      <w:permEnd w:id="710946185"/>
      <w:tr w:rsidR="009129D4" w:rsidRPr="007B19F4" w14:paraId="0C6E032C" w14:textId="77777777" w:rsidTr="00E910D4">
        <w:tc>
          <w:tcPr>
            <w:tcW w:w="5000" w:type="pct"/>
            <w:gridSpan w:val="2"/>
          </w:tcPr>
          <w:p w14:paraId="391597D1" w14:textId="5552B4E0" w:rsidR="000F67A4" w:rsidRPr="007B19F4" w:rsidRDefault="000F67A4" w:rsidP="000F67A4">
            <w:pPr>
              <w:rPr>
                <w:rFonts w:asciiTheme="minorHAnsi" w:hAnsiTheme="minorHAnsi" w:cstheme="minorHAnsi"/>
                <w:sz w:val="22"/>
                <w:szCs w:val="22"/>
              </w:rPr>
            </w:pPr>
          </w:p>
        </w:tc>
      </w:tr>
      <w:tr w:rsidR="009129D4" w:rsidRPr="007B19F4" w14:paraId="063EB604" w14:textId="77777777" w:rsidTr="00E910D4">
        <w:tc>
          <w:tcPr>
            <w:tcW w:w="5000" w:type="pct"/>
            <w:gridSpan w:val="2"/>
          </w:tcPr>
          <w:p w14:paraId="737C6514" w14:textId="77777777" w:rsidR="009129D4" w:rsidRPr="007B19F4" w:rsidRDefault="009129D4" w:rsidP="004406E2">
            <w:pPr>
              <w:numPr>
                <w:ilvl w:val="0"/>
                <w:numId w:val="1"/>
              </w:numPr>
              <w:rPr>
                <w:rFonts w:asciiTheme="minorHAnsi" w:hAnsiTheme="minorHAnsi" w:cstheme="minorHAnsi"/>
                <w:b/>
                <w:sz w:val="22"/>
                <w:szCs w:val="22"/>
              </w:rPr>
            </w:pPr>
            <w:bookmarkStart w:id="4" w:name="_Ref343503610"/>
            <w:r w:rsidRPr="007B19F4">
              <w:rPr>
                <w:rFonts w:asciiTheme="minorHAnsi" w:hAnsiTheme="minorHAnsi" w:cstheme="minorHAnsi"/>
                <w:b/>
                <w:sz w:val="22"/>
                <w:szCs w:val="22"/>
              </w:rPr>
              <w:t>RANGOVAS</w:t>
            </w:r>
            <w:bookmarkEnd w:id="4"/>
          </w:p>
        </w:tc>
      </w:tr>
      <w:tr w:rsidR="009129D4" w:rsidRPr="007B19F4" w14:paraId="648206D6" w14:textId="77777777" w:rsidTr="00E910D4">
        <w:tc>
          <w:tcPr>
            <w:tcW w:w="2394" w:type="pct"/>
          </w:tcPr>
          <w:p w14:paraId="2ED973C6" w14:textId="77777777" w:rsidR="009129D4" w:rsidRPr="007B19F4" w:rsidRDefault="009129D4" w:rsidP="004406E2">
            <w:pPr>
              <w:numPr>
                <w:ilvl w:val="1"/>
                <w:numId w:val="1"/>
              </w:numPr>
              <w:rPr>
                <w:rFonts w:asciiTheme="minorHAnsi" w:hAnsiTheme="minorHAnsi" w:cstheme="minorHAnsi"/>
                <w:sz w:val="22"/>
                <w:szCs w:val="22"/>
              </w:rPr>
            </w:pPr>
            <w:permStart w:id="1856786309" w:edGrp="everyone" w:colFirst="1" w:colLast="1"/>
            <w:r w:rsidRPr="007B19F4">
              <w:rPr>
                <w:rFonts w:asciiTheme="minorHAnsi" w:hAnsiTheme="minorHAnsi" w:cstheme="minorHAnsi"/>
                <w:sz w:val="22"/>
                <w:szCs w:val="22"/>
              </w:rPr>
              <w:t>Pavadinimas</w:t>
            </w:r>
          </w:p>
        </w:tc>
        <w:tc>
          <w:tcPr>
            <w:tcW w:w="2606" w:type="pct"/>
          </w:tcPr>
          <w:p w14:paraId="673B2EDF" w14:textId="48814F18" w:rsidR="009129D4" w:rsidRPr="007B19F4" w:rsidRDefault="008029CD" w:rsidP="008029CD">
            <w:pPr>
              <w:autoSpaceDE w:val="0"/>
              <w:autoSpaceDN w:val="0"/>
              <w:adjustRightInd w:val="0"/>
              <w:ind w:left="167"/>
              <w:jc w:val="both"/>
              <w:rPr>
                <w:rFonts w:asciiTheme="minorHAnsi" w:hAnsiTheme="minorHAnsi" w:cstheme="minorHAnsi"/>
                <w:sz w:val="22"/>
                <w:szCs w:val="22"/>
              </w:rPr>
            </w:pPr>
            <w:r>
              <w:rPr>
                <w:rFonts w:asciiTheme="minorHAnsi" w:hAnsiTheme="minorHAnsi" w:cstheme="minorHAnsi"/>
                <w:sz w:val="22"/>
                <w:szCs w:val="22"/>
              </w:rPr>
              <w:t>Tiltų statybos uždaroji akcinė bendrovė „Tilsta“</w:t>
            </w:r>
          </w:p>
        </w:tc>
      </w:tr>
      <w:tr w:rsidR="005E78DF" w:rsidRPr="007B19F4" w14:paraId="62119260" w14:textId="77777777" w:rsidTr="00E910D4">
        <w:tc>
          <w:tcPr>
            <w:tcW w:w="2394" w:type="pct"/>
          </w:tcPr>
          <w:p w14:paraId="6B4D3A2C" w14:textId="77777777" w:rsidR="005E78DF" w:rsidRPr="007B19F4" w:rsidRDefault="005E78DF" w:rsidP="005E78DF">
            <w:pPr>
              <w:numPr>
                <w:ilvl w:val="1"/>
                <w:numId w:val="1"/>
              </w:numPr>
              <w:rPr>
                <w:rFonts w:asciiTheme="minorHAnsi" w:hAnsiTheme="minorHAnsi" w:cstheme="minorHAnsi"/>
                <w:sz w:val="22"/>
                <w:szCs w:val="22"/>
              </w:rPr>
            </w:pPr>
            <w:permStart w:id="488639448" w:edGrp="everyone" w:colFirst="1" w:colLast="1"/>
            <w:permEnd w:id="1856786309"/>
            <w:r w:rsidRPr="007B19F4">
              <w:rPr>
                <w:rFonts w:asciiTheme="minorHAnsi" w:hAnsiTheme="minorHAnsi" w:cstheme="minorHAnsi"/>
                <w:sz w:val="22"/>
                <w:szCs w:val="22"/>
              </w:rPr>
              <w:t>Adresas</w:t>
            </w:r>
          </w:p>
        </w:tc>
        <w:tc>
          <w:tcPr>
            <w:tcW w:w="2606" w:type="pct"/>
          </w:tcPr>
          <w:p w14:paraId="0CBDA28C" w14:textId="36F8C9AC" w:rsidR="005E78DF" w:rsidRPr="007B19F4" w:rsidRDefault="008029CD" w:rsidP="008029CD">
            <w:pPr>
              <w:autoSpaceDE w:val="0"/>
              <w:autoSpaceDN w:val="0"/>
              <w:adjustRightInd w:val="0"/>
              <w:ind w:left="167"/>
              <w:jc w:val="both"/>
              <w:rPr>
                <w:rFonts w:asciiTheme="minorHAnsi" w:hAnsiTheme="minorHAnsi" w:cstheme="minorHAnsi"/>
                <w:sz w:val="22"/>
                <w:szCs w:val="22"/>
              </w:rPr>
            </w:pPr>
            <w:r w:rsidRPr="008029CD">
              <w:rPr>
                <w:rFonts w:asciiTheme="minorHAnsi" w:hAnsiTheme="minorHAnsi" w:cstheme="minorHAnsi"/>
                <w:sz w:val="22"/>
                <w:szCs w:val="22"/>
              </w:rPr>
              <w:t>Granito g. 6, LT-02241 Vilnius</w:t>
            </w:r>
          </w:p>
        </w:tc>
      </w:tr>
      <w:tr w:rsidR="005E78DF" w:rsidRPr="007B19F4" w14:paraId="13DC1074" w14:textId="77777777" w:rsidTr="00E910D4">
        <w:tc>
          <w:tcPr>
            <w:tcW w:w="2394" w:type="pct"/>
          </w:tcPr>
          <w:p w14:paraId="57294B95" w14:textId="77777777" w:rsidR="005E78DF" w:rsidRPr="007B19F4" w:rsidRDefault="005E78DF" w:rsidP="005E78DF">
            <w:pPr>
              <w:numPr>
                <w:ilvl w:val="1"/>
                <w:numId w:val="1"/>
              </w:numPr>
              <w:rPr>
                <w:rFonts w:asciiTheme="minorHAnsi" w:hAnsiTheme="minorHAnsi" w:cstheme="minorHAnsi"/>
                <w:sz w:val="22"/>
                <w:szCs w:val="22"/>
              </w:rPr>
            </w:pPr>
            <w:permStart w:id="1381046138" w:edGrp="everyone" w:colFirst="1" w:colLast="1"/>
            <w:permEnd w:id="488639448"/>
            <w:r w:rsidRPr="007B19F4">
              <w:rPr>
                <w:rFonts w:asciiTheme="minorHAnsi" w:hAnsiTheme="minorHAnsi" w:cstheme="minorHAnsi"/>
                <w:sz w:val="22"/>
                <w:szCs w:val="22"/>
              </w:rPr>
              <w:t>Juridinio asmens kodas</w:t>
            </w:r>
          </w:p>
        </w:tc>
        <w:tc>
          <w:tcPr>
            <w:tcW w:w="2606" w:type="pct"/>
          </w:tcPr>
          <w:p w14:paraId="664583BE" w14:textId="5FC36249" w:rsidR="005E78DF" w:rsidRPr="007B19F4" w:rsidRDefault="008029CD" w:rsidP="008029CD">
            <w:pPr>
              <w:autoSpaceDE w:val="0"/>
              <w:autoSpaceDN w:val="0"/>
              <w:adjustRightInd w:val="0"/>
              <w:ind w:left="167"/>
              <w:jc w:val="both"/>
              <w:rPr>
                <w:rFonts w:asciiTheme="minorHAnsi" w:hAnsiTheme="minorHAnsi" w:cstheme="minorHAnsi"/>
                <w:sz w:val="22"/>
                <w:szCs w:val="22"/>
              </w:rPr>
            </w:pPr>
            <w:r w:rsidRPr="008029CD">
              <w:rPr>
                <w:rFonts w:asciiTheme="minorHAnsi" w:hAnsiTheme="minorHAnsi" w:cstheme="minorHAnsi"/>
                <w:sz w:val="22"/>
                <w:szCs w:val="22"/>
              </w:rPr>
              <w:t>121477326</w:t>
            </w:r>
          </w:p>
        </w:tc>
      </w:tr>
      <w:tr w:rsidR="005E78DF" w:rsidRPr="007B19F4" w14:paraId="47D9CD57" w14:textId="77777777" w:rsidTr="00E910D4">
        <w:tc>
          <w:tcPr>
            <w:tcW w:w="2394" w:type="pct"/>
          </w:tcPr>
          <w:p w14:paraId="7C6FF25A" w14:textId="77777777" w:rsidR="005E78DF" w:rsidRPr="007B19F4" w:rsidRDefault="005E78DF" w:rsidP="005E78DF">
            <w:pPr>
              <w:numPr>
                <w:ilvl w:val="1"/>
                <w:numId w:val="1"/>
              </w:numPr>
              <w:rPr>
                <w:rFonts w:asciiTheme="minorHAnsi" w:hAnsiTheme="minorHAnsi" w:cstheme="minorHAnsi"/>
                <w:sz w:val="22"/>
                <w:szCs w:val="22"/>
              </w:rPr>
            </w:pPr>
            <w:permStart w:id="864302467" w:edGrp="everyone" w:colFirst="1" w:colLast="1"/>
            <w:permEnd w:id="1381046138"/>
            <w:r w:rsidRPr="007B19F4">
              <w:rPr>
                <w:rFonts w:asciiTheme="minorHAnsi" w:hAnsiTheme="minorHAnsi" w:cstheme="minorHAnsi"/>
                <w:sz w:val="22"/>
                <w:szCs w:val="22"/>
              </w:rPr>
              <w:t>PVM mokėtojo kodas</w:t>
            </w:r>
          </w:p>
        </w:tc>
        <w:tc>
          <w:tcPr>
            <w:tcW w:w="2606" w:type="pct"/>
          </w:tcPr>
          <w:p w14:paraId="6DB15A15" w14:textId="783C598E" w:rsidR="005E78DF" w:rsidRPr="007B19F4" w:rsidRDefault="008029CD" w:rsidP="008029CD">
            <w:pPr>
              <w:autoSpaceDE w:val="0"/>
              <w:autoSpaceDN w:val="0"/>
              <w:adjustRightInd w:val="0"/>
              <w:ind w:left="167"/>
              <w:jc w:val="both"/>
              <w:rPr>
                <w:rFonts w:asciiTheme="minorHAnsi" w:hAnsiTheme="minorHAnsi" w:cstheme="minorHAnsi"/>
                <w:sz w:val="22"/>
                <w:szCs w:val="22"/>
              </w:rPr>
            </w:pPr>
            <w:r w:rsidRPr="008029CD">
              <w:rPr>
                <w:rFonts w:asciiTheme="minorHAnsi" w:hAnsiTheme="minorHAnsi" w:cstheme="minorHAnsi"/>
                <w:sz w:val="22"/>
                <w:szCs w:val="22"/>
              </w:rPr>
              <w:t>LT214773219</w:t>
            </w:r>
          </w:p>
        </w:tc>
      </w:tr>
      <w:tr w:rsidR="005E78DF" w:rsidRPr="007B19F4" w14:paraId="6F266843" w14:textId="77777777" w:rsidTr="00E910D4">
        <w:tc>
          <w:tcPr>
            <w:tcW w:w="2394" w:type="pct"/>
          </w:tcPr>
          <w:p w14:paraId="09A76A3C" w14:textId="77777777" w:rsidR="005E78DF" w:rsidRPr="007B19F4" w:rsidRDefault="005E78DF" w:rsidP="005E78DF">
            <w:pPr>
              <w:numPr>
                <w:ilvl w:val="1"/>
                <w:numId w:val="1"/>
              </w:numPr>
              <w:rPr>
                <w:rFonts w:asciiTheme="minorHAnsi" w:hAnsiTheme="minorHAnsi" w:cstheme="minorHAnsi"/>
                <w:sz w:val="22"/>
                <w:szCs w:val="22"/>
              </w:rPr>
            </w:pPr>
            <w:permStart w:id="862420898" w:edGrp="everyone" w:colFirst="1" w:colLast="1"/>
            <w:permEnd w:id="864302467"/>
            <w:r w:rsidRPr="007B19F4">
              <w:rPr>
                <w:rFonts w:asciiTheme="minorHAnsi" w:hAnsiTheme="minorHAnsi" w:cstheme="minorHAnsi"/>
                <w:sz w:val="22"/>
                <w:szCs w:val="22"/>
              </w:rPr>
              <w:t>Banko sąskaita</w:t>
            </w:r>
          </w:p>
        </w:tc>
        <w:tc>
          <w:tcPr>
            <w:tcW w:w="2606" w:type="pct"/>
          </w:tcPr>
          <w:p w14:paraId="76A33B49" w14:textId="7FD9A3EA" w:rsidR="005E78DF" w:rsidRPr="007B19F4" w:rsidRDefault="002E1490" w:rsidP="008029CD">
            <w:pPr>
              <w:autoSpaceDE w:val="0"/>
              <w:autoSpaceDN w:val="0"/>
              <w:adjustRightInd w:val="0"/>
              <w:ind w:left="167"/>
              <w:jc w:val="both"/>
              <w:rPr>
                <w:rFonts w:asciiTheme="minorHAnsi" w:hAnsiTheme="minorHAnsi" w:cstheme="minorHAnsi"/>
                <w:sz w:val="22"/>
                <w:szCs w:val="22"/>
              </w:rPr>
            </w:pPr>
            <w:r>
              <w:rPr>
                <w:rFonts w:asciiTheme="minorHAnsi" w:hAnsiTheme="minorHAnsi" w:cstheme="minorHAnsi"/>
                <w:sz w:val="22"/>
                <w:szCs w:val="22"/>
              </w:rPr>
              <w:t>LT22 2150 0001 6564</w:t>
            </w:r>
          </w:p>
        </w:tc>
      </w:tr>
      <w:tr w:rsidR="005E78DF" w:rsidRPr="007B19F4" w14:paraId="7475A316" w14:textId="77777777" w:rsidTr="00E910D4">
        <w:tc>
          <w:tcPr>
            <w:tcW w:w="2394" w:type="pct"/>
          </w:tcPr>
          <w:p w14:paraId="2F7ABF36" w14:textId="77777777" w:rsidR="005E78DF" w:rsidRPr="007B19F4" w:rsidRDefault="005E78DF" w:rsidP="005E78DF">
            <w:pPr>
              <w:numPr>
                <w:ilvl w:val="1"/>
                <w:numId w:val="1"/>
              </w:numPr>
              <w:rPr>
                <w:rFonts w:asciiTheme="minorHAnsi" w:hAnsiTheme="minorHAnsi" w:cstheme="minorHAnsi"/>
                <w:sz w:val="22"/>
                <w:szCs w:val="22"/>
              </w:rPr>
            </w:pPr>
            <w:permStart w:id="1315909766" w:edGrp="everyone" w:colFirst="1" w:colLast="1"/>
            <w:permEnd w:id="862420898"/>
            <w:r w:rsidRPr="007B19F4">
              <w:rPr>
                <w:rFonts w:asciiTheme="minorHAnsi" w:hAnsiTheme="minorHAnsi" w:cstheme="minorHAnsi"/>
                <w:sz w:val="22"/>
                <w:szCs w:val="22"/>
              </w:rPr>
              <w:t>Bankas, banko kodas</w:t>
            </w:r>
          </w:p>
        </w:tc>
        <w:tc>
          <w:tcPr>
            <w:tcW w:w="2606" w:type="pct"/>
          </w:tcPr>
          <w:p w14:paraId="1306519D" w14:textId="684A3F03" w:rsidR="005E78DF" w:rsidRPr="007B19F4" w:rsidRDefault="002E1490" w:rsidP="008029CD">
            <w:pPr>
              <w:autoSpaceDE w:val="0"/>
              <w:autoSpaceDN w:val="0"/>
              <w:adjustRightInd w:val="0"/>
              <w:ind w:left="167"/>
              <w:jc w:val="both"/>
              <w:rPr>
                <w:rFonts w:asciiTheme="minorHAnsi" w:hAnsiTheme="minorHAnsi" w:cstheme="minorHAnsi"/>
                <w:sz w:val="22"/>
                <w:szCs w:val="22"/>
              </w:rPr>
            </w:pPr>
            <w:r>
              <w:rPr>
                <w:rFonts w:asciiTheme="minorHAnsi" w:hAnsiTheme="minorHAnsi" w:cstheme="minorHAnsi"/>
                <w:sz w:val="22"/>
                <w:szCs w:val="22"/>
              </w:rPr>
              <w:t>OP Corporate Bank plc, Lietuvos filialas, banko kodas 21500</w:t>
            </w:r>
          </w:p>
        </w:tc>
      </w:tr>
      <w:tr w:rsidR="005E78DF" w:rsidRPr="007B19F4" w14:paraId="79BD3D10" w14:textId="77777777" w:rsidTr="00E910D4">
        <w:tc>
          <w:tcPr>
            <w:tcW w:w="2394" w:type="pct"/>
          </w:tcPr>
          <w:p w14:paraId="5FFE85E4" w14:textId="77777777" w:rsidR="005E78DF" w:rsidRPr="007B19F4" w:rsidRDefault="005E78DF" w:rsidP="005E78DF">
            <w:pPr>
              <w:numPr>
                <w:ilvl w:val="1"/>
                <w:numId w:val="1"/>
              </w:numPr>
              <w:rPr>
                <w:rFonts w:asciiTheme="minorHAnsi" w:hAnsiTheme="minorHAnsi" w:cstheme="minorHAnsi"/>
                <w:sz w:val="22"/>
                <w:szCs w:val="22"/>
              </w:rPr>
            </w:pPr>
            <w:bookmarkStart w:id="5" w:name="_Ref294603514"/>
            <w:permStart w:id="758534323" w:edGrp="everyone" w:colFirst="1" w:colLast="1"/>
            <w:permEnd w:id="1315909766"/>
            <w:r w:rsidRPr="007B19F4">
              <w:rPr>
                <w:rFonts w:asciiTheme="minorHAnsi" w:hAnsiTheme="minorHAnsi" w:cstheme="minorHAnsi"/>
                <w:sz w:val="22"/>
                <w:szCs w:val="22"/>
              </w:rPr>
              <w:t>Telefonas</w:t>
            </w:r>
            <w:bookmarkEnd w:id="5"/>
          </w:p>
        </w:tc>
        <w:tc>
          <w:tcPr>
            <w:tcW w:w="2606" w:type="pct"/>
          </w:tcPr>
          <w:p w14:paraId="42636241" w14:textId="38A051DA" w:rsidR="005E78DF" w:rsidRPr="007B19F4" w:rsidRDefault="008029CD" w:rsidP="008029CD">
            <w:pPr>
              <w:autoSpaceDE w:val="0"/>
              <w:autoSpaceDN w:val="0"/>
              <w:adjustRightInd w:val="0"/>
              <w:ind w:left="167"/>
              <w:jc w:val="both"/>
              <w:rPr>
                <w:rFonts w:asciiTheme="minorHAnsi" w:hAnsiTheme="minorHAnsi" w:cstheme="minorHAnsi"/>
                <w:sz w:val="22"/>
                <w:szCs w:val="22"/>
              </w:rPr>
            </w:pPr>
            <w:r w:rsidRPr="008029CD">
              <w:rPr>
                <w:rFonts w:asciiTheme="minorHAnsi" w:hAnsiTheme="minorHAnsi" w:cstheme="minorHAnsi"/>
                <w:sz w:val="22"/>
                <w:szCs w:val="22"/>
              </w:rPr>
              <w:t>+370 5 264 03 31</w:t>
            </w:r>
          </w:p>
        </w:tc>
      </w:tr>
      <w:tr w:rsidR="005E78DF" w:rsidRPr="007B19F4" w14:paraId="783C9C15" w14:textId="77777777" w:rsidTr="00E910D4">
        <w:tc>
          <w:tcPr>
            <w:tcW w:w="2394" w:type="pct"/>
          </w:tcPr>
          <w:p w14:paraId="5CDB0A5B" w14:textId="77777777" w:rsidR="005E78DF" w:rsidRPr="007B19F4" w:rsidRDefault="005E78DF" w:rsidP="005E78DF">
            <w:pPr>
              <w:numPr>
                <w:ilvl w:val="1"/>
                <w:numId w:val="1"/>
              </w:numPr>
              <w:rPr>
                <w:rFonts w:asciiTheme="minorHAnsi" w:hAnsiTheme="minorHAnsi" w:cstheme="minorHAnsi"/>
                <w:sz w:val="22"/>
                <w:szCs w:val="22"/>
              </w:rPr>
            </w:pPr>
            <w:permStart w:id="985532397" w:edGrp="everyone" w:colFirst="1" w:colLast="1"/>
            <w:permEnd w:id="758534323"/>
            <w:r w:rsidRPr="007B19F4">
              <w:rPr>
                <w:rFonts w:asciiTheme="minorHAnsi" w:hAnsiTheme="minorHAnsi" w:cstheme="minorHAnsi"/>
                <w:sz w:val="22"/>
                <w:szCs w:val="22"/>
              </w:rPr>
              <w:t>El. paštas</w:t>
            </w:r>
          </w:p>
        </w:tc>
        <w:tc>
          <w:tcPr>
            <w:tcW w:w="2606" w:type="pct"/>
          </w:tcPr>
          <w:p w14:paraId="5A2929FC" w14:textId="75A3D944" w:rsidR="005E78DF" w:rsidRPr="007B19F4" w:rsidRDefault="0037421E" w:rsidP="008029CD">
            <w:pPr>
              <w:autoSpaceDE w:val="0"/>
              <w:autoSpaceDN w:val="0"/>
              <w:adjustRightInd w:val="0"/>
              <w:ind w:left="167"/>
              <w:jc w:val="both"/>
              <w:rPr>
                <w:rFonts w:asciiTheme="minorHAnsi" w:hAnsiTheme="minorHAnsi" w:cstheme="minorHAnsi"/>
                <w:sz w:val="22"/>
                <w:szCs w:val="22"/>
              </w:rPr>
            </w:pPr>
            <w:hyperlink r:id="rId9" w:history="1">
              <w:r w:rsidR="008029CD" w:rsidRPr="008029CD">
                <w:rPr>
                  <w:rFonts w:asciiTheme="minorHAnsi" w:hAnsiTheme="minorHAnsi" w:cstheme="minorHAnsi"/>
                  <w:sz w:val="22"/>
                  <w:szCs w:val="22"/>
                </w:rPr>
                <w:t>info@tilsta.lt</w:t>
              </w:r>
            </w:hyperlink>
          </w:p>
        </w:tc>
      </w:tr>
      <w:tr w:rsidR="005E78DF" w:rsidRPr="007B19F4" w14:paraId="7C1474F3" w14:textId="77777777" w:rsidTr="00E910D4">
        <w:tc>
          <w:tcPr>
            <w:tcW w:w="2394" w:type="pct"/>
          </w:tcPr>
          <w:p w14:paraId="483CD547" w14:textId="77777777" w:rsidR="005E78DF" w:rsidRPr="007B19F4" w:rsidRDefault="005E78DF" w:rsidP="005E78DF">
            <w:pPr>
              <w:numPr>
                <w:ilvl w:val="1"/>
                <w:numId w:val="1"/>
              </w:numPr>
              <w:rPr>
                <w:rFonts w:asciiTheme="minorHAnsi" w:hAnsiTheme="minorHAnsi" w:cstheme="minorHAnsi"/>
                <w:sz w:val="22"/>
                <w:szCs w:val="22"/>
              </w:rPr>
            </w:pPr>
            <w:permStart w:id="2146524426" w:edGrp="everyone" w:colFirst="1" w:colLast="1"/>
            <w:permEnd w:id="985532397"/>
            <w:r w:rsidRPr="007B19F4">
              <w:rPr>
                <w:rFonts w:asciiTheme="minorHAnsi" w:hAnsiTheme="minorHAnsi" w:cstheme="minorHAnsi"/>
                <w:sz w:val="22"/>
                <w:szCs w:val="22"/>
              </w:rPr>
              <w:t>Atstovas</w:t>
            </w:r>
          </w:p>
        </w:tc>
        <w:tc>
          <w:tcPr>
            <w:tcW w:w="2606" w:type="pct"/>
          </w:tcPr>
          <w:p w14:paraId="60CEE42D" w14:textId="2A21BAC1" w:rsidR="005E78DF" w:rsidRPr="007B19F4" w:rsidRDefault="0034747E" w:rsidP="005E78DF">
            <w:pPr>
              <w:ind w:left="167"/>
              <w:rPr>
                <w:rFonts w:asciiTheme="minorHAnsi" w:hAnsiTheme="minorHAnsi" w:cstheme="minorHAnsi"/>
                <w:sz w:val="22"/>
                <w:szCs w:val="22"/>
              </w:rPr>
            </w:pPr>
            <w:r>
              <w:rPr>
                <w:rFonts w:asciiTheme="minorHAnsi" w:hAnsiTheme="minorHAnsi" w:cstheme="minorHAnsi"/>
                <w:sz w:val="22"/>
                <w:szCs w:val="22"/>
              </w:rPr>
              <w:t xml:space="preserve">Direktorius </w:t>
            </w:r>
            <w:r w:rsidR="008029CD">
              <w:rPr>
                <w:rFonts w:asciiTheme="minorHAnsi" w:hAnsiTheme="minorHAnsi" w:cstheme="minorHAnsi"/>
                <w:sz w:val="22"/>
                <w:szCs w:val="22"/>
              </w:rPr>
              <w:t xml:space="preserve">Gediminas </w:t>
            </w:r>
            <w:proofErr w:type="spellStart"/>
            <w:r w:rsidR="008029CD">
              <w:rPr>
                <w:rFonts w:asciiTheme="minorHAnsi" w:hAnsiTheme="minorHAnsi" w:cstheme="minorHAnsi"/>
                <w:sz w:val="22"/>
                <w:szCs w:val="22"/>
              </w:rPr>
              <w:t>Gribulis</w:t>
            </w:r>
            <w:proofErr w:type="spellEnd"/>
          </w:p>
        </w:tc>
      </w:tr>
      <w:tr w:rsidR="005E78DF" w:rsidRPr="007B19F4" w14:paraId="248C6022" w14:textId="77777777" w:rsidTr="00E910D4">
        <w:tc>
          <w:tcPr>
            <w:tcW w:w="2394" w:type="pct"/>
          </w:tcPr>
          <w:p w14:paraId="37D78FFB" w14:textId="77777777" w:rsidR="005E78DF" w:rsidRPr="007B19F4" w:rsidRDefault="005E78DF" w:rsidP="005E78DF">
            <w:pPr>
              <w:numPr>
                <w:ilvl w:val="1"/>
                <w:numId w:val="1"/>
              </w:numPr>
              <w:rPr>
                <w:rFonts w:asciiTheme="minorHAnsi" w:hAnsiTheme="minorHAnsi" w:cstheme="minorHAnsi"/>
                <w:sz w:val="22"/>
                <w:szCs w:val="22"/>
              </w:rPr>
            </w:pPr>
            <w:permStart w:id="2044860777" w:edGrp="everyone" w:colFirst="1" w:colLast="1"/>
            <w:permEnd w:id="2146524426"/>
            <w:r w:rsidRPr="007B19F4">
              <w:rPr>
                <w:rFonts w:asciiTheme="minorHAnsi" w:hAnsiTheme="minorHAnsi" w:cstheme="minorHAnsi"/>
                <w:sz w:val="22"/>
                <w:szCs w:val="22"/>
              </w:rPr>
              <w:t>Atstovavimo pagrindas</w:t>
            </w:r>
          </w:p>
        </w:tc>
        <w:tc>
          <w:tcPr>
            <w:tcW w:w="2606" w:type="pct"/>
          </w:tcPr>
          <w:p w14:paraId="63BB53D8" w14:textId="3FEE0D9B" w:rsidR="005E78DF" w:rsidRPr="007B19F4" w:rsidRDefault="0034747E" w:rsidP="005E78DF">
            <w:pPr>
              <w:ind w:left="167"/>
              <w:rPr>
                <w:rFonts w:asciiTheme="minorHAnsi" w:hAnsiTheme="minorHAnsi" w:cstheme="minorHAnsi"/>
                <w:sz w:val="22"/>
                <w:szCs w:val="22"/>
              </w:rPr>
            </w:pPr>
            <w:r>
              <w:rPr>
                <w:rFonts w:asciiTheme="minorHAnsi" w:hAnsiTheme="minorHAnsi" w:cstheme="minorHAnsi"/>
                <w:sz w:val="22"/>
                <w:szCs w:val="22"/>
              </w:rPr>
              <w:t>Įstatai</w:t>
            </w:r>
          </w:p>
        </w:tc>
      </w:tr>
      <w:permEnd w:id="2044860777"/>
      <w:tr w:rsidR="009129D4" w:rsidRPr="007B19F4" w14:paraId="0E6041B4" w14:textId="77777777" w:rsidTr="00E910D4">
        <w:tc>
          <w:tcPr>
            <w:tcW w:w="5000" w:type="pct"/>
            <w:gridSpan w:val="2"/>
          </w:tcPr>
          <w:p w14:paraId="3850C9F3" w14:textId="77777777" w:rsidR="009129D4" w:rsidRPr="007B19F4" w:rsidRDefault="009129D4" w:rsidP="004406E2">
            <w:pPr>
              <w:rPr>
                <w:rFonts w:asciiTheme="minorHAnsi" w:hAnsiTheme="minorHAnsi" w:cstheme="minorHAnsi"/>
                <w:sz w:val="22"/>
                <w:szCs w:val="22"/>
              </w:rPr>
            </w:pPr>
          </w:p>
        </w:tc>
      </w:tr>
      <w:tr w:rsidR="009129D4" w:rsidRPr="007B19F4" w14:paraId="33902841" w14:textId="77777777" w:rsidTr="00E910D4">
        <w:tc>
          <w:tcPr>
            <w:tcW w:w="5000" w:type="pct"/>
            <w:gridSpan w:val="2"/>
          </w:tcPr>
          <w:p w14:paraId="1DC54260" w14:textId="196ECA2D" w:rsidR="009129D4" w:rsidRPr="007B19F4" w:rsidRDefault="00BD2772" w:rsidP="00285DBF">
            <w:pPr>
              <w:numPr>
                <w:ilvl w:val="0"/>
                <w:numId w:val="1"/>
              </w:numPr>
              <w:rPr>
                <w:rFonts w:asciiTheme="minorHAnsi" w:hAnsiTheme="minorHAnsi" w:cstheme="minorHAnsi"/>
                <w:b/>
                <w:sz w:val="22"/>
                <w:szCs w:val="22"/>
              </w:rPr>
            </w:pPr>
            <w:r w:rsidRPr="007B19F4">
              <w:rPr>
                <w:rFonts w:asciiTheme="minorHAnsi" w:hAnsiTheme="minorHAnsi" w:cstheme="minorHAnsi"/>
                <w:b/>
                <w:sz w:val="22"/>
                <w:szCs w:val="22"/>
              </w:rPr>
              <w:t>STATINIO</w:t>
            </w:r>
            <w:r w:rsidR="009129D4" w:rsidRPr="007B19F4">
              <w:rPr>
                <w:rFonts w:asciiTheme="minorHAnsi" w:hAnsiTheme="minorHAnsi" w:cstheme="minorHAnsi"/>
                <w:b/>
                <w:sz w:val="22"/>
                <w:szCs w:val="22"/>
              </w:rPr>
              <w:t xml:space="preserve"> </w:t>
            </w:r>
            <w:r w:rsidR="00534413" w:rsidRPr="007B19F4">
              <w:rPr>
                <w:rFonts w:asciiTheme="minorHAnsi" w:hAnsiTheme="minorHAnsi" w:cstheme="minorHAnsi"/>
                <w:b/>
                <w:sz w:val="22"/>
                <w:szCs w:val="22"/>
              </w:rPr>
              <w:t xml:space="preserve">IR DARBŲ </w:t>
            </w:r>
            <w:r w:rsidR="009129D4" w:rsidRPr="007B19F4">
              <w:rPr>
                <w:rFonts w:asciiTheme="minorHAnsi" w:hAnsiTheme="minorHAnsi" w:cstheme="minorHAnsi"/>
                <w:b/>
                <w:sz w:val="22"/>
                <w:szCs w:val="22"/>
              </w:rPr>
              <w:t>DUOMENYS</w:t>
            </w:r>
          </w:p>
        </w:tc>
      </w:tr>
      <w:tr w:rsidR="009129D4" w:rsidRPr="007B19F4" w14:paraId="3309CE0B" w14:textId="77777777" w:rsidTr="00E910D4">
        <w:tc>
          <w:tcPr>
            <w:tcW w:w="2394" w:type="pct"/>
          </w:tcPr>
          <w:p w14:paraId="3C65151D" w14:textId="77777777" w:rsidR="009129D4" w:rsidRPr="007B19F4" w:rsidRDefault="00BD2772" w:rsidP="004406E2">
            <w:pPr>
              <w:numPr>
                <w:ilvl w:val="1"/>
                <w:numId w:val="1"/>
              </w:numPr>
              <w:rPr>
                <w:rFonts w:asciiTheme="minorHAnsi" w:hAnsiTheme="minorHAnsi" w:cstheme="minorHAnsi"/>
                <w:sz w:val="22"/>
                <w:szCs w:val="22"/>
              </w:rPr>
            </w:pPr>
            <w:permStart w:id="1569486294" w:edGrp="everyone" w:colFirst="1" w:colLast="1"/>
            <w:r w:rsidRPr="007B19F4">
              <w:rPr>
                <w:rFonts w:asciiTheme="minorHAnsi" w:hAnsiTheme="minorHAnsi" w:cstheme="minorHAnsi"/>
                <w:sz w:val="22"/>
                <w:szCs w:val="22"/>
              </w:rPr>
              <w:t xml:space="preserve">Statinys </w:t>
            </w:r>
          </w:p>
        </w:tc>
        <w:tc>
          <w:tcPr>
            <w:tcW w:w="2606" w:type="pct"/>
          </w:tcPr>
          <w:p w14:paraId="0CE7C8AA" w14:textId="4BD1548D" w:rsidR="009129D4" w:rsidRPr="007B19F4" w:rsidRDefault="003154BB" w:rsidP="003154BB">
            <w:pPr>
              <w:rPr>
                <w:rFonts w:asciiTheme="minorHAnsi" w:hAnsiTheme="minorHAnsi" w:cstheme="minorHAnsi"/>
                <w:sz w:val="22"/>
                <w:szCs w:val="22"/>
              </w:rPr>
            </w:pPr>
            <w:r w:rsidRPr="007B19F4">
              <w:rPr>
                <w:rFonts w:asciiTheme="minorHAnsi" w:hAnsiTheme="minorHAnsi" w:cstheme="minorHAnsi"/>
                <w:sz w:val="22"/>
                <w:szCs w:val="22"/>
              </w:rPr>
              <w:t>Geležinkelio viaduko krypties Vilnius - Kena 8-411 km</w:t>
            </w:r>
          </w:p>
        </w:tc>
      </w:tr>
      <w:tr w:rsidR="008B50CF" w:rsidRPr="007B19F4" w14:paraId="70AE6555" w14:textId="77777777" w:rsidTr="00E910D4">
        <w:tc>
          <w:tcPr>
            <w:tcW w:w="2394" w:type="pct"/>
          </w:tcPr>
          <w:p w14:paraId="26AB56B6" w14:textId="1C4E67F8" w:rsidR="008B50CF" w:rsidRPr="007B19F4" w:rsidRDefault="008B50CF" w:rsidP="008B50CF">
            <w:pPr>
              <w:numPr>
                <w:ilvl w:val="1"/>
                <w:numId w:val="1"/>
              </w:numPr>
              <w:rPr>
                <w:rFonts w:asciiTheme="minorHAnsi" w:hAnsiTheme="minorHAnsi" w:cstheme="minorHAnsi"/>
                <w:sz w:val="22"/>
                <w:szCs w:val="22"/>
              </w:rPr>
            </w:pPr>
            <w:permStart w:id="93674261" w:edGrp="everyone" w:colFirst="1" w:colLast="1"/>
            <w:permEnd w:id="1569486294"/>
            <w:r w:rsidRPr="007B19F4">
              <w:rPr>
                <w:rFonts w:asciiTheme="minorHAnsi" w:hAnsiTheme="minorHAnsi" w:cstheme="minorHAnsi"/>
                <w:sz w:val="22"/>
                <w:szCs w:val="22"/>
              </w:rPr>
              <w:t>Darbų atlikimo vieta (-os)</w:t>
            </w:r>
          </w:p>
        </w:tc>
        <w:tc>
          <w:tcPr>
            <w:tcW w:w="2606" w:type="pct"/>
          </w:tcPr>
          <w:p w14:paraId="162A5292" w14:textId="50CF9147" w:rsidR="008B50CF" w:rsidRPr="007B19F4" w:rsidRDefault="003154BB" w:rsidP="00ED7840">
            <w:pPr>
              <w:rPr>
                <w:rFonts w:asciiTheme="minorHAnsi" w:hAnsiTheme="minorHAnsi" w:cstheme="minorHAnsi"/>
                <w:sz w:val="22"/>
                <w:szCs w:val="22"/>
              </w:rPr>
            </w:pPr>
            <w:r w:rsidRPr="007B19F4">
              <w:rPr>
                <w:rFonts w:asciiTheme="minorHAnsi" w:hAnsiTheme="minorHAnsi" w:cstheme="minorHAnsi"/>
                <w:sz w:val="22"/>
                <w:szCs w:val="22"/>
              </w:rPr>
              <w:t>Geležinkelio linija Vilnius – Kena, 8-411 km</w:t>
            </w:r>
          </w:p>
        </w:tc>
      </w:tr>
      <w:permEnd w:id="93674261"/>
      <w:tr w:rsidR="008B50CF" w:rsidRPr="007B19F4" w14:paraId="04704E75" w14:textId="77777777" w:rsidTr="00E910D4">
        <w:tc>
          <w:tcPr>
            <w:tcW w:w="5000" w:type="pct"/>
            <w:gridSpan w:val="2"/>
          </w:tcPr>
          <w:p w14:paraId="2ED38A60" w14:textId="4AE7BF4A" w:rsidR="008B50CF" w:rsidRPr="007B19F4" w:rsidRDefault="008B50CF" w:rsidP="008B50CF">
            <w:pPr>
              <w:ind w:left="180"/>
              <w:rPr>
                <w:rFonts w:asciiTheme="minorHAnsi" w:hAnsiTheme="minorHAnsi" w:cstheme="minorHAnsi"/>
                <w:sz w:val="22"/>
                <w:szCs w:val="22"/>
              </w:rPr>
            </w:pPr>
          </w:p>
        </w:tc>
      </w:tr>
      <w:tr w:rsidR="000F5E53" w:rsidRPr="007B19F4" w14:paraId="2A087BF2" w14:textId="77777777" w:rsidTr="00E910D4">
        <w:tc>
          <w:tcPr>
            <w:tcW w:w="2394" w:type="pct"/>
          </w:tcPr>
          <w:p w14:paraId="606F46BC" w14:textId="7A581BFA" w:rsidR="000F5E53" w:rsidRPr="007B19F4" w:rsidRDefault="000F5E53" w:rsidP="000F5E53">
            <w:pPr>
              <w:numPr>
                <w:ilvl w:val="0"/>
                <w:numId w:val="1"/>
              </w:numPr>
              <w:rPr>
                <w:rFonts w:asciiTheme="minorHAnsi" w:hAnsiTheme="minorHAnsi" w:cstheme="minorHAnsi"/>
                <w:b/>
                <w:sz w:val="22"/>
                <w:szCs w:val="22"/>
              </w:rPr>
            </w:pPr>
            <w:r w:rsidRPr="007B19F4">
              <w:rPr>
                <w:rFonts w:asciiTheme="minorHAnsi" w:hAnsiTheme="minorHAnsi" w:cstheme="minorHAnsi"/>
                <w:b/>
                <w:sz w:val="22"/>
                <w:szCs w:val="22"/>
              </w:rPr>
              <w:t>SUTARTIES DALYKAS</w:t>
            </w:r>
          </w:p>
        </w:tc>
        <w:tc>
          <w:tcPr>
            <w:tcW w:w="2606" w:type="pct"/>
          </w:tcPr>
          <w:p w14:paraId="27F9824D" w14:textId="4E2A8711" w:rsidR="000F5E53" w:rsidRPr="007B19F4" w:rsidRDefault="003154BB" w:rsidP="0034747E">
            <w:pPr>
              <w:rPr>
                <w:rFonts w:asciiTheme="minorHAnsi" w:hAnsiTheme="minorHAnsi" w:cstheme="minorHAnsi"/>
                <w:sz w:val="22"/>
                <w:szCs w:val="22"/>
              </w:rPr>
            </w:pPr>
            <w:r w:rsidRPr="007B19F4">
              <w:rPr>
                <w:rFonts w:asciiTheme="minorHAnsi" w:hAnsiTheme="minorHAnsi" w:cstheme="minorHAnsi"/>
                <w:sz w:val="22"/>
                <w:szCs w:val="22"/>
              </w:rPr>
              <w:t xml:space="preserve">Geležinkelio viaduko krypties Vilnius - Kena 8-411 km </w:t>
            </w:r>
            <w:r w:rsidR="000655A1" w:rsidRPr="007B19F4">
              <w:rPr>
                <w:rFonts w:asciiTheme="minorHAnsi" w:hAnsiTheme="minorHAnsi" w:cstheme="minorHAnsi"/>
                <w:sz w:val="22"/>
                <w:szCs w:val="22"/>
              </w:rPr>
              <w:t>p</w:t>
            </w:r>
            <w:r w:rsidR="000F5E53" w:rsidRPr="007B19F4">
              <w:rPr>
                <w:rFonts w:asciiTheme="minorHAnsi" w:hAnsiTheme="minorHAnsi" w:cstheme="minorHAnsi"/>
                <w:sz w:val="22"/>
                <w:szCs w:val="22"/>
              </w:rPr>
              <w:t>rojektavim</w:t>
            </w:r>
            <w:r w:rsidR="000655A1" w:rsidRPr="007B19F4">
              <w:rPr>
                <w:rFonts w:asciiTheme="minorHAnsi" w:hAnsiTheme="minorHAnsi" w:cstheme="minorHAnsi"/>
                <w:sz w:val="22"/>
                <w:szCs w:val="22"/>
              </w:rPr>
              <w:t>o paslaugos</w:t>
            </w:r>
            <w:r w:rsidR="000F5E53" w:rsidRPr="007B19F4">
              <w:rPr>
                <w:rFonts w:asciiTheme="minorHAnsi" w:hAnsiTheme="minorHAnsi" w:cstheme="minorHAnsi"/>
                <w:sz w:val="22"/>
                <w:szCs w:val="22"/>
              </w:rPr>
              <w:t xml:space="preserve"> ir </w:t>
            </w:r>
            <w:r w:rsidR="000655A1" w:rsidRPr="007B19F4">
              <w:rPr>
                <w:rFonts w:asciiTheme="minorHAnsi" w:hAnsiTheme="minorHAnsi" w:cstheme="minorHAnsi"/>
                <w:sz w:val="22"/>
                <w:szCs w:val="22"/>
              </w:rPr>
              <w:t>rang</w:t>
            </w:r>
            <w:r w:rsidR="000F5E53" w:rsidRPr="007B19F4">
              <w:rPr>
                <w:rFonts w:asciiTheme="minorHAnsi" w:hAnsiTheme="minorHAnsi" w:cstheme="minorHAnsi"/>
                <w:sz w:val="22"/>
                <w:szCs w:val="22"/>
              </w:rPr>
              <w:t>os darbai, kaip nurodyta Specialiųjų sąlygų 2 priede)</w:t>
            </w:r>
            <w:r w:rsidR="0015080B" w:rsidRPr="007B19F4">
              <w:rPr>
                <w:rFonts w:asciiTheme="minorHAnsi" w:hAnsiTheme="minorHAnsi" w:cstheme="minorHAnsi"/>
                <w:sz w:val="22"/>
                <w:szCs w:val="22"/>
              </w:rPr>
              <w:t>.</w:t>
            </w:r>
          </w:p>
        </w:tc>
      </w:tr>
      <w:tr w:rsidR="000F5E53" w:rsidRPr="007B19F4" w14:paraId="3C85C688" w14:textId="77777777" w:rsidTr="00E910D4">
        <w:tc>
          <w:tcPr>
            <w:tcW w:w="5000" w:type="pct"/>
            <w:gridSpan w:val="2"/>
          </w:tcPr>
          <w:p w14:paraId="7500D8B0" w14:textId="77777777" w:rsidR="000F5E53" w:rsidRPr="00491D72" w:rsidRDefault="000F5E53" w:rsidP="000F5E53">
            <w:pPr>
              <w:ind w:left="180"/>
              <w:rPr>
                <w:rFonts w:asciiTheme="minorHAnsi" w:hAnsiTheme="minorHAnsi" w:cstheme="minorHAnsi"/>
                <w:sz w:val="22"/>
                <w:szCs w:val="22"/>
              </w:rPr>
            </w:pPr>
          </w:p>
        </w:tc>
      </w:tr>
      <w:tr w:rsidR="000F5E53" w:rsidRPr="007B19F4" w14:paraId="3A737BA6" w14:textId="77777777" w:rsidTr="00E910D4">
        <w:tc>
          <w:tcPr>
            <w:tcW w:w="5000" w:type="pct"/>
            <w:gridSpan w:val="2"/>
          </w:tcPr>
          <w:p w14:paraId="27C48D75" w14:textId="2E45C7EA" w:rsidR="000F5E53" w:rsidRPr="00491D72" w:rsidRDefault="000F5E53" w:rsidP="000F5E53">
            <w:pPr>
              <w:numPr>
                <w:ilvl w:val="0"/>
                <w:numId w:val="1"/>
              </w:numPr>
              <w:rPr>
                <w:rFonts w:asciiTheme="minorHAnsi" w:hAnsiTheme="minorHAnsi" w:cstheme="minorHAnsi"/>
                <w:sz w:val="22"/>
                <w:szCs w:val="22"/>
              </w:rPr>
            </w:pPr>
            <w:r w:rsidRPr="00491D72">
              <w:rPr>
                <w:rFonts w:asciiTheme="minorHAnsi" w:hAnsiTheme="minorHAnsi" w:cstheme="minorHAnsi"/>
                <w:b/>
                <w:sz w:val="22"/>
                <w:szCs w:val="22"/>
              </w:rPr>
              <w:t>TERMINAI</w:t>
            </w:r>
          </w:p>
        </w:tc>
      </w:tr>
      <w:tr w:rsidR="000F5E53" w:rsidRPr="007B19F4" w14:paraId="76B64E45" w14:textId="77777777" w:rsidTr="00E910D4">
        <w:tc>
          <w:tcPr>
            <w:tcW w:w="2394" w:type="pct"/>
          </w:tcPr>
          <w:p w14:paraId="553DA5B5" w14:textId="50450315" w:rsidR="000F5E53" w:rsidRPr="007B19F4" w:rsidRDefault="000F5E53" w:rsidP="000F5E53">
            <w:pPr>
              <w:numPr>
                <w:ilvl w:val="1"/>
                <w:numId w:val="1"/>
              </w:numPr>
              <w:rPr>
                <w:rFonts w:asciiTheme="minorHAnsi" w:hAnsiTheme="minorHAnsi" w:cstheme="minorHAnsi"/>
                <w:sz w:val="22"/>
                <w:szCs w:val="22"/>
              </w:rPr>
            </w:pPr>
            <w:r w:rsidRPr="007B19F4">
              <w:rPr>
                <w:rFonts w:asciiTheme="minorHAnsi" w:hAnsiTheme="minorHAnsi" w:cstheme="minorHAnsi"/>
                <w:sz w:val="22"/>
                <w:szCs w:val="22"/>
              </w:rPr>
              <w:lastRenderedPageBreak/>
              <w:t>Paslaugų suteikimo ir Darbų atlikimo terminas (laikotarpis)</w:t>
            </w:r>
          </w:p>
        </w:tc>
        <w:tc>
          <w:tcPr>
            <w:tcW w:w="2606" w:type="pct"/>
          </w:tcPr>
          <w:p w14:paraId="0ECC4F53" w14:textId="34991E1C" w:rsidR="000D2820" w:rsidRPr="00491D72" w:rsidRDefault="000D2820" w:rsidP="000D2820">
            <w:pPr>
              <w:ind w:left="167"/>
              <w:rPr>
                <w:rFonts w:asciiTheme="minorHAnsi" w:hAnsiTheme="minorHAnsi" w:cstheme="minorHAnsi"/>
                <w:i/>
                <w:sz w:val="22"/>
                <w:szCs w:val="22"/>
                <w:lang w:eastAsia="en-US"/>
              </w:rPr>
            </w:pPr>
            <w:r w:rsidRPr="00491D72">
              <w:rPr>
                <w:rFonts w:asciiTheme="minorHAnsi" w:hAnsiTheme="minorHAnsi" w:cstheme="minorHAnsi"/>
                <w:sz w:val="22"/>
                <w:szCs w:val="22"/>
                <w:lang w:eastAsia="en-US"/>
              </w:rPr>
              <w:t>180 (vienas šimtas aštuoniasdešimt) kalendorinių dienų nuo Sutarties įsigaliojimo dienos</w:t>
            </w:r>
            <w:r w:rsidRPr="00491D72">
              <w:rPr>
                <w:rFonts w:asciiTheme="minorHAnsi" w:hAnsiTheme="minorHAnsi" w:cstheme="minorHAnsi"/>
                <w:i/>
                <w:sz w:val="22"/>
                <w:szCs w:val="22"/>
                <w:lang w:eastAsia="en-US"/>
              </w:rPr>
              <w:t>.</w:t>
            </w:r>
          </w:p>
          <w:p w14:paraId="390B0472" w14:textId="51FDB562" w:rsidR="000F5E53" w:rsidRPr="00491D72" w:rsidRDefault="000F5E53" w:rsidP="000F5E53">
            <w:pPr>
              <w:ind w:left="180"/>
              <w:rPr>
                <w:rFonts w:asciiTheme="minorHAnsi" w:hAnsiTheme="minorHAnsi" w:cstheme="minorHAnsi"/>
                <w:sz w:val="22"/>
                <w:szCs w:val="22"/>
              </w:rPr>
            </w:pPr>
          </w:p>
        </w:tc>
      </w:tr>
      <w:tr w:rsidR="000F5E53" w:rsidRPr="007B19F4" w14:paraId="7E0327D9" w14:textId="77777777" w:rsidTr="00E910D4">
        <w:tc>
          <w:tcPr>
            <w:tcW w:w="2394" w:type="pct"/>
          </w:tcPr>
          <w:p w14:paraId="56AD97BE" w14:textId="2835DA9A" w:rsidR="000F5E53" w:rsidRPr="007B19F4" w:rsidRDefault="000F5E53" w:rsidP="000F5E53">
            <w:pPr>
              <w:numPr>
                <w:ilvl w:val="1"/>
                <w:numId w:val="1"/>
              </w:numPr>
              <w:rPr>
                <w:rFonts w:asciiTheme="minorHAnsi" w:hAnsiTheme="minorHAnsi" w:cstheme="minorHAnsi"/>
                <w:sz w:val="22"/>
                <w:szCs w:val="22"/>
              </w:rPr>
            </w:pPr>
            <w:r w:rsidRPr="007B19F4">
              <w:rPr>
                <w:rFonts w:asciiTheme="minorHAnsi" w:hAnsiTheme="minorHAnsi" w:cstheme="minorHAnsi"/>
                <w:sz w:val="22"/>
                <w:szCs w:val="22"/>
              </w:rPr>
              <w:t>Sutarties galiojimo terminas (laikotarpis)</w:t>
            </w:r>
          </w:p>
        </w:tc>
        <w:tc>
          <w:tcPr>
            <w:tcW w:w="2606" w:type="pct"/>
          </w:tcPr>
          <w:p w14:paraId="5CA3410B" w14:textId="55FDC1DD" w:rsidR="000F5E53" w:rsidRPr="00491D72" w:rsidRDefault="000D2820" w:rsidP="004F74BC">
            <w:pPr>
              <w:ind w:left="180"/>
              <w:rPr>
                <w:rFonts w:asciiTheme="minorHAnsi" w:hAnsiTheme="minorHAnsi" w:cstheme="minorHAnsi"/>
                <w:sz w:val="22"/>
                <w:szCs w:val="22"/>
              </w:rPr>
            </w:pPr>
            <w:r w:rsidRPr="00491D72">
              <w:rPr>
                <w:rFonts w:asciiTheme="minorHAnsi" w:hAnsiTheme="minorHAnsi" w:cstheme="minorHAnsi"/>
                <w:sz w:val="22"/>
                <w:szCs w:val="22"/>
                <w:lang w:eastAsia="en-US"/>
              </w:rPr>
              <w:t>Sutartis laikoma sudaryta ir įsigalioja įgaliotiems Šalių atstovams pasirašius Sutarties Specialiąsias sąlygas ir Rangovui pateikus Sutarties įvykdymo užtikrinimą, bei galioja iki visiško abiejų Sutarties šalių įsipareigojimų įvykdymo, bet ne ilgiau nei 8 (aštuonis) mėnesius.</w:t>
            </w:r>
          </w:p>
        </w:tc>
      </w:tr>
      <w:tr w:rsidR="000F5E53" w:rsidRPr="007B19F4" w14:paraId="334AC067" w14:textId="77777777" w:rsidTr="00E910D4">
        <w:tc>
          <w:tcPr>
            <w:tcW w:w="5000" w:type="pct"/>
            <w:gridSpan w:val="2"/>
          </w:tcPr>
          <w:p w14:paraId="4B025384" w14:textId="77777777" w:rsidR="000F5E53" w:rsidRPr="00491D72" w:rsidRDefault="000F5E53" w:rsidP="000F5E53">
            <w:pPr>
              <w:rPr>
                <w:rFonts w:asciiTheme="minorHAnsi" w:hAnsiTheme="minorHAnsi" w:cstheme="minorHAnsi"/>
                <w:sz w:val="22"/>
                <w:szCs w:val="22"/>
              </w:rPr>
            </w:pPr>
          </w:p>
        </w:tc>
      </w:tr>
      <w:tr w:rsidR="000F5E53" w:rsidRPr="007B19F4" w14:paraId="36DBD6B7" w14:textId="77777777" w:rsidTr="00E910D4">
        <w:tc>
          <w:tcPr>
            <w:tcW w:w="5000" w:type="pct"/>
            <w:gridSpan w:val="2"/>
          </w:tcPr>
          <w:p w14:paraId="6EE734A7" w14:textId="60002020" w:rsidR="000F5E53" w:rsidRPr="00491D72" w:rsidRDefault="0000745E" w:rsidP="0000745E">
            <w:pPr>
              <w:numPr>
                <w:ilvl w:val="0"/>
                <w:numId w:val="1"/>
              </w:numPr>
              <w:rPr>
                <w:rFonts w:asciiTheme="minorHAnsi" w:hAnsiTheme="minorHAnsi" w:cstheme="minorHAnsi"/>
                <w:sz w:val="22"/>
                <w:szCs w:val="22"/>
              </w:rPr>
            </w:pPr>
            <w:r w:rsidRPr="00491D72">
              <w:rPr>
                <w:rFonts w:asciiTheme="minorHAnsi" w:hAnsiTheme="minorHAnsi" w:cstheme="minorHAnsi"/>
                <w:b/>
                <w:sz w:val="22"/>
                <w:szCs w:val="22"/>
              </w:rPr>
              <w:t>SUTARTIES</w:t>
            </w:r>
            <w:r w:rsidR="000F5E53" w:rsidRPr="00491D72">
              <w:rPr>
                <w:rFonts w:asciiTheme="minorHAnsi" w:hAnsiTheme="minorHAnsi" w:cstheme="minorHAnsi"/>
                <w:b/>
                <w:sz w:val="22"/>
                <w:szCs w:val="22"/>
              </w:rPr>
              <w:t xml:space="preserve"> KAINA IR MOKĖJIMAI</w:t>
            </w:r>
          </w:p>
        </w:tc>
      </w:tr>
      <w:tr w:rsidR="00534413" w:rsidRPr="007B19F4" w14:paraId="78DE0974" w14:textId="77777777" w:rsidTr="00E910D4">
        <w:trPr>
          <w:trHeight w:val="354"/>
        </w:trPr>
        <w:tc>
          <w:tcPr>
            <w:tcW w:w="2394" w:type="pct"/>
          </w:tcPr>
          <w:p w14:paraId="19D9FE98" w14:textId="5E20267F" w:rsidR="00534413" w:rsidRPr="007B19F4" w:rsidRDefault="00534413" w:rsidP="00534413">
            <w:pPr>
              <w:numPr>
                <w:ilvl w:val="1"/>
                <w:numId w:val="1"/>
              </w:numPr>
              <w:rPr>
                <w:rFonts w:asciiTheme="minorHAnsi" w:hAnsiTheme="minorHAnsi" w:cstheme="minorHAnsi"/>
                <w:sz w:val="22"/>
                <w:szCs w:val="22"/>
              </w:rPr>
            </w:pPr>
            <w:r w:rsidRPr="007B19F4">
              <w:rPr>
                <w:rFonts w:asciiTheme="minorHAnsi" w:hAnsiTheme="minorHAnsi" w:cstheme="minorHAnsi"/>
                <w:sz w:val="22"/>
                <w:szCs w:val="22"/>
              </w:rPr>
              <w:t>Kainodaros taisyklė</w:t>
            </w:r>
          </w:p>
        </w:tc>
        <w:tc>
          <w:tcPr>
            <w:tcW w:w="2606" w:type="pct"/>
          </w:tcPr>
          <w:p w14:paraId="5B08BA40" w14:textId="701E00BE" w:rsidR="00534413" w:rsidRPr="00491D72" w:rsidRDefault="00534413" w:rsidP="00534413">
            <w:pPr>
              <w:tabs>
                <w:tab w:val="num" w:pos="1260"/>
              </w:tabs>
              <w:ind w:left="180"/>
              <w:rPr>
                <w:rFonts w:asciiTheme="minorHAnsi" w:hAnsiTheme="minorHAnsi" w:cstheme="minorHAnsi"/>
                <w:sz w:val="22"/>
                <w:szCs w:val="22"/>
              </w:rPr>
            </w:pPr>
            <w:r w:rsidRPr="00491D72">
              <w:rPr>
                <w:rFonts w:asciiTheme="minorHAnsi" w:hAnsiTheme="minorHAnsi" w:cstheme="minorHAnsi"/>
                <w:sz w:val="22"/>
                <w:szCs w:val="22"/>
                <w:lang w:eastAsia="en-US"/>
              </w:rPr>
              <w:t xml:space="preserve">Fiksuota kaina </w:t>
            </w:r>
            <w:r w:rsidR="007B19F4" w:rsidRPr="00491D72">
              <w:rPr>
                <w:rFonts w:asciiTheme="minorHAnsi" w:hAnsiTheme="minorHAnsi" w:cstheme="minorHAnsi"/>
                <w:sz w:val="22"/>
                <w:szCs w:val="22"/>
                <w:lang w:eastAsia="en-US"/>
              </w:rPr>
              <w:t xml:space="preserve">su peržiūra </w:t>
            </w:r>
            <w:r w:rsidRPr="00491D72">
              <w:rPr>
                <w:rFonts w:asciiTheme="minorHAnsi" w:hAnsiTheme="minorHAnsi" w:cstheme="minorHAnsi"/>
                <w:sz w:val="22"/>
                <w:szCs w:val="22"/>
                <w:lang w:eastAsia="en-US"/>
              </w:rPr>
              <w:t>(už visas Sutartyje nurodytas darbų apimtis sumokama visa Sutarties kaina (Rangovui atlikus daugiau ar mažiau darbų, kaina nekeičiama, išskyrus atvejus, jei Sutartyje numatyta darbų apimtis skirsis (bus atlikta daugiau arba mažiau darbų) 15 procentų, skaičiuojant nuo pradinės Sutarties vertės)</w:t>
            </w:r>
          </w:p>
        </w:tc>
      </w:tr>
      <w:tr w:rsidR="00534413" w:rsidRPr="007B19F4" w14:paraId="6E9601DE" w14:textId="77777777" w:rsidTr="00534413">
        <w:trPr>
          <w:trHeight w:val="1665"/>
        </w:trPr>
        <w:tc>
          <w:tcPr>
            <w:tcW w:w="2394" w:type="pct"/>
          </w:tcPr>
          <w:p w14:paraId="44788FFB" w14:textId="41068298" w:rsidR="00534413" w:rsidRPr="007B19F4" w:rsidRDefault="00534413" w:rsidP="00534413">
            <w:pPr>
              <w:numPr>
                <w:ilvl w:val="1"/>
                <w:numId w:val="1"/>
              </w:numPr>
              <w:rPr>
                <w:rFonts w:asciiTheme="minorHAnsi" w:hAnsiTheme="minorHAnsi" w:cstheme="minorHAnsi"/>
                <w:sz w:val="22"/>
                <w:szCs w:val="22"/>
              </w:rPr>
            </w:pPr>
            <w:bookmarkStart w:id="6" w:name="_Ref343543389"/>
            <w:r w:rsidRPr="007B19F4">
              <w:rPr>
                <w:rFonts w:asciiTheme="minorHAnsi" w:hAnsiTheme="minorHAnsi" w:cstheme="minorHAnsi"/>
                <w:sz w:val="22"/>
                <w:szCs w:val="22"/>
              </w:rPr>
              <w:t>Kaina</w:t>
            </w:r>
            <w:bookmarkEnd w:id="6"/>
          </w:p>
        </w:tc>
        <w:tc>
          <w:tcPr>
            <w:tcW w:w="2606" w:type="pct"/>
          </w:tcPr>
          <w:p w14:paraId="60386560" w14:textId="36FD6061" w:rsidR="00534413" w:rsidRPr="000F67A4" w:rsidRDefault="00534413" w:rsidP="00884319">
            <w:pPr>
              <w:ind w:left="167"/>
              <w:jc w:val="both"/>
              <w:rPr>
                <w:rFonts w:asciiTheme="minorHAnsi" w:hAnsiTheme="minorHAnsi" w:cstheme="minorHAnsi"/>
                <w:sz w:val="22"/>
                <w:szCs w:val="22"/>
                <w:lang w:eastAsia="en-US"/>
              </w:rPr>
            </w:pPr>
            <w:r w:rsidRPr="00491D72">
              <w:rPr>
                <w:rFonts w:asciiTheme="minorHAnsi" w:hAnsiTheme="minorHAnsi" w:cstheme="minorHAnsi"/>
                <w:sz w:val="22"/>
                <w:szCs w:val="22"/>
                <w:lang w:eastAsia="en-US"/>
              </w:rPr>
              <w:t>Sutarties kaina, neįskaitant PVM, yra</w:t>
            </w:r>
            <w:r w:rsidR="000F67A4">
              <w:rPr>
                <w:rFonts w:asciiTheme="minorHAnsi" w:hAnsiTheme="minorHAnsi" w:cstheme="minorHAnsi"/>
                <w:sz w:val="22"/>
                <w:szCs w:val="22"/>
                <w:lang w:eastAsia="en-US"/>
              </w:rPr>
              <w:t xml:space="preserve"> 712388,08 </w:t>
            </w:r>
            <w:r w:rsidRPr="00491D72">
              <w:rPr>
                <w:rFonts w:asciiTheme="minorHAnsi" w:hAnsiTheme="minorHAnsi" w:cstheme="minorHAnsi"/>
                <w:sz w:val="22"/>
                <w:szCs w:val="22"/>
                <w:lang w:eastAsia="en-US"/>
              </w:rPr>
              <w:t>Eur (</w:t>
            </w:r>
            <w:r w:rsidR="000F67A4">
              <w:rPr>
                <w:rFonts w:asciiTheme="minorHAnsi" w:hAnsiTheme="minorHAnsi" w:cstheme="minorHAnsi"/>
                <w:sz w:val="22"/>
                <w:szCs w:val="22"/>
                <w:lang w:eastAsia="en-US"/>
              </w:rPr>
              <w:t>septyni šimtai dvylika tūkstančių trys šimtai aštuoniasdešimt aštuoni eurai ir 8 ct</w:t>
            </w:r>
            <w:r w:rsidRPr="00491D72">
              <w:rPr>
                <w:rFonts w:asciiTheme="minorHAnsi" w:hAnsiTheme="minorHAnsi" w:cstheme="minorHAnsi"/>
                <w:sz w:val="22"/>
                <w:szCs w:val="22"/>
                <w:lang w:eastAsia="en-US"/>
              </w:rPr>
              <w:t>)</w:t>
            </w:r>
            <w:r w:rsidR="00884319">
              <w:rPr>
                <w:rFonts w:asciiTheme="minorHAnsi" w:hAnsiTheme="minorHAnsi" w:cstheme="minorHAnsi"/>
                <w:sz w:val="22"/>
                <w:szCs w:val="22"/>
                <w:lang w:eastAsia="en-US"/>
              </w:rPr>
              <w:t xml:space="preserve">, </w:t>
            </w:r>
            <w:r w:rsidRPr="00491D72">
              <w:rPr>
                <w:rFonts w:asciiTheme="minorHAnsi" w:hAnsiTheme="minorHAnsi" w:cstheme="minorHAnsi"/>
                <w:sz w:val="22"/>
                <w:szCs w:val="22"/>
                <w:lang w:eastAsia="en-US"/>
              </w:rPr>
              <w:t>21 proc. PVM yra</w:t>
            </w:r>
            <w:r w:rsidR="000F67A4">
              <w:rPr>
                <w:rFonts w:asciiTheme="minorHAnsi" w:hAnsiTheme="minorHAnsi" w:cstheme="minorHAnsi"/>
                <w:sz w:val="22"/>
                <w:szCs w:val="22"/>
                <w:lang w:eastAsia="en-US"/>
              </w:rPr>
              <w:t xml:space="preserve"> 149 601,50</w:t>
            </w:r>
            <w:r w:rsidRPr="000F67A4">
              <w:rPr>
                <w:rFonts w:asciiTheme="minorHAnsi" w:hAnsiTheme="minorHAnsi" w:cstheme="minorHAnsi"/>
                <w:iCs/>
                <w:sz w:val="22"/>
                <w:szCs w:val="22"/>
                <w:lang w:eastAsia="en-US"/>
              </w:rPr>
              <w:t xml:space="preserve"> Eur (</w:t>
            </w:r>
            <w:r w:rsidR="000F67A4">
              <w:rPr>
                <w:rFonts w:asciiTheme="minorHAnsi" w:hAnsiTheme="minorHAnsi" w:cstheme="minorHAnsi"/>
                <w:iCs/>
                <w:sz w:val="22"/>
                <w:szCs w:val="22"/>
                <w:lang w:eastAsia="en-US"/>
              </w:rPr>
              <w:t>vienas šimtas keturiasdešimt devyni tūkstančiai šeši šimtai vienas euras ir 50 ct</w:t>
            </w:r>
            <w:r w:rsidRPr="000F67A4">
              <w:rPr>
                <w:rFonts w:asciiTheme="minorHAnsi" w:hAnsiTheme="minorHAnsi" w:cstheme="minorHAnsi"/>
                <w:iCs/>
                <w:sz w:val="22"/>
                <w:szCs w:val="22"/>
                <w:lang w:eastAsia="en-US"/>
              </w:rPr>
              <w:t>)</w:t>
            </w:r>
            <w:r w:rsidR="00884319">
              <w:rPr>
                <w:rFonts w:asciiTheme="minorHAnsi" w:hAnsiTheme="minorHAnsi" w:cstheme="minorHAnsi"/>
                <w:sz w:val="22"/>
                <w:szCs w:val="22"/>
                <w:lang w:eastAsia="en-US"/>
              </w:rPr>
              <w:t xml:space="preserve">, </w:t>
            </w:r>
            <w:r w:rsidRPr="000F67A4">
              <w:rPr>
                <w:rFonts w:asciiTheme="minorHAnsi" w:hAnsiTheme="minorHAnsi" w:cstheme="minorHAnsi"/>
                <w:iCs/>
                <w:sz w:val="22"/>
                <w:szCs w:val="22"/>
                <w:lang w:eastAsia="en-US"/>
              </w:rPr>
              <w:t xml:space="preserve">Sutarties </w:t>
            </w:r>
            <w:r w:rsidRPr="000F67A4">
              <w:rPr>
                <w:rFonts w:asciiTheme="minorHAnsi" w:hAnsiTheme="minorHAnsi" w:cstheme="minorHAnsi"/>
                <w:sz w:val="22"/>
                <w:szCs w:val="22"/>
                <w:lang w:eastAsia="en-US"/>
              </w:rPr>
              <w:t>kaina</w:t>
            </w:r>
            <w:r w:rsidRPr="000F67A4">
              <w:rPr>
                <w:rFonts w:asciiTheme="minorHAnsi" w:hAnsiTheme="minorHAnsi" w:cstheme="minorHAnsi"/>
                <w:iCs/>
                <w:sz w:val="22"/>
                <w:szCs w:val="22"/>
                <w:lang w:eastAsia="en-US"/>
              </w:rPr>
              <w:t xml:space="preserve">, įskaitant PVM, yra </w:t>
            </w:r>
            <w:r w:rsidR="000F67A4">
              <w:rPr>
                <w:rFonts w:asciiTheme="minorHAnsi" w:hAnsiTheme="minorHAnsi" w:cstheme="minorHAnsi"/>
                <w:iCs/>
                <w:sz w:val="22"/>
                <w:szCs w:val="22"/>
                <w:lang w:eastAsia="en-US"/>
              </w:rPr>
              <w:t>861989,58 (aštuoni šimtai šešiasdešimt vienas tūkstantis devyni šimtai</w:t>
            </w:r>
            <w:r w:rsidR="004531A7">
              <w:rPr>
                <w:rFonts w:asciiTheme="minorHAnsi" w:hAnsiTheme="minorHAnsi" w:cstheme="minorHAnsi"/>
                <w:iCs/>
                <w:sz w:val="22"/>
                <w:szCs w:val="22"/>
                <w:lang w:eastAsia="en-US"/>
              </w:rPr>
              <w:t xml:space="preserve"> aštuoniasdešimt</w:t>
            </w:r>
            <w:r w:rsidR="000F67A4">
              <w:rPr>
                <w:rFonts w:asciiTheme="minorHAnsi" w:hAnsiTheme="minorHAnsi" w:cstheme="minorHAnsi"/>
                <w:iCs/>
                <w:sz w:val="22"/>
                <w:szCs w:val="22"/>
                <w:lang w:eastAsia="en-US"/>
              </w:rPr>
              <w:t xml:space="preserve"> devyni eurai ir 58 ct</w:t>
            </w:r>
            <w:r w:rsidRPr="000F67A4">
              <w:rPr>
                <w:rFonts w:asciiTheme="minorHAnsi" w:hAnsiTheme="minorHAnsi" w:cstheme="minorHAnsi"/>
                <w:iCs/>
                <w:sz w:val="22"/>
                <w:szCs w:val="22"/>
                <w:lang w:eastAsia="en-US"/>
              </w:rPr>
              <w:t>).</w:t>
            </w:r>
          </w:p>
        </w:tc>
      </w:tr>
      <w:tr w:rsidR="00534413" w:rsidRPr="007B19F4" w14:paraId="2FD926F3" w14:textId="77777777" w:rsidTr="00534413">
        <w:trPr>
          <w:trHeight w:val="285"/>
        </w:trPr>
        <w:tc>
          <w:tcPr>
            <w:tcW w:w="2394" w:type="pct"/>
          </w:tcPr>
          <w:p w14:paraId="5A4EC89E" w14:textId="3C0EAF53" w:rsidR="00534413" w:rsidRPr="007B19F4" w:rsidRDefault="00534413" w:rsidP="00534413">
            <w:pPr>
              <w:numPr>
                <w:ilvl w:val="1"/>
                <w:numId w:val="1"/>
              </w:numPr>
              <w:rPr>
                <w:rFonts w:asciiTheme="minorHAnsi" w:hAnsiTheme="minorHAnsi" w:cstheme="minorHAnsi"/>
                <w:sz w:val="22"/>
                <w:szCs w:val="22"/>
              </w:rPr>
            </w:pPr>
            <w:r w:rsidRPr="007B19F4">
              <w:rPr>
                <w:rFonts w:asciiTheme="minorHAnsi" w:hAnsiTheme="minorHAnsi" w:cstheme="minorHAnsi"/>
                <w:sz w:val="22"/>
                <w:szCs w:val="22"/>
              </w:rPr>
              <w:t>Avansas</w:t>
            </w:r>
          </w:p>
        </w:tc>
        <w:tc>
          <w:tcPr>
            <w:tcW w:w="2606" w:type="pct"/>
          </w:tcPr>
          <w:p w14:paraId="1B7342DF" w14:textId="1A68E11D" w:rsidR="00534413" w:rsidRPr="00491D72" w:rsidRDefault="00534413" w:rsidP="00534413">
            <w:pPr>
              <w:ind w:left="167"/>
              <w:jc w:val="both"/>
              <w:rPr>
                <w:rFonts w:asciiTheme="minorHAnsi" w:hAnsiTheme="minorHAnsi" w:cstheme="minorHAnsi"/>
                <w:sz w:val="22"/>
                <w:szCs w:val="22"/>
              </w:rPr>
            </w:pPr>
            <w:r w:rsidRPr="00491D72">
              <w:rPr>
                <w:rFonts w:asciiTheme="minorHAnsi" w:hAnsiTheme="minorHAnsi" w:cstheme="minorHAnsi"/>
                <w:sz w:val="22"/>
                <w:szCs w:val="22"/>
              </w:rPr>
              <w:t>Netaikomas</w:t>
            </w:r>
          </w:p>
        </w:tc>
      </w:tr>
      <w:tr w:rsidR="00534413" w:rsidRPr="007B19F4" w14:paraId="1F9F4EF0" w14:textId="77777777" w:rsidTr="00EC254C">
        <w:trPr>
          <w:trHeight w:val="1128"/>
        </w:trPr>
        <w:tc>
          <w:tcPr>
            <w:tcW w:w="2394" w:type="pct"/>
          </w:tcPr>
          <w:p w14:paraId="1BEABD19" w14:textId="58A45493" w:rsidR="00534413" w:rsidRPr="007B19F4" w:rsidRDefault="00534413" w:rsidP="00534413">
            <w:pPr>
              <w:numPr>
                <w:ilvl w:val="1"/>
                <w:numId w:val="1"/>
              </w:numPr>
              <w:rPr>
                <w:rFonts w:asciiTheme="minorHAnsi" w:hAnsiTheme="minorHAnsi" w:cstheme="minorHAnsi"/>
                <w:sz w:val="22"/>
                <w:szCs w:val="22"/>
              </w:rPr>
            </w:pPr>
            <w:r w:rsidRPr="007B19F4">
              <w:rPr>
                <w:rFonts w:asciiTheme="minorHAnsi" w:hAnsiTheme="minorHAnsi" w:cstheme="minorHAnsi"/>
                <w:sz w:val="22"/>
                <w:szCs w:val="22"/>
              </w:rPr>
              <w:t xml:space="preserve">Mokėjimai </w:t>
            </w:r>
          </w:p>
        </w:tc>
        <w:tc>
          <w:tcPr>
            <w:tcW w:w="2606" w:type="pct"/>
          </w:tcPr>
          <w:p w14:paraId="17652DEB" w14:textId="374AC2D0" w:rsidR="00534413" w:rsidRPr="00491D72" w:rsidRDefault="00534413" w:rsidP="00D87845">
            <w:pPr>
              <w:tabs>
                <w:tab w:val="num" w:pos="1260"/>
              </w:tabs>
              <w:ind w:left="180"/>
              <w:jc w:val="both"/>
              <w:rPr>
                <w:rFonts w:asciiTheme="minorHAnsi" w:hAnsiTheme="minorHAnsi" w:cstheme="minorHAnsi"/>
                <w:sz w:val="22"/>
                <w:szCs w:val="22"/>
                <w:lang w:eastAsia="en-US"/>
              </w:rPr>
            </w:pPr>
            <w:r w:rsidRPr="00491D72">
              <w:rPr>
                <w:rFonts w:asciiTheme="minorHAnsi" w:hAnsiTheme="minorHAnsi" w:cstheme="minorHAnsi"/>
                <w:sz w:val="22"/>
                <w:szCs w:val="22"/>
                <w:lang w:eastAsia="en-US"/>
              </w:rPr>
              <w:t>Už faktiškai, tinkamai, kokybiškai atliktus ir perduotus Darbus Užsakovas moka Rangovui kas mėnesį, mokėtiną sumą apskaičiuojant pagal Priede Nr. 3 pateiktus įkainius iki tol, kol bendra mokėjimų suma pasiekia 90 (devyniasdešimt) procentų Sutarties kainos. Likusi 10 (dešimties) procentų Sutarties kainos dalis sumokama Rangovui po to, kai Rangovas pateikia Užsakovui statybos užbaigimo dokumentus bei garantinio laikotarpio prievolių įvykdymo užtikrinimą.</w:t>
            </w:r>
          </w:p>
        </w:tc>
      </w:tr>
      <w:tr w:rsidR="00534413" w:rsidRPr="007B19F4" w14:paraId="78106996" w14:textId="77777777" w:rsidTr="00E910D4">
        <w:tc>
          <w:tcPr>
            <w:tcW w:w="5000" w:type="pct"/>
            <w:gridSpan w:val="2"/>
          </w:tcPr>
          <w:p w14:paraId="7F86F921" w14:textId="77777777" w:rsidR="00534413" w:rsidRPr="00491D72" w:rsidRDefault="00534413" w:rsidP="00534413">
            <w:pPr>
              <w:jc w:val="both"/>
              <w:rPr>
                <w:rFonts w:asciiTheme="minorHAnsi" w:hAnsiTheme="minorHAnsi" w:cstheme="minorHAnsi"/>
                <w:sz w:val="22"/>
                <w:szCs w:val="22"/>
              </w:rPr>
            </w:pPr>
          </w:p>
        </w:tc>
      </w:tr>
      <w:tr w:rsidR="00534413" w:rsidRPr="007B19F4" w14:paraId="2D7A5176" w14:textId="77777777" w:rsidTr="00E910D4">
        <w:tc>
          <w:tcPr>
            <w:tcW w:w="5000" w:type="pct"/>
            <w:gridSpan w:val="2"/>
          </w:tcPr>
          <w:p w14:paraId="02AFCDE4" w14:textId="77777777" w:rsidR="00534413" w:rsidRPr="00491D72" w:rsidRDefault="00534413" w:rsidP="00534413">
            <w:pPr>
              <w:numPr>
                <w:ilvl w:val="0"/>
                <w:numId w:val="1"/>
              </w:numPr>
              <w:rPr>
                <w:rFonts w:asciiTheme="minorHAnsi" w:hAnsiTheme="minorHAnsi" w:cstheme="minorHAnsi"/>
                <w:b/>
                <w:sz w:val="22"/>
                <w:szCs w:val="22"/>
              </w:rPr>
            </w:pPr>
            <w:r w:rsidRPr="00491D72">
              <w:rPr>
                <w:rFonts w:asciiTheme="minorHAnsi" w:hAnsiTheme="minorHAnsi" w:cstheme="minorHAnsi"/>
                <w:b/>
                <w:sz w:val="22"/>
                <w:szCs w:val="22"/>
              </w:rPr>
              <w:t>RANGOVO DRAUDIMAS IR GARANTIJOS</w:t>
            </w:r>
          </w:p>
        </w:tc>
      </w:tr>
      <w:tr w:rsidR="006760E3" w:rsidRPr="007B19F4" w14:paraId="14CF5203" w14:textId="77777777" w:rsidTr="00E910D4">
        <w:tc>
          <w:tcPr>
            <w:tcW w:w="2394" w:type="pct"/>
          </w:tcPr>
          <w:p w14:paraId="420B83B9" w14:textId="5C3A9ABC" w:rsidR="006760E3" w:rsidRPr="007B19F4" w:rsidRDefault="006760E3" w:rsidP="006760E3">
            <w:pPr>
              <w:pStyle w:val="ListParagraph"/>
              <w:numPr>
                <w:ilvl w:val="1"/>
                <w:numId w:val="1"/>
              </w:numPr>
              <w:rPr>
                <w:rFonts w:asciiTheme="minorHAnsi" w:hAnsiTheme="minorHAnsi" w:cstheme="minorHAnsi"/>
                <w:sz w:val="22"/>
                <w:szCs w:val="22"/>
              </w:rPr>
            </w:pPr>
            <w:r w:rsidRPr="007B19F4">
              <w:rPr>
                <w:rFonts w:asciiTheme="minorHAnsi" w:hAnsiTheme="minorHAnsi" w:cstheme="minorHAnsi"/>
                <w:sz w:val="22"/>
                <w:szCs w:val="22"/>
              </w:rPr>
              <w:t>Statinio projektuotojo civilinės atsakomybės privalomasis draudimas</w:t>
            </w:r>
          </w:p>
        </w:tc>
        <w:tc>
          <w:tcPr>
            <w:tcW w:w="2606" w:type="pct"/>
          </w:tcPr>
          <w:p w14:paraId="282F933C" w14:textId="77777777" w:rsidR="006760E3" w:rsidRPr="00491D72" w:rsidRDefault="006760E3" w:rsidP="006760E3">
            <w:pPr>
              <w:ind w:left="167" w:hanging="25"/>
              <w:jc w:val="both"/>
              <w:rPr>
                <w:rFonts w:asciiTheme="minorHAnsi" w:hAnsiTheme="minorHAnsi" w:cstheme="minorHAnsi"/>
                <w:sz w:val="22"/>
                <w:szCs w:val="22"/>
              </w:rPr>
            </w:pPr>
            <w:r w:rsidRPr="00491D72">
              <w:rPr>
                <w:rFonts w:asciiTheme="minorHAnsi" w:hAnsiTheme="minorHAnsi" w:cstheme="minorHAnsi"/>
                <w:sz w:val="22"/>
                <w:szCs w:val="22"/>
              </w:rPr>
              <w:t>Draudimo sutarties minimali draudimo suma turi būti ne mažesnė kaip 300 000 Eur (trys šimtai tūkstančių eurų).</w:t>
            </w:r>
          </w:p>
          <w:p w14:paraId="4430386B" w14:textId="77777777" w:rsidR="006760E3" w:rsidRPr="00491D72" w:rsidRDefault="006760E3" w:rsidP="006760E3">
            <w:pPr>
              <w:ind w:left="167" w:hanging="25"/>
              <w:jc w:val="both"/>
              <w:rPr>
                <w:rFonts w:asciiTheme="minorHAnsi" w:hAnsiTheme="minorHAnsi" w:cstheme="minorHAnsi"/>
                <w:sz w:val="22"/>
                <w:szCs w:val="22"/>
              </w:rPr>
            </w:pPr>
            <w:r w:rsidRPr="00491D72">
              <w:rPr>
                <w:rFonts w:asciiTheme="minorHAnsi" w:hAnsiTheme="minorHAnsi" w:cstheme="minorHAnsi"/>
                <w:sz w:val="22"/>
                <w:szCs w:val="22"/>
              </w:rPr>
              <w:t xml:space="preserve">Besąlyginė išskaita turi būti ne didesnė nei 2 900 Eur. </w:t>
            </w:r>
          </w:p>
          <w:p w14:paraId="4EC91FA1" w14:textId="08F12FA0" w:rsidR="006760E3" w:rsidRPr="00491D72" w:rsidRDefault="006760E3" w:rsidP="006760E3">
            <w:pPr>
              <w:ind w:left="167" w:hanging="25"/>
              <w:rPr>
                <w:rFonts w:asciiTheme="minorHAnsi" w:hAnsiTheme="minorHAnsi" w:cstheme="minorHAnsi"/>
                <w:sz w:val="22"/>
                <w:szCs w:val="22"/>
              </w:rPr>
            </w:pPr>
            <w:r w:rsidRPr="00491D72">
              <w:rPr>
                <w:rFonts w:asciiTheme="minorHAnsi" w:hAnsiTheme="minorHAnsi" w:cstheme="minorHAnsi"/>
                <w:sz w:val="22"/>
                <w:szCs w:val="22"/>
              </w:rPr>
              <w:t xml:space="preserve">Kitos draudimo sąlygos nurodytos Sutarties bendrųjų sąlygų 13 skyriuje.  </w:t>
            </w:r>
          </w:p>
        </w:tc>
      </w:tr>
      <w:tr w:rsidR="004859E0" w:rsidRPr="007B19F4" w14:paraId="75A056EC" w14:textId="77777777" w:rsidTr="00E910D4">
        <w:tc>
          <w:tcPr>
            <w:tcW w:w="2394" w:type="pct"/>
          </w:tcPr>
          <w:p w14:paraId="6776B1FD" w14:textId="4994F8D3" w:rsidR="004859E0" w:rsidRPr="007B19F4" w:rsidRDefault="004859E0" w:rsidP="004859E0">
            <w:pPr>
              <w:pStyle w:val="ListParagraph"/>
              <w:numPr>
                <w:ilvl w:val="1"/>
                <w:numId w:val="1"/>
              </w:numPr>
              <w:rPr>
                <w:rFonts w:asciiTheme="minorHAnsi" w:hAnsiTheme="minorHAnsi" w:cstheme="minorHAnsi"/>
                <w:sz w:val="22"/>
                <w:szCs w:val="22"/>
              </w:rPr>
            </w:pPr>
            <w:r w:rsidRPr="007B19F4">
              <w:rPr>
                <w:rFonts w:asciiTheme="minorHAnsi" w:hAnsiTheme="minorHAnsi" w:cstheme="minorHAnsi"/>
                <w:sz w:val="22"/>
                <w:szCs w:val="22"/>
              </w:rPr>
              <w:t>Bendrosios profesinės civilinės atsakomybės draudimo, kai atliekami statybiniai tyrimai, reikalavimai (jeigu statybiniai tyrimai bus atliekami)</w:t>
            </w:r>
          </w:p>
        </w:tc>
        <w:tc>
          <w:tcPr>
            <w:tcW w:w="2606" w:type="pct"/>
          </w:tcPr>
          <w:p w14:paraId="4F972CD9" w14:textId="731A973B" w:rsidR="004859E0" w:rsidRPr="00491D72" w:rsidRDefault="004859E0" w:rsidP="004859E0">
            <w:pPr>
              <w:ind w:left="214"/>
              <w:jc w:val="both"/>
              <w:rPr>
                <w:rFonts w:asciiTheme="minorHAnsi" w:hAnsiTheme="minorHAnsi" w:cstheme="minorHAnsi"/>
                <w:sz w:val="22"/>
                <w:szCs w:val="22"/>
              </w:rPr>
            </w:pPr>
            <w:r w:rsidRPr="00491D72">
              <w:rPr>
                <w:rFonts w:asciiTheme="minorHAnsi" w:hAnsiTheme="minorHAnsi" w:cstheme="minorHAnsi"/>
                <w:sz w:val="22"/>
                <w:szCs w:val="22"/>
              </w:rPr>
              <w:t xml:space="preserve">Ne mažesnė kaip 30 000 EUR (trisdešimt tūkstančių eurų). Besąlyginė išskaita (franšizė) negali būti didesnė nei 2 000 Eur (du tūkstančiai eurų). Kitos </w:t>
            </w:r>
            <w:r w:rsidRPr="00491D72">
              <w:rPr>
                <w:rFonts w:asciiTheme="minorHAnsi" w:hAnsiTheme="minorHAnsi" w:cstheme="minorHAnsi"/>
                <w:sz w:val="22"/>
                <w:szCs w:val="22"/>
              </w:rPr>
              <w:lastRenderedPageBreak/>
              <w:t xml:space="preserve">draudimo sąlygos nurodytos Sutarties bendrųjų sąlygų 13 skyriuje.  </w:t>
            </w:r>
          </w:p>
        </w:tc>
      </w:tr>
      <w:tr w:rsidR="004859E0" w:rsidRPr="007B19F4" w14:paraId="484C2F98" w14:textId="77777777" w:rsidTr="00E910D4">
        <w:tc>
          <w:tcPr>
            <w:tcW w:w="2394" w:type="pct"/>
          </w:tcPr>
          <w:p w14:paraId="6FDA37C7" w14:textId="136EEC8E" w:rsidR="004859E0" w:rsidRPr="007B19F4" w:rsidRDefault="004859E0" w:rsidP="004859E0">
            <w:pPr>
              <w:pStyle w:val="ListParagraph"/>
              <w:numPr>
                <w:ilvl w:val="1"/>
                <w:numId w:val="1"/>
              </w:numPr>
              <w:rPr>
                <w:rFonts w:asciiTheme="minorHAnsi" w:hAnsiTheme="minorHAnsi" w:cstheme="minorHAnsi"/>
                <w:sz w:val="22"/>
                <w:szCs w:val="22"/>
              </w:rPr>
            </w:pPr>
            <w:r w:rsidRPr="007B19F4">
              <w:rPr>
                <w:rFonts w:asciiTheme="minorHAnsi" w:hAnsiTheme="minorHAnsi" w:cstheme="minorHAnsi"/>
                <w:sz w:val="22"/>
                <w:szCs w:val="22"/>
              </w:rPr>
              <w:lastRenderedPageBreak/>
              <w:t>Statinio statybos, rekonstravimo, remonto, atnaujinimo (modernizavimo), griovimo ir kultūros paveldo statinio tvarkomųjų statybos darbų ir civilinės atsakomybės privalomojo draudimo reikalavimai</w:t>
            </w:r>
          </w:p>
        </w:tc>
        <w:tc>
          <w:tcPr>
            <w:tcW w:w="2606" w:type="pct"/>
          </w:tcPr>
          <w:p w14:paraId="3EE530FD" w14:textId="77777777" w:rsidR="004859E0" w:rsidRPr="007B19F4" w:rsidRDefault="004859E0" w:rsidP="004859E0">
            <w:pPr>
              <w:ind w:left="214"/>
              <w:jc w:val="both"/>
              <w:rPr>
                <w:rFonts w:asciiTheme="minorHAnsi" w:hAnsiTheme="minorHAnsi" w:cstheme="minorHAnsi"/>
                <w:sz w:val="22"/>
                <w:szCs w:val="22"/>
              </w:rPr>
            </w:pPr>
            <w:r w:rsidRPr="007B19F4">
              <w:rPr>
                <w:rFonts w:asciiTheme="minorHAnsi" w:hAnsiTheme="minorHAnsi" w:cstheme="minorHAnsi"/>
                <w:sz w:val="22"/>
                <w:szCs w:val="22"/>
              </w:rPr>
              <w:t xml:space="preserve">1. Draudimo suma – </w:t>
            </w:r>
            <w:r w:rsidRPr="007B19F4">
              <w:rPr>
                <w:rFonts w:asciiTheme="minorHAnsi" w:hAnsiTheme="minorHAnsi" w:cstheme="minorHAnsi"/>
                <w:i/>
                <w:sz w:val="22"/>
                <w:szCs w:val="22"/>
              </w:rPr>
              <w:t>sutarties kaina (darbų, įrangos, medžiagų kaina) be PVM.</w:t>
            </w:r>
          </w:p>
          <w:p w14:paraId="79953A1D" w14:textId="77777777" w:rsidR="004859E0" w:rsidRPr="007B19F4" w:rsidRDefault="004859E0" w:rsidP="004859E0">
            <w:pPr>
              <w:ind w:left="214"/>
              <w:jc w:val="both"/>
              <w:rPr>
                <w:rFonts w:asciiTheme="minorHAnsi" w:hAnsiTheme="minorHAnsi" w:cstheme="minorHAnsi"/>
                <w:sz w:val="22"/>
                <w:szCs w:val="22"/>
              </w:rPr>
            </w:pPr>
            <w:bookmarkStart w:id="7" w:name="_Ref521318624"/>
            <w:r w:rsidRPr="007B19F4">
              <w:rPr>
                <w:rFonts w:asciiTheme="minorHAnsi" w:hAnsiTheme="minorHAnsi" w:cstheme="minorHAnsi"/>
                <w:sz w:val="22"/>
                <w:szCs w:val="22"/>
              </w:rPr>
              <w:t>2. Draudimo apsaugos laikotarpis:</w:t>
            </w:r>
            <w:bookmarkEnd w:id="7"/>
          </w:p>
          <w:p w14:paraId="6CE3736D" w14:textId="77777777" w:rsidR="004859E0" w:rsidRPr="007B19F4" w:rsidRDefault="004859E0" w:rsidP="004859E0">
            <w:pPr>
              <w:pStyle w:val="ListParagraph"/>
              <w:numPr>
                <w:ilvl w:val="4"/>
                <w:numId w:val="8"/>
              </w:numPr>
              <w:ind w:left="214" w:firstLine="0"/>
              <w:contextualSpacing w:val="0"/>
              <w:jc w:val="both"/>
              <w:rPr>
                <w:rFonts w:asciiTheme="minorHAnsi" w:hAnsiTheme="minorHAnsi" w:cstheme="minorHAnsi"/>
                <w:sz w:val="22"/>
                <w:szCs w:val="22"/>
              </w:rPr>
            </w:pPr>
            <w:r w:rsidRPr="007B19F4">
              <w:rPr>
                <w:rFonts w:asciiTheme="minorHAnsi" w:hAnsiTheme="minorHAnsi" w:cstheme="minorHAnsi"/>
                <w:sz w:val="22"/>
                <w:szCs w:val="22"/>
              </w:rPr>
              <w:t xml:space="preserve">Darbų draudimui - nuo apdraustų darbų pradžios iki Statybos užbaigimo akto arba Deklaracijos apie statybos užbaigimą (jeigu taikoma) pasirašymo datos. </w:t>
            </w:r>
          </w:p>
          <w:p w14:paraId="6CD01767" w14:textId="77777777" w:rsidR="004859E0" w:rsidRPr="007B19F4" w:rsidRDefault="004859E0" w:rsidP="004859E0">
            <w:pPr>
              <w:pStyle w:val="ListParagraph"/>
              <w:numPr>
                <w:ilvl w:val="4"/>
                <w:numId w:val="8"/>
              </w:numPr>
              <w:ind w:left="214" w:firstLine="0"/>
              <w:contextualSpacing w:val="0"/>
              <w:jc w:val="both"/>
              <w:rPr>
                <w:rFonts w:asciiTheme="minorHAnsi" w:hAnsiTheme="minorHAnsi" w:cstheme="minorHAnsi"/>
                <w:sz w:val="22"/>
                <w:szCs w:val="22"/>
              </w:rPr>
            </w:pPr>
            <w:r w:rsidRPr="007B19F4">
              <w:rPr>
                <w:rFonts w:asciiTheme="minorHAnsi" w:hAnsiTheme="minorHAnsi" w:cstheme="minorHAnsi"/>
                <w:sz w:val="22"/>
                <w:szCs w:val="22"/>
              </w:rPr>
              <w:t xml:space="preserve">Civilinės atsakomybės draudimui – prasideda nuo apdraustų darbų pradžios ir baigiasi ne ankščiau kaip dveji metai nuo Statybos užbaigimo akto arba Deklaracijos apie statybos užbaigimą (jeigu taikoma) pasirašymo datos. </w:t>
            </w:r>
          </w:p>
          <w:p w14:paraId="061EBF89" w14:textId="77777777" w:rsidR="004859E0" w:rsidRPr="007B19F4" w:rsidRDefault="004859E0" w:rsidP="004859E0">
            <w:pPr>
              <w:pStyle w:val="ListParagraph"/>
              <w:ind w:left="214"/>
              <w:contextualSpacing w:val="0"/>
              <w:jc w:val="both"/>
              <w:rPr>
                <w:rFonts w:asciiTheme="minorHAnsi" w:hAnsiTheme="minorHAnsi" w:cstheme="minorHAnsi"/>
                <w:sz w:val="22"/>
                <w:szCs w:val="22"/>
              </w:rPr>
            </w:pPr>
            <w:r w:rsidRPr="007B19F4">
              <w:rPr>
                <w:rFonts w:asciiTheme="minorHAnsi" w:hAnsiTheme="minorHAnsi" w:cstheme="minorHAnsi"/>
                <w:sz w:val="22"/>
                <w:szCs w:val="22"/>
              </w:rPr>
              <w:t xml:space="preserve">3. Garantinio termino draudimas. Draudimo apsauga suteikiama dėl žemiau nurodytu garantinio termino laikotarpiu atsiradusio apdrausto turto sugadinimo, sunaikinimo ar praradimo: </w:t>
            </w:r>
          </w:p>
          <w:p w14:paraId="64A69AA6" w14:textId="77777777" w:rsidR="004859E0" w:rsidRPr="007B19F4" w:rsidRDefault="004859E0" w:rsidP="004859E0">
            <w:pPr>
              <w:pStyle w:val="ListParagraph"/>
              <w:ind w:left="214"/>
              <w:contextualSpacing w:val="0"/>
              <w:jc w:val="both"/>
              <w:rPr>
                <w:rFonts w:asciiTheme="minorHAnsi" w:hAnsiTheme="minorHAnsi" w:cstheme="minorHAnsi"/>
                <w:sz w:val="22"/>
                <w:szCs w:val="22"/>
              </w:rPr>
            </w:pPr>
            <w:r w:rsidRPr="007B19F4">
              <w:rPr>
                <w:rFonts w:asciiTheme="minorHAnsi" w:hAnsiTheme="minorHAnsi" w:cstheme="minorHAnsi"/>
                <w:sz w:val="22"/>
                <w:szCs w:val="22"/>
              </w:rPr>
              <w:t>1) dėl Rangovo ir/ar apdraustųjų vykdomų draudimo objekto aptarnavimo darbų po statybos užbaigimo akto pasirašymo dienos;</w:t>
            </w:r>
          </w:p>
          <w:p w14:paraId="6687AEC4" w14:textId="77777777" w:rsidR="004859E0" w:rsidRPr="007B19F4" w:rsidRDefault="004859E0" w:rsidP="004859E0">
            <w:pPr>
              <w:pStyle w:val="ListParagraph"/>
              <w:ind w:left="214"/>
              <w:contextualSpacing w:val="0"/>
              <w:jc w:val="both"/>
              <w:rPr>
                <w:rFonts w:asciiTheme="minorHAnsi" w:hAnsiTheme="minorHAnsi" w:cstheme="minorHAnsi"/>
                <w:sz w:val="22"/>
                <w:szCs w:val="22"/>
              </w:rPr>
            </w:pPr>
            <w:r w:rsidRPr="007B19F4">
              <w:rPr>
                <w:rFonts w:asciiTheme="minorHAnsi" w:hAnsiTheme="minorHAnsi" w:cstheme="minorHAnsi"/>
                <w:sz w:val="22"/>
                <w:szCs w:val="22"/>
              </w:rPr>
              <w:t>2) kuris atsirado garantinio termino laikotarpio metu, su sąlyga, kad tokie nuostoliai ar žalos buvo sąlygoti apdraustų statybos darbų vykdymo draudimo vietoje metu iki apdraustų statybos darbų perdavimo Užsakovui momento.</w:t>
            </w:r>
          </w:p>
          <w:p w14:paraId="7E487495" w14:textId="77777777" w:rsidR="004859E0" w:rsidRPr="007B19F4" w:rsidRDefault="004859E0" w:rsidP="004859E0">
            <w:pPr>
              <w:pStyle w:val="ListParagraph"/>
              <w:ind w:left="214"/>
              <w:contextualSpacing w:val="0"/>
              <w:jc w:val="both"/>
              <w:rPr>
                <w:rFonts w:asciiTheme="minorHAnsi" w:hAnsiTheme="minorHAnsi" w:cstheme="minorHAnsi"/>
                <w:sz w:val="22"/>
                <w:szCs w:val="22"/>
              </w:rPr>
            </w:pPr>
            <w:r w:rsidRPr="007B19F4">
              <w:rPr>
                <w:rFonts w:asciiTheme="minorHAnsi" w:hAnsiTheme="minorHAnsi" w:cstheme="minorHAnsi"/>
                <w:sz w:val="22"/>
                <w:szCs w:val="22"/>
              </w:rPr>
              <w:t xml:space="preserve">3) Garantinio termino laikotarpis – 24 mėn. Statybos užbaigimo akto arba Deklaracijos apie statybos užbaigimą (jeigu taikoma) pasirašymo datos. </w:t>
            </w:r>
          </w:p>
          <w:p w14:paraId="3CAD8119" w14:textId="77777777" w:rsidR="004859E0" w:rsidRPr="007B19F4" w:rsidRDefault="004859E0" w:rsidP="004859E0">
            <w:pPr>
              <w:pStyle w:val="ListParagraph"/>
              <w:ind w:left="214"/>
              <w:contextualSpacing w:val="0"/>
              <w:jc w:val="both"/>
              <w:rPr>
                <w:rFonts w:asciiTheme="minorHAnsi" w:hAnsiTheme="minorHAnsi" w:cstheme="minorHAnsi"/>
                <w:sz w:val="22"/>
                <w:szCs w:val="22"/>
              </w:rPr>
            </w:pPr>
            <w:r w:rsidRPr="007B19F4">
              <w:rPr>
                <w:rFonts w:asciiTheme="minorHAnsi" w:hAnsiTheme="minorHAnsi" w:cstheme="minorHAnsi"/>
                <w:sz w:val="22"/>
                <w:szCs w:val="22"/>
              </w:rPr>
              <w:t>4) Jeigu Rangovas Darbų vykdymo metu sumontuos savo pagamintą Įrangą, tai draudimo sutartyje numatyta garantinio termino rizika turi apimti ir Rangovo, kaip Įrangos gamintojo, prisiimtus garantinius įsipareigojimus.</w:t>
            </w:r>
          </w:p>
          <w:p w14:paraId="673E776B" w14:textId="77777777" w:rsidR="004859E0" w:rsidRPr="007B19F4" w:rsidRDefault="004859E0" w:rsidP="004859E0">
            <w:pPr>
              <w:pStyle w:val="ListParagraph"/>
              <w:ind w:left="214"/>
              <w:contextualSpacing w:val="0"/>
              <w:jc w:val="both"/>
              <w:rPr>
                <w:rFonts w:asciiTheme="minorHAnsi" w:hAnsiTheme="minorHAnsi" w:cstheme="minorHAnsi"/>
                <w:sz w:val="22"/>
                <w:szCs w:val="22"/>
              </w:rPr>
            </w:pPr>
            <w:r w:rsidRPr="007B19F4">
              <w:rPr>
                <w:rFonts w:asciiTheme="minorHAnsi" w:hAnsiTheme="minorHAnsi" w:cstheme="minorHAnsi"/>
                <w:sz w:val="22"/>
                <w:szCs w:val="22"/>
              </w:rPr>
              <w:t>4. Papildoma draudimo suma draudimo vietos sutvarkymo išlaidoms po draudžiamojo įvykio padengti, ne mažesnė kaip 20 000 Eur (dvidešimt tūkstančių eurų) pirmos rizikos draudimu.</w:t>
            </w:r>
          </w:p>
          <w:p w14:paraId="62782DD1" w14:textId="77777777" w:rsidR="004859E0" w:rsidRPr="007B19F4" w:rsidRDefault="004859E0" w:rsidP="004859E0">
            <w:pPr>
              <w:ind w:left="214"/>
              <w:jc w:val="both"/>
              <w:rPr>
                <w:rFonts w:asciiTheme="minorHAnsi" w:hAnsiTheme="minorHAnsi" w:cstheme="minorHAnsi"/>
                <w:sz w:val="22"/>
                <w:szCs w:val="22"/>
              </w:rPr>
            </w:pPr>
            <w:r w:rsidRPr="007B19F4">
              <w:rPr>
                <w:rFonts w:asciiTheme="minorHAnsi" w:hAnsiTheme="minorHAnsi" w:cstheme="minorHAnsi"/>
                <w:sz w:val="22"/>
                <w:szCs w:val="22"/>
              </w:rPr>
              <w:t>5. Papildoma draudimo suma esamam Užsakovo turtui (Rangovui patikėtam) atsiradusiems nuostoliams padengti, ne mažesnė kaip 50 000 Eur (penkiasdešimt tūkstančių eurų) pirmos rizikos draudimu.</w:t>
            </w:r>
          </w:p>
          <w:p w14:paraId="3782A4FC" w14:textId="77777777" w:rsidR="004859E0" w:rsidRPr="007B19F4" w:rsidRDefault="004859E0" w:rsidP="004859E0">
            <w:pPr>
              <w:ind w:left="214"/>
              <w:jc w:val="both"/>
              <w:rPr>
                <w:rFonts w:asciiTheme="minorHAnsi" w:hAnsiTheme="minorHAnsi" w:cstheme="minorHAnsi"/>
                <w:sz w:val="22"/>
                <w:szCs w:val="22"/>
                <w:shd w:val="clear" w:color="auto" w:fill="FEFFFE"/>
              </w:rPr>
            </w:pPr>
            <w:r w:rsidRPr="007B19F4">
              <w:rPr>
                <w:rFonts w:asciiTheme="minorHAnsi" w:hAnsiTheme="minorHAnsi" w:cstheme="minorHAnsi"/>
                <w:sz w:val="22"/>
                <w:szCs w:val="22"/>
                <w:shd w:val="clear" w:color="auto" w:fill="FEFFFE"/>
              </w:rPr>
              <w:t>6. Minimali kiekvieno statinio (išskyrus nesudėtingus statinius) civilinės atsakomybės draudimo suma negali būti mažesnė nei 43 400 Eur (keturiasdešimt trys tūkstančiai keturi šimtai eurų) vienam draudžiamajam įvykiui.</w:t>
            </w:r>
          </w:p>
          <w:p w14:paraId="2A002D44" w14:textId="77777777" w:rsidR="004859E0" w:rsidRPr="007B19F4" w:rsidRDefault="004859E0" w:rsidP="004859E0">
            <w:pPr>
              <w:ind w:left="214"/>
              <w:jc w:val="both"/>
              <w:rPr>
                <w:rFonts w:asciiTheme="minorHAnsi" w:hAnsiTheme="minorHAnsi" w:cstheme="minorHAnsi"/>
                <w:sz w:val="22"/>
                <w:szCs w:val="22"/>
              </w:rPr>
            </w:pPr>
            <w:bookmarkStart w:id="8" w:name="_Ref521318576"/>
            <w:r w:rsidRPr="007B19F4">
              <w:rPr>
                <w:rFonts w:asciiTheme="minorHAnsi" w:hAnsiTheme="minorHAnsi" w:cstheme="minorHAnsi"/>
                <w:sz w:val="22"/>
                <w:szCs w:val="22"/>
              </w:rPr>
              <w:lastRenderedPageBreak/>
              <w:t>7. Papildoma civilinės atsakomybės draudimo suma visiems nesudėtingiems statiniams ne mažesnė kaip  43 400 EUR (keturiasdešimt trys tūkstančiai keturi šimtai eurų) vienam draudžiamajam įvykiui.</w:t>
            </w:r>
            <w:bookmarkEnd w:id="8"/>
          </w:p>
          <w:p w14:paraId="63D55BBF" w14:textId="77777777" w:rsidR="004859E0" w:rsidRPr="007B19F4" w:rsidRDefault="004859E0" w:rsidP="004859E0">
            <w:pPr>
              <w:tabs>
                <w:tab w:val="left" w:pos="181"/>
                <w:tab w:val="left" w:pos="391"/>
              </w:tabs>
              <w:ind w:left="214"/>
              <w:jc w:val="both"/>
              <w:rPr>
                <w:rFonts w:asciiTheme="minorHAnsi" w:hAnsiTheme="minorHAnsi" w:cstheme="minorHAnsi"/>
                <w:sz w:val="22"/>
                <w:szCs w:val="22"/>
              </w:rPr>
            </w:pPr>
            <w:bookmarkStart w:id="9" w:name="_Ref521318585"/>
            <w:r w:rsidRPr="007B19F4">
              <w:rPr>
                <w:rFonts w:asciiTheme="minorHAnsi" w:hAnsiTheme="minorHAnsi" w:cstheme="minorHAnsi"/>
                <w:sz w:val="22"/>
                <w:szCs w:val="22"/>
              </w:rPr>
              <w:t>8. Papildoma civilinės atsakomybės draudimo suma žalai atlyginti, kai neužtenka kiekvienam statiniui nustatytos civilinės atsakomybės draudimo sumos ne mažesnė kaip 956 600 EUR (devyni šimtai penkiasdešimt šeši tūkstančiai šeši šimtai eurų) vienam draudžiamajam įvykiui ir draudimo sutarties terminui bendrai.</w:t>
            </w:r>
            <w:bookmarkEnd w:id="9"/>
          </w:p>
          <w:p w14:paraId="0B2DAA9F" w14:textId="77777777" w:rsidR="004859E0" w:rsidRPr="007B19F4" w:rsidRDefault="004859E0" w:rsidP="004859E0">
            <w:pPr>
              <w:ind w:left="214"/>
              <w:jc w:val="both"/>
              <w:rPr>
                <w:rFonts w:asciiTheme="minorHAnsi" w:hAnsiTheme="minorHAnsi" w:cstheme="minorHAnsi"/>
                <w:sz w:val="22"/>
                <w:szCs w:val="22"/>
              </w:rPr>
            </w:pPr>
            <w:r w:rsidRPr="007B19F4">
              <w:rPr>
                <w:rFonts w:asciiTheme="minorHAnsi" w:hAnsiTheme="minorHAnsi" w:cstheme="minorHAnsi"/>
                <w:sz w:val="22"/>
                <w:szCs w:val="22"/>
              </w:rPr>
              <w:t>9. Civilinės atsakomybės draudimo išmokos limitas dėl neturtinės žalos, kilusios kaip pasekmė žalos trečiojo asmens sveikatai ar gyvybei ne mažesnė kaip 200 000 Eur (du šimtai tūkstančių eurų)</w:t>
            </w:r>
          </w:p>
          <w:p w14:paraId="71F74F61" w14:textId="77777777" w:rsidR="004859E0" w:rsidRPr="007B19F4" w:rsidRDefault="004859E0" w:rsidP="004859E0">
            <w:pPr>
              <w:ind w:left="214"/>
              <w:jc w:val="both"/>
              <w:rPr>
                <w:rFonts w:asciiTheme="minorHAnsi" w:hAnsiTheme="minorHAnsi" w:cstheme="minorHAnsi"/>
                <w:sz w:val="22"/>
                <w:szCs w:val="22"/>
              </w:rPr>
            </w:pPr>
            <w:r w:rsidRPr="007B19F4">
              <w:rPr>
                <w:rFonts w:asciiTheme="minorHAnsi" w:hAnsiTheme="minorHAnsi" w:cstheme="minorHAnsi"/>
                <w:sz w:val="22"/>
                <w:szCs w:val="22"/>
              </w:rPr>
              <w:t>10. Besąlyginė išskaita (franšizė) negali būti didesnė nei:</w:t>
            </w:r>
          </w:p>
          <w:p w14:paraId="37AD303A" w14:textId="77777777" w:rsidR="004859E0" w:rsidRPr="007B19F4" w:rsidRDefault="004859E0" w:rsidP="004859E0">
            <w:pPr>
              <w:pStyle w:val="ListParagraph"/>
              <w:tabs>
                <w:tab w:val="left" w:pos="361"/>
              </w:tabs>
              <w:ind w:left="214"/>
              <w:contextualSpacing w:val="0"/>
              <w:jc w:val="both"/>
              <w:rPr>
                <w:rFonts w:asciiTheme="minorHAnsi" w:hAnsiTheme="minorHAnsi" w:cstheme="minorHAnsi"/>
                <w:sz w:val="22"/>
                <w:szCs w:val="22"/>
              </w:rPr>
            </w:pPr>
            <w:r w:rsidRPr="007B19F4">
              <w:rPr>
                <w:rFonts w:asciiTheme="minorHAnsi" w:hAnsiTheme="minorHAnsi" w:cstheme="minorHAnsi"/>
                <w:sz w:val="22"/>
                <w:szCs w:val="22"/>
              </w:rPr>
              <w:t>a. Darbų draudimui -  0,1% draudimo sumos, bet ne mažesnė nei 500 Eur (penki šimtai eurų);</w:t>
            </w:r>
          </w:p>
          <w:p w14:paraId="0A2001CE" w14:textId="77777777" w:rsidR="004859E0" w:rsidRPr="007B19F4" w:rsidRDefault="004859E0" w:rsidP="004859E0">
            <w:pPr>
              <w:pStyle w:val="ListParagraph"/>
              <w:tabs>
                <w:tab w:val="left" w:pos="361"/>
              </w:tabs>
              <w:ind w:left="214"/>
              <w:contextualSpacing w:val="0"/>
              <w:jc w:val="both"/>
              <w:rPr>
                <w:rFonts w:asciiTheme="minorHAnsi" w:hAnsiTheme="minorHAnsi" w:cstheme="minorHAnsi"/>
                <w:sz w:val="22"/>
                <w:szCs w:val="22"/>
              </w:rPr>
            </w:pPr>
            <w:r w:rsidRPr="007B19F4">
              <w:rPr>
                <w:rFonts w:asciiTheme="minorHAnsi" w:hAnsiTheme="minorHAnsi" w:cstheme="minorHAnsi"/>
                <w:sz w:val="22"/>
                <w:szCs w:val="22"/>
              </w:rPr>
              <w:t>b. Civilinės atsakomybės draudimui – 2 900 Eur (du tūkstančiai devyni šimtai eurų).</w:t>
            </w:r>
          </w:p>
          <w:p w14:paraId="08F2026C" w14:textId="77777777" w:rsidR="004859E0" w:rsidRPr="007B19F4" w:rsidRDefault="004859E0" w:rsidP="004859E0">
            <w:pPr>
              <w:pStyle w:val="ListParagraph"/>
              <w:tabs>
                <w:tab w:val="left" w:pos="361"/>
              </w:tabs>
              <w:ind w:left="214"/>
              <w:contextualSpacing w:val="0"/>
              <w:jc w:val="both"/>
              <w:rPr>
                <w:rFonts w:asciiTheme="minorHAnsi" w:hAnsiTheme="minorHAnsi" w:cstheme="minorHAnsi"/>
                <w:sz w:val="22"/>
                <w:szCs w:val="22"/>
              </w:rPr>
            </w:pPr>
            <w:r w:rsidRPr="007B19F4">
              <w:rPr>
                <w:rFonts w:asciiTheme="minorHAnsi" w:hAnsiTheme="minorHAnsi" w:cstheme="minorHAnsi"/>
                <w:sz w:val="22"/>
                <w:szCs w:val="22"/>
              </w:rPr>
              <w:t xml:space="preserve">Punktuose 6, 7, 8 nurodytų papildomų draudimo objektų/sumų Rangovas Draudimo sutartyje gali nenumatyti, jeigu jis pateikia savanorišką rangovo veiklos civilinės atsakomybės draudimo sutartį draudimo objektams/sumoms ne mažesniems nei reikalaujamuose punktuose ir užtikrina, jog ši sutartis nepertraukiamai galios kaip numatyta </w:t>
            </w:r>
            <w:r w:rsidRPr="007B19F4">
              <w:rPr>
                <w:rFonts w:asciiTheme="minorHAnsi" w:hAnsiTheme="minorHAnsi" w:cstheme="minorHAnsi"/>
                <w:sz w:val="22"/>
                <w:szCs w:val="22"/>
              </w:rPr>
              <w:fldChar w:fldCharType="begin"/>
            </w:r>
            <w:r w:rsidRPr="007B19F4">
              <w:rPr>
                <w:rFonts w:asciiTheme="minorHAnsi" w:hAnsiTheme="minorHAnsi" w:cstheme="minorHAnsi"/>
                <w:sz w:val="22"/>
                <w:szCs w:val="22"/>
              </w:rPr>
              <w:instrText xml:space="preserve"> REF _Ref521318616 \r \h  \* MERGEFORMAT </w:instrText>
            </w:r>
            <w:r w:rsidRPr="007B19F4">
              <w:rPr>
                <w:rFonts w:asciiTheme="minorHAnsi" w:hAnsiTheme="minorHAnsi" w:cstheme="minorHAnsi"/>
                <w:sz w:val="22"/>
                <w:szCs w:val="22"/>
              </w:rPr>
            </w:r>
            <w:r w:rsidRPr="007B19F4">
              <w:rPr>
                <w:rFonts w:asciiTheme="minorHAnsi" w:hAnsiTheme="minorHAnsi" w:cstheme="minorHAnsi"/>
                <w:sz w:val="22"/>
                <w:szCs w:val="22"/>
              </w:rPr>
              <w:fldChar w:fldCharType="separate"/>
            </w:r>
            <w:r w:rsidRPr="007B19F4">
              <w:rPr>
                <w:rFonts w:asciiTheme="minorHAnsi" w:hAnsiTheme="minorHAnsi" w:cstheme="minorHAnsi"/>
                <w:sz w:val="22"/>
                <w:szCs w:val="22"/>
              </w:rPr>
              <w:t>1</w:t>
            </w:r>
            <w:r w:rsidRPr="007B19F4">
              <w:rPr>
                <w:rFonts w:asciiTheme="minorHAnsi" w:hAnsiTheme="minorHAnsi" w:cstheme="minorHAnsi"/>
                <w:sz w:val="22"/>
                <w:szCs w:val="22"/>
              </w:rPr>
              <w:fldChar w:fldCharType="end"/>
            </w:r>
            <w:r w:rsidRPr="007B19F4">
              <w:rPr>
                <w:rFonts w:asciiTheme="minorHAnsi" w:hAnsiTheme="minorHAnsi" w:cstheme="minorHAnsi"/>
                <w:sz w:val="22"/>
                <w:szCs w:val="22"/>
              </w:rPr>
              <w:t xml:space="preserve"> ir 2 punktuose. </w:t>
            </w:r>
          </w:p>
          <w:p w14:paraId="219ABCDD" w14:textId="4753A0C2" w:rsidR="004859E0" w:rsidRPr="007B19F4" w:rsidRDefault="004859E0" w:rsidP="004859E0">
            <w:pPr>
              <w:ind w:left="167" w:hanging="25"/>
              <w:rPr>
                <w:rFonts w:asciiTheme="minorHAnsi" w:hAnsiTheme="minorHAnsi" w:cstheme="minorHAnsi"/>
                <w:sz w:val="22"/>
                <w:szCs w:val="22"/>
              </w:rPr>
            </w:pPr>
            <w:r w:rsidRPr="007B19F4">
              <w:rPr>
                <w:rFonts w:asciiTheme="minorHAnsi" w:hAnsiTheme="minorHAnsi" w:cstheme="minorHAnsi"/>
                <w:sz w:val="22"/>
                <w:szCs w:val="22"/>
              </w:rPr>
              <w:t xml:space="preserve">Kitos draudimo sąlygos nurodytos Sutarties bendrųjų sąlygų 13 skyriuje. </w:t>
            </w:r>
            <w:r w:rsidRPr="007B19F4" w:rsidDel="00276258">
              <w:rPr>
                <w:rFonts w:asciiTheme="minorHAnsi" w:hAnsiTheme="minorHAnsi" w:cstheme="minorHAnsi"/>
                <w:sz w:val="22"/>
                <w:szCs w:val="22"/>
              </w:rPr>
              <w:t xml:space="preserve"> </w:t>
            </w:r>
          </w:p>
        </w:tc>
      </w:tr>
      <w:tr w:rsidR="004859E0" w:rsidRPr="007B19F4" w14:paraId="580DDE46" w14:textId="77777777" w:rsidTr="00E910D4">
        <w:tc>
          <w:tcPr>
            <w:tcW w:w="2394" w:type="pct"/>
          </w:tcPr>
          <w:p w14:paraId="2CFC2435" w14:textId="2FD4E213" w:rsidR="004859E0" w:rsidRPr="007B19F4" w:rsidRDefault="004859E0" w:rsidP="004859E0">
            <w:pPr>
              <w:pStyle w:val="ListParagraph"/>
              <w:numPr>
                <w:ilvl w:val="1"/>
                <w:numId w:val="1"/>
              </w:numPr>
              <w:rPr>
                <w:rFonts w:asciiTheme="minorHAnsi" w:hAnsiTheme="minorHAnsi" w:cstheme="minorHAnsi"/>
                <w:sz w:val="22"/>
                <w:szCs w:val="22"/>
              </w:rPr>
            </w:pPr>
            <w:bookmarkStart w:id="10" w:name="_Ref343592478"/>
            <w:r w:rsidRPr="007B19F4">
              <w:rPr>
                <w:rFonts w:asciiTheme="minorHAnsi" w:hAnsiTheme="minorHAnsi" w:cstheme="minorHAnsi"/>
                <w:sz w:val="22"/>
                <w:szCs w:val="22"/>
              </w:rPr>
              <w:lastRenderedPageBreak/>
              <w:t>Sutarties įvykdymo užtikrinimo suma</w:t>
            </w:r>
            <w:bookmarkEnd w:id="10"/>
          </w:p>
        </w:tc>
        <w:tc>
          <w:tcPr>
            <w:tcW w:w="2606" w:type="pct"/>
          </w:tcPr>
          <w:p w14:paraId="6005C2C5" w14:textId="304202E1" w:rsidR="004859E0" w:rsidRPr="007B19F4" w:rsidRDefault="004859E0" w:rsidP="00D87845">
            <w:pPr>
              <w:ind w:left="167" w:hanging="25"/>
              <w:jc w:val="both"/>
              <w:rPr>
                <w:rFonts w:asciiTheme="minorHAnsi" w:hAnsiTheme="minorHAnsi" w:cstheme="minorHAnsi"/>
                <w:sz w:val="22"/>
                <w:szCs w:val="22"/>
                <w:highlight w:val="yellow"/>
              </w:rPr>
            </w:pPr>
            <w:r w:rsidRPr="007B19F4">
              <w:rPr>
                <w:rFonts w:asciiTheme="minorHAnsi" w:hAnsiTheme="minorHAnsi" w:cstheme="minorHAnsi"/>
                <w:sz w:val="22"/>
                <w:szCs w:val="22"/>
              </w:rPr>
              <w:t xml:space="preserve">Sutarties įvykdymo užtikrinimo suma yra ne mažesnė kaip 5 (penki) proc. Sutarties kainos be PVM, nurodytos Sutarties Specialiųjų sąlygų </w:t>
            </w:r>
            <w:r w:rsidRPr="007B19F4">
              <w:rPr>
                <w:rFonts w:asciiTheme="minorHAnsi" w:hAnsiTheme="minorHAnsi" w:cstheme="minorHAnsi"/>
                <w:sz w:val="22"/>
                <w:szCs w:val="22"/>
                <w:lang w:val="en-US"/>
              </w:rPr>
              <w:t>6</w:t>
            </w:r>
            <w:r w:rsidRPr="007B19F4">
              <w:rPr>
                <w:rFonts w:asciiTheme="minorHAnsi" w:hAnsiTheme="minorHAnsi" w:cstheme="minorHAnsi"/>
                <w:sz w:val="22"/>
                <w:szCs w:val="22"/>
              </w:rPr>
              <w:t>.2 punkte.</w:t>
            </w:r>
          </w:p>
        </w:tc>
      </w:tr>
      <w:tr w:rsidR="004859E0" w:rsidRPr="007B19F4" w14:paraId="58469056" w14:textId="6D8C3C2E" w:rsidTr="00E910D4">
        <w:tc>
          <w:tcPr>
            <w:tcW w:w="2394" w:type="pct"/>
          </w:tcPr>
          <w:p w14:paraId="515F838D" w14:textId="4FE85A9F" w:rsidR="004859E0" w:rsidRPr="007B19F4" w:rsidRDefault="004859E0" w:rsidP="004859E0">
            <w:pPr>
              <w:pStyle w:val="ListParagraph"/>
              <w:numPr>
                <w:ilvl w:val="1"/>
                <w:numId w:val="1"/>
              </w:numPr>
              <w:rPr>
                <w:rFonts w:asciiTheme="minorHAnsi" w:hAnsiTheme="minorHAnsi" w:cstheme="minorHAnsi"/>
                <w:b/>
                <w:sz w:val="22"/>
                <w:szCs w:val="22"/>
              </w:rPr>
            </w:pPr>
            <w:r w:rsidRPr="007B19F4">
              <w:rPr>
                <w:rFonts w:asciiTheme="minorHAnsi" w:hAnsiTheme="minorHAnsi" w:cstheme="minorHAnsi"/>
                <w:sz w:val="22"/>
                <w:szCs w:val="22"/>
              </w:rPr>
              <w:t>Sutarties įvykdymo užtikrinimo pateikimo terminas</w:t>
            </w:r>
          </w:p>
        </w:tc>
        <w:tc>
          <w:tcPr>
            <w:tcW w:w="2606" w:type="pct"/>
          </w:tcPr>
          <w:p w14:paraId="37EDA813" w14:textId="5A5FEA94" w:rsidR="004859E0" w:rsidRPr="007B19F4" w:rsidRDefault="004859E0" w:rsidP="00D87845">
            <w:pPr>
              <w:ind w:left="167" w:hanging="25"/>
              <w:jc w:val="both"/>
              <w:rPr>
                <w:rFonts w:asciiTheme="minorHAnsi" w:hAnsiTheme="minorHAnsi" w:cstheme="minorHAnsi"/>
                <w:sz w:val="22"/>
                <w:szCs w:val="22"/>
                <w:highlight w:val="yellow"/>
              </w:rPr>
            </w:pPr>
            <w:r w:rsidRPr="007B19F4">
              <w:rPr>
                <w:rFonts w:asciiTheme="minorHAnsi" w:hAnsiTheme="minorHAnsi" w:cstheme="minorHAnsi"/>
                <w:sz w:val="22"/>
                <w:szCs w:val="22"/>
              </w:rPr>
              <w:t>Sutarties įvykdymo užtikrinimas pateikiamas Sutarties Specialiųjų sąlygų 9.3. punkte nurodytam asmeniui per 10 (dešimt) kalendorinių dienų nuo Sutarties pasirašymo.</w:t>
            </w:r>
          </w:p>
        </w:tc>
      </w:tr>
      <w:tr w:rsidR="004859E0" w:rsidRPr="007B19F4" w14:paraId="5D2C7283" w14:textId="77777777" w:rsidTr="00E910D4">
        <w:tc>
          <w:tcPr>
            <w:tcW w:w="5000" w:type="pct"/>
            <w:gridSpan w:val="2"/>
          </w:tcPr>
          <w:p w14:paraId="265D1CF4" w14:textId="77777777" w:rsidR="004859E0" w:rsidRPr="007B19F4" w:rsidRDefault="004859E0" w:rsidP="004859E0">
            <w:pPr>
              <w:ind w:left="567"/>
              <w:rPr>
                <w:rFonts w:asciiTheme="minorHAnsi" w:hAnsiTheme="minorHAnsi" w:cstheme="minorHAnsi"/>
                <w:b/>
                <w:sz w:val="22"/>
                <w:szCs w:val="22"/>
              </w:rPr>
            </w:pPr>
          </w:p>
        </w:tc>
      </w:tr>
      <w:tr w:rsidR="004859E0" w:rsidRPr="007B19F4" w14:paraId="7A2F303C" w14:textId="77777777" w:rsidTr="00E910D4">
        <w:tc>
          <w:tcPr>
            <w:tcW w:w="5000" w:type="pct"/>
            <w:gridSpan w:val="2"/>
          </w:tcPr>
          <w:p w14:paraId="43003648" w14:textId="5754CDA9" w:rsidR="004859E0" w:rsidRPr="007B19F4" w:rsidRDefault="004859E0" w:rsidP="004859E0">
            <w:pPr>
              <w:numPr>
                <w:ilvl w:val="0"/>
                <w:numId w:val="1"/>
              </w:numPr>
              <w:rPr>
                <w:rFonts w:asciiTheme="minorHAnsi" w:hAnsiTheme="minorHAnsi" w:cstheme="minorHAnsi"/>
                <w:sz w:val="22"/>
                <w:szCs w:val="22"/>
              </w:rPr>
            </w:pPr>
            <w:r w:rsidRPr="007B19F4">
              <w:rPr>
                <w:rFonts w:asciiTheme="minorHAnsi" w:hAnsiTheme="minorHAnsi" w:cstheme="minorHAnsi"/>
                <w:b/>
                <w:sz w:val="22"/>
                <w:szCs w:val="22"/>
              </w:rPr>
              <w:t>SUTARTIES BENDRŲJŲ SĄLYGŲ TAIKYMAS</w:t>
            </w:r>
          </w:p>
        </w:tc>
      </w:tr>
      <w:tr w:rsidR="004859E0" w:rsidRPr="007B19F4" w14:paraId="20CBAB08" w14:textId="77777777" w:rsidTr="00E910D4">
        <w:tc>
          <w:tcPr>
            <w:tcW w:w="2394" w:type="pct"/>
          </w:tcPr>
          <w:p w14:paraId="1162FF24" w14:textId="26239D7B" w:rsidR="004859E0" w:rsidRPr="007B19F4" w:rsidRDefault="004859E0" w:rsidP="004859E0">
            <w:pPr>
              <w:pStyle w:val="ListParagraph"/>
              <w:numPr>
                <w:ilvl w:val="1"/>
                <w:numId w:val="1"/>
              </w:numPr>
              <w:rPr>
                <w:rFonts w:asciiTheme="minorHAnsi" w:hAnsiTheme="minorHAnsi" w:cstheme="minorHAnsi"/>
                <w:sz w:val="22"/>
                <w:szCs w:val="22"/>
              </w:rPr>
            </w:pPr>
            <w:r w:rsidRPr="007B19F4">
              <w:rPr>
                <w:rFonts w:asciiTheme="minorHAnsi" w:hAnsiTheme="minorHAnsi" w:cstheme="minorHAnsi"/>
                <w:sz w:val="22"/>
                <w:szCs w:val="22"/>
              </w:rPr>
              <w:t>Netaikomi Sutarties Bendrųjų sąlygų punktai</w:t>
            </w:r>
          </w:p>
        </w:tc>
        <w:tc>
          <w:tcPr>
            <w:tcW w:w="2606" w:type="pct"/>
          </w:tcPr>
          <w:p w14:paraId="1DE2CC7D" w14:textId="7156835F" w:rsidR="004859E0" w:rsidRPr="007B19F4" w:rsidRDefault="004859E0" w:rsidP="004859E0">
            <w:pPr>
              <w:ind w:left="79"/>
              <w:rPr>
                <w:rFonts w:asciiTheme="minorHAnsi" w:hAnsiTheme="minorHAnsi" w:cstheme="minorHAnsi"/>
                <w:sz w:val="22"/>
                <w:szCs w:val="22"/>
              </w:rPr>
            </w:pPr>
            <w:r w:rsidRPr="007B19F4">
              <w:rPr>
                <w:rFonts w:asciiTheme="minorHAnsi" w:hAnsiTheme="minorHAnsi" w:cstheme="minorHAnsi"/>
                <w:sz w:val="22"/>
                <w:szCs w:val="22"/>
              </w:rPr>
              <w:t xml:space="preserve">4.8-4.10, 4.20.2, 12.1.2 </w:t>
            </w:r>
            <w:r w:rsidR="00A0267A">
              <w:rPr>
                <w:rFonts w:asciiTheme="minorHAnsi" w:hAnsiTheme="minorHAnsi" w:cstheme="minorHAnsi"/>
                <w:sz w:val="22"/>
                <w:szCs w:val="22"/>
              </w:rPr>
              <w:t>(a) ir (b) pa</w:t>
            </w:r>
            <w:r w:rsidRPr="007B19F4">
              <w:rPr>
                <w:rFonts w:asciiTheme="minorHAnsi" w:hAnsiTheme="minorHAnsi" w:cstheme="minorHAnsi"/>
                <w:sz w:val="22"/>
                <w:szCs w:val="22"/>
              </w:rPr>
              <w:t>punk</w:t>
            </w:r>
            <w:r w:rsidR="00A0267A">
              <w:rPr>
                <w:rFonts w:asciiTheme="minorHAnsi" w:hAnsiTheme="minorHAnsi" w:cstheme="minorHAnsi"/>
                <w:sz w:val="22"/>
                <w:szCs w:val="22"/>
              </w:rPr>
              <w:t>čiai</w:t>
            </w:r>
          </w:p>
        </w:tc>
      </w:tr>
      <w:tr w:rsidR="004859E0" w:rsidRPr="007B19F4" w14:paraId="3174AA06" w14:textId="77777777" w:rsidTr="007A53AA">
        <w:tc>
          <w:tcPr>
            <w:tcW w:w="5000" w:type="pct"/>
            <w:gridSpan w:val="2"/>
          </w:tcPr>
          <w:p w14:paraId="654C0BFC" w14:textId="77777777" w:rsidR="004859E0" w:rsidRPr="007B19F4" w:rsidRDefault="004859E0" w:rsidP="004859E0">
            <w:pPr>
              <w:ind w:left="567"/>
              <w:rPr>
                <w:rFonts w:asciiTheme="minorHAnsi" w:hAnsiTheme="minorHAnsi" w:cstheme="minorHAnsi"/>
                <w:sz w:val="22"/>
                <w:szCs w:val="22"/>
              </w:rPr>
            </w:pPr>
          </w:p>
        </w:tc>
      </w:tr>
      <w:tr w:rsidR="004859E0" w:rsidRPr="007B19F4" w14:paraId="44C4B5B4" w14:textId="77777777" w:rsidTr="00E910D4">
        <w:tc>
          <w:tcPr>
            <w:tcW w:w="5000" w:type="pct"/>
            <w:gridSpan w:val="2"/>
          </w:tcPr>
          <w:p w14:paraId="63AB7C19" w14:textId="77777777" w:rsidR="004859E0" w:rsidRPr="007B19F4" w:rsidRDefault="004859E0" w:rsidP="004859E0">
            <w:pPr>
              <w:numPr>
                <w:ilvl w:val="0"/>
                <w:numId w:val="1"/>
              </w:numPr>
              <w:rPr>
                <w:rFonts w:asciiTheme="minorHAnsi" w:hAnsiTheme="minorHAnsi" w:cstheme="minorHAnsi"/>
                <w:b/>
                <w:sz w:val="22"/>
                <w:szCs w:val="22"/>
              </w:rPr>
            </w:pPr>
            <w:r w:rsidRPr="007B19F4">
              <w:rPr>
                <w:rFonts w:asciiTheme="minorHAnsi" w:hAnsiTheme="minorHAnsi" w:cstheme="minorHAnsi"/>
                <w:b/>
                <w:sz w:val="22"/>
                <w:szCs w:val="22"/>
              </w:rPr>
              <w:t>KITOS SĄLYGOS</w:t>
            </w:r>
          </w:p>
        </w:tc>
      </w:tr>
      <w:tr w:rsidR="004859E0" w:rsidRPr="007B19F4" w14:paraId="302701A1" w14:textId="77777777" w:rsidTr="00E910D4">
        <w:tc>
          <w:tcPr>
            <w:tcW w:w="2394" w:type="pct"/>
          </w:tcPr>
          <w:p w14:paraId="497BA670" w14:textId="23E08BE7" w:rsidR="004859E0" w:rsidRPr="007B19F4" w:rsidRDefault="004859E0" w:rsidP="004859E0">
            <w:pPr>
              <w:pStyle w:val="ListParagraph"/>
              <w:numPr>
                <w:ilvl w:val="1"/>
                <w:numId w:val="1"/>
              </w:numPr>
              <w:rPr>
                <w:rFonts w:asciiTheme="minorHAnsi" w:hAnsiTheme="minorHAnsi" w:cstheme="minorHAnsi"/>
                <w:sz w:val="22"/>
                <w:szCs w:val="22"/>
              </w:rPr>
            </w:pPr>
            <w:permStart w:id="234249782" w:edGrp="everyone" w:colFirst="1" w:colLast="1"/>
            <w:r w:rsidRPr="007B19F4">
              <w:rPr>
                <w:rFonts w:asciiTheme="minorHAnsi" w:hAnsiTheme="minorHAnsi" w:cstheme="minorHAnsi"/>
                <w:sz w:val="22"/>
                <w:szCs w:val="22"/>
              </w:rPr>
              <w:t>Sutarties rengėja</w:t>
            </w:r>
          </w:p>
        </w:tc>
        <w:tc>
          <w:tcPr>
            <w:tcW w:w="2606" w:type="pct"/>
          </w:tcPr>
          <w:p w14:paraId="27ACEDAE" w14:textId="2CD62F78" w:rsidR="004859E0" w:rsidRPr="007B19F4" w:rsidRDefault="000F67A4" w:rsidP="003C61FB">
            <w:pPr>
              <w:ind w:left="167" w:hanging="25"/>
              <w:jc w:val="both"/>
              <w:rPr>
                <w:rFonts w:asciiTheme="minorHAnsi" w:hAnsiTheme="minorHAnsi" w:cstheme="minorHAnsi"/>
                <w:sz w:val="22"/>
                <w:szCs w:val="22"/>
              </w:rPr>
            </w:pPr>
            <w:r w:rsidRPr="000F67A4">
              <w:rPr>
                <w:rFonts w:asciiTheme="minorHAnsi" w:hAnsiTheme="minorHAnsi" w:cstheme="minorHAnsi"/>
                <w:sz w:val="22"/>
                <w:szCs w:val="22"/>
              </w:rPr>
              <w:t xml:space="preserve">Pirkimo paslaugų centro Sudėtingų pirkimų skyriaus Rangos grupės projektų vadovė Eglė Skučienė, tel. +37052693502, </w:t>
            </w:r>
            <w:hyperlink r:id="rId10" w:history="1">
              <w:r w:rsidRPr="000F67A4">
                <w:rPr>
                  <w:rFonts w:asciiTheme="minorHAnsi" w:hAnsiTheme="minorHAnsi" w:cstheme="minorHAnsi"/>
                  <w:sz w:val="22"/>
                  <w:szCs w:val="22"/>
                </w:rPr>
                <w:t>egle.skuciene@litrail.lt</w:t>
              </w:r>
            </w:hyperlink>
          </w:p>
        </w:tc>
      </w:tr>
      <w:tr w:rsidR="004859E0" w:rsidRPr="007B19F4" w14:paraId="19CB05E5" w14:textId="77777777" w:rsidTr="00E910D4">
        <w:tc>
          <w:tcPr>
            <w:tcW w:w="2394" w:type="pct"/>
          </w:tcPr>
          <w:p w14:paraId="7FE6A7D2" w14:textId="76FFEDE9" w:rsidR="003C61FB" w:rsidRDefault="003C61FB" w:rsidP="004859E0">
            <w:pPr>
              <w:pStyle w:val="ListParagraph"/>
              <w:numPr>
                <w:ilvl w:val="1"/>
                <w:numId w:val="1"/>
              </w:numPr>
              <w:rPr>
                <w:rFonts w:asciiTheme="minorHAnsi" w:eastAsia="Calibri" w:hAnsiTheme="minorHAnsi" w:cstheme="minorHAnsi"/>
                <w:sz w:val="22"/>
                <w:szCs w:val="22"/>
              </w:rPr>
            </w:pPr>
            <w:permStart w:id="1430076868" w:edGrp="everyone" w:colFirst="1" w:colLast="1"/>
            <w:permEnd w:id="234249782"/>
            <w:r>
              <w:rPr>
                <w:rFonts w:asciiTheme="minorHAnsi" w:eastAsia="Calibri" w:hAnsiTheme="minorHAnsi" w:cstheme="minorHAnsi"/>
                <w:sz w:val="22"/>
                <w:szCs w:val="22"/>
              </w:rPr>
              <w:t xml:space="preserve">a) </w:t>
            </w:r>
            <w:r w:rsidR="004859E0" w:rsidRPr="007B19F4">
              <w:rPr>
                <w:rFonts w:asciiTheme="minorHAnsi" w:eastAsia="Calibri" w:hAnsiTheme="minorHAnsi" w:cstheme="minorHAnsi"/>
                <w:sz w:val="22"/>
                <w:szCs w:val="22"/>
              </w:rPr>
              <w:t>Už Sutarties vykdymą, Paslaugų ir Darbų priėmimo-perdavimo aktų pasirašymą</w:t>
            </w:r>
            <w:r w:rsidRPr="007B19F4">
              <w:rPr>
                <w:rFonts w:asciiTheme="minorHAnsi" w:eastAsia="Calibri" w:hAnsiTheme="minorHAnsi" w:cstheme="minorHAnsi"/>
                <w:sz w:val="22"/>
                <w:szCs w:val="22"/>
              </w:rPr>
              <w:t xml:space="preserve"> </w:t>
            </w:r>
            <w:r w:rsidRPr="007B19F4">
              <w:rPr>
                <w:rFonts w:asciiTheme="minorHAnsi" w:eastAsia="Calibri" w:hAnsiTheme="minorHAnsi" w:cstheme="minorHAnsi"/>
                <w:sz w:val="22"/>
                <w:szCs w:val="22"/>
              </w:rPr>
              <w:lastRenderedPageBreak/>
              <w:t>priėmimą atsakingas asmuo, Užsakovo atstovas</w:t>
            </w:r>
          </w:p>
          <w:p w14:paraId="63765A06" w14:textId="5356EE91" w:rsidR="004859E0" w:rsidRPr="007B19F4" w:rsidRDefault="003C61FB" w:rsidP="003C61FB">
            <w:pPr>
              <w:pStyle w:val="ListParagraph"/>
              <w:ind w:left="567"/>
              <w:rPr>
                <w:rFonts w:asciiTheme="minorHAnsi" w:eastAsia="Calibri" w:hAnsiTheme="minorHAnsi" w:cstheme="minorHAnsi"/>
                <w:sz w:val="22"/>
                <w:szCs w:val="22"/>
              </w:rPr>
            </w:pPr>
            <w:r>
              <w:rPr>
                <w:rFonts w:asciiTheme="minorHAnsi" w:eastAsia="Calibri" w:hAnsiTheme="minorHAnsi" w:cstheme="minorHAnsi"/>
                <w:sz w:val="22"/>
                <w:szCs w:val="22"/>
              </w:rPr>
              <w:t>b) už</w:t>
            </w:r>
            <w:r w:rsidR="004859E0" w:rsidRPr="007B19F4">
              <w:rPr>
                <w:rFonts w:asciiTheme="minorHAnsi" w:eastAsia="Calibri" w:hAnsiTheme="minorHAnsi" w:cstheme="minorHAnsi"/>
                <w:sz w:val="22"/>
                <w:szCs w:val="22"/>
              </w:rPr>
              <w:t xml:space="preserve"> PVM sąskaitų faktūrų per E-sąskaitą </w:t>
            </w:r>
            <w:r w:rsidRPr="007B19F4">
              <w:rPr>
                <w:rFonts w:asciiTheme="minorHAnsi" w:eastAsia="Calibri" w:hAnsiTheme="minorHAnsi" w:cstheme="minorHAnsi"/>
                <w:sz w:val="22"/>
                <w:szCs w:val="22"/>
              </w:rPr>
              <w:t>priėmimą atsakingas asmuo</w:t>
            </w:r>
          </w:p>
        </w:tc>
        <w:tc>
          <w:tcPr>
            <w:tcW w:w="2606" w:type="pct"/>
          </w:tcPr>
          <w:p w14:paraId="48CA2E2D" w14:textId="4E74DC11" w:rsidR="003C61FB" w:rsidRPr="003C61FB" w:rsidRDefault="003C61FB" w:rsidP="003C61FB">
            <w:pPr>
              <w:ind w:left="167" w:hanging="25"/>
              <w:jc w:val="both"/>
              <w:rPr>
                <w:rFonts w:asciiTheme="minorHAnsi" w:hAnsiTheme="minorHAnsi" w:cstheme="minorHAnsi"/>
                <w:sz w:val="22"/>
                <w:szCs w:val="22"/>
              </w:rPr>
            </w:pPr>
            <w:r w:rsidRPr="003C61FB">
              <w:rPr>
                <w:rFonts w:asciiTheme="minorHAnsi" w:hAnsiTheme="minorHAnsi" w:cstheme="minorHAnsi"/>
                <w:sz w:val="22"/>
                <w:szCs w:val="22"/>
              </w:rPr>
              <w:lastRenderedPageBreak/>
              <w:t xml:space="preserve">a) Geležinkelių infrastruktūros direkcijos Projektų valdymo departamento Projektų įgyvendinimo skyriaus </w:t>
            </w:r>
            <w:hyperlink r:id="rId11" w:history="1">
              <w:r w:rsidRPr="003C61FB">
                <w:rPr>
                  <w:rFonts w:asciiTheme="minorHAnsi" w:hAnsiTheme="minorHAnsi" w:cstheme="minorHAnsi"/>
                  <w:sz w:val="22"/>
                  <w:szCs w:val="22"/>
                </w:rPr>
                <w:t xml:space="preserve">Bendrovės investicinių projektų valdymo </w:t>
              </w:r>
              <w:r w:rsidRPr="003C61FB">
                <w:rPr>
                  <w:rFonts w:asciiTheme="minorHAnsi" w:hAnsiTheme="minorHAnsi" w:cstheme="minorHAnsi"/>
                  <w:sz w:val="22"/>
                  <w:szCs w:val="22"/>
                </w:rPr>
                <w:lastRenderedPageBreak/>
                <w:t>grupė</w:t>
              </w:r>
            </w:hyperlink>
            <w:r w:rsidRPr="003C61FB">
              <w:rPr>
                <w:rFonts w:asciiTheme="minorHAnsi" w:hAnsiTheme="minorHAnsi" w:cstheme="minorHAnsi"/>
                <w:sz w:val="22"/>
                <w:szCs w:val="22"/>
              </w:rPr>
              <w:t xml:space="preserve">s projekto vadovas Darius Vėbra, tel. +37052692858, </w:t>
            </w:r>
            <w:hyperlink r:id="rId12" w:history="1">
              <w:r w:rsidRPr="003C61FB">
                <w:rPr>
                  <w:rFonts w:asciiTheme="minorHAnsi" w:hAnsiTheme="minorHAnsi" w:cstheme="minorHAnsi"/>
                  <w:sz w:val="22"/>
                  <w:szCs w:val="22"/>
                </w:rPr>
                <w:t>darius.vebra@litrail.lt</w:t>
              </w:r>
            </w:hyperlink>
          </w:p>
          <w:p w14:paraId="15682545" w14:textId="7A3AB2F8" w:rsidR="003C61FB" w:rsidRPr="003C61FB" w:rsidRDefault="003C61FB" w:rsidP="003C61FB">
            <w:pPr>
              <w:ind w:left="167" w:hanging="25"/>
              <w:jc w:val="both"/>
              <w:rPr>
                <w:rFonts w:asciiTheme="minorHAnsi" w:hAnsiTheme="minorHAnsi" w:cstheme="minorHAnsi"/>
                <w:sz w:val="22"/>
                <w:szCs w:val="22"/>
              </w:rPr>
            </w:pPr>
            <w:r w:rsidRPr="003C61FB">
              <w:rPr>
                <w:rFonts w:asciiTheme="minorHAnsi" w:hAnsiTheme="minorHAnsi" w:cstheme="minorHAnsi"/>
                <w:sz w:val="22"/>
                <w:szCs w:val="22"/>
              </w:rPr>
              <w:t xml:space="preserve">b) Geležinkelių infrastruktūros direkcijos Projektų valdymo departamento Projektų lėšų valdymo skyriaus įgyvendinimo skyriaus projekto finansininkė Jadvyga Lebedevienė, tel. +37052693857, </w:t>
            </w:r>
            <w:hyperlink r:id="rId13" w:history="1">
              <w:r w:rsidRPr="003C61FB">
                <w:rPr>
                  <w:rFonts w:asciiTheme="minorHAnsi" w:hAnsiTheme="minorHAnsi" w:cstheme="minorHAnsi"/>
                  <w:sz w:val="22"/>
                  <w:szCs w:val="22"/>
                </w:rPr>
                <w:t>jadvyga.lebedeviene@litrail.lt</w:t>
              </w:r>
            </w:hyperlink>
          </w:p>
          <w:p w14:paraId="6C0EDB4B" w14:textId="0F5A4726" w:rsidR="004859E0" w:rsidRPr="007B19F4" w:rsidRDefault="004859E0" w:rsidP="003C61FB">
            <w:pPr>
              <w:ind w:left="167" w:hanging="25"/>
              <w:jc w:val="both"/>
              <w:rPr>
                <w:rFonts w:asciiTheme="minorHAnsi" w:hAnsiTheme="minorHAnsi" w:cstheme="minorHAnsi"/>
                <w:sz w:val="22"/>
                <w:szCs w:val="22"/>
              </w:rPr>
            </w:pPr>
            <w:r w:rsidRPr="003C61FB">
              <w:rPr>
                <w:rFonts w:asciiTheme="minorHAnsi" w:hAnsiTheme="minorHAnsi" w:cstheme="minorHAnsi"/>
                <w:sz w:val="22"/>
                <w:szCs w:val="22"/>
              </w:rPr>
              <w:t>Apie Užsakovo atsakingo asmens (asmenų) pasikeitimą Užsakovas informuoja Rangovą Sutarties Specialiųjų sąlygų 2 skyriuje nurodytu Rangovo el. paštu ir Sutarties pakeitimas ar atskiras įgaliojimų įforminimas dėl šios priežasties nėra atliekamas.</w:t>
            </w:r>
          </w:p>
        </w:tc>
      </w:tr>
      <w:tr w:rsidR="004859E0" w:rsidRPr="007B19F4" w14:paraId="48169FF3" w14:textId="77777777" w:rsidTr="00E910D4">
        <w:tc>
          <w:tcPr>
            <w:tcW w:w="2394" w:type="pct"/>
          </w:tcPr>
          <w:p w14:paraId="0A2F4068" w14:textId="72F62BCA" w:rsidR="004859E0" w:rsidRPr="007B19F4" w:rsidRDefault="004859E0" w:rsidP="004859E0">
            <w:pPr>
              <w:pStyle w:val="ListParagraph"/>
              <w:numPr>
                <w:ilvl w:val="1"/>
                <w:numId w:val="1"/>
              </w:numPr>
              <w:rPr>
                <w:rFonts w:asciiTheme="minorHAnsi" w:hAnsiTheme="minorHAnsi" w:cstheme="minorHAnsi"/>
                <w:sz w:val="22"/>
                <w:szCs w:val="22"/>
              </w:rPr>
            </w:pPr>
            <w:r w:rsidRPr="007B19F4">
              <w:rPr>
                <w:rFonts w:asciiTheme="minorHAnsi" w:eastAsia="Calibri" w:hAnsiTheme="minorHAnsi" w:cstheme="minorHAnsi"/>
                <w:sz w:val="22"/>
                <w:szCs w:val="22"/>
              </w:rPr>
              <w:lastRenderedPageBreak/>
              <w:t>Už Sutarties vykdymą, Paslaugų ir Darbų priėmimo-perdavimo aktų pasirašymą ir PVM sąskaitų faktūrų per E-sąskaitą pateikimą atsakingas Rangovo asmuo (-enys), Rangovo atstovas</w:t>
            </w:r>
          </w:p>
        </w:tc>
        <w:tc>
          <w:tcPr>
            <w:tcW w:w="2606" w:type="pct"/>
          </w:tcPr>
          <w:p w14:paraId="30686B2F" w14:textId="77777777" w:rsidR="00317191" w:rsidRPr="00317191" w:rsidRDefault="00317191" w:rsidP="00317191">
            <w:pPr>
              <w:ind w:left="214"/>
              <w:jc w:val="both"/>
              <w:rPr>
                <w:rFonts w:asciiTheme="minorHAnsi" w:eastAsia="Calibri" w:hAnsiTheme="minorHAnsi" w:cstheme="minorHAnsi"/>
                <w:iCs/>
                <w:sz w:val="22"/>
                <w:szCs w:val="22"/>
                <w:highlight w:val="yellow"/>
              </w:rPr>
            </w:pPr>
            <w:r w:rsidRPr="00317191">
              <w:rPr>
                <w:rFonts w:asciiTheme="minorHAnsi" w:eastAsia="Calibri" w:hAnsiTheme="minorHAnsi" w:cstheme="minorHAnsi"/>
                <w:iCs/>
                <w:sz w:val="22"/>
                <w:szCs w:val="22"/>
                <w:highlight w:val="yellow"/>
              </w:rPr>
              <w:t>TS UAB „</w:t>
            </w:r>
            <w:proofErr w:type="spellStart"/>
            <w:r w:rsidRPr="00317191">
              <w:rPr>
                <w:rFonts w:asciiTheme="minorHAnsi" w:eastAsia="Calibri" w:hAnsiTheme="minorHAnsi" w:cstheme="minorHAnsi"/>
                <w:iCs/>
                <w:sz w:val="22"/>
                <w:szCs w:val="22"/>
                <w:highlight w:val="yellow"/>
              </w:rPr>
              <w:t>Tilsta</w:t>
            </w:r>
            <w:proofErr w:type="spellEnd"/>
            <w:r w:rsidRPr="00317191">
              <w:rPr>
                <w:rFonts w:asciiTheme="minorHAnsi" w:eastAsia="Calibri" w:hAnsiTheme="minorHAnsi" w:cstheme="minorHAnsi"/>
                <w:iCs/>
                <w:sz w:val="22"/>
                <w:szCs w:val="22"/>
                <w:highlight w:val="yellow"/>
              </w:rPr>
              <w:t xml:space="preserve">“ statybos darbų vadovas Titas Lukšas, +370 688 99580, titas.luksas@tilsta.lt </w:t>
            </w:r>
          </w:p>
          <w:permEnd w:id="1430076868"/>
          <w:p w14:paraId="51C6862F" w14:textId="1E9A9346" w:rsidR="004859E0" w:rsidRPr="007B19F4" w:rsidRDefault="004859E0" w:rsidP="00317191">
            <w:pPr>
              <w:ind w:left="214"/>
              <w:jc w:val="both"/>
              <w:rPr>
                <w:rFonts w:asciiTheme="minorHAnsi" w:eastAsia="Calibri" w:hAnsiTheme="minorHAnsi" w:cstheme="minorHAnsi"/>
                <w:sz w:val="22"/>
                <w:szCs w:val="22"/>
              </w:rPr>
            </w:pPr>
            <w:r w:rsidRPr="00D87845">
              <w:rPr>
                <w:rFonts w:asciiTheme="minorHAnsi" w:eastAsia="Calibri" w:hAnsiTheme="minorHAnsi" w:cstheme="minorHAnsi"/>
                <w:sz w:val="22"/>
                <w:szCs w:val="22"/>
              </w:rPr>
              <w:t>Apie Rangovo atsakingo asmens (asmenų) pasikeitimą Rangovas informuoja Užsakovą Sutarties Specialiųjų sąlygų 1 skyriuje nurodytu Užsakovo el. paštu ir Sutarties pakeitimas ar atskiras įgaliojimų įforminimas dėl šios priežasties nėra atliekamas.</w:t>
            </w:r>
          </w:p>
        </w:tc>
      </w:tr>
      <w:tr w:rsidR="004859E0" w:rsidRPr="007B19F4" w14:paraId="53AD2C6C" w14:textId="77777777" w:rsidTr="00E910D4">
        <w:tc>
          <w:tcPr>
            <w:tcW w:w="2394" w:type="pct"/>
          </w:tcPr>
          <w:p w14:paraId="20CBFC33" w14:textId="56478779" w:rsidR="004859E0" w:rsidRPr="007B19F4" w:rsidRDefault="004859E0" w:rsidP="004859E0">
            <w:pPr>
              <w:pStyle w:val="ListParagraph"/>
              <w:numPr>
                <w:ilvl w:val="1"/>
                <w:numId w:val="1"/>
              </w:numPr>
              <w:rPr>
                <w:rFonts w:asciiTheme="minorHAnsi" w:hAnsiTheme="minorHAnsi" w:cstheme="minorHAnsi"/>
                <w:sz w:val="22"/>
                <w:szCs w:val="22"/>
              </w:rPr>
            </w:pPr>
            <w:bookmarkStart w:id="11" w:name="_Hlk486929429"/>
            <w:r w:rsidRPr="007B19F4">
              <w:rPr>
                <w:rFonts w:asciiTheme="minorHAnsi" w:hAnsiTheme="minorHAnsi" w:cstheme="minorHAnsi"/>
                <w:sz w:val="22"/>
                <w:szCs w:val="22"/>
              </w:rPr>
              <w:t>Už</w:t>
            </w:r>
            <w:r w:rsidRPr="007B19F4">
              <w:rPr>
                <w:rFonts w:asciiTheme="minorHAnsi" w:eastAsia="Calibri" w:hAnsiTheme="minorHAnsi" w:cstheme="minorHAnsi"/>
                <w:sz w:val="22"/>
                <w:szCs w:val="22"/>
              </w:rPr>
              <w:t xml:space="preserve"> ataskaitų paskelbimą atsakingas Užsakovo asmuo</w:t>
            </w:r>
            <w:bookmarkEnd w:id="11"/>
          </w:p>
        </w:tc>
        <w:tc>
          <w:tcPr>
            <w:tcW w:w="2606" w:type="pct"/>
          </w:tcPr>
          <w:p w14:paraId="4C96E3C7" w14:textId="4CF66288" w:rsidR="004859E0" w:rsidRPr="007E44E4" w:rsidRDefault="007E44E4" w:rsidP="007E44E4">
            <w:pPr>
              <w:ind w:left="167" w:hanging="25"/>
              <w:rPr>
                <w:rFonts w:asciiTheme="minorHAnsi" w:hAnsiTheme="minorHAnsi" w:cstheme="minorHAnsi"/>
                <w:sz w:val="22"/>
                <w:szCs w:val="22"/>
              </w:rPr>
            </w:pPr>
            <w:r w:rsidRPr="007E44E4">
              <w:rPr>
                <w:rFonts w:asciiTheme="minorHAnsi" w:hAnsiTheme="minorHAnsi" w:cstheme="minorHAnsi"/>
                <w:sz w:val="22"/>
                <w:szCs w:val="22"/>
              </w:rPr>
              <w:t>9.1 punkte nurodytas asmuo</w:t>
            </w:r>
            <w:r w:rsidR="00D87845">
              <w:rPr>
                <w:rFonts w:asciiTheme="minorHAnsi" w:hAnsiTheme="minorHAnsi" w:cstheme="minorHAnsi"/>
                <w:sz w:val="22"/>
                <w:szCs w:val="22"/>
              </w:rPr>
              <w:t>.</w:t>
            </w:r>
          </w:p>
        </w:tc>
      </w:tr>
      <w:tr w:rsidR="004859E0" w:rsidRPr="007B19F4" w14:paraId="38065088" w14:textId="77777777" w:rsidTr="00E910D4">
        <w:tc>
          <w:tcPr>
            <w:tcW w:w="2394" w:type="pct"/>
          </w:tcPr>
          <w:p w14:paraId="4682C700" w14:textId="1F1F51B5" w:rsidR="004859E0" w:rsidRPr="007B19F4" w:rsidRDefault="004859E0" w:rsidP="004859E0">
            <w:pPr>
              <w:pStyle w:val="ListParagraph"/>
              <w:numPr>
                <w:ilvl w:val="1"/>
                <w:numId w:val="1"/>
              </w:numPr>
              <w:rPr>
                <w:rFonts w:asciiTheme="minorHAnsi" w:eastAsia="Calibri" w:hAnsiTheme="minorHAnsi" w:cstheme="minorHAnsi"/>
                <w:sz w:val="22"/>
                <w:szCs w:val="22"/>
              </w:rPr>
            </w:pPr>
            <w:permStart w:id="1022905110" w:edGrp="everyone" w:colFirst="1" w:colLast="1"/>
            <w:r w:rsidRPr="007B19F4">
              <w:rPr>
                <w:rFonts w:asciiTheme="minorHAnsi" w:eastAsia="Calibri" w:hAnsiTheme="minorHAnsi" w:cstheme="minorHAnsi"/>
                <w:sz w:val="22"/>
                <w:szCs w:val="22"/>
              </w:rPr>
              <w:t>Sutarties savininkas</w:t>
            </w:r>
          </w:p>
        </w:tc>
        <w:tc>
          <w:tcPr>
            <w:tcW w:w="2606" w:type="pct"/>
          </w:tcPr>
          <w:p w14:paraId="221919FA" w14:textId="0F8E524A" w:rsidR="004859E0" w:rsidRPr="007B19F4" w:rsidRDefault="004859E0" w:rsidP="004859E0">
            <w:pPr>
              <w:ind w:left="180"/>
              <w:rPr>
                <w:rFonts w:asciiTheme="minorHAnsi" w:hAnsiTheme="minorHAnsi" w:cstheme="minorHAnsi"/>
                <w:sz w:val="22"/>
                <w:szCs w:val="22"/>
              </w:rPr>
            </w:pPr>
            <w:r w:rsidRPr="007B19F4">
              <w:rPr>
                <w:rFonts w:asciiTheme="minorHAnsi" w:hAnsiTheme="minorHAnsi" w:cstheme="minorHAnsi"/>
                <w:sz w:val="22"/>
                <w:szCs w:val="22"/>
              </w:rPr>
              <w:t>DI</w:t>
            </w:r>
          </w:p>
        </w:tc>
      </w:tr>
      <w:permEnd w:id="1022905110"/>
      <w:tr w:rsidR="004859E0" w:rsidRPr="007B19F4" w14:paraId="5432AF8F" w14:textId="77777777" w:rsidTr="00E910D4">
        <w:tc>
          <w:tcPr>
            <w:tcW w:w="5000" w:type="pct"/>
            <w:gridSpan w:val="2"/>
          </w:tcPr>
          <w:p w14:paraId="1CADD78B" w14:textId="77777777" w:rsidR="004859E0" w:rsidRPr="007B19F4" w:rsidRDefault="004859E0" w:rsidP="004859E0">
            <w:pPr>
              <w:rPr>
                <w:rFonts w:asciiTheme="minorHAnsi" w:hAnsiTheme="minorHAnsi" w:cstheme="minorHAnsi"/>
                <w:sz w:val="22"/>
                <w:szCs w:val="22"/>
              </w:rPr>
            </w:pPr>
          </w:p>
        </w:tc>
      </w:tr>
      <w:tr w:rsidR="004859E0" w:rsidRPr="007B19F4" w14:paraId="26E4D503" w14:textId="77777777" w:rsidTr="00E910D4">
        <w:tc>
          <w:tcPr>
            <w:tcW w:w="5000" w:type="pct"/>
            <w:gridSpan w:val="2"/>
          </w:tcPr>
          <w:p w14:paraId="3785E667" w14:textId="77777777" w:rsidR="004859E0" w:rsidRPr="007B19F4" w:rsidRDefault="004859E0" w:rsidP="004859E0">
            <w:pPr>
              <w:numPr>
                <w:ilvl w:val="0"/>
                <w:numId w:val="1"/>
              </w:numPr>
              <w:rPr>
                <w:rFonts w:asciiTheme="minorHAnsi" w:hAnsiTheme="minorHAnsi" w:cstheme="minorHAnsi"/>
                <w:b/>
                <w:sz w:val="22"/>
                <w:szCs w:val="22"/>
              </w:rPr>
            </w:pPr>
            <w:r w:rsidRPr="007B19F4">
              <w:rPr>
                <w:rFonts w:asciiTheme="minorHAnsi" w:hAnsiTheme="minorHAnsi" w:cstheme="minorHAnsi"/>
                <w:b/>
                <w:sz w:val="22"/>
                <w:szCs w:val="22"/>
              </w:rPr>
              <w:t>SUTARTIES SPECIALIŲJŲ SĄLYGŲ PRIEDAI</w:t>
            </w:r>
          </w:p>
        </w:tc>
      </w:tr>
      <w:tr w:rsidR="004859E0" w:rsidRPr="007B19F4" w14:paraId="173B2829" w14:textId="77777777" w:rsidTr="00E910D4">
        <w:tc>
          <w:tcPr>
            <w:tcW w:w="5000" w:type="pct"/>
            <w:gridSpan w:val="2"/>
          </w:tcPr>
          <w:p w14:paraId="0CEA6541" w14:textId="46D68F8D" w:rsidR="004859E0" w:rsidRPr="007B19F4" w:rsidRDefault="004859E0" w:rsidP="004859E0">
            <w:pPr>
              <w:numPr>
                <w:ilvl w:val="1"/>
                <w:numId w:val="1"/>
              </w:numPr>
              <w:rPr>
                <w:rFonts w:asciiTheme="minorHAnsi" w:hAnsiTheme="minorHAnsi" w:cstheme="minorHAnsi"/>
                <w:sz w:val="22"/>
                <w:szCs w:val="22"/>
              </w:rPr>
            </w:pPr>
            <w:permStart w:id="31282047" w:edGrp="everyone" w:colFirst="0" w:colLast="0"/>
            <w:permStart w:id="1905603856" w:edGrp="everyone" w:colFirst="1" w:colLast="1"/>
            <w:r w:rsidRPr="007B19F4">
              <w:rPr>
                <w:rFonts w:asciiTheme="minorHAnsi" w:hAnsiTheme="minorHAnsi" w:cstheme="minorHAnsi"/>
                <w:sz w:val="22"/>
                <w:szCs w:val="22"/>
              </w:rPr>
              <w:t>Priedas Nr. 1 – Sutarties Bendrosios sąlygos</w:t>
            </w:r>
            <w:r w:rsidRPr="007B19F4">
              <w:rPr>
                <w:rFonts w:asciiTheme="minorHAnsi" w:hAnsiTheme="minorHAnsi" w:cstheme="minorHAnsi"/>
                <w:b/>
                <w:bCs/>
                <w:sz w:val="22"/>
                <w:szCs w:val="22"/>
              </w:rPr>
              <w:t xml:space="preserve"> </w:t>
            </w:r>
          </w:p>
        </w:tc>
      </w:tr>
      <w:tr w:rsidR="004859E0" w:rsidRPr="007B19F4" w14:paraId="4A6AE0F9" w14:textId="77777777" w:rsidTr="00E910D4">
        <w:tc>
          <w:tcPr>
            <w:tcW w:w="5000" w:type="pct"/>
            <w:gridSpan w:val="2"/>
          </w:tcPr>
          <w:p w14:paraId="33CC9487" w14:textId="1CD480F1" w:rsidR="004859E0" w:rsidRPr="007B19F4" w:rsidRDefault="004859E0" w:rsidP="004859E0">
            <w:pPr>
              <w:numPr>
                <w:ilvl w:val="1"/>
                <w:numId w:val="1"/>
              </w:numPr>
              <w:rPr>
                <w:rFonts w:asciiTheme="minorHAnsi" w:hAnsiTheme="minorHAnsi" w:cstheme="minorHAnsi"/>
                <w:sz w:val="22"/>
                <w:szCs w:val="22"/>
              </w:rPr>
            </w:pPr>
            <w:permStart w:id="1184647184" w:edGrp="everyone" w:colFirst="0" w:colLast="0"/>
            <w:permEnd w:id="31282047"/>
            <w:permEnd w:id="1905603856"/>
            <w:r w:rsidRPr="007B19F4">
              <w:rPr>
                <w:rFonts w:asciiTheme="minorHAnsi" w:hAnsiTheme="minorHAnsi" w:cstheme="minorHAnsi"/>
                <w:sz w:val="22"/>
                <w:szCs w:val="22"/>
              </w:rPr>
              <w:t>Priedas Nr. 2 – Užduotis (Techninė specifikacija)</w:t>
            </w:r>
          </w:p>
        </w:tc>
      </w:tr>
      <w:tr w:rsidR="004859E0" w:rsidRPr="007B19F4" w14:paraId="68890163" w14:textId="77777777" w:rsidTr="00E910D4">
        <w:tc>
          <w:tcPr>
            <w:tcW w:w="5000" w:type="pct"/>
            <w:gridSpan w:val="2"/>
          </w:tcPr>
          <w:p w14:paraId="41B2197F" w14:textId="1737B3E1" w:rsidR="004859E0" w:rsidRPr="007B19F4" w:rsidRDefault="004859E0" w:rsidP="004859E0">
            <w:pPr>
              <w:numPr>
                <w:ilvl w:val="1"/>
                <w:numId w:val="1"/>
              </w:numPr>
              <w:rPr>
                <w:rFonts w:asciiTheme="minorHAnsi" w:hAnsiTheme="minorHAnsi" w:cstheme="minorHAnsi"/>
                <w:sz w:val="22"/>
                <w:szCs w:val="22"/>
              </w:rPr>
            </w:pPr>
            <w:permStart w:id="1626962200" w:edGrp="everyone" w:colFirst="0" w:colLast="0"/>
            <w:permStart w:id="1450509834" w:edGrp="everyone" w:colFirst="1" w:colLast="1"/>
            <w:permEnd w:id="1184647184"/>
            <w:r w:rsidRPr="007B19F4">
              <w:rPr>
                <w:rFonts w:asciiTheme="minorHAnsi" w:hAnsiTheme="minorHAnsi" w:cstheme="minorHAnsi"/>
                <w:sz w:val="22"/>
                <w:szCs w:val="22"/>
              </w:rPr>
              <w:t>Priedas Nr. 3 – Darbų kiekių žiniaraštis</w:t>
            </w:r>
          </w:p>
        </w:tc>
      </w:tr>
      <w:tr w:rsidR="004859E0" w:rsidRPr="007B19F4" w14:paraId="662A5C82" w14:textId="77777777" w:rsidTr="00E910D4">
        <w:tc>
          <w:tcPr>
            <w:tcW w:w="5000" w:type="pct"/>
            <w:gridSpan w:val="2"/>
          </w:tcPr>
          <w:p w14:paraId="014599CF" w14:textId="4FB1BF93" w:rsidR="004859E0" w:rsidRPr="007B19F4" w:rsidRDefault="004859E0" w:rsidP="004859E0">
            <w:pPr>
              <w:numPr>
                <w:ilvl w:val="1"/>
                <w:numId w:val="1"/>
              </w:numPr>
              <w:rPr>
                <w:rFonts w:asciiTheme="minorHAnsi" w:hAnsiTheme="minorHAnsi" w:cstheme="minorHAnsi"/>
                <w:sz w:val="22"/>
                <w:szCs w:val="22"/>
              </w:rPr>
            </w:pPr>
            <w:permStart w:id="567607793" w:edGrp="everyone" w:colFirst="0" w:colLast="0"/>
            <w:permEnd w:id="1626962200"/>
            <w:permEnd w:id="1450509834"/>
            <w:r w:rsidRPr="007B19F4">
              <w:rPr>
                <w:rFonts w:asciiTheme="minorHAnsi" w:hAnsiTheme="minorHAnsi" w:cstheme="minorHAnsi"/>
                <w:sz w:val="22"/>
                <w:szCs w:val="22"/>
              </w:rPr>
              <w:t>Priedas Nr. 4 – Projektas</w:t>
            </w:r>
            <w:r w:rsidRPr="007B19F4" w:rsidDel="005007D9">
              <w:rPr>
                <w:rFonts w:asciiTheme="minorHAnsi" w:hAnsiTheme="minorHAnsi" w:cstheme="minorHAnsi"/>
                <w:sz w:val="22"/>
                <w:szCs w:val="22"/>
              </w:rPr>
              <w:t xml:space="preserve"> </w:t>
            </w:r>
            <w:r w:rsidRPr="007B19F4">
              <w:rPr>
                <w:rFonts w:asciiTheme="minorHAnsi" w:eastAsia="Calibri" w:hAnsiTheme="minorHAnsi" w:cstheme="minorHAnsi"/>
                <w:sz w:val="22"/>
                <w:szCs w:val="22"/>
              </w:rPr>
              <w:t>(prie Sutarties atskirai nepridedamas, saugomas CVP IS)</w:t>
            </w:r>
          </w:p>
        </w:tc>
      </w:tr>
      <w:tr w:rsidR="004859E0" w:rsidRPr="007B19F4" w14:paraId="5ABA4745" w14:textId="77777777" w:rsidTr="00E910D4">
        <w:tc>
          <w:tcPr>
            <w:tcW w:w="5000" w:type="pct"/>
            <w:gridSpan w:val="2"/>
          </w:tcPr>
          <w:p w14:paraId="1204BC58" w14:textId="09A7630A" w:rsidR="004859E0" w:rsidRPr="007B19F4" w:rsidRDefault="004859E0" w:rsidP="004859E0">
            <w:pPr>
              <w:numPr>
                <w:ilvl w:val="1"/>
                <w:numId w:val="1"/>
              </w:numPr>
              <w:rPr>
                <w:rFonts w:asciiTheme="minorHAnsi" w:hAnsiTheme="minorHAnsi" w:cstheme="minorHAnsi"/>
                <w:sz w:val="22"/>
                <w:szCs w:val="22"/>
              </w:rPr>
            </w:pPr>
            <w:permStart w:id="1780698980" w:edGrp="everyone" w:colFirst="0" w:colLast="0"/>
            <w:permEnd w:id="567607793"/>
            <w:r w:rsidRPr="007B19F4">
              <w:rPr>
                <w:rFonts w:asciiTheme="minorHAnsi" w:hAnsiTheme="minorHAnsi" w:cstheme="minorHAnsi"/>
                <w:sz w:val="22"/>
                <w:szCs w:val="22"/>
              </w:rPr>
              <w:t>Priedas Nr. 5 – Grafikas (</w:t>
            </w:r>
            <w:r w:rsidRPr="007B19F4">
              <w:rPr>
                <w:rFonts w:asciiTheme="minorHAnsi" w:eastAsia="Calibri" w:hAnsiTheme="minorHAnsi" w:cstheme="minorHAnsi"/>
                <w:sz w:val="22"/>
                <w:szCs w:val="22"/>
              </w:rPr>
              <w:t>prie Sutarties atskirai nepridedamas, saugoma 9.</w:t>
            </w:r>
            <w:r w:rsidR="000F67A4">
              <w:rPr>
                <w:rFonts w:asciiTheme="minorHAnsi" w:eastAsia="Calibri" w:hAnsiTheme="minorHAnsi" w:cstheme="minorHAnsi"/>
                <w:sz w:val="22"/>
                <w:szCs w:val="22"/>
              </w:rPr>
              <w:t>2</w:t>
            </w:r>
            <w:r w:rsidRPr="007B19F4">
              <w:rPr>
                <w:rFonts w:asciiTheme="minorHAnsi" w:eastAsia="Calibri" w:hAnsiTheme="minorHAnsi" w:cstheme="minorHAnsi"/>
                <w:sz w:val="22"/>
                <w:szCs w:val="22"/>
              </w:rPr>
              <w:t xml:space="preserve"> punkte nurodyto asmens)</w:t>
            </w:r>
          </w:p>
        </w:tc>
      </w:tr>
      <w:tr w:rsidR="004859E0" w:rsidRPr="007B19F4" w14:paraId="25323ED5" w14:textId="77777777" w:rsidTr="00E910D4">
        <w:tc>
          <w:tcPr>
            <w:tcW w:w="5000" w:type="pct"/>
            <w:gridSpan w:val="2"/>
          </w:tcPr>
          <w:p w14:paraId="78530D4D" w14:textId="0E9AFF4E" w:rsidR="004859E0" w:rsidRPr="007B19F4" w:rsidRDefault="004859E0" w:rsidP="004859E0">
            <w:pPr>
              <w:numPr>
                <w:ilvl w:val="1"/>
                <w:numId w:val="1"/>
              </w:numPr>
              <w:rPr>
                <w:rFonts w:asciiTheme="minorHAnsi" w:hAnsiTheme="minorHAnsi" w:cstheme="minorHAnsi"/>
                <w:sz w:val="22"/>
                <w:szCs w:val="22"/>
              </w:rPr>
            </w:pPr>
            <w:permStart w:id="2046648909" w:edGrp="everyone" w:colFirst="0" w:colLast="0"/>
            <w:permEnd w:id="1780698980"/>
            <w:r w:rsidRPr="007B19F4">
              <w:rPr>
                <w:rFonts w:asciiTheme="minorHAnsi" w:hAnsiTheme="minorHAnsi" w:cstheme="minorHAnsi"/>
                <w:sz w:val="22"/>
                <w:szCs w:val="22"/>
              </w:rPr>
              <w:t xml:space="preserve">Priedas Nr. 6 – Pirkimo dokumentai </w:t>
            </w:r>
            <w:r w:rsidRPr="007B19F4">
              <w:rPr>
                <w:rFonts w:asciiTheme="minorHAnsi" w:eastAsia="Calibri" w:hAnsiTheme="minorHAnsi" w:cstheme="minorHAnsi"/>
                <w:sz w:val="22"/>
                <w:szCs w:val="22"/>
              </w:rPr>
              <w:t>(prie Sutarties atskirai nepridedami, o originalas saugomas CVP IS)</w:t>
            </w:r>
          </w:p>
        </w:tc>
      </w:tr>
      <w:tr w:rsidR="004859E0" w:rsidRPr="007B19F4" w14:paraId="2985666B" w14:textId="77777777" w:rsidTr="00E910D4">
        <w:tc>
          <w:tcPr>
            <w:tcW w:w="5000" w:type="pct"/>
            <w:gridSpan w:val="2"/>
          </w:tcPr>
          <w:p w14:paraId="13A12E99" w14:textId="38F14843" w:rsidR="004859E0" w:rsidRPr="007B19F4" w:rsidRDefault="004859E0" w:rsidP="004859E0">
            <w:pPr>
              <w:numPr>
                <w:ilvl w:val="1"/>
                <w:numId w:val="1"/>
              </w:numPr>
              <w:rPr>
                <w:rFonts w:asciiTheme="minorHAnsi" w:hAnsiTheme="minorHAnsi" w:cstheme="minorHAnsi"/>
                <w:sz w:val="22"/>
                <w:szCs w:val="22"/>
              </w:rPr>
            </w:pPr>
            <w:permStart w:id="23667500" w:edGrp="everyone" w:colFirst="0" w:colLast="0"/>
            <w:permEnd w:id="2046648909"/>
            <w:r w:rsidRPr="007B19F4">
              <w:rPr>
                <w:rFonts w:asciiTheme="minorHAnsi" w:hAnsiTheme="minorHAnsi" w:cstheme="minorHAnsi"/>
                <w:sz w:val="22"/>
                <w:szCs w:val="22"/>
              </w:rPr>
              <w:t>Priedas Nr. 7 – Rangovo pateiktas pasiūlymas ir jo paaiškinimai (</w:t>
            </w:r>
            <w:r w:rsidRPr="007B19F4">
              <w:rPr>
                <w:rFonts w:asciiTheme="minorHAnsi" w:eastAsia="Calibri" w:hAnsiTheme="minorHAnsi" w:cstheme="minorHAnsi"/>
                <w:sz w:val="22"/>
                <w:szCs w:val="22"/>
              </w:rPr>
              <w:t>prie Sutarties atskirai nepridedamas, o originalas saugomas CVP IS)</w:t>
            </w:r>
          </w:p>
        </w:tc>
      </w:tr>
      <w:tr w:rsidR="004859E0" w:rsidRPr="007B19F4" w14:paraId="6E5FC63C" w14:textId="77777777" w:rsidTr="00E910D4">
        <w:tc>
          <w:tcPr>
            <w:tcW w:w="5000" w:type="pct"/>
            <w:gridSpan w:val="2"/>
          </w:tcPr>
          <w:p w14:paraId="7DB6F19B" w14:textId="6512F232" w:rsidR="004859E0" w:rsidRPr="007B19F4" w:rsidRDefault="004859E0" w:rsidP="004859E0">
            <w:pPr>
              <w:numPr>
                <w:ilvl w:val="1"/>
                <w:numId w:val="1"/>
              </w:numPr>
              <w:rPr>
                <w:rFonts w:asciiTheme="minorHAnsi" w:hAnsiTheme="minorHAnsi" w:cstheme="minorHAnsi"/>
                <w:sz w:val="22"/>
                <w:szCs w:val="22"/>
              </w:rPr>
            </w:pPr>
            <w:permStart w:id="1758744189" w:edGrp="everyone" w:colFirst="0" w:colLast="0"/>
            <w:permEnd w:id="23667500"/>
            <w:r w:rsidRPr="007B19F4">
              <w:rPr>
                <w:rFonts w:asciiTheme="minorHAnsi" w:hAnsiTheme="minorHAnsi" w:cstheme="minorHAnsi"/>
                <w:sz w:val="22"/>
                <w:szCs w:val="22"/>
              </w:rPr>
              <w:t xml:space="preserve">Priedas Nr. 8 – Sutarties įvykdymo užtikrinimo garantija </w:t>
            </w:r>
            <w:r w:rsidRPr="007B19F4">
              <w:rPr>
                <w:rFonts w:asciiTheme="minorHAnsi" w:eastAsia="Calibri" w:hAnsiTheme="minorHAnsi" w:cstheme="minorHAnsi"/>
                <w:sz w:val="22"/>
                <w:szCs w:val="22"/>
              </w:rPr>
              <w:t>pridedama po Sutarties pasirašymo (prie Sutarties atskirai nepridedamas, originalas saugomas CVP IS)</w:t>
            </w:r>
            <w:r w:rsidRPr="007B19F4">
              <w:rPr>
                <w:rFonts w:asciiTheme="minorHAnsi" w:hAnsiTheme="minorHAnsi" w:cstheme="minorHAnsi"/>
                <w:sz w:val="22"/>
                <w:szCs w:val="22"/>
              </w:rPr>
              <w:t xml:space="preserve">  </w:t>
            </w:r>
          </w:p>
        </w:tc>
      </w:tr>
      <w:tr w:rsidR="004859E0" w:rsidRPr="007B19F4" w14:paraId="4C69A167" w14:textId="77777777" w:rsidTr="00E910D4">
        <w:tc>
          <w:tcPr>
            <w:tcW w:w="5000" w:type="pct"/>
            <w:gridSpan w:val="2"/>
          </w:tcPr>
          <w:p w14:paraId="6B44E09C" w14:textId="138B209A" w:rsidR="004859E0" w:rsidRPr="007B19F4" w:rsidRDefault="004859E0" w:rsidP="004859E0">
            <w:pPr>
              <w:numPr>
                <w:ilvl w:val="1"/>
                <w:numId w:val="1"/>
              </w:numPr>
              <w:rPr>
                <w:rFonts w:asciiTheme="minorHAnsi" w:hAnsiTheme="minorHAnsi" w:cstheme="minorHAnsi"/>
                <w:sz w:val="22"/>
                <w:szCs w:val="22"/>
              </w:rPr>
            </w:pPr>
            <w:permStart w:id="1908300735" w:edGrp="everyone" w:colFirst="0" w:colLast="0"/>
            <w:permEnd w:id="1758744189"/>
            <w:r w:rsidRPr="007B19F4">
              <w:rPr>
                <w:rFonts w:asciiTheme="minorHAnsi" w:hAnsiTheme="minorHAnsi" w:cstheme="minorHAnsi"/>
                <w:sz w:val="22"/>
                <w:szCs w:val="22"/>
              </w:rPr>
              <w:t xml:space="preserve">Priedas Nr. 9 – Garantinio laikotarpio prievolių įvykdymo užtikrinimo garantija </w:t>
            </w:r>
            <w:r w:rsidRPr="007B19F4">
              <w:rPr>
                <w:rFonts w:asciiTheme="minorHAnsi" w:eastAsia="Calibri" w:hAnsiTheme="minorHAnsi" w:cstheme="minorHAnsi"/>
                <w:sz w:val="22"/>
                <w:szCs w:val="22"/>
              </w:rPr>
              <w:t>pridedama, kaip nurodyta Sutarties Bendrųjų sąlygų 17.3 punkte (prie Sutarties atskirai nepridedamas, originalas saugomas</w:t>
            </w:r>
            <w:r w:rsidR="008029CD">
              <w:rPr>
                <w:rFonts w:asciiTheme="minorHAnsi" w:eastAsia="Calibri" w:hAnsiTheme="minorHAnsi" w:cstheme="minorHAnsi"/>
                <w:sz w:val="22"/>
                <w:szCs w:val="22"/>
              </w:rPr>
              <w:t xml:space="preserve"> </w:t>
            </w:r>
            <w:r w:rsidR="008029CD" w:rsidRPr="007B19F4">
              <w:rPr>
                <w:rFonts w:asciiTheme="minorHAnsi" w:eastAsia="Calibri" w:hAnsiTheme="minorHAnsi" w:cstheme="minorHAnsi"/>
                <w:sz w:val="22"/>
                <w:szCs w:val="22"/>
              </w:rPr>
              <w:t>9.</w:t>
            </w:r>
            <w:r w:rsidR="000F67A4">
              <w:rPr>
                <w:rFonts w:asciiTheme="minorHAnsi" w:eastAsia="Calibri" w:hAnsiTheme="minorHAnsi" w:cstheme="minorHAnsi"/>
                <w:sz w:val="22"/>
                <w:szCs w:val="22"/>
              </w:rPr>
              <w:t>2</w:t>
            </w:r>
            <w:r w:rsidR="008029CD" w:rsidRPr="007B19F4">
              <w:rPr>
                <w:rFonts w:asciiTheme="minorHAnsi" w:eastAsia="Calibri" w:hAnsiTheme="minorHAnsi" w:cstheme="minorHAnsi"/>
                <w:sz w:val="22"/>
                <w:szCs w:val="22"/>
              </w:rPr>
              <w:t xml:space="preserve"> punkte nurodyto asmens</w:t>
            </w:r>
            <w:r w:rsidRPr="007B19F4">
              <w:rPr>
                <w:rFonts w:asciiTheme="minorHAnsi" w:eastAsia="Calibri" w:hAnsiTheme="minorHAnsi" w:cstheme="minorHAnsi"/>
                <w:sz w:val="22"/>
                <w:szCs w:val="22"/>
              </w:rPr>
              <w:t>)</w:t>
            </w:r>
          </w:p>
        </w:tc>
      </w:tr>
      <w:tr w:rsidR="004859E0" w:rsidRPr="007B19F4" w14:paraId="43DF828B" w14:textId="77777777" w:rsidTr="00E910D4">
        <w:tc>
          <w:tcPr>
            <w:tcW w:w="5000" w:type="pct"/>
            <w:gridSpan w:val="2"/>
          </w:tcPr>
          <w:p w14:paraId="0B61D971" w14:textId="35D2E849" w:rsidR="004859E0" w:rsidRPr="007B19F4" w:rsidRDefault="004859E0" w:rsidP="004859E0">
            <w:pPr>
              <w:numPr>
                <w:ilvl w:val="1"/>
                <w:numId w:val="1"/>
              </w:numPr>
              <w:rPr>
                <w:rFonts w:asciiTheme="minorHAnsi" w:hAnsiTheme="minorHAnsi" w:cstheme="minorHAnsi"/>
                <w:sz w:val="22"/>
                <w:szCs w:val="22"/>
              </w:rPr>
            </w:pPr>
            <w:permStart w:id="843014054" w:edGrp="everyone" w:colFirst="0" w:colLast="0"/>
            <w:permEnd w:id="1908300735"/>
            <w:r w:rsidRPr="007B19F4">
              <w:rPr>
                <w:rFonts w:asciiTheme="minorHAnsi" w:hAnsiTheme="minorHAnsi" w:cstheme="minorHAnsi"/>
                <w:sz w:val="22"/>
                <w:szCs w:val="22"/>
              </w:rPr>
              <w:t>Priedai Nr. 10a, 10b ir t.t. – Statinio projektuotojo civilinės atsakomybės, statinio statybos, rekonstravimo, remonto, atnaujinimo (modernizavimo), griovimo ir kultūros paveldo statinio tvarkomųjų statybos darbų ir civilinės atsakomybės privalomųjų bei profesinės atsakomybės draudimų liudijimų (polisų) ir mokestinių pavedimų kopijos</w:t>
            </w:r>
            <w:r w:rsidRPr="007B19F4">
              <w:rPr>
                <w:rFonts w:asciiTheme="minorHAnsi" w:eastAsia="Calibri" w:hAnsiTheme="minorHAnsi" w:cstheme="minorHAnsi"/>
                <w:sz w:val="22"/>
                <w:szCs w:val="22"/>
              </w:rPr>
              <w:t xml:space="preserve"> (prie Sutarties atskirai nepridedama, saugoma 9.</w:t>
            </w:r>
            <w:r w:rsidR="000F67A4">
              <w:rPr>
                <w:rFonts w:asciiTheme="minorHAnsi" w:eastAsia="Calibri" w:hAnsiTheme="minorHAnsi" w:cstheme="minorHAnsi"/>
                <w:sz w:val="22"/>
                <w:szCs w:val="22"/>
              </w:rPr>
              <w:t>2</w:t>
            </w:r>
            <w:r w:rsidRPr="007B19F4">
              <w:rPr>
                <w:rFonts w:asciiTheme="minorHAnsi" w:eastAsia="Calibri" w:hAnsiTheme="minorHAnsi" w:cstheme="minorHAnsi"/>
                <w:sz w:val="22"/>
                <w:szCs w:val="22"/>
              </w:rPr>
              <w:t xml:space="preserve"> punkte nurodyto asmens)</w:t>
            </w:r>
          </w:p>
        </w:tc>
      </w:tr>
      <w:tr w:rsidR="004859E0" w:rsidRPr="007B19F4" w14:paraId="50388F08" w14:textId="77777777" w:rsidTr="00E910D4">
        <w:tc>
          <w:tcPr>
            <w:tcW w:w="5000" w:type="pct"/>
            <w:gridSpan w:val="2"/>
          </w:tcPr>
          <w:p w14:paraId="3E3D4979" w14:textId="21CD5DB0" w:rsidR="004859E0" w:rsidRPr="007B19F4" w:rsidRDefault="004859E0" w:rsidP="004859E0">
            <w:pPr>
              <w:numPr>
                <w:ilvl w:val="1"/>
                <w:numId w:val="1"/>
              </w:numPr>
              <w:rPr>
                <w:rFonts w:asciiTheme="minorHAnsi" w:hAnsiTheme="minorHAnsi" w:cstheme="minorHAnsi"/>
                <w:sz w:val="22"/>
                <w:szCs w:val="22"/>
              </w:rPr>
            </w:pPr>
            <w:permStart w:id="1697003182" w:edGrp="everyone" w:colFirst="0" w:colLast="0"/>
            <w:permStart w:id="434909908" w:edGrp="everyone" w:colFirst="1" w:colLast="1"/>
            <w:permEnd w:id="843014054"/>
            <w:r w:rsidRPr="007B19F4">
              <w:rPr>
                <w:rFonts w:asciiTheme="minorHAnsi" w:hAnsiTheme="minorHAnsi" w:cstheme="minorHAnsi"/>
                <w:sz w:val="22"/>
                <w:szCs w:val="22"/>
              </w:rPr>
              <w:t>Priedas Nr. 13 – Darbų eigos ataskaitos turinys.</w:t>
            </w:r>
          </w:p>
        </w:tc>
      </w:tr>
      <w:permEnd w:id="1697003182"/>
      <w:permEnd w:id="434909908"/>
      <w:tr w:rsidR="004859E0" w:rsidRPr="007B19F4" w14:paraId="37D67AE0" w14:textId="77777777" w:rsidTr="00E910D4">
        <w:tc>
          <w:tcPr>
            <w:tcW w:w="5000" w:type="pct"/>
            <w:gridSpan w:val="2"/>
          </w:tcPr>
          <w:p w14:paraId="667F2C61" w14:textId="77777777" w:rsidR="004859E0" w:rsidRPr="007B19F4" w:rsidRDefault="004859E0" w:rsidP="004859E0">
            <w:pPr>
              <w:rPr>
                <w:rFonts w:asciiTheme="minorHAnsi" w:hAnsiTheme="minorHAnsi" w:cstheme="minorHAnsi"/>
                <w:sz w:val="22"/>
                <w:szCs w:val="22"/>
              </w:rPr>
            </w:pPr>
          </w:p>
        </w:tc>
      </w:tr>
      <w:tr w:rsidR="004859E0" w:rsidRPr="007B19F4" w14:paraId="154E6D04" w14:textId="77777777" w:rsidTr="00E910D4">
        <w:tc>
          <w:tcPr>
            <w:tcW w:w="5000" w:type="pct"/>
            <w:gridSpan w:val="2"/>
          </w:tcPr>
          <w:p w14:paraId="3A34C3F5" w14:textId="518629C2" w:rsidR="004859E0" w:rsidRPr="007B19F4" w:rsidRDefault="004859E0" w:rsidP="004859E0">
            <w:pPr>
              <w:tabs>
                <w:tab w:val="left" w:pos="851"/>
                <w:tab w:val="left" w:pos="1134"/>
                <w:tab w:val="left" w:pos="1418"/>
              </w:tabs>
              <w:jc w:val="both"/>
              <w:rPr>
                <w:rFonts w:asciiTheme="minorHAnsi" w:hAnsiTheme="minorHAnsi" w:cstheme="minorHAnsi"/>
                <w:sz w:val="22"/>
                <w:szCs w:val="22"/>
              </w:rPr>
            </w:pPr>
            <w:r w:rsidRPr="007B19F4">
              <w:rPr>
                <w:rFonts w:asciiTheme="minorHAnsi" w:hAnsiTheme="minorHAnsi" w:cstheme="minorHAnsi"/>
                <w:sz w:val="22"/>
                <w:szCs w:val="22"/>
              </w:rPr>
              <w:t xml:space="preserve">Šalių pasirašytos Sutarties Specialiosios sąlygos kartu su Sutarties Bendrosiomis sąlygomis ir aukščiau išvardintais priedais sudaro Sutartį tarp Užsakovo ir Rangovo. </w:t>
            </w:r>
            <w:r w:rsidRPr="007B19F4">
              <w:rPr>
                <w:rFonts w:asciiTheme="minorHAnsi" w:hAnsiTheme="minorHAnsi" w:cstheme="minorHAnsi"/>
                <w:bCs/>
                <w:spacing w:val="-2"/>
                <w:sz w:val="22"/>
                <w:szCs w:val="22"/>
              </w:rPr>
              <w:t xml:space="preserve">Laikoma, kad Sutartį sudarantys dokumentai vienas kitą paaiškina. </w:t>
            </w:r>
            <w:r w:rsidRPr="007B19F4">
              <w:rPr>
                <w:rFonts w:asciiTheme="minorHAnsi" w:eastAsia="Calibri" w:hAnsiTheme="minorHAnsi" w:cstheme="minorHAnsi"/>
                <w:sz w:val="22"/>
                <w:szCs w:val="22"/>
              </w:rPr>
              <w:t>Jeigu Sutarties Specialiųjų sąlygų ir / ar jų priedų nuostatos neatitinka Sutarties Bendrųjų sąlygų nuostatų, pirmenybė yra teikiama Sutarties Specialiųjų sąlygų bei jų priedų nuostatoms.</w:t>
            </w:r>
            <w:r w:rsidRPr="007B19F4">
              <w:rPr>
                <w:rFonts w:asciiTheme="minorHAnsi" w:hAnsiTheme="minorHAnsi" w:cstheme="minorHAnsi"/>
                <w:bCs/>
                <w:spacing w:val="-2"/>
                <w:sz w:val="22"/>
                <w:szCs w:val="22"/>
              </w:rPr>
              <w:t xml:space="preserve"> </w:t>
            </w:r>
            <w:r w:rsidRPr="007B19F4">
              <w:rPr>
                <w:rFonts w:asciiTheme="minorHAnsi" w:hAnsiTheme="minorHAnsi" w:cstheme="minorHAnsi"/>
                <w:sz w:val="22"/>
                <w:szCs w:val="22"/>
              </w:rPr>
              <w:t xml:space="preserve">Sutarties </w:t>
            </w:r>
            <w:r w:rsidRPr="007B19F4">
              <w:rPr>
                <w:rFonts w:asciiTheme="minorHAnsi" w:hAnsiTheme="minorHAnsi" w:cstheme="minorHAnsi"/>
                <w:sz w:val="22"/>
                <w:szCs w:val="22"/>
              </w:rPr>
              <w:lastRenderedPageBreak/>
              <w:t>Bendrosiose sąlygose nurodytos alternatyvios nuostatos (su prierašu „</w:t>
            </w:r>
            <w:r w:rsidRPr="007B19F4">
              <w:rPr>
                <w:rFonts w:asciiTheme="minorHAnsi" w:hAnsiTheme="minorHAnsi" w:cstheme="minorHAnsi"/>
                <w:i/>
                <w:iCs/>
                <w:sz w:val="22"/>
                <w:szCs w:val="22"/>
              </w:rPr>
              <w:t xml:space="preserve">jei taikoma“, „jei tokių būtų“, „jei tokių yra“ </w:t>
            </w:r>
            <w:r w:rsidRPr="007B19F4">
              <w:rPr>
                <w:rFonts w:asciiTheme="minorHAnsi" w:hAnsiTheme="minorHAnsi" w:cstheme="minorHAnsi"/>
                <w:sz w:val="22"/>
                <w:szCs w:val="22"/>
              </w:rPr>
              <w:t>ar pan</w:t>
            </w:r>
            <w:r w:rsidRPr="007B19F4">
              <w:rPr>
                <w:rFonts w:asciiTheme="minorHAnsi" w:hAnsiTheme="minorHAnsi" w:cstheme="minorHAnsi"/>
                <w:i/>
                <w:iCs/>
                <w:sz w:val="22"/>
                <w:szCs w:val="22"/>
              </w:rPr>
              <w:t>.</w:t>
            </w:r>
            <w:r w:rsidRPr="007B19F4">
              <w:rPr>
                <w:rFonts w:asciiTheme="minorHAnsi" w:hAnsiTheme="minorHAnsi" w:cstheme="minorHAnsi"/>
                <w:sz w:val="22"/>
                <w:szCs w:val="22"/>
              </w:rPr>
              <w:t xml:space="preserve">) taikomos tik tokiu atveju, jeigu jos konkrečiai aprašomos Sutarties Specialiosiose sąlygose ar Sutarties specialiųjų sąlygų prieduose, taip pat jeigu jų taikymas būtinas atsižvelgiant į galiojantį teisinį reguliavimą, susijusį su Sutarties dalyku. </w:t>
            </w:r>
            <w:r w:rsidRPr="007B19F4">
              <w:rPr>
                <w:rFonts w:asciiTheme="minorHAnsi" w:hAnsiTheme="minorHAnsi" w:cstheme="minorHAnsi"/>
                <w:bCs/>
                <w:spacing w:val="-2"/>
                <w:sz w:val="22"/>
                <w:szCs w:val="22"/>
              </w:rPr>
              <w:t>Esant tarpusavio neatitikimams tarp Sutarties Specialiųjų sąlygų ir jos priedų, prioritetas teikiamas šiam Šalių pasirašytam Sutarties tekstui, po to pirkimo, kurio pagrindu buvo sudaryta Sutartis, dokumentams, po to – Rangovo pasiūlymui.</w:t>
            </w:r>
          </w:p>
        </w:tc>
      </w:tr>
      <w:tr w:rsidR="004859E0" w:rsidRPr="007B19F4" w14:paraId="5E3117EC" w14:textId="77777777" w:rsidTr="00E910D4">
        <w:tc>
          <w:tcPr>
            <w:tcW w:w="5000" w:type="pct"/>
            <w:gridSpan w:val="2"/>
          </w:tcPr>
          <w:p w14:paraId="7CB8F237" w14:textId="77777777" w:rsidR="004859E0" w:rsidRPr="007B19F4" w:rsidRDefault="004859E0" w:rsidP="004859E0">
            <w:pPr>
              <w:tabs>
                <w:tab w:val="left" w:pos="851"/>
                <w:tab w:val="left" w:pos="1134"/>
                <w:tab w:val="left" w:pos="1418"/>
              </w:tabs>
              <w:rPr>
                <w:rFonts w:asciiTheme="minorHAnsi" w:hAnsiTheme="minorHAnsi" w:cstheme="minorHAnsi"/>
                <w:sz w:val="22"/>
                <w:szCs w:val="22"/>
              </w:rPr>
            </w:pPr>
          </w:p>
        </w:tc>
      </w:tr>
      <w:tr w:rsidR="004859E0" w:rsidRPr="007B19F4" w14:paraId="3423BEAC" w14:textId="77777777" w:rsidTr="00E910D4">
        <w:tc>
          <w:tcPr>
            <w:tcW w:w="5000" w:type="pct"/>
            <w:gridSpan w:val="2"/>
          </w:tcPr>
          <w:p w14:paraId="1C6FA0F6" w14:textId="77777777" w:rsidR="004859E0" w:rsidRPr="007B19F4" w:rsidRDefault="004859E0" w:rsidP="004859E0">
            <w:pPr>
              <w:pStyle w:val="Footer"/>
              <w:jc w:val="both"/>
              <w:rPr>
                <w:rFonts w:asciiTheme="minorHAnsi" w:hAnsiTheme="minorHAnsi" w:cstheme="minorHAnsi"/>
                <w:sz w:val="22"/>
                <w:szCs w:val="22"/>
              </w:rPr>
            </w:pPr>
            <w:r w:rsidRPr="007B19F4">
              <w:rPr>
                <w:rFonts w:asciiTheme="minorHAnsi" w:hAnsiTheme="minorHAnsi" w:cstheme="minorHAnsi"/>
                <w:b/>
                <w:sz w:val="22"/>
                <w:szCs w:val="22"/>
              </w:rPr>
              <w:t>Šalys, pasirašydamos šias Sutarties Specialiąsias sąlygas, patvirtina, kad perskaitė tiek Sutarties Specialiąsias sąlygas ir jų priedus, tiek ir Sutarties Bendrąsias sąlygas, suprato jų turinį ir visos Sutarties sąlygos visiškai atitinka jų valią ir tikruosius ketinimus.</w:t>
            </w:r>
          </w:p>
          <w:p w14:paraId="017ECA3F" w14:textId="77777777" w:rsidR="004859E0" w:rsidRPr="007B19F4" w:rsidRDefault="004859E0" w:rsidP="004859E0">
            <w:pPr>
              <w:pStyle w:val="Footer"/>
              <w:rPr>
                <w:rFonts w:asciiTheme="minorHAnsi" w:hAnsiTheme="minorHAnsi" w:cstheme="minorHAnsi"/>
                <w:sz w:val="22"/>
                <w:szCs w:val="22"/>
              </w:rPr>
            </w:pPr>
          </w:p>
          <w:tbl>
            <w:tblPr>
              <w:tblW w:w="0" w:type="auto"/>
              <w:jc w:val="center"/>
              <w:tblLook w:val="01E0" w:firstRow="1" w:lastRow="1" w:firstColumn="1" w:lastColumn="1" w:noHBand="0" w:noVBand="0"/>
            </w:tblPr>
            <w:tblGrid>
              <w:gridCol w:w="5015"/>
              <w:gridCol w:w="4731"/>
            </w:tblGrid>
            <w:tr w:rsidR="004859E0" w:rsidRPr="007B19F4" w14:paraId="378EC953" w14:textId="77777777" w:rsidTr="00251092">
              <w:trPr>
                <w:jc w:val="center"/>
              </w:trPr>
              <w:tc>
                <w:tcPr>
                  <w:tcW w:w="5335" w:type="dxa"/>
                </w:tcPr>
                <w:p w14:paraId="7821944C" w14:textId="77777777" w:rsidR="004859E0" w:rsidRPr="007B19F4" w:rsidRDefault="004859E0" w:rsidP="004859E0">
                  <w:pPr>
                    <w:pStyle w:val="Footer"/>
                    <w:rPr>
                      <w:rFonts w:asciiTheme="minorHAnsi" w:hAnsiTheme="minorHAnsi" w:cstheme="minorHAnsi"/>
                      <w:b/>
                      <w:sz w:val="22"/>
                      <w:szCs w:val="22"/>
                    </w:rPr>
                  </w:pPr>
                  <w:r w:rsidRPr="007B19F4">
                    <w:rPr>
                      <w:rFonts w:asciiTheme="minorHAnsi" w:hAnsiTheme="minorHAnsi" w:cstheme="minorHAnsi"/>
                      <w:b/>
                      <w:sz w:val="22"/>
                      <w:szCs w:val="22"/>
                    </w:rPr>
                    <w:t>Užsakovo vardu:</w:t>
                  </w:r>
                </w:p>
                <w:p w14:paraId="2E6D8B37" w14:textId="77777777" w:rsidR="00812FDC" w:rsidRDefault="00812FDC" w:rsidP="00812FDC">
                  <w:pPr>
                    <w:pStyle w:val="Footer"/>
                    <w:rPr>
                      <w:rFonts w:ascii="Calibri" w:hAnsi="Calibri" w:cs="Calibri"/>
                      <w:sz w:val="22"/>
                      <w:szCs w:val="22"/>
                    </w:rPr>
                  </w:pPr>
                  <w:r>
                    <w:rPr>
                      <w:rFonts w:ascii="Calibri" w:hAnsi="Calibri" w:cs="Calibri"/>
                      <w:sz w:val="22"/>
                      <w:szCs w:val="22"/>
                    </w:rPr>
                    <w:t xml:space="preserve">Bendrovės finansų direktorius </w:t>
                  </w:r>
                </w:p>
                <w:p w14:paraId="0E327DA8" w14:textId="115CC13A" w:rsidR="00812FDC" w:rsidRDefault="00812FDC" w:rsidP="00812FDC">
                  <w:pPr>
                    <w:pStyle w:val="Footer"/>
                    <w:rPr>
                      <w:rFonts w:ascii="Calibri" w:hAnsi="Calibri" w:cs="Calibri"/>
                      <w:sz w:val="22"/>
                      <w:szCs w:val="22"/>
                    </w:rPr>
                  </w:pPr>
                  <w:proofErr w:type="spellStart"/>
                  <w:r>
                    <w:rPr>
                      <w:rFonts w:ascii="Calibri" w:hAnsi="Calibri" w:cs="Calibri"/>
                      <w:sz w:val="22"/>
                      <w:szCs w:val="22"/>
                    </w:rPr>
                    <w:t>Andrej</w:t>
                  </w:r>
                  <w:proofErr w:type="spellEnd"/>
                  <w:r>
                    <w:rPr>
                      <w:rFonts w:ascii="Calibri" w:hAnsi="Calibri" w:cs="Calibri"/>
                      <w:sz w:val="22"/>
                      <w:szCs w:val="22"/>
                    </w:rPr>
                    <w:t xml:space="preserve"> </w:t>
                  </w:r>
                  <w:proofErr w:type="spellStart"/>
                  <w:r>
                    <w:rPr>
                      <w:rFonts w:ascii="Calibri" w:hAnsi="Calibri" w:cs="Calibri"/>
                      <w:sz w:val="22"/>
                      <w:szCs w:val="22"/>
                    </w:rPr>
                    <w:t>Kosiakov</w:t>
                  </w:r>
                  <w:proofErr w:type="spellEnd"/>
                  <w:r>
                    <w:rPr>
                      <w:rFonts w:ascii="Calibri" w:hAnsi="Calibri" w:cs="Calibri"/>
                      <w:sz w:val="22"/>
                      <w:szCs w:val="22"/>
                    </w:rPr>
                    <w:t xml:space="preserve"> </w:t>
                  </w:r>
                </w:p>
                <w:p w14:paraId="40F49A09" w14:textId="421DB93C" w:rsidR="004859E0" w:rsidRDefault="004859E0" w:rsidP="004859E0">
                  <w:pPr>
                    <w:pStyle w:val="Footer"/>
                    <w:rPr>
                      <w:rFonts w:asciiTheme="minorHAnsi" w:hAnsiTheme="minorHAnsi" w:cstheme="minorHAnsi"/>
                      <w:sz w:val="22"/>
                      <w:szCs w:val="22"/>
                    </w:rPr>
                  </w:pPr>
                </w:p>
                <w:p w14:paraId="095808F8" w14:textId="77777777" w:rsidR="00812FDC" w:rsidRPr="007B19F4" w:rsidRDefault="00812FDC" w:rsidP="004859E0">
                  <w:pPr>
                    <w:pStyle w:val="Footer"/>
                    <w:rPr>
                      <w:rFonts w:asciiTheme="minorHAnsi" w:hAnsiTheme="minorHAnsi" w:cstheme="minorHAnsi"/>
                      <w:sz w:val="22"/>
                      <w:szCs w:val="22"/>
                    </w:rPr>
                  </w:pPr>
                </w:p>
                <w:p w14:paraId="17E5B019" w14:textId="77777777" w:rsidR="004859E0" w:rsidRPr="007B19F4" w:rsidRDefault="004859E0" w:rsidP="004859E0">
                  <w:pPr>
                    <w:pStyle w:val="Footer"/>
                    <w:rPr>
                      <w:rFonts w:asciiTheme="minorHAnsi" w:hAnsiTheme="minorHAnsi" w:cstheme="minorHAnsi"/>
                      <w:sz w:val="22"/>
                      <w:szCs w:val="22"/>
                    </w:rPr>
                  </w:pPr>
                  <w:r w:rsidRPr="007B19F4">
                    <w:rPr>
                      <w:rFonts w:asciiTheme="minorHAnsi" w:hAnsiTheme="minorHAnsi" w:cstheme="minorHAnsi"/>
                      <w:sz w:val="22"/>
                      <w:szCs w:val="22"/>
                    </w:rPr>
                    <w:t>_____________________________________</w:t>
                  </w:r>
                </w:p>
                <w:p w14:paraId="61A17537" w14:textId="77777777" w:rsidR="004859E0" w:rsidRPr="007B19F4" w:rsidRDefault="004859E0" w:rsidP="004859E0">
                  <w:pPr>
                    <w:pStyle w:val="Footer"/>
                    <w:rPr>
                      <w:rFonts w:asciiTheme="minorHAnsi" w:hAnsiTheme="minorHAnsi" w:cstheme="minorHAnsi"/>
                      <w:sz w:val="22"/>
                      <w:szCs w:val="22"/>
                    </w:rPr>
                  </w:pPr>
                </w:p>
              </w:tc>
              <w:tc>
                <w:tcPr>
                  <w:tcW w:w="4928" w:type="dxa"/>
                </w:tcPr>
                <w:p w14:paraId="0A1A996C" w14:textId="77777777" w:rsidR="004859E0" w:rsidRPr="00D87845" w:rsidRDefault="004859E0" w:rsidP="004859E0">
                  <w:pPr>
                    <w:pStyle w:val="Footer"/>
                    <w:rPr>
                      <w:rFonts w:asciiTheme="minorHAnsi" w:hAnsiTheme="minorHAnsi" w:cstheme="minorHAnsi"/>
                      <w:b/>
                      <w:sz w:val="22"/>
                      <w:szCs w:val="22"/>
                    </w:rPr>
                  </w:pPr>
                  <w:r w:rsidRPr="00D87845">
                    <w:rPr>
                      <w:rFonts w:asciiTheme="minorHAnsi" w:hAnsiTheme="minorHAnsi" w:cstheme="minorHAnsi"/>
                      <w:b/>
                      <w:sz w:val="22"/>
                      <w:szCs w:val="22"/>
                    </w:rPr>
                    <w:t>Rangovo vardu:</w:t>
                  </w:r>
                </w:p>
                <w:p w14:paraId="39BB6A72" w14:textId="77777777" w:rsidR="007E44E4" w:rsidRPr="00D87845" w:rsidRDefault="007E44E4" w:rsidP="004859E0">
                  <w:pPr>
                    <w:pStyle w:val="Footer"/>
                    <w:rPr>
                      <w:rFonts w:asciiTheme="minorHAnsi" w:hAnsiTheme="minorHAnsi" w:cstheme="minorHAnsi"/>
                      <w:sz w:val="22"/>
                      <w:szCs w:val="22"/>
                    </w:rPr>
                  </w:pPr>
                  <w:r w:rsidRPr="00D87845">
                    <w:rPr>
                      <w:rFonts w:asciiTheme="minorHAnsi" w:hAnsiTheme="minorHAnsi" w:cstheme="minorHAnsi"/>
                      <w:sz w:val="22"/>
                      <w:szCs w:val="22"/>
                    </w:rPr>
                    <w:t>Direktorius</w:t>
                  </w:r>
                </w:p>
                <w:p w14:paraId="397C80ED" w14:textId="6A938DFF" w:rsidR="004859E0" w:rsidRPr="00D87845" w:rsidRDefault="000F67A4" w:rsidP="004859E0">
                  <w:pPr>
                    <w:pStyle w:val="Footer"/>
                    <w:rPr>
                      <w:rFonts w:asciiTheme="minorHAnsi" w:hAnsiTheme="minorHAnsi" w:cstheme="minorHAnsi"/>
                      <w:sz w:val="22"/>
                      <w:szCs w:val="22"/>
                    </w:rPr>
                  </w:pPr>
                  <w:r w:rsidRPr="00D87845">
                    <w:rPr>
                      <w:rFonts w:asciiTheme="minorHAnsi" w:hAnsiTheme="minorHAnsi" w:cstheme="minorHAnsi"/>
                      <w:sz w:val="22"/>
                      <w:szCs w:val="22"/>
                    </w:rPr>
                    <w:t>Gediminas Gribulis</w:t>
                  </w:r>
                </w:p>
                <w:p w14:paraId="2C2C4F8E" w14:textId="19852B0E" w:rsidR="007E44E4" w:rsidRDefault="007E44E4" w:rsidP="004859E0">
                  <w:pPr>
                    <w:pStyle w:val="Footer"/>
                    <w:rPr>
                      <w:rFonts w:asciiTheme="minorHAnsi" w:hAnsiTheme="minorHAnsi" w:cstheme="minorHAnsi"/>
                      <w:sz w:val="22"/>
                      <w:szCs w:val="22"/>
                    </w:rPr>
                  </w:pPr>
                </w:p>
                <w:p w14:paraId="24D16A84" w14:textId="77777777" w:rsidR="00812FDC" w:rsidRPr="00D87845" w:rsidRDefault="00812FDC" w:rsidP="004859E0">
                  <w:pPr>
                    <w:pStyle w:val="Footer"/>
                    <w:rPr>
                      <w:rFonts w:asciiTheme="minorHAnsi" w:hAnsiTheme="minorHAnsi" w:cstheme="minorHAnsi"/>
                      <w:sz w:val="22"/>
                      <w:szCs w:val="22"/>
                    </w:rPr>
                  </w:pPr>
                </w:p>
                <w:p w14:paraId="786AE2E1" w14:textId="77777777" w:rsidR="004859E0" w:rsidRPr="007E44E4" w:rsidRDefault="004859E0" w:rsidP="004859E0">
                  <w:pPr>
                    <w:pStyle w:val="Footer"/>
                    <w:rPr>
                      <w:rFonts w:asciiTheme="minorHAnsi" w:hAnsiTheme="minorHAnsi" w:cstheme="minorHAnsi"/>
                      <w:sz w:val="22"/>
                      <w:szCs w:val="22"/>
                      <w:highlight w:val="yellow"/>
                    </w:rPr>
                  </w:pPr>
                  <w:r w:rsidRPr="00D87845">
                    <w:rPr>
                      <w:rFonts w:asciiTheme="minorHAnsi" w:hAnsiTheme="minorHAnsi" w:cstheme="minorHAnsi"/>
                      <w:sz w:val="22"/>
                      <w:szCs w:val="22"/>
                    </w:rPr>
                    <w:t>_____________________________________</w:t>
                  </w:r>
                </w:p>
              </w:tc>
            </w:tr>
          </w:tbl>
          <w:p w14:paraId="7BCE4B17" w14:textId="77777777" w:rsidR="004859E0" w:rsidRPr="007B19F4" w:rsidRDefault="004859E0" w:rsidP="004859E0">
            <w:pPr>
              <w:tabs>
                <w:tab w:val="left" w:pos="851"/>
                <w:tab w:val="left" w:pos="1134"/>
                <w:tab w:val="left" w:pos="1418"/>
              </w:tabs>
              <w:rPr>
                <w:rFonts w:asciiTheme="minorHAnsi" w:hAnsiTheme="minorHAnsi" w:cstheme="minorHAnsi"/>
                <w:sz w:val="22"/>
                <w:szCs w:val="22"/>
              </w:rPr>
            </w:pPr>
          </w:p>
        </w:tc>
      </w:tr>
    </w:tbl>
    <w:p w14:paraId="5A569623" w14:textId="77777777" w:rsidR="00F91612" w:rsidRPr="007B19F4" w:rsidRDefault="00F91612">
      <w:pPr>
        <w:rPr>
          <w:rFonts w:asciiTheme="minorHAnsi" w:hAnsiTheme="minorHAnsi" w:cstheme="minorHAnsi"/>
          <w:sz w:val="22"/>
          <w:szCs w:val="22"/>
        </w:rPr>
      </w:pPr>
    </w:p>
    <w:p w14:paraId="46CAABC2" w14:textId="6370BA82" w:rsidR="007B0F53" w:rsidRPr="007B19F4" w:rsidRDefault="007B0F53">
      <w:pPr>
        <w:spacing w:after="160" w:line="259" w:lineRule="auto"/>
        <w:rPr>
          <w:rFonts w:asciiTheme="minorHAnsi" w:hAnsiTheme="minorHAnsi" w:cstheme="minorHAnsi"/>
          <w:sz w:val="22"/>
          <w:szCs w:val="22"/>
        </w:rPr>
      </w:pPr>
    </w:p>
    <w:sectPr w:rsidR="007B0F53" w:rsidRPr="007B19F4" w:rsidSect="00C4798D">
      <w:headerReference w:type="default" r:id="rId14"/>
      <w:pgSz w:w="12240" w:h="15840"/>
      <w:pgMar w:top="1418"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12A71" w14:textId="77777777" w:rsidR="00FD3BC1" w:rsidRDefault="00FD3BC1" w:rsidP="00C4798D">
      <w:r>
        <w:separator/>
      </w:r>
    </w:p>
  </w:endnote>
  <w:endnote w:type="continuationSeparator" w:id="0">
    <w:p w14:paraId="14DB8294" w14:textId="77777777" w:rsidR="00FD3BC1" w:rsidRDefault="00FD3BC1" w:rsidP="00C47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703B1" w14:textId="77777777" w:rsidR="00FD3BC1" w:rsidRDefault="00FD3BC1" w:rsidP="00C4798D">
      <w:r>
        <w:separator/>
      </w:r>
    </w:p>
  </w:footnote>
  <w:footnote w:type="continuationSeparator" w:id="0">
    <w:p w14:paraId="398374DB" w14:textId="77777777" w:rsidR="00FD3BC1" w:rsidRDefault="00FD3BC1" w:rsidP="00C47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0753502"/>
      <w:docPartObj>
        <w:docPartGallery w:val="Page Numbers (Top of Page)"/>
        <w:docPartUnique/>
      </w:docPartObj>
    </w:sdtPr>
    <w:sdtEndPr>
      <w:rPr>
        <w:noProof/>
      </w:rPr>
    </w:sdtEndPr>
    <w:sdtContent>
      <w:p w14:paraId="01FF6D14" w14:textId="3A0703F4" w:rsidR="00C4798D" w:rsidRDefault="00C4798D">
        <w:pPr>
          <w:pStyle w:val="Header"/>
          <w:jc w:val="center"/>
        </w:pPr>
        <w:r>
          <w:fldChar w:fldCharType="begin"/>
        </w:r>
        <w:r>
          <w:instrText xml:space="preserve"> PAGE   \* MERGEFORMAT </w:instrText>
        </w:r>
        <w:r>
          <w:fldChar w:fldCharType="separate"/>
        </w:r>
        <w:r w:rsidR="00215825">
          <w:rPr>
            <w:noProof/>
          </w:rPr>
          <w:t>6</w:t>
        </w:r>
        <w:r>
          <w:rPr>
            <w:noProof/>
          </w:rPr>
          <w:fldChar w:fldCharType="end"/>
        </w:r>
      </w:p>
    </w:sdtContent>
  </w:sdt>
  <w:p w14:paraId="61781097" w14:textId="77777777" w:rsidR="00C4798D" w:rsidRDefault="00C479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83733"/>
    <w:multiLevelType w:val="multilevel"/>
    <w:tmpl w:val="CA50EB02"/>
    <w:lvl w:ilvl="0">
      <w:start w:val="1"/>
      <w:numFmt w:val="decimal"/>
      <w:lvlText w:val="%1."/>
      <w:lvlJc w:val="left"/>
      <w:pPr>
        <w:ind w:left="357" w:hanging="357"/>
      </w:pPr>
      <w:rPr>
        <w:rFonts w:hint="default"/>
        <w:b/>
      </w:rPr>
    </w:lvl>
    <w:lvl w:ilvl="1">
      <w:start w:val="1"/>
      <w:numFmt w:val="decimal"/>
      <w:isLgl/>
      <w:lvlText w:val="%1.%2."/>
      <w:lvlJc w:val="left"/>
      <w:pPr>
        <w:ind w:left="709" w:hanging="709"/>
      </w:pPr>
      <w:rPr>
        <w:rFonts w:ascii="Calibri" w:hAnsi="Calibri" w:cs="Arial" w:hint="default"/>
        <w:b w:val="0"/>
        <w:bCs w:val="0"/>
        <w:i w:val="0"/>
        <w:iCs w:val="0"/>
        <w:color w:val="auto"/>
        <w:sz w:val="22"/>
        <w:szCs w:val="22"/>
      </w:rPr>
    </w:lvl>
    <w:lvl w:ilvl="2">
      <w:start w:val="1"/>
      <w:numFmt w:val="decimal"/>
      <w:isLgl/>
      <w:lvlText w:val="%1.%2.%3."/>
      <w:lvlJc w:val="left"/>
      <w:pPr>
        <w:ind w:left="709" w:hanging="709"/>
      </w:pPr>
      <w:rPr>
        <w:rFonts w:hint="default"/>
        <w:color w:val="auto"/>
        <w:sz w:val="22"/>
        <w:szCs w:val="22"/>
      </w:rPr>
    </w:lvl>
    <w:lvl w:ilvl="3">
      <w:start w:val="1"/>
      <w:numFmt w:val="decimal"/>
      <w:isLgl/>
      <w:lvlText w:val="%1.%2.%3.%4."/>
      <w:lvlJc w:val="left"/>
      <w:pPr>
        <w:ind w:left="822" w:hanging="822"/>
      </w:pPr>
      <w:rPr>
        <w:rFonts w:hint="default"/>
      </w:rPr>
    </w:lvl>
    <w:lvl w:ilvl="4">
      <w:start w:val="1"/>
      <w:numFmt w:val="lowerLetter"/>
      <w:lvlText w:val="%5."/>
      <w:lvlJc w:val="left"/>
      <w:pPr>
        <w:ind w:left="992" w:hanging="992"/>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F250BE8"/>
    <w:multiLevelType w:val="hybridMultilevel"/>
    <w:tmpl w:val="6862D554"/>
    <w:lvl w:ilvl="0" w:tplc="91A60F4E">
      <w:start w:val="1"/>
      <w:numFmt w:val="decimal"/>
      <w:lvlText w:val="%1."/>
      <w:lvlJc w:val="left"/>
      <w:pPr>
        <w:ind w:left="527" w:hanging="360"/>
      </w:pPr>
      <w:rPr>
        <w:rFonts w:hint="default"/>
        <w:i w:val="0"/>
      </w:rPr>
    </w:lvl>
    <w:lvl w:ilvl="1" w:tplc="04270019" w:tentative="1">
      <w:start w:val="1"/>
      <w:numFmt w:val="lowerLetter"/>
      <w:lvlText w:val="%2."/>
      <w:lvlJc w:val="left"/>
      <w:pPr>
        <w:ind w:left="1247" w:hanging="360"/>
      </w:pPr>
    </w:lvl>
    <w:lvl w:ilvl="2" w:tplc="0427001B" w:tentative="1">
      <w:start w:val="1"/>
      <w:numFmt w:val="lowerRoman"/>
      <w:lvlText w:val="%3."/>
      <w:lvlJc w:val="right"/>
      <w:pPr>
        <w:ind w:left="1967" w:hanging="180"/>
      </w:pPr>
    </w:lvl>
    <w:lvl w:ilvl="3" w:tplc="0427000F" w:tentative="1">
      <w:start w:val="1"/>
      <w:numFmt w:val="decimal"/>
      <w:lvlText w:val="%4."/>
      <w:lvlJc w:val="left"/>
      <w:pPr>
        <w:ind w:left="2687" w:hanging="360"/>
      </w:pPr>
    </w:lvl>
    <w:lvl w:ilvl="4" w:tplc="04270019" w:tentative="1">
      <w:start w:val="1"/>
      <w:numFmt w:val="lowerLetter"/>
      <w:lvlText w:val="%5."/>
      <w:lvlJc w:val="left"/>
      <w:pPr>
        <w:ind w:left="3407" w:hanging="360"/>
      </w:pPr>
    </w:lvl>
    <w:lvl w:ilvl="5" w:tplc="0427001B" w:tentative="1">
      <w:start w:val="1"/>
      <w:numFmt w:val="lowerRoman"/>
      <w:lvlText w:val="%6."/>
      <w:lvlJc w:val="right"/>
      <w:pPr>
        <w:ind w:left="4127" w:hanging="180"/>
      </w:pPr>
    </w:lvl>
    <w:lvl w:ilvl="6" w:tplc="0427000F" w:tentative="1">
      <w:start w:val="1"/>
      <w:numFmt w:val="decimal"/>
      <w:lvlText w:val="%7."/>
      <w:lvlJc w:val="left"/>
      <w:pPr>
        <w:ind w:left="4847" w:hanging="360"/>
      </w:pPr>
    </w:lvl>
    <w:lvl w:ilvl="7" w:tplc="04270019" w:tentative="1">
      <w:start w:val="1"/>
      <w:numFmt w:val="lowerLetter"/>
      <w:lvlText w:val="%8."/>
      <w:lvlJc w:val="left"/>
      <w:pPr>
        <w:ind w:left="5567" w:hanging="360"/>
      </w:pPr>
    </w:lvl>
    <w:lvl w:ilvl="8" w:tplc="0427001B" w:tentative="1">
      <w:start w:val="1"/>
      <w:numFmt w:val="lowerRoman"/>
      <w:lvlText w:val="%9."/>
      <w:lvlJc w:val="right"/>
      <w:pPr>
        <w:ind w:left="6287" w:hanging="180"/>
      </w:pPr>
    </w:lvl>
  </w:abstractNum>
  <w:abstractNum w:abstractNumId="2" w15:restartNumberingAfterBreak="0">
    <w:nsid w:val="2E5662A2"/>
    <w:multiLevelType w:val="multilevel"/>
    <w:tmpl w:val="59E8963A"/>
    <w:lvl w:ilvl="0">
      <w:start w:val="8"/>
      <w:numFmt w:val="decimal"/>
      <w:lvlText w:val="%1."/>
      <w:lvlJc w:val="left"/>
      <w:pPr>
        <w:ind w:left="360" w:hanging="360"/>
      </w:pPr>
      <w:rPr>
        <w:rFonts w:ascii="Times New Roman" w:hAnsi="Times New Roman" w:cs="Times New Roman"/>
        <w:b/>
        <w:sz w:val="24"/>
        <w:szCs w:val="24"/>
      </w:rPr>
    </w:lvl>
    <w:lvl w:ilvl="1">
      <w:start w:val="1"/>
      <w:numFmt w:val="decimal"/>
      <w:lvlText w:val="%1.%2."/>
      <w:lvlJc w:val="left"/>
      <w:pPr>
        <w:ind w:left="360" w:hanging="360"/>
      </w:pPr>
      <w:rPr>
        <w:rFonts w:ascii="Times New Roman" w:hAnsi="Times New Roman" w:cs="Times New Roman"/>
        <w:sz w:val="24"/>
        <w:szCs w:val="24"/>
      </w:rPr>
    </w:lvl>
    <w:lvl w:ilvl="2">
      <w:start w:val="1"/>
      <w:numFmt w:val="decimal"/>
      <w:lvlText w:val="%1.%2.%3."/>
      <w:lvlJc w:val="left"/>
      <w:pPr>
        <w:ind w:left="720" w:hanging="720"/>
      </w:pPr>
      <w:rPr>
        <w:rFonts w:ascii="Times New Roman" w:hAnsi="Times New Roman"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4CF93227"/>
    <w:multiLevelType w:val="hybridMultilevel"/>
    <w:tmpl w:val="55E8266C"/>
    <w:lvl w:ilvl="0" w:tplc="6930BB7E">
      <w:start w:val="1"/>
      <w:numFmt w:val="decimal"/>
      <w:lvlText w:val="%1."/>
      <w:lvlJc w:val="left"/>
      <w:pPr>
        <w:ind w:left="527" w:hanging="360"/>
      </w:pPr>
      <w:rPr>
        <w:rFonts w:hint="default"/>
      </w:rPr>
    </w:lvl>
    <w:lvl w:ilvl="1" w:tplc="04090019" w:tentative="1">
      <w:start w:val="1"/>
      <w:numFmt w:val="lowerLetter"/>
      <w:lvlText w:val="%2."/>
      <w:lvlJc w:val="left"/>
      <w:pPr>
        <w:ind w:left="1247" w:hanging="360"/>
      </w:pPr>
    </w:lvl>
    <w:lvl w:ilvl="2" w:tplc="0409001B" w:tentative="1">
      <w:start w:val="1"/>
      <w:numFmt w:val="lowerRoman"/>
      <w:lvlText w:val="%3."/>
      <w:lvlJc w:val="right"/>
      <w:pPr>
        <w:ind w:left="1967" w:hanging="180"/>
      </w:pPr>
    </w:lvl>
    <w:lvl w:ilvl="3" w:tplc="0409000F" w:tentative="1">
      <w:start w:val="1"/>
      <w:numFmt w:val="decimal"/>
      <w:lvlText w:val="%4."/>
      <w:lvlJc w:val="left"/>
      <w:pPr>
        <w:ind w:left="2687" w:hanging="360"/>
      </w:pPr>
    </w:lvl>
    <w:lvl w:ilvl="4" w:tplc="04090019" w:tentative="1">
      <w:start w:val="1"/>
      <w:numFmt w:val="lowerLetter"/>
      <w:lvlText w:val="%5."/>
      <w:lvlJc w:val="left"/>
      <w:pPr>
        <w:ind w:left="3407" w:hanging="360"/>
      </w:pPr>
    </w:lvl>
    <w:lvl w:ilvl="5" w:tplc="0409001B" w:tentative="1">
      <w:start w:val="1"/>
      <w:numFmt w:val="lowerRoman"/>
      <w:lvlText w:val="%6."/>
      <w:lvlJc w:val="right"/>
      <w:pPr>
        <w:ind w:left="4127" w:hanging="180"/>
      </w:pPr>
    </w:lvl>
    <w:lvl w:ilvl="6" w:tplc="0409000F" w:tentative="1">
      <w:start w:val="1"/>
      <w:numFmt w:val="decimal"/>
      <w:lvlText w:val="%7."/>
      <w:lvlJc w:val="left"/>
      <w:pPr>
        <w:ind w:left="4847" w:hanging="360"/>
      </w:pPr>
    </w:lvl>
    <w:lvl w:ilvl="7" w:tplc="04090019" w:tentative="1">
      <w:start w:val="1"/>
      <w:numFmt w:val="lowerLetter"/>
      <w:lvlText w:val="%8."/>
      <w:lvlJc w:val="left"/>
      <w:pPr>
        <w:ind w:left="5567" w:hanging="360"/>
      </w:pPr>
    </w:lvl>
    <w:lvl w:ilvl="8" w:tplc="0409001B" w:tentative="1">
      <w:start w:val="1"/>
      <w:numFmt w:val="lowerRoman"/>
      <w:lvlText w:val="%9."/>
      <w:lvlJc w:val="right"/>
      <w:pPr>
        <w:ind w:left="6287" w:hanging="180"/>
      </w:pPr>
    </w:lvl>
  </w:abstractNum>
  <w:abstractNum w:abstractNumId="4" w15:restartNumberingAfterBreak="0">
    <w:nsid w:val="52B53E0B"/>
    <w:multiLevelType w:val="hybridMultilevel"/>
    <w:tmpl w:val="D9FC1738"/>
    <w:lvl w:ilvl="0" w:tplc="46DCFBD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5B174EBD"/>
    <w:multiLevelType w:val="multilevel"/>
    <w:tmpl w:val="61EACB3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1721E75"/>
    <w:multiLevelType w:val="hybridMultilevel"/>
    <w:tmpl w:val="811A5A84"/>
    <w:lvl w:ilvl="0" w:tplc="24AA1642">
      <w:start w:val="1"/>
      <w:numFmt w:val="decimal"/>
      <w:lvlText w:val="%1."/>
      <w:lvlJc w:val="left"/>
      <w:pPr>
        <w:ind w:left="829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EB15B6D"/>
    <w:multiLevelType w:val="multilevel"/>
    <w:tmpl w:val="29C842AC"/>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b w:val="0"/>
        <w:i w:val="0"/>
        <w:color w:val="auto"/>
      </w:rPr>
    </w:lvl>
    <w:lvl w:ilvl="2">
      <w:start w:val="1"/>
      <w:numFmt w:val="decimal"/>
      <w:lvlText w:val="%1.%2.%3."/>
      <w:lvlJc w:val="left"/>
      <w:pPr>
        <w:tabs>
          <w:tab w:val="num" w:pos="1561"/>
        </w:tabs>
        <w:ind w:left="156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5"/>
  </w:num>
  <w:num w:numId="2">
    <w:abstractNumId w:val="7"/>
  </w:num>
  <w:num w:numId="3">
    <w:abstractNumId w:val="2"/>
  </w:num>
  <w:num w:numId="4">
    <w:abstractNumId w:val="6"/>
  </w:num>
  <w:num w:numId="5">
    <w:abstractNumId w:val="3"/>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B9"/>
    <w:rsid w:val="00000D8A"/>
    <w:rsid w:val="000024F7"/>
    <w:rsid w:val="0000259A"/>
    <w:rsid w:val="000026F3"/>
    <w:rsid w:val="00003064"/>
    <w:rsid w:val="000044EB"/>
    <w:rsid w:val="00004687"/>
    <w:rsid w:val="00004A64"/>
    <w:rsid w:val="00006A21"/>
    <w:rsid w:val="0000745E"/>
    <w:rsid w:val="0000793D"/>
    <w:rsid w:val="00007CC1"/>
    <w:rsid w:val="0001142C"/>
    <w:rsid w:val="00011787"/>
    <w:rsid w:val="00011E62"/>
    <w:rsid w:val="000129D7"/>
    <w:rsid w:val="0001320E"/>
    <w:rsid w:val="000132BD"/>
    <w:rsid w:val="0001381B"/>
    <w:rsid w:val="0001486D"/>
    <w:rsid w:val="00015EA1"/>
    <w:rsid w:val="0001684B"/>
    <w:rsid w:val="00017742"/>
    <w:rsid w:val="00017CCF"/>
    <w:rsid w:val="00020580"/>
    <w:rsid w:val="00021B5A"/>
    <w:rsid w:val="00021F3E"/>
    <w:rsid w:val="00022A37"/>
    <w:rsid w:val="00022C8E"/>
    <w:rsid w:val="00022EFF"/>
    <w:rsid w:val="000230B0"/>
    <w:rsid w:val="00023EF9"/>
    <w:rsid w:val="00023FC7"/>
    <w:rsid w:val="00024495"/>
    <w:rsid w:val="00024E8D"/>
    <w:rsid w:val="000268A6"/>
    <w:rsid w:val="000269AA"/>
    <w:rsid w:val="000274CA"/>
    <w:rsid w:val="00027722"/>
    <w:rsid w:val="00027969"/>
    <w:rsid w:val="00030025"/>
    <w:rsid w:val="00031684"/>
    <w:rsid w:val="00031BE4"/>
    <w:rsid w:val="000325D5"/>
    <w:rsid w:val="00033AF4"/>
    <w:rsid w:val="000349F2"/>
    <w:rsid w:val="000353DA"/>
    <w:rsid w:val="000357A8"/>
    <w:rsid w:val="00036810"/>
    <w:rsid w:val="00040C8B"/>
    <w:rsid w:val="0004113E"/>
    <w:rsid w:val="0004125E"/>
    <w:rsid w:val="000418DB"/>
    <w:rsid w:val="00041C82"/>
    <w:rsid w:val="00041DB4"/>
    <w:rsid w:val="00042677"/>
    <w:rsid w:val="000442A3"/>
    <w:rsid w:val="00044316"/>
    <w:rsid w:val="0004540F"/>
    <w:rsid w:val="00045F88"/>
    <w:rsid w:val="0004676F"/>
    <w:rsid w:val="00046797"/>
    <w:rsid w:val="00046F3D"/>
    <w:rsid w:val="00047173"/>
    <w:rsid w:val="0005091F"/>
    <w:rsid w:val="00050F4B"/>
    <w:rsid w:val="00051173"/>
    <w:rsid w:val="0005270A"/>
    <w:rsid w:val="00052CD2"/>
    <w:rsid w:val="00052CE8"/>
    <w:rsid w:val="0005484F"/>
    <w:rsid w:val="00054EAF"/>
    <w:rsid w:val="0005526E"/>
    <w:rsid w:val="00055744"/>
    <w:rsid w:val="00056EB7"/>
    <w:rsid w:val="00057A7C"/>
    <w:rsid w:val="00057DCF"/>
    <w:rsid w:val="0006003F"/>
    <w:rsid w:val="00060491"/>
    <w:rsid w:val="00060B4D"/>
    <w:rsid w:val="0006215E"/>
    <w:rsid w:val="0006362A"/>
    <w:rsid w:val="0006388B"/>
    <w:rsid w:val="000639F2"/>
    <w:rsid w:val="00064EA7"/>
    <w:rsid w:val="000654FC"/>
    <w:rsid w:val="000655A1"/>
    <w:rsid w:val="00066685"/>
    <w:rsid w:val="00067598"/>
    <w:rsid w:val="00070F84"/>
    <w:rsid w:val="00071965"/>
    <w:rsid w:val="000719FF"/>
    <w:rsid w:val="00071B15"/>
    <w:rsid w:val="000723BF"/>
    <w:rsid w:val="00073033"/>
    <w:rsid w:val="000734D5"/>
    <w:rsid w:val="000738EC"/>
    <w:rsid w:val="00074210"/>
    <w:rsid w:val="0007681F"/>
    <w:rsid w:val="0007739F"/>
    <w:rsid w:val="00077400"/>
    <w:rsid w:val="00077422"/>
    <w:rsid w:val="000775E4"/>
    <w:rsid w:val="00077CF9"/>
    <w:rsid w:val="0008046B"/>
    <w:rsid w:val="000805A7"/>
    <w:rsid w:val="0008118D"/>
    <w:rsid w:val="0008219C"/>
    <w:rsid w:val="0008429B"/>
    <w:rsid w:val="00084E84"/>
    <w:rsid w:val="00085F9A"/>
    <w:rsid w:val="00086A5D"/>
    <w:rsid w:val="00086E91"/>
    <w:rsid w:val="00091265"/>
    <w:rsid w:val="00091316"/>
    <w:rsid w:val="0009159D"/>
    <w:rsid w:val="000923DE"/>
    <w:rsid w:val="00092AF3"/>
    <w:rsid w:val="000950E7"/>
    <w:rsid w:val="00095AF4"/>
    <w:rsid w:val="00095D6B"/>
    <w:rsid w:val="000964B0"/>
    <w:rsid w:val="000972F4"/>
    <w:rsid w:val="000A01D0"/>
    <w:rsid w:val="000A033F"/>
    <w:rsid w:val="000A3335"/>
    <w:rsid w:val="000A3D53"/>
    <w:rsid w:val="000A3DA5"/>
    <w:rsid w:val="000A4473"/>
    <w:rsid w:val="000A5961"/>
    <w:rsid w:val="000A5FA7"/>
    <w:rsid w:val="000A623F"/>
    <w:rsid w:val="000A648E"/>
    <w:rsid w:val="000A772D"/>
    <w:rsid w:val="000A7749"/>
    <w:rsid w:val="000A77B0"/>
    <w:rsid w:val="000A7BD1"/>
    <w:rsid w:val="000A7C64"/>
    <w:rsid w:val="000B03E9"/>
    <w:rsid w:val="000B108A"/>
    <w:rsid w:val="000B154E"/>
    <w:rsid w:val="000B1F75"/>
    <w:rsid w:val="000B21AE"/>
    <w:rsid w:val="000B2ED7"/>
    <w:rsid w:val="000B3143"/>
    <w:rsid w:val="000B451F"/>
    <w:rsid w:val="000B4A41"/>
    <w:rsid w:val="000B4DDC"/>
    <w:rsid w:val="000B590B"/>
    <w:rsid w:val="000B5AC1"/>
    <w:rsid w:val="000B6408"/>
    <w:rsid w:val="000B6A95"/>
    <w:rsid w:val="000B74F6"/>
    <w:rsid w:val="000B7B2F"/>
    <w:rsid w:val="000C0DEA"/>
    <w:rsid w:val="000C1151"/>
    <w:rsid w:val="000C1455"/>
    <w:rsid w:val="000C1D89"/>
    <w:rsid w:val="000C1E2F"/>
    <w:rsid w:val="000C2439"/>
    <w:rsid w:val="000C2CDA"/>
    <w:rsid w:val="000C30CF"/>
    <w:rsid w:val="000C40F8"/>
    <w:rsid w:val="000C487C"/>
    <w:rsid w:val="000C5943"/>
    <w:rsid w:val="000D0C08"/>
    <w:rsid w:val="000D12A2"/>
    <w:rsid w:val="000D1352"/>
    <w:rsid w:val="000D18DF"/>
    <w:rsid w:val="000D18F2"/>
    <w:rsid w:val="000D2820"/>
    <w:rsid w:val="000D2A08"/>
    <w:rsid w:val="000D3D47"/>
    <w:rsid w:val="000D4045"/>
    <w:rsid w:val="000D5456"/>
    <w:rsid w:val="000D5C66"/>
    <w:rsid w:val="000D5CD2"/>
    <w:rsid w:val="000D79DF"/>
    <w:rsid w:val="000E041E"/>
    <w:rsid w:val="000E0F29"/>
    <w:rsid w:val="000E0F43"/>
    <w:rsid w:val="000E11DB"/>
    <w:rsid w:val="000E1E47"/>
    <w:rsid w:val="000E21CD"/>
    <w:rsid w:val="000E223A"/>
    <w:rsid w:val="000E3DD9"/>
    <w:rsid w:val="000E4561"/>
    <w:rsid w:val="000E46D1"/>
    <w:rsid w:val="000E4EF9"/>
    <w:rsid w:val="000E5A41"/>
    <w:rsid w:val="000E5DC5"/>
    <w:rsid w:val="000E6017"/>
    <w:rsid w:val="000E64E0"/>
    <w:rsid w:val="000E6CC2"/>
    <w:rsid w:val="000F082F"/>
    <w:rsid w:val="000F10F2"/>
    <w:rsid w:val="000F1850"/>
    <w:rsid w:val="000F1854"/>
    <w:rsid w:val="000F30D2"/>
    <w:rsid w:val="000F31FF"/>
    <w:rsid w:val="000F354F"/>
    <w:rsid w:val="000F374E"/>
    <w:rsid w:val="000F591D"/>
    <w:rsid w:val="000F5DD9"/>
    <w:rsid w:val="000F5E53"/>
    <w:rsid w:val="000F5FE5"/>
    <w:rsid w:val="000F65EB"/>
    <w:rsid w:val="000F65FC"/>
    <w:rsid w:val="000F67A4"/>
    <w:rsid w:val="00100F19"/>
    <w:rsid w:val="00104419"/>
    <w:rsid w:val="00104691"/>
    <w:rsid w:val="001047D1"/>
    <w:rsid w:val="00105084"/>
    <w:rsid w:val="001050C4"/>
    <w:rsid w:val="00105278"/>
    <w:rsid w:val="00105BE0"/>
    <w:rsid w:val="00105D39"/>
    <w:rsid w:val="00105F21"/>
    <w:rsid w:val="00106236"/>
    <w:rsid w:val="00106E5F"/>
    <w:rsid w:val="00107010"/>
    <w:rsid w:val="00107377"/>
    <w:rsid w:val="00107776"/>
    <w:rsid w:val="00110962"/>
    <w:rsid w:val="00111F5B"/>
    <w:rsid w:val="0011259B"/>
    <w:rsid w:val="00112C69"/>
    <w:rsid w:val="001145C5"/>
    <w:rsid w:val="00114919"/>
    <w:rsid w:val="00115667"/>
    <w:rsid w:val="00117B47"/>
    <w:rsid w:val="00120D2E"/>
    <w:rsid w:val="00120D90"/>
    <w:rsid w:val="00121942"/>
    <w:rsid w:val="00121BBB"/>
    <w:rsid w:val="00121D9E"/>
    <w:rsid w:val="001225B4"/>
    <w:rsid w:val="00122EFB"/>
    <w:rsid w:val="0012318D"/>
    <w:rsid w:val="00125174"/>
    <w:rsid w:val="0012530F"/>
    <w:rsid w:val="00125EF8"/>
    <w:rsid w:val="0012603E"/>
    <w:rsid w:val="0012646B"/>
    <w:rsid w:val="00130204"/>
    <w:rsid w:val="0013121B"/>
    <w:rsid w:val="00131B09"/>
    <w:rsid w:val="00132326"/>
    <w:rsid w:val="00132B57"/>
    <w:rsid w:val="00133428"/>
    <w:rsid w:val="001346B9"/>
    <w:rsid w:val="00134C0A"/>
    <w:rsid w:val="001354DF"/>
    <w:rsid w:val="00135CE1"/>
    <w:rsid w:val="00136804"/>
    <w:rsid w:val="00136F93"/>
    <w:rsid w:val="0014027F"/>
    <w:rsid w:val="001411F5"/>
    <w:rsid w:val="001428C7"/>
    <w:rsid w:val="00142BF4"/>
    <w:rsid w:val="00142E74"/>
    <w:rsid w:val="001431AC"/>
    <w:rsid w:val="00143362"/>
    <w:rsid w:val="001437CA"/>
    <w:rsid w:val="001454D6"/>
    <w:rsid w:val="001457C4"/>
    <w:rsid w:val="00145834"/>
    <w:rsid w:val="001501AE"/>
    <w:rsid w:val="0015080B"/>
    <w:rsid w:val="00150F3F"/>
    <w:rsid w:val="00151EC5"/>
    <w:rsid w:val="00152410"/>
    <w:rsid w:val="00152F5A"/>
    <w:rsid w:val="00153D6C"/>
    <w:rsid w:val="001541EB"/>
    <w:rsid w:val="001544A6"/>
    <w:rsid w:val="00154665"/>
    <w:rsid w:val="00155758"/>
    <w:rsid w:val="00155F84"/>
    <w:rsid w:val="0015616C"/>
    <w:rsid w:val="001562C7"/>
    <w:rsid w:val="001573AB"/>
    <w:rsid w:val="00160829"/>
    <w:rsid w:val="0016167E"/>
    <w:rsid w:val="001617DF"/>
    <w:rsid w:val="00161CCE"/>
    <w:rsid w:val="001626F8"/>
    <w:rsid w:val="00162F18"/>
    <w:rsid w:val="001644C6"/>
    <w:rsid w:val="00164C20"/>
    <w:rsid w:val="00164DF7"/>
    <w:rsid w:val="00166331"/>
    <w:rsid w:val="001666C8"/>
    <w:rsid w:val="00166F98"/>
    <w:rsid w:val="0016749B"/>
    <w:rsid w:val="00167C58"/>
    <w:rsid w:val="00167D19"/>
    <w:rsid w:val="0017007E"/>
    <w:rsid w:val="00170303"/>
    <w:rsid w:val="00170C17"/>
    <w:rsid w:val="00170D61"/>
    <w:rsid w:val="00171172"/>
    <w:rsid w:val="001727ED"/>
    <w:rsid w:val="00172E1E"/>
    <w:rsid w:val="001737F4"/>
    <w:rsid w:val="00173B1D"/>
    <w:rsid w:val="001748A4"/>
    <w:rsid w:val="0017575D"/>
    <w:rsid w:val="00175F32"/>
    <w:rsid w:val="0017650A"/>
    <w:rsid w:val="00176BE2"/>
    <w:rsid w:val="0017704F"/>
    <w:rsid w:val="00177094"/>
    <w:rsid w:val="00177182"/>
    <w:rsid w:val="0017722B"/>
    <w:rsid w:val="0017769C"/>
    <w:rsid w:val="00177ED9"/>
    <w:rsid w:val="001808E7"/>
    <w:rsid w:val="0018091D"/>
    <w:rsid w:val="00180D16"/>
    <w:rsid w:val="00180F31"/>
    <w:rsid w:val="00181332"/>
    <w:rsid w:val="0018146B"/>
    <w:rsid w:val="001818A6"/>
    <w:rsid w:val="0018192A"/>
    <w:rsid w:val="001819EA"/>
    <w:rsid w:val="001825A6"/>
    <w:rsid w:val="00182E7D"/>
    <w:rsid w:val="001831A9"/>
    <w:rsid w:val="00184311"/>
    <w:rsid w:val="00186B3D"/>
    <w:rsid w:val="001870F4"/>
    <w:rsid w:val="00191286"/>
    <w:rsid w:val="0019168D"/>
    <w:rsid w:val="00191ED1"/>
    <w:rsid w:val="001922CC"/>
    <w:rsid w:val="001936FA"/>
    <w:rsid w:val="0019396F"/>
    <w:rsid w:val="00194A8B"/>
    <w:rsid w:val="00194C9A"/>
    <w:rsid w:val="00195717"/>
    <w:rsid w:val="001958E4"/>
    <w:rsid w:val="00196371"/>
    <w:rsid w:val="00196714"/>
    <w:rsid w:val="00196AB2"/>
    <w:rsid w:val="00197716"/>
    <w:rsid w:val="001977E4"/>
    <w:rsid w:val="00197A3E"/>
    <w:rsid w:val="00197E5A"/>
    <w:rsid w:val="001A0CA1"/>
    <w:rsid w:val="001A28FA"/>
    <w:rsid w:val="001A2A75"/>
    <w:rsid w:val="001A3B86"/>
    <w:rsid w:val="001A46DD"/>
    <w:rsid w:val="001A4A02"/>
    <w:rsid w:val="001A54E2"/>
    <w:rsid w:val="001B1A14"/>
    <w:rsid w:val="001B1A7E"/>
    <w:rsid w:val="001B22DD"/>
    <w:rsid w:val="001B263E"/>
    <w:rsid w:val="001B27FA"/>
    <w:rsid w:val="001B2A67"/>
    <w:rsid w:val="001B3044"/>
    <w:rsid w:val="001B3C25"/>
    <w:rsid w:val="001B4FD2"/>
    <w:rsid w:val="001B51D0"/>
    <w:rsid w:val="001B587A"/>
    <w:rsid w:val="001B58DC"/>
    <w:rsid w:val="001B5EC0"/>
    <w:rsid w:val="001B6932"/>
    <w:rsid w:val="001B6F18"/>
    <w:rsid w:val="001C0A68"/>
    <w:rsid w:val="001C0BE4"/>
    <w:rsid w:val="001C1623"/>
    <w:rsid w:val="001C1E37"/>
    <w:rsid w:val="001C214E"/>
    <w:rsid w:val="001C23AE"/>
    <w:rsid w:val="001C25A7"/>
    <w:rsid w:val="001C3AA5"/>
    <w:rsid w:val="001C53F1"/>
    <w:rsid w:val="001C541F"/>
    <w:rsid w:val="001C5EA1"/>
    <w:rsid w:val="001C62FF"/>
    <w:rsid w:val="001C6432"/>
    <w:rsid w:val="001C6A58"/>
    <w:rsid w:val="001C6BD0"/>
    <w:rsid w:val="001C720A"/>
    <w:rsid w:val="001C7B4B"/>
    <w:rsid w:val="001C7C1B"/>
    <w:rsid w:val="001C7CF0"/>
    <w:rsid w:val="001D003B"/>
    <w:rsid w:val="001D0BEF"/>
    <w:rsid w:val="001D1AFF"/>
    <w:rsid w:val="001D1CCA"/>
    <w:rsid w:val="001D1FCB"/>
    <w:rsid w:val="001D2739"/>
    <w:rsid w:val="001D4551"/>
    <w:rsid w:val="001D49EC"/>
    <w:rsid w:val="001D4AEC"/>
    <w:rsid w:val="001D4F32"/>
    <w:rsid w:val="001D73DB"/>
    <w:rsid w:val="001D7783"/>
    <w:rsid w:val="001D780F"/>
    <w:rsid w:val="001E0331"/>
    <w:rsid w:val="001E1462"/>
    <w:rsid w:val="001E1DCB"/>
    <w:rsid w:val="001E22D8"/>
    <w:rsid w:val="001E3FD8"/>
    <w:rsid w:val="001E4631"/>
    <w:rsid w:val="001E553C"/>
    <w:rsid w:val="001E7BC6"/>
    <w:rsid w:val="001F00AA"/>
    <w:rsid w:val="001F3F50"/>
    <w:rsid w:val="001F43C5"/>
    <w:rsid w:val="001F5C97"/>
    <w:rsid w:val="001F7EAC"/>
    <w:rsid w:val="0020046B"/>
    <w:rsid w:val="00200487"/>
    <w:rsid w:val="002005B5"/>
    <w:rsid w:val="00200644"/>
    <w:rsid w:val="00201AE7"/>
    <w:rsid w:val="002026C7"/>
    <w:rsid w:val="00202937"/>
    <w:rsid w:val="0020304E"/>
    <w:rsid w:val="00203B1A"/>
    <w:rsid w:val="00203CCF"/>
    <w:rsid w:val="00204A5B"/>
    <w:rsid w:val="00204D73"/>
    <w:rsid w:val="0020501C"/>
    <w:rsid w:val="0020684A"/>
    <w:rsid w:val="00207D14"/>
    <w:rsid w:val="00210050"/>
    <w:rsid w:val="002105A9"/>
    <w:rsid w:val="00210C13"/>
    <w:rsid w:val="00211C24"/>
    <w:rsid w:val="002121F0"/>
    <w:rsid w:val="0021226B"/>
    <w:rsid w:val="0021242B"/>
    <w:rsid w:val="00213D8C"/>
    <w:rsid w:val="002148CD"/>
    <w:rsid w:val="00215330"/>
    <w:rsid w:val="00215825"/>
    <w:rsid w:val="00216AE7"/>
    <w:rsid w:val="00216DEA"/>
    <w:rsid w:val="00217281"/>
    <w:rsid w:val="0021792A"/>
    <w:rsid w:val="002200C0"/>
    <w:rsid w:val="00220B28"/>
    <w:rsid w:val="00221209"/>
    <w:rsid w:val="002221F7"/>
    <w:rsid w:val="00223A79"/>
    <w:rsid w:val="00223E8E"/>
    <w:rsid w:val="0022474E"/>
    <w:rsid w:val="00224EDE"/>
    <w:rsid w:val="0022529C"/>
    <w:rsid w:val="002268D2"/>
    <w:rsid w:val="00226E56"/>
    <w:rsid w:val="002307CF"/>
    <w:rsid w:val="00231264"/>
    <w:rsid w:val="00231559"/>
    <w:rsid w:val="00231F71"/>
    <w:rsid w:val="00234205"/>
    <w:rsid w:val="00234514"/>
    <w:rsid w:val="002351B5"/>
    <w:rsid w:val="002353E5"/>
    <w:rsid w:val="002353F6"/>
    <w:rsid w:val="00235527"/>
    <w:rsid w:val="00235746"/>
    <w:rsid w:val="002403E9"/>
    <w:rsid w:val="00240D5D"/>
    <w:rsid w:val="00240E85"/>
    <w:rsid w:val="002415D7"/>
    <w:rsid w:val="00241C24"/>
    <w:rsid w:val="00241C2B"/>
    <w:rsid w:val="00241EE2"/>
    <w:rsid w:val="002423C0"/>
    <w:rsid w:val="002428A3"/>
    <w:rsid w:val="00243047"/>
    <w:rsid w:val="00244638"/>
    <w:rsid w:val="00244B0A"/>
    <w:rsid w:val="0024520E"/>
    <w:rsid w:val="00245FE1"/>
    <w:rsid w:val="0024610E"/>
    <w:rsid w:val="00246215"/>
    <w:rsid w:val="002464BB"/>
    <w:rsid w:val="00246FE9"/>
    <w:rsid w:val="00247865"/>
    <w:rsid w:val="00250463"/>
    <w:rsid w:val="00250C49"/>
    <w:rsid w:val="00250EB2"/>
    <w:rsid w:val="00251092"/>
    <w:rsid w:val="00251B3E"/>
    <w:rsid w:val="00251B6B"/>
    <w:rsid w:val="0025274A"/>
    <w:rsid w:val="00254AD8"/>
    <w:rsid w:val="00256B80"/>
    <w:rsid w:val="0026042A"/>
    <w:rsid w:val="00260D3D"/>
    <w:rsid w:val="00261788"/>
    <w:rsid w:val="00263A1C"/>
    <w:rsid w:val="00264643"/>
    <w:rsid w:val="00265E5B"/>
    <w:rsid w:val="0026652B"/>
    <w:rsid w:val="00267A78"/>
    <w:rsid w:val="00270350"/>
    <w:rsid w:val="0027071F"/>
    <w:rsid w:val="00271B4F"/>
    <w:rsid w:val="00271E93"/>
    <w:rsid w:val="00274A1E"/>
    <w:rsid w:val="002751C6"/>
    <w:rsid w:val="0027529D"/>
    <w:rsid w:val="002759C1"/>
    <w:rsid w:val="00276E8E"/>
    <w:rsid w:val="00281954"/>
    <w:rsid w:val="00281EE0"/>
    <w:rsid w:val="00282299"/>
    <w:rsid w:val="00282349"/>
    <w:rsid w:val="00282922"/>
    <w:rsid w:val="00282D2D"/>
    <w:rsid w:val="00283441"/>
    <w:rsid w:val="00283831"/>
    <w:rsid w:val="00283A47"/>
    <w:rsid w:val="00284045"/>
    <w:rsid w:val="00284293"/>
    <w:rsid w:val="00284709"/>
    <w:rsid w:val="00285DBF"/>
    <w:rsid w:val="00286A5B"/>
    <w:rsid w:val="00287B9E"/>
    <w:rsid w:val="00290A04"/>
    <w:rsid w:val="00292F6B"/>
    <w:rsid w:val="00295978"/>
    <w:rsid w:val="00295CA3"/>
    <w:rsid w:val="002961F4"/>
    <w:rsid w:val="00296D80"/>
    <w:rsid w:val="00297D86"/>
    <w:rsid w:val="002A063B"/>
    <w:rsid w:val="002A0E47"/>
    <w:rsid w:val="002A1228"/>
    <w:rsid w:val="002A1587"/>
    <w:rsid w:val="002A15CE"/>
    <w:rsid w:val="002A1701"/>
    <w:rsid w:val="002A1CFA"/>
    <w:rsid w:val="002A1DFF"/>
    <w:rsid w:val="002A20BF"/>
    <w:rsid w:val="002A2693"/>
    <w:rsid w:val="002A2EFC"/>
    <w:rsid w:val="002A325F"/>
    <w:rsid w:val="002A3A6D"/>
    <w:rsid w:val="002A5450"/>
    <w:rsid w:val="002A5DCC"/>
    <w:rsid w:val="002A6ED6"/>
    <w:rsid w:val="002A7E0A"/>
    <w:rsid w:val="002B02E7"/>
    <w:rsid w:val="002B2061"/>
    <w:rsid w:val="002B2173"/>
    <w:rsid w:val="002B2CB0"/>
    <w:rsid w:val="002B3391"/>
    <w:rsid w:val="002B43B6"/>
    <w:rsid w:val="002B45F7"/>
    <w:rsid w:val="002B4C3E"/>
    <w:rsid w:val="002B6B92"/>
    <w:rsid w:val="002C11BE"/>
    <w:rsid w:val="002C356C"/>
    <w:rsid w:val="002C376E"/>
    <w:rsid w:val="002C3873"/>
    <w:rsid w:val="002C4CFD"/>
    <w:rsid w:val="002C4D37"/>
    <w:rsid w:val="002C4FA1"/>
    <w:rsid w:val="002C4FD5"/>
    <w:rsid w:val="002C7812"/>
    <w:rsid w:val="002C7FDE"/>
    <w:rsid w:val="002D0AF2"/>
    <w:rsid w:val="002D177D"/>
    <w:rsid w:val="002D17FB"/>
    <w:rsid w:val="002D2406"/>
    <w:rsid w:val="002D4D59"/>
    <w:rsid w:val="002D4E2D"/>
    <w:rsid w:val="002D4FF6"/>
    <w:rsid w:val="002D5308"/>
    <w:rsid w:val="002D53E2"/>
    <w:rsid w:val="002D6ABF"/>
    <w:rsid w:val="002D7023"/>
    <w:rsid w:val="002D7777"/>
    <w:rsid w:val="002D7F16"/>
    <w:rsid w:val="002D7F5B"/>
    <w:rsid w:val="002E0310"/>
    <w:rsid w:val="002E0B3A"/>
    <w:rsid w:val="002E1490"/>
    <w:rsid w:val="002E2154"/>
    <w:rsid w:val="002E28AA"/>
    <w:rsid w:val="002E4431"/>
    <w:rsid w:val="002E461C"/>
    <w:rsid w:val="002E5164"/>
    <w:rsid w:val="002E689F"/>
    <w:rsid w:val="002F007B"/>
    <w:rsid w:val="002F0539"/>
    <w:rsid w:val="002F057B"/>
    <w:rsid w:val="002F1378"/>
    <w:rsid w:val="002F2044"/>
    <w:rsid w:val="002F2534"/>
    <w:rsid w:val="002F349F"/>
    <w:rsid w:val="002F401B"/>
    <w:rsid w:val="002F42B4"/>
    <w:rsid w:val="002F4C54"/>
    <w:rsid w:val="002F4D42"/>
    <w:rsid w:val="002F4D7F"/>
    <w:rsid w:val="002F7522"/>
    <w:rsid w:val="002F7A21"/>
    <w:rsid w:val="00300084"/>
    <w:rsid w:val="003005DD"/>
    <w:rsid w:val="00300AF5"/>
    <w:rsid w:val="00301431"/>
    <w:rsid w:val="00301FAF"/>
    <w:rsid w:val="00302BC1"/>
    <w:rsid w:val="00302D65"/>
    <w:rsid w:val="003032EE"/>
    <w:rsid w:val="00306248"/>
    <w:rsid w:val="00306624"/>
    <w:rsid w:val="00306B49"/>
    <w:rsid w:val="0030771E"/>
    <w:rsid w:val="0031000A"/>
    <w:rsid w:val="00310A14"/>
    <w:rsid w:val="00312006"/>
    <w:rsid w:val="00312EE1"/>
    <w:rsid w:val="00314734"/>
    <w:rsid w:val="003154BB"/>
    <w:rsid w:val="003158E1"/>
    <w:rsid w:val="00316E37"/>
    <w:rsid w:val="00317191"/>
    <w:rsid w:val="00320FE3"/>
    <w:rsid w:val="0032271B"/>
    <w:rsid w:val="003227A9"/>
    <w:rsid w:val="003233F8"/>
    <w:rsid w:val="00323BF9"/>
    <w:rsid w:val="00324B60"/>
    <w:rsid w:val="00324D84"/>
    <w:rsid w:val="00325200"/>
    <w:rsid w:val="0032601B"/>
    <w:rsid w:val="0032793F"/>
    <w:rsid w:val="00327DC9"/>
    <w:rsid w:val="003312A3"/>
    <w:rsid w:val="00331D66"/>
    <w:rsid w:val="00332BC2"/>
    <w:rsid w:val="0033329C"/>
    <w:rsid w:val="00333560"/>
    <w:rsid w:val="00334911"/>
    <w:rsid w:val="00335066"/>
    <w:rsid w:val="003357A4"/>
    <w:rsid w:val="00335A07"/>
    <w:rsid w:val="00336698"/>
    <w:rsid w:val="003377B4"/>
    <w:rsid w:val="00340987"/>
    <w:rsid w:val="00341C18"/>
    <w:rsid w:val="00341C89"/>
    <w:rsid w:val="003441EF"/>
    <w:rsid w:val="003445A3"/>
    <w:rsid w:val="00345987"/>
    <w:rsid w:val="00345E40"/>
    <w:rsid w:val="00346A15"/>
    <w:rsid w:val="00346BD7"/>
    <w:rsid w:val="0034747E"/>
    <w:rsid w:val="00347583"/>
    <w:rsid w:val="00350173"/>
    <w:rsid w:val="00352086"/>
    <w:rsid w:val="00352B1E"/>
    <w:rsid w:val="0035389E"/>
    <w:rsid w:val="00353B46"/>
    <w:rsid w:val="0035427D"/>
    <w:rsid w:val="003568CC"/>
    <w:rsid w:val="00356AF8"/>
    <w:rsid w:val="00357655"/>
    <w:rsid w:val="00357C4C"/>
    <w:rsid w:val="00361027"/>
    <w:rsid w:val="00361932"/>
    <w:rsid w:val="00361A9D"/>
    <w:rsid w:val="0036260F"/>
    <w:rsid w:val="0036357E"/>
    <w:rsid w:val="00363D7D"/>
    <w:rsid w:val="0036416A"/>
    <w:rsid w:val="00364872"/>
    <w:rsid w:val="00364CE2"/>
    <w:rsid w:val="003651DC"/>
    <w:rsid w:val="003665CA"/>
    <w:rsid w:val="003668E9"/>
    <w:rsid w:val="00367855"/>
    <w:rsid w:val="00367FA2"/>
    <w:rsid w:val="00372526"/>
    <w:rsid w:val="00372ECF"/>
    <w:rsid w:val="00372F53"/>
    <w:rsid w:val="00373374"/>
    <w:rsid w:val="0037421E"/>
    <w:rsid w:val="00374669"/>
    <w:rsid w:val="00374D0A"/>
    <w:rsid w:val="00374D95"/>
    <w:rsid w:val="00374F7D"/>
    <w:rsid w:val="00375FA5"/>
    <w:rsid w:val="0037629C"/>
    <w:rsid w:val="0037747F"/>
    <w:rsid w:val="003806B6"/>
    <w:rsid w:val="003808CA"/>
    <w:rsid w:val="00380BD2"/>
    <w:rsid w:val="00381645"/>
    <w:rsid w:val="00381B84"/>
    <w:rsid w:val="003820B5"/>
    <w:rsid w:val="00382417"/>
    <w:rsid w:val="0038251E"/>
    <w:rsid w:val="00383EA4"/>
    <w:rsid w:val="00384FE9"/>
    <w:rsid w:val="00385568"/>
    <w:rsid w:val="003855D5"/>
    <w:rsid w:val="00385B50"/>
    <w:rsid w:val="00387BF9"/>
    <w:rsid w:val="00391035"/>
    <w:rsid w:val="00392544"/>
    <w:rsid w:val="00392BC1"/>
    <w:rsid w:val="003941E8"/>
    <w:rsid w:val="00394329"/>
    <w:rsid w:val="0039469E"/>
    <w:rsid w:val="00395472"/>
    <w:rsid w:val="00396759"/>
    <w:rsid w:val="00397D37"/>
    <w:rsid w:val="00397FBB"/>
    <w:rsid w:val="003A00D8"/>
    <w:rsid w:val="003A0900"/>
    <w:rsid w:val="003A174F"/>
    <w:rsid w:val="003A181E"/>
    <w:rsid w:val="003A4493"/>
    <w:rsid w:val="003A6996"/>
    <w:rsid w:val="003A6B45"/>
    <w:rsid w:val="003A6D72"/>
    <w:rsid w:val="003A7E2D"/>
    <w:rsid w:val="003B08FF"/>
    <w:rsid w:val="003B0F8E"/>
    <w:rsid w:val="003B17DC"/>
    <w:rsid w:val="003B1C1B"/>
    <w:rsid w:val="003B314E"/>
    <w:rsid w:val="003B3B88"/>
    <w:rsid w:val="003B4350"/>
    <w:rsid w:val="003B5088"/>
    <w:rsid w:val="003B5CA7"/>
    <w:rsid w:val="003B6EB9"/>
    <w:rsid w:val="003B7F79"/>
    <w:rsid w:val="003C09D5"/>
    <w:rsid w:val="003C1520"/>
    <w:rsid w:val="003C1578"/>
    <w:rsid w:val="003C21B8"/>
    <w:rsid w:val="003C2AD6"/>
    <w:rsid w:val="003C30D8"/>
    <w:rsid w:val="003C4899"/>
    <w:rsid w:val="003C61FB"/>
    <w:rsid w:val="003C746B"/>
    <w:rsid w:val="003C7992"/>
    <w:rsid w:val="003D1B51"/>
    <w:rsid w:val="003D2001"/>
    <w:rsid w:val="003D20CC"/>
    <w:rsid w:val="003D20E9"/>
    <w:rsid w:val="003D22E8"/>
    <w:rsid w:val="003D2C4B"/>
    <w:rsid w:val="003D3C5A"/>
    <w:rsid w:val="003D3D90"/>
    <w:rsid w:val="003D40F1"/>
    <w:rsid w:val="003D470F"/>
    <w:rsid w:val="003D4BDC"/>
    <w:rsid w:val="003D52A6"/>
    <w:rsid w:val="003D6C43"/>
    <w:rsid w:val="003D733A"/>
    <w:rsid w:val="003D7800"/>
    <w:rsid w:val="003E0117"/>
    <w:rsid w:val="003E0BFE"/>
    <w:rsid w:val="003E1377"/>
    <w:rsid w:val="003E2F9D"/>
    <w:rsid w:val="003E372F"/>
    <w:rsid w:val="003E3EB8"/>
    <w:rsid w:val="003E4CB0"/>
    <w:rsid w:val="003E4E17"/>
    <w:rsid w:val="003E4F59"/>
    <w:rsid w:val="003E5286"/>
    <w:rsid w:val="003E5A68"/>
    <w:rsid w:val="003E5C88"/>
    <w:rsid w:val="003E605B"/>
    <w:rsid w:val="003E68F1"/>
    <w:rsid w:val="003E6B3A"/>
    <w:rsid w:val="003E74E1"/>
    <w:rsid w:val="003E76B2"/>
    <w:rsid w:val="003F04C1"/>
    <w:rsid w:val="003F067F"/>
    <w:rsid w:val="003F0E1F"/>
    <w:rsid w:val="003F1789"/>
    <w:rsid w:val="003F1A9E"/>
    <w:rsid w:val="003F1BDD"/>
    <w:rsid w:val="003F51EF"/>
    <w:rsid w:val="003F52C4"/>
    <w:rsid w:val="003F5455"/>
    <w:rsid w:val="003F64B2"/>
    <w:rsid w:val="003F66F2"/>
    <w:rsid w:val="0040050D"/>
    <w:rsid w:val="00400F11"/>
    <w:rsid w:val="004019EF"/>
    <w:rsid w:val="00401C87"/>
    <w:rsid w:val="00402F71"/>
    <w:rsid w:val="00403B93"/>
    <w:rsid w:val="00404476"/>
    <w:rsid w:val="00404885"/>
    <w:rsid w:val="00405215"/>
    <w:rsid w:val="004057B7"/>
    <w:rsid w:val="00405C82"/>
    <w:rsid w:val="00405F1A"/>
    <w:rsid w:val="00406A2F"/>
    <w:rsid w:val="00406EB0"/>
    <w:rsid w:val="00407633"/>
    <w:rsid w:val="00407DD2"/>
    <w:rsid w:val="00407EB5"/>
    <w:rsid w:val="0041060B"/>
    <w:rsid w:val="0041197A"/>
    <w:rsid w:val="00411EB6"/>
    <w:rsid w:val="0041295E"/>
    <w:rsid w:val="00413660"/>
    <w:rsid w:val="004141DD"/>
    <w:rsid w:val="00414EFD"/>
    <w:rsid w:val="004156CF"/>
    <w:rsid w:val="00415982"/>
    <w:rsid w:val="004159BB"/>
    <w:rsid w:val="00415A18"/>
    <w:rsid w:val="00416666"/>
    <w:rsid w:val="00416E81"/>
    <w:rsid w:val="00416F1F"/>
    <w:rsid w:val="004200BB"/>
    <w:rsid w:val="00420724"/>
    <w:rsid w:val="004208E5"/>
    <w:rsid w:val="004211C4"/>
    <w:rsid w:val="00421314"/>
    <w:rsid w:val="004214DE"/>
    <w:rsid w:val="0042169D"/>
    <w:rsid w:val="004220B6"/>
    <w:rsid w:val="0042269B"/>
    <w:rsid w:val="00422F64"/>
    <w:rsid w:val="004239C6"/>
    <w:rsid w:val="00424319"/>
    <w:rsid w:val="00425AD5"/>
    <w:rsid w:val="00426614"/>
    <w:rsid w:val="00426EB5"/>
    <w:rsid w:val="00427146"/>
    <w:rsid w:val="00427500"/>
    <w:rsid w:val="00427C12"/>
    <w:rsid w:val="00427F55"/>
    <w:rsid w:val="00430657"/>
    <w:rsid w:val="00430BC7"/>
    <w:rsid w:val="004322C8"/>
    <w:rsid w:val="00432BDD"/>
    <w:rsid w:val="00433245"/>
    <w:rsid w:val="00433368"/>
    <w:rsid w:val="00433407"/>
    <w:rsid w:val="00433467"/>
    <w:rsid w:val="00435FEE"/>
    <w:rsid w:val="00436DDF"/>
    <w:rsid w:val="00436DEC"/>
    <w:rsid w:val="004373A7"/>
    <w:rsid w:val="00437466"/>
    <w:rsid w:val="00437A76"/>
    <w:rsid w:val="00440626"/>
    <w:rsid w:val="004406E2"/>
    <w:rsid w:val="00441444"/>
    <w:rsid w:val="00442BC2"/>
    <w:rsid w:val="00443EC0"/>
    <w:rsid w:val="00444F32"/>
    <w:rsid w:val="00445C03"/>
    <w:rsid w:val="00446DCF"/>
    <w:rsid w:val="00447162"/>
    <w:rsid w:val="004531A7"/>
    <w:rsid w:val="00453669"/>
    <w:rsid w:val="00454CB6"/>
    <w:rsid w:val="004565F9"/>
    <w:rsid w:val="00456D2B"/>
    <w:rsid w:val="0045762B"/>
    <w:rsid w:val="00460DE5"/>
    <w:rsid w:val="00461CD1"/>
    <w:rsid w:val="0046261F"/>
    <w:rsid w:val="00462A85"/>
    <w:rsid w:val="00462E6D"/>
    <w:rsid w:val="00464577"/>
    <w:rsid w:val="00464DD9"/>
    <w:rsid w:val="00464E4D"/>
    <w:rsid w:val="0046514E"/>
    <w:rsid w:val="00465DB4"/>
    <w:rsid w:val="00465FE2"/>
    <w:rsid w:val="00466A5E"/>
    <w:rsid w:val="00466DC1"/>
    <w:rsid w:val="00467179"/>
    <w:rsid w:val="00467C14"/>
    <w:rsid w:val="0047099D"/>
    <w:rsid w:val="00470F1C"/>
    <w:rsid w:val="00473395"/>
    <w:rsid w:val="004737FC"/>
    <w:rsid w:val="00474103"/>
    <w:rsid w:val="00474CAF"/>
    <w:rsid w:val="004755BA"/>
    <w:rsid w:val="004777C4"/>
    <w:rsid w:val="00477C1A"/>
    <w:rsid w:val="00482B63"/>
    <w:rsid w:val="00483417"/>
    <w:rsid w:val="00483B26"/>
    <w:rsid w:val="00483CF1"/>
    <w:rsid w:val="00483EC8"/>
    <w:rsid w:val="00484168"/>
    <w:rsid w:val="004847B7"/>
    <w:rsid w:val="00484A91"/>
    <w:rsid w:val="00484B25"/>
    <w:rsid w:val="0048529E"/>
    <w:rsid w:val="004859E0"/>
    <w:rsid w:val="00485C89"/>
    <w:rsid w:val="00486375"/>
    <w:rsid w:val="004865FD"/>
    <w:rsid w:val="00486AFC"/>
    <w:rsid w:val="00487441"/>
    <w:rsid w:val="00487CCF"/>
    <w:rsid w:val="0049154D"/>
    <w:rsid w:val="00491D72"/>
    <w:rsid w:val="00492714"/>
    <w:rsid w:val="00492CEC"/>
    <w:rsid w:val="00493BA7"/>
    <w:rsid w:val="00495971"/>
    <w:rsid w:val="00495E75"/>
    <w:rsid w:val="00496013"/>
    <w:rsid w:val="004960D8"/>
    <w:rsid w:val="004975B9"/>
    <w:rsid w:val="004A18AA"/>
    <w:rsid w:val="004A18B9"/>
    <w:rsid w:val="004A1A96"/>
    <w:rsid w:val="004A2201"/>
    <w:rsid w:val="004A230C"/>
    <w:rsid w:val="004A386E"/>
    <w:rsid w:val="004A4E0C"/>
    <w:rsid w:val="004A6B60"/>
    <w:rsid w:val="004A7945"/>
    <w:rsid w:val="004A7F2C"/>
    <w:rsid w:val="004B0DEB"/>
    <w:rsid w:val="004B0F3C"/>
    <w:rsid w:val="004B1CF9"/>
    <w:rsid w:val="004B1D85"/>
    <w:rsid w:val="004B2488"/>
    <w:rsid w:val="004B32A9"/>
    <w:rsid w:val="004B37F8"/>
    <w:rsid w:val="004B4539"/>
    <w:rsid w:val="004B4654"/>
    <w:rsid w:val="004B6574"/>
    <w:rsid w:val="004B6D3A"/>
    <w:rsid w:val="004B6DE0"/>
    <w:rsid w:val="004B7264"/>
    <w:rsid w:val="004B7439"/>
    <w:rsid w:val="004B7D46"/>
    <w:rsid w:val="004C133D"/>
    <w:rsid w:val="004C1BAB"/>
    <w:rsid w:val="004C2218"/>
    <w:rsid w:val="004C2D94"/>
    <w:rsid w:val="004C38D3"/>
    <w:rsid w:val="004C3BA9"/>
    <w:rsid w:val="004C3C55"/>
    <w:rsid w:val="004C47EE"/>
    <w:rsid w:val="004C526A"/>
    <w:rsid w:val="004C5AAA"/>
    <w:rsid w:val="004C5F2F"/>
    <w:rsid w:val="004C6FD6"/>
    <w:rsid w:val="004C7FB6"/>
    <w:rsid w:val="004D086E"/>
    <w:rsid w:val="004D0A0E"/>
    <w:rsid w:val="004D19BB"/>
    <w:rsid w:val="004D2900"/>
    <w:rsid w:val="004D43C4"/>
    <w:rsid w:val="004D462D"/>
    <w:rsid w:val="004D523D"/>
    <w:rsid w:val="004D634F"/>
    <w:rsid w:val="004D6486"/>
    <w:rsid w:val="004D7455"/>
    <w:rsid w:val="004D7505"/>
    <w:rsid w:val="004E07C3"/>
    <w:rsid w:val="004E0DC2"/>
    <w:rsid w:val="004E1CC4"/>
    <w:rsid w:val="004E23D6"/>
    <w:rsid w:val="004E288F"/>
    <w:rsid w:val="004E3109"/>
    <w:rsid w:val="004E38BA"/>
    <w:rsid w:val="004E5571"/>
    <w:rsid w:val="004E5EBE"/>
    <w:rsid w:val="004E67A7"/>
    <w:rsid w:val="004E699C"/>
    <w:rsid w:val="004E78F5"/>
    <w:rsid w:val="004F06B8"/>
    <w:rsid w:val="004F07DB"/>
    <w:rsid w:val="004F18FE"/>
    <w:rsid w:val="004F196F"/>
    <w:rsid w:val="004F222A"/>
    <w:rsid w:val="004F3F8B"/>
    <w:rsid w:val="004F6D02"/>
    <w:rsid w:val="004F71E7"/>
    <w:rsid w:val="004F74BC"/>
    <w:rsid w:val="005007D9"/>
    <w:rsid w:val="005008CB"/>
    <w:rsid w:val="00500BA2"/>
    <w:rsid w:val="00500F2D"/>
    <w:rsid w:val="00501651"/>
    <w:rsid w:val="00502A71"/>
    <w:rsid w:val="005039F3"/>
    <w:rsid w:val="00504338"/>
    <w:rsid w:val="00504611"/>
    <w:rsid w:val="005047FA"/>
    <w:rsid w:val="00505273"/>
    <w:rsid w:val="005061F3"/>
    <w:rsid w:val="00507225"/>
    <w:rsid w:val="00507767"/>
    <w:rsid w:val="00507CC1"/>
    <w:rsid w:val="005128A2"/>
    <w:rsid w:val="00513125"/>
    <w:rsid w:val="0051375E"/>
    <w:rsid w:val="005138D1"/>
    <w:rsid w:val="005139B2"/>
    <w:rsid w:val="005146E3"/>
    <w:rsid w:val="00514869"/>
    <w:rsid w:val="00514DE4"/>
    <w:rsid w:val="0051526F"/>
    <w:rsid w:val="005159D0"/>
    <w:rsid w:val="0051626D"/>
    <w:rsid w:val="00516995"/>
    <w:rsid w:val="00516DF8"/>
    <w:rsid w:val="005171C2"/>
    <w:rsid w:val="005175C1"/>
    <w:rsid w:val="00520049"/>
    <w:rsid w:val="0052095D"/>
    <w:rsid w:val="00520E61"/>
    <w:rsid w:val="00520F0C"/>
    <w:rsid w:val="0052156C"/>
    <w:rsid w:val="00521A61"/>
    <w:rsid w:val="00521D79"/>
    <w:rsid w:val="00522596"/>
    <w:rsid w:val="00522B00"/>
    <w:rsid w:val="00522B72"/>
    <w:rsid w:val="00522CA8"/>
    <w:rsid w:val="00522D64"/>
    <w:rsid w:val="00523EF5"/>
    <w:rsid w:val="005241D4"/>
    <w:rsid w:val="00524650"/>
    <w:rsid w:val="005253CE"/>
    <w:rsid w:val="005259C4"/>
    <w:rsid w:val="0052601C"/>
    <w:rsid w:val="005307A6"/>
    <w:rsid w:val="00530DDE"/>
    <w:rsid w:val="00531262"/>
    <w:rsid w:val="00531DB5"/>
    <w:rsid w:val="00532CCB"/>
    <w:rsid w:val="00533293"/>
    <w:rsid w:val="00533347"/>
    <w:rsid w:val="00533D1B"/>
    <w:rsid w:val="00534413"/>
    <w:rsid w:val="00534775"/>
    <w:rsid w:val="00534CE5"/>
    <w:rsid w:val="00534E41"/>
    <w:rsid w:val="00535383"/>
    <w:rsid w:val="00535710"/>
    <w:rsid w:val="0053589A"/>
    <w:rsid w:val="00536713"/>
    <w:rsid w:val="005402E1"/>
    <w:rsid w:val="005402FE"/>
    <w:rsid w:val="00540441"/>
    <w:rsid w:val="005421F7"/>
    <w:rsid w:val="00544A11"/>
    <w:rsid w:val="00545848"/>
    <w:rsid w:val="005459E6"/>
    <w:rsid w:val="00547A41"/>
    <w:rsid w:val="00547D21"/>
    <w:rsid w:val="005507DF"/>
    <w:rsid w:val="00550C46"/>
    <w:rsid w:val="0055167D"/>
    <w:rsid w:val="00552DB8"/>
    <w:rsid w:val="00553001"/>
    <w:rsid w:val="00553E1C"/>
    <w:rsid w:val="00553ED8"/>
    <w:rsid w:val="005542CA"/>
    <w:rsid w:val="005542E2"/>
    <w:rsid w:val="0055439A"/>
    <w:rsid w:val="00554C42"/>
    <w:rsid w:val="005556DB"/>
    <w:rsid w:val="00555985"/>
    <w:rsid w:val="00555B38"/>
    <w:rsid w:val="00555FBD"/>
    <w:rsid w:val="005566A3"/>
    <w:rsid w:val="005567B2"/>
    <w:rsid w:val="005576F1"/>
    <w:rsid w:val="00557B57"/>
    <w:rsid w:val="0056004B"/>
    <w:rsid w:val="00560658"/>
    <w:rsid w:val="00561229"/>
    <w:rsid w:val="0056189D"/>
    <w:rsid w:val="005628C3"/>
    <w:rsid w:val="00562A37"/>
    <w:rsid w:val="00562FF6"/>
    <w:rsid w:val="005637A1"/>
    <w:rsid w:val="00563E8E"/>
    <w:rsid w:val="0056482A"/>
    <w:rsid w:val="0056527A"/>
    <w:rsid w:val="00565CC8"/>
    <w:rsid w:val="005668DA"/>
    <w:rsid w:val="005700D3"/>
    <w:rsid w:val="00570455"/>
    <w:rsid w:val="00572B7F"/>
    <w:rsid w:val="00573656"/>
    <w:rsid w:val="00573CCE"/>
    <w:rsid w:val="00574759"/>
    <w:rsid w:val="00574AE2"/>
    <w:rsid w:val="00575A7D"/>
    <w:rsid w:val="00576044"/>
    <w:rsid w:val="00576092"/>
    <w:rsid w:val="005765A9"/>
    <w:rsid w:val="00577849"/>
    <w:rsid w:val="005779DE"/>
    <w:rsid w:val="00580580"/>
    <w:rsid w:val="005809D4"/>
    <w:rsid w:val="00582080"/>
    <w:rsid w:val="00582D19"/>
    <w:rsid w:val="0058348C"/>
    <w:rsid w:val="00583D6C"/>
    <w:rsid w:val="005843BD"/>
    <w:rsid w:val="005857D9"/>
    <w:rsid w:val="00585C71"/>
    <w:rsid w:val="00586020"/>
    <w:rsid w:val="00586418"/>
    <w:rsid w:val="00586920"/>
    <w:rsid w:val="005875E8"/>
    <w:rsid w:val="00587ECB"/>
    <w:rsid w:val="0059019C"/>
    <w:rsid w:val="00590DA8"/>
    <w:rsid w:val="00591A53"/>
    <w:rsid w:val="0059274F"/>
    <w:rsid w:val="00592EE1"/>
    <w:rsid w:val="005939AC"/>
    <w:rsid w:val="00597DB0"/>
    <w:rsid w:val="00597DF8"/>
    <w:rsid w:val="005A00E3"/>
    <w:rsid w:val="005A06F7"/>
    <w:rsid w:val="005A07FE"/>
    <w:rsid w:val="005A1969"/>
    <w:rsid w:val="005A1B43"/>
    <w:rsid w:val="005A4408"/>
    <w:rsid w:val="005A442B"/>
    <w:rsid w:val="005A475C"/>
    <w:rsid w:val="005A486A"/>
    <w:rsid w:val="005A4D18"/>
    <w:rsid w:val="005A56FF"/>
    <w:rsid w:val="005A6162"/>
    <w:rsid w:val="005A6910"/>
    <w:rsid w:val="005A6F0C"/>
    <w:rsid w:val="005A76A9"/>
    <w:rsid w:val="005A7C30"/>
    <w:rsid w:val="005B0780"/>
    <w:rsid w:val="005B08AE"/>
    <w:rsid w:val="005B2457"/>
    <w:rsid w:val="005B3D50"/>
    <w:rsid w:val="005B47F2"/>
    <w:rsid w:val="005B4A5A"/>
    <w:rsid w:val="005B51F0"/>
    <w:rsid w:val="005B52DA"/>
    <w:rsid w:val="005B5D30"/>
    <w:rsid w:val="005B5DC3"/>
    <w:rsid w:val="005B63EF"/>
    <w:rsid w:val="005B6406"/>
    <w:rsid w:val="005B667E"/>
    <w:rsid w:val="005B7AF3"/>
    <w:rsid w:val="005B7E69"/>
    <w:rsid w:val="005B7F09"/>
    <w:rsid w:val="005C00D4"/>
    <w:rsid w:val="005C0463"/>
    <w:rsid w:val="005C0503"/>
    <w:rsid w:val="005C3137"/>
    <w:rsid w:val="005C3882"/>
    <w:rsid w:val="005C3BFF"/>
    <w:rsid w:val="005C3E6D"/>
    <w:rsid w:val="005C442D"/>
    <w:rsid w:val="005C4524"/>
    <w:rsid w:val="005C4E47"/>
    <w:rsid w:val="005C6100"/>
    <w:rsid w:val="005C626E"/>
    <w:rsid w:val="005D0ADE"/>
    <w:rsid w:val="005D0F2B"/>
    <w:rsid w:val="005D156B"/>
    <w:rsid w:val="005D1D36"/>
    <w:rsid w:val="005D2C68"/>
    <w:rsid w:val="005D35D6"/>
    <w:rsid w:val="005D3D36"/>
    <w:rsid w:val="005D3EB5"/>
    <w:rsid w:val="005D3EFF"/>
    <w:rsid w:val="005D3F82"/>
    <w:rsid w:val="005D43A7"/>
    <w:rsid w:val="005D4C83"/>
    <w:rsid w:val="005D5AA7"/>
    <w:rsid w:val="005D5D23"/>
    <w:rsid w:val="005D5E56"/>
    <w:rsid w:val="005D60D6"/>
    <w:rsid w:val="005D6ED6"/>
    <w:rsid w:val="005D7844"/>
    <w:rsid w:val="005D7B46"/>
    <w:rsid w:val="005E05E0"/>
    <w:rsid w:val="005E1352"/>
    <w:rsid w:val="005E17D4"/>
    <w:rsid w:val="005E22B2"/>
    <w:rsid w:val="005E257B"/>
    <w:rsid w:val="005E2B00"/>
    <w:rsid w:val="005E2DC6"/>
    <w:rsid w:val="005E31FF"/>
    <w:rsid w:val="005E34D1"/>
    <w:rsid w:val="005E3963"/>
    <w:rsid w:val="005E58D6"/>
    <w:rsid w:val="005E5EFE"/>
    <w:rsid w:val="005E692F"/>
    <w:rsid w:val="005E70F9"/>
    <w:rsid w:val="005E78DF"/>
    <w:rsid w:val="005F0072"/>
    <w:rsid w:val="005F052B"/>
    <w:rsid w:val="005F056B"/>
    <w:rsid w:val="005F08E8"/>
    <w:rsid w:val="005F1488"/>
    <w:rsid w:val="005F19F0"/>
    <w:rsid w:val="005F22A8"/>
    <w:rsid w:val="005F2524"/>
    <w:rsid w:val="005F277D"/>
    <w:rsid w:val="005F299B"/>
    <w:rsid w:val="005F39D3"/>
    <w:rsid w:val="005F3ED6"/>
    <w:rsid w:val="005F5B44"/>
    <w:rsid w:val="005F6560"/>
    <w:rsid w:val="005F679C"/>
    <w:rsid w:val="005F6ABF"/>
    <w:rsid w:val="005F6D9A"/>
    <w:rsid w:val="005F706B"/>
    <w:rsid w:val="005F7C3D"/>
    <w:rsid w:val="005F7F55"/>
    <w:rsid w:val="00600638"/>
    <w:rsid w:val="0060091B"/>
    <w:rsid w:val="00600B33"/>
    <w:rsid w:val="006013C9"/>
    <w:rsid w:val="0060153D"/>
    <w:rsid w:val="0060192C"/>
    <w:rsid w:val="00602CB2"/>
    <w:rsid w:val="00602D14"/>
    <w:rsid w:val="00603041"/>
    <w:rsid w:val="00603D5D"/>
    <w:rsid w:val="00603F8C"/>
    <w:rsid w:val="00604D99"/>
    <w:rsid w:val="006051B8"/>
    <w:rsid w:val="006065EE"/>
    <w:rsid w:val="00606D4F"/>
    <w:rsid w:val="00607CE0"/>
    <w:rsid w:val="00607D4C"/>
    <w:rsid w:val="00607FAF"/>
    <w:rsid w:val="00610858"/>
    <w:rsid w:val="00610B7F"/>
    <w:rsid w:val="006115A4"/>
    <w:rsid w:val="00611DF2"/>
    <w:rsid w:val="00612EE0"/>
    <w:rsid w:val="0061556B"/>
    <w:rsid w:val="0061560D"/>
    <w:rsid w:val="00617B37"/>
    <w:rsid w:val="00617B6E"/>
    <w:rsid w:val="0062131D"/>
    <w:rsid w:val="00621497"/>
    <w:rsid w:val="006220A2"/>
    <w:rsid w:val="00622170"/>
    <w:rsid w:val="00622BFA"/>
    <w:rsid w:val="006234D5"/>
    <w:rsid w:val="0062393A"/>
    <w:rsid w:val="00623D8F"/>
    <w:rsid w:val="00623F15"/>
    <w:rsid w:val="00624B4B"/>
    <w:rsid w:val="00625B3E"/>
    <w:rsid w:val="00625EFE"/>
    <w:rsid w:val="006275FB"/>
    <w:rsid w:val="00630061"/>
    <w:rsid w:val="006302DE"/>
    <w:rsid w:val="006308BA"/>
    <w:rsid w:val="00632BAC"/>
    <w:rsid w:val="006339B3"/>
    <w:rsid w:val="0063457F"/>
    <w:rsid w:val="006346A9"/>
    <w:rsid w:val="006368AD"/>
    <w:rsid w:val="00636ABE"/>
    <w:rsid w:val="00636D04"/>
    <w:rsid w:val="006370B3"/>
    <w:rsid w:val="00640533"/>
    <w:rsid w:val="00641500"/>
    <w:rsid w:val="00641B39"/>
    <w:rsid w:val="00641F0F"/>
    <w:rsid w:val="00642075"/>
    <w:rsid w:val="006429D8"/>
    <w:rsid w:val="00643388"/>
    <w:rsid w:val="006450CB"/>
    <w:rsid w:val="00646175"/>
    <w:rsid w:val="0064659D"/>
    <w:rsid w:val="006471DE"/>
    <w:rsid w:val="00647335"/>
    <w:rsid w:val="0064794E"/>
    <w:rsid w:val="00647ACC"/>
    <w:rsid w:val="00647FF2"/>
    <w:rsid w:val="006504E4"/>
    <w:rsid w:val="0065229C"/>
    <w:rsid w:val="0065325F"/>
    <w:rsid w:val="0065389A"/>
    <w:rsid w:val="00654883"/>
    <w:rsid w:val="00654B05"/>
    <w:rsid w:val="00655634"/>
    <w:rsid w:val="00657C00"/>
    <w:rsid w:val="00660200"/>
    <w:rsid w:val="00660A53"/>
    <w:rsid w:val="00660AD6"/>
    <w:rsid w:val="00660DA2"/>
    <w:rsid w:val="006617AB"/>
    <w:rsid w:val="00661C58"/>
    <w:rsid w:val="00661DF4"/>
    <w:rsid w:val="0066208F"/>
    <w:rsid w:val="00662546"/>
    <w:rsid w:val="00662802"/>
    <w:rsid w:val="00664AA3"/>
    <w:rsid w:val="00665B07"/>
    <w:rsid w:val="00665B4F"/>
    <w:rsid w:val="00665CED"/>
    <w:rsid w:val="006665D1"/>
    <w:rsid w:val="0066692A"/>
    <w:rsid w:val="00667E13"/>
    <w:rsid w:val="006701A9"/>
    <w:rsid w:val="00671DB0"/>
    <w:rsid w:val="006726F6"/>
    <w:rsid w:val="0067280C"/>
    <w:rsid w:val="00673DA2"/>
    <w:rsid w:val="00675B98"/>
    <w:rsid w:val="00675D04"/>
    <w:rsid w:val="006760E3"/>
    <w:rsid w:val="00676168"/>
    <w:rsid w:val="00676393"/>
    <w:rsid w:val="00677CDF"/>
    <w:rsid w:val="0068038F"/>
    <w:rsid w:val="006817CD"/>
    <w:rsid w:val="00681F02"/>
    <w:rsid w:val="00682BDC"/>
    <w:rsid w:val="00682FAB"/>
    <w:rsid w:val="006836F0"/>
    <w:rsid w:val="006839C2"/>
    <w:rsid w:val="00683BA2"/>
    <w:rsid w:val="00683BB6"/>
    <w:rsid w:val="00683C18"/>
    <w:rsid w:val="00684C61"/>
    <w:rsid w:val="00686005"/>
    <w:rsid w:val="00687815"/>
    <w:rsid w:val="00687D04"/>
    <w:rsid w:val="00687E04"/>
    <w:rsid w:val="006902C2"/>
    <w:rsid w:val="006905F3"/>
    <w:rsid w:val="00690E3D"/>
    <w:rsid w:val="00690F99"/>
    <w:rsid w:val="00691320"/>
    <w:rsid w:val="00691FE2"/>
    <w:rsid w:val="0069241F"/>
    <w:rsid w:val="0069271F"/>
    <w:rsid w:val="00692963"/>
    <w:rsid w:val="00693246"/>
    <w:rsid w:val="006935D4"/>
    <w:rsid w:val="006945DA"/>
    <w:rsid w:val="0069476E"/>
    <w:rsid w:val="00696C6C"/>
    <w:rsid w:val="0069725F"/>
    <w:rsid w:val="006A006E"/>
    <w:rsid w:val="006A02BB"/>
    <w:rsid w:val="006A076A"/>
    <w:rsid w:val="006A1372"/>
    <w:rsid w:val="006A17A5"/>
    <w:rsid w:val="006A1B49"/>
    <w:rsid w:val="006A226E"/>
    <w:rsid w:val="006A3B44"/>
    <w:rsid w:val="006A4303"/>
    <w:rsid w:val="006A4A96"/>
    <w:rsid w:val="006A4BAA"/>
    <w:rsid w:val="006A4C56"/>
    <w:rsid w:val="006A4D75"/>
    <w:rsid w:val="006A5517"/>
    <w:rsid w:val="006A5962"/>
    <w:rsid w:val="006A5E84"/>
    <w:rsid w:val="006A62C2"/>
    <w:rsid w:val="006A67FB"/>
    <w:rsid w:val="006A776D"/>
    <w:rsid w:val="006A7D8D"/>
    <w:rsid w:val="006B1E36"/>
    <w:rsid w:val="006B2186"/>
    <w:rsid w:val="006B23F1"/>
    <w:rsid w:val="006B2551"/>
    <w:rsid w:val="006B259C"/>
    <w:rsid w:val="006B3011"/>
    <w:rsid w:val="006B3750"/>
    <w:rsid w:val="006B386A"/>
    <w:rsid w:val="006B5572"/>
    <w:rsid w:val="006B75A8"/>
    <w:rsid w:val="006B7A2B"/>
    <w:rsid w:val="006B7A4E"/>
    <w:rsid w:val="006C111A"/>
    <w:rsid w:val="006C152F"/>
    <w:rsid w:val="006C3280"/>
    <w:rsid w:val="006C3A14"/>
    <w:rsid w:val="006C4CB8"/>
    <w:rsid w:val="006C4EF8"/>
    <w:rsid w:val="006C5457"/>
    <w:rsid w:val="006C67FB"/>
    <w:rsid w:val="006C7029"/>
    <w:rsid w:val="006D0600"/>
    <w:rsid w:val="006D070C"/>
    <w:rsid w:val="006D074F"/>
    <w:rsid w:val="006D1624"/>
    <w:rsid w:val="006D3126"/>
    <w:rsid w:val="006D34FB"/>
    <w:rsid w:val="006D355B"/>
    <w:rsid w:val="006D366C"/>
    <w:rsid w:val="006D52E5"/>
    <w:rsid w:val="006D5F0A"/>
    <w:rsid w:val="006E068C"/>
    <w:rsid w:val="006E0CF0"/>
    <w:rsid w:val="006E2503"/>
    <w:rsid w:val="006E2680"/>
    <w:rsid w:val="006E376B"/>
    <w:rsid w:val="006E410A"/>
    <w:rsid w:val="006E41B1"/>
    <w:rsid w:val="006E480A"/>
    <w:rsid w:val="006E51D3"/>
    <w:rsid w:val="006E62BB"/>
    <w:rsid w:val="006E714C"/>
    <w:rsid w:val="006E7261"/>
    <w:rsid w:val="006E72CA"/>
    <w:rsid w:val="006E7674"/>
    <w:rsid w:val="006F0F6F"/>
    <w:rsid w:val="006F12B0"/>
    <w:rsid w:val="006F3A2D"/>
    <w:rsid w:val="006F3F09"/>
    <w:rsid w:val="006F4952"/>
    <w:rsid w:val="006F6599"/>
    <w:rsid w:val="006F6F1D"/>
    <w:rsid w:val="006F7444"/>
    <w:rsid w:val="007001C6"/>
    <w:rsid w:val="007003D5"/>
    <w:rsid w:val="0070223F"/>
    <w:rsid w:val="007023AD"/>
    <w:rsid w:val="0070257E"/>
    <w:rsid w:val="00702937"/>
    <w:rsid w:val="007033F6"/>
    <w:rsid w:val="00703517"/>
    <w:rsid w:val="007039E1"/>
    <w:rsid w:val="007042D4"/>
    <w:rsid w:val="00705659"/>
    <w:rsid w:val="0070583F"/>
    <w:rsid w:val="00705C90"/>
    <w:rsid w:val="00705F8B"/>
    <w:rsid w:val="007062FF"/>
    <w:rsid w:val="007066CE"/>
    <w:rsid w:val="0070673A"/>
    <w:rsid w:val="00707E52"/>
    <w:rsid w:val="007100E0"/>
    <w:rsid w:val="00710F44"/>
    <w:rsid w:val="00711192"/>
    <w:rsid w:val="007120FC"/>
    <w:rsid w:val="007130E4"/>
    <w:rsid w:val="007145DD"/>
    <w:rsid w:val="00714910"/>
    <w:rsid w:val="00715158"/>
    <w:rsid w:val="007157D1"/>
    <w:rsid w:val="00716515"/>
    <w:rsid w:val="00716C80"/>
    <w:rsid w:val="00717B7A"/>
    <w:rsid w:val="0072375B"/>
    <w:rsid w:val="00723B0B"/>
    <w:rsid w:val="00723D9D"/>
    <w:rsid w:val="00723E64"/>
    <w:rsid w:val="00724549"/>
    <w:rsid w:val="007249B4"/>
    <w:rsid w:val="00724AD7"/>
    <w:rsid w:val="00725D3B"/>
    <w:rsid w:val="00726E47"/>
    <w:rsid w:val="00727D04"/>
    <w:rsid w:val="007316A6"/>
    <w:rsid w:val="00732CB0"/>
    <w:rsid w:val="00734C9E"/>
    <w:rsid w:val="00734F2E"/>
    <w:rsid w:val="00737971"/>
    <w:rsid w:val="00737EC3"/>
    <w:rsid w:val="007403CC"/>
    <w:rsid w:val="00740A3D"/>
    <w:rsid w:val="00740DA4"/>
    <w:rsid w:val="00741061"/>
    <w:rsid w:val="00741106"/>
    <w:rsid w:val="007411E4"/>
    <w:rsid w:val="007417F8"/>
    <w:rsid w:val="0074184E"/>
    <w:rsid w:val="007421C6"/>
    <w:rsid w:val="00742E32"/>
    <w:rsid w:val="00744326"/>
    <w:rsid w:val="00744AB1"/>
    <w:rsid w:val="0074513B"/>
    <w:rsid w:val="0074591E"/>
    <w:rsid w:val="00745D3F"/>
    <w:rsid w:val="00745E87"/>
    <w:rsid w:val="00745F9B"/>
    <w:rsid w:val="00747212"/>
    <w:rsid w:val="00750243"/>
    <w:rsid w:val="00750659"/>
    <w:rsid w:val="00750693"/>
    <w:rsid w:val="00751959"/>
    <w:rsid w:val="00752B88"/>
    <w:rsid w:val="0075319F"/>
    <w:rsid w:val="0075345A"/>
    <w:rsid w:val="00753BF8"/>
    <w:rsid w:val="00753E96"/>
    <w:rsid w:val="00755D3B"/>
    <w:rsid w:val="00756B7C"/>
    <w:rsid w:val="0075711C"/>
    <w:rsid w:val="007571B5"/>
    <w:rsid w:val="00757445"/>
    <w:rsid w:val="00757B54"/>
    <w:rsid w:val="00757BAE"/>
    <w:rsid w:val="00760DD7"/>
    <w:rsid w:val="0076198A"/>
    <w:rsid w:val="007619F5"/>
    <w:rsid w:val="00761A64"/>
    <w:rsid w:val="00762A3B"/>
    <w:rsid w:val="007649FA"/>
    <w:rsid w:val="00764A1B"/>
    <w:rsid w:val="007658BB"/>
    <w:rsid w:val="00765956"/>
    <w:rsid w:val="007661B6"/>
    <w:rsid w:val="00766602"/>
    <w:rsid w:val="00766DE5"/>
    <w:rsid w:val="00766E5A"/>
    <w:rsid w:val="007678F1"/>
    <w:rsid w:val="00767F0A"/>
    <w:rsid w:val="0077011B"/>
    <w:rsid w:val="007716C8"/>
    <w:rsid w:val="00771805"/>
    <w:rsid w:val="00772975"/>
    <w:rsid w:val="00772D53"/>
    <w:rsid w:val="00773BA7"/>
    <w:rsid w:val="00773F7D"/>
    <w:rsid w:val="0077422D"/>
    <w:rsid w:val="00775E0B"/>
    <w:rsid w:val="00776095"/>
    <w:rsid w:val="0077626D"/>
    <w:rsid w:val="007773B3"/>
    <w:rsid w:val="00777FE0"/>
    <w:rsid w:val="007802D4"/>
    <w:rsid w:val="0078062C"/>
    <w:rsid w:val="0078169D"/>
    <w:rsid w:val="0078170F"/>
    <w:rsid w:val="007824F2"/>
    <w:rsid w:val="00783975"/>
    <w:rsid w:val="00783A02"/>
    <w:rsid w:val="00783A2F"/>
    <w:rsid w:val="0078461A"/>
    <w:rsid w:val="00784BE6"/>
    <w:rsid w:val="0078576E"/>
    <w:rsid w:val="007858A1"/>
    <w:rsid w:val="00785E03"/>
    <w:rsid w:val="00786920"/>
    <w:rsid w:val="00786934"/>
    <w:rsid w:val="00786E92"/>
    <w:rsid w:val="007873A6"/>
    <w:rsid w:val="007878BB"/>
    <w:rsid w:val="00787D41"/>
    <w:rsid w:val="00787FE6"/>
    <w:rsid w:val="007909A8"/>
    <w:rsid w:val="00790CC3"/>
    <w:rsid w:val="00791110"/>
    <w:rsid w:val="0079173C"/>
    <w:rsid w:val="0079196F"/>
    <w:rsid w:val="00791C14"/>
    <w:rsid w:val="00791F04"/>
    <w:rsid w:val="0079279E"/>
    <w:rsid w:val="00792F61"/>
    <w:rsid w:val="0079306F"/>
    <w:rsid w:val="00793073"/>
    <w:rsid w:val="007930BA"/>
    <w:rsid w:val="007932A9"/>
    <w:rsid w:val="00793AB1"/>
    <w:rsid w:val="00794B8E"/>
    <w:rsid w:val="00795201"/>
    <w:rsid w:val="007958D5"/>
    <w:rsid w:val="00795C9F"/>
    <w:rsid w:val="00796300"/>
    <w:rsid w:val="007969BD"/>
    <w:rsid w:val="00797433"/>
    <w:rsid w:val="007978A5"/>
    <w:rsid w:val="007A0817"/>
    <w:rsid w:val="007A08D1"/>
    <w:rsid w:val="007A0CC8"/>
    <w:rsid w:val="007A1D3C"/>
    <w:rsid w:val="007A237F"/>
    <w:rsid w:val="007A25A8"/>
    <w:rsid w:val="007A353B"/>
    <w:rsid w:val="007A3DCD"/>
    <w:rsid w:val="007A4032"/>
    <w:rsid w:val="007A415C"/>
    <w:rsid w:val="007A53AA"/>
    <w:rsid w:val="007A5433"/>
    <w:rsid w:val="007A6562"/>
    <w:rsid w:val="007A6920"/>
    <w:rsid w:val="007A7658"/>
    <w:rsid w:val="007B0B1A"/>
    <w:rsid w:val="007B0F53"/>
    <w:rsid w:val="007B0F6D"/>
    <w:rsid w:val="007B1302"/>
    <w:rsid w:val="007B19F4"/>
    <w:rsid w:val="007B284C"/>
    <w:rsid w:val="007B2E9D"/>
    <w:rsid w:val="007B3023"/>
    <w:rsid w:val="007B40BE"/>
    <w:rsid w:val="007B49CF"/>
    <w:rsid w:val="007B58C9"/>
    <w:rsid w:val="007B619F"/>
    <w:rsid w:val="007B627D"/>
    <w:rsid w:val="007B6C9A"/>
    <w:rsid w:val="007B6F37"/>
    <w:rsid w:val="007C03DA"/>
    <w:rsid w:val="007C2790"/>
    <w:rsid w:val="007C2EB5"/>
    <w:rsid w:val="007C3C55"/>
    <w:rsid w:val="007C415C"/>
    <w:rsid w:val="007C439B"/>
    <w:rsid w:val="007C4F4B"/>
    <w:rsid w:val="007C55FE"/>
    <w:rsid w:val="007C5A95"/>
    <w:rsid w:val="007C671F"/>
    <w:rsid w:val="007C67E3"/>
    <w:rsid w:val="007C7095"/>
    <w:rsid w:val="007C715E"/>
    <w:rsid w:val="007C7D52"/>
    <w:rsid w:val="007D001A"/>
    <w:rsid w:val="007D0044"/>
    <w:rsid w:val="007D175E"/>
    <w:rsid w:val="007D2F85"/>
    <w:rsid w:val="007D3822"/>
    <w:rsid w:val="007D4670"/>
    <w:rsid w:val="007D48FF"/>
    <w:rsid w:val="007D4B37"/>
    <w:rsid w:val="007D4BAE"/>
    <w:rsid w:val="007D4E76"/>
    <w:rsid w:val="007D60FA"/>
    <w:rsid w:val="007D725A"/>
    <w:rsid w:val="007D7505"/>
    <w:rsid w:val="007D7910"/>
    <w:rsid w:val="007E1426"/>
    <w:rsid w:val="007E1B98"/>
    <w:rsid w:val="007E2156"/>
    <w:rsid w:val="007E2D61"/>
    <w:rsid w:val="007E2FA9"/>
    <w:rsid w:val="007E3258"/>
    <w:rsid w:val="007E42C6"/>
    <w:rsid w:val="007E44E4"/>
    <w:rsid w:val="007E49FA"/>
    <w:rsid w:val="007E532A"/>
    <w:rsid w:val="007E537E"/>
    <w:rsid w:val="007E5457"/>
    <w:rsid w:val="007E604D"/>
    <w:rsid w:val="007E715F"/>
    <w:rsid w:val="007E77E0"/>
    <w:rsid w:val="007E78CB"/>
    <w:rsid w:val="007E7913"/>
    <w:rsid w:val="007F269E"/>
    <w:rsid w:val="007F29DF"/>
    <w:rsid w:val="007F3982"/>
    <w:rsid w:val="007F3CA7"/>
    <w:rsid w:val="007F4647"/>
    <w:rsid w:val="007F4746"/>
    <w:rsid w:val="007F4EF1"/>
    <w:rsid w:val="007F4FB6"/>
    <w:rsid w:val="007F5580"/>
    <w:rsid w:val="007F5992"/>
    <w:rsid w:val="007F5CBF"/>
    <w:rsid w:val="007F62DF"/>
    <w:rsid w:val="007F6CE9"/>
    <w:rsid w:val="0080219B"/>
    <w:rsid w:val="008021ED"/>
    <w:rsid w:val="008026CD"/>
    <w:rsid w:val="008029CD"/>
    <w:rsid w:val="008033AB"/>
    <w:rsid w:val="00803B8C"/>
    <w:rsid w:val="00803DFF"/>
    <w:rsid w:val="00804984"/>
    <w:rsid w:val="00804A3E"/>
    <w:rsid w:val="008055F2"/>
    <w:rsid w:val="008066DC"/>
    <w:rsid w:val="00806960"/>
    <w:rsid w:val="00811846"/>
    <w:rsid w:val="00811F49"/>
    <w:rsid w:val="00812167"/>
    <w:rsid w:val="008122F7"/>
    <w:rsid w:val="00812FDC"/>
    <w:rsid w:val="008134C1"/>
    <w:rsid w:val="00813CAF"/>
    <w:rsid w:val="008145FC"/>
    <w:rsid w:val="00814FAD"/>
    <w:rsid w:val="00815099"/>
    <w:rsid w:val="00815DCA"/>
    <w:rsid w:val="008160C0"/>
    <w:rsid w:val="008171C6"/>
    <w:rsid w:val="00821BE3"/>
    <w:rsid w:val="00822BD3"/>
    <w:rsid w:val="00823B56"/>
    <w:rsid w:val="00823FD3"/>
    <w:rsid w:val="008241CB"/>
    <w:rsid w:val="00824FD3"/>
    <w:rsid w:val="00825590"/>
    <w:rsid w:val="008255DB"/>
    <w:rsid w:val="008258B7"/>
    <w:rsid w:val="00825C6A"/>
    <w:rsid w:val="00826074"/>
    <w:rsid w:val="0082766D"/>
    <w:rsid w:val="008276ED"/>
    <w:rsid w:val="00827FBE"/>
    <w:rsid w:val="00830181"/>
    <w:rsid w:val="00830FD2"/>
    <w:rsid w:val="00831F2E"/>
    <w:rsid w:val="00832545"/>
    <w:rsid w:val="00833C2D"/>
    <w:rsid w:val="00834ECF"/>
    <w:rsid w:val="008370A1"/>
    <w:rsid w:val="00837A71"/>
    <w:rsid w:val="008403AC"/>
    <w:rsid w:val="0084106B"/>
    <w:rsid w:val="00841303"/>
    <w:rsid w:val="008422F0"/>
    <w:rsid w:val="008463E3"/>
    <w:rsid w:val="00846501"/>
    <w:rsid w:val="008465BE"/>
    <w:rsid w:val="00846E9D"/>
    <w:rsid w:val="008475F4"/>
    <w:rsid w:val="0084796A"/>
    <w:rsid w:val="00847BD1"/>
    <w:rsid w:val="00847CE0"/>
    <w:rsid w:val="00847CF1"/>
    <w:rsid w:val="00850ED7"/>
    <w:rsid w:val="0085356D"/>
    <w:rsid w:val="00853F76"/>
    <w:rsid w:val="0085425D"/>
    <w:rsid w:val="008542D3"/>
    <w:rsid w:val="00856567"/>
    <w:rsid w:val="008576FF"/>
    <w:rsid w:val="00857A7A"/>
    <w:rsid w:val="00860D7E"/>
    <w:rsid w:val="008616FD"/>
    <w:rsid w:val="00861F16"/>
    <w:rsid w:val="00863841"/>
    <w:rsid w:val="00863E3E"/>
    <w:rsid w:val="0086520B"/>
    <w:rsid w:val="008653B6"/>
    <w:rsid w:val="00865541"/>
    <w:rsid w:val="0086565E"/>
    <w:rsid w:val="00865E1F"/>
    <w:rsid w:val="008666D2"/>
    <w:rsid w:val="00867A0C"/>
    <w:rsid w:val="00870FEE"/>
    <w:rsid w:val="00872C19"/>
    <w:rsid w:val="00872F36"/>
    <w:rsid w:val="00873516"/>
    <w:rsid w:val="008735BD"/>
    <w:rsid w:val="00873BF2"/>
    <w:rsid w:val="008746FB"/>
    <w:rsid w:val="0087539D"/>
    <w:rsid w:val="00876B4A"/>
    <w:rsid w:val="008772F1"/>
    <w:rsid w:val="008774AA"/>
    <w:rsid w:val="0088029A"/>
    <w:rsid w:val="00880576"/>
    <w:rsid w:val="0088067C"/>
    <w:rsid w:val="008817AB"/>
    <w:rsid w:val="00882D22"/>
    <w:rsid w:val="00882E36"/>
    <w:rsid w:val="00882E73"/>
    <w:rsid w:val="008831BC"/>
    <w:rsid w:val="00883D12"/>
    <w:rsid w:val="00884319"/>
    <w:rsid w:val="00884CF3"/>
    <w:rsid w:val="008862A8"/>
    <w:rsid w:val="008864C0"/>
    <w:rsid w:val="008864F8"/>
    <w:rsid w:val="00886C6C"/>
    <w:rsid w:val="00887A93"/>
    <w:rsid w:val="00887C0B"/>
    <w:rsid w:val="00890885"/>
    <w:rsid w:val="008921A0"/>
    <w:rsid w:val="00893139"/>
    <w:rsid w:val="00893161"/>
    <w:rsid w:val="008936E1"/>
    <w:rsid w:val="00893777"/>
    <w:rsid w:val="00895FAF"/>
    <w:rsid w:val="0089698B"/>
    <w:rsid w:val="00897323"/>
    <w:rsid w:val="008A0059"/>
    <w:rsid w:val="008A0A03"/>
    <w:rsid w:val="008A15C2"/>
    <w:rsid w:val="008A2001"/>
    <w:rsid w:val="008A4C5E"/>
    <w:rsid w:val="008A58DE"/>
    <w:rsid w:val="008A63AB"/>
    <w:rsid w:val="008A6514"/>
    <w:rsid w:val="008A7451"/>
    <w:rsid w:val="008B069E"/>
    <w:rsid w:val="008B2185"/>
    <w:rsid w:val="008B320D"/>
    <w:rsid w:val="008B3BF6"/>
    <w:rsid w:val="008B4E8A"/>
    <w:rsid w:val="008B50CF"/>
    <w:rsid w:val="008B63BC"/>
    <w:rsid w:val="008B67FF"/>
    <w:rsid w:val="008B73E3"/>
    <w:rsid w:val="008B77A4"/>
    <w:rsid w:val="008B78D5"/>
    <w:rsid w:val="008C0A81"/>
    <w:rsid w:val="008C0CE3"/>
    <w:rsid w:val="008C14F6"/>
    <w:rsid w:val="008C1996"/>
    <w:rsid w:val="008C1F94"/>
    <w:rsid w:val="008C20EE"/>
    <w:rsid w:val="008C3815"/>
    <w:rsid w:val="008C3ADD"/>
    <w:rsid w:val="008C4E09"/>
    <w:rsid w:val="008C5437"/>
    <w:rsid w:val="008D07A9"/>
    <w:rsid w:val="008D094F"/>
    <w:rsid w:val="008D278E"/>
    <w:rsid w:val="008D2841"/>
    <w:rsid w:val="008D2E7C"/>
    <w:rsid w:val="008D366B"/>
    <w:rsid w:val="008D49DE"/>
    <w:rsid w:val="008D510A"/>
    <w:rsid w:val="008D55A3"/>
    <w:rsid w:val="008D5863"/>
    <w:rsid w:val="008D61F3"/>
    <w:rsid w:val="008D674C"/>
    <w:rsid w:val="008D69FC"/>
    <w:rsid w:val="008D6F9D"/>
    <w:rsid w:val="008D720E"/>
    <w:rsid w:val="008E0445"/>
    <w:rsid w:val="008E1763"/>
    <w:rsid w:val="008E2E51"/>
    <w:rsid w:val="008E3BDC"/>
    <w:rsid w:val="008E4337"/>
    <w:rsid w:val="008E4B5D"/>
    <w:rsid w:val="008E522F"/>
    <w:rsid w:val="008E5555"/>
    <w:rsid w:val="008E5CD2"/>
    <w:rsid w:val="008E6286"/>
    <w:rsid w:val="008E67CC"/>
    <w:rsid w:val="008E6D69"/>
    <w:rsid w:val="008E6EDA"/>
    <w:rsid w:val="008E772E"/>
    <w:rsid w:val="008F018D"/>
    <w:rsid w:val="008F02C5"/>
    <w:rsid w:val="008F0A1F"/>
    <w:rsid w:val="008F1729"/>
    <w:rsid w:val="008F1CA9"/>
    <w:rsid w:val="008F2A34"/>
    <w:rsid w:val="008F3276"/>
    <w:rsid w:val="008F49C9"/>
    <w:rsid w:val="008F4C8B"/>
    <w:rsid w:val="008F5113"/>
    <w:rsid w:val="008F622B"/>
    <w:rsid w:val="008F6D9C"/>
    <w:rsid w:val="008F75AB"/>
    <w:rsid w:val="008F780F"/>
    <w:rsid w:val="009007EA"/>
    <w:rsid w:val="0090086D"/>
    <w:rsid w:val="00901C0C"/>
    <w:rsid w:val="00901CD4"/>
    <w:rsid w:val="00903A42"/>
    <w:rsid w:val="009044BE"/>
    <w:rsid w:val="00904B93"/>
    <w:rsid w:val="00905A4A"/>
    <w:rsid w:val="009078F5"/>
    <w:rsid w:val="00910922"/>
    <w:rsid w:val="00910938"/>
    <w:rsid w:val="009118EA"/>
    <w:rsid w:val="00911CD6"/>
    <w:rsid w:val="009129D4"/>
    <w:rsid w:val="00913D84"/>
    <w:rsid w:val="00914817"/>
    <w:rsid w:val="00914B96"/>
    <w:rsid w:val="00915DFC"/>
    <w:rsid w:val="00915EB8"/>
    <w:rsid w:val="00916732"/>
    <w:rsid w:val="00916B0F"/>
    <w:rsid w:val="00916FC0"/>
    <w:rsid w:val="0091779A"/>
    <w:rsid w:val="0092008C"/>
    <w:rsid w:val="00921B45"/>
    <w:rsid w:val="00922204"/>
    <w:rsid w:val="0092254A"/>
    <w:rsid w:val="00922838"/>
    <w:rsid w:val="00922C82"/>
    <w:rsid w:val="00923DE4"/>
    <w:rsid w:val="009240F9"/>
    <w:rsid w:val="00924128"/>
    <w:rsid w:val="0092453A"/>
    <w:rsid w:val="00925DC5"/>
    <w:rsid w:val="009272E5"/>
    <w:rsid w:val="009273F2"/>
    <w:rsid w:val="00927419"/>
    <w:rsid w:val="00927B08"/>
    <w:rsid w:val="00927E09"/>
    <w:rsid w:val="0093063C"/>
    <w:rsid w:val="00930655"/>
    <w:rsid w:val="0093082B"/>
    <w:rsid w:val="0093154C"/>
    <w:rsid w:val="00932217"/>
    <w:rsid w:val="009327ED"/>
    <w:rsid w:val="009334A6"/>
    <w:rsid w:val="00934E5B"/>
    <w:rsid w:val="009354A9"/>
    <w:rsid w:val="0093550F"/>
    <w:rsid w:val="00935606"/>
    <w:rsid w:val="00937090"/>
    <w:rsid w:val="0093716D"/>
    <w:rsid w:val="009373FB"/>
    <w:rsid w:val="0093774B"/>
    <w:rsid w:val="00937DEC"/>
    <w:rsid w:val="0094169B"/>
    <w:rsid w:val="0094174E"/>
    <w:rsid w:val="00942212"/>
    <w:rsid w:val="009424A5"/>
    <w:rsid w:val="00942CE8"/>
    <w:rsid w:val="00944E58"/>
    <w:rsid w:val="00945160"/>
    <w:rsid w:val="00945A0D"/>
    <w:rsid w:val="00945F87"/>
    <w:rsid w:val="00945FA2"/>
    <w:rsid w:val="00945FE7"/>
    <w:rsid w:val="00946684"/>
    <w:rsid w:val="009479E6"/>
    <w:rsid w:val="00947DE5"/>
    <w:rsid w:val="009501C7"/>
    <w:rsid w:val="009505CB"/>
    <w:rsid w:val="00950800"/>
    <w:rsid w:val="00950CCD"/>
    <w:rsid w:val="009510A6"/>
    <w:rsid w:val="009519B0"/>
    <w:rsid w:val="00951C24"/>
    <w:rsid w:val="00952280"/>
    <w:rsid w:val="00952A91"/>
    <w:rsid w:val="00953087"/>
    <w:rsid w:val="00953223"/>
    <w:rsid w:val="009535A4"/>
    <w:rsid w:val="009542BD"/>
    <w:rsid w:val="00954401"/>
    <w:rsid w:val="009547CD"/>
    <w:rsid w:val="00954FA4"/>
    <w:rsid w:val="00955159"/>
    <w:rsid w:val="00955467"/>
    <w:rsid w:val="0095564C"/>
    <w:rsid w:val="00955DA3"/>
    <w:rsid w:val="0095653F"/>
    <w:rsid w:val="00956837"/>
    <w:rsid w:val="00957B59"/>
    <w:rsid w:val="00957C22"/>
    <w:rsid w:val="00957F5F"/>
    <w:rsid w:val="0096066E"/>
    <w:rsid w:val="00960CAE"/>
    <w:rsid w:val="00961013"/>
    <w:rsid w:val="00961473"/>
    <w:rsid w:val="0096222D"/>
    <w:rsid w:val="00962A77"/>
    <w:rsid w:val="00963711"/>
    <w:rsid w:val="009648D1"/>
    <w:rsid w:val="00964A9D"/>
    <w:rsid w:val="009653D9"/>
    <w:rsid w:val="009656D0"/>
    <w:rsid w:val="00966022"/>
    <w:rsid w:val="00966B7C"/>
    <w:rsid w:val="00966BFC"/>
    <w:rsid w:val="00967620"/>
    <w:rsid w:val="009679F3"/>
    <w:rsid w:val="00967E8F"/>
    <w:rsid w:val="00970F1F"/>
    <w:rsid w:val="0097109D"/>
    <w:rsid w:val="009712FC"/>
    <w:rsid w:val="00971518"/>
    <w:rsid w:val="00971D66"/>
    <w:rsid w:val="0097281A"/>
    <w:rsid w:val="0097288A"/>
    <w:rsid w:val="00973374"/>
    <w:rsid w:val="00973492"/>
    <w:rsid w:val="009739B7"/>
    <w:rsid w:val="00973C4E"/>
    <w:rsid w:val="00974272"/>
    <w:rsid w:val="009748ED"/>
    <w:rsid w:val="00975B97"/>
    <w:rsid w:val="00976A54"/>
    <w:rsid w:val="00976E65"/>
    <w:rsid w:val="00977D29"/>
    <w:rsid w:val="009808B5"/>
    <w:rsid w:val="00980A85"/>
    <w:rsid w:val="00982297"/>
    <w:rsid w:val="009829F3"/>
    <w:rsid w:val="00982BA9"/>
    <w:rsid w:val="00983BA9"/>
    <w:rsid w:val="009851F4"/>
    <w:rsid w:val="009855ED"/>
    <w:rsid w:val="009862BB"/>
    <w:rsid w:val="00987BCF"/>
    <w:rsid w:val="00987D43"/>
    <w:rsid w:val="00991944"/>
    <w:rsid w:val="009919D6"/>
    <w:rsid w:val="009920E4"/>
    <w:rsid w:val="00992518"/>
    <w:rsid w:val="00992A41"/>
    <w:rsid w:val="00992C1D"/>
    <w:rsid w:val="00993432"/>
    <w:rsid w:val="00994BAA"/>
    <w:rsid w:val="009955A7"/>
    <w:rsid w:val="009957B9"/>
    <w:rsid w:val="00996A41"/>
    <w:rsid w:val="00996BC6"/>
    <w:rsid w:val="0099703E"/>
    <w:rsid w:val="009A0B42"/>
    <w:rsid w:val="009A21D6"/>
    <w:rsid w:val="009A2DB5"/>
    <w:rsid w:val="009A3D73"/>
    <w:rsid w:val="009A5423"/>
    <w:rsid w:val="009A729F"/>
    <w:rsid w:val="009B096B"/>
    <w:rsid w:val="009B1959"/>
    <w:rsid w:val="009B3890"/>
    <w:rsid w:val="009B4A4C"/>
    <w:rsid w:val="009B5D7A"/>
    <w:rsid w:val="009B653A"/>
    <w:rsid w:val="009B7AAA"/>
    <w:rsid w:val="009B7D6D"/>
    <w:rsid w:val="009C0A27"/>
    <w:rsid w:val="009C16F2"/>
    <w:rsid w:val="009C1705"/>
    <w:rsid w:val="009C1952"/>
    <w:rsid w:val="009C1B13"/>
    <w:rsid w:val="009C2D39"/>
    <w:rsid w:val="009C61E7"/>
    <w:rsid w:val="009C7314"/>
    <w:rsid w:val="009D017F"/>
    <w:rsid w:val="009D065F"/>
    <w:rsid w:val="009D14A5"/>
    <w:rsid w:val="009D16E7"/>
    <w:rsid w:val="009D1C5D"/>
    <w:rsid w:val="009D2CBD"/>
    <w:rsid w:val="009D3257"/>
    <w:rsid w:val="009D3E91"/>
    <w:rsid w:val="009D61D8"/>
    <w:rsid w:val="009D773B"/>
    <w:rsid w:val="009D7E40"/>
    <w:rsid w:val="009E014E"/>
    <w:rsid w:val="009E0DF8"/>
    <w:rsid w:val="009E10C8"/>
    <w:rsid w:val="009E1144"/>
    <w:rsid w:val="009E1A38"/>
    <w:rsid w:val="009E1B7D"/>
    <w:rsid w:val="009E206A"/>
    <w:rsid w:val="009E2646"/>
    <w:rsid w:val="009E28D6"/>
    <w:rsid w:val="009E2CDE"/>
    <w:rsid w:val="009E39FA"/>
    <w:rsid w:val="009E3BF7"/>
    <w:rsid w:val="009E460C"/>
    <w:rsid w:val="009E512D"/>
    <w:rsid w:val="009E51E7"/>
    <w:rsid w:val="009E5462"/>
    <w:rsid w:val="009E54AF"/>
    <w:rsid w:val="009E6080"/>
    <w:rsid w:val="009E67EC"/>
    <w:rsid w:val="009E6E81"/>
    <w:rsid w:val="009E72AE"/>
    <w:rsid w:val="009E7BD9"/>
    <w:rsid w:val="009E7BDA"/>
    <w:rsid w:val="009E7C90"/>
    <w:rsid w:val="009F00CE"/>
    <w:rsid w:val="009F018A"/>
    <w:rsid w:val="009F0713"/>
    <w:rsid w:val="009F1481"/>
    <w:rsid w:val="009F1B19"/>
    <w:rsid w:val="009F25D4"/>
    <w:rsid w:val="009F2B6F"/>
    <w:rsid w:val="009F53AE"/>
    <w:rsid w:val="009F7B44"/>
    <w:rsid w:val="00A0037F"/>
    <w:rsid w:val="00A01E96"/>
    <w:rsid w:val="00A0267A"/>
    <w:rsid w:val="00A0521C"/>
    <w:rsid w:val="00A05B97"/>
    <w:rsid w:val="00A06F4F"/>
    <w:rsid w:val="00A0754F"/>
    <w:rsid w:val="00A11E91"/>
    <w:rsid w:val="00A12190"/>
    <w:rsid w:val="00A12903"/>
    <w:rsid w:val="00A1304A"/>
    <w:rsid w:val="00A13E67"/>
    <w:rsid w:val="00A14301"/>
    <w:rsid w:val="00A14F2E"/>
    <w:rsid w:val="00A15342"/>
    <w:rsid w:val="00A16CC5"/>
    <w:rsid w:val="00A1763A"/>
    <w:rsid w:val="00A20CAE"/>
    <w:rsid w:val="00A22480"/>
    <w:rsid w:val="00A22832"/>
    <w:rsid w:val="00A24416"/>
    <w:rsid w:val="00A245F9"/>
    <w:rsid w:val="00A24DB0"/>
    <w:rsid w:val="00A258E0"/>
    <w:rsid w:val="00A25AFD"/>
    <w:rsid w:val="00A25B88"/>
    <w:rsid w:val="00A26A70"/>
    <w:rsid w:val="00A27A8D"/>
    <w:rsid w:val="00A3153D"/>
    <w:rsid w:val="00A31C11"/>
    <w:rsid w:val="00A32AF4"/>
    <w:rsid w:val="00A34FB9"/>
    <w:rsid w:val="00A35015"/>
    <w:rsid w:val="00A3525C"/>
    <w:rsid w:val="00A35BB5"/>
    <w:rsid w:val="00A35D26"/>
    <w:rsid w:val="00A36037"/>
    <w:rsid w:val="00A36B20"/>
    <w:rsid w:val="00A36E00"/>
    <w:rsid w:val="00A37179"/>
    <w:rsid w:val="00A378F5"/>
    <w:rsid w:val="00A4010F"/>
    <w:rsid w:val="00A40508"/>
    <w:rsid w:val="00A407F7"/>
    <w:rsid w:val="00A40C20"/>
    <w:rsid w:val="00A43222"/>
    <w:rsid w:val="00A432CD"/>
    <w:rsid w:val="00A435F1"/>
    <w:rsid w:val="00A436A9"/>
    <w:rsid w:val="00A4382E"/>
    <w:rsid w:val="00A446F2"/>
    <w:rsid w:val="00A44F6B"/>
    <w:rsid w:val="00A451F3"/>
    <w:rsid w:val="00A461C0"/>
    <w:rsid w:val="00A47083"/>
    <w:rsid w:val="00A47BAB"/>
    <w:rsid w:val="00A47DF1"/>
    <w:rsid w:val="00A5100B"/>
    <w:rsid w:val="00A52999"/>
    <w:rsid w:val="00A52B87"/>
    <w:rsid w:val="00A538B7"/>
    <w:rsid w:val="00A53C81"/>
    <w:rsid w:val="00A55F98"/>
    <w:rsid w:val="00A570CE"/>
    <w:rsid w:val="00A57FB1"/>
    <w:rsid w:val="00A60187"/>
    <w:rsid w:val="00A60388"/>
    <w:rsid w:val="00A60837"/>
    <w:rsid w:val="00A61108"/>
    <w:rsid w:val="00A61AAB"/>
    <w:rsid w:val="00A61E55"/>
    <w:rsid w:val="00A62606"/>
    <w:rsid w:val="00A629F5"/>
    <w:rsid w:val="00A63037"/>
    <w:rsid w:val="00A634FD"/>
    <w:rsid w:val="00A64560"/>
    <w:rsid w:val="00A64791"/>
    <w:rsid w:val="00A656AC"/>
    <w:rsid w:val="00A65BDF"/>
    <w:rsid w:val="00A66851"/>
    <w:rsid w:val="00A676CA"/>
    <w:rsid w:val="00A67EBD"/>
    <w:rsid w:val="00A71B15"/>
    <w:rsid w:val="00A72DFE"/>
    <w:rsid w:val="00A73CE5"/>
    <w:rsid w:val="00A74511"/>
    <w:rsid w:val="00A75639"/>
    <w:rsid w:val="00A7653D"/>
    <w:rsid w:val="00A81A0F"/>
    <w:rsid w:val="00A82596"/>
    <w:rsid w:val="00A82B6C"/>
    <w:rsid w:val="00A85469"/>
    <w:rsid w:val="00A8689D"/>
    <w:rsid w:val="00A872AA"/>
    <w:rsid w:val="00A87A37"/>
    <w:rsid w:val="00A87B71"/>
    <w:rsid w:val="00A87CC9"/>
    <w:rsid w:val="00A90707"/>
    <w:rsid w:val="00A90821"/>
    <w:rsid w:val="00A90BE5"/>
    <w:rsid w:val="00A90F57"/>
    <w:rsid w:val="00A920FE"/>
    <w:rsid w:val="00A9293D"/>
    <w:rsid w:val="00A95171"/>
    <w:rsid w:val="00A95F32"/>
    <w:rsid w:val="00A97193"/>
    <w:rsid w:val="00A97CD8"/>
    <w:rsid w:val="00A97F0E"/>
    <w:rsid w:val="00AA07C2"/>
    <w:rsid w:val="00AA09DA"/>
    <w:rsid w:val="00AA121E"/>
    <w:rsid w:val="00AA177A"/>
    <w:rsid w:val="00AA32B0"/>
    <w:rsid w:val="00AA35DB"/>
    <w:rsid w:val="00AA39B5"/>
    <w:rsid w:val="00AA3D03"/>
    <w:rsid w:val="00AA417A"/>
    <w:rsid w:val="00AA4BD1"/>
    <w:rsid w:val="00AA58A1"/>
    <w:rsid w:val="00AA6772"/>
    <w:rsid w:val="00AA6AC5"/>
    <w:rsid w:val="00AA6F17"/>
    <w:rsid w:val="00AB02EC"/>
    <w:rsid w:val="00AB05A9"/>
    <w:rsid w:val="00AB0F72"/>
    <w:rsid w:val="00AB16AC"/>
    <w:rsid w:val="00AB1741"/>
    <w:rsid w:val="00AB1877"/>
    <w:rsid w:val="00AB19A2"/>
    <w:rsid w:val="00AB1CBA"/>
    <w:rsid w:val="00AB1D34"/>
    <w:rsid w:val="00AB2CB6"/>
    <w:rsid w:val="00AB2D2D"/>
    <w:rsid w:val="00AB361F"/>
    <w:rsid w:val="00AB3910"/>
    <w:rsid w:val="00AB3B9C"/>
    <w:rsid w:val="00AB4AD1"/>
    <w:rsid w:val="00AB4C88"/>
    <w:rsid w:val="00AB63B5"/>
    <w:rsid w:val="00AB6C6E"/>
    <w:rsid w:val="00AB771B"/>
    <w:rsid w:val="00AC1330"/>
    <w:rsid w:val="00AC1FE0"/>
    <w:rsid w:val="00AC2B65"/>
    <w:rsid w:val="00AC31C5"/>
    <w:rsid w:val="00AC3436"/>
    <w:rsid w:val="00AC3E0C"/>
    <w:rsid w:val="00AC4239"/>
    <w:rsid w:val="00AC58E8"/>
    <w:rsid w:val="00AC69D0"/>
    <w:rsid w:val="00AD15DE"/>
    <w:rsid w:val="00AD1853"/>
    <w:rsid w:val="00AD1E3A"/>
    <w:rsid w:val="00AD2905"/>
    <w:rsid w:val="00AD291D"/>
    <w:rsid w:val="00AD2F53"/>
    <w:rsid w:val="00AD3930"/>
    <w:rsid w:val="00AD3C81"/>
    <w:rsid w:val="00AD3F86"/>
    <w:rsid w:val="00AD4AA6"/>
    <w:rsid w:val="00AD5D5A"/>
    <w:rsid w:val="00AD72B5"/>
    <w:rsid w:val="00AE0027"/>
    <w:rsid w:val="00AE1052"/>
    <w:rsid w:val="00AE1091"/>
    <w:rsid w:val="00AE3158"/>
    <w:rsid w:val="00AE3187"/>
    <w:rsid w:val="00AE3AB8"/>
    <w:rsid w:val="00AE405E"/>
    <w:rsid w:val="00AE4EB7"/>
    <w:rsid w:val="00AE541D"/>
    <w:rsid w:val="00AE7B5A"/>
    <w:rsid w:val="00AF0206"/>
    <w:rsid w:val="00AF046B"/>
    <w:rsid w:val="00AF11F3"/>
    <w:rsid w:val="00AF17F0"/>
    <w:rsid w:val="00AF19B5"/>
    <w:rsid w:val="00AF1ECC"/>
    <w:rsid w:val="00AF2FFF"/>
    <w:rsid w:val="00AF449E"/>
    <w:rsid w:val="00AF4549"/>
    <w:rsid w:val="00AF46D4"/>
    <w:rsid w:val="00AF5CEC"/>
    <w:rsid w:val="00AF5D24"/>
    <w:rsid w:val="00AF5F51"/>
    <w:rsid w:val="00AF793D"/>
    <w:rsid w:val="00B0017A"/>
    <w:rsid w:val="00B007B7"/>
    <w:rsid w:val="00B008BF"/>
    <w:rsid w:val="00B01A80"/>
    <w:rsid w:val="00B02256"/>
    <w:rsid w:val="00B024B6"/>
    <w:rsid w:val="00B027BE"/>
    <w:rsid w:val="00B05571"/>
    <w:rsid w:val="00B06C2E"/>
    <w:rsid w:val="00B11365"/>
    <w:rsid w:val="00B11EAC"/>
    <w:rsid w:val="00B11FD5"/>
    <w:rsid w:val="00B1202F"/>
    <w:rsid w:val="00B120E5"/>
    <w:rsid w:val="00B12441"/>
    <w:rsid w:val="00B13234"/>
    <w:rsid w:val="00B1482C"/>
    <w:rsid w:val="00B14E19"/>
    <w:rsid w:val="00B15802"/>
    <w:rsid w:val="00B179EC"/>
    <w:rsid w:val="00B17A5F"/>
    <w:rsid w:val="00B2006A"/>
    <w:rsid w:val="00B21CF9"/>
    <w:rsid w:val="00B21EDC"/>
    <w:rsid w:val="00B229C9"/>
    <w:rsid w:val="00B22F83"/>
    <w:rsid w:val="00B25216"/>
    <w:rsid w:val="00B25461"/>
    <w:rsid w:val="00B25569"/>
    <w:rsid w:val="00B26904"/>
    <w:rsid w:val="00B26C48"/>
    <w:rsid w:val="00B27781"/>
    <w:rsid w:val="00B2794E"/>
    <w:rsid w:val="00B30810"/>
    <w:rsid w:val="00B33734"/>
    <w:rsid w:val="00B33F60"/>
    <w:rsid w:val="00B344F2"/>
    <w:rsid w:val="00B36BEB"/>
    <w:rsid w:val="00B37E3C"/>
    <w:rsid w:val="00B37E42"/>
    <w:rsid w:val="00B4167E"/>
    <w:rsid w:val="00B41D8F"/>
    <w:rsid w:val="00B42173"/>
    <w:rsid w:val="00B42339"/>
    <w:rsid w:val="00B42834"/>
    <w:rsid w:val="00B42B94"/>
    <w:rsid w:val="00B42F6F"/>
    <w:rsid w:val="00B43468"/>
    <w:rsid w:val="00B44195"/>
    <w:rsid w:val="00B44288"/>
    <w:rsid w:val="00B44972"/>
    <w:rsid w:val="00B44A46"/>
    <w:rsid w:val="00B44B7D"/>
    <w:rsid w:val="00B44B84"/>
    <w:rsid w:val="00B46B2D"/>
    <w:rsid w:val="00B475AB"/>
    <w:rsid w:val="00B47A95"/>
    <w:rsid w:val="00B50084"/>
    <w:rsid w:val="00B50EE0"/>
    <w:rsid w:val="00B5438D"/>
    <w:rsid w:val="00B55D41"/>
    <w:rsid w:val="00B5633D"/>
    <w:rsid w:val="00B564D5"/>
    <w:rsid w:val="00B577B7"/>
    <w:rsid w:val="00B60592"/>
    <w:rsid w:val="00B60632"/>
    <w:rsid w:val="00B60F07"/>
    <w:rsid w:val="00B62A73"/>
    <w:rsid w:val="00B63C09"/>
    <w:rsid w:val="00B63DD0"/>
    <w:rsid w:val="00B63E12"/>
    <w:rsid w:val="00B641BA"/>
    <w:rsid w:val="00B64963"/>
    <w:rsid w:val="00B64B3E"/>
    <w:rsid w:val="00B6573C"/>
    <w:rsid w:val="00B65A01"/>
    <w:rsid w:val="00B65A6E"/>
    <w:rsid w:val="00B666DB"/>
    <w:rsid w:val="00B66A0E"/>
    <w:rsid w:val="00B67267"/>
    <w:rsid w:val="00B70482"/>
    <w:rsid w:val="00B70C69"/>
    <w:rsid w:val="00B715C6"/>
    <w:rsid w:val="00B71BA4"/>
    <w:rsid w:val="00B71E53"/>
    <w:rsid w:val="00B738BC"/>
    <w:rsid w:val="00B73B9D"/>
    <w:rsid w:val="00B748E7"/>
    <w:rsid w:val="00B75D87"/>
    <w:rsid w:val="00B761D4"/>
    <w:rsid w:val="00B7648E"/>
    <w:rsid w:val="00B76AAC"/>
    <w:rsid w:val="00B76BD6"/>
    <w:rsid w:val="00B8162A"/>
    <w:rsid w:val="00B81960"/>
    <w:rsid w:val="00B81CDC"/>
    <w:rsid w:val="00B825C3"/>
    <w:rsid w:val="00B84AF4"/>
    <w:rsid w:val="00B84EFB"/>
    <w:rsid w:val="00B8533C"/>
    <w:rsid w:val="00B853BB"/>
    <w:rsid w:val="00B85414"/>
    <w:rsid w:val="00B85644"/>
    <w:rsid w:val="00B87016"/>
    <w:rsid w:val="00B87904"/>
    <w:rsid w:val="00B91AAD"/>
    <w:rsid w:val="00B9225A"/>
    <w:rsid w:val="00B92984"/>
    <w:rsid w:val="00B93078"/>
    <w:rsid w:val="00B93216"/>
    <w:rsid w:val="00B94618"/>
    <w:rsid w:val="00B94D68"/>
    <w:rsid w:val="00B965D2"/>
    <w:rsid w:val="00B96B40"/>
    <w:rsid w:val="00B96B43"/>
    <w:rsid w:val="00B96EF6"/>
    <w:rsid w:val="00B97A20"/>
    <w:rsid w:val="00BA00EB"/>
    <w:rsid w:val="00BA11D9"/>
    <w:rsid w:val="00BA189D"/>
    <w:rsid w:val="00BA3322"/>
    <w:rsid w:val="00BA4D84"/>
    <w:rsid w:val="00BA5FBC"/>
    <w:rsid w:val="00BB02EE"/>
    <w:rsid w:val="00BB101E"/>
    <w:rsid w:val="00BB1C3B"/>
    <w:rsid w:val="00BB269D"/>
    <w:rsid w:val="00BB5B61"/>
    <w:rsid w:val="00BB5D2C"/>
    <w:rsid w:val="00BB70CA"/>
    <w:rsid w:val="00BB76CA"/>
    <w:rsid w:val="00BB7D31"/>
    <w:rsid w:val="00BC0F43"/>
    <w:rsid w:val="00BC1640"/>
    <w:rsid w:val="00BC1B52"/>
    <w:rsid w:val="00BC5A3F"/>
    <w:rsid w:val="00BC5DED"/>
    <w:rsid w:val="00BC5E94"/>
    <w:rsid w:val="00BC6C4E"/>
    <w:rsid w:val="00BC7179"/>
    <w:rsid w:val="00BC7C9D"/>
    <w:rsid w:val="00BD010B"/>
    <w:rsid w:val="00BD1251"/>
    <w:rsid w:val="00BD157A"/>
    <w:rsid w:val="00BD226D"/>
    <w:rsid w:val="00BD2772"/>
    <w:rsid w:val="00BD356E"/>
    <w:rsid w:val="00BD3651"/>
    <w:rsid w:val="00BD4A3F"/>
    <w:rsid w:val="00BD4A66"/>
    <w:rsid w:val="00BD575A"/>
    <w:rsid w:val="00BD5834"/>
    <w:rsid w:val="00BD616E"/>
    <w:rsid w:val="00BE0359"/>
    <w:rsid w:val="00BE0C80"/>
    <w:rsid w:val="00BE0F0F"/>
    <w:rsid w:val="00BE1620"/>
    <w:rsid w:val="00BE2739"/>
    <w:rsid w:val="00BE5648"/>
    <w:rsid w:val="00BE58FB"/>
    <w:rsid w:val="00BE648C"/>
    <w:rsid w:val="00BE69E8"/>
    <w:rsid w:val="00BE6AB3"/>
    <w:rsid w:val="00BE6D1F"/>
    <w:rsid w:val="00BE7386"/>
    <w:rsid w:val="00BF0AAD"/>
    <w:rsid w:val="00BF1469"/>
    <w:rsid w:val="00BF1803"/>
    <w:rsid w:val="00BF18EE"/>
    <w:rsid w:val="00BF2256"/>
    <w:rsid w:val="00BF264D"/>
    <w:rsid w:val="00BF28B4"/>
    <w:rsid w:val="00BF304B"/>
    <w:rsid w:val="00BF3C36"/>
    <w:rsid w:val="00BF4820"/>
    <w:rsid w:val="00BF5234"/>
    <w:rsid w:val="00BF52CB"/>
    <w:rsid w:val="00BF5570"/>
    <w:rsid w:val="00BF68A7"/>
    <w:rsid w:val="00BF69B3"/>
    <w:rsid w:val="00BF6B8D"/>
    <w:rsid w:val="00BF6EE4"/>
    <w:rsid w:val="00BF7853"/>
    <w:rsid w:val="00C00234"/>
    <w:rsid w:val="00C006DD"/>
    <w:rsid w:val="00C00D8D"/>
    <w:rsid w:val="00C049DB"/>
    <w:rsid w:val="00C054E0"/>
    <w:rsid w:val="00C066C9"/>
    <w:rsid w:val="00C10D34"/>
    <w:rsid w:val="00C116A6"/>
    <w:rsid w:val="00C1189B"/>
    <w:rsid w:val="00C12161"/>
    <w:rsid w:val="00C12572"/>
    <w:rsid w:val="00C12824"/>
    <w:rsid w:val="00C131D4"/>
    <w:rsid w:val="00C13F65"/>
    <w:rsid w:val="00C14B3C"/>
    <w:rsid w:val="00C151A6"/>
    <w:rsid w:val="00C153B7"/>
    <w:rsid w:val="00C1612B"/>
    <w:rsid w:val="00C16135"/>
    <w:rsid w:val="00C16B70"/>
    <w:rsid w:val="00C17C4C"/>
    <w:rsid w:val="00C17D0D"/>
    <w:rsid w:val="00C202D9"/>
    <w:rsid w:val="00C203F5"/>
    <w:rsid w:val="00C20A5B"/>
    <w:rsid w:val="00C20CFD"/>
    <w:rsid w:val="00C23008"/>
    <w:rsid w:val="00C24282"/>
    <w:rsid w:val="00C2460C"/>
    <w:rsid w:val="00C2771D"/>
    <w:rsid w:val="00C27862"/>
    <w:rsid w:val="00C27962"/>
    <w:rsid w:val="00C27E7D"/>
    <w:rsid w:val="00C27FD5"/>
    <w:rsid w:val="00C31249"/>
    <w:rsid w:val="00C31831"/>
    <w:rsid w:val="00C32906"/>
    <w:rsid w:val="00C358FC"/>
    <w:rsid w:val="00C36E4F"/>
    <w:rsid w:val="00C418D2"/>
    <w:rsid w:val="00C41E6B"/>
    <w:rsid w:val="00C42473"/>
    <w:rsid w:val="00C42AA9"/>
    <w:rsid w:val="00C42EF3"/>
    <w:rsid w:val="00C4423E"/>
    <w:rsid w:val="00C4436C"/>
    <w:rsid w:val="00C45DB3"/>
    <w:rsid w:val="00C466C6"/>
    <w:rsid w:val="00C4798D"/>
    <w:rsid w:val="00C50DEA"/>
    <w:rsid w:val="00C50EBE"/>
    <w:rsid w:val="00C54EAC"/>
    <w:rsid w:val="00C5565F"/>
    <w:rsid w:val="00C557E1"/>
    <w:rsid w:val="00C56606"/>
    <w:rsid w:val="00C56B76"/>
    <w:rsid w:val="00C575E2"/>
    <w:rsid w:val="00C600EA"/>
    <w:rsid w:val="00C604F8"/>
    <w:rsid w:val="00C61597"/>
    <w:rsid w:val="00C61DEA"/>
    <w:rsid w:val="00C62755"/>
    <w:rsid w:val="00C62973"/>
    <w:rsid w:val="00C62E0D"/>
    <w:rsid w:val="00C633C2"/>
    <w:rsid w:val="00C6363B"/>
    <w:rsid w:val="00C66994"/>
    <w:rsid w:val="00C7102B"/>
    <w:rsid w:val="00C7126A"/>
    <w:rsid w:val="00C718EC"/>
    <w:rsid w:val="00C7225C"/>
    <w:rsid w:val="00C72927"/>
    <w:rsid w:val="00C734EC"/>
    <w:rsid w:val="00C74891"/>
    <w:rsid w:val="00C74B87"/>
    <w:rsid w:val="00C75A9B"/>
    <w:rsid w:val="00C75F54"/>
    <w:rsid w:val="00C766F8"/>
    <w:rsid w:val="00C7702B"/>
    <w:rsid w:val="00C80EAD"/>
    <w:rsid w:val="00C813D5"/>
    <w:rsid w:val="00C82B41"/>
    <w:rsid w:val="00C83A25"/>
    <w:rsid w:val="00C83DD4"/>
    <w:rsid w:val="00C84239"/>
    <w:rsid w:val="00C8486A"/>
    <w:rsid w:val="00C84D0C"/>
    <w:rsid w:val="00C85339"/>
    <w:rsid w:val="00C85B9E"/>
    <w:rsid w:val="00C86EB1"/>
    <w:rsid w:val="00C87034"/>
    <w:rsid w:val="00C870A2"/>
    <w:rsid w:val="00C877A0"/>
    <w:rsid w:val="00C91DD1"/>
    <w:rsid w:val="00C9235F"/>
    <w:rsid w:val="00C9272D"/>
    <w:rsid w:val="00C931F3"/>
    <w:rsid w:val="00C93523"/>
    <w:rsid w:val="00C93C9A"/>
    <w:rsid w:val="00C945F5"/>
    <w:rsid w:val="00C95517"/>
    <w:rsid w:val="00C95DCF"/>
    <w:rsid w:val="00C96F2C"/>
    <w:rsid w:val="00CA338A"/>
    <w:rsid w:val="00CA3B6A"/>
    <w:rsid w:val="00CA4484"/>
    <w:rsid w:val="00CA47B7"/>
    <w:rsid w:val="00CA4A35"/>
    <w:rsid w:val="00CA4F07"/>
    <w:rsid w:val="00CA5836"/>
    <w:rsid w:val="00CA5D02"/>
    <w:rsid w:val="00CA62A8"/>
    <w:rsid w:val="00CA6AE1"/>
    <w:rsid w:val="00CA6C37"/>
    <w:rsid w:val="00CA7DC9"/>
    <w:rsid w:val="00CB0562"/>
    <w:rsid w:val="00CB0846"/>
    <w:rsid w:val="00CB1588"/>
    <w:rsid w:val="00CB166A"/>
    <w:rsid w:val="00CB16B5"/>
    <w:rsid w:val="00CB2025"/>
    <w:rsid w:val="00CB30EA"/>
    <w:rsid w:val="00CB4AD6"/>
    <w:rsid w:val="00CB4C01"/>
    <w:rsid w:val="00CB5045"/>
    <w:rsid w:val="00CB5929"/>
    <w:rsid w:val="00CB71BE"/>
    <w:rsid w:val="00CB73E0"/>
    <w:rsid w:val="00CC0E7F"/>
    <w:rsid w:val="00CC15F9"/>
    <w:rsid w:val="00CC1C7D"/>
    <w:rsid w:val="00CC1D18"/>
    <w:rsid w:val="00CC1FDF"/>
    <w:rsid w:val="00CC204F"/>
    <w:rsid w:val="00CC3076"/>
    <w:rsid w:val="00CC3C08"/>
    <w:rsid w:val="00CC3EA2"/>
    <w:rsid w:val="00CC3F28"/>
    <w:rsid w:val="00CC42B5"/>
    <w:rsid w:val="00CC4D2A"/>
    <w:rsid w:val="00CC5A18"/>
    <w:rsid w:val="00CC6FA2"/>
    <w:rsid w:val="00CC7D35"/>
    <w:rsid w:val="00CD02B7"/>
    <w:rsid w:val="00CD051C"/>
    <w:rsid w:val="00CD0C72"/>
    <w:rsid w:val="00CD1A34"/>
    <w:rsid w:val="00CD1BD1"/>
    <w:rsid w:val="00CD1F25"/>
    <w:rsid w:val="00CD2A66"/>
    <w:rsid w:val="00CD3F96"/>
    <w:rsid w:val="00CD4F6B"/>
    <w:rsid w:val="00CD5823"/>
    <w:rsid w:val="00CD653F"/>
    <w:rsid w:val="00CD7408"/>
    <w:rsid w:val="00CD79A4"/>
    <w:rsid w:val="00CE0890"/>
    <w:rsid w:val="00CE0E7A"/>
    <w:rsid w:val="00CE1E1B"/>
    <w:rsid w:val="00CE20E5"/>
    <w:rsid w:val="00CE2487"/>
    <w:rsid w:val="00CE287D"/>
    <w:rsid w:val="00CE3701"/>
    <w:rsid w:val="00CE38B2"/>
    <w:rsid w:val="00CE4791"/>
    <w:rsid w:val="00CE47F0"/>
    <w:rsid w:val="00CE54ED"/>
    <w:rsid w:val="00CE6F79"/>
    <w:rsid w:val="00CE724C"/>
    <w:rsid w:val="00CE7459"/>
    <w:rsid w:val="00CE7481"/>
    <w:rsid w:val="00CE7AB7"/>
    <w:rsid w:val="00CF139F"/>
    <w:rsid w:val="00CF16CD"/>
    <w:rsid w:val="00CF18D7"/>
    <w:rsid w:val="00CF2351"/>
    <w:rsid w:val="00CF249E"/>
    <w:rsid w:val="00CF2A00"/>
    <w:rsid w:val="00CF2E00"/>
    <w:rsid w:val="00CF2F52"/>
    <w:rsid w:val="00CF3304"/>
    <w:rsid w:val="00CF3E9A"/>
    <w:rsid w:val="00CF4029"/>
    <w:rsid w:val="00CF4186"/>
    <w:rsid w:val="00CF4666"/>
    <w:rsid w:val="00CF4BB8"/>
    <w:rsid w:val="00CF4FFA"/>
    <w:rsid w:val="00CF629A"/>
    <w:rsid w:val="00CF7799"/>
    <w:rsid w:val="00CF78B8"/>
    <w:rsid w:val="00CF7CE7"/>
    <w:rsid w:val="00D00FF8"/>
    <w:rsid w:val="00D01292"/>
    <w:rsid w:val="00D02720"/>
    <w:rsid w:val="00D028B7"/>
    <w:rsid w:val="00D02B70"/>
    <w:rsid w:val="00D02BA3"/>
    <w:rsid w:val="00D02DC3"/>
    <w:rsid w:val="00D05AD8"/>
    <w:rsid w:val="00D06274"/>
    <w:rsid w:val="00D067B8"/>
    <w:rsid w:val="00D0681B"/>
    <w:rsid w:val="00D07AA9"/>
    <w:rsid w:val="00D10733"/>
    <w:rsid w:val="00D10BE9"/>
    <w:rsid w:val="00D117D3"/>
    <w:rsid w:val="00D1187A"/>
    <w:rsid w:val="00D11C8C"/>
    <w:rsid w:val="00D11CBA"/>
    <w:rsid w:val="00D12329"/>
    <w:rsid w:val="00D140B7"/>
    <w:rsid w:val="00D15578"/>
    <w:rsid w:val="00D17043"/>
    <w:rsid w:val="00D175C4"/>
    <w:rsid w:val="00D2005A"/>
    <w:rsid w:val="00D20447"/>
    <w:rsid w:val="00D205E0"/>
    <w:rsid w:val="00D2084D"/>
    <w:rsid w:val="00D214C7"/>
    <w:rsid w:val="00D2150C"/>
    <w:rsid w:val="00D217F5"/>
    <w:rsid w:val="00D22218"/>
    <w:rsid w:val="00D224D5"/>
    <w:rsid w:val="00D243FB"/>
    <w:rsid w:val="00D24662"/>
    <w:rsid w:val="00D25051"/>
    <w:rsid w:val="00D25938"/>
    <w:rsid w:val="00D25AE0"/>
    <w:rsid w:val="00D25D05"/>
    <w:rsid w:val="00D26092"/>
    <w:rsid w:val="00D31827"/>
    <w:rsid w:val="00D31DEB"/>
    <w:rsid w:val="00D327FA"/>
    <w:rsid w:val="00D33029"/>
    <w:rsid w:val="00D344F1"/>
    <w:rsid w:val="00D3517F"/>
    <w:rsid w:val="00D357C5"/>
    <w:rsid w:val="00D35E5D"/>
    <w:rsid w:val="00D37F16"/>
    <w:rsid w:val="00D37FDC"/>
    <w:rsid w:val="00D40779"/>
    <w:rsid w:val="00D40957"/>
    <w:rsid w:val="00D416CE"/>
    <w:rsid w:val="00D427CE"/>
    <w:rsid w:val="00D4433E"/>
    <w:rsid w:val="00D44654"/>
    <w:rsid w:val="00D46036"/>
    <w:rsid w:val="00D46EA5"/>
    <w:rsid w:val="00D4771A"/>
    <w:rsid w:val="00D47CDB"/>
    <w:rsid w:val="00D504DB"/>
    <w:rsid w:val="00D5065D"/>
    <w:rsid w:val="00D513B4"/>
    <w:rsid w:val="00D51E64"/>
    <w:rsid w:val="00D52757"/>
    <w:rsid w:val="00D52DEA"/>
    <w:rsid w:val="00D54CFD"/>
    <w:rsid w:val="00D54E52"/>
    <w:rsid w:val="00D54EDC"/>
    <w:rsid w:val="00D554D2"/>
    <w:rsid w:val="00D555F1"/>
    <w:rsid w:val="00D55B20"/>
    <w:rsid w:val="00D571DE"/>
    <w:rsid w:val="00D57543"/>
    <w:rsid w:val="00D604CB"/>
    <w:rsid w:val="00D604F9"/>
    <w:rsid w:val="00D60773"/>
    <w:rsid w:val="00D60A96"/>
    <w:rsid w:val="00D6105E"/>
    <w:rsid w:val="00D61F87"/>
    <w:rsid w:val="00D6420A"/>
    <w:rsid w:val="00D642D5"/>
    <w:rsid w:val="00D64991"/>
    <w:rsid w:val="00D64F9D"/>
    <w:rsid w:val="00D6506F"/>
    <w:rsid w:val="00D66DF0"/>
    <w:rsid w:val="00D66E6A"/>
    <w:rsid w:val="00D67180"/>
    <w:rsid w:val="00D676D1"/>
    <w:rsid w:val="00D67BD5"/>
    <w:rsid w:val="00D67E0E"/>
    <w:rsid w:val="00D70010"/>
    <w:rsid w:val="00D70420"/>
    <w:rsid w:val="00D7052B"/>
    <w:rsid w:val="00D7091B"/>
    <w:rsid w:val="00D70DC5"/>
    <w:rsid w:val="00D71010"/>
    <w:rsid w:val="00D712FC"/>
    <w:rsid w:val="00D71D19"/>
    <w:rsid w:val="00D734C4"/>
    <w:rsid w:val="00D7390B"/>
    <w:rsid w:val="00D7653B"/>
    <w:rsid w:val="00D76A25"/>
    <w:rsid w:val="00D76FC7"/>
    <w:rsid w:val="00D77572"/>
    <w:rsid w:val="00D77DAD"/>
    <w:rsid w:val="00D8027C"/>
    <w:rsid w:val="00D806F1"/>
    <w:rsid w:val="00D8183F"/>
    <w:rsid w:val="00D81C8C"/>
    <w:rsid w:val="00D81FB5"/>
    <w:rsid w:val="00D82B8F"/>
    <w:rsid w:val="00D82C8F"/>
    <w:rsid w:val="00D82CDB"/>
    <w:rsid w:val="00D82FF0"/>
    <w:rsid w:val="00D834F4"/>
    <w:rsid w:val="00D83B5C"/>
    <w:rsid w:val="00D842ED"/>
    <w:rsid w:val="00D84957"/>
    <w:rsid w:val="00D87348"/>
    <w:rsid w:val="00D8752E"/>
    <w:rsid w:val="00D87845"/>
    <w:rsid w:val="00D90AAE"/>
    <w:rsid w:val="00D923E0"/>
    <w:rsid w:val="00D9250F"/>
    <w:rsid w:val="00D92D56"/>
    <w:rsid w:val="00D930FC"/>
    <w:rsid w:val="00D942F0"/>
    <w:rsid w:val="00D96EA7"/>
    <w:rsid w:val="00D96ED4"/>
    <w:rsid w:val="00D97040"/>
    <w:rsid w:val="00D972FF"/>
    <w:rsid w:val="00D974DA"/>
    <w:rsid w:val="00DA1609"/>
    <w:rsid w:val="00DA18DA"/>
    <w:rsid w:val="00DA1E81"/>
    <w:rsid w:val="00DA26E2"/>
    <w:rsid w:val="00DA32A0"/>
    <w:rsid w:val="00DA343A"/>
    <w:rsid w:val="00DA407D"/>
    <w:rsid w:val="00DA5100"/>
    <w:rsid w:val="00DA51AB"/>
    <w:rsid w:val="00DA62D7"/>
    <w:rsid w:val="00DA66EB"/>
    <w:rsid w:val="00DA6F4A"/>
    <w:rsid w:val="00DA71C6"/>
    <w:rsid w:val="00DA7AC7"/>
    <w:rsid w:val="00DB1CF0"/>
    <w:rsid w:val="00DB1D34"/>
    <w:rsid w:val="00DB213E"/>
    <w:rsid w:val="00DB2579"/>
    <w:rsid w:val="00DB37B6"/>
    <w:rsid w:val="00DB3C36"/>
    <w:rsid w:val="00DB4ABA"/>
    <w:rsid w:val="00DB59F2"/>
    <w:rsid w:val="00DB5A48"/>
    <w:rsid w:val="00DB6AEF"/>
    <w:rsid w:val="00DC006C"/>
    <w:rsid w:val="00DC0EF2"/>
    <w:rsid w:val="00DC1BC6"/>
    <w:rsid w:val="00DC1FDF"/>
    <w:rsid w:val="00DC3A8D"/>
    <w:rsid w:val="00DC4853"/>
    <w:rsid w:val="00DC4AAD"/>
    <w:rsid w:val="00DC4FDB"/>
    <w:rsid w:val="00DC65D1"/>
    <w:rsid w:val="00DC69D9"/>
    <w:rsid w:val="00DD0668"/>
    <w:rsid w:val="00DD0864"/>
    <w:rsid w:val="00DD0932"/>
    <w:rsid w:val="00DD15A7"/>
    <w:rsid w:val="00DD2937"/>
    <w:rsid w:val="00DD2B9F"/>
    <w:rsid w:val="00DD30B9"/>
    <w:rsid w:val="00DD3C34"/>
    <w:rsid w:val="00DD4944"/>
    <w:rsid w:val="00DD6F9E"/>
    <w:rsid w:val="00DE0468"/>
    <w:rsid w:val="00DE06B8"/>
    <w:rsid w:val="00DE082B"/>
    <w:rsid w:val="00DE12DE"/>
    <w:rsid w:val="00DE2189"/>
    <w:rsid w:val="00DE24EA"/>
    <w:rsid w:val="00DE2FBA"/>
    <w:rsid w:val="00DE3797"/>
    <w:rsid w:val="00DE3F85"/>
    <w:rsid w:val="00DE40A4"/>
    <w:rsid w:val="00DE4811"/>
    <w:rsid w:val="00DE61C0"/>
    <w:rsid w:val="00DE7344"/>
    <w:rsid w:val="00DF06A8"/>
    <w:rsid w:val="00DF27AA"/>
    <w:rsid w:val="00DF291F"/>
    <w:rsid w:val="00DF3347"/>
    <w:rsid w:val="00DF3A06"/>
    <w:rsid w:val="00DF3B29"/>
    <w:rsid w:val="00DF3CAB"/>
    <w:rsid w:val="00DF4CCF"/>
    <w:rsid w:val="00DF5259"/>
    <w:rsid w:val="00DF571F"/>
    <w:rsid w:val="00DF60BA"/>
    <w:rsid w:val="00DF73DD"/>
    <w:rsid w:val="00DF742E"/>
    <w:rsid w:val="00DF7AA8"/>
    <w:rsid w:val="00DF7C17"/>
    <w:rsid w:val="00DF7CB6"/>
    <w:rsid w:val="00E000F7"/>
    <w:rsid w:val="00E01ACB"/>
    <w:rsid w:val="00E02175"/>
    <w:rsid w:val="00E02216"/>
    <w:rsid w:val="00E02965"/>
    <w:rsid w:val="00E048BF"/>
    <w:rsid w:val="00E04909"/>
    <w:rsid w:val="00E05383"/>
    <w:rsid w:val="00E10688"/>
    <w:rsid w:val="00E10BEA"/>
    <w:rsid w:val="00E10FE6"/>
    <w:rsid w:val="00E1123C"/>
    <w:rsid w:val="00E1235F"/>
    <w:rsid w:val="00E12392"/>
    <w:rsid w:val="00E128BB"/>
    <w:rsid w:val="00E13972"/>
    <w:rsid w:val="00E1417F"/>
    <w:rsid w:val="00E14B77"/>
    <w:rsid w:val="00E15027"/>
    <w:rsid w:val="00E15152"/>
    <w:rsid w:val="00E15B70"/>
    <w:rsid w:val="00E16429"/>
    <w:rsid w:val="00E203A0"/>
    <w:rsid w:val="00E21476"/>
    <w:rsid w:val="00E2164F"/>
    <w:rsid w:val="00E22256"/>
    <w:rsid w:val="00E22391"/>
    <w:rsid w:val="00E228DC"/>
    <w:rsid w:val="00E22C13"/>
    <w:rsid w:val="00E22D25"/>
    <w:rsid w:val="00E238B6"/>
    <w:rsid w:val="00E23D50"/>
    <w:rsid w:val="00E2440C"/>
    <w:rsid w:val="00E253D9"/>
    <w:rsid w:val="00E259EA"/>
    <w:rsid w:val="00E25D2C"/>
    <w:rsid w:val="00E266BC"/>
    <w:rsid w:val="00E26C95"/>
    <w:rsid w:val="00E270E8"/>
    <w:rsid w:val="00E27314"/>
    <w:rsid w:val="00E2779B"/>
    <w:rsid w:val="00E27B18"/>
    <w:rsid w:val="00E27C11"/>
    <w:rsid w:val="00E27F78"/>
    <w:rsid w:val="00E316A2"/>
    <w:rsid w:val="00E31873"/>
    <w:rsid w:val="00E3192A"/>
    <w:rsid w:val="00E320DC"/>
    <w:rsid w:val="00E33FBD"/>
    <w:rsid w:val="00E343DF"/>
    <w:rsid w:val="00E3441A"/>
    <w:rsid w:val="00E350DA"/>
    <w:rsid w:val="00E35434"/>
    <w:rsid w:val="00E3563F"/>
    <w:rsid w:val="00E357DA"/>
    <w:rsid w:val="00E36C0D"/>
    <w:rsid w:val="00E37358"/>
    <w:rsid w:val="00E37510"/>
    <w:rsid w:val="00E375C9"/>
    <w:rsid w:val="00E377B8"/>
    <w:rsid w:val="00E37C98"/>
    <w:rsid w:val="00E41D4F"/>
    <w:rsid w:val="00E42616"/>
    <w:rsid w:val="00E42674"/>
    <w:rsid w:val="00E43A67"/>
    <w:rsid w:val="00E44097"/>
    <w:rsid w:val="00E44A54"/>
    <w:rsid w:val="00E45BBD"/>
    <w:rsid w:val="00E46673"/>
    <w:rsid w:val="00E467A8"/>
    <w:rsid w:val="00E50258"/>
    <w:rsid w:val="00E507AC"/>
    <w:rsid w:val="00E5084F"/>
    <w:rsid w:val="00E50FC2"/>
    <w:rsid w:val="00E511F9"/>
    <w:rsid w:val="00E51927"/>
    <w:rsid w:val="00E52090"/>
    <w:rsid w:val="00E539F1"/>
    <w:rsid w:val="00E53B2F"/>
    <w:rsid w:val="00E54824"/>
    <w:rsid w:val="00E54D2C"/>
    <w:rsid w:val="00E555D0"/>
    <w:rsid w:val="00E567CA"/>
    <w:rsid w:val="00E568E1"/>
    <w:rsid w:val="00E5768F"/>
    <w:rsid w:val="00E61231"/>
    <w:rsid w:val="00E6165D"/>
    <w:rsid w:val="00E617B5"/>
    <w:rsid w:val="00E620FC"/>
    <w:rsid w:val="00E62288"/>
    <w:rsid w:val="00E6403D"/>
    <w:rsid w:val="00E6531F"/>
    <w:rsid w:val="00E65B39"/>
    <w:rsid w:val="00E65D51"/>
    <w:rsid w:val="00E660A7"/>
    <w:rsid w:val="00E67353"/>
    <w:rsid w:val="00E67950"/>
    <w:rsid w:val="00E70B77"/>
    <w:rsid w:val="00E711AB"/>
    <w:rsid w:val="00E71A50"/>
    <w:rsid w:val="00E725C8"/>
    <w:rsid w:val="00E72E29"/>
    <w:rsid w:val="00E73892"/>
    <w:rsid w:val="00E7446C"/>
    <w:rsid w:val="00E744A8"/>
    <w:rsid w:val="00E74C15"/>
    <w:rsid w:val="00E75647"/>
    <w:rsid w:val="00E7590F"/>
    <w:rsid w:val="00E76A1A"/>
    <w:rsid w:val="00E76CC5"/>
    <w:rsid w:val="00E82CB4"/>
    <w:rsid w:val="00E844E4"/>
    <w:rsid w:val="00E846E4"/>
    <w:rsid w:val="00E855C1"/>
    <w:rsid w:val="00E86815"/>
    <w:rsid w:val="00E86A50"/>
    <w:rsid w:val="00E871C9"/>
    <w:rsid w:val="00E90C9D"/>
    <w:rsid w:val="00E910D4"/>
    <w:rsid w:val="00E91520"/>
    <w:rsid w:val="00E91CDB"/>
    <w:rsid w:val="00E92E79"/>
    <w:rsid w:val="00E935B5"/>
    <w:rsid w:val="00E93C9E"/>
    <w:rsid w:val="00E93D3C"/>
    <w:rsid w:val="00E93FE7"/>
    <w:rsid w:val="00E95A7A"/>
    <w:rsid w:val="00E95A93"/>
    <w:rsid w:val="00E963B8"/>
    <w:rsid w:val="00E96AB8"/>
    <w:rsid w:val="00EA04F3"/>
    <w:rsid w:val="00EA0A26"/>
    <w:rsid w:val="00EA0EA4"/>
    <w:rsid w:val="00EA1398"/>
    <w:rsid w:val="00EA2AC3"/>
    <w:rsid w:val="00EA2ECF"/>
    <w:rsid w:val="00EA32A7"/>
    <w:rsid w:val="00EA37EF"/>
    <w:rsid w:val="00EA4279"/>
    <w:rsid w:val="00EA4D54"/>
    <w:rsid w:val="00EA5957"/>
    <w:rsid w:val="00EA6FDE"/>
    <w:rsid w:val="00EA711E"/>
    <w:rsid w:val="00EA72C7"/>
    <w:rsid w:val="00EA746A"/>
    <w:rsid w:val="00EA7ED0"/>
    <w:rsid w:val="00EB1223"/>
    <w:rsid w:val="00EB153B"/>
    <w:rsid w:val="00EB2D24"/>
    <w:rsid w:val="00EB3675"/>
    <w:rsid w:val="00EB4108"/>
    <w:rsid w:val="00EB5190"/>
    <w:rsid w:val="00EB5BD1"/>
    <w:rsid w:val="00EB5FD0"/>
    <w:rsid w:val="00EB645C"/>
    <w:rsid w:val="00EB69CC"/>
    <w:rsid w:val="00EB7FE9"/>
    <w:rsid w:val="00EC0FB2"/>
    <w:rsid w:val="00EC2005"/>
    <w:rsid w:val="00EC21C7"/>
    <w:rsid w:val="00EC2517"/>
    <w:rsid w:val="00EC254C"/>
    <w:rsid w:val="00EC2561"/>
    <w:rsid w:val="00EC28A5"/>
    <w:rsid w:val="00EC2CA7"/>
    <w:rsid w:val="00EC2DF4"/>
    <w:rsid w:val="00EC2E4E"/>
    <w:rsid w:val="00EC33D9"/>
    <w:rsid w:val="00EC458C"/>
    <w:rsid w:val="00EC513B"/>
    <w:rsid w:val="00EC5474"/>
    <w:rsid w:val="00EC5C74"/>
    <w:rsid w:val="00EC7A1C"/>
    <w:rsid w:val="00ED053D"/>
    <w:rsid w:val="00ED11D1"/>
    <w:rsid w:val="00ED182A"/>
    <w:rsid w:val="00ED1904"/>
    <w:rsid w:val="00ED2EA8"/>
    <w:rsid w:val="00ED36EC"/>
    <w:rsid w:val="00ED3CD6"/>
    <w:rsid w:val="00ED5E0A"/>
    <w:rsid w:val="00ED6EBF"/>
    <w:rsid w:val="00ED70E8"/>
    <w:rsid w:val="00ED7840"/>
    <w:rsid w:val="00EE076A"/>
    <w:rsid w:val="00EE16BF"/>
    <w:rsid w:val="00EE2534"/>
    <w:rsid w:val="00EE27D6"/>
    <w:rsid w:val="00EE2962"/>
    <w:rsid w:val="00EE2BE9"/>
    <w:rsid w:val="00EE3EF5"/>
    <w:rsid w:val="00EE42E2"/>
    <w:rsid w:val="00EE4878"/>
    <w:rsid w:val="00EE57B5"/>
    <w:rsid w:val="00EE57F4"/>
    <w:rsid w:val="00EE5F19"/>
    <w:rsid w:val="00EF043A"/>
    <w:rsid w:val="00EF1C7B"/>
    <w:rsid w:val="00EF2FBB"/>
    <w:rsid w:val="00EF381B"/>
    <w:rsid w:val="00EF385A"/>
    <w:rsid w:val="00EF3CAE"/>
    <w:rsid w:val="00EF4A3C"/>
    <w:rsid w:val="00EF57DD"/>
    <w:rsid w:val="00EF5A5C"/>
    <w:rsid w:val="00EF659F"/>
    <w:rsid w:val="00EF6734"/>
    <w:rsid w:val="00EF6D58"/>
    <w:rsid w:val="00EF6FEC"/>
    <w:rsid w:val="00EF7E3E"/>
    <w:rsid w:val="00F032C5"/>
    <w:rsid w:val="00F04071"/>
    <w:rsid w:val="00F0440C"/>
    <w:rsid w:val="00F046BE"/>
    <w:rsid w:val="00F05209"/>
    <w:rsid w:val="00F053BA"/>
    <w:rsid w:val="00F05819"/>
    <w:rsid w:val="00F05D69"/>
    <w:rsid w:val="00F065C3"/>
    <w:rsid w:val="00F06A05"/>
    <w:rsid w:val="00F06CC8"/>
    <w:rsid w:val="00F07427"/>
    <w:rsid w:val="00F07514"/>
    <w:rsid w:val="00F07B52"/>
    <w:rsid w:val="00F1024D"/>
    <w:rsid w:val="00F102E1"/>
    <w:rsid w:val="00F112B2"/>
    <w:rsid w:val="00F11653"/>
    <w:rsid w:val="00F11C8B"/>
    <w:rsid w:val="00F12AA6"/>
    <w:rsid w:val="00F12D9D"/>
    <w:rsid w:val="00F1399C"/>
    <w:rsid w:val="00F13AEC"/>
    <w:rsid w:val="00F14494"/>
    <w:rsid w:val="00F14659"/>
    <w:rsid w:val="00F14820"/>
    <w:rsid w:val="00F14AA8"/>
    <w:rsid w:val="00F1525F"/>
    <w:rsid w:val="00F152E5"/>
    <w:rsid w:val="00F17E0D"/>
    <w:rsid w:val="00F17FD2"/>
    <w:rsid w:val="00F2065A"/>
    <w:rsid w:val="00F20E09"/>
    <w:rsid w:val="00F2227E"/>
    <w:rsid w:val="00F23616"/>
    <w:rsid w:val="00F24003"/>
    <w:rsid w:val="00F2513D"/>
    <w:rsid w:val="00F255CC"/>
    <w:rsid w:val="00F26034"/>
    <w:rsid w:val="00F27034"/>
    <w:rsid w:val="00F277CC"/>
    <w:rsid w:val="00F278A5"/>
    <w:rsid w:val="00F301D7"/>
    <w:rsid w:val="00F307DC"/>
    <w:rsid w:val="00F31312"/>
    <w:rsid w:val="00F31DCD"/>
    <w:rsid w:val="00F3289D"/>
    <w:rsid w:val="00F328B7"/>
    <w:rsid w:val="00F35061"/>
    <w:rsid w:val="00F37720"/>
    <w:rsid w:val="00F37D75"/>
    <w:rsid w:val="00F4053D"/>
    <w:rsid w:val="00F40638"/>
    <w:rsid w:val="00F41238"/>
    <w:rsid w:val="00F417B9"/>
    <w:rsid w:val="00F421A5"/>
    <w:rsid w:val="00F43A6D"/>
    <w:rsid w:val="00F44215"/>
    <w:rsid w:val="00F443E6"/>
    <w:rsid w:val="00F4456F"/>
    <w:rsid w:val="00F44C0F"/>
    <w:rsid w:val="00F45109"/>
    <w:rsid w:val="00F4544F"/>
    <w:rsid w:val="00F46F29"/>
    <w:rsid w:val="00F47057"/>
    <w:rsid w:val="00F472DD"/>
    <w:rsid w:val="00F510C9"/>
    <w:rsid w:val="00F514F9"/>
    <w:rsid w:val="00F526CA"/>
    <w:rsid w:val="00F5305B"/>
    <w:rsid w:val="00F53097"/>
    <w:rsid w:val="00F530A4"/>
    <w:rsid w:val="00F5324D"/>
    <w:rsid w:val="00F54B92"/>
    <w:rsid w:val="00F54EA4"/>
    <w:rsid w:val="00F57015"/>
    <w:rsid w:val="00F574AE"/>
    <w:rsid w:val="00F5777B"/>
    <w:rsid w:val="00F57AD3"/>
    <w:rsid w:val="00F57B35"/>
    <w:rsid w:val="00F57D20"/>
    <w:rsid w:val="00F60F81"/>
    <w:rsid w:val="00F614A5"/>
    <w:rsid w:val="00F617B2"/>
    <w:rsid w:val="00F61D46"/>
    <w:rsid w:val="00F629AF"/>
    <w:rsid w:val="00F65DF6"/>
    <w:rsid w:val="00F65F57"/>
    <w:rsid w:val="00F6639A"/>
    <w:rsid w:val="00F66E23"/>
    <w:rsid w:val="00F675E5"/>
    <w:rsid w:val="00F72168"/>
    <w:rsid w:val="00F74217"/>
    <w:rsid w:val="00F74797"/>
    <w:rsid w:val="00F74B57"/>
    <w:rsid w:val="00F75179"/>
    <w:rsid w:val="00F7589D"/>
    <w:rsid w:val="00F759D0"/>
    <w:rsid w:val="00F7699C"/>
    <w:rsid w:val="00F76DD4"/>
    <w:rsid w:val="00F76F11"/>
    <w:rsid w:val="00F7735B"/>
    <w:rsid w:val="00F774B3"/>
    <w:rsid w:val="00F77C08"/>
    <w:rsid w:val="00F8006F"/>
    <w:rsid w:val="00F80270"/>
    <w:rsid w:val="00F8399E"/>
    <w:rsid w:val="00F852F0"/>
    <w:rsid w:val="00F8540E"/>
    <w:rsid w:val="00F8550D"/>
    <w:rsid w:val="00F8574C"/>
    <w:rsid w:val="00F860A0"/>
    <w:rsid w:val="00F86AF3"/>
    <w:rsid w:val="00F86BCE"/>
    <w:rsid w:val="00F86C13"/>
    <w:rsid w:val="00F91612"/>
    <w:rsid w:val="00F918C9"/>
    <w:rsid w:val="00F91E9F"/>
    <w:rsid w:val="00F93946"/>
    <w:rsid w:val="00F949BB"/>
    <w:rsid w:val="00F9611F"/>
    <w:rsid w:val="00F96B44"/>
    <w:rsid w:val="00F9749F"/>
    <w:rsid w:val="00FA0629"/>
    <w:rsid w:val="00FA160B"/>
    <w:rsid w:val="00FA1ED4"/>
    <w:rsid w:val="00FA27F2"/>
    <w:rsid w:val="00FA2D1A"/>
    <w:rsid w:val="00FA484E"/>
    <w:rsid w:val="00FA4ECB"/>
    <w:rsid w:val="00FA5737"/>
    <w:rsid w:val="00FA6AD0"/>
    <w:rsid w:val="00FA6E28"/>
    <w:rsid w:val="00FA7FFA"/>
    <w:rsid w:val="00FB0388"/>
    <w:rsid w:val="00FB0DB6"/>
    <w:rsid w:val="00FB1864"/>
    <w:rsid w:val="00FB1C3A"/>
    <w:rsid w:val="00FB2893"/>
    <w:rsid w:val="00FB2D86"/>
    <w:rsid w:val="00FB3A84"/>
    <w:rsid w:val="00FB6BBE"/>
    <w:rsid w:val="00FB6D5F"/>
    <w:rsid w:val="00FB6EA8"/>
    <w:rsid w:val="00FB7108"/>
    <w:rsid w:val="00FB7DDB"/>
    <w:rsid w:val="00FC0748"/>
    <w:rsid w:val="00FC0E28"/>
    <w:rsid w:val="00FC1339"/>
    <w:rsid w:val="00FC1B43"/>
    <w:rsid w:val="00FC24E3"/>
    <w:rsid w:val="00FC2EAE"/>
    <w:rsid w:val="00FC3B12"/>
    <w:rsid w:val="00FC3EEF"/>
    <w:rsid w:val="00FC4500"/>
    <w:rsid w:val="00FC559A"/>
    <w:rsid w:val="00FC56B0"/>
    <w:rsid w:val="00FC6A35"/>
    <w:rsid w:val="00FC6F69"/>
    <w:rsid w:val="00FC7346"/>
    <w:rsid w:val="00FC788A"/>
    <w:rsid w:val="00FD020C"/>
    <w:rsid w:val="00FD27A6"/>
    <w:rsid w:val="00FD29B6"/>
    <w:rsid w:val="00FD37CF"/>
    <w:rsid w:val="00FD3B91"/>
    <w:rsid w:val="00FD3BC1"/>
    <w:rsid w:val="00FD44F1"/>
    <w:rsid w:val="00FD4571"/>
    <w:rsid w:val="00FD4A7C"/>
    <w:rsid w:val="00FD54AA"/>
    <w:rsid w:val="00FD62D4"/>
    <w:rsid w:val="00FD6302"/>
    <w:rsid w:val="00FD6938"/>
    <w:rsid w:val="00FE037B"/>
    <w:rsid w:val="00FE0C73"/>
    <w:rsid w:val="00FE1C16"/>
    <w:rsid w:val="00FE1E48"/>
    <w:rsid w:val="00FE407A"/>
    <w:rsid w:val="00FE4149"/>
    <w:rsid w:val="00FE4BC2"/>
    <w:rsid w:val="00FE4CA9"/>
    <w:rsid w:val="00FE4E7F"/>
    <w:rsid w:val="00FE4F29"/>
    <w:rsid w:val="00FE5041"/>
    <w:rsid w:val="00FE582E"/>
    <w:rsid w:val="00FE5862"/>
    <w:rsid w:val="00FE5B7E"/>
    <w:rsid w:val="00FE6882"/>
    <w:rsid w:val="00FE6C8C"/>
    <w:rsid w:val="00FE70F6"/>
    <w:rsid w:val="00FE71F7"/>
    <w:rsid w:val="00FE7F7A"/>
    <w:rsid w:val="00FF0ED7"/>
    <w:rsid w:val="00FF0FFD"/>
    <w:rsid w:val="00FF1567"/>
    <w:rsid w:val="00FF1C0E"/>
    <w:rsid w:val="00FF2020"/>
    <w:rsid w:val="00FF23F4"/>
    <w:rsid w:val="00FF28FF"/>
    <w:rsid w:val="00FF332B"/>
    <w:rsid w:val="00FF3F7D"/>
    <w:rsid w:val="00FF487C"/>
    <w:rsid w:val="00FF4FE6"/>
    <w:rsid w:val="00FF67F7"/>
    <w:rsid w:val="00FF7E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97575"/>
  <w15:docId w15:val="{C5123E75-6A66-4DDC-8531-C2E3EE402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129D4"/>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129D4"/>
    <w:pPr>
      <w:tabs>
        <w:tab w:val="center" w:pos="4819"/>
        <w:tab w:val="right" w:pos="9638"/>
      </w:tabs>
    </w:pPr>
  </w:style>
  <w:style w:type="character" w:customStyle="1" w:styleId="FooterChar">
    <w:name w:val="Footer Char"/>
    <w:basedOn w:val="DefaultParagraphFont"/>
    <w:link w:val="Footer"/>
    <w:rsid w:val="009129D4"/>
    <w:rPr>
      <w:rFonts w:ascii="Times New Roman" w:eastAsia="Times New Roman" w:hAnsi="Times New Roman" w:cs="Times New Roman"/>
      <w:sz w:val="24"/>
      <w:szCs w:val="24"/>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9129D4"/>
    <w:pPr>
      <w:ind w:left="720"/>
      <w:contextualSpacing/>
    </w:pPr>
  </w:style>
  <w:style w:type="table" w:styleId="TableGrid">
    <w:name w:val="Table Grid"/>
    <w:basedOn w:val="TableNormal"/>
    <w:uiPriority w:val="39"/>
    <w:rsid w:val="00912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E6D"/>
    <w:rPr>
      <w:color w:val="0000FF"/>
      <w:u w:val="single"/>
    </w:rPr>
  </w:style>
  <w:style w:type="paragraph" w:styleId="BodyText">
    <w:name w:val="Body Text"/>
    <w:basedOn w:val="Normal"/>
    <w:link w:val="BodyTextChar"/>
    <w:rsid w:val="00F93946"/>
    <w:pPr>
      <w:tabs>
        <w:tab w:val="left" w:pos="720"/>
      </w:tabs>
      <w:jc w:val="both"/>
    </w:pPr>
    <w:rPr>
      <w:sz w:val="20"/>
      <w:szCs w:val="20"/>
      <w:lang w:val="en-US" w:eastAsia="en-US"/>
    </w:rPr>
  </w:style>
  <w:style w:type="character" w:customStyle="1" w:styleId="BodyTextChar">
    <w:name w:val="Body Text Char"/>
    <w:basedOn w:val="DefaultParagraphFont"/>
    <w:link w:val="BodyText"/>
    <w:rsid w:val="00F93946"/>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170303"/>
    <w:rPr>
      <w:sz w:val="16"/>
      <w:szCs w:val="16"/>
    </w:rPr>
  </w:style>
  <w:style w:type="paragraph" w:styleId="CommentText">
    <w:name w:val="annotation text"/>
    <w:basedOn w:val="Normal"/>
    <w:link w:val="CommentTextChar"/>
    <w:uiPriority w:val="99"/>
    <w:unhideWhenUsed/>
    <w:rsid w:val="00170303"/>
    <w:rPr>
      <w:sz w:val="20"/>
      <w:szCs w:val="20"/>
    </w:rPr>
  </w:style>
  <w:style w:type="character" w:customStyle="1" w:styleId="CommentTextChar">
    <w:name w:val="Comment Text Char"/>
    <w:basedOn w:val="DefaultParagraphFont"/>
    <w:link w:val="CommentText"/>
    <w:uiPriority w:val="99"/>
    <w:rsid w:val="00170303"/>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170303"/>
    <w:rPr>
      <w:b/>
      <w:bCs/>
    </w:rPr>
  </w:style>
  <w:style w:type="character" w:customStyle="1" w:styleId="CommentSubjectChar">
    <w:name w:val="Comment Subject Char"/>
    <w:basedOn w:val="CommentTextChar"/>
    <w:link w:val="CommentSubject"/>
    <w:uiPriority w:val="99"/>
    <w:semiHidden/>
    <w:rsid w:val="00170303"/>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1703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303"/>
    <w:rPr>
      <w:rFonts w:ascii="Segoe UI" w:eastAsia="Times New Roman" w:hAnsi="Segoe UI" w:cs="Segoe UI"/>
      <w:sz w:val="18"/>
      <w:szCs w:val="18"/>
      <w:lang w:val="lt-LT" w:eastAsia="lt-LT"/>
    </w:rPr>
  </w:style>
  <w:style w:type="character" w:customStyle="1" w:styleId="Laukeliai">
    <w:name w:val="Laukeliai"/>
    <w:uiPriority w:val="1"/>
    <w:rsid w:val="0038251E"/>
    <w:rPr>
      <w:rFonts w:ascii="Arial" w:hAnsi="Arial"/>
      <w:sz w:val="20"/>
    </w:rPr>
  </w:style>
  <w:style w:type="paragraph" w:customStyle="1" w:styleId="CentrBoldm">
    <w:name w:val="CentrBoldm"/>
    <w:basedOn w:val="Normal"/>
    <w:rsid w:val="00E37358"/>
    <w:pPr>
      <w:autoSpaceDE w:val="0"/>
      <w:autoSpaceDN w:val="0"/>
      <w:adjustRightInd w:val="0"/>
      <w:jc w:val="center"/>
    </w:pPr>
    <w:rPr>
      <w:rFonts w:ascii="TimesLT" w:hAnsi="TimesLT"/>
      <w:b/>
      <w:bCs/>
      <w:sz w:val="20"/>
      <w:szCs w:val="20"/>
      <w:lang w:val="en-US" w:eastAsia="en-US"/>
    </w:rPr>
  </w:style>
  <w:style w:type="paragraph" w:styleId="Header">
    <w:name w:val="header"/>
    <w:basedOn w:val="Normal"/>
    <w:link w:val="HeaderChar"/>
    <w:uiPriority w:val="99"/>
    <w:unhideWhenUsed/>
    <w:rsid w:val="00C4798D"/>
    <w:pPr>
      <w:tabs>
        <w:tab w:val="center" w:pos="4680"/>
        <w:tab w:val="right" w:pos="9360"/>
      </w:tabs>
    </w:pPr>
  </w:style>
  <w:style w:type="character" w:customStyle="1" w:styleId="HeaderChar">
    <w:name w:val="Header Char"/>
    <w:basedOn w:val="DefaultParagraphFont"/>
    <w:link w:val="Header"/>
    <w:uiPriority w:val="99"/>
    <w:rsid w:val="00C4798D"/>
    <w:rPr>
      <w:rFonts w:ascii="Times New Roman" w:eastAsia="Times New Roman" w:hAnsi="Times New Roman" w:cs="Times New Roman"/>
      <w:sz w:val="24"/>
      <w:szCs w:val="24"/>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7B0F53"/>
    <w:rPr>
      <w:rFonts w:ascii="Times New Roman" w:eastAsia="Times New Roman" w:hAnsi="Times New Roman" w:cs="Times New Roman"/>
      <w:sz w:val="24"/>
      <w:szCs w:val="24"/>
      <w:lang w:val="lt-LT" w:eastAsia="lt-LT"/>
    </w:rPr>
  </w:style>
  <w:style w:type="paragraph" w:styleId="Revision">
    <w:name w:val="Revision"/>
    <w:hidden/>
    <w:uiPriority w:val="99"/>
    <w:semiHidden/>
    <w:rsid w:val="0017575D"/>
    <w:pPr>
      <w:spacing w:after="0" w:line="240" w:lineRule="auto"/>
    </w:pPr>
    <w:rPr>
      <w:rFonts w:ascii="Times New Roman" w:eastAsia="Times New Roman" w:hAnsi="Times New Roman" w:cs="Times New Roman"/>
      <w:sz w:val="24"/>
      <w:szCs w:val="24"/>
      <w:lang w:val="lt-LT" w:eastAsia="lt-LT"/>
    </w:rPr>
  </w:style>
  <w:style w:type="character" w:styleId="UnresolvedMention">
    <w:name w:val="Unresolved Mention"/>
    <w:basedOn w:val="DefaultParagraphFont"/>
    <w:uiPriority w:val="99"/>
    <w:semiHidden/>
    <w:unhideWhenUsed/>
    <w:rsid w:val="003C61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279071">
      <w:bodyDiv w:val="1"/>
      <w:marLeft w:val="0"/>
      <w:marRight w:val="0"/>
      <w:marTop w:val="0"/>
      <w:marBottom w:val="0"/>
      <w:divBdr>
        <w:top w:val="none" w:sz="0" w:space="0" w:color="auto"/>
        <w:left w:val="none" w:sz="0" w:space="0" w:color="auto"/>
        <w:bottom w:val="none" w:sz="0" w:space="0" w:color="auto"/>
        <w:right w:val="none" w:sz="0" w:space="0" w:color="auto"/>
      </w:divBdr>
    </w:div>
    <w:div w:id="378477170">
      <w:bodyDiv w:val="1"/>
      <w:marLeft w:val="0"/>
      <w:marRight w:val="0"/>
      <w:marTop w:val="0"/>
      <w:marBottom w:val="0"/>
      <w:divBdr>
        <w:top w:val="none" w:sz="0" w:space="0" w:color="auto"/>
        <w:left w:val="none" w:sz="0" w:space="0" w:color="auto"/>
        <w:bottom w:val="none" w:sz="0" w:space="0" w:color="auto"/>
        <w:right w:val="none" w:sz="0" w:space="0" w:color="auto"/>
      </w:divBdr>
    </w:div>
    <w:div w:id="889728958">
      <w:bodyDiv w:val="1"/>
      <w:marLeft w:val="0"/>
      <w:marRight w:val="0"/>
      <w:marTop w:val="0"/>
      <w:marBottom w:val="0"/>
      <w:divBdr>
        <w:top w:val="none" w:sz="0" w:space="0" w:color="auto"/>
        <w:left w:val="none" w:sz="0" w:space="0" w:color="auto"/>
        <w:bottom w:val="none" w:sz="0" w:space="0" w:color="auto"/>
        <w:right w:val="none" w:sz="0" w:space="0" w:color="auto"/>
      </w:divBdr>
    </w:div>
    <w:div w:id="1662924992">
      <w:bodyDiv w:val="1"/>
      <w:marLeft w:val="0"/>
      <w:marRight w:val="0"/>
      <w:marTop w:val="0"/>
      <w:marBottom w:val="0"/>
      <w:divBdr>
        <w:top w:val="none" w:sz="0" w:space="0" w:color="auto"/>
        <w:left w:val="none" w:sz="0" w:space="0" w:color="auto"/>
        <w:bottom w:val="none" w:sz="0" w:space="0" w:color="auto"/>
        <w:right w:val="none" w:sz="0" w:space="0" w:color="auto"/>
      </w:divBdr>
    </w:div>
    <w:div w:id="206401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gkanc@litrail.lt" TargetMode="External"/><Relationship Id="rId13" Type="http://schemas.openxmlformats.org/officeDocument/2006/relationships/hyperlink" Target="mailto:jadvyga.lebedeviene@litra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rius.vebra@litrail.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o.litrail.lt/contacts/dep/316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gle.skuciene@litrail.lt" TargetMode="External"/><Relationship Id="rId4" Type="http://schemas.openxmlformats.org/officeDocument/2006/relationships/settings" Target="settings.xml"/><Relationship Id="rId9" Type="http://schemas.openxmlformats.org/officeDocument/2006/relationships/hyperlink" Target="mailto:info@tilsta.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56FE9-18A0-46CE-82AB-822CE32CC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Pages>
  <Words>8312</Words>
  <Characters>4739</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Skučienė</dc:creator>
  <cp:keywords/>
  <dc:description/>
  <cp:lastModifiedBy>Eglė Skučienė</cp:lastModifiedBy>
  <cp:revision>12</cp:revision>
  <cp:lastPrinted>2019-04-01T13:28:00Z</cp:lastPrinted>
  <dcterms:created xsi:type="dcterms:W3CDTF">2019-09-11T10:38:00Z</dcterms:created>
  <dcterms:modified xsi:type="dcterms:W3CDTF">2019-10-30T13:23:00Z</dcterms:modified>
</cp:coreProperties>
</file>