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18540C4A" w:rsidR="002D7008" w:rsidRPr="002F6E8C" w:rsidRDefault="00D20090" w:rsidP="00A95716">
      <w:pPr>
        <w:rPr>
          <w:rFonts w:ascii="Arial" w:hAnsi="Arial" w:cs="Arial"/>
          <w:b/>
          <w:sz w:val="20"/>
          <w:szCs w:val="20"/>
        </w:rPr>
      </w:pPr>
      <w:r w:rsidRPr="002F6E8C">
        <w:rPr>
          <w:rFonts w:ascii="Arial" w:hAnsi="Arial" w:cs="Arial"/>
          <w:b/>
          <w:sz w:val="20"/>
          <w:szCs w:val="20"/>
        </w:rPr>
        <w:t>B</w:t>
      </w:r>
      <w:r w:rsidR="00B51F59" w:rsidRPr="002F6E8C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6E48CF56" w:rsidR="002D7008" w:rsidRPr="002F6E8C" w:rsidRDefault="005558F5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BUHALTERINĖS APSKAITOS PASLAUGŲ TEIKIMAS</w:t>
      </w:r>
    </w:p>
    <w:p w14:paraId="37D2F84B" w14:textId="77777777" w:rsidR="007E467B" w:rsidRPr="002F6E8C" w:rsidRDefault="007E467B" w:rsidP="002D7008">
      <w:pPr>
        <w:jc w:val="center"/>
        <w:rPr>
          <w:rFonts w:ascii="Arial" w:hAnsi="Arial" w:cs="Arial"/>
          <w:b/>
          <w:sz w:val="20"/>
          <w:szCs w:val="20"/>
        </w:rPr>
      </w:pPr>
    </w:p>
    <w:p w14:paraId="15222E6D" w14:textId="6087620E" w:rsidR="00EB1BDE" w:rsidRPr="00EB1BDE" w:rsidRDefault="007E467B" w:rsidP="00043FFE">
      <w:pPr>
        <w:pStyle w:val="Heading1"/>
        <w:numPr>
          <w:ilvl w:val="0"/>
          <w:numId w:val="1"/>
        </w:numPr>
        <w:ind w:left="426"/>
      </w:pPr>
      <w:r w:rsidRPr="00FA154B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466784DE" w14:textId="2B3EB781" w:rsidR="009718A7" w:rsidRPr="002F6E8C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2F6E8C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2F6E8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6E8C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DB5A52">
        <w:rPr>
          <w:rFonts w:ascii="Arial" w:hAnsi="Arial" w:cs="Arial"/>
          <w:sz w:val="20"/>
          <w:szCs w:val="20"/>
          <w:lang w:val="en-US"/>
        </w:rPr>
        <w:t xml:space="preserve"> 20</w:t>
      </w:r>
      <w:r w:rsidR="005823A5">
        <w:rPr>
          <w:rFonts w:ascii="Arial" w:hAnsi="Arial" w:cs="Arial"/>
          <w:sz w:val="20"/>
          <w:szCs w:val="20"/>
          <w:lang w:val="en-US"/>
        </w:rPr>
        <w:t>20</w:t>
      </w:r>
      <w:r w:rsidR="00DB5A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DB5A52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2F6E8C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895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4"/>
        <w:gridCol w:w="2235"/>
        <w:gridCol w:w="1309"/>
      </w:tblGrid>
      <w:tr w:rsidR="00AB4D50" w:rsidRPr="00EB1BDE" w14:paraId="72C74D43" w14:textId="77777777" w:rsidTr="00AB4D50">
        <w:trPr>
          <w:trHeight w:val="780"/>
        </w:trPr>
        <w:tc>
          <w:tcPr>
            <w:tcW w:w="5414" w:type="dxa"/>
            <w:shd w:val="clear" w:color="000000" w:fill="BFBFBF"/>
            <w:vAlign w:val="center"/>
            <w:hideMark/>
          </w:tcPr>
          <w:p w14:paraId="6B065892" w14:textId="77777777" w:rsidR="00AB4D50" w:rsidRPr="00EB1BDE" w:rsidRDefault="00AB4D50" w:rsidP="00EB1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EB1B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235" w:type="dxa"/>
            <w:shd w:val="clear" w:color="000000" w:fill="BFBFBF"/>
            <w:vAlign w:val="center"/>
            <w:hideMark/>
          </w:tcPr>
          <w:p w14:paraId="6D80D92A" w14:textId="77777777" w:rsidR="00AB4D50" w:rsidRPr="00EB1BDE" w:rsidRDefault="00AB4D50" w:rsidP="00EB1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EB1B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309" w:type="dxa"/>
            <w:shd w:val="clear" w:color="000000" w:fill="BFBFBF"/>
            <w:vAlign w:val="center"/>
            <w:hideMark/>
          </w:tcPr>
          <w:p w14:paraId="0318117A" w14:textId="77777777" w:rsidR="00AB4D50" w:rsidRPr="00EB1BDE" w:rsidRDefault="00AB4D50" w:rsidP="00EB1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EB1B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įkainis, Eur be PVM</w:t>
            </w:r>
          </w:p>
        </w:tc>
      </w:tr>
      <w:tr w:rsidR="00C152E9" w:rsidRPr="00EB1BDE" w14:paraId="63BF204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EECCFBD" w14:textId="634248F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Archyvavimas 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DEA38C3" w14:textId="00F54B0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0D906609" w14:textId="2DF9AD15" w:rsidR="00C152E9" w:rsidRPr="00C152E9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5A45474B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FF61FBF" w14:textId="5D4B05B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1.1. Dokumentų perdavimas archyvavimui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02CB5C9" w14:textId="2227C2C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Perduotų bylų skaičius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E4699DE" w14:textId="4DD5846F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27,02   </w:t>
            </w:r>
          </w:p>
        </w:tc>
      </w:tr>
      <w:tr w:rsidR="00C152E9" w:rsidRPr="00EB1BDE" w14:paraId="43DFFC1C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81254C0" w14:textId="6A675A0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Finansinės ataskaitos 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249FCA0" w14:textId="19F5984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B6D6CC7" w14:textId="0F94B515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512A02A0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260BE473" w14:textId="7DE0D96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2.1. Bendrovės finansinių ataskaitų paruošimas (didelė,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listinguojama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įmonė)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147E1AD" w14:textId="360121E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DA988C9" w14:textId="59047FA5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12.085,54   </w:t>
            </w:r>
          </w:p>
        </w:tc>
      </w:tr>
      <w:tr w:rsidR="00C152E9" w:rsidRPr="00EB1BDE" w14:paraId="3DA0205D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2C6DD67B" w14:textId="647F754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2.2. Bendrovės finansinių ataskaitų paruošimas (stambi,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listinguojama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įmonė)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CC9E495" w14:textId="08C44D5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852EEF0" w14:textId="05522CC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8.057,03   </w:t>
            </w:r>
          </w:p>
        </w:tc>
      </w:tr>
      <w:tr w:rsidR="00C152E9" w:rsidRPr="00EB1BDE" w14:paraId="09A77DFD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53278246" w14:textId="607507C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  <w:r w:rsidR="00E349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Bendrovės finansinių ataskaitų paruošimas (vidutinės įmonė)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DBD8CD9" w14:textId="39C7644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BD13D5E" w14:textId="6252B73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3.222,81   </w:t>
            </w:r>
          </w:p>
        </w:tc>
      </w:tr>
      <w:tr w:rsidR="00C152E9" w:rsidRPr="00EB1BDE" w14:paraId="4E90D590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7EDEB266" w14:textId="130C2F2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  <w:r w:rsidR="00E3493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Bendrovės finansinių ataskaitų paruošimas (maža įmonė)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06EFEF2" w14:textId="0300780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D37688C" w14:textId="7C60008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814,57   </w:t>
            </w:r>
          </w:p>
        </w:tc>
      </w:tr>
      <w:tr w:rsidR="00C152E9" w:rsidRPr="00EB1BDE" w14:paraId="04874C2D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191211AA" w14:textId="5E621DF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  <w:r w:rsidR="00E3493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Bendrovės finansinių ataskaitų paruošimas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mikro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įmonė)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53C6519" w14:textId="38D5633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8FF4EB7" w14:textId="7F3357D8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402,85   </w:t>
            </w:r>
          </w:p>
        </w:tc>
      </w:tr>
      <w:tr w:rsidR="00C152E9" w:rsidRPr="00EB1BDE" w14:paraId="07CC8890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7B3373FB" w14:textId="196A1A0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  <w:r w:rsidR="00E3493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Konsoliduotų finansinių ataskaitų paruošimas (Holdingas)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FF56E7F" w14:textId="12EE100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59D0A55" w14:textId="67AF9B54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12.085,54   </w:t>
            </w:r>
          </w:p>
        </w:tc>
      </w:tr>
      <w:tr w:rsidR="00C152E9" w:rsidRPr="00EB1BDE" w14:paraId="778AF399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60D9FB6" w14:textId="2D0C0D7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  <w:r w:rsidR="00E3493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Konsoliduotų finansinių ataskaitų paruošimas (Vėjų Holdingas)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3B4CBBA" w14:textId="79D0880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9F88AC3" w14:textId="6FB4BBC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2.417,11   </w:t>
            </w:r>
          </w:p>
        </w:tc>
      </w:tr>
      <w:tr w:rsidR="00C152E9" w:rsidRPr="00EB1BDE" w14:paraId="35A671D2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C7562DE" w14:textId="50008EA0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Bankai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E5EA23D" w14:textId="406C6E9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F82AB7D" w14:textId="1292BC4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760768A9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DDAED83" w14:textId="1ADC326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3.1. Bankų apskaita (Įplaukos su sistemų integracija)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2D6AE94" w14:textId="0C85C00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pardavimo s/f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0F4447F" w14:textId="74EACDEE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6,61   </w:t>
            </w:r>
          </w:p>
        </w:tc>
      </w:tr>
      <w:tr w:rsidR="00C152E9" w:rsidRPr="00EB1BDE" w14:paraId="00510F5B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63BE311E" w14:textId="0224B200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3.2. Bankų apskaita (Įplaukos be sistemų integracijos)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26F3D0B" w14:textId="54CD5B3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gautų mokėjimų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0858D1C" w14:textId="4C45B3C8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18,97   </w:t>
            </w:r>
          </w:p>
        </w:tc>
      </w:tr>
      <w:tr w:rsidR="00C152E9" w:rsidRPr="00EB1BDE" w14:paraId="37EC88E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5A9F8E2" w14:textId="6531A6D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3.3. Bankų apskaita (išmokos)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4BDC621" w14:textId="3CDBB1F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pirkimo s/f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F669329" w14:textId="37A9C69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7,19   </w:t>
            </w:r>
          </w:p>
        </w:tc>
      </w:tr>
      <w:tr w:rsidR="00C152E9" w:rsidRPr="00EB1BDE" w14:paraId="5C11B340" w14:textId="77777777" w:rsidTr="00862A2D">
        <w:trPr>
          <w:trHeight w:val="780"/>
        </w:trPr>
        <w:tc>
          <w:tcPr>
            <w:tcW w:w="5414" w:type="dxa"/>
            <w:shd w:val="clear" w:color="auto" w:fill="auto"/>
            <w:vAlign w:val="bottom"/>
          </w:tcPr>
          <w:p w14:paraId="7CD10A27" w14:textId="5346713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3.4. Bankų apskaita (išmokos banko programoje)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A7F72F3" w14:textId="507174A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pirkimo s/f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669CCFE" w14:textId="16360DC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4C6A16EB" w14:textId="77777777" w:rsidTr="00862A2D">
        <w:trPr>
          <w:trHeight w:val="780"/>
        </w:trPr>
        <w:tc>
          <w:tcPr>
            <w:tcW w:w="5414" w:type="dxa"/>
            <w:shd w:val="clear" w:color="auto" w:fill="auto"/>
            <w:vAlign w:val="bottom"/>
          </w:tcPr>
          <w:p w14:paraId="3290736C" w14:textId="2B956E0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3.5. Mokėjimų per bankus apskaita (korekcijos apskaitoje dėl įplaukų į ne tos paskirties bankų sąskaitas, antstolių įmokos)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AA8B399" w14:textId="1EAA0AC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operacijų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4FEEBB7" w14:textId="51A67CC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4,60   </w:t>
            </w:r>
          </w:p>
        </w:tc>
      </w:tr>
      <w:tr w:rsidR="00C152E9" w:rsidRPr="00EB1BDE" w14:paraId="7DE4B14B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C913A25" w14:textId="7C6D76F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3.6. Pinigų grąžinimai pagal mokėjimų paraiškas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A708F68" w14:textId="0E7AFFA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operacijų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B3A6D2F" w14:textId="7081EBF8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DD7E119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4AA92A5A" w14:textId="1FADD26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IMT apskaita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6CA93AA" w14:textId="6A6C959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48FB9D9" w14:textId="043BF84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37BC8CDF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1316CAEC" w14:textId="62B4F26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4.1. Ilgalaikio turto apskaita (dalis proceso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robotizuota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C7373A8" w14:textId="52C4BDC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vnt.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428EF84" w14:textId="1E80B73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6,32   </w:t>
            </w:r>
          </w:p>
        </w:tc>
      </w:tr>
      <w:tr w:rsidR="00C152E9" w:rsidRPr="00EB1BDE" w14:paraId="67DE70E5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43F2D770" w14:textId="60B22D8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4.2. Ilgalaikio turto apskaita (be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robotizavimo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63FA972" w14:textId="2E89558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vnt.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354585F" w14:textId="1D29E63D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11,50   </w:t>
            </w:r>
          </w:p>
        </w:tc>
      </w:tr>
      <w:tr w:rsidR="00C152E9" w:rsidRPr="00EB1BDE" w14:paraId="72B8F82E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341840F" w14:textId="65A312CD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4.3. Pagal nuomos ir panaudos sutartis gauto kitų asmenų nebalansinio turto kiekis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374110A" w14:textId="3C153ED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Vnt.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6BE5B16" w14:textId="2127739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0,29   </w:t>
            </w:r>
          </w:p>
        </w:tc>
      </w:tr>
      <w:tr w:rsidR="00C152E9" w:rsidRPr="00EB1BDE" w14:paraId="20E988F3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0FD3ABEA" w14:textId="16191F1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4.4. Ilgalaikio turto perkainavimas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676DC11" w14:textId="5CCB874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8E54A85" w14:textId="0A750C10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A6C903C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033A9EF0" w14:textId="0711B6A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4.5. Ilgalaikio turto apskaita ir nusidėvėjimo perskaičiavimas pagal VKEKK reikalavimus (LEG)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AF019F3" w14:textId="4D98711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8208B65" w14:textId="4379591F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7F172B08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0BD213E" w14:textId="6C3866E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4.6. Apskaitos prietaisų (skaitiklių) apskaita (dujos ir elektra)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2B0F9A6" w14:textId="4AD1D34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vnt.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A664301" w14:textId="0236102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0,86   </w:t>
            </w:r>
          </w:p>
        </w:tc>
      </w:tr>
      <w:tr w:rsidR="00C152E9" w:rsidRPr="00EB1BDE" w14:paraId="789DD8F0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23FDEFE" w14:textId="6EA295A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Apskaitos prietaisų (skaitiklių) apskaita (dujos ir elektra)(dalis proceso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robotizuota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75A7729" w14:textId="6E54A34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vnt.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49A4547" w14:textId="2476515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0,29   </w:t>
            </w:r>
          </w:p>
        </w:tc>
      </w:tr>
      <w:tr w:rsidR="00C152E9" w:rsidRPr="00EB1BDE" w14:paraId="1D37AD1A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6439213" w14:textId="4008B2D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4.7. Parama/dotacijos ilgalaikio turto įsigijimui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947B195" w14:textId="28C17FB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ilgalaikio turto, įsigyto su parama/dotacijomis kortelių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E7449F8" w14:textId="3D22186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  2,87   </w:t>
            </w:r>
          </w:p>
        </w:tc>
      </w:tr>
      <w:tr w:rsidR="00C152E9" w:rsidRPr="00EB1BDE" w14:paraId="36F12DED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70327B8" w14:textId="224CEC9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4.8. IMT apskaitos dokumentų kontrolė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F1769D4" w14:textId="7C1C37C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043B564" w14:textId="53BA3240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5249E410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6D11F346" w14:textId="6195144D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Inventorizacija    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4AEA9CE" w14:textId="2F38B89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BB53AE6" w14:textId="4B9C760F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7F3A3578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7B4A3DD7" w14:textId="2E0E8B4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5.1. Inventorizacija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A3367C0" w14:textId="7F0186B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1201A53" w14:textId="17D3687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6EAB9FA2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7610609C" w14:textId="7899301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Pardavimų apskaita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D5748F7" w14:textId="27D6722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8971528" w14:textId="6A1AF857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3CA5AFA3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818E5EC" w14:textId="68E69BA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6.1. Pardavimų apskaita be duomenų integracijos į apskaitos sistemą, SF išrašymas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E3968F3" w14:textId="71EF6E0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pardavimo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B7C006D" w14:textId="0C2E4E12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37,37   </w:t>
            </w:r>
          </w:p>
        </w:tc>
      </w:tr>
      <w:tr w:rsidR="00C152E9" w:rsidRPr="00EB1BDE" w14:paraId="27432B24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7EC3DB68" w14:textId="095CDA2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6.2. Pardavimų apskaita su duomenų integracija į apskaitos sistemą, be SF išrašymo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AC50FC8" w14:textId="4A29313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pardavimo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4FB2DD2" w14:textId="2C9DA16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2,01   </w:t>
            </w:r>
          </w:p>
        </w:tc>
      </w:tr>
      <w:tr w:rsidR="00C152E9" w:rsidRPr="00EB1BDE" w14:paraId="3A2FF92F" w14:textId="77777777" w:rsidTr="00862A2D">
        <w:trPr>
          <w:trHeight w:val="1035"/>
        </w:trPr>
        <w:tc>
          <w:tcPr>
            <w:tcW w:w="5414" w:type="dxa"/>
            <w:shd w:val="clear" w:color="auto" w:fill="auto"/>
            <w:vAlign w:val="bottom"/>
          </w:tcPr>
          <w:p w14:paraId="23444BC8" w14:textId="295266F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6.3. Pardavimų apskaita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robotizuotas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procesas)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E1BF926" w14:textId="59451D5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pardavimo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231D0D6" w14:textId="27BDA9BF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20,12   </w:t>
            </w:r>
          </w:p>
        </w:tc>
      </w:tr>
      <w:tr w:rsidR="00C152E9" w:rsidRPr="00EB1BDE" w14:paraId="5CE0B154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43B07AFC" w14:textId="4B82BBD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6.4. "Probleminių skolų" administravimas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46AFB73" w14:textId="716CF3E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Valanda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73D45D0" w14:textId="6D41DCFD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65E18DE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194F2F61" w14:textId="7BD5EC1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6.5. Pajamų už elektros energijos pardavimą pagal pateiktas suvestines iš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Bilingo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apskaita (Gautinų sumų vertės sumažėjimo apskaičiavimas ir apskaita)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DD95231" w14:textId="58CEFBE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Fiksuotas įkainis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532CCE2" w14:textId="13E750E5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287,48   </w:t>
            </w:r>
          </w:p>
        </w:tc>
      </w:tr>
      <w:tr w:rsidR="00C152E9" w:rsidRPr="00EB1BDE" w14:paraId="0D0144B9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40A5C556" w14:textId="17A2CD20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6.6. Pardavimų apskaitos dokumentų kontrolė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2904637" w14:textId="5BA3EFE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Valanda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3E27AE1" w14:textId="0BEE1C64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0F48079D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5BA05043" w14:textId="3B387D3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Pirkimų apskaita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0340465" w14:textId="0128753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6995269" w14:textId="1F83409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30E46F3B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C4DB365" w14:textId="08253E0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7.1. Pirkimo vieneto apskaita (Su sistemų integracija)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0BE7F286" w14:textId="17C89EB5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pirkimo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C4FC76F" w14:textId="2CC2571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23,00   </w:t>
            </w:r>
          </w:p>
        </w:tc>
      </w:tr>
      <w:tr w:rsidR="00C152E9" w:rsidRPr="00EB1BDE" w14:paraId="53908D6F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0184A606" w14:textId="067D4BC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7.2. Pirkimo vieneto apskaita (Be sistemų integracijos)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8E1E75B" w14:textId="0FD0CE1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pirkimo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D756A38" w14:textId="5B96315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695298E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C5E82B7" w14:textId="587F6B2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7.3. Pirkimo vieneto apskaita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robotizuotas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procesas)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0C97EF9" w14:textId="2B3DFBF0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D18DDCA" w14:textId="3B7837ED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27EFDC4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74B50457" w14:textId="03F6FCA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7.4. Pirkimo vieneto apskaita (Priskaitymai pagal mokėjimo paraiškas)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F748167" w14:textId="3547840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39539BE" w14:textId="24D0DDE3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61,52   </w:t>
            </w:r>
          </w:p>
        </w:tc>
      </w:tr>
      <w:tr w:rsidR="00C152E9" w:rsidRPr="00EB1BDE" w14:paraId="7CF7BB2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7417D484" w14:textId="13A1204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7.5. Pirkimo apskaitos dokumentų kontrolė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140CBC8" w14:textId="27609A9D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DD68D00" w14:textId="6B73ACF3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6C27ABD9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ABB9630" w14:textId="401849C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Atsargų apskaita      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97D86F4" w14:textId="7ED45CB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FAF1E79" w14:textId="66DF6DFC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7006F0A6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04D0E992" w14:textId="33F4F1F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8.1. Atsargų sąskaitų registravimas (be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DocLogix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D9D3B89" w14:textId="56F3F170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Sąskaitų faktūrų skaičius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401EB21" w14:textId="0DE2CC6C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5,75   </w:t>
            </w:r>
          </w:p>
        </w:tc>
      </w:tr>
      <w:tr w:rsidR="00C152E9" w:rsidRPr="00EB1BDE" w14:paraId="132609B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CA832D5" w14:textId="67824BE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8.2. Atsargų sąskaitų registravimas (su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DocLogix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BB2EA0D" w14:textId="0CA78EB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Sąskaitų faktūrų skaičius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9C9B1F1" w14:textId="4A1CBB13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4,31   </w:t>
            </w:r>
          </w:p>
        </w:tc>
      </w:tr>
      <w:tr w:rsidR="00C152E9" w:rsidRPr="00EB1BDE" w14:paraId="71B32616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630834E" w14:textId="131A4D6F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8.3. Atsargų nurašymas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E2A1A0E" w14:textId="73195E15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Nurašytų atsargų vertybių kodų skaičius nurašymo aktuose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036794F" w14:textId="2E5CF96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1,15   </w:t>
            </w:r>
          </w:p>
        </w:tc>
      </w:tr>
      <w:tr w:rsidR="00C152E9" w:rsidRPr="00EB1BDE" w14:paraId="0B472C0D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9A933D5" w14:textId="2F3B45C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8.4. Atsargų nurašymas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robotizuotas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procesas)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B363E36" w14:textId="0FF026A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Nurašytų atsargų vertybių kodų skaičius nurašymo aktuose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AFD55AA" w14:textId="0894E88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0,57   </w:t>
            </w:r>
          </w:p>
        </w:tc>
      </w:tr>
      <w:tr w:rsidR="00C152E9" w:rsidRPr="00EB1BDE" w14:paraId="4B41C643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8177CCD" w14:textId="0B0896B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8.5. Atsargų apskaita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81B9985" w14:textId="638A921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Atsargų ir nebalansinio turto vertybių kortelių skaičius laikotarpio pabaigoje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5DD3D02" w14:textId="2A506BB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0,86   </w:t>
            </w:r>
          </w:p>
        </w:tc>
      </w:tr>
      <w:tr w:rsidR="00C152E9" w:rsidRPr="00EB1BDE" w14:paraId="372BC378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645F4F2" w14:textId="5614661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8.6. Grįžtamųjų atsargų pajamavimas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4D2C460" w14:textId="679E188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Sąskaitų faktūrų skaičius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4C47643" w14:textId="68D8898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8,05   </w:t>
            </w:r>
          </w:p>
        </w:tc>
      </w:tr>
      <w:tr w:rsidR="00C152E9" w:rsidRPr="00EB1BDE" w14:paraId="20297C8E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2EC3668" w14:textId="371F3959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8.7. Atsargų pajamavimas į sandėlį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AF0097F" w14:textId="43E7EA6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Užpajamuotų atsargų vertybių kodų skaičius pajamų orderiuose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5A9458C" w14:textId="443CB15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8,62   </w:t>
            </w:r>
          </w:p>
        </w:tc>
      </w:tr>
      <w:tr w:rsidR="00C152E9" w:rsidRPr="00EB1BDE" w14:paraId="2099851C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6AB2F559" w14:textId="3318D19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8.8. Atsargų apskaitos dokumentų kontrolė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E7B445A" w14:textId="5A2DECC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9FA158D" w14:textId="1C65A95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01474AB7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2485332" w14:textId="2EE103A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Atsargų apskaita (Scala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Maximo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BAC6BD2" w14:textId="0955FF74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0B13C25" w14:textId="44A4494E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124C288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46BD5CE2" w14:textId="4335BA3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Kitos paslaugos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9A1234D" w14:textId="7F34B45A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5D4375B" w14:textId="3FEE5C68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33A12236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38A86A19" w14:textId="23F7D6A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9.1. Konsultacijos (buhalterio)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FFB1AEC" w14:textId="75F1DB1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Valanda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F44A168" w14:textId="7DEB2A1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8DA99EA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6901317D" w14:textId="5A6F042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9.2. Konsultacijos (eksperto)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DD4694A" w14:textId="7000383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Valanda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8D836C5" w14:textId="2972CE0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40,29   </w:t>
            </w:r>
          </w:p>
        </w:tc>
      </w:tr>
      <w:tr w:rsidR="00C152E9" w:rsidRPr="00EB1BDE" w14:paraId="3C9D629D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02E7B76" w14:textId="537A931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9.3. Vokavimas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2432F04" w14:textId="2068C66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vokų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66F7B6D" w14:textId="58FC5D9C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  </w:t>
            </w:r>
          </w:p>
        </w:tc>
      </w:tr>
      <w:tr w:rsidR="00C152E9" w:rsidRPr="00EB1BDE" w14:paraId="628AF950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462F226D" w14:textId="6E90EF81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9.4. Pardavimo sąskaitų registravimas Dokumentų valdymo sistemoje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9487728" w14:textId="494112A3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pardavimo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C0FFEEB" w14:textId="6A4623A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14,37   </w:t>
            </w:r>
          </w:p>
        </w:tc>
      </w:tr>
      <w:tr w:rsidR="00C152E9" w:rsidRPr="00EB1BDE" w14:paraId="56750C70" w14:textId="77777777" w:rsidTr="00862A2D">
        <w:trPr>
          <w:trHeight w:val="525"/>
        </w:trPr>
        <w:tc>
          <w:tcPr>
            <w:tcW w:w="5414" w:type="dxa"/>
            <w:shd w:val="clear" w:color="auto" w:fill="auto"/>
            <w:vAlign w:val="bottom"/>
          </w:tcPr>
          <w:p w14:paraId="6319AC85" w14:textId="6074CAE8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9.5. Pardavimo sąskaitų registravimas Dokumentų valdymo sistemoje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robotizavimas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6AFC4E7E" w14:textId="7B99225C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SF skaičius (10 vnt. pardavimo SF)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C5C325B" w14:textId="01389F8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5,75   </w:t>
            </w:r>
          </w:p>
        </w:tc>
      </w:tr>
      <w:tr w:rsidR="00C152E9" w:rsidRPr="00EB1BDE" w14:paraId="770C561D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1B8AE905" w14:textId="3CC81BD5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9.6. Mokėjimo pavedimų tvirtinimas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B1A15AC" w14:textId="63E09052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Darbo dienų skaičius per laikotarpį (dienos, kuriomis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buvo tvirtinti mokėjimo pavedimai)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2BE2B71" w14:textId="1A7CBD84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28,75   </w:t>
            </w:r>
          </w:p>
        </w:tc>
      </w:tr>
      <w:tr w:rsidR="00C152E9" w:rsidRPr="00EB1BDE" w14:paraId="1B1FF3B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42E734A5" w14:textId="390D80BE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9.7. Sąskaitų skrajučių pildymas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ADB7250" w14:textId="5610C287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pirkimo s/f 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FBD2EC6" w14:textId="2E82E330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12,94   </w:t>
            </w:r>
          </w:p>
        </w:tc>
      </w:tr>
      <w:tr w:rsidR="00C152E9" w:rsidRPr="00EB1BDE" w14:paraId="045142C8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1347A4FE" w14:textId="5C039626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9.8. Pirkimo sąskaitų registravimas Dokumentų valdymo sistemoje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E916F80" w14:textId="10A4193B" w:rsidR="00C152E9" w:rsidRPr="00EB1BDE" w:rsidRDefault="00C152E9" w:rsidP="00C1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pirkimo s/f 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C6F696C" w14:textId="6A351F50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11,50   </w:t>
            </w:r>
          </w:p>
        </w:tc>
      </w:tr>
      <w:tr w:rsidR="00C152E9" w:rsidRPr="00EB1BDE" w14:paraId="11320045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624E47D6" w14:textId="2896F8F5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9.9. Pardavimo SF registravimas E. Sąskaitos DB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026BC93" w14:textId="42D9A2EC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pardavimo s/f  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91D3975" w14:textId="63CA53F6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34,50   </w:t>
            </w:r>
          </w:p>
        </w:tc>
      </w:tr>
      <w:tr w:rsidR="00C152E9" w:rsidRPr="00EB1BDE" w14:paraId="2D64334F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F1AA7E4" w14:textId="324C225C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9.10. Paslaugų sąskaitų faktūrų tikrinimas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CA7B24B" w14:textId="2DCEE91B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vnt. pirkimo s/f  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86FA044" w14:textId="06E0015B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2,87   </w:t>
            </w:r>
          </w:p>
        </w:tc>
      </w:tr>
      <w:tr w:rsidR="00C152E9" w:rsidRPr="00EB1BDE" w14:paraId="6034468C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2A12518" w14:textId="75D187CC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9.11. Pirkimų užsakymų formavimas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B18D387" w14:textId="025398E5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Scala eilutė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277924D" w14:textId="62C0D8AE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1,15   </w:t>
            </w:r>
          </w:p>
        </w:tc>
      </w:tr>
      <w:tr w:rsidR="00C152E9" w:rsidRPr="00EB1BDE" w14:paraId="000A6BC4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417D028" w14:textId="5C1D3F5D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 Projektinė veikla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30996B98" w14:textId="6914B923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8C170A0" w14:textId="53619171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40,29   </w:t>
            </w:r>
          </w:p>
        </w:tc>
      </w:tr>
      <w:tr w:rsidR="00C152E9" w:rsidRPr="00EB1BDE" w14:paraId="259828AA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B7DD8A1" w14:textId="5B0F6933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 Projektinė veikla1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15EC61FF" w14:textId="7943C289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8782E62" w14:textId="1010753A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19E9A7CC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72C6D0C6" w14:textId="4FF2BDF6" w:rsidR="00C152E9" w:rsidRDefault="00531F64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 </w:t>
            </w:r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>Servitutai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5044390F" w14:textId="671A4A58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44DDB79" w14:textId="2DB2B608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C152E9" w14:paraId="169FED62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37C470C" w14:textId="63944F24" w:rsidR="00C152E9" w:rsidRDefault="00531F64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13. </w:t>
            </w:r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>Nuomojamo turto apskaita (16 TFAS)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71BE68A7" w14:textId="63F24DB9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0C1D1F2" w14:textId="1F564319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71E1D461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27A6F49F" w14:textId="4249734F" w:rsidR="00C152E9" w:rsidRDefault="00531F64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 </w:t>
            </w:r>
            <w:proofErr w:type="spellStart"/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>Mokejimo</w:t>
            </w:r>
            <w:proofErr w:type="spellEnd"/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pranešimų parengimas ir išsiuntimas klientams (ESCO veikla)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B03325B" w14:textId="4EFD2B4A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4AFA88C" w14:textId="29FF7030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  <w:tr w:rsidR="00C152E9" w:rsidRPr="00EB1BDE" w14:paraId="2C4DA4E7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3FF169A3" w14:textId="5A99F33C" w:rsidR="00C152E9" w:rsidRDefault="00531F64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15. </w:t>
            </w:r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>Statistinės ataskaitos Lietuvos bankui parengimas ir pateikimas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2B6E7233" w14:textId="01850EF4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71FDC27" w14:textId="0A57636F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40,29   </w:t>
            </w:r>
          </w:p>
        </w:tc>
      </w:tr>
      <w:tr w:rsidR="00C152E9" w:rsidRPr="00EB1BDE" w14:paraId="3CB2E67F" w14:textId="77777777" w:rsidTr="00862A2D">
        <w:trPr>
          <w:trHeight w:val="315"/>
        </w:trPr>
        <w:tc>
          <w:tcPr>
            <w:tcW w:w="5414" w:type="dxa"/>
            <w:shd w:val="clear" w:color="auto" w:fill="auto"/>
            <w:vAlign w:val="bottom"/>
          </w:tcPr>
          <w:p w14:paraId="59528247" w14:textId="4FFC609E" w:rsidR="00C152E9" w:rsidRDefault="00531F64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 </w:t>
            </w:r>
            <w:r w:rsidR="00C152E9">
              <w:rPr>
                <w:rFonts w:ascii="Arial" w:hAnsi="Arial" w:cs="Arial"/>
                <w:color w:val="000000"/>
                <w:sz w:val="16"/>
                <w:szCs w:val="16"/>
              </w:rPr>
              <w:t>Pajamų ir sąnaudų perskirstymas</w:t>
            </w:r>
          </w:p>
        </w:tc>
        <w:tc>
          <w:tcPr>
            <w:tcW w:w="2235" w:type="dxa"/>
            <w:shd w:val="clear" w:color="auto" w:fill="auto"/>
            <w:noWrap/>
            <w:vAlign w:val="bottom"/>
          </w:tcPr>
          <w:p w14:paraId="4D5CC040" w14:textId="2BD43773" w:rsidR="00C152E9" w:rsidRDefault="00C152E9" w:rsidP="00C152E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A4824A6" w14:textId="4FE2DD9C" w:rsidR="00C152E9" w:rsidRPr="00C152E9" w:rsidRDefault="00C152E9" w:rsidP="00C152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C152E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28,75   </w:t>
            </w:r>
          </w:p>
        </w:tc>
      </w:tr>
    </w:tbl>
    <w:p w14:paraId="45BBF2B5" w14:textId="77777777" w:rsidR="009718A7" w:rsidRPr="00EB1BDE" w:rsidRDefault="009718A7" w:rsidP="009718A7">
      <w:pPr>
        <w:rPr>
          <w:rFonts w:ascii="Arial" w:hAnsi="Arial" w:cs="Arial"/>
          <w:sz w:val="20"/>
          <w:szCs w:val="20"/>
        </w:rPr>
      </w:pPr>
    </w:p>
    <w:p w14:paraId="7D7A2429" w14:textId="77777777" w:rsidR="00B51F59" w:rsidRPr="002F6E8C" w:rsidRDefault="00B51F59" w:rsidP="00B51F5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CA3FEA" w14:textId="23ECB66A" w:rsidR="00B51F59" w:rsidRPr="002F6E8C" w:rsidRDefault="00B51F59">
      <w:pPr>
        <w:rPr>
          <w:rFonts w:ascii="Arial" w:eastAsiaTheme="majorEastAsia" w:hAnsi="Arial" w:cs="Arial"/>
          <w:b/>
          <w:sz w:val="20"/>
          <w:szCs w:val="20"/>
        </w:rPr>
      </w:pPr>
      <w:bookmarkStart w:id="0" w:name="_GoBack"/>
      <w:bookmarkEnd w:id="0"/>
    </w:p>
    <w:sectPr w:rsidR="00B51F59" w:rsidRPr="002F6E8C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F0D49" w14:textId="77777777" w:rsidR="00B17068" w:rsidRDefault="00B17068" w:rsidP="00002FB1">
      <w:pPr>
        <w:spacing w:after="0" w:line="240" w:lineRule="auto"/>
      </w:pPr>
      <w:r>
        <w:separator/>
      </w:r>
    </w:p>
  </w:endnote>
  <w:endnote w:type="continuationSeparator" w:id="0">
    <w:p w14:paraId="2794A52A" w14:textId="77777777" w:rsidR="00B17068" w:rsidRDefault="00B17068" w:rsidP="00002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3AE9A" w14:textId="77777777" w:rsidR="00002FB1" w:rsidRDefault="00002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1595" w14:textId="77777777" w:rsidR="00002FB1" w:rsidRDefault="00002F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BB2E2" w14:textId="77777777" w:rsidR="00002FB1" w:rsidRDefault="00002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E4968" w14:textId="77777777" w:rsidR="00B17068" w:rsidRDefault="00B17068" w:rsidP="00002FB1">
      <w:pPr>
        <w:spacing w:after="0" w:line="240" w:lineRule="auto"/>
      </w:pPr>
      <w:r>
        <w:separator/>
      </w:r>
    </w:p>
  </w:footnote>
  <w:footnote w:type="continuationSeparator" w:id="0">
    <w:p w14:paraId="082B6668" w14:textId="77777777" w:rsidR="00B17068" w:rsidRDefault="00B17068" w:rsidP="00002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649D3" w14:textId="77777777" w:rsidR="00002FB1" w:rsidRDefault="00002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2FCD4" w14:textId="49578C7F" w:rsidR="00002FB1" w:rsidRDefault="00002FB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B5CC70" wp14:editId="13FA5BE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d949e28819be4798c6a3f1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A65C05" w14:textId="293E3098" w:rsidR="00002FB1" w:rsidRPr="00002FB1" w:rsidRDefault="00002FB1" w:rsidP="00002FB1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5CC70" id="_x0000_t202" coordsize="21600,21600" o:spt="202" path="m,l,21600r21600,l21600,xe">
              <v:stroke joinstyle="miter"/>
              <v:path gradientshapeok="t" o:connecttype="rect"/>
            </v:shapetype>
            <v:shape id="MSIPCMc7d949e28819be4798c6a3f1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CmE9VZbgMAAEc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1DA65C05" w14:textId="293E3098" w:rsidR="00002FB1" w:rsidRPr="00002FB1" w:rsidRDefault="00002FB1" w:rsidP="00002FB1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FD2FE" w14:textId="77777777" w:rsidR="00002FB1" w:rsidRDefault="00002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02FB1"/>
    <w:rsid w:val="000516AE"/>
    <w:rsid w:val="000528CC"/>
    <w:rsid w:val="000E6A57"/>
    <w:rsid w:val="001B694C"/>
    <w:rsid w:val="001F0787"/>
    <w:rsid w:val="00220720"/>
    <w:rsid w:val="002D7008"/>
    <w:rsid w:val="002F00B6"/>
    <w:rsid w:val="002F6E8C"/>
    <w:rsid w:val="0038028A"/>
    <w:rsid w:val="003809DE"/>
    <w:rsid w:val="003D5F38"/>
    <w:rsid w:val="004011A3"/>
    <w:rsid w:val="00463CA7"/>
    <w:rsid w:val="004D1C92"/>
    <w:rsid w:val="00515566"/>
    <w:rsid w:val="00531F64"/>
    <w:rsid w:val="005558F5"/>
    <w:rsid w:val="0057525E"/>
    <w:rsid w:val="005823A5"/>
    <w:rsid w:val="0059220E"/>
    <w:rsid w:val="005A6C90"/>
    <w:rsid w:val="005E3BE6"/>
    <w:rsid w:val="006061EE"/>
    <w:rsid w:val="00615B4B"/>
    <w:rsid w:val="00642CAB"/>
    <w:rsid w:val="006550D9"/>
    <w:rsid w:val="00684F25"/>
    <w:rsid w:val="006F40B0"/>
    <w:rsid w:val="00720554"/>
    <w:rsid w:val="00744C45"/>
    <w:rsid w:val="007940DB"/>
    <w:rsid w:val="007E467B"/>
    <w:rsid w:val="007E7375"/>
    <w:rsid w:val="00833ED0"/>
    <w:rsid w:val="008616CF"/>
    <w:rsid w:val="008D09F7"/>
    <w:rsid w:val="00902A2E"/>
    <w:rsid w:val="00906710"/>
    <w:rsid w:val="00925729"/>
    <w:rsid w:val="00960CA2"/>
    <w:rsid w:val="009718A7"/>
    <w:rsid w:val="0099181B"/>
    <w:rsid w:val="00A15515"/>
    <w:rsid w:val="00A348F8"/>
    <w:rsid w:val="00A95716"/>
    <w:rsid w:val="00AB4D50"/>
    <w:rsid w:val="00AD1E45"/>
    <w:rsid w:val="00AF560A"/>
    <w:rsid w:val="00AF74D4"/>
    <w:rsid w:val="00B120ED"/>
    <w:rsid w:val="00B15233"/>
    <w:rsid w:val="00B17068"/>
    <w:rsid w:val="00B34B55"/>
    <w:rsid w:val="00B40217"/>
    <w:rsid w:val="00B51F59"/>
    <w:rsid w:val="00B5470E"/>
    <w:rsid w:val="00BA6AD7"/>
    <w:rsid w:val="00BE038B"/>
    <w:rsid w:val="00C07CA5"/>
    <w:rsid w:val="00C152E9"/>
    <w:rsid w:val="00C33F7F"/>
    <w:rsid w:val="00C54306"/>
    <w:rsid w:val="00CB73F0"/>
    <w:rsid w:val="00CE78F5"/>
    <w:rsid w:val="00CF117B"/>
    <w:rsid w:val="00D20090"/>
    <w:rsid w:val="00D52CC3"/>
    <w:rsid w:val="00D917AE"/>
    <w:rsid w:val="00DB5A52"/>
    <w:rsid w:val="00DE0D12"/>
    <w:rsid w:val="00DE44AF"/>
    <w:rsid w:val="00E34939"/>
    <w:rsid w:val="00EB1BDE"/>
    <w:rsid w:val="00EC38F4"/>
    <w:rsid w:val="00EC5109"/>
    <w:rsid w:val="00F05F9C"/>
    <w:rsid w:val="00F17A86"/>
    <w:rsid w:val="00F20398"/>
    <w:rsid w:val="00F72949"/>
    <w:rsid w:val="00F9757D"/>
    <w:rsid w:val="00FA154B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002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FB1"/>
  </w:style>
  <w:style w:type="paragraph" w:styleId="Footer">
    <w:name w:val="footer"/>
    <w:basedOn w:val="Normal"/>
    <w:link w:val="FooterChar"/>
    <w:uiPriority w:val="99"/>
    <w:unhideWhenUsed/>
    <w:rsid w:val="00002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1B206-01B2-4475-86F9-853BC639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36DFD7-2163-4961-AC02-0B1B0D1B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4224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27</cp:revision>
  <dcterms:created xsi:type="dcterms:W3CDTF">2018-11-25T11:43:00Z</dcterms:created>
  <dcterms:modified xsi:type="dcterms:W3CDTF">2020-01-16T14:33:00Z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Jonas.Marcinkenas@le.lt</vt:lpwstr>
  </property>
  <property fmtid="{D5CDD505-2E9C-101B-9397-08002B2CF9AE}" pid="6" name="MSIP_Label_320c693d-44b7-4e16-b3dd-4fcd87401cf5_SetDate">
    <vt:lpwstr>2019-05-28T20:18:03.1297439Z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3bd6ed1f-8c18-48ce-8751-71aa80b11528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Jonas.Marcinkenas@le.lt</vt:lpwstr>
  </property>
  <property fmtid="{D5CDD505-2E9C-101B-9397-08002B2CF9AE}" pid="14" name="MSIP_Label_190751af-2442-49a7-b7b9-9f0bcce858c9_SetDate">
    <vt:lpwstr>2019-05-28T20:18:03.1297439Z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3bd6ed1f-8c18-48ce-8751-71aa80b11528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