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3118"/>
        <w:gridCol w:w="1985"/>
      </w:tblGrid>
      <w:tr w:rsidR="001A6C98" w:rsidRPr="001A6C98" w14:paraId="210B759A" w14:textId="77777777" w:rsidTr="000445E8">
        <w:tc>
          <w:tcPr>
            <w:tcW w:w="2122"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7371" w:type="dxa"/>
            <w:gridSpan w:val="3"/>
          </w:tcPr>
          <w:p w14:paraId="3F650206" w14:textId="0176719E" w:rsidR="00027B83" w:rsidRPr="00AE2AD8" w:rsidRDefault="00AE2AD8" w:rsidP="777B33EE">
            <w:pPr>
              <w:jc w:val="both"/>
              <w:rPr>
                <w:b/>
                <w:color w:val="000000" w:themeColor="text1"/>
                <w:sz w:val="22"/>
                <w:szCs w:val="22"/>
                <w:highlight w:val="yellow"/>
                <w:lang w:val="lt"/>
              </w:rPr>
            </w:pPr>
            <w:r w:rsidRPr="00AE2AD8">
              <w:rPr>
                <w:b/>
                <w:color w:val="000000" w:themeColor="text1"/>
                <w:szCs w:val="24"/>
                <w:lang w:eastAsia="lt-LT"/>
              </w:rPr>
              <w:t>Chemijos VBE I dalies ir chemijos VBE II dalies užduočių klausimų blokų parengimas</w:t>
            </w:r>
          </w:p>
        </w:tc>
      </w:tr>
      <w:tr w:rsidR="001D2EBA" w:rsidRPr="001A6C98" w14:paraId="2177E170" w14:textId="77777777" w:rsidTr="00F345BE">
        <w:tc>
          <w:tcPr>
            <w:tcW w:w="2122" w:type="dxa"/>
          </w:tcPr>
          <w:p w14:paraId="7F741AA0" w14:textId="77777777" w:rsidR="001D2EBA" w:rsidRPr="001A6C98" w:rsidRDefault="001D2EBA" w:rsidP="00F345BE">
            <w:pPr>
              <w:jc w:val="both"/>
              <w:rPr>
                <w:b/>
                <w:color w:val="000000" w:themeColor="text1"/>
                <w:kern w:val="2"/>
                <w:szCs w:val="24"/>
              </w:rPr>
            </w:pPr>
            <w:r w:rsidRPr="00933672">
              <w:rPr>
                <w:b/>
                <w:color w:val="000000" w:themeColor="text1"/>
                <w:kern w:val="2"/>
              </w:rPr>
              <w:t>Bendrosios sutarties sąlygos skelbiamos:</w:t>
            </w:r>
            <w:r w:rsidRPr="00933672">
              <w:rPr>
                <w:b/>
                <w:color w:val="000000" w:themeColor="text1"/>
                <w:kern w:val="2"/>
              </w:rPr>
              <w:tab/>
            </w:r>
          </w:p>
        </w:tc>
        <w:tc>
          <w:tcPr>
            <w:tcW w:w="7371" w:type="dxa"/>
            <w:gridSpan w:val="3"/>
          </w:tcPr>
          <w:p w14:paraId="242E5B78" w14:textId="77777777" w:rsidR="001D2EBA" w:rsidRPr="001A6C98" w:rsidRDefault="0045335F" w:rsidP="00F345BE">
            <w:pPr>
              <w:jc w:val="both"/>
              <w:rPr>
                <w:color w:val="000000" w:themeColor="text1"/>
                <w:kern w:val="2"/>
                <w:szCs w:val="24"/>
              </w:rPr>
            </w:pPr>
            <w:hyperlink r:id="rId11" w:history="1">
              <w:r w:rsidR="001D2EBA" w:rsidRPr="00755429">
                <w:rPr>
                  <w:rStyle w:val="Hipersaitas"/>
                  <w:kern w:val="2"/>
                </w:rPr>
                <w:t>https://vpt.lrv.lt/public/canonical/1745389004/19217/Pakeitimas_Bendrosios%20Prekių%20viešojo%20pirkimo-pardavimo%20sutarties%20sąlygos%20(2).docx</w:t>
              </w:r>
            </w:hyperlink>
            <w:r w:rsidR="001D2EBA">
              <w:rPr>
                <w:color w:val="000000" w:themeColor="text1"/>
                <w:kern w:val="2"/>
              </w:rPr>
              <w:t xml:space="preserve"> </w:t>
            </w:r>
          </w:p>
        </w:tc>
      </w:tr>
      <w:tr w:rsidR="00DD72BD" w:rsidRPr="001A6C98" w14:paraId="676F0C19" w14:textId="77777777" w:rsidTr="000445E8">
        <w:tc>
          <w:tcPr>
            <w:tcW w:w="2122" w:type="dxa"/>
          </w:tcPr>
          <w:p w14:paraId="4FAB4B1E"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data</w:t>
            </w:r>
          </w:p>
        </w:tc>
        <w:tc>
          <w:tcPr>
            <w:tcW w:w="2268" w:type="dxa"/>
          </w:tcPr>
          <w:p w14:paraId="796DA43F" w14:textId="77777777" w:rsidR="00DD72BD" w:rsidRPr="001A6C98" w:rsidRDefault="00DD72BD" w:rsidP="00DD72BD">
            <w:pPr>
              <w:jc w:val="both"/>
              <w:rPr>
                <w:color w:val="000000" w:themeColor="text1"/>
                <w:kern w:val="2"/>
                <w:szCs w:val="24"/>
              </w:rPr>
            </w:pPr>
          </w:p>
        </w:tc>
        <w:tc>
          <w:tcPr>
            <w:tcW w:w="3118" w:type="dxa"/>
          </w:tcPr>
          <w:p w14:paraId="7E4309BB"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numeris</w:t>
            </w:r>
          </w:p>
        </w:tc>
        <w:tc>
          <w:tcPr>
            <w:tcW w:w="1985" w:type="dxa"/>
          </w:tcPr>
          <w:p w14:paraId="6CD94D15" w14:textId="77777777" w:rsidR="00DD72BD" w:rsidRPr="001A6C98" w:rsidRDefault="00DD72BD" w:rsidP="00DD72BD">
            <w:pPr>
              <w:jc w:val="both"/>
              <w:rPr>
                <w:color w:val="000000" w:themeColor="text1"/>
                <w:kern w:val="2"/>
                <w:szCs w:val="24"/>
              </w:rPr>
            </w:pPr>
          </w:p>
        </w:tc>
      </w:tr>
      <w:tr w:rsidR="00DD72BD" w:rsidRPr="001A6C98" w14:paraId="68DD4976" w14:textId="77777777" w:rsidTr="000445E8">
        <w:tc>
          <w:tcPr>
            <w:tcW w:w="2122" w:type="dxa"/>
          </w:tcPr>
          <w:p w14:paraId="26BC9CAF" w14:textId="77777777" w:rsidR="00DD72BD" w:rsidRPr="001A6C98" w:rsidRDefault="00DD72BD" w:rsidP="00DD72BD">
            <w:pPr>
              <w:jc w:val="both"/>
              <w:rPr>
                <w:b/>
                <w:color w:val="000000" w:themeColor="text1"/>
                <w:kern w:val="2"/>
                <w:szCs w:val="24"/>
              </w:rPr>
            </w:pPr>
            <w:r w:rsidRPr="0053012B">
              <w:rPr>
                <w:b/>
                <w:kern w:val="2"/>
                <w:szCs w:val="24"/>
              </w:rPr>
              <w:t>Pirkimo būdas</w:t>
            </w:r>
          </w:p>
        </w:tc>
        <w:tc>
          <w:tcPr>
            <w:tcW w:w="2268" w:type="dxa"/>
          </w:tcPr>
          <w:p w14:paraId="2CD3B9CC" w14:textId="08ABE034" w:rsidR="00DD72BD" w:rsidRPr="001A6C98" w:rsidRDefault="000445E8" w:rsidP="00DD72BD">
            <w:pPr>
              <w:jc w:val="both"/>
              <w:rPr>
                <w:color w:val="000000" w:themeColor="text1"/>
                <w:kern w:val="2"/>
                <w:szCs w:val="24"/>
              </w:rPr>
            </w:pPr>
            <w:r>
              <w:rPr>
                <w:color w:val="000000" w:themeColor="text1"/>
                <w:kern w:val="2"/>
                <w:szCs w:val="24"/>
              </w:rPr>
              <w:t>Atviras konkursas</w:t>
            </w:r>
          </w:p>
        </w:tc>
        <w:tc>
          <w:tcPr>
            <w:tcW w:w="3118" w:type="dxa"/>
          </w:tcPr>
          <w:p w14:paraId="518B80E1" w14:textId="77777777" w:rsidR="00DD72BD" w:rsidRPr="001A6C98" w:rsidRDefault="00DD72BD" w:rsidP="00DD72BD">
            <w:pPr>
              <w:jc w:val="both"/>
              <w:rPr>
                <w:b/>
                <w:color w:val="000000" w:themeColor="text1"/>
                <w:kern w:val="2"/>
                <w:szCs w:val="24"/>
              </w:rPr>
            </w:pPr>
          </w:p>
        </w:tc>
        <w:tc>
          <w:tcPr>
            <w:tcW w:w="1985" w:type="dxa"/>
          </w:tcPr>
          <w:p w14:paraId="6FDC134C" w14:textId="77777777" w:rsidR="00DD72BD" w:rsidRPr="001A6C98" w:rsidRDefault="00DD72BD" w:rsidP="00DD72BD">
            <w:pPr>
              <w:jc w:val="both"/>
              <w:rPr>
                <w:color w:val="000000" w:themeColor="text1"/>
                <w:kern w:val="2"/>
                <w:szCs w:val="24"/>
              </w:rPr>
            </w:pPr>
          </w:p>
        </w:tc>
      </w:tr>
      <w:tr w:rsidR="00DD72BD" w:rsidRPr="001A6C98" w14:paraId="0DFB1AA0" w14:textId="77777777" w:rsidTr="000445E8">
        <w:tc>
          <w:tcPr>
            <w:tcW w:w="2122" w:type="dxa"/>
          </w:tcPr>
          <w:p w14:paraId="0C5821A4" w14:textId="77777777" w:rsidR="00DD72BD" w:rsidRPr="001A6C98" w:rsidRDefault="00DD72BD" w:rsidP="00DD72BD">
            <w:pPr>
              <w:jc w:val="both"/>
              <w:rPr>
                <w:b/>
                <w:color w:val="000000" w:themeColor="text1"/>
                <w:kern w:val="2"/>
                <w:szCs w:val="24"/>
              </w:rPr>
            </w:pPr>
            <w:r w:rsidRPr="0053012B">
              <w:rPr>
                <w:b/>
                <w:kern w:val="2"/>
                <w:szCs w:val="24"/>
              </w:rPr>
              <w:t>Pirkimo numeris:</w:t>
            </w:r>
          </w:p>
        </w:tc>
        <w:tc>
          <w:tcPr>
            <w:tcW w:w="2268" w:type="dxa"/>
          </w:tcPr>
          <w:p w14:paraId="2C0F4807" w14:textId="47E49675" w:rsidR="00DD72BD" w:rsidRPr="00AE2AD8" w:rsidRDefault="00AE2AD8" w:rsidP="00AE2AD8">
            <w:pPr>
              <w:rPr>
                <w:szCs w:val="24"/>
              </w:rPr>
            </w:pPr>
            <w:r w:rsidRPr="00AE2AD8">
              <w:rPr>
                <w:color w:val="00241A"/>
                <w:szCs w:val="24"/>
                <w:shd w:val="clear" w:color="auto" w:fill="FFFFFF"/>
              </w:rPr>
              <w:t>4576371</w:t>
            </w:r>
          </w:p>
        </w:tc>
        <w:tc>
          <w:tcPr>
            <w:tcW w:w="3118" w:type="dxa"/>
          </w:tcPr>
          <w:p w14:paraId="614AF7E7" w14:textId="77777777" w:rsidR="00DD72BD" w:rsidRPr="001A6C98" w:rsidRDefault="00DD72BD" w:rsidP="00DD72BD">
            <w:pPr>
              <w:jc w:val="both"/>
              <w:rPr>
                <w:b/>
                <w:color w:val="000000" w:themeColor="text1"/>
                <w:kern w:val="2"/>
                <w:szCs w:val="24"/>
              </w:rPr>
            </w:pPr>
            <w:r w:rsidRPr="0053012B">
              <w:rPr>
                <w:b/>
                <w:kern w:val="2"/>
                <w:szCs w:val="24"/>
              </w:rPr>
              <w:t>BVPŽ kodas (-ai):</w:t>
            </w:r>
          </w:p>
        </w:tc>
        <w:tc>
          <w:tcPr>
            <w:tcW w:w="1985" w:type="dxa"/>
          </w:tcPr>
          <w:p w14:paraId="14153E13" w14:textId="77777777" w:rsidR="00DD72BD" w:rsidRPr="001A6C98" w:rsidRDefault="00DD72BD" w:rsidP="00DD72BD">
            <w:pPr>
              <w:jc w:val="both"/>
              <w:rPr>
                <w:color w:val="000000" w:themeColor="text1"/>
                <w:kern w:val="2"/>
                <w:szCs w:val="24"/>
              </w:rPr>
            </w:pPr>
            <w:r w:rsidRPr="00DD72BD">
              <w:rPr>
                <w:szCs w:val="22"/>
              </w:rPr>
              <w:t>92312210-6</w:t>
            </w:r>
          </w:p>
        </w:tc>
      </w:tr>
    </w:tbl>
    <w:p w14:paraId="063360FF" w14:textId="77777777" w:rsidR="00A36A4D" w:rsidRPr="001A6C98" w:rsidRDefault="00A36A4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0045335F" w:rsidP="007E2237">
            <w:pPr>
              <w:rPr>
                <w:color w:val="000000" w:themeColor="text1"/>
              </w:rPr>
            </w:pPr>
            <w:hyperlink r:id="rId12">
              <w:r w:rsidR="6C91DB30"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 xml:space="preserve">Simonas </w:t>
            </w:r>
            <w:proofErr w:type="spellStart"/>
            <w:r w:rsidRPr="001A6C98">
              <w:rPr>
                <w:color w:val="000000" w:themeColor="text1"/>
                <w:kern w:val="2"/>
                <w:szCs w:val="24"/>
              </w:rPr>
              <w:t>Šabanovas</w:t>
            </w:r>
            <w:proofErr w:type="spellEnd"/>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AE2AD8" w:rsidRPr="001A6C98" w14:paraId="16928910" w14:textId="77777777" w:rsidTr="6C91DB30">
        <w:tc>
          <w:tcPr>
            <w:tcW w:w="2808" w:type="dxa"/>
            <w:vMerge w:val="restart"/>
          </w:tcPr>
          <w:p w14:paraId="229CF69D" w14:textId="77777777" w:rsidR="00AE2AD8" w:rsidRPr="001A6C98" w:rsidRDefault="00AE2AD8" w:rsidP="00AE2AD8">
            <w:pPr>
              <w:rPr>
                <w:b/>
                <w:color w:val="000000" w:themeColor="text1"/>
                <w:kern w:val="2"/>
                <w:szCs w:val="24"/>
              </w:rPr>
            </w:pPr>
          </w:p>
          <w:p w14:paraId="7AADBCFF" w14:textId="77777777" w:rsidR="00AE2AD8" w:rsidRPr="001A6C98" w:rsidRDefault="00AE2AD8" w:rsidP="00AE2AD8">
            <w:pPr>
              <w:rPr>
                <w:b/>
                <w:color w:val="000000" w:themeColor="text1"/>
                <w:kern w:val="2"/>
                <w:szCs w:val="24"/>
              </w:rPr>
            </w:pPr>
          </w:p>
          <w:p w14:paraId="726A738E" w14:textId="77777777" w:rsidR="00AE2AD8" w:rsidRPr="001A6C98" w:rsidRDefault="00AE2AD8" w:rsidP="00AE2AD8">
            <w:pPr>
              <w:rPr>
                <w:b/>
                <w:color w:val="000000" w:themeColor="text1"/>
                <w:kern w:val="2"/>
                <w:szCs w:val="24"/>
              </w:rPr>
            </w:pPr>
            <w:r w:rsidRPr="001A6C98">
              <w:rPr>
                <w:b/>
                <w:color w:val="000000" w:themeColor="text1"/>
                <w:kern w:val="2"/>
                <w:szCs w:val="24"/>
              </w:rPr>
              <w:t>1.2. Tiekėjas</w:t>
            </w:r>
          </w:p>
          <w:p w14:paraId="78E000D9" w14:textId="77777777" w:rsidR="00AE2AD8" w:rsidRPr="001A6C98" w:rsidRDefault="00AE2AD8" w:rsidP="00AE2AD8">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AE2AD8" w:rsidRPr="001A6C98" w:rsidRDefault="00AE2AD8" w:rsidP="00AE2AD8">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69E55052" w:rsidR="00AE2AD8" w:rsidRPr="001A6C98" w:rsidRDefault="00AE2AD8" w:rsidP="00AE2AD8">
            <w:pPr>
              <w:rPr>
                <w:color w:val="000000" w:themeColor="text1"/>
                <w:kern w:val="2"/>
                <w:szCs w:val="24"/>
              </w:rPr>
            </w:pPr>
            <w:r w:rsidRPr="00E738BB">
              <w:rPr>
                <w:color w:val="000000" w:themeColor="text1"/>
                <w:kern w:val="2"/>
              </w:rPr>
              <w:t>1.2.1.1. Pavadinimas / Vardas, pavardė</w:t>
            </w:r>
          </w:p>
        </w:tc>
        <w:tc>
          <w:tcPr>
            <w:tcW w:w="3510" w:type="dxa"/>
          </w:tcPr>
          <w:p w14:paraId="4429E712" w14:textId="6F9F13AC" w:rsidR="00AE2AD8" w:rsidRPr="00A26F65" w:rsidRDefault="00AE2AD8" w:rsidP="00A26F65"/>
        </w:tc>
      </w:tr>
      <w:tr w:rsidR="00AE2AD8" w:rsidRPr="001A6C98" w14:paraId="4CD656F9" w14:textId="77777777" w:rsidTr="6C91DB30">
        <w:tc>
          <w:tcPr>
            <w:tcW w:w="2808" w:type="dxa"/>
            <w:vMerge/>
          </w:tcPr>
          <w:p w14:paraId="0EA0F764" w14:textId="77777777" w:rsidR="00AE2AD8" w:rsidRPr="001A6C98" w:rsidRDefault="00AE2AD8" w:rsidP="00AE2AD8">
            <w:pPr>
              <w:rPr>
                <w:b/>
                <w:color w:val="000000" w:themeColor="text1"/>
                <w:kern w:val="2"/>
                <w:szCs w:val="24"/>
              </w:rPr>
            </w:pPr>
          </w:p>
        </w:tc>
        <w:tc>
          <w:tcPr>
            <w:tcW w:w="3240" w:type="dxa"/>
          </w:tcPr>
          <w:p w14:paraId="503F833B" w14:textId="1D473667" w:rsidR="00AE2AD8" w:rsidRPr="001A6C98" w:rsidRDefault="00AE2AD8" w:rsidP="00AE2AD8">
            <w:pPr>
              <w:rPr>
                <w:color w:val="000000" w:themeColor="text1"/>
                <w:kern w:val="2"/>
                <w:szCs w:val="24"/>
              </w:rPr>
            </w:pPr>
            <w:r w:rsidRPr="00E738BB">
              <w:rPr>
                <w:color w:val="000000" w:themeColor="text1"/>
                <w:kern w:val="2"/>
              </w:rPr>
              <w:t xml:space="preserve">1.2.2.1.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2F9A4859" w14:textId="0DC649F5" w:rsidR="00AE2AD8" w:rsidRPr="00A26F65" w:rsidRDefault="00AE2AD8" w:rsidP="00A26F65"/>
        </w:tc>
      </w:tr>
      <w:tr w:rsidR="00AE2AD8" w:rsidRPr="001A6C98" w14:paraId="6A3E88B7" w14:textId="77777777" w:rsidTr="6C91DB30">
        <w:tc>
          <w:tcPr>
            <w:tcW w:w="2808" w:type="dxa"/>
            <w:vMerge/>
          </w:tcPr>
          <w:p w14:paraId="55D363B9" w14:textId="77777777" w:rsidR="00AE2AD8" w:rsidRPr="001A6C98" w:rsidRDefault="00AE2AD8" w:rsidP="00AE2AD8">
            <w:pPr>
              <w:rPr>
                <w:b/>
                <w:color w:val="000000" w:themeColor="text1"/>
                <w:kern w:val="2"/>
                <w:szCs w:val="24"/>
              </w:rPr>
            </w:pPr>
          </w:p>
        </w:tc>
        <w:tc>
          <w:tcPr>
            <w:tcW w:w="3240" w:type="dxa"/>
          </w:tcPr>
          <w:p w14:paraId="29A5A52C" w14:textId="4FFED460" w:rsidR="00AE2AD8" w:rsidRPr="001A6C98" w:rsidRDefault="00AE2AD8" w:rsidP="00AE2AD8">
            <w:pPr>
              <w:rPr>
                <w:color w:val="000000" w:themeColor="text1"/>
                <w:kern w:val="2"/>
                <w:szCs w:val="24"/>
              </w:rPr>
            </w:pPr>
            <w:r w:rsidRPr="00E738BB">
              <w:rPr>
                <w:color w:val="000000" w:themeColor="text1"/>
                <w:kern w:val="2"/>
              </w:rPr>
              <w:t>1.2.3.1. Adresas</w:t>
            </w:r>
          </w:p>
        </w:tc>
        <w:tc>
          <w:tcPr>
            <w:tcW w:w="3510" w:type="dxa"/>
          </w:tcPr>
          <w:p w14:paraId="52BE5137" w14:textId="0B0FF9AC" w:rsidR="00AE2AD8" w:rsidRPr="00A26F65" w:rsidRDefault="00AE2AD8" w:rsidP="00A26F65"/>
        </w:tc>
      </w:tr>
      <w:tr w:rsidR="00AE2AD8" w:rsidRPr="001A6C98" w14:paraId="10BDDB35" w14:textId="77777777" w:rsidTr="6C91DB30">
        <w:tc>
          <w:tcPr>
            <w:tcW w:w="2808" w:type="dxa"/>
            <w:vMerge/>
          </w:tcPr>
          <w:p w14:paraId="7C0FB73C" w14:textId="77777777" w:rsidR="00AE2AD8" w:rsidRPr="001A6C98" w:rsidRDefault="00AE2AD8" w:rsidP="00AE2AD8">
            <w:pPr>
              <w:rPr>
                <w:b/>
                <w:color w:val="000000" w:themeColor="text1"/>
                <w:kern w:val="2"/>
                <w:szCs w:val="24"/>
              </w:rPr>
            </w:pPr>
          </w:p>
        </w:tc>
        <w:tc>
          <w:tcPr>
            <w:tcW w:w="3240" w:type="dxa"/>
          </w:tcPr>
          <w:p w14:paraId="01F56213" w14:textId="7E26413C" w:rsidR="00AE2AD8" w:rsidRPr="001A6C98" w:rsidRDefault="00AE2AD8" w:rsidP="00AE2AD8">
            <w:pPr>
              <w:rPr>
                <w:color w:val="000000" w:themeColor="text1"/>
                <w:kern w:val="2"/>
                <w:szCs w:val="24"/>
              </w:rPr>
            </w:pPr>
            <w:r w:rsidRPr="00E738BB">
              <w:rPr>
                <w:color w:val="000000" w:themeColor="text1"/>
                <w:kern w:val="2"/>
              </w:rPr>
              <w:t>1.2.4.1. PVM mokėtojo kodas</w:t>
            </w:r>
          </w:p>
        </w:tc>
        <w:tc>
          <w:tcPr>
            <w:tcW w:w="3510" w:type="dxa"/>
          </w:tcPr>
          <w:p w14:paraId="3DC02E52" w14:textId="7EEA01C3" w:rsidR="00AE2AD8" w:rsidRPr="00A26F65" w:rsidRDefault="00AE2AD8" w:rsidP="00A26F65"/>
        </w:tc>
      </w:tr>
      <w:tr w:rsidR="00AE2AD8" w:rsidRPr="001A6C98" w14:paraId="4A389B23" w14:textId="77777777" w:rsidTr="6C91DB30">
        <w:tc>
          <w:tcPr>
            <w:tcW w:w="2808" w:type="dxa"/>
            <w:vMerge/>
          </w:tcPr>
          <w:p w14:paraId="5E8F3B72" w14:textId="77777777" w:rsidR="00AE2AD8" w:rsidRPr="001A6C98" w:rsidRDefault="00AE2AD8" w:rsidP="00AE2AD8">
            <w:pPr>
              <w:rPr>
                <w:b/>
                <w:color w:val="000000" w:themeColor="text1"/>
                <w:kern w:val="2"/>
                <w:szCs w:val="24"/>
              </w:rPr>
            </w:pPr>
          </w:p>
        </w:tc>
        <w:tc>
          <w:tcPr>
            <w:tcW w:w="3240" w:type="dxa"/>
          </w:tcPr>
          <w:p w14:paraId="37E87149" w14:textId="1CA19D40" w:rsidR="00AE2AD8" w:rsidRPr="001A6C98" w:rsidRDefault="00AE2AD8" w:rsidP="00AE2AD8">
            <w:pPr>
              <w:rPr>
                <w:color w:val="000000" w:themeColor="text1"/>
                <w:kern w:val="2"/>
                <w:szCs w:val="24"/>
              </w:rPr>
            </w:pPr>
            <w:r w:rsidRPr="00E738BB">
              <w:rPr>
                <w:color w:val="000000" w:themeColor="text1"/>
                <w:kern w:val="2"/>
              </w:rPr>
              <w:t>1.2.5.1. Atsiskaitomoji sąskaita</w:t>
            </w:r>
          </w:p>
        </w:tc>
        <w:tc>
          <w:tcPr>
            <w:tcW w:w="3510" w:type="dxa"/>
          </w:tcPr>
          <w:p w14:paraId="6B4ED46F" w14:textId="7252A493" w:rsidR="00AE2AD8" w:rsidRPr="00A26F65" w:rsidRDefault="00AE2AD8" w:rsidP="00A26F65"/>
        </w:tc>
      </w:tr>
      <w:tr w:rsidR="00AE2AD8" w:rsidRPr="001A6C98" w14:paraId="53C6C3C5" w14:textId="77777777" w:rsidTr="6C91DB30">
        <w:tc>
          <w:tcPr>
            <w:tcW w:w="2808" w:type="dxa"/>
            <w:vMerge/>
          </w:tcPr>
          <w:p w14:paraId="78A46E72" w14:textId="77777777" w:rsidR="00AE2AD8" w:rsidRPr="001A6C98" w:rsidRDefault="00AE2AD8" w:rsidP="00AE2AD8">
            <w:pPr>
              <w:rPr>
                <w:b/>
                <w:color w:val="000000" w:themeColor="text1"/>
                <w:kern w:val="2"/>
                <w:szCs w:val="24"/>
              </w:rPr>
            </w:pPr>
          </w:p>
        </w:tc>
        <w:tc>
          <w:tcPr>
            <w:tcW w:w="3240" w:type="dxa"/>
          </w:tcPr>
          <w:p w14:paraId="572DF85C" w14:textId="7F1A5CDD" w:rsidR="00AE2AD8" w:rsidRPr="001A6C98" w:rsidRDefault="00AE2AD8" w:rsidP="00AE2AD8">
            <w:pPr>
              <w:rPr>
                <w:color w:val="000000" w:themeColor="text1"/>
                <w:kern w:val="2"/>
                <w:szCs w:val="24"/>
              </w:rPr>
            </w:pPr>
            <w:r w:rsidRPr="00E738BB">
              <w:rPr>
                <w:color w:val="000000" w:themeColor="text1"/>
                <w:kern w:val="2"/>
              </w:rPr>
              <w:t>1.2.6.1. Bankas, banko kodas</w:t>
            </w:r>
          </w:p>
        </w:tc>
        <w:tc>
          <w:tcPr>
            <w:tcW w:w="3510" w:type="dxa"/>
          </w:tcPr>
          <w:p w14:paraId="199DBF76" w14:textId="67809CA7" w:rsidR="00AE2AD8" w:rsidRPr="00A26F65" w:rsidRDefault="00AE2AD8" w:rsidP="00A26F65"/>
        </w:tc>
      </w:tr>
      <w:tr w:rsidR="00AE2AD8" w:rsidRPr="001A6C98" w14:paraId="0AD028CC" w14:textId="77777777" w:rsidTr="6C91DB30">
        <w:tc>
          <w:tcPr>
            <w:tcW w:w="2808" w:type="dxa"/>
            <w:vMerge/>
          </w:tcPr>
          <w:p w14:paraId="0B51355C" w14:textId="77777777" w:rsidR="00AE2AD8" w:rsidRPr="001A6C98" w:rsidRDefault="00AE2AD8" w:rsidP="00AE2AD8">
            <w:pPr>
              <w:rPr>
                <w:b/>
                <w:color w:val="000000" w:themeColor="text1"/>
                <w:kern w:val="2"/>
                <w:szCs w:val="24"/>
              </w:rPr>
            </w:pPr>
          </w:p>
        </w:tc>
        <w:tc>
          <w:tcPr>
            <w:tcW w:w="3240" w:type="dxa"/>
          </w:tcPr>
          <w:p w14:paraId="4578C743" w14:textId="31698877" w:rsidR="00AE2AD8" w:rsidRPr="001A6C98" w:rsidRDefault="00AE2AD8" w:rsidP="00AE2AD8">
            <w:pPr>
              <w:rPr>
                <w:color w:val="000000" w:themeColor="text1"/>
                <w:kern w:val="2"/>
                <w:szCs w:val="24"/>
              </w:rPr>
            </w:pPr>
            <w:r w:rsidRPr="00E738BB">
              <w:rPr>
                <w:color w:val="000000" w:themeColor="text1"/>
                <w:kern w:val="2"/>
              </w:rPr>
              <w:t>1.2.7.1. Telefonas</w:t>
            </w:r>
          </w:p>
        </w:tc>
        <w:tc>
          <w:tcPr>
            <w:tcW w:w="3510" w:type="dxa"/>
          </w:tcPr>
          <w:p w14:paraId="45814210" w14:textId="4C06993F" w:rsidR="00AE2AD8" w:rsidRPr="00A26F65" w:rsidRDefault="00AE2AD8" w:rsidP="00A26F65"/>
        </w:tc>
      </w:tr>
      <w:tr w:rsidR="00AE2AD8" w:rsidRPr="001A6C98" w14:paraId="18884704" w14:textId="77777777" w:rsidTr="6C91DB30">
        <w:tc>
          <w:tcPr>
            <w:tcW w:w="2808" w:type="dxa"/>
            <w:vMerge/>
          </w:tcPr>
          <w:p w14:paraId="6EB9CA70" w14:textId="77777777" w:rsidR="00AE2AD8" w:rsidRPr="001A6C98" w:rsidRDefault="00AE2AD8" w:rsidP="00AE2AD8">
            <w:pPr>
              <w:rPr>
                <w:b/>
                <w:color w:val="000000" w:themeColor="text1"/>
                <w:kern w:val="2"/>
                <w:szCs w:val="24"/>
              </w:rPr>
            </w:pPr>
          </w:p>
        </w:tc>
        <w:tc>
          <w:tcPr>
            <w:tcW w:w="3240" w:type="dxa"/>
          </w:tcPr>
          <w:p w14:paraId="68980A98" w14:textId="38A51293" w:rsidR="00AE2AD8" w:rsidRPr="001A6C98" w:rsidRDefault="00AE2AD8" w:rsidP="00AE2AD8">
            <w:pPr>
              <w:rPr>
                <w:color w:val="000000" w:themeColor="text1"/>
                <w:kern w:val="2"/>
                <w:szCs w:val="24"/>
              </w:rPr>
            </w:pPr>
            <w:r w:rsidRPr="00E738BB">
              <w:rPr>
                <w:color w:val="000000" w:themeColor="text1"/>
                <w:kern w:val="2"/>
              </w:rPr>
              <w:t>1.2.8.1. El. paštas</w:t>
            </w:r>
          </w:p>
        </w:tc>
        <w:tc>
          <w:tcPr>
            <w:tcW w:w="3510" w:type="dxa"/>
          </w:tcPr>
          <w:p w14:paraId="2BDB563E" w14:textId="3431D2EA" w:rsidR="00AE2AD8" w:rsidRPr="00A26F65" w:rsidRDefault="00AE2AD8" w:rsidP="00A26F65"/>
        </w:tc>
      </w:tr>
      <w:tr w:rsidR="00AE2AD8" w:rsidRPr="001A6C98" w14:paraId="460CF5F1" w14:textId="77777777" w:rsidTr="6C91DB30">
        <w:tc>
          <w:tcPr>
            <w:tcW w:w="2808" w:type="dxa"/>
            <w:vMerge/>
          </w:tcPr>
          <w:p w14:paraId="3F192AA9" w14:textId="77777777" w:rsidR="00AE2AD8" w:rsidRPr="001A6C98" w:rsidRDefault="00AE2AD8" w:rsidP="00AE2AD8">
            <w:pPr>
              <w:rPr>
                <w:b/>
                <w:color w:val="000000" w:themeColor="text1"/>
                <w:kern w:val="2"/>
                <w:szCs w:val="24"/>
              </w:rPr>
            </w:pPr>
          </w:p>
        </w:tc>
        <w:tc>
          <w:tcPr>
            <w:tcW w:w="3240" w:type="dxa"/>
          </w:tcPr>
          <w:p w14:paraId="438676CD" w14:textId="2FC666F9" w:rsidR="00AE2AD8" w:rsidRPr="001A6C98" w:rsidRDefault="00AE2AD8" w:rsidP="00AE2AD8">
            <w:pPr>
              <w:rPr>
                <w:color w:val="000000" w:themeColor="text1"/>
                <w:kern w:val="2"/>
                <w:szCs w:val="24"/>
              </w:rPr>
            </w:pPr>
            <w:r w:rsidRPr="00E738BB">
              <w:rPr>
                <w:color w:val="000000" w:themeColor="text1"/>
                <w:kern w:val="2"/>
              </w:rPr>
              <w:t>1.2.9.1. Šalies atstovas</w:t>
            </w:r>
          </w:p>
        </w:tc>
        <w:tc>
          <w:tcPr>
            <w:tcW w:w="3510" w:type="dxa"/>
          </w:tcPr>
          <w:p w14:paraId="18887569" w14:textId="77777777" w:rsidR="00AE2AD8" w:rsidRPr="00A26F65" w:rsidRDefault="00AE2AD8" w:rsidP="00A26F65"/>
        </w:tc>
      </w:tr>
      <w:tr w:rsidR="00AE2AD8" w:rsidRPr="001A6C98" w14:paraId="27B074B5" w14:textId="77777777" w:rsidTr="008E3CFB">
        <w:trPr>
          <w:trHeight w:val="356"/>
        </w:trPr>
        <w:tc>
          <w:tcPr>
            <w:tcW w:w="2808" w:type="dxa"/>
            <w:vMerge/>
          </w:tcPr>
          <w:p w14:paraId="7A43EC40" w14:textId="77777777" w:rsidR="00AE2AD8" w:rsidRPr="001A6C98" w:rsidRDefault="00AE2AD8" w:rsidP="00AE2AD8">
            <w:pPr>
              <w:rPr>
                <w:b/>
                <w:color w:val="000000" w:themeColor="text1"/>
                <w:kern w:val="2"/>
                <w:szCs w:val="24"/>
              </w:rPr>
            </w:pPr>
          </w:p>
        </w:tc>
        <w:tc>
          <w:tcPr>
            <w:tcW w:w="3240" w:type="dxa"/>
          </w:tcPr>
          <w:p w14:paraId="1ACB3AF4" w14:textId="69692291" w:rsidR="00AE2AD8" w:rsidRPr="001A6C98" w:rsidRDefault="00AE2AD8" w:rsidP="00AE2AD8">
            <w:pPr>
              <w:rPr>
                <w:color w:val="000000" w:themeColor="text1"/>
                <w:kern w:val="2"/>
                <w:szCs w:val="24"/>
              </w:rPr>
            </w:pPr>
            <w:r w:rsidRPr="00E738BB">
              <w:rPr>
                <w:color w:val="000000" w:themeColor="text1"/>
                <w:kern w:val="2"/>
              </w:rPr>
              <w:t>1.2.10.1. Atstovavimo pagrindas</w:t>
            </w:r>
          </w:p>
        </w:tc>
        <w:tc>
          <w:tcPr>
            <w:tcW w:w="3510" w:type="dxa"/>
          </w:tcPr>
          <w:p w14:paraId="01A1651B" w14:textId="17999BC7" w:rsidR="00AE2AD8" w:rsidRPr="00A26F65" w:rsidRDefault="00A26F65" w:rsidP="00A26F65">
            <w:r w:rsidRPr="00A26F65">
              <w:t>Partneris pagal jungtinės veiklos sutartį</w:t>
            </w:r>
          </w:p>
        </w:tc>
      </w:tr>
      <w:tr w:rsidR="00AE2AD8" w:rsidRPr="001A6C98" w14:paraId="5600C14C" w14:textId="77777777" w:rsidTr="008E3CFB">
        <w:trPr>
          <w:trHeight w:val="356"/>
        </w:trPr>
        <w:tc>
          <w:tcPr>
            <w:tcW w:w="2808" w:type="dxa"/>
            <w:vMerge w:val="restart"/>
          </w:tcPr>
          <w:p w14:paraId="04897B50" w14:textId="77777777" w:rsidR="00AE2AD8" w:rsidRPr="001A6C98" w:rsidRDefault="00AE2AD8" w:rsidP="00AE2AD8">
            <w:pPr>
              <w:rPr>
                <w:b/>
                <w:color w:val="000000" w:themeColor="text1"/>
                <w:kern w:val="2"/>
                <w:szCs w:val="24"/>
              </w:rPr>
            </w:pPr>
          </w:p>
        </w:tc>
        <w:tc>
          <w:tcPr>
            <w:tcW w:w="3240" w:type="dxa"/>
          </w:tcPr>
          <w:p w14:paraId="294C70A0" w14:textId="015FF2CA" w:rsidR="00AE2AD8" w:rsidRPr="001A6C98" w:rsidRDefault="00AE2AD8" w:rsidP="00AE2AD8">
            <w:pPr>
              <w:rPr>
                <w:color w:val="000000" w:themeColor="text1"/>
                <w:kern w:val="2"/>
                <w:szCs w:val="24"/>
              </w:rPr>
            </w:pPr>
            <w:r w:rsidRPr="00E738BB">
              <w:rPr>
                <w:color w:val="000000" w:themeColor="text1"/>
                <w:kern w:val="2"/>
              </w:rPr>
              <w:t>1.2.1.2. Pavadinimas / Vardas, pavardė</w:t>
            </w:r>
          </w:p>
        </w:tc>
        <w:tc>
          <w:tcPr>
            <w:tcW w:w="3510" w:type="dxa"/>
          </w:tcPr>
          <w:p w14:paraId="74896551" w14:textId="76752A5B" w:rsidR="00AE2AD8" w:rsidRPr="00A26F65" w:rsidRDefault="00AE2AD8" w:rsidP="00A26F65"/>
        </w:tc>
      </w:tr>
      <w:tr w:rsidR="00AE2AD8" w:rsidRPr="001A6C98" w14:paraId="7E61F023" w14:textId="77777777" w:rsidTr="008E3CFB">
        <w:trPr>
          <w:trHeight w:val="356"/>
        </w:trPr>
        <w:tc>
          <w:tcPr>
            <w:tcW w:w="2808" w:type="dxa"/>
            <w:vMerge/>
          </w:tcPr>
          <w:p w14:paraId="76045799" w14:textId="77777777" w:rsidR="00AE2AD8" w:rsidRPr="001A6C98" w:rsidRDefault="00AE2AD8" w:rsidP="00AE2AD8">
            <w:pPr>
              <w:rPr>
                <w:b/>
                <w:color w:val="000000" w:themeColor="text1"/>
                <w:kern w:val="2"/>
                <w:szCs w:val="24"/>
              </w:rPr>
            </w:pPr>
          </w:p>
        </w:tc>
        <w:tc>
          <w:tcPr>
            <w:tcW w:w="3240" w:type="dxa"/>
          </w:tcPr>
          <w:p w14:paraId="1FA1845E" w14:textId="58F1E841" w:rsidR="00AE2AD8" w:rsidRPr="001A6C98" w:rsidRDefault="00AE2AD8" w:rsidP="00AE2AD8">
            <w:pPr>
              <w:rPr>
                <w:color w:val="000000" w:themeColor="text1"/>
                <w:kern w:val="2"/>
                <w:szCs w:val="24"/>
              </w:rPr>
            </w:pPr>
            <w:r w:rsidRPr="00E738BB">
              <w:rPr>
                <w:color w:val="000000" w:themeColor="text1"/>
                <w:kern w:val="2"/>
              </w:rPr>
              <w:t xml:space="preserve">1.2.2.2.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125FC053" w14:textId="24E5AF32" w:rsidR="00AE2AD8" w:rsidRPr="00A26F65" w:rsidRDefault="00AE2AD8" w:rsidP="00A26F65"/>
        </w:tc>
      </w:tr>
      <w:tr w:rsidR="00AE2AD8" w:rsidRPr="001A6C98" w14:paraId="4EA7D4A7" w14:textId="77777777" w:rsidTr="008E3CFB">
        <w:trPr>
          <w:trHeight w:val="356"/>
        </w:trPr>
        <w:tc>
          <w:tcPr>
            <w:tcW w:w="2808" w:type="dxa"/>
            <w:vMerge/>
          </w:tcPr>
          <w:p w14:paraId="0E467391" w14:textId="77777777" w:rsidR="00AE2AD8" w:rsidRPr="001A6C98" w:rsidRDefault="00AE2AD8" w:rsidP="00AE2AD8">
            <w:pPr>
              <w:rPr>
                <w:b/>
                <w:color w:val="000000" w:themeColor="text1"/>
                <w:kern w:val="2"/>
                <w:szCs w:val="24"/>
              </w:rPr>
            </w:pPr>
          </w:p>
        </w:tc>
        <w:tc>
          <w:tcPr>
            <w:tcW w:w="3240" w:type="dxa"/>
          </w:tcPr>
          <w:p w14:paraId="3FCC371A" w14:textId="5367DA48" w:rsidR="00AE2AD8" w:rsidRPr="001A6C98" w:rsidRDefault="00AE2AD8" w:rsidP="00AE2AD8">
            <w:pPr>
              <w:rPr>
                <w:color w:val="000000" w:themeColor="text1"/>
                <w:kern w:val="2"/>
                <w:szCs w:val="24"/>
              </w:rPr>
            </w:pPr>
            <w:r w:rsidRPr="00E738BB">
              <w:rPr>
                <w:color w:val="000000" w:themeColor="text1"/>
                <w:kern w:val="2"/>
              </w:rPr>
              <w:t>1.2.3.2. Adresas</w:t>
            </w:r>
          </w:p>
        </w:tc>
        <w:tc>
          <w:tcPr>
            <w:tcW w:w="3510" w:type="dxa"/>
          </w:tcPr>
          <w:p w14:paraId="186AA77B" w14:textId="1A7ECEFC" w:rsidR="00AE2AD8" w:rsidRPr="00A26F65" w:rsidRDefault="00AE2AD8" w:rsidP="00A26F65"/>
        </w:tc>
      </w:tr>
      <w:tr w:rsidR="00AE2AD8" w:rsidRPr="001A6C98" w14:paraId="03526D13" w14:textId="77777777" w:rsidTr="008E3CFB">
        <w:trPr>
          <w:trHeight w:val="356"/>
        </w:trPr>
        <w:tc>
          <w:tcPr>
            <w:tcW w:w="2808" w:type="dxa"/>
            <w:vMerge/>
          </w:tcPr>
          <w:p w14:paraId="1795E2A3" w14:textId="77777777" w:rsidR="00AE2AD8" w:rsidRPr="001A6C98" w:rsidRDefault="00AE2AD8" w:rsidP="00AE2AD8">
            <w:pPr>
              <w:rPr>
                <w:b/>
                <w:color w:val="000000" w:themeColor="text1"/>
                <w:kern w:val="2"/>
                <w:szCs w:val="24"/>
              </w:rPr>
            </w:pPr>
          </w:p>
        </w:tc>
        <w:tc>
          <w:tcPr>
            <w:tcW w:w="3240" w:type="dxa"/>
          </w:tcPr>
          <w:p w14:paraId="6C244421" w14:textId="522DEB33" w:rsidR="00AE2AD8" w:rsidRPr="001A6C98" w:rsidRDefault="00AE2AD8" w:rsidP="00AE2AD8">
            <w:pPr>
              <w:rPr>
                <w:color w:val="000000" w:themeColor="text1"/>
                <w:kern w:val="2"/>
                <w:szCs w:val="24"/>
              </w:rPr>
            </w:pPr>
            <w:r w:rsidRPr="00E738BB">
              <w:rPr>
                <w:color w:val="000000" w:themeColor="text1"/>
                <w:kern w:val="2"/>
              </w:rPr>
              <w:t>1.2.4.2. PVM mokėtojo kodas</w:t>
            </w:r>
          </w:p>
        </w:tc>
        <w:tc>
          <w:tcPr>
            <w:tcW w:w="3510" w:type="dxa"/>
          </w:tcPr>
          <w:p w14:paraId="465699AD" w14:textId="0DD74768" w:rsidR="00AE2AD8" w:rsidRPr="00A26F65" w:rsidRDefault="00AE2AD8" w:rsidP="00A26F65"/>
        </w:tc>
      </w:tr>
      <w:tr w:rsidR="00AE2AD8" w:rsidRPr="001A6C98" w14:paraId="4CAA434E" w14:textId="77777777" w:rsidTr="008E3CFB">
        <w:trPr>
          <w:trHeight w:val="356"/>
        </w:trPr>
        <w:tc>
          <w:tcPr>
            <w:tcW w:w="2808" w:type="dxa"/>
            <w:vMerge/>
          </w:tcPr>
          <w:p w14:paraId="0C2F229C" w14:textId="77777777" w:rsidR="00AE2AD8" w:rsidRPr="001A6C98" w:rsidRDefault="00AE2AD8" w:rsidP="00AE2AD8">
            <w:pPr>
              <w:rPr>
                <w:b/>
                <w:color w:val="000000" w:themeColor="text1"/>
                <w:kern w:val="2"/>
                <w:szCs w:val="24"/>
              </w:rPr>
            </w:pPr>
          </w:p>
        </w:tc>
        <w:tc>
          <w:tcPr>
            <w:tcW w:w="3240" w:type="dxa"/>
          </w:tcPr>
          <w:p w14:paraId="074F70B4" w14:textId="46A4E4B6" w:rsidR="00AE2AD8" w:rsidRPr="001A6C98" w:rsidRDefault="00AE2AD8" w:rsidP="00AE2AD8">
            <w:pPr>
              <w:rPr>
                <w:color w:val="000000" w:themeColor="text1"/>
                <w:kern w:val="2"/>
                <w:szCs w:val="24"/>
              </w:rPr>
            </w:pPr>
            <w:r w:rsidRPr="00E738BB">
              <w:rPr>
                <w:color w:val="000000" w:themeColor="text1"/>
                <w:kern w:val="2"/>
              </w:rPr>
              <w:t>1.2.5.2. Atsiskaitomoji sąskaita</w:t>
            </w:r>
          </w:p>
        </w:tc>
        <w:tc>
          <w:tcPr>
            <w:tcW w:w="3510" w:type="dxa"/>
          </w:tcPr>
          <w:p w14:paraId="0DA34C14" w14:textId="16DB1A8E" w:rsidR="00AE2AD8" w:rsidRPr="00A26F65" w:rsidRDefault="00AE2AD8" w:rsidP="00A26F65"/>
        </w:tc>
      </w:tr>
      <w:tr w:rsidR="00AE2AD8" w:rsidRPr="001A6C98" w14:paraId="40922D4C" w14:textId="77777777" w:rsidTr="008E3CFB">
        <w:trPr>
          <w:trHeight w:val="356"/>
        </w:trPr>
        <w:tc>
          <w:tcPr>
            <w:tcW w:w="2808" w:type="dxa"/>
            <w:vMerge/>
          </w:tcPr>
          <w:p w14:paraId="3AE4E872" w14:textId="77777777" w:rsidR="00AE2AD8" w:rsidRPr="001A6C98" w:rsidRDefault="00AE2AD8" w:rsidP="00AE2AD8">
            <w:pPr>
              <w:rPr>
                <w:b/>
                <w:color w:val="000000" w:themeColor="text1"/>
                <w:kern w:val="2"/>
                <w:szCs w:val="24"/>
              </w:rPr>
            </w:pPr>
          </w:p>
        </w:tc>
        <w:tc>
          <w:tcPr>
            <w:tcW w:w="3240" w:type="dxa"/>
          </w:tcPr>
          <w:p w14:paraId="7AB62079" w14:textId="3EE6E426" w:rsidR="00AE2AD8" w:rsidRPr="001A6C98" w:rsidRDefault="00AE2AD8" w:rsidP="00AE2AD8">
            <w:pPr>
              <w:rPr>
                <w:color w:val="000000" w:themeColor="text1"/>
                <w:kern w:val="2"/>
                <w:szCs w:val="24"/>
              </w:rPr>
            </w:pPr>
            <w:r w:rsidRPr="00E738BB">
              <w:rPr>
                <w:color w:val="000000" w:themeColor="text1"/>
                <w:kern w:val="2"/>
              </w:rPr>
              <w:t>1.2.6.2. Bankas, banko kodas</w:t>
            </w:r>
          </w:p>
        </w:tc>
        <w:tc>
          <w:tcPr>
            <w:tcW w:w="3510" w:type="dxa"/>
          </w:tcPr>
          <w:p w14:paraId="3808B19A" w14:textId="6E966EC8" w:rsidR="00AE2AD8" w:rsidRPr="00A26F65" w:rsidRDefault="00AE2AD8" w:rsidP="00A26F65"/>
        </w:tc>
      </w:tr>
      <w:tr w:rsidR="00AE2AD8" w:rsidRPr="001A6C98" w14:paraId="19E5BD61" w14:textId="77777777" w:rsidTr="008E3CFB">
        <w:trPr>
          <w:trHeight w:val="356"/>
        </w:trPr>
        <w:tc>
          <w:tcPr>
            <w:tcW w:w="2808" w:type="dxa"/>
            <w:vMerge/>
          </w:tcPr>
          <w:p w14:paraId="42E099F8" w14:textId="77777777" w:rsidR="00AE2AD8" w:rsidRPr="001A6C98" w:rsidRDefault="00AE2AD8" w:rsidP="00AE2AD8">
            <w:pPr>
              <w:rPr>
                <w:b/>
                <w:color w:val="000000" w:themeColor="text1"/>
                <w:kern w:val="2"/>
                <w:szCs w:val="24"/>
              </w:rPr>
            </w:pPr>
          </w:p>
        </w:tc>
        <w:tc>
          <w:tcPr>
            <w:tcW w:w="3240" w:type="dxa"/>
          </w:tcPr>
          <w:p w14:paraId="3D7FA55F" w14:textId="3ACB4AF7" w:rsidR="00AE2AD8" w:rsidRPr="001A6C98" w:rsidRDefault="00AE2AD8" w:rsidP="00AE2AD8">
            <w:pPr>
              <w:rPr>
                <w:color w:val="000000" w:themeColor="text1"/>
                <w:kern w:val="2"/>
                <w:szCs w:val="24"/>
              </w:rPr>
            </w:pPr>
            <w:r w:rsidRPr="00E738BB">
              <w:rPr>
                <w:color w:val="000000" w:themeColor="text1"/>
                <w:kern w:val="2"/>
              </w:rPr>
              <w:t>1.2.7.2. Telefonas</w:t>
            </w:r>
          </w:p>
        </w:tc>
        <w:tc>
          <w:tcPr>
            <w:tcW w:w="3510" w:type="dxa"/>
          </w:tcPr>
          <w:p w14:paraId="64F80507" w14:textId="1C24ED83" w:rsidR="00AE2AD8" w:rsidRPr="00A26F65" w:rsidRDefault="00AE2AD8" w:rsidP="00A26F65"/>
        </w:tc>
      </w:tr>
      <w:tr w:rsidR="00AE2AD8" w:rsidRPr="001A6C98" w14:paraId="112AC13A" w14:textId="77777777" w:rsidTr="008E3CFB">
        <w:trPr>
          <w:trHeight w:val="356"/>
        </w:trPr>
        <w:tc>
          <w:tcPr>
            <w:tcW w:w="2808" w:type="dxa"/>
            <w:vMerge/>
          </w:tcPr>
          <w:p w14:paraId="1D9EF1EE" w14:textId="77777777" w:rsidR="00AE2AD8" w:rsidRPr="001A6C98" w:rsidRDefault="00AE2AD8" w:rsidP="00AE2AD8">
            <w:pPr>
              <w:rPr>
                <w:b/>
                <w:color w:val="000000" w:themeColor="text1"/>
                <w:kern w:val="2"/>
                <w:szCs w:val="24"/>
              </w:rPr>
            </w:pPr>
          </w:p>
        </w:tc>
        <w:tc>
          <w:tcPr>
            <w:tcW w:w="3240" w:type="dxa"/>
          </w:tcPr>
          <w:p w14:paraId="75B3FA12" w14:textId="2407B24F" w:rsidR="00AE2AD8" w:rsidRPr="001A6C98" w:rsidRDefault="00AE2AD8" w:rsidP="00AE2AD8">
            <w:pPr>
              <w:rPr>
                <w:color w:val="000000" w:themeColor="text1"/>
                <w:kern w:val="2"/>
                <w:szCs w:val="24"/>
              </w:rPr>
            </w:pPr>
            <w:r w:rsidRPr="00E738BB">
              <w:rPr>
                <w:color w:val="000000" w:themeColor="text1"/>
                <w:kern w:val="2"/>
              </w:rPr>
              <w:t>1.2.8.2. El. paštas</w:t>
            </w:r>
          </w:p>
        </w:tc>
        <w:tc>
          <w:tcPr>
            <w:tcW w:w="3510" w:type="dxa"/>
          </w:tcPr>
          <w:p w14:paraId="148D70BD" w14:textId="4FB881FF" w:rsidR="00AE2AD8" w:rsidRPr="00A26F65" w:rsidRDefault="00AE2AD8" w:rsidP="00A26F65"/>
        </w:tc>
      </w:tr>
      <w:tr w:rsidR="00AE2AD8" w:rsidRPr="001A6C98" w14:paraId="465798E2" w14:textId="77777777" w:rsidTr="008E3CFB">
        <w:trPr>
          <w:trHeight w:val="356"/>
        </w:trPr>
        <w:tc>
          <w:tcPr>
            <w:tcW w:w="2808" w:type="dxa"/>
            <w:vMerge/>
          </w:tcPr>
          <w:p w14:paraId="30439B3F" w14:textId="77777777" w:rsidR="00AE2AD8" w:rsidRPr="001A6C98" w:rsidRDefault="00AE2AD8" w:rsidP="00AE2AD8">
            <w:pPr>
              <w:rPr>
                <w:b/>
                <w:color w:val="000000" w:themeColor="text1"/>
                <w:kern w:val="2"/>
                <w:szCs w:val="24"/>
              </w:rPr>
            </w:pPr>
          </w:p>
        </w:tc>
        <w:tc>
          <w:tcPr>
            <w:tcW w:w="3240" w:type="dxa"/>
          </w:tcPr>
          <w:p w14:paraId="2CA79D2D" w14:textId="56504C9A" w:rsidR="00AE2AD8" w:rsidRPr="001A6C98" w:rsidRDefault="00AE2AD8" w:rsidP="00AE2AD8">
            <w:pPr>
              <w:rPr>
                <w:color w:val="000000" w:themeColor="text1"/>
                <w:kern w:val="2"/>
                <w:szCs w:val="24"/>
              </w:rPr>
            </w:pPr>
            <w:r w:rsidRPr="00E738BB">
              <w:rPr>
                <w:color w:val="000000" w:themeColor="text1"/>
                <w:kern w:val="2"/>
              </w:rPr>
              <w:t>1.2.9.2. Šalies atstovas</w:t>
            </w:r>
          </w:p>
        </w:tc>
        <w:tc>
          <w:tcPr>
            <w:tcW w:w="3510" w:type="dxa"/>
          </w:tcPr>
          <w:p w14:paraId="3545804B" w14:textId="77777777" w:rsidR="00AE2AD8" w:rsidRPr="00A26F65" w:rsidRDefault="00AE2AD8" w:rsidP="00A26F65"/>
        </w:tc>
      </w:tr>
      <w:tr w:rsidR="00AE2AD8" w:rsidRPr="001A6C98" w14:paraId="6874B283" w14:textId="77777777" w:rsidTr="008E3CFB">
        <w:trPr>
          <w:trHeight w:val="356"/>
        </w:trPr>
        <w:tc>
          <w:tcPr>
            <w:tcW w:w="2808" w:type="dxa"/>
            <w:vMerge/>
          </w:tcPr>
          <w:p w14:paraId="2990F590" w14:textId="77777777" w:rsidR="00AE2AD8" w:rsidRPr="001A6C98" w:rsidRDefault="00AE2AD8" w:rsidP="00AE2AD8">
            <w:pPr>
              <w:rPr>
                <w:b/>
                <w:color w:val="000000" w:themeColor="text1"/>
                <w:kern w:val="2"/>
                <w:szCs w:val="24"/>
              </w:rPr>
            </w:pPr>
          </w:p>
        </w:tc>
        <w:tc>
          <w:tcPr>
            <w:tcW w:w="3240" w:type="dxa"/>
          </w:tcPr>
          <w:p w14:paraId="39295886" w14:textId="619789DC" w:rsidR="00AE2AD8" w:rsidRPr="001A6C98" w:rsidRDefault="00AE2AD8" w:rsidP="00AE2AD8">
            <w:pPr>
              <w:rPr>
                <w:color w:val="000000" w:themeColor="text1"/>
                <w:kern w:val="2"/>
                <w:szCs w:val="24"/>
              </w:rPr>
            </w:pPr>
            <w:r w:rsidRPr="00E738BB">
              <w:rPr>
                <w:color w:val="000000" w:themeColor="text1"/>
                <w:kern w:val="2"/>
              </w:rPr>
              <w:t>1.2.10.2. Atstovavimo pagrindas</w:t>
            </w:r>
          </w:p>
        </w:tc>
        <w:tc>
          <w:tcPr>
            <w:tcW w:w="3510" w:type="dxa"/>
          </w:tcPr>
          <w:p w14:paraId="0235E3E6" w14:textId="7AF9EEEA" w:rsidR="00AE2AD8" w:rsidRPr="00A26F65" w:rsidRDefault="00A26F65" w:rsidP="00A26F65">
            <w:r w:rsidRPr="00A26F65">
              <w:t>Partneris pagal jungtinės veiklos sutartį</w:t>
            </w:r>
          </w:p>
        </w:tc>
      </w:tr>
      <w:tr w:rsidR="00AE2AD8" w:rsidRPr="001A6C98" w14:paraId="4132D8B2" w14:textId="77777777" w:rsidTr="008E3CFB">
        <w:trPr>
          <w:trHeight w:val="356"/>
        </w:trPr>
        <w:tc>
          <w:tcPr>
            <w:tcW w:w="2808" w:type="dxa"/>
            <w:vMerge w:val="restart"/>
          </w:tcPr>
          <w:p w14:paraId="3E8F6967" w14:textId="77777777" w:rsidR="00AE2AD8" w:rsidRPr="001A6C98" w:rsidRDefault="00AE2AD8" w:rsidP="00AE2AD8">
            <w:pPr>
              <w:rPr>
                <w:b/>
                <w:color w:val="000000" w:themeColor="text1"/>
                <w:kern w:val="2"/>
                <w:szCs w:val="24"/>
              </w:rPr>
            </w:pPr>
          </w:p>
        </w:tc>
        <w:tc>
          <w:tcPr>
            <w:tcW w:w="3240" w:type="dxa"/>
          </w:tcPr>
          <w:p w14:paraId="1ECB6E42" w14:textId="0D909591" w:rsidR="00AE2AD8" w:rsidRPr="001A6C98" w:rsidRDefault="00AE2AD8" w:rsidP="00AE2AD8">
            <w:pPr>
              <w:rPr>
                <w:color w:val="000000" w:themeColor="text1"/>
                <w:kern w:val="2"/>
                <w:szCs w:val="24"/>
              </w:rPr>
            </w:pPr>
            <w:r w:rsidRPr="00E738BB">
              <w:rPr>
                <w:color w:val="000000" w:themeColor="text1"/>
                <w:kern w:val="2"/>
              </w:rPr>
              <w:t>1.2.1.3. Pavadinimas / Vardas, pavardė</w:t>
            </w:r>
          </w:p>
        </w:tc>
        <w:tc>
          <w:tcPr>
            <w:tcW w:w="3510" w:type="dxa"/>
          </w:tcPr>
          <w:p w14:paraId="7D51ABA5" w14:textId="745FF172" w:rsidR="00AE2AD8" w:rsidRPr="00A26F65" w:rsidRDefault="00AE2AD8" w:rsidP="00A26F65">
            <w:bookmarkStart w:id="0" w:name="_GoBack"/>
            <w:bookmarkEnd w:id="0"/>
          </w:p>
        </w:tc>
      </w:tr>
      <w:tr w:rsidR="00AE2AD8" w:rsidRPr="001A6C98" w14:paraId="5ADCBCE4" w14:textId="77777777" w:rsidTr="008E3CFB">
        <w:trPr>
          <w:trHeight w:val="356"/>
        </w:trPr>
        <w:tc>
          <w:tcPr>
            <w:tcW w:w="2808" w:type="dxa"/>
            <w:vMerge/>
          </w:tcPr>
          <w:p w14:paraId="56AFF2F7" w14:textId="77777777" w:rsidR="00AE2AD8" w:rsidRPr="001A6C98" w:rsidRDefault="00AE2AD8" w:rsidP="00AE2AD8">
            <w:pPr>
              <w:rPr>
                <w:b/>
                <w:color w:val="000000" w:themeColor="text1"/>
                <w:kern w:val="2"/>
                <w:szCs w:val="24"/>
              </w:rPr>
            </w:pPr>
          </w:p>
        </w:tc>
        <w:tc>
          <w:tcPr>
            <w:tcW w:w="3240" w:type="dxa"/>
          </w:tcPr>
          <w:p w14:paraId="3708C074" w14:textId="7EC68A94" w:rsidR="00AE2AD8" w:rsidRPr="001A6C98" w:rsidRDefault="00AE2AD8" w:rsidP="00AE2AD8">
            <w:pPr>
              <w:rPr>
                <w:color w:val="000000" w:themeColor="text1"/>
                <w:kern w:val="2"/>
                <w:szCs w:val="24"/>
              </w:rPr>
            </w:pPr>
            <w:r w:rsidRPr="00E738BB">
              <w:rPr>
                <w:color w:val="000000" w:themeColor="text1"/>
                <w:kern w:val="2"/>
              </w:rPr>
              <w:t xml:space="preserve">1.2.2.3.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65CBE9FF" w14:textId="2FF1A99A" w:rsidR="00AE2AD8" w:rsidRPr="00A26F65" w:rsidRDefault="00AE2AD8" w:rsidP="00A26F65"/>
        </w:tc>
      </w:tr>
      <w:tr w:rsidR="00AE2AD8" w:rsidRPr="001A6C98" w14:paraId="07FBD6D5" w14:textId="77777777" w:rsidTr="008E3CFB">
        <w:trPr>
          <w:trHeight w:val="356"/>
        </w:trPr>
        <w:tc>
          <w:tcPr>
            <w:tcW w:w="2808" w:type="dxa"/>
            <w:vMerge/>
          </w:tcPr>
          <w:p w14:paraId="61476E30" w14:textId="77777777" w:rsidR="00AE2AD8" w:rsidRPr="001A6C98" w:rsidRDefault="00AE2AD8" w:rsidP="00AE2AD8">
            <w:pPr>
              <w:rPr>
                <w:b/>
                <w:color w:val="000000" w:themeColor="text1"/>
                <w:kern w:val="2"/>
                <w:szCs w:val="24"/>
              </w:rPr>
            </w:pPr>
          </w:p>
        </w:tc>
        <w:tc>
          <w:tcPr>
            <w:tcW w:w="3240" w:type="dxa"/>
          </w:tcPr>
          <w:p w14:paraId="0C5B0ED8" w14:textId="21BF44BB" w:rsidR="00AE2AD8" w:rsidRPr="001A6C98" w:rsidRDefault="00AE2AD8" w:rsidP="00AE2AD8">
            <w:pPr>
              <w:rPr>
                <w:color w:val="000000" w:themeColor="text1"/>
                <w:kern w:val="2"/>
                <w:szCs w:val="24"/>
              </w:rPr>
            </w:pPr>
            <w:r w:rsidRPr="00E738BB">
              <w:rPr>
                <w:color w:val="000000" w:themeColor="text1"/>
                <w:kern w:val="2"/>
              </w:rPr>
              <w:t>1.2.3.3. Adresas</w:t>
            </w:r>
          </w:p>
        </w:tc>
        <w:tc>
          <w:tcPr>
            <w:tcW w:w="3510" w:type="dxa"/>
          </w:tcPr>
          <w:p w14:paraId="1C551B0F" w14:textId="650445E5" w:rsidR="00AE2AD8" w:rsidRPr="00A26F65" w:rsidRDefault="00AE2AD8" w:rsidP="00A26F65"/>
        </w:tc>
      </w:tr>
      <w:tr w:rsidR="00AE2AD8" w:rsidRPr="001A6C98" w14:paraId="154EB437" w14:textId="77777777" w:rsidTr="008E3CFB">
        <w:trPr>
          <w:trHeight w:val="356"/>
        </w:trPr>
        <w:tc>
          <w:tcPr>
            <w:tcW w:w="2808" w:type="dxa"/>
            <w:vMerge/>
          </w:tcPr>
          <w:p w14:paraId="636D6EB0" w14:textId="77777777" w:rsidR="00AE2AD8" w:rsidRPr="001A6C98" w:rsidRDefault="00AE2AD8" w:rsidP="00AE2AD8">
            <w:pPr>
              <w:rPr>
                <w:b/>
                <w:color w:val="000000" w:themeColor="text1"/>
                <w:kern w:val="2"/>
                <w:szCs w:val="24"/>
              </w:rPr>
            </w:pPr>
          </w:p>
        </w:tc>
        <w:tc>
          <w:tcPr>
            <w:tcW w:w="3240" w:type="dxa"/>
          </w:tcPr>
          <w:p w14:paraId="783C3073" w14:textId="41BC823D" w:rsidR="00AE2AD8" w:rsidRPr="001A6C98" w:rsidRDefault="00AE2AD8" w:rsidP="00AE2AD8">
            <w:pPr>
              <w:rPr>
                <w:color w:val="000000" w:themeColor="text1"/>
                <w:kern w:val="2"/>
                <w:szCs w:val="24"/>
              </w:rPr>
            </w:pPr>
            <w:r w:rsidRPr="00E738BB">
              <w:rPr>
                <w:color w:val="000000" w:themeColor="text1"/>
                <w:kern w:val="2"/>
              </w:rPr>
              <w:t>1.2.4.3. PVM mokėtojo kodas</w:t>
            </w:r>
          </w:p>
        </w:tc>
        <w:tc>
          <w:tcPr>
            <w:tcW w:w="3510" w:type="dxa"/>
          </w:tcPr>
          <w:p w14:paraId="381B95CD" w14:textId="6FFA50EF" w:rsidR="00AE2AD8" w:rsidRPr="00A26F65" w:rsidRDefault="00AE2AD8" w:rsidP="00A26F65"/>
        </w:tc>
      </w:tr>
      <w:tr w:rsidR="00AE2AD8" w:rsidRPr="001A6C98" w14:paraId="1143FB71" w14:textId="77777777" w:rsidTr="008E3CFB">
        <w:trPr>
          <w:trHeight w:val="356"/>
        </w:trPr>
        <w:tc>
          <w:tcPr>
            <w:tcW w:w="2808" w:type="dxa"/>
            <w:vMerge/>
          </w:tcPr>
          <w:p w14:paraId="07645430" w14:textId="77777777" w:rsidR="00AE2AD8" w:rsidRPr="001A6C98" w:rsidRDefault="00AE2AD8" w:rsidP="00AE2AD8">
            <w:pPr>
              <w:rPr>
                <w:b/>
                <w:color w:val="000000" w:themeColor="text1"/>
                <w:kern w:val="2"/>
                <w:szCs w:val="24"/>
              </w:rPr>
            </w:pPr>
          </w:p>
        </w:tc>
        <w:tc>
          <w:tcPr>
            <w:tcW w:w="3240" w:type="dxa"/>
          </w:tcPr>
          <w:p w14:paraId="2EFE5D60" w14:textId="77DD42DC" w:rsidR="00AE2AD8" w:rsidRPr="001A6C98" w:rsidRDefault="00AE2AD8" w:rsidP="00AE2AD8">
            <w:pPr>
              <w:rPr>
                <w:color w:val="000000" w:themeColor="text1"/>
                <w:kern w:val="2"/>
                <w:szCs w:val="24"/>
              </w:rPr>
            </w:pPr>
            <w:r w:rsidRPr="00E738BB">
              <w:rPr>
                <w:color w:val="000000" w:themeColor="text1"/>
                <w:kern w:val="2"/>
              </w:rPr>
              <w:t>1.2.5.3. Atsiskaitomoji sąskaita</w:t>
            </w:r>
          </w:p>
        </w:tc>
        <w:tc>
          <w:tcPr>
            <w:tcW w:w="3510" w:type="dxa"/>
          </w:tcPr>
          <w:p w14:paraId="6F50FE98" w14:textId="70FFCC7E" w:rsidR="00AE2AD8" w:rsidRPr="00A26F65" w:rsidRDefault="00AE2AD8" w:rsidP="00A26F65"/>
        </w:tc>
      </w:tr>
      <w:tr w:rsidR="00AE2AD8" w:rsidRPr="001A6C98" w14:paraId="6A51DF41" w14:textId="77777777" w:rsidTr="008E3CFB">
        <w:trPr>
          <w:trHeight w:val="356"/>
        </w:trPr>
        <w:tc>
          <w:tcPr>
            <w:tcW w:w="2808" w:type="dxa"/>
            <w:vMerge/>
          </w:tcPr>
          <w:p w14:paraId="7811D904" w14:textId="77777777" w:rsidR="00AE2AD8" w:rsidRPr="001A6C98" w:rsidRDefault="00AE2AD8" w:rsidP="00AE2AD8">
            <w:pPr>
              <w:rPr>
                <w:b/>
                <w:color w:val="000000" w:themeColor="text1"/>
                <w:kern w:val="2"/>
                <w:szCs w:val="24"/>
              </w:rPr>
            </w:pPr>
          </w:p>
        </w:tc>
        <w:tc>
          <w:tcPr>
            <w:tcW w:w="3240" w:type="dxa"/>
          </w:tcPr>
          <w:p w14:paraId="5FBF6CC8" w14:textId="7E5AF6EB" w:rsidR="00AE2AD8" w:rsidRPr="001A6C98" w:rsidRDefault="00AE2AD8" w:rsidP="00AE2AD8">
            <w:pPr>
              <w:rPr>
                <w:color w:val="000000" w:themeColor="text1"/>
                <w:kern w:val="2"/>
                <w:szCs w:val="24"/>
              </w:rPr>
            </w:pPr>
            <w:r w:rsidRPr="00E738BB">
              <w:rPr>
                <w:color w:val="000000" w:themeColor="text1"/>
                <w:kern w:val="2"/>
              </w:rPr>
              <w:t>1.2.6.3. Bankas, banko kodas</w:t>
            </w:r>
          </w:p>
        </w:tc>
        <w:tc>
          <w:tcPr>
            <w:tcW w:w="3510" w:type="dxa"/>
          </w:tcPr>
          <w:p w14:paraId="4DBD1816" w14:textId="2054FEBA" w:rsidR="00AE2AD8" w:rsidRPr="00A26F65" w:rsidRDefault="00AE2AD8" w:rsidP="00A26F65"/>
        </w:tc>
      </w:tr>
      <w:tr w:rsidR="00AE2AD8" w:rsidRPr="001A6C98" w14:paraId="787B189A" w14:textId="77777777" w:rsidTr="008E3CFB">
        <w:trPr>
          <w:trHeight w:val="356"/>
        </w:trPr>
        <w:tc>
          <w:tcPr>
            <w:tcW w:w="2808" w:type="dxa"/>
            <w:vMerge/>
          </w:tcPr>
          <w:p w14:paraId="61EEA398" w14:textId="77777777" w:rsidR="00AE2AD8" w:rsidRPr="001A6C98" w:rsidRDefault="00AE2AD8" w:rsidP="00AE2AD8">
            <w:pPr>
              <w:rPr>
                <w:b/>
                <w:color w:val="000000" w:themeColor="text1"/>
                <w:kern w:val="2"/>
                <w:szCs w:val="24"/>
              </w:rPr>
            </w:pPr>
          </w:p>
        </w:tc>
        <w:tc>
          <w:tcPr>
            <w:tcW w:w="3240" w:type="dxa"/>
          </w:tcPr>
          <w:p w14:paraId="1B06D60A" w14:textId="02BF7F19" w:rsidR="00AE2AD8" w:rsidRPr="001A6C98" w:rsidRDefault="00AE2AD8" w:rsidP="00AE2AD8">
            <w:pPr>
              <w:rPr>
                <w:color w:val="000000" w:themeColor="text1"/>
                <w:kern w:val="2"/>
                <w:szCs w:val="24"/>
              </w:rPr>
            </w:pPr>
            <w:r w:rsidRPr="00E738BB">
              <w:rPr>
                <w:color w:val="000000" w:themeColor="text1"/>
                <w:kern w:val="2"/>
              </w:rPr>
              <w:t>1.2.7.3. Telefonas</w:t>
            </w:r>
          </w:p>
        </w:tc>
        <w:tc>
          <w:tcPr>
            <w:tcW w:w="3510" w:type="dxa"/>
          </w:tcPr>
          <w:p w14:paraId="704DEC9C" w14:textId="77BCF045" w:rsidR="00AE2AD8" w:rsidRPr="00A26F65" w:rsidRDefault="00AE2AD8" w:rsidP="00A26F65"/>
        </w:tc>
      </w:tr>
      <w:tr w:rsidR="00AE2AD8" w:rsidRPr="001A6C98" w14:paraId="0C8417D7" w14:textId="77777777" w:rsidTr="008E3CFB">
        <w:trPr>
          <w:trHeight w:val="356"/>
        </w:trPr>
        <w:tc>
          <w:tcPr>
            <w:tcW w:w="2808" w:type="dxa"/>
            <w:vMerge/>
          </w:tcPr>
          <w:p w14:paraId="256BB692" w14:textId="77777777" w:rsidR="00AE2AD8" w:rsidRPr="001A6C98" w:rsidRDefault="00AE2AD8" w:rsidP="00AE2AD8">
            <w:pPr>
              <w:rPr>
                <w:b/>
                <w:color w:val="000000" w:themeColor="text1"/>
                <w:kern w:val="2"/>
                <w:szCs w:val="24"/>
              </w:rPr>
            </w:pPr>
          </w:p>
        </w:tc>
        <w:tc>
          <w:tcPr>
            <w:tcW w:w="3240" w:type="dxa"/>
          </w:tcPr>
          <w:p w14:paraId="3047C4CC" w14:textId="077BA0F3" w:rsidR="00AE2AD8" w:rsidRPr="001A6C98" w:rsidRDefault="00AE2AD8" w:rsidP="00AE2AD8">
            <w:pPr>
              <w:rPr>
                <w:color w:val="000000" w:themeColor="text1"/>
                <w:kern w:val="2"/>
                <w:szCs w:val="24"/>
              </w:rPr>
            </w:pPr>
            <w:r w:rsidRPr="00E738BB">
              <w:rPr>
                <w:color w:val="000000" w:themeColor="text1"/>
                <w:kern w:val="2"/>
              </w:rPr>
              <w:t>1.2.8.3. El. paštas</w:t>
            </w:r>
          </w:p>
        </w:tc>
        <w:tc>
          <w:tcPr>
            <w:tcW w:w="3510" w:type="dxa"/>
          </w:tcPr>
          <w:p w14:paraId="4C55A412" w14:textId="265A8AF1" w:rsidR="00AE2AD8" w:rsidRPr="00A26F65" w:rsidRDefault="00AE2AD8" w:rsidP="00A26F65"/>
        </w:tc>
      </w:tr>
      <w:tr w:rsidR="00AE2AD8" w:rsidRPr="001A6C98" w14:paraId="6239DCD2" w14:textId="77777777" w:rsidTr="008E3CFB">
        <w:trPr>
          <w:trHeight w:val="356"/>
        </w:trPr>
        <w:tc>
          <w:tcPr>
            <w:tcW w:w="2808" w:type="dxa"/>
            <w:vMerge/>
          </w:tcPr>
          <w:p w14:paraId="429349A7" w14:textId="77777777" w:rsidR="00AE2AD8" w:rsidRPr="001A6C98" w:rsidRDefault="00AE2AD8" w:rsidP="00AE2AD8">
            <w:pPr>
              <w:rPr>
                <w:b/>
                <w:color w:val="000000" w:themeColor="text1"/>
                <w:kern w:val="2"/>
                <w:szCs w:val="24"/>
              </w:rPr>
            </w:pPr>
          </w:p>
        </w:tc>
        <w:tc>
          <w:tcPr>
            <w:tcW w:w="3240" w:type="dxa"/>
          </w:tcPr>
          <w:p w14:paraId="277D6E80" w14:textId="2CDA4CF8" w:rsidR="00AE2AD8" w:rsidRPr="001A6C98" w:rsidRDefault="00AE2AD8" w:rsidP="00AE2AD8">
            <w:pPr>
              <w:rPr>
                <w:color w:val="000000" w:themeColor="text1"/>
                <w:kern w:val="2"/>
                <w:szCs w:val="24"/>
              </w:rPr>
            </w:pPr>
            <w:r w:rsidRPr="00E738BB">
              <w:rPr>
                <w:color w:val="000000" w:themeColor="text1"/>
                <w:kern w:val="2"/>
              </w:rPr>
              <w:t>1.2.9.3. Šalies atstovas</w:t>
            </w:r>
          </w:p>
        </w:tc>
        <w:tc>
          <w:tcPr>
            <w:tcW w:w="3510" w:type="dxa"/>
          </w:tcPr>
          <w:p w14:paraId="1204EE62" w14:textId="77777777" w:rsidR="00AE2AD8" w:rsidRPr="00A26F65" w:rsidRDefault="00AE2AD8" w:rsidP="00A26F65"/>
        </w:tc>
      </w:tr>
      <w:tr w:rsidR="00AE2AD8" w:rsidRPr="001A6C98" w14:paraId="6FCFA479" w14:textId="77777777" w:rsidTr="008E3CFB">
        <w:trPr>
          <w:trHeight w:val="356"/>
        </w:trPr>
        <w:tc>
          <w:tcPr>
            <w:tcW w:w="2808" w:type="dxa"/>
            <w:vMerge/>
          </w:tcPr>
          <w:p w14:paraId="60D95F78" w14:textId="77777777" w:rsidR="00AE2AD8" w:rsidRPr="001A6C98" w:rsidRDefault="00AE2AD8" w:rsidP="00AE2AD8">
            <w:pPr>
              <w:rPr>
                <w:b/>
                <w:color w:val="000000" w:themeColor="text1"/>
                <w:kern w:val="2"/>
                <w:szCs w:val="24"/>
              </w:rPr>
            </w:pPr>
          </w:p>
        </w:tc>
        <w:tc>
          <w:tcPr>
            <w:tcW w:w="3240" w:type="dxa"/>
          </w:tcPr>
          <w:p w14:paraId="0E30701D" w14:textId="4DC78386" w:rsidR="00AE2AD8" w:rsidRPr="001A6C98" w:rsidRDefault="00AE2AD8" w:rsidP="00AE2AD8">
            <w:pPr>
              <w:rPr>
                <w:color w:val="000000" w:themeColor="text1"/>
                <w:kern w:val="2"/>
                <w:szCs w:val="24"/>
              </w:rPr>
            </w:pPr>
            <w:r w:rsidRPr="00E738BB">
              <w:rPr>
                <w:color w:val="000000" w:themeColor="text1"/>
                <w:kern w:val="2"/>
              </w:rPr>
              <w:t>1.2.10.3. Atstovavimo pagrindas</w:t>
            </w:r>
          </w:p>
        </w:tc>
        <w:tc>
          <w:tcPr>
            <w:tcW w:w="3510" w:type="dxa"/>
          </w:tcPr>
          <w:p w14:paraId="7349C320" w14:textId="614F8E1A" w:rsidR="00AE2AD8" w:rsidRPr="00A26F65" w:rsidRDefault="00A26F65" w:rsidP="00A26F65">
            <w:r w:rsidRPr="00A26F65">
              <w:t>Partneris pagal jungtinės veiklos sutartį</w:t>
            </w: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054258F0">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054258F0">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t xml:space="preserve">Nacionalinės švietimo agentūros </w:t>
            </w:r>
          </w:p>
          <w:p w14:paraId="488851FC" w14:textId="7175EB5D" w:rsidR="005B0FE2" w:rsidRDefault="005B0FE2" w:rsidP="005B0FE2">
            <w:pPr>
              <w:rPr>
                <w:color w:val="212529"/>
              </w:rPr>
            </w:pPr>
            <w:r w:rsidRPr="00E738BB">
              <w:rPr>
                <w:rFonts w:eastAsiaTheme="minorEastAsia"/>
              </w:rPr>
              <w:t>Projekto „Mokytis padedančio pasiekimų ir pažangos vertinimo stiprinimas“ 1.2 veiklos</w:t>
            </w:r>
            <w:r>
              <w:rPr>
                <w:rFonts w:eastAsiaTheme="minorEastAsia"/>
              </w:rPr>
              <w:t xml:space="preserve"> specialistė Daiva </w:t>
            </w:r>
            <w:proofErr w:type="spellStart"/>
            <w:r>
              <w:rPr>
                <w:rFonts w:eastAsiaTheme="minorEastAsia"/>
              </w:rPr>
              <w:t>Ivaškevičienė</w:t>
            </w:r>
            <w:proofErr w:type="spellEnd"/>
            <w:r w:rsidRPr="00E738BB">
              <w:rPr>
                <w:color w:val="212529"/>
              </w:rPr>
              <w:t xml:space="preserve">, </w:t>
            </w:r>
          </w:p>
          <w:p w14:paraId="30BDFB54" w14:textId="78D46D89" w:rsidR="005B0FE2" w:rsidRPr="00E738BB" w:rsidRDefault="005B0FE2" w:rsidP="005B0FE2">
            <w:pPr>
              <w:rPr>
                <w:color w:val="212529"/>
              </w:rPr>
            </w:pPr>
            <w:r w:rsidRPr="00E738BB">
              <w:rPr>
                <w:color w:val="212529"/>
                <w:shd w:val="clear" w:color="auto" w:fill="FFFFFF"/>
              </w:rPr>
              <w:t>+370</w:t>
            </w:r>
            <w:r>
              <w:rPr>
                <w:color w:val="212529"/>
                <w:shd w:val="clear" w:color="auto" w:fill="FFFFFF"/>
              </w:rPr>
              <w:t> </w:t>
            </w:r>
            <w:r>
              <w:rPr>
                <w:color w:val="212529"/>
                <w:shd w:val="clear" w:color="auto" w:fill="FFFFFF"/>
                <w:lang w:val="en-US"/>
              </w:rPr>
              <w:t>650 73702</w:t>
            </w:r>
            <w:r>
              <w:rPr>
                <w:color w:val="212529"/>
                <w:shd w:val="clear" w:color="auto" w:fill="FFFFFF"/>
              </w:rPr>
              <w:t xml:space="preserve">, </w:t>
            </w:r>
            <w:hyperlink r:id="rId13" w:history="1">
              <w:r w:rsidRPr="002969BB">
                <w:rPr>
                  <w:rStyle w:val="Hipersaitas"/>
                  <w:shd w:val="clear" w:color="auto" w:fill="FFFFFF"/>
                </w:rPr>
                <w:t>Daiva.Ivaskeviciene@nsa.smsm.lt</w:t>
              </w:r>
            </w:hyperlink>
            <w:r>
              <w:rPr>
                <w:color w:val="212529"/>
                <w:shd w:val="clear" w:color="auto" w:fill="FFFFFF"/>
              </w:rPr>
              <w:t xml:space="preserve">, </w:t>
            </w:r>
          </w:p>
          <w:p w14:paraId="0249A796" w14:textId="77777777" w:rsidR="005B0FE2" w:rsidRPr="00E738BB" w:rsidRDefault="005B0FE2" w:rsidP="005B0FE2">
            <w:pPr>
              <w:rPr>
                <w:rFonts w:eastAsiaTheme="minorEastAsia"/>
              </w:rPr>
            </w:pPr>
            <w:r w:rsidRPr="00E738BB">
              <w:rPr>
                <w:rFonts w:eastAsiaTheme="minorEastAsia"/>
              </w:rPr>
              <w:t xml:space="preserve">Projekto „Mokytis padedančio pasiekimų ir pažangos vertinimo stiprinimas“ 1.2 veiklos vadovė Saulė </w:t>
            </w:r>
            <w:proofErr w:type="spellStart"/>
            <w:r w:rsidRPr="00E738BB">
              <w:rPr>
                <w:rFonts w:eastAsiaTheme="minorEastAsia"/>
              </w:rPr>
              <w:t>Vingelienė</w:t>
            </w:r>
            <w:proofErr w:type="spellEnd"/>
            <w:r w:rsidRPr="00E738BB">
              <w:rPr>
                <w:rFonts w:eastAsiaTheme="minorEastAsia"/>
              </w:rPr>
              <w:t xml:space="preserve">, </w:t>
            </w:r>
          </w:p>
          <w:p w14:paraId="3B77D23F" w14:textId="5EAECEC7" w:rsidR="0047370B" w:rsidRPr="001A6C98" w:rsidRDefault="005B0FE2" w:rsidP="005B0FE2">
            <w:pPr>
              <w:rPr>
                <w:color w:val="000000" w:themeColor="text1"/>
                <w:kern w:val="2"/>
                <w:szCs w:val="24"/>
              </w:rPr>
            </w:pPr>
            <w:r w:rsidRPr="00E738BB">
              <w:rPr>
                <w:rFonts w:eastAsiaTheme="minorEastAsia"/>
              </w:rPr>
              <w:t xml:space="preserve">+370 658 17995 </w:t>
            </w:r>
            <w:hyperlink r:id="rId14" w:history="1">
              <w:r w:rsidRPr="00E738BB">
                <w:rPr>
                  <w:rStyle w:val="Hipersaitas"/>
                  <w:rFonts w:eastAsiaTheme="minorEastAsia"/>
                </w:rPr>
                <w:t>Saule.Vingeliene@nsa.smsm.lt</w:t>
              </w:r>
            </w:hyperlink>
            <w:r w:rsidRPr="00E738BB">
              <w:rPr>
                <w:rFonts w:eastAsiaTheme="minorEastAsia"/>
              </w:rPr>
              <w:t>.</w:t>
            </w:r>
          </w:p>
        </w:tc>
      </w:tr>
      <w:tr w:rsidR="001A6C98" w:rsidRPr="001A6C98" w14:paraId="64DD2FBA" w14:textId="77777777" w:rsidTr="054258F0">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t>2.2. Tiekėjo kontaktiniai asmenys, atsakingi už Sutarties vykdymą</w:t>
            </w:r>
          </w:p>
        </w:tc>
        <w:tc>
          <w:tcPr>
            <w:tcW w:w="6441" w:type="dxa"/>
            <w:gridSpan w:val="2"/>
            <w:tcBorders>
              <w:bottom w:val="single" w:sz="4" w:space="0" w:color="auto"/>
            </w:tcBorders>
          </w:tcPr>
          <w:p w14:paraId="694706CF" w14:textId="2AD2AF62" w:rsidR="005B0FE2" w:rsidRPr="005B0FE2" w:rsidRDefault="005B0FE2" w:rsidP="008E3CFB">
            <w:pPr>
              <w:rPr>
                <w:color w:val="000000" w:themeColor="text1"/>
                <w:kern w:val="2"/>
                <w:szCs w:val="24"/>
              </w:rPr>
            </w:pPr>
            <w:r>
              <w:t xml:space="preserve"> </w:t>
            </w:r>
          </w:p>
        </w:tc>
      </w:tr>
      <w:tr w:rsidR="001A6C98" w:rsidRPr="001A6C98" w14:paraId="0D508457" w14:textId="77777777" w:rsidTr="054258F0">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054258F0">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054258F0">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749FCCC6" w14:textId="77777777" w:rsidR="00AA247D" w:rsidRDefault="00AA247D" w:rsidP="00A84D0E">
            <w:pPr>
              <w:rPr>
                <w:kern w:val="2"/>
                <w:szCs w:val="24"/>
              </w:rPr>
            </w:pPr>
            <w:r w:rsidRPr="00366568">
              <w:rPr>
                <w:kern w:val="2"/>
                <w:szCs w:val="24"/>
              </w:rPr>
              <w:t>Tiekėjas įsipareigoja Sutartyje numatytomis sąlygomis suteikti Pirkėjui Paslaugas.</w:t>
            </w:r>
          </w:p>
          <w:p w14:paraId="5D5DB740" w14:textId="70290E68" w:rsidR="00E305A1" w:rsidRDefault="005B0FE2" w:rsidP="00E305A1">
            <w:pPr>
              <w:rPr>
                <w:color w:val="000000" w:themeColor="text1"/>
                <w:kern w:val="2"/>
                <w:szCs w:val="24"/>
              </w:rPr>
            </w:pPr>
            <w:r w:rsidRPr="00E738BB">
              <w:rPr>
                <w:rStyle w:val="normaltextrun"/>
                <w:color w:val="242424"/>
                <w:szCs w:val="22"/>
              </w:rPr>
              <w:lastRenderedPageBreak/>
              <w:t>Perkamos paslaugos</w:t>
            </w:r>
            <w:r>
              <w:rPr>
                <w:rStyle w:val="normaltextrun"/>
                <w:color w:val="242424"/>
                <w:szCs w:val="22"/>
              </w:rPr>
              <w:t>:</w:t>
            </w:r>
            <w:r>
              <w:rPr>
                <w:color w:val="000000" w:themeColor="text1"/>
                <w:szCs w:val="24"/>
                <w:lang w:eastAsia="lt-LT"/>
              </w:rPr>
              <w:t xml:space="preserve"> Chemij</w:t>
            </w:r>
            <w:r w:rsidRPr="00887C1C">
              <w:rPr>
                <w:color w:val="000000" w:themeColor="text1"/>
                <w:szCs w:val="24"/>
                <w:lang w:eastAsia="lt-LT"/>
              </w:rPr>
              <w:t xml:space="preserve">os VBE I dalies ir </w:t>
            </w:r>
            <w:r>
              <w:rPr>
                <w:color w:val="000000" w:themeColor="text1"/>
                <w:szCs w:val="24"/>
                <w:lang w:eastAsia="lt-LT"/>
              </w:rPr>
              <w:t>chemij</w:t>
            </w:r>
            <w:r w:rsidRPr="00887C1C">
              <w:rPr>
                <w:color w:val="000000" w:themeColor="text1"/>
                <w:szCs w:val="24"/>
                <w:lang w:eastAsia="lt-LT"/>
              </w:rPr>
              <w:t>os VBE II dalies užduočių klausimų blokų parengim</w:t>
            </w:r>
            <w:r>
              <w:rPr>
                <w:color w:val="000000" w:themeColor="text1"/>
                <w:szCs w:val="24"/>
                <w:lang w:eastAsia="lt-LT"/>
              </w:rPr>
              <w:t>o paslaugos</w:t>
            </w:r>
            <w:r w:rsidR="00E305A1" w:rsidRPr="000A5F84">
              <w:rPr>
                <w:color w:val="000000" w:themeColor="text1"/>
                <w:sz w:val="28"/>
                <w:szCs w:val="24"/>
                <w:lang w:val="lt"/>
              </w:rPr>
              <w:t xml:space="preserve"> </w:t>
            </w:r>
            <w:r w:rsidR="00E305A1" w:rsidRPr="001A6C98">
              <w:rPr>
                <w:color w:val="000000" w:themeColor="text1"/>
                <w:kern w:val="2"/>
                <w:szCs w:val="24"/>
              </w:rPr>
              <w:t xml:space="preserve">(toliau – </w:t>
            </w:r>
            <w:r w:rsidR="00E305A1" w:rsidRPr="001A6C98">
              <w:rPr>
                <w:b/>
                <w:bCs/>
                <w:color w:val="000000" w:themeColor="text1"/>
                <w:kern w:val="2"/>
                <w:szCs w:val="24"/>
              </w:rPr>
              <w:t>Paslaugos</w:t>
            </w:r>
            <w:r w:rsidR="00E305A1" w:rsidRPr="001A6C98">
              <w:rPr>
                <w:color w:val="000000" w:themeColor="text1"/>
                <w:kern w:val="2"/>
                <w:szCs w:val="24"/>
              </w:rPr>
              <w:t>)</w:t>
            </w:r>
            <w:r w:rsidR="00E305A1" w:rsidRPr="001A6C98">
              <w:rPr>
                <w:color w:val="000000" w:themeColor="text1"/>
                <w:szCs w:val="24"/>
                <w:lang w:val="lt"/>
              </w:rPr>
              <w:t>.</w:t>
            </w:r>
            <w:r w:rsidR="00E305A1" w:rsidRPr="001A6C98">
              <w:rPr>
                <w:color w:val="000000" w:themeColor="text1"/>
                <w:kern w:val="2"/>
                <w:szCs w:val="24"/>
              </w:rPr>
              <w:t xml:space="preserve"> </w:t>
            </w:r>
            <w:r w:rsidR="00E305A1">
              <w:rPr>
                <w:color w:val="000000" w:themeColor="text1"/>
                <w:kern w:val="2"/>
                <w:szCs w:val="24"/>
              </w:rPr>
              <w:t>(VBE – valstybinis brandos egzaminas).</w:t>
            </w:r>
          </w:p>
          <w:p w14:paraId="21E2C36F" w14:textId="721AA204" w:rsidR="000A5F84" w:rsidRDefault="000A5F84" w:rsidP="00A84D0E">
            <w:pPr>
              <w:rPr>
                <w:color w:val="000000" w:themeColor="text1"/>
                <w:kern w:val="2"/>
                <w:szCs w:val="24"/>
              </w:rPr>
            </w:pPr>
          </w:p>
          <w:p w14:paraId="6B5360F1" w14:textId="55813775" w:rsidR="00933756" w:rsidRPr="000A5F84" w:rsidRDefault="000B0897" w:rsidP="00A84D0E">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054258F0">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lastRenderedPageBreak/>
              <w:t>3.2. Pirkimo pavadinimas ir numeris</w:t>
            </w:r>
          </w:p>
        </w:tc>
        <w:tc>
          <w:tcPr>
            <w:tcW w:w="6441" w:type="dxa"/>
            <w:gridSpan w:val="2"/>
          </w:tcPr>
          <w:p w14:paraId="1CD74DF2" w14:textId="2E7012DA" w:rsidR="00933756" w:rsidRPr="000A5F84" w:rsidRDefault="000A5F84" w:rsidP="054258F0">
            <w:r w:rsidRPr="000A5F84">
              <w:rPr>
                <w:rStyle w:val="normaltextrun"/>
                <w:color w:val="242424"/>
                <w:szCs w:val="22"/>
              </w:rPr>
              <w:t>VBE užduočių parengimo, vertinimo ir recenzavimo paslaugos (</w:t>
            </w:r>
            <w:r w:rsidR="000445E8">
              <w:rPr>
                <w:rStyle w:val="normaltextrun"/>
                <w:color w:val="242424"/>
                <w:szCs w:val="22"/>
              </w:rPr>
              <w:t>Chemija</w:t>
            </w:r>
            <w:r w:rsidRPr="000A5F84">
              <w:rPr>
                <w:rStyle w:val="normaltextrun"/>
                <w:color w:val="242424"/>
                <w:szCs w:val="22"/>
              </w:rPr>
              <w:t>).</w:t>
            </w:r>
            <w:r w:rsidRPr="000A5F84">
              <w:rPr>
                <w:rStyle w:val="eop"/>
                <w:color w:val="242424"/>
                <w:szCs w:val="22"/>
              </w:rPr>
              <w:t> </w:t>
            </w:r>
            <w:r w:rsidR="0077559C" w:rsidRPr="005F2BF1">
              <w:rPr>
                <w:kern w:val="2"/>
                <w:szCs w:val="24"/>
              </w:rPr>
              <w:t>Pirkimo Nr.</w:t>
            </w:r>
            <w:r w:rsidR="00AE2AD8">
              <w:rPr>
                <w:kern w:val="2"/>
                <w:szCs w:val="24"/>
              </w:rPr>
              <w:t xml:space="preserve"> </w:t>
            </w:r>
            <w:r w:rsidR="00AE2AD8" w:rsidRPr="00AE2AD8">
              <w:rPr>
                <w:color w:val="00241A"/>
                <w:szCs w:val="24"/>
                <w:shd w:val="clear" w:color="auto" w:fill="FFFFFF"/>
              </w:rPr>
              <w:t>4576371</w:t>
            </w:r>
            <w:r w:rsidR="00AE2AD8">
              <w:rPr>
                <w:color w:val="00241A"/>
                <w:szCs w:val="24"/>
                <w:shd w:val="clear" w:color="auto" w:fill="FFFFFF"/>
              </w:rPr>
              <w:t>.</w:t>
            </w:r>
          </w:p>
        </w:tc>
      </w:tr>
      <w:tr w:rsidR="001A6C98" w:rsidRPr="001A6C98" w14:paraId="1D1A6B6A" w14:textId="77777777" w:rsidTr="054258F0">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054258F0">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054258F0">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054258F0">
        <w:trPr>
          <w:trHeight w:val="1409"/>
        </w:trPr>
        <w:tc>
          <w:tcPr>
            <w:tcW w:w="3094" w:type="dxa"/>
            <w:gridSpan w:val="2"/>
          </w:tcPr>
          <w:p w14:paraId="3EF87ADF" w14:textId="4E77AAE0"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w:t>
            </w:r>
            <w:r w:rsidR="00346FE7">
              <w:rPr>
                <w:b/>
                <w:color w:val="000000" w:themeColor="text1"/>
                <w:kern w:val="2"/>
                <w:szCs w:val="24"/>
              </w:rPr>
              <w:t>i</w:t>
            </w:r>
            <w:r w:rsidRPr="001A6C98">
              <w:rPr>
                <w:b/>
                <w:color w:val="000000" w:themeColor="text1"/>
                <w:kern w:val="2"/>
                <w:szCs w:val="24"/>
              </w:rPr>
              <w:t xml:space="preserve">, kai </w:t>
            </w:r>
            <w:r w:rsidRPr="001A6C98">
              <w:rPr>
                <w:b/>
                <w:color w:val="000000" w:themeColor="text1"/>
                <w:szCs w:val="24"/>
              </w:rPr>
              <w:t xml:space="preserve">Paslaugos teikiamos </w:t>
            </w:r>
            <w:r w:rsidR="00346FE7">
              <w:rPr>
                <w:b/>
                <w:color w:val="000000" w:themeColor="text1"/>
                <w:szCs w:val="24"/>
              </w:rPr>
              <w:t>etapais</w:t>
            </w:r>
          </w:p>
        </w:tc>
        <w:tc>
          <w:tcPr>
            <w:tcW w:w="6441" w:type="dxa"/>
            <w:gridSpan w:val="2"/>
          </w:tcPr>
          <w:p w14:paraId="6AD2C279" w14:textId="31AD21A8"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w:t>
            </w:r>
            <w:r w:rsidR="001A6B51">
              <w:rPr>
                <w:rFonts w:ascii="Times New Roman" w:eastAsia="Times New Roman" w:hAnsi="Times New Roman" w:cs="Times New Roman"/>
                <w:color w:val="000000" w:themeColor="text1"/>
                <w:shd w:val="clear" w:color="auto" w:fill="FFFFFF"/>
                <w:lang w:val="lt-LT"/>
              </w:rPr>
              <w:t>7</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1B48C617" w14:textId="286FED01" w:rsidR="006A1FD9" w:rsidRDefault="001761FF">
            <w:pPr>
              <w:rPr>
                <w:color w:val="000000" w:themeColor="text1"/>
                <w:szCs w:val="24"/>
              </w:rPr>
            </w:pPr>
            <w:r w:rsidRPr="001A6C98">
              <w:rPr>
                <w:color w:val="000000" w:themeColor="text1"/>
                <w:szCs w:val="24"/>
              </w:rPr>
              <w:t xml:space="preserve">4.1.2. Paslaugų suteikimo etapai detalizuoti Techninėje specifikacijoje </w:t>
            </w:r>
            <w:r w:rsidRPr="007F400F">
              <w:rPr>
                <w:color w:val="000000" w:themeColor="text1"/>
                <w:szCs w:val="24"/>
              </w:rPr>
              <w:t>9 dalies 9.</w:t>
            </w:r>
            <w:r w:rsidR="00DD72BD">
              <w:rPr>
                <w:color w:val="000000" w:themeColor="text1"/>
                <w:szCs w:val="24"/>
              </w:rPr>
              <w:t>1</w:t>
            </w:r>
            <w:r w:rsidRPr="007F400F">
              <w:rPr>
                <w:color w:val="000000" w:themeColor="text1"/>
                <w:szCs w:val="24"/>
              </w:rPr>
              <w:t>–9.</w:t>
            </w:r>
            <w:r w:rsidR="00735C76">
              <w:rPr>
                <w:color w:val="000000" w:themeColor="text1"/>
                <w:szCs w:val="24"/>
              </w:rPr>
              <w:t>6</w:t>
            </w:r>
            <w:r w:rsidR="00DD72BD">
              <w:rPr>
                <w:color w:val="000000" w:themeColor="text1"/>
                <w:szCs w:val="24"/>
              </w:rPr>
              <w:t>, 9.9</w:t>
            </w:r>
            <w:r w:rsidRPr="007F400F">
              <w:rPr>
                <w:color w:val="000000" w:themeColor="text1"/>
                <w:szCs w:val="24"/>
              </w:rPr>
              <w:t xml:space="preserve"> papunkčiuose.</w:t>
            </w:r>
          </w:p>
          <w:p w14:paraId="69C6AE54" w14:textId="0F0CCF92" w:rsidR="00DD72BD" w:rsidRPr="001A6C98" w:rsidRDefault="00F54CB4" w:rsidP="00F54CB4">
            <w:pPr>
              <w:jc w:val="both"/>
              <w:rPr>
                <w:color w:val="000000" w:themeColor="text1"/>
                <w:szCs w:val="24"/>
              </w:rPr>
            </w:pPr>
            <w:r w:rsidRPr="00366568">
              <w:rPr>
                <w:color w:val="000000" w:themeColor="text1"/>
                <w:szCs w:val="24"/>
              </w:rPr>
              <w:t>4.1.3. Paslaugų teikimo grafikas PO iniciatyva darbų eigoje gali būti koreguojamas.</w:t>
            </w:r>
          </w:p>
        </w:tc>
      </w:tr>
      <w:tr w:rsidR="001A6C98" w:rsidRPr="001A6C98" w14:paraId="6409A4A9" w14:textId="77777777" w:rsidTr="054258F0">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46481CE1"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per </w:t>
            </w:r>
            <w:r>
              <w:rPr>
                <w:color w:val="000000" w:themeColor="text1"/>
                <w:szCs w:val="24"/>
              </w:rPr>
              <w:t>1</w:t>
            </w:r>
            <w:r w:rsidR="001A6B51">
              <w:rPr>
                <w:color w:val="000000" w:themeColor="text1"/>
                <w:szCs w:val="24"/>
              </w:rPr>
              <w:t>7</w:t>
            </w:r>
            <w:r w:rsidRPr="1AFCC2CF">
              <w:rPr>
                <w:color w:val="000000" w:themeColor="text1"/>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054258F0">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6682215D" w14:textId="03F8F4FB" w:rsidR="00DD72BD" w:rsidRDefault="00DD72BD">
            <w:pPr>
              <w:rPr>
                <w:rFonts w:asciiTheme="majorBidi" w:hAnsiTheme="majorBidi" w:cstheme="majorBidi"/>
                <w:color w:val="000000" w:themeColor="text1"/>
              </w:rPr>
            </w:pPr>
            <w:r>
              <w:rPr>
                <w:rFonts w:asciiTheme="majorBidi" w:hAnsiTheme="majorBidi" w:cstheme="majorBidi"/>
                <w:color w:val="000000" w:themeColor="text1"/>
              </w:rPr>
              <w:t>I dalis</w:t>
            </w:r>
          </w:p>
          <w:p w14:paraId="30CA1D09" w14:textId="4040CD41" w:rsidR="00027B83" w:rsidRPr="007F400F" w:rsidRDefault="0041564D" w:rsidP="006E32EC">
            <w:pPr>
              <w:jc w:val="both"/>
              <w:rPr>
                <w:color w:val="000000" w:themeColor="text1"/>
                <w:szCs w:val="24"/>
              </w:rPr>
            </w:pPr>
            <w:r w:rsidRPr="007F400F">
              <w:rPr>
                <w:rFonts w:asciiTheme="majorBidi" w:hAnsiTheme="majorBidi" w:cstheme="majorBidi"/>
                <w:color w:val="000000" w:themeColor="text1"/>
              </w:rPr>
              <w:t>4.3.1. </w:t>
            </w:r>
            <w:r w:rsidR="00140A0F" w:rsidRPr="007F400F">
              <w:rPr>
                <w:rFonts w:asciiTheme="majorBidi" w:hAnsiTheme="majorBidi" w:cstheme="majorBidi"/>
                <w:color w:val="000000" w:themeColor="text1"/>
              </w:rPr>
              <w:t xml:space="preserve">Paslaugos turi būti suteiktos laikantis Techninės specifikacijos </w:t>
            </w:r>
            <w:r w:rsidR="001761FF" w:rsidRPr="007F400F">
              <w:rPr>
                <w:rFonts w:asciiTheme="majorBidi" w:hAnsiTheme="majorBidi" w:cstheme="majorBidi"/>
                <w:color w:val="000000" w:themeColor="text1"/>
              </w:rPr>
              <w:t>9 </w:t>
            </w:r>
            <w:r w:rsidR="0053187D" w:rsidRPr="007F400F">
              <w:rPr>
                <w:rFonts w:asciiTheme="majorBidi" w:hAnsiTheme="majorBidi" w:cstheme="majorBidi"/>
                <w:color w:val="000000" w:themeColor="text1"/>
              </w:rPr>
              <w:t xml:space="preserve">dalies </w:t>
            </w:r>
            <w:r w:rsidR="006E32EC" w:rsidRPr="007F400F">
              <w:rPr>
                <w:color w:val="000000" w:themeColor="text1"/>
                <w:szCs w:val="24"/>
              </w:rPr>
              <w:t>9.</w:t>
            </w:r>
            <w:r w:rsidR="006E32EC">
              <w:rPr>
                <w:color w:val="000000" w:themeColor="text1"/>
                <w:szCs w:val="24"/>
              </w:rPr>
              <w:t>1</w:t>
            </w:r>
            <w:r w:rsidR="006E32EC" w:rsidRPr="007F400F">
              <w:rPr>
                <w:color w:val="000000" w:themeColor="text1"/>
                <w:szCs w:val="24"/>
              </w:rPr>
              <w:t>–9.</w:t>
            </w:r>
            <w:r w:rsidR="006E32EC">
              <w:rPr>
                <w:color w:val="000000" w:themeColor="text1"/>
                <w:szCs w:val="24"/>
              </w:rPr>
              <w:t>4, 9.9</w:t>
            </w:r>
            <w:r w:rsidR="006E32EC" w:rsidRPr="007F400F">
              <w:rPr>
                <w:color w:val="000000" w:themeColor="text1"/>
                <w:szCs w:val="24"/>
              </w:rPr>
              <w:t xml:space="preserve"> </w:t>
            </w:r>
            <w:r w:rsidR="00140A0F" w:rsidRPr="007F400F">
              <w:rPr>
                <w:rFonts w:asciiTheme="majorBidi" w:hAnsiTheme="majorBidi" w:cstheme="majorBidi"/>
                <w:color w:val="000000" w:themeColor="text1"/>
              </w:rPr>
              <w:t>papunkčiuose nustatytų Paslaugų teikimo terminų</w:t>
            </w:r>
            <w:r w:rsidR="00140A0F" w:rsidRPr="007F400F">
              <w:rPr>
                <w:color w:val="000000" w:themeColor="text1"/>
                <w:szCs w:val="24"/>
              </w:rPr>
              <w:t>.</w:t>
            </w:r>
          </w:p>
          <w:p w14:paraId="4B654591" w14:textId="6EBDC4D7" w:rsidR="00F54CB4" w:rsidRPr="007F400F" w:rsidRDefault="0041564D" w:rsidP="006E32EC">
            <w:pPr>
              <w:jc w:val="both"/>
              <w:rPr>
                <w:color w:val="000000" w:themeColor="text1"/>
                <w:szCs w:val="24"/>
              </w:rPr>
            </w:pPr>
            <w:r w:rsidRPr="007F400F">
              <w:rPr>
                <w:color w:val="000000" w:themeColor="text1"/>
                <w:szCs w:val="24"/>
              </w:rPr>
              <w:t>4.3.2. </w:t>
            </w:r>
            <w:r w:rsidR="00F54CB4" w:rsidRPr="007F400F">
              <w:rPr>
                <w:color w:val="000000" w:themeColor="text1"/>
                <w:szCs w:val="24"/>
              </w:rPr>
              <w:t>Paslaugų teikėjas per 5 (penkias) darbo dienas po sutarties pasirašymo surengia susitikimą su PO, kuriame sutaria dėl detalaus paslaugų teikimo grafiko</w:t>
            </w:r>
            <w:r w:rsidR="0077727B" w:rsidRPr="007F400F">
              <w:rPr>
                <w:color w:val="000000" w:themeColor="text1"/>
                <w:szCs w:val="24"/>
              </w:rPr>
              <w:t xml:space="preserve"> (toliau – Grafikas)</w:t>
            </w:r>
            <w:r w:rsidR="00F54CB4" w:rsidRPr="007F400F">
              <w:rPr>
                <w:color w:val="000000" w:themeColor="text1"/>
                <w:szCs w:val="24"/>
              </w:rPr>
              <w:t>. Paslaugų teikimo grafikas PO iniciatyva darbų eigoje gali būti koreguojamas.</w:t>
            </w:r>
          </w:p>
          <w:p w14:paraId="44F02E9B" w14:textId="4C2DEC94" w:rsidR="00DD72BD" w:rsidRPr="007A41BF" w:rsidRDefault="00AF5827" w:rsidP="00DD72BD">
            <w:pPr>
              <w:jc w:val="both"/>
              <w:rPr>
                <w:color w:val="000000" w:themeColor="text1"/>
                <w:spacing w:val="2"/>
                <w:szCs w:val="24"/>
              </w:rPr>
            </w:pPr>
            <w:r w:rsidRPr="00AF5827">
              <w:rPr>
                <w:color w:val="000000" w:themeColor="text1"/>
                <w:szCs w:val="24"/>
              </w:rPr>
              <w:t>4.3.</w:t>
            </w:r>
            <w:r w:rsidR="00DD72BD">
              <w:rPr>
                <w:color w:val="000000" w:themeColor="text1"/>
                <w:szCs w:val="24"/>
              </w:rPr>
              <w:t>3</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w:t>
            </w:r>
            <w:r w:rsidRPr="00AF5827">
              <w:rPr>
                <w:color w:val="000000" w:themeColor="text1"/>
                <w:spacing w:val="2"/>
                <w:szCs w:val="24"/>
              </w:rPr>
              <w:lastRenderedPageBreak/>
              <w:t>siūlymus, privalo į juos atsižvelgti ir pritaikyti teikdamas paslaugas.</w:t>
            </w:r>
          </w:p>
        </w:tc>
      </w:tr>
      <w:tr w:rsidR="001A6C98" w:rsidRPr="001A6C98" w14:paraId="3A8802D2" w14:textId="77777777" w:rsidTr="054258F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1A6C98" w:rsidRDefault="000B0897">
            <w:pPr>
              <w:rPr>
                <w:color w:val="000000" w:themeColor="text1"/>
                <w:kern w:val="2"/>
                <w:szCs w:val="24"/>
              </w:rPr>
            </w:pPr>
            <w:r w:rsidRPr="001A6C98">
              <w:rPr>
                <w:color w:val="000000" w:themeColor="text1"/>
                <w:kern w:val="2"/>
                <w:szCs w:val="24"/>
              </w:rPr>
              <w:t>Netaikoma</w:t>
            </w:r>
            <w:r w:rsidR="00842B04">
              <w:rPr>
                <w:color w:val="000000" w:themeColor="text1"/>
                <w:kern w:val="2"/>
                <w:szCs w:val="24"/>
              </w:rPr>
              <w:t>.</w:t>
            </w:r>
          </w:p>
          <w:p w14:paraId="6CA61532" w14:textId="0A9D37FB" w:rsidR="00027B83" w:rsidRPr="001A6C98" w:rsidRDefault="00027B83">
            <w:pPr>
              <w:rPr>
                <w:color w:val="000000" w:themeColor="text1"/>
                <w:szCs w:val="24"/>
              </w:rPr>
            </w:pPr>
          </w:p>
        </w:tc>
      </w:tr>
      <w:tr w:rsidR="001A6C98" w:rsidRPr="001A6C98" w14:paraId="59F55181" w14:textId="77777777" w:rsidTr="054258F0">
        <w:trPr>
          <w:trHeight w:val="300"/>
        </w:trPr>
        <w:tc>
          <w:tcPr>
            <w:tcW w:w="3094" w:type="dxa"/>
            <w:gridSpan w:val="2"/>
            <w:tcBorders>
              <w:bottom w:val="single" w:sz="4" w:space="0" w:color="auto"/>
            </w:tcBorders>
          </w:tcPr>
          <w:p w14:paraId="0EE1132D" w14:textId="77777777" w:rsidR="00027B83" w:rsidRPr="00392BB0" w:rsidRDefault="000B0897">
            <w:pPr>
              <w:rPr>
                <w:b/>
                <w:color w:val="000000" w:themeColor="text1"/>
                <w:kern w:val="2"/>
                <w:szCs w:val="24"/>
              </w:rPr>
            </w:pPr>
            <w:r w:rsidRPr="00392BB0">
              <w:rPr>
                <w:b/>
                <w:color w:val="000000" w:themeColor="text1"/>
                <w:kern w:val="2"/>
                <w:szCs w:val="24"/>
              </w:rPr>
              <w:t>4.5. Pateikiami dokumentai</w:t>
            </w:r>
          </w:p>
        </w:tc>
        <w:tc>
          <w:tcPr>
            <w:tcW w:w="6441" w:type="dxa"/>
            <w:gridSpan w:val="2"/>
            <w:tcBorders>
              <w:bottom w:val="single" w:sz="4" w:space="0" w:color="auto"/>
            </w:tcBorders>
          </w:tcPr>
          <w:p w14:paraId="62AC05D4" w14:textId="5F58B262" w:rsidR="00B43ABF" w:rsidRPr="00392BB0" w:rsidRDefault="00B43ABF" w:rsidP="00140A0F">
            <w:pPr>
              <w:rPr>
                <w:color w:val="000000" w:themeColor="text1"/>
                <w:kern w:val="2"/>
                <w:szCs w:val="24"/>
              </w:rPr>
            </w:pPr>
            <w:r w:rsidRPr="00392BB0">
              <w:rPr>
                <w:color w:val="000000" w:themeColor="text1"/>
                <w:kern w:val="2"/>
                <w:szCs w:val="24"/>
              </w:rPr>
              <w:t>I dalis</w:t>
            </w:r>
          </w:p>
          <w:p w14:paraId="131CD7F7" w14:textId="6F1062D2" w:rsidR="006A6124" w:rsidRPr="00392BB0" w:rsidRDefault="00B442C2" w:rsidP="00140A0F">
            <w:pPr>
              <w:rPr>
                <w:kern w:val="2"/>
                <w:szCs w:val="24"/>
              </w:rPr>
            </w:pPr>
            <w:r w:rsidRPr="00392BB0">
              <w:rPr>
                <w:color w:val="000000" w:themeColor="text1"/>
                <w:kern w:val="2"/>
                <w:szCs w:val="24"/>
              </w:rPr>
              <w:t>Turi būti pateikiami Techninėje specifikacijoje nurodyti dokumentai ir Sutartyje nurodyti dokumentai</w:t>
            </w:r>
            <w:r w:rsidR="006A6124" w:rsidRPr="00392BB0">
              <w:rPr>
                <w:color w:val="000000" w:themeColor="text1"/>
                <w:kern w:val="2"/>
                <w:szCs w:val="24"/>
              </w:rPr>
              <w:t xml:space="preserve">. </w:t>
            </w:r>
            <w:r w:rsidR="006A6124" w:rsidRPr="00392BB0">
              <w:rPr>
                <w:kern w:val="2"/>
                <w:szCs w:val="24"/>
              </w:rPr>
              <w:t>Techninėje specifikacijoje nurodyti dokumentai:</w:t>
            </w:r>
          </w:p>
          <w:p w14:paraId="7702F0B9" w14:textId="1A2B1ADE" w:rsidR="006A6124" w:rsidRPr="00392BB0" w:rsidRDefault="006A6124" w:rsidP="006A6124">
            <w:pPr>
              <w:jc w:val="both"/>
              <w:rPr>
                <w:color w:val="000000" w:themeColor="text1"/>
                <w:szCs w:val="24"/>
                <w:lang w:eastAsia="lt-LT"/>
              </w:rPr>
            </w:pPr>
            <w:r w:rsidRPr="00392BB0">
              <w:rPr>
                <w:color w:val="000000" w:themeColor="text1"/>
                <w:szCs w:val="24"/>
              </w:rPr>
              <w:t xml:space="preserve">4.5.1. VBE klausimų blokų darbiniai variantai su </w:t>
            </w:r>
            <w:r w:rsidRPr="00392BB0">
              <w:rPr>
                <w:color w:val="000000" w:themeColor="text1"/>
                <w:szCs w:val="24"/>
                <w:lang w:eastAsia="lt-LT"/>
              </w:rPr>
              <w:t>jų vertinimo instrukcijomis, atitikties Programai ir Aprašui pagrindimu (matrica), naudotų šaltinių kopijomis su nuorodomis (bibliografija).</w:t>
            </w:r>
          </w:p>
          <w:p w14:paraId="4BA9EE8B" w14:textId="02B27478" w:rsidR="006A6124" w:rsidRPr="00392BB0" w:rsidRDefault="006A6124" w:rsidP="006A6124">
            <w:pPr>
              <w:jc w:val="both"/>
              <w:rPr>
                <w:color w:val="000000" w:themeColor="text1"/>
                <w:szCs w:val="24"/>
                <w:lang w:eastAsia="lt-LT"/>
              </w:rPr>
            </w:pPr>
            <w:r w:rsidRPr="00392BB0">
              <w:rPr>
                <w:color w:val="000000" w:themeColor="text1"/>
                <w:szCs w:val="24"/>
              </w:rPr>
              <w:t xml:space="preserve">4.5.2. VBE klausimų blokų darbiniai variantai pakoreguoti po </w:t>
            </w:r>
            <w:r w:rsidR="00471C6D" w:rsidRPr="00392BB0">
              <w:rPr>
                <w:color w:val="000000" w:themeColor="text1"/>
                <w:szCs w:val="24"/>
              </w:rPr>
              <w:t>pirmos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450DC0B9" w14:textId="132ACD74" w:rsidR="00F93EA4" w:rsidRPr="00392BB0" w:rsidRDefault="00F93EA4" w:rsidP="00F93EA4">
            <w:pPr>
              <w:jc w:val="both"/>
              <w:rPr>
                <w:color w:val="000000" w:themeColor="text1"/>
                <w:szCs w:val="24"/>
                <w:lang w:eastAsia="lt-LT"/>
              </w:rPr>
            </w:pPr>
            <w:r w:rsidRPr="00392BB0">
              <w:rPr>
                <w:color w:val="000000" w:themeColor="text1"/>
                <w:szCs w:val="24"/>
              </w:rPr>
              <w:t xml:space="preserve">4.5.3. VBE klausimų blokų darbiniai variantai pakoreguoti po </w:t>
            </w:r>
            <w:r w:rsidR="00471C6D" w:rsidRPr="00392BB0">
              <w:rPr>
                <w:color w:val="000000" w:themeColor="text1"/>
                <w:szCs w:val="24"/>
              </w:rPr>
              <w:t>antros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6A715F11" w14:textId="6C1894E9" w:rsidR="00471C6D" w:rsidRPr="00392BB0" w:rsidRDefault="00471C6D" w:rsidP="00471C6D">
            <w:pPr>
              <w:jc w:val="both"/>
              <w:rPr>
                <w:color w:val="000000" w:themeColor="text1"/>
                <w:szCs w:val="24"/>
                <w:lang w:eastAsia="lt-LT"/>
              </w:rPr>
            </w:pPr>
            <w:r w:rsidRPr="00392BB0">
              <w:rPr>
                <w:color w:val="000000" w:themeColor="text1"/>
                <w:szCs w:val="24"/>
              </w:rPr>
              <w:t xml:space="preserve">4.5.4. VBE klausimų blokų galutiniai variantai pakoreguoti po trečios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6BA95380" w14:textId="7340995A" w:rsidR="00933756" w:rsidRPr="00392BB0" w:rsidRDefault="00471C6D" w:rsidP="00643361">
            <w:pPr>
              <w:jc w:val="both"/>
              <w:rPr>
                <w:kern w:val="2"/>
                <w:szCs w:val="24"/>
              </w:rPr>
            </w:pPr>
            <w:r w:rsidRPr="00392BB0">
              <w:rPr>
                <w:kern w:val="2"/>
                <w:szCs w:val="24"/>
              </w:rPr>
              <w:t xml:space="preserve">Sutartyje nurodyti dokumentai: </w:t>
            </w:r>
            <w:r w:rsidR="00B43ABF" w:rsidRPr="00392BB0">
              <w:rPr>
                <w:kern w:val="2"/>
                <w:szCs w:val="24"/>
              </w:rPr>
              <w:t xml:space="preserve">3 (trys) </w:t>
            </w:r>
            <w:r w:rsidRPr="00392BB0">
              <w:rPr>
                <w:kern w:val="2"/>
                <w:szCs w:val="24"/>
              </w:rPr>
              <w:t>Paslaugų perdavimo-priėmimo akta</w:t>
            </w:r>
            <w:r w:rsidR="00B43ABF" w:rsidRPr="00392BB0">
              <w:rPr>
                <w:kern w:val="2"/>
                <w:szCs w:val="24"/>
              </w:rPr>
              <w:t>i</w:t>
            </w:r>
            <w:r w:rsidRPr="00392BB0">
              <w:rPr>
                <w:kern w:val="2"/>
                <w:szCs w:val="24"/>
              </w:rPr>
              <w:t xml:space="preserve"> kaip nurodyta </w:t>
            </w:r>
            <w:r w:rsidR="00F94C89" w:rsidRPr="00392BB0">
              <w:rPr>
                <w:kern w:val="2"/>
                <w:szCs w:val="24"/>
              </w:rPr>
              <w:t>9</w:t>
            </w:r>
            <w:r w:rsidRPr="00392BB0">
              <w:rPr>
                <w:kern w:val="2"/>
                <w:szCs w:val="24"/>
              </w:rPr>
              <w:t>.</w:t>
            </w:r>
            <w:r w:rsidR="00F94C89" w:rsidRPr="00392BB0">
              <w:rPr>
                <w:kern w:val="2"/>
                <w:szCs w:val="24"/>
              </w:rPr>
              <w:t>11</w:t>
            </w:r>
            <w:r w:rsidRPr="00392BB0">
              <w:rPr>
                <w:kern w:val="2"/>
                <w:szCs w:val="24"/>
              </w:rPr>
              <w:t xml:space="preserve"> punkte</w:t>
            </w:r>
            <w:r w:rsidR="00F94C89" w:rsidRPr="00392BB0">
              <w:rPr>
                <w:kern w:val="2"/>
                <w:szCs w:val="24"/>
              </w:rPr>
              <w:t xml:space="preserve"> ir </w:t>
            </w:r>
            <w:r w:rsidR="00B43ABF" w:rsidRPr="00392BB0">
              <w:rPr>
                <w:kern w:val="2"/>
                <w:szCs w:val="24"/>
              </w:rPr>
              <w:t>3 (trys) Sąskaitos</w:t>
            </w:r>
            <w:r w:rsidRPr="00392BB0">
              <w:rPr>
                <w:kern w:val="2"/>
                <w:szCs w:val="24"/>
              </w:rPr>
              <w:t>. Tiekėjui nepateikus Techninėje specifikacijoje ir Sutartyje nurodytų dokumentų, laikoma, kad Paslaugos neatitinka Sutartyje nustatytų reikalavimų.</w:t>
            </w:r>
          </w:p>
        </w:tc>
      </w:tr>
      <w:tr w:rsidR="001A6C98" w:rsidRPr="001A6C98" w14:paraId="34A2B690" w14:textId="77777777" w:rsidTr="054258F0">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054258F0">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054258F0">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054258F0">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084434B8" w:rsidR="00027B83" w:rsidRPr="007A41BF" w:rsidRDefault="000B0897" w:rsidP="007A41BF">
            <w:r w:rsidRPr="007A41BF">
              <w:t xml:space="preserve">Pradinės Sutarties vertė yra </w:t>
            </w:r>
            <w:r w:rsidR="007A41BF" w:rsidRPr="007A41BF">
              <w:t xml:space="preserve">28570 </w:t>
            </w:r>
            <w:r w:rsidRPr="001A6C98">
              <w:rPr>
                <w:color w:val="000000" w:themeColor="text1"/>
                <w:kern w:val="2"/>
                <w:szCs w:val="24"/>
              </w:rPr>
              <w:t xml:space="preserve">Eur </w:t>
            </w:r>
            <w:r w:rsidRPr="001A6C98">
              <w:rPr>
                <w:i/>
                <w:color w:val="000000" w:themeColor="text1"/>
                <w:kern w:val="2"/>
                <w:szCs w:val="24"/>
              </w:rPr>
              <w:t>(</w:t>
            </w:r>
            <w:r w:rsidR="007A41BF">
              <w:rPr>
                <w:i/>
                <w:color w:val="000000" w:themeColor="text1"/>
                <w:kern w:val="2"/>
                <w:szCs w:val="24"/>
              </w:rPr>
              <w:t>dvidešimt aštuoni tūkstančiai penki šimtai septyniasdešimt eurų, 0 centų</w:t>
            </w:r>
            <w:r w:rsidRPr="001A6C98">
              <w:rPr>
                <w:i/>
                <w:color w:val="000000" w:themeColor="text1"/>
                <w:kern w:val="2"/>
                <w:szCs w:val="24"/>
              </w:rPr>
              <w:t>)</w:t>
            </w:r>
            <w:r w:rsidRPr="001A6C98">
              <w:rPr>
                <w:color w:val="000000" w:themeColor="text1"/>
                <w:kern w:val="2"/>
                <w:szCs w:val="24"/>
              </w:rPr>
              <w:t xml:space="preserve"> be PVM.</w:t>
            </w:r>
          </w:p>
          <w:p w14:paraId="02EB368D" w14:textId="77777777" w:rsidR="007A41BF" w:rsidRDefault="007A41BF">
            <w:pPr>
              <w:rPr>
                <w:color w:val="000000" w:themeColor="text1"/>
                <w:kern w:val="2"/>
                <w:szCs w:val="24"/>
              </w:rPr>
            </w:pPr>
          </w:p>
          <w:p w14:paraId="14986404" w14:textId="77777777" w:rsidR="007A41BF" w:rsidRPr="00E738BB" w:rsidRDefault="007A41BF" w:rsidP="007A41BF">
            <w:pPr>
              <w:rPr>
                <w:color w:val="000000" w:themeColor="text1"/>
              </w:rPr>
            </w:pPr>
            <w:r w:rsidRPr="00E738BB">
              <w:rPr>
                <w:color w:val="000000" w:themeColor="text1"/>
                <w:kern w:val="2"/>
              </w:rPr>
              <w:t>Paslaugos tiekėjas nėra PVM mokėtojas.</w:t>
            </w:r>
          </w:p>
          <w:p w14:paraId="75E19483" w14:textId="14AB1903"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054258F0">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lastRenderedPageBreak/>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054258F0">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w:t>
            </w:r>
            <w:proofErr w:type="spellStart"/>
            <w:r w:rsidRPr="001A6C98">
              <w:rPr>
                <w:color w:val="000000" w:themeColor="text1"/>
                <w:kern w:val="2"/>
                <w:szCs w:val="24"/>
              </w:rPr>
              <w:t>as</w:t>
            </w:r>
            <w:proofErr w:type="spellEnd"/>
            <w:r w:rsidRPr="001A6C98">
              <w:rPr>
                <w:color w:val="000000" w:themeColor="text1"/>
                <w:kern w:val="2"/>
                <w:szCs w:val="24"/>
              </w:rPr>
              <w:t>)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054258F0">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054258F0">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lastRenderedPageBreak/>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45335F">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naujausias</w:t>
            </w:r>
            <w:proofErr w:type="spellEnd"/>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pradžia</w:t>
            </w:r>
            <w:proofErr w:type="spellEnd"/>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054258F0">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7E6D47C4" w14:textId="5DE24C87" w:rsidR="00027B83" w:rsidRPr="001A6C98" w:rsidRDefault="00027B83">
            <w:pPr>
              <w:rPr>
                <w:color w:val="000000" w:themeColor="text1"/>
                <w:szCs w:val="24"/>
              </w:rPr>
            </w:pPr>
          </w:p>
        </w:tc>
      </w:tr>
      <w:tr w:rsidR="001A6C98" w:rsidRPr="001A6C98" w14:paraId="104529C8" w14:textId="77777777" w:rsidTr="054258F0">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566C354A" w14:textId="4B7F12C5" w:rsidR="00027B83" w:rsidRPr="001A6C98" w:rsidRDefault="00027B83">
            <w:pPr>
              <w:rPr>
                <w:color w:val="000000" w:themeColor="text1"/>
                <w:szCs w:val="24"/>
              </w:rPr>
            </w:pPr>
          </w:p>
        </w:tc>
      </w:tr>
      <w:tr w:rsidR="001A6C98" w:rsidRPr="001A6C98" w14:paraId="67EB98BC" w14:textId="77777777" w:rsidTr="054258F0">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73158015" w14:textId="77777777" w:rsidR="00CC2A0F" w:rsidRDefault="00413E22" w:rsidP="0053187D">
            <w:pPr>
              <w:rPr>
                <w:color w:val="000000" w:themeColor="text1"/>
                <w:kern w:val="2"/>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p>
          <w:p w14:paraId="0E7FA9DC" w14:textId="04AB8898" w:rsidR="00CC2A0F" w:rsidRDefault="00CC2A0F" w:rsidP="0053187D">
            <w:pPr>
              <w:rPr>
                <w:color w:val="000000" w:themeColor="text1"/>
                <w:kern w:val="2"/>
              </w:rPr>
            </w:pPr>
            <w:r>
              <w:rPr>
                <w:color w:val="000000" w:themeColor="text1"/>
                <w:kern w:val="2"/>
              </w:rPr>
              <w:t>I dalis</w:t>
            </w:r>
          </w:p>
          <w:p w14:paraId="00B85E4A" w14:textId="77777777" w:rsidR="00CC2A0F" w:rsidRDefault="00413E22" w:rsidP="0053187D">
            <w:pPr>
              <w:rPr>
                <w:color w:val="000000" w:themeColor="text1"/>
                <w:kern w:val="2"/>
                <w:szCs w:val="24"/>
              </w:rPr>
            </w:pPr>
            <w:r w:rsidRPr="001A6C98">
              <w:rPr>
                <w:color w:val="000000" w:themeColor="text1"/>
                <w:kern w:val="2"/>
              </w:rPr>
              <w:t>Už tinkamai ir laiku suteiktas paslaugas su Tiekėju atsiskaitoma d</w:t>
            </w:r>
            <w:r w:rsidRPr="001A6C98">
              <w:rPr>
                <w:color w:val="000000" w:themeColor="text1"/>
                <w:kern w:val="2"/>
                <w:szCs w:val="24"/>
              </w:rPr>
              <w:t>alimis</w:t>
            </w:r>
            <w:r w:rsidR="0053187D" w:rsidRPr="001A6C98">
              <w:rPr>
                <w:color w:val="000000" w:themeColor="text1"/>
                <w:kern w:val="2"/>
                <w:szCs w:val="24"/>
              </w:rPr>
              <w:t xml:space="preserve"> Techninėje specifikacijoje 9.11 punkte nurodyta tvarka.</w:t>
            </w:r>
            <w:r w:rsidR="00AE4E89" w:rsidRPr="001A6C98">
              <w:rPr>
                <w:color w:val="000000" w:themeColor="text1"/>
                <w:kern w:val="2"/>
                <w:szCs w:val="24"/>
              </w:rPr>
              <w:t xml:space="preserve"> </w:t>
            </w:r>
          </w:p>
          <w:p w14:paraId="38EC9A63" w14:textId="3541A80D" w:rsidR="00933756" w:rsidRPr="001A6C98" w:rsidRDefault="00933756" w:rsidP="0053187D">
            <w:pPr>
              <w:rPr>
                <w:color w:val="000000" w:themeColor="text1"/>
                <w:kern w:val="2"/>
                <w:szCs w:val="24"/>
              </w:rPr>
            </w:pPr>
          </w:p>
        </w:tc>
      </w:tr>
      <w:tr w:rsidR="001A6C98" w:rsidRPr="001A6C98" w14:paraId="01CA499D" w14:textId="77777777" w:rsidTr="054258F0">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t>5.6. Avansas</w:t>
            </w:r>
          </w:p>
        </w:tc>
        <w:tc>
          <w:tcPr>
            <w:tcW w:w="6441" w:type="dxa"/>
            <w:gridSpan w:val="2"/>
          </w:tcPr>
          <w:p w14:paraId="03B5A0DA" w14:textId="7C65FDD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054258F0">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6FC7F26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7BF65975" w14:textId="4A395A8C" w:rsidR="00BC3E39" w:rsidRPr="001A6C98" w:rsidRDefault="00BC3E39">
            <w:pPr>
              <w:rPr>
                <w:color w:val="000000" w:themeColor="text1"/>
                <w:kern w:val="2"/>
                <w:szCs w:val="24"/>
              </w:rPr>
            </w:pPr>
          </w:p>
        </w:tc>
      </w:tr>
      <w:tr w:rsidR="001A6C98" w:rsidRPr="001A6C98" w14:paraId="0E4C7074" w14:textId="77777777" w:rsidTr="054258F0">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054258F0">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054258F0">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64AB3667"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2A4317FE" w14:textId="6AE4D2E8" w:rsidR="00027B83" w:rsidRPr="001A6C98" w:rsidRDefault="00027B83">
            <w:pPr>
              <w:rPr>
                <w:color w:val="000000" w:themeColor="text1"/>
                <w:szCs w:val="24"/>
              </w:rPr>
            </w:pPr>
          </w:p>
        </w:tc>
      </w:tr>
      <w:tr w:rsidR="001A6C98" w:rsidRPr="001A6C98" w14:paraId="029C51DA" w14:textId="77777777" w:rsidTr="054258F0">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054258F0">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107DC6" w:rsidRPr="001A6C98"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Default="00107DC6" w:rsidP="00107DC6">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Pr>
                <w:rFonts w:ascii="Aptos" w:hAnsi="Aptos"/>
                <w:color w:val="000000"/>
              </w:rPr>
              <w:t xml:space="preserve"> </w:t>
            </w:r>
          </w:p>
          <w:p w14:paraId="43050028" w14:textId="77777777" w:rsidR="00107DC6" w:rsidRDefault="00107DC6" w:rsidP="00107DC6">
            <w:pPr>
              <w:rPr>
                <w:rFonts w:ascii="Aptos" w:hAnsi="Aptos"/>
                <w:color w:val="000000"/>
              </w:rPr>
            </w:pPr>
          </w:p>
          <w:p w14:paraId="31E3D8AC" w14:textId="07A524AB" w:rsidR="00107DC6" w:rsidRPr="00EA4BDE" w:rsidRDefault="00107DC6" w:rsidP="00107DC6">
            <w:pPr>
              <w:shd w:val="clear" w:color="auto" w:fill="FFFFFF"/>
              <w:rPr>
                <w:color w:val="000000"/>
              </w:rPr>
            </w:pPr>
            <w:r w:rsidRPr="00EA4BDE">
              <w:rPr>
                <w:iCs/>
                <w:color w:val="000000"/>
              </w:rPr>
              <w:t>Specialisto įgyta profesinė (darbinė) patirtis</w:t>
            </w:r>
            <w:r w:rsidR="007A41BF">
              <w:rPr>
                <w:iCs/>
                <w:color w:val="000000"/>
              </w:rPr>
              <w:t xml:space="preserve"> </w:t>
            </w:r>
            <w:r w:rsidR="007A41BF" w:rsidRPr="007A41BF">
              <w:rPr>
                <w:i/>
                <w:iCs/>
                <w:color w:val="000000"/>
              </w:rPr>
              <w:t>(nevertinama)</w:t>
            </w:r>
            <w:r w:rsidRPr="00EA4BDE">
              <w:rPr>
                <w:iCs/>
                <w:color w:val="000000"/>
              </w:rPr>
              <w:t xml:space="preserve"> balai</w:t>
            </w:r>
          </w:p>
          <w:p w14:paraId="0CFC05AB" w14:textId="3045A5FE" w:rsidR="00107DC6" w:rsidRDefault="00107DC6" w:rsidP="00107DC6">
            <w:pPr>
              <w:shd w:val="clear" w:color="auto" w:fill="FFFFFF"/>
              <w:rPr>
                <w:iCs/>
                <w:color w:val="000000"/>
              </w:rPr>
            </w:pPr>
            <w:r w:rsidRPr="00EA4BDE">
              <w:rPr>
                <w:iCs/>
                <w:color w:val="000000"/>
              </w:rPr>
              <w:t>Už siūlomus papildomus specialistus suteikta </w:t>
            </w:r>
            <w:r w:rsidR="007A41BF" w:rsidRPr="007A41BF">
              <w:rPr>
                <w:i/>
                <w:iCs/>
                <w:color w:val="000000"/>
              </w:rPr>
              <w:t>(nevertinama)</w:t>
            </w:r>
            <w:r w:rsidRPr="00EA4BDE">
              <w:rPr>
                <w:iCs/>
                <w:color w:val="000000"/>
              </w:rPr>
              <w:t xml:space="preserve"> balai.</w:t>
            </w:r>
          </w:p>
          <w:p w14:paraId="3B723A07" w14:textId="77777777" w:rsidR="00107DC6" w:rsidRPr="00EA4BDE" w:rsidRDefault="00107DC6" w:rsidP="00107DC6">
            <w:pPr>
              <w:shd w:val="clear" w:color="auto" w:fill="FFFFFF"/>
              <w:rPr>
                <w:color w:val="000000"/>
              </w:rPr>
            </w:pPr>
          </w:p>
          <w:p w14:paraId="5C105553" w14:textId="2828EE45" w:rsidR="00933756" w:rsidRPr="001A6C98" w:rsidRDefault="00107DC6" w:rsidP="00107DC6">
            <w:pPr>
              <w:rPr>
                <w:bCs/>
                <w:color w:val="000000" w:themeColor="text1"/>
                <w:kern w:val="2"/>
                <w:szCs w:val="24"/>
              </w:rPr>
            </w:pPr>
            <w:r w:rsidRPr="00EA4BDE">
              <w:rPr>
                <w:iCs/>
                <w:color w:val="000000"/>
              </w:rPr>
              <w:t xml:space="preserve">Specialisto įgyta kvalifikacinė kategorija, už kurią buvo suteikti ekonominio naudingumo balai, turi galioti visą paslaugų teikimo laikotarpį. Specialiosiose sąlygose ir Techninėje specifikacijoje </w:t>
            </w:r>
            <w:r w:rsidRPr="00EA4BDE">
              <w:rPr>
                <w:iCs/>
                <w:color w:val="000000"/>
              </w:rPr>
              <w:lastRenderedPageBreak/>
              <w:t>numatytų kokybės kriterijų ar jų nepasiekus, gali būti taikoma Specialiųjų sąlygų 9.7 punkte nurodyto dydžio bauda</w:t>
            </w:r>
            <w:r>
              <w:rPr>
                <w:iCs/>
                <w:color w:val="000000"/>
              </w:rPr>
              <w:t xml:space="preserve"> </w:t>
            </w:r>
            <w:r w:rsidRPr="001A6C98">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054258F0">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054258F0">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054258F0">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2850F5E4" w:rsidR="008E15ED" w:rsidRPr="001A6C98" w:rsidRDefault="000B0897" w:rsidP="008E15ED">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w:t>
            </w:r>
          </w:p>
          <w:p w14:paraId="1398856C" w14:textId="5C4C3039" w:rsidR="00933756" w:rsidRPr="001A6C98" w:rsidRDefault="00933756">
            <w:pPr>
              <w:rPr>
                <w:color w:val="000000" w:themeColor="text1"/>
                <w:kern w:val="2"/>
                <w:szCs w:val="24"/>
              </w:rPr>
            </w:pPr>
          </w:p>
        </w:tc>
      </w:tr>
      <w:tr w:rsidR="001A6C98" w:rsidRPr="001A6C98" w14:paraId="05700B95" w14:textId="77777777" w:rsidTr="054258F0">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054258F0">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054258F0">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054258F0">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7AB1672A" w:rsidR="00BC3E39" w:rsidRPr="001A6C98" w:rsidRDefault="000B0897" w:rsidP="00BC3E39">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9273A25" w14:textId="6DECEB04" w:rsidR="00027B83" w:rsidRPr="001A6C98" w:rsidRDefault="00027B83">
            <w:pPr>
              <w:rPr>
                <w:color w:val="000000" w:themeColor="text1"/>
                <w:kern w:val="2"/>
                <w:szCs w:val="24"/>
              </w:rPr>
            </w:pPr>
          </w:p>
        </w:tc>
      </w:tr>
      <w:tr w:rsidR="001A6C98" w:rsidRPr="001A6C98" w14:paraId="22BAE69C" w14:textId="77777777" w:rsidTr="054258F0">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A6C98" w:rsidRDefault="000B0897" w:rsidP="00BC3E39">
            <w:pPr>
              <w:rPr>
                <w:color w:val="000000" w:themeColor="text1"/>
                <w:szCs w:val="24"/>
              </w:rPr>
            </w:pPr>
            <w:r w:rsidRPr="001A6C98">
              <w:rPr>
                <w:color w:val="000000" w:themeColor="text1"/>
                <w:kern w:val="2"/>
                <w:szCs w:val="24"/>
              </w:rPr>
              <w:t>Netaikoma</w:t>
            </w:r>
            <w:r w:rsidR="0022083B">
              <w:rPr>
                <w:color w:val="000000" w:themeColor="text1"/>
                <w:kern w:val="2"/>
                <w:szCs w:val="24"/>
              </w:rPr>
              <w:t>.</w:t>
            </w:r>
          </w:p>
          <w:p w14:paraId="196DC212" w14:textId="4BC5DCC7" w:rsidR="00027B83" w:rsidRPr="001A6C98" w:rsidRDefault="00027B83">
            <w:pPr>
              <w:rPr>
                <w:color w:val="000000" w:themeColor="text1"/>
                <w:szCs w:val="24"/>
              </w:rPr>
            </w:pPr>
          </w:p>
        </w:tc>
      </w:tr>
      <w:tr w:rsidR="001A6C98" w:rsidRPr="001A6C98" w14:paraId="5466ED9C" w14:textId="77777777" w:rsidTr="054258F0">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054258F0">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054258F0">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054258F0">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1"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2" w:name="_Hlk95156496"/>
            <w:bookmarkEnd w:id="1"/>
            <w:r w:rsidRPr="001A6C98">
              <w:rPr>
                <w:color w:val="000000" w:themeColor="text1"/>
                <w:kern w:val="2"/>
                <w:szCs w:val="24"/>
              </w:rPr>
              <w:t xml:space="preserve">Pirkėjas raštu (el. paštu) informuoja apie tai Teikėją ir nesumažindamas kitų savo teisių gynimo priemonių, numatytų Sutartyje, </w:t>
            </w:r>
            <w:bookmarkStart w:id="3" w:name="_Hlk87266790"/>
            <w:bookmarkStart w:id="4" w:name="_Hlk95686680"/>
            <w:r w:rsidRPr="001A6C98">
              <w:rPr>
                <w:color w:val="000000" w:themeColor="text1"/>
                <w:kern w:val="2"/>
                <w:szCs w:val="24"/>
              </w:rPr>
              <w:t xml:space="preserve">skaičiuoja </w:t>
            </w:r>
            <w:bookmarkStart w:id="5" w:name="_Hlk91495730"/>
            <w:r w:rsidRPr="001A6C98">
              <w:rPr>
                <w:color w:val="000000" w:themeColor="text1"/>
                <w:kern w:val="2"/>
                <w:szCs w:val="24"/>
              </w:rPr>
              <w:t xml:space="preserve">0,02 procentų dydžio delspinigius nuo Pradinės sutarties vertės už kiekvieną uždelstą dieną </w:t>
            </w:r>
            <w:bookmarkEnd w:id="2"/>
            <w:bookmarkEnd w:id="3"/>
            <w:r w:rsidRPr="001A6C98">
              <w:rPr>
                <w:color w:val="000000" w:themeColor="text1"/>
                <w:kern w:val="2"/>
                <w:szCs w:val="24"/>
              </w:rPr>
              <w:t>(delspinigiai skaičiuojami už kiekvieną konkretų atvejį atskirai</w:t>
            </w:r>
            <w:bookmarkEnd w:id="4"/>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 xml:space="preserve">Delspinigiai nėra skaičiuojami tuo periodu, kai Pirkėjas yra gavęs paslaugų teikimo rezultatą (arba tarpinius rezultatus) ir tikrina Paslaugų kokybę. Jeigu Paslaugų teikimo trūkumai (galutiniai ar tarpiniai) šalinami pasibaigus Paslaugų teikimo </w:t>
            </w:r>
            <w:r w:rsidRPr="001A6C98">
              <w:rPr>
                <w:color w:val="000000" w:themeColor="text1"/>
                <w:kern w:val="2"/>
                <w:szCs w:val="24"/>
              </w:rPr>
              <w:lastRenderedPageBreak/>
              <w:t>terminui (tarpiniam Paslaugų teikimo terminui) – už  trūkumų šalinimo laiką yra skaičiuojami 0,02 procentų dydžio delspinigiai nuo Pradinės sutarties vertės už kiekvieną uždelstą dieną</w:t>
            </w:r>
            <w:bookmarkEnd w:id="5"/>
            <w:r w:rsidRPr="001A6C98">
              <w:rPr>
                <w:color w:val="000000" w:themeColor="text1"/>
                <w:kern w:val="2"/>
                <w:szCs w:val="24"/>
              </w:rPr>
              <w:t>.</w:t>
            </w:r>
          </w:p>
        </w:tc>
      </w:tr>
      <w:tr w:rsidR="001A6C98" w:rsidRPr="001A6C98" w14:paraId="535564A9" w14:textId="77777777" w:rsidTr="054258F0">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054258F0">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054258F0">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C8C0993" w14:textId="0FCB8D9B" w:rsidR="00027B83" w:rsidRPr="001A6C98" w:rsidRDefault="00027B83">
            <w:pPr>
              <w:rPr>
                <w:color w:val="000000" w:themeColor="text1"/>
                <w:kern w:val="2"/>
                <w:szCs w:val="24"/>
              </w:rPr>
            </w:pPr>
          </w:p>
        </w:tc>
      </w:tr>
      <w:tr w:rsidR="001A6C98" w:rsidRPr="001A6C98" w14:paraId="5CB34632" w14:textId="77777777" w:rsidTr="054258F0">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476F8D">
              <w:rPr>
                <w:color w:val="000000" w:themeColor="text1"/>
                <w:kern w:val="2"/>
                <w:szCs w:val="22"/>
              </w:rPr>
              <w:t>500</w:t>
            </w:r>
            <w:r w:rsidR="00933756" w:rsidRPr="00476F8D">
              <w:rPr>
                <w:color w:val="000000" w:themeColor="text1"/>
                <w:kern w:val="2"/>
                <w:szCs w:val="22"/>
              </w:rPr>
              <w:t xml:space="preserve"> (penki šimtai)</w:t>
            </w:r>
            <w:r w:rsidRPr="00476F8D">
              <w:rPr>
                <w:color w:val="000000" w:themeColor="text1"/>
                <w:kern w:val="2"/>
                <w:szCs w:val="22"/>
              </w:rPr>
              <w:t xml:space="preserve"> Eur už kiekvieną atvejį atskirai.</w:t>
            </w:r>
          </w:p>
        </w:tc>
      </w:tr>
      <w:tr w:rsidR="001A6C98" w:rsidRPr="001A6C98" w14:paraId="2F664C56" w14:textId="77777777" w:rsidTr="054258F0">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 xml:space="preserve">9.7. Tiekėjui taikomos netesybos dėl pirkimo dokumentuose nustatytų kokybinių kriterijų </w:t>
            </w:r>
            <w:proofErr w:type="spellStart"/>
            <w:r w:rsidRPr="001A6C98">
              <w:rPr>
                <w:b/>
                <w:color w:val="000000" w:themeColor="text1"/>
                <w:kern w:val="2"/>
                <w:szCs w:val="24"/>
              </w:rPr>
              <w:t>nepasiekimo</w:t>
            </w:r>
            <w:proofErr w:type="spellEnd"/>
            <w:r w:rsidRPr="001A6C98">
              <w:rPr>
                <w:b/>
                <w:color w:val="000000" w:themeColor="text1"/>
                <w:kern w:val="2"/>
                <w:szCs w:val="24"/>
              </w:rPr>
              <w:t xml:space="preserve"> Sutarties vykdymo metu</w:t>
            </w:r>
          </w:p>
        </w:tc>
        <w:tc>
          <w:tcPr>
            <w:tcW w:w="6441" w:type="dxa"/>
            <w:gridSpan w:val="2"/>
          </w:tcPr>
          <w:p w14:paraId="50C72ABA" w14:textId="77777777" w:rsidR="00476F8D" w:rsidRPr="001A6C98" w:rsidRDefault="00570C85" w:rsidP="00476F8D">
            <w:pPr>
              <w:rPr>
                <w:color w:val="000000" w:themeColor="text1"/>
                <w:szCs w:val="24"/>
              </w:rPr>
            </w:pPr>
            <w:r w:rsidRPr="001A6C98">
              <w:rPr>
                <w:color w:val="000000" w:themeColor="text1"/>
                <w:szCs w:val="24"/>
              </w:rPr>
              <w:t>10</w:t>
            </w:r>
            <w:r w:rsidR="00933756" w:rsidRPr="001A6C98">
              <w:rPr>
                <w:color w:val="000000" w:themeColor="text1"/>
                <w:szCs w:val="24"/>
              </w:rPr>
              <w:t xml:space="preserve"> (dešimt)</w:t>
            </w:r>
            <w:r w:rsidRPr="001A6C98">
              <w:rPr>
                <w:color w:val="000000" w:themeColor="text1"/>
                <w:szCs w:val="24"/>
              </w:rPr>
              <w:t xml:space="preserve"> proc. nuo </w:t>
            </w:r>
            <w:r w:rsidR="00476F8D" w:rsidRPr="001A6C98">
              <w:rPr>
                <w:color w:val="000000" w:themeColor="text1"/>
                <w:kern w:val="2"/>
                <w:szCs w:val="24"/>
              </w:rPr>
              <w:t>Pradinės Sutarties vertės, nurodytos Specialiųjų sąlygų 5.2 punkte.</w:t>
            </w:r>
          </w:p>
          <w:p w14:paraId="003FECA6" w14:textId="03BEF50B" w:rsidR="00570C85" w:rsidRPr="001A6C98" w:rsidRDefault="00570C85" w:rsidP="00570C85">
            <w:pPr>
              <w:rPr>
                <w:color w:val="000000" w:themeColor="text1"/>
                <w:szCs w:val="24"/>
              </w:rPr>
            </w:pPr>
          </w:p>
        </w:tc>
      </w:tr>
      <w:tr w:rsidR="001A6C98" w:rsidRPr="001A6C98" w14:paraId="0058BAA4" w14:textId="77777777" w:rsidTr="054258F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054258F0">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lastRenderedPageBreak/>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054258F0">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lastRenderedPageBreak/>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39C62817" w14:textId="41472413" w:rsidR="00CC2A0F" w:rsidRDefault="00CC2A0F" w:rsidP="005B2B9A">
            <w:pPr>
              <w:rPr>
                <w:color w:val="000000" w:themeColor="text1"/>
                <w:kern w:val="2"/>
                <w:szCs w:val="24"/>
              </w:rPr>
            </w:pPr>
            <w:r>
              <w:rPr>
                <w:color w:val="000000" w:themeColor="text1"/>
                <w:kern w:val="2"/>
                <w:szCs w:val="24"/>
              </w:rPr>
              <w:t>I dalis</w:t>
            </w:r>
          </w:p>
          <w:p w14:paraId="7238C256" w14:textId="46F4D618" w:rsidR="005B2B9A" w:rsidRPr="001A6C98" w:rsidRDefault="005B2B9A" w:rsidP="005B2B9A">
            <w:pPr>
              <w:rPr>
                <w:color w:val="000000" w:themeColor="text1"/>
                <w:kern w:val="2"/>
                <w:szCs w:val="24"/>
              </w:rPr>
            </w:pPr>
            <w:r w:rsidRPr="001A6C98">
              <w:rPr>
                <w:color w:val="000000" w:themeColor="text1"/>
                <w:kern w:val="2"/>
                <w:szCs w:val="24"/>
              </w:rPr>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1A6C98">
              <w:rPr>
                <w:color w:val="000000" w:themeColor="text1"/>
                <w:kern w:val="2"/>
                <w:szCs w:val="24"/>
              </w:rPr>
              <w:t>avėjui pareikalavus, moka 300</w:t>
            </w:r>
            <w:r w:rsidRPr="001A6C98">
              <w:rPr>
                <w:color w:val="000000" w:themeColor="text1"/>
                <w:kern w:val="2"/>
                <w:szCs w:val="24"/>
              </w:rPr>
              <w:t xml:space="preserve"> (trys šimtai) Eur baudą už kiekvieną pažeidimo atvejį. </w:t>
            </w:r>
          </w:p>
          <w:p w14:paraId="06F41132" w14:textId="109851E3" w:rsidR="005B2B9A" w:rsidRPr="001A6C98" w:rsidRDefault="005B2B9A" w:rsidP="005B2B9A">
            <w:pPr>
              <w:rPr>
                <w:color w:val="000000" w:themeColor="text1"/>
                <w:kern w:val="2"/>
                <w:szCs w:val="24"/>
              </w:rPr>
            </w:pPr>
            <w:r w:rsidRPr="001A6C98">
              <w:rPr>
                <w:color w:val="000000" w:themeColor="text1"/>
                <w:kern w:val="2"/>
                <w:szCs w:val="24"/>
              </w:rPr>
              <w:t>9.10.2. Raštu su Užsakovu nesuderinus kiekvieno klausimų bloko struktūros (matricos) bus mokama bauda 1000 (tūkstantis) Eur už kiekvieną atvejį atskirai.</w:t>
            </w:r>
          </w:p>
          <w:p w14:paraId="2D9F4DC0" w14:textId="78F27C4E" w:rsidR="0046312A" w:rsidRPr="002D28FB" w:rsidRDefault="0046312A" w:rsidP="005B2B9A">
            <w:pPr>
              <w:rPr>
                <w:color w:val="000000" w:themeColor="text1"/>
                <w:szCs w:val="24"/>
              </w:rPr>
            </w:pPr>
            <w:r w:rsidRPr="001A6C98">
              <w:rPr>
                <w:color w:val="000000" w:themeColor="text1"/>
                <w:kern w:val="2"/>
                <w:szCs w:val="24"/>
              </w:rPr>
              <w:t>9.10.</w:t>
            </w:r>
            <w:r w:rsidR="005B2B9A" w:rsidRPr="001A6C98">
              <w:rPr>
                <w:color w:val="000000" w:themeColor="text1"/>
                <w:kern w:val="2"/>
                <w:szCs w:val="24"/>
              </w:rPr>
              <w:t>3.</w:t>
            </w:r>
            <w:r w:rsidRPr="001A6C98">
              <w:rPr>
                <w:color w:val="000000" w:themeColor="text1"/>
                <w:kern w:val="2"/>
                <w:szCs w:val="24"/>
              </w:rPr>
              <w:t xml:space="preserve"> Pažeidus kitų asmenų autorines teises </w:t>
            </w:r>
            <w:r w:rsidR="00FE41E7" w:rsidRPr="00FE41E7">
              <w:t>ar nustačius, kad yra užduočių sukurtų naudojantis dirbtiniu intelektu</w:t>
            </w:r>
            <w:r w:rsidR="005001A6">
              <w:t>,</w:t>
            </w:r>
            <w:r w:rsidR="00FE41E7">
              <w:t xml:space="preserve"> </w:t>
            </w:r>
            <w:r w:rsidRPr="001A6C98">
              <w:rPr>
                <w:color w:val="000000" w:themeColor="text1"/>
                <w:kern w:val="2"/>
                <w:szCs w:val="24"/>
              </w:rPr>
              <w:t>mokama bauda 10</w:t>
            </w:r>
            <w:r w:rsidR="005B2B9A" w:rsidRPr="001A6C98">
              <w:rPr>
                <w:color w:val="000000" w:themeColor="text1"/>
                <w:kern w:val="2"/>
                <w:szCs w:val="24"/>
              </w:rPr>
              <w:t> </w:t>
            </w:r>
            <w:r w:rsidR="00A320AD" w:rsidRPr="001A6C98">
              <w:rPr>
                <w:color w:val="000000" w:themeColor="text1"/>
                <w:kern w:val="2"/>
                <w:szCs w:val="24"/>
              </w:rPr>
              <w:t>(dešimt)</w:t>
            </w:r>
            <w:r w:rsidRPr="001A6C98">
              <w:rPr>
                <w:color w:val="000000" w:themeColor="text1"/>
                <w:kern w:val="2"/>
                <w:szCs w:val="24"/>
              </w:rPr>
              <w:t xml:space="preserve"> proc. nuo</w:t>
            </w:r>
            <w:r w:rsidR="002D28FB" w:rsidRPr="001A6C98">
              <w:rPr>
                <w:color w:val="000000" w:themeColor="text1"/>
                <w:kern w:val="2"/>
                <w:szCs w:val="24"/>
              </w:rPr>
              <w:t xml:space="preserve"> Pradinės Sutarties vertės, nurodytos Specialiųjų sąlygų 5.2 punkte</w:t>
            </w:r>
            <w:r w:rsidRPr="001A6C98">
              <w:rPr>
                <w:color w:val="000000" w:themeColor="text1"/>
                <w:kern w:val="2"/>
                <w:szCs w:val="24"/>
              </w:rPr>
              <w:t>.</w:t>
            </w:r>
          </w:p>
          <w:p w14:paraId="53768CF9" w14:textId="3F0FBDED"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4</w:t>
            </w:r>
            <w:r w:rsidRPr="001A6C98">
              <w:rPr>
                <w:color w:val="000000" w:themeColor="text1"/>
                <w:kern w:val="2"/>
                <w:szCs w:val="24"/>
              </w:rPr>
              <w:t>. Jei Tiekėjas pažeidžia Sutartyje nustatytus įsipareigojimus, dalinai ar visiškai įsipareigojimų nevykdo (</w:t>
            </w:r>
            <w:r w:rsidR="00933756" w:rsidRPr="001A6C98">
              <w:rPr>
                <w:color w:val="000000" w:themeColor="text1"/>
                <w:kern w:val="2"/>
                <w:szCs w:val="24"/>
              </w:rPr>
              <w:t>ar </w:t>
            </w:r>
            <w:r w:rsidRPr="001A6C98">
              <w:rPr>
                <w:color w:val="000000" w:themeColor="text1"/>
                <w:kern w:val="2"/>
                <w:szCs w:val="24"/>
              </w:rPr>
              <w:t>juos vykdo ne pagal Sutarties sąlygas), Pirkėjas turi teisę reikalauti netesybų.</w:t>
            </w:r>
          </w:p>
          <w:p w14:paraId="060B1E94" w14:textId="4CA06BF0"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5</w:t>
            </w:r>
            <w:r w:rsidRPr="001A6C98">
              <w:rPr>
                <w:color w:val="000000" w:themeColor="text1"/>
                <w:kern w:val="2"/>
                <w:szCs w:val="24"/>
              </w:rPr>
              <w:t>. Netesybas Tiekėjas privalo sumokėti per 5</w:t>
            </w:r>
            <w:r w:rsidR="005B2B9A" w:rsidRPr="001A6C98">
              <w:rPr>
                <w:color w:val="000000" w:themeColor="text1"/>
                <w:kern w:val="2"/>
                <w:szCs w:val="24"/>
              </w:rPr>
              <w:t xml:space="preserve"> (penkias)</w:t>
            </w:r>
            <w:r w:rsidRPr="001A6C98">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74C1F1AD" w:rsidR="00CC2A0F" w:rsidRPr="001A6C98" w:rsidRDefault="0046312A" w:rsidP="00CC2A0F">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6</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054258F0">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054258F0">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054258F0">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16545E2B" w:rsidR="00027B83" w:rsidRPr="001A6C98" w:rsidRDefault="002D28FB" w:rsidP="00A320AD">
            <w:pPr>
              <w:rPr>
                <w:color w:val="000000" w:themeColor="text1"/>
                <w:kern w:val="2"/>
                <w:szCs w:val="24"/>
              </w:rPr>
            </w:pPr>
            <w:r>
              <w:rPr>
                <w:color w:val="000000" w:themeColor="text1"/>
                <w:kern w:val="2"/>
                <w:szCs w:val="24"/>
              </w:rPr>
              <w:t>Netaikoma.</w:t>
            </w:r>
          </w:p>
        </w:tc>
      </w:tr>
      <w:tr w:rsidR="00A86543" w:rsidRPr="001A6C98" w14:paraId="45415B4E" w14:textId="77777777" w:rsidTr="054258F0">
        <w:trPr>
          <w:trHeight w:val="300"/>
        </w:trPr>
        <w:tc>
          <w:tcPr>
            <w:tcW w:w="3094" w:type="dxa"/>
            <w:gridSpan w:val="2"/>
            <w:tcBorders>
              <w:bottom w:val="single" w:sz="4" w:space="0" w:color="auto"/>
            </w:tcBorders>
          </w:tcPr>
          <w:p w14:paraId="0D7402BD" w14:textId="288F11DE" w:rsidR="00A86543" w:rsidRPr="002D28FB" w:rsidRDefault="00A86543">
            <w:pPr>
              <w:rPr>
                <w:b/>
                <w:color w:val="000000" w:themeColor="text1"/>
                <w:kern w:val="2"/>
                <w:szCs w:val="24"/>
                <w:lang w:val="en-US"/>
              </w:rPr>
            </w:pPr>
            <w:r w:rsidRPr="002D28FB">
              <w:rPr>
                <w:b/>
                <w:color w:val="000000" w:themeColor="text1"/>
                <w:kern w:val="2"/>
                <w:szCs w:val="24"/>
                <w:lang w:val="en-US"/>
              </w:rPr>
              <w:t xml:space="preserve">10.2. </w:t>
            </w:r>
            <w:r w:rsidRPr="002D28FB">
              <w:rPr>
                <w:b/>
                <w:color w:val="000000" w:themeColor="text1"/>
                <w:kern w:val="2"/>
                <w:szCs w:val="24"/>
              </w:rPr>
              <w:t>Dideli arba nuolatiniai esminės Sutarties sąlygos vykdymo trūkumai</w:t>
            </w:r>
          </w:p>
        </w:tc>
        <w:tc>
          <w:tcPr>
            <w:tcW w:w="6441" w:type="dxa"/>
            <w:gridSpan w:val="2"/>
            <w:tcBorders>
              <w:bottom w:val="single" w:sz="4" w:space="0" w:color="auto"/>
            </w:tcBorders>
          </w:tcPr>
          <w:p w14:paraId="3699CC5A" w14:textId="6E4370FC" w:rsidR="00A86543" w:rsidRDefault="0077727B" w:rsidP="00A320AD">
            <w:pPr>
              <w:rPr>
                <w:color w:val="000000" w:themeColor="text1"/>
                <w:kern w:val="2"/>
                <w:szCs w:val="24"/>
              </w:rPr>
            </w:pPr>
            <w:r w:rsidRPr="002D28FB">
              <w:rPr>
                <w:color w:val="000000" w:themeColor="text1"/>
                <w:kern w:val="2"/>
                <w:szCs w:val="24"/>
              </w:rPr>
              <w:t>Netaikoma.</w:t>
            </w:r>
          </w:p>
        </w:tc>
      </w:tr>
      <w:tr w:rsidR="001A6C98" w:rsidRPr="001A6C98" w14:paraId="2642499E" w14:textId="77777777" w:rsidTr="054258F0">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054258F0">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054258F0">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1DAA5795" w:rsidR="00027B83" w:rsidRPr="001A6C98" w:rsidRDefault="00BC3E39" w:rsidP="00BC3E39">
            <w:pPr>
              <w:rPr>
                <w:color w:val="000000" w:themeColor="text1"/>
                <w:kern w:val="2"/>
                <w:szCs w:val="24"/>
              </w:rPr>
            </w:pPr>
            <w:r w:rsidRPr="001A6C98">
              <w:rPr>
                <w:color w:val="000000" w:themeColor="text1"/>
                <w:kern w:val="2"/>
                <w:szCs w:val="24"/>
              </w:rPr>
              <w:t xml:space="preserve">Sutartis galioja iki visiško prievolių įvykdymo (kol bus išnaudota Pradinės Sutarties vertė), bet jos terminas negali būti ilgesnis kaip </w:t>
            </w:r>
            <w:r w:rsidR="006E32EC">
              <w:rPr>
                <w:color w:val="000000" w:themeColor="text1"/>
                <w:kern w:val="2"/>
                <w:szCs w:val="24"/>
              </w:rPr>
              <w:t>18</w:t>
            </w:r>
            <w:r w:rsidR="00933756" w:rsidRPr="001A6C98">
              <w:rPr>
                <w:color w:val="000000" w:themeColor="text1"/>
                <w:kern w:val="2"/>
                <w:szCs w:val="24"/>
              </w:rPr>
              <w:t xml:space="preserve"> (</w:t>
            </w:r>
            <w:r w:rsidR="006E32EC">
              <w:rPr>
                <w:color w:val="000000" w:themeColor="text1"/>
                <w:kern w:val="2"/>
                <w:szCs w:val="24"/>
              </w:rPr>
              <w:t>aštuoniolika</w:t>
            </w:r>
            <w:r w:rsidR="00933756" w:rsidRPr="001A6C98">
              <w:rPr>
                <w:color w:val="000000" w:themeColor="text1"/>
                <w:kern w:val="2"/>
                <w:szCs w:val="24"/>
              </w:rPr>
              <w:t>)</w:t>
            </w:r>
            <w:r w:rsidRPr="001A6C98">
              <w:rPr>
                <w:color w:val="000000" w:themeColor="text1"/>
                <w:kern w:val="2"/>
                <w:szCs w:val="24"/>
              </w:rPr>
              <w:t xml:space="preserve"> mėnesių.</w:t>
            </w:r>
          </w:p>
        </w:tc>
      </w:tr>
      <w:tr w:rsidR="001A6C98" w:rsidRPr="001A6C98" w14:paraId="27B67AC5" w14:textId="77777777" w:rsidTr="054258F0">
        <w:trPr>
          <w:trHeight w:val="300"/>
        </w:trPr>
        <w:tc>
          <w:tcPr>
            <w:tcW w:w="3094" w:type="dxa"/>
            <w:gridSpan w:val="2"/>
            <w:tcBorders>
              <w:bottom w:val="single" w:sz="4" w:space="0" w:color="auto"/>
            </w:tcBorders>
          </w:tcPr>
          <w:p w14:paraId="5B8FCCBE" w14:textId="77777777" w:rsidR="00027B83" w:rsidRPr="0022083B" w:rsidRDefault="000B0897">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22083B">
              <w:rPr>
                <w:color w:val="000000" w:themeColor="text1"/>
                <w:kern w:val="2"/>
                <w:szCs w:val="24"/>
              </w:rPr>
              <w:t>2</w:t>
            </w:r>
            <w:r w:rsidR="00A320AD" w:rsidRPr="0022083B">
              <w:rPr>
                <w:color w:val="000000" w:themeColor="text1"/>
                <w:kern w:val="2"/>
                <w:szCs w:val="24"/>
              </w:rPr>
              <w:t xml:space="preserve"> </w:t>
            </w:r>
            <w:r w:rsidR="00933756" w:rsidRPr="0022083B">
              <w:rPr>
                <w:color w:val="000000" w:themeColor="text1"/>
                <w:kern w:val="2"/>
                <w:szCs w:val="24"/>
              </w:rPr>
              <w:t xml:space="preserve">(du) </w:t>
            </w:r>
            <w:r w:rsidR="00A320AD" w:rsidRPr="0022083B">
              <w:rPr>
                <w:color w:val="000000" w:themeColor="text1"/>
                <w:kern w:val="2"/>
                <w:szCs w:val="24"/>
              </w:rPr>
              <w:t>mėn.</w:t>
            </w:r>
          </w:p>
        </w:tc>
      </w:tr>
      <w:tr w:rsidR="001A6C98" w:rsidRPr="001A6C98" w14:paraId="31383356" w14:textId="77777777" w:rsidTr="054258F0">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054258F0">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 xml:space="preserve">12.2.7. Tiekėjas pažeidžia šios Sutarties nuostatas, </w:t>
            </w:r>
            <w:proofErr w:type="spellStart"/>
            <w:r w:rsidRPr="001A6C98">
              <w:rPr>
                <w:rFonts w:eastAsia="Arial"/>
                <w:color w:val="000000" w:themeColor="text1"/>
                <w:kern w:val="2"/>
                <w:szCs w:val="24"/>
                <w:lang w:val="lt"/>
              </w:rPr>
              <w:t>reglamentuo-jančias</w:t>
            </w:r>
            <w:proofErr w:type="spellEnd"/>
            <w:r w:rsidRPr="001A6C98">
              <w:rPr>
                <w:rFonts w:eastAsia="Arial"/>
                <w:color w:val="000000" w:themeColor="text1"/>
                <w:kern w:val="2"/>
                <w:szCs w:val="24"/>
                <w:lang w:val="lt"/>
              </w:rPr>
              <w:t xml:space="preserve"> konkurenciją, intelektinės nuosavybės ar konfidencialios informacijos valdymą;</w:t>
            </w:r>
          </w:p>
          <w:p w14:paraId="16D1B418" w14:textId="77777777" w:rsidR="0046312A" w:rsidRPr="001A6C98"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0046312A">
            <w:pPr>
              <w:spacing w:line="257" w:lineRule="auto"/>
              <w:rPr>
                <w:rFonts w:eastAsia="Arial"/>
                <w:color w:val="000000" w:themeColor="text1"/>
                <w:kern w:val="2"/>
                <w:szCs w:val="24"/>
              </w:rPr>
            </w:pPr>
            <w:r w:rsidRPr="001A6C98">
              <w:rPr>
                <w:rFonts w:eastAsia="Arial"/>
                <w:color w:val="000000" w:themeColor="text1"/>
                <w:kern w:val="2"/>
                <w:szCs w:val="24"/>
                <w:lang w:val="lt"/>
              </w:rPr>
              <w:t>12.2.9. Tiekėjas 2 (du) kartus pažeidžia esminę Sutarties sąlygą</w:t>
            </w:r>
            <w:r w:rsidR="000B0897" w:rsidRPr="001A6C98">
              <w:rPr>
                <w:rFonts w:eastAsia="Arial"/>
                <w:color w:val="000000" w:themeColor="text1"/>
                <w:kern w:val="2"/>
                <w:szCs w:val="24"/>
                <w:lang w:val="lt"/>
              </w:rPr>
              <w:t>.</w:t>
            </w:r>
          </w:p>
        </w:tc>
      </w:tr>
      <w:tr w:rsidR="001A6C98" w:rsidRPr="001A6C98" w14:paraId="3858DB34" w14:textId="77777777" w:rsidTr="054258F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054258F0">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054258F0">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054258F0">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lastRenderedPageBreak/>
              <w:t>13.2. Su perkamomis Paslaugomis susiję socialiniai kriterijai</w:t>
            </w:r>
          </w:p>
        </w:tc>
        <w:tc>
          <w:tcPr>
            <w:tcW w:w="6477" w:type="dxa"/>
            <w:gridSpan w:val="3"/>
            <w:tcBorders>
              <w:bottom w:val="single" w:sz="4" w:space="0" w:color="auto"/>
            </w:tcBorders>
          </w:tcPr>
          <w:p w14:paraId="3EC0D911" w14:textId="394BAAF0"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r w:rsidR="009573EE">
              <w:rPr>
                <w:color w:val="000000" w:themeColor="text1"/>
                <w:kern w:val="2"/>
                <w:szCs w:val="24"/>
                <w:shd w:val="clear" w:color="auto" w:fill="FFFFFF"/>
              </w:rPr>
              <w:t>.</w:t>
            </w:r>
          </w:p>
          <w:p w14:paraId="2BF3C378" w14:textId="2ABB536B" w:rsidR="00027B83" w:rsidRPr="001A6C98" w:rsidRDefault="00027B83">
            <w:pPr>
              <w:rPr>
                <w:color w:val="000000" w:themeColor="text1"/>
                <w:kern w:val="2"/>
                <w:szCs w:val="24"/>
              </w:rPr>
            </w:pPr>
          </w:p>
        </w:tc>
      </w:tr>
      <w:tr w:rsidR="001A6C98" w:rsidRPr="001A6C98" w14:paraId="6E1A6AE3" w14:textId="77777777" w:rsidTr="054258F0">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054258F0">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9573EE" w:rsidRPr="001A6C98" w14:paraId="11FFD26D" w14:textId="77777777" w:rsidTr="054258F0">
        <w:trPr>
          <w:trHeight w:val="300"/>
        </w:trPr>
        <w:tc>
          <w:tcPr>
            <w:tcW w:w="3058" w:type="dxa"/>
          </w:tcPr>
          <w:p w14:paraId="4BC8AABD" w14:textId="3741324E" w:rsidR="009573EE" w:rsidRPr="001A6C98" w:rsidRDefault="009573EE" w:rsidP="009573EE">
            <w:pPr>
              <w:rPr>
                <w:b/>
                <w:color w:val="000000" w:themeColor="text1"/>
                <w:kern w:val="2"/>
                <w:szCs w:val="24"/>
              </w:rPr>
            </w:pPr>
            <w:r w:rsidRPr="007F682B">
              <w:rPr>
                <w:b/>
                <w:bCs/>
                <w:kern w:val="2"/>
              </w:rPr>
              <w:t>8. PASLAUGŲ SUTEIKIMO TERMINAI</w:t>
            </w:r>
          </w:p>
        </w:tc>
        <w:tc>
          <w:tcPr>
            <w:tcW w:w="6477" w:type="dxa"/>
            <w:gridSpan w:val="3"/>
          </w:tcPr>
          <w:p w14:paraId="5B33A51D" w14:textId="77777777" w:rsidR="009573EE" w:rsidRPr="007D49AB" w:rsidRDefault="009573EE" w:rsidP="009573EE">
            <w:pPr>
              <w:jc w:val="both"/>
            </w:pPr>
            <w:r w:rsidRPr="007D49AB">
              <w:rPr>
                <w:kern w:val="2"/>
              </w:rPr>
              <w:t>Šalys susitaria pakeisti nurodytą Sutarties Bendrųjų sąlygų punktą ir išdėstyti jį nauja redakcija:</w:t>
            </w:r>
          </w:p>
          <w:p w14:paraId="6C4AF0AB" w14:textId="67522E03"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eastAsia="Arial"/>
              </w:rPr>
              <w:t>8.1.2.</w:t>
            </w:r>
            <w:r w:rsidRPr="007D49AB">
              <w:tab/>
            </w:r>
            <w:r w:rsidRPr="007D49AB">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7D49AB">
              <w:rPr>
                <w:rFonts w:eastAsia="Arial"/>
                <w:b/>
                <w:bCs/>
              </w:rPr>
              <w:t>Grafikas</w:t>
            </w:r>
            <w:r w:rsidRPr="007D49AB">
              <w:rPr>
                <w:rFonts w:eastAsia="Arial"/>
              </w:rPr>
              <w:t>).</w:t>
            </w:r>
          </w:p>
        </w:tc>
      </w:tr>
      <w:tr w:rsidR="009573EE" w:rsidRPr="001A6C98" w14:paraId="3CC1A2DB" w14:textId="77777777" w:rsidTr="054258F0">
        <w:trPr>
          <w:trHeight w:val="300"/>
        </w:trPr>
        <w:tc>
          <w:tcPr>
            <w:tcW w:w="3058" w:type="dxa"/>
          </w:tcPr>
          <w:p w14:paraId="136BB968" w14:textId="77777777" w:rsidR="009573EE" w:rsidRPr="001A6C98" w:rsidRDefault="009573EE" w:rsidP="009573EE">
            <w:pPr>
              <w:rPr>
                <w:b/>
                <w:color w:val="000000" w:themeColor="text1"/>
                <w:kern w:val="2"/>
                <w:szCs w:val="24"/>
              </w:rPr>
            </w:pPr>
            <w:r w:rsidRPr="001A6C98">
              <w:rPr>
                <w:b/>
                <w:color w:val="000000" w:themeColor="text1"/>
                <w:kern w:val="2"/>
                <w:szCs w:val="24"/>
              </w:rPr>
              <w:t xml:space="preserve">14.1. </w:t>
            </w:r>
          </w:p>
        </w:tc>
        <w:tc>
          <w:tcPr>
            <w:tcW w:w="6477" w:type="dxa"/>
            <w:gridSpan w:val="3"/>
          </w:tcPr>
          <w:p w14:paraId="49AD7327"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 Pirkėjui </w:t>
            </w:r>
            <w:r w:rsidRPr="007D49AB">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7D49AB">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bookmarkStart w:id="6" w:name="_Hlk103867078"/>
            <w:r w:rsidRPr="007D49AB">
              <w:rPr>
                <w:rFonts w:asciiTheme="majorBidi" w:hAnsiTheme="majorBidi" w:cstheme="majorBidi"/>
                <w:color w:val="000000" w:themeColor="text1"/>
                <w:szCs w:val="24"/>
              </w:rPr>
              <w:t>15.4.1. teisė atgaminti Paslaugų rezultatus bet kokia forma ir būdu;</w:t>
            </w:r>
          </w:p>
          <w:p w14:paraId="6B5CF344" w14:textId="77777777"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9573EE" w:rsidRPr="007D49AB" w:rsidRDefault="009573EE" w:rsidP="009573EE">
            <w:pPr>
              <w:widowControl w:val="0"/>
              <w:tabs>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15.4.3. teisė adaptuoti, modifikuoti, pildyti ir bet kokiu būdu keisti Paslaugų rezultatus;</w:t>
            </w:r>
          </w:p>
          <w:p w14:paraId="1B6E78FF" w14:textId="77777777" w:rsidR="009573EE" w:rsidRPr="007D49AB" w:rsidRDefault="009573EE" w:rsidP="009573EE">
            <w:pPr>
              <w:widowControl w:val="0"/>
              <w:tabs>
                <w:tab w:val="left" w:pos="341"/>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78247E70"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15.4.5. teisė viešai rodyti Paslaugų rezultatų originalus ar jų kopijas;</w:t>
            </w:r>
          </w:p>
          <w:p w14:paraId="2B138A8C" w14:textId="77777777" w:rsidR="009573EE" w:rsidRPr="007D49AB" w:rsidRDefault="009573EE" w:rsidP="009573EE">
            <w:pPr>
              <w:widowControl w:val="0"/>
              <w:tabs>
                <w:tab w:val="left" w:pos="199"/>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15.4.6. teisė panaudoti visą Paslaugų rezultatą ir (ar) jo atskiras dalis kuriant kitus kūrinius;</w:t>
            </w:r>
          </w:p>
          <w:p w14:paraId="27B6DA14" w14:textId="77777777" w:rsidR="009573EE" w:rsidRPr="007D49AB" w:rsidRDefault="009573EE" w:rsidP="009573EE">
            <w:pPr>
              <w:widowControl w:val="0"/>
              <w:tabs>
                <w:tab w:val="left" w:pos="0"/>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15.4.8. teisė įtraukti Paslaugų rezultatus į rinkinius. </w:t>
            </w:r>
            <w:bookmarkEnd w:id="6"/>
          </w:p>
          <w:p w14:paraId="1A196430" w14:textId="04BA4832" w:rsidR="009573EE" w:rsidRPr="007D49AB" w:rsidRDefault="009573EE" w:rsidP="009573EE">
            <w:pPr>
              <w:widowControl w:val="0"/>
              <w:tabs>
                <w:tab w:val="left" w:pos="58"/>
                <w:tab w:val="left" w:pos="625"/>
              </w:tabs>
              <w:suppressAutoHyphens/>
              <w:jc w:val="both"/>
              <w:rPr>
                <w:rFonts w:asciiTheme="majorBidi" w:hAnsiTheme="majorBidi" w:cstheme="majorBidi"/>
                <w:color w:val="000000" w:themeColor="text1"/>
                <w:szCs w:val="24"/>
              </w:rPr>
            </w:pPr>
            <w:bookmarkStart w:id="7" w:name="_Hlk103867533"/>
            <w:r w:rsidRPr="007D49AB">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9573EE" w:rsidRPr="007D49AB" w:rsidRDefault="009573EE" w:rsidP="009573EE">
            <w:pPr>
              <w:widowControl w:val="0"/>
              <w:tabs>
                <w:tab w:val="left" w:pos="0"/>
                <w:tab w:val="left" w:pos="625"/>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15.6. Šalys susitaria, kad šia Sutartimi Pirkėjas taip pat įgyja teisę gauti bet kokį atlyginimą ir (ar) kompensaciją už jam perduotų turtinių teisių naudojimą ar tokių teisių perdavimą ar suteikimą </w:t>
            </w:r>
            <w:r w:rsidRPr="007D49AB">
              <w:rPr>
                <w:rFonts w:asciiTheme="majorBidi" w:hAnsiTheme="majorBidi" w:cstheme="majorBidi"/>
                <w:color w:val="000000" w:themeColor="text1"/>
                <w:szCs w:val="24"/>
              </w:rPr>
              <w:lastRenderedPageBreak/>
              <w:t>tretiesiems asmenims.</w:t>
            </w:r>
            <w:bookmarkEnd w:id="7"/>
          </w:p>
          <w:p w14:paraId="3DD45CE1" w14:textId="5C2ECC78" w:rsidR="009573EE" w:rsidRPr="007D49AB" w:rsidRDefault="009573EE" w:rsidP="009573E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8" w:name="_Hlk103868373"/>
            <w:r w:rsidRPr="007D49A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8"/>
          </w:p>
          <w:p w14:paraId="16FBF676" w14:textId="1D5AD9C6"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9573EE" w:rsidRPr="007D49AB" w:rsidRDefault="009573EE" w:rsidP="009573EE">
            <w:pPr>
              <w:widowControl w:val="0"/>
              <w:tabs>
                <w:tab w:val="left" w:pos="606"/>
              </w:tabs>
              <w:suppressAutoHyphens/>
              <w:rPr>
                <w:color w:val="000000" w:themeColor="text1"/>
                <w:kern w:val="2"/>
                <w:szCs w:val="24"/>
              </w:rPr>
            </w:pPr>
            <w:r w:rsidRPr="007D49AB">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9573EE" w:rsidRPr="001A6C98" w14:paraId="765589DA" w14:textId="77777777" w:rsidTr="054258F0">
        <w:trPr>
          <w:trHeight w:val="300"/>
        </w:trPr>
        <w:tc>
          <w:tcPr>
            <w:tcW w:w="3058" w:type="dxa"/>
            <w:tcBorders>
              <w:left w:val="nil"/>
              <w:right w:val="nil"/>
            </w:tcBorders>
          </w:tcPr>
          <w:p w14:paraId="4D2C593E" w14:textId="77777777" w:rsidR="009573EE" w:rsidRPr="001A6C98" w:rsidRDefault="009573EE" w:rsidP="009573EE">
            <w:pPr>
              <w:rPr>
                <w:b/>
                <w:color w:val="000000" w:themeColor="text1"/>
                <w:kern w:val="2"/>
                <w:szCs w:val="24"/>
              </w:rPr>
            </w:pPr>
          </w:p>
        </w:tc>
        <w:tc>
          <w:tcPr>
            <w:tcW w:w="6477" w:type="dxa"/>
            <w:gridSpan w:val="3"/>
            <w:tcBorders>
              <w:left w:val="nil"/>
              <w:right w:val="nil"/>
            </w:tcBorders>
          </w:tcPr>
          <w:p w14:paraId="39686E20" w14:textId="77777777" w:rsidR="009573EE" w:rsidRPr="001A6C98" w:rsidRDefault="009573EE" w:rsidP="009573EE">
            <w:pPr>
              <w:rPr>
                <w:color w:val="000000" w:themeColor="text1"/>
                <w:kern w:val="2"/>
                <w:szCs w:val="24"/>
                <w:highlight w:val="cyan"/>
              </w:rPr>
            </w:pPr>
          </w:p>
        </w:tc>
      </w:tr>
      <w:tr w:rsidR="009573EE" w:rsidRPr="001A6C98" w14:paraId="23411A3F" w14:textId="77777777" w:rsidTr="054258F0">
        <w:trPr>
          <w:trHeight w:val="300"/>
        </w:trPr>
        <w:tc>
          <w:tcPr>
            <w:tcW w:w="9535" w:type="dxa"/>
            <w:gridSpan w:val="4"/>
          </w:tcPr>
          <w:p w14:paraId="16C1C8CD"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15. SUTARTIES PRIEDAI</w:t>
            </w:r>
          </w:p>
        </w:tc>
      </w:tr>
      <w:tr w:rsidR="009573EE" w:rsidRPr="001A6C98" w14:paraId="485BC861" w14:textId="77777777" w:rsidTr="054258F0">
        <w:trPr>
          <w:trHeight w:val="300"/>
        </w:trPr>
        <w:tc>
          <w:tcPr>
            <w:tcW w:w="3058" w:type="dxa"/>
          </w:tcPr>
          <w:p w14:paraId="13989817" w14:textId="77777777" w:rsidR="009573EE" w:rsidRPr="001A6C98" w:rsidRDefault="009573EE" w:rsidP="009573EE">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9573EE" w:rsidRPr="001A6C98" w:rsidRDefault="009573EE" w:rsidP="009573EE">
            <w:pPr>
              <w:rPr>
                <w:color w:val="000000" w:themeColor="text1"/>
                <w:kern w:val="2"/>
                <w:szCs w:val="24"/>
              </w:rPr>
            </w:pPr>
            <w:r w:rsidRPr="001A6C98">
              <w:rPr>
                <w:color w:val="000000" w:themeColor="text1"/>
                <w:kern w:val="2"/>
                <w:szCs w:val="24"/>
              </w:rPr>
              <w:t>Techninė specifikacija</w:t>
            </w:r>
          </w:p>
        </w:tc>
      </w:tr>
      <w:tr w:rsidR="009573EE" w:rsidRPr="001A6C98" w14:paraId="617177F3" w14:textId="77777777" w:rsidTr="054258F0">
        <w:trPr>
          <w:trHeight w:val="300"/>
        </w:trPr>
        <w:tc>
          <w:tcPr>
            <w:tcW w:w="3058" w:type="dxa"/>
          </w:tcPr>
          <w:p w14:paraId="04230816" w14:textId="77777777" w:rsidR="009573EE" w:rsidRPr="001A6C98" w:rsidRDefault="009573EE" w:rsidP="009573EE">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9573EE" w:rsidRPr="001A6C98" w:rsidRDefault="009573EE" w:rsidP="009573EE">
            <w:pPr>
              <w:rPr>
                <w:color w:val="000000" w:themeColor="text1"/>
                <w:kern w:val="2"/>
                <w:szCs w:val="24"/>
              </w:rPr>
            </w:pPr>
            <w:r w:rsidRPr="001A6C98">
              <w:rPr>
                <w:color w:val="000000" w:themeColor="text1"/>
                <w:kern w:val="2"/>
                <w:szCs w:val="24"/>
              </w:rPr>
              <w:t>Pasiūlymas</w:t>
            </w:r>
          </w:p>
        </w:tc>
      </w:tr>
      <w:tr w:rsidR="009573EE" w:rsidRPr="001A6C98" w14:paraId="398D7243" w14:textId="77777777" w:rsidTr="054258F0">
        <w:trPr>
          <w:trHeight w:val="300"/>
        </w:trPr>
        <w:tc>
          <w:tcPr>
            <w:tcW w:w="3058" w:type="dxa"/>
            <w:tcBorders>
              <w:bottom w:val="single" w:sz="4" w:space="0" w:color="auto"/>
            </w:tcBorders>
          </w:tcPr>
          <w:p w14:paraId="59138AE1" w14:textId="77777777" w:rsidR="009573EE" w:rsidRPr="001A6C98" w:rsidRDefault="009573EE" w:rsidP="009573EE">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9573EE" w:rsidRPr="001A6C98" w:rsidRDefault="009573EE" w:rsidP="009573EE">
            <w:pPr>
              <w:rPr>
                <w:color w:val="000000" w:themeColor="text1"/>
                <w:kern w:val="2"/>
                <w:szCs w:val="24"/>
              </w:rPr>
            </w:pPr>
            <w:r w:rsidRPr="001A6C98">
              <w:rPr>
                <w:color w:val="000000" w:themeColor="text1"/>
                <w:kern w:val="2"/>
                <w:szCs w:val="24"/>
              </w:rPr>
              <w:t>Konfidencialumo pasižadėjimas</w:t>
            </w:r>
          </w:p>
        </w:tc>
      </w:tr>
      <w:tr w:rsidR="009573EE" w:rsidRPr="001A6C98" w14:paraId="5B9E7FBB" w14:textId="77777777" w:rsidTr="054258F0">
        <w:trPr>
          <w:trHeight w:val="300"/>
        </w:trPr>
        <w:tc>
          <w:tcPr>
            <w:tcW w:w="3058" w:type="dxa"/>
            <w:tcBorders>
              <w:left w:val="nil"/>
              <w:right w:val="nil"/>
            </w:tcBorders>
          </w:tcPr>
          <w:p w14:paraId="2452C16C" w14:textId="661B2341" w:rsidR="009573EE" w:rsidRPr="001A6C98" w:rsidRDefault="009573EE" w:rsidP="009573EE">
            <w:pPr>
              <w:jc w:val="center"/>
              <w:rPr>
                <w:b/>
                <w:color w:val="000000" w:themeColor="text1"/>
                <w:kern w:val="2"/>
                <w:szCs w:val="24"/>
              </w:rPr>
            </w:pPr>
          </w:p>
        </w:tc>
        <w:tc>
          <w:tcPr>
            <w:tcW w:w="6477" w:type="dxa"/>
            <w:gridSpan w:val="3"/>
            <w:tcBorders>
              <w:left w:val="nil"/>
              <w:right w:val="nil"/>
            </w:tcBorders>
          </w:tcPr>
          <w:p w14:paraId="15D3061F" w14:textId="77777777" w:rsidR="009573EE" w:rsidRPr="001A6C98" w:rsidRDefault="009573EE" w:rsidP="009573EE">
            <w:pPr>
              <w:rPr>
                <w:color w:val="000000" w:themeColor="text1"/>
                <w:kern w:val="2"/>
                <w:szCs w:val="24"/>
              </w:rPr>
            </w:pPr>
          </w:p>
        </w:tc>
      </w:tr>
      <w:tr w:rsidR="001D2EBA" w:rsidRPr="001A6C98" w14:paraId="402D1283" w14:textId="77777777" w:rsidTr="00F345BE">
        <w:tc>
          <w:tcPr>
            <w:tcW w:w="9535" w:type="dxa"/>
            <w:gridSpan w:val="4"/>
          </w:tcPr>
          <w:p w14:paraId="758310EC" w14:textId="77777777" w:rsidR="001D2EBA" w:rsidRPr="001A6C98" w:rsidRDefault="001D2EBA" w:rsidP="00F345BE">
            <w:pPr>
              <w:jc w:val="center"/>
              <w:rPr>
                <w:b/>
                <w:color w:val="000000" w:themeColor="text1"/>
                <w:kern w:val="2"/>
                <w:szCs w:val="24"/>
              </w:rPr>
            </w:pPr>
            <w:r w:rsidRPr="001A6C98">
              <w:rPr>
                <w:b/>
                <w:color w:val="000000" w:themeColor="text1"/>
                <w:kern w:val="2"/>
                <w:szCs w:val="24"/>
              </w:rPr>
              <w:t>16. ŠALIŲ ATSTOVŲ PARAŠAI</w:t>
            </w:r>
          </w:p>
        </w:tc>
      </w:tr>
      <w:tr w:rsidR="001D2EBA" w:rsidRPr="001A6C98" w14:paraId="36EE60F7" w14:textId="77777777" w:rsidTr="00F345BE">
        <w:tc>
          <w:tcPr>
            <w:tcW w:w="4531" w:type="dxa"/>
            <w:gridSpan w:val="3"/>
          </w:tcPr>
          <w:p w14:paraId="1C2C1145" w14:textId="77777777" w:rsidR="001D2EBA" w:rsidRPr="001A6C98" w:rsidRDefault="001D2EBA" w:rsidP="00F345BE">
            <w:pPr>
              <w:jc w:val="center"/>
              <w:rPr>
                <w:b/>
                <w:color w:val="000000" w:themeColor="text1"/>
                <w:kern w:val="2"/>
                <w:szCs w:val="24"/>
              </w:rPr>
            </w:pPr>
            <w:r w:rsidRPr="001A6C98">
              <w:rPr>
                <w:b/>
                <w:color w:val="000000" w:themeColor="text1"/>
                <w:kern w:val="2"/>
                <w:szCs w:val="24"/>
              </w:rPr>
              <w:t>PIRKĖJAS</w:t>
            </w:r>
          </w:p>
        </w:tc>
        <w:tc>
          <w:tcPr>
            <w:tcW w:w="5004" w:type="dxa"/>
          </w:tcPr>
          <w:p w14:paraId="619F4A33" w14:textId="77777777" w:rsidR="001D2EBA" w:rsidRPr="001A6C98" w:rsidRDefault="001D2EBA" w:rsidP="00F345BE">
            <w:pPr>
              <w:jc w:val="center"/>
              <w:rPr>
                <w:b/>
                <w:color w:val="000000" w:themeColor="text1"/>
                <w:kern w:val="2"/>
                <w:szCs w:val="24"/>
              </w:rPr>
            </w:pPr>
            <w:r w:rsidRPr="001A6C98">
              <w:rPr>
                <w:b/>
                <w:color w:val="000000" w:themeColor="text1"/>
                <w:kern w:val="2"/>
                <w:szCs w:val="24"/>
              </w:rPr>
              <w:t>TIEKĖJAS</w:t>
            </w:r>
          </w:p>
        </w:tc>
      </w:tr>
      <w:tr w:rsidR="001D2EBA" w:rsidRPr="001A6C98" w14:paraId="13FB0F23" w14:textId="77777777" w:rsidTr="00F345BE">
        <w:tc>
          <w:tcPr>
            <w:tcW w:w="4531" w:type="dxa"/>
            <w:gridSpan w:val="3"/>
          </w:tcPr>
          <w:p w14:paraId="720AC6C8" w14:textId="77777777" w:rsidR="001D2EBA" w:rsidRPr="001A6C98" w:rsidRDefault="001D2EBA" w:rsidP="00F345BE">
            <w:pPr>
              <w:jc w:val="center"/>
              <w:rPr>
                <w:i/>
                <w:color w:val="000000" w:themeColor="text1"/>
                <w:kern w:val="2"/>
                <w:szCs w:val="24"/>
              </w:rPr>
            </w:pPr>
            <w:r w:rsidRPr="00E738BB">
              <w:rPr>
                <w:color w:val="000000" w:themeColor="text1"/>
                <w:kern w:val="2"/>
                <w:szCs w:val="22"/>
              </w:rPr>
              <w:t>Direktorius</w:t>
            </w:r>
            <w:r>
              <w:rPr>
                <w:i/>
                <w:color w:val="000000" w:themeColor="text1"/>
                <w:kern w:val="2"/>
                <w:szCs w:val="24"/>
              </w:rPr>
              <w:t xml:space="preserve"> </w:t>
            </w:r>
            <w:r w:rsidRPr="00C233F8">
              <w:rPr>
                <w:color w:val="000000" w:themeColor="text1"/>
                <w:kern w:val="2"/>
                <w:szCs w:val="24"/>
              </w:rPr>
              <w:t xml:space="preserve">Simonas </w:t>
            </w:r>
            <w:proofErr w:type="spellStart"/>
            <w:r w:rsidRPr="00C233F8">
              <w:rPr>
                <w:color w:val="000000" w:themeColor="text1"/>
                <w:kern w:val="2"/>
                <w:szCs w:val="24"/>
              </w:rPr>
              <w:t>Šabanovas</w:t>
            </w:r>
            <w:proofErr w:type="spellEnd"/>
          </w:p>
        </w:tc>
        <w:tc>
          <w:tcPr>
            <w:tcW w:w="5004" w:type="dxa"/>
          </w:tcPr>
          <w:p w14:paraId="2278EBCE" w14:textId="0F01B8A5" w:rsidR="001D2EBA" w:rsidRPr="00C233F8" w:rsidRDefault="001D2EBA" w:rsidP="00F345BE">
            <w:pPr>
              <w:jc w:val="center"/>
              <w:rPr>
                <w:color w:val="000000" w:themeColor="text1"/>
                <w:kern w:val="2"/>
                <w:szCs w:val="24"/>
              </w:rPr>
            </w:pPr>
          </w:p>
        </w:tc>
      </w:tr>
      <w:tr w:rsidR="001D2EBA" w:rsidRPr="001A6C98" w14:paraId="0C2F22DE" w14:textId="77777777" w:rsidTr="00F345BE">
        <w:tc>
          <w:tcPr>
            <w:tcW w:w="4531" w:type="dxa"/>
            <w:gridSpan w:val="3"/>
          </w:tcPr>
          <w:p w14:paraId="21806844" w14:textId="77777777" w:rsidR="001D2EBA" w:rsidRPr="001A6C98" w:rsidRDefault="001D2EBA" w:rsidP="00F345BE">
            <w:pPr>
              <w:jc w:val="center"/>
              <w:rPr>
                <w:b/>
                <w:color w:val="000000" w:themeColor="text1"/>
                <w:kern w:val="2"/>
                <w:szCs w:val="24"/>
              </w:rPr>
            </w:pPr>
            <w:r w:rsidRPr="001A6C98">
              <w:rPr>
                <w:i/>
                <w:color w:val="000000" w:themeColor="text1"/>
                <w:kern w:val="2"/>
                <w:szCs w:val="24"/>
              </w:rPr>
              <w:t>(parašas)</w:t>
            </w:r>
          </w:p>
        </w:tc>
        <w:tc>
          <w:tcPr>
            <w:tcW w:w="5004" w:type="dxa"/>
          </w:tcPr>
          <w:p w14:paraId="562CB52B" w14:textId="501550BB" w:rsidR="001D2EBA" w:rsidRPr="001A6C98" w:rsidRDefault="001D2EBA" w:rsidP="00F345BE">
            <w:pPr>
              <w:jc w:val="center"/>
              <w:rPr>
                <w:i/>
                <w:color w:val="000000" w:themeColor="text1"/>
                <w:kern w:val="2"/>
                <w:szCs w:val="24"/>
              </w:rPr>
            </w:pPr>
          </w:p>
        </w:tc>
      </w:tr>
      <w:tr w:rsidR="001D2EBA" w:rsidRPr="001A6C98" w14:paraId="7C385687" w14:textId="77777777" w:rsidTr="00F345BE">
        <w:tc>
          <w:tcPr>
            <w:tcW w:w="4531" w:type="dxa"/>
            <w:gridSpan w:val="3"/>
          </w:tcPr>
          <w:p w14:paraId="075955E0" w14:textId="77777777" w:rsidR="001D2EBA" w:rsidRPr="001A6C98" w:rsidRDefault="001D2EBA" w:rsidP="00F345BE">
            <w:pPr>
              <w:jc w:val="center"/>
              <w:rPr>
                <w:i/>
                <w:color w:val="000000" w:themeColor="text1"/>
                <w:kern w:val="2"/>
                <w:szCs w:val="24"/>
              </w:rPr>
            </w:pPr>
          </w:p>
        </w:tc>
        <w:tc>
          <w:tcPr>
            <w:tcW w:w="5004" w:type="dxa"/>
          </w:tcPr>
          <w:p w14:paraId="094020D6" w14:textId="5CC6F803" w:rsidR="001D2EBA" w:rsidRPr="00C233F8" w:rsidRDefault="001D2EBA" w:rsidP="00F345BE">
            <w:pPr>
              <w:jc w:val="center"/>
              <w:rPr>
                <w:color w:val="000000" w:themeColor="text1"/>
                <w:kern w:val="2"/>
                <w:szCs w:val="24"/>
              </w:rPr>
            </w:pPr>
          </w:p>
        </w:tc>
      </w:tr>
      <w:tr w:rsidR="001D2EBA" w:rsidRPr="001A6C98" w14:paraId="591B4DB1" w14:textId="77777777" w:rsidTr="00F345BE">
        <w:tc>
          <w:tcPr>
            <w:tcW w:w="4531" w:type="dxa"/>
            <w:gridSpan w:val="3"/>
          </w:tcPr>
          <w:p w14:paraId="185C805E" w14:textId="77777777" w:rsidR="001D2EBA" w:rsidRPr="001A6C98" w:rsidRDefault="001D2EBA" w:rsidP="00F345BE">
            <w:pPr>
              <w:jc w:val="center"/>
              <w:rPr>
                <w:i/>
                <w:color w:val="000000" w:themeColor="text1"/>
                <w:kern w:val="2"/>
                <w:szCs w:val="24"/>
              </w:rPr>
            </w:pPr>
          </w:p>
        </w:tc>
        <w:tc>
          <w:tcPr>
            <w:tcW w:w="5004" w:type="dxa"/>
          </w:tcPr>
          <w:p w14:paraId="2FB54B6C" w14:textId="58258260" w:rsidR="001D2EBA" w:rsidRPr="001A6C98" w:rsidRDefault="001D2EBA" w:rsidP="00F345BE">
            <w:pPr>
              <w:jc w:val="center"/>
              <w:rPr>
                <w:i/>
                <w:color w:val="000000" w:themeColor="text1"/>
                <w:kern w:val="2"/>
                <w:szCs w:val="24"/>
              </w:rPr>
            </w:pPr>
          </w:p>
        </w:tc>
      </w:tr>
      <w:tr w:rsidR="001D2EBA" w:rsidRPr="001A6C98" w14:paraId="2708FB2E" w14:textId="77777777" w:rsidTr="00F345BE">
        <w:tc>
          <w:tcPr>
            <w:tcW w:w="4531" w:type="dxa"/>
            <w:gridSpan w:val="3"/>
          </w:tcPr>
          <w:p w14:paraId="078068E1" w14:textId="77777777" w:rsidR="001D2EBA" w:rsidRPr="001A6C98" w:rsidRDefault="001D2EBA" w:rsidP="00F345BE">
            <w:pPr>
              <w:jc w:val="center"/>
              <w:rPr>
                <w:i/>
                <w:color w:val="000000" w:themeColor="text1"/>
                <w:kern w:val="2"/>
                <w:szCs w:val="24"/>
              </w:rPr>
            </w:pPr>
          </w:p>
        </w:tc>
        <w:tc>
          <w:tcPr>
            <w:tcW w:w="5004" w:type="dxa"/>
          </w:tcPr>
          <w:p w14:paraId="64443097" w14:textId="32077D4F" w:rsidR="001D2EBA" w:rsidRPr="00C233F8" w:rsidRDefault="001D2EBA" w:rsidP="00F345BE">
            <w:pPr>
              <w:jc w:val="center"/>
              <w:rPr>
                <w:color w:val="000000" w:themeColor="text1"/>
                <w:kern w:val="2"/>
                <w:szCs w:val="24"/>
              </w:rPr>
            </w:pPr>
          </w:p>
        </w:tc>
      </w:tr>
      <w:tr w:rsidR="001D2EBA" w:rsidRPr="001A6C98" w14:paraId="2EFFCDB0" w14:textId="77777777" w:rsidTr="00F345BE">
        <w:tc>
          <w:tcPr>
            <w:tcW w:w="4531" w:type="dxa"/>
            <w:gridSpan w:val="3"/>
          </w:tcPr>
          <w:p w14:paraId="1E98E3E3" w14:textId="77777777" w:rsidR="001D2EBA" w:rsidRPr="001A6C98" w:rsidRDefault="001D2EBA" w:rsidP="00F345BE">
            <w:pPr>
              <w:jc w:val="center"/>
              <w:rPr>
                <w:i/>
                <w:color w:val="000000" w:themeColor="text1"/>
                <w:kern w:val="2"/>
                <w:szCs w:val="24"/>
              </w:rPr>
            </w:pPr>
          </w:p>
        </w:tc>
        <w:tc>
          <w:tcPr>
            <w:tcW w:w="5004" w:type="dxa"/>
          </w:tcPr>
          <w:p w14:paraId="6A6B3C93" w14:textId="645F10C5" w:rsidR="001D2EBA" w:rsidRPr="001A6C98" w:rsidRDefault="001D2EBA" w:rsidP="00F345BE">
            <w:pPr>
              <w:jc w:val="center"/>
              <w:rPr>
                <w:i/>
                <w:color w:val="000000" w:themeColor="text1"/>
                <w:kern w:val="2"/>
                <w:szCs w:val="24"/>
              </w:rPr>
            </w:pP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6211CC" w16cex:dateUtc="2025-04-07T11:25:00Z"/>
  <w16cex:commentExtensible w16cex:durableId="10EF945E" w16cex:dateUtc="2025-04-07T11: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2649E" w14:textId="77777777" w:rsidR="0093408E" w:rsidRDefault="0093408E">
      <w:pPr>
        <w:rPr>
          <w:sz w:val="20"/>
        </w:rPr>
      </w:pPr>
      <w:r>
        <w:rPr>
          <w:sz w:val="20"/>
        </w:rPr>
        <w:separator/>
      </w:r>
    </w:p>
  </w:endnote>
  <w:endnote w:type="continuationSeparator" w:id="0">
    <w:p w14:paraId="6FE22471" w14:textId="77777777" w:rsidR="0093408E" w:rsidRDefault="0093408E">
      <w:pPr>
        <w:rPr>
          <w:sz w:val="20"/>
        </w:rPr>
      </w:pPr>
      <w:r>
        <w:rPr>
          <w:sz w:val="20"/>
        </w:rPr>
        <w:continuationSeparator/>
      </w:r>
    </w:p>
  </w:endnote>
  <w:endnote w:type="continuationNotice" w:id="1">
    <w:p w14:paraId="0DA71C67" w14:textId="77777777" w:rsidR="0093408E" w:rsidRDefault="00934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AE2AD8" w:rsidRDefault="00AE2AD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12696" w14:textId="77777777" w:rsidR="0093408E" w:rsidRDefault="0093408E">
      <w:pPr>
        <w:rPr>
          <w:sz w:val="20"/>
        </w:rPr>
      </w:pPr>
      <w:r>
        <w:rPr>
          <w:sz w:val="20"/>
        </w:rPr>
        <w:separator/>
      </w:r>
    </w:p>
  </w:footnote>
  <w:footnote w:type="continuationSeparator" w:id="0">
    <w:p w14:paraId="75F7D3DB" w14:textId="77777777" w:rsidR="0093408E" w:rsidRDefault="0093408E">
      <w:pPr>
        <w:rPr>
          <w:sz w:val="20"/>
        </w:rPr>
      </w:pPr>
      <w:r>
        <w:rPr>
          <w:sz w:val="20"/>
        </w:rPr>
        <w:continuationSeparator/>
      </w:r>
    </w:p>
  </w:footnote>
  <w:footnote w:type="continuationNotice" w:id="1">
    <w:p w14:paraId="4A0B6FC7" w14:textId="77777777" w:rsidR="0093408E" w:rsidRDefault="0093408E"/>
  </w:footnote>
  <w:footnote w:id="2">
    <w:p w14:paraId="7109AF62" w14:textId="77777777" w:rsidR="00AE2AD8" w:rsidRPr="0017143B" w:rsidRDefault="00AE2AD8"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1E76093E" w:rsidR="00AE2AD8" w:rsidRDefault="00AE2AD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AE2AD8" w:rsidRDefault="00AE2AD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445E8"/>
    <w:rsid w:val="000741C1"/>
    <w:rsid w:val="00086F2C"/>
    <w:rsid w:val="000A5EE8"/>
    <w:rsid w:val="000A5F84"/>
    <w:rsid w:val="000B0897"/>
    <w:rsid w:val="000B3E38"/>
    <w:rsid w:val="000C2236"/>
    <w:rsid w:val="000C5EF5"/>
    <w:rsid w:val="000F1ABF"/>
    <w:rsid w:val="000F4DCC"/>
    <w:rsid w:val="00102118"/>
    <w:rsid w:val="00107DC6"/>
    <w:rsid w:val="00140A0F"/>
    <w:rsid w:val="00175079"/>
    <w:rsid w:val="001761FF"/>
    <w:rsid w:val="00193CF1"/>
    <w:rsid w:val="001A17E5"/>
    <w:rsid w:val="001A6B51"/>
    <w:rsid w:val="001A6C98"/>
    <w:rsid w:val="001D2EBA"/>
    <w:rsid w:val="001F6BCC"/>
    <w:rsid w:val="0022083B"/>
    <w:rsid w:val="0024049A"/>
    <w:rsid w:val="0024782E"/>
    <w:rsid w:val="00266264"/>
    <w:rsid w:val="0029261D"/>
    <w:rsid w:val="002D28FB"/>
    <w:rsid w:val="002F126D"/>
    <w:rsid w:val="002F3CE5"/>
    <w:rsid w:val="003327D2"/>
    <w:rsid w:val="00346FE7"/>
    <w:rsid w:val="00366568"/>
    <w:rsid w:val="00392BB0"/>
    <w:rsid w:val="003B0E00"/>
    <w:rsid w:val="003B156A"/>
    <w:rsid w:val="003B79EF"/>
    <w:rsid w:val="003F28A8"/>
    <w:rsid w:val="00413E22"/>
    <w:rsid w:val="0041564D"/>
    <w:rsid w:val="00430EF9"/>
    <w:rsid w:val="004333C6"/>
    <w:rsid w:val="004339C7"/>
    <w:rsid w:val="00440642"/>
    <w:rsid w:val="0044366D"/>
    <w:rsid w:val="0045335F"/>
    <w:rsid w:val="00456914"/>
    <w:rsid w:val="0046312A"/>
    <w:rsid w:val="00471C6D"/>
    <w:rsid w:val="0047370B"/>
    <w:rsid w:val="00476F8D"/>
    <w:rsid w:val="004A16F7"/>
    <w:rsid w:val="004D7F21"/>
    <w:rsid w:val="005001A6"/>
    <w:rsid w:val="0051150C"/>
    <w:rsid w:val="0053187D"/>
    <w:rsid w:val="00567984"/>
    <w:rsid w:val="00570C85"/>
    <w:rsid w:val="005B0FE2"/>
    <w:rsid w:val="005B2B9A"/>
    <w:rsid w:val="006213CB"/>
    <w:rsid w:val="00643361"/>
    <w:rsid w:val="006A1FD9"/>
    <w:rsid w:val="006A6124"/>
    <w:rsid w:val="006E20D4"/>
    <w:rsid w:val="006E32EC"/>
    <w:rsid w:val="00735C76"/>
    <w:rsid w:val="0077559C"/>
    <w:rsid w:val="0077727B"/>
    <w:rsid w:val="007A41BF"/>
    <w:rsid w:val="007D49AB"/>
    <w:rsid w:val="007E2237"/>
    <w:rsid w:val="007E4B65"/>
    <w:rsid w:val="007F400F"/>
    <w:rsid w:val="00826E65"/>
    <w:rsid w:val="00827159"/>
    <w:rsid w:val="00842B04"/>
    <w:rsid w:val="0086415D"/>
    <w:rsid w:val="008B4740"/>
    <w:rsid w:val="008C7921"/>
    <w:rsid w:val="008E15ED"/>
    <w:rsid w:val="008E3CFB"/>
    <w:rsid w:val="008F01A6"/>
    <w:rsid w:val="00904EE9"/>
    <w:rsid w:val="00914CD0"/>
    <w:rsid w:val="00933756"/>
    <w:rsid w:val="0093408E"/>
    <w:rsid w:val="0095435B"/>
    <w:rsid w:val="009573EE"/>
    <w:rsid w:val="009728BC"/>
    <w:rsid w:val="009A5390"/>
    <w:rsid w:val="009B287B"/>
    <w:rsid w:val="00A26F65"/>
    <w:rsid w:val="00A320AD"/>
    <w:rsid w:val="00A36A4D"/>
    <w:rsid w:val="00A36FA7"/>
    <w:rsid w:val="00A440E5"/>
    <w:rsid w:val="00A47FE1"/>
    <w:rsid w:val="00A52F30"/>
    <w:rsid w:val="00A5384A"/>
    <w:rsid w:val="00A72765"/>
    <w:rsid w:val="00A84D0E"/>
    <w:rsid w:val="00A86543"/>
    <w:rsid w:val="00AA247D"/>
    <w:rsid w:val="00AE2AD8"/>
    <w:rsid w:val="00AE4E89"/>
    <w:rsid w:val="00AF538F"/>
    <w:rsid w:val="00AF5827"/>
    <w:rsid w:val="00B03738"/>
    <w:rsid w:val="00B43ABF"/>
    <w:rsid w:val="00B442C2"/>
    <w:rsid w:val="00BA24E2"/>
    <w:rsid w:val="00BA2C95"/>
    <w:rsid w:val="00BC3E39"/>
    <w:rsid w:val="00BF6754"/>
    <w:rsid w:val="00C00979"/>
    <w:rsid w:val="00C07681"/>
    <w:rsid w:val="00C12C88"/>
    <w:rsid w:val="00C706FE"/>
    <w:rsid w:val="00C94038"/>
    <w:rsid w:val="00CB18D4"/>
    <w:rsid w:val="00CC2A0F"/>
    <w:rsid w:val="00CE09C5"/>
    <w:rsid w:val="00D10B15"/>
    <w:rsid w:val="00D63667"/>
    <w:rsid w:val="00DA4E0C"/>
    <w:rsid w:val="00DD72BD"/>
    <w:rsid w:val="00E17E56"/>
    <w:rsid w:val="00E22FC0"/>
    <w:rsid w:val="00E305A1"/>
    <w:rsid w:val="00E579A5"/>
    <w:rsid w:val="00E81F17"/>
    <w:rsid w:val="00E87B89"/>
    <w:rsid w:val="00EC01F1"/>
    <w:rsid w:val="00ED0A2F"/>
    <w:rsid w:val="00F336EB"/>
    <w:rsid w:val="00F54CB4"/>
    <w:rsid w:val="00F60BD9"/>
    <w:rsid w:val="00F93EA4"/>
    <w:rsid w:val="00F94C89"/>
    <w:rsid w:val="00FE3EA1"/>
    <w:rsid w:val="00FE41E7"/>
    <w:rsid w:val="054258F0"/>
    <w:rsid w:val="08A05A36"/>
    <w:rsid w:val="0E7A5E86"/>
    <w:rsid w:val="1813C77B"/>
    <w:rsid w:val="1F77CE0D"/>
    <w:rsid w:val="31962EC2"/>
    <w:rsid w:val="379B99D9"/>
    <w:rsid w:val="3960433B"/>
    <w:rsid w:val="3E633C7C"/>
    <w:rsid w:val="443A9031"/>
    <w:rsid w:val="4BE4431A"/>
    <w:rsid w:val="637A9504"/>
    <w:rsid w:val="6C91DB30"/>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 w:type="paragraph" w:styleId="prastasiniatinklio">
    <w:name w:val="Normal (Web)"/>
    <w:basedOn w:val="prastasis"/>
    <w:uiPriority w:val="99"/>
    <w:unhideWhenUsed/>
    <w:rsid w:val="00AE2AD8"/>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5B0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0195">
      <w:bodyDiv w:val="1"/>
      <w:marLeft w:val="0"/>
      <w:marRight w:val="0"/>
      <w:marTop w:val="0"/>
      <w:marBottom w:val="0"/>
      <w:divBdr>
        <w:top w:val="none" w:sz="0" w:space="0" w:color="auto"/>
        <w:left w:val="none" w:sz="0" w:space="0" w:color="auto"/>
        <w:bottom w:val="none" w:sz="0" w:space="0" w:color="auto"/>
        <w:right w:val="none" w:sz="0" w:space="0" w:color="auto"/>
      </w:divBdr>
      <w:divsChild>
        <w:div w:id="874005682">
          <w:marLeft w:val="0"/>
          <w:marRight w:val="0"/>
          <w:marTop w:val="0"/>
          <w:marBottom w:val="0"/>
          <w:divBdr>
            <w:top w:val="none" w:sz="0" w:space="0" w:color="auto"/>
            <w:left w:val="none" w:sz="0" w:space="0" w:color="auto"/>
            <w:bottom w:val="none" w:sz="0" w:space="0" w:color="auto"/>
            <w:right w:val="none" w:sz="0" w:space="0" w:color="auto"/>
          </w:divBdr>
          <w:divsChild>
            <w:div w:id="688873603">
              <w:marLeft w:val="0"/>
              <w:marRight w:val="0"/>
              <w:marTop w:val="0"/>
              <w:marBottom w:val="0"/>
              <w:divBdr>
                <w:top w:val="none" w:sz="0" w:space="0" w:color="auto"/>
                <w:left w:val="none" w:sz="0" w:space="0" w:color="auto"/>
                <w:bottom w:val="none" w:sz="0" w:space="0" w:color="auto"/>
                <w:right w:val="none" w:sz="0" w:space="0" w:color="auto"/>
              </w:divBdr>
              <w:divsChild>
                <w:div w:id="583994967">
                  <w:marLeft w:val="0"/>
                  <w:marRight w:val="0"/>
                  <w:marTop w:val="0"/>
                  <w:marBottom w:val="0"/>
                  <w:divBdr>
                    <w:top w:val="none" w:sz="0" w:space="0" w:color="auto"/>
                    <w:left w:val="none" w:sz="0" w:space="0" w:color="auto"/>
                    <w:bottom w:val="none" w:sz="0" w:space="0" w:color="auto"/>
                    <w:right w:val="none" w:sz="0" w:space="0" w:color="auto"/>
                  </w:divBdr>
                  <w:divsChild>
                    <w:div w:id="8287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01404698">
      <w:bodyDiv w:val="1"/>
      <w:marLeft w:val="0"/>
      <w:marRight w:val="0"/>
      <w:marTop w:val="0"/>
      <w:marBottom w:val="0"/>
      <w:divBdr>
        <w:top w:val="none" w:sz="0" w:space="0" w:color="auto"/>
        <w:left w:val="none" w:sz="0" w:space="0" w:color="auto"/>
        <w:bottom w:val="none" w:sz="0" w:space="0" w:color="auto"/>
        <w:right w:val="none" w:sz="0" w:space="0" w:color="auto"/>
      </w:divBdr>
      <w:divsChild>
        <w:div w:id="413670519">
          <w:marLeft w:val="0"/>
          <w:marRight w:val="0"/>
          <w:marTop w:val="0"/>
          <w:marBottom w:val="0"/>
          <w:divBdr>
            <w:top w:val="none" w:sz="0" w:space="0" w:color="auto"/>
            <w:left w:val="none" w:sz="0" w:space="0" w:color="auto"/>
            <w:bottom w:val="none" w:sz="0" w:space="0" w:color="auto"/>
            <w:right w:val="none" w:sz="0" w:space="0" w:color="auto"/>
          </w:divBdr>
          <w:divsChild>
            <w:div w:id="967970471">
              <w:marLeft w:val="0"/>
              <w:marRight w:val="0"/>
              <w:marTop w:val="0"/>
              <w:marBottom w:val="0"/>
              <w:divBdr>
                <w:top w:val="none" w:sz="0" w:space="0" w:color="auto"/>
                <w:left w:val="none" w:sz="0" w:space="0" w:color="auto"/>
                <w:bottom w:val="none" w:sz="0" w:space="0" w:color="auto"/>
                <w:right w:val="none" w:sz="0" w:space="0" w:color="auto"/>
              </w:divBdr>
              <w:divsChild>
                <w:div w:id="3465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4689504">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6016729">
      <w:bodyDiv w:val="1"/>
      <w:marLeft w:val="0"/>
      <w:marRight w:val="0"/>
      <w:marTop w:val="0"/>
      <w:marBottom w:val="0"/>
      <w:divBdr>
        <w:top w:val="none" w:sz="0" w:space="0" w:color="auto"/>
        <w:left w:val="none" w:sz="0" w:space="0" w:color="auto"/>
        <w:bottom w:val="none" w:sz="0" w:space="0" w:color="auto"/>
        <w:right w:val="none" w:sz="0" w:space="0" w:color="auto"/>
      </w:divBdr>
      <w:divsChild>
        <w:div w:id="1280838988">
          <w:marLeft w:val="0"/>
          <w:marRight w:val="0"/>
          <w:marTop w:val="0"/>
          <w:marBottom w:val="0"/>
          <w:divBdr>
            <w:top w:val="none" w:sz="0" w:space="0" w:color="auto"/>
            <w:left w:val="none" w:sz="0" w:space="0" w:color="auto"/>
            <w:bottom w:val="none" w:sz="0" w:space="0" w:color="auto"/>
            <w:right w:val="none" w:sz="0" w:space="0" w:color="auto"/>
          </w:divBdr>
          <w:divsChild>
            <w:div w:id="1957054688">
              <w:marLeft w:val="0"/>
              <w:marRight w:val="0"/>
              <w:marTop w:val="0"/>
              <w:marBottom w:val="0"/>
              <w:divBdr>
                <w:top w:val="none" w:sz="0" w:space="0" w:color="auto"/>
                <w:left w:val="none" w:sz="0" w:space="0" w:color="auto"/>
                <w:bottom w:val="none" w:sz="0" w:space="0" w:color="auto"/>
                <w:right w:val="none" w:sz="0" w:space="0" w:color="auto"/>
              </w:divBdr>
              <w:divsChild>
                <w:div w:id="1663503968">
                  <w:marLeft w:val="0"/>
                  <w:marRight w:val="0"/>
                  <w:marTop w:val="0"/>
                  <w:marBottom w:val="0"/>
                  <w:divBdr>
                    <w:top w:val="none" w:sz="0" w:space="0" w:color="auto"/>
                    <w:left w:val="none" w:sz="0" w:space="0" w:color="auto"/>
                    <w:bottom w:val="none" w:sz="0" w:space="0" w:color="auto"/>
                    <w:right w:val="none" w:sz="0" w:space="0" w:color="auto"/>
                  </w:divBdr>
                  <w:divsChild>
                    <w:div w:id="15176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049117">
      <w:bodyDiv w:val="1"/>
      <w:marLeft w:val="0"/>
      <w:marRight w:val="0"/>
      <w:marTop w:val="0"/>
      <w:marBottom w:val="0"/>
      <w:divBdr>
        <w:top w:val="none" w:sz="0" w:space="0" w:color="auto"/>
        <w:left w:val="none" w:sz="0" w:space="0" w:color="auto"/>
        <w:bottom w:val="none" w:sz="0" w:space="0" w:color="auto"/>
        <w:right w:val="none" w:sz="0" w:space="0" w:color="auto"/>
      </w:divBdr>
      <w:divsChild>
        <w:div w:id="455442425">
          <w:marLeft w:val="0"/>
          <w:marRight w:val="0"/>
          <w:marTop w:val="0"/>
          <w:marBottom w:val="0"/>
          <w:divBdr>
            <w:top w:val="none" w:sz="0" w:space="0" w:color="auto"/>
            <w:left w:val="none" w:sz="0" w:space="0" w:color="auto"/>
            <w:bottom w:val="none" w:sz="0" w:space="0" w:color="auto"/>
            <w:right w:val="none" w:sz="0" w:space="0" w:color="auto"/>
          </w:divBdr>
          <w:divsChild>
            <w:div w:id="2122677778">
              <w:marLeft w:val="0"/>
              <w:marRight w:val="0"/>
              <w:marTop w:val="0"/>
              <w:marBottom w:val="0"/>
              <w:divBdr>
                <w:top w:val="none" w:sz="0" w:space="0" w:color="auto"/>
                <w:left w:val="none" w:sz="0" w:space="0" w:color="auto"/>
                <w:bottom w:val="none" w:sz="0" w:space="0" w:color="auto"/>
                <w:right w:val="none" w:sz="0" w:space="0" w:color="auto"/>
              </w:divBdr>
              <w:divsChild>
                <w:div w:id="14427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6293086">
      <w:bodyDiv w:val="1"/>
      <w:marLeft w:val="0"/>
      <w:marRight w:val="0"/>
      <w:marTop w:val="0"/>
      <w:marBottom w:val="0"/>
      <w:divBdr>
        <w:top w:val="none" w:sz="0" w:space="0" w:color="auto"/>
        <w:left w:val="none" w:sz="0" w:space="0" w:color="auto"/>
        <w:bottom w:val="none" w:sz="0" w:space="0" w:color="auto"/>
        <w:right w:val="none" w:sz="0" w:space="0" w:color="auto"/>
      </w:divBdr>
      <w:divsChild>
        <w:div w:id="930091407">
          <w:marLeft w:val="0"/>
          <w:marRight w:val="0"/>
          <w:marTop w:val="0"/>
          <w:marBottom w:val="0"/>
          <w:divBdr>
            <w:top w:val="none" w:sz="0" w:space="0" w:color="auto"/>
            <w:left w:val="none" w:sz="0" w:space="0" w:color="auto"/>
            <w:bottom w:val="none" w:sz="0" w:space="0" w:color="auto"/>
            <w:right w:val="none" w:sz="0" w:space="0" w:color="auto"/>
          </w:divBdr>
          <w:divsChild>
            <w:div w:id="1610157295">
              <w:marLeft w:val="0"/>
              <w:marRight w:val="0"/>
              <w:marTop w:val="0"/>
              <w:marBottom w:val="0"/>
              <w:divBdr>
                <w:top w:val="none" w:sz="0" w:space="0" w:color="auto"/>
                <w:left w:val="none" w:sz="0" w:space="0" w:color="auto"/>
                <w:bottom w:val="none" w:sz="0" w:space="0" w:color="auto"/>
                <w:right w:val="none" w:sz="0" w:space="0" w:color="auto"/>
              </w:divBdr>
              <w:divsChild>
                <w:div w:id="13984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74903">
      <w:bodyDiv w:val="1"/>
      <w:marLeft w:val="0"/>
      <w:marRight w:val="0"/>
      <w:marTop w:val="0"/>
      <w:marBottom w:val="0"/>
      <w:divBdr>
        <w:top w:val="none" w:sz="0" w:space="0" w:color="auto"/>
        <w:left w:val="none" w:sz="0" w:space="0" w:color="auto"/>
        <w:bottom w:val="none" w:sz="0" w:space="0" w:color="auto"/>
        <w:right w:val="none" w:sz="0" w:space="0" w:color="auto"/>
      </w:divBdr>
    </w:div>
    <w:div w:id="744300802">
      <w:bodyDiv w:val="1"/>
      <w:marLeft w:val="0"/>
      <w:marRight w:val="0"/>
      <w:marTop w:val="0"/>
      <w:marBottom w:val="0"/>
      <w:divBdr>
        <w:top w:val="none" w:sz="0" w:space="0" w:color="auto"/>
        <w:left w:val="none" w:sz="0" w:space="0" w:color="auto"/>
        <w:bottom w:val="none" w:sz="0" w:space="0" w:color="auto"/>
        <w:right w:val="none" w:sz="0" w:space="0" w:color="auto"/>
      </w:divBdr>
      <w:divsChild>
        <w:div w:id="1552959110">
          <w:marLeft w:val="0"/>
          <w:marRight w:val="0"/>
          <w:marTop w:val="0"/>
          <w:marBottom w:val="0"/>
          <w:divBdr>
            <w:top w:val="none" w:sz="0" w:space="0" w:color="auto"/>
            <w:left w:val="none" w:sz="0" w:space="0" w:color="auto"/>
            <w:bottom w:val="none" w:sz="0" w:space="0" w:color="auto"/>
            <w:right w:val="none" w:sz="0" w:space="0" w:color="auto"/>
          </w:divBdr>
          <w:divsChild>
            <w:div w:id="1601720051">
              <w:marLeft w:val="0"/>
              <w:marRight w:val="0"/>
              <w:marTop w:val="0"/>
              <w:marBottom w:val="0"/>
              <w:divBdr>
                <w:top w:val="none" w:sz="0" w:space="0" w:color="auto"/>
                <w:left w:val="none" w:sz="0" w:space="0" w:color="auto"/>
                <w:bottom w:val="none" w:sz="0" w:space="0" w:color="auto"/>
                <w:right w:val="none" w:sz="0" w:space="0" w:color="auto"/>
              </w:divBdr>
              <w:divsChild>
                <w:div w:id="4022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73232642">
      <w:bodyDiv w:val="1"/>
      <w:marLeft w:val="0"/>
      <w:marRight w:val="0"/>
      <w:marTop w:val="0"/>
      <w:marBottom w:val="0"/>
      <w:divBdr>
        <w:top w:val="none" w:sz="0" w:space="0" w:color="auto"/>
        <w:left w:val="none" w:sz="0" w:space="0" w:color="auto"/>
        <w:bottom w:val="none" w:sz="0" w:space="0" w:color="auto"/>
        <w:right w:val="none" w:sz="0" w:space="0" w:color="auto"/>
      </w:divBdr>
      <w:divsChild>
        <w:div w:id="1478112618">
          <w:marLeft w:val="0"/>
          <w:marRight w:val="0"/>
          <w:marTop w:val="0"/>
          <w:marBottom w:val="0"/>
          <w:divBdr>
            <w:top w:val="none" w:sz="0" w:space="0" w:color="auto"/>
            <w:left w:val="none" w:sz="0" w:space="0" w:color="auto"/>
            <w:bottom w:val="none" w:sz="0" w:space="0" w:color="auto"/>
            <w:right w:val="none" w:sz="0" w:space="0" w:color="auto"/>
          </w:divBdr>
          <w:divsChild>
            <w:div w:id="163477184">
              <w:marLeft w:val="0"/>
              <w:marRight w:val="0"/>
              <w:marTop w:val="0"/>
              <w:marBottom w:val="0"/>
              <w:divBdr>
                <w:top w:val="none" w:sz="0" w:space="0" w:color="auto"/>
                <w:left w:val="none" w:sz="0" w:space="0" w:color="auto"/>
                <w:bottom w:val="none" w:sz="0" w:space="0" w:color="auto"/>
                <w:right w:val="none" w:sz="0" w:space="0" w:color="auto"/>
              </w:divBdr>
              <w:divsChild>
                <w:div w:id="14714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263194">
      <w:bodyDiv w:val="1"/>
      <w:marLeft w:val="0"/>
      <w:marRight w:val="0"/>
      <w:marTop w:val="0"/>
      <w:marBottom w:val="0"/>
      <w:divBdr>
        <w:top w:val="none" w:sz="0" w:space="0" w:color="auto"/>
        <w:left w:val="none" w:sz="0" w:space="0" w:color="auto"/>
        <w:bottom w:val="none" w:sz="0" w:space="0" w:color="auto"/>
        <w:right w:val="none" w:sz="0" w:space="0" w:color="auto"/>
      </w:divBdr>
      <w:divsChild>
        <w:div w:id="1245261979">
          <w:marLeft w:val="0"/>
          <w:marRight w:val="0"/>
          <w:marTop w:val="0"/>
          <w:marBottom w:val="0"/>
          <w:divBdr>
            <w:top w:val="none" w:sz="0" w:space="0" w:color="auto"/>
            <w:left w:val="none" w:sz="0" w:space="0" w:color="auto"/>
            <w:bottom w:val="none" w:sz="0" w:space="0" w:color="auto"/>
            <w:right w:val="none" w:sz="0" w:space="0" w:color="auto"/>
          </w:divBdr>
          <w:divsChild>
            <w:div w:id="1193304740">
              <w:marLeft w:val="0"/>
              <w:marRight w:val="0"/>
              <w:marTop w:val="0"/>
              <w:marBottom w:val="0"/>
              <w:divBdr>
                <w:top w:val="none" w:sz="0" w:space="0" w:color="auto"/>
                <w:left w:val="none" w:sz="0" w:space="0" w:color="auto"/>
                <w:bottom w:val="none" w:sz="0" w:space="0" w:color="auto"/>
                <w:right w:val="none" w:sz="0" w:space="0" w:color="auto"/>
              </w:divBdr>
              <w:divsChild>
                <w:div w:id="13825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64524">
      <w:bodyDiv w:val="1"/>
      <w:marLeft w:val="0"/>
      <w:marRight w:val="0"/>
      <w:marTop w:val="0"/>
      <w:marBottom w:val="0"/>
      <w:divBdr>
        <w:top w:val="none" w:sz="0" w:space="0" w:color="auto"/>
        <w:left w:val="none" w:sz="0" w:space="0" w:color="auto"/>
        <w:bottom w:val="none" w:sz="0" w:space="0" w:color="auto"/>
        <w:right w:val="none" w:sz="0" w:space="0" w:color="auto"/>
      </w:divBdr>
      <w:divsChild>
        <w:div w:id="1189756567">
          <w:marLeft w:val="0"/>
          <w:marRight w:val="0"/>
          <w:marTop w:val="0"/>
          <w:marBottom w:val="0"/>
          <w:divBdr>
            <w:top w:val="none" w:sz="0" w:space="0" w:color="auto"/>
            <w:left w:val="none" w:sz="0" w:space="0" w:color="auto"/>
            <w:bottom w:val="none" w:sz="0" w:space="0" w:color="auto"/>
            <w:right w:val="none" w:sz="0" w:space="0" w:color="auto"/>
          </w:divBdr>
          <w:divsChild>
            <w:div w:id="116071524">
              <w:marLeft w:val="0"/>
              <w:marRight w:val="0"/>
              <w:marTop w:val="0"/>
              <w:marBottom w:val="0"/>
              <w:divBdr>
                <w:top w:val="none" w:sz="0" w:space="0" w:color="auto"/>
                <w:left w:val="none" w:sz="0" w:space="0" w:color="auto"/>
                <w:bottom w:val="none" w:sz="0" w:space="0" w:color="auto"/>
                <w:right w:val="none" w:sz="0" w:space="0" w:color="auto"/>
              </w:divBdr>
              <w:divsChild>
                <w:div w:id="5022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04311">
      <w:bodyDiv w:val="1"/>
      <w:marLeft w:val="0"/>
      <w:marRight w:val="0"/>
      <w:marTop w:val="0"/>
      <w:marBottom w:val="0"/>
      <w:divBdr>
        <w:top w:val="none" w:sz="0" w:space="0" w:color="auto"/>
        <w:left w:val="none" w:sz="0" w:space="0" w:color="auto"/>
        <w:bottom w:val="none" w:sz="0" w:space="0" w:color="auto"/>
        <w:right w:val="none" w:sz="0" w:space="0" w:color="auto"/>
      </w:divBdr>
      <w:divsChild>
        <w:div w:id="1462311726">
          <w:marLeft w:val="0"/>
          <w:marRight w:val="0"/>
          <w:marTop w:val="0"/>
          <w:marBottom w:val="0"/>
          <w:divBdr>
            <w:top w:val="none" w:sz="0" w:space="0" w:color="auto"/>
            <w:left w:val="none" w:sz="0" w:space="0" w:color="auto"/>
            <w:bottom w:val="none" w:sz="0" w:space="0" w:color="auto"/>
            <w:right w:val="none" w:sz="0" w:space="0" w:color="auto"/>
          </w:divBdr>
          <w:divsChild>
            <w:div w:id="1547529386">
              <w:marLeft w:val="0"/>
              <w:marRight w:val="0"/>
              <w:marTop w:val="0"/>
              <w:marBottom w:val="0"/>
              <w:divBdr>
                <w:top w:val="none" w:sz="0" w:space="0" w:color="auto"/>
                <w:left w:val="none" w:sz="0" w:space="0" w:color="auto"/>
                <w:bottom w:val="none" w:sz="0" w:space="0" w:color="auto"/>
                <w:right w:val="none" w:sz="0" w:space="0" w:color="auto"/>
              </w:divBdr>
              <w:divsChild>
                <w:div w:id="942693124">
                  <w:marLeft w:val="0"/>
                  <w:marRight w:val="0"/>
                  <w:marTop w:val="0"/>
                  <w:marBottom w:val="0"/>
                  <w:divBdr>
                    <w:top w:val="none" w:sz="0" w:space="0" w:color="auto"/>
                    <w:left w:val="none" w:sz="0" w:space="0" w:color="auto"/>
                    <w:bottom w:val="none" w:sz="0" w:space="0" w:color="auto"/>
                    <w:right w:val="none" w:sz="0" w:space="0" w:color="auto"/>
                  </w:divBdr>
                  <w:divsChild>
                    <w:div w:id="3600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1751136">
      <w:bodyDiv w:val="1"/>
      <w:marLeft w:val="0"/>
      <w:marRight w:val="0"/>
      <w:marTop w:val="0"/>
      <w:marBottom w:val="0"/>
      <w:divBdr>
        <w:top w:val="none" w:sz="0" w:space="0" w:color="auto"/>
        <w:left w:val="none" w:sz="0" w:space="0" w:color="auto"/>
        <w:bottom w:val="none" w:sz="0" w:space="0" w:color="auto"/>
        <w:right w:val="none" w:sz="0" w:space="0" w:color="auto"/>
      </w:divBdr>
      <w:divsChild>
        <w:div w:id="795490106">
          <w:marLeft w:val="0"/>
          <w:marRight w:val="0"/>
          <w:marTop w:val="0"/>
          <w:marBottom w:val="0"/>
          <w:divBdr>
            <w:top w:val="none" w:sz="0" w:space="0" w:color="auto"/>
            <w:left w:val="none" w:sz="0" w:space="0" w:color="auto"/>
            <w:bottom w:val="none" w:sz="0" w:space="0" w:color="auto"/>
            <w:right w:val="none" w:sz="0" w:space="0" w:color="auto"/>
          </w:divBdr>
          <w:divsChild>
            <w:div w:id="313149389">
              <w:marLeft w:val="0"/>
              <w:marRight w:val="0"/>
              <w:marTop w:val="0"/>
              <w:marBottom w:val="0"/>
              <w:divBdr>
                <w:top w:val="none" w:sz="0" w:space="0" w:color="auto"/>
                <w:left w:val="none" w:sz="0" w:space="0" w:color="auto"/>
                <w:bottom w:val="none" w:sz="0" w:space="0" w:color="auto"/>
                <w:right w:val="none" w:sz="0" w:space="0" w:color="auto"/>
              </w:divBdr>
              <w:divsChild>
                <w:div w:id="633487168">
                  <w:marLeft w:val="0"/>
                  <w:marRight w:val="0"/>
                  <w:marTop w:val="0"/>
                  <w:marBottom w:val="0"/>
                  <w:divBdr>
                    <w:top w:val="none" w:sz="0" w:space="0" w:color="auto"/>
                    <w:left w:val="none" w:sz="0" w:space="0" w:color="auto"/>
                    <w:bottom w:val="none" w:sz="0" w:space="0" w:color="auto"/>
                    <w:right w:val="none" w:sz="0" w:space="0" w:color="auto"/>
                  </w:divBdr>
                  <w:divsChild>
                    <w:div w:id="17482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0891176">
      <w:bodyDiv w:val="1"/>
      <w:marLeft w:val="0"/>
      <w:marRight w:val="0"/>
      <w:marTop w:val="0"/>
      <w:marBottom w:val="0"/>
      <w:divBdr>
        <w:top w:val="none" w:sz="0" w:space="0" w:color="auto"/>
        <w:left w:val="none" w:sz="0" w:space="0" w:color="auto"/>
        <w:bottom w:val="none" w:sz="0" w:space="0" w:color="auto"/>
        <w:right w:val="none" w:sz="0" w:space="0" w:color="auto"/>
      </w:divBdr>
      <w:divsChild>
        <w:div w:id="1405758008">
          <w:marLeft w:val="0"/>
          <w:marRight w:val="0"/>
          <w:marTop w:val="0"/>
          <w:marBottom w:val="0"/>
          <w:divBdr>
            <w:top w:val="none" w:sz="0" w:space="0" w:color="auto"/>
            <w:left w:val="none" w:sz="0" w:space="0" w:color="auto"/>
            <w:bottom w:val="none" w:sz="0" w:space="0" w:color="auto"/>
            <w:right w:val="none" w:sz="0" w:space="0" w:color="auto"/>
          </w:divBdr>
          <w:divsChild>
            <w:div w:id="1699891180">
              <w:marLeft w:val="0"/>
              <w:marRight w:val="0"/>
              <w:marTop w:val="0"/>
              <w:marBottom w:val="0"/>
              <w:divBdr>
                <w:top w:val="none" w:sz="0" w:space="0" w:color="auto"/>
                <w:left w:val="none" w:sz="0" w:space="0" w:color="auto"/>
                <w:bottom w:val="none" w:sz="0" w:space="0" w:color="auto"/>
                <w:right w:val="none" w:sz="0" w:space="0" w:color="auto"/>
              </w:divBdr>
              <w:divsChild>
                <w:div w:id="1706248850">
                  <w:marLeft w:val="0"/>
                  <w:marRight w:val="0"/>
                  <w:marTop w:val="0"/>
                  <w:marBottom w:val="0"/>
                  <w:divBdr>
                    <w:top w:val="none" w:sz="0" w:space="0" w:color="auto"/>
                    <w:left w:val="none" w:sz="0" w:space="0" w:color="auto"/>
                    <w:bottom w:val="none" w:sz="0" w:space="0" w:color="auto"/>
                    <w:right w:val="none" w:sz="0" w:space="0" w:color="auto"/>
                  </w:divBdr>
                  <w:divsChild>
                    <w:div w:id="538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59950">
      <w:bodyDiv w:val="1"/>
      <w:marLeft w:val="0"/>
      <w:marRight w:val="0"/>
      <w:marTop w:val="0"/>
      <w:marBottom w:val="0"/>
      <w:divBdr>
        <w:top w:val="none" w:sz="0" w:space="0" w:color="auto"/>
        <w:left w:val="none" w:sz="0" w:space="0" w:color="auto"/>
        <w:bottom w:val="none" w:sz="0" w:space="0" w:color="auto"/>
        <w:right w:val="none" w:sz="0" w:space="0" w:color="auto"/>
      </w:divBdr>
      <w:divsChild>
        <w:div w:id="715202951">
          <w:marLeft w:val="0"/>
          <w:marRight w:val="0"/>
          <w:marTop w:val="0"/>
          <w:marBottom w:val="0"/>
          <w:divBdr>
            <w:top w:val="none" w:sz="0" w:space="0" w:color="auto"/>
            <w:left w:val="none" w:sz="0" w:space="0" w:color="auto"/>
            <w:bottom w:val="none" w:sz="0" w:space="0" w:color="auto"/>
            <w:right w:val="none" w:sz="0" w:space="0" w:color="auto"/>
          </w:divBdr>
          <w:divsChild>
            <w:div w:id="240063794">
              <w:marLeft w:val="0"/>
              <w:marRight w:val="0"/>
              <w:marTop w:val="0"/>
              <w:marBottom w:val="0"/>
              <w:divBdr>
                <w:top w:val="none" w:sz="0" w:space="0" w:color="auto"/>
                <w:left w:val="none" w:sz="0" w:space="0" w:color="auto"/>
                <w:bottom w:val="none" w:sz="0" w:space="0" w:color="auto"/>
                <w:right w:val="none" w:sz="0" w:space="0" w:color="auto"/>
              </w:divBdr>
              <w:divsChild>
                <w:div w:id="17595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45794634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709913433">
      <w:bodyDiv w:val="1"/>
      <w:marLeft w:val="0"/>
      <w:marRight w:val="0"/>
      <w:marTop w:val="0"/>
      <w:marBottom w:val="0"/>
      <w:divBdr>
        <w:top w:val="none" w:sz="0" w:space="0" w:color="auto"/>
        <w:left w:val="none" w:sz="0" w:space="0" w:color="auto"/>
        <w:bottom w:val="none" w:sz="0" w:space="0" w:color="auto"/>
        <w:right w:val="none" w:sz="0" w:space="0" w:color="auto"/>
      </w:divBdr>
      <w:divsChild>
        <w:div w:id="144587623">
          <w:marLeft w:val="0"/>
          <w:marRight w:val="0"/>
          <w:marTop w:val="0"/>
          <w:marBottom w:val="0"/>
          <w:divBdr>
            <w:top w:val="none" w:sz="0" w:space="0" w:color="auto"/>
            <w:left w:val="none" w:sz="0" w:space="0" w:color="auto"/>
            <w:bottom w:val="none" w:sz="0" w:space="0" w:color="auto"/>
            <w:right w:val="none" w:sz="0" w:space="0" w:color="auto"/>
          </w:divBdr>
          <w:divsChild>
            <w:div w:id="1270619775">
              <w:marLeft w:val="0"/>
              <w:marRight w:val="0"/>
              <w:marTop w:val="0"/>
              <w:marBottom w:val="0"/>
              <w:divBdr>
                <w:top w:val="none" w:sz="0" w:space="0" w:color="auto"/>
                <w:left w:val="none" w:sz="0" w:space="0" w:color="auto"/>
                <w:bottom w:val="none" w:sz="0" w:space="0" w:color="auto"/>
                <w:right w:val="none" w:sz="0" w:space="0" w:color="auto"/>
              </w:divBdr>
              <w:divsChild>
                <w:div w:id="43976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90494">
      <w:bodyDiv w:val="1"/>
      <w:marLeft w:val="0"/>
      <w:marRight w:val="0"/>
      <w:marTop w:val="0"/>
      <w:marBottom w:val="0"/>
      <w:divBdr>
        <w:top w:val="none" w:sz="0" w:space="0" w:color="auto"/>
        <w:left w:val="none" w:sz="0" w:space="0" w:color="auto"/>
        <w:bottom w:val="none" w:sz="0" w:space="0" w:color="auto"/>
        <w:right w:val="none" w:sz="0" w:space="0" w:color="auto"/>
      </w:divBdr>
      <w:divsChild>
        <w:div w:id="1222595062">
          <w:marLeft w:val="0"/>
          <w:marRight w:val="0"/>
          <w:marTop w:val="0"/>
          <w:marBottom w:val="0"/>
          <w:divBdr>
            <w:top w:val="none" w:sz="0" w:space="0" w:color="auto"/>
            <w:left w:val="none" w:sz="0" w:space="0" w:color="auto"/>
            <w:bottom w:val="none" w:sz="0" w:space="0" w:color="auto"/>
            <w:right w:val="none" w:sz="0" w:space="0" w:color="auto"/>
          </w:divBdr>
          <w:divsChild>
            <w:div w:id="791479718">
              <w:marLeft w:val="0"/>
              <w:marRight w:val="0"/>
              <w:marTop w:val="0"/>
              <w:marBottom w:val="0"/>
              <w:divBdr>
                <w:top w:val="none" w:sz="0" w:space="0" w:color="auto"/>
                <w:left w:val="none" w:sz="0" w:space="0" w:color="auto"/>
                <w:bottom w:val="none" w:sz="0" w:space="0" w:color="auto"/>
                <w:right w:val="none" w:sz="0" w:space="0" w:color="auto"/>
              </w:divBdr>
              <w:divsChild>
                <w:div w:id="97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47819">
      <w:bodyDiv w:val="1"/>
      <w:marLeft w:val="0"/>
      <w:marRight w:val="0"/>
      <w:marTop w:val="0"/>
      <w:marBottom w:val="0"/>
      <w:divBdr>
        <w:top w:val="none" w:sz="0" w:space="0" w:color="auto"/>
        <w:left w:val="none" w:sz="0" w:space="0" w:color="auto"/>
        <w:bottom w:val="none" w:sz="0" w:space="0" w:color="auto"/>
        <w:right w:val="none" w:sz="0" w:space="0" w:color="auto"/>
      </w:divBdr>
      <w:divsChild>
        <w:div w:id="782000318">
          <w:marLeft w:val="0"/>
          <w:marRight w:val="0"/>
          <w:marTop w:val="0"/>
          <w:marBottom w:val="0"/>
          <w:divBdr>
            <w:top w:val="none" w:sz="0" w:space="0" w:color="auto"/>
            <w:left w:val="none" w:sz="0" w:space="0" w:color="auto"/>
            <w:bottom w:val="none" w:sz="0" w:space="0" w:color="auto"/>
            <w:right w:val="none" w:sz="0" w:space="0" w:color="auto"/>
          </w:divBdr>
          <w:divsChild>
            <w:div w:id="775516559">
              <w:marLeft w:val="0"/>
              <w:marRight w:val="0"/>
              <w:marTop w:val="0"/>
              <w:marBottom w:val="0"/>
              <w:divBdr>
                <w:top w:val="none" w:sz="0" w:space="0" w:color="auto"/>
                <w:left w:val="none" w:sz="0" w:space="0" w:color="auto"/>
                <w:bottom w:val="none" w:sz="0" w:space="0" w:color="auto"/>
                <w:right w:val="none" w:sz="0" w:space="0" w:color="auto"/>
              </w:divBdr>
              <w:divsChild>
                <w:div w:id="12728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261708">
      <w:bodyDiv w:val="1"/>
      <w:marLeft w:val="0"/>
      <w:marRight w:val="0"/>
      <w:marTop w:val="0"/>
      <w:marBottom w:val="0"/>
      <w:divBdr>
        <w:top w:val="none" w:sz="0" w:space="0" w:color="auto"/>
        <w:left w:val="none" w:sz="0" w:space="0" w:color="auto"/>
        <w:bottom w:val="none" w:sz="0" w:space="0" w:color="auto"/>
        <w:right w:val="none" w:sz="0" w:space="0" w:color="auto"/>
      </w:divBdr>
      <w:divsChild>
        <w:div w:id="702095005">
          <w:marLeft w:val="0"/>
          <w:marRight w:val="0"/>
          <w:marTop w:val="0"/>
          <w:marBottom w:val="0"/>
          <w:divBdr>
            <w:top w:val="none" w:sz="0" w:space="0" w:color="auto"/>
            <w:left w:val="none" w:sz="0" w:space="0" w:color="auto"/>
            <w:bottom w:val="none" w:sz="0" w:space="0" w:color="auto"/>
            <w:right w:val="none" w:sz="0" w:space="0" w:color="auto"/>
          </w:divBdr>
          <w:divsChild>
            <w:div w:id="896480277">
              <w:marLeft w:val="0"/>
              <w:marRight w:val="0"/>
              <w:marTop w:val="0"/>
              <w:marBottom w:val="0"/>
              <w:divBdr>
                <w:top w:val="none" w:sz="0" w:space="0" w:color="auto"/>
                <w:left w:val="none" w:sz="0" w:space="0" w:color="auto"/>
                <w:bottom w:val="none" w:sz="0" w:space="0" w:color="auto"/>
                <w:right w:val="none" w:sz="0" w:space="0" w:color="auto"/>
              </w:divBdr>
              <w:divsChild>
                <w:div w:id="1738632031">
                  <w:marLeft w:val="0"/>
                  <w:marRight w:val="0"/>
                  <w:marTop w:val="0"/>
                  <w:marBottom w:val="0"/>
                  <w:divBdr>
                    <w:top w:val="none" w:sz="0" w:space="0" w:color="auto"/>
                    <w:left w:val="none" w:sz="0" w:space="0" w:color="auto"/>
                    <w:bottom w:val="none" w:sz="0" w:space="0" w:color="auto"/>
                    <w:right w:val="none" w:sz="0" w:space="0" w:color="auto"/>
                  </w:divBdr>
                  <w:divsChild>
                    <w:div w:id="3935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3919">
      <w:bodyDiv w:val="1"/>
      <w:marLeft w:val="0"/>
      <w:marRight w:val="0"/>
      <w:marTop w:val="0"/>
      <w:marBottom w:val="0"/>
      <w:divBdr>
        <w:top w:val="none" w:sz="0" w:space="0" w:color="auto"/>
        <w:left w:val="none" w:sz="0" w:space="0" w:color="auto"/>
        <w:bottom w:val="none" w:sz="0" w:space="0" w:color="auto"/>
        <w:right w:val="none" w:sz="0" w:space="0" w:color="auto"/>
      </w:divBdr>
      <w:divsChild>
        <w:div w:id="549926392">
          <w:marLeft w:val="0"/>
          <w:marRight w:val="0"/>
          <w:marTop w:val="0"/>
          <w:marBottom w:val="0"/>
          <w:divBdr>
            <w:top w:val="none" w:sz="0" w:space="0" w:color="auto"/>
            <w:left w:val="none" w:sz="0" w:space="0" w:color="auto"/>
            <w:bottom w:val="none" w:sz="0" w:space="0" w:color="auto"/>
            <w:right w:val="none" w:sz="0" w:space="0" w:color="auto"/>
          </w:divBdr>
          <w:divsChild>
            <w:div w:id="975717038">
              <w:marLeft w:val="0"/>
              <w:marRight w:val="0"/>
              <w:marTop w:val="0"/>
              <w:marBottom w:val="0"/>
              <w:divBdr>
                <w:top w:val="none" w:sz="0" w:space="0" w:color="auto"/>
                <w:left w:val="none" w:sz="0" w:space="0" w:color="auto"/>
                <w:bottom w:val="none" w:sz="0" w:space="0" w:color="auto"/>
                <w:right w:val="none" w:sz="0" w:space="0" w:color="auto"/>
              </w:divBdr>
              <w:divsChild>
                <w:div w:id="9429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72845">
      <w:bodyDiv w:val="1"/>
      <w:marLeft w:val="0"/>
      <w:marRight w:val="0"/>
      <w:marTop w:val="0"/>
      <w:marBottom w:val="0"/>
      <w:divBdr>
        <w:top w:val="none" w:sz="0" w:space="0" w:color="auto"/>
        <w:left w:val="none" w:sz="0" w:space="0" w:color="auto"/>
        <w:bottom w:val="none" w:sz="0" w:space="0" w:color="auto"/>
        <w:right w:val="none" w:sz="0" w:space="0" w:color="auto"/>
      </w:divBdr>
      <w:divsChild>
        <w:div w:id="1648319931">
          <w:marLeft w:val="0"/>
          <w:marRight w:val="0"/>
          <w:marTop w:val="0"/>
          <w:marBottom w:val="0"/>
          <w:divBdr>
            <w:top w:val="none" w:sz="0" w:space="0" w:color="auto"/>
            <w:left w:val="none" w:sz="0" w:space="0" w:color="auto"/>
            <w:bottom w:val="none" w:sz="0" w:space="0" w:color="auto"/>
            <w:right w:val="none" w:sz="0" w:space="0" w:color="auto"/>
          </w:divBdr>
          <w:divsChild>
            <w:div w:id="352153040">
              <w:marLeft w:val="0"/>
              <w:marRight w:val="0"/>
              <w:marTop w:val="0"/>
              <w:marBottom w:val="0"/>
              <w:divBdr>
                <w:top w:val="none" w:sz="0" w:space="0" w:color="auto"/>
                <w:left w:val="none" w:sz="0" w:space="0" w:color="auto"/>
                <w:bottom w:val="none" w:sz="0" w:space="0" w:color="auto"/>
                <w:right w:val="none" w:sz="0" w:space="0" w:color="auto"/>
              </w:divBdr>
              <w:divsChild>
                <w:div w:id="10853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8845218">
      <w:bodyDiv w:val="1"/>
      <w:marLeft w:val="0"/>
      <w:marRight w:val="0"/>
      <w:marTop w:val="0"/>
      <w:marBottom w:val="0"/>
      <w:divBdr>
        <w:top w:val="none" w:sz="0" w:space="0" w:color="auto"/>
        <w:left w:val="none" w:sz="0" w:space="0" w:color="auto"/>
        <w:bottom w:val="none" w:sz="0" w:space="0" w:color="auto"/>
        <w:right w:val="none" w:sz="0" w:space="0" w:color="auto"/>
      </w:divBdr>
      <w:divsChild>
        <w:div w:id="1832407993">
          <w:marLeft w:val="0"/>
          <w:marRight w:val="0"/>
          <w:marTop w:val="0"/>
          <w:marBottom w:val="0"/>
          <w:divBdr>
            <w:top w:val="none" w:sz="0" w:space="0" w:color="auto"/>
            <w:left w:val="none" w:sz="0" w:space="0" w:color="auto"/>
            <w:bottom w:val="none" w:sz="0" w:space="0" w:color="auto"/>
            <w:right w:val="none" w:sz="0" w:space="0" w:color="auto"/>
          </w:divBdr>
          <w:divsChild>
            <w:div w:id="691415786">
              <w:marLeft w:val="0"/>
              <w:marRight w:val="0"/>
              <w:marTop w:val="0"/>
              <w:marBottom w:val="0"/>
              <w:divBdr>
                <w:top w:val="none" w:sz="0" w:space="0" w:color="auto"/>
                <w:left w:val="none" w:sz="0" w:space="0" w:color="auto"/>
                <w:bottom w:val="none" w:sz="0" w:space="0" w:color="auto"/>
                <w:right w:val="none" w:sz="0" w:space="0" w:color="auto"/>
              </w:divBdr>
              <w:divsChild>
                <w:div w:id="7831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Ivaskeviciene@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le.Vingeliene@nsa.smsm.lt"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bd2a18c2-06d4-44cd-af38-3237b532008a"/>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 ds:uri="441e4d8e-a8ab-46be-9694-e40af28e9c61"/>
    <ds:schemaRef ds:uri="http://www.w3.org/XML/1998/namespac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C2BF7E7A-C11C-4FE0-AAFC-D03487CC9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B6104-A389-43C5-81D9-73C312F00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18524</Words>
  <Characters>10560</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2017-06-29T23:42:00Z</cp:lastPrinted>
  <dcterms:created xsi:type="dcterms:W3CDTF">2025-11-05T12:51:00Z</dcterms:created>
  <dcterms:modified xsi:type="dcterms:W3CDTF">2025-11-05T13:02:00Z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