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3E2E1A" w14:textId="71124078" w:rsidR="0068231C" w:rsidRPr="00E5166C" w:rsidRDefault="00DC0249" w:rsidP="00E5166C">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257B4F5F" w14:textId="77777777" w:rsidR="0068231C" w:rsidRDefault="0068231C">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68231C" w14:paraId="178C076E" w14:textId="77777777">
        <w:tc>
          <w:tcPr>
            <w:tcW w:w="2448" w:type="dxa"/>
          </w:tcPr>
          <w:p w14:paraId="06A0C4A2" w14:textId="77777777" w:rsidR="0068231C" w:rsidRDefault="00DC0249">
            <w:pPr>
              <w:jc w:val="both"/>
              <w:rPr>
                <w:b/>
                <w:bCs/>
                <w:kern w:val="2"/>
                <w:szCs w:val="24"/>
              </w:rPr>
            </w:pPr>
            <w:r>
              <w:rPr>
                <w:b/>
                <w:bCs/>
                <w:kern w:val="2"/>
                <w:szCs w:val="24"/>
              </w:rPr>
              <w:t>Sutarties pavadinimas</w:t>
            </w:r>
          </w:p>
        </w:tc>
        <w:tc>
          <w:tcPr>
            <w:tcW w:w="7110" w:type="dxa"/>
            <w:gridSpan w:val="3"/>
          </w:tcPr>
          <w:p w14:paraId="60A43B83" w14:textId="4BEAF31F" w:rsidR="0068231C" w:rsidRDefault="00BA10AC">
            <w:pPr>
              <w:jc w:val="both"/>
              <w:rPr>
                <w:kern w:val="2"/>
                <w:szCs w:val="24"/>
              </w:rPr>
            </w:pPr>
            <w:r>
              <w:t xml:space="preserve"> </w:t>
            </w:r>
            <w:r w:rsidRPr="00BA10AC">
              <w:rPr>
                <w:kern w:val="2"/>
                <w:szCs w:val="24"/>
              </w:rPr>
              <w:t>„Operacinės instrumentų dalys (11</w:t>
            </w:r>
            <w:r w:rsidR="00535BB7">
              <w:rPr>
                <w:kern w:val="2"/>
                <w:szCs w:val="24"/>
              </w:rPr>
              <w:t>557</w:t>
            </w:r>
            <w:r w:rsidRPr="00BA10AC">
              <w:rPr>
                <w:kern w:val="2"/>
                <w:szCs w:val="24"/>
              </w:rPr>
              <w:t>)“</w:t>
            </w:r>
          </w:p>
        </w:tc>
      </w:tr>
      <w:tr w:rsidR="0068231C" w14:paraId="2167E9C9" w14:textId="77777777">
        <w:tc>
          <w:tcPr>
            <w:tcW w:w="2448" w:type="dxa"/>
          </w:tcPr>
          <w:p w14:paraId="7205BD95" w14:textId="77777777" w:rsidR="0068231C" w:rsidRDefault="00DC0249">
            <w:pPr>
              <w:jc w:val="both"/>
              <w:rPr>
                <w:b/>
                <w:bCs/>
                <w:kern w:val="2"/>
                <w:szCs w:val="24"/>
              </w:rPr>
            </w:pPr>
            <w:r>
              <w:rPr>
                <w:b/>
                <w:bCs/>
                <w:kern w:val="2"/>
                <w:szCs w:val="24"/>
              </w:rPr>
              <w:t>Sutarties data</w:t>
            </w:r>
          </w:p>
        </w:tc>
        <w:tc>
          <w:tcPr>
            <w:tcW w:w="2177" w:type="dxa"/>
          </w:tcPr>
          <w:p w14:paraId="6146E6ED" w14:textId="77777777" w:rsidR="0068231C" w:rsidRDefault="0068231C">
            <w:pPr>
              <w:jc w:val="both"/>
              <w:rPr>
                <w:kern w:val="2"/>
                <w:szCs w:val="24"/>
              </w:rPr>
            </w:pPr>
          </w:p>
        </w:tc>
        <w:tc>
          <w:tcPr>
            <w:tcW w:w="2362" w:type="dxa"/>
          </w:tcPr>
          <w:p w14:paraId="7815FE37" w14:textId="77777777" w:rsidR="0068231C" w:rsidRDefault="00DC0249">
            <w:pPr>
              <w:jc w:val="both"/>
              <w:rPr>
                <w:b/>
                <w:bCs/>
                <w:kern w:val="2"/>
                <w:szCs w:val="24"/>
              </w:rPr>
            </w:pPr>
            <w:r>
              <w:rPr>
                <w:b/>
                <w:bCs/>
                <w:kern w:val="2"/>
                <w:szCs w:val="24"/>
              </w:rPr>
              <w:t>Sutarties numeris</w:t>
            </w:r>
          </w:p>
        </w:tc>
        <w:tc>
          <w:tcPr>
            <w:tcW w:w="2571" w:type="dxa"/>
          </w:tcPr>
          <w:p w14:paraId="7EC6884D" w14:textId="77777777" w:rsidR="0068231C" w:rsidRDefault="0068231C">
            <w:pPr>
              <w:jc w:val="both"/>
              <w:rPr>
                <w:kern w:val="2"/>
                <w:szCs w:val="24"/>
              </w:rPr>
            </w:pPr>
          </w:p>
        </w:tc>
      </w:tr>
    </w:tbl>
    <w:p w14:paraId="2A808895" w14:textId="77777777" w:rsidR="0068231C" w:rsidRDefault="0068231C">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E5166C" w:rsidRPr="004C6076" w14:paraId="444B5A4D" w14:textId="77777777" w:rsidTr="002C3CFE">
        <w:tc>
          <w:tcPr>
            <w:tcW w:w="9558" w:type="dxa"/>
            <w:gridSpan w:val="3"/>
          </w:tcPr>
          <w:p w14:paraId="4DEE2697" w14:textId="77777777" w:rsidR="00E5166C" w:rsidRPr="004C6076" w:rsidRDefault="00E5166C" w:rsidP="002C3CFE">
            <w:pPr>
              <w:jc w:val="center"/>
              <w:rPr>
                <w:b/>
                <w:bCs/>
                <w:kern w:val="2"/>
                <w:szCs w:val="24"/>
              </w:rPr>
            </w:pPr>
            <w:r w:rsidRPr="004C6076">
              <w:rPr>
                <w:b/>
                <w:bCs/>
                <w:kern w:val="2"/>
                <w:szCs w:val="24"/>
              </w:rPr>
              <w:t>1. SUTARTIES ŠALYS</w:t>
            </w:r>
          </w:p>
        </w:tc>
      </w:tr>
      <w:tr w:rsidR="00E5166C" w:rsidRPr="004C6076" w14:paraId="1E86561A" w14:textId="77777777" w:rsidTr="002C3CFE">
        <w:tc>
          <w:tcPr>
            <w:tcW w:w="2808" w:type="dxa"/>
            <w:vMerge w:val="restart"/>
          </w:tcPr>
          <w:p w14:paraId="19D427F2" w14:textId="77777777" w:rsidR="00E5166C" w:rsidRPr="004C6076" w:rsidRDefault="00E5166C" w:rsidP="002C3CFE">
            <w:pPr>
              <w:jc w:val="center"/>
              <w:rPr>
                <w:b/>
                <w:bCs/>
                <w:kern w:val="2"/>
                <w:szCs w:val="24"/>
              </w:rPr>
            </w:pPr>
          </w:p>
          <w:p w14:paraId="7B0D3EEF" w14:textId="77777777" w:rsidR="00E5166C" w:rsidRPr="004C6076" w:rsidRDefault="00E5166C" w:rsidP="002C3CFE">
            <w:pPr>
              <w:jc w:val="center"/>
              <w:rPr>
                <w:b/>
                <w:bCs/>
                <w:kern w:val="2"/>
                <w:szCs w:val="24"/>
              </w:rPr>
            </w:pPr>
          </w:p>
          <w:p w14:paraId="463456BA" w14:textId="77777777" w:rsidR="00E5166C" w:rsidRPr="004C6076" w:rsidRDefault="00E5166C" w:rsidP="002C3CFE">
            <w:pPr>
              <w:jc w:val="center"/>
              <w:rPr>
                <w:b/>
                <w:bCs/>
                <w:kern w:val="2"/>
                <w:szCs w:val="24"/>
              </w:rPr>
            </w:pPr>
          </w:p>
          <w:p w14:paraId="60EFF9CE" w14:textId="77777777" w:rsidR="00E5166C" w:rsidRPr="004C6076" w:rsidRDefault="00E5166C" w:rsidP="002C3CFE">
            <w:pPr>
              <w:rPr>
                <w:b/>
                <w:bCs/>
                <w:kern w:val="2"/>
                <w:szCs w:val="24"/>
              </w:rPr>
            </w:pPr>
          </w:p>
          <w:p w14:paraId="714F44AD" w14:textId="77777777" w:rsidR="00E5166C" w:rsidRPr="004C6076" w:rsidRDefault="00E5166C" w:rsidP="002C3CFE">
            <w:pPr>
              <w:rPr>
                <w:b/>
                <w:bCs/>
                <w:kern w:val="2"/>
                <w:szCs w:val="24"/>
              </w:rPr>
            </w:pPr>
            <w:r w:rsidRPr="004C6076">
              <w:rPr>
                <w:b/>
                <w:bCs/>
                <w:kern w:val="2"/>
                <w:szCs w:val="24"/>
              </w:rPr>
              <w:t>1.1. Pirkėjas</w:t>
            </w:r>
          </w:p>
        </w:tc>
        <w:tc>
          <w:tcPr>
            <w:tcW w:w="3240" w:type="dxa"/>
          </w:tcPr>
          <w:p w14:paraId="090A8FD2" w14:textId="77777777" w:rsidR="00E5166C" w:rsidRPr="004C6076" w:rsidRDefault="00E5166C" w:rsidP="002C3CFE">
            <w:pPr>
              <w:rPr>
                <w:kern w:val="2"/>
                <w:szCs w:val="24"/>
              </w:rPr>
            </w:pPr>
            <w:r w:rsidRPr="004C6076">
              <w:rPr>
                <w:kern w:val="2"/>
                <w:szCs w:val="24"/>
              </w:rPr>
              <w:t>1.1.1. Pavadinimas</w:t>
            </w:r>
          </w:p>
        </w:tc>
        <w:tc>
          <w:tcPr>
            <w:tcW w:w="3510" w:type="dxa"/>
          </w:tcPr>
          <w:p w14:paraId="753C1F36" w14:textId="77777777" w:rsidR="00E5166C" w:rsidRPr="004C6076" w:rsidRDefault="00E5166C" w:rsidP="002C3CFE">
            <w:pPr>
              <w:jc w:val="center"/>
              <w:rPr>
                <w:kern w:val="2"/>
                <w:szCs w:val="24"/>
              </w:rPr>
            </w:pPr>
            <w:r w:rsidRPr="004C6076">
              <w:rPr>
                <w:szCs w:val="24"/>
              </w:rPr>
              <w:t>Viešoji įstaiga Vilniaus universiteto ligoninė Santaros klinikos</w:t>
            </w:r>
          </w:p>
        </w:tc>
      </w:tr>
      <w:tr w:rsidR="00E5166C" w:rsidRPr="004C6076" w14:paraId="6C39F1E5" w14:textId="77777777" w:rsidTr="002C3CFE">
        <w:tc>
          <w:tcPr>
            <w:tcW w:w="2808" w:type="dxa"/>
            <w:vMerge/>
          </w:tcPr>
          <w:p w14:paraId="22A1E41C" w14:textId="77777777" w:rsidR="00E5166C" w:rsidRPr="004C6076" w:rsidRDefault="00E5166C" w:rsidP="002C3CFE">
            <w:pPr>
              <w:rPr>
                <w:kern w:val="2"/>
                <w:szCs w:val="24"/>
              </w:rPr>
            </w:pPr>
          </w:p>
        </w:tc>
        <w:tc>
          <w:tcPr>
            <w:tcW w:w="3240" w:type="dxa"/>
          </w:tcPr>
          <w:p w14:paraId="37B8D6A5" w14:textId="77777777" w:rsidR="00E5166C" w:rsidRPr="004C6076" w:rsidRDefault="00E5166C" w:rsidP="002C3CFE">
            <w:pPr>
              <w:rPr>
                <w:kern w:val="2"/>
                <w:szCs w:val="24"/>
              </w:rPr>
            </w:pPr>
            <w:r w:rsidRPr="004C6076">
              <w:rPr>
                <w:kern w:val="2"/>
                <w:szCs w:val="24"/>
              </w:rPr>
              <w:t>1.1.2. Juridinio asmens kodas</w:t>
            </w:r>
          </w:p>
        </w:tc>
        <w:tc>
          <w:tcPr>
            <w:tcW w:w="3510" w:type="dxa"/>
          </w:tcPr>
          <w:p w14:paraId="490F54ED" w14:textId="77777777" w:rsidR="00E5166C" w:rsidRPr="004C6076" w:rsidRDefault="00E5166C" w:rsidP="002C3CFE">
            <w:pPr>
              <w:jc w:val="center"/>
              <w:rPr>
                <w:kern w:val="2"/>
                <w:szCs w:val="24"/>
              </w:rPr>
            </w:pPr>
            <w:r w:rsidRPr="004C6076">
              <w:rPr>
                <w:szCs w:val="24"/>
              </w:rPr>
              <w:t>124364561</w:t>
            </w:r>
          </w:p>
        </w:tc>
      </w:tr>
      <w:tr w:rsidR="00E5166C" w:rsidRPr="004C6076" w14:paraId="6D96EF1F" w14:textId="77777777" w:rsidTr="002C3CFE">
        <w:tc>
          <w:tcPr>
            <w:tcW w:w="2808" w:type="dxa"/>
            <w:vMerge/>
          </w:tcPr>
          <w:p w14:paraId="0601CA51" w14:textId="77777777" w:rsidR="00E5166C" w:rsidRPr="004C6076" w:rsidRDefault="00E5166C" w:rsidP="002C3CFE">
            <w:pPr>
              <w:rPr>
                <w:kern w:val="2"/>
                <w:szCs w:val="24"/>
              </w:rPr>
            </w:pPr>
          </w:p>
        </w:tc>
        <w:tc>
          <w:tcPr>
            <w:tcW w:w="3240" w:type="dxa"/>
          </w:tcPr>
          <w:p w14:paraId="0DBB3D1A" w14:textId="77777777" w:rsidR="00E5166C" w:rsidRPr="004C6076" w:rsidRDefault="00E5166C" w:rsidP="002C3CFE">
            <w:pPr>
              <w:rPr>
                <w:kern w:val="2"/>
                <w:szCs w:val="24"/>
              </w:rPr>
            </w:pPr>
            <w:r w:rsidRPr="004C6076">
              <w:rPr>
                <w:kern w:val="2"/>
                <w:szCs w:val="24"/>
              </w:rPr>
              <w:t>1.1.3. Adresas</w:t>
            </w:r>
          </w:p>
        </w:tc>
        <w:tc>
          <w:tcPr>
            <w:tcW w:w="3510" w:type="dxa"/>
          </w:tcPr>
          <w:p w14:paraId="6323C059" w14:textId="77777777" w:rsidR="00E5166C" w:rsidRPr="004C6076" w:rsidRDefault="00E5166C" w:rsidP="002C3CFE">
            <w:pPr>
              <w:jc w:val="center"/>
              <w:rPr>
                <w:kern w:val="2"/>
                <w:szCs w:val="24"/>
              </w:rPr>
            </w:pPr>
            <w:r w:rsidRPr="004C6076">
              <w:rPr>
                <w:szCs w:val="24"/>
              </w:rPr>
              <w:t>Santariškių g. 2, LT-08406 Vilnius</w:t>
            </w:r>
          </w:p>
        </w:tc>
      </w:tr>
      <w:tr w:rsidR="00E5166C" w:rsidRPr="004C6076" w14:paraId="31E44F74" w14:textId="77777777" w:rsidTr="002C3CFE">
        <w:tc>
          <w:tcPr>
            <w:tcW w:w="2808" w:type="dxa"/>
            <w:vMerge/>
          </w:tcPr>
          <w:p w14:paraId="52605B77" w14:textId="77777777" w:rsidR="00E5166C" w:rsidRPr="004C6076" w:rsidRDefault="00E5166C" w:rsidP="002C3CFE">
            <w:pPr>
              <w:rPr>
                <w:kern w:val="2"/>
                <w:szCs w:val="24"/>
              </w:rPr>
            </w:pPr>
          </w:p>
        </w:tc>
        <w:tc>
          <w:tcPr>
            <w:tcW w:w="3240" w:type="dxa"/>
          </w:tcPr>
          <w:p w14:paraId="55A1D0F3" w14:textId="77777777" w:rsidR="00E5166C" w:rsidRPr="004C6076" w:rsidRDefault="00E5166C" w:rsidP="002C3CFE">
            <w:pPr>
              <w:rPr>
                <w:kern w:val="2"/>
                <w:szCs w:val="24"/>
              </w:rPr>
            </w:pPr>
            <w:r w:rsidRPr="004C6076">
              <w:rPr>
                <w:kern w:val="2"/>
                <w:szCs w:val="24"/>
              </w:rPr>
              <w:t>1.1.4. PVM mokėtojo kodas</w:t>
            </w:r>
          </w:p>
        </w:tc>
        <w:tc>
          <w:tcPr>
            <w:tcW w:w="3510" w:type="dxa"/>
          </w:tcPr>
          <w:p w14:paraId="3BD9E99F" w14:textId="77777777" w:rsidR="00E5166C" w:rsidRPr="004C6076" w:rsidRDefault="00E5166C" w:rsidP="002C3CFE">
            <w:pPr>
              <w:jc w:val="center"/>
              <w:rPr>
                <w:kern w:val="2"/>
                <w:szCs w:val="24"/>
              </w:rPr>
            </w:pPr>
            <w:r w:rsidRPr="004C6076">
              <w:rPr>
                <w:szCs w:val="24"/>
              </w:rPr>
              <w:t>LT243645610</w:t>
            </w:r>
          </w:p>
        </w:tc>
      </w:tr>
      <w:tr w:rsidR="00E5166C" w:rsidRPr="004C6076" w14:paraId="32D45EED" w14:textId="77777777" w:rsidTr="002C3CFE">
        <w:tc>
          <w:tcPr>
            <w:tcW w:w="2808" w:type="dxa"/>
            <w:vMerge/>
          </w:tcPr>
          <w:p w14:paraId="1EC8F50D" w14:textId="77777777" w:rsidR="00E5166C" w:rsidRPr="004C6076" w:rsidRDefault="00E5166C" w:rsidP="002C3CFE">
            <w:pPr>
              <w:rPr>
                <w:kern w:val="2"/>
                <w:szCs w:val="24"/>
              </w:rPr>
            </w:pPr>
          </w:p>
        </w:tc>
        <w:tc>
          <w:tcPr>
            <w:tcW w:w="3240" w:type="dxa"/>
          </w:tcPr>
          <w:p w14:paraId="1E6DBA62" w14:textId="77777777" w:rsidR="00E5166C" w:rsidRPr="004C6076" w:rsidRDefault="00E5166C" w:rsidP="002C3CFE">
            <w:pPr>
              <w:rPr>
                <w:kern w:val="2"/>
                <w:szCs w:val="24"/>
              </w:rPr>
            </w:pPr>
            <w:r w:rsidRPr="004C6076">
              <w:rPr>
                <w:kern w:val="2"/>
                <w:szCs w:val="24"/>
              </w:rPr>
              <w:t>1.1.5. Atsiskaitomoji sąskaita</w:t>
            </w:r>
          </w:p>
        </w:tc>
        <w:tc>
          <w:tcPr>
            <w:tcW w:w="3510" w:type="dxa"/>
          </w:tcPr>
          <w:p w14:paraId="72940017" w14:textId="77777777" w:rsidR="00E5166C" w:rsidRPr="004C6076" w:rsidRDefault="00E5166C" w:rsidP="002C3CFE">
            <w:pPr>
              <w:jc w:val="center"/>
              <w:rPr>
                <w:kern w:val="2"/>
                <w:szCs w:val="24"/>
              </w:rPr>
            </w:pPr>
            <w:r w:rsidRPr="004C6076">
              <w:rPr>
                <w:szCs w:val="24"/>
              </w:rPr>
              <w:t>LT71 7300 0100 0249 2260</w:t>
            </w:r>
          </w:p>
        </w:tc>
      </w:tr>
      <w:tr w:rsidR="00E5166C" w:rsidRPr="004C6076" w14:paraId="55ED440B" w14:textId="77777777" w:rsidTr="002C3CFE">
        <w:tc>
          <w:tcPr>
            <w:tcW w:w="2808" w:type="dxa"/>
            <w:vMerge/>
          </w:tcPr>
          <w:p w14:paraId="184A8B95" w14:textId="77777777" w:rsidR="00E5166C" w:rsidRPr="004C6076" w:rsidRDefault="00E5166C" w:rsidP="002C3CFE">
            <w:pPr>
              <w:rPr>
                <w:kern w:val="2"/>
                <w:szCs w:val="24"/>
              </w:rPr>
            </w:pPr>
          </w:p>
        </w:tc>
        <w:tc>
          <w:tcPr>
            <w:tcW w:w="3240" w:type="dxa"/>
          </w:tcPr>
          <w:p w14:paraId="7ED992AA" w14:textId="77777777" w:rsidR="00E5166C" w:rsidRPr="004C6076" w:rsidRDefault="00E5166C" w:rsidP="002C3CFE">
            <w:pPr>
              <w:rPr>
                <w:kern w:val="2"/>
                <w:szCs w:val="24"/>
              </w:rPr>
            </w:pPr>
            <w:r w:rsidRPr="004C6076">
              <w:rPr>
                <w:kern w:val="2"/>
                <w:szCs w:val="24"/>
              </w:rPr>
              <w:t>1.1.6. Bankas, banko kodas</w:t>
            </w:r>
          </w:p>
        </w:tc>
        <w:tc>
          <w:tcPr>
            <w:tcW w:w="3510" w:type="dxa"/>
          </w:tcPr>
          <w:p w14:paraId="7BDC8528" w14:textId="77777777" w:rsidR="00E5166C" w:rsidRPr="004C6076" w:rsidRDefault="00E5166C" w:rsidP="002C3CFE">
            <w:pPr>
              <w:jc w:val="center"/>
              <w:rPr>
                <w:kern w:val="2"/>
                <w:szCs w:val="24"/>
              </w:rPr>
            </w:pPr>
            <w:r w:rsidRPr="004C6076">
              <w:rPr>
                <w:szCs w:val="24"/>
              </w:rPr>
              <w:t>AB „Swedbank“, b. k. 73000</w:t>
            </w:r>
          </w:p>
        </w:tc>
      </w:tr>
      <w:tr w:rsidR="00E5166C" w:rsidRPr="004C6076" w14:paraId="30F01DE6" w14:textId="77777777" w:rsidTr="002C3CFE">
        <w:tc>
          <w:tcPr>
            <w:tcW w:w="2808" w:type="dxa"/>
            <w:vMerge/>
          </w:tcPr>
          <w:p w14:paraId="0A584539" w14:textId="77777777" w:rsidR="00E5166C" w:rsidRPr="004C6076" w:rsidRDefault="00E5166C" w:rsidP="002C3CFE">
            <w:pPr>
              <w:rPr>
                <w:kern w:val="2"/>
                <w:szCs w:val="24"/>
              </w:rPr>
            </w:pPr>
          </w:p>
        </w:tc>
        <w:tc>
          <w:tcPr>
            <w:tcW w:w="3240" w:type="dxa"/>
          </w:tcPr>
          <w:p w14:paraId="77644C68" w14:textId="77777777" w:rsidR="00E5166C" w:rsidRPr="004C6076" w:rsidRDefault="00E5166C" w:rsidP="002C3CFE">
            <w:pPr>
              <w:rPr>
                <w:kern w:val="2"/>
                <w:szCs w:val="24"/>
              </w:rPr>
            </w:pPr>
            <w:r w:rsidRPr="004C6076">
              <w:rPr>
                <w:kern w:val="2"/>
                <w:szCs w:val="24"/>
              </w:rPr>
              <w:t>1.1.7. Telefonas</w:t>
            </w:r>
          </w:p>
        </w:tc>
        <w:tc>
          <w:tcPr>
            <w:tcW w:w="3510" w:type="dxa"/>
          </w:tcPr>
          <w:p w14:paraId="5DD43488" w14:textId="77777777" w:rsidR="00E5166C" w:rsidRPr="004C6076" w:rsidRDefault="00E5166C" w:rsidP="002C3CFE">
            <w:pPr>
              <w:jc w:val="center"/>
              <w:rPr>
                <w:kern w:val="2"/>
                <w:szCs w:val="24"/>
              </w:rPr>
            </w:pPr>
            <w:r w:rsidRPr="004C6076">
              <w:rPr>
                <w:szCs w:val="24"/>
              </w:rPr>
              <w:t>(+370 5) 236 5000</w:t>
            </w:r>
          </w:p>
        </w:tc>
      </w:tr>
      <w:tr w:rsidR="00E5166C" w:rsidRPr="004C6076" w14:paraId="2901057E" w14:textId="77777777" w:rsidTr="002C3CFE">
        <w:tc>
          <w:tcPr>
            <w:tcW w:w="2808" w:type="dxa"/>
            <w:vMerge/>
          </w:tcPr>
          <w:p w14:paraId="06B7C7E4" w14:textId="77777777" w:rsidR="00E5166C" w:rsidRPr="004C6076" w:rsidRDefault="00E5166C" w:rsidP="002C3CFE">
            <w:pPr>
              <w:rPr>
                <w:kern w:val="2"/>
                <w:szCs w:val="24"/>
              </w:rPr>
            </w:pPr>
          </w:p>
        </w:tc>
        <w:tc>
          <w:tcPr>
            <w:tcW w:w="3240" w:type="dxa"/>
          </w:tcPr>
          <w:p w14:paraId="537C264E" w14:textId="77777777" w:rsidR="00E5166C" w:rsidRPr="004C6076" w:rsidRDefault="00E5166C" w:rsidP="002C3CFE">
            <w:pPr>
              <w:rPr>
                <w:kern w:val="2"/>
                <w:szCs w:val="24"/>
              </w:rPr>
            </w:pPr>
            <w:r w:rsidRPr="004C6076">
              <w:rPr>
                <w:kern w:val="2"/>
                <w:szCs w:val="24"/>
              </w:rPr>
              <w:t>1.1.8. El. paštas</w:t>
            </w:r>
          </w:p>
        </w:tc>
        <w:tc>
          <w:tcPr>
            <w:tcW w:w="3510" w:type="dxa"/>
          </w:tcPr>
          <w:p w14:paraId="5CD66C2E" w14:textId="77777777" w:rsidR="00E5166C" w:rsidRPr="004C6076" w:rsidRDefault="00E5166C" w:rsidP="002C3CFE">
            <w:pPr>
              <w:jc w:val="center"/>
              <w:rPr>
                <w:kern w:val="2"/>
                <w:szCs w:val="24"/>
              </w:rPr>
            </w:pPr>
            <w:r w:rsidRPr="004C6076">
              <w:rPr>
                <w:szCs w:val="24"/>
              </w:rPr>
              <w:t>info@santa.lt</w:t>
            </w:r>
          </w:p>
        </w:tc>
      </w:tr>
      <w:tr w:rsidR="00E5166C" w:rsidRPr="004C6076" w14:paraId="16CA6AB0" w14:textId="77777777" w:rsidTr="002C3CFE">
        <w:tc>
          <w:tcPr>
            <w:tcW w:w="2808" w:type="dxa"/>
            <w:vMerge/>
          </w:tcPr>
          <w:p w14:paraId="273C7204" w14:textId="77777777" w:rsidR="00E5166C" w:rsidRPr="004C6076" w:rsidRDefault="00E5166C" w:rsidP="002C3CFE">
            <w:pPr>
              <w:rPr>
                <w:kern w:val="2"/>
                <w:szCs w:val="24"/>
              </w:rPr>
            </w:pPr>
          </w:p>
        </w:tc>
        <w:tc>
          <w:tcPr>
            <w:tcW w:w="3240" w:type="dxa"/>
          </w:tcPr>
          <w:p w14:paraId="54EEC29E" w14:textId="77777777" w:rsidR="00E5166C" w:rsidRPr="004C6076" w:rsidRDefault="00E5166C" w:rsidP="002C3CFE">
            <w:pPr>
              <w:rPr>
                <w:kern w:val="2"/>
                <w:szCs w:val="24"/>
              </w:rPr>
            </w:pPr>
            <w:r w:rsidRPr="004C6076">
              <w:rPr>
                <w:kern w:val="2"/>
                <w:szCs w:val="24"/>
              </w:rPr>
              <w:t>1.1.9. Šalies atstovas</w:t>
            </w:r>
          </w:p>
        </w:tc>
        <w:tc>
          <w:tcPr>
            <w:tcW w:w="3510" w:type="dxa"/>
          </w:tcPr>
          <w:p w14:paraId="66AD05F5" w14:textId="77777777" w:rsidR="00E5166C" w:rsidRPr="004C6076" w:rsidRDefault="00E5166C" w:rsidP="002C3CFE">
            <w:pPr>
              <w:jc w:val="center"/>
              <w:rPr>
                <w:kern w:val="2"/>
                <w:szCs w:val="24"/>
              </w:rPr>
            </w:pPr>
            <w:r w:rsidRPr="004C6076">
              <w:rPr>
                <w:szCs w:val="24"/>
              </w:rPr>
              <w:t>Generalinis direktorius Tomas Jovaiša</w:t>
            </w:r>
          </w:p>
        </w:tc>
      </w:tr>
      <w:tr w:rsidR="00E5166C" w:rsidRPr="004C6076" w14:paraId="1E123D75" w14:textId="77777777" w:rsidTr="002C3CFE">
        <w:tc>
          <w:tcPr>
            <w:tcW w:w="2808" w:type="dxa"/>
            <w:vMerge/>
          </w:tcPr>
          <w:p w14:paraId="6E6B9DE1" w14:textId="77777777" w:rsidR="00E5166C" w:rsidRPr="004C6076" w:rsidRDefault="00E5166C" w:rsidP="002C3CFE">
            <w:pPr>
              <w:rPr>
                <w:kern w:val="2"/>
                <w:szCs w:val="24"/>
              </w:rPr>
            </w:pPr>
          </w:p>
        </w:tc>
        <w:tc>
          <w:tcPr>
            <w:tcW w:w="3240" w:type="dxa"/>
          </w:tcPr>
          <w:p w14:paraId="3194A691" w14:textId="77777777" w:rsidR="00E5166C" w:rsidRPr="004C6076" w:rsidRDefault="00E5166C" w:rsidP="002C3CFE">
            <w:pPr>
              <w:rPr>
                <w:kern w:val="2"/>
                <w:szCs w:val="24"/>
              </w:rPr>
            </w:pPr>
            <w:r w:rsidRPr="004C6076">
              <w:rPr>
                <w:kern w:val="2"/>
                <w:szCs w:val="24"/>
              </w:rPr>
              <w:t>1.1.10. Atstovavimo pagrindas</w:t>
            </w:r>
          </w:p>
        </w:tc>
        <w:tc>
          <w:tcPr>
            <w:tcW w:w="3510" w:type="dxa"/>
          </w:tcPr>
          <w:p w14:paraId="2EC6DCD2" w14:textId="77777777" w:rsidR="00E5166C" w:rsidRPr="004C6076" w:rsidRDefault="00E5166C" w:rsidP="002C3CFE">
            <w:pPr>
              <w:jc w:val="center"/>
              <w:rPr>
                <w:kern w:val="2"/>
                <w:szCs w:val="24"/>
              </w:rPr>
            </w:pPr>
            <w:r w:rsidRPr="004C6076">
              <w:rPr>
                <w:szCs w:val="24"/>
              </w:rPr>
              <w:t>VšĮ Vilniaus universiteto ligoninės Santaros klinikos įstatai</w:t>
            </w:r>
          </w:p>
        </w:tc>
      </w:tr>
      <w:tr w:rsidR="00AF5C4C" w:rsidRPr="004C6076" w14:paraId="79249AFF" w14:textId="77777777" w:rsidTr="009B36D1">
        <w:tc>
          <w:tcPr>
            <w:tcW w:w="2808" w:type="dxa"/>
            <w:vMerge w:val="restart"/>
          </w:tcPr>
          <w:p w14:paraId="3CCC6AD3" w14:textId="77777777" w:rsidR="00AF5C4C" w:rsidRPr="004C6076" w:rsidRDefault="00AF5C4C" w:rsidP="00AF5C4C">
            <w:pPr>
              <w:rPr>
                <w:b/>
                <w:bCs/>
                <w:kern w:val="2"/>
                <w:szCs w:val="24"/>
              </w:rPr>
            </w:pPr>
          </w:p>
          <w:p w14:paraId="092AF8C6" w14:textId="77777777" w:rsidR="00AF5C4C" w:rsidRPr="004C6076" w:rsidRDefault="00AF5C4C" w:rsidP="00AF5C4C">
            <w:pPr>
              <w:rPr>
                <w:b/>
                <w:bCs/>
                <w:kern w:val="2"/>
                <w:szCs w:val="24"/>
              </w:rPr>
            </w:pPr>
          </w:p>
          <w:p w14:paraId="5096686B" w14:textId="77777777" w:rsidR="00AF5C4C" w:rsidRPr="004C6076" w:rsidRDefault="00AF5C4C" w:rsidP="00AF5C4C">
            <w:pPr>
              <w:rPr>
                <w:b/>
                <w:bCs/>
                <w:kern w:val="2"/>
                <w:szCs w:val="24"/>
              </w:rPr>
            </w:pPr>
          </w:p>
          <w:p w14:paraId="3530BC52" w14:textId="77777777" w:rsidR="00AF5C4C" w:rsidRPr="004C6076" w:rsidRDefault="00AF5C4C" w:rsidP="00AF5C4C">
            <w:pPr>
              <w:rPr>
                <w:b/>
                <w:bCs/>
                <w:kern w:val="2"/>
                <w:szCs w:val="24"/>
              </w:rPr>
            </w:pPr>
            <w:r w:rsidRPr="004C6076">
              <w:rPr>
                <w:b/>
                <w:bCs/>
                <w:kern w:val="2"/>
                <w:szCs w:val="24"/>
              </w:rPr>
              <w:t>1.2. Tiekėjas</w:t>
            </w:r>
          </w:p>
          <w:p w14:paraId="29B55B66" w14:textId="77777777" w:rsidR="00AF5C4C" w:rsidRPr="004C6076" w:rsidRDefault="00AF5C4C" w:rsidP="00AF5C4C">
            <w:pPr>
              <w:rPr>
                <w:b/>
                <w:bCs/>
                <w:kern w:val="2"/>
                <w:szCs w:val="24"/>
              </w:rPr>
            </w:pPr>
          </w:p>
        </w:tc>
        <w:tc>
          <w:tcPr>
            <w:tcW w:w="3240" w:type="dxa"/>
          </w:tcPr>
          <w:p w14:paraId="2D802814" w14:textId="77777777" w:rsidR="00AF5C4C" w:rsidRPr="004C6076" w:rsidRDefault="00AF5C4C" w:rsidP="00AF5C4C">
            <w:pPr>
              <w:rPr>
                <w:kern w:val="2"/>
                <w:szCs w:val="24"/>
              </w:rPr>
            </w:pPr>
            <w:r w:rsidRPr="004C6076">
              <w:rPr>
                <w:kern w:val="2"/>
                <w:szCs w:val="24"/>
              </w:rPr>
              <w:t>1.2.1. Pavadinimas</w:t>
            </w:r>
          </w:p>
        </w:tc>
        <w:tc>
          <w:tcPr>
            <w:tcW w:w="3510" w:type="dxa"/>
            <w:tcBorders>
              <w:top w:val="single" w:sz="4" w:space="0" w:color="auto"/>
              <w:left w:val="single" w:sz="4" w:space="0" w:color="auto"/>
              <w:bottom w:val="single" w:sz="4" w:space="0" w:color="auto"/>
              <w:right w:val="single" w:sz="4" w:space="0" w:color="auto"/>
            </w:tcBorders>
          </w:tcPr>
          <w:p w14:paraId="288E60CF" w14:textId="1E746376" w:rsidR="00AF5C4C" w:rsidRPr="00C609F4" w:rsidRDefault="00AF5C4C" w:rsidP="00AF5C4C">
            <w:pPr>
              <w:jc w:val="center"/>
              <w:rPr>
                <w:color w:val="5B9BD5" w:themeColor="accent1"/>
                <w:kern w:val="2"/>
                <w:szCs w:val="24"/>
              </w:rPr>
            </w:pPr>
            <w:r w:rsidRPr="00C609F4">
              <w:rPr>
                <w:kern w:val="2"/>
                <w:szCs w:val="24"/>
              </w:rPr>
              <w:t>UAB „Osteca“</w:t>
            </w:r>
          </w:p>
        </w:tc>
      </w:tr>
      <w:tr w:rsidR="00AF5C4C" w:rsidRPr="004C6076" w14:paraId="20830D45" w14:textId="77777777" w:rsidTr="009B36D1">
        <w:tc>
          <w:tcPr>
            <w:tcW w:w="2808" w:type="dxa"/>
            <w:vMerge/>
          </w:tcPr>
          <w:p w14:paraId="0C5B1284" w14:textId="77777777" w:rsidR="00AF5C4C" w:rsidRPr="004C6076" w:rsidRDefault="00AF5C4C" w:rsidP="00AF5C4C">
            <w:pPr>
              <w:rPr>
                <w:b/>
                <w:bCs/>
                <w:kern w:val="2"/>
                <w:szCs w:val="24"/>
              </w:rPr>
            </w:pPr>
          </w:p>
        </w:tc>
        <w:tc>
          <w:tcPr>
            <w:tcW w:w="3240" w:type="dxa"/>
          </w:tcPr>
          <w:p w14:paraId="1CE1F865" w14:textId="77777777" w:rsidR="00AF5C4C" w:rsidRPr="004C6076" w:rsidRDefault="00AF5C4C" w:rsidP="00AF5C4C">
            <w:pPr>
              <w:rPr>
                <w:kern w:val="2"/>
                <w:szCs w:val="24"/>
              </w:rPr>
            </w:pPr>
            <w:r w:rsidRPr="004C6076">
              <w:rPr>
                <w:kern w:val="2"/>
                <w:szCs w:val="24"/>
              </w:rPr>
              <w:t>1.2.2. Juridinio asmens kodas</w:t>
            </w:r>
          </w:p>
        </w:tc>
        <w:tc>
          <w:tcPr>
            <w:tcW w:w="3510" w:type="dxa"/>
            <w:tcBorders>
              <w:top w:val="single" w:sz="4" w:space="0" w:color="auto"/>
              <w:left w:val="single" w:sz="4" w:space="0" w:color="auto"/>
              <w:bottom w:val="single" w:sz="4" w:space="0" w:color="auto"/>
              <w:right w:val="single" w:sz="4" w:space="0" w:color="auto"/>
            </w:tcBorders>
          </w:tcPr>
          <w:p w14:paraId="2402F523" w14:textId="72186135" w:rsidR="00AF5C4C" w:rsidRPr="00C609F4" w:rsidRDefault="00AF5C4C" w:rsidP="00AF5C4C">
            <w:pPr>
              <w:jc w:val="center"/>
              <w:rPr>
                <w:color w:val="5B9BD5" w:themeColor="accent1"/>
                <w:kern w:val="2"/>
                <w:szCs w:val="24"/>
              </w:rPr>
            </w:pPr>
            <w:r w:rsidRPr="00C609F4">
              <w:rPr>
                <w:kern w:val="2"/>
                <w:szCs w:val="24"/>
              </w:rPr>
              <w:t>300871049</w:t>
            </w:r>
          </w:p>
        </w:tc>
      </w:tr>
      <w:tr w:rsidR="00AF5C4C" w:rsidRPr="004C6076" w14:paraId="745A551C" w14:textId="77777777" w:rsidTr="009B36D1">
        <w:tc>
          <w:tcPr>
            <w:tcW w:w="2808" w:type="dxa"/>
            <w:vMerge/>
          </w:tcPr>
          <w:p w14:paraId="5EA0C377" w14:textId="77777777" w:rsidR="00AF5C4C" w:rsidRPr="004C6076" w:rsidRDefault="00AF5C4C" w:rsidP="00AF5C4C">
            <w:pPr>
              <w:rPr>
                <w:b/>
                <w:bCs/>
                <w:kern w:val="2"/>
                <w:szCs w:val="24"/>
              </w:rPr>
            </w:pPr>
          </w:p>
        </w:tc>
        <w:tc>
          <w:tcPr>
            <w:tcW w:w="3240" w:type="dxa"/>
          </w:tcPr>
          <w:p w14:paraId="58779D4C" w14:textId="77777777" w:rsidR="00AF5C4C" w:rsidRPr="004C6076" w:rsidRDefault="00AF5C4C" w:rsidP="00AF5C4C">
            <w:pPr>
              <w:rPr>
                <w:kern w:val="2"/>
                <w:szCs w:val="24"/>
              </w:rPr>
            </w:pPr>
            <w:r w:rsidRPr="004C6076">
              <w:rPr>
                <w:kern w:val="2"/>
                <w:szCs w:val="24"/>
              </w:rPr>
              <w:t>1.2.3. Adresas</w:t>
            </w:r>
          </w:p>
        </w:tc>
        <w:tc>
          <w:tcPr>
            <w:tcW w:w="3510" w:type="dxa"/>
            <w:tcBorders>
              <w:top w:val="single" w:sz="4" w:space="0" w:color="auto"/>
              <w:left w:val="single" w:sz="4" w:space="0" w:color="auto"/>
              <w:bottom w:val="single" w:sz="4" w:space="0" w:color="auto"/>
              <w:right w:val="single" w:sz="4" w:space="0" w:color="auto"/>
            </w:tcBorders>
          </w:tcPr>
          <w:p w14:paraId="7FDA4A1E" w14:textId="274CAB0F" w:rsidR="00AF5C4C" w:rsidRPr="00C609F4" w:rsidRDefault="00AF5C4C" w:rsidP="00AF5C4C">
            <w:pPr>
              <w:jc w:val="center"/>
              <w:rPr>
                <w:color w:val="5B9BD5" w:themeColor="accent1"/>
                <w:kern w:val="2"/>
                <w:szCs w:val="24"/>
              </w:rPr>
            </w:pPr>
            <w:r w:rsidRPr="00C609F4">
              <w:rPr>
                <w:kern w:val="2"/>
                <w:szCs w:val="24"/>
              </w:rPr>
              <w:t xml:space="preserve">Danės g. 47, </w:t>
            </w:r>
            <w:r w:rsidR="00C609F4" w:rsidRPr="00C609F4">
              <w:rPr>
                <w:kern w:val="2"/>
                <w:szCs w:val="24"/>
              </w:rPr>
              <w:t>LT-92106 Klaipėda</w:t>
            </w:r>
          </w:p>
        </w:tc>
      </w:tr>
      <w:tr w:rsidR="00AF5C4C" w:rsidRPr="004C6076" w14:paraId="687B2A20" w14:textId="77777777" w:rsidTr="009B36D1">
        <w:tc>
          <w:tcPr>
            <w:tcW w:w="2808" w:type="dxa"/>
            <w:vMerge/>
          </w:tcPr>
          <w:p w14:paraId="488008E2" w14:textId="77777777" w:rsidR="00AF5C4C" w:rsidRPr="004C6076" w:rsidRDefault="00AF5C4C" w:rsidP="00AF5C4C">
            <w:pPr>
              <w:rPr>
                <w:b/>
                <w:bCs/>
                <w:kern w:val="2"/>
                <w:szCs w:val="24"/>
              </w:rPr>
            </w:pPr>
          </w:p>
        </w:tc>
        <w:tc>
          <w:tcPr>
            <w:tcW w:w="3240" w:type="dxa"/>
          </w:tcPr>
          <w:p w14:paraId="72E1ADB9" w14:textId="77777777" w:rsidR="00AF5C4C" w:rsidRPr="004C6076" w:rsidRDefault="00AF5C4C" w:rsidP="00AF5C4C">
            <w:pPr>
              <w:rPr>
                <w:kern w:val="2"/>
                <w:szCs w:val="24"/>
              </w:rPr>
            </w:pPr>
            <w:r w:rsidRPr="004C6076">
              <w:rPr>
                <w:kern w:val="2"/>
                <w:szCs w:val="24"/>
              </w:rPr>
              <w:t>1.2.4. PVM mokėtojo kodas</w:t>
            </w:r>
          </w:p>
        </w:tc>
        <w:tc>
          <w:tcPr>
            <w:tcW w:w="3510" w:type="dxa"/>
            <w:tcBorders>
              <w:top w:val="single" w:sz="4" w:space="0" w:color="auto"/>
              <w:left w:val="single" w:sz="4" w:space="0" w:color="auto"/>
              <w:bottom w:val="single" w:sz="4" w:space="0" w:color="auto"/>
              <w:right w:val="single" w:sz="4" w:space="0" w:color="auto"/>
            </w:tcBorders>
          </w:tcPr>
          <w:p w14:paraId="56D29A6D" w14:textId="00721991" w:rsidR="00AF5C4C" w:rsidRPr="00C609F4" w:rsidRDefault="00AF5C4C" w:rsidP="00AF5C4C">
            <w:pPr>
              <w:jc w:val="center"/>
              <w:rPr>
                <w:color w:val="5B9BD5" w:themeColor="accent1"/>
                <w:kern w:val="2"/>
                <w:szCs w:val="24"/>
              </w:rPr>
            </w:pPr>
            <w:r w:rsidRPr="00C609F4">
              <w:rPr>
                <w:kern w:val="2"/>
                <w:szCs w:val="24"/>
              </w:rPr>
              <w:t>LT100003238211</w:t>
            </w:r>
          </w:p>
        </w:tc>
      </w:tr>
      <w:tr w:rsidR="00AF5C4C" w:rsidRPr="004C6076" w14:paraId="5E3041F0" w14:textId="77777777" w:rsidTr="009B36D1">
        <w:tc>
          <w:tcPr>
            <w:tcW w:w="2808" w:type="dxa"/>
            <w:vMerge/>
          </w:tcPr>
          <w:p w14:paraId="580C085B" w14:textId="77777777" w:rsidR="00AF5C4C" w:rsidRPr="004C6076" w:rsidRDefault="00AF5C4C" w:rsidP="00AF5C4C">
            <w:pPr>
              <w:rPr>
                <w:b/>
                <w:bCs/>
                <w:kern w:val="2"/>
                <w:szCs w:val="24"/>
              </w:rPr>
            </w:pPr>
          </w:p>
        </w:tc>
        <w:tc>
          <w:tcPr>
            <w:tcW w:w="3240" w:type="dxa"/>
          </w:tcPr>
          <w:p w14:paraId="60A97920" w14:textId="77777777" w:rsidR="00AF5C4C" w:rsidRPr="004C6076" w:rsidRDefault="00AF5C4C" w:rsidP="00AF5C4C">
            <w:pPr>
              <w:rPr>
                <w:kern w:val="2"/>
                <w:szCs w:val="24"/>
              </w:rPr>
            </w:pPr>
            <w:r w:rsidRPr="004C6076">
              <w:rPr>
                <w:kern w:val="2"/>
                <w:szCs w:val="24"/>
              </w:rPr>
              <w:t>1.2.5. Atsiskaitomoji sąskaita</w:t>
            </w:r>
          </w:p>
        </w:tc>
        <w:tc>
          <w:tcPr>
            <w:tcW w:w="3510" w:type="dxa"/>
            <w:tcBorders>
              <w:top w:val="single" w:sz="4" w:space="0" w:color="auto"/>
              <w:left w:val="single" w:sz="4" w:space="0" w:color="auto"/>
              <w:bottom w:val="single" w:sz="4" w:space="0" w:color="auto"/>
              <w:right w:val="single" w:sz="4" w:space="0" w:color="auto"/>
            </w:tcBorders>
          </w:tcPr>
          <w:p w14:paraId="6098BA4F" w14:textId="344B7F7B" w:rsidR="00AF5C4C" w:rsidRPr="00C609F4" w:rsidRDefault="00AF5C4C" w:rsidP="00AF5C4C">
            <w:pPr>
              <w:jc w:val="center"/>
              <w:rPr>
                <w:color w:val="5B9BD5" w:themeColor="accent1"/>
                <w:kern w:val="2"/>
                <w:szCs w:val="24"/>
              </w:rPr>
            </w:pPr>
            <w:r w:rsidRPr="00C609F4">
              <w:rPr>
                <w:kern w:val="2"/>
                <w:szCs w:val="24"/>
              </w:rPr>
              <w:t>LT397300010121261479</w:t>
            </w:r>
          </w:p>
        </w:tc>
      </w:tr>
      <w:tr w:rsidR="00AF5C4C" w:rsidRPr="004C6076" w14:paraId="41BC4C48" w14:textId="77777777" w:rsidTr="009B36D1">
        <w:tc>
          <w:tcPr>
            <w:tcW w:w="2808" w:type="dxa"/>
            <w:vMerge/>
          </w:tcPr>
          <w:p w14:paraId="7C5E7AD6" w14:textId="77777777" w:rsidR="00AF5C4C" w:rsidRPr="004C6076" w:rsidRDefault="00AF5C4C" w:rsidP="00AF5C4C">
            <w:pPr>
              <w:rPr>
                <w:b/>
                <w:bCs/>
                <w:kern w:val="2"/>
                <w:szCs w:val="24"/>
              </w:rPr>
            </w:pPr>
          </w:p>
        </w:tc>
        <w:tc>
          <w:tcPr>
            <w:tcW w:w="3240" w:type="dxa"/>
          </w:tcPr>
          <w:p w14:paraId="4F9B5E19" w14:textId="77777777" w:rsidR="00AF5C4C" w:rsidRPr="004C6076" w:rsidRDefault="00AF5C4C" w:rsidP="00AF5C4C">
            <w:pPr>
              <w:rPr>
                <w:kern w:val="2"/>
                <w:szCs w:val="24"/>
              </w:rPr>
            </w:pPr>
            <w:r w:rsidRPr="004C6076">
              <w:rPr>
                <w:kern w:val="2"/>
                <w:szCs w:val="24"/>
              </w:rPr>
              <w:t>1.2.6. Bankas, banko kodas</w:t>
            </w:r>
          </w:p>
        </w:tc>
        <w:tc>
          <w:tcPr>
            <w:tcW w:w="3510" w:type="dxa"/>
            <w:tcBorders>
              <w:top w:val="single" w:sz="4" w:space="0" w:color="auto"/>
              <w:left w:val="single" w:sz="4" w:space="0" w:color="auto"/>
              <w:bottom w:val="single" w:sz="4" w:space="0" w:color="auto"/>
              <w:right w:val="single" w:sz="4" w:space="0" w:color="auto"/>
            </w:tcBorders>
          </w:tcPr>
          <w:p w14:paraId="1675D6C0" w14:textId="0134F5ED" w:rsidR="00AF5C4C" w:rsidRPr="00C609F4" w:rsidRDefault="00AF5C4C" w:rsidP="00AF5C4C">
            <w:pPr>
              <w:jc w:val="center"/>
              <w:rPr>
                <w:color w:val="5B9BD5" w:themeColor="accent1"/>
                <w:kern w:val="2"/>
                <w:szCs w:val="24"/>
              </w:rPr>
            </w:pPr>
            <w:r w:rsidRPr="00C609F4">
              <w:rPr>
                <w:kern w:val="2"/>
                <w:szCs w:val="24"/>
              </w:rPr>
              <w:t xml:space="preserve">„Swedbank“ AB, </w:t>
            </w:r>
            <w:r w:rsidR="00C609F4" w:rsidRPr="00C609F4">
              <w:rPr>
                <w:kern w:val="2"/>
                <w:szCs w:val="24"/>
              </w:rPr>
              <w:t xml:space="preserve">b. k. </w:t>
            </w:r>
            <w:r w:rsidRPr="00C609F4">
              <w:rPr>
                <w:kern w:val="2"/>
                <w:szCs w:val="24"/>
              </w:rPr>
              <w:t>73000</w:t>
            </w:r>
          </w:p>
        </w:tc>
      </w:tr>
      <w:tr w:rsidR="00AF5C4C" w:rsidRPr="004C6076" w14:paraId="4007E17B" w14:textId="77777777" w:rsidTr="009B36D1">
        <w:tc>
          <w:tcPr>
            <w:tcW w:w="2808" w:type="dxa"/>
            <w:vMerge/>
          </w:tcPr>
          <w:p w14:paraId="6FC73966" w14:textId="77777777" w:rsidR="00AF5C4C" w:rsidRPr="004C6076" w:rsidRDefault="00AF5C4C" w:rsidP="00AF5C4C">
            <w:pPr>
              <w:rPr>
                <w:b/>
                <w:bCs/>
                <w:kern w:val="2"/>
                <w:szCs w:val="24"/>
              </w:rPr>
            </w:pPr>
          </w:p>
        </w:tc>
        <w:tc>
          <w:tcPr>
            <w:tcW w:w="3240" w:type="dxa"/>
          </w:tcPr>
          <w:p w14:paraId="48F1F6B0" w14:textId="77777777" w:rsidR="00AF5C4C" w:rsidRPr="004C6076" w:rsidRDefault="00AF5C4C" w:rsidP="00AF5C4C">
            <w:pPr>
              <w:rPr>
                <w:kern w:val="2"/>
                <w:szCs w:val="24"/>
              </w:rPr>
            </w:pPr>
            <w:r w:rsidRPr="004C6076">
              <w:rPr>
                <w:kern w:val="2"/>
                <w:szCs w:val="24"/>
              </w:rPr>
              <w:t>1.2.7. Telefonas</w:t>
            </w:r>
          </w:p>
        </w:tc>
        <w:tc>
          <w:tcPr>
            <w:tcW w:w="3510" w:type="dxa"/>
            <w:tcBorders>
              <w:top w:val="single" w:sz="4" w:space="0" w:color="auto"/>
              <w:left w:val="single" w:sz="4" w:space="0" w:color="auto"/>
              <w:bottom w:val="single" w:sz="4" w:space="0" w:color="auto"/>
              <w:right w:val="single" w:sz="4" w:space="0" w:color="auto"/>
            </w:tcBorders>
          </w:tcPr>
          <w:p w14:paraId="0591A8DD" w14:textId="2691185B" w:rsidR="00AF5C4C" w:rsidRPr="00C609F4" w:rsidRDefault="00AF5C4C" w:rsidP="00AF5C4C">
            <w:pPr>
              <w:jc w:val="center"/>
              <w:rPr>
                <w:kern w:val="2"/>
                <w:szCs w:val="24"/>
              </w:rPr>
            </w:pPr>
            <w:r w:rsidRPr="00C609F4">
              <w:rPr>
                <w:kern w:val="2"/>
                <w:szCs w:val="24"/>
              </w:rPr>
              <w:t>+370(46)400002</w:t>
            </w:r>
          </w:p>
        </w:tc>
      </w:tr>
      <w:tr w:rsidR="00AF5C4C" w:rsidRPr="004C6076" w14:paraId="1BF132E8" w14:textId="77777777" w:rsidTr="009B36D1">
        <w:tc>
          <w:tcPr>
            <w:tcW w:w="2808" w:type="dxa"/>
            <w:vMerge/>
          </w:tcPr>
          <w:p w14:paraId="0961F232" w14:textId="77777777" w:rsidR="00AF5C4C" w:rsidRPr="004C6076" w:rsidRDefault="00AF5C4C" w:rsidP="00AF5C4C">
            <w:pPr>
              <w:rPr>
                <w:b/>
                <w:bCs/>
                <w:kern w:val="2"/>
                <w:szCs w:val="24"/>
              </w:rPr>
            </w:pPr>
          </w:p>
        </w:tc>
        <w:tc>
          <w:tcPr>
            <w:tcW w:w="3240" w:type="dxa"/>
          </w:tcPr>
          <w:p w14:paraId="0D9518B9" w14:textId="77777777" w:rsidR="00AF5C4C" w:rsidRPr="004C6076" w:rsidRDefault="00AF5C4C" w:rsidP="00AF5C4C">
            <w:pPr>
              <w:rPr>
                <w:kern w:val="2"/>
                <w:szCs w:val="24"/>
              </w:rPr>
            </w:pPr>
            <w:r w:rsidRPr="004C6076">
              <w:rPr>
                <w:kern w:val="2"/>
                <w:szCs w:val="24"/>
              </w:rPr>
              <w:t>1.2.8. El. paštas</w:t>
            </w:r>
          </w:p>
        </w:tc>
        <w:tc>
          <w:tcPr>
            <w:tcW w:w="3510" w:type="dxa"/>
            <w:tcBorders>
              <w:top w:val="single" w:sz="4" w:space="0" w:color="auto"/>
              <w:left w:val="single" w:sz="4" w:space="0" w:color="auto"/>
              <w:bottom w:val="single" w:sz="4" w:space="0" w:color="auto"/>
              <w:right w:val="single" w:sz="4" w:space="0" w:color="auto"/>
            </w:tcBorders>
          </w:tcPr>
          <w:p w14:paraId="2BE2194C" w14:textId="2760258A" w:rsidR="00AF5C4C" w:rsidRPr="00C609F4" w:rsidRDefault="00AF5C4C" w:rsidP="00AF5C4C">
            <w:pPr>
              <w:jc w:val="center"/>
              <w:rPr>
                <w:kern w:val="2"/>
                <w:szCs w:val="24"/>
              </w:rPr>
            </w:pPr>
            <w:hyperlink r:id="rId8" w:history="1">
              <w:r w:rsidRPr="00C609F4">
                <w:rPr>
                  <w:rStyle w:val="Hyperlink"/>
                  <w:color w:val="auto"/>
                  <w:kern w:val="2"/>
                  <w:szCs w:val="24"/>
                  <w:u w:val="none"/>
                </w:rPr>
                <w:t>info@osteca.lt</w:t>
              </w:r>
            </w:hyperlink>
            <w:r w:rsidRPr="00C609F4">
              <w:rPr>
                <w:kern w:val="2"/>
                <w:szCs w:val="24"/>
              </w:rPr>
              <w:t xml:space="preserve"> </w:t>
            </w:r>
          </w:p>
        </w:tc>
      </w:tr>
      <w:tr w:rsidR="00AF5C4C" w:rsidRPr="004C6076" w14:paraId="71E2B53C" w14:textId="77777777" w:rsidTr="009B36D1">
        <w:tc>
          <w:tcPr>
            <w:tcW w:w="2808" w:type="dxa"/>
            <w:vMerge/>
          </w:tcPr>
          <w:p w14:paraId="0F3AADE6" w14:textId="77777777" w:rsidR="00AF5C4C" w:rsidRPr="004C6076" w:rsidRDefault="00AF5C4C" w:rsidP="00AF5C4C">
            <w:pPr>
              <w:rPr>
                <w:b/>
                <w:bCs/>
                <w:kern w:val="2"/>
                <w:szCs w:val="24"/>
              </w:rPr>
            </w:pPr>
          </w:p>
        </w:tc>
        <w:tc>
          <w:tcPr>
            <w:tcW w:w="3240" w:type="dxa"/>
          </w:tcPr>
          <w:p w14:paraId="592E0C32" w14:textId="77777777" w:rsidR="00AF5C4C" w:rsidRPr="004C6076" w:rsidRDefault="00AF5C4C" w:rsidP="00AF5C4C">
            <w:pPr>
              <w:rPr>
                <w:kern w:val="2"/>
                <w:szCs w:val="24"/>
              </w:rPr>
            </w:pPr>
            <w:r w:rsidRPr="004C6076">
              <w:rPr>
                <w:kern w:val="2"/>
                <w:szCs w:val="24"/>
              </w:rPr>
              <w:t>1.2.9. Šalies atstovas</w:t>
            </w:r>
          </w:p>
        </w:tc>
        <w:tc>
          <w:tcPr>
            <w:tcW w:w="3510" w:type="dxa"/>
            <w:tcBorders>
              <w:top w:val="single" w:sz="4" w:space="0" w:color="auto"/>
              <w:left w:val="single" w:sz="4" w:space="0" w:color="auto"/>
              <w:bottom w:val="single" w:sz="4" w:space="0" w:color="auto"/>
              <w:right w:val="single" w:sz="4" w:space="0" w:color="auto"/>
            </w:tcBorders>
          </w:tcPr>
          <w:p w14:paraId="5696CA7B" w14:textId="2E8CE7BD" w:rsidR="00AF5C4C" w:rsidRPr="00C609F4" w:rsidRDefault="00AF5C4C" w:rsidP="00AF5C4C">
            <w:pPr>
              <w:jc w:val="center"/>
              <w:rPr>
                <w:color w:val="5B9BD5" w:themeColor="accent1"/>
                <w:kern w:val="2"/>
                <w:szCs w:val="24"/>
              </w:rPr>
            </w:pPr>
            <w:r w:rsidRPr="00C609F4">
              <w:rPr>
                <w:kern w:val="2"/>
                <w:szCs w:val="24"/>
              </w:rPr>
              <w:t>Direktorius Arvydas Klovas</w:t>
            </w:r>
          </w:p>
        </w:tc>
      </w:tr>
      <w:tr w:rsidR="00AF5C4C" w:rsidRPr="004C6076" w14:paraId="12DC27C2" w14:textId="77777777" w:rsidTr="009B36D1">
        <w:tc>
          <w:tcPr>
            <w:tcW w:w="2808" w:type="dxa"/>
            <w:vMerge/>
          </w:tcPr>
          <w:p w14:paraId="214FB5DC" w14:textId="77777777" w:rsidR="00AF5C4C" w:rsidRPr="004C6076" w:rsidRDefault="00AF5C4C" w:rsidP="00AF5C4C">
            <w:pPr>
              <w:rPr>
                <w:b/>
                <w:bCs/>
                <w:kern w:val="2"/>
                <w:szCs w:val="24"/>
              </w:rPr>
            </w:pPr>
          </w:p>
        </w:tc>
        <w:tc>
          <w:tcPr>
            <w:tcW w:w="3240" w:type="dxa"/>
          </w:tcPr>
          <w:p w14:paraId="0A008487" w14:textId="77777777" w:rsidR="00AF5C4C" w:rsidRPr="004C6076" w:rsidRDefault="00AF5C4C" w:rsidP="00AF5C4C">
            <w:pPr>
              <w:rPr>
                <w:kern w:val="2"/>
                <w:szCs w:val="24"/>
              </w:rPr>
            </w:pPr>
            <w:r w:rsidRPr="004C6076">
              <w:rPr>
                <w:kern w:val="2"/>
                <w:szCs w:val="24"/>
              </w:rPr>
              <w:t>1.2.10. Atstovavimo pagrindas</w:t>
            </w:r>
          </w:p>
        </w:tc>
        <w:tc>
          <w:tcPr>
            <w:tcW w:w="3510" w:type="dxa"/>
            <w:tcBorders>
              <w:top w:val="single" w:sz="4" w:space="0" w:color="auto"/>
              <w:left w:val="single" w:sz="4" w:space="0" w:color="auto"/>
              <w:bottom w:val="single" w:sz="4" w:space="0" w:color="auto"/>
              <w:right w:val="single" w:sz="4" w:space="0" w:color="auto"/>
            </w:tcBorders>
          </w:tcPr>
          <w:p w14:paraId="50E8ED15" w14:textId="4BB5C3E7" w:rsidR="00AF5C4C" w:rsidRPr="00C609F4" w:rsidRDefault="00CD36FD" w:rsidP="00AF5C4C">
            <w:pPr>
              <w:jc w:val="center"/>
              <w:rPr>
                <w:color w:val="5B9BD5" w:themeColor="accent1"/>
                <w:kern w:val="2"/>
                <w:szCs w:val="24"/>
              </w:rPr>
            </w:pPr>
            <w:r>
              <w:rPr>
                <w:kern w:val="2"/>
                <w:szCs w:val="24"/>
              </w:rPr>
              <w:t>Bendrovės</w:t>
            </w:r>
            <w:r w:rsidR="00AF5C4C" w:rsidRPr="00C609F4">
              <w:rPr>
                <w:kern w:val="2"/>
                <w:szCs w:val="24"/>
              </w:rPr>
              <w:t xml:space="preserve"> įstatai</w:t>
            </w:r>
          </w:p>
        </w:tc>
      </w:tr>
    </w:tbl>
    <w:p w14:paraId="02C7E84B" w14:textId="77777777" w:rsidR="0068231C" w:rsidRDefault="0068231C">
      <w:pPr>
        <w:jc w:val="both"/>
        <w:rPr>
          <w:szCs w:val="24"/>
        </w:rPr>
      </w:pPr>
    </w:p>
    <w:p w14:paraId="61295614" w14:textId="77777777" w:rsidR="00E5166C" w:rsidRDefault="00E5166C">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68231C" w14:paraId="6052C4E0" w14:textId="77777777">
        <w:trPr>
          <w:trHeight w:val="300"/>
        </w:trPr>
        <w:tc>
          <w:tcPr>
            <w:tcW w:w="9535" w:type="dxa"/>
            <w:gridSpan w:val="5"/>
          </w:tcPr>
          <w:p w14:paraId="4A274A1B" w14:textId="77777777" w:rsidR="0068231C" w:rsidRDefault="00DC0249">
            <w:pPr>
              <w:jc w:val="center"/>
              <w:rPr>
                <w:b/>
                <w:bCs/>
                <w:kern w:val="2"/>
                <w:szCs w:val="24"/>
              </w:rPr>
            </w:pPr>
            <w:r>
              <w:rPr>
                <w:b/>
                <w:bCs/>
                <w:kern w:val="2"/>
                <w:szCs w:val="24"/>
              </w:rPr>
              <w:t>2. ATSAKINGI ASMENYS</w:t>
            </w:r>
          </w:p>
        </w:tc>
      </w:tr>
      <w:tr w:rsidR="0068231C" w14:paraId="7E0036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257B8C3" w14:textId="77777777" w:rsidR="0068231C" w:rsidRDefault="00DC0249">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5A58068D" w14:textId="1BCF28C6" w:rsidR="0068231C" w:rsidRDefault="007B5689" w:rsidP="00E81FED">
            <w:pPr>
              <w:jc w:val="both"/>
              <w:rPr>
                <w:color w:val="4472C4"/>
                <w:kern w:val="2"/>
                <w:szCs w:val="24"/>
              </w:rPr>
            </w:pPr>
            <w:r>
              <w:rPr>
                <w:kern w:val="2"/>
                <w:szCs w:val="24"/>
              </w:rPr>
              <w:t>xxx</w:t>
            </w:r>
          </w:p>
        </w:tc>
      </w:tr>
      <w:tr w:rsidR="0068231C" w14:paraId="6002BDE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94224D1" w14:textId="77777777" w:rsidR="0068231C" w:rsidRDefault="00DC0249">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298B4C81" w14:textId="524F14A6" w:rsidR="0068231C" w:rsidRPr="00611DA9" w:rsidRDefault="007B5689" w:rsidP="00E451AD">
            <w:pPr>
              <w:jc w:val="both"/>
              <w:rPr>
                <w:color w:val="4472C4"/>
                <w:kern w:val="2"/>
                <w:szCs w:val="24"/>
                <w:lang w:val="en-US"/>
              </w:rPr>
            </w:pPr>
            <w:r>
              <w:rPr>
                <w:color w:val="000000" w:themeColor="text1"/>
                <w:kern w:val="2"/>
                <w:szCs w:val="24"/>
              </w:rPr>
              <w:t>xxx</w:t>
            </w:r>
          </w:p>
        </w:tc>
      </w:tr>
      <w:tr w:rsidR="0068231C" w14:paraId="5EEFDCE6" w14:textId="77777777">
        <w:trPr>
          <w:trHeight w:val="300"/>
        </w:trPr>
        <w:tc>
          <w:tcPr>
            <w:tcW w:w="9535" w:type="dxa"/>
            <w:gridSpan w:val="5"/>
          </w:tcPr>
          <w:p w14:paraId="643BA32D" w14:textId="77777777" w:rsidR="0068231C" w:rsidRDefault="00DC0249">
            <w:pPr>
              <w:jc w:val="center"/>
              <w:rPr>
                <w:b/>
                <w:bCs/>
                <w:kern w:val="2"/>
                <w:szCs w:val="24"/>
              </w:rPr>
            </w:pPr>
            <w:r>
              <w:rPr>
                <w:b/>
                <w:bCs/>
                <w:kern w:val="2"/>
                <w:szCs w:val="24"/>
              </w:rPr>
              <w:t>3. SUTARTIES DALYKAS</w:t>
            </w:r>
          </w:p>
        </w:tc>
      </w:tr>
      <w:tr w:rsidR="0068231C" w14:paraId="5972B96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2FA3E72" w14:textId="77777777" w:rsidR="0068231C" w:rsidRDefault="00DC0249">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6AD71CA4" w14:textId="0E9E05B2" w:rsidR="00811AEB" w:rsidRDefault="00811AEB" w:rsidP="00811AEB">
            <w:pPr>
              <w:jc w:val="both"/>
              <w:rPr>
                <w:color w:val="000000"/>
                <w:kern w:val="2"/>
                <w:szCs w:val="24"/>
              </w:rPr>
            </w:pPr>
            <w:r w:rsidRPr="004C6076">
              <w:rPr>
                <w:kern w:val="2"/>
                <w:szCs w:val="24"/>
              </w:rPr>
              <w:t xml:space="preserve">Tiekėjas įsipareigoja Sutartyje numatytomis sąlygomis Pirkėjui perduoti </w:t>
            </w:r>
            <w:r w:rsidR="00B3597C" w:rsidRPr="009D5B18">
              <w:t>operacinės instrumentų dalis</w:t>
            </w:r>
            <w:r w:rsidR="00B3597C" w:rsidDel="00B3597C">
              <w:rPr>
                <w:kern w:val="2"/>
                <w:szCs w:val="24"/>
              </w:rPr>
              <w:t xml:space="preserve"> </w:t>
            </w:r>
            <w:r w:rsidR="00B3597C">
              <w:rPr>
                <w:kern w:val="2"/>
                <w:szCs w:val="24"/>
              </w:rPr>
              <w:t xml:space="preserve">ir suteikti remonto paslaugas (jeigu taikoma) </w:t>
            </w:r>
            <w:r w:rsidRPr="004C6076">
              <w:rPr>
                <w:color w:val="000000"/>
                <w:kern w:val="2"/>
                <w:szCs w:val="24"/>
              </w:rPr>
              <w:t xml:space="preserve">(toliau  </w:t>
            </w:r>
            <w:r w:rsidR="00725770">
              <w:rPr>
                <w:color w:val="000000"/>
                <w:kern w:val="2"/>
                <w:szCs w:val="24"/>
              </w:rPr>
              <w:t xml:space="preserve">kartu </w:t>
            </w:r>
            <w:r w:rsidRPr="004C6076">
              <w:rPr>
                <w:color w:val="000000"/>
                <w:kern w:val="2"/>
                <w:szCs w:val="24"/>
              </w:rPr>
              <w:t xml:space="preserve">– Prekės). Išsamus Prekių aprašymas ir kiti reikalavimai tiekiamoms Prekėms ir </w:t>
            </w:r>
            <w:r w:rsidR="00B3597C">
              <w:rPr>
                <w:color w:val="000000"/>
                <w:kern w:val="2"/>
                <w:szCs w:val="24"/>
              </w:rPr>
              <w:t>remonto paslaugoms</w:t>
            </w:r>
            <w:r w:rsidR="00725770" w:rsidRPr="004C6076">
              <w:rPr>
                <w:color w:val="000000"/>
                <w:kern w:val="2"/>
                <w:szCs w:val="24"/>
              </w:rPr>
              <w:t xml:space="preserve"> </w:t>
            </w:r>
            <w:r w:rsidRPr="004C6076">
              <w:rPr>
                <w:color w:val="000000"/>
                <w:kern w:val="2"/>
                <w:szCs w:val="24"/>
              </w:rPr>
              <w:lastRenderedPageBreak/>
              <w:t>nustatyti Sutarties priede Nr. 1 „Techninė specifikacija ir kaina“ (toliau – Techninė specifikacija</w:t>
            </w:r>
            <w:r w:rsidRPr="004C6076">
              <w:rPr>
                <w:kern w:val="2"/>
                <w:szCs w:val="24"/>
              </w:rPr>
              <w:t xml:space="preserve"> arba Sutarties priedas Nr. 1</w:t>
            </w:r>
            <w:r w:rsidRPr="004C6076">
              <w:rPr>
                <w:color w:val="000000"/>
                <w:kern w:val="2"/>
                <w:szCs w:val="24"/>
              </w:rPr>
              <w:t>).</w:t>
            </w:r>
          </w:p>
        </w:tc>
      </w:tr>
      <w:tr w:rsidR="0068231C" w14:paraId="714D6D0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13FD879" w14:textId="77777777" w:rsidR="0068231C" w:rsidRDefault="00DC0249">
            <w:pPr>
              <w:rPr>
                <w:b/>
                <w:bCs/>
                <w:kern w:val="2"/>
                <w:szCs w:val="24"/>
              </w:rPr>
            </w:pPr>
            <w:r>
              <w:rPr>
                <w:b/>
                <w:bCs/>
                <w:kern w:val="2"/>
                <w:szCs w:val="24"/>
              </w:rPr>
              <w:lastRenderedPageBreak/>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29605FF1" w14:textId="7A7F3060" w:rsidR="0068231C" w:rsidRPr="004B2763" w:rsidRDefault="00B3597C" w:rsidP="0033481E">
            <w:pPr>
              <w:jc w:val="both"/>
              <w:rPr>
                <w:kern w:val="2"/>
                <w:szCs w:val="24"/>
              </w:rPr>
            </w:pPr>
            <w:r w:rsidRPr="00B3597C">
              <w:rPr>
                <w:kern w:val="2"/>
                <w:szCs w:val="24"/>
              </w:rPr>
              <w:t>„Operacinės instrumentų dalys (11</w:t>
            </w:r>
            <w:r w:rsidR="007A6504">
              <w:rPr>
                <w:kern w:val="2"/>
                <w:szCs w:val="24"/>
              </w:rPr>
              <w:t>557</w:t>
            </w:r>
            <w:r w:rsidRPr="00B3597C">
              <w:rPr>
                <w:kern w:val="2"/>
                <w:szCs w:val="24"/>
              </w:rPr>
              <w:t>)“</w:t>
            </w:r>
            <w:r w:rsidR="00D9400C" w:rsidRPr="004B2763">
              <w:rPr>
                <w:kern w:val="2"/>
                <w:szCs w:val="24"/>
              </w:rPr>
              <w:t xml:space="preserve">, </w:t>
            </w:r>
            <w:r w:rsidR="00811AEB" w:rsidRPr="004B2763">
              <w:rPr>
                <w:kern w:val="2"/>
                <w:szCs w:val="24"/>
              </w:rPr>
              <w:t xml:space="preserve">CVP IS Nr. </w:t>
            </w:r>
            <w:r w:rsidR="006A614D">
              <w:rPr>
                <w:kern w:val="2"/>
                <w:szCs w:val="24"/>
              </w:rPr>
              <w:t>6371473</w:t>
            </w:r>
            <w:r w:rsidR="00611DA9">
              <w:rPr>
                <w:kern w:val="2"/>
                <w:szCs w:val="24"/>
              </w:rPr>
              <w:t xml:space="preserve">. </w:t>
            </w:r>
          </w:p>
        </w:tc>
      </w:tr>
      <w:tr w:rsidR="0068231C" w14:paraId="2795A5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25D7705" w14:textId="77777777" w:rsidR="0068231C" w:rsidRDefault="00DC0249">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464386C2" w14:textId="636F3DA6" w:rsidR="0068231C" w:rsidRDefault="00725770" w:rsidP="003F44E1">
            <w:pPr>
              <w:jc w:val="both"/>
              <w:rPr>
                <w:kern w:val="2"/>
                <w:szCs w:val="24"/>
              </w:rPr>
            </w:pPr>
            <w:r>
              <w:rPr>
                <w:kern w:val="2"/>
                <w:szCs w:val="24"/>
              </w:rPr>
              <w:t xml:space="preserve">Netaikoma. </w:t>
            </w:r>
          </w:p>
        </w:tc>
      </w:tr>
      <w:tr w:rsidR="0068231C" w14:paraId="67165166" w14:textId="77777777">
        <w:trPr>
          <w:trHeight w:val="300"/>
        </w:trPr>
        <w:tc>
          <w:tcPr>
            <w:tcW w:w="9535" w:type="dxa"/>
            <w:gridSpan w:val="5"/>
          </w:tcPr>
          <w:p w14:paraId="32F47416" w14:textId="77777777" w:rsidR="0068231C" w:rsidRDefault="00DC0249">
            <w:pPr>
              <w:jc w:val="center"/>
              <w:rPr>
                <w:b/>
                <w:bCs/>
                <w:kern w:val="2"/>
                <w:szCs w:val="24"/>
              </w:rPr>
            </w:pPr>
            <w:r>
              <w:rPr>
                <w:b/>
                <w:bCs/>
                <w:kern w:val="2"/>
                <w:szCs w:val="24"/>
              </w:rPr>
              <w:t>4. PREKIŲ PRISTATYMO TERMINAI IR PREKIŲ PERDAVIMO - PRIĖMIMO TVARKA</w:t>
            </w:r>
          </w:p>
        </w:tc>
      </w:tr>
      <w:tr w:rsidR="0068231C" w14:paraId="5AF3D72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AB24C47" w14:textId="4A560D86" w:rsidR="0068231C" w:rsidRDefault="00DC0249">
            <w:pPr>
              <w:rPr>
                <w:b/>
                <w:bCs/>
                <w:kern w:val="2"/>
                <w:szCs w:val="24"/>
              </w:rPr>
            </w:pPr>
            <w:r>
              <w:rPr>
                <w:b/>
                <w:bCs/>
                <w:kern w:val="2"/>
                <w:szCs w:val="24"/>
              </w:rPr>
              <w:t>4.1. Prekių pristatymo terminas, kai Prekės pristatomos vienu kartu</w:t>
            </w:r>
          </w:p>
        </w:tc>
        <w:tc>
          <w:tcPr>
            <w:tcW w:w="6828" w:type="dxa"/>
            <w:gridSpan w:val="2"/>
            <w:tcBorders>
              <w:top w:val="single" w:sz="4" w:space="0" w:color="auto"/>
              <w:left w:val="single" w:sz="4" w:space="0" w:color="auto"/>
              <w:bottom w:val="single" w:sz="4" w:space="0" w:color="auto"/>
              <w:right w:val="single" w:sz="4" w:space="0" w:color="auto"/>
            </w:tcBorders>
          </w:tcPr>
          <w:p w14:paraId="27935A16" w14:textId="6945B65F" w:rsidR="00995C47" w:rsidRDefault="00995C47" w:rsidP="00854B20">
            <w:pPr>
              <w:jc w:val="both"/>
              <w:textAlignment w:val="baseline"/>
              <w:rPr>
                <w:szCs w:val="24"/>
              </w:rPr>
            </w:pPr>
            <w:r w:rsidRPr="004C6076">
              <w:rPr>
                <w:kern w:val="2"/>
                <w:szCs w:val="24"/>
              </w:rPr>
              <w:t xml:space="preserve">Tiekėjas </w:t>
            </w:r>
            <w:r w:rsidRPr="00995C47">
              <w:rPr>
                <w:kern w:val="2"/>
                <w:szCs w:val="24"/>
              </w:rPr>
              <w:t>Prekes (visą Prekių kiekį) įsipareigoja pristatyti</w:t>
            </w:r>
            <w:r>
              <w:rPr>
                <w:kern w:val="2"/>
                <w:szCs w:val="24"/>
              </w:rPr>
              <w:t xml:space="preserve"> </w:t>
            </w:r>
            <w:r w:rsidR="0021377A">
              <w:rPr>
                <w:kern w:val="2"/>
                <w:szCs w:val="24"/>
              </w:rPr>
              <w:t xml:space="preserve">ir suteikti remonto paslaugą (jeigu taikoma) </w:t>
            </w:r>
            <w:r w:rsidRPr="001732FC">
              <w:rPr>
                <w:b/>
                <w:bCs/>
                <w:kern w:val="2"/>
                <w:szCs w:val="24"/>
              </w:rPr>
              <w:t xml:space="preserve">ne vėliau kaip per </w:t>
            </w:r>
            <w:r w:rsidR="0021377A" w:rsidRPr="001732FC">
              <w:rPr>
                <w:b/>
                <w:bCs/>
                <w:kern w:val="2"/>
                <w:szCs w:val="24"/>
              </w:rPr>
              <w:t xml:space="preserve">3 (tris) </w:t>
            </w:r>
            <w:r w:rsidR="0021377A" w:rsidRPr="0021377A">
              <w:rPr>
                <w:b/>
                <w:bCs/>
                <w:kern w:val="2"/>
                <w:szCs w:val="24"/>
              </w:rPr>
              <w:t>mėnesius</w:t>
            </w:r>
            <w:r w:rsidR="00725770" w:rsidRPr="006C1E10">
              <w:rPr>
                <w:b/>
                <w:bCs/>
                <w:kern w:val="2"/>
                <w:szCs w:val="24"/>
              </w:rPr>
              <w:t xml:space="preserve"> </w:t>
            </w:r>
            <w:r w:rsidRPr="004C6076">
              <w:rPr>
                <w:kern w:val="2"/>
                <w:szCs w:val="24"/>
              </w:rPr>
              <w:t>nuo užsakymo pateikimo dienos</w:t>
            </w:r>
            <w:r w:rsidRPr="004C6076">
              <w:rPr>
                <w:szCs w:val="24"/>
              </w:rPr>
              <w:t xml:space="preserve"> </w:t>
            </w:r>
            <w:r w:rsidR="00725770">
              <w:rPr>
                <w:kern w:val="2"/>
                <w:szCs w:val="24"/>
              </w:rPr>
              <w:t xml:space="preserve"> </w:t>
            </w:r>
            <w:r w:rsidRPr="004C6076">
              <w:rPr>
                <w:color w:val="000000"/>
                <w:kern w:val="2"/>
                <w:szCs w:val="24"/>
              </w:rPr>
              <w:t>adresu:</w:t>
            </w:r>
            <w:r w:rsidRPr="004C6076">
              <w:rPr>
                <w:kern w:val="2"/>
                <w:szCs w:val="24"/>
              </w:rPr>
              <w:t xml:space="preserve"> Santariškių g. 2, Vilnius</w:t>
            </w:r>
            <w:r w:rsidR="000D502D">
              <w:rPr>
                <w:kern w:val="2"/>
                <w:szCs w:val="24"/>
              </w:rPr>
              <w:t xml:space="preserve">. </w:t>
            </w:r>
            <w:r w:rsidRPr="004C6076">
              <w:rPr>
                <w:kern w:val="2"/>
                <w:szCs w:val="24"/>
              </w:rPr>
              <w:t xml:space="preserve"> </w:t>
            </w:r>
          </w:p>
        </w:tc>
      </w:tr>
      <w:tr w:rsidR="0068231C" w14:paraId="215F227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81FF8D" w14:textId="77777777" w:rsidR="0068231C" w:rsidRDefault="00DC0249">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447CBB9" w14:textId="5B31F9DA" w:rsidR="0068231C" w:rsidRDefault="00854B20" w:rsidP="00854B20">
            <w:pPr>
              <w:jc w:val="both"/>
              <w:rPr>
                <w:kern w:val="2"/>
                <w:szCs w:val="24"/>
              </w:rPr>
            </w:pPr>
            <w:r w:rsidRPr="00854B20">
              <w:rPr>
                <w:kern w:val="2"/>
                <w:szCs w:val="24"/>
              </w:rPr>
              <w:t>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3 (tris) darbo dienas, apie tai praneša Pirkėjui, pateikdamas minėtų aplinkybių egzistavimo įrodymus. Nurodytas aplinkybes vertina Pirkėjas. Pirkėjui sutikus, Prekių pristatymo terminas gali būti pratęsiamas tik minėtų aplinkybių egzistavimo laikotarpiui</w:t>
            </w:r>
            <w:r w:rsidRPr="004A325F">
              <w:rPr>
                <w:kern w:val="2"/>
                <w:szCs w:val="24"/>
              </w:rPr>
              <w:t xml:space="preserve">, bet ne ilgiau nei </w:t>
            </w:r>
            <w:r w:rsidR="00E37D76" w:rsidRPr="004A325F">
              <w:rPr>
                <w:kern w:val="2"/>
                <w:szCs w:val="24"/>
              </w:rPr>
              <w:t>2</w:t>
            </w:r>
            <w:r w:rsidRPr="004A325F">
              <w:rPr>
                <w:kern w:val="2"/>
                <w:szCs w:val="24"/>
              </w:rPr>
              <w:t>0 (</w:t>
            </w:r>
            <w:r w:rsidR="00E37D76" w:rsidRPr="004A325F">
              <w:rPr>
                <w:kern w:val="2"/>
                <w:szCs w:val="24"/>
              </w:rPr>
              <w:t>dvidešimt</w:t>
            </w:r>
            <w:r w:rsidRPr="004A325F">
              <w:rPr>
                <w:kern w:val="2"/>
                <w:szCs w:val="24"/>
              </w:rPr>
              <w:t>) kalendorinių dienų.</w:t>
            </w:r>
            <w:r w:rsidR="00E37D76">
              <w:rPr>
                <w:kern w:val="2"/>
                <w:szCs w:val="24"/>
              </w:rPr>
              <w:t xml:space="preserve"> </w:t>
            </w:r>
          </w:p>
        </w:tc>
      </w:tr>
      <w:tr w:rsidR="0068231C" w14:paraId="4331AE5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9BA1A27" w14:textId="77777777" w:rsidR="0068231C" w:rsidRDefault="00DC0249">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5F02CF67" w14:textId="77777777" w:rsidR="005348B8" w:rsidRPr="004C6076" w:rsidRDefault="005348B8" w:rsidP="005348B8">
            <w:pPr>
              <w:jc w:val="both"/>
              <w:rPr>
                <w:kern w:val="2"/>
                <w:szCs w:val="24"/>
              </w:rPr>
            </w:pPr>
            <w:r w:rsidRPr="004C6076">
              <w:rPr>
                <w:kern w:val="2"/>
                <w:szCs w:val="24"/>
              </w:rPr>
              <w:t>Užsakymai teikiami Tiekėjo nurodytu elektroniniu paštu ir laikomi gautais po 24 (dvidešimt keturių) valandų nuo užsakymo pateikimo.</w:t>
            </w:r>
          </w:p>
          <w:p w14:paraId="448F2956" w14:textId="5851CA3C" w:rsidR="0068231C" w:rsidRDefault="005348B8" w:rsidP="005348B8">
            <w:pPr>
              <w:rPr>
                <w:kern w:val="2"/>
                <w:szCs w:val="24"/>
              </w:rPr>
            </w:pPr>
            <w:r w:rsidRPr="004C6076">
              <w:rPr>
                <w:kern w:val="2"/>
                <w:szCs w:val="24"/>
              </w:rPr>
              <w:t xml:space="preserve">Elektroninis paštas užsakymams: </w:t>
            </w:r>
            <w:hyperlink r:id="rId9" w:history="1">
              <w:r w:rsidR="006A614D" w:rsidRPr="00462D82">
                <w:rPr>
                  <w:rStyle w:val="Hyperlink"/>
                  <w:kern w:val="2"/>
                  <w:szCs w:val="24"/>
                </w:rPr>
                <w:t>info@osteca.lt</w:t>
              </w:r>
            </w:hyperlink>
          </w:p>
        </w:tc>
      </w:tr>
      <w:tr w:rsidR="0068231C" w14:paraId="69E51D3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3FB3C17" w14:textId="77777777" w:rsidR="0068231C" w:rsidRDefault="00DC0249">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383D266F" w14:textId="77777777" w:rsidR="0068231C" w:rsidRDefault="00DC0249">
            <w:pPr>
              <w:rPr>
                <w:kern w:val="2"/>
                <w:szCs w:val="24"/>
              </w:rPr>
            </w:pPr>
            <w:r>
              <w:rPr>
                <w:kern w:val="2"/>
                <w:szCs w:val="24"/>
              </w:rPr>
              <w:t>Netaikoma</w:t>
            </w:r>
          </w:p>
          <w:p w14:paraId="1CF82F44" w14:textId="77777777" w:rsidR="0068231C" w:rsidRDefault="0068231C">
            <w:pPr>
              <w:rPr>
                <w:kern w:val="2"/>
                <w:szCs w:val="24"/>
              </w:rPr>
            </w:pPr>
          </w:p>
          <w:p w14:paraId="72776831" w14:textId="431B4E67" w:rsidR="0068231C" w:rsidRDefault="0068231C">
            <w:pPr>
              <w:rPr>
                <w:kern w:val="2"/>
                <w:szCs w:val="24"/>
              </w:rPr>
            </w:pPr>
          </w:p>
        </w:tc>
      </w:tr>
      <w:tr w:rsidR="0068231C" w14:paraId="05047E8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59F3CF9" w14:textId="77777777" w:rsidR="0068231C" w:rsidRDefault="00DC0249">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590CA047" w14:textId="364C6F22" w:rsidR="000F4D31" w:rsidRPr="00FE33D6" w:rsidRDefault="000F4D31" w:rsidP="00FF1184">
            <w:pPr>
              <w:jc w:val="both"/>
              <w:rPr>
                <w:kern w:val="2"/>
                <w:szCs w:val="24"/>
              </w:rPr>
            </w:pPr>
            <w:r w:rsidRPr="00FE33D6">
              <w:rPr>
                <w:kern w:val="2"/>
                <w:szCs w:val="24"/>
              </w:rPr>
              <w:t xml:space="preserve">Kartu su Prekėmis pateikiami šie dokumentai: </w:t>
            </w:r>
          </w:p>
          <w:p w14:paraId="60ADE88B" w14:textId="0E93DB75" w:rsidR="009B414E" w:rsidRPr="000703CB" w:rsidRDefault="000F4D31" w:rsidP="009B414E">
            <w:pPr>
              <w:jc w:val="both"/>
              <w:rPr>
                <w:kern w:val="2"/>
                <w:szCs w:val="24"/>
              </w:rPr>
            </w:pPr>
            <w:r w:rsidRPr="00FE33D6">
              <w:rPr>
                <w:kern w:val="2"/>
                <w:szCs w:val="24"/>
              </w:rPr>
              <w:t xml:space="preserve">4.5.1. </w:t>
            </w:r>
            <w:r w:rsidR="009B414E" w:rsidRPr="000703CB">
              <w:rPr>
                <w:kern w:val="2"/>
                <w:szCs w:val="24"/>
              </w:rPr>
              <w:t xml:space="preserve">Prekių perdavimo–priėmimo aktas; </w:t>
            </w:r>
          </w:p>
          <w:p w14:paraId="0AABCCAF" w14:textId="4EA619A0" w:rsidR="00963800" w:rsidRDefault="000F4D31" w:rsidP="00FF1184">
            <w:pPr>
              <w:jc w:val="both"/>
              <w:rPr>
                <w:kern w:val="2"/>
                <w:szCs w:val="24"/>
              </w:rPr>
            </w:pPr>
            <w:r w:rsidRPr="00FE33D6">
              <w:rPr>
                <w:kern w:val="2"/>
                <w:szCs w:val="24"/>
              </w:rPr>
              <w:t>4.5.</w:t>
            </w:r>
            <w:r w:rsidR="009B414E">
              <w:rPr>
                <w:kern w:val="2"/>
                <w:szCs w:val="24"/>
              </w:rPr>
              <w:t>2</w:t>
            </w:r>
            <w:r w:rsidRPr="00FE33D6">
              <w:rPr>
                <w:kern w:val="2"/>
                <w:szCs w:val="24"/>
              </w:rPr>
              <w:t>.</w:t>
            </w:r>
            <w:r w:rsidR="00FF1184">
              <w:rPr>
                <w:kern w:val="2"/>
                <w:szCs w:val="24"/>
              </w:rPr>
              <w:t xml:space="preserve"> </w:t>
            </w:r>
            <w:r w:rsidR="00963800">
              <w:rPr>
                <w:kern w:val="2"/>
                <w:szCs w:val="24"/>
              </w:rPr>
              <w:t>Naudojimo instrukcija lietuvių kalba;</w:t>
            </w:r>
          </w:p>
          <w:p w14:paraId="146B4E77" w14:textId="2D436F14" w:rsidR="00416027" w:rsidRDefault="00AA557F" w:rsidP="00FF1184">
            <w:pPr>
              <w:jc w:val="both"/>
              <w:rPr>
                <w:kern w:val="2"/>
                <w:szCs w:val="24"/>
              </w:rPr>
            </w:pPr>
            <w:r>
              <w:rPr>
                <w:kern w:val="2"/>
                <w:szCs w:val="24"/>
              </w:rPr>
              <w:t xml:space="preserve">4.5.3. </w:t>
            </w:r>
            <w:r w:rsidR="00416027" w:rsidRPr="004E1EB2">
              <w:rPr>
                <w:kern w:val="2"/>
                <w:szCs w:val="24"/>
              </w:rPr>
              <w:t>Techninėje specifikacijoje nurodyti dokumentai;</w:t>
            </w:r>
          </w:p>
          <w:p w14:paraId="7963220F" w14:textId="6C7DEA08" w:rsidR="00FF1184" w:rsidRDefault="00416027" w:rsidP="00FF1184">
            <w:pPr>
              <w:jc w:val="both"/>
              <w:rPr>
                <w:kern w:val="2"/>
                <w:szCs w:val="24"/>
              </w:rPr>
            </w:pPr>
            <w:r w:rsidRPr="00FE33D6">
              <w:rPr>
                <w:kern w:val="2"/>
                <w:szCs w:val="24"/>
              </w:rPr>
              <w:t>4.5.</w:t>
            </w:r>
            <w:r w:rsidR="00AA557F">
              <w:rPr>
                <w:kern w:val="2"/>
                <w:szCs w:val="24"/>
              </w:rPr>
              <w:t>4</w:t>
            </w:r>
            <w:r w:rsidRPr="00FE33D6">
              <w:rPr>
                <w:kern w:val="2"/>
                <w:szCs w:val="24"/>
              </w:rPr>
              <w:t>.</w:t>
            </w:r>
            <w:r>
              <w:rPr>
                <w:kern w:val="2"/>
                <w:szCs w:val="24"/>
              </w:rPr>
              <w:t xml:space="preserve"> </w:t>
            </w:r>
            <w:r w:rsidR="00FF1184" w:rsidRPr="00FE33D6">
              <w:rPr>
                <w:kern w:val="2"/>
                <w:szCs w:val="24"/>
              </w:rPr>
              <w:t>Su Preke susijusi privaloma techninė dokumentacija;</w:t>
            </w:r>
          </w:p>
          <w:p w14:paraId="013F5D90" w14:textId="36EBB228" w:rsidR="00CF0B97" w:rsidRDefault="00416027" w:rsidP="00CF0B97">
            <w:pPr>
              <w:jc w:val="both"/>
              <w:rPr>
                <w:kern w:val="2"/>
                <w:szCs w:val="24"/>
              </w:rPr>
            </w:pPr>
            <w:r>
              <w:rPr>
                <w:kern w:val="2"/>
                <w:szCs w:val="24"/>
              </w:rPr>
              <w:t>4.5.</w:t>
            </w:r>
            <w:r w:rsidR="00AA557F">
              <w:rPr>
                <w:kern w:val="2"/>
                <w:szCs w:val="24"/>
              </w:rPr>
              <w:t>5</w:t>
            </w:r>
            <w:r>
              <w:rPr>
                <w:kern w:val="2"/>
                <w:szCs w:val="24"/>
              </w:rPr>
              <w:t>.</w:t>
            </w:r>
            <w:r w:rsidR="009E69A6">
              <w:rPr>
                <w:kern w:val="2"/>
                <w:szCs w:val="24"/>
              </w:rPr>
              <w:t xml:space="preserve"> </w:t>
            </w:r>
            <w:r w:rsidR="00FF1184" w:rsidRPr="00725770">
              <w:rPr>
                <w:kern w:val="2"/>
                <w:szCs w:val="24"/>
              </w:rPr>
              <w:t>Dokumentai, patvirtinantys aplinkosauginių reikalavimų,  nustatytų 13.1.1</w:t>
            </w:r>
            <w:r w:rsidR="00CF0B97" w:rsidRPr="00725770">
              <w:rPr>
                <w:kern w:val="2"/>
                <w:szCs w:val="24"/>
              </w:rPr>
              <w:t xml:space="preserve"> </w:t>
            </w:r>
            <w:r w:rsidR="00FF1184" w:rsidRPr="00725770">
              <w:rPr>
                <w:kern w:val="2"/>
                <w:szCs w:val="24"/>
              </w:rPr>
              <w:t>papunktyje,  laikymąsi</w:t>
            </w:r>
            <w:r w:rsidR="00CF0B97" w:rsidRPr="00725770">
              <w:rPr>
                <w:kern w:val="2"/>
                <w:szCs w:val="24"/>
              </w:rPr>
              <w:t>.</w:t>
            </w:r>
          </w:p>
          <w:p w14:paraId="6085B884" w14:textId="0DBC0603" w:rsidR="000F4D31" w:rsidRPr="00FB060D" w:rsidRDefault="000F4D31" w:rsidP="00CF0B97">
            <w:pPr>
              <w:jc w:val="both"/>
              <w:rPr>
                <w:kern w:val="2"/>
                <w:szCs w:val="24"/>
              </w:rPr>
            </w:pPr>
            <w:r w:rsidRPr="00FE33D6">
              <w:rPr>
                <w:kern w:val="2"/>
                <w:szCs w:val="24"/>
              </w:rPr>
              <w:t>Tiekėjui nepateikus nurodytų dokumentų, laikoma, kad Prekės neatitinka Sutartyje nustatytų reikalavimų.</w:t>
            </w:r>
          </w:p>
        </w:tc>
      </w:tr>
      <w:tr w:rsidR="0068231C" w14:paraId="0D0C1B60" w14:textId="77777777">
        <w:trPr>
          <w:trHeight w:val="300"/>
        </w:trPr>
        <w:tc>
          <w:tcPr>
            <w:tcW w:w="9535" w:type="dxa"/>
            <w:gridSpan w:val="5"/>
          </w:tcPr>
          <w:p w14:paraId="18764A46" w14:textId="77777777" w:rsidR="0068231C" w:rsidRDefault="00DC0249">
            <w:pPr>
              <w:jc w:val="center"/>
              <w:rPr>
                <w:b/>
                <w:bCs/>
                <w:kern w:val="2"/>
                <w:szCs w:val="24"/>
              </w:rPr>
            </w:pPr>
            <w:r>
              <w:rPr>
                <w:b/>
                <w:bCs/>
                <w:kern w:val="2"/>
                <w:szCs w:val="24"/>
              </w:rPr>
              <w:t>5. SUTARTIES KAINA IR ATSISKAITYMO TVARKA</w:t>
            </w:r>
          </w:p>
        </w:tc>
      </w:tr>
      <w:tr w:rsidR="0068231C" w14:paraId="11B52CC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82F157" w14:textId="77777777" w:rsidR="0068231C" w:rsidRDefault="00DC0249">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20CA26CE" w14:textId="77777777" w:rsidR="0068231C" w:rsidRDefault="00DC0249">
            <w:pPr>
              <w:rPr>
                <w:kern w:val="2"/>
                <w:szCs w:val="24"/>
              </w:rPr>
            </w:pPr>
            <w:r>
              <w:rPr>
                <w:kern w:val="2"/>
                <w:szCs w:val="24"/>
              </w:rPr>
              <w:t>Fiksuotos kainos kainodara</w:t>
            </w:r>
          </w:p>
          <w:p w14:paraId="063F5E38" w14:textId="77777777" w:rsidR="0068231C" w:rsidRDefault="0068231C">
            <w:pPr>
              <w:rPr>
                <w:kern w:val="2"/>
                <w:szCs w:val="24"/>
              </w:rPr>
            </w:pPr>
          </w:p>
          <w:p w14:paraId="62271DF5" w14:textId="4C4439CC" w:rsidR="0068231C" w:rsidRDefault="0068231C">
            <w:pPr>
              <w:rPr>
                <w:color w:val="4472C4"/>
                <w:kern w:val="2"/>
              </w:rPr>
            </w:pPr>
          </w:p>
        </w:tc>
      </w:tr>
      <w:tr w:rsidR="0068231C" w14:paraId="672D97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E84846B" w14:textId="77777777" w:rsidR="0068231C" w:rsidRDefault="00DC0249">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6CD8F5CE" w14:textId="77777777" w:rsidR="0068231C" w:rsidRDefault="0068231C">
            <w:pPr>
              <w:rPr>
                <w:b/>
                <w:bCs/>
                <w:kern w:val="2"/>
                <w:szCs w:val="24"/>
              </w:rPr>
            </w:pPr>
          </w:p>
          <w:p w14:paraId="5A5AC044" w14:textId="77777777" w:rsidR="0068231C" w:rsidRDefault="0068231C">
            <w:pPr>
              <w:rPr>
                <w:b/>
                <w:bCs/>
                <w:kern w:val="2"/>
                <w:szCs w:val="24"/>
              </w:rPr>
            </w:pPr>
          </w:p>
          <w:p w14:paraId="668EE836" w14:textId="77777777" w:rsidR="0068231C" w:rsidRDefault="0068231C">
            <w:pPr>
              <w:rPr>
                <w:b/>
                <w:bCs/>
                <w:kern w:val="2"/>
                <w:szCs w:val="24"/>
              </w:rPr>
            </w:pPr>
          </w:p>
          <w:p w14:paraId="311AFFB7" w14:textId="77777777" w:rsidR="0068231C" w:rsidRDefault="0068231C" w:rsidP="003900BC">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73D0D89C" w14:textId="18A37D93" w:rsidR="0068231C" w:rsidRPr="00D6598F" w:rsidRDefault="00DC0249" w:rsidP="003900BC">
            <w:pPr>
              <w:jc w:val="both"/>
              <w:rPr>
                <w:kern w:val="2"/>
                <w:szCs w:val="24"/>
              </w:rPr>
            </w:pPr>
            <w:r w:rsidRPr="00D6598F">
              <w:rPr>
                <w:kern w:val="2"/>
                <w:szCs w:val="24"/>
              </w:rPr>
              <w:lastRenderedPageBreak/>
              <w:t>Pradinės Sutarties vertė yra</w:t>
            </w:r>
            <w:r w:rsidR="00820837" w:rsidRPr="00D6598F">
              <w:rPr>
                <w:kern w:val="2"/>
                <w:szCs w:val="24"/>
              </w:rPr>
              <w:t xml:space="preserve"> 2</w:t>
            </w:r>
            <w:r w:rsidR="00D6598F" w:rsidRPr="00D6598F">
              <w:rPr>
                <w:kern w:val="2"/>
                <w:szCs w:val="24"/>
              </w:rPr>
              <w:t> </w:t>
            </w:r>
            <w:r w:rsidR="00820837" w:rsidRPr="00D6598F">
              <w:rPr>
                <w:kern w:val="2"/>
                <w:szCs w:val="24"/>
              </w:rPr>
              <w:t>790</w:t>
            </w:r>
            <w:r w:rsidR="00D6598F" w:rsidRPr="00D6598F">
              <w:rPr>
                <w:kern w:val="2"/>
                <w:szCs w:val="24"/>
              </w:rPr>
              <w:t>,</w:t>
            </w:r>
            <w:r w:rsidR="00820837" w:rsidRPr="00D6598F">
              <w:rPr>
                <w:kern w:val="2"/>
                <w:szCs w:val="24"/>
              </w:rPr>
              <w:t>00</w:t>
            </w:r>
            <w:r w:rsidRPr="00D6598F">
              <w:rPr>
                <w:kern w:val="2"/>
                <w:szCs w:val="24"/>
              </w:rPr>
              <w:t xml:space="preserve"> Eur,</w:t>
            </w:r>
            <w:r w:rsidR="00820837" w:rsidRPr="00D6598F">
              <w:rPr>
                <w:kern w:val="2"/>
                <w:szCs w:val="24"/>
              </w:rPr>
              <w:t xml:space="preserve"> (du tūkstančiai septyni šimtai devyniasdešimt</w:t>
            </w:r>
            <w:r w:rsidR="00D6598F" w:rsidRPr="00D6598F">
              <w:rPr>
                <w:kern w:val="2"/>
                <w:szCs w:val="24"/>
              </w:rPr>
              <w:t xml:space="preserve"> eurų ir 00 ct.</w:t>
            </w:r>
            <w:r w:rsidR="00820837" w:rsidRPr="00D6598F">
              <w:rPr>
                <w:kern w:val="2"/>
                <w:szCs w:val="24"/>
              </w:rPr>
              <w:t>)</w:t>
            </w:r>
            <w:r w:rsidRPr="00D6598F">
              <w:rPr>
                <w:kern w:val="2"/>
                <w:szCs w:val="24"/>
              </w:rPr>
              <w:t xml:space="preserve"> be pridėtinės vertės mokesčio (toliau – PVM). </w:t>
            </w:r>
          </w:p>
          <w:p w14:paraId="2E12BD4D" w14:textId="7E04069A" w:rsidR="0068231C" w:rsidRPr="00D6598F" w:rsidRDefault="00DC0249" w:rsidP="003900BC">
            <w:pPr>
              <w:jc w:val="both"/>
              <w:rPr>
                <w:kern w:val="2"/>
                <w:szCs w:val="24"/>
              </w:rPr>
            </w:pPr>
            <w:r w:rsidRPr="00D6598F">
              <w:rPr>
                <w:kern w:val="2"/>
                <w:szCs w:val="24"/>
              </w:rPr>
              <w:t xml:space="preserve">PVM sudaro </w:t>
            </w:r>
            <w:r w:rsidR="00DB1427" w:rsidRPr="00D6598F">
              <w:rPr>
                <w:kern w:val="2"/>
                <w:szCs w:val="24"/>
              </w:rPr>
              <w:t>585,90</w:t>
            </w:r>
            <w:r w:rsidRPr="00D6598F">
              <w:rPr>
                <w:kern w:val="2"/>
                <w:szCs w:val="24"/>
              </w:rPr>
              <w:t xml:space="preserve"> Eur, </w:t>
            </w:r>
            <w:r w:rsidR="00DB1427" w:rsidRPr="00D6598F">
              <w:rPr>
                <w:kern w:val="2"/>
                <w:szCs w:val="24"/>
              </w:rPr>
              <w:t>(penki šimtai aštuoniasdešimt penki eurai ir 90 ct.)</w:t>
            </w:r>
            <w:r w:rsidRPr="00D6598F">
              <w:rPr>
                <w:kern w:val="2"/>
                <w:szCs w:val="24"/>
              </w:rPr>
              <w:t>.</w:t>
            </w:r>
          </w:p>
          <w:p w14:paraId="1FF50AB7" w14:textId="795D69E4" w:rsidR="0068231C" w:rsidRDefault="00DC0249" w:rsidP="003900BC">
            <w:pPr>
              <w:jc w:val="both"/>
              <w:rPr>
                <w:kern w:val="2"/>
                <w:szCs w:val="24"/>
              </w:rPr>
            </w:pPr>
            <w:r w:rsidRPr="00D6598F">
              <w:rPr>
                <w:kern w:val="2"/>
                <w:szCs w:val="24"/>
              </w:rPr>
              <w:lastRenderedPageBreak/>
              <w:t>Sutarties kaina yra</w:t>
            </w:r>
            <w:r w:rsidR="006A614D" w:rsidRPr="00D6598F">
              <w:rPr>
                <w:kern w:val="2"/>
                <w:szCs w:val="24"/>
              </w:rPr>
              <w:t xml:space="preserve"> 3</w:t>
            </w:r>
            <w:r w:rsidR="00D6598F" w:rsidRPr="00D6598F">
              <w:rPr>
                <w:kern w:val="2"/>
                <w:szCs w:val="24"/>
              </w:rPr>
              <w:t xml:space="preserve"> </w:t>
            </w:r>
            <w:r w:rsidR="006A614D" w:rsidRPr="00D6598F">
              <w:rPr>
                <w:kern w:val="2"/>
                <w:szCs w:val="24"/>
              </w:rPr>
              <w:t>375,90</w:t>
            </w:r>
            <w:r w:rsidRPr="00D6598F">
              <w:rPr>
                <w:kern w:val="2"/>
                <w:szCs w:val="24"/>
              </w:rPr>
              <w:t xml:space="preserve"> Eur, </w:t>
            </w:r>
            <w:r w:rsidR="006A614D" w:rsidRPr="00D6598F">
              <w:rPr>
                <w:kern w:val="2"/>
                <w:szCs w:val="24"/>
              </w:rPr>
              <w:t>(</w:t>
            </w:r>
            <w:r w:rsidR="009B256F" w:rsidRPr="00D6598F">
              <w:rPr>
                <w:kern w:val="2"/>
                <w:szCs w:val="24"/>
              </w:rPr>
              <w:t>trys tūkstančiai trys šimtai septyniasdešimt penki eurai ir 90 ct.)</w:t>
            </w:r>
            <w:r w:rsidRPr="00D6598F">
              <w:rPr>
                <w:kern w:val="2"/>
                <w:szCs w:val="24"/>
              </w:rPr>
              <w:t xml:space="preserve"> Eur su PVM.</w:t>
            </w:r>
          </w:p>
          <w:p w14:paraId="16A8DCDC" w14:textId="797C6389" w:rsidR="00D9400C" w:rsidRPr="00D9400C" w:rsidRDefault="00DC0249" w:rsidP="003900BC">
            <w:pPr>
              <w:jc w:val="both"/>
              <w:rPr>
                <w:color w:val="00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68231C" w14:paraId="25E787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5CF098F" w14:textId="77777777" w:rsidR="0068231C" w:rsidRDefault="00DC0249">
            <w:pPr>
              <w:rPr>
                <w:b/>
                <w:bCs/>
                <w:kern w:val="2"/>
                <w:szCs w:val="24"/>
              </w:rPr>
            </w:pPr>
            <w:r>
              <w:rPr>
                <w:b/>
                <w:bCs/>
                <w:kern w:val="2"/>
                <w:szCs w:val="24"/>
              </w:rPr>
              <w:lastRenderedPageBreak/>
              <w:t>5.3</w:t>
            </w:r>
            <w:r w:rsidRPr="00346A65">
              <w:rPr>
                <w:b/>
                <w:bCs/>
                <w:kern w:val="2"/>
                <w:szCs w:val="24"/>
              </w:rPr>
              <w:t>. Sutarties kainos / įkainių perskaičiavimas</w:t>
            </w:r>
            <w:r>
              <w:rPr>
                <w:b/>
                <w:bCs/>
                <w:kern w:val="2"/>
                <w:szCs w:val="24"/>
              </w:rPr>
              <w:t xml:space="preserve"> taikant </w:t>
            </w:r>
            <w:r>
              <w:rPr>
                <w:b/>
                <w:bCs/>
                <w:kern w:val="2"/>
                <w:szCs w:val="24"/>
                <w:u w:val="single"/>
              </w:rPr>
              <w:t>peržiūros</w:t>
            </w:r>
            <w:r>
              <w:rPr>
                <w:b/>
                <w:bCs/>
                <w:kern w:val="2"/>
                <w:szCs w:val="24"/>
              </w:rPr>
              <w:t xml:space="preserve"> taisykles</w:t>
            </w:r>
          </w:p>
          <w:p w14:paraId="22AEA810" w14:textId="77777777" w:rsidR="0068231C" w:rsidRDefault="0068231C">
            <w:pPr>
              <w:rPr>
                <w:b/>
                <w:bCs/>
                <w:kern w:val="2"/>
                <w:szCs w:val="24"/>
              </w:rPr>
            </w:pPr>
          </w:p>
          <w:p w14:paraId="2172440F" w14:textId="77777777" w:rsidR="0068231C" w:rsidRDefault="0068231C">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19AB9BC8" w14:textId="77777777" w:rsidR="00346A65" w:rsidRPr="004C6076" w:rsidRDefault="00346A65" w:rsidP="00346A65">
            <w:pPr>
              <w:rPr>
                <w:kern w:val="2"/>
                <w:szCs w:val="24"/>
              </w:rPr>
            </w:pPr>
            <w:r w:rsidRPr="004C6076">
              <w:rPr>
                <w:kern w:val="2"/>
                <w:szCs w:val="24"/>
              </w:rPr>
              <w:t>Sutarties įkainiai bus perskaičiuojami:</w:t>
            </w:r>
          </w:p>
          <w:p w14:paraId="02DD6E11" w14:textId="5FDFC96E" w:rsidR="00F827EC" w:rsidRDefault="00346A65" w:rsidP="00346A65">
            <w:pPr>
              <w:rPr>
                <w:kern w:val="2"/>
                <w:szCs w:val="24"/>
              </w:rPr>
            </w:pPr>
            <w:r w:rsidRPr="004C6076">
              <w:rPr>
                <w:kern w:val="2"/>
                <w:szCs w:val="24"/>
              </w:rPr>
              <w:t>5.3.1. dėl PVM tarifo pasikeitimo</w:t>
            </w:r>
            <w:r w:rsidR="000F6BA5">
              <w:rPr>
                <w:kern w:val="2"/>
                <w:szCs w:val="24"/>
              </w:rPr>
              <w:t>.</w:t>
            </w:r>
          </w:p>
          <w:p w14:paraId="0CA4B605" w14:textId="2C690887" w:rsidR="0068231C" w:rsidRDefault="0068231C" w:rsidP="000F6BA5">
            <w:pPr>
              <w:rPr>
                <w:color w:val="FF0000"/>
                <w:kern w:val="2"/>
              </w:rPr>
            </w:pPr>
          </w:p>
        </w:tc>
      </w:tr>
      <w:tr w:rsidR="0068231C" w14:paraId="731C7E6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E480CBB" w14:textId="77777777" w:rsidR="0068231C" w:rsidRDefault="00DC0249">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D6C699C" w14:textId="67ADBB8D" w:rsidR="0072381E" w:rsidRPr="0072381E" w:rsidRDefault="0072381E" w:rsidP="002A7511">
            <w:pPr>
              <w:jc w:val="both"/>
              <w:rPr>
                <w:color w:val="000000"/>
                <w:szCs w:val="24"/>
              </w:rPr>
            </w:pPr>
            <w:r w:rsidRPr="00A735FB">
              <w:rPr>
                <w:color w:val="000000"/>
                <w:szCs w:val="24"/>
              </w:rPr>
              <w:t xml:space="preserve">Jeigu Sutarties vykdymo metu pasikeičia PVM mokėjimą reglamentuojantys teisės aktai, darantys tiesioginę įtaką Tiekėjo tiekiamų Prekių Sutartyje </w:t>
            </w:r>
            <w:r>
              <w:rPr>
                <w:color w:val="000000"/>
                <w:szCs w:val="24"/>
              </w:rPr>
              <w:t>nurodytai kainai</w:t>
            </w:r>
            <w:r w:rsidRPr="00A735FB">
              <w:rPr>
                <w:color w:val="000000"/>
                <w:szCs w:val="24"/>
              </w:rPr>
              <w:t>,</w:t>
            </w:r>
            <w:r w:rsidR="002B5AEE">
              <w:rPr>
                <w:color w:val="000000"/>
                <w:szCs w:val="24"/>
              </w:rPr>
              <w:t xml:space="preserve"> </w:t>
            </w:r>
            <w:r w:rsidRPr="00A735FB">
              <w:rPr>
                <w:color w:val="000000"/>
                <w:szCs w:val="24"/>
              </w:rPr>
              <w:t xml:space="preserve">Sutarties </w:t>
            </w:r>
            <w:r>
              <w:rPr>
                <w:color w:val="000000"/>
                <w:szCs w:val="24"/>
              </w:rPr>
              <w:t>kaina</w:t>
            </w:r>
            <w:r w:rsidRPr="00A735FB">
              <w:rPr>
                <w:color w:val="000000"/>
                <w:szCs w:val="24"/>
              </w:rPr>
              <w:t xml:space="preserve"> perskaičiuojam</w:t>
            </w:r>
            <w:r>
              <w:rPr>
                <w:color w:val="000000"/>
                <w:szCs w:val="24"/>
              </w:rPr>
              <w:t>a</w:t>
            </w:r>
            <w:r w:rsidRPr="00A735FB">
              <w:rPr>
                <w:color w:val="000000"/>
                <w:szCs w:val="24"/>
              </w:rPr>
              <w:t xml:space="preserve"> nekeičiant Prekių </w:t>
            </w:r>
            <w:r>
              <w:rPr>
                <w:color w:val="000000"/>
                <w:szCs w:val="24"/>
              </w:rPr>
              <w:t>kainos</w:t>
            </w:r>
            <w:r w:rsidRPr="00A735FB">
              <w:rPr>
                <w:color w:val="000000"/>
                <w:szCs w:val="24"/>
              </w:rPr>
              <w:t xml:space="preserve"> be PVM. Perskaičiavimas įforminamas Susitarimu ne vėliau kaip per 20 (dvidešimt) darbo dienų nuo PVM mokėjimą reglamentuojančių teisės aktų pasikeitimo, kuris tampa neatskiriama Sutarties dalimi. Perskaičiuota Sutarties </w:t>
            </w:r>
            <w:r>
              <w:rPr>
                <w:color w:val="000000"/>
                <w:szCs w:val="24"/>
              </w:rPr>
              <w:t>kaina</w:t>
            </w:r>
            <w:r w:rsidRPr="00A735FB">
              <w:rPr>
                <w:color w:val="000000"/>
                <w:szCs w:val="24"/>
              </w:rPr>
              <w:t xml:space="preserve"> taikoma </w:t>
            </w:r>
            <w:r>
              <w:rPr>
                <w:kern w:val="2"/>
              </w:rPr>
              <w:t xml:space="preserve">už tą Prekių dalį, kurios bus </w:t>
            </w:r>
            <w:r w:rsidRPr="0072381E">
              <w:rPr>
                <w:kern w:val="2"/>
              </w:rPr>
              <w:t xml:space="preserve">tiekiamos nuo Susitarime nurodytos dienos.  </w:t>
            </w:r>
          </w:p>
        </w:tc>
      </w:tr>
      <w:tr w:rsidR="0068231C" w14:paraId="4F3DB84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729410E" w14:textId="77777777" w:rsidR="0068231C" w:rsidRDefault="00DC0249">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74B18CA0" w14:textId="77777777" w:rsidR="0068231C" w:rsidRDefault="00DC0249">
            <w:pPr>
              <w:rPr>
                <w:kern w:val="2"/>
                <w:szCs w:val="24"/>
              </w:rPr>
            </w:pPr>
            <w:r>
              <w:rPr>
                <w:kern w:val="2"/>
                <w:szCs w:val="24"/>
              </w:rPr>
              <w:t>Netaikoma</w:t>
            </w:r>
          </w:p>
          <w:p w14:paraId="5A6CCE75" w14:textId="77777777" w:rsidR="0068231C" w:rsidRDefault="0068231C">
            <w:pPr>
              <w:rPr>
                <w:kern w:val="2"/>
                <w:szCs w:val="24"/>
              </w:rPr>
            </w:pPr>
          </w:p>
          <w:p w14:paraId="5DEC59CB" w14:textId="232C1E07" w:rsidR="0068231C" w:rsidRDefault="0068231C"/>
        </w:tc>
      </w:tr>
      <w:tr w:rsidR="0068231C" w14:paraId="07C991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DD28AF4" w14:textId="77777777" w:rsidR="0068231C" w:rsidRDefault="00DC0249">
            <w:pPr>
              <w:rPr>
                <w:b/>
                <w:bCs/>
                <w:kern w:val="2"/>
                <w:szCs w:val="24"/>
              </w:rPr>
            </w:pPr>
            <w:r>
              <w:rPr>
                <w:b/>
                <w:bCs/>
                <w:kern w:val="2"/>
                <w:szCs w:val="24"/>
              </w:rPr>
              <w:t>5.3.3. Sutarties kainos / įkainių peržiūra dėl kainų lygio pokyčio</w:t>
            </w:r>
          </w:p>
          <w:p w14:paraId="61297759" w14:textId="77777777" w:rsidR="0068231C" w:rsidRDefault="0068231C">
            <w:pPr>
              <w:rPr>
                <w:color w:val="4472C4"/>
                <w:kern w:val="2"/>
                <w:szCs w:val="24"/>
              </w:rPr>
            </w:pPr>
          </w:p>
          <w:p w14:paraId="0ED480D4" w14:textId="7951DB72" w:rsidR="0068231C" w:rsidRDefault="0068231C">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758E37A8" w14:textId="596378C3" w:rsidR="00A31D8D" w:rsidRPr="00A31D8D" w:rsidRDefault="00A31D8D" w:rsidP="000F6BA5">
            <w:pPr>
              <w:jc w:val="both"/>
              <w:rPr>
                <w:kern w:val="2"/>
                <w:szCs w:val="24"/>
              </w:rPr>
            </w:pPr>
            <w:r w:rsidRPr="00A31D8D">
              <w:rPr>
                <w:kern w:val="2"/>
                <w:szCs w:val="24"/>
              </w:rPr>
              <w:t xml:space="preserve"> </w:t>
            </w:r>
          </w:p>
          <w:p w14:paraId="5E4A9F1E" w14:textId="38E4C6D6" w:rsidR="0068231C" w:rsidRDefault="00A31D8D" w:rsidP="000F6BA5">
            <w:pPr>
              <w:jc w:val="both"/>
              <w:rPr>
                <w:kern w:val="2"/>
                <w:szCs w:val="24"/>
              </w:rPr>
            </w:pPr>
            <w:r w:rsidRPr="00A31D8D">
              <w:rPr>
                <w:kern w:val="2"/>
                <w:szCs w:val="24"/>
              </w:rPr>
              <w:t xml:space="preserve"> </w:t>
            </w:r>
          </w:p>
          <w:p w14:paraId="54F9A206" w14:textId="1E44EF24" w:rsidR="006D796B" w:rsidRPr="0044589B" w:rsidRDefault="006D796B" w:rsidP="0044589B">
            <w:pPr>
              <w:jc w:val="both"/>
              <w:rPr>
                <w:kern w:val="2"/>
                <w:szCs w:val="24"/>
              </w:rPr>
            </w:pPr>
            <w:r w:rsidRPr="004E106D">
              <w:rPr>
                <w:kern w:val="2"/>
                <w:szCs w:val="24"/>
              </w:rPr>
              <w:t xml:space="preserve"> </w:t>
            </w:r>
          </w:p>
        </w:tc>
      </w:tr>
      <w:tr w:rsidR="0068231C" w14:paraId="0066FFB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AD9127D" w14:textId="77777777" w:rsidR="0068231C" w:rsidRDefault="00DC0249">
            <w:pPr>
              <w:rPr>
                <w:b/>
                <w:bCs/>
                <w:kern w:val="2"/>
                <w:szCs w:val="24"/>
              </w:rPr>
            </w:pPr>
            <w:r>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54A7307B" w14:textId="77777777" w:rsidR="0068231C" w:rsidRDefault="00DC0249">
            <w:pPr>
              <w:rPr>
                <w:kern w:val="2"/>
                <w:szCs w:val="24"/>
              </w:rPr>
            </w:pPr>
            <w:r>
              <w:rPr>
                <w:kern w:val="2"/>
                <w:szCs w:val="24"/>
              </w:rPr>
              <w:t>Netaikoma</w:t>
            </w:r>
          </w:p>
          <w:p w14:paraId="2CFBCE2E" w14:textId="77777777" w:rsidR="0068231C" w:rsidRDefault="0068231C">
            <w:pPr>
              <w:rPr>
                <w:kern w:val="2"/>
                <w:szCs w:val="24"/>
              </w:rPr>
            </w:pPr>
          </w:p>
          <w:p w14:paraId="76D910D0" w14:textId="44380518" w:rsidR="0068231C" w:rsidRDefault="0068231C">
            <w:pPr>
              <w:rPr>
                <w:kern w:val="2"/>
                <w:szCs w:val="24"/>
              </w:rPr>
            </w:pPr>
          </w:p>
        </w:tc>
      </w:tr>
      <w:tr w:rsidR="0068231C" w14:paraId="25B16EA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6DB906" w14:textId="77777777" w:rsidR="0068231C" w:rsidRDefault="00DC0249">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2E5FD9F9" w14:textId="77777777" w:rsidR="0068231C" w:rsidRDefault="00DC0249">
            <w:pPr>
              <w:rPr>
                <w:kern w:val="2"/>
                <w:szCs w:val="24"/>
              </w:rPr>
            </w:pPr>
            <w:r>
              <w:rPr>
                <w:kern w:val="2"/>
                <w:szCs w:val="24"/>
              </w:rPr>
              <w:t>Netaikoma</w:t>
            </w:r>
          </w:p>
          <w:p w14:paraId="2E39EF8E" w14:textId="77777777" w:rsidR="0068231C" w:rsidRDefault="0068231C">
            <w:pPr>
              <w:rPr>
                <w:kern w:val="2"/>
                <w:szCs w:val="24"/>
              </w:rPr>
            </w:pPr>
          </w:p>
          <w:p w14:paraId="1D38C384" w14:textId="0A2CFA2C" w:rsidR="0068231C" w:rsidRDefault="0068231C">
            <w:pPr>
              <w:rPr>
                <w:kern w:val="2"/>
                <w:szCs w:val="24"/>
              </w:rPr>
            </w:pPr>
          </w:p>
        </w:tc>
      </w:tr>
      <w:tr w:rsidR="0068231C" w14:paraId="036C5C0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2EFC6E1" w14:textId="77777777" w:rsidR="0068231C" w:rsidRDefault="00DC0249">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74F1442" w14:textId="77777777" w:rsidR="00566710" w:rsidRPr="00134044" w:rsidRDefault="00566710" w:rsidP="00566710">
            <w:pPr>
              <w:jc w:val="both"/>
              <w:rPr>
                <w:kern w:val="2"/>
                <w:szCs w:val="24"/>
                <w:shd w:val="clear" w:color="auto" w:fill="FFFFFF"/>
              </w:rPr>
            </w:pPr>
            <w:r w:rsidRPr="00134044">
              <w:rPr>
                <w:kern w:val="2"/>
                <w:szCs w:val="24"/>
                <w:shd w:val="clear" w:color="auto" w:fill="FFFFFF"/>
              </w:rPr>
              <w:t xml:space="preserve">Už pristatytą ir priimtą kokybišką, techninės specifikacijos reikalavimus atitinkančią, Prekę Pirkėjas atsiskaitys per 60 (šešiasdešimt) kalendorinių dienų nuo PVM sąskaitos faktūros gavimo dienos (vadovaujantis Mokėjimų, atliekamų pagal komercines sutartis, vėlavimo prevencijos įstatymo 5 str. 3 d. nustatytas 60 d. atsiskaitymo terminas yra objektyviai pagrįstas, nes Pirkėjas mokėjimus pagal sutartis atlieka gavęs finansavimą iš tarpinių finansuojančių institucijų. Finansavimo modelis – patirtų sąnaudų kompensavimas Privalomojo sveikatos draudimo fondo biudžeto lėšomis). PVM sąskaitos faktūros išrašymo pagrindas – Tiekėjo parengtas ir Šalių pasirašytas prekių perdavimo–priėmimo </w:t>
            </w:r>
            <w:r w:rsidRPr="00134044">
              <w:rPr>
                <w:kern w:val="2"/>
                <w:szCs w:val="24"/>
                <w:shd w:val="clear" w:color="auto" w:fill="FFFFFF"/>
              </w:rPr>
              <w:lastRenderedPageBreak/>
              <w:t>aktas. PVM sąskaitoje faktūroje turi būti nurodytas Sutarties numeris ir data.</w:t>
            </w:r>
          </w:p>
          <w:p w14:paraId="2FC93152" w14:textId="77777777" w:rsidR="00566710" w:rsidRDefault="00566710" w:rsidP="00566710">
            <w:pPr>
              <w:jc w:val="both"/>
              <w:rPr>
                <w:kern w:val="2"/>
                <w:szCs w:val="24"/>
                <w:shd w:val="clear" w:color="auto" w:fill="FFFFFF"/>
              </w:rPr>
            </w:pPr>
            <w:r w:rsidRPr="00134044">
              <w:rPr>
                <w:kern w:val="2"/>
                <w:szCs w:val="24"/>
                <w:shd w:val="clear" w:color="auto" w:fill="FFFFFF"/>
              </w:rPr>
              <w:t xml:space="preserve">Apmokėjimo sąlygos: </w:t>
            </w:r>
          </w:p>
          <w:p w14:paraId="6CDA07DB" w14:textId="0AA57FCC" w:rsidR="00566710" w:rsidRPr="002C70F8" w:rsidRDefault="00566710" w:rsidP="002C70F8">
            <w:pPr>
              <w:jc w:val="both"/>
              <w:rPr>
                <w:kern w:val="2"/>
                <w:szCs w:val="24"/>
                <w:shd w:val="clear" w:color="auto" w:fill="FFFFFF"/>
              </w:rPr>
            </w:pPr>
            <w:r w:rsidRPr="00566710">
              <w:rPr>
                <w:kern w:val="2"/>
                <w:szCs w:val="24"/>
                <w:shd w:val="clear" w:color="auto" w:fill="FFFFFF"/>
              </w:rPr>
              <w:t>1) įvykdžius visus sutartinius įsipareigojimus, sumokama visa Sutarties kaina.</w:t>
            </w:r>
          </w:p>
        </w:tc>
      </w:tr>
      <w:tr w:rsidR="0068231C" w14:paraId="17F8C91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F12B7E1" w14:textId="77777777" w:rsidR="0068231C" w:rsidRDefault="00DC0249">
            <w:pPr>
              <w:rPr>
                <w:b/>
                <w:bCs/>
                <w:kern w:val="2"/>
                <w:szCs w:val="24"/>
              </w:rPr>
            </w:pPr>
            <w:r>
              <w:rPr>
                <w:b/>
                <w:bCs/>
                <w:kern w:val="2"/>
                <w:szCs w:val="24"/>
              </w:rPr>
              <w:lastRenderedPageBreak/>
              <w:t>5.6. Avansas</w:t>
            </w:r>
          </w:p>
        </w:tc>
        <w:tc>
          <w:tcPr>
            <w:tcW w:w="6828" w:type="dxa"/>
            <w:gridSpan w:val="2"/>
            <w:tcBorders>
              <w:top w:val="single" w:sz="4" w:space="0" w:color="auto"/>
              <w:left w:val="single" w:sz="4" w:space="0" w:color="auto"/>
              <w:bottom w:val="single" w:sz="4" w:space="0" w:color="auto"/>
              <w:right w:val="single" w:sz="4" w:space="0" w:color="auto"/>
            </w:tcBorders>
          </w:tcPr>
          <w:p w14:paraId="1BB20865" w14:textId="14A6CF2E" w:rsidR="0068231C" w:rsidRPr="00743FC2" w:rsidRDefault="00DC0249" w:rsidP="00743FC2">
            <w:pPr>
              <w:rPr>
                <w:kern w:val="2"/>
                <w:szCs w:val="24"/>
              </w:rPr>
            </w:pPr>
            <w:r>
              <w:rPr>
                <w:kern w:val="2"/>
                <w:szCs w:val="24"/>
              </w:rPr>
              <w:t>Netaikoma</w:t>
            </w:r>
          </w:p>
        </w:tc>
      </w:tr>
      <w:tr w:rsidR="0068231C" w14:paraId="18DCB3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E47F669" w14:textId="77777777" w:rsidR="0068231C" w:rsidRDefault="00DC0249">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69C4FFAC" w14:textId="77777777" w:rsidR="0068231C" w:rsidRDefault="00DC0249">
            <w:pPr>
              <w:rPr>
                <w:kern w:val="2"/>
                <w:szCs w:val="24"/>
              </w:rPr>
            </w:pPr>
            <w:r>
              <w:rPr>
                <w:kern w:val="2"/>
                <w:szCs w:val="24"/>
              </w:rPr>
              <w:t>Netaikoma</w:t>
            </w:r>
          </w:p>
          <w:p w14:paraId="5B77AAB4" w14:textId="5E66E509" w:rsidR="0068231C" w:rsidRDefault="00DC0249">
            <w:pPr>
              <w:rPr>
                <w:kern w:val="2"/>
                <w:szCs w:val="24"/>
              </w:rPr>
            </w:pPr>
            <w:r>
              <w:rPr>
                <w:color w:val="000000"/>
                <w:kern w:val="2"/>
                <w:szCs w:val="24"/>
                <w:shd w:val="clear" w:color="auto" w:fill="FFFFFF"/>
              </w:rPr>
              <w:t xml:space="preserve"> </w:t>
            </w:r>
          </w:p>
        </w:tc>
      </w:tr>
      <w:tr w:rsidR="0068231C" w14:paraId="4FFCDE5F" w14:textId="77777777">
        <w:trPr>
          <w:trHeight w:val="300"/>
        </w:trPr>
        <w:tc>
          <w:tcPr>
            <w:tcW w:w="9535" w:type="dxa"/>
            <w:gridSpan w:val="5"/>
          </w:tcPr>
          <w:p w14:paraId="65F05514" w14:textId="77777777" w:rsidR="0068231C" w:rsidRDefault="00DC0249">
            <w:pPr>
              <w:jc w:val="center"/>
              <w:rPr>
                <w:b/>
                <w:bCs/>
                <w:kern w:val="2"/>
                <w:szCs w:val="24"/>
              </w:rPr>
            </w:pPr>
            <w:r>
              <w:rPr>
                <w:b/>
                <w:bCs/>
                <w:kern w:val="2"/>
                <w:szCs w:val="24"/>
              </w:rPr>
              <w:t>6. PREKIŲ KOKYBĖ IR GARANTINIAI ĮSIPAREIGOJIMAI</w:t>
            </w:r>
          </w:p>
        </w:tc>
      </w:tr>
      <w:tr w:rsidR="0068231C" w14:paraId="314275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2EBB0E3" w14:textId="77777777" w:rsidR="0068231C" w:rsidRDefault="00DC0249">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2A11791E" w14:textId="77777777" w:rsidR="0094562C" w:rsidRDefault="0094562C" w:rsidP="00743FC2">
            <w:pPr>
              <w:jc w:val="both"/>
              <w:rPr>
                <w:kern w:val="2"/>
                <w:szCs w:val="24"/>
              </w:rPr>
            </w:pPr>
            <w:r>
              <w:rPr>
                <w:kern w:val="2"/>
                <w:szCs w:val="24"/>
              </w:rPr>
              <w:t xml:space="preserve">Prekėms nustatomas </w:t>
            </w:r>
            <w:r w:rsidRPr="001732FC">
              <w:rPr>
                <w:kern w:val="2"/>
                <w:szCs w:val="24"/>
              </w:rPr>
              <w:t xml:space="preserve">Tiekėjo pasiūlytas </w:t>
            </w:r>
            <w:r w:rsidRPr="001732FC">
              <w:rPr>
                <w:szCs w:val="24"/>
              </w:rPr>
              <w:t xml:space="preserve"> </w:t>
            </w:r>
            <w:r>
              <w:rPr>
                <w:kern w:val="2"/>
                <w:szCs w:val="24"/>
              </w:rPr>
              <w:t xml:space="preserve">garantinis terminas, kuris yra </w:t>
            </w:r>
          </w:p>
          <w:p w14:paraId="66F49C58" w14:textId="03C09CB2" w:rsidR="0094562C" w:rsidRDefault="0094562C" w:rsidP="00743FC2">
            <w:pPr>
              <w:jc w:val="both"/>
              <w:rPr>
                <w:kern w:val="2"/>
                <w:szCs w:val="24"/>
              </w:rPr>
            </w:pPr>
            <w:r w:rsidRPr="0094562C">
              <w:rPr>
                <w:kern w:val="2"/>
                <w:szCs w:val="24"/>
              </w:rPr>
              <w:t xml:space="preserve">ne mažesnis kaip 6 </w:t>
            </w:r>
            <w:r>
              <w:rPr>
                <w:kern w:val="2"/>
                <w:szCs w:val="24"/>
              </w:rPr>
              <w:t xml:space="preserve">(šeši) </w:t>
            </w:r>
            <w:r w:rsidRPr="0094562C">
              <w:rPr>
                <w:kern w:val="2"/>
                <w:szCs w:val="24"/>
              </w:rPr>
              <w:t>mėn</w:t>
            </w:r>
            <w:r>
              <w:rPr>
                <w:kern w:val="2"/>
                <w:szCs w:val="24"/>
              </w:rPr>
              <w:t>esiai.</w:t>
            </w:r>
            <w:r w:rsidRPr="0094562C">
              <w:rPr>
                <w:kern w:val="2"/>
                <w:szCs w:val="24"/>
              </w:rPr>
              <w:t xml:space="preserve"> </w:t>
            </w:r>
          </w:p>
          <w:p w14:paraId="39F96FCA" w14:textId="3279E4BC" w:rsidR="0068231C" w:rsidRDefault="0094562C" w:rsidP="00743FC2">
            <w:pPr>
              <w:jc w:val="both"/>
              <w:rPr>
                <w:kern w:val="2"/>
                <w:szCs w:val="24"/>
              </w:rPr>
            </w:pPr>
            <w:r>
              <w:rPr>
                <w:kern w:val="2"/>
                <w:szCs w:val="24"/>
              </w:rPr>
              <w:t xml:space="preserve"> Garantinis terminas, skaičiuojamas nuo Prekių perdavimo–priėmimo akto ar Sąskaitos (kai Prekių perdavimo–priėmimo aktas nėra pasirašomas) pasirašymo dienos.</w:t>
            </w:r>
          </w:p>
        </w:tc>
      </w:tr>
      <w:tr w:rsidR="0068231C" w14:paraId="301B742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D94E155" w14:textId="77777777" w:rsidR="0068231C" w:rsidRDefault="00DC0249">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B413859" w14:textId="55732CB8" w:rsidR="002B64A4" w:rsidRDefault="002B64A4" w:rsidP="002B64A4">
            <w:pPr>
              <w:jc w:val="both"/>
              <w:rPr>
                <w:kern w:val="2"/>
                <w:szCs w:val="24"/>
              </w:rPr>
            </w:pPr>
            <w:r w:rsidRPr="002B64A4">
              <w:t xml:space="preserve">Garantinio termino laikotarpiu nustačius Prekių trūkumų, Tiekėjas turi </w:t>
            </w:r>
            <w:r w:rsidRPr="00FD5D38">
              <w:t xml:space="preserve">ne vėliau kaip per </w:t>
            </w:r>
            <w:r w:rsidR="005636D7" w:rsidRPr="00FD5D38">
              <w:t xml:space="preserve">20 </w:t>
            </w:r>
            <w:r w:rsidRPr="00FD5D38">
              <w:t>(</w:t>
            </w:r>
            <w:r w:rsidR="005636D7" w:rsidRPr="00FD5D38">
              <w:t>dvidešimt</w:t>
            </w:r>
            <w:r w:rsidRPr="00FD5D38">
              <w:t>) kalendorinių dienų</w:t>
            </w:r>
            <w:r w:rsidRPr="002B64A4">
              <w:t xml:space="preserve"> nuo rašytinės pretenzijos gavimo dienos pašalinti Prekių trūkumus.</w:t>
            </w:r>
          </w:p>
        </w:tc>
      </w:tr>
      <w:tr w:rsidR="0068231C" w14:paraId="23DE928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8445430" w14:textId="77777777" w:rsidR="0068231C" w:rsidRDefault="00DC0249">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605E829D" w14:textId="72EDEDE0" w:rsidR="00C4039B" w:rsidRDefault="00DC0249" w:rsidP="00C4039B">
            <w:pPr>
              <w:rPr>
                <w:kern w:val="2"/>
                <w:szCs w:val="24"/>
              </w:rPr>
            </w:pPr>
            <w:r>
              <w:rPr>
                <w:kern w:val="2"/>
                <w:szCs w:val="24"/>
              </w:rPr>
              <w:t xml:space="preserve">Netaikoma </w:t>
            </w:r>
          </w:p>
          <w:p w14:paraId="2D5EAB4E" w14:textId="0214E3FE" w:rsidR="0068231C" w:rsidRDefault="0068231C">
            <w:pPr>
              <w:rPr>
                <w:kern w:val="2"/>
                <w:szCs w:val="24"/>
              </w:rPr>
            </w:pPr>
          </w:p>
        </w:tc>
      </w:tr>
      <w:tr w:rsidR="0068231C" w14:paraId="650FAF39" w14:textId="77777777">
        <w:trPr>
          <w:trHeight w:val="300"/>
        </w:trPr>
        <w:tc>
          <w:tcPr>
            <w:tcW w:w="9535" w:type="dxa"/>
            <w:gridSpan w:val="5"/>
          </w:tcPr>
          <w:p w14:paraId="2CA8DC14" w14:textId="77777777" w:rsidR="0068231C" w:rsidRDefault="00DC0249">
            <w:pPr>
              <w:jc w:val="center"/>
              <w:rPr>
                <w:b/>
                <w:bCs/>
                <w:kern w:val="2"/>
                <w:szCs w:val="24"/>
              </w:rPr>
            </w:pPr>
            <w:r>
              <w:rPr>
                <w:b/>
                <w:bCs/>
                <w:kern w:val="2"/>
                <w:szCs w:val="24"/>
              </w:rPr>
              <w:t>7. SUTARTIES VYKDYMUI PASITELKIAMI SUBTIEKĖJAI</w:t>
            </w:r>
          </w:p>
        </w:tc>
      </w:tr>
      <w:tr w:rsidR="0068231C" w14:paraId="44AD701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5C2143F" w14:textId="77777777" w:rsidR="0068231C" w:rsidRDefault="00DC0249">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2D4D2C94" w14:textId="77777777" w:rsidR="00DF145B" w:rsidRPr="004C6076" w:rsidRDefault="00DF145B" w:rsidP="00DF145B">
            <w:pPr>
              <w:jc w:val="both"/>
              <w:rPr>
                <w:kern w:val="2"/>
                <w:szCs w:val="24"/>
              </w:rPr>
            </w:pPr>
            <w:r w:rsidRPr="004C6076">
              <w:rPr>
                <w:kern w:val="2"/>
                <w:szCs w:val="24"/>
              </w:rPr>
              <w:t>Sutarties vykdymui subtiekėjai ir (ar) specialistai nepasitelkiami.</w:t>
            </w:r>
          </w:p>
          <w:p w14:paraId="61DF0AC7" w14:textId="23A80C15" w:rsidR="00DF145B" w:rsidRDefault="00DF145B" w:rsidP="00DF145B">
            <w:pPr>
              <w:jc w:val="both"/>
              <w:rPr>
                <w:b/>
                <w:bCs/>
                <w:kern w:val="2"/>
                <w:szCs w:val="24"/>
              </w:rPr>
            </w:pPr>
            <w:r w:rsidRPr="004C6076">
              <w:rPr>
                <w:color w:val="5B9BD5" w:themeColor="accent1"/>
                <w:kern w:val="2"/>
                <w:szCs w:val="24"/>
              </w:rPr>
              <w:t xml:space="preserve"> </w:t>
            </w:r>
          </w:p>
        </w:tc>
      </w:tr>
      <w:tr w:rsidR="0068231C" w14:paraId="4C8D600A" w14:textId="77777777">
        <w:trPr>
          <w:trHeight w:val="300"/>
        </w:trPr>
        <w:tc>
          <w:tcPr>
            <w:tcW w:w="9535" w:type="dxa"/>
            <w:gridSpan w:val="5"/>
          </w:tcPr>
          <w:p w14:paraId="4CB16570" w14:textId="77777777" w:rsidR="0068231C" w:rsidRDefault="00DC0249">
            <w:pPr>
              <w:jc w:val="center"/>
              <w:rPr>
                <w:b/>
                <w:bCs/>
                <w:kern w:val="2"/>
                <w:szCs w:val="24"/>
              </w:rPr>
            </w:pPr>
            <w:r>
              <w:rPr>
                <w:b/>
                <w:bCs/>
                <w:kern w:val="2"/>
                <w:szCs w:val="24"/>
              </w:rPr>
              <w:t>8. PRIEVOLIŲ PAGAL SUTARTĮ ĮVYKDYMO UŽTIKRINIMAS</w:t>
            </w:r>
          </w:p>
        </w:tc>
      </w:tr>
      <w:tr w:rsidR="0068231C" w14:paraId="18087EA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6AA3E1E" w14:textId="77777777" w:rsidR="0068231C" w:rsidRDefault="00DC0249">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614C5E42" w14:textId="77777777" w:rsidR="00661F81" w:rsidRPr="004C6076" w:rsidRDefault="00661F81" w:rsidP="00661F81">
            <w:pPr>
              <w:rPr>
                <w:kern w:val="2"/>
                <w:szCs w:val="24"/>
              </w:rPr>
            </w:pPr>
            <w:r w:rsidRPr="004C6076">
              <w:rPr>
                <w:kern w:val="2"/>
                <w:szCs w:val="24"/>
              </w:rPr>
              <w:t>Prievolių pagal Sutartį įvykdymas užtikrinamas:</w:t>
            </w:r>
          </w:p>
          <w:p w14:paraId="49C90695" w14:textId="77777777" w:rsidR="00661F81" w:rsidRPr="004C6076" w:rsidRDefault="00661F81" w:rsidP="00661F81">
            <w:pPr>
              <w:rPr>
                <w:kern w:val="2"/>
                <w:szCs w:val="24"/>
              </w:rPr>
            </w:pPr>
            <w:r w:rsidRPr="004C6076">
              <w:rPr>
                <w:kern w:val="2"/>
                <w:szCs w:val="24"/>
              </w:rPr>
              <w:t>Netesybomis (delspinigiais, bauda).</w:t>
            </w:r>
          </w:p>
          <w:p w14:paraId="3D2A3A39" w14:textId="44A954C4" w:rsidR="0068231C" w:rsidRDefault="0068231C">
            <w:pPr>
              <w:rPr>
                <w:kern w:val="2"/>
                <w:szCs w:val="24"/>
              </w:rPr>
            </w:pPr>
          </w:p>
        </w:tc>
      </w:tr>
      <w:tr w:rsidR="0068231C" w14:paraId="7ED60F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EF1C91" w14:textId="77777777" w:rsidR="0068231C" w:rsidRDefault="00DC0249">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2827A8FD" w14:textId="77777777" w:rsidR="0068231C" w:rsidRDefault="00DC0249">
            <w:pPr>
              <w:rPr>
                <w:kern w:val="2"/>
                <w:szCs w:val="24"/>
              </w:rPr>
            </w:pPr>
            <w:r>
              <w:rPr>
                <w:kern w:val="2"/>
                <w:szCs w:val="24"/>
              </w:rPr>
              <w:t>Netaikoma</w:t>
            </w:r>
          </w:p>
          <w:p w14:paraId="148AC23C" w14:textId="77777777" w:rsidR="0068231C" w:rsidRDefault="0068231C">
            <w:pPr>
              <w:rPr>
                <w:kern w:val="2"/>
                <w:szCs w:val="24"/>
              </w:rPr>
            </w:pPr>
          </w:p>
          <w:p w14:paraId="32FF1504" w14:textId="2F25BE8B" w:rsidR="0068231C" w:rsidRDefault="0068231C">
            <w:pPr>
              <w:rPr>
                <w:kern w:val="2"/>
                <w:szCs w:val="24"/>
              </w:rPr>
            </w:pPr>
          </w:p>
        </w:tc>
      </w:tr>
      <w:tr w:rsidR="0068231C" w14:paraId="3A4F2ED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51A7B52" w14:textId="77777777" w:rsidR="0068231C" w:rsidRDefault="00DC0249">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13F9F7F2" w14:textId="77777777" w:rsidR="0068231C" w:rsidRDefault="00DC0249">
            <w:pPr>
              <w:rPr>
                <w:kern w:val="2"/>
                <w:szCs w:val="24"/>
              </w:rPr>
            </w:pPr>
            <w:r>
              <w:rPr>
                <w:kern w:val="2"/>
                <w:szCs w:val="24"/>
              </w:rPr>
              <w:t>Netaikoma</w:t>
            </w:r>
          </w:p>
          <w:p w14:paraId="17D7511B" w14:textId="1CFDE610" w:rsidR="0068231C" w:rsidRDefault="0068231C">
            <w:pPr>
              <w:rPr>
                <w:kern w:val="2"/>
                <w:szCs w:val="24"/>
              </w:rPr>
            </w:pPr>
          </w:p>
        </w:tc>
      </w:tr>
      <w:tr w:rsidR="0068231C" w14:paraId="2E814779" w14:textId="77777777">
        <w:trPr>
          <w:trHeight w:val="300"/>
        </w:trPr>
        <w:tc>
          <w:tcPr>
            <w:tcW w:w="9535" w:type="dxa"/>
            <w:gridSpan w:val="5"/>
          </w:tcPr>
          <w:p w14:paraId="0AC479CC" w14:textId="77777777" w:rsidR="0068231C" w:rsidRDefault="00DC0249">
            <w:pPr>
              <w:jc w:val="center"/>
              <w:rPr>
                <w:b/>
                <w:bCs/>
                <w:kern w:val="2"/>
                <w:szCs w:val="24"/>
              </w:rPr>
            </w:pPr>
            <w:r>
              <w:rPr>
                <w:b/>
                <w:bCs/>
                <w:kern w:val="2"/>
                <w:szCs w:val="24"/>
              </w:rPr>
              <w:t>9. ŠALIŲ ATSAKOMYBĖ</w:t>
            </w:r>
            <w:r>
              <w:rPr>
                <w:b/>
                <w:bCs/>
                <w:kern w:val="2"/>
                <w:szCs w:val="24"/>
              </w:rPr>
              <w:tab/>
            </w:r>
          </w:p>
        </w:tc>
      </w:tr>
      <w:tr w:rsidR="0068231C" w14:paraId="4B2674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09FC7EC" w14:textId="77777777" w:rsidR="0068231C" w:rsidRDefault="00DC0249">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5FEABB76" w14:textId="4B66C970" w:rsidR="0068231C" w:rsidRDefault="00D16091" w:rsidP="00D16091">
            <w:pPr>
              <w:spacing w:line="259" w:lineRule="auto"/>
              <w:jc w:val="both"/>
              <w:rPr>
                <w:color w:val="000000"/>
                <w:kern w:val="2"/>
                <w:szCs w:val="24"/>
              </w:rPr>
            </w:pPr>
            <w:r w:rsidRPr="004C6076">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w:t>
            </w:r>
          </w:p>
        </w:tc>
      </w:tr>
      <w:tr w:rsidR="0068231C" w14:paraId="58BA769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D4F91FD" w14:textId="77777777" w:rsidR="0068231C" w:rsidRDefault="00DC0249">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0A061B1" w14:textId="54818E33" w:rsidR="0068231C" w:rsidRPr="00D16091" w:rsidRDefault="00DC0249" w:rsidP="00D16091">
            <w:pPr>
              <w:jc w:val="both"/>
              <w:rPr>
                <w:kern w:val="2"/>
              </w:rPr>
            </w:pPr>
            <w:r w:rsidRPr="00D16091">
              <w:rPr>
                <w:kern w:val="2"/>
              </w:rPr>
              <w:t>9.2.1. Jeigu Tiekėjas vėluoja vykdyti užsakymą, tiekti Prekes ar ištaisyti jų trūkumus</w:t>
            </w:r>
            <w:r w:rsidRPr="00D16091">
              <w:t xml:space="preserve"> </w:t>
            </w:r>
            <w:r w:rsidRPr="00D16091">
              <w:rPr>
                <w:kern w:val="2"/>
              </w:rPr>
              <w:t>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73D0816A" w14:textId="6DBB0CB9" w:rsidR="0068231C" w:rsidRPr="00D16091" w:rsidRDefault="00DC0249" w:rsidP="00D16091">
            <w:pPr>
              <w:jc w:val="both"/>
              <w:rPr>
                <w:kern w:val="2"/>
                <w:szCs w:val="24"/>
              </w:rPr>
            </w:pPr>
            <w:r w:rsidRPr="00D16091">
              <w:rPr>
                <w:szCs w:val="24"/>
                <w:lang w:val="lt"/>
              </w:rPr>
              <w:t xml:space="preserve">9.2.2. Jeigu Tiekėjas vėluoja grąžinti dėl Tiekėjui mokėtinos sumos sumažinimo susidariusią permoką pagal Bendrųjų sąlygų 7.4.1.2 punktą, Pirkėjas nuo kitos nei nustatytas terminas dienos Tiekėjui skaičiuoja 0,02 (dvi šimtosios) procento dydžio delspinigius už </w:t>
            </w:r>
            <w:r w:rsidRPr="00D16091">
              <w:rPr>
                <w:szCs w:val="24"/>
                <w:lang w:val="lt"/>
              </w:rPr>
              <w:lastRenderedPageBreak/>
              <w:t>kiekvieną uždelstą dieną nuo laiku negrąžintos permokos, kainos be PVM.</w:t>
            </w:r>
          </w:p>
          <w:p w14:paraId="2101AF9A" w14:textId="6DAEDDA2" w:rsidR="0068231C" w:rsidRPr="00D16091" w:rsidRDefault="00DC0249" w:rsidP="00D16091">
            <w:pPr>
              <w:jc w:val="both"/>
              <w:rPr>
                <w:b/>
                <w:kern w:val="2"/>
              </w:rPr>
            </w:pPr>
            <w:r w:rsidRPr="00D16091">
              <w:rPr>
                <w:kern w:val="2"/>
              </w:rPr>
              <w:t xml:space="preserve">9.2.3. Tiekėjas privalo sumokėti Pirkėjui netesybas per </w:t>
            </w:r>
            <w:r w:rsidR="00D16091" w:rsidRPr="00D16091">
              <w:rPr>
                <w:kern w:val="2"/>
              </w:rPr>
              <w:t xml:space="preserve">14 (keturiolika) </w:t>
            </w:r>
            <w:r w:rsidRPr="00D16091">
              <w:rPr>
                <w:kern w:val="2"/>
              </w:rPr>
              <w:t xml:space="preserve"> dienų nuo Pirkėjo pareikalavimo, jeigu netesybų suma nėra </w:t>
            </w:r>
            <w:r w:rsidRPr="00D16091">
              <w:t>išskaitoma iš Tiekėjui mokėtinos sumos.</w:t>
            </w:r>
            <w:r w:rsidRPr="00D16091">
              <w:rPr>
                <w:kern w:val="2"/>
              </w:rPr>
              <w:t xml:space="preserve"> </w:t>
            </w:r>
          </w:p>
        </w:tc>
      </w:tr>
      <w:tr w:rsidR="0068231C" w14:paraId="4B980FB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48249" w14:textId="77777777" w:rsidR="0068231C" w:rsidRDefault="00DC0249">
            <w:pPr>
              <w:rPr>
                <w:b/>
                <w:bCs/>
                <w:kern w:val="2"/>
                <w:szCs w:val="24"/>
              </w:rPr>
            </w:pPr>
            <w:r>
              <w:rPr>
                <w:b/>
                <w:bCs/>
                <w:kern w:val="2"/>
                <w:szCs w:val="24"/>
              </w:rPr>
              <w:lastRenderedPageBreak/>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EDBB047" w14:textId="5BD8D082" w:rsidR="008E05F2" w:rsidRPr="008E05F2" w:rsidRDefault="00436D09" w:rsidP="00C157A6">
            <w:pPr>
              <w:jc w:val="both"/>
              <w:rPr>
                <w:kern w:val="2"/>
                <w:szCs w:val="24"/>
              </w:rPr>
            </w:pPr>
            <w:r>
              <w:rPr>
                <w:kern w:val="2"/>
                <w:szCs w:val="24"/>
              </w:rPr>
              <w:t xml:space="preserve">9.3.1. </w:t>
            </w:r>
            <w:r w:rsidR="008E05F2" w:rsidRPr="008E05F2">
              <w:rPr>
                <w:kern w:val="2"/>
                <w:szCs w:val="24"/>
              </w:rPr>
              <w:t xml:space="preserve">Nutraukus Sutartį dėl esminio Sutarties pažeidimo, nustatyto Sutarties Specialiosiose sąlygose, mokama 10 (dešimt) procentų dydžio bauda nuo Pradinės Sutarties vertės be PVM, nurodytos Specialiųjų sąlygų 5.2 punkte. </w:t>
            </w:r>
          </w:p>
          <w:p w14:paraId="568BC882" w14:textId="28CC057B" w:rsidR="0068231C" w:rsidRDefault="00436D09" w:rsidP="00C157A6">
            <w:pPr>
              <w:jc w:val="both"/>
              <w:rPr>
                <w:kern w:val="2"/>
                <w:szCs w:val="24"/>
              </w:rPr>
            </w:pPr>
            <w:r>
              <w:rPr>
                <w:kern w:val="2"/>
                <w:szCs w:val="24"/>
              </w:rPr>
              <w:t xml:space="preserve">9.3.2. </w:t>
            </w:r>
            <w:r w:rsidRPr="00436D09">
              <w:rPr>
                <w:kern w:val="2"/>
                <w:szCs w:val="24"/>
              </w:rPr>
              <w:t xml:space="preserve">Nepagrįstai nutraukus Sutarties vykdymą ne Sutartyje nustatyta tvarka, mokama 5 </w:t>
            </w:r>
            <w:r w:rsidR="00B050D8">
              <w:rPr>
                <w:kern w:val="2"/>
                <w:szCs w:val="24"/>
              </w:rPr>
              <w:t xml:space="preserve">(penkių) </w:t>
            </w:r>
            <w:r w:rsidRPr="00436D09">
              <w:rPr>
                <w:kern w:val="2"/>
                <w:szCs w:val="24"/>
              </w:rPr>
              <w:t>procentų dydžio bauda nuo Pradinės Sutarties vertės, nurodytos Specialiųjų sąlygų 5.2 punkte.</w:t>
            </w:r>
          </w:p>
        </w:tc>
      </w:tr>
      <w:tr w:rsidR="00436D09" w14:paraId="726BC7C6" w14:textId="77777777" w:rsidTr="00B5059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3A006A6" w14:textId="77777777" w:rsidR="00436D09" w:rsidRDefault="00436D09" w:rsidP="00436D09">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83F60A7" w14:textId="3767E3FD" w:rsidR="00436D09" w:rsidRPr="00436D09" w:rsidRDefault="00436D09" w:rsidP="007C0899">
            <w:pPr>
              <w:jc w:val="both"/>
              <w:rPr>
                <w:kern w:val="2"/>
                <w:szCs w:val="24"/>
              </w:rPr>
            </w:pPr>
            <w:r w:rsidRPr="00C157A6">
              <w:rPr>
                <w:color w:val="000000"/>
                <w:kern w:val="2"/>
                <w:szCs w:val="24"/>
              </w:rPr>
              <w:t xml:space="preserve">Jeigu Tiekėjas nesilaiko </w:t>
            </w:r>
            <w:r w:rsidRPr="00C157A6">
              <w:rPr>
                <w:color w:val="000000"/>
                <w:szCs w:val="24"/>
              </w:rPr>
              <w:t>Bendrųjų sąlygų nuostatų dėl Sutarties vykdymui pasitelkiamų naujų subtiekėjų ir (ar specialistų) / esamų subtiekėjų ir (ar) specialistų keitimo</w:t>
            </w:r>
            <w:r w:rsidRPr="00C157A6">
              <w:rPr>
                <w:color w:val="000000"/>
                <w:kern w:val="2"/>
                <w:szCs w:val="24"/>
              </w:rPr>
              <w:t>, taikoma 100 Eur (vieno šimto eurų) bauda</w:t>
            </w:r>
            <w:r>
              <w:rPr>
                <w:color w:val="000000"/>
                <w:kern w:val="2"/>
                <w:szCs w:val="24"/>
              </w:rPr>
              <w:t xml:space="preserve"> už kiekvieną atvejį</w:t>
            </w:r>
            <w:r w:rsidRPr="00C157A6">
              <w:rPr>
                <w:color w:val="000000"/>
                <w:kern w:val="2"/>
                <w:szCs w:val="24"/>
              </w:rPr>
              <w:t>.</w:t>
            </w:r>
          </w:p>
        </w:tc>
      </w:tr>
      <w:tr w:rsidR="00436D09" w14:paraId="0FD2E740" w14:textId="77777777" w:rsidTr="00B5059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BDBE05B" w14:textId="77777777" w:rsidR="00436D09" w:rsidRDefault="00436D09" w:rsidP="00436D09">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8CE5D02" w14:textId="772ED9A2" w:rsidR="00436D09" w:rsidRPr="00436D09" w:rsidRDefault="00436D09" w:rsidP="00436D09">
            <w:pPr>
              <w:jc w:val="both"/>
              <w:rPr>
                <w:color w:val="4472C4"/>
                <w:kern w:val="2"/>
                <w:szCs w:val="24"/>
              </w:rPr>
            </w:pPr>
            <w:r w:rsidRPr="007A7607">
              <w:rPr>
                <w:color w:val="000000"/>
                <w:kern w:val="2"/>
                <w:szCs w:val="24"/>
              </w:rPr>
              <w:t>Jeigu Tiekėjas nesilaiko šio</w:t>
            </w:r>
            <w:r>
              <w:rPr>
                <w:color w:val="000000"/>
                <w:kern w:val="2"/>
                <w:szCs w:val="24"/>
              </w:rPr>
              <w:t>j</w:t>
            </w:r>
            <w:r w:rsidRPr="007A7607">
              <w:rPr>
                <w:color w:val="000000"/>
                <w:kern w:val="2"/>
                <w:szCs w:val="24"/>
              </w:rPr>
              <w:t>e Sutartyje nustatytų aplinkosauginių kriterijų, taikoma 100 Eur (vieno šimto eurų) bauda</w:t>
            </w:r>
            <w:r>
              <w:rPr>
                <w:color w:val="000000"/>
                <w:kern w:val="2"/>
                <w:szCs w:val="24"/>
              </w:rPr>
              <w:t xml:space="preserve"> už kiekvieną atvejį</w:t>
            </w:r>
            <w:r w:rsidRPr="007A7607">
              <w:rPr>
                <w:color w:val="000000"/>
                <w:kern w:val="2"/>
                <w:szCs w:val="24"/>
              </w:rPr>
              <w:t>.</w:t>
            </w:r>
          </w:p>
        </w:tc>
      </w:tr>
      <w:tr w:rsidR="00436D09" w14:paraId="23F7230F" w14:textId="77777777" w:rsidTr="00B5059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8FE4DB4" w14:textId="77777777" w:rsidR="00436D09" w:rsidRDefault="00436D09" w:rsidP="00436D09">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33DF98D6" w14:textId="531C4514" w:rsidR="00436D09" w:rsidRPr="00436D09" w:rsidRDefault="00436D09" w:rsidP="006E36CD">
            <w:pPr>
              <w:jc w:val="both"/>
              <w:rPr>
                <w:color w:val="4472C4"/>
                <w:kern w:val="2"/>
                <w:szCs w:val="24"/>
              </w:rPr>
            </w:pPr>
            <w:r w:rsidRPr="007A7607">
              <w:rPr>
                <w:color w:val="000000"/>
                <w:kern w:val="2"/>
                <w:szCs w:val="24"/>
              </w:rPr>
              <w:t>Jeigu Sutarties Šalis nesilaiko</w:t>
            </w:r>
            <w:r w:rsidRPr="00436D09">
              <w:rPr>
                <w:szCs w:val="24"/>
              </w:rPr>
              <w:t xml:space="preserve"> </w:t>
            </w:r>
            <w:r w:rsidRPr="007A7607">
              <w:rPr>
                <w:color w:val="000000"/>
                <w:szCs w:val="24"/>
              </w:rPr>
              <w:t xml:space="preserve">Bendrųjų sąlygų nuostatų dėl </w:t>
            </w:r>
            <w:r w:rsidRPr="007A7607">
              <w:rPr>
                <w:color w:val="000000"/>
                <w:kern w:val="2"/>
                <w:szCs w:val="24"/>
              </w:rPr>
              <w:t>konfidencialumo reikalavimų, taikoma 100 Eur (vieno šimto eurų) bauda.</w:t>
            </w:r>
          </w:p>
        </w:tc>
      </w:tr>
      <w:tr w:rsidR="00436D09" w14:paraId="58616BEA" w14:textId="77777777" w:rsidTr="00B5059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B08BDB4" w14:textId="77777777" w:rsidR="00436D09" w:rsidRDefault="00436D09" w:rsidP="00436D09">
            <w:pPr>
              <w:rPr>
                <w:b/>
                <w:bCs/>
                <w:kern w:val="2"/>
              </w:rPr>
            </w:pPr>
            <w:r>
              <w:rPr>
                <w:b/>
                <w:bCs/>
                <w:kern w:val="2"/>
              </w:rPr>
              <w:t>9.7. Tiekėjui taikomos netesybos dėl pirkimo dokumentuose nustatytų Kokybinių kriterijų nepasiekimo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2E8FA95F" w14:textId="627A9EEC" w:rsidR="00436D09" w:rsidRPr="00436D09" w:rsidRDefault="00436D09" w:rsidP="00436D09">
            <w:pPr>
              <w:rPr>
                <w:color w:val="4472C4"/>
                <w:kern w:val="2"/>
                <w:szCs w:val="24"/>
              </w:rPr>
            </w:pPr>
            <w:r w:rsidRPr="007A7607">
              <w:rPr>
                <w:kern w:val="2"/>
                <w:szCs w:val="24"/>
              </w:rPr>
              <w:t>Netaikoma</w:t>
            </w:r>
          </w:p>
        </w:tc>
      </w:tr>
      <w:tr w:rsidR="00436D09" w14:paraId="4DA95585" w14:textId="77777777" w:rsidTr="00B5059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C75D803" w14:textId="77777777" w:rsidR="00436D09" w:rsidRDefault="00436D09" w:rsidP="00436D09">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44A37416" w14:textId="15934D3E" w:rsidR="00436D09" w:rsidRPr="00436D09" w:rsidRDefault="00436D09" w:rsidP="00436D09">
            <w:pPr>
              <w:rPr>
                <w:color w:val="4472C4"/>
                <w:kern w:val="2"/>
                <w:szCs w:val="24"/>
              </w:rPr>
            </w:pPr>
            <w:r w:rsidRPr="007A7607">
              <w:rPr>
                <w:kern w:val="2"/>
                <w:szCs w:val="24"/>
              </w:rPr>
              <w:t>Netaikoma</w:t>
            </w:r>
          </w:p>
        </w:tc>
      </w:tr>
      <w:tr w:rsidR="00436D09" w14:paraId="184B7195" w14:textId="77777777" w:rsidTr="00B5059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42ADDF" w14:textId="77777777" w:rsidR="00436D09" w:rsidRDefault="00436D09" w:rsidP="00436D09">
            <w:pPr>
              <w:rPr>
                <w:b/>
                <w:bCs/>
                <w:kern w:val="2"/>
                <w:szCs w:val="24"/>
              </w:rPr>
            </w:pPr>
            <w:r>
              <w:rPr>
                <w:b/>
                <w:bCs/>
                <w:kern w:val="2"/>
                <w:szCs w:val="24"/>
              </w:rPr>
              <w:t xml:space="preserve">9.9. Tiekėjui taikoma bauda dėl Pirkėjo simbolių, pavadinimo ir ženklo reklamoje ar rinkodaroje naudojimo reikalavimų nesilaikymo bei </w:t>
            </w:r>
            <w:r>
              <w:rPr>
                <w:b/>
                <w:bCs/>
                <w:kern w:val="2"/>
                <w:szCs w:val="24"/>
              </w:rPr>
              <w:lastRenderedPageBreak/>
              <w:t>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2FF9AC15" w14:textId="7470338A" w:rsidR="00436D09" w:rsidRPr="00436D09" w:rsidRDefault="00436D09" w:rsidP="00B50598">
            <w:pPr>
              <w:jc w:val="both"/>
              <w:rPr>
                <w:color w:val="4472C4"/>
                <w:kern w:val="2"/>
                <w:szCs w:val="24"/>
              </w:rPr>
            </w:pPr>
            <w:r w:rsidRPr="007A7607">
              <w:rPr>
                <w:color w:val="000000"/>
                <w:kern w:val="2"/>
                <w:szCs w:val="24"/>
              </w:rPr>
              <w:lastRenderedPageBreak/>
              <w:t>Jeigu Tiekėjas nesilaiko</w:t>
            </w:r>
            <w:r w:rsidRPr="00436D09">
              <w:rPr>
                <w:szCs w:val="24"/>
              </w:rPr>
              <w:t xml:space="preserve"> </w:t>
            </w:r>
            <w:r w:rsidRPr="007A7607">
              <w:rPr>
                <w:color w:val="000000"/>
                <w:szCs w:val="24"/>
              </w:rPr>
              <w:t xml:space="preserve">Bendrųjų sąlygų nuostatų dėl </w:t>
            </w:r>
            <w:r w:rsidRPr="007A7607">
              <w:rPr>
                <w:color w:val="000000"/>
                <w:kern w:val="2"/>
                <w:szCs w:val="24"/>
              </w:rPr>
              <w:t>intelektinės nuosavybės reikalavimų, taikoma 100 Eur (vieno šimto eurų) bauda.</w:t>
            </w:r>
          </w:p>
        </w:tc>
      </w:tr>
      <w:tr w:rsidR="0068231C" w14:paraId="78AB0A2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1510D57" w14:textId="77777777" w:rsidR="0068231C" w:rsidRDefault="00DC0249">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3D797C87" w14:textId="434B089D" w:rsidR="0068231C" w:rsidRDefault="00436D09" w:rsidP="00D13DC8">
            <w:pPr>
              <w:jc w:val="both"/>
              <w:rPr>
                <w:color w:val="4472C4"/>
                <w:kern w:val="2"/>
                <w:szCs w:val="24"/>
              </w:rPr>
            </w:pPr>
            <w:r>
              <w:rPr>
                <w:kern w:val="2"/>
                <w:szCs w:val="24"/>
              </w:rPr>
              <w:t xml:space="preserve">Netaikoma. </w:t>
            </w:r>
          </w:p>
        </w:tc>
      </w:tr>
      <w:tr w:rsidR="0068231C" w14:paraId="58BEE386" w14:textId="77777777">
        <w:trPr>
          <w:trHeight w:val="300"/>
        </w:trPr>
        <w:tc>
          <w:tcPr>
            <w:tcW w:w="9535" w:type="dxa"/>
            <w:gridSpan w:val="5"/>
          </w:tcPr>
          <w:p w14:paraId="54B256F5" w14:textId="77777777" w:rsidR="0068231C" w:rsidRDefault="00DC0249">
            <w:pPr>
              <w:jc w:val="center"/>
              <w:rPr>
                <w:b/>
                <w:bCs/>
                <w:kern w:val="2"/>
                <w:szCs w:val="24"/>
              </w:rPr>
            </w:pPr>
            <w:r>
              <w:rPr>
                <w:b/>
                <w:kern w:val="2"/>
                <w:szCs w:val="24"/>
              </w:rPr>
              <w:t>10. ESMINĖS SUTARTIES SĄLYGOS</w:t>
            </w:r>
          </w:p>
        </w:tc>
      </w:tr>
      <w:tr w:rsidR="00436D09" w14:paraId="74523BE6" w14:textId="77777777">
        <w:trPr>
          <w:trHeight w:val="300"/>
        </w:trPr>
        <w:tc>
          <w:tcPr>
            <w:tcW w:w="2707" w:type="dxa"/>
            <w:gridSpan w:val="3"/>
          </w:tcPr>
          <w:p w14:paraId="2E2B6273" w14:textId="77777777" w:rsidR="00436D09" w:rsidRPr="00012098" w:rsidRDefault="00436D09" w:rsidP="00436D09">
            <w:pPr>
              <w:rPr>
                <w:b/>
                <w:bCs/>
                <w:kern w:val="2"/>
              </w:rPr>
            </w:pPr>
            <w:r w:rsidRPr="00012098">
              <w:rPr>
                <w:b/>
                <w:bCs/>
              </w:rPr>
              <w:t>10.1. Esminės Sutarties sąlygos</w:t>
            </w:r>
          </w:p>
        </w:tc>
        <w:tc>
          <w:tcPr>
            <w:tcW w:w="6828" w:type="dxa"/>
            <w:gridSpan w:val="2"/>
          </w:tcPr>
          <w:p w14:paraId="71140015" w14:textId="77777777" w:rsidR="00436D09" w:rsidRPr="001021F9" w:rsidRDefault="00436D09" w:rsidP="00436D09">
            <w:pPr>
              <w:jc w:val="both"/>
              <w:rPr>
                <w:kern w:val="2"/>
                <w:szCs w:val="24"/>
              </w:rPr>
            </w:pPr>
            <w:r w:rsidRPr="001021F9">
              <w:rPr>
                <w:kern w:val="2"/>
                <w:szCs w:val="24"/>
              </w:rPr>
              <w:t>10.1.1 Tiekėjo prisiimtų įsipareigojimų už Sutartyje nustatytą Sutarties kainą / įkainius vykdymas;</w:t>
            </w:r>
          </w:p>
          <w:p w14:paraId="27541CD7" w14:textId="77777777" w:rsidR="00436D09" w:rsidRPr="001021F9" w:rsidRDefault="00436D09" w:rsidP="00436D09">
            <w:pPr>
              <w:jc w:val="both"/>
              <w:rPr>
                <w:kern w:val="2"/>
                <w:szCs w:val="24"/>
              </w:rPr>
            </w:pPr>
            <w:r w:rsidRPr="001021F9">
              <w:rPr>
                <w:kern w:val="2"/>
                <w:szCs w:val="24"/>
              </w:rPr>
              <w:t>10.1.2. Sutartyje nustatytų Prekių tiekimo terminų laikymasis;</w:t>
            </w:r>
          </w:p>
          <w:p w14:paraId="60E33DA5" w14:textId="466DCEFF" w:rsidR="00436D09" w:rsidRPr="001021F9" w:rsidRDefault="00436D09" w:rsidP="00436D09">
            <w:pPr>
              <w:jc w:val="both"/>
              <w:rPr>
                <w:kern w:val="2"/>
                <w:szCs w:val="24"/>
              </w:rPr>
            </w:pPr>
            <w:r w:rsidRPr="001021F9">
              <w:rPr>
                <w:kern w:val="2"/>
                <w:szCs w:val="24"/>
              </w:rPr>
              <w:t xml:space="preserve">10.1.3. Priskaičiuotų netesybų </w:t>
            </w:r>
            <w:r w:rsidR="0008570E" w:rsidRPr="001021F9">
              <w:rPr>
                <w:kern w:val="2"/>
                <w:szCs w:val="24"/>
              </w:rPr>
              <w:t xml:space="preserve">už tiekiamų Prekių vėlavimą </w:t>
            </w:r>
            <w:r w:rsidRPr="001021F9">
              <w:rPr>
                <w:kern w:val="2"/>
                <w:szCs w:val="24"/>
              </w:rPr>
              <w:t>mokėjimas;</w:t>
            </w:r>
          </w:p>
          <w:p w14:paraId="08C0BF1B" w14:textId="77777777" w:rsidR="00436D09" w:rsidRPr="001021F9" w:rsidRDefault="00436D09" w:rsidP="00436D09">
            <w:pPr>
              <w:jc w:val="both"/>
              <w:rPr>
                <w:kern w:val="2"/>
                <w:szCs w:val="24"/>
              </w:rPr>
            </w:pPr>
            <w:r w:rsidRPr="001021F9">
              <w:rPr>
                <w:kern w:val="2"/>
                <w:szCs w:val="24"/>
              </w:rPr>
              <w:t>10.1.4. Sutartyje ir (ar) Įstatymuose nustatytus reikalavimus atitinkančių Prekių pristatymas;</w:t>
            </w:r>
          </w:p>
          <w:p w14:paraId="65703251" w14:textId="77777777" w:rsidR="00436D09" w:rsidRPr="001021F9" w:rsidRDefault="00436D09" w:rsidP="00436D09">
            <w:pPr>
              <w:jc w:val="both"/>
              <w:rPr>
                <w:kern w:val="2"/>
                <w:szCs w:val="24"/>
              </w:rPr>
            </w:pPr>
            <w:r w:rsidRPr="001021F9">
              <w:rPr>
                <w:kern w:val="2"/>
                <w:szCs w:val="24"/>
              </w:rPr>
              <w:t>10.1.5. Tiekėjo kvalifikacija visą Sutarties galiojimo laikotarpį privalo atitikti pirkimo dokumentuose nustatytus Sutarties tinkamam vykdymui būtinus reikalavimus;</w:t>
            </w:r>
          </w:p>
          <w:p w14:paraId="1C474085" w14:textId="77777777" w:rsidR="00436D09" w:rsidRPr="001021F9" w:rsidRDefault="00436D09" w:rsidP="00436D09">
            <w:pPr>
              <w:jc w:val="both"/>
              <w:rPr>
                <w:kern w:val="2"/>
                <w:szCs w:val="24"/>
              </w:rPr>
            </w:pPr>
            <w:r w:rsidRPr="001021F9">
              <w:rPr>
                <w:color w:val="000000" w:themeColor="text1"/>
                <w:kern w:val="2"/>
                <w:szCs w:val="24"/>
              </w:rPr>
              <w:t>10.1.6.Sutarties nuostatų, reglamentuojančių aplinkosauginius reikalavimus, laikymasis;</w:t>
            </w:r>
          </w:p>
          <w:p w14:paraId="7482E1CA" w14:textId="77777777" w:rsidR="00436D09" w:rsidRPr="001021F9" w:rsidRDefault="00436D09" w:rsidP="00436D09">
            <w:pPr>
              <w:jc w:val="both"/>
              <w:rPr>
                <w:kern w:val="2"/>
                <w:szCs w:val="24"/>
              </w:rPr>
            </w:pPr>
            <w:r w:rsidRPr="001021F9">
              <w:rPr>
                <w:kern w:val="2"/>
                <w:szCs w:val="24"/>
              </w:rPr>
              <w:t>10.1.7. Sutarties nuostatų, reglamentuojančių konkurenciją, intelektinės nuosavybės ar konfidencialios informacijos valdymą, laikymasis;</w:t>
            </w:r>
          </w:p>
          <w:p w14:paraId="271BE5F9" w14:textId="48337658" w:rsidR="00436D09" w:rsidRPr="001021F9" w:rsidRDefault="00436D09" w:rsidP="004373F3">
            <w:pPr>
              <w:jc w:val="both"/>
              <w:rPr>
                <w:kern w:val="2"/>
                <w:szCs w:val="24"/>
              </w:rPr>
            </w:pPr>
            <w:r w:rsidRPr="001021F9">
              <w:rPr>
                <w:kern w:val="2"/>
                <w:szCs w:val="24"/>
              </w:rPr>
              <w:t>10.1.8. Bendrųjų sąlygų nuostatų dėl Sutarties vykdymui pasitelkiamų naujų subtiekėjų ir (ar specialistų) / esamų subtiekėjų ir (ar) specialistų keitimo, laikymasis</w:t>
            </w:r>
            <w:r w:rsidR="004373F3" w:rsidRPr="001021F9">
              <w:rPr>
                <w:kern w:val="2"/>
                <w:szCs w:val="24"/>
              </w:rPr>
              <w:t xml:space="preserve">. </w:t>
            </w:r>
          </w:p>
        </w:tc>
      </w:tr>
      <w:tr w:rsidR="00436D09" w14:paraId="4C1E0A83" w14:textId="77777777">
        <w:trPr>
          <w:trHeight w:val="300"/>
        </w:trPr>
        <w:tc>
          <w:tcPr>
            <w:tcW w:w="2700" w:type="dxa"/>
            <w:gridSpan w:val="2"/>
          </w:tcPr>
          <w:p w14:paraId="11D0DA79" w14:textId="77777777" w:rsidR="00436D09" w:rsidRPr="00012098" w:rsidRDefault="00436D09" w:rsidP="00436D09">
            <w:pPr>
              <w:rPr>
                <w:b/>
                <w:bCs/>
                <w:kern w:val="2"/>
                <w:szCs w:val="24"/>
              </w:rPr>
            </w:pPr>
            <w:r w:rsidRPr="00012098">
              <w:rPr>
                <w:b/>
                <w:bCs/>
                <w:kern w:val="2"/>
                <w:szCs w:val="24"/>
              </w:rPr>
              <w:t>10.2. Dideli arba nuolatiniai esminės Sutarties sąlygos vykdymo trūkumai</w:t>
            </w:r>
          </w:p>
        </w:tc>
        <w:tc>
          <w:tcPr>
            <w:tcW w:w="6835" w:type="dxa"/>
            <w:gridSpan w:val="3"/>
          </w:tcPr>
          <w:p w14:paraId="45FD27D4" w14:textId="77777777" w:rsidR="00E22EC9" w:rsidRDefault="00D80F5B" w:rsidP="00D80F5B">
            <w:pPr>
              <w:jc w:val="both"/>
              <w:rPr>
                <w:kern w:val="2"/>
                <w:szCs w:val="24"/>
              </w:rPr>
            </w:pPr>
            <w:r w:rsidRPr="00D80F5B">
              <w:rPr>
                <w:color w:val="000000" w:themeColor="text1"/>
                <w:kern w:val="2"/>
                <w:szCs w:val="24"/>
              </w:rPr>
              <w:t xml:space="preserve">10.2.1. </w:t>
            </w:r>
            <w:r w:rsidR="009B5F85" w:rsidRPr="00D80F5B">
              <w:rPr>
                <w:kern w:val="2"/>
                <w:szCs w:val="24"/>
              </w:rPr>
              <w:t xml:space="preserve">Tiekėjas pristato Prekes, kurios neatitinka Sutartyje ir (ar) Įstatymuose nustatytų reikalavimų Prekėms ir per </w:t>
            </w:r>
            <w:r w:rsidR="009B5F85">
              <w:rPr>
                <w:kern w:val="2"/>
                <w:szCs w:val="24"/>
              </w:rPr>
              <w:t>1</w:t>
            </w:r>
            <w:r w:rsidR="009B5F85" w:rsidRPr="00D80F5B">
              <w:rPr>
                <w:kern w:val="2"/>
                <w:szCs w:val="24"/>
              </w:rPr>
              <w:t>0</w:t>
            </w:r>
            <w:r w:rsidR="009B5F85">
              <w:rPr>
                <w:kern w:val="2"/>
                <w:szCs w:val="24"/>
              </w:rPr>
              <w:t xml:space="preserve"> (dešimt)</w:t>
            </w:r>
            <w:r w:rsidR="009B5F85" w:rsidRPr="00D80F5B">
              <w:rPr>
                <w:kern w:val="2"/>
                <w:szCs w:val="24"/>
              </w:rPr>
              <w:t xml:space="preserve"> dienų neištaiso pažeidimo;</w:t>
            </w:r>
          </w:p>
          <w:p w14:paraId="34DB2A53" w14:textId="4EC0655B" w:rsidR="00D80F5B" w:rsidRPr="00875E80" w:rsidRDefault="00D80F5B" w:rsidP="00D80F5B">
            <w:pPr>
              <w:jc w:val="both"/>
              <w:rPr>
                <w:color w:val="000000" w:themeColor="text1"/>
                <w:kern w:val="2"/>
                <w:szCs w:val="24"/>
              </w:rPr>
            </w:pPr>
            <w:r w:rsidRPr="00D80F5B">
              <w:rPr>
                <w:color w:val="000000" w:themeColor="text1"/>
                <w:kern w:val="2"/>
                <w:szCs w:val="24"/>
              </w:rPr>
              <w:t xml:space="preserve">10.2.2. </w:t>
            </w:r>
            <w:r w:rsidR="009B5F85" w:rsidRPr="00875E80">
              <w:rPr>
                <w:rFonts w:eastAsia="Arial"/>
                <w:color w:val="000000" w:themeColor="text1"/>
                <w:kern w:val="2"/>
                <w:szCs w:val="24"/>
              </w:rPr>
              <w:t xml:space="preserve">Tiekėjas vėluoja pristatyti Prekes </w:t>
            </w:r>
            <w:r w:rsidR="009B5F85" w:rsidRPr="00875E80">
              <w:rPr>
                <w:kern w:val="2"/>
                <w:szCs w:val="24"/>
              </w:rPr>
              <w:t xml:space="preserve">ir suteikti remonto paslaugas (jeigu taikoma) </w:t>
            </w:r>
            <w:r w:rsidR="00824C76" w:rsidRPr="00875E80">
              <w:rPr>
                <w:kern w:val="2"/>
                <w:szCs w:val="24"/>
              </w:rPr>
              <w:t>d</w:t>
            </w:r>
            <w:r w:rsidR="009B5F85" w:rsidRPr="00875E80">
              <w:rPr>
                <w:kern w:val="2"/>
                <w:szCs w:val="24"/>
              </w:rPr>
              <w:t xml:space="preserve">augiau </w:t>
            </w:r>
            <w:r w:rsidR="009B5F85" w:rsidRPr="00875E80">
              <w:rPr>
                <w:rFonts w:eastAsia="Arial"/>
                <w:color w:val="000000" w:themeColor="text1"/>
                <w:kern w:val="2"/>
                <w:szCs w:val="24"/>
              </w:rPr>
              <w:t>nei 15 (penkiolika) dienų</w:t>
            </w:r>
            <w:r w:rsidRPr="00875E80">
              <w:rPr>
                <w:color w:val="000000" w:themeColor="text1"/>
                <w:kern w:val="2"/>
                <w:szCs w:val="24"/>
              </w:rPr>
              <w:t>;</w:t>
            </w:r>
          </w:p>
          <w:p w14:paraId="56F37C2E" w14:textId="662D4754" w:rsidR="00D80F5B" w:rsidRPr="00D80F5B" w:rsidRDefault="00D80F5B" w:rsidP="00D80F5B">
            <w:pPr>
              <w:jc w:val="both"/>
              <w:rPr>
                <w:color w:val="000000" w:themeColor="text1"/>
                <w:kern w:val="2"/>
                <w:szCs w:val="24"/>
              </w:rPr>
            </w:pPr>
            <w:r w:rsidRPr="00D80F5B">
              <w:rPr>
                <w:color w:val="000000" w:themeColor="text1"/>
                <w:kern w:val="2"/>
                <w:szCs w:val="24"/>
              </w:rPr>
              <w:t>10.2.3.Teikėjas pažeidžia šios Sutarties nuostatas, reglamentuojančias aplinkosauginių reikalavimų, laikymąsi;</w:t>
            </w:r>
          </w:p>
          <w:p w14:paraId="55EFDC3B" w14:textId="77777777" w:rsidR="00D80F5B" w:rsidRPr="00D80F5B" w:rsidRDefault="00D80F5B" w:rsidP="00D80F5B">
            <w:pPr>
              <w:jc w:val="both"/>
              <w:rPr>
                <w:color w:val="000000" w:themeColor="text1"/>
                <w:kern w:val="2"/>
                <w:szCs w:val="24"/>
              </w:rPr>
            </w:pPr>
            <w:r w:rsidRPr="00D80F5B">
              <w:rPr>
                <w:color w:val="000000" w:themeColor="text1"/>
                <w:kern w:val="2"/>
                <w:szCs w:val="24"/>
              </w:rPr>
              <w:t>10.2.4. Tiekėjas pažeidžia Bendrųjų sąlygų nuostatas, reglamentuojančias konkurenciją, intelektinės nuosavybės ar konfidencialios informacijos valdymą;</w:t>
            </w:r>
          </w:p>
          <w:p w14:paraId="1F52F216" w14:textId="721657D3" w:rsidR="00436D09" w:rsidRPr="00875E80" w:rsidRDefault="00D80F5B" w:rsidP="00436D09">
            <w:pPr>
              <w:jc w:val="both"/>
              <w:rPr>
                <w:color w:val="000000" w:themeColor="text1"/>
                <w:kern w:val="2"/>
                <w:szCs w:val="24"/>
              </w:rPr>
            </w:pPr>
            <w:r w:rsidRPr="00D80F5B">
              <w:rPr>
                <w:color w:val="000000" w:themeColor="text1"/>
                <w:kern w:val="2"/>
                <w:szCs w:val="24"/>
              </w:rPr>
              <w:t>10.2.5. Tiekėjas pažeidžia Bendrųjų sąlygų nuostatas dėl Sutarties vykdymui pasitelkiamų naujų subtiekėjų ir (ar specialistų) / esamų subtiekėjų ir (ar) specialistų keitimo.</w:t>
            </w:r>
          </w:p>
        </w:tc>
      </w:tr>
      <w:tr w:rsidR="0068231C" w14:paraId="2E82DDE0" w14:textId="77777777">
        <w:trPr>
          <w:trHeight w:val="300"/>
        </w:trPr>
        <w:tc>
          <w:tcPr>
            <w:tcW w:w="9535" w:type="dxa"/>
            <w:gridSpan w:val="5"/>
          </w:tcPr>
          <w:p w14:paraId="3786193C" w14:textId="77777777" w:rsidR="0068231C" w:rsidRPr="00012098" w:rsidRDefault="00DC0249">
            <w:pPr>
              <w:jc w:val="center"/>
              <w:rPr>
                <w:b/>
                <w:bCs/>
                <w:kern w:val="2"/>
                <w:szCs w:val="24"/>
              </w:rPr>
            </w:pPr>
            <w:r w:rsidRPr="00012098">
              <w:rPr>
                <w:b/>
                <w:bCs/>
                <w:kern w:val="2"/>
                <w:szCs w:val="24"/>
              </w:rPr>
              <w:t>11. SUTARTIES GALIOJIMAS IR KEITIMAS</w:t>
            </w:r>
          </w:p>
        </w:tc>
      </w:tr>
      <w:tr w:rsidR="0068231C" w14:paraId="42B503D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D86B45D" w14:textId="77777777" w:rsidR="0068231C" w:rsidRDefault="00DC0249">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10DF6274" w14:textId="77777777" w:rsidR="00D13DC8" w:rsidRPr="004C6076" w:rsidRDefault="00D13DC8" w:rsidP="00D13DC8">
            <w:pPr>
              <w:jc w:val="both"/>
              <w:rPr>
                <w:kern w:val="2"/>
                <w:szCs w:val="24"/>
              </w:rPr>
            </w:pPr>
            <w:r w:rsidRPr="004C6076">
              <w:rPr>
                <w:kern w:val="2"/>
                <w:szCs w:val="24"/>
              </w:rPr>
              <w:t>Ši Sutartis laikoma sudaryta ir įsigalioja nuo Sutarties pasirašymo dienos (antrosios Šalies pasirašymo dieną).</w:t>
            </w:r>
          </w:p>
          <w:p w14:paraId="116DF74D" w14:textId="75359EDB" w:rsidR="0068231C" w:rsidRPr="00D13DC8" w:rsidRDefault="00D13DC8" w:rsidP="00D13DC8">
            <w:pPr>
              <w:jc w:val="both"/>
              <w:rPr>
                <w:kern w:val="2"/>
                <w:szCs w:val="24"/>
              </w:rPr>
            </w:pPr>
            <w:r w:rsidRPr="004C6076">
              <w:rPr>
                <w:kern w:val="2"/>
                <w:szCs w:val="24"/>
              </w:rPr>
              <w:t xml:space="preserve">Sutartis galioja iki visiško prievolių įvykdymo (kol bus išnaudota Pradinės Sutarties vertė, bet jos terminas negali būti ilgesnis kaip </w:t>
            </w:r>
            <w:r w:rsidR="00CB04B9">
              <w:rPr>
                <w:kern w:val="2"/>
                <w:szCs w:val="24"/>
              </w:rPr>
              <w:t xml:space="preserve">7 </w:t>
            </w:r>
            <w:r w:rsidRPr="004C6076">
              <w:rPr>
                <w:kern w:val="2"/>
                <w:szCs w:val="24"/>
              </w:rPr>
              <w:t>(</w:t>
            </w:r>
            <w:r w:rsidR="00CB04B9">
              <w:rPr>
                <w:kern w:val="2"/>
                <w:szCs w:val="24"/>
              </w:rPr>
              <w:t>septyni</w:t>
            </w:r>
            <w:r w:rsidRPr="004C6076">
              <w:rPr>
                <w:kern w:val="2"/>
                <w:szCs w:val="24"/>
              </w:rPr>
              <w:t>) mėnesi</w:t>
            </w:r>
            <w:r w:rsidR="00CB04B9">
              <w:rPr>
                <w:kern w:val="2"/>
                <w:szCs w:val="24"/>
              </w:rPr>
              <w:t>ai</w:t>
            </w:r>
            <w:r w:rsidRPr="004C6076">
              <w:rPr>
                <w:kern w:val="2"/>
                <w:szCs w:val="24"/>
              </w:rPr>
              <w:t xml:space="preserve"> (</w:t>
            </w:r>
            <w:r w:rsidRPr="004C6076">
              <w:rPr>
                <w:szCs w:val="24"/>
              </w:rPr>
              <w:t xml:space="preserve">įskaičiuotas atsiskaitymas tarp šalių pagal Sutarties 5.5 p.; Prekių tiekimo terminas </w:t>
            </w:r>
            <w:r w:rsidRPr="004C6076">
              <w:rPr>
                <w:kern w:val="2"/>
                <w:szCs w:val="24"/>
              </w:rPr>
              <w:t xml:space="preserve">negali būti ilgesnis kaip </w:t>
            </w:r>
            <w:r w:rsidR="00CB04B9">
              <w:rPr>
                <w:kern w:val="2"/>
                <w:szCs w:val="24"/>
              </w:rPr>
              <w:t>5</w:t>
            </w:r>
            <w:r w:rsidR="00CB04B9" w:rsidRPr="004C6076">
              <w:rPr>
                <w:kern w:val="2"/>
                <w:szCs w:val="24"/>
              </w:rPr>
              <w:t xml:space="preserve"> </w:t>
            </w:r>
            <w:r w:rsidRPr="004C6076">
              <w:rPr>
                <w:kern w:val="2"/>
                <w:szCs w:val="24"/>
              </w:rPr>
              <w:t>(</w:t>
            </w:r>
            <w:r w:rsidR="00CB04B9">
              <w:rPr>
                <w:kern w:val="2"/>
                <w:szCs w:val="24"/>
              </w:rPr>
              <w:t>penki</w:t>
            </w:r>
            <w:r w:rsidRPr="004C6076">
              <w:rPr>
                <w:kern w:val="2"/>
                <w:szCs w:val="24"/>
              </w:rPr>
              <w:t>) mėnesi</w:t>
            </w:r>
            <w:r w:rsidR="00CB04B9">
              <w:rPr>
                <w:kern w:val="2"/>
                <w:szCs w:val="24"/>
              </w:rPr>
              <w:t>ai</w:t>
            </w:r>
            <w:r w:rsidRPr="004C6076">
              <w:rPr>
                <w:szCs w:val="24"/>
              </w:rPr>
              <w:t xml:space="preserve">).  </w:t>
            </w:r>
          </w:p>
        </w:tc>
      </w:tr>
      <w:tr w:rsidR="0068231C" w14:paraId="34DA6B7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56111CB" w14:textId="77777777" w:rsidR="0068231C" w:rsidRDefault="00DC0249">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7F4658C" w14:textId="77777777" w:rsidR="0068231C" w:rsidRDefault="00DC0249">
            <w:pPr>
              <w:rPr>
                <w:kern w:val="2"/>
                <w:szCs w:val="24"/>
              </w:rPr>
            </w:pPr>
            <w:r>
              <w:rPr>
                <w:kern w:val="2"/>
                <w:szCs w:val="24"/>
              </w:rPr>
              <w:t>Netaikoma</w:t>
            </w:r>
          </w:p>
          <w:p w14:paraId="26D42D4B" w14:textId="102B8653" w:rsidR="0068231C" w:rsidRDefault="0068231C">
            <w:pPr>
              <w:rPr>
                <w:kern w:val="2"/>
                <w:szCs w:val="24"/>
              </w:rPr>
            </w:pPr>
          </w:p>
        </w:tc>
      </w:tr>
      <w:tr w:rsidR="0068231C" w14:paraId="737326EC" w14:textId="77777777">
        <w:trPr>
          <w:trHeight w:val="300"/>
        </w:trPr>
        <w:tc>
          <w:tcPr>
            <w:tcW w:w="9535" w:type="dxa"/>
            <w:gridSpan w:val="5"/>
          </w:tcPr>
          <w:p w14:paraId="3A5895AF" w14:textId="77777777" w:rsidR="0068231C" w:rsidRDefault="00DC0249">
            <w:pPr>
              <w:jc w:val="center"/>
              <w:rPr>
                <w:b/>
                <w:bCs/>
                <w:kern w:val="2"/>
                <w:szCs w:val="24"/>
              </w:rPr>
            </w:pPr>
            <w:r>
              <w:rPr>
                <w:b/>
                <w:bCs/>
                <w:kern w:val="2"/>
                <w:szCs w:val="24"/>
              </w:rPr>
              <w:t>12. SUTARTIES NUTRAUKIMAS</w:t>
            </w:r>
          </w:p>
        </w:tc>
      </w:tr>
      <w:tr w:rsidR="0068231C" w14:paraId="0832C060" w14:textId="77777777">
        <w:trPr>
          <w:trHeight w:val="300"/>
        </w:trPr>
        <w:tc>
          <w:tcPr>
            <w:tcW w:w="2532" w:type="dxa"/>
          </w:tcPr>
          <w:p w14:paraId="23A92F76" w14:textId="77777777" w:rsidR="0068231C" w:rsidRDefault="00DC0249">
            <w:pPr>
              <w:rPr>
                <w:b/>
                <w:bCs/>
                <w:kern w:val="2"/>
                <w:szCs w:val="24"/>
              </w:rPr>
            </w:pPr>
            <w:r>
              <w:rPr>
                <w:b/>
                <w:bCs/>
                <w:kern w:val="2"/>
                <w:szCs w:val="24"/>
              </w:rPr>
              <w:t>12.1. Sutarties nutraukimo pagrindai</w:t>
            </w:r>
          </w:p>
        </w:tc>
        <w:tc>
          <w:tcPr>
            <w:tcW w:w="7003" w:type="dxa"/>
            <w:gridSpan w:val="4"/>
          </w:tcPr>
          <w:p w14:paraId="24B67EFF" w14:textId="7F4A7FDC" w:rsidR="0068231C" w:rsidRPr="000740DD" w:rsidRDefault="00DC0249" w:rsidP="000740DD">
            <w:pPr>
              <w:jc w:val="both"/>
              <w:rPr>
                <w:kern w:val="2"/>
                <w:szCs w:val="24"/>
              </w:rPr>
            </w:pPr>
            <w:r>
              <w:rPr>
                <w:kern w:val="2"/>
                <w:szCs w:val="24"/>
              </w:rPr>
              <w:t>Sutartis gali būti nutraukiama rašytiniu Šalių susitarimu arba vienašališkai, Bendrosiose sąlygose nustatyta tvarka.</w:t>
            </w:r>
          </w:p>
        </w:tc>
      </w:tr>
      <w:tr w:rsidR="00686855" w14:paraId="2B75BFD6" w14:textId="77777777">
        <w:trPr>
          <w:trHeight w:val="300"/>
        </w:trPr>
        <w:tc>
          <w:tcPr>
            <w:tcW w:w="2532" w:type="dxa"/>
          </w:tcPr>
          <w:p w14:paraId="1E0ADE25" w14:textId="77777777" w:rsidR="00686855" w:rsidRDefault="00686855" w:rsidP="00686855">
            <w:pPr>
              <w:rPr>
                <w:b/>
                <w:bCs/>
                <w:kern w:val="2"/>
                <w:szCs w:val="24"/>
              </w:rPr>
            </w:pPr>
            <w:r>
              <w:rPr>
                <w:b/>
                <w:bCs/>
                <w:kern w:val="2"/>
                <w:szCs w:val="24"/>
              </w:rPr>
              <w:t>12.2. Esminiai Sutarties pažeidimai</w:t>
            </w:r>
          </w:p>
          <w:p w14:paraId="21F8FEEB" w14:textId="77777777" w:rsidR="00686855" w:rsidRDefault="00686855" w:rsidP="00686855">
            <w:pPr>
              <w:rPr>
                <w:b/>
                <w:bCs/>
                <w:kern w:val="2"/>
                <w:szCs w:val="24"/>
              </w:rPr>
            </w:pPr>
          </w:p>
        </w:tc>
        <w:tc>
          <w:tcPr>
            <w:tcW w:w="7003" w:type="dxa"/>
            <w:gridSpan w:val="4"/>
          </w:tcPr>
          <w:p w14:paraId="387B3232" w14:textId="77777777" w:rsidR="00D80F5B" w:rsidRPr="00D80F5B" w:rsidRDefault="00D80F5B" w:rsidP="00D80F5B">
            <w:pPr>
              <w:jc w:val="both"/>
              <w:rPr>
                <w:kern w:val="2"/>
                <w:szCs w:val="24"/>
              </w:rPr>
            </w:pPr>
            <w:r w:rsidRPr="00D80F5B">
              <w:rPr>
                <w:kern w:val="2"/>
                <w:szCs w:val="24"/>
              </w:rPr>
              <w:lastRenderedPageBreak/>
              <w:t>12.2.1. Jeigu Tiekėjas pažeidžia Prekių pristatymo terminus ir dėl Prekių pristatymo vėlavimo Prekės tampa nebereikalingos;</w:t>
            </w:r>
          </w:p>
          <w:p w14:paraId="17355CD9" w14:textId="566AFED8" w:rsidR="000A1D9C" w:rsidRPr="00D80F5B" w:rsidRDefault="00D80F5B" w:rsidP="00D80F5B">
            <w:pPr>
              <w:jc w:val="both"/>
              <w:rPr>
                <w:kern w:val="2"/>
                <w:szCs w:val="24"/>
              </w:rPr>
            </w:pPr>
            <w:r w:rsidRPr="000A1D9C">
              <w:rPr>
                <w:kern w:val="2"/>
                <w:szCs w:val="24"/>
              </w:rPr>
              <w:lastRenderedPageBreak/>
              <w:t>12.2.2. Tiekėjas vėluoja pristatyti</w:t>
            </w:r>
            <w:r w:rsidR="000A1D9C" w:rsidRPr="00F05A22">
              <w:rPr>
                <w:kern w:val="2"/>
                <w:szCs w:val="24"/>
              </w:rPr>
              <w:t xml:space="preserve"> </w:t>
            </w:r>
            <w:r w:rsidRPr="000A1D9C">
              <w:rPr>
                <w:kern w:val="2"/>
                <w:szCs w:val="24"/>
              </w:rPr>
              <w:t xml:space="preserve">Prekes </w:t>
            </w:r>
            <w:r w:rsidR="000A1D9C" w:rsidRPr="000A1D9C">
              <w:rPr>
                <w:kern w:val="2"/>
                <w:szCs w:val="24"/>
              </w:rPr>
              <w:t xml:space="preserve">ir suteikti remonto paslaugas (jeigu taikoma) </w:t>
            </w:r>
            <w:r w:rsidR="007E0033">
              <w:rPr>
                <w:kern w:val="2"/>
                <w:szCs w:val="24"/>
              </w:rPr>
              <w:t>d</w:t>
            </w:r>
            <w:r w:rsidRPr="000A1D9C">
              <w:rPr>
                <w:kern w:val="2"/>
                <w:szCs w:val="24"/>
              </w:rPr>
              <w:t>augiau nei 30</w:t>
            </w:r>
            <w:r w:rsidR="009B5F85">
              <w:rPr>
                <w:kern w:val="2"/>
                <w:szCs w:val="24"/>
              </w:rPr>
              <w:t xml:space="preserve"> (trisdešimt)</w:t>
            </w:r>
            <w:r w:rsidRPr="000A1D9C">
              <w:rPr>
                <w:kern w:val="2"/>
                <w:szCs w:val="24"/>
              </w:rPr>
              <w:t xml:space="preserve"> dienų nei Sutartyje nustatytas Prekių pristatymo, terminas</w:t>
            </w:r>
            <w:r w:rsidR="000A1D9C" w:rsidRPr="000A1D9C">
              <w:rPr>
                <w:kern w:val="2"/>
                <w:szCs w:val="24"/>
              </w:rPr>
              <w:t>;</w:t>
            </w:r>
          </w:p>
          <w:p w14:paraId="126163D0" w14:textId="2A70B338" w:rsidR="00D80F5B" w:rsidRPr="00D80F5B" w:rsidRDefault="00D80F5B" w:rsidP="00D80F5B">
            <w:pPr>
              <w:jc w:val="both"/>
              <w:rPr>
                <w:kern w:val="2"/>
                <w:szCs w:val="24"/>
              </w:rPr>
            </w:pPr>
            <w:r w:rsidRPr="00D80F5B">
              <w:rPr>
                <w:kern w:val="2"/>
                <w:szCs w:val="24"/>
              </w:rPr>
              <w:t xml:space="preserve">12.2.3. Tiekėjas pristato Prekes, kurios neatitinka Sutartyje ir (ar) Įstatymuose nustatytų reikalavimų Prekėms ir per 20 </w:t>
            </w:r>
            <w:r w:rsidR="009B5F85">
              <w:rPr>
                <w:kern w:val="2"/>
                <w:szCs w:val="24"/>
              </w:rPr>
              <w:t xml:space="preserve">(dvidešimt) </w:t>
            </w:r>
            <w:r w:rsidRPr="00D80F5B">
              <w:rPr>
                <w:kern w:val="2"/>
                <w:szCs w:val="24"/>
              </w:rPr>
              <w:t>dienų neištaiso pažeidimo;</w:t>
            </w:r>
          </w:p>
          <w:p w14:paraId="3D3EDCA2" w14:textId="77777777" w:rsidR="00D80F5B" w:rsidRPr="00D80F5B" w:rsidRDefault="00D80F5B" w:rsidP="00D80F5B">
            <w:pPr>
              <w:jc w:val="both"/>
              <w:rPr>
                <w:kern w:val="2"/>
                <w:szCs w:val="24"/>
              </w:rPr>
            </w:pPr>
            <w:r w:rsidRPr="00D80F5B">
              <w:rPr>
                <w:kern w:val="2"/>
                <w:szCs w:val="24"/>
              </w:rPr>
              <w:t>12.2.4.  Tiekėjui Priskaičiuotų netesybų suma viršija 10 (dešimt) proc. Pradinės sutarties vertės.</w:t>
            </w:r>
          </w:p>
          <w:p w14:paraId="2FA303ED" w14:textId="77777777" w:rsidR="00D80F5B" w:rsidRPr="00D80F5B" w:rsidRDefault="00D80F5B" w:rsidP="00D80F5B">
            <w:pPr>
              <w:jc w:val="both"/>
              <w:rPr>
                <w:kern w:val="2"/>
                <w:szCs w:val="24"/>
              </w:rPr>
            </w:pPr>
            <w:r w:rsidRPr="00D80F5B">
              <w:rPr>
                <w:kern w:val="2"/>
                <w:szCs w:val="24"/>
              </w:rPr>
              <w:t>12.2.5.  Tiekėjo kvalifikacija tapo nebeatitinkančia pirkimo dokumentuose nustatytų Sutarties tinkamam vykdymui būtinų reikalavimų ir šie neatitikimai nebuvo ištaisyti per 14 (keturiolika) kalendorinių dienų nuo kvalifikacijos tapimo neatitinkančia dienos.</w:t>
            </w:r>
          </w:p>
          <w:p w14:paraId="1BDA631B" w14:textId="77777777" w:rsidR="00D80F5B" w:rsidRPr="00D80F5B" w:rsidRDefault="00D80F5B" w:rsidP="00D80F5B">
            <w:pPr>
              <w:jc w:val="both"/>
              <w:rPr>
                <w:kern w:val="2"/>
                <w:szCs w:val="24"/>
              </w:rPr>
            </w:pPr>
            <w:r w:rsidRPr="00D80F5B">
              <w:rPr>
                <w:kern w:val="2"/>
                <w:szCs w:val="24"/>
              </w:rPr>
              <w:t>12.2.6. Tiekėjas pakartotinai pažeidžia šios Sutarties nuostatas, reglamentuojančias aplinkosauginių reikalavimų, laikymąsi;</w:t>
            </w:r>
          </w:p>
          <w:p w14:paraId="2418CBA4" w14:textId="77777777" w:rsidR="00D80F5B" w:rsidRPr="00D80F5B" w:rsidRDefault="00D80F5B" w:rsidP="00D80F5B">
            <w:pPr>
              <w:jc w:val="both"/>
              <w:rPr>
                <w:kern w:val="2"/>
                <w:szCs w:val="24"/>
              </w:rPr>
            </w:pPr>
            <w:r w:rsidRPr="00D80F5B">
              <w:rPr>
                <w:kern w:val="2"/>
                <w:szCs w:val="24"/>
              </w:rPr>
              <w:t>12.2.7. Tiekėjas pakartotinai pažeidžia šios Sutarties nuostatas, reglamentuojančias konkurenciją, intelektinės nuosavybės ar konfidencialios informacijos valdymą;</w:t>
            </w:r>
          </w:p>
          <w:p w14:paraId="00DCA36A" w14:textId="1E14CE63" w:rsidR="00686855" w:rsidRPr="009F60FD" w:rsidRDefault="00D80F5B" w:rsidP="009F60FD">
            <w:pPr>
              <w:jc w:val="both"/>
              <w:rPr>
                <w:kern w:val="2"/>
                <w:szCs w:val="24"/>
              </w:rPr>
            </w:pPr>
            <w:r w:rsidRPr="00D80F5B">
              <w:rPr>
                <w:kern w:val="2"/>
                <w:szCs w:val="24"/>
              </w:rPr>
              <w:t>12.2.8. Tiekėjas pakartotinai pažeidžia Bendrųjų sąlygų nuostatas dėl Sutarties vykdymui pasitelkiamų naujų subtiekėjų ir (ar specialistų) / esamų subtiekėjų ir (ar) specialistų keitimo.</w:t>
            </w:r>
          </w:p>
        </w:tc>
      </w:tr>
      <w:tr w:rsidR="00686855" w14:paraId="3066FE6D" w14:textId="77777777">
        <w:trPr>
          <w:trHeight w:val="300"/>
        </w:trPr>
        <w:tc>
          <w:tcPr>
            <w:tcW w:w="9535" w:type="dxa"/>
            <w:gridSpan w:val="5"/>
          </w:tcPr>
          <w:p w14:paraId="5F4D37EA" w14:textId="3A2C0C0B" w:rsidR="00686855" w:rsidRDefault="00686855" w:rsidP="00686855">
            <w:pPr>
              <w:jc w:val="center"/>
              <w:rPr>
                <w:kern w:val="2"/>
                <w:szCs w:val="24"/>
              </w:rPr>
            </w:pPr>
            <w:r>
              <w:rPr>
                <w:b/>
                <w:bCs/>
                <w:kern w:val="2"/>
                <w:szCs w:val="24"/>
              </w:rPr>
              <w:lastRenderedPageBreak/>
              <w:t xml:space="preserve">13. APLINKOSAUGINIAI IR SOCIALINIAI KRITERIJAI </w:t>
            </w:r>
          </w:p>
        </w:tc>
      </w:tr>
      <w:tr w:rsidR="00686855" w14:paraId="699B23B8" w14:textId="77777777">
        <w:trPr>
          <w:trHeight w:val="300"/>
        </w:trPr>
        <w:tc>
          <w:tcPr>
            <w:tcW w:w="2532" w:type="dxa"/>
          </w:tcPr>
          <w:p w14:paraId="7A3B5D15" w14:textId="77777777" w:rsidR="00686855" w:rsidRDefault="00686855" w:rsidP="00686855">
            <w:pPr>
              <w:rPr>
                <w:b/>
                <w:bCs/>
                <w:kern w:val="2"/>
                <w:szCs w:val="24"/>
              </w:rPr>
            </w:pPr>
            <w:r w:rsidRPr="00ED6956">
              <w:rPr>
                <w:b/>
                <w:bCs/>
                <w:kern w:val="2"/>
                <w:szCs w:val="24"/>
              </w:rPr>
              <w:t>13.1. Aplinkosauginių kriterijų nustatymo teisinis pagrindas</w:t>
            </w:r>
          </w:p>
        </w:tc>
        <w:tc>
          <w:tcPr>
            <w:tcW w:w="7003" w:type="dxa"/>
            <w:gridSpan w:val="4"/>
          </w:tcPr>
          <w:p w14:paraId="6403C749" w14:textId="77777777" w:rsidR="00E823C5" w:rsidRDefault="00686855" w:rsidP="00006BDB">
            <w:pPr>
              <w:jc w:val="both"/>
              <w:rPr>
                <w:color w:val="000000"/>
                <w:kern w:val="2"/>
                <w:szCs w:val="24"/>
                <w:shd w:val="clear" w:color="auto" w:fill="FFFFFF"/>
              </w:rPr>
            </w:pPr>
            <w:r>
              <w:rPr>
                <w:color w:val="000000"/>
                <w:kern w:val="2"/>
                <w:szCs w:val="24"/>
                <w:shd w:val="clear" w:color="auto" w:fill="FFFFFF"/>
              </w:rPr>
              <w:t xml:space="preserve">Aplinkosauginiai kriterijai Prekėms nustatomi vadovaujantis </w:t>
            </w:r>
            <w:r>
              <w:rPr>
                <w:color w:val="000000"/>
                <w:kern w:val="2"/>
                <w:szCs w:val="24"/>
              </w:rPr>
              <w:t>Aplinkos apsaugos kriterijų taikymo, vykdant žaliuosius pirkimus, tvarkos aprašo, patvirtinto Lietuvos Respublikos aplinkos ministro 2011 m. birželio 28 d. įsakymu Nr. D1-508</w:t>
            </w:r>
            <w:r>
              <w:rPr>
                <w:color w:val="000000"/>
                <w:kern w:val="2"/>
                <w:szCs w:val="24"/>
                <w:shd w:val="clear" w:color="auto" w:fill="FFFFFF"/>
              </w:rPr>
              <w:t> „Dėl Aplinkos apsaugos kriterijų taikymo, vykdant žaliuosius pirkimus, tvarkos aprašo patvirtinimo“ (toliau – Tvarkos aprašas) 4.4.4 papunkčiu</w:t>
            </w:r>
            <w:r w:rsidR="00006BDB">
              <w:rPr>
                <w:color w:val="000000"/>
                <w:kern w:val="2"/>
                <w:szCs w:val="24"/>
                <w:shd w:val="clear" w:color="auto" w:fill="FFFFFF"/>
              </w:rPr>
              <w:t>:</w:t>
            </w:r>
          </w:p>
          <w:p w14:paraId="70892E73" w14:textId="33DDDB51" w:rsidR="002853D1" w:rsidRDefault="002853D1" w:rsidP="00006BDB">
            <w:pPr>
              <w:jc w:val="both"/>
              <w:rPr>
                <w:color w:val="000000"/>
                <w:kern w:val="2"/>
                <w:szCs w:val="24"/>
                <w:shd w:val="clear" w:color="auto" w:fill="FFFFFF"/>
              </w:rPr>
            </w:pPr>
            <w:r w:rsidRPr="0025632A">
              <w:rPr>
                <w:rFonts w:eastAsiaTheme="minorHAnsi" w:cstheme="minorBidi"/>
                <w:kern w:val="2"/>
                <w:szCs w:val="24"/>
                <w14:ligatures w14:val="standardContextual"/>
              </w:rPr>
              <w:t xml:space="preserve">13.1.1. </w:t>
            </w:r>
            <w:r w:rsidRPr="002853D1">
              <w:rPr>
                <w:color w:val="000000"/>
                <w:kern w:val="2"/>
                <w:szCs w:val="24"/>
                <w:shd w:val="clear" w:color="auto" w:fill="FFFFFF"/>
              </w:rPr>
              <w:t>Jeigu Prekės supakuojamos į antrinę pakuotę, ji turi būti laikytina perdirbamąja pakuote pagal Lietuvos Respublikos mokesčio už aplinkos teršimą įstatymo nuostatas ir (ar) turi būti vienalytė (homogeniška) pakuotė, pagaminta iš vienos rūšies medžiagos:</w:t>
            </w:r>
          </w:p>
          <w:tbl>
            <w:tblPr>
              <w:tblW w:w="49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36"/>
              <w:gridCol w:w="2737"/>
              <w:gridCol w:w="3352"/>
            </w:tblGrid>
            <w:tr w:rsidR="00394C86" w:rsidRPr="00394C86" w14:paraId="2FD1A047" w14:textId="77777777" w:rsidTr="003F6DFB">
              <w:tc>
                <w:tcPr>
                  <w:tcW w:w="473" w:type="pct"/>
                  <w:tcMar>
                    <w:top w:w="0" w:type="dxa"/>
                    <w:left w:w="108" w:type="dxa"/>
                    <w:bottom w:w="0" w:type="dxa"/>
                    <w:right w:w="108" w:type="dxa"/>
                  </w:tcMar>
                  <w:hideMark/>
                </w:tcPr>
                <w:p w14:paraId="6D0169A6" w14:textId="77777777" w:rsidR="00394C86" w:rsidRPr="00394C86" w:rsidRDefault="00394C86" w:rsidP="00394C86">
                  <w:pPr>
                    <w:rPr>
                      <w:kern w:val="2"/>
                      <w:shd w:val="clear" w:color="auto" w:fill="FFFFFF"/>
                    </w:rPr>
                  </w:pPr>
                  <w:r w:rsidRPr="00394C86">
                    <w:rPr>
                      <w:kern w:val="2"/>
                      <w:shd w:val="clear" w:color="auto" w:fill="FFFFFF"/>
                    </w:rPr>
                    <w:t>Eil. Nr.</w:t>
                  </w:r>
                </w:p>
              </w:tc>
              <w:tc>
                <w:tcPr>
                  <w:tcW w:w="2035" w:type="pct"/>
                  <w:tcMar>
                    <w:top w:w="0" w:type="dxa"/>
                    <w:left w:w="108" w:type="dxa"/>
                    <w:bottom w:w="0" w:type="dxa"/>
                    <w:right w:w="108" w:type="dxa"/>
                  </w:tcMar>
                  <w:hideMark/>
                </w:tcPr>
                <w:p w14:paraId="6A3EF35F" w14:textId="77777777" w:rsidR="00394C86" w:rsidRPr="00394C86" w:rsidRDefault="00394C86" w:rsidP="00394C86">
                  <w:pPr>
                    <w:rPr>
                      <w:kern w:val="2"/>
                      <w:shd w:val="clear" w:color="auto" w:fill="FFFFFF"/>
                    </w:rPr>
                  </w:pPr>
                  <w:r w:rsidRPr="00394C86">
                    <w:rPr>
                      <w:kern w:val="2"/>
                      <w:shd w:val="clear" w:color="auto" w:fill="FFFFFF"/>
                    </w:rPr>
                    <w:t>Pakuotės medžiaga</w:t>
                  </w:r>
                </w:p>
              </w:tc>
              <w:tc>
                <w:tcPr>
                  <w:tcW w:w="2492" w:type="pct"/>
                  <w:tcMar>
                    <w:top w:w="0" w:type="dxa"/>
                    <w:left w:w="108" w:type="dxa"/>
                    <w:bottom w:w="0" w:type="dxa"/>
                    <w:right w:w="108" w:type="dxa"/>
                  </w:tcMar>
                  <w:hideMark/>
                </w:tcPr>
                <w:p w14:paraId="0C0B7D46" w14:textId="77777777" w:rsidR="00394C86" w:rsidRPr="00394C86" w:rsidRDefault="00394C86" w:rsidP="00394C86">
                  <w:pPr>
                    <w:rPr>
                      <w:kern w:val="2"/>
                      <w:shd w:val="clear" w:color="auto" w:fill="FFFFFF"/>
                    </w:rPr>
                  </w:pPr>
                  <w:r w:rsidRPr="00394C86">
                    <w:rPr>
                      <w:kern w:val="2"/>
                      <w:shd w:val="clear" w:color="auto" w:fill="FFFFFF"/>
                    </w:rPr>
                    <w:t>Ženklinimas</w:t>
                  </w:r>
                </w:p>
              </w:tc>
            </w:tr>
            <w:tr w:rsidR="00394C86" w:rsidRPr="00394C86" w14:paraId="23C6CF79" w14:textId="77777777" w:rsidTr="003F6DFB">
              <w:tc>
                <w:tcPr>
                  <w:tcW w:w="473" w:type="pct"/>
                  <w:tcMar>
                    <w:top w:w="0" w:type="dxa"/>
                    <w:left w:w="108" w:type="dxa"/>
                    <w:bottom w:w="0" w:type="dxa"/>
                    <w:right w:w="108" w:type="dxa"/>
                  </w:tcMar>
                  <w:hideMark/>
                </w:tcPr>
                <w:p w14:paraId="17FE7FF7" w14:textId="77777777" w:rsidR="00394C86" w:rsidRPr="00394C86" w:rsidRDefault="00394C86" w:rsidP="00394C86">
                  <w:pPr>
                    <w:rPr>
                      <w:kern w:val="2"/>
                      <w:shd w:val="clear" w:color="auto" w:fill="FFFFFF"/>
                    </w:rPr>
                  </w:pPr>
                  <w:r w:rsidRPr="00394C86">
                    <w:rPr>
                      <w:kern w:val="2"/>
                      <w:shd w:val="clear" w:color="auto" w:fill="FFFFFF"/>
                    </w:rPr>
                    <w:t>1.</w:t>
                  </w:r>
                </w:p>
              </w:tc>
              <w:tc>
                <w:tcPr>
                  <w:tcW w:w="2035" w:type="pct"/>
                  <w:tcMar>
                    <w:top w:w="0" w:type="dxa"/>
                    <w:left w:w="108" w:type="dxa"/>
                    <w:bottom w:w="0" w:type="dxa"/>
                    <w:right w:w="108" w:type="dxa"/>
                  </w:tcMar>
                  <w:hideMark/>
                </w:tcPr>
                <w:p w14:paraId="197FD4BD" w14:textId="77777777" w:rsidR="00394C86" w:rsidRPr="00394C86" w:rsidRDefault="00394C86" w:rsidP="00394C86">
                  <w:pPr>
                    <w:rPr>
                      <w:kern w:val="2"/>
                      <w:shd w:val="clear" w:color="auto" w:fill="FFFFFF"/>
                    </w:rPr>
                  </w:pPr>
                  <w:r w:rsidRPr="00394C86">
                    <w:rPr>
                      <w:kern w:val="2"/>
                      <w:shd w:val="clear" w:color="auto" w:fill="FFFFFF"/>
                    </w:rPr>
                    <w:t>Stiklas</w:t>
                  </w:r>
                </w:p>
              </w:tc>
              <w:tc>
                <w:tcPr>
                  <w:tcW w:w="2492" w:type="pct"/>
                  <w:tcMar>
                    <w:top w:w="0" w:type="dxa"/>
                    <w:left w:w="108" w:type="dxa"/>
                    <w:bottom w:w="0" w:type="dxa"/>
                    <w:right w:w="108" w:type="dxa"/>
                  </w:tcMar>
                  <w:hideMark/>
                </w:tcPr>
                <w:p w14:paraId="58111E5E" w14:textId="77777777" w:rsidR="00394C86" w:rsidRPr="00394C86" w:rsidRDefault="00394C86" w:rsidP="00394C86">
                  <w:pPr>
                    <w:rPr>
                      <w:kern w:val="2"/>
                      <w:shd w:val="clear" w:color="auto" w:fill="FFFFFF"/>
                    </w:rPr>
                  </w:pPr>
                  <w:r w:rsidRPr="00394C86">
                    <w:rPr>
                      <w:kern w:val="2"/>
                      <w:shd w:val="clear" w:color="auto" w:fill="FFFFFF"/>
                    </w:rPr>
                    <w:t>GL (arba GL nuo 70 iki 79)</w:t>
                  </w:r>
                </w:p>
              </w:tc>
            </w:tr>
            <w:tr w:rsidR="00394C86" w:rsidRPr="00394C86" w14:paraId="2C7F3084" w14:textId="77777777" w:rsidTr="003F6DFB">
              <w:tc>
                <w:tcPr>
                  <w:tcW w:w="473" w:type="pct"/>
                  <w:tcMar>
                    <w:top w:w="0" w:type="dxa"/>
                    <w:left w:w="108" w:type="dxa"/>
                    <w:bottom w:w="0" w:type="dxa"/>
                    <w:right w:w="108" w:type="dxa"/>
                  </w:tcMar>
                  <w:hideMark/>
                </w:tcPr>
                <w:p w14:paraId="1D1207D6" w14:textId="77777777" w:rsidR="00394C86" w:rsidRPr="00394C86" w:rsidRDefault="00394C86" w:rsidP="00394C86">
                  <w:pPr>
                    <w:rPr>
                      <w:kern w:val="2"/>
                      <w:shd w:val="clear" w:color="auto" w:fill="FFFFFF"/>
                    </w:rPr>
                  </w:pPr>
                  <w:r w:rsidRPr="00394C86">
                    <w:rPr>
                      <w:kern w:val="2"/>
                      <w:shd w:val="clear" w:color="auto" w:fill="FFFFFF"/>
                    </w:rPr>
                    <w:t>2.</w:t>
                  </w:r>
                </w:p>
              </w:tc>
              <w:tc>
                <w:tcPr>
                  <w:tcW w:w="2035" w:type="pct"/>
                  <w:tcMar>
                    <w:top w:w="0" w:type="dxa"/>
                    <w:left w:w="108" w:type="dxa"/>
                    <w:bottom w:w="0" w:type="dxa"/>
                    <w:right w:w="108" w:type="dxa"/>
                  </w:tcMar>
                  <w:hideMark/>
                </w:tcPr>
                <w:p w14:paraId="57C35D08" w14:textId="77777777" w:rsidR="00394C86" w:rsidRPr="00394C86" w:rsidRDefault="00394C86" w:rsidP="00394C86">
                  <w:pPr>
                    <w:rPr>
                      <w:kern w:val="2"/>
                      <w:shd w:val="clear" w:color="auto" w:fill="FFFFFF"/>
                    </w:rPr>
                  </w:pPr>
                  <w:r w:rsidRPr="00394C86">
                    <w:rPr>
                      <w:kern w:val="2"/>
                      <w:shd w:val="clear" w:color="auto" w:fill="FFFFFF"/>
                    </w:rPr>
                    <w:t>Metalas</w:t>
                  </w:r>
                </w:p>
              </w:tc>
              <w:tc>
                <w:tcPr>
                  <w:tcW w:w="2492" w:type="pct"/>
                  <w:tcMar>
                    <w:top w:w="0" w:type="dxa"/>
                    <w:left w:w="108" w:type="dxa"/>
                    <w:bottom w:w="0" w:type="dxa"/>
                    <w:right w:w="108" w:type="dxa"/>
                  </w:tcMar>
                  <w:hideMark/>
                </w:tcPr>
                <w:p w14:paraId="7CD4CFE6" w14:textId="77777777" w:rsidR="00394C86" w:rsidRPr="00394C86" w:rsidRDefault="00394C86" w:rsidP="00394C86">
                  <w:pPr>
                    <w:rPr>
                      <w:kern w:val="2"/>
                      <w:shd w:val="clear" w:color="auto" w:fill="FFFFFF"/>
                    </w:rPr>
                  </w:pPr>
                  <w:r w:rsidRPr="00394C86">
                    <w:rPr>
                      <w:kern w:val="2"/>
                      <w:shd w:val="clear" w:color="auto" w:fill="FFFFFF"/>
                    </w:rPr>
                    <w:t xml:space="preserve">FE (arba FE 40), </w:t>
                  </w:r>
                </w:p>
                <w:p w14:paraId="0B389C26" w14:textId="77777777" w:rsidR="00394C86" w:rsidRPr="00394C86" w:rsidRDefault="00394C86" w:rsidP="00394C86">
                  <w:pPr>
                    <w:rPr>
                      <w:kern w:val="2"/>
                      <w:shd w:val="clear" w:color="auto" w:fill="FFFFFF"/>
                    </w:rPr>
                  </w:pPr>
                  <w:r w:rsidRPr="00394C86">
                    <w:rPr>
                      <w:kern w:val="2"/>
                      <w:shd w:val="clear" w:color="auto" w:fill="FFFFFF"/>
                    </w:rPr>
                    <w:t>ALU (arba ALU 41)</w:t>
                  </w:r>
                </w:p>
                <w:p w14:paraId="15CB1F5F" w14:textId="77777777" w:rsidR="00394C86" w:rsidRPr="00394C86" w:rsidRDefault="00394C86" w:rsidP="00394C86">
                  <w:pPr>
                    <w:rPr>
                      <w:kern w:val="2"/>
                      <w:shd w:val="clear" w:color="auto" w:fill="FFFFFF"/>
                    </w:rPr>
                  </w:pPr>
                  <w:r w:rsidRPr="00394C86">
                    <w:rPr>
                      <w:kern w:val="2"/>
                      <w:shd w:val="clear" w:color="auto" w:fill="FFFFFF"/>
                    </w:rPr>
                    <w:t>Nuo 42 iki 49</w:t>
                  </w:r>
                </w:p>
              </w:tc>
            </w:tr>
            <w:tr w:rsidR="00394C86" w:rsidRPr="00394C86" w14:paraId="5D14F725" w14:textId="77777777" w:rsidTr="003F6DFB">
              <w:tc>
                <w:tcPr>
                  <w:tcW w:w="473" w:type="pct"/>
                  <w:tcMar>
                    <w:top w:w="0" w:type="dxa"/>
                    <w:left w:w="108" w:type="dxa"/>
                    <w:bottom w:w="0" w:type="dxa"/>
                    <w:right w:w="108" w:type="dxa"/>
                  </w:tcMar>
                  <w:hideMark/>
                </w:tcPr>
                <w:p w14:paraId="267509DA" w14:textId="77777777" w:rsidR="00394C86" w:rsidRPr="00394C86" w:rsidRDefault="00394C86" w:rsidP="00394C86">
                  <w:pPr>
                    <w:rPr>
                      <w:kern w:val="2"/>
                      <w:shd w:val="clear" w:color="auto" w:fill="FFFFFF"/>
                    </w:rPr>
                  </w:pPr>
                  <w:r w:rsidRPr="00394C86">
                    <w:rPr>
                      <w:kern w:val="2"/>
                      <w:shd w:val="clear" w:color="auto" w:fill="FFFFFF"/>
                    </w:rPr>
                    <w:t>3.</w:t>
                  </w:r>
                </w:p>
              </w:tc>
              <w:tc>
                <w:tcPr>
                  <w:tcW w:w="2035" w:type="pct"/>
                  <w:tcMar>
                    <w:top w:w="0" w:type="dxa"/>
                    <w:left w:w="108" w:type="dxa"/>
                    <w:bottom w:w="0" w:type="dxa"/>
                    <w:right w:w="108" w:type="dxa"/>
                  </w:tcMar>
                  <w:hideMark/>
                </w:tcPr>
                <w:p w14:paraId="7307B820" w14:textId="77777777" w:rsidR="00394C86" w:rsidRPr="00394C86" w:rsidRDefault="00394C86" w:rsidP="00394C86">
                  <w:pPr>
                    <w:rPr>
                      <w:kern w:val="2"/>
                      <w:shd w:val="clear" w:color="auto" w:fill="FFFFFF"/>
                    </w:rPr>
                  </w:pPr>
                  <w:r w:rsidRPr="00394C86">
                    <w:rPr>
                      <w:kern w:val="2"/>
                      <w:shd w:val="clear" w:color="auto" w:fill="FFFFFF"/>
                    </w:rPr>
                    <w:t>Popierius ar kartonas</w:t>
                  </w:r>
                </w:p>
              </w:tc>
              <w:tc>
                <w:tcPr>
                  <w:tcW w:w="2492" w:type="pct"/>
                  <w:tcMar>
                    <w:top w:w="0" w:type="dxa"/>
                    <w:left w:w="108" w:type="dxa"/>
                    <w:bottom w:w="0" w:type="dxa"/>
                    <w:right w:w="108" w:type="dxa"/>
                  </w:tcMar>
                  <w:hideMark/>
                </w:tcPr>
                <w:p w14:paraId="0A2F8BDB" w14:textId="77777777" w:rsidR="00394C86" w:rsidRPr="00394C86" w:rsidRDefault="00394C86" w:rsidP="00394C86">
                  <w:pPr>
                    <w:rPr>
                      <w:kern w:val="2"/>
                      <w:shd w:val="clear" w:color="auto" w:fill="FFFFFF"/>
                    </w:rPr>
                  </w:pPr>
                  <w:r w:rsidRPr="00394C86">
                    <w:rPr>
                      <w:kern w:val="2"/>
                      <w:shd w:val="clear" w:color="auto" w:fill="FFFFFF"/>
                    </w:rPr>
                    <w:t>PAP (arba PAP nuo 20 iki 39)</w:t>
                  </w:r>
                </w:p>
              </w:tc>
            </w:tr>
            <w:tr w:rsidR="00394C86" w:rsidRPr="00394C86" w14:paraId="7CAB8593" w14:textId="77777777" w:rsidTr="003F6DFB">
              <w:tc>
                <w:tcPr>
                  <w:tcW w:w="473" w:type="pct"/>
                  <w:tcMar>
                    <w:top w:w="0" w:type="dxa"/>
                    <w:left w:w="108" w:type="dxa"/>
                    <w:bottom w:w="0" w:type="dxa"/>
                    <w:right w:w="108" w:type="dxa"/>
                  </w:tcMar>
                  <w:hideMark/>
                </w:tcPr>
                <w:p w14:paraId="085A3530" w14:textId="77777777" w:rsidR="00394C86" w:rsidRPr="00394C86" w:rsidRDefault="00394C86" w:rsidP="00394C86">
                  <w:pPr>
                    <w:rPr>
                      <w:kern w:val="2"/>
                      <w:shd w:val="clear" w:color="auto" w:fill="FFFFFF"/>
                    </w:rPr>
                  </w:pPr>
                  <w:r w:rsidRPr="00394C86">
                    <w:rPr>
                      <w:kern w:val="2"/>
                      <w:shd w:val="clear" w:color="auto" w:fill="FFFFFF"/>
                    </w:rPr>
                    <w:t>4.</w:t>
                  </w:r>
                </w:p>
              </w:tc>
              <w:tc>
                <w:tcPr>
                  <w:tcW w:w="2035" w:type="pct"/>
                  <w:tcMar>
                    <w:top w:w="0" w:type="dxa"/>
                    <w:left w:w="108" w:type="dxa"/>
                    <w:bottom w:w="0" w:type="dxa"/>
                    <w:right w:w="108" w:type="dxa"/>
                  </w:tcMar>
                  <w:hideMark/>
                </w:tcPr>
                <w:p w14:paraId="07B737C0" w14:textId="77777777" w:rsidR="00394C86" w:rsidRPr="00394C86" w:rsidRDefault="00394C86" w:rsidP="00394C86">
                  <w:pPr>
                    <w:rPr>
                      <w:kern w:val="2"/>
                      <w:shd w:val="clear" w:color="auto" w:fill="FFFFFF"/>
                    </w:rPr>
                  </w:pPr>
                  <w:r w:rsidRPr="00394C86">
                    <w:rPr>
                      <w:kern w:val="2"/>
                      <w:shd w:val="clear" w:color="auto" w:fill="FFFFFF"/>
                    </w:rPr>
                    <w:t>Medis ar kamštinė medžiaga</w:t>
                  </w:r>
                </w:p>
              </w:tc>
              <w:tc>
                <w:tcPr>
                  <w:tcW w:w="2492" w:type="pct"/>
                  <w:tcMar>
                    <w:top w:w="0" w:type="dxa"/>
                    <w:left w:w="108" w:type="dxa"/>
                    <w:bottom w:w="0" w:type="dxa"/>
                    <w:right w:w="108" w:type="dxa"/>
                  </w:tcMar>
                  <w:hideMark/>
                </w:tcPr>
                <w:p w14:paraId="1AE274E7" w14:textId="77777777" w:rsidR="00394C86" w:rsidRPr="00394C86" w:rsidRDefault="00394C86" w:rsidP="00394C86">
                  <w:pPr>
                    <w:rPr>
                      <w:kern w:val="2"/>
                      <w:shd w:val="clear" w:color="auto" w:fill="FFFFFF"/>
                    </w:rPr>
                  </w:pPr>
                  <w:r w:rsidRPr="00394C86">
                    <w:rPr>
                      <w:kern w:val="2"/>
                      <w:shd w:val="clear" w:color="auto" w:fill="FFFFFF"/>
                    </w:rPr>
                    <w:t>FOR (arba FOR nuo 50 iki 59)</w:t>
                  </w:r>
                </w:p>
              </w:tc>
            </w:tr>
            <w:tr w:rsidR="00394C86" w:rsidRPr="00394C86" w14:paraId="2FED54A4" w14:textId="77777777" w:rsidTr="003F6DFB">
              <w:tc>
                <w:tcPr>
                  <w:tcW w:w="473" w:type="pct"/>
                  <w:tcMar>
                    <w:top w:w="0" w:type="dxa"/>
                    <w:left w:w="108" w:type="dxa"/>
                    <w:bottom w:w="0" w:type="dxa"/>
                    <w:right w:w="108" w:type="dxa"/>
                  </w:tcMar>
                  <w:hideMark/>
                </w:tcPr>
                <w:p w14:paraId="5B30596D" w14:textId="77777777" w:rsidR="00394C86" w:rsidRPr="00394C86" w:rsidRDefault="00394C86" w:rsidP="00394C86">
                  <w:pPr>
                    <w:rPr>
                      <w:kern w:val="2"/>
                      <w:shd w:val="clear" w:color="auto" w:fill="FFFFFF"/>
                    </w:rPr>
                  </w:pPr>
                  <w:r w:rsidRPr="00394C86">
                    <w:rPr>
                      <w:kern w:val="2"/>
                      <w:shd w:val="clear" w:color="auto" w:fill="FFFFFF"/>
                    </w:rPr>
                    <w:t>5.</w:t>
                  </w:r>
                </w:p>
              </w:tc>
              <w:tc>
                <w:tcPr>
                  <w:tcW w:w="2035" w:type="pct"/>
                  <w:tcMar>
                    <w:top w:w="0" w:type="dxa"/>
                    <w:left w:w="108" w:type="dxa"/>
                    <w:bottom w:w="0" w:type="dxa"/>
                    <w:right w:w="108" w:type="dxa"/>
                  </w:tcMar>
                  <w:hideMark/>
                </w:tcPr>
                <w:p w14:paraId="68E3A2B5" w14:textId="77777777" w:rsidR="00394C86" w:rsidRPr="00394C86" w:rsidRDefault="00394C86" w:rsidP="00394C86">
                  <w:pPr>
                    <w:rPr>
                      <w:noProof/>
                      <w:kern w:val="2"/>
                      <w:shd w:val="clear" w:color="auto" w:fill="FFFFFF"/>
                    </w:rPr>
                  </w:pPr>
                  <w:r w:rsidRPr="00394C86">
                    <w:rPr>
                      <w:noProof/>
                      <w:kern w:val="2"/>
                      <w:shd w:val="clear" w:color="auto" w:fill="FFFFFF"/>
                    </w:rPr>
                    <w:t>Medvilnė ar džiutas</w:t>
                  </w:r>
                </w:p>
              </w:tc>
              <w:tc>
                <w:tcPr>
                  <w:tcW w:w="2492" w:type="pct"/>
                  <w:tcMar>
                    <w:top w:w="0" w:type="dxa"/>
                    <w:left w:w="108" w:type="dxa"/>
                    <w:bottom w:w="0" w:type="dxa"/>
                    <w:right w:w="108" w:type="dxa"/>
                  </w:tcMar>
                  <w:hideMark/>
                </w:tcPr>
                <w:p w14:paraId="7FE5DA1C" w14:textId="77777777" w:rsidR="00394C86" w:rsidRPr="00394C86" w:rsidRDefault="00394C86" w:rsidP="00394C86">
                  <w:pPr>
                    <w:rPr>
                      <w:kern w:val="2"/>
                      <w:shd w:val="clear" w:color="auto" w:fill="FFFFFF"/>
                    </w:rPr>
                  </w:pPr>
                  <w:r w:rsidRPr="00394C86">
                    <w:rPr>
                      <w:kern w:val="2"/>
                      <w:shd w:val="clear" w:color="auto" w:fill="FFFFFF"/>
                    </w:rPr>
                    <w:t>TEX (arba TEX nuo 60 iki 69)</w:t>
                  </w:r>
                </w:p>
              </w:tc>
            </w:tr>
            <w:tr w:rsidR="00394C86" w:rsidRPr="00394C86" w14:paraId="13E185CA" w14:textId="77777777" w:rsidTr="003F6DFB">
              <w:tc>
                <w:tcPr>
                  <w:tcW w:w="473" w:type="pct"/>
                  <w:tcMar>
                    <w:top w:w="0" w:type="dxa"/>
                    <w:left w:w="108" w:type="dxa"/>
                    <w:bottom w:w="0" w:type="dxa"/>
                    <w:right w:w="108" w:type="dxa"/>
                  </w:tcMar>
                  <w:hideMark/>
                </w:tcPr>
                <w:p w14:paraId="3ED4E3C8" w14:textId="77777777" w:rsidR="00394C86" w:rsidRPr="00394C86" w:rsidRDefault="00394C86" w:rsidP="00394C86">
                  <w:pPr>
                    <w:rPr>
                      <w:kern w:val="2"/>
                      <w:shd w:val="clear" w:color="auto" w:fill="FFFFFF"/>
                    </w:rPr>
                  </w:pPr>
                  <w:r w:rsidRPr="00394C86">
                    <w:rPr>
                      <w:kern w:val="2"/>
                      <w:shd w:val="clear" w:color="auto" w:fill="FFFFFF"/>
                    </w:rPr>
                    <w:t>6.</w:t>
                  </w:r>
                </w:p>
              </w:tc>
              <w:tc>
                <w:tcPr>
                  <w:tcW w:w="2035" w:type="pct"/>
                  <w:tcMar>
                    <w:top w:w="0" w:type="dxa"/>
                    <w:left w:w="108" w:type="dxa"/>
                    <w:bottom w:w="0" w:type="dxa"/>
                    <w:right w:w="108" w:type="dxa"/>
                  </w:tcMar>
                  <w:hideMark/>
                </w:tcPr>
                <w:p w14:paraId="08333F15" w14:textId="77777777" w:rsidR="00394C86" w:rsidRPr="00394C86" w:rsidRDefault="00394C86" w:rsidP="00394C86">
                  <w:pPr>
                    <w:rPr>
                      <w:noProof/>
                      <w:kern w:val="2"/>
                      <w:shd w:val="clear" w:color="auto" w:fill="FFFFFF"/>
                    </w:rPr>
                  </w:pPr>
                  <w:r w:rsidRPr="00394C86">
                    <w:rPr>
                      <w:noProof/>
                      <w:kern w:val="2"/>
                      <w:shd w:val="clear" w:color="auto" w:fill="FFFFFF"/>
                    </w:rPr>
                    <w:t>Polietilentereftalatas</w:t>
                  </w:r>
                </w:p>
              </w:tc>
              <w:tc>
                <w:tcPr>
                  <w:tcW w:w="2492" w:type="pct"/>
                  <w:tcMar>
                    <w:top w:w="0" w:type="dxa"/>
                    <w:left w:w="108" w:type="dxa"/>
                    <w:bottom w:w="0" w:type="dxa"/>
                    <w:right w:w="108" w:type="dxa"/>
                  </w:tcMar>
                  <w:hideMark/>
                </w:tcPr>
                <w:p w14:paraId="3107D0C9" w14:textId="77777777" w:rsidR="00394C86" w:rsidRPr="00394C86" w:rsidRDefault="00394C86" w:rsidP="00394C86">
                  <w:pPr>
                    <w:rPr>
                      <w:kern w:val="2"/>
                      <w:shd w:val="clear" w:color="auto" w:fill="FFFFFF"/>
                    </w:rPr>
                  </w:pPr>
                  <w:r w:rsidRPr="00394C86">
                    <w:rPr>
                      <w:kern w:val="2"/>
                      <w:shd w:val="clear" w:color="auto" w:fill="FFFFFF"/>
                    </w:rPr>
                    <w:t>PET arba PET 1</w:t>
                  </w:r>
                </w:p>
              </w:tc>
            </w:tr>
            <w:tr w:rsidR="00394C86" w:rsidRPr="00394C86" w14:paraId="3343102E" w14:textId="77777777" w:rsidTr="003F6DFB">
              <w:tc>
                <w:tcPr>
                  <w:tcW w:w="473" w:type="pct"/>
                  <w:tcMar>
                    <w:top w:w="0" w:type="dxa"/>
                    <w:left w:w="108" w:type="dxa"/>
                    <w:bottom w:w="0" w:type="dxa"/>
                    <w:right w:w="108" w:type="dxa"/>
                  </w:tcMar>
                  <w:hideMark/>
                </w:tcPr>
                <w:p w14:paraId="4DD656E5" w14:textId="77777777" w:rsidR="00394C86" w:rsidRPr="00394C86" w:rsidRDefault="00394C86" w:rsidP="00394C86">
                  <w:pPr>
                    <w:rPr>
                      <w:kern w:val="2"/>
                      <w:shd w:val="clear" w:color="auto" w:fill="FFFFFF"/>
                    </w:rPr>
                  </w:pPr>
                  <w:r w:rsidRPr="00394C86">
                    <w:rPr>
                      <w:kern w:val="2"/>
                      <w:shd w:val="clear" w:color="auto" w:fill="FFFFFF"/>
                    </w:rPr>
                    <w:t>7.</w:t>
                  </w:r>
                </w:p>
              </w:tc>
              <w:tc>
                <w:tcPr>
                  <w:tcW w:w="2035" w:type="pct"/>
                  <w:tcMar>
                    <w:top w:w="0" w:type="dxa"/>
                    <w:left w:w="108" w:type="dxa"/>
                    <w:bottom w:w="0" w:type="dxa"/>
                    <w:right w:w="108" w:type="dxa"/>
                  </w:tcMar>
                  <w:hideMark/>
                </w:tcPr>
                <w:p w14:paraId="32D07818" w14:textId="77777777" w:rsidR="00394C86" w:rsidRPr="00394C86" w:rsidRDefault="00394C86" w:rsidP="00394C86">
                  <w:pPr>
                    <w:rPr>
                      <w:noProof/>
                      <w:kern w:val="2"/>
                      <w:shd w:val="clear" w:color="auto" w:fill="FFFFFF"/>
                    </w:rPr>
                  </w:pPr>
                  <w:r w:rsidRPr="00394C86">
                    <w:rPr>
                      <w:noProof/>
                      <w:kern w:val="2"/>
                      <w:shd w:val="clear" w:color="auto" w:fill="FFFFFF"/>
                    </w:rPr>
                    <w:t>Aukšto tankumo polietilenas</w:t>
                  </w:r>
                </w:p>
              </w:tc>
              <w:tc>
                <w:tcPr>
                  <w:tcW w:w="2492" w:type="pct"/>
                  <w:tcMar>
                    <w:top w:w="0" w:type="dxa"/>
                    <w:left w:w="108" w:type="dxa"/>
                    <w:bottom w:w="0" w:type="dxa"/>
                    <w:right w:w="108" w:type="dxa"/>
                  </w:tcMar>
                  <w:hideMark/>
                </w:tcPr>
                <w:p w14:paraId="029BEF96" w14:textId="77777777" w:rsidR="00394C86" w:rsidRPr="00394C86" w:rsidRDefault="00394C86" w:rsidP="00394C86">
                  <w:pPr>
                    <w:rPr>
                      <w:kern w:val="2"/>
                      <w:shd w:val="clear" w:color="auto" w:fill="FFFFFF"/>
                    </w:rPr>
                  </w:pPr>
                  <w:r w:rsidRPr="00394C86">
                    <w:rPr>
                      <w:kern w:val="2"/>
                      <w:shd w:val="clear" w:color="auto" w:fill="FFFFFF"/>
                    </w:rPr>
                    <w:t>HDPE (arba HDPE 2)</w:t>
                  </w:r>
                </w:p>
              </w:tc>
            </w:tr>
            <w:tr w:rsidR="00394C86" w:rsidRPr="00394C86" w14:paraId="4A67A582" w14:textId="77777777" w:rsidTr="003F6DFB">
              <w:tc>
                <w:tcPr>
                  <w:tcW w:w="473" w:type="pct"/>
                  <w:tcMar>
                    <w:top w:w="0" w:type="dxa"/>
                    <w:left w:w="108" w:type="dxa"/>
                    <w:bottom w:w="0" w:type="dxa"/>
                    <w:right w:w="108" w:type="dxa"/>
                  </w:tcMar>
                  <w:hideMark/>
                </w:tcPr>
                <w:p w14:paraId="2ED08184" w14:textId="77777777" w:rsidR="00394C86" w:rsidRPr="00394C86" w:rsidRDefault="00394C86" w:rsidP="00394C86">
                  <w:pPr>
                    <w:rPr>
                      <w:kern w:val="2"/>
                      <w:shd w:val="clear" w:color="auto" w:fill="FFFFFF"/>
                    </w:rPr>
                  </w:pPr>
                  <w:r w:rsidRPr="00394C86">
                    <w:rPr>
                      <w:kern w:val="2"/>
                      <w:shd w:val="clear" w:color="auto" w:fill="FFFFFF"/>
                    </w:rPr>
                    <w:t>8.</w:t>
                  </w:r>
                </w:p>
              </w:tc>
              <w:tc>
                <w:tcPr>
                  <w:tcW w:w="2035" w:type="pct"/>
                  <w:tcMar>
                    <w:top w:w="0" w:type="dxa"/>
                    <w:left w:w="108" w:type="dxa"/>
                    <w:bottom w:w="0" w:type="dxa"/>
                    <w:right w:w="108" w:type="dxa"/>
                  </w:tcMar>
                  <w:hideMark/>
                </w:tcPr>
                <w:p w14:paraId="10057667" w14:textId="77777777" w:rsidR="00394C86" w:rsidRPr="00394C86" w:rsidRDefault="00394C86" w:rsidP="00394C86">
                  <w:pPr>
                    <w:rPr>
                      <w:noProof/>
                      <w:kern w:val="2"/>
                      <w:shd w:val="clear" w:color="auto" w:fill="FFFFFF"/>
                    </w:rPr>
                  </w:pPr>
                  <w:r w:rsidRPr="00394C86">
                    <w:rPr>
                      <w:noProof/>
                      <w:kern w:val="2"/>
                      <w:shd w:val="clear" w:color="auto" w:fill="FFFFFF"/>
                    </w:rPr>
                    <w:t>Polivinilchloridas</w:t>
                  </w:r>
                </w:p>
              </w:tc>
              <w:tc>
                <w:tcPr>
                  <w:tcW w:w="2492" w:type="pct"/>
                  <w:tcMar>
                    <w:top w:w="0" w:type="dxa"/>
                    <w:left w:w="108" w:type="dxa"/>
                    <w:bottom w:w="0" w:type="dxa"/>
                    <w:right w:w="108" w:type="dxa"/>
                  </w:tcMar>
                  <w:hideMark/>
                </w:tcPr>
                <w:p w14:paraId="3C9C11E7" w14:textId="77777777" w:rsidR="00394C86" w:rsidRPr="00394C86" w:rsidRDefault="00394C86" w:rsidP="00394C86">
                  <w:pPr>
                    <w:rPr>
                      <w:kern w:val="2"/>
                      <w:shd w:val="clear" w:color="auto" w:fill="FFFFFF"/>
                    </w:rPr>
                  </w:pPr>
                  <w:r w:rsidRPr="00394C86">
                    <w:rPr>
                      <w:kern w:val="2"/>
                      <w:shd w:val="clear" w:color="auto" w:fill="FFFFFF"/>
                    </w:rPr>
                    <w:t>PVC (arba PVC 3)</w:t>
                  </w:r>
                </w:p>
              </w:tc>
            </w:tr>
            <w:tr w:rsidR="00394C86" w:rsidRPr="00394C86" w14:paraId="7DC448C4" w14:textId="77777777" w:rsidTr="003F6DFB">
              <w:tc>
                <w:tcPr>
                  <w:tcW w:w="473" w:type="pct"/>
                  <w:tcMar>
                    <w:top w:w="0" w:type="dxa"/>
                    <w:left w:w="108" w:type="dxa"/>
                    <w:bottom w:w="0" w:type="dxa"/>
                    <w:right w:w="108" w:type="dxa"/>
                  </w:tcMar>
                  <w:hideMark/>
                </w:tcPr>
                <w:p w14:paraId="054536DC" w14:textId="77777777" w:rsidR="00394C86" w:rsidRPr="00394C86" w:rsidRDefault="00394C86" w:rsidP="00394C86">
                  <w:pPr>
                    <w:rPr>
                      <w:kern w:val="2"/>
                      <w:shd w:val="clear" w:color="auto" w:fill="FFFFFF"/>
                    </w:rPr>
                  </w:pPr>
                  <w:r w:rsidRPr="00394C86">
                    <w:rPr>
                      <w:kern w:val="2"/>
                      <w:shd w:val="clear" w:color="auto" w:fill="FFFFFF"/>
                    </w:rPr>
                    <w:t>9.</w:t>
                  </w:r>
                </w:p>
              </w:tc>
              <w:tc>
                <w:tcPr>
                  <w:tcW w:w="2035" w:type="pct"/>
                  <w:tcMar>
                    <w:top w:w="0" w:type="dxa"/>
                    <w:left w:w="108" w:type="dxa"/>
                    <w:bottom w:w="0" w:type="dxa"/>
                    <w:right w:w="108" w:type="dxa"/>
                  </w:tcMar>
                  <w:hideMark/>
                </w:tcPr>
                <w:p w14:paraId="4B56461A" w14:textId="77777777" w:rsidR="00394C86" w:rsidRPr="00394C86" w:rsidRDefault="00394C86" w:rsidP="00394C86">
                  <w:pPr>
                    <w:rPr>
                      <w:noProof/>
                      <w:kern w:val="2"/>
                      <w:shd w:val="clear" w:color="auto" w:fill="FFFFFF"/>
                    </w:rPr>
                  </w:pPr>
                  <w:r w:rsidRPr="00394C86">
                    <w:rPr>
                      <w:noProof/>
                      <w:kern w:val="2"/>
                      <w:shd w:val="clear" w:color="auto" w:fill="FFFFFF"/>
                    </w:rPr>
                    <w:t>Žemo tankumo polietilenas</w:t>
                  </w:r>
                </w:p>
              </w:tc>
              <w:tc>
                <w:tcPr>
                  <w:tcW w:w="2492" w:type="pct"/>
                  <w:tcMar>
                    <w:top w:w="0" w:type="dxa"/>
                    <w:left w:w="108" w:type="dxa"/>
                    <w:bottom w:w="0" w:type="dxa"/>
                    <w:right w:w="108" w:type="dxa"/>
                  </w:tcMar>
                  <w:hideMark/>
                </w:tcPr>
                <w:p w14:paraId="47CC256B" w14:textId="77777777" w:rsidR="00394C86" w:rsidRPr="00394C86" w:rsidRDefault="00394C86" w:rsidP="00394C86">
                  <w:pPr>
                    <w:rPr>
                      <w:kern w:val="2"/>
                      <w:shd w:val="clear" w:color="auto" w:fill="FFFFFF"/>
                    </w:rPr>
                  </w:pPr>
                  <w:r w:rsidRPr="00394C86">
                    <w:rPr>
                      <w:kern w:val="2"/>
                      <w:shd w:val="clear" w:color="auto" w:fill="FFFFFF"/>
                    </w:rPr>
                    <w:t>LDPE (arba LDPE 4)</w:t>
                  </w:r>
                </w:p>
              </w:tc>
            </w:tr>
            <w:tr w:rsidR="00394C86" w:rsidRPr="00394C86" w14:paraId="6552EC47" w14:textId="77777777" w:rsidTr="003F6DFB">
              <w:tc>
                <w:tcPr>
                  <w:tcW w:w="473" w:type="pct"/>
                  <w:tcMar>
                    <w:top w:w="0" w:type="dxa"/>
                    <w:left w:w="108" w:type="dxa"/>
                    <w:bottom w:w="0" w:type="dxa"/>
                    <w:right w:w="108" w:type="dxa"/>
                  </w:tcMar>
                  <w:hideMark/>
                </w:tcPr>
                <w:p w14:paraId="6E2891AB" w14:textId="77777777" w:rsidR="00394C86" w:rsidRPr="00394C86" w:rsidRDefault="00394C86" w:rsidP="00394C86">
                  <w:pPr>
                    <w:rPr>
                      <w:kern w:val="2"/>
                      <w:shd w:val="clear" w:color="auto" w:fill="FFFFFF"/>
                    </w:rPr>
                  </w:pPr>
                  <w:r w:rsidRPr="00394C86">
                    <w:rPr>
                      <w:kern w:val="2"/>
                      <w:shd w:val="clear" w:color="auto" w:fill="FFFFFF"/>
                    </w:rPr>
                    <w:t>10.</w:t>
                  </w:r>
                </w:p>
              </w:tc>
              <w:tc>
                <w:tcPr>
                  <w:tcW w:w="2035" w:type="pct"/>
                  <w:tcMar>
                    <w:top w:w="0" w:type="dxa"/>
                    <w:left w:w="108" w:type="dxa"/>
                    <w:bottom w:w="0" w:type="dxa"/>
                    <w:right w:w="108" w:type="dxa"/>
                  </w:tcMar>
                  <w:hideMark/>
                </w:tcPr>
                <w:p w14:paraId="256940BD" w14:textId="77777777" w:rsidR="00394C86" w:rsidRPr="00394C86" w:rsidRDefault="00394C86" w:rsidP="00394C86">
                  <w:pPr>
                    <w:rPr>
                      <w:noProof/>
                      <w:kern w:val="2"/>
                      <w:shd w:val="clear" w:color="auto" w:fill="FFFFFF"/>
                    </w:rPr>
                  </w:pPr>
                  <w:r w:rsidRPr="00394C86">
                    <w:rPr>
                      <w:noProof/>
                      <w:kern w:val="2"/>
                      <w:shd w:val="clear" w:color="auto" w:fill="FFFFFF"/>
                    </w:rPr>
                    <w:t>Polipropilenas</w:t>
                  </w:r>
                </w:p>
              </w:tc>
              <w:tc>
                <w:tcPr>
                  <w:tcW w:w="2492" w:type="pct"/>
                  <w:tcMar>
                    <w:top w:w="0" w:type="dxa"/>
                    <w:left w:w="108" w:type="dxa"/>
                    <w:bottom w:w="0" w:type="dxa"/>
                    <w:right w:w="108" w:type="dxa"/>
                  </w:tcMar>
                  <w:hideMark/>
                </w:tcPr>
                <w:p w14:paraId="51E550A0" w14:textId="77777777" w:rsidR="00394C86" w:rsidRPr="00394C86" w:rsidRDefault="00394C86" w:rsidP="00394C86">
                  <w:pPr>
                    <w:rPr>
                      <w:kern w:val="2"/>
                      <w:shd w:val="clear" w:color="auto" w:fill="FFFFFF"/>
                    </w:rPr>
                  </w:pPr>
                  <w:r w:rsidRPr="00394C86">
                    <w:rPr>
                      <w:kern w:val="2"/>
                      <w:shd w:val="clear" w:color="auto" w:fill="FFFFFF"/>
                    </w:rPr>
                    <w:t>PP (arba PP 5)</w:t>
                  </w:r>
                </w:p>
              </w:tc>
            </w:tr>
            <w:tr w:rsidR="00394C86" w:rsidRPr="00394C86" w14:paraId="34D62E4F" w14:textId="77777777" w:rsidTr="003F6DFB">
              <w:tc>
                <w:tcPr>
                  <w:tcW w:w="473" w:type="pct"/>
                  <w:tcMar>
                    <w:top w:w="0" w:type="dxa"/>
                    <w:left w:w="108" w:type="dxa"/>
                    <w:bottom w:w="0" w:type="dxa"/>
                    <w:right w:w="108" w:type="dxa"/>
                  </w:tcMar>
                  <w:hideMark/>
                </w:tcPr>
                <w:p w14:paraId="393F5E0C" w14:textId="77777777" w:rsidR="00394C86" w:rsidRPr="00394C86" w:rsidRDefault="00394C86" w:rsidP="00394C86">
                  <w:pPr>
                    <w:rPr>
                      <w:kern w:val="2"/>
                      <w:shd w:val="clear" w:color="auto" w:fill="FFFFFF"/>
                    </w:rPr>
                  </w:pPr>
                  <w:r w:rsidRPr="00394C86">
                    <w:rPr>
                      <w:kern w:val="2"/>
                      <w:shd w:val="clear" w:color="auto" w:fill="FFFFFF"/>
                    </w:rPr>
                    <w:t>11.</w:t>
                  </w:r>
                </w:p>
              </w:tc>
              <w:tc>
                <w:tcPr>
                  <w:tcW w:w="2035" w:type="pct"/>
                  <w:tcMar>
                    <w:top w:w="0" w:type="dxa"/>
                    <w:left w:w="108" w:type="dxa"/>
                    <w:bottom w:w="0" w:type="dxa"/>
                    <w:right w:w="108" w:type="dxa"/>
                  </w:tcMar>
                  <w:hideMark/>
                </w:tcPr>
                <w:p w14:paraId="4F07CEAC" w14:textId="77777777" w:rsidR="00394C86" w:rsidRPr="00394C86" w:rsidRDefault="00394C86" w:rsidP="00394C86">
                  <w:pPr>
                    <w:rPr>
                      <w:noProof/>
                      <w:kern w:val="2"/>
                      <w:shd w:val="clear" w:color="auto" w:fill="FFFFFF"/>
                    </w:rPr>
                  </w:pPr>
                  <w:r w:rsidRPr="00394C86">
                    <w:rPr>
                      <w:noProof/>
                      <w:kern w:val="2"/>
                      <w:shd w:val="clear" w:color="auto" w:fill="FFFFFF"/>
                    </w:rPr>
                    <w:t>Polistirenas</w:t>
                  </w:r>
                </w:p>
              </w:tc>
              <w:tc>
                <w:tcPr>
                  <w:tcW w:w="2492" w:type="pct"/>
                  <w:tcMar>
                    <w:top w:w="0" w:type="dxa"/>
                    <w:left w:w="108" w:type="dxa"/>
                    <w:bottom w:w="0" w:type="dxa"/>
                    <w:right w:w="108" w:type="dxa"/>
                  </w:tcMar>
                  <w:hideMark/>
                </w:tcPr>
                <w:p w14:paraId="79906DEE" w14:textId="77777777" w:rsidR="00394C86" w:rsidRPr="00394C86" w:rsidRDefault="00394C86" w:rsidP="00394C86">
                  <w:pPr>
                    <w:rPr>
                      <w:kern w:val="2"/>
                      <w:shd w:val="clear" w:color="auto" w:fill="FFFFFF"/>
                    </w:rPr>
                  </w:pPr>
                  <w:r w:rsidRPr="00394C86">
                    <w:rPr>
                      <w:kern w:val="2"/>
                      <w:shd w:val="clear" w:color="auto" w:fill="FFFFFF"/>
                    </w:rPr>
                    <w:t>PS (arba PS 6)</w:t>
                  </w:r>
                </w:p>
              </w:tc>
            </w:tr>
          </w:tbl>
          <w:p w14:paraId="45C969FD" w14:textId="3CA211C2" w:rsidR="001E0A17" w:rsidRPr="001E0A17" w:rsidRDefault="001E0A17" w:rsidP="001E0A17">
            <w:pPr>
              <w:jc w:val="both"/>
              <w:rPr>
                <w:color w:val="000000"/>
                <w:kern w:val="2"/>
                <w:szCs w:val="24"/>
                <w:shd w:val="clear" w:color="auto" w:fill="FFFFFF"/>
              </w:rPr>
            </w:pPr>
            <w:r w:rsidRPr="001E0A17">
              <w:rPr>
                <w:color w:val="000000"/>
                <w:kern w:val="2"/>
                <w:szCs w:val="24"/>
                <w:shd w:val="clear" w:color="auto" w:fill="FFFFFF"/>
              </w:rPr>
              <w:t xml:space="preserve">Tiekėjas </w:t>
            </w:r>
            <w:r w:rsidR="00E702AE" w:rsidRPr="00E702AE">
              <w:rPr>
                <w:color w:val="000000"/>
                <w:kern w:val="2"/>
                <w:szCs w:val="24"/>
                <w:shd w:val="clear" w:color="auto" w:fill="FFFFFF"/>
              </w:rPr>
              <w:t>kartu su Prekių priėmimo – perdavimo aktu</w:t>
            </w:r>
            <w:r w:rsidR="00E702AE" w:rsidRPr="00E702AE" w:rsidDel="00E702AE">
              <w:rPr>
                <w:color w:val="000000"/>
                <w:kern w:val="2"/>
                <w:szCs w:val="24"/>
                <w:shd w:val="clear" w:color="auto" w:fill="FFFFFF"/>
              </w:rPr>
              <w:t xml:space="preserve"> </w:t>
            </w:r>
            <w:r w:rsidRPr="001E0A17">
              <w:rPr>
                <w:color w:val="000000"/>
                <w:kern w:val="2"/>
                <w:szCs w:val="24"/>
                <w:shd w:val="clear" w:color="auto" w:fill="FFFFFF"/>
              </w:rPr>
              <w:t>pateikia Prekių antrinių pakuočių tinkamumą perdirbti (perdirbamumą) ir (ar) homogeniškumą patvirtinančius dokumentus:</w:t>
            </w:r>
          </w:p>
          <w:p w14:paraId="5AF3D81D" w14:textId="77777777" w:rsidR="001E0A17" w:rsidRPr="001E0A17" w:rsidRDefault="001E0A17" w:rsidP="001E0A17">
            <w:pPr>
              <w:jc w:val="both"/>
              <w:rPr>
                <w:color w:val="000000"/>
                <w:kern w:val="2"/>
                <w:szCs w:val="24"/>
                <w:shd w:val="clear" w:color="auto" w:fill="FFFFFF"/>
              </w:rPr>
            </w:pPr>
            <w:r w:rsidRPr="001E0A17">
              <w:rPr>
                <w:color w:val="000000"/>
                <w:kern w:val="2"/>
                <w:szCs w:val="24"/>
                <w:shd w:val="clear" w:color="auto" w:fill="FFFFFF"/>
              </w:rPr>
              <w:lastRenderedPageBreak/>
              <w:t>a)</w:t>
            </w:r>
            <w:r w:rsidRPr="001E0A17">
              <w:rPr>
                <w:color w:val="000000"/>
                <w:kern w:val="2"/>
                <w:szCs w:val="24"/>
                <w:shd w:val="clear" w:color="auto" w:fill="FFFFFF"/>
              </w:rPr>
              <w:tab/>
              <w:t xml:space="preserve">Tiekėjo ar gamintojo dokumentus, įrodančius, kad pakuotės yra homogeniškos ir (ar) atitinkamai paženklintos, arba </w:t>
            </w:r>
          </w:p>
          <w:p w14:paraId="57B6BC22" w14:textId="77777777" w:rsidR="001E0A17" w:rsidRPr="001E0A17" w:rsidRDefault="001E0A17" w:rsidP="001E0A17">
            <w:pPr>
              <w:jc w:val="both"/>
              <w:rPr>
                <w:color w:val="000000"/>
                <w:kern w:val="2"/>
                <w:szCs w:val="24"/>
                <w:shd w:val="clear" w:color="auto" w:fill="FFFFFF"/>
              </w:rPr>
            </w:pPr>
            <w:r w:rsidRPr="001E0A17">
              <w:rPr>
                <w:color w:val="000000"/>
                <w:kern w:val="2"/>
                <w:szCs w:val="24"/>
                <w:shd w:val="clear" w:color="auto" w:fill="FFFFFF"/>
              </w:rPr>
              <w:t>b)</w:t>
            </w:r>
            <w:r w:rsidRPr="001E0A17">
              <w:rPr>
                <w:color w:val="000000"/>
                <w:kern w:val="2"/>
                <w:szCs w:val="24"/>
                <w:shd w:val="clear" w:color="auto" w:fill="FFFFFF"/>
              </w:rPr>
              <w:tab/>
              <w:t xml:space="preserve">dokumentus, pagrindžiančius atitiktį standartams (pavyzdžiui, sertifikatas, akredituotos laboratorijos tyrimų išduota, tinkamumą perdirbti patvirtinanti ataskaita / pažyma), pagal kuriuos įrodoma, kad pakuočių medžiagos perdirbamos pvz., standartas LST EN 13432 „Pakuotė. Naudotų pakuočių, numatomų kompostuoti ir biologiškai skaidyti, reikalavimai.“, standartas Voluntary Standard for Repulping and Recycling Corrugated Fiberboard Treated to Improve Its Performance in the Presence of Water and Water Vapor, standartas RecyClass  ar kitas lygiavertis standartas, arba </w:t>
            </w:r>
          </w:p>
          <w:p w14:paraId="185C37E6" w14:textId="77777777" w:rsidR="001E0A17" w:rsidRPr="001E0A17" w:rsidRDefault="001E0A17" w:rsidP="001E0A17">
            <w:pPr>
              <w:jc w:val="both"/>
              <w:rPr>
                <w:color w:val="000000"/>
                <w:kern w:val="2"/>
                <w:szCs w:val="24"/>
                <w:shd w:val="clear" w:color="auto" w:fill="FFFFFF"/>
              </w:rPr>
            </w:pPr>
            <w:r w:rsidRPr="001E0A17">
              <w:rPr>
                <w:color w:val="000000"/>
                <w:kern w:val="2"/>
                <w:szCs w:val="24"/>
                <w:shd w:val="clear" w:color="auto" w:fill="FFFFFF"/>
              </w:rPr>
              <w:t>c)</w:t>
            </w:r>
            <w:r w:rsidRPr="001E0A17">
              <w:rPr>
                <w:color w:val="000000"/>
                <w:kern w:val="2"/>
                <w:szCs w:val="24"/>
                <w:shd w:val="clear" w:color="auto" w:fill="FFFFFF"/>
              </w:rPr>
              <w:tab/>
              <w:t xml:space="preserve">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 arba </w:t>
            </w:r>
          </w:p>
          <w:p w14:paraId="1E1A8337" w14:textId="24D93A57" w:rsidR="001E0A17" w:rsidRDefault="001E0A17" w:rsidP="001E0A17">
            <w:pPr>
              <w:jc w:val="both"/>
              <w:rPr>
                <w:color w:val="000000"/>
                <w:kern w:val="2"/>
                <w:szCs w:val="24"/>
                <w:shd w:val="clear" w:color="auto" w:fill="FFFFFF"/>
              </w:rPr>
            </w:pPr>
            <w:r w:rsidRPr="001E0A17">
              <w:rPr>
                <w:color w:val="000000"/>
                <w:kern w:val="2"/>
                <w:szCs w:val="24"/>
                <w:shd w:val="clear" w:color="auto" w:fill="FFFFFF"/>
              </w:rPr>
              <w:t>d)</w:t>
            </w:r>
            <w:r w:rsidRPr="001E0A17">
              <w:rPr>
                <w:color w:val="000000"/>
                <w:kern w:val="2"/>
                <w:szCs w:val="24"/>
                <w:shd w:val="clear" w:color="auto" w:fill="FFFFFF"/>
              </w:rPr>
              <w:tab/>
              <w:t>kitus lygiaverčius įrodymus.</w:t>
            </w:r>
          </w:p>
          <w:p w14:paraId="5F8E1A7D" w14:textId="3ED33C6E" w:rsidR="00686855" w:rsidRPr="00E81FED" w:rsidRDefault="00006BDB" w:rsidP="00006BDB">
            <w:pPr>
              <w:jc w:val="both"/>
              <w:rPr>
                <w:color w:val="000000"/>
                <w:kern w:val="2"/>
                <w:szCs w:val="24"/>
                <w:shd w:val="clear" w:color="auto" w:fill="FFFFFF"/>
              </w:rPr>
            </w:pPr>
            <w:r w:rsidRPr="000F176F">
              <w:rPr>
                <w:color w:val="000000"/>
                <w:kern w:val="2"/>
                <w:szCs w:val="24"/>
                <w:shd w:val="clear" w:color="auto" w:fill="FFFFFF"/>
              </w:rPr>
              <w:t>Nustačius, kad Tiekėjas šiame papunktyje nustatyto kriterijaus (-jų) nesilaiko, Tiekėjui taikoma Specialiųjų sąlygų 9.5 punkte nurodyto dydžio bauda.</w:t>
            </w:r>
          </w:p>
        </w:tc>
      </w:tr>
      <w:tr w:rsidR="00686855" w14:paraId="003A039C" w14:textId="77777777">
        <w:trPr>
          <w:trHeight w:val="300"/>
        </w:trPr>
        <w:tc>
          <w:tcPr>
            <w:tcW w:w="2532" w:type="dxa"/>
          </w:tcPr>
          <w:p w14:paraId="7FB642C6" w14:textId="77777777" w:rsidR="00686855" w:rsidRDefault="00686855" w:rsidP="00686855">
            <w:pPr>
              <w:rPr>
                <w:b/>
                <w:bCs/>
                <w:kern w:val="2"/>
                <w:szCs w:val="24"/>
              </w:rPr>
            </w:pPr>
            <w:r>
              <w:rPr>
                <w:b/>
                <w:bCs/>
                <w:kern w:val="2"/>
                <w:szCs w:val="24"/>
              </w:rPr>
              <w:lastRenderedPageBreak/>
              <w:t>13.2.  Su perkamomis Prekėmis susiję socialiniai kriterijai</w:t>
            </w:r>
          </w:p>
        </w:tc>
        <w:tc>
          <w:tcPr>
            <w:tcW w:w="7003" w:type="dxa"/>
            <w:gridSpan w:val="4"/>
          </w:tcPr>
          <w:p w14:paraId="0E2CAC94" w14:textId="77777777" w:rsidR="00686855" w:rsidRDefault="00686855" w:rsidP="00686855">
            <w:pPr>
              <w:rPr>
                <w:color w:val="000000"/>
                <w:kern w:val="2"/>
                <w:szCs w:val="24"/>
                <w:shd w:val="clear" w:color="auto" w:fill="FFFFFF"/>
              </w:rPr>
            </w:pPr>
            <w:r>
              <w:rPr>
                <w:color w:val="000000"/>
                <w:kern w:val="2"/>
                <w:szCs w:val="24"/>
                <w:shd w:val="clear" w:color="auto" w:fill="FFFFFF"/>
              </w:rPr>
              <w:t>Netaikoma</w:t>
            </w:r>
          </w:p>
          <w:p w14:paraId="62E56CF9" w14:textId="77777777" w:rsidR="00686855" w:rsidRDefault="00686855" w:rsidP="00686855">
            <w:pPr>
              <w:rPr>
                <w:color w:val="000000"/>
                <w:kern w:val="2"/>
                <w:szCs w:val="24"/>
                <w:shd w:val="clear" w:color="auto" w:fill="FFFFFF"/>
              </w:rPr>
            </w:pPr>
          </w:p>
          <w:p w14:paraId="5E33B1D4" w14:textId="2315E359" w:rsidR="00686855" w:rsidRDefault="00686855" w:rsidP="00686855">
            <w:pPr>
              <w:rPr>
                <w:color w:val="0070C0"/>
                <w:kern w:val="2"/>
                <w:szCs w:val="24"/>
              </w:rPr>
            </w:pPr>
          </w:p>
        </w:tc>
      </w:tr>
      <w:tr w:rsidR="00686855" w14:paraId="56924D8A" w14:textId="77777777">
        <w:trPr>
          <w:trHeight w:val="300"/>
        </w:trPr>
        <w:tc>
          <w:tcPr>
            <w:tcW w:w="9535" w:type="dxa"/>
            <w:gridSpan w:val="5"/>
          </w:tcPr>
          <w:p w14:paraId="4CA9393C" w14:textId="77777777" w:rsidR="00686855" w:rsidRDefault="00686855" w:rsidP="00686855">
            <w:pPr>
              <w:jc w:val="center"/>
              <w:rPr>
                <w:b/>
                <w:bCs/>
                <w:kern w:val="2"/>
                <w:szCs w:val="24"/>
              </w:rPr>
            </w:pPr>
            <w:r>
              <w:rPr>
                <w:b/>
                <w:bCs/>
                <w:kern w:val="2"/>
                <w:szCs w:val="24"/>
              </w:rPr>
              <w:t xml:space="preserve">14. BENDRŲJŲ SĄLYGŲ PAKEITIMAI IR PAPILDYMAI </w:t>
            </w:r>
          </w:p>
          <w:p w14:paraId="13058A2B" w14:textId="77777777" w:rsidR="00686855" w:rsidRDefault="00686855" w:rsidP="00686855">
            <w:pPr>
              <w:jc w:val="center"/>
              <w:rPr>
                <w:kern w:val="2"/>
                <w:szCs w:val="24"/>
              </w:rPr>
            </w:pPr>
            <w:r>
              <w:rPr>
                <w:kern w:val="2"/>
                <w:szCs w:val="24"/>
              </w:rPr>
              <w:t xml:space="preserve">(jeigu būtina dėl konkretaus Sutarties dalyko specifikos) </w:t>
            </w:r>
          </w:p>
        </w:tc>
      </w:tr>
      <w:tr w:rsidR="00686855" w14:paraId="2A03C2D8" w14:textId="77777777">
        <w:trPr>
          <w:trHeight w:val="300"/>
        </w:trPr>
        <w:tc>
          <w:tcPr>
            <w:tcW w:w="2532" w:type="dxa"/>
          </w:tcPr>
          <w:p w14:paraId="45B590A2" w14:textId="77777777" w:rsidR="00686855" w:rsidRDefault="00686855" w:rsidP="00686855">
            <w:pPr>
              <w:rPr>
                <w:b/>
                <w:bCs/>
                <w:kern w:val="2"/>
                <w:szCs w:val="24"/>
              </w:rPr>
            </w:pPr>
            <w:r>
              <w:rPr>
                <w:b/>
                <w:bCs/>
                <w:kern w:val="2"/>
                <w:szCs w:val="24"/>
              </w:rPr>
              <w:t xml:space="preserve">14.1. </w:t>
            </w:r>
          </w:p>
        </w:tc>
        <w:tc>
          <w:tcPr>
            <w:tcW w:w="7003" w:type="dxa"/>
            <w:gridSpan w:val="4"/>
          </w:tcPr>
          <w:p w14:paraId="2FD21887" w14:textId="211133C6" w:rsidR="00686855" w:rsidRPr="00E81FED" w:rsidRDefault="00860019" w:rsidP="00686855">
            <w:pPr>
              <w:jc w:val="both"/>
              <w:rPr>
                <w:kern w:val="2"/>
                <w:szCs w:val="24"/>
              </w:rPr>
            </w:pPr>
            <w:r w:rsidRPr="00E81FED">
              <w:rPr>
                <w:kern w:val="2"/>
                <w:szCs w:val="24"/>
              </w:rPr>
              <w:t>Netaikoma</w:t>
            </w:r>
          </w:p>
        </w:tc>
      </w:tr>
      <w:tr w:rsidR="00686855" w14:paraId="39EFA5A2" w14:textId="77777777">
        <w:trPr>
          <w:trHeight w:val="300"/>
        </w:trPr>
        <w:tc>
          <w:tcPr>
            <w:tcW w:w="2532" w:type="dxa"/>
          </w:tcPr>
          <w:p w14:paraId="6D569D1A" w14:textId="77777777" w:rsidR="00686855" w:rsidRDefault="00686855" w:rsidP="00686855">
            <w:pPr>
              <w:rPr>
                <w:b/>
                <w:bCs/>
                <w:kern w:val="2"/>
                <w:szCs w:val="24"/>
              </w:rPr>
            </w:pPr>
            <w:r>
              <w:rPr>
                <w:b/>
                <w:bCs/>
                <w:kern w:val="2"/>
                <w:szCs w:val="24"/>
              </w:rPr>
              <w:t>14.2.</w:t>
            </w:r>
          </w:p>
        </w:tc>
        <w:tc>
          <w:tcPr>
            <w:tcW w:w="7003" w:type="dxa"/>
            <w:gridSpan w:val="4"/>
          </w:tcPr>
          <w:p w14:paraId="5CA4D0EB" w14:textId="0E0E8333" w:rsidR="00686855" w:rsidRPr="00E81FED" w:rsidRDefault="00860019" w:rsidP="00686855">
            <w:pPr>
              <w:jc w:val="both"/>
              <w:rPr>
                <w:color w:val="000000"/>
                <w:kern w:val="2"/>
                <w:szCs w:val="24"/>
                <w:shd w:val="clear" w:color="auto" w:fill="FFFFFF"/>
              </w:rPr>
            </w:pPr>
            <w:r w:rsidRPr="00E81FED">
              <w:rPr>
                <w:color w:val="000000"/>
                <w:kern w:val="2"/>
                <w:szCs w:val="24"/>
                <w:shd w:val="clear" w:color="auto" w:fill="FFFFFF"/>
              </w:rPr>
              <w:t xml:space="preserve">Netaikoma </w:t>
            </w:r>
          </w:p>
        </w:tc>
      </w:tr>
      <w:tr w:rsidR="00686855" w14:paraId="2FA548A1" w14:textId="77777777">
        <w:trPr>
          <w:trHeight w:val="300"/>
        </w:trPr>
        <w:tc>
          <w:tcPr>
            <w:tcW w:w="2532" w:type="dxa"/>
          </w:tcPr>
          <w:p w14:paraId="39B1FEA9" w14:textId="77777777" w:rsidR="00686855" w:rsidRDefault="00686855" w:rsidP="00686855">
            <w:pPr>
              <w:rPr>
                <w:b/>
                <w:bCs/>
                <w:kern w:val="2"/>
                <w:szCs w:val="24"/>
              </w:rPr>
            </w:pPr>
            <w:r>
              <w:rPr>
                <w:b/>
                <w:bCs/>
                <w:kern w:val="2"/>
                <w:szCs w:val="24"/>
              </w:rPr>
              <w:t>14.3.</w:t>
            </w:r>
          </w:p>
        </w:tc>
        <w:tc>
          <w:tcPr>
            <w:tcW w:w="7003" w:type="dxa"/>
            <w:gridSpan w:val="4"/>
          </w:tcPr>
          <w:p w14:paraId="57E60D9E" w14:textId="33E31183" w:rsidR="00686855" w:rsidRDefault="00686855" w:rsidP="00686855">
            <w:pPr>
              <w:rPr>
                <w:kern w:val="2"/>
                <w:szCs w:val="24"/>
              </w:rPr>
            </w:pPr>
            <w:r>
              <w:rPr>
                <w:kern w:val="2"/>
                <w:szCs w:val="24"/>
              </w:rPr>
              <w:t>Netaikoma</w:t>
            </w:r>
          </w:p>
        </w:tc>
      </w:tr>
      <w:tr w:rsidR="00686855" w14:paraId="479764B2" w14:textId="77777777">
        <w:trPr>
          <w:trHeight w:val="300"/>
        </w:trPr>
        <w:tc>
          <w:tcPr>
            <w:tcW w:w="2532" w:type="dxa"/>
          </w:tcPr>
          <w:p w14:paraId="72E02758" w14:textId="77777777" w:rsidR="00686855" w:rsidRDefault="00686855" w:rsidP="00686855">
            <w:pPr>
              <w:rPr>
                <w:b/>
                <w:bCs/>
                <w:kern w:val="2"/>
                <w:szCs w:val="24"/>
              </w:rPr>
            </w:pPr>
            <w:r>
              <w:rPr>
                <w:b/>
                <w:bCs/>
                <w:kern w:val="2"/>
                <w:szCs w:val="24"/>
              </w:rPr>
              <w:t>14.4.</w:t>
            </w:r>
          </w:p>
        </w:tc>
        <w:tc>
          <w:tcPr>
            <w:tcW w:w="7003" w:type="dxa"/>
            <w:gridSpan w:val="4"/>
          </w:tcPr>
          <w:p w14:paraId="1E413B94" w14:textId="29238E0E" w:rsidR="00686855" w:rsidRDefault="00686855" w:rsidP="00686855">
            <w:pPr>
              <w:rPr>
                <w:color w:val="0070C0"/>
                <w:kern w:val="2"/>
                <w:szCs w:val="24"/>
              </w:rPr>
            </w:pPr>
            <w:r>
              <w:rPr>
                <w:kern w:val="2"/>
                <w:szCs w:val="24"/>
              </w:rPr>
              <w:t>Netaikoma</w:t>
            </w:r>
          </w:p>
        </w:tc>
      </w:tr>
      <w:tr w:rsidR="00686855" w14:paraId="024DC42C" w14:textId="77777777">
        <w:trPr>
          <w:trHeight w:val="300"/>
        </w:trPr>
        <w:tc>
          <w:tcPr>
            <w:tcW w:w="2532" w:type="dxa"/>
          </w:tcPr>
          <w:p w14:paraId="15FEE8E4" w14:textId="77777777" w:rsidR="00686855" w:rsidRDefault="00686855" w:rsidP="00686855">
            <w:pPr>
              <w:rPr>
                <w:b/>
                <w:bCs/>
                <w:kern w:val="2"/>
                <w:szCs w:val="24"/>
              </w:rPr>
            </w:pPr>
            <w:r>
              <w:rPr>
                <w:b/>
                <w:bCs/>
                <w:kern w:val="2"/>
                <w:szCs w:val="24"/>
              </w:rPr>
              <w:t>14.5.</w:t>
            </w:r>
          </w:p>
        </w:tc>
        <w:tc>
          <w:tcPr>
            <w:tcW w:w="7003" w:type="dxa"/>
            <w:gridSpan w:val="4"/>
          </w:tcPr>
          <w:p w14:paraId="6F393FB4" w14:textId="77777777" w:rsidR="00686855" w:rsidRDefault="00686855" w:rsidP="004B2763">
            <w:pPr>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686855" w14:paraId="4092FFBC" w14:textId="77777777">
        <w:trPr>
          <w:trHeight w:val="300"/>
        </w:trPr>
        <w:tc>
          <w:tcPr>
            <w:tcW w:w="9535" w:type="dxa"/>
            <w:gridSpan w:val="5"/>
          </w:tcPr>
          <w:p w14:paraId="7C6B6F1F" w14:textId="77777777" w:rsidR="00686855" w:rsidRDefault="00686855" w:rsidP="00686855">
            <w:pPr>
              <w:jc w:val="center"/>
              <w:rPr>
                <w:b/>
                <w:bCs/>
                <w:kern w:val="2"/>
                <w:szCs w:val="24"/>
              </w:rPr>
            </w:pPr>
            <w:r>
              <w:rPr>
                <w:b/>
                <w:bCs/>
                <w:kern w:val="2"/>
                <w:szCs w:val="24"/>
              </w:rPr>
              <w:t>15. SUTARTIES PRIEDAI</w:t>
            </w:r>
          </w:p>
        </w:tc>
      </w:tr>
      <w:tr w:rsidR="00686855" w14:paraId="35DFD7EB" w14:textId="77777777">
        <w:trPr>
          <w:trHeight w:val="300"/>
        </w:trPr>
        <w:tc>
          <w:tcPr>
            <w:tcW w:w="2532" w:type="dxa"/>
          </w:tcPr>
          <w:p w14:paraId="6269A96F" w14:textId="77777777" w:rsidR="00686855" w:rsidRDefault="00686855" w:rsidP="00686855">
            <w:pPr>
              <w:jc w:val="center"/>
              <w:rPr>
                <w:b/>
                <w:bCs/>
                <w:kern w:val="2"/>
                <w:szCs w:val="24"/>
              </w:rPr>
            </w:pPr>
            <w:r>
              <w:rPr>
                <w:b/>
                <w:bCs/>
                <w:kern w:val="2"/>
                <w:szCs w:val="24"/>
              </w:rPr>
              <w:t>15.1. Priedas Nr. 1</w:t>
            </w:r>
          </w:p>
        </w:tc>
        <w:tc>
          <w:tcPr>
            <w:tcW w:w="7003" w:type="dxa"/>
            <w:gridSpan w:val="4"/>
          </w:tcPr>
          <w:p w14:paraId="0A95F4DF" w14:textId="5C518B09" w:rsidR="00686855" w:rsidRPr="00CD7D26" w:rsidRDefault="00686855" w:rsidP="00686855">
            <w:pPr>
              <w:rPr>
                <w:b/>
                <w:bCs/>
                <w:kern w:val="2"/>
                <w:szCs w:val="24"/>
              </w:rPr>
            </w:pPr>
            <w:r w:rsidRPr="00CD7D26">
              <w:rPr>
                <w:b/>
                <w:bCs/>
              </w:rPr>
              <w:t xml:space="preserve">Techninė specifikacija ir </w:t>
            </w:r>
            <w:r w:rsidR="00EC0AE1">
              <w:rPr>
                <w:b/>
                <w:bCs/>
              </w:rPr>
              <w:t>kaina</w:t>
            </w:r>
          </w:p>
        </w:tc>
      </w:tr>
      <w:tr w:rsidR="00686855" w14:paraId="0BC64A09" w14:textId="77777777">
        <w:trPr>
          <w:trHeight w:val="300"/>
        </w:trPr>
        <w:tc>
          <w:tcPr>
            <w:tcW w:w="2532" w:type="dxa"/>
          </w:tcPr>
          <w:p w14:paraId="676B2218" w14:textId="77777777" w:rsidR="00686855" w:rsidRDefault="00686855" w:rsidP="00686855">
            <w:pPr>
              <w:jc w:val="center"/>
              <w:rPr>
                <w:b/>
                <w:bCs/>
                <w:kern w:val="2"/>
                <w:szCs w:val="24"/>
              </w:rPr>
            </w:pPr>
            <w:r>
              <w:rPr>
                <w:b/>
                <w:bCs/>
                <w:kern w:val="2"/>
                <w:szCs w:val="24"/>
              </w:rPr>
              <w:t>15.2. Priedas Nr. 2</w:t>
            </w:r>
          </w:p>
        </w:tc>
        <w:tc>
          <w:tcPr>
            <w:tcW w:w="7003" w:type="dxa"/>
            <w:gridSpan w:val="4"/>
          </w:tcPr>
          <w:p w14:paraId="1407D6C0" w14:textId="4BEC79B0" w:rsidR="00686855" w:rsidRPr="00C6056B" w:rsidRDefault="00686855" w:rsidP="00686855">
            <w:pPr>
              <w:rPr>
                <w:b/>
                <w:bCs/>
              </w:rPr>
            </w:pPr>
          </w:p>
        </w:tc>
      </w:tr>
      <w:tr w:rsidR="00686855" w14:paraId="64D242A0" w14:textId="77777777">
        <w:trPr>
          <w:trHeight w:val="300"/>
        </w:trPr>
        <w:tc>
          <w:tcPr>
            <w:tcW w:w="2532" w:type="dxa"/>
          </w:tcPr>
          <w:p w14:paraId="5112FD48" w14:textId="77777777" w:rsidR="00686855" w:rsidRDefault="00686855" w:rsidP="00686855">
            <w:pPr>
              <w:jc w:val="center"/>
              <w:rPr>
                <w:b/>
                <w:bCs/>
                <w:kern w:val="2"/>
                <w:szCs w:val="24"/>
              </w:rPr>
            </w:pPr>
            <w:r>
              <w:rPr>
                <w:b/>
                <w:bCs/>
                <w:kern w:val="2"/>
                <w:szCs w:val="24"/>
              </w:rPr>
              <w:t>15.3. Priedas Nr. 3</w:t>
            </w:r>
          </w:p>
        </w:tc>
        <w:tc>
          <w:tcPr>
            <w:tcW w:w="7003" w:type="dxa"/>
            <w:gridSpan w:val="4"/>
          </w:tcPr>
          <w:p w14:paraId="608B8DF8" w14:textId="4A052F9A" w:rsidR="00686855" w:rsidRPr="00C6056B" w:rsidRDefault="00686855" w:rsidP="00686855">
            <w:pPr>
              <w:rPr>
                <w:b/>
                <w:bCs/>
              </w:rPr>
            </w:pPr>
          </w:p>
        </w:tc>
      </w:tr>
      <w:tr w:rsidR="00686855" w14:paraId="7587F3C0" w14:textId="77777777">
        <w:trPr>
          <w:trHeight w:val="300"/>
        </w:trPr>
        <w:tc>
          <w:tcPr>
            <w:tcW w:w="2532" w:type="dxa"/>
          </w:tcPr>
          <w:p w14:paraId="7152E4AA" w14:textId="77777777" w:rsidR="00686855" w:rsidRDefault="00686855" w:rsidP="00686855">
            <w:pPr>
              <w:jc w:val="center"/>
              <w:rPr>
                <w:b/>
                <w:bCs/>
                <w:kern w:val="2"/>
                <w:szCs w:val="24"/>
              </w:rPr>
            </w:pPr>
            <w:r>
              <w:rPr>
                <w:b/>
                <w:bCs/>
                <w:kern w:val="2"/>
                <w:szCs w:val="24"/>
              </w:rPr>
              <w:t>15.4. Priedas Nr. 4</w:t>
            </w:r>
          </w:p>
        </w:tc>
        <w:tc>
          <w:tcPr>
            <w:tcW w:w="7003" w:type="dxa"/>
            <w:gridSpan w:val="4"/>
          </w:tcPr>
          <w:p w14:paraId="141B4738" w14:textId="77777777" w:rsidR="00686855" w:rsidRDefault="00686855" w:rsidP="00686855">
            <w:pPr>
              <w:jc w:val="center"/>
              <w:rPr>
                <w:b/>
                <w:bCs/>
                <w:kern w:val="2"/>
                <w:szCs w:val="24"/>
              </w:rPr>
            </w:pPr>
          </w:p>
        </w:tc>
      </w:tr>
      <w:tr w:rsidR="00686855" w14:paraId="7F7D8799" w14:textId="77777777">
        <w:trPr>
          <w:trHeight w:val="300"/>
        </w:trPr>
        <w:tc>
          <w:tcPr>
            <w:tcW w:w="2532" w:type="dxa"/>
          </w:tcPr>
          <w:p w14:paraId="7B9F06BB" w14:textId="77777777" w:rsidR="00686855" w:rsidRDefault="00686855" w:rsidP="00686855">
            <w:pPr>
              <w:jc w:val="center"/>
              <w:rPr>
                <w:b/>
                <w:bCs/>
                <w:kern w:val="2"/>
                <w:szCs w:val="24"/>
              </w:rPr>
            </w:pPr>
            <w:r>
              <w:rPr>
                <w:b/>
                <w:bCs/>
                <w:kern w:val="2"/>
                <w:szCs w:val="24"/>
              </w:rPr>
              <w:t>15.5. Priedas Nr. 5</w:t>
            </w:r>
          </w:p>
        </w:tc>
        <w:tc>
          <w:tcPr>
            <w:tcW w:w="7003" w:type="dxa"/>
            <w:gridSpan w:val="4"/>
          </w:tcPr>
          <w:p w14:paraId="1ED2290D" w14:textId="77777777" w:rsidR="00686855" w:rsidRDefault="00686855" w:rsidP="00686855">
            <w:pPr>
              <w:jc w:val="center"/>
              <w:rPr>
                <w:b/>
                <w:bCs/>
                <w:kern w:val="2"/>
                <w:szCs w:val="24"/>
              </w:rPr>
            </w:pPr>
          </w:p>
        </w:tc>
      </w:tr>
      <w:tr w:rsidR="00686855" w14:paraId="4C04A450" w14:textId="77777777">
        <w:tc>
          <w:tcPr>
            <w:tcW w:w="9535" w:type="dxa"/>
            <w:gridSpan w:val="5"/>
          </w:tcPr>
          <w:p w14:paraId="0DC7FB69" w14:textId="77777777" w:rsidR="00686855" w:rsidRDefault="00686855" w:rsidP="00686855">
            <w:pPr>
              <w:jc w:val="center"/>
              <w:rPr>
                <w:b/>
                <w:bCs/>
                <w:kern w:val="2"/>
                <w:szCs w:val="24"/>
              </w:rPr>
            </w:pPr>
            <w:r>
              <w:rPr>
                <w:b/>
                <w:bCs/>
                <w:kern w:val="2"/>
                <w:szCs w:val="24"/>
              </w:rPr>
              <w:t>16. ŠALIŲ ATSTOVŲ PARAŠAI</w:t>
            </w:r>
          </w:p>
        </w:tc>
      </w:tr>
      <w:tr w:rsidR="00686855" w14:paraId="19E55C1E" w14:textId="77777777">
        <w:tc>
          <w:tcPr>
            <w:tcW w:w="4787" w:type="dxa"/>
            <w:gridSpan w:val="4"/>
            <w:tcBorders>
              <w:top w:val="single" w:sz="4" w:space="0" w:color="auto"/>
              <w:left w:val="single" w:sz="4" w:space="0" w:color="auto"/>
              <w:bottom w:val="single" w:sz="4" w:space="0" w:color="auto"/>
              <w:right w:val="single" w:sz="4" w:space="0" w:color="auto"/>
            </w:tcBorders>
          </w:tcPr>
          <w:p w14:paraId="6920819A" w14:textId="77777777" w:rsidR="00686855" w:rsidRDefault="00686855" w:rsidP="00686855">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1F18EA68" w14:textId="77777777" w:rsidR="00686855" w:rsidRDefault="00686855" w:rsidP="00686855">
            <w:pPr>
              <w:jc w:val="center"/>
              <w:rPr>
                <w:b/>
                <w:bCs/>
                <w:kern w:val="2"/>
                <w:szCs w:val="24"/>
              </w:rPr>
            </w:pPr>
            <w:r>
              <w:rPr>
                <w:b/>
                <w:bCs/>
                <w:kern w:val="2"/>
                <w:szCs w:val="24"/>
              </w:rPr>
              <w:t>TIEKĖJAS</w:t>
            </w:r>
          </w:p>
        </w:tc>
      </w:tr>
      <w:tr w:rsidR="00686855" w14:paraId="7FEBC182" w14:textId="77777777">
        <w:tc>
          <w:tcPr>
            <w:tcW w:w="4787" w:type="dxa"/>
            <w:gridSpan w:val="4"/>
            <w:tcBorders>
              <w:top w:val="single" w:sz="4" w:space="0" w:color="auto"/>
              <w:left w:val="single" w:sz="4" w:space="0" w:color="auto"/>
              <w:bottom w:val="single" w:sz="4" w:space="0" w:color="auto"/>
              <w:right w:val="single" w:sz="4" w:space="0" w:color="auto"/>
            </w:tcBorders>
          </w:tcPr>
          <w:p w14:paraId="72328FED" w14:textId="77777777" w:rsidR="00686855" w:rsidRPr="004C6076" w:rsidRDefault="00686855" w:rsidP="00686855">
            <w:pPr>
              <w:jc w:val="center"/>
              <w:rPr>
                <w:szCs w:val="24"/>
              </w:rPr>
            </w:pPr>
            <w:r w:rsidRPr="004C6076">
              <w:rPr>
                <w:szCs w:val="24"/>
              </w:rPr>
              <w:t>Generalinis direktorius</w:t>
            </w:r>
          </w:p>
          <w:p w14:paraId="0F0BB78E" w14:textId="18C86492" w:rsidR="00686855" w:rsidRDefault="00686855" w:rsidP="00686855">
            <w:pPr>
              <w:jc w:val="center"/>
              <w:rPr>
                <w:color w:val="4472C4"/>
                <w:kern w:val="2"/>
                <w:szCs w:val="24"/>
              </w:rPr>
            </w:pPr>
            <w:r w:rsidRPr="004C6076">
              <w:rPr>
                <w:szCs w:val="24"/>
              </w:rPr>
              <w:t>Tomas Jovaiša</w:t>
            </w:r>
          </w:p>
        </w:tc>
        <w:tc>
          <w:tcPr>
            <w:tcW w:w="4748" w:type="dxa"/>
            <w:tcBorders>
              <w:top w:val="single" w:sz="4" w:space="0" w:color="auto"/>
              <w:left w:val="single" w:sz="4" w:space="0" w:color="auto"/>
              <w:bottom w:val="single" w:sz="4" w:space="0" w:color="auto"/>
              <w:right w:val="single" w:sz="4" w:space="0" w:color="auto"/>
            </w:tcBorders>
          </w:tcPr>
          <w:p w14:paraId="7EA8D7A0" w14:textId="77777777" w:rsidR="00686855" w:rsidRPr="00182FFC" w:rsidRDefault="00182FFC" w:rsidP="00686855">
            <w:pPr>
              <w:jc w:val="center"/>
              <w:rPr>
                <w:kern w:val="2"/>
                <w:szCs w:val="24"/>
              </w:rPr>
            </w:pPr>
            <w:r w:rsidRPr="00182FFC">
              <w:rPr>
                <w:kern w:val="2"/>
                <w:szCs w:val="24"/>
              </w:rPr>
              <w:t>Direktorius</w:t>
            </w:r>
          </w:p>
          <w:p w14:paraId="4F8D6F18" w14:textId="2A53F26C" w:rsidR="00182FFC" w:rsidRDefault="00182FFC" w:rsidP="00686855">
            <w:pPr>
              <w:jc w:val="center"/>
              <w:rPr>
                <w:b/>
                <w:bCs/>
                <w:kern w:val="2"/>
                <w:szCs w:val="24"/>
              </w:rPr>
            </w:pPr>
            <w:r w:rsidRPr="00182FFC">
              <w:rPr>
                <w:kern w:val="2"/>
                <w:szCs w:val="24"/>
              </w:rPr>
              <w:t>Arvydas Klovas</w:t>
            </w:r>
          </w:p>
        </w:tc>
      </w:tr>
      <w:tr w:rsidR="00686855" w14:paraId="73700949" w14:textId="77777777">
        <w:tc>
          <w:tcPr>
            <w:tcW w:w="4787" w:type="dxa"/>
            <w:gridSpan w:val="4"/>
            <w:tcBorders>
              <w:top w:val="single" w:sz="4" w:space="0" w:color="auto"/>
              <w:left w:val="single" w:sz="4" w:space="0" w:color="auto"/>
              <w:bottom w:val="single" w:sz="4" w:space="0" w:color="auto"/>
              <w:right w:val="single" w:sz="4" w:space="0" w:color="auto"/>
            </w:tcBorders>
          </w:tcPr>
          <w:p w14:paraId="126B979C" w14:textId="77777777" w:rsidR="00686855" w:rsidRDefault="00686855" w:rsidP="00686855">
            <w:pPr>
              <w:jc w:val="center"/>
              <w:rPr>
                <w:b/>
                <w:bCs/>
                <w:color w:val="4472C4"/>
                <w:kern w:val="2"/>
                <w:szCs w:val="24"/>
              </w:rPr>
            </w:pPr>
          </w:p>
          <w:p w14:paraId="44A3E70E" w14:textId="77777777" w:rsidR="00686855" w:rsidRDefault="00686855" w:rsidP="00686855">
            <w:pPr>
              <w:jc w:val="center"/>
              <w:rPr>
                <w:b/>
                <w:bCs/>
                <w:color w:val="4472C4"/>
                <w:kern w:val="2"/>
                <w:szCs w:val="24"/>
              </w:rPr>
            </w:pPr>
            <w:r>
              <w:rPr>
                <w:b/>
                <w:bCs/>
                <w:color w:val="4472C4"/>
                <w:kern w:val="2"/>
                <w:szCs w:val="24"/>
              </w:rPr>
              <w:t>(parašas)</w:t>
            </w:r>
          </w:p>
          <w:p w14:paraId="5EE3E471" w14:textId="77777777" w:rsidR="00686855" w:rsidRDefault="00686855" w:rsidP="00686855">
            <w:pPr>
              <w:jc w:val="center"/>
              <w:rPr>
                <w:b/>
                <w:bCs/>
                <w:color w:val="4472C4"/>
                <w:kern w:val="2"/>
                <w:szCs w:val="24"/>
              </w:rPr>
            </w:pPr>
          </w:p>
          <w:p w14:paraId="67BFB384" w14:textId="77777777" w:rsidR="00686855" w:rsidRDefault="00686855" w:rsidP="00686855">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056C172" w14:textId="77777777" w:rsidR="00686855" w:rsidRDefault="00686855" w:rsidP="00686855">
            <w:pPr>
              <w:jc w:val="center"/>
              <w:rPr>
                <w:b/>
                <w:bCs/>
                <w:color w:val="4472C4"/>
                <w:kern w:val="2"/>
                <w:szCs w:val="24"/>
              </w:rPr>
            </w:pPr>
          </w:p>
          <w:p w14:paraId="5B47FADE" w14:textId="77777777" w:rsidR="00686855" w:rsidRDefault="00686855" w:rsidP="00686855">
            <w:pPr>
              <w:jc w:val="center"/>
              <w:rPr>
                <w:b/>
                <w:bCs/>
                <w:color w:val="4472C4"/>
                <w:kern w:val="2"/>
                <w:szCs w:val="24"/>
              </w:rPr>
            </w:pPr>
            <w:r>
              <w:rPr>
                <w:b/>
                <w:bCs/>
                <w:color w:val="4472C4"/>
                <w:kern w:val="2"/>
                <w:szCs w:val="24"/>
              </w:rPr>
              <w:t>(parašas)</w:t>
            </w:r>
          </w:p>
        </w:tc>
      </w:tr>
    </w:tbl>
    <w:p w14:paraId="2C213247" w14:textId="77777777" w:rsidR="0068231C" w:rsidRDefault="0068231C">
      <w:pPr>
        <w:widowControl w:val="0"/>
        <w:pBdr>
          <w:top w:val="nil"/>
          <w:left w:val="nil"/>
          <w:bottom w:val="nil"/>
          <w:right w:val="nil"/>
          <w:between w:val="nil"/>
        </w:pBdr>
        <w:tabs>
          <w:tab w:val="left" w:pos="567"/>
          <w:tab w:val="left" w:pos="851"/>
        </w:tabs>
        <w:jc w:val="center"/>
        <w:rPr>
          <w:b/>
          <w:bCs/>
          <w:caps/>
          <w:kern w:val="2"/>
          <w:szCs w:val="24"/>
        </w:rPr>
      </w:pPr>
    </w:p>
    <w:p w14:paraId="4022170C" w14:textId="1A69EB9E" w:rsidR="004F1930" w:rsidRDefault="00DC0249" w:rsidP="004C2EED">
      <w:pPr>
        <w:jc w:val="center"/>
      </w:pPr>
      <w:r>
        <w:rPr>
          <w:color w:val="000000"/>
          <w:szCs w:val="24"/>
        </w:rPr>
        <w:t>____________</w:t>
      </w:r>
    </w:p>
    <w:p w14:paraId="00064F18" w14:textId="77777777" w:rsidR="004F1930" w:rsidRDefault="004F1930" w:rsidP="004C2EED"/>
    <w:p w14:paraId="01CF024E" w14:textId="77777777" w:rsidR="008B24EF" w:rsidRDefault="008B24EF" w:rsidP="00852B1C"/>
    <w:p w14:paraId="1202801C" w14:textId="3DE56289" w:rsidR="00CF4783" w:rsidRPr="004C6076" w:rsidRDefault="00CF4783" w:rsidP="00CF4783">
      <w:pPr>
        <w:jc w:val="right"/>
      </w:pPr>
      <w:r w:rsidRPr="004C6076">
        <w:lastRenderedPageBreak/>
        <w:t>Priedas Nr. 1</w:t>
      </w:r>
    </w:p>
    <w:p w14:paraId="04F968F3" w14:textId="6975C124" w:rsidR="00CF4783" w:rsidRDefault="00CF4783" w:rsidP="001935C1">
      <w:pPr>
        <w:jc w:val="center"/>
        <w:rPr>
          <w:b/>
          <w:bCs/>
          <w:iCs/>
          <w:szCs w:val="24"/>
        </w:rPr>
      </w:pPr>
      <w:r w:rsidRPr="004C6076">
        <w:rPr>
          <w:b/>
          <w:bCs/>
          <w:iCs/>
          <w:szCs w:val="24"/>
        </w:rPr>
        <w:t xml:space="preserve">TECHNINĖ SPECIFIKACIJA IR </w:t>
      </w:r>
      <w:r w:rsidR="00EC0AE1">
        <w:rPr>
          <w:b/>
          <w:bCs/>
          <w:iCs/>
          <w:szCs w:val="24"/>
        </w:rPr>
        <w:t>KAINA</w:t>
      </w:r>
    </w:p>
    <w:p w14:paraId="31CB07AF" w14:textId="77777777" w:rsidR="0031604C" w:rsidRPr="00B8112A" w:rsidRDefault="0031604C" w:rsidP="0031604C">
      <w:pPr>
        <w:keepNext/>
        <w:ind w:left="-426" w:right="-286"/>
        <w:jc w:val="center"/>
        <w:rPr>
          <w:rFonts w:eastAsia="Arial Unicode MS"/>
          <w:b/>
          <w:bCs/>
          <w:sz w:val="22"/>
          <w:lang w:eastAsia="lt-LT"/>
        </w:rPr>
      </w:pPr>
      <w:r>
        <w:rPr>
          <w:rFonts w:eastAsia="Arial Unicode MS"/>
          <w:b/>
          <w:bCs/>
          <w:sz w:val="22"/>
          <w:lang w:eastAsia="lt-LT"/>
        </w:rPr>
        <w:t>„</w:t>
      </w:r>
      <w:r w:rsidRPr="00F1260D">
        <w:rPr>
          <w:rFonts w:eastAsia="Arial Unicode MS"/>
          <w:b/>
          <w:bCs/>
          <w:sz w:val="22"/>
          <w:lang w:eastAsia="lt-LT"/>
        </w:rPr>
        <w:t>Operacinės instrumentų dalys</w:t>
      </w:r>
      <w:r>
        <w:rPr>
          <w:rFonts w:eastAsia="Arial Unicode MS"/>
          <w:b/>
          <w:bCs/>
          <w:sz w:val="22"/>
          <w:lang w:eastAsia="lt-LT"/>
        </w:rPr>
        <w:t xml:space="preserve"> (11557)“ </w:t>
      </w:r>
    </w:p>
    <w:p w14:paraId="54F29F9C" w14:textId="77777777" w:rsidR="0031604C" w:rsidRPr="00B8112A" w:rsidRDefault="0031604C" w:rsidP="0031604C">
      <w:pPr>
        <w:keepNext/>
        <w:ind w:right="-286"/>
        <w:rPr>
          <w:rFonts w:eastAsia="Arial Unicode MS"/>
          <w:b/>
          <w:bCs/>
          <w:sz w:val="22"/>
          <w:lang w:eastAsia="lt-LT"/>
        </w:rPr>
      </w:pPr>
    </w:p>
    <w:p w14:paraId="7AE2181B" w14:textId="77777777" w:rsidR="0031604C" w:rsidRPr="00B8112A" w:rsidRDefault="0031604C" w:rsidP="0031604C">
      <w:pPr>
        <w:keepNext/>
        <w:ind w:left="-426" w:right="-286"/>
        <w:rPr>
          <w:rFonts w:eastAsia="Arial Unicode MS"/>
          <w:bCs/>
          <w:sz w:val="22"/>
          <w:lang w:eastAsia="lt-LT"/>
        </w:rPr>
      </w:pPr>
      <w:r w:rsidRPr="00B8112A">
        <w:rPr>
          <w:rFonts w:eastAsia="Arial Unicode MS"/>
          <w:bCs/>
          <w:sz w:val="22"/>
          <w:lang w:eastAsia="lt-LT"/>
        </w:rPr>
        <w:t>BENDRIEJI REIKALAVIMAI:</w:t>
      </w:r>
    </w:p>
    <w:p w14:paraId="4EC3CE5A" w14:textId="77777777" w:rsidR="0031604C" w:rsidRPr="00B8112A" w:rsidRDefault="0031604C" w:rsidP="0031604C">
      <w:pPr>
        <w:keepNext/>
        <w:numPr>
          <w:ilvl w:val="0"/>
          <w:numId w:val="2"/>
        </w:numPr>
        <w:tabs>
          <w:tab w:val="left" w:pos="851"/>
        </w:tabs>
        <w:ind w:left="0" w:right="-1" w:firstLine="567"/>
        <w:jc w:val="both"/>
        <w:rPr>
          <w:rFonts w:eastAsia="Arial Unicode MS"/>
          <w:bCs/>
          <w:sz w:val="22"/>
          <w:lang w:eastAsia="lt-LT"/>
        </w:rPr>
      </w:pPr>
      <w:r w:rsidRPr="00B8112A">
        <w:rPr>
          <w:rFonts w:eastAsia="Arial Unicode MS"/>
          <w:bCs/>
          <w:sz w:val="22"/>
          <w:lang w:eastAsia="lt-LT"/>
        </w:rPr>
        <w:t xml:space="preserve">Tiekėjas </w:t>
      </w:r>
      <w:r>
        <w:rPr>
          <w:rFonts w:eastAsia="Arial Unicode MS"/>
          <w:bCs/>
          <w:sz w:val="22"/>
          <w:lang w:eastAsia="lt-LT"/>
        </w:rPr>
        <w:t xml:space="preserve">kartu su pasiūlymu </w:t>
      </w:r>
      <w:r w:rsidRPr="00B8112A">
        <w:rPr>
          <w:rFonts w:eastAsia="Arial Unicode MS"/>
          <w:bCs/>
          <w:sz w:val="22"/>
          <w:lang w:eastAsia="lt-LT"/>
        </w:rPr>
        <w:t xml:space="preserve">turi pateikti dokumentus kartu su pasiūlymu, įrodančius siūlomos prekės atitikimą kokybės ir techniniams reikalavimams, nurodytiems pirkimo dokumentų techninėje specifikacijoje: tiekėjas turi pateikti gamintojo parengtus katalogus ir siūlomos prekės techninių charakteristikų aprašymus (jei gamintojo kataloge neišsamiai atsispindi siūlomos prekės atitikimas techninės specifikacijos reikalavimams) (pdf formatu). Šiuose dokumentuose tiekėjas </w:t>
      </w:r>
      <w:r w:rsidRPr="00B8112A">
        <w:rPr>
          <w:rFonts w:eastAsia="Arial Unicode MS"/>
          <w:bCs/>
          <w:sz w:val="22"/>
          <w:u w:val="single"/>
          <w:lang w:eastAsia="lt-LT"/>
        </w:rPr>
        <w:t>turi grafiškai nurodyti (t. y. pastebimai pažymėti – spalvotai žymėti ir/ar nurodyti rodyklėmis, ir/ar pabraukti) konkrečias teikiamų dokumentų vietas, kur aprašomos reikalaujamų techninių charakteristikų reikšmės, bei įrašyti, kurį techninių reikalavimų punktą jos atitinka</w:t>
      </w:r>
      <w:r w:rsidRPr="00B8112A">
        <w:rPr>
          <w:rFonts w:eastAsia="Arial Unicode MS"/>
          <w:bCs/>
          <w:sz w:val="22"/>
          <w:lang w:eastAsia="lt-LT"/>
        </w:rPr>
        <w:t>. Taip pat tiekėjas turi pateikti nuorodas į gamintojo interneto tinklalapį (jei toks yra), kuriame perkančiosios organizacijos vertintojai galėtų patikrinti teikiamų duomenų autentiškumą (nuorodos turi būti parašytos pateikiamuose kataloguose ar aprašymuose). Perkančioji organizacija turi teisę reikalauti pateikti katalogų ir techninių aprašų originalus, o tiekėjui jų nepateikus – pasiūlymą atmesti.</w:t>
      </w:r>
    </w:p>
    <w:p w14:paraId="48D026FD" w14:textId="77777777" w:rsidR="0031604C" w:rsidRPr="00B8112A" w:rsidRDefault="0031604C" w:rsidP="0031604C">
      <w:pPr>
        <w:keepNext/>
        <w:numPr>
          <w:ilvl w:val="0"/>
          <w:numId w:val="2"/>
        </w:numPr>
        <w:tabs>
          <w:tab w:val="left" w:pos="851"/>
        </w:tabs>
        <w:ind w:left="0" w:right="-1" w:firstLine="567"/>
        <w:jc w:val="both"/>
        <w:rPr>
          <w:rFonts w:eastAsia="Arial Unicode MS"/>
          <w:bCs/>
          <w:sz w:val="22"/>
          <w:lang w:eastAsia="lt-LT"/>
        </w:rPr>
      </w:pPr>
      <w:r w:rsidRPr="00B8112A">
        <w:rPr>
          <w:rFonts w:eastAsia="Arial Unicode MS"/>
          <w:bCs/>
          <w:sz w:val="22"/>
          <w:lang w:eastAsia="lt-LT"/>
        </w:rPr>
        <w:t>Visoms nurodytoms konkrečioms medžiagoms ir/ar konkretiems pavadinimams, standartams, tipams ir pan. taikoma „arba lygiavertis“. Tiekėjas, siūlantis lygiavertę prekę privalo savo pasiūlyme patikimomis priemonėmis įrodyti, kad siūloma prekė yra lygiavertė ir atitinka techninėje specifikacijoje keliamus reikalavimus.</w:t>
      </w:r>
    </w:p>
    <w:p w14:paraId="74749F02" w14:textId="77777777" w:rsidR="0031604C" w:rsidRDefault="0031604C" w:rsidP="0031604C">
      <w:pPr>
        <w:keepNext/>
        <w:numPr>
          <w:ilvl w:val="0"/>
          <w:numId w:val="2"/>
        </w:numPr>
        <w:tabs>
          <w:tab w:val="left" w:pos="851"/>
        </w:tabs>
        <w:ind w:left="0" w:right="-1" w:firstLine="567"/>
        <w:jc w:val="both"/>
        <w:rPr>
          <w:rFonts w:eastAsia="Arial Unicode MS"/>
          <w:bCs/>
          <w:sz w:val="22"/>
          <w:lang w:eastAsia="lt-LT"/>
        </w:rPr>
      </w:pPr>
      <w:r w:rsidRPr="00B8112A">
        <w:rPr>
          <w:rFonts w:eastAsia="Arial Unicode MS"/>
          <w:bCs/>
          <w:sz w:val="22"/>
          <w:lang w:eastAsia="lt-LT"/>
        </w:rPr>
        <w:t>Siūlomos prekės privalo turėti CE sertifikatą arba EB deklaraciją. Tiekėjas kartu su pristatoma preke privalo pateikti CE sertifikato arba EB deklaracijos kopiją. Pateikiant EB deklaracijos kopiją, kad pasiūlyta prekė atitiks reikiamus standartus, bei prekės klasei būtinus reglamentus, kartu pateikiami ir techniniai dokumentai, pagrindžiantys prekės atitiktį reikiamiems standartams bei reglamentams.</w:t>
      </w:r>
    </w:p>
    <w:p w14:paraId="39050D88" w14:textId="77777777" w:rsidR="0031604C" w:rsidRDefault="0031604C" w:rsidP="0031604C">
      <w:pPr>
        <w:keepNext/>
        <w:numPr>
          <w:ilvl w:val="0"/>
          <w:numId w:val="2"/>
        </w:numPr>
        <w:tabs>
          <w:tab w:val="left" w:pos="851"/>
        </w:tabs>
        <w:ind w:left="0" w:right="-1" w:firstLine="567"/>
        <w:jc w:val="both"/>
        <w:rPr>
          <w:rFonts w:eastAsia="Arial Unicode MS"/>
          <w:bCs/>
          <w:sz w:val="22"/>
          <w:lang w:eastAsia="lt-LT"/>
        </w:rPr>
      </w:pPr>
      <w:r w:rsidRPr="00464677">
        <w:rPr>
          <w:rFonts w:eastAsia="Arial Unicode MS"/>
          <w:bCs/>
          <w:sz w:val="22"/>
          <w:lang w:eastAsia="lt-LT"/>
        </w:rPr>
        <w:t>Visos išlaidos (įskaitant, bet neapsiribojant transportavimu, draudimu, muitais ir pan.), susijusios su prekės teikimu, turi būti įskaitytos į pasiūlymo kainą</w:t>
      </w:r>
      <w:r>
        <w:rPr>
          <w:rFonts w:eastAsia="Arial Unicode MS"/>
          <w:bCs/>
          <w:sz w:val="22"/>
          <w:lang w:eastAsia="lt-LT"/>
        </w:rPr>
        <w:t>.</w:t>
      </w:r>
    </w:p>
    <w:p w14:paraId="11E4F359" w14:textId="77777777" w:rsidR="0031604C" w:rsidRPr="00B8112A" w:rsidRDefault="0031604C" w:rsidP="0031604C">
      <w:pPr>
        <w:keepNext/>
        <w:numPr>
          <w:ilvl w:val="0"/>
          <w:numId w:val="2"/>
        </w:numPr>
        <w:tabs>
          <w:tab w:val="left" w:pos="851"/>
        </w:tabs>
        <w:ind w:left="0" w:right="-1" w:firstLine="567"/>
        <w:jc w:val="both"/>
        <w:rPr>
          <w:rFonts w:eastAsia="Arial Unicode MS"/>
          <w:bCs/>
          <w:sz w:val="22"/>
          <w:lang w:eastAsia="lt-LT"/>
        </w:rPr>
      </w:pPr>
      <w:r w:rsidRPr="00B8112A">
        <w:rPr>
          <w:rFonts w:eastAsia="Arial Unicode MS"/>
          <w:bCs/>
          <w:sz w:val="22"/>
          <w:lang w:eastAsia="lt-LT"/>
        </w:rPr>
        <w:t>Siūlomos prekės turi būti naujos, nenaudotos, neatnaujintos (net ir gamykliniu būdu).</w:t>
      </w:r>
    </w:p>
    <w:p w14:paraId="1758681D" w14:textId="77777777" w:rsidR="0031604C" w:rsidRPr="00464677" w:rsidRDefault="0031604C" w:rsidP="0031604C">
      <w:pPr>
        <w:keepNext/>
        <w:numPr>
          <w:ilvl w:val="0"/>
          <w:numId w:val="2"/>
        </w:numPr>
        <w:tabs>
          <w:tab w:val="left" w:pos="851"/>
        </w:tabs>
        <w:ind w:left="0" w:right="-1" w:firstLine="567"/>
        <w:jc w:val="both"/>
        <w:rPr>
          <w:rFonts w:eastAsia="Arial Unicode MS"/>
          <w:bCs/>
          <w:sz w:val="22"/>
          <w:lang w:eastAsia="lt-LT"/>
        </w:rPr>
      </w:pPr>
      <w:r w:rsidRPr="00B8112A">
        <w:rPr>
          <w:rFonts w:eastAsia="Arial Unicode MS"/>
          <w:bCs/>
          <w:sz w:val="22"/>
          <w:lang w:eastAsia="lt-LT"/>
        </w:rPr>
        <w:t xml:space="preserve">Kartu su įranga pateikiama </w:t>
      </w:r>
      <w:r>
        <w:rPr>
          <w:rFonts w:eastAsia="Arial Unicode MS"/>
          <w:bCs/>
          <w:sz w:val="22"/>
          <w:lang w:eastAsia="lt-LT"/>
        </w:rPr>
        <w:t>n</w:t>
      </w:r>
      <w:r w:rsidRPr="00464677">
        <w:rPr>
          <w:rFonts w:eastAsia="Arial Unicode MS"/>
          <w:bCs/>
          <w:sz w:val="22"/>
          <w:lang w:eastAsia="lt-LT"/>
        </w:rPr>
        <w:t>audojimo instrukcija lietuvių kalba.</w:t>
      </w:r>
    </w:p>
    <w:p w14:paraId="6A10B65F" w14:textId="77777777" w:rsidR="001B5CA6" w:rsidRDefault="001B5CA6" w:rsidP="00BD606C">
      <w:pPr>
        <w:rPr>
          <w:b/>
          <w:bCs/>
          <w:iCs/>
          <w:szCs w:val="24"/>
        </w:rPr>
      </w:pPr>
    </w:p>
    <w:p w14:paraId="1AC8ACC0" w14:textId="0D4E1A59" w:rsidR="001935C1" w:rsidRPr="00545CCE" w:rsidRDefault="001935C1" w:rsidP="001935C1">
      <w:pPr>
        <w:jc w:val="both"/>
        <w:rPr>
          <w:b/>
          <w:sz w:val="22"/>
        </w:rPr>
      </w:pPr>
      <w:r w:rsidRPr="004462F7">
        <w:rPr>
          <w:b/>
          <w:bCs/>
          <w:iCs/>
          <w:sz w:val="22"/>
        </w:rPr>
        <w:t xml:space="preserve">1 pirkimo dalis - </w:t>
      </w:r>
      <w:r w:rsidRPr="004462F7">
        <w:rPr>
          <w:b/>
          <w:sz w:val="22"/>
          <w:shd w:val="clear" w:color="auto" w:fill="FFFFFF"/>
        </w:rPr>
        <w:t xml:space="preserve">Artroskopinės įrangos komplekto </w:t>
      </w:r>
      <w:r w:rsidRPr="004462F7">
        <w:rPr>
          <w:b/>
        </w:rPr>
        <w:t>DYONICS POWER II</w:t>
      </w:r>
      <w:r w:rsidRPr="004462F7">
        <w:rPr>
          <w:b/>
          <w:sz w:val="22"/>
          <w:shd w:val="clear" w:color="auto" w:fill="FFFFFF"/>
        </w:rPr>
        <w:t xml:space="preserve"> dalys</w:t>
      </w:r>
      <w:r w:rsidRPr="004462F7">
        <w:rPr>
          <w:b/>
          <w:sz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4"/>
        <w:gridCol w:w="5691"/>
        <w:gridCol w:w="3333"/>
      </w:tblGrid>
      <w:tr w:rsidR="001935C1" w:rsidRPr="006444C6" w14:paraId="18D65908" w14:textId="77777777" w:rsidTr="00980016">
        <w:tc>
          <w:tcPr>
            <w:tcW w:w="604" w:type="dxa"/>
            <w:tcBorders>
              <w:top w:val="single" w:sz="4" w:space="0" w:color="auto"/>
              <w:left w:val="single" w:sz="4" w:space="0" w:color="auto"/>
              <w:bottom w:val="single" w:sz="4" w:space="0" w:color="auto"/>
              <w:right w:val="single" w:sz="4" w:space="0" w:color="auto"/>
            </w:tcBorders>
            <w:hideMark/>
          </w:tcPr>
          <w:p w14:paraId="266A72F6" w14:textId="77777777" w:rsidR="001935C1" w:rsidRPr="006444C6" w:rsidRDefault="001935C1" w:rsidP="00980016">
            <w:pPr>
              <w:jc w:val="center"/>
              <w:rPr>
                <w:b/>
                <w:sz w:val="22"/>
              </w:rPr>
            </w:pPr>
            <w:bookmarkStart w:id="0" w:name="_Hlk200323649"/>
            <w:r w:rsidRPr="006444C6">
              <w:rPr>
                <w:b/>
                <w:sz w:val="22"/>
              </w:rPr>
              <w:t>Eil. Nr.</w:t>
            </w:r>
          </w:p>
        </w:tc>
        <w:tc>
          <w:tcPr>
            <w:tcW w:w="5691" w:type="dxa"/>
            <w:tcBorders>
              <w:top w:val="single" w:sz="4" w:space="0" w:color="auto"/>
              <w:left w:val="single" w:sz="4" w:space="0" w:color="auto"/>
              <w:bottom w:val="single" w:sz="4" w:space="0" w:color="auto"/>
              <w:right w:val="single" w:sz="4" w:space="0" w:color="auto"/>
            </w:tcBorders>
            <w:hideMark/>
          </w:tcPr>
          <w:p w14:paraId="5CC920FB" w14:textId="77777777" w:rsidR="001935C1" w:rsidRPr="006444C6" w:rsidRDefault="001935C1" w:rsidP="00980016">
            <w:pPr>
              <w:jc w:val="center"/>
              <w:rPr>
                <w:b/>
                <w:sz w:val="22"/>
              </w:rPr>
            </w:pPr>
            <w:r w:rsidRPr="006444C6">
              <w:rPr>
                <w:b/>
                <w:sz w:val="22"/>
              </w:rPr>
              <w:t>Parametras</w:t>
            </w:r>
          </w:p>
        </w:tc>
        <w:tc>
          <w:tcPr>
            <w:tcW w:w="3333" w:type="dxa"/>
            <w:tcBorders>
              <w:top w:val="single" w:sz="4" w:space="0" w:color="auto"/>
              <w:left w:val="single" w:sz="4" w:space="0" w:color="auto"/>
              <w:bottom w:val="single" w:sz="4" w:space="0" w:color="auto"/>
              <w:right w:val="single" w:sz="4" w:space="0" w:color="auto"/>
            </w:tcBorders>
            <w:hideMark/>
          </w:tcPr>
          <w:p w14:paraId="2B032051" w14:textId="437F2613" w:rsidR="001935C1" w:rsidRPr="006444C6" w:rsidRDefault="001935C1" w:rsidP="001935C1">
            <w:pPr>
              <w:jc w:val="center"/>
              <w:rPr>
                <w:b/>
                <w:sz w:val="22"/>
              </w:rPr>
            </w:pPr>
            <w:r w:rsidRPr="006444C6">
              <w:rPr>
                <w:b/>
                <w:sz w:val="22"/>
              </w:rPr>
              <w:t xml:space="preserve">Tiekėjo siūlomo prietaiso charakteristikos </w:t>
            </w:r>
          </w:p>
          <w:p w14:paraId="31FB82D1" w14:textId="1935B5B0" w:rsidR="001935C1" w:rsidRPr="006444C6" w:rsidRDefault="001935C1" w:rsidP="00980016">
            <w:pPr>
              <w:jc w:val="center"/>
              <w:rPr>
                <w:b/>
                <w:sz w:val="22"/>
              </w:rPr>
            </w:pPr>
          </w:p>
        </w:tc>
      </w:tr>
      <w:tr w:rsidR="001935C1" w:rsidRPr="006444C6" w14:paraId="3E031ADB" w14:textId="77777777" w:rsidTr="00980016">
        <w:trPr>
          <w:trHeight w:val="545"/>
        </w:trPr>
        <w:tc>
          <w:tcPr>
            <w:tcW w:w="604" w:type="dxa"/>
            <w:tcBorders>
              <w:top w:val="single" w:sz="4" w:space="0" w:color="auto"/>
              <w:left w:val="single" w:sz="4" w:space="0" w:color="auto"/>
              <w:bottom w:val="single" w:sz="4" w:space="0" w:color="auto"/>
              <w:right w:val="single" w:sz="4" w:space="0" w:color="auto"/>
            </w:tcBorders>
          </w:tcPr>
          <w:p w14:paraId="722237DC" w14:textId="77777777" w:rsidR="001935C1" w:rsidRPr="006444C6" w:rsidRDefault="001935C1" w:rsidP="00980016">
            <w:pPr>
              <w:pStyle w:val="ListParagraph"/>
              <w:spacing w:after="0" w:line="240" w:lineRule="auto"/>
              <w:ind w:left="-20"/>
              <w:jc w:val="center"/>
              <w:rPr>
                <w:sz w:val="22"/>
              </w:rPr>
            </w:pPr>
            <w:r w:rsidRPr="006444C6">
              <w:rPr>
                <w:sz w:val="22"/>
              </w:rPr>
              <w:t>1.</w:t>
            </w:r>
          </w:p>
        </w:tc>
        <w:tc>
          <w:tcPr>
            <w:tcW w:w="5691" w:type="dxa"/>
            <w:tcBorders>
              <w:top w:val="single" w:sz="4" w:space="0" w:color="auto"/>
              <w:left w:val="single" w:sz="4" w:space="0" w:color="auto"/>
              <w:bottom w:val="single" w:sz="4" w:space="0" w:color="auto"/>
              <w:right w:val="single" w:sz="4" w:space="0" w:color="auto"/>
            </w:tcBorders>
          </w:tcPr>
          <w:p w14:paraId="25C5D65B" w14:textId="77777777" w:rsidR="001935C1" w:rsidRPr="006444C6" w:rsidRDefault="001935C1" w:rsidP="00980016">
            <w:pPr>
              <w:rPr>
                <w:color w:val="FF0000"/>
                <w:sz w:val="22"/>
                <w:shd w:val="clear" w:color="auto" w:fill="FFFFFF"/>
                <w:lang w:val="en-US"/>
              </w:rPr>
            </w:pPr>
            <w:r w:rsidRPr="006444C6">
              <w:rPr>
                <w:sz w:val="22"/>
                <w:shd w:val="clear" w:color="auto" w:fill="FFFFFF"/>
              </w:rPr>
              <w:t xml:space="preserve">Artroskopinės įrangos komplekto DYONICS POWER II (gam. Nr. </w:t>
            </w:r>
            <w:r w:rsidRPr="006444C6">
              <w:rPr>
                <w:sz w:val="22"/>
                <w:shd w:val="clear" w:color="auto" w:fill="FFFFFF"/>
                <w:lang w:val="en-US"/>
              </w:rPr>
              <w:t>AAL132513</w:t>
            </w:r>
            <w:r w:rsidRPr="006444C6">
              <w:rPr>
                <w:sz w:val="22"/>
              </w:rPr>
              <w:t xml:space="preserve">, gamybos metai – 2020, inv. Nr. IT-000769) </w:t>
            </w:r>
            <w:r w:rsidRPr="006444C6">
              <w:rPr>
                <w:sz w:val="22"/>
                <w:shd w:val="clear" w:color="auto" w:fill="FFFFFF"/>
              </w:rPr>
              <w:t>dalys:</w:t>
            </w:r>
          </w:p>
        </w:tc>
        <w:tc>
          <w:tcPr>
            <w:tcW w:w="3333" w:type="dxa"/>
            <w:tcBorders>
              <w:top w:val="single" w:sz="4" w:space="0" w:color="auto"/>
              <w:left w:val="single" w:sz="4" w:space="0" w:color="auto"/>
              <w:bottom w:val="single" w:sz="4" w:space="0" w:color="auto"/>
              <w:right w:val="single" w:sz="4" w:space="0" w:color="auto"/>
            </w:tcBorders>
          </w:tcPr>
          <w:p w14:paraId="31BD1609" w14:textId="77777777" w:rsidR="001935C1" w:rsidRPr="006444C6" w:rsidRDefault="001935C1" w:rsidP="00980016">
            <w:pPr>
              <w:rPr>
                <w:sz w:val="22"/>
              </w:rPr>
            </w:pPr>
            <w:r w:rsidRPr="006444C6">
              <w:rPr>
                <w:sz w:val="22"/>
                <w:shd w:val="clear" w:color="auto" w:fill="FFFFFF"/>
              </w:rPr>
              <w:t xml:space="preserve">Artroskopinės įrangos komplekto DYONICS POWER II (gam. Nr. </w:t>
            </w:r>
            <w:r w:rsidRPr="006444C6">
              <w:rPr>
                <w:sz w:val="22"/>
                <w:shd w:val="clear" w:color="auto" w:fill="FFFFFF"/>
                <w:lang w:val="en-US"/>
              </w:rPr>
              <w:t>AAL132513</w:t>
            </w:r>
            <w:r w:rsidRPr="006444C6">
              <w:rPr>
                <w:sz w:val="22"/>
              </w:rPr>
              <w:t xml:space="preserve">, gamybos metai – 2020, inv. Nr. IT-000769) </w:t>
            </w:r>
            <w:r w:rsidRPr="006444C6">
              <w:rPr>
                <w:sz w:val="22"/>
                <w:shd w:val="clear" w:color="auto" w:fill="FFFFFF"/>
              </w:rPr>
              <w:t>dalys:</w:t>
            </w:r>
          </w:p>
        </w:tc>
      </w:tr>
      <w:tr w:rsidR="001935C1" w:rsidRPr="006444C6" w14:paraId="2A97CDF8" w14:textId="77777777" w:rsidTr="00980016">
        <w:tc>
          <w:tcPr>
            <w:tcW w:w="604" w:type="dxa"/>
            <w:tcBorders>
              <w:top w:val="single" w:sz="4" w:space="0" w:color="auto"/>
              <w:left w:val="single" w:sz="4" w:space="0" w:color="auto"/>
              <w:bottom w:val="single" w:sz="4" w:space="0" w:color="auto"/>
              <w:right w:val="single" w:sz="4" w:space="0" w:color="auto"/>
            </w:tcBorders>
          </w:tcPr>
          <w:p w14:paraId="182A1742" w14:textId="77777777" w:rsidR="001935C1" w:rsidRPr="006444C6" w:rsidRDefault="001935C1" w:rsidP="00980016">
            <w:pPr>
              <w:jc w:val="center"/>
              <w:rPr>
                <w:sz w:val="22"/>
              </w:rPr>
            </w:pPr>
            <w:r w:rsidRPr="006444C6">
              <w:rPr>
                <w:sz w:val="22"/>
              </w:rPr>
              <w:t>1.1.</w:t>
            </w:r>
          </w:p>
        </w:tc>
        <w:tc>
          <w:tcPr>
            <w:tcW w:w="5691" w:type="dxa"/>
            <w:tcBorders>
              <w:top w:val="single" w:sz="4" w:space="0" w:color="auto"/>
              <w:left w:val="single" w:sz="4" w:space="0" w:color="auto"/>
              <w:bottom w:val="single" w:sz="4" w:space="0" w:color="auto"/>
              <w:right w:val="single" w:sz="4" w:space="0" w:color="auto"/>
            </w:tcBorders>
          </w:tcPr>
          <w:p w14:paraId="21CAEE55" w14:textId="77777777" w:rsidR="001935C1" w:rsidRPr="006444C6" w:rsidRDefault="001935C1" w:rsidP="00980016">
            <w:pPr>
              <w:autoSpaceDE w:val="0"/>
              <w:autoSpaceDN w:val="0"/>
              <w:adjustRightInd w:val="0"/>
              <w:rPr>
                <w:bCs/>
                <w:sz w:val="22"/>
                <w:shd w:val="clear" w:color="auto" w:fill="FFFFFF"/>
              </w:rPr>
            </w:pPr>
            <w:r w:rsidRPr="006444C6">
              <w:rPr>
                <w:rFonts w:eastAsia="TimesNewRomanPSMT"/>
                <w:sz w:val="22"/>
              </w:rPr>
              <w:t>Šeiverio rankenos remontinis komplektas (1 kompl.): sensorius (prekės kodas – 90505845), variklio blokas (prekės kodas – 90505837), tarpinė (prekės kodas – 90505819)</w:t>
            </w:r>
          </w:p>
        </w:tc>
        <w:tc>
          <w:tcPr>
            <w:tcW w:w="3333" w:type="dxa"/>
            <w:tcBorders>
              <w:top w:val="single" w:sz="4" w:space="0" w:color="auto"/>
              <w:left w:val="single" w:sz="4" w:space="0" w:color="auto"/>
              <w:bottom w:val="single" w:sz="4" w:space="0" w:color="auto"/>
              <w:right w:val="single" w:sz="4" w:space="0" w:color="auto"/>
            </w:tcBorders>
          </w:tcPr>
          <w:p w14:paraId="012604EE" w14:textId="77777777" w:rsidR="001935C1" w:rsidRPr="006444C6" w:rsidRDefault="001935C1" w:rsidP="00980016">
            <w:pPr>
              <w:rPr>
                <w:b/>
                <w:sz w:val="22"/>
              </w:rPr>
            </w:pPr>
            <w:r w:rsidRPr="006444C6">
              <w:rPr>
                <w:rFonts w:eastAsia="TimesNewRomanPSMT"/>
                <w:sz w:val="22"/>
              </w:rPr>
              <w:t>Šeiverio rankenos remontinis komplektas (1 kompl.): sensorius (prekės kodas – 90505845), variklio blokas (prekės kodas – 90505837), tarpinė (prekės kodas – 90505819)</w:t>
            </w:r>
          </w:p>
        </w:tc>
      </w:tr>
      <w:tr w:rsidR="001935C1" w:rsidRPr="006444C6" w14:paraId="363218A9" w14:textId="77777777" w:rsidTr="00980016">
        <w:tc>
          <w:tcPr>
            <w:tcW w:w="604" w:type="dxa"/>
            <w:tcBorders>
              <w:top w:val="single" w:sz="4" w:space="0" w:color="auto"/>
              <w:left w:val="single" w:sz="4" w:space="0" w:color="auto"/>
              <w:bottom w:val="single" w:sz="4" w:space="0" w:color="auto"/>
              <w:right w:val="single" w:sz="4" w:space="0" w:color="auto"/>
            </w:tcBorders>
          </w:tcPr>
          <w:p w14:paraId="1CC55CB8" w14:textId="77777777" w:rsidR="001935C1" w:rsidRPr="006444C6" w:rsidRDefault="001935C1" w:rsidP="00980016">
            <w:pPr>
              <w:jc w:val="center"/>
              <w:rPr>
                <w:sz w:val="22"/>
              </w:rPr>
            </w:pPr>
            <w:r w:rsidRPr="006444C6">
              <w:rPr>
                <w:sz w:val="22"/>
              </w:rPr>
              <w:t>2.</w:t>
            </w:r>
          </w:p>
        </w:tc>
        <w:tc>
          <w:tcPr>
            <w:tcW w:w="5691" w:type="dxa"/>
            <w:tcBorders>
              <w:top w:val="single" w:sz="4" w:space="0" w:color="auto"/>
              <w:left w:val="single" w:sz="4" w:space="0" w:color="auto"/>
              <w:bottom w:val="single" w:sz="4" w:space="0" w:color="auto"/>
              <w:right w:val="single" w:sz="4" w:space="0" w:color="auto"/>
            </w:tcBorders>
          </w:tcPr>
          <w:p w14:paraId="5A82B19B" w14:textId="77777777" w:rsidR="001935C1" w:rsidRPr="006444C6" w:rsidRDefault="001935C1" w:rsidP="00980016">
            <w:pPr>
              <w:autoSpaceDE w:val="0"/>
              <w:autoSpaceDN w:val="0"/>
              <w:adjustRightInd w:val="0"/>
              <w:rPr>
                <w:rFonts w:eastAsia="TimesNewRomanPSMT"/>
                <w:bCs/>
                <w:sz w:val="22"/>
              </w:rPr>
            </w:pPr>
            <w:r w:rsidRPr="006444C6">
              <w:rPr>
                <w:rFonts w:eastAsia="TimesNewRomanPSMT"/>
                <w:sz w:val="22"/>
                <w:lang w:val="en-US"/>
              </w:rPr>
              <w:t>Dalių remontinio keitimo</w:t>
            </w:r>
            <w:r w:rsidRPr="006444C6">
              <w:rPr>
                <w:rFonts w:eastAsia="TimesNewRomanPSMT"/>
                <w:bCs/>
                <w:sz w:val="22"/>
              </w:rPr>
              <w:t xml:space="preserve"> paslaugos (detalių keitimas, pajungimas, paleidimas, derinimas) –</w:t>
            </w:r>
            <w:r>
              <w:rPr>
                <w:rFonts w:eastAsia="TimesNewRomanPSMT"/>
                <w:bCs/>
                <w:sz w:val="22"/>
              </w:rPr>
              <w:t xml:space="preserve"> </w:t>
            </w:r>
            <w:r w:rsidRPr="006444C6">
              <w:rPr>
                <w:rFonts w:eastAsia="TimesNewRomanPSMT"/>
                <w:bCs/>
                <w:sz w:val="22"/>
              </w:rPr>
              <w:t>3 val.</w:t>
            </w:r>
          </w:p>
          <w:p w14:paraId="62E476B0" w14:textId="77777777" w:rsidR="001935C1" w:rsidRPr="006444C6" w:rsidRDefault="001935C1" w:rsidP="00980016">
            <w:pPr>
              <w:autoSpaceDE w:val="0"/>
              <w:autoSpaceDN w:val="0"/>
              <w:adjustRightInd w:val="0"/>
              <w:rPr>
                <w:rFonts w:eastAsia="TimesNewRomanPSMT"/>
                <w:sz w:val="22"/>
              </w:rPr>
            </w:pPr>
            <w:r w:rsidRPr="006444C6">
              <w:rPr>
                <w:rFonts w:eastAsia="TimesNewRomanPSMT"/>
                <w:bCs/>
                <w:sz w:val="22"/>
              </w:rPr>
              <w:t>Pastaba: Darbo valandos įkainis ne daugiau kaip 50 Eur be PVM/val.</w:t>
            </w:r>
          </w:p>
        </w:tc>
        <w:tc>
          <w:tcPr>
            <w:tcW w:w="3333" w:type="dxa"/>
            <w:tcBorders>
              <w:top w:val="single" w:sz="4" w:space="0" w:color="auto"/>
              <w:left w:val="single" w:sz="4" w:space="0" w:color="auto"/>
              <w:bottom w:val="single" w:sz="4" w:space="0" w:color="auto"/>
              <w:right w:val="single" w:sz="4" w:space="0" w:color="auto"/>
            </w:tcBorders>
          </w:tcPr>
          <w:p w14:paraId="71AA2B55" w14:textId="77777777" w:rsidR="001935C1" w:rsidRPr="006444C6" w:rsidRDefault="001935C1" w:rsidP="00980016">
            <w:pPr>
              <w:autoSpaceDE w:val="0"/>
              <w:autoSpaceDN w:val="0"/>
              <w:adjustRightInd w:val="0"/>
              <w:rPr>
                <w:rFonts w:eastAsia="TimesNewRomanPSMT"/>
                <w:bCs/>
                <w:sz w:val="22"/>
              </w:rPr>
            </w:pPr>
            <w:r w:rsidRPr="006444C6">
              <w:rPr>
                <w:rFonts w:eastAsia="TimesNewRomanPSMT"/>
                <w:sz w:val="22"/>
                <w:lang w:val="en-US"/>
              </w:rPr>
              <w:t>Dalių remontinio keitimo</w:t>
            </w:r>
            <w:r w:rsidRPr="006444C6">
              <w:rPr>
                <w:rFonts w:eastAsia="TimesNewRomanPSMT"/>
                <w:bCs/>
                <w:sz w:val="22"/>
              </w:rPr>
              <w:t xml:space="preserve"> paslaugos (detalių keitimas, pajungimas, paleidimas, derinimas) –</w:t>
            </w:r>
            <w:r>
              <w:rPr>
                <w:rFonts w:eastAsia="TimesNewRomanPSMT"/>
                <w:bCs/>
                <w:sz w:val="22"/>
              </w:rPr>
              <w:t xml:space="preserve"> </w:t>
            </w:r>
            <w:r w:rsidRPr="006444C6">
              <w:rPr>
                <w:rFonts w:eastAsia="TimesNewRomanPSMT"/>
                <w:bCs/>
                <w:sz w:val="22"/>
              </w:rPr>
              <w:t>3 val.</w:t>
            </w:r>
          </w:p>
          <w:p w14:paraId="284D3D36" w14:textId="77777777" w:rsidR="001935C1" w:rsidRPr="006444C6" w:rsidRDefault="001935C1" w:rsidP="00980016">
            <w:pPr>
              <w:rPr>
                <w:b/>
                <w:sz w:val="22"/>
              </w:rPr>
            </w:pPr>
            <w:r w:rsidRPr="006444C6">
              <w:rPr>
                <w:rFonts w:eastAsia="TimesNewRomanPSMT"/>
                <w:bCs/>
                <w:sz w:val="22"/>
              </w:rPr>
              <w:t>Pastaba: Darbo valandos įkainis 50 Eur be PVM/val.</w:t>
            </w:r>
          </w:p>
        </w:tc>
      </w:tr>
      <w:tr w:rsidR="001935C1" w:rsidRPr="006444C6" w14:paraId="69ECCA5C" w14:textId="77777777" w:rsidTr="00980016">
        <w:tc>
          <w:tcPr>
            <w:tcW w:w="604" w:type="dxa"/>
            <w:tcBorders>
              <w:top w:val="single" w:sz="4" w:space="0" w:color="auto"/>
              <w:left w:val="single" w:sz="4" w:space="0" w:color="auto"/>
              <w:bottom w:val="single" w:sz="4" w:space="0" w:color="auto"/>
              <w:right w:val="single" w:sz="4" w:space="0" w:color="auto"/>
            </w:tcBorders>
          </w:tcPr>
          <w:p w14:paraId="3AE8CF48" w14:textId="77777777" w:rsidR="001935C1" w:rsidRPr="006444C6" w:rsidRDefault="001935C1" w:rsidP="00980016">
            <w:pPr>
              <w:jc w:val="center"/>
              <w:rPr>
                <w:sz w:val="22"/>
              </w:rPr>
            </w:pPr>
            <w:r w:rsidRPr="006444C6">
              <w:rPr>
                <w:sz w:val="22"/>
              </w:rPr>
              <w:t>3.</w:t>
            </w:r>
          </w:p>
        </w:tc>
        <w:tc>
          <w:tcPr>
            <w:tcW w:w="5691" w:type="dxa"/>
            <w:tcBorders>
              <w:top w:val="single" w:sz="4" w:space="0" w:color="auto"/>
              <w:left w:val="single" w:sz="4" w:space="0" w:color="auto"/>
              <w:bottom w:val="single" w:sz="4" w:space="0" w:color="auto"/>
              <w:right w:val="single" w:sz="4" w:space="0" w:color="auto"/>
            </w:tcBorders>
          </w:tcPr>
          <w:p w14:paraId="1064C65D" w14:textId="77777777" w:rsidR="001935C1" w:rsidRPr="006444C6" w:rsidRDefault="001935C1" w:rsidP="00980016">
            <w:pPr>
              <w:widowControl w:val="0"/>
              <w:autoSpaceDE w:val="0"/>
              <w:autoSpaceDN w:val="0"/>
              <w:adjustRightInd w:val="0"/>
              <w:rPr>
                <w:bCs/>
                <w:color w:val="000000"/>
                <w:sz w:val="22"/>
                <w:shd w:val="clear" w:color="auto" w:fill="FFFFFF"/>
              </w:rPr>
            </w:pPr>
            <w:r w:rsidRPr="006444C6">
              <w:rPr>
                <w:iCs/>
                <w:sz w:val="22"/>
              </w:rPr>
              <w:t>Detalėms turi būti taikomas ne mažesnis kaip 6 mėn. garantijos terminas</w:t>
            </w:r>
          </w:p>
        </w:tc>
        <w:tc>
          <w:tcPr>
            <w:tcW w:w="3333" w:type="dxa"/>
            <w:tcBorders>
              <w:top w:val="single" w:sz="4" w:space="0" w:color="auto"/>
              <w:left w:val="single" w:sz="4" w:space="0" w:color="auto"/>
              <w:bottom w:val="single" w:sz="4" w:space="0" w:color="auto"/>
              <w:right w:val="single" w:sz="4" w:space="0" w:color="auto"/>
            </w:tcBorders>
          </w:tcPr>
          <w:p w14:paraId="051AA306" w14:textId="77777777" w:rsidR="001935C1" w:rsidRPr="006444C6" w:rsidRDefault="001935C1" w:rsidP="00980016">
            <w:pPr>
              <w:rPr>
                <w:b/>
                <w:sz w:val="22"/>
              </w:rPr>
            </w:pPr>
            <w:r w:rsidRPr="006444C6">
              <w:rPr>
                <w:iCs/>
                <w:sz w:val="22"/>
              </w:rPr>
              <w:t>Detalėms</w:t>
            </w:r>
            <w:r>
              <w:rPr>
                <w:iCs/>
                <w:sz w:val="22"/>
              </w:rPr>
              <w:t xml:space="preserve"> </w:t>
            </w:r>
            <w:r w:rsidRPr="006444C6">
              <w:rPr>
                <w:iCs/>
                <w:sz w:val="22"/>
              </w:rPr>
              <w:t>taikomas 6 mėn. garantijos terminas</w:t>
            </w:r>
            <w:r>
              <w:rPr>
                <w:iCs/>
                <w:sz w:val="22"/>
              </w:rPr>
              <w:t>.</w:t>
            </w:r>
          </w:p>
        </w:tc>
      </w:tr>
      <w:bookmarkEnd w:id="0"/>
    </w:tbl>
    <w:p w14:paraId="2D031502" w14:textId="77777777" w:rsidR="00497F4F" w:rsidRDefault="00497F4F" w:rsidP="00CF4783">
      <w:pPr>
        <w:jc w:val="both"/>
        <w:rPr>
          <w:rFonts w:eastAsiaTheme="minorHAnsi" w:cstheme="minorBidi"/>
          <w:kern w:val="2"/>
          <w:sz w:val="22"/>
          <w:szCs w:val="22"/>
          <w14:ligatures w14:val="standardContextual"/>
        </w:rPr>
      </w:pPr>
    </w:p>
    <w:p w14:paraId="6BCD54E7" w14:textId="77777777" w:rsidR="00497F4F" w:rsidRDefault="00497F4F" w:rsidP="00CF4783">
      <w:pPr>
        <w:jc w:val="both"/>
        <w:rPr>
          <w:rFonts w:eastAsiaTheme="minorHAnsi" w:cstheme="minorBidi"/>
          <w:kern w:val="2"/>
          <w:sz w:val="22"/>
          <w:szCs w:val="22"/>
          <w14:ligatures w14:val="standardContextual"/>
        </w:rPr>
      </w:pPr>
    </w:p>
    <w:p w14:paraId="0FDF03EE" w14:textId="77777777" w:rsidR="00E70947" w:rsidRDefault="00E70947" w:rsidP="00CF4783">
      <w:pPr>
        <w:jc w:val="both"/>
        <w:rPr>
          <w:rFonts w:eastAsiaTheme="minorHAnsi" w:cstheme="minorBidi"/>
          <w:kern w:val="2"/>
          <w:sz w:val="22"/>
          <w:szCs w:val="22"/>
          <w14:ligatures w14:val="standardContextual"/>
        </w:rPr>
      </w:pPr>
    </w:p>
    <w:p w14:paraId="0BF72989" w14:textId="77777777" w:rsidR="0001382B" w:rsidRDefault="0001382B" w:rsidP="00CF4783">
      <w:pPr>
        <w:jc w:val="both"/>
        <w:rPr>
          <w:rFonts w:eastAsiaTheme="minorHAnsi" w:cstheme="minorBidi"/>
          <w:kern w:val="2"/>
          <w:sz w:val="22"/>
          <w:szCs w:val="22"/>
          <w14:ligatures w14:val="standardContextual"/>
        </w:rPr>
      </w:pPr>
    </w:p>
    <w:p w14:paraId="5A9ADE6B" w14:textId="77777777" w:rsidR="0001382B" w:rsidRDefault="0001382B" w:rsidP="00CF4783">
      <w:pPr>
        <w:jc w:val="both"/>
        <w:rPr>
          <w:rFonts w:eastAsiaTheme="minorHAnsi" w:cstheme="minorBidi"/>
          <w:kern w:val="2"/>
          <w:sz w:val="22"/>
          <w:szCs w:val="22"/>
          <w14:ligatures w14:val="standardContextual"/>
        </w:rPr>
      </w:pPr>
    </w:p>
    <w:p w14:paraId="5CDB1B51" w14:textId="77777777" w:rsidR="0001382B" w:rsidRDefault="0001382B" w:rsidP="00CF4783">
      <w:pPr>
        <w:jc w:val="both"/>
        <w:rPr>
          <w:rFonts w:eastAsiaTheme="minorHAnsi" w:cstheme="minorBidi"/>
          <w:kern w:val="2"/>
          <w:sz w:val="22"/>
          <w:szCs w:val="22"/>
          <w14:ligatures w14:val="standardContextual"/>
        </w:rPr>
      </w:pPr>
    </w:p>
    <w:p w14:paraId="6DC6E894" w14:textId="02539DD8" w:rsidR="00E70947" w:rsidRDefault="00E70947" w:rsidP="00CF4783">
      <w:pPr>
        <w:jc w:val="both"/>
        <w:rPr>
          <w:rFonts w:eastAsiaTheme="minorHAnsi" w:cstheme="minorBidi"/>
          <w:kern w:val="2"/>
          <w:sz w:val="22"/>
          <w:szCs w:val="22"/>
          <w14:ligatures w14:val="standardContextual"/>
        </w:rPr>
      </w:pPr>
      <w:r>
        <w:rPr>
          <w:rFonts w:eastAsiaTheme="minorHAnsi" w:cstheme="minorBidi"/>
          <w:kern w:val="2"/>
          <w:sz w:val="22"/>
          <w:szCs w:val="22"/>
          <w14:ligatures w14:val="standardContextual"/>
        </w:rPr>
        <w:t xml:space="preserve">KAINA: </w:t>
      </w:r>
    </w:p>
    <w:tbl>
      <w:tblPr>
        <w:tblW w:w="10537" w:type="dxa"/>
        <w:jc w:val="center"/>
        <w:tblLook w:val="04A0" w:firstRow="1" w:lastRow="0" w:firstColumn="1" w:lastColumn="0" w:noHBand="0" w:noVBand="1"/>
      </w:tblPr>
      <w:tblGrid>
        <w:gridCol w:w="925"/>
        <w:gridCol w:w="3890"/>
        <w:gridCol w:w="2268"/>
        <w:gridCol w:w="850"/>
        <w:gridCol w:w="1134"/>
        <w:gridCol w:w="1470"/>
      </w:tblGrid>
      <w:tr w:rsidR="00E70947" w:rsidRPr="004F10E1" w14:paraId="52C51CB1" w14:textId="77777777" w:rsidTr="0025512B">
        <w:trPr>
          <w:trHeight w:val="1332"/>
          <w:jc w:val="center"/>
        </w:trPr>
        <w:tc>
          <w:tcPr>
            <w:tcW w:w="925" w:type="dxa"/>
            <w:tcBorders>
              <w:top w:val="single" w:sz="4" w:space="0" w:color="auto"/>
              <w:left w:val="single" w:sz="4" w:space="0" w:color="auto"/>
              <w:bottom w:val="single" w:sz="4" w:space="0" w:color="auto"/>
              <w:right w:val="single" w:sz="4" w:space="0" w:color="auto"/>
            </w:tcBorders>
            <w:vAlign w:val="center"/>
            <w:hideMark/>
          </w:tcPr>
          <w:p w14:paraId="0E90D72D" w14:textId="77777777" w:rsidR="00E70947" w:rsidRPr="004F10E1" w:rsidRDefault="00E70947" w:rsidP="00F04570">
            <w:pPr>
              <w:jc w:val="center"/>
              <w:rPr>
                <w:color w:val="000000"/>
                <w:sz w:val="22"/>
                <w:szCs w:val="22"/>
              </w:rPr>
            </w:pPr>
            <w:bookmarkStart w:id="1" w:name="_Hlk211242643"/>
            <w:r>
              <w:rPr>
                <w:color w:val="000000"/>
                <w:sz w:val="22"/>
                <w:szCs w:val="22"/>
              </w:rPr>
              <w:t>Pirkimo dalies</w:t>
            </w:r>
            <w:r w:rsidRPr="004F10E1">
              <w:rPr>
                <w:color w:val="000000"/>
                <w:sz w:val="22"/>
                <w:szCs w:val="22"/>
              </w:rPr>
              <w:t xml:space="preserve"> Nr.</w:t>
            </w:r>
          </w:p>
        </w:tc>
        <w:tc>
          <w:tcPr>
            <w:tcW w:w="3890" w:type="dxa"/>
            <w:tcBorders>
              <w:top w:val="single" w:sz="4" w:space="0" w:color="auto"/>
              <w:left w:val="nil"/>
              <w:bottom w:val="single" w:sz="4" w:space="0" w:color="auto"/>
              <w:right w:val="single" w:sz="4" w:space="0" w:color="auto"/>
            </w:tcBorders>
            <w:vAlign w:val="center"/>
            <w:hideMark/>
          </w:tcPr>
          <w:p w14:paraId="659BA519" w14:textId="77777777" w:rsidR="00E70947" w:rsidRPr="004F10E1" w:rsidRDefault="00E70947" w:rsidP="00F04570">
            <w:pPr>
              <w:jc w:val="center"/>
              <w:rPr>
                <w:color w:val="000000"/>
                <w:sz w:val="22"/>
                <w:szCs w:val="22"/>
              </w:rPr>
            </w:pPr>
            <w:r w:rsidRPr="004F10E1">
              <w:rPr>
                <w:color w:val="000000"/>
                <w:sz w:val="22"/>
                <w:szCs w:val="22"/>
              </w:rPr>
              <w:t>Pirkimo objekto pavadinimas</w:t>
            </w:r>
          </w:p>
        </w:tc>
        <w:tc>
          <w:tcPr>
            <w:tcW w:w="2268" w:type="dxa"/>
            <w:tcBorders>
              <w:top w:val="single" w:sz="4" w:space="0" w:color="auto"/>
              <w:left w:val="nil"/>
              <w:bottom w:val="single" w:sz="4" w:space="0" w:color="auto"/>
              <w:right w:val="single" w:sz="4" w:space="0" w:color="auto"/>
            </w:tcBorders>
            <w:vAlign w:val="center"/>
            <w:hideMark/>
          </w:tcPr>
          <w:p w14:paraId="3578EA1E" w14:textId="369BF06B" w:rsidR="00E70947" w:rsidRPr="004F10E1" w:rsidRDefault="00E70947" w:rsidP="00697275">
            <w:pPr>
              <w:jc w:val="center"/>
              <w:rPr>
                <w:color w:val="000000"/>
                <w:sz w:val="22"/>
                <w:szCs w:val="22"/>
              </w:rPr>
            </w:pPr>
            <w:r w:rsidRPr="004F10E1">
              <w:rPr>
                <w:color w:val="000000"/>
                <w:sz w:val="22"/>
                <w:szCs w:val="22"/>
              </w:rPr>
              <w:t>Siūlomos prekės pavadinimas, gamintojas, prekės kodas (jei yra)</w:t>
            </w:r>
          </w:p>
        </w:tc>
        <w:tc>
          <w:tcPr>
            <w:tcW w:w="850" w:type="dxa"/>
            <w:tcBorders>
              <w:top w:val="single" w:sz="4" w:space="0" w:color="auto"/>
              <w:left w:val="nil"/>
              <w:bottom w:val="single" w:sz="4" w:space="0" w:color="auto"/>
              <w:right w:val="single" w:sz="4" w:space="0" w:color="auto"/>
            </w:tcBorders>
            <w:vAlign w:val="center"/>
            <w:hideMark/>
          </w:tcPr>
          <w:p w14:paraId="7ABA556A" w14:textId="77777777" w:rsidR="00E70947" w:rsidRPr="004F10E1" w:rsidRDefault="00E70947" w:rsidP="00F04570">
            <w:pPr>
              <w:jc w:val="center"/>
              <w:rPr>
                <w:color w:val="000000"/>
                <w:sz w:val="22"/>
                <w:szCs w:val="22"/>
              </w:rPr>
            </w:pPr>
            <w:r w:rsidRPr="004F10E1">
              <w:rPr>
                <w:color w:val="000000"/>
                <w:sz w:val="22"/>
                <w:szCs w:val="22"/>
              </w:rPr>
              <w:t>Kiekis</w:t>
            </w:r>
            <w:r>
              <w:rPr>
                <w:color w:val="000000"/>
                <w:sz w:val="22"/>
                <w:szCs w:val="22"/>
              </w:rPr>
              <w:t xml:space="preserve">, mato vnt. </w:t>
            </w:r>
          </w:p>
          <w:p w14:paraId="596BBF83" w14:textId="77777777" w:rsidR="00E70947" w:rsidRPr="004F10E1" w:rsidRDefault="00E70947" w:rsidP="00F04570">
            <w:pPr>
              <w:jc w:val="center"/>
              <w:rPr>
                <w:sz w:val="22"/>
                <w:szCs w:val="22"/>
              </w:rPr>
            </w:pPr>
          </w:p>
        </w:tc>
        <w:tc>
          <w:tcPr>
            <w:tcW w:w="1134" w:type="dxa"/>
            <w:tcBorders>
              <w:top w:val="single" w:sz="4" w:space="0" w:color="auto"/>
              <w:left w:val="nil"/>
              <w:bottom w:val="single" w:sz="4" w:space="0" w:color="auto"/>
              <w:right w:val="single" w:sz="4" w:space="0" w:color="auto"/>
            </w:tcBorders>
            <w:vAlign w:val="center"/>
            <w:hideMark/>
          </w:tcPr>
          <w:p w14:paraId="159EF61C" w14:textId="77777777" w:rsidR="00E70947" w:rsidRPr="004F10E1" w:rsidRDefault="00E70947" w:rsidP="00F04570">
            <w:pPr>
              <w:jc w:val="center"/>
              <w:rPr>
                <w:color w:val="000000"/>
                <w:sz w:val="22"/>
                <w:szCs w:val="22"/>
              </w:rPr>
            </w:pPr>
            <w:r w:rsidRPr="004F10E1">
              <w:rPr>
                <w:color w:val="000000"/>
                <w:sz w:val="22"/>
                <w:szCs w:val="22"/>
              </w:rPr>
              <w:t>Vieno mato vnt. kaina Eur be PVM</w:t>
            </w:r>
          </w:p>
        </w:tc>
        <w:tc>
          <w:tcPr>
            <w:tcW w:w="1470" w:type="dxa"/>
            <w:tcBorders>
              <w:top w:val="single" w:sz="4" w:space="0" w:color="auto"/>
              <w:left w:val="nil"/>
              <w:bottom w:val="single" w:sz="4" w:space="0" w:color="auto"/>
              <w:right w:val="single" w:sz="4" w:space="0" w:color="auto"/>
            </w:tcBorders>
            <w:vAlign w:val="center"/>
            <w:hideMark/>
          </w:tcPr>
          <w:p w14:paraId="0E544AC5" w14:textId="77777777" w:rsidR="00E70947" w:rsidRPr="004F10E1" w:rsidRDefault="00E70947" w:rsidP="00F04570">
            <w:pPr>
              <w:jc w:val="center"/>
              <w:rPr>
                <w:color w:val="000000"/>
                <w:sz w:val="22"/>
                <w:szCs w:val="22"/>
              </w:rPr>
            </w:pPr>
            <w:r w:rsidRPr="004F10E1">
              <w:rPr>
                <w:color w:val="000000"/>
                <w:sz w:val="22"/>
                <w:szCs w:val="22"/>
              </w:rPr>
              <w:t>Suma Eur be PVM</w:t>
            </w:r>
          </w:p>
        </w:tc>
      </w:tr>
      <w:tr w:rsidR="00E70947" w:rsidRPr="004F10E1" w14:paraId="07C73F5B" w14:textId="77777777" w:rsidTr="00BB5EDA">
        <w:trPr>
          <w:trHeight w:val="309"/>
          <w:jc w:val="center"/>
        </w:trPr>
        <w:tc>
          <w:tcPr>
            <w:tcW w:w="925" w:type="dxa"/>
            <w:tcBorders>
              <w:top w:val="nil"/>
              <w:left w:val="single" w:sz="4" w:space="0" w:color="auto"/>
              <w:bottom w:val="single" w:sz="4" w:space="0" w:color="auto"/>
              <w:right w:val="single" w:sz="4" w:space="0" w:color="auto"/>
            </w:tcBorders>
          </w:tcPr>
          <w:p w14:paraId="6EEA83D2" w14:textId="77777777" w:rsidR="00E70947" w:rsidRPr="00D50BD8" w:rsidRDefault="00E70947" w:rsidP="00F04570">
            <w:pPr>
              <w:jc w:val="center"/>
              <w:rPr>
                <w:b/>
                <w:bCs/>
                <w:color w:val="000000"/>
                <w:sz w:val="22"/>
                <w:szCs w:val="22"/>
              </w:rPr>
            </w:pPr>
            <w:r w:rsidRPr="004F10E1">
              <w:rPr>
                <w:b/>
                <w:bCs/>
                <w:sz w:val="22"/>
                <w:szCs w:val="22"/>
              </w:rPr>
              <w:t>1.</w:t>
            </w:r>
          </w:p>
        </w:tc>
        <w:tc>
          <w:tcPr>
            <w:tcW w:w="9612" w:type="dxa"/>
            <w:gridSpan w:val="5"/>
            <w:tcBorders>
              <w:top w:val="single" w:sz="4" w:space="0" w:color="auto"/>
              <w:left w:val="nil"/>
              <w:bottom w:val="single" w:sz="4" w:space="0" w:color="auto"/>
              <w:right w:val="single" w:sz="4" w:space="0" w:color="auto"/>
            </w:tcBorders>
          </w:tcPr>
          <w:p w14:paraId="35D0011B" w14:textId="77777777" w:rsidR="00E70947" w:rsidRPr="00D50BD8" w:rsidRDefault="00E70947" w:rsidP="00F04570">
            <w:pPr>
              <w:rPr>
                <w:b/>
                <w:bCs/>
                <w:color w:val="000000"/>
                <w:sz w:val="22"/>
                <w:szCs w:val="22"/>
              </w:rPr>
            </w:pPr>
            <w:r w:rsidRPr="004F10E1">
              <w:rPr>
                <w:b/>
                <w:bCs/>
                <w:sz w:val="22"/>
                <w:szCs w:val="22"/>
              </w:rPr>
              <w:t>Artroskopinės įrangos komplekto DYONICS POWER II dalys:</w:t>
            </w:r>
          </w:p>
        </w:tc>
      </w:tr>
      <w:tr w:rsidR="00E70947" w:rsidRPr="004F10E1" w14:paraId="71AC54A7" w14:textId="77777777" w:rsidTr="0025512B">
        <w:trPr>
          <w:trHeight w:val="340"/>
          <w:jc w:val="center"/>
        </w:trPr>
        <w:tc>
          <w:tcPr>
            <w:tcW w:w="925" w:type="dxa"/>
            <w:tcBorders>
              <w:top w:val="nil"/>
              <w:left w:val="single" w:sz="4" w:space="0" w:color="auto"/>
              <w:bottom w:val="single" w:sz="4" w:space="0" w:color="auto"/>
              <w:right w:val="single" w:sz="4" w:space="0" w:color="auto"/>
            </w:tcBorders>
            <w:vAlign w:val="center"/>
          </w:tcPr>
          <w:p w14:paraId="01D631AC" w14:textId="77777777" w:rsidR="00E70947" w:rsidRPr="00D50BD8" w:rsidRDefault="00E70947" w:rsidP="00F04570">
            <w:pPr>
              <w:jc w:val="center"/>
              <w:rPr>
                <w:color w:val="000000"/>
                <w:sz w:val="22"/>
                <w:szCs w:val="22"/>
              </w:rPr>
            </w:pPr>
            <w:r w:rsidRPr="004F10E1">
              <w:rPr>
                <w:sz w:val="22"/>
                <w:szCs w:val="22"/>
              </w:rPr>
              <w:t>1.1.</w:t>
            </w:r>
          </w:p>
        </w:tc>
        <w:tc>
          <w:tcPr>
            <w:tcW w:w="3890" w:type="dxa"/>
            <w:tcBorders>
              <w:top w:val="nil"/>
              <w:left w:val="nil"/>
              <w:bottom w:val="single" w:sz="4" w:space="0" w:color="auto"/>
              <w:right w:val="single" w:sz="4" w:space="0" w:color="auto"/>
            </w:tcBorders>
            <w:noWrap/>
            <w:vAlign w:val="center"/>
          </w:tcPr>
          <w:p w14:paraId="113C3C06" w14:textId="77777777" w:rsidR="00E70947" w:rsidRPr="00D50BD8" w:rsidRDefault="00E70947" w:rsidP="00F04570">
            <w:pPr>
              <w:jc w:val="both"/>
              <w:rPr>
                <w:color w:val="000000"/>
                <w:sz w:val="22"/>
                <w:szCs w:val="22"/>
              </w:rPr>
            </w:pPr>
            <w:r>
              <w:t xml:space="preserve"> </w:t>
            </w:r>
            <w:r w:rsidRPr="00D034BE">
              <w:rPr>
                <w:sz w:val="22"/>
                <w:szCs w:val="22"/>
              </w:rPr>
              <w:t>Šeiverio rankenos remontinis komplektas: sensorius (90505845), variklio blokas (90505837), tarpinė (90505819)</w:t>
            </w:r>
          </w:p>
        </w:tc>
        <w:tc>
          <w:tcPr>
            <w:tcW w:w="2268" w:type="dxa"/>
            <w:tcBorders>
              <w:top w:val="nil"/>
              <w:left w:val="nil"/>
              <w:bottom w:val="single" w:sz="4" w:space="0" w:color="auto"/>
              <w:right w:val="single" w:sz="4" w:space="0" w:color="auto"/>
            </w:tcBorders>
            <w:noWrap/>
            <w:vAlign w:val="center"/>
          </w:tcPr>
          <w:p w14:paraId="4ED76FEC" w14:textId="168B9C3D" w:rsidR="00E70947" w:rsidRPr="00D50BD8" w:rsidRDefault="00E70947" w:rsidP="00F04570">
            <w:pPr>
              <w:rPr>
                <w:color w:val="000000"/>
                <w:sz w:val="22"/>
                <w:szCs w:val="22"/>
              </w:rPr>
            </w:pPr>
            <w:r w:rsidRPr="00E70947">
              <w:rPr>
                <w:color w:val="000000"/>
                <w:sz w:val="22"/>
                <w:szCs w:val="22"/>
              </w:rPr>
              <w:t>Šeiverio rankenos remontinis komplektas: sensorius (90505845), variklio blokas (90505837), tarpinė (90505819)</w:t>
            </w:r>
          </w:p>
        </w:tc>
        <w:tc>
          <w:tcPr>
            <w:tcW w:w="850" w:type="dxa"/>
            <w:tcBorders>
              <w:top w:val="nil"/>
              <w:left w:val="nil"/>
              <w:bottom w:val="single" w:sz="4" w:space="0" w:color="auto"/>
              <w:right w:val="single" w:sz="4" w:space="0" w:color="auto"/>
            </w:tcBorders>
            <w:vAlign w:val="center"/>
          </w:tcPr>
          <w:p w14:paraId="39ED94FD" w14:textId="77777777" w:rsidR="00E70947" w:rsidRPr="00D50BD8" w:rsidRDefault="00E70947" w:rsidP="00F04570">
            <w:pPr>
              <w:jc w:val="center"/>
              <w:rPr>
                <w:color w:val="000000"/>
                <w:sz w:val="22"/>
                <w:szCs w:val="22"/>
              </w:rPr>
            </w:pPr>
            <w:r w:rsidRPr="00686313">
              <w:rPr>
                <w:sz w:val="22"/>
                <w:szCs w:val="22"/>
              </w:rPr>
              <w:t>1 komp</w:t>
            </w:r>
            <w:r>
              <w:rPr>
                <w:sz w:val="22"/>
                <w:szCs w:val="22"/>
              </w:rPr>
              <w:t>l</w:t>
            </w:r>
            <w:r w:rsidRPr="00686313">
              <w:rPr>
                <w:sz w:val="22"/>
                <w:szCs w:val="22"/>
              </w:rPr>
              <w:t>.</w:t>
            </w:r>
          </w:p>
        </w:tc>
        <w:tc>
          <w:tcPr>
            <w:tcW w:w="1134" w:type="dxa"/>
            <w:tcBorders>
              <w:top w:val="nil"/>
              <w:left w:val="nil"/>
              <w:bottom w:val="single" w:sz="4" w:space="0" w:color="auto"/>
              <w:right w:val="single" w:sz="4" w:space="0" w:color="auto"/>
            </w:tcBorders>
            <w:vAlign w:val="center"/>
            <w:hideMark/>
          </w:tcPr>
          <w:p w14:paraId="6A798918" w14:textId="240EFC04" w:rsidR="00E70947" w:rsidRPr="00D50BD8" w:rsidRDefault="00BB5EDA" w:rsidP="00F04570">
            <w:pPr>
              <w:jc w:val="center"/>
              <w:rPr>
                <w:color w:val="000000"/>
                <w:sz w:val="22"/>
                <w:szCs w:val="22"/>
              </w:rPr>
            </w:pPr>
            <w:r>
              <w:rPr>
                <w:color w:val="000000"/>
                <w:sz w:val="22"/>
                <w:szCs w:val="22"/>
              </w:rPr>
              <w:t>2</w:t>
            </w:r>
            <w:r w:rsidR="0025512B">
              <w:rPr>
                <w:color w:val="000000"/>
                <w:sz w:val="22"/>
                <w:szCs w:val="22"/>
              </w:rPr>
              <w:t xml:space="preserve"> </w:t>
            </w:r>
            <w:r>
              <w:rPr>
                <w:color w:val="000000"/>
                <w:sz w:val="22"/>
                <w:szCs w:val="22"/>
              </w:rPr>
              <w:t>640,00</w:t>
            </w:r>
            <w:r w:rsidR="00E70947" w:rsidRPr="00D50BD8">
              <w:rPr>
                <w:color w:val="000000"/>
                <w:sz w:val="22"/>
                <w:szCs w:val="22"/>
              </w:rPr>
              <w:t> </w:t>
            </w:r>
          </w:p>
        </w:tc>
        <w:tc>
          <w:tcPr>
            <w:tcW w:w="1470" w:type="dxa"/>
            <w:tcBorders>
              <w:top w:val="nil"/>
              <w:left w:val="nil"/>
              <w:bottom w:val="single" w:sz="4" w:space="0" w:color="auto"/>
              <w:right w:val="single" w:sz="4" w:space="0" w:color="auto"/>
            </w:tcBorders>
            <w:vAlign w:val="center"/>
            <w:hideMark/>
          </w:tcPr>
          <w:p w14:paraId="538D6018" w14:textId="6DE6F3D3" w:rsidR="00E70947" w:rsidRPr="00D50BD8" w:rsidRDefault="00BB5EDA" w:rsidP="00F04570">
            <w:pPr>
              <w:jc w:val="center"/>
              <w:rPr>
                <w:color w:val="000000"/>
                <w:sz w:val="22"/>
                <w:szCs w:val="22"/>
              </w:rPr>
            </w:pPr>
            <w:r>
              <w:rPr>
                <w:color w:val="000000"/>
                <w:sz w:val="22"/>
                <w:szCs w:val="22"/>
              </w:rPr>
              <w:t>2</w:t>
            </w:r>
            <w:r w:rsidR="0025512B">
              <w:rPr>
                <w:color w:val="000000"/>
                <w:sz w:val="22"/>
                <w:szCs w:val="22"/>
              </w:rPr>
              <w:t xml:space="preserve"> </w:t>
            </w:r>
            <w:r>
              <w:rPr>
                <w:color w:val="000000"/>
                <w:sz w:val="22"/>
                <w:szCs w:val="22"/>
              </w:rPr>
              <w:t>640,00</w:t>
            </w:r>
            <w:r w:rsidR="00E70947" w:rsidRPr="00D50BD8">
              <w:rPr>
                <w:color w:val="000000"/>
                <w:sz w:val="22"/>
                <w:szCs w:val="22"/>
              </w:rPr>
              <w:t> </w:t>
            </w:r>
          </w:p>
        </w:tc>
      </w:tr>
      <w:tr w:rsidR="00E70947" w:rsidRPr="004F10E1" w14:paraId="56315B2A" w14:textId="77777777" w:rsidTr="0025512B">
        <w:trPr>
          <w:trHeight w:val="340"/>
          <w:jc w:val="center"/>
        </w:trPr>
        <w:tc>
          <w:tcPr>
            <w:tcW w:w="925" w:type="dxa"/>
            <w:tcBorders>
              <w:top w:val="nil"/>
              <w:left w:val="single" w:sz="4" w:space="0" w:color="auto"/>
              <w:bottom w:val="single" w:sz="4" w:space="0" w:color="auto"/>
              <w:right w:val="single" w:sz="4" w:space="0" w:color="auto"/>
            </w:tcBorders>
            <w:vAlign w:val="center"/>
          </w:tcPr>
          <w:p w14:paraId="7B3885FF" w14:textId="77777777" w:rsidR="00E70947" w:rsidRPr="00D50BD8" w:rsidRDefault="00E70947" w:rsidP="00F04570">
            <w:pPr>
              <w:jc w:val="center"/>
              <w:rPr>
                <w:color w:val="000000"/>
                <w:sz w:val="22"/>
                <w:szCs w:val="22"/>
              </w:rPr>
            </w:pPr>
            <w:r w:rsidRPr="004F10E1">
              <w:rPr>
                <w:sz w:val="22"/>
                <w:szCs w:val="22"/>
              </w:rPr>
              <w:t>1.2.</w:t>
            </w:r>
          </w:p>
        </w:tc>
        <w:tc>
          <w:tcPr>
            <w:tcW w:w="3890" w:type="dxa"/>
            <w:tcBorders>
              <w:top w:val="nil"/>
              <w:left w:val="nil"/>
              <w:bottom w:val="single" w:sz="4" w:space="0" w:color="auto"/>
              <w:right w:val="single" w:sz="4" w:space="0" w:color="auto"/>
            </w:tcBorders>
            <w:noWrap/>
            <w:vAlign w:val="center"/>
          </w:tcPr>
          <w:p w14:paraId="4279873D" w14:textId="77777777" w:rsidR="00E70947" w:rsidRPr="00D50BD8" w:rsidRDefault="00E70947" w:rsidP="00F04570">
            <w:pPr>
              <w:spacing w:line="276" w:lineRule="auto"/>
              <w:jc w:val="both"/>
              <w:rPr>
                <w:color w:val="000000"/>
                <w:sz w:val="22"/>
                <w:szCs w:val="22"/>
              </w:rPr>
            </w:pPr>
            <w:r w:rsidRPr="004F10E1">
              <w:rPr>
                <w:sz w:val="22"/>
                <w:szCs w:val="22"/>
              </w:rPr>
              <w:t xml:space="preserve">Remonto </w:t>
            </w:r>
            <w:r>
              <w:rPr>
                <w:sz w:val="22"/>
                <w:szCs w:val="22"/>
              </w:rPr>
              <w:t>darbai</w:t>
            </w:r>
          </w:p>
        </w:tc>
        <w:tc>
          <w:tcPr>
            <w:tcW w:w="2268" w:type="dxa"/>
            <w:tcBorders>
              <w:top w:val="nil"/>
              <w:left w:val="nil"/>
              <w:bottom w:val="single" w:sz="4" w:space="0" w:color="auto"/>
              <w:right w:val="single" w:sz="4" w:space="0" w:color="auto"/>
            </w:tcBorders>
            <w:noWrap/>
            <w:vAlign w:val="center"/>
          </w:tcPr>
          <w:p w14:paraId="4B4615E3" w14:textId="77777777" w:rsidR="00E70947" w:rsidRPr="00D50BD8" w:rsidRDefault="00E70947" w:rsidP="00F04570">
            <w:pPr>
              <w:jc w:val="center"/>
              <w:rPr>
                <w:color w:val="000000"/>
                <w:sz w:val="22"/>
                <w:szCs w:val="22"/>
              </w:rPr>
            </w:pPr>
            <w:r>
              <w:rPr>
                <w:color w:val="000000"/>
                <w:sz w:val="22"/>
                <w:szCs w:val="22"/>
              </w:rPr>
              <w:t>X</w:t>
            </w:r>
          </w:p>
        </w:tc>
        <w:tc>
          <w:tcPr>
            <w:tcW w:w="850" w:type="dxa"/>
            <w:tcBorders>
              <w:top w:val="nil"/>
              <w:left w:val="nil"/>
              <w:bottom w:val="single" w:sz="4" w:space="0" w:color="auto"/>
              <w:right w:val="single" w:sz="4" w:space="0" w:color="auto"/>
            </w:tcBorders>
            <w:vAlign w:val="center"/>
          </w:tcPr>
          <w:p w14:paraId="5AC2806D" w14:textId="77777777" w:rsidR="00E70947" w:rsidRPr="00D50BD8" w:rsidRDefault="00E70947" w:rsidP="00F04570">
            <w:pPr>
              <w:jc w:val="center"/>
              <w:rPr>
                <w:color w:val="000000"/>
                <w:sz w:val="22"/>
                <w:szCs w:val="22"/>
              </w:rPr>
            </w:pPr>
            <w:r w:rsidRPr="00E06175">
              <w:rPr>
                <w:sz w:val="22"/>
                <w:szCs w:val="22"/>
              </w:rPr>
              <w:t>3 val.</w:t>
            </w:r>
          </w:p>
        </w:tc>
        <w:tc>
          <w:tcPr>
            <w:tcW w:w="1134" w:type="dxa"/>
            <w:tcBorders>
              <w:top w:val="nil"/>
              <w:left w:val="nil"/>
              <w:bottom w:val="single" w:sz="4" w:space="0" w:color="auto"/>
              <w:right w:val="single" w:sz="4" w:space="0" w:color="auto"/>
            </w:tcBorders>
            <w:vAlign w:val="center"/>
          </w:tcPr>
          <w:p w14:paraId="72C5C311" w14:textId="447647E4" w:rsidR="00E70947" w:rsidRPr="00D50BD8" w:rsidRDefault="00BB5EDA" w:rsidP="00F04570">
            <w:pPr>
              <w:jc w:val="center"/>
              <w:rPr>
                <w:color w:val="000000"/>
                <w:sz w:val="22"/>
                <w:szCs w:val="22"/>
              </w:rPr>
            </w:pPr>
            <w:r>
              <w:rPr>
                <w:color w:val="000000"/>
                <w:sz w:val="22"/>
                <w:szCs w:val="22"/>
              </w:rPr>
              <w:t>50,00</w:t>
            </w:r>
          </w:p>
        </w:tc>
        <w:tc>
          <w:tcPr>
            <w:tcW w:w="1470" w:type="dxa"/>
            <w:tcBorders>
              <w:top w:val="nil"/>
              <w:left w:val="nil"/>
              <w:bottom w:val="single" w:sz="4" w:space="0" w:color="auto"/>
              <w:right w:val="single" w:sz="4" w:space="0" w:color="auto"/>
            </w:tcBorders>
            <w:vAlign w:val="center"/>
          </w:tcPr>
          <w:p w14:paraId="27D94B7A" w14:textId="636036FA" w:rsidR="00E70947" w:rsidRPr="00D50BD8" w:rsidRDefault="00BB5EDA" w:rsidP="00F04570">
            <w:pPr>
              <w:jc w:val="center"/>
              <w:rPr>
                <w:color w:val="000000"/>
                <w:sz w:val="22"/>
                <w:szCs w:val="22"/>
              </w:rPr>
            </w:pPr>
            <w:r>
              <w:rPr>
                <w:color w:val="000000"/>
                <w:sz w:val="22"/>
                <w:szCs w:val="22"/>
              </w:rPr>
              <w:t>150,00</w:t>
            </w:r>
          </w:p>
        </w:tc>
      </w:tr>
      <w:tr w:rsidR="00E70947" w:rsidRPr="004F10E1" w14:paraId="11FE192F" w14:textId="77777777" w:rsidTr="00BB5EDA">
        <w:trPr>
          <w:trHeight w:val="309"/>
          <w:jc w:val="center"/>
        </w:trPr>
        <w:tc>
          <w:tcPr>
            <w:tcW w:w="9067" w:type="dxa"/>
            <w:gridSpan w:val="5"/>
            <w:tcBorders>
              <w:top w:val="single" w:sz="4" w:space="0" w:color="auto"/>
              <w:left w:val="single" w:sz="4" w:space="0" w:color="auto"/>
              <w:bottom w:val="single" w:sz="4" w:space="0" w:color="auto"/>
              <w:right w:val="single" w:sz="4" w:space="0" w:color="auto"/>
            </w:tcBorders>
            <w:vAlign w:val="center"/>
            <w:hideMark/>
          </w:tcPr>
          <w:p w14:paraId="3E833DEA" w14:textId="7B8FB46E" w:rsidR="00E70947" w:rsidRPr="00BB5EDA" w:rsidRDefault="00BB5EDA" w:rsidP="00F04570">
            <w:pPr>
              <w:jc w:val="right"/>
              <w:rPr>
                <w:b/>
                <w:bCs/>
                <w:color w:val="000000"/>
                <w:sz w:val="22"/>
                <w:szCs w:val="22"/>
              </w:rPr>
            </w:pPr>
            <w:r w:rsidRPr="00BB5EDA">
              <w:rPr>
                <w:b/>
                <w:bCs/>
                <w:color w:val="000000"/>
                <w:sz w:val="22"/>
                <w:szCs w:val="22"/>
              </w:rPr>
              <w:t>Pradinės sutarties 1 pirkimo daliai vertė, Eur</w:t>
            </w:r>
            <w:r w:rsidR="00E70947" w:rsidRPr="00BB5EDA">
              <w:rPr>
                <w:b/>
                <w:bCs/>
                <w:color w:val="000000"/>
                <w:sz w:val="22"/>
                <w:szCs w:val="22"/>
              </w:rPr>
              <w:t xml:space="preserve"> be PVM</w:t>
            </w:r>
          </w:p>
        </w:tc>
        <w:tc>
          <w:tcPr>
            <w:tcW w:w="1470" w:type="dxa"/>
            <w:tcBorders>
              <w:top w:val="nil"/>
              <w:left w:val="nil"/>
              <w:bottom w:val="single" w:sz="4" w:space="0" w:color="auto"/>
              <w:right w:val="single" w:sz="4" w:space="0" w:color="auto"/>
            </w:tcBorders>
            <w:vAlign w:val="center"/>
            <w:hideMark/>
          </w:tcPr>
          <w:p w14:paraId="4BEB03D0" w14:textId="116C2C24" w:rsidR="00E70947" w:rsidRPr="00BB5EDA" w:rsidRDefault="00E70947" w:rsidP="00F04570">
            <w:pPr>
              <w:jc w:val="center"/>
              <w:rPr>
                <w:b/>
                <w:bCs/>
                <w:color w:val="000000"/>
                <w:sz w:val="22"/>
                <w:szCs w:val="22"/>
              </w:rPr>
            </w:pPr>
            <w:r w:rsidRPr="00BB5EDA">
              <w:rPr>
                <w:b/>
                <w:bCs/>
                <w:color w:val="000000"/>
                <w:sz w:val="22"/>
                <w:szCs w:val="22"/>
              </w:rPr>
              <w:t> </w:t>
            </w:r>
            <w:r w:rsidR="00BB5EDA" w:rsidRPr="00BB5EDA">
              <w:rPr>
                <w:b/>
                <w:bCs/>
                <w:color w:val="000000"/>
                <w:sz w:val="22"/>
                <w:szCs w:val="22"/>
              </w:rPr>
              <w:t>2 790,00</w:t>
            </w:r>
          </w:p>
        </w:tc>
      </w:tr>
      <w:tr w:rsidR="00E70947" w:rsidRPr="004F10E1" w14:paraId="6567C8E4" w14:textId="77777777" w:rsidTr="00BB5EDA">
        <w:trPr>
          <w:trHeight w:val="309"/>
          <w:jc w:val="center"/>
        </w:trPr>
        <w:tc>
          <w:tcPr>
            <w:tcW w:w="9067" w:type="dxa"/>
            <w:gridSpan w:val="5"/>
            <w:tcBorders>
              <w:top w:val="single" w:sz="4" w:space="0" w:color="auto"/>
              <w:left w:val="single" w:sz="4" w:space="0" w:color="auto"/>
              <w:bottom w:val="single" w:sz="4" w:space="0" w:color="auto"/>
              <w:right w:val="single" w:sz="4" w:space="0" w:color="auto"/>
            </w:tcBorders>
            <w:vAlign w:val="center"/>
            <w:hideMark/>
          </w:tcPr>
          <w:p w14:paraId="5C18D2A6" w14:textId="4BBAFCD8" w:rsidR="00E70947" w:rsidRPr="00BB5EDA" w:rsidRDefault="00E70947" w:rsidP="00F04570">
            <w:pPr>
              <w:jc w:val="right"/>
              <w:rPr>
                <w:b/>
                <w:bCs/>
                <w:color w:val="000000"/>
                <w:sz w:val="22"/>
                <w:szCs w:val="22"/>
              </w:rPr>
            </w:pPr>
            <w:r w:rsidRPr="00BB5EDA">
              <w:rPr>
                <w:b/>
                <w:bCs/>
                <w:color w:val="000000"/>
                <w:sz w:val="22"/>
                <w:szCs w:val="22"/>
              </w:rPr>
              <w:t xml:space="preserve"> PVM (</w:t>
            </w:r>
            <w:r w:rsidR="00BB5EDA" w:rsidRPr="00BB5EDA">
              <w:rPr>
                <w:b/>
                <w:bCs/>
                <w:color w:val="000000"/>
                <w:sz w:val="22"/>
                <w:szCs w:val="22"/>
              </w:rPr>
              <w:t xml:space="preserve">21 </w:t>
            </w:r>
            <w:r w:rsidRPr="00BB5EDA">
              <w:rPr>
                <w:b/>
                <w:bCs/>
                <w:color w:val="000000"/>
                <w:sz w:val="22"/>
                <w:szCs w:val="22"/>
              </w:rPr>
              <w:t>%) suma, Eur</w:t>
            </w:r>
          </w:p>
        </w:tc>
        <w:tc>
          <w:tcPr>
            <w:tcW w:w="1470" w:type="dxa"/>
            <w:tcBorders>
              <w:top w:val="nil"/>
              <w:left w:val="nil"/>
              <w:bottom w:val="single" w:sz="4" w:space="0" w:color="auto"/>
              <w:right w:val="single" w:sz="4" w:space="0" w:color="auto"/>
            </w:tcBorders>
            <w:vAlign w:val="center"/>
            <w:hideMark/>
          </w:tcPr>
          <w:p w14:paraId="3F561B72" w14:textId="135469EC" w:rsidR="00E70947" w:rsidRPr="00BB5EDA" w:rsidRDefault="00E70947" w:rsidP="00F04570">
            <w:pPr>
              <w:jc w:val="center"/>
              <w:rPr>
                <w:b/>
                <w:bCs/>
                <w:color w:val="000000"/>
                <w:sz w:val="22"/>
                <w:szCs w:val="22"/>
              </w:rPr>
            </w:pPr>
            <w:r w:rsidRPr="00BB5EDA">
              <w:rPr>
                <w:b/>
                <w:bCs/>
                <w:color w:val="000000"/>
                <w:sz w:val="22"/>
                <w:szCs w:val="22"/>
              </w:rPr>
              <w:t> </w:t>
            </w:r>
            <w:r w:rsidR="00BB5EDA" w:rsidRPr="00BB5EDA">
              <w:rPr>
                <w:b/>
                <w:bCs/>
                <w:color w:val="000000"/>
                <w:sz w:val="22"/>
                <w:szCs w:val="22"/>
              </w:rPr>
              <w:t>585,</w:t>
            </w:r>
            <w:r w:rsidR="00E00556">
              <w:rPr>
                <w:b/>
                <w:bCs/>
                <w:color w:val="000000"/>
                <w:sz w:val="22"/>
                <w:szCs w:val="22"/>
              </w:rPr>
              <w:t>9</w:t>
            </w:r>
            <w:r w:rsidR="00BB5EDA" w:rsidRPr="00BB5EDA">
              <w:rPr>
                <w:b/>
                <w:bCs/>
                <w:color w:val="000000"/>
                <w:sz w:val="22"/>
                <w:szCs w:val="22"/>
              </w:rPr>
              <w:t>0</w:t>
            </w:r>
          </w:p>
        </w:tc>
      </w:tr>
      <w:tr w:rsidR="00E70947" w:rsidRPr="004F10E1" w14:paraId="0DBE37AA" w14:textId="77777777" w:rsidTr="00BB5EDA">
        <w:trPr>
          <w:trHeight w:val="309"/>
          <w:jc w:val="center"/>
        </w:trPr>
        <w:tc>
          <w:tcPr>
            <w:tcW w:w="9067" w:type="dxa"/>
            <w:gridSpan w:val="5"/>
            <w:tcBorders>
              <w:top w:val="single" w:sz="4" w:space="0" w:color="auto"/>
              <w:left w:val="single" w:sz="4" w:space="0" w:color="auto"/>
              <w:bottom w:val="single" w:sz="4" w:space="0" w:color="auto"/>
              <w:right w:val="single" w:sz="4" w:space="0" w:color="auto"/>
            </w:tcBorders>
            <w:vAlign w:val="center"/>
            <w:hideMark/>
          </w:tcPr>
          <w:p w14:paraId="5992C2EB" w14:textId="7D8F9FC8" w:rsidR="00E70947" w:rsidRPr="00BB5EDA" w:rsidRDefault="00BB5EDA" w:rsidP="00F04570">
            <w:pPr>
              <w:jc w:val="right"/>
              <w:rPr>
                <w:b/>
                <w:bCs/>
                <w:color w:val="000000"/>
                <w:sz w:val="22"/>
                <w:szCs w:val="22"/>
              </w:rPr>
            </w:pPr>
            <w:r w:rsidRPr="00BB5EDA">
              <w:rPr>
                <w:b/>
                <w:bCs/>
                <w:color w:val="000000"/>
                <w:sz w:val="22"/>
                <w:szCs w:val="22"/>
              </w:rPr>
              <w:t>Sutarties</w:t>
            </w:r>
            <w:r w:rsidR="00E70947" w:rsidRPr="00BB5EDA">
              <w:rPr>
                <w:b/>
                <w:bCs/>
                <w:color w:val="000000"/>
                <w:sz w:val="22"/>
                <w:szCs w:val="22"/>
              </w:rPr>
              <w:t xml:space="preserve"> </w:t>
            </w:r>
            <w:r w:rsidR="00E17F29">
              <w:rPr>
                <w:b/>
                <w:bCs/>
                <w:color w:val="000000"/>
                <w:sz w:val="22"/>
                <w:szCs w:val="22"/>
              </w:rPr>
              <w:t xml:space="preserve">1 pirkimo daliai </w:t>
            </w:r>
            <w:r w:rsidR="00E70947" w:rsidRPr="00BB5EDA">
              <w:rPr>
                <w:b/>
                <w:bCs/>
                <w:color w:val="000000"/>
                <w:sz w:val="22"/>
                <w:szCs w:val="22"/>
              </w:rPr>
              <w:t>kaina</w:t>
            </w:r>
            <w:r w:rsidRPr="00BB5EDA">
              <w:rPr>
                <w:b/>
                <w:bCs/>
                <w:color w:val="000000"/>
                <w:sz w:val="22"/>
                <w:szCs w:val="22"/>
              </w:rPr>
              <w:t xml:space="preserve">, Eur </w:t>
            </w:r>
            <w:r w:rsidR="00E70947" w:rsidRPr="00BB5EDA">
              <w:rPr>
                <w:b/>
                <w:bCs/>
                <w:color w:val="000000"/>
                <w:sz w:val="22"/>
                <w:szCs w:val="22"/>
              </w:rPr>
              <w:t>su PVM</w:t>
            </w:r>
          </w:p>
        </w:tc>
        <w:tc>
          <w:tcPr>
            <w:tcW w:w="1470" w:type="dxa"/>
            <w:tcBorders>
              <w:top w:val="nil"/>
              <w:left w:val="nil"/>
              <w:bottom w:val="single" w:sz="4" w:space="0" w:color="auto"/>
              <w:right w:val="single" w:sz="4" w:space="0" w:color="auto"/>
            </w:tcBorders>
            <w:noWrap/>
            <w:vAlign w:val="center"/>
            <w:hideMark/>
          </w:tcPr>
          <w:p w14:paraId="6E4CA761" w14:textId="09F1B113" w:rsidR="00E70947" w:rsidRPr="00BB5EDA" w:rsidRDefault="00E70947" w:rsidP="00F04570">
            <w:pPr>
              <w:jc w:val="center"/>
              <w:rPr>
                <w:b/>
                <w:bCs/>
                <w:sz w:val="22"/>
                <w:szCs w:val="22"/>
              </w:rPr>
            </w:pPr>
            <w:r w:rsidRPr="00BB5EDA">
              <w:rPr>
                <w:b/>
                <w:bCs/>
                <w:sz w:val="22"/>
                <w:szCs w:val="22"/>
              </w:rPr>
              <w:t> </w:t>
            </w:r>
            <w:r w:rsidR="00BB5EDA" w:rsidRPr="00BB5EDA">
              <w:rPr>
                <w:b/>
                <w:bCs/>
                <w:sz w:val="22"/>
                <w:szCs w:val="22"/>
              </w:rPr>
              <w:t>3 375,90</w:t>
            </w:r>
            <w:r w:rsidR="00E17F29">
              <w:rPr>
                <w:b/>
                <w:bCs/>
                <w:sz w:val="22"/>
                <w:szCs w:val="22"/>
              </w:rPr>
              <w:t xml:space="preserve"> </w:t>
            </w:r>
          </w:p>
        </w:tc>
      </w:tr>
      <w:bookmarkEnd w:id="1"/>
    </w:tbl>
    <w:p w14:paraId="1722F3EF" w14:textId="77777777" w:rsidR="00E70947" w:rsidRDefault="00E70947" w:rsidP="00CF4783">
      <w:pPr>
        <w:jc w:val="both"/>
        <w:rPr>
          <w:rFonts w:eastAsiaTheme="minorHAnsi" w:cstheme="minorBidi"/>
          <w:kern w:val="2"/>
          <w:sz w:val="22"/>
          <w:szCs w:val="22"/>
          <w14:ligatures w14:val="standardContextual"/>
        </w:rPr>
      </w:pPr>
    </w:p>
    <w:p w14:paraId="00363CFF" w14:textId="77777777" w:rsidR="00BB5EDA" w:rsidRDefault="00BB5EDA" w:rsidP="00497F4F">
      <w:pPr>
        <w:spacing w:line="257" w:lineRule="atLeast"/>
        <w:jc w:val="center"/>
        <w:rPr>
          <w:b/>
          <w:bCs/>
          <w:caps/>
          <w:color w:val="000000"/>
          <w:szCs w:val="24"/>
        </w:rPr>
      </w:pPr>
    </w:p>
    <w:p w14:paraId="00F16D75" w14:textId="77777777" w:rsidR="00BB5EDA" w:rsidRDefault="00BB5EDA" w:rsidP="00497F4F">
      <w:pPr>
        <w:spacing w:line="257" w:lineRule="atLeast"/>
        <w:jc w:val="center"/>
        <w:rPr>
          <w:b/>
          <w:bCs/>
          <w:caps/>
          <w:color w:val="000000"/>
          <w:szCs w:val="24"/>
        </w:rPr>
      </w:pPr>
    </w:p>
    <w:p w14:paraId="41B21EF1" w14:textId="77777777" w:rsidR="00BB5EDA" w:rsidRDefault="00BB5EDA" w:rsidP="00497F4F">
      <w:pPr>
        <w:spacing w:line="257" w:lineRule="atLeast"/>
        <w:jc w:val="center"/>
        <w:rPr>
          <w:b/>
          <w:bCs/>
          <w:caps/>
          <w:color w:val="000000"/>
          <w:szCs w:val="24"/>
        </w:rPr>
      </w:pPr>
    </w:p>
    <w:p w14:paraId="361687F1" w14:textId="77777777" w:rsidR="00BB5EDA" w:rsidRDefault="00BB5EDA" w:rsidP="00497F4F">
      <w:pPr>
        <w:spacing w:line="257" w:lineRule="atLeast"/>
        <w:jc w:val="center"/>
        <w:rPr>
          <w:b/>
          <w:bCs/>
          <w:caps/>
          <w:color w:val="000000"/>
          <w:szCs w:val="24"/>
        </w:rPr>
      </w:pPr>
    </w:p>
    <w:p w14:paraId="1343A3FE" w14:textId="77777777" w:rsidR="00BB5EDA" w:rsidRDefault="00BB5EDA" w:rsidP="00497F4F">
      <w:pPr>
        <w:spacing w:line="257" w:lineRule="atLeast"/>
        <w:jc w:val="center"/>
        <w:rPr>
          <w:b/>
          <w:bCs/>
          <w:caps/>
          <w:color w:val="000000"/>
          <w:szCs w:val="24"/>
        </w:rPr>
      </w:pPr>
    </w:p>
    <w:p w14:paraId="35C71DD7" w14:textId="77777777" w:rsidR="00BB5EDA" w:rsidRDefault="00BB5EDA" w:rsidP="00497F4F">
      <w:pPr>
        <w:spacing w:line="257" w:lineRule="atLeast"/>
        <w:jc w:val="center"/>
        <w:rPr>
          <w:b/>
          <w:bCs/>
          <w:caps/>
          <w:color w:val="000000"/>
          <w:szCs w:val="24"/>
        </w:rPr>
      </w:pPr>
    </w:p>
    <w:p w14:paraId="069BB5B0" w14:textId="77777777" w:rsidR="00BB5EDA" w:rsidRDefault="00BB5EDA" w:rsidP="00497F4F">
      <w:pPr>
        <w:spacing w:line="257" w:lineRule="atLeast"/>
        <w:jc w:val="center"/>
        <w:rPr>
          <w:b/>
          <w:bCs/>
          <w:caps/>
          <w:color w:val="000000"/>
          <w:szCs w:val="24"/>
        </w:rPr>
      </w:pPr>
    </w:p>
    <w:p w14:paraId="73452C39" w14:textId="77777777" w:rsidR="00BB5EDA" w:rsidRDefault="00BB5EDA" w:rsidP="00497F4F">
      <w:pPr>
        <w:spacing w:line="257" w:lineRule="atLeast"/>
        <w:jc w:val="center"/>
        <w:rPr>
          <w:b/>
          <w:bCs/>
          <w:caps/>
          <w:color w:val="000000"/>
          <w:szCs w:val="24"/>
        </w:rPr>
      </w:pPr>
    </w:p>
    <w:p w14:paraId="0936A265" w14:textId="77777777" w:rsidR="00BB5EDA" w:rsidRDefault="00BB5EDA" w:rsidP="00497F4F">
      <w:pPr>
        <w:spacing w:line="257" w:lineRule="atLeast"/>
        <w:jc w:val="center"/>
        <w:rPr>
          <w:b/>
          <w:bCs/>
          <w:caps/>
          <w:color w:val="000000"/>
          <w:szCs w:val="24"/>
        </w:rPr>
      </w:pPr>
    </w:p>
    <w:p w14:paraId="06BDC46D" w14:textId="77777777" w:rsidR="00BB5EDA" w:rsidRDefault="00BB5EDA" w:rsidP="00497F4F">
      <w:pPr>
        <w:spacing w:line="257" w:lineRule="atLeast"/>
        <w:jc w:val="center"/>
        <w:rPr>
          <w:b/>
          <w:bCs/>
          <w:caps/>
          <w:color w:val="000000"/>
          <w:szCs w:val="24"/>
        </w:rPr>
      </w:pPr>
    </w:p>
    <w:p w14:paraId="628B4BC2" w14:textId="77777777" w:rsidR="00BB5EDA" w:rsidRDefault="00BB5EDA" w:rsidP="00497F4F">
      <w:pPr>
        <w:spacing w:line="257" w:lineRule="atLeast"/>
        <w:jc w:val="center"/>
        <w:rPr>
          <w:b/>
          <w:bCs/>
          <w:caps/>
          <w:color w:val="000000"/>
          <w:szCs w:val="24"/>
        </w:rPr>
      </w:pPr>
    </w:p>
    <w:p w14:paraId="5D88AF0D" w14:textId="77777777" w:rsidR="00BB5EDA" w:rsidRDefault="00BB5EDA" w:rsidP="00497F4F">
      <w:pPr>
        <w:spacing w:line="257" w:lineRule="atLeast"/>
        <w:jc w:val="center"/>
        <w:rPr>
          <w:b/>
          <w:bCs/>
          <w:caps/>
          <w:color w:val="000000"/>
          <w:szCs w:val="24"/>
        </w:rPr>
      </w:pPr>
    </w:p>
    <w:p w14:paraId="10E69418" w14:textId="77777777" w:rsidR="00BB5EDA" w:rsidRDefault="00BB5EDA" w:rsidP="00497F4F">
      <w:pPr>
        <w:spacing w:line="257" w:lineRule="atLeast"/>
        <w:jc w:val="center"/>
        <w:rPr>
          <w:b/>
          <w:bCs/>
          <w:caps/>
          <w:color w:val="000000"/>
          <w:szCs w:val="24"/>
        </w:rPr>
      </w:pPr>
    </w:p>
    <w:p w14:paraId="47E3BC58" w14:textId="77777777" w:rsidR="00BB5EDA" w:rsidRDefault="00BB5EDA" w:rsidP="00497F4F">
      <w:pPr>
        <w:spacing w:line="257" w:lineRule="atLeast"/>
        <w:jc w:val="center"/>
        <w:rPr>
          <w:b/>
          <w:bCs/>
          <w:caps/>
          <w:color w:val="000000"/>
          <w:szCs w:val="24"/>
        </w:rPr>
      </w:pPr>
    </w:p>
    <w:p w14:paraId="2915F1EC" w14:textId="77777777" w:rsidR="00BB5EDA" w:rsidRDefault="00BB5EDA" w:rsidP="00497F4F">
      <w:pPr>
        <w:spacing w:line="257" w:lineRule="atLeast"/>
        <w:jc w:val="center"/>
        <w:rPr>
          <w:b/>
          <w:bCs/>
          <w:caps/>
          <w:color w:val="000000"/>
          <w:szCs w:val="24"/>
        </w:rPr>
      </w:pPr>
    </w:p>
    <w:p w14:paraId="683D09F8" w14:textId="77777777" w:rsidR="00BB5EDA" w:rsidRDefault="00BB5EDA" w:rsidP="00497F4F">
      <w:pPr>
        <w:spacing w:line="257" w:lineRule="atLeast"/>
        <w:jc w:val="center"/>
        <w:rPr>
          <w:b/>
          <w:bCs/>
          <w:caps/>
          <w:color w:val="000000"/>
          <w:szCs w:val="24"/>
        </w:rPr>
      </w:pPr>
    </w:p>
    <w:p w14:paraId="09BA6F57" w14:textId="77777777" w:rsidR="00BB5EDA" w:rsidRDefault="00BB5EDA" w:rsidP="00497F4F">
      <w:pPr>
        <w:spacing w:line="257" w:lineRule="atLeast"/>
        <w:jc w:val="center"/>
        <w:rPr>
          <w:b/>
          <w:bCs/>
          <w:caps/>
          <w:color w:val="000000"/>
          <w:szCs w:val="24"/>
        </w:rPr>
      </w:pPr>
    </w:p>
    <w:p w14:paraId="60442AD9" w14:textId="77777777" w:rsidR="00BB5EDA" w:rsidRDefault="00BB5EDA" w:rsidP="00497F4F">
      <w:pPr>
        <w:spacing w:line="257" w:lineRule="atLeast"/>
        <w:jc w:val="center"/>
        <w:rPr>
          <w:b/>
          <w:bCs/>
          <w:caps/>
          <w:color w:val="000000"/>
          <w:szCs w:val="24"/>
        </w:rPr>
      </w:pPr>
    </w:p>
    <w:p w14:paraId="7727E09E" w14:textId="77777777" w:rsidR="00BB5EDA" w:rsidRDefault="00BB5EDA" w:rsidP="00497F4F">
      <w:pPr>
        <w:spacing w:line="257" w:lineRule="atLeast"/>
        <w:jc w:val="center"/>
        <w:rPr>
          <w:b/>
          <w:bCs/>
          <w:caps/>
          <w:color w:val="000000"/>
          <w:szCs w:val="24"/>
        </w:rPr>
      </w:pPr>
    </w:p>
    <w:p w14:paraId="0497C3F1" w14:textId="77777777" w:rsidR="00BB5EDA" w:rsidRDefault="00BB5EDA" w:rsidP="00497F4F">
      <w:pPr>
        <w:spacing w:line="257" w:lineRule="atLeast"/>
        <w:jc w:val="center"/>
        <w:rPr>
          <w:b/>
          <w:bCs/>
          <w:caps/>
          <w:color w:val="000000"/>
          <w:szCs w:val="24"/>
        </w:rPr>
      </w:pPr>
    </w:p>
    <w:p w14:paraId="5E8CFF1A" w14:textId="77777777" w:rsidR="00BB5EDA" w:rsidRDefault="00BB5EDA" w:rsidP="00497F4F">
      <w:pPr>
        <w:spacing w:line="257" w:lineRule="atLeast"/>
        <w:jc w:val="center"/>
        <w:rPr>
          <w:b/>
          <w:bCs/>
          <w:caps/>
          <w:color w:val="000000"/>
          <w:szCs w:val="24"/>
        </w:rPr>
      </w:pPr>
    </w:p>
    <w:p w14:paraId="02F436E5" w14:textId="77777777" w:rsidR="00BB5EDA" w:rsidRDefault="00BB5EDA" w:rsidP="00497F4F">
      <w:pPr>
        <w:spacing w:line="257" w:lineRule="atLeast"/>
        <w:jc w:val="center"/>
        <w:rPr>
          <w:b/>
          <w:bCs/>
          <w:caps/>
          <w:color w:val="000000"/>
          <w:szCs w:val="24"/>
        </w:rPr>
      </w:pPr>
    </w:p>
    <w:p w14:paraId="5B0B0757" w14:textId="77777777" w:rsidR="00BB5EDA" w:rsidRDefault="00BB5EDA" w:rsidP="00497F4F">
      <w:pPr>
        <w:spacing w:line="257" w:lineRule="atLeast"/>
        <w:jc w:val="center"/>
        <w:rPr>
          <w:b/>
          <w:bCs/>
          <w:caps/>
          <w:color w:val="000000"/>
          <w:szCs w:val="24"/>
        </w:rPr>
      </w:pPr>
    </w:p>
    <w:p w14:paraId="26BCBE0D" w14:textId="77777777" w:rsidR="00BB5EDA" w:rsidRDefault="00BB5EDA" w:rsidP="00497F4F">
      <w:pPr>
        <w:spacing w:line="257" w:lineRule="atLeast"/>
        <w:jc w:val="center"/>
        <w:rPr>
          <w:b/>
          <w:bCs/>
          <w:caps/>
          <w:color w:val="000000"/>
          <w:szCs w:val="24"/>
        </w:rPr>
      </w:pPr>
    </w:p>
    <w:p w14:paraId="21B2A47E" w14:textId="77777777" w:rsidR="00BB5EDA" w:rsidRDefault="00BB5EDA" w:rsidP="00497F4F">
      <w:pPr>
        <w:spacing w:line="257" w:lineRule="atLeast"/>
        <w:jc w:val="center"/>
        <w:rPr>
          <w:b/>
          <w:bCs/>
          <w:caps/>
          <w:color w:val="000000"/>
          <w:szCs w:val="24"/>
        </w:rPr>
      </w:pPr>
    </w:p>
    <w:p w14:paraId="5D79A617" w14:textId="77777777" w:rsidR="00BB5EDA" w:rsidRDefault="00BB5EDA" w:rsidP="00497F4F">
      <w:pPr>
        <w:spacing w:line="257" w:lineRule="atLeast"/>
        <w:jc w:val="center"/>
        <w:rPr>
          <w:b/>
          <w:bCs/>
          <w:caps/>
          <w:color w:val="000000"/>
          <w:szCs w:val="24"/>
        </w:rPr>
      </w:pPr>
    </w:p>
    <w:p w14:paraId="68C9884D" w14:textId="77777777" w:rsidR="00BB5EDA" w:rsidRDefault="00BB5EDA" w:rsidP="00497F4F">
      <w:pPr>
        <w:spacing w:line="257" w:lineRule="atLeast"/>
        <w:jc w:val="center"/>
        <w:rPr>
          <w:b/>
          <w:bCs/>
          <w:caps/>
          <w:color w:val="000000"/>
          <w:szCs w:val="24"/>
        </w:rPr>
      </w:pPr>
    </w:p>
    <w:p w14:paraId="1B6EA471" w14:textId="77777777" w:rsidR="00BB5EDA" w:rsidRDefault="00BB5EDA" w:rsidP="00497F4F">
      <w:pPr>
        <w:spacing w:line="257" w:lineRule="atLeast"/>
        <w:jc w:val="center"/>
        <w:rPr>
          <w:b/>
          <w:bCs/>
          <w:caps/>
          <w:color w:val="000000"/>
          <w:szCs w:val="24"/>
        </w:rPr>
      </w:pPr>
    </w:p>
    <w:p w14:paraId="411A482D" w14:textId="77777777" w:rsidR="008B139D" w:rsidRDefault="008B139D" w:rsidP="00497F4F">
      <w:pPr>
        <w:spacing w:line="257" w:lineRule="atLeast"/>
        <w:jc w:val="center"/>
        <w:rPr>
          <w:b/>
          <w:bCs/>
          <w:caps/>
          <w:color w:val="000000"/>
          <w:szCs w:val="24"/>
        </w:rPr>
      </w:pPr>
    </w:p>
    <w:p w14:paraId="712B5BF8" w14:textId="77777777" w:rsidR="00BB5EDA" w:rsidRDefault="00BB5EDA" w:rsidP="00497F4F">
      <w:pPr>
        <w:spacing w:line="257" w:lineRule="atLeast"/>
        <w:jc w:val="center"/>
        <w:rPr>
          <w:b/>
          <w:bCs/>
          <w:caps/>
          <w:color w:val="000000"/>
          <w:szCs w:val="24"/>
        </w:rPr>
      </w:pPr>
    </w:p>
    <w:p w14:paraId="2F4B7B6E" w14:textId="77777777" w:rsidR="00BB5EDA" w:rsidRDefault="00BB5EDA" w:rsidP="00497F4F">
      <w:pPr>
        <w:spacing w:line="257" w:lineRule="atLeast"/>
        <w:jc w:val="center"/>
        <w:rPr>
          <w:b/>
          <w:bCs/>
          <w:caps/>
          <w:color w:val="000000"/>
          <w:szCs w:val="24"/>
        </w:rPr>
      </w:pPr>
    </w:p>
    <w:p w14:paraId="7CAF8756" w14:textId="77777777" w:rsidR="0001382B" w:rsidRDefault="0001382B" w:rsidP="00497F4F">
      <w:pPr>
        <w:spacing w:line="257" w:lineRule="atLeast"/>
        <w:jc w:val="center"/>
        <w:rPr>
          <w:b/>
          <w:bCs/>
          <w:caps/>
          <w:color w:val="000000"/>
          <w:szCs w:val="24"/>
        </w:rPr>
      </w:pPr>
    </w:p>
    <w:p w14:paraId="7DE1DD8B" w14:textId="77777777" w:rsidR="0001382B" w:rsidRDefault="0001382B" w:rsidP="00497F4F">
      <w:pPr>
        <w:spacing w:line="257" w:lineRule="atLeast"/>
        <w:jc w:val="center"/>
        <w:rPr>
          <w:b/>
          <w:bCs/>
          <w:caps/>
          <w:color w:val="000000"/>
          <w:szCs w:val="24"/>
        </w:rPr>
      </w:pPr>
    </w:p>
    <w:p w14:paraId="77F894E7" w14:textId="27742F68" w:rsidR="00497F4F" w:rsidRDefault="00497F4F" w:rsidP="00497F4F">
      <w:pPr>
        <w:spacing w:line="257" w:lineRule="atLeast"/>
        <w:jc w:val="center"/>
        <w:rPr>
          <w:color w:val="000000"/>
          <w:szCs w:val="24"/>
        </w:rPr>
      </w:pPr>
      <w:r>
        <w:rPr>
          <w:b/>
          <w:bCs/>
          <w:caps/>
          <w:color w:val="000000"/>
          <w:szCs w:val="24"/>
        </w:rPr>
        <w:lastRenderedPageBreak/>
        <w:t>PREKIŲ PIRKIMO</w:t>
      </w:r>
      <w:r>
        <w:rPr>
          <w:color w:val="000000"/>
          <w:szCs w:val="24"/>
        </w:rPr>
        <w:t>–</w:t>
      </w:r>
      <w:r>
        <w:rPr>
          <w:b/>
          <w:bCs/>
          <w:caps/>
          <w:color w:val="000000"/>
          <w:szCs w:val="24"/>
        </w:rPr>
        <w:t>PARDAVIMO SUTARTIES BENDROSIOS SĄLYGOS</w:t>
      </w:r>
    </w:p>
    <w:p w14:paraId="16756A11" w14:textId="77777777" w:rsidR="00497F4F" w:rsidRDefault="00497F4F" w:rsidP="00497F4F">
      <w:pPr>
        <w:spacing w:line="257" w:lineRule="atLeast"/>
        <w:ind w:firstLine="62"/>
        <w:jc w:val="center"/>
        <w:rPr>
          <w:color w:val="000000"/>
          <w:szCs w:val="24"/>
        </w:rPr>
      </w:pPr>
    </w:p>
    <w:p w14:paraId="3172C34D" w14:textId="77777777" w:rsidR="00497F4F" w:rsidRDefault="00497F4F" w:rsidP="00497F4F">
      <w:pPr>
        <w:spacing w:line="257" w:lineRule="atLeast"/>
        <w:jc w:val="center"/>
        <w:rPr>
          <w:color w:val="000000"/>
          <w:szCs w:val="24"/>
        </w:rPr>
      </w:pPr>
      <w:r>
        <w:rPr>
          <w:b/>
          <w:bCs/>
          <w:caps/>
          <w:color w:val="000000"/>
          <w:szCs w:val="24"/>
        </w:rPr>
        <w:t>1.  PAGRINDINĖS SĄVOKOS IR SUTARTIES AIŠKINIMAS</w:t>
      </w:r>
    </w:p>
    <w:p w14:paraId="1ABB327F" w14:textId="77777777" w:rsidR="00497F4F" w:rsidRDefault="00497F4F" w:rsidP="00497F4F">
      <w:pPr>
        <w:spacing w:line="257" w:lineRule="atLeast"/>
        <w:ind w:firstLine="62"/>
        <w:jc w:val="both"/>
        <w:rPr>
          <w:color w:val="000000"/>
          <w:szCs w:val="24"/>
        </w:rPr>
      </w:pPr>
    </w:p>
    <w:p w14:paraId="1A8CFD98" w14:textId="77777777" w:rsidR="00497F4F" w:rsidRDefault="00497F4F" w:rsidP="00497F4F">
      <w:pPr>
        <w:spacing w:line="257" w:lineRule="atLeast"/>
        <w:jc w:val="center"/>
        <w:rPr>
          <w:color w:val="000000"/>
          <w:szCs w:val="24"/>
        </w:rPr>
      </w:pPr>
      <w:r>
        <w:rPr>
          <w:b/>
          <w:bCs/>
          <w:color w:val="000000"/>
          <w:szCs w:val="24"/>
        </w:rPr>
        <w:t>1.1. Sąvokos</w:t>
      </w:r>
    </w:p>
    <w:p w14:paraId="2DE96053" w14:textId="77777777" w:rsidR="00497F4F" w:rsidRDefault="00497F4F" w:rsidP="00497F4F">
      <w:pPr>
        <w:spacing w:line="257" w:lineRule="atLeast"/>
        <w:ind w:firstLine="62"/>
        <w:jc w:val="both"/>
        <w:rPr>
          <w:color w:val="000000"/>
          <w:szCs w:val="24"/>
        </w:rPr>
      </w:pPr>
    </w:p>
    <w:p w14:paraId="6D211B27" w14:textId="77777777" w:rsidR="00497F4F" w:rsidRDefault="00497F4F" w:rsidP="00497F4F">
      <w:pPr>
        <w:spacing w:line="257" w:lineRule="atLeast"/>
        <w:jc w:val="both"/>
        <w:rPr>
          <w:color w:val="000000"/>
          <w:szCs w:val="24"/>
        </w:rPr>
      </w:pPr>
      <w:r>
        <w:rPr>
          <w:color w:val="000000"/>
          <w:szCs w:val="24"/>
        </w:rPr>
        <w:t>1.1.1. Šioje Sutartyje didžiąja raide rašomos sąvokos turi paskiau nurodytas reikšmes:</w:t>
      </w:r>
    </w:p>
    <w:p w14:paraId="2A1BA08E" w14:textId="77777777" w:rsidR="00497F4F" w:rsidRDefault="00497F4F" w:rsidP="00497F4F">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00EB24F5" w14:textId="77777777" w:rsidR="00497F4F" w:rsidRDefault="00497F4F" w:rsidP="00497F4F">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57F5756A" w14:textId="77777777" w:rsidR="00497F4F" w:rsidRDefault="00497F4F" w:rsidP="00497F4F">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7EA63600" w14:textId="77777777" w:rsidR="00497F4F" w:rsidRDefault="00497F4F" w:rsidP="00497F4F">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4972A924" w14:textId="77777777" w:rsidR="00497F4F" w:rsidRDefault="00497F4F" w:rsidP="00497F4F">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ECFAFC1" w14:textId="77777777" w:rsidR="00497F4F" w:rsidRDefault="00497F4F" w:rsidP="00497F4F">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10966B9D" w14:textId="77777777" w:rsidR="00497F4F" w:rsidRDefault="00497F4F" w:rsidP="00497F4F">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75AB1A1B" w14:textId="77777777" w:rsidR="00497F4F" w:rsidRDefault="00497F4F" w:rsidP="00497F4F">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4015873A" w14:textId="77777777" w:rsidR="00497F4F" w:rsidRDefault="00497F4F" w:rsidP="00497F4F">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14F19B02" w14:textId="77777777" w:rsidR="00497F4F" w:rsidRDefault="00497F4F" w:rsidP="00497F4F">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13D45486" w14:textId="77777777" w:rsidR="00497F4F" w:rsidRDefault="00497F4F" w:rsidP="00497F4F">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53BB6661" w14:textId="77777777" w:rsidR="00497F4F" w:rsidRDefault="00497F4F" w:rsidP="00497F4F">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57537EF0" w14:textId="77777777" w:rsidR="00497F4F" w:rsidRDefault="00497F4F" w:rsidP="00497F4F">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939A603" w14:textId="77777777" w:rsidR="00497F4F" w:rsidRDefault="00497F4F" w:rsidP="00497F4F">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3A29F59" w14:textId="77777777" w:rsidR="00497F4F" w:rsidRDefault="00497F4F" w:rsidP="00497F4F">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40C80681" w14:textId="77777777" w:rsidR="00497F4F" w:rsidRDefault="00497F4F" w:rsidP="00497F4F">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54AE4F5D" w14:textId="77777777" w:rsidR="00497F4F" w:rsidRDefault="00497F4F" w:rsidP="00497F4F">
      <w:pPr>
        <w:spacing w:line="257" w:lineRule="atLeast"/>
        <w:jc w:val="both"/>
        <w:rPr>
          <w:color w:val="000000"/>
          <w:szCs w:val="24"/>
        </w:rPr>
      </w:pPr>
      <w:r>
        <w:rPr>
          <w:color w:val="000000"/>
          <w:szCs w:val="24"/>
        </w:rPr>
        <w:t>1.1.1.17. Kitų Sutartyje didžiąja raide rašomų sąvokų reikšmės yra nurodytos Sutarties tekste.</w:t>
      </w:r>
    </w:p>
    <w:p w14:paraId="3E278E15" w14:textId="77777777" w:rsidR="00497F4F" w:rsidRDefault="00497F4F" w:rsidP="00497F4F">
      <w:pPr>
        <w:spacing w:line="257" w:lineRule="atLeast"/>
        <w:jc w:val="both"/>
        <w:rPr>
          <w:color w:val="000000"/>
          <w:szCs w:val="24"/>
        </w:rPr>
      </w:pPr>
      <w:r>
        <w:rPr>
          <w:color w:val="000000"/>
          <w:szCs w:val="24"/>
        </w:rPr>
        <w:lastRenderedPageBreak/>
        <w:t>1.1.1.18. Sutartyje neapibrėžtos sąvokos suprantamos ir aiškinamos taip, kaip jas apibrėžia VPĮ ir kiti įstatymai bei teisės aktai, galiojantys Sutarties sudarymo ir vykdymo metu.</w:t>
      </w:r>
    </w:p>
    <w:p w14:paraId="0E8299AB" w14:textId="77777777" w:rsidR="00497F4F" w:rsidRDefault="00497F4F" w:rsidP="00497F4F">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434DE706" w14:textId="77777777" w:rsidR="00497F4F" w:rsidRDefault="00497F4F" w:rsidP="00497F4F">
      <w:pPr>
        <w:spacing w:line="257" w:lineRule="atLeast"/>
        <w:ind w:firstLine="62"/>
        <w:jc w:val="both"/>
        <w:rPr>
          <w:color w:val="000000"/>
          <w:szCs w:val="24"/>
        </w:rPr>
      </w:pPr>
    </w:p>
    <w:p w14:paraId="1EA4A9F9" w14:textId="77777777" w:rsidR="00497F4F" w:rsidRDefault="00497F4F" w:rsidP="00497F4F">
      <w:pPr>
        <w:spacing w:line="257" w:lineRule="atLeast"/>
        <w:jc w:val="center"/>
        <w:rPr>
          <w:color w:val="000000"/>
          <w:szCs w:val="24"/>
        </w:rPr>
      </w:pPr>
      <w:r>
        <w:rPr>
          <w:b/>
          <w:bCs/>
          <w:color w:val="000000"/>
          <w:szCs w:val="24"/>
        </w:rPr>
        <w:t>1.2.  Sutarties aiškinimas</w:t>
      </w:r>
    </w:p>
    <w:p w14:paraId="2E19724D" w14:textId="77777777" w:rsidR="00497F4F" w:rsidRDefault="00497F4F" w:rsidP="00497F4F">
      <w:pPr>
        <w:spacing w:line="257" w:lineRule="atLeast"/>
        <w:ind w:left="792" w:firstLine="62"/>
        <w:jc w:val="both"/>
        <w:rPr>
          <w:color w:val="000000"/>
          <w:szCs w:val="24"/>
        </w:rPr>
      </w:pPr>
    </w:p>
    <w:p w14:paraId="2142BA55" w14:textId="77777777" w:rsidR="00497F4F" w:rsidRDefault="00497F4F" w:rsidP="00497F4F">
      <w:pPr>
        <w:spacing w:line="257" w:lineRule="atLeast"/>
        <w:jc w:val="both"/>
        <w:rPr>
          <w:color w:val="000000"/>
          <w:szCs w:val="24"/>
        </w:rPr>
      </w:pPr>
      <w:r>
        <w:rPr>
          <w:color w:val="000000"/>
          <w:szCs w:val="24"/>
        </w:rPr>
        <w:t>1.2.1. Sutartis yra sudaryta ir turi būti aiškinama pagal Lietuvos Respublikos teisės aktus.</w:t>
      </w:r>
    </w:p>
    <w:p w14:paraId="17F317DD" w14:textId="77777777" w:rsidR="00497F4F" w:rsidRDefault="00497F4F" w:rsidP="00497F4F">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63E7299D" w14:textId="77777777" w:rsidR="00497F4F" w:rsidRDefault="00497F4F" w:rsidP="00497F4F">
      <w:pPr>
        <w:spacing w:line="257" w:lineRule="atLeast"/>
        <w:jc w:val="both"/>
        <w:rPr>
          <w:color w:val="000000"/>
          <w:szCs w:val="24"/>
        </w:rPr>
      </w:pPr>
      <w:r>
        <w:rPr>
          <w:color w:val="000000"/>
          <w:szCs w:val="24"/>
        </w:rPr>
        <w:t>1.2.3. Diena Sutartyje reiškia kalendorinę dieną.</w:t>
      </w:r>
    </w:p>
    <w:p w14:paraId="36344BF2" w14:textId="77777777" w:rsidR="00497F4F" w:rsidRDefault="00497F4F" w:rsidP="00497F4F">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0F524993" w14:textId="77777777" w:rsidR="00497F4F" w:rsidRDefault="00497F4F" w:rsidP="00497F4F">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62DD4AE4" w14:textId="77777777" w:rsidR="00497F4F" w:rsidRDefault="00497F4F" w:rsidP="00497F4F">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5E8EF966" w14:textId="77777777" w:rsidR="00497F4F" w:rsidRDefault="00497F4F" w:rsidP="00497F4F">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2E029F76" w14:textId="77777777" w:rsidR="00497F4F" w:rsidRDefault="00497F4F" w:rsidP="00497F4F">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35AC50CD" w14:textId="77777777" w:rsidR="00497F4F" w:rsidRDefault="00497F4F" w:rsidP="00497F4F">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2EA4A7A2" w14:textId="77777777" w:rsidR="00497F4F" w:rsidRDefault="00497F4F" w:rsidP="00497F4F">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DBFBF8C" w14:textId="77777777" w:rsidR="00497F4F" w:rsidRDefault="00497F4F" w:rsidP="00497F4F">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40246BEC" w14:textId="77777777" w:rsidR="00497F4F" w:rsidRDefault="00497F4F" w:rsidP="00497F4F">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504D258F" w14:textId="77777777" w:rsidR="00497F4F" w:rsidRDefault="00497F4F" w:rsidP="00497F4F">
      <w:pPr>
        <w:spacing w:line="257" w:lineRule="atLeast"/>
        <w:ind w:firstLine="62"/>
        <w:jc w:val="both"/>
        <w:rPr>
          <w:color w:val="000000"/>
          <w:szCs w:val="24"/>
        </w:rPr>
      </w:pPr>
    </w:p>
    <w:p w14:paraId="3AA6BD36" w14:textId="77777777" w:rsidR="00497F4F" w:rsidRDefault="00497F4F" w:rsidP="00497F4F">
      <w:pPr>
        <w:spacing w:line="257" w:lineRule="atLeast"/>
        <w:jc w:val="center"/>
        <w:rPr>
          <w:color w:val="000000"/>
          <w:szCs w:val="24"/>
        </w:rPr>
      </w:pPr>
      <w:r>
        <w:rPr>
          <w:b/>
          <w:bCs/>
          <w:color w:val="000000"/>
          <w:szCs w:val="24"/>
        </w:rPr>
        <w:t>1.3. Dokumentų viršenybė</w:t>
      </w:r>
    </w:p>
    <w:p w14:paraId="29B5876D" w14:textId="77777777" w:rsidR="00497F4F" w:rsidRDefault="00497F4F" w:rsidP="00497F4F">
      <w:pPr>
        <w:spacing w:line="257" w:lineRule="atLeast"/>
        <w:ind w:firstLine="62"/>
        <w:jc w:val="both"/>
        <w:rPr>
          <w:color w:val="000000"/>
          <w:szCs w:val="24"/>
        </w:rPr>
      </w:pPr>
    </w:p>
    <w:p w14:paraId="34192D07" w14:textId="77777777" w:rsidR="00497F4F" w:rsidRDefault="00497F4F" w:rsidP="00497F4F">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4E12382" w14:textId="77777777" w:rsidR="00497F4F" w:rsidRDefault="00497F4F" w:rsidP="00497F4F">
      <w:pPr>
        <w:spacing w:line="276" w:lineRule="atLeast"/>
        <w:jc w:val="both"/>
        <w:rPr>
          <w:color w:val="000000"/>
          <w:szCs w:val="24"/>
        </w:rPr>
      </w:pPr>
      <w:r>
        <w:rPr>
          <w:color w:val="000000"/>
          <w:szCs w:val="24"/>
        </w:rPr>
        <w:t>1.3.1.1. Techninė specifikacija;</w:t>
      </w:r>
    </w:p>
    <w:p w14:paraId="0C1C1463" w14:textId="77777777" w:rsidR="00497F4F" w:rsidRDefault="00497F4F" w:rsidP="00497F4F">
      <w:pPr>
        <w:spacing w:line="276" w:lineRule="atLeast"/>
        <w:jc w:val="both"/>
        <w:rPr>
          <w:color w:val="000000"/>
          <w:szCs w:val="24"/>
        </w:rPr>
      </w:pPr>
      <w:r>
        <w:rPr>
          <w:color w:val="000000"/>
          <w:szCs w:val="24"/>
        </w:rPr>
        <w:t>1.3.1.2. Specialiosios sąlygos;</w:t>
      </w:r>
    </w:p>
    <w:p w14:paraId="2C46CB7E" w14:textId="77777777" w:rsidR="00497F4F" w:rsidRDefault="00497F4F" w:rsidP="00497F4F">
      <w:pPr>
        <w:spacing w:line="276" w:lineRule="atLeast"/>
        <w:jc w:val="both"/>
        <w:rPr>
          <w:color w:val="000000"/>
          <w:szCs w:val="24"/>
        </w:rPr>
      </w:pPr>
      <w:r>
        <w:rPr>
          <w:color w:val="000000"/>
          <w:szCs w:val="24"/>
        </w:rPr>
        <w:t>1.3.1.3. Bendrosios sąlygos;</w:t>
      </w:r>
    </w:p>
    <w:p w14:paraId="32F97D16" w14:textId="77777777" w:rsidR="00497F4F" w:rsidRDefault="00497F4F" w:rsidP="00497F4F">
      <w:pPr>
        <w:spacing w:line="276" w:lineRule="atLeast"/>
        <w:jc w:val="both"/>
        <w:rPr>
          <w:color w:val="000000"/>
          <w:szCs w:val="24"/>
        </w:rPr>
      </w:pPr>
      <w:r>
        <w:rPr>
          <w:color w:val="000000"/>
          <w:szCs w:val="24"/>
        </w:rPr>
        <w:t>1.3.1.4. Pirkimo dokumentai (išskyrus techninę specifikaciją);</w:t>
      </w:r>
    </w:p>
    <w:p w14:paraId="28408671" w14:textId="77777777" w:rsidR="00497F4F" w:rsidRDefault="00497F4F" w:rsidP="00497F4F">
      <w:pPr>
        <w:spacing w:line="276" w:lineRule="atLeast"/>
        <w:jc w:val="both"/>
        <w:rPr>
          <w:color w:val="000000"/>
          <w:szCs w:val="24"/>
        </w:rPr>
      </w:pPr>
      <w:r>
        <w:rPr>
          <w:color w:val="000000"/>
          <w:szCs w:val="24"/>
        </w:rPr>
        <w:t>1.3.1.5. Pasiūlymas;</w:t>
      </w:r>
    </w:p>
    <w:p w14:paraId="4E726189" w14:textId="77777777" w:rsidR="00497F4F" w:rsidRDefault="00497F4F" w:rsidP="00497F4F">
      <w:pPr>
        <w:spacing w:line="276" w:lineRule="atLeast"/>
        <w:jc w:val="both"/>
        <w:rPr>
          <w:color w:val="000000"/>
          <w:szCs w:val="24"/>
        </w:rPr>
      </w:pPr>
      <w:r>
        <w:rPr>
          <w:color w:val="000000"/>
          <w:szCs w:val="24"/>
        </w:rPr>
        <w:t>1.3.1.6. Kiti Specialiosiose sąlygose išvardinti priedai.</w:t>
      </w:r>
    </w:p>
    <w:p w14:paraId="15149F5C" w14:textId="77777777" w:rsidR="00497F4F" w:rsidRDefault="00497F4F" w:rsidP="00497F4F">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5332570D" w14:textId="77777777" w:rsidR="00497F4F" w:rsidRDefault="00497F4F" w:rsidP="00497F4F">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4D426444" w14:textId="77777777" w:rsidR="00497F4F" w:rsidRDefault="00497F4F" w:rsidP="00497F4F">
      <w:pPr>
        <w:spacing w:line="257" w:lineRule="atLeast"/>
        <w:jc w:val="both"/>
        <w:rPr>
          <w:color w:val="000000"/>
          <w:szCs w:val="24"/>
        </w:rPr>
      </w:pPr>
      <w:r>
        <w:rPr>
          <w:color w:val="000000"/>
          <w:szCs w:val="24"/>
        </w:rPr>
        <w:t xml:space="preserve">1.3.4. Jeigu Šalys susitaria dėl naujo priedo, Šalys turi sutarti dėl naujojo priedo įtraukimo į priedų sąrašą vietos ir jo reikšmės aiškinant Sutartį. Jeigu naujas priedas yra įterpiamas į priedų sąrašą, jam </w:t>
      </w:r>
      <w:r>
        <w:rPr>
          <w:color w:val="000000"/>
          <w:szCs w:val="24"/>
        </w:rPr>
        <w:lastRenderedPageBreak/>
        <w:t>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070D56AE" w14:textId="77777777" w:rsidR="00497F4F" w:rsidRDefault="00497F4F" w:rsidP="00497F4F">
      <w:pPr>
        <w:spacing w:line="257" w:lineRule="atLeast"/>
        <w:ind w:firstLine="62"/>
        <w:jc w:val="both"/>
        <w:rPr>
          <w:color w:val="000000"/>
          <w:szCs w:val="24"/>
        </w:rPr>
      </w:pPr>
    </w:p>
    <w:p w14:paraId="25C2F9C0" w14:textId="77777777" w:rsidR="00497F4F" w:rsidRDefault="00497F4F" w:rsidP="00497F4F">
      <w:pPr>
        <w:spacing w:line="257" w:lineRule="atLeast"/>
        <w:jc w:val="center"/>
        <w:rPr>
          <w:color w:val="000000"/>
          <w:szCs w:val="24"/>
        </w:rPr>
      </w:pPr>
      <w:r>
        <w:rPr>
          <w:b/>
          <w:bCs/>
          <w:caps/>
          <w:color w:val="000000"/>
          <w:szCs w:val="24"/>
        </w:rPr>
        <w:t>2.  SUTARTIES DALYKAS</w:t>
      </w:r>
    </w:p>
    <w:p w14:paraId="43F3F87E" w14:textId="77777777" w:rsidR="00497F4F" w:rsidRDefault="00497F4F" w:rsidP="00497F4F">
      <w:pPr>
        <w:spacing w:line="257" w:lineRule="atLeast"/>
        <w:ind w:firstLine="62"/>
        <w:jc w:val="both"/>
        <w:rPr>
          <w:color w:val="000000"/>
          <w:szCs w:val="24"/>
        </w:rPr>
      </w:pPr>
    </w:p>
    <w:p w14:paraId="0190C707" w14:textId="77777777" w:rsidR="00497F4F" w:rsidRDefault="00497F4F" w:rsidP="00497F4F">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2A30156F" w14:textId="77777777" w:rsidR="00497F4F" w:rsidRDefault="00497F4F" w:rsidP="00497F4F">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1B31E84" w14:textId="77777777" w:rsidR="00497F4F" w:rsidRDefault="00497F4F" w:rsidP="00497F4F">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1FA66F1B" w14:textId="77777777" w:rsidR="00497F4F" w:rsidRDefault="00497F4F" w:rsidP="00497F4F">
      <w:pPr>
        <w:spacing w:line="257" w:lineRule="atLeast"/>
        <w:ind w:firstLine="62"/>
        <w:jc w:val="both"/>
        <w:rPr>
          <w:color w:val="000000"/>
          <w:szCs w:val="24"/>
        </w:rPr>
      </w:pPr>
    </w:p>
    <w:p w14:paraId="4F012308" w14:textId="77777777" w:rsidR="00497F4F" w:rsidRDefault="00497F4F" w:rsidP="00497F4F">
      <w:pPr>
        <w:spacing w:line="257" w:lineRule="atLeast"/>
        <w:jc w:val="center"/>
        <w:rPr>
          <w:color w:val="000000"/>
          <w:szCs w:val="24"/>
        </w:rPr>
      </w:pPr>
      <w:r>
        <w:rPr>
          <w:b/>
          <w:bCs/>
          <w:caps/>
          <w:color w:val="000000"/>
          <w:szCs w:val="24"/>
        </w:rPr>
        <w:t>3.  TIEKĖJAS IR KITI SUTARTIES VYKDYMUI PASITELKIAMI ASMENYS</w:t>
      </w:r>
    </w:p>
    <w:p w14:paraId="79A9BF49" w14:textId="77777777" w:rsidR="00497F4F" w:rsidRDefault="00497F4F" w:rsidP="00497F4F">
      <w:pPr>
        <w:spacing w:line="257" w:lineRule="atLeast"/>
        <w:ind w:firstLine="62"/>
        <w:rPr>
          <w:color w:val="000000"/>
          <w:szCs w:val="24"/>
        </w:rPr>
      </w:pPr>
    </w:p>
    <w:p w14:paraId="001C3FB8" w14:textId="77777777" w:rsidR="00497F4F" w:rsidRDefault="00497F4F" w:rsidP="00497F4F">
      <w:pPr>
        <w:spacing w:line="257" w:lineRule="atLeast"/>
        <w:jc w:val="center"/>
        <w:rPr>
          <w:color w:val="000000"/>
          <w:szCs w:val="24"/>
        </w:rPr>
      </w:pPr>
      <w:r>
        <w:rPr>
          <w:b/>
          <w:bCs/>
          <w:color w:val="000000"/>
          <w:szCs w:val="24"/>
        </w:rPr>
        <w:t>3.1.  Kvalifikacija ir kiti Tiekėjo pasiūlymu prisiimti įsipareigojimai</w:t>
      </w:r>
    </w:p>
    <w:p w14:paraId="56C53468" w14:textId="77777777" w:rsidR="00497F4F" w:rsidRDefault="00497F4F" w:rsidP="00497F4F">
      <w:pPr>
        <w:spacing w:line="257" w:lineRule="atLeast"/>
        <w:ind w:firstLine="62"/>
        <w:jc w:val="both"/>
        <w:rPr>
          <w:color w:val="000000"/>
          <w:szCs w:val="24"/>
        </w:rPr>
      </w:pPr>
    </w:p>
    <w:p w14:paraId="66786D52" w14:textId="77777777" w:rsidR="00497F4F" w:rsidRDefault="00497F4F" w:rsidP="00497F4F">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506CE76" w14:textId="77777777" w:rsidR="00497F4F" w:rsidRDefault="00497F4F" w:rsidP="00497F4F">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612B5F61" w14:textId="77777777" w:rsidR="00497F4F" w:rsidRDefault="00497F4F" w:rsidP="00497F4F">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57F6F643" w14:textId="77777777" w:rsidR="00497F4F" w:rsidRDefault="00497F4F" w:rsidP="00497F4F">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38524301" w14:textId="77777777" w:rsidR="00497F4F" w:rsidRDefault="00497F4F" w:rsidP="00497F4F">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46E14EF6" w14:textId="77777777" w:rsidR="00497F4F" w:rsidRDefault="00497F4F" w:rsidP="00497F4F">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4C9F05CA" w14:textId="77777777" w:rsidR="00497F4F" w:rsidRDefault="00497F4F" w:rsidP="00497F4F">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0BADE8BC" w14:textId="77777777" w:rsidR="00497F4F" w:rsidRDefault="00497F4F" w:rsidP="00497F4F">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9C61950" w14:textId="77777777" w:rsidR="00497F4F" w:rsidRDefault="00497F4F" w:rsidP="00497F4F">
      <w:pPr>
        <w:spacing w:line="257" w:lineRule="atLeast"/>
        <w:ind w:firstLine="62"/>
        <w:jc w:val="both"/>
        <w:rPr>
          <w:color w:val="000000"/>
          <w:szCs w:val="24"/>
        </w:rPr>
      </w:pPr>
    </w:p>
    <w:p w14:paraId="2FC5E190" w14:textId="77777777" w:rsidR="00497F4F" w:rsidRDefault="00497F4F" w:rsidP="00497F4F">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56B2070" w14:textId="77777777" w:rsidR="00497F4F" w:rsidRDefault="00497F4F" w:rsidP="00497F4F">
      <w:pPr>
        <w:spacing w:line="257" w:lineRule="atLeast"/>
        <w:ind w:firstLine="62"/>
        <w:jc w:val="both"/>
        <w:rPr>
          <w:color w:val="000000"/>
          <w:szCs w:val="24"/>
        </w:rPr>
      </w:pPr>
    </w:p>
    <w:p w14:paraId="09C83B56" w14:textId="77777777" w:rsidR="00497F4F" w:rsidRDefault="00497F4F" w:rsidP="00497F4F">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61991321" w14:textId="77777777" w:rsidR="00497F4F" w:rsidRDefault="00497F4F" w:rsidP="00497F4F">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487FBE5E" w14:textId="77777777" w:rsidR="00497F4F" w:rsidRDefault="00497F4F" w:rsidP="00497F4F">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67B6ECC5" w14:textId="77777777" w:rsidR="00497F4F" w:rsidRDefault="00497F4F" w:rsidP="00497F4F">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6FA62C7D" w14:textId="77777777" w:rsidR="00497F4F" w:rsidRDefault="00497F4F" w:rsidP="00497F4F">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550598F7" w14:textId="77777777" w:rsidR="00497F4F" w:rsidRDefault="00497F4F" w:rsidP="00497F4F">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52CA28C0" w14:textId="77777777" w:rsidR="00497F4F" w:rsidRDefault="00497F4F" w:rsidP="00497F4F">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308A329B" w14:textId="77777777" w:rsidR="00497F4F" w:rsidRDefault="00497F4F" w:rsidP="00497F4F">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40C42A84" w14:textId="77777777" w:rsidR="00497F4F" w:rsidRDefault="00497F4F" w:rsidP="00497F4F">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409FEB5C" w14:textId="77777777" w:rsidR="00497F4F" w:rsidRDefault="00497F4F" w:rsidP="00497F4F">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5215075B" w14:textId="77777777" w:rsidR="00497F4F" w:rsidRDefault="00497F4F" w:rsidP="00497F4F">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0BC80D39" w14:textId="77777777" w:rsidR="00497F4F" w:rsidRDefault="00497F4F" w:rsidP="00497F4F">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14AFEB0C" w14:textId="77777777" w:rsidR="00497F4F" w:rsidRDefault="00497F4F" w:rsidP="00497F4F">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BD8ECB3" w14:textId="77777777" w:rsidR="00497F4F" w:rsidRDefault="00497F4F" w:rsidP="00497F4F">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0BFD517E" w14:textId="77777777" w:rsidR="00497F4F" w:rsidRDefault="00497F4F" w:rsidP="00497F4F">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3.2.11.1. Tiekėjo iniciatyva dėl objektyvių priežasčių (pavyzdžiui, atostogų, ligos, nutrūkus darbo </w:t>
      </w:r>
      <w:r>
        <w:rPr>
          <w:rFonts w:eastAsia="Cambria"/>
          <w:kern w:val="2"/>
          <w:szCs w:val="24"/>
        </w:rPr>
        <w:lastRenderedPageBreak/>
        <w:t>santykiams ir pan.), pateikus duomenis apie numatomą naujai skirti specialistą bei jo kvalifikaciją ir atitiktį kitiems pirkimo dokumentuose keliamiems reikalavimams patvirtinančius dokumentus;</w:t>
      </w:r>
    </w:p>
    <w:p w14:paraId="102C06AC" w14:textId="77777777" w:rsidR="00497F4F" w:rsidRDefault="00497F4F" w:rsidP="00497F4F">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0408BB4C" w14:textId="77777777" w:rsidR="00497F4F" w:rsidRDefault="00497F4F" w:rsidP="00497F4F">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5E05F8AC" w14:textId="77777777" w:rsidR="00497F4F" w:rsidRDefault="00497F4F" w:rsidP="00497F4F">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3.2.12. Naujas specialistas ir (ar) subtiekėjas Tiekėjo prašymo pakeisti specialistą ir (ar) subtiekėją pateikimo metu turi atitikti pirkimo dokumentuose specialistui ir (ar) subtiekėjui keliamus reikalavimus</w:t>
      </w:r>
      <w:r>
        <w:rPr>
          <w:rFonts w:eastAsia="Cambria"/>
          <w:color w:val="000000"/>
          <w:kern w:val="2"/>
          <w:szCs w:val="24"/>
        </w:rPr>
        <w:t>ir Tiekėjo pasiūlyme nurodytas Kokybinių kriterijų reikšmes.</w:t>
      </w:r>
    </w:p>
    <w:p w14:paraId="2621C2D1" w14:textId="77777777" w:rsidR="00497F4F" w:rsidRDefault="00497F4F" w:rsidP="00497F4F">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783B87B7" w14:textId="77777777" w:rsidR="00497F4F" w:rsidRDefault="00497F4F" w:rsidP="00497F4F">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1ED275BD" w14:textId="77777777" w:rsidR="00497F4F" w:rsidRDefault="00497F4F" w:rsidP="00497F4F">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0AFB89B0" w14:textId="77777777" w:rsidR="00497F4F" w:rsidRDefault="00497F4F" w:rsidP="00497F4F">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6EDDD6FD" w14:textId="77777777" w:rsidR="00497F4F" w:rsidRDefault="00497F4F" w:rsidP="00497F4F">
      <w:pPr>
        <w:spacing w:line="257" w:lineRule="atLeast"/>
        <w:jc w:val="both"/>
        <w:rPr>
          <w:color w:val="000000"/>
          <w:szCs w:val="24"/>
        </w:rPr>
      </w:pPr>
    </w:p>
    <w:p w14:paraId="4F8D8EA3" w14:textId="77777777" w:rsidR="00497F4F" w:rsidRDefault="00497F4F" w:rsidP="00497F4F">
      <w:pPr>
        <w:spacing w:line="257" w:lineRule="atLeast"/>
        <w:jc w:val="center"/>
        <w:rPr>
          <w:color w:val="000000"/>
          <w:szCs w:val="24"/>
        </w:rPr>
      </w:pPr>
      <w:r>
        <w:rPr>
          <w:b/>
          <w:bCs/>
          <w:color w:val="000000"/>
          <w:szCs w:val="24"/>
        </w:rPr>
        <w:t>3.3. Jungtinės veiklos partnerių keitimas</w:t>
      </w:r>
    </w:p>
    <w:p w14:paraId="04A5DE42" w14:textId="77777777" w:rsidR="00497F4F" w:rsidRDefault="00497F4F" w:rsidP="00497F4F">
      <w:pPr>
        <w:spacing w:line="257" w:lineRule="atLeast"/>
        <w:ind w:firstLine="62"/>
        <w:jc w:val="both"/>
        <w:rPr>
          <w:color w:val="000000"/>
          <w:szCs w:val="24"/>
        </w:rPr>
      </w:pPr>
    </w:p>
    <w:p w14:paraId="6A4C31B0" w14:textId="77777777" w:rsidR="00497F4F" w:rsidRDefault="00497F4F" w:rsidP="00497F4F">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81B111F" w14:textId="77777777" w:rsidR="00497F4F" w:rsidRDefault="00497F4F" w:rsidP="00497F4F">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16C801F" w14:textId="77777777" w:rsidR="00497F4F" w:rsidRDefault="00497F4F" w:rsidP="00497F4F">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0A7BDF09" w14:textId="77777777" w:rsidR="00497F4F" w:rsidRDefault="00497F4F" w:rsidP="00497F4F">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4D281178" w14:textId="77777777" w:rsidR="00497F4F" w:rsidRDefault="00497F4F" w:rsidP="00497F4F">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15330116" w14:textId="77777777" w:rsidR="00497F4F" w:rsidRDefault="00497F4F" w:rsidP="00497F4F">
      <w:pPr>
        <w:jc w:val="both"/>
        <w:rPr>
          <w:color w:val="000000"/>
          <w:szCs w:val="24"/>
        </w:rPr>
      </w:pPr>
      <w:r>
        <w:rPr>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w:t>
      </w:r>
      <w:r>
        <w:rPr>
          <w:color w:val="000000"/>
          <w:szCs w:val="24"/>
          <w:shd w:val="clear" w:color="auto" w:fill="FFFFFF"/>
        </w:rPr>
        <w:lastRenderedPageBreak/>
        <w:t>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60BD7052" w14:textId="77777777" w:rsidR="00497F4F" w:rsidRDefault="00497F4F" w:rsidP="00497F4F">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5E8AF6FE" w14:textId="77777777" w:rsidR="00497F4F" w:rsidRDefault="00497F4F" w:rsidP="00497F4F">
      <w:pPr>
        <w:rPr>
          <w:sz w:val="14"/>
          <w:szCs w:val="14"/>
        </w:rPr>
      </w:pPr>
    </w:p>
    <w:p w14:paraId="14325C1F" w14:textId="77777777" w:rsidR="00497F4F" w:rsidRDefault="00497F4F" w:rsidP="00497F4F">
      <w:pPr>
        <w:spacing w:line="257" w:lineRule="atLeast"/>
        <w:ind w:firstLine="62"/>
        <w:jc w:val="both"/>
        <w:rPr>
          <w:color w:val="000000"/>
          <w:szCs w:val="24"/>
        </w:rPr>
      </w:pPr>
    </w:p>
    <w:p w14:paraId="6B04CFAD" w14:textId="77777777" w:rsidR="00497F4F" w:rsidRDefault="00497F4F" w:rsidP="00497F4F">
      <w:pPr>
        <w:spacing w:line="257" w:lineRule="atLeast"/>
        <w:jc w:val="center"/>
        <w:rPr>
          <w:color w:val="000000"/>
          <w:szCs w:val="24"/>
        </w:rPr>
      </w:pPr>
      <w:r>
        <w:rPr>
          <w:b/>
          <w:bCs/>
          <w:color w:val="000000"/>
          <w:szCs w:val="24"/>
        </w:rPr>
        <w:t>3.4.  Susitarimai dėl tiesioginio atsiskaitymo su subtiekėjais</w:t>
      </w:r>
    </w:p>
    <w:p w14:paraId="32A00574" w14:textId="77777777" w:rsidR="00497F4F" w:rsidRDefault="00497F4F" w:rsidP="00497F4F">
      <w:pPr>
        <w:spacing w:line="257" w:lineRule="atLeast"/>
        <w:ind w:firstLine="62"/>
        <w:jc w:val="both"/>
        <w:rPr>
          <w:color w:val="000000"/>
          <w:szCs w:val="24"/>
        </w:rPr>
      </w:pPr>
    </w:p>
    <w:p w14:paraId="3FFDF24E" w14:textId="77777777" w:rsidR="00497F4F" w:rsidRDefault="00497F4F" w:rsidP="00497F4F">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0C4578E6" w14:textId="77777777" w:rsidR="00497F4F" w:rsidRDefault="00497F4F" w:rsidP="00497F4F">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603BCBDF" w14:textId="77777777" w:rsidR="00497F4F" w:rsidRDefault="00497F4F" w:rsidP="00497F4F">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71090C51" w14:textId="77777777" w:rsidR="00497F4F" w:rsidRDefault="00497F4F" w:rsidP="00497F4F">
      <w:pPr>
        <w:spacing w:line="257" w:lineRule="atLeast"/>
        <w:jc w:val="both"/>
        <w:rPr>
          <w:color w:val="000000"/>
          <w:szCs w:val="24"/>
        </w:rPr>
      </w:pPr>
      <w:r>
        <w:rPr>
          <w:color w:val="000000"/>
          <w:szCs w:val="24"/>
        </w:rPr>
        <w:t>3.4.1.3. </w:t>
      </w:r>
      <w:r>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032A6542" w14:textId="77777777" w:rsidR="00497F4F" w:rsidRDefault="00497F4F" w:rsidP="00497F4F">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0C7B42C3" w14:textId="77777777" w:rsidR="00497F4F" w:rsidRDefault="00497F4F" w:rsidP="00497F4F">
      <w:pPr>
        <w:spacing w:line="257" w:lineRule="atLeast"/>
        <w:ind w:firstLine="62"/>
        <w:jc w:val="both"/>
        <w:rPr>
          <w:color w:val="000000"/>
          <w:szCs w:val="24"/>
        </w:rPr>
      </w:pPr>
    </w:p>
    <w:p w14:paraId="6FBCE5A4" w14:textId="77777777" w:rsidR="00497F4F" w:rsidRDefault="00497F4F" w:rsidP="00497F4F">
      <w:pPr>
        <w:spacing w:line="257" w:lineRule="atLeast"/>
        <w:ind w:left="360" w:hanging="360"/>
        <w:jc w:val="center"/>
        <w:rPr>
          <w:color w:val="000000"/>
          <w:szCs w:val="24"/>
        </w:rPr>
      </w:pPr>
      <w:r>
        <w:rPr>
          <w:b/>
          <w:bCs/>
          <w:caps/>
          <w:color w:val="000000"/>
          <w:szCs w:val="24"/>
        </w:rPr>
        <w:t>4.  ŠALIŲ BENDRADARBIAVIMAS</w:t>
      </w:r>
    </w:p>
    <w:p w14:paraId="3CC2BB41" w14:textId="77777777" w:rsidR="00497F4F" w:rsidRDefault="00497F4F" w:rsidP="00497F4F">
      <w:pPr>
        <w:spacing w:line="257" w:lineRule="atLeast"/>
        <w:ind w:firstLine="62"/>
        <w:jc w:val="both"/>
        <w:rPr>
          <w:color w:val="000000"/>
          <w:szCs w:val="24"/>
        </w:rPr>
      </w:pPr>
    </w:p>
    <w:p w14:paraId="159692E5" w14:textId="77777777" w:rsidR="00497F4F" w:rsidRDefault="00497F4F" w:rsidP="00497F4F">
      <w:pPr>
        <w:spacing w:line="257" w:lineRule="atLeast"/>
        <w:jc w:val="center"/>
        <w:rPr>
          <w:color w:val="000000"/>
          <w:szCs w:val="24"/>
        </w:rPr>
      </w:pPr>
      <w:r>
        <w:rPr>
          <w:b/>
          <w:bCs/>
          <w:color w:val="000000"/>
          <w:szCs w:val="24"/>
        </w:rPr>
        <w:t>4.1.  Šalių bendradarbiavimo pareiga</w:t>
      </w:r>
    </w:p>
    <w:p w14:paraId="4C8E0C58" w14:textId="77777777" w:rsidR="00497F4F" w:rsidRDefault="00497F4F" w:rsidP="00497F4F">
      <w:pPr>
        <w:spacing w:line="257" w:lineRule="atLeast"/>
        <w:ind w:firstLine="62"/>
        <w:rPr>
          <w:color w:val="000000"/>
          <w:szCs w:val="24"/>
        </w:rPr>
      </w:pPr>
    </w:p>
    <w:p w14:paraId="007C6BCE" w14:textId="77777777" w:rsidR="00497F4F" w:rsidRDefault="00497F4F" w:rsidP="00497F4F">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0407D86" w14:textId="77777777" w:rsidR="00497F4F" w:rsidRDefault="00497F4F" w:rsidP="00497F4F">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051C66A9" w14:textId="77777777" w:rsidR="00497F4F" w:rsidRDefault="00497F4F" w:rsidP="00497F4F">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D9B0C54" w14:textId="77777777" w:rsidR="00497F4F" w:rsidRDefault="00497F4F" w:rsidP="00497F4F">
      <w:pPr>
        <w:spacing w:line="257" w:lineRule="atLeast"/>
        <w:ind w:firstLine="115"/>
        <w:jc w:val="both"/>
        <w:rPr>
          <w:color w:val="000000"/>
          <w:szCs w:val="24"/>
        </w:rPr>
      </w:pPr>
    </w:p>
    <w:p w14:paraId="3034CF6E" w14:textId="77777777" w:rsidR="00497F4F" w:rsidRDefault="00497F4F" w:rsidP="00497F4F">
      <w:pPr>
        <w:spacing w:line="257" w:lineRule="atLeast"/>
        <w:jc w:val="center"/>
        <w:rPr>
          <w:color w:val="000000"/>
          <w:szCs w:val="24"/>
        </w:rPr>
      </w:pPr>
      <w:r>
        <w:rPr>
          <w:b/>
          <w:bCs/>
          <w:color w:val="000000"/>
          <w:szCs w:val="24"/>
        </w:rPr>
        <w:t>4.2.  Kontaktiniai asmenys</w:t>
      </w:r>
    </w:p>
    <w:p w14:paraId="75066B6D" w14:textId="77777777" w:rsidR="00497F4F" w:rsidRDefault="00497F4F" w:rsidP="00497F4F">
      <w:pPr>
        <w:spacing w:line="257" w:lineRule="atLeast"/>
        <w:ind w:firstLine="62"/>
        <w:jc w:val="both"/>
        <w:rPr>
          <w:color w:val="000000"/>
          <w:szCs w:val="24"/>
        </w:rPr>
      </w:pPr>
    </w:p>
    <w:p w14:paraId="125424D8" w14:textId="77777777" w:rsidR="00497F4F" w:rsidRDefault="00497F4F" w:rsidP="00497F4F">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411629D7" w14:textId="77777777" w:rsidR="00497F4F" w:rsidRDefault="00497F4F" w:rsidP="00497F4F">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A4FFFDD" w14:textId="77777777" w:rsidR="00497F4F" w:rsidRDefault="00497F4F" w:rsidP="00497F4F">
      <w:pPr>
        <w:spacing w:line="257" w:lineRule="atLeast"/>
        <w:jc w:val="both"/>
        <w:rPr>
          <w:color w:val="000000"/>
          <w:szCs w:val="24"/>
        </w:rPr>
      </w:pPr>
      <w:r>
        <w:rPr>
          <w:color w:val="000000"/>
          <w:szCs w:val="24"/>
        </w:rPr>
        <w:lastRenderedPageBreak/>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3A178432" w14:textId="77777777" w:rsidR="00497F4F" w:rsidRDefault="00497F4F" w:rsidP="00497F4F">
      <w:pPr>
        <w:spacing w:line="257" w:lineRule="atLeast"/>
        <w:ind w:firstLine="62"/>
        <w:jc w:val="both"/>
        <w:rPr>
          <w:color w:val="000000"/>
          <w:szCs w:val="24"/>
        </w:rPr>
      </w:pPr>
    </w:p>
    <w:p w14:paraId="333753DF" w14:textId="77777777" w:rsidR="00497F4F" w:rsidRDefault="00497F4F" w:rsidP="00497F4F">
      <w:pPr>
        <w:spacing w:line="257" w:lineRule="atLeast"/>
        <w:jc w:val="center"/>
        <w:rPr>
          <w:color w:val="000000"/>
          <w:szCs w:val="24"/>
        </w:rPr>
      </w:pPr>
      <w:r>
        <w:rPr>
          <w:b/>
          <w:bCs/>
          <w:caps/>
          <w:color w:val="000000"/>
          <w:szCs w:val="24"/>
        </w:rPr>
        <w:t>5.  SUTARTIES VYKDYMO METU PATEIKIAMI DOKUMENTAI</w:t>
      </w:r>
    </w:p>
    <w:p w14:paraId="6C996674" w14:textId="77777777" w:rsidR="00497F4F" w:rsidRDefault="00497F4F" w:rsidP="00497F4F">
      <w:pPr>
        <w:spacing w:line="257" w:lineRule="atLeast"/>
        <w:ind w:firstLine="62"/>
        <w:jc w:val="both"/>
        <w:rPr>
          <w:color w:val="000000"/>
          <w:szCs w:val="24"/>
        </w:rPr>
      </w:pPr>
    </w:p>
    <w:p w14:paraId="53FC652E" w14:textId="77777777" w:rsidR="00497F4F" w:rsidRDefault="00497F4F" w:rsidP="00497F4F">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14C26510" w14:textId="77777777" w:rsidR="00497F4F" w:rsidRDefault="00497F4F" w:rsidP="00497F4F">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0ABD801" w14:textId="77777777" w:rsidR="00497F4F" w:rsidRDefault="00497F4F" w:rsidP="00497F4F">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5B8A52E3" w14:textId="77777777" w:rsidR="00497F4F" w:rsidRDefault="00497F4F" w:rsidP="00497F4F">
      <w:pPr>
        <w:spacing w:line="257" w:lineRule="atLeast"/>
        <w:ind w:firstLine="62"/>
        <w:jc w:val="both"/>
        <w:rPr>
          <w:color w:val="000000"/>
          <w:szCs w:val="24"/>
        </w:rPr>
      </w:pPr>
    </w:p>
    <w:p w14:paraId="649AB4F7" w14:textId="77777777" w:rsidR="00497F4F" w:rsidRDefault="00497F4F" w:rsidP="00497F4F">
      <w:pPr>
        <w:spacing w:line="257" w:lineRule="atLeast"/>
        <w:jc w:val="center"/>
        <w:rPr>
          <w:color w:val="000000"/>
          <w:szCs w:val="24"/>
        </w:rPr>
      </w:pPr>
      <w:r>
        <w:rPr>
          <w:b/>
          <w:bCs/>
          <w:caps/>
          <w:color w:val="000000"/>
          <w:szCs w:val="24"/>
        </w:rPr>
        <w:t>6.  PREKIŲ TIEKIMO PABAIGA IR PREKIŲ PRIĖMIMAS</w:t>
      </w:r>
    </w:p>
    <w:p w14:paraId="1E1D5F9E" w14:textId="77777777" w:rsidR="00497F4F" w:rsidRDefault="00497F4F" w:rsidP="00497F4F">
      <w:pPr>
        <w:spacing w:line="257" w:lineRule="atLeast"/>
        <w:ind w:firstLine="62"/>
        <w:rPr>
          <w:color w:val="000000"/>
          <w:szCs w:val="24"/>
        </w:rPr>
      </w:pPr>
    </w:p>
    <w:p w14:paraId="67E9FBD9" w14:textId="77777777" w:rsidR="00497F4F" w:rsidRDefault="00497F4F" w:rsidP="00497F4F">
      <w:pPr>
        <w:spacing w:line="257" w:lineRule="atLeast"/>
        <w:jc w:val="center"/>
        <w:rPr>
          <w:color w:val="000000"/>
          <w:szCs w:val="24"/>
        </w:rPr>
      </w:pPr>
      <w:r>
        <w:rPr>
          <w:b/>
          <w:bCs/>
          <w:color w:val="000000"/>
          <w:szCs w:val="24"/>
        </w:rPr>
        <w:t>6.1.  Prekių tiekimo pabaiga</w:t>
      </w:r>
    </w:p>
    <w:p w14:paraId="166FB0AA" w14:textId="77777777" w:rsidR="00497F4F" w:rsidRDefault="00497F4F" w:rsidP="00497F4F">
      <w:pPr>
        <w:spacing w:line="257" w:lineRule="atLeast"/>
        <w:ind w:firstLine="62"/>
        <w:rPr>
          <w:color w:val="000000"/>
          <w:szCs w:val="24"/>
        </w:rPr>
      </w:pPr>
    </w:p>
    <w:p w14:paraId="55D934C3" w14:textId="77777777" w:rsidR="00497F4F" w:rsidRDefault="00497F4F" w:rsidP="00497F4F">
      <w:pPr>
        <w:spacing w:line="257" w:lineRule="atLeast"/>
        <w:jc w:val="both"/>
        <w:rPr>
          <w:color w:val="000000"/>
          <w:szCs w:val="24"/>
        </w:rPr>
      </w:pPr>
      <w:r>
        <w:rPr>
          <w:color w:val="000000"/>
          <w:szCs w:val="24"/>
        </w:rPr>
        <w:t>6.1.1. Prekių tiekimas laikomas užbaigtu, kai yra įvykdytos visos šios sąlygos:</w:t>
      </w:r>
    </w:p>
    <w:p w14:paraId="08C9EFDD" w14:textId="77777777" w:rsidR="00497F4F" w:rsidRDefault="00497F4F" w:rsidP="00497F4F">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4603AEA7" w14:textId="77777777" w:rsidR="00497F4F" w:rsidRDefault="00497F4F" w:rsidP="00497F4F">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16500D72" w14:textId="77777777" w:rsidR="00497F4F" w:rsidRDefault="00497F4F" w:rsidP="00497F4F">
      <w:pPr>
        <w:spacing w:line="257" w:lineRule="atLeast"/>
        <w:jc w:val="both"/>
        <w:rPr>
          <w:color w:val="000000"/>
          <w:szCs w:val="24"/>
        </w:rPr>
      </w:pPr>
      <w:r>
        <w:rPr>
          <w:color w:val="000000"/>
          <w:szCs w:val="24"/>
        </w:rPr>
        <w:t>6.1.1.3. Tiekėjas apmokė Pirkėjo personalą, kaip naudoti Prekes (jeigu to reikalaujama);</w:t>
      </w:r>
    </w:p>
    <w:p w14:paraId="18207A8D" w14:textId="77777777" w:rsidR="00497F4F" w:rsidRDefault="00497F4F" w:rsidP="00497F4F">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310A262D" w14:textId="77777777" w:rsidR="00497F4F" w:rsidRDefault="00497F4F" w:rsidP="00497F4F">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6D67539A" w14:textId="77777777" w:rsidR="00497F4F" w:rsidRDefault="00497F4F" w:rsidP="00497F4F">
      <w:pPr>
        <w:spacing w:line="257" w:lineRule="atLeast"/>
        <w:ind w:firstLine="62"/>
        <w:jc w:val="both"/>
        <w:rPr>
          <w:color w:val="000000"/>
          <w:szCs w:val="24"/>
        </w:rPr>
      </w:pPr>
    </w:p>
    <w:p w14:paraId="2FFF312F" w14:textId="77777777" w:rsidR="00497F4F" w:rsidRDefault="00497F4F" w:rsidP="00497F4F">
      <w:pPr>
        <w:spacing w:line="257" w:lineRule="atLeast"/>
        <w:jc w:val="center"/>
        <w:rPr>
          <w:color w:val="000000"/>
          <w:szCs w:val="24"/>
        </w:rPr>
      </w:pPr>
      <w:r>
        <w:rPr>
          <w:b/>
          <w:bCs/>
          <w:color w:val="000000"/>
          <w:szCs w:val="24"/>
        </w:rPr>
        <w:t>6.2.  Prekių perdavimas–priėmimas</w:t>
      </w:r>
    </w:p>
    <w:p w14:paraId="6C0EA3D3" w14:textId="77777777" w:rsidR="00497F4F" w:rsidRDefault="00497F4F" w:rsidP="00497F4F">
      <w:pPr>
        <w:spacing w:line="257" w:lineRule="atLeast"/>
        <w:ind w:firstLine="62"/>
        <w:jc w:val="both"/>
        <w:rPr>
          <w:color w:val="000000"/>
          <w:szCs w:val="24"/>
        </w:rPr>
      </w:pPr>
    </w:p>
    <w:p w14:paraId="08AFC7FF" w14:textId="77777777" w:rsidR="00497F4F" w:rsidRDefault="00497F4F" w:rsidP="00497F4F">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5A983C4E" w14:textId="77777777" w:rsidR="00497F4F" w:rsidRDefault="00497F4F" w:rsidP="00497F4F">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1D4E5ECB" w14:textId="77777777" w:rsidR="00497F4F" w:rsidRDefault="00497F4F" w:rsidP="00497F4F">
      <w:pPr>
        <w:spacing w:line="257" w:lineRule="atLeast"/>
        <w:jc w:val="both"/>
        <w:rPr>
          <w:color w:val="000000"/>
          <w:szCs w:val="24"/>
        </w:rPr>
      </w:pPr>
      <w:r>
        <w:rPr>
          <w:color w:val="000000"/>
          <w:szCs w:val="24"/>
        </w:rPr>
        <w:t>6.2.3. Tiekėjui pristačius Prekes, Pirkėjas atlieka jų patikrinimą ir privalo:</w:t>
      </w:r>
    </w:p>
    <w:p w14:paraId="62975F25" w14:textId="77777777" w:rsidR="00497F4F" w:rsidRDefault="00497F4F" w:rsidP="00497F4F">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642A00A1" w14:textId="77777777" w:rsidR="00497F4F" w:rsidRDefault="00497F4F" w:rsidP="00497F4F">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3A6719CC" w14:textId="77777777" w:rsidR="00497F4F" w:rsidRDefault="00497F4F" w:rsidP="00497F4F">
      <w:pPr>
        <w:spacing w:line="257" w:lineRule="atLeast"/>
        <w:jc w:val="both"/>
        <w:rPr>
          <w:color w:val="000000"/>
          <w:szCs w:val="24"/>
        </w:rPr>
      </w:pPr>
      <w:r>
        <w:rPr>
          <w:color w:val="000000"/>
          <w:szCs w:val="24"/>
        </w:rPr>
        <w:lastRenderedPageBreak/>
        <w:t>6.2.3.3. atsisakyti priimti Prekes ar jų dalį ir įteikti (arba išsiųsti) Defektų aktą Tiekėjui dėl netinkamų Prekių ar jų dalies. </w:t>
      </w:r>
    </w:p>
    <w:p w14:paraId="205583DF" w14:textId="77777777" w:rsidR="00497F4F" w:rsidRDefault="00497F4F" w:rsidP="00497F4F">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0BB0D6E9" w14:textId="77777777" w:rsidR="00497F4F" w:rsidRDefault="00497F4F" w:rsidP="00497F4F">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A315468" w14:textId="77777777" w:rsidR="00497F4F" w:rsidRDefault="00497F4F" w:rsidP="00497F4F">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17FD040" w14:textId="77777777" w:rsidR="00497F4F" w:rsidRDefault="00497F4F" w:rsidP="00497F4F">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F65297A" w14:textId="77777777" w:rsidR="00497F4F" w:rsidRDefault="00497F4F" w:rsidP="00497F4F">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76F4FB78" w14:textId="77777777" w:rsidR="00497F4F" w:rsidRDefault="00497F4F" w:rsidP="00497F4F">
      <w:pPr>
        <w:spacing w:line="257" w:lineRule="atLeast"/>
        <w:jc w:val="both"/>
        <w:rPr>
          <w:color w:val="000000"/>
          <w:szCs w:val="24"/>
        </w:rPr>
      </w:pPr>
      <w:r>
        <w:rPr>
          <w:color w:val="000000"/>
          <w:szCs w:val="24"/>
        </w:rPr>
        <w:t>6.2.9. Pirkėjas turi teisę naudotis Prekėmis tik po Prekių perdavimo-priėmimo akto pasirašymo.</w:t>
      </w:r>
    </w:p>
    <w:p w14:paraId="2F6015BE" w14:textId="77777777" w:rsidR="00497F4F" w:rsidRDefault="00497F4F" w:rsidP="00497F4F">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142EEA46" w14:textId="77777777" w:rsidR="00497F4F" w:rsidRDefault="00497F4F" w:rsidP="00497F4F">
      <w:pPr>
        <w:spacing w:line="257" w:lineRule="atLeast"/>
        <w:ind w:firstLine="62"/>
        <w:jc w:val="both"/>
        <w:rPr>
          <w:color w:val="000000"/>
          <w:szCs w:val="24"/>
        </w:rPr>
      </w:pPr>
    </w:p>
    <w:p w14:paraId="66DE4782" w14:textId="77777777" w:rsidR="00497F4F" w:rsidRDefault="00497F4F" w:rsidP="00497F4F">
      <w:pPr>
        <w:spacing w:line="257" w:lineRule="atLeast"/>
        <w:jc w:val="center"/>
        <w:rPr>
          <w:color w:val="000000"/>
          <w:szCs w:val="24"/>
        </w:rPr>
      </w:pPr>
      <w:r>
        <w:rPr>
          <w:b/>
          <w:bCs/>
          <w:caps/>
          <w:color w:val="000000"/>
          <w:szCs w:val="24"/>
        </w:rPr>
        <w:t>7.  TIEKĖJO GARANTINIAI ĮSIPAREIGOJIMAI</w:t>
      </w:r>
    </w:p>
    <w:p w14:paraId="786A3C63" w14:textId="77777777" w:rsidR="00497F4F" w:rsidRDefault="00497F4F" w:rsidP="00497F4F">
      <w:pPr>
        <w:spacing w:line="257" w:lineRule="atLeast"/>
        <w:ind w:firstLine="62"/>
        <w:rPr>
          <w:color w:val="000000"/>
          <w:szCs w:val="24"/>
        </w:rPr>
      </w:pPr>
    </w:p>
    <w:p w14:paraId="1E9B8CF7" w14:textId="77777777" w:rsidR="00497F4F" w:rsidRDefault="00497F4F" w:rsidP="00497F4F">
      <w:pPr>
        <w:spacing w:line="257" w:lineRule="atLeast"/>
        <w:ind w:left="360" w:hanging="360"/>
        <w:jc w:val="center"/>
        <w:rPr>
          <w:color w:val="000000"/>
          <w:szCs w:val="24"/>
        </w:rPr>
      </w:pPr>
      <w:r>
        <w:rPr>
          <w:b/>
          <w:bCs/>
          <w:color w:val="000000"/>
          <w:szCs w:val="24"/>
        </w:rPr>
        <w:t>7.1.  Garantiniai terminai (jei taikoma)</w:t>
      </w:r>
    </w:p>
    <w:p w14:paraId="507BA1E4" w14:textId="77777777" w:rsidR="00497F4F" w:rsidRDefault="00497F4F" w:rsidP="00497F4F">
      <w:pPr>
        <w:spacing w:line="257" w:lineRule="atLeast"/>
        <w:ind w:left="360" w:firstLine="62"/>
        <w:rPr>
          <w:color w:val="000000"/>
          <w:szCs w:val="24"/>
        </w:rPr>
      </w:pPr>
    </w:p>
    <w:p w14:paraId="31FE9094" w14:textId="77777777" w:rsidR="00497F4F" w:rsidRDefault="00497F4F" w:rsidP="00497F4F">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0DFD550F" w14:textId="77777777" w:rsidR="00497F4F" w:rsidRDefault="00497F4F" w:rsidP="00497F4F">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4AB4EB61" w14:textId="77777777" w:rsidR="00497F4F" w:rsidRDefault="00497F4F" w:rsidP="00497F4F">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9B6B44B" w14:textId="77777777" w:rsidR="00497F4F" w:rsidRDefault="00497F4F" w:rsidP="00497F4F">
      <w:pPr>
        <w:spacing w:line="257" w:lineRule="atLeast"/>
        <w:ind w:firstLine="62"/>
        <w:jc w:val="both"/>
        <w:rPr>
          <w:color w:val="000000"/>
          <w:szCs w:val="24"/>
        </w:rPr>
      </w:pPr>
    </w:p>
    <w:p w14:paraId="112F62BD" w14:textId="77777777" w:rsidR="00497F4F" w:rsidRDefault="00497F4F" w:rsidP="00497F4F">
      <w:pPr>
        <w:spacing w:line="257" w:lineRule="atLeast"/>
        <w:jc w:val="center"/>
        <w:rPr>
          <w:color w:val="000000"/>
          <w:szCs w:val="24"/>
        </w:rPr>
      </w:pPr>
      <w:r>
        <w:rPr>
          <w:b/>
          <w:bCs/>
          <w:color w:val="000000"/>
          <w:szCs w:val="24"/>
        </w:rPr>
        <w:t>7.2.  Pretenzijos dėl Prekių trūkumų</w:t>
      </w:r>
    </w:p>
    <w:p w14:paraId="61EB96B1" w14:textId="77777777" w:rsidR="00497F4F" w:rsidRDefault="00497F4F" w:rsidP="00497F4F">
      <w:pPr>
        <w:spacing w:line="257" w:lineRule="atLeast"/>
        <w:ind w:firstLine="62"/>
        <w:jc w:val="both"/>
        <w:rPr>
          <w:color w:val="000000"/>
          <w:szCs w:val="24"/>
        </w:rPr>
      </w:pPr>
    </w:p>
    <w:p w14:paraId="260100AF" w14:textId="77777777" w:rsidR="00497F4F" w:rsidRDefault="00497F4F" w:rsidP="00497F4F">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F840122" w14:textId="77777777" w:rsidR="00497F4F" w:rsidRDefault="00497F4F" w:rsidP="00497F4F">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562C3ABC" w14:textId="77777777" w:rsidR="00497F4F" w:rsidRDefault="00497F4F" w:rsidP="00497F4F">
      <w:pPr>
        <w:jc w:val="both"/>
        <w:rPr>
          <w:szCs w:val="24"/>
        </w:rPr>
      </w:pPr>
      <w:r>
        <w:rPr>
          <w:szCs w:val="24"/>
        </w:rPr>
        <w:lastRenderedPageBreak/>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79D61FC6" w14:textId="77777777" w:rsidR="00497F4F" w:rsidRDefault="00497F4F" w:rsidP="00497F4F">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268DFB33" w14:textId="77777777" w:rsidR="00497F4F" w:rsidRDefault="00497F4F" w:rsidP="00497F4F">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2FEA8834" w14:textId="77777777" w:rsidR="00497F4F" w:rsidRDefault="00497F4F" w:rsidP="00497F4F">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537800F7" w14:textId="77777777" w:rsidR="00497F4F" w:rsidRDefault="00497F4F" w:rsidP="00497F4F">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3DC9E7E9" w14:textId="77777777" w:rsidR="00497F4F" w:rsidRDefault="00497F4F" w:rsidP="00497F4F">
      <w:pPr>
        <w:rPr>
          <w:sz w:val="14"/>
          <w:szCs w:val="14"/>
        </w:rPr>
      </w:pPr>
    </w:p>
    <w:p w14:paraId="05D2A9DE" w14:textId="77777777" w:rsidR="00497F4F" w:rsidRDefault="00497F4F" w:rsidP="00497F4F">
      <w:pPr>
        <w:spacing w:line="257" w:lineRule="atLeast"/>
        <w:ind w:firstLine="62"/>
        <w:jc w:val="both"/>
        <w:rPr>
          <w:color w:val="000000"/>
          <w:szCs w:val="24"/>
        </w:rPr>
      </w:pPr>
    </w:p>
    <w:p w14:paraId="7DCB636A" w14:textId="77777777" w:rsidR="00497F4F" w:rsidRDefault="00497F4F" w:rsidP="00497F4F">
      <w:pPr>
        <w:spacing w:line="257" w:lineRule="atLeast"/>
        <w:jc w:val="center"/>
        <w:rPr>
          <w:color w:val="000000"/>
          <w:szCs w:val="24"/>
        </w:rPr>
      </w:pPr>
      <w:r>
        <w:rPr>
          <w:b/>
          <w:bCs/>
          <w:color w:val="000000"/>
          <w:szCs w:val="24"/>
        </w:rPr>
        <w:t>7.3.  Prekių trūkumų šalinimas</w:t>
      </w:r>
    </w:p>
    <w:p w14:paraId="7EB1DB6E" w14:textId="77777777" w:rsidR="00497F4F" w:rsidRDefault="00497F4F" w:rsidP="00497F4F">
      <w:pPr>
        <w:spacing w:line="257" w:lineRule="atLeast"/>
        <w:ind w:firstLine="62"/>
        <w:jc w:val="both"/>
        <w:rPr>
          <w:color w:val="000000"/>
          <w:szCs w:val="24"/>
        </w:rPr>
      </w:pPr>
    </w:p>
    <w:p w14:paraId="083C09F8" w14:textId="77777777" w:rsidR="00497F4F" w:rsidRDefault="00497F4F" w:rsidP="00497F4F">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02571E14" w14:textId="77777777" w:rsidR="00497F4F" w:rsidRDefault="00497F4F" w:rsidP="00497F4F">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3299478" w14:textId="77777777" w:rsidR="00497F4F" w:rsidRDefault="00497F4F" w:rsidP="00497F4F">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4D31AA12" w14:textId="77777777" w:rsidR="00497F4F" w:rsidRDefault="00497F4F" w:rsidP="00497F4F">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556434B" w14:textId="77777777" w:rsidR="00497F4F" w:rsidRDefault="00497F4F" w:rsidP="00497F4F">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960440D" w14:textId="77777777" w:rsidR="00497F4F" w:rsidRDefault="00497F4F" w:rsidP="00497F4F">
      <w:pPr>
        <w:spacing w:line="257" w:lineRule="atLeast"/>
        <w:jc w:val="both"/>
        <w:rPr>
          <w:color w:val="000000"/>
          <w:szCs w:val="24"/>
        </w:rPr>
      </w:pPr>
      <w:r>
        <w:rPr>
          <w:color w:val="000000"/>
          <w:szCs w:val="24"/>
        </w:rPr>
        <w:t>7.3.6. Tiekėjas, pašalinęs visus Prekių trūkumus, privalo apie tai informuoti Pirkėją.</w:t>
      </w:r>
    </w:p>
    <w:p w14:paraId="5D1F7C37" w14:textId="77777777" w:rsidR="00497F4F" w:rsidRDefault="00497F4F" w:rsidP="00497F4F">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1BED2D7D" w14:textId="77777777" w:rsidR="00497F4F" w:rsidRDefault="00497F4F" w:rsidP="00497F4F">
      <w:pPr>
        <w:spacing w:line="257" w:lineRule="atLeast"/>
        <w:ind w:firstLine="62"/>
        <w:jc w:val="both"/>
        <w:rPr>
          <w:color w:val="000000"/>
          <w:szCs w:val="24"/>
        </w:rPr>
      </w:pPr>
    </w:p>
    <w:p w14:paraId="74F6D046" w14:textId="77777777" w:rsidR="00497F4F" w:rsidRDefault="00497F4F" w:rsidP="00497F4F">
      <w:pPr>
        <w:spacing w:line="257" w:lineRule="atLeast"/>
        <w:jc w:val="center"/>
        <w:rPr>
          <w:color w:val="000000"/>
          <w:szCs w:val="24"/>
        </w:rPr>
      </w:pPr>
      <w:r>
        <w:rPr>
          <w:b/>
          <w:bCs/>
          <w:color w:val="000000"/>
          <w:szCs w:val="24"/>
        </w:rPr>
        <w:t>7.4.  Pirkėjo teisės, Tiekėjui nepašalinus Prekių trūkumų</w:t>
      </w:r>
    </w:p>
    <w:p w14:paraId="3BA112A7" w14:textId="77777777" w:rsidR="00497F4F" w:rsidRDefault="00497F4F" w:rsidP="00497F4F">
      <w:pPr>
        <w:spacing w:line="257" w:lineRule="atLeast"/>
        <w:ind w:firstLine="62"/>
        <w:jc w:val="both"/>
        <w:rPr>
          <w:color w:val="000000"/>
          <w:szCs w:val="24"/>
        </w:rPr>
      </w:pPr>
    </w:p>
    <w:p w14:paraId="2D556903" w14:textId="77777777" w:rsidR="00497F4F" w:rsidRDefault="00497F4F" w:rsidP="00497F4F">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40AA517C" w14:textId="77777777" w:rsidR="00497F4F" w:rsidRDefault="00497F4F" w:rsidP="00497F4F">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6104E121" w14:textId="77777777" w:rsidR="00497F4F" w:rsidRDefault="00497F4F" w:rsidP="00497F4F">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133D9C16" w14:textId="77777777" w:rsidR="00497F4F" w:rsidRDefault="00497F4F" w:rsidP="00497F4F">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3D99BD74" w14:textId="77777777" w:rsidR="00497F4F" w:rsidRDefault="00497F4F" w:rsidP="00497F4F">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lastRenderedPageBreak/>
        <w:t>(jeigu tokių Prekių kaina buvo nurodyta pirkimo metu)</w:t>
      </w:r>
      <w:r>
        <w:rPr>
          <w:color w:val="000000"/>
          <w:szCs w:val="24"/>
        </w:rPr>
        <w:t>, Pirkėjo esamų ar būsimų išlaidų Prekių eksploatavimui padidėjimas (jeigu tokios išlaidos buvo vertinamos pirkimo metu).</w:t>
      </w:r>
    </w:p>
    <w:p w14:paraId="4E05CD3A" w14:textId="77777777" w:rsidR="00497F4F" w:rsidRDefault="00497F4F" w:rsidP="00497F4F">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4F9F0BDA" w14:textId="77777777" w:rsidR="00497F4F" w:rsidRDefault="00497F4F" w:rsidP="00497F4F">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2396859C" w14:textId="77777777" w:rsidR="00497F4F" w:rsidRDefault="00497F4F" w:rsidP="00497F4F">
      <w:pPr>
        <w:spacing w:line="257" w:lineRule="atLeast"/>
        <w:ind w:firstLine="62"/>
        <w:jc w:val="both"/>
        <w:rPr>
          <w:color w:val="000000"/>
          <w:szCs w:val="24"/>
        </w:rPr>
      </w:pPr>
    </w:p>
    <w:p w14:paraId="60907C39" w14:textId="77777777" w:rsidR="00497F4F" w:rsidRDefault="00497F4F" w:rsidP="00497F4F">
      <w:pPr>
        <w:spacing w:line="257" w:lineRule="atLeast"/>
        <w:jc w:val="center"/>
        <w:rPr>
          <w:color w:val="000000"/>
          <w:szCs w:val="24"/>
        </w:rPr>
      </w:pPr>
      <w:r>
        <w:rPr>
          <w:b/>
          <w:bCs/>
          <w:caps/>
          <w:color w:val="000000"/>
          <w:szCs w:val="24"/>
        </w:rPr>
        <w:t>8.  PRISTATYMO TERMINAI</w:t>
      </w:r>
    </w:p>
    <w:p w14:paraId="21FA8CA5" w14:textId="77777777" w:rsidR="00497F4F" w:rsidRDefault="00497F4F" w:rsidP="00497F4F">
      <w:pPr>
        <w:spacing w:line="257" w:lineRule="atLeast"/>
        <w:ind w:firstLine="62"/>
        <w:rPr>
          <w:color w:val="000000"/>
          <w:szCs w:val="24"/>
        </w:rPr>
      </w:pPr>
    </w:p>
    <w:p w14:paraId="23F26C09" w14:textId="77777777" w:rsidR="00497F4F" w:rsidRDefault="00497F4F" w:rsidP="00497F4F">
      <w:pPr>
        <w:spacing w:line="257" w:lineRule="atLeast"/>
        <w:jc w:val="center"/>
        <w:rPr>
          <w:color w:val="000000"/>
          <w:szCs w:val="24"/>
        </w:rPr>
      </w:pPr>
      <w:r>
        <w:rPr>
          <w:b/>
          <w:bCs/>
          <w:color w:val="000000"/>
          <w:szCs w:val="24"/>
        </w:rPr>
        <w:t>8.1.  Pristatymo terminai ir Prekių tiekimo grafikas</w:t>
      </w:r>
    </w:p>
    <w:p w14:paraId="262763CC" w14:textId="77777777" w:rsidR="00497F4F" w:rsidRDefault="00497F4F" w:rsidP="00497F4F">
      <w:pPr>
        <w:spacing w:line="257" w:lineRule="atLeast"/>
        <w:ind w:firstLine="62"/>
        <w:jc w:val="both"/>
        <w:rPr>
          <w:color w:val="000000"/>
          <w:szCs w:val="24"/>
        </w:rPr>
      </w:pPr>
    </w:p>
    <w:p w14:paraId="502C4A5F" w14:textId="77777777" w:rsidR="00497F4F" w:rsidRDefault="00497F4F" w:rsidP="00497F4F">
      <w:pPr>
        <w:spacing w:line="257" w:lineRule="atLeast"/>
        <w:jc w:val="both"/>
        <w:rPr>
          <w:color w:val="000000"/>
          <w:szCs w:val="24"/>
        </w:rPr>
      </w:pPr>
      <w:r>
        <w:rPr>
          <w:color w:val="000000"/>
          <w:szCs w:val="24"/>
        </w:rPr>
        <w:t>8.1.1. Tiekėjas privalo pristatyti Prekes laikydamasis terminų, nurodytų Specialiosiose sąlygose.</w:t>
      </w:r>
    </w:p>
    <w:p w14:paraId="4E2E005E" w14:textId="77777777" w:rsidR="00497F4F" w:rsidRDefault="00497F4F" w:rsidP="00497F4F">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55D0F887" w14:textId="77777777" w:rsidR="00497F4F" w:rsidRDefault="00497F4F" w:rsidP="00497F4F">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4CDB3FD7" w14:textId="77777777" w:rsidR="00497F4F" w:rsidRDefault="00497F4F" w:rsidP="00497F4F">
      <w:pPr>
        <w:spacing w:line="257" w:lineRule="atLeast"/>
        <w:ind w:firstLine="62"/>
        <w:jc w:val="both"/>
        <w:rPr>
          <w:color w:val="000000"/>
          <w:szCs w:val="24"/>
        </w:rPr>
      </w:pPr>
    </w:p>
    <w:p w14:paraId="122CEB0F" w14:textId="77777777" w:rsidR="00497F4F" w:rsidRDefault="00497F4F" w:rsidP="00497F4F">
      <w:pPr>
        <w:spacing w:line="257" w:lineRule="atLeast"/>
        <w:jc w:val="center"/>
        <w:rPr>
          <w:color w:val="000000"/>
          <w:szCs w:val="24"/>
        </w:rPr>
      </w:pPr>
      <w:r>
        <w:rPr>
          <w:b/>
          <w:bCs/>
          <w:color w:val="000000"/>
          <w:szCs w:val="24"/>
        </w:rPr>
        <w:t>8.2.  Netesybos už Prekių pristatymo vėlavimą</w:t>
      </w:r>
    </w:p>
    <w:p w14:paraId="60424AA8" w14:textId="77777777" w:rsidR="00497F4F" w:rsidRDefault="00497F4F" w:rsidP="00497F4F">
      <w:pPr>
        <w:spacing w:line="257" w:lineRule="atLeast"/>
        <w:ind w:firstLine="62"/>
        <w:jc w:val="both"/>
        <w:rPr>
          <w:color w:val="000000"/>
          <w:szCs w:val="24"/>
        </w:rPr>
      </w:pPr>
    </w:p>
    <w:p w14:paraId="6A36EF50" w14:textId="77777777" w:rsidR="00497F4F" w:rsidRDefault="00497F4F" w:rsidP="00497F4F">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5887B98F" w14:textId="77777777" w:rsidR="00497F4F" w:rsidRDefault="00497F4F" w:rsidP="00497F4F">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69E6998F" w14:textId="77777777" w:rsidR="00497F4F" w:rsidRDefault="00497F4F" w:rsidP="00497F4F">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E9DF165" w14:textId="77777777" w:rsidR="00497F4F" w:rsidRDefault="00497F4F" w:rsidP="00497F4F">
      <w:pPr>
        <w:spacing w:line="257" w:lineRule="atLeast"/>
        <w:ind w:firstLine="62"/>
        <w:jc w:val="both"/>
        <w:rPr>
          <w:color w:val="000000"/>
          <w:szCs w:val="24"/>
        </w:rPr>
      </w:pPr>
    </w:p>
    <w:p w14:paraId="1C427F7E" w14:textId="77777777" w:rsidR="00497F4F" w:rsidRDefault="00497F4F" w:rsidP="00497F4F">
      <w:pPr>
        <w:spacing w:line="257" w:lineRule="atLeast"/>
        <w:jc w:val="center"/>
        <w:rPr>
          <w:color w:val="000000"/>
          <w:szCs w:val="24"/>
        </w:rPr>
      </w:pPr>
      <w:r>
        <w:rPr>
          <w:b/>
          <w:bCs/>
          <w:caps/>
          <w:color w:val="000000"/>
          <w:szCs w:val="24"/>
        </w:rPr>
        <w:t>9.  PRIEVOLIŲ PAGAL SUTARTĮ ĮVYKDYMO UŽTIKRINIMO BŪDAI</w:t>
      </w:r>
    </w:p>
    <w:p w14:paraId="3E21C968" w14:textId="77777777" w:rsidR="00497F4F" w:rsidRDefault="00497F4F" w:rsidP="00497F4F">
      <w:pPr>
        <w:spacing w:line="257" w:lineRule="atLeast"/>
        <w:ind w:firstLine="62"/>
        <w:rPr>
          <w:color w:val="000000"/>
          <w:szCs w:val="24"/>
        </w:rPr>
      </w:pPr>
    </w:p>
    <w:p w14:paraId="3138834F" w14:textId="77777777" w:rsidR="00497F4F" w:rsidRDefault="00497F4F" w:rsidP="00497F4F">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0123016" w14:textId="77777777" w:rsidR="00497F4F" w:rsidRDefault="00497F4F" w:rsidP="00497F4F">
      <w:pPr>
        <w:spacing w:line="257" w:lineRule="atLeast"/>
        <w:ind w:firstLine="62"/>
        <w:jc w:val="both"/>
        <w:rPr>
          <w:color w:val="000000"/>
          <w:szCs w:val="24"/>
        </w:rPr>
      </w:pPr>
    </w:p>
    <w:p w14:paraId="34CB9349" w14:textId="77777777" w:rsidR="00497F4F" w:rsidRDefault="00497F4F" w:rsidP="00497F4F">
      <w:pPr>
        <w:spacing w:line="257" w:lineRule="atLeast"/>
        <w:jc w:val="center"/>
        <w:rPr>
          <w:color w:val="000000"/>
          <w:szCs w:val="24"/>
        </w:rPr>
      </w:pPr>
      <w:r>
        <w:rPr>
          <w:b/>
          <w:bCs/>
          <w:caps/>
          <w:color w:val="000000"/>
          <w:szCs w:val="24"/>
        </w:rPr>
        <w:t>10.  SUTARTIES ĮVYKDYMO UŽTIKRINIMAS (JEI TAIKOMA)</w:t>
      </w:r>
    </w:p>
    <w:p w14:paraId="00DE2274" w14:textId="77777777" w:rsidR="00497F4F" w:rsidRDefault="00497F4F" w:rsidP="00497F4F">
      <w:pPr>
        <w:spacing w:line="257" w:lineRule="atLeast"/>
        <w:ind w:firstLine="62"/>
        <w:jc w:val="both"/>
        <w:rPr>
          <w:color w:val="000000"/>
          <w:szCs w:val="24"/>
        </w:rPr>
      </w:pPr>
    </w:p>
    <w:p w14:paraId="64DC61D4" w14:textId="77777777" w:rsidR="00497F4F" w:rsidRDefault="00497F4F" w:rsidP="00497F4F">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75A1E9DD" w14:textId="77777777" w:rsidR="00497F4F" w:rsidRDefault="00497F4F" w:rsidP="00497F4F">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F95C582" w14:textId="77777777" w:rsidR="00497F4F" w:rsidRDefault="00497F4F" w:rsidP="00497F4F">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 xml:space="preserve">kartu su draudimo bendrovės laidavimo draudimo raštu turi būti pateiktas ir pasirašytas draudimo liudijimas (polisas) bei dokumentas, įrodantis, kad draudimo įmoka už išduotą </w:t>
      </w:r>
      <w:r>
        <w:rPr>
          <w:color w:val="000000"/>
          <w:szCs w:val="24"/>
        </w:rPr>
        <w:lastRenderedPageBreak/>
        <w:t>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0FC700BE" w14:textId="77777777" w:rsidR="00497F4F" w:rsidRDefault="00497F4F" w:rsidP="00497F4F">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0743DCE" w14:textId="77777777" w:rsidR="00497F4F" w:rsidRDefault="00497F4F" w:rsidP="00497F4F">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6673FE4C" w14:textId="77777777" w:rsidR="00497F4F" w:rsidRDefault="00497F4F" w:rsidP="00497F4F">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0AEF8A1F" w14:textId="77777777" w:rsidR="00497F4F" w:rsidRDefault="00497F4F" w:rsidP="00497F4F">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229278F1" w14:textId="77777777" w:rsidR="00497F4F" w:rsidRDefault="00497F4F" w:rsidP="00497F4F">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6836796F" w14:textId="77777777" w:rsidR="00497F4F" w:rsidRDefault="00497F4F" w:rsidP="00497F4F">
      <w:pPr>
        <w:spacing w:line="257" w:lineRule="atLeast"/>
        <w:jc w:val="both"/>
        <w:textAlignment w:val="baseline"/>
        <w:rPr>
          <w:color w:val="000000"/>
          <w:szCs w:val="24"/>
        </w:rPr>
      </w:pPr>
      <w:r>
        <w:rPr>
          <w:color w:val="000000"/>
          <w:szCs w:val="24"/>
        </w:rPr>
        <w:t>10.8. Sutarties įvykdymo užtikrinimo suma turi būti nurodoma ir išmokama eurais. </w:t>
      </w:r>
    </w:p>
    <w:p w14:paraId="0CDD86E5" w14:textId="77777777" w:rsidR="00497F4F" w:rsidRDefault="00497F4F" w:rsidP="00497F4F">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298CC46D" w14:textId="77777777" w:rsidR="00497F4F" w:rsidRDefault="00497F4F" w:rsidP="00497F4F">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18585D25" w14:textId="77777777" w:rsidR="00497F4F" w:rsidRDefault="00497F4F" w:rsidP="00497F4F">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0FA1C3A" w14:textId="77777777" w:rsidR="00497F4F" w:rsidRDefault="00497F4F" w:rsidP="00497F4F">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61990FE" w14:textId="77777777" w:rsidR="00497F4F" w:rsidRDefault="00497F4F" w:rsidP="00497F4F">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7DDC5BC0" w14:textId="77777777" w:rsidR="00497F4F" w:rsidRDefault="00497F4F" w:rsidP="00497F4F">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09B8E225" w14:textId="77777777" w:rsidR="00497F4F" w:rsidRDefault="00497F4F" w:rsidP="00497F4F">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14C84FA1" w14:textId="77777777" w:rsidR="00497F4F" w:rsidRDefault="00497F4F" w:rsidP="00497F4F">
      <w:pPr>
        <w:spacing w:line="257" w:lineRule="atLeast"/>
        <w:jc w:val="both"/>
        <w:textAlignment w:val="baseline"/>
        <w:rPr>
          <w:color w:val="000000"/>
          <w:szCs w:val="24"/>
        </w:rPr>
      </w:pPr>
      <w:r>
        <w:rPr>
          <w:color w:val="000000"/>
          <w:szCs w:val="24"/>
        </w:rPr>
        <w:lastRenderedPageBreak/>
        <w:t>10.16. Pirkėjas gali pasinaudoti Sutarties įvykdymo užtikrinimu, esant bet kuriai iš žemiau nurodytų aplinkybių:  </w:t>
      </w:r>
    </w:p>
    <w:p w14:paraId="63A39114" w14:textId="77777777" w:rsidR="00497F4F" w:rsidRDefault="00497F4F" w:rsidP="00497F4F">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50191F2" w14:textId="77777777" w:rsidR="00497F4F" w:rsidRDefault="00497F4F" w:rsidP="00497F4F">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7848B70B" w14:textId="77777777" w:rsidR="00497F4F" w:rsidRDefault="00497F4F" w:rsidP="00497F4F">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8A321CD" w14:textId="77777777" w:rsidR="00497F4F" w:rsidRDefault="00497F4F" w:rsidP="00497F4F">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554723D" w14:textId="77777777" w:rsidR="00497F4F" w:rsidRDefault="00497F4F" w:rsidP="00497F4F">
      <w:pPr>
        <w:spacing w:line="257" w:lineRule="atLeast"/>
        <w:ind w:firstLine="62"/>
        <w:jc w:val="both"/>
        <w:textAlignment w:val="baseline"/>
        <w:rPr>
          <w:color w:val="000000"/>
          <w:szCs w:val="24"/>
        </w:rPr>
      </w:pPr>
    </w:p>
    <w:p w14:paraId="53AF73E9" w14:textId="77777777" w:rsidR="00497F4F" w:rsidRDefault="00497F4F" w:rsidP="00497F4F">
      <w:pPr>
        <w:spacing w:line="257" w:lineRule="atLeast"/>
        <w:jc w:val="center"/>
        <w:rPr>
          <w:color w:val="000000"/>
          <w:szCs w:val="24"/>
        </w:rPr>
      </w:pPr>
      <w:r>
        <w:rPr>
          <w:b/>
          <w:bCs/>
          <w:caps/>
          <w:color w:val="000000"/>
          <w:szCs w:val="24"/>
        </w:rPr>
        <w:t>11.  SUTARTIES KAINA IR JOS PERSKAIČIAVIMAS</w:t>
      </w:r>
    </w:p>
    <w:p w14:paraId="0CFEA51D" w14:textId="77777777" w:rsidR="00497F4F" w:rsidRDefault="00497F4F" w:rsidP="00497F4F">
      <w:pPr>
        <w:spacing w:line="257" w:lineRule="atLeast"/>
        <w:ind w:firstLine="62"/>
        <w:jc w:val="both"/>
        <w:rPr>
          <w:color w:val="000000"/>
          <w:szCs w:val="24"/>
        </w:rPr>
      </w:pPr>
    </w:p>
    <w:p w14:paraId="2010F97E" w14:textId="77777777" w:rsidR="00497F4F" w:rsidRDefault="00497F4F" w:rsidP="00497F4F">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464013D7" w14:textId="77777777" w:rsidR="00497F4F" w:rsidRDefault="00497F4F" w:rsidP="00497F4F">
      <w:pPr>
        <w:spacing w:line="257" w:lineRule="atLeast"/>
        <w:jc w:val="both"/>
        <w:rPr>
          <w:color w:val="000000"/>
          <w:szCs w:val="24"/>
        </w:rPr>
      </w:pPr>
      <w:r>
        <w:rPr>
          <w:color w:val="000000"/>
          <w:szCs w:val="24"/>
        </w:rPr>
        <w:t>11.2. Pradinės sutarties vertė yra nurodyta Specialiosiose sąlygose.</w:t>
      </w:r>
    </w:p>
    <w:p w14:paraId="2345FA5F" w14:textId="77777777" w:rsidR="00497F4F" w:rsidRDefault="00497F4F" w:rsidP="00497F4F">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EA2CB21" w14:textId="77777777" w:rsidR="00497F4F" w:rsidRDefault="00497F4F" w:rsidP="00497F4F">
      <w:pPr>
        <w:spacing w:line="257" w:lineRule="atLeast"/>
        <w:jc w:val="both"/>
        <w:rPr>
          <w:color w:val="000000"/>
          <w:szCs w:val="24"/>
        </w:rPr>
      </w:pPr>
      <w:r>
        <w:rPr>
          <w:color w:val="000000"/>
          <w:szCs w:val="24"/>
        </w:rPr>
        <w:t>11.4. Sutarties kainos peržiūra atliekama Specialiosiose sąlygose nustatyta tvarka.</w:t>
      </w:r>
    </w:p>
    <w:p w14:paraId="565788CE" w14:textId="77777777" w:rsidR="00497F4F" w:rsidRDefault="00497F4F" w:rsidP="00497F4F">
      <w:pPr>
        <w:spacing w:line="257" w:lineRule="atLeast"/>
        <w:ind w:firstLine="62"/>
        <w:jc w:val="both"/>
        <w:rPr>
          <w:color w:val="000000"/>
          <w:szCs w:val="24"/>
        </w:rPr>
      </w:pPr>
    </w:p>
    <w:p w14:paraId="77281C2D" w14:textId="77777777" w:rsidR="00497F4F" w:rsidRDefault="00497F4F" w:rsidP="00497F4F">
      <w:pPr>
        <w:spacing w:line="257" w:lineRule="atLeast"/>
        <w:jc w:val="center"/>
        <w:rPr>
          <w:color w:val="000000"/>
          <w:szCs w:val="24"/>
        </w:rPr>
      </w:pPr>
      <w:r>
        <w:rPr>
          <w:b/>
          <w:bCs/>
          <w:caps/>
          <w:color w:val="000000"/>
          <w:szCs w:val="24"/>
        </w:rPr>
        <w:t>12.  ATSISKAITYMO TVARKA</w:t>
      </w:r>
    </w:p>
    <w:p w14:paraId="58CDE647" w14:textId="77777777" w:rsidR="00497F4F" w:rsidRDefault="00497F4F" w:rsidP="00497F4F">
      <w:pPr>
        <w:spacing w:line="257" w:lineRule="atLeast"/>
        <w:ind w:firstLine="62"/>
        <w:jc w:val="center"/>
        <w:rPr>
          <w:color w:val="000000"/>
          <w:szCs w:val="24"/>
        </w:rPr>
      </w:pPr>
    </w:p>
    <w:p w14:paraId="6E081C6A" w14:textId="77777777" w:rsidR="00497F4F" w:rsidRDefault="00497F4F" w:rsidP="00497F4F">
      <w:pPr>
        <w:spacing w:line="257" w:lineRule="atLeast"/>
        <w:jc w:val="center"/>
        <w:rPr>
          <w:color w:val="000000"/>
          <w:szCs w:val="24"/>
        </w:rPr>
      </w:pPr>
      <w:r>
        <w:rPr>
          <w:b/>
          <w:bCs/>
          <w:color w:val="000000"/>
          <w:szCs w:val="24"/>
        </w:rPr>
        <w:t>12.1.  Išankstinis mokėjimas (avansas) (jei taikoma)</w:t>
      </w:r>
    </w:p>
    <w:p w14:paraId="4836FA8E" w14:textId="77777777" w:rsidR="00497F4F" w:rsidRDefault="00497F4F" w:rsidP="00497F4F">
      <w:pPr>
        <w:spacing w:line="257" w:lineRule="atLeast"/>
        <w:ind w:firstLine="62"/>
        <w:jc w:val="both"/>
        <w:rPr>
          <w:color w:val="000000"/>
          <w:szCs w:val="24"/>
        </w:rPr>
      </w:pPr>
    </w:p>
    <w:p w14:paraId="0036F0BB" w14:textId="77777777" w:rsidR="00497F4F" w:rsidRDefault="00497F4F" w:rsidP="00497F4F">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56BDF2ED" w14:textId="77777777" w:rsidR="00497F4F" w:rsidRDefault="00497F4F" w:rsidP="00497F4F">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501D4265" w14:textId="77777777" w:rsidR="00497F4F" w:rsidRDefault="00497F4F" w:rsidP="00497F4F">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0D88EBD2" w14:textId="77777777" w:rsidR="00497F4F" w:rsidRDefault="00497F4F" w:rsidP="00497F4F">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8CB8392" w14:textId="77777777" w:rsidR="00497F4F" w:rsidRDefault="00497F4F" w:rsidP="00497F4F">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12835F4B" w14:textId="77777777" w:rsidR="00497F4F" w:rsidRDefault="00497F4F" w:rsidP="00497F4F">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4EB7F43" w14:textId="77777777" w:rsidR="00497F4F" w:rsidRDefault="00497F4F" w:rsidP="00497F4F">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97DFDF6" w14:textId="77777777" w:rsidR="00497F4F" w:rsidRDefault="00497F4F" w:rsidP="00497F4F">
      <w:pPr>
        <w:spacing w:line="257" w:lineRule="atLeast"/>
        <w:jc w:val="both"/>
        <w:textAlignment w:val="baseline"/>
        <w:rPr>
          <w:color w:val="000000"/>
          <w:szCs w:val="24"/>
        </w:rPr>
      </w:pPr>
      <w:r>
        <w:rPr>
          <w:color w:val="000000"/>
          <w:szCs w:val="24"/>
        </w:rPr>
        <w:lastRenderedPageBreak/>
        <w:t>12.1.7. Avanso užtikrinimo suma turi būti nurodoma ir išmokama eurais. </w:t>
      </w:r>
    </w:p>
    <w:p w14:paraId="2184B14B" w14:textId="77777777" w:rsidR="00497F4F" w:rsidRDefault="00497F4F" w:rsidP="00497F4F">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7A924570" w14:textId="77777777" w:rsidR="00497F4F" w:rsidRDefault="00497F4F" w:rsidP="00497F4F">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587EC68F" w14:textId="77777777" w:rsidR="00497F4F" w:rsidRDefault="00497F4F" w:rsidP="00497F4F">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29432F2" w14:textId="77777777" w:rsidR="00497F4F" w:rsidRDefault="00497F4F" w:rsidP="00497F4F">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5A731CF8" w14:textId="77777777" w:rsidR="00497F4F" w:rsidRDefault="00497F4F" w:rsidP="00497F4F">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D2B32A2" w14:textId="77777777" w:rsidR="00497F4F" w:rsidRDefault="00497F4F" w:rsidP="00497F4F">
      <w:pPr>
        <w:spacing w:line="257" w:lineRule="atLeast"/>
        <w:ind w:firstLine="62"/>
        <w:jc w:val="both"/>
        <w:textAlignment w:val="baseline"/>
        <w:rPr>
          <w:color w:val="000000"/>
          <w:szCs w:val="24"/>
        </w:rPr>
      </w:pPr>
    </w:p>
    <w:p w14:paraId="4D4230D7" w14:textId="77777777" w:rsidR="00497F4F" w:rsidRDefault="00497F4F" w:rsidP="00497F4F">
      <w:pPr>
        <w:spacing w:line="257" w:lineRule="atLeast"/>
        <w:jc w:val="center"/>
        <w:rPr>
          <w:color w:val="000000"/>
          <w:szCs w:val="24"/>
        </w:rPr>
      </w:pPr>
      <w:r>
        <w:rPr>
          <w:b/>
          <w:bCs/>
          <w:color w:val="000000"/>
          <w:szCs w:val="24"/>
        </w:rPr>
        <w:t>12.2.  Mokėjimų tvarka</w:t>
      </w:r>
    </w:p>
    <w:p w14:paraId="7F588696" w14:textId="77777777" w:rsidR="00497F4F" w:rsidRDefault="00497F4F" w:rsidP="00497F4F">
      <w:pPr>
        <w:spacing w:line="257" w:lineRule="atLeast"/>
        <w:ind w:firstLine="62"/>
        <w:jc w:val="both"/>
        <w:rPr>
          <w:color w:val="000000"/>
          <w:szCs w:val="24"/>
        </w:rPr>
      </w:pPr>
    </w:p>
    <w:p w14:paraId="02302A92" w14:textId="77777777" w:rsidR="00497F4F" w:rsidRDefault="00497F4F" w:rsidP="00497F4F">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0CDDE31B" w14:textId="77777777" w:rsidR="00497F4F" w:rsidRDefault="00497F4F" w:rsidP="00497F4F">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375E41E7" w14:textId="77777777" w:rsidR="00497F4F" w:rsidRDefault="00497F4F" w:rsidP="00497F4F">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36130324" w14:textId="77777777" w:rsidR="00497F4F" w:rsidRDefault="00497F4F" w:rsidP="00497F4F">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126C4A88" w14:textId="77777777" w:rsidR="00497F4F" w:rsidRDefault="00497F4F" w:rsidP="00497F4F">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5F73FDB3" w14:textId="77777777" w:rsidR="00497F4F" w:rsidRDefault="00497F4F" w:rsidP="00497F4F">
      <w:pPr>
        <w:spacing w:line="257" w:lineRule="atLeast"/>
        <w:jc w:val="both"/>
        <w:rPr>
          <w:color w:val="000000"/>
          <w:szCs w:val="24"/>
        </w:rPr>
      </w:pPr>
      <w:r>
        <w:rPr>
          <w:color w:val="000000"/>
          <w:szCs w:val="24"/>
        </w:rPr>
        <w:t>12.2.4. Pirkėjas atlieka mokėjimus už Prekes Specialiosiose sąlygose nustatytais terminais.</w:t>
      </w:r>
    </w:p>
    <w:p w14:paraId="7FD8A200" w14:textId="77777777" w:rsidR="00497F4F" w:rsidRDefault="00497F4F" w:rsidP="00497F4F">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34CBE25F" w14:textId="77777777" w:rsidR="00497F4F" w:rsidRDefault="00497F4F" w:rsidP="00497F4F">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0CB82078" w14:textId="77777777" w:rsidR="00497F4F" w:rsidRDefault="00497F4F" w:rsidP="00497F4F">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EC259CA" w14:textId="77777777" w:rsidR="00497F4F" w:rsidRDefault="00497F4F" w:rsidP="00497F4F">
      <w:pPr>
        <w:spacing w:line="257" w:lineRule="atLeast"/>
        <w:ind w:firstLine="62"/>
        <w:jc w:val="both"/>
        <w:rPr>
          <w:color w:val="000000"/>
          <w:szCs w:val="24"/>
        </w:rPr>
      </w:pPr>
    </w:p>
    <w:p w14:paraId="50FB44B7" w14:textId="77777777" w:rsidR="00497F4F" w:rsidRDefault="00497F4F" w:rsidP="00497F4F">
      <w:pPr>
        <w:spacing w:line="257" w:lineRule="atLeast"/>
        <w:jc w:val="center"/>
        <w:rPr>
          <w:color w:val="000000"/>
          <w:szCs w:val="24"/>
        </w:rPr>
      </w:pPr>
      <w:r>
        <w:rPr>
          <w:b/>
          <w:bCs/>
          <w:color w:val="000000"/>
          <w:szCs w:val="24"/>
        </w:rPr>
        <w:t>12.3.  Kiti atsiskaitymo klausimai</w:t>
      </w:r>
    </w:p>
    <w:p w14:paraId="5288125F" w14:textId="77777777" w:rsidR="00497F4F" w:rsidRDefault="00497F4F" w:rsidP="00497F4F">
      <w:pPr>
        <w:spacing w:line="257" w:lineRule="atLeast"/>
        <w:ind w:firstLine="62"/>
        <w:jc w:val="both"/>
        <w:rPr>
          <w:color w:val="000000"/>
          <w:szCs w:val="24"/>
        </w:rPr>
      </w:pPr>
    </w:p>
    <w:p w14:paraId="4935A3F2" w14:textId="77777777" w:rsidR="00497F4F" w:rsidRDefault="00497F4F" w:rsidP="00497F4F">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29DF6829" w14:textId="77777777" w:rsidR="00497F4F" w:rsidRDefault="00497F4F" w:rsidP="00497F4F">
      <w:pPr>
        <w:spacing w:line="257" w:lineRule="atLeast"/>
        <w:jc w:val="both"/>
        <w:rPr>
          <w:color w:val="000000"/>
          <w:szCs w:val="24"/>
        </w:rPr>
      </w:pPr>
      <w:r>
        <w:rPr>
          <w:color w:val="000000"/>
          <w:szCs w:val="24"/>
        </w:rPr>
        <w:lastRenderedPageBreak/>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AABC049" w14:textId="77777777" w:rsidR="00497F4F" w:rsidRDefault="00497F4F" w:rsidP="00497F4F">
      <w:pPr>
        <w:spacing w:line="257" w:lineRule="atLeast"/>
        <w:jc w:val="both"/>
        <w:rPr>
          <w:color w:val="000000"/>
          <w:szCs w:val="24"/>
        </w:rPr>
      </w:pPr>
      <w:r>
        <w:rPr>
          <w:color w:val="000000"/>
          <w:szCs w:val="24"/>
        </w:rPr>
        <w:t>12.3.3. Visi mokėjimai pagal Sutartį atliekami eurais.</w:t>
      </w:r>
    </w:p>
    <w:p w14:paraId="29FCB718" w14:textId="77777777" w:rsidR="00497F4F" w:rsidRDefault="00497F4F" w:rsidP="00497F4F">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5F08CFE2" w14:textId="77777777" w:rsidR="00497F4F" w:rsidRDefault="00497F4F" w:rsidP="00497F4F">
      <w:pPr>
        <w:spacing w:line="257" w:lineRule="atLeast"/>
        <w:ind w:firstLine="62"/>
        <w:jc w:val="both"/>
        <w:rPr>
          <w:color w:val="000000"/>
          <w:szCs w:val="24"/>
        </w:rPr>
      </w:pPr>
    </w:p>
    <w:p w14:paraId="701C0BD5" w14:textId="77777777" w:rsidR="00497F4F" w:rsidRDefault="00497F4F" w:rsidP="00497F4F">
      <w:pPr>
        <w:spacing w:line="257" w:lineRule="atLeast"/>
        <w:jc w:val="center"/>
        <w:rPr>
          <w:color w:val="000000"/>
          <w:szCs w:val="24"/>
        </w:rPr>
      </w:pPr>
      <w:r>
        <w:rPr>
          <w:b/>
          <w:bCs/>
          <w:caps/>
          <w:color w:val="000000"/>
          <w:szCs w:val="24"/>
        </w:rPr>
        <w:t>13.  KONFIDENCIALI INFORMACIJA</w:t>
      </w:r>
    </w:p>
    <w:p w14:paraId="7EFED872" w14:textId="77777777" w:rsidR="00497F4F" w:rsidRDefault="00497F4F" w:rsidP="00497F4F">
      <w:pPr>
        <w:spacing w:line="257" w:lineRule="atLeast"/>
        <w:ind w:firstLine="62"/>
        <w:jc w:val="both"/>
        <w:rPr>
          <w:color w:val="000000"/>
          <w:szCs w:val="24"/>
        </w:rPr>
      </w:pPr>
    </w:p>
    <w:p w14:paraId="11C2872D" w14:textId="77777777" w:rsidR="00497F4F" w:rsidRDefault="00497F4F" w:rsidP="00497F4F">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EC88344" w14:textId="77777777" w:rsidR="00497F4F" w:rsidRDefault="00497F4F" w:rsidP="00497F4F">
      <w:pPr>
        <w:spacing w:line="257" w:lineRule="atLeast"/>
        <w:jc w:val="both"/>
        <w:rPr>
          <w:color w:val="000000"/>
          <w:szCs w:val="24"/>
        </w:rPr>
      </w:pPr>
      <w:r>
        <w:rPr>
          <w:color w:val="000000"/>
          <w:szCs w:val="24"/>
        </w:rPr>
        <w:t>13.2.  Šalis turi teisę atskleisti kitos Šalies konfidencialią informaciją šiais atvejais:</w:t>
      </w:r>
    </w:p>
    <w:p w14:paraId="1D60B134" w14:textId="77777777" w:rsidR="00497F4F" w:rsidRDefault="00497F4F" w:rsidP="00497F4F">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17AE824" w14:textId="77777777" w:rsidR="00497F4F" w:rsidRDefault="00497F4F" w:rsidP="00497F4F">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0328752A" w14:textId="77777777" w:rsidR="00497F4F" w:rsidRDefault="00497F4F" w:rsidP="00497F4F">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422375B1" w14:textId="77777777" w:rsidR="00497F4F" w:rsidRDefault="00497F4F" w:rsidP="00497F4F">
      <w:pPr>
        <w:spacing w:line="257" w:lineRule="atLeast"/>
        <w:jc w:val="both"/>
        <w:rPr>
          <w:color w:val="000000"/>
          <w:szCs w:val="24"/>
        </w:rPr>
      </w:pPr>
      <w:r>
        <w:rPr>
          <w:color w:val="000000"/>
          <w:szCs w:val="24"/>
        </w:rPr>
        <w:t>13.4. Šalis atsako:</w:t>
      </w:r>
    </w:p>
    <w:p w14:paraId="6566F24C" w14:textId="77777777" w:rsidR="00497F4F" w:rsidRDefault="00497F4F" w:rsidP="00497F4F">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396A4D23" w14:textId="77777777" w:rsidR="00497F4F" w:rsidRDefault="00497F4F" w:rsidP="00497F4F">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E1E1766" w14:textId="77777777" w:rsidR="00497F4F" w:rsidRDefault="00497F4F" w:rsidP="00497F4F">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23747C2C" w14:textId="77777777" w:rsidR="00497F4F" w:rsidRDefault="00497F4F" w:rsidP="00497F4F">
      <w:pPr>
        <w:spacing w:line="257" w:lineRule="atLeast"/>
        <w:ind w:firstLine="62"/>
        <w:jc w:val="both"/>
        <w:rPr>
          <w:color w:val="000000"/>
          <w:szCs w:val="24"/>
        </w:rPr>
      </w:pPr>
    </w:p>
    <w:p w14:paraId="46CC6ED6" w14:textId="77777777" w:rsidR="00497F4F" w:rsidRDefault="00497F4F" w:rsidP="00497F4F">
      <w:pPr>
        <w:spacing w:line="257" w:lineRule="atLeast"/>
        <w:jc w:val="center"/>
        <w:rPr>
          <w:color w:val="000000"/>
          <w:szCs w:val="24"/>
        </w:rPr>
      </w:pPr>
      <w:r>
        <w:rPr>
          <w:b/>
          <w:bCs/>
          <w:caps/>
          <w:color w:val="000000"/>
          <w:szCs w:val="24"/>
        </w:rPr>
        <w:t>14.  ASMENS DUOMENŲ APSAUGA</w:t>
      </w:r>
    </w:p>
    <w:p w14:paraId="2BC4F331" w14:textId="77777777" w:rsidR="00497F4F" w:rsidRDefault="00497F4F" w:rsidP="00497F4F">
      <w:pPr>
        <w:spacing w:line="257" w:lineRule="atLeast"/>
        <w:ind w:firstLine="62"/>
        <w:jc w:val="both"/>
        <w:rPr>
          <w:color w:val="000000"/>
          <w:szCs w:val="24"/>
        </w:rPr>
      </w:pPr>
    </w:p>
    <w:p w14:paraId="3DB26469" w14:textId="77777777" w:rsidR="00497F4F" w:rsidRDefault="00497F4F" w:rsidP="00497F4F">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7FC2E02A" w14:textId="77777777" w:rsidR="00497F4F" w:rsidRDefault="00497F4F" w:rsidP="00497F4F">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21EAB28" w14:textId="77777777" w:rsidR="00497F4F" w:rsidRDefault="00497F4F" w:rsidP="00497F4F">
      <w:pPr>
        <w:spacing w:line="257" w:lineRule="atLeast"/>
        <w:ind w:left="360" w:firstLine="115"/>
        <w:jc w:val="both"/>
        <w:rPr>
          <w:color w:val="000000"/>
          <w:szCs w:val="24"/>
        </w:rPr>
      </w:pPr>
    </w:p>
    <w:p w14:paraId="1D992022" w14:textId="77777777" w:rsidR="00497F4F" w:rsidRDefault="00497F4F" w:rsidP="00497F4F">
      <w:pPr>
        <w:spacing w:line="257" w:lineRule="atLeast"/>
        <w:jc w:val="center"/>
        <w:rPr>
          <w:color w:val="000000"/>
          <w:szCs w:val="24"/>
        </w:rPr>
      </w:pPr>
      <w:r>
        <w:rPr>
          <w:b/>
          <w:bCs/>
          <w:caps/>
          <w:color w:val="000000"/>
          <w:szCs w:val="24"/>
        </w:rPr>
        <w:t>15.  INTELEKTINĖ NUOSAVYBĖ</w:t>
      </w:r>
    </w:p>
    <w:p w14:paraId="167282E8" w14:textId="77777777" w:rsidR="00497F4F" w:rsidRDefault="00497F4F" w:rsidP="00497F4F">
      <w:pPr>
        <w:spacing w:line="257" w:lineRule="atLeast"/>
        <w:ind w:firstLine="62"/>
        <w:jc w:val="both"/>
        <w:rPr>
          <w:color w:val="000000"/>
          <w:szCs w:val="24"/>
        </w:rPr>
      </w:pPr>
    </w:p>
    <w:p w14:paraId="4214CDDB" w14:textId="77777777" w:rsidR="00497F4F" w:rsidRDefault="00497F4F" w:rsidP="00497F4F">
      <w:pPr>
        <w:spacing w:line="257" w:lineRule="atLeast"/>
        <w:jc w:val="both"/>
        <w:textAlignment w:val="baseline"/>
        <w:rPr>
          <w:color w:val="000000"/>
          <w:szCs w:val="24"/>
        </w:rPr>
      </w:pPr>
      <w:r>
        <w:rPr>
          <w:color w:val="000000"/>
          <w:szCs w:val="24"/>
        </w:rPr>
        <w:lastRenderedPageBreak/>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332A20A7" w14:textId="77777777" w:rsidR="00497F4F" w:rsidRDefault="00497F4F" w:rsidP="00497F4F">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Pr>
          <w:i/>
          <w:iCs/>
          <w:color w:val="000000"/>
          <w:szCs w:val="24"/>
        </w:rPr>
        <w:t>sui generis</w:t>
      </w:r>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72337531" w14:textId="77777777" w:rsidR="00497F4F" w:rsidRDefault="00497F4F" w:rsidP="00497F4F">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3B23C06D" w14:textId="77777777" w:rsidR="00497F4F" w:rsidRDefault="00497F4F" w:rsidP="00497F4F">
      <w:pPr>
        <w:spacing w:line="257" w:lineRule="atLeast"/>
        <w:ind w:firstLine="62"/>
        <w:jc w:val="both"/>
        <w:textAlignment w:val="baseline"/>
        <w:rPr>
          <w:color w:val="000000"/>
          <w:szCs w:val="24"/>
        </w:rPr>
      </w:pPr>
    </w:p>
    <w:p w14:paraId="6599F787" w14:textId="77777777" w:rsidR="00497F4F" w:rsidRDefault="00497F4F" w:rsidP="00497F4F">
      <w:pPr>
        <w:spacing w:line="257" w:lineRule="atLeast"/>
        <w:jc w:val="center"/>
        <w:rPr>
          <w:color w:val="000000"/>
          <w:szCs w:val="24"/>
        </w:rPr>
      </w:pPr>
      <w:r>
        <w:rPr>
          <w:b/>
          <w:bCs/>
          <w:caps/>
          <w:color w:val="000000"/>
          <w:szCs w:val="24"/>
        </w:rPr>
        <w:t>16.  PAREIŠKIMAI IR GARANTIJOS</w:t>
      </w:r>
    </w:p>
    <w:p w14:paraId="5EB9DF64" w14:textId="77777777" w:rsidR="00497F4F" w:rsidRDefault="00497F4F" w:rsidP="00497F4F">
      <w:pPr>
        <w:spacing w:line="257" w:lineRule="atLeast"/>
        <w:ind w:firstLine="62"/>
        <w:jc w:val="both"/>
        <w:rPr>
          <w:color w:val="000000"/>
          <w:szCs w:val="24"/>
        </w:rPr>
      </w:pPr>
    </w:p>
    <w:p w14:paraId="1BBBE801" w14:textId="77777777" w:rsidR="00497F4F" w:rsidRDefault="00497F4F" w:rsidP="00497F4F">
      <w:pPr>
        <w:spacing w:line="257" w:lineRule="atLeast"/>
        <w:jc w:val="both"/>
        <w:rPr>
          <w:color w:val="000000"/>
          <w:szCs w:val="24"/>
        </w:rPr>
      </w:pPr>
      <w:r>
        <w:rPr>
          <w:color w:val="000000"/>
          <w:szCs w:val="24"/>
        </w:rPr>
        <w:t>16.1. Kiekviena iš Šalių pareiškia ir garantuoja kitai Šaliai, kad:</w:t>
      </w:r>
    </w:p>
    <w:p w14:paraId="12C03EB1" w14:textId="77777777" w:rsidR="00497F4F" w:rsidRDefault="00497F4F" w:rsidP="00497F4F">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431B4FC" w14:textId="77777777" w:rsidR="00497F4F" w:rsidRDefault="00497F4F" w:rsidP="00497F4F">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31F91997" w14:textId="77777777" w:rsidR="00497F4F" w:rsidRDefault="00497F4F" w:rsidP="00497F4F">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C577B04" w14:textId="77777777" w:rsidR="00497F4F" w:rsidRDefault="00497F4F" w:rsidP="00497F4F">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3171509" w14:textId="77777777" w:rsidR="00497F4F" w:rsidRDefault="00497F4F" w:rsidP="00497F4F">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78E9FCF" w14:textId="77777777" w:rsidR="00497F4F" w:rsidRDefault="00497F4F" w:rsidP="00497F4F">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2595A21E" w14:textId="77777777" w:rsidR="00497F4F" w:rsidRDefault="00497F4F" w:rsidP="00497F4F">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7879222D" w14:textId="77777777" w:rsidR="00497F4F" w:rsidRDefault="00497F4F" w:rsidP="00497F4F">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5A210AE9" w14:textId="77777777" w:rsidR="00497F4F" w:rsidRDefault="00497F4F" w:rsidP="00497F4F">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0AC8282" w14:textId="77777777" w:rsidR="00497F4F" w:rsidRDefault="00497F4F" w:rsidP="00497F4F">
      <w:pPr>
        <w:rPr>
          <w:sz w:val="14"/>
          <w:szCs w:val="14"/>
        </w:rPr>
      </w:pPr>
    </w:p>
    <w:p w14:paraId="3517845A" w14:textId="77777777" w:rsidR="00497F4F" w:rsidRDefault="00497F4F" w:rsidP="00497F4F">
      <w:pPr>
        <w:spacing w:line="257" w:lineRule="atLeast"/>
        <w:ind w:firstLine="62"/>
        <w:jc w:val="both"/>
        <w:rPr>
          <w:color w:val="000000"/>
          <w:szCs w:val="24"/>
        </w:rPr>
      </w:pPr>
    </w:p>
    <w:p w14:paraId="623D4357" w14:textId="77777777" w:rsidR="00497F4F" w:rsidRDefault="00497F4F" w:rsidP="00497F4F">
      <w:pPr>
        <w:spacing w:line="257" w:lineRule="atLeast"/>
        <w:jc w:val="center"/>
        <w:rPr>
          <w:color w:val="000000"/>
          <w:szCs w:val="24"/>
        </w:rPr>
      </w:pPr>
      <w:r>
        <w:rPr>
          <w:b/>
          <w:bCs/>
          <w:caps/>
          <w:color w:val="000000"/>
          <w:szCs w:val="24"/>
        </w:rPr>
        <w:t>17.  BENDRIEJI ATSAKOMYBĖS KLAUSIMAI</w:t>
      </w:r>
    </w:p>
    <w:p w14:paraId="634D47DB" w14:textId="77777777" w:rsidR="00497F4F" w:rsidRDefault="00497F4F" w:rsidP="00497F4F">
      <w:pPr>
        <w:spacing w:line="257" w:lineRule="atLeast"/>
        <w:ind w:firstLine="62"/>
        <w:jc w:val="both"/>
        <w:rPr>
          <w:color w:val="000000"/>
          <w:szCs w:val="24"/>
        </w:rPr>
      </w:pPr>
    </w:p>
    <w:p w14:paraId="26CA81F0" w14:textId="77777777" w:rsidR="00497F4F" w:rsidRDefault="00497F4F" w:rsidP="00497F4F">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41E7A4D0" w14:textId="77777777" w:rsidR="00497F4F" w:rsidRDefault="00497F4F" w:rsidP="00497F4F">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EAA841F" w14:textId="77777777" w:rsidR="00497F4F" w:rsidRDefault="00497F4F" w:rsidP="00497F4F">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E9B7AD2" w14:textId="77777777" w:rsidR="00497F4F" w:rsidRDefault="00497F4F" w:rsidP="00497F4F">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DC390F2" w14:textId="77777777" w:rsidR="00497F4F" w:rsidRDefault="00497F4F" w:rsidP="00497F4F">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29C78C4" w14:textId="77777777" w:rsidR="00497F4F" w:rsidRDefault="00497F4F" w:rsidP="00497F4F">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27D1E3C7" w14:textId="77777777" w:rsidR="00497F4F" w:rsidRDefault="00497F4F" w:rsidP="00497F4F">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3A1C0456" w14:textId="77777777" w:rsidR="00497F4F" w:rsidRDefault="00497F4F" w:rsidP="00497F4F">
      <w:pPr>
        <w:spacing w:line="257" w:lineRule="atLeast"/>
        <w:ind w:firstLine="115"/>
        <w:jc w:val="both"/>
        <w:rPr>
          <w:color w:val="000000"/>
          <w:szCs w:val="24"/>
        </w:rPr>
      </w:pPr>
    </w:p>
    <w:p w14:paraId="5FDF362D" w14:textId="77777777" w:rsidR="00497F4F" w:rsidRDefault="00497F4F" w:rsidP="00497F4F">
      <w:pPr>
        <w:spacing w:line="257" w:lineRule="atLeast"/>
        <w:jc w:val="center"/>
        <w:rPr>
          <w:color w:val="000000"/>
          <w:szCs w:val="24"/>
        </w:rPr>
      </w:pPr>
      <w:r>
        <w:rPr>
          <w:b/>
          <w:bCs/>
          <w:caps/>
          <w:color w:val="000000"/>
          <w:szCs w:val="24"/>
        </w:rPr>
        <w:t>18.  NENUGALIMA JĖGA (FORCE MAJEURE)</w:t>
      </w:r>
    </w:p>
    <w:p w14:paraId="112E3B83" w14:textId="77777777" w:rsidR="00497F4F" w:rsidRDefault="00497F4F" w:rsidP="00497F4F">
      <w:pPr>
        <w:spacing w:line="257" w:lineRule="atLeast"/>
        <w:ind w:firstLine="62"/>
        <w:jc w:val="both"/>
        <w:rPr>
          <w:color w:val="000000"/>
          <w:szCs w:val="24"/>
        </w:rPr>
      </w:pPr>
    </w:p>
    <w:p w14:paraId="35ADB7EE" w14:textId="77777777" w:rsidR="00497F4F" w:rsidRDefault="00497F4F" w:rsidP="00497F4F">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6475E6CC" w14:textId="77777777" w:rsidR="00497F4F" w:rsidRDefault="00497F4F" w:rsidP="00497F4F">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1A2408F0" w14:textId="77777777" w:rsidR="00497F4F" w:rsidRDefault="00497F4F" w:rsidP="00497F4F">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3779715" w14:textId="77777777" w:rsidR="00497F4F" w:rsidRDefault="00497F4F" w:rsidP="00497F4F">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DEBEDCD" w14:textId="77777777" w:rsidR="00497F4F" w:rsidRDefault="00497F4F" w:rsidP="00497F4F">
      <w:pPr>
        <w:spacing w:line="257" w:lineRule="atLeast"/>
        <w:jc w:val="both"/>
        <w:rPr>
          <w:color w:val="000000"/>
          <w:szCs w:val="24"/>
        </w:rPr>
      </w:pPr>
      <w:r>
        <w:rPr>
          <w:color w:val="000000"/>
          <w:szCs w:val="24"/>
        </w:rPr>
        <w:t>18.3.</w:t>
      </w:r>
      <w:r>
        <w:rPr>
          <w:b/>
          <w:bCs/>
          <w:color w:val="000000"/>
          <w:szCs w:val="24"/>
        </w:rPr>
        <w:t> </w:t>
      </w:r>
      <w:r>
        <w:rPr>
          <w:color w:val="000000"/>
          <w:szCs w:val="24"/>
        </w:rPr>
        <w:t xml:space="preserve">Pagrindas atleisti Šalį nuo atsakomybės atsiranda nuo nenugalimos jėgos aplinkybių atsiradimo momento arba, jeigu laiku nebuvo pateiktas pranešimas, nuo pranešimo pateikimo momento. Jeigu </w:t>
      </w:r>
      <w:r>
        <w:rPr>
          <w:color w:val="000000"/>
          <w:szCs w:val="24"/>
        </w:rPr>
        <w:lastRenderedPageBreak/>
        <w:t>Šalis laiku neišsiunčia pranešimo arba neinformuoja, ji privalo kompensuoti kitai Šaliai žalą, kurią ši patyrė dėl laiku nepateikto pranešimo arba dėl to, kad nebuvo jokio pranešimo.</w:t>
      </w:r>
    </w:p>
    <w:p w14:paraId="6F0E9DF9" w14:textId="77777777" w:rsidR="00497F4F" w:rsidRDefault="00497F4F" w:rsidP="00497F4F">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ECF44C2" w14:textId="77777777" w:rsidR="00497F4F" w:rsidRDefault="00497F4F" w:rsidP="00497F4F">
      <w:pPr>
        <w:spacing w:line="257" w:lineRule="atLeast"/>
        <w:ind w:firstLine="62"/>
        <w:jc w:val="both"/>
        <w:rPr>
          <w:color w:val="000000"/>
          <w:szCs w:val="24"/>
        </w:rPr>
      </w:pPr>
    </w:p>
    <w:p w14:paraId="108D7E27" w14:textId="77777777" w:rsidR="00497F4F" w:rsidRDefault="00497F4F" w:rsidP="00497F4F">
      <w:pPr>
        <w:spacing w:line="257" w:lineRule="atLeast"/>
        <w:jc w:val="center"/>
        <w:rPr>
          <w:color w:val="000000"/>
          <w:szCs w:val="24"/>
        </w:rPr>
      </w:pPr>
      <w:r>
        <w:rPr>
          <w:b/>
          <w:bCs/>
          <w:caps/>
          <w:color w:val="000000"/>
          <w:szCs w:val="24"/>
        </w:rPr>
        <w:t>19.  SUTARTIES NUOSTATŲ NEGALIOJIMAS</w:t>
      </w:r>
    </w:p>
    <w:p w14:paraId="1F2D5013" w14:textId="77777777" w:rsidR="00497F4F" w:rsidRDefault="00497F4F" w:rsidP="00497F4F">
      <w:pPr>
        <w:spacing w:line="257" w:lineRule="atLeast"/>
        <w:ind w:firstLine="62"/>
        <w:jc w:val="both"/>
        <w:rPr>
          <w:color w:val="000000"/>
          <w:szCs w:val="24"/>
        </w:rPr>
      </w:pPr>
    </w:p>
    <w:p w14:paraId="28659B55" w14:textId="77777777" w:rsidR="00497F4F" w:rsidRDefault="00497F4F" w:rsidP="00497F4F">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5D04C8B8" w14:textId="77777777" w:rsidR="00497F4F" w:rsidRDefault="00497F4F" w:rsidP="00497F4F">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B952791" w14:textId="77777777" w:rsidR="00497F4F" w:rsidRDefault="00497F4F" w:rsidP="00497F4F">
      <w:pPr>
        <w:spacing w:line="257" w:lineRule="atLeast"/>
        <w:ind w:firstLine="62"/>
        <w:jc w:val="both"/>
        <w:rPr>
          <w:color w:val="000000"/>
          <w:szCs w:val="24"/>
        </w:rPr>
      </w:pPr>
    </w:p>
    <w:p w14:paraId="441BAEA8" w14:textId="77777777" w:rsidR="00497F4F" w:rsidRDefault="00497F4F" w:rsidP="00497F4F">
      <w:pPr>
        <w:spacing w:line="257" w:lineRule="atLeast"/>
        <w:jc w:val="center"/>
        <w:rPr>
          <w:color w:val="000000"/>
          <w:szCs w:val="24"/>
        </w:rPr>
      </w:pPr>
      <w:r>
        <w:rPr>
          <w:b/>
          <w:bCs/>
          <w:caps/>
          <w:color w:val="000000"/>
          <w:szCs w:val="24"/>
        </w:rPr>
        <w:t>20.  SUTARTIES PAKEITIMAI</w:t>
      </w:r>
    </w:p>
    <w:p w14:paraId="750839B8" w14:textId="77777777" w:rsidR="00497F4F" w:rsidRDefault="00497F4F" w:rsidP="00497F4F">
      <w:pPr>
        <w:spacing w:line="257" w:lineRule="atLeast"/>
        <w:ind w:firstLine="62"/>
        <w:jc w:val="both"/>
        <w:rPr>
          <w:color w:val="000000"/>
          <w:szCs w:val="24"/>
        </w:rPr>
      </w:pPr>
    </w:p>
    <w:p w14:paraId="579B4E1D" w14:textId="77777777" w:rsidR="00497F4F" w:rsidRDefault="00497F4F" w:rsidP="00497F4F">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7C109B8D" w14:textId="77777777" w:rsidR="00497F4F" w:rsidRDefault="00497F4F" w:rsidP="00497F4F">
      <w:pPr>
        <w:spacing w:line="257" w:lineRule="atLeast"/>
        <w:jc w:val="both"/>
        <w:rPr>
          <w:color w:val="000000"/>
          <w:szCs w:val="24"/>
        </w:rPr>
      </w:pPr>
      <w:r>
        <w:rPr>
          <w:color w:val="000000"/>
          <w:szCs w:val="24"/>
        </w:rPr>
        <w:t>20.2. Sutarties pakeitimai įforminami Šalims sudarant Susitarimą.</w:t>
      </w:r>
    </w:p>
    <w:p w14:paraId="242C7B71" w14:textId="77777777" w:rsidR="00497F4F" w:rsidRDefault="00497F4F" w:rsidP="00497F4F">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59886468" w14:textId="77777777" w:rsidR="00497F4F" w:rsidRDefault="00497F4F" w:rsidP="00497F4F">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6080D91F" w14:textId="77777777" w:rsidR="00497F4F" w:rsidRDefault="00497F4F" w:rsidP="00497F4F">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A167751" w14:textId="77777777" w:rsidR="00497F4F" w:rsidRDefault="00497F4F" w:rsidP="00497F4F">
      <w:pPr>
        <w:spacing w:line="257" w:lineRule="atLeast"/>
        <w:ind w:firstLine="62"/>
        <w:jc w:val="both"/>
        <w:rPr>
          <w:color w:val="000000"/>
          <w:szCs w:val="24"/>
        </w:rPr>
      </w:pPr>
    </w:p>
    <w:p w14:paraId="5AEC3E55" w14:textId="77777777" w:rsidR="00497F4F" w:rsidRDefault="00497F4F" w:rsidP="00497F4F">
      <w:pPr>
        <w:spacing w:line="257" w:lineRule="atLeast"/>
        <w:jc w:val="center"/>
        <w:rPr>
          <w:color w:val="000000"/>
          <w:szCs w:val="24"/>
        </w:rPr>
      </w:pPr>
      <w:r>
        <w:rPr>
          <w:b/>
          <w:bCs/>
          <w:caps/>
          <w:color w:val="000000"/>
          <w:szCs w:val="24"/>
        </w:rPr>
        <w:t>21.  SUTARTIES SUSTABDYMAS</w:t>
      </w:r>
    </w:p>
    <w:p w14:paraId="34202FE7" w14:textId="77777777" w:rsidR="00497F4F" w:rsidRDefault="00497F4F" w:rsidP="00497F4F">
      <w:pPr>
        <w:spacing w:line="257" w:lineRule="atLeast"/>
        <w:ind w:firstLine="62"/>
        <w:jc w:val="both"/>
        <w:rPr>
          <w:color w:val="000000"/>
          <w:szCs w:val="24"/>
        </w:rPr>
      </w:pPr>
    </w:p>
    <w:p w14:paraId="51DA6F68" w14:textId="77777777" w:rsidR="00497F4F" w:rsidRDefault="00497F4F" w:rsidP="00497F4F">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43F0D55A" w14:textId="77777777" w:rsidR="00497F4F" w:rsidRDefault="00497F4F" w:rsidP="00497F4F">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0935BF1B" w14:textId="77777777" w:rsidR="00497F4F" w:rsidRDefault="00497F4F" w:rsidP="00497F4F">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DF12761" w14:textId="77777777" w:rsidR="00497F4F" w:rsidRDefault="00497F4F" w:rsidP="00497F4F">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7809365" w14:textId="77777777" w:rsidR="00497F4F" w:rsidRDefault="00497F4F" w:rsidP="00497F4F">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7AA37DE7" w14:textId="77777777" w:rsidR="00497F4F" w:rsidRDefault="00497F4F" w:rsidP="00497F4F">
      <w:pPr>
        <w:spacing w:line="257" w:lineRule="atLeast"/>
        <w:jc w:val="both"/>
        <w:textAlignment w:val="baseline"/>
        <w:rPr>
          <w:color w:val="000000"/>
          <w:szCs w:val="24"/>
        </w:rPr>
      </w:pPr>
      <w:r>
        <w:rPr>
          <w:color w:val="000000"/>
          <w:szCs w:val="24"/>
        </w:rPr>
        <w:lastRenderedPageBreak/>
        <w:t>21.2.4. ne dėl Pirkėjo kaltės vėluoja kitos Pirkėjo pirkimo sutarties, turinčios tiesioginės įtakos šiai Sutarčiai, vykdymas;  </w:t>
      </w:r>
    </w:p>
    <w:p w14:paraId="6D21FC8E" w14:textId="77777777" w:rsidR="00497F4F" w:rsidRDefault="00497F4F" w:rsidP="00497F4F">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4BE2B451" w14:textId="77777777" w:rsidR="00497F4F" w:rsidRDefault="00497F4F" w:rsidP="00497F4F">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532C7472" w14:textId="77777777" w:rsidR="00497F4F" w:rsidRDefault="00497F4F" w:rsidP="00497F4F">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6B7C1E44" w14:textId="77777777" w:rsidR="00497F4F" w:rsidRDefault="00497F4F" w:rsidP="00497F4F">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13A20347" w14:textId="77777777" w:rsidR="00497F4F" w:rsidRDefault="00497F4F" w:rsidP="00497F4F">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496475E9" w14:textId="77777777" w:rsidR="00497F4F" w:rsidRDefault="00497F4F" w:rsidP="00497F4F">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2E0C518C" w14:textId="77777777" w:rsidR="00497F4F" w:rsidRDefault="00497F4F" w:rsidP="00497F4F">
      <w:pPr>
        <w:jc w:val="both"/>
        <w:textAlignment w:val="baseline"/>
        <w:rPr>
          <w:color w:val="000000"/>
          <w:szCs w:val="24"/>
        </w:rPr>
      </w:pPr>
      <w:r>
        <w:rPr>
          <w:color w:val="000000"/>
          <w:szCs w:val="24"/>
        </w:rPr>
        <w:t>21.5. Sutartinių įsipareigojimų vykdymas gali būti stabdomas tik Sutarties galiojimo laikotarpiu tokia tvarka:</w:t>
      </w:r>
    </w:p>
    <w:p w14:paraId="29A142E6" w14:textId="77777777" w:rsidR="00497F4F" w:rsidRDefault="00497F4F" w:rsidP="00497F4F">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2A903FA2" w14:textId="77777777" w:rsidR="00497F4F" w:rsidRDefault="00497F4F" w:rsidP="00497F4F">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7AE5E7AA" w14:textId="77777777" w:rsidR="00497F4F" w:rsidRDefault="00497F4F" w:rsidP="00497F4F">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60F55F57" w14:textId="77777777" w:rsidR="00497F4F" w:rsidRDefault="00497F4F" w:rsidP="00497F4F">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0576CBD" w14:textId="77777777" w:rsidR="00497F4F" w:rsidRDefault="00497F4F" w:rsidP="00497F4F">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74F36A38" w14:textId="77777777" w:rsidR="00497F4F" w:rsidRDefault="00497F4F" w:rsidP="00497F4F">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393EE533" w14:textId="77777777" w:rsidR="00497F4F" w:rsidRDefault="00497F4F" w:rsidP="00497F4F">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3CEB9CEF" w14:textId="77777777" w:rsidR="00497F4F" w:rsidRDefault="00497F4F" w:rsidP="00497F4F">
      <w:pPr>
        <w:jc w:val="both"/>
        <w:textAlignment w:val="baseline"/>
        <w:rPr>
          <w:color w:val="000000"/>
          <w:szCs w:val="24"/>
        </w:rPr>
      </w:pPr>
      <w:r>
        <w:rPr>
          <w:color w:val="000000"/>
          <w:szCs w:val="24"/>
        </w:rPr>
        <w:lastRenderedPageBreak/>
        <w:t>21.10. Atnaujinus Sutarties vykdymą, neįvykdytų prievolių (jų dalies) įvykdymo terminai ir Sutarties galiojimas nukeliami tokiam terminui, kiek buvo likę laiko jų įvykdymui (Sutarties galiojimui) jų sustabdymo metu. </w:t>
      </w:r>
    </w:p>
    <w:p w14:paraId="35F05AA3" w14:textId="77777777" w:rsidR="00497F4F" w:rsidRDefault="00497F4F" w:rsidP="00497F4F">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60D1E293" w14:textId="77777777" w:rsidR="00497F4F" w:rsidRDefault="00497F4F" w:rsidP="00497F4F">
      <w:pPr>
        <w:spacing w:line="257" w:lineRule="atLeast"/>
        <w:ind w:firstLine="62"/>
        <w:jc w:val="both"/>
        <w:textAlignment w:val="baseline"/>
        <w:rPr>
          <w:color w:val="000000"/>
          <w:szCs w:val="24"/>
        </w:rPr>
      </w:pPr>
    </w:p>
    <w:p w14:paraId="6EEE068E" w14:textId="77777777" w:rsidR="00497F4F" w:rsidRDefault="00497F4F" w:rsidP="00497F4F">
      <w:pPr>
        <w:spacing w:line="257" w:lineRule="atLeast"/>
        <w:jc w:val="center"/>
        <w:rPr>
          <w:color w:val="000000"/>
          <w:szCs w:val="24"/>
        </w:rPr>
      </w:pPr>
      <w:r>
        <w:rPr>
          <w:b/>
          <w:bCs/>
          <w:caps/>
          <w:color w:val="000000"/>
          <w:szCs w:val="24"/>
        </w:rPr>
        <w:t>22.  SUTARTIES NUTRAUKIMAS</w:t>
      </w:r>
    </w:p>
    <w:p w14:paraId="3C7E57AB" w14:textId="77777777" w:rsidR="00497F4F" w:rsidRDefault="00497F4F" w:rsidP="00497F4F">
      <w:pPr>
        <w:spacing w:line="257" w:lineRule="atLeast"/>
        <w:ind w:firstLine="62"/>
        <w:jc w:val="both"/>
        <w:rPr>
          <w:color w:val="000000"/>
          <w:szCs w:val="24"/>
        </w:rPr>
      </w:pPr>
    </w:p>
    <w:p w14:paraId="55F60C1E" w14:textId="77777777" w:rsidR="00497F4F" w:rsidRDefault="00497F4F" w:rsidP="00497F4F">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5B3BC24C" w14:textId="77777777" w:rsidR="00497F4F" w:rsidRDefault="00497F4F" w:rsidP="00497F4F">
      <w:pPr>
        <w:spacing w:line="257" w:lineRule="atLeast"/>
        <w:ind w:firstLine="62"/>
        <w:jc w:val="both"/>
        <w:rPr>
          <w:color w:val="000000"/>
          <w:szCs w:val="24"/>
        </w:rPr>
      </w:pPr>
    </w:p>
    <w:p w14:paraId="1E99D0ED" w14:textId="77777777" w:rsidR="00497F4F" w:rsidRDefault="00497F4F" w:rsidP="00497F4F">
      <w:pPr>
        <w:spacing w:line="257" w:lineRule="atLeast"/>
        <w:jc w:val="center"/>
        <w:rPr>
          <w:color w:val="000000"/>
          <w:szCs w:val="24"/>
        </w:rPr>
      </w:pPr>
      <w:r>
        <w:rPr>
          <w:b/>
          <w:bCs/>
          <w:color w:val="000000"/>
          <w:szCs w:val="24"/>
        </w:rPr>
        <w:t>22.1.  Pretenzijos dėl Sutarties pažeidimų</w:t>
      </w:r>
    </w:p>
    <w:p w14:paraId="0DF0DC7B" w14:textId="77777777" w:rsidR="00497F4F" w:rsidRDefault="00497F4F" w:rsidP="00497F4F">
      <w:pPr>
        <w:spacing w:line="257" w:lineRule="atLeast"/>
        <w:ind w:firstLine="62"/>
        <w:jc w:val="both"/>
        <w:rPr>
          <w:color w:val="000000"/>
          <w:szCs w:val="24"/>
        </w:rPr>
      </w:pPr>
    </w:p>
    <w:p w14:paraId="6C471FFD" w14:textId="77777777" w:rsidR="00497F4F" w:rsidRDefault="00497F4F" w:rsidP="00497F4F">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FA32DC9" w14:textId="77777777" w:rsidR="00497F4F" w:rsidRDefault="00497F4F" w:rsidP="00497F4F">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3220620B" w14:textId="77777777" w:rsidR="00497F4F" w:rsidRDefault="00497F4F" w:rsidP="00497F4F">
      <w:pPr>
        <w:spacing w:line="257" w:lineRule="atLeast"/>
        <w:ind w:firstLine="62"/>
        <w:jc w:val="both"/>
        <w:textAlignment w:val="baseline"/>
        <w:rPr>
          <w:color w:val="000000"/>
          <w:szCs w:val="24"/>
        </w:rPr>
      </w:pPr>
    </w:p>
    <w:p w14:paraId="1F5E1ABD" w14:textId="77777777" w:rsidR="00497F4F" w:rsidRDefault="00497F4F" w:rsidP="00497F4F">
      <w:pPr>
        <w:spacing w:line="257" w:lineRule="atLeast"/>
        <w:jc w:val="center"/>
        <w:rPr>
          <w:color w:val="000000"/>
          <w:szCs w:val="24"/>
        </w:rPr>
      </w:pPr>
      <w:r>
        <w:rPr>
          <w:b/>
          <w:bCs/>
          <w:color w:val="000000"/>
          <w:szCs w:val="24"/>
        </w:rPr>
        <w:t>22.2.  Sutarties nutraukimas Pirkėjo iniciatyva</w:t>
      </w:r>
    </w:p>
    <w:p w14:paraId="783476DC" w14:textId="77777777" w:rsidR="00497F4F" w:rsidRDefault="00497F4F" w:rsidP="00497F4F">
      <w:pPr>
        <w:spacing w:line="257" w:lineRule="atLeast"/>
        <w:ind w:firstLine="62"/>
        <w:jc w:val="both"/>
        <w:rPr>
          <w:color w:val="000000"/>
          <w:szCs w:val="24"/>
        </w:rPr>
      </w:pPr>
    </w:p>
    <w:p w14:paraId="0FC0CA97" w14:textId="77777777" w:rsidR="00497F4F" w:rsidRDefault="00497F4F" w:rsidP="00497F4F">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7228AF49" w14:textId="77777777" w:rsidR="00497F4F" w:rsidRDefault="00497F4F" w:rsidP="00497F4F">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1DD978B6" w14:textId="77777777" w:rsidR="00497F4F" w:rsidRDefault="00497F4F" w:rsidP="00497F4F">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3AF894E4" w14:textId="77777777" w:rsidR="00497F4F" w:rsidRDefault="00497F4F" w:rsidP="00497F4F">
      <w:pPr>
        <w:spacing w:line="257" w:lineRule="atLeast"/>
        <w:jc w:val="both"/>
        <w:rPr>
          <w:szCs w:val="24"/>
        </w:rPr>
      </w:pPr>
      <w:r>
        <w:rPr>
          <w:szCs w:val="24"/>
        </w:rPr>
        <w:t>22.2.2.2. Tiekėjo padėtis pasikeičia ir jis atitinka pirkimo dokumentuose nustatytą pašalinimo pagrindą;</w:t>
      </w:r>
    </w:p>
    <w:p w14:paraId="6D74C033" w14:textId="77777777" w:rsidR="00497F4F" w:rsidRDefault="00497F4F" w:rsidP="00497F4F">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32FE4868" w14:textId="77777777" w:rsidR="00497F4F" w:rsidRDefault="00497F4F" w:rsidP="00497F4F">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602C9C90" w14:textId="77777777" w:rsidR="00497F4F" w:rsidRDefault="00497F4F" w:rsidP="00497F4F">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2A7F37E6" w14:textId="77777777" w:rsidR="00497F4F" w:rsidRDefault="00497F4F" w:rsidP="00497F4F">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6D90487F" w14:textId="77777777" w:rsidR="00497F4F" w:rsidRDefault="00497F4F" w:rsidP="00497F4F">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533A1716" w14:textId="77777777" w:rsidR="00497F4F" w:rsidRDefault="00497F4F" w:rsidP="00497F4F">
      <w:pPr>
        <w:spacing w:line="257" w:lineRule="atLeast"/>
        <w:jc w:val="both"/>
        <w:textAlignment w:val="baseline"/>
        <w:rPr>
          <w:color w:val="000000"/>
          <w:szCs w:val="24"/>
        </w:rPr>
      </w:pPr>
      <w:r>
        <w:rPr>
          <w:color w:val="000000"/>
          <w:szCs w:val="24"/>
        </w:rPr>
        <w:t>22.2.2.8. nebelieka perkamų Prekių poreikio; </w:t>
      </w:r>
    </w:p>
    <w:p w14:paraId="76949702" w14:textId="77777777" w:rsidR="00497F4F" w:rsidRDefault="00497F4F" w:rsidP="00497F4F">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D7216C5" w14:textId="77777777" w:rsidR="00497F4F" w:rsidRDefault="00497F4F" w:rsidP="00497F4F">
      <w:pPr>
        <w:spacing w:line="257" w:lineRule="atLeast"/>
        <w:jc w:val="both"/>
        <w:textAlignment w:val="baseline"/>
        <w:rPr>
          <w:color w:val="000000"/>
          <w:szCs w:val="24"/>
        </w:rPr>
      </w:pPr>
      <w:r>
        <w:rPr>
          <w:color w:val="000000"/>
          <w:szCs w:val="24"/>
        </w:rPr>
        <w:lastRenderedPageBreak/>
        <w:t>22.2.2.10. Tiekėjas vėluoja pateikti Sutarties įvykdymo užtikrinimo pratęsimą ilgiau kaip 10 (dešimt) darbo dienų nuo paskutinio Sutarties įvykdymo užtikrinimo galiojimo termino pabaigos arba atsisako jį pateikti;</w:t>
      </w:r>
    </w:p>
    <w:p w14:paraId="5CE064E6" w14:textId="77777777" w:rsidR="00497F4F" w:rsidRDefault="00497F4F" w:rsidP="00497F4F">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278BA386" w14:textId="77777777" w:rsidR="00497F4F" w:rsidRDefault="00497F4F" w:rsidP="00497F4F">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330D0899" w14:textId="77777777" w:rsidR="00497F4F" w:rsidRDefault="00497F4F" w:rsidP="00497F4F">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60FA2E9" w14:textId="77777777" w:rsidR="00497F4F" w:rsidRDefault="00497F4F" w:rsidP="00497F4F">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70E98980" w14:textId="77777777" w:rsidR="00497F4F" w:rsidRDefault="00497F4F" w:rsidP="00497F4F">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A4CF0EE" w14:textId="77777777" w:rsidR="00497F4F" w:rsidRDefault="00497F4F" w:rsidP="00497F4F">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04C3B700" w14:textId="77777777" w:rsidR="00497F4F" w:rsidRDefault="00497F4F" w:rsidP="00497F4F">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503AFD" w14:textId="77777777" w:rsidR="00497F4F" w:rsidRDefault="00497F4F" w:rsidP="00497F4F">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17F3DA66" w14:textId="77777777" w:rsidR="00497F4F" w:rsidRDefault="00497F4F" w:rsidP="00497F4F">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010E3068" w14:textId="77777777" w:rsidR="00497F4F" w:rsidRDefault="00497F4F" w:rsidP="00497F4F">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1863C5D9" w14:textId="77777777" w:rsidR="00497F4F" w:rsidRDefault="00497F4F" w:rsidP="00497F4F">
      <w:pPr>
        <w:spacing w:line="257" w:lineRule="atLeast"/>
        <w:ind w:firstLine="62"/>
        <w:jc w:val="both"/>
        <w:textAlignment w:val="baseline"/>
        <w:rPr>
          <w:color w:val="000000"/>
          <w:szCs w:val="24"/>
        </w:rPr>
      </w:pPr>
    </w:p>
    <w:p w14:paraId="46A9D4EC" w14:textId="77777777" w:rsidR="00497F4F" w:rsidRDefault="00497F4F" w:rsidP="00497F4F">
      <w:pPr>
        <w:spacing w:line="257" w:lineRule="atLeast"/>
        <w:jc w:val="center"/>
        <w:rPr>
          <w:color w:val="000000"/>
          <w:szCs w:val="24"/>
        </w:rPr>
      </w:pPr>
      <w:r>
        <w:rPr>
          <w:b/>
          <w:bCs/>
          <w:color w:val="000000"/>
          <w:szCs w:val="24"/>
        </w:rPr>
        <w:t>22.3.  Sutarties nutraukimas Tiekėjo iniciatyva</w:t>
      </w:r>
    </w:p>
    <w:p w14:paraId="7C5A44D3" w14:textId="77777777" w:rsidR="00497F4F" w:rsidRDefault="00497F4F" w:rsidP="00497F4F">
      <w:pPr>
        <w:spacing w:line="257" w:lineRule="atLeast"/>
        <w:ind w:firstLine="62"/>
        <w:jc w:val="both"/>
        <w:rPr>
          <w:color w:val="000000"/>
          <w:szCs w:val="24"/>
        </w:rPr>
      </w:pPr>
    </w:p>
    <w:p w14:paraId="2E0F4824" w14:textId="77777777" w:rsidR="00497F4F" w:rsidRDefault="00497F4F" w:rsidP="00497F4F">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1B4F5FBA" w14:textId="77777777" w:rsidR="00497F4F" w:rsidRDefault="00497F4F" w:rsidP="00497F4F">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4F182375" w14:textId="77777777" w:rsidR="00497F4F" w:rsidRDefault="00497F4F" w:rsidP="00497F4F">
      <w:pPr>
        <w:spacing w:line="257" w:lineRule="atLeast"/>
        <w:jc w:val="both"/>
        <w:textAlignment w:val="baseline"/>
        <w:rPr>
          <w:color w:val="000000"/>
          <w:szCs w:val="24"/>
        </w:rPr>
      </w:pPr>
      <w:r>
        <w:rPr>
          <w:color w:val="000000"/>
          <w:szCs w:val="24"/>
        </w:rPr>
        <w:lastRenderedPageBreak/>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C1524E1" w14:textId="77777777" w:rsidR="00497F4F" w:rsidRDefault="00497F4F" w:rsidP="00497F4F">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0234C2BA" w14:textId="77777777" w:rsidR="00497F4F" w:rsidRDefault="00497F4F" w:rsidP="00497F4F">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3D1F1E21" w14:textId="77777777" w:rsidR="00497F4F" w:rsidRDefault="00497F4F" w:rsidP="00497F4F">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6DD3B98B" w14:textId="77777777" w:rsidR="00497F4F" w:rsidRDefault="00497F4F" w:rsidP="00497F4F">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E820D5E" w14:textId="77777777" w:rsidR="00497F4F" w:rsidRDefault="00497F4F" w:rsidP="00497F4F">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0E47C35E" w14:textId="77777777" w:rsidR="00497F4F" w:rsidRDefault="00497F4F" w:rsidP="00497F4F">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721E9622" w14:textId="77777777" w:rsidR="00497F4F" w:rsidRDefault="00497F4F" w:rsidP="00497F4F">
      <w:pPr>
        <w:spacing w:line="257" w:lineRule="atLeast"/>
        <w:ind w:firstLine="62"/>
        <w:jc w:val="both"/>
        <w:textAlignment w:val="baseline"/>
        <w:rPr>
          <w:color w:val="000000"/>
          <w:szCs w:val="24"/>
        </w:rPr>
      </w:pPr>
    </w:p>
    <w:p w14:paraId="1A727DE8" w14:textId="77777777" w:rsidR="00497F4F" w:rsidRDefault="00497F4F" w:rsidP="00497F4F">
      <w:pPr>
        <w:spacing w:line="257" w:lineRule="atLeast"/>
        <w:jc w:val="center"/>
        <w:rPr>
          <w:color w:val="000000"/>
          <w:szCs w:val="24"/>
        </w:rPr>
      </w:pPr>
      <w:r>
        <w:rPr>
          <w:b/>
          <w:bCs/>
          <w:color w:val="000000"/>
          <w:szCs w:val="24"/>
        </w:rPr>
        <w:t>22.4.  Šalių teisės ir pareigos Sutarties nutraukimo atveju</w:t>
      </w:r>
    </w:p>
    <w:p w14:paraId="3554E1F5" w14:textId="77777777" w:rsidR="00497F4F" w:rsidRDefault="00497F4F" w:rsidP="00497F4F">
      <w:pPr>
        <w:spacing w:line="257" w:lineRule="atLeast"/>
        <w:ind w:firstLine="62"/>
        <w:jc w:val="both"/>
        <w:rPr>
          <w:color w:val="000000"/>
          <w:szCs w:val="24"/>
        </w:rPr>
      </w:pPr>
    </w:p>
    <w:p w14:paraId="146D4215" w14:textId="77777777" w:rsidR="00497F4F" w:rsidRDefault="00497F4F" w:rsidP="00497F4F">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3E8CDD72" w14:textId="77777777" w:rsidR="00497F4F" w:rsidRDefault="00497F4F" w:rsidP="00497F4F">
      <w:pPr>
        <w:spacing w:line="257" w:lineRule="atLeast"/>
        <w:jc w:val="both"/>
        <w:textAlignment w:val="baseline"/>
        <w:rPr>
          <w:color w:val="000000"/>
          <w:szCs w:val="24"/>
        </w:rPr>
      </w:pPr>
      <w:r>
        <w:rPr>
          <w:color w:val="000000"/>
          <w:szCs w:val="24"/>
        </w:rPr>
        <w:t>22.4.2. Nutraukus Sutartį, Šalys privalo: </w:t>
      </w:r>
    </w:p>
    <w:p w14:paraId="3D1832A2" w14:textId="77777777" w:rsidR="00497F4F" w:rsidRDefault="00497F4F" w:rsidP="00497F4F">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645B50FC" w14:textId="77777777" w:rsidR="00497F4F" w:rsidRDefault="00497F4F" w:rsidP="00497F4F">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1E3EAF1D" w14:textId="77777777" w:rsidR="00497F4F" w:rsidRDefault="00497F4F" w:rsidP="00497F4F">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65D09DA9" w14:textId="77777777" w:rsidR="00497F4F" w:rsidRDefault="00497F4F" w:rsidP="00497F4F">
      <w:pPr>
        <w:spacing w:line="257" w:lineRule="atLeast"/>
        <w:ind w:firstLine="62"/>
        <w:jc w:val="both"/>
        <w:textAlignment w:val="baseline"/>
        <w:rPr>
          <w:color w:val="000000"/>
          <w:szCs w:val="24"/>
        </w:rPr>
      </w:pPr>
    </w:p>
    <w:p w14:paraId="0F3D4A18" w14:textId="77777777" w:rsidR="00497F4F" w:rsidRDefault="00497F4F" w:rsidP="00497F4F">
      <w:pPr>
        <w:spacing w:line="257" w:lineRule="atLeast"/>
        <w:jc w:val="center"/>
        <w:rPr>
          <w:color w:val="000000"/>
          <w:szCs w:val="24"/>
        </w:rPr>
      </w:pPr>
      <w:r>
        <w:rPr>
          <w:b/>
          <w:bCs/>
          <w:caps/>
          <w:color w:val="000000"/>
          <w:szCs w:val="24"/>
        </w:rPr>
        <w:t>23.  PREKIŲ MODELIO AR GAMINTOJO KEITIMAS</w:t>
      </w:r>
    </w:p>
    <w:p w14:paraId="3D502B33" w14:textId="77777777" w:rsidR="00497F4F" w:rsidRDefault="00497F4F" w:rsidP="00497F4F">
      <w:pPr>
        <w:spacing w:line="257" w:lineRule="atLeast"/>
        <w:ind w:firstLine="62"/>
        <w:jc w:val="both"/>
        <w:rPr>
          <w:color w:val="000000"/>
          <w:szCs w:val="24"/>
        </w:rPr>
      </w:pPr>
    </w:p>
    <w:p w14:paraId="47960B02" w14:textId="77777777" w:rsidR="00497F4F" w:rsidRDefault="00497F4F" w:rsidP="00497F4F">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62313081" w14:textId="77777777" w:rsidR="00497F4F" w:rsidRDefault="00497F4F" w:rsidP="00497F4F">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141EAA78" w14:textId="77777777" w:rsidR="00497F4F" w:rsidRDefault="00497F4F" w:rsidP="00497F4F">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77E7CC1" w14:textId="77777777" w:rsidR="00497F4F" w:rsidRDefault="00497F4F" w:rsidP="00497F4F">
      <w:pPr>
        <w:spacing w:line="257" w:lineRule="atLeast"/>
        <w:jc w:val="both"/>
        <w:rPr>
          <w:color w:val="000000"/>
          <w:szCs w:val="24"/>
        </w:rPr>
      </w:pPr>
      <w:r>
        <w:rPr>
          <w:color w:val="000000"/>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w:t>
      </w:r>
      <w:r>
        <w:rPr>
          <w:color w:val="000000"/>
          <w:szCs w:val="24"/>
        </w:rPr>
        <w:lastRenderedPageBreak/>
        <w:t>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A84FD09" w14:textId="77777777" w:rsidR="00497F4F" w:rsidRDefault="00497F4F" w:rsidP="00497F4F">
      <w:pPr>
        <w:spacing w:line="257" w:lineRule="atLeast"/>
        <w:jc w:val="both"/>
        <w:rPr>
          <w:color w:val="000000"/>
          <w:szCs w:val="24"/>
        </w:rPr>
      </w:pPr>
      <w:r>
        <w:rPr>
          <w:color w:val="000000"/>
          <w:szCs w:val="24"/>
        </w:rPr>
        <w:t>23.1.4. Šalys sudarė rašytinį Susitarimą prie Sutarties dėl Prekių keitimo.</w:t>
      </w:r>
    </w:p>
    <w:p w14:paraId="6AEC2519" w14:textId="77777777" w:rsidR="00497F4F" w:rsidRDefault="00497F4F" w:rsidP="00497F4F">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00582054" w14:textId="77777777" w:rsidR="00497F4F" w:rsidRDefault="00497F4F" w:rsidP="00497F4F">
      <w:pPr>
        <w:spacing w:line="257" w:lineRule="atLeast"/>
        <w:ind w:firstLine="62"/>
        <w:jc w:val="both"/>
        <w:rPr>
          <w:color w:val="000000"/>
          <w:szCs w:val="24"/>
        </w:rPr>
      </w:pPr>
    </w:p>
    <w:p w14:paraId="4FDCEDE3" w14:textId="77777777" w:rsidR="00497F4F" w:rsidRDefault="00497F4F" w:rsidP="00497F4F">
      <w:pPr>
        <w:spacing w:line="257" w:lineRule="atLeast"/>
        <w:ind w:left="360" w:hanging="360"/>
        <w:jc w:val="center"/>
        <w:rPr>
          <w:color w:val="000000"/>
          <w:szCs w:val="24"/>
        </w:rPr>
      </w:pPr>
      <w:r>
        <w:rPr>
          <w:b/>
          <w:bCs/>
          <w:caps/>
          <w:color w:val="000000"/>
          <w:szCs w:val="24"/>
        </w:rPr>
        <w:t>24.  BENDRAVIMO TVARKA IR KALBA</w:t>
      </w:r>
    </w:p>
    <w:p w14:paraId="699F0038" w14:textId="77777777" w:rsidR="00497F4F" w:rsidRDefault="00497F4F" w:rsidP="00497F4F">
      <w:pPr>
        <w:spacing w:line="257" w:lineRule="atLeast"/>
        <w:ind w:left="360" w:firstLine="62"/>
        <w:jc w:val="both"/>
        <w:rPr>
          <w:color w:val="000000"/>
          <w:szCs w:val="24"/>
        </w:rPr>
      </w:pPr>
    </w:p>
    <w:p w14:paraId="13D85C02" w14:textId="77777777" w:rsidR="00497F4F" w:rsidRDefault="00497F4F" w:rsidP="00497F4F">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6E4E6F46" w14:textId="77777777" w:rsidR="00497F4F" w:rsidRDefault="00497F4F" w:rsidP="00497F4F">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20FB342" w14:textId="77777777" w:rsidR="00497F4F" w:rsidRDefault="00497F4F" w:rsidP="00497F4F">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3F5CDB4B" w14:textId="77777777" w:rsidR="00497F4F" w:rsidRDefault="00497F4F" w:rsidP="00497F4F">
      <w:pPr>
        <w:spacing w:line="257" w:lineRule="atLeast"/>
        <w:jc w:val="both"/>
        <w:rPr>
          <w:color w:val="000000"/>
          <w:szCs w:val="24"/>
        </w:rPr>
      </w:pPr>
      <w:r>
        <w:rPr>
          <w:color w:val="000000"/>
          <w:szCs w:val="24"/>
        </w:rPr>
        <w:t>24.4. Jeigu pranešimas siunčiamas el. paštu, laikoma, kad Šalis jį gavo kitą darbo dieną.</w:t>
      </w:r>
    </w:p>
    <w:p w14:paraId="6855B0CC" w14:textId="77777777" w:rsidR="00497F4F" w:rsidRDefault="00497F4F" w:rsidP="00497F4F">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3A6C792C" w14:textId="77777777" w:rsidR="00497F4F" w:rsidRDefault="00497F4F" w:rsidP="00497F4F">
      <w:pPr>
        <w:spacing w:line="257" w:lineRule="atLeast"/>
        <w:ind w:firstLine="62"/>
        <w:jc w:val="both"/>
        <w:rPr>
          <w:color w:val="000000"/>
          <w:szCs w:val="24"/>
        </w:rPr>
      </w:pPr>
    </w:p>
    <w:p w14:paraId="6E715882" w14:textId="77777777" w:rsidR="00497F4F" w:rsidRDefault="00497F4F" w:rsidP="00497F4F">
      <w:pPr>
        <w:spacing w:line="257" w:lineRule="atLeast"/>
        <w:ind w:left="360" w:hanging="360"/>
        <w:jc w:val="center"/>
        <w:rPr>
          <w:color w:val="000000"/>
          <w:szCs w:val="24"/>
        </w:rPr>
      </w:pPr>
      <w:r>
        <w:rPr>
          <w:b/>
          <w:bCs/>
          <w:caps/>
          <w:color w:val="000000"/>
          <w:szCs w:val="24"/>
        </w:rPr>
        <w:t>25.  PRETENZIJOS IR GINČŲ SPRENDIMAS</w:t>
      </w:r>
    </w:p>
    <w:p w14:paraId="0D5D7707" w14:textId="77777777" w:rsidR="00497F4F" w:rsidRDefault="00497F4F" w:rsidP="00497F4F">
      <w:pPr>
        <w:spacing w:line="257" w:lineRule="atLeast"/>
        <w:ind w:left="360" w:firstLine="62"/>
        <w:jc w:val="both"/>
        <w:rPr>
          <w:color w:val="000000"/>
          <w:szCs w:val="24"/>
        </w:rPr>
      </w:pPr>
    </w:p>
    <w:p w14:paraId="55AC0E80" w14:textId="77777777" w:rsidR="00497F4F" w:rsidRDefault="00497F4F" w:rsidP="00497F4F">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44B51EDD" w14:textId="77777777" w:rsidR="00497F4F" w:rsidRDefault="00497F4F" w:rsidP="00497F4F">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36DE05F" w14:textId="77777777" w:rsidR="00497F4F" w:rsidRDefault="00497F4F" w:rsidP="00497F4F">
      <w:pPr>
        <w:spacing w:line="257" w:lineRule="atLeast"/>
        <w:jc w:val="both"/>
        <w:rPr>
          <w:color w:val="000000"/>
          <w:szCs w:val="24"/>
        </w:rPr>
      </w:pPr>
      <w:r>
        <w:rPr>
          <w:color w:val="000000"/>
          <w:szCs w:val="24"/>
        </w:rPr>
        <w:t>25.3. Kilę ginčai nesudaro pagrindo Šalims atsisakyti vykdyti savo prievoles pagal Sutartį.</w:t>
      </w:r>
    </w:p>
    <w:p w14:paraId="59457F6A" w14:textId="77777777" w:rsidR="00497F4F" w:rsidRDefault="00497F4F" w:rsidP="00497F4F">
      <w:pPr>
        <w:spacing w:line="257" w:lineRule="atLeast"/>
        <w:textAlignment w:val="center"/>
        <w:rPr>
          <w:color w:val="000000"/>
          <w:szCs w:val="24"/>
        </w:rPr>
      </w:pPr>
    </w:p>
    <w:p w14:paraId="5A35FCB8" w14:textId="77777777" w:rsidR="00497F4F" w:rsidRDefault="00497F4F" w:rsidP="00497F4F">
      <w:pPr>
        <w:jc w:val="center"/>
      </w:pPr>
      <w:r>
        <w:rPr>
          <w:kern w:val="2"/>
          <w:szCs w:val="24"/>
        </w:rPr>
        <w:t>________________</w:t>
      </w:r>
    </w:p>
    <w:p w14:paraId="642CF84E" w14:textId="77777777" w:rsidR="00497F4F" w:rsidRDefault="00497F4F" w:rsidP="00497F4F"/>
    <w:p w14:paraId="5466D8BD" w14:textId="77777777" w:rsidR="00497F4F" w:rsidRPr="004C6076" w:rsidRDefault="00497F4F" w:rsidP="00CF4783">
      <w:pPr>
        <w:jc w:val="both"/>
        <w:rPr>
          <w:rFonts w:eastAsiaTheme="minorHAnsi" w:cstheme="minorBidi"/>
          <w:kern w:val="2"/>
          <w:sz w:val="22"/>
          <w:szCs w:val="22"/>
          <w14:ligatures w14:val="standardContextual"/>
        </w:rPr>
      </w:pPr>
    </w:p>
    <w:sectPr w:rsidR="00497F4F" w:rsidRPr="004C6076" w:rsidSect="00811006">
      <w:headerReference w:type="even" r:id="rId10"/>
      <w:headerReference w:type="default" r:id="rId11"/>
      <w:footerReference w:type="even" r:id="rId12"/>
      <w:footerReference w:type="default" r:id="rId13"/>
      <w:headerReference w:type="first" r:id="rId14"/>
      <w:footerReference w:type="first" r:id="rId15"/>
      <w:pgSz w:w="11906" w:h="16838" w:code="9"/>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8C590F" w14:textId="77777777" w:rsidR="0052448D" w:rsidRDefault="0052448D">
      <w:r>
        <w:separator/>
      </w:r>
    </w:p>
  </w:endnote>
  <w:endnote w:type="continuationSeparator" w:id="0">
    <w:p w14:paraId="3BB1E1B7" w14:textId="77777777" w:rsidR="0052448D" w:rsidRDefault="00524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MT">
    <w:altName w:val="Yu Gothic"/>
    <w:panose1 w:val="00000000000000000000"/>
    <w:charset w:val="80"/>
    <w:family w:val="auto"/>
    <w:notTrueType/>
    <w:pitch w:val="default"/>
    <w:sig w:usb0="00000001"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F7DB3" w14:textId="77777777" w:rsidR="0068231C" w:rsidRDefault="0068231C">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08280" w14:textId="77777777" w:rsidR="0068231C" w:rsidRDefault="0068231C">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14F77" w14:textId="77777777" w:rsidR="0068231C" w:rsidRDefault="0068231C">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077A8B" w14:textId="77777777" w:rsidR="0052448D" w:rsidRDefault="0052448D">
      <w:r>
        <w:separator/>
      </w:r>
    </w:p>
  </w:footnote>
  <w:footnote w:type="continuationSeparator" w:id="0">
    <w:p w14:paraId="6C8BD4EE" w14:textId="77777777" w:rsidR="0052448D" w:rsidRDefault="005244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23CDD" w14:textId="77777777" w:rsidR="0068231C" w:rsidRDefault="0068231C">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EF5AE" w14:textId="77777777" w:rsidR="0068231C" w:rsidRDefault="0068231C">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98995" w14:textId="77777777" w:rsidR="0068231C" w:rsidRDefault="0068231C">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FC1F32"/>
    <w:multiLevelType w:val="hybridMultilevel"/>
    <w:tmpl w:val="F9363878"/>
    <w:lvl w:ilvl="0" w:tplc="4926B6F8">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 w15:restartNumberingAfterBreak="0">
    <w:nsid w:val="32E12FD6"/>
    <w:multiLevelType w:val="multilevel"/>
    <w:tmpl w:val="1716E4D4"/>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num w:numId="1" w16cid:durableId="16900596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546410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proofState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068D4"/>
    <w:rsid w:val="00006BDB"/>
    <w:rsid w:val="0001025E"/>
    <w:rsid w:val="00012098"/>
    <w:rsid w:val="0001382B"/>
    <w:rsid w:val="00026859"/>
    <w:rsid w:val="00035A62"/>
    <w:rsid w:val="000448A8"/>
    <w:rsid w:val="000455E2"/>
    <w:rsid w:val="00054B4E"/>
    <w:rsid w:val="00055CE1"/>
    <w:rsid w:val="000740DD"/>
    <w:rsid w:val="0008570E"/>
    <w:rsid w:val="000916A4"/>
    <w:rsid w:val="0009305F"/>
    <w:rsid w:val="000A1D9C"/>
    <w:rsid w:val="000A2A55"/>
    <w:rsid w:val="000A6453"/>
    <w:rsid w:val="000C5B19"/>
    <w:rsid w:val="000D016A"/>
    <w:rsid w:val="000D502D"/>
    <w:rsid w:val="000E199F"/>
    <w:rsid w:val="000E3AF8"/>
    <w:rsid w:val="000E5F82"/>
    <w:rsid w:val="000E7958"/>
    <w:rsid w:val="000F176F"/>
    <w:rsid w:val="000F4D31"/>
    <w:rsid w:val="000F6BA5"/>
    <w:rsid w:val="001021F9"/>
    <w:rsid w:val="00110A1B"/>
    <w:rsid w:val="00112416"/>
    <w:rsid w:val="0013110F"/>
    <w:rsid w:val="001369E4"/>
    <w:rsid w:val="001732FC"/>
    <w:rsid w:val="0017480C"/>
    <w:rsid w:val="00182FFC"/>
    <w:rsid w:val="001935C1"/>
    <w:rsid w:val="001B5CA6"/>
    <w:rsid w:val="001B616F"/>
    <w:rsid w:val="001C6C51"/>
    <w:rsid w:val="001E0A17"/>
    <w:rsid w:val="001F63D7"/>
    <w:rsid w:val="00200933"/>
    <w:rsid w:val="0021377A"/>
    <w:rsid w:val="0022155A"/>
    <w:rsid w:val="00234723"/>
    <w:rsid w:val="00236D39"/>
    <w:rsid w:val="00251DAE"/>
    <w:rsid w:val="0025512B"/>
    <w:rsid w:val="002660B7"/>
    <w:rsid w:val="00270F85"/>
    <w:rsid w:val="002853D1"/>
    <w:rsid w:val="00285BB5"/>
    <w:rsid w:val="00285C75"/>
    <w:rsid w:val="00297A80"/>
    <w:rsid w:val="002A7421"/>
    <w:rsid w:val="002A7511"/>
    <w:rsid w:val="002B5AEE"/>
    <w:rsid w:val="002B64A4"/>
    <w:rsid w:val="002C06CD"/>
    <w:rsid w:val="002C0CDF"/>
    <w:rsid w:val="002C4751"/>
    <w:rsid w:val="002C70F8"/>
    <w:rsid w:val="002D5DE2"/>
    <w:rsid w:val="002F001A"/>
    <w:rsid w:val="002F0B5F"/>
    <w:rsid w:val="00305C2D"/>
    <w:rsid w:val="00307192"/>
    <w:rsid w:val="0031604C"/>
    <w:rsid w:val="00327348"/>
    <w:rsid w:val="00333E2A"/>
    <w:rsid w:val="0033481E"/>
    <w:rsid w:val="00343EF8"/>
    <w:rsid w:val="0034453E"/>
    <w:rsid w:val="00346A65"/>
    <w:rsid w:val="003816B6"/>
    <w:rsid w:val="003873C2"/>
    <w:rsid w:val="003900BC"/>
    <w:rsid w:val="00394C86"/>
    <w:rsid w:val="003A5338"/>
    <w:rsid w:val="003B5371"/>
    <w:rsid w:val="003C03BA"/>
    <w:rsid w:val="003C0EE0"/>
    <w:rsid w:val="003C2ED5"/>
    <w:rsid w:val="003C5103"/>
    <w:rsid w:val="003F44E1"/>
    <w:rsid w:val="003F6DD0"/>
    <w:rsid w:val="00405C3D"/>
    <w:rsid w:val="00416027"/>
    <w:rsid w:val="00416353"/>
    <w:rsid w:val="00436D09"/>
    <w:rsid w:val="004373F3"/>
    <w:rsid w:val="0044371F"/>
    <w:rsid w:val="0044556D"/>
    <w:rsid w:val="0044589B"/>
    <w:rsid w:val="00457558"/>
    <w:rsid w:val="00462D82"/>
    <w:rsid w:val="0048448F"/>
    <w:rsid w:val="00497F4F"/>
    <w:rsid w:val="004A24B7"/>
    <w:rsid w:val="004A325F"/>
    <w:rsid w:val="004B2763"/>
    <w:rsid w:val="004B62EA"/>
    <w:rsid w:val="004C2EED"/>
    <w:rsid w:val="004C39E7"/>
    <w:rsid w:val="004C698E"/>
    <w:rsid w:val="004D3B25"/>
    <w:rsid w:val="004F1930"/>
    <w:rsid w:val="0051711F"/>
    <w:rsid w:val="005232A5"/>
    <w:rsid w:val="0052448D"/>
    <w:rsid w:val="005348B8"/>
    <w:rsid w:val="00535BB7"/>
    <w:rsid w:val="00545CCE"/>
    <w:rsid w:val="005636D7"/>
    <w:rsid w:val="00566710"/>
    <w:rsid w:val="005703E7"/>
    <w:rsid w:val="005777BC"/>
    <w:rsid w:val="005806A0"/>
    <w:rsid w:val="0058361A"/>
    <w:rsid w:val="005927A5"/>
    <w:rsid w:val="0059604D"/>
    <w:rsid w:val="005A1203"/>
    <w:rsid w:val="005A72AE"/>
    <w:rsid w:val="005B5486"/>
    <w:rsid w:val="005D52AC"/>
    <w:rsid w:val="005D6EBE"/>
    <w:rsid w:val="005E60A4"/>
    <w:rsid w:val="005F2EA8"/>
    <w:rsid w:val="005F7F16"/>
    <w:rsid w:val="0061068C"/>
    <w:rsid w:val="00611DA9"/>
    <w:rsid w:val="0061416F"/>
    <w:rsid w:val="00632C9C"/>
    <w:rsid w:val="00650B9F"/>
    <w:rsid w:val="006526B4"/>
    <w:rsid w:val="00653077"/>
    <w:rsid w:val="00656F37"/>
    <w:rsid w:val="00661F81"/>
    <w:rsid w:val="006810AF"/>
    <w:rsid w:val="0068231C"/>
    <w:rsid w:val="00685878"/>
    <w:rsid w:val="00686855"/>
    <w:rsid w:val="006869CC"/>
    <w:rsid w:val="006969D8"/>
    <w:rsid w:val="00697275"/>
    <w:rsid w:val="006A614D"/>
    <w:rsid w:val="006B2956"/>
    <w:rsid w:val="006B7A32"/>
    <w:rsid w:val="006C1E10"/>
    <w:rsid w:val="006C6B32"/>
    <w:rsid w:val="006D796B"/>
    <w:rsid w:val="006E36CD"/>
    <w:rsid w:val="006F7C62"/>
    <w:rsid w:val="007018CF"/>
    <w:rsid w:val="00707644"/>
    <w:rsid w:val="0072100A"/>
    <w:rsid w:val="0072381E"/>
    <w:rsid w:val="00725770"/>
    <w:rsid w:val="00743FC2"/>
    <w:rsid w:val="007775E2"/>
    <w:rsid w:val="007872FA"/>
    <w:rsid w:val="007A6504"/>
    <w:rsid w:val="007A6FF6"/>
    <w:rsid w:val="007A7607"/>
    <w:rsid w:val="007B2BDF"/>
    <w:rsid w:val="007B4E42"/>
    <w:rsid w:val="007B5689"/>
    <w:rsid w:val="007C0899"/>
    <w:rsid w:val="007E0033"/>
    <w:rsid w:val="007E65D2"/>
    <w:rsid w:val="007E7A0D"/>
    <w:rsid w:val="008018B2"/>
    <w:rsid w:val="00802B24"/>
    <w:rsid w:val="00811006"/>
    <w:rsid w:val="00811AEB"/>
    <w:rsid w:val="00814EBA"/>
    <w:rsid w:val="008205CC"/>
    <w:rsid w:val="00820837"/>
    <w:rsid w:val="00824C76"/>
    <w:rsid w:val="00830E4C"/>
    <w:rsid w:val="008433E8"/>
    <w:rsid w:val="00852B1C"/>
    <w:rsid w:val="00854B20"/>
    <w:rsid w:val="008555A2"/>
    <w:rsid w:val="00860019"/>
    <w:rsid w:val="00862EC6"/>
    <w:rsid w:val="00863A85"/>
    <w:rsid w:val="00875E80"/>
    <w:rsid w:val="00894850"/>
    <w:rsid w:val="008B139D"/>
    <w:rsid w:val="008B24EF"/>
    <w:rsid w:val="008E05F2"/>
    <w:rsid w:val="008E4252"/>
    <w:rsid w:val="009026D4"/>
    <w:rsid w:val="00914E03"/>
    <w:rsid w:val="00917C09"/>
    <w:rsid w:val="00930C48"/>
    <w:rsid w:val="0094562C"/>
    <w:rsid w:val="009471C5"/>
    <w:rsid w:val="009502C9"/>
    <w:rsid w:val="009528DB"/>
    <w:rsid w:val="0095436A"/>
    <w:rsid w:val="009563BD"/>
    <w:rsid w:val="00963800"/>
    <w:rsid w:val="00991524"/>
    <w:rsid w:val="00995C47"/>
    <w:rsid w:val="00995DBA"/>
    <w:rsid w:val="009B253A"/>
    <w:rsid w:val="009B256F"/>
    <w:rsid w:val="009B414E"/>
    <w:rsid w:val="009B5F85"/>
    <w:rsid w:val="009C251F"/>
    <w:rsid w:val="009E630A"/>
    <w:rsid w:val="009E69A6"/>
    <w:rsid w:val="009F15FD"/>
    <w:rsid w:val="009F435E"/>
    <w:rsid w:val="009F60FD"/>
    <w:rsid w:val="00A03C2D"/>
    <w:rsid w:val="00A30BBD"/>
    <w:rsid w:val="00A31D8D"/>
    <w:rsid w:val="00A51215"/>
    <w:rsid w:val="00A5275D"/>
    <w:rsid w:val="00A62E3B"/>
    <w:rsid w:val="00A70A13"/>
    <w:rsid w:val="00A904A4"/>
    <w:rsid w:val="00AA557F"/>
    <w:rsid w:val="00AA6242"/>
    <w:rsid w:val="00AB336B"/>
    <w:rsid w:val="00AC148C"/>
    <w:rsid w:val="00AC299B"/>
    <w:rsid w:val="00AD6743"/>
    <w:rsid w:val="00AE70BD"/>
    <w:rsid w:val="00AF5C4C"/>
    <w:rsid w:val="00B050D8"/>
    <w:rsid w:val="00B13C09"/>
    <w:rsid w:val="00B15840"/>
    <w:rsid w:val="00B246EF"/>
    <w:rsid w:val="00B253F1"/>
    <w:rsid w:val="00B33821"/>
    <w:rsid w:val="00B3597C"/>
    <w:rsid w:val="00B50598"/>
    <w:rsid w:val="00B50D0C"/>
    <w:rsid w:val="00B516FF"/>
    <w:rsid w:val="00B6078C"/>
    <w:rsid w:val="00B86203"/>
    <w:rsid w:val="00BA10AC"/>
    <w:rsid w:val="00BA3C4F"/>
    <w:rsid w:val="00BA6173"/>
    <w:rsid w:val="00BB5EDA"/>
    <w:rsid w:val="00BC0FDE"/>
    <w:rsid w:val="00BD0CDE"/>
    <w:rsid w:val="00BD18CC"/>
    <w:rsid w:val="00BD606C"/>
    <w:rsid w:val="00BE03EB"/>
    <w:rsid w:val="00BE6E5C"/>
    <w:rsid w:val="00BF0458"/>
    <w:rsid w:val="00C06FD6"/>
    <w:rsid w:val="00C11983"/>
    <w:rsid w:val="00C157A6"/>
    <w:rsid w:val="00C176A4"/>
    <w:rsid w:val="00C4039B"/>
    <w:rsid w:val="00C6056B"/>
    <w:rsid w:val="00C609F4"/>
    <w:rsid w:val="00C85095"/>
    <w:rsid w:val="00C9266C"/>
    <w:rsid w:val="00CA18DA"/>
    <w:rsid w:val="00CA461D"/>
    <w:rsid w:val="00CA5563"/>
    <w:rsid w:val="00CB04B9"/>
    <w:rsid w:val="00CB475A"/>
    <w:rsid w:val="00CB5D6A"/>
    <w:rsid w:val="00CC2EC0"/>
    <w:rsid w:val="00CD36FD"/>
    <w:rsid w:val="00CD7D26"/>
    <w:rsid w:val="00CF0B97"/>
    <w:rsid w:val="00CF31AD"/>
    <w:rsid w:val="00CF4783"/>
    <w:rsid w:val="00CF549C"/>
    <w:rsid w:val="00D00C25"/>
    <w:rsid w:val="00D03A55"/>
    <w:rsid w:val="00D13DC8"/>
    <w:rsid w:val="00D16091"/>
    <w:rsid w:val="00D1728F"/>
    <w:rsid w:val="00D3141D"/>
    <w:rsid w:val="00D411D3"/>
    <w:rsid w:val="00D427AD"/>
    <w:rsid w:val="00D43B1C"/>
    <w:rsid w:val="00D63D9D"/>
    <w:rsid w:val="00D6598F"/>
    <w:rsid w:val="00D7398B"/>
    <w:rsid w:val="00D76007"/>
    <w:rsid w:val="00D80F5B"/>
    <w:rsid w:val="00D837C3"/>
    <w:rsid w:val="00D9400C"/>
    <w:rsid w:val="00DA031C"/>
    <w:rsid w:val="00DB1427"/>
    <w:rsid w:val="00DB7C27"/>
    <w:rsid w:val="00DC0249"/>
    <w:rsid w:val="00DC7E0B"/>
    <w:rsid w:val="00DE463F"/>
    <w:rsid w:val="00DF145B"/>
    <w:rsid w:val="00DF2928"/>
    <w:rsid w:val="00E00556"/>
    <w:rsid w:val="00E00AA6"/>
    <w:rsid w:val="00E17F29"/>
    <w:rsid w:val="00E20061"/>
    <w:rsid w:val="00E22EC9"/>
    <w:rsid w:val="00E24E43"/>
    <w:rsid w:val="00E25FE0"/>
    <w:rsid w:val="00E32A9A"/>
    <w:rsid w:val="00E37D76"/>
    <w:rsid w:val="00E41B0E"/>
    <w:rsid w:val="00E451AD"/>
    <w:rsid w:val="00E5166C"/>
    <w:rsid w:val="00E64AEC"/>
    <w:rsid w:val="00E702AE"/>
    <w:rsid w:val="00E70947"/>
    <w:rsid w:val="00E751EA"/>
    <w:rsid w:val="00E81FED"/>
    <w:rsid w:val="00E823C5"/>
    <w:rsid w:val="00E9715F"/>
    <w:rsid w:val="00EA03D5"/>
    <w:rsid w:val="00EC0AE1"/>
    <w:rsid w:val="00EC4F7B"/>
    <w:rsid w:val="00ED6956"/>
    <w:rsid w:val="00EE3FC8"/>
    <w:rsid w:val="00EE55EE"/>
    <w:rsid w:val="00EE65BC"/>
    <w:rsid w:val="00EF3DE0"/>
    <w:rsid w:val="00EF3FDD"/>
    <w:rsid w:val="00F05A22"/>
    <w:rsid w:val="00F1574B"/>
    <w:rsid w:val="00F22B56"/>
    <w:rsid w:val="00F458B5"/>
    <w:rsid w:val="00F6256B"/>
    <w:rsid w:val="00F628FE"/>
    <w:rsid w:val="00F63F9A"/>
    <w:rsid w:val="00F827EC"/>
    <w:rsid w:val="00FB060D"/>
    <w:rsid w:val="00FD5D38"/>
    <w:rsid w:val="00FE09F4"/>
    <w:rsid w:val="00FE33D6"/>
    <w:rsid w:val="00FF1184"/>
    <w:rsid w:val="00FF367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586A9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3">
    <w:name w:val="Table Grid3"/>
    <w:basedOn w:val="TableNormal"/>
    <w:next w:val="TableGrid"/>
    <w:uiPriority w:val="99"/>
    <w:rsid w:val="00CF47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CF47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semiHidden/>
    <w:rsid w:val="00436D09"/>
  </w:style>
  <w:style w:type="character" w:styleId="Hyperlink">
    <w:name w:val="Hyperlink"/>
    <w:basedOn w:val="DefaultParagraphFont"/>
    <w:unhideWhenUsed/>
    <w:rsid w:val="00AF5C4C"/>
    <w:rPr>
      <w:color w:val="0563C1" w:themeColor="hyperlink"/>
      <w:u w:val="single"/>
    </w:rPr>
  </w:style>
  <w:style w:type="character" w:styleId="UnresolvedMention">
    <w:name w:val="Unresolved Mention"/>
    <w:basedOn w:val="DefaultParagraphFont"/>
    <w:uiPriority w:val="99"/>
    <w:semiHidden/>
    <w:unhideWhenUsed/>
    <w:rsid w:val="00685878"/>
    <w:rPr>
      <w:color w:val="605E5C"/>
      <w:shd w:val="clear" w:color="auto" w:fill="E1DFDD"/>
    </w:rPr>
  </w:style>
  <w:style w:type="paragraph" w:styleId="ListParagraph">
    <w:name w:val="List Paragraph"/>
    <w:basedOn w:val="Normal"/>
    <w:qFormat/>
    <w:rsid w:val="001935C1"/>
    <w:pPr>
      <w:spacing w:after="200" w:line="276" w:lineRule="auto"/>
      <w:ind w:left="720"/>
      <w:contextualSpacing/>
    </w:pPr>
    <w:rPr>
      <w:rFonts w:eastAsia="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092803">
      <w:bodyDiv w:val="1"/>
      <w:marLeft w:val="0"/>
      <w:marRight w:val="0"/>
      <w:marTop w:val="0"/>
      <w:marBottom w:val="0"/>
      <w:divBdr>
        <w:top w:val="none" w:sz="0" w:space="0" w:color="auto"/>
        <w:left w:val="none" w:sz="0" w:space="0" w:color="auto"/>
        <w:bottom w:val="none" w:sz="0" w:space="0" w:color="auto"/>
        <w:right w:val="none" w:sz="0" w:space="0" w:color="auto"/>
      </w:divBdr>
    </w:div>
    <w:div w:id="219707980">
      <w:bodyDiv w:val="1"/>
      <w:marLeft w:val="0"/>
      <w:marRight w:val="0"/>
      <w:marTop w:val="0"/>
      <w:marBottom w:val="0"/>
      <w:divBdr>
        <w:top w:val="none" w:sz="0" w:space="0" w:color="auto"/>
        <w:left w:val="none" w:sz="0" w:space="0" w:color="auto"/>
        <w:bottom w:val="none" w:sz="0" w:space="0" w:color="auto"/>
        <w:right w:val="none" w:sz="0" w:space="0" w:color="auto"/>
      </w:divBdr>
    </w:div>
    <w:div w:id="412699918">
      <w:bodyDiv w:val="1"/>
      <w:marLeft w:val="0"/>
      <w:marRight w:val="0"/>
      <w:marTop w:val="0"/>
      <w:marBottom w:val="0"/>
      <w:divBdr>
        <w:top w:val="none" w:sz="0" w:space="0" w:color="auto"/>
        <w:left w:val="none" w:sz="0" w:space="0" w:color="auto"/>
        <w:bottom w:val="none" w:sz="0" w:space="0" w:color="auto"/>
        <w:right w:val="none" w:sz="0" w:space="0" w:color="auto"/>
      </w:divBdr>
    </w:div>
    <w:div w:id="876743705">
      <w:bodyDiv w:val="1"/>
      <w:marLeft w:val="0"/>
      <w:marRight w:val="0"/>
      <w:marTop w:val="0"/>
      <w:marBottom w:val="0"/>
      <w:divBdr>
        <w:top w:val="none" w:sz="0" w:space="0" w:color="auto"/>
        <w:left w:val="none" w:sz="0" w:space="0" w:color="auto"/>
        <w:bottom w:val="none" w:sz="0" w:space="0" w:color="auto"/>
        <w:right w:val="none" w:sz="0" w:space="0" w:color="auto"/>
      </w:divBdr>
    </w:div>
    <w:div w:id="1156410311">
      <w:bodyDiv w:val="1"/>
      <w:marLeft w:val="0"/>
      <w:marRight w:val="0"/>
      <w:marTop w:val="0"/>
      <w:marBottom w:val="0"/>
      <w:divBdr>
        <w:top w:val="none" w:sz="0" w:space="0" w:color="auto"/>
        <w:left w:val="none" w:sz="0" w:space="0" w:color="auto"/>
        <w:bottom w:val="none" w:sz="0" w:space="0" w:color="auto"/>
        <w:right w:val="none" w:sz="0" w:space="0" w:color="auto"/>
      </w:divBdr>
    </w:div>
    <w:div w:id="1516531611">
      <w:bodyDiv w:val="1"/>
      <w:marLeft w:val="0"/>
      <w:marRight w:val="0"/>
      <w:marTop w:val="0"/>
      <w:marBottom w:val="0"/>
      <w:divBdr>
        <w:top w:val="none" w:sz="0" w:space="0" w:color="auto"/>
        <w:left w:val="none" w:sz="0" w:space="0" w:color="auto"/>
        <w:bottom w:val="none" w:sz="0" w:space="0" w:color="auto"/>
        <w:right w:val="none" w:sz="0" w:space="0" w:color="auto"/>
      </w:divBdr>
    </w:div>
    <w:div w:id="1662536685">
      <w:bodyDiv w:val="1"/>
      <w:marLeft w:val="0"/>
      <w:marRight w:val="0"/>
      <w:marTop w:val="0"/>
      <w:marBottom w:val="0"/>
      <w:divBdr>
        <w:top w:val="none" w:sz="0" w:space="0" w:color="auto"/>
        <w:left w:val="none" w:sz="0" w:space="0" w:color="auto"/>
        <w:bottom w:val="none" w:sz="0" w:space="0" w:color="auto"/>
        <w:right w:val="none" w:sz="0" w:space="0" w:color="auto"/>
      </w:divBdr>
    </w:div>
    <w:div w:id="2143770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osteca.l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osteca.lt" TargetMode="Externa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616863-34B8-48E4-A588-00F2B3409E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68266</Words>
  <Characters>38912</Characters>
  <Application>Microsoft Office Word</Application>
  <DocSecurity>0</DocSecurity>
  <Lines>324</Lines>
  <Paragraphs>213</Paragraphs>
  <ScaleCrop>false</ScaleCrop>
  <Company/>
  <LinksUpToDate>false</LinksUpToDate>
  <CharactersWithSpaces>106965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2026-03-26T12:42:00Z</dcterms:created>
  <dcterms:modified xsi:type="dcterms:W3CDTF">2026-03-26T12:42:00Z</dcterms:modified>
</cp:coreProperties>
</file>