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B8B3" w14:textId="77777777" w:rsidR="004D1925" w:rsidRDefault="00193E42" w:rsidP="009F3250">
      <w:pPr>
        <w:pStyle w:val="Pavadinimas"/>
        <w:jc w:val="center"/>
        <w:rPr>
          <w:rFonts w:ascii="Times New Roman" w:hAnsi="Times New Roman" w:cs="Times New Roman"/>
          <w:b/>
          <w:bCs/>
          <w:caps/>
          <w:color w:val="auto"/>
          <w:sz w:val="24"/>
          <w:szCs w:val="24"/>
        </w:rPr>
      </w:pPr>
      <w:r w:rsidRPr="00C82F05">
        <w:rPr>
          <w:rFonts w:ascii="Times New Roman" w:hAnsi="Times New Roman" w:cs="Times New Roman"/>
          <w:b/>
          <w:caps/>
          <w:color w:val="auto"/>
          <w:sz w:val="24"/>
          <w:szCs w:val="24"/>
        </w:rPr>
        <w:t>PIENO IR PIENO PRODUKTŲ</w:t>
      </w:r>
      <w:r w:rsidR="009F3250" w:rsidRPr="00C82F05">
        <w:rPr>
          <w:rFonts w:ascii="Times New Roman" w:hAnsi="Times New Roman" w:cs="Times New Roman"/>
          <w:b/>
          <w:bCs/>
          <w:caps/>
          <w:color w:val="auto"/>
          <w:sz w:val="24"/>
          <w:szCs w:val="24"/>
        </w:rPr>
        <w:t xml:space="preserve"> </w:t>
      </w:r>
    </w:p>
    <w:p w14:paraId="42AAE60E" w14:textId="56F89F72" w:rsidR="00CD5B16" w:rsidRPr="00C82F05" w:rsidRDefault="00CD5B16" w:rsidP="009F3250">
      <w:pPr>
        <w:pStyle w:val="Pavadinimas"/>
        <w:jc w:val="center"/>
        <w:rPr>
          <w:rFonts w:ascii="Times New Roman" w:hAnsi="Times New Roman" w:cs="Times New Roman"/>
          <w:b/>
          <w:bCs/>
          <w:caps/>
          <w:color w:val="auto"/>
          <w:sz w:val="24"/>
          <w:szCs w:val="24"/>
        </w:rPr>
      </w:pPr>
      <w:r w:rsidRPr="00C82F05">
        <w:rPr>
          <w:rFonts w:ascii="Times New Roman" w:hAnsi="Times New Roman" w:cs="Times New Roman"/>
          <w:b/>
          <w:bCs/>
          <w:caps/>
          <w:color w:val="auto"/>
          <w:sz w:val="24"/>
          <w:szCs w:val="24"/>
        </w:rPr>
        <w:t>VIEŠOJO PIRKIMO-PARDAVIMO SUTARTIS</w:t>
      </w:r>
    </w:p>
    <w:p w14:paraId="31488EA3" w14:textId="3340636F" w:rsidR="00CD5B16" w:rsidRPr="00EF6080" w:rsidRDefault="00CD5B16" w:rsidP="00CD5B16">
      <w:pPr>
        <w:pStyle w:val="Body2"/>
        <w:spacing w:after="0"/>
        <w:jc w:val="center"/>
        <w:rPr>
          <w:color w:val="auto"/>
          <w:sz w:val="24"/>
          <w:szCs w:val="24"/>
        </w:rPr>
      </w:pPr>
      <w:r w:rsidRPr="00EF6080">
        <w:rPr>
          <w:color w:val="auto"/>
          <w:sz w:val="24"/>
          <w:szCs w:val="24"/>
        </w:rPr>
        <w:t>202</w:t>
      </w:r>
      <w:r w:rsidR="00750BA4" w:rsidRPr="00EF6080">
        <w:rPr>
          <w:color w:val="auto"/>
          <w:sz w:val="24"/>
          <w:szCs w:val="24"/>
        </w:rPr>
        <w:t>5</w:t>
      </w:r>
      <w:r w:rsidRPr="00EF6080">
        <w:rPr>
          <w:color w:val="auto"/>
          <w:sz w:val="24"/>
          <w:szCs w:val="24"/>
        </w:rPr>
        <w:t xml:space="preserve"> m. </w:t>
      </w:r>
      <w:r w:rsidR="00BC2F45" w:rsidRPr="00EF6080">
        <w:rPr>
          <w:color w:val="auto"/>
          <w:sz w:val="24"/>
          <w:szCs w:val="24"/>
        </w:rPr>
        <w:t xml:space="preserve">spalio  </w:t>
      </w:r>
      <w:r w:rsidR="00A60F3F" w:rsidRPr="00EF6080">
        <w:rPr>
          <w:color w:val="auto"/>
          <w:sz w:val="24"/>
          <w:szCs w:val="24"/>
        </w:rPr>
        <w:t>23</w:t>
      </w:r>
      <w:r w:rsidR="00BC2F45" w:rsidRPr="00EF6080">
        <w:rPr>
          <w:color w:val="auto"/>
          <w:sz w:val="24"/>
          <w:szCs w:val="24"/>
        </w:rPr>
        <w:t xml:space="preserve">   </w:t>
      </w:r>
      <w:r w:rsidRPr="00EF6080">
        <w:rPr>
          <w:color w:val="auto"/>
          <w:sz w:val="24"/>
          <w:szCs w:val="24"/>
        </w:rPr>
        <w:t xml:space="preserve">Nr. </w:t>
      </w:r>
      <w:r w:rsidR="00A60F3F" w:rsidRPr="00EF6080">
        <w:rPr>
          <w:sz w:val="24"/>
          <w:szCs w:val="24"/>
          <w:shd w:val="clear" w:color="auto" w:fill="FFFFFF"/>
        </w:rPr>
        <w:t>20251022-21</w:t>
      </w:r>
    </w:p>
    <w:p w14:paraId="4794DE1A" w14:textId="77777777" w:rsidR="00CD5B16" w:rsidRPr="00EF6080" w:rsidRDefault="00CD5B16" w:rsidP="00CD5B16">
      <w:pPr>
        <w:pStyle w:val="Body2"/>
        <w:spacing w:after="0"/>
        <w:jc w:val="center"/>
        <w:rPr>
          <w:color w:val="auto"/>
          <w:sz w:val="24"/>
          <w:szCs w:val="24"/>
        </w:rPr>
      </w:pPr>
      <w:r w:rsidRPr="00EF6080">
        <w:rPr>
          <w:color w:val="auto"/>
          <w:sz w:val="24"/>
          <w:szCs w:val="24"/>
        </w:rPr>
        <w:t>Pakruojis</w:t>
      </w:r>
    </w:p>
    <w:p w14:paraId="2262126B" w14:textId="77777777" w:rsidR="003B3F40" w:rsidRPr="00EF6080" w:rsidRDefault="003B3F40" w:rsidP="00CD5B16">
      <w:pPr>
        <w:pStyle w:val="Body2"/>
        <w:spacing w:after="0"/>
        <w:rPr>
          <w:color w:val="auto"/>
          <w:sz w:val="24"/>
          <w:szCs w:val="24"/>
        </w:rPr>
      </w:pPr>
    </w:p>
    <w:p w14:paraId="6CE0F426" w14:textId="11112F01" w:rsidR="00354DB9" w:rsidRPr="00EF6080" w:rsidRDefault="00354DB9" w:rsidP="00354DB9">
      <w:pPr>
        <w:tabs>
          <w:tab w:val="left" w:pos="709"/>
        </w:tabs>
        <w:ind w:firstLine="567"/>
        <w:jc w:val="both"/>
        <w:rPr>
          <w:lang w:val="lt-LT"/>
        </w:rPr>
      </w:pPr>
      <w:r w:rsidRPr="00EF6080">
        <w:rPr>
          <w:b/>
          <w:bCs/>
          <w:lang w:val="lt-LT"/>
        </w:rPr>
        <w:t>Linkuvos socialinių paslaugų centras</w:t>
      </w:r>
      <w:r w:rsidRPr="00EF6080">
        <w:rPr>
          <w:lang w:val="lt-LT"/>
        </w:rPr>
        <w:t xml:space="preserve"> (toliau – perkančioji organizacija), juridinio asmens kodas 168098016, esanti adresu Taikos g. 26, LT-83435 Linkuva, Pakruojo r., duomenys apie įstaigą kaupiami ir saugomi Lietuvos Respublikos juridinių asmenų registre, atstovaujama direktorės </w:t>
      </w:r>
      <w:r w:rsidR="00043E84">
        <w:rPr>
          <w:lang w:val="lt-LT"/>
        </w:rPr>
        <w:t>..........</w:t>
      </w:r>
      <w:r w:rsidRPr="00EF6080">
        <w:rPr>
          <w:lang w:val="lt-LT"/>
        </w:rPr>
        <w:t xml:space="preserve"> (toliau – Pirkėjas),  </w:t>
      </w:r>
    </w:p>
    <w:p w14:paraId="0D0346F3" w14:textId="77777777" w:rsidR="00354DB9" w:rsidRPr="00EF6080" w:rsidRDefault="00354DB9" w:rsidP="00354DB9">
      <w:pPr>
        <w:pStyle w:val="Body2"/>
        <w:spacing w:after="0"/>
        <w:ind w:firstLine="567"/>
        <w:rPr>
          <w:rFonts w:eastAsia="Arial Unicode MS"/>
          <w:color w:val="auto"/>
          <w:sz w:val="24"/>
          <w:szCs w:val="24"/>
        </w:rPr>
      </w:pPr>
      <w:r w:rsidRPr="00EF6080">
        <w:rPr>
          <w:rFonts w:eastAsia="Arial Unicode MS"/>
          <w:color w:val="auto"/>
          <w:sz w:val="24"/>
          <w:szCs w:val="24"/>
        </w:rPr>
        <w:t>ir</w:t>
      </w:r>
    </w:p>
    <w:p w14:paraId="51C5968B" w14:textId="2FD9C0D1" w:rsidR="00354DB9" w:rsidRPr="005D4989" w:rsidRDefault="00354DB9" w:rsidP="00354DB9">
      <w:pPr>
        <w:pBdr>
          <w:top w:val="nil"/>
          <w:left w:val="nil"/>
          <w:bottom w:val="nil"/>
          <w:right w:val="nil"/>
          <w:between w:val="nil"/>
          <w:bar w:val="nil"/>
        </w:pBdr>
        <w:suppressAutoHyphens/>
        <w:ind w:firstLine="567"/>
        <w:jc w:val="both"/>
        <w:rPr>
          <w:bdr w:val="nil"/>
          <w:lang w:val="lt-LT" w:eastAsia="lt-LT"/>
          <w14:textOutline w14:w="0" w14:cap="flat" w14:cmpd="sng" w14:algn="ctr">
            <w14:noFill/>
            <w14:prstDash w14:val="solid"/>
            <w14:bevel/>
          </w14:textOutline>
        </w:rPr>
      </w:pPr>
      <w:r w:rsidRPr="005D4989">
        <w:rPr>
          <w:b/>
          <w:bdr w:val="nil"/>
          <w:lang w:val="lt-LT" w:eastAsia="lt-LT"/>
          <w14:textOutline w14:w="0" w14:cap="flat" w14:cmpd="sng" w14:algn="ctr">
            <w14:noFill/>
            <w14:prstDash w14:val="solid"/>
            <w14:bevel/>
          </w14:textOutline>
        </w:rPr>
        <w:t xml:space="preserve">AB „Žemaitijos pienas“,  </w:t>
      </w:r>
      <w:r w:rsidRPr="005D4989">
        <w:rPr>
          <w:bdr w:val="nil"/>
          <w:lang w:val="lt-LT" w:eastAsia="lt-LT"/>
          <w14:textOutline w14:w="0" w14:cap="flat" w14:cmpd="sng" w14:algn="ctr">
            <w14:noFill/>
            <w14:prstDash w14:val="solid"/>
            <w14:bevel/>
          </w14:textOutline>
        </w:rPr>
        <w:t xml:space="preserve"> juridinio asmens kodas 180240752, kurios registruota buveinė yra adresu Sedos g. 87101, Telšiai, duomenys apie įstaigą kaupiami ir saugomi Lietuvos Respublikos juridinių asmenų registre, atstovaujama </w:t>
      </w:r>
      <w:r>
        <w:rPr>
          <w:bdr w:val="nil"/>
          <w:lang w:val="lt-LT" w:eastAsia="lt-LT"/>
          <w14:textOutline w14:w="0" w14:cap="flat" w14:cmpd="sng" w14:algn="ctr">
            <w14:noFill/>
            <w14:prstDash w14:val="solid"/>
            <w14:bevel/>
          </w14:textOutline>
        </w:rPr>
        <w:t>k</w:t>
      </w:r>
      <w:r w:rsidRPr="00750BA4">
        <w:rPr>
          <w:bdr w:val="nil"/>
          <w:lang w:val="lt-LT" w:eastAsia="lt-LT"/>
          <w14:textOutline w14:w="0" w14:cap="flat" w14:cmpd="sng" w14:algn="ctr">
            <w14:noFill/>
            <w14:prstDash w14:val="solid"/>
            <w14:bevel/>
          </w14:textOutline>
        </w:rPr>
        <w:t>lientų aptarnavimo vadovė</w:t>
      </w:r>
      <w:r>
        <w:rPr>
          <w:bdr w:val="nil"/>
          <w:lang w:val="lt-LT" w:eastAsia="lt-LT"/>
          <w14:textOutline w14:w="0" w14:cap="flat" w14:cmpd="sng" w14:algn="ctr">
            <w14:noFill/>
            <w14:prstDash w14:val="solid"/>
            <w14:bevel/>
          </w14:textOutline>
        </w:rPr>
        <w:t>s</w:t>
      </w:r>
      <w:r w:rsidRPr="00750BA4">
        <w:rPr>
          <w:bdr w:val="nil"/>
          <w:lang w:val="lt-LT" w:eastAsia="lt-LT"/>
          <w14:textOutline w14:w="0" w14:cap="flat" w14:cmpd="sng" w14:algn="ctr">
            <w14:noFill/>
            <w14:prstDash w14:val="solid"/>
            <w14:bevel/>
          </w14:textOutline>
        </w:rPr>
        <w:t xml:space="preserve"> </w:t>
      </w:r>
      <w:r w:rsidR="00043E84">
        <w:rPr>
          <w:rFonts w:eastAsia="Arial Unicode MS"/>
          <w:bdr w:val="nil"/>
          <w:lang w:val="en-US"/>
        </w:rPr>
        <w:t>…………</w:t>
      </w:r>
      <w:r w:rsidRPr="005D4989">
        <w:rPr>
          <w:bdr w:val="nil"/>
          <w:lang w:val="lt-LT" w:eastAsia="lt-LT"/>
          <w14:textOutline w14:w="0" w14:cap="flat" w14:cmpd="sng" w14:algn="ctr">
            <w14:noFill/>
            <w14:prstDash w14:val="solid"/>
            <w14:bevel/>
          </w14:textOutline>
        </w:rPr>
        <w:t xml:space="preserve">, veikiančios pagal bendrovės </w:t>
      </w:r>
      <w:r w:rsidRPr="00C82F05">
        <w:rPr>
          <w:bdr w:val="nil"/>
          <w:lang w:val="lt-LT" w:eastAsia="lt-LT"/>
          <w14:textOutline w14:w="0" w14:cap="flat" w14:cmpd="sng" w14:algn="ctr">
            <w14:noFill/>
            <w14:prstDash w14:val="solid"/>
            <w14:bevel/>
          </w14:textOutline>
        </w:rPr>
        <w:t>įstatus</w:t>
      </w:r>
      <w:r w:rsidRPr="005D4989">
        <w:rPr>
          <w:bdr w:val="nil"/>
          <w:lang w:val="lt-LT" w:eastAsia="lt-LT"/>
          <w14:textOutline w14:w="0" w14:cap="flat" w14:cmpd="sng" w14:algn="ctr">
            <w14:noFill/>
            <w14:prstDash w14:val="solid"/>
            <w14:bevel/>
          </w14:textOutline>
        </w:rPr>
        <w:t xml:space="preserve"> ir įgaliojimą (toliau – Tiekėjas),</w:t>
      </w:r>
    </w:p>
    <w:p w14:paraId="379E8BA8" w14:textId="77777777" w:rsidR="00CD5B16" w:rsidRPr="00C82F05" w:rsidRDefault="00CD5B16" w:rsidP="00CD5B16">
      <w:pPr>
        <w:keepNext/>
        <w:tabs>
          <w:tab w:val="left" w:pos="993"/>
        </w:tabs>
        <w:ind w:firstLine="616"/>
        <w:jc w:val="both"/>
        <w:rPr>
          <w:spacing w:val="-8"/>
          <w:lang w:val="lt-LT"/>
        </w:rPr>
      </w:pPr>
    </w:p>
    <w:p w14:paraId="0939167B" w14:textId="0063A1E2" w:rsidR="00CD5B16" w:rsidRPr="00C82F05" w:rsidRDefault="00CD5B16" w:rsidP="000D61B4">
      <w:pPr>
        <w:tabs>
          <w:tab w:val="left" w:pos="993"/>
        </w:tabs>
        <w:jc w:val="both"/>
        <w:rPr>
          <w:lang w:val="lt-LT"/>
        </w:rPr>
      </w:pPr>
      <w:r w:rsidRPr="00C82F05">
        <w:rPr>
          <w:lang w:val="lt-LT"/>
        </w:rPr>
        <w:t>toliau kiekvienas atskirai gali būti vadinami Šalimi, o abu kartu – Šalimis</w:t>
      </w:r>
      <w:r w:rsidR="00760B0A" w:rsidRPr="00C82F05">
        <w:rPr>
          <w:lang w:val="lt-LT"/>
        </w:rPr>
        <w:t>,</w:t>
      </w:r>
      <w:bookmarkStart w:id="0" w:name="_Hlk56774935"/>
      <w:r w:rsidR="00D30448" w:rsidRPr="00C82F05">
        <w:rPr>
          <w:lang w:val="lt-LT"/>
        </w:rPr>
        <w:t xml:space="preserve"> </w:t>
      </w:r>
      <w:r w:rsidR="00760B0A" w:rsidRPr="00C82F05">
        <w:rPr>
          <w:lang w:val="lt-LT"/>
        </w:rPr>
        <w:t xml:space="preserve">atsižvelgdami į tai, kad </w:t>
      </w:r>
      <w:r w:rsidR="00643F75" w:rsidRPr="00C82F05">
        <w:rPr>
          <w:lang w:val="lt-LT"/>
        </w:rPr>
        <w:t>Pirkėjas</w:t>
      </w:r>
      <w:r w:rsidR="00760B0A" w:rsidRPr="00C82F05">
        <w:rPr>
          <w:lang w:val="lt-LT"/>
        </w:rPr>
        <w:t xml:space="preserve"> </w:t>
      </w:r>
      <w:r w:rsidR="00760B0A" w:rsidRPr="00C82F05">
        <w:rPr>
          <w:b/>
          <w:bCs/>
          <w:lang w:val="lt-LT"/>
        </w:rPr>
        <w:t xml:space="preserve">vykdė </w:t>
      </w:r>
      <w:bookmarkEnd w:id="0"/>
      <w:r w:rsidR="00BC2F45">
        <w:rPr>
          <w:b/>
          <w:bCs/>
          <w:lang w:val="lt-LT"/>
        </w:rPr>
        <w:t xml:space="preserve">mažos vertės </w:t>
      </w:r>
      <w:r w:rsidR="00344A09">
        <w:rPr>
          <w:b/>
          <w:bCs/>
          <w:lang w:val="lt-LT"/>
        </w:rPr>
        <w:t xml:space="preserve">neskelbiamą </w:t>
      </w:r>
      <w:r w:rsidR="00193E42" w:rsidRPr="00C82F05">
        <w:rPr>
          <w:b/>
          <w:bCs/>
          <w:lang w:val="lt-LT"/>
        </w:rPr>
        <w:t>pieno ir pieno produktų</w:t>
      </w:r>
      <w:r w:rsidR="000D61B4" w:rsidRPr="00C82F05">
        <w:rPr>
          <w:b/>
          <w:bCs/>
          <w:lang w:val="lt-LT"/>
        </w:rPr>
        <w:t xml:space="preserve"> gamini</w:t>
      </w:r>
      <w:r w:rsidR="00C51D63" w:rsidRPr="00C82F05">
        <w:rPr>
          <w:b/>
          <w:bCs/>
          <w:lang w:val="lt-LT"/>
        </w:rPr>
        <w:t>ų</w:t>
      </w:r>
      <w:r w:rsidR="007F1C73" w:rsidRPr="00C82F05">
        <w:rPr>
          <w:b/>
          <w:bCs/>
          <w:lang w:val="lt-LT"/>
        </w:rPr>
        <w:t xml:space="preserve"> </w:t>
      </w:r>
      <w:r w:rsidRPr="00C82F05">
        <w:rPr>
          <w:b/>
          <w:bCs/>
          <w:lang w:val="lt-LT"/>
        </w:rPr>
        <w:t>pirkim</w:t>
      </w:r>
      <w:r w:rsidR="00760B0A" w:rsidRPr="00C82F05">
        <w:rPr>
          <w:b/>
          <w:bCs/>
          <w:lang w:val="lt-LT"/>
        </w:rPr>
        <w:t xml:space="preserve">ą </w:t>
      </w:r>
      <w:r w:rsidRPr="00C82F05">
        <w:rPr>
          <w:b/>
          <w:bCs/>
          <w:lang w:val="lt-LT"/>
        </w:rPr>
        <w:t>(toliau – Pirkimas</w:t>
      </w:r>
      <w:r w:rsidR="00281A6F" w:rsidRPr="00C82F05">
        <w:rPr>
          <w:b/>
          <w:bCs/>
          <w:lang w:val="lt-LT"/>
        </w:rPr>
        <w:t>)</w:t>
      </w:r>
      <w:r w:rsidR="009F7BB4" w:rsidRPr="00C82F05">
        <w:rPr>
          <w:b/>
          <w:bCs/>
          <w:lang w:val="lt-LT"/>
        </w:rPr>
        <w:t>,</w:t>
      </w:r>
      <w:r w:rsidR="009F7BB4" w:rsidRPr="00C82F05">
        <w:rPr>
          <w:lang w:val="lt-LT"/>
        </w:rPr>
        <w:t xml:space="preserve"> </w:t>
      </w:r>
      <w:r w:rsidR="00193E42" w:rsidRPr="00C82F05">
        <w:rPr>
          <w:lang w:val="lt-LT" w:eastAsia="lt-LT"/>
        </w:rPr>
        <w:t xml:space="preserve">BVPŽ kodas - </w:t>
      </w:r>
      <w:r w:rsidR="00BC2F45" w:rsidRPr="00BC2F45">
        <w:rPr>
          <w:lang w:val="lt-LT" w:eastAsia="lt-LT"/>
        </w:rPr>
        <w:t>15500000-3</w:t>
      </w:r>
      <w:r w:rsidR="00BC2F45">
        <w:rPr>
          <w:lang w:val="lt-LT" w:eastAsia="lt-LT"/>
        </w:rPr>
        <w:t xml:space="preserve"> </w:t>
      </w:r>
      <w:r w:rsidR="00BC2F45" w:rsidRPr="00BC2F45">
        <w:rPr>
          <w:lang w:val="lt-LT" w:eastAsia="lt-LT"/>
        </w:rPr>
        <w:t>Pieno produktai</w:t>
      </w:r>
      <w:r w:rsidR="000D61B4" w:rsidRPr="00C82F05">
        <w:rPr>
          <w:lang w:val="lt-LT"/>
        </w:rPr>
        <w:t>,</w:t>
      </w:r>
      <w:r w:rsidRPr="00C82F05">
        <w:rPr>
          <w:lang w:val="lt-LT"/>
        </w:rPr>
        <w:t xml:space="preserve"> o Tiekėjas buvo</w:t>
      </w:r>
      <w:r w:rsidRPr="00C82F05">
        <w:rPr>
          <w:b/>
          <w:bCs/>
          <w:lang w:val="lt-LT"/>
        </w:rPr>
        <w:t xml:space="preserve"> </w:t>
      </w:r>
      <w:r w:rsidRPr="00C82F05">
        <w:rPr>
          <w:bCs/>
          <w:lang w:val="lt-LT"/>
        </w:rPr>
        <w:t xml:space="preserve">pripažintas Pirkimo laimėtoju, Šalys </w:t>
      </w:r>
      <w:r w:rsidRPr="00C82F05">
        <w:rPr>
          <w:rFonts w:eastAsia="Arial Unicode MS"/>
          <w:lang w:val="lt-LT"/>
        </w:rPr>
        <w:t>sudarė šią viešojo pirkimo-pardavimo sutartį (toliau – Sutartis) ir susitarė dėl Sutartyje išvardytų sąlygų.</w:t>
      </w:r>
    </w:p>
    <w:p w14:paraId="6E202B65" w14:textId="77777777" w:rsidR="00CD5B16" w:rsidRPr="00C82F05" w:rsidRDefault="00CD5B16" w:rsidP="00CD5B16">
      <w:pPr>
        <w:pStyle w:val="Antrat1"/>
        <w:numPr>
          <w:ilvl w:val="0"/>
          <w:numId w:val="14"/>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Bendrosios nuostatos</w:t>
      </w:r>
    </w:p>
    <w:p w14:paraId="632DC32A" w14:textId="7AB46BE9" w:rsidR="00CD5B16" w:rsidRPr="00C82F05" w:rsidRDefault="00CD5B16" w:rsidP="00CD5B16">
      <w:pPr>
        <w:numPr>
          <w:ilvl w:val="1"/>
          <w:numId w:val="14"/>
        </w:numPr>
        <w:ind w:left="0" w:firstLine="567"/>
        <w:jc w:val="both"/>
        <w:rPr>
          <w:lang w:val="lt-LT"/>
        </w:rPr>
      </w:pPr>
      <w:r w:rsidRPr="00C82F05">
        <w:rPr>
          <w:lang w:val="lt-LT"/>
        </w:rPr>
        <w:t>Ši</w:t>
      </w:r>
      <w:r w:rsidR="00710AD7" w:rsidRPr="00C82F05">
        <w:rPr>
          <w:lang w:val="lt-LT"/>
        </w:rPr>
        <w:t>s</w:t>
      </w:r>
      <w:r w:rsidRPr="00C82F05">
        <w:rPr>
          <w:lang w:val="lt-LT"/>
        </w:rPr>
        <w:t xml:space="preserve"> susitarimas susideda iš toliau nurodytų dokumentų, kurie apima „Sutarties“ sąvoką ir kurie ginčo atveju, taikomi tokia prioriteto tvarka:</w:t>
      </w:r>
    </w:p>
    <w:p w14:paraId="6DA51DAA" w14:textId="77777777" w:rsidR="00CD5B16" w:rsidRPr="00C82F05" w:rsidRDefault="00CD5B16" w:rsidP="00CD5B16">
      <w:pPr>
        <w:numPr>
          <w:ilvl w:val="2"/>
          <w:numId w:val="14"/>
        </w:numPr>
        <w:ind w:left="0" w:firstLine="567"/>
        <w:jc w:val="both"/>
        <w:rPr>
          <w:lang w:val="lt-LT"/>
        </w:rPr>
      </w:pPr>
      <w:r w:rsidRPr="00C82F05">
        <w:rPr>
          <w:lang w:val="lt-LT"/>
        </w:rPr>
        <w:t>Sutartis;</w:t>
      </w:r>
    </w:p>
    <w:p w14:paraId="726FE2D0" w14:textId="77777777" w:rsidR="00CD5B16" w:rsidRPr="00C82F05" w:rsidRDefault="00CD5B16" w:rsidP="00CD5B16">
      <w:pPr>
        <w:numPr>
          <w:ilvl w:val="2"/>
          <w:numId w:val="14"/>
        </w:numPr>
        <w:ind w:left="0" w:firstLine="567"/>
        <w:jc w:val="both"/>
        <w:rPr>
          <w:lang w:val="lt-LT"/>
        </w:rPr>
      </w:pPr>
      <w:r w:rsidRPr="00C82F05">
        <w:rPr>
          <w:lang w:val="lt-LT"/>
        </w:rPr>
        <w:t>Sutarties priedai (išskyrus Pasiūlymą);</w:t>
      </w:r>
    </w:p>
    <w:p w14:paraId="495D40AB" w14:textId="77777777" w:rsidR="00CD5B16" w:rsidRPr="00C82F05" w:rsidRDefault="00CD5B16" w:rsidP="00CD5B16">
      <w:pPr>
        <w:numPr>
          <w:ilvl w:val="2"/>
          <w:numId w:val="14"/>
        </w:numPr>
        <w:ind w:left="0" w:firstLine="567"/>
        <w:jc w:val="both"/>
        <w:rPr>
          <w:lang w:val="lt-LT"/>
        </w:rPr>
      </w:pPr>
      <w:r w:rsidRPr="00C82F05">
        <w:rPr>
          <w:lang w:val="lt-LT"/>
        </w:rPr>
        <w:t>Pirkimo dokumentai;</w:t>
      </w:r>
    </w:p>
    <w:p w14:paraId="1986CABF" w14:textId="77777777" w:rsidR="00CD5B16" w:rsidRPr="00C82F05" w:rsidRDefault="00CD5B16" w:rsidP="00CD5B16">
      <w:pPr>
        <w:numPr>
          <w:ilvl w:val="2"/>
          <w:numId w:val="14"/>
        </w:numPr>
        <w:ind w:left="0" w:firstLine="567"/>
        <w:jc w:val="both"/>
        <w:rPr>
          <w:lang w:val="lt-LT"/>
        </w:rPr>
      </w:pPr>
      <w:r w:rsidRPr="00C82F05">
        <w:rPr>
          <w:lang w:val="lt-LT"/>
        </w:rPr>
        <w:t>Sutarties pakeitimai;</w:t>
      </w:r>
    </w:p>
    <w:p w14:paraId="631CC711" w14:textId="77777777" w:rsidR="00CD5B16" w:rsidRPr="00C82F05" w:rsidRDefault="00CD5B16" w:rsidP="00CD5B16">
      <w:pPr>
        <w:numPr>
          <w:ilvl w:val="2"/>
          <w:numId w:val="14"/>
        </w:numPr>
        <w:ind w:left="0" w:firstLine="567"/>
        <w:jc w:val="both"/>
        <w:rPr>
          <w:lang w:val="lt-LT"/>
        </w:rPr>
      </w:pPr>
      <w:r w:rsidRPr="00C82F05">
        <w:rPr>
          <w:lang w:val="lt-LT"/>
        </w:rPr>
        <w:t>Pasiūlymas.</w:t>
      </w:r>
    </w:p>
    <w:p w14:paraId="620DD487"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79F3AD3"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2A08D30" w14:textId="77777777" w:rsidR="00CD5B16" w:rsidRPr="00C82F05" w:rsidRDefault="00CD5B16" w:rsidP="00CD5B16">
      <w:pPr>
        <w:numPr>
          <w:ilvl w:val="1"/>
          <w:numId w:val="14"/>
        </w:numPr>
        <w:ind w:left="0" w:firstLine="567"/>
        <w:jc w:val="both"/>
        <w:rPr>
          <w:lang w:val="lt-LT"/>
        </w:rPr>
      </w:pPr>
      <w:r w:rsidRPr="00C82F05">
        <w:rPr>
          <w:lang w:val="lt-LT"/>
        </w:rPr>
        <w:t>Jeigu Sutartyje nurodyta reikšmė skaičiais ir žodžiais skiriasi, vadovaujamasi žodžiu nurodyta reikšme.</w:t>
      </w:r>
    </w:p>
    <w:p w14:paraId="245550CB" w14:textId="77777777" w:rsidR="00CD5B16" w:rsidRPr="00C82F05" w:rsidRDefault="00CD5B16" w:rsidP="00CD5B16">
      <w:pPr>
        <w:numPr>
          <w:ilvl w:val="1"/>
          <w:numId w:val="14"/>
        </w:numPr>
        <w:ind w:left="0" w:firstLine="567"/>
        <w:jc w:val="both"/>
        <w:rPr>
          <w:lang w:val="lt-LT"/>
        </w:rPr>
      </w:pPr>
      <w:r w:rsidRPr="00C82F05">
        <w:rPr>
          <w:lang w:val="lt-LT"/>
        </w:rPr>
        <w:t>Jeigu Sutartyje nenurodyta kitaip, trukmė ir terminai skaičiuojami kalendorinėmis dienomis.</w:t>
      </w:r>
    </w:p>
    <w:p w14:paraId="780933DD" w14:textId="6C95BB0A" w:rsidR="00CD5B16" w:rsidRPr="00C82F05" w:rsidRDefault="00CD5B16" w:rsidP="00CD5B16">
      <w:pPr>
        <w:numPr>
          <w:ilvl w:val="1"/>
          <w:numId w:val="14"/>
        </w:numPr>
        <w:ind w:left="0" w:firstLine="567"/>
        <w:jc w:val="both"/>
        <w:rPr>
          <w:lang w:val="lt-LT"/>
        </w:rPr>
      </w:pPr>
      <w:bookmarkStart w:id="1" w:name="_Hlk40713635"/>
      <w:r w:rsidRPr="00C82F05">
        <w:rPr>
          <w:lang w:val="lt-LT"/>
        </w:rPr>
        <w:t>Jei pateikiamos nuorodos į teisės aktus, turi būti taikomos aktualios teisės aktų redakcijos, jeigu nenurodyta kitaip</w:t>
      </w:r>
      <w:bookmarkEnd w:id="1"/>
      <w:r w:rsidRPr="00C82F05">
        <w:rPr>
          <w:lang w:val="lt-LT"/>
        </w:rPr>
        <w:t>.</w:t>
      </w:r>
    </w:p>
    <w:p w14:paraId="1417A75D" w14:textId="77777777" w:rsidR="00CD5B16" w:rsidRPr="00C82F05" w:rsidRDefault="00CD5B16" w:rsidP="00CD5B16">
      <w:pPr>
        <w:pStyle w:val="Antrat1"/>
        <w:numPr>
          <w:ilvl w:val="0"/>
          <w:numId w:val="14"/>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Atsakingi asmenys ir bendravimas</w:t>
      </w:r>
    </w:p>
    <w:p w14:paraId="1DB08A2D" w14:textId="766044E5" w:rsidR="00262A68" w:rsidRPr="00262A68" w:rsidRDefault="00CD5B16" w:rsidP="00262A68">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C82F05">
        <w:rPr>
          <w:rFonts w:eastAsia="SimSun"/>
          <w:b/>
          <w:bCs/>
          <w:color w:val="auto"/>
          <w:sz w:val="24"/>
          <w:szCs w:val="24"/>
        </w:rPr>
        <w:t>Pirkėjo atstovas, atsakingas už Sutarties vykdymą</w:t>
      </w:r>
      <w:r w:rsidRPr="00C82F05">
        <w:rPr>
          <w:bCs/>
          <w:color w:val="auto"/>
          <w:sz w:val="24"/>
          <w:szCs w:val="24"/>
        </w:rPr>
        <w:t xml:space="preserve"> </w:t>
      </w:r>
      <w:r w:rsidRPr="00C82F05">
        <w:rPr>
          <w:color w:val="auto"/>
          <w:sz w:val="24"/>
          <w:szCs w:val="24"/>
        </w:rPr>
        <w:t xml:space="preserve">– </w:t>
      </w:r>
      <w:r w:rsidR="00262A68" w:rsidRPr="00262A68">
        <w:rPr>
          <w:color w:val="auto"/>
          <w:sz w:val="24"/>
          <w:szCs w:val="24"/>
        </w:rPr>
        <w:t xml:space="preserve">Linkuvos socialinių paslaugų centro dietistė </w:t>
      </w:r>
      <w:r w:rsidR="00043E84">
        <w:rPr>
          <w:color w:val="auto"/>
          <w:sz w:val="24"/>
          <w:szCs w:val="24"/>
        </w:rPr>
        <w:t>..........</w:t>
      </w:r>
      <w:r w:rsidR="00262A68" w:rsidRPr="00262A68">
        <w:rPr>
          <w:color w:val="auto"/>
          <w:sz w:val="24"/>
          <w:szCs w:val="24"/>
        </w:rPr>
        <w:t xml:space="preserve"> +370 421  60 320, el. p. l.centras@gmail.com.</w:t>
      </w:r>
    </w:p>
    <w:p w14:paraId="0FDFBFEC" w14:textId="434E4C4E" w:rsidR="00262A68" w:rsidRPr="00262A68" w:rsidRDefault="00262A68" w:rsidP="00262A68">
      <w:pPr>
        <w:pStyle w:val="Body2"/>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262A68">
        <w:rPr>
          <w:b/>
          <w:bCs/>
        </w:rPr>
        <w:t xml:space="preserve">Tiekėjo atstovas, atsakingas už Sutarties vykdymą –  </w:t>
      </w:r>
      <w:r w:rsidRPr="00262A68">
        <w:t xml:space="preserve">Panevėžio filialo vadovė </w:t>
      </w:r>
      <w:r w:rsidR="00043E84">
        <w:t>...........</w:t>
      </w:r>
      <w:r w:rsidRPr="00262A68">
        <w:t xml:space="preserve">, tel. +370 45 522 455, el. p. </w:t>
      </w:r>
      <w:r w:rsidR="00043E84">
        <w:t>............</w:t>
      </w:r>
      <w:r w:rsidRPr="00262A68">
        <w:t>@zpienas.lt.</w:t>
      </w:r>
    </w:p>
    <w:p w14:paraId="570CBCF9" w14:textId="77777777" w:rsidR="00CD5B16" w:rsidRPr="00C82F05" w:rsidRDefault="00CD5B16" w:rsidP="00CD5B16">
      <w:pPr>
        <w:numPr>
          <w:ilvl w:val="1"/>
          <w:numId w:val="14"/>
        </w:numPr>
        <w:tabs>
          <w:tab w:val="left" w:pos="1260"/>
        </w:tabs>
        <w:ind w:left="0" w:firstLine="567"/>
        <w:jc w:val="both"/>
        <w:rPr>
          <w:bCs/>
          <w:lang w:val="lt-LT"/>
        </w:rPr>
      </w:pPr>
      <w:r w:rsidRPr="00C82F05">
        <w:rPr>
          <w:lang w:val="lt-LT"/>
        </w:rPr>
        <w:t>Bet kokie pranešimai, informacija, dokumentai ar korespondencija dėl Sutarties ar jos vykdymo turi būti įforminama raštu lietuvių kalba ir s</w:t>
      </w:r>
      <w:r w:rsidRPr="00C82F05">
        <w:rPr>
          <w:rFonts w:eastAsia="Arial Unicode MS"/>
          <w:lang w:val="lt-LT"/>
        </w:rPr>
        <w:t xml:space="preserve">iunčiama paštu arba įteikiama asmeniškai Sutartyje </w:t>
      </w:r>
      <w:r w:rsidRPr="00C82F05">
        <w:rPr>
          <w:rFonts w:eastAsia="Arial Unicode MS"/>
          <w:lang w:val="lt-LT"/>
        </w:rPr>
        <w:lastRenderedPageBreak/>
        <w:t xml:space="preserve">nurodytais adresais arba </w:t>
      </w:r>
      <w:r w:rsidRPr="00C82F05">
        <w:rPr>
          <w:lang w:val="lt-LT"/>
        </w:rPr>
        <w:t>šiame Sutarties skyriuje nurodytais elektroninio pašto adresais,</w:t>
      </w:r>
      <w:r w:rsidRPr="00C82F05">
        <w:rPr>
          <w:rFonts w:eastAsia="Arial Unicode MS"/>
          <w:lang w:val="lt-LT"/>
        </w:rPr>
        <w:t xml:space="preserve"> išskyrus pridėtinės vertės mokesčio sąskaitas-faktūras ar sąskaitas-faktūras (toliau – sąskaita)</w:t>
      </w:r>
      <w:r w:rsidRPr="00C82F05">
        <w:rPr>
          <w:lang w:val="lt-LT"/>
        </w:rPr>
        <w:t>.</w:t>
      </w:r>
    </w:p>
    <w:p w14:paraId="1EBA7E64" w14:textId="77777777" w:rsidR="00CD5B16" w:rsidRPr="00C82F05" w:rsidRDefault="00CD5B16" w:rsidP="00CD5B16">
      <w:pPr>
        <w:numPr>
          <w:ilvl w:val="1"/>
          <w:numId w:val="14"/>
        </w:numPr>
        <w:tabs>
          <w:tab w:val="left" w:pos="1260"/>
        </w:tabs>
        <w:ind w:left="0" w:firstLine="567"/>
        <w:jc w:val="both"/>
        <w:rPr>
          <w:bCs/>
          <w:lang w:val="lt-LT"/>
        </w:rPr>
      </w:pPr>
      <w:bookmarkStart w:id="2" w:name="_Ref45270529"/>
      <w:r w:rsidRPr="00C82F05">
        <w:rPr>
          <w:bCs/>
          <w:lang w:val="lt-LT"/>
        </w:rPr>
        <w:t xml:space="preserve">Šalys įsipareigoja nedelsiant pranešti viena kitai raštu apie Sutartyje nurodytų adresų ir šiame Sutarties skyriuje nurodytų atsakingų asmenų duomenų bei elektroninio pašto adresų pasikeitimą. </w:t>
      </w:r>
      <w:r w:rsidRPr="00C82F05">
        <w:rPr>
          <w:rFonts w:eastAsia="Arial Unicode MS"/>
          <w:lang w:val="lt-LT"/>
        </w:rPr>
        <w:t>Jei Šalis raštu praneša kitą adresą, nuo to momento pranešimai privalo būti pristatomi naujuoju adresu.</w:t>
      </w:r>
      <w:r w:rsidRPr="00C82F05">
        <w:rPr>
          <w:bCs/>
          <w:lang w:val="lt-LT"/>
        </w:rPr>
        <w:t xml:space="preserve"> Šalis, tinkamai nepranešusi apie šių duomenų pasikeitimus laiku, negali reikšti pretenzijų dėl kitos Šalies veiksmų, atliktų vadovaujantis Sutartyje pateiktais duomenimis.</w:t>
      </w:r>
      <w:bookmarkEnd w:id="2"/>
    </w:p>
    <w:p w14:paraId="738F8550"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C82F05">
        <w:rPr>
          <w:color w:val="auto"/>
          <w:sz w:val="24"/>
          <w:szCs w:val="24"/>
        </w:rPr>
        <w:t>Jeigu informacija perduodama elektroniniu paštu, ji laikoma tinkamai perduota tik tuo atveju, jeigu Šalis, kuriai skirta tokia informacija, elektroniniu paštu patvirtina jos gavimo faktą.</w:t>
      </w:r>
    </w:p>
    <w:p w14:paraId="63FA36BC"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3" w:name="_Ref42005729"/>
      <w:r w:rsidRPr="00C82F05">
        <w:rPr>
          <w:rFonts w:ascii="Times New Roman" w:hAnsi="Times New Roman" w:cs="Times New Roman"/>
          <w:bCs w:val="0"/>
          <w:caps/>
          <w:color w:val="auto"/>
          <w:sz w:val="24"/>
          <w:szCs w:val="24"/>
        </w:rPr>
        <w:t>Subtiekimas ir specialistai</w:t>
      </w:r>
      <w:bookmarkEnd w:id="3"/>
    </w:p>
    <w:p w14:paraId="1112C110"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w:t>
      </w:r>
      <w:r w:rsidRPr="00C82F05">
        <w:rPr>
          <w:color w:val="auto"/>
          <w:sz w:val="24"/>
          <w:szCs w:val="24"/>
          <w:lang w:bidi="lo-LA"/>
        </w:rPr>
        <w:t>atsako už visus pagal Sutartį prisiimtus įsipareigojimus, nepaisant to, ar jiems vykdyti bus pasitelkiami tretieji asmenys</w:t>
      </w:r>
      <w:r w:rsidRPr="00C82F05">
        <w:rPr>
          <w:rFonts w:eastAsia="Arial Unicode MS"/>
          <w:color w:val="auto"/>
          <w:sz w:val="24"/>
          <w:szCs w:val="24"/>
        </w:rPr>
        <w:t>.</w:t>
      </w:r>
    </w:p>
    <w:p w14:paraId="1785327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1AFB68E"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6CFB20DA"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 xml:space="preserve">Tiekėjas gali keisti Sutartyje nurodytus subtiekėjus ar specialistus šiame Sutarties skyriuje nustatytais atvejais ir tvarka gavęs Pirkėjo rašytinį sutikimą. </w:t>
      </w:r>
    </w:p>
    <w:p w14:paraId="79283F0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Pirkėjas Sutarties vykdymo metu gali inicijuoti subtiekėjo ar specialisto, numatyto Sutartyje, pakeitimą, raštu nurodydamas tokio keitimo motyvus.</w:t>
      </w:r>
    </w:p>
    <w:p w14:paraId="18070F38"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1DF8DD1"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85066C9"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objektas</w:t>
      </w:r>
    </w:p>
    <w:p w14:paraId="7AD201EA" w14:textId="40FA78E7" w:rsidR="004044B0" w:rsidRPr="00C82F05" w:rsidRDefault="00CD5B16" w:rsidP="00061B20">
      <w:pPr>
        <w:numPr>
          <w:ilvl w:val="1"/>
          <w:numId w:val="14"/>
        </w:numPr>
        <w:ind w:left="0" w:firstLine="567"/>
        <w:jc w:val="both"/>
        <w:rPr>
          <w:bCs/>
          <w:iCs/>
          <w:lang w:val="lt-LT"/>
        </w:rPr>
      </w:pPr>
      <w:r w:rsidRPr="00C82F05">
        <w:rPr>
          <w:b/>
          <w:iCs/>
          <w:lang w:val="lt-LT"/>
        </w:rPr>
        <w:t xml:space="preserve">Tiekėjas įsipareigoja Sutartyje nustatytomis sąlygomis, </w:t>
      </w:r>
      <w:r w:rsidRPr="00C82F05">
        <w:rPr>
          <w:rFonts w:eastAsia="Arial Unicode MS"/>
          <w:b/>
          <w:lang w:val="lt-LT"/>
        </w:rPr>
        <w:t>laikydamasis teisės aktuose įtvirtintų reikalavimų ir geriausios praktikos,</w:t>
      </w:r>
      <w:r w:rsidRPr="00C82F05">
        <w:rPr>
          <w:b/>
          <w:iCs/>
          <w:lang w:val="lt-LT"/>
        </w:rPr>
        <w:t xml:space="preserve"> perduoti </w:t>
      </w:r>
      <w:r w:rsidR="00957FED" w:rsidRPr="00C82F05">
        <w:rPr>
          <w:b/>
          <w:iCs/>
          <w:lang w:val="lt-LT"/>
        </w:rPr>
        <w:t>pieną ir pieno produktus</w:t>
      </w:r>
      <w:r w:rsidR="000D61B4" w:rsidRPr="00C82F05">
        <w:rPr>
          <w:b/>
          <w:iCs/>
          <w:lang w:val="lt-LT"/>
        </w:rPr>
        <w:t xml:space="preserve"> </w:t>
      </w:r>
      <w:r w:rsidR="00061B20" w:rsidRPr="00C82F05">
        <w:rPr>
          <w:b/>
          <w:bCs/>
          <w:lang w:val="lt-LT"/>
        </w:rPr>
        <w:t>(toliau – Prekės)</w:t>
      </w:r>
      <w:r w:rsidRPr="00C82F05">
        <w:rPr>
          <w:b/>
          <w:iCs/>
          <w:lang w:val="lt-LT"/>
        </w:rPr>
        <w:t>,</w:t>
      </w:r>
      <w:r w:rsidR="00CA374A" w:rsidRPr="00C82F05">
        <w:rPr>
          <w:lang w:val="lt-LT"/>
        </w:rPr>
        <w:t xml:space="preserve"> kurių aprašymas nurodytas </w:t>
      </w:r>
      <w:r w:rsidRPr="00C82F05">
        <w:rPr>
          <w:bCs/>
          <w:iCs/>
          <w:lang w:val="lt-LT"/>
        </w:rPr>
        <w:t xml:space="preserve">Sutarties </w:t>
      </w:r>
      <w:r w:rsidR="00967318" w:rsidRPr="00C82F05">
        <w:rPr>
          <w:bCs/>
          <w:iCs/>
          <w:lang w:val="lt-LT"/>
        </w:rPr>
        <w:t>1</w:t>
      </w:r>
      <w:r w:rsidRPr="00C82F05">
        <w:rPr>
          <w:bCs/>
          <w:iCs/>
          <w:lang w:val="lt-LT"/>
        </w:rPr>
        <w:t xml:space="preserve"> priede „Pasiūlymas“ (toliau – Pasiūlymas)</w:t>
      </w:r>
      <w:r w:rsidRPr="00C82F05">
        <w:rPr>
          <w:bCs/>
          <w:lang w:val="lt-LT"/>
        </w:rPr>
        <w:t>,</w:t>
      </w:r>
      <w:r w:rsidRPr="00C82F05">
        <w:rPr>
          <w:lang w:val="lt-LT"/>
        </w:rPr>
        <w:t xml:space="preserve"> </w:t>
      </w:r>
      <w:r w:rsidRPr="00C82F05">
        <w:rPr>
          <w:bCs/>
          <w:iCs/>
          <w:lang w:val="lt-LT"/>
        </w:rPr>
        <w:t xml:space="preserve">o Pirkėjas įsipareigoja Sutartyje nustatytomis sąlygomis priimti Prekes ir apmokėti už jas Sutartyje nustatytomis sąlygomis </w:t>
      </w:r>
      <w:r w:rsidRPr="00C82F05">
        <w:rPr>
          <w:rFonts w:eastAsia="Arial Unicode MS"/>
          <w:lang w:val="lt-LT"/>
        </w:rPr>
        <w:t>ir terminais.</w:t>
      </w:r>
      <w:bookmarkStart w:id="4" w:name="_Ref45269812"/>
      <w:r w:rsidR="000D61B4" w:rsidRPr="00C82F05">
        <w:rPr>
          <w:lang w:val="lt-LT"/>
        </w:rPr>
        <w:t xml:space="preserve"> </w:t>
      </w:r>
    </w:p>
    <w:p w14:paraId="5BFBD1DC" w14:textId="77777777" w:rsidR="005B1A3F" w:rsidRPr="005B1A3F" w:rsidRDefault="00CD5B16" w:rsidP="005B1A3F">
      <w:pPr>
        <w:pStyle w:val="Body2"/>
        <w:numPr>
          <w:ilvl w:val="1"/>
          <w:numId w:val="14"/>
        </w:numPr>
        <w:spacing w:after="0"/>
        <w:ind w:left="0" w:firstLine="567"/>
        <w:rPr>
          <w:rFonts w:eastAsiaTheme="minorEastAsia"/>
          <w:color w:val="auto"/>
          <w:sz w:val="24"/>
          <w:szCs w:val="24"/>
        </w:rPr>
      </w:pPr>
      <w:r w:rsidRPr="00C82F05">
        <w:rPr>
          <w:rFonts w:eastAsia="Arial Unicode MS"/>
          <w:color w:val="auto"/>
          <w:sz w:val="24"/>
          <w:szCs w:val="24"/>
        </w:rPr>
        <w:t>Jei</w:t>
      </w:r>
      <w:r w:rsidR="000D61B4" w:rsidRPr="00C82F05">
        <w:rPr>
          <w:rFonts w:eastAsia="Arial Unicode MS"/>
          <w:color w:val="auto"/>
          <w:sz w:val="24"/>
          <w:szCs w:val="24"/>
        </w:rPr>
        <w:t>gu</w:t>
      </w:r>
      <w:r w:rsidRPr="00C82F05">
        <w:rPr>
          <w:rFonts w:eastAsia="Arial Unicode MS"/>
          <w:color w:val="auto"/>
          <w:sz w:val="24"/>
          <w:szCs w:val="24"/>
        </w:rPr>
        <w:t xml:space="preserve"> Prekių gamintojas nebegamina Pasiūlyme nurodyt</w:t>
      </w:r>
      <w:r w:rsidR="008659EC" w:rsidRPr="00C82F05">
        <w:rPr>
          <w:rFonts w:eastAsia="Arial Unicode MS"/>
          <w:color w:val="auto"/>
          <w:sz w:val="24"/>
          <w:szCs w:val="24"/>
        </w:rPr>
        <w:t>ų</w:t>
      </w:r>
      <w:r w:rsidRPr="00C82F05">
        <w:rPr>
          <w:rFonts w:eastAsia="Arial Unicode MS"/>
          <w:color w:val="auto"/>
          <w:sz w:val="24"/>
          <w:szCs w:val="24"/>
        </w:rPr>
        <w:t xml:space="preserve"> Prekių, ar dėl kitų priežasčių tokios </w:t>
      </w:r>
      <w:r w:rsidR="000C739D" w:rsidRPr="00C82F05">
        <w:rPr>
          <w:rFonts w:eastAsia="Arial Unicode MS"/>
          <w:color w:val="auto"/>
          <w:sz w:val="24"/>
          <w:szCs w:val="24"/>
        </w:rPr>
        <w:t>P</w:t>
      </w:r>
      <w:r w:rsidRPr="00C82F05">
        <w:rPr>
          <w:rFonts w:eastAsia="Arial Unicode MS"/>
          <w:color w:val="auto"/>
          <w:sz w:val="24"/>
          <w:szCs w:val="24"/>
        </w:rPr>
        <w:t>rekės nebegali pristatyti, Tiekėjas gali pristatyti Pirkėjui kit</w:t>
      </w:r>
      <w:r w:rsidR="008659EC" w:rsidRPr="00C82F05">
        <w:rPr>
          <w:rFonts w:eastAsia="Arial Unicode MS"/>
          <w:color w:val="auto"/>
          <w:sz w:val="24"/>
          <w:szCs w:val="24"/>
        </w:rPr>
        <w:t>ą</w:t>
      </w:r>
      <w:r w:rsidRPr="00C82F05">
        <w:rPr>
          <w:rFonts w:eastAsia="Arial Unicode MS"/>
          <w:color w:val="auto"/>
          <w:sz w:val="24"/>
          <w:szCs w:val="24"/>
        </w:rPr>
        <w:t xml:space="preserve"> prekę nei nurodyta Pasiūlyme, </w:t>
      </w:r>
      <w:r w:rsidR="001E4676" w:rsidRPr="00C82F05">
        <w:rPr>
          <w:rFonts w:eastAsia="Arial Unicode MS"/>
          <w:color w:val="auto"/>
          <w:sz w:val="24"/>
          <w:szCs w:val="24"/>
        </w:rPr>
        <w:t xml:space="preserve">bet </w:t>
      </w:r>
      <w:r w:rsidRPr="00C82F05">
        <w:rPr>
          <w:rFonts w:eastAsia="Arial Unicode MS"/>
          <w:color w:val="auto"/>
          <w:sz w:val="24"/>
          <w:szCs w:val="24"/>
        </w:rPr>
        <w:t xml:space="preserve">atitinkančią </w:t>
      </w:r>
      <w:r w:rsidR="001E4676" w:rsidRPr="00C82F05">
        <w:rPr>
          <w:rFonts w:eastAsia="Arial Unicode MS"/>
          <w:color w:val="auto"/>
          <w:sz w:val="24"/>
          <w:szCs w:val="24"/>
        </w:rPr>
        <w:t xml:space="preserve">nustatytus </w:t>
      </w:r>
      <w:r w:rsidRPr="00C82F05">
        <w:rPr>
          <w:rFonts w:eastAsia="Arial Unicode MS"/>
          <w:color w:val="auto"/>
          <w:sz w:val="24"/>
          <w:szCs w:val="24"/>
        </w:rPr>
        <w:t xml:space="preserve">reikalavimus. Tiekėjas gali pristatyti Pirkėjui kito gamintojo prekę nei nurodyta Pasiūlyme, atitinkančią reikalavimus ir ne prastesnės, nei Pasiūlyme nurodytos kokybės. Šios Prekės turi būti pristatytos už ne didesnę nei Pasiūlyme nurodytą kainą. </w:t>
      </w:r>
      <w:bookmarkEnd w:id="4"/>
    </w:p>
    <w:p w14:paraId="757C51FF" w14:textId="77777777" w:rsidR="009F784F" w:rsidRPr="00D2155D" w:rsidRDefault="005B1A3F" w:rsidP="009F784F">
      <w:pPr>
        <w:pStyle w:val="Body2"/>
        <w:numPr>
          <w:ilvl w:val="1"/>
          <w:numId w:val="14"/>
        </w:numPr>
        <w:spacing w:after="0"/>
        <w:ind w:left="0" w:firstLine="567"/>
        <w:rPr>
          <w:rFonts w:eastAsiaTheme="minorEastAsia"/>
          <w:color w:val="auto"/>
          <w:sz w:val="24"/>
          <w:szCs w:val="24"/>
        </w:rPr>
      </w:pPr>
      <w:r w:rsidRPr="005B1A3F">
        <w:rPr>
          <w:rFonts w:eastAsia="Arial Unicode MS"/>
          <w:sz w:val="24"/>
          <w:szCs w:val="24"/>
        </w:rPr>
        <w:t xml:space="preserve">Pirkėjas turi teisę įsigyti Sutartyje nenurodytų, tačiau su pirkimo objektu susijusių, prekių. Šių prekių bendra vertė negali viršyti 10 proc. nuo maksimalios Sutarties vertės Eur su PVM. Tokiu </w:t>
      </w:r>
      <w:r w:rsidRPr="009F784F">
        <w:rPr>
          <w:rFonts w:eastAsia="Arial Unicode MS"/>
          <w:sz w:val="24"/>
          <w:szCs w:val="24"/>
        </w:rPr>
        <w:lastRenderedPageBreak/>
        <w:t>atveju, Pirkėjas prekes įsigis ne didesnėmis nei prekių užsakymo dieną Tiekėjo patvirtintomis kainomis, atitinkančiomis tuo metu esančias rinkos kainas.</w:t>
      </w:r>
    </w:p>
    <w:p w14:paraId="3AEC0319" w14:textId="71868A0B" w:rsidR="00D2155D" w:rsidRDefault="00D2155D" w:rsidP="009F784F">
      <w:pPr>
        <w:pStyle w:val="Body2"/>
        <w:numPr>
          <w:ilvl w:val="1"/>
          <w:numId w:val="14"/>
        </w:numPr>
        <w:spacing w:after="0"/>
        <w:ind w:left="0" w:firstLine="567"/>
        <w:rPr>
          <w:rFonts w:eastAsiaTheme="minorEastAsia"/>
          <w:color w:val="auto"/>
          <w:sz w:val="24"/>
          <w:szCs w:val="24"/>
        </w:rPr>
      </w:pPr>
      <w:r w:rsidRPr="00D2155D">
        <w:rPr>
          <w:rFonts w:eastAsiaTheme="minorEastAsia"/>
          <w:color w:val="auto"/>
          <w:sz w:val="24"/>
          <w:szCs w:val="24"/>
        </w:rPr>
        <w:t xml:space="preserve">Kiekviena </w:t>
      </w:r>
      <w:r>
        <w:rPr>
          <w:rFonts w:eastAsiaTheme="minorEastAsia"/>
          <w:color w:val="auto"/>
          <w:sz w:val="24"/>
          <w:szCs w:val="24"/>
        </w:rPr>
        <w:t xml:space="preserve">prekės </w:t>
      </w:r>
      <w:r w:rsidRPr="00D2155D">
        <w:rPr>
          <w:rFonts w:eastAsiaTheme="minorEastAsia"/>
          <w:color w:val="auto"/>
          <w:sz w:val="24"/>
          <w:szCs w:val="24"/>
        </w:rPr>
        <w:t>pakuotė turi būti paženklinta etiketėmis. Ženklinimas turi atitikti higienos normų HN 119:2014 „Maisto produktų ženklinimas“ ir Europos Parlamento ir Tarybos reglamentą (ES) 1169/2011 reikalavimus.</w:t>
      </w:r>
    </w:p>
    <w:p w14:paraId="0422913C" w14:textId="574AB334" w:rsidR="00D2155D" w:rsidRDefault="00D2155D" w:rsidP="009F784F">
      <w:pPr>
        <w:pStyle w:val="Body2"/>
        <w:numPr>
          <w:ilvl w:val="1"/>
          <w:numId w:val="14"/>
        </w:numPr>
        <w:spacing w:after="0"/>
        <w:ind w:left="0" w:firstLine="567"/>
        <w:rPr>
          <w:rFonts w:eastAsiaTheme="minorEastAsia"/>
          <w:color w:val="auto"/>
          <w:sz w:val="24"/>
          <w:szCs w:val="24"/>
        </w:rPr>
      </w:pPr>
      <w:r>
        <w:rPr>
          <w:rFonts w:eastAsiaTheme="minorEastAsia"/>
          <w:color w:val="auto"/>
          <w:sz w:val="24"/>
          <w:szCs w:val="24"/>
        </w:rPr>
        <w:t>Pirkėjui</w:t>
      </w:r>
      <w:r w:rsidRPr="00D2155D">
        <w:rPr>
          <w:rFonts w:eastAsiaTheme="minorEastAsia"/>
          <w:color w:val="auto"/>
          <w:sz w:val="24"/>
          <w:szCs w:val="24"/>
        </w:rPr>
        <w:t xml:space="preserve"> ir </w:t>
      </w:r>
      <w:r>
        <w:rPr>
          <w:rFonts w:eastAsiaTheme="minorEastAsia"/>
          <w:color w:val="auto"/>
          <w:sz w:val="24"/>
          <w:szCs w:val="24"/>
        </w:rPr>
        <w:t>T</w:t>
      </w:r>
      <w:r w:rsidRPr="00D2155D">
        <w:rPr>
          <w:rFonts w:eastAsiaTheme="minorEastAsia"/>
          <w:color w:val="auto"/>
          <w:sz w:val="24"/>
          <w:szCs w:val="24"/>
        </w:rPr>
        <w:t xml:space="preserve">iekėjui susitarus prekės gali būti teikiamos ir </w:t>
      </w:r>
      <w:r>
        <w:rPr>
          <w:rFonts w:eastAsiaTheme="minorEastAsia"/>
          <w:color w:val="auto"/>
          <w:sz w:val="24"/>
          <w:szCs w:val="24"/>
        </w:rPr>
        <w:t>kitomis</w:t>
      </w:r>
      <w:r w:rsidRPr="00D2155D">
        <w:rPr>
          <w:rFonts w:eastAsiaTheme="minorEastAsia"/>
          <w:color w:val="auto"/>
          <w:sz w:val="24"/>
          <w:szCs w:val="24"/>
        </w:rPr>
        <w:t xml:space="preserve"> fasuotėmis</w:t>
      </w:r>
      <w:r>
        <w:rPr>
          <w:rFonts w:eastAsiaTheme="minorEastAsia"/>
          <w:color w:val="auto"/>
          <w:sz w:val="24"/>
          <w:szCs w:val="24"/>
        </w:rPr>
        <w:t>, nei nurodyta Pasiūlyme.</w:t>
      </w:r>
    </w:p>
    <w:p w14:paraId="5BD261D4" w14:textId="468C3284" w:rsidR="003671F5" w:rsidRPr="009F784F" w:rsidRDefault="00FC5C50" w:rsidP="009F784F">
      <w:pPr>
        <w:pStyle w:val="Body2"/>
        <w:numPr>
          <w:ilvl w:val="1"/>
          <w:numId w:val="14"/>
        </w:numPr>
        <w:spacing w:after="0"/>
        <w:ind w:left="0" w:firstLine="567"/>
        <w:rPr>
          <w:rFonts w:eastAsiaTheme="minorEastAsia"/>
          <w:color w:val="auto"/>
          <w:sz w:val="24"/>
          <w:szCs w:val="24"/>
        </w:rPr>
      </w:pPr>
      <w:r w:rsidRPr="00FC5C50">
        <w:rPr>
          <w:rFonts w:eastAsiaTheme="minorEastAsia"/>
          <w:b/>
          <w:bCs/>
          <w:color w:val="auto"/>
          <w:sz w:val="24"/>
          <w:szCs w:val="24"/>
        </w:rPr>
        <w:t>Prekių teikimo terminas</w:t>
      </w:r>
      <w:r>
        <w:rPr>
          <w:rFonts w:eastAsiaTheme="minorEastAsia"/>
          <w:color w:val="auto"/>
          <w:sz w:val="24"/>
          <w:szCs w:val="24"/>
        </w:rPr>
        <w:t xml:space="preserve"> – </w:t>
      </w:r>
      <w:r w:rsidRPr="00FC5C50">
        <w:rPr>
          <w:rFonts w:eastAsiaTheme="minorEastAsia"/>
          <w:b/>
          <w:bCs/>
          <w:color w:val="auto"/>
          <w:sz w:val="24"/>
          <w:szCs w:val="24"/>
        </w:rPr>
        <w:t>iki 2026 m. rugsėjo 1 d.</w:t>
      </w:r>
      <w:r>
        <w:rPr>
          <w:rFonts w:eastAsiaTheme="minorEastAsia"/>
          <w:color w:val="auto"/>
          <w:sz w:val="24"/>
          <w:szCs w:val="24"/>
        </w:rPr>
        <w:t xml:space="preserve"> </w:t>
      </w:r>
    </w:p>
    <w:p w14:paraId="0910B0E3" w14:textId="73253557" w:rsidR="009F784F" w:rsidRPr="009F784F" w:rsidRDefault="009F784F" w:rsidP="009F784F">
      <w:pPr>
        <w:pStyle w:val="Body2"/>
        <w:numPr>
          <w:ilvl w:val="1"/>
          <w:numId w:val="14"/>
        </w:numPr>
        <w:spacing w:after="0"/>
        <w:ind w:left="0" w:firstLine="567"/>
        <w:rPr>
          <w:rFonts w:eastAsiaTheme="minorEastAsia"/>
          <w:color w:val="auto"/>
          <w:sz w:val="24"/>
          <w:szCs w:val="24"/>
        </w:rPr>
      </w:pPr>
      <w:r w:rsidRPr="009F784F">
        <w:rPr>
          <w:rFonts w:eastAsiaTheme="minorEastAsia"/>
          <w:b/>
          <w:bCs/>
          <w:sz w:val="24"/>
          <w:szCs w:val="24"/>
        </w:rPr>
        <w:t>Tiekėjas, vykdant Sutartį privalo laikytis minimalių aplinkos apsaugos reikalavimų</w:t>
      </w:r>
      <w:r w:rsidRPr="009F784F">
        <w:rPr>
          <w:rFonts w:eastAsiaTheme="minorEastAsia"/>
          <w:sz w:val="24"/>
          <w:szCs w:val="24"/>
        </w:rPr>
        <w:t>: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Prekes Tiekėjas turi teikti elektroniniu būdu.</w:t>
      </w:r>
    </w:p>
    <w:p w14:paraId="7510C8E6"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Kaina ir mokėjimo tvarka</w:t>
      </w:r>
    </w:p>
    <w:p w14:paraId="1FF825AE" w14:textId="73623565" w:rsidR="00CD5B16" w:rsidRPr="00C82F05" w:rsidRDefault="001659BC" w:rsidP="00CD5B16">
      <w:pPr>
        <w:pStyle w:val="Body2"/>
        <w:numPr>
          <w:ilvl w:val="1"/>
          <w:numId w:val="14"/>
        </w:numPr>
        <w:spacing w:after="0"/>
        <w:ind w:left="0" w:firstLine="567"/>
        <w:rPr>
          <w:color w:val="auto"/>
          <w:sz w:val="24"/>
          <w:szCs w:val="24"/>
        </w:rPr>
      </w:pPr>
      <w:r w:rsidRPr="00C82F05">
        <w:rPr>
          <w:rFonts w:eastAsia="Arial Unicode MS"/>
          <w:b/>
          <w:bCs/>
          <w:color w:val="auto"/>
          <w:sz w:val="24"/>
          <w:szCs w:val="24"/>
        </w:rPr>
        <w:t>Maksimali S</w:t>
      </w:r>
      <w:r w:rsidR="00281A6F" w:rsidRPr="00C82F05">
        <w:rPr>
          <w:rFonts w:eastAsia="Arial Unicode MS"/>
          <w:b/>
          <w:bCs/>
          <w:color w:val="auto"/>
          <w:sz w:val="24"/>
          <w:szCs w:val="24"/>
        </w:rPr>
        <w:t>u</w:t>
      </w:r>
      <w:r w:rsidR="008659EC" w:rsidRPr="00C82F05">
        <w:rPr>
          <w:rFonts w:eastAsia="Arial Unicode MS"/>
          <w:b/>
          <w:bCs/>
          <w:color w:val="auto"/>
          <w:sz w:val="24"/>
          <w:szCs w:val="24"/>
        </w:rPr>
        <w:t xml:space="preserve">tarties </w:t>
      </w:r>
      <w:r w:rsidR="00967318" w:rsidRPr="00C82F05">
        <w:rPr>
          <w:rFonts w:eastAsia="Arial Unicode MS"/>
          <w:b/>
          <w:bCs/>
          <w:color w:val="auto"/>
          <w:sz w:val="24"/>
          <w:szCs w:val="24"/>
        </w:rPr>
        <w:t>vertė</w:t>
      </w:r>
      <w:r w:rsidR="00CD5B16" w:rsidRPr="00C82F05">
        <w:rPr>
          <w:rFonts w:eastAsia="Arial Unicode MS"/>
          <w:b/>
          <w:bCs/>
          <w:color w:val="auto"/>
          <w:sz w:val="24"/>
          <w:szCs w:val="24"/>
        </w:rPr>
        <w:t xml:space="preserve"> yra:</w:t>
      </w:r>
      <w:r w:rsidR="008759D8" w:rsidRPr="00C82F05">
        <w:rPr>
          <w:rFonts w:eastAsia="Arial Unicode MS"/>
          <w:b/>
          <w:bCs/>
          <w:color w:val="auto"/>
          <w:sz w:val="24"/>
          <w:szCs w:val="24"/>
        </w:rPr>
        <w:t xml:space="preserve"> </w:t>
      </w:r>
      <w:r w:rsidR="005B1A3F">
        <w:rPr>
          <w:b/>
          <w:bCs/>
          <w:color w:val="auto"/>
          <w:sz w:val="24"/>
          <w:szCs w:val="24"/>
        </w:rPr>
        <w:t>15.000</w:t>
      </w:r>
      <w:r w:rsidR="00344A09" w:rsidRPr="00344A09">
        <w:rPr>
          <w:b/>
          <w:bCs/>
          <w:color w:val="auto"/>
          <w:sz w:val="24"/>
          <w:szCs w:val="24"/>
        </w:rPr>
        <w:t xml:space="preserve">,00 </w:t>
      </w:r>
      <w:r w:rsidR="00CD5B16" w:rsidRPr="00C82F05">
        <w:rPr>
          <w:rFonts w:eastAsia="Arial Unicode MS"/>
          <w:b/>
          <w:bCs/>
          <w:color w:val="auto"/>
          <w:sz w:val="24"/>
          <w:szCs w:val="24"/>
        </w:rPr>
        <w:t>Eur</w:t>
      </w:r>
      <w:r w:rsidR="008659EC" w:rsidRPr="00C82F05">
        <w:rPr>
          <w:rFonts w:eastAsia="Arial Unicode MS"/>
          <w:b/>
          <w:bCs/>
          <w:color w:val="auto"/>
          <w:sz w:val="24"/>
          <w:szCs w:val="24"/>
        </w:rPr>
        <w:t xml:space="preserve"> su PVM.</w:t>
      </w:r>
      <w:r w:rsidR="006757AC" w:rsidRPr="00C82F05">
        <w:rPr>
          <w:rFonts w:eastAsia="Arial Unicode MS"/>
          <w:b/>
          <w:bCs/>
          <w:color w:val="auto"/>
          <w:sz w:val="24"/>
          <w:szCs w:val="24"/>
        </w:rPr>
        <w:t xml:space="preserve"> </w:t>
      </w:r>
      <w:r w:rsidR="00955161" w:rsidRPr="00C82F05">
        <w:rPr>
          <w:rFonts w:eastAsia="Arial Unicode MS"/>
          <w:b/>
          <w:bCs/>
          <w:color w:val="auto"/>
          <w:sz w:val="24"/>
          <w:szCs w:val="24"/>
        </w:rPr>
        <w:t>Prekių</w:t>
      </w:r>
      <w:r w:rsidR="006757AC" w:rsidRPr="00C82F05">
        <w:rPr>
          <w:rFonts w:eastAsia="Arial Unicode MS"/>
          <w:b/>
          <w:bCs/>
          <w:color w:val="auto"/>
          <w:sz w:val="24"/>
          <w:szCs w:val="24"/>
        </w:rPr>
        <w:t xml:space="preserve"> įkainiai nurodyti Sutarties </w:t>
      </w:r>
      <w:r w:rsidR="00967318" w:rsidRPr="00C82F05">
        <w:rPr>
          <w:b/>
          <w:bCs/>
          <w:iCs/>
          <w:color w:val="auto"/>
          <w:sz w:val="24"/>
          <w:szCs w:val="24"/>
        </w:rPr>
        <w:t>1</w:t>
      </w:r>
      <w:r w:rsidR="006757AC" w:rsidRPr="00C82F05">
        <w:rPr>
          <w:b/>
          <w:bCs/>
          <w:iCs/>
          <w:color w:val="auto"/>
          <w:sz w:val="24"/>
          <w:szCs w:val="24"/>
        </w:rPr>
        <w:t xml:space="preserve"> priede „Pasiūlymas“.</w:t>
      </w:r>
    </w:p>
    <w:p w14:paraId="0DCA3D16" w14:textId="21AA00F4" w:rsidR="00CD5B16" w:rsidRPr="00C82F05" w:rsidRDefault="00CD5B16" w:rsidP="00CD5B16">
      <w:pPr>
        <w:widowControl w:val="0"/>
        <w:numPr>
          <w:ilvl w:val="1"/>
          <w:numId w:val="14"/>
        </w:numPr>
        <w:shd w:val="clear" w:color="auto" w:fill="FFFFFF"/>
        <w:ind w:left="0" w:firstLine="567"/>
        <w:jc w:val="both"/>
        <w:rPr>
          <w:lang w:val="lt-LT"/>
        </w:rPr>
      </w:pPr>
      <w:r w:rsidRPr="00C82F05">
        <w:rPr>
          <w:rFonts w:eastAsia="Arial Unicode MS"/>
          <w:lang w:val="lt-LT"/>
        </w:rPr>
        <w:t xml:space="preserve">Į </w:t>
      </w:r>
      <w:r w:rsidR="00967318" w:rsidRPr="00C82F05">
        <w:rPr>
          <w:rFonts w:eastAsia="Arial Unicode MS"/>
          <w:lang w:val="lt-LT"/>
        </w:rPr>
        <w:t>prek</w:t>
      </w:r>
      <w:r w:rsidR="00C119D3" w:rsidRPr="00C82F05">
        <w:rPr>
          <w:rFonts w:eastAsia="Arial Unicode MS"/>
          <w:lang w:val="lt-LT"/>
        </w:rPr>
        <w:t>ių</w:t>
      </w:r>
      <w:r w:rsidR="006757AC" w:rsidRPr="00C82F05">
        <w:rPr>
          <w:rFonts w:eastAsia="Arial Unicode MS"/>
          <w:lang w:val="lt-LT"/>
        </w:rPr>
        <w:t xml:space="preserve"> įkainius</w:t>
      </w:r>
      <w:r w:rsidRPr="00C82F05">
        <w:rPr>
          <w:rFonts w:eastAsia="Arial Unicode MS"/>
          <w:lang w:val="lt-LT"/>
        </w:rPr>
        <w:t xml:space="preserve"> įskaičiuoti visi mokesčiai bei visos</w:t>
      </w:r>
      <w:r w:rsidRPr="00C82F05">
        <w:rPr>
          <w:b/>
          <w:lang w:val="lt-LT"/>
        </w:rPr>
        <w:t xml:space="preserve"> </w:t>
      </w:r>
      <w:r w:rsidRPr="00C82F05">
        <w:rPr>
          <w:lang w:val="lt-LT"/>
        </w:rPr>
        <w:t>kitos Tiekėjo patirtos ir (ar) galimos patirti tiesioginės ir netiesioginės išlaidos ir mokesčiai</w:t>
      </w:r>
      <w:r w:rsidRPr="00C82F05">
        <w:rPr>
          <w:rFonts w:eastAsia="Arial Unicode MS"/>
          <w:lang w:val="lt-LT"/>
        </w:rPr>
        <w:t>, susiję su Prekių tiekimu.</w:t>
      </w:r>
    </w:p>
    <w:p w14:paraId="2296234D" w14:textId="40550D68"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Jei Pirkimo dokumentuose nebuvo nurodyta, kad Tiekėjas neturėjo tam tikrų išlaidų įtraukti į kainą, Pirkėjas, gavęs Prekes, turi</w:t>
      </w:r>
      <w:r w:rsidR="00B33EC0" w:rsidRPr="00C82F05">
        <w:rPr>
          <w:rFonts w:eastAsia="Arial Unicode MS"/>
          <w:color w:val="auto"/>
          <w:sz w:val="24"/>
          <w:szCs w:val="24"/>
        </w:rPr>
        <w:t xml:space="preserve"> </w:t>
      </w:r>
      <w:r w:rsidRPr="00C82F05">
        <w:rPr>
          <w:rFonts w:eastAsia="Arial Unicode MS"/>
          <w:color w:val="auto"/>
          <w:sz w:val="24"/>
          <w:szCs w:val="24"/>
        </w:rPr>
        <w:t>galėti naudotis jomis pagal įprastą nurodytą paskirtį nepatirdamas papildomų išlaidų.</w:t>
      </w:r>
    </w:p>
    <w:p w14:paraId="74D4FE30" w14:textId="76707EFA"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Sutarčiai taikomos </w:t>
      </w:r>
      <w:r w:rsidRPr="00C82F05">
        <w:rPr>
          <w:b/>
          <w:bCs/>
          <w:color w:val="auto"/>
          <w:sz w:val="24"/>
          <w:szCs w:val="24"/>
        </w:rPr>
        <w:t>fiksuot</w:t>
      </w:r>
      <w:r w:rsidR="003B3F40" w:rsidRPr="00C82F05">
        <w:rPr>
          <w:b/>
          <w:bCs/>
          <w:color w:val="auto"/>
          <w:sz w:val="24"/>
          <w:szCs w:val="24"/>
        </w:rPr>
        <w:t>ų</w:t>
      </w:r>
      <w:r w:rsidRPr="00C82F05">
        <w:rPr>
          <w:b/>
          <w:bCs/>
          <w:color w:val="auto"/>
          <w:sz w:val="24"/>
          <w:szCs w:val="24"/>
        </w:rPr>
        <w:t xml:space="preserve"> </w:t>
      </w:r>
      <w:r w:rsidR="003B3F40" w:rsidRPr="00C82F05">
        <w:rPr>
          <w:b/>
          <w:bCs/>
          <w:color w:val="auto"/>
          <w:sz w:val="24"/>
          <w:szCs w:val="24"/>
        </w:rPr>
        <w:t>įka</w:t>
      </w:r>
      <w:r w:rsidR="006757AC" w:rsidRPr="00C82F05">
        <w:rPr>
          <w:b/>
          <w:bCs/>
          <w:color w:val="auto"/>
          <w:sz w:val="24"/>
          <w:szCs w:val="24"/>
        </w:rPr>
        <w:t>i</w:t>
      </w:r>
      <w:r w:rsidR="003B3F40" w:rsidRPr="00C82F05">
        <w:rPr>
          <w:b/>
          <w:bCs/>
          <w:color w:val="auto"/>
          <w:sz w:val="24"/>
          <w:szCs w:val="24"/>
        </w:rPr>
        <w:t>ni</w:t>
      </w:r>
      <w:r w:rsidR="006757AC" w:rsidRPr="00C82F05">
        <w:rPr>
          <w:b/>
          <w:bCs/>
          <w:color w:val="auto"/>
          <w:sz w:val="24"/>
          <w:szCs w:val="24"/>
        </w:rPr>
        <w:t>ų</w:t>
      </w:r>
      <w:r w:rsidRPr="00C82F05">
        <w:rPr>
          <w:b/>
          <w:bCs/>
          <w:color w:val="auto"/>
          <w:sz w:val="24"/>
          <w:szCs w:val="24"/>
        </w:rPr>
        <w:t xml:space="preserve"> kainodaros taisyklės</w:t>
      </w:r>
      <w:r w:rsidRPr="00C82F05">
        <w:rPr>
          <w:color w:val="auto"/>
          <w:sz w:val="24"/>
          <w:szCs w:val="24"/>
        </w:rPr>
        <w:t xml:space="preserve">, numatytos Sutarties </w:t>
      </w:r>
      <w:r w:rsidRPr="00C82F05">
        <w:rPr>
          <w:color w:val="auto"/>
          <w:sz w:val="24"/>
          <w:szCs w:val="24"/>
        </w:rPr>
        <w:fldChar w:fldCharType="begin"/>
      </w:r>
      <w:r w:rsidRPr="00C82F05">
        <w:rPr>
          <w:color w:val="auto"/>
          <w:sz w:val="24"/>
          <w:szCs w:val="24"/>
        </w:rPr>
        <w:instrText xml:space="preserve"> REF _Ref41905279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14</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_Ref41905279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Sutarties keitimas</w:t>
      </w:r>
      <w:r w:rsidRPr="00C82F05">
        <w:rPr>
          <w:color w:val="auto"/>
          <w:sz w:val="24"/>
          <w:szCs w:val="24"/>
        </w:rPr>
        <w:fldChar w:fldCharType="end"/>
      </w:r>
      <w:r w:rsidRPr="00C82F05">
        <w:rPr>
          <w:color w:val="auto"/>
          <w:sz w:val="24"/>
          <w:szCs w:val="24"/>
        </w:rPr>
        <w:t>“.</w:t>
      </w:r>
    </w:p>
    <w:p w14:paraId="6D53D459" w14:textId="01A2B746" w:rsidR="00885BB5" w:rsidRPr="00C82F05" w:rsidRDefault="00885BB5" w:rsidP="00885BB5">
      <w:pPr>
        <w:numPr>
          <w:ilvl w:val="1"/>
          <w:numId w:val="14"/>
        </w:numPr>
        <w:ind w:left="0" w:firstLine="567"/>
        <w:jc w:val="both"/>
        <w:rPr>
          <w:bCs/>
          <w:iCs/>
          <w:lang w:val="lt-LT"/>
        </w:rPr>
      </w:pPr>
      <w:r w:rsidRPr="00C82F05">
        <w:rPr>
          <w:b/>
          <w:bCs/>
          <w:lang w:val="lt-LT"/>
        </w:rPr>
        <w:t>Tiekėjas sąskaitas (taip pat ir išankstines sąskaitas, jei taikoma) privalo teikti tik elektroniniu būdu</w:t>
      </w:r>
      <w:r w:rsidR="00344A09">
        <w:rPr>
          <w:b/>
          <w:bCs/>
          <w:lang w:val="lt-LT"/>
        </w:rPr>
        <w:t xml:space="preserve"> s</w:t>
      </w:r>
      <w:r w:rsidRPr="00C82F05">
        <w:rPr>
          <w:lang w:val="lt-LT"/>
        </w:rPr>
        <w:t>ąskaitų administravimo bendrosios informacinės sistemos (toliau – SABIS) priemonėmis. Pirkėjas elektronines sąskaitas faktūras priims ir apdoros naudodamasi informacinės sistemos SABIS priemonėmis.</w:t>
      </w:r>
    </w:p>
    <w:p w14:paraId="6A1027F3" w14:textId="3B67268D" w:rsidR="00CD5B16" w:rsidRPr="00C82F05" w:rsidRDefault="00CD5B16" w:rsidP="00CD5B16">
      <w:pPr>
        <w:numPr>
          <w:ilvl w:val="1"/>
          <w:numId w:val="14"/>
        </w:numPr>
        <w:ind w:left="0" w:firstLine="567"/>
        <w:jc w:val="both"/>
        <w:rPr>
          <w:bCs/>
          <w:iCs/>
          <w:lang w:val="lt-LT"/>
        </w:rPr>
      </w:pPr>
      <w:r w:rsidRPr="00C82F05">
        <w:rPr>
          <w:lang w:val="lt-LT"/>
        </w:rPr>
        <w:t>Pirkėjas už p</w:t>
      </w:r>
      <w:r w:rsidR="00531E82" w:rsidRPr="00C82F05">
        <w:rPr>
          <w:lang w:val="lt-LT"/>
        </w:rPr>
        <w:t xml:space="preserve">ristatytas </w:t>
      </w:r>
      <w:r w:rsidRPr="00C82F05">
        <w:rPr>
          <w:lang w:val="lt-LT"/>
        </w:rPr>
        <w:t xml:space="preserve">Prekes apmoka Tiekėjui ne vėliau kaip </w:t>
      </w:r>
      <w:r w:rsidRPr="00C82F05">
        <w:rPr>
          <w:b/>
          <w:bCs/>
          <w:lang w:val="lt-LT"/>
        </w:rPr>
        <w:t xml:space="preserve">per </w:t>
      </w:r>
      <w:r w:rsidR="00D97655" w:rsidRPr="00C82F05">
        <w:rPr>
          <w:b/>
          <w:bCs/>
          <w:lang w:val="lt-LT"/>
        </w:rPr>
        <w:t>3</w:t>
      </w:r>
      <w:r w:rsidRPr="00C82F05">
        <w:rPr>
          <w:b/>
          <w:bCs/>
          <w:lang w:val="lt-LT"/>
        </w:rPr>
        <w:t>0 (</w:t>
      </w:r>
      <w:r w:rsidR="00D97655" w:rsidRPr="00C82F05">
        <w:rPr>
          <w:b/>
          <w:bCs/>
          <w:lang w:val="lt-LT"/>
        </w:rPr>
        <w:t>tris</w:t>
      </w:r>
      <w:r w:rsidRPr="00C82F05">
        <w:rPr>
          <w:b/>
          <w:bCs/>
          <w:lang w:val="lt-LT"/>
        </w:rPr>
        <w:t>dešimt) kalendorinių dienų</w:t>
      </w:r>
      <w:r w:rsidRPr="00C82F05">
        <w:rPr>
          <w:lang w:val="lt-LT"/>
        </w:rPr>
        <w:t xml:space="preserve"> nuo prekių gavimo, perdavimo-priėmimo dokumento pasirašymo (jei taikoma)  ir sąskaitos gavimo, priklausomai nuo to, kas įvyksta vėliausiai (t. y. turi būti išpildytos visos sąlygos). </w:t>
      </w:r>
    </w:p>
    <w:p w14:paraId="1E17838E" w14:textId="27985D66" w:rsidR="00CD5B16" w:rsidRPr="00C82F05" w:rsidRDefault="00CD5B16" w:rsidP="00CD5B16">
      <w:pPr>
        <w:numPr>
          <w:ilvl w:val="1"/>
          <w:numId w:val="14"/>
        </w:numPr>
        <w:ind w:left="0" w:firstLine="567"/>
        <w:jc w:val="both"/>
        <w:rPr>
          <w:bCs/>
          <w:iCs/>
          <w:lang w:val="lt-LT"/>
        </w:rPr>
      </w:pPr>
      <w:r w:rsidRPr="00C82F05">
        <w:rPr>
          <w:lang w:val="lt-LT"/>
        </w:rPr>
        <w:t>Tiekėjui avansas ne</w:t>
      </w:r>
      <w:r w:rsidR="00D97655" w:rsidRPr="00C82F05">
        <w:rPr>
          <w:lang w:val="lt-LT"/>
        </w:rPr>
        <w:t xml:space="preserve">bus </w:t>
      </w:r>
      <w:r w:rsidRPr="00C82F05">
        <w:rPr>
          <w:lang w:val="lt-LT"/>
        </w:rPr>
        <w:t>mokamas.</w:t>
      </w:r>
    </w:p>
    <w:p w14:paraId="071EB150" w14:textId="77777777" w:rsidR="00CD5B16" w:rsidRPr="00C82F05" w:rsidRDefault="00CD5B16" w:rsidP="00CD5B16">
      <w:pPr>
        <w:numPr>
          <w:ilvl w:val="1"/>
          <w:numId w:val="14"/>
        </w:numPr>
        <w:spacing w:after="200"/>
        <w:ind w:left="0" w:firstLine="567"/>
        <w:jc w:val="both"/>
        <w:rPr>
          <w:bCs/>
          <w:iCs/>
          <w:lang w:val="lt-LT"/>
        </w:rPr>
      </w:pPr>
      <w:r w:rsidRPr="00C82F05">
        <w:rPr>
          <w:lang w:val="lt-LT"/>
        </w:rPr>
        <w:t>Pirkėjas mokėjimus atlieka pavedimu į Tiekėjo nurodytą Tiekėjo banko sąskaitą (išskyrus Sutartyje nustatytus atvejus – kai pavedimai atliekami į trečiųjų asmenų sąskaitas).</w:t>
      </w:r>
    </w:p>
    <w:p w14:paraId="3F84EB8E" w14:textId="77777777" w:rsidR="00CD5B16" w:rsidRPr="00C82F05" w:rsidRDefault="00CD5B16" w:rsidP="00CD5B16">
      <w:pPr>
        <w:numPr>
          <w:ilvl w:val="1"/>
          <w:numId w:val="14"/>
        </w:numPr>
        <w:ind w:left="0" w:firstLine="567"/>
        <w:jc w:val="both"/>
        <w:rPr>
          <w:lang w:val="lt-LT"/>
        </w:rPr>
      </w:pPr>
      <w:r w:rsidRPr="00C82F05">
        <w:rPr>
          <w:lang w:val="lt-LT"/>
        </w:rPr>
        <w:t>Pirkėjas</w:t>
      </w:r>
      <w:r w:rsidRPr="00C82F05">
        <w:rPr>
          <w:bCs/>
          <w:lang w:val="lt-LT"/>
        </w:rPr>
        <w:t xml:space="preserve"> turi teisę neatlikti atitinkamo mokėjimo kol Tiekėjas ištaisys trūkumų, jeigu:</w:t>
      </w:r>
    </w:p>
    <w:p w14:paraId="694D87D7" w14:textId="77777777" w:rsidR="00CD5B16" w:rsidRPr="00C82F05" w:rsidRDefault="00CD5B16" w:rsidP="00CD5B16">
      <w:pPr>
        <w:numPr>
          <w:ilvl w:val="2"/>
          <w:numId w:val="14"/>
        </w:numPr>
        <w:ind w:left="0" w:firstLine="567"/>
        <w:jc w:val="both"/>
        <w:rPr>
          <w:lang w:val="lt-LT"/>
        </w:rPr>
      </w:pPr>
      <w:r w:rsidRPr="00C82F05">
        <w:rPr>
          <w:bCs/>
          <w:lang w:val="lt-LT"/>
        </w:rPr>
        <w:t>sąskaitoje nenurodytas Sutarties numeris ir jos sudarymo data ar nurodyta neteisinga suma;</w:t>
      </w:r>
    </w:p>
    <w:p w14:paraId="5E613A77" w14:textId="77777777" w:rsidR="00CD5B16" w:rsidRPr="00C82F05" w:rsidRDefault="00CD5B16" w:rsidP="00CD5B16">
      <w:pPr>
        <w:numPr>
          <w:ilvl w:val="2"/>
          <w:numId w:val="14"/>
        </w:numPr>
        <w:ind w:left="0" w:firstLine="567"/>
        <w:jc w:val="both"/>
        <w:rPr>
          <w:lang w:val="lt-LT"/>
        </w:rPr>
      </w:pPr>
      <w:r w:rsidRPr="00C82F05">
        <w:rPr>
          <w:bCs/>
          <w:lang w:val="lt-LT"/>
        </w:rPr>
        <w:t>sąskaita pateikiama ne Sutartyje numatytomis elektroninėmis priemonėmis;</w:t>
      </w:r>
    </w:p>
    <w:p w14:paraId="530CCEA1" w14:textId="77777777" w:rsidR="00CD5B16" w:rsidRPr="00C82F05" w:rsidRDefault="00CD5B16" w:rsidP="00CD5B16">
      <w:pPr>
        <w:numPr>
          <w:ilvl w:val="2"/>
          <w:numId w:val="14"/>
        </w:numPr>
        <w:ind w:left="0" w:firstLine="567"/>
        <w:jc w:val="both"/>
        <w:rPr>
          <w:lang w:val="lt-LT"/>
        </w:rPr>
      </w:pPr>
      <w:r w:rsidRPr="00C82F05">
        <w:rPr>
          <w:bCs/>
          <w:lang w:val="lt-LT"/>
        </w:rPr>
        <w:t>nepateikiama arba pateikiama Sutarties reikalavimų neatitinkanti avansinio mokėjimo garantija ar laidavimas (jei taikoma);</w:t>
      </w:r>
    </w:p>
    <w:p w14:paraId="2D5FE9CE" w14:textId="77777777" w:rsidR="00CD5B16" w:rsidRPr="00C82F05" w:rsidRDefault="00CD5B16" w:rsidP="00CD5B16">
      <w:pPr>
        <w:numPr>
          <w:ilvl w:val="2"/>
          <w:numId w:val="14"/>
        </w:numPr>
        <w:ind w:left="0" w:firstLine="567"/>
        <w:jc w:val="both"/>
        <w:rPr>
          <w:lang w:val="lt-LT"/>
        </w:rPr>
      </w:pPr>
      <w:r w:rsidRPr="00C82F05">
        <w:rPr>
          <w:bCs/>
          <w:lang w:val="lt-LT"/>
        </w:rPr>
        <w:t>perduotos Prekės neatitinka Sutartyje nustatytų reikalavimų;</w:t>
      </w:r>
    </w:p>
    <w:p w14:paraId="53994C37" w14:textId="77777777" w:rsidR="00CD5B16" w:rsidRPr="00C82F05" w:rsidRDefault="00CD5B16" w:rsidP="00CD5B16">
      <w:pPr>
        <w:numPr>
          <w:ilvl w:val="2"/>
          <w:numId w:val="14"/>
        </w:numPr>
        <w:ind w:left="0" w:firstLine="567"/>
        <w:jc w:val="both"/>
        <w:rPr>
          <w:lang w:val="lt-LT"/>
        </w:rPr>
      </w:pPr>
      <w:r w:rsidRPr="00C82F05">
        <w:rPr>
          <w:bCs/>
          <w:lang w:val="lt-LT"/>
        </w:rPr>
        <w:t>kitais Sutartyje nustatytais atvejais.</w:t>
      </w:r>
    </w:p>
    <w:p w14:paraId="3B0DC5A7" w14:textId="77777777" w:rsidR="00CD5B16" w:rsidRPr="00C82F05" w:rsidRDefault="00CD5B16" w:rsidP="00CD5B16">
      <w:pPr>
        <w:pStyle w:val="Body2"/>
        <w:numPr>
          <w:ilvl w:val="1"/>
          <w:numId w:val="14"/>
        </w:numPr>
        <w:spacing w:after="0"/>
        <w:ind w:left="0" w:firstLine="567"/>
        <w:rPr>
          <w:color w:val="auto"/>
          <w:sz w:val="24"/>
          <w:szCs w:val="24"/>
        </w:rPr>
      </w:pPr>
      <w:bookmarkStart w:id="5" w:name="_Ref44690642"/>
      <w:r w:rsidRPr="00C82F05">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C82F05">
        <w:rPr>
          <w:color w:val="auto"/>
          <w:sz w:val="24"/>
          <w:szCs w:val="24"/>
        </w:rPr>
        <w:t>kurioje aprašoma tiesioginio atsiskaitymo su subtiekėju tvarka</w:t>
      </w:r>
      <w:r w:rsidRPr="00C82F05">
        <w:rPr>
          <w:rFonts w:eastAsia="Arial Unicode MS"/>
          <w:color w:val="auto"/>
          <w:sz w:val="24"/>
          <w:szCs w:val="24"/>
        </w:rPr>
        <w:t xml:space="preserve">. </w:t>
      </w:r>
      <w:r w:rsidRPr="00C82F05">
        <w:rPr>
          <w:color w:val="auto"/>
          <w:sz w:val="24"/>
          <w:szCs w:val="24"/>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C82F05">
        <w:rPr>
          <w:color w:val="auto"/>
          <w:sz w:val="24"/>
          <w:szCs w:val="24"/>
        </w:rPr>
        <w:t xml:space="preserve"> </w:t>
      </w:r>
      <w:r w:rsidRPr="00C82F05">
        <w:rPr>
          <w:rFonts w:eastAsia="Arial Unicode MS"/>
          <w:color w:val="auto"/>
          <w:sz w:val="24"/>
          <w:szCs w:val="24"/>
        </w:rPr>
        <w:t>Subtiekėjui išmokėtų sumų dydžiu yra mažinamos Tiekėjui mokėtinos sumos.</w:t>
      </w:r>
    </w:p>
    <w:p w14:paraId="4C4AF4FF" w14:textId="77777777" w:rsidR="00B33EC0" w:rsidRPr="00C82F05" w:rsidRDefault="00CD5B16" w:rsidP="00B33EC0">
      <w:pPr>
        <w:pStyle w:val="Body2"/>
        <w:numPr>
          <w:ilvl w:val="1"/>
          <w:numId w:val="14"/>
        </w:numPr>
        <w:spacing w:after="0"/>
        <w:ind w:left="0" w:firstLine="567"/>
        <w:rPr>
          <w:color w:val="auto"/>
          <w:sz w:val="24"/>
          <w:szCs w:val="24"/>
        </w:rPr>
      </w:pPr>
      <w:bookmarkStart w:id="6" w:name="_Ref45114751"/>
      <w:r w:rsidRPr="00C82F05">
        <w:rPr>
          <w:rFonts w:eastAsia="Arial Unicode MS"/>
          <w:color w:val="auto"/>
          <w:sz w:val="24"/>
          <w:szCs w:val="24"/>
        </w:rPr>
        <w:lastRenderedPageBreak/>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C82F05">
        <w:rPr>
          <w:color w:val="auto"/>
          <w:sz w:val="24"/>
          <w:szCs w:val="24"/>
        </w:rPr>
        <w:t>kurioje aprašoma tiesioginio atsiskaitymo su trečiuoju asmeniu tvarka</w:t>
      </w:r>
      <w:r w:rsidRPr="00C82F05">
        <w:rPr>
          <w:rFonts w:eastAsia="Arial Unicode MS"/>
          <w:color w:val="auto"/>
          <w:sz w:val="24"/>
          <w:szCs w:val="24"/>
        </w:rPr>
        <w:t xml:space="preserve">. </w:t>
      </w:r>
      <w:r w:rsidRPr="00C82F05">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C82F05">
        <w:rPr>
          <w:rFonts w:eastAsia="Arial Unicode MS"/>
          <w:color w:val="auto"/>
          <w:sz w:val="24"/>
          <w:szCs w:val="24"/>
        </w:rPr>
        <w:t>Trečiajam asmeniui išmokėtų sumų dydžiu yra mažinamos Tiekėjui mokėtinos sumos.</w:t>
      </w:r>
      <w:bookmarkEnd w:id="6"/>
    </w:p>
    <w:p w14:paraId="1A7D38BD"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7" w:name="_Ref41032350"/>
      <w:r w:rsidRPr="00C82F05">
        <w:rPr>
          <w:rFonts w:ascii="Times New Roman" w:hAnsi="Times New Roman" w:cs="Times New Roman"/>
          <w:bCs w:val="0"/>
          <w:caps/>
          <w:color w:val="auto"/>
          <w:sz w:val="24"/>
          <w:szCs w:val="24"/>
        </w:rPr>
        <w:t>Prievolių įvykdymo užtikrinimai</w:t>
      </w:r>
      <w:bookmarkEnd w:id="7"/>
    </w:p>
    <w:p w14:paraId="50F65EF6" w14:textId="77777777" w:rsidR="00CD5B16" w:rsidRPr="00C82F05" w:rsidRDefault="00CD5B16" w:rsidP="00CD5B16">
      <w:pPr>
        <w:pStyle w:val="Body2"/>
        <w:numPr>
          <w:ilvl w:val="1"/>
          <w:numId w:val="14"/>
        </w:numPr>
        <w:spacing w:after="0"/>
        <w:ind w:left="0" w:firstLine="567"/>
        <w:rPr>
          <w:color w:val="auto"/>
          <w:sz w:val="24"/>
          <w:szCs w:val="24"/>
        </w:rPr>
      </w:pPr>
      <w:bookmarkStart w:id="8" w:name="_Ref45269627"/>
      <w:r w:rsidRPr="00C82F05">
        <w:rPr>
          <w:rFonts w:eastAsia="Arial Unicode MS"/>
          <w:color w:val="auto"/>
          <w:sz w:val="24"/>
          <w:szCs w:val="24"/>
        </w:rPr>
        <w:t xml:space="preserve">Jeigu Pirkėjas vėluoja sumokėti Tiekėjui priklausančias sumas Sutartyje nustatytais terminais, Tiekėjui pareikalavus, moka Tiekėjui </w:t>
      </w:r>
      <w:r w:rsidRPr="00C82F05">
        <w:rPr>
          <w:rFonts w:eastAsia="Arial Unicode MS"/>
          <w:b/>
          <w:bCs/>
          <w:color w:val="auto"/>
          <w:sz w:val="24"/>
          <w:szCs w:val="24"/>
        </w:rPr>
        <w:t>0,05 (penkių šimtųjų) procentų delspinigius</w:t>
      </w:r>
      <w:r w:rsidRPr="00C82F05">
        <w:rPr>
          <w:rFonts w:eastAsia="Arial Unicode MS"/>
          <w:color w:val="auto"/>
          <w:sz w:val="24"/>
          <w:szCs w:val="24"/>
        </w:rPr>
        <w:t xml:space="preserve"> nuo neapmokėtos sąskaitos dydžio, už kiekvieną uždelstą dieną.</w:t>
      </w:r>
      <w:bookmarkEnd w:id="8"/>
    </w:p>
    <w:p w14:paraId="16A5D4F8" w14:textId="571FCEE0" w:rsidR="00CD5B16" w:rsidRPr="00C82F05" w:rsidRDefault="00CD5B16" w:rsidP="00CD5B16">
      <w:pPr>
        <w:pStyle w:val="Body2"/>
        <w:numPr>
          <w:ilvl w:val="1"/>
          <w:numId w:val="14"/>
        </w:numPr>
        <w:spacing w:after="0"/>
        <w:ind w:left="0" w:firstLine="567"/>
        <w:rPr>
          <w:i/>
          <w:iCs/>
          <w:color w:val="auto"/>
          <w:sz w:val="24"/>
          <w:szCs w:val="24"/>
        </w:rPr>
      </w:pPr>
      <w:bookmarkStart w:id="9" w:name="_Ref42094595"/>
      <w:r w:rsidRPr="00C82F05">
        <w:rPr>
          <w:rFonts w:eastAsia="Arial Unicode MS"/>
          <w:color w:val="auto"/>
          <w:sz w:val="24"/>
          <w:szCs w:val="24"/>
        </w:rPr>
        <w:t>Jei</w:t>
      </w:r>
      <w:r w:rsidR="002B2CD9" w:rsidRPr="00C82F05">
        <w:rPr>
          <w:rFonts w:eastAsia="Arial Unicode MS"/>
          <w:color w:val="auto"/>
          <w:sz w:val="24"/>
          <w:szCs w:val="24"/>
        </w:rPr>
        <w:t>gu</w:t>
      </w:r>
      <w:r w:rsidRPr="00C82F05">
        <w:rPr>
          <w:rFonts w:eastAsia="Arial Unicode MS"/>
          <w:color w:val="auto"/>
          <w:sz w:val="24"/>
          <w:szCs w:val="24"/>
        </w:rPr>
        <w:t xml:space="preserve"> Tiekėjas </w:t>
      </w:r>
      <w:r w:rsidR="002B2CD9" w:rsidRPr="00C82F05">
        <w:rPr>
          <w:rFonts w:eastAsia="Arial Unicode MS"/>
          <w:color w:val="auto"/>
          <w:sz w:val="24"/>
          <w:szCs w:val="24"/>
        </w:rPr>
        <w:t>padaro esminį pažeidimą</w:t>
      </w:r>
      <w:r w:rsidRPr="00C82F05">
        <w:rPr>
          <w:rFonts w:eastAsia="Arial Unicode MS"/>
          <w:color w:val="auto"/>
          <w:sz w:val="24"/>
          <w:szCs w:val="24"/>
        </w:rPr>
        <w:t xml:space="preserve"> </w:t>
      </w:r>
      <w:r w:rsidR="002B2CD9" w:rsidRPr="00C82F05">
        <w:rPr>
          <w:rFonts w:eastAsia="Arial Unicode MS"/>
          <w:color w:val="auto"/>
          <w:sz w:val="24"/>
          <w:szCs w:val="24"/>
        </w:rPr>
        <w:t xml:space="preserve">(kaip tai numatyta Sutarties 16.1 punkte) </w:t>
      </w:r>
      <w:r w:rsidR="002B2CD9" w:rsidRPr="00C82F05">
        <w:rPr>
          <w:rFonts w:eastAsia="Arial Unicode MS"/>
          <w:b/>
          <w:bCs/>
          <w:color w:val="auto"/>
          <w:sz w:val="24"/>
          <w:szCs w:val="24"/>
        </w:rPr>
        <w:t>Tiekėjas</w:t>
      </w:r>
      <w:r w:rsidR="002B2CD9" w:rsidRPr="00C82F05">
        <w:rPr>
          <w:rFonts w:eastAsia="Arial Unicode MS"/>
          <w:color w:val="auto"/>
          <w:sz w:val="24"/>
          <w:szCs w:val="24"/>
        </w:rPr>
        <w:t xml:space="preserve"> </w:t>
      </w:r>
      <w:r w:rsidRPr="00C82F05">
        <w:rPr>
          <w:rFonts w:eastAsia="Arial Unicode MS"/>
          <w:b/>
          <w:bCs/>
          <w:color w:val="auto"/>
          <w:sz w:val="24"/>
          <w:szCs w:val="24"/>
        </w:rPr>
        <w:t xml:space="preserve">moka Pirkėjui </w:t>
      </w:r>
      <w:r w:rsidR="00344A09">
        <w:rPr>
          <w:rFonts w:eastAsia="Arial Unicode MS"/>
          <w:b/>
          <w:bCs/>
          <w:color w:val="auto"/>
          <w:sz w:val="24"/>
          <w:szCs w:val="24"/>
        </w:rPr>
        <w:t>1</w:t>
      </w:r>
      <w:r w:rsidR="00D97655" w:rsidRPr="00C82F05">
        <w:rPr>
          <w:rFonts w:eastAsia="Arial Unicode MS"/>
          <w:b/>
          <w:bCs/>
          <w:color w:val="auto"/>
          <w:sz w:val="24"/>
          <w:szCs w:val="24"/>
        </w:rPr>
        <w:t>00</w:t>
      </w:r>
      <w:r w:rsidRPr="00C82F05">
        <w:rPr>
          <w:rFonts w:eastAsia="Arial Unicode MS"/>
          <w:b/>
          <w:bCs/>
          <w:color w:val="auto"/>
          <w:sz w:val="24"/>
          <w:szCs w:val="24"/>
        </w:rPr>
        <w:t xml:space="preserve"> </w:t>
      </w:r>
      <w:r w:rsidR="00D97655" w:rsidRPr="00C82F05">
        <w:rPr>
          <w:rFonts w:eastAsia="Arial Unicode MS"/>
          <w:b/>
          <w:bCs/>
          <w:color w:val="auto"/>
          <w:sz w:val="24"/>
          <w:szCs w:val="24"/>
        </w:rPr>
        <w:t>eurų baudą.</w:t>
      </w:r>
      <w:bookmarkEnd w:id="9"/>
      <w:r w:rsidRPr="00C82F05">
        <w:rPr>
          <w:rFonts w:eastAsia="Arial Unicode MS"/>
          <w:b/>
          <w:bCs/>
          <w:color w:val="auto"/>
          <w:sz w:val="24"/>
          <w:szCs w:val="24"/>
        </w:rPr>
        <w:t xml:space="preserve"> </w:t>
      </w:r>
      <w:r w:rsidRPr="00C82F05">
        <w:rPr>
          <w:rFonts w:eastAsia="Arial Unicode MS"/>
          <w:color w:val="auto"/>
          <w:sz w:val="24"/>
          <w:szCs w:val="24"/>
        </w:rPr>
        <w:t>Pirkėjas neprivalo įrodyti Tiekėjui, kad patyrė nuostolių.</w:t>
      </w:r>
    </w:p>
    <w:p w14:paraId="72E7DA26" w14:textId="75415CDF" w:rsidR="00CD5B16" w:rsidRPr="00C82F05" w:rsidRDefault="00CD5B16" w:rsidP="00CD5B16">
      <w:pPr>
        <w:pStyle w:val="Body2"/>
        <w:numPr>
          <w:ilvl w:val="1"/>
          <w:numId w:val="14"/>
        </w:numPr>
        <w:spacing w:after="0"/>
        <w:ind w:left="0" w:firstLine="567"/>
        <w:rPr>
          <w:b/>
          <w:bCs/>
          <w:color w:val="auto"/>
          <w:sz w:val="24"/>
          <w:szCs w:val="24"/>
        </w:rPr>
      </w:pPr>
      <w:bookmarkStart w:id="10" w:name="_Ref41985768"/>
      <w:bookmarkStart w:id="11" w:name="_Ref45286086"/>
      <w:r w:rsidRPr="00C82F05">
        <w:rPr>
          <w:rFonts w:eastAsia="Arial Unicode MS"/>
          <w:color w:val="auto"/>
          <w:sz w:val="24"/>
          <w:szCs w:val="24"/>
        </w:rPr>
        <w:t xml:space="preserve">Nutraukus Sutartį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_Ref41984658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w:t>
      </w:r>
      <w:r w:rsidRPr="00C82F05">
        <w:rPr>
          <w:rFonts w:eastAsia="Arial Unicode MS"/>
          <w:color w:val="auto"/>
          <w:sz w:val="24"/>
          <w:szCs w:val="24"/>
        </w:rPr>
        <w:fldChar w:fldCharType="end"/>
      </w:r>
      <w:r w:rsidRPr="00C82F05">
        <w:rPr>
          <w:rFonts w:eastAsia="Arial Unicode MS"/>
          <w:color w:val="auto"/>
          <w:sz w:val="24"/>
          <w:szCs w:val="24"/>
        </w:rPr>
        <w:t xml:space="preserve"> papunktyje nustatytais pagrindais (išskyrus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_Ref41984702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15.2.3</w:t>
      </w:r>
      <w:r w:rsidRPr="00C82F05">
        <w:rPr>
          <w:rFonts w:eastAsia="Arial Unicode MS"/>
          <w:color w:val="auto"/>
          <w:sz w:val="24"/>
          <w:szCs w:val="24"/>
        </w:rPr>
        <w:fldChar w:fldCharType="end"/>
      </w:r>
      <w:r w:rsidRPr="00C82F05">
        <w:rPr>
          <w:rFonts w:eastAsia="Arial Unicode MS"/>
          <w:color w:val="auto"/>
          <w:sz w:val="24"/>
          <w:szCs w:val="24"/>
        </w:rPr>
        <w:t xml:space="preserve"> papunktyje numatytą pagrindą), Tiekėjas privalo ne vėliau kaip per 5 (penkias) darbo dienas nuo Pirkėjo pareikalavimo pateikimo dienos sumokėti</w:t>
      </w:r>
      <w:r w:rsidRPr="00C82F05">
        <w:rPr>
          <w:rFonts w:eastAsia="Arial Unicode MS"/>
          <w:b/>
          <w:bCs/>
          <w:color w:val="auto"/>
          <w:sz w:val="24"/>
          <w:szCs w:val="24"/>
        </w:rPr>
        <w:t xml:space="preserve"> </w:t>
      </w:r>
      <w:r w:rsidR="00344A09">
        <w:rPr>
          <w:rFonts w:eastAsia="Arial Unicode MS"/>
          <w:b/>
          <w:bCs/>
          <w:color w:val="auto"/>
          <w:sz w:val="24"/>
          <w:szCs w:val="24"/>
        </w:rPr>
        <w:t>1</w:t>
      </w:r>
      <w:r w:rsidRPr="00C82F05">
        <w:rPr>
          <w:rFonts w:eastAsia="Arial Unicode MS"/>
          <w:b/>
          <w:bCs/>
          <w:color w:val="auto"/>
          <w:sz w:val="24"/>
          <w:szCs w:val="24"/>
        </w:rPr>
        <w:t xml:space="preserve">00,00 Eur dydžio baudą. </w:t>
      </w:r>
      <w:bookmarkEnd w:id="10"/>
      <w:r w:rsidRPr="00C82F05">
        <w:rPr>
          <w:rFonts w:eastAsia="Arial Unicode MS"/>
          <w:color w:val="auto"/>
          <w:sz w:val="24"/>
          <w:szCs w:val="24"/>
        </w:rPr>
        <w:t>Pirkėjas neprivalo įrodyti Tiekėjui, kad patyrė nuostolių.</w:t>
      </w:r>
      <w:bookmarkEnd w:id="11"/>
    </w:p>
    <w:p w14:paraId="43A8DC84" w14:textId="77777777" w:rsidR="00CD5B16" w:rsidRPr="00C82F05" w:rsidRDefault="00CD5B16" w:rsidP="00CD5B16">
      <w:pPr>
        <w:numPr>
          <w:ilvl w:val="1"/>
          <w:numId w:val="14"/>
        </w:numPr>
        <w:ind w:left="0" w:firstLine="567"/>
        <w:jc w:val="both"/>
        <w:rPr>
          <w:rFonts w:eastAsia="Arial Unicode MS"/>
          <w:lang w:val="lt-LT"/>
        </w:rPr>
      </w:pPr>
      <w:r w:rsidRPr="00C82F05">
        <w:rPr>
          <w:rFonts w:eastAsia="Arial Unicode MS"/>
          <w:lang w:val="lt-LT"/>
        </w:rPr>
        <w:t xml:space="preserve">Netesybų sumokėjimas ir (ar) užtikrinimo gavimas (jei taikoma) nepanaikina Šalies teisės reikalauti, kad kita Šalis kompensuotų jos patirtus tiesioginius nuostolius. </w:t>
      </w:r>
      <w:r w:rsidRPr="00C82F05">
        <w:rPr>
          <w:lang w:val="lt-LT"/>
        </w:rPr>
        <w:t xml:space="preserve">Kiekviena iš Šalių turi teisę gauti iš kitos Šalies tiesioginių nuostolių, atsiradusių dėl kitos Šalies netinkamo įsipareigojimų pagal Sutartį vykdymo ar nevykdymo, </w:t>
      </w:r>
      <w:r w:rsidRPr="00C82F05">
        <w:rPr>
          <w:b/>
          <w:bCs/>
          <w:lang w:val="lt-LT"/>
        </w:rPr>
        <w:t xml:space="preserve">neviršijant 2 (du) kartus didesnės už </w:t>
      </w:r>
      <w:r w:rsidRPr="00C82F05">
        <w:rPr>
          <w:rFonts w:eastAsia="Arial Unicode MS"/>
          <w:b/>
          <w:bCs/>
          <w:lang w:val="lt-LT"/>
        </w:rPr>
        <w:t>Sutarties kainą sumos</w:t>
      </w:r>
      <w:r w:rsidRPr="00C82F05">
        <w:rPr>
          <w:rFonts w:eastAsia="Arial Unicode MS"/>
          <w:lang w:val="lt-LT"/>
        </w:rPr>
        <w:t>, jei teisės aktai nenumato, kad privalo būti kompensuota didesnė suma</w:t>
      </w:r>
      <w:r w:rsidRPr="00C82F05">
        <w:rPr>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C82F05">
        <w:rPr>
          <w:rFonts w:eastAsia="Arial Unicode MS"/>
          <w:lang w:val="lt-LT"/>
        </w:rPr>
        <w:t>Pirkėjas atsako tik už tiesioginius nuostolius ar žalą, tiesiogiai ir aiškiai sukeltą to, kad Pirkėjas neįvykdė savo sutartinių įsipareigojimų dėl Pirkėjo kaltės.</w:t>
      </w:r>
    </w:p>
    <w:p w14:paraId="40207F6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C82F05">
        <w:rPr>
          <w:rFonts w:ascii="Times New Roman" w:hAnsi="Times New Roman" w:cs="Times New Roman"/>
          <w:caps/>
          <w:color w:val="auto"/>
          <w:sz w:val="24"/>
          <w:szCs w:val="24"/>
        </w:rPr>
        <w:t>Šalių teisės, įsipareigojimai ir atsakomybė</w:t>
      </w:r>
    </w:p>
    <w:p w14:paraId="39C48F40" w14:textId="77777777" w:rsidR="00CD5B16" w:rsidRPr="00C82F05" w:rsidRDefault="00CD5B16" w:rsidP="00CD5B16">
      <w:pPr>
        <w:numPr>
          <w:ilvl w:val="1"/>
          <w:numId w:val="14"/>
        </w:numPr>
        <w:ind w:left="0" w:firstLine="567"/>
        <w:jc w:val="both"/>
        <w:rPr>
          <w:lang w:val="lt-LT"/>
        </w:rPr>
      </w:pPr>
      <w:r w:rsidRPr="00C82F05">
        <w:rPr>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4B85541" w14:textId="77777777" w:rsidR="00CD5B16" w:rsidRPr="00C82F05" w:rsidRDefault="00CD5B16" w:rsidP="00CD5B16">
      <w:pPr>
        <w:numPr>
          <w:ilvl w:val="1"/>
          <w:numId w:val="14"/>
        </w:numPr>
        <w:ind w:left="0" w:firstLine="567"/>
        <w:jc w:val="both"/>
        <w:rPr>
          <w:lang w:val="lt-LT"/>
        </w:rPr>
      </w:pPr>
      <w:r w:rsidRPr="00C82F05">
        <w:rPr>
          <w:lang w:val="lt-LT"/>
        </w:rPr>
        <w:t>Šalys įsipareigoja:</w:t>
      </w:r>
    </w:p>
    <w:p w14:paraId="6EAB71A2" w14:textId="77777777" w:rsidR="00CD5B16" w:rsidRPr="00C82F05" w:rsidRDefault="00CD5B16" w:rsidP="008B7347">
      <w:pPr>
        <w:numPr>
          <w:ilvl w:val="2"/>
          <w:numId w:val="14"/>
        </w:numPr>
        <w:ind w:left="0" w:firstLine="567"/>
        <w:jc w:val="both"/>
        <w:rPr>
          <w:lang w:val="lt-LT"/>
        </w:rPr>
      </w:pPr>
      <w:r w:rsidRPr="00C82F05">
        <w:rPr>
          <w:rFonts w:eastAsia="Arial Unicode MS"/>
          <w:lang w:val="lt-LT"/>
        </w:rPr>
        <w:t xml:space="preserve">vykdant Sutartį visą gautą informaciją naudoti tik su Sutartimi prisiimtų įsipareigojimų vykdymui, </w:t>
      </w:r>
      <w:r w:rsidRPr="00C82F05">
        <w:rPr>
          <w:lang w:val="lt-LT"/>
        </w:rPr>
        <w:t xml:space="preserve">užtikrinti iš kitos Šalies gautos ar su Sutarties vykdymu susijusios informacijos konfidencialumą ir jos neplatinti. </w:t>
      </w:r>
      <w:r w:rsidRPr="00C82F05">
        <w:rPr>
          <w:bCs/>
          <w:lang w:val="lt-LT"/>
        </w:rPr>
        <w:t>Konfidencialia informacija pagal Sutartį laikoma visa vykdant Sutartį gauta ir (ar) sužinota informacija apie kitą Šalį, jos darbuotojus, klientus ir pan.</w:t>
      </w:r>
      <w:r w:rsidRPr="00C82F05">
        <w:rPr>
          <w:b/>
          <w:bCs/>
          <w:lang w:val="lt-LT"/>
        </w:rPr>
        <w:t xml:space="preserve"> </w:t>
      </w:r>
      <w:r w:rsidRPr="00C82F05">
        <w:rPr>
          <w:lang w:val="lt-LT"/>
        </w:rPr>
        <w:t xml:space="preserve">Konfidencialumo reikalavimai galioja Sutarties vykdymo metu ir neribotą laiką po jo. Šalis, pažeidusi šiame Sutarties papunktyje nustatytus įpareigojimus, privalo atlyginti kitos Šalies patirtus nuostolius. </w:t>
      </w:r>
      <w:r w:rsidRPr="00C82F05">
        <w:rPr>
          <w:bCs/>
          <w:lang w:val="lt-LT"/>
        </w:rPr>
        <w:t>Šio</w:t>
      </w:r>
      <w:r w:rsidRPr="00C82F05">
        <w:rPr>
          <w:lang w:val="lt-LT"/>
        </w:rPr>
        <w:t xml:space="preserve"> punkto pažeidimu nebus laikoma atvejai, kai šią informaciją, vadovaujantis teisės aktais, Šalis privalo pateikti teisėsaugos ar kitoms institucijoms, ar paskelbti viešai;</w:t>
      </w:r>
    </w:p>
    <w:p w14:paraId="42333795" w14:textId="06E8745D" w:rsidR="00CD5B16" w:rsidRPr="00C82F05" w:rsidRDefault="00CD5B16" w:rsidP="008B7347">
      <w:pPr>
        <w:numPr>
          <w:ilvl w:val="2"/>
          <w:numId w:val="14"/>
        </w:numPr>
        <w:ind w:left="0" w:firstLine="567"/>
        <w:jc w:val="both"/>
        <w:rPr>
          <w:lang w:val="lt-LT"/>
        </w:rPr>
      </w:pPr>
      <w:r w:rsidRPr="00C82F05">
        <w:rPr>
          <w:lang w:val="lt-LT"/>
        </w:rPr>
        <w:t>be kitos Šalies sutikimo nenaudoti kitos Šalies pavadinimo, prekių ženklų ar informacijos apie šią Sutartį jokioje reklamoje, leidiniuose ir pan. Ši nuostata galioja Sutarties vykdymo metu ir neribotą laiką po jo</w:t>
      </w:r>
      <w:r w:rsidR="008B7347" w:rsidRPr="00C82F05">
        <w:rPr>
          <w:lang w:val="lt-LT"/>
        </w:rPr>
        <w:t>.</w:t>
      </w:r>
    </w:p>
    <w:p w14:paraId="41E81FFA" w14:textId="77777777" w:rsidR="00CD5B16" w:rsidRPr="00C82F05" w:rsidRDefault="00CD5B16" w:rsidP="00CD5B16">
      <w:pPr>
        <w:numPr>
          <w:ilvl w:val="1"/>
          <w:numId w:val="14"/>
        </w:numPr>
        <w:ind w:left="0" w:firstLine="567"/>
        <w:jc w:val="both"/>
        <w:rPr>
          <w:u w:val="single"/>
          <w:lang w:val="lt-LT"/>
        </w:rPr>
      </w:pPr>
      <w:r w:rsidRPr="00C82F05">
        <w:rPr>
          <w:rFonts w:eastAsia="Arial Unicode MS"/>
          <w:spacing w:val="-1"/>
          <w:u w:val="single"/>
          <w:lang w:val="lt-LT"/>
        </w:rPr>
        <w:t>Tiekėjas taip pat</w:t>
      </w:r>
      <w:r w:rsidRPr="00C82F05">
        <w:rPr>
          <w:rFonts w:eastAsia="Arial Unicode MS"/>
          <w:u w:val="single"/>
          <w:lang w:val="lt-LT"/>
        </w:rPr>
        <w:t xml:space="preserve"> įsipareigoja:</w:t>
      </w:r>
    </w:p>
    <w:p w14:paraId="011F934A" w14:textId="659CB7D4"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lastRenderedPageBreak/>
        <w:t xml:space="preserve">neperduoti savo sutartinių teisių ir pareigų jokiai trečiajai šaliai, išskyrus piniginius reikalavimus, kaip numatyta Sutarties </w:t>
      </w:r>
      <w:r w:rsidRPr="00C82F05">
        <w:rPr>
          <w:color w:val="auto"/>
          <w:sz w:val="24"/>
          <w:szCs w:val="24"/>
        </w:rPr>
        <w:fldChar w:fldCharType="begin"/>
      </w:r>
      <w:r w:rsidRPr="00C82F05">
        <w:rPr>
          <w:color w:val="auto"/>
          <w:sz w:val="24"/>
          <w:szCs w:val="24"/>
        </w:rPr>
        <w:instrText xml:space="preserve"> REF _Ref44690642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5.11</w:t>
      </w:r>
      <w:r w:rsidRPr="00C82F05">
        <w:rPr>
          <w:color w:val="auto"/>
          <w:sz w:val="24"/>
          <w:szCs w:val="24"/>
        </w:rPr>
        <w:fldChar w:fldCharType="end"/>
      </w:r>
      <w:r w:rsidRPr="00C82F05">
        <w:rPr>
          <w:color w:val="auto"/>
          <w:sz w:val="24"/>
          <w:szCs w:val="24"/>
        </w:rPr>
        <w:t xml:space="preserve"> - </w:t>
      </w:r>
      <w:r w:rsidRPr="00C82F05">
        <w:rPr>
          <w:color w:val="auto"/>
          <w:sz w:val="24"/>
          <w:szCs w:val="24"/>
        </w:rPr>
        <w:fldChar w:fldCharType="begin"/>
      </w:r>
      <w:r w:rsidRPr="00C82F05">
        <w:rPr>
          <w:color w:val="auto"/>
          <w:sz w:val="24"/>
          <w:szCs w:val="24"/>
        </w:rPr>
        <w:instrText xml:space="preserve"> REF _Ref45114751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5.12</w:t>
      </w:r>
      <w:r w:rsidRPr="00C82F05">
        <w:rPr>
          <w:color w:val="auto"/>
          <w:sz w:val="24"/>
          <w:szCs w:val="24"/>
        </w:rPr>
        <w:fldChar w:fldCharType="end"/>
      </w:r>
      <w:r w:rsidRPr="00C82F05">
        <w:rPr>
          <w:color w:val="auto"/>
          <w:sz w:val="24"/>
          <w:szCs w:val="24"/>
        </w:rPr>
        <w:t xml:space="preserve"> papunkčiuose. Tiekėjas gali pasitelkti subtiekėjus ir (ar) specialistus Sutarties </w:t>
      </w:r>
      <w:r w:rsidRPr="00C82F05">
        <w:rPr>
          <w:color w:val="auto"/>
          <w:sz w:val="24"/>
          <w:szCs w:val="24"/>
        </w:rPr>
        <w:fldChar w:fldCharType="begin"/>
      </w:r>
      <w:r w:rsidRPr="00C82F05">
        <w:rPr>
          <w:color w:val="auto"/>
          <w:sz w:val="24"/>
          <w:szCs w:val="24"/>
        </w:rPr>
        <w:instrText xml:space="preserve"> REF _Ref42005729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3</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_Ref42005729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Subtiekimas ir specialistai</w:t>
      </w:r>
      <w:r w:rsidRPr="00C82F05">
        <w:rPr>
          <w:color w:val="auto"/>
          <w:sz w:val="24"/>
          <w:szCs w:val="24"/>
        </w:rPr>
        <w:fldChar w:fldCharType="end"/>
      </w:r>
      <w:r w:rsidRPr="00C82F05">
        <w:rPr>
          <w:color w:val="auto"/>
          <w:sz w:val="24"/>
          <w:szCs w:val="24"/>
        </w:rPr>
        <w:t>“ nustatyta tvarka.</w:t>
      </w:r>
    </w:p>
    <w:p w14:paraId="33622CB7"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585A301D" w14:textId="1DCCA983"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pristatyti Prekes, atitinkančias </w:t>
      </w:r>
      <w:r w:rsidR="006757AC" w:rsidRPr="00C82F05">
        <w:rPr>
          <w:color w:val="auto"/>
          <w:sz w:val="24"/>
          <w:szCs w:val="24"/>
        </w:rPr>
        <w:t>Prekių aprašyme</w:t>
      </w:r>
      <w:r w:rsidRPr="00C82F05">
        <w:rPr>
          <w:color w:val="auto"/>
          <w:sz w:val="24"/>
          <w:szCs w:val="24"/>
        </w:rPr>
        <w:t xml:space="preserve"> ir Pasiūlyme nurodytą Prekių būklę, užtikrinant atitiktį tokios rūšies ir tokio naudojimo laiko daiktams įprastai keliamiems reikalavimams;</w:t>
      </w:r>
    </w:p>
    <w:p w14:paraId="4E1D2C2C" w14:textId="45C9725F" w:rsidR="00EB7E8E" w:rsidRPr="00EB7E8E" w:rsidRDefault="00EB7E8E" w:rsidP="00CD5B16">
      <w:pPr>
        <w:pStyle w:val="Body2"/>
        <w:numPr>
          <w:ilvl w:val="2"/>
          <w:numId w:val="14"/>
        </w:numPr>
        <w:spacing w:after="0"/>
        <w:ind w:left="0" w:firstLine="567"/>
        <w:rPr>
          <w:b/>
          <w:bCs/>
          <w:color w:val="auto"/>
          <w:sz w:val="24"/>
          <w:szCs w:val="24"/>
        </w:rPr>
      </w:pPr>
      <w:r>
        <w:rPr>
          <w:b/>
          <w:bCs/>
          <w:color w:val="auto"/>
          <w:sz w:val="24"/>
          <w:szCs w:val="24"/>
        </w:rPr>
        <w:t xml:space="preserve">Sutarties vykdymo metu </w:t>
      </w:r>
      <w:r w:rsidRPr="00EB7E8E">
        <w:rPr>
          <w:b/>
          <w:bCs/>
          <w:color w:val="auto"/>
          <w:sz w:val="24"/>
          <w:szCs w:val="24"/>
        </w:rPr>
        <w:t>turėti teisę verstis</w:t>
      </w:r>
      <w:r>
        <w:rPr>
          <w:b/>
          <w:bCs/>
          <w:color w:val="auto"/>
          <w:sz w:val="24"/>
          <w:szCs w:val="24"/>
        </w:rPr>
        <w:t xml:space="preserve"> S</w:t>
      </w:r>
      <w:r w:rsidRPr="00EB7E8E">
        <w:rPr>
          <w:b/>
          <w:bCs/>
          <w:color w:val="auto"/>
          <w:sz w:val="24"/>
          <w:szCs w:val="24"/>
        </w:rPr>
        <w:t>utarčiai vykdyti reikalinga veikla,</w:t>
      </w:r>
      <w:r w:rsidRPr="00EB7E8E">
        <w:rPr>
          <w:color w:val="auto"/>
          <w:sz w:val="24"/>
          <w:szCs w:val="24"/>
        </w:rPr>
        <w:t xml:space="preserve"> </w:t>
      </w:r>
      <w:r>
        <w:rPr>
          <w:color w:val="auto"/>
          <w:sz w:val="24"/>
          <w:szCs w:val="24"/>
        </w:rPr>
        <w:br/>
      </w:r>
      <w:r w:rsidRPr="00EB7E8E">
        <w:rPr>
          <w:color w:val="auto"/>
          <w:sz w:val="24"/>
          <w:szCs w:val="24"/>
        </w:rPr>
        <w:t>t. y. Tiekėjas turi būti įtrauktas į Valstybinės maisto ir veterinarijos tarnybos tvarkomą Maisto tvarkymo subjektų sąrašą;</w:t>
      </w:r>
    </w:p>
    <w:p w14:paraId="16F4A064" w14:textId="31E51775" w:rsidR="00CD5B16" w:rsidRPr="00D2155D" w:rsidRDefault="00CD5B16" w:rsidP="00CD5B16">
      <w:pPr>
        <w:pStyle w:val="Body2"/>
        <w:numPr>
          <w:ilvl w:val="2"/>
          <w:numId w:val="14"/>
        </w:numPr>
        <w:spacing w:after="0"/>
        <w:ind w:left="0" w:firstLine="567"/>
        <w:rPr>
          <w:b/>
          <w:bCs/>
          <w:color w:val="auto"/>
          <w:sz w:val="24"/>
          <w:szCs w:val="24"/>
        </w:rPr>
      </w:pPr>
      <w:r w:rsidRPr="00D2155D">
        <w:rPr>
          <w:rFonts w:eastAsia="Arial Unicode MS"/>
          <w:b/>
          <w:bCs/>
          <w:color w:val="auto"/>
          <w:sz w:val="24"/>
          <w:szCs w:val="24"/>
        </w:rPr>
        <w:t xml:space="preserve">užtikrinti, kad Sutartį vykdys tik tokią teisę turintys asmenys, </w:t>
      </w:r>
      <w:r w:rsidRPr="00D2155D">
        <w:rPr>
          <w:rFonts w:eastAsia="Arial Unicode MS"/>
          <w:color w:val="auto"/>
          <w:sz w:val="24"/>
          <w:szCs w:val="24"/>
        </w:rPr>
        <w:t>jeigu pirkimo vykdymo metu nebuvo tikrinama Tiekėjo kvalifikacija dėl teisės verstis atitinkama veikla arba buvo tikrinama ne visa apimtimi;</w:t>
      </w:r>
    </w:p>
    <w:p w14:paraId="41B9E203"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C82F05">
        <w:rPr>
          <w:bCs/>
          <w:color w:val="auto"/>
          <w:sz w:val="24"/>
          <w:szCs w:val="24"/>
        </w:rPr>
        <w:t>.</w:t>
      </w:r>
    </w:p>
    <w:p w14:paraId="13206416" w14:textId="77777777" w:rsidR="00CD5B16" w:rsidRPr="00C82F05" w:rsidRDefault="00CD5B16" w:rsidP="00CD5B16">
      <w:pPr>
        <w:numPr>
          <w:ilvl w:val="2"/>
          <w:numId w:val="14"/>
        </w:numPr>
        <w:ind w:left="0" w:firstLine="567"/>
        <w:jc w:val="both"/>
        <w:rPr>
          <w:rFonts w:eastAsia="Arial Unicode MS"/>
          <w:lang w:val="lt-LT"/>
        </w:rPr>
      </w:pPr>
      <w:r w:rsidRPr="00C82F05">
        <w:rPr>
          <w:lang w:val="lt-LT"/>
        </w:rPr>
        <w:t xml:space="preserve">užtikrinti, kad vykdydamas Sutartį nepažeis jokių trečiųjų asmenų teisių, įskaitant, bet neapsiribojant intelektinės nuosavybės teisėmis, taip pat </w:t>
      </w:r>
      <w:r w:rsidRPr="00C82F05">
        <w:rPr>
          <w:rFonts w:eastAsia="Arial Unicode MS"/>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C82F05">
        <w:rPr>
          <w:lang w:val="lt-LT"/>
        </w:rPr>
        <w:t>o taip pat sumokėti visus su tuo sietinus mokesčius ir (arba) galimas baudas ne vėliau kaip per 5 (penkias) darbo dienas nuo Pirkėjo pareikalavimo dienos</w:t>
      </w:r>
      <w:r w:rsidRPr="00C82F05">
        <w:rPr>
          <w:rFonts w:eastAsia="Arial Unicode MS"/>
          <w:lang w:val="lt-LT"/>
        </w:rPr>
        <w:t>;</w:t>
      </w:r>
    </w:p>
    <w:p w14:paraId="5CAC4F0C"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Pirkėjui paprašius, neatlygintinai, per Pirkėjo nustatytą terminą, kuris negali būti trumpesnis nei 5 (</w:t>
      </w:r>
      <w:r w:rsidRPr="00C82F05">
        <w:rPr>
          <w:lang w:val="lt-LT"/>
        </w:rPr>
        <w:t>penkias</w:t>
      </w:r>
      <w:r w:rsidRPr="00C82F05">
        <w:rPr>
          <w:rFonts w:eastAsia="Arial Unicode MS"/>
          <w:lang w:val="lt-LT"/>
        </w:rPr>
        <w:t xml:space="preserve">) darbo dienos, raštu pateikti išsamią informaciją apie Sutarties vykdymą: pateikti </w:t>
      </w:r>
      <w:r w:rsidRPr="00C82F05">
        <w:rPr>
          <w:lang w:val="lt-LT"/>
        </w:rPr>
        <w:t>Prekių tiekimo ataskaitą, nurodydamas, kokios Prekės buvo pristatytos, bei pateikdamas papildomą su Prekių teikimu susijusią informaciją</w:t>
      </w:r>
      <w:r w:rsidRPr="00C82F05">
        <w:rPr>
          <w:rFonts w:eastAsia="Arial Unicode MS"/>
          <w:lang w:val="lt-LT"/>
        </w:rPr>
        <w:t>;</w:t>
      </w:r>
    </w:p>
    <w:p w14:paraId="59615BE5"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 xml:space="preserve">tinkamai </w:t>
      </w:r>
      <w:r w:rsidRPr="00C82F05">
        <w:rPr>
          <w:lang w:val="lt-LT"/>
        </w:rPr>
        <w:t>vykdyti kitus įsipareigojimus, numatytus Sutartyje ir galiojančiuose teisės aktuose.</w:t>
      </w:r>
    </w:p>
    <w:p w14:paraId="070F468C" w14:textId="77777777" w:rsidR="00CD5B16" w:rsidRPr="00C82F05" w:rsidRDefault="00CD5B16" w:rsidP="00CD5B16">
      <w:pPr>
        <w:numPr>
          <w:ilvl w:val="1"/>
          <w:numId w:val="14"/>
        </w:numPr>
        <w:ind w:left="0" w:firstLine="567"/>
        <w:jc w:val="both"/>
        <w:rPr>
          <w:rFonts w:eastAsia="Arial Unicode MS"/>
          <w:u w:val="single"/>
          <w:lang w:val="lt-LT"/>
        </w:rPr>
      </w:pPr>
      <w:r w:rsidRPr="00C82F05">
        <w:rPr>
          <w:rFonts w:eastAsia="Arial Unicode MS"/>
          <w:u w:val="single"/>
          <w:lang w:val="lt-LT"/>
        </w:rPr>
        <w:t>Pirkėjas taip pat įsipareigoja:</w:t>
      </w:r>
    </w:p>
    <w:p w14:paraId="701220FA" w14:textId="77777777" w:rsidR="00CD5B16" w:rsidRPr="00C82F05" w:rsidRDefault="00CD5B16" w:rsidP="00CD5B16">
      <w:pPr>
        <w:numPr>
          <w:ilvl w:val="2"/>
          <w:numId w:val="14"/>
        </w:numPr>
        <w:ind w:left="0" w:firstLine="567"/>
        <w:jc w:val="both"/>
        <w:rPr>
          <w:rFonts w:eastAsia="Arial Unicode MS"/>
          <w:lang w:val="lt-LT"/>
        </w:rPr>
      </w:pPr>
      <w:r w:rsidRPr="00C82F05">
        <w:rPr>
          <w:lang w:val="lt-LT"/>
        </w:rPr>
        <w:t>priimti Šalių sutartu laiku pristatytas Prekes, jeigu jos atitinka šios Sutarties ir Prekėms taikomus kitus kokybės reikalavimus;</w:t>
      </w:r>
    </w:p>
    <w:p w14:paraId="028818E6"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priėmimo metu patikrinti perduodamas Prekes bei Sutartyje nustatytomis sąlygomis pasirašyti Prekių perdavimo-priėmimo dokumentus;</w:t>
      </w:r>
    </w:p>
    <w:p w14:paraId="3A2FEF9E"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sumokėti Sutarties kainą Sutartyje nustatyta tvarka ir terminais;</w:t>
      </w:r>
    </w:p>
    <w:p w14:paraId="5C0865DA"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bendradarbiauti, suteikti Tiekėjui visą turimą informaciją ir (ar) dokumentus, būtinus tinkamam Sutarties vykdymui;</w:t>
      </w:r>
    </w:p>
    <w:p w14:paraId="49384ACA"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teikti atsakymus į Tiekėjo klausimus, susijusius su Prekių tiekimu;</w:t>
      </w:r>
    </w:p>
    <w:p w14:paraId="0F9A051F" w14:textId="77777777" w:rsidR="00CD5B16" w:rsidRPr="00C82F05" w:rsidRDefault="00CD5B16" w:rsidP="00CD5B16">
      <w:pPr>
        <w:numPr>
          <w:ilvl w:val="2"/>
          <w:numId w:val="14"/>
        </w:numPr>
        <w:ind w:left="0" w:firstLine="567"/>
        <w:jc w:val="both"/>
        <w:rPr>
          <w:rFonts w:eastAsia="Arial Unicode MS"/>
          <w:lang w:val="lt-LT"/>
        </w:rPr>
      </w:pPr>
      <w:r w:rsidRPr="00C82F05">
        <w:rPr>
          <w:rFonts w:eastAsia="Arial Unicode MS"/>
          <w:lang w:val="lt-LT"/>
        </w:rPr>
        <w:t xml:space="preserve">tinkamai </w:t>
      </w:r>
      <w:r w:rsidRPr="00C82F05">
        <w:rPr>
          <w:lang w:val="lt-LT"/>
        </w:rPr>
        <w:t>vykdyti kitus įsipareigojimus, numatytus Sutartyje ir galiojančiuose teisės aktuose</w:t>
      </w:r>
      <w:r w:rsidRPr="00C82F05">
        <w:rPr>
          <w:rFonts w:eastAsia="Arial Unicode MS"/>
          <w:lang w:val="lt-LT"/>
        </w:rPr>
        <w:t>.</w:t>
      </w:r>
    </w:p>
    <w:p w14:paraId="22C332A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Prekių tiekimo ir priėmimo tvarka</w:t>
      </w:r>
    </w:p>
    <w:p w14:paraId="0D02E3BB" w14:textId="5834130C" w:rsidR="00A10886" w:rsidRPr="00C82F05" w:rsidRDefault="005A584A" w:rsidP="00B3495E">
      <w:pPr>
        <w:pStyle w:val="Sraopastraipa"/>
        <w:numPr>
          <w:ilvl w:val="1"/>
          <w:numId w:val="14"/>
        </w:numPr>
        <w:ind w:left="0" w:firstLine="567"/>
        <w:jc w:val="both"/>
        <w:rPr>
          <w:bdr w:val="nil"/>
          <w:lang w:val="lt-LT" w:eastAsia="lt-LT"/>
          <w14:textOutline w14:w="0" w14:cap="flat" w14:cmpd="sng" w14:algn="ctr">
            <w14:noFill/>
            <w14:prstDash w14:val="solid"/>
            <w14:bevel/>
          </w14:textOutline>
        </w:rPr>
      </w:pPr>
      <w:r w:rsidRPr="00C82F05">
        <w:rPr>
          <w:b/>
          <w:bCs/>
          <w:lang w:val="lt-LT"/>
        </w:rPr>
        <w:t xml:space="preserve">Pirkėjas prekes pirks pagal poreikį </w:t>
      </w:r>
      <w:r w:rsidRPr="00C82F05">
        <w:rPr>
          <w:lang w:val="lt-LT"/>
        </w:rPr>
        <w:t xml:space="preserve">ir neįsipareigoja išpirkti </w:t>
      </w:r>
      <w:r w:rsidR="00B3495E" w:rsidRPr="00C82F05">
        <w:rPr>
          <w:lang w:val="lt-LT"/>
        </w:rPr>
        <w:t xml:space="preserve">viso </w:t>
      </w:r>
      <w:r w:rsidRPr="00C82F05">
        <w:rPr>
          <w:lang w:val="lt-LT"/>
        </w:rPr>
        <w:t>P</w:t>
      </w:r>
      <w:r w:rsidR="00967318" w:rsidRPr="00C82F05">
        <w:rPr>
          <w:lang w:val="lt-LT"/>
        </w:rPr>
        <w:t>irkimo dokumentuose</w:t>
      </w:r>
      <w:r w:rsidRPr="00C82F05">
        <w:rPr>
          <w:lang w:val="lt-LT"/>
        </w:rPr>
        <w:t xml:space="preserve"> nurodyto preliminaraus Prekių kiekio</w:t>
      </w:r>
      <w:r w:rsidR="00B3495E" w:rsidRPr="00C82F05">
        <w:rPr>
          <w:bdr w:val="nil"/>
          <w:lang w:val="lt-LT" w:eastAsia="lt-LT"/>
          <w14:textOutline w14:w="0" w14:cap="flat" w14:cmpd="sng" w14:algn="ctr">
            <w14:noFill/>
            <w14:prstDash w14:val="solid"/>
            <w14:bevel/>
          </w14:textOutline>
        </w:rPr>
        <w:t xml:space="preserve">, nei </w:t>
      </w:r>
      <w:r w:rsidR="00D51972" w:rsidRPr="00C82F05">
        <w:rPr>
          <w:bdr w:val="nil"/>
          <w:lang w:val="lt-LT" w:eastAsia="lt-LT"/>
          <w14:textOutline w14:w="0" w14:cap="flat" w14:cmpd="sng" w14:algn="ctr">
            <w14:noFill/>
            <w14:prstDash w14:val="solid"/>
            <w14:bevel/>
          </w14:textOutline>
        </w:rPr>
        <w:t>maksimalios</w:t>
      </w:r>
      <w:r w:rsidR="00B3495E" w:rsidRPr="00C82F05">
        <w:rPr>
          <w:bdr w:val="nil"/>
          <w:lang w:val="lt-LT" w:eastAsia="lt-LT"/>
          <w14:textOutline w14:w="0" w14:cap="flat" w14:cmpd="sng" w14:algn="ctr">
            <w14:noFill/>
            <w14:prstDash w14:val="solid"/>
            <w14:bevel/>
          </w14:textOutline>
        </w:rPr>
        <w:t xml:space="preserve"> Sutarties vertės.</w:t>
      </w:r>
    </w:p>
    <w:p w14:paraId="24A1FE16" w14:textId="01BF8BF7" w:rsidR="00CD5B16" w:rsidRPr="00C82F05" w:rsidRDefault="00A10886" w:rsidP="00A10886">
      <w:pPr>
        <w:pStyle w:val="Body2"/>
        <w:numPr>
          <w:ilvl w:val="1"/>
          <w:numId w:val="14"/>
        </w:numPr>
        <w:spacing w:after="0"/>
        <w:ind w:left="0" w:firstLine="567"/>
        <w:rPr>
          <w:color w:val="auto"/>
          <w:sz w:val="24"/>
          <w:szCs w:val="24"/>
        </w:rPr>
      </w:pPr>
      <w:r w:rsidRPr="00C82F05">
        <w:rPr>
          <w:b/>
          <w:bCs/>
          <w:color w:val="auto"/>
          <w:sz w:val="24"/>
          <w:szCs w:val="24"/>
        </w:rPr>
        <w:t xml:space="preserve">Tiekėjas prekes turės pristatyti ne rečiau kaip </w:t>
      </w:r>
      <w:r w:rsidR="001141FD" w:rsidRPr="00C82F05">
        <w:rPr>
          <w:b/>
          <w:bCs/>
          <w:color w:val="auto"/>
          <w:sz w:val="24"/>
          <w:szCs w:val="24"/>
        </w:rPr>
        <w:t>du</w:t>
      </w:r>
      <w:r w:rsidR="0061553B" w:rsidRPr="00C82F05">
        <w:rPr>
          <w:b/>
          <w:bCs/>
          <w:color w:val="auto"/>
          <w:sz w:val="24"/>
          <w:szCs w:val="24"/>
        </w:rPr>
        <w:t xml:space="preserve"> kartus</w:t>
      </w:r>
      <w:r w:rsidRPr="00C82F05">
        <w:rPr>
          <w:b/>
          <w:bCs/>
          <w:color w:val="auto"/>
          <w:sz w:val="24"/>
          <w:szCs w:val="24"/>
        </w:rPr>
        <w:t xml:space="preserve"> per savaitę nuo 7.</w:t>
      </w:r>
      <w:r w:rsidR="001141FD" w:rsidRPr="00C82F05">
        <w:rPr>
          <w:b/>
          <w:bCs/>
          <w:color w:val="auto"/>
          <w:sz w:val="24"/>
          <w:szCs w:val="24"/>
        </w:rPr>
        <w:t>3</w:t>
      </w:r>
      <w:r w:rsidRPr="00C82F05">
        <w:rPr>
          <w:b/>
          <w:bCs/>
          <w:color w:val="auto"/>
          <w:sz w:val="24"/>
          <w:szCs w:val="24"/>
        </w:rPr>
        <w:t xml:space="preserve">0 iki 12.00 val., </w:t>
      </w:r>
      <w:r w:rsidR="005A584A" w:rsidRPr="00C82F05">
        <w:rPr>
          <w:color w:val="auto"/>
          <w:sz w:val="24"/>
          <w:szCs w:val="24"/>
        </w:rPr>
        <w:t>adresu Taikos g. 26, LT-83435 Linkuva, Pakruojo r. Prekių pristatymo išlaidos turi būti įskaičiuotos į Prekių kainą.</w:t>
      </w:r>
    </w:p>
    <w:p w14:paraId="21A2E1D6" w14:textId="77777777" w:rsidR="0067744B" w:rsidRPr="00C82F05" w:rsidRDefault="0061553B" w:rsidP="0067744B">
      <w:pPr>
        <w:pStyle w:val="Body2"/>
        <w:numPr>
          <w:ilvl w:val="1"/>
          <w:numId w:val="14"/>
        </w:numPr>
        <w:spacing w:after="0"/>
        <w:ind w:left="0" w:firstLine="567"/>
        <w:rPr>
          <w:color w:val="auto"/>
          <w:sz w:val="24"/>
          <w:szCs w:val="24"/>
        </w:rPr>
      </w:pPr>
      <w:r w:rsidRPr="00C82F05">
        <w:rPr>
          <w:b/>
          <w:bCs/>
          <w:color w:val="auto"/>
          <w:sz w:val="24"/>
          <w:szCs w:val="24"/>
        </w:rPr>
        <w:t>Pirkėjas</w:t>
      </w:r>
      <w:r w:rsidR="00760A4A" w:rsidRPr="00C82F05">
        <w:rPr>
          <w:b/>
          <w:bCs/>
          <w:color w:val="auto"/>
          <w:sz w:val="24"/>
          <w:szCs w:val="24"/>
        </w:rPr>
        <w:t xml:space="preserve"> prekių užsakymą Tiekėjui pateiks likus ne mažiau kaip </w:t>
      </w:r>
      <w:r w:rsidR="001141FD" w:rsidRPr="00C82F05">
        <w:rPr>
          <w:b/>
          <w:bCs/>
          <w:color w:val="auto"/>
          <w:sz w:val="24"/>
          <w:szCs w:val="24"/>
        </w:rPr>
        <w:t>24</w:t>
      </w:r>
      <w:r w:rsidR="00760A4A" w:rsidRPr="00C82F05">
        <w:rPr>
          <w:b/>
          <w:bCs/>
          <w:color w:val="auto"/>
          <w:sz w:val="24"/>
          <w:szCs w:val="24"/>
        </w:rPr>
        <w:t xml:space="preserve"> val.</w:t>
      </w:r>
      <w:r w:rsidR="00760A4A" w:rsidRPr="00C82F05">
        <w:rPr>
          <w:color w:val="auto"/>
          <w:sz w:val="24"/>
          <w:szCs w:val="24"/>
        </w:rPr>
        <w:t xml:space="preserve"> iki pristatymo termino pabaigos. Užsakymai </w:t>
      </w:r>
      <w:r w:rsidR="00F4446A" w:rsidRPr="00C82F05">
        <w:rPr>
          <w:color w:val="auto"/>
          <w:sz w:val="24"/>
          <w:szCs w:val="24"/>
        </w:rPr>
        <w:t>T</w:t>
      </w:r>
      <w:r w:rsidR="00760A4A" w:rsidRPr="00C82F05">
        <w:rPr>
          <w:color w:val="auto"/>
          <w:sz w:val="24"/>
          <w:szCs w:val="24"/>
        </w:rPr>
        <w:t>iekėjui bus teikiami elektroniniu paštu arba telefonu.</w:t>
      </w:r>
    </w:p>
    <w:p w14:paraId="0A23C82A" w14:textId="73691829" w:rsidR="0067744B" w:rsidRPr="00C92D26" w:rsidRDefault="0067744B" w:rsidP="0067744B">
      <w:pPr>
        <w:pStyle w:val="Body2"/>
        <w:numPr>
          <w:ilvl w:val="1"/>
          <w:numId w:val="14"/>
        </w:numPr>
        <w:spacing w:after="0"/>
        <w:ind w:left="0" w:firstLine="567"/>
        <w:rPr>
          <w:color w:val="auto"/>
          <w:sz w:val="24"/>
          <w:szCs w:val="24"/>
        </w:rPr>
      </w:pPr>
      <w:r w:rsidRPr="00C92D26">
        <w:rPr>
          <w:b/>
          <w:bCs/>
          <w:color w:val="auto"/>
          <w:sz w:val="24"/>
          <w:szCs w:val="24"/>
        </w:rPr>
        <w:lastRenderedPageBreak/>
        <w:t>Užsakymus Tiekėjas priims</w:t>
      </w:r>
      <w:r w:rsidRPr="00C92D26">
        <w:rPr>
          <w:color w:val="auto"/>
          <w:sz w:val="24"/>
          <w:szCs w:val="24"/>
        </w:rPr>
        <w:t xml:space="preserve"> telefonu arba el. paštu</w:t>
      </w:r>
      <w:r w:rsidR="00C92D26" w:rsidRPr="00C92D26">
        <w:rPr>
          <w:color w:val="auto"/>
          <w:sz w:val="24"/>
          <w:szCs w:val="24"/>
        </w:rPr>
        <w:t>. Užsakymų vyr. vadybininkė Vilma Mažvilienė tel. +370 45 522454, el.p: panevezys@zpienas.lt.</w:t>
      </w:r>
    </w:p>
    <w:p w14:paraId="44B85C45" w14:textId="67004610" w:rsidR="00387882" w:rsidRPr="00C82F05" w:rsidRDefault="00387882" w:rsidP="00CD5B16">
      <w:pPr>
        <w:pStyle w:val="Body2"/>
        <w:numPr>
          <w:ilvl w:val="1"/>
          <w:numId w:val="14"/>
        </w:numPr>
        <w:spacing w:after="0"/>
        <w:ind w:left="0" w:firstLine="567"/>
        <w:rPr>
          <w:color w:val="auto"/>
          <w:sz w:val="24"/>
          <w:szCs w:val="24"/>
        </w:rPr>
      </w:pPr>
      <w:r w:rsidRPr="00C82F05">
        <w:rPr>
          <w:b/>
          <w:bCs/>
          <w:color w:val="auto"/>
          <w:sz w:val="24"/>
          <w:szCs w:val="24"/>
        </w:rPr>
        <w:t>Vien</w:t>
      </w:r>
      <w:r w:rsidR="0067744B" w:rsidRPr="00C82F05">
        <w:rPr>
          <w:b/>
          <w:bCs/>
          <w:color w:val="auto"/>
          <w:sz w:val="24"/>
          <w:szCs w:val="24"/>
        </w:rPr>
        <w:t xml:space="preserve">o </w:t>
      </w:r>
      <w:r w:rsidRPr="00C82F05">
        <w:rPr>
          <w:b/>
          <w:bCs/>
          <w:color w:val="auto"/>
          <w:sz w:val="24"/>
          <w:szCs w:val="24"/>
        </w:rPr>
        <w:t>užsakymo vertė</w:t>
      </w:r>
      <w:r w:rsidRPr="00C82F05">
        <w:rPr>
          <w:color w:val="auto"/>
          <w:sz w:val="24"/>
          <w:szCs w:val="24"/>
        </w:rPr>
        <w:t xml:space="preserve"> – ne mažesne kaip 30,00 Eur su PVM.</w:t>
      </w:r>
    </w:p>
    <w:p w14:paraId="613CFAAF" w14:textId="0303496D"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B69EFD3"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Jeigu perduotos Prekės neatitinka Sutartyje nustatytų kokybės reikalavimų, Pirkėjas turi teisę savo pasirinkimu pareikalauti, kad:</w:t>
      </w:r>
    </w:p>
    <w:p w14:paraId="2A227334" w14:textId="52607C4B"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netinkamos kokybės Prekes Tiekėjas pakeistų tinkamos kokybės Prekėmis per ne ilgesnį kaip </w:t>
      </w:r>
      <w:r w:rsidR="00F4446A" w:rsidRPr="00C82F05">
        <w:rPr>
          <w:b/>
          <w:bCs/>
          <w:color w:val="auto"/>
          <w:sz w:val="24"/>
          <w:szCs w:val="24"/>
        </w:rPr>
        <w:t>2</w:t>
      </w:r>
      <w:r w:rsidRPr="00C82F05">
        <w:rPr>
          <w:b/>
          <w:bCs/>
          <w:color w:val="auto"/>
          <w:sz w:val="24"/>
          <w:szCs w:val="24"/>
        </w:rPr>
        <w:t xml:space="preserve"> dienų laikotarpį</w:t>
      </w:r>
      <w:r w:rsidRPr="00C82F05">
        <w:rPr>
          <w:color w:val="auto"/>
          <w:sz w:val="24"/>
          <w:szCs w:val="24"/>
        </w:rPr>
        <w:t>;</w:t>
      </w:r>
    </w:p>
    <w:p w14:paraId="5349F2BA"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Tiekėjas grąžintų Pirkėjo sumokėtą kainą ir nutraukti Sutartį, kai netinkamos kokybės daikto pardavimas yra esminis Sutarties pažeidimas.</w:t>
      </w:r>
    </w:p>
    <w:p w14:paraId="56F19A6B"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0DBDD457" w14:textId="77777777" w:rsidR="00CD5B16" w:rsidRDefault="00CD5B16" w:rsidP="00CD5B16">
      <w:pPr>
        <w:numPr>
          <w:ilvl w:val="1"/>
          <w:numId w:val="14"/>
        </w:numPr>
        <w:ind w:left="0" w:firstLine="567"/>
        <w:jc w:val="both"/>
        <w:rPr>
          <w:lang w:val="lt-LT"/>
        </w:rPr>
      </w:pPr>
      <w:r w:rsidRPr="00C82F05">
        <w:rPr>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571D28B4" w14:textId="57A9BC34" w:rsidR="00D84E07" w:rsidRDefault="00D84E07" w:rsidP="00CD5B16">
      <w:pPr>
        <w:numPr>
          <w:ilvl w:val="1"/>
          <w:numId w:val="14"/>
        </w:numPr>
        <w:ind w:left="0" w:firstLine="567"/>
        <w:jc w:val="both"/>
        <w:rPr>
          <w:lang w:val="lt-LT"/>
        </w:rPr>
      </w:pPr>
      <w:r>
        <w:rPr>
          <w:lang w:val="lt-LT"/>
        </w:rPr>
        <w:t>Prekių pristatymo suvestinė:</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632"/>
        <w:gridCol w:w="2056"/>
        <w:gridCol w:w="1657"/>
        <w:gridCol w:w="1718"/>
        <w:gridCol w:w="1599"/>
        <w:gridCol w:w="2202"/>
      </w:tblGrid>
      <w:tr w:rsidR="00D84E07" w:rsidRPr="00D84E07" w14:paraId="2B1A389F" w14:textId="77777777" w:rsidTr="00D84E07">
        <w:trPr>
          <w:trHeight w:val="868"/>
        </w:trPr>
        <w:tc>
          <w:tcPr>
            <w:tcW w:w="632" w:type="dxa"/>
            <w:tcBorders>
              <w:top w:val="single" w:sz="4" w:space="0" w:color="auto"/>
              <w:left w:val="single" w:sz="4" w:space="0" w:color="auto"/>
              <w:bottom w:val="single" w:sz="4" w:space="0" w:color="auto"/>
              <w:right w:val="single" w:sz="4" w:space="0" w:color="auto"/>
            </w:tcBorders>
            <w:hideMark/>
          </w:tcPr>
          <w:p w14:paraId="5F391119" w14:textId="77777777" w:rsidR="00D84E07" w:rsidRPr="00D84E07" w:rsidRDefault="00D84E07" w:rsidP="005A68FA">
            <w:pPr>
              <w:pStyle w:val="Body2"/>
              <w:rPr>
                <w:bCs/>
              </w:rPr>
            </w:pPr>
            <w:r w:rsidRPr="00D84E07">
              <w:rPr>
                <w:bCs/>
              </w:rPr>
              <w:t xml:space="preserve">Eil. Nr. </w:t>
            </w:r>
          </w:p>
        </w:tc>
        <w:tc>
          <w:tcPr>
            <w:tcW w:w="2056" w:type="dxa"/>
            <w:tcBorders>
              <w:top w:val="single" w:sz="4" w:space="0" w:color="auto"/>
              <w:left w:val="single" w:sz="4" w:space="0" w:color="auto"/>
              <w:bottom w:val="single" w:sz="4" w:space="0" w:color="auto"/>
              <w:right w:val="single" w:sz="4" w:space="0" w:color="auto"/>
            </w:tcBorders>
            <w:hideMark/>
          </w:tcPr>
          <w:p w14:paraId="2B51C267" w14:textId="77777777" w:rsidR="00D84E07" w:rsidRPr="00D84E07" w:rsidRDefault="00D84E07" w:rsidP="005A68FA">
            <w:pPr>
              <w:pStyle w:val="Body2"/>
            </w:pPr>
            <w:r w:rsidRPr="00D84E07">
              <w:t>Pristatymo adresas</w:t>
            </w:r>
          </w:p>
        </w:tc>
        <w:tc>
          <w:tcPr>
            <w:tcW w:w="1657" w:type="dxa"/>
            <w:tcBorders>
              <w:top w:val="single" w:sz="4" w:space="0" w:color="auto"/>
              <w:left w:val="single" w:sz="4" w:space="0" w:color="auto"/>
              <w:bottom w:val="single" w:sz="4" w:space="0" w:color="auto"/>
              <w:right w:val="single" w:sz="4" w:space="0" w:color="auto"/>
            </w:tcBorders>
            <w:hideMark/>
          </w:tcPr>
          <w:p w14:paraId="7A9BA67B" w14:textId="77777777" w:rsidR="00D84E07" w:rsidRPr="00D84E07" w:rsidRDefault="00D84E07" w:rsidP="005A68FA">
            <w:pPr>
              <w:pStyle w:val="Body2"/>
              <w:rPr>
                <w:b/>
              </w:rPr>
            </w:pPr>
            <w:r w:rsidRPr="00D84E07">
              <w:t>Produkcijos pristatymo maršrutas</w:t>
            </w:r>
          </w:p>
        </w:tc>
        <w:tc>
          <w:tcPr>
            <w:tcW w:w="1718" w:type="dxa"/>
            <w:tcBorders>
              <w:top w:val="single" w:sz="4" w:space="0" w:color="auto"/>
              <w:left w:val="single" w:sz="4" w:space="0" w:color="auto"/>
              <w:bottom w:val="single" w:sz="4" w:space="0" w:color="auto"/>
              <w:right w:val="single" w:sz="4" w:space="0" w:color="auto"/>
            </w:tcBorders>
            <w:hideMark/>
          </w:tcPr>
          <w:p w14:paraId="404EBE4F" w14:textId="47180D1C" w:rsidR="00D84E07" w:rsidRPr="00D84E07" w:rsidRDefault="00D84E07" w:rsidP="005A68FA">
            <w:pPr>
              <w:pStyle w:val="Body2"/>
              <w:rPr>
                <w:b/>
              </w:rPr>
            </w:pPr>
            <w:r w:rsidRPr="00D84E07">
              <w:t xml:space="preserve">Pristatymo dienos </w:t>
            </w:r>
          </w:p>
        </w:tc>
        <w:tc>
          <w:tcPr>
            <w:tcW w:w="1599" w:type="dxa"/>
            <w:tcBorders>
              <w:top w:val="single" w:sz="4" w:space="0" w:color="auto"/>
              <w:left w:val="single" w:sz="4" w:space="0" w:color="auto"/>
              <w:bottom w:val="single" w:sz="4" w:space="0" w:color="auto"/>
              <w:right w:val="single" w:sz="4" w:space="0" w:color="auto"/>
            </w:tcBorders>
            <w:hideMark/>
          </w:tcPr>
          <w:p w14:paraId="27E7BFD5" w14:textId="77777777" w:rsidR="00D84E07" w:rsidRPr="00D84E07" w:rsidRDefault="00D84E07" w:rsidP="005A68FA">
            <w:pPr>
              <w:pStyle w:val="Body2"/>
              <w:rPr>
                <w:b/>
              </w:rPr>
            </w:pPr>
            <w:r w:rsidRPr="00D84E07">
              <w:t>Pristatymo laikas nuo – iki</w:t>
            </w:r>
          </w:p>
        </w:tc>
        <w:tc>
          <w:tcPr>
            <w:tcW w:w="2202" w:type="dxa"/>
            <w:tcBorders>
              <w:top w:val="single" w:sz="4" w:space="0" w:color="auto"/>
              <w:left w:val="single" w:sz="4" w:space="0" w:color="auto"/>
              <w:bottom w:val="single" w:sz="4" w:space="0" w:color="auto"/>
              <w:right w:val="single" w:sz="4" w:space="0" w:color="auto"/>
            </w:tcBorders>
          </w:tcPr>
          <w:p w14:paraId="29047571" w14:textId="68FB042D" w:rsidR="00D84E07" w:rsidRPr="00D84E07" w:rsidRDefault="00D84E07" w:rsidP="005A68FA">
            <w:pPr>
              <w:pStyle w:val="Body2"/>
            </w:pPr>
            <w:r w:rsidRPr="00D84E07">
              <w:t xml:space="preserve">Iškrovimo vietos koordinatės </w:t>
            </w:r>
          </w:p>
        </w:tc>
      </w:tr>
      <w:tr w:rsidR="00D84E07" w:rsidRPr="0047360A" w14:paraId="5EA51E2D" w14:textId="77777777" w:rsidTr="00D84E07">
        <w:trPr>
          <w:trHeight w:val="260"/>
        </w:trPr>
        <w:tc>
          <w:tcPr>
            <w:tcW w:w="632" w:type="dxa"/>
            <w:tcBorders>
              <w:top w:val="single" w:sz="4" w:space="0" w:color="auto"/>
              <w:left w:val="single" w:sz="4" w:space="0" w:color="auto"/>
              <w:bottom w:val="single" w:sz="4" w:space="0" w:color="auto"/>
              <w:right w:val="single" w:sz="4" w:space="0" w:color="auto"/>
            </w:tcBorders>
            <w:hideMark/>
          </w:tcPr>
          <w:p w14:paraId="27FAEF50" w14:textId="77777777" w:rsidR="00D84E07" w:rsidRPr="00D84E07" w:rsidRDefault="00D84E07" w:rsidP="005A68FA">
            <w:pPr>
              <w:pStyle w:val="Body2"/>
              <w:rPr>
                <w:b/>
              </w:rPr>
            </w:pPr>
            <w:r w:rsidRPr="00D84E07">
              <w:rPr>
                <w:b/>
              </w:rPr>
              <w:t>1.</w:t>
            </w:r>
          </w:p>
        </w:tc>
        <w:tc>
          <w:tcPr>
            <w:tcW w:w="2056" w:type="dxa"/>
            <w:tcBorders>
              <w:top w:val="single" w:sz="4" w:space="0" w:color="auto"/>
              <w:left w:val="single" w:sz="4" w:space="0" w:color="auto"/>
              <w:bottom w:val="single" w:sz="4" w:space="0" w:color="auto"/>
              <w:right w:val="single" w:sz="4" w:space="0" w:color="auto"/>
            </w:tcBorders>
            <w:hideMark/>
          </w:tcPr>
          <w:p w14:paraId="60BB8D17" w14:textId="77777777" w:rsidR="00D84E07" w:rsidRPr="00D84E07" w:rsidRDefault="00D84E07" w:rsidP="005A68FA">
            <w:pPr>
              <w:pStyle w:val="Body2"/>
            </w:pPr>
            <w:r w:rsidRPr="00D84E07">
              <w:t>Taikos g. 26, LT-83435 Linkuva, Pakruojo r</w:t>
            </w:r>
          </w:p>
        </w:tc>
        <w:tc>
          <w:tcPr>
            <w:tcW w:w="1657" w:type="dxa"/>
            <w:tcBorders>
              <w:top w:val="single" w:sz="4" w:space="0" w:color="auto"/>
              <w:left w:val="single" w:sz="4" w:space="0" w:color="auto"/>
              <w:bottom w:val="single" w:sz="4" w:space="0" w:color="auto"/>
              <w:right w:val="single" w:sz="4" w:space="0" w:color="auto"/>
            </w:tcBorders>
            <w:hideMark/>
          </w:tcPr>
          <w:p w14:paraId="16209652" w14:textId="77777777" w:rsidR="00D84E07" w:rsidRPr="00D84E07" w:rsidRDefault="00D84E07" w:rsidP="005A68FA">
            <w:pPr>
              <w:pStyle w:val="Body2"/>
            </w:pPr>
            <w:r w:rsidRPr="00D84E07">
              <w:t>PAN18</w:t>
            </w:r>
          </w:p>
        </w:tc>
        <w:tc>
          <w:tcPr>
            <w:tcW w:w="1718" w:type="dxa"/>
            <w:tcBorders>
              <w:top w:val="single" w:sz="4" w:space="0" w:color="auto"/>
              <w:left w:val="single" w:sz="4" w:space="0" w:color="auto"/>
              <w:bottom w:val="single" w:sz="4" w:space="0" w:color="auto"/>
              <w:right w:val="single" w:sz="4" w:space="0" w:color="auto"/>
            </w:tcBorders>
            <w:hideMark/>
          </w:tcPr>
          <w:p w14:paraId="7B33733F" w14:textId="39703925" w:rsidR="00D84E07" w:rsidRPr="00D84E07" w:rsidRDefault="00D84E07" w:rsidP="005A68FA">
            <w:pPr>
              <w:pStyle w:val="Body2"/>
            </w:pPr>
            <w:r w:rsidRPr="00D84E07">
              <w:t>2,</w:t>
            </w:r>
            <w:r>
              <w:t xml:space="preserve"> </w:t>
            </w:r>
            <w:r w:rsidRPr="00D84E07">
              <w:t>4</w:t>
            </w:r>
          </w:p>
        </w:tc>
        <w:tc>
          <w:tcPr>
            <w:tcW w:w="1599" w:type="dxa"/>
            <w:tcBorders>
              <w:top w:val="single" w:sz="4" w:space="0" w:color="auto"/>
              <w:left w:val="single" w:sz="4" w:space="0" w:color="auto"/>
              <w:bottom w:val="single" w:sz="4" w:space="0" w:color="auto"/>
              <w:right w:val="single" w:sz="4" w:space="0" w:color="auto"/>
            </w:tcBorders>
            <w:hideMark/>
          </w:tcPr>
          <w:p w14:paraId="7FD91F36" w14:textId="77777777" w:rsidR="00D84E07" w:rsidRPr="00D84E07" w:rsidRDefault="00D84E07" w:rsidP="005A68FA">
            <w:pPr>
              <w:pStyle w:val="Body2"/>
            </w:pPr>
            <w:r w:rsidRPr="00D84E07">
              <w:t>07:30-12:00</w:t>
            </w:r>
          </w:p>
        </w:tc>
        <w:tc>
          <w:tcPr>
            <w:tcW w:w="2202" w:type="dxa"/>
            <w:tcBorders>
              <w:top w:val="single" w:sz="4" w:space="0" w:color="auto"/>
              <w:left w:val="single" w:sz="4" w:space="0" w:color="auto"/>
              <w:bottom w:val="single" w:sz="4" w:space="0" w:color="auto"/>
              <w:right w:val="single" w:sz="4" w:space="0" w:color="auto"/>
            </w:tcBorders>
            <w:hideMark/>
          </w:tcPr>
          <w:p w14:paraId="478F470A" w14:textId="77777777" w:rsidR="00D84E07" w:rsidRPr="0047360A" w:rsidRDefault="00D84E07" w:rsidP="005A68FA">
            <w:pPr>
              <w:pStyle w:val="Body2"/>
              <w:rPr>
                <w:bCs/>
              </w:rPr>
            </w:pPr>
            <w:r w:rsidRPr="00D84E07">
              <w:rPr>
                <w:bCs/>
              </w:rPr>
              <w:t>56.090308, 23.974881</w:t>
            </w:r>
          </w:p>
        </w:tc>
      </w:tr>
    </w:tbl>
    <w:p w14:paraId="48241276" w14:textId="77777777" w:rsidR="00D84E07" w:rsidRPr="00C82F05" w:rsidRDefault="00D84E07" w:rsidP="00D84E07">
      <w:pPr>
        <w:ind w:left="567"/>
        <w:jc w:val="both"/>
        <w:rPr>
          <w:lang w:val="lt-LT"/>
        </w:rPr>
      </w:pPr>
    </w:p>
    <w:p w14:paraId="4687BC70"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Vėlavimas</w:t>
      </w:r>
    </w:p>
    <w:p w14:paraId="6054DC51" w14:textId="77777777" w:rsidR="00CD5B16" w:rsidRPr="00C82F05" w:rsidRDefault="00CD5B16" w:rsidP="00CD5B16">
      <w:pPr>
        <w:numPr>
          <w:ilvl w:val="1"/>
          <w:numId w:val="14"/>
        </w:numPr>
        <w:ind w:left="0" w:firstLine="567"/>
        <w:jc w:val="both"/>
        <w:rPr>
          <w:lang w:val="lt-LT"/>
        </w:rPr>
      </w:pPr>
      <w:r w:rsidRPr="00C82F05">
        <w:rPr>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197FFC71" w14:textId="266700A8" w:rsidR="00CD5B16" w:rsidRPr="00C82F05" w:rsidRDefault="00CD5B16" w:rsidP="00CD5B16">
      <w:pPr>
        <w:numPr>
          <w:ilvl w:val="1"/>
          <w:numId w:val="14"/>
        </w:numPr>
        <w:ind w:left="0" w:firstLine="567"/>
        <w:jc w:val="both"/>
        <w:rPr>
          <w:lang w:val="lt-LT"/>
        </w:rPr>
      </w:pPr>
      <w:r w:rsidRPr="00C82F05">
        <w:rPr>
          <w:lang w:val="lt-LT"/>
        </w:rPr>
        <w:t xml:space="preserve">Už įsipareigojimų vykdymo vėlavimą yra taikomos užtikrinimo priemonės, nustatytos Sutarties </w:t>
      </w:r>
      <w:r w:rsidRPr="00C82F05">
        <w:rPr>
          <w:lang w:val="lt-LT"/>
        </w:rPr>
        <w:fldChar w:fldCharType="begin"/>
      </w:r>
      <w:r w:rsidRPr="00C82F05">
        <w:rPr>
          <w:lang w:val="lt-LT"/>
        </w:rPr>
        <w:instrText xml:space="preserve"> REF _Ref41032350 \w \h  \* MERGEFORMAT </w:instrText>
      </w:r>
      <w:r w:rsidRPr="00C82F05">
        <w:rPr>
          <w:lang w:val="lt-LT"/>
        </w:rPr>
      </w:r>
      <w:r w:rsidRPr="00C82F05">
        <w:rPr>
          <w:lang w:val="lt-LT"/>
        </w:rPr>
        <w:fldChar w:fldCharType="separate"/>
      </w:r>
      <w:r w:rsidR="00874907" w:rsidRPr="00C82F05">
        <w:rPr>
          <w:lang w:val="lt-LT"/>
        </w:rPr>
        <w:t>6</w:t>
      </w:r>
      <w:r w:rsidRPr="00C82F05">
        <w:rPr>
          <w:lang w:val="lt-LT"/>
        </w:rPr>
        <w:fldChar w:fldCharType="end"/>
      </w:r>
      <w:r w:rsidRPr="00C82F05">
        <w:rPr>
          <w:lang w:val="lt-LT"/>
        </w:rPr>
        <w:t xml:space="preserve"> skyriuje „</w:t>
      </w:r>
      <w:r w:rsidRPr="00C82F05">
        <w:rPr>
          <w:lang w:val="lt-LT"/>
        </w:rPr>
        <w:fldChar w:fldCharType="begin"/>
      </w:r>
      <w:r w:rsidRPr="00C82F05">
        <w:rPr>
          <w:lang w:val="lt-LT"/>
        </w:rPr>
        <w:instrText xml:space="preserve"> REF _Ref41032350 \h  \* MERGEFORMAT </w:instrText>
      </w:r>
      <w:r w:rsidRPr="00C82F05">
        <w:rPr>
          <w:lang w:val="lt-LT"/>
        </w:rPr>
      </w:r>
      <w:r w:rsidRPr="00C82F05">
        <w:rPr>
          <w:lang w:val="lt-LT"/>
        </w:rPr>
        <w:fldChar w:fldCharType="separate"/>
      </w:r>
      <w:r w:rsidR="00874907" w:rsidRPr="00C82F05">
        <w:rPr>
          <w:lang w:val="lt-LT"/>
        </w:rPr>
        <w:t>Prievolių įvykdymo užtikrinimai</w:t>
      </w:r>
      <w:r w:rsidRPr="00C82F05">
        <w:rPr>
          <w:lang w:val="lt-LT"/>
        </w:rPr>
        <w:fldChar w:fldCharType="end"/>
      </w:r>
      <w:r w:rsidRPr="00C82F05">
        <w:rPr>
          <w:lang w:val="lt-LT"/>
        </w:rPr>
        <w:t>“.</w:t>
      </w:r>
    </w:p>
    <w:p w14:paraId="5E043AF7"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2" w:name="_Ref41643738"/>
      <w:r w:rsidRPr="00C82F05">
        <w:rPr>
          <w:rFonts w:ascii="Times New Roman" w:hAnsi="Times New Roman" w:cs="Times New Roman"/>
          <w:bCs w:val="0"/>
          <w:caps/>
          <w:color w:val="auto"/>
          <w:sz w:val="24"/>
          <w:szCs w:val="24"/>
        </w:rPr>
        <w:t>Garantija</w:t>
      </w:r>
      <w:bookmarkEnd w:id="12"/>
    </w:p>
    <w:p w14:paraId="6356ED3F" w14:textId="7BE7C838"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Tiekėjas garantuoja Prekių kokybę bei paslėptų trūkumų nebuvimą. Prekių kokybė privalo atitikti Sutarties sąlygose </w:t>
      </w:r>
      <w:r w:rsidR="00D40931" w:rsidRPr="00C82F05">
        <w:rPr>
          <w:color w:val="auto"/>
          <w:sz w:val="24"/>
          <w:szCs w:val="24"/>
        </w:rPr>
        <w:t>nustatytus</w:t>
      </w:r>
      <w:r w:rsidRPr="00C82F05">
        <w:rPr>
          <w:color w:val="auto"/>
          <w:sz w:val="24"/>
          <w:szCs w:val="24"/>
        </w:rPr>
        <w:t xml:space="preserve"> reikalavimus</w:t>
      </w:r>
      <w:r w:rsidR="00D40931" w:rsidRPr="00C82F05">
        <w:rPr>
          <w:color w:val="auto"/>
          <w:sz w:val="24"/>
          <w:szCs w:val="24"/>
        </w:rPr>
        <w:t>.</w:t>
      </w:r>
    </w:p>
    <w:p w14:paraId="465CCB83"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galiojimas</w:t>
      </w:r>
    </w:p>
    <w:p w14:paraId="70F83C39" w14:textId="3194F749"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b/>
          <w:bCs/>
          <w:color w:val="auto"/>
          <w:sz w:val="24"/>
          <w:szCs w:val="24"/>
        </w:rPr>
        <w:t xml:space="preserve">Sutartis įsigalioja kai Sutartį pasirašo abi </w:t>
      </w:r>
      <w:r w:rsidR="006D0991">
        <w:rPr>
          <w:b/>
          <w:bCs/>
          <w:color w:val="auto"/>
          <w:sz w:val="24"/>
          <w:szCs w:val="24"/>
        </w:rPr>
        <w:t>S</w:t>
      </w:r>
      <w:r w:rsidRPr="00C82F05">
        <w:rPr>
          <w:b/>
          <w:bCs/>
          <w:color w:val="auto"/>
          <w:sz w:val="24"/>
          <w:szCs w:val="24"/>
        </w:rPr>
        <w:t>utarties Šalys</w:t>
      </w:r>
      <w:r w:rsidRPr="00C82F05">
        <w:rPr>
          <w:color w:val="auto"/>
          <w:sz w:val="24"/>
          <w:szCs w:val="24"/>
        </w:rPr>
        <w:t xml:space="preserve"> (po antrosios Šalies pasirašymo dienos einančią kitą dieną</w:t>
      </w:r>
      <w:r w:rsidRPr="00C82F05">
        <w:rPr>
          <w:b/>
          <w:bCs/>
          <w:color w:val="auto"/>
          <w:sz w:val="24"/>
          <w:szCs w:val="24"/>
        </w:rPr>
        <w:t xml:space="preserve">) </w:t>
      </w:r>
      <w:r w:rsidRPr="00636CA3">
        <w:rPr>
          <w:color w:val="auto"/>
          <w:sz w:val="24"/>
          <w:szCs w:val="24"/>
        </w:rPr>
        <w:t xml:space="preserve">ir galioja </w:t>
      </w:r>
      <w:r w:rsidR="003030C9" w:rsidRPr="00636CA3">
        <w:rPr>
          <w:color w:val="auto"/>
          <w:sz w:val="24"/>
          <w:szCs w:val="24"/>
        </w:rPr>
        <w:t xml:space="preserve">iki tol, kol bus išpirkta </w:t>
      </w:r>
      <w:r w:rsidR="00AD44D6" w:rsidRPr="00636CA3">
        <w:rPr>
          <w:color w:val="auto"/>
          <w:sz w:val="24"/>
          <w:szCs w:val="24"/>
        </w:rPr>
        <w:t xml:space="preserve">maksimali </w:t>
      </w:r>
      <w:r w:rsidR="00967318" w:rsidRPr="00636CA3">
        <w:rPr>
          <w:color w:val="auto"/>
          <w:sz w:val="24"/>
          <w:szCs w:val="24"/>
        </w:rPr>
        <w:t>S</w:t>
      </w:r>
      <w:r w:rsidR="003030C9" w:rsidRPr="00636CA3">
        <w:rPr>
          <w:color w:val="auto"/>
          <w:sz w:val="24"/>
          <w:szCs w:val="24"/>
        </w:rPr>
        <w:t>utarties vertė,</w:t>
      </w:r>
      <w:r w:rsidR="003030C9" w:rsidRPr="00C82F05">
        <w:rPr>
          <w:color w:val="auto"/>
          <w:sz w:val="24"/>
          <w:szCs w:val="24"/>
        </w:rPr>
        <w:t xml:space="preserve"> arba </w:t>
      </w:r>
      <w:r w:rsidRPr="00C82F05">
        <w:rPr>
          <w:color w:val="auto"/>
          <w:sz w:val="24"/>
          <w:szCs w:val="24"/>
        </w:rPr>
        <w:t>iki visiško sutartinių įsipareigojimų įvykdymo</w:t>
      </w:r>
      <w:r w:rsidR="003030C9" w:rsidRPr="00C82F05">
        <w:rPr>
          <w:color w:val="auto"/>
          <w:sz w:val="24"/>
          <w:szCs w:val="24"/>
        </w:rPr>
        <w:t>,</w:t>
      </w:r>
      <w:r w:rsidRPr="00C82F05">
        <w:rPr>
          <w:color w:val="auto"/>
          <w:sz w:val="24"/>
          <w:szCs w:val="24"/>
        </w:rPr>
        <w:t xml:space="preserve"> arba Sutarties nutraukimo</w:t>
      </w:r>
      <w:r w:rsidR="00FC5C50">
        <w:rPr>
          <w:color w:val="auto"/>
          <w:sz w:val="24"/>
          <w:szCs w:val="24"/>
        </w:rPr>
        <w:t xml:space="preserve">. </w:t>
      </w:r>
      <w:r w:rsidRPr="00C82F05">
        <w:rPr>
          <w:color w:val="auto"/>
          <w:sz w:val="24"/>
          <w:szCs w:val="24"/>
        </w:rPr>
        <w:t xml:space="preserve">Sutartis gali būti pratęsta, jei tai yra numatyta Sutarties </w:t>
      </w:r>
      <w:r w:rsidRPr="00C82F05">
        <w:rPr>
          <w:color w:val="auto"/>
          <w:sz w:val="24"/>
          <w:szCs w:val="24"/>
        </w:rPr>
        <w:fldChar w:fldCharType="begin"/>
      </w:r>
      <w:r w:rsidRPr="00C82F05">
        <w:rPr>
          <w:color w:val="auto"/>
          <w:sz w:val="24"/>
          <w:szCs w:val="24"/>
        </w:rPr>
        <w:instrText xml:space="preserve"> REF _Ref41905279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14</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_Ref41905279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Sutarties keitimas</w:t>
      </w:r>
      <w:r w:rsidRPr="00C82F05">
        <w:rPr>
          <w:color w:val="auto"/>
          <w:sz w:val="24"/>
          <w:szCs w:val="24"/>
        </w:rPr>
        <w:fldChar w:fldCharType="end"/>
      </w:r>
      <w:r w:rsidRPr="00C82F05">
        <w:rPr>
          <w:color w:val="auto"/>
          <w:sz w:val="24"/>
          <w:szCs w:val="24"/>
        </w:rPr>
        <w:t xml:space="preserve">“. </w:t>
      </w:r>
    </w:p>
    <w:p w14:paraId="7E2B5C87"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08990C4"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lastRenderedPageBreak/>
        <w:t>Jei bet kuri Sutarties nuostata tampa ar pripažįstama visiškai ar iš dalies negaliojančia, tai neturi įtakos kitų Sutarties nuostatų galiojimui.</w:t>
      </w:r>
    </w:p>
    <w:p w14:paraId="1883946F"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3" w:name="_Ref41640526"/>
      <w:bookmarkStart w:id="14" w:name="_Ref41057881"/>
      <w:r w:rsidRPr="00C82F05">
        <w:rPr>
          <w:rFonts w:ascii="Times New Roman" w:hAnsi="Times New Roman" w:cs="Times New Roman"/>
          <w:bCs w:val="0"/>
          <w:caps/>
          <w:color w:val="auto"/>
          <w:sz w:val="24"/>
          <w:szCs w:val="24"/>
        </w:rPr>
        <w:t>Atsakomybės pagal sutartį netaikymas arba atleidimas nuo atsakomybės</w:t>
      </w:r>
      <w:bookmarkEnd w:id="13"/>
    </w:p>
    <w:p w14:paraId="0AE22904"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Atsakomybė pagal sutartį netaikoma, taip pat Šalys gali būti visiškai ar iš dalies atleistos nuo civilinės atsakomybės šiais pagrindais:</w:t>
      </w:r>
    </w:p>
    <w:p w14:paraId="214C24E5"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dėl nenugalimos jėgos (</w:t>
      </w:r>
      <w:r w:rsidRPr="00C82F05">
        <w:rPr>
          <w:rStyle w:val="Emfaz"/>
          <w:rFonts w:eastAsiaTheme="majorEastAsia"/>
          <w:color w:val="auto"/>
          <w:sz w:val="24"/>
          <w:szCs w:val="24"/>
          <w:bdr w:val="none" w:sz="0" w:space="0" w:color="auto" w:frame="1"/>
          <w:shd w:val="clear" w:color="auto" w:fill="FFFFFF"/>
        </w:rPr>
        <w:t>force majeure</w:t>
      </w:r>
      <w:r w:rsidRPr="00C82F05">
        <w:rPr>
          <w:color w:val="auto"/>
          <w:sz w:val="24"/>
          <w:szCs w:val="24"/>
        </w:rPr>
        <w:t xml:space="preserve">) – taikomos </w:t>
      </w:r>
      <w:r w:rsidRPr="00C82F05">
        <w:rPr>
          <w:rFonts w:eastAsia="Arial Unicode MS"/>
          <w:color w:val="auto"/>
          <w:sz w:val="24"/>
          <w:szCs w:val="24"/>
        </w:rPr>
        <w:t>Lietuvos Respublikos civilinio kodekso 6.212 straipsnio ir Lietuvos Respublikos Vyriausybės 1996 m. liepos 15 d. nutarimo Nr. 840 „</w:t>
      </w:r>
      <w:hyperlink r:id="rId8" w:history="1">
        <w:r w:rsidRPr="00C82F05">
          <w:rPr>
            <w:rStyle w:val="Antrat3Diagrama"/>
            <w:rFonts w:ascii="Times New Roman" w:eastAsia="Arial Unicode MS" w:hAnsi="Times New Roman" w:cs="Times New Roman"/>
            <w:color w:val="auto"/>
            <w:sz w:val="24"/>
            <w:szCs w:val="24"/>
          </w:rPr>
          <w:t>Dėl Atleidimo nuo atsakomybės esant nenugalimos jėgos (force majeure) aplinkybėms taisykl</w:t>
        </w:r>
      </w:hyperlink>
      <w:r w:rsidRPr="00C82F05">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01301FA4"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C82F05">
        <w:rPr>
          <w:color w:val="auto"/>
          <w:sz w:val="24"/>
          <w:szCs w:val="24"/>
          <w:shd w:val="clear" w:color="auto" w:fill="FFFFFF"/>
        </w:rPr>
        <w:t>negalėjo būti iš anksto numatyti.</w:t>
      </w:r>
    </w:p>
    <w:p w14:paraId="2E3A7DC4" w14:textId="77777777" w:rsidR="00CD5B16" w:rsidRPr="00C82F05" w:rsidRDefault="00CD5B16" w:rsidP="00CD5B16">
      <w:pPr>
        <w:numPr>
          <w:ilvl w:val="1"/>
          <w:numId w:val="14"/>
        </w:numPr>
        <w:ind w:left="0" w:firstLine="567"/>
        <w:jc w:val="both"/>
        <w:rPr>
          <w:lang w:val="lt-LT" w:eastAsia="lt-LT"/>
        </w:rPr>
      </w:pPr>
      <w:r w:rsidRPr="00C82F05">
        <w:rPr>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4F7A1F9" w14:textId="77777777" w:rsidR="00CD5B16" w:rsidRPr="00C82F05" w:rsidRDefault="00CD5B16" w:rsidP="00CD5B16">
      <w:pPr>
        <w:numPr>
          <w:ilvl w:val="1"/>
          <w:numId w:val="14"/>
        </w:numPr>
        <w:ind w:left="0" w:firstLine="567"/>
        <w:jc w:val="both"/>
        <w:rPr>
          <w:lang w:val="lt-LT" w:eastAsia="lt-LT"/>
        </w:rPr>
      </w:pPr>
      <w:r w:rsidRPr="00C82F05">
        <w:rPr>
          <w:lang w:val="lt-LT" w:eastAsia="lt-LT"/>
        </w:rPr>
        <w:t>Pagrindas atleisti nuo atsakomybės atsiranda nuo kliūties atsiradimo momento arba jeigu apie ją nėra laiku pranešta – nuo pranešimo momento.</w:t>
      </w:r>
    </w:p>
    <w:p w14:paraId="7B0D7D4C"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Taikoma teisė ir ginčų sprendimo tvarka</w:t>
      </w:r>
    </w:p>
    <w:p w14:paraId="4F8CB8C5" w14:textId="77777777"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Šalys, vykdydamos Sutarties įsipareigojimus, vadovaujasi šia Sutartimi ir Pirkimo dokumentais. Sutarčiai, iš jos kylantiems Šalių santykiams bei jų aiškinimui taikoma Lietuvos Respublikos teisė.</w:t>
      </w:r>
    </w:p>
    <w:p w14:paraId="64992BDD"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334B65E" w14:textId="77777777" w:rsidR="00CD5B16" w:rsidRPr="00C82F05" w:rsidRDefault="00CD5B16" w:rsidP="00CD5B16">
      <w:pPr>
        <w:pStyle w:val="Body2"/>
        <w:numPr>
          <w:ilvl w:val="1"/>
          <w:numId w:val="14"/>
        </w:numPr>
        <w:spacing w:after="0"/>
        <w:ind w:left="0" w:firstLine="567"/>
        <w:rPr>
          <w:color w:val="auto"/>
          <w:sz w:val="24"/>
          <w:szCs w:val="24"/>
        </w:rPr>
      </w:pPr>
      <w:r w:rsidRPr="00C82F05">
        <w:rPr>
          <w:rFonts w:eastAsia="Arial Unicode MS"/>
          <w:color w:val="auto"/>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7845225D"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5" w:name="_Ref41905279"/>
      <w:r w:rsidRPr="00C82F05">
        <w:rPr>
          <w:rFonts w:ascii="Times New Roman" w:hAnsi="Times New Roman" w:cs="Times New Roman"/>
          <w:bCs w:val="0"/>
          <w:caps/>
          <w:color w:val="auto"/>
          <w:sz w:val="24"/>
          <w:szCs w:val="24"/>
        </w:rPr>
        <w:t>Sutarties keitimas</w:t>
      </w:r>
      <w:bookmarkEnd w:id="15"/>
    </w:p>
    <w:p w14:paraId="6F7ACACF" w14:textId="6637B99D" w:rsidR="00E34859" w:rsidRPr="00E34859" w:rsidRDefault="00E34859" w:rsidP="00CD5B16">
      <w:pPr>
        <w:pStyle w:val="Body2"/>
        <w:numPr>
          <w:ilvl w:val="1"/>
          <w:numId w:val="14"/>
        </w:numPr>
        <w:spacing w:after="0"/>
        <w:ind w:left="0" w:firstLine="567"/>
        <w:rPr>
          <w:color w:val="auto"/>
          <w:sz w:val="24"/>
          <w:szCs w:val="24"/>
          <w:u w:val="single"/>
        </w:rPr>
      </w:pPr>
      <w:r w:rsidRPr="00E34859">
        <w:rPr>
          <w:b/>
          <w:bCs/>
          <w:color w:val="auto"/>
          <w:sz w:val="24"/>
          <w:szCs w:val="24"/>
        </w:rPr>
        <w:t>Sutartis yra fiksuotų įkainių su peržiūra</w:t>
      </w:r>
      <w:r>
        <w:rPr>
          <w:b/>
          <w:bCs/>
          <w:color w:val="auto"/>
          <w:sz w:val="24"/>
          <w:szCs w:val="24"/>
        </w:rPr>
        <w:t>.</w:t>
      </w:r>
    </w:p>
    <w:p w14:paraId="07162070" w14:textId="54C35F9C" w:rsidR="00CD5B16" w:rsidRPr="00C82F05" w:rsidRDefault="00CD5B16" w:rsidP="00CD5B16">
      <w:pPr>
        <w:pStyle w:val="Body2"/>
        <w:numPr>
          <w:ilvl w:val="1"/>
          <w:numId w:val="14"/>
        </w:numPr>
        <w:spacing w:after="0"/>
        <w:ind w:left="0" w:firstLine="567"/>
        <w:rPr>
          <w:color w:val="auto"/>
          <w:sz w:val="24"/>
          <w:szCs w:val="24"/>
          <w:u w:val="single"/>
        </w:rPr>
      </w:pPr>
      <w:r w:rsidRPr="00C82F05">
        <w:rPr>
          <w:color w:val="auto"/>
          <w:sz w:val="24"/>
          <w:szCs w:val="24"/>
          <w:u w:val="single"/>
        </w:rPr>
        <w:t>Sutarties vykdymas stabdomas šiais atvejais:</w:t>
      </w:r>
    </w:p>
    <w:p w14:paraId="76E72D65" w14:textId="7505151A"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Esant </w:t>
      </w:r>
      <w:r w:rsidRPr="00C82F05">
        <w:rPr>
          <w:color w:val="auto"/>
          <w:sz w:val="24"/>
          <w:szCs w:val="24"/>
        </w:rPr>
        <w:fldChar w:fldCharType="begin"/>
      </w:r>
      <w:r w:rsidRPr="00C82F05">
        <w:rPr>
          <w:color w:val="auto"/>
          <w:sz w:val="24"/>
          <w:szCs w:val="24"/>
        </w:rPr>
        <w:instrText xml:space="preserve"> REF _Ref41640526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12</w:t>
      </w:r>
      <w:r w:rsidRPr="00C82F05">
        <w:rPr>
          <w:color w:val="auto"/>
          <w:sz w:val="24"/>
          <w:szCs w:val="24"/>
        </w:rPr>
        <w:fldChar w:fldCharType="end"/>
      </w:r>
      <w:r w:rsidRPr="00C82F05">
        <w:rPr>
          <w:color w:val="auto"/>
          <w:sz w:val="24"/>
          <w:szCs w:val="24"/>
        </w:rPr>
        <w:t xml:space="preserve"> skyriuje numatytoms aplinkybėms „</w:t>
      </w:r>
      <w:r w:rsidRPr="00C82F05">
        <w:rPr>
          <w:color w:val="auto"/>
          <w:sz w:val="24"/>
          <w:szCs w:val="24"/>
        </w:rPr>
        <w:fldChar w:fldCharType="begin"/>
      </w:r>
      <w:r w:rsidRPr="00C82F05">
        <w:rPr>
          <w:color w:val="auto"/>
          <w:sz w:val="24"/>
          <w:szCs w:val="24"/>
        </w:rPr>
        <w:instrText xml:space="preserve"> REF _Ref41640526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Atsakomybės pagal sutartį netaikymas arba atleidimas nuo atsakomybės</w:t>
      </w:r>
      <w:r w:rsidRPr="00C82F05">
        <w:rPr>
          <w:color w:val="auto"/>
          <w:sz w:val="24"/>
          <w:szCs w:val="24"/>
        </w:rPr>
        <w:fldChar w:fldCharType="end"/>
      </w:r>
      <w:r w:rsidRPr="00C82F05">
        <w:rPr>
          <w:color w:val="auto"/>
          <w:sz w:val="24"/>
          <w:szCs w:val="24"/>
        </w:rPr>
        <w:t>“ – Sutartis vykdymo terminai stabdomi nuo kliūties atsiradimo momento arba jeigu apie ją nėra laiku pranešta, nuo pranešimo momento ir atnaujinami kai minėtos aplinkybės nebetrukdo vykdyti Sutarties;</w:t>
      </w:r>
    </w:p>
    <w:p w14:paraId="1DC56B30" w14:textId="77777777" w:rsidR="00CD5B16" w:rsidRPr="00C82F05" w:rsidRDefault="00CD5B16" w:rsidP="00CD5B16">
      <w:pPr>
        <w:pStyle w:val="Body2"/>
        <w:numPr>
          <w:ilvl w:val="2"/>
          <w:numId w:val="14"/>
        </w:numPr>
        <w:spacing w:after="0"/>
        <w:ind w:left="0" w:firstLine="567"/>
        <w:rPr>
          <w:color w:val="auto"/>
          <w:sz w:val="24"/>
          <w:szCs w:val="24"/>
        </w:rPr>
      </w:pPr>
      <w:r w:rsidRPr="00C82F05">
        <w:rPr>
          <w:rFonts w:eastAsia="Arial Unicode MS"/>
          <w:color w:val="auto"/>
          <w:sz w:val="24"/>
          <w:szCs w:val="24"/>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C82F05">
        <w:rPr>
          <w:rFonts w:eastAsia="Arial Unicode MS"/>
          <w:b/>
          <w:bCs/>
          <w:color w:val="auto"/>
          <w:sz w:val="24"/>
          <w:szCs w:val="24"/>
        </w:rPr>
        <w:t>60 (šešiasdešimt) dienų</w:t>
      </w:r>
      <w:r w:rsidRPr="00C82F05">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39ADCEB4"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lastRenderedPageBreak/>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BDFA70E"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kai sustabdytas finansavimas Prekėms arba trūksta finansavimo;</w:t>
      </w:r>
    </w:p>
    <w:p w14:paraId="2E18B1DB"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bet koks nenumatomas gamtos jėgų veikimas, kurio joks patyręs Tiekėjas nebūtų galėjęs tikėtis;</w:t>
      </w:r>
    </w:p>
    <w:p w14:paraId="046BFC5F" w14:textId="77777777" w:rsidR="00CD5B16" w:rsidRPr="00C82F05" w:rsidRDefault="00CD5B16" w:rsidP="00CD5B16">
      <w:pPr>
        <w:pStyle w:val="Body2"/>
        <w:numPr>
          <w:ilvl w:val="2"/>
          <w:numId w:val="14"/>
        </w:numPr>
        <w:spacing w:after="0"/>
        <w:ind w:left="0" w:firstLine="567"/>
        <w:rPr>
          <w:color w:val="auto"/>
          <w:sz w:val="24"/>
          <w:szCs w:val="24"/>
        </w:rPr>
      </w:pPr>
      <w:r w:rsidRPr="00C82F05">
        <w:rPr>
          <w:color w:val="auto"/>
          <w:sz w:val="24"/>
          <w:szCs w:val="24"/>
        </w:rPr>
        <w:t xml:space="preserve">kitos aplinkybės, kurios nebuvo žinomos pirkimo vykdymo metu ir su kuriomis susidurtų bet kuris Tiekėjas. </w:t>
      </w:r>
    </w:p>
    <w:p w14:paraId="3DBD8BDF"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C82F05">
        <w:rPr>
          <w:rFonts w:eastAsia="Arial Unicode MS"/>
          <w:b/>
          <w:bCs/>
          <w:color w:val="auto"/>
          <w:sz w:val="24"/>
          <w:szCs w:val="24"/>
        </w:rPr>
        <w:t>nei 3 (trims) mėnesiams</w:t>
      </w:r>
      <w:r w:rsidRPr="00C82F05">
        <w:rPr>
          <w:rFonts w:eastAsia="Arial Unicode MS"/>
          <w:color w:val="auto"/>
          <w:sz w:val="24"/>
          <w:szCs w:val="24"/>
        </w:rPr>
        <w:t xml:space="preserve"> – į  kitos Šalies norą nepriklausomai nuo vėlavimo gauti veiklos rezultatus. </w:t>
      </w:r>
      <w:bookmarkStart w:id="16" w:name="_Hlk50972181"/>
      <w:r w:rsidRPr="00C82F05">
        <w:rPr>
          <w:rFonts w:eastAsia="Arial Unicode MS"/>
          <w:color w:val="auto"/>
          <w:sz w:val="24"/>
          <w:szCs w:val="24"/>
        </w:rPr>
        <w:t>Atnaujinus Sutarties vykdymą, neįvykdytos prievolės privalo būti įvykdytos per tiek laiko, kiek buvo jo likę prievolių įvykdymui (Sutarties galiojimui) jų sustabdymo metu.</w:t>
      </w:r>
      <w:bookmarkEnd w:id="16"/>
    </w:p>
    <w:p w14:paraId="79376056" w14:textId="59A4F580"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C77BA87" w14:textId="27FAC84B"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 xml:space="preserve">Subtiekėjai ir (ar) specialistai keičiami Sutarties </w:t>
      </w:r>
      <w:r w:rsidRPr="00C82F05">
        <w:rPr>
          <w:color w:val="auto"/>
          <w:sz w:val="24"/>
          <w:szCs w:val="24"/>
        </w:rPr>
        <w:fldChar w:fldCharType="begin"/>
      </w:r>
      <w:r w:rsidRPr="00C82F05">
        <w:rPr>
          <w:color w:val="auto"/>
          <w:sz w:val="24"/>
          <w:szCs w:val="24"/>
        </w:rPr>
        <w:instrText xml:space="preserve"> REF _Ref42005729 \w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3</w:t>
      </w:r>
      <w:r w:rsidRPr="00C82F05">
        <w:rPr>
          <w:color w:val="auto"/>
          <w:sz w:val="24"/>
          <w:szCs w:val="24"/>
        </w:rPr>
        <w:fldChar w:fldCharType="end"/>
      </w:r>
      <w:r w:rsidRPr="00C82F05">
        <w:rPr>
          <w:color w:val="auto"/>
          <w:sz w:val="24"/>
          <w:szCs w:val="24"/>
        </w:rPr>
        <w:t xml:space="preserve"> skyriuje „</w:t>
      </w:r>
      <w:r w:rsidRPr="00C82F05">
        <w:rPr>
          <w:color w:val="auto"/>
          <w:sz w:val="24"/>
          <w:szCs w:val="24"/>
        </w:rPr>
        <w:fldChar w:fldCharType="begin"/>
      </w:r>
      <w:r w:rsidRPr="00C82F05">
        <w:rPr>
          <w:color w:val="auto"/>
          <w:sz w:val="24"/>
          <w:szCs w:val="24"/>
        </w:rPr>
        <w:instrText xml:space="preserve"> REF _Ref42005729 \h  \* MERGEFORMAT </w:instrText>
      </w:r>
      <w:r w:rsidRPr="00C82F05">
        <w:rPr>
          <w:color w:val="auto"/>
          <w:sz w:val="24"/>
          <w:szCs w:val="24"/>
        </w:rPr>
      </w:r>
      <w:r w:rsidRPr="00C82F05">
        <w:rPr>
          <w:color w:val="auto"/>
          <w:sz w:val="24"/>
          <w:szCs w:val="24"/>
        </w:rPr>
        <w:fldChar w:fldCharType="separate"/>
      </w:r>
      <w:r w:rsidR="00874907" w:rsidRPr="00C82F05">
        <w:rPr>
          <w:color w:val="auto"/>
          <w:sz w:val="24"/>
          <w:szCs w:val="24"/>
        </w:rPr>
        <w:t>Subtiekimas ir specialistai</w:t>
      </w:r>
      <w:r w:rsidRPr="00C82F05">
        <w:rPr>
          <w:color w:val="auto"/>
          <w:sz w:val="24"/>
          <w:szCs w:val="24"/>
        </w:rPr>
        <w:fldChar w:fldCharType="end"/>
      </w:r>
      <w:r w:rsidRPr="00C82F05">
        <w:rPr>
          <w:color w:val="auto"/>
          <w:sz w:val="24"/>
          <w:szCs w:val="24"/>
        </w:rPr>
        <w:t>“ nustatyta tvarka.</w:t>
      </w:r>
    </w:p>
    <w:p w14:paraId="783BAD79" w14:textId="77777777" w:rsidR="00CD5B16" w:rsidRPr="00C82F05" w:rsidRDefault="00CD5B16" w:rsidP="00CD5B16">
      <w:pPr>
        <w:pStyle w:val="Body2"/>
        <w:numPr>
          <w:ilvl w:val="1"/>
          <w:numId w:val="14"/>
        </w:numPr>
        <w:spacing w:after="0"/>
        <w:ind w:left="0" w:firstLine="567"/>
        <w:rPr>
          <w:b/>
          <w:bCs/>
          <w:color w:val="auto"/>
          <w:sz w:val="24"/>
          <w:szCs w:val="24"/>
        </w:rPr>
      </w:pPr>
      <w:r w:rsidRPr="00C82F05">
        <w:rPr>
          <w:b/>
          <w:bCs/>
          <w:color w:val="auto"/>
          <w:sz w:val="24"/>
          <w:szCs w:val="24"/>
        </w:rPr>
        <w:t>Sutartis nebus pratęsiama.</w:t>
      </w:r>
    </w:p>
    <w:p w14:paraId="092EC2EB" w14:textId="77777777" w:rsidR="002069D7" w:rsidRPr="00DF0C5B" w:rsidRDefault="002069D7" w:rsidP="002069D7">
      <w:pPr>
        <w:numPr>
          <w:ilvl w:val="1"/>
          <w:numId w:val="14"/>
        </w:numPr>
        <w:suppressAutoHyphens/>
        <w:ind w:left="0" w:firstLine="567"/>
        <w:jc w:val="both"/>
        <w:rPr>
          <w:b/>
          <w:bCs/>
          <w:lang w:val="lt-LT" w:eastAsia="lt-LT"/>
          <w14:textOutline w14:w="0" w14:cap="flat" w14:cmpd="sng" w14:algn="ctr">
            <w14:noFill/>
            <w14:prstDash w14:val="solid"/>
            <w14:bevel/>
          </w14:textOutline>
        </w:rPr>
      </w:pPr>
      <w:r w:rsidRPr="00DF0C5B">
        <w:rPr>
          <w:lang w:val="lt-LT"/>
        </w:rPr>
        <w:t>Sutarties kaina gali būti peržiūrima dėl kainų lygio pokyčio bet kurios iš Šalių rašytiniu prašymu. Peržiūros momentas yra Šalies prašymo kitai Šaliai peržiūrėti Sutarties kainą gavimo diena.</w:t>
      </w:r>
    </w:p>
    <w:p w14:paraId="61F87913" w14:textId="7425EF9C" w:rsidR="002069D7" w:rsidRPr="00DF0C5B" w:rsidRDefault="002069D7" w:rsidP="002069D7">
      <w:pPr>
        <w:numPr>
          <w:ilvl w:val="1"/>
          <w:numId w:val="14"/>
        </w:numPr>
        <w:suppressAutoHyphens/>
        <w:ind w:left="0" w:firstLine="567"/>
        <w:jc w:val="both"/>
        <w:rPr>
          <w:lang w:val="lt-LT"/>
        </w:rPr>
      </w:pPr>
      <w:r w:rsidRPr="00DF0C5B">
        <w:rPr>
          <w:rFonts w:eastAsia="Calibri"/>
          <w:lang w:val="lt-LT"/>
        </w:rPr>
        <w:t xml:space="preserve">Prekių įkainiai gali būti perskaičiuojami </w:t>
      </w:r>
      <w:r w:rsidRPr="00DF0C5B">
        <w:rPr>
          <w:lang w:val="lt-LT"/>
        </w:rPr>
        <w:t>jeigu Lietuvos Respublikos statistikos departamento (www.stat.gov.lt) kas mėnesį skelbiamo</w:t>
      </w:r>
      <w:bookmarkStart w:id="17" w:name="_Hlk99970023"/>
      <w:r w:rsidRPr="00DF0C5B">
        <w:rPr>
          <w:b/>
          <w:bCs/>
          <w:lang w:val="lt-LT" w:eastAsia="lt-LT"/>
          <w14:textOutline w14:w="0" w14:cap="flat" w14:cmpd="sng" w14:algn="ctr">
            <w14:noFill/>
            <w14:prstDash w14:val="solid"/>
            <w14:bevel/>
          </w14:textOutline>
        </w:rPr>
        <w:t xml:space="preserve"> </w:t>
      </w:r>
      <w:r w:rsidRPr="00DF0C5B">
        <w:rPr>
          <w:i/>
          <w:iCs/>
          <w:lang w:val="lt-LT"/>
        </w:rPr>
        <w:t>Maisto produktų</w:t>
      </w:r>
      <w:r w:rsidRPr="00DF0C5B">
        <w:rPr>
          <w:lang w:val="lt-LT"/>
        </w:rPr>
        <w:t xml:space="preserve"> </w:t>
      </w:r>
      <w:r w:rsidR="00523CC3" w:rsidRPr="00DF0C5B">
        <w:rPr>
          <w:i/>
          <w:iCs/>
          <w:lang w:val="lt-LT"/>
        </w:rPr>
        <w:t>ar kito pirkimo objektą atitinkančio</w:t>
      </w:r>
      <w:r w:rsidR="00523CC3" w:rsidRPr="00DF0C5B">
        <w:rPr>
          <w:lang w:val="lt-LT"/>
        </w:rPr>
        <w:t xml:space="preserve"> </w:t>
      </w:r>
      <w:r w:rsidRPr="00DF0C5B">
        <w:rPr>
          <w:lang w:val="lt-LT"/>
        </w:rPr>
        <w:t>kainų indekso (toliau – Indeksas), reikšmė</w:t>
      </w:r>
      <w:bookmarkEnd w:id="17"/>
      <w:r w:rsidRPr="00DF0C5B">
        <w:rPr>
          <w:lang w:val="lt-LT"/>
        </w:rPr>
        <w:t xml:space="preserve"> pakinta daugiau kaip 10 proc. (jeigu padidėjimas bus mažesnis arba lygus 10 proc., prekių kaina nebus perskaičiuojama) per bet kurį Sutarties vykdymo laikotarpį. Sutarties įkainiai perskaičiuojami dėl Indekso pokyčio, pagal toliau nurodytą formulę:</w:t>
      </w:r>
    </w:p>
    <w:p w14:paraId="1449C797" w14:textId="77777777" w:rsidR="002069D7" w:rsidRPr="00DF0C5B" w:rsidRDefault="002069D7" w:rsidP="002069D7">
      <w:pPr>
        <w:jc w:val="both"/>
        <w:rPr>
          <w:lang w:val="lt-LT"/>
        </w:rPr>
      </w:pPr>
      <w:r w:rsidRPr="00DF0C5B">
        <w:rPr>
          <w:lang w:val="lt-LT"/>
        </w:rPr>
        <w:t>Nauji įkainiai apskaičiuojami pagal formulę:</w:t>
      </w:r>
    </w:p>
    <w:p w14:paraId="6D7A9EBB" w14:textId="77777777" w:rsidR="002069D7" w:rsidRPr="00DF0C5B" w:rsidRDefault="00000000" w:rsidP="002069D7">
      <w:pPr>
        <w:ind w:firstLine="851"/>
        <w:jc w:val="both"/>
        <w:rPr>
          <w:i/>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hAnsi="Cambria Math"/>
                <w:i/>
                <w:lang w:val="lt-LT"/>
              </w:rPr>
            </m:ctrlPr>
          </m:dPr>
          <m:e>
            <m:f>
              <m:fPr>
                <m:ctrlPr>
                  <w:rPr>
                    <w:rFonts w:ascii="Cambria Math" w:hAnsi="Cambria Math"/>
                    <w:i/>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2069D7" w:rsidRPr="00DF0C5B">
        <w:rPr>
          <w:i/>
          <w:lang w:val="lt-LT"/>
        </w:rPr>
        <w:t>, kur</w:t>
      </w:r>
    </w:p>
    <w:p w14:paraId="14285297" w14:textId="77777777" w:rsidR="002069D7" w:rsidRPr="00DF0C5B" w:rsidRDefault="002069D7" w:rsidP="002069D7">
      <w:pPr>
        <w:ind w:firstLine="851"/>
        <w:jc w:val="both"/>
        <w:rPr>
          <w:lang w:val="lt-LT"/>
        </w:rPr>
      </w:pPr>
      <w:r w:rsidRPr="00DF0C5B">
        <w:rPr>
          <w:lang w:val="lt-LT"/>
        </w:rPr>
        <w:t>a – įkainis (Eur be PVM)) (jei jis jau buvo perskaičiuotas, tai po paskutinio perskaičiavimo);</w:t>
      </w:r>
    </w:p>
    <w:p w14:paraId="69F518A2" w14:textId="77777777" w:rsidR="002069D7" w:rsidRPr="00DF0C5B" w:rsidRDefault="002069D7" w:rsidP="002069D7">
      <w:pPr>
        <w:ind w:firstLine="851"/>
        <w:jc w:val="both"/>
        <w:rPr>
          <w:lang w:val="lt-LT"/>
        </w:rPr>
      </w:pPr>
      <w:r w:rsidRPr="00DF0C5B">
        <w:rPr>
          <w:lang w:val="lt-LT"/>
        </w:rPr>
        <w:t>a</w:t>
      </w:r>
      <w:r w:rsidRPr="00DF0C5B">
        <w:rPr>
          <w:vertAlign w:val="subscript"/>
          <w:lang w:val="lt-LT"/>
        </w:rPr>
        <w:t>1</w:t>
      </w:r>
      <w:r w:rsidRPr="00DF0C5B">
        <w:rPr>
          <w:lang w:val="lt-LT"/>
        </w:rPr>
        <w:t xml:space="preserve"> – perskaičiuotas (pakeistas) įkainis (Eur be PVM);</w:t>
      </w:r>
    </w:p>
    <w:p w14:paraId="7ABEFE60" w14:textId="77777777" w:rsidR="002069D7" w:rsidRPr="00DF0C5B" w:rsidRDefault="002069D7" w:rsidP="002069D7">
      <w:pPr>
        <w:ind w:firstLine="851"/>
        <w:jc w:val="both"/>
        <w:rPr>
          <w:lang w:val="lt-LT"/>
        </w:rPr>
      </w:pPr>
      <w:r w:rsidRPr="00DF0C5B">
        <w:rPr>
          <w:lang w:val="lt-LT"/>
        </w:rPr>
        <w:t xml:space="preserve">k – Pagal Indeksą apskaičiuotas kainų pokytis (padidėjimas arba sumažėjimas) (%). </w:t>
      </w:r>
    </w:p>
    <w:p w14:paraId="0C31AEED" w14:textId="77777777" w:rsidR="002069D7" w:rsidRPr="00DF0C5B" w:rsidRDefault="002069D7" w:rsidP="002069D7">
      <w:pPr>
        <w:ind w:firstLine="851"/>
        <w:jc w:val="both"/>
        <w:rPr>
          <w:lang w:val="lt-LT"/>
        </w:rPr>
      </w:pPr>
      <w:r w:rsidRPr="00DF0C5B">
        <w:rPr>
          <w:lang w:val="lt-LT"/>
        </w:rPr>
        <w:t xml:space="preserve">„k“ reikšmė skaičiuojama pagal formulę: </w:t>
      </w:r>
    </w:p>
    <w:p w14:paraId="69106BEC" w14:textId="77777777" w:rsidR="002069D7" w:rsidRPr="00DF0C5B" w:rsidRDefault="002069D7" w:rsidP="002069D7">
      <w:pPr>
        <w:ind w:firstLine="851"/>
        <w:jc w:val="both"/>
        <w:rPr>
          <w:lang w:val="lt-LT"/>
        </w:rPr>
      </w:pPr>
      <m:oMath>
        <m:r>
          <w:rPr>
            <w:rFonts w:ascii="Cambria Math" w:hAnsi="Cambria Math"/>
            <w:lang w:val="lt-LT"/>
          </w:rPr>
          <m:t>k =</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DF0C5B">
        <w:rPr>
          <w:lang w:val="lt-LT"/>
        </w:rPr>
        <w:t>, (proc.), kur</w:t>
      </w:r>
    </w:p>
    <w:p w14:paraId="360934EC" w14:textId="77777777" w:rsidR="002069D7" w:rsidRPr="00DF0C5B" w:rsidRDefault="002069D7" w:rsidP="002069D7">
      <w:pPr>
        <w:ind w:firstLine="851"/>
        <w:jc w:val="both"/>
        <w:rPr>
          <w:lang w:val="lt-LT"/>
        </w:rPr>
      </w:pPr>
      <w:r w:rsidRPr="00DF0C5B">
        <w:rPr>
          <w:lang w:val="lt-LT"/>
        </w:rPr>
        <w:t>Ind</w:t>
      </w:r>
      <w:r w:rsidRPr="00DF0C5B">
        <w:rPr>
          <w:vertAlign w:val="subscript"/>
          <w:lang w:val="lt-LT"/>
        </w:rPr>
        <w:t>naujausias</w:t>
      </w:r>
      <w:r w:rsidRPr="00DF0C5B">
        <w:rPr>
          <w:lang w:val="lt-LT"/>
        </w:rPr>
        <w:t xml:space="preserve"> – kreipimosi dėl kainos perskaičiavimo išsiuntimo kitai šaliai datą naujausias paskelbtas Indeksas;</w:t>
      </w:r>
    </w:p>
    <w:p w14:paraId="1A4002B3" w14:textId="77777777" w:rsidR="002069D7" w:rsidRPr="00DF0C5B" w:rsidRDefault="002069D7" w:rsidP="002069D7">
      <w:pPr>
        <w:ind w:firstLine="851"/>
        <w:jc w:val="both"/>
        <w:rPr>
          <w:lang w:val="lt-LT"/>
        </w:rPr>
      </w:pPr>
      <w:r w:rsidRPr="00DF0C5B">
        <w:rPr>
          <w:lang w:val="lt-LT"/>
        </w:rPr>
        <w:t>Ind</w:t>
      </w:r>
      <w:r w:rsidRPr="00DF0C5B">
        <w:rPr>
          <w:vertAlign w:val="subscript"/>
          <w:lang w:val="lt-LT"/>
        </w:rPr>
        <w:t>pradžia</w:t>
      </w:r>
      <w:r w:rsidRPr="00DF0C5B">
        <w:rPr>
          <w:lang w:val="lt-LT"/>
        </w:rPr>
        <w:t xml:space="preserve"> – laikotarpio pradžios datos (mėnesio). </w:t>
      </w:r>
    </w:p>
    <w:p w14:paraId="24B45303" w14:textId="77777777" w:rsidR="002069D7" w:rsidRPr="00DF0C5B" w:rsidRDefault="002069D7" w:rsidP="002069D7">
      <w:pPr>
        <w:ind w:firstLine="851"/>
        <w:jc w:val="both"/>
        <w:rPr>
          <w:lang w:val="lt-LT"/>
        </w:rPr>
      </w:pPr>
      <w:r w:rsidRPr="00DF0C5B">
        <w:rPr>
          <w:lang w:val="lt-LT"/>
        </w:rPr>
        <w:t>Pirmojo perskaičiavimo atveju laikotarpio pradžia (mėnuo) yra paskutinės pirkimo, kurio pagrindu sudaryta Sutartis, pasiūlymo pateikimo termino datos mėnuo.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4E16698" w14:textId="77777777" w:rsidR="002069D7" w:rsidRPr="00DF0C5B" w:rsidRDefault="002069D7" w:rsidP="002069D7">
      <w:pPr>
        <w:numPr>
          <w:ilvl w:val="1"/>
          <w:numId w:val="14"/>
        </w:numPr>
        <w:suppressAutoHyphens/>
        <w:ind w:left="0" w:firstLine="567"/>
        <w:jc w:val="both"/>
        <w:rPr>
          <w:lang w:val="lt-LT"/>
        </w:rPr>
      </w:pPr>
      <w:r w:rsidRPr="00DF0C5B">
        <w:rPr>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6299A27" w14:textId="77777777" w:rsidR="002069D7" w:rsidRPr="00DF0C5B" w:rsidRDefault="002069D7" w:rsidP="002069D7">
      <w:pPr>
        <w:numPr>
          <w:ilvl w:val="1"/>
          <w:numId w:val="14"/>
        </w:numPr>
        <w:suppressAutoHyphens/>
        <w:ind w:left="0" w:firstLine="567"/>
        <w:jc w:val="both"/>
        <w:rPr>
          <w:lang w:val="lt-LT"/>
        </w:rPr>
      </w:pPr>
      <w:r w:rsidRPr="00DF0C5B">
        <w:rPr>
          <w:lang w:val="lt-LT"/>
        </w:rPr>
        <w:t xml:space="preserve">Šalys privalo sudaryti Susitarimą dėl įkainių perskaičiavimo per </w:t>
      </w:r>
      <w:r w:rsidRPr="00DF0C5B">
        <w:rPr>
          <w:b/>
          <w:bCs/>
          <w:lang w:val="lt-LT"/>
        </w:rPr>
        <w:t>5 darbo dienas</w:t>
      </w:r>
      <w:r w:rsidRPr="00DF0C5B">
        <w:rPr>
          <w:lang w:val="lt-LT"/>
        </w:rPr>
        <w:t xml:space="preserve"> nuo Šalies prašymo kitai Šaliai perskaičiuoti įkainius pateikimo dienos. </w:t>
      </w:r>
    </w:p>
    <w:p w14:paraId="450BA834" w14:textId="77777777" w:rsidR="002069D7" w:rsidRPr="00DF0C5B" w:rsidRDefault="002069D7" w:rsidP="002069D7">
      <w:pPr>
        <w:numPr>
          <w:ilvl w:val="1"/>
          <w:numId w:val="14"/>
        </w:numPr>
        <w:suppressAutoHyphens/>
        <w:ind w:left="0" w:firstLine="567"/>
        <w:jc w:val="both"/>
        <w:rPr>
          <w:lang w:val="lt-LT"/>
        </w:rPr>
      </w:pPr>
      <w:r w:rsidRPr="00DF0C5B">
        <w:rPr>
          <w:lang w:val="lt-LT"/>
        </w:rPr>
        <w:lastRenderedPageBreak/>
        <w:t>Šalys privalo Susitarime nurodyti Indekso reikšmę laikotarpio pradžioje ir jos nustatymo datą, Indekso reikšmę laikotarpio pabaigoje ir jos nustatymo datą, Indekso pokyčio koeficientą, perskaičiuotus įkainius bei kitą perskaičiavimui reikšmingą informaciją.</w:t>
      </w:r>
    </w:p>
    <w:p w14:paraId="6B40AB27" w14:textId="77777777" w:rsidR="002069D7" w:rsidRPr="00DF0C5B" w:rsidRDefault="002069D7" w:rsidP="002069D7">
      <w:pPr>
        <w:numPr>
          <w:ilvl w:val="1"/>
          <w:numId w:val="14"/>
        </w:numPr>
        <w:suppressAutoHyphens/>
        <w:ind w:left="0" w:firstLine="567"/>
        <w:jc w:val="both"/>
        <w:rPr>
          <w:lang w:val="lt-LT" w:eastAsia="lt-LT"/>
          <w14:textOutline w14:w="0" w14:cap="flat" w14:cmpd="sng" w14:algn="ctr">
            <w14:noFill/>
            <w14:prstDash w14:val="solid"/>
            <w14:bevel/>
          </w14:textOutline>
        </w:rPr>
      </w:pPr>
      <w:r w:rsidRPr="00DF0C5B">
        <w:rPr>
          <w:lang w:val="lt-LT"/>
        </w:rPr>
        <w:t>Perskaičiuotieji įkainiai taikomi užsakymams, pateiktiems po to, kai Šalys sudaro susitarimą dėl įkainių perskaičiavimo.</w:t>
      </w:r>
    </w:p>
    <w:p w14:paraId="2AF2F653" w14:textId="77777777" w:rsidR="002069D7" w:rsidRPr="00DF0C5B" w:rsidRDefault="002069D7" w:rsidP="002069D7">
      <w:pPr>
        <w:numPr>
          <w:ilvl w:val="1"/>
          <w:numId w:val="14"/>
        </w:numPr>
        <w:suppressAutoHyphens/>
        <w:ind w:left="0" w:firstLine="567"/>
        <w:jc w:val="both"/>
        <w:rPr>
          <w:lang w:val="lt-LT" w:eastAsia="lt-LT"/>
          <w14:textOutline w14:w="0" w14:cap="flat" w14:cmpd="sng" w14:algn="ctr">
            <w14:noFill/>
            <w14:prstDash w14:val="solid"/>
            <w14:bevel/>
          </w14:textOutline>
        </w:rPr>
      </w:pPr>
      <w:r w:rsidRPr="00DF0C5B">
        <w:rPr>
          <w:lang w:val="lt-LT"/>
        </w:rPr>
        <w:t xml:space="preserve">Pirmoji Sutarties kainos peržiūra gali būti atliekama ne anksčiau nei </w:t>
      </w:r>
      <w:r w:rsidRPr="00DF0C5B">
        <w:rPr>
          <w:b/>
          <w:bCs/>
          <w:lang w:val="lt-LT"/>
        </w:rPr>
        <w:t>po  3 mėnesių</w:t>
      </w:r>
      <w:r w:rsidRPr="00DF0C5B">
        <w:rPr>
          <w:lang w:val="lt-LT"/>
        </w:rPr>
        <w:t xml:space="preserve"> po Sutarties įsigaliojimo, po to Sutarties kaina gali būti peržiūrima ne dažniau negu kas 3 mėnesius.  </w:t>
      </w:r>
    </w:p>
    <w:p w14:paraId="2D298CFE" w14:textId="35E85321" w:rsidR="002069D7" w:rsidRPr="00DF0C5B" w:rsidRDefault="002069D7" w:rsidP="00DF0C5B">
      <w:pPr>
        <w:numPr>
          <w:ilvl w:val="1"/>
          <w:numId w:val="14"/>
        </w:numPr>
        <w:suppressAutoHyphens/>
        <w:ind w:left="0" w:firstLine="567"/>
        <w:jc w:val="both"/>
        <w:rPr>
          <w:lang w:val="lt-LT" w:eastAsia="lt-LT"/>
          <w14:textOutline w14:w="0" w14:cap="flat" w14:cmpd="sng" w14:algn="ctr">
            <w14:noFill/>
            <w14:prstDash w14:val="solid"/>
            <w14:bevel/>
          </w14:textOutline>
        </w:rPr>
      </w:pPr>
      <w:r w:rsidRPr="00DF0C5B">
        <w:rPr>
          <w:lang w:val="lt-LT"/>
        </w:rPr>
        <w:t>Įkainių perskaičiavimas negali apimti laikotarpio, už kurį perskaičiavimas jau buvo atliktas.</w:t>
      </w:r>
    </w:p>
    <w:p w14:paraId="0CAC88F3" w14:textId="212896AF"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520E90B1" w14:textId="77777777" w:rsidR="00DB3540" w:rsidRPr="00C82F05" w:rsidRDefault="00DB3540" w:rsidP="00DB3540">
      <w:pPr>
        <w:numPr>
          <w:ilvl w:val="1"/>
          <w:numId w:val="14"/>
        </w:numPr>
        <w:suppressAutoHyphens/>
        <w:ind w:left="0" w:firstLine="567"/>
        <w:jc w:val="both"/>
        <w:rPr>
          <w:lang w:val="lt-LT" w:eastAsia="lt-LT"/>
          <w14:textOutline w14:w="0" w14:cap="flat" w14:cmpd="sng" w14:algn="ctr">
            <w14:noFill/>
            <w14:prstDash w14:val="solid"/>
            <w14:bevel/>
          </w14:textOutline>
        </w:rPr>
      </w:pPr>
      <w:r w:rsidRPr="00C82F05">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13D1BBE8" w14:textId="77777777" w:rsidR="00DB3540" w:rsidRPr="00C82F05" w:rsidRDefault="00DB3540" w:rsidP="00DB3540">
      <w:pPr>
        <w:numPr>
          <w:ilvl w:val="1"/>
          <w:numId w:val="14"/>
        </w:numPr>
        <w:ind w:left="0" w:firstLine="567"/>
        <w:jc w:val="both"/>
        <w:rPr>
          <w:lang w:val="lt-LT"/>
        </w:rPr>
      </w:pPr>
      <w:r w:rsidRPr="00C82F05">
        <w:rPr>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227271" w14:textId="77777777" w:rsidR="00DB3540" w:rsidRPr="00C82F05" w:rsidRDefault="00DB3540" w:rsidP="00DB3540">
      <w:pPr>
        <w:numPr>
          <w:ilvl w:val="1"/>
          <w:numId w:val="14"/>
        </w:numPr>
        <w:ind w:left="0" w:firstLine="567"/>
        <w:jc w:val="both"/>
        <w:rPr>
          <w:lang w:val="lt-LT"/>
        </w:rPr>
      </w:pPr>
      <w:r w:rsidRPr="00C82F05">
        <w:rPr>
          <w:lang w:val="lt-LT"/>
        </w:rPr>
        <w:t>Visi Sutarties pakeitimai, papildymai ir priedai yra laikomi neatskiriama Sutarties dalimi ir galioja, jeigu jie yra sudaryti raštu ir patvirtinti Šalių įgaliotų atstovų parašais.</w:t>
      </w:r>
    </w:p>
    <w:p w14:paraId="347F0C68"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nutraukimas</w:t>
      </w:r>
      <w:bookmarkEnd w:id="14"/>
    </w:p>
    <w:p w14:paraId="090BB0A6" w14:textId="77777777" w:rsidR="00CD5B16" w:rsidRPr="00C82F05" w:rsidRDefault="00CD5B16" w:rsidP="00CD5B16">
      <w:pPr>
        <w:pStyle w:val="Body2"/>
        <w:numPr>
          <w:ilvl w:val="1"/>
          <w:numId w:val="14"/>
        </w:numPr>
        <w:spacing w:after="0"/>
        <w:ind w:left="0" w:firstLine="567"/>
        <w:rPr>
          <w:rFonts w:eastAsia="Arial Unicode MS"/>
          <w:color w:val="auto"/>
          <w:sz w:val="24"/>
          <w:szCs w:val="24"/>
          <w:u w:val="single"/>
        </w:rPr>
      </w:pPr>
      <w:r w:rsidRPr="00C82F05">
        <w:rPr>
          <w:rFonts w:eastAsia="Arial Unicode MS"/>
          <w:color w:val="auto"/>
          <w:sz w:val="24"/>
          <w:szCs w:val="24"/>
          <w:u w:val="single"/>
        </w:rPr>
        <w:t>Sutartis gali būti nutraukta:</w:t>
      </w:r>
    </w:p>
    <w:p w14:paraId="208492FE"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abiejų Šalių rašytiniu susitarimu;</w:t>
      </w:r>
    </w:p>
    <w:p w14:paraId="1907E714" w14:textId="376E806D" w:rsidR="00CD5B16" w:rsidRPr="00C82F05" w:rsidRDefault="00CD5B16" w:rsidP="00CD5B16">
      <w:pPr>
        <w:pStyle w:val="Body2"/>
        <w:numPr>
          <w:ilvl w:val="2"/>
          <w:numId w:val="14"/>
        </w:numPr>
        <w:spacing w:after="0"/>
        <w:ind w:left="0" w:firstLine="567"/>
        <w:rPr>
          <w:color w:val="auto"/>
          <w:sz w:val="24"/>
          <w:szCs w:val="24"/>
        </w:rPr>
      </w:pPr>
      <w:r w:rsidRPr="00C82F05">
        <w:rPr>
          <w:rFonts w:eastAsia="Arial Unicode MS"/>
          <w:color w:val="auto"/>
          <w:sz w:val="24"/>
          <w:szCs w:val="24"/>
        </w:rPr>
        <w:t xml:space="preserve">vienos iš Šalių iniciatyva, jeigu Sutarties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12</w:t>
      </w:r>
      <w:r w:rsidRPr="00C82F05">
        <w:rPr>
          <w:rFonts w:eastAsia="Arial Unicode MS"/>
          <w:color w:val="auto"/>
          <w:sz w:val="24"/>
          <w:szCs w:val="24"/>
        </w:rPr>
        <w:fldChar w:fldCharType="end"/>
      </w:r>
      <w:r w:rsidRPr="00C82F05">
        <w:rPr>
          <w:rFonts w:eastAsia="Arial Unicode MS"/>
          <w:color w:val="auto"/>
          <w:sz w:val="24"/>
          <w:szCs w:val="24"/>
        </w:rPr>
        <w:t xml:space="preserve"> skyriuje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color w:val="auto"/>
          <w:sz w:val="24"/>
          <w:szCs w:val="24"/>
        </w:rPr>
        <w:t>Atsakomybės pagal sutartį netaikymas arba atleidimas nuo atsakomybės</w:t>
      </w:r>
      <w:r w:rsidRPr="00C82F05">
        <w:rPr>
          <w:rFonts w:eastAsia="Arial Unicode MS"/>
          <w:color w:val="auto"/>
          <w:sz w:val="24"/>
          <w:szCs w:val="24"/>
        </w:rPr>
        <w:fldChar w:fldCharType="end"/>
      </w:r>
      <w:r w:rsidRPr="00C82F05">
        <w:rPr>
          <w:rFonts w:eastAsia="Arial Unicode MS"/>
          <w:color w:val="auto"/>
          <w:sz w:val="24"/>
          <w:szCs w:val="24"/>
        </w:rPr>
        <w:t xml:space="preserve">“ nustatytos aplinkybės tęsiasi ilgiau kaip </w:t>
      </w:r>
      <w:r w:rsidRPr="00C82F05">
        <w:rPr>
          <w:rFonts w:eastAsia="Arial Unicode MS"/>
          <w:b/>
          <w:bCs/>
          <w:color w:val="auto"/>
          <w:sz w:val="24"/>
          <w:szCs w:val="24"/>
        </w:rPr>
        <w:t>3 (tris) mėnesius</w:t>
      </w:r>
      <w:r w:rsidRPr="00C82F05">
        <w:rPr>
          <w:rFonts w:eastAsia="Arial Unicode MS"/>
          <w:color w:val="auto"/>
          <w:sz w:val="24"/>
          <w:szCs w:val="24"/>
        </w:rPr>
        <w:t xml:space="preserve"> nuo pranešimo apie jas gavimo dienos. </w:t>
      </w:r>
    </w:p>
    <w:p w14:paraId="5F38A4B5" w14:textId="77777777" w:rsidR="00CD5B16" w:rsidRPr="00C82F05" w:rsidRDefault="00CD5B16" w:rsidP="00CD5B16">
      <w:pPr>
        <w:pStyle w:val="Body2"/>
        <w:numPr>
          <w:ilvl w:val="1"/>
          <w:numId w:val="14"/>
        </w:numPr>
        <w:spacing w:after="0"/>
        <w:ind w:left="0" w:firstLine="567"/>
        <w:rPr>
          <w:rFonts w:eastAsia="Arial Unicode MS"/>
          <w:color w:val="auto"/>
          <w:sz w:val="24"/>
          <w:szCs w:val="24"/>
          <w:u w:val="single"/>
        </w:rPr>
      </w:pPr>
      <w:bookmarkStart w:id="18" w:name="_Ref41984658"/>
      <w:r w:rsidRPr="00C82F05">
        <w:rPr>
          <w:rFonts w:eastAsia="Arial Unicode MS"/>
          <w:color w:val="auto"/>
          <w:sz w:val="24"/>
          <w:szCs w:val="24"/>
          <w:u w:val="single"/>
        </w:rPr>
        <w:t>Pirkėjas turi teisę vienašališkai nutraukti Sutartį, jeigu:</w:t>
      </w:r>
      <w:bookmarkEnd w:id="18"/>
    </w:p>
    <w:p w14:paraId="1B13A7AC" w14:textId="1FE3D07D"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paaiškėjo, kad Tiekėjas turėjo būti pašalintas iš Pirkimo procedūros pagal VPĮ 46 straipsnio 1 dalį ar dėl kitų Pirkimo sąlygose nustatytų pašalinimo pagrindų</w:t>
      </w:r>
      <w:r w:rsidR="005B32B6" w:rsidRPr="00C82F05">
        <w:rPr>
          <w:rFonts w:eastAsia="Arial Unicode MS"/>
          <w:color w:val="auto"/>
          <w:sz w:val="24"/>
          <w:szCs w:val="24"/>
        </w:rPr>
        <w:t xml:space="preserve"> (jeigu taikoma)</w:t>
      </w:r>
      <w:r w:rsidRPr="00C82F05">
        <w:rPr>
          <w:rFonts w:eastAsia="Arial Unicode MS"/>
          <w:color w:val="auto"/>
          <w:sz w:val="24"/>
          <w:szCs w:val="24"/>
        </w:rPr>
        <w:t>;</w:t>
      </w:r>
    </w:p>
    <w:p w14:paraId="0BD7E32C"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bookmarkStart w:id="19" w:name="_Ref41984702"/>
      <w:r w:rsidRPr="00C82F05">
        <w:rPr>
          <w:rFonts w:eastAsia="Arial Unicode MS"/>
          <w:color w:val="auto"/>
          <w:sz w:val="24"/>
          <w:szCs w:val="24"/>
        </w:rPr>
        <w:t>Tiekėjas bankrutuoja arba yra likviduojamas, sustabdo ūkinę veiklą arba teisės aktuose nustatyta tvarka susidaro analogiška situacija;</w:t>
      </w:r>
      <w:bookmarkEnd w:id="19"/>
    </w:p>
    <w:p w14:paraId="7432C621"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Tiekėjas iš esmės pažeidė sutartį;</w:t>
      </w:r>
    </w:p>
    <w:p w14:paraId="33F771B6"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paaiškėja kitos aplinkybės, dėl kurių Tiekėjas negalės tinkamai vykdyti Sutarties ir (ar) pristatyti Prekių ir Tiekėjas negali pateikti pagrįstų įrodymų, kad Sutartį įvykdys tinkamai.</w:t>
      </w:r>
    </w:p>
    <w:p w14:paraId="36D22E02" w14:textId="63D76EA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Tiekėjas gavęs pranešimą iš Pirkėjo dėl Sutarties nutraukimo pagal bet kurią iš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_Ref41984658 \r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15.2</w:t>
      </w:r>
      <w:r w:rsidRPr="00C82F05">
        <w:rPr>
          <w:rFonts w:eastAsia="Arial Unicode MS"/>
          <w:color w:val="auto"/>
          <w:sz w:val="24"/>
          <w:szCs w:val="24"/>
        </w:rPr>
        <w:fldChar w:fldCharType="end"/>
      </w:r>
      <w:r w:rsidRPr="00C82F05">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83BC2DE" w14:textId="0AD0133C"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rPr>
        <w:t xml:space="preserve">Pirkėjas, nesant Tiekėjo kaltės, turi teisę vienašališkai nutraukti Sutartį įspėjęs apie tai Tiekėją ne vėliau kaip prieš </w:t>
      </w:r>
      <w:r w:rsidR="003030C9" w:rsidRPr="00C82F05">
        <w:rPr>
          <w:rFonts w:eastAsia="Arial Unicode MS"/>
          <w:b/>
          <w:bCs/>
          <w:color w:val="auto"/>
          <w:sz w:val="24"/>
          <w:szCs w:val="24"/>
        </w:rPr>
        <w:t>30</w:t>
      </w:r>
      <w:r w:rsidR="005B32B6" w:rsidRPr="00C82F05">
        <w:rPr>
          <w:rFonts w:eastAsia="Arial Unicode MS"/>
          <w:b/>
          <w:bCs/>
          <w:color w:val="auto"/>
          <w:sz w:val="24"/>
          <w:szCs w:val="24"/>
        </w:rPr>
        <w:t xml:space="preserve"> </w:t>
      </w:r>
      <w:r w:rsidRPr="00C82F05">
        <w:rPr>
          <w:rFonts w:eastAsia="Arial Unicode MS"/>
          <w:b/>
          <w:bCs/>
          <w:color w:val="auto"/>
          <w:sz w:val="24"/>
          <w:szCs w:val="24"/>
        </w:rPr>
        <w:t>(</w:t>
      </w:r>
      <w:r w:rsidR="003030C9" w:rsidRPr="00C82F05">
        <w:rPr>
          <w:rFonts w:eastAsia="Arial Unicode MS"/>
          <w:b/>
          <w:bCs/>
          <w:color w:val="auto"/>
          <w:sz w:val="24"/>
          <w:szCs w:val="24"/>
        </w:rPr>
        <w:t>trisdeš</w:t>
      </w:r>
      <w:r w:rsidR="009A7CDE" w:rsidRPr="00C82F05">
        <w:rPr>
          <w:rFonts w:eastAsia="Arial Unicode MS"/>
          <w:b/>
          <w:bCs/>
          <w:color w:val="auto"/>
          <w:sz w:val="24"/>
          <w:szCs w:val="24"/>
        </w:rPr>
        <w:t>i</w:t>
      </w:r>
      <w:r w:rsidR="003030C9" w:rsidRPr="00C82F05">
        <w:rPr>
          <w:rFonts w:eastAsia="Arial Unicode MS"/>
          <w:b/>
          <w:bCs/>
          <w:color w:val="auto"/>
          <w:sz w:val="24"/>
          <w:szCs w:val="24"/>
        </w:rPr>
        <w:t>mt</w:t>
      </w:r>
      <w:r w:rsidRPr="00C82F05">
        <w:rPr>
          <w:rFonts w:eastAsia="Arial Unicode MS"/>
          <w:b/>
          <w:bCs/>
          <w:color w:val="auto"/>
          <w:sz w:val="24"/>
          <w:szCs w:val="24"/>
        </w:rPr>
        <w:t>) kalendorinių dienų,</w:t>
      </w:r>
      <w:r w:rsidRPr="00C82F05">
        <w:rPr>
          <w:rFonts w:eastAsia="Arial Unicode MS"/>
          <w:color w:val="auto"/>
          <w:sz w:val="24"/>
          <w:szCs w:val="24"/>
        </w:rPr>
        <w:t xml:space="preserve"> nepaisydamas to, kad Tiekėjas jau pradėjo ją vykdyti. Šiuo atveju Pirkėjas privalo sumokėti Tiekėjui už iki Sutarties nutraukimo pristatytas Prekes, ir Tiekėjas neturi teisės gauti jokių kitokių kompensacijų.</w:t>
      </w:r>
    </w:p>
    <w:p w14:paraId="67AF84B4" w14:textId="7777777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rFonts w:eastAsia="Arial Unicode MS"/>
          <w:color w:val="auto"/>
          <w:sz w:val="24"/>
          <w:szCs w:val="24"/>
          <w:u w:val="single"/>
        </w:rPr>
        <w:t>Tiekėjas, nesikreipdamas į teismą, gali vienašališkai nutraukti Sutartį jeigu</w:t>
      </w:r>
      <w:r w:rsidRPr="00C82F05">
        <w:rPr>
          <w:rFonts w:eastAsia="Arial Unicode MS"/>
          <w:color w:val="auto"/>
          <w:sz w:val="24"/>
          <w:szCs w:val="24"/>
        </w:rPr>
        <w:t>:</w:t>
      </w:r>
    </w:p>
    <w:p w14:paraId="5382E739" w14:textId="66DA606F"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 xml:space="preserve"> Pirkėjas ne dėl Tiekėjo kaltės arba Sutarties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\w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rFonts w:eastAsia="Arial Unicode MS"/>
          <w:color w:val="auto"/>
          <w:sz w:val="24"/>
          <w:szCs w:val="24"/>
        </w:rPr>
        <w:t>12</w:t>
      </w:r>
      <w:r w:rsidRPr="00C82F05">
        <w:rPr>
          <w:rFonts w:eastAsia="Arial Unicode MS"/>
          <w:color w:val="auto"/>
          <w:sz w:val="24"/>
          <w:szCs w:val="24"/>
        </w:rPr>
        <w:fldChar w:fldCharType="end"/>
      </w:r>
      <w:r w:rsidRPr="00C82F05">
        <w:rPr>
          <w:rFonts w:eastAsia="Arial Unicode MS"/>
          <w:color w:val="auto"/>
          <w:sz w:val="24"/>
          <w:szCs w:val="24"/>
        </w:rPr>
        <w:t xml:space="preserve"> skyriuje „</w:t>
      </w:r>
      <w:r w:rsidRPr="00C82F05">
        <w:rPr>
          <w:rFonts w:eastAsia="Arial Unicode MS"/>
          <w:color w:val="auto"/>
          <w:sz w:val="24"/>
          <w:szCs w:val="24"/>
        </w:rPr>
        <w:fldChar w:fldCharType="begin"/>
      </w:r>
      <w:r w:rsidRPr="00C82F05">
        <w:rPr>
          <w:rFonts w:eastAsia="Arial Unicode MS"/>
          <w:color w:val="auto"/>
          <w:sz w:val="24"/>
          <w:szCs w:val="24"/>
        </w:rPr>
        <w:instrText xml:space="preserve"> REF _Ref41640526 \h  \* MERGEFORMAT </w:instrText>
      </w:r>
      <w:r w:rsidRPr="00C82F05">
        <w:rPr>
          <w:rFonts w:eastAsia="Arial Unicode MS"/>
          <w:color w:val="auto"/>
          <w:sz w:val="24"/>
          <w:szCs w:val="24"/>
        </w:rPr>
      </w:r>
      <w:r w:rsidRPr="00C82F05">
        <w:rPr>
          <w:rFonts w:eastAsia="Arial Unicode MS"/>
          <w:color w:val="auto"/>
          <w:sz w:val="24"/>
          <w:szCs w:val="24"/>
        </w:rPr>
        <w:fldChar w:fldCharType="separate"/>
      </w:r>
      <w:r w:rsidR="00874907" w:rsidRPr="00C82F05">
        <w:rPr>
          <w:color w:val="auto"/>
          <w:sz w:val="24"/>
          <w:szCs w:val="24"/>
        </w:rPr>
        <w:t>Atsakomybės pagal sutartį netaikymas arba atleidimas nuo atsakomybės</w:t>
      </w:r>
      <w:r w:rsidRPr="00C82F05">
        <w:rPr>
          <w:rFonts w:eastAsia="Arial Unicode MS"/>
          <w:color w:val="auto"/>
          <w:sz w:val="24"/>
          <w:szCs w:val="24"/>
        </w:rPr>
        <w:fldChar w:fldCharType="end"/>
      </w:r>
      <w:r w:rsidRPr="00C82F05">
        <w:rPr>
          <w:rFonts w:eastAsia="Arial Unicode MS"/>
          <w:color w:val="auto"/>
          <w:sz w:val="24"/>
          <w:szCs w:val="24"/>
        </w:rPr>
        <w:t xml:space="preserve">“ numatytų aplinkybių vėluoja atlikti mokėjimą daugiau kaip </w:t>
      </w:r>
      <w:r w:rsidRPr="00C82F05">
        <w:rPr>
          <w:rFonts w:eastAsia="Arial Unicode MS"/>
          <w:b/>
          <w:bCs/>
          <w:color w:val="auto"/>
          <w:sz w:val="24"/>
          <w:szCs w:val="24"/>
        </w:rPr>
        <w:t xml:space="preserve">60 (šešiasdešimt) kalendorinių dienų </w:t>
      </w:r>
      <w:r w:rsidRPr="00C82F05">
        <w:rPr>
          <w:rFonts w:eastAsia="Arial Unicode MS"/>
          <w:color w:val="auto"/>
          <w:sz w:val="24"/>
          <w:szCs w:val="24"/>
        </w:rPr>
        <w:t>ir jeigu Tiekėjas apie vėlavimą prieš tai raštu pranešė Pirkėjui;</w:t>
      </w:r>
    </w:p>
    <w:p w14:paraId="5FED5CE2" w14:textId="77777777" w:rsidR="00CD5B16" w:rsidRPr="00C82F05" w:rsidRDefault="00CD5B16" w:rsidP="00CD5B16">
      <w:pPr>
        <w:pStyle w:val="Body2"/>
        <w:numPr>
          <w:ilvl w:val="2"/>
          <w:numId w:val="14"/>
        </w:numPr>
        <w:spacing w:after="0"/>
        <w:ind w:left="0" w:firstLine="567"/>
        <w:rPr>
          <w:rFonts w:eastAsia="Arial Unicode MS"/>
          <w:color w:val="auto"/>
          <w:sz w:val="24"/>
          <w:szCs w:val="24"/>
        </w:rPr>
      </w:pPr>
      <w:r w:rsidRPr="00C82F05">
        <w:rPr>
          <w:rFonts w:eastAsia="Arial Unicode MS"/>
          <w:color w:val="auto"/>
          <w:sz w:val="24"/>
          <w:szCs w:val="24"/>
        </w:rPr>
        <w:t xml:space="preserve">Pirkėjas sustabdė Prekių pristatymo terminus dėl to, kad negali priimti Prekių ir Prekių pristatymo sustabdymas trunka ilgiau, kaip </w:t>
      </w:r>
      <w:r w:rsidRPr="00C82F05">
        <w:rPr>
          <w:rFonts w:eastAsia="Arial Unicode MS"/>
          <w:b/>
          <w:bCs/>
          <w:color w:val="auto"/>
          <w:sz w:val="24"/>
          <w:szCs w:val="24"/>
        </w:rPr>
        <w:t>3 (tris) mėnesius.</w:t>
      </w:r>
    </w:p>
    <w:p w14:paraId="30112883" w14:textId="40FF3707" w:rsidR="00CD5B16" w:rsidRPr="00C82F05" w:rsidRDefault="00CD5B16" w:rsidP="00CD5B16">
      <w:pPr>
        <w:pStyle w:val="Body2"/>
        <w:numPr>
          <w:ilvl w:val="1"/>
          <w:numId w:val="14"/>
        </w:numPr>
        <w:spacing w:after="0"/>
        <w:ind w:left="0" w:firstLine="567"/>
        <w:rPr>
          <w:rFonts w:eastAsia="Arial Unicode MS"/>
          <w:color w:val="auto"/>
          <w:sz w:val="24"/>
          <w:szCs w:val="24"/>
        </w:rPr>
      </w:pPr>
      <w:r w:rsidRPr="00C82F05">
        <w:rPr>
          <w:color w:val="auto"/>
          <w:sz w:val="24"/>
          <w:szCs w:val="24"/>
        </w:rPr>
        <w:lastRenderedPageBreak/>
        <w:t xml:space="preserve">Šalis, ketinanti vienašališkai nutraukti Sutartį, prieš </w:t>
      </w:r>
      <w:r w:rsidR="003030C9" w:rsidRPr="00C82F05">
        <w:rPr>
          <w:b/>
          <w:bCs/>
          <w:color w:val="auto"/>
          <w:sz w:val="24"/>
          <w:szCs w:val="24"/>
        </w:rPr>
        <w:t>30</w:t>
      </w:r>
      <w:r w:rsidRPr="00C82F05">
        <w:rPr>
          <w:b/>
          <w:bCs/>
          <w:color w:val="auto"/>
          <w:sz w:val="24"/>
          <w:szCs w:val="24"/>
        </w:rPr>
        <w:t xml:space="preserve"> (</w:t>
      </w:r>
      <w:r w:rsidR="003030C9" w:rsidRPr="00C82F05">
        <w:rPr>
          <w:b/>
          <w:bCs/>
          <w:color w:val="auto"/>
          <w:sz w:val="24"/>
          <w:szCs w:val="24"/>
        </w:rPr>
        <w:t>trisdešimt</w:t>
      </w:r>
      <w:r w:rsidRPr="00C82F05">
        <w:rPr>
          <w:b/>
          <w:bCs/>
          <w:color w:val="auto"/>
          <w:sz w:val="24"/>
          <w:szCs w:val="24"/>
        </w:rPr>
        <w:t>) dienų</w:t>
      </w:r>
      <w:r w:rsidRPr="00C82F05">
        <w:rPr>
          <w:color w:val="auto"/>
          <w:sz w:val="24"/>
          <w:szCs w:val="24"/>
        </w:rPr>
        <w:t xml:space="preserve"> raštu praneša kitai Šaliai apie savo ketinimus ir nustato ne trumpesnį nei </w:t>
      </w:r>
      <w:r w:rsidRPr="00C82F05">
        <w:rPr>
          <w:b/>
          <w:bCs/>
          <w:color w:val="auto"/>
          <w:sz w:val="24"/>
          <w:szCs w:val="24"/>
        </w:rPr>
        <w:t>3 (trijų) darbo dienų</w:t>
      </w:r>
      <w:r w:rsidRPr="00C82F05">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0768ED6E"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esminiai pažeidimai ir (ar) vykdymas su dideliais arba nuolatiniais trūkumais</w:t>
      </w:r>
    </w:p>
    <w:p w14:paraId="5F6953AD" w14:textId="77777777" w:rsidR="00CD5B16" w:rsidRPr="00C82F05" w:rsidRDefault="00CD5B16" w:rsidP="0061553B">
      <w:pPr>
        <w:numPr>
          <w:ilvl w:val="1"/>
          <w:numId w:val="14"/>
        </w:numPr>
        <w:ind w:left="0" w:firstLine="567"/>
        <w:jc w:val="both"/>
        <w:rPr>
          <w:lang w:val="lt-LT"/>
        </w:rPr>
      </w:pPr>
      <w:r w:rsidRPr="00C82F05">
        <w:rPr>
          <w:lang w:val="lt-LT"/>
        </w:rPr>
        <w:t>Nustatant ar sutarties pažeidimas yra esminis, bus vadovaujamasi Civilinio kodekso 6.217 straipsnio nuostatomis. Sutarties esminiu pažeidimu bus laikoma:</w:t>
      </w:r>
    </w:p>
    <w:p w14:paraId="42603981" w14:textId="48A77AE2" w:rsidR="00C630FF" w:rsidRPr="00C82F05" w:rsidRDefault="00CD5B16" w:rsidP="0061553B">
      <w:pPr>
        <w:numPr>
          <w:ilvl w:val="2"/>
          <w:numId w:val="14"/>
        </w:numPr>
        <w:ind w:left="1276" w:hanging="709"/>
        <w:jc w:val="both"/>
        <w:rPr>
          <w:rFonts w:eastAsia="Arial Unicode MS"/>
          <w:lang w:val="lt-LT"/>
        </w:rPr>
      </w:pPr>
      <w:r w:rsidRPr="00C82F05">
        <w:rPr>
          <w:rFonts w:eastAsia="Arial Unicode MS"/>
          <w:lang w:val="lt-LT"/>
        </w:rPr>
        <w:t xml:space="preserve">jeigu </w:t>
      </w:r>
      <w:r w:rsidR="00C630FF" w:rsidRPr="00C82F05">
        <w:rPr>
          <w:rFonts w:eastAsia="Arial Unicode MS"/>
          <w:lang w:val="lt-LT"/>
        </w:rPr>
        <w:t xml:space="preserve">Tiekėjas vėluoja pristatyti Prekes daugiau </w:t>
      </w:r>
      <w:r w:rsidR="00C630FF" w:rsidRPr="00C82F05">
        <w:rPr>
          <w:rFonts w:eastAsia="Arial Unicode MS"/>
          <w:b/>
          <w:bCs/>
          <w:lang w:val="lt-LT"/>
        </w:rPr>
        <w:t xml:space="preserve">kaip </w:t>
      </w:r>
      <w:r w:rsidR="00291E92" w:rsidRPr="00C82F05">
        <w:rPr>
          <w:rFonts w:eastAsia="Arial Unicode MS"/>
          <w:b/>
          <w:bCs/>
          <w:lang w:val="lt-LT"/>
        </w:rPr>
        <w:t>2</w:t>
      </w:r>
      <w:r w:rsidR="00C630FF" w:rsidRPr="00C82F05">
        <w:rPr>
          <w:rFonts w:eastAsia="Arial Unicode MS"/>
          <w:b/>
          <w:bCs/>
          <w:lang w:val="lt-LT"/>
        </w:rPr>
        <w:t xml:space="preserve"> (</w:t>
      </w:r>
      <w:r w:rsidR="00291E92" w:rsidRPr="00C82F05">
        <w:rPr>
          <w:rFonts w:eastAsia="Arial Unicode MS"/>
          <w:b/>
          <w:bCs/>
          <w:lang w:val="lt-LT"/>
        </w:rPr>
        <w:t>dvi</w:t>
      </w:r>
      <w:r w:rsidR="00C630FF" w:rsidRPr="00C82F05">
        <w:rPr>
          <w:rFonts w:eastAsia="Arial Unicode MS"/>
          <w:b/>
          <w:bCs/>
          <w:lang w:val="lt-LT"/>
        </w:rPr>
        <w:t>)</w:t>
      </w:r>
      <w:r w:rsidR="00C630FF" w:rsidRPr="00C82F05">
        <w:rPr>
          <w:rFonts w:eastAsia="Arial Unicode MS"/>
          <w:lang w:val="lt-LT"/>
        </w:rPr>
        <w:t xml:space="preserve"> dien</w:t>
      </w:r>
      <w:r w:rsidR="009A7CDE" w:rsidRPr="00C82F05">
        <w:rPr>
          <w:rFonts w:eastAsia="Arial Unicode MS"/>
          <w:lang w:val="lt-LT"/>
        </w:rPr>
        <w:t>as</w:t>
      </w:r>
      <w:r w:rsidR="00C630FF" w:rsidRPr="00C82F05">
        <w:rPr>
          <w:rFonts w:eastAsia="Arial Unicode MS"/>
          <w:lang w:val="lt-LT"/>
        </w:rPr>
        <w:t>;</w:t>
      </w:r>
    </w:p>
    <w:p w14:paraId="52CB2869" w14:textId="2F36BA4E" w:rsidR="00CD5B16" w:rsidRPr="00C82F05" w:rsidRDefault="00CD5B16" w:rsidP="0061553B">
      <w:pPr>
        <w:numPr>
          <w:ilvl w:val="2"/>
          <w:numId w:val="14"/>
        </w:numPr>
        <w:ind w:left="1288"/>
        <w:jc w:val="both"/>
        <w:rPr>
          <w:lang w:val="lt-LT"/>
        </w:rPr>
      </w:pPr>
      <w:r w:rsidRPr="00C82F05">
        <w:rPr>
          <w:rFonts w:eastAsia="Arial Unicode MS"/>
          <w:lang w:val="lt-LT"/>
        </w:rPr>
        <w:t>jeigu Tiekėjas siekia padidinti Sutarties kainą, t. y. nevykdo sutarties už Sutartyje nustatyt</w:t>
      </w:r>
      <w:r w:rsidR="003030C9" w:rsidRPr="00C82F05">
        <w:rPr>
          <w:rFonts w:eastAsia="Arial Unicode MS"/>
          <w:lang w:val="lt-LT"/>
        </w:rPr>
        <w:t>us</w:t>
      </w:r>
      <w:r w:rsidRPr="00C82F05">
        <w:rPr>
          <w:rFonts w:eastAsia="Arial Unicode MS"/>
          <w:lang w:val="lt-LT"/>
        </w:rPr>
        <w:t xml:space="preserve"> </w:t>
      </w:r>
      <w:r w:rsidR="003030C9" w:rsidRPr="00C82F05">
        <w:rPr>
          <w:rFonts w:eastAsia="Arial Unicode MS"/>
          <w:lang w:val="lt-LT"/>
        </w:rPr>
        <w:t>įkainius</w:t>
      </w:r>
      <w:r w:rsidRPr="00C82F05">
        <w:rPr>
          <w:rFonts w:eastAsia="Arial Unicode MS"/>
          <w:lang w:val="lt-LT"/>
        </w:rPr>
        <w:t>;</w:t>
      </w:r>
    </w:p>
    <w:p w14:paraId="56DA2434" w14:textId="77777777" w:rsidR="00CD5B16" w:rsidRPr="00C82F05" w:rsidRDefault="00CD5B16" w:rsidP="0061553B">
      <w:pPr>
        <w:numPr>
          <w:ilvl w:val="2"/>
          <w:numId w:val="14"/>
        </w:numPr>
        <w:ind w:left="1288"/>
        <w:jc w:val="both"/>
        <w:rPr>
          <w:lang w:val="lt-LT"/>
        </w:rPr>
      </w:pPr>
      <w:r w:rsidRPr="00C82F05">
        <w:rPr>
          <w:lang w:val="lt-LT"/>
        </w:rPr>
        <w:t>jeigu Prekės yra netinkamos kokybės ir Tiekėjas per nustatytą terminą jų nepakeičia tinkamomis;</w:t>
      </w:r>
    </w:p>
    <w:p w14:paraId="09ABB37D" w14:textId="180C6344" w:rsidR="00CD5B16" w:rsidRPr="00C82F05" w:rsidRDefault="00CD5B16" w:rsidP="0061553B">
      <w:pPr>
        <w:numPr>
          <w:ilvl w:val="2"/>
          <w:numId w:val="14"/>
        </w:numPr>
        <w:ind w:left="1288"/>
        <w:jc w:val="both"/>
        <w:rPr>
          <w:lang w:val="lt-LT"/>
        </w:rPr>
      </w:pPr>
      <w:r w:rsidRPr="00C82F05">
        <w:rPr>
          <w:lang w:val="lt-LT"/>
        </w:rPr>
        <w:t xml:space="preserve">Tiekėjas pažeidžia </w:t>
      </w:r>
      <w:r w:rsidR="00854923" w:rsidRPr="00C82F05">
        <w:rPr>
          <w:lang w:val="lt-LT"/>
        </w:rPr>
        <w:t>S</w:t>
      </w:r>
      <w:r w:rsidRPr="00C82F05">
        <w:rPr>
          <w:lang w:val="lt-LT"/>
        </w:rPr>
        <w:t>utartyje nustatytus įsipareigojimus dėl konfidencialumo.</w:t>
      </w:r>
    </w:p>
    <w:p w14:paraId="1B1178A9"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Kitos sąlygos</w:t>
      </w:r>
    </w:p>
    <w:p w14:paraId="6B2FB313" w14:textId="77777777" w:rsidR="00344A09" w:rsidRPr="007B255F" w:rsidRDefault="00344A09" w:rsidP="00344A09">
      <w:pPr>
        <w:pStyle w:val="Sraopastraipa"/>
        <w:numPr>
          <w:ilvl w:val="1"/>
          <w:numId w:val="14"/>
        </w:numPr>
        <w:jc w:val="both"/>
        <w:rPr>
          <w:lang w:val="lt-LT"/>
        </w:rPr>
      </w:pPr>
      <w:r w:rsidRPr="007B255F">
        <w:rPr>
          <w:lang w:val="lt-LT"/>
        </w:rPr>
        <w:t>Asmens duomenų tvarkymas (jeigu toks vykdomas) vykdomas Lietuvos Respublikos teisės aktuose nustatyta tvarka.</w:t>
      </w:r>
    </w:p>
    <w:p w14:paraId="4E1D010F" w14:textId="77777777"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Baigiamosios nuostatos</w:t>
      </w:r>
    </w:p>
    <w:p w14:paraId="49BE7889" w14:textId="297038C5" w:rsidR="00CD5B16" w:rsidRPr="00C82F05" w:rsidRDefault="00CD5B16" w:rsidP="00CD5B16">
      <w:pPr>
        <w:numPr>
          <w:ilvl w:val="1"/>
          <w:numId w:val="14"/>
        </w:numPr>
        <w:ind w:left="0" w:firstLine="567"/>
        <w:jc w:val="both"/>
        <w:rPr>
          <w:lang w:val="lt-LT"/>
        </w:rPr>
      </w:pPr>
      <w:bookmarkStart w:id="20" w:name="_Ref45273567"/>
      <w:r w:rsidRPr="00C82F05">
        <w:rPr>
          <w:lang w:val="lt-LT"/>
        </w:rPr>
        <w:t>Sutartis sudaryta lietuvių kalba</w:t>
      </w:r>
      <w:bookmarkEnd w:id="20"/>
      <w:r w:rsidR="001711FC" w:rsidRPr="00C82F05">
        <w:rPr>
          <w:lang w:val="lt-LT"/>
        </w:rPr>
        <w:t>.</w:t>
      </w:r>
    </w:p>
    <w:p w14:paraId="2B2302AD" w14:textId="4215282D" w:rsidR="00CD5B16" w:rsidRPr="00C82F05" w:rsidRDefault="00CD5B16" w:rsidP="003F6BEC">
      <w:pPr>
        <w:pStyle w:val="Body2"/>
        <w:numPr>
          <w:ilvl w:val="1"/>
          <w:numId w:val="14"/>
        </w:numPr>
        <w:spacing w:after="0"/>
        <w:ind w:left="0" w:firstLine="567"/>
        <w:rPr>
          <w:color w:val="auto"/>
          <w:sz w:val="24"/>
          <w:szCs w:val="24"/>
        </w:rPr>
      </w:pPr>
      <w:r w:rsidRPr="00C82F05">
        <w:rPr>
          <w:rFonts w:eastAsia="Arial Unicode MS"/>
          <w:color w:val="auto"/>
          <w:sz w:val="24"/>
          <w:szCs w:val="24"/>
        </w:rPr>
        <w:t>Šalys, pasirašydamos Sutartį, patvirtina, kad ją perskaitė, suprato jos turinį ir pasekmes, priėmė ją kaip atitinkančią jų tikslus.</w:t>
      </w:r>
    </w:p>
    <w:p w14:paraId="40B31506" w14:textId="313A5661" w:rsidR="001109C8" w:rsidRPr="00C82F05" w:rsidRDefault="001109C8" w:rsidP="001109C8">
      <w:pPr>
        <w:pStyle w:val="Body2"/>
        <w:spacing w:after="0"/>
        <w:ind w:left="567"/>
        <w:rPr>
          <w:rFonts w:eastAsia="Arial Unicode MS"/>
          <w:color w:val="auto"/>
          <w:sz w:val="24"/>
          <w:szCs w:val="24"/>
        </w:rPr>
      </w:pPr>
    </w:p>
    <w:p w14:paraId="792A77B1" w14:textId="77777777" w:rsidR="00CD5B16" w:rsidRPr="00C82F05" w:rsidRDefault="00CD5B16" w:rsidP="003F6BEC">
      <w:pPr>
        <w:pStyle w:val="Antrat1"/>
        <w:numPr>
          <w:ilvl w:val="0"/>
          <w:numId w:val="14"/>
        </w:numPr>
        <w:pBdr>
          <w:bottom w:val="single" w:sz="4" w:space="2" w:color="ED7D31" w:themeColor="accent2"/>
        </w:pBdr>
        <w:spacing w:before="0" w:line="240" w:lineRule="auto"/>
        <w:ind w:left="357" w:hanging="357"/>
        <w:contextualSpacing/>
        <w:jc w:val="center"/>
        <w:rPr>
          <w:rFonts w:ascii="Times New Roman" w:hAnsi="Times New Roman" w:cs="Times New Roman"/>
          <w:bCs w:val="0"/>
          <w:caps/>
          <w:color w:val="auto"/>
          <w:sz w:val="24"/>
          <w:szCs w:val="24"/>
        </w:rPr>
      </w:pPr>
      <w:r w:rsidRPr="00C82F05">
        <w:rPr>
          <w:rFonts w:ascii="Times New Roman" w:hAnsi="Times New Roman" w:cs="Times New Roman"/>
          <w:bCs w:val="0"/>
          <w:caps/>
          <w:color w:val="auto"/>
          <w:sz w:val="24"/>
          <w:szCs w:val="24"/>
        </w:rPr>
        <w:t>Sutarties priedai</w:t>
      </w:r>
    </w:p>
    <w:p w14:paraId="6D3EC120" w14:textId="4B149FF8" w:rsidR="00CD5B16" w:rsidRPr="00C82F05" w:rsidRDefault="00CD5B16" w:rsidP="00CD5B16">
      <w:pPr>
        <w:pStyle w:val="Body2"/>
        <w:numPr>
          <w:ilvl w:val="1"/>
          <w:numId w:val="14"/>
        </w:numPr>
        <w:spacing w:after="0"/>
        <w:ind w:left="0" w:firstLine="567"/>
        <w:rPr>
          <w:color w:val="auto"/>
          <w:sz w:val="24"/>
          <w:szCs w:val="24"/>
        </w:rPr>
      </w:pPr>
      <w:r w:rsidRPr="00C82F05">
        <w:rPr>
          <w:color w:val="auto"/>
          <w:sz w:val="24"/>
          <w:szCs w:val="24"/>
        </w:rPr>
        <w:t>Sutartis turi pried</w:t>
      </w:r>
      <w:r w:rsidR="007826D8" w:rsidRPr="00C82F05">
        <w:rPr>
          <w:color w:val="auto"/>
          <w:sz w:val="24"/>
          <w:szCs w:val="24"/>
        </w:rPr>
        <w:t>us</w:t>
      </w:r>
      <w:r w:rsidRPr="00C82F05">
        <w:rPr>
          <w:color w:val="auto"/>
          <w:sz w:val="24"/>
          <w:szCs w:val="24"/>
        </w:rPr>
        <w:t>, kuri</w:t>
      </w:r>
      <w:r w:rsidR="007826D8" w:rsidRPr="00C82F05">
        <w:rPr>
          <w:color w:val="auto"/>
          <w:sz w:val="24"/>
          <w:szCs w:val="24"/>
        </w:rPr>
        <w:t>e</w:t>
      </w:r>
      <w:r w:rsidRPr="00C82F05">
        <w:rPr>
          <w:color w:val="auto"/>
          <w:sz w:val="24"/>
          <w:szCs w:val="24"/>
        </w:rPr>
        <w:t xml:space="preserve"> yra neatskiriama Sutarties dalis</w:t>
      </w:r>
      <w:r w:rsidR="007826D8" w:rsidRPr="00C82F05">
        <w:rPr>
          <w:color w:val="auto"/>
          <w:sz w:val="24"/>
          <w:szCs w:val="24"/>
        </w:rPr>
        <w:t xml:space="preserve"> ir išdėstyti pagal svarbą</w:t>
      </w:r>
      <w:r w:rsidRPr="00C82F05">
        <w:rPr>
          <w:color w:val="auto"/>
          <w:sz w:val="24"/>
          <w:szCs w:val="24"/>
        </w:rPr>
        <w:t>:</w:t>
      </w:r>
    </w:p>
    <w:p w14:paraId="2DDB6686" w14:textId="216D349C" w:rsidR="00CD5B16" w:rsidRPr="00C82F05" w:rsidRDefault="007826D8" w:rsidP="00CD5B16">
      <w:pPr>
        <w:pStyle w:val="Body2"/>
        <w:numPr>
          <w:ilvl w:val="1"/>
          <w:numId w:val="14"/>
        </w:numPr>
        <w:spacing w:after="0"/>
        <w:ind w:left="0" w:firstLine="567"/>
        <w:rPr>
          <w:color w:val="auto"/>
          <w:sz w:val="24"/>
          <w:szCs w:val="24"/>
        </w:rPr>
      </w:pPr>
      <w:r w:rsidRPr="00C82F05">
        <w:rPr>
          <w:color w:val="auto"/>
          <w:sz w:val="24"/>
          <w:szCs w:val="24"/>
        </w:rPr>
        <w:t xml:space="preserve">Priedas Nr. 1 </w:t>
      </w:r>
      <w:r w:rsidR="00CD5B16" w:rsidRPr="00C82F05">
        <w:rPr>
          <w:rFonts w:eastAsia="Arial Unicode MS"/>
          <w:color w:val="auto"/>
          <w:sz w:val="24"/>
          <w:szCs w:val="24"/>
        </w:rPr>
        <w:t>„Pasiūlymas“</w:t>
      </w:r>
      <w:r w:rsidR="00264D68" w:rsidRPr="00C82F05">
        <w:rPr>
          <w:rFonts w:eastAsia="Arial Unicode MS"/>
          <w:color w:val="auto"/>
          <w:sz w:val="24"/>
          <w:szCs w:val="24"/>
        </w:rPr>
        <w:t>.</w:t>
      </w:r>
    </w:p>
    <w:p w14:paraId="54F8EDC2" w14:textId="55A98E82" w:rsidR="00CD5B16" w:rsidRPr="00C82F05" w:rsidRDefault="00CD5B16" w:rsidP="00CD5B16">
      <w:pPr>
        <w:pStyle w:val="Antrat1"/>
        <w:numPr>
          <w:ilvl w:val="0"/>
          <w:numId w:val="14"/>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1" w:name="_Ref45191855"/>
      <w:r w:rsidRPr="00C82F05">
        <w:rPr>
          <w:rFonts w:ascii="Times New Roman" w:hAnsi="Times New Roman" w:cs="Times New Roman"/>
          <w:bCs w:val="0"/>
          <w:caps/>
          <w:color w:val="auto"/>
          <w:sz w:val="24"/>
          <w:szCs w:val="24"/>
        </w:rPr>
        <w:t>Šalių juridiniai adresai, rekvizitai ir parašai</w:t>
      </w:r>
      <w:bookmarkEnd w:id="21"/>
    </w:p>
    <w:p w14:paraId="7A2A85A1" w14:textId="70DC9B54" w:rsidR="00CD5B16" w:rsidRPr="00C82F05" w:rsidRDefault="00CD5B16" w:rsidP="00CD5B16">
      <w:pPr>
        <w:pStyle w:val="Body2"/>
        <w:spacing w:after="0"/>
        <w:rPr>
          <w:color w:val="auto"/>
          <w:sz w:val="24"/>
          <w:szCs w:val="24"/>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C92D26" w:rsidRPr="00C92D26" w14:paraId="515B79B6" w14:textId="77777777" w:rsidTr="005B59D1">
        <w:trPr>
          <w:trHeight w:val="262"/>
          <w:jc w:val="center"/>
        </w:trPr>
        <w:tc>
          <w:tcPr>
            <w:tcW w:w="4787" w:type="dxa"/>
            <w:gridSpan w:val="2"/>
          </w:tcPr>
          <w:p w14:paraId="2E5C2F4F" w14:textId="77777777" w:rsidR="00C92D26" w:rsidRPr="00C92D26" w:rsidRDefault="00C92D26" w:rsidP="00C92D26">
            <w:pPr>
              <w:widowControl w:val="0"/>
              <w:ind w:left="-58"/>
              <w:jc w:val="both"/>
              <w:rPr>
                <w:b/>
                <w:sz w:val="22"/>
                <w:szCs w:val="22"/>
                <w:lang w:val="lt-LT"/>
              </w:rPr>
            </w:pPr>
            <w:r w:rsidRPr="00C92D26">
              <w:rPr>
                <w:b/>
                <w:sz w:val="22"/>
                <w:szCs w:val="22"/>
                <w:lang w:val="lt-LT"/>
              </w:rPr>
              <w:t>Pirkėjo vardu:</w:t>
            </w:r>
          </w:p>
        </w:tc>
        <w:tc>
          <w:tcPr>
            <w:tcW w:w="5138" w:type="dxa"/>
            <w:gridSpan w:val="3"/>
          </w:tcPr>
          <w:p w14:paraId="238F73D5" w14:textId="2CA7925C" w:rsidR="00C92D26" w:rsidRPr="00C92D26" w:rsidRDefault="00C92D26" w:rsidP="0071299F">
            <w:pPr>
              <w:widowControl w:val="0"/>
              <w:ind w:left="345"/>
              <w:jc w:val="both"/>
              <w:rPr>
                <w:b/>
                <w:sz w:val="22"/>
                <w:szCs w:val="22"/>
                <w:lang w:val="lt-LT"/>
              </w:rPr>
            </w:pPr>
            <w:r w:rsidRPr="00C92D26">
              <w:rPr>
                <w:b/>
                <w:sz w:val="22"/>
                <w:szCs w:val="22"/>
                <w:lang w:val="lt-LT"/>
              </w:rPr>
              <w:t>Tiekėjo vardu:</w:t>
            </w:r>
          </w:p>
        </w:tc>
      </w:tr>
      <w:tr w:rsidR="00C92D26" w:rsidRPr="00C92D26" w14:paraId="16550513" w14:textId="77777777" w:rsidTr="005B59D1">
        <w:trPr>
          <w:trHeight w:val="1051"/>
          <w:jc w:val="center"/>
        </w:trPr>
        <w:tc>
          <w:tcPr>
            <w:tcW w:w="5105" w:type="dxa"/>
            <w:gridSpan w:val="3"/>
          </w:tcPr>
          <w:p w14:paraId="3D5911F6" w14:textId="77777777" w:rsidR="00C92D26" w:rsidRPr="00C92D26" w:rsidRDefault="00C92D26" w:rsidP="00C92D26">
            <w:pPr>
              <w:widowControl w:val="0"/>
              <w:ind w:left="-58" w:right="-108"/>
              <w:jc w:val="both"/>
              <w:rPr>
                <w:b/>
                <w:bCs/>
                <w:sz w:val="22"/>
                <w:szCs w:val="22"/>
                <w:lang w:val="lt-LT"/>
              </w:rPr>
            </w:pPr>
            <w:r w:rsidRPr="00C92D26">
              <w:rPr>
                <w:b/>
                <w:bCs/>
                <w:sz w:val="22"/>
                <w:szCs w:val="22"/>
                <w:lang w:val="lt-LT"/>
              </w:rPr>
              <w:t xml:space="preserve">Linkuvos socialinių paslaugų centras </w:t>
            </w:r>
          </w:p>
          <w:p w14:paraId="1D12D1DA" w14:textId="77777777" w:rsidR="00C92D26" w:rsidRPr="00C92D26" w:rsidRDefault="00C92D26" w:rsidP="00C92D26">
            <w:pPr>
              <w:widowControl w:val="0"/>
              <w:ind w:left="-58" w:right="-108"/>
              <w:jc w:val="both"/>
              <w:rPr>
                <w:sz w:val="22"/>
                <w:szCs w:val="22"/>
                <w:lang w:val="lt-LT"/>
              </w:rPr>
            </w:pPr>
            <w:r w:rsidRPr="00C92D26">
              <w:rPr>
                <w:sz w:val="22"/>
                <w:szCs w:val="22"/>
                <w:lang w:val="lt-LT"/>
              </w:rPr>
              <w:t>Juridinio asmens kodas 168098016</w:t>
            </w:r>
          </w:p>
          <w:p w14:paraId="7609569C" w14:textId="77777777" w:rsidR="00C92D26" w:rsidRPr="00C92D26" w:rsidRDefault="00C92D26" w:rsidP="00C92D26">
            <w:pPr>
              <w:widowControl w:val="0"/>
              <w:ind w:left="-58" w:right="-108"/>
              <w:jc w:val="both"/>
              <w:rPr>
                <w:sz w:val="22"/>
                <w:szCs w:val="22"/>
                <w:lang w:val="lt-LT"/>
              </w:rPr>
            </w:pPr>
            <w:r w:rsidRPr="00C92D26">
              <w:rPr>
                <w:sz w:val="22"/>
                <w:szCs w:val="22"/>
                <w:lang w:val="lt-LT"/>
              </w:rPr>
              <w:t>Taikos g. 26, LT-83435 Linkuva, Pakruojo r.</w:t>
            </w:r>
          </w:p>
          <w:p w14:paraId="5F4C8446" w14:textId="24A08A1D" w:rsidR="00C92D26" w:rsidRPr="00C92D26" w:rsidRDefault="00C92D26" w:rsidP="00C92D26">
            <w:pPr>
              <w:widowControl w:val="0"/>
              <w:ind w:left="-58" w:right="-23" w:hanging="459"/>
              <w:jc w:val="both"/>
              <w:rPr>
                <w:sz w:val="22"/>
                <w:szCs w:val="22"/>
                <w:lang w:val="lt-LT"/>
              </w:rPr>
            </w:pPr>
            <w:r w:rsidRPr="00C92D26">
              <w:rPr>
                <w:sz w:val="22"/>
                <w:szCs w:val="22"/>
                <w:lang w:val="lt-LT"/>
              </w:rPr>
              <w:t xml:space="preserve">Tel. Tel. </w:t>
            </w:r>
            <w:hyperlink r:id="rId9" w:history="1">
              <w:r w:rsidRPr="00894D03">
                <w:rPr>
                  <w:sz w:val="22"/>
                  <w:szCs w:val="22"/>
                  <w:lang w:val="lt-LT"/>
                </w:rPr>
                <w:t>+370</w:t>
              </w:r>
              <w:r w:rsidRPr="00C92D26">
                <w:rPr>
                  <w:sz w:val="22"/>
                  <w:szCs w:val="22"/>
                  <w:lang w:val="lt-LT"/>
                </w:rPr>
                <w:t xml:space="preserve"> (421) 60320</w:t>
              </w:r>
            </w:hyperlink>
          </w:p>
          <w:p w14:paraId="157B56F6" w14:textId="77777777" w:rsidR="00C92D26" w:rsidRPr="00C92D26" w:rsidRDefault="00C92D26" w:rsidP="00C92D26">
            <w:pPr>
              <w:widowControl w:val="0"/>
              <w:ind w:left="-58" w:right="-23" w:hanging="47"/>
              <w:jc w:val="both"/>
              <w:rPr>
                <w:sz w:val="22"/>
                <w:szCs w:val="22"/>
                <w:lang w:val="lt-LT"/>
              </w:rPr>
            </w:pPr>
            <w:r w:rsidRPr="00C92D26">
              <w:rPr>
                <w:sz w:val="22"/>
                <w:szCs w:val="22"/>
                <w:lang w:val="lt-LT"/>
              </w:rPr>
              <w:t xml:space="preserve"> El. p. </w:t>
            </w:r>
            <w:hyperlink r:id="rId10" w:history="1">
              <w:r w:rsidRPr="00C92D26">
                <w:rPr>
                  <w:rFonts w:asciiTheme="majorHAnsi" w:eastAsiaTheme="majorEastAsia" w:hAnsiTheme="majorHAnsi" w:cstheme="majorBidi"/>
                  <w:b/>
                  <w:bCs/>
                  <w:color w:val="5B9BD5" w:themeColor="accent1"/>
                  <w:sz w:val="22"/>
                  <w:szCs w:val="22"/>
                  <w:lang w:val="lt-LT"/>
                </w:rPr>
                <w:t>l.centras@gmail.com</w:t>
              </w:r>
            </w:hyperlink>
          </w:p>
          <w:p w14:paraId="37C3D390" w14:textId="77777777" w:rsidR="00C92D26" w:rsidRPr="00C92D26" w:rsidRDefault="00C92D26" w:rsidP="00C92D26">
            <w:pPr>
              <w:widowControl w:val="0"/>
              <w:ind w:left="-58" w:right="-23" w:hanging="459"/>
              <w:jc w:val="both"/>
              <w:rPr>
                <w:sz w:val="22"/>
                <w:szCs w:val="22"/>
                <w:lang w:val="lt-LT"/>
              </w:rPr>
            </w:pPr>
          </w:p>
        </w:tc>
        <w:tc>
          <w:tcPr>
            <w:tcW w:w="4820" w:type="dxa"/>
            <w:gridSpan w:val="2"/>
          </w:tcPr>
          <w:p w14:paraId="6E981DFE" w14:textId="77777777" w:rsidR="00C92D26" w:rsidRPr="00C92D26" w:rsidRDefault="00C92D26" w:rsidP="00C92D26">
            <w:pPr>
              <w:widowControl w:val="0"/>
              <w:ind w:right="-23"/>
              <w:jc w:val="both"/>
              <w:rPr>
                <w:sz w:val="22"/>
                <w:szCs w:val="22"/>
                <w:lang w:val="lt-LT"/>
              </w:rPr>
            </w:pPr>
            <w:r w:rsidRPr="00C92D26">
              <w:rPr>
                <w:b/>
                <w:sz w:val="22"/>
                <w:szCs w:val="22"/>
                <w:bdr w:val="nil"/>
                <w:lang w:val="lt-LT" w:eastAsia="lt-LT"/>
                <w14:textOutline w14:w="0" w14:cap="flat" w14:cmpd="sng" w14:algn="ctr">
                  <w14:noFill/>
                  <w14:prstDash w14:val="solid"/>
                  <w14:bevel/>
                </w14:textOutline>
              </w:rPr>
              <w:t>AB „Žemaitijos pienas“</w:t>
            </w:r>
          </w:p>
          <w:p w14:paraId="5CC37B94" w14:textId="77777777" w:rsidR="00C92D26" w:rsidRPr="00C92D26" w:rsidRDefault="00C92D26" w:rsidP="00C92D26">
            <w:pPr>
              <w:widowControl w:val="0"/>
              <w:ind w:right="-23"/>
              <w:jc w:val="both"/>
              <w:rPr>
                <w:sz w:val="22"/>
                <w:szCs w:val="22"/>
                <w:lang w:val="lt-LT"/>
              </w:rPr>
            </w:pPr>
            <w:r w:rsidRPr="00C92D26">
              <w:rPr>
                <w:sz w:val="22"/>
                <w:szCs w:val="22"/>
                <w:lang w:val="lt-LT"/>
              </w:rPr>
              <w:t xml:space="preserve">Juridinio asmens kodas </w:t>
            </w:r>
            <w:r w:rsidRPr="00C92D26">
              <w:rPr>
                <w:sz w:val="22"/>
                <w:szCs w:val="22"/>
                <w:bdr w:val="nil"/>
                <w:lang w:val="lt-LT" w:eastAsia="lt-LT"/>
                <w14:textOutline w14:w="0" w14:cap="flat" w14:cmpd="sng" w14:algn="ctr">
                  <w14:noFill/>
                  <w14:prstDash w14:val="solid"/>
                  <w14:bevel/>
                </w14:textOutline>
              </w:rPr>
              <w:t>180240752</w:t>
            </w:r>
          </w:p>
          <w:p w14:paraId="5268C298" w14:textId="77777777" w:rsidR="00C92D26" w:rsidRPr="00C92D26" w:rsidRDefault="00C92D26" w:rsidP="00C92D26">
            <w:pPr>
              <w:widowControl w:val="0"/>
              <w:ind w:right="-23"/>
              <w:jc w:val="both"/>
              <w:rPr>
                <w:sz w:val="22"/>
                <w:szCs w:val="22"/>
                <w:lang w:val="lt-LT"/>
              </w:rPr>
            </w:pPr>
            <w:r w:rsidRPr="00C92D26">
              <w:rPr>
                <w:sz w:val="22"/>
                <w:szCs w:val="22"/>
                <w:bdr w:val="nil"/>
                <w:lang w:val="lt-LT" w:eastAsia="lt-LT"/>
                <w14:textOutline w14:w="0" w14:cap="flat" w14:cmpd="sng" w14:algn="ctr">
                  <w14:noFill/>
                  <w14:prstDash w14:val="solid"/>
                  <w14:bevel/>
                </w14:textOutline>
              </w:rPr>
              <w:t>Sedos g. 35, LT-87101, Telšiai</w:t>
            </w:r>
            <w:r w:rsidRPr="00C92D26">
              <w:rPr>
                <w:sz w:val="22"/>
                <w:szCs w:val="22"/>
                <w:lang w:val="lt-LT"/>
              </w:rPr>
              <w:t xml:space="preserve"> </w:t>
            </w:r>
          </w:p>
          <w:p w14:paraId="17FE154B" w14:textId="3BA09974" w:rsidR="00C92D26" w:rsidRPr="00C92D26" w:rsidRDefault="00C92D26" w:rsidP="00C92D26">
            <w:pPr>
              <w:widowControl w:val="0"/>
              <w:ind w:right="-23"/>
              <w:jc w:val="both"/>
              <w:rPr>
                <w:sz w:val="22"/>
                <w:szCs w:val="22"/>
                <w:lang w:val="lt-LT"/>
              </w:rPr>
            </w:pPr>
            <w:r w:rsidRPr="00C92D26">
              <w:rPr>
                <w:sz w:val="22"/>
                <w:szCs w:val="22"/>
                <w:lang w:val="lt-LT"/>
              </w:rPr>
              <w:t xml:space="preserve">Tel. +370 </w:t>
            </w:r>
            <w:r w:rsidRPr="00894D03">
              <w:rPr>
                <w:sz w:val="22"/>
                <w:szCs w:val="22"/>
                <w:lang w:val="lt-LT"/>
              </w:rPr>
              <w:t>(</w:t>
            </w:r>
            <w:r w:rsidRPr="00C92D26">
              <w:rPr>
                <w:sz w:val="22"/>
                <w:szCs w:val="22"/>
                <w:lang w:val="lt-LT"/>
              </w:rPr>
              <w:t>45</w:t>
            </w:r>
            <w:r w:rsidRPr="00894D03">
              <w:rPr>
                <w:sz w:val="22"/>
                <w:szCs w:val="22"/>
                <w:lang w:val="lt-LT"/>
              </w:rPr>
              <w:t>)</w:t>
            </w:r>
            <w:r w:rsidRPr="00C92D26">
              <w:rPr>
                <w:sz w:val="22"/>
                <w:szCs w:val="22"/>
                <w:lang w:val="lt-LT"/>
              </w:rPr>
              <w:t> 522 455</w:t>
            </w:r>
          </w:p>
          <w:p w14:paraId="09838A15" w14:textId="77777777" w:rsidR="00C92D26" w:rsidRPr="00C92D26" w:rsidRDefault="00C92D26" w:rsidP="00C92D26">
            <w:pPr>
              <w:widowControl w:val="0"/>
              <w:ind w:right="-23"/>
              <w:jc w:val="both"/>
              <w:rPr>
                <w:sz w:val="22"/>
                <w:szCs w:val="22"/>
                <w:lang w:val="lt-LT"/>
              </w:rPr>
            </w:pPr>
            <w:r w:rsidRPr="00C92D26">
              <w:rPr>
                <w:sz w:val="22"/>
                <w:szCs w:val="22"/>
                <w:lang w:val="lt-LT"/>
              </w:rPr>
              <w:t>El. p. info</w:t>
            </w:r>
            <w:r w:rsidRPr="00C92D26">
              <w:rPr>
                <w:sz w:val="22"/>
                <w:szCs w:val="22"/>
                <w:lang w:val="en-US"/>
              </w:rPr>
              <w:t>@zpienas.lt</w:t>
            </w:r>
          </w:p>
        </w:tc>
      </w:tr>
      <w:tr w:rsidR="00C92D26" w:rsidRPr="00C92D26" w14:paraId="50F45280" w14:textId="77777777" w:rsidTr="005B59D1">
        <w:trPr>
          <w:cantSplit/>
          <w:trHeight w:val="227"/>
          <w:jc w:val="center"/>
        </w:trPr>
        <w:tc>
          <w:tcPr>
            <w:tcW w:w="1276" w:type="dxa"/>
          </w:tcPr>
          <w:p w14:paraId="56B05B47" w14:textId="77777777" w:rsidR="00C92D26" w:rsidRPr="00C92D26" w:rsidRDefault="00C92D26" w:rsidP="00C92D26">
            <w:pPr>
              <w:widowControl w:val="0"/>
              <w:ind w:left="-58"/>
              <w:jc w:val="both"/>
              <w:rPr>
                <w:sz w:val="22"/>
                <w:szCs w:val="22"/>
                <w:lang w:val="lt-LT"/>
              </w:rPr>
            </w:pPr>
            <w:r w:rsidRPr="00C92D26">
              <w:rPr>
                <w:sz w:val="22"/>
                <w:szCs w:val="22"/>
                <w:lang w:val="lt-LT"/>
              </w:rPr>
              <w:t>Vardas,</w:t>
            </w:r>
          </w:p>
          <w:p w14:paraId="46AAA788" w14:textId="77777777" w:rsidR="00C92D26" w:rsidRPr="00C92D26" w:rsidRDefault="00C92D26" w:rsidP="00C92D26">
            <w:pPr>
              <w:widowControl w:val="0"/>
              <w:ind w:left="-58"/>
              <w:jc w:val="both"/>
              <w:rPr>
                <w:sz w:val="22"/>
                <w:szCs w:val="22"/>
                <w:lang w:val="lt-LT"/>
              </w:rPr>
            </w:pPr>
            <w:r w:rsidRPr="00C92D26">
              <w:rPr>
                <w:sz w:val="22"/>
                <w:szCs w:val="22"/>
                <w:lang w:val="lt-LT"/>
              </w:rPr>
              <w:t>pavardė:</w:t>
            </w:r>
          </w:p>
        </w:tc>
        <w:tc>
          <w:tcPr>
            <w:tcW w:w="3829" w:type="dxa"/>
            <w:gridSpan w:val="2"/>
          </w:tcPr>
          <w:p w14:paraId="1BE9E619" w14:textId="4606B6F6" w:rsidR="00C92D26" w:rsidRPr="00C92D26" w:rsidRDefault="00043E84" w:rsidP="00C92D26">
            <w:pPr>
              <w:widowControl w:val="0"/>
              <w:jc w:val="both"/>
              <w:rPr>
                <w:sz w:val="22"/>
                <w:szCs w:val="22"/>
                <w:lang w:val="lt-LT"/>
              </w:rPr>
            </w:pPr>
            <w:r>
              <w:rPr>
                <w:sz w:val="22"/>
                <w:szCs w:val="22"/>
                <w:lang w:val="lt-LT"/>
              </w:rPr>
              <w:t>..........</w:t>
            </w:r>
            <w:r w:rsidR="00C92D26" w:rsidRPr="00894D03">
              <w:rPr>
                <w:sz w:val="22"/>
                <w:szCs w:val="22"/>
                <w:lang w:val="lt-LT"/>
              </w:rPr>
              <w:t xml:space="preserve"> </w:t>
            </w:r>
          </w:p>
        </w:tc>
        <w:tc>
          <w:tcPr>
            <w:tcW w:w="1122" w:type="dxa"/>
          </w:tcPr>
          <w:p w14:paraId="772D10D0" w14:textId="77777777" w:rsidR="00C92D26" w:rsidRPr="00C92D26" w:rsidRDefault="00C92D26" w:rsidP="00C92D26">
            <w:pPr>
              <w:widowControl w:val="0"/>
              <w:jc w:val="both"/>
              <w:rPr>
                <w:sz w:val="22"/>
                <w:szCs w:val="22"/>
                <w:lang w:val="lt-LT"/>
              </w:rPr>
            </w:pPr>
            <w:r w:rsidRPr="00C92D26">
              <w:rPr>
                <w:sz w:val="22"/>
                <w:szCs w:val="22"/>
              </w:rPr>
              <w:t>Vardas, pavardė:</w:t>
            </w:r>
          </w:p>
        </w:tc>
        <w:tc>
          <w:tcPr>
            <w:tcW w:w="3698" w:type="dxa"/>
          </w:tcPr>
          <w:p w14:paraId="16EB038F" w14:textId="49D358B3" w:rsidR="00C92D26" w:rsidRPr="00C92D26" w:rsidRDefault="00043E84" w:rsidP="00C92D26">
            <w:pPr>
              <w:widowControl w:val="0"/>
              <w:jc w:val="both"/>
              <w:rPr>
                <w:sz w:val="22"/>
                <w:szCs w:val="22"/>
                <w:lang w:val="lt-LT"/>
              </w:rPr>
            </w:pPr>
            <w:r>
              <w:rPr>
                <w:sz w:val="22"/>
                <w:szCs w:val="22"/>
              </w:rPr>
              <w:t>………….</w:t>
            </w:r>
          </w:p>
        </w:tc>
      </w:tr>
      <w:tr w:rsidR="00C92D26" w:rsidRPr="00C92D26" w14:paraId="1AFD315C" w14:textId="77777777" w:rsidTr="005B59D1">
        <w:trPr>
          <w:cantSplit/>
          <w:trHeight w:val="577"/>
          <w:jc w:val="center"/>
        </w:trPr>
        <w:tc>
          <w:tcPr>
            <w:tcW w:w="1276" w:type="dxa"/>
          </w:tcPr>
          <w:p w14:paraId="480DD244" w14:textId="77777777" w:rsidR="00C92D26" w:rsidRPr="00C92D26" w:rsidRDefault="00C92D26" w:rsidP="00C92D26">
            <w:pPr>
              <w:ind w:left="-58"/>
              <w:jc w:val="both"/>
              <w:rPr>
                <w:sz w:val="22"/>
                <w:szCs w:val="22"/>
                <w:lang w:val="lt-LT"/>
              </w:rPr>
            </w:pPr>
            <w:r w:rsidRPr="00C92D26">
              <w:rPr>
                <w:sz w:val="22"/>
                <w:szCs w:val="22"/>
                <w:lang w:val="lt-LT"/>
              </w:rPr>
              <w:t>Pareigos:</w:t>
            </w:r>
          </w:p>
        </w:tc>
        <w:tc>
          <w:tcPr>
            <w:tcW w:w="3829" w:type="dxa"/>
            <w:gridSpan w:val="2"/>
          </w:tcPr>
          <w:p w14:paraId="55484568" w14:textId="2C5FE40B" w:rsidR="00C92D26" w:rsidRPr="00C92D26" w:rsidRDefault="00C92D26" w:rsidP="00C92D26">
            <w:pPr>
              <w:ind w:left="-58"/>
              <w:jc w:val="both"/>
              <w:rPr>
                <w:sz w:val="22"/>
                <w:szCs w:val="22"/>
                <w:lang w:val="lt-LT"/>
              </w:rPr>
            </w:pPr>
            <w:r w:rsidRPr="00C92D26">
              <w:rPr>
                <w:sz w:val="22"/>
                <w:szCs w:val="22"/>
                <w:lang w:val="lt-LT"/>
              </w:rPr>
              <w:t>Direktor</w:t>
            </w:r>
            <w:r w:rsidRPr="00894D03">
              <w:rPr>
                <w:sz w:val="22"/>
                <w:szCs w:val="22"/>
                <w:lang w:val="lt-LT"/>
              </w:rPr>
              <w:t>ė</w:t>
            </w:r>
          </w:p>
        </w:tc>
        <w:tc>
          <w:tcPr>
            <w:tcW w:w="1122" w:type="dxa"/>
          </w:tcPr>
          <w:p w14:paraId="509B844B" w14:textId="77777777" w:rsidR="00C92D26" w:rsidRPr="00C92D26" w:rsidRDefault="00C92D26" w:rsidP="00C92D26">
            <w:pPr>
              <w:jc w:val="both"/>
              <w:rPr>
                <w:sz w:val="22"/>
                <w:szCs w:val="22"/>
                <w:lang w:val="lt-LT"/>
              </w:rPr>
            </w:pPr>
            <w:r w:rsidRPr="00C92D26">
              <w:rPr>
                <w:sz w:val="22"/>
                <w:szCs w:val="22"/>
              </w:rPr>
              <w:t>Pareigos:</w:t>
            </w:r>
          </w:p>
        </w:tc>
        <w:tc>
          <w:tcPr>
            <w:tcW w:w="3698" w:type="dxa"/>
          </w:tcPr>
          <w:p w14:paraId="792EFF18" w14:textId="77777777" w:rsidR="00C92D26" w:rsidRPr="00C92D26" w:rsidRDefault="00C92D26" w:rsidP="00C92D26">
            <w:pPr>
              <w:jc w:val="both"/>
              <w:rPr>
                <w:sz w:val="22"/>
                <w:szCs w:val="22"/>
                <w:lang w:val="lt-LT"/>
              </w:rPr>
            </w:pPr>
            <w:r w:rsidRPr="00C92D26">
              <w:rPr>
                <w:sz w:val="22"/>
                <w:szCs w:val="22"/>
              </w:rPr>
              <w:t xml:space="preserve">Klientų aptarnavimo vadovė </w:t>
            </w:r>
          </w:p>
        </w:tc>
      </w:tr>
      <w:tr w:rsidR="00C92D26" w:rsidRPr="00C92D26" w14:paraId="01B16734" w14:textId="77777777" w:rsidTr="005B59D1">
        <w:trPr>
          <w:cantSplit/>
          <w:trHeight w:val="351"/>
          <w:jc w:val="center"/>
        </w:trPr>
        <w:tc>
          <w:tcPr>
            <w:tcW w:w="1276" w:type="dxa"/>
          </w:tcPr>
          <w:p w14:paraId="7E5B50CA" w14:textId="77777777" w:rsidR="00C92D26" w:rsidRPr="00C92D26" w:rsidRDefault="00C92D26" w:rsidP="00C92D26">
            <w:pPr>
              <w:ind w:left="-58"/>
              <w:jc w:val="both"/>
              <w:rPr>
                <w:sz w:val="22"/>
                <w:szCs w:val="22"/>
                <w:lang w:val="lt-LT"/>
              </w:rPr>
            </w:pPr>
            <w:r w:rsidRPr="00C92D26">
              <w:rPr>
                <w:sz w:val="22"/>
                <w:szCs w:val="22"/>
                <w:lang w:val="lt-LT"/>
              </w:rPr>
              <w:t>Parašas:</w:t>
            </w:r>
          </w:p>
        </w:tc>
        <w:tc>
          <w:tcPr>
            <w:tcW w:w="3511" w:type="dxa"/>
            <w:tcBorders>
              <w:top w:val="nil"/>
              <w:left w:val="nil"/>
              <w:bottom w:val="single" w:sz="4" w:space="0" w:color="auto"/>
              <w:right w:val="nil"/>
            </w:tcBorders>
          </w:tcPr>
          <w:p w14:paraId="10374255" w14:textId="77777777" w:rsidR="00C92D26" w:rsidRPr="00C92D26" w:rsidRDefault="00C92D26" w:rsidP="00C92D26">
            <w:pPr>
              <w:ind w:left="-58"/>
              <w:jc w:val="both"/>
              <w:rPr>
                <w:sz w:val="22"/>
                <w:szCs w:val="22"/>
                <w:lang w:val="lt-LT"/>
              </w:rPr>
            </w:pPr>
          </w:p>
        </w:tc>
        <w:tc>
          <w:tcPr>
            <w:tcW w:w="1440" w:type="dxa"/>
            <w:gridSpan w:val="2"/>
          </w:tcPr>
          <w:p w14:paraId="32F86E8D" w14:textId="77777777" w:rsidR="00C92D26" w:rsidRPr="00C92D26" w:rsidRDefault="00C92D26" w:rsidP="00C92D26">
            <w:pPr>
              <w:jc w:val="both"/>
              <w:rPr>
                <w:sz w:val="22"/>
                <w:szCs w:val="22"/>
                <w:lang w:val="lt-LT"/>
              </w:rPr>
            </w:pPr>
            <w:r w:rsidRPr="00C92D26">
              <w:rPr>
                <w:sz w:val="22"/>
                <w:szCs w:val="22"/>
                <w:lang w:val="lt-LT"/>
              </w:rPr>
              <w:t xml:space="preserve">     Parašas:</w:t>
            </w:r>
          </w:p>
        </w:tc>
        <w:tc>
          <w:tcPr>
            <w:tcW w:w="3698" w:type="dxa"/>
            <w:tcBorders>
              <w:top w:val="nil"/>
              <w:left w:val="nil"/>
              <w:bottom w:val="single" w:sz="4" w:space="0" w:color="auto"/>
              <w:right w:val="nil"/>
            </w:tcBorders>
          </w:tcPr>
          <w:p w14:paraId="7FB5EF7C" w14:textId="77777777" w:rsidR="00C92D26" w:rsidRPr="00C92D26" w:rsidRDefault="00C92D26" w:rsidP="00C92D26">
            <w:pPr>
              <w:jc w:val="both"/>
              <w:rPr>
                <w:sz w:val="22"/>
                <w:szCs w:val="22"/>
                <w:lang w:val="lt-LT"/>
              </w:rPr>
            </w:pPr>
          </w:p>
        </w:tc>
      </w:tr>
      <w:tr w:rsidR="003306ED" w:rsidRPr="00C82F05" w14:paraId="3573781D" w14:textId="77777777" w:rsidTr="00FB320E">
        <w:trPr>
          <w:cantSplit/>
          <w:trHeight w:val="351"/>
          <w:jc w:val="center"/>
        </w:trPr>
        <w:tc>
          <w:tcPr>
            <w:tcW w:w="1276" w:type="dxa"/>
          </w:tcPr>
          <w:p w14:paraId="7A4452CC" w14:textId="1C9B01B1" w:rsidR="003306ED" w:rsidRPr="00C82F05" w:rsidRDefault="003306ED" w:rsidP="00FB320E">
            <w:pPr>
              <w:ind w:left="-58"/>
              <w:jc w:val="both"/>
              <w:rPr>
                <w:lang w:val="lt-LT"/>
              </w:rPr>
            </w:pPr>
            <w:r w:rsidRPr="00C82F05">
              <w:rPr>
                <w:lang w:val="lt-LT"/>
              </w:rPr>
              <w:t>Data:</w:t>
            </w:r>
          </w:p>
        </w:tc>
        <w:tc>
          <w:tcPr>
            <w:tcW w:w="3511" w:type="dxa"/>
            <w:tcBorders>
              <w:top w:val="nil"/>
              <w:left w:val="nil"/>
              <w:bottom w:val="single" w:sz="4" w:space="0" w:color="auto"/>
              <w:right w:val="nil"/>
            </w:tcBorders>
          </w:tcPr>
          <w:p w14:paraId="2A29501A" w14:textId="77777777" w:rsidR="003306ED" w:rsidRPr="00C82F05" w:rsidRDefault="003306ED" w:rsidP="00FB320E">
            <w:pPr>
              <w:ind w:left="-58"/>
              <w:jc w:val="both"/>
              <w:rPr>
                <w:lang w:val="lt-LT"/>
              </w:rPr>
            </w:pPr>
          </w:p>
        </w:tc>
        <w:tc>
          <w:tcPr>
            <w:tcW w:w="1440" w:type="dxa"/>
            <w:gridSpan w:val="2"/>
          </w:tcPr>
          <w:p w14:paraId="0DF2AFD1" w14:textId="68B4BA46" w:rsidR="003306ED" w:rsidRPr="00C82F05" w:rsidRDefault="003306ED" w:rsidP="00FB320E">
            <w:pPr>
              <w:jc w:val="both"/>
              <w:rPr>
                <w:lang w:val="lt-LT"/>
              </w:rPr>
            </w:pPr>
            <w:r w:rsidRPr="00C82F05">
              <w:rPr>
                <w:lang w:val="lt-LT"/>
              </w:rPr>
              <w:t xml:space="preserve">     Data:</w:t>
            </w:r>
          </w:p>
        </w:tc>
        <w:tc>
          <w:tcPr>
            <w:tcW w:w="3698" w:type="dxa"/>
            <w:tcBorders>
              <w:top w:val="nil"/>
              <w:left w:val="nil"/>
              <w:bottom w:val="single" w:sz="4" w:space="0" w:color="auto"/>
              <w:right w:val="nil"/>
            </w:tcBorders>
          </w:tcPr>
          <w:p w14:paraId="324FAB82" w14:textId="77777777" w:rsidR="003306ED" w:rsidRPr="00C82F05" w:rsidRDefault="003306ED" w:rsidP="00FB320E">
            <w:pPr>
              <w:jc w:val="both"/>
              <w:rPr>
                <w:lang w:val="lt-LT"/>
              </w:rPr>
            </w:pPr>
          </w:p>
        </w:tc>
      </w:tr>
    </w:tbl>
    <w:p w14:paraId="07045281" w14:textId="77777777" w:rsidR="00AA185F" w:rsidRPr="00C82F05" w:rsidRDefault="00AA185F" w:rsidP="00CD5B16">
      <w:pPr>
        <w:tabs>
          <w:tab w:val="left" w:pos="1276"/>
        </w:tabs>
        <w:rPr>
          <w:lang w:val="lt-LT"/>
        </w:rPr>
      </w:pPr>
    </w:p>
    <w:sectPr w:rsidR="00AA185F" w:rsidRPr="00C82F05" w:rsidSect="0071299F">
      <w:footerReference w:type="default" r:id="rId1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70F6" w14:textId="77777777" w:rsidR="008F7C4A" w:rsidRDefault="008F7C4A" w:rsidP="0059337B">
      <w:r>
        <w:separator/>
      </w:r>
    </w:p>
  </w:endnote>
  <w:endnote w:type="continuationSeparator" w:id="0">
    <w:p w14:paraId="1103E328" w14:textId="77777777" w:rsidR="008F7C4A" w:rsidRDefault="008F7C4A"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BEB9" w14:textId="77777777" w:rsidR="008F7C4A" w:rsidRDefault="008F7C4A" w:rsidP="0059337B">
      <w:r>
        <w:separator/>
      </w:r>
    </w:p>
  </w:footnote>
  <w:footnote w:type="continuationSeparator" w:id="0">
    <w:p w14:paraId="5514959E" w14:textId="77777777" w:rsidR="008F7C4A" w:rsidRDefault="008F7C4A"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DD14739"/>
    <w:multiLevelType w:val="multilevel"/>
    <w:tmpl w:val="B2341B50"/>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strike w:val="0"/>
      </w:rPr>
    </w:lvl>
    <w:lvl w:ilvl="2">
      <w:start w:val="1"/>
      <w:numFmt w:val="decimal"/>
      <w:lvlText w:val="%1.%2.%3."/>
      <w:lvlJc w:val="left"/>
      <w:pPr>
        <w:ind w:left="9793"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532CE"/>
    <w:multiLevelType w:val="hybridMultilevel"/>
    <w:tmpl w:val="9652779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8"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1007903098">
    <w:abstractNumId w:val="21"/>
  </w:num>
  <w:num w:numId="2" w16cid:durableId="937642555">
    <w:abstractNumId w:val="7"/>
  </w:num>
  <w:num w:numId="3" w16cid:durableId="1801610350">
    <w:abstractNumId w:val="4"/>
  </w:num>
  <w:num w:numId="4" w16cid:durableId="41758566">
    <w:abstractNumId w:val="19"/>
  </w:num>
  <w:num w:numId="5" w16cid:durableId="1418941923">
    <w:abstractNumId w:val="8"/>
  </w:num>
  <w:num w:numId="6" w16cid:durableId="418790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207146">
    <w:abstractNumId w:val="17"/>
  </w:num>
  <w:num w:numId="8" w16cid:durableId="680283003">
    <w:abstractNumId w:val="2"/>
  </w:num>
  <w:num w:numId="9" w16cid:durableId="1286544957">
    <w:abstractNumId w:val="20"/>
  </w:num>
  <w:num w:numId="10" w16cid:durableId="685865763">
    <w:abstractNumId w:val="0"/>
  </w:num>
  <w:num w:numId="11" w16cid:durableId="914901665">
    <w:abstractNumId w:val="18"/>
  </w:num>
  <w:num w:numId="12" w16cid:durableId="1721053592">
    <w:abstractNumId w:val="5"/>
  </w:num>
  <w:num w:numId="13" w16cid:durableId="847328862">
    <w:abstractNumId w:val="3"/>
  </w:num>
  <w:num w:numId="14" w16cid:durableId="1177498577">
    <w:abstractNumId w:val="9"/>
  </w:num>
  <w:num w:numId="15" w16cid:durableId="538904811">
    <w:abstractNumId w:val="22"/>
  </w:num>
  <w:num w:numId="16" w16cid:durableId="801968604">
    <w:abstractNumId w:val="25"/>
  </w:num>
  <w:num w:numId="17" w16cid:durableId="77992087">
    <w:abstractNumId w:val="10"/>
  </w:num>
  <w:num w:numId="18" w16cid:durableId="1793136502">
    <w:abstractNumId w:val="14"/>
  </w:num>
  <w:num w:numId="19" w16cid:durableId="310253134">
    <w:abstractNumId w:val="24"/>
  </w:num>
  <w:num w:numId="20" w16cid:durableId="458687873">
    <w:abstractNumId w:val="26"/>
  </w:num>
  <w:num w:numId="21" w16cid:durableId="620842218">
    <w:abstractNumId w:val="12"/>
  </w:num>
  <w:num w:numId="22" w16cid:durableId="2117484325">
    <w:abstractNumId w:val="23"/>
  </w:num>
  <w:num w:numId="23" w16cid:durableId="700936795">
    <w:abstractNumId w:val="6"/>
  </w:num>
  <w:num w:numId="24" w16cid:durableId="316150653">
    <w:abstractNumId w:val="11"/>
  </w:num>
  <w:num w:numId="25" w16cid:durableId="1901016165">
    <w:abstractNumId w:val="16"/>
  </w:num>
  <w:num w:numId="26" w16cid:durableId="927271652">
    <w:abstractNumId w:val="15"/>
  </w:num>
  <w:num w:numId="27" w16cid:durableId="151388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532E"/>
    <w:rsid w:val="00007786"/>
    <w:rsid w:val="00010B72"/>
    <w:rsid w:val="00017A49"/>
    <w:rsid w:val="00020705"/>
    <w:rsid w:val="000269DF"/>
    <w:rsid w:val="00026D31"/>
    <w:rsid w:val="00030AA2"/>
    <w:rsid w:val="000359FE"/>
    <w:rsid w:val="00036411"/>
    <w:rsid w:val="00040A02"/>
    <w:rsid w:val="000425F2"/>
    <w:rsid w:val="00043C12"/>
    <w:rsid w:val="00043E84"/>
    <w:rsid w:val="00046309"/>
    <w:rsid w:val="00050F9F"/>
    <w:rsid w:val="00051997"/>
    <w:rsid w:val="0005282D"/>
    <w:rsid w:val="000539F2"/>
    <w:rsid w:val="0005518D"/>
    <w:rsid w:val="00061B20"/>
    <w:rsid w:val="00064E80"/>
    <w:rsid w:val="00065DE9"/>
    <w:rsid w:val="0006602F"/>
    <w:rsid w:val="00067F9B"/>
    <w:rsid w:val="00080535"/>
    <w:rsid w:val="00081CCD"/>
    <w:rsid w:val="00085152"/>
    <w:rsid w:val="00094D90"/>
    <w:rsid w:val="00095246"/>
    <w:rsid w:val="0009596A"/>
    <w:rsid w:val="000A0D36"/>
    <w:rsid w:val="000A29D6"/>
    <w:rsid w:val="000A7C71"/>
    <w:rsid w:val="000B2802"/>
    <w:rsid w:val="000B2EB1"/>
    <w:rsid w:val="000B3E84"/>
    <w:rsid w:val="000C11C6"/>
    <w:rsid w:val="000C3792"/>
    <w:rsid w:val="000C739D"/>
    <w:rsid w:val="000C7AB9"/>
    <w:rsid w:val="000D2873"/>
    <w:rsid w:val="000D2BF5"/>
    <w:rsid w:val="000D61B4"/>
    <w:rsid w:val="000E2297"/>
    <w:rsid w:val="000E7B39"/>
    <w:rsid w:val="001011B6"/>
    <w:rsid w:val="00101838"/>
    <w:rsid w:val="00102FCF"/>
    <w:rsid w:val="00106C7C"/>
    <w:rsid w:val="00107CC0"/>
    <w:rsid w:val="001109C8"/>
    <w:rsid w:val="00112927"/>
    <w:rsid w:val="00112C47"/>
    <w:rsid w:val="001141FD"/>
    <w:rsid w:val="001273FB"/>
    <w:rsid w:val="00137BFA"/>
    <w:rsid w:val="00144F18"/>
    <w:rsid w:val="001462EC"/>
    <w:rsid w:val="00152816"/>
    <w:rsid w:val="00161353"/>
    <w:rsid w:val="001625FA"/>
    <w:rsid w:val="00162D85"/>
    <w:rsid w:val="00163987"/>
    <w:rsid w:val="00163D31"/>
    <w:rsid w:val="001659BC"/>
    <w:rsid w:val="001710CC"/>
    <w:rsid w:val="001711FC"/>
    <w:rsid w:val="00172687"/>
    <w:rsid w:val="00176BCA"/>
    <w:rsid w:val="00177728"/>
    <w:rsid w:val="001852F1"/>
    <w:rsid w:val="00186D83"/>
    <w:rsid w:val="00190172"/>
    <w:rsid w:val="00193066"/>
    <w:rsid w:val="00193586"/>
    <w:rsid w:val="00193E42"/>
    <w:rsid w:val="00195962"/>
    <w:rsid w:val="001A09B3"/>
    <w:rsid w:val="001A18EF"/>
    <w:rsid w:val="001A6742"/>
    <w:rsid w:val="001B29A2"/>
    <w:rsid w:val="001B33DA"/>
    <w:rsid w:val="001B576A"/>
    <w:rsid w:val="001B62EB"/>
    <w:rsid w:val="001C02C2"/>
    <w:rsid w:val="001C0E1A"/>
    <w:rsid w:val="001C147F"/>
    <w:rsid w:val="001D139E"/>
    <w:rsid w:val="001D25E4"/>
    <w:rsid w:val="001D4DE5"/>
    <w:rsid w:val="001D6329"/>
    <w:rsid w:val="001E4676"/>
    <w:rsid w:val="001E4FC8"/>
    <w:rsid w:val="001F180D"/>
    <w:rsid w:val="001F192C"/>
    <w:rsid w:val="001F32E0"/>
    <w:rsid w:val="001F68BD"/>
    <w:rsid w:val="0020013D"/>
    <w:rsid w:val="002069D7"/>
    <w:rsid w:val="00217AB6"/>
    <w:rsid w:val="0022035F"/>
    <w:rsid w:val="002253D8"/>
    <w:rsid w:val="00231B53"/>
    <w:rsid w:val="002351F8"/>
    <w:rsid w:val="0024061F"/>
    <w:rsid w:val="002413F1"/>
    <w:rsid w:val="00242DC8"/>
    <w:rsid w:val="0025105E"/>
    <w:rsid w:val="00252614"/>
    <w:rsid w:val="00253624"/>
    <w:rsid w:val="00262A68"/>
    <w:rsid w:val="002642A7"/>
    <w:rsid w:val="00264D68"/>
    <w:rsid w:val="0026503A"/>
    <w:rsid w:val="00265361"/>
    <w:rsid w:val="00265408"/>
    <w:rsid w:val="0027123B"/>
    <w:rsid w:val="00275059"/>
    <w:rsid w:val="002811B4"/>
    <w:rsid w:val="00281A6F"/>
    <w:rsid w:val="00281E3D"/>
    <w:rsid w:val="00283334"/>
    <w:rsid w:val="00285A3C"/>
    <w:rsid w:val="002872AD"/>
    <w:rsid w:val="00291E92"/>
    <w:rsid w:val="002A32FF"/>
    <w:rsid w:val="002A3AFE"/>
    <w:rsid w:val="002A59DB"/>
    <w:rsid w:val="002A6F6B"/>
    <w:rsid w:val="002B1416"/>
    <w:rsid w:val="002B1A1E"/>
    <w:rsid w:val="002B2CD9"/>
    <w:rsid w:val="002B3449"/>
    <w:rsid w:val="002B7B9A"/>
    <w:rsid w:val="002C5113"/>
    <w:rsid w:val="002D28F6"/>
    <w:rsid w:val="002E5A72"/>
    <w:rsid w:val="002E6E4B"/>
    <w:rsid w:val="002E723F"/>
    <w:rsid w:val="002F3FD2"/>
    <w:rsid w:val="002F6F03"/>
    <w:rsid w:val="002F73B7"/>
    <w:rsid w:val="003030C9"/>
    <w:rsid w:val="003105BE"/>
    <w:rsid w:val="00312324"/>
    <w:rsid w:val="0031354A"/>
    <w:rsid w:val="003234EE"/>
    <w:rsid w:val="003306ED"/>
    <w:rsid w:val="00334746"/>
    <w:rsid w:val="00342476"/>
    <w:rsid w:val="00344A09"/>
    <w:rsid w:val="00352BEA"/>
    <w:rsid w:val="00352FA0"/>
    <w:rsid w:val="003532C7"/>
    <w:rsid w:val="00353697"/>
    <w:rsid w:val="00354DB9"/>
    <w:rsid w:val="003550A9"/>
    <w:rsid w:val="00362039"/>
    <w:rsid w:val="003623D7"/>
    <w:rsid w:val="00362487"/>
    <w:rsid w:val="0036414D"/>
    <w:rsid w:val="00365544"/>
    <w:rsid w:val="003671F5"/>
    <w:rsid w:val="00367B40"/>
    <w:rsid w:val="0037123B"/>
    <w:rsid w:val="0037612C"/>
    <w:rsid w:val="0038358D"/>
    <w:rsid w:val="003840B0"/>
    <w:rsid w:val="00387882"/>
    <w:rsid w:val="00390A8B"/>
    <w:rsid w:val="0039160A"/>
    <w:rsid w:val="00392FE1"/>
    <w:rsid w:val="00394C47"/>
    <w:rsid w:val="00396402"/>
    <w:rsid w:val="00396BBB"/>
    <w:rsid w:val="003A6711"/>
    <w:rsid w:val="003B1373"/>
    <w:rsid w:val="003B3F40"/>
    <w:rsid w:val="003B4A83"/>
    <w:rsid w:val="003E2D78"/>
    <w:rsid w:val="003E6C59"/>
    <w:rsid w:val="003F04AB"/>
    <w:rsid w:val="003F601E"/>
    <w:rsid w:val="003F6BEC"/>
    <w:rsid w:val="003F7C9C"/>
    <w:rsid w:val="00401513"/>
    <w:rsid w:val="004044B0"/>
    <w:rsid w:val="00404FF4"/>
    <w:rsid w:val="00407809"/>
    <w:rsid w:val="00412E1A"/>
    <w:rsid w:val="004134AE"/>
    <w:rsid w:val="004177AD"/>
    <w:rsid w:val="0041789B"/>
    <w:rsid w:val="00417E00"/>
    <w:rsid w:val="00421201"/>
    <w:rsid w:val="00421DAF"/>
    <w:rsid w:val="00423C8F"/>
    <w:rsid w:val="0043247A"/>
    <w:rsid w:val="00434291"/>
    <w:rsid w:val="00443857"/>
    <w:rsid w:val="00443CB5"/>
    <w:rsid w:val="00446D65"/>
    <w:rsid w:val="00447901"/>
    <w:rsid w:val="00453040"/>
    <w:rsid w:val="00454FD1"/>
    <w:rsid w:val="00460EFF"/>
    <w:rsid w:val="0047089A"/>
    <w:rsid w:val="00475399"/>
    <w:rsid w:val="0048121E"/>
    <w:rsid w:val="00483EF8"/>
    <w:rsid w:val="00491FF4"/>
    <w:rsid w:val="00493C81"/>
    <w:rsid w:val="00494537"/>
    <w:rsid w:val="00496EC8"/>
    <w:rsid w:val="004A0171"/>
    <w:rsid w:val="004A067F"/>
    <w:rsid w:val="004A0918"/>
    <w:rsid w:val="004A58BB"/>
    <w:rsid w:val="004B7631"/>
    <w:rsid w:val="004C5776"/>
    <w:rsid w:val="004D08A5"/>
    <w:rsid w:val="004D1925"/>
    <w:rsid w:val="004D3422"/>
    <w:rsid w:val="004D3A04"/>
    <w:rsid w:val="004E3577"/>
    <w:rsid w:val="004E4AC5"/>
    <w:rsid w:val="004E6753"/>
    <w:rsid w:val="004E7452"/>
    <w:rsid w:val="004F371E"/>
    <w:rsid w:val="005154A0"/>
    <w:rsid w:val="0051641C"/>
    <w:rsid w:val="00517361"/>
    <w:rsid w:val="00517CA0"/>
    <w:rsid w:val="0052012B"/>
    <w:rsid w:val="00523CC3"/>
    <w:rsid w:val="0052604E"/>
    <w:rsid w:val="00526B7E"/>
    <w:rsid w:val="005279B0"/>
    <w:rsid w:val="00531E82"/>
    <w:rsid w:val="00532B1F"/>
    <w:rsid w:val="0053484D"/>
    <w:rsid w:val="005360FC"/>
    <w:rsid w:val="005511C8"/>
    <w:rsid w:val="00554521"/>
    <w:rsid w:val="00561919"/>
    <w:rsid w:val="00564D7A"/>
    <w:rsid w:val="00565532"/>
    <w:rsid w:val="00570E4F"/>
    <w:rsid w:val="0057101D"/>
    <w:rsid w:val="00573B28"/>
    <w:rsid w:val="00577474"/>
    <w:rsid w:val="00580703"/>
    <w:rsid w:val="005857B9"/>
    <w:rsid w:val="00586DC1"/>
    <w:rsid w:val="00592B12"/>
    <w:rsid w:val="0059337B"/>
    <w:rsid w:val="00595F1D"/>
    <w:rsid w:val="00597109"/>
    <w:rsid w:val="005A1A40"/>
    <w:rsid w:val="005A584A"/>
    <w:rsid w:val="005A75F4"/>
    <w:rsid w:val="005B1A3F"/>
    <w:rsid w:val="005B32B6"/>
    <w:rsid w:val="005B340E"/>
    <w:rsid w:val="005C0C38"/>
    <w:rsid w:val="005C2DBD"/>
    <w:rsid w:val="005C60D3"/>
    <w:rsid w:val="005C7CEA"/>
    <w:rsid w:val="005D4989"/>
    <w:rsid w:val="005D4D52"/>
    <w:rsid w:val="005D5D4E"/>
    <w:rsid w:val="005D643A"/>
    <w:rsid w:val="005D776B"/>
    <w:rsid w:val="005D7846"/>
    <w:rsid w:val="005E55CC"/>
    <w:rsid w:val="00607995"/>
    <w:rsid w:val="006103D3"/>
    <w:rsid w:val="00610C8C"/>
    <w:rsid w:val="0061553B"/>
    <w:rsid w:val="00617841"/>
    <w:rsid w:val="0062106F"/>
    <w:rsid w:val="00621350"/>
    <w:rsid w:val="0062454E"/>
    <w:rsid w:val="006250CF"/>
    <w:rsid w:val="00626FDF"/>
    <w:rsid w:val="006271BA"/>
    <w:rsid w:val="006275B6"/>
    <w:rsid w:val="00635056"/>
    <w:rsid w:val="00635B22"/>
    <w:rsid w:val="00636479"/>
    <w:rsid w:val="0063658B"/>
    <w:rsid w:val="00636CA3"/>
    <w:rsid w:val="006400DD"/>
    <w:rsid w:val="00640B65"/>
    <w:rsid w:val="00642B68"/>
    <w:rsid w:val="006432E1"/>
    <w:rsid w:val="00643F75"/>
    <w:rsid w:val="00645A6E"/>
    <w:rsid w:val="006467CF"/>
    <w:rsid w:val="00650E28"/>
    <w:rsid w:val="006512FC"/>
    <w:rsid w:val="00653259"/>
    <w:rsid w:val="00653CD9"/>
    <w:rsid w:val="00653F7A"/>
    <w:rsid w:val="00656659"/>
    <w:rsid w:val="006624F7"/>
    <w:rsid w:val="006667C4"/>
    <w:rsid w:val="00670BEE"/>
    <w:rsid w:val="0067447B"/>
    <w:rsid w:val="006757AC"/>
    <w:rsid w:val="0067744B"/>
    <w:rsid w:val="00680CA7"/>
    <w:rsid w:val="0068105A"/>
    <w:rsid w:val="00682F9D"/>
    <w:rsid w:val="0068449A"/>
    <w:rsid w:val="00684AF7"/>
    <w:rsid w:val="00691AC4"/>
    <w:rsid w:val="00691FF5"/>
    <w:rsid w:val="00692DF8"/>
    <w:rsid w:val="006A33FB"/>
    <w:rsid w:val="006A5EA2"/>
    <w:rsid w:val="006B2766"/>
    <w:rsid w:val="006C090D"/>
    <w:rsid w:val="006C476B"/>
    <w:rsid w:val="006C5D74"/>
    <w:rsid w:val="006C6235"/>
    <w:rsid w:val="006C64CF"/>
    <w:rsid w:val="006C6592"/>
    <w:rsid w:val="006C7930"/>
    <w:rsid w:val="006D0991"/>
    <w:rsid w:val="006D3515"/>
    <w:rsid w:val="006D5C8E"/>
    <w:rsid w:val="006D6501"/>
    <w:rsid w:val="007018CA"/>
    <w:rsid w:val="00702098"/>
    <w:rsid w:val="00710AD7"/>
    <w:rsid w:val="00710F2A"/>
    <w:rsid w:val="00711E83"/>
    <w:rsid w:val="0071299F"/>
    <w:rsid w:val="00712C36"/>
    <w:rsid w:val="007238B9"/>
    <w:rsid w:val="00725B02"/>
    <w:rsid w:val="007261E9"/>
    <w:rsid w:val="00730B68"/>
    <w:rsid w:val="007312D2"/>
    <w:rsid w:val="00745A65"/>
    <w:rsid w:val="00746152"/>
    <w:rsid w:val="007501F3"/>
    <w:rsid w:val="00750BA4"/>
    <w:rsid w:val="00750C80"/>
    <w:rsid w:val="00753D42"/>
    <w:rsid w:val="00754764"/>
    <w:rsid w:val="007605AB"/>
    <w:rsid w:val="00760A4A"/>
    <w:rsid w:val="00760B0A"/>
    <w:rsid w:val="00761DCD"/>
    <w:rsid w:val="00764E3B"/>
    <w:rsid w:val="00780D83"/>
    <w:rsid w:val="007826D8"/>
    <w:rsid w:val="00782B41"/>
    <w:rsid w:val="0078500B"/>
    <w:rsid w:val="00785BB1"/>
    <w:rsid w:val="0078641D"/>
    <w:rsid w:val="0079278D"/>
    <w:rsid w:val="007A065E"/>
    <w:rsid w:val="007A06A1"/>
    <w:rsid w:val="007B098C"/>
    <w:rsid w:val="007B1440"/>
    <w:rsid w:val="007B59B3"/>
    <w:rsid w:val="007C001A"/>
    <w:rsid w:val="007C4881"/>
    <w:rsid w:val="007D130D"/>
    <w:rsid w:val="007D2B18"/>
    <w:rsid w:val="007E3D98"/>
    <w:rsid w:val="007E45EC"/>
    <w:rsid w:val="007E4B40"/>
    <w:rsid w:val="007E67D5"/>
    <w:rsid w:val="007F1C73"/>
    <w:rsid w:val="007F2655"/>
    <w:rsid w:val="007F305C"/>
    <w:rsid w:val="007F6E60"/>
    <w:rsid w:val="00800651"/>
    <w:rsid w:val="008020F4"/>
    <w:rsid w:val="00802D12"/>
    <w:rsid w:val="008078F2"/>
    <w:rsid w:val="0081087C"/>
    <w:rsid w:val="0081164C"/>
    <w:rsid w:val="00822C41"/>
    <w:rsid w:val="008300DC"/>
    <w:rsid w:val="008351AE"/>
    <w:rsid w:val="00836521"/>
    <w:rsid w:val="00836AA3"/>
    <w:rsid w:val="008378DC"/>
    <w:rsid w:val="00850932"/>
    <w:rsid w:val="00852904"/>
    <w:rsid w:val="00854923"/>
    <w:rsid w:val="00856B15"/>
    <w:rsid w:val="00857BF3"/>
    <w:rsid w:val="00857E04"/>
    <w:rsid w:val="0086124A"/>
    <w:rsid w:val="008630EE"/>
    <w:rsid w:val="0086322E"/>
    <w:rsid w:val="00864FDC"/>
    <w:rsid w:val="008659EC"/>
    <w:rsid w:val="00865DD2"/>
    <w:rsid w:val="00870448"/>
    <w:rsid w:val="00870FC7"/>
    <w:rsid w:val="00872A9A"/>
    <w:rsid w:val="0087439B"/>
    <w:rsid w:val="00874907"/>
    <w:rsid w:val="008759D8"/>
    <w:rsid w:val="00885BB5"/>
    <w:rsid w:val="00892062"/>
    <w:rsid w:val="0089467D"/>
    <w:rsid w:val="00894690"/>
    <w:rsid w:val="00894D03"/>
    <w:rsid w:val="00895308"/>
    <w:rsid w:val="00895B95"/>
    <w:rsid w:val="00896C8D"/>
    <w:rsid w:val="00897847"/>
    <w:rsid w:val="008A2BC8"/>
    <w:rsid w:val="008B7347"/>
    <w:rsid w:val="008B7B1F"/>
    <w:rsid w:val="008B7FE6"/>
    <w:rsid w:val="008C3A9C"/>
    <w:rsid w:val="008C4F7D"/>
    <w:rsid w:val="008D2D23"/>
    <w:rsid w:val="008D3C43"/>
    <w:rsid w:val="008D4874"/>
    <w:rsid w:val="008D487B"/>
    <w:rsid w:val="008E1821"/>
    <w:rsid w:val="008E49C9"/>
    <w:rsid w:val="008F0000"/>
    <w:rsid w:val="008F19E5"/>
    <w:rsid w:val="008F47B3"/>
    <w:rsid w:val="008F7C4A"/>
    <w:rsid w:val="009004DA"/>
    <w:rsid w:val="00902660"/>
    <w:rsid w:val="0090428F"/>
    <w:rsid w:val="00910662"/>
    <w:rsid w:val="0092575A"/>
    <w:rsid w:val="0092603C"/>
    <w:rsid w:val="0092772E"/>
    <w:rsid w:val="00931ACF"/>
    <w:rsid w:val="00935293"/>
    <w:rsid w:val="00935C51"/>
    <w:rsid w:val="00942908"/>
    <w:rsid w:val="0095350D"/>
    <w:rsid w:val="0095441E"/>
    <w:rsid w:val="00955161"/>
    <w:rsid w:val="009559B8"/>
    <w:rsid w:val="00957FED"/>
    <w:rsid w:val="00960403"/>
    <w:rsid w:val="009626CC"/>
    <w:rsid w:val="00962CE8"/>
    <w:rsid w:val="00965FBD"/>
    <w:rsid w:val="00967318"/>
    <w:rsid w:val="00967444"/>
    <w:rsid w:val="0097011D"/>
    <w:rsid w:val="009750C7"/>
    <w:rsid w:val="00975EF5"/>
    <w:rsid w:val="00977963"/>
    <w:rsid w:val="009807E2"/>
    <w:rsid w:val="0098402B"/>
    <w:rsid w:val="00986910"/>
    <w:rsid w:val="00992094"/>
    <w:rsid w:val="00992204"/>
    <w:rsid w:val="009A30A8"/>
    <w:rsid w:val="009A7CDE"/>
    <w:rsid w:val="009B0775"/>
    <w:rsid w:val="009B20D9"/>
    <w:rsid w:val="009B2ABC"/>
    <w:rsid w:val="009B2BBF"/>
    <w:rsid w:val="009B2FDC"/>
    <w:rsid w:val="009B419B"/>
    <w:rsid w:val="009B514C"/>
    <w:rsid w:val="009C673E"/>
    <w:rsid w:val="009D51DD"/>
    <w:rsid w:val="009E3510"/>
    <w:rsid w:val="009E3AF1"/>
    <w:rsid w:val="009E4F2B"/>
    <w:rsid w:val="009E6108"/>
    <w:rsid w:val="009E65F7"/>
    <w:rsid w:val="009F1CE2"/>
    <w:rsid w:val="009F3250"/>
    <w:rsid w:val="009F784F"/>
    <w:rsid w:val="009F7BB4"/>
    <w:rsid w:val="00A0740C"/>
    <w:rsid w:val="00A07C24"/>
    <w:rsid w:val="00A10886"/>
    <w:rsid w:val="00A10B5D"/>
    <w:rsid w:val="00A11E33"/>
    <w:rsid w:val="00A14314"/>
    <w:rsid w:val="00A1498C"/>
    <w:rsid w:val="00A15411"/>
    <w:rsid w:val="00A20FE5"/>
    <w:rsid w:val="00A2293B"/>
    <w:rsid w:val="00A26B95"/>
    <w:rsid w:val="00A37C12"/>
    <w:rsid w:val="00A42EEF"/>
    <w:rsid w:val="00A44BC5"/>
    <w:rsid w:val="00A44C60"/>
    <w:rsid w:val="00A46D7D"/>
    <w:rsid w:val="00A47EEC"/>
    <w:rsid w:val="00A52DB2"/>
    <w:rsid w:val="00A60F3F"/>
    <w:rsid w:val="00A6749C"/>
    <w:rsid w:val="00A7130F"/>
    <w:rsid w:val="00A71B33"/>
    <w:rsid w:val="00A73931"/>
    <w:rsid w:val="00A73ACB"/>
    <w:rsid w:val="00A8517B"/>
    <w:rsid w:val="00A85B69"/>
    <w:rsid w:val="00A90B04"/>
    <w:rsid w:val="00A954C5"/>
    <w:rsid w:val="00A95609"/>
    <w:rsid w:val="00A95AD6"/>
    <w:rsid w:val="00AA185F"/>
    <w:rsid w:val="00AA4223"/>
    <w:rsid w:val="00AB4343"/>
    <w:rsid w:val="00AB5C3C"/>
    <w:rsid w:val="00AB5D46"/>
    <w:rsid w:val="00AB77C1"/>
    <w:rsid w:val="00AC1B80"/>
    <w:rsid w:val="00AC4C0E"/>
    <w:rsid w:val="00AC5DF9"/>
    <w:rsid w:val="00AD32D2"/>
    <w:rsid w:val="00AD40D4"/>
    <w:rsid w:val="00AD44D6"/>
    <w:rsid w:val="00AE2C70"/>
    <w:rsid w:val="00AE5047"/>
    <w:rsid w:val="00AE74AE"/>
    <w:rsid w:val="00AF32EA"/>
    <w:rsid w:val="00AF4C02"/>
    <w:rsid w:val="00AF5C9D"/>
    <w:rsid w:val="00AF7703"/>
    <w:rsid w:val="00B04A2A"/>
    <w:rsid w:val="00B04A55"/>
    <w:rsid w:val="00B065A3"/>
    <w:rsid w:val="00B13E69"/>
    <w:rsid w:val="00B17BB6"/>
    <w:rsid w:val="00B2135F"/>
    <w:rsid w:val="00B2409A"/>
    <w:rsid w:val="00B25DFD"/>
    <w:rsid w:val="00B33EC0"/>
    <w:rsid w:val="00B346BD"/>
    <w:rsid w:val="00B3495E"/>
    <w:rsid w:val="00B36607"/>
    <w:rsid w:val="00B36653"/>
    <w:rsid w:val="00B3731F"/>
    <w:rsid w:val="00B37D9C"/>
    <w:rsid w:val="00B43754"/>
    <w:rsid w:val="00B4465E"/>
    <w:rsid w:val="00B44795"/>
    <w:rsid w:val="00B44A9B"/>
    <w:rsid w:val="00B46268"/>
    <w:rsid w:val="00B46A4E"/>
    <w:rsid w:val="00B51033"/>
    <w:rsid w:val="00B540DE"/>
    <w:rsid w:val="00B576AB"/>
    <w:rsid w:val="00B60902"/>
    <w:rsid w:val="00B70E41"/>
    <w:rsid w:val="00B73328"/>
    <w:rsid w:val="00B75FDF"/>
    <w:rsid w:val="00B80C07"/>
    <w:rsid w:val="00B81EC1"/>
    <w:rsid w:val="00B83AA1"/>
    <w:rsid w:val="00BA0121"/>
    <w:rsid w:val="00BA11E5"/>
    <w:rsid w:val="00BC2F45"/>
    <w:rsid w:val="00BD1054"/>
    <w:rsid w:val="00BE50F6"/>
    <w:rsid w:val="00BF1230"/>
    <w:rsid w:val="00BF5707"/>
    <w:rsid w:val="00C02A68"/>
    <w:rsid w:val="00C053A9"/>
    <w:rsid w:val="00C107D5"/>
    <w:rsid w:val="00C119D3"/>
    <w:rsid w:val="00C1245F"/>
    <w:rsid w:val="00C208E0"/>
    <w:rsid w:val="00C22DA5"/>
    <w:rsid w:val="00C24710"/>
    <w:rsid w:val="00C329AF"/>
    <w:rsid w:val="00C32D8E"/>
    <w:rsid w:val="00C371D0"/>
    <w:rsid w:val="00C37715"/>
    <w:rsid w:val="00C46482"/>
    <w:rsid w:val="00C50D1A"/>
    <w:rsid w:val="00C51D63"/>
    <w:rsid w:val="00C531B3"/>
    <w:rsid w:val="00C544D6"/>
    <w:rsid w:val="00C62E35"/>
    <w:rsid w:val="00C630FF"/>
    <w:rsid w:val="00C7001C"/>
    <w:rsid w:val="00C73EED"/>
    <w:rsid w:val="00C748C5"/>
    <w:rsid w:val="00C77572"/>
    <w:rsid w:val="00C8048A"/>
    <w:rsid w:val="00C82F05"/>
    <w:rsid w:val="00C92D26"/>
    <w:rsid w:val="00C96877"/>
    <w:rsid w:val="00CA374A"/>
    <w:rsid w:val="00CA4C00"/>
    <w:rsid w:val="00CA4F05"/>
    <w:rsid w:val="00CA5C28"/>
    <w:rsid w:val="00CA6906"/>
    <w:rsid w:val="00CB1836"/>
    <w:rsid w:val="00CB4D45"/>
    <w:rsid w:val="00CC14C8"/>
    <w:rsid w:val="00CC1CC7"/>
    <w:rsid w:val="00CD4463"/>
    <w:rsid w:val="00CD500C"/>
    <w:rsid w:val="00CD5B16"/>
    <w:rsid w:val="00CD7971"/>
    <w:rsid w:val="00CE0F69"/>
    <w:rsid w:val="00CE3739"/>
    <w:rsid w:val="00D02C64"/>
    <w:rsid w:val="00D0305C"/>
    <w:rsid w:val="00D03DDD"/>
    <w:rsid w:val="00D0464B"/>
    <w:rsid w:val="00D160BB"/>
    <w:rsid w:val="00D20E2C"/>
    <w:rsid w:val="00D2155D"/>
    <w:rsid w:val="00D22DD8"/>
    <w:rsid w:val="00D234F6"/>
    <w:rsid w:val="00D30448"/>
    <w:rsid w:val="00D37F5E"/>
    <w:rsid w:val="00D40931"/>
    <w:rsid w:val="00D41283"/>
    <w:rsid w:val="00D41765"/>
    <w:rsid w:val="00D434EF"/>
    <w:rsid w:val="00D46BF3"/>
    <w:rsid w:val="00D508EC"/>
    <w:rsid w:val="00D51972"/>
    <w:rsid w:val="00D56437"/>
    <w:rsid w:val="00D56502"/>
    <w:rsid w:val="00D615C0"/>
    <w:rsid w:val="00D62D37"/>
    <w:rsid w:val="00D63624"/>
    <w:rsid w:val="00D6457F"/>
    <w:rsid w:val="00D67E5B"/>
    <w:rsid w:val="00D8131E"/>
    <w:rsid w:val="00D84E07"/>
    <w:rsid w:val="00D87CAA"/>
    <w:rsid w:val="00D93615"/>
    <w:rsid w:val="00D97655"/>
    <w:rsid w:val="00DA5429"/>
    <w:rsid w:val="00DB01C7"/>
    <w:rsid w:val="00DB0F7C"/>
    <w:rsid w:val="00DB3540"/>
    <w:rsid w:val="00DB7765"/>
    <w:rsid w:val="00DB7849"/>
    <w:rsid w:val="00DC12B8"/>
    <w:rsid w:val="00DC5D25"/>
    <w:rsid w:val="00DC6CA2"/>
    <w:rsid w:val="00DC738F"/>
    <w:rsid w:val="00DC7986"/>
    <w:rsid w:val="00DC7D93"/>
    <w:rsid w:val="00DD1427"/>
    <w:rsid w:val="00DD3002"/>
    <w:rsid w:val="00DE0285"/>
    <w:rsid w:val="00DE08BF"/>
    <w:rsid w:val="00DE2CF2"/>
    <w:rsid w:val="00DE3722"/>
    <w:rsid w:val="00DE7337"/>
    <w:rsid w:val="00DF0C5B"/>
    <w:rsid w:val="00DF22E8"/>
    <w:rsid w:val="00DF3CFD"/>
    <w:rsid w:val="00DF61FB"/>
    <w:rsid w:val="00E01F03"/>
    <w:rsid w:val="00E062D8"/>
    <w:rsid w:val="00E065B3"/>
    <w:rsid w:val="00E0705A"/>
    <w:rsid w:val="00E11789"/>
    <w:rsid w:val="00E200C9"/>
    <w:rsid w:val="00E22B73"/>
    <w:rsid w:val="00E2649D"/>
    <w:rsid w:val="00E34859"/>
    <w:rsid w:val="00E41379"/>
    <w:rsid w:val="00E429F4"/>
    <w:rsid w:val="00E457AC"/>
    <w:rsid w:val="00E52D88"/>
    <w:rsid w:val="00E545A9"/>
    <w:rsid w:val="00E6349C"/>
    <w:rsid w:val="00E637C5"/>
    <w:rsid w:val="00E671CC"/>
    <w:rsid w:val="00E739E5"/>
    <w:rsid w:val="00E74252"/>
    <w:rsid w:val="00E822E9"/>
    <w:rsid w:val="00E86979"/>
    <w:rsid w:val="00E9247E"/>
    <w:rsid w:val="00E97F78"/>
    <w:rsid w:val="00EA066F"/>
    <w:rsid w:val="00EA0C8E"/>
    <w:rsid w:val="00EA0CB6"/>
    <w:rsid w:val="00EA1F7B"/>
    <w:rsid w:val="00EA2325"/>
    <w:rsid w:val="00EA3608"/>
    <w:rsid w:val="00EA36E6"/>
    <w:rsid w:val="00EB1142"/>
    <w:rsid w:val="00EB7099"/>
    <w:rsid w:val="00EB7C68"/>
    <w:rsid w:val="00EB7E8E"/>
    <w:rsid w:val="00EE7A89"/>
    <w:rsid w:val="00EF6080"/>
    <w:rsid w:val="00EF61FC"/>
    <w:rsid w:val="00F0184A"/>
    <w:rsid w:val="00F03D9F"/>
    <w:rsid w:val="00F0473C"/>
    <w:rsid w:val="00F11F89"/>
    <w:rsid w:val="00F15BC5"/>
    <w:rsid w:val="00F20388"/>
    <w:rsid w:val="00F22709"/>
    <w:rsid w:val="00F25972"/>
    <w:rsid w:val="00F27125"/>
    <w:rsid w:val="00F278A2"/>
    <w:rsid w:val="00F27A1C"/>
    <w:rsid w:val="00F32365"/>
    <w:rsid w:val="00F41D54"/>
    <w:rsid w:val="00F441DF"/>
    <w:rsid w:val="00F4446A"/>
    <w:rsid w:val="00F44C89"/>
    <w:rsid w:val="00F453EA"/>
    <w:rsid w:val="00F474B4"/>
    <w:rsid w:val="00F47613"/>
    <w:rsid w:val="00F5330D"/>
    <w:rsid w:val="00F554D1"/>
    <w:rsid w:val="00F55BEC"/>
    <w:rsid w:val="00F6661B"/>
    <w:rsid w:val="00F70E97"/>
    <w:rsid w:val="00F7509C"/>
    <w:rsid w:val="00F75555"/>
    <w:rsid w:val="00F76BAE"/>
    <w:rsid w:val="00F77C7F"/>
    <w:rsid w:val="00F84597"/>
    <w:rsid w:val="00F92012"/>
    <w:rsid w:val="00F968D2"/>
    <w:rsid w:val="00FA621E"/>
    <w:rsid w:val="00FA6760"/>
    <w:rsid w:val="00FB4EDC"/>
    <w:rsid w:val="00FC5C50"/>
    <w:rsid w:val="00FD4F5C"/>
    <w:rsid w:val="00FD7A08"/>
    <w:rsid w:val="00FD7CE3"/>
    <w:rsid w:val="00FE24E0"/>
    <w:rsid w:val="00FE7F9C"/>
    <w:rsid w:val="00FF0404"/>
    <w:rsid w:val="00FF1D17"/>
    <w:rsid w:val="00FF2613"/>
    <w:rsid w:val="00FF3FD8"/>
    <w:rsid w:val="00FF48BA"/>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 w:type="character" w:styleId="Neapdorotaspaminjimas">
    <w:name w:val="Unresolved Mention"/>
    <w:basedOn w:val="Numatytasispastraiposriftas"/>
    <w:uiPriority w:val="99"/>
    <w:semiHidden/>
    <w:unhideWhenUsed/>
    <w:rsid w:val="00262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centras@gmail.com" TargetMode="External"/><Relationship Id="rId4" Type="http://schemas.openxmlformats.org/officeDocument/2006/relationships/settings" Target="settings.xml"/><Relationship Id="rId9" Type="http://schemas.openxmlformats.org/officeDocument/2006/relationships/hyperlink" Target="https://www.google.com/search?client=firefox-b-d&amp;q=linkuvos+socialiniu+paslaugu+centr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2F61-8580-4351-B57E-7BDCFD84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10</Pages>
  <Words>23136</Words>
  <Characters>13188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LauraN</dc:creator>
  <cp:lastModifiedBy>Lauravspirk</cp:lastModifiedBy>
  <cp:revision>256</cp:revision>
  <cp:lastPrinted>2021-05-20T08:21:00Z</cp:lastPrinted>
  <dcterms:created xsi:type="dcterms:W3CDTF">2021-05-20T08:21:00Z</dcterms:created>
  <dcterms:modified xsi:type="dcterms:W3CDTF">2025-11-06T15:42:00Z</dcterms:modified>
</cp:coreProperties>
</file>