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699" w:type="dxa"/>
        <w:tblInd w:w="7054" w:type="dxa"/>
        <w:tblLook w:val="01E0" w:firstRow="1" w:lastRow="1" w:firstColumn="1" w:lastColumn="1" w:noHBand="0" w:noVBand="0"/>
      </w:tblPr>
      <w:tblGrid>
        <w:gridCol w:w="3699"/>
      </w:tblGrid>
      <w:tr w:rsidR="00CE5D9E" w:rsidRPr="006C50F4" w:rsidTr="00CE5D9E">
        <w:trPr>
          <w:trHeight w:val="436"/>
        </w:trPr>
        <w:tc>
          <w:tcPr>
            <w:tcW w:w="3699" w:type="dxa"/>
          </w:tcPr>
          <w:p w:rsidR="00CE5D9E" w:rsidRPr="006C50F4" w:rsidRDefault="00CE5D9E" w:rsidP="00CE5D9E">
            <w:pPr>
              <w:spacing w:after="0" w:line="240" w:lineRule="auto"/>
              <w:jc w:val="right"/>
              <w:rPr>
                <w:sz w:val="23"/>
                <w:szCs w:val="23"/>
              </w:rPr>
            </w:pPr>
            <w:bookmarkStart w:id="0" w:name="_GoBack"/>
            <w:bookmarkEnd w:id="0"/>
            <w:r w:rsidRPr="006C50F4">
              <w:rPr>
                <w:sz w:val="23"/>
                <w:szCs w:val="23"/>
              </w:rPr>
              <w:t>pasiūlymo 1 priedas</w:t>
            </w:r>
          </w:p>
        </w:tc>
      </w:tr>
    </w:tbl>
    <w:p w:rsidR="00CE5D9E" w:rsidRPr="00CE5D9E" w:rsidRDefault="00CE5D9E" w:rsidP="006B37FE">
      <w:pPr>
        <w:jc w:val="center"/>
        <w:rPr>
          <w:b/>
          <w:bCs/>
          <w:sz w:val="23"/>
          <w:szCs w:val="23"/>
        </w:rPr>
      </w:pPr>
      <w:r w:rsidRPr="006C50F4">
        <w:rPr>
          <w:b/>
          <w:bCs/>
          <w:sz w:val="23"/>
          <w:szCs w:val="23"/>
        </w:rPr>
        <w:t>„Medicinos</w:t>
      </w:r>
      <w:r>
        <w:rPr>
          <w:b/>
          <w:bCs/>
          <w:sz w:val="23"/>
          <w:szCs w:val="23"/>
        </w:rPr>
        <w:t xml:space="preserve"> reikmenys ir</w:t>
      </w:r>
      <w:r w:rsidRPr="006C50F4">
        <w:rPr>
          <w:b/>
          <w:bCs/>
          <w:sz w:val="23"/>
          <w:szCs w:val="23"/>
        </w:rPr>
        <w:t xml:space="preserve"> priemonės“</w:t>
      </w:r>
    </w:p>
    <w:tbl>
      <w:tblPr>
        <w:tblW w:w="10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442"/>
        <w:gridCol w:w="819"/>
        <w:gridCol w:w="1466"/>
        <w:gridCol w:w="1334"/>
        <w:gridCol w:w="1430"/>
        <w:gridCol w:w="905"/>
        <w:gridCol w:w="1113"/>
      </w:tblGrid>
      <w:tr w:rsidR="00CE5D9E" w:rsidRPr="006C50F4" w:rsidTr="00CE5D9E">
        <w:trPr>
          <w:trHeight w:val="768"/>
        </w:trPr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ind w:left="-112"/>
              <w:jc w:val="center"/>
              <w:rPr>
                <w:bCs/>
                <w:sz w:val="23"/>
                <w:szCs w:val="23"/>
              </w:rPr>
            </w:pPr>
            <w:r w:rsidRPr="006C50F4">
              <w:rPr>
                <w:sz w:val="23"/>
                <w:szCs w:val="23"/>
              </w:rPr>
              <w:t>Pirkimo objekto dalies Nr.</w:t>
            </w:r>
          </w:p>
        </w:tc>
        <w:tc>
          <w:tcPr>
            <w:tcW w:w="24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  <w:r w:rsidRPr="006C50F4">
              <w:rPr>
                <w:bCs/>
                <w:sz w:val="23"/>
                <w:szCs w:val="23"/>
              </w:rPr>
              <w:t>Prekės pavadinimas</w:t>
            </w: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C50F4">
              <w:rPr>
                <w:sz w:val="23"/>
                <w:szCs w:val="23"/>
              </w:rPr>
              <w:t>Mato vnt.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5D9E" w:rsidRPr="006C50F4" w:rsidRDefault="00CE5D9E" w:rsidP="00CE5D9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C50F4">
              <w:rPr>
                <w:sz w:val="23"/>
                <w:szCs w:val="23"/>
              </w:rPr>
              <w:t>Preliminarus 36 mėnesių kiekis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C50F4">
              <w:rPr>
                <w:sz w:val="23"/>
                <w:szCs w:val="23"/>
              </w:rPr>
              <w:t>1 vnt. įkainis Eur be PVM</w:t>
            </w:r>
            <w:r w:rsidRPr="006C50F4">
              <w:rPr>
                <w:color w:val="FF0000"/>
                <w:sz w:val="23"/>
                <w:szCs w:val="23"/>
              </w:rPr>
              <w:t>*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C50F4">
              <w:rPr>
                <w:sz w:val="23"/>
                <w:szCs w:val="23"/>
              </w:rPr>
              <w:t>Suma Eur be PVM *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C50F4">
              <w:rPr>
                <w:sz w:val="23"/>
                <w:szCs w:val="23"/>
              </w:rPr>
              <w:t>PVM tarifas</w:t>
            </w:r>
          </w:p>
          <w:p w:rsidR="00CE5D9E" w:rsidRPr="006C50F4" w:rsidRDefault="00CE5D9E" w:rsidP="003468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Pr="006C50F4">
              <w:rPr>
                <w:sz w:val="23"/>
                <w:szCs w:val="23"/>
              </w:rPr>
              <w:t>%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C50F4">
              <w:rPr>
                <w:sz w:val="23"/>
                <w:szCs w:val="23"/>
              </w:rPr>
              <w:t xml:space="preserve">Suma Eur su PVM </w:t>
            </w:r>
            <w:r w:rsidRPr="006C50F4">
              <w:rPr>
                <w:color w:val="FF0000"/>
                <w:sz w:val="23"/>
                <w:szCs w:val="23"/>
              </w:rPr>
              <w:t>**</w:t>
            </w:r>
          </w:p>
        </w:tc>
      </w:tr>
      <w:tr w:rsidR="00CE5D9E" w:rsidRPr="006C50F4" w:rsidTr="00CE5D9E">
        <w:trPr>
          <w:trHeight w:val="370"/>
        </w:trPr>
        <w:tc>
          <w:tcPr>
            <w:tcW w:w="1242" w:type="dxa"/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324FD0">
              <w:rPr>
                <w:b/>
                <w:sz w:val="22"/>
              </w:rPr>
              <w:t>2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CE5D9E" w:rsidRPr="0053194F" w:rsidRDefault="00CE5D9E" w:rsidP="00346847">
            <w:pPr>
              <w:snapToGrid w:val="0"/>
              <w:rPr>
                <w:b/>
                <w:bCs/>
                <w:sz w:val="22"/>
              </w:rPr>
            </w:pPr>
            <w:r w:rsidRPr="00324FD0">
              <w:rPr>
                <w:b/>
                <w:bCs/>
                <w:sz w:val="22"/>
              </w:rPr>
              <w:t>Hemostatinė medžiaga retas</w:t>
            </w:r>
            <w:r>
              <w:rPr>
                <w:b/>
                <w:bCs/>
                <w:sz w:val="22"/>
              </w:rPr>
              <w:t xml:space="preserve"> </w:t>
            </w:r>
            <w:r w:rsidRPr="00324FD0">
              <w:rPr>
                <w:b/>
                <w:bCs/>
                <w:sz w:val="22"/>
              </w:rPr>
              <w:t>tinklas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  <w:r w:rsidRPr="00324FD0">
              <w:rPr>
                <w:sz w:val="22"/>
              </w:rPr>
              <w:t>vnt.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  <w:r w:rsidRPr="00324FD0">
              <w:rPr>
                <w:sz w:val="22"/>
              </w:rPr>
              <w:t>400</w:t>
            </w:r>
          </w:p>
        </w:tc>
        <w:tc>
          <w:tcPr>
            <w:tcW w:w="1334" w:type="dxa"/>
            <w:shd w:val="clear" w:color="auto" w:fill="auto"/>
          </w:tcPr>
          <w:p w:rsidR="00CE5D9E" w:rsidRPr="00CE5D9E" w:rsidRDefault="00CE5D9E" w:rsidP="00CE5D9E">
            <w:pPr>
              <w:spacing w:after="0" w:line="240" w:lineRule="auto"/>
              <w:jc w:val="center"/>
              <w:rPr>
                <w:sz w:val="22"/>
              </w:rPr>
            </w:pPr>
            <w:r w:rsidRPr="00F15862">
              <w:rPr>
                <w:sz w:val="22"/>
              </w:rPr>
              <w:t>7,9</w:t>
            </w:r>
            <w:r>
              <w:rPr>
                <w:sz w:val="22"/>
              </w:rPr>
              <w:t>0</w:t>
            </w:r>
          </w:p>
        </w:tc>
        <w:tc>
          <w:tcPr>
            <w:tcW w:w="1430" w:type="dxa"/>
            <w:shd w:val="clear" w:color="auto" w:fill="auto"/>
          </w:tcPr>
          <w:p w:rsidR="00CE5D9E" w:rsidRPr="00CE5D9E" w:rsidRDefault="00CE5D9E" w:rsidP="00CE5D9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3160,00</w:t>
            </w:r>
          </w:p>
        </w:tc>
        <w:tc>
          <w:tcPr>
            <w:tcW w:w="905" w:type="dxa"/>
            <w:shd w:val="clear" w:color="auto" w:fill="auto"/>
          </w:tcPr>
          <w:p w:rsidR="00CE5D9E" w:rsidRPr="00CE5D9E" w:rsidRDefault="00CE5D9E" w:rsidP="00CE5D9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5%</w:t>
            </w:r>
          </w:p>
        </w:tc>
        <w:tc>
          <w:tcPr>
            <w:tcW w:w="1113" w:type="dxa"/>
            <w:shd w:val="clear" w:color="auto" w:fill="auto"/>
          </w:tcPr>
          <w:p w:rsidR="00CE5D9E" w:rsidRPr="00CE5D9E" w:rsidRDefault="00CE5D9E" w:rsidP="00CE5D9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3318,00</w:t>
            </w:r>
          </w:p>
        </w:tc>
      </w:tr>
    </w:tbl>
    <w:p w:rsidR="00CE5D9E" w:rsidRPr="00CE5D9E" w:rsidRDefault="00CE5D9E" w:rsidP="00CE5D9E">
      <w:pPr>
        <w:spacing w:before="120"/>
        <w:rPr>
          <w:sz w:val="23"/>
          <w:szCs w:val="23"/>
        </w:rPr>
      </w:pPr>
      <w:r w:rsidRPr="006C50F4">
        <w:rPr>
          <w:sz w:val="23"/>
          <w:szCs w:val="23"/>
        </w:rPr>
        <w:t xml:space="preserve">Bendra </w:t>
      </w:r>
      <w:r>
        <w:rPr>
          <w:sz w:val="23"/>
          <w:szCs w:val="23"/>
        </w:rPr>
        <w:t>2</w:t>
      </w:r>
      <w:r w:rsidRPr="006C50F4">
        <w:rPr>
          <w:sz w:val="23"/>
          <w:szCs w:val="23"/>
        </w:rPr>
        <w:t xml:space="preserve"> pirkimo objekto dalies pasiūlymo kaina su PVM </w:t>
      </w:r>
      <w:r>
        <w:rPr>
          <w:sz w:val="23"/>
          <w:szCs w:val="23"/>
        </w:rPr>
        <w:t>3318,00 (trys tūkstančiai trys šimtai aštuoniolika) Eur</w:t>
      </w:r>
      <w:r w:rsidRPr="006C50F4">
        <w:rPr>
          <w:sz w:val="23"/>
          <w:szCs w:val="23"/>
        </w:rPr>
        <w:t xml:space="preserve"> </w:t>
      </w:r>
      <w:r>
        <w:rPr>
          <w:sz w:val="23"/>
          <w:szCs w:val="23"/>
        </w:rPr>
        <w:t>ir 00 ct.</w:t>
      </w:r>
      <w:r w:rsidRPr="006C50F4">
        <w:rPr>
          <w:sz w:val="23"/>
          <w:szCs w:val="23"/>
        </w:rPr>
        <w:t>, kur PVM sudaro</w:t>
      </w:r>
      <w:r>
        <w:rPr>
          <w:sz w:val="23"/>
          <w:szCs w:val="23"/>
        </w:rPr>
        <w:t xml:space="preserve"> 158,00 </w:t>
      </w:r>
      <w:r w:rsidRPr="006C50F4">
        <w:rPr>
          <w:sz w:val="23"/>
          <w:szCs w:val="23"/>
        </w:rPr>
        <w:t>Eur.</w:t>
      </w:r>
    </w:p>
    <w:tbl>
      <w:tblPr>
        <w:tblW w:w="10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2652"/>
        <w:gridCol w:w="856"/>
        <w:gridCol w:w="1431"/>
        <w:gridCol w:w="1335"/>
        <w:gridCol w:w="1430"/>
        <w:gridCol w:w="905"/>
        <w:gridCol w:w="1115"/>
      </w:tblGrid>
      <w:tr w:rsidR="00CE5D9E" w:rsidRPr="006C50F4" w:rsidTr="00CE5D9E">
        <w:trPr>
          <w:trHeight w:val="367"/>
          <w:jc w:val="center"/>
        </w:trPr>
        <w:tc>
          <w:tcPr>
            <w:tcW w:w="10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ind w:left="-112"/>
              <w:jc w:val="center"/>
              <w:rPr>
                <w:bCs/>
                <w:sz w:val="23"/>
                <w:szCs w:val="23"/>
              </w:rPr>
            </w:pPr>
            <w:r w:rsidRPr="006C50F4">
              <w:rPr>
                <w:sz w:val="23"/>
                <w:szCs w:val="23"/>
              </w:rPr>
              <w:t>Pirkimo objekto dalies Nr.</w:t>
            </w:r>
          </w:p>
        </w:tc>
        <w:tc>
          <w:tcPr>
            <w:tcW w:w="26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  <w:r w:rsidRPr="006C50F4">
              <w:rPr>
                <w:bCs/>
                <w:sz w:val="23"/>
                <w:szCs w:val="23"/>
              </w:rPr>
              <w:t>Prekės pavadinimas</w:t>
            </w:r>
          </w:p>
        </w:tc>
        <w:tc>
          <w:tcPr>
            <w:tcW w:w="8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C50F4">
              <w:rPr>
                <w:sz w:val="23"/>
                <w:szCs w:val="23"/>
              </w:rPr>
              <w:t>Mato vnt.</w:t>
            </w:r>
          </w:p>
        </w:tc>
        <w:tc>
          <w:tcPr>
            <w:tcW w:w="14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5D9E" w:rsidRPr="006C50F4" w:rsidRDefault="00CE5D9E" w:rsidP="00CE5D9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C50F4">
              <w:rPr>
                <w:sz w:val="23"/>
                <w:szCs w:val="23"/>
              </w:rPr>
              <w:t>Preliminarus 36 mėnesių kiekis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C50F4">
              <w:rPr>
                <w:sz w:val="23"/>
                <w:szCs w:val="23"/>
              </w:rPr>
              <w:t>1 vnt. įkainis Eur be PVM</w:t>
            </w:r>
            <w:r w:rsidRPr="006C50F4">
              <w:rPr>
                <w:color w:val="FF0000"/>
                <w:sz w:val="23"/>
                <w:szCs w:val="23"/>
              </w:rPr>
              <w:t>*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C50F4">
              <w:rPr>
                <w:sz w:val="23"/>
                <w:szCs w:val="23"/>
              </w:rPr>
              <w:t>Suma Eur be PVM *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C50F4">
              <w:rPr>
                <w:sz w:val="23"/>
                <w:szCs w:val="23"/>
              </w:rPr>
              <w:t>PVM tarifas</w:t>
            </w:r>
          </w:p>
          <w:p w:rsidR="00CE5D9E" w:rsidRPr="006C50F4" w:rsidRDefault="00CE5D9E" w:rsidP="003468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Pr="006C50F4">
              <w:rPr>
                <w:sz w:val="23"/>
                <w:szCs w:val="23"/>
              </w:rPr>
              <w:t xml:space="preserve"> %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C50F4">
              <w:rPr>
                <w:sz w:val="23"/>
                <w:szCs w:val="23"/>
              </w:rPr>
              <w:t xml:space="preserve">Suma Eur su PVM </w:t>
            </w:r>
            <w:r w:rsidRPr="006C50F4">
              <w:rPr>
                <w:color w:val="FF0000"/>
                <w:sz w:val="23"/>
                <w:szCs w:val="23"/>
              </w:rPr>
              <w:t>**</w:t>
            </w:r>
          </w:p>
        </w:tc>
      </w:tr>
      <w:tr w:rsidR="00CE5D9E" w:rsidRPr="006C50F4" w:rsidTr="00CE5D9E">
        <w:trPr>
          <w:trHeight w:val="98"/>
          <w:jc w:val="center"/>
        </w:trPr>
        <w:tc>
          <w:tcPr>
            <w:tcW w:w="1033" w:type="dxa"/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14</w:t>
            </w:r>
          </w:p>
        </w:tc>
        <w:tc>
          <w:tcPr>
            <w:tcW w:w="9724" w:type="dxa"/>
            <w:gridSpan w:val="7"/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  <w:r w:rsidRPr="00324FD0">
              <w:rPr>
                <w:b/>
                <w:bCs/>
              </w:rPr>
              <w:t>Pjovėjai atviroms operacijoms</w:t>
            </w:r>
          </w:p>
        </w:tc>
      </w:tr>
      <w:tr w:rsidR="00CE5D9E" w:rsidRPr="006C50F4" w:rsidTr="00CE5D9E">
        <w:trPr>
          <w:trHeight w:val="98"/>
          <w:jc w:val="center"/>
        </w:trPr>
        <w:tc>
          <w:tcPr>
            <w:tcW w:w="1033" w:type="dxa"/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324FD0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4</w:t>
            </w:r>
            <w:r w:rsidRPr="00324FD0">
              <w:rPr>
                <w:b/>
                <w:sz w:val="22"/>
              </w:rPr>
              <w:t>.1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CE5D9E" w:rsidRPr="00F52EB5" w:rsidRDefault="00CE5D9E" w:rsidP="00346847">
            <w:pPr>
              <w:rPr>
                <w:sz w:val="22"/>
              </w:rPr>
            </w:pPr>
            <w:r w:rsidRPr="00324FD0">
              <w:rPr>
                <w:sz w:val="22"/>
              </w:rPr>
              <w:t>Linijinis tiesus pjovėjas atviroms operacijoms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CE5D9E" w:rsidRPr="006C50F4" w:rsidRDefault="00CE5D9E" w:rsidP="00346847">
            <w:pPr>
              <w:jc w:val="center"/>
              <w:rPr>
                <w:color w:val="000000"/>
                <w:sz w:val="23"/>
                <w:szCs w:val="23"/>
              </w:rPr>
            </w:pPr>
            <w:r w:rsidRPr="00324FD0">
              <w:rPr>
                <w:sz w:val="22"/>
                <w:lang w:eastAsia="lt-LT"/>
              </w:rPr>
              <w:t>vnt.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CE5D9E" w:rsidRPr="006C50F4" w:rsidRDefault="00CE5D9E" w:rsidP="00346847">
            <w:pPr>
              <w:jc w:val="center"/>
              <w:rPr>
                <w:color w:val="000000"/>
                <w:sz w:val="23"/>
                <w:szCs w:val="23"/>
              </w:rPr>
            </w:pPr>
            <w:r w:rsidRPr="00324FD0">
              <w:rPr>
                <w:sz w:val="22"/>
                <w:lang w:eastAsia="lt-LT"/>
              </w:rPr>
              <w:t>24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55,00 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1320,00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5%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1386,00</w:t>
            </w:r>
          </w:p>
        </w:tc>
      </w:tr>
      <w:tr w:rsidR="00CE5D9E" w:rsidRPr="006C50F4" w:rsidTr="00CE5D9E">
        <w:trPr>
          <w:trHeight w:val="98"/>
          <w:jc w:val="center"/>
        </w:trPr>
        <w:tc>
          <w:tcPr>
            <w:tcW w:w="1033" w:type="dxa"/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324FD0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4</w:t>
            </w:r>
            <w:r w:rsidRPr="00324FD0">
              <w:rPr>
                <w:b/>
                <w:sz w:val="22"/>
              </w:rPr>
              <w:t>.2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CE5D9E" w:rsidRPr="00F52EB5" w:rsidRDefault="00CE5D9E" w:rsidP="00346847">
            <w:pPr>
              <w:rPr>
                <w:sz w:val="22"/>
              </w:rPr>
            </w:pPr>
            <w:r w:rsidRPr="00324FD0">
              <w:rPr>
                <w:sz w:val="22"/>
              </w:rPr>
              <w:t>Kasetė linijiniam pjovėjui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CE5D9E" w:rsidRPr="006C50F4" w:rsidRDefault="00CE5D9E" w:rsidP="00346847">
            <w:pPr>
              <w:jc w:val="center"/>
              <w:rPr>
                <w:color w:val="000000"/>
                <w:sz w:val="23"/>
                <w:szCs w:val="23"/>
              </w:rPr>
            </w:pPr>
            <w:r w:rsidRPr="00324FD0">
              <w:rPr>
                <w:sz w:val="22"/>
                <w:lang w:eastAsia="lt-LT"/>
              </w:rPr>
              <w:t>vnt.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CE5D9E" w:rsidRPr="006C50F4" w:rsidRDefault="00CE5D9E" w:rsidP="00346847">
            <w:pPr>
              <w:jc w:val="center"/>
              <w:rPr>
                <w:color w:val="000000"/>
                <w:sz w:val="23"/>
                <w:szCs w:val="23"/>
              </w:rPr>
            </w:pPr>
            <w:r w:rsidRPr="00324FD0">
              <w:rPr>
                <w:sz w:val="22"/>
                <w:lang w:eastAsia="lt-LT"/>
              </w:rPr>
              <w:t>108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74,00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7992,00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5%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8391,60</w:t>
            </w:r>
          </w:p>
        </w:tc>
      </w:tr>
    </w:tbl>
    <w:p w:rsidR="00CE5D9E" w:rsidRPr="006C50F4" w:rsidRDefault="00CE5D9E" w:rsidP="00CE5D9E">
      <w:pPr>
        <w:spacing w:before="120"/>
        <w:rPr>
          <w:sz w:val="23"/>
          <w:szCs w:val="23"/>
        </w:rPr>
      </w:pPr>
      <w:r w:rsidRPr="006C50F4">
        <w:rPr>
          <w:sz w:val="23"/>
          <w:szCs w:val="23"/>
        </w:rPr>
        <w:t>Bendra 1</w:t>
      </w:r>
      <w:r>
        <w:rPr>
          <w:sz w:val="23"/>
          <w:szCs w:val="23"/>
        </w:rPr>
        <w:t>4</w:t>
      </w:r>
      <w:r w:rsidRPr="006C50F4">
        <w:rPr>
          <w:sz w:val="23"/>
          <w:szCs w:val="23"/>
        </w:rPr>
        <w:t xml:space="preserve"> pirkimo objekto dalies pasiūlymo kaina su PVM </w:t>
      </w:r>
      <w:r>
        <w:rPr>
          <w:sz w:val="23"/>
          <w:szCs w:val="23"/>
        </w:rPr>
        <w:t xml:space="preserve">9777,60 </w:t>
      </w:r>
      <w:r w:rsidRPr="006C50F4">
        <w:rPr>
          <w:sz w:val="23"/>
          <w:szCs w:val="23"/>
        </w:rPr>
        <w:t>EUR (</w:t>
      </w:r>
      <w:r>
        <w:rPr>
          <w:sz w:val="23"/>
          <w:szCs w:val="23"/>
        </w:rPr>
        <w:t>devyni tūkstančiai septyni šimtai septyniasdešimt septyni Eur ir 60 ct)</w:t>
      </w:r>
      <w:r w:rsidRPr="006C50F4">
        <w:rPr>
          <w:sz w:val="23"/>
          <w:szCs w:val="23"/>
        </w:rPr>
        <w:t xml:space="preserve">, kur PVM sudaro </w:t>
      </w:r>
      <w:r>
        <w:rPr>
          <w:sz w:val="23"/>
          <w:szCs w:val="23"/>
        </w:rPr>
        <w:t xml:space="preserve">465,60 </w:t>
      </w:r>
      <w:r w:rsidRPr="006C50F4">
        <w:rPr>
          <w:sz w:val="23"/>
          <w:szCs w:val="23"/>
        </w:rPr>
        <w:t>Eur.</w:t>
      </w:r>
    </w:p>
    <w:tbl>
      <w:tblPr>
        <w:tblW w:w="11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2559"/>
        <w:gridCol w:w="702"/>
        <w:gridCol w:w="1561"/>
        <w:gridCol w:w="1290"/>
        <w:gridCol w:w="1383"/>
        <w:gridCol w:w="878"/>
        <w:gridCol w:w="1079"/>
      </w:tblGrid>
      <w:tr w:rsidR="00CE5D9E" w:rsidRPr="006C50F4" w:rsidTr="00CE5D9E">
        <w:trPr>
          <w:trHeight w:val="967"/>
          <w:jc w:val="center"/>
        </w:trPr>
        <w:tc>
          <w:tcPr>
            <w:tcW w:w="15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ind w:left="-112"/>
              <w:jc w:val="center"/>
              <w:rPr>
                <w:bCs/>
                <w:sz w:val="23"/>
                <w:szCs w:val="23"/>
              </w:rPr>
            </w:pPr>
            <w:r w:rsidRPr="006C50F4">
              <w:rPr>
                <w:sz w:val="23"/>
                <w:szCs w:val="23"/>
              </w:rPr>
              <w:t>Pirkimo objekto dalies Nr.</w:t>
            </w:r>
          </w:p>
        </w:tc>
        <w:tc>
          <w:tcPr>
            <w:tcW w:w="25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  <w:r w:rsidRPr="006C50F4">
              <w:rPr>
                <w:bCs/>
                <w:sz w:val="23"/>
                <w:szCs w:val="23"/>
              </w:rPr>
              <w:t>Prekės pavadinimas</w:t>
            </w:r>
          </w:p>
        </w:tc>
        <w:tc>
          <w:tcPr>
            <w:tcW w:w="6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C50F4">
              <w:rPr>
                <w:sz w:val="23"/>
                <w:szCs w:val="23"/>
              </w:rPr>
              <w:t>Mato vnt.</w:t>
            </w:r>
          </w:p>
        </w:tc>
        <w:tc>
          <w:tcPr>
            <w:tcW w:w="15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5D9E" w:rsidRPr="006C50F4" w:rsidRDefault="00CE5D9E" w:rsidP="00CE5D9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C50F4">
              <w:rPr>
                <w:sz w:val="23"/>
                <w:szCs w:val="23"/>
              </w:rPr>
              <w:t>Preliminarus 36 mėnesių kiekis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C50F4">
              <w:rPr>
                <w:sz w:val="23"/>
                <w:szCs w:val="23"/>
              </w:rPr>
              <w:t>1 vnt. įkainis Eur be PVM</w:t>
            </w:r>
            <w:r w:rsidRPr="006C50F4">
              <w:rPr>
                <w:color w:val="FF0000"/>
                <w:sz w:val="23"/>
                <w:szCs w:val="23"/>
              </w:rPr>
              <w:t>*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C50F4">
              <w:rPr>
                <w:sz w:val="23"/>
                <w:szCs w:val="23"/>
              </w:rPr>
              <w:t>Suma Eur be PVM *</w:t>
            </w: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C50F4">
              <w:rPr>
                <w:sz w:val="23"/>
                <w:szCs w:val="23"/>
              </w:rPr>
              <w:t>PVM tarifas</w:t>
            </w:r>
          </w:p>
          <w:p w:rsidR="00CE5D9E" w:rsidRPr="006C50F4" w:rsidRDefault="00CE5D9E" w:rsidP="003468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C50F4">
              <w:rPr>
                <w:sz w:val="23"/>
                <w:szCs w:val="23"/>
              </w:rPr>
              <w:t>%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C50F4">
              <w:rPr>
                <w:sz w:val="23"/>
                <w:szCs w:val="23"/>
              </w:rPr>
              <w:t xml:space="preserve">Suma Eur su PVM </w:t>
            </w:r>
            <w:r w:rsidRPr="006C50F4">
              <w:rPr>
                <w:color w:val="FF0000"/>
                <w:sz w:val="23"/>
                <w:szCs w:val="23"/>
              </w:rPr>
              <w:t>**</w:t>
            </w:r>
          </w:p>
        </w:tc>
      </w:tr>
      <w:tr w:rsidR="00CE5D9E" w:rsidRPr="006C50F4" w:rsidTr="00CE5D9E">
        <w:trPr>
          <w:trHeight w:val="259"/>
          <w:jc w:val="center"/>
        </w:trPr>
        <w:tc>
          <w:tcPr>
            <w:tcW w:w="1586" w:type="dxa"/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rPr>
                <w:color w:val="000000"/>
                <w:sz w:val="23"/>
                <w:szCs w:val="23"/>
              </w:rPr>
            </w:pPr>
            <w:r w:rsidRPr="00324FD0">
              <w:rPr>
                <w:b/>
                <w:sz w:val="22"/>
              </w:rPr>
              <w:t xml:space="preserve">Endoskopinis išvaržų siuvimo aparatas 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CE5D9E" w:rsidRPr="006C50F4" w:rsidRDefault="00CE5D9E" w:rsidP="00346847">
            <w:pPr>
              <w:jc w:val="center"/>
              <w:rPr>
                <w:color w:val="000000"/>
                <w:sz w:val="23"/>
                <w:szCs w:val="23"/>
              </w:rPr>
            </w:pPr>
            <w:r w:rsidRPr="00324FD0">
              <w:rPr>
                <w:sz w:val="22"/>
              </w:rPr>
              <w:t>vnt.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CE5D9E" w:rsidRPr="006C50F4" w:rsidRDefault="00CE5D9E" w:rsidP="00346847">
            <w:pPr>
              <w:jc w:val="center"/>
              <w:rPr>
                <w:color w:val="000000"/>
                <w:sz w:val="23"/>
                <w:szCs w:val="23"/>
              </w:rPr>
            </w:pPr>
            <w:r w:rsidRPr="00324FD0">
              <w:rPr>
                <w:sz w:val="22"/>
              </w:rPr>
              <w:t>36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235,00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8460,00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5%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8883,00</w:t>
            </w:r>
          </w:p>
        </w:tc>
      </w:tr>
    </w:tbl>
    <w:p w:rsidR="00CE5D9E" w:rsidRPr="00CE5D9E" w:rsidRDefault="00CE5D9E" w:rsidP="00CE5D9E">
      <w:pPr>
        <w:spacing w:before="120"/>
        <w:rPr>
          <w:sz w:val="23"/>
          <w:szCs w:val="23"/>
        </w:rPr>
      </w:pPr>
      <w:r w:rsidRPr="006C50F4">
        <w:rPr>
          <w:sz w:val="23"/>
          <w:szCs w:val="23"/>
        </w:rPr>
        <w:t xml:space="preserve">Bendra </w:t>
      </w:r>
      <w:r>
        <w:rPr>
          <w:sz w:val="23"/>
          <w:szCs w:val="23"/>
        </w:rPr>
        <w:t>23</w:t>
      </w:r>
      <w:r w:rsidRPr="006C50F4">
        <w:rPr>
          <w:sz w:val="23"/>
          <w:szCs w:val="23"/>
        </w:rPr>
        <w:t xml:space="preserve"> pirkimo objekto dalies pasiūlymo kaina su PVM </w:t>
      </w:r>
      <w:r>
        <w:rPr>
          <w:sz w:val="23"/>
          <w:szCs w:val="23"/>
        </w:rPr>
        <w:t>8883,00</w:t>
      </w:r>
      <w:r w:rsidRPr="006C50F4">
        <w:rPr>
          <w:sz w:val="23"/>
          <w:szCs w:val="23"/>
        </w:rPr>
        <w:t xml:space="preserve"> EUR (</w:t>
      </w:r>
      <w:r>
        <w:rPr>
          <w:sz w:val="23"/>
          <w:szCs w:val="23"/>
        </w:rPr>
        <w:t>aštuoni tūkstančiai aštuoni šimtai aštuoniasdešimt trys Eur ir 00 ct</w:t>
      </w:r>
      <w:r w:rsidRPr="006C50F4">
        <w:rPr>
          <w:sz w:val="23"/>
          <w:szCs w:val="23"/>
        </w:rPr>
        <w:t xml:space="preserve">), kur PVM sudaro </w:t>
      </w:r>
      <w:r>
        <w:rPr>
          <w:sz w:val="23"/>
          <w:szCs w:val="23"/>
        </w:rPr>
        <w:t xml:space="preserve">423,00 </w:t>
      </w:r>
      <w:r w:rsidRPr="006C50F4">
        <w:rPr>
          <w:sz w:val="23"/>
          <w:szCs w:val="23"/>
        </w:rPr>
        <w:t>Eur.</w:t>
      </w:r>
    </w:p>
    <w:tbl>
      <w:tblPr>
        <w:tblW w:w="11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"/>
        <w:gridCol w:w="2659"/>
        <w:gridCol w:w="923"/>
        <w:gridCol w:w="1426"/>
        <w:gridCol w:w="1349"/>
        <w:gridCol w:w="1448"/>
        <w:gridCol w:w="924"/>
        <w:gridCol w:w="1238"/>
      </w:tblGrid>
      <w:tr w:rsidR="00CE5D9E" w:rsidRPr="006C50F4" w:rsidTr="00CE5D9E">
        <w:trPr>
          <w:trHeight w:val="725"/>
          <w:jc w:val="center"/>
        </w:trPr>
        <w:tc>
          <w:tcPr>
            <w:tcW w:w="10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ind w:left="-112"/>
              <w:jc w:val="center"/>
              <w:rPr>
                <w:bCs/>
                <w:sz w:val="23"/>
                <w:szCs w:val="23"/>
              </w:rPr>
            </w:pPr>
            <w:r w:rsidRPr="006C50F4">
              <w:rPr>
                <w:sz w:val="23"/>
                <w:szCs w:val="23"/>
              </w:rPr>
              <w:t>Pirkimo objekto dalies Nr.</w:t>
            </w:r>
          </w:p>
        </w:tc>
        <w:tc>
          <w:tcPr>
            <w:tcW w:w="26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  <w:r w:rsidRPr="006C50F4">
              <w:rPr>
                <w:bCs/>
                <w:sz w:val="23"/>
                <w:szCs w:val="23"/>
              </w:rPr>
              <w:t>Prekės pavadinimas</w:t>
            </w: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C50F4">
              <w:rPr>
                <w:sz w:val="23"/>
                <w:szCs w:val="23"/>
              </w:rPr>
              <w:t>Mato vnt.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5D9E" w:rsidRPr="006C50F4" w:rsidRDefault="00CE5D9E" w:rsidP="00CE5D9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C50F4">
              <w:rPr>
                <w:sz w:val="23"/>
                <w:szCs w:val="23"/>
              </w:rPr>
              <w:t>Preliminarus 36 mėnesių kiekis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C50F4">
              <w:rPr>
                <w:sz w:val="23"/>
                <w:szCs w:val="23"/>
              </w:rPr>
              <w:t>1 vnt. įkainis Eur be PVM</w:t>
            </w:r>
            <w:r w:rsidRPr="006C50F4">
              <w:rPr>
                <w:color w:val="FF0000"/>
                <w:sz w:val="23"/>
                <w:szCs w:val="23"/>
              </w:rPr>
              <w:t>*</w:t>
            </w:r>
          </w:p>
        </w:tc>
        <w:tc>
          <w:tcPr>
            <w:tcW w:w="14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C50F4">
              <w:rPr>
                <w:sz w:val="23"/>
                <w:szCs w:val="23"/>
              </w:rPr>
              <w:t>Suma Eur be PVM *</w:t>
            </w:r>
          </w:p>
        </w:tc>
        <w:tc>
          <w:tcPr>
            <w:tcW w:w="9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C50F4">
              <w:rPr>
                <w:sz w:val="23"/>
                <w:szCs w:val="23"/>
              </w:rPr>
              <w:t>PVM tarifas</w:t>
            </w:r>
          </w:p>
          <w:p w:rsidR="00CE5D9E" w:rsidRPr="006C50F4" w:rsidRDefault="00CE5D9E" w:rsidP="00CE5D9E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</w:t>
            </w:r>
            <w:r w:rsidRPr="006C50F4">
              <w:rPr>
                <w:sz w:val="23"/>
                <w:szCs w:val="23"/>
              </w:rPr>
              <w:t xml:space="preserve"> %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C50F4">
              <w:rPr>
                <w:sz w:val="23"/>
                <w:szCs w:val="23"/>
              </w:rPr>
              <w:t xml:space="preserve">Suma Eur su PVM </w:t>
            </w:r>
            <w:r w:rsidRPr="006C50F4">
              <w:rPr>
                <w:color w:val="FF0000"/>
                <w:sz w:val="23"/>
                <w:szCs w:val="23"/>
              </w:rPr>
              <w:t>**</w:t>
            </w:r>
          </w:p>
        </w:tc>
      </w:tr>
      <w:tr w:rsidR="00CE5D9E" w:rsidRPr="006C50F4" w:rsidTr="00CE5D9E">
        <w:trPr>
          <w:trHeight w:val="194"/>
          <w:jc w:val="center"/>
        </w:trPr>
        <w:tc>
          <w:tcPr>
            <w:tcW w:w="1052" w:type="dxa"/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324FD0">
              <w:rPr>
                <w:b/>
                <w:sz w:val="22"/>
              </w:rPr>
              <w:t>4</w:t>
            </w:r>
            <w:r>
              <w:rPr>
                <w:b/>
                <w:sz w:val="22"/>
              </w:rPr>
              <w:t>7</w:t>
            </w:r>
          </w:p>
        </w:tc>
        <w:tc>
          <w:tcPr>
            <w:tcW w:w="9967" w:type="dxa"/>
            <w:gridSpan w:val="7"/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  <w:r w:rsidRPr="00324FD0">
              <w:rPr>
                <w:b/>
                <w:sz w:val="22"/>
              </w:rPr>
              <w:t>Ultragarsiniam generatoriui GEN 11 PRIEDAI</w:t>
            </w:r>
          </w:p>
        </w:tc>
      </w:tr>
      <w:tr w:rsidR="00CE5D9E" w:rsidRPr="006C50F4" w:rsidTr="00CE5D9E">
        <w:trPr>
          <w:trHeight w:val="194"/>
          <w:jc w:val="center"/>
        </w:trPr>
        <w:tc>
          <w:tcPr>
            <w:tcW w:w="1052" w:type="dxa"/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324FD0">
              <w:rPr>
                <w:b/>
                <w:sz w:val="22"/>
              </w:rPr>
              <w:t>4</w:t>
            </w:r>
            <w:r>
              <w:rPr>
                <w:b/>
                <w:sz w:val="22"/>
              </w:rPr>
              <w:t>7</w:t>
            </w:r>
            <w:r w:rsidRPr="00324FD0">
              <w:rPr>
                <w:b/>
                <w:sz w:val="22"/>
              </w:rPr>
              <w:t>.1</w:t>
            </w:r>
          </w:p>
        </w:tc>
        <w:tc>
          <w:tcPr>
            <w:tcW w:w="2659" w:type="dxa"/>
            <w:shd w:val="clear" w:color="auto" w:fill="auto"/>
          </w:tcPr>
          <w:p w:rsidR="00CE5D9E" w:rsidRPr="006C50F4" w:rsidRDefault="00CE5D9E" w:rsidP="00346847">
            <w:pPr>
              <w:spacing w:after="0" w:line="240" w:lineRule="auto"/>
              <w:rPr>
                <w:color w:val="000000"/>
                <w:sz w:val="23"/>
                <w:szCs w:val="23"/>
              </w:rPr>
            </w:pPr>
            <w:r w:rsidRPr="00324FD0">
              <w:rPr>
                <w:b/>
                <w:sz w:val="22"/>
              </w:rPr>
              <w:t xml:space="preserve">Žnyplės (harmoninės) laparoskopinės 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CE5D9E" w:rsidRPr="006C50F4" w:rsidRDefault="00CE5D9E" w:rsidP="00346847">
            <w:pPr>
              <w:jc w:val="center"/>
              <w:rPr>
                <w:color w:val="000000"/>
                <w:sz w:val="23"/>
                <w:szCs w:val="23"/>
              </w:rPr>
            </w:pPr>
            <w:r w:rsidRPr="00324FD0">
              <w:rPr>
                <w:sz w:val="22"/>
              </w:rPr>
              <w:t>vnt.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CE5D9E" w:rsidRPr="006C50F4" w:rsidRDefault="00CE5D9E" w:rsidP="00346847">
            <w:pPr>
              <w:jc w:val="center"/>
              <w:rPr>
                <w:color w:val="000000"/>
                <w:sz w:val="23"/>
                <w:szCs w:val="23"/>
              </w:rPr>
            </w:pPr>
            <w:r w:rsidRPr="00324FD0">
              <w:rPr>
                <w:sz w:val="22"/>
              </w:rPr>
              <w:t>72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420,00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30240,00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5%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31752,00</w:t>
            </w:r>
          </w:p>
        </w:tc>
      </w:tr>
      <w:tr w:rsidR="00CE5D9E" w:rsidRPr="006C50F4" w:rsidTr="00CE5D9E">
        <w:trPr>
          <w:trHeight w:val="45"/>
          <w:jc w:val="center"/>
        </w:trPr>
        <w:tc>
          <w:tcPr>
            <w:tcW w:w="1052" w:type="dxa"/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324FD0">
              <w:rPr>
                <w:b/>
                <w:sz w:val="22"/>
              </w:rPr>
              <w:t>4</w:t>
            </w:r>
            <w:r>
              <w:rPr>
                <w:b/>
                <w:sz w:val="22"/>
              </w:rPr>
              <w:t>7</w:t>
            </w:r>
            <w:r w:rsidRPr="00324FD0">
              <w:rPr>
                <w:b/>
                <w:sz w:val="22"/>
              </w:rPr>
              <w:t>.2</w:t>
            </w:r>
          </w:p>
        </w:tc>
        <w:tc>
          <w:tcPr>
            <w:tcW w:w="2659" w:type="dxa"/>
            <w:shd w:val="clear" w:color="auto" w:fill="auto"/>
          </w:tcPr>
          <w:p w:rsidR="00CE5D9E" w:rsidRPr="00F42C12" w:rsidRDefault="00CE5D9E" w:rsidP="00346847">
            <w:pPr>
              <w:rPr>
                <w:b/>
                <w:sz w:val="22"/>
              </w:rPr>
            </w:pPr>
            <w:r w:rsidRPr="00324FD0">
              <w:rPr>
                <w:b/>
                <w:sz w:val="22"/>
              </w:rPr>
              <w:t xml:space="preserve">Laidas ultragarsinėms  replėms 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CE5D9E" w:rsidRPr="006C50F4" w:rsidRDefault="00CE5D9E" w:rsidP="00346847">
            <w:pPr>
              <w:jc w:val="center"/>
              <w:rPr>
                <w:color w:val="000000"/>
                <w:sz w:val="23"/>
                <w:szCs w:val="23"/>
              </w:rPr>
            </w:pPr>
            <w:r w:rsidRPr="00324FD0">
              <w:rPr>
                <w:sz w:val="22"/>
              </w:rPr>
              <w:t>vnt.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CE5D9E" w:rsidRPr="006C50F4" w:rsidRDefault="00CE5D9E" w:rsidP="00346847">
            <w:pPr>
              <w:jc w:val="center"/>
              <w:rPr>
                <w:color w:val="000000"/>
                <w:sz w:val="23"/>
                <w:szCs w:val="23"/>
              </w:rPr>
            </w:pPr>
            <w:r w:rsidRPr="00324FD0">
              <w:rPr>
                <w:sz w:val="22"/>
              </w:rPr>
              <w:t>10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E5D9E" w:rsidRPr="00AE65CD" w:rsidRDefault="00CE5D9E" w:rsidP="00346847">
            <w:pPr>
              <w:spacing w:after="0" w:line="240" w:lineRule="auto"/>
              <w:jc w:val="both"/>
              <w:rPr>
                <w:bCs/>
                <w:sz w:val="23"/>
                <w:szCs w:val="23"/>
                <w:lang w:val="en-US"/>
              </w:rPr>
            </w:pPr>
            <w:r>
              <w:rPr>
                <w:bCs/>
                <w:sz w:val="23"/>
                <w:szCs w:val="23"/>
                <w:lang w:val="en-US"/>
              </w:rPr>
              <w:t>1800,00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18000,00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21%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CE5D9E" w:rsidRPr="006C50F4" w:rsidRDefault="00CE5D9E" w:rsidP="00346847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21780,00</w:t>
            </w:r>
          </w:p>
        </w:tc>
      </w:tr>
    </w:tbl>
    <w:p w:rsidR="00CE5D9E" w:rsidRPr="006C50F4" w:rsidRDefault="00CE5D9E" w:rsidP="00CE5D9E">
      <w:pPr>
        <w:spacing w:after="0"/>
        <w:rPr>
          <w:sz w:val="23"/>
          <w:szCs w:val="23"/>
        </w:rPr>
      </w:pPr>
      <w:r w:rsidRPr="006C50F4">
        <w:rPr>
          <w:sz w:val="23"/>
          <w:szCs w:val="23"/>
        </w:rPr>
        <w:t xml:space="preserve">Bendra </w:t>
      </w:r>
      <w:r>
        <w:rPr>
          <w:sz w:val="23"/>
          <w:szCs w:val="23"/>
        </w:rPr>
        <w:t>47</w:t>
      </w:r>
      <w:r w:rsidRPr="006C50F4">
        <w:rPr>
          <w:sz w:val="23"/>
          <w:szCs w:val="23"/>
        </w:rPr>
        <w:t xml:space="preserve"> pirkimo objekto dalies pasiūlymo kaina su PVM </w:t>
      </w:r>
      <w:r>
        <w:rPr>
          <w:sz w:val="23"/>
          <w:szCs w:val="23"/>
        </w:rPr>
        <w:t>53532,00</w:t>
      </w:r>
      <w:r w:rsidRPr="006C50F4">
        <w:rPr>
          <w:sz w:val="23"/>
          <w:szCs w:val="23"/>
        </w:rPr>
        <w:t xml:space="preserve"> EUR (</w:t>
      </w:r>
      <w:r>
        <w:rPr>
          <w:sz w:val="23"/>
          <w:szCs w:val="23"/>
        </w:rPr>
        <w:t>penkiasdešimt trys tūkstančiai penki šimtai trisdešimt du Eur ir 00 ct.</w:t>
      </w:r>
      <w:r w:rsidRPr="006C50F4">
        <w:rPr>
          <w:sz w:val="23"/>
          <w:szCs w:val="23"/>
        </w:rPr>
        <w:t xml:space="preserve">), kur PVM sudaro </w:t>
      </w:r>
      <w:r>
        <w:rPr>
          <w:sz w:val="23"/>
          <w:szCs w:val="23"/>
        </w:rPr>
        <w:t xml:space="preserve">5292,00 </w:t>
      </w:r>
      <w:r w:rsidRPr="006C50F4">
        <w:rPr>
          <w:sz w:val="23"/>
          <w:szCs w:val="23"/>
        </w:rPr>
        <w:t>Eur.</w:t>
      </w:r>
    </w:p>
    <w:p w:rsidR="00CE5D9E" w:rsidRPr="006B37FE" w:rsidRDefault="00CE5D9E" w:rsidP="00CE5D9E">
      <w:pPr>
        <w:suppressAutoHyphens/>
        <w:spacing w:after="0" w:line="240" w:lineRule="auto"/>
        <w:jc w:val="both"/>
        <w:rPr>
          <w:sz w:val="16"/>
          <w:szCs w:val="16"/>
          <w:lang w:eastAsia="ar-SA"/>
        </w:rPr>
      </w:pPr>
      <w:r w:rsidRPr="006B37FE">
        <w:rPr>
          <w:sz w:val="16"/>
          <w:szCs w:val="16"/>
          <w:lang w:eastAsia="ar-SA"/>
        </w:rPr>
        <w:t>* - po kablelio turi būti nurodomi ne daugiau kai 4 skaičiai.</w:t>
      </w:r>
    </w:p>
    <w:p w:rsidR="00CE5D9E" w:rsidRPr="006C50F4" w:rsidRDefault="00CE5D9E" w:rsidP="00CE5D9E">
      <w:pPr>
        <w:suppressAutoHyphens/>
        <w:spacing w:after="0" w:line="240" w:lineRule="auto"/>
        <w:jc w:val="both"/>
        <w:rPr>
          <w:sz w:val="23"/>
          <w:szCs w:val="23"/>
          <w:lang w:eastAsia="ar-SA"/>
        </w:rPr>
      </w:pPr>
      <w:r w:rsidRPr="006B37FE">
        <w:rPr>
          <w:sz w:val="16"/>
          <w:szCs w:val="16"/>
        </w:rPr>
        <w:t xml:space="preserve">** - </w:t>
      </w:r>
      <w:r w:rsidRPr="006B37FE">
        <w:rPr>
          <w:sz w:val="16"/>
          <w:szCs w:val="16"/>
          <w:lang w:eastAsia="ar-SA"/>
        </w:rPr>
        <w:t>po kablelio turi būti nurodomi ne daugiau kai 2 skaičiai</w:t>
      </w:r>
      <w:r w:rsidRPr="006C50F4">
        <w:rPr>
          <w:sz w:val="23"/>
          <w:szCs w:val="23"/>
          <w:lang w:eastAsia="ar-SA"/>
        </w:rPr>
        <w:t>.</w:t>
      </w:r>
    </w:p>
    <w:p w:rsidR="00CE5D9E" w:rsidRPr="006B37FE" w:rsidRDefault="00CE5D9E" w:rsidP="006B37FE">
      <w:pPr>
        <w:spacing w:after="0" w:line="240" w:lineRule="auto"/>
        <w:rPr>
          <w:i/>
          <w:sz w:val="16"/>
          <w:szCs w:val="16"/>
        </w:rPr>
      </w:pPr>
      <w:r w:rsidRPr="006B37FE">
        <w:rPr>
          <w:i/>
          <w:color w:val="FF0000"/>
          <w:sz w:val="16"/>
          <w:szCs w:val="16"/>
        </w:rPr>
        <w:t>Tais atvejais, kai pagal galiojančius teisės aktus tiekėjui nereikia mokėti PVM, jis lentelės PVM skilties nepildo ir nurodo priežastis, dėl kurių PVM nemoka</w:t>
      </w:r>
      <w:r w:rsidRPr="006B37FE">
        <w:rPr>
          <w:i/>
          <w:sz w:val="16"/>
          <w:szCs w:val="16"/>
        </w:rPr>
        <w:t>.</w:t>
      </w:r>
    </w:p>
    <w:p w:rsidR="00CE5D9E" w:rsidRDefault="00CE5D9E" w:rsidP="006B37FE">
      <w:pPr>
        <w:spacing w:after="0" w:line="240" w:lineRule="auto"/>
        <w:rPr>
          <w:b/>
          <w:i/>
          <w:sz w:val="23"/>
          <w:szCs w:val="23"/>
        </w:rPr>
        <w:sectPr w:rsidR="00CE5D9E" w:rsidSect="00CE5D9E">
          <w:headerReference w:type="default" r:id="rId7"/>
          <w:footerReference w:type="default" r:id="rId8"/>
          <w:type w:val="continuous"/>
          <w:pgSz w:w="11906" w:h="16838"/>
          <w:pgMar w:top="720" w:right="720" w:bottom="720" w:left="720" w:header="567" w:footer="567" w:gutter="0"/>
          <w:cols w:space="1296"/>
          <w:docGrid w:linePitch="360"/>
        </w:sectPr>
      </w:pPr>
    </w:p>
    <w:p w:rsidR="00CE5D9E" w:rsidRPr="00CE5D9E" w:rsidRDefault="00CE5D9E" w:rsidP="00CE5D9E">
      <w:pPr>
        <w:spacing w:after="0" w:line="240" w:lineRule="auto"/>
        <w:ind w:firstLine="567"/>
        <w:jc w:val="center"/>
        <w:rPr>
          <w:b/>
          <w:i/>
          <w:sz w:val="23"/>
          <w:szCs w:val="23"/>
        </w:rPr>
      </w:pPr>
      <w:r w:rsidRPr="007D2989">
        <w:rPr>
          <w:b/>
          <w:i/>
          <w:sz w:val="23"/>
          <w:szCs w:val="23"/>
        </w:rPr>
        <w:lastRenderedPageBreak/>
        <w:t>TECHNINĖ SPECIFIKACIJ</w:t>
      </w:r>
      <w:r>
        <w:rPr>
          <w:b/>
          <w:i/>
          <w:sz w:val="23"/>
          <w:szCs w:val="23"/>
        </w:rPr>
        <w:t>A</w:t>
      </w:r>
    </w:p>
    <w:tbl>
      <w:tblPr>
        <w:tblpPr w:leftFromText="180" w:rightFromText="180" w:vertAnchor="text" w:tblpXSpec="center" w:tblpY="1"/>
        <w:tblOverlap w:val="never"/>
        <w:tblW w:w="155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2492"/>
        <w:gridCol w:w="4265"/>
        <w:gridCol w:w="3822"/>
        <w:gridCol w:w="3827"/>
      </w:tblGrid>
      <w:tr w:rsidR="00AB082D" w:rsidRPr="009D0D28" w:rsidTr="00AB082D">
        <w:trPr>
          <w:trHeight w:val="361"/>
          <w:tblHeader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E5D9E" w:rsidRPr="009D0D28" w:rsidRDefault="00CE5D9E" w:rsidP="009D0D28">
            <w:pPr>
              <w:snapToGrid w:val="0"/>
              <w:spacing w:after="0" w:line="240" w:lineRule="auto"/>
              <w:jc w:val="center"/>
              <w:rPr>
                <w:b/>
                <w:sz w:val="22"/>
              </w:rPr>
            </w:pPr>
            <w:r w:rsidRPr="009D0D28">
              <w:rPr>
                <w:b/>
                <w:sz w:val="22"/>
              </w:rPr>
              <w:t>Pirkimo objekto dalies Nr.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CE5D9E" w:rsidRPr="009D0D28" w:rsidRDefault="00CE5D9E" w:rsidP="009D0D28">
            <w:pPr>
              <w:snapToGrid w:val="0"/>
              <w:spacing w:after="0" w:line="240" w:lineRule="auto"/>
              <w:jc w:val="center"/>
              <w:rPr>
                <w:b/>
                <w:sz w:val="22"/>
              </w:rPr>
            </w:pPr>
            <w:r w:rsidRPr="009D0D28">
              <w:rPr>
                <w:b/>
                <w:sz w:val="22"/>
              </w:rPr>
              <w:t>Techninis parametras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5D9E" w:rsidRPr="009D0D28" w:rsidRDefault="00CE5D9E" w:rsidP="009D0D28">
            <w:pPr>
              <w:snapToGrid w:val="0"/>
              <w:spacing w:after="0" w:line="240" w:lineRule="auto"/>
              <w:jc w:val="center"/>
              <w:rPr>
                <w:b/>
                <w:sz w:val="22"/>
              </w:rPr>
            </w:pPr>
            <w:r w:rsidRPr="009D0D28">
              <w:rPr>
                <w:b/>
                <w:sz w:val="22"/>
              </w:rPr>
              <w:t>Reikalaujama techninio parametro reikšmė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CE5D9E" w:rsidRPr="009D0D28" w:rsidRDefault="00CE5D9E" w:rsidP="009D0D28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proofErr w:type="spellStart"/>
            <w:r w:rsidRPr="009D0D28">
              <w:rPr>
                <w:rFonts w:ascii="Times New Roman" w:hAnsi="Times New Roman" w:cs="Times New Roman"/>
                <w:b/>
                <w:bCs/>
                <w:sz w:val="22"/>
              </w:rPr>
              <w:t>Siūloma</w:t>
            </w:r>
            <w:proofErr w:type="spellEnd"/>
            <w:r w:rsidRPr="009D0D28"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proofErr w:type="spellStart"/>
            <w:r w:rsidRPr="009D0D28">
              <w:rPr>
                <w:rFonts w:ascii="Times New Roman" w:hAnsi="Times New Roman" w:cs="Times New Roman"/>
                <w:b/>
                <w:bCs/>
                <w:sz w:val="22"/>
              </w:rPr>
              <w:t>techninio</w:t>
            </w:r>
            <w:proofErr w:type="spellEnd"/>
            <w:r w:rsidRPr="009D0D28"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proofErr w:type="spellStart"/>
            <w:r w:rsidRPr="009D0D28">
              <w:rPr>
                <w:rFonts w:ascii="Times New Roman" w:hAnsi="Times New Roman" w:cs="Times New Roman"/>
                <w:b/>
                <w:bCs/>
                <w:sz w:val="22"/>
              </w:rPr>
              <w:t>parametro</w:t>
            </w:r>
            <w:proofErr w:type="spellEnd"/>
            <w:r w:rsidRPr="009D0D28"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proofErr w:type="spellStart"/>
            <w:r w:rsidRPr="009D0D28">
              <w:rPr>
                <w:rFonts w:ascii="Times New Roman" w:hAnsi="Times New Roman" w:cs="Times New Roman"/>
                <w:b/>
                <w:bCs/>
                <w:sz w:val="22"/>
              </w:rPr>
              <w:t>reikšmė</w:t>
            </w:r>
            <w:proofErr w:type="spellEnd"/>
          </w:p>
          <w:p w:rsidR="00CE5D9E" w:rsidRPr="00AB082D" w:rsidRDefault="00CE5D9E" w:rsidP="009D0D28">
            <w:pPr>
              <w:snapToGri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B082D">
              <w:rPr>
                <w:bCs/>
                <w:sz w:val="18"/>
                <w:szCs w:val="18"/>
              </w:rPr>
              <w:t>Draudžiama nukopijuoti ir</w:t>
            </w:r>
          </w:p>
          <w:p w:rsidR="00CE5D9E" w:rsidRPr="00AB082D" w:rsidRDefault="00CE5D9E" w:rsidP="009D0D28">
            <w:pPr>
              <w:snapToGri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B082D">
              <w:rPr>
                <w:bCs/>
                <w:sz w:val="18"/>
                <w:szCs w:val="18"/>
              </w:rPr>
              <w:t>pateikti nurodytas  perkančiosios organizacijos reikalaujamo techninio parametro reikšmes. Privaloma nurodyti tik konkrečius</w:t>
            </w:r>
          </w:p>
          <w:p w:rsidR="00CE5D9E" w:rsidRPr="00AB082D" w:rsidRDefault="00CE5D9E" w:rsidP="009D0D28">
            <w:pPr>
              <w:snapToGri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B082D">
              <w:rPr>
                <w:bCs/>
                <w:sz w:val="18"/>
                <w:szCs w:val="18"/>
              </w:rPr>
              <w:t>siūlomus parametrus.</w:t>
            </w:r>
          </w:p>
          <w:p w:rsidR="00CE5D9E" w:rsidRPr="00AB082D" w:rsidRDefault="00CE5D9E" w:rsidP="009D0D28">
            <w:pPr>
              <w:snapToGri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B082D">
              <w:rPr>
                <w:b/>
                <w:bCs/>
                <w:i/>
                <w:sz w:val="18"/>
                <w:szCs w:val="18"/>
              </w:rPr>
              <w:t>(negalima rašyti:</w:t>
            </w:r>
            <w:r w:rsidRPr="00AB082D">
              <w:rPr>
                <w:bCs/>
                <w:sz w:val="18"/>
                <w:szCs w:val="18"/>
              </w:rPr>
              <w:t xml:space="preserve"> „Atitinka“, „Taip“, „Ne ...mažiau“, „Ne...daugiau“)</w:t>
            </w:r>
          </w:p>
          <w:p w:rsidR="00CE5D9E" w:rsidRPr="00AB082D" w:rsidRDefault="00CE5D9E" w:rsidP="009D0D28">
            <w:pPr>
              <w:snapToGrid w:val="0"/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AB082D">
              <w:rPr>
                <w:bCs/>
                <w:color w:val="FF0000"/>
                <w:sz w:val="18"/>
                <w:szCs w:val="18"/>
              </w:rPr>
              <w:t>.......pildo tiekėjas</w:t>
            </w:r>
          </w:p>
          <w:p w:rsidR="00CE5D9E" w:rsidRPr="00AB082D" w:rsidRDefault="00CE5D9E" w:rsidP="009D0D28">
            <w:pPr>
              <w:snapToGrid w:val="0"/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  <w:p w:rsidR="00CE5D9E" w:rsidRPr="009D0D28" w:rsidRDefault="00CE5D9E" w:rsidP="009D0D28">
            <w:pPr>
              <w:snapToGrid w:val="0"/>
              <w:spacing w:after="0" w:line="240" w:lineRule="auto"/>
              <w:jc w:val="center"/>
              <w:rPr>
                <w:bCs/>
                <w:color w:val="FF0000"/>
                <w:sz w:val="22"/>
              </w:rPr>
            </w:pPr>
          </w:p>
          <w:p w:rsidR="00CE5D9E" w:rsidRPr="009D0D28" w:rsidRDefault="00CE5D9E" w:rsidP="009D0D28">
            <w:pPr>
              <w:snapToGrid w:val="0"/>
              <w:spacing w:after="0" w:line="257" w:lineRule="auto"/>
              <w:rPr>
                <w:b/>
                <w:sz w:val="22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CE5D9E" w:rsidRPr="009D0D28" w:rsidRDefault="00CE5D9E" w:rsidP="009D0D28">
            <w:pPr>
              <w:pStyle w:val="Betarp"/>
              <w:jc w:val="center"/>
              <w:rPr>
                <w:b/>
              </w:rPr>
            </w:pPr>
            <w:r w:rsidRPr="009D0D28">
              <w:rPr>
                <w:b/>
              </w:rPr>
              <w:t xml:space="preserve">Siūlomo prekių techninio parametro atitikimas pagal konkrečią reikalaujamo parametro reikšmę, </w:t>
            </w:r>
            <w:r w:rsidRPr="009D0D28">
              <w:rPr>
                <w:b/>
                <w:u w:val="single"/>
              </w:rPr>
              <w:t>nurodant atitiktį</w:t>
            </w:r>
            <w:r w:rsidRPr="009D0D28">
              <w:rPr>
                <w:b/>
              </w:rPr>
              <w:t>:</w:t>
            </w:r>
          </w:p>
          <w:p w:rsidR="00CE5D9E" w:rsidRPr="00AB082D" w:rsidRDefault="00CE5D9E" w:rsidP="00AB082D">
            <w:pPr>
              <w:tabs>
                <w:tab w:val="left" w:pos="213"/>
              </w:tabs>
              <w:spacing w:after="0" w:line="240" w:lineRule="auto"/>
              <w:rPr>
                <w:bCs/>
                <w:sz w:val="18"/>
                <w:szCs w:val="18"/>
              </w:rPr>
            </w:pPr>
            <w:r w:rsidRPr="00AB082D">
              <w:rPr>
                <w:bCs/>
                <w:sz w:val="18"/>
                <w:szCs w:val="18"/>
              </w:rPr>
              <w:t>1. modelis, gamintojas, kilmės šalis;</w:t>
            </w:r>
          </w:p>
          <w:p w:rsidR="00CE5D9E" w:rsidRPr="00AB082D" w:rsidRDefault="00CE5D9E" w:rsidP="00AB082D">
            <w:pPr>
              <w:tabs>
                <w:tab w:val="left" w:pos="213"/>
              </w:tabs>
              <w:spacing w:after="0" w:line="240" w:lineRule="auto"/>
              <w:rPr>
                <w:sz w:val="18"/>
                <w:szCs w:val="18"/>
                <w:lang w:eastAsia="lt-LT"/>
              </w:rPr>
            </w:pPr>
            <w:r w:rsidRPr="00AB082D">
              <w:rPr>
                <w:bCs/>
                <w:sz w:val="18"/>
                <w:szCs w:val="18"/>
              </w:rPr>
              <w:t>2. katalogo/ bukleto/brošiūros/ aprašymo  puslapio Nr. ;</w:t>
            </w:r>
          </w:p>
          <w:p w:rsidR="00AB082D" w:rsidRDefault="00CE5D9E" w:rsidP="00AB082D">
            <w:pPr>
              <w:tabs>
                <w:tab w:val="left" w:pos="398"/>
              </w:tabs>
              <w:spacing w:after="0" w:line="240" w:lineRule="auto"/>
              <w:rPr>
                <w:bCs/>
                <w:sz w:val="18"/>
                <w:szCs w:val="18"/>
              </w:rPr>
            </w:pPr>
            <w:r w:rsidRPr="00AB082D">
              <w:rPr>
                <w:bCs/>
                <w:sz w:val="18"/>
                <w:szCs w:val="18"/>
              </w:rPr>
              <w:t xml:space="preserve">3. puslapyje pažymėti </w:t>
            </w:r>
            <w:r w:rsidRPr="00AB082D">
              <w:rPr>
                <w:sz w:val="18"/>
                <w:szCs w:val="18"/>
              </w:rPr>
              <w:t>grafiškai nurodyti ( t.y. pastebimai pažymėti – spalvotai ženklinti, ir/ar nurodyti rodyklėmis, ir/ar pabraukti) konkrečias teikiamų dokumentų vietas, kur aprašomos reikalaujamų techninių charakteristikų reikšmės bei įrašyti, kurį techninės specifikacijos reikalaujamo techninio parametro punktą  jos atitinka</w:t>
            </w:r>
          </w:p>
          <w:p w:rsidR="00CE5D9E" w:rsidRPr="00AB082D" w:rsidRDefault="00CE5D9E" w:rsidP="00AB082D">
            <w:pPr>
              <w:tabs>
                <w:tab w:val="left" w:pos="398"/>
              </w:tabs>
              <w:spacing w:after="0" w:line="240" w:lineRule="auto"/>
              <w:rPr>
                <w:bCs/>
                <w:sz w:val="18"/>
                <w:szCs w:val="18"/>
              </w:rPr>
            </w:pPr>
            <w:r w:rsidRPr="00AB082D">
              <w:rPr>
                <w:bCs/>
                <w:color w:val="FF0000"/>
                <w:sz w:val="18"/>
                <w:szCs w:val="18"/>
              </w:rPr>
              <w:t>...pildo tiekėjas</w:t>
            </w:r>
          </w:p>
        </w:tc>
      </w:tr>
      <w:tr w:rsidR="00CE5D9E" w:rsidRPr="009D0D28" w:rsidTr="00AB082D">
        <w:trPr>
          <w:trHeight w:val="112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D9E" w:rsidRPr="009D0D28" w:rsidRDefault="00CE5D9E" w:rsidP="009D0D28">
            <w:pPr>
              <w:snapToGrid w:val="0"/>
              <w:spacing w:line="240" w:lineRule="auto"/>
              <w:jc w:val="center"/>
              <w:rPr>
                <w:b/>
                <w:sz w:val="22"/>
              </w:rPr>
            </w:pPr>
            <w:r w:rsidRPr="009D0D28">
              <w:rPr>
                <w:b/>
                <w:sz w:val="22"/>
              </w:rPr>
              <w:t>2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5D9E" w:rsidRPr="009D0D28" w:rsidRDefault="00CE5D9E" w:rsidP="009D0D28">
            <w:pPr>
              <w:snapToGrid w:val="0"/>
              <w:spacing w:line="240" w:lineRule="auto"/>
              <w:rPr>
                <w:b/>
                <w:bCs/>
                <w:sz w:val="22"/>
              </w:rPr>
            </w:pPr>
            <w:r w:rsidRPr="009D0D28">
              <w:rPr>
                <w:b/>
                <w:bCs/>
                <w:sz w:val="22"/>
              </w:rPr>
              <w:t>Hemostatinė medžiaga retas tinklas</w:t>
            </w:r>
          </w:p>
          <w:p w:rsidR="00CE5D9E" w:rsidRPr="009D0D28" w:rsidRDefault="00CE5D9E" w:rsidP="009D0D28">
            <w:pPr>
              <w:snapToGrid w:val="0"/>
              <w:spacing w:line="240" w:lineRule="auto"/>
              <w:rPr>
                <w:sz w:val="22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5D9E" w:rsidRPr="009D0D28" w:rsidRDefault="00CE5D9E" w:rsidP="009D0D28">
            <w:pPr>
              <w:pStyle w:val="Betarp"/>
            </w:pPr>
            <w:r w:rsidRPr="009D0D28">
              <w:t xml:space="preserve">Hemostatinė medžiaga retas tinklas 5 x 7,5 ±0,5cm - hemostatikas iš oksiduotos celiuliozės (arba lygiavertis). </w:t>
            </w:r>
          </w:p>
          <w:p w:rsidR="00CE5D9E" w:rsidRPr="009D0D28" w:rsidRDefault="00CE5D9E" w:rsidP="009D0D28">
            <w:pPr>
              <w:pStyle w:val="Betarp"/>
            </w:pPr>
            <w:r w:rsidRPr="009D0D28">
              <w:t>Visiškai stabdo kraujavimą per 2-4 min.</w:t>
            </w:r>
          </w:p>
          <w:p w:rsidR="00CE5D9E" w:rsidRPr="009D0D28" w:rsidRDefault="00CE5D9E" w:rsidP="009D0D28">
            <w:pPr>
              <w:pStyle w:val="Betarp"/>
            </w:pPr>
            <w:r w:rsidRPr="009D0D28">
              <w:t>Baktericidinis vietinis poveikis prieš gram- ir gram+ mikroorganizmus, įskaitant aerobus ir anaerobus.</w:t>
            </w:r>
          </w:p>
          <w:p w:rsidR="00CE5D9E" w:rsidRPr="009D0D28" w:rsidRDefault="00CE5D9E" w:rsidP="009D0D28">
            <w:pPr>
              <w:pStyle w:val="Betarp"/>
            </w:pPr>
            <w:r w:rsidRPr="009D0D28">
              <w:t>Rezorbuojasi per 7-14 dienų.</w:t>
            </w:r>
          </w:p>
          <w:p w:rsidR="00CE5D9E" w:rsidRPr="009D0D28" w:rsidRDefault="00CE5D9E" w:rsidP="009D0D28">
            <w:pPr>
              <w:pStyle w:val="Betarp"/>
            </w:pPr>
            <w:r w:rsidRPr="009D0D28">
              <w:t>Medžiaga tinkama repozicionuoti po sąlyčio su krauju.</w:t>
            </w:r>
          </w:p>
          <w:p w:rsidR="00CE5D9E" w:rsidRPr="009D0D28" w:rsidRDefault="00CE5D9E" w:rsidP="009D0D28">
            <w:pPr>
              <w:pStyle w:val="Betarp"/>
              <w:rPr>
                <w:b/>
              </w:rPr>
            </w:pPr>
            <w:r w:rsidRPr="009D0D28">
              <w:t>Sterili.</w:t>
            </w:r>
          </w:p>
          <w:p w:rsidR="00CE5D9E" w:rsidRPr="009D0D28" w:rsidRDefault="00CE5D9E" w:rsidP="009D0D28">
            <w:pPr>
              <w:pStyle w:val="Betarp"/>
              <w:rPr>
                <w:b/>
              </w:rPr>
            </w:pPr>
            <w:r w:rsidRPr="009D0D28">
              <w:t>Hemostatinės medžiagos savybės turi būti kliniškai ištirtos.</w:t>
            </w:r>
          </w:p>
          <w:p w:rsidR="00CE5D9E" w:rsidRPr="009D0D28" w:rsidRDefault="00CE5D9E" w:rsidP="009D0D28">
            <w:pPr>
              <w:pStyle w:val="Betarp"/>
              <w:rPr>
                <w:b/>
              </w:rPr>
            </w:pPr>
            <w:r w:rsidRPr="009D0D28">
              <w:t>Galiojimo laikas nuo pagaminimo datos ≥60 mėnesių.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5D9E" w:rsidRPr="009D0D28" w:rsidRDefault="00CE5D9E" w:rsidP="009D0D28">
            <w:pPr>
              <w:pStyle w:val="Betarp"/>
            </w:pPr>
            <w:r w:rsidRPr="009D0D28">
              <w:t xml:space="preserve">Hemostatinė medžiaga retas tinklas 5 x 7,5 ±0,5cm - hemostatikas iš oksiduotos celiuliozės. </w:t>
            </w:r>
          </w:p>
          <w:p w:rsidR="00CE5D9E" w:rsidRPr="009D0D28" w:rsidRDefault="00CE5D9E" w:rsidP="009D0D28">
            <w:pPr>
              <w:pStyle w:val="Betarp"/>
            </w:pPr>
            <w:r w:rsidRPr="009D0D28">
              <w:t>Visiškai stabdo kraujavimą per 2-4 min.</w:t>
            </w:r>
          </w:p>
          <w:p w:rsidR="00CE5D9E" w:rsidRPr="009D0D28" w:rsidRDefault="00CE5D9E" w:rsidP="009D0D28">
            <w:pPr>
              <w:pStyle w:val="Betarp"/>
            </w:pPr>
            <w:r w:rsidRPr="009D0D28">
              <w:t>Baktericidinis vietinis poveikis prieš gram- ir gram+ mikroorganizmus, įskaitant aerobus ir anaerobus.</w:t>
            </w:r>
          </w:p>
          <w:p w:rsidR="00CE5D9E" w:rsidRPr="009D0D28" w:rsidRDefault="00CE5D9E" w:rsidP="009D0D28">
            <w:pPr>
              <w:pStyle w:val="Betarp"/>
            </w:pPr>
            <w:r w:rsidRPr="009D0D28">
              <w:t>Rezorbuojasi per 7-14 dienų.</w:t>
            </w:r>
          </w:p>
          <w:p w:rsidR="00CE5D9E" w:rsidRPr="009D0D28" w:rsidRDefault="00CE5D9E" w:rsidP="009D0D28">
            <w:pPr>
              <w:pStyle w:val="Betarp"/>
            </w:pPr>
            <w:r w:rsidRPr="009D0D28">
              <w:t>Medžiaga tinkama repozicionuoti po sąlyčio su krauju.</w:t>
            </w:r>
          </w:p>
          <w:p w:rsidR="00CE5D9E" w:rsidRPr="00AB082D" w:rsidRDefault="00CE5D9E" w:rsidP="009D0D28">
            <w:pPr>
              <w:pStyle w:val="Betarp"/>
              <w:rPr>
                <w:b/>
              </w:rPr>
            </w:pPr>
            <w:r w:rsidRPr="009D0D28">
              <w:t>Sterili.</w:t>
            </w:r>
            <w:r w:rsidR="00AB082D">
              <w:rPr>
                <w:b/>
              </w:rPr>
              <w:t xml:space="preserve"> </w:t>
            </w:r>
            <w:r w:rsidRPr="009D0D28">
              <w:t>Hemostatinės medžiagos savybės yra kliniškai ištirtos ir paminėtos daugelyje mokslinių studijų.</w:t>
            </w:r>
          </w:p>
          <w:p w:rsidR="00CE5D9E" w:rsidRDefault="00CE5D9E" w:rsidP="009D0D28">
            <w:pPr>
              <w:pStyle w:val="Betarp"/>
            </w:pPr>
            <w:r w:rsidRPr="009D0D28">
              <w:t>Galiojimo laikas nuo pagaminimo datos 60 mėnesių.</w:t>
            </w:r>
          </w:p>
          <w:p w:rsidR="00AB082D" w:rsidRPr="009D0D28" w:rsidRDefault="00AB082D" w:rsidP="009D0D28">
            <w:pPr>
              <w:pStyle w:val="Betarp"/>
              <w:rPr>
                <w:b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082D" w:rsidRDefault="00CE5D9E" w:rsidP="009D0D28">
            <w:pPr>
              <w:pStyle w:val="Betarp"/>
            </w:pPr>
            <w:r w:rsidRPr="009D0D28">
              <w:t xml:space="preserve">Surgicel Original, </w:t>
            </w:r>
          </w:p>
          <w:p w:rsidR="00AB082D" w:rsidRDefault="00AB082D" w:rsidP="009D0D28">
            <w:pPr>
              <w:pStyle w:val="Betarp"/>
            </w:pPr>
            <w:r>
              <w:t xml:space="preserve">kodas </w:t>
            </w:r>
            <w:r w:rsidR="00CE5D9E" w:rsidRPr="009D0D28">
              <w:t xml:space="preserve">1903SK, </w:t>
            </w:r>
          </w:p>
          <w:p w:rsidR="00CE5D9E" w:rsidRPr="009D0D28" w:rsidRDefault="00CE5D9E" w:rsidP="009D0D28">
            <w:pPr>
              <w:pStyle w:val="Betarp"/>
            </w:pPr>
            <w:r w:rsidRPr="009D0D28">
              <w:t>Johnson&amp;Johnson, JAV</w:t>
            </w:r>
          </w:p>
          <w:p w:rsidR="00CE5D9E" w:rsidRPr="009D0D28" w:rsidRDefault="00CE5D9E" w:rsidP="009D0D28">
            <w:pPr>
              <w:pStyle w:val="Betarp"/>
            </w:pPr>
            <w:r w:rsidRPr="009D0D28">
              <w:t>Brošiūra Surgicel.</w:t>
            </w:r>
          </w:p>
        </w:tc>
      </w:tr>
      <w:tr w:rsidR="00CE5D9E" w:rsidRPr="009D0D28" w:rsidTr="00AB082D">
        <w:trPr>
          <w:trHeight w:val="112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5D9E" w:rsidRPr="009D0D28" w:rsidRDefault="00CE5D9E" w:rsidP="009D0D28">
            <w:pPr>
              <w:snapToGrid w:val="0"/>
              <w:spacing w:line="240" w:lineRule="auto"/>
              <w:jc w:val="center"/>
              <w:rPr>
                <w:b/>
                <w:sz w:val="22"/>
              </w:rPr>
            </w:pPr>
            <w:r w:rsidRPr="009D0D28">
              <w:rPr>
                <w:b/>
                <w:sz w:val="22"/>
              </w:rPr>
              <w:lastRenderedPageBreak/>
              <w:t>14</w:t>
            </w:r>
          </w:p>
        </w:tc>
        <w:tc>
          <w:tcPr>
            <w:tcW w:w="14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5D9E" w:rsidRPr="009D0D28" w:rsidRDefault="00CE5D9E" w:rsidP="009D0D28">
            <w:pPr>
              <w:suppressAutoHyphens/>
              <w:snapToGrid w:val="0"/>
              <w:spacing w:after="0" w:line="240" w:lineRule="auto"/>
              <w:rPr>
                <w:sz w:val="22"/>
              </w:rPr>
            </w:pPr>
            <w:r w:rsidRPr="009D0D28">
              <w:rPr>
                <w:b/>
                <w:bCs/>
                <w:sz w:val="22"/>
              </w:rPr>
              <w:t>Pjovėjai atviroms operacijoms</w:t>
            </w:r>
          </w:p>
        </w:tc>
      </w:tr>
      <w:tr w:rsidR="00CE5D9E" w:rsidRPr="009D0D28" w:rsidTr="00AB082D">
        <w:trPr>
          <w:trHeight w:val="112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5D9E" w:rsidRPr="009D0D28" w:rsidRDefault="00CE5D9E" w:rsidP="009D0D28">
            <w:pPr>
              <w:snapToGrid w:val="0"/>
              <w:spacing w:line="240" w:lineRule="auto"/>
              <w:jc w:val="center"/>
              <w:rPr>
                <w:b/>
                <w:sz w:val="22"/>
              </w:rPr>
            </w:pPr>
            <w:r w:rsidRPr="009D0D28">
              <w:rPr>
                <w:b/>
                <w:sz w:val="22"/>
              </w:rPr>
              <w:t>14.1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5D9E" w:rsidRPr="00AB082D" w:rsidRDefault="00CE5D9E" w:rsidP="00AB082D">
            <w:pPr>
              <w:pStyle w:val="Betarp"/>
            </w:pPr>
          </w:p>
          <w:p w:rsidR="00CE5D9E" w:rsidRPr="00AB082D" w:rsidRDefault="00CE5D9E" w:rsidP="00AB082D">
            <w:pPr>
              <w:pStyle w:val="Betarp"/>
            </w:pPr>
            <w:r w:rsidRPr="00AB082D">
              <w:t>Linijinis tiesus pjovėjas atviroms operacijoms</w:t>
            </w:r>
          </w:p>
          <w:p w:rsidR="00CE5D9E" w:rsidRPr="00AB082D" w:rsidRDefault="00CE5D9E" w:rsidP="00AB082D">
            <w:pPr>
              <w:pStyle w:val="Betarp"/>
            </w:pPr>
          </w:p>
          <w:p w:rsidR="00CE5D9E" w:rsidRPr="00AB082D" w:rsidRDefault="00CE5D9E" w:rsidP="00AB082D">
            <w:pPr>
              <w:pStyle w:val="Betarp"/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5D9E" w:rsidRPr="00AB082D" w:rsidRDefault="00CE5D9E" w:rsidP="00AB082D">
            <w:pPr>
              <w:pStyle w:val="Betarp"/>
              <w:rPr>
                <w:rFonts w:eastAsiaTheme="minorHAnsi"/>
              </w:rPr>
            </w:pPr>
            <w:r w:rsidRPr="00AB082D">
              <w:rPr>
                <w:rFonts w:eastAsiaTheme="minorHAnsi"/>
              </w:rPr>
              <w:t>1.   Sterilus vienkartinis linijinis pjovėjas.</w:t>
            </w:r>
          </w:p>
          <w:p w:rsidR="00CE5D9E" w:rsidRPr="00AB082D" w:rsidRDefault="00CE5D9E" w:rsidP="00AB082D">
            <w:pPr>
              <w:pStyle w:val="Betarp"/>
              <w:rPr>
                <w:rFonts w:eastAsiaTheme="minorHAnsi"/>
              </w:rPr>
            </w:pPr>
            <w:r w:rsidRPr="00AB082D">
              <w:rPr>
                <w:rFonts w:eastAsiaTheme="minorHAnsi"/>
              </w:rPr>
              <w:t>2.   Siūlės ilgis 61</w:t>
            </w:r>
            <w:r w:rsidRPr="00AB082D">
              <w:t>±1</w:t>
            </w:r>
            <w:r w:rsidRPr="00AB082D">
              <w:rPr>
                <w:rFonts w:eastAsiaTheme="minorHAnsi"/>
              </w:rPr>
              <w:t xml:space="preserve"> mm.</w:t>
            </w:r>
          </w:p>
          <w:p w:rsidR="00CE5D9E" w:rsidRPr="00AB082D" w:rsidRDefault="00CE5D9E" w:rsidP="00AB082D">
            <w:pPr>
              <w:pStyle w:val="Betarp"/>
              <w:rPr>
                <w:rFonts w:eastAsiaTheme="minorHAnsi"/>
              </w:rPr>
            </w:pPr>
            <w:r w:rsidRPr="00AB082D">
              <w:rPr>
                <w:rFonts w:eastAsiaTheme="minorHAnsi"/>
              </w:rPr>
              <w:t>3.   Pjovimo ilgis 58</w:t>
            </w:r>
            <w:r w:rsidRPr="00AB082D">
              <w:t>±1</w:t>
            </w:r>
            <w:r w:rsidRPr="00AB082D">
              <w:rPr>
                <w:rFonts w:eastAsiaTheme="minorHAnsi"/>
              </w:rPr>
              <w:t xml:space="preserve"> mm.</w:t>
            </w:r>
          </w:p>
          <w:p w:rsidR="00CE5D9E" w:rsidRPr="00AB082D" w:rsidRDefault="00CE5D9E" w:rsidP="00AB082D">
            <w:pPr>
              <w:pStyle w:val="Betarp"/>
              <w:rPr>
                <w:rFonts w:eastAsiaTheme="minorHAnsi"/>
              </w:rPr>
            </w:pPr>
            <w:r w:rsidRPr="00AB082D">
              <w:rPr>
                <w:rFonts w:eastAsiaTheme="minorHAnsi"/>
              </w:rPr>
              <w:t>4.   Tarpinio uždarymo pozicija (patogesniam audinių pozicionavimui).</w:t>
            </w:r>
          </w:p>
          <w:p w:rsidR="00CE5D9E" w:rsidRPr="00AB082D" w:rsidRDefault="00CE5D9E" w:rsidP="00AB082D">
            <w:pPr>
              <w:pStyle w:val="Betarp"/>
              <w:rPr>
                <w:rFonts w:eastAsiaTheme="minorHAnsi"/>
              </w:rPr>
            </w:pPr>
            <w:r w:rsidRPr="00AB082D">
              <w:rPr>
                <w:rFonts w:eastAsiaTheme="minorHAnsi"/>
              </w:rPr>
              <w:t>5.   Suspaudimo laipsnis vienodas visame žiočių ilgyje.</w:t>
            </w:r>
          </w:p>
          <w:p w:rsidR="00CE5D9E" w:rsidRPr="00AB082D" w:rsidRDefault="00CE5D9E" w:rsidP="00AB082D">
            <w:pPr>
              <w:pStyle w:val="Betarp"/>
              <w:rPr>
                <w:rFonts w:eastAsiaTheme="minorHAnsi"/>
              </w:rPr>
            </w:pPr>
            <w:r w:rsidRPr="00AB082D">
              <w:rPr>
                <w:rFonts w:eastAsiaTheme="minorHAnsi"/>
              </w:rPr>
              <w:t>6.   Galimybė iššauti instrumentą iš abiejų pusių.</w:t>
            </w:r>
          </w:p>
          <w:p w:rsidR="00CE5D9E" w:rsidRPr="00AB082D" w:rsidRDefault="00CE5D9E" w:rsidP="00AB082D">
            <w:pPr>
              <w:pStyle w:val="Betarp"/>
              <w:rPr>
                <w:rFonts w:eastAsiaTheme="minorHAnsi"/>
              </w:rPr>
            </w:pPr>
            <w:r w:rsidRPr="00AB082D">
              <w:rPr>
                <w:rFonts w:eastAsiaTheme="minorHAnsi"/>
              </w:rPr>
              <w:t>7.   Tinka kasetėms su  6 eilėmis kabučių.</w:t>
            </w:r>
          </w:p>
          <w:p w:rsidR="00CE5D9E" w:rsidRPr="00AB082D" w:rsidRDefault="00CE5D9E" w:rsidP="00AB082D">
            <w:pPr>
              <w:pStyle w:val="Betarp"/>
              <w:rPr>
                <w:rFonts w:eastAsiaTheme="minorHAnsi"/>
              </w:rPr>
            </w:pPr>
            <w:r w:rsidRPr="00AB082D">
              <w:rPr>
                <w:rFonts w:eastAsiaTheme="minorHAnsi"/>
              </w:rPr>
              <w:t>8.   Kasetė su galimu pasirinkti kabučių aukščiu (suformuotos kabutės aukštis 1,5; 1,8; 2,0 mm).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5D9E" w:rsidRPr="009D0D28" w:rsidRDefault="00CE5D9E" w:rsidP="009D0D28">
            <w:pPr>
              <w:pStyle w:val="Betarp"/>
              <w:rPr>
                <w:rFonts w:eastAsiaTheme="minorHAnsi"/>
              </w:rPr>
            </w:pPr>
            <w:r w:rsidRPr="009D0D28">
              <w:rPr>
                <w:rFonts w:eastAsiaTheme="minorHAnsi"/>
              </w:rPr>
              <w:t>Sterilus vienkartinis linijinis pjovėjas.</w:t>
            </w:r>
          </w:p>
          <w:p w:rsidR="00CE5D9E" w:rsidRPr="009D0D28" w:rsidRDefault="00CE5D9E" w:rsidP="009D0D28">
            <w:pPr>
              <w:pStyle w:val="Betarp"/>
              <w:rPr>
                <w:rFonts w:eastAsiaTheme="minorHAnsi"/>
              </w:rPr>
            </w:pPr>
            <w:r w:rsidRPr="009D0D28">
              <w:rPr>
                <w:rFonts w:eastAsiaTheme="minorHAnsi"/>
              </w:rPr>
              <w:t>Siūlės ilgis 61 mm.</w:t>
            </w:r>
            <w:r w:rsidR="00AB082D">
              <w:rPr>
                <w:rFonts w:eastAsiaTheme="minorHAnsi"/>
              </w:rPr>
              <w:t xml:space="preserve"> </w:t>
            </w:r>
            <w:r w:rsidRPr="009D0D28">
              <w:rPr>
                <w:rFonts w:eastAsiaTheme="minorHAnsi"/>
              </w:rPr>
              <w:t>Pjovimo ilgis 58 mm.</w:t>
            </w:r>
          </w:p>
          <w:p w:rsidR="00CE5D9E" w:rsidRPr="009D0D28" w:rsidRDefault="00CE5D9E" w:rsidP="009D0D28">
            <w:pPr>
              <w:pStyle w:val="Betarp"/>
              <w:rPr>
                <w:rFonts w:eastAsiaTheme="minorHAnsi"/>
              </w:rPr>
            </w:pPr>
            <w:r w:rsidRPr="009D0D28">
              <w:rPr>
                <w:rFonts w:eastAsiaTheme="minorHAnsi"/>
              </w:rPr>
              <w:t>Tarpinio uždarymo pozicija (patogesniam audinių pozicionavimui).</w:t>
            </w:r>
          </w:p>
          <w:p w:rsidR="00CE5D9E" w:rsidRPr="009D0D28" w:rsidRDefault="00CE5D9E" w:rsidP="009D0D28">
            <w:pPr>
              <w:pStyle w:val="Betarp"/>
              <w:rPr>
                <w:rFonts w:eastAsiaTheme="minorHAnsi"/>
              </w:rPr>
            </w:pPr>
            <w:r w:rsidRPr="009D0D28">
              <w:rPr>
                <w:rFonts w:eastAsiaTheme="minorHAnsi"/>
              </w:rPr>
              <w:t>Suspaudimo laipsnis vienodas visame žiočių ilgyje.</w:t>
            </w:r>
          </w:p>
          <w:p w:rsidR="00CE5D9E" w:rsidRPr="009D0D28" w:rsidRDefault="00CE5D9E" w:rsidP="009D0D28">
            <w:pPr>
              <w:pStyle w:val="Betarp"/>
              <w:rPr>
                <w:rFonts w:eastAsiaTheme="minorHAnsi"/>
              </w:rPr>
            </w:pPr>
            <w:r w:rsidRPr="009D0D28">
              <w:rPr>
                <w:rFonts w:eastAsiaTheme="minorHAnsi"/>
              </w:rPr>
              <w:t>Galimybė iššauti instrumentą iš abiejų pusių.</w:t>
            </w:r>
          </w:p>
          <w:p w:rsidR="00CE5D9E" w:rsidRPr="009D0D28" w:rsidRDefault="00CE5D9E" w:rsidP="009D0D28">
            <w:pPr>
              <w:pStyle w:val="Betarp"/>
              <w:rPr>
                <w:rFonts w:eastAsiaTheme="minorHAnsi"/>
              </w:rPr>
            </w:pPr>
            <w:r w:rsidRPr="009D0D28">
              <w:rPr>
                <w:rFonts w:eastAsiaTheme="minorHAnsi"/>
              </w:rPr>
              <w:t>Tinka kasetėms su  6 eilėmis kabučių.</w:t>
            </w:r>
          </w:p>
          <w:p w:rsidR="00CE5D9E" w:rsidRPr="009D0D28" w:rsidRDefault="00CE5D9E" w:rsidP="009D0D28">
            <w:pPr>
              <w:pStyle w:val="Betarp"/>
              <w:rPr>
                <w:rFonts w:eastAsiaTheme="minorHAnsi"/>
              </w:rPr>
            </w:pPr>
            <w:r w:rsidRPr="009D0D28">
              <w:rPr>
                <w:rFonts w:eastAsiaTheme="minorHAnsi"/>
              </w:rPr>
              <w:t>Kasetė su galimu pasirinkti kabučių aukščiu (suformuotos kabutės aukštis 1,5; 1,8; 2,0 mm).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082D" w:rsidRDefault="00AB082D" w:rsidP="009D0D28">
            <w:pPr>
              <w:pStyle w:val="Betarp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Produkto kodas </w:t>
            </w:r>
            <w:r w:rsidR="009D0D28" w:rsidRPr="009D0D28">
              <w:rPr>
                <w:rFonts w:eastAsiaTheme="minorHAnsi"/>
              </w:rPr>
              <w:t xml:space="preserve">NTLC55, </w:t>
            </w:r>
          </w:p>
          <w:p w:rsidR="009D0D28" w:rsidRDefault="009D0D28" w:rsidP="009D0D28">
            <w:pPr>
              <w:pStyle w:val="Betarp"/>
              <w:rPr>
                <w:rFonts w:eastAsiaTheme="minorHAnsi"/>
              </w:rPr>
            </w:pPr>
            <w:r w:rsidRPr="009D0D28">
              <w:rPr>
                <w:rFonts w:eastAsiaTheme="minorHAnsi"/>
              </w:rPr>
              <w:t>Johnson &amp; Johnson, JAV</w:t>
            </w:r>
          </w:p>
          <w:p w:rsidR="00CE5D9E" w:rsidRPr="009D0D28" w:rsidRDefault="009D0D28" w:rsidP="009D0D28">
            <w:pPr>
              <w:pStyle w:val="Betarp"/>
              <w:rPr>
                <w:rFonts w:eastAsiaTheme="minorHAnsi"/>
                <w:sz w:val="24"/>
              </w:rPr>
            </w:pPr>
            <w:r w:rsidRPr="009D0D28">
              <w:rPr>
                <w:rFonts w:eastAsiaTheme="minorHAnsi"/>
              </w:rPr>
              <w:t>Brošiūra "NTLC", psl. 2</w:t>
            </w:r>
          </w:p>
        </w:tc>
      </w:tr>
      <w:tr w:rsidR="00CE5D9E" w:rsidRPr="009D0D28" w:rsidTr="00AB082D">
        <w:trPr>
          <w:trHeight w:val="112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5D9E" w:rsidRPr="009D0D28" w:rsidRDefault="00CE5D9E" w:rsidP="009D0D28">
            <w:pPr>
              <w:snapToGrid w:val="0"/>
              <w:spacing w:line="240" w:lineRule="auto"/>
              <w:jc w:val="center"/>
              <w:rPr>
                <w:b/>
                <w:sz w:val="22"/>
              </w:rPr>
            </w:pPr>
            <w:r w:rsidRPr="009D0D28">
              <w:rPr>
                <w:b/>
                <w:sz w:val="22"/>
              </w:rPr>
              <w:t>14.2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5D9E" w:rsidRPr="009D0D28" w:rsidRDefault="00CE5D9E" w:rsidP="009D0D28">
            <w:pPr>
              <w:spacing w:line="240" w:lineRule="auto"/>
              <w:rPr>
                <w:sz w:val="22"/>
              </w:rPr>
            </w:pPr>
          </w:p>
          <w:p w:rsidR="00CE5D9E" w:rsidRPr="009D0D28" w:rsidRDefault="00CE5D9E" w:rsidP="009D0D28">
            <w:pPr>
              <w:spacing w:line="240" w:lineRule="auto"/>
              <w:rPr>
                <w:sz w:val="22"/>
              </w:rPr>
            </w:pPr>
            <w:r w:rsidRPr="009D0D28">
              <w:rPr>
                <w:sz w:val="22"/>
              </w:rPr>
              <w:t>Kasetė linijiniam pjovėjui</w:t>
            </w:r>
          </w:p>
          <w:p w:rsidR="00CE5D9E" w:rsidRPr="009D0D28" w:rsidRDefault="00CE5D9E" w:rsidP="009D0D28">
            <w:pPr>
              <w:spacing w:line="240" w:lineRule="auto"/>
              <w:rPr>
                <w:sz w:val="22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5D9E" w:rsidRPr="009D0D28" w:rsidRDefault="00CE5D9E" w:rsidP="009D0D28">
            <w:pPr>
              <w:pStyle w:val="Betarp"/>
              <w:rPr>
                <w:rFonts w:eastAsiaTheme="minorHAnsi"/>
              </w:rPr>
            </w:pPr>
            <w:r w:rsidRPr="009D0D28">
              <w:rPr>
                <w:rFonts w:eastAsiaTheme="minorHAnsi"/>
              </w:rPr>
              <w:t>Su peiliu.</w:t>
            </w:r>
            <w:r w:rsidR="00AB082D">
              <w:rPr>
                <w:rFonts w:eastAsiaTheme="minorHAnsi"/>
              </w:rPr>
              <w:t xml:space="preserve"> </w:t>
            </w:r>
            <w:r w:rsidRPr="009D0D28">
              <w:rPr>
                <w:rFonts w:eastAsiaTheme="minorHAnsi"/>
              </w:rPr>
              <w:t>Siūlės ilgis 61</w:t>
            </w:r>
            <w:r w:rsidRPr="009D0D28">
              <w:t>±1</w:t>
            </w:r>
            <w:r w:rsidRPr="009D0D28">
              <w:rPr>
                <w:rFonts w:eastAsiaTheme="minorHAnsi"/>
              </w:rPr>
              <w:t xml:space="preserve"> mm.</w:t>
            </w:r>
          </w:p>
          <w:p w:rsidR="00CE5D9E" w:rsidRPr="009D0D28" w:rsidRDefault="00CE5D9E" w:rsidP="009D0D28">
            <w:pPr>
              <w:pStyle w:val="Betarp"/>
              <w:rPr>
                <w:rFonts w:eastAsiaTheme="minorHAnsi"/>
              </w:rPr>
            </w:pPr>
            <w:r w:rsidRPr="009D0D28">
              <w:rPr>
                <w:rFonts w:eastAsiaTheme="minorHAnsi"/>
              </w:rPr>
              <w:t>Pjovimo ilgis 58</w:t>
            </w:r>
            <w:r w:rsidRPr="009D0D28">
              <w:t>±1</w:t>
            </w:r>
            <w:r w:rsidRPr="009D0D28">
              <w:rPr>
                <w:rFonts w:eastAsiaTheme="minorHAnsi"/>
              </w:rPr>
              <w:t xml:space="preserve"> mm.</w:t>
            </w:r>
          </w:p>
          <w:p w:rsidR="00CE5D9E" w:rsidRPr="009D0D28" w:rsidRDefault="00CE5D9E" w:rsidP="009D0D28">
            <w:pPr>
              <w:pStyle w:val="Betarp"/>
              <w:rPr>
                <w:rFonts w:eastAsiaTheme="minorHAnsi"/>
              </w:rPr>
            </w:pPr>
            <w:r w:rsidRPr="009D0D28">
              <w:rPr>
                <w:rFonts w:eastAsiaTheme="minorHAnsi"/>
              </w:rPr>
              <w:t>6 eilės titano plieno mišinio 3 D formos kabučių su pasirenkamu kabutės aukščiu                         (suformuotos kabutės aukštis 1,5; 1,8; 2,0 mm) vienoje kasetėje.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5D9E" w:rsidRPr="009D0D28" w:rsidRDefault="00CE5D9E" w:rsidP="009D0D28">
            <w:pPr>
              <w:pStyle w:val="Betarp"/>
              <w:rPr>
                <w:rFonts w:eastAsiaTheme="minorHAnsi"/>
              </w:rPr>
            </w:pPr>
            <w:r w:rsidRPr="009D0D28">
              <w:rPr>
                <w:rFonts w:eastAsiaTheme="minorHAnsi"/>
              </w:rPr>
              <w:t>Su peiliu.</w:t>
            </w:r>
            <w:r w:rsidR="00AB082D">
              <w:rPr>
                <w:rFonts w:eastAsiaTheme="minorHAnsi"/>
              </w:rPr>
              <w:t xml:space="preserve"> </w:t>
            </w:r>
            <w:r w:rsidRPr="009D0D28">
              <w:rPr>
                <w:rFonts w:eastAsiaTheme="minorHAnsi"/>
              </w:rPr>
              <w:t>Siūlės ilgis 61 mm.</w:t>
            </w:r>
          </w:p>
          <w:p w:rsidR="00CE5D9E" w:rsidRPr="009D0D28" w:rsidRDefault="00CE5D9E" w:rsidP="009D0D28">
            <w:pPr>
              <w:pStyle w:val="Betarp"/>
              <w:rPr>
                <w:rFonts w:eastAsiaTheme="minorHAnsi"/>
              </w:rPr>
            </w:pPr>
            <w:r w:rsidRPr="009D0D28">
              <w:rPr>
                <w:rFonts w:eastAsiaTheme="minorHAnsi"/>
              </w:rPr>
              <w:t>Pjovimo ilgis 58 mm.</w:t>
            </w:r>
          </w:p>
          <w:p w:rsidR="00CE5D9E" w:rsidRPr="009D0D28" w:rsidRDefault="00CE5D9E" w:rsidP="009D0D28">
            <w:pPr>
              <w:pStyle w:val="Betarp"/>
              <w:rPr>
                <w:rFonts w:eastAsiaTheme="minorHAnsi"/>
              </w:rPr>
            </w:pPr>
            <w:r w:rsidRPr="009D0D28">
              <w:rPr>
                <w:rFonts w:eastAsiaTheme="minorHAnsi"/>
              </w:rPr>
              <w:t>6 eilės titano plieno mišinio 3 D formos kabučių su pasirenkamu kabutės aukščiu                         (suformuotos kabutės aukštis 1,5; 1,8; 2,0 mm) vienoje kasetėje.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082D" w:rsidRDefault="00AB082D" w:rsidP="009D0D28">
            <w:pPr>
              <w:pStyle w:val="Betarp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Produkto kodas </w:t>
            </w:r>
            <w:r w:rsidR="009D0D28" w:rsidRPr="009D0D28">
              <w:rPr>
                <w:rFonts w:eastAsiaTheme="minorHAnsi"/>
              </w:rPr>
              <w:t xml:space="preserve">SR55, </w:t>
            </w:r>
          </w:p>
          <w:p w:rsidR="009D0D28" w:rsidRPr="009D0D28" w:rsidRDefault="009D0D28" w:rsidP="009D0D28">
            <w:pPr>
              <w:pStyle w:val="Betarp"/>
              <w:rPr>
                <w:rFonts w:eastAsiaTheme="minorHAnsi"/>
              </w:rPr>
            </w:pPr>
            <w:r w:rsidRPr="009D0D28">
              <w:rPr>
                <w:rFonts w:eastAsiaTheme="minorHAnsi"/>
              </w:rPr>
              <w:t>Johnson &amp; Johnson, JAV</w:t>
            </w:r>
          </w:p>
          <w:p w:rsidR="00CE5D9E" w:rsidRPr="009D0D28" w:rsidRDefault="009D0D28" w:rsidP="009D0D28">
            <w:pPr>
              <w:pStyle w:val="Betarp"/>
              <w:rPr>
                <w:rFonts w:eastAsiaTheme="minorHAnsi"/>
              </w:rPr>
            </w:pPr>
            <w:r w:rsidRPr="009D0D28">
              <w:rPr>
                <w:rFonts w:eastAsiaTheme="minorHAnsi"/>
              </w:rPr>
              <w:t>Brošiūra "NTLC", psl. 2</w:t>
            </w:r>
          </w:p>
        </w:tc>
      </w:tr>
      <w:tr w:rsidR="00CE5D9E" w:rsidRPr="009D0D28" w:rsidTr="00AB082D">
        <w:trPr>
          <w:trHeight w:val="112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5D9E" w:rsidRPr="009D0D28" w:rsidRDefault="00CE5D9E" w:rsidP="009D0D28">
            <w:pPr>
              <w:snapToGrid w:val="0"/>
              <w:spacing w:line="240" w:lineRule="auto"/>
              <w:jc w:val="center"/>
              <w:rPr>
                <w:b/>
                <w:sz w:val="22"/>
              </w:rPr>
            </w:pPr>
            <w:r w:rsidRPr="009D0D28">
              <w:rPr>
                <w:b/>
                <w:sz w:val="22"/>
              </w:rPr>
              <w:t>23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5D9E" w:rsidRPr="009D0D28" w:rsidRDefault="00CE5D9E" w:rsidP="009D0D28">
            <w:pPr>
              <w:spacing w:line="240" w:lineRule="auto"/>
              <w:rPr>
                <w:b/>
                <w:bCs/>
                <w:sz w:val="22"/>
              </w:rPr>
            </w:pPr>
            <w:r w:rsidRPr="009D0D28">
              <w:rPr>
                <w:b/>
                <w:sz w:val="22"/>
              </w:rPr>
              <w:t xml:space="preserve">Endoskopinis išvaržų siuvimo aparatas 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5D9E" w:rsidRPr="009D0D28" w:rsidRDefault="00CE5D9E" w:rsidP="00AB082D">
            <w:pPr>
              <w:pStyle w:val="Betarp"/>
            </w:pPr>
            <w:r w:rsidRPr="009D0D28">
              <w:t>5 mm skersmens.</w:t>
            </w:r>
            <w:r w:rsidR="00AB082D">
              <w:t xml:space="preserve"> </w:t>
            </w:r>
            <w:r w:rsidRPr="009D0D28">
              <w:t xml:space="preserve">Ilgis  340-345 mm. </w:t>
            </w:r>
          </w:p>
          <w:p w:rsidR="00CE5D9E" w:rsidRPr="009D0D28" w:rsidRDefault="00CE5D9E" w:rsidP="00AB082D">
            <w:pPr>
              <w:pStyle w:val="Betarp"/>
            </w:pPr>
            <w:r w:rsidRPr="009D0D28">
              <w:t>Skirtas išvaržos tinklelio prišaudymui.</w:t>
            </w:r>
          </w:p>
          <w:p w:rsidR="00CE5D9E" w:rsidRPr="009D0D28" w:rsidRDefault="00CE5D9E" w:rsidP="00AB082D">
            <w:pPr>
              <w:pStyle w:val="Betarp"/>
            </w:pPr>
            <w:r w:rsidRPr="009D0D28">
              <w:t>Tinka 5mm troakarui.</w:t>
            </w:r>
            <w:r w:rsidR="00AB082D">
              <w:t xml:space="preserve"> </w:t>
            </w:r>
            <w:r w:rsidRPr="009D0D28">
              <w:t>Rankena pistoleto tipo.</w:t>
            </w:r>
          </w:p>
          <w:p w:rsidR="00CE5D9E" w:rsidRPr="009D0D28" w:rsidRDefault="00CE5D9E" w:rsidP="00AB082D">
            <w:pPr>
              <w:pStyle w:val="Betarp"/>
            </w:pPr>
            <w:r w:rsidRPr="009D0D28">
              <w:t>Rotuojama 360</w:t>
            </w:r>
            <w:r w:rsidRPr="009D0D28">
              <w:rPr>
                <w:vertAlign w:val="superscript"/>
              </w:rPr>
              <w:t>0</w:t>
            </w:r>
            <w:r w:rsidRPr="009D0D28">
              <w:t>.</w:t>
            </w:r>
          </w:p>
          <w:p w:rsidR="00CE5D9E" w:rsidRPr="009D0D28" w:rsidRDefault="00CE5D9E" w:rsidP="00AB082D">
            <w:pPr>
              <w:pStyle w:val="Betarp"/>
            </w:pPr>
            <w:r w:rsidRPr="009D0D28">
              <w:t>Polidioksanono besirezorbuojančios kabutės.</w:t>
            </w:r>
          </w:p>
          <w:p w:rsidR="00CE5D9E" w:rsidRPr="009D0D28" w:rsidRDefault="00CE5D9E" w:rsidP="00AB082D">
            <w:pPr>
              <w:pStyle w:val="Betarp"/>
            </w:pPr>
            <w:r w:rsidRPr="009D0D28">
              <w:t xml:space="preserve">Rezorbcijos trukmė - 12 mėnesių. </w:t>
            </w:r>
          </w:p>
          <w:p w:rsidR="00CE5D9E" w:rsidRPr="009D0D28" w:rsidRDefault="00CE5D9E" w:rsidP="00AB082D">
            <w:pPr>
              <w:pStyle w:val="Betarp"/>
            </w:pPr>
            <w:r w:rsidRPr="009D0D28">
              <w:t xml:space="preserve">Kabutė yra šakių formos, fiksuojanti tinklelį dviejose vietose. </w:t>
            </w:r>
          </w:p>
          <w:p w:rsidR="00CE5D9E" w:rsidRPr="009D0D28" w:rsidRDefault="00CE5D9E" w:rsidP="00AB082D">
            <w:pPr>
              <w:pStyle w:val="Betarp"/>
            </w:pPr>
            <w:r w:rsidRPr="009D0D28">
              <w:t xml:space="preserve">Instrumentas turi indikaciją, rodančią, kuomet lieka 5 kabutės, 2 kabutės ir kuomet aparatas yra visiškai tuščias. </w:t>
            </w:r>
          </w:p>
          <w:p w:rsidR="00CE5D9E" w:rsidRPr="009D0D28" w:rsidRDefault="00CE5D9E" w:rsidP="00AB082D">
            <w:pPr>
              <w:pStyle w:val="Betarp"/>
            </w:pPr>
            <w:r w:rsidRPr="009D0D28">
              <w:lastRenderedPageBreak/>
              <w:t xml:space="preserve">Apsauga nuo atsitiktinio panaudoto aparato iššovimo. </w:t>
            </w:r>
          </w:p>
          <w:p w:rsidR="00CE5D9E" w:rsidRPr="009D0D28" w:rsidRDefault="00CE5D9E" w:rsidP="00AB082D">
            <w:pPr>
              <w:pStyle w:val="Betarp"/>
            </w:pPr>
            <w:r w:rsidRPr="009D0D28">
              <w:t xml:space="preserve">Aparatas užtaisytas 25-30 kabutėmis.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5D9E" w:rsidRPr="009D0D28" w:rsidRDefault="00CE5D9E" w:rsidP="00AB082D">
            <w:pPr>
              <w:pStyle w:val="Betarp"/>
            </w:pPr>
            <w:r w:rsidRPr="009D0D28">
              <w:lastRenderedPageBreak/>
              <w:t>5 mm skersmens.</w:t>
            </w:r>
            <w:r w:rsidR="00AB082D">
              <w:t xml:space="preserve"> </w:t>
            </w:r>
            <w:r w:rsidRPr="009D0D28">
              <w:t xml:space="preserve">Ilgis  340 mm. </w:t>
            </w:r>
          </w:p>
          <w:p w:rsidR="00CE5D9E" w:rsidRPr="009D0D28" w:rsidRDefault="00CE5D9E" w:rsidP="00AB082D">
            <w:pPr>
              <w:pStyle w:val="Betarp"/>
            </w:pPr>
            <w:r w:rsidRPr="009D0D28">
              <w:t>Skirtas išvaržos tinklelio prišaudymui.</w:t>
            </w:r>
          </w:p>
          <w:p w:rsidR="00CE5D9E" w:rsidRPr="009D0D28" w:rsidRDefault="00CE5D9E" w:rsidP="00AB082D">
            <w:pPr>
              <w:pStyle w:val="Betarp"/>
            </w:pPr>
            <w:r w:rsidRPr="009D0D28">
              <w:t>Tinka 5mm troakarui.</w:t>
            </w:r>
            <w:r w:rsidR="00AB082D">
              <w:t xml:space="preserve"> </w:t>
            </w:r>
            <w:r w:rsidRPr="009D0D28">
              <w:t>Rankena pistoleto tipo.</w:t>
            </w:r>
            <w:r w:rsidR="00AB082D">
              <w:t xml:space="preserve"> </w:t>
            </w:r>
            <w:r w:rsidRPr="009D0D28">
              <w:t>Rotuojama 360</w:t>
            </w:r>
            <w:r w:rsidRPr="009D0D28">
              <w:rPr>
                <w:vertAlign w:val="superscript"/>
              </w:rPr>
              <w:t>0</w:t>
            </w:r>
            <w:r w:rsidRPr="009D0D28">
              <w:t>.</w:t>
            </w:r>
          </w:p>
          <w:p w:rsidR="00CE5D9E" w:rsidRPr="009D0D28" w:rsidRDefault="00CE5D9E" w:rsidP="00AB082D">
            <w:pPr>
              <w:pStyle w:val="Betarp"/>
            </w:pPr>
            <w:r w:rsidRPr="009D0D28">
              <w:t>Polidioksanono besirezorbuojančios kabutės.</w:t>
            </w:r>
          </w:p>
          <w:p w:rsidR="00CE5D9E" w:rsidRPr="009D0D28" w:rsidRDefault="00CE5D9E" w:rsidP="00AB082D">
            <w:pPr>
              <w:pStyle w:val="Betarp"/>
            </w:pPr>
            <w:r w:rsidRPr="009D0D28">
              <w:t xml:space="preserve">Rezorbcijos trukmė - 12 mėnesių. </w:t>
            </w:r>
          </w:p>
          <w:p w:rsidR="00CE5D9E" w:rsidRPr="009D0D28" w:rsidRDefault="00CE5D9E" w:rsidP="00AB082D">
            <w:pPr>
              <w:pStyle w:val="Betarp"/>
            </w:pPr>
            <w:r w:rsidRPr="009D0D28">
              <w:t xml:space="preserve">Kabutė yra šakių formos, fiksuojanti tinklelį dviejose vietose. </w:t>
            </w:r>
          </w:p>
          <w:p w:rsidR="00CE5D9E" w:rsidRPr="009D0D28" w:rsidRDefault="00CE5D9E" w:rsidP="00AB082D">
            <w:pPr>
              <w:pStyle w:val="Betarp"/>
            </w:pPr>
            <w:r w:rsidRPr="009D0D28">
              <w:lastRenderedPageBreak/>
              <w:t xml:space="preserve">Instrumentas turi indikaciją, rodančią, kuomet lieka 5 kabutės, 2 kabutės ir kuomet aparatas yra visiškai tuščias. </w:t>
            </w:r>
          </w:p>
          <w:p w:rsidR="00CE5D9E" w:rsidRPr="009D0D28" w:rsidRDefault="00CE5D9E" w:rsidP="00AB082D">
            <w:pPr>
              <w:pStyle w:val="Betarp"/>
            </w:pPr>
            <w:r w:rsidRPr="009D0D28">
              <w:t xml:space="preserve">Apsauga nuo atsitiktinio panaudoto aparato iššovimo. </w:t>
            </w:r>
          </w:p>
          <w:p w:rsidR="00CE5D9E" w:rsidRPr="009D0D28" w:rsidRDefault="00CE5D9E" w:rsidP="00AB082D">
            <w:pPr>
              <w:pStyle w:val="Betarp"/>
            </w:pPr>
            <w:r w:rsidRPr="009D0D28">
              <w:t xml:space="preserve">Aparatas užtaisytas 25-30 kabutėmis.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082D" w:rsidRDefault="00AB082D" w:rsidP="00AB082D">
            <w:pPr>
              <w:pStyle w:val="Betarp"/>
            </w:pPr>
            <w:r>
              <w:lastRenderedPageBreak/>
              <w:t xml:space="preserve">Produkto kodas </w:t>
            </w:r>
            <w:r w:rsidRPr="00AB082D">
              <w:t xml:space="preserve">STRAP25, </w:t>
            </w:r>
          </w:p>
          <w:p w:rsidR="00AB082D" w:rsidRDefault="00AB082D" w:rsidP="00AB082D">
            <w:pPr>
              <w:pStyle w:val="Betarp"/>
            </w:pPr>
            <w:r w:rsidRPr="00AB082D">
              <w:t>Johnson &amp; Johnson, JAV</w:t>
            </w:r>
          </w:p>
          <w:p w:rsidR="00CE5D9E" w:rsidRPr="009D0D28" w:rsidRDefault="00AB082D" w:rsidP="00AB082D">
            <w:pPr>
              <w:pStyle w:val="Betarp"/>
            </w:pPr>
            <w:r w:rsidRPr="00AB082D">
              <w:t>Brošiūra "SECURESTRAP", psl. 6</w:t>
            </w:r>
          </w:p>
        </w:tc>
      </w:tr>
      <w:tr w:rsidR="00CE5D9E" w:rsidRPr="009D0D28" w:rsidTr="00AB082D">
        <w:trPr>
          <w:trHeight w:val="112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5D9E" w:rsidRPr="009D0D28" w:rsidRDefault="00CE5D9E" w:rsidP="009D0D28">
            <w:pPr>
              <w:snapToGrid w:val="0"/>
              <w:spacing w:line="240" w:lineRule="auto"/>
              <w:jc w:val="center"/>
              <w:rPr>
                <w:b/>
                <w:sz w:val="22"/>
              </w:rPr>
            </w:pPr>
            <w:r w:rsidRPr="009D0D28">
              <w:rPr>
                <w:b/>
                <w:sz w:val="22"/>
              </w:rPr>
              <w:t>47</w:t>
            </w:r>
          </w:p>
        </w:tc>
        <w:tc>
          <w:tcPr>
            <w:tcW w:w="14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5D9E" w:rsidRPr="009D0D28" w:rsidRDefault="00CE5D9E" w:rsidP="009D0D28">
            <w:pPr>
              <w:suppressAutoHyphens/>
              <w:snapToGrid w:val="0"/>
              <w:spacing w:after="0" w:line="240" w:lineRule="auto"/>
              <w:rPr>
                <w:sz w:val="22"/>
              </w:rPr>
            </w:pPr>
            <w:r w:rsidRPr="009D0D28">
              <w:rPr>
                <w:b/>
                <w:sz w:val="22"/>
              </w:rPr>
              <w:t>Ultragarsiniam generatoriui GEN 11 PRIEDAI</w:t>
            </w:r>
          </w:p>
        </w:tc>
      </w:tr>
      <w:tr w:rsidR="00CE5D9E" w:rsidRPr="009D0D28" w:rsidTr="00AB082D">
        <w:trPr>
          <w:trHeight w:val="112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5D9E" w:rsidRPr="009D0D28" w:rsidRDefault="00CE5D9E" w:rsidP="009D0D28">
            <w:pPr>
              <w:snapToGrid w:val="0"/>
              <w:spacing w:line="240" w:lineRule="auto"/>
              <w:jc w:val="center"/>
              <w:rPr>
                <w:b/>
                <w:sz w:val="22"/>
              </w:rPr>
            </w:pPr>
            <w:r w:rsidRPr="009D0D28">
              <w:rPr>
                <w:b/>
                <w:sz w:val="22"/>
              </w:rPr>
              <w:t>47.1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5D9E" w:rsidRPr="009D0D28" w:rsidRDefault="00CE5D9E" w:rsidP="009D0D28">
            <w:pPr>
              <w:spacing w:line="240" w:lineRule="auto"/>
              <w:rPr>
                <w:b/>
                <w:sz w:val="22"/>
              </w:rPr>
            </w:pPr>
          </w:p>
          <w:p w:rsidR="00CE5D9E" w:rsidRPr="009D0D28" w:rsidRDefault="00CE5D9E" w:rsidP="009D0D28">
            <w:pPr>
              <w:spacing w:line="240" w:lineRule="auto"/>
              <w:rPr>
                <w:b/>
                <w:bCs/>
                <w:sz w:val="22"/>
              </w:rPr>
            </w:pPr>
            <w:r w:rsidRPr="009D0D28">
              <w:rPr>
                <w:b/>
                <w:sz w:val="22"/>
              </w:rPr>
              <w:t xml:space="preserve">Žnyplės (harmoninės) laparoskopinės 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5D9E" w:rsidRPr="009D0D28" w:rsidRDefault="00CE5D9E" w:rsidP="00AB082D">
            <w:pPr>
              <w:pStyle w:val="Betarp"/>
            </w:pPr>
            <w:r w:rsidRPr="009D0D28">
              <w:t>Su rankine aktyvacija.</w:t>
            </w:r>
          </w:p>
          <w:p w:rsidR="00CE5D9E" w:rsidRPr="009D0D28" w:rsidRDefault="00CE5D9E" w:rsidP="00AB082D">
            <w:pPr>
              <w:pStyle w:val="Betarp"/>
            </w:pPr>
            <w:r w:rsidRPr="009D0D28">
              <w:t>Sterili.</w:t>
            </w:r>
          </w:p>
          <w:p w:rsidR="00CE5D9E" w:rsidRPr="009D0D28" w:rsidRDefault="00CE5D9E" w:rsidP="00AB082D">
            <w:pPr>
              <w:pStyle w:val="Betarp"/>
            </w:pPr>
            <w:r w:rsidRPr="009D0D28">
              <w:t>Su indikatorine sistema.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5D9E" w:rsidRPr="009D0D28" w:rsidRDefault="00CE5D9E" w:rsidP="00AB082D">
            <w:pPr>
              <w:pStyle w:val="Betarp"/>
            </w:pPr>
            <w:r w:rsidRPr="009D0D28">
              <w:t>Su rankine aktyvacija.</w:t>
            </w:r>
          </w:p>
          <w:p w:rsidR="00CE5D9E" w:rsidRPr="009D0D28" w:rsidRDefault="00CE5D9E" w:rsidP="00AB082D">
            <w:pPr>
              <w:pStyle w:val="Betarp"/>
            </w:pPr>
            <w:r w:rsidRPr="009D0D28">
              <w:t>Sterili.</w:t>
            </w:r>
            <w:r w:rsidR="00AB082D">
              <w:t xml:space="preserve"> </w:t>
            </w:r>
            <w:r w:rsidRPr="009D0D28">
              <w:t>Su indikatorine sistema.</w:t>
            </w:r>
          </w:p>
          <w:p w:rsidR="00CE5D9E" w:rsidRPr="009D0D28" w:rsidRDefault="00CE5D9E" w:rsidP="00AB082D">
            <w:pPr>
              <w:pStyle w:val="Betarp"/>
            </w:pPr>
            <w:r w:rsidRPr="009D0D28">
              <w:t>Ilgis 36 cm. Rotacija 360 laisnių</w:t>
            </w:r>
          </w:p>
          <w:p w:rsidR="00CE5D9E" w:rsidRPr="009D0D28" w:rsidRDefault="00CE5D9E" w:rsidP="00AB082D">
            <w:pPr>
              <w:pStyle w:val="Betarp"/>
            </w:pPr>
            <w:r w:rsidRPr="009D0D28">
              <w:t>Skirtas koaguliuoti kraujagyslėms iki 5mm.</w:t>
            </w:r>
            <w:r w:rsidR="00AB082D">
              <w:t xml:space="preserve"> </w:t>
            </w:r>
            <w:r w:rsidRPr="009D0D28">
              <w:t xml:space="preserve">Darbinė dalis lenkta. </w:t>
            </w:r>
          </w:p>
          <w:p w:rsidR="00CE5D9E" w:rsidRPr="009D0D28" w:rsidRDefault="00CE5D9E" w:rsidP="00AB082D">
            <w:pPr>
              <w:pStyle w:val="Betarp"/>
            </w:pPr>
            <w:r w:rsidRPr="009D0D28">
              <w:t>Prietaisas matuoja varžą tarp audinių, tokiu būdu generatorius reguliuoja paduodamą enegijos</w:t>
            </w:r>
            <w:r w:rsidR="00AB082D">
              <w:t xml:space="preserve"> kiekį</w:t>
            </w:r>
            <w:r w:rsidRPr="009D0D28">
              <w:t xml:space="preserve"> į prietaisą koaguliacijos metu.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082D" w:rsidRDefault="00AB082D" w:rsidP="00AB082D">
            <w:pPr>
              <w:pStyle w:val="Betarp"/>
            </w:pPr>
            <w:r>
              <w:t xml:space="preserve">Produkto kodas HAR36, </w:t>
            </w:r>
          </w:p>
          <w:p w:rsidR="00AB082D" w:rsidRDefault="00AB082D" w:rsidP="00AB082D">
            <w:pPr>
              <w:pStyle w:val="Betarp"/>
            </w:pPr>
            <w:r>
              <w:t>Johnson &amp; Johnson, JAV</w:t>
            </w:r>
          </w:p>
          <w:p w:rsidR="00CE5D9E" w:rsidRPr="009D0D28" w:rsidRDefault="00AB082D" w:rsidP="00AB082D">
            <w:pPr>
              <w:pStyle w:val="Betarp"/>
            </w:pPr>
            <w:r>
              <w:t>Brošiūra "Energy", psl. 2</w:t>
            </w:r>
          </w:p>
        </w:tc>
      </w:tr>
      <w:tr w:rsidR="00CE5D9E" w:rsidRPr="009D0D28" w:rsidTr="00AB082D">
        <w:trPr>
          <w:trHeight w:val="591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5D9E" w:rsidRPr="009D0D28" w:rsidRDefault="00CE5D9E" w:rsidP="009D0D28">
            <w:pPr>
              <w:snapToGrid w:val="0"/>
              <w:spacing w:line="240" w:lineRule="auto"/>
              <w:jc w:val="center"/>
              <w:rPr>
                <w:b/>
                <w:sz w:val="22"/>
              </w:rPr>
            </w:pPr>
            <w:r w:rsidRPr="009D0D28">
              <w:rPr>
                <w:b/>
                <w:sz w:val="22"/>
              </w:rPr>
              <w:t>47.2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5D9E" w:rsidRPr="00AB082D" w:rsidRDefault="00CE5D9E" w:rsidP="009D0D28">
            <w:pPr>
              <w:spacing w:line="240" w:lineRule="auto"/>
              <w:rPr>
                <w:b/>
                <w:sz w:val="22"/>
              </w:rPr>
            </w:pPr>
            <w:r w:rsidRPr="009D0D28">
              <w:rPr>
                <w:b/>
                <w:sz w:val="22"/>
              </w:rPr>
              <w:t xml:space="preserve">Laidas ultragarsinėms  replėms 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5D9E" w:rsidRPr="009D0D28" w:rsidRDefault="00CE5D9E" w:rsidP="00AB082D">
            <w:pPr>
              <w:pStyle w:val="Betarp"/>
            </w:pPr>
            <w:r w:rsidRPr="009D0D28">
              <w:t>Laparoskopinėms replytėms.</w:t>
            </w:r>
          </w:p>
          <w:p w:rsidR="00CE5D9E" w:rsidRPr="009D0D28" w:rsidRDefault="00CE5D9E" w:rsidP="00AB082D">
            <w:pPr>
              <w:pStyle w:val="Betarp"/>
            </w:pPr>
            <w:r w:rsidRPr="009D0D28">
              <w:t>Autoklavuojamas.</w:t>
            </w:r>
          </w:p>
          <w:p w:rsidR="00CE5D9E" w:rsidRPr="009D0D28" w:rsidRDefault="00CE5D9E" w:rsidP="00AB082D">
            <w:pPr>
              <w:pStyle w:val="Betarp"/>
            </w:pPr>
          </w:p>
          <w:p w:rsidR="00CE5D9E" w:rsidRPr="009D0D28" w:rsidRDefault="00CE5D9E" w:rsidP="00AB082D">
            <w:pPr>
              <w:pStyle w:val="Betarp"/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5D9E" w:rsidRPr="009D0D28" w:rsidRDefault="00CE5D9E" w:rsidP="00AB082D">
            <w:pPr>
              <w:pStyle w:val="Betarp"/>
            </w:pPr>
            <w:r w:rsidRPr="009D0D28">
              <w:t>Skirtas laparoskopinėms žnyplėms poz. 47.1.</w:t>
            </w:r>
          </w:p>
          <w:p w:rsidR="00CE5D9E" w:rsidRPr="009D0D28" w:rsidRDefault="00CE5D9E" w:rsidP="00AB082D">
            <w:pPr>
              <w:pStyle w:val="Betarp"/>
            </w:pPr>
            <w:r w:rsidRPr="009D0D28">
              <w:t>Autoklavuojamas.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082D" w:rsidRDefault="00AB082D" w:rsidP="00AB082D">
            <w:pPr>
              <w:pStyle w:val="Betarp"/>
            </w:pPr>
            <w:r>
              <w:t xml:space="preserve">Produkto kodas HP054, </w:t>
            </w:r>
          </w:p>
          <w:p w:rsidR="00AB082D" w:rsidRDefault="00AB082D" w:rsidP="00AB082D">
            <w:pPr>
              <w:pStyle w:val="Betarp"/>
            </w:pPr>
            <w:r>
              <w:t>Johnson &amp; Johnson, JAV</w:t>
            </w:r>
          </w:p>
          <w:p w:rsidR="00CE5D9E" w:rsidRPr="009D0D28" w:rsidRDefault="00AB082D" w:rsidP="00AB082D">
            <w:pPr>
              <w:pStyle w:val="Betarp"/>
            </w:pPr>
            <w:r>
              <w:t>Brošiūra "Energy", psl. 3</w:t>
            </w:r>
          </w:p>
        </w:tc>
      </w:tr>
    </w:tbl>
    <w:p w:rsidR="00CE5D9E" w:rsidRPr="009D0D28" w:rsidRDefault="00CE5D9E" w:rsidP="00CE5D9E">
      <w:pPr>
        <w:rPr>
          <w:sz w:val="22"/>
        </w:rPr>
      </w:pPr>
    </w:p>
    <w:p w:rsidR="00CE5D9E" w:rsidRPr="009D0D28" w:rsidRDefault="00CE5D9E" w:rsidP="00AB082D">
      <w:pPr>
        <w:spacing w:after="0" w:line="240" w:lineRule="auto"/>
        <w:jc w:val="both"/>
        <w:rPr>
          <w:sz w:val="22"/>
        </w:rPr>
      </w:pPr>
      <w:r w:rsidRPr="009D0D28">
        <w:rPr>
          <w:sz w:val="22"/>
        </w:rPr>
        <w:t>Patvirtiname, kad mūsų siūlomos prekės visiškai atitinka pirkimo dokumentuose, taip pat ir techninėje specifikacijoje nurodytus reikalavimus.</w:t>
      </w:r>
    </w:p>
    <w:p w:rsidR="009D0D28" w:rsidRPr="009D0D28" w:rsidRDefault="009D0D28" w:rsidP="00CE5D9E">
      <w:pPr>
        <w:spacing w:after="0" w:line="240" w:lineRule="auto"/>
        <w:ind w:left="-709" w:firstLine="709"/>
        <w:jc w:val="both"/>
        <w:rPr>
          <w:sz w:val="22"/>
        </w:rPr>
      </w:pPr>
    </w:p>
    <w:tbl>
      <w:tblPr>
        <w:tblW w:w="9498" w:type="dxa"/>
        <w:tblInd w:w="2953" w:type="dxa"/>
        <w:tblLayout w:type="fixed"/>
        <w:tblLook w:val="00A0" w:firstRow="1" w:lastRow="0" w:firstColumn="1" w:lastColumn="0" w:noHBand="0" w:noVBand="0"/>
      </w:tblPr>
      <w:tblGrid>
        <w:gridCol w:w="3794"/>
        <w:gridCol w:w="992"/>
        <w:gridCol w:w="1985"/>
        <w:gridCol w:w="567"/>
        <w:gridCol w:w="2160"/>
      </w:tblGrid>
      <w:tr w:rsidR="009D0D28" w:rsidRPr="009D0D28" w:rsidTr="009D0D28">
        <w:trPr>
          <w:trHeight w:val="285"/>
        </w:trPr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D28" w:rsidRPr="009D0D28" w:rsidRDefault="009D0D28" w:rsidP="00346847">
            <w:pPr>
              <w:spacing w:after="0" w:line="240" w:lineRule="auto"/>
              <w:ind w:right="-1"/>
              <w:rPr>
                <w:sz w:val="22"/>
              </w:rPr>
            </w:pPr>
            <w:r w:rsidRPr="009D0D28">
              <w:rPr>
                <w:sz w:val="22"/>
              </w:rPr>
              <w:t xml:space="preserve">Viešųjų pirkimų specialistė </w:t>
            </w:r>
          </w:p>
        </w:tc>
        <w:tc>
          <w:tcPr>
            <w:tcW w:w="992" w:type="dxa"/>
          </w:tcPr>
          <w:p w:rsidR="009D0D28" w:rsidRPr="009D0D28" w:rsidRDefault="009D0D28" w:rsidP="00346847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D28" w:rsidRPr="009D0D28" w:rsidRDefault="009D0D28" w:rsidP="00346847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2727" w:type="dxa"/>
            <w:gridSpan w:val="2"/>
          </w:tcPr>
          <w:p w:rsidR="009D0D28" w:rsidRPr="009D0D28" w:rsidRDefault="009D0D28" w:rsidP="00346847">
            <w:pPr>
              <w:spacing w:after="0" w:line="240" w:lineRule="auto"/>
              <w:ind w:right="-1"/>
              <w:jc w:val="center"/>
              <w:rPr>
                <w:sz w:val="22"/>
              </w:rPr>
            </w:pPr>
            <w:r w:rsidRPr="009D0D28">
              <w:rPr>
                <w:sz w:val="22"/>
              </w:rPr>
              <w:t xml:space="preserve">        Rasa Indilaitė</w:t>
            </w:r>
          </w:p>
        </w:tc>
      </w:tr>
      <w:tr w:rsidR="009D0D28" w:rsidRPr="009D0D28" w:rsidTr="009D0D28">
        <w:trPr>
          <w:trHeight w:val="186"/>
        </w:trPr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D28" w:rsidRPr="009D0D28" w:rsidRDefault="009D0D28" w:rsidP="00346847">
            <w:pPr>
              <w:snapToGrid w:val="0"/>
              <w:spacing w:after="0" w:line="240" w:lineRule="auto"/>
              <w:jc w:val="both"/>
              <w:rPr>
                <w:position w:val="6"/>
                <w:sz w:val="22"/>
              </w:rPr>
            </w:pPr>
            <w:r w:rsidRPr="009D0D28">
              <w:rPr>
                <w:position w:val="6"/>
                <w:sz w:val="22"/>
              </w:rPr>
              <w:t>(Tiekėjo arba jo įgalioto asmens pareigų pavadinimas)</w:t>
            </w:r>
          </w:p>
        </w:tc>
        <w:tc>
          <w:tcPr>
            <w:tcW w:w="992" w:type="dxa"/>
          </w:tcPr>
          <w:p w:rsidR="009D0D28" w:rsidRPr="009D0D28" w:rsidRDefault="009D0D28" w:rsidP="00346847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D28" w:rsidRPr="009D0D28" w:rsidRDefault="009D0D28" w:rsidP="00346847">
            <w:pPr>
              <w:spacing w:after="0" w:line="240" w:lineRule="auto"/>
              <w:ind w:right="-1"/>
              <w:jc w:val="center"/>
              <w:rPr>
                <w:sz w:val="22"/>
              </w:rPr>
            </w:pPr>
            <w:r w:rsidRPr="009D0D28">
              <w:rPr>
                <w:position w:val="6"/>
                <w:sz w:val="22"/>
              </w:rPr>
              <w:t>(Parašas)</w:t>
            </w:r>
            <w:r w:rsidRPr="009D0D28">
              <w:rPr>
                <w:i/>
                <w:sz w:val="22"/>
              </w:rPr>
              <w:t xml:space="preserve"> </w:t>
            </w:r>
          </w:p>
        </w:tc>
        <w:tc>
          <w:tcPr>
            <w:tcW w:w="567" w:type="dxa"/>
          </w:tcPr>
          <w:p w:rsidR="009D0D28" w:rsidRPr="009D0D28" w:rsidRDefault="009D0D28" w:rsidP="00346847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D28" w:rsidRPr="009D0D28" w:rsidRDefault="009D0D28" w:rsidP="00346847">
            <w:pPr>
              <w:spacing w:after="0" w:line="240" w:lineRule="auto"/>
              <w:ind w:right="-1"/>
              <w:jc w:val="center"/>
              <w:rPr>
                <w:sz w:val="22"/>
              </w:rPr>
            </w:pPr>
            <w:r w:rsidRPr="009D0D28">
              <w:rPr>
                <w:position w:val="6"/>
                <w:sz w:val="22"/>
              </w:rPr>
              <w:t>(Vardas ir pavardė)</w:t>
            </w:r>
            <w:r w:rsidRPr="009D0D28">
              <w:rPr>
                <w:i/>
                <w:sz w:val="22"/>
              </w:rPr>
              <w:t xml:space="preserve"> </w:t>
            </w:r>
          </w:p>
        </w:tc>
      </w:tr>
    </w:tbl>
    <w:p w:rsidR="00FD05F2" w:rsidRDefault="00FD05F2"/>
    <w:sectPr w:rsidR="00FD05F2" w:rsidSect="00CE5D9E">
      <w:type w:val="continuous"/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078" w:rsidRDefault="00547078" w:rsidP="00CE5D9E">
      <w:pPr>
        <w:spacing w:after="0" w:line="240" w:lineRule="auto"/>
      </w:pPr>
      <w:r>
        <w:separator/>
      </w:r>
    </w:p>
  </w:endnote>
  <w:endnote w:type="continuationSeparator" w:id="0">
    <w:p w:rsidR="00547078" w:rsidRDefault="00547078" w:rsidP="00CE5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6598726"/>
      <w:docPartObj>
        <w:docPartGallery w:val="Page Numbers (Bottom of Page)"/>
        <w:docPartUnique/>
      </w:docPartObj>
    </w:sdtPr>
    <w:sdtEndPr/>
    <w:sdtContent>
      <w:p w:rsidR="00F15862" w:rsidRDefault="002C50E9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15862" w:rsidRDefault="0054707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078" w:rsidRDefault="00547078" w:rsidP="00CE5D9E">
      <w:pPr>
        <w:spacing w:after="0" w:line="240" w:lineRule="auto"/>
      </w:pPr>
      <w:r>
        <w:separator/>
      </w:r>
    </w:p>
  </w:footnote>
  <w:footnote w:type="continuationSeparator" w:id="0">
    <w:p w:rsidR="00547078" w:rsidRDefault="00547078" w:rsidP="00CE5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CB9" w:rsidRPr="00331CB9" w:rsidRDefault="002C50E9" w:rsidP="00331CB9">
    <w:pPr>
      <w:pStyle w:val="Antrats"/>
      <w:jc w:val="center"/>
    </w:pPr>
    <w:r>
      <w:rPr>
        <w:noProof/>
        <w:lang w:val="en-US"/>
      </w:rPr>
      <w:drawing>
        <wp:inline distT="0" distB="0" distL="0" distR="0" wp14:anchorId="5E31D27A" wp14:editId="38646DA9">
          <wp:extent cx="2619375" cy="933450"/>
          <wp:effectExtent l="0" t="0" r="9525" b="0"/>
          <wp:docPr id="1" name="Picture 1" descr="jnj_Medical_Devices_Companies_logo_Vertical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nj_Medical_Devices_Companies_logo_Vertical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B74F7"/>
    <w:multiLevelType w:val="hybridMultilevel"/>
    <w:tmpl w:val="0F7C5D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A2127"/>
    <w:multiLevelType w:val="hybridMultilevel"/>
    <w:tmpl w:val="A8487B76"/>
    <w:lvl w:ilvl="0" w:tplc="6F301F44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548A9"/>
    <w:multiLevelType w:val="hybridMultilevel"/>
    <w:tmpl w:val="8DE2A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42B37"/>
    <w:multiLevelType w:val="hybridMultilevel"/>
    <w:tmpl w:val="15BE8AE4"/>
    <w:lvl w:ilvl="0" w:tplc="2236F98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D49B5"/>
    <w:multiLevelType w:val="hybridMultilevel"/>
    <w:tmpl w:val="767C12E2"/>
    <w:lvl w:ilvl="0" w:tplc="B3F2D7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0661A"/>
    <w:multiLevelType w:val="hybridMultilevel"/>
    <w:tmpl w:val="537AE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23FA1"/>
    <w:multiLevelType w:val="hybridMultilevel"/>
    <w:tmpl w:val="EE061DF2"/>
    <w:lvl w:ilvl="0" w:tplc="6F301F44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7" w15:restartNumberingAfterBreak="0">
    <w:nsid w:val="69BB00A7"/>
    <w:multiLevelType w:val="hybridMultilevel"/>
    <w:tmpl w:val="49EC5B72"/>
    <w:lvl w:ilvl="0" w:tplc="6F301F44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7D4988"/>
    <w:multiLevelType w:val="hybridMultilevel"/>
    <w:tmpl w:val="CF56D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D04200"/>
    <w:multiLevelType w:val="multilevel"/>
    <w:tmpl w:val="ABB26028"/>
    <w:lvl w:ilvl="0">
      <w:start w:val="37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5307672"/>
    <w:multiLevelType w:val="multilevel"/>
    <w:tmpl w:val="A04CFA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1D7CD5"/>
    <w:multiLevelType w:val="hybridMultilevel"/>
    <w:tmpl w:val="B31855E2"/>
    <w:lvl w:ilvl="0" w:tplc="6F301F44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9"/>
  </w:num>
  <w:num w:numId="5">
    <w:abstractNumId w:val="3"/>
  </w:num>
  <w:num w:numId="6">
    <w:abstractNumId w:val="8"/>
  </w:num>
  <w:num w:numId="7">
    <w:abstractNumId w:val="5"/>
  </w:num>
  <w:num w:numId="8">
    <w:abstractNumId w:val="2"/>
  </w:num>
  <w:num w:numId="9">
    <w:abstractNumId w:val="6"/>
  </w:num>
  <w:num w:numId="10">
    <w:abstractNumId w:val="11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D9E"/>
    <w:rsid w:val="00197FE7"/>
    <w:rsid w:val="001B309F"/>
    <w:rsid w:val="00292E5D"/>
    <w:rsid w:val="002C50E9"/>
    <w:rsid w:val="00547078"/>
    <w:rsid w:val="006B37FE"/>
    <w:rsid w:val="009D0D28"/>
    <w:rsid w:val="00AB082D"/>
    <w:rsid w:val="00CE5D9E"/>
    <w:rsid w:val="00DB2B8B"/>
    <w:rsid w:val="00FD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DBB07-F542-4772-9237-E6E66F73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5D9E"/>
    <w:rPr>
      <w:rFonts w:ascii="Times New Roman" w:eastAsia="Times New Roman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qFormat/>
    <w:rsid w:val="00CE5D9E"/>
    <w:pPr>
      <w:spacing w:after="0" w:line="240" w:lineRule="auto"/>
    </w:pPr>
    <w:rPr>
      <w:rFonts w:ascii="Times New Roman" w:eastAsia="Times New Roman" w:hAnsi="Times New Roman" w:cs="Times New Roman"/>
      <w:lang w:val="lt-LT" w:eastAsia="lt-LT"/>
    </w:rPr>
  </w:style>
  <w:style w:type="character" w:customStyle="1" w:styleId="Bodytext2">
    <w:name w:val="Body text (2)_"/>
    <w:link w:val="Bodytext20"/>
    <w:uiPriority w:val="99"/>
    <w:locked/>
    <w:rsid w:val="00CE5D9E"/>
    <w:rPr>
      <w:sz w:val="19"/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CE5D9E"/>
    <w:pPr>
      <w:widowControl w:val="0"/>
      <w:shd w:val="clear" w:color="auto" w:fill="FFFFFF"/>
      <w:spacing w:before="120" w:after="180" w:line="240" w:lineRule="atLeast"/>
      <w:jc w:val="both"/>
    </w:pPr>
    <w:rPr>
      <w:rFonts w:asciiTheme="minorHAnsi" w:eastAsiaTheme="minorHAnsi" w:hAnsiTheme="minorHAnsi" w:cstheme="minorBidi"/>
      <w:sz w:val="19"/>
      <w:lang w:val="en-US"/>
    </w:rPr>
  </w:style>
  <w:style w:type="character" w:customStyle="1" w:styleId="BetarpDiagrama">
    <w:name w:val="Be tarpų Diagrama"/>
    <w:link w:val="Betarp"/>
    <w:locked/>
    <w:rsid w:val="00CE5D9E"/>
    <w:rPr>
      <w:rFonts w:ascii="Times New Roman" w:eastAsia="Times New Roman" w:hAnsi="Times New Roman" w:cs="Times New Roman"/>
      <w:lang w:val="lt-LT" w:eastAsia="lt-LT"/>
    </w:rPr>
  </w:style>
  <w:style w:type="paragraph" w:styleId="Sraopastraipa">
    <w:name w:val="List Paragraph"/>
    <w:basedOn w:val="prastasis"/>
    <w:uiPriority w:val="34"/>
    <w:qFormat/>
    <w:rsid w:val="00CE5D9E"/>
    <w:pPr>
      <w:ind w:left="720"/>
      <w:contextualSpacing/>
    </w:pPr>
    <w:rPr>
      <w:rFonts w:ascii="Calibri" w:hAnsi="Calibri"/>
      <w:sz w:val="22"/>
      <w:lang w:val="en-US"/>
    </w:rPr>
  </w:style>
  <w:style w:type="paragraph" w:styleId="Antrats">
    <w:name w:val="header"/>
    <w:basedOn w:val="prastasis"/>
    <w:link w:val="AntratsDiagrama"/>
    <w:unhideWhenUsed/>
    <w:rsid w:val="00CE5D9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CE5D9E"/>
    <w:rPr>
      <w:rFonts w:ascii="Times New Roman" w:eastAsia="Times New Roman" w:hAnsi="Times New Roman" w:cs="Times New Roman"/>
      <w:sz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E5D9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E5D9E"/>
    <w:rPr>
      <w:rFonts w:ascii="Times New Roman" w:eastAsia="Times New Roman" w:hAnsi="Times New Roman" w:cs="Times New Roman"/>
      <w:sz w:val="24"/>
      <w:lang w:val="lt-LT"/>
    </w:rPr>
  </w:style>
  <w:style w:type="paragraph" w:customStyle="1" w:styleId="Sraopastraipa1">
    <w:name w:val="Sąrašo pastraipa1"/>
    <w:basedOn w:val="prastasis"/>
    <w:uiPriority w:val="34"/>
    <w:qFormat/>
    <w:rsid w:val="00CE5D9E"/>
    <w:pPr>
      <w:ind w:left="720"/>
      <w:contextualSpacing/>
    </w:pPr>
    <w:rPr>
      <w:rFonts w:ascii="Calibri" w:eastAsia="Calibri" w:hAnsi="Calibri"/>
      <w:sz w:val="22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5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5D9E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4995</Words>
  <Characters>2848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Indilaite, Rasa [JNJLT]</dc:creator>
  <cp:keywords/>
  <dc:description/>
  <cp:lastModifiedBy>User</cp:lastModifiedBy>
  <cp:revision>2</cp:revision>
  <dcterms:created xsi:type="dcterms:W3CDTF">2020-02-26T13:53:00Z</dcterms:created>
  <dcterms:modified xsi:type="dcterms:W3CDTF">2020-02-26T13:53:00Z</dcterms:modified>
</cp:coreProperties>
</file>