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58" w:rsidRDefault="009B0B22">
      <w:pPr>
        <w:spacing w:before="74"/>
        <w:ind w:left="5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11429</wp:posOffset>
            </wp:positionV>
            <wp:extent cx="1009650" cy="5555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5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spacing w:val="-2"/>
          <w:sz w:val="24"/>
        </w:rPr>
        <w:t>SUTARTINIŲ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pacing w:val="-2"/>
          <w:sz w:val="24"/>
        </w:rPr>
        <w:t>ĮSIPAREIGOJIMŲ</w:t>
      </w:r>
      <w:r>
        <w:rPr>
          <w:color w:val="666666"/>
          <w:spacing w:val="3"/>
          <w:sz w:val="24"/>
        </w:rPr>
        <w:t xml:space="preserve"> </w:t>
      </w:r>
      <w:r>
        <w:rPr>
          <w:color w:val="666666"/>
          <w:spacing w:val="-2"/>
          <w:sz w:val="24"/>
        </w:rPr>
        <w:t>DRAUDIMAS</w:t>
      </w:r>
    </w:p>
    <w:p w:rsidR="004E0C58" w:rsidRDefault="009B0B22">
      <w:pPr>
        <w:spacing w:before="110"/>
        <w:ind w:left="57"/>
        <w:rPr>
          <w:sz w:val="20"/>
        </w:rPr>
      </w:pPr>
      <w:r>
        <w:rPr>
          <w:color w:val="666666"/>
          <w:spacing w:val="-2"/>
          <w:sz w:val="18"/>
        </w:rPr>
        <w:t>Nr.: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pacing w:val="-2"/>
          <w:sz w:val="20"/>
        </w:rPr>
        <w:t>LT25-SILD-00010470-2-</w:t>
      </w:r>
      <w:r>
        <w:rPr>
          <w:color w:val="666666"/>
          <w:spacing w:val="-7"/>
          <w:sz w:val="20"/>
        </w:rPr>
        <w:t>E1</w:t>
      </w:r>
    </w:p>
    <w:p w:rsidR="004E0C58" w:rsidRDefault="004E0C58">
      <w:pPr>
        <w:pStyle w:val="BodyText"/>
        <w:ind w:left="0"/>
        <w:rPr>
          <w:sz w:val="20"/>
        </w:rPr>
      </w:pPr>
    </w:p>
    <w:p w:rsidR="004E0C58" w:rsidRDefault="004E0C58">
      <w:pPr>
        <w:pStyle w:val="BodyText"/>
        <w:spacing w:before="162"/>
        <w:ind w:left="0"/>
        <w:rPr>
          <w:sz w:val="20"/>
        </w:rPr>
      </w:pPr>
    </w:p>
    <w:p w:rsidR="004E0C58" w:rsidRDefault="009B0B22">
      <w:pPr>
        <w:pStyle w:val="Heading1"/>
      </w:pPr>
      <w:r>
        <w:t>ATLIKIMO</w:t>
      </w:r>
      <w:r>
        <w:rPr>
          <w:spacing w:val="-6"/>
        </w:rPr>
        <w:t xml:space="preserve"> </w:t>
      </w:r>
      <w:r>
        <w:t>UŽTIKRINIMO</w:t>
      </w:r>
      <w:r>
        <w:rPr>
          <w:spacing w:val="-3"/>
        </w:rPr>
        <w:t xml:space="preserve"> </w:t>
      </w:r>
      <w:r>
        <w:t>LAIDAVIMO</w:t>
      </w:r>
      <w:r>
        <w:rPr>
          <w:spacing w:val="-4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rPr>
          <w:spacing w:val="-2"/>
        </w:rPr>
        <w:t>RAŠTAS</w:t>
      </w:r>
    </w:p>
    <w:p w:rsidR="004E0C58" w:rsidRDefault="009B0B22">
      <w:pPr>
        <w:pStyle w:val="BodyText"/>
        <w:tabs>
          <w:tab w:val="left" w:pos="1485"/>
        </w:tabs>
        <w:spacing w:before="116"/>
        <w:ind w:left="57"/>
      </w:pPr>
      <w:r>
        <w:rPr>
          <w:color w:val="666666"/>
          <w:spacing w:val="-4"/>
        </w:rPr>
        <w:t>Kam:</w:t>
      </w:r>
      <w:r>
        <w:rPr>
          <w:color w:val="666666"/>
        </w:rPr>
        <w:tab/>
        <w:t>VALSTYBĖS</w:t>
      </w:r>
      <w:r>
        <w:rPr>
          <w:color w:val="666666"/>
          <w:spacing w:val="-14"/>
        </w:rPr>
        <w:t xml:space="preserve"> </w:t>
      </w:r>
      <w:r>
        <w:rPr>
          <w:color w:val="666666"/>
        </w:rPr>
        <w:t>DUOMENŲ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AGENTŪRA,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Gedimino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pr.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29,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LT-01104,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Vilnius,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Lietuva,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įmonės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kodas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188600177</w:t>
      </w:r>
    </w:p>
    <w:p w:rsidR="004E0C58" w:rsidRDefault="004E0C58">
      <w:pPr>
        <w:pStyle w:val="BodyText"/>
        <w:ind w:left="0"/>
      </w:pPr>
    </w:p>
    <w:p w:rsidR="004E0C58" w:rsidRDefault="004E0C58">
      <w:pPr>
        <w:pStyle w:val="BodyText"/>
        <w:spacing w:before="16"/>
        <w:ind w:left="0"/>
      </w:pPr>
    </w:p>
    <w:p w:rsidR="004E0C58" w:rsidRDefault="009B0B22">
      <w:pPr>
        <w:pStyle w:val="BodyText"/>
        <w:spacing w:before="1"/>
        <w:ind w:right="401"/>
        <w:jc w:val="both"/>
      </w:pPr>
      <w:r>
        <w:t>BALTIC</w:t>
      </w:r>
      <w:r>
        <w:rPr>
          <w:spacing w:val="-3"/>
        </w:rPr>
        <w:t xml:space="preserve"> </w:t>
      </w:r>
      <w:r>
        <w:t>AMADEUS,UAB,</w:t>
      </w:r>
      <w:r>
        <w:rPr>
          <w:spacing w:val="-3"/>
        </w:rPr>
        <w:t xml:space="preserve"> </w:t>
      </w:r>
      <w:proofErr w:type="spellStart"/>
      <w:r>
        <w:t>Lvivo</w:t>
      </w:r>
      <w:proofErr w:type="spellEnd"/>
      <w:r>
        <w:rPr>
          <w:spacing w:val="-2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21A,</w:t>
      </w:r>
      <w:r>
        <w:rPr>
          <w:spacing w:val="-3"/>
        </w:rPr>
        <w:t xml:space="preserve"> </w:t>
      </w:r>
      <w:r>
        <w:t>LT-09313,</w:t>
      </w:r>
      <w:r>
        <w:rPr>
          <w:spacing w:val="-3"/>
        </w:rPr>
        <w:t xml:space="preserve"> </w:t>
      </w:r>
      <w:r>
        <w:t>Vilnius,</w:t>
      </w:r>
      <w:r>
        <w:rPr>
          <w:spacing w:val="-3"/>
        </w:rPr>
        <w:t xml:space="preserve"> </w:t>
      </w:r>
      <w:r>
        <w:t>Lietuva,</w:t>
      </w:r>
      <w:r>
        <w:rPr>
          <w:spacing w:val="-3"/>
        </w:rPr>
        <w:t xml:space="preserve"> </w:t>
      </w:r>
      <w:r>
        <w:t>įmonės</w:t>
      </w:r>
      <w:r>
        <w:rPr>
          <w:spacing w:val="-2"/>
        </w:rPr>
        <w:t xml:space="preserve"> </w:t>
      </w:r>
      <w:r>
        <w:t>kodas 110320619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Draudėjas)</w:t>
      </w:r>
      <w:r>
        <w:rPr>
          <w:spacing w:val="-3"/>
        </w:rPr>
        <w:t xml:space="preserve"> </w:t>
      </w:r>
      <w:r>
        <w:t>2025.08.12</w:t>
      </w:r>
      <w:r>
        <w:rPr>
          <w:spacing w:val="-2"/>
        </w:rPr>
        <w:t xml:space="preserve"> </w:t>
      </w:r>
      <w:r>
        <w:t>sudarė</w:t>
      </w:r>
      <w:r>
        <w:rPr>
          <w:spacing w:val="-3"/>
        </w:rPr>
        <w:t xml:space="preserve"> </w:t>
      </w:r>
      <w:r>
        <w:t>su VALSTYBĖS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AGENTŪRA,</w:t>
      </w:r>
      <w:r>
        <w:rPr>
          <w:spacing w:val="-2"/>
        </w:rPr>
        <w:t xml:space="preserve"> </w:t>
      </w:r>
      <w:r>
        <w:t>Gedimino pr.</w:t>
      </w:r>
      <w:r>
        <w:rPr>
          <w:spacing w:val="-2"/>
        </w:rPr>
        <w:t xml:space="preserve"> </w:t>
      </w:r>
      <w:r>
        <w:t>29, LT-01104, Vilnius, Lietuva, įmonės kodas 188600177 (toliau –</w:t>
      </w:r>
      <w:r>
        <w:rPr>
          <w:spacing w:val="-1"/>
        </w:rPr>
        <w:t xml:space="preserve"> </w:t>
      </w:r>
      <w:r>
        <w:t>Naudos</w:t>
      </w:r>
      <w:r>
        <w:rPr>
          <w:spacing w:val="-1"/>
        </w:rPr>
        <w:t xml:space="preserve"> </w:t>
      </w:r>
      <w:r>
        <w:t>gavėjas), Sutartį Nr. STAT-65(2025)/3.16-634, 2026</w:t>
      </w:r>
      <w:r>
        <w:t>-03-19 papildomas susitarimas Nr.1: Oficialiosios statistikos portalo (OSP) paslaugų modernizavimas ir naujų administracinių paslaugų skaitmeninių sprendimų kūrimas (toliau – Sutartis).</w:t>
      </w:r>
    </w:p>
    <w:p w:rsidR="004E0C58" w:rsidRDefault="009B0B22">
      <w:pPr>
        <w:pStyle w:val="BodyText"/>
        <w:spacing w:before="214"/>
        <w:ind w:right="410"/>
        <w:jc w:val="both"/>
      </w:pPr>
      <w:r>
        <w:t>Užtikrinant, kad Sutartyje numatytos prievolės bus įvykdytos ir įvykdy</w:t>
      </w:r>
      <w:r>
        <w:t>tos tinkamai, pateikiamas šis atlikimo užtikrinimo laidavimo draudimo raštas (toliau – Raštas).</w:t>
      </w:r>
    </w:p>
    <w:p w:rsidR="004E0C58" w:rsidRDefault="004E0C58">
      <w:pPr>
        <w:pStyle w:val="BodyText"/>
        <w:ind w:left="0"/>
      </w:pPr>
    </w:p>
    <w:p w:rsidR="004E0C58" w:rsidRDefault="009B0B22">
      <w:pPr>
        <w:pStyle w:val="BodyText"/>
        <w:spacing w:before="1"/>
        <w:ind w:right="346"/>
      </w:pPr>
      <w:r>
        <w:t>Šiuo</w:t>
      </w:r>
      <w:r>
        <w:rPr>
          <w:spacing w:val="-3"/>
        </w:rPr>
        <w:t xml:space="preserve"> </w:t>
      </w:r>
      <w:r>
        <w:t>Raštu patvirtiname, kad</w:t>
      </w:r>
      <w:r>
        <w:rPr>
          <w:spacing w:val="-1"/>
        </w:rPr>
        <w:t xml:space="preserve"> </w:t>
      </w:r>
      <w:r>
        <w:t>AAS</w:t>
      </w:r>
      <w:r>
        <w:rPr>
          <w:spacing w:val="-1"/>
        </w:rPr>
        <w:t xml:space="preserve"> </w:t>
      </w:r>
      <w:r>
        <w:t>„BTA</w:t>
      </w:r>
      <w:r>
        <w:rPr>
          <w:spacing w:val="-3"/>
        </w:rPr>
        <w:t xml:space="preserve"> </w:t>
      </w:r>
      <w:r>
        <w:t xml:space="preserve">Baltic </w:t>
      </w:r>
      <w:proofErr w:type="spellStart"/>
      <w:r>
        <w:t>Insurance</w:t>
      </w:r>
      <w:proofErr w:type="spellEnd"/>
      <w:r>
        <w:rPr>
          <w:spacing w:val="-2"/>
        </w:rPr>
        <w:t xml:space="preserve"> </w:t>
      </w:r>
      <w:r>
        <w:t>Company“</w:t>
      </w:r>
      <w:r>
        <w:rPr>
          <w:spacing w:val="-1"/>
        </w:rPr>
        <w:t xml:space="preserve"> </w:t>
      </w:r>
      <w:r>
        <w:t>filialas</w:t>
      </w:r>
      <w:r>
        <w:rPr>
          <w:spacing w:val="-1"/>
        </w:rPr>
        <w:t xml:space="preserve"> </w:t>
      </w:r>
      <w:r>
        <w:t>Lietuvoje, Laisvės</w:t>
      </w:r>
      <w:r>
        <w:rPr>
          <w:spacing w:val="-1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10, LT-04215</w:t>
      </w:r>
      <w:r>
        <w:rPr>
          <w:spacing w:val="-1"/>
        </w:rPr>
        <w:t xml:space="preserve"> </w:t>
      </w:r>
      <w:r>
        <w:t>Vilnius, Lietuva,</w:t>
      </w:r>
      <w:r>
        <w:rPr>
          <w:spacing w:val="-2"/>
        </w:rPr>
        <w:t xml:space="preserve"> </w:t>
      </w:r>
      <w:r>
        <w:t>įmonės kodas 300665654 (toliau -</w:t>
      </w:r>
      <w:r>
        <w:t xml:space="preserve"> Draudikas) neatšaukiamai ir besąlygiškai įsipareigoja ne vėliau kaip per 15 (penkiolika) dienų sumokėti Naudos gavėjui, tinkamai vykdančiam tuos Sutartyje numatytus įsipareigojimus, kurie turi įtakos Draudėjo Sutartyje prisiimtų įsipareigojimų tinkamam įv</w:t>
      </w:r>
      <w:r>
        <w:t>ykdymui, draudimo išmoką iki 58 740.00 EUR (penkiasdešimt aštuoni tūkstančiai septyni šimtai keturiasdešimt</w:t>
      </w:r>
      <w:r>
        <w:rPr>
          <w:spacing w:val="-2"/>
        </w:rPr>
        <w:t xml:space="preserve"> </w:t>
      </w:r>
      <w:r>
        <w:t>eurų,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ct)</w:t>
      </w:r>
      <w:r>
        <w:rPr>
          <w:spacing w:val="-3"/>
        </w:rPr>
        <w:t xml:space="preserve"> </w:t>
      </w:r>
      <w:r>
        <w:t>sumos,</w:t>
      </w:r>
      <w:r>
        <w:rPr>
          <w:spacing w:val="-2"/>
        </w:rPr>
        <w:t xml:space="preserve"> </w:t>
      </w:r>
      <w:r>
        <w:t>gavęs</w:t>
      </w:r>
      <w:r>
        <w:rPr>
          <w:spacing w:val="-2"/>
        </w:rPr>
        <w:t xml:space="preserve"> </w:t>
      </w:r>
      <w:r>
        <w:t>Naudos</w:t>
      </w:r>
      <w:r>
        <w:rPr>
          <w:spacing w:val="-4"/>
        </w:rPr>
        <w:t xml:space="preserve"> </w:t>
      </w:r>
      <w:r>
        <w:t>gavėjo</w:t>
      </w:r>
      <w:r>
        <w:rPr>
          <w:spacing w:val="-4"/>
        </w:rPr>
        <w:t xml:space="preserve"> </w:t>
      </w:r>
      <w:r>
        <w:t>pirmą</w:t>
      </w:r>
      <w:r>
        <w:rPr>
          <w:spacing w:val="-4"/>
        </w:rPr>
        <w:t xml:space="preserve"> </w:t>
      </w:r>
      <w:r>
        <w:t>raštišką</w:t>
      </w:r>
      <w:r>
        <w:rPr>
          <w:spacing w:val="-4"/>
        </w:rPr>
        <w:t xml:space="preserve"> </w:t>
      </w:r>
      <w:r>
        <w:t>reikalavimą</w:t>
      </w:r>
      <w:r>
        <w:rPr>
          <w:spacing w:val="-4"/>
        </w:rPr>
        <w:t xml:space="preserve"> </w:t>
      </w:r>
      <w:r>
        <w:t>mokėti,</w:t>
      </w:r>
      <w:r>
        <w:rPr>
          <w:spacing w:val="-2"/>
        </w:rPr>
        <w:t xml:space="preserve"> </w:t>
      </w:r>
      <w:r>
        <w:t>pasirašytą</w:t>
      </w:r>
      <w:r>
        <w:rPr>
          <w:spacing w:val="-4"/>
        </w:rPr>
        <w:t xml:space="preserve"> </w:t>
      </w:r>
      <w:r>
        <w:t>Naudos</w:t>
      </w:r>
      <w:r>
        <w:rPr>
          <w:spacing w:val="-2"/>
        </w:rPr>
        <w:t xml:space="preserve"> </w:t>
      </w:r>
      <w:r>
        <w:t>gavėjo,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nuoroda</w:t>
      </w:r>
      <w:r>
        <w:rPr>
          <w:spacing w:val="-4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šį Raštą. Naudos gavėjas neprivalo pagrįsti savo reikalavimo, tačiau privalo nurodyti, kurie Sutartyje numatyti Draudėjo įsipareigojimai nevykdomi (netinkamai vykdomi).</w:t>
      </w:r>
    </w:p>
    <w:p w:rsidR="004E0C58" w:rsidRDefault="009B0B22">
      <w:pPr>
        <w:pStyle w:val="BodyText"/>
        <w:spacing w:before="215" w:line="217" w:lineRule="exact"/>
      </w:pPr>
      <w:r>
        <w:t>Netinkamu</w:t>
      </w:r>
      <w:r>
        <w:rPr>
          <w:spacing w:val="-7"/>
        </w:rPr>
        <w:t xml:space="preserve"> </w:t>
      </w:r>
      <w:r>
        <w:t>sutartinių</w:t>
      </w:r>
      <w:r>
        <w:rPr>
          <w:spacing w:val="-6"/>
        </w:rPr>
        <w:t xml:space="preserve"> </w:t>
      </w:r>
      <w:r>
        <w:t>prievolių</w:t>
      </w:r>
      <w:r>
        <w:rPr>
          <w:spacing w:val="-4"/>
        </w:rPr>
        <w:t xml:space="preserve"> </w:t>
      </w:r>
      <w:r>
        <w:t>įvykdymu</w:t>
      </w:r>
      <w:r>
        <w:rPr>
          <w:spacing w:val="-6"/>
        </w:rPr>
        <w:t xml:space="preserve"> </w:t>
      </w:r>
      <w:r>
        <w:t>laikoma,</w:t>
      </w:r>
      <w:r>
        <w:rPr>
          <w:spacing w:val="-4"/>
        </w:rPr>
        <w:t xml:space="preserve"> </w:t>
      </w:r>
      <w:r>
        <w:rPr>
          <w:spacing w:val="-2"/>
        </w:rPr>
        <w:t>jeigu:</w:t>
      </w:r>
    </w:p>
    <w:p w:rsidR="004E0C58" w:rsidRDefault="009B0B22">
      <w:pPr>
        <w:pStyle w:val="ListParagraph"/>
        <w:numPr>
          <w:ilvl w:val="0"/>
          <w:numId w:val="1"/>
        </w:numPr>
        <w:tabs>
          <w:tab w:val="left" w:pos="210"/>
        </w:tabs>
        <w:spacing w:line="217" w:lineRule="exact"/>
        <w:ind w:left="210" w:hanging="207"/>
        <w:rPr>
          <w:sz w:val="18"/>
        </w:rPr>
      </w:pPr>
      <w:r>
        <w:rPr>
          <w:sz w:val="18"/>
        </w:rPr>
        <w:t>Draudėjas</w:t>
      </w:r>
      <w:r>
        <w:rPr>
          <w:spacing w:val="-6"/>
          <w:sz w:val="18"/>
        </w:rPr>
        <w:t xml:space="preserve"> </w:t>
      </w:r>
      <w:r>
        <w:rPr>
          <w:sz w:val="18"/>
        </w:rPr>
        <w:t>neįvykdė,</w:t>
      </w:r>
      <w:r>
        <w:rPr>
          <w:spacing w:val="-4"/>
          <w:sz w:val="18"/>
        </w:rPr>
        <w:t xml:space="preserve"> </w:t>
      </w:r>
      <w:r>
        <w:rPr>
          <w:sz w:val="18"/>
        </w:rPr>
        <w:t>nevykdo</w:t>
      </w:r>
      <w:r>
        <w:rPr>
          <w:spacing w:val="-4"/>
          <w:sz w:val="18"/>
        </w:rPr>
        <w:t xml:space="preserve"> </w:t>
      </w:r>
      <w:r>
        <w:rPr>
          <w:sz w:val="18"/>
        </w:rPr>
        <w:t>arb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netinkamai</w:t>
      </w:r>
      <w:r>
        <w:rPr>
          <w:spacing w:val="-5"/>
          <w:sz w:val="18"/>
        </w:rPr>
        <w:t xml:space="preserve"> </w:t>
      </w:r>
      <w:r>
        <w:rPr>
          <w:sz w:val="18"/>
        </w:rPr>
        <w:t>vykdo</w:t>
      </w:r>
      <w:r>
        <w:rPr>
          <w:spacing w:val="-4"/>
          <w:sz w:val="18"/>
        </w:rPr>
        <w:t xml:space="preserve"> </w:t>
      </w:r>
      <w:r>
        <w:rPr>
          <w:sz w:val="18"/>
        </w:rPr>
        <w:t>savo</w:t>
      </w:r>
      <w:r>
        <w:rPr>
          <w:spacing w:val="-4"/>
          <w:sz w:val="18"/>
        </w:rPr>
        <w:t xml:space="preserve"> </w:t>
      </w:r>
      <w:r>
        <w:rPr>
          <w:sz w:val="18"/>
        </w:rPr>
        <w:t>įsipareigojimus</w:t>
      </w:r>
      <w:r>
        <w:rPr>
          <w:spacing w:val="-6"/>
          <w:sz w:val="18"/>
        </w:rPr>
        <w:t xml:space="preserve"> </w:t>
      </w:r>
      <w:r>
        <w:rPr>
          <w:sz w:val="18"/>
        </w:rPr>
        <w:t>pagal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Sutartį;</w:t>
      </w:r>
    </w:p>
    <w:p w:rsidR="004E0C58" w:rsidRDefault="009B0B22">
      <w:pPr>
        <w:pStyle w:val="ListParagraph"/>
        <w:numPr>
          <w:ilvl w:val="0"/>
          <w:numId w:val="1"/>
        </w:numPr>
        <w:tabs>
          <w:tab w:val="left" w:pos="210"/>
        </w:tabs>
        <w:spacing w:before="1" w:line="217" w:lineRule="exact"/>
        <w:ind w:left="210" w:hanging="207"/>
        <w:rPr>
          <w:sz w:val="18"/>
        </w:rPr>
      </w:pPr>
      <w:r>
        <w:rPr>
          <w:sz w:val="18"/>
        </w:rPr>
        <w:t>Draudėjas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protingai</w:t>
      </w:r>
      <w:r>
        <w:rPr>
          <w:spacing w:val="-4"/>
          <w:sz w:val="18"/>
        </w:rPr>
        <w:t xml:space="preserve"> </w:t>
      </w:r>
      <w:r>
        <w:rPr>
          <w:sz w:val="18"/>
        </w:rPr>
        <w:t>nustatytą</w:t>
      </w:r>
      <w:r>
        <w:rPr>
          <w:spacing w:val="-4"/>
          <w:sz w:val="18"/>
        </w:rPr>
        <w:t xml:space="preserve"> </w:t>
      </w:r>
      <w:r>
        <w:rPr>
          <w:sz w:val="18"/>
        </w:rPr>
        <w:t>laikotarpį</w:t>
      </w:r>
      <w:r>
        <w:rPr>
          <w:spacing w:val="-6"/>
          <w:sz w:val="18"/>
        </w:rPr>
        <w:t xml:space="preserve"> </w:t>
      </w:r>
      <w:r>
        <w:rPr>
          <w:sz w:val="18"/>
        </w:rPr>
        <w:t>neįvykdo</w:t>
      </w:r>
      <w:r>
        <w:rPr>
          <w:spacing w:val="-6"/>
          <w:sz w:val="18"/>
        </w:rPr>
        <w:t xml:space="preserve"> </w:t>
      </w:r>
      <w:r>
        <w:rPr>
          <w:sz w:val="18"/>
        </w:rPr>
        <w:t>Naudos</w:t>
      </w:r>
      <w:r>
        <w:rPr>
          <w:spacing w:val="-6"/>
          <w:sz w:val="18"/>
        </w:rPr>
        <w:t xml:space="preserve"> </w:t>
      </w:r>
      <w:r>
        <w:rPr>
          <w:sz w:val="18"/>
        </w:rPr>
        <w:t>gavėjo</w:t>
      </w:r>
      <w:r>
        <w:rPr>
          <w:spacing w:val="-6"/>
          <w:sz w:val="18"/>
        </w:rPr>
        <w:t xml:space="preserve"> </w:t>
      </w:r>
      <w:r>
        <w:rPr>
          <w:sz w:val="18"/>
        </w:rPr>
        <w:t>nurodymo</w:t>
      </w:r>
      <w:r>
        <w:rPr>
          <w:spacing w:val="-7"/>
          <w:sz w:val="18"/>
        </w:rPr>
        <w:t xml:space="preserve"> </w:t>
      </w:r>
      <w:r>
        <w:rPr>
          <w:sz w:val="18"/>
        </w:rPr>
        <w:t>ištaisyti</w:t>
      </w:r>
      <w:r>
        <w:rPr>
          <w:spacing w:val="-5"/>
          <w:sz w:val="18"/>
        </w:rPr>
        <w:t xml:space="preserve"> </w:t>
      </w:r>
      <w:r>
        <w:rPr>
          <w:sz w:val="18"/>
        </w:rPr>
        <w:t>Paslaugų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trūkumus;</w:t>
      </w:r>
    </w:p>
    <w:p w:rsidR="004E0C58" w:rsidRDefault="009B0B22">
      <w:pPr>
        <w:pStyle w:val="ListParagraph"/>
        <w:numPr>
          <w:ilvl w:val="0"/>
          <w:numId w:val="1"/>
        </w:numPr>
        <w:tabs>
          <w:tab w:val="left" w:pos="210"/>
        </w:tabs>
        <w:ind w:left="3" w:right="882" w:firstLine="0"/>
        <w:jc w:val="both"/>
        <w:rPr>
          <w:sz w:val="18"/>
        </w:rPr>
      </w:pPr>
      <w:r>
        <w:rPr>
          <w:sz w:val="18"/>
        </w:rPr>
        <w:t>jei dėl bet</w:t>
      </w:r>
      <w:r>
        <w:rPr>
          <w:spacing w:val="-1"/>
          <w:sz w:val="18"/>
        </w:rPr>
        <w:t xml:space="preserve"> </w:t>
      </w:r>
      <w:r>
        <w:rPr>
          <w:sz w:val="18"/>
        </w:rPr>
        <w:t>kokių Draudėjo</w:t>
      </w:r>
      <w:r>
        <w:rPr>
          <w:spacing w:val="-1"/>
          <w:sz w:val="18"/>
        </w:rPr>
        <w:t xml:space="preserve"> </w:t>
      </w:r>
      <w:r>
        <w:rPr>
          <w:sz w:val="18"/>
        </w:rPr>
        <w:t>veiksmų</w:t>
      </w:r>
      <w:r>
        <w:rPr>
          <w:spacing w:val="-1"/>
          <w:sz w:val="18"/>
        </w:rPr>
        <w:t xml:space="preserve"> </w:t>
      </w:r>
      <w:r>
        <w:rPr>
          <w:sz w:val="18"/>
        </w:rPr>
        <w:t>(veikimo</w:t>
      </w:r>
      <w:r>
        <w:rPr>
          <w:spacing w:val="-1"/>
          <w:sz w:val="18"/>
        </w:rPr>
        <w:t xml:space="preserve"> </w:t>
      </w:r>
      <w:r>
        <w:rPr>
          <w:sz w:val="18"/>
        </w:rPr>
        <w:t>ar neveikimo) Pirkėjas</w:t>
      </w:r>
      <w:r>
        <w:rPr>
          <w:spacing w:val="-1"/>
          <w:sz w:val="18"/>
        </w:rPr>
        <w:t xml:space="preserve"> </w:t>
      </w:r>
      <w:r>
        <w:rPr>
          <w:sz w:val="18"/>
        </w:rPr>
        <w:t>patyrė</w:t>
      </w:r>
      <w:r>
        <w:rPr>
          <w:spacing w:val="-2"/>
          <w:sz w:val="18"/>
        </w:rPr>
        <w:t xml:space="preserve"> </w:t>
      </w:r>
      <w:r>
        <w:rPr>
          <w:sz w:val="18"/>
        </w:rPr>
        <w:t>nuostolius</w:t>
      </w:r>
      <w:r>
        <w:rPr>
          <w:spacing w:val="-1"/>
          <w:sz w:val="18"/>
        </w:rPr>
        <w:t xml:space="preserve"> </w:t>
      </w:r>
      <w:r>
        <w:rPr>
          <w:sz w:val="18"/>
        </w:rPr>
        <w:t>(įskaitant,</w:t>
      </w:r>
      <w:r>
        <w:rPr>
          <w:spacing w:val="-1"/>
          <w:sz w:val="18"/>
        </w:rPr>
        <w:t xml:space="preserve"> </w:t>
      </w:r>
      <w:r>
        <w:rPr>
          <w:sz w:val="18"/>
        </w:rPr>
        <w:t>bet neapribojant, papildomas išlaidas,</w:t>
      </w:r>
      <w:r>
        <w:rPr>
          <w:spacing w:val="-2"/>
          <w:sz w:val="18"/>
        </w:rPr>
        <w:t xml:space="preserve"> </w:t>
      </w:r>
      <w:r>
        <w:rPr>
          <w:sz w:val="18"/>
        </w:rPr>
        <w:t>negautas</w:t>
      </w:r>
      <w:r>
        <w:rPr>
          <w:spacing w:val="-2"/>
          <w:sz w:val="18"/>
        </w:rPr>
        <w:t xml:space="preserve"> </w:t>
      </w:r>
      <w:r>
        <w:rPr>
          <w:sz w:val="18"/>
        </w:rPr>
        <w:t>pajamas</w:t>
      </w:r>
      <w:r>
        <w:rPr>
          <w:spacing w:val="-2"/>
          <w:sz w:val="18"/>
        </w:rPr>
        <w:t xml:space="preserve"> </w:t>
      </w:r>
      <w:r>
        <w:rPr>
          <w:sz w:val="18"/>
        </w:rPr>
        <w:t>ar</w:t>
      </w:r>
      <w:r>
        <w:rPr>
          <w:spacing w:val="-5"/>
          <w:sz w:val="18"/>
        </w:rPr>
        <w:t xml:space="preserve"> </w:t>
      </w:r>
      <w:r>
        <w:rPr>
          <w:sz w:val="18"/>
        </w:rPr>
        <w:t>kitus</w:t>
      </w:r>
      <w:r>
        <w:rPr>
          <w:spacing w:val="-2"/>
          <w:sz w:val="18"/>
        </w:rPr>
        <w:t xml:space="preserve"> </w:t>
      </w:r>
      <w:r>
        <w:rPr>
          <w:sz w:val="18"/>
        </w:rPr>
        <w:t>tiesioginius</w:t>
      </w:r>
      <w:r>
        <w:rPr>
          <w:spacing w:val="-2"/>
          <w:sz w:val="18"/>
        </w:rPr>
        <w:t xml:space="preserve"> </w:t>
      </w:r>
      <w:r>
        <w:rPr>
          <w:sz w:val="18"/>
        </w:rPr>
        <w:t>ir</w:t>
      </w:r>
      <w:r>
        <w:rPr>
          <w:spacing w:val="-5"/>
          <w:sz w:val="18"/>
        </w:rPr>
        <w:t xml:space="preserve"> </w:t>
      </w:r>
      <w:r>
        <w:rPr>
          <w:sz w:val="18"/>
        </w:rPr>
        <w:t>netiesioginius</w:t>
      </w:r>
      <w:r>
        <w:rPr>
          <w:spacing w:val="-2"/>
          <w:sz w:val="18"/>
        </w:rPr>
        <w:t xml:space="preserve"> </w:t>
      </w:r>
      <w:r>
        <w:rPr>
          <w:sz w:val="18"/>
        </w:rPr>
        <w:t>nuostolius,</w:t>
      </w:r>
      <w:r>
        <w:rPr>
          <w:spacing w:val="-2"/>
          <w:sz w:val="18"/>
        </w:rPr>
        <w:t xml:space="preserve"> </w:t>
      </w:r>
      <w:r>
        <w:rPr>
          <w:sz w:val="18"/>
        </w:rPr>
        <w:t>delspinigius</w:t>
      </w:r>
      <w:r>
        <w:rPr>
          <w:spacing w:val="-2"/>
          <w:sz w:val="18"/>
        </w:rPr>
        <w:t xml:space="preserve"> </w:t>
      </w:r>
      <w:r>
        <w:rPr>
          <w:sz w:val="18"/>
        </w:rPr>
        <w:t>ir</w:t>
      </w:r>
      <w:r>
        <w:rPr>
          <w:spacing w:val="-5"/>
          <w:sz w:val="18"/>
        </w:rPr>
        <w:t xml:space="preserve"> </w:t>
      </w:r>
      <w:r>
        <w:rPr>
          <w:sz w:val="18"/>
        </w:rPr>
        <w:t>(arba)</w:t>
      </w:r>
      <w:r>
        <w:rPr>
          <w:spacing w:val="-5"/>
          <w:sz w:val="18"/>
        </w:rPr>
        <w:t xml:space="preserve"> </w:t>
      </w:r>
      <w:r>
        <w:rPr>
          <w:sz w:val="18"/>
        </w:rPr>
        <w:t>baudas</w:t>
      </w:r>
      <w:r>
        <w:rPr>
          <w:spacing w:val="-2"/>
          <w:sz w:val="18"/>
        </w:rPr>
        <w:t xml:space="preserve"> </w:t>
      </w:r>
      <w:r>
        <w:rPr>
          <w:sz w:val="18"/>
        </w:rPr>
        <w:t>(jei</w:t>
      </w:r>
      <w:r>
        <w:rPr>
          <w:spacing w:val="-3"/>
          <w:sz w:val="18"/>
        </w:rPr>
        <w:t xml:space="preserve"> </w:t>
      </w:r>
      <w:r>
        <w:rPr>
          <w:sz w:val="18"/>
        </w:rPr>
        <w:t>delspinigiai</w:t>
      </w:r>
      <w:r>
        <w:rPr>
          <w:spacing w:val="-3"/>
          <w:sz w:val="18"/>
        </w:rPr>
        <w:t xml:space="preserve"> </w:t>
      </w:r>
      <w:r>
        <w:rPr>
          <w:sz w:val="18"/>
        </w:rPr>
        <w:t>ir</w:t>
      </w:r>
      <w:r>
        <w:rPr>
          <w:spacing w:val="-5"/>
          <w:sz w:val="18"/>
        </w:rPr>
        <w:t xml:space="preserve"> </w:t>
      </w:r>
      <w:r>
        <w:rPr>
          <w:sz w:val="18"/>
        </w:rPr>
        <w:t>(arba) baudos yra numatyti Specialiosiose sutarties sąlygose);</w:t>
      </w:r>
    </w:p>
    <w:p w:rsidR="004E0C58" w:rsidRDefault="009B0B22">
      <w:pPr>
        <w:pStyle w:val="ListParagraph"/>
        <w:numPr>
          <w:ilvl w:val="0"/>
          <w:numId w:val="1"/>
        </w:numPr>
        <w:tabs>
          <w:tab w:val="left" w:pos="208"/>
        </w:tabs>
        <w:ind w:left="208" w:hanging="205"/>
        <w:jc w:val="both"/>
        <w:rPr>
          <w:sz w:val="18"/>
        </w:rPr>
      </w:pPr>
      <w:r>
        <w:rPr>
          <w:sz w:val="18"/>
        </w:rPr>
        <w:t>Draudėjas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pateisina</w:t>
      </w:r>
      <w:r>
        <w:rPr>
          <w:sz w:val="18"/>
        </w:rPr>
        <w:t>mos</w:t>
      </w:r>
      <w:r>
        <w:rPr>
          <w:spacing w:val="-7"/>
          <w:sz w:val="18"/>
        </w:rPr>
        <w:t xml:space="preserve"> </w:t>
      </w:r>
      <w:r>
        <w:rPr>
          <w:sz w:val="18"/>
        </w:rPr>
        <w:t>priežasties</w:t>
      </w:r>
      <w:r>
        <w:rPr>
          <w:spacing w:val="-6"/>
          <w:sz w:val="18"/>
        </w:rPr>
        <w:t xml:space="preserve"> </w:t>
      </w:r>
      <w:r>
        <w:rPr>
          <w:sz w:val="18"/>
        </w:rPr>
        <w:t>(ne</w:t>
      </w:r>
      <w:r>
        <w:rPr>
          <w:spacing w:val="-6"/>
          <w:sz w:val="18"/>
        </w:rPr>
        <w:t xml:space="preserve"> </w:t>
      </w:r>
      <w:r>
        <w:rPr>
          <w:sz w:val="18"/>
        </w:rPr>
        <w:t>Sutartyje</w:t>
      </w:r>
      <w:r>
        <w:rPr>
          <w:spacing w:val="-7"/>
          <w:sz w:val="18"/>
        </w:rPr>
        <w:t xml:space="preserve"> </w:t>
      </w:r>
      <w:r>
        <w:rPr>
          <w:sz w:val="18"/>
        </w:rPr>
        <w:t>nustatytais</w:t>
      </w:r>
      <w:r>
        <w:rPr>
          <w:spacing w:val="-5"/>
          <w:sz w:val="18"/>
        </w:rPr>
        <w:t xml:space="preserve"> </w:t>
      </w:r>
      <w:r>
        <w:rPr>
          <w:sz w:val="18"/>
        </w:rPr>
        <w:t>atvejais)</w:t>
      </w:r>
      <w:r>
        <w:rPr>
          <w:spacing w:val="-7"/>
          <w:sz w:val="18"/>
        </w:rPr>
        <w:t xml:space="preserve"> </w:t>
      </w:r>
      <w:r>
        <w:rPr>
          <w:sz w:val="18"/>
        </w:rPr>
        <w:t>vienašališkai</w:t>
      </w:r>
      <w:r>
        <w:rPr>
          <w:spacing w:val="-4"/>
          <w:sz w:val="18"/>
        </w:rPr>
        <w:t xml:space="preserve"> </w:t>
      </w:r>
      <w:r>
        <w:rPr>
          <w:sz w:val="18"/>
        </w:rPr>
        <w:t>nutraukia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Sutartį.</w:t>
      </w:r>
    </w:p>
    <w:p w:rsidR="004E0C58" w:rsidRDefault="009B0B22">
      <w:pPr>
        <w:pStyle w:val="BodyText"/>
        <w:spacing w:before="216"/>
        <w:ind w:right="426"/>
      </w:pPr>
      <w:r>
        <w:t>Šis</w:t>
      </w:r>
      <w:r>
        <w:rPr>
          <w:spacing w:val="-5"/>
        </w:rPr>
        <w:t xml:space="preserve"> </w:t>
      </w:r>
      <w:r>
        <w:t>Raštas</w:t>
      </w:r>
      <w:r>
        <w:rPr>
          <w:spacing w:val="-3"/>
        </w:rPr>
        <w:t xml:space="preserve"> </w:t>
      </w:r>
      <w:r>
        <w:t>galioja</w:t>
      </w:r>
      <w:r>
        <w:rPr>
          <w:spacing w:val="-3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2026.03.28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2026.04.30.</w:t>
      </w:r>
      <w:r>
        <w:rPr>
          <w:spacing w:val="-3"/>
        </w:rPr>
        <w:t xml:space="preserve"> </w:t>
      </w:r>
      <w:r>
        <w:t>Reikalavimas</w:t>
      </w:r>
      <w:r>
        <w:rPr>
          <w:spacing w:val="-3"/>
        </w:rPr>
        <w:t xml:space="preserve"> </w:t>
      </w:r>
      <w:r>
        <w:t>sumokėti</w:t>
      </w:r>
      <w:r>
        <w:rPr>
          <w:spacing w:val="-4"/>
        </w:rPr>
        <w:t xml:space="preserve"> </w:t>
      </w:r>
      <w:r>
        <w:t>Naudos</w:t>
      </w:r>
      <w:r>
        <w:rPr>
          <w:spacing w:val="-3"/>
        </w:rPr>
        <w:t xml:space="preserve"> </w:t>
      </w:r>
      <w:r>
        <w:t>gavėjo</w:t>
      </w:r>
      <w:r>
        <w:rPr>
          <w:spacing w:val="-3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pateiktas</w:t>
      </w:r>
      <w:r>
        <w:rPr>
          <w:spacing w:val="-5"/>
        </w:rPr>
        <w:t xml:space="preserve"> </w:t>
      </w:r>
      <w:r>
        <w:t>Draudikui</w:t>
      </w:r>
      <w:r>
        <w:rPr>
          <w:spacing w:val="-4"/>
        </w:rPr>
        <w:t xml:space="preserve"> </w:t>
      </w:r>
      <w:r>
        <w:t>ne vėliau kaip per 3 (tris) mėnesius nuo Draudiko įsipareigojimų pabaigos. Naudos gavėjui paprašius pratęsti šio Rašto galiojimo laikotarpį, Draudėjas įsipareigoja pranešti Draudikui apie tokį pratęsimą ir šio Rašto galiojimas gali būti Draudiko pratęstas.</w:t>
      </w:r>
    </w:p>
    <w:p w:rsidR="004E0C58" w:rsidRDefault="009B0B22">
      <w:pPr>
        <w:pStyle w:val="BodyText"/>
        <w:spacing w:before="216"/>
      </w:pPr>
      <w:r>
        <w:t>Draudėjui</w:t>
      </w:r>
      <w:r>
        <w:rPr>
          <w:spacing w:val="-5"/>
        </w:rPr>
        <w:t xml:space="preserve"> </w:t>
      </w:r>
      <w:r>
        <w:t>neįvykdžius</w:t>
      </w:r>
      <w:r>
        <w:rPr>
          <w:spacing w:val="-4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įsipareigojimų</w:t>
      </w:r>
      <w:r>
        <w:rPr>
          <w:spacing w:val="-4"/>
        </w:rPr>
        <w:t xml:space="preserve"> </w:t>
      </w:r>
      <w:r>
        <w:t>numatytų</w:t>
      </w:r>
      <w:r>
        <w:rPr>
          <w:spacing w:val="-4"/>
        </w:rPr>
        <w:t xml:space="preserve"> </w:t>
      </w:r>
      <w:r>
        <w:t>šiame</w:t>
      </w:r>
      <w:r>
        <w:rPr>
          <w:spacing w:val="-7"/>
        </w:rPr>
        <w:t xml:space="preserve"> </w:t>
      </w:r>
      <w:r>
        <w:t>laidavimo</w:t>
      </w:r>
      <w:r>
        <w:rPr>
          <w:spacing w:val="-6"/>
        </w:rPr>
        <w:t xml:space="preserve"> </w:t>
      </w:r>
      <w:r>
        <w:t>rašte,</w:t>
      </w:r>
      <w:r>
        <w:rPr>
          <w:spacing w:val="-6"/>
        </w:rPr>
        <w:t xml:space="preserve"> </w:t>
      </w:r>
      <w:r>
        <w:t>Naudos</w:t>
      </w:r>
      <w:r>
        <w:rPr>
          <w:spacing w:val="-4"/>
        </w:rPr>
        <w:t xml:space="preserve"> </w:t>
      </w:r>
      <w:r>
        <w:t>gavėjas</w:t>
      </w:r>
      <w:r>
        <w:rPr>
          <w:spacing w:val="-4"/>
        </w:rPr>
        <w:t xml:space="preserve"> </w:t>
      </w:r>
      <w:r>
        <w:t>neprivalo</w:t>
      </w:r>
      <w:r>
        <w:rPr>
          <w:spacing w:val="-6"/>
        </w:rPr>
        <w:t xml:space="preserve"> </w:t>
      </w:r>
      <w:r>
        <w:t>pirmiausia</w:t>
      </w:r>
      <w:r>
        <w:rPr>
          <w:spacing w:val="-4"/>
        </w:rPr>
        <w:t xml:space="preserve"> </w:t>
      </w:r>
      <w:r>
        <w:t>nukreipti</w:t>
      </w:r>
      <w:r>
        <w:rPr>
          <w:spacing w:val="-5"/>
        </w:rPr>
        <w:t xml:space="preserve"> </w:t>
      </w:r>
      <w:r>
        <w:t>išieškojimo</w:t>
      </w:r>
      <w:r>
        <w:rPr>
          <w:spacing w:val="-6"/>
        </w:rPr>
        <w:t xml:space="preserve"> </w:t>
      </w:r>
      <w:r>
        <w:t>į Draudėjo turtą. Draudikas įsipareigoja tik Naudos gavėjui, todėl šis Raštas yra neperleistinas ir neįkeistinas. Šis rašta</w:t>
      </w:r>
      <w:r>
        <w:t>s negali būti atšaukiamas, koreguojamas ar papildomas be Naudos gavėjo ir Draudiko abipusio susitarimo.</w:t>
      </w:r>
    </w:p>
    <w:p w:rsidR="004E0C58" w:rsidRDefault="004E0C58">
      <w:pPr>
        <w:pStyle w:val="BodyText"/>
        <w:spacing w:before="215"/>
        <w:ind w:left="0"/>
      </w:pPr>
    </w:p>
    <w:p w:rsidR="004E0C58" w:rsidRDefault="009B0B22">
      <w:pPr>
        <w:pStyle w:val="BodyText"/>
        <w:ind w:right="346"/>
      </w:pPr>
      <w:r>
        <w:t>Jeigu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šio</w:t>
      </w:r>
      <w:r>
        <w:rPr>
          <w:spacing w:val="-4"/>
        </w:rPr>
        <w:t xml:space="preserve"> </w:t>
      </w:r>
      <w:r>
        <w:t>Rašto</w:t>
      </w:r>
      <w:r>
        <w:rPr>
          <w:spacing w:val="-4"/>
        </w:rPr>
        <w:t xml:space="preserve"> </w:t>
      </w:r>
      <w:r>
        <w:t>išdavimo,</w:t>
      </w:r>
      <w:r>
        <w:rPr>
          <w:spacing w:val="-2"/>
        </w:rPr>
        <w:t xml:space="preserve"> </w:t>
      </w:r>
      <w:r>
        <w:t>atliekami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kitų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susijusių</w:t>
      </w:r>
      <w:r>
        <w:rPr>
          <w:spacing w:val="-4"/>
        </w:rPr>
        <w:t xml:space="preserve"> </w:t>
      </w:r>
      <w:r>
        <w:t>dokumentų</w:t>
      </w:r>
      <w:r>
        <w:rPr>
          <w:spacing w:val="-2"/>
        </w:rPr>
        <w:t xml:space="preserve"> </w:t>
      </w:r>
      <w:r>
        <w:t>pakeitimai</w:t>
      </w:r>
      <w:r>
        <w:rPr>
          <w:spacing w:val="-1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papildymai</w:t>
      </w:r>
      <w:r>
        <w:rPr>
          <w:spacing w:val="-1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atsiranda</w:t>
      </w:r>
      <w:r>
        <w:rPr>
          <w:spacing w:val="-4"/>
        </w:rPr>
        <w:t xml:space="preserve"> </w:t>
      </w:r>
      <w:r>
        <w:t>naujos Draudėjo prievolės ar padidėja esamos, apie šiuos pakeitimus Draudikas turi būti informuotas per 3 darbo dienas. Draudikas, gavęs tokį pranešimą, per 5 darbo dienas turi teisę atsisakyti laiduoti už padidėjusias ar naujai atsiradusias prievoles. Tok</w:t>
      </w:r>
      <w:r>
        <w:t>iu atveju Raštas galioja tik ta apimtimi, kokią nustatė Sutartis iki jos pakeitimo ar papildymo.</w:t>
      </w:r>
    </w:p>
    <w:p w:rsidR="004E0C58" w:rsidRDefault="009B0B22">
      <w:pPr>
        <w:pStyle w:val="BodyText"/>
        <w:spacing w:before="217" w:line="217" w:lineRule="exact"/>
      </w:pPr>
      <w:r>
        <w:t>Draudikas</w:t>
      </w:r>
      <w:r>
        <w:rPr>
          <w:spacing w:val="-6"/>
        </w:rPr>
        <w:t xml:space="preserve"> </w:t>
      </w:r>
      <w:r>
        <w:t>neatsako</w:t>
      </w:r>
      <w:r>
        <w:rPr>
          <w:spacing w:val="-5"/>
        </w:rPr>
        <w:t xml:space="preserve"> </w:t>
      </w:r>
      <w:r>
        <w:t>už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neįvykdymą</w:t>
      </w:r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netinkamą</w:t>
      </w:r>
      <w:r>
        <w:rPr>
          <w:spacing w:val="-6"/>
        </w:rPr>
        <w:t xml:space="preserve"> </w:t>
      </w:r>
      <w:r>
        <w:t>vykdymą</w:t>
      </w:r>
      <w:r>
        <w:rPr>
          <w:spacing w:val="-5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nenugalimos</w:t>
      </w:r>
      <w:r>
        <w:rPr>
          <w:spacing w:val="-5"/>
        </w:rPr>
        <w:t xml:space="preserve"> </w:t>
      </w:r>
      <w:r>
        <w:t>jėgos</w:t>
      </w:r>
      <w:r>
        <w:rPr>
          <w:spacing w:val="-4"/>
        </w:rPr>
        <w:t xml:space="preserve"> </w:t>
      </w:r>
      <w:r>
        <w:t>(Force</w:t>
      </w:r>
      <w:r>
        <w:rPr>
          <w:spacing w:val="-4"/>
        </w:rPr>
        <w:t xml:space="preserve"> </w:t>
      </w:r>
      <w:r>
        <w:t>Majeure)</w:t>
      </w:r>
      <w:r>
        <w:rPr>
          <w:spacing w:val="-4"/>
        </w:rPr>
        <w:t xml:space="preserve"> </w:t>
      </w:r>
      <w:r>
        <w:rPr>
          <w:spacing w:val="-2"/>
        </w:rPr>
        <w:t>aplinkybių.</w:t>
      </w:r>
    </w:p>
    <w:p w:rsidR="004E0C58" w:rsidRDefault="009B0B22">
      <w:pPr>
        <w:pStyle w:val="BodyText"/>
      </w:pPr>
      <w:r>
        <w:t>Draudikas</w:t>
      </w:r>
      <w:r>
        <w:rPr>
          <w:spacing w:val="-4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šį</w:t>
      </w:r>
      <w:r>
        <w:rPr>
          <w:spacing w:val="-3"/>
        </w:rPr>
        <w:t xml:space="preserve"> </w:t>
      </w:r>
      <w:r>
        <w:t>Raštą</w:t>
      </w:r>
      <w:r>
        <w:rPr>
          <w:spacing w:val="-4"/>
        </w:rPr>
        <w:t xml:space="preserve"> </w:t>
      </w:r>
      <w:r>
        <w:t>neprisiima</w:t>
      </w:r>
      <w:r>
        <w:rPr>
          <w:spacing w:val="-6"/>
        </w:rPr>
        <w:t xml:space="preserve"> </w:t>
      </w:r>
      <w:r>
        <w:t>atsakomyb</w:t>
      </w:r>
      <w:r>
        <w:t>ės</w:t>
      </w:r>
      <w:r>
        <w:rPr>
          <w:spacing w:val="-4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tinkamo</w:t>
      </w:r>
      <w:r>
        <w:rPr>
          <w:spacing w:val="-6"/>
        </w:rPr>
        <w:t xml:space="preserve"> </w:t>
      </w:r>
      <w:r>
        <w:t>Draudėjui</w:t>
      </w:r>
      <w:r>
        <w:rPr>
          <w:spacing w:val="-5"/>
        </w:rPr>
        <w:t xml:space="preserve"> </w:t>
      </w:r>
      <w:r>
        <w:t>sumokėto</w:t>
      </w:r>
      <w:r>
        <w:rPr>
          <w:spacing w:val="-6"/>
        </w:rPr>
        <w:t xml:space="preserve"> </w:t>
      </w:r>
      <w:r>
        <w:t>avanso</w:t>
      </w:r>
      <w:r>
        <w:rPr>
          <w:spacing w:val="-6"/>
        </w:rPr>
        <w:t xml:space="preserve"> </w:t>
      </w:r>
      <w:r>
        <w:t>grąžinimo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Draudėjo</w:t>
      </w:r>
      <w:r>
        <w:rPr>
          <w:spacing w:val="-4"/>
        </w:rPr>
        <w:t xml:space="preserve"> </w:t>
      </w:r>
      <w:r>
        <w:t>prisiimtų</w:t>
      </w:r>
      <w:r>
        <w:rPr>
          <w:spacing w:val="-4"/>
        </w:rPr>
        <w:t xml:space="preserve"> </w:t>
      </w:r>
      <w:r>
        <w:t>finansinių įsipareigojimų pagal Sutartį.</w:t>
      </w:r>
    </w:p>
    <w:p w:rsidR="004E0C58" w:rsidRDefault="009B0B22">
      <w:pPr>
        <w:pStyle w:val="BodyText"/>
        <w:spacing w:before="217"/>
      </w:pPr>
      <w:r>
        <w:t>Šiam</w:t>
      </w:r>
      <w:r>
        <w:rPr>
          <w:spacing w:val="-2"/>
        </w:rPr>
        <w:t xml:space="preserve"> </w:t>
      </w:r>
      <w:r>
        <w:t>Raštui</w:t>
      </w:r>
      <w:r>
        <w:rPr>
          <w:spacing w:val="-4"/>
        </w:rPr>
        <w:t xml:space="preserve"> </w:t>
      </w:r>
      <w:r>
        <w:t>taikoma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5"/>
        </w:rPr>
        <w:t xml:space="preserve"> </w:t>
      </w:r>
      <w:r>
        <w:t>teisė.</w:t>
      </w:r>
      <w:r>
        <w:rPr>
          <w:spacing w:val="-3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tarp</w:t>
      </w:r>
      <w:r>
        <w:rPr>
          <w:spacing w:val="-2"/>
        </w:rPr>
        <w:t xml:space="preserve"> </w:t>
      </w:r>
      <w:r>
        <w:t>šalių</w:t>
      </w:r>
      <w:r>
        <w:rPr>
          <w:spacing w:val="-3"/>
        </w:rPr>
        <w:t xml:space="preserve"> </w:t>
      </w:r>
      <w:r>
        <w:t>kilę</w:t>
      </w:r>
      <w:r>
        <w:rPr>
          <w:spacing w:val="-6"/>
        </w:rPr>
        <w:t xml:space="preserve"> </w:t>
      </w:r>
      <w:r>
        <w:t>ginčai</w:t>
      </w:r>
      <w:r>
        <w:rPr>
          <w:spacing w:val="-4"/>
        </w:rPr>
        <w:t xml:space="preserve"> </w:t>
      </w:r>
      <w:r>
        <w:t>sprendžiami</w:t>
      </w:r>
      <w:r>
        <w:rPr>
          <w:spacing w:val="-2"/>
        </w:rPr>
        <w:t xml:space="preserve"> </w:t>
      </w:r>
      <w:r>
        <w:t>derybų</w:t>
      </w:r>
      <w:r>
        <w:rPr>
          <w:spacing w:val="-5"/>
        </w:rPr>
        <w:t xml:space="preserve"> </w:t>
      </w:r>
      <w:r>
        <w:t>būdu.</w:t>
      </w:r>
      <w:r>
        <w:rPr>
          <w:spacing w:val="-5"/>
        </w:rPr>
        <w:t xml:space="preserve"> </w:t>
      </w:r>
      <w:r>
        <w:t>Nepavykus</w:t>
      </w:r>
      <w:r>
        <w:rPr>
          <w:spacing w:val="-5"/>
        </w:rPr>
        <w:t xml:space="preserve"> </w:t>
      </w:r>
      <w:r>
        <w:t>ginčo</w:t>
      </w:r>
      <w:r>
        <w:rPr>
          <w:spacing w:val="-5"/>
        </w:rPr>
        <w:t xml:space="preserve"> </w:t>
      </w:r>
      <w:r>
        <w:t>išspręsti</w:t>
      </w:r>
      <w:r>
        <w:rPr>
          <w:spacing w:val="-2"/>
        </w:rPr>
        <w:t xml:space="preserve"> </w:t>
      </w:r>
      <w:r>
        <w:t>taikiai, pastarasis sprendžiamas Lietuvos Respublikos teisme pagal Draudiko buveinės vietą.</w:t>
      </w:r>
    </w:p>
    <w:p w:rsidR="004E0C58" w:rsidRDefault="009B0B22">
      <w:pPr>
        <w:pStyle w:val="BodyText"/>
      </w:pPr>
      <w:r>
        <w:t>Šis</w:t>
      </w:r>
      <w:r>
        <w:rPr>
          <w:spacing w:val="-9"/>
        </w:rPr>
        <w:t xml:space="preserve"> </w:t>
      </w:r>
      <w:r>
        <w:t>Raštas</w:t>
      </w:r>
      <w:r>
        <w:rPr>
          <w:spacing w:val="-7"/>
        </w:rPr>
        <w:t xml:space="preserve"> </w:t>
      </w:r>
      <w:r>
        <w:t>sudarytas</w:t>
      </w:r>
      <w:r>
        <w:rPr>
          <w:spacing w:val="-9"/>
        </w:rPr>
        <w:t xml:space="preserve"> </w:t>
      </w:r>
      <w:r>
        <w:t>pagal</w:t>
      </w:r>
      <w:r>
        <w:rPr>
          <w:spacing w:val="-8"/>
        </w:rPr>
        <w:t xml:space="preserve"> </w:t>
      </w:r>
      <w:r>
        <w:t>Draudiko</w:t>
      </w:r>
      <w:r>
        <w:rPr>
          <w:spacing w:val="-9"/>
        </w:rPr>
        <w:t xml:space="preserve"> </w:t>
      </w:r>
      <w:r>
        <w:t>„Sutartinių</w:t>
      </w:r>
      <w:r>
        <w:rPr>
          <w:spacing w:val="-9"/>
        </w:rPr>
        <w:t xml:space="preserve"> </w:t>
      </w:r>
      <w:r>
        <w:t>įsipareigojimų</w:t>
      </w:r>
      <w:r>
        <w:rPr>
          <w:spacing w:val="-9"/>
        </w:rPr>
        <w:t xml:space="preserve"> </w:t>
      </w:r>
      <w:r>
        <w:t>įvykdymo</w:t>
      </w:r>
      <w:r>
        <w:rPr>
          <w:spacing w:val="-9"/>
        </w:rPr>
        <w:t xml:space="preserve"> </w:t>
      </w:r>
      <w:r>
        <w:t>laidavimo</w:t>
      </w:r>
      <w:r>
        <w:rPr>
          <w:spacing w:val="-9"/>
        </w:rPr>
        <w:t xml:space="preserve"> </w:t>
      </w:r>
      <w:r>
        <w:t>draudimo</w:t>
      </w:r>
      <w:r>
        <w:rPr>
          <w:spacing w:val="-9"/>
        </w:rPr>
        <w:t xml:space="preserve"> </w:t>
      </w:r>
      <w:r>
        <w:t>taisykles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15SILD.01“</w:t>
      </w:r>
      <w:r>
        <w:rPr>
          <w:spacing w:val="-9"/>
        </w:rPr>
        <w:t xml:space="preserve"> </w:t>
      </w:r>
      <w:r>
        <w:t>(</w:t>
      </w:r>
      <w:proofErr w:type="spellStart"/>
      <w:r>
        <w:t>toliauTaisyklės</w:t>
      </w:r>
      <w:proofErr w:type="spellEnd"/>
      <w:r>
        <w:t>). Taisyklės ir draudimo liudiji</w:t>
      </w:r>
      <w:r>
        <w:t>mas (polisas) yra neatsiejama šio rašto dalis. Esant prieštaravimams tarp šio Rašto teksto ir</w:t>
      </w:r>
    </w:p>
    <w:p w:rsidR="004E0C58" w:rsidRDefault="009B0B22">
      <w:pPr>
        <w:pStyle w:val="BodyText"/>
        <w:spacing w:line="217" w:lineRule="exact"/>
      </w:pPr>
      <w:r>
        <w:t>Taisyklių</w:t>
      </w:r>
      <w:r>
        <w:rPr>
          <w:spacing w:val="-6"/>
        </w:rPr>
        <w:t xml:space="preserve"> </w:t>
      </w:r>
      <w:r>
        <w:t>nuostatų,</w:t>
      </w:r>
      <w:r>
        <w:rPr>
          <w:spacing w:val="-6"/>
        </w:rPr>
        <w:t xml:space="preserve"> </w:t>
      </w:r>
      <w:r>
        <w:t>pirmumo</w:t>
      </w:r>
      <w:r>
        <w:rPr>
          <w:spacing w:val="-8"/>
        </w:rPr>
        <w:t xml:space="preserve"> </w:t>
      </w:r>
      <w:r>
        <w:t>teisė</w:t>
      </w:r>
      <w:r>
        <w:rPr>
          <w:spacing w:val="-7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t>teikiama</w:t>
      </w:r>
      <w:r>
        <w:rPr>
          <w:spacing w:val="-6"/>
        </w:rPr>
        <w:t xml:space="preserve"> </w:t>
      </w:r>
      <w:r>
        <w:t>šio</w:t>
      </w:r>
      <w:r>
        <w:rPr>
          <w:spacing w:val="-8"/>
        </w:rPr>
        <w:t xml:space="preserve"> </w:t>
      </w:r>
      <w:r>
        <w:t>Rašto</w:t>
      </w:r>
      <w:r>
        <w:rPr>
          <w:spacing w:val="-5"/>
        </w:rPr>
        <w:t xml:space="preserve"> </w:t>
      </w:r>
      <w:r>
        <w:rPr>
          <w:spacing w:val="-2"/>
        </w:rPr>
        <w:t>tekstui.</w:t>
      </w:r>
    </w:p>
    <w:p w:rsidR="004E0C58" w:rsidRDefault="004E0C58">
      <w:pPr>
        <w:pStyle w:val="BodyText"/>
        <w:spacing w:before="108"/>
        <w:ind w:left="0"/>
      </w:pPr>
    </w:p>
    <w:p w:rsidR="004E0C58" w:rsidRDefault="009B0B22">
      <w:pPr>
        <w:pStyle w:val="BodyText"/>
        <w:spacing w:before="1"/>
      </w:pPr>
      <w:bookmarkStart w:id="0" w:name="_GoBack"/>
      <w:bookmarkEnd w:id="0"/>
      <w:r>
        <w:t>Šis</w:t>
      </w:r>
      <w:r>
        <w:rPr>
          <w:spacing w:val="-11"/>
        </w:rPr>
        <w:t xml:space="preserve"> </w:t>
      </w:r>
      <w:r>
        <w:t>raštas</w:t>
      </w:r>
      <w:r>
        <w:rPr>
          <w:spacing w:val="-10"/>
        </w:rPr>
        <w:t xml:space="preserve"> </w:t>
      </w:r>
      <w:r>
        <w:t>nuo</w:t>
      </w:r>
      <w:r>
        <w:rPr>
          <w:spacing w:val="-11"/>
        </w:rPr>
        <w:t xml:space="preserve"> </w:t>
      </w:r>
      <w:r>
        <w:t>jo</w:t>
      </w:r>
      <w:r>
        <w:rPr>
          <w:spacing w:val="-9"/>
        </w:rPr>
        <w:t xml:space="preserve"> </w:t>
      </w:r>
      <w:r>
        <w:t>įsigaliojimo</w:t>
      </w:r>
      <w:r>
        <w:rPr>
          <w:spacing w:val="-11"/>
        </w:rPr>
        <w:t xml:space="preserve"> </w:t>
      </w:r>
      <w:r>
        <w:t>dienos</w:t>
      </w:r>
      <w:r>
        <w:rPr>
          <w:spacing w:val="-11"/>
        </w:rPr>
        <w:t xml:space="preserve"> </w:t>
      </w:r>
      <w:r>
        <w:t>pratęsia</w:t>
      </w:r>
      <w:r>
        <w:rPr>
          <w:spacing w:val="-9"/>
        </w:rPr>
        <w:t xml:space="preserve"> </w:t>
      </w:r>
      <w:r>
        <w:t>raštą</w:t>
      </w:r>
      <w:r>
        <w:rPr>
          <w:spacing w:val="-9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LT25-SILD-00010470-</w:t>
      </w:r>
      <w:r>
        <w:rPr>
          <w:spacing w:val="-10"/>
        </w:rPr>
        <w:t>2</w:t>
      </w:r>
    </w:p>
    <w:p w:rsidR="004E0C58" w:rsidRDefault="004E0C58">
      <w:pPr>
        <w:pStyle w:val="BodyText"/>
        <w:ind w:left="0"/>
      </w:pPr>
    </w:p>
    <w:p w:rsidR="004E0C58" w:rsidRDefault="004E0C58">
      <w:pPr>
        <w:pStyle w:val="BodyText"/>
        <w:spacing w:before="12"/>
        <w:ind w:left="0"/>
      </w:pPr>
    </w:p>
    <w:p w:rsidR="004E0C58" w:rsidRDefault="009B0B22">
      <w:pPr>
        <w:pStyle w:val="Heading2"/>
      </w:pPr>
      <w:r>
        <w:t>DRAUDIKO</w:t>
      </w:r>
      <w:r>
        <w:rPr>
          <w:spacing w:val="-7"/>
        </w:rPr>
        <w:t xml:space="preserve"> </w:t>
      </w:r>
      <w:r>
        <w:rPr>
          <w:spacing w:val="-2"/>
        </w:rPr>
        <w:t>ATSTOVAS</w:t>
      </w:r>
    </w:p>
    <w:p w:rsidR="004E0C58" w:rsidRDefault="009B0B22">
      <w:pPr>
        <w:pStyle w:val="BodyText"/>
        <w:spacing w:line="217" w:lineRule="exact"/>
      </w:pPr>
      <w:r>
        <w:t>AAS</w:t>
      </w:r>
      <w:r>
        <w:rPr>
          <w:spacing w:val="-11"/>
        </w:rPr>
        <w:t xml:space="preserve"> </w:t>
      </w:r>
      <w:r>
        <w:t>„BTA</w:t>
      </w:r>
      <w:r>
        <w:rPr>
          <w:spacing w:val="-11"/>
        </w:rPr>
        <w:t xml:space="preserve"> </w:t>
      </w:r>
      <w:r>
        <w:t>BALTIC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COMPANY“</w:t>
      </w:r>
      <w:r>
        <w:rPr>
          <w:spacing w:val="-11"/>
        </w:rPr>
        <w:t xml:space="preserve"> </w:t>
      </w:r>
      <w:r>
        <w:t>FILIALAS</w:t>
      </w:r>
      <w:r>
        <w:rPr>
          <w:spacing w:val="-10"/>
        </w:rPr>
        <w:t xml:space="preserve"> </w:t>
      </w:r>
      <w:r>
        <w:rPr>
          <w:spacing w:val="-2"/>
        </w:rPr>
        <w:t>LIETUVOJE</w:t>
      </w:r>
    </w:p>
    <w:p w:rsidR="004E0C58" w:rsidRDefault="009B0B22">
      <w:pPr>
        <w:pStyle w:val="BodyText"/>
        <w:spacing w:before="1"/>
      </w:pPr>
      <w:r>
        <w:t>Filialo</w:t>
      </w:r>
      <w:r>
        <w:rPr>
          <w:spacing w:val="-7"/>
        </w:rPr>
        <w:t xml:space="preserve"> </w:t>
      </w:r>
      <w:r>
        <w:t>direktorius</w:t>
      </w:r>
      <w:r>
        <w:rPr>
          <w:spacing w:val="-6"/>
        </w:rPr>
        <w:t xml:space="preserve"> </w:t>
      </w:r>
      <w:r>
        <w:t>PODVORSKI</w:t>
      </w:r>
      <w:r>
        <w:rPr>
          <w:spacing w:val="-3"/>
        </w:rPr>
        <w:t xml:space="preserve"> </w:t>
      </w:r>
      <w:r>
        <w:rPr>
          <w:spacing w:val="-2"/>
        </w:rPr>
        <w:t>TADEUŠ</w:t>
      </w:r>
    </w:p>
    <w:sectPr w:rsidR="004E0C58">
      <w:footerReference w:type="default" r:id="rId8"/>
      <w:type w:val="continuous"/>
      <w:pgSz w:w="11900" w:h="16840"/>
      <w:pgMar w:top="320" w:right="283" w:bottom="1200" w:left="566" w:header="0" w:footer="100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B22" w:rsidRDefault="009B0B22">
      <w:r>
        <w:separator/>
      </w:r>
    </w:p>
  </w:endnote>
  <w:endnote w:type="continuationSeparator" w:id="0">
    <w:p w:rsidR="009B0B22" w:rsidRDefault="009B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C58" w:rsidRDefault="009B0B2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9876155</wp:posOffset>
              </wp:positionV>
              <wp:extent cx="6841490" cy="76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41490" cy="7620"/>
                        <a:chOff x="0" y="0"/>
                        <a:chExt cx="6841490" cy="76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" y="635"/>
                          <a:ext cx="684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6350">
                              <a:moveTo>
                                <a:pt x="68402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40220" y="6349"/>
                              </a:lnTo>
                              <a:lnTo>
                                <a:pt x="684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" y="635"/>
                          <a:ext cx="684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635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6349"/>
                              </a:lnTo>
                              <a:lnTo>
                                <a:pt x="0" y="6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AF1D9D" id="Group 1" o:spid="_x0000_s1026" style="position:absolute;margin-left:28.35pt;margin-top:777.65pt;width:538.7pt;height:.6pt;z-index:-15774208;mso-wrap-distance-left:0;mso-wrap-distance-right:0;mso-position-horizontal-relative:page;mso-position-vertical-relative:page" coordsize="684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/h5gIAAHoJAAAOAAAAZHJzL2Uyb0RvYy54bWzkVl1r2zAUfR/sPwi9r06cLm1NkzLatQxK&#10;W2jHnhVZ/mCypUlKnP77XV1Zjpuy0XYwGCNgX0dX9+Pcc2Sfnm0bSTbC2Fq1Czo9mFAiWq7yui0X&#10;9OvD5YdjSqxjbc6kasWCPgpLz5bv3512OhOpqpTMhSEQpLVZpxe0ck5nSWJ5JRpmD5QWLSwWyjTM&#10;waMpk9ywDqI3Mkknk3nSKZNro7iwFv69CIt0ifGLQnB3WxRWOCIXFGpzeDV4XflrsjxlWWmYrmre&#10;l8HeUEXD6haSDqEumGNkbepnoZqaG2VV4Q64ahJVFDUX2AN0M53sdXNl1FpjL2XWlXqACaDdw+nN&#10;YfnN5s6QOofZUdKyBkaEWcnUQ9PpMgOPK6Pv9Z0J/YF5rfh3C8vJ/rp/LnfO28I0fhO0SbaI+eOA&#10;udg6wuHP+fHh9PAERsNh7Wie9iPhFczt2SZeff7dtoRlISUWNhTSaeCW3cFn/wy++4ppgVOxHpwe&#10;vnQHXyBTGgBEH48ewmkz2wO5h8189pESQMDfkZMjfCYpoIL4wCriMzTKMr627kooxJltrq3D3WUe&#10;LVZFi2/baBrQhVeEREU4SkARhhJQxCpk18z5fX543iQdDioUUmGVE6R7ozbiQaGb89OCaQanOGio&#10;dOcj27Ev9DTyimvxrjFe8JnPDk98XRAsLsd7cBunfZVzRDOG41JZETL5vjHlgAWkH6Ntlazzy1pK&#10;37415epcGrJhAOvRpf/1FY/cgJaRAN5aqfwR2NPB6bOg9seaGUGJ/NICP6FvFw0TjVU0jJPnCg80&#10;RN5Y97D9xowmGswFdcCdGxVpyrJIC6jfOwRfv7NVn9ZOFbXnDNYWKuofQDL+BPgL2pnta2fmsfOp&#10;QV//jXae6uFXqhlTfZ+9kcVvEMULhfa0xpjvNaqRrT9MpulROEBG6nihiAKJL5itgtgwwnA69NwN&#10;p+y/IjJ8XcELHo+b/mPEf0GMn7Gx3SfT8icAAAD//wMAUEsDBBQABgAIAAAAIQCL7hgB4QAAAA0B&#10;AAAPAAAAZHJzL2Rvd25yZXYueG1sTI/BTsMwDIbvSLxDZCRuLA0lBZWm0zQBpwmJDQlxyxqvrdY4&#10;VZO13duTcYGjf3/6/blYzrZjIw6+daRALBJgSJUzLdUKPnevd0/AfNBkdOcIFZzRw7K8vip0btxE&#10;HzhuQ81iCflcK2hC6HPOfdWg1X7heqS4O7jB6hDHoeZm0FMstx2/T5KMW91SvNDoHtcNVsftySp4&#10;m/S0SsXLuDke1ufvnXz/2ghU6vZmXj0DCziHPxgu+lEdyui0dycynnUKZPYYyZhLKVNgF0KkDwLY&#10;/jfLJPCy4P+/KH8AAAD//wMAUEsBAi0AFAAGAAgAAAAhALaDOJL+AAAA4QEAABMAAAAAAAAAAAAA&#10;AAAAAAAAAFtDb250ZW50X1R5cGVzXS54bWxQSwECLQAUAAYACAAAACEAOP0h/9YAAACUAQAACwAA&#10;AAAAAAAAAAAAAAAvAQAAX3JlbHMvLnJlbHNQSwECLQAUAAYACAAAACEAPAbP4eYCAAB6CQAADgAA&#10;AAAAAAAAAAAAAAAuAgAAZHJzL2Uyb0RvYy54bWxQSwECLQAUAAYACAAAACEAi+4YAeEAAAANAQAA&#10;DwAAAAAAAAAAAAAAAABABQAAZHJzL2Rvd25yZXYueG1sUEsFBgAAAAAEAAQA8wAAAE4GAAAAAA==&#10;">
              <v:shape id="Graphic 2" o:spid="_x0000_s1027" style="position:absolute;left:6;top:6;width:68402;height:63;visibility:visible;mso-wrap-style:square;v-text-anchor:top" coordsize="6840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GPwAAAANoAAAAPAAAAZHJzL2Rvd25yZXYueG1sRE9da8Iw&#10;FH0X9h/CHezNpitjuGqUMRR8GDhroa93zbUpa25KE2v375eB4OPhfK82k+3ESINvHSt4TlIQxLXT&#10;LTcKytNuvgDhA7LGzjEp+CUPm/XDbIW5dlc+0liERsQQ9jkqMCH0uZS+NmTRJ64njtzZDRZDhEMj&#10;9YDXGG47maXpq7TYcmww2NOHofqnuNg4Y/yuvkp627rPcV+ZrD+kL5eDUk+P0/sSRKAp3MU3914r&#10;yOD/SvSDXP8BAAD//wMAUEsBAi0AFAAGAAgAAAAhANvh9svuAAAAhQEAABMAAAAAAAAAAAAAAAAA&#10;AAAAAFtDb250ZW50X1R5cGVzXS54bWxQSwECLQAUAAYACAAAACEAWvQsW78AAAAVAQAACwAAAAAA&#10;AAAAAAAAAAAfAQAAX3JlbHMvLnJlbHNQSwECLQAUAAYACAAAACEABjURj8AAAADaAAAADwAAAAAA&#10;AAAAAAAAAAAHAgAAZHJzL2Rvd25yZXYueG1sUEsFBgAAAAADAAMAtwAAAPQCAAAAAA==&#10;" path="m6840220,l,,,6349r6840220,l6840220,xe" fillcolor="#7f7f7f" stroked="f">
                <v:path arrowok="t"/>
              </v:shape>
              <v:shape id="Graphic 3" o:spid="_x0000_s1028" style="position:absolute;left:6;top:6;width:68402;height:63;visibility:visible;mso-wrap-style:square;v-text-anchor:top" coordsize="6840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SxwwAAANoAAAAPAAAAZHJzL2Rvd25yZXYueG1sRI9BawIx&#10;FITvhf6H8Aq91awuFtkaRZRCT2pXodfH5rlZ3LzETaqrv94UCh6HmfmGmc5724ozdaFxrGA4yEAQ&#10;V043XCvY7z7fJiBCRNbYOiYFVwownz0/TbHQ7sLfdC5jLRKEQ4EKTIy+kDJUhiyGgfPEyTu4zmJM&#10;squl7vCS4LaVoyx7lxYbTgsGPS0NVcfy1yrYjMvgfzYrn2/l4laejmY9yXulXl/6xQeISH18hP/b&#10;X1pBDn9X0g2QszsAAAD//wMAUEsBAi0AFAAGAAgAAAAhANvh9svuAAAAhQEAABMAAAAAAAAAAAAA&#10;AAAAAAAAAFtDb250ZW50X1R5cGVzXS54bWxQSwECLQAUAAYACAAAACEAWvQsW78AAAAVAQAACwAA&#10;AAAAAAAAAAAAAAAfAQAAX3JlbHMvLnJlbHNQSwECLQAUAAYACAAAACEACc+kscMAAADaAAAADwAA&#10;AAAAAAAAAAAAAAAHAgAAZHJzL2Rvd25yZXYueG1sUEsFBgAAAAADAAMAtwAAAPcCAAAAAA==&#10;" path="m,l6840220,r,6349l,6349,,xe" filled="f" strokecolor="#7f7f7f" strokeweight=".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9923743</wp:posOffset>
              </wp:positionV>
              <wp:extent cx="5859145" cy="2101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914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58" w:rsidRDefault="009B0B22">
                          <w:pPr>
                            <w:spacing w:before="20"/>
                            <w:ind w:left="470" w:right="18" w:hanging="45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Draudikas: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AAS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"BTA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Baltic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Insurance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Company"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(LV40103840140,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buveinės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adresas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Sporta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iela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11,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Rīga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,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LV-1013,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Latvija)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,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Lietuvoje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veikianti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AAS</w:t>
                          </w:r>
                          <w:r>
                            <w:rPr>
                              <w:b/>
                              <w:color w:val="7F7F7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 xml:space="preserve">"BTA Baltic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>Insurance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z w:val="12"/>
                            </w:rPr>
                            <w:t xml:space="preserve"> Company" filialą į. k. 300665654, PVM mokėtojo kodas LT100005808219, Laisvės pr. 10, LT-04215, Vilnius, Lietuva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6.9pt;margin-top:781.4pt;width:461.35pt;height:16.5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zNqAEAAD8DAAAOAAAAZHJzL2Uyb0RvYy54bWysUsGO0zAQvSPxD5bv1EnVohI1XQErENIK&#10;kHb5AMexm4jYYzxuk/49YyftruCGuNhj+3neezOzv5vswM46YA+u5uWq4Ew7BW3vjjX/8fTpzY4z&#10;jNK1cgCna37RyO8Or1/tR1/pNXQwtDowSuKwGn3Nuxh9JQSqTluJK/Da0aOBYGWkYziKNsiRsttB&#10;rIvirRghtD6A0oh0ez8/8kPOb4xW8ZsxqCMbak7aYl5DXpu0isNeVscgfderRYb8BxVW9o5Ib6nu&#10;ZZTsFPq/UtleBUAwcaXACjCmVzp7IDdl8Yebx056nb1QcdDfyoT/L636ev4eWN/WfMOZk5Za9KSn&#10;2MDENqk4o8eKMI+eUHH6ABM1ORtF/wDqJxJEvMDMH5DQqRiTCTbtZJPRR6r/5VZzImGKLre77bty&#10;s+VM0du6LMrdNvGK598+YPyswbIU1DxQT7MCeX7AOEOvkEXMzJ9kxamZFhcNtBcyMVKva46/TjJo&#10;zoYvjoqZBuMahGvQXIMQh4+Qxyd5cfD+FMH0mTlRzHkXZupS1r5MVBqDl+eMep77w28AAAD//wMA&#10;UEsDBBQABgAIAAAAIQCtxrEq4AAAAA4BAAAPAAAAZHJzL2Rvd25yZXYueG1sTI/BTsMwEETvSPyD&#10;tUjcqE2rRCTEqSoEJyREGg4cndhNrMbrELtt+Hs2J3qb2R3Nvi22sxvY2UzBepTwuBLADLZeW+wk&#10;fNVvD0/AQlSo1eDRSPg1Abbl7U2hcu0vWJnzPnaMSjDkSkIf45hzHtreOBVWfjRIu4OfnIpkp47r&#10;SV2o3A18LUTKnbJIF3o1mpfetMf9yUnYfWP1an8+ms/qUNm6zgS+p0cp7+/m3TOwaOb4H4YFn9Ch&#10;JKbGn1AHNpDfbAg9kkjSNaklIpI0AdYssyzJgJcFv36j/AMAAP//AwBQSwECLQAUAAYACAAAACEA&#10;toM4kv4AAADhAQAAEwAAAAAAAAAAAAAAAAAAAAAAW0NvbnRlbnRfVHlwZXNdLnhtbFBLAQItABQA&#10;BgAIAAAAIQA4/SH/1gAAAJQBAAALAAAAAAAAAAAAAAAAAC8BAABfcmVscy8ucmVsc1BLAQItABQA&#10;BgAIAAAAIQCqdJzNqAEAAD8DAAAOAAAAAAAAAAAAAAAAAC4CAABkcnMvZTJvRG9jLnhtbFBLAQIt&#10;ABQABgAIAAAAIQCtxrEq4AAAAA4BAAAPAAAAAAAAAAAAAAAAAAIEAABkcnMvZG93bnJldi54bWxQ&#10;SwUGAAAAAAQABADzAAAADwUAAAAA&#10;" filled="f" stroked="f">
              <v:textbox inset="0,0,0,0">
                <w:txbxContent>
                  <w:p w:rsidR="004E0C58" w:rsidRDefault="009B0B22">
                    <w:pPr>
                      <w:spacing w:before="20"/>
                      <w:ind w:left="470" w:right="18" w:hanging="45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F7F7F"/>
                        <w:sz w:val="12"/>
                      </w:rPr>
                      <w:t>Draudikas:</w:t>
                    </w:r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AAS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"BTA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Baltic</w:t>
                    </w:r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2"/>
                      </w:rPr>
                      <w:t>Insurance</w:t>
                    </w:r>
                    <w:proofErr w:type="spellEnd"/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Company"</w:t>
                    </w:r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(LV40103840140,</w:t>
                    </w:r>
                    <w:r>
                      <w:rPr>
                        <w:b/>
                        <w:color w:val="7F7F7F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buveinės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adresas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2"/>
                      </w:rPr>
                      <w:t>Sporta</w:t>
                    </w:r>
                    <w:proofErr w:type="spellEnd"/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2"/>
                      </w:rPr>
                      <w:t>iela</w:t>
                    </w:r>
                    <w:proofErr w:type="spellEnd"/>
                    <w:r>
                      <w:rPr>
                        <w:b/>
                        <w:color w:val="7F7F7F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11,</w:t>
                    </w:r>
                    <w:r>
                      <w:rPr>
                        <w:b/>
                        <w:color w:val="7F7F7F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2"/>
                      </w:rPr>
                      <w:t>Rīga</w:t>
                    </w:r>
                    <w:proofErr w:type="spellEnd"/>
                    <w:r>
                      <w:rPr>
                        <w:b/>
                        <w:color w:val="7F7F7F"/>
                        <w:sz w:val="12"/>
                      </w:rPr>
                      <w:t>,</w:t>
                    </w:r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LV-1013,</w:t>
                    </w:r>
                    <w:r>
                      <w:rPr>
                        <w:b/>
                        <w:color w:val="7F7F7F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Latvija)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,</w:t>
                    </w:r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Lietuvoje</w:t>
                    </w:r>
                    <w:r>
                      <w:rPr>
                        <w:b/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veikianti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per</w:t>
                    </w:r>
                    <w:r>
                      <w:rPr>
                        <w:b/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>AAS</w:t>
                    </w:r>
                    <w:r>
                      <w:rPr>
                        <w:b/>
                        <w:color w:val="7F7F7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2"/>
                      </w:rPr>
                      <w:t xml:space="preserve">"BTA Baltic </w:t>
                    </w:r>
                    <w:proofErr w:type="spellStart"/>
                    <w:r>
                      <w:rPr>
                        <w:b/>
                        <w:color w:val="7F7F7F"/>
                        <w:sz w:val="12"/>
                      </w:rPr>
                      <w:t>Insurance</w:t>
                    </w:r>
                    <w:proofErr w:type="spellEnd"/>
                    <w:r>
                      <w:rPr>
                        <w:b/>
                        <w:color w:val="7F7F7F"/>
                        <w:sz w:val="12"/>
                      </w:rPr>
                      <w:t xml:space="preserve"> Company" filialą į. k. 300665654, PVM mokėtojo kodas LT100005808219, Laisvės pr. 10, LT-04215, Vilnius, Lietuva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1348739</wp:posOffset>
              </wp:positionH>
              <wp:positionV relativeFrom="page">
                <wp:posOffset>10215843</wp:posOffset>
              </wp:positionV>
              <wp:extent cx="1443355" cy="2101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58" w:rsidRDefault="009B0B22">
                          <w:pPr>
                            <w:spacing w:before="20"/>
                            <w:ind w:left="3" w:right="3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Tel.</w:t>
                          </w:r>
                          <w:r>
                            <w:rPr>
                              <w:color w:val="7F7F7F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+37052600600,</w:t>
                          </w:r>
                          <w:r>
                            <w:rPr>
                              <w:color w:val="7F7F7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faks.</w:t>
                          </w:r>
                          <w:r>
                            <w:rPr>
                              <w:color w:val="7F7F7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+370</w:t>
                          </w:r>
                          <w:r>
                            <w:rPr>
                              <w:color w:val="7F7F7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52102666</w:t>
                          </w:r>
                        </w:p>
                        <w:p w:rsidR="004E0C58" w:rsidRDefault="009B0B22">
                          <w:pPr>
                            <w:spacing w:before="1"/>
                            <w:ind w:left="3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El.</w:t>
                          </w:r>
                          <w:r>
                            <w:rPr>
                              <w:color w:val="7F7F7F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paštas: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82C9FF"/>
                                <w:sz w:val="12"/>
                              </w:rPr>
                              <w:t>bta@bta.lt,</w:t>
                            </w:r>
                          </w:hyperlink>
                          <w:r>
                            <w:rPr>
                              <w:color w:val="82C9FF"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2C9FF"/>
                                <w:spacing w:val="-2"/>
                                <w:sz w:val="12"/>
                              </w:rPr>
                              <w:t>www.bta.lt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106.2pt;margin-top:804.4pt;width:113.65pt;height:16.5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1JqwEAAEYDAAAOAAAAZHJzL2Uyb0RvYy54bWysUsFu2zAMvQ/oPwi6L7bTZiiMOEW3YsOA&#10;YhvQ9gNkWYqFWaIqKrHz96OUOC3WW9GLTFmPj++RXN9MdmB7FdCAa3i1KDlTTkJn3LbhT4/fP19z&#10;hlG4TgzgVMMPCvnN5uLTevS1WkIPQ6cCIxKH9egb3sfo66JA2SsrcAFeOXrUEKyIdA3bogtiJHY7&#10;FMuy/FKMEDofQCpE+nt3fOSbzK+1kvG31qgiGxpO2mI+Qz7bdBabtai3QfjeyJMM8Q4VVhhHRc9U&#10;dyIKtgvmDZU1MgCCjgsJtgCtjVTZA7mpyv/cPPTCq+yFmoP+3Cb8OFr5a/8nMNM1fMWZE5ZG9Kim&#10;2MLEVqk5o8eaMA+eUHH6ChMNORtFfw/yLxKkeIU5JiChUzMmHWz6kk1GidT/w7nnVITJxHZ1dXm5&#10;ouKS3pZVWV3nusVLtg8YfyiwLAUNDzTTrEDs7zGm+qKeIScxx/pJVpzaKburZjMtdAfyMtLIG47P&#10;OxEUZ8NPRz1N+zEHYQ7aOQhx+AZ5i5IlB7e7CNpkAanSkfckgIaVdZ0WK23D63tGvaz/5h8AAAD/&#10;/wMAUEsDBBQABgAIAAAAIQCCry+i4QAAAA0BAAAPAAAAZHJzL2Rvd25yZXYueG1sTI/BTsMwEETv&#10;SPyDtUjcqJ0QhSbEqSoEJyREGg4cndhNosbrELtt+Hu2J3rcmafZmWKz2JGdzOwHhxKilQBmsHV6&#10;wE7CV/32sAbmg0KtRodGwq/xsClvbwqVa3fGypx2oWMUgj5XEvoQppxz3/bGKr9yk0Hy9m62KtA5&#10;d1zP6kzhduSxECm3akD60KvJvPSmPeyOVsL2G6vX4eej+az21VDXmcD39CDl/d2yfQYWzBL+YbjU&#10;p+pQUqfGHVF7NkqIozghlIxUrGkEIclj9gSsuUhJlAEvC369ovwDAAD//wMAUEsBAi0AFAAGAAgA&#10;AAAhALaDOJL+AAAA4QEAABMAAAAAAAAAAAAAAAAAAAAAAFtDb250ZW50X1R5cGVzXS54bWxQSwEC&#10;LQAUAAYACAAAACEAOP0h/9YAAACUAQAACwAAAAAAAAAAAAAAAAAvAQAAX3JlbHMvLnJlbHNQSwEC&#10;LQAUAAYACAAAACEAw47dSasBAABGAwAADgAAAAAAAAAAAAAAAAAuAgAAZHJzL2Uyb0RvYy54bWxQ&#10;SwECLQAUAAYACAAAACEAgq8vouEAAAANAQAADwAAAAAAAAAAAAAAAAAFBAAAZHJzL2Rvd25yZXYu&#10;eG1sUEsFBgAAAAAEAAQA8wAAABMFAAAAAA==&#10;" filled="f" stroked="f">
              <v:textbox inset="0,0,0,0">
                <w:txbxContent>
                  <w:p w:rsidR="004E0C58" w:rsidRDefault="009B0B22">
                    <w:pPr>
                      <w:spacing w:before="20"/>
                      <w:ind w:left="3" w:right="3"/>
                      <w:jc w:val="center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Tel.</w:t>
                    </w:r>
                    <w:r>
                      <w:rPr>
                        <w:color w:val="7F7F7F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+37052600600,</w:t>
                    </w:r>
                    <w:r>
                      <w:rPr>
                        <w:color w:val="7F7F7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faks.</w:t>
                    </w:r>
                    <w:r>
                      <w:rPr>
                        <w:color w:val="7F7F7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+370</w:t>
                    </w:r>
                    <w:r>
                      <w:rPr>
                        <w:color w:val="7F7F7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52102666</w:t>
                    </w:r>
                  </w:p>
                  <w:p w:rsidR="004E0C58" w:rsidRDefault="009B0B22">
                    <w:pPr>
                      <w:spacing w:before="1"/>
                      <w:ind w:left="3"/>
                      <w:jc w:val="center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El.</w:t>
                    </w:r>
                    <w:r>
                      <w:rPr>
                        <w:color w:val="7F7F7F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paštas: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 xml:space="preserve"> </w:t>
                    </w:r>
                    <w:hyperlink r:id="rId3">
                      <w:r>
                        <w:rPr>
                          <w:color w:val="82C9FF"/>
                          <w:sz w:val="12"/>
                        </w:rPr>
                        <w:t>bta@bta.lt,</w:t>
                      </w:r>
                    </w:hyperlink>
                    <w:r>
                      <w:rPr>
                        <w:color w:val="82C9FF"/>
                        <w:spacing w:val="-4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82C9FF"/>
                          <w:spacing w:val="-2"/>
                          <w:sz w:val="12"/>
                        </w:rPr>
                        <w:t>www.bta.lt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4467859</wp:posOffset>
              </wp:positionH>
              <wp:positionV relativeFrom="page">
                <wp:posOffset>10215843</wp:posOffset>
              </wp:positionV>
              <wp:extent cx="1593215" cy="2101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21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58" w:rsidRDefault="009B0B22">
                          <w:pPr>
                            <w:spacing w:before="20"/>
                            <w:ind w:left="20" w:right="18" w:firstLine="28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SWEDBANK,</w:t>
                          </w:r>
                          <w:r>
                            <w:rPr>
                              <w:color w:val="7F7F7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AB,</w:t>
                          </w:r>
                          <w:r>
                            <w:rPr>
                              <w:color w:val="7F7F7F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A/s</w:t>
                          </w:r>
                          <w:r>
                            <w:rPr>
                              <w:color w:val="7F7F7F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LT257300010000626711</w:t>
                          </w:r>
                          <w:r>
                            <w:rPr>
                              <w:color w:val="7F7F7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SEB</w:t>
                          </w:r>
                          <w:r>
                            <w:rPr>
                              <w:color w:val="7F7F7F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BANKAS,</w:t>
                          </w:r>
                          <w:r>
                            <w:rPr>
                              <w:color w:val="7F7F7F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AB,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A/s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 xml:space="preserve"> LT137044060001749259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51.8pt;margin-top:804.4pt;width:125.45pt;height:16.5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FnqwEAAEYDAAAOAAAAZHJzL2Uyb0RvYy54bWysUttu2zAMfR/QfxD03vhSJOiMOMW2YsOA&#10;YhvQ7gNkWYqNWaIqKrHz96PkOC22t6IvMmUdHp5Dcns3mYEdlccebM2LVc6ZshLa3u5r/vvp6/Ut&#10;ZxiEbcUAVtX8pJDf7a4+bEdXqRI6GFrlGZFYrEZX8y4EV2UZyk4ZgStwytKjBm9EoKvfZ60XI7Gb&#10;ISvzfJON4FvnQSpE+ns/P/Jd4tdayfBTa1SBDTUnbSGdPp1NPLPdVlR7L1zXy7MM8QYVRvSWil6o&#10;7kUQ7OD7/6hMLz0g6LCSYDLQupcqeSA3Rf6Pm8dOOJW8UHPQXdqE70crfxx/eda3Nd9wZoWhET2p&#10;KTQwsU1szuiwIsyjI1SYPsNEQ05G0T2A/IMEyV5h5gQkdGzGpL2JX7LJKJH6f7r0nIowGdnWH2/K&#10;Ys2ZpLeyyIvbdaybvWQ7j+GbAsNiUHNPM00KxPEBwwxdIGcxc/0oK0zNlNyVi5kG2hN5GWnkNcfn&#10;g/CKs+G7pZ7G/VgCvwTNEvgwfIG0RdGShU+HALpPAmKlmfcsgIaVLJwXK27D63tCvaz/7i8AAAD/&#10;/wMAUEsDBBQABgAIAAAAIQDW64zw4QAAAA0BAAAPAAAAZHJzL2Rvd25yZXYueG1sTI/BTsMwEETv&#10;SPyDtUjcqF1oQ5PGqSoEJyREGg49OrGbWI3XIXbb8PdsT3DcmafZmXwzuZ6dzRisRwnzmQBmsPHa&#10;Yivhq3p7WAELUaFWvUcj4ccE2BS3N7nKtL9gac672DIKwZApCV2MQ8Z5aDrjVJj5wSB5Bz86Fekc&#10;W65HdaFw1/NHIRLulEX60KnBvHSmOe5OTsJ2j+Wr/f6oP8tDaasqFfieHKW8v5u2a2DRTPEPhmt9&#10;qg4Fdar9CXVgvYRn8ZQQSkYiVjSCkHS5WAKrr9JingIvcv5/RfELAAD//wMAUEsBAi0AFAAGAAgA&#10;AAAhALaDOJL+AAAA4QEAABMAAAAAAAAAAAAAAAAAAAAAAFtDb250ZW50X1R5cGVzXS54bWxQSwEC&#10;LQAUAAYACAAAACEAOP0h/9YAAACUAQAACwAAAAAAAAAAAAAAAAAvAQAAX3JlbHMvLnJlbHNQSwEC&#10;LQAUAAYACAAAACEAsfqBZ6sBAABGAwAADgAAAAAAAAAAAAAAAAAuAgAAZHJzL2Uyb0RvYy54bWxQ&#10;SwECLQAUAAYACAAAACEA1uuM8OEAAAANAQAADwAAAAAAAAAAAAAAAAAFBAAAZHJzL2Rvd25yZXYu&#10;eG1sUEsFBgAAAAAEAAQA8wAAABMFAAAAAA==&#10;" filled="f" stroked="f">
              <v:textbox inset="0,0,0,0">
                <w:txbxContent>
                  <w:p w:rsidR="004E0C58" w:rsidRDefault="009B0B22">
                    <w:pPr>
                      <w:spacing w:before="20"/>
                      <w:ind w:left="20" w:right="18" w:firstLine="28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SWEDBANK,</w:t>
                    </w:r>
                    <w:r>
                      <w:rPr>
                        <w:color w:val="7F7F7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AB,</w:t>
                    </w:r>
                    <w:r>
                      <w:rPr>
                        <w:color w:val="7F7F7F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A/s</w:t>
                    </w:r>
                    <w:r>
                      <w:rPr>
                        <w:color w:val="7F7F7F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LT257300010000626711</w:t>
                    </w:r>
                    <w:r>
                      <w:rPr>
                        <w:color w:val="7F7F7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SEB</w:t>
                    </w:r>
                    <w:r>
                      <w:rPr>
                        <w:color w:val="7F7F7F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BANKAS,</w:t>
                    </w:r>
                    <w:r>
                      <w:rPr>
                        <w:color w:val="7F7F7F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AB,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7F7F7F"/>
                        <w:sz w:val="12"/>
                      </w:rPr>
                      <w:t>A/s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 xml:space="preserve"> LT137044060001749259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7084059</wp:posOffset>
              </wp:positionH>
              <wp:positionV relativeFrom="page">
                <wp:posOffset>10344112</wp:posOffset>
              </wp:positionV>
              <wp:extent cx="130810" cy="1187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58" w:rsidRDefault="009B0B22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color w:val="221E1F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5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557.8pt;margin-top:814.5pt;width:10.3pt;height:9.3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A4qQEAAEUDAAAOAAAAZHJzL2Uyb0RvYy54bWysUsFu2zAMvQ/YPwi6L7bbbQmMOMW2YsOA&#10;YivQ7gNkWYqFWqImKrHz96PkOC2229CLTJlPj++R3N5MdmBHFdCAa3i1KjlTTkJn3L7hvx6/vttw&#10;hlG4TgzgVMNPCvnN7u2b7ehrdQU9DJ0KjEgc1qNveB+jr4sCZa+swBV45SipIVgR6Rr2RRfESOx2&#10;KK7K8mMxQuh8AKkQ6e/tnOS7zK+1kvGn1qgiGxpO2mI+Qz7bdBa7raj3QfjeyLMM8R8qrDCOil6o&#10;bkUU7BDMP1TWyAAIOq4k2AK0NlJlD+SmKv9y89ALr7IXag76S5vw9Wjlj+N9YKZr+JozJyyN6FFN&#10;sYWJrVNzRo81YR48oeL0GSYacjaK/g7kExKkeIGZHyChUzMmHWz6kk1GD6n/p0vPqQiTie263FSU&#10;kZSqqs36/YdUtnh+7APGbwosS0HDA400CxDHO4wzdIGctczlk6o4tVM2d714aaE7kZWRJt5w/H0Q&#10;QXE2fHfU0rQeSxCWoF2CEIcvkJcoOXLw6RBBmywgVZp5zwJoVtnCea/SMry8Z9Tz9u/+AAAA//8D&#10;AFBLAwQUAAYACAAAACEAx+McjuIAAAAPAQAADwAAAGRycy9kb3ducmV2LnhtbEyPwU7DMBBE70j8&#10;g7VI3KiTAGmbxqkqBCckRBoOHJ3YTazG6xC7bfh7Nqdy29kdzb7Jt5Pt2VmP3jgUEC8iYBobpwy2&#10;Ar6qt4cVMB8kKtk71AJ+tYdtcXuTy0y5C5b6vA8toxD0mRTQhTBknPum01b6hRs00u3gRisDybHl&#10;apQXCrc9T6Io5VYapA+dHPRLp5vj/mQF7L6xfDU/H/VneShNVa0jfE+PQtzfTbsNsKCncDXDjE/o&#10;UBBT7U6oPOtJx/FzSl6a0mRNtWZP/JgmwOp597RcAi9y/r9H8QcAAP//AwBQSwECLQAUAAYACAAA&#10;ACEAtoM4kv4AAADhAQAAEwAAAAAAAAAAAAAAAAAAAAAAW0NvbnRlbnRfVHlwZXNdLnhtbFBLAQIt&#10;ABQABgAIAAAAIQA4/SH/1gAAAJQBAAALAAAAAAAAAAAAAAAAAC8BAABfcmVscy8ucmVsc1BLAQIt&#10;ABQABgAIAAAAIQCTH2A4qQEAAEUDAAAOAAAAAAAAAAAAAAAAAC4CAABkcnMvZTJvRG9jLnhtbFBL&#10;AQItABQABgAIAAAAIQDH4xyO4gAAAA8BAAAPAAAAAAAAAAAAAAAAAAMEAABkcnMvZG93bnJldi54&#10;bWxQSwUGAAAAAAQABADzAAAAEgUAAAAA&#10;" filled="f" stroked="f">
              <v:textbox inset="0,0,0,0">
                <w:txbxContent>
                  <w:p w:rsidR="004E0C58" w:rsidRDefault="009B0B22">
                    <w:pPr>
                      <w:spacing w:before="20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21E1F"/>
                        <w:spacing w:val="-5"/>
                        <w:sz w:val="12"/>
                      </w:rPr>
                      <w:t>1</w:t>
                    </w:r>
                    <w:r>
                      <w:rPr>
                        <w:color w:val="221E1F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Times New Roman"/>
                        <w:color w:val="221E1F"/>
                        <w:spacing w:val="-5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B22" w:rsidRDefault="009B0B22">
      <w:r>
        <w:separator/>
      </w:r>
    </w:p>
  </w:footnote>
  <w:footnote w:type="continuationSeparator" w:id="0">
    <w:p w:rsidR="009B0B22" w:rsidRDefault="009B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73EB"/>
    <w:multiLevelType w:val="hybridMultilevel"/>
    <w:tmpl w:val="97726A2C"/>
    <w:lvl w:ilvl="0" w:tplc="8F5051F8">
      <w:start w:val="1"/>
      <w:numFmt w:val="decimal"/>
      <w:lvlText w:val="%1."/>
      <w:lvlJc w:val="left"/>
      <w:pPr>
        <w:ind w:left="211" w:hanging="2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lt-LT" w:eastAsia="en-US" w:bidi="ar-SA"/>
      </w:rPr>
    </w:lvl>
    <w:lvl w:ilvl="1" w:tplc="2ECCCBCE">
      <w:numFmt w:val="bullet"/>
      <w:lvlText w:val="•"/>
      <w:lvlJc w:val="left"/>
      <w:pPr>
        <w:ind w:left="1303" w:hanging="208"/>
      </w:pPr>
      <w:rPr>
        <w:rFonts w:hint="default"/>
        <w:lang w:val="lt-LT" w:eastAsia="en-US" w:bidi="ar-SA"/>
      </w:rPr>
    </w:lvl>
    <w:lvl w:ilvl="2" w:tplc="17AA3182">
      <w:numFmt w:val="bullet"/>
      <w:lvlText w:val="•"/>
      <w:lvlJc w:val="left"/>
      <w:pPr>
        <w:ind w:left="2386" w:hanging="208"/>
      </w:pPr>
      <w:rPr>
        <w:rFonts w:hint="default"/>
        <w:lang w:val="lt-LT" w:eastAsia="en-US" w:bidi="ar-SA"/>
      </w:rPr>
    </w:lvl>
    <w:lvl w:ilvl="3" w:tplc="B52C0C26">
      <w:numFmt w:val="bullet"/>
      <w:lvlText w:val="•"/>
      <w:lvlJc w:val="left"/>
      <w:pPr>
        <w:ind w:left="3469" w:hanging="208"/>
      </w:pPr>
      <w:rPr>
        <w:rFonts w:hint="default"/>
        <w:lang w:val="lt-LT" w:eastAsia="en-US" w:bidi="ar-SA"/>
      </w:rPr>
    </w:lvl>
    <w:lvl w:ilvl="4" w:tplc="78A27086">
      <w:numFmt w:val="bullet"/>
      <w:lvlText w:val="•"/>
      <w:lvlJc w:val="left"/>
      <w:pPr>
        <w:ind w:left="4552" w:hanging="208"/>
      </w:pPr>
      <w:rPr>
        <w:rFonts w:hint="default"/>
        <w:lang w:val="lt-LT" w:eastAsia="en-US" w:bidi="ar-SA"/>
      </w:rPr>
    </w:lvl>
    <w:lvl w:ilvl="5" w:tplc="428C6CBA">
      <w:numFmt w:val="bullet"/>
      <w:lvlText w:val="•"/>
      <w:lvlJc w:val="left"/>
      <w:pPr>
        <w:ind w:left="5635" w:hanging="208"/>
      </w:pPr>
      <w:rPr>
        <w:rFonts w:hint="default"/>
        <w:lang w:val="lt-LT" w:eastAsia="en-US" w:bidi="ar-SA"/>
      </w:rPr>
    </w:lvl>
    <w:lvl w:ilvl="6" w:tplc="9F90FB44">
      <w:numFmt w:val="bullet"/>
      <w:lvlText w:val="•"/>
      <w:lvlJc w:val="left"/>
      <w:pPr>
        <w:ind w:left="6718" w:hanging="208"/>
      </w:pPr>
      <w:rPr>
        <w:rFonts w:hint="default"/>
        <w:lang w:val="lt-LT" w:eastAsia="en-US" w:bidi="ar-SA"/>
      </w:rPr>
    </w:lvl>
    <w:lvl w:ilvl="7" w:tplc="100AA3E0">
      <w:numFmt w:val="bullet"/>
      <w:lvlText w:val="•"/>
      <w:lvlJc w:val="left"/>
      <w:pPr>
        <w:ind w:left="7801" w:hanging="208"/>
      </w:pPr>
      <w:rPr>
        <w:rFonts w:hint="default"/>
        <w:lang w:val="lt-LT" w:eastAsia="en-US" w:bidi="ar-SA"/>
      </w:rPr>
    </w:lvl>
    <w:lvl w:ilvl="8" w:tplc="68E21BD2">
      <w:numFmt w:val="bullet"/>
      <w:lvlText w:val="•"/>
      <w:lvlJc w:val="left"/>
      <w:pPr>
        <w:ind w:left="8884" w:hanging="20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58"/>
    <w:rsid w:val="004E0C58"/>
    <w:rsid w:val="009438E1"/>
    <w:rsid w:val="009B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5F870-A7D5-431B-BCDE-DBAAFEF3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lt-LT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17" w:lineRule="exact"/>
      <w:ind w:left="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10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ta@bta.lt" TargetMode="External"/><Relationship Id="rId2" Type="http://schemas.openxmlformats.org/officeDocument/2006/relationships/hyperlink" Target="http://www.bta.lt/" TargetMode="External"/><Relationship Id="rId1" Type="http://schemas.openxmlformats.org/officeDocument/2006/relationships/hyperlink" Target="mailto:bta@bta.lt" TargetMode="External"/><Relationship Id="rId4" Type="http://schemas.openxmlformats.org/officeDocument/2006/relationships/hyperlink" Target="http://www.bt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Raudoniūtė</dc:creator>
  <cp:lastModifiedBy>Aistė Raudoniūtė</cp:lastModifiedBy>
  <cp:revision>2</cp:revision>
  <dcterms:created xsi:type="dcterms:W3CDTF">2026-03-27T13:30:00Z</dcterms:created>
  <dcterms:modified xsi:type="dcterms:W3CDTF">2026-03-27T13:30:00Z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2026-03-26T00:00:00Z</vt:filetime>
  </property>
</Properties>
</file>