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0F95B" w14:textId="77777777" w:rsidR="008443AC" w:rsidRPr="003C3CE5" w:rsidRDefault="008443AC">
      <w:pPr>
        <w:suppressAutoHyphens w:val="0"/>
        <w:spacing w:after="0" w:line="240" w:lineRule="auto"/>
        <w:jc w:val="both"/>
        <w:textAlignment w:val="auto"/>
        <w:rPr>
          <w:rFonts w:asciiTheme="minorHAnsi" w:hAnsiTheme="minorHAnsi" w:cstheme="minorHAnsi"/>
        </w:rPr>
      </w:pPr>
    </w:p>
    <w:p w14:paraId="536ADA85" w14:textId="77777777" w:rsidR="008443AC" w:rsidRPr="003C3CE5" w:rsidRDefault="008443AC" w:rsidP="003C3CE5">
      <w:pPr>
        <w:suppressAutoHyphens w:val="0"/>
        <w:spacing w:after="0" w:line="240" w:lineRule="auto"/>
        <w:ind w:left="5387"/>
        <w:textAlignment w:val="auto"/>
        <w:rPr>
          <w:rFonts w:asciiTheme="minorHAnsi" w:eastAsia="Times New Roman" w:hAnsiTheme="minorHAnsi" w:cstheme="minorHAnsi"/>
          <w:spacing w:val="6"/>
          <w:lang w:val="lt-LT"/>
        </w:rPr>
      </w:pPr>
    </w:p>
    <w:p w14:paraId="43106E0F" w14:textId="77777777" w:rsidR="00AD59DE" w:rsidRPr="003C3CE5" w:rsidRDefault="00AD59DE" w:rsidP="003C3CE5">
      <w:pPr>
        <w:suppressAutoHyphens w:val="0"/>
        <w:spacing w:after="0" w:line="240" w:lineRule="auto"/>
        <w:jc w:val="both"/>
        <w:textAlignment w:val="auto"/>
        <w:rPr>
          <w:rFonts w:asciiTheme="minorHAnsi" w:hAnsiTheme="minorHAnsi" w:cstheme="minorHAnsi"/>
          <w:lang w:val="lt-LT"/>
        </w:rPr>
      </w:pPr>
    </w:p>
    <w:p w14:paraId="685B1761" w14:textId="75C86F64" w:rsidR="003C3CE5" w:rsidRPr="00A55E6B" w:rsidRDefault="003C3CE5" w:rsidP="003C3CE5">
      <w:pPr>
        <w:suppressAutoHyphens w:val="0"/>
        <w:spacing w:after="0" w:line="240" w:lineRule="auto"/>
        <w:jc w:val="center"/>
        <w:textAlignment w:val="auto"/>
        <w:rPr>
          <w:rFonts w:asciiTheme="minorHAnsi" w:eastAsia="Times New Roman" w:hAnsiTheme="minorHAnsi" w:cstheme="minorHAnsi"/>
          <w:b/>
          <w:lang w:val="lt-LT"/>
        </w:rPr>
      </w:pPr>
      <w:r w:rsidRPr="00A55E6B">
        <w:rPr>
          <w:rFonts w:asciiTheme="minorHAnsi" w:eastAsia="Times New Roman" w:hAnsiTheme="minorHAnsi" w:cstheme="minorHAnsi"/>
          <w:b/>
          <w:lang w:val="lt-LT"/>
        </w:rPr>
        <w:t>DARBUOTOJŲ PRIVALOM</w:t>
      </w:r>
      <w:r w:rsidR="00C06D2E" w:rsidRPr="00A55E6B">
        <w:rPr>
          <w:rFonts w:asciiTheme="minorHAnsi" w:eastAsia="Times New Roman" w:hAnsiTheme="minorHAnsi" w:cstheme="minorHAnsi"/>
          <w:b/>
          <w:lang w:val="lt-LT"/>
        </w:rPr>
        <w:t>Ų</w:t>
      </w:r>
      <w:r w:rsidRPr="00A55E6B">
        <w:rPr>
          <w:rFonts w:asciiTheme="minorHAnsi" w:eastAsia="Times New Roman" w:hAnsiTheme="minorHAnsi" w:cstheme="minorHAnsi"/>
          <w:b/>
          <w:lang w:val="lt-LT"/>
        </w:rPr>
        <w:t xml:space="preserve"> PERIODINI</w:t>
      </w:r>
      <w:r w:rsidR="00C06D2E" w:rsidRPr="00A55E6B">
        <w:rPr>
          <w:rFonts w:asciiTheme="minorHAnsi" w:eastAsia="Times New Roman" w:hAnsiTheme="minorHAnsi" w:cstheme="minorHAnsi"/>
          <w:b/>
          <w:lang w:val="lt-LT"/>
        </w:rPr>
        <w:t>Ų</w:t>
      </w:r>
      <w:r w:rsidRPr="00A55E6B">
        <w:rPr>
          <w:rFonts w:asciiTheme="minorHAnsi" w:eastAsia="Times New Roman" w:hAnsiTheme="minorHAnsi" w:cstheme="minorHAnsi"/>
          <w:b/>
          <w:lang w:val="lt-LT"/>
        </w:rPr>
        <w:t xml:space="preserve"> PROFILAKTINI</w:t>
      </w:r>
      <w:r w:rsidR="00C06D2E" w:rsidRPr="00A55E6B">
        <w:rPr>
          <w:rFonts w:asciiTheme="minorHAnsi" w:eastAsia="Times New Roman" w:hAnsiTheme="minorHAnsi" w:cstheme="minorHAnsi"/>
          <w:b/>
          <w:lang w:val="lt-LT"/>
        </w:rPr>
        <w:t>Ų</w:t>
      </w:r>
      <w:r w:rsidRPr="00A55E6B">
        <w:rPr>
          <w:rFonts w:asciiTheme="minorHAnsi" w:eastAsia="Times New Roman" w:hAnsiTheme="minorHAnsi" w:cstheme="minorHAnsi"/>
          <w:b/>
          <w:lang w:val="lt-LT"/>
        </w:rPr>
        <w:t xml:space="preserve"> SVEIKATOS TIKRINIM</w:t>
      </w:r>
      <w:r w:rsidR="00C06D2E" w:rsidRPr="00A55E6B">
        <w:rPr>
          <w:rFonts w:asciiTheme="minorHAnsi" w:eastAsia="Times New Roman" w:hAnsiTheme="minorHAnsi" w:cstheme="minorHAnsi"/>
          <w:b/>
          <w:lang w:val="lt-LT"/>
        </w:rPr>
        <w:t>Ų</w:t>
      </w:r>
      <w:r w:rsidRPr="00A55E6B">
        <w:rPr>
          <w:rFonts w:asciiTheme="minorHAnsi" w:eastAsia="Times New Roman" w:hAnsiTheme="minorHAnsi" w:cstheme="minorHAnsi"/>
          <w:b/>
          <w:lang w:val="lt-LT"/>
        </w:rPr>
        <w:t xml:space="preserve"> PASLAUGŲ</w:t>
      </w:r>
      <w:r w:rsidR="00C06D2E" w:rsidRPr="00A55E6B">
        <w:rPr>
          <w:rFonts w:asciiTheme="minorHAnsi" w:eastAsia="Times New Roman" w:hAnsiTheme="minorHAnsi" w:cstheme="minorHAnsi"/>
          <w:b/>
          <w:lang w:val="lt-LT"/>
        </w:rPr>
        <w:t xml:space="preserve"> ASMENS SVEIKATOS PRIEŽIŪROS ĮSTAIGOSE</w:t>
      </w:r>
      <w:r w:rsidRPr="00A55E6B">
        <w:rPr>
          <w:rFonts w:asciiTheme="minorHAnsi" w:eastAsia="Times New Roman" w:hAnsiTheme="minorHAnsi" w:cstheme="minorHAnsi"/>
          <w:b/>
          <w:lang w:val="lt-LT"/>
        </w:rPr>
        <w:t xml:space="preserve"> PIRKIMO TECHNINĖ SPECIFIKACIJA</w:t>
      </w:r>
    </w:p>
    <w:p w14:paraId="099CCD97" w14:textId="77777777" w:rsidR="003C3CE5" w:rsidRPr="003C3CE5" w:rsidRDefault="003C3CE5" w:rsidP="003C3CE5">
      <w:pPr>
        <w:suppressAutoHyphens w:val="0"/>
        <w:spacing w:after="0" w:line="240" w:lineRule="auto"/>
        <w:ind w:firstLine="720"/>
        <w:textAlignment w:val="auto"/>
        <w:rPr>
          <w:rFonts w:asciiTheme="minorHAnsi" w:hAnsiTheme="minorHAnsi" w:cstheme="minorHAnsi"/>
          <w:lang w:val="lt-LT"/>
        </w:rPr>
      </w:pPr>
    </w:p>
    <w:p w14:paraId="5F87DC2A" w14:textId="77777777" w:rsidR="008443AC" w:rsidRPr="003C3CE5" w:rsidRDefault="00B874EE" w:rsidP="003C3CE5">
      <w:pPr>
        <w:numPr>
          <w:ilvl w:val="0"/>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bCs/>
          <w:spacing w:val="-6"/>
          <w:lang w:val="lt-LT"/>
        </w:rPr>
        <w:t>PIRKIMO OBJEKTAS</w:t>
      </w:r>
    </w:p>
    <w:p w14:paraId="7A162DF1" w14:textId="77777777" w:rsidR="008443AC" w:rsidRDefault="00B874EE" w:rsidP="001C0A74">
      <w:pPr>
        <w:pStyle w:val="ListParagraph"/>
        <w:numPr>
          <w:ilvl w:val="1"/>
          <w:numId w:val="2"/>
        </w:numPr>
        <w:spacing w:after="0" w:line="240" w:lineRule="auto"/>
        <w:ind w:left="0" w:firstLine="720"/>
        <w:jc w:val="both"/>
        <w:rPr>
          <w:rFonts w:asciiTheme="minorHAnsi" w:hAnsiTheme="minorHAnsi" w:cstheme="minorHAnsi"/>
          <w:lang w:val="lt-LT"/>
        </w:rPr>
      </w:pPr>
      <w:r w:rsidRPr="003C3CE5">
        <w:rPr>
          <w:rFonts w:asciiTheme="minorHAnsi" w:eastAsia="Times New Roman" w:hAnsiTheme="minorHAnsi" w:cstheme="minorHAnsi"/>
          <w:spacing w:val="6"/>
          <w:lang w:val="lt-LT"/>
        </w:rPr>
        <w:t xml:space="preserve">AB „Lietuvos geležinkeliai“ įmonių grupės (toliau – bendrovė) darbuotojų privalomų periodinių profilaktinių sveikatos tikrinimų, paslaugų asmens sveikatos priežiūros įstaigoje (toliau – ASPĮ), darbo medicinos gydytojo paslaugas, psichologo paslaugas teikiant jas ASPĮ (Vilniaus, Kauno ir Klaipėdos miestuose), profesinės sveikatos specialistų paslaugų, teikiant jas bendrovės patalpose, </w:t>
      </w:r>
      <w:r w:rsidRPr="003C3CE5">
        <w:rPr>
          <w:rFonts w:asciiTheme="minorHAnsi" w:hAnsiTheme="minorHAnsi" w:cstheme="minorHAnsi"/>
          <w:lang w:val="lt-LT"/>
        </w:rPr>
        <w:t>(toliau kartu – paslaugos) pirkimas pagal Bendrojo viešųjų pirkimų žodyno 85147000-1 kodą.</w:t>
      </w:r>
    </w:p>
    <w:p w14:paraId="2077DA2A" w14:textId="77777777" w:rsidR="00262963" w:rsidRPr="00A55E6B" w:rsidRDefault="00262963" w:rsidP="00262963">
      <w:pPr>
        <w:pStyle w:val="ListParagraph"/>
        <w:numPr>
          <w:ilvl w:val="1"/>
          <w:numId w:val="2"/>
        </w:numPr>
        <w:spacing w:after="0" w:line="240" w:lineRule="auto"/>
        <w:ind w:left="0" w:firstLine="709"/>
        <w:jc w:val="both"/>
        <w:rPr>
          <w:rFonts w:asciiTheme="minorHAnsi" w:hAnsiTheme="minorHAnsi" w:cstheme="minorHAnsi"/>
          <w:lang w:val="lt-LT"/>
        </w:rPr>
      </w:pPr>
      <w:r w:rsidRPr="000C0DB1">
        <w:rPr>
          <w:rFonts w:asciiTheme="minorHAnsi" w:eastAsia="Times New Roman" w:hAnsiTheme="minorHAnsi" w:cstheme="minorHAnsi"/>
          <w:lang w:val="lt-LT"/>
        </w:rPr>
        <w:t xml:space="preserve">Pirkimo objektas yra skaidomas į </w:t>
      </w:r>
      <w:r>
        <w:rPr>
          <w:rFonts w:asciiTheme="minorHAnsi" w:eastAsia="Times New Roman" w:hAnsiTheme="minorHAnsi" w:cstheme="minorHAnsi"/>
          <w:lang w:val="lt-LT"/>
        </w:rPr>
        <w:t xml:space="preserve">17 (septyniolika) pirkimo objekto </w:t>
      </w:r>
      <w:r w:rsidRPr="000C0DB1">
        <w:rPr>
          <w:rFonts w:asciiTheme="minorHAnsi" w:eastAsia="Times New Roman" w:hAnsiTheme="minorHAnsi" w:cstheme="minorHAnsi"/>
          <w:lang w:val="lt-LT"/>
        </w:rPr>
        <w:t>dali</w:t>
      </w:r>
      <w:r>
        <w:rPr>
          <w:rFonts w:asciiTheme="minorHAnsi" w:eastAsia="Times New Roman" w:hAnsiTheme="minorHAnsi" w:cstheme="minorHAnsi"/>
          <w:lang w:val="lt-LT"/>
        </w:rPr>
        <w:t xml:space="preserve">ų (toliau –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w:t>
      </w:r>
      <w:r w:rsidRPr="000C0DB1">
        <w:rPr>
          <w:rFonts w:asciiTheme="minorHAnsi" w:eastAsia="Times New Roman" w:hAnsiTheme="minorHAnsi" w:cstheme="minorHAnsi"/>
          <w:lang w:val="lt-LT"/>
        </w:rPr>
        <w:t xml:space="preserve"> </w:t>
      </w:r>
    </w:p>
    <w:p w14:paraId="30F9390D" w14:textId="0AA2E9BB"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xml:space="preserve">. – </w:t>
      </w:r>
      <w:r w:rsidRPr="00194CFE">
        <w:rPr>
          <w:rFonts w:asciiTheme="minorHAnsi" w:eastAsia="Times New Roman" w:hAnsiTheme="minorHAnsi" w:cstheme="minorHAnsi"/>
          <w:lang w:val="lt-LT"/>
        </w:rPr>
        <w:t>Darbuotojų privalomų periodinių profilaktinių sveikatos tikrinimų</w:t>
      </w:r>
      <w:r w:rsidR="0045784C">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 Jonavos mieste</w:t>
      </w:r>
      <w:r>
        <w:rPr>
          <w:rFonts w:asciiTheme="minorHAnsi" w:eastAsia="Times New Roman" w:hAnsiTheme="minorHAnsi" w:cstheme="minorHAnsi"/>
          <w:lang w:val="lt-LT"/>
        </w:rPr>
        <w:t>;</w:t>
      </w:r>
    </w:p>
    <w:p w14:paraId="640E7F9D" w14:textId="54AA3F71"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2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Pr>
          <w:rFonts w:asciiTheme="minorHAnsi" w:eastAsia="Times New Roman" w:hAnsiTheme="minorHAnsi" w:cstheme="minorHAnsi"/>
          <w:lang w:val="lt-LT"/>
        </w:rPr>
        <w:t xml:space="preserve"> paslaugos</w:t>
      </w:r>
      <w:r w:rsidRPr="00194CFE">
        <w:rPr>
          <w:rFonts w:asciiTheme="minorHAnsi" w:eastAsia="Times New Roman" w:hAnsiTheme="minorHAnsi" w:cstheme="minorHAnsi"/>
          <w:lang w:val="lt-LT"/>
        </w:rPr>
        <w:t xml:space="preserve"> </w:t>
      </w:r>
      <w:r w:rsidR="0045784C">
        <w:rPr>
          <w:rFonts w:asciiTheme="minorHAnsi" w:eastAsia="Times New Roman" w:hAnsiTheme="minorHAnsi" w:cstheme="minorHAnsi"/>
          <w:lang w:val="lt-LT"/>
        </w:rPr>
        <w:t>Klaipėdos mieste</w:t>
      </w:r>
      <w:r>
        <w:rPr>
          <w:rFonts w:asciiTheme="minorHAnsi" w:eastAsia="Times New Roman" w:hAnsiTheme="minorHAnsi" w:cstheme="minorHAnsi"/>
          <w:lang w:val="lt-LT"/>
        </w:rPr>
        <w:t>;</w:t>
      </w:r>
    </w:p>
    <w:p w14:paraId="1B428659" w14:textId="1CEE45C5"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3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0045784C">
        <w:rPr>
          <w:rFonts w:asciiTheme="minorHAnsi" w:eastAsia="Times New Roman" w:hAnsiTheme="minorHAnsi" w:cstheme="minorHAnsi"/>
          <w:lang w:val="lt-LT"/>
        </w:rPr>
        <w:t xml:space="preserve"> Mažeikių mieste</w:t>
      </w:r>
      <w:r>
        <w:rPr>
          <w:rFonts w:asciiTheme="minorHAnsi" w:eastAsia="Times New Roman" w:hAnsiTheme="minorHAnsi" w:cstheme="minorHAnsi"/>
          <w:lang w:val="lt-LT"/>
        </w:rPr>
        <w:t>;</w:t>
      </w:r>
    </w:p>
    <w:p w14:paraId="6228D5C7" w14:textId="130E0BFB"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4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Pr="00194CFE">
        <w:rPr>
          <w:rFonts w:asciiTheme="minorHAnsi" w:eastAsia="Times New Roman" w:hAnsiTheme="minorHAnsi" w:cstheme="minorHAnsi"/>
          <w:lang w:val="lt-LT"/>
        </w:rPr>
        <w:t xml:space="preserve"> </w:t>
      </w:r>
      <w:r w:rsidR="0045784C">
        <w:rPr>
          <w:rFonts w:asciiTheme="minorHAnsi" w:eastAsia="Times New Roman" w:hAnsiTheme="minorHAnsi" w:cstheme="minorHAnsi"/>
          <w:lang w:val="lt-LT"/>
        </w:rPr>
        <w:t>Radviliškio mieste</w:t>
      </w:r>
      <w:r>
        <w:rPr>
          <w:rFonts w:asciiTheme="minorHAnsi" w:eastAsia="Times New Roman" w:hAnsiTheme="minorHAnsi" w:cstheme="minorHAnsi"/>
          <w:lang w:val="lt-LT"/>
        </w:rPr>
        <w:t>;</w:t>
      </w:r>
    </w:p>
    <w:p w14:paraId="539E1E24" w14:textId="7F419C17"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5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Pr="00194CFE">
        <w:rPr>
          <w:rFonts w:asciiTheme="minorHAnsi" w:eastAsia="Times New Roman" w:hAnsiTheme="minorHAnsi" w:cstheme="minorHAnsi"/>
          <w:lang w:val="lt-LT"/>
        </w:rPr>
        <w:t xml:space="preserve"> </w:t>
      </w:r>
      <w:r w:rsidR="0045784C">
        <w:rPr>
          <w:rFonts w:asciiTheme="minorHAnsi" w:eastAsia="Times New Roman" w:hAnsiTheme="minorHAnsi" w:cstheme="minorHAnsi"/>
          <w:lang w:val="lt-LT"/>
        </w:rPr>
        <w:t>Šiaulių mieste</w:t>
      </w:r>
      <w:r>
        <w:rPr>
          <w:rFonts w:asciiTheme="minorHAnsi" w:eastAsia="Times New Roman" w:hAnsiTheme="minorHAnsi" w:cstheme="minorHAnsi"/>
          <w:lang w:val="lt-LT"/>
        </w:rPr>
        <w:t>;</w:t>
      </w:r>
    </w:p>
    <w:p w14:paraId="73F725AA" w14:textId="288B3373"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6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 xml:space="preserve">Darbuotojų privalomų periodinių profilaktinių sveikatos tikrinimų </w:t>
      </w:r>
      <w:r w:rsidR="004D2A37">
        <w:rPr>
          <w:rFonts w:asciiTheme="minorHAnsi" w:eastAsia="Times New Roman" w:hAnsiTheme="minorHAnsi" w:cstheme="minorHAnsi"/>
          <w:lang w:val="lt-LT"/>
        </w:rPr>
        <w:t xml:space="preserve">paslaugos </w:t>
      </w:r>
      <w:r w:rsidR="0045784C">
        <w:rPr>
          <w:rFonts w:asciiTheme="minorHAnsi" w:eastAsia="Times New Roman" w:hAnsiTheme="minorHAnsi" w:cstheme="minorHAnsi"/>
          <w:lang w:val="lt-LT"/>
        </w:rPr>
        <w:t>Vilkaviškio mieste</w:t>
      </w:r>
      <w:r>
        <w:rPr>
          <w:rFonts w:asciiTheme="minorHAnsi" w:eastAsia="Times New Roman" w:hAnsiTheme="minorHAnsi" w:cstheme="minorHAnsi"/>
          <w:lang w:val="lt-LT"/>
        </w:rPr>
        <w:t>;</w:t>
      </w:r>
    </w:p>
    <w:p w14:paraId="6B6CDBBF" w14:textId="56196D84"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7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Pr="00194CFE">
        <w:rPr>
          <w:rFonts w:asciiTheme="minorHAnsi" w:eastAsia="Times New Roman" w:hAnsiTheme="minorHAnsi" w:cstheme="minorHAnsi"/>
          <w:lang w:val="lt-LT"/>
        </w:rPr>
        <w:t xml:space="preserve"> </w:t>
      </w:r>
      <w:r w:rsidR="0045784C">
        <w:rPr>
          <w:rFonts w:asciiTheme="minorHAnsi" w:eastAsia="Times New Roman" w:hAnsiTheme="minorHAnsi" w:cstheme="minorHAnsi"/>
          <w:lang w:val="lt-LT"/>
        </w:rPr>
        <w:t>Vilniaus mieste</w:t>
      </w:r>
      <w:r>
        <w:rPr>
          <w:rFonts w:asciiTheme="minorHAnsi" w:eastAsia="Times New Roman" w:hAnsiTheme="minorHAnsi" w:cstheme="minorHAnsi"/>
          <w:lang w:val="lt-LT"/>
        </w:rPr>
        <w:t>;</w:t>
      </w:r>
    </w:p>
    <w:p w14:paraId="4A372B4B" w14:textId="436007D6"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8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Pr="00194CFE">
        <w:rPr>
          <w:rFonts w:asciiTheme="minorHAnsi" w:eastAsia="Times New Roman" w:hAnsiTheme="minorHAnsi" w:cstheme="minorHAnsi"/>
          <w:lang w:val="lt-LT"/>
        </w:rPr>
        <w:t xml:space="preserve"> </w:t>
      </w:r>
      <w:r w:rsidR="0045784C">
        <w:rPr>
          <w:rFonts w:asciiTheme="minorHAnsi" w:eastAsia="Times New Roman" w:hAnsiTheme="minorHAnsi" w:cstheme="minorHAnsi"/>
          <w:lang w:val="lt-LT"/>
        </w:rPr>
        <w:t>Kėdainių  mieste</w:t>
      </w:r>
      <w:r>
        <w:rPr>
          <w:rFonts w:asciiTheme="minorHAnsi" w:eastAsia="Times New Roman" w:hAnsiTheme="minorHAnsi" w:cstheme="minorHAnsi"/>
          <w:lang w:val="lt-LT"/>
        </w:rPr>
        <w:t>;</w:t>
      </w:r>
    </w:p>
    <w:p w14:paraId="4184AE4B" w14:textId="5A77DCD7"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9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xml:space="preserve">. - </w:t>
      </w:r>
      <w:r w:rsidRPr="00194CFE">
        <w:rPr>
          <w:rFonts w:asciiTheme="minorHAnsi" w:eastAsia="Times New Roman" w:hAnsiTheme="minorHAnsi" w:cstheme="minorHAnsi"/>
          <w:lang w:val="lt-LT"/>
        </w:rPr>
        <w:t xml:space="preserve">Darbuotojų privalomų periodinių profilaktinių sveikatos tikrinimų </w:t>
      </w:r>
      <w:r w:rsidR="004D2A37">
        <w:rPr>
          <w:rFonts w:asciiTheme="minorHAnsi" w:eastAsia="Times New Roman" w:hAnsiTheme="minorHAnsi" w:cstheme="minorHAnsi"/>
          <w:lang w:val="lt-LT"/>
        </w:rPr>
        <w:t>paslaugos Marijampolės mieste</w:t>
      </w:r>
      <w:r>
        <w:rPr>
          <w:rFonts w:asciiTheme="minorHAnsi" w:eastAsia="Times New Roman" w:hAnsiTheme="minorHAnsi" w:cstheme="minorHAnsi"/>
          <w:lang w:val="lt-LT"/>
        </w:rPr>
        <w:t>;</w:t>
      </w:r>
    </w:p>
    <w:p w14:paraId="1A1F491E" w14:textId="507CAFFA"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10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 xml:space="preserve">Darbuotojų privalomų periodinių profilaktinių sveikatos tikrinimų </w:t>
      </w:r>
      <w:r w:rsidR="004D2A37">
        <w:rPr>
          <w:rFonts w:asciiTheme="minorHAnsi" w:eastAsia="Times New Roman" w:hAnsiTheme="minorHAnsi" w:cstheme="minorHAnsi"/>
          <w:lang w:val="lt-LT"/>
        </w:rPr>
        <w:t>paslaugos Panevėžio mieste</w:t>
      </w:r>
      <w:r>
        <w:rPr>
          <w:rFonts w:asciiTheme="minorHAnsi" w:eastAsia="Times New Roman" w:hAnsiTheme="minorHAnsi" w:cstheme="minorHAnsi"/>
          <w:lang w:val="lt-LT"/>
        </w:rPr>
        <w:t>;</w:t>
      </w:r>
    </w:p>
    <w:p w14:paraId="3D44BD85" w14:textId="369A174D"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11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Darbuotojų privalomų periodinių profilaktinių sveikatos tikrinimų</w:t>
      </w:r>
      <w:r w:rsidR="004D2A37" w:rsidRPr="004D2A37">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paslaugos</w:t>
      </w:r>
      <w:r w:rsidRPr="00194CFE">
        <w:rPr>
          <w:rFonts w:asciiTheme="minorHAnsi" w:eastAsia="Times New Roman" w:hAnsiTheme="minorHAnsi" w:cstheme="minorHAnsi"/>
          <w:lang w:val="lt-LT"/>
        </w:rPr>
        <w:t xml:space="preserve"> </w:t>
      </w:r>
      <w:r w:rsidR="004D2A37">
        <w:rPr>
          <w:rFonts w:asciiTheme="minorHAnsi" w:eastAsia="Times New Roman" w:hAnsiTheme="minorHAnsi" w:cstheme="minorHAnsi"/>
          <w:lang w:val="lt-LT"/>
        </w:rPr>
        <w:t>Švenčionėlių mieste</w:t>
      </w:r>
      <w:r>
        <w:rPr>
          <w:rFonts w:asciiTheme="minorHAnsi" w:eastAsia="Times New Roman" w:hAnsiTheme="minorHAnsi" w:cstheme="minorHAnsi"/>
          <w:lang w:val="lt-LT"/>
        </w:rPr>
        <w:t>;</w:t>
      </w:r>
    </w:p>
    <w:p w14:paraId="112764F2" w14:textId="59C18211" w:rsidR="00262963" w:rsidRPr="002B5C9D"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12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194CFE">
        <w:t xml:space="preserve"> </w:t>
      </w:r>
      <w:r w:rsidRPr="00194CFE">
        <w:rPr>
          <w:rFonts w:asciiTheme="minorHAnsi" w:eastAsia="Times New Roman" w:hAnsiTheme="minorHAnsi" w:cstheme="minorHAnsi"/>
          <w:lang w:val="lt-LT"/>
        </w:rPr>
        <w:t xml:space="preserve">Darbo medicinos gydytojo </w:t>
      </w:r>
      <w:r w:rsidRPr="002B5C9D">
        <w:rPr>
          <w:rFonts w:asciiTheme="minorHAnsi" w:eastAsia="Times New Roman" w:hAnsiTheme="minorHAnsi" w:cstheme="minorHAnsi"/>
          <w:lang w:val="lt-LT"/>
        </w:rPr>
        <w:t>paslaugos;</w:t>
      </w:r>
    </w:p>
    <w:p w14:paraId="2F585249" w14:textId="2375E3A6" w:rsidR="00262963" w:rsidRPr="002B5C9D" w:rsidRDefault="00262963" w:rsidP="00262963">
      <w:pPr>
        <w:pStyle w:val="ListParagraph"/>
        <w:spacing w:after="0" w:line="240" w:lineRule="auto"/>
        <w:ind w:left="709"/>
        <w:jc w:val="both"/>
        <w:rPr>
          <w:rFonts w:asciiTheme="minorHAnsi" w:eastAsia="Times New Roman" w:hAnsiTheme="minorHAnsi" w:cstheme="minorHAnsi"/>
          <w:lang w:val="lt-LT"/>
        </w:rPr>
      </w:pPr>
      <w:r w:rsidRPr="002B5C9D">
        <w:rPr>
          <w:rFonts w:asciiTheme="minorHAnsi" w:eastAsia="Times New Roman" w:hAnsiTheme="minorHAnsi" w:cstheme="minorHAnsi"/>
          <w:lang w:val="lt-LT"/>
        </w:rPr>
        <w:t xml:space="preserve">13 </w:t>
      </w:r>
      <w:proofErr w:type="spellStart"/>
      <w:r w:rsidRPr="002B5C9D">
        <w:rPr>
          <w:rFonts w:asciiTheme="minorHAnsi" w:eastAsia="Times New Roman" w:hAnsiTheme="minorHAnsi" w:cstheme="minorHAnsi"/>
          <w:lang w:val="lt-LT"/>
        </w:rPr>
        <w:t>p.o.d</w:t>
      </w:r>
      <w:proofErr w:type="spellEnd"/>
      <w:r w:rsidRPr="002B5C9D">
        <w:rPr>
          <w:rFonts w:asciiTheme="minorHAnsi" w:eastAsia="Times New Roman" w:hAnsiTheme="minorHAnsi" w:cstheme="minorHAnsi"/>
          <w:lang w:val="lt-LT"/>
        </w:rPr>
        <w:t>. -</w:t>
      </w:r>
      <w:r w:rsidRPr="002B5C9D">
        <w:t xml:space="preserve"> </w:t>
      </w:r>
      <w:r w:rsidRPr="002B5C9D">
        <w:rPr>
          <w:rFonts w:asciiTheme="minorHAnsi" w:eastAsia="Times New Roman" w:hAnsiTheme="minorHAnsi" w:cstheme="minorHAnsi"/>
          <w:lang w:val="lt-LT"/>
        </w:rPr>
        <w:t>Profesinės svei</w:t>
      </w:r>
      <w:r w:rsidR="00C83603" w:rsidRPr="002B5C9D">
        <w:rPr>
          <w:rFonts w:asciiTheme="minorHAnsi" w:eastAsia="Times New Roman" w:hAnsiTheme="minorHAnsi" w:cstheme="minorHAnsi"/>
          <w:lang w:val="lt-LT"/>
        </w:rPr>
        <w:t>katos specialistų paslaugos Vilniaus mieste</w:t>
      </w:r>
      <w:r w:rsidRPr="002B5C9D">
        <w:rPr>
          <w:rFonts w:asciiTheme="minorHAnsi" w:eastAsia="Times New Roman" w:hAnsiTheme="minorHAnsi" w:cstheme="minorHAnsi"/>
          <w:lang w:val="lt-LT"/>
        </w:rPr>
        <w:t>;</w:t>
      </w:r>
    </w:p>
    <w:p w14:paraId="6A59811A" w14:textId="5CF4F262" w:rsidR="00262963" w:rsidRPr="00815F50"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14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815F50">
        <w:t xml:space="preserve"> </w:t>
      </w:r>
      <w:r w:rsidR="00C83603">
        <w:rPr>
          <w:rFonts w:asciiTheme="minorHAnsi" w:eastAsia="Times New Roman" w:hAnsiTheme="minorHAnsi" w:cstheme="minorHAnsi"/>
          <w:lang w:val="lt-LT"/>
        </w:rPr>
        <w:t>Psichologo  paslaugos Vilniaus mieste</w:t>
      </w:r>
      <w:r>
        <w:rPr>
          <w:rFonts w:asciiTheme="minorHAnsi" w:eastAsia="Times New Roman" w:hAnsiTheme="minorHAnsi" w:cstheme="minorHAnsi"/>
          <w:lang w:val="lt-LT"/>
        </w:rPr>
        <w:t>;</w:t>
      </w:r>
    </w:p>
    <w:p w14:paraId="06BAA056" w14:textId="11030D12" w:rsidR="00262963" w:rsidRPr="00815F50"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15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815F50">
        <w:t xml:space="preserve"> </w:t>
      </w:r>
      <w:r w:rsidR="00C83603">
        <w:rPr>
          <w:rFonts w:asciiTheme="minorHAnsi" w:eastAsia="Times New Roman" w:hAnsiTheme="minorHAnsi" w:cstheme="minorHAnsi"/>
          <w:lang w:val="lt-LT"/>
        </w:rPr>
        <w:t xml:space="preserve">Psichologo paslaugos </w:t>
      </w:r>
      <w:r w:rsidRPr="00815F50">
        <w:rPr>
          <w:rFonts w:asciiTheme="minorHAnsi" w:eastAsia="Times New Roman" w:hAnsiTheme="minorHAnsi" w:cstheme="minorHAnsi"/>
          <w:lang w:val="lt-LT"/>
        </w:rPr>
        <w:t>Kauno miest</w:t>
      </w:r>
      <w:r w:rsidR="00C83603">
        <w:rPr>
          <w:rFonts w:asciiTheme="minorHAnsi" w:eastAsia="Times New Roman" w:hAnsiTheme="minorHAnsi" w:cstheme="minorHAnsi"/>
          <w:lang w:val="lt-LT"/>
        </w:rPr>
        <w:t>e</w:t>
      </w:r>
      <w:r>
        <w:rPr>
          <w:rFonts w:asciiTheme="minorHAnsi" w:eastAsia="Times New Roman" w:hAnsiTheme="minorHAnsi" w:cstheme="minorHAnsi"/>
          <w:lang w:val="lt-LT"/>
        </w:rPr>
        <w:t>;</w:t>
      </w:r>
    </w:p>
    <w:p w14:paraId="40A5A735" w14:textId="247E2C36" w:rsidR="00262963" w:rsidRPr="00815F50"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16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815F50">
        <w:t xml:space="preserve"> </w:t>
      </w:r>
      <w:r w:rsidR="00C83603">
        <w:rPr>
          <w:rFonts w:asciiTheme="minorHAnsi" w:eastAsia="Times New Roman" w:hAnsiTheme="minorHAnsi" w:cstheme="minorHAnsi"/>
          <w:lang w:val="lt-LT"/>
        </w:rPr>
        <w:t>Psichologo paslaugos Klaipėdos</w:t>
      </w:r>
      <w:r w:rsidRPr="00815F50">
        <w:rPr>
          <w:rFonts w:asciiTheme="minorHAnsi" w:eastAsia="Times New Roman" w:hAnsiTheme="minorHAnsi" w:cstheme="minorHAnsi"/>
          <w:lang w:val="lt-LT"/>
        </w:rPr>
        <w:t xml:space="preserve"> miest</w:t>
      </w:r>
      <w:r w:rsidR="00C83603">
        <w:rPr>
          <w:rFonts w:asciiTheme="minorHAnsi" w:eastAsia="Times New Roman" w:hAnsiTheme="minorHAnsi" w:cstheme="minorHAnsi"/>
          <w:lang w:val="lt-LT"/>
        </w:rPr>
        <w:t>e</w:t>
      </w:r>
      <w:r>
        <w:rPr>
          <w:rFonts w:asciiTheme="minorHAnsi" w:eastAsia="Times New Roman" w:hAnsiTheme="minorHAnsi" w:cstheme="minorHAnsi"/>
          <w:lang w:val="lt-LT"/>
        </w:rPr>
        <w:t>;</w:t>
      </w:r>
    </w:p>
    <w:p w14:paraId="2E0C7D4A" w14:textId="0E3DEAAB" w:rsidR="00262963" w:rsidRDefault="00262963" w:rsidP="00262963">
      <w:pPr>
        <w:pStyle w:val="ListParagraph"/>
        <w:spacing w:after="0" w:line="240" w:lineRule="auto"/>
        <w:ind w:left="709"/>
        <w:jc w:val="both"/>
        <w:rPr>
          <w:rFonts w:asciiTheme="minorHAnsi" w:eastAsia="Times New Roman" w:hAnsiTheme="minorHAnsi" w:cstheme="minorHAnsi"/>
          <w:lang w:val="lt-LT"/>
        </w:rPr>
      </w:pPr>
      <w:r>
        <w:rPr>
          <w:rFonts w:asciiTheme="minorHAnsi" w:eastAsia="Times New Roman" w:hAnsiTheme="minorHAnsi" w:cstheme="minorHAnsi"/>
          <w:lang w:val="lt-LT"/>
        </w:rPr>
        <w:t xml:space="preserve">17 </w:t>
      </w:r>
      <w:proofErr w:type="spellStart"/>
      <w:r>
        <w:rPr>
          <w:rFonts w:asciiTheme="minorHAnsi" w:eastAsia="Times New Roman" w:hAnsiTheme="minorHAnsi" w:cstheme="minorHAnsi"/>
          <w:lang w:val="lt-LT"/>
        </w:rPr>
        <w:t>p.o.d</w:t>
      </w:r>
      <w:proofErr w:type="spellEnd"/>
      <w:r>
        <w:rPr>
          <w:rFonts w:asciiTheme="minorHAnsi" w:eastAsia="Times New Roman" w:hAnsiTheme="minorHAnsi" w:cstheme="minorHAnsi"/>
          <w:lang w:val="lt-LT"/>
        </w:rPr>
        <w:t>. -</w:t>
      </w:r>
      <w:r w:rsidRPr="00815F50">
        <w:t xml:space="preserve"> </w:t>
      </w:r>
      <w:r w:rsidRPr="00815F50">
        <w:rPr>
          <w:rFonts w:asciiTheme="minorHAnsi" w:eastAsia="Times New Roman" w:hAnsiTheme="minorHAnsi" w:cstheme="minorHAnsi"/>
          <w:lang w:val="lt-LT"/>
        </w:rPr>
        <w:t>Darbuotojų privalomų periodinių profilaktinių</w:t>
      </w:r>
      <w:r w:rsidR="00C83603">
        <w:rPr>
          <w:rFonts w:asciiTheme="minorHAnsi" w:eastAsia="Times New Roman" w:hAnsiTheme="minorHAnsi" w:cstheme="minorHAnsi"/>
          <w:lang w:val="lt-LT"/>
        </w:rPr>
        <w:t xml:space="preserve"> sveikatos tikrinimų paslaugos </w:t>
      </w:r>
      <w:r>
        <w:rPr>
          <w:rFonts w:asciiTheme="minorHAnsi" w:eastAsia="Times New Roman" w:hAnsiTheme="minorHAnsi" w:cstheme="minorHAnsi"/>
          <w:lang w:val="lt-LT"/>
        </w:rPr>
        <w:t>Kauno</w:t>
      </w:r>
      <w:r w:rsidRPr="00815F50">
        <w:rPr>
          <w:rFonts w:asciiTheme="minorHAnsi" w:eastAsia="Times New Roman" w:hAnsiTheme="minorHAnsi" w:cstheme="minorHAnsi"/>
          <w:lang w:val="lt-LT"/>
        </w:rPr>
        <w:t xml:space="preserve"> miest</w:t>
      </w:r>
      <w:r w:rsidR="00C83603">
        <w:rPr>
          <w:rFonts w:asciiTheme="minorHAnsi" w:eastAsia="Times New Roman" w:hAnsiTheme="minorHAnsi" w:cstheme="minorHAnsi"/>
          <w:lang w:val="lt-LT"/>
        </w:rPr>
        <w:t>e</w:t>
      </w:r>
      <w:r w:rsidRPr="00815F50">
        <w:rPr>
          <w:rFonts w:asciiTheme="minorHAnsi" w:eastAsia="Times New Roman" w:hAnsiTheme="minorHAnsi" w:cstheme="minorHAnsi"/>
          <w:lang w:val="lt-LT"/>
        </w:rPr>
        <w:t>;</w:t>
      </w:r>
    </w:p>
    <w:p w14:paraId="3FED6BF7" w14:textId="77777777" w:rsidR="008443AC" w:rsidRDefault="00B874EE" w:rsidP="003C3CE5">
      <w:pPr>
        <w:pStyle w:val="ListParagraph"/>
        <w:numPr>
          <w:ilvl w:val="1"/>
          <w:numId w:val="2"/>
        </w:numPr>
        <w:spacing w:after="0" w:line="240" w:lineRule="auto"/>
        <w:ind w:left="0" w:firstLine="720"/>
        <w:jc w:val="both"/>
        <w:rPr>
          <w:rFonts w:asciiTheme="minorHAnsi" w:hAnsiTheme="minorHAnsi" w:cstheme="minorHAnsi"/>
          <w:lang w:val="lt-LT"/>
        </w:rPr>
      </w:pPr>
      <w:r w:rsidRPr="003C3CE5">
        <w:rPr>
          <w:rFonts w:asciiTheme="minorHAnsi" w:hAnsiTheme="minorHAnsi" w:cstheme="minorHAnsi"/>
          <w:lang w:val="lt-LT"/>
        </w:rPr>
        <w:t>Privalomasis periodinis sveikatos tikrinimas bus atliekamas šioms darbuotojų grupėms:</w:t>
      </w:r>
    </w:p>
    <w:p w14:paraId="462335B4" w14:textId="026E35E6" w:rsidR="00091E4D" w:rsidRDefault="00895141" w:rsidP="00BA6C24">
      <w:pPr>
        <w:pStyle w:val="ListParagraph"/>
        <w:numPr>
          <w:ilvl w:val="2"/>
          <w:numId w:val="2"/>
        </w:numPr>
        <w:spacing w:after="0" w:line="240" w:lineRule="auto"/>
        <w:ind w:hanging="11"/>
        <w:jc w:val="both"/>
        <w:rPr>
          <w:rFonts w:asciiTheme="minorHAnsi" w:hAnsiTheme="minorHAnsi" w:cstheme="minorHAnsi"/>
          <w:lang w:val="lt-LT"/>
        </w:rPr>
      </w:pPr>
      <w:r>
        <w:rPr>
          <w:rFonts w:asciiTheme="minorHAnsi" w:hAnsiTheme="minorHAnsi" w:cstheme="minorHAnsi"/>
          <w:lang w:val="lt-LT"/>
        </w:rPr>
        <w:t>traukinių</w:t>
      </w:r>
      <w:r w:rsidRPr="00CF7389">
        <w:rPr>
          <w:rFonts w:asciiTheme="minorHAnsi" w:hAnsiTheme="minorHAnsi" w:cstheme="minorHAnsi"/>
          <w:lang w:val="lt-LT"/>
        </w:rPr>
        <w:t xml:space="preserve"> </w:t>
      </w:r>
      <w:r w:rsidR="00194CFE" w:rsidRPr="00CF7389">
        <w:rPr>
          <w:rFonts w:asciiTheme="minorHAnsi" w:hAnsiTheme="minorHAnsi" w:cstheme="minorHAnsi"/>
          <w:lang w:val="lt-LT"/>
        </w:rPr>
        <w:t>mašinistams</w:t>
      </w:r>
      <w:r w:rsidR="00BA6C24" w:rsidRPr="00CF7389">
        <w:rPr>
          <w:rFonts w:asciiTheme="minorHAnsi" w:hAnsiTheme="minorHAnsi" w:cstheme="minorHAnsi"/>
          <w:i/>
          <w:lang w:val="lt-LT"/>
        </w:rPr>
        <w:t xml:space="preserve"> (taikoma 17 </w:t>
      </w:r>
      <w:proofErr w:type="spellStart"/>
      <w:r w:rsidR="00BA6C24" w:rsidRPr="00CF7389">
        <w:rPr>
          <w:rFonts w:asciiTheme="minorHAnsi" w:hAnsiTheme="minorHAnsi" w:cstheme="minorHAnsi"/>
          <w:i/>
          <w:lang w:val="lt-LT"/>
        </w:rPr>
        <w:t>p.o.d</w:t>
      </w:r>
      <w:proofErr w:type="spellEnd"/>
      <w:r w:rsidR="00BA6C24" w:rsidRPr="00CF7389">
        <w:rPr>
          <w:rFonts w:asciiTheme="minorHAnsi" w:hAnsiTheme="minorHAnsi" w:cstheme="minorHAnsi"/>
          <w:i/>
          <w:lang w:val="lt-LT"/>
        </w:rPr>
        <w:t>.)</w:t>
      </w:r>
      <w:r w:rsidR="00194CFE">
        <w:rPr>
          <w:rFonts w:asciiTheme="minorHAnsi" w:hAnsiTheme="minorHAnsi" w:cstheme="minorHAnsi"/>
          <w:lang w:val="lt-LT"/>
        </w:rPr>
        <w:t>;</w:t>
      </w:r>
    </w:p>
    <w:p w14:paraId="1253AE7C" w14:textId="18B3B606" w:rsidR="008443AC" w:rsidRPr="000C0DB1" w:rsidRDefault="00B874EE" w:rsidP="000C0DB1">
      <w:pPr>
        <w:pStyle w:val="ListParagraph"/>
        <w:numPr>
          <w:ilvl w:val="2"/>
          <w:numId w:val="2"/>
        </w:numPr>
        <w:spacing w:after="0" w:line="240" w:lineRule="auto"/>
        <w:ind w:left="0" w:firstLine="709"/>
        <w:jc w:val="both"/>
        <w:rPr>
          <w:rFonts w:asciiTheme="minorHAnsi" w:hAnsiTheme="minorHAnsi" w:cstheme="minorHAnsi"/>
          <w:lang w:val="lt-LT"/>
        </w:rPr>
      </w:pPr>
      <w:r w:rsidRPr="000C0DB1">
        <w:rPr>
          <w:rFonts w:asciiTheme="minorHAnsi" w:hAnsiTheme="minorHAnsi" w:cstheme="minorHAnsi"/>
          <w:lang w:val="lt-LT"/>
        </w:rPr>
        <w:t>darbuotojams, kurių darbas susijęs su gelež</w:t>
      </w:r>
      <w:bookmarkStart w:id="0" w:name="_GoBack"/>
      <w:r w:rsidRPr="000C0DB1">
        <w:rPr>
          <w:rFonts w:asciiTheme="minorHAnsi" w:hAnsiTheme="minorHAnsi" w:cstheme="minorHAnsi"/>
          <w:lang w:val="lt-LT"/>
        </w:rPr>
        <w:t>i</w:t>
      </w:r>
      <w:bookmarkEnd w:id="0"/>
      <w:r w:rsidRPr="000C0DB1">
        <w:rPr>
          <w:rFonts w:asciiTheme="minorHAnsi" w:hAnsiTheme="minorHAnsi" w:cstheme="minorHAnsi"/>
          <w:lang w:val="lt-LT"/>
        </w:rPr>
        <w:t>nkelių transporto eismu</w:t>
      </w:r>
      <w:r w:rsidR="00BA6C24">
        <w:rPr>
          <w:rFonts w:asciiTheme="minorHAnsi" w:hAnsiTheme="minorHAnsi" w:cstheme="minorHAnsi"/>
          <w:lang w:val="lt-LT"/>
        </w:rPr>
        <w:t xml:space="preserve"> taikoma </w:t>
      </w:r>
      <w:r w:rsidR="00BA6C24" w:rsidRPr="00CF7389">
        <w:rPr>
          <w:rFonts w:asciiTheme="minorHAnsi" w:hAnsiTheme="minorHAnsi" w:cstheme="minorHAnsi"/>
          <w:i/>
          <w:lang w:val="lt-LT"/>
        </w:rPr>
        <w:t xml:space="preserve">(taikoma 1, 2, 3, 4, 5, 6, 7, 8, 9, 10, 11, 17 </w:t>
      </w:r>
      <w:proofErr w:type="spellStart"/>
      <w:r w:rsidR="00BA6C24" w:rsidRPr="00CF7389">
        <w:rPr>
          <w:rFonts w:asciiTheme="minorHAnsi" w:hAnsiTheme="minorHAnsi" w:cstheme="minorHAnsi"/>
          <w:i/>
          <w:lang w:val="lt-LT"/>
        </w:rPr>
        <w:t>p.o.d</w:t>
      </w:r>
      <w:proofErr w:type="spellEnd"/>
      <w:r w:rsidR="00BA6C24" w:rsidRPr="00CF7389">
        <w:rPr>
          <w:rFonts w:asciiTheme="minorHAnsi" w:hAnsiTheme="minorHAnsi" w:cstheme="minorHAnsi"/>
          <w:i/>
          <w:lang w:val="lt-LT"/>
        </w:rPr>
        <w:t>.)</w:t>
      </w:r>
      <w:r w:rsidRPr="000C0DB1">
        <w:rPr>
          <w:rFonts w:asciiTheme="minorHAnsi" w:hAnsiTheme="minorHAnsi" w:cstheme="minorHAnsi"/>
          <w:lang w:val="lt-LT"/>
        </w:rPr>
        <w:t>;</w:t>
      </w:r>
    </w:p>
    <w:p w14:paraId="2F599707" w14:textId="25BA9837" w:rsidR="000C0DB1" w:rsidRPr="000C0DB1" w:rsidRDefault="00B874EE" w:rsidP="000C0DB1">
      <w:pPr>
        <w:pStyle w:val="ListParagraph"/>
        <w:numPr>
          <w:ilvl w:val="2"/>
          <w:numId w:val="2"/>
        </w:numPr>
        <w:spacing w:after="0" w:line="240" w:lineRule="auto"/>
        <w:ind w:left="0" w:firstLine="709"/>
        <w:jc w:val="both"/>
        <w:rPr>
          <w:rFonts w:asciiTheme="minorHAnsi" w:hAnsiTheme="minorHAnsi" w:cstheme="minorHAnsi"/>
          <w:lang w:val="lt-LT"/>
        </w:rPr>
      </w:pPr>
      <w:r w:rsidRPr="003C3CE5">
        <w:rPr>
          <w:rFonts w:asciiTheme="minorHAnsi" w:hAnsiTheme="minorHAnsi" w:cstheme="minorHAnsi"/>
          <w:lang w:val="lt-LT"/>
        </w:rPr>
        <w:t>vairuotojams</w:t>
      </w:r>
      <w:r w:rsidR="00BA6C24">
        <w:rPr>
          <w:rFonts w:asciiTheme="minorHAnsi" w:hAnsiTheme="minorHAnsi" w:cstheme="minorHAnsi"/>
          <w:lang w:val="lt-LT"/>
        </w:rPr>
        <w:t xml:space="preserve"> </w:t>
      </w:r>
      <w:r w:rsidR="00BA6C24" w:rsidRPr="00CF7389">
        <w:rPr>
          <w:rFonts w:asciiTheme="minorHAnsi" w:hAnsiTheme="minorHAnsi" w:cstheme="minorHAnsi"/>
          <w:i/>
          <w:lang w:val="lt-LT"/>
        </w:rPr>
        <w:t>(</w:t>
      </w:r>
      <w:r w:rsidR="00262963" w:rsidRPr="00CF7389">
        <w:rPr>
          <w:rFonts w:asciiTheme="minorHAnsi" w:hAnsiTheme="minorHAnsi" w:cstheme="minorHAnsi"/>
          <w:i/>
          <w:lang w:val="lt-LT"/>
        </w:rPr>
        <w:t xml:space="preserve">taikoma </w:t>
      </w:r>
      <w:r w:rsidR="00BA6C24" w:rsidRPr="00CF7389">
        <w:rPr>
          <w:rFonts w:asciiTheme="minorHAnsi" w:hAnsiTheme="minorHAnsi" w:cstheme="minorHAnsi"/>
          <w:i/>
          <w:lang w:val="lt-LT"/>
        </w:rPr>
        <w:t>1, 2, 3, 4, 5, 6, 7, 8, 9, 10, 11, 17 p.o.d.)</w:t>
      </w:r>
      <w:r w:rsidRPr="003C3CE5">
        <w:rPr>
          <w:rFonts w:asciiTheme="minorHAnsi" w:hAnsiTheme="minorHAnsi" w:cstheme="minorHAnsi"/>
          <w:lang w:val="lt-LT"/>
        </w:rPr>
        <w:t>;</w:t>
      </w:r>
      <w:r w:rsidR="000C0DB1" w:rsidRPr="000C0DB1">
        <w:rPr>
          <w:rFonts w:asciiTheme="minorHAnsi" w:hAnsiTheme="minorHAnsi" w:cstheme="minorHAnsi"/>
          <w:lang w:val="lt-LT"/>
        </w:rPr>
        <w:t xml:space="preserve"> </w:t>
      </w:r>
    </w:p>
    <w:p w14:paraId="1B03A211" w14:textId="535B7771" w:rsidR="000C0DB1" w:rsidRPr="000C0DB1" w:rsidRDefault="00B874EE" w:rsidP="000C0DB1">
      <w:pPr>
        <w:pStyle w:val="ListParagraph"/>
        <w:numPr>
          <w:ilvl w:val="2"/>
          <w:numId w:val="2"/>
        </w:numPr>
        <w:spacing w:after="0" w:line="240" w:lineRule="auto"/>
        <w:ind w:left="0" w:firstLine="709"/>
        <w:jc w:val="both"/>
        <w:rPr>
          <w:rFonts w:asciiTheme="minorHAnsi" w:hAnsiTheme="minorHAnsi" w:cstheme="minorHAnsi"/>
          <w:lang w:val="lt-LT"/>
        </w:rPr>
      </w:pPr>
      <w:r w:rsidRPr="003C3CE5">
        <w:rPr>
          <w:rFonts w:asciiTheme="minorHAnsi" w:hAnsiTheme="minorHAnsi" w:cstheme="minorHAnsi"/>
          <w:lang w:val="lt-LT"/>
        </w:rPr>
        <w:t>darbuotojams, dirbantiems galimos profesinės rizikos sąlygomis (sveikatai kenksmingų veiksnių poveikyje ar pavojingus darbus)</w:t>
      </w:r>
      <w:r w:rsidR="00BA6C24">
        <w:rPr>
          <w:rFonts w:asciiTheme="minorHAnsi" w:hAnsiTheme="minorHAnsi" w:cstheme="minorHAnsi"/>
          <w:lang w:val="lt-LT"/>
        </w:rPr>
        <w:t xml:space="preserve"> </w:t>
      </w:r>
      <w:r w:rsidR="00BA6C24" w:rsidRPr="00CF7389">
        <w:rPr>
          <w:rFonts w:asciiTheme="minorHAnsi" w:hAnsiTheme="minorHAnsi" w:cstheme="minorHAnsi"/>
          <w:i/>
          <w:lang w:val="lt-LT"/>
        </w:rPr>
        <w:t>(</w:t>
      </w:r>
      <w:r w:rsidR="00262963" w:rsidRPr="00CF7389">
        <w:rPr>
          <w:rFonts w:asciiTheme="minorHAnsi" w:hAnsiTheme="minorHAnsi" w:cstheme="minorHAnsi"/>
          <w:i/>
          <w:lang w:val="lt-LT"/>
        </w:rPr>
        <w:t xml:space="preserve">taikoma </w:t>
      </w:r>
      <w:r w:rsidR="00BA6C24" w:rsidRPr="00CF7389">
        <w:rPr>
          <w:rFonts w:asciiTheme="minorHAnsi" w:hAnsiTheme="minorHAnsi" w:cstheme="minorHAnsi"/>
          <w:i/>
          <w:lang w:val="lt-LT"/>
        </w:rPr>
        <w:t xml:space="preserve">1, 2, 3, 4, 5, 6, 7, 8, 9, 10, 11, 17 </w:t>
      </w:r>
      <w:proofErr w:type="spellStart"/>
      <w:r w:rsidR="00BA6C24" w:rsidRPr="00CF7389">
        <w:rPr>
          <w:rFonts w:asciiTheme="minorHAnsi" w:hAnsiTheme="minorHAnsi" w:cstheme="minorHAnsi"/>
          <w:i/>
          <w:lang w:val="lt-LT"/>
        </w:rPr>
        <w:t>p.o.d</w:t>
      </w:r>
      <w:proofErr w:type="spellEnd"/>
      <w:r w:rsidR="00BA6C24" w:rsidRPr="00CF7389">
        <w:rPr>
          <w:rFonts w:asciiTheme="minorHAnsi" w:hAnsiTheme="minorHAnsi" w:cstheme="minorHAnsi"/>
          <w:i/>
          <w:lang w:val="lt-LT"/>
        </w:rPr>
        <w:t>.)</w:t>
      </w:r>
      <w:r w:rsidR="00CF7389">
        <w:rPr>
          <w:rFonts w:asciiTheme="minorHAnsi" w:hAnsiTheme="minorHAnsi" w:cstheme="minorHAnsi"/>
          <w:lang w:val="lt-LT"/>
        </w:rPr>
        <w:t>;</w:t>
      </w:r>
    </w:p>
    <w:p w14:paraId="756D1454" w14:textId="5F92C808" w:rsidR="000C0DB1" w:rsidRPr="000C0DB1" w:rsidRDefault="00B874EE" w:rsidP="000C0DB1">
      <w:pPr>
        <w:pStyle w:val="ListParagraph"/>
        <w:numPr>
          <w:ilvl w:val="2"/>
          <w:numId w:val="2"/>
        </w:numPr>
        <w:spacing w:after="0" w:line="240" w:lineRule="auto"/>
        <w:ind w:left="0" w:firstLine="709"/>
        <w:jc w:val="both"/>
        <w:rPr>
          <w:rFonts w:asciiTheme="minorHAnsi" w:hAnsiTheme="minorHAnsi" w:cstheme="minorHAnsi"/>
          <w:lang w:val="lt-LT"/>
        </w:rPr>
      </w:pPr>
      <w:r w:rsidRPr="003C3CE5">
        <w:rPr>
          <w:rFonts w:asciiTheme="minorHAnsi" w:hAnsiTheme="minorHAnsi" w:cstheme="minorHAnsi"/>
          <w:lang w:val="lt-LT"/>
        </w:rPr>
        <w:t>darbuotojams, kuriems privaloma profilaktiškai tikrintis sveikatą dėl užkrečiamųjų ligų</w:t>
      </w:r>
      <w:r w:rsidR="00BA6C24">
        <w:rPr>
          <w:rFonts w:asciiTheme="minorHAnsi" w:hAnsiTheme="minorHAnsi" w:cstheme="minorHAnsi"/>
          <w:lang w:val="lt-LT"/>
        </w:rPr>
        <w:t xml:space="preserve"> </w:t>
      </w:r>
      <w:r w:rsidR="00BA6C24" w:rsidRPr="00CF7389">
        <w:rPr>
          <w:rFonts w:asciiTheme="minorHAnsi" w:hAnsiTheme="minorHAnsi" w:cstheme="minorHAnsi"/>
          <w:i/>
          <w:lang w:val="lt-LT"/>
        </w:rPr>
        <w:t xml:space="preserve">(1, 2, 3, 4, 5, 6, 7, 8, 9, 10, 11, 17 </w:t>
      </w:r>
      <w:proofErr w:type="spellStart"/>
      <w:r w:rsidR="00BA6C24" w:rsidRPr="00CF7389">
        <w:rPr>
          <w:rFonts w:asciiTheme="minorHAnsi" w:hAnsiTheme="minorHAnsi" w:cstheme="minorHAnsi"/>
          <w:i/>
          <w:lang w:val="lt-LT"/>
        </w:rPr>
        <w:t>p.o.d</w:t>
      </w:r>
      <w:proofErr w:type="spellEnd"/>
      <w:r w:rsidR="00BA6C24" w:rsidRPr="00CF7389">
        <w:rPr>
          <w:rFonts w:asciiTheme="minorHAnsi" w:hAnsiTheme="minorHAnsi" w:cstheme="minorHAnsi"/>
          <w:i/>
          <w:lang w:val="lt-LT"/>
        </w:rPr>
        <w:t>)</w:t>
      </w:r>
      <w:r w:rsidR="00CF7389">
        <w:rPr>
          <w:rFonts w:asciiTheme="minorHAnsi" w:hAnsiTheme="minorHAnsi" w:cstheme="minorHAnsi"/>
          <w:lang w:val="lt-LT"/>
        </w:rPr>
        <w:t>.</w:t>
      </w:r>
    </w:p>
    <w:p w14:paraId="74B1D685" w14:textId="77777777" w:rsidR="000C0DB1" w:rsidRDefault="00B874EE" w:rsidP="000C0DB1">
      <w:pPr>
        <w:pStyle w:val="ListParagraph"/>
        <w:numPr>
          <w:ilvl w:val="1"/>
          <w:numId w:val="2"/>
        </w:numPr>
        <w:spacing w:after="0" w:line="240" w:lineRule="auto"/>
        <w:ind w:left="0" w:firstLine="709"/>
        <w:jc w:val="both"/>
        <w:rPr>
          <w:rFonts w:asciiTheme="minorHAnsi" w:hAnsiTheme="minorHAnsi" w:cstheme="minorHAnsi"/>
          <w:lang w:val="lt-LT"/>
        </w:rPr>
      </w:pPr>
      <w:r w:rsidRPr="003C3CE5">
        <w:rPr>
          <w:rFonts w:asciiTheme="minorHAnsi" w:hAnsiTheme="minorHAnsi" w:cstheme="minorHAnsi"/>
          <w:lang w:val="lt-LT"/>
        </w:rPr>
        <w:t>Paslaugos bus perkamos pagal poreikį</w:t>
      </w:r>
      <w:r w:rsidR="00AD59DE">
        <w:rPr>
          <w:rFonts w:asciiTheme="minorHAnsi" w:hAnsiTheme="minorHAnsi" w:cstheme="minorHAnsi"/>
          <w:lang w:val="lt-LT"/>
        </w:rPr>
        <w:t xml:space="preserve"> </w:t>
      </w:r>
      <w:r w:rsidRPr="003C3CE5">
        <w:rPr>
          <w:rFonts w:asciiTheme="minorHAnsi" w:hAnsiTheme="minorHAnsi" w:cstheme="minorHAnsi"/>
          <w:b/>
          <w:lang w:val="lt-LT"/>
        </w:rPr>
        <w:t xml:space="preserve">Jonavos, Klaipėdos, Mažeikių, Radviliškio, Šiaulių, Vilkaviškio, Vilniaus, </w:t>
      </w:r>
      <w:r w:rsidR="00413D87">
        <w:rPr>
          <w:rFonts w:asciiTheme="minorHAnsi" w:hAnsiTheme="minorHAnsi" w:cstheme="minorHAnsi"/>
          <w:b/>
          <w:lang w:val="lt-LT"/>
        </w:rPr>
        <w:t xml:space="preserve">Kauno, </w:t>
      </w:r>
      <w:r w:rsidRPr="003C3CE5">
        <w:rPr>
          <w:rFonts w:asciiTheme="minorHAnsi" w:hAnsiTheme="minorHAnsi" w:cstheme="minorHAnsi"/>
          <w:b/>
          <w:lang w:val="lt-LT"/>
        </w:rPr>
        <w:t>Kėdainių, Marijampolės, Panevėžio ir Švenčionėlių</w:t>
      </w:r>
      <w:r w:rsidRPr="003C3CE5">
        <w:rPr>
          <w:rFonts w:asciiTheme="minorHAnsi" w:hAnsiTheme="minorHAnsi" w:cstheme="minorHAnsi"/>
          <w:lang w:val="lt-LT"/>
        </w:rPr>
        <w:t xml:space="preserve"> miestuose. </w:t>
      </w:r>
    </w:p>
    <w:p w14:paraId="657F9DD5" w14:textId="77777777" w:rsidR="000C0DB1" w:rsidRDefault="000C0DB1" w:rsidP="000C0DB1">
      <w:pPr>
        <w:spacing w:after="0" w:line="240" w:lineRule="auto"/>
        <w:ind w:firstLine="709"/>
        <w:jc w:val="both"/>
        <w:rPr>
          <w:rFonts w:asciiTheme="minorHAnsi" w:hAnsiTheme="minorHAnsi" w:cstheme="minorHAnsi"/>
          <w:lang w:val="lt-LT"/>
        </w:rPr>
      </w:pPr>
      <w:r w:rsidRPr="003C3CE5">
        <w:rPr>
          <w:rFonts w:asciiTheme="minorHAnsi" w:hAnsiTheme="minorHAnsi" w:cstheme="minorHAnsi"/>
          <w:lang w:val="lt-LT"/>
        </w:rPr>
        <w:t>ASPĮ turi turėti galimybę teikti paslaugas visoms šios techninės specifikacijos 1.2. punktuose</w:t>
      </w:r>
      <w:r w:rsidR="00AD59DE">
        <w:rPr>
          <w:rFonts w:asciiTheme="minorHAnsi" w:hAnsiTheme="minorHAnsi" w:cstheme="minorHAnsi"/>
          <w:lang w:val="lt-LT"/>
        </w:rPr>
        <w:t xml:space="preserve"> </w:t>
      </w:r>
      <w:r w:rsidRPr="003C3CE5">
        <w:rPr>
          <w:rFonts w:asciiTheme="minorHAnsi" w:hAnsiTheme="minorHAnsi" w:cstheme="minorHAnsi"/>
          <w:lang w:val="lt-LT"/>
        </w:rPr>
        <w:t>išvardintoms darbuotojų grupėms.</w:t>
      </w:r>
    </w:p>
    <w:p w14:paraId="6BD6D569" w14:textId="313B8835" w:rsidR="008443AC" w:rsidRPr="000C0DB1" w:rsidRDefault="00B874EE" w:rsidP="000C0DB1">
      <w:pPr>
        <w:pStyle w:val="ListParagraph"/>
        <w:numPr>
          <w:ilvl w:val="1"/>
          <w:numId w:val="2"/>
        </w:numPr>
        <w:spacing w:after="0" w:line="240" w:lineRule="auto"/>
        <w:ind w:left="0" w:firstLine="709"/>
        <w:jc w:val="both"/>
        <w:rPr>
          <w:rFonts w:asciiTheme="minorHAnsi" w:hAnsiTheme="minorHAnsi" w:cstheme="minorHAnsi"/>
          <w:lang w:val="lt-LT"/>
        </w:rPr>
      </w:pPr>
      <w:r w:rsidRPr="000C0DB1">
        <w:rPr>
          <w:rFonts w:asciiTheme="minorHAnsi" w:eastAsia="Times New Roman" w:hAnsiTheme="minorHAnsi" w:cstheme="minorHAnsi"/>
          <w:lang w:val="lt-LT"/>
        </w:rPr>
        <w:t>darbo medicinos gydytojo paslaugos teikiant jas ASPĮ</w:t>
      </w:r>
      <w:r w:rsidR="00BA6C24">
        <w:rPr>
          <w:rFonts w:asciiTheme="minorHAnsi" w:eastAsia="Times New Roman" w:hAnsiTheme="minorHAnsi" w:cstheme="minorHAnsi"/>
          <w:lang w:val="lt-LT"/>
        </w:rPr>
        <w:t xml:space="preserve"> </w:t>
      </w:r>
      <w:r w:rsidR="00BA6C24" w:rsidRPr="00CF7389">
        <w:rPr>
          <w:rFonts w:asciiTheme="minorHAnsi" w:eastAsia="Times New Roman" w:hAnsiTheme="minorHAnsi" w:cstheme="minorHAnsi"/>
          <w:i/>
          <w:lang w:val="lt-LT"/>
        </w:rPr>
        <w:t xml:space="preserve">(taikoma 12 </w:t>
      </w:r>
      <w:proofErr w:type="spellStart"/>
      <w:r w:rsidR="00BA6C24" w:rsidRPr="00CF7389">
        <w:rPr>
          <w:rFonts w:asciiTheme="minorHAnsi" w:eastAsia="Times New Roman" w:hAnsiTheme="minorHAnsi" w:cstheme="minorHAnsi"/>
          <w:i/>
          <w:lang w:val="lt-LT"/>
        </w:rPr>
        <w:t>p.o.d</w:t>
      </w:r>
      <w:proofErr w:type="spellEnd"/>
      <w:r w:rsidR="00BA6C24" w:rsidRPr="00CF7389">
        <w:rPr>
          <w:rFonts w:asciiTheme="minorHAnsi" w:eastAsia="Times New Roman" w:hAnsiTheme="minorHAnsi" w:cstheme="minorHAnsi"/>
          <w:i/>
          <w:lang w:val="lt-LT"/>
        </w:rPr>
        <w:t>.)</w:t>
      </w:r>
      <w:r w:rsidR="00CF7389">
        <w:rPr>
          <w:rFonts w:asciiTheme="minorHAnsi" w:eastAsia="Times New Roman" w:hAnsiTheme="minorHAnsi" w:cstheme="minorHAnsi"/>
          <w:lang w:val="lt-LT"/>
        </w:rPr>
        <w:t>.</w:t>
      </w:r>
    </w:p>
    <w:p w14:paraId="2BC5FF9A" w14:textId="463891F8" w:rsidR="008443AC" w:rsidRPr="000C0DB1" w:rsidRDefault="00B874EE" w:rsidP="000C0DB1">
      <w:pPr>
        <w:pStyle w:val="ListParagraph"/>
        <w:numPr>
          <w:ilvl w:val="1"/>
          <w:numId w:val="2"/>
        </w:numPr>
        <w:spacing w:after="0" w:line="240" w:lineRule="auto"/>
        <w:ind w:left="0" w:firstLine="709"/>
        <w:jc w:val="both"/>
        <w:rPr>
          <w:rFonts w:asciiTheme="minorHAnsi" w:hAnsiTheme="minorHAnsi" w:cstheme="minorHAnsi"/>
          <w:lang w:val="lt-LT"/>
        </w:rPr>
      </w:pPr>
      <w:r w:rsidRPr="000C0DB1">
        <w:rPr>
          <w:rFonts w:asciiTheme="minorHAnsi" w:eastAsia="Times New Roman" w:hAnsiTheme="minorHAnsi" w:cstheme="minorHAnsi"/>
          <w:lang w:val="lt-LT"/>
        </w:rPr>
        <w:t>psichologo paslaugos teikiant jas ASPĮ Vilniaus, Kauno, Klaipėdos miestuose</w:t>
      </w:r>
      <w:r w:rsidR="00BA6C24">
        <w:rPr>
          <w:rFonts w:asciiTheme="minorHAnsi" w:eastAsia="Times New Roman" w:hAnsiTheme="minorHAnsi" w:cstheme="minorHAnsi"/>
          <w:lang w:val="lt-LT"/>
        </w:rPr>
        <w:t xml:space="preserve"> </w:t>
      </w:r>
      <w:r w:rsidR="00BA6C24" w:rsidRPr="00CF7389">
        <w:rPr>
          <w:rFonts w:asciiTheme="minorHAnsi" w:eastAsia="Times New Roman" w:hAnsiTheme="minorHAnsi" w:cstheme="minorHAnsi"/>
          <w:i/>
          <w:lang w:val="lt-LT"/>
        </w:rPr>
        <w:t>(taikoma 14, 15, 16 p.o.d.)</w:t>
      </w:r>
      <w:r w:rsidR="00413D87">
        <w:rPr>
          <w:rFonts w:asciiTheme="minorHAnsi" w:eastAsia="Times New Roman" w:hAnsiTheme="minorHAnsi" w:cstheme="minorHAnsi"/>
          <w:lang w:val="lt-LT"/>
        </w:rPr>
        <w:t>.</w:t>
      </w:r>
    </w:p>
    <w:p w14:paraId="65EB847E" w14:textId="75004A48" w:rsidR="008443AC" w:rsidRPr="000C0DB1" w:rsidRDefault="00B874EE" w:rsidP="000C0DB1">
      <w:pPr>
        <w:pStyle w:val="ListParagraph"/>
        <w:numPr>
          <w:ilvl w:val="1"/>
          <w:numId w:val="2"/>
        </w:numPr>
        <w:spacing w:after="0" w:line="240" w:lineRule="auto"/>
        <w:ind w:left="0" w:firstLine="709"/>
        <w:jc w:val="both"/>
        <w:rPr>
          <w:rFonts w:asciiTheme="minorHAnsi" w:hAnsiTheme="minorHAnsi" w:cstheme="minorHAnsi"/>
          <w:lang w:val="lt-LT"/>
        </w:rPr>
      </w:pPr>
      <w:r w:rsidRPr="000C0DB1">
        <w:rPr>
          <w:rFonts w:asciiTheme="minorHAnsi" w:eastAsia="Times New Roman" w:hAnsiTheme="minorHAnsi" w:cstheme="minorHAnsi"/>
          <w:lang w:val="lt-LT"/>
        </w:rPr>
        <w:t>profesinės sveikatos specialistų paslaugos teikiant jas bendrovės patalpose / teritorijoje</w:t>
      </w:r>
      <w:r w:rsidR="00BA6C24">
        <w:rPr>
          <w:rFonts w:asciiTheme="minorHAnsi" w:eastAsia="Times New Roman" w:hAnsiTheme="minorHAnsi" w:cstheme="minorHAnsi"/>
          <w:lang w:val="lt-LT"/>
        </w:rPr>
        <w:t xml:space="preserve">  </w:t>
      </w:r>
      <w:r w:rsidRPr="000C0DB1">
        <w:rPr>
          <w:rFonts w:asciiTheme="minorHAnsi" w:eastAsia="Times New Roman" w:hAnsiTheme="minorHAnsi" w:cstheme="minorHAnsi"/>
          <w:lang w:val="lt-LT"/>
        </w:rPr>
        <w:t>Profesinės sveikatos specialisto paslaugos teikiamos tik bendrovės struktūrinio padalinio administracijos darbo laiku, taikant penkių darbo dienų savaitę su dviem poilsio dienomis bei 38 valandų darbo laiko normą per savaitę. Paslaugos turės būti teikiamos ir kituose miestuose esančiuose padaliniuose (komandiruotės, pa</w:t>
      </w:r>
      <w:r w:rsidR="008B7DB1">
        <w:rPr>
          <w:rFonts w:asciiTheme="minorHAnsi" w:eastAsia="Times New Roman" w:hAnsiTheme="minorHAnsi" w:cstheme="minorHAnsi"/>
          <w:lang w:val="lt-LT"/>
        </w:rPr>
        <w:t>tikrinimai, mokymai, paskaitos) (taikoma</w:t>
      </w:r>
      <w:r w:rsidR="008B7DB1" w:rsidRPr="000C0DB1">
        <w:rPr>
          <w:rFonts w:asciiTheme="minorHAnsi" w:eastAsia="Times New Roman" w:hAnsiTheme="minorHAnsi" w:cstheme="minorHAnsi"/>
          <w:lang w:val="lt-LT"/>
        </w:rPr>
        <w:t xml:space="preserve"> </w:t>
      </w:r>
      <w:r w:rsidR="008B7DB1">
        <w:rPr>
          <w:rFonts w:asciiTheme="minorHAnsi" w:eastAsia="Times New Roman" w:hAnsiTheme="minorHAnsi" w:cstheme="minorHAnsi"/>
          <w:lang w:val="lt-LT"/>
        </w:rPr>
        <w:t>13 p.o.d.).</w:t>
      </w:r>
    </w:p>
    <w:p w14:paraId="11E87838" w14:textId="77777777" w:rsidR="007C0874" w:rsidRDefault="00B874EE" w:rsidP="007C0874">
      <w:pPr>
        <w:numPr>
          <w:ilvl w:val="0"/>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bCs/>
          <w:spacing w:val="-6"/>
          <w:lang w:val="lt-LT"/>
        </w:rPr>
        <w:lastRenderedPageBreak/>
        <w:t>PIRKIMO OBJEKTO PRITAIKYMO SRITIS</w:t>
      </w:r>
    </w:p>
    <w:p w14:paraId="1E58B810" w14:textId="77777777" w:rsidR="008443AC" w:rsidRPr="007C0874" w:rsidRDefault="00B874EE" w:rsidP="007C0874">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7C0874">
        <w:rPr>
          <w:rFonts w:asciiTheme="minorHAnsi" w:eastAsia="Times New Roman" w:hAnsiTheme="minorHAnsi" w:cstheme="minorHAnsi"/>
          <w:spacing w:val="-6"/>
          <w:lang w:val="lt-LT"/>
        </w:rPr>
        <w:t>Darbuotojų privalomų periodinių profilaktinių sveikatos patikrinimų tikslas:</w:t>
      </w:r>
    </w:p>
    <w:p w14:paraId="4C9A0EBC" w14:textId="77777777" w:rsidR="007C0874" w:rsidRPr="007C0874" w:rsidRDefault="007C0874" w:rsidP="007C0874">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7C0874">
        <w:rPr>
          <w:rFonts w:asciiTheme="minorHAnsi" w:eastAsia="Times New Roman" w:hAnsiTheme="minorHAnsi" w:cstheme="minorHAnsi"/>
          <w:spacing w:val="-6"/>
          <w:lang w:val="lt-LT"/>
        </w:rPr>
        <w:t>įvertinti, ar darbuotojai gali dirbti darbo sutartyje sulygtą darbą,</w:t>
      </w:r>
      <w:r w:rsidR="00AD59DE">
        <w:rPr>
          <w:rFonts w:asciiTheme="minorHAnsi" w:eastAsia="Times New Roman" w:hAnsiTheme="minorHAnsi" w:cstheme="minorHAnsi"/>
          <w:spacing w:val="-6"/>
          <w:lang w:val="lt-LT"/>
        </w:rPr>
        <w:t xml:space="preserve"> </w:t>
      </w:r>
      <w:r w:rsidRPr="007C0874">
        <w:rPr>
          <w:rFonts w:asciiTheme="minorHAnsi" w:eastAsia="Times New Roman" w:hAnsiTheme="minorHAnsi" w:cstheme="minorHAnsi"/>
          <w:spacing w:val="-6"/>
          <w:lang w:val="lt-LT"/>
        </w:rPr>
        <w:t>darbo vietoje esančiomis sąlygomis;</w:t>
      </w:r>
    </w:p>
    <w:p w14:paraId="4D3422BB" w14:textId="77777777" w:rsidR="007C0874" w:rsidRPr="007C0874" w:rsidRDefault="007C0874" w:rsidP="007C0874">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apsaugoti</w:t>
      </w:r>
      <w:r w:rsidR="00AD59DE">
        <w:rPr>
          <w:rFonts w:asciiTheme="minorHAnsi" w:eastAsia="Times New Roman" w:hAnsiTheme="minorHAnsi" w:cstheme="minorHAnsi"/>
          <w:spacing w:val="-6"/>
          <w:lang w:val="lt-LT"/>
        </w:rPr>
        <w:t xml:space="preserve"> </w:t>
      </w:r>
      <w:r w:rsidRPr="003C3CE5">
        <w:rPr>
          <w:rFonts w:asciiTheme="minorHAnsi" w:eastAsia="Times New Roman" w:hAnsiTheme="minorHAnsi" w:cstheme="minorHAnsi"/>
          <w:spacing w:val="-6"/>
          <w:lang w:val="lt-LT"/>
        </w:rPr>
        <w:t>darbuotojų sveikatą nuo galimo profesinės rizikos veiksnių poveikio, siekiant išvengti traumų ar kitų darbuotojų sveikatos pakenkimų;</w:t>
      </w:r>
    </w:p>
    <w:p w14:paraId="64253101" w14:textId="77777777" w:rsidR="007C0874" w:rsidRPr="007C0874" w:rsidRDefault="007C0874" w:rsidP="007C0874">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įvertinti, ar efektyvios taikytos profesinės rizikos šalinimo ir mažinimo priemonės;</w:t>
      </w:r>
    </w:p>
    <w:p w14:paraId="01D5E1BD" w14:textId="77777777" w:rsidR="007C0874" w:rsidRPr="007C0874" w:rsidRDefault="007C0874" w:rsidP="007C0874">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siekti išvengti ar kuo anksčiau diagnozuoti profesines ligas;</w:t>
      </w:r>
    </w:p>
    <w:p w14:paraId="0541B222" w14:textId="77777777" w:rsidR="007C0874" w:rsidRPr="007C0874" w:rsidRDefault="007C0874" w:rsidP="007C0874">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esant reikalui, numatyti dažnesnius atitinkamų darbuotojų sveikatos patikrinimus.</w:t>
      </w:r>
    </w:p>
    <w:p w14:paraId="445B64BF" w14:textId="3BAC5195" w:rsidR="008443AC" w:rsidRPr="007C0874" w:rsidRDefault="00B874EE" w:rsidP="007C0874">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7C0874">
        <w:rPr>
          <w:rFonts w:asciiTheme="minorHAnsi" w:hAnsiTheme="minorHAnsi" w:cstheme="minorHAnsi"/>
          <w:lang w:val="lt-LT"/>
        </w:rPr>
        <w:t>Darbo medicinos gydytojo teikiamų paslaugų tikslas esant poreikiui, pagal kompetenciją konsultuoti ir teikti siūlymus bendrovės struktūrinių padalinių atsakingiems darbuotojams darbo medicinos klausimais (dėl asmens sveikatos priežiūros, apimančios darbuotojų sveikatos būklės stebėjimą, su darbu susijusių sveikatos pakenkimų ir profesinių ligų priežasčių nustatymų, šių pakenkimų ir ligų pasireiškimo formų tyrimą, diagnostikos, gydymo, reabilitacijos, slaugos ir profesinių sveikatos pakenkimų prevencijos</w:t>
      </w:r>
      <w:r w:rsidR="00AD59DE">
        <w:rPr>
          <w:rFonts w:asciiTheme="minorHAnsi" w:hAnsiTheme="minorHAnsi" w:cstheme="minorHAnsi"/>
          <w:lang w:val="lt-LT"/>
        </w:rPr>
        <w:t xml:space="preserve"> </w:t>
      </w:r>
      <w:r w:rsidRPr="007C0874">
        <w:rPr>
          <w:rFonts w:asciiTheme="minorHAnsi" w:hAnsiTheme="minorHAnsi" w:cstheme="minorHAnsi"/>
          <w:lang w:val="lt-LT"/>
        </w:rPr>
        <w:t>priemonių taikymą)</w:t>
      </w:r>
      <w:r w:rsidR="0084384F">
        <w:rPr>
          <w:rFonts w:asciiTheme="minorHAnsi" w:hAnsiTheme="minorHAnsi" w:cstheme="minorHAnsi"/>
          <w:lang w:val="lt-LT"/>
        </w:rPr>
        <w:t xml:space="preserve"> </w:t>
      </w:r>
      <w:r w:rsidR="0084384F" w:rsidRPr="00CF7389">
        <w:rPr>
          <w:rFonts w:asciiTheme="minorHAnsi" w:hAnsiTheme="minorHAnsi" w:cstheme="minorHAnsi"/>
          <w:i/>
          <w:lang w:val="lt-LT"/>
        </w:rPr>
        <w:t xml:space="preserve">(taikoma 12 </w:t>
      </w:r>
      <w:proofErr w:type="spellStart"/>
      <w:r w:rsidR="0084384F" w:rsidRPr="00CF7389">
        <w:rPr>
          <w:rFonts w:asciiTheme="minorHAnsi" w:hAnsiTheme="minorHAnsi" w:cstheme="minorHAnsi"/>
          <w:i/>
          <w:lang w:val="lt-LT"/>
        </w:rPr>
        <w:t>p.o.d</w:t>
      </w:r>
      <w:proofErr w:type="spellEnd"/>
      <w:r w:rsidR="0084384F" w:rsidRPr="00CF7389">
        <w:rPr>
          <w:rFonts w:asciiTheme="minorHAnsi" w:hAnsiTheme="minorHAnsi" w:cstheme="minorHAnsi"/>
          <w:i/>
          <w:lang w:val="lt-LT"/>
        </w:rPr>
        <w:t>.)</w:t>
      </w:r>
      <w:r w:rsidR="00CF7389">
        <w:rPr>
          <w:rFonts w:asciiTheme="minorHAnsi" w:hAnsiTheme="minorHAnsi" w:cstheme="minorHAnsi"/>
          <w:lang w:val="lt-LT"/>
        </w:rPr>
        <w:t>.</w:t>
      </w:r>
    </w:p>
    <w:p w14:paraId="0134CC2C" w14:textId="7ECA11F3" w:rsidR="008443AC" w:rsidRPr="007C0874" w:rsidRDefault="00B874EE" w:rsidP="007C0874">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7C0874">
        <w:rPr>
          <w:rFonts w:asciiTheme="minorHAnsi" w:hAnsiTheme="minorHAnsi" w:cstheme="minorHAnsi"/>
          <w:lang w:val="lt-LT"/>
        </w:rPr>
        <w:t>Psichologo teikiamų paslaugų tikslas esant poreikiui (darbuotojui ištiktam streso po eismo įvykių, nelaimingų atsitikimų ir pan.) įvertinti darbuotojo emocinę būseną, konsultuoti ir, įtarus psichikos ar kitą sveikatos sutrikimą ar esant tolimesnės psichologinės intervencijos poreikiui, rekomenduoti tolimesnę psichologinę intervenciją, teikti konsultacijas darbdaviui dėl darbuotojus veikiančių stresą keliančių psichosocialinių rizikos veiksnių mažinimo</w:t>
      </w:r>
      <w:r w:rsidR="0084384F">
        <w:rPr>
          <w:rFonts w:asciiTheme="minorHAnsi" w:hAnsiTheme="minorHAnsi" w:cstheme="minorHAnsi"/>
          <w:lang w:val="lt-LT"/>
        </w:rPr>
        <w:t xml:space="preserve"> </w:t>
      </w:r>
      <w:r w:rsidR="0084384F" w:rsidRPr="00F34EDE">
        <w:rPr>
          <w:rFonts w:asciiTheme="minorHAnsi" w:hAnsiTheme="minorHAnsi" w:cstheme="minorHAnsi"/>
          <w:i/>
          <w:lang w:val="lt-LT"/>
        </w:rPr>
        <w:t>(taikoma14, 15, 16 p.o.d.)</w:t>
      </w:r>
      <w:r w:rsidRPr="007C0874">
        <w:rPr>
          <w:rFonts w:asciiTheme="minorHAnsi" w:hAnsiTheme="minorHAnsi" w:cstheme="minorHAnsi"/>
          <w:lang w:val="lt-LT"/>
        </w:rPr>
        <w:t>.</w:t>
      </w:r>
    </w:p>
    <w:p w14:paraId="6189618A" w14:textId="3A28D0D8" w:rsidR="008443AC" w:rsidRPr="007C0874" w:rsidRDefault="00B874EE" w:rsidP="007C0874">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7C0874">
        <w:rPr>
          <w:rFonts w:asciiTheme="minorHAnsi" w:hAnsiTheme="minorHAnsi" w:cstheme="minorHAnsi"/>
          <w:lang w:val="lt-LT"/>
        </w:rPr>
        <w:t>Profesinės sveikatos specialistų darbuotojams teikiamų paslaugų tikslas vykdyti bendrovės darbuotojų saugos ir sveikatos tarnybos profesinės sveikatos specialisto funkcijas ir šioje techninėje specifikacijoje nurodytus reikalavimus</w:t>
      </w:r>
      <w:r w:rsidR="0084384F">
        <w:rPr>
          <w:rFonts w:asciiTheme="minorHAnsi" w:hAnsiTheme="minorHAnsi" w:cstheme="minorHAnsi"/>
          <w:lang w:val="lt-LT"/>
        </w:rPr>
        <w:t xml:space="preserve"> </w:t>
      </w:r>
      <w:r w:rsidR="0084384F" w:rsidRPr="00F34EDE">
        <w:rPr>
          <w:rFonts w:asciiTheme="minorHAnsi" w:hAnsiTheme="minorHAnsi" w:cstheme="minorHAnsi"/>
          <w:i/>
          <w:lang w:val="lt-LT"/>
        </w:rPr>
        <w:t>(taikoma 13 p.o.d.)</w:t>
      </w:r>
      <w:r w:rsidRPr="007C0874">
        <w:rPr>
          <w:rFonts w:asciiTheme="minorHAnsi" w:hAnsiTheme="minorHAnsi" w:cstheme="minorHAnsi"/>
          <w:lang w:val="lt-LT"/>
        </w:rPr>
        <w:t>.</w:t>
      </w:r>
    </w:p>
    <w:p w14:paraId="6E6FD5C1" w14:textId="77777777" w:rsidR="008443AC" w:rsidRPr="003C3CE5" w:rsidRDefault="008443AC" w:rsidP="003C3CE5">
      <w:pPr>
        <w:tabs>
          <w:tab w:val="left" w:pos="567"/>
        </w:tabs>
        <w:spacing w:after="0" w:line="240" w:lineRule="auto"/>
        <w:ind w:firstLine="720"/>
        <w:jc w:val="both"/>
        <w:rPr>
          <w:rFonts w:asciiTheme="minorHAnsi" w:eastAsia="Times New Roman" w:hAnsiTheme="minorHAnsi" w:cstheme="minorHAnsi"/>
          <w:spacing w:val="6"/>
          <w:lang w:val="lt-LT"/>
        </w:rPr>
      </w:pPr>
    </w:p>
    <w:p w14:paraId="536844A0" w14:textId="77777777" w:rsidR="007C0874" w:rsidRPr="00BB3331" w:rsidRDefault="00B874EE" w:rsidP="007C0874">
      <w:pPr>
        <w:numPr>
          <w:ilvl w:val="0"/>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color w:val="000000"/>
          <w:spacing w:val="4"/>
          <w:lang w:val="lt-LT"/>
        </w:rPr>
        <w:t>REIKALAVIMAI, KURIUOS TURI ATITIKTI PERKAMOS PASLAUGOS</w:t>
      </w:r>
    </w:p>
    <w:p w14:paraId="621D7D2C" w14:textId="150AB253" w:rsidR="008443AC" w:rsidRPr="00BB3331" w:rsidRDefault="00B874EE" w:rsidP="00BB3331">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Reikalavimai darbuotojų privalomų periodinių profilaktinių sveikatos tikrinimų paslaugoms</w:t>
      </w:r>
      <w:r w:rsidR="0084384F">
        <w:rPr>
          <w:rFonts w:asciiTheme="minorHAnsi" w:eastAsia="Times New Roman" w:hAnsiTheme="minorHAnsi" w:cstheme="minorHAnsi"/>
          <w:spacing w:val="6"/>
          <w:lang w:val="lt-LT"/>
        </w:rPr>
        <w:t xml:space="preserve"> </w:t>
      </w:r>
      <w:r w:rsidR="0084384F" w:rsidRPr="00C83603">
        <w:rPr>
          <w:rFonts w:asciiTheme="minorHAnsi" w:hAnsiTheme="minorHAnsi" w:cstheme="minorHAnsi"/>
          <w:i/>
          <w:lang w:val="lt-LT"/>
        </w:rPr>
        <w:t>(</w:t>
      </w:r>
      <w:r w:rsidR="00C83603" w:rsidRPr="00C83603">
        <w:rPr>
          <w:rFonts w:asciiTheme="minorHAnsi" w:hAnsiTheme="minorHAnsi" w:cstheme="minorHAnsi"/>
          <w:i/>
          <w:lang w:val="lt-LT"/>
        </w:rPr>
        <w:t xml:space="preserve">taikoma </w:t>
      </w:r>
      <w:r w:rsidR="0084384F" w:rsidRPr="00C83603">
        <w:rPr>
          <w:rFonts w:asciiTheme="minorHAnsi" w:hAnsiTheme="minorHAnsi" w:cstheme="minorHAnsi"/>
          <w:i/>
          <w:lang w:val="lt-LT"/>
        </w:rPr>
        <w:t xml:space="preserve">1, 2, 3, 4, 5, 6, 7, 8, 9, 10, 11, 17 </w:t>
      </w:r>
      <w:proofErr w:type="spellStart"/>
      <w:r w:rsidR="0084384F" w:rsidRPr="00C83603">
        <w:rPr>
          <w:rFonts w:asciiTheme="minorHAnsi" w:hAnsiTheme="minorHAnsi" w:cstheme="minorHAnsi"/>
          <w:i/>
          <w:lang w:val="lt-LT"/>
        </w:rPr>
        <w:t>p.o.d</w:t>
      </w:r>
      <w:proofErr w:type="spellEnd"/>
      <w:r w:rsidR="0084384F" w:rsidRPr="00C83603">
        <w:rPr>
          <w:rFonts w:asciiTheme="minorHAnsi" w:hAnsiTheme="minorHAnsi" w:cstheme="minorHAnsi"/>
          <w:i/>
          <w:lang w:val="lt-LT"/>
        </w:rPr>
        <w:t>.)</w:t>
      </w:r>
      <w:r w:rsidR="00C83603">
        <w:rPr>
          <w:rFonts w:asciiTheme="minorHAnsi" w:eastAsia="Times New Roman" w:hAnsiTheme="minorHAnsi" w:cstheme="minorHAnsi"/>
          <w:spacing w:val="6"/>
          <w:lang w:val="lt-LT"/>
        </w:rPr>
        <w:t>;</w:t>
      </w:r>
    </w:p>
    <w:p w14:paraId="2057F307" w14:textId="77777777" w:rsidR="008443AC" w:rsidRPr="00BB3331" w:rsidRDefault="00B874EE" w:rsidP="00BB333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privalomų periodinių profilaktinių sveikatos tikrinimų paslaugos turi būti teikiamos vadovaujantis LR sveikatos apsaugos ministro 2000 m. gegužės 31 d. įsakymu Nr. 301 ,,Dėl profilaktinių sveikatos tikrinimų sveikatos priežiūros įstaigose“ atsižvelgiant į atliekamo privalomo periodinio profilaktinio sveikatos patikrinimo rūšį</w:t>
      </w:r>
      <w:r w:rsidRPr="00BB3331">
        <w:rPr>
          <w:rFonts w:asciiTheme="minorHAnsi" w:eastAsia="Times New Roman" w:hAnsiTheme="minorHAnsi" w:cstheme="minorHAnsi"/>
          <w:lang w:val="lt-LT"/>
        </w:rPr>
        <w:t>;</w:t>
      </w:r>
    </w:p>
    <w:p w14:paraId="6913188D" w14:textId="77777777" w:rsidR="008443AC" w:rsidRPr="00BB3331" w:rsidRDefault="00B874EE" w:rsidP="00BB333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privalomų periodinių profilaktinių sveikatos tikrinimų duomenys įrašomi / pažymos išduodamos teisės aktų nustatyta tvarka;</w:t>
      </w:r>
    </w:p>
    <w:p w14:paraId="1CA1BE3A" w14:textId="77777777" w:rsidR="008443AC" w:rsidRPr="00BB3331" w:rsidRDefault="00B874EE" w:rsidP="00BB333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esant galimybei, paslaugų tiekėjas priima, pildo ir teikia elektronines Asmens medicinines knygeles</w:t>
      </w:r>
      <w:r w:rsidR="00AD59DE">
        <w:rPr>
          <w:rFonts w:asciiTheme="minorHAnsi" w:eastAsia="Times New Roman" w:hAnsiTheme="minorHAnsi" w:cstheme="minorHAnsi"/>
          <w:spacing w:val="6"/>
          <w:lang w:val="lt-LT"/>
        </w:rPr>
        <w:t xml:space="preserve"> </w:t>
      </w:r>
      <w:r w:rsidRPr="00BB3331">
        <w:rPr>
          <w:rFonts w:asciiTheme="minorHAnsi" w:eastAsia="Times New Roman" w:hAnsiTheme="minorHAnsi" w:cstheme="minorHAnsi"/>
          <w:spacing w:val="6"/>
          <w:lang w:val="lt-LT"/>
        </w:rPr>
        <w:t>(Sveikatos pasus);</w:t>
      </w:r>
    </w:p>
    <w:p w14:paraId="040B8B38" w14:textId="77777777" w:rsidR="008443AC" w:rsidRPr="00BB3331" w:rsidRDefault="00B874EE" w:rsidP="00BB333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nedelsiant (ne vėliau kaip per vieną darbo dieną) informuoja užsakovą apie atvejus, kai darbuotojams dėl sveikatos būklės turi būti taikomi tam tikri apribojimai ar pakeistos darbo sąlygos į nesusijusias su tam tikru profesinės rizikos veiksniu.</w:t>
      </w:r>
    </w:p>
    <w:p w14:paraId="49E89625" w14:textId="77777777" w:rsidR="008443AC" w:rsidRPr="00BB3331" w:rsidRDefault="00B874EE" w:rsidP="00BB333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BB3331">
        <w:rPr>
          <w:rFonts w:asciiTheme="minorHAnsi" w:eastAsia="Times New Roman" w:hAnsiTheme="minorHAnsi" w:cstheme="minorHAnsi"/>
          <w:spacing w:val="6"/>
          <w:lang w:val="lt-LT"/>
        </w:rPr>
        <w:t xml:space="preserve">privalomų darbuotojų periodinių profilaktinių sveikatos tikrinimų medicinos paslaugos turės būti teikiamos kiekvieną darbo dieną </w:t>
      </w:r>
      <w:r w:rsidRPr="00BB3331">
        <w:rPr>
          <w:rFonts w:asciiTheme="minorHAnsi" w:eastAsia="Times New Roman" w:hAnsiTheme="minorHAnsi" w:cstheme="minorHAnsi"/>
          <w:spacing w:val="6"/>
          <w:shd w:val="clear" w:color="auto" w:fill="FFFFFF"/>
          <w:lang w:val="lt-LT"/>
        </w:rPr>
        <w:t>(nebent Bendrovė ir Paslaugų teikėjas dėl to susitaria kitaip),</w:t>
      </w:r>
      <w:r w:rsidRPr="00BB3331">
        <w:rPr>
          <w:rFonts w:asciiTheme="minorHAnsi" w:eastAsia="Times New Roman" w:hAnsiTheme="minorHAnsi" w:cstheme="minorHAnsi"/>
          <w:spacing w:val="6"/>
          <w:lang w:val="lt-LT"/>
        </w:rPr>
        <w:t xml:space="preserve"> darbo valandomis ir toje pačioje ASPĮ.</w:t>
      </w:r>
    </w:p>
    <w:p w14:paraId="7AD4E91F" w14:textId="67A249A5" w:rsid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Paslaugų teikėjas parengia ir pildo visą reikiamą dokumentaciją, būtiną tinkamam paslaugų teikimui, tvarko teikiamų paslaugų apskaitą</w:t>
      </w:r>
      <w:r w:rsidR="0084384F">
        <w:rPr>
          <w:rFonts w:asciiTheme="minorHAnsi" w:eastAsia="Times New Roman" w:hAnsiTheme="minorHAnsi" w:cstheme="minorHAnsi"/>
          <w:spacing w:val="6"/>
          <w:lang w:val="lt-LT"/>
        </w:rPr>
        <w:t xml:space="preserve"> </w:t>
      </w:r>
      <w:r w:rsidR="0084384F" w:rsidRPr="00CF5869">
        <w:rPr>
          <w:rFonts w:asciiTheme="minorHAnsi" w:hAnsiTheme="minorHAnsi" w:cstheme="minorHAnsi"/>
          <w:i/>
          <w:lang w:val="lt-LT"/>
        </w:rPr>
        <w:t>(</w:t>
      </w:r>
      <w:r w:rsidR="00C83603" w:rsidRPr="00CF5869">
        <w:rPr>
          <w:rFonts w:asciiTheme="minorHAnsi" w:hAnsiTheme="minorHAnsi" w:cstheme="minorHAnsi"/>
          <w:i/>
          <w:lang w:val="lt-LT"/>
        </w:rPr>
        <w:t xml:space="preserve">taikoma </w:t>
      </w:r>
      <w:r w:rsidR="0084384F" w:rsidRPr="00CF5869">
        <w:rPr>
          <w:rFonts w:asciiTheme="minorHAnsi" w:hAnsiTheme="minorHAnsi" w:cstheme="minorHAnsi"/>
          <w:i/>
          <w:lang w:val="lt-LT"/>
        </w:rPr>
        <w:t xml:space="preserve">1, 2, 3, 4, 5, 6, 7, 8, 9, 10, 11, 17 </w:t>
      </w:r>
      <w:proofErr w:type="spellStart"/>
      <w:r w:rsidR="0084384F" w:rsidRPr="00CF5869">
        <w:rPr>
          <w:rFonts w:asciiTheme="minorHAnsi" w:hAnsiTheme="minorHAnsi" w:cstheme="minorHAnsi"/>
          <w:i/>
          <w:lang w:val="lt-LT"/>
        </w:rPr>
        <w:t>p.o.d</w:t>
      </w:r>
      <w:proofErr w:type="spellEnd"/>
      <w:r w:rsidR="0084384F" w:rsidRPr="00CF5869">
        <w:rPr>
          <w:rFonts w:asciiTheme="minorHAnsi" w:hAnsiTheme="minorHAnsi" w:cstheme="minorHAnsi"/>
          <w:i/>
          <w:lang w:val="lt-LT"/>
        </w:rPr>
        <w:t>.)</w:t>
      </w:r>
      <w:r w:rsidR="00CF5869">
        <w:rPr>
          <w:rFonts w:asciiTheme="minorHAnsi" w:eastAsia="Times New Roman" w:hAnsiTheme="minorHAnsi" w:cstheme="minorHAnsi"/>
          <w:spacing w:val="6"/>
          <w:lang w:val="lt-LT"/>
        </w:rPr>
        <w:t>.</w:t>
      </w:r>
    </w:p>
    <w:p w14:paraId="550048BD" w14:textId="1BD9CDCD" w:rsidR="008443AC" w:rsidRP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Bendrovė neapmoka už profilaktinių sveikatos tikrinimų medicinos paslaugas, teikiant jas bendrovėje norintiems įsidarbinti asmenims, išskyrus LR teisės aktuose nurodytus atvejus</w:t>
      </w:r>
      <w:r w:rsidR="00CF7389">
        <w:rPr>
          <w:rFonts w:asciiTheme="minorHAnsi" w:eastAsia="Times New Roman" w:hAnsiTheme="minorHAnsi" w:cstheme="minorHAnsi"/>
          <w:spacing w:val="6"/>
          <w:lang w:val="lt-LT"/>
        </w:rPr>
        <w:t xml:space="preserve"> </w:t>
      </w:r>
      <w:r w:rsidR="0084384F" w:rsidRPr="00CF7389">
        <w:rPr>
          <w:rFonts w:asciiTheme="minorHAnsi" w:hAnsiTheme="minorHAnsi" w:cstheme="minorHAnsi"/>
          <w:i/>
          <w:lang w:val="lt-LT"/>
        </w:rPr>
        <w:t>(1, 2, 3, 4, 5, 6, 7, 8, 9, 10, 11, 17 p.o.d.)</w:t>
      </w:r>
      <w:r w:rsidRPr="00D43ECE">
        <w:rPr>
          <w:rFonts w:asciiTheme="minorHAnsi" w:eastAsia="Times New Roman" w:hAnsiTheme="minorHAnsi" w:cstheme="minorHAnsi"/>
          <w:spacing w:val="6"/>
          <w:lang w:val="lt-LT"/>
        </w:rPr>
        <w:t>.</w:t>
      </w:r>
    </w:p>
    <w:p w14:paraId="06F36BE1" w14:textId="7405EC8F" w:rsidR="008443AC" w:rsidRP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Reikalavimai darbo medicinos gydytojo teikiamoms paslaugoms: pagal LR teisės aktų reikalavimus įgyta</w:t>
      </w:r>
      <w:r w:rsidR="00AD59DE">
        <w:rPr>
          <w:rFonts w:asciiTheme="minorHAnsi" w:eastAsia="Times New Roman" w:hAnsiTheme="minorHAnsi" w:cstheme="minorHAnsi"/>
          <w:spacing w:val="6"/>
          <w:lang w:val="lt-LT"/>
        </w:rPr>
        <w:t xml:space="preserve"> </w:t>
      </w:r>
      <w:r w:rsidRPr="00D43ECE">
        <w:rPr>
          <w:rFonts w:asciiTheme="minorHAnsi" w:eastAsia="Times New Roman" w:hAnsiTheme="minorHAnsi" w:cstheme="minorHAnsi"/>
          <w:spacing w:val="6"/>
          <w:lang w:val="lt-LT"/>
        </w:rPr>
        <w:t>darbo medicinos gydytojo profesinę kvalifikaciją ir turimą LR teisės aktų nustatyta tvarka išduotą ir galiojančią medicinos praktikos licenciją, konsultuoti ir teikti rekomendacijas bendrovės struktūrinių padalinių atsakingiems darbuotojams darbo medicinos klausimais</w:t>
      </w:r>
      <w:r w:rsidR="0084384F">
        <w:rPr>
          <w:rFonts w:asciiTheme="minorHAnsi" w:eastAsia="Times New Roman" w:hAnsiTheme="minorHAnsi" w:cstheme="minorHAnsi"/>
          <w:spacing w:val="6"/>
          <w:lang w:val="lt-LT"/>
        </w:rPr>
        <w:t xml:space="preserve"> </w:t>
      </w:r>
      <w:r w:rsidR="0084384F" w:rsidRPr="00CF7389">
        <w:rPr>
          <w:rFonts w:asciiTheme="minorHAnsi" w:eastAsia="Times New Roman" w:hAnsiTheme="minorHAnsi" w:cstheme="minorHAnsi"/>
          <w:i/>
          <w:spacing w:val="6"/>
          <w:lang w:val="lt-LT"/>
        </w:rPr>
        <w:t>(taikoma 12 p.o.d.)</w:t>
      </w:r>
      <w:r w:rsidRPr="00D43ECE">
        <w:rPr>
          <w:rFonts w:asciiTheme="minorHAnsi" w:eastAsia="Times New Roman" w:hAnsiTheme="minorHAnsi" w:cstheme="minorHAnsi"/>
          <w:spacing w:val="6"/>
          <w:lang w:val="lt-LT"/>
        </w:rPr>
        <w:t>.</w:t>
      </w:r>
    </w:p>
    <w:p w14:paraId="437E5BD3" w14:textId="1FD059C5" w:rsidR="008443AC" w:rsidRP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Reikalavimai psichologo teikiamoms paslaugoms: pagal įgytą profesinę kvalifikaciją ir LR teisės aktais reglamentuojančiais kompetencijos reikalavimus teikti psichologinį</w:t>
      </w:r>
      <w:r w:rsidR="00AD59DE">
        <w:rPr>
          <w:rFonts w:asciiTheme="minorHAnsi" w:eastAsia="Times New Roman" w:hAnsiTheme="minorHAnsi" w:cstheme="minorHAnsi"/>
          <w:spacing w:val="6"/>
          <w:lang w:val="lt-LT"/>
        </w:rPr>
        <w:t xml:space="preserve"> </w:t>
      </w:r>
      <w:r w:rsidRPr="00D43ECE">
        <w:rPr>
          <w:rFonts w:asciiTheme="minorHAnsi" w:eastAsia="Times New Roman" w:hAnsiTheme="minorHAnsi" w:cstheme="minorHAnsi"/>
          <w:spacing w:val="6"/>
          <w:lang w:val="lt-LT"/>
        </w:rPr>
        <w:t>konsultavimą,</w:t>
      </w:r>
      <w:r w:rsidR="00AD59DE">
        <w:rPr>
          <w:rFonts w:asciiTheme="minorHAnsi" w:eastAsia="Times New Roman" w:hAnsiTheme="minorHAnsi" w:cstheme="minorHAnsi"/>
          <w:spacing w:val="6"/>
          <w:lang w:val="lt-LT"/>
        </w:rPr>
        <w:t xml:space="preserve"> </w:t>
      </w:r>
      <w:r w:rsidRPr="00D43ECE">
        <w:rPr>
          <w:rFonts w:asciiTheme="minorHAnsi" w:eastAsia="Times New Roman" w:hAnsiTheme="minorHAnsi" w:cstheme="minorHAnsi"/>
          <w:spacing w:val="6"/>
          <w:lang w:val="lt-LT"/>
        </w:rPr>
        <w:t xml:space="preserve">atlikti darbuotojo </w:t>
      </w:r>
      <w:r w:rsidRPr="00D43ECE">
        <w:rPr>
          <w:rFonts w:asciiTheme="minorHAnsi" w:eastAsia="Times New Roman" w:hAnsiTheme="minorHAnsi" w:cstheme="minorHAnsi"/>
          <w:spacing w:val="6"/>
          <w:lang w:val="lt-LT"/>
        </w:rPr>
        <w:lastRenderedPageBreak/>
        <w:t>psichologinį įvertinimą bei, įtarus psichikos ar kitą sveikatos sutrikimą ar esant poreikiui tolimesnės psichologinės intervencijos, teikti rekomendacijas</w:t>
      </w:r>
      <w:r w:rsidR="0084384F">
        <w:rPr>
          <w:rFonts w:asciiTheme="minorHAnsi" w:eastAsia="Times New Roman" w:hAnsiTheme="minorHAnsi" w:cstheme="minorHAnsi"/>
          <w:spacing w:val="6"/>
          <w:lang w:val="lt-LT"/>
        </w:rPr>
        <w:t xml:space="preserve"> </w:t>
      </w:r>
      <w:r w:rsidR="0084384F" w:rsidRPr="00CF7389">
        <w:rPr>
          <w:rFonts w:asciiTheme="minorHAnsi" w:eastAsia="Times New Roman" w:hAnsiTheme="minorHAnsi" w:cstheme="minorHAnsi"/>
          <w:i/>
          <w:spacing w:val="6"/>
          <w:lang w:val="lt-LT"/>
        </w:rPr>
        <w:t xml:space="preserve">(taikoma 14, 15, 16 </w:t>
      </w:r>
      <w:proofErr w:type="spellStart"/>
      <w:r w:rsidR="0084384F" w:rsidRPr="00CF7389">
        <w:rPr>
          <w:rFonts w:asciiTheme="minorHAnsi" w:eastAsia="Times New Roman" w:hAnsiTheme="minorHAnsi" w:cstheme="minorHAnsi"/>
          <w:i/>
          <w:spacing w:val="6"/>
          <w:lang w:val="lt-LT"/>
        </w:rPr>
        <w:t>p.o.d</w:t>
      </w:r>
      <w:proofErr w:type="spellEnd"/>
      <w:r w:rsidR="0084384F" w:rsidRPr="00CF7389">
        <w:rPr>
          <w:rFonts w:asciiTheme="minorHAnsi" w:eastAsia="Times New Roman" w:hAnsiTheme="minorHAnsi" w:cstheme="minorHAnsi"/>
          <w:i/>
          <w:spacing w:val="6"/>
          <w:lang w:val="lt-LT"/>
        </w:rPr>
        <w:t>.)</w:t>
      </w:r>
      <w:r w:rsidR="00CF7389">
        <w:rPr>
          <w:rFonts w:asciiTheme="minorHAnsi" w:eastAsia="Times New Roman" w:hAnsiTheme="minorHAnsi" w:cstheme="minorHAnsi"/>
          <w:spacing w:val="6"/>
          <w:lang w:val="lt-LT"/>
        </w:rPr>
        <w:t>.</w:t>
      </w:r>
    </w:p>
    <w:p w14:paraId="61957342" w14:textId="7DA55F93" w:rsidR="008443AC" w:rsidRP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Reikalavimai profesinės sveikatos specialistų teikiamoms paslaugoms</w:t>
      </w:r>
      <w:r w:rsidR="00AD59DE">
        <w:rPr>
          <w:rFonts w:asciiTheme="minorHAnsi" w:eastAsia="Times New Roman" w:hAnsiTheme="minorHAnsi" w:cstheme="minorHAnsi"/>
          <w:spacing w:val="6"/>
          <w:lang w:val="lt-LT"/>
        </w:rPr>
        <w:t xml:space="preserve"> </w:t>
      </w:r>
      <w:r w:rsidRPr="00D43ECE">
        <w:rPr>
          <w:rFonts w:asciiTheme="minorHAnsi" w:eastAsia="Times New Roman" w:hAnsiTheme="minorHAnsi" w:cstheme="minorHAnsi"/>
          <w:spacing w:val="6"/>
          <w:lang w:val="lt-LT"/>
        </w:rPr>
        <w:t>profesinės sveikatos specialistas turi sugebėti teikti paslaugas, numatytas jam paslaugų teikimo sutartyje bei parengtuose ir su bendrovės Prevencijos</w:t>
      </w:r>
      <w:r w:rsidR="00AD59DE">
        <w:rPr>
          <w:rFonts w:asciiTheme="minorHAnsi" w:eastAsia="Times New Roman" w:hAnsiTheme="minorHAnsi" w:cstheme="minorHAnsi"/>
          <w:spacing w:val="6"/>
          <w:lang w:val="lt-LT"/>
        </w:rPr>
        <w:t xml:space="preserve"> </w:t>
      </w:r>
      <w:r w:rsidRPr="00D43ECE">
        <w:rPr>
          <w:rFonts w:asciiTheme="minorHAnsi" w:eastAsia="Times New Roman" w:hAnsiTheme="minorHAnsi" w:cstheme="minorHAnsi"/>
          <w:spacing w:val="6"/>
          <w:lang w:val="lt-LT"/>
        </w:rPr>
        <w:t>departamentu suderintuose profesinės sveikatos specialisto pareiginiuose nuostatuose</w:t>
      </w:r>
      <w:r w:rsidR="0084384F">
        <w:rPr>
          <w:rFonts w:asciiTheme="minorHAnsi" w:eastAsia="Times New Roman" w:hAnsiTheme="minorHAnsi" w:cstheme="minorHAnsi"/>
          <w:spacing w:val="6"/>
          <w:lang w:val="lt-LT"/>
        </w:rPr>
        <w:t xml:space="preserve"> </w:t>
      </w:r>
      <w:r w:rsidR="0084384F" w:rsidRPr="00CF7389">
        <w:rPr>
          <w:rFonts w:asciiTheme="minorHAnsi" w:eastAsia="Times New Roman" w:hAnsiTheme="minorHAnsi" w:cstheme="minorHAnsi"/>
          <w:i/>
          <w:spacing w:val="6"/>
          <w:lang w:val="lt-LT"/>
        </w:rPr>
        <w:t>(taikoma 13 p.o.d.)</w:t>
      </w:r>
      <w:r w:rsidRPr="00D43ECE">
        <w:rPr>
          <w:rFonts w:asciiTheme="minorHAnsi" w:eastAsia="Times New Roman" w:hAnsiTheme="minorHAnsi" w:cstheme="minorHAnsi"/>
          <w:spacing w:val="6"/>
          <w:lang w:val="lt-LT"/>
        </w:rPr>
        <w:t>.</w:t>
      </w:r>
    </w:p>
    <w:p w14:paraId="3D73A15D" w14:textId="77777777" w:rsidR="008443AC" w:rsidRPr="00D43ECE" w:rsidRDefault="00B874E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lang w:val="lt-LT"/>
        </w:rPr>
        <w:t>Paslaugos teikiamos vadovaujantis paslaugų teikimo metu Lietuvos Respublikoje galiojančiais teisės aktais, atsižvelgiant į paslaugų rūšį, įskaitant:</w:t>
      </w:r>
    </w:p>
    <w:p w14:paraId="18024654" w14:textId="77777777" w:rsid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eastAsia="Times New Roman" w:hAnsiTheme="minorHAnsi" w:cstheme="minorHAnsi"/>
          <w:spacing w:val="6"/>
          <w:lang w:val="lt-LT"/>
        </w:rPr>
        <w:t>LR darbo kodeksu;</w:t>
      </w:r>
      <w:r w:rsidR="00D43ECE" w:rsidRPr="00D43ECE">
        <w:rPr>
          <w:rFonts w:asciiTheme="minorHAnsi" w:eastAsia="Times New Roman" w:hAnsiTheme="minorHAnsi" w:cstheme="minorHAnsi"/>
          <w:bCs/>
          <w:spacing w:val="-6"/>
          <w:lang w:val="lt-LT"/>
        </w:rPr>
        <w:t xml:space="preserve"> </w:t>
      </w:r>
    </w:p>
    <w:p w14:paraId="2A50BA51" w14:textId="77777777"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LR darbuotojų saugos ir sveikatos įstatymu;</w:t>
      </w:r>
    </w:p>
    <w:p w14:paraId="760878EF" w14:textId="77777777"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LR geležinkelių transporto eismo saugos įstatymu;</w:t>
      </w:r>
    </w:p>
    <w:p w14:paraId="3E145BEA" w14:textId="77777777"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LR asmens duomenų teisinės apsaugos įstatymu;</w:t>
      </w:r>
    </w:p>
    <w:p w14:paraId="2E16F9D9" w14:textId="77777777"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LR Vyriausybės 2010 m. birželio 21 d. nutarimu Nr. 865 „Dėl darbų ir veiklos sričių, kuriose leidžiama dirbti darbuotojams, tik iš anksto pasitikrinusiems ir vėliau periodiškai besitikrinantiems, ar neserga užkrečiamomis ligomis, sąrašo ir šių darbuotojų sveikatos tikrinimosi tvarkos patvirtinimo“;</w:t>
      </w:r>
    </w:p>
    <w:p w14:paraId="427BCB81" w14:textId="77777777" w:rsid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eastAsia="Times New Roman" w:hAnsiTheme="minorHAnsi" w:cstheme="minorHAnsi"/>
          <w:spacing w:val="6"/>
          <w:lang w:val="lt-LT"/>
        </w:rPr>
        <w:t>LR sveikatos apsaugos ministro 2000 m. gegužės 31 d. įsakymu Nr. 301 ,,Dėl profilaktinių sveikatos tikrinimų sveikatos priežiūros įstaigose“</w:t>
      </w:r>
      <w:r w:rsidRPr="00D43ECE">
        <w:rPr>
          <w:rFonts w:asciiTheme="minorHAnsi" w:eastAsia="Times New Roman" w:hAnsiTheme="minorHAnsi" w:cstheme="minorHAnsi"/>
          <w:color w:val="000000"/>
          <w:spacing w:val="6"/>
          <w:lang w:val="lt-LT"/>
        </w:rPr>
        <w:t>.</w:t>
      </w:r>
    </w:p>
    <w:p w14:paraId="223AED41" w14:textId="4BE22497" w:rsidR="00D43ECE" w:rsidRDefault="00B874EE" w:rsidP="00994EC7">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LR socialinės apsaugos ir darbo ministro ir Lietuvos Respublikos sveikatos apsaugos ministro 2011 m. birželio 2 d. įsakymu „Dėl įmonių darbuotojų saugos ir sveikatos tarnybų pavyzdinių nuostat</w:t>
      </w:r>
      <w:r w:rsidR="00994EC7">
        <w:rPr>
          <w:rFonts w:asciiTheme="minorHAnsi" w:hAnsiTheme="minorHAnsi" w:cstheme="minorHAnsi"/>
          <w:lang w:val="lt-LT"/>
        </w:rPr>
        <w:t xml:space="preserve">ų patvirtinimo“ Nr.A1-266/V-575 </w:t>
      </w:r>
      <w:r w:rsidR="00994EC7" w:rsidRPr="00CF7389">
        <w:rPr>
          <w:rFonts w:asciiTheme="minorHAnsi" w:hAnsiTheme="minorHAnsi" w:cstheme="minorHAnsi"/>
          <w:i/>
          <w:lang w:val="lt-LT"/>
        </w:rPr>
        <w:t>(taikoma 13 p.o.d.)</w:t>
      </w:r>
      <w:r w:rsidR="00994EC7" w:rsidRPr="00994EC7">
        <w:rPr>
          <w:rFonts w:asciiTheme="minorHAnsi" w:hAnsiTheme="minorHAnsi" w:cstheme="minorHAnsi"/>
          <w:lang w:val="lt-LT"/>
        </w:rPr>
        <w:t>.</w:t>
      </w:r>
    </w:p>
    <w:p w14:paraId="49ACA4D7" w14:textId="77777777" w:rsid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LR sveikatos apsaugos ministro 2008-04-08 įsakymu Nr. V-271 „Dėl profesinės sveikatos specialistų, galinčių dirbti įmonėse, kvalifikacinių reikalavimų aprašo patvirtinimo“.</w:t>
      </w:r>
    </w:p>
    <w:p w14:paraId="7F3C97DB" w14:textId="77777777" w:rsid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LR sveikatos apsaugos ministro 2003 m. liepos 11 d. įsakymu Nr. V-450 Dėl sveikatos priežiūros ir farmacijos specialistų kompetencijos teikiant pirmąją medicinos pagalbą, pirmosios medicinos pagalbos vaistinėlių ir pirmosios pagalbos rinkinių“.</w:t>
      </w:r>
    </w:p>
    <w:p w14:paraId="529A9EE6" w14:textId="77777777" w:rsidR="00AD59DE" w:rsidRDefault="00B874EE" w:rsidP="00AD59D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LR sveikatos apsaugos ministro 2007 m. birželio 20 d. įsakymu Nr. V-516 „Dėl Lietuvos medicinos normos MN 73:2007 „Darbo medicinos gydytojas. Teisės, pareigos, kompetencija ir atsakomybė“ patvirtinimo“.</w:t>
      </w:r>
    </w:p>
    <w:p w14:paraId="10CEBE97" w14:textId="77777777" w:rsidR="008443AC" w:rsidRPr="00AD59DE" w:rsidRDefault="00B874EE" w:rsidP="00AD59D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AD59DE">
        <w:rPr>
          <w:rFonts w:asciiTheme="minorHAnsi" w:hAnsiTheme="minorHAnsi" w:cstheme="minorHAnsi"/>
          <w:lang w:val="lt-LT"/>
        </w:rPr>
        <w:t>AB „Lietuvos geležinkeliai“ generalinio direktoriaus patvirtintais ir susipažinimui paslaugų teikėjui pateiktais įsakymais, susijusiais su teikiamomis paslaugomis.</w:t>
      </w:r>
    </w:p>
    <w:p w14:paraId="667262F2" w14:textId="77777777" w:rsidR="008443AC" w:rsidRPr="003C3CE5" w:rsidRDefault="008443AC" w:rsidP="003C3CE5">
      <w:pPr>
        <w:shd w:val="clear" w:color="auto" w:fill="FFFFFF"/>
        <w:spacing w:after="0" w:line="240" w:lineRule="auto"/>
        <w:ind w:firstLine="720"/>
        <w:jc w:val="both"/>
        <w:rPr>
          <w:rFonts w:asciiTheme="minorHAnsi" w:hAnsiTheme="minorHAnsi" w:cstheme="minorHAnsi"/>
          <w:lang w:val="lt-LT"/>
        </w:rPr>
      </w:pPr>
    </w:p>
    <w:p w14:paraId="4D4AD1AE" w14:textId="77777777" w:rsidR="00D43ECE" w:rsidRPr="00BB3331" w:rsidRDefault="00B874EE" w:rsidP="00D43ECE">
      <w:pPr>
        <w:numPr>
          <w:ilvl w:val="0"/>
          <w:numId w:val="1"/>
        </w:numPr>
        <w:spacing w:after="0" w:line="240" w:lineRule="auto"/>
        <w:ind w:left="0" w:firstLine="720"/>
        <w:jc w:val="both"/>
        <w:rPr>
          <w:rFonts w:asciiTheme="minorHAnsi" w:eastAsia="Times New Roman" w:hAnsiTheme="minorHAnsi" w:cstheme="minorHAnsi"/>
          <w:bCs/>
          <w:spacing w:val="-6"/>
          <w:lang w:val="lt-LT"/>
        </w:rPr>
      </w:pPr>
      <w:r w:rsidRPr="003C3CE5">
        <w:rPr>
          <w:rFonts w:asciiTheme="minorHAnsi" w:hAnsiTheme="minorHAnsi" w:cstheme="minorHAnsi"/>
          <w:lang w:val="lt-LT"/>
        </w:rPr>
        <w:t>DOKUMENTAI, TEIKIAMI ATLIKUS PASLAUGĄ</w:t>
      </w:r>
    </w:p>
    <w:p w14:paraId="4A5ACC0A" w14:textId="77777777" w:rsidR="00D43ECE" w:rsidRPr="00BB3331" w:rsidRDefault="00D43ECE" w:rsidP="00D43ECE">
      <w:pPr>
        <w:numPr>
          <w:ilvl w:val="1"/>
          <w:numId w:val="1"/>
        </w:numPr>
        <w:spacing w:after="0" w:line="240" w:lineRule="auto"/>
        <w:ind w:left="0" w:firstLine="709"/>
        <w:jc w:val="both"/>
        <w:rPr>
          <w:rFonts w:asciiTheme="minorHAnsi" w:eastAsia="Times New Roman" w:hAnsiTheme="minorHAnsi" w:cstheme="minorHAnsi"/>
          <w:bCs/>
          <w:spacing w:val="-6"/>
          <w:lang w:val="lt-LT"/>
        </w:rPr>
      </w:pPr>
      <w:r w:rsidRPr="003C3CE5">
        <w:rPr>
          <w:rFonts w:asciiTheme="minorHAnsi" w:hAnsiTheme="minorHAnsi" w:cstheme="minorHAnsi"/>
          <w:lang w:val="lt-LT"/>
        </w:rPr>
        <w:t>Suteikęs paslaugas, paslaugų tiekėjas bendrovei turi pateikti:</w:t>
      </w:r>
    </w:p>
    <w:p w14:paraId="2D690087" w14:textId="66880B2B"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 xml:space="preserve">Paslaugą gavusių AB „Lietuvos geležinkeliai“ darbuotojų sąrašas (nurodoma: vardas, pavardė, gimimo data, profilaktinio sveikatos patikrinimo data, pažymą išdavęs gydytojas) </w:t>
      </w:r>
      <w:r w:rsidRPr="00CF5869">
        <w:rPr>
          <w:rFonts w:asciiTheme="minorHAnsi" w:hAnsiTheme="minorHAnsi" w:cstheme="minorHAnsi"/>
          <w:i/>
          <w:lang w:val="lt-LT"/>
        </w:rPr>
        <w:t xml:space="preserve">(taikoma </w:t>
      </w:r>
      <w:r w:rsidR="00895141" w:rsidRPr="00CF5869">
        <w:rPr>
          <w:rFonts w:asciiTheme="minorHAnsi" w:hAnsiTheme="minorHAnsi" w:cstheme="minorHAnsi"/>
          <w:i/>
          <w:lang w:val="lt-LT"/>
        </w:rPr>
        <w:t>1, 2, 3, 4, 5, 6, 7, 8, 9, 10, 11, 17 p.o.d.</w:t>
      </w:r>
      <w:r w:rsidR="00091E4D" w:rsidRPr="00CF5869">
        <w:rPr>
          <w:rFonts w:asciiTheme="minorHAnsi" w:hAnsiTheme="minorHAnsi" w:cstheme="minorHAnsi"/>
          <w:i/>
          <w:lang w:val="lt-LT"/>
        </w:rPr>
        <w:t>)</w:t>
      </w:r>
      <w:r w:rsidR="00091E4D">
        <w:rPr>
          <w:rFonts w:asciiTheme="minorHAnsi" w:hAnsiTheme="minorHAnsi" w:cstheme="minorHAnsi"/>
          <w:lang w:val="lt-LT"/>
        </w:rPr>
        <w:t>;</w:t>
      </w:r>
    </w:p>
    <w:p w14:paraId="30460FF0" w14:textId="5667DA4A" w:rsidR="008443AC" w:rsidRPr="00D43ECE" w:rsidRDefault="00B874EE" w:rsidP="00895141">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Užpildytą Asmens medicininę knygelę, po atlikto profilaktinio sveikatos tikrinimo (teikiama sveikatą pasitikrinusiam darbuotojui)</w:t>
      </w:r>
      <w:r w:rsidR="00895141" w:rsidRPr="00895141">
        <w:t xml:space="preserve"> </w:t>
      </w:r>
      <w:r w:rsidR="00895141" w:rsidRPr="00CF5869">
        <w:rPr>
          <w:rFonts w:asciiTheme="minorHAnsi" w:hAnsiTheme="minorHAnsi" w:cstheme="minorHAnsi"/>
          <w:i/>
          <w:lang w:val="lt-LT"/>
        </w:rPr>
        <w:t>(taikoma 1, 2, 3, 4, 5, 6, 7, 8, 9, 10, 11, 17 p.o.d.)</w:t>
      </w:r>
      <w:r w:rsidRPr="00D43ECE">
        <w:rPr>
          <w:rFonts w:asciiTheme="minorHAnsi" w:hAnsiTheme="minorHAnsi" w:cstheme="minorHAnsi"/>
          <w:lang w:val="lt-LT"/>
        </w:rPr>
        <w:t>;</w:t>
      </w:r>
    </w:p>
    <w:p w14:paraId="0ADE3C50" w14:textId="53EDFA03" w:rsidR="008443AC" w:rsidRPr="00D43ECE" w:rsidRDefault="00B874EE" w:rsidP="00CF5869">
      <w:pPr>
        <w:numPr>
          <w:ilvl w:val="2"/>
          <w:numId w:val="1"/>
        </w:numPr>
        <w:spacing w:after="0" w:line="240" w:lineRule="auto"/>
        <w:ind w:left="0" w:firstLine="709"/>
        <w:jc w:val="both"/>
        <w:rPr>
          <w:rFonts w:asciiTheme="minorHAnsi" w:eastAsia="Times New Roman" w:hAnsiTheme="minorHAnsi" w:cstheme="minorHAnsi"/>
          <w:bCs/>
          <w:spacing w:val="-6"/>
          <w:lang w:val="lt-LT"/>
        </w:rPr>
      </w:pPr>
      <w:r w:rsidRPr="00D43ECE">
        <w:rPr>
          <w:rFonts w:asciiTheme="minorHAnsi" w:hAnsiTheme="minorHAnsi" w:cstheme="minorHAnsi"/>
          <w:lang w:val="lt-LT"/>
        </w:rPr>
        <w:t>Pasibaigus kalendoriniams metams, iki kiekvienų kitų metų vasario 1 d., paslaugų tiekėjas pateikia Bendrovės atsakingam už sutarties vykdymo kontrolę asmeniui LR sveikatos apsaugos ministro 2000 m. gegužės 31 d. įsakymo Nr. 301 ,,Dėl profilaktinių sveikatos tikrinimų sveikatos priežiūros įstaigose“ 13 priede nustatytus rei</w:t>
      </w:r>
      <w:r w:rsidR="00091E4D">
        <w:rPr>
          <w:rFonts w:asciiTheme="minorHAnsi" w:hAnsiTheme="minorHAnsi" w:cstheme="minorHAnsi"/>
          <w:lang w:val="lt-LT"/>
        </w:rPr>
        <w:t>kalavimus atitinkantį protokolą</w:t>
      </w:r>
      <w:r w:rsidR="00CF5869">
        <w:rPr>
          <w:rFonts w:asciiTheme="minorHAnsi" w:hAnsiTheme="minorHAnsi" w:cstheme="minorHAnsi"/>
          <w:lang w:val="lt-LT"/>
        </w:rPr>
        <w:t xml:space="preserve"> </w:t>
      </w:r>
      <w:r w:rsidR="00895141" w:rsidRPr="00CF5869">
        <w:rPr>
          <w:rFonts w:asciiTheme="minorHAnsi" w:hAnsiTheme="minorHAnsi" w:cstheme="minorHAnsi"/>
          <w:i/>
          <w:lang w:val="lt-LT"/>
        </w:rPr>
        <w:t xml:space="preserve">(taikoma 1, 2, 3, 4, 5, 6, 7, 8, 9, 10, 11, 17 </w:t>
      </w:r>
      <w:proofErr w:type="spellStart"/>
      <w:r w:rsidR="00895141" w:rsidRPr="00CF5869">
        <w:rPr>
          <w:rFonts w:asciiTheme="minorHAnsi" w:hAnsiTheme="minorHAnsi" w:cstheme="minorHAnsi"/>
          <w:i/>
          <w:lang w:val="lt-LT"/>
        </w:rPr>
        <w:t>p.o.d</w:t>
      </w:r>
      <w:proofErr w:type="spellEnd"/>
      <w:r w:rsidR="00895141" w:rsidRPr="00CF5869">
        <w:rPr>
          <w:rFonts w:asciiTheme="minorHAnsi" w:hAnsiTheme="minorHAnsi" w:cstheme="minorHAnsi"/>
          <w:i/>
          <w:lang w:val="lt-LT"/>
        </w:rPr>
        <w:t>.)</w:t>
      </w:r>
      <w:r w:rsidR="00CF5869">
        <w:rPr>
          <w:rFonts w:asciiTheme="minorHAnsi" w:hAnsiTheme="minorHAnsi" w:cstheme="minorHAnsi"/>
          <w:lang w:val="lt-LT"/>
        </w:rPr>
        <w:t>;</w:t>
      </w:r>
    </w:p>
    <w:p w14:paraId="0ABC7F8A" w14:textId="16D691A5" w:rsidR="008443AC" w:rsidRPr="00D43ECE" w:rsidRDefault="00B874EE" w:rsidP="00D43ECE">
      <w:pPr>
        <w:numPr>
          <w:ilvl w:val="2"/>
          <w:numId w:val="1"/>
        </w:numPr>
        <w:spacing w:after="0" w:line="240" w:lineRule="auto"/>
        <w:ind w:left="0" w:firstLine="720"/>
        <w:jc w:val="both"/>
        <w:rPr>
          <w:rFonts w:asciiTheme="minorHAnsi" w:eastAsia="Times New Roman" w:hAnsiTheme="minorHAnsi" w:cstheme="minorHAnsi"/>
          <w:bCs/>
          <w:spacing w:val="-6"/>
          <w:lang w:val="lt-LT"/>
        </w:rPr>
      </w:pPr>
      <w:r w:rsidRPr="00D43ECE">
        <w:rPr>
          <w:rFonts w:asciiTheme="minorHAnsi" w:hAnsiTheme="minorHAnsi" w:cstheme="minorHAnsi"/>
          <w:lang w:val="lt-LT"/>
        </w:rPr>
        <w:t xml:space="preserve">Atliktų darbų ataskaitą </w:t>
      </w:r>
      <w:r w:rsidRPr="00CF5869">
        <w:rPr>
          <w:rFonts w:asciiTheme="minorHAnsi" w:hAnsiTheme="minorHAnsi" w:cstheme="minorHAnsi"/>
          <w:i/>
          <w:lang w:val="lt-LT"/>
        </w:rPr>
        <w:t xml:space="preserve">(taikoma </w:t>
      </w:r>
      <w:r w:rsidR="00895141" w:rsidRPr="00CF5869">
        <w:rPr>
          <w:rFonts w:asciiTheme="minorHAnsi" w:hAnsiTheme="minorHAnsi" w:cstheme="minorHAnsi"/>
          <w:i/>
          <w:lang w:val="lt-LT"/>
        </w:rPr>
        <w:t>13 p.o.d.</w:t>
      </w:r>
      <w:r w:rsidRPr="00CF5869">
        <w:rPr>
          <w:rFonts w:asciiTheme="minorHAnsi" w:hAnsiTheme="minorHAnsi" w:cstheme="minorHAnsi"/>
          <w:i/>
          <w:lang w:val="lt-LT"/>
        </w:rPr>
        <w:t>)</w:t>
      </w:r>
      <w:r w:rsidRPr="00D43ECE">
        <w:rPr>
          <w:rFonts w:asciiTheme="minorHAnsi" w:hAnsiTheme="minorHAnsi" w:cstheme="minorHAnsi"/>
          <w:lang w:val="lt-LT"/>
        </w:rPr>
        <w:t xml:space="preserve">. </w:t>
      </w:r>
    </w:p>
    <w:p w14:paraId="7C7586A1" w14:textId="77777777" w:rsidR="008443AC" w:rsidRDefault="008443AC" w:rsidP="003C3CE5">
      <w:pPr>
        <w:pStyle w:val="ListParagraph"/>
        <w:shd w:val="clear" w:color="auto" w:fill="FFFFFF"/>
        <w:spacing w:after="0" w:line="240" w:lineRule="auto"/>
        <w:ind w:left="0" w:firstLine="720"/>
        <w:jc w:val="both"/>
        <w:rPr>
          <w:rFonts w:asciiTheme="minorHAnsi" w:hAnsiTheme="minorHAnsi" w:cstheme="minorHAnsi"/>
          <w:lang w:val="lt-LT"/>
        </w:rPr>
      </w:pPr>
    </w:p>
    <w:p w14:paraId="43BAC2DA" w14:textId="77777777" w:rsidR="003C3CE5" w:rsidRDefault="003C3CE5" w:rsidP="003C3CE5">
      <w:pPr>
        <w:pStyle w:val="ListParagraph"/>
        <w:shd w:val="clear" w:color="auto" w:fill="FFFFFF"/>
        <w:spacing w:after="0" w:line="240" w:lineRule="auto"/>
        <w:jc w:val="center"/>
        <w:rPr>
          <w:rFonts w:asciiTheme="minorHAnsi" w:hAnsiTheme="minorHAnsi" w:cstheme="minorHAnsi"/>
          <w:lang w:val="lt-LT"/>
        </w:rPr>
      </w:pPr>
      <w:r>
        <w:rPr>
          <w:rFonts w:asciiTheme="minorHAnsi" w:hAnsiTheme="minorHAnsi" w:cstheme="minorHAnsi"/>
          <w:lang w:val="lt-LT"/>
        </w:rPr>
        <w:t>____________</w:t>
      </w:r>
    </w:p>
    <w:sectPr w:rsidR="003C3CE5" w:rsidSect="003C3CE5">
      <w:headerReference w:type="first" r:id="rId7"/>
      <w:pgSz w:w="12240" w:h="15840"/>
      <w:pgMar w:top="1418" w:right="616" w:bottom="709" w:left="1276"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04BC" w14:textId="77777777" w:rsidR="003C25BD" w:rsidRDefault="003C25BD">
      <w:pPr>
        <w:spacing w:after="0" w:line="240" w:lineRule="auto"/>
      </w:pPr>
      <w:r>
        <w:separator/>
      </w:r>
    </w:p>
  </w:endnote>
  <w:endnote w:type="continuationSeparator" w:id="0">
    <w:p w14:paraId="04B5230E" w14:textId="77777777" w:rsidR="003C25BD" w:rsidRDefault="003C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FA49D" w14:textId="77777777" w:rsidR="003C25BD" w:rsidRDefault="003C25BD">
      <w:pPr>
        <w:spacing w:after="0" w:line="240" w:lineRule="auto"/>
      </w:pPr>
      <w:r>
        <w:rPr>
          <w:color w:val="000000"/>
        </w:rPr>
        <w:separator/>
      </w:r>
    </w:p>
  </w:footnote>
  <w:footnote w:type="continuationSeparator" w:id="0">
    <w:p w14:paraId="3BF3452E" w14:textId="77777777" w:rsidR="003C25BD" w:rsidRDefault="003C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E966" w14:textId="77777777" w:rsidR="003C3CE5" w:rsidRDefault="003C3CE5">
    <w:pPr>
      <w:pStyle w:val="Header"/>
    </w:pPr>
    <w:r>
      <w:rPr>
        <w:noProof/>
        <w:lang w:val="lt-LT" w:eastAsia="lt-LT"/>
      </w:rPr>
      <w:drawing>
        <wp:anchor distT="0" distB="0" distL="114300" distR="114300" simplePos="0" relativeHeight="251659264" behindDoc="1" locked="0" layoutInCell="1" allowOverlap="1" wp14:anchorId="195D27F5" wp14:editId="25D2A4FE">
          <wp:simplePos x="0" y="0"/>
          <wp:positionH relativeFrom="page">
            <wp:posOffset>10160</wp:posOffset>
          </wp:positionH>
          <wp:positionV relativeFrom="paragraph">
            <wp:posOffset>-352425</wp:posOffset>
          </wp:positionV>
          <wp:extent cx="7548591" cy="10677521"/>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8591" cy="1067752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6243C"/>
    <w:multiLevelType w:val="multilevel"/>
    <w:tmpl w:val="91620634"/>
    <w:lvl w:ilvl="0">
      <w:start w:val="1"/>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296847FD"/>
    <w:multiLevelType w:val="multilevel"/>
    <w:tmpl w:val="EBBC40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57ED5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6BE51C3"/>
    <w:multiLevelType w:val="multilevel"/>
    <w:tmpl w:val="EBBC40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F4C5CD5"/>
    <w:multiLevelType w:val="multilevel"/>
    <w:tmpl w:val="EBBC40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AC"/>
    <w:rsid w:val="00091E4D"/>
    <w:rsid w:val="000C0DB1"/>
    <w:rsid w:val="00194CFE"/>
    <w:rsid w:val="001C0A74"/>
    <w:rsid w:val="00260D0D"/>
    <w:rsid w:val="00262963"/>
    <w:rsid w:val="002B5C9D"/>
    <w:rsid w:val="003C25BD"/>
    <w:rsid w:val="003C3CE5"/>
    <w:rsid w:val="00413D87"/>
    <w:rsid w:val="0045784C"/>
    <w:rsid w:val="004D2A37"/>
    <w:rsid w:val="00706A37"/>
    <w:rsid w:val="0074065B"/>
    <w:rsid w:val="007C0874"/>
    <w:rsid w:val="00815F50"/>
    <w:rsid w:val="0084384F"/>
    <w:rsid w:val="008443AC"/>
    <w:rsid w:val="0084757A"/>
    <w:rsid w:val="00865F2D"/>
    <w:rsid w:val="0087738E"/>
    <w:rsid w:val="00895141"/>
    <w:rsid w:val="008B7DB1"/>
    <w:rsid w:val="00994EC7"/>
    <w:rsid w:val="00A55E6B"/>
    <w:rsid w:val="00AD59DE"/>
    <w:rsid w:val="00B15EFB"/>
    <w:rsid w:val="00B3175A"/>
    <w:rsid w:val="00B6177B"/>
    <w:rsid w:val="00B874EE"/>
    <w:rsid w:val="00BA6C24"/>
    <w:rsid w:val="00BB3331"/>
    <w:rsid w:val="00BD0862"/>
    <w:rsid w:val="00C06D2E"/>
    <w:rsid w:val="00C83603"/>
    <w:rsid w:val="00CF5869"/>
    <w:rsid w:val="00CF7389"/>
    <w:rsid w:val="00D228E7"/>
    <w:rsid w:val="00D43ECE"/>
    <w:rsid w:val="00DD695E"/>
    <w:rsid w:val="00DF5D39"/>
    <w:rsid w:val="00E70DCD"/>
    <w:rsid w:val="00EA1AA0"/>
    <w:rsid w:val="00F34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58D1"/>
  <w15:docId w15:val="{9B99C526-AE93-469F-B52C-7006C6F9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 w:type="character" w:styleId="Hyperlink">
    <w:name w:val="Hyperlink"/>
    <w:basedOn w:val="DefaultParagraphFont"/>
    <w:rPr>
      <w:strike w:val="0"/>
      <w:dstrike w:val="0"/>
      <w:color w:val="3C8DBC"/>
      <w:u w:val="none"/>
      <w:shd w:val="clear" w:color="auto" w:fill="auto"/>
    </w:rPr>
  </w:style>
  <w:style w:type="paragraph" w:styleId="Header">
    <w:name w:val="header"/>
    <w:basedOn w:val="Normal"/>
    <w:pPr>
      <w:tabs>
        <w:tab w:val="center" w:pos="4819"/>
        <w:tab w:val="right" w:pos="9638"/>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819"/>
        <w:tab w:val="right" w:pos="9638"/>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7185</Words>
  <Characters>4097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Michalovskaja</dc:creator>
  <cp:lastModifiedBy>Jolanta Tamkunė</cp:lastModifiedBy>
  <cp:revision>3</cp:revision>
  <cp:lastPrinted>2019-03-26T08:13:00Z</cp:lastPrinted>
  <dcterms:created xsi:type="dcterms:W3CDTF">2019-10-22T07:43:00Z</dcterms:created>
  <dcterms:modified xsi:type="dcterms:W3CDTF">2019-10-22T07:57:00Z</dcterms:modified>
</cp:coreProperties>
</file>