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C0430" w14:textId="3B618CE3" w:rsidR="00FC33F4" w:rsidRPr="00B43859" w:rsidRDefault="00892F9E" w:rsidP="005D4FF7">
      <w:pPr>
        <w:jc w:val="center"/>
        <w:rPr>
          <w:rFonts w:asciiTheme="minorHAnsi" w:hAnsiTheme="minorHAnsi" w:cstheme="minorHAnsi"/>
          <w:b/>
          <w:sz w:val="24"/>
          <w:szCs w:val="24"/>
        </w:rPr>
      </w:pPr>
      <w:bookmarkStart w:id="0" w:name="_Hlk6416727"/>
      <w:r w:rsidRPr="00B43859">
        <w:rPr>
          <w:rFonts w:asciiTheme="minorHAnsi" w:hAnsiTheme="minorHAnsi" w:cstheme="minorHAnsi"/>
          <w:b/>
          <w:sz w:val="24"/>
          <w:szCs w:val="24"/>
        </w:rPr>
        <w:t>DARBUOTOJŲ</w:t>
      </w:r>
      <w:r w:rsidR="004E45D5">
        <w:rPr>
          <w:rFonts w:asciiTheme="minorHAnsi" w:hAnsiTheme="minorHAnsi" w:cstheme="minorHAnsi"/>
          <w:b/>
          <w:sz w:val="24"/>
          <w:szCs w:val="24"/>
        </w:rPr>
        <w:t xml:space="preserve"> </w:t>
      </w:r>
      <w:r w:rsidR="00370A96">
        <w:rPr>
          <w:rFonts w:asciiTheme="minorHAnsi" w:hAnsiTheme="minorHAnsi" w:cstheme="minorHAnsi"/>
          <w:b/>
          <w:sz w:val="24"/>
          <w:szCs w:val="24"/>
        </w:rPr>
        <w:t xml:space="preserve">DRAUDIMO NUO </w:t>
      </w:r>
      <w:r w:rsidR="004E45D5">
        <w:rPr>
          <w:rFonts w:asciiTheme="minorHAnsi" w:hAnsiTheme="minorHAnsi" w:cstheme="minorHAnsi"/>
          <w:b/>
          <w:sz w:val="24"/>
          <w:szCs w:val="24"/>
        </w:rPr>
        <w:t>COVID-19</w:t>
      </w:r>
      <w:r w:rsidR="004E45D5">
        <w:t xml:space="preserve"> </w:t>
      </w:r>
      <w:r w:rsidR="00FC33F4" w:rsidRPr="00B43859">
        <w:rPr>
          <w:rFonts w:asciiTheme="minorHAnsi" w:hAnsiTheme="minorHAnsi" w:cstheme="minorHAnsi"/>
          <w:b/>
          <w:sz w:val="24"/>
          <w:szCs w:val="24"/>
        </w:rPr>
        <w:t>SUTARTIS</w:t>
      </w:r>
    </w:p>
    <w:p w14:paraId="1129A9C4" w14:textId="77777777" w:rsidR="00FC33F4" w:rsidRPr="00B43859" w:rsidRDefault="00FC33F4" w:rsidP="005D4FF7">
      <w:pPr>
        <w:spacing w:line="240" w:lineRule="atLeast"/>
        <w:jc w:val="center"/>
        <w:rPr>
          <w:rFonts w:asciiTheme="minorHAnsi" w:hAnsiTheme="minorHAnsi" w:cstheme="minorHAnsi"/>
          <w:b/>
          <w:sz w:val="24"/>
          <w:szCs w:val="24"/>
        </w:rPr>
      </w:pPr>
    </w:p>
    <w:p w14:paraId="06626F4A" w14:textId="1B10EF46" w:rsidR="00A51A55" w:rsidRPr="00B43859" w:rsidRDefault="00A51A55" w:rsidP="00A51A55">
      <w:pPr>
        <w:spacing w:line="240" w:lineRule="atLeast"/>
        <w:jc w:val="center"/>
        <w:rPr>
          <w:rFonts w:asciiTheme="minorHAnsi" w:hAnsiTheme="minorHAnsi" w:cstheme="minorHAnsi"/>
          <w:bCs/>
          <w:sz w:val="24"/>
          <w:szCs w:val="24"/>
        </w:rPr>
      </w:pPr>
      <w:r w:rsidRPr="00B43859">
        <w:rPr>
          <w:rFonts w:asciiTheme="minorHAnsi" w:hAnsiTheme="minorHAnsi" w:cstheme="minorHAnsi"/>
          <w:b/>
          <w:bCs/>
          <w:sz w:val="24"/>
          <w:szCs w:val="24"/>
        </w:rPr>
        <w:t>20</w:t>
      </w:r>
      <w:r w:rsidR="00561110">
        <w:rPr>
          <w:rFonts w:asciiTheme="minorHAnsi" w:hAnsiTheme="minorHAnsi" w:cstheme="minorHAnsi"/>
          <w:b/>
          <w:bCs/>
          <w:sz w:val="24"/>
          <w:szCs w:val="24"/>
        </w:rPr>
        <w:t>20</w:t>
      </w:r>
      <w:r w:rsidRPr="00B43859">
        <w:rPr>
          <w:rFonts w:asciiTheme="minorHAnsi" w:hAnsiTheme="minorHAnsi" w:cstheme="minorHAnsi"/>
          <w:b/>
          <w:bCs/>
          <w:sz w:val="24"/>
          <w:szCs w:val="24"/>
        </w:rPr>
        <w:t xml:space="preserve"> m.  ...................... d. Nr.</w:t>
      </w:r>
      <w:r w:rsidRPr="00B43859">
        <w:rPr>
          <w:rFonts w:asciiTheme="minorHAnsi" w:hAnsiTheme="minorHAnsi" w:cstheme="minorHAnsi"/>
          <w:b/>
          <w:sz w:val="24"/>
          <w:szCs w:val="24"/>
        </w:rPr>
        <w:t xml:space="preserve"> ........</w:t>
      </w:r>
    </w:p>
    <w:p w14:paraId="09542E5F" w14:textId="77777777" w:rsidR="00A51A55" w:rsidRPr="00B43859" w:rsidRDefault="00A51A55" w:rsidP="00A51A55">
      <w:pPr>
        <w:pStyle w:val="Heading3"/>
        <w:rPr>
          <w:rFonts w:asciiTheme="minorHAnsi" w:hAnsiTheme="minorHAnsi" w:cstheme="minorHAnsi"/>
          <w:i/>
          <w:szCs w:val="24"/>
        </w:rPr>
      </w:pPr>
      <w:r w:rsidRPr="00B43859">
        <w:rPr>
          <w:rFonts w:asciiTheme="minorHAnsi" w:hAnsiTheme="minorHAnsi" w:cstheme="minorHAnsi"/>
          <w:szCs w:val="24"/>
        </w:rPr>
        <w:t>Vilnius</w:t>
      </w:r>
    </w:p>
    <w:p w14:paraId="7D83A6BC" w14:textId="1156DDA4" w:rsidR="00A51A55" w:rsidRDefault="00A51A55" w:rsidP="008027A5">
      <w:pPr>
        <w:jc w:val="both"/>
        <w:rPr>
          <w:rFonts w:asciiTheme="minorHAnsi" w:hAnsiTheme="minorHAnsi" w:cstheme="minorHAnsi"/>
          <w:sz w:val="24"/>
          <w:szCs w:val="24"/>
        </w:rPr>
      </w:pPr>
    </w:p>
    <w:p w14:paraId="0BE91478" w14:textId="1C1125FB" w:rsidR="00F21D66" w:rsidRDefault="00F21D66" w:rsidP="00F21D66">
      <w:pPr>
        <w:jc w:val="both"/>
        <w:rPr>
          <w:rFonts w:asciiTheme="minorHAnsi" w:hAnsiTheme="minorHAnsi" w:cstheme="minorHAnsi"/>
          <w:b/>
          <w:bCs/>
          <w:sz w:val="24"/>
          <w:szCs w:val="24"/>
        </w:rPr>
      </w:pPr>
      <w:bookmarkStart w:id="1" w:name="_Hlk37347556"/>
      <w:r>
        <w:rPr>
          <w:rFonts w:asciiTheme="minorHAnsi" w:hAnsiTheme="minorHAnsi" w:cstheme="minorHAnsi"/>
          <w:b/>
          <w:sz w:val="24"/>
          <w:szCs w:val="24"/>
        </w:rPr>
        <w:t>Lietuvos draudimas</w:t>
      </w:r>
      <w:r w:rsidRPr="00BC2B65">
        <w:rPr>
          <w:rFonts w:asciiTheme="minorHAnsi" w:hAnsiTheme="minorHAnsi" w:cstheme="minorHAnsi"/>
          <w:b/>
          <w:sz w:val="24"/>
          <w:szCs w:val="24"/>
        </w:rPr>
        <w:t>,</w:t>
      </w:r>
      <w:r w:rsidRPr="00BC2B65">
        <w:rPr>
          <w:rFonts w:asciiTheme="minorHAnsi" w:hAnsiTheme="minorHAnsi"/>
          <w:b/>
          <w:sz w:val="24"/>
          <w:szCs w:val="24"/>
        </w:rPr>
        <w:t xml:space="preserve"> AB</w:t>
      </w:r>
      <w:r w:rsidRPr="00BC2B65">
        <w:rPr>
          <w:rFonts w:asciiTheme="minorHAnsi" w:hAnsiTheme="minorHAnsi"/>
          <w:sz w:val="24"/>
          <w:szCs w:val="24"/>
        </w:rPr>
        <w:t xml:space="preserve">, </w:t>
      </w:r>
      <w:r w:rsidRPr="00A614D6">
        <w:rPr>
          <w:rFonts w:asciiTheme="minorHAnsi" w:hAnsiTheme="minorHAnsi"/>
          <w:sz w:val="24"/>
          <w:szCs w:val="24"/>
        </w:rPr>
        <w:t xml:space="preserve">juridinio asmens kodas </w:t>
      </w:r>
      <w:r w:rsidRPr="00370A96">
        <w:rPr>
          <w:rFonts w:asciiTheme="minorHAnsi" w:hAnsiTheme="minorHAnsi"/>
          <w:sz w:val="24"/>
          <w:szCs w:val="24"/>
        </w:rPr>
        <w:t>110051834</w:t>
      </w:r>
      <w:r w:rsidRPr="00A614D6">
        <w:rPr>
          <w:rFonts w:asciiTheme="minorHAnsi" w:hAnsiTheme="minorHAnsi"/>
          <w:sz w:val="24"/>
          <w:szCs w:val="24"/>
        </w:rPr>
        <w:t xml:space="preserve">, atstovaujama </w:t>
      </w:r>
      <w:r w:rsidRPr="00370A96">
        <w:rPr>
          <w:rFonts w:asciiTheme="minorHAnsi" w:hAnsiTheme="minorHAnsi"/>
          <w:sz w:val="24"/>
          <w:szCs w:val="24"/>
        </w:rPr>
        <w:t xml:space="preserve"> Vyresniosios korporatyvinių klientų kuratorės Martos Karpovos</w:t>
      </w:r>
      <w:r w:rsidRPr="00A614D6">
        <w:rPr>
          <w:rFonts w:asciiTheme="minorHAnsi" w:hAnsiTheme="minorHAnsi"/>
          <w:sz w:val="24"/>
          <w:szCs w:val="24"/>
        </w:rPr>
        <w:t xml:space="preserve">, </w:t>
      </w:r>
      <w:r w:rsidRPr="00370A96">
        <w:rPr>
          <w:rFonts w:asciiTheme="minorHAnsi" w:hAnsiTheme="minorHAnsi"/>
          <w:sz w:val="24"/>
          <w:szCs w:val="24"/>
        </w:rPr>
        <w:t>veikiančios pagal AB „Lietuvos draudimas" generalinio direktoriaus 2019-12-19 įgaliojimą Nr. 6-2-112 (toliau</w:t>
      </w:r>
      <w:r>
        <w:rPr>
          <w:rFonts w:asciiTheme="minorHAnsi" w:hAnsiTheme="minorHAnsi"/>
          <w:sz w:val="24"/>
          <w:szCs w:val="24"/>
        </w:rPr>
        <w:t xml:space="preserve"> </w:t>
      </w:r>
      <w:r w:rsidRPr="00370A96">
        <w:rPr>
          <w:rFonts w:asciiTheme="minorHAnsi" w:hAnsiTheme="minorHAnsi"/>
          <w:sz w:val="24"/>
          <w:szCs w:val="24"/>
        </w:rPr>
        <w:t xml:space="preserve">- </w:t>
      </w:r>
      <w:r w:rsidRPr="00370A96">
        <w:rPr>
          <w:rFonts w:asciiTheme="minorHAnsi" w:hAnsiTheme="minorHAnsi"/>
          <w:b/>
          <w:sz w:val="24"/>
          <w:szCs w:val="24"/>
        </w:rPr>
        <w:t>Draudikas</w:t>
      </w:r>
      <w:r w:rsidRPr="00370A96">
        <w:rPr>
          <w:rFonts w:asciiTheme="minorHAnsi" w:hAnsiTheme="minorHAnsi"/>
          <w:sz w:val="24"/>
          <w:szCs w:val="24"/>
        </w:rPr>
        <w:t>)</w:t>
      </w:r>
      <w:bookmarkEnd w:id="1"/>
      <w:r w:rsidRPr="00A614D6">
        <w:rPr>
          <w:rFonts w:asciiTheme="minorHAnsi" w:hAnsiTheme="minorHAnsi"/>
          <w:sz w:val="24"/>
          <w:szCs w:val="24"/>
        </w:rPr>
        <w:t xml:space="preserve">, </w:t>
      </w:r>
    </w:p>
    <w:p w14:paraId="78372B51" w14:textId="61436F56" w:rsidR="00F21D66" w:rsidRPr="00F21D66" w:rsidRDefault="00F21D66" w:rsidP="0030346E">
      <w:pPr>
        <w:widowControl w:val="0"/>
        <w:jc w:val="both"/>
        <w:rPr>
          <w:rFonts w:asciiTheme="minorHAnsi" w:hAnsiTheme="minorHAnsi" w:cstheme="minorHAnsi"/>
          <w:sz w:val="24"/>
          <w:szCs w:val="24"/>
        </w:rPr>
      </w:pPr>
      <w:r w:rsidRPr="00F21D66">
        <w:rPr>
          <w:rFonts w:asciiTheme="minorHAnsi" w:hAnsiTheme="minorHAnsi" w:cstheme="minorHAnsi"/>
          <w:sz w:val="24"/>
          <w:szCs w:val="24"/>
        </w:rPr>
        <w:t>Ir</w:t>
      </w:r>
    </w:p>
    <w:p w14:paraId="41AC95A4" w14:textId="77777777" w:rsidR="00F21D66" w:rsidRDefault="00F21D66" w:rsidP="0030346E">
      <w:pPr>
        <w:widowControl w:val="0"/>
        <w:jc w:val="both"/>
        <w:rPr>
          <w:rFonts w:asciiTheme="minorHAnsi" w:hAnsiTheme="minorHAnsi" w:cstheme="minorHAnsi"/>
          <w:b/>
          <w:bCs/>
          <w:sz w:val="24"/>
          <w:szCs w:val="24"/>
        </w:rPr>
      </w:pPr>
    </w:p>
    <w:p w14:paraId="1F2D6D26" w14:textId="0C946A58" w:rsidR="0030346E" w:rsidRPr="0030346E" w:rsidRDefault="008027A5" w:rsidP="0030346E">
      <w:pPr>
        <w:widowControl w:val="0"/>
        <w:jc w:val="both"/>
        <w:rPr>
          <w:rFonts w:asciiTheme="minorHAnsi" w:hAnsiTheme="minorHAnsi" w:cstheme="minorHAnsi"/>
        </w:rPr>
      </w:pPr>
      <w:r w:rsidRPr="0030346E">
        <w:rPr>
          <w:rFonts w:asciiTheme="minorHAnsi" w:hAnsiTheme="minorHAnsi" w:cstheme="minorHAnsi"/>
          <w:b/>
          <w:bCs/>
          <w:sz w:val="24"/>
          <w:szCs w:val="24"/>
        </w:rPr>
        <w:t>AB „Lietuvos geležinkeliai“</w:t>
      </w:r>
      <w:r w:rsidRPr="0030346E">
        <w:rPr>
          <w:rFonts w:asciiTheme="minorHAnsi" w:hAnsiTheme="minorHAnsi" w:cstheme="minorHAnsi"/>
          <w:sz w:val="24"/>
          <w:szCs w:val="24"/>
        </w:rPr>
        <w:t xml:space="preserve">, juridinio asmens kodas 110053842, atstovaujama </w:t>
      </w:r>
      <w:r w:rsidR="005027BE" w:rsidRPr="0030346E">
        <w:rPr>
          <w:rFonts w:asciiTheme="minorHAnsi" w:hAnsiTheme="minorHAnsi" w:cstheme="minorHAnsi"/>
          <w:sz w:val="24"/>
          <w:szCs w:val="24"/>
        </w:rPr>
        <w:t>Saugos ir rizikų valdymo departamento direktoriaus Rolando Šlepečio, veikiančio pagal 2020-02-06 įgaliojimą Nr. ĮG(LG)-102</w:t>
      </w:r>
      <w:r w:rsidRPr="0030346E">
        <w:rPr>
          <w:rFonts w:asciiTheme="minorHAnsi" w:hAnsiTheme="minorHAnsi" w:cstheme="minorHAnsi"/>
          <w:sz w:val="24"/>
          <w:szCs w:val="24"/>
        </w:rPr>
        <w:t xml:space="preserve"> </w:t>
      </w:r>
      <w:r w:rsidR="0030346E" w:rsidRPr="0030346E">
        <w:rPr>
          <w:rFonts w:asciiTheme="minorHAnsi" w:hAnsiTheme="minorHAnsi" w:cstheme="minorHAnsi"/>
          <w:sz w:val="24"/>
          <w:szCs w:val="24"/>
        </w:rPr>
        <w:t xml:space="preserve">(toliau ir  / arba – </w:t>
      </w:r>
      <w:r w:rsidR="0030346E" w:rsidRPr="0030346E">
        <w:rPr>
          <w:rFonts w:asciiTheme="minorHAnsi" w:hAnsiTheme="minorHAnsi" w:cstheme="minorHAnsi"/>
          <w:b/>
          <w:bCs/>
          <w:sz w:val="24"/>
          <w:szCs w:val="24"/>
        </w:rPr>
        <w:t>LG</w:t>
      </w:r>
      <w:r w:rsidR="00BE5405">
        <w:rPr>
          <w:rFonts w:asciiTheme="minorHAnsi" w:hAnsiTheme="minorHAnsi" w:cstheme="minorHAnsi"/>
          <w:b/>
          <w:bCs/>
          <w:sz w:val="24"/>
          <w:szCs w:val="24"/>
        </w:rPr>
        <w:t xml:space="preserve"> </w:t>
      </w:r>
      <w:r w:rsidR="0030346E" w:rsidRPr="0030346E">
        <w:rPr>
          <w:rFonts w:asciiTheme="minorHAnsi" w:hAnsiTheme="minorHAnsi" w:cstheme="minorHAnsi"/>
          <w:b/>
          <w:bCs/>
          <w:sz w:val="24"/>
          <w:szCs w:val="24"/>
        </w:rPr>
        <w:t xml:space="preserve">/ Vadovaujantis </w:t>
      </w:r>
      <w:r w:rsidR="00F1034C">
        <w:rPr>
          <w:rFonts w:asciiTheme="minorHAnsi" w:hAnsiTheme="minorHAnsi" w:cstheme="minorHAnsi"/>
          <w:b/>
          <w:bCs/>
          <w:sz w:val="24"/>
          <w:szCs w:val="24"/>
        </w:rPr>
        <w:t>draudėjas</w:t>
      </w:r>
      <w:r w:rsidR="0030346E" w:rsidRPr="0030346E">
        <w:rPr>
          <w:rFonts w:asciiTheme="minorHAnsi" w:hAnsiTheme="minorHAnsi" w:cstheme="minorHAnsi"/>
          <w:sz w:val="24"/>
          <w:szCs w:val="24"/>
        </w:rPr>
        <w:t xml:space="preserve">), </w:t>
      </w:r>
      <w:r w:rsidR="0030346E" w:rsidRPr="0030346E">
        <w:rPr>
          <w:rFonts w:asciiTheme="minorHAnsi" w:hAnsiTheme="minorHAnsi" w:cstheme="minorHAnsi"/>
          <w:b/>
          <w:bCs/>
          <w:sz w:val="24"/>
          <w:szCs w:val="24"/>
        </w:rPr>
        <w:t>UAB „LG Keleiviams“</w:t>
      </w:r>
      <w:r w:rsidR="0030346E" w:rsidRPr="0030346E">
        <w:rPr>
          <w:rFonts w:asciiTheme="minorHAnsi" w:hAnsiTheme="minorHAnsi" w:cstheme="minorHAnsi"/>
          <w:sz w:val="24"/>
          <w:szCs w:val="24"/>
        </w:rPr>
        <w:t>, juridinio asmens kodas 305052228, atstovaujama</w:t>
      </w:r>
      <w:r w:rsidR="0030346E">
        <w:rPr>
          <w:rFonts w:asciiTheme="minorHAnsi" w:hAnsiTheme="minorHAnsi" w:cstheme="minorHAnsi"/>
          <w:sz w:val="24"/>
          <w:szCs w:val="24"/>
        </w:rPr>
        <w:t xml:space="preserve"> generalinio direktoriaus Lino Baužio, </w:t>
      </w:r>
      <w:r w:rsidR="0030346E" w:rsidRPr="0030346E">
        <w:rPr>
          <w:rFonts w:asciiTheme="minorHAnsi" w:hAnsiTheme="minorHAnsi" w:cstheme="minorHAnsi"/>
          <w:sz w:val="24"/>
          <w:szCs w:val="24"/>
        </w:rPr>
        <w:t xml:space="preserve">veikiančio pagal bendrovės įstatus, (toliau ir  / arba – </w:t>
      </w:r>
      <w:r w:rsidR="0030346E">
        <w:rPr>
          <w:rFonts w:asciiTheme="minorHAnsi" w:hAnsiTheme="minorHAnsi" w:cstheme="minorHAnsi"/>
          <w:b/>
          <w:bCs/>
          <w:sz w:val="24"/>
          <w:szCs w:val="24"/>
        </w:rPr>
        <w:t>Draudėjas</w:t>
      </w:r>
      <w:r w:rsidR="0030346E" w:rsidRPr="0030346E">
        <w:rPr>
          <w:rFonts w:asciiTheme="minorHAnsi" w:hAnsiTheme="minorHAnsi" w:cstheme="minorHAnsi"/>
          <w:b/>
          <w:bCs/>
          <w:sz w:val="24"/>
          <w:szCs w:val="24"/>
        </w:rPr>
        <w:t xml:space="preserve"> 1</w:t>
      </w:r>
      <w:r w:rsidR="0030346E" w:rsidRPr="0030346E">
        <w:rPr>
          <w:rFonts w:asciiTheme="minorHAnsi" w:hAnsiTheme="minorHAnsi" w:cstheme="minorHAnsi"/>
          <w:sz w:val="24"/>
          <w:szCs w:val="24"/>
        </w:rPr>
        <w:t xml:space="preserve">) bei </w:t>
      </w:r>
      <w:r w:rsidR="0030346E" w:rsidRPr="0030346E">
        <w:rPr>
          <w:rFonts w:asciiTheme="minorHAnsi" w:hAnsiTheme="minorHAnsi" w:cstheme="minorHAnsi"/>
          <w:b/>
          <w:bCs/>
          <w:sz w:val="24"/>
          <w:szCs w:val="24"/>
        </w:rPr>
        <w:t>AB „Lietuvos geležinkelių infrastruktūra“</w:t>
      </w:r>
      <w:r w:rsidR="0030346E" w:rsidRPr="0030346E">
        <w:rPr>
          <w:rFonts w:asciiTheme="minorHAnsi" w:hAnsiTheme="minorHAnsi" w:cstheme="minorHAnsi"/>
          <w:sz w:val="24"/>
          <w:szCs w:val="24"/>
        </w:rPr>
        <w:t>, juridinio asmens kodas 305202934, atstovaujama</w:t>
      </w:r>
      <w:r w:rsidR="0030346E">
        <w:rPr>
          <w:rFonts w:asciiTheme="minorHAnsi" w:hAnsiTheme="minorHAnsi" w:cstheme="minorHAnsi"/>
          <w:sz w:val="24"/>
          <w:szCs w:val="24"/>
        </w:rPr>
        <w:t xml:space="preserve"> generalinio direktoriaus Karolio Sankovski</w:t>
      </w:r>
      <w:r w:rsidR="0030346E" w:rsidRPr="0030346E">
        <w:rPr>
          <w:rFonts w:asciiTheme="minorHAnsi" w:hAnsiTheme="minorHAnsi" w:cstheme="minorHAnsi"/>
          <w:sz w:val="24"/>
          <w:szCs w:val="24"/>
        </w:rPr>
        <w:t xml:space="preserve">, veikiančio pagal bendrovės įstatus, (toliau ir  / arba – </w:t>
      </w:r>
      <w:r w:rsidR="0030346E">
        <w:rPr>
          <w:rFonts w:asciiTheme="minorHAnsi" w:hAnsiTheme="minorHAnsi" w:cstheme="minorHAnsi"/>
          <w:b/>
          <w:bCs/>
          <w:sz w:val="24"/>
          <w:szCs w:val="24"/>
        </w:rPr>
        <w:t xml:space="preserve">Draudėjas </w:t>
      </w:r>
      <w:r w:rsidR="0030346E" w:rsidRPr="0030346E">
        <w:rPr>
          <w:rFonts w:asciiTheme="minorHAnsi" w:hAnsiTheme="minorHAnsi" w:cstheme="minorHAnsi"/>
          <w:b/>
          <w:bCs/>
          <w:sz w:val="24"/>
          <w:szCs w:val="24"/>
        </w:rPr>
        <w:t>2</w:t>
      </w:r>
      <w:r w:rsidR="0030346E" w:rsidRPr="0030346E">
        <w:rPr>
          <w:rFonts w:asciiTheme="minorHAnsi" w:hAnsiTheme="minorHAnsi" w:cstheme="minorHAnsi"/>
          <w:sz w:val="24"/>
          <w:szCs w:val="24"/>
        </w:rPr>
        <w:t xml:space="preserve">) – veikianti  2020 m. sausio 23 d. susitarimo Nr. SUTK(LG)-5 „Dėl bendrai atliekamų (viešųjų) pirkimų ir paslaugų ir / ar prekių (viešojo) pirkimo–pardavimo, prekių nuomos preliminariųjų (viešojo) pirkimo–pardavimo sutarčių su teikėjais bendro vykdymo“ (toliau – </w:t>
      </w:r>
      <w:r w:rsidR="0030346E" w:rsidRPr="0030346E">
        <w:rPr>
          <w:rFonts w:asciiTheme="minorHAnsi" w:hAnsiTheme="minorHAnsi" w:cstheme="minorHAnsi"/>
          <w:b/>
          <w:bCs/>
          <w:sz w:val="24"/>
          <w:szCs w:val="24"/>
        </w:rPr>
        <w:t>Susitarimas</w:t>
      </w:r>
      <w:r w:rsidR="0030346E" w:rsidRPr="0030346E">
        <w:rPr>
          <w:rFonts w:asciiTheme="minorHAnsi" w:hAnsiTheme="minorHAnsi" w:cstheme="minorHAnsi"/>
          <w:sz w:val="24"/>
          <w:szCs w:val="24"/>
        </w:rPr>
        <w:t xml:space="preserve"> (pridedama) pagrindu, kurią pagal Susitarimą ir Vadovaujančio </w:t>
      </w:r>
      <w:r w:rsidR="0030346E">
        <w:rPr>
          <w:rFonts w:asciiTheme="minorHAnsi" w:hAnsiTheme="minorHAnsi" w:cstheme="minorHAnsi"/>
          <w:sz w:val="24"/>
          <w:szCs w:val="24"/>
        </w:rPr>
        <w:t xml:space="preserve">draudėjo </w:t>
      </w:r>
      <w:r w:rsidR="0030346E" w:rsidRPr="0030346E">
        <w:rPr>
          <w:rFonts w:asciiTheme="minorHAnsi" w:hAnsiTheme="minorHAnsi" w:cstheme="minorHAnsi"/>
          <w:sz w:val="24"/>
          <w:szCs w:val="24"/>
        </w:rPr>
        <w:t xml:space="preserve">suteiktą įgaliojimą atstovauja LG (toliau visi kartu – </w:t>
      </w:r>
      <w:r w:rsidR="0030346E" w:rsidRPr="0030346E">
        <w:rPr>
          <w:rFonts w:asciiTheme="minorHAnsi" w:hAnsiTheme="minorHAnsi" w:cstheme="minorHAnsi"/>
          <w:b/>
          <w:bCs/>
          <w:sz w:val="24"/>
          <w:szCs w:val="24"/>
        </w:rPr>
        <w:t>Ūkio subjektų grupė</w:t>
      </w:r>
      <w:r w:rsidR="0030346E" w:rsidRPr="0030346E">
        <w:rPr>
          <w:rFonts w:asciiTheme="minorHAnsi" w:hAnsiTheme="minorHAnsi" w:cstheme="minorHAnsi"/>
          <w:sz w:val="24"/>
          <w:szCs w:val="24"/>
        </w:rPr>
        <w:t>),</w:t>
      </w:r>
    </w:p>
    <w:p w14:paraId="66AF0312" w14:textId="77777777" w:rsidR="005027BE" w:rsidRPr="008F6C58" w:rsidRDefault="005027BE" w:rsidP="005027BE">
      <w:pPr>
        <w:widowControl w:val="0"/>
        <w:jc w:val="both"/>
        <w:rPr>
          <w:rFonts w:asciiTheme="minorHAnsi" w:hAnsiTheme="minorHAnsi" w:cstheme="minorHAnsi"/>
          <w:sz w:val="24"/>
          <w:szCs w:val="24"/>
        </w:rPr>
      </w:pPr>
      <w:r w:rsidRPr="008F6C58">
        <w:rPr>
          <w:rFonts w:asciiTheme="minorHAnsi" w:hAnsiTheme="minorHAnsi" w:cstheme="minorHAnsi"/>
          <w:sz w:val="24"/>
          <w:szCs w:val="24"/>
        </w:rPr>
        <w:t>ir</w:t>
      </w:r>
    </w:p>
    <w:p w14:paraId="6315A852" w14:textId="04E801C5" w:rsidR="005027BE" w:rsidRPr="008F6C58" w:rsidRDefault="005027BE" w:rsidP="005027BE">
      <w:pPr>
        <w:widowControl w:val="0"/>
        <w:jc w:val="both"/>
        <w:rPr>
          <w:rFonts w:asciiTheme="minorHAnsi" w:hAnsiTheme="minorHAnsi" w:cstheme="minorHAnsi"/>
          <w:sz w:val="24"/>
          <w:szCs w:val="24"/>
        </w:rPr>
      </w:pPr>
      <w:r w:rsidRPr="008F6C58">
        <w:rPr>
          <w:rFonts w:asciiTheme="minorHAnsi" w:hAnsiTheme="minorHAnsi" w:cstheme="minorHAnsi"/>
          <w:b/>
          <w:bCs/>
          <w:sz w:val="24"/>
          <w:szCs w:val="24"/>
        </w:rPr>
        <w:t>AB „LG CARGO“</w:t>
      </w:r>
      <w:r w:rsidRPr="008F6C58">
        <w:rPr>
          <w:rFonts w:asciiTheme="minorHAnsi" w:hAnsiTheme="minorHAnsi" w:cstheme="minorHAnsi"/>
          <w:sz w:val="24"/>
          <w:szCs w:val="24"/>
        </w:rPr>
        <w:t>, juridinio asmens kodas 304977594, atstovaujama Korporatyvinės veiklos departamento direktoriaus Luko Danielevičiaus</w:t>
      </w:r>
      <w:r w:rsidRPr="008F6C58">
        <w:rPr>
          <w:rFonts w:asciiTheme="minorHAnsi" w:hAnsiTheme="minorHAnsi" w:cstheme="minorHAnsi"/>
          <w:iCs/>
          <w:sz w:val="24"/>
          <w:szCs w:val="24"/>
        </w:rPr>
        <w:t xml:space="preserve">, veikiančio pagal 2020-01-16 įgaliojimą Nr. ĮG(CARGO)-14 </w:t>
      </w:r>
      <w:r w:rsidRPr="008F6C58">
        <w:rPr>
          <w:rFonts w:asciiTheme="minorHAnsi" w:hAnsiTheme="minorHAnsi" w:cstheme="minorHAnsi"/>
          <w:sz w:val="24"/>
          <w:szCs w:val="24"/>
        </w:rPr>
        <w:t xml:space="preserve">(toliau ir  / arba – </w:t>
      </w:r>
      <w:r w:rsidRPr="008F6C58">
        <w:rPr>
          <w:rFonts w:asciiTheme="minorHAnsi" w:hAnsiTheme="minorHAnsi" w:cstheme="minorHAnsi"/>
          <w:b/>
          <w:bCs/>
          <w:sz w:val="24"/>
          <w:szCs w:val="24"/>
        </w:rPr>
        <w:t>Draudėjas</w:t>
      </w:r>
      <w:r w:rsidRPr="008F6C58">
        <w:rPr>
          <w:rFonts w:asciiTheme="minorHAnsi" w:hAnsiTheme="minorHAnsi" w:cstheme="minorHAnsi"/>
          <w:sz w:val="24"/>
          <w:szCs w:val="24"/>
        </w:rPr>
        <w:t xml:space="preserve"> </w:t>
      </w:r>
      <w:r w:rsidRPr="008F6C58">
        <w:rPr>
          <w:rFonts w:asciiTheme="minorHAnsi" w:hAnsiTheme="minorHAnsi" w:cstheme="minorHAnsi"/>
          <w:b/>
          <w:bCs/>
          <w:sz w:val="24"/>
          <w:szCs w:val="24"/>
        </w:rPr>
        <w:t>3</w:t>
      </w:r>
      <w:r w:rsidRPr="008F6C58">
        <w:rPr>
          <w:rFonts w:asciiTheme="minorHAnsi" w:hAnsiTheme="minorHAnsi" w:cstheme="minorHAnsi"/>
          <w:sz w:val="24"/>
          <w:szCs w:val="24"/>
        </w:rPr>
        <w:t>),</w:t>
      </w:r>
    </w:p>
    <w:p w14:paraId="50E74960" w14:textId="77777777" w:rsidR="005027BE" w:rsidRPr="008F6C58" w:rsidRDefault="005027BE" w:rsidP="005027BE">
      <w:pPr>
        <w:widowControl w:val="0"/>
        <w:jc w:val="both"/>
        <w:rPr>
          <w:rFonts w:asciiTheme="minorHAnsi" w:hAnsiTheme="minorHAnsi" w:cstheme="minorHAnsi"/>
          <w:sz w:val="24"/>
          <w:szCs w:val="24"/>
        </w:rPr>
      </w:pPr>
      <w:r w:rsidRPr="008F6C58">
        <w:rPr>
          <w:rFonts w:asciiTheme="minorHAnsi" w:hAnsiTheme="minorHAnsi" w:cstheme="minorHAnsi"/>
          <w:sz w:val="24"/>
          <w:szCs w:val="24"/>
        </w:rPr>
        <w:t>ir</w:t>
      </w:r>
    </w:p>
    <w:p w14:paraId="53F6BDD1" w14:textId="23CDC937" w:rsidR="005027BE" w:rsidRPr="008F6C58" w:rsidRDefault="005027BE" w:rsidP="005027BE">
      <w:pPr>
        <w:widowControl w:val="0"/>
        <w:jc w:val="both"/>
        <w:rPr>
          <w:rFonts w:asciiTheme="minorHAnsi" w:hAnsiTheme="minorHAnsi" w:cstheme="minorHAnsi"/>
          <w:sz w:val="24"/>
          <w:szCs w:val="24"/>
        </w:rPr>
      </w:pPr>
      <w:r w:rsidRPr="008F6C58">
        <w:rPr>
          <w:rFonts w:asciiTheme="minorHAnsi" w:hAnsiTheme="minorHAnsi" w:cstheme="minorHAnsi"/>
          <w:b/>
          <w:bCs/>
          <w:sz w:val="24"/>
          <w:szCs w:val="24"/>
        </w:rPr>
        <w:t>UAB Vilniaus lokomotyvų remonto depas</w:t>
      </w:r>
      <w:r w:rsidRPr="008F6C58">
        <w:rPr>
          <w:rFonts w:asciiTheme="minorHAnsi" w:hAnsiTheme="minorHAnsi" w:cstheme="minorHAnsi"/>
          <w:sz w:val="24"/>
          <w:szCs w:val="24"/>
        </w:rPr>
        <w:t>, juridinio asmens kodas 126280418, atstovaujama generalinio direktoriaus Alberto B</w:t>
      </w:r>
      <w:r w:rsidR="00D932D3" w:rsidRPr="008F6C58">
        <w:rPr>
          <w:rFonts w:asciiTheme="minorHAnsi" w:hAnsiTheme="minorHAnsi" w:cstheme="minorHAnsi"/>
          <w:sz w:val="24"/>
          <w:szCs w:val="24"/>
        </w:rPr>
        <w:t>a</w:t>
      </w:r>
      <w:r w:rsidRPr="008F6C58">
        <w:rPr>
          <w:rFonts w:asciiTheme="minorHAnsi" w:hAnsiTheme="minorHAnsi" w:cstheme="minorHAnsi"/>
          <w:sz w:val="24"/>
          <w:szCs w:val="24"/>
        </w:rPr>
        <w:t>j</w:t>
      </w:r>
      <w:r w:rsidR="00D932D3" w:rsidRPr="008F6C58">
        <w:rPr>
          <w:rFonts w:asciiTheme="minorHAnsi" w:hAnsiTheme="minorHAnsi" w:cstheme="minorHAnsi"/>
          <w:sz w:val="24"/>
          <w:szCs w:val="24"/>
        </w:rPr>
        <w:t>o</w:t>
      </w:r>
      <w:r w:rsidRPr="008F6C58">
        <w:rPr>
          <w:rFonts w:asciiTheme="minorHAnsi" w:hAnsiTheme="minorHAnsi" w:cstheme="minorHAnsi"/>
          <w:sz w:val="24"/>
          <w:szCs w:val="24"/>
        </w:rPr>
        <w:t>rino, veikiančio pagal bendrovės įstatus</w:t>
      </w:r>
      <w:r w:rsidR="00D932D3" w:rsidRPr="008F6C58">
        <w:rPr>
          <w:rFonts w:asciiTheme="minorHAnsi" w:hAnsiTheme="minorHAnsi" w:cstheme="minorHAnsi"/>
          <w:sz w:val="24"/>
          <w:szCs w:val="24"/>
        </w:rPr>
        <w:t xml:space="preserve"> </w:t>
      </w:r>
      <w:r w:rsidRPr="008F6C58">
        <w:rPr>
          <w:rFonts w:asciiTheme="minorHAnsi" w:hAnsiTheme="minorHAnsi" w:cstheme="minorHAnsi"/>
          <w:sz w:val="24"/>
          <w:szCs w:val="24"/>
        </w:rPr>
        <w:t>(toliau ir  / arba –</w:t>
      </w:r>
      <w:r w:rsidRPr="008F6C58">
        <w:rPr>
          <w:rFonts w:asciiTheme="minorHAnsi" w:hAnsiTheme="minorHAnsi" w:cstheme="minorHAnsi"/>
          <w:b/>
          <w:bCs/>
          <w:sz w:val="24"/>
          <w:szCs w:val="24"/>
        </w:rPr>
        <w:t xml:space="preserve"> </w:t>
      </w:r>
      <w:r w:rsidR="00D932D3" w:rsidRPr="008F6C58">
        <w:rPr>
          <w:rFonts w:asciiTheme="minorHAnsi" w:hAnsiTheme="minorHAnsi" w:cstheme="minorHAnsi"/>
          <w:b/>
          <w:bCs/>
          <w:sz w:val="24"/>
          <w:szCs w:val="24"/>
        </w:rPr>
        <w:t xml:space="preserve">Draudėjas </w:t>
      </w:r>
      <w:r w:rsidRPr="008F6C58">
        <w:rPr>
          <w:rFonts w:asciiTheme="minorHAnsi" w:hAnsiTheme="minorHAnsi" w:cstheme="minorHAnsi"/>
          <w:b/>
          <w:bCs/>
          <w:sz w:val="24"/>
          <w:szCs w:val="24"/>
        </w:rPr>
        <w:t>4</w:t>
      </w:r>
      <w:r w:rsidRPr="008F6C58">
        <w:rPr>
          <w:rFonts w:asciiTheme="minorHAnsi" w:hAnsiTheme="minorHAnsi" w:cstheme="minorHAnsi"/>
          <w:sz w:val="24"/>
          <w:szCs w:val="24"/>
        </w:rPr>
        <w:t>),</w:t>
      </w:r>
    </w:p>
    <w:p w14:paraId="3BDCE1E1" w14:textId="77777777" w:rsidR="005027BE" w:rsidRPr="00C65F62" w:rsidRDefault="005027BE" w:rsidP="005027BE">
      <w:pPr>
        <w:widowControl w:val="0"/>
        <w:jc w:val="both"/>
        <w:rPr>
          <w:rFonts w:asciiTheme="minorHAnsi" w:hAnsiTheme="minorHAnsi" w:cstheme="minorHAnsi"/>
          <w:sz w:val="24"/>
          <w:szCs w:val="24"/>
        </w:rPr>
      </w:pPr>
      <w:r w:rsidRPr="008F6C58">
        <w:rPr>
          <w:rFonts w:asciiTheme="minorHAnsi" w:hAnsiTheme="minorHAnsi" w:cstheme="minorHAnsi"/>
          <w:sz w:val="24"/>
          <w:szCs w:val="24"/>
        </w:rPr>
        <w:t>atsižvelgdamos į tai, kad:</w:t>
      </w:r>
    </w:p>
    <w:p w14:paraId="23D23E3F" w14:textId="3BF2B577" w:rsidR="005027BE" w:rsidRPr="00C65F62" w:rsidRDefault="005027BE" w:rsidP="005027BE">
      <w:pPr>
        <w:widowControl w:val="0"/>
        <w:jc w:val="both"/>
        <w:rPr>
          <w:rFonts w:asciiTheme="minorHAnsi" w:hAnsiTheme="minorHAnsi" w:cstheme="minorHAnsi"/>
          <w:sz w:val="24"/>
          <w:szCs w:val="24"/>
        </w:rPr>
      </w:pPr>
      <w:r w:rsidRPr="00C65F62">
        <w:rPr>
          <w:rFonts w:asciiTheme="minorHAnsi" w:hAnsiTheme="minorHAnsi" w:cstheme="minorHAnsi"/>
          <w:sz w:val="24"/>
          <w:szCs w:val="24"/>
        </w:rPr>
        <w:t>(i)</w:t>
      </w:r>
      <w:r w:rsidRPr="00C65F62">
        <w:rPr>
          <w:rFonts w:asciiTheme="minorHAnsi" w:hAnsiTheme="minorHAnsi" w:cstheme="minorHAnsi"/>
          <w:sz w:val="24"/>
          <w:szCs w:val="24"/>
        </w:rPr>
        <w:tab/>
        <w:t xml:space="preserve">vadovaujantis (viešuosius) pirkimus reglamentuojančių teisės aktų reikalavimais </w:t>
      </w:r>
      <w:r w:rsidRPr="00C65F62">
        <w:rPr>
          <w:rFonts w:asciiTheme="minorHAnsi" w:hAnsiTheme="minorHAnsi" w:cstheme="minorHAnsi"/>
          <w:b/>
          <w:bCs/>
          <w:sz w:val="24"/>
          <w:szCs w:val="24"/>
        </w:rPr>
        <w:t>kartu atliko bendrą (viešąjį) pirkimą</w:t>
      </w:r>
      <w:r w:rsidRPr="00C65F62">
        <w:rPr>
          <w:rFonts w:asciiTheme="minorHAnsi" w:hAnsiTheme="minorHAnsi" w:cstheme="minorHAnsi"/>
          <w:sz w:val="24"/>
          <w:szCs w:val="24"/>
        </w:rPr>
        <w:t xml:space="preserve"> pagal </w:t>
      </w:r>
      <w:r w:rsidR="00D932D3" w:rsidRPr="00C65F62">
        <w:rPr>
          <w:rFonts w:asciiTheme="minorHAnsi" w:hAnsiTheme="minorHAnsi" w:cstheme="minorHAnsi"/>
          <w:sz w:val="24"/>
          <w:szCs w:val="24"/>
        </w:rPr>
        <w:t xml:space="preserve">Draudėjų </w:t>
      </w:r>
      <w:r w:rsidRPr="00C65F62">
        <w:rPr>
          <w:rFonts w:asciiTheme="minorHAnsi" w:hAnsiTheme="minorHAnsi" w:cstheme="minorHAnsi"/>
          <w:sz w:val="24"/>
          <w:szCs w:val="24"/>
        </w:rPr>
        <w:t>iš anksto iki bendro pirkimo LG pateiktus bendro pirkimo inicijavimo dokumentus;</w:t>
      </w:r>
    </w:p>
    <w:p w14:paraId="53AAB1A1" w14:textId="695D9861" w:rsidR="005027BE" w:rsidRPr="0094021B" w:rsidRDefault="005027BE" w:rsidP="005027BE">
      <w:pPr>
        <w:widowControl w:val="0"/>
        <w:jc w:val="both"/>
        <w:rPr>
          <w:rFonts w:asciiTheme="minorHAnsi" w:hAnsiTheme="minorHAnsi" w:cstheme="minorHAnsi"/>
          <w:sz w:val="24"/>
          <w:szCs w:val="24"/>
        </w:rPr>
      </w:pPr>
      <w:r w:rsidRPr="00C65F62">
        <w:rPr>
          <w:rFonts w:asciiTheme="minorHAnsi" w:hAnsiTheme="minorHAnsi" w:cstheme="minorHAnsi"/>
          <w:sz w:val="24"/>
          <w:szCs w:val="24"/>
        </w:rPr>
        <w:t>(ii)</w:t>
      </w:r>
      <w:r w:rsidRPr="00C65F62">
        <w:rPr>
          <w:rFonts w:asciiTheme="minorHAnsi" w:hAnsiTheme="minorHAnsi" w:cstheme="minorHAnsi"/>
          <w:sz w:val="24"/>
          <w:szCs w:val="24"/>
        </w:rPr>
        <w:tab/>
        <w:t xml:space="preserve">siekia sudaryti </w:t>
      </w:r>
      <w:r w:rsidRPr="00C65F62">
        <w:rPr>
          <w:rFonts w:asciiTheme="minorHAnsi" w:hAnsiTheme="minorHAnsi" w:cstheme="minorHAnsi"/>
          <w:b/>
          <w:bCs/>
          <w:sz w:val="24"/>
          <w:szCs w:val="24"/>
        </w:rPr>
        <w:t>1 (vieną) keturšalę bendrą</w:t>
      </w:r>
      <w:r w:rsidRPr="00C65F62">
        <w:rPr>
          <w:rFonts w:asciiTheme="minorHAnsi" w:hAnsiTheme="minorHAnsi" w:cstheme="minorHAnsi"/>
          <w:sz w:val="24"/>
          <w:szCs w:val="24"/>
        </w:rPr>
        <w:t xml:space="preserve"> </w:t>
      </w:r>
      <w:r w:rsidRPr="00C65F62">
        <w:rPr>
          <w:rFonts w:asciiTheme="minorHAnsi" w:hAnsiTheme="minorHAnsi" w:cstheme="minorHAnsi"/>
          <w:b/>
          <w:bCs/>
          <w:sz w:val="24"/>
          <w:szCs w:val="24"/>
        </w:rPr>
        <w:t>Sutartį</w:t>
      </w:r>
      <w:r w:rsidRPr="00C65F62">
        <w:rPr>
          <w:rFonts w:asciiTheme="minorHAnsi" w:hAnsiTheme="minorHAnsi" w:cstheme="minorHAnsi"/>
          <w:sz w:val="24"/>
          <w:szCs w:val="24"/>
        </w:rPr>
        <w:t xml:space="preserve">, t. y. pasirašomą Ūkio subjektų grupės, kurią atstovauja LG, </w:t>
      </w:r>
      <w:r w:rsidR="0058299F" w:rsidRPr="00C65F62">
        <w:rPr>
          <w:rFonts w:asciiTheme="minorHAnsi" w:hAnsiTheme="minorHAnsi" w:cstheme="minorHAnsi"/>
          <w:sz w:val="24"/>
          <w:szCs w:val="24"/>
        </w:rPr>
        <w:t>Draudėjo</w:t>
      </w:r>
      <w:r w:rsidRPr="00C65F62">
        <w:rPr>
          <w:rFonts w:asciiTheme="minorHAnsi" w:hAnsiTheme="minorHAnsi" w:cstheme="minorHAnsi"/>
          <w:sz w:val="24"/>
          <w:szCs w:val="24"/>
        </w:rPr>
        <w:t xml:space="preserve"> 3, </w:t>
      </w:r>
      <w:r w:rsidR="0058299F" w:rsidRPr="00C65F62">
        <w:rPr>
          <w:rFonts w:asciiTheme="minorHAnsi" w:hAnsiTheme="minorHAnsi" w:cstheme="minorHAnsi"/>
          <w:sz w:val="24"/>
          <w:szCs w:val="24"/>
        </w:rPr>
        <w:t>Draudėj</w:t>
      </w:r>
      <w:r w:rsidRPr="00C65F62">
        <w:rPr>
          <w:rFonts w:asciiTheme="minorHAnsi" w:hAnsiTheme="minorHAnsi" w:cstheme="minorHAnsi"/>
          <w:sz w:val="24"/>
          <w:szCs w:val="24"/>
        </w:rPr>
        <w:t xml:space="preserve">o 4 ir </w:t>
      </w:r>
      <w:r w:rsidR="0058299F" w:rsidRPr="00C65F62">
        <w:rPr>
          <w:rFonts w:asciiTheme="minorHAnsi" w:hAnsiTheme="minorHAnsi" w:cstheme="minorHAnsi"/>
          <w:sz w:val="24"/>
          <w:szCs w:val="24"/>
        </w:rPr>
        <w:t>Draudiko</w:t>
      </w:r>
      <w:r w:rsidRPr="00C65F62">
        <w:rPr>
          <w:rFonts w:asciiTheme="minorHAnsi" w:hAnsiTheme="minorHAnsi" w:cstheme="minorHAnsi"/>
          <w:sz w:val="24"/>
          <w:szCs w:val="24"/>
        </w:rPr>
        <w:t xml:space="preserve"> bei šios Sutarties pagrindu įsigyti Sutarties dalyką </w:t>
      </w:r>
      <w:r w:rsidRPr="00C65F62">
        <w:rPr>
          <w:rFonts w:asciiTheme="minorHAnsi" w:hAnsiTheme="minorHAnsi" w:cstheme="minorHAnsi"/>
          <w:b/>
          <w:bCs/>
          <w:sz w:val="24"/>
          <w:szCs w:val="24"/>
        </w:rPr>
        <w:t>centralizuotai per LG</w:t>
      </w:r>
      <w:r w:rsidRPr="00C65F62">
        <w:rPr>
          <w:rFonts w:asciiTheme="minorHAnsi" w:hAnsiTheme="minorHAnsi" w:cstheme="minorHAnsi"/>
          <w:sz w:val="24"/>
          <w:szCs w:val="24"/>
        </w:rPr>
        <w:t>, tačiau Sutarties dalyką naudoti kiekvieno</w:t>
      </w:r>
      <w:r w:rsidRPr="0094021B">
        <w:rPr>
          <w:rFonts w:asciiTheme="minorHAnsi" w:hAnsiTheme="minorHAnsi" w:cstheme="minorHAnsi"/>
          <w:sz w:val="24"/>
          <w:szCs w:val="24"/>
        </w:rPr>
        <w:t xml:space="preserve"> </w:t>
      </w:r>
      <w:r w:rsidR="00D932D3" w:rsidRPr="0094021B">
        <w:rPr>
          <w:rFonts w:asciiTheme="minorHAnsi" w:hAnsiTheme="minorHAnsi" w:cstheme="minorHAnsi"/>
          <w:sz w:val="24"/>
          <w:szCs w:val="24"/>
        </w:rPr>
        <w:t xml:space="preserve">Draudėjo </w:t>
      </w:r>
      <w:r w:rsidRPr="0094021B">
        <w:rPr>
          <w:rFonts w:asciiTheme="minorHAnsi" w:hAnsiTheme="minorHAnsi" w:cstheme="minorHAnsi"/>
          <w:sz w:val="24"/>
          <w:szCs w:val="24"/>
        </w:rPr>
        <w:t xml:space="preserve">atskirai vykdomoje veikloje(poreikiams patenkinti); </w:t>
      </w:r>
    </w:p>
    <w:p w14:paraId="566D56E9" w14:textId="09987C42" w:rsidR="005027BE" w:rsidRPr="0094021B" w:rsidRDefault="005027BE" w:rsidP="005027BE">
      <w:pPr>
        <w:widowControl w:val="0"/>
        <w:jc w:val="both"/>
        <w:rPr>
          <w:rFonts w:asciiTheme="minorHAnsi" w:hAnsiTheme="minorHAnsi" w:cstheme="minorHAnsi"/>
          <w:sz w:val="24"/>
          <w:szCs w:val="24"/>
        </w:rPr>
      </w:pPr>
      <w:r w:rsidRPr="0094021B">
        <w:rPr>
          <w:rFonts w:asciiTheme="minorHAnsi" w:hAnsiTheme="minorHAnsi" w:cstheme="minorHAnsi"/>
          <w:sz w:val="24"/>
          <w:szCs w:val="24"/>
        </w:rPr>
        <w:t>(iii)</w:t>
      </w:r>
      <w:r w:rsidRPr="0094021B">
        <w:rPr>
          <w:rFonts w:asciiTheme="minorHAnsi" w:hAnsiTheme="minorHAnsi" w:cstheme="minorHAnsi"/>
          <w:sz w:val="24"/>
          <w:szCs w:val="24"/>
        </w:rPr>
        <w:tab/>
        <w:t xml:space="preserve">šios sudaromos Sutarties pagrindu </w:t>
      </w:r>
      <w:r w:rsidR="00D932D3" w:rsidRPr="0094021B">
        <w:rPr>
          <w:rFonts w:asciiTheme="minorHAnsi" w:hAnsiTheme="minorHAnsi" w:cstheme="minorHAnsi"/>
          <w:sz w:val="24"/>
          <w:szCs w:val="24"/>
        </w:rPr>
        <w:t xml:space="preserve">Draudėjai </w:t>
      </w:r>
      <w:r w:rsidRPr="0094021B">
        <w:rPr>
          <w:rFonts w:asciiTheme="minorHAnsi" w:hAnsiTheme="minorHAnsi" w:cstheme="minorHAnsi"/>
          <w:sz w:val="24"/>
          <w:szCs w:val="24"/>
        </w:rPr>
        <w:t>neketina bendrai vykdyti jokios komercinės ūkinės veiklos ir nėra steigiamas naujas juridinis asmuo;</w:t>
      </w:r>
    </w:p>
    <w:p w14:paraId="3BAC184A" w14:textId="75CAB8AC" w:rsidR="005027BE" w:rsidRPr="0094021B" w:rsidRDefault="005027BE" w:rsidP="005027BE">
      <w:pPr>
        <w:widowControl w:val="0"/>
        <w:jc w:val="both"/>
        <w:rPr>
          <w:rFonts w:asciiTheme="minorHAnsi" w:hAnsiTheme="minorHAnsi" w:cstheme="minorHAnsi"/>
          <w:sz w:val="24"/>
          <w:szCs w:val="24"/>
        </w:rPr>
      </w:pPr>
      <w:r w:rsidRPr="0094021B">
        <w:rPr>
          <w:rFonts w:asciiTheme="minorHAnsi" w:hAnsiTheme="minorHAnsi" w:cstheme="minorHAnsi"/>
          <w:sz w:val="24"/>
          <w:szCs w:val="24"/>
        </w:rPr>
        <w:t>(iv)</w:t>
      </w:r>
      <w:r w:rsidRPr="0094021B">
        <w:rPr>
          <w:rFonts w:asciiTheme="minorHAnsi" w:hAnsiTheme="minorHAnsi" w:cstheme="minorHAnsi"/>
          <w:sz w:val="24"/>
          <w:szCs w:val="24"/>
        </w:rPr>
        <w:tab/>
        <w:t xml:space="preserve">pasirašydamos šią Sutartį jos patvirtina, jog neteikia viena kitai paslaugų, išskyrus valdymo paslaugas, kurias LG teikia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1,  </w:t>
      </w:r>
      <w:r w:rsidR="00D932D3" w:rsidRPr="0094021B">
        <w:rPr>
          <w:rFonts w:asciiTheme="minorHAnsi" w:hAnsiTheme="minorHAnsi" w:cstheme="minorHAnsi"/>
          <w:sz w:val="24"/>
          <w:szCs w:val="24"/>
        </w:rPr>
        <w:t xml:space="preserve">Draudėjui </w:t>
      </w:r>
      <w:r w:rsidRPr="0094021B">
        <w:rPr>
          <w:rFonts w:asciiTheme="minorHAnsi" w:hAnsiTheme="minorHAnsi" w:cstheme="minorHAnsi"/>
          <w:sz w:val="24"/>
          <w:szCs w:val="24"/>
        </w:rPr>
        <w:t xml:space="preserve">2,  </w:t>
      </w:r>
      <w:r w:rsidR="00D932D3" w:rsidRPr="0094021B">
        <w:rPr>
          <w:rFonts w:asciiTheme="minorHAnsi" w:hAnsiTheme="minorHAnsi" w:cstheme="minorHAnsi"/>
          <w:sz w:val="24"/>
          <w:szCs w:val="24"/>
        </w:rPr>
        <w:t xml:space="preserve">Draudėjui </w:t>
      </w:r>
      <w:r w:rsidRPr="0094021B">
        <w:rPr>
          <w:rFonts w:asciiTheme="minorHAnsi" w:hAnsiTheme="minorHAnsi" w:cstheme="minorHAnsi"/>
          <w:sz w:val="24"/>
          <w:szCs w:val="24"/>
        </w:rPr>
        <w:t xml:space="preserve">3,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4 pagal sudarytas atskiras valdymo paslaugų sutartis, ir / ar neįsigyja viena iš kitos prekių, todėl atitinkamai LG, vadovaujantis šia sudaroma Sutartimi, pateikti perdavimo–priėmimo aktai pasirašymui ir PVM sąskaitos faktūros išrašymas už </w:t>
      </w:r>
      <w:r w:rsidR="00D932D3" w:rsidRPr="0094021B">
        <w:rPr>
          <w:rFonts w:asciiTheme="minorHAnsi" w:hAnsiTheme="minorHAnsi" w:cstheme="minorHAnsi"/>
          <w:sz w:val="24"/>
          <w:szCs w:val="24"/>
        </w:rPr>
        <w:t xml:space="preserve">Draudiko </w:t>
      </w:r>
      <w:r w:rsidRPr="0094021B">
        <w:rPr>
          <w:rFonts w:asciiTheme="minorHAnsi" w:hAnsiTheme="minorHAnsi" w:cstheme="minorHAnsi"/>
          <w:sz w:val="24"/>
          <w:szCs w:val="24"/>
        </w:rPr>
        <w:t xml:space="preserve">patiektas prekes  / suteiktas paslaugas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1,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2,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3,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4 tik patvirtina tarp </w:t>
      </w:r>
      <w:r w:rsidR="00D932D3" w:rsidRPr="0094021B">
        <w:rPr>
          <w:rFonts w:asciiTheme="minorHAnsi" w:hAnsiTheme="minorHAnsi" w:cstheme="minorHAnsi"/>
          <w:sz w:val="24"/>
          <w:szCs w:val="24"/>
        </w:rPr>
        <w:t>Draudiko</w:t>
      </w:r>
      <w:r w:rsidRPr="0094021B">
        <w:rPr>
          <w:rFonts w:asciiTheme="minorHAnsi" w:hAnsiTheme="minorHAnsi" w:cstheme="minorHAnsi"/>
          <w:sz w:val="24"/>
          <w:szCs w:val="24"/>
        </w:rPr>
        <w:t xml:space="preserve"> ir </w:t>
      </w:r>
      <w:r w:rsidR="00D932D3" w:rsidRPr="0094021B">
        <w:rPr>
          <w:rFonts w:asciiTheme="minorHAnsi" w:hAnsiTheme="minorHAnsi" w:cstheme="minorHAnsi"/>
          <w:sz w:val="24"/>
          <w:szCs w:val="24"/>
        </w:rPr>
        <w:t xml:space="preserve">Draudėjo </w:t>
      </w:r>
      <w:r w:rsidRPr="0094021B">
        <w:rPr>
          <w:rFonts w:asciiTheme="minorHAnsi" w:hAnsiTheme="minorHAnsi" w:cstheme="minorHAnsi"/>
          <w:sz w:val="24"/>
          <w:szCs w:val="24"/>
        </w:rPr>
        <w:t xml:space="preserve">1,  </w:t>
      </w:r>
      <w:r w:rsidR="00D932D3" w:rsidRPr="0094021B">
        <w:rPr>
          <w:rFonts w:asciiTheme="minorHAnsi" w:hAnsiTheme="minorHAnsi" w:cstheme="minorHAnsi"/>
          <w:sz w:val="24"/>
          <w:szCs w:val="24"/>
        </w:rPr>
        <w:t xml:space="preserve">Draudėjo </w:t>
      </w:r>
      <w:r w:rsidRPr="0094021B">
        <w:rPr>
          <w:rFonts w:asciiTheme="minorHAnsi" w:hAnsiTheme="minorHAnsi" w:cstheme="minorHAnsi"/>
          <w:sz w:val="24"/>
          <w:szCs w:val="24"/>
        </w:rPr>
        <w:t xml:space="preserve">2, </w:t>
      </w:r>
      <w:r w:rsidR="00D932D3" w:rsidRPr="0094021B">
        <w:rPr>
          <w:rFonts w:asciiTheme="minorHAnsi" w:hAnsiTheme="minorHAnsi" w:cstheme="minorHAnsi"/>
          <w:sz w:val="24"/>
          <w:szCs w:val="24"/>
        </w:rPr>
        <w:t>Draudėjo</w:t>
      </w:r>
      <w:r w:rsidRPr="0094021B">
        <w:rPr>
          <w:rFonts w:asciiTheme="minorHAnsi" w:hAnsiTheme="minorHAnsi" w:cstheme="minorHAnsi"/>
          <w:sz w:val="24"/>
          <w:szCs w:val="24"/>
        </w:rPr>
        <w:t xml:space="preserve"> 3, </w:t>
      </w:r>
      <w:r w:rsidR="00D932D3" w:rsidRPr="0094021B">
        <w:rPr>
          <w:rFonts w:asciiTheme="minorHAnsi" w:hAnsiTheme="minorHAnsi" w:cstheme="minorHAnsi"/>
          <w:sz w:val="24"/>
          <w:szCs w:val="24"/>
        </w:rPr>
        <w:t xml:space="preserve">Draudėjo </w:t>
      </w:r>
      <w:r w:rsidRPr="0094021B">
        <w:rPr>
          <w:rFonts w:asciiTheme="minorHAnsi" w:hAnsiTheme="minorHAnsi" w:cstheme="minorHAnsi"/>
          <w:sz w:val="24"/>
          <w:szCs w:val="24"/>
        </w:rPr>
        <w:t xml:space="preserve">4 šios sudaromos Sutarties su </w:t>
      </w:r>
      <w:r w:rsidR="00D932D3" w:rsidRPr="0094021B">
        <w:rPr>
          <w:rFonts w:asciiTheme="minorHAnsi" w:hAnsiTheme="minorHAnsi" w:cstheme="minorHAnsi"/>
          <w:sz w:val="24"/>
          <w:szCs w:val="24"/>
        </w:rPr>
        <w:t>Draudiku</w:t>
      </w:r>
      <w:r w:rsidRPr="0094021B">
        <w:rPr>
          <w:rFonts w:asciiTheme="minorHAnsi" w:hAnsiTheme="minorHAnsi" w:cstheme="minorHAnsi"/>
          <w:sz w:val="24"/>
          <w:szCs w:val="24"/>
        </w:rPr>
        <w:t xml:space="preserve"> pagrindu įvykusią ūkinę operaciją ir / ar įvykį; </w:t>
      </w:r>
    </w:p>
    <w:p w14:paraId="542C9B15" w14:textId="1DB202C5" w:rsidR="005027BE" w:rsidRPr="0094021B" w:rsidRDefault="005027BE" w:rsidP="005027BE">
      <w:pPr>
        <w:widowControl w:val="0"/>
        <w:jc w:val="both"/>
        <w:rPr>
          <w:rFonts w:asciiTheme="minorHAnsi" w:hAnsiTheme="minorHAnsi" w:cstheme="minorHAnsi"/>
          <w:sz w:val="24"/>
          <w:szCs w:val="24"/>
        </w:rPr>
      </w:pPr>
      <w:r w:rsidRPr="0094021B">
        <w:rPr>
          <w:rFonts w:asciiTheme="minorHAnsi" w:hAnsiTheme="minorHAnsi" w:cstheme="minorHAnsi"/>
          <w:sz w:val="24"/>
          <w:szCs w:val="24"/>
        </w:rPr>
        <w:t>(v)</w:t>
      </w:r>
      <w:r w:rsidRPr="0094021B">
        <w:rPr>
          <w:rFonts w:asciiTheme="minorHAnsi" w:hAnsiTheme="minorHAnsi" w:cstheme="minorHAnsi"/>
          <w:sz w:val="24"/>
          <w:szCs w:val="24"/>
        </w:rPr>
        <w:tab/>
      </w:r>
      <w:r w:rsidR="00D932D3" w:rsidRPr="0099008F">
        <w:rPr>
          <w:rFonts w:asciiTheme="minorHAnsi" w:hAnsiTheme="minorHAnsi" w:cstheme="minorHAnsi"/>
          <w:sz w:val="24"/>
          <w:szCs w:val="24"/>
        </w:rPr>
        <w:t xml:space="preserve">Draudėjas </w:t>
      </w:r>
      <w:r w:rsidRPr="0099008F">
        <w:rPr>
          <w:rFonts w:asciiTheme="minorHAnsi" w:hAnsiTheme="minorHAnsi" w:cstheme="minorHAnsi"/>
          <w:sz w:val="24"/>
          <w:szCs w:val="24"/>
        </w:rPr>
        <w:t xml:space="preserve">3 ir </w:t>
      </w:r>
      <w:r w:rsidR="00D932D3" w:rsidRPr="0099008F">
        <w:rPr>
          <w:rFonts w:asciiTheme="minorHAnsi" w:hAnsiTheme="minorHAnsi" w:cstheme="minorHAnsi"/>
          <w:sz w:val="24"/>
          <w:szCs w:val="24"/>
        </w:rPr>
        <w:t xml:space="preserve">Draudėjas </w:t>
      </w:r>
      <w:r w:rsidRPr="0099008F">
        <w:rPr>
          <w:rFonts w:asciiTheme="minorHAnsi" w:hAnsiTheme="minorHAnsi" w:cstheme="minorHAnsi"/>
          <w:sz w:val="24"/>
          <w:szCs w:val="24"/>
        </w:rPr>
        <w:t xml:space="preserve"> 4, nors</w:t>
      </w:r>
      <w:r w:rsidRPr="0094021B">
        <w:rPr>
          <w:rFonts w:asciiTheme="minorHAnsi" w:hAnsiTheme="minorHAnsi" w:cstheme="minorHAnsi"/>
          <w:sz w:val="24"/>
          <w:szCs w:val="24"/>
        </w:rPr>
        <w:t xml:space="preserve"> ir nebūdami Susitarimo, pasirašyto tarp Ūkio subjektų </w:t>
      </w:r>
      <w:r w:rsidRPr="0094021B">
        <w:rPr>
          <w:rFonts w:asciiTheme="minorHAnsi" w:hAnsiTheme="minorHAnsi" w:cstheme="minorHAnsi"/>
          <w:sz w:val="24"/>
          <w:szCs w:val="24"/>
        </w:rPr>
        <w:lastRenderedPageBreak/>
        <w:t xml:space="preserve">grupės narių, oficialia šalimi, šios sudaromos </w:t>
      </w:r>
      <w:r w:rsidRPr="0094021B">
        <w:rPr>
          <w:rFonts w:asciiTheme="minorHAnsi" w:hAnsiTheme="minorHAnsi" w:cstheme="minorHAnsi"/>
          <w:b/>
          <w:bCs/>
          <w:sz w:val="24"/>
          <w:szCs w:val="24"/>
        </w:rPr>
        <w:t>Sutarties tinkamo vykdymo tikslais, sutinka ir įsipareigoja</w:t>
      </w:r>
      <w:r w:rsidRPr="0094021B">
        <w:rPr>
          <w:rFonts w:asciiTheme="minorHAnsi" w:hAnsiTheme="minorHAnsi" w:cstheme="minorHAnsi"/>
          <w:sz w:val="24"/>
          <w:szCs w:val="24"/>
        </w:rPr>
        <w:t xml:space="preserve"> vadovautis Susitarimo visomis nuostatomis, reglamentuojančiomis </w:t>
      </w:r>
      <w:r w:rsidR="00D932D3" w:rsidRPr="0094021B">
        <w:rPr>
          <w:rFonts w:asciiTheme="minorHAnsi" w:hAnsiTheme="minorHAnsi" w:cstheme="minorHAnsi"/>
          <w:sz w:val="24"/>
          <w:szCs w:val="24"/>
        </w:rPr>
        <w:t xml:space="preserve">Draudėjų ir Draudiko </w:t>
      </w:r>
      <w:r w:rsidRPr="0094021B">
        <w:rPr>
          <w:rFonts w:asciiTheme="minorHAnsi" w:hAnsiTheme="minorHAnsi" w:cstheme="minorHAnsi"/>
          <w:sz w:val="24"/>
          <w:szCs w:val="24"/>
        </w:rPr>
        <w:t xml:space="preserve">vienas kito ir </w:t>
      </w:r>
      <w:r w:rsidR="00D932D3" w:rsidRPr="0094021B">
        <w:rPr>
          <w:rFonts w:asciiTheme="minorHAnsi" w:hAnsiTheme="minorHAnsi" w:cstheme="minorHAnsi"/>
          <w:sz w:val="24"/>
          <w:szCs w:val="24"/>
        </w:rPr>
        <w:t xml:space="preserve">Draudiko </w:t>
      </w:r>
      <w:r w:rsidRPr="0094021B">
        <w:rPr>
          <w:rFonts w:asciiTheme="minorHAnsi" w:hAnsiTheme="minorHAnsi" w:cstheme="minorHAnsi"/>
          <w:sz w:val="24"/>
          <w:szCs w:val="24"/>
        </w:rPr>
        <w:t xml:space="preserve">atžvilgiu tarpusavio teises bei įsipareigojimus, atsakomybę, konfidencialumo įsipareigojimus, ginčų sprendimą, taip pat prekių  / paslaugų užsakymą, tiekimą / teikimą ir atsiskaitymą tiek, kiek tai neprieštarauja šiai Sutarčiai bei teisės aktų imperatyvioms nuostatoms; </w:t>
      </w:r>
    </w:p>
    <w:p w14:paraId="3BED4C41" w14:textId="77777777" w:rsidR="00F21D66" w:rsidRDefault="005027BE" w:rsidP="005027BE">
      <w:pPr>
        <w:widowControl w:val="0"/>
        <w:jc w:val="both"/>
        <w:rPr>
          <w:rFonts w:asciiTheme="minorHAnsi" w:hAnsiTheme="minorHAnsi" w:cstheme="minorHAnsi"/>
          <w:sz w:val="24"/>
          <w:szCs w:val="24"/>
        </w:rPr>
      </w:pPr>
      <w:r w:rsidRPr="0094021B">
        <w:rPr>
          <w:rFonts w:asciiTheme="minorHAnsi" w:hAnsiTheme="minorHAnsi" w:cstheme="minorHAnsi"/>
          <w:sz w:val="24"/>
          <w:szCs w:val="24"/>
        </w:rPr>
        <w:t xml:space="preserve">šia Sutartimi </w:t>
      </w:r>
      <w:r w:rsidRPr="0094021B">
        <w:rPr>
          <w:rFonts w:asciiTheme="minorHAnsi" w:hAnsiTheme="minorHAnsi" w:cstheme="minorHAnsi"/>
          <w:b/>
          <w:bCs/>
          <w:sz w:val="24"/>
          <w:szCs w:val="24"/>
        </w:rPr>
        <w:t>LG sutinka ir įsipareigoja</w:t>
      </w:r>
      <w:r w:rsidRPr="0094021B">
        <w:rPr>
          <w:rFonts w:asciiTheme="minorHAnsi" w:hAnsiTheme="minorHAnsi" w:cstheme="minorHAnsi"/>
          <w:sz w:val="24"/>
          <w:szCs w:val="24"/>
        </w:rPr>
        <w:t xml:space="preserve">, o </w:t>
      </w:r>
      <w:r w:rsidR="00D932D3" w:rsidRPr="0099008F">
        <w:rPr>
          <w:rFonts w:asciiTheme="minorHAnsi" w:hAnsiTheme="minorHAnsi" w:cstheme="minorHAnsi"/>
          <w:sz w:val="24"/>
          <w:szCs w:val="24"/>
        </w:rPr>
        <w:t xml:space="preserve">Draudėjas </w:t>
      </w:r>
      <w:r w:rsidRPr="0099008F">
        <w:rPr>
          <w:rFonts w:asciiTheme="minorHAnsi" w:hAnsiTheme="minorHAnsi" w:cstheme="minorHAnsi"/>
          <w:sz w:val="24"/>
          <w:szCs w:val="24"/>
        </w:rPr>
        <w:t xml:space="preserve">3 ir </w:t>
      </w:r>
      <w:r w:rsidR="00D932D3" w:rsidRPr="0099008F">
        <w:rPr>
          <w:rFonts w:asciiTheme="minorHAnsi" w:hAnsiTheme="minorHAnsi" w:cstheme="minorHAnsi"/>
          <w:sz w:val="24"/>
          <w:szCs w:val="24"/>
        </w:rPr>
        <w:t xml:space="preserve">Draudėjas </w:t>
      </w:r>
      <w:r w:rsidRPr="0099008F">
        <w:rPr>
          <w:rFonts w:asciiTheme="minorHAnsi" w:hAnsiTheme="minorHAnsi" w:cstheme="minorHAnsi"/>
          <w:sz w:val="24"/>
          <w:szCs w:val="24"/>
        </w:rPr>
        <w:t>4 įgalioja LG,</w:t>
      </w:r>
      <w:r w:rsidRPr="0094021B">
        <w:rPr>
          <w:rFonts w:asciiTheme="minorHAnsi" w:hAnsiTheme="minorHAnsi" w:cstheme="minorHAnsi"/>
          <w:sz w:val="24"/>
          <w:szCs w:val="24"/>
        </w:rPr>
        <w:t xml:space="preserve"> Vadovaujantį </w:t>
      </w:r>
      <w:r w:rsidR="00D932D3" w:rsidRPr="0094021B">
        <w:rPr>
          <w:rFonts w:asciiTheme="minorHAnsi" w:hAnsiTheme="minorHAnsi" w:cstheme="minorHAnsi"/>
          <w:sz w:val="24"/>
          <w:szCs w:val="24"/>
        </w:rPr>
        <w:t>draudėją</w:t>
      </w:r>
      <w:r w:rsidRPr="0094021B">
        <w:rPr>
          <w:rFonts w:asciiTheme="minorHAnsi" w:hAnsiTheme="minorHAnsi" w:cstheme="minorHAnsi"/>
          <w:sz w:val="24"/>
          <w:szCs w:val="24"/>
        </w:rPr>
        <w:t xml:space="preserve">, atstovauti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3 ir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4: (1) šios Sutarties su </w:t>
      </w:r>
      <w:r w:rsidR="00D932D3" w:rsidRPr="0094021B">
        <w:rPr>
          <w:rFonts w:asciiTheme="minorHAnsi" w:hAnsiTheme="minorHAnsi" w:cstheme="minorHAnsi"/>
          <w:sz w:val="24"/>
          <w:szCs w:val="24"/>
        </w:rPr>
        <w:t>Draudiku</w:t>
      </w:r>
      <w:r w:rsidRPr="0094021B">
        <w:rPr>
          <w:rFonts w:asciiTheme="minorHAnsi" w:hAnsiTheme="minorHAnsi" w:cstheme="minorHAnsi"/>
          <w:sz w:val="24"/>
          <w:szCs w:val="24"/>
        </w:rPr>
        <w:t xml:space="preserve"> sudarymo (pasirašymo) ir / ar vykdymo procedūrose; (2) visose šios Sutarties keitimo procedūrose (jei tokių būtų); (3) užtikrinti, kad šios Sutarties vykdymo metu </w:t>
      </w:r>
      <w:r w:rsidR="00D932D3" w:rsidRPr="0094021B">
        <w:rPr>
          <w:rFonts w:asciiTheme="minorHAnsi" w:hAnsiTheme="minorHAnsi" w:cstheme="minorHAnsi"/>
          <w:sz w:val="24"/>
          <w:szCs w:val="24"/>
        </w:rPr>
        <w:t xml:space="preserve">Draudiko </w:t>
      </w:r>
      <w:r w:rsidRPr="0094021B">
        <w:rPr>
          <w:rFonts w:asciiTheme="minorHAnsi" w:hAnsiTheme="minorHAnsi" w:cstheme="minorHAnsi"/>
          <w:sz w:val="24"/>
          <w:szCs w:val="24"/>
        </w:rPr>
        <w:t xml:space="preserve">išrašomi apskaitos dokumentai būtų išrašyti tik LG, Vadovaujančio </w:t>
      </w:r>
      <w:r w:rsidR="00D932D3" w:rsidRPr="0094021B">
        <w:rPr>
          <w:rFonts w:asciiTheme="minorHAnsi" w:hAnsiTheme="minorHAnsi" w:cstheme="minorHAnsi"/>
          <w:sz w:val="24"/>
          <w:szCs w:val="24"/>
        </w:rPr>
        <w:t xml:space="preserve">draudėjo </w:t>
      </w:r>
      <w:r w:rsidRPr="0094021B">
        <w:rPr>
          <w:rFonts w:asciiTheme="minorHAnsi" w:hAnsiTheme="minorHAnsi" w:cstheme="minorHAnsi"/>
          <w:sz w:val="24"/>
          <w:szCs w:val="24"/>
        </w:rPr>
        <w:t xml:space="preserve">vardu ir </w:t>
      </w:r>
      <w:r w:rsidR="00D932D3" w:rsidRPr="0094021B">
        <w:rPr>
          <w:rFonts w:asciiTheme="minorHAnsi" w:hAnsiTheme="minorHAnsi" w:cstheme="minorHAnsi"/>
          <w:sz w:val="24"/>
          <w:szCs w:val="24"/>
        </w:rPr>
        <w:t xml:space="preserve">Draudiko pateikti </w:t>
      </w:r>
      <w:r w:rsidRPr="0094021B">
        <w:rPr>
          <w:rFonts w:asciiTheme="minorHAnsi" w:hAnsiTheme="minorHAnsi" w:cstheme="minorHAnsi"/>
          <w:sz w:val="24"/>
          <w:szCs w:val="24"/>
        </w:rPr>
        <w:t xml:space="preserve"> tik Vadovaujančiam </w:t>
      </w:r>
      <w:r w:rsidR="00D932D3" w:rsidRPr="0094021B">
        <w:rPr>
          <w:rFonts w:asciiTheme="minorHAnsi" w:hAnsiTheme="minorHAnsi" w:cstheme="minorHAnsi"/>
          <w:sz w:val="24"/>
          <w:szCs w:val="24"/>
        </w:rPr>
        <w:t>draudėjui</w:t>
      </w:r>
      <w:r w:rsidRPr="0094021B">
        <w:rPr>
          <w:rFonts w:asciiTheme="minorHAnsi" w:hAnsiTheme="minorHAnsi" w:cstheme="minorHAnsi"/>
          <w:sz w:val="24"/>
          <w:szCs w:val="24"/>
        </w:rPr>
        <w:t xml:space="preserve">; (4) šios Sutarties vykdymo metu pasirašyti perdavimo–priėmimo aktus bei atitinkamai paskirstyti prekes / paslaugas </w:t>
      </w:r>
      <w:r w:rsidR="00D932D3" w:rsidRPr="0094021B">
        <w:rPr>
          <w:rFonts w:asciiTheme="minorHAnsi" w:hAnsiTheme="minorHAnsi" w:cstheme="minorHAnsi"/>
          <w:sz w:val="24"/>
          <w:szCs w:val="24"/>
        </w:rPr>
        <w:t>Draudėjams</w:t>
      </w:r>
      <w:r w:rsidRPr="0094021B">
        <w:rPr>
          <w:rFonts w:asciiTheme="minorHAnsi" w:hAnsiTheme="minorHAnsi" w:cstheme="minorHAnsi"/>
          <w:sz w:val="24"/>
          <w:szCs w:val="24"/>
        </w:rPr>
        <w:t xml:space="preserve">, apmokėti </w:t>
      </w:r>
      <w:r w:rsidR="00D932D3" w:rsidRPr="0094021B">
        <w:rPr>
          <w:rFonts w:asciiTheme="minorHAnsi" w:hAnsiTheme="minorHAnsi" w:cstheme="minorHAnsi"/>
          <w:sz w:val="24"/>
          <w:szCs w:val="24"/>
        </w:rPr>
        <w:t>Draudiko</w:t>
      </w:r>
      <w:r w:rsidRPr="0094021B">
        <w:rPr>
          <w:rFonts w:asciiTheme="minorHAnsi" w:hAnsiTheme="minorHAnsi" w:cstheme="minorHAnsi"/>
          <w:sz w:val="24"/>
          <w:szCs w:val="24"/>
        </w:rPr>
        <w:t xml:space="preserve"> pateiktas sąskaitas faktūras, kreditinius dokumentus, avansines sąskaitas per šioje Sutartyje nustatytus terminus, ir atitinkamai pateikti atitinkamam </w:t>
      </w:r>
      <w:r w:rsidR="00D932D3" w:rsidRPr="0094021B">
        <w:rPr>
          <w:rFonts w:asciiTheme="minorHAnsi" w:hAnsiTheme="minorHAnsi" w:cstheme="minorHAnsi"/>
          <w:sz w:val="24"/>
          <w:szCs w:val="24"/>
        </w:rPr>
        <w:t xml:space="preserve">Draudėjui </w:t>
      </w:r>
      <w:r w:rsidRPr="0094021B">
        <w:rPr>
          <w:rFonts w:asciiTheme="minorHAnsi" w:hAnsiTheme="minorHAnsi" w:cstheme="minorHAnsi"/>
          <w:sz w:val="24"/>
          <w:szCs w:val="24"/>
        </w:rPr>
        <w:t xml:space="preserve">pasirašyti perdavimo–priėmimo aktą, išrašyti PVM sąskaitą faktūrą už </w:t>
      </w:r>
      <w:r w:rsidR="00D932D3" w:rsidRPr="0094021B">
        <w:rPr>
          <w:rFonts w:asciiTheme="minorHAnsi" w:hAnsiTheme="minorHAnsi" w:cstheme="minorHAnsi"/>
          <w:sz w:val="24"/>
          <w:szCs w:val="24"/>
        </w:rPr>
        <w:t xml:space="preserve">Draudiko </w:t>
      </w:r>
      <w:r w:rsidRPr="0094021B">
        <w:rPr>
          <w:rFonts w:asciiTheme="minorHAnsi" w:hAnsiTheme="minorHAnsi" w:cstheme="minorHAnsi"/>
          <w:sz w:val="24"/>
          <w:szCs w:val="24"/>
        </w:rPr>
        <w:t>pagal Sutartį pristatytų prekių / suteiktų paslaugų kiekį pagal atskiras LG struktūrinių padalinių vykdomas korporatyvines funkcijas</w:t>
      </w:r>
      <w:r w:rsidR="00F21D66">
        <w:rPr>
          <w:rFonts w:asciiTheme="minorHAnsi" w:hAnsiTheme="minorHAnsi" w:cstheme="minorHAnsi"/>
          <w:sz w:val="24"/>
          <w:szCs w:val="24"/>
        </w:rPr>
        <w:t>,</w:t>
      </w:r>
    </w:p>
    <w:p w14:paraId="09E2F1BC" w14:textId="77777777" w:rsidR="00F21D66" w:rsidRDefault="00F21D66" w:rsidP="00F21D66">
      <w:pPr>
        <w:jc w:val="both"/>
        <w:rPr>
          <w:rFonts w:asciiTheme="minorHAnsi" w:hAnsiTheme="minorHAnsi"/>
          <w:sz w:val="24"/>
          <w:szCs w:val="24"/>
        </w:rPr>
      </w:pPr>
    </w:p>
    <w:p w14:paraId="58EAC22F" w14:textId="3E7782D5" w:rsidR="00F21D66" w:rsidRPr="007107F1" w:rsidRDefault="00F21D66" w:rsidP="00F21D66">
      <w:pPr>
        <w:jc w:val="both"/>
        <w:rPr>
          <w:rFonts w:asciiTheme="minorHAnsi" w:hAnsiTheme="minorHAnsi" w:cstheme="minorHAnsi"/>
          <w:sz w:val="24"/>
          <w:szCs w:val="24"/>
        </w:rPr>
      </w:pPr>
      <w:r w:rsidRPr="00A614D6">
        <w:rPr>
          <w:rFonts w:asciiTheme="minorHAnsi" w:hAnsiTheme="minorHAnsi"/>
          <w:sz w:val="24"/>
          <w:szCs w:val="24"/>
        </w:rPr>
        <w:t>toliau kartu vadinami „</w:t>
      </w:r>
      <w:r w:rsidRPr="00370A96">
        <w:rPr>
          <w:rFonts w:asciiTheme="minorHAnsi" w:hAnsiTheme="minorHAnsi"/>
          <w:sz w:val="24"/>
          <w:szCs w:val="24"/>
        </w:rPr>
        <w:t>Šalimis</w:t>
      </w:r>
      <w:r w:rsidRPr="00A614D6">
        <w:rPr>
          <w:rFonts w:asciiTheme="minorHAnsi" w:hAnsiTheme="minorHAnsi"/>
          <w:sz w:val="24"/>
          <w:szCs w:val="24"/>
        </w:rPr>
        <w:t>“,</w:t>
      </w:r>
      <w:r w:rsidRPr="00BC2B65">
        <w:rPr>
          <w:rFonts w:asciiTheme="minorHAnsi" w:hAnsiTheme="minorHAnsi"/>
          <w:sz w:val="24"/>
          <w:szCs w:val="24"/>
        </w:rPr>
        <w:t xml:space="preserve"> o kiekviena atskirai – „</w:t>
      </w:r>
      <w:r w:rsidRPr="00BC2B65">
        <w:rPr>
          <w:rFonts w:asciiTheme="minorHAnsi" w:hAnsiTheme="minorHAnsi"/>
          <w:b/>
          <w:sz w:val="24"/>
          <w:szCs w:val="24"/>
        </w:rPr>
        <w:t>Šalimi</w:t>
      </w:r>
      <w:r w:rsidRPr="00BC2B65">
        <w:rPr>
          <w:rFonts w:asciiTheme="minorHAnsi" w:hAnsiTheme="minorHAnsi"/>
          <w:sz w:val="24"/>
          <w:szCs w:val="24"/>
        </w:rPr>
        <w:t>“,</w:t>
      </w:r>
      <w:r w:rsidRPr="00BC2B65">
        <w:rPr>
          <w:rFonts w:asciiTheme="minorHAnsi" w:hAnsiTheme="minorHAnsi" w:cstheme="minorHAnsi"/>
          <w:sz w:val="24"/>
          <w:szCs w:val="24"/>
        </w:rPr>
        <w:t xml:space="preserve"> sudarė šią</w:t>
      </w:r>
      <w:r w:rsidRPr="007107F1">
        <w:rPr>
          <w:rFonts w:asciiTheme="minorHAnsi" w:hAnsiTheme="minorHAnsi" w:cstheme="minorHAnsi"/>
          <w:sz w:val="24"/>
          <w:szCs w:val="24"/>
        </w:rPr>
        <w:t xml:space="preserve"> </w:t>
      </w:r>
      <w:r w:rsidRPr="007107F1">
        <w:rPr>
          <w:rFonts w:asciiTheme="minorHAnsi" w:hAnsiTheme="minorHAnsi" w:cstheme="minorHAnsi"/>
          <w:i/>
          <w:sz w:val="24"/>
          <w:szCs w:val="24"/>
        </w:rPr>
        <w:t>darbuotojų</w:t>
      </w:r>
      <w:r>
        <w:rPr>
          <w:rFonts w:asciiTheme="minorHAnsi" w:hAnsiTheme="minorHAnsi" w:cstheme="minorHAnsi"/>
          <w:i/>
          <w:sz w:val="24"/>
          <w:szCs w:val="24"/>
        </w:rPr>
        <w:t xml:space="preserve"> draudimo nuo</w:t>
      </w:r>
      <w:r w:rsidRPr="007107F1">
        <w:rPr>
          <w:rFonts w:asciiTheme="minorHAnsi" w:hAnsiTheme="minorHAnsi" w:cstheme="minorHAnsi"/>
          <w:i/>
          <w:sz w:val="24"/>
          <w:szCs w:val="24"/>
        </w:rPr>
        <w:t xml:space="preserve"> </w:t>
      </w:r>
      <w:r>
        <w:rPr>
          <w:rFonts w:asciiTheme="minorHAnsi" w:hAnsiTheme="minorHAnsi" w:cstheme="minorHAnsi"/>
          <w:i/>
          <w:sz w:val="24"/>
          <w:szCs w:val="24"/>
        </w:rPr>
        <w:t xml:space="preserve">COVID-19 </w:t>
      </w:r>
      <w:r w:rsidRPr="007107F1">
        <w:rPr>
          <w:rFonts w:asciiTheme="minorHAnsi" w:hAnsiTheme="minorHAnsi" w:cstheme="minorHAnsi"/>
          <w:i/>
          <w:sz w:val="24"/>
          <w:szCs w:val="24"/>
        </w:rPr>
        <w:t xml:space="preserve">sutartį </w:t>
      </w:r>
      <w:r w:rsidRPr="007107F1">
        <w:rPr>
          <w:rFonts w:asciiTheme="minorHAnsi" w:hAnsiTheme="minorHAnsi" w:cstheme="minorHAnsi"/>
          <w:sz w:val="24"/>
          <w:szCs w:val="24"/>
        </w:rPr>
        <w:t xml:space="preserve">(toliau – </w:t>
      </w:r>
      <w:r w:rsidRPr="007107F1">
        <w:rPr>
          <w:rFonts w:asciiTheme="minorHAnsi" w:hAnsiTheme="minorHAnsi" w:cstheme="minorHAnsi"/>
          <w:b/>
          <w:sz w:val="24"/>
          <w:szCs w:val="24"/>
        </w:rPr>
        <w:t>Sutartis</w:t>
      </w:r>
      <w:r w:rsidRPr="007107F1">
        <w:rPr>
          <w:rFonts w:asciiTheme="minorHAnsi" w:hAnsiTheme="minorHAnsi" w:cstheme="minorHAnsi"/>
          <w:sz w:val="24"/>
          <w:szCs w:val="24"/>
        </w:rPr>
        <w:t>), ir susitarė dėl toliau išvardintų sąlygų.</w:t>
      </w:r>
    </w:p>
    <w:p w14:paraId="41286129" w14:textId="77777777" w:rsidR="00F21D66" w:rsidRDefault="00F21D66" w:rsidP="00F21D66">
      <w:pPr>
        <w:widowControl w:val="0"/>
        <w:jc w:val="both"/>
        <w:rPr>
          <w:rFonts w:asciiTheme="minorHAnsi" w:hAnsiTheme="minorHAnsi" w:cstheme="minorHAnsi"/>
          <w:b/>
          <w:bCs/>
          <w:sz w:val="24"/>
          <w:szCs w:val="24"/>
        </w:rPr>
      </w:pPr>
    </w:p>
    <w:p w14:paraId="2B40CC6D" w14:textId="77777777" w:rsidR="00A51A55" w:rsidRPr="00B43859" w:rsidRDefault="00A51A55" w:rsidP="004F5508">
      <w:pPr>
        <w:spacing w:line="240" w:lineRule="atLeast"/>
        <w:ind w:firstLine="720"/>
        <w:jc w:val="both"/>
        <w:rPr>
          <w:rFonts w:asciiTheme="minorHAnsi" w:hAnsiTheme="minorHAnsi" w:cstheme="minorHAnsi"/>
          <w:iCs/>
          <w:sz w:val="24"/>
          <w:szCs w:val="24"/>
        </w:rPr>
      </w:pPr>
    </w:p>
    <w:p w14:paraId="6FEF4391" w14:textId="77777777" w:rsidR="00FC33F4" w:rsidRPr="00B43859" w:rsidRDefault="00FC33F4" w:rsidP="00762F66">
      <w:pPr>
        <w:numPr>
          <w:ilvl w:val="0"/>
          <w:numId w:val="31"/>
        </w:numPr>
        <w:spacing w:line="240" w:lineRule="atLeast"/>
        <w:ind w:left="360"/>
        <w:jc w:val="center"/>
        <w:rPr>
          <w:rFonts w:asciiTheme="minorHAnsi" w:hAnsiTheme="minorHAnsi" w:cstheme="minorHAnsi"/>
          <w:b/>
          <w:sz w:val="24"/>
          <w:szCs w:val="24"/>
        </w:rPr>
      </w:pPr>
      <w:r w:rsidRPr="00B43859">
        <w:rPr>
          <w:rFonts w:asciiTheme="minorHAnsi" w:hAnsiTheme="minorHAnsi" w:cstheme="minorHAnsi"/>
          <w:b/>
          <w:sz w:val="24"/>
          <w:szCs w:val="24"/>
        </w:rPr>
        <w:t>BENDROJI DALIS</w:t>
      </w:r>
    </w:p>
    <w:p w14:paraId="2117095E" w14:textId="5DD96A1A" w:rsidR="00FC33F4" w:rsidRPr="00B43859" w:rsidRDefault="00FC33F4" w:rsidP="004F5508">
      <w:pPr>
        <w:spacing w:line="240" w:lineRule="atLeast"/>
        <w:jc w:val="both"/>
        <w:rPr>
          <w:rFonts w:asciiTheme="minorHAnsi" w:hAnsiTheme="minorHAnsi" w:cstheme="minorHAnsi"/>
          <w:sz w:val="24"/>
          <w:szCs w:val="24"/>
        </w:rPr>
      </w:pPr>
      <w:r w:rsidRPr="00B43859">
        <w:rPr>
          <w:rFonts w:asciiTheme="minorHAnsi" w:hAnsiTheme="minorHAnsi" w:cstheme="minorHAnsi"/>
          <w:sz w:val="24"/>
          <w:szCs w:val="24"/>
        </w:rPr>
        <w:t xml:space="preserve">1.1. </w:t>
      </w:r>
      <w:r w:rsidR="007454C5" w:rsidRPr="00B43859">
        <w:rPr>
          <w:rFonts w:asciiTheme="minorHAnsi" w:hAnsiTheme="minorHAnsi" w:cstheme="minorHAnsi"/>
          <w:sz w:val="24"/>
          <w:szCs w:val="24"/>
        </w:rPr>
        <w:t xml:space="preserve">Šioje Sutartyje nurodytomis sąlygomis ir apimtimi, </w:t>
      </w:r>
      <w:r w:rsidRPr="00B43859">
        <w:rPr>
          <w:rFonts w:asciiTheme="minorHAnsi" w:hAnsiTheme="minorHAnsi" w:cstheme="minorHAnsi"/>
          <w:sz w:val="24"/>
          <w:szCs w:val="24"/>
        </w:rPr>
        <w:t>Draudikas</w:t>
      </w:r>
      <w:r w:rsidR="00287F88" w:rsidRPr="00B43859">
        <w:rPr>
          <w:rFonts w:asciiTheme="minorHAnsi" w:hAnsiTheme="minorHAnsi" w:cstheme="minorHAnsi"/>
          <w:sz w:val="24"/>
          <w:szCs w:val="24"/>
        </w:rPr>
        <w:t xml:space="preserve">, tarpininkaujant draudimo brokeriui UADBB „Aon </w:t>
      </w:r>
      <w:r w:rsidR="0002728B" w:rsidRPr="00B43859">
        <w:rPr>
          <w:rFonts w:asciiTheme="minorHAnsi" w:hAnsiTheme="minorHAnsi" w:cstheme="minorHAnsi"/>
          <w:sz w:val="24"/>
          <w:szCs w:val="24"/>
        </w:rPr>
        <w:t>Baltic</w:t>
      </w:r>
      <w:r w:rsidR="00287F88" w:rsidRPr="00B43859">
        <w:rPr>
          <w:rFonts w:asciiTheme="minorHAnsi" w:hAnsiTheme="minorHAnsi" w:cstheme="minorHAnsi"/>
          <w:sz w:val="24"/>
          <w:szCs w:val="24"/>
        </w:rPr>
        <w:t xml:space="preserve">“, pasirašiusiam sutartį su Draudėju (toliau – Brokeris), </w:t>
      </w:r>
      <w:r w:rsidRPr="00B43859">
        <w:rPr>
          <w:rFonts w:asciiTheme="minorHAnsi" w:hAnsiTheme="minorHAnsi" w:cstheme="minorHAnsi"/>
          <w:sz w:val="24"/>
          <w:szCs w:val="24"/>
        </w:rPr>
        <w:t>apdraudžia Draudėjo</w:t>
      </w:r>
      <w:r w:rsidRPr="00B43859">
        <w:rPr>
          <w:rFonts w:asciiTheme="minorHAnsi" w:hAnsiTheme="minorHAnsi" w:cstheme="minorHAnsi"/>
          <w:i/>
          <w:sz w:val="24"/>
          <w:szCs w:val="24"/>
        </w:rPr>
        <w:t xml:space="preserve"> </w:t>
      </w:r>
      <w:r w:rsidRPr="00B43859">
        <w:rPr>
          <w:rFonts w:asciiTheme="minorHAnsi" w:hAnsiTheme="minorHAnsi" w:cstheme="minorHAnsi"/>
          <w:sz w:val="24"/>
          <w:szCs w:val="24"/>
        </w:rPr>
        <w:t xml:space="preserve">darbuotojus šioje Sutartyje nurodytomis sąlygomis, vadovaujantis Lietuvos Respublikos įstatymais ir kitais teisės aktais </w:t>
      </w:r>
      <w:r w:rsidRPr="00205944">
        <w:rPr>
          <w:rFonts w:asciiTheme="minorHAnsi" w:hAnsiTheme="minorHAnsi" w:cstheme="minorHAnsi"/>
          <w:sz w:val="24"/>
          <w:szCs w:val="24"/>
        </w:rPr>
        <w:t xml:space="preserve">bei </w:t>
      </w:r>
      <w:r w:rsidR="00BC0C44" w:rsidRPr="00205944">
        <w:rPr>
          <w:rFonts w:asciiTheme="minorHAnsi" w:hAnsiTheme="minorHAnsi" w:cstheme="minorHAnsi"/>
          <w:sz w:val="24"/>
          <w:szCs w:val="24"/>
        </w:rPr>
        <w:t>Darbuotojų draudimo taisykl</w:t>
      </w:r>
      <w:r w:rsidR="0010707C" w:rsidRPr="00205944">
        <w:rPr>
          <w:rFonts w:asciiTheme="minorHAnsi" w:hAnsiTheme="minorHAnsi" w:cstheme="minorHAnsi"/>
          <w:sz w:val="24"/>
          <w:szCs w:val="24"/>
        </w:rPr>
        <w:t>ių</w:t>
      </w:r>
      <w:r w:rsidR="00BC0C44" w:rsidRPr="00205944">
        <w:rPr>
          <w:rFonts w:asciiTheme="minorHAnsi" w:hAnsiTheme="minorHAnsi" w:cstheme="minorHAnsi"/>
          <w:sz w:val="24"/>
          <w:szCs w:val="24"/>
        </w:rPr>
        <w:t xml:space="preserve"> Nr. 68-5 (2018-05-15 redakcija, galioja nuo 2018-06-16)</w:t>
      </w:r>
      <w:r w:rsidR="00892F9E" w:rsidRPr="00205944">
        <w:rPr>
          <w:rFonts w:asciiTheme="minorHAnsi" w:hAnsiTheme="minorHAnsi" w:cstheme="minorHAnsi"/>
          <w:sz w:val="24"/>
          <w:szCs w:val="24"/>
        </w:rPr>
        <w:t xml:space="preserve"> </w:t>
      </w:r>
      <w:r w:rsidR="00871A2E" w:rsidRPr="00205944">
        <w:rPr>
          <w:rFonts w:asciiTheme="minorHAnsi" w:hAnsiTheme="minorHAnsi" w:cstheme="minorHAnsi"/>
          <w:sz w:val="24"/>
          <w:szCs w:val="24"/>
        </w:rPr>
        <w:t>(</w:t>
      </w:r>
      <w:r w:rsidRPr="00205944">
        <w:rPr>
          <w:rFonts w:asciiTheme="minorHAnsi" w:hAnsiTheme="minorHAnsi" w:cstheme="minorHAnsi"/>
          <w:iCs/>
          <w:sz w:val="24"/>
          <w:szCs w:val="24"/>
        </w:rPr>
        <w:t>toliau</w:t>
      </w:r>
      <w:r w:rsidRPr="00205944">
        <w:rPr>
          <w:rFonts w:asciiTheme="minorHAnsi" w:hAnsiTheme="minorHAnsi" w:cstheme="minorHAnsi"/>
          <w:i/>
          <w:sz w:val="24"/>
          <w:szCs w:val="24"/>
        </w:rPr>
        <w:t xml:space="preserve"> – </w:t>
      </w:r>
      <w:r w:rsidRPr="00205944">
        <w:rPr>
          <w:rFonts w:asciiTheme="minorHAnsi" w:hAnsiTheme="minorHAnsi" w:cstheme="minorHAnsi"/>
          <w:bCs/>
          <w:iCs/>
          <w:sz w:val="24"/>
          <w:szCs w:val="24"/>
        </w:rPr>
        <w:t>Taisyklės</w:t>
      </w:r>
      <w:r w:rsidR="00871A2E" w:rsidRPr="00205944">
        <w:rPr>
          <w:rFonts w:asciiTheme="minorHAnsi" w:hAnsiTheme="minorHAnsi" w:cstheme="minorHAnsi"/>
          <w:bCs/>
          <w:iCs/>
          <w:sz w:val="24"/>
          <w:szCs w:val="24"/>
        </w:rPr>
        <w:t>)</w:t>
      </w:r>
      <w:r w:rsidRPr="00205944">
        <w:rPr>
          <w:rFonts w:asciiTheme="minorHAnsi" w:hAnsiTheme="minorHAnsi" w:cstheme="minorHAnsi"/>
          <w:bCs/>
          <w:iCs/>
          <w:sz w:val="24"/>
          <w:szCs w:val="24"/>
        </w:rPr>
        <w:t xml:space="preserve"> </w:t>
      </w:r>
      <w:r w:rsidRPr="00205944">
        <w:rPr>
          <w:rFonts w:asciiTheme="minorHAnsi" w:hAnsiTheme="minorHAnsi" w:cstheme="minorHAnsi"/>
          <w:sz w:val="24"/>
          <w:szCs w:val="24"/>
        </w:rPr>
        <w:t>nuostatomis (</w:t>
      </w:r>
      <w:r w:rsidR="00782F18" w:rsidRPr="00205944">
        <w:rPr>
          <w:rFonts w:asciiTheme="minorHAnsi" w:hAnsiTheme="minorHAnsi" w:cstheme="minorHAnsi"/>
          <w:sz w:val="24"/>
          <w:szCs w:val="24"/>
        </w:rPr>
        <w:t>Sutarties p</w:t>
      </w:r>
      <w:r w:rsidRPr="00205944">
        <w:rPr>
          <w:rFonts w:asciiTheme="minorHAnsi" w:hAnsiTheme="minorHAnsi" w:cstheme="minorHAnsi"/>
          <w:sz w:val="24"/>
          <w:szCs w:val="24"/>
        </w:rPr>
        <w:t>riedas Nr.1).</w:t>
      </w:r>
    </w:p>
    <w:p w14:paraId="0BCF2F5F" w14:textId="2675A881" w:rsidR="00871A2E" w:rsidRDefault="00FC33F4" w:rsidP="004F5508">
      <w:pPr>
        <w:jc w:val="both"/>
        <w:rPr>
          <w:rFonts w:asciiTheme="minorHAnsi" w:hAnsiTheme="minorHAnsi" w:cstheme="minorHAnsi"/>
          <w:sz w:val="24"/>
          <w:szCs w:val="24"/>
        </w:rPr>
      </w:pPr>
      <w:r w:rsidRPr="00B43859">
        <w:rPr>
          <w:rFonts w:asciiTheme="minorHAnsi" w:hAnsiTheme="minorHAnsi" w:cstheme="minorHAnsi"/>
          <w:sz w:val="24"/>
          <w:szCs w:val="24"/>
        </w:rPr>
        <w:t>1.2. Atsiradus prieštaravimams tarp Taisyklių ir Sutarties nuostatų, pirmenybė teikiama Sutarties nuostatoms.</w:t>
      </w:r>
      <w:r w:rsidR="00871A2E" w:rsidRPr="00B43859">
        <w:rPr>
          <w:rFonts w:asciiTheme="minorHAnsi" w:hAnsiTheme="minorHAnsi" w:cstheme="minorHAnsi"/>
          <w:sz w:val="24"/>
          <w:szCs w:val="24"/>
        </w:rPr>
        <w:t xml:space="preserve"> </w:t>
      </w:r>
    </w:p>
    <w:p w14:paraId="0ACE1D4E" w14:textId="49CCAB60" w:rsidR="008038EA" w:rsidRDefault="008038EA" w:rsidP="004F5508">
      <w:pPr>
        <w:jc w:val="both"/>
        <w:rPr>
          <w:rFonts w:asciiTheme="minorHAnsi" w:hAnsiTheme="minorHAnsi" w:cstheme="minorHAnsi"/>
          <w:sz w:val="24"/>
          <w:szCs w:val="24"/>
        </w:rPr>
      </w:pPr>
      <w:r w:rsidRPr="008038EA">
        <w:rPr>
          <w:rFonts w:asciiTheme="minorHAnsi" w:hAnsiTheme="minorHAnsi" w:cstheme="minorHAnsi"/>
          <w:sz w:val="24"/>
          <w:szCs w:val="24"/>
        </w:rPr>
        <w:t>1.3. Draud</w:t>
      </w:r>
      <w:r>
        <w:rPr>
          <w:rFonts w:asciiTheme="minorHAnsi" w:hAnsiTheme="minorHAnsi" w:cstheme="minorHAnsi"/>
          <w:sz w:val="24"/>
          <w:szCs w:val="24"/>
        </w:rPr>
        <w:t xml:space="preserve">ėjas apdraudžia šių įmonių darbuotojus, kurie atitinka </w:t>
      </w:r>
      <w:r w:rsidRPr="007447B6">
        <w:rPr>
          <w:rFonts w:asciiTheme="minorHAnsi" w:hAnsiTheme="minorHAnsi" w:cstheme="minorHAnsi"/>
          <w:sz w:val="24"/>
          <w:szCs w:val="24"/>
        </w:rPr>
        <w:t>2.</w:t>
      </w:r>
      <w:r>
        <w:rPr>
          <w:rFonts w:asciiTheme="minorHAnsi" w:hAnsiTheme="minorHAnsi" w:cstheme="minorHAnsi"/>
          <w:sz w:val="24"/>
          <w:szCs w:val="24"/>
        </w:rPr>
        <w:t>1. punkto kriterijus:</w:t>
      </w:r>
    </w:p>
    <w:p w14:paraId="3DB4E2CD" w14:textId="0B09E194"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AB Lietuvos geležinkeliai</w:t>
      </w:r>
      <w:r>
        <w:rPr>
          <w:rFonts w:asciiTheme="minorHAnsi" w:hAnsiTheme="minorHAnsi" w:cstheme="minorHAnsi"/>
          <w:sz w:val="24"/>
          <w:szCs w:val="24"/>
        </w:rPr>
        <w:t>;</w:t>
      </w:r>
    </w:p>
    <w:p w14:paraId="5F6DB71A" w14:textId="151FA4B0"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AB LG Cargo</w:t>
      </w:r>
      <w:r>
        <w:rPr>
          <w:rFonts w:asciiTheme="minorHAnsi" w:hAnsiTheme="minorHAnsi" w:cstheme="minorHAnsi"/>
          <w:sz w:val="24"/>
          <w:szCs w:val="24"/>
        </w:rPr>
        <w:t>;</w:t>
      </w:r>
    </w:p>
    <w:p w14:paraId="0F16381D" w14:textId="79FDB712"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AB Lietuvos geležinkelių infrastruktūra</w:t>
      </w:r>
      <w:r>
        <w:rPr>
          <w:rFonts w:asciiTheme="minorHAnsi" w:hAnsiTheme="minorHAnsi" w:cstheme="minorHAnsi"/>
          <w:sz w:val="24"/>
          <w:szCs w:val="24"/>
        </w:rPr>
        <w:t>;</w:t>
      </w:r>
    </w:p>
    <w:p w14:paraId="627377F1" w14:textId="15652427"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UAB LG Keleiviams</w:t>
      </w:r>
      <w:r>
        <w:rPr>
          <w:rFonts w:asciiTheme="minorHAnsi" w:hAnsiTheme="minorHAnsi" w:cstheme="minorHAnsi"/>
          <w:sz w:val="24"/>
          <w:szCs w:val="24"/>
        </w:rPr>
        <w:t>;</w:t>
      </w:r>
    </w:p>
    <w:p w14:paraId="02CD365D" w14:textId="6428B452"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UAB Vlniaus lokomotyvų remonto depas</w:t>
      </w:r>
      <w:r>
        <w:rPr>
          <w:rFonts w:asciiTheme="minorHAnsi" w:hAnsiTheme="minorHAnsi" w:cstheme="minorHAnsi"/>
          <w:sz w:val="24"/>
          <w:szCs w:val="24"/>
        </w:rPr>
        <w:t>;</w:t>
      </w:r>
    </w:p>
    <w:p w14:paraId="15AB5126" w14:textId="089AAAEC"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UAB Geležinkelio tiesimo centras</w:t>
      </w:r>
      <w:r>
        <w:rPr>
          <w:rFonts w:asciiTheme="minorHAnsi" w:hAnsiTheme="minorHAnsi" w:cstheme="minorHAnsi"/>
          <w:sz w:val="24"/>
          <w:szCs w:val="24"/>
        </w:rPr>
        <w:t>;</w:t>
      </w:r>
    </w:p>
    <w:p w14:paraId="6854DD98" w14:textId="309BE040"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UAB Gelsauga</w:t>
      </w:r>
      <w:r>
        <w:rPr>
          <w:rFonts w:asciiTheme="minorHAnsi" w:hAnsiTheme="minorHAnsi" w:cstheme="minorHAnsi"/>
          <w:sz w:val="24"/>
          <w:szCs w:val="24"/>
        </w:rPr>
        <w:t>;</w:t>
      </w:r>
    </w:p>
    <w:p w14:paraId="73DEFFFB" w14:textId="66F6B9C9" w:rsidR="008038EA" w:rsidRPr="008038EA" w:rsidRDefault="008038EA" w:rsidP="008038EA">
      <w:pPr>
        <w:pStyle w:val="ListParagraph"/>
        <w:numPr>
          <w:ilvl w:val="0"/>
          <w:numId w:val="38"/>
        </w:numPr>
        <w:jc w:val="both"/>
        <w:rPr>
          <w:rFonts w:asciiTheme="minorHAnsi" w:hAnsiTheme="minorHAnsi" w:cstheme="minorHAnsi"/>
          <w:sz w:val="24"/>
          <w:szCs w:val="24"/>
        </w:rPr>
      </w:pPr>
      <w:r w:rsidRPr="008038EA">
        <w:rPr>
          <w:rFonts w:asciiTheme="minorHAnsi" w:hAnsiTheme="minorHAnsi" w:cstheme="minorHAnsi"/>
          <w:sz w:val="24"/>
          <w:szCs w:val="24"/>
        </w:rPr>
        <w:t>UAB Saugos paslaugos</w:t>
      </w:r>
      <w:r>
        <w:rPr>
          <w:rFonts w:asciiTheme="minorHAnsi" w:hAnsiTheme="minorHAnsi" w:cstheme="minorHAnsi"/>
          <w:sz w:val="24"/>
          <w:szCs w:val="24"/>
        </w:rPr>
        <w:t>.</w:t>
      </w:r>
    </w:p>
    <w:p w14:paraId="26590949" w14:textId="78C852BD" w:rsidR="006A13EF" w:rsidRPr="00AD1F32" w:rsidRDefault="006A13EF" w:rsidP="006A13EF">
      <w:pPr>
        <w:tabs>
          <w:tab w:val="left" w:pos="567"/>
        </w:tabs>
        <w:contextualSpacing/>
        <w:jc w:val="both"/>
        <w:rPr>
          <w:rFonts w:asciiTheme="minorHAnsi" w:hAnsiTheme="minorHAnsi" w:cstheme="minorHAnsi"/>
          <w:sz w:val="24"/>
          <w:szCs w:val="24"/>
        </w:rPr>
      </w:pPr>
      <w:r w:rsidRPr="005D39F6">
        <w:rPr>
          <w:rFonts w:asciiTheme="minorHAnsi" w:hAnsiTheme="minorHAnsi" w:cstheme="minorHAnsi"/>
          <w:sz w:val="24"/>
          <w:szCs w:val="24"/>
        </w:rPr>
        <w:t>1.</w:t>
      </w:r>
      <w:r w:rsidR="008038EA" w:rsidRPr="00AD0224">
        <w:rPr>
          <w:rFonts w:asciiTheme="minorHAnsi" w:hAnsiTheme="minorHAnsi" w:cstheme="minorHAnsi"/>
          <w:sz w:val="24"/>
          <w:szCs w:val="24"/>
        </w:rPr>
        <w:t>4</w:t>
      </w:r>
      <w:r w:rsidRPr="005D39F6">
        <w:rPr>
          <w:rFonts w:asciiTheme="minorHAnsi" w:hAnsiTheme="minorHAnsi" w:cstheme="minorHAnsi"/>
          <w:sz w:val="24"/>
          <w:szCs w:val="24"/>
        </w:rPr>
        <w:t xml:space="preserve">. </w:t>
      </w:r>
      <w:r w:rsidRPr="00AD1F32">
        <w:rPr>
          <w:rFonts w:asciiTheme="minorHAnsi" w:hAnsiTheme="minorHAnsi" w:cstheme="minorHAnsi"/>
          <w:sz w:val="24"/>
          <w:szCs w:val="24"/>
        </w:rPr>
        <w:t xml:space="preserve">Paslaugas priimti įgalioto atsakingo asmens kontaktiniai duomenys: </w:t>
      </w:r>
    </w:p>
    <w:p w14:paraId="40C5EAB8" w14:textId="77777777" w:rsidR="006A13EF" w:rsidRPr="00CD4793" w:rsidRDefault="006A13EF" w:rsidP="006A13EF">
      <w:pPr>
        <w:pStyle w:val="Heading5"/>
        <w:spacing w:line="240" w:lineRule="auto"/>
        <w:ind w:right="0"/>
        <w:rPr>
          <w:rFonts w:asciiTheme="minorHAnsi" w:hAnsiTheme="minorHAnsi" w:cstheme="minorHAnsi"/>
          <w:i/>
          <w:szCs w:val="24"/>
        </w:rPr>
      </w:pPr>
      <w:r w:rsidRPr="007107F1">
        <w:rPr>
          <w:rFonts w:asciiTheme="minorHAnsi" w:hAnsiTheme="minorHAnsi" w:cstheme="minorHAnsi"/>
          <w:szCs w:val="24"/>
        </w:rPr>
        <w:t>AB „Lietuvos geležinkeliai“</w:t>
      </w:r>
      <w:r w:rsidRPr="004B15F6">
        <w:rPr>
          <w:rFonts w:asciiTheme="minorHAnsi" w:hAnsiTheme="minorHAnsi" w:cstheme="minorHAnsi"/>
          <w:szCs w:val="24"/>
        </w:rPr>
        <w:t xml:space="preserve"> </w:t>
      </w:r>
      <w:r w:rsidR="00A06E6B" w:rsidRPr="00EF3367">
        <w:rPr>
          <w:rFonts w:asciiTheme="minorHAnsi" w:hAnsiTheme="minorHAnsi" w:cstheme="minorHAnsi"/>
          <w:szCs w:val="24"/>
        </w:rPr>
        <w:t>Saugos ir</w:t>
      </w:r>
      <w:r w:rsidR="007D307B" w:rsidRPr="000D57F1">
        <w:rPr>
          <w:rFonts w:asciiTheme="minorHAnsi" w:hAnsiTheme="minorHAnsi" w:cstheme="minorHAnsi"/>
          <w:szCs w:val="24"/>
        </w:rPr>
        <w:t xml:space="preserve"> </w:t>
      </w:r>
      <w:r w:rsidR="00A06E6B" w:rsidRPr="000D57F1">
        <w:rPr>
          <w:rFonts w:asciiTheme="minorHAnsi" w:hAnsiTheme="minorHAnsi" w:cstheme="minorHAnsi"/>
          <w:szCs w:val="24"/>
        </w:rPr>
        <w:t xml:space="preserve">rizikų valdymo </w:t>
      </w:r>
      <w:r w:rsidRPr="000D57F1">
        <w:rPr>
          <w:rFonts w:asciiTheme="minorHAnsi" w:hAnsiTheme="minorHAnsi" w:cstheme="minorHAnsi"/>
          <w:szCs w:val="24"/>
        </w:rPr>
        <w:t xml:space="preserve">departamento </w:t>
      </w:r>
      <w:r w:rsidR="00A06E6B" w:rsidRPr="000D57F1">
        <w:rPr>
          <w:rFonts w:asciiTheme="minorHAnsi" w:hAnsiTheme="minorHAnsi" w:cstheme="minorHAnsi"/>
          <w:szCs w:val="24"/>
        </w:rPr>
        <w:t xml:space="preserve">Aktyvų saugos </w:t>
      </w:r>
      <w:r w:rsidR="00845B08" w:rsidRPr="000D57F1">
        <w:rPr>
          <w:rFonts w:asciiTheme="minorHAnsi" w:hAnsiTheme="minorHAnsi" w:cstheme="minorHAnsi"/>
          <w:szCs w:val="24"/>
        </w:rPr>
        <w:t xml:space="preserve">skyriaus </w:t>
      </w:r>
      <w:r w:rsidR="00A06E6B" w:rsidRPr="00887E78">
        <w:rPr>
          <w:rFonts w:asciiTheme="minorHAnsi" w:hAnsiTheme="minorHAnsi" w:cstheme="minorHAnsi"/>
          <w:szCs w:val="24"/>
        </w:rPr>
        <w:t xml:space="preserve"> ekspertė</w:t>
      </w:r>
      <w:r w:rsidRPr="00AD1CD9">
        <w:rPr>
          <w:rFonts w:asciiTheme="minorHAnsi" w:hAnsiTheme="minorHAnsi" w:cstheme="minorHAnsi"/>
          <w:szCs w:val="24"/>
        </w:rPr>
        <w:t xml:space="preserve"> Zita Davidonienė, el.p. </w:t>
      </w:r>
      <w:hyperlink r:id="rId11" w:history="1">
        <w:r w:rsidRPr="00CD4793">
          <w:rPr>
            <w:rFonts w:asciiTheme="minorHAnsi" w:hAnsiTheme="minorHAnsi" w:cstheme="minorHAnsi"/>
            <w:szCs w:val="24"/>
          </w:rPr>
          <w:t>zita.davidoniene@litrail.lt</w:t>
        </w:r>
      </w:hyperlink>
      <w:r w:rsidR="006A64C5" w:rsidRPr="00CD4793">
        <w:rPr>
          <w:rFonts w:asciiTheme="minorHAnsi" w:hAnsiTheme="minorHAnsi" w:cstheme="minorHAnsi"/>
          <w:szCs w:val="24"/>
        </w:rPr>
        <w:t>, tel. + 370 5269 2462</w:t>
      </w:r>
      <w:r w:rsidRPr="00CD4793">
        <w:rPr>
          <w:rFonts w:asciiTheme="minorHAnsi" w:hAnsiTheme="minorHAnsi" w:cstheme="minorHAnsi"/>
          <w:szCs w:val="24"/>
        </w:rPr>
        <w:t>.</w:t>
      </w:r>
    </w:p>
    <w:p w14:paraId="1BCE53B5" w14:textId="77777777" w:rsidR="00A51A55" w:rsidRDefault="00A51A55" w:rsidP="004F5508">
      <w:pPr>
        <w:spacing w:line="240" w:lineRule="atLeast"/>
        <w:jc w:val="both"/>
        <w:rPr>
          <w:rFonts w:asciiTheme="minorHAnsi" w:hAnsiTheme="minorHAnsi" w:cstheme="minorHAnsi"/>
          <w:sz w:val="24"/>
          <w:szCs w:val="24"/>
        </w:rPr>
      </w:pPr>
      <w:bookmarkStart w:id="2" w:name="_Hlk6416936"/>
      <w:r w:rsidRPr="00AD1F32">
        <w:rPr>
          <w:rFonts w:asciiTheme="minorHAnsi" w:hAnsiTheme="minorHAnsi" w:cstheme="minorHAnsi"/>
          <w:sz w:val="24"/>
          <w:szCs w:val="24"/>
        </w:rPr>
        <w:t xml:space="preserve">Apie įgalioto asmens pakeitimą </w:t>
      </w:r>
      <w:r w:rsidR="0096123D">
        <w:rPr>
          <w:rFonts w:asciiTheme="minorHAnsi" w:hAnsiTheme="minorHAnsi" w:cstheme="minorHAnsi"/>
          <w:sz w:val="24"/>
          <w:szCs w:val="24"/>
        </w:rPr>
        <w:t>Draudėjas</w:t>
      </w:r>
      <w:r w:rsidR="0096123D" w:rsidRPr="00AD1F32">
        <w:rPr>
          <w:rFonts w:asciiTheme="minorHAnsi" w:hAnsiTheme="minorHAnsi" w:cstheme="minorHAnsi"/>
          <w:sz w:val="24"/>
          <w:szCs w:val="24"/>
        </w:rPr>
        <w:t xml:space="preserve"> </w:t>
      </w:r>
      <w:r w:rsidRPr="00AD1F32">
        <w:rPr>
          <w:rFonts w:asciiTheme="minorHAnsi" w:hAnsiTheme="minorHAnsi" w:cstheme="minorHAnsi"/>
          <w:sz w:val="24"/>
          <w:szCs w:val="24"/>
        </w:rPr>
        <w:t xml:space="preserve">informuoja </w:t>
      </w:r>
      <w:r w:rsidR="0096123D">
        <w:rPr>
          <w:rFonts w:asciiTheme="minorHAnsi" w:hAnsiTheme="minorHAnsi" w:cstheme="minorHAnsi"/>
          <w:sz w:val="24"/>
          <w:szCs w:val="24"/>
        </w:rPr>
        <w:t>Draudiką</w:t>
      </w:r>
      <w:r w:rsidR="0096123D" w:rsidRPr="00AD1F32">
        <w:rPr>
          <w:rFonts w:asciiTheme="minorHAnsi" w:hAnsiTheme="minorHAnsi" w:cstheme="minorHAnsi"/>
          <w:sz w:val="24"/>
          <w:szCs w:val="24"/>
        </w:rPr>
        <w:t xml:space="preserve"> </w:t>
      </w:r>
      <w:r w:rsidRPr="00AD1F32">
        <w:rPr>
          <w:rFonts w:asciiTheme="minorHAnsi" w:hAnsiTheme="minorHAnsi" w:cstheme="minorHAnsi"/>
          <w:sz w:val="24"/>
          <w:szCs w:val="24"/>
        </w:rPr>
        <w:t xml:space="preserve">šioje Sutartyje nurodytu </w:t>
      </w:r>
      <w:r w:rsidR="0096123D">
        <w:rPr>
          <w:rFonts w:asciiTheme="minorHAnsi" w:hAnsiTheme="minorHAnsi" w:cstheme="minorHAnsi"/>
          <w:sz w:val="24"/>
          <w:szCs w:val="24"/>
        </w:rPr>
        <w:t>Draudiko</w:t>
      </w:r>
      <w:r w:rsidR="0096123D" w:rsidRPr="00AD1F32">
        <w:rPr>
          <w:rFonts w:asciiTheme="minorHAnsi" w:hAnsiTheme="minorHAnsi" w:cstheme="minorHAnsi"/>
          <w:sz w:val="24"/>
          <w:szCs w:val="24"/>
        </w:rPr>
        <w:t xml:space="preserve"> </w:t>
      </w:r>
      <w:r w:rsidRPr="00AD1F32">
        <w:rPr>
          <w:rFonts w:asciiTheme="minorHAnsi" w:hAnsiTheme="minorHAnsi" w:cstheme="minorHAnsi"/>
          <w:sz w:val="24"/>
          <w:szCs w:val="24"/>
        </w:rPr>
        <w:t xml:space="preserve">el. paštu </w:t>
      </w:r>
      <w:r w:rsidR="00350339" w:rsidRPr="004B15F6">
        <w:rPr>
          <w:rFonts w:asciiTheme="minorHAnsi" w:hAnsiTheme="minorHAnsi" w:cstheme="minorHAnsi"/>
          <w:sz w:val="24"/>
          <w:szCs w:val="24"/>
        </w:rPr>
        <w:t>ir atskiras Sutarties pakeitimas ar atskiras įgaliojimų įforminimas dėl š</w:t>
      </w:r>
      <w:r w:rsidR="006A7DDB" w:rsidRPr="004B15F6">
        <w:rPr>
          <w:rFonts w:asciiTheme="minorHAnsi" w:hAnsiTheme="minorHAnsi" w:cstheme="minorHAnsi"/>
          <w:sz w:val="24"/>
          <w:szCs w:val="24"/>
        </w:rPr>
        <w:t>ios</w:t>
      </w:r>
      <w:r w:rsidR="00350339" w:rsidRPr="00EF3367">
        <w:rPr>
          <w:rFonts w:asciiTheme="minorHAnsi" w:hAnsiTheme="minorHAnsi" w:cstheme="minorHAnsi"/>
          <w:sz w:val="24"/>
          <w:szCs w:val="24"/>
        </w:rPr>
        <w:t xml:space="preserve"> priežasties nėra atliekamas</w:t>
      </w:r>
      <w:r w:rsidR="00350339" w:rsidRPr="005D39F6">
        <w:rPr>
          <w:rFonts w:asciiTheme="minorHAnsi" w:hAnsiTheme="minorHAnsi" w:cstheme="minorHAnsi"/>
          <w:sz w:val="24"/>
          <w:szCs w:val="24"/>
        </w:rPr>
        <w:t>.</w:t>
      </w:r>
      <w:bookmarkEnd w:id="2"/>
    </w:p>
    <w:p w14:paraId="556DFCDA" w14:textId="6260704B" w:rsidR="0096123D" w:rsidRDefault="0096123D" w:rsidP="004F5508">
      <w:pPr>
        <w:spacing w:line="240" w:lineRule="atLeast"/>
        <w:jc w:val="both"/>
        <w:rPr>
          <w:rFonts w:asciiTheme="minorHAnsi" w:hAnsiTheme="minorHAnsi" w:cstheme="minorHAnsi"/>
          <w:sz w:val="24"/>
          <w:szCs w:val="24"/>
        </w:rPr>
      </w:pPr>
    </w:p>
    <w:p w14:paraId="28C0D386" w14:textId="087F9333" w:rsidR="00F21D66" w:rsidRDefault="00F21D66" w:rsidP="004F5508">
      <w:pPr>
        <w:spacing w:line="240" w:lineRule="atLeast"/>
        <w:jc w:val="both"/>
        <w:rPr>
          <w:rFonts w:asciiTheme="minorHAnsi" w:hAnsiTheme="minorHAnsi" w:cstheme="minorHAnsi"/>
          <w:sz w:val="24"/>
          <w:szCs w:val="24"/>
        </w:rPr>
      </w:pPr>
    </w:p>
    <w:p w14:paraId="213EC500" w14:textId="77777777" w:rsidR="00F21D66" w:rsidRPr="005D39F6" w:rsidRDefault="00F21D66" w:rsidP="004F5508">
      <w:pPr>
        <w:spacing w:line="240" w:lineRule="atLeast"/>
        <w:jc w:val="both"/>
        <w:rPr>
          <w:rFonts w:asciiTheme="minorHAnsi" w:hAnsiTheme="minorHAnsi" w:cstheme="minorHAnsi"/>
          <w:sz w:val="24"/>
          <w:szCs w:val="24"/>
        </w:rPr>
      </w:pPr>
    </w:p>
    <w:p w14:paraId="778A1693" w14:textId="77777777" w:rsidR="00D80EBA" w:rsidRPr="00B43859" w:rsidRDefault="00FC33F4" w:rsidP="00AE1AED">
      <w:pPr>
        <w:pStyle w:val="ListParagraph"/>
        <w:numPr>
          <w:ilvl w:val="0"/>
          <w:numId w:val="31"/>
        </w:numPr>
        <w:spacing w:line="240" w:lineRule="atLeast"/>
        <w:jc w:val="center"/>
        <w:rPr>
          <w:rFonts w:asciiTheme="minorHAnsi" w:hAnsiTheme="minorHAnsi" w:cstheme="minorHAnsi"/>
          <w:b/>
          <w:sz w:val="24"/>
          <w:szCs w:val="24"/>
        </w:rPr>
      </w:pPr>
      <w:r w:rsidRPr="00B43859">
        <w:rPr>
          <w:rFonts w:asciiTheme="minorHAnsi" w:hAnsiTheme="minorHAnsi" w:cstheme="minorHAnsi"/>
          <w:b/>
          <w:sz w:val="24"/>
          <w:szCs w:val="24"/>
        </w:rPr>
        <w:lastRenderedPageBreak/>
        <w:t>DRAUDIMO OBJEKTAS</w:t>
      </w:r>
    </w:p>
    <w:p w14:paraId="298596D3" w14:textId="60041774" w:rsidR="009648FA" w:rsidRPr="004A07AF" w:rsidRDefault="00350339" w:rsidP="004A07AF">
      <w:pPr>
        <w:jc w:val="both"/>
        <w:rPr>
          <w:rFonts w:asciiTheme="minorHAnsi" w:hAnsiTheme="minorHAnsi" w:cstheme="minorHAnsi"/>
          <w:sz w:val="24"/>
          <w:szCs w:val="24"/>
        </w:rPr>
      </w:pPr>
      <w:r w:rsidRPr="00B43859">
        <w:rPr>
          <w:rFonts w:asciiTheme="minorHAnsi" w:hAnsiTheme="minorHAnsi" w:cstheme="minorHAnsi"/>
          <w:sz w:val="24"/>
          <w:szCs w:val="24"/>
        </w:rPr>
        <w:t xml:space="preserve">2.1. Šia Sutartimi apdrausti </w:t>
      </w:r>
      <w:r w:rsidR="00FC33F4" w:rsidRPr="00B43859">
        <w:rPr>
          <w:rFonts w:asciiTheme="minorHAnsi" w:hAnsiTheme="minorHAnsi" w:cstheme="minorHAnsi"/>
          <w:sz w:val="24"/>
          <w:szCs w:val="24"/>
        </w:rPr>
        <w:t>asmenys, susiję darbo santykiais su Draudėju</w:t>
      </w:r>
      <w:r w:rsidR="00BC0C44">
        <w:rPr>
          <w:rFonts w:asciiTheme="minorHAnsi" w:hAnsiTheme="minorHAnsi" w:cstheme="minorHAnsi"/>
          <w:sz w:val="24"/>
          <w:szCs w:val="24"/>
        </w:rPr>
        <w:t>,</w:t>
      </w:r>
      <w:r w:rsidR="00FC33F4" w:rsidRPr="00B43859">
        <w:rPr>
          <w:rFonts w:asciiTheme="minorHAnsi" w:hAnsiTheme="minorHAnsi" w:cstheme="minorHAnsi"/>
          <w:sz w:val="24"/>
          <w:szCs w:val="24"/>
        </w:rPr>
        <w:t xml:space="preserve"> </w:t>
      </w:r>
      <w:r w:rsidR="00BC0C44" w:rsidRPr="001228EA">
        <w:rPr>
          <w:rFonts w:asciiTheme="minorHAnsi" w:hAnsiTheme="minorHAnsi" w:cstheme="minorHAnsi"/>
          <w:sz w:val="24"/>
          <w:szCs w:val="24"/>
        </w:rPr>
        <w:t xml:space="preserve">išskyrus asmenis kurie </w:t>
      </w:r>
      <w:r w:rsidR="00BC0C44" w:rsidRPr="004A07AF">
        <w:rPr>
          <w:rFonts w:asciiTheme="minorHAnsi" w:hAnsiTheme="minorHAnsi" w:cstheme="minorHAnsi"/>
          <w:sz w:val="24"/>
          <w:szCs w:val="24"/>
        </w:rPr>
        <w:t>2</w:t>
      </w:r>
      <w:r w:rsidR="00BC0C44">
        <w:rPr>
          <w:rFonts w:asciiTheme="minorHAnsi" w:hAnsiTheme="minorHAnsi" w:cstheme="minorHAnsi"/>
          <w:sz w:val="24"/>
          <w:szCs w:val="24"/>
        </w:rPr>
        <w:t xml:space="preserve">020-04-23 dieną yra vyresni kaip </w:t>
      </w:r>
      <w:r w:rsidR="00BC0C44" w:rsidRPr="001228EA">
        <w:rPr>
          <w:rFonts w:asciiTheme="minorHAnsi" w:hAnsiTheme="minorHAnsi" w:cstheme="minorHAnsi"/>
          <w:sz w:val="24"/>
          <w:szCs w:val="24"/>
        </w:rPr>
        <w:t xml:space="preserve">65 metų </w:t>
      </w:r>
      <w:r w:rsidR="00BC0C44">
        <w:rPr>
          <w:rFonts w:asciiTheme="minorHAnsi" w:hAnsiTheme="minorHAnsi" w:cstheme="minorHAnsi"/>
          <w:sz w:val="24"/>
          <w:szCs w:val="24"/>
        </w:rPr>
        <w:t xml:space="preserve">ir </w:t>
      </w:r>
      <w:r w:rsidR="00BC0C44" w:rsidRPr="004A07AF">
        <w:rPr>
          <w:rFonts w:asciiTheme="minorHAnsi" w:hAnsiTheme="minorHAnsi" w:cstheme="minorHAnsi"/>
          <w:sz w:val="24"/>
          <w:szCs w:val="24"/>
        </w:rPr>
        <w:t>10</w:t>
      </w:r>
      <w:r w:rsidR="00BC0C44">
        <w:rPr>
          <w:rFonts w:asciiTheme="minorHAnsi" w:hAnsiTheme="minorHAnsi" w:cstheme="minorHAnsi"/>
          <w:sz w:val="24"/>
          <w:szCs w:val="24"/>
        </w:rPr>
        <w:t xml:space="preserve"> mėn. </w:t>
      </w:r>
      <w:r w:rsidR="00BC0C44" w:rsidRPr="001228EA">
        <w:rPr>
          <w:rFonts w:asciiTheme="minorHAnsi" w:hAnsiTheme="minorHAnsi" w:cstheme="minorHAnsi"/>
          <w:sz w:val="24"/>
          <w:szCs w:val="24"/>
        </w:rPr>
        <w:t>amžiaus</w:t>
      </w:r>
      <w:r w:rsidR="00BC0C44" w:rsidRPr="00B43859">
        <w:rPr>
          <w:rFonts w:asciiTheme="minorHAnsi" w:hAnsiTheme="minorHAnsi" w:cstheme="minorHAnsi"/>
          <w:sz w:val="24"/>
          <w:szCs w:val="24"/>
        </w:rPr>
        <w:t xml:space="preserve"> </w:t>
      </w:r>
      <w:r w:rsidR="00FC33F4" w:rsidRPr="00B43859">
        <w:rPr>
          <w:rFonts w:asciiTheme="minorHAnsi" w:hAnsiTheme="minorHAnsi" w:cstheme="minorHAnsi"/>
          <w:sz w:val="24"/>
          <w:szCs w:val="24"/>
        </w:rPr>
        <w:t>(toliau – Apdraustieji</w:t>
      </w:r>
      <w:r w:rsidR="00BC0C44">
        <w:rPr>
          <w:rFonts w:asciiTheme="minorHAnsi" w:hAnsiTheme="minorHAnsi" w:cstheme="minorHAnsi"/>
          <w:sz w:val="24"/>
          <w:szCs w:val="24"/>
        </w:rPr>
        <w:t>)</w:t>
      </w:r>
      <w:r w:rsidR="007447B6">
        <w:rPr>
          <w:rFonts w:asciiTheme="minorHAnsi" w:hAnsiTheme="minorHAnsi" w:cstheme="minorHAnsi"/>
          <w:sz w:val="24"/>
          <w:szCs w:val="24"/>
        </w:rPr>
        <w:t>.</w:t>
      </w:r>
      <w:r w:rsidR="007D73FC">
        <w:rPr>
          <w:rFonts w:asciiTheme="minorHAnsi" w:hAnsiTheme="minorHAnsi" w:cstheme="minorHAnsi"/>
          <w:sz w:val="24"/>
          <w:szCs w:val="24"/>
        </w:rPr>
        <w:t xml:space="preserve"> </w:t>
      </w:r>
      <w:r w:rsidR="00157A13" w:rsidRPr="004A07AF">
        <w:rPr>
          <w:rFonts w:asciiTheme="minorHAnsi" w:hAnsiTheme="minorHAnsi" w:cstheme="minorHAnsi"/>
          <w:sz w:val="24"/>
          <w:szCs w:val="24"/>
        </w:rPr>
        <w:t xml:space="preserve">2.2. </w:t>
      </w:r>
      <w:r w:rsidR="00BC0C44">
        <w:rPr>
          <w:rFonts w:asciiTheme="minorHAnsi" w:hAnsiTheme="minorHAnsi" w:cstheme="minorHAnsi"/>
          <w:sz w:val="24"/>
          <w:szCs w:val="24"/>
        </w:rPr>
        <w:t>Apdraustieji</w:t>
      </w:r>
      <w:r w:rsidR="00811E3D">
        <w:rPr>
          <w:rFonts w:asciiTheme="minorHAnsi" w:hAnsiTheme="minorHAnsi" w:cstheme="minorHAnsi"/>
          <w:sz w:val="24"/>
          <w:szCs w:val="24"/>
        </w:rPr>
        <w:t xml:space="preserve"> </w:t>
      </w:r>
      <w:r w:rsidR="00BC0C44">
        <w:rPr>
          <w:rFonts w:asciiTheme="minorHAnsi" w:hAnsiTheme="minorHAnsi" w:cstheme="minorHAnsi"/>
          <w:sz w:val="24"/>
          <w:szCs w:val="24"/>
        </w:rPr>
        <w:t>p</w:t>
      </w:r>
      <w:r w:rsidR="009648FA" w:rsidRPr="004A07AF">
        <w:rPr>
          <w:rFonts w:asciiTheme="minorHAnsi" w:hAnsiTheme="minorHAnsi" w:cstheme="minorHAnsi"/>
          <w:sz w:val="24"/>
          <w:szCs w:val="24"/>
        </w:rPr>
        <w:t>o hospitalizacijos pabaigos pateik</w:t>
      </w:r>
      <w:r w:rsidR="00BC0C44">
        <w:rPr>
          <w:rFonts w:asciiTheme="minorHAnsi" w:hAnsiTheme="minorHAnsi" w:cstheme="minorHAnsi"/>
          <w:sz w:val="24"/>
          <w:szCs w:val="24"/>
        </w:rPr>
        <w:t>ia</w:t>
      </w:r>
      <w:r w:rsidR="009648FA" w:rsidRPr="004A07AF">
        <w:rPr>
          <w:rFonts w:asciiTheme="minorHAnsi" w:hAnsiTheme="minorHAnsi" w:cstheme="minorHAnsi"/>
          <w:sz w:val="24"/>
          <w:szCs w:val="24"/>
        </w:rPr>
        <w:t xml:space="preserve"> epikrizę, kurioje būtų patvirtintas gydymas ligoninėje dėl užsikrėtimo Koronaviruso infekcija (Covid-19). </w:t>
      </w:r>
    </w:p>
    <w:p w14:paraId="6553D777" w14:textId="77777777" w:rsidR="00811E3D" w:rsidRPr="00B43859" w:rsidRDefault="00811E3D" w:rsidP="004F5508">
      <w:pPr>
        <w:jc w:val="both"/>
        <w:rPr>
          <w:rFonts w:asciiTheme="minorHAnsi" w:hAnsiTheme="minorHAnsi" w:cstheme="minorHAnsi"/>
          <w:sz w:val="24"/>
          <w:szCs w:val="24"/>
        </w:rPr>
      </w:pPr>
    </w:p>
    <w:p w14:paraId="2D05175A" w14:textId="77777777" w:rsidR="00FC33F4" w:rsidRPr="00B43859" w:rsidRDefault="00FC33F4" w:rsidP="00762F66">
      <w:pPr>
        <w:pStyle w:val="BodyText"/>
        <w:numPr>
          <w:ilvl w:val="0"/>
          <w:numId w:val="31"/>
        </w:numPr>
        <w:jc w:val="center"/>
        <w:rPr>
          <w:rFonts w:asciiTheme="minorHAnsi" w:hAnsiTheme="minorHAnsi" w:cstheme="minorHAnsi"/>
          <w:b/>
          <w:sz w:val="24"/>
          <w:szCs w:val="24"/>
        </w:rPr>
      </w:pPr>
      <w:r w:rsidRPr="00B43859">
        <w:rPr>
          <w:rFonts w:asciiTheme="minorHAnsi" w:hAnsiTheme="minorHAnsi" w:cstheme="minorHAnsi"/>
          <w:b/>
          <w:sz w:val="24"/>
          <w:szCs w:val="24"/>
        </w:rPr>
        <w:t>DRAUDIMO SUMA</w:t>
      </w:r>
    </w:p>
    <w:p w14:paraId="1FD56D6D" w14:textId="37EF1204" w:rsidR="00FC33F4" w:rsidRPr="00B43859" w:rsidRDefault="00FC33F4" w:rsidP="007447B6">
      <w:pPr>
        <w:spacing w:line="240" w:lineRule="atLeast"/>
        <w:jc w:val="both"/>
        <w:rPr>
          <w:rFonts w:asciiTheme="minorHAnsi" w:hAnsiTheme="minorHAnsi" w:cstheme="minorHAnsi"/>
          <w:sz w:val="24"/>
          <w:szCs w:val="24"/>
        </w:rPr>
      </w:pPr>
      <w:r w:rsidRPr="00B43859">
        <w:rPr>
          <w:rFonts w:asciiTheme="minorHAnsi" w:hAnsiTheme="minorHAnsi" w:cstheme="minorHAnsi"/>
          <w:sz w:val="24"/>
          <w:szCs w:val="24"/>
        </w:rPr>
        <w:t>3.</w:t>
      </w:r>
      <w:r w:rsidR="00157A13" w:rsidRPr="00B43859">
        <w:rPr>
          <w:rFonts w:asciiTheme="minorHAnsi" w:hAnsiTheme="minorHAnsi" w:cstheme="minorHAnsi"/>
          <w:sz w:val="24"/>
          <w:szCs w:val="24"/>
        </w:rPr>
        <w:t>1</w:t>
      </w:r>
      <w:r w:rsidRPr="00B43859">
        <w:rPr>
          <w:rFonts w:asciiTheme="minorHAnsi" w:hAnsiTheme="minorHAnsi" w:cstheme="minorHAnsi"/>
          <w:sz w:val="24"/>
          <w:szCs w:val="24"/>
        </w:rPr>
        <w:t xml:space="preserve">. </w:t>
      </w:r>
      <w:r w:rsidR="004E45D5">
        <w:rPr>
          <w:rFonts w:asciiTheme="minorHAnsi" w:hAnsiTheme="minorHAnsi" w:cstheme="minorHAnsi"/>
          <w:sz w:val="24"/>
          <w:szCs w:val="24"/>
        </w:rPr>
        <w:t xml:space="preserve">Darbuotojų </w:t>
      </w:r>
      <w:r w:rsidR="00BC0C44">
        <w:rPr>
          <w:rFonts w:asciiTheme="minorHAnsi" w:hAnsiTheme="minorHAnsi" w:cstheme="minorHAnsi"/>
          <w:sz w:val="24"/>
          <w:szCs w:val="24"/>
        </w:rPr>
        <w:t xml:space="preserve">nuo </w:t>
      </w:r>
      <w:r w:rsidR="004E45D5">
        <w:rPr>
          <w:rFonts w:asciiTheme="minorHAnsi" w:hAnsiTheme="minorHAnsi" w:cstheme="minorHAnsi"/>
          <w:sz w:val="24"/>
          <w:szCs w:val="24"/>
        </w:rPr>
        <w:t>COVID-19 d</w:t>
      </w:r>
      <w:r w:rsidRPr="00B43859">
        <w:rPr>
          <w:rFonts w:asciiTheme="minorHAnsi" w:hAnsiTheme="minorHAnsi" w:cstheme="minorHAnsi"/>
          <w:sz w:val="24"/>
          <w:szCs w:val="24"/>
        </w:rPr>
        <w:t>raudimo sumos kiekvienam Apdraustajam:</w:t>
      </w:r>
    </w:p>
    <w:p w14:paraId="28671E10" w14:textId="0B0193D7" w:rsidR="000D065A" w:rsidRPr="00453C5D" w:rsidRDefault="00FC33F4" w:rsidP="007447B6">
      <w:pPr>
        <w:pStyle w:val="BodyText3"/>
        <w:tabs>
          <w:tab w:val="clear" w:pos="360"/>
        </w:tabs>
        <w:rPr>
          <w:rFonts w:asciiTheme="minorHAnsi" w:hAnsiTheme="minorHAnsi" w:cstheme="minorHAnsi"/>
          <w:szCs w:val="24"/>
        </w:rPr>
      </w:pPr>
      <w:r w:rsidRPr="00B43859">
        <w:rPr>
          <w:rFonts w:asciiTheme="minorHAnsi" w:hAnsiTheme="minorHAnsi" w:cstheme="minorHAnsi"/>
          <w:szCs w:val="24"/>
        </w:rPr>
        <w:t>3.</w:t>
      </w:r>
      <w:r w:rsidR="00157A13" w:rsidRPr="00B43859">
        <w:rPr>
          <w:rFonts w:asciiTheme="minorHAnsi" w:hAnsiTheme="minorHAnsi" w:cstheme="minorHAnsi"/>
          <w:szCs w:val="24"/>
        </w:rPr>
        <w:t>1.</w:t>
      </w:r>
      <w:r w:rsidR="000D065A">
        <w:rPr>
          <w:rFonts w:asciiTheme="minorHAnsi" w:hAnsiTheme="minorHAnsi" w:cstheme="minorHAnsi"/>
          <w:szCs w:val="24"/>
        </w:rPr>
        <w:t>1</w:t>
      </w:r>
      <w:r w:rsidRPr="00B43859">
        <w:rPr>
          <w:rFonts w:asciiTheme="minorHAnsi" w:hAnsiTheme="minorHAnsi" w:cstheme="minorHAnsi"/>
          <w:szCs w:val="24"/>
        </w:rPr>
        <w:t>.</w:t>
      </w:r>
      <w:r w:rsidR="000D065A" w:rsidRPr="000D065A">
        <w:rPr>
          <w:rFonts w:asciiTheme="minorHAnsi" w:hAnsiTheme="minorHAnsi" w:cstheme="minorHAnsi"/>
          <w:szCs w:val="24"/>
        </w:rPr>
        <w:t xml:space="preserve"> </w:t>
      </w:r>
      <w:r w:rsidR="000D065A" w:rsidRPr="00453C5D">
        <w:rPr>
          <w:rFonts w:asciiTheme="minorHAnsi" w:hAnsiTheme="minorHAnsi" w:cstheme="minorHAnsi"/>
          <w:szCs w:val="24"/>
        </w:rPr>
        <w:t>Išmoka, kuri bus mokama už</w:t>
      </w:r>
      <w:r w:rsidR="000D065A">
        <w:rPr>
          <w:rFonts w:asciiTheme="minorHAnsi" w:hAnsiTheme="minorHAnsi" w:cstheme="minorHAnsi"/>
          <w:szCs w:val="24"/>
        </w:rPr>
        <w:t xml:space="preserve"> </w:t>
      </w:r>
      <w:r w:rsidR="000D065A" w:rsidRPr="00453C5D">
        <w:rPr>
          <w:rFonts w:asciiTheme="minorHAnsi" w:hAnsiTheme="minorHAnsi" w:cstheme="minorHAnsi"/>
          <w:szCs w:val="24"/>
        </w:rPr>
        <w:t>praleistą ligoninėje dieną, yra 30</w:t>
      </w:r>
      <w:r w:rsidR="00811E3D">
        <w:rPr>
          <w:rFonts w:asciiTheme="minorHAnsi" w:hAnsiTheme="minorHAnsi" w:cstheme="minorHAnsi"/>
          <w:szCs w:val="24"/>
        </w:rPr>
        <w:t>,00</w:t>
      </w:r>
      <w:r w:rsidR="000D065A" w:rsidRPr="00453C5D">
        <w:rPr>
          <w:rFonts w:asciiTheme="minorHAnsi" w:hAnsiTheme="minorHAnsi" w:cstheme="minorHAnsi"/>
          <w:szCs w:val="24"/>
        </w:rPr>
        <w:t xml:space="preserve"> E</w:t>
      </w:r>
      <w:r w:rsidR="00811E3D">
        <w:rPr>
          <w:rFonts w:asciiTheme="minorHAnsi" w:hAnsiTheme="minorHAnsi" w:cstheme="minorHAnsi"/>
          <w:szCs w:val="24"/>
        </w:rPr>
        <w:t>ur (trisdešimt eurų ir 00 ct),</w:t>
      </w:r>
      <w:r w:rsidR="000D065A" w:rsidRPr="00453C5D">
        <w:rPr>
          <w:rFonts w:asciiTheme="minorHAnsi" w:hAnsiTheme="minorHAnsi" w:cstheme="minorHAnsi"/>
          <w:szCs w:val="24"/>
        </w:rPr>
        <w:t xml:space="preserve"> tačiau didžiausia išmoka vienam Apdraustajam per draudimo laikotarpį už dienas,</w:t>
      </w:r>
      <w:r w:rsidR="000D065A">
        <w:rPr>
          <w:rFonts w:asciiTheme="minorHAnsi" w:hAnsiTheme="minorHAnsi" w:cstheme="minorHAnsi"/>
          <w:szCs w:val="24"/>
        </w:rPr>
        <w:t xml:space="preserve"> </w:t>
      </w:r>
      <w:r w:rsidR="000D065A" w:rsidRPr="00453C5D">
        <w:rPr>
          <w:rFonts w:asciiTheme="minorHAnsi" w:hAnsiTheme="minorHAnsi" w:cstheme="minorHAnsi"/>
          <w:szCs w:val="24"/>
        </w:rPr>
        <w:t>praleistas ligoninėje, negali viršyti 300</w:t>
      </w:r>
      <w:r w:rsidR="00811E3D">
        <w:rPr>
          <w:rFonts w:asciiTheme="minorHAnsi" w:hAnsiTheme="minorHAnsi" w:cstheme="minorHAnsi"/>
          <w:szCs w:val="24"/>
        </w:rPr>
        <w:t>,00</w:t>
      </w:r>
      <w:r w:rsidR="000D065A" w:rsidRPr="00453C5D">
        <w:rPr>
          <w:rFonts w:asciiTheme="minorHAnsi" w:hAnsiTheme="minorHAnsi" w:cstheme="minorHAnsi"/>
          <w:szCs w:val="24"/>
        </w:rPr>
        <w:t xml:space="preserve"> E</w:t>
      </w:r>
      <w:r w:rsidR="00811E3D">
        <w:rPr>
          <w:rFonts w:asciiTheme="minorHAnsi" w:hAnsiTheme="minorHAnsi" w:cstheme="minorHAnsi"/>
          <w:szCs w:val="24"/>
        </w:rPr>
        <w:t>ur (trys šimtai eurų ir 00 ct)</w:t>
      </w:r>
      <w:r w:rsidR="000D065A" w:rsidRPr="00453C5D">
        <w:rPr>
          <w:rFonts w:asciiTheme="minorHAnsi" w:hAnsiTheme="minorHAnsi" w:cstheme="minorHAnsi"/>
          <w:szCs w:val="24"/>
        </w:rPr>
        <w:t>.</w:t>
      </w:r>
      <w:r w:rsidR="000D065A">
        <w:rPr>
          <w:rFonts w:asciiTheme="minorHAnsi" w:hAnsiTheme="minorHAnsi" w:cstheme="minorHAnsi"/>
          <w:szCs w:val="24"/>
        </w:rPr>
        <w:t xml:space="preserve"> Draudimo išmoka pradedama mokėti nuo 6 dienos praleistos ligoninėje.</w:t>
      </w:r>
    </w:p>
    <w:p w14:paraId="108BA7AF" w14:textId="65BF745E" w:rsidR="000D065A" w:rsidRPr="00B43859" w:rsidRDefault="000D065A" w:rsidP="007447B6">
      <w:pPr>
        <w:jc w:val="both"/>
        <w:rPr>
          <w:rFonts w:asciiTheme="minorHAnsi" w:hAnsiTheme="minorHAnsi" w:cstheme="minorHAnsi"/>
          <w:sz w:val="24"/>
          <w:szCs w:val="24"/>
        </w:rPr>
      </w:pPr>
      <w:r w:rsidRPr="00B43859">
        <w:rPr>
          <w:rFonts w:asciiTheme="minorHAnsi" w:hAnsiTheme="minorHAnsi" w:cstheme="minorHAnsi"/>
          <w:sz w:val="24"/>
          <w:szCs w:val="24"/>
        </w:rPr>
        <w:t xml:space="preserve">3.1.2. </w:t>
      </w:r>
      <w:r>
        <w:rPr>
          <w:rFonts w:asciiTheme="minorHAnsi" w:hAnsiTheme="minorHAnsi" w:cstheme="minorHAnsi"/>
          <w:sz w:val="24"/>
          <w:szCs w:val="24"/>
        </w:rPr>
        <w:t>Vienkartinė išmoka pasibaigus hospitalizacijai yra 1</w:t>
      </w:r>
      <w:r w:rsidR="00811E3D">
        <w:rPr>
          <w:rFonts w:asciiTheme="minorHAnsi" w:hAnsiTheme="minorHAnsi" w:cstheme="minorHAnsi"/>
          <w:sz w:val="24"/>
          <w:szCs w:val="24"/>
        </w:rPr>
        <w:t> </w:t>
      </w:r>
      <w:r w:rsidRPr="00B43859">
        <w:rPr>
          <w:rFonts w:asciiTheme="minorHAnsi" w:hAnsiTheme="minorHAnsi" w:cstheme="minorHAnsi"/>
          <w:sz w:val="24"/>
          <w:szCs w:val="24"/>
        </w:rPr>
        <w:t>000</w:t>
      </w:r>
      <w:r w:rsidR="00811E3D">
        <w:rPr>
          <w:rFonts w:asciiTheme="minorHAnsi" w:hAnsiTheme="minorHAnsi" w:cstheme="minorHAnsi"/>
          <w:sz w:val="24"/>
          <w:szCs w:val="24"/>
        </w:rPr>
        <w:t>,00</w:t>
      </w:r>
      <w:r w:rsidRPr="00B43859">
        <w:rPr>
          <w:rFonts w:asciiTheme="minorHAnsi" w:hAnsiTheme="minorHAnsi" w:cstheme="minorHAnsi"/>
          <w:sz w:val="24"/>
          <w:szCs w:val="24"/>
        </w:rPr>
        <w:t xml:space="preserve"> E</w:t>
      </w:r>
      <w:r w:rsidR="00811E3D">
        <w:rPr>
          <w:rFonts w:asciiTheme="minorHAnsi" w:hAnsiTheme="minorHAnsi" w:cstheme="minorHAnsi"/>
          <w:sz w:val="24"/>
          <w:szCs w:val="24"/>
        </w:rPr>
        <w:t>ur</w:t>
      </w:r>
      <w:r w:rsidRPr="00B43859">
        <w:rPr>
          <w:rFonts w:asciiTheme="minorHAnsi" w:hAnsiTheme="minorHAnsi" w:cstheme="minorHAnsi"/>
          <w:sz w:val="24"/>
          <w:szCs w:val="24"/>
        </w:rPr>
        <w:t xml:space="preserve"> (</w:t>
      </w:r>
      <w:r>
        <w:rPr>
          <w:rFonts w:asciiTheme="minorHAnsi" w:hAnsiTheme="minorHAnsi" w:cstheme="minorHAnsi"/>
          <w:sz w:val="24"/>
          <w:szCs w:val="24"/>
        </w:rPr>
        <w:t>vienas</w:t>
      </w:r>
      <w:r w:rsidRPr="00B43859">
        <w:rPr>
          <w:rFonts w:asciiTheme="minorHAnsi" w:hAnsiTheme="minorHAnsi" w:cstheme="minorHAnsi"/>
          <w:sz w:val="24"/>
          <w:szCs w:val="24"/>
        </w:rPr>
        <w:t xml:space="preserve"> tūkstan</w:t>
      </w:r>
      <w:r>
        <w:rPr>
          <w:rFonts w:asciiTheme="minorHAnsi" w:hAnsiTheme="minorHAnsi" w:cstheme="minorHAnsi"/>
          <w:sz w:val="24"/>
          <w:szCs w:val="24"/>
        </w:rPr>
        <w:t>tis</w:t>
      </w:r>
      <w:r w:rsidRPr="00B43859">
        <w:rPr>
          <w:rFonts w:asciiTheme="minorHAnsi" w:hAnsiTheme="minorHAnsi" w:cstheme="minorHAnsi"/>
          <w:sz w:val="24"/>
          <w:szCs w:val="24"/>
        </w:rPr>
        <w:t xml:space="preserve"> </w:t>
      </w:r>
      <w:r w:rsidR="00811E3D">
        <w:rPr>
          <w:rFonts w:asciiTheme="minorHAnsi" w:hAnsiTheme="minorHAnsi" w:cstheme="minorHAnsi"/>
          <w:sz w:val="24"/>
          <w:szCs w:val="24"/>
        </w:rPr>
        <w:t xml:space="preserve">eurų  ir </w:t>
      </w:r>
      <w:r w:rsidRPr="00B43859">
        <w:rPr>
          <w:rFonts w:asciiTheme="minorHAnsi" w:hAnsiTheme="minorHAnsi" w:cstheme="minorHAnsi"/>
          <w:sz w:val="24"/>
          <w:szCs w:val="24"/>
        </w:rPr>
        <w:t>00 ct</w:t>
      </w:r>
      <w:r>
        <w:rPr>
          <w:rFonts w:asciiTheme="minorHAnsi" w:hAnsiTheme="minorHAnsi" w:cstheme="minorHAnsi"/>
          <w:sz w:val="24"/>
          <w:szCs w:val="24"/>
        </w:rPr>
        <w:t xml:space="preserve">), </w:t>
      </w:r>
      <w:r w:rsidRPr="004A07AF">
        <w:rPr>
          <w:rFonts w:asciiTheme="minorHAnsi" w:hAnsiTheme="minorHAnsi" w:cstheme="minorHAnsi"/>
          <w:sz w:val="24"/>
          <w:szCs w:val="24"/>
        </w:rPr>
        <w:t>jei hospitalizacija truko ilgiau, nei 6 dienas</w:t>
      </w:r>
      <w:r w:rsidR="0010707C">
        <w:rPr>
          <w:rFonts w:asciiTheme="minorHAnsi" w:hAnsiTheme="minorHAnsi" w:cstheme="minorHAnsi"/>
          <w:sz w:val="24"/>
          <w:szCs w:val="24"/>
        </w:rPr>
        <w:t>, nepriklausomai nuo to ar</w:t>
      </w:r>
      <w:r w:rsidR="004A07AF">
        <w:rPr>
          <w:rFonts w:asciiTheme="minorHAnsi" w:hAnsiTheme="minorHAnsi" w:cstheme="minorHAnsi"/>
          <w:sz w:val="24"/>
          <w:szCs w:val="24"/>
        </w:rPr>
        <w:t xml:space="preserve"> Apdraustasis </w:t>
      </w:r>
      <w:r w:rsidR="0010707C">
        <w:rPr>
          <w:rFonts w:asciiTheme="minorHAnsi" w:hAnsiTheme="minorHAnsi" w:cstheme="minorHAnsi"/>
          <w:sz w:val="24"/>
          <w:szCs w:val="24"/>
        </w:rPr>
        <w:t>išgyveno</w:t>
      </w:r>
      <w:r w:rsidR="004A07AF">
        <w:rPr>
          <w:rFonts w:asciiTheme="minorHAnsi" w:hAnsiTheme="minorHAnsi" w:cstheme="minorHAnsi"/>
          <w:sz w:val="24"/>
          <w:szCs w:val="24"/>
        </w:rPr>
        <w:t>.</w:t>
      </w:r>
      <w:r w:rsidR="0010707C">
        <w:rPr>
          <w:rFonts w:asciiTheme="minorHAnsi" w:hAnsiTheme="minorHAnsi" w:cstheme="minorHAnsi"/>
          <w:sz w:val="24"/>
          <w:szCs w:val="24"/>
        </w:rPr>
        <w:t xml:space="preserve"> </w:t>
      </w:r>
    </w:p>
    <w:p w14:paraId="6DF2F09E" w14:textId="3A85324F" w:rsidR="00FC33F4" w:rsidRDefault="000D065A" w:rsidP="007447B6">
      <w:pPr>
        <w:jc w:val="both"/>
        <w:rPr>
          <w:rFonts w:asciiTheme="minorHAnsi" w:hAnsiTheme="minorHAnsi" w:cstheme="minorHAnsi"/>
          <w:sz w:val="24"/>
          <w:szCs w:val="24"/>
        </w:rPr>
      </w:pPr>
      <w:r>
        <w:rPr>
          <w:rFonts w:asciiTheme="minorHAnsi" w:hAnsiTheme="minorHAnsi" w:cstheme="minorHAnsi"/>
          <w:sz w:val="24"/>
          <w:szCs w:val="24"/>
        </w:rPr>
        <w:t>3.1.3. Maksimali galima išmokų suma vienam apdraustajam yra 1</w:t>
      </w:r>
      <w:r w:rsidR="00811E3D">
        <w:rPr>
          <w:rFonts w:asciiTheme="minorHAnsi" w:hAnsiTheme="minorHAnsi" w:cstheme="minorHAnsi"/>
          <w:sz w:val="24"/>
          <w:szCs w:val="24"/>
        </w:rPr>
        <w:t> </w:t>
      </w:r>
      <w:r w:rsidR="004E45D5">
        <w:rPr>
          <w:rFonts w:asciiTheme="minorHAnsi" w:hAnsiTheme="minorHAnsi" w:cstheme="minorHAnsi"/>
          <w:sz w:val="24"/>
          <w:szCs w:val="24"/>
        </w:rPr>
        <w:t>3</w:t>
      </w:r>
      <w:r w:rsidR="005E0C39" w:rsidRPr="00B43859">
        <w:rPr>
          <w:rFonts w:asciiTheme="minorHAnsi" w:hAnsiTheme="minorHAnsi" w:cstheme="minorHAnsi"/>
          <w:sz w:val="24"/>
          <w:szCs w:val="24"/>
        </w:rPr>
        <w:t>00</w:t>
      </w:r>
      <w:r w:rsidR="00811E3D">
        <w:rPr>
          <w:rFonts w:asciiTheme="minorHAnsi" w:hAnsiTheme="minorHAnsi" w:cstheme="minorHAnsi"/>
          <w:sz w:val="24"/>
          <w:szCs w:val="24"/>
        </w:rPr>
        <w:t xml:space="preserve">,00 Eur </w:t>
      </w:r>
      <w:r w:rsidR="00FC33F4" w:rsidRPr="00B43859">
        <w:rPr>
          <w:rFonts w:asciiTheme="minorHAnsi" w:hAnsiTheme="minorHAnsi" w:cstheme="minorHAnsi"/>
          <w:sz w:val="24"/>
          <w:szCs w:val="24"/>
        </w:rPr>
        <w:t>(</w:t>
      </w:r>
      <w:r w:rsidR="004E45D5">
        <w:rPr>
          <w:rFonts w:asciiTheme="minorHAnsi" w:hAnsiTheme="minorHAnsi" w:cstheme="minorHAnsi"/>
          <w:sz w:val="24"/>
          <w:szCs w:val="24"/>
        </w:rPr>
        <w:t xml:space="preserve">vienas </w:t>
      </w:r>
      <w:r w:rsidR="004D12CA" w:rsidRPr="00B43859">
        <w:rPr>
          <w:rFonts w:asciiTheme="minorHAnsi" w:hAnsiTheme="minorHAnsi" w:cstheme="minorHAnsi"/>
          <w:sz w:val="24"/>
          <w:szCs w:val="24"/>
        </w:rPr>
        <w:t xml:space="preserve"> </w:t>
      </w:r>
      <w:r w:rsidRPr="00B43859">
        <w:rPr>
          <w:rFonts w:asciiTheme="minorHAnsi" w:hAnsiTheme="minorHAnsi" w:cstheme="minorHAnsi"/>
          <w:sz w:val="24"/>
          <w:szCs w:val="24"/>
        </w:rPr>
        <w:t>tūkstan</w:t>
      </w:r>
      <w:r>
        <w:rPr>
          <w:rFonts w:asciiTheme="minorHAnsi" w:hAnsiTheme="minorHAnsi" w:cstheme="minorHAnsi"/>
          <w:sz w:val="24"/>
          <w:szCs w:val="24"/>
        </w:rPr>
        <w:t>tis trys šimtai</w:t>
      </w:r>
      <w:r w:rsidRPr="00B43859">
        <w:rPr>
          <w:rFonts w:asciiTheme="minorHAnsi" w:hAnsiTheme="minorHAnsi" w:cstheme="minorHAnsi"/>
          <w:sz w:val="24"/>
          <w:szCs w:val="24"/>
        </w:rPr>
        <w:t xml:space="preserve"> </w:t>
      </w:r>
      <w:r w:rsidR="00811E3D">
        <w:rPr>
          <w:rFonts w:asciiTheme="minorHAnsi" w:hAnsiTheme="minorHAnsi" w:cstheme="minorHAnsi"/>
          <w:sz w:val="24"/>
          <w:szCs w:val="24"/>
        </w:rPr>
        <w:t>eurų ir 00 ct</w:t>
      </w:r>
      <w:r>
        <w:rPr>
          <w:rFonts w:asciiTheme="minorHAnsi" w:hAnsiTheme="minorHAnsi" w:cstheme="minorHAnsi"/>
          <w:sz w:val="24"/>
          <w:szCs w:val="24"/>
        </w:rPr>
        <w:t>).</w:t>
      </w:r>
    </w:p>
    <w:p w14:paraId="1C05CFE4" w14:textId="77777777" w:rsidR="00871FA5" w:rsidRPr="00B43859" w:rsidRDefault="00871FA5" w:rsidP="004F5508">
      <w:pPr>
        <w:pStyle w:val="BodyText"/>
        <w:jc w:val="both"/>
        <w:rPr>
          <w:rFonts w:asciiTheme="minorHAnsi" w:hAnsiTheme="minorHAnsi" w:cstheme="minorHAnsi"/>
          <w:b/>
          <w:sz w:val="24"/>
          <w:szCs w:val="24"/>
        </w:rPr>
      </w:pPr>
    </w:p>
    <w:p w14:paraId="26052649" w14:textId="77777777" w:rsidR="00D80EBA" w:rsidRPr="00B43859" w:rsidRDefault="00FC33F4" w:rsidP="00762F66">
      <w:pPr>
        <w:pStyle w:val="BodyText"/>
        <w:jc w:val="center"/>
        <w:rPr>
          <w:rFonts w:asciiTheme="minorHAnsi" w:hAnsiTheme="minorHAnsi" w:cstheme="minorHAnsi"/>
          <w:sz w:val="24"/>
          <w:szCs w:val="24"/>
        </w:rPr>
      </w:pPr>
      <w:r w:rsidRPr="00B43859">
        <w:rPr>
          <w:rFonts w:asciiTheme="minorHAnsi" w:hAnsiTheme="minorHAnsi" w:cstheme="minorHAnsi"/>
          <w:b/>
          <w:sz w:val="24"/>
          <w:szCs w:val="24"/>
        </w:rPr>
        <w:t>4. DRAUDIMO ĮMOKA IR MOKĖJIMO TVARKA</w:t>
      </w:r>
    </w:p>
    <w:p w14:paraId="3510A249" w14:textId="733A8FBF" w:rsidR="00811E3D" w:rsidRPr="00426DC3" w:rsidRDefault="00FC33F4" w:rsidP="004F5508">
      <w:pPr>
        <w:jc w:val="both"/>
        <w:rPr>
          <w:rFonts w:asciiTheme="minorHAnsi" w:hAnsiTheme="minorHAnsi" w:cstheme="minorHAnsi"/>
          <w:sz w:val="24"/>
          <w:szCs w:val="24"/>
        </w:rPr>
      </w:pPr>
      <w:bookmarkStart w:id="3" w:name="_Hlk6417707"/>
      <w:r w:rsidRPr="004A07AF">
        <w:rPr>
          <w:rFonts w:asciiTheme="minorHAnsi" w:hAnsiTheme="minorHAnsi" w:cstheme="minorHAnsi"/>
          <w:sz w:val="24"/>
          <w:szCs w:val="24"/>
        </w:rPr>
        <w:t xml:space="preserve">4.1. </w:t>
      </w:r>
      <w:r w:rsidR="00350339" w:rsidRPr="004A07AF">
        <w:rPr>
          <w:rFonts w:asciiTheme="minorHAnsi" w:hAnsiTheme="minorHAnsi" w:cstheme="minorHAnsi"/>
          <w:sz w:val="24"/>
          <w:szCs w:val="24"/>
        </w:rPr>
        <w:t xml:space="preserve">Sutarčiai taikomas fiksuoto įkainio kainodaros metodas, t.y. paslaugų planuojama įsigyti pagal faktinį Draudėjo poreikį ir finansines galimybes, neviršijant </w:t>
      </w:r>
      <w:r w:rsidR="00350339" w:rsidRPr="00426DC3">
        <w:rPr>
          <w:rFonts w:asciiTheme="minorHAnsi" w:hAnsiTheme="minorHAnsi" w:cstheme="minorHAnsi"/>
          <w:sz w:val="24"/>
          <w:szCs w:val="24"/>
        </w:rPr>
        <w:t>maksimalios</w:t>
      </w:r>
      <w:r w:rsidR="00B24A99" w:rsidRPr="00426DC3">
        <w:rPr>
          <w:rFonts w:asciiTheme="minorHAnsi" w:hAnsiTheme="minorHAnsi" w:cstheme="minorHAnsi"/>
          <w:bCs/>
          <w:sz w:val="24"/>
          <w:szCs w:val="24"/>
        </w:rPr>
        <w:t xml:space="preserve"> draudimo įmok</w:t>
      </w:r>
      <w:r w:rsidR="00350339" w:rsidRPr="00426DC3">
        <w:rPr>
          <w:rFonts w:asciiTheme="minorHAnsi" w:hAnsiTheme="minorHAnsi" w:cstheme="minorHAnsi"/>
          <w:sz w:val="24"/>
          <w:szCs w:val="24"/>
        </w:rPr>
        <w:t>os, nurodytos Sutarties 4.2 punkte.</w:t>
      </w:r>
      <w:r w:rsidR="00652080" w:rsidRPr="00426DC3">
        <w:rPr>
          <w:rFonts w:asciiTheme="minorHAnsi" w:hAnsiTheme="minorHAnsi" w:cstheme="minorHAnsi"/>
          <w:sz w:val="24"/>
          <w:szCs w:val="24"/>
        </w:rPr>
        <w:t xml:space="preserve"> </w:t>
      </w:r>
    </w:p>
    <w:p w14:paraId="108D3AE7" w14:textId="59639B9B" w:rsidR="00986493" w:rsidRPr="00426DC3" w:rsidRDefault="00774C58" w:rsidP="004F5508">
      <w:pPr>
        <w:jc w:val="both"/>
        <w:rPr>
          <w:rFonts w:asciiTheme="minorHAnsi" w:hAnsiTheme="minorHAnsi" w:cstheme="minorHAnsi"/>
          <w:bCs/>
          <w:sz w:val="24"/>
          <w:szCs w:val="24"/>
        </w:rPr>
      </w:pPr>
      <w:r w:rsidRPr="00426DC3">
        <w:rPr>
          <w:rFonts w:asciiTheme="minorHAnsi" w:hAnsiTheme="minorHAnsi" w:cstheme="minorHAnsi"/>
          <w:sz w:val="24"/>
          <w:szCs w:val="24"/>
        </w:rPr>
        <w:t>D</w:t>
      </w:r>
      <w:r w:rsidR="00FC33F4" w:rsidRPr="00426DC3">
        <w:rPr>
          <w:rFonts w:asciiTheme="minorHAnsi" w:hAnsiTheme="minorHAnsi" w:cstheme="minorHAnsi"/>
          <w:sz w:val="24"/>
          <w:szCs w:val="24"/>
        </w:rPr>
        <w:t xml:space="preserve">raudimo įmoka vienam </w:t>
      </w:r>
      <w:r w:rsidR="00350339" w:rsidRPr="00426DC3">
        <w:rPr>
          <w:rFonts w:asciiTheme="minorHAnsi" w:hAnsiTheme="minorHAnsi" w:cstheme="minorHAnsi"/>
          <w:sz w:val="24"/>
          <w:szCs w:val="24"/>
        </w:rPr>
        <w:t xml:space="preserve">Apdraustajam yra </w:t>
      </w:r>
      <w:r w:rsidR="00247B0B" w:rsidRPr="00426DC3">
        <w:rPr>
          <w:rFonts w:asciiTheme="minorHAnsi" w:hAnsiTheme="minorHAnsi" w:cstheme="minorHAnsi"/>
          <w:b/>
          <w:sz w:val="24"/>
          <w:szCs w:val="24"/>
        </w:rPr>
        <w:t>6,</w:t>
      </w:r>
      <w:r w:rsidR="00A614D6" w:rsidRPr="00426DC3">
        <w:rPr>
          <w:rFonts w:asciiTheme="minorHAnsi" w:hAnsiTheme="minorHAnsi" w:cstheme="minorHAnsi"/>
          <w:b/>
          <w:sz w:val="24"/>
          <w:szCs w:val="24"/>
        </w:rPr>
        <w:t xml:space="preserve">00 </w:t>
      </w:r>
      <w:r w:rsidR="00BA0318" w:rsidRPr="00426DC3">
        <w:rPr>
          <w:rFonts w:asciiTheme="minorHAnsi" w:hAnsiTheme="minorHAnsi" w:cstheme="minorHAnsi"/>
          <w:b/>
          <w:sz w:val="24"/>
          <w:szCs w:val="24"/>
        </w:rPr>
        <w:t>E</w:t>
      </w:r>
      <w:r w:rsidR="00811E3D" w:rsidRPr="00426DC3">
        <w:rPr>
          <w:rFonts w:asciiTheme="minorHAnsi" w:hAnsiTheme="minorHAnsi" w:cstheme="minorHAnsi"/>
          <w:b/>
          <w:sz w:val="24"/>
          <w:szCs w:val="24"/>
        </w:rPr>
        <w:t xml:space="preserve">ur </w:t>
      </w:r>
      <w:r w:rsidR="00811E3D" w:rsidRPr="00426DC3">
        <w:rPr>
          <w:rFonts w:asciiTheme="minorHAnsi" w:hAnsiTheme="minorHAnsi" w:cstheme="minorHAnsi"/>
          <w:bCs/>
          <w:sz w:val="24"/>
          <w:szCs w:val="24"/>
        </w:rPr>
        <w:t>(šeši eurai ir 00 ct).</w:t>
      </w:r>
    </w:p>
    <w:p w14:paraId="4499441C" w14:textId="40904CD7" w:rsidR="00F14AFA" w:rsidRPr="00426DC3" w:rsidRDefault="00FC33F4" w:rsidP="00B24A99">
      <w:pPr>
        <w:pStyle w:val="BodyTextIndent"/>
        <w:ind w:firstLine="0"/>
        <w:rPr>
          <w:rFonts w:asciiTheme="minorHAnsi" w:hAnsiTheme="minorHAnsi"/>
          <w:szCs w:val="24"/>
          <w:lang w:eastAsia="x-none"/>
        </w:rPr>
      </w:pPr>
      <w:r w:rsidRPr="00426DC3">
        <w:rPr>
          <w:rFonts w:asciiTheme="minorHAnsi" w:hAnsiTheme="minorHAnsi" w:cstheme="minorHAnsi"/>
          <w:szCs w:val="24"/>
        </w:rPr>
        <w:t>4.</w:t>
      </w:r>
      <w:r w:rsidR="00413618" w:rsidRPr="00426DC3">
        <w:rPr>
          <w:rFonts w:asciiTheme="minorHAnsi" w:hAnsiTheme="minorHAnsi" w:cstheme="minorHAnsi"/>
          <w:szCs w:val="24"/>
        </w:rPr>
        <w:t>2</w:t>
      </w:r>
      <w:r w:rsidRPr="00426DC3">
        <w:rPr>
          <w:rFonts w:asciiTheme="minorHAnsi" w:hAnsiTheme="minorHAnsi" w:cstheme="minorHAnsi"/>
          <w:szCs w:val="24"/>
        </w:rPr>
        <w:t xml:space="preserve">. </w:t>
      </w:r>
      <w:r w:rsidR="00350339" w:rsidRPr="00426DC3">
        <w:rPr>
          <w:rFonts w:asciiTheme="minorHAnsi" w:hAnsiTheme="minorHAnsi" w:cstheme="minorHAnsi"/>
          <w:szCs w:val="24"/>
        </w:rPr>
        <w:t>Atsižvelgiant į Sutarties sąlygų 4.1 punktą, Sutar</w:t>
      </w:r>
      <w:r w:rsidR="00F14AFA" w:rsidRPr="00426DC3">
        <w:rPr>
          <w:rFonts w:asciiTheme="minorHAnsi" w:hAnsiTheme="minorHAnsi" w:cstheme="minorHAnsi"/>
          <w:szCs w:val="24"/>
        </w:rPr>
        <w:t xml:space="preserve">ties maksimali </w:t>
      </w:r>
      <w:r w:rsidR="00B24A99" w:rsidRPr="00426DC3">
        <w:rPr>
          <w:rFonts w:asciiTheme="minorHAnsi" w:hAnsiTheme="minorHAnsi" w:cstheme="minorHAnsi"/>
          <w:szCs w:val="24"/>
        </w:rPr>
        <w:t>d</w:t>
      </w:r>
      <w:r w:rsidR="00B24A99" w:rsidRPr="00426DC3">
        <w:rPr>
          <w:rFonts w:asciiTheme="minorHAnsi" w:hAnsiTheme="minorHAnsi" w:cstheme="minorHAnsi"/>
          <w:bCs/>
          <w:szCs w:val="24"/>
        </w:rPr>
        <w:t>raudimo įmoka</w:t>
      </w:r>
      <w:r w:rsidR="00F14AFA" w:rsidRPr="00426DC3">
        <w:rPr>
          <w:rFonts w:asciiTheme="minorHAnsi" w:hAnsiTheme="minorHAnsi" w:cstheme="minorHAnsi"/>
          <w:szCs w:val="24"/>
        </w:rPr>
        <w:t xml:space="preserve"> yra</w:t>
      </w:r>
      <w:r w:rsidR="00B24A99" w:rsidRPr="00426DC3">
        <w:rPr>
          <w:rFonts w:asciiTheme="minorHAnsi" w:hAnsiTheme="minorHAnsi" w:cstheme="minorHAnsi"/>
          <w:szCs w:val="24"/>
        </w:rPr>
        <w:t xml:space="preserve"> </w:t>
      </w:r>
      <w:permStart w:id="1193178912" w:edGrp="everyone"/>
      <w:r w:rsidR="00B24A99" w:rsidRPr="00426DC3">
        <w:rPr>
          <w:rFonts w:asciiTheme="minorHAnsi" w:hAnsiTheme="minorHAnsi" w:cstheme="minorHAnsi"/>
          <w:szCs w:val="24"/>
        </w:rPr>
        <w:t xml:space="preserve">             </w:t>
      </w:r>
      <w:r w:rsidR="004A07AF" w:rsidRPr="00426DC3">
        <w:rPr>
          <w:rFonts w:asciiTheme="minorHAnsi" w:hAnsiTheme="minorHAnsi"/>
          <w:b/>
          <w:szCs w:val="24"/>
          <w:lang w:eastAsia="x-none"/>
        </w:rPr>
        <w:t>55</w:t>
      </w:r>
      <w:r w:rsidR="00811E3D" w:rsidRPr="00426DC3">
        <w:rPr>
          <w:rFonts w:asciiTheme="minorHAnsi" w:hAnsiTheme="minorHAnsi"/>
          <w:b/>
          <w:szCs w:val="24"/>
          <w:lang w:eastAsia="x-none"/>
        </w:rPr>
        <w:t xml:space="preserve"> </w:t>
      </w:r>
      <w:r w:rsidR="0010707C" w:rsidRPr="00426DC3">
        <w:rPr>
          <w:rFonts w:asciiTheme="minorHAnsi" w:hAnsiTheme="minorHAnsi"/>
          <w:b/>
          <w:szCs w:val="24"/>
          <w:lang w:eastAsia="x-none"/>
        </w:rPr>
        <w:t>452</w:t>
      </w:r>
      <w:r w:rsidR="007D73FC" w:rsidRPr="00426DC3">
        <w:rPr>
          <w:rFonts w:asciiTheme="minorHAnsi" w:hAnsiTheme="minorHAnsi"/>
          <w:b/>
          <w:szCs w:val="24"/>
          <w:lang w:eastAsia="x-none"/>
        </w:rPr>
        <w:t>,00</w:t>
      </w:r>
      <w:r w:rsidR="00F14AFA" w:rsidRPr="00426DC3">
        <w:rPr>
          <w:rFonts w:asciiTheme="minorHAnsi" w:hAnsiTheme="minorHAnsi"/>
          <w:b/>
          <w:szCs w:val="24"/>
          <w:lang w:eastAsia="x-none"/>
        </w:rPr>
        <w:t xml:space="preserve"> </w:t>
      </w:r>
      <w:r w:rsidR="007107F1" w:rsidRPr="00426DC3">
        <w:rPr>
          <w:rFonts w:asciiTheme="minorHAnsi" w:hAnsiTheme="minorHAnsi"/>
          <w:b/>
          <w:szCs w:val="24"/>
          <w:lang w:eastAsia="x-none"/>
        </w:rPr>
        <w:t>Eur</w:t>
      </w:r>
      <w:r w:rsidR="007107F1" w:rsidRPr="00426DC3">
        <w:rPr>
          <w:rFonts w:asciiTheme="minorHAnsi" w:hAnsiTheme="minorHAnsi"/>
          <w:szCs w:val="24"/>
          <w:lang w:eastAsia="x-none"/>
        </w:rPr>
        <w:t xml:space="preserve"> (</w:t>
      </w:r>
      <w:r w:rsidR="007D73FC" w:rsidRPr="00426DC3">
        <w:rPr>
          <w:rFonts w:asciiTheme="minorHAnsi" w:hAnsiTheme="minorHAnsi"/>
          <w:szCs w:val="24"/>
          <w:lang w:eastAsia="x-none"/>
        </w:rPr>
        <w:t xml:space="preserve">penkiasdešimt </w:t>
      </w:r>
      <w:r w:rsidR="004A07AF" w:rsidRPr="00426DC3">
        <w:rPr>
          <w:rFonts w:asciiTheme="minorHAnsi" w:hAnsiTheme="minorHAnsi"/>
          <w:szCs w:val="24"/>
          <w:lang w:eastAsia="x-none"/>
        </w:rPr>
        <w:t xml:space="preserve">penki tūkstančiai </w:t>
      </w:r>
      <w:r w:rsidR="0010707C" w:rsidRPr="00426DC3">
        <w:rPr>
          <w:rFonts w:asciiTheme="minorHAnsi" w:hAnsiTheme="minorHAnsi"/>
          <w:szCs w:val="24"/>
          <w:lang w:eastAsia="x-none"/>
        </w:rPr>
        <w:t>keturi</w:t>
      </w:r>
      <w:r w:rsidR="007D73FC" w:rsidRPr="00426DC3">
        <w:rPr>
          <w:rFonts w:asciiTheme="minorHAnsi" w:hAnsiTheme="minorHAnsi"/>
          <w:szCs w:val="24"/>
          <w:lang w:eastAsia="x-none"/>
        </w:rPr>
        <w:t xml:space="preserve"> šimtai </w:t>
      </w:r>
      <w:r w:rsidR="0010707C" w:rsidRPr="00426DC3">
        <w:rPr>
          <w:rFonts w:asciiTheme="minorHAnsi" w:hAnsiTheme="minorHAnsi"/>
          <w:szCs w:val="24"/>
          <w:lang w:eastAsia="x-none"/>
        </w:rPr>
        <w:t xml:space="preserve">penkiasdešimt du eurai </w:t>
      </w:r>
      <w:r w:rsidR="007107F1" w:rsidRPr="00426DC3">
        <w:rPr>
          <w:rFonts w:asciiTheme="minorHAnsi" w:hAnsiTheme="minorHAnsi"/>
          <w:szCs w:val="24"/>
          <w:lang w:eastAsia="x-none"/>
        </w:rPr>
        <w:t>ir 00 ct) be PVM.</w:t>
      </w:r>
    </w:p>
    <w:permEnd w:id="1193178912"/>
    <w:p w14:paraId="3D7F17FC" w14:textId="1A389AAC" w:rsidR="00350339" w:rsidRPr="00426DC3" w:rsidRDefault="00350339" w:rsidP="0078794C">
      <w:pPr>
        <w:jc w:val="both"/>
        <w:rPr>
          <w:rFonts w:asciiTheme="minorHAnsi" w:hAnsiTheme="minorHAnsi" w:cstheme="minorHAnsi"/>
          <w:sz w:val="24"/>
          <w:szCs w:val="24"/>
        </w:rPr>
      </w:pPr>
      <w:r w:rsidRPr="00426DC3">
        <w:rPr>
          <w:rFonts w:asciiTheme="minorHAnsi" w:hAnsiTheme="minorHAnsi" w:cstheme="minorHAnsi"/>
          <w:sz w:val="24"/>
          <w:szCs w:val="24"/>
        </w:rPr>
        <w:t>4.</w:t>
      </w:r>
      <w:r w:rsidR="00B24A99" w:rsidRPr="00426DC3">
        <w:rPr>
          <w:rFonts w:asciiTheme="minorHAnsi" w:hAnsiTheme="minorHAnsi" w:cstheme="minorHAnsi"/>
          <w:sz w:val="24"/>
          <w:szCs w:val="24"/>
        </w:rPr>
        <w:t>3</w:t>
      </w:r>
      <w:r w:rsidRPr="00426DC3">
        <w:rPr>
          <w:rFonts w:asciiTheme="minorHAnsi" w:hAnsiTheme="minorHAnsi" w:cstheme="minorHAnsi"/>
          <w:sz w:val="24"/>
          <w:szCs w:val="24"/>
        </w:rPr>
        <w:t xml:space="preserve">. </w:t>
      </w:r>
      <w:r w:rsidR="00B24A99" w:rsidRPr="00426DC3">
        <w:rPr>
          <w:rFonts w:asciiTheme="minorHAnsi" w:hAnsiTheme="minorHAnsi" w:cstheme="minorHAnsi"/>
          <w:sz w:val="24"/>
          <w:szCs w:val="24"/>
        </w:rPr>
        <w:t>D</w:t>
      </w:r>
      <w:r w:rsidRPr="00426DC3">
        <w:rPr>
          <w:rFonts w:asciiTheme="minorHAnsi" w:hAnsiTheme="minorHAnsi" w:cstheme="minorHAnsi"/>
          <w:sz w:val="24"/>
          <w:szCs w:val="24"/>
        </w:rPr>
        <w:t xml:space="preserve">raudimo įmoka apskaičiuojama Apdraustųjų skaičių </w:t>
      </w:r>
      <w:r w:rsidR="00E43AB4" w:rsidRPr="00426DC3">
        <w:rPr>
          <w:rFonts w:asciiTheme="minorHAnsi" w:hAnsiTheme="minorHAnsi" w:cstheme="minorHAnsi"/>
          <w:sz w:val="24"/>
          <w:szCs w:val="24"/>
        </w:rPr>
        <w:t>9.242</w:t>
      </w:r>
      <w:r w:rsidRPr="00426DC3">
        <w:rPr>
          <w:rFonts w:asciiTheme="minorHAnsi" w:hAnsiTheme="minorHAnsi" w:cstheme="minorHAnsi"/>
          <w:sz w:val="24"/>
          <w:szCs w:val="24"/>
        </w:rPr>
        <w:t xml:space="preserve"> </w:t>
      </w:r>
      <w:r w:rsidR="00D57C24" w:rsidRPr="00426DC3">
        <w:rPr>
          <w:rFonts w:asciiTheme="minorHAnsi" w:hAnsiTheme="minorHAnsi" w:cstheme="minorHAnsi"/>
          <w:sz w:val="24"/>
          <w:szCs w:val="24"/>
        </w:rPr>
        <w:t xml:space="preserve">vnt. </w:t>
      </w:r>
      <w:r w:rsidR="00A614D6" w:rsidRPr="00426DC3">
        <w:rPr>
          <w:rFonts w:asciiTheme="minorHAnsi" w:hAnsiTheme="minorHAnsi" w:cstheme="minorHAnsi"/>
          <w:sz w:val="24"/>
          <w:szCs w:val="24"/>
        </w:rPr>
        <w:t>2020</w:t>
      </w:r>
      <w:r w:rsidR="00C61387" w:rsidRPr="00426DC3">
        <w:rPr>
          <w:rFonts w:asciiTheme="minorHAnsi" w:hAnsiTheme="minorHAnsi" w:cstheme="minorHAnsi"/>
          <w:sz w:val="24"/>
          <w:szCs w:val="24"/>
        </w:rPr>
        <w:t>-</w:t>
      </w:r>
      <w:r w:rsidR="00A614D6" w:rsidRPr="00426DC3">
        <w:rPr>
          <w:rFonts w:asciiTheme="minorHAnsi" w:hAnsiTheme="minorHAnsi" w:cstheme="minorHAnsi"/>
          <w:sz w:val="24"/>
          <w:szCs w:val="24"/>
        </w:rPr>
        <w:t>04</w:t>
      </w:r>
      <w:r w:rsidR="00C61387" w:rsidRPr="00426DC3">
        <w:rPr>
          <w:rFonts w:asciiTheme="minorHAnsi" w:hAnsiTheme="minorHAnsi" w:cstheme="minorHAnsi"/>
          <w:sz w:val="24"/>
          <w:szCs w:val="24"/>
        </w:rPr>
        <w:t>-</w:t>
      </w:r>
      <w:r w:rsidR="00C47BBA" w:rsidRPr="00426DC3">
        <w:rPr>
          <w:rFonts w:asciiTheme="minorHAnsi" w:hAnsiTheme="minorHAnsi" w:cstheme="minorHAnsi"/>
          <w:sz w:val="24"/>
          <w:szCs w:val="24"/>
        </w:rPr>
        <w:t xml:space="preserve">17 </w:t>
      </w:r>
      <w:r w:rsidRPr="00426DC3">
        <w:rPr>
          <w:rFonts w:asciiTheme="minorHAnsi" w:hAnsiTheme="minorHAnsi" w:cstheme="minorHAnsi"/>
          <w:sz w:val="24"/>
          <w:szCs w:val="24"/>
        </w:rPr>
        <w:t xml:space="preserve">dienai padauginus iš draudimo įmokos vienam Apdraustajam, </w:t>
      </w:r>
      <w:r w:rsidR="007447B6" w:rsidRPr="00426DC3">
        <w:rPr>
          <w:rFonts w:asciiTheme="minorHAnsi" w:hAnsiTheme="minorHAnsi" w:cstheme="minorHAnsi"/>
          <w:sz w:val="24"/>
          <w:szCs w:val="24"/>
        </w:rPr>
        <w:t xml:space="preserve">kuri </w:t>
      </w:r>
      <w:r w:rsidR="00652080" w:rsidRPr="00426DC3">
        <w:rPr>
          <w:rFonts w:asciiTheme="minorHAnsi" w:hAnsiTheme="minorHAnsi" w:cstheme="minorHAnsi"/>
          <w:sz w:val="24"/>
          <w:szCs w:val="24"/>
        </w:rPr>
        <w:t>nurodyta Sutarties 4.1 punkte.</w:t>
      </w:r>
    </w:p>
    <w:bookmarkEnd w:id="3"/>
    <w:p w14:paraId="4FC7F10B" w14:textId="77777777" w:rsidR="003F6D59" w:rsidRPr="00426DC3" w:rsidRDefault="00AB3128" w:rsidP="0078794C">
      <w:pPr>
        <w:jc w:val="both"/>
        <w:rPr>
          <w:rFonts w:asciiTheme="minorHAnsi" w:hAnsiTheme="minorHAnsi" w:cstheme="minorHAnsi"/>
          <w:bCs/>
          <w:sz w:val="24"/>
          <w:szCs w:val="24"/>
        </w:rPr>
      </w:pPr>
      <w:r w:rsidRPr="00426DC3">
        <w:rPr>
          <w:rFonts w:asciiTheme="minorHAnsi" w:hAnsiTheme="minorHAnsi" w:cstheme="minorHAnsi"/>
          <w:bCs/>
          <w:sz w:val="24"/>
          <w:szCs w:val="24"/>
        </w:rPr>
        <w:t>4.</w:t>
      </w:r>
      <w:r w:rsidR="008B161B" w:rsidRPr="00426DC3">
        <w:rPr>
          <w:rFonts w:asciiTheme="minorHAnsi" w:hAnsiTheme="minorHAnsi" w:cstheme="minorHAnsi"/>
          <w:bCs/>
          <w:sz w:val="24"/>
          <w:szCs w:val="24"/>
        </w:rPr>
        <w:t>5</w:t>
      </w:r>
      <w:r w:rsidRPr="00426DC3">
        <w:rPr>
          <w:rFonts w:asciiTheme="minorHAnsi" w:hAnsiTheme="minorHAnsi" w:cstheme="minorHAnsi"/>
          <w:bCs/>
          <w:sz w:val="24"/>
          <w:szCs w:val="24"/>
        </w:rPr>
        <w:t xml:space="preserve">. </w:t>
      </w:r>
      <w:r w:rsidR="003F6D59" w:rsidRPr="00426DC3">
        <w:rPr>
          <w:rFonts w:asciiTheme="minorHAnsi" w:hAnsiTheme="minorHAnsi" w:cstheme="minorHAnsi"/>
          <w:bCs/>
          <w:sz w:val="24"/>
          <w:szCs w:val="24"/>
        </w:rPr>
        <w:t xml:space="preserve">Draudimo apsauga galioja visiems </w:t>
      </w:r>
      <w:r w:rsidR="00D152FE" w:rsidRPr="00426DC3">
        <w:rPr>
          <w:rFonts w:asciiTheme="minorHAnsi" w:hAnsiTheme="minorHAnsi" w:cstheme="minorHAnsi"/>
          <w:bCs/>
          <w:sz w:val="24"/>
          <w:szCs w:val="24"/>
        </w:rPr>
        <w:t>Draudėjo darbuotojams</w:t>
      </w:r>
      <w:r w:rsidR="008B161B" w:rsidRPr="00426DC3">
        <w:rPr>
          <w:rFonts w:asciiTheme="minorHAnsi" w:hAnsiTheme="minorHAnsi" w:cstheme="minorHAnsi"/>
          <w:bCs/>
          <w:sz w:val="24"/>
          <w:szCs w:val="24"/>
        </w:rPr>
        <w:t>.</w:t>
      </w:r>
      <w:r w:rsidR="003F6D59" w:rsidRPr="00426DC3">
        <w:rPr>
          <w:rFonts w:asciiTheme="minorHAnsi" w:hAnsiTheme="minorHAnsi" w:cstheme="minorHAnsi"/>
          <w:bCs/>
          <w:sz w:val="24"/>
          <w:szCs w:val="24"/>
        </w:rPr>
        <w:t xml:space="preserve"> Visi naujai priimti darbuotojai </w:t>
      </w:r>
      <w:r w:rsidR="000D57F1" w:rsidRPr="00426DC3">
        <w:rPr>
          <w:rFonts w:asciiTheme="minorHAnsi" w:hAnsiTheme="minorHAnsi" w:cstheme="minorHAnsi"/>
          <w:bCs/>
          <w:sz w:val="24"/>
          <w:szCs w:val="24"/>
        </w:rPr>
        <w:t xml:space="preserve">yra </w:t>
      </w:r>
      <w:r w:rsidR="003F6D59" w:rsidRPr="00426DC3">
        <w:rPr>
          <w:rFonts w:asciiTheme="minorHAnsi" w:hAnsiTheme="minorHAnsi" w:cstheme="minorHAnsi"/>
          <w:bCs/>
          <w:sz w:val="24"/>
          <w:szCs w:val="24"/>
        </w:rPr>
        <w:t xml:space="preserve">automatiškai apdrausti nuo priėmimo į darbą dienos; atleistiems darbuotojams </w:t>
      </w:r>
      <w:r w:rsidR="004D12CA" w:rsidRPr="00426DC3">
        <w:rPr>
          <w:rFonts w:asciiTheme="minorHAnsi" w:hAnsiTheme="minorHAnsi" w:cstheme="minorHAnsi"/>
          <w:bCs/>
          <w:sz w:val="24"/>
          <w:szCs w:val="24"/>
        </w:rPr>
        <w:t xml:space="preserve">draudimo apsauga </w:t>
      </w:r>
      <w:r w:rsidR="003F6D59" w:rsidRPr="00426DC3">
        <w:rPr>
          <w:rFonts w:asciiTheme="minorHAnsi" w:hAnsiTheme="minorHAnsi" w:cstheme="minorHAnsi"/>
          <w:bCs/>
          <w:sz w:val="24"/>
          <w:szCs w:val="24"/>
        </w:rPr>
        <w:t xml:space="preserve">negalioja nuo </w:t>
      </w:r>
      <w:r w:rsidR="008B161B" w:rsidRPr="00426DC3">
        <w:rPr>
          <w:rFonts w:asciiTheme="minorHAnsi" w:hAnsiTheme="minorHAnsi" w:cstheme="minorHAnsi"/>
          <w:bCs/>
          <w:sz w:val="24"/>
          <w:szCs w:val="24"/>
        </w:rPr>
        <w:t xml:space="preserve">sekančios </w:t>
      </w:r>
      <w:r w:rsidR="003F6D59" w:rsidRPr="00426DC3">
        <w:rPr>
          <w:rFonts w:asciiTheme="minorHAnsi" w:hAnsiTheme="minorHAnsi" w:cstheme="minorHAnsi"/>
          <w:bCs/>
          <w:sz w:val="24"/>
          <w:szCs w:val="24"/>
        </w:rPr>
        <w:t xml:space="preserve">atleidimo iš darbo </w:t>
      </w:r>
      <w:r w:rsidR="008B161B" w:rsidRPr="00426DC3">
        <w:rPr>
          <w:rFonts w:asciiTheme="minorHAnsi" w:hAnsiTheme="minorHAnsi" w:cstheme="minorHAnsi"/>
          <w:bCs/>
          <w:sz w:val="24"/>
          <w:szCs w:val="24"/>
        </w:rPr>
        <w:t>kalendorinės dienos.</w:t>
      </w:r>
    </w:p>
    <w:p w14:paraId="2490F1B6" w14:textId="3C2E7FE6" w:rsidR="00647F5B" w:rsidRPr="00426DC3" w:rsidRDefault="00647F5B">
      <w:pPr>
        <w:jc w:val="both"/>
        <w:rPr>
          <w:rFonts w:asciiTheme="minorHAnsi" w:hAnsiTheme="minorHAnsi" w:cstheme="minorHAnsi"/>
          <w:bCs/>
          <w:sz w:val="24"/>
          <w:szCs w:val="24"/>
        </w:rPr>
      </w:pPr>
      <w:bookmarkStart w:id="4" w:name="_Hlk6418207"/>
      <w:bookmarkStart w:id="5" w:name="_Hlk6418102"/>
      <w:r w:rsidRPr="00426DC3">
        <w:rPr>
          <w:rFonts w:asciiTheme="minorHAnsi" w:hAnsiTheme="minorHAnsi" w:cstheme="minorHAnsi"/>
          <w:bCs/>
          <w:sz w:val="24"/>
          <w:szCs w:val="24"/>
        </w:rPr>
        <w:t xml:space="preserve">4.6. Draudimo įmoka </w:t>
      </w:r>
      <w:r w:rsidR="00B24A99" w:rsidRPr="00426DC3">
        <w:rPr>
          <w:rFonts w:asciiTheme="minorHAnsi" w:hAnsiTheme="minorHAnsi" w:cstheme="minorHAnsi"/>
          <w:sz w:val="24"/>
          <w:szCs w:val="24"/>
        </w:rPr>
        <w:t xml:space="preserve">vienam Apdraustajam, nurodyta 4.1 punkte, </w:t>
      </w:r>
      <w:r w:rsidRPr="00426DC3">
        <w:rPr>
          <w:rFonts w:asciiTheme="minorHAnsi" w:hAnsiTheme="minorHAnsi" w:cstheme="minorHAnsi"/>
          <w:bCs/>
          <w:sz w:val="24"/>
          <w:szCs w:val="24"/>
        </w:rPr>
        <w:t xml:space="preserve">dėl darbuotojų skaičiaus pasikeitimo </w:t>
      </w:r>
      <w:r w:rsidR="00774C58" w:rsidRPr="00426DC3">
        <w:rPr>
          <w:rFonts w:asciiTheme="minorHAnsi" w:hAnsiTheme="minorHAnsi" w:cstheme="minorHAnsi"/>
          <w:bCs/>
          <w:sz w:val="24"/>
          <w:szCs w:val="24"/>
        </w:rPr>
        <w:t>ne</w:t>
      </w:r>
      <w:r w:rsidRPr="00426DC3">
        <w:rPr>
          <w:rFonts w:asciiTheme="minorHAnsi" w:hAnsiTheme="minorHAnsi" w:cstheme="minorHAnsi"/>
          <w:bCs/>
          <w:sz w:val="24"/>
          <w:szCs w:val="24"/>
        </w:rPr>
        <w:t>perskaičiuojama</w:t>
      </w:r>
      <w:r w:rsidR="00774C58" w:rsidRPr="00426DC3">
        <w:rPr>
          <w:rFonts w:asciiTheme="minorHAnsi" w:hAnsiTheme="minorHAnsi" w:cstheme="minorHAnsi"/>
          <w:bCs/>
          <w:sz w:val="24"/>
          <w:szCs w:val="24"/>
        </w:rPr>
        <w:t>.</w:t>
      </w:r>
      <w:r w:rsidRPr="00426DC3">
        <w:rPr>
          <w:rFonts w:asciiTheme="minorHAnsi" w:hAnsiTheme="minorHAnsi" w:cstheme="minorHAnsi"/>
          <w:bCs/>
          <w:sz w:val="24"/>
          <w:szCs w:val="24"/>
        </w:rPr>
        <w:t xml:space="preserve"> </w:t>
      </w:r>
    </w:p>
    <w:p w14:paraId="4B25D2F1" w14:textId="1EE5B1CC" w:rsidR="00B35F40" w:rsidRPr="00426DC3" w:rsidRDefault="00B35F40" w:rsidP="00B35F40">
      <w:pPr>
        <w:jc w:val="both"/>
        <w:rPr>
          <w:rFonts w:asciiTheme="minorHAnsi" w:hAnsiTheme="minorHAnsi" w:cstheme="minorHAnsi"/>
          <w:bCs/>
          <w:sz w:val="24"/>
          <w:szCs w:val="24"/>
        </w:rPr>
      </w:pPr>
      <w:bookmarkStart w:id="6" w:name="_Hlk6418491"/>
      <w:bookmarkEnd w:id="4"/>
      <w:r w:rsidRPr="00426DC3">
        <w:rPr>
          <w:rFonts w:asciiTheme="minorHAnsi" w:hAnsiTheme="minorHAnsi" w:cstheme="minorHAnsi"/>
          <w:bCs/>
          <w:sz w:val="24"/>
          <w:szCs w:val="24"/>
        </w:rPr>
        <w:t>4.7. Draudimo įmoka mokama už visą draudimo sutarties laikotarpį. Draudimo įmokas Draudėjas sumoka per 10 (dešimt) darbo dienų nuo įmokos mokėjimo priminimo, pateikto per E-sąskaita sistemą. Priminime privalo būti nurodytas sutarties numeris, pagal kurį mokama draudimo įmoka. Visus priminimus apie įmokos mokėjimą Draudikas privalo pateikti Draudėjui tik per VĮ Registrų centras tvarkomą informacinę sistemą „E.sąskaita“. Draudimo apsauga pagal šią draudimo sutartį įsigalioja nuo draudimo liudijime nurodytos datos, jei sumokama per šiame punkte nurodytą laikotarpį.</w:t>
      </w:r>
    </w:p>
    <w:p w14:paraId="05615728" w14:textId="5ED58286" w:rsidR="00FC33F4" w:rsidRPr="005654CB" w:rsidRDefault="00B35F40" w:rsidP="007447B6">
      <w:pPr>
        <w:jc w:val="both"/>
        <w:rPr>
          <w:rFonts w:asciiTheme="minorHAnsi" w:hAnsiTheme="minorHAnsi" w:cstheme="minorHAnsi"/>
          <w:bCs/>
          <w:sz w:val="32"/>
          <w:szCs w:val="32"/>
        </w:rPr>
      </w:pPr>
      <w:r w:rsidRPr="00426DC3">
        <w:rPr>
          <w:rFonts w:asciiTheme="minorHAnsi" w:hAnsiTheme="minorHAnsi" w:cstheme="minorHAnsi"/>
          <w:bCs/>
          <w:sz w:val="24"/>
          <w:szCs w:val="32"/>
        </w:rPr>
        <w:t xml:space="preserve">4.8. </w:t>
      </w:r>
      <w:r w:rsidRPr="00426DC3">
        <w:rPr>
          <w:rFonts w:asciiTheme="minorHAnsi" w:hAnsiTheme="minorHAnsi" w:cstheme="minorHAnsi"/>
          <w:sz w:val="24"/>
          <w:szCs w:val="32"/>
        </w:rPr>
        <w:t>Draudimo sutarties įsigaliojimo data yra Draudimo liudijime nurodyta draudimo laikotarpio pradžios data. Jei draudimo įmoką vėluojama sumokėti, o įmoka sumokama vėliau negu sutarta 4.7 punkte, Draudimo apsauga įsigalioja nuo kitos d</w:t>
      </w:r>
      <w:r w:rsidRPr="005654CB">
        <w:rPr>
          <w:rFonts w:asciiTheme="minorHAnsi" w:hAnsiTheme="minorHAnsi" w:cstheme="minorHAnsi"/>
          <w:sz w:val="24"/>
          <w:szCs w:val="32"/>
        </w:rPr>
        <w:t>ienos, kai sumokama draudimo įmoka. Draudimo įmokos sumokėjimo data (patvirtinama banko išrašu apie padarytą mokėjimo pavedimą) laikoma pavedime nurodyta mokėjimo data.</w:t>
      </w:r>
      <w:r w:rsidRPr="005654CB" w:rsidDel="00B35F40">
        <w:rPr>
          <w:rFonts w:asciiTheme="minorHAnsi" w:hAnsiTheme="minorHAnsi" w:cstheme="minorHAnsi"/>
          <w:bCs/>
          <w:sz w:val="24"/>
          <w:szCs w:val="32"/>
        </w:rPr>
        <w:t xml:space="preserve"> </w:t>
      </w:r>
    </w:p>
    <w:p w14:paraId="3FFD2885" w14:textId="77777777" w:rsidR="005654CB" w:rsidRPr="007447B6" w:rsidRDefault="005654CB" w:rsidP="007447B6">
      <w:pPr>
        <w:jc w:val="both"/>
        <w:rPr>
          <w:rFonts w:asciiTheme="minorHAnsi" w:hAnsiTheme="minorHAnsi" w:cstheme="minorHAnsi"/>
          <w:bCs/>
          <w:sz w:val="24"/>
          <w:szCs w:val="24"/>
        </w:rPr>
      </w:pPr>
    </w:p>
    <w:bookmarkEnd w:id="5"/>
    <w:bookmarkEnd w:id="6"/>
    <w:p w14:paraId="02595A80" w14:textId="77777777" w:rsidR="00D80EBA" w:rsidRPr="007447B6" w:rsidRDefault="0078794C" w:rsidP="007447B6">
      <w:pPr>
        <w:pStyle w:val="BodyText"/>
        <w:jc w:val="center"/>
        <w:rPr>
          <w:rFonts w:asciiTheme="minorHAnsi" w:hAnsiTheme="minorHAnsi" w:cstheme="minorHAnsi"/>
          <w:b/>
          <w:sz w:val="24"/>
          <w:szCs w:val="24"/>
        </w:rPr>
      </w:pPr>
      <w:r w:rsidRPr="0025738A">
        <w:rPr>
          <w:rFonts w:asciiTheme="minorHAnsi" w:hAnsiTheme="minorHAnsi" w:cstheme="minorHAnsi"/>
          <w:b/>
          <w:sz w:val="24"/>
          <w:szCs w:val="24"/>
        </w:rPr>
        <w:t>5</w:t>
      </w:r>
      <w:r w:rsidR="00140331" w:rsidRPr="0025738A">
        <w:rPr>
          <w:rFonts w:asciiTheme="minorHAnsi" w:hAnsiTheme="minorHAnsi" w:cstheme="minorHAnsi"/>
          <w:b/>
          <w:sz w:val="24"/>
          <w:szCs w:val="24"/>
        </w:rPr>
        <w:t>. DRAUDŽIAMIEJI ĮVYKIAI</w:t>
      </w:r>
    </w:p>
    <w:p w14:paraId="10B20B8D" w14:textId="187E646E" w:rsidR="0041174B" w:rsidRPr="00453C5D" w:rsidRDefault="0078794C">
      <w:pPr>
        <w:pStyle w:val="BodyText3"/>
        <w:tabs>
          <w:tab w:val="clear" w:pos="360"/>
        </w:tabs>
        <w:rPr>
          <w:rFonts w:asciiTheme="minorHAnsi" w:hAnsiTheme="minorHAnsi" w:cstheme="minorHAnsi"/>
          <w:szCs w:val="24"/>
        </w:rPr>
      </w:pPr>
      <w:r w:rsidRPr="00B43859">
        <w:rPr>
          <w:rFonts w:asciiTheme="minorHAnsi" w:hAnsiTheme="minorHAnsi" w:cstheme="minorHAnsi"/>
          <w:szCs w:val="24"/>
        </w:rPr>
        <w:t>5</w:t>
      </w:r>
      <w:r w:rsidR="00FC33F4" w:rsidRPr="00B43859">
        <w:rPr>
          <w:rFonts w:asciiTheme="minorHAnsi" w:hAnsiTheme="minorHAnsi" w:cstheme="minorHAnsi"/>
          <w:szCs w:val="24"/>
        </w:rPr>
        <w:t>.1</w:t>
      </w:r>
      <w:r w:rsidR="003A5DED" w:rsidRPr="00B43859">
        <w:rPr>
          <w:rFonts w:asciiTheme="minorHAnsi" w:hAnsiTheme="minorHAnsi" w:cstheme="minorHAnsi"/>
          <w:szCs w:val="24"/>
        </w:rPr>
        <w:t>.</w:t>
      </w:r>
      <w:r w:rsidR="00FC33F4" w:rsidRPr="00B43859">
        <w:rPr>
          <w:rFonts w:asciiTheme="minorHAnsi" w:hAnsiTheme="minorHAnsi" w:cstheme="minorHAnsi"/>
          <w:szCs w:val="24"/>
        </w:rPr>
        <w:t xml:space="preserve"> </w:t>
      </w:r>
      <w:r w:rsidR="0041174B">
        <w:rPr>
          <w:rFonts w:asciiTheme="minorHAnsi" w:hAnsiTheme="minorHAnsi" w:cstheme="minorHAnsi"/>
          <w:szCs w:val="24"/>
        </w:rPr>
        <w:t>D</w:t>
      </w:r>
      <w:r w:rsidR="0041174B" w:rsidRPr="00453C5D">
        <w:rPr>
          <w:rFonts w:asciiTheme="minorHAnsi" w:hAnsiTheme="minorHAnsi" w:cstheme="minorHAnsi"/>
          <w:szCs w:val="24"/>
        </w:rPr>
        <w:t>raudimo</w:t>
      </w:r>
      <w:r w:rsidR="0041174B">
        <w:rPr>
          <w:rFonts w:asciiTheme="minorHAnsi" w:hAnsiTheme="minorHAnsi" w:cstheme="minorHAnsi"/>
          <w:szCs w:val="24"/>
        </w:rPr>
        <w:t xml:space="preserve"> </w:t>
      </w:r>
      <w:r w:rsidR="0041174B" w:rsidRPr="00453C5D">
        <w:rPr>
          <w:rFonts w:asciiTheme="minorHAnsi" w:hAnsiTheme="minorHAnsi" w:cstheme="minorHAnsi"/>
          <w:szCs w:val="24"/>
        </w:rPr>
        <w:t>apsauga galioja tik dėl Koronaviruso infekcijos, o visų kitų ligų atžvilgiu draudimo apsauga negalioja.</w:t>
      </w:r>
    </w:p>
    <w:p w14:paraId="03A2F6F1" w14:textId="22D8655F" w:rsidR="0041174B" w:rsidRPr="00453C5D" w:rsidRDefault="0041174B">
      <w:pPr>
        <w:pStyle w:val="BodyText3"/>
        <w:tabs>
          <w:tab w:val="clear" w:pos="360"/>
        </w:tabs>
        <w:rPr>
          <w:rFonts w:asciiTheme="minorHAnsi" w:hAnsiTheme="minorHAnsi" w:cstheme="minorHAnsi"/>
          <w:szCs w:val="24"/>
        </w:rPr>
      </w:pPr>
      <w:r w:rsidRPr="00453C5D">
        <w:rPr>
          <w:rFonts w:asciiTheme="minorHAnsi" w:hAnsiTheme="minorHAnsi" w:cstheme="minorHAnsi"/>
          <w:szCs w:val="24"/>
        </w:rPr>
        <w:lastRenderedPageBreak/>
        <w:t>5.</w:t>
      </w:r>
      <w:r>
        <w:rPr>
          <w:rFonts w:asciiTheme="minorHAnsi" w:hAnsiTheme="minorHAnsi" w:cstheme="minorHAnsi"/>
          <w:szCs w:val="24"/>
        </w:rPr>
        <w:t>2. D</w:t>
      </w:r>
      <w:r w:rsidRPr="00453C5D">
        <w:rPr>
          <w:rFonts w:asciiTheme="minorHAnsi" w:hAnsiTheme="minorHAnsi" w:cstheme="minorHAnsi"/>
          <w:szCs w:val="24"/>
        </w:rPr>
        <w:t>raudžiamuoju įvykiu laikoma ir draudimo išmoka pradedama</w:t>
      </w:r>
      <w:r>
        <w:rPr>
          <w:rFonts w:asciiTheme="minorHAnsi" w:hAnsiTheme="minorHAnsi" w:cstheme="minorHAnsi"/>
          <w:szCs w:val="24"/>
        </w:rPr>
        <w:t xml:space="preserve"> </w:t>
      </w:r>
      <w:r w:rsidRPr="00453C5D">
        <w:rPr>
          <w:rFonts w:asciiTheme="minorHAnsi" w:hAnsiTheme="minorHAnsi" w:cstheme="minorHAnsi"/>
          <w:szCs w:val="24"/>
        </w:rPr>
        <w:t>mokėti už kiekvieną dieną, praleistą ligoninėje, pradedant šeštąja diena nuo pirmosios hospitalizacijos pradžios (už pirmąsias</w:t>
      </w:r>
      <w:r>
        <w:rPr>
          <w:rFonts w:asciiTheme="minorHAnsi" w:hAnsiTheme="minorHAnsi" w:cstheme="minorHAnsi"/>
          <w:szCs w:val="24"/>
        </w:rPr>
        <w:t xml:space="preserve"> </w:t>
      </w:r>
      <w:r w:rsidRPr="00453C5D">
        <w:rPr>
          <w:rFonts w:asciiTheme="minorHAnsi" w:hAnsiTheme="minorHAnsi" w:cstheme="minorHAnsi"/>
          <w:szCs w:val="24"/>
        </w:rPr>
        <w:t>penkias hospitalizacijos dienas draudimo išmoka nėra mokama nepriklausomai, ar Apdraustasis išleistas anksčiau iš</w:t>
      </w:r>
      <w:r>
        <w:rPr>
          <w:rFonts w:asciiTheme="minorHAnsi" w:hAnsiTheme="minorHAnsi" w:cstheme="minorHAnsi"/>
          <w:szCs w:val="24"/>
        </w:rPr>
        <w:t xml:space="preserve"> </w:t>
      </w:r>
      <w:r w:rsidRPr="00453C5D">
        <w:rPr>
          <w:rFonts w:asciiTheme="minorHAnsi" w:hAnsiTheme="minorHAnsi" w:cstheme="minorHAnsi"/>
          <w:szCs w:val="24"/>
        </w:rPr>
        <w:t>ligoninės, ar vėliau negu 5 dienos), ir tai nėra siejama su išgijimu ar neišgijimu nuo Koronaviruso infekcijos. Pakartotinės</w:t>
      </w:r>
      <w:r>
        <w:rPr>
          <w:rFonts w:asciiTheme="minorHAnsi" w:hAnsiTheme="minorHAnsi" w:cstheme="minorHAnsi"/>
          <w:szCs w:val="24"/>
        </w:rPr>
        <w:t xml:space="preserve"> </w:t>
      </w:r>
      <w:r w:rsidRPr="00453C5D">
        <w:rPr>
          <w:rFonts w:asciiTheme="minorHAnsi" w:hAnsiTheme="minorHAnsi" w:cstheme="minorHAnsi"/>
          <w:szCs w:val="24"/>
        </w:rPr>
        <w:t>hospitalizacijos atveju išmoka pradedama mokėti nuo pirmos dienos, praleistos ligoninėje. Išmoka, kuri bus mokama už</w:t>
      </w:r>
      <w:r w:rsidR="00777DAF">
        <w:rPr>
          <w:rFonts w:asciiTheme="minorHAnsi" w:hAnsiTheme="minorHAnsi" w:cstheme="minorHAnsi"/>
          <w:szCs w:val="24"/>
        </w:rPr>
        <w:t xml:space="preserve"> </w:t>
      </w:r>
      <w:r w:rsidRPr="00453C5D">
        <w:rPr>
          <w:rFonts w:asciiTheme="minorHAnsi" w:hAnsiTheme="minorHAnsi" w:cstheme="minorHAnsi"/>
          <w:szCs w:val="24"/>
        </w:rPr>
        <w:t>praleistą ligoninėje dieną, yra 30</w:t>
      </w:r>
      <w:r w:rsidR="00274351">
        <w:rPr>
          <w:rFonts w:asciiTheme="minorHAnsi" w:hAnsiTheme="minorHAnsi" w:cstheme="minorHAnsi"/>
          <w:szCs w:val="24"/>
        </w:rPr>
        <w:t>,00</w:t>
      </w:r>
      <w:r w:rsidRPr="00453C5D">
        <w:rPr>
          <w:rFonts w:asciiTheme="minorHAnsi" w:hAnsiTheme="minorHAnsi" w:cstheme="minorHAnsi"/>
          <w:szCs w:val="24"/>
        </w:rPr>
        <w:t xml:space="preserve"> </w:t>
      </w:r>
      <w:r w:rsidR="00274351">
        <w:rPr>
          <w:rFonts w:asciiTheme="minorHAnsi" w:hAnsiTheme="minorHAnsi" w:cstheme="minorHAnsi"/>
          <w:szCs w:val="24"/>
        </w:rPr>
        <w:t>Eur (trisdešimt eurų ir 00 ct)</w:t>
      </w:r>
      <w:r w:rsidRPr="00453C5D">
        <w:rPr>
          <w:rFonts w:asciiTheme="minorHAnsi" w:hAnsiTheme="minorHAnsi" w:cstheme="minorHAnsi"/>
          <w:szCs w:val="24"/>
        </w:rPr>
        <w:t>, tačiau didžiausia išmoka vienam Apdraustajam per draudimo laikotarpį už dienas,</w:t>
      </w:r>
      <w:r>
        <w:rPr>
          <w:rFonts w:asciiTheme="minorHAnsi" w:hAnsiTheme="minorHAnsi" w:cstheme="minorHAnsi"/>
          <w:szCs w:val="24"/>
        </w:rPr>
        <w:t xml:space="preserve"> </w:t>
      </w:r>
      <w:r w:rsidRPr="00453C5D">
        <w:rPr>
          <w:rFonts w:asciiTheme="minorHAnsi" w:hAnsiTheme="minorHAnsi" w:cstheme="minorHAnsi"/>
          <w:szCs w:val="24"/>
        </w:rPr>
        <w:t>praleistas ligoninėje, negali viršyti 300</w:t>
      </w:r>
      <w:r w:rsidR="00274351">
        <w:rPr>
          <w:rFonts w:asciiTheme="minorHAnsi" w:hAnsiTheme="minorHAnsi" w:cstheme="minorHAnsi"/>
          <w:szCs w:val="24"/>
        </w:rPr>
        <w:t>,00</w:t>
      </w:r>
      <w:r w:rsidRPr="00453C5D">
        <w:rPr>
          <w:rFonts w:asciiTheme="minorHAnsi" w:hAnsiTheme="minorHAnsi" w:cstheme="minorHAnsi"/>
          <w:szCs w:val="24"/>
        </w:rPr>
        <w:t xml:space="preserve"> E</w:t>
      </w:r>
      <w:r w:rsidR="00274351">
        <w:rPr>
          <w:rFonts w:asciiTheme="minorHAnsi" w:hAnsiTheme="minorHAnsi" w:cstheme="minorHAnsi"/>
          <w:szCs w:val="24"/>
        </w:rPr>
        <w:t>ur (trys šimtai eurų ir 00 ct).</w:t>
      </w:r>
    </w:p>
    <w:p w14:paraId="704CA69C" w14:textId="36C3D0B4" w:rsidR="0041174B" w:rsidRPr="00453C5D" w:rsidRDefault="0041174B">
      <w:pPr>
        <w:pStyle w:val="BodyText3"/>
        <w:tabs>
          <w:tab w:val="clear" w:pos="360"/>
        </w:tabs>
        <w:rPr>
          <w:rFonts w:asciiTheme="minorHAnsi" w:hAnsiTheme="minorHAnsi" w:cstheme="minorHAnsi"/>
          <w:szCs w:val="24"/>
        </w:rPr>
      </w:pPr>
      <w:r w:rsidRPr="00453C5D">
        <w:rPr>
          <w:rFonts w:asciiTheme="minorHAnsi" w:hAnsiTheme="minorHAnsi" w:cstheme="minorHAnsi"/>
          <w:szCs w:val="24"/>
        </w:rPr>
        <w:t>Ligoninė – gydymo įstaiga, kurioje teikiamos stacionarinės asmens sveikatos priežiūros paslaugos, išskyrus gydymo</w:t>
      </w:r>
      <w:r>
        <w:rPr>
          <w:rFonts w:asciiTheme="minorHAnsi" w:hAnsiTheme="minorHAnsi" w:cstheme="minorHAnsi"/>
          <w:szCs w:val="24"/>
        </w:rPr>
        <w:t xml:space="preserve"> </w:t>
      </w:r>
      <w:r w:rsidRPr="00453C5D">
        <w:rPr>
          <w:rFonts w:asciiTheme="minorHAnsi" w:hAnsiTheme="minorHAnsi" w:cstheme="minorHAnsi"/>
          <w:szCs w:val="24"/>
        </w:rPr>
        <w:t>įstaigas, kuriose teikiamos tik reabilitacijos paslaug</w:t>
      </w:r>
      <w:r w:rsidR="005D2B09">
        <w:rPr>
          <w:rFonts w:asciiTheme="minorHAnsi" w:hAnsiTheme="minorHAnsi" w:cstheme="minorHAnsi"/>
          <w:szCs w:val="24"/>
        </w:rPr>
        <w:t>o</w:t>
      </w:r>
      <w:r w:rsidRPr="00453C5D">
        <w:rPr>
          <w:rFonts w:asciiTheme="minorHAnsi" w:hAnsiTheme="minorHAnsi" w:cstheme="minorHAnsi"/>
          <w:szCs w:val="24"/>
        </w:rPr>
        <w:t>s.</w:t>
      </w:r>
    </w:p>
    <w:p w14:paraId="304FEC8A" w14:textId="24B216B3" w:rsidR="0041174B" w:rsidRPr="00205944" w:rsidRDefault="0028730F">
      <w:pPr>
        <w:pStyle w:val="BodyText3"/>
        <w:tabs>
          <w:tab w:val="clear" w:pos="360"/>
        </w:tabs>
        <w:rPr>
          <w:rFonts w:asciiTheme="minorHAnsi" w:hAnsiTheme="minorHAnsi" w:cstheme="minorHAnsi"/>
          <w:szCs w:val="24"/>
        </w:rPr>
      </w:pPr>
      <w:r w:rsidRPr="00205944">
        <w:rPr>
          <w:rFonts w:asciiTheme="minorHAnsi" w:hAnsiTheme="minorHAnsi" w:cstheme="minorHAnsi"/>
          <w:szCs w:val="24"/>
        </w:rPr>
        <w:t>5.3.</w:t>
      </w:r>
      <w:r w:rsidR="0041174B" w:rsidRPr="00205944">
        <w:rPr>
          <w:rFonts w:asciiTheme="minorHAnsi" w:hAnsiTheme="minorHAnsi" w:cstheme="minorHAnsi"/>
          <w:szCs w:val="24"/>
        </w:rPr>
        <w:t xml:space="preserve"> </w:t>
      </w:r>
      <w:r w:rsidRPr="00205944">
        <w:rPr>
          <w:rFonts w:asciiTheme="minorHAnsi" w:hAnsiTheme="minorHAnsi" w:cstheme="minorHAnsi"/>
          <w:szCs w:val="24"/>
        </w:rPr>
        <w:t>D</w:t>
      </w:r>
      <w:r w:rsidR="0041174B" w:rsidRPr="00205944">
        <w:rPr>
          <w:rFonts w:asciiTheme="minorHAnsi" w:hAnsiTheme="minorHAnsi" w:cstheme="minorHAnsi"/>
          <w:szCs w:val="24"/>
        </w:rPr>
        <w:t>raudžiamuoju įvykiu laikoma Apdraustojo hospitalizacijos dėl</w:t>
      </w:r>
      <w:r w:rsidRPr="00205944">
        <w:rPr>
          <w:rFonts w:asciiTheme="minorHAnsi" w:hAnsiTheme="minorHAnsi" w:cstheme="minorHAnsi"/>
          <w:szCs w:val="24"/>
        </w:rPr>
        <w:t xml:space="preserve"> </w:t>
      </w:r>
      <w:r w:rsidR="0041174B" w:rsidRPr="00205944">
        <w:rPr>
          <w:rFonts w:asciiTheme="minorHAnsi" w:hAnsiTheme="minorHAnsi" w:cstheme="minorHAnsi"/>
          <w:szCs w:val="24"/>
        </w:rPr>
        <w:t>Koronaviruso infekcijos pabaiga (Apdraustojo išrašymas iš ligoninės), kuri truko ne mažiau nei 6 dienas</w:t>
      </w:r>
      <w:r w:rsidR="00777DAF" w:rsidRPr="00205944">
        <w:rPr>
          <w:rFonts w:asciiTheme="minorHAnsi" w:hAnsiTheme="minorHAnsi" w:cstheme="minorHAnsi"/>
          <w:szCs w:val="24"/>
        </w:rPr>
        <w:t xml:space="preserve"> </w:t>
      </w:r>
      <w:r w:rsidR="0025738A" w:rsidRPr="00205944">
        <w:rPr>
          <w:rFonts w:asciiTheme="minorHAnsi" w:hAnsiTheme="minorHAnsi" w:cstheme="minorHAnsi"/>
          <w:szCs w:val="24"/>
        </w:rPr>
        <w:t>nepriklausomai nuo to ar Apdraustasis išgyveno</w:t>
      </w:r>
      <w:r w:rsidR="0041174B" w:rsidRPr="00205944">
        <w:rPr>
          <w:rFonts w:asciiTheme="minorHAnsi" w:hAnsiTheme="minorHAnsi" w:cstheme="minorHAnsi"/>
          <w:szCs w:val="24"/>
        </w:rPr>
        <w:t>. Draudžiamojo įvykio</w:t>
      </w:r>
      <w:r w:rsidRPr="00205944">
        <w:rPr>
          <w:rFonts w:asciiTheme="minorHAnsi" w:hAnsiTheme="minorHAnsi" w:cstheme="minorHAnsi"/>
          <w:szCs w:val="24"/>
        </w:rPr>
        <w:t xml:space="preserve"> </w:t>
      </w:r>
      <w:r w:rsidR="0041174B" w:rsidRPr="00205944">
        <w:rPr>
          <w:rFonts w:asciiTheme="minorHAnsi" w:hAnsiTheme="minorHAnsi" w:cstheme="minorHAnsi"/>
          <w:szCs w:val="24"/>
        </w:rPr>
        <w:t>atveju Apdraustajam</w:t>
      </w:r>
      <w:r w:rsidR="00777DAF" w:rsidRPr="00205944">
        <w:rPr>
          <w:rFonts w:asciiTheme="minorHAnsi" w:hAnsiTheme="minorHAnsi" w:cstheme="minorHAnsi"/>
          <w:szCs w:val="24"/>
        </w:rPr>
        <w:t xml:space="preserve"> ar </w:t>
      </w:r>
      <w:r w:rsidR="0025738A" w:rsidRPr="00205944">
        <w:rPr>
          <w:rFonts w:asciiTheme="minorHAnsi" w:hAnsiTheme="minorHAnsi" w:cstheme="minorHAnsi"/>
          <w:szCs w:val="24"/>
        </w:rPr>
        <w:t>teisėtiems paveldėtojams</w:t>
      </w:r>
      <w:r w:rsidR="0041174B" w:rsidRPr="00205944">
        <w:rPr>
          <w:rFonts w:asciiTheme="minorHAnsi" w:hAnsiTheme="minorHAnsi" w:cstheme="minorHAnsi"/>
          <w:szCs w:val="24"/>
        </w:rPr>
        <w:t xml:space="preserve"> yra išmokama vienkartinė 1</w:t>
      </w:r>
      <w:r w:rsidR="006B3E2D" w:rsidRPr="00205944">
        <w:rPr>
          <w:rFonts w:asciiTheme="minorHAnsi" w:hAnsiTheme="minorHAnsi" w:cstheme="minorHAnsi"/>
          <w:szCs w:val="24"/>
        </w:rPr>
        <w:t> </w:t>
      </w:r>
      <w:r w:rsidR="0041174B" w:rsidRPr="00205944">
        <w:rPr>
          <w:rFonts w:asciiTheme="minorHAnsi" w:hAnsiTheme="minorHAnsi" w:cstheme="minorHAnsi"/>
          <w:szCs w:val="24"/>
        </w:rPr>
        <w:t>000</w:t>
      </w:r>
      <w:r w:rsidR="006B3E2D" w:rsidRPr="00205944">
        <w:rPr>
          <w:rFonts w:asciiTheme="minorHAnsi" w:hAnsiTheme="minorHAnsi" w:cstheme="minorHAnsi"/>
          <w:szCs w:val="24"/>
        </w:rPr>
        <w:t>,00 Eur (vienas tūkstantis eurų ir 00 ct)</w:t>
      </w:r>
      <w:r w:rsidR="0041174B" w:rsidRPr="00205944">
        <w:rPr>
          <w:rFonts w:asciiTheme="minorHAnsi" w:hAnsiTheme="minorHAnsi" w:cstheme="minorHAnsi"/>
          <w:szCs w:val="24"/>
        </w:rPr>
        <w:t xml:space="preserve"> draudimo išmoka, kuri gali būti išmokama ne daugiau kaip vieną</w:t>
      </w:r>
      <w:r w:rsidRPr="00205944">
        <w:rPr>
          <w:rFonts w:asciiTheme="minorHAnsi" w:hAnsiTheme="minorHAnsi" w:cstheme="minorHAnsi"/>
          <w:szCs w:val="24"/>
        </w:rPr>
        <w:t xml:space="preserve"> </w:t>
      </w:r>
      <w:r w:rsidR="0041174B" w:rsidRPr="00205944">
        <w:rPr>
          <w:rFonts w:asciiTheme="minorHAnsi" w:hAnsiTheme="minorHAnsi" w:cstheme="minorHAnsi"/>
          <w:szCs w:val="24"/>
        </w:rPr>
        <w:t>kartą per draudimo laikotarpį.</w:t>
      </w:r>
    </w:p>
    <w:p w14:paraId="73F37E4D" w14:textId="6258D587" w:rsidR="0041174B" w:rsidRPr="00453C5D" w:rsidRDefault="0041174B">
      <w:pPr>
        <w:pStyle w:val="BodyText3"/>
        <w:tabs>
          <w:tab w:val="clear" w:pos="360"/>
        </w:tabs>
        <w:rPr>
          <w:rFonts w:asciiTheme="minorHAnsi" w:hAnsiTheme="minorHAnsi" w:cstheme="minorHAnsi"/>
          <w:szCs w:val="24"/>
        </w:rPr>
      </w:pPr>
      <w:r w:rsidRPr="00205944">
        <w:rPr>
          <w:rFonts w:asciiTheme="minorHAnsi" w:hAnsiTheme="minorHAnsi" w:cstheme="minorHAnsi"/>
          <w:szCs w:val="24"/>
        </w:rPr>
        <w:t>Bendra draudimo išmoka bet kuriuo atveju vienam Apdraustajam, negali viršyti 1</w:t>
      </w:r>
      <w:r w:rsidR="006B3E2D" w:rsidRPr="00205944">
        <w:rPr>
          <w:rFonts w:asciiTheme="minorHAnsi" w:hAnsiTheme="minorHAnsi" w:cstheme="minorHAnsi"/>
          <w:szCs w:val="24"/>
        </w:rPr>
        <w:t> </w:t>
      </w:r>
      <w:r w:rsidRPr="00205944">
        <w:rPr>
          <w:rFonts w:asciiTheme="minorHAnsi" w:hAnsiTheme="minorHAnsi" w:cstheme="minorHAnsi"/>
          <w:szCs w:val="24"/>
        </w:rPr>
        <w:t>300</w:t>
      </w:r>
      <w:r w:rsidR="006B3E2D" w:rsidRPr="00205944">
        <w:rPr>
          <w:rFonts w:asciiTheme="minorHAnsi" w:hAnsiTheme="minorHAnsi" w:cstheme="minorHAnsi"/>
          <w:szCs w:val="24"/>
        </w:rPr>
        <w:t xml:space="preserve">, 00 Eur (vienas tūkstantis trys šimtai eurų ir 00 ct) </w:t>
      </w:r>
      <w:r w:rsidRPr="00205944">
        <w:rPr>
          <w:rFonts w:asciiTheme="minorHAnsi" w:hAnsiTheme="minorHAnsi" w:cstheme="minorHAnsi"/>
          <w:szCs w:val="24"/>
        </w:rPr>
        <w:t>per draudimo laikotarpį.</w:t>
      </w:r>
    </w:p>
    <w:p w14:paraId="62383518" w14:textId="05048087" w:rsidR="0041174B" w:rsidRPr="00453C5D" w:rsidRDefault="0028730F">
      <w:pPr>
        <w:pStyle w:val="BodyText3"/>
        <w:tabs>
          <w:tab w:val="clear" w:pos="360"/>
        </w:tabs>
        <w:rPr>
          <w:rFonts w:asciiTheme="minorHAnsi" w:hAnsiTheme="minorHAnsi" w:cstheme="minorHAnsi"/>
          <w:szCs w:val="24"/>
        </w:rPr>
      </w:pPr>
      <w:r>
        <w:rPr>
          <w:rFonts w:asciiTheme="minorHAnsi" w:hAnsiTheme="minorHAnsi" w:cstheme="minorHAnsi"/>
          <w:szCs w:val="24"/>
        </w:rPr>
        <w:t>5.</w:t>
      </w:r>
      <w:r w:rsidR="00E41D4C">
        <w:rPr>
          <w:rFonts w:asciiTheme="minorHAnsi" w:hAnsiTheme="minorHAnsi" w:cstheme="minorHAnsi"/>
          <w:szCs w:val="24"/>
        </w:rPr>
        <w:t>4</w:t>
      </w:r>
      <w:r>
        <w:rPr>
          <w:rFonts w:asciiTheme="minorHAnsi" w:hAnsiTheme="minorHAnsi" w:cstheme="minorHAnsi"/>
          <w:szCs w:val="24"/>
        </w:rPr>
        <w:t>.</w:t>
      </w:r>
      <w:r w:rsidR="0041174B" w:rsidRPr="00453C5D">
        <w:rPr>
          <w:rFonts w:asciiTheme="minorHAnsi" w:hAnsiTheme="minorHAnsi" w:cstheme="minorHAnsi"/>
          <w:szCs w:val="24"/>
        </w:rPr>
        <w:t xml:space="preserve"> </w:t>
      </w:r>
      <w:bookmarkStart w:id="7" w:name="_Hlk37754251"/>
      <w:r w:rsidR="0041174B" w:rsidRPr="00453C5D">
        <w:rPr>
          <w:rFonts w:asciiTheme="minorHAnsi" w:hAnsiTheme="minorHAnsi" w:cstheme="minorHAnsi"/>
          <w:szCs w:val="24"/>
        </w:rPr>
        <w:t>Draudimo apsauga galioja, jei mėginys dėl Koronaviruso infekcijos paimtas ne anksčiau kaip kitą dieną po Draudimo</w:t>
      </w:r>
      <w:r>
        <w:rPr>
          <w:rFonts w:asciiTheme="minorHAnsi" w:hAnsiTheme="minorHAnsi" w:cstheme="minorHAnsi"/>
          <w:szCs w:val="24"/>
        </w:rPr>
        <w:t xml:space="preserve"> </w:t>
      </w:r>
      <w:r w:rsidR="0041174B" w:rsidRPr="00453C5D">
        <w:rPr>
          <w:rFonts w:asciiTheme="minorHAnsi" w:hAnsiTheme="minorHAnsi" w:cstheme="minorHAnsi"/>
          <w:szCs w:val="24"/>
        </w:rPr>
        <w:t>sutarties įsigaliojimo datos, o Koronaviruso infekcija patvirtinama ir hospitalizacija prasideda ne anksčiau kaip trečią dieną po</w:t>
      </w:r>
      <w:r>
        <w:rPr>
          <w:rFonts w:asciiTheme="minorHAnsi" w:hAnsiTheme="minorHAnsi" w:cstheme="minorHAnsi"/>
          <w:szCs w:val="24"/>
        </w:rPr>
        <w:t xml:space="preserve"> </w:t>
      </w:r>
      <w:r w:rsidR="0041174B" w:rsidRPr="00453C5D">
        <w:rPr>
          <w:rFonts w:asciiTheme="minorHAnsi" w:hAnsiTheme="minorHAnsi" w:cstheme="minorHAnsi"/>
          <w:szCs w:val="24"/>
        </w:rPr>
        <w:t xml:space="preserve">Draudimo sutarties įsigaliojimo datos. </w:t>
      </w:r>
    </w:p>
    <w:bookmarkEnd w:id="7"/>
    <w:p w14:paraId="656AC272" w14:textId="571735A5" w:rsidR="0041174B" w:rsidRPr="00453C5D" w:rsidRDefault="0028730F">
      <w:pPr>
        <w:pStyle w:val="BodyText3"/>
        <w:tabs>
          <w:tab w:val="clear" w:pos="360"/>
        </w:tabs>
        <w:rPr>
          <w:rFonts w:asciiTheme="minorHAnsi" w:hAnsiTheme="minorHAnsi" w:cstheme="minorHAnsi"/>
          <w:szCs w:val="24"/>
        </w:rPr>
      </w:pPr>
      <w:r>
        <w:rPr>
          <w:rFonts w:asciiTheme="minorHAnsi" w:hAnsiTheme="minorHAnsi" w:cstheme="minorHAnsi"/>
          <w:szCs w:val="24"/>
        </w:rPr>
        <w:t>5.</w:t>
      </w:r>
      <w:r w:rsidR="00E41D4C">
        <w:rPr>
          <w:rFonts w:asciiTheme="minorHAnsi" w:hAnsiTheme="minorHAnsi" w:cstheme="minorHAnsi"/>
          <w:szCs w:val="24"/>
        </w:rPr>
        <w:t>5</w:t>
      </w:r>
      <w:r>
        <w:rPr>
          <w:rFonts w:asciiTheme="minorHAnsi" w:hAnsiTheme="minorHAnsi" w:cstheme="minorHAnsi"/>
          <w:szCs w:val="24"/>
        </w:rPr>
        <w:t>.</w:t>
      </w:r>
      <w:r w:rsidR="0041174B" w:rsidRPr="00453C5D">
        <w:rPr>
          <w:rFonts w:asciiTheme="minorHAnsi" w:hAnsiTheme="minorHAnsi" w:cstheme="minorHAnsi"/>
          <w:szCs w:val="24"/>
        </w:rPr>
        <w:t xml:space="preserve"> Jei Apdraustasis hospitalizuotas anksčiau, negu</w:t>
      </w:r>
      <w:r w:rsidR="00877A02">
        <w:rPr>
          <w:rFonts w:asciiTheme="minorHAnsi" w:hAnsiTheme="minorHAnsi" w:cstheme="minorHAnsi"/>
          <w:szCs w:val="24"/>
        </w:rPr>
        <w:t xml:space="preserve"> </w:t>
      </w:r>
      <w:r w:rsidR="0041174B" w:rsidRPr="00453C5D">
        <w:rPr>
          <w:rFonts w:asciiTheme="minorHAnsi" w:hAnsiTheme="minorHAnsi" w:cstheme="minorHAnsi"/>
          <w:szCs w:val="24"/>
        </w:rPr>
        <w:t>paimtas ir patvirtintas teigiamu Koronaviruso infekcijos tyrimas, tačiau</w:t>
      </w:r>
      <w:r>
        <w:rPr>
          <w:rFonts w:asciiTheme="minorHAnsi" w:hAnsiTheme="minorHAnsi" w:cstheme="minorHAnsi"/>
          <w:szCs w:val="24"/>
        </w:rPr>
        <w:t xml:space="preserve"> </w:t>
      </w:r>
      <w:r w:rsidR="0041174B" w:rsidRPr="00453C5D">
        <w:rPr>
          <w:rFonts w:asciiTheme="minorHAnsi" w:hAnsiTheme="minorHAnsi" w:cstheme="minorHAnsi"/>
          <w:szCs w:val="24"/>
        </w:rPr>
        <w:t>tyrimo atlikimas yra Draudimo sutarties galiojimo metu, hospitalizacijos pradžia laikoma mėginio dėl Koronaviruso infekcijos</w:t>
      </w:r>
      <w:r>
        <w:rPr>
          <w:rFonts w:asciiTheme="minorHAnsi" w:hAnsiTheme="minorHAnsi" w:cstheme="minorHAnsi"/>
          <w:szCs w:val="24"/>
        </w:rPr>
        <w:t xml:space="preserve"> </w:t>
      </w:r>
      <w:r w:rsidR="0041174B" w:rsidRPr="00453C5D">
        <w:rPr>
          <w:rFonts w:asciiTheme="minorHAnsi" w:hAnsiTheme="minorHAnsi" w:cstheme="minorHAnsi"/>
          <w:szCs w:val="24"/>
        </w:rPr>
        <w:t>paėmimo diena.</w:t>
      </w:r>
    </w:p>
    <w:p w14:paraId="7975DB2A" w14:textId="77777777" w:rsidR="00C263EC" w:rsidRPr="00B43859" w:rsidRDefault="00C263EC">
      <w:pPr>
        <w:pStyle w:val="BodyText"/>
        <w:jc w:val="both"/>
        <w:rPr>
          <w:rFonts w:asciiTheme="minorHAnsi" w:hAnsiTheme="minorHAnsi" w:cstheme="minorHAnsi"/>
          <w:sz w:val="24"/>
          <w:szCs w:val="24"/>
        </w:rPr>
      </w:pPr>
    </w:p>
    <w:p w14:paraId="3965DF8E" w14:textId="77777777" w:rsidR="00D80EBA" w:rsidRPr="00B43859" w:rsidRDefault="00E84D53" w:rsidP="00652080">
      <w:pPr>
        <w:pStyle w:val="BodyText"/>
        <w:jc w:val="center"/>
        <w:rPr>
          <w:rFonts w:asciiTheme="minorHAnsi" w:hAnsiTheme="minorHAnsi" w:cstheme="minorHAnsi"/>
          <w:sz w:val="24"/>
          <w:szCs w:val="24"/>
        </w:rPr>
      </w:pPr>
      <w:r w:rsidRPr="00B43859">
        <w:rPr>
          <w:rFonts w:asciiTheme="minorHAnsi" w:hAnsiTheme="minorHAnsi" w:cstheme="minorHAnsi"/>
          <w:b/>
          <w:sz w:val="24"/>
          <w:szCs w:val="24"/>
        </w:rPr>
        <w:t>6</w:t>
      </w:r>
      <w:r w:rsidR="00FC33F4" w:rsidRPr="00B43859">
        <w:rPr>
          <w:rFonts w:asciiTheme="minorHAnsi" w:hAnsiTheme="minorHAnsi" w:cstheme="minorHAnsi"/>
          <w:b/>
          <w:sz w:val="24"/>
          <w:szCs w:val="24"/>
        </w:rPr>
        <w:t>. NEDRAUDŽIAMIEJI ĮVYKIAI IR NEAPMOKAMOS IŠLAIDOS</w:t>
      </w:r>
    </w:p>
    <w:p w14:paraId="2FD731F6" w14:textId="4D8EB813" w:rsidR="00FC33F4" w:rsidRPr="00B43859" w:rsidRDefault="00E84D53">
      <w:pPr>
        <w:pStyle w:val="BodyText3"/>
        <w:tabs>
          <w:tab w:val="clear" w:pos="360"/>
        </w:tabs>
        <w:rPr>
          <w:rFonts w:asciiTheme="minorHAnsi" w:hAnsiTheme="minorHAnsi" w:cstheme="minorHAnsi"/>
          <w:szCs w:val="24"/>
        </w:rPr>
      </w:pPr>
      <w:r w:rsidRPr="00B43859">
        <w:rPr>
          <w:rFonts w:asciiTheme="minorHAnsi" w:hAnsiTheme="minorHAnsi" w:cstheme="minorHAnsi"/>
          <w:szCs w:val="24"/>
        </w:rPr>
        <w:t>6</w:t>
      </w:r>
      <w:r w:rsidR="004905DA" w:rsidRPr="00B43859">
        <w:rPr>
          <w:rFonts w:asciiTheme="minorHAnsi" w:hAnsiTheme="minorHAnsi" w:cstheme="minorHAnsi"/>
          <w:szCs w:val="24"/>
        </w:rPr>
        <w:t>.</w:t>
      </w:r>
      <w:r w:rsidRPr="00B43859">
        <w:rPr>
          <w:rFonts w:asciiTheme="minorHAnsi" w:hAnsiTheme="minorHAnsi" w:cstheme="minorHAnsi"/>
          <w:szCs w:val="24"/>
        </w:rPr>
        <w:t>1</w:t>
      </w:r>
      <w:r w:rsidR="00097536" w:rsidRPr="00B43859">
        <w:rPr>
          <w:rFonts w:asciiTheme="minorHAnsi" w:hAnsiTheme="minorHAnsi" w:cstheme="minorHAnsi"/>
          <w:szCs w:val="24"/>
        </w:rPr>
        <w:t xml:space="preserve">. </w:t>
      </w:r>
      <w:r w:rsidR="00777DAF">
        <w:rPr>
          <w:rFonts w:asciiTheme="minorHAnsi" w:hAnsiTheme="minorHAnsi" w:cstheme="minorHAnsi"/>
          <w:szCs w:val="24"/>
        </w:rPr>
        <w:t>N</w:t>
      </w:r>
      <w:r w:rsidR="00FC33F4" w:rsidRPr="00B43859">
        <w:rPr>
          <w:rFonts w:asciiTheme="minorHAnsi" w:hAnsiTheme="minorHAnsi" w:cstheme="minorHAnsi"/>
          <w:szCs w:val="24"/>
        </w:rPr>
        <w:t>edraudžiam</w:t>
      </w:r>
      <w:r w:rsidR="00777DAF">
        <w:rPr>
          <w:rFonts w:asciiTheme="minorHAnsi" w:hAnsiTheme="minorHAnsi" w:cstheme="minorHAnsi"/>
          <w:szCs w:val="24"/>
        </w:rPr>
        <w:t xml:space="preserve">ieji </w:t>
      </w:r>
      <w:r w:rsidR="00FC33F4" w:rsidRPr="00B43859">
        <w:rPr>
          <w:rFonts w:asciiTheme="minorHAnsi" w:hAnsiTheme="minorHAnsi" w:cstheme="minorHAnsi"/>
          <w:szCs w:val="24"/>
        </w:rPr>
        <w:t>įvykiai:</w:t>
      </w:r>
    </w:p>
    <w:p w14:paraId="4CEB3203" w14:textId="29877FA4" w:rsidR="0028730F" w:rsidRPr="00453C5D" w:rsidRDefault="003014BD">
      <w:pPr>
        <w:pStyle w:val="BodyText3"/>
        <w:tabs>
          <w:tab w:val="clear" w:pos="360"/>
        </w:tabs>
        <w:rPr>
          <w:rFonts w:asciiTheme="minorHAnsi" w:hAnsiTheme="minorHAnsi" w:cstheme="minorHAnsi"/>
          <w:szCs w:val="24"/>
        </w:rPr>
      </w:pPr>
      <w:r w:rsidRPr="00B43859">
        <w:rPr>
          <w:rFonts w:asciiTheme="minorHAnsi" w:hAnsiTheme="minorHAnsi" w:cstheme="minorHAnsi"/>
          <w:szCs w:val="24"/>
        </w:rPr>
        <w:t>6.1</w:t>
      </w:r>
      <w:r w:rsidR="00FC33F4" w:rsidRPr="00B43859">
        <w:rPr>
          <w:rFonts w:asciiTheme="minorHAnsi" w:hAnsiTheme="minorHAnsi" w:cstheme="minorHAnsi"/>
          <w:szCs w:val="24"/>
        </w:rPr>
        <w:t xml:space="preserve">.1. </w:t>
      </w:r>
      <w:r w:rsidR="0028730F">
        <w:rPr>
          <w:rFonts w:asciiTheme="minorHAnsi" w:hAnsiTheme="minorHAnsi" w:cstheme="minorHAnsi"/>
          <w:szCs w:val="24"/>
        </w:rPr>
        <w:t>J</w:t>
      </w:r>
      <w:r w:rsidR="0028730F" w:rsidRPr="00453C5D">
        <w:rPr>
          <w:rFonts w:asciiTheme="minorHAnsi" w:hAnsiTheme="minorHAnsi" w:cstheme="minorHAnsi"/>
          <w:szCs w:val="24"/>
        </w:rPr>
        <w:t>ei Apdraustasis išrašomas iš ligoninės anksčiau nei po 6 dienų po pirmosios</w:t>
      </w:r>
      <w:r w:rsidR="0028730F">
        <w:rPr>
          <w:rFonts w:asciiTheme="minorHAnsi" w:hAnsiTheme="minorHAnsi" w:cstheme="minorHAnsi"/>
          <w:szCs w:val="24"/>
        </w:rPr>
        <w:t xml:space="preserve"> </w:t>
      </w:r>
      <w:r w:rsidR="0028730F" w:rsidRPr="00453C5D">
        <w:rPr>
          <w:rFonts w:asciiTheme="minorHAnsi" w:hAnsiTheme="minorHAnsi" w:cstheme="minorHAnsi"/>
          <w:szCs w:val="24"/>
        </w:rPr>
        <w:t>hospitalizacijos dėl patvirtintos Koronaviruso infekcijos.</w:t>
      </w:r>
    </w:p>
    <w:p w14:paraId="40A785B3" w14:textId="4F658566" w:rsidR="0028730F" w:rsidRPr="00453C5D" w:rsidRDefault="0028730F">
      <w:pPr>
        <w:pStyle w:val="BodyText3"/>
        <w:tabs>
          <w:tab w:val="clear" w:pos="360"/>
        </w:tabs>
        <w:rPr>
          <w:rFonts w:asciiTheme="minorHAnsi" w:hAnsiTheme="minorHAnsi" w:cstheme="minorHAnsi"/>
          <w:szCs w:val="24"/>
        </w:rPr>
      </w:pPr>
      <w:r>
        <w:rPr>
          <w:rFonts w:asciiTheme="minorHAnsi" w:hAnsiTheme="minorHAnsi" w:cstheme="minorHAnsi"/>
          <w:szCs w:val="24"/>
        </w:rPr>
        <w:t>6.1.2</w:t>
      </w:r>
      <w:r w:rsidRPr="00453C5D">
        <w:rPr>
          <w:rFonts w:asciiTheme="minorHAnsi" w:hAnsiTheme="minorHAnsi" w:cstheme="minorHAnsi"/>
          <w:szCs w:val="24"/>
        </w:rPr>
        <w:t xml:space="preserve">. </w:t>
      </w:r>
      <w:r>
        <w:rPr>
          <w:rFonts w:asciiTheme="minorHAnsi" w:hAnsiTheme="minorHAnsi" w:cstheme="minorHAnsi"/>
          <w:szCs w:val="24"/>
        </w:rPr>
        <w:t>J</w:t>
      </w:r>
      <w:r w:rsidRPr="00453C5D">
        <w:rPr>
          <w:rFonts w:asciiTheme="minorHAnsi" w:hAnsiTheme="minorHAnsi" w:cstheme="minorHAnsi"/>
          <w:szCs w:val="24"/>
        </w:rPr>
        <w:t>ei Apdraustasis gydomas karščiavimo klinikose, slaugos namuose, ilgalaikės</w:t>
      </w:r>
      <w:r>
        <w:rPr>
          <w:rFonts w:asciiTheme="minorHAnsi" w:hAnsiTheme="minorHAnsi" w:cstheme="minorHAnsi"/>
          <w:szCs w:val="24"/>
        </w:rPr>
        <w:t xml:space="preserve"> </w:t>
      </w:r>
      <w:r w:rsidRPr="00453C5D">
        <w:rPr>
          <w:rFonts w:asciiTheme="minorHAnsi" w:hAnsiTheme="minorHAnsi" w:cstheme="minorHAnsi"/>
          <w:szCs w:val="24"/>
        </w:rPr>
        <w:t>priežiūros įstaigose ar sveikatos stiprinimo centruose, išskyrus, kai įstaiga atitinka ligoninės apibrėžimą.</w:t>
      </w:r>
    </w:p>
    <w:p w14:paraId="75C0FE76" w14:textId="773889B0" w:rsidR="0028730F" w:rsidRPr="00453C5D" w:rsidRDefault="0028730F">
      <w:pPr>
        <w:pStyle w:val="BodyText3"/>
        <w:tabs>
          <w:tab w:val="clear" w:pos="360"/>
        </w:tabs>
        <w:rPr>
          <w:rFonts w:asciiTheme="minorHAnsi" w:hAnsiTheme="minorHAnsi" w:cstheme="minorHAnsi"/>
          <w:szCs w:val="24"/>
        </w:rPr>
      </w:pPr>
      <w:r>
        <w:rPr>
          <w:rFonts w:asciiTheme="minorHAnsi" w:hAnsiTheme="minorHAnsi" w:cstheme="minorHAnsi"/>
          <w:szCs w:val="24"/>
        </w:rPr>
        <w:t>6.1.3</w:t>
      </w:r>
      <w:r w:rsidRPr="00453C5D">
        <w:rPr>
          <w:rFonts w:asciiTheme="minorHAnsi" w:hAnsiTheme="minorHAnsi" w:cstheme="minorHAnsi"/>
          <w:szCs w:val="24"/>
        </w:rPr>
        <w:t>. Jei Apdraustajam mėginys paimamas ir Koronaviruso infekcija nustatoma po mirties.</w:t>
      </w:r>
    </w:p>
    <w:p w14:paraId="561E3492" w14:textId="77777777" w:rsidR="0025738A" w:rsidRPr="007447B6" w:rsidRDefault="0028730F" w:rsidP="007447B6">
      <w:pPr>
        <w:pStyle w:val="BodyText3"/>
        <w:tabs>
          <w:tab w:val="clear" w:pos="360"/>
        </w:tabs>
        <w:rPr>
          <w:rFonts w:asciiTheme="minorHAnsi" w:hAnsiTheme="minorHAnsi" w:cstheme="minorHAnsi"/>
          <w:szCs w:val="24"/>
        </w:rPr>
      </w:pPr>
      <w:r>
        <w:rPr>
          <w:rFonts w:asciiTheme="minorHAnsi" w:hAnsiTheme="minorHAnsi" w:cstheme="minorHAnsi"/>
          <w:szCs w:val="24"/>
        </w:rPr>
        <w:t>6.1.4</w:t>
      </w:r>
      <w:r w:rsidRPr="00453C5D">
        <w:rPr>
          <w:rFonts w:asciiTheme="minorHAnsi" w:hAnsiTheme="minorHAnsi" w:cstheme="minorHAnsi"/>
          <w:szCs w:val="24"/>
        </w:rPr>
        <w:t>. Įvykis laikomas nedraudžiamuoju, jei Apdraustasis užsikrėtė Koronaviruso infekcija dėl karo, terorizmo, taip pat dėl</w:t>
      </w:r>
      <w:r>
        <w:rPr>
          <w:rFonts w:asciiTheme="minorHAnsi" w:hAnsiTheme="minorHAnsi" w:cstheme="minorHAnsi"/>
          <w:szCs w:val="24"/>
        </w:rPr>
        <w:t xml:space="preserve"> </w:t>
      </w:r>
      <w:r w:rsidRPr="00453C5D">
        <w:rPr>
          <w:rFonts w:asciiTheme="minorHAnsi" w:hAnsiTheme="minorHAnsi" w:cstheme="minorHAnsi"/>
          <w:szCs w:val="24"/>
        </w:rPr>
        <w:t>didelio masto atominės, biologinės ar cheminės katastrofos.</w:t>
      </w:r>
      <w:r w:rsidR="0025738A">
        <w:rPr>
          <w:rFonts w:asciiTheme="minorHAnsi" w:hAnsiTheme="minorHAnsi" w:cstheme="minorHAnsi"/>
          <w:szCs w:val="24"/>
        </w:rPr>
        <w:t xml:space="preserve"> </w:t>
      </w:r>
      <w:r w:rsidR="0025738A" w:rsidRPr="007447B6">
        <w:rPr>
          <w:rFonts w:asciiTheme="minorHAnsi" w:hAnsiTheme="minorHAnsi" w:cstheme="minorHAnsi"/>
          <w:szCs w:val="24"/>
        </w:rPr>
        <w:t>Dabartinis, t. y. sutarties sudarymo metu vykstantis COVID-19 pandemijos plitimo atvejis Lietuvoje nėra laikomas šiame punkte išvardintų įvykių pasekmėmis.</w:t>
      </w:r>
    </w:p>
    <w:p w14:paraId="6FC01235" w14:textId="395035E3" w:rsidR="0028730F" w:rsidRPr="00453C5D" w:rsidRDefault="0028730F">
      <w:pPr>
        <w:pStyle w:val="BodyText3"/>
        <w:tabs>
          <w:tab w:val="clear" w:pos="360"/>
        </w:tabs>
        <w:rPr>
          <w:rFonts w:asciiTheme="minorHAnsi" w:hAnsiTheme="minorHAnsi" w:cstheme="minorHAnsi"/>
          <w:szCs w:val="24"/>
        </w:rPr>
      </w:pPr>
      <w:r>
        <w:rPr>
          <w:rFonts w:asciiTheme="minorHAnsi" w:hAnsiTheme="minorHAnsi" w:cstheme="minorHAnsi"/>
          <w:szCs w:val="24"/>
        </w:rPr>
        <w:t>6.1.5. N</w:t>
      </w:r>
      <w:r w:rsidRPr="00453C5D">
        <w:rPr>
          <w:rFonts w:asciiTheme="minorHAnsi" w:hAnsiTheme="minorHAnsi" w:cstheme="minorHAnsi"/>
          <w:szCs w:val="24"/>
        </w:rPr>
        <w:t>eatlyginamos jokios Apdraustojo patirtos išlaidos, susijusios su Koronaviruso infekcijos diagnostika, gydymu ir</w:t>
      </w:r>
      <w:r>
        <w:rPr>
          <w:rFonts w:asciiTheme="minorHAnsi" w:hAnsiTheme="minorHAnsi" w:cstheme="minorHAnsi"/>
          <w:szCs w:val="24"/>
        </w:rPr>
        <w:t xml:space="preserve"> </w:t>
      </w:r>
      <w:r w:rsidRPr="00453C5D">
        <w:rPr>
          <w:rFonts w:asciiTheme="minorHAnsi" w:hAnsiTheme="minorHAnsi" w:cstheme="minorHAnsi"/>
          <w:szCs w:val="24"/>
        </w:rPr>
        <w:t>reabilitacija (tęstiniu gydymu).</w:t>
      </w:r>
    </w:p>
    <w:p w14:paraId="10B899C0" w14:textId="77777777" w:rsidR="00FC33F4" w:rsidRPr="00B43859" w:rsidRDefault="004905DA">
      <w:pPr>
        <w:jc w:val="both"/>
        <w:rPr>
          <w:rFonts w:asciiTheme="minorHAnsi" w:hAnsiTheme="minorHAnsi" w:cstheme="minorHAnsi"/>
          <w:sz w:val="24"/>
          <w:szCs w:val="24"/>
        </w:rPr>
      </w:pPr>
      <w:r w:rsidRPr="00B43859">
        <w:rPr>
          <w:rFonts w:asciiTheme="minorHAnsi" w:hAnsiTheme="minorHAnsi" w:cstheme="minorHAnsi"/>
          <w:sz w:val="24"/>
          <w:szCs w:val="24"/>
        </w:rPr>
        <w:t>6</w:t>
      </w:r>
      <w:r w:rsidR="00270852" w:rsidRPr="00B43859">
        <w:rPr>
          <w:rFonts w:asciiTheme="minorHAnsi" w:hAnsiTheme="minorHAnsi" w:cstheme="minorHAnsi"/>
          <w:sz w:val="24"/>
          <w:szCs w:val="24"/>
        </w:rPr>
        <w:t>.2</w:t>
      </w:r>
      <w:r w:rsidR="00FC33F4" w:rsidRPr="00B43859">
        <w:rPr>
          <w:rFonts w:asciiTheme="minorHAnsi" w:hAnsiTheme="minorHAnsi" w:cstheme="minorHAnsi"/>
          <w:sz w:val="24"/>
          <w:szCs w:val="24"/>
        </w:rPr>
        <w:t xml:space="preserve">. Sutarties </w:t>
      </w:r>
      <w:r w:rsidR="00270852" w:rsidRPr="00B43859">
        <w:rPr>
          <w:rFonts w:asciiTheme="minorHAnsi" w:hAnsiTheme="minorHAnsi" w:cstheme="minorHAnsi"/>
          <w:sz w:val="24"/>
          <w:szCs w:val="24"/>
        </w:rPr>
        <w:t>6</w:t>
      </w:r>
      <w:r w:rsidR="00FC33F4" w:rsidRPr="00B43859">
        <w:rPr>
          <w:rFonts w:asciiTheme="minorHAnsi" w:hAnsiTheme="minorHAnsi" w:cstheme="minorHAnsi"/>
          <w:sz w:val="24"/>
          <w:szCs w:val="24"/>
        </w:rPr>
        <w:t xml:space="preserve"> skyriuje išvardintų nedraudžiamųjų įvykių ir Draudiko neapmokamų išlaidų sąrašas yra baigtinis.</w:t>
      </w:r>
    </w:p>
    <w:p w14:paraId="14EF1173" w14:textId="77777777" w:rsidR="00FC33F4" w:rsidRPr="00B43859" w:rsidRDefault="00FC33F4">
      <w:pPr>
        <w:jc w:val="both"/>
        <w:rPr>
          <w:rFonts w:asciiTheme="minorHAnsi" w:hAnsiTheme="minorHAnsi" w:cstheme="minorHAnsi"/>
          <w:sz w:val="24"/>
          <w:szCs w:val="24"/>
        </w:rPr>
      </w:pPr>
    </w:p>
    <w:p w14:paraId="327D332F" w14:textId="77777777" w:rsidR="00D80EBA" w:rsidRPr="00B43859" w:rsidRDefault="00270852" w:rsidP="00652080">
      <w:pPr>
        <w:jc w:val="center"/>
        <w:rPr>
          <w:rFonts w:asciiTheme="minorHAnsi" w:hAnsiTheme="minorHAnsi" w:cstheme="minorHAnsi"/>
          <w:bCs/>
          <w:sz w:val="24"/>
          <w:szCs w:val="24"/>
        </w:rPr>
      </w:pPr>
      <w:bookmarkStart w:id="8" w:name="_Hlk6418613"/>
      <w:r w:rsidRPr="00B43859">
        <w:rPr>
          <w:rFonts w:asciiTheme="minorHAnsi" w:hAnsiTheme="minorHAnsi" w:cstheme="minorHAnsi"/>
          <w:b/>
          <w:sz w:val="24"/>
          <w:szCs w:val="24"/>
        </w:rPr>
        <w:t>7</w:t>
      </w:r>
      <w:r w:rsidR="00FC33F4" w:rsidRPr="00B43859">
        <w:rPr>
          <w:rFonts w:asciiTheme="minorHAnsi" w:hAnsiTheme="minorHAnsi" w:cstheme="minorHAnsi"/>
          <w:b/>
          <w:sz w:val="24"/>
          <w:szCs w:val="24"/>
        </w:rPr>
        <w:t>. IKISUTARTINĖS DRAUDĖJO IR DRAUDIKO TEISĖS IR PAREIGOS</w:t>
      </w:r>
    </w:p>
    <w:p w14:paraId="01954B75" w14:textId="77777777" w:rsidR="00FC33F4" w:rsidRPr="00B43859" w:rsidRDefault="00270852">
      <w:pPr>
        <w:pStyle w:val="BodyText3"/>
        <w:tabs>
          <w:tab w:val="clear" w:pos="360"/>
        </w:tabs>
        <w:rPr>
          <w:rFonts w:asciiTheme="minorHAnsi" w:hAnsiTheme="minorHAnsi" w:cstheme="minorHAnsi"/>
          <w:bCs/>
          <w:szCs w:val="24"/>
        </w:rPr>
      </w:pPr>
      <w:r w:rsidRPr="00B43859">
        <w:rPr>
          <w:rFonts w:asciiTheme="minorHAnsi" w:hAnsiTheme="minorHAnsi" w:cstheme="minorHAnsi"/>
          <w:bCs/>
          <w:szCs w:val="24"/>
        </w:rPr>
        <w:t>7</w:t>
      </w:r>
      <w:r w:rsidR="00FC33F4" w:rsidRPr="00B43859">
        <w:rPr>
          <w:rFonts w:asciiTheme="minorHAnsi" w:hAnsiTheme="minorHAnsi" w:cstheme="minorHAnsi"/>
          <w:bCs/>
          <w:szCs w:val="24"/>
        </w:rPr>
        <w:t>.1. Draudikui pareikalavus (raštu), Draudėjas privalo pateikti jam informaciją, reikalingą šia Sutartimi dr</w:t>
      </w:r>
      <w:r w:rsidR="009726FD" w:rsidRPr="00B43859">
        <w:rPr>
          <w:rFonts w:asciiTheme="minorHAnsi" w:hAnsiTheme="minorHAnsi" w:cstheme="minorHAnsi"/>
          <w:bCs/>
          <w:szCs w:val="24"/>
        </w:rPr>
        <w:t>audžiamos rizikos įvertinimui.</w:t>
      </w:r>
    </w:p>
    <w:p w14:paraId="577C6EEA" w14:textId="77777777" w:rsidR="00FC33F4" w:rsidRPr="00B43859" w:rsidRDefault="00270852">
      <w:pPr>
        <w:pStyle w:val="BodyText"/>
        <w:jc w:val="both"/>
        <w:rPr>
          <w:rFonts w:asciiTheme="minorHAnsi" w:hAnsiTheme="minorHAnsi" w:cstheme="minorHAnsi"/>
          <w:sz w:val="24"/>
          <w:szCs w:val="24"/>
        </w:rPr>
      </w:pPr>
      <w:r w:rsidRPr="00B43859">
        <w:rPr>
          <w:rFonts w:asciiTheme="minorHAnsi" w:hAnsiTheme="minorHAnsi" w:cstheme="minorHAnsi"/>
          <w:sz w:val="24"/>
          <w:szCs w:val="24"/>
        </w:rPr>
        <w:t>7</w:t>
      </w:r>
      <w:r w:rsidR="00FC33F4" w:rsidRPr="00B43859">
        <w:rPr>
          <w:rFonts w:asciiTheme="minorHAnsi" w:hAnsiTheme="minorHAnsi" w:cstheme="minorHAnsi"/>
          <w:sz w:val="24"/>
          <w:szCs w:val="24"/>
        </w:rPr>
        <w:t>.2. Draudikas privalo:</w:t>
      </w:r>
    </w:p>
    <w:p w14:paraId="5BB7F5AD" w14:textId="0DB4EDEE" w:rsidR="00FC33F4" w:rsidRPr="00B43859" w:rsidRDefault="00270852">
      <w:pPr>
        <w:pStyle w:val="BodyText"/>
        <w:jc w:val="both"/>
        <w:rPr>
          <w:rFonts w:asciiTheme="minorHAnsi" w:hAnsiTheme="minorHAnsi" w:cstheme="minorHAnsi"/>
          <w:sz w:val="24"/>
          <w:szCs w:val="24"/>
        </w:rPr>
      </w:pPr>
      <w:r w:rsidRPr="00B43859">
        <w:rPr>
          <w:rFonts w:asciiTheme="minorHAnsi" w:hAnsiTheme="minorHAnsi" w:cstheme="minorHAnsi"/>
          <w:sz w:val="24"/>
          <w:szCs w:val="24"/>
        </w:rPr>
        <w:t>7</w:t>
      </w:r>
      <w:r w:rsidR="00FC33F4" w:rsidRPr="00B43859">
        <w:rPr>
          <w:rFonts w:asciiTheme="minorHAnsi" w:hAnsiTheme="minorHAnsi" w:cstheme="minorHAnsi"/>
          <w:sz w:val="24"/>
          <w:szCs w:val="24"/>
        </w:rPr>
        <w:t>.</w:t>
      </w:r>
      <w:r w:rsidR="00D20E91" w:rsidRPr="00B43859">
        <w:rPr>
          <w:rFonts w:asciiTheme="minorHAnsi" w:hAnsiTheme="minorHAnsi" w:cstheme="minorHAnsi"/>
          <w:sz w:val="24"/>
          <w:szCs w:val="24"/>
        </w:rPr>
        <w:t>2</w:t>
      </w:r>
      <w:r w:rsidR="00FC33F4" w:rsidRPr="00B43859">
        <w:rPr>
          <w:rFonts w:asciiTheme="minorHAnsi" w:hAnsiTheme="minorHAnsi" w:cstheme="minorHAnsi"/>
          <w:sz w:val="24"/>
          <w:szCs w:val="24"/>
        </w:rPr>
        <w:t xml:space="preserve">.1. supažindinti </w:t>
      </w:r>
      <w:r w:rsidR="00FC33F4" w:rsidRPr="00205944">
        <w:rPr>
          <w:rFonts w:asciiTheme="minorHAnsi" w:hAnsiTheme="minorHAnsi" w:cstheme="minorHAnsi"/>
          <w:sz w:val="24"/>
          <w:szCs w:val="24"/>
        </w:rPr>
        <w:t xml:space="preserve">Draudėją su </w:t>
      </w:r>
      <w:r w:rsidR="00205944" w:rsidRPr="00205944">
        <w:rPr>
          <w:rFonts w:asciiTheme="minorHAnsi" w:hAnsiTheme="minorHAnsi" w:cstheme="minorHAnsi"/>
          <w:sz w:val="24"/>
          <w:szCs w:val="24"/>
        </w:rPr>
        <w:t xml:space="preserve">Taisyklėmis </w:t>
      </w:r>
      <w:r w:rsidR="00FC33F4" w:rsidRPr="00205944">
        <w:rPr>
          <w:rFonts w:asciiTheme="minorHAnsi" w:hAnsiTheme="minorHAnsi" w:cstheme="minorHAnsi"/>
          <w:sz w:val="24"/>
          <w:szCs w:val="24"/>
        </w:rPr>
        <w:t xml:space="preserve">ir įteikti Draudėjui </w:t>
      </w:r>
      <w:r w:rsidR="00205944" w:rsidRPr="00205944">
        <w:rPr>
          <w:rFonts w:asciiTheme="minorHAnsi" w:hAnsiTheme="minorHAnsi" w:cstheme="minorHAnsi"/>
          <w:sz w:val="24"/>
          <w:szCs w:val="24"/>
        </w:rPr>
        <w:t>T</w:t>
      </w:r>
      <w:r w:rsidR="00FC33F4" w:rsidRPr="00205944">
        <w:rPr>
          <w:rFonts w:asciiTheme="minorHAnsi" w:hAnsiTheme="minorHAnsi" w:cstheme="minorHAnsi"/>
          <w:sz w:val="24"/>
          <w:szCs w:val="24"/>
        </w:rPr>
        <w:t>aisyklių kopiją;</w:t>
      </w:r>
    </w:p>
    <w:p w14:paraId="3B58DE04" w14:textId="77777777" w:rsidR="00FC33F4" w:rsidRPr="00B43859" w:rsidRDefault="00270852">
      <w:pPr>
        <w:pStyle w:val="BodyText"/>
        <w:jc w:val="both"/>
        <w:rPr>
          <w:rFonts w:asciiTheme="minorHAnsi" w:hAnsiTheme="minorHAnsi" w:cstheme="minorHAnsi"/>
          <w:sz w:val="24"/>
          <w:szCs w:val="24"/>
        </w:rPr>
      </w:pPr>
      <w:r w:rsidRPr="00B43859">
        <w:rPr>
          <w:rFonts w:asciiTheme="minorHAnsi" w:hAnsiTheme="minorHAnsi" w:cstheme="minorHAnsi"/>
          <w:sz w:val="24"/>
          <w:szCs w:val="24"/>
        </w:rPr>
        <w:t>7</w:t>
      </w:r>
      <w:r w:rsidR="00FC33F4" w:rsidRPr="00B43859">
        <w:rPr>
          <w:rFonts w:asciiTheme="minorHAnsi" w:hAnsiTheme="minorHAnsi" w:cstheme="minorHAnsi"/>
          <w:sz w:val="24"/>
          <w:szCs w:val="24"/>
        </w:rPr>
        <w:t>.</w:t>
      </w:r>
      <w:r w:rsidR="00D20E91" w:rsidRPr="00B43859">
        <w:rPr>
          <w:rFonts w:asciiTheme="minorHAnsi" w:hAnsiTheme="minorHAnsi" w:cstheme="minorHAnsi"/>
          <w:sz w:val="24"/>
          <w:szCs w:val="24"/>
        </w:rPr>
        <w:t>2</w:t>
      </w:r>
      <w:r w:rsidR="00FC33F4" w:rsidRPr="00B43859">
        <w:rPr>
          <w:rFonts w:asciiTheme="minorHAnsi" w:hAnsiTheme="minorHAnsi" w:cstheme="minorHAnsi"/>
          <w:sz w:val="24"/>
          <w:szCs w:val="24"/>
        </w:rPr>
        <w:t>.</w:t>
      </w:r>
      <w:r w:rsidR="00704104" w:rsidRPr="00B43859">
        <w:rPr>
          <w:rFonts w:asciiTheme="minorHAnsi" w:hAnsiTheme="minorHAnsi" w:cstheme="minorHAnsi"/>
          <w:sz w:val="24"/>
          <w:szCs w:val="24"/>
        </w:rPr>
        <w:t>2</w:t>
      </w:r>
      <w:r w:rsidR="00FC33F4" w:rsidRPr="00B43859">
        <w:rPr>
          <w:rFonts w:asciiTheme="minorHAnsi" w:hAnsiTheme="minorHAnsi" w:cstheme="minorHAnsi"/>
          <w:sz w:val="24"/>
          <w:szCs w:val="24"/>
        </w:rPr>
        <w:t>. išduoti Draudėjui draudimo liudijimą (polisą)</w:t>
      </w:r>
      <w:r w:rsidR="00097536" w:rsidRPr="00B43859">
        <w:rPr>
          <w:rFonts w:asciiTheme="minorHAnsi" w:hAnsiTheme="minorHAnsi" w:cstheme="minorHAnsi"/>
          <w:sz w:val="24"/>
          <w:szCs w:val="24"/>
        </w:rPr>
        <w:t>;</w:t>
      </w:r>
    </w:p>
    <w:p w14:paraId="5B4A1612" w14:textId="77777777" w:rsidR="00FC33F4" w:rsidRPr="00B43859" w:rsidRDefault="00270852">
      <w:pPr>
        <w:pStyle w:val="BodyText2"/>
        <w:rPr>
          <w:rFonts w:asciiTheme="minorHAnsi" w:hAnsiTheme="minorHAnsi" w:cstheme="minorHAnsi"/>
          <w:sz w:val="24"/>
          <w:szCs w:val="24"/>
        </w:rPr>
      </w:pPr>
      <w:r w:rsidRPr="00B43859">
        <w:rPr>
          <w:rFonts w:asciiTheme="minorHAnsi" w:hAnsiTheme="minorHAnsi" w:cstheme="minorHAnsi"/>
          <w:sz w:val="24"/>
          <w:szCs w:val="24"/>
        </w:rPr>
        <w:lastRenderedPageBreak/>
        <w:t>7</w:t>
      </w:r>
      <w:r w:rsidR="00FC33F4" w:rsidRPr="00B43859">
        <w:rPr>
          <w:rFonts w:asciiTheme="minorHAnsi" w:hAnsiTheme="minorHAnsi" w:cstheme="minorHAnsi"/>
          <w:sz w:val="24"/>
          <w:szCs w:val="24"/>
        </w:rPr>
        <w:t>.</w:t>
      </w:r>
      <w:r w:rsidR="00704104" w:rsidRPr="00B43859">
        <w:rPr>
          <w:rFonts w:asciiTheme="minorHAnsi" w:hAnsiTheme="minorHAnsi" w:cstheme="minorHAnsi"/>
          <w:sz w:val="24"/>
          <w:szCs w:val="24"/>
        </w:rPr>
        <w:t>3</w:t>
      </w:r>
      <w:r w:rsidR="00FC33F4" w:rsidRPr="00B43859">
        <w:rPr>
          <w:rFonts w:asciiTheme="minorHAnsi" w:hAnsiTheme="minorHAnsi" w:cstheme="minorHAnsi"/>
          <w:sz w:val="24"/>
          <w:szCs w:val="24"/>
        </w:rPr>
        <w:t>. Draudikas įsipareigoja neskelbti informacijos apie Draudėją ar kitus asmenis, jų turtinę padėtį, gautos vykdant Sutartį, išskyrus Lietuvos Respublikos įstatymų nustatytus atvejus.</w:t>
      </w:r>
    </w:p>
    <w:bookmarkEnd w:id="8"/>
    <w:p w14:paraId="443D897B" w14:textId="2EDA980D" w:rsidR="00FC33F4" w:rsidRDefault="00FC33F4">
      <w:pPr>
        <w:pStyle w:val="BodyText2"/>
        <w:rPr>
          <w:rFonts w:asciiTheme="minorHAnsi" w:hAnsiTheme="minorHAnsi" w:cstheme="minorHAnsi"/>
          <w:sz w:val="24"/>
          <w:szCs w:val="24"/>
        </w:rPr>
      </w:pPr>
    </w:p>
    <w:p w14:paraId="1307F401" w14:textId="77777777" w:rsidR="000F5E37" w:rsidRPr="00B43859" w:rsidRDefault="000F5E37">
      <w:pPr>
        <w:pStyle w:val="BodyText2"/>
        <w:rPr>
          <w:rFonts w:asciiTheme="minorHAnsi" w:hAnsiTheme="minorHAnsi" w:cstheme="minorHAnsi"/>
          <w:sz w:val="24"/>
          <w:szCs w:val="24"/>
        </w:rPr>
      </w:pPr>
    </w:p>
    <w:p w14:paraId="07CFFE77" w14:textId="77777777" w:rsidR="00FC33F4" w:rsidRPr="00B43859" w:rsidRDefault="00270852" w:rsidP="00652080">
      <w:pPr>
        <w:pStyle w:val="BodyText"/>
        <w:jc w:val="center"/>
        <w:rPr>
          <w:rFonts w:asciiTheme="minorHAnsi" w:hAnsiTheme="minorHAnsi" w:cstheme="minorHAnsi"/>
          <w:b/>
          <w:bCs/>
          <w:sz w:val="24"/>
          <w:szCs w:val="24"/>
        </w:rPr>
      </w:pPr>
      <w:r w:rsidRPr="00B43859">
        <w:rPr>
          <w:rFonts w:asciiTheme="minorHAnsi" w:hAnsiTheme="minorHAnsi" w:cstheme="minorHAnsi"/>
          <w:b/>
          <w:bCs/>
          <w:sz w:val="24"/>
          <w:szCs w:val="24"/>
        </w:rPr>
        <w:t>8</w:t>
      </w:r>
      <w:r w:rsidR="00FC33F4" w:rsidRPr="00B43859">
        <w:rPr>
          <w:rFonts w:asciiTheme="minorHAnsi" w:hAnsiTheme="minorHAnsi" w:cstheme="minorHAnsi"/>
          <w:b/>
          <w:bCs/>
          <w:sz w:val="24"/>
          <w:szCs w:val="24"/>
        </w:rPr>
        <w:t>. DRAUDĖJO IR DRAUDIKO TEISĖS IR PAREIGOS SUTARTIES GALIOJIMO METU</w:t>
      </w:r>
    </w:p>
    <w:p w14:paraId="31DBF510" w14:textId="77777777" w:rsidR="00FC33F4" w:rsidRPr="00B43859" w:rsidRDefault="00270852">
      <w:pPr>
        <w:jc w:val="both"/>
        <w:rPr>
          <w:rFonts w:asciiTheme="minorHAnsi" w:hAnsiTheme="minorHAnsi" w:cstheme="minorHAnsi"/>
          <w:sz w:val="24"/>
          <w:szCs w:val="24"/>
        </w:rPr>
      </w:pPr>
      <w:r w:rsidRPr="00B43859">
        <w:rPr>
          <w:rFonts w:asciiTheme="minorHAnsi" w:hAnsiTheme="minorHAnsi" w:cstheme="minorHAnsi"/>
          <w:sz w:val="24"/>
          <w:szCs w:val="24"/>
        </w:rPr>
        <w:t>8</w:t>
      </w:r>
      <w:r w:rsidR="00FC33F4" w:rsidRPr="00B43859">
        <w:rPr>
          <w:rFonts w:asciiTheme="minorHAnsi" w:hAnsiTheme="minorHAnsi" w:cstheme="minorHAnsi"/>
          <w:sz w:val="24"/>
          <w:szCs w:val="24"/>
        </w:rPr>
        <w:t>.1. Draudėjas įsipareigoja:</w:t>
      </w:r>
    </w:p>
    <w:p w14:paraId="5E553676" w14:textId="08E42D4B" w:rsidR="00FC33F4" w:rsidRPr="00B43859" w:rsidRDefault="00270852">
      <w:pPr>
        <w:jc w:val="both"/>
        <w:rPr>
          <w:rFonts w:asciiTheme="minorHAnsi" w:hAnsiTheme="minorHAnsi" w:cstheme="minorHAnsi"/>
          <w:sz w:val="24"/>
          <w:szCs w:val="24"/>
        </w:rPr>
      </w:pPr>
      <w:r w:rsidRPr="00B43859">
        <w:rPr>
          <w:rFonts w:asciiTheme="minorHAnsi" w:hAnsiTheme="minorHAnsi" w:cstheme="minorHAnsi"/>
          <w:sz w:val="24"/>
          <w:szCs w:val="24"/>
        </w:rPr>
        <w:t>8</w:t>
      </w:r>
      <w:r w:rsidR="00FC33F4" w:rsidRPr="00B43859">
        <w:rPr>
          <w:rFonts w:asciiTheme="minorHAnsi" w:hAnsiTheme="minorHAnsi" w:cstheme="minorHAnsi"/>
          <w:sz w:val="24"/>
          <w:szCs w:val="24"/>
        </w:rPr>
        <w:t>.1.</w:t>
      </w:r>
      <w:r w:rsidR="00570423" w:rsidRPr="00B43859">
        <w:rPr>
          <w:rFonts w:asciiTheme="minorHAnsi" w:hAnsiTheme="minorHAnsi" w:cstheme="minorHAnsi"/>
          <w:sz w:val="24"/>
          <w:szCs w:val="24"/>
        </w:rPr>
        <w:t>2</w:t>
      </w:r>
      <w:r w:rsidR="00FC33F4" w:rsidRPr="00B43859">
        <w:rPr>
          <w:rFonts w:asciiTheme="minorHAnsi" w:hAnsiTheme="minorHAnsi" w:cstheme="minorHAnsi"/>
          <w:sz w:val="24"/>
          <w:szCs w:val="24"/>
        </w:rPr>
        <w:t>. mokėti nustatyt</w:t>
      </w:r>
      <w:r w:rsidR="009648FA">
        <w:rPr>
          <w:rFonts w:asciiTheme="minorHAnsi" w:hAnsiTheme="minorHAnsi" w:cstheme="minorHAnsi"/>
          <w:sz w:val="24"/>
          <w:szCs w:val="24"/>
        </w:rPr>
        <w:t>u</w:t>
      </w:r>
      <w:r w:rsidR="00FC33F4" w:rsidRPr="00B43859">
        <w:rPr>
          <w:rFonts w:asciiTheme="minorHAnsi" w:hAnsiTheme="minorHAnsi" w:cstheme="minorHAnsi"/>
          <w:sz w:val="24"/>
          <w:szCs w:val="24"/>
        </w:rPr>
        <w:t xml:space="preserve"> </w:t>
      </w:r>
      <w:r w:rsidR="009648FA" w:rsidRPr="00B43859">
        <w:rPr>
          <w:rFonts w:asciiTheme="minorHAnsi" w:hAnsiTheme="minorHAnsi" w:cstheme="minorHAnsi"/>
          <w:sz w:val="24"/>
          <w:szCs w:val="24"/>
        </w:rPr>
        <w:t>termin</w:t>
      </w:r>
      <w:r w:rsidR="009648FA">
        <w:rPr>
          <w:rFonts w:asciiTheme="minorHAnsi" w:hAnsiTheme="minorHAnsi" w:cstheme="minorHAnsi"/>
          <w:sz w:val="24"/>
          <w:szCs w:val="24"/>
        </w:rPr>
        <w:t>u</w:t>
      </w:r>
      <w:r w:rsidR="009648FA" w:rsidRPr="00B43859">
        <w:rPr>
          <w:rFonts w:asciiTheme="minorHAnsi" w:hAnsiTheme="minorHAnsi" w:cstheme="minorHAnsi"/>
          <w:sz w:val="24"/>
          <w:szCs w:val="24"/>
        </w:rPr>
        <w:t xml:space="preserve"> </w:t>
      </w:r>
      <w:r w:rsidR="00FC33F4" w:rsidRPr="00B43859">
        <w:rPr>
          <w:rFonts w:asciiTheme="minorHAnsi" w:hAnsiTheme="minorHAnsi" w:cstheme="minorHAnsi"/>
          <w:sz w:val="24"/>
          <w:szCs w:val="24"/>
        </w:rPr>
        <w:t xml:space="preserve">draudimo </w:t>
      </w:r>
      <w:r w:rsidR="009648FA" w:rsidRPr="00B43859">
        <w:rPr>
          <w:rFonts w:asciiTheme="minorHAnsi" w:hAnsiTheme="minorHAnsi" w:cstheme="minorHAnsi"/>
          <w:sz w:val="24"/>
          <w:szCs w:val="24"/>
        </w:rPr>
        <w:t>įmok</w:t>
      </w:r>
      <w:r w:rsidR="009648FA">
        <w:rPr>
          <w:rFonts w:asciiTheme="minorHAnsi" w:hAnsiTheme="minorHAnsi" w:cstheme="minorHAnsi"/>
          <w:sz w:val="24"/>
          <w:szCs w:val="24"/>
        </w:rPr>
        <w:t>ą</w:t>
      </w:r>
      <w:r w:rsidR="00FC33F4" w:rsidRPr="00B43859">
        <w:rPr>
          <w:rFonts w:asciiTheme="minorHAnsi" w:hAnsiTheme="minorHAnsi" w:cstheme="minorHAnsi"/>
          <w:sz w:val="24"/>
          <w:szCs w:val="24"/>
        </w:rPr>
        <w:t>.</w:t>
      </w:r>
    </w:p>
    <w:p w14:paraId="061729EF" w14:textId="77777777" w:rsidR="00FC33F4" w:rsidRPr="00B43859" w:rsidRDefault="00270852">
      <w:pPr>
        <w:tabs>
          <w:tab w:val="left" w:pos="284"/>
        </w:tabs>
        <w:jc w:val="both"/>
        <w:rPr>
          <w:rFonts w:asciiTheme="minorHAnsi" w:hAnsiTheme="minorHAnsi" w:cstheme="minorHAnsi"/>
          <w:sz w:val="24"/>
          <w:szCs w:val="24"/>
        </w:rPr>
      </w:pPr>
      <w:r w:rsidRPr="00B43859">
        <w:rPr>
          <w:rFonts w:asciiTheme="minorHAnsi" w:hAnsiTheme="minorHAnsi" w:cstheme="minorHAnsi"/>
          <w:sz w:val="24"/>
          <w:szCs w:val="24"/>
        </w:rPr>
        <w:t>8</w:t>
      </w:r>
      <w:r w:rsidR="00FC33F4" w:rsidRPr="00B43859">
        <w:rPr>
          <w:rFonts w:asciiTheme="minorHAnsi" w:hAnsiTheme="minorHAnsi" w:cstheme="minorHAnsi"/>
          <w:sz w:val="24"/>
          <w:szCs w:val="24"/>
        </w:rPr>
        <w:t>.2. Draudikas įsipareigoja:</w:t>
      </w:r>
    </w:p>
    <w:p w14:paraId="41B059DD" w14:textId="77777777" w:rsidR="00FC33F4" w:rsidRPr="00B43859" w:rsidRDefault="00270852">
      <w:pPr>
        <w:pStyle w:val="BodyTextIndent"/>
        <w:ind w:firstLine="0"/>
        <w:rPr>
          <w:rFonts w:asciiTheme="minorHAnsi" w:hAnsiTheme="minorHAnsi" w:cstheme="minorHAnsi"/>
          <w:szCs w:val="24"/>
        </w:rPr>
      </w:pPr>
      <w:r w:rsidRPr="00B43859">
        <w:rPr>
          <w:rFonts w:asciiTheme="minorHAnsi" w:hAnsiTheme="minorHAnsi" w:cstheme="minorHAnsi"/>
          <w:szCs w:val="24"/>
        </w:rPr>
        <w:t>8</w:t>
      </w:r>
      <w:r w:rsidR="00FC33F4" w:rsidRPr="00B43859">
        <w:rPr>
          <w:rFonts w:asciiTheme="minorHAnsi" w:hAnsiTheme="minorHAnsi" w:cstheme="minorHAnsi"/>
          <w:szCs w:val="24"/>
        </w:rPr>
        <w:t>.2.1. įvykus draudžiamajam įvykiui, mokėti draudimo išmoką griežtai laikantis draudimo išmokos mokėjimo terminų ir sąlygų, aptartų Sutartyje;</w:t>
      </w:r>
    </w:p>
    <w:p w14:paraId="25745B4A" w14:textId="77777777" w:rsidR="00FC33F4" w:rsidRPr="00B43859" w:rsidRDefault="00270852">
      <w:pPr>
        <w:tabs>
          <w:tab w:val="left" w:pos="284"/>
        </w:tabs>
        <w:jc w:val="both"/>
        <w:rPr>
          <w:rFonts w:asciiTheme="minorHAnsi" w:hAnsiTheme="minorHAnsi" w:cstheme="minorHAnsi"/>
          <w:sz w:val="24"/>
          <w:szCs w:val="24"/>
        </w:rPr>
      </w:pPr>
      <w:r w:rsidRPr="00B43859">
        <w:rPr>
          <w:rFonts w:asciiTheme="minorHAnsi" w:hAnsiTheme="minorHAnsi" w:cstheme="minorHAnsi"/>
          <w:sz w:val="24"/>
          <w:szCs w:val="24"/>
        </w:rPr>
        <w:t>8</w:t>
      </w:r>
      <w:r w:rsidR="00FC33F4" w:rsidRPr="00B43859">
        <w:rPr>
          <w:rFonts w:asciiTheme="minorHAnsi" w:hAnsiTheme="minorHAnsi" w:cstheme="minorHAnsi"/>
          <w:sz w:val="24"/>
          <w:szCs w:val="24"/>
        </w:rPr>
        <w:t>.2.2. neatlygintinai teikti Draudėjui konsultacinę pagalbą, būtiną aptartos veiklos vykdymui;</w:t>
      </w:r>
    </w:p>
    <w:p w14:paraId="7BDEDDDA" w14:textId="77777777" w:rsidR="00FC33F4" w:rsidRPr="00B43859" w:rsidRDefault="00270852">
      <w:pPr>
        <w:jc w:val="both"/>
        <w:rPr>
          <w:rFonts w:asciiTheme="minorHAnsi" w:hAnsiTheme="minorHAnsi" w:cstheme="minorHAnsi"/>
          <w:sz w:val="24"/>
          <w:szCs w:val="24"/>
        </w:rPr>
      </w:pPr>
      <w:r w:rsidRPr="00B43859">
        <w:rPr>
          <w:rFonts w:asciiTheme="minorHAnsi" w:hAnsiTheme="minorHAnsi" w:cstheme="minorHAnsi"/>
          <w:bCs/>
          <w:iCs/>
          <w:sz w:val="24"/>
          <w:szCs w:val="24"/>
        </w:rPr>
        <w:t>8</w:t>
      </w:r>
      <w:r w:rsidR="00FC33F4" w:rsidRPr="00B43859">
        <w:rPr>
          <w:rFonts w:asciiTheme="minorHAnsi" w:hAnsiTheme="minorHAnsi" w:cstheme="minorHAnsi"/>
          <w:bCs/>
          <w:iCs/>
          <w:sz w:val="24"/>
          <w:szCs w:val="24"/>
        </w:rPr>
        <w:t xml:space="preserve">.2.3. </w:t>
      </w:r>
      <w:r w:rsidR="00FC33F4" w:rsidRPr="00B43859">
        <w:rPr>
          <w:rFonts w:asciiTheme="minorHAnsi" w:hAnsiTheme="minorHAnsi" w:cstheme="minorHAnsi"/>
          <w:sz w:val="24"/>
          <w:szCs w:val="24"/>
        </w:rPr>
        <w:t>Draudėjui pareikalavus, be papildomo mokesčio išduoti draudimo liudijimo (poliso) dublikatą ar kitus dokumentus, patvirtinančius Sutarties sudarymą, nuorašus;</w:t>
      </w:r>
    </w:p>
    <w:p w14:paraId="6E6AF3B2" w14:textId="55363019" w:rsidR="00082716" w:rsidRPr="00B43859" w:rsidRDefault="004905DA" w:rsidP="00082716">
      <w:pPr>
        <w:jc w:val="both"/>
        <w:rPr>
          <w:rFonts w:asciiTheme="minorHAnsi" w:hAnsiTheme="minorHAnsi" w:cstheme="minorHAnsi"/>
          <w:sz w:val="24"/>
          <w:szCs w:val="24"/>
        </w:rPr>
      </w:pPr>
      <w:r w:rsidRPr="00B43859">
        <w:rPr>
          <w:rFonts w:asciiTheme="minorHAnsi" w:hAnsiTheme="minorHAnsi" w:cstheme="minorHAnsi"/>
          <w:sz w:val="24"/>
          <w:szCs w:val="24"/>
        </w:rPr>
        <w:t>8.2.</w:t>
      </w:r>
      <w:r w:rsidR="00D14038" w:rsidRPr="00652080">
        <w:rPr>
          <w:rFonts w:asciiTheme="minorHAnsi" w:hAnsiTheme="minorHAnsi" w:cstheme="minorHAnsi"/>
          <w:sz w:val="24"/>
          <w:szCs w:val="24"/>
        </w:rPr>
        <w:t>4</w:t>
      </w:r>
      <w:r w:rsidRPr="00B43859">
        <w:rPr>
          <w:rFonts w:asciiTheme="minorHAnsi" w:hAnsiTheme="minorHAnsi" w:cstheme="minorHAnsi"/>
          <w:sz w:val="24"/>
          <w:szCs w:val="24"/>
        </w:rPr>
        <w:t xml:space="preserve">. </w:t>
      </w:r>
      <w:r w:rsidR="00082716" w:rsidRPr="00B43859">
        <w:rPr>
          <w:rFonts w:asciiTheme="minorHAnsi" w:hAnsiTheme="minorHAnsi" w:cstheme="minorHAnsi"/>
          <w:sz w:val="24"/>
          <w:szCs w:val="24"/>
        </w:rPr>
        <w:t>Per 5 (penkias) darbo dienas nuo Sutarties  pabaigos Draudikas pateikia Draudėjui nuostolingumo ataskaitą ir šios draudimo Sutarties metu registruotų įvykių ataskaitą redaguojamos Excel bylos formatu, kurioje būtų nurodyti tokie duomenys:</w:t>
      </w:r>
    </w:p>
    <w:p w14:paraId="1813E64F" w14:textId="390B484F" w:rsidR="00082716" w:rsidRPr="00B43859" w:rsidRDefault="00082716" w:rsidP="00082716">
      <w:pPr>
        <w:numPr>
          <w:ilvl w:val="0"/>
          <w:numId w:val="36"/>
        </w:numPr>
        <w:jc w:val="both"/>
        <w:rPr>
          <w:rFonts w:asciiTheme="minorHAnsi" w:hAnsiTheme="minorHAnsi" w:cstheme="minorHAnsi"/>
          <w:sz w:val="24"/>
          <w:szCs w:val="24"/>
        </w:rPr>
      </w:pPr>
      <w:r w:rsidRPr="00B43859">
        <w:rPr>
          <w:rFonts w:asciiTheme="minorHAnsi" w:hAnsiTheme="minorHAnsi" w:cstheme="minorHAnsi"/>
          <w:sz w:val="24"/>
          <w:szCs w:val="24"/>
        </w:rPr>
        <w:t>Ataskaitos rengimo dienai uždirbtos draudimo įmokos suma.</w:t>
      </w:r>
    </w:p>
    <w:p w14:paraId="4E7714E1" w14:textId="6D4A9DC8" w:rsidR="00082716" w:rsidRPr="00B43859" w:rsidRDefault="00082716" w:rsidP="00082716">
      <w:pPr>
        <w:numPr>
          <w:ilvl w:val="0"/>
          <w:numId w:val="36"/>
        </w:numPr>
        <w:jc w:val="both"/>
        <w:rPr>
          <w:rFonts w:asciiTheme="minorHAnsi" w:hAnsiTheme="minorHAnsi" w:cstheme="minorHAnsi"/>
          <w:sz w:val="24"/>
          <w:szCs w:val="24"/>
        </w:rPr>
      </w:pPr>
      <w:r w:rsidRPr="00B43859">
        <w:rPr>
          <w:rFonts w:asciiTheme="minorHAnsi" w:hAnsiTheme="minorHAnsi" w:cstheme="minorHAnsi"/>
          <w:sz w:val="24"/>
          <w:szCs w:val="24"/>
        </w:rPr>
        <w:t>Draudimo įmokų ir išmokų santykis</w:t>
      </w:r>
      <w:r w:rsidR="00782F18">
        <w:rPr>
          <w:rFonts w:asciiTheme="minorHAnsi" w:hAnsiTheme="minorHAnsi" w:cstheme="minorHAnsi"/>
          <w:sz w:val="24"/>
          <w:szCs w:val="24"/>
        </w:rPr>
        <w:t>,</w:t>
      </w:r>
      <w:r w:rsidRPr="00B43859">
        <w:rPr>
          <w:rFonts w:asciiTheme="minorHAnsi" w:hAnsiTheme="minorHAnsi" w:cstheme="minorHAnsi"/>
          <w:sz w:val="24"/>
          <w:szCs w:val="24"/>
        </w:rPr>
        <w:t xml:space="preserve"> %.</w:t>
      </w:r>
    </w:p>
    <w:p w14:paraId="4968CDB6" w14:textId="62910CAC" w:rsidR="00082716" w:rsidRPr="00B43859" w:rsidRDefault="00082716" w:rsidP="00082716">
      <w:pPr>
        <w:numPr>
          <w:ilvl w:val="0"/>
          <w:numId w:val="36"/>
        </w:numPr>
        <w:jc w:val="both"/>
        <w:rPr>
          <w:rFonts w:asciiTheme="minorHAnsi" w:hAnsiTheme="minorHAnsi" w:cstheme="minorHAnsi"/>
          <w:sz w:val="24"/>
          <w:szCs w:val="24"/>
        </w:rPr>
      </w:pPr>
      <w:r w:rsidRPr="00B43859">
        <w:rPr>
          <w:rFonts w:asciiTheme="minorHAnsi" w:hAnsiTheme="minorHAnsi" w:cstheme="minorHAnsi"/>
          <w:sz w:val="24"/>
          <w:szCs w:val="24"/>
        </w:rPr>
        <w:t>Kiekvieno registruoto įvykio data.</w:t>
      </w:r>
    </w:p>
    <w:p w14:paraId="54A88E04" w14:textId="21D66B5F" w:rsidR="00082716" w:rsidRPr="00B43859" w:rsidRDefault="00082716" w:rsidP="00082716">
      <w:pPr>
        <w:numPr>
          <w:ilvl w:val="0"/>
          <w:numId w:val="36"/>
        </w:numPr>
        <w:jc w:val="both"/>
        <w:rPr>
          <w:rFonts w:asciiTheme="minorHAnsi" w:hAnsiTheme="minorHAnsi" w:cstheme="minorHAnsi"/>
          <w:sz w:val="24"/>
          <w:szCs w:val="24"/>
        </w:rPr>
      </w:pPr>
      <w:r w:rsidRPr="00B43859">
        <w:rPr>
          <w:rFonts w:asciiTheme="minorHAnsi" w:hAnsiTheme="minorHAnsi" w:cstheme="minorHAnsi"/>
          <w:sz w:val="24"/>
          <w:szCs w:val="24"/>
        </w:rPr>
        <w:t>Įvykio unikalus numeris.</w:t>
      </w:r>
    </w:p>
    <w:p w14:paraId="615D138E" w14:textId="2683D4F2" w:rsidR="00082716" w:rsidRPr="00B43859" w:rsidRDefault="00082716" w:rsidP="00082716">
      <w:pPr>
        <w:numPr>
          <w:ilvl w:val="0"/>
          <w:numId w:val="36"/>
        </w:numPr>
        <w:jc w:val="both"/>
        <w:rPr>
          <w:rFonts w:asciiTheme="minorHAnsi" w:hAnsiTheme="minorHAnsi" w:cstheme="minorHAnsi"/>
          <w:sz w:val="24"/>
          <w:szCs w:val="24"/>
        </w:rPr>
      </w:pPr>
      <w:r w:rsidRPr="00B43859">
        <w:rPr>
          <w:rFonts w:asciiTheme="minorHAnsi" w:hAnsiTheme="minorHAnsi" w:cstheme="minorHAnsi"/>
          <w:sz w:val="24"/>
          <w:szCs w:val="24"/>
        </w:rPr>
        <w:t>Įvykio aplinkybių aprašymas.</w:t>
      </w:r>
    </w:p>
    <w:p w14:paraId="4AC42233" w14:textId="0212C946" w:rsidR="00082716" w:rsidRPr="00B43859" w:rsidRDefault="00082716" w:rsidP="00082716">
      <w:pPr>
        <w:numPr>
          <w:ilvl w:val="0"/>
          <w:numId w:val="36"/>
        </w:numPr>
        <w:jc w:val="both"/>
        <w:rPr>
          <w:rFonts w:asciiTheme="minorHAnsi" w:hAnsiTheme="minorHAnsi" w:cstheme="minorHAnsi"/>
          <w:sz w:val="24"/>
          <w:szCs w:val="24"/>
        </w:rPr>
      </w:pPr>
      <w:r w:rsidRPr="00B43859">
        <w:rPr>
          <w:rFonts w:asciiTheme="minorHAnsi" w:hAnsiTheme="minorHAnsi" w:cstheme="minorHAnsi"/>
          <w:sz w:val="24"/>
          <w:szCs w:val="24"/>
        </w:rPr>
        <w:t>Rezervuotų ir išmokėtų draudimo išmokų sumos.</w:t>
      </w:r>
    </w:p>
    <w:p w14:paraId="6160E2C8" w14:textId="59FD95A9" w:rsidR="00082716" w:rsidRPr="00B43859" w:rsidRDefault="00082716" w:rsidP="00082716">
      <w:pPr>
        <w:numPr>
          <w:ilvl w:val="0"/>
          <w:numId w:val="36"/>
        </w:numPr>
        <w:rPr>
          <w:rFonts w:asciiTheme="minorHAnsi" w:hAnsiTheme="minorHAnsi" w:cstheme="minorHAnsi"/>
          <w:sz w:val="24"/>
          <w:szCs w:val="24"/>
        </w:rPr>
      </w:pPr>
      <w:r w:rsidRPr="00B43859">
        <w:rPr>
          <w:rFonts w:asciiTheme="minorHAnsi" w:hAnsiTheme="minorHAnsi" w:cstheme="minorHAnsi"/>
          <w:sz w:val="24"/>
          <w:szCs w:val="24"/>
        </w:rPr>
        <w:t>Įvykio statusas (reguliuojama, sureguliuota, atmesta, atsisakyta) ir jo suteikimo data.</w:t>
      </w:r>
    </w:p>
    <w:p w14:paraId="5CE8EDD8" w14:textId="77777777" w:rsidR="00FC33F4" w:rsidRPr="00B43859" w:rsidRDefault="00FC33F4" w:rsidP="004F5508">
      <w:pPr>
        <w:jc w:val="both"/>
        <w:rPr>
          <w:rFonts w:asciiTheme="minorHAnsi" w:hAnsiTheme="minorHAnsi" w:cstheme="minorHAnsi"/>
          <w:sz w:val="24"/>
          <w:szCs w:val="24"/>
        </w:rPr>
      </w:pPr>
    </w:p>
    <w:p w14:paraId="6EF9537A" w14:textId="77777777" w:rsidR="00FC33F4" w:rsidRPr="00B43859" w:rsidRDefault="00F04FD2" w:rsidP="00762F66">
      <w:pPr>
        <w:pStyle w:val="Heading4"/>
        <w:jc w:val="center"/>
        <w:rPr>
          <w:rFonts w:asciiTheme="minorHAnsi" w:hAnsiTheme="minorHAnsi" w:cstheme="minorHAnsi"/>
          <w:color w:val="auto"/>
          <w:sz w:val="24"/>
          <w:szCs w:val="24"/>
        </w:rPr>
      </w:pPr>
      <w:r w:rsidRPr="00B43859">
        <w:rPr>
          <w:rFonts w:asciiTheme="minorHAnsi" w:hAnsiTheme="minorHAnsi" w:cstheme="minorHAnsi"/>
          <w:color w:val="auto"/>
          <w:sz w:val="24"/>
          <w:szCs w:val="24"/>
        </w:rPr>
        <w:t>9</w:t>
      </w:r>
      <w:r w:rsidR="00FC33F4" w:rsidRPr="00B43859">
        <w:rPr>
          <w:rFonts w:asciiTheme="minorHAnsi" w:hAnsiTheme="minorHAnsi" w:cstheme="minorHAnsi"/>
          <w:color w:val="auto"/>
          <w:sz w:val="24"/>
          <w:szCs w:val="24"/>
        </w:rPr>
        <w:t>. DRAUDĖJO, APDRAUSTOJO IR DRAUDIKO TEISĖS IR PAREIGOS ŽALOS ATVEJU</w:t>
      </w:r>
    </w:p>
    <w:p w14:paraId="3B87B5CE" w14:textId="77777777" w:rsidR="00FC33F4" w:rsidRPr="00B43859" w:rsidRDefault="00F04FD2" w:rsidP="004F5508">
      <w:pPr>
        <w:jc w:val="both"/>
        <w:rPr>
          <w:rFonts w:asciiTheme="minorHAnsi" w:hAnsiTheme="minorHAnsi" w:cstheme="minorHAnsi"/>
          <w:sz w:val="24"/>
          <w:szCs w:val="24"/>
        </w:rPr>
      </w:pPr>
      <w:r w:rsidRPr="00B43859">
        <w:rPr>
          <w:rFonts w:asciiTheme="minorHAnsi" w:hAnsiTheme="minorHAnsi" w:cstheme="minorHAnsi"/>
          <w:sz w:val="24"/>
          <w:szCs w:val="24"/>
        </w:rPr>
        <w:t>9</w:t>
      </w:r>
      <w:r w:rsidR="00FC33F4" w:rsidRPr="00B43859">
        <w:rPr>
          <w:rFonts w:asciiTheme="minorHAnsi" w:hAnsiTheme="minorHAnsi" w:cstheme="minorHAnsi"/>
          <w:sz w:val="24"/>
          <w:szCs w:val="24"/>
        </w:rPr>
        <w:t>.1. Draudėjas įsipareigoja:</w:t>
      </w:r>
    </w:p>
    <w:p w14:paraId="60567FF8" w14:textId="77777777" w:rsidR="00FC33F4" w:rsidRPr="00B43859" w:rsidRDefault="00F04FD2" w:rsidP="004F5508">
      <w:pPr>
        <w:ind w:left="1"/>
        <w:jc w:val="both"/>
        <w:rPr>
          <w:rFonts w:asciiTheme="minorHAnsi" w:hAnsiTheme="minorHAnsi" w:cstheme="minorHAnsi"/>
          <w:sz w:val="24"/>
          <w:szCs w:val="24"/>
        </w:rPr>
      </w:pPr>
      <w:r w:rsidRPr="00B43859">
        <w:rPr>
          <w:rFonts w:asciiTheme="minorHAnsi" w:hAnsiTheme="minorHAnsi" w:cstheme="minorHAnsi"/>
          <w:sz w:val="24"/>
          <w:szCs w:val="24"/>
        </w:rPr>
        <w:t>9</w:t>
      </w:r>
      <w:r w:rsidR="00FC33F4" w:rsidRPr="00B43859">
        <w:rPr>
          <w:rFonts w:asciiTheme="minorHAnsi" w:hAnsiTheme="minorHAnsi" w:cstheme="minorHAnsi"/>
          <w:sz w:val="24"/>
          <w:szCs w:val="24"/>
        </w:rPr>
        <w:t>.1.</w:t>
      </w:r>
      <w:r w:rsidR="00D25905" w:rsidRPr="00B43859">
        <w:rPr>
          <w:rFonts w:asciiTheme="minorHAnsi" w:hAnsiTheme="minorHAnsi" w:cstheme="minorHAnsi"/>
          <w:sz w:val="24"/>
          <w:szCs w:val="24"/>
        </w:rPr>
        <w:t>1</w:t>
      </w:r>
      <w:r w:rsidR="00FC33F4" w:rsidRPr="00B43859">
        <w:rPr>
          <w:rFonts w:asciiTheme="minorHAnsi" w:hAnsiTheme="minorHAnsi" w:cstheme="minorHAnsi"/>
          <w:sz w:val="24"/>
          <w:szCs w:val="24"/>
        </w:rPr>
        <w:t>. suteikti Draudikui informaciją apie Apdraustąjį, susijusią su šia Sutartimi</w:t>
      </w:r>
      <w:r w:rsidR="00EA6347" w:rsidRPr="00B43859">
        <w:rPr>
          <w:rFonts w:asciiTheme="minorHAnsi" w:hAnsiTheme="minorHAnsi" w:cstheme="minorHAnsi"/>
          <w:sz w:val="24"/>
          <w:szCs w:val="24"/>
        </w:rPr>
        <w:t>;</w:t>
      </w:r>
    </w:p>
    <w:p w14:paraId="717828A7" w14:textId="1289242C" w:rsidR="00FC33F4" w:rsidRPr="00B43859" w:rsidRDefault="00F04FD2" w:rsidP="00D14038">
      <w:pPr>
        <w:pStyle w:val="BodyText3"/>
        <w:tabs>
          <w:tab w:val="clear" w:pos="360"/>
        </w:tabs>
        <w:rPr>
          <w:rFonts w:asciiTheme="minorHAnsi" w:hAnsiTheme="minorHAnsi" w:cstheme="minorHAnsi"/>
          <w:szCs w:val="24"/>
        </w:rPr>
      </w:pPr>
      <w:r w:rsidRPr="00B43859">
        <w:rPr>
          <w:rFonts w:asciiTheme="minorHAnsi" w:hAnsiTheme="minorHAnsi" w:cstheme="minorHAnsi"/>
          <w:szCs w:val="24"/>
        </w:rPr>
        <w:t>9</w:t>
      </w:r>
      <w:r w:rsidR="00FC33F4" w:rsidRPr="00B43859">
        <w:rPr>
          <w:rFonts w:asciiTheme="minorHAnsi" w:hAnsiTheme="minorHAnsi" w:cstheme="minorHAnsi"/>
          <w:szCs w:val="24"/>
        </w:rPr>
        <w:t>.1.</w:t>
      </w:r>
      <w:r w:rsidR="00D25905" w:rsidRPr="00B43859">
        <w:rPr>
          <w:rFonts w:asciiTheme="minorHAnsi" w:hAnsiTheme="minorHAnsi" w:cstheme="minorHAnsi"/>
          <w:szCs w:val="24"/>
        </w:rPr>
        <w:t>2</w:t>
      </w:r>
      <w:r w:rsidR="00FC33F4" w:rsidRPr="00B43859">
        <w:rPr>
          <w:rFonts w:asciiTheme="minorHAnsi" w:hAnsiTheme="minorHAnsi" w:cstheme="minorHAnsi"/>
          <w:szCs w:val="24"/>
        </w:rPr>
        <w:t xml:space="preserve">. nurodyti Apdraustajam, kad kreipiantis dėl draudimo išmokos į Draudiką, privalo pateikti </w:t>
      </w:r>
      <w:r w:rsidR="005741D8" w:rsidRPr="00453C5D">
        <w:rPr>
          <w:rFonts w:asciiTheme="minorHAnsi" w:hAnsiTheme="minorHAnsi" w:cstheme="minorHAnsi"/>
          <w:szCs w:val="24"/>
        </w:rPr>
        <w:t>po hospitalizacijos pabaigos epikrizę, kurioje būtų patvirtintas gydymas</w:t>
      </w:r>
      <w:r w:rsidR="005741D8">
        <w:rPr>
          <w:rFonts w:asciiTheme="minorHAnsi" w:hAnsiTheme="minorHAnsi" w:cstheme="minorHAnsi"/>
          <w:szCs w:val="24"/>
        </w:rPr>
        <w:t xml:space="preserve"> </w:t>
      </w:r>
      <w:r w:rsidR="005741D8" w:rsidRPr="00453C5D">
        <w:rPr>
          <w:rFonts w:asciiTheme="minorHAnsi" w:hAnsiTheme="minorHAnsi" w:cstheme="minorHAnsi"/>
          <w:szCs w:val="24"/>
        </w:rPr>
        <w:t>ligoninėje dėl užsikrėtimo Koronaviruso infekcija</w:t>
      </w:r>
      <w:r w:rsidR="005741D8">
        <w:rPr>
          <w:rFonts w:asciiTheme="minorHAnsi" w:hAnsiTheme="minorHAnsi" w:cstheme="minorHAnsi"/>
          <w:szCs w:val="24"/>
        </w:rPr>
        <w:t>.</w:t>
      </w:r>
      <w:r w:rsidR="005741D8" w:rsidRPr="00B43859" w:rsidDel="005741D8">
        <w:rPr>
          <w:rFonts w:asciiTheme="minorHAnsi" w:hAnsiTheme="minorHAnsi" w:cstheme="minorHAnsi"/>
          <w:szCs w:val="24"/>
        </w:rPr>
        <w:t xml:space="preserve"> </w:t>
      </w:r>
    </w:p>
    <w:p w14:paraId="29BC8D86" w14:textId="77777777" w:rsidR="00865582" w:rsidRPr="00B43859" w:rsidRDefault="00D25905" w:rsidP="004F5508">
      <w:pPr>
        <w:jc w:val="both"/>
        <w:rPr>
          <w:rFonts w:asciiTheme="minorHAnsi" w:hAnsiTheme="minorHAnsi" w:cstheme="minorHAnsi"/>
          <w:sz w:val="24"/>
          <w:szCs w:val="24"/>
        </w:rPr>
      </w:pPr>
      <w:r w:rsidRPr="00B43859">
        <w:rPr>
          <w:rFonts w:asciiTheme="minorHAnsi" w:hAnsiTheme="minorHAnsi" w:cstheme="minorHAnsi"/>
          <w:sz w:val="24"/>
          <w:szCs w:val="24"/>
        </w:rPr>
        <w:t xml:space="preserve">9.2. </w:t>
      </w:r>
      <w:r w:rsidR="00865582" w:rsidRPr="00B43859">
        <w:rPr>
          <w:rFonts w:asciiTheme="minorHAnsi" w:hAnsiTheme="minorHAnsi" w:cstheme="minorHAnsi"/>
          <w:sz w:val="24"/>
          <w:szCs w:val="24"/>
        </w:rPr>
        <w:t xml:space="preserve">Apdraustasis </w:t>
      </w:r>
      <w:r w:rsidR="00BC1293" w:rsidRPr="00B43859">
        <w:rPr>
          <w:rFonts w:asciiTheme="minorHAnsi" w:hAnsiTheme="minorHAnsi" w:cstheme="minorHAnsi"/>
          <w:sz w:val="24"/>
          <w:szCs w:val="24"/>
        </w:rPr>
        <w:t>(</w:t>
      </w:r>
      <w:r w:rsidR="00865582" w:rsidRPr="00B43859">
        <w:rPr>
          <w:rFonts w:asciiTheme="minorHAnsi" w:hAnsiTheme="minorHAnsi" w:cstheme="minorHAnsi"/>
          <w:sz w:val="24"/>
          <w:szCs w:val="24"/>
        </w:rPr>
        <w:t>ar jo įgaliotas asmuo</w:t>
      </w:r>
      <w:r w:rsidR="00BC1293" w:rsidRPr="00B43859">
        <w:rPr>
          <w:rFonts w:asciiTheme="minorHAnsi" w:hAnsiTheme="minorHAnsi" w:cstheme="minorHAnsi"/>
          <w:sz w:val="24"/>
          <w:szCs w:val="24"/>
        </w:rPr>
        <w:t>)</w:t>
      </w:r>
      <w:r w:rsidR="00865582" w:rsidRPr="00B43859">
        <w:rPr>
          <w:rFonts w:asciiTheme="minorHAnsi" w:hAnsiTheme="minorHAnsi" w:cstheme="minorHAnsi"/>
          <w:sz w:val="24"/>
          <w:szCs w:val="24"/>
        </w:rPr>
        <w:t xml:space="preserve"> įsipareigoja:</w:t>
      </w:r>
    </w:p>
    <w:p w14:paraId="418E1516" w14:textId="2C23FB44" w:rsidR="00865582" w:rsidRPr="00B43859" w:rsidRDefault="00865582" w:rsidP="00865582">
      <w:pPr>
        <w:jc w:val="both"/>
        <w:rPr>
          <w:rFonts w:asciiTheme="minorHAnsi" w:hAnsiTheme="minorHAnsi" w:cstheme="minorHAnsi"/>
          <w:sz w:val="24"/>
          <w:szCs w:val="24"/>
        </w:rPr>
      </w:pPr>
      <w:r w:rsidRPr="009648FA">
        <w:rPr>
          <w:rFonts w:asciiTheme="minorHAnsi" w:hAnsiTheme="minorHAnsi" w:cstheme="minorHAnsi"/>
          <w:sz w:val="24"/>
          <w:szCs w:val="24"/>
        </w:rPr>
        <w:t>9.</w:t>
      </w:r>
      <w:r w:rsidR="00D25905" w:rsidRPr="009648FA">
        <w:rPr>
          <w:rFonts w:asciiTheme="minorHAnsi" w:hAnsiTheme="minorHAnsi" w:cstheme="minorHAnsi"/>
          <w:sz w:val="24"/>
          <w:szCs w:val="24"/>
        </w:rPr>
        <w:t>2</w:t>
      </w:r>
      <w:r w:rsidRPr="009648FA">
        <w:rPr>
          <w:rFonts w:asciiTheme="minorHAnsi" w:hAnsiTheme="minorHAnsi" w:cstheme="minorHAnsi"/>
          <w:sz w:val="24"/>
          <w:szCs w:val="24"/>
        </w:rPr>
        <w:t xml:space="preserve">.1. įvykus </w:t>
      </w:r>
      <w:r w:rsidR="009648FA" w:rsidRPr="00D14038">
        <w:rPr>
          <w:rFonts w:asciiTheme="minorHAnsi" w:hAnsiTheme="minorHAnsi" w:cstheme="minorHAnsi"/>
          <w:sz w:val="24"/>
          <w:szCs w:val="24"/>
        </w:rPr>
        <w:t>draudžiamajam įvykiui</w:t>
      </w:r>
      <w:r w:rsidRPr="009648FA">
        <w:rPr>
          <w:rFonts w:asciiTheme="minorHAnsi" w:hAnsiTheme="minorHAnsi" w:cstheme="minorHAnsi"/>
          <w:sz w:val="24"/>
          <w:szCs w:val="24"/>
        </w:rPr>
        <w:t>, pranešti Draudikui apie įvykį raštu ne vėliau kaip per 30 (trisdešimt) kalendorinių dienų, o Apdraustajam mirus, pakartotinai pranešti Draudikui apie tai raštu 5 (penkių) darbo dienų laikotarpyje po įgalioto asmens sužinojimo apie Apdraustojo mirtį.</w:t>
      </w:r>
    </w:p>
    <w:p w14:paraId="501DD752" w14:textId="0E5E4A14" w:rsidR="00865582" w:rsidRPr="00B43859" w:rsidRDefault="00865582" w:rsidP="00865582">
      <w:pPr>
        <w:jc w:val="both"/>
        <w:rPr>
          <w:rFonts w:asciiTheme="minorHAnsi" w:hAnsiTheme="minorHAnsi" w:cstheme="minorHAnsi"/>
          <w:sz w:val="24"/>
          <w:szCs w:val="24"/>
        </w:rPr>
      </w:pPr>
      <w:r w:rsidRPr="00B43859">
        <w:rPr>
          <w:rFonts w:asciiTheme="minorHAnsi" w:hAnsiTheme="minorHAnsi" w:cstheme="minorHAnsi"/>
          <w:sz w:val="24"/>
          <w:szCs w:val="24"/>
        </w:rPr>
        <w:t>9.</w:t>
      </w:r>
      <w:r w:rsidR="00D25905" w:rsidRPr="00B43859">
        <w:rPr>
          <w:rFonts w:asciiTheme="minorHAnsi" w:hAnsiTheme="minorHAnsi" w:cstheme="minorHAnsi"/>
          <w:sz w:val="24"/>
          <w:szCs w:val="24"/>
        </w:rPr>
        <w:t>2</w:t>
      </w:r>
      <w:r w:rsidRPr="00B43859">
        <w:rPr>
          <w:rFonts w:asciiTheme="minorHAnsi" w:hAnsiTheme="minorHAnsi" w:cstheme="minorHAnsi"/>
          <w:sz w:val="24"/>
          <w:szCs w:val="24"/>
        </w:rPr>
        <w:t>.</w:t>
      </w:r>
      <w:r w:rsidR="00D14038">
        <w:rPr>
          <w:rFonts w:asciiTheme="minorHAnsi" w:hAnsiTheme="minorHAnsi" w:cstheme="minorHAnsi"/>
          <w:sz w:val="24"/>
          <w:szCs w:val="24"/>
        </w:rPr>
        <w:t>2</w:t>
      </w:r>
      <w:r w:rsidRPr="00B43859">
        <w:rPr>
          <w:rFonts w:asciiTheme="minorHAnsi" w:hAnsiTheme="minorHAnsi" w:cstheme="minorHAnsi"/>
          <w:sz w:val="24"/>
          <w:szCs w:val="24"/>
        </w:rPr>
        <w:t>. kreipiantis dėl draudimo išmokos į Draudiką, privalo pateikti visus turimus dokumentus ir informaciją apie draudžiamojo įvykio aplinkybes ir pasekmes</w:t>
      </w:r>
      <w:r w:rsidR="005741D8">
        <w:rPr>
          <w:rFonts w:asciiTheme="minorHAnsi" w:hAnsiTheme="minorHAnsi" w:cstheme="minorHAnsi"/>
          <w:sz w:val="24"/>
          <w:szCs w:val="24"/>
        </w:rPr>
        <w:t>;</w:t>
      </w:r>
    </w:p>
    <w:p w14:paraId="05906473" w14:textId="79993F68" w:rsidR="00865582" w:rsidRPr="00B43859" w:rsidRDefault="00865582" w:rsidP="00865582">
      <w:pPr>
        <w:jc w:val="both"/>
        <w:rPr>
          <w:rFonts w:asciiTheme="minorHAnsi" w:hAnsiTheme="minorHAnsi" w:cstheme="minorHAnsi"/>
          <w:sz w:val="24"/>
          <w:szCs w:val="24"/>
        </w:rPr>
      </w:pPr>
      <w:r w:rsidRPr="00B43859">
        <w:rPr>
          <w:rFonts w:asciiTheme="minorHAnsi" w:hAnsiTheme="minorHAnsi" w:cstheme="minorHAnsi"/>
          <w:sz w:val="24"/>
          <w:szCs w:val="24"/>
        </w:rPr>
        <w:t>9.</w:t>
      </w:r>
      <w:r w:rsidR="00D25905" w:rsidRPr="00B43859">
        <w:rPr>
          <w:rFonts w:asciiTheme="minorHAnsi" w:hAnsiTheme="minorHAnsi" w:cstheme="minorHAnsi"/>
          <w:sz w:val="24"/>
          <w:szCs w:val="24"/>
        </w:rPr>
        <w:t>2</w:t>
      </w:r>
      <w:r w:rsidRPr="00B43859">
        <w:rPr>
          <w:rFonts w:asciiTheme="minorHAnsi" w:hAnsiTheme="minorHAnsi" w:cstheme="minorHAnsi"/>
          <w:sz w:val="24"/>
          <w:szCs w:val="24"/>
        </w:rPr>
        <w:t>.</w:t>
      </w:r>
      <w:r w:rsidR="00D14038">
        <w:rPr>
          <w:rFonts w:asciiTheme="minorHAnsi" w:hAnsiTheme="minorHAnsi" w:cstheme="minorHAnsi"/>
          <w:sz w:val="24"/>
          <w:szCs w:val="24"/>
        </w:rPr>
        <w:t>3</w:t>
      </w:r>
      <w:r w:rsidRPr="00B43859">
        <w:rPr>
          <w:rFonts w:asciiTheme="minorHAnsi" w:hAnsiTheme="minorHAnsi" w:cstheme="minorHAnsi"/>
          <w:sz w:val="24"/>
          <w:szCs w:val="24"/>
        </w:rPr>
        <w:t>. leisti Draudikui ar ekspertams, veikiantiems Draudiko vardu, susipažinti su medicinine dokumentacija ir sekti Apdraustojo sveikatos būklę, kiek tai susiję su draudžiamuoju įvykiu;</w:t>
      </w:r>
    </w:p>
    <w:p w14:paraId="0F6A4AAD" w14:textId="4D1B74D0" w:rsidR="00865582" w:rsidRPr="00B43859" w:rsidRDefault="00865582" w:rsidP="00865582">
      <w:pPr>
        <w:jc w:val="both"/>
        <w:rPr>
          <w:rFonts w:asciiTheme="minorHAnsi" w:hAnsiTheme="minorHAnsi" w:cstheme="minorHAnsi"/>
          <w:sz w:val="24"/>
          <w:szCs w:val="24"/>
        </w:rPr>
      </w:pPr>
      <w:r w:rsidRPr="00B43859">
        <w:rPr>
          <w:rFonts w:asciiTheme="minorHAnsi" w:hAnsiTheme="minorHAnsi" w:cstheme="minorHAnsi"/>
          <w:sz w:val="24"/>
          <w:szCs w:val="24"/>
        </w:rPr>
        <w:t>9.</w:t>
      </w:r>
      <w:r w:rsidR="00D25905" w:rsidRPr="00B43859">
        <w:rPr>
          <w:rFonts w:asciiTheme="minorHAnsi" w:hAnsiTheme="minorHAnsi" w:cstheme="minorHAnsi"/>
          <w:sz w:val="24"/>
          <w:szCs w:val="24"/>
        </w:rPr>
        <w:t>2</w:t>
      </w:r>
      <w:r w:rsidRPr="00B43859">
        <w:rPr>
          <w:rFonts w:asciiTheme="minorHAnsi" w:hAnsiTheme="minorHAnsi" w:cstheme="minorHAnsi"/>
          <w:sz w:val="24"/>
          <w:szCs w:val="24"/>
        </w:rPr>
        <w:t>.</w:t>
      </w:r>
      <w:r w:rsidR="00D14038">
        <w:rPr>
          <w:rFonts w:asciiTheme="minorHAnsi" w:hAnsiTheme="minorHAnsi" w:cstheme="minorHAnsi"/>
          <w:sz w:val="24"/>
          <w:szCs w:val="24"/>
        </w:rPr>
        <w:t>4</w:t>
      </w:r>
      <w:r w:rsidRPr="00B43859">
        <w:rPr>
          <w:rFonts w:asciiTheme="minorHAnsi" w:hAnsiTheme="minorHAnsi" w:cstheme="minorHAnsi"/>
          <w:sz w:val="24"/>
          <w:szCs w:val="24"/>
        </w:rPr>
        <w:t>. Draudikui raštiškai prašant, suteikti jam įgaliojimą gauti iš trečiųjų asmenų informaciją apie Apdraustojo sveikatos būklę, diagnozes ir gydymą, taip pat apie visas sudarytas draudimo sutartis, kiek tai susiję su šia Sutartimi.</w:t>
      </w:r>
    </w:p>
    <w:p w14:paraId="7BBF797B" w14:textId="77777777" w:rsidR="00FC33F4" w:rsidRPr="00B43859" w:rsidRDefault="00F04FD2" w:rsidP="004F5508">
      <w:pPr>
        <w:pStyle w:val="BodyText"/>
        <w:jc w:val="both"/>
        <w:rPr>
          <w:rFonts w:asciiTheme="minorHAnsi" w:hAnsiTheme="minorHAnsi" w:cstheme="minorHAnsi"/>
          <w:sz w:val="24"/>
          <w:szCs w:val="24"/>
        </w:rPr>
      </w:pPr>
      <w:r w:rsidRPr="00B43859">
        <w:rPr>
          <w:rFonts w:asciiTheme="minorHAnsi" w:hAnsiTheme="minorHAnsi" w:cstheme="minorHAnsi"/>
          <w:sz w:val="24"/>
          <w:szCs w:val="24"/>
        </w:rPr>
        <w:t>9</w:t>
      </w:r>
      <w:r w:rsidR="00FC33F4" w:rsidRPr="00B43859">
        <w:rPr>
          <w:rFonts w:asciiTheme="minorHAnsi" w:hAnsiTheme="minorHAnsi" w:cstheme="minorHAnsi"/>
          <w:sz w:val="24"/>
          <w:szCs w:val="24"/>
        </w:rPr>
        <w:t>.</w:t>
      </w:r>
      <w:r w:rsidR="00D25905" w:rsidRPr="00B43859">
        <w:rPr>
          <w:rFonts w:asciiTheme="minorHAnsi" w:hAnsiTheme="minorHAnsi" w:cstheme="minorHAnsi"/>
          <w:sz w:val="24"/>
          <w:szCs w:val="24"/>
        </w:rPr>
        <w:t>3</w:t>
      </w:r>
      <w:r w:rsidR="00FC33F4" w:rsidRPr="00B43859">
        <w:rPr>
          <w:rFonts w:asciiTheme="minorHAnsi" w:hAnsiTheme="minorHAnsi" w:cstheme="minorHAnsi"/>
          <w:sz w:val="24"/>
          <w:szCs w:val="24"/>
        </w:rPr>
        <w:t xml:space="preserve">. </w:t>
      </w:r>
      <w:bookmarkStart w:id="9" w:name="_Hlk37354793"/>
      <w:r w:rsidR="00FC33F4" w:rsidRPr="00B43859">
        <w:rPr>
          <w:rFonts w:asciiTheme="minorHAnsi" w:hAnsiTheme="minorHAnsi" w:cstheme="minorHAnsi"/>
          <w:sz w:val="24"/>
          <w:szCs w:val="24"/>
        </w:rPr>
        <w:t>Dokumentai, reikalingi draudimo išmokai išmokėti:</w:t>
      </w:r>
    </w:p>
    <w:p w14:paraId="7BA44B15" w14:textId="6218952B" w:rsidR="00FC33F4" w:rsidRDefault="00082716" w:rsidP="004F5508">
      <w:pPr>
        <w:ind w:left="284" w:hanging="284"/>
        <w:jc w:val="both"/>
        <w:rPr>
          <w:rFonts w:asciiTheme="minorHAnsi" w:hAnsiTheme="minorHAnsi" w:cstheme="minorHAnsi"/>
          <w:sz w:val="24"/>
          <w:szCs w:val="24"/>
        </w:rPr>
      </w:pPr>
      <w:r w:rsidRPr="00B43859">
        <w:rPr>
          <w:rFonts w:asciiTheme="minorHAnsi" w:hAnsiTheme="minorHAnsi" w:cstheme="minorHAnsi"/>
          <w:sz w:val="24"/>
          <w:szCs w:val="24"/>
        </w:rPr>
        <w:t xml:space="preserve">- Apdraustojo </w:t>
      </w:r>
      <w:r w:rsidR="00FC33F4" w:rsidRPr="00B43859">
        <w:rPr>
          <w:rFonts w:asciiTheme="minorHAnsi" w:hAnsiTheme="minorHAnsi" w:cstheme="minorHAnsi"/>
          <w:sz w:val="24"/>
          <w:szCs w:val="24"/>
        </w:rPr>
        <w:t>ar jo įgalioto asmens prašymas;</w:t>
      </w:r>
    </w:p>
    <w:p w14:paraId="6A5D876C" w14:textId="0EF1B8B9" w:rsidR="005741D8" w:rsidRPr="00B43859" w:rsidRDefault="00FC33F4" w:rsidP="005741D8">
      <w:pPr>
        <w:pStyle w:val="BodyText3"/>
        <w:tabs>
          <w:tab w:val="clear" w:pos="360"/>
        </w:tabs>
        <w:rPr>
          <w:rFonts w:asciiTheme="minorHAnsi" w:hAnsiTheme="minorHAnsi" w:cstheme="minorHAnsi"/>
          <w:szCs w:val="24"/>
        </w:rPr>
      </w:pPr>
      <w:r w:rsidRPr="00B43859">
        <w:rPr>
          <w:rFonts w:asciiTheme="minorHAnsi" w:hAnsiTheme="minorHAnsi" w:cstheme="minorHAnsi"/>
          <w:szCs w:val="24"/>
        </w:rPr>
        <w:t xml:space="preserve">- </w:t>
      </w:r>
      <w:r w:rsidR="005741D8" w:rsidRPr="00453C5D">
        <w:rPr>
          <w:rFonts w:asciiTheme="minorHAnsi" w:hAnsiTheme="minorHAnsi" w:cstheme="minorHAnsi"/>
          <w:szCs w:val="24"/>
        </w:rPr>
        <w:t>epikriz</w:t>
      </w:r>
      <w:r w:rsidR="005741D8">
        <w:rPr>
          <w:rFonts w:asciiTheme="minorHAnsi" w:hAnsiTheme="minorHAnsi" w:cstheme="minorHAnsi"/>
          <w:szCs w:val="24"/>
        </w:rPr>
        <w:t>ė</w:t>
      </w:r>
      <w:r w:rsidR="005741D8" w:rsidRPr="00453C5D">
        <w:rPr>
          <w:rFonts w:asciiTheme="minorHAnsi" w:hAnsiTheme="minorHAnsi" w:cstheme="minorHAnsi"/>
          <w:szCs w:val="24"/>
        </w:rPr>
        <w:t>, kurioje būtų patvirtintas gydymas</w:t>
      </w:r>
      <w:r w:rsidR="005741D8">
        <w:rPr>
          <w:rFonts w:asciiTheme="minorHAnsi" w:hAnsiTheme="minorHAnsi" w:cstheme="minorHAnsi"/>
          <w:szCs w:val="24"/>
        </w:rPr>
        <w:t xml:space="preserve"> </w:t>
      </w:r>
      <w:r w:rsidR="005741D8" w:rsidRPr="00453C5D">
        <w:rPr>
          <w:rFonts w:asciiTheme="minorHAnsi" w:hAnsiTheme="minorHAnsi" w:cstheme="minorHAnsi"/>
          <w:szCs w:val="24"/>
        </w:rPr>
        <w:t>ligoninėje dėl užsikrėtimo Koronaviruso infekcija</w:t>
      </w:r>
      <w:r w:rsidR="005741D8">
        <w:rPr>
          <w:rFonts w:asciiTheme="minorHAnsi" w:hAnsiTheme="minorHAnsi" w:cstheme="minorHAnsi"/>
          <w:szCs w:val="24"/>
        </w:rPr>
        <w:t>.</w:t>
      </w:r>
      <w:r w:rsidR="005741D8" w:rsidRPr="00B43859" w:rsidDel="005741D8">
        <w:rPr>
          <w:rFonts w:asciiTheme="minorHAnsi" w:hAnsiTheme="minorHAnsi" w:cstheme="minorHAnsi"/>
          <w:szCs w:val="24"/>
        </w:rPr>
        <w:t xml:space="preserve"> </w:t>
      </w:r>
    </w:p>
    <w:p w14:paraId="27F7A75F" w14:textId="309E814C" w:rsidR="00FC33F4" w:rsidRPr="00B43859" w:rsidRDefault="00FC33F4" w:rsidP="004F5508">
      <w:pPr>
        <w:jc w:val="both"/>
        <w:rPr>
          <w:rFonts w:asciiTheme="minorHAnsi" w:hAnsiTheme="minorHAnsi" w:cstheme="minorHAnsi"/>
          <w:sz w:val="24"/>
          <w:szCs w:val="24"/>
        </w:rPr>
      </w:pPr>
      <w:r w:rsidRPr="00B43859">
        <w:rPr>
          <w:rFonts w:asciiTheme="minorHAnsi" w:hAnsiTheme="minorHAnsi" w:cstheme="minorHAnsi"/>
          <w:sz w:val="24"/>
          <w:szCs w:val="24"/>
        </w:rPr>
        <w:t>- darbo sutarties nuorašas;</w:t>
      </w:r>
    </w:p>
    <w:p w14:paraId="47EA22C6" w14:textId="77777777" w:rsidR="00FC33F4" w:rsidRPr="00B43859" w:rsidRDefault="00FC33F4" w:rsidP="004F5508">
      <w:pPr>
        <w:jc w:val="both"/>
        <w:rPr>
          <w:rFonts w:asciiTheme="minorHAnsi" w:hAnsiTheme="minorHAnsi" w:cstheme="minorHAnsi"/>
          <w:sz w:val="24"/>
          <w:szCs w:val="24"/>
        </w:rPr>
      </w:pPr>
      <w:r w:rsidRPr="00B43859">
        <w:rPr>
          <w:rFonts w:asciiTheme="minorHAnsi" w:hAnsiTheme="minorHAnsi" w:cstheme="minorHAnsi"/>
          <w:sz w:val="24"/>
          <w:szCs w:val="24"/>
        </w:rPr>
        <w:t xml:space="preserve">- mirties atveju – Apdraustojo mirties liudijimo nuorašas patvirtintas notaro arba Draudėjo įmonės vadovo parašu ir antspaudu; </w:t>
      </w:r>
    </w:p>
    <w:p w14:paraId="7C44F053" w14:textId="77777777" w:rsidR="00FC33F4" w:rsidRPr="00B43859" w:rsidRDefault="00FC33F4" w:rsidP="004F5508">
      <w:pPr>
        <w:jc w:val="both"/>
        <w:rPr>
          <w:rFonts w:asciiTheme="minorHAnsi" w:hAnsiTheme="minorHAnsi" w:cstheme="minorHAnsi"/>
          <w:sz w:val="24"/>
          <w:szCs w:val="24"/>
        </w:rPr>
      </w:pPr>
      <w:r w:rsidRPr="00B43859">
        <w:rPr>
          <w:rFonts w:asciiTheme="minorHAnsi" w:hAnsiTheme="minorHAnsi" w:cstheme="minorHAnsi"/>
          <w:sz w:val="24"/>
          <w:szCs w:val="24"/>
        </w:rPr>
        <w:lastRenderedPageBreak/>
        <w:t>- kai draudimo išmoka išmokama įpėdiniams - paveldėjimo teisės liudijimas, asmens dokumentai.</w:t>
      </w:r>
    </w:p>
    <w:bookmarkEnd w:id="9"/>
    <w:p w14:paraId="40E11976" w14:textId="5310B617" w:rsidR="00FC33F4" w:rsidRPr="00B43859" w:rsidRDefault="00F04FD2" w:rsidP="00D14038">
      <w:pPr>
        <w:pStyle w:val="BodyText"/>
        <w:jc w:val="both"/>
        <w:rPr>
          <w:rFonts w:asciiTheme="minorHAnsi" w:hAnsiTheme="minorHAnsi" w:cstheme="minorHAnsi"/>
          <w:sz w:val="24"/>
          <w:szCs w:val="24"/>
        </w:rPr>
      </w:pPr>
      <w:r w:rsidRPr="00B43859">
        <w:rPr>
          <w:rFonts w:asciiTheme="minorHAnsi" w:hAnsiTheme="minorHAnsi" w:cstheme="minorHAnsi"/>
          <w:sz w:val="24"/>
          <w:szCs w:val="24"/>
        </w:rPr>
        <w:t>9</w:t>
      </w:r>
      <w:r w:rsidR="00FC33F4" w:rsidRPr="00B43859">
        <w:rPr>
          <w:rFonts w:asciiTheme="minorHAnsi" w:hAnsiTheme="minorHAnsi" w:cstheme="minorHAnsi"/>
          <w:sz w:val="24"/>
          <w:szCs w:val="24"/>
        </w:rPr>
        <w:t>.</w:t>
      </w:r>
      <w:r w:rsidR="00D25905" w:rsidRPr="00B43859">
        <w:rPr>
          <w:rFonts w:asciiTheme="minorHAnsi" w:hAnsiTheme="minorHAnsi" w:cstheme="minorHAnsi"/>
          <w:sz w:val="24"/>
          <w:szCs w:val="24"/>
        </w:rPr>
        <w:t>4</w:t>
      </w:r>
      <w:r w:rsidR="00FC33F4" w:rsidRPr="00B43859">
        <w:rPr>
          <w:rFonts w:asciiTheme="minorHAnsi" w:hAnsiTheme="minorHAnsi" w:cstheme="minorHAnsi"/>
          <w:sz w:val="24"/>
          <w:szCs w:val="24"/>
        </w:rPr>
        <w:t>. Draudikas įsipareigoja įvykus draudžiamajam įvykiui, mokėti draudimo išmokas, laikantis Sutarties 1</w:t>
      </w:r>
      <w:r w:rsidRPr="00B43859">
        <w:rPr>
          <w:rFonts w:asciiTheme="minorHAnsi" w:hAnsiTheme="minorHAnsi" w:cstheme="minorHAnsi"/>
          <w:sz w:val="24"/>
          <w:szCs w:val="24"/>
        </w:rPr>
        <w:t>0</w:t>
      </w:r>
      <w:r w:rsidR="00FC33F4" w:rsidRPr="00B43859">
        <w:rPr>
          <w:rFonts w:asciiTheme="minorHAnsi" w:hAnsiTheme="minorHAnsi" w:cstheme="minorHAnsi"/>
          <w:sz w:val="24"/>
          <w:szCs w:val="24"/>
        </w:rPr>
        <w:t xml:space="preserve"> skyriuje nurodytų sąlygų ar terminų.</w:t>
      </w:r>
    </w:p>
    <w:p w14:paraId="169A9F35" w14:textId="77777777" w:rsidR="00FC33F4" w:rsidRPr="00B43859" w:rsidRDefault="00FC33F4" w:rsidP="004F5508">
      <w:pPr>
        <w:pStyle w:val="Heading4"/>
        <w:rPr>
          <w:rFonts w:asciiTheme="minorHAnsi" w:hAnsiTheme="minorHAnsi" w:cstheme="minorHAnsi"/>
          <w:color w:val="auto"/>
          <w:sz w:val="24"/>
          <w:szCs w:val="24"/>
        </w:rPr>
      </w:pPr>
    </w:p>
    <w:p w14:paraId="44DA77D7" w14:textId="77777777" w:rsidR="00D80EBA" w:rsidRPr="00B43859" w:rsidRDefault="00FC33F4" w:rsidP="00762F66">
      <w:pPr>
        <w:pStyle w:val="Heading4"/>
        <w:jc w:val="center"/>
        <w:rPr>
          <w:rFonts w:asciiTheme="minorHAnsi" w:hAnsiTheme="minorHAnsi" w:cstheme="minorHAnsi"/>
          <w:color w:val="auto"/>
          <w:sz w:val="24"/>
          <w:szCs w:val="24"/>
        </w:rPr>
      </w:pPr>
      <w:r w:rsidRPr="00B43859">
        <w:rPr>
          <w:rFonts w:asciiTheme="minorHAnsi" w:hAnsiTheme="minorHAnsi" w:cstheme="minorHAnsi"/>
          <w:color w:val="auto"/>
          <w:sz w:val="24"/>
          <w:szCs w:val="24"/>
        </w:rPr>
        <w:t>1</w:t>
      </w:r>
      <w:r w:rsidR="00F04FD2" w:rsidRPr="00B43859">
        <w:rPr>
          <w:rFonts w:asciiTheme="minorHAnsi" w:hAnsiTheme="minorHAnsi" w:cstheme="minorHAnsi"/>
          <w:color w:val="auto"/>
          <w:sz w:val="24"/>
          <w:szCs w:val="24"/>
        </w:rPr>
        <w:t>0</w:t>
      </w:r>
      <w:r w:rsidRPr="00B43859">
        <w:rPr>
          <w:rFonts w:asciiTheme="minorHAnsi" w:hAnsiTheme="minorHAnsi" w:cstheme="minorHAnsi"/>
          <w:color w:val="auto"/>
          <w:sz w:val="24"/>
          <w:szCs w:val="24"/>
        </w:rPr>
        <w:t>. DRAUDIMO IŠMOKOS MOKĖJIMO TVARKA BEI TERMINAI</w:t>
      </w:r>
    </w:p>
    <w:p w14:paraId="4C8CFC31" w14:textId="3673D2EE" w:rsidR="00FC33F4" w:rsidRPr="00B43859" w:rsidRDefault="00F04FD2" w:rsidP="004F5508">
      <w:pPr>
        <w:pStyle w:val="BodyText3"/>
        <w:tabs>
          <w:tab w:val="clear" w:pos="360"/>
        </w:tabs>
        <w:rPr>
          <w:rFonts w:asciiTheme="minorHAnsi" w:hAnsiTheme="minorHAnsi" w:cstheme="minorHAnsi"/>
          <w:szCs w:val="24"/>
        </w:rPr>
      </w:pPr>
      <w:r w:rsidRPr="00B43859">
        <w:rPr>
          <w:rFonts w:asciiTheme="minorHAnsi" w:hAnsiTheme="minorHAnsi" w:cstheme="minorHAnsi"/>
          <w:szCs w:val="24"/>
        </w:rPr>
        <w:t>10</w:t>
      </w:r>
      <w:r w:rsidR="00FC33F4" w:rsidRPr="00B43859">
        <w:rPr>
          <w:rFonts w:asciiTheme="minorHAnsi" w:hAnsiTheme="minorHAnsi" w:cstheme="minorHAnsi"/>
          <w:szCs w:val="24"/>
        </w:rPr>
        <w:t xml:space="preserve">.1. Draudikas moka draudimo išmoką, konstatavus draudžiamojo įvykio faktą ir nustačius žalos dydį, ne vėliau kaip per </w:t>
      </w:r>
      <w:r w:rsidR="00DF0724">
        <w:rPr>
          <w:rFonts w:asciiTheme="minorHAnsi" w:hAnsiTheme="minorHAnsi" w:cstheme="minorHAnsi"/>
          <w:szCs w:val="24"/>
        </w:rPr>
        <w:t>15</w:t>
      </w:r>
      <w:r w:rsidR="00DF0724" w:rsidRPr="00B43859">
        <w:rPr>
          <w:rFonts w:asciiTheme="minorHAnsi" w:hAnsiTheme="minorHAnsi" w:cstheme="minorHAnsi"/>
          <w:szCs w:val="24"/>
        </w:rPr>
        <w:t xml:space="preserve"> </w:t>
      </w:r>
      <w:r w:rsidR="00097536" w:rsidRPr="00B43859">
        <w:rPr>
          <w:rFonts w:asciiTheme="minorHAnsi" w:hAnsiTheme="minorHAnsi" w:cstheme="minorHAnsi"/>
          <w:szCs w:val="24"/>
        </w:rPr>
        <w:t>(</w:t>
      </w:r>
      <w:r w:rsidR="00DF0724">
        <w:rPr>
          <w:rFonts w:asciiTheme="minorHAnsi" w:hAnsiTheme="minorHAnsi" w:cstheme="minorHAnsi"/>
          <w:szCs w:val="24"/>
        </w:rPr>
        <w:t>penkiolika</w:t>
      </w:r>
      <w:r w:rsidR="00097536" w:rsidRPr="00B43859">
        <w:rPr>
          <w:rFonts w:asciiTheme="minorHAnsi" w:hAnsiTheme="minorHAnsi" w:cstheme="minorHAnsi"/>
          <w:szCs w:val="24"/>
        </w:rPr>
        <w:t>)</w:t>
      </w:r>
      <w:r w:rsidR="00FC33F4" w:rsidRPr="00B43859">
        <w:rPr>
          <w:rFonts w:asciiTheme="minorHAnsi" w:hAnsiTheme="minorHAnsi" w:cstheme="minorHAnsi"/>
          <w:szCs w:val="24"/>
        </w:rPr>
        <w:t xml:space="preserve"> kalendorinių dienų skaičiuojant nuo tos dienos, kai gaunama visa būtina informacija</w:t>
      </w:r>
      <w:r w:rsidR="009C520D" w:rsidRPr="00B43859">
        <w:rPr>
          <w:rFonts w:asciiTheme="minorHAnsi" w:hAnsiTheme="minorHAnsi" w:cstheme="minorHAnsi"/>
          <w:szCs w:val="24"/>
        </w:rPr>
        <w:t xml:space="preserve">, nurodyta </w:t>
      </w:r>
      <w:r w:rsidR="00782F18">
        <w:rPr>
          <w:rFonts w:asciiTheme="minorHAnsi" w:hAnsiTheme="minorHAnsi" w:cstheme="minorHAnsi"/>
          <w:szCs w:val="24"/>
        </w:rPr>
        <w:t xml:space="preserve">Sutarties </w:t>
      </w:r>
      <w:r w:rsidR="009C520D" w:rsidRPr="00B43859">
        <w:rPr>
          <w:rFonts w:asciiTheme="minorHAnsi" w:hAnsiTheme="minorHAnsi" w:cstheme="minorHAnsi"/>
          <w:szCs w:val="24"/>
        </w:rPr>
        <w:t>9.2 punkte</w:t>
      </w:r>
      <w:r w:rsidR="00FC33F4" w:rsidRPr="00B43859">
        <w:rPr>
          <w:rFonts w:asciiTheme="minorHAnsi" w:hAnsiTheme="minorHAnsi" w:cstheme="minorHAnsi"/>
          <w:szCs w:val="24"/>
        </w:rPr>
        <w:t xml:space="preserve"> (dokumentai ir papildomų ekspertizių (jei jos būtinos) duomenys), reikalinga nustatant draudžiamojo įvykio faktą, aplinkybes bei draudimo išmokos dydį</w:t>
      </w:r>
      <w:r w:rsidR="00413618" w:rsidRPr="00B43859">
        <w:rPr>
          <w:rFonts w:asciiTheme="minorHAnsi" w:hAnsiTheme="minorHAnsi" w:cstheme="minorHAnsi"/>
          <w:szCs w:val="24"/>
        </w:rPr>
        <w:t>.</w:t>
      </w:r>
      <w:r w:rsidR="00FC33F4" w:rsidRPr="00B43859">
        <w:rPr>
          <w:rFonts w:asciiTheme="minorHAnsi" w:hAnsiTheme="minorHAnsi" w:cstheme="minorHAnsi"/>
          <w:szCs w:val="24"/>
        </w:rPr>
        <w:t xml:space="preserve"> </w:t>
      </w:r>
    </w:p>
    <w:p w14:paraId="57B3B5D9" w14:textId="77777777" w:rsidR="00FC33F4" w:rsidRPr="00B43859" w:rsidRDefault="008B1559" w:rsidP="004F5508">
      <w:pPr>
        <w:pStyle w:val="BodyText3"/>
        <w:tabs>
          <w:tab w:val="clear" w:pos="360"/>
        </w:tabs>
        <w:rPr>
          <w:rFonts w:asciiTheme="minorHAnsi" w:hAnsiTheme="minorHAnsi" w:cstheme="minorHAnsi"/>
          <w:szCs w:val="24"/>
        </w:rPr>
      </w:pPr>
      <w:r w:rsidRPr="00B43859">
        <w:rPr>
          <w:rFonts w:asciiTheme="minorHAnsi" w:hAnsiTheme="minorHAnsi" w:cstheme="minorHAnsi"/>
          <w:szCs w:val="24"/>
        </w:rPr>
        <w:t>10</w:t>
      </w:r>
      <w:r w:rsidR="00FC33F4" w:rsidRPr="00B43859">
        <w:rPr>
          <w:rFonts w:asciiTheme="minorHAnsi" w:hAnsiTheme="minorHAnsi" w:cstheme="minorHAnsi"/>
          <w:szCs w:val="24"/>
        </w:rPr>
        <w:t xml:space="preserve">.2. Jei praėjus </w:t>
      </w:r>
      <w:r w:rsidR="00782F18">
        <w:rPr>
          <w:rFonts w:asciiTheme="minorHAnsi" w:hAnsiTheme="minorHAnsi" w:cstheme="minorHAnsi"/>
          <w:szCs w:val="24"/>
        </w:rPr>
        <w:t xml:space="preserve">Sutarties </w:t>
      </w:r>
      <w:r w:rsidRPr="00B43859">
        <w:rPr>
          <w:rFonts w:asciiTheme="minorHAnsi" w:hAnsiTheme="minorHAnsi" w:cstheme="minorHAnsi"/>
          <w:szCs w:val="24"/>
        </w:rPr>
        <w:t>10</w:t>
      </w:r>
      <w:r w:rsidR="00FC33F4" w:rsidRPr="00B43859">
        <w:rPr>
          <w:rFonts w:asciiTheme="minorHAnsi" w:hAnsiTheme="minorHAnsi" w:cstheme="minorHAnsi"/>
          <w:szCs w:val="24"/>
        </w:rPr>
        <w:t>.1. punkte nustatytam terminui draudimo išmoka neišmokėta ar nepradėta mokėti, Draudikas per 5 (penkias) darbo dienas privalo raštu informuoti Draudėją bei Apdraustąjį (ar jo įgaliotą asmenį) ir motyvuoti draudimo išmokos nemokėjimo priežastis. Šiuo atveju Draudikas ir Draudėjas ne vėliau kaip per 10 (dešimt) darbo dienų pasirašo žalos sureguliavimo aktą, kuriame motyvuotai nurodoma: draudimo išmokos dydis, konkretūs jos išmokėjimo terminai ir sąlygos.</w:t>
      </w:r>
    </w:p>
    <w:p w14:paraId="7B27708C" w14:textId="7716FCED" w:rsidR="00AE1D2E" w:rsidRDefault="008B1559" w:rsidP="004F5508">
      <w:pPr>
        <w:jc w:val="both"/>
        <w:rPr>
          <w:rFonts w:asciiTheme="minorHAnsi" w:hAnsiTheme="minorHAnsi" w:cstheme="minorHAnsi"/>
          <w:sz w:val="24"/>
          <w:szCs w:val="24"/>
        </w:rPr>
      </w:pPr>
      <w:r w:rsidRPr="008D2D8A">
        <w:rPr>
          <w:rFonts w:asciiTheme="minorHAnsi" w:hAnsiTheme="minorHAnsi" w:cstheme="minorHAnsi"/>
          <w:sz w:val="24"/>
          <w:szCs w:val="24"/>
        </w:rPr>
        <w:t>10.</w:t>
      </w:r>
      <w:r w:rsidR="00EB0B99" w:rsidRPr="008D2D8A">
        <w:rPr>
          <w:rFonts w:asciiTheme="minorHAnsi" w:hAnsiTheme="minorHAnsi" w:cstheme="minorHAnsi"/>
          <w:sz w:val="24"/>
          <w:szCs w:val="24"/>
        </w:rPr>
        <w:t>3</w:t>
      </w:r>
      <w:r w:rsidR="00FC33F4" w:rsidRPr="008D2D8A">
        <w:rPr>
          <w:rFonts w:asciiTheme="minorHAnsi" w:hAnsiTheme="minorHAnsi" w:cstheme="minorHAnsi"/>
          <w:sz w:val="24"/>
          <w:szCs w:val="24"/>
        </w:rPr>
        <w:t xml:space="preserve">. Draudimo išmoka mokama </w:t>
      </w:r>
      <w:r w:rsidR="00AE1D2E" w:rsidRPr="008D2D8A">
        <w:rPr>
          <w:rFonts w:asciiTheme="minorHAnsi" w:hAnsiTheme="minorHAnsi" w:cstheme="minorHAnsi"/>
          <w:sz w:val="24"/>
          <w:szCs w:val="24"/>
        </w:rPr>
        <w:t>tiesiogiai Apdraustajam.</w:t>
      </w:r>
      <w:r w:rsidR="00D14038">
        <w:rPr>
          <w:rFonts w:asciiTheme="minorHAnsi" w:hAnsiTheme="minorHAnsi" w:cstheme="minorHAnsi"/>
          <w:sz w:val="24"/>
          <w:szCs w:val="24"/>
        </w:rPr>
        <w:t xml:space="preserve"> </w:t>
      </w:r>
    </w:p>
    <w:p w14:paraId="7D9B00D8" w14:textId="3D56507D" w:rsidR="002D7ECB" w:rsidRPr="008D2D8A" w:rsidRDefault="002D7ECB" w:rsidP="00F964FA">
      <w:pPr>
        <w:pStyle w:val="BodyText3"/>
        <w:tabs>
          <w:tab w:val="clear" w:pos="360"/>
        </w:tabs>
        <w:rPr>
          <w:rFonts w:asciiTheme="minorHAnsi" w:hAnsiTheme="minorHAnsi" w:cstheme="minorHAnsi"/>
          <w:szCs w:val="24"/>
        </w:rPr>
      </w:pPr>
      <w:r>
        <w:rPr>
          <w:rFonts w:asciiTheme="minorHAnsi" w:hAnsiTheme="minorHAnsi" w:cstheme="minorHAnsi"/>
          <w:szCs w:val="24"/>
        </w:rPr>
        <w:t xml:space="preserve">10.4. </w:t>
      </w:r>
      <w:r w:rsidRPr="00453C5D">
        <w:rPr>
          <w:rFonts w:asciiTheme="minorHAnsi" w:hAnsiTheme="minorHAnsi" w:cstheme="minorHAnsi"/>
          <w:szCs w:val="24"/>
        </w:rPr>
        <w:t>Apdraustojo mirties dėl draudžiamojo įvykio atveju draudimo išmoka mokama teisėtiems paveldėtojams.</w:t>
      </w:r>
    </w:p>
    <w:p w14:paraId="3315A990" w14:textId="295481E4" w:rsidR="00FC33F4" w:rsidRPr="00B43859" w:rsidRDefault="008B1559" w:rsidP="004F5508">
      <w:pPr>
        <w:jc w:val="both"/>
        <w:rPr>
          <w:rFonts w:asciiTheme="minorHAnsi" w:hAnsiTheme="minorHAnsi" w:cstheme="minorHAnsi"/>
          <w:sz w:val="24"/>
          <w:szCs w:val="24"/>
        </w:rPr>
      </w:pPr>
      <w:r w:rsidRPr="00B43859">
        <w:rPr>
          <w:rFonts w:asciiTheme="minorHAnsi" w:hAnsiTheme="minorHAnsi" w:cstheme="minorHAnsi"/>
          <w:sz w:val="24"/>
          <w:szCs w:val="24"/>
        </w:rPr>
        <w:t>10.</w:t>
      </w:r>
      <w:r w:rsidR="002D7ECB">
        <w:rPr>
          <w:rFonts w:asciiTheme="minorHAnsi" w:hAnsiTheme="minorHAnsi" w:cstheme="minorHAnsi"/>
          <w:sz w:val="24"/>
          <w:szCs w:val="24"/>
        </w:rPr>
        <w:t>5</w:t>
      </w:r>
      <w:r w:rsidR="00FC33F4" w:rsidRPr="00B43859">
        <w:rPr>
          <w:rFonts w:asciiTheme="minorHAnsi" w:hAnsiTheme="minorHAnsi" w:cstheme="minorHAnsi"/>
          <w:sz w:val="24"/>
          <w:szCs w:val="24"/>
        </w:rPr>
        <w:t>. Apdraustojo mirties atveju, nesant įstatyminių įpėdinių ar kitų Apdraustojo turtinių teisių perėmėjų, draudimo išmoka mokama Draudėjui.</w:t>
      </w:r>
    </w:p>
    <w:p w14:paraId="4495467E" w14:textId="5FC3124F" w:rsidR="00FC33F4" w:rsidRPr="00B43859" w:rsidRDefault="008B1559" w:rsidP="004F5508">
      <w:pPr>
        <w:pStyle w:val="BodyText2"/>
        <w:rPr>
          <w:rFonts w:asciiTheme="minorHAnsi" w:hAnsiTheme="minorHAnsi" w:cstheme="minorHAnsi"/>
          <w:sz w:val="24"/>
          <w:szCs w:val="24"/>
        </w:rPr>
      </w:pPr>
      <w:r w:rsidRPr="00B43859">
        <w:rPr>
          <w:rFonts w:asciiTheme="minorHAnsi" w:hAnsiTheme="minorHAnsi" w:cstheme="minorHAnsi"/>
          <w:sz w:val="24"/>
          <w:szCs w:val="24"/>
        </w:rPr>
        <w:t>10.</w:t>
      </w:r>
      <w:r w:rsidR="002D7ECB">
        <w:rPr>
          <w:rFonts w:asciiTheme="minorHAnsi" w:hAnsiTheme="minorHAnsi" w:cstheme="minorHAnsi"/>
          <w:sz w:val="24"/>
          <w:szCs w:val="24"/>
        </w:rPr>
        <w:t>6</w:t>
      </w:r>
      <w:r w:rsidR="00FC33F4" w:rsidRPr="00B43859">
        <w:rPr>
          <w:rFonts w:asciiTheme="minorHAnsi" w:hAnsiTheme="minorHAnsi" w:cstheme="minorHAnsi"/>
          <w:sz w:val="24"/>
          <w:szCs w:val="24"/>
        </w:rPr>
        <w:t xml:space="preserve">. Draudimo išmoka mokama </w:t>
      </w:r>
      <w:r w:rsidR="00AE1D2E" w:rsidRPr="00B43859">
        <w:rPr>
          <w:rFonts w:asciiTheme="minorHAnsi" w:hAnsiTheme="minorHAnsi" w:cstheme="minorHAnsi"/>
          <w:sz w:val="24"/>
          <w:szCs w:val="24"/>
        </w:rPr>
        <w:t xml:space="preserve">pinigus pervedant į Apdraustojo nurodytą </w:t>
      </w:r>
      <w:r w:rsidR="00FC33F4" w:rsidRPr="00B43859">
        <w:rPr>
          <w:rFonts w:asciiTheme="minorHAnsi" w:hAnsiTheme="minorHAnsi" w:cstheme="minorHAnsi"/>
          <w:sz w:val="24"/>
          <w:szCs w:val="24"/>
        </w:rPr>
        <w:t>banko</w:t>
      </w:r>
      <w:r w:rsidR="00AE1D2E" w:rsidRPr="00B43859">
        <w:rPr>
          <w:rFonts w:asciiTheme="minorHAnsi" w:hAnsiTheme="minorHAnsi" w:cstheme="minorHAnsi"/>
          <w:sz w:val="24"/>
          <w:szCs w:val="24"/>
        </w:rPr>
        <w:t xml:space="preserve"> sąskaitą.</w:t>
      </w:r>
    </w:p>
    <w:p w14:paraId="458EB00F" w14:textId="77777777" w:rsidR="00926184" w:rsidRPr="00B43859" w:rsidRDefault="00926184" w:rsidP="00762F66">
      <w:pPr>
        <w:pStyle w:val="BodyText"/>
        <w:jc w:val="center"/>
        <w:rPr>
          <w:rFonts w:asciiTheme="minorHAnsi" w:hAnsiTheme="minorHAnsi" w:cstheme="minorHAnsi"/>
          <w:b/>
          <w:sz w:val="24"/>
          <w:szCs w:val="24"/>
        </w:rPr>
      </w:pPr>
    </w:p>
    <w:p w14:paraId="705F4347" w14:textId="3EC575B8" w:rsidR="00D80EBA" w:rsidRDefault="008B1559" w:rsidP="007E32DB">
      <w:pPr>
        <w:pStyle w:val="BodyText3"/>
        <w:tabs>
          <w:tab w:val="clear" w:pos="360"/>
        </w:tabs>
        <w:jc w:val="center"/>
        <w:rPr>
          <w:rFonts w:asciiTheme="minorHAnsi" w:hAnsiTheme="minorHAnsi" w:cstheme="minorHAnsi"/>
          <w:b/>
          <w:szCs w:val="24"/>
        </w:rPr>
      </w:pPr>
      <w:r w:rsidRPr="00B43859">
        <w:rPr>
          <w:rFonts w:asciiTheme="minorHAnsi" w:hAnsiTheme="minorHAnsi" w:cstheme="minorHAnsi"/>
          <w:b/>
          <w:szCs w:val="24"/>
        </w:rPr>
        <w:t>11</w:t>
      </w:r>
      <w:r w:rsidR="00FC33F4" w:rsidRPr="00B43859">
        <w:rPr>
          <w:rFonts w:asciiTheme="minorHAnsi" w:hAnsiTheme="minorHAnsi" w:cstheme="minorHAnsi"/>
          <w:b/>
          <w:szCs w:val="24"/>
        </w:rPr>
        <w:t xml:space="preserve">. SUTARTIES IR DRAUDIMO APSAUGOS </w:t>
      </w:r>
      <w:r w:rsidR="00926184" w:rsidRPr="00B43859">
        <w:rPr>
          <w:rFonts w:asciiTheme="minorHAnsi" w:hAnsiTheme="minorHAnsi" w:cstheme="minorHAnsi"/>
          <w:b/>
          <w:szCs w:val="24"/>
        </w:rPr>
        <w:t>G</w:t>
      </w:r>
      <w:r w:rsidR="007E32DB">
        <w:rPr>
          <w:rFonts w:asciiTheme="minorHAnsi" w:hAnsiTheme="minorHAnsi" w:cstheme="minorHAnsi"/>
          <w:b/>
          <w:szCs w:val="24"/>
        </w:rPr>
        <w:t>ALIOJIMAS</w:t>
      </w:r>
    </w:p>
    <w:p w14:paraId="0171980F" w14:textId="28871A9C" w:rsidR="0007482B" w:rsidRPr="00BD56DD" w:rsidRDefault="008B1559" w:rsidP="00F964FA">
      <w:pPr>
        <w:jc w:val="both"/>
        <w:rPr>
          <w:rFonts w:asciiTheme="minorHAnsi" w:hAnsiTheme="minorHAnsi"/>
          <w:sz w:val="24"/>
          <w:szCs w:val="24"/>
        </w:rPr>
      </w:pPr>
      <w:bookmarkStart w:id="10" w:name="_Hlk6418899"/>
      <w:r w:rsidRPr="00B43859">
        <w:rPr>
          <w:rFonts w:asciiTheme="minorHAnsi" w:hAnsiTheme="minorHAnsi" w:cstheme="minorHAnsi"/>
          <w:bCs/>
          <w:sz w:val="24"/>
          <w:szCs w:val="24"/>
        </w:rPr>
        <w:t>11</w:t>
      </w:r>
      <w:r w:rsidR="00FC33F4" w:rsidRPr="00B43859">
        <w:rPr>
          <w:rFonts w:asciiTheme="minorHAnsi" w:hAnsiTheme="minorHAnsi" w:cstheme="minorHAnsi"/>
          <w:bCs/>
          <w:sz w:val="24"/>
          <w:szCs w:val="24"/>
        </w:rPr>
        <w:t xml:space="preserve">.1. </w:t>
      </w:r>
      <w:r w:rsidR="00AE1C3F" w:rsidRPr="00AE1C3F">
        <w:rPr>
          <w:rFonts w:asciiTheme="minorHAnsi" w:hAnsiTheme="minorHAnsi" w:cstheme="minorHAnsi"/>
          <w:bCs/>
          <w:sz w:val="24"/>
          <w:szCs w:val="24"/>
        </w:rPr>
        <w:t>Sutartis laikoma sudaryta ir įsigalioja ją pasirašiu</w:t>
      </w:r>
      <w:r w:rsidR="00AE1C3F">
        <w:rPr>
          <w:rFonts w:asciiTheme="minorHAnsi" w:hAnsiTheme="minorHAnsi" w:cstheme="minorHAnsi"/>
          <w:bCs/>
          <w:sz w:val="24"/>
          <w:szCs w:val="24"/>
        </w:rPr>
        <w:t>s įgaliotiems Šalių atstovams</w:t>
      </w:r>
      <w:r w:rsidR="00B24A99">
        <w:rPr>
          <w:rFonts w:asciiTheme="minorHAnsi" w:hAnsiTheme="minorHAnsi" w:cstheme="minorHAnsi"/>
          <w:bCs/>
          <w:sz w:val="24"/>
          <w:szCs w:val="24"/>
        </w:rPr>
        <w:t>.</w:t>
      </w:r>
    </w:p>
    <w:p w14:paraId="7DE333FD" w14:textId="25AA9535" w:rsidR="006D13A6" w:rsidRPr="00B43859" w:rsidRDefault="00AE1C3F" w:rsidP="004F5508">
      <w:pPr>
        <w:jc w:val="both"/>
        <w:rPr>
          <w:rFonts w:asciiTheme="minorHAnsi" w:hAnsiTheme="minorHAnsi" w:cstheme="minorHAnsi"/>
          <w:bCs/>
          <w:sz w:val="24"/>
          <w:szCs w:val="24"/>
        </w:rPr>
      </w:pPr>
      <w:r>
        <w:rPr>
          <w:rFonts w:asciiTheme="minorHAnsi" w:hAnsiTheme="minorHAnsi" w:cstheme="minorHAnsi"/>
          <w:bCs/>
          <w:sz w:val="24"/>
          <w:szCs w:val="24"/>
        </w:rPr>
        <w:t>11.</w:t>
      </w:r>
      <w:r w:rsidR="007D73FC">
        <w:rPr>
          <w:rFonts w:asciiTheme="minorHAnsi" w:hAnsiTheme="minorHAnsi" w:cstheme="minorHAnsi"/>
          <w:bCs/>
          <w:sz w:val="24"/>
          <w:szCs w:val="24"/>
        </w:rPr>
        <w:t>2</w:t>
      </w:r>
      <w:r>
        <w:rPr>
          <w:rFonts w:asciiTheme="minorHAnsi" w:hAnsiTheme="minorHAnsi" w:cstheme="minorHAnsi"/>
          <w:bCs/>
          <w:sz w:val="24"/>
          <w:szCs w:val="24"/>
        </w:rPr>
        <w:t xml:space="preserve">. </w:t>
      </w:r>
      <w:r w:rsidR="006D13A6" w:rsidRPr="00B43859">
        <w:rPr>
          <w:rFonts w:asciiTheme="minorHAnsi" w:hAnsiTheme="minorHAnsi" w:cstheme="minorHAnsi"/>
          <w:bCs/>
          <w:sz w:val="24"/>
          <w:szCs w:val="24"/>
        </w:rPr>
        <w:t xml:space="preserve">Draudimo apsauga galioja </w:t>
      </w:r>
      <w:r w:rsidR="006D13A6" w:rsidRPr="00B43859">
        <w:rPr>
          <w:rFonts w:asciiTheme="minorHAnsi" w:hAnsiTheme="minorHAnsi" w:cstheme="minorHAnsi"/>
          <w:b/>
          <w:bCs/>
          <w:sz w:val="24"/>
          <w:szCs w:val="24"/>
        </w:rPr>
        <w:t xml:space="preserve">nuo </w:t>
      </w:r>
      <w:r w:rsidR="007D73FC" w:rsidRPr="00B43859">
        <w:rPr>
          <w:rFonts w:asciiTheme="minorHAnsi" w:hAnsiTheme="minorHAnsi" w:cstheme="minorHAnsi"/>
          <w:b/>
          <w:bCs/>
          <w:sz w:val="24"/>
          <w:szCs w:val="24"/>
        </w:rPr>
        <w:t>20</w:t>
      </w:r>
      <w:r w:rsidR="007D73FC">
        <w:rPr>
          <w:rFonts w:asciiTheme="minorHAnsi" w:hAnsiTheme="minorHAnsi" w:cstheme="minorHAnsi"/>
          <w:b/>
          <w:bCs/>
          <w:sz w:val="24"/>
          <w:szCs w:val="24"/>
        </w:rPr>
        <w:t>20</w:t>
      </w:r>
      <w:r w:rsidR="005A0D84" w:rsidRPr="00B43859">
        <w:rPr>
          <w:rFonts w:asciiTheme="minorHAnsi" w:hAnsiTheme="minorHAnsi" w:cstheme="minorHAnsi"/>
          <w:b/>
          <w:bCs/>
          <w:sz w:val="24"/>
          <w:szCs w:val="24"/>
        </w:rPr>
        <w:t>-</w:t>
      </w:r>
      <w:r w:rsidR="007D73FC">
        <w:rPr>
          <w:rFonts w:asciiTheme="minorHAnsi" w:hAnsiTheme="minorHAnsi" w:cstheme="minorHAnsi"/>
          <w:b/>
          <w:bCs/>
          <w:sz w:val="24"/>
          <w:szCs w:val="24"/>
        </w:rPr>
        <w:t>04</w:t>
      </w:r>
      <w:r w:rsidR="005A0D84" w:rsidRPr="00B43859">
        <w:rPr>
          <w:rFonts w:asciiTheme="minorHAnsi" w:hAnsiTheme="minorHAnsi" w:cstheme="minorHAnsi"/>
          <w:b/>
          <w:bCs/>
          <w:sz w:val="24"/>
          <w:szCs w:val="24"/>
        </w:rPr>
        <w:t>-</w:t>
      </w:r>
      <w:r w:rsidR="00F964FA">
        <w:rPr>
          <w:rFonts w:asciiTheme="minorHAnsi" w:hAnsiTheme="minorHAnsi" w:cstheme="minorHAnsi"/>
          <w:b/>
          <w:bCs/>
          <w:sz w:val="24"/>
          <w:szCs w:val="24"/>
        </w:rPr>
        <w:t>1</w:t>
      </w:r>
      <w:r w:rsidR="00F964FA" w:rsidRPr="00AD0224">
        <w:rPr>
          <w:rFonts w:asciiTheme="minorHAnsi" w:hAnsiTheme="minorHAnsi" w:cstheme="minorHAnsi"/>
          <w:b/>
          <w:bCs/>
          <w:sz w:val="24"/>
          <w:szCs w:val="24"/>
        </w:rPr>
        <w:t>7</w:t>
      </w:r>
      <w:r w:rsidR="00F964FA" w:rsidRPr="00B43859">
        <w:rPr>
          <w:rFonts w:asciiTheme="minorHAnsi" w:hAnsiTheme="minorHAnsi" w:cstheme="minorHAnsi"/>
          <w:b/>
          <w:bCs/>
          <w:sz w:val="24"/>
          <w:szCs w:val="24"/>
        </w:rPr>
        <w:t xml:space="preserve"> </w:t>
      </w:r>
      <w:r w:rsidR="006D13A6" w:rsidRPr="00B43859">
        <w:rPr>
          <w:rFonts w:asciiTheme="minorHAnsi" w:hAnsiTheme="minorHAnsi" w:cstheme="minorHAnsi"/>
          <w:b/>
          <w:bCs/>
          <w:sz w:val="24"/>
          <w:szCs w:val="24"/>
        </w:rPr>
        <w:t xml:space="preserve">iki </w:t>
      </w:r>
      <w:r w:rsidR="005A0D84" w:rsidRPr="00B43859">
        <w:rPr>
          <w:rFonts w:asciiTheme="minorHAnsi" w:hAnsiTheme="minorHAnsi" w:cstheme="minorHAnsi"/>
          <w:b/>
          <w:bCs/>
          <w:sz w:val="24"/>
          <w:szCs w:val="24"/>
        </w:rPr>
        <w:t>2020-</w:t>
      </w:r>
      <w:r w:rsidR="007D73FC">
        <w:rPr>
          <w:rFonts w:asciiTheme="minorHAnsi" w:hAnsiTheme="minorHAnsi" w:cstheme="minorHAnsi"/>
          <w:b/>
          <w:bCs/>
          <w:sz w:val="24"/>
          <w:szCs w:val="24"/>
        </w:rPr>
        <w:t>10</w:t>
      </w:r>
      <w:r w:rsidR="005A0D84" w:rsidRPr="00B43859">
        <w:rPr>
          <w:rFonts w:asciiTheme="minorHAnsi" w:hAnsiTheme="minorHAnsi" w:cstheme="minorHAnsi"/>
          <w:b/>
          <w:bCs/>
          <w:sz w:val="24"/>
          <w:szCs w:val="24"/>
        </w:rPr>
        <w:t>-</w:t>
      </w:r>
      <w:r w:rsidR="00F964FA">
        <w:rPr>
          <w:rFonts w:asciiTheme="minorHAnsi" w:hAnsiTheme="minorHAnsi" w:cstheme="minorHAnsi"/>
          <w:b/>
          <w:bCs/>
          <w:sz w:val="24"/>
          <w:szCs w:val="24"/>
        </w:rPr>
        <w:t>16</w:t>
      </w:r>
      <w:r w:rsidR="00F964FA" w:rsidRPr="00B43859">
        <w:rPr>
          <w:rFonts w:asciiTheme="minorHAnsi" w:hAnsiTheme="minorHAnsi" w:cstheme="minorHAnsi"/>
          <w:bCs/>
          <w:sz w:val="24"/>
          <w:szCs w:val="24"/>
        </w:rPr>
        <w:t xml:space="preserve"> </w:t>
      </w:r>
      <w:r w:rsidR="006D13A6" w:rsidRPr="00B43859">
        <w:rPr>
          <w:rFonts w:asciiTheme="minorHAnsi" w:hAnsiTheme="minorHAnsi" w:cstheme="minorHAnsi"/>
          <w:b/>
          <w:sz w:val="24"/>
          <w:szCs w:val="24"/>
        </w:rPr>
        <w:t>(imtinai)</w:t>
      </w:r>
      <w:r w:rsidR="005A0D84" w:rsidRPr="00B43859">
        <w:rPr>
          <w:rFonts w:asciiTheme="minorHAnsi" w:hAnsiTheme="minorHAnsi" w:cstheme="minorHAnsi"/>
          <w:b/>
          <w:sz w:val="24"/>
          <w:szCs w:val="24"/>
        </w:rPr>
        <w:t>.</w:t>
      </w:r>
      <w:r>
        <w:rPr>
          <w:rFonts w:asciiTheme="minorHAnsi" w:hAnsiTheme="minorHAnsi" w:cstheme="minorHAnsi"/>
          <w:b/>
          <w:sz w:val="24"/>
          <w:szCs w:val="24"/>
        </w:rPr>
        <w:t xml:space="preserve"> </w:t>
      </w:r>
    </w:p>
    <w:p w14:paraId="104E6820" w14:textId="61748551" w:rsidR="00FC33F4" w:rsidRPr="009D5499" w:rsidRDefault="00DE0398" w:rsidP="004F5508">
      <w:pPr>
        <w:pStyle w:val="BodyText3"/>
        <w:tabs>
          <w:tab w:val="clear" w:pos="360"/>
        </w:tabs>
        <w:rPr>
          <w:rFonts w:asciiTheme="minorHAnsi" w:hAnsiTheme="minorHAnsi" w:cstheme="minorHAnsi"/>
          <w:b/>
          <w:szCs w:val="24"/>
        </w:rPr>
      </w:pPr>
      <w:r w:rsidRPr="00B43859">
        <w:rPr>
          <w:rFonts w:asciiTheme="minorHAnsi" w:hAnsiTheme="minorHAnsi" w:cstheme="minorHAnsi"/>
          <w:bCs/>
          <w:szCs w:val="24"/>
        </w:rPr>
        <w:t>11</w:t>
      </w:r>
      <w:r w:rsidR="00FC33F4" w:rsidRPr="00B43859">
        <w:rPr>
          <w:rFonts w:asciiTheme="minorHAnsi" w:hAnsiTheme="minorHAnsi" w:cstheme="minorHAnsi"/>
          <w:bCs/>
          <w:szCs w:val="24"/>
        </w:rPr>
        <w:t>.</w:t>
      </w:r>
      <w:r w:rsidR="007D73FC">
        <w:rPr>
          <w:rFonts w:asciiTheme="minorHAnsi" w:hAnsiTheme="minorHAnsi" w:cstheme="minorHAnsi"/>
          <w:bCs/>
          <w:szCs w:val="24"/>
        </w:rPr>
        <w:t>3</w:t>
      </w:r>
      <w:r w:rsidR="00FC33F4" w:rsidRPr="00B43859">
        <w:rPr>
          <w:rFonts w:asciiTheme="minorHAnsi" w:hAnsiTheme="minorHAnsi" w:cstheme="minorHAnsi"/>
          <w:bCs/>
          <w:szCs w:val="24"/>
        </w:rPr>
        <w:t xml:space="preserve">. </w:t>
      </w:r>
      <w:r w:rsidR="00FC33F4" w:rsidRPr="00B43859">
        <w:rPr>
          <w:rFonts w:asciiTheme="minorHAnsi" w:hAnsiTheme="minorHAnsi" w:cstheme="minorHAnsi"/>
          <w:szCs w:val="24"/>
        </w:rPr>
        <w:t>Draudimo apsauga</w:t>
      </w:r>
      <w:r w:rsidR="00FC33F4" w:rsidRPr="00B43859">
        <w:rPr>
          <w:rFonts w:asciiTheme="minorHAnsi" w:hAnsiTheme="minorHAnsi" w:cstheme="minorHAnsi"/>
          <w:bCs/>
          <w:szCs w:val="24"/>
        </w:rPr>
        <w:t xml:space="preserve"> patvirtinama išduodant draudimo liudijimą (polisą), kuris turi būti </w:t>
      </w:r>
      <w:r w:rsidR="00FC33F4" w:rsidRPr="009D5499">
        <w:rPr>
          <w:rFonts w:asciiTheme="minorHAnsi" w:hAnsiTheme="minorHAnsi" w:cstheme="minorHAnsi"/>
          <w:bCs/>
          <w:szCs w:val="24"/>
        </w:rPr>
        <w:t>pateiktas Draudėjui ne vėliau kaip iki</w:t>
      </w:r>
      <w:r w:rsidR="00926184" w:rsidRPr="009D5499">
        <w:rPr>
          <w:rFonts w:asciiTheme="minorHAnsi" w:hAnsiTheme="minorHAnsi" w:cstheme="minorHAnsi"/>
          <w:bCs/>
          <w:szCs w:val="24"/>
        </w:rPr>
        <w:t xml:space="preserve"> draudimo apsaugos įsigaliojimo datos, kuri nurodyta </w:t>
      </w:r>
      <w:r w:rsidR="005F100A" w:rsidRPr="009D5499">
        <w:rPr>
          <w:rFonts w:asciiTheme="minorHAnsi" w:hAnsiTheme="minorHAnsi" w:cstheme="minorHAnsi"/>
          <w:bCs/>
          <w:szCs w:val="24"/>
        </w:rPr>
        <w:t xml:space="preserve">Sutarties </w:t>
      </w:r>
      <w:r w:rsidR="00926184" w:rsidRPr="009D5499">
        <w:rPr>
          <w:rFonts w:asciiTheme="minorHAnsi" w:hAnsiTheme="minorHAnsi" w:cstheme="minorHAnsi"/>
          <w:bCs/>
          <w:szCs w:val="24"/>
        </w:rPr>
        <w:t>11.</w:t>
      </w:r>
      <w:r w:rsidR="00E41D4C" w:rsidRPr="009D5499">
        <w:rPr>
          <w:rFonts w:asciiTheme="minorHAnsi" w:hAnsiTheme="minorHAnsi" w:cstheme="minorHAnsi"/>
          <w:bCs/>
          <w:szCs w:val="24"/>
        </w:rPr>
        <w:t xml:space="preserve">2 </w:t>
      </w:r>
      <w:r w:rsidR="00926184" w:rsidRPr="009D5499">
        <w:rPr>
          <w:rFonts w:asciiTheme="minorHAnsi" w:hAnsiTheme="minorHAnsi" w:cstheme="minorHAnsi"/>
          <w:bCs/>
          <w:szCs w:val="24"/>
        </w:rPr>
        <w:t>punkte.</w:t>
      </w:r>
    </w:p>
    <w:bookmarkEnd w:id="10"/>
    <w:p w14:paraId="2AFD5257" w14:textId="2667DDF0" w:rsidR="0042702A" w:rsidRDefault="00DE0398">
      <w:pPr>
        <w:jc w:val="both"/>
        <w:rPr>
          <w:rFonts w:asciiTheme="minorHAnsi" w:hAnsiTheme="minorHAnsi" w:cstheme="minorHAnsi"/>
          <w:sz w:val="24"/>
          <w:szCs w:val="24"/>
        </w:rPr>
      </w:pPr>
      <w:r w:rsidRPr="009D5499">
        <w:rPr>
          <w:rFonts w:asciiTheme="minorHAnsi" w:hAnsiTheme="minorHAnsi" w:cstheme="minorHAnsi"/>
          <w:sz w:val="24"/>
          <w:szCs w:val="24"/>
        </w:rPr>
        <w:t>11</w:t>
      </w:r>
      <w:r w:rsidR="006D13A6" w:rsidRPr="009D5499">
        <w:rPr>
          <w:rFonts w:asciiTheme="minorHAnsi" w:hAnsiTheme="minorHAnsi" w:cstheme="minorHAnsi"/>
          <w:sz w:val="24"/>
          <w:szCs w:val="24"/>
        </w:rPr>
        <w:t>.</w:t>
      </w:r>
      <w:r w:rsidR="007D73FC" w:rsidRPr="009D5499">
        <w:rPr>
          <w:rFonts w:asciiTheme="minorHAnsi" w:hAnsiTheme="minorHAnsi" w:cstheme="minorHAnsi"/>
          <w:sz w:val="24"/>
          <w:szCs w:val="24"/>
        </w:rPr>
        <w:t>4</w:t>
      </w:r>
      <w:r w:rsidR="00FC33F4" w:rsidRPr="009D5499">
        <w:rPr>
          <w:rFonts w:asciiTheme="minorHAnsi" w:hAnsiTheme="minorHAnsi" w:cstheme="minorHAnsi"/>
          <w:sz w:val="24"/>
          <w:szCs w:val="24"/>
        </w:rPr>
        <w:t xml:space="preserve">. </w:t>
      </w:r>
      <w:r w:rsidR="007D73FC" w:rsidRPr="009D5499">
        <w:rPr>
          <w:rFonts w:asciiTheme="minorHAnsi" w:hAnsiTheme="minorHAnsi" w:cstheme="minorHAnsi"/>
          <w:sz w:val="24"/>
          <w:szCs w:val="24"/>
        </w:rPr>
        <w:t>Draudimo apsaugos galiojimo</w:t>
      </w:r>
      <w:r w:rsidR="007D73FC" w:rsidRPr="00F964FA">
        <w:rPr>
          <w:rFonts w:asciiTheme="minorHAnsi" w:hAnsiTheme="minorHAnsi" w:cstheme="minorHAnsi"/>
          <w:sz w:val="24"/>
          <w:szCs w:val="24"/>
        </w:rPr>
        <w:t xml:space="preserve"> teritorija - Lietuvos Respublika, tai yra, Apdraustajam mėginys dėl COVID-19 turi būti paimtas ir Apdraustasis turi būti hospitalizuotas Lietuvos Respublikoje</w:t>
      </w:r>
      <w:r w:rsidR="00E2149C" w:rsidRPr="00B43859">
        <w:rPr>
          <w:rFonts w:asciiTheme="minorHAnsi" w:hAnsiTheme="minorHAnsi" w:cstheme="minorHAnsi"/>
          <w:sz w:val="24"/>
          <w:szCs w:val="24"/>
        </w:rPr>
        <w:t>.</w:t>
      </w:r>
    </w:p>
    <w:p w14:paraId="03A5140C" w14:textId="77777777" w:rsidR="00612928" w:rsidRDefault="00612928" w:rsidP="00EB658B">
      <w:pPr>
        <w:pStyle w:val="BodyText3"/>
        <w:tabs>
          <w:tab w:val="clear" w:pos="360"/>
        </w:tabs>
        <w:rPr>
          <w:rFonts w:asciiTheme="minorHAnsi" w:hAnsiTheme="minorHAnsi" w:cstheme="minorHAnsi"/>
          <w:spacing w:val="-8"/>
          <w:szCs w:val="24"/>
        </w:rPr>
      </w:pPr>
      <w:bookmarkStart w:id="11" w:name="_Hlk6418969"/>
      <w:bookmarkStart w:id="12" w:name="_Hlk6420960"/>
    </w:p>
    <w:p w14:paraId="6EFEB0F3" w14:textId="77777777" w:rsidR="00640CD4" w:rsidRDefault="00640CD4" w:rsidP="00640CD4">
      <w:pPr>
        <w:pStyle w:val="Statja"/>
        <w:spacing w:before="0"/>
        <w:ind w:firstLine="360"/>
        <w:jc w:val="center"/>
        <w:rPr>
          <w:rFonts w:asciiTheme="minorHAnsi" w:hAnsiTheme="minorHAnsi"/>
          <w:sz w:val="24"/>
          <w:szCs w:val="24"/>
          <w:lang w:val="lt-LT"/>
        </w:rPr>
      </w:pPr>
      <w:bookmarkStart w:id="13" w:name="_Hlk6421008"/>
      <w:bookmarkEnd w:id="11"/>
      <w:bookmarkEnd w:id="12"/>
      <w:r w:rsidRPr="00BD56DD">
        <w:rPr>
          <w:rFonts w:asciiTheme="minorHAnsi" w:hAnsiTheme="minorHAnsi"/>
          <w:sz w:val="24"/>
          <w:szCs w:val="24"/>
          <w:lang w:val="lt-LT"/>
        </w:rPr>
        <w:t>12. SUTARTIES NUTRAUKIMAS</w:t>
      </w:r>
    </w:p>
    <w:p w14:paraId="1FEB5036" w14:textId="020D93D5" w:rsidR="0028730F" w:rsidRPr="00453C5D" w:rsidRDefault="00640CD4" w:rsidP="0028730F">
      <w:pPr>
        <w:pStyle w:val="BodyText3"/>
        <w:tabs>
          <w:tab w:val="clear" w:pos="360"/>
        </w:tabs>
        <w:rPr>
          <w:rFonts w:asciiTheme="minorHAnsi" w:hAnsiTheme="minorHAnsi" w:cstheme="minorHAnsi"/>
          <w:szCs w:val="24"/>
        </w:rPr>
      </w:pPr>
      <w:r w:rsidRPr="00BD56DD">
        <w:rPr>
          <w:rFonts w:asciiTheme="minorHAnsi" w:hAnsiTheme="minorHAnsi"/>
          <w:szCs w:val="24"/>
        </w:rPr>
        <w:t>1</w:t>
      </w:r>
      <w:r w:rsidR="00506795">
        <w:rPr>
          <w:rFonts w:asciiTheme="minorHAnsi" w:hAnsiTheme="minorHAnsi"/>
          <w:szCs w:val="24"/>
        </w:rPr>
        <w:t>2</w:t>
      </w:r>
      <w:r w:rsidRPr="00BD56DD">
        <w:rPr>
          <w:rFonts w:asciiTheme="minorHAnsi" w:hAnsiTheme="minorHAnsi"/>
          <w:szCs w:val="24"/>
        </w:rPr>
        <w:t>.1.</w:t>
      </w:r>
      <w:r w:rsidR="0028730F" w:rsidRPr="0028730F">
        <w:rPr>
          <w:rFonts w:asciiTheme="minorHAnsi" w:hAnsiTheme="minorHAnsi" w:cstheme="minorHAnsi"/>
          <w:szCs w:val="24"/>
        </w:rPr>
        <w:t xml:space="preserve"> </w:t>
      </w:r>
      <w:r w:rsidR="0028730F" w:rsidRPr="00453C5D">
        <w:rPr>
          <w:rFonts w:asciiTheme="minorHAnsi" w:hAnsiTheme="minorHAnsi" w:cstheme="minorHAnsi"/>
          <w:szCs w:val="24"/>
        </w:rPr>
        <w:t>Draudėjas ir Draudikas susitaria ir supranta, kad jeigu Draudimo sutartis nutraukiama Draudėjo iniciatyva, draudimo</w:t>
      </w:r>
      <w:r w:rsidR="0028730F">
        <w:rPr>
          <w:rFonts w:asciiTheme="minorHAnsi" w:hAnsiTheme="minorHAnsi" w:cstheme="minorHAnsi"/>
          <w:szCs w:val="24"/>
        </w:rPr>
        <w:t xml:space="preserve"> </w:t>
      </w:r>
      <w:r w:rsidR="0028730F" w:rsidRPr="00453C5D">
        <w:rPr>
          <w:rFonts w:asciiTheme="minorHAnsi" w:hAnsiTheme="minorHAnsi" w:cstheme="minorHAnsi"/>
          <w:szCs w:val="24"/>
        </w:rPr>
        <w:t>įmoka negrąžinama.</w:t>
      </w:r>
    </w:p>
    <w:p w14:paraId="4FCB1199" w14:textId="3BFC4A51" w:rsidR="00640CD4" w:rsidRPr="00F964FA" w:rsidRDefault="00640CD4" w:rsidP="00BD56DD">
      <w:pPr>
        <w:shd w:val="clear" w:color="auto" w:fill="FFFFFF"/>
        <w:jc w:val="both"/>
        <w:rPr>
          <w:rFonts w:asciiTheme="minorHAnsi" w:eastAsia="Calibr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.2. </w:t>
      </w:r>
      <w:r w:rsidRPr="00F964FA">
        <w:rPr>
          <w:rFonts w:asciiTheme="minorHAnsi" w:eastAsia="Calibri" w:hAnsiTheme="minorHAnsi"/>
          <w:sz w:val="24"/>
          <w:szCs w:val="24"/>
        </w:rPr>
        <w:t xml:space="preserve">Jeigu </w:t>
      </w:r>
      <w:r w:rsidR="0031433E" w:rsidRPr="00F964FA">
        <w:rPr>
          <w:rFonts w:asciiTheme="minorHAnsi" w:eastAsia="Calibri" w:hAnsiTheme="minorHAnsi"/>
          <w:sz w:val="24"/>
          <w:szCs w:val="24"/>
        </w:rPr>
        <w:t>Draudikas</w:t>
      </w:r>
      <w:r w:rsidRPr="00F964FA">
        <w:rPr>
          <w:rFonts w:asciiTheme="minorHAnsi" w:eastAsia="Calibri" w:hAnsiTheme="minorHAnsi"/>
          <w:sz w:val="24"/>
          <w:szCs w:val="24"/>
        </w:rPr>
        <w:t xml:space="preserve"> vėluoja įvykdyti savo sutartinius įsipareigojimus ilgiau kaip 14 (keturiolika) kalendorinių dienų, </w:t>
      </w:r>
      <w:r w:rsidR="00186190" w:rsidRPr="00F964FA">
        <w:rPr>
          <w:rFonts w:asciiTheme="minorHAnsi" w:eastAsia="Calibri" w:hAnsiTheme="minorHAnsi"/>
          <w:sz w:val="24"/>
          <w:szCs w:val="24"/>
        </w:rPr>
        <w:t>Draudėjas</w:t>
      </w:r>
      <w:r w:rsidRPr="00F964FA">
        <w:rPr>
          <w:rFonts w:asciiTheme="minorHAnsi" w:eastAsia="Calibri" w:hAnsiTheme="minorHAnsi"/>
          <w:sz w:val="24"/>
          <w:szCs w:val="24"/>
        </w:rPr>
        <w:t xml:space="preserve">, raštu įspėjęs </w:t>
      </w:r>
      <w:r w:rsidR="00C279AB" w:rsidRPr="00F964FA">
        <w:rPr>
          <w:rFonts w:asciiTheme="minorHAnsi" w:eastAsia="Calibri" w:hAnsiTheme="minorHAnsi"/>
          <w:sz w:val="24"/>
          <w:szCs w:val="24"/>
        </w:rPr>
        <w:t>Draudik</w:t>
      </w:r>
      <w:r w:rsidRPr="00F964FA">
        <w:rPr>
          <w:rFonts w:asciiTheme="minorHAnsi" w:hAnsiTheme="minorHAnsi"/>
          <w:sz w:val="24"/>
          <w:szCs w:val="24"/>
        </w:rPr>
        <w:t xml:space="preserve">ą </w:t>
      </w:r>
      <w:r w:rsidRPr="00F964FA">
        <w:rPr>
          <w:rFonts w:asciiTheme="minorHAnsi" w:eastAsia="Calibri" w:hAnsiTheme="minorHAnsi"/>
          <w:sz w:val="24"/>
          <w:szCs w:val="24"/>
        </w:rPr>
        <w:t>prieš 5 (penki</w:t>
      </w:r>
      <w:r w:rsidR="00823CF2" w:rsidRPr="00F964FA">
        <w:rPr>
          <w:rFonts w:asciiTheme="minorHAnsi" w:eastAsia="Calibri" w:hAnsiTheme="minorHAnsi"/>
          <w:sz w:val="24"/>
          <w:szCs w:val="24"/>
        </w:rPr>
        <w:t>a</w:t>
      </w:r>
      <w:r w:rsidRPr="00F964FA">
        <w:rPr>
          <w:rFonts w:asciiTheme="minorHAnsi" w:eastAsia="Calibri" w:hAnsiTheme="minorHAnsi"/>
          <w:sz w:val="24"/>
          <w:szCs w:val="24"/>
        </w:rPr>
        <w:t xml:space="preserve">s) kalendorines dienas, įgyja teisę vienašališkai nutraukti Sutartį, neatlygindamas </w:t>
      </w:r>
      <w:r w:rsidR="00C279AB" w:rsidRPr="008038EA">
        <w:rPr>
          <w:rFonts w:asciiTheme="minorHAnsi" w:eastAsia="Calibri" w:hAnsiTheme="minorHAnsi"/>
          <w:sz w:val="24"/>
          <w:szCs w:val="24"/>
        </w:rPr>
        <w:t>Draudikui</w:t>
      </w:r>
      <w:r w:rsidRPr="008038EA">
        <w:rPr>
          <w:rFonts w:asciiTheme="minorHAnsi" w:eastAsia="Calibri" w:hAnsiTheme="minorHAnsi"/>
          <w:sz w:val="24"/>
          <w:szCs w:val="24"/>
        </w:rPr>
        <w:t xml:space="preserve"> jokių išlaidų ar nuostolių, susijusių su Sutarties nutraukimu</w:t>
      </w:r>
      <w:r w:rsidR="00823CF2" w:rsidRPr="00F964FA">
        <w:rPr>
          <w:rFonts w:asciiTheme="minorHAnsi" w:eastAsia="Calibri" w:hAnsiTheme="minorHAnsi"/>
          <w:sz w:val="24"/>
          <w:szCs w:val="24"/>
        </w:rPr>
        <w:t>.</w:t>
      </w:r>
    </w:p>
    <w:p w14:paraId="3C6F0B6D" w14:textId="58BBDED0" w:rsidR="00640CD4" w:rsidRPr="00F964FA" w:rsidRDefault="00640CD4"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.3. </w:t>
      </w:r>
      <w:r w:rsidR="00186190" w:rsidRPr="00F964FA">
        <w:rPr>
          <w:rFonts w:asciiTheme="minorHAnsi" w:hAnsiTheme="minorHAnsi"/>
          <w:sz w:val="24"/>
          <w:szCs w:val="24"/>
        </w:rPr>
        <w:t>Draudėjas</w:t>
      </w:r>
      <w:r w:rsidRPr="00F964FA">
        <w:rPr>
          <w:rFonts w:asciiTheme="minorHAnsi" w:hAnsiTheme="minorHAnsi"/>
          <w:sz w:val="24"/>
          <w:szCs w:val="24"/>
        </w:rPr>
        <w:t xml:space="preserve"> turi teisę vienašališkai nutraukti Sutartį apie tai įspėjęs </w:t>
      </w:r>
      <w:r w:rsidR="00C279AB" w:rsidRPr="00F964FA">
        <w:rPr>
          <w:rFonts w:asciiTheme="minorHAnsi" w:hAnsiTheme="minorHAnsi"/>
          <w:sz w:val="24"/>
          <w:szCs w:val="24"/>
        </w:rPr>
        <w:t xml:space="preserve">Draudiką </w:t>
      </w:r>
      <w:r w:rsidRPr="00F964FA">
        <w:rPr>
          <w:rFonts w:asciiTheme="minorHAnsi" w:hAnsiTheme="minorHAnsi"/>
          <w:sz w:val="24"/>
          <w:szCs w:val="24"/>
        </w:rPr>
        <w:t>raštu prieš trumpesnį negu 14 (keturiolika) kalendorinių dienų terminą šiais atvejais:</w:t>
      </w:r>
    </w:p>
    <w:p w14:paraId="0B161D35" w14:textId="77777777" w:rsidR="00640CD4" w:rsidRPr="00F964FA" w:rsidRDefault="00640CD4" w:rsidP="00640CD4">
      <w:pPr>
        <w:pStyle w:val="BodyText"/>
        <w:tabs>
          <w:tab w:val="left" w:pos="360"/>
          <w:tab w:val="num" w:pos="444"/>
        </w:tabs>
        <w:ind w:firstLine="360"/>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.3.1.  kai </w:t>
      </w:r>
      <w:r w:rsidR="00C279AB" w:rsidRPr="00F964FA">
        <w:rPr>
          <w:rFonts w:asciiTheme="minorHAnsi" w:hAnsiTheme="minorHAnsi"/>
          <w:sz w:val="24"/>
          <w:szCs w:val="24"/>
        </w:rPr>
        <w:t>Draudikas</w:t>
      </w:r>
      <w:r w:rsidRPr="00F964FA">
        <w:rPr>
          <w:rFonts w:asciiTheme="minorHAnsi" w:hAnsiTheme="minorHAnsi"/>
          <w:sz w:val="24"/>
          <w:szCs w:val="24"/>
        </w:rPr>
        <w:t xml:space="preserve"> bankrutuoja arba yra likviduojamas, sustabdo ūkinę veiklą arba kituose teisės aktuose numatyta tvarka susidaro analogiška situacija;</w:t>
      </w:r>
    </w:p>
    <w:p w14:paraId="6A6B2E1A" w14:textId="77777777" w:rsidR="00640CD4" w:rsidRPr="00F964FA" w:rsidRDefault="00640CD4" w:rsidP="00640CD4">
      <w:pPr>
        <w:pStyle w:val="BodyText"/>
        <w:tabs>
          <w:tab w:val="left" w:pos="360"/>
          <w:tab w:val="num" w:pos="444"/>
        </w:tabs>
        <w:ind w:firstLine="360"/>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.3.2.  kai keičiasi </w:t>
      </w:r>
      <w:r w:rsidR="00C279AB" w:rsidRPr="00F964FA">
        <w:rPr>
          <w:rFonts w:asciiTheme="minorHAnsi" w:hAnsiTheme="minorHAnsi"/>
          <w:sz w:val="24"/>
          <w:szCs w:val="24"/>
        </w:rPr>
        <w:t>Draudiko</w:t>
      </w:r>
      <w:r w:rsidRPr="00F964FA">
        <w:rPr>
          <w:rFonts w:asciiTheme="minorHAnsi" w:hAnsiTheme="minorHAnsi"/>
          <w:sz w:val="24"/>
          <w:szCs w:val="24"/>
        </w:rPr>
        <w:t xml:space="preserve"> organizacinė struktūra – juridinis statusas, pobūdis ar valdymo struktūra ir tai gali turėti įtakos tinkamam Sutarties įvykdymui;</w:t>
      </w:r>
    </w:p>
    <w:p w14:paraId="2CD48FF6" w14:textId="77777777" w:rsidR="00640CD4" w:rsidRPr="00F964FA" w:rsidRDefault="00640CD4" w:rsidP="00640CD4">
      <w:pPr>
        <w:pStyle w:val="BodyText"/>
        <w:tabs>
          <w:tab w:val="left" w:pos="360"/>
          <w:tab w:val="num" w:pos="444"/>
        </w:tabs>
        <w:ind w:firstLine="360"/>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.3.3.  kai </w:t>
      </w:r>
      <w:r w:rsidR="00C279AB" w:rsidRPr="00F964FA">
        <w:rPr>
          <w:rFonts w:asciiTheme="minorHAnsi" w:hAnsiTheme="minorHAnsi"/>
          <w:sz w:val="24"/>
          <w:szCs w:val="24"/>
        </w:rPr>
        <w:t>Draudikas</w:t>
      </w:r>
      <w:r w:rsidRPr="00F964FA">
        <w:rPr>
          <w:rFonts w:asciiTheme="minorHAnsi" w:hAnsiTheme="minorHAnsi"/>
          <w:sz w:val="24"/>
          <w:szCs w:val="24"/>
        </w:rPr>
        <w:t xml:space="preserve"> įsiteisėjusiu kompetentingos institucijos ar teismo sprendimu yra pripažintas kaltu dėl profesinio pažeidimo;</w:t>
      </w:r>
    </w:p>
    <w:p w14:paraId="71A39526" w14:textId="561F476D" w:rsidR="00640CD4" w:rsidRPr="00F964FA" w:rsidRDefault="00640CD4" w:rsidP="003833CC">
      <w:pPr>
        <w:pStyle w:val="BodyText"/>
        <w:tabs>
          <w:tab w:val="left" w:pos="360"/>
          <w:tab w:val="num" w:pos="444"/>
        </w:tabs>
        <w:ind w:firstLine="360"/>
        <w:jc w:val="both"/>
        <w:rPr>
          <w:rFonts w:asciiTheme="minorHAnsi" w:hAnsiTheme="minorHAnsi"/>
          <w:sz w:val="24"/>
          <w:szCs w:val="24"/>
        </w:rPr>
      </w:pPr>
      <w:r w:rsidRPr="00F964FA">
        <w:rPr>
          <w:rFonts w:asciiTheme="minorHAnsi" w:eastAsia="Calibri" w:hAnsiTheme="minorHAnsi"/>
          <w:sz w:val="24"/>
          <w:szCs w:val="24"/>
        </w:rPr>
        <w:lastRenderedPageBreak/>
        <w:t>1</w:t>
      </w:r>
      <w:r w:rsidR="00506795" w:rsidRPr="00F964FA">
        <w:rPr>
          <w:rFonts w:asciiTheme="minorHAnsi" w:eastAsia="Calibri" w:hAnsiTheme="minorHAnsi"/>
          <w:sz w:val="24"/>
          <w:szCs w:val="24"/>
        </w:rPr>
        <w:t>2</w:t>
      </w:r>
      <w:r w:rsidRPr="00F964FA">
        <w:rPr>
          <w:rFonts w:asciiTheme="minorHAnsi" w:eastAsia="Calibri" w:hAnsiTheme="minorHAnsi"/>
          <w:sz w:val="24"/>
          <w:szCs w:val="24"/>
        </w:rPr>
        <w:t xml:space="preserve">.3.4. kai </w:t>
      </w:r>
      <w:r w:rsidRPr="00F964FA">
        <w:rPr>
          <w:rFonts w:asciiTheme="minorHAnsi" w:hAnsiTheme="minorHAnsi"/>
          <w:sz w:val="24"/>
          <w:szCs w:val="24"/>
        </w:rPr>
        <w:t xml:space="preserve">paaiškėjo, kad </w:t>
      </w:r>
      <w:r w:rsidR="00C279AB" w:rsidRPr="00F964FA">
        <w:rPr>
          <w:rFonts w:asciiTheme="minorHAnsi" w:hAnsiTheme="minorHAnsi"/>
          <w:sz w:val="24"/>
          <w:szCs w:val="24"/>
        </w:rPr>
        <w:t>Draudikas</w:t>
      </w:r>
      <w:r w:rsidRPr="00F964FA">
        <w:rPr>
          <w:rFonts w:asciiTheme="minorHAnsi" w:hAnsiTheme="minorHAnsi"/>
          <w:sz w:val="24"/>
          <w:szCs w:val="24"/>
        </w:rPr>
        <w:t xml:space="preserve"> turėjo būti pašalintas iš pirkimo procedūros </w:t>
      </w:r>
      <w:r w:rsidRPr="00F964FA">
        <w:rPr>
          <w:rFonts w:asciiTheme="minorHAnsi" w:hAnsiTheme="minorHAnsi"/>
          <w:i/>
          <w:iCs/>
          <w:sz w:val="24"/>
          <w:szCs w:val="24"/>
        </w:rPr>
        <w:t>mutatis mutandis</w:t>
      </w:r>
      <w:r w:rsidRPr="00F964FA">
        <w:rPr>
          <w:rFonts w:asciiTheme="minorHAnsi" w:hAnsiTheme="minorHAnsi"/>
          <w:sz w:val="24"/>
          <w:szCs w:val="24"/>
        </w:rPr>
        <w:t xml:space="preserve"> taikant Lietuvos Respublikos Viešųjų pirkimų įstatymo 46 straipsnio 1 dalį</w:t>
      </w:r>
      <w:r w:rsidR="003833CC">
        <w:rPr>
          <w:rFonts w:asciiTheme="minorHAnsi" w:hAnsiTheme="minorHAnsi"/>
          <w:sz w:val="24"/>
          <w:szCs w:val="24"/>
        </w:rPr>
        <w:t>.</w:t>
      </w:r>
    </w:p>
    <w:p w14:paraId="2B9DC945" w14:textId="77777777" w:rsidR="00640CD4" w:rsidRPr="00F964FA" w:rsidRDefault="00640CD4"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.3.5.  jeigu </w:t>
      </w:r>
      <w:r w:rsidR="00C279AB" w:rsidRPr="00F964FA">
        <w:rPr>
          <w:rFonts w:asciiTheme="minorHAnsi" w:hAnsiTheme="minorHAnsi"/>
          <w:sz w:val="24"/>
          <w:szCs w:val="24"/>
        </w:rPr>
        <w:t xml:space="preserve">Draudikas </w:t>
      </w:r>
      <w:r w:rsidRPr="00F964FA">
        <w:rPr>
          <w:rFonts w:asciiTheme="minorHAnsi" w:hAnsiTheme="minorHAnsi"/>
          <w:sz w:val="24"/>
          <w:szCs w:val="24"/>
        </w:rPr>
        <w:t>nesilaiko Sutarties įvykdymo terminų;</w:t>
      </w:r>
    </w:p>
    <w:p w14:paraId="5F3F1649" w14:textId="77777777" w:rsidR="00640CD4" w:rsidRPr="00F964FA" w:rsidRDefault="00640CD4"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.3.6.  kai </w:t>
      </w:r>
      <w:r w:rsidR="00C279AB" w:rsidRPr="00F964FA">
        <w:rPr>
          <w:rFonts w:asciiTheme="minorHAnsi" w:hAnsiTheme="minorHAnsi"/>
          <w:sz w:val="24"/>
          <w:szCs w:val="24"/>
        </w:rPr>
        <w:t xml:space="preserve">Draudikas </w:t>
      </w:r>
      <w:r w:rsidRPr="00F964FA">
        <w:rPr>
          <w:rFonts w:asciiTheme="minorHAnsi" w:hAnsiTheme="minorHAnsi"/>
          <w:sz w:val="24"/>
          <w:szCs w:val="24"/>
        </w:rPr>
        <w:t>nevykdo kitų savo sutartinių įsipareigojimų ir tai yra esminis Sutarties pažeidimas;</w:t>
      </w:r>
    </w:p>
    <w:p w14:paraId="41479A2C" w14:textId="30A3A44F" w:rsidR="00640CD4" w:rsidRPr="00F964FA" w:rsidRDefault="00640CD4" w:rsidP="00BD56DD">
      <w:pPr>
        <w:jc w:val="both"/>
        <w:rPr>
          <w:rFonts w:asciiTheme="minorHAnsi" w:hAnsiTheme="minorHAnsi"/>
          <w:sz w:val="24"/>
          <w:szCs w:val="24"/>
        </w:rPr>
      </w:pPr>
      <w:bookmarkStart w:id="14" w:name="part_8f4dadbdf27c4882b72f57a56c9631ad"/>
      <w:bookmarkStart w:id="15" w:name="part_9fd9687904354f69bb532178a7959ebe"/>
      <w:bookmarkStart w:id="16" w:name="_Hlk486928989"/>
      <w:bookmarkEnd w:id="14"/>
      <w:bookmarkEnd w:id="15"/>
      <w:r w:rsidRPr="00F964FA">
        <w:rPr>
          <w:rFonts w:asciiTheme="minorHAnsi" w:hAnsiTheme="minorHAnsi"/>
          <w:sz w:val="24"/>
          <w:szCs w:val="24"/>
          <w:lang w:eastAsia="lt-LT"/>
        </w:rPr>
        <w:t>1</w:t>
      </w:r>
      <w:r w:rsidR="00506795" w:rsidRPr="00F964FA">
        <w:rPr>
          <w:rFonts w:asciiTheme="minorHAnsi" w:hAnsiTheme="minorHAnsi"/>
          <w:sz w:val="24"/>
          <w:szCs w:val="24"/>
          <w:lang w:eastAsia="lt-LT"/>
        </w:rPr>
        <w:t>2</w:t>
      </w:r>
      <w:r w:rsidRPr="00F964FA">
        <w:rPr>
          <w:rFonts w:asciiTheme="minorHAnsi" w:hAnsiTheme="minorHAnsi"/>
          <w:sz w:val="24"/>
          <w:szCs w:val="24"/>
          <w:lang w:eastAsia="lt-LT"/>
        </w:rPr>
        <w:t>.3.</w:t>
      </w:r>
      <w:r w:rsidR="003833CC">
        <w:rPr>
          <w:rFonts w:asciiTheme="minorHAnsi" w:hAnsiTheme="minorHAnsi"/>
          <w:sz w:val="24"/>
          <w:szCs w:val="24"/>
          <w:lang w:eastAsia="lt-LT"/>
        </w:rPr>
        <w:t>7</w:t>
      </w:r>
      <w:r w:rsidRPr="00F964FA">
        <w:rPr>
          <w:rFonts w:asciiTheme="minorHAnsi" w:hAnsiTheme="minorHAnsi"/>
          <w:sz w:val="24"/>
          <w:szCs w:val="24"/>
          <w:lang w:eastAsia="lt-LT"/>
        </w:rPr>
        <w:t xml:space="preserve">. kai paaiškėjo, kad su </w:t>
      </w:r>
      <w:r w:rsidR="00C279AB" w:rsidRPr="00F964FA">
        <w:rPr>
          <w:rFonts w:asciiTheme="minorHAnsi" w:hAnsiTheme="minorHAnsi"/>
          <w:sz w:val="24"/>
          <w:szCs w:val="24"/>
          <w:lang w:eastAsia="lt-LT"/>
        </w:rPr>
        <w:t>Draudiku</w:t>
      </w:r>
      <w:r w:rsidRPr="00F964FA">
        <w:rPr>
          <w:rFonts w:asciiTheme="minorHAnsi" w:hAnsiTheme="minorHAnsi"/>
          <w:sz w:val="24"/>
          <w:szCs w:val="24"/>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F964FA">
        <w:rPr>
          <w:rStyle w:val="FootnoteReference"/>
          <w:rFonts w:asciiTheme="minorHAnsi" w:hAnsiTheme="minorHAnsi"/>
          <w:sz w:val="24"/>
          <w:szCs w:val="24"/>
          <w:lang w:eastAsia="lt-LT"/>
        </w:rPr>
        <w:footnoteReference w:id="1"/>
      </w:r>
      <w:r w:rsidRPr="00F964FA">
        <w:rPr>
          <w:rFonts w:asciiTheme="minorHAnsi" w:hAnsiTheme="minorHAnsi"/>
          <w:sz w:val="24"/>
          <w:szCs w:val="24"/>
        </w:rPr>
        <w:t>;“.</w:t>
      </w:r>
    </w:p>
    <w:bookmarkEnd w:id="16"/>
    <w:p w14:paraId="72F25390" w14:textId="7A059116" w:rsidR="00640CD4" w:rsidRPr="00F964FA" w:rsidRDefault="00640CD4" w:rsidP="00BD56DD">
      <w:pPr>
        <w:pStyle w:val="BodyText"/>
        <w:tabs>
          <w:tab w:val="left" w:pos="360"/>
          <w:tab w:val="num" w:pos="444"/>
        </w:tabs>
        <w:jc w:val="both"/>
        <w:rPr>
          <w:rFonts w:asciiTheme="minorHAnsi" w:hAnsiTheme="minorHAnsi"/>
          <w:sz w:val="24"/>
          <w:szCs w:val="24"/>
        </w:rPr>
      </w:pPr>
      <w:r w:rsidRPr="008038EA">
        <w:rPr>
          <w:rFonts w:asciiTheme="minorHAnsi" w:hAnsiTheme="minorHAnsi"/>
          <w:sz w:val="24"/>
          <w:szCs w:val="24"/>
        </w:rPr>
        <w:t>1</w:t>
      </w:r>
      <w:r w:rsidR="00506795" w:rsidRPr="008038EA">
        <w:rPr>
          <w:rFonts w:asciiTheme="minorHAnsi" w:hAnsiTheme="minorHAnsi"/>
          <w:sz w:val="24"/>
          <w:szCs w:val="24"/>
        </w:rPr>
        <w:t>2</w:t>
      </w:r>
      <w:r w:rsidRPr="008038EA">
        <w:rPr>
          <w:rFonts w:asciiTheme="minorHAnsi" w:hAnsiTheme="minorHAnsi"/>
          <w:sz w:val="24"/>
          <w:szCs w:val="24"/>
        </w:rPr>
        <w:t>.3.</w:t>
      </w:r>
      <w:r w:rsidR="003833CC">
        <w:rPr>
          <w:rFonts w:asciiTheme="minorHAnsi" w:hAnsiTheme="minorHAnsi"/>
          <w:sz w:val="24"/>
          <w:szCs w:val="24"/>
        </w:rPr>
        <w:t>8</w:t>
      </w:r>
      <w:r w:rsidRPr="00F964FA">
        <w:rPr>
          <w:rFonts w:asciiTheme="minorHAnsi" w:hAnsiTheme="minorHAnsi"/>
          <w:sz w:val="24"/>
          <w:szCs w:val="24"/>
        </w:rPr>
        <w:t>. dėl kitokio pobūdžio neveikimo, trukdančio vykdyti Sutartį ir kitais Sutartyje nurodytais atvejais.</w:t>
      </w:r>
    </w:p>
    <w:p w14:paraId="557CA363" w14:textId="3A5FC627" w:rsidR="00640CD4" w:rsidRPr="00F964FA" w:rsidRDefault="00640CD4"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.4. </w:t>
      </w:r>
      <w:r w:rsidR="00C279AB" w:rsidRPr="00F964FA">
        <w:rPr>
          <w:rFonts w:asciiTheme="minorHAnsi" w:hAnsiTheme="minorHAnsi"/>
          <w:sz w:val="24"/>
          <w:szCs w:val="24"/>
        </w:rPr>
        <w:t xml:space="preserve">Draudikas </w:t>
      </w:r>
      <w:r w:rsidRPr="00F964FA">
        <w:rPr>
          <w:rFonts w:asciiTheme="minorHAnsi" w:hAnsiTheme="minorHAnsi"/>
          <w:sz w:val="24"/>
          <w:szCs w:val="24"/>
        </w:rPr>
        <w:t xml:space="preserve">turi teisę vienašališkai nutraukti šią Sutartį apie tai įspėjęs </w:t>
      </w:r>
      <w:r w:rsidR="00186190" w:rsidRPr="00F964FA">
        <w:rPr>
          <w:rFonts w:asciiTheme="minorHAnsi" w:hAnsiTheme="minorHAnsi"/>
          <w:sz w:val="24"/>
          <w:szCs w:val="24"/>
        </w:rPr>
        <w:t>Draudėją</w:t>
      </w:r>
      <w:r w:rsidRPr="00F964FA">
        <w:rPr>
          <w:rFonts w:asciiTheme="minorHAnsi" w:hAnsiTheme="minorHAnsi"/>
          <w:sz w:val="24"/>
          <w:szCs w:val="24"/>
        </w:rPr>
        <w:t xml:space="preserve"> raštu prieš trumpesnį negu 30 (trisdešimties) kalendorinių dienų terminą šiais atvejais:</w:t>
      </w:r>
    </w:p>
    <w:p w14:paraId="2994F258" w14:textId="074191ED" w:rsidR="00640CD4" w:rsidRPr="00F964FA" w:rsidRDefault="00640CD4" w:rsidP="00640CD4">
      <w:pPr>
        <w:pStyle w:val="BodyText"/>
        <w:tabs>
          <w:tab w:val="left" w:pos="360"/>
          <w:tab w:val="num" w:pos="444"/>
        </w:tabs>
        <w:ind w:firstLine="360"/>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.4.1.  kai </w:t>
      </w:r>
      <w:r w:rsidR="00186190" w:rsidRPr="00F964FA">
        <w:rPr>
          <w:rFonts w:asciiTheme="minorHAnsi" w:hAnsiTheme="minorHAnsi"/>
          <w:sz w:val="24"/>
          <w:szCs w:val="24"/>
        </w:rPr>
        <w:t>Draudėjas</w:t>
      </w:r>
      <w:r w:rsidRPr="00F964FA">
        <w:rPr>
          <w:rFonts w:asciiTheme="minorHAnsi" w:hAnsiTheme="minorHAnsi"/>
          <w:sz w:val="24"/>
          <w:szCs w:val="24"/>
        </w:rPr>
        <w:t xml:space="preserve"> nesumoka </w:t>
      </w:r>
      <w:r w:rsidR="00C279AB" w:rsidRPr="00F964FA">
        <w:rPr>
          <w:rFonts w:asciiTheme="minorHAnsi" w:hAnsiTheme="minorHAnsi"/>
          <w:sz w:val="24"/>
          <w:szCs w:val="24"/>
        </w:rPr>
        <w:t>Draudikui</w:t>
      </w:r>
      <w:r w:rsidRPr="00F964FA">
        <w:rPr>
          <w:rFonts w:asciiTheme="minorHAnsi" w:hAnsiTheme="minorHAnsi"/>
          <w:sz w:val="24"/>
          <w:szCs w:val="24"/>
        </w:rPr>
        <w:t xml:space="preserve">, o </w:t>
      </w:r>
      <w:r w:rsidR="00C279AB" w:rsidRPr="00F964FA">
        <w:rPr>
          <w:rFonts w:asciiTheme="minorHAnsi" w:hAnsiTheme="minorHAnsi"/>
          <w:sz w:val="24"/>
          <w:szCs w:val="24"/>
        </w:rPr>
        <w:t xml:space="preserve">Draudėjo </w:t>
      </w:r>
      <w:r w:rsidRPr="00F964FA">
        <w:rPr>
          <w:rFonts w:asciiTheme="minorHAnsi" w:hAnsiTheme="minorHAnsi"/>
          <w:sz w:val="24"/>
          <w:szCs w:val="24"/>
        </w:rPr>
        <w:t>įsiskolinimas viršija Sutarties Specialiosiose sąlygose nurodytą priskaičiuotą delspinigių dydį;</w:t>
      </w:r>
    </w:p>
    <w:p w14:paraId="5221EA97" w14:textId="7987D6B5" w:rsidR="00640CD4" w:rsidRPr="00F964FA" w:rsidRDefault="00640CD4" w:rsidP="00640CD4">
      <w:pPr>
        <w:pStyle w:val="BodyText"/>
        <w:tabs>
          <w:tab w:val="left" w:pos="360"/>
          <w:tab w:val="num" w:pos="444"/>
        </w:tabs>
        <w:ind w:firstLine="360"/>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.4.2.  kai </w:t>
      </w:r>
      <w:r w:rsidR="00186190" w:rsidRPr="00F964FA">
        <w:rPr>
          <w:rFonts w:asciiTheme="minorHAnsi" w:hAnsiTheme="minorHAnsi"/>
          <w:sz w:val="24"/>
          <w:szCs w:val="24"/>
        </w:rPr>
        <w:t>Draudėjas</w:t>
      </w:r>
      <w:r w:rsidRPr="00F964FA">
        <w:rPr>
          <w:rFonts w:asciiTheme="minorHAnsi" w:hAnsiTheme="minorHAnsi"/>
          <w:sz w:val="24"/>
          <w:szCs w:val="24"/>
        </w:rPr>
        <w:t xml:space="preserve"> bankrutuoja arba yra likviduojamas, sustabdo ūkinę veiklą arba kituose teisės aktuose numatyta tvarka susidaro analogiška situacija;</w:t>
      </w:r>
    </w:p>
    <w:p w14:paraId="7A318DC6" w14:textId="6B44E4FF" w:rsidR="00640CD4" w:rsidRPr="00F964FA" w:rsidRDefault="00640CD4" w:rsidP="00640CD4">
      <w:pPr>
        <w:pStyle w:val="BodyText"/>
        <w:tabs>
          <w:tab w:val="left" w:pos="360"/>
          <w:tab w:val="num" w:pos="444"/>
        </w:tabs>
        <w:ind w:firstLine="360"/>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.4.3.  kai keičiasi</w:t>
      </w:r>
      <w:r w:rsidR="00186190" w:rsidRPr="00F964FA">
        <w:rPr>
          <w:rFonts w:asciiTheme="minorHAnsi" w:hAnsiTheme="minorHAnsi"/>
          <w:sz w:val="24"/>
          <w:szCs w:val="24"/>
        </w:rPr>
        <w:t xml:space="preserve"> Draudėjo --</w:t>
      </w:r>
      <w:r w:rsidRPr="00F964FA">
        <w:rPr>
          <w:rFonts w:asciiTheme="minorHAnsi" w:hAnsiTheme="minorHAnsi"/>
          <w:sz w:val="24"/>
          <w:szCs w:val="24"/>
        </w:rPr>
        <w:t>organizacinė struktūra – juridinis statusas, pobūdis ar valdymo struktūra ir tai gali turėti įtakos tinkamam Sutarties įvykdymui.</w:t>
      </w:r>
    </w:p>
    <w:p w14:paraId="5A18ECD9" w14:textId="4D120598" w:rsidR="00C279AB" w:rsidRPr="00F964FA" w:rsidRDefault="00640CD4"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 xml:space="preserve">.5. Jei Sutartis nutraukiama </w:t>
      </w:r>
      <w:r w:rsidR="00186190" w:rsidRPr="00F964FA">
        <w:rPr>
          <w:rFonts w:asciiTheme="minorHAnsi" w:hAnsiTheme="minorHAnsi"/>
          <w:sz w:val="24"/>
          <w:szCs w:val="24"/>
        </w:rPr>
        <w:t xml:space="preserve">Draudėjo </w:t>
      </w:r>
      <w:r w:rsidRPr="00F964FA">
        <w:rPr>
          <w:rFonts w:asciiTheme="minorHAnsi" w:hAnsiTheme="minorHAnsi"/>
          <w:sz w:val="24"/>
          <w:szCs w:val="24"/>
        </w:rPr>
        <w:t xml:space="preserve">iniciatyva dėl </w:t>
      </w:r>
      <w:r w:rsidR="00C279AB" w:rsidRPr="00F964FA">
        <w:rPr>
          <w:rFonts w:asciiTheme="minorHAnsi" w:hAnsiTheme="minorHAnsi"/>
          <w:sz w:val="24"/>
          <w:szCs w:val="24"/>
        </w:rPr>
        <w:t xml:space="preserve">Draudiko </w:t>
      </w:r>
      <w:r w:rsidRPr="00F964FA">
        <w:rPr>
          <w:rFonts w:asciiTheme="minorHAnsi" w:hAnsiTheme="minorHAnsi"/>
          <w:sz w:val="24"/>
          <w:szCs w:val="24"/>
        </w:rPr>
        <w:t xml:space="preserve">kaltės, </w:t>
      </w:r>
      <w:r w:rsidR="00C279AB" w:rsidRPr="00F964FA">
        <w:rPr>
          <w:rFonts w:asciiTheme="minorHAnsi" w:hAnsiTheme="minorHAnsi"/>
          <w:sz w:val="24"/>
          <w:szCs w:val="24"/>
        </w:rPr>
        <w:t xml:space="preserve">Draudėjo </w:t>
      </w:r>
      <w:r w:rsidRPr="00F964FA">
        <w:rPr>
          <w:rFonts w:asciiTheme="minorHAnsi" w:hAnsiTheme="minorHAnsi"/>
          <w:sz w:val="24"/>
          <w:szCs w:val="24"/>
        </w:rPr>
        <w:t xml:space="preserve">patirti nuostoliai ar išlaidos gali būti išskaičiuojami iš </w:t>
      </w:r>
      <w:r w:rsidR="00C279AB" w:rsidRPr="00F964FA">
        <w:rPr>
          <w:rFonts w:asciiTheme="minorHAnsi" w:hAnsiTheme="minorHAnsi"/>
          <w:sz w:val="24"/>
          <w:szCs w:val="24"/>
        </w:rPr>
        <w:t xml:space="preserve">Draudikui </w:t>
      </w:r>
      <w:r w:rsidRPr="00F964FA">
        <w:rPr>
          <w:rFonts w:asciiTheme="minorHAnsi" w:hAnsiTheme="minorHAnsi"/>
          <w:sz w:val="24"/>
          <w:szCs w:val="24"/>
        </w:rPr>
        <w:t>mokėtinų sumų</w:t>
      </w:r>
    </w:p>
    <w:p w14:paraId="09432DDB" w14:textId="3E71DCBD" w:rsidR="00640CD4" w:rsidRPr="00F964FA" w:rsidRDefault="00C279AB"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00640CD4" w:rsidRPr="00F964FA">
        <w:rPr>
          <w:rFonts w:asciiTheme="minorHAnsi" w:hAnsiTheme="minorHAnsi"/>
          <w:sz w:val="24"/>
          <w:szCs w:val="24"/>
        </w:rPr>
        <w:t xml:space="preserve">.6. Sutarties nutraukimas nepanaikina </w:t>
      </w:r>
      <w:r w:rsidR="00186190" w:rsidRPr="00F964FA">
        <w:rPr>
          <w:rFonts w:asciiTheme="minorHAnsi" w:hAnsiTheme="minorHAnsi"/>
          <w:sz w:val="24"/>
          <w:szCs w:val="24"/>
        </w:rPr>
        <w:t>Draudėjo</w:t>
      </w:r>
      <w:r w:rsidR="00640CD4" w:rsidRPr="00F964FA">
        <w:rPr>
          <w:rFonts w:asciiTheme="minorHAnsi" w:hAnsiTheme="minorHAnsi"/>
          <w:sz w:val="24"/>
          <w:szCs w:val="24"/>
        </w:rPr>
        <w:t xml:space="preserve"> teisės reikalauti atlyginti nuostolius, atsiradusius dėl Sutarties neįvykdymo bei netesybas.</w:t>
      </w:r>
    </w:p>
    <w:p w14:paraId="7142E90C" w14:textId="77777777" w:rsidR="00640CD4" w:rsidRPr="00F964FA" w:rsidRDefault="00640CD4" w:rsidP="00BD56DD">
      <w:pPr>
        <w:pStyle w:val="BodyText"/>
        <w:tabs>
          <w:tab w:val="left" w:pos="360"/>
          <w:tab w:val="num" w:pos="444"/>
        </w:tabs>
        <w:jc w:val="both"/>
        <w:rPr>
          <w:rFonts w:asciiTheme="minorHAnsi" w:hAnsiTheme="minorHAnsi"/>
          <w:sz w:val="24"/>
          <w:szCs w:val="24"/>
        </w:rPr>
      </w:pPr>
      <w:r w:rsidRPr="00F964FA">
        <w:rPr>
          <w:rFonts w:asciiTheme="minorHAnsi" w:hAnsiTheme="minorHAnsi"/>
          <w:sz w:val="24"/>
          <w:szCs w:val="24"/>
        </w:rPr>
        <w:t>1</w:t>
      </w:r>
      <w:r w:rsidR="00506795" w:rsidRPr="00F964FA">
        <w:rPr>
          <w:rFonts w:asciiTheme="minorHAnsi" w:hAnsiTheme="minorHAnsi"/>
          <w:sz w:val="24"/>
          <w:szCs w:val="24"/>
        </w:rPr>
        <w:t>2</w:t>
      </w:r>
      <w:r w:rsidRPr="00F964FA">
        <w:rPr>
          <w:rFonts w:asciiTheme="minorHAnsi" w:hAnsiTheme="minorHAnsi"/>
          <w:sz w:val="24"/>
          <w:szCs w:val="24"/>
        </w:rPr>
        <w:t>.7. Sutarties nutraukimas neatleidžia Sutarties šalių nuo delspinigių, priskaičiuotų iki Sutarties nutraukimo, mokėjimo.</w:t>
      </w:r>
    </w:p>
    <w:p w14:paraId="496754F1" w14:textId="596CB163" w:rsidR="00640CD4" w:rsidRPr="00F964FA" w:rsidRDefault="00640CD4" w:rsidP="00BD56DD">
      <w:pPr>
        <w:jc w:val="both"/>
        <w:rPr>
          <w:rFonts w:asciiTheme="minorHAnsi" w:hAnsiTheme="minorHAnsi"/>
          <w:sz w:val="24"/>
          <w:szCs w:val="24"/>
          <w:lang w:val="en-US" w:eastAsia="lt-LT"/>
        </w:rPr>
      </w:pPr>
      <w:r w:rsidRPr="00F964FA">
        <w:rPr>
          <w:rFonts w:asciiTheme="minorHAnsi" w:hAnsiTheme="minorHAnsi"/>
          <w:sz w:val="24"/>
          <w:szCs w:val="24"/>
        </w:rPr>
        <w:t>1</w:t>
      </w:r>
      <w:r w:rsidR="00612928" w:rsidRPr="00F964FA">
        <w:rPr>
          <w:rFonts w:asciiTheme="minorHAnsi" w:hAnsiTheme="minorHAnsi"/>
          <w:sz w:val="24"/>
          <w:szCs w:val="24"/>
        </w:rPr>
        <w:t>2</w:t>
      </w:r>
      <w:r w:rsidRPr="00F964FA">
        <w:rPr>
          <w:rFonts w:asciiTheme="minorHAnsi" w:hAnsiTheme="minorHAnsi"/>
          <w:sz w:val="24"/>
          <w:szCs w:val="24"/>
        </w:rPr>
        <w:t>.</w:t>
      </w:r>
      <w:r w:rsidR="0025738A">
        <w:rPr>
          <w:rFonts w:asciiTheme="minorHAnsi" w:hAnsiTheme="minorHAnsi"/>
          <w:sz w:val="24"/>
          <w:szCs w:val="24"/>
        </w:rPr>
        <w:t>8</w:t>
      </w:r>
      <w:r w:rsidRPr="00F964FA">
        <w:rPr>
          <w:rFonts w:asciiTheme="minorHAnsi" w:hAnsiTheme="minorHAnsi"/>
          <w:sz w:val="24"/>
          <w:szCs w:val="24"/>
        </w:rPr>
        <w:t>. Sutarties nutraukimas atleidžia Sutarties Šalis nuo Sutarties vykdymo.</w:t>
      </w:r>
    </w:p>
    <w:p w14:paraId="1C328775" w14:textId="169F60D6" w:rsidR="00640CD4" w:rsidRPr="00F964FA" w:rsidRDefault="00640CD4" w:rsidP="00BD56DD">
      <w:pPr>
        <w:jc w:val="both"/>
        <w:rPr>
          <w:rFonts w:asciiTheme="minorHAnsi" w:hAnsiTheme="minorHAnsi"/>
          <w:sz w:val="24"/>
          <w:szCs w:val="24"/>
          <w:lang w:val="en-US" w:eastAsia="lt-LT"/>
        </w:rPr>
      </w:pPr>
      <w:r w:rsidRPr="00F964FA">
        <w:rPr>
          <w:rFonts w:asciiTheme="minorHAnsi" w:hAnsiTheme="minorHAnsi"/>
          <w:sz w:val="24"/>
          <w:szCs w:val="24"/>
          <w:lang w:val="en-US" w:eastAsia="lt-LT"/>
        </w:rPr>
        <w:t>1</w:t>
      </w:r>
      <w:r w:rsidR="00612928" w:rsidRPr="00F964FA">
        <w:rPr>
          <w:rFonts w:asciiTheme="minorHAnsi" w:hAnsiTheme="minorHAnsi"/>
          <w:sz w:val="24"/>
          <w:szCs w:val="24"/>
          <w:lang w:val="en-US" w:eastAsia="lt-LT"/>
        </w:rPr>
        <w:t>2</w:t>
      </w:r>
      <w:r w:rsidRPr="00F964FA">
        <w:rPr>
          <w:rFonts w:asciiTheme="minorHAnsi" w:hAnsiTheme="minorHAnsi"/>
          <w:sz w:val="24"/>
          <w:szCs w:val="24"/>
          <w:lang w:val="en-US" w:eastAsia="lt-LT"/>
        </w:rPr>
        <w:t>.</w:t>
      </w:r>
      <w:r w:rsidR="0025738A">
        <w:rPr>
          <w:rFonts w:asciiTheme="minorHAnsi" w:hAnsiTheme="minorHAnsi"/>
          <w:sz w:val="24"/>
          <w:szCs w:val="24"/>
          <w:lang w:val="en-US" w:eastAsia="lt-LT"/>
        </w:rPr>
        <w:t>9</w:t>
      </w:r>
      <w:r w:rsidRPr="00F964FA">
        <w:rPr>
          <w:rFonts w:asciiTheme="minorHAnsi" w:hAnsiTheme="minorHAnsi"/>
          <w:sz w:val="24"/>
          <w:szCs w:val="24"/>
          <w:lang w:val="en-US" w:eastAsia="lt-LT"/>
        </w:rPr>
        <w:t>. S</w:t>
      </w:r>
      <w:r w:rsidRPr="00F964FA">
        <w:rPr>
          <w:rFonts w:asciiTheme="minorHAnsi" w:hAnsiTheme="minorHAnsi"/>
          <w:sz w:val="24"/>
          <w:szCs w:val="24"/>
        </w:rPr>
        <w:t>utarties nutraukimas neturi įtakos ginčų nagrinėjimo tvarką nustatančių Sutarties sąlygų ir kitų Sutarties sąlygų galiojimui, jeigu šios sąlygos pagal savo esmę lieka galioti ir po Sutarties nutraukimo.</w:t>
      </w:r>
    </w:p>
    <w:p w14:paraId="5983482D" w14:textId="2C992704" w:rsidR="00640CD4" w:rsidRPr="00F964FA" w:rsidRDefault="00612928" w:rsidP="00BD56DD">
      <w:pPr>
        <w:jc w:val="both"/>
        <w:rPr>
          <w:rFonts w:asciiTheme="minorHAnsi" w:hAnsiTheme="minorHAnsi"/>
          <w:sz w:val="24"/>
          <w:szCs w:val="24"/>
          <w:lang w:eastAsia="lt-LT"/>
        </w:rPr>
      </w:pPr>
      <w:r w:rsidRPr="00F964FA">
        <w:rPr>
          <w:rFonts w:asciiTheme="minorHAnsi" w:hAnsiTheme="minorHAnsi"/>
          <w:sz w:val="24"/>
          <w:szCs w:val="24"/>
          <w:lang w:val="en-US" w:eastAsia="lt-LT"/>
        </w:rPr>
        <w:t>12</w:t>
      </w:r>
      <w:r w:rsidR="00640CD4" w:rsidRPr="00F964FA">
        <w:rPr>
          <w:rFonts w:asciiTheme="minorHAnsi" w:hAnsiTheme="minorHAnsi"/>
          <w:sz w:val="24"/>
          <w:szCs w:val="24"/>
          <w:lang w:val="en-US" w:eastAsia="lt-LT"/>
        </w:rPr>
        <w:t>.</w:t>
      </w:r>
      <w:r w:rsidR="0025738A" w:rsidRPr="00F964FA">
        <w:rPr>
          <w:rFonts w:asciiTheme="minorHAnsi" w:hAnsiTheme="minorHAnsi"/>
          <w:sz w:val="24"/>
          <w:szCs w:val="24"/>
          <w:lang w:val="en-US" w:eastAsia="lt-LT"/>
        </w:rPr>
        <w:t>1</w:t>
      </w:r>
      <w:r w:rsidR="0025738A">
        <w:rPr>
          <w:rFonts w:asciiTheme="minorHAnsi" w:hAnsiTheme="minorHAnsi"/>
          <w:sz w:val="24"/>
          <w:szCs w:val="24"/>
          <w:lang w:val="en-US" w:eastAsia="lt-LT"/>
        </w:rPr>
        <w:t>0</w:t>
      </w:r>
      <w:r w:rsidR="00640CD4" w:rsidRPr="00F964FA">
        <w:rPr>
          <w:rFonts w:asciiTheme="minorHAnsi" w:hAnsiTheme="minorHAnsi"/>
          <w:sz w:val="24"/>
          <w:szCs w:val="24"/>
          <w:lang w:val="en-US" w:eastAsia="lt-LT"/>
        </w:rPr>
        <w:t>. K</w:t>
      </w:r>
      <w:r w:rsidR="00640CD4" w:rsidRPr="00F964FA">
        <w:rPr>
          <w:rFonts w:asciiTheme="minorHAnsi" w:hAnsiTheme="minorHAnsi"/>
          <w:sz w:val="24"/>
          <w:szCs w:val="24"/>
        </w:rPr>
        <w:t xml:space="preserve">ai Sutartis nutraukta, </w:t>
      </w:r>
      <w:r w:rsidR="00C279AB" w:rsidRPr="00F964FA">
        <w:rPr>
          <w:rFonts w:asciiTheme="minorHAnsi" w:hAnsiTheme="minorHAnsi"/>
          <w:sz w:val="24"/>
          <w:szCs w:val="24"/>
        </w:rPr>
        <w:t xml:space="preserve">Draudikas </w:t>
      </w:r>
      <w:r w:rsidR="00640CD4" w:rsidRPr="00F964FA">
        <w:rPr>
          <w:rFonts w:asciiTheme="minorHAnsi" w:hAnsiTheme="minorHAnsi"/>
          <w:sz w:val="24"/>
          <w:szCs w:val="24"/>
        </w:rPr>
        <w:t xml:space="preserve">gali reikalauti grąžinti jam viską, ką jis yra perdavęs </w:t>
      </w:r>
      <w:r w:rsidR="00C279AB" w:rsidRPr="00F964FA">
        <w:rPr>
          <w:rFonts w:asciiTheme="minorHAnsi" w:hAnsiTheme="minorHAnsi"/>
          <w:sz w:val="24"/>
          <w:szCs w:val="24"/>
        </w:rPr>
        <w:t>Draudėjui v</w:t>
      </w:r>
      <w:r w:rsidR="00640CD4" w:rsidRPr="00F964FA">
        <w:rPr>
          <w:rFonts w:asciiTheme="minorHAnsi" w:hAnsiTheme="minorHAnsi"/>
          <w:sz w:val="24"/>
          <w:szCs w:val="24"/>
        </w:rPr>
        <w:t xml:space="preserve">ykdydamas Sutartį, jeigu jis tuo pačiu metu grąžina </w:t>
      </w:r>
      <w:r w:rsidR="00BD18A1" w:rsidRPr="00F964FA">
        <w:rPr>
          <w:rFonts w:asciiTheme="minorHAnsi" w:hAnsiTheme="minorHAnsi"/>
          <w:sz w:val="24"/>
          <w:szCs w:val="24"/>
        </w:rPr>
        <w:t xml:space="preserve">Draudėjui </w:t>
      </w:r>
      <w:r w:rsidR="00640CD4" w:rsidRPr="00F964FA">
        <w:rPr>
          <w:rFonts w:asciiTheme="minorHAnsi" w:hAnsiTheme="minorHAnsi"/>
          <w:sz w:val="24"/>
          <w:szCs w:val="24"/>
        </w:rPr>
        <w:t>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C74DACA" w14:textId="1D0BF570" w:rsidR="00640CD4" w:rsidRPr="00F964FA" w:rsidRDefault="00640CD4" w:rsidP="00BD56DD">
      <w:pPr>
        <w:jc w:val="both"/>
        <w:rPr>
          <w:rFonts w:asciiTheme="minorHAnsi" w:hAnsiTheme="minorHAnsi"/>
          <w:sz w:val="24"/>
          <w:szCs w:val="24"/>
          <w:lang w:eastAsia="lt-LT"/>
        </w:rPr>
      </w:pPr>
      <w:r w:rsidRPr="00F964FA">
        <w:rPr>
          <w:rFonts w:asciiTheme="minorHAnsi" w:hAnsiTheme="minorHAnsi"/>
          <w:sz w:val="24"/>
          <w:szCs w:val="24"/>
          <w:lang w:eastAsia="lt-LT"/>
        </w:rPr>
        <w:t>1</w:t>
      </w:r>
      <w:r w:rsidR="00612928" w:rsidRPr="00F964FA">
        <w:rPr>
          <w:rFonts w:asciiTheme="minorHAnsi" w:hAnsiTheme="minorHAnsi"/>
          <w:sz w:val="24"/>
          <w:szCs w:val="24"/>
          <w:lang w:eastAsia="lt-LT"/>
        </w:rPr>
        <w:t>2</w:t>
      </w:r>
      <w:r w:rsidRPr="00F964FA">
        <w:rPr>
          <w:rFonts w:asciiTheme="minorHAnsi" w:hAnsiTheme="minorHAnsi"/>
          <w:sz w:val="24"/>
          <w:szCs w:val="24"/>
          <w:lang w:eastAsia="lt-LT"/>
        </w:rPr>
        <w:t>.</w:t>
      </w:r>
      <w:r w:rsidR="0025738A" w:rsidRPr="00F964FA">
        <w:rPr>
          <w:rFonts w:asciiTheme="minorHAnsi" w:hAnsiTheme="minorHAnsi"/>
          <w:sz w:val="24"/>
          <w:szCs w:val="24"/>
          <w:lang w:eastAsia="lt-LT"/>
        </w:rPr>
        <w:t>1</w:t>
      </w:r>
      <w:r w:rsidR="0025738A">
        <w:rPr>
          <w:rFonts w:asciiTheme="minorHAnsi" w:hAnsiTheme="minorHAnsi"/>
          <w:sz w:val="24"/>
          <w:szCs w:val="24"/>
          <w:lang w:eastAsia="lt-LT"/>
        </w:rPr>
        <w:t>1</w:t>
      </w:r>
      <w:r w:rsidRPr="00F964FA">
        <w:rPr>
          <w:rFonts w:asciiTheme="minorHAnsi" w:hAnsiTheme="minorHAnsi"/>
          <w:sz w:val="24"/>
          <w:szCs w:val="24"/>
          <w:lang w:eastAsia="lt-LT"/>
        </w:rPr>
        <w:t xml:space="preserve">. </w:t>
      </w:r>
      <w:r w:rsidRPr="00F964FA">
        <w:rPr>
          <w:rFonts w:asciiTheme="minorHAnsi" w:hAnsiTheme="minorHAnsi"/>
          <w:sz w:val="24"/>
          <w:szCs w:val="24"/>
        </w:rPr>
        <w:t>Sutartis gali būti nutraukta ir kitais negu šioje Sutartyje nurodytais ir Civiliniame kodekse nustatytais atvejais ir tvarka.</w:t>
      </w:r>
    </w:p>
    <w:p w14:paraId="49FA3533" w14:textId="6E6595E8" w:rsidR="00C5658A" w:rsidRDefault="00C5658A" w:rsidP="004F5508">
      <w:pPr>
        <w:pStyle w:val="BodyText3"/>
        <w:tabs>
          <w:tab w:val="clear" w:pos="360"/>
        </w:tabs>
        <w:rPr>
          <w:rFonts w:asciiTheme="minorHAnsi" w:hAnsiTheme="minorHAnsi" w:cstheme="minorHAnsi"/>
          <w:b/>
          <w:szCs w:val="24"/>
        </w:rPr>
      </w:pPr>
    </w:p>
    <w:p w14:paraId="4A34EACE" w14:textId="568A4DD8" w:rsidR="004B0E4A" w:rsidRDefault="004B0E4A" w:rsidP="004F5508">
      <w:pPr>
        <w:pStyle w:val="BodyText3"/>
        <w:tabs>
          <w:tab w:val="clear" w:pos="360"/>
        </w:tabs>
        <w:rPr>
          <w:rFonts w:asciiTheme="minorHAnsi" w:hAnsiTheme="minorHAnsi" w:cstheme="minorHAnsi"/>
          <w:b/>
          <w:szCs w:val="24"/>
        </w:rPr>
      </w:pPr>
    </w:p>
    <w:p w14:paraId="12D93043" w14:textId="5D37AAA4" w:rsidR="004B0E4A" w:rsidRDefault="004B0E4A" w:rsidP="004F5508">
      <w:pPr>
        <w:pStyle w:val="BodyText3"/>
        <w:tabs>
          <w:tab w:val="clear" w:pos="360"/>
        </w:tabs>
        <w:rPr>
          <w:rFonts w:asciiTheme="minorHAnsi" w:hAnsiTheme="minorHAnsi" w:cstheme="minorHAnsi"/>
          <w:b/>
          <w:szCs w:val="24"/>
        </w:rPr>
      </w:pPr>
    </w:p>
    <w:p w14:paraId="3B9A3590" w14:textId="77777777" w:rsidR="004B0E4A" w:rsidRPr="00640CD4" w:rsidRDefault="004B0E4A" w:rsidP="004F5508">
      <w:pPr>
        <w:pStyle w:val="BodyText3"/>
        <w:tabs>
          <w:tab w:val="clear" w:pos="360"/>
        </w:tabs>
        <w:rPr>
          <w:rFonts w:asciiTheme="minorHAnsi" w:hAnsiTheme="minorHAnsi" w:cstheme="minorHAnsi"/>
          <w:b/>
          <w:szCs w:val="24"/>
        </w:rPr>
      </w:pPr>
    </w:p>
    <w:p w14:paraId="1ED7B9C0" w14:textId="77777777" w:rsidR="00507B31" w:rsidRDefault="00FC33F4" w:rsidP="00BD56DD">
      <w:pPr>
        <w:pStyle w:val="BodyText3"/>
        <w:tabs>
          <w:tab w:val="clear" w:pos="360"/>
        </w:tabs>
        <w:jc w:val="center"/>
        <w:rPr>
          <w:rFonts w:asciiTheme="minorHAnsi" w:hAnsiTheme="minorHAnsi" w:cstheme="minorHAnsi"/>
          <w:b/>
          <w:szCs w:val="24"/>
        </w:rPr>
      </w:pPr>
      <w:bookmarkStart w:id="17" w:name="_Hlk6419408"/>
      <w:bookmarkEnd w:id="13"/>
      <w:r w:rsidRPr="00B43859">
        <w:rPr>
          <w:rFonts w:asciiTheme="minorHAnsi" w:hAnsiTheme="minorHAnsi" w:cstheme="minorHAnsi"/>
          <w:b/>
          <w:szCs w:val="24"/>
        </w:rPr>
        <w:t>1</w:t>
      </w:r>
      <w:r w:rsidR="00612928">
        <w:rPr>
          <w:rFonts w:asciiTheme="minorHAnsi" w:hAnsiTheme="minorHAnsi" w:cstheme="minorHAnsi"/>
          <w:b/>
          <w:szCs w:val="24"/>
        </w:rPr>
        <w:t>3</w:t>
      </w:r>
      <w:r w:rsidRPr="00B43859">
        <w:rPr>
          <w:rFonts w:asciiTheme="minorHAnsi" w:hAnsiTheme="minorHAnsi" w:cstheme="minorHAnsi"/>
          <w:b/>
          <w:szCs w:val="24"/>
        </w:rPr>
        <w:t>. KITOS SUTARTIES SĄLYGOS</w:t>
      </w:r>
    </w:p>
    <w:p w14:paraId="54FDB485" w14:textId="11F19BF1" w:rsidR="00F07EEE" w:rsidRPr="00B43859" w:rsidRDefault="00F07EEE" w:rsidP="004F5508">
      <w:pPr>
        <w:pStyle w:val="BodyText3"/>
        <w:rPr>
          <w:rFonts w:asciiTheme="minorHAnsi" w:hAnsiTheme="minorHAnsi" w:cstheme="minorHAnsi"/>
          <w:szCs w:val="24"/>
        </w:rPr>
      </w:pPr>
      <w:r w:rsidRPr="00B43859">
        <w:rPr>
          <w:rFonts w:asciiTheme="minorHAnsi" w:hAnsiTheme="minorHAnsi" w:cstheme="minorHAnsi"/>
          <w:szCs w:val="24"/>
        </w:rPr>
        <w:t>1</w:t>
      </w:r>
      <w:r w:rsidR="00612928">
        <w:rPr>
          <w:rFonts w:asciiTheme="minorHAnsi" w:hAnsiTheme="minorHAnsi" w:cstheme="minorHAnsi"/>
          <w:szCs w:val="24"/>
        </w:rPr>
        <w:t>3</w:t>
      </w:r>
      <w:r w:rsidRPr="00B43859">
        <w:rPr>
          <w:rFonts w:asciiTheme="minorHAnsi" w:hAnsiTheme="minorHAnsi" w:cstheme="minorHAnsi"/>
          <w:szCs w:val="24"/>
        </w:rPr>
        <w:t xml:space="preserve">.1. </w:t>
      </w:r>
      <w:r w:rsidR="004B15F6">
        <w:rPr>
          <w:rFonts w:asciiTheme="minorHAnsi" w:hAnsiTheme="minorHAnsi" w:cstheme="minorHAnsi"/>
          <w:szCs w:val="24"/>
        </w:rPr>
        <w:t>Draudikas</w:t>
      </w:r>
      <w:r w:rsidR="004B15F6" w:rsidRPr="004B15F6">
        <w:rPr>
          <w:rFonts w:asciiTheme="minorHAnsi" w:hAnsiTheme="minorHAnsi" w:cstheme="minorHAnsi"/>
          <w:szCs w:val="24"/>
        </w:rPr>
        <w:t xml:space="preserve"> nėra laikomas asocijuotu su </w:t>
      </w:r>
      <w:r w:rsidR="004B15F6">
        <w:rPr>
          <w:rFonts w:asciiTheme="minorHAnsi" w:hAnsiTheme="minorHAnsi" w:cstheme="minorHAnsi"/>
          <w:szCs w:val="24"/>
        </w:rPr>
        <w:t>Draudėju</w:t>
      </w:r>
      <w:r w:rsidR="004B15F6" w:rsidRPr="004B15F6">
        <w:rPr>
          <w:rFonts w:asciiTheme="minorHAnsi" w:hAnsiTheme="minorHAnsi" w:cstheme="minorHAnsi"/>
          <w:szCs w:val="24"/>
        </w:rPr>
        <w:t xml:space="preserve"> pagal galiojančius Lietuvos Respublikos teisės aktus (</w:t>
      </w:r>
      <w:r w:rsidR="004B15F6" w:rsidRPr="004B15F6">
        <w:rPr>
          <w:rFonts w:asciiTheme="minorHAnsi" w:hAnsiTheme="minorHAnsi" w:cstheme="minorHAnsi"/>
          <w:i/>
          <w:szCs w:val="24"/>
        </w:rPr>
        <w:t>Pridėtinės vertės mokesčio įstatymą, Pelno mokesčio įstatymą, Gyventojų pajamų mokesčio įstatymą</w:t>
      </w:r>
      <w:r w:rsidR="004B15F6" w:rsidRPr="004B15F6">
        <w:rPr>
          <w:rFonts w:asciiTheme="minorHAnsi" w:hAnsiTheme="minorHAnsi" w:cstheme="minorHAnsi"/>
          <w:szCs w:val="24"/>
        </w:rPr>
        <w:t>).</w:t>
      </w:r>
    </w:p>
    <w:p w14:paraId="24032DE1" w14:textId="77777777" w:rsidR="00F07EEE" w:rsidRPr="00B43859" w:rsidRDefault="00104C0A" w:rsidP="004F5508">
      <w:pPr>
        <w:jc w:val="both"/>
        <w:rPr>
          <w:rFonts w:asciiTheme="minorHAnsi" w:hAnsiTheme="minorHAnsi" w:cstheme="minorHAnsi"/>
          <w:b/>
          <w:sz w:val="24"/>
          <w:szCs w:val="24"/>
        </w:rPr>
      </w:pPr>
      <w:r w:rsidRPr="00B43859">
        <w:rPr>
          <w:rFonts w:asciiTheme="minorHAnsi" w:hAnsiTheme="minorHAnsi" w:cstheme="minorHAnsi"/>
          <w:sz w:val="24"/>
          <w:szCs w:val="24"/>
        </w:rPr>
        <w:lastRenderedPageBreak/>
        <w:t>1</w:t>
      </w:r>
      <w:r w:rsidR="00612928">
        <w:rPr>
          <w:rFonts w:asciiTheme="minorHAnsi" w:hAnsiTheme="minorHAnsi" w:cstheme="minorHAnsi"/>
          <w:sz w:val="24"/>
          <w:szCs w:val="24"/>
        </w:rPr>
        <w:t>3</w:t>
      </w:r>
      <w:r w:rsidR="00F07EEE" w:rsidRPr="00B43859">
        <w:rPr>
          <w:rFonts w:asciiTheme="minorHAnsi" w:hAnsiTheme="minorHAnsi" w:cstheme="minorHAnsi"/>
          <w:sz w:val="24"/>
          <w:szCs w:val="24"/>
        </w:rPr>
        <w:t>.2. Bet koks pranešimas, kurį Sutarties šalys perduoda viena kitai, turi būti atliktas raštu. Jokie žodiniai susitarimai, pranešimai ar prašymai negalioja.</w:t>
      </w:r>
    </w:p>
    <w:p w14:paraId="2903E93B" w14:textId="77777777" w:rsidR="00F07EEE" w:rsidRPr="00B43859" w:rsidRDefault="00104C0A" w:rsidP="004F5508">
      <w:pPr>
        <w:jc w:val="both"/>
        <w:rPr>
          <w:rFonts w:asciiTheme="minorHAnsi" w:hAnsiTheme="minorHAnsi" w:cstheme="minorHAnsi"/>
          <w:sz w:val="24"/>
          <w:szCs w:val="24"/>
        </w:rPr>
      </w:pPr>
      <w:r w:rsidRPr="00B43859">
        <w:rPr>
          <w:rFonts w:asciiTheme="minorHAnsi" w:hAnsiTheme="minorHAnsi" w:cstheme="minorHAnsi"/>
          <w:sz w:val="24"/>
          <w:szCs w:val="24"/>
        </w:rPr>
        <w:t>1</w:t>
      </w:r>
      <w:r w:rsidR="00612928">
        <w:rPr>
          <w:rFonts w:asciiTheme="minorHAnsi" w:hAnsiTheme="minorHAnsi" w:cstheme="minorHAnsi"/>
          <w:sz w:val="24"/>
          <w:szCs w:val="24"/>
        </w:rPr>
        <w:t>3</w:t>
      </w:r>
      <w:r w:rsidR="00F07EEE" w:rsidRPr="00B43859">
        <w:rPr>
          <w:rFonts w:asciiTheme="minorHAnsi" w:hAnsiTheme="minorHAnsi" w:cstheme="minorHAnsi"/>
          <w:sz w:val="24"/>
          <w:szCs w:val="24"/>
        </w:rPr>
        <w:t>.3. Šalys, be kitos šalies raštiško sutikimo, neturi teisės perduoti savo įsipareigojimų pagal šią Sutartį tretiesiems asmenims.</w:t>
      </w:r>
    </w:p>
    <w:p w14:paraId="161743C5" w14:textId="77777777" w:rsidR="00F07EEE" w:rsidRPr="00B43859" w:rsidRDefault="00F07EEE" w:rsidP="004F5508">
      <w:pPr>
        <w:pStyle w:val="BodyText3"/>
        <w:rPr>
          <w:rFonts w:asciiTheme="minorHAnsi" w:hAnsiTheme="minorHAnsi" w:cstheme="minorHAnsi"/>
          <w:szCs w:val="24"/>
        </w:rPr>
      </w:pPr>
      <w:r w:rsidRPr="00B43859">
        <w:rPr>
          <w:rFonts w:asciiTheme="minorHAnsi" w:hAnsiTheme="minorHAnsi" w:cstheme="minorHAnsi"/>
          <w:szCs w:val="24"/>
        </w:rPr>
        <w:t>1</w:t>
      </w:r>
      <w:r w:rsidR="00612928">
        <w:rPr>
          <w:rFonts w:asciiTheme="minorHAnsi" w:hAnsiTheme="minorHAnsi" w:cstheme="minorHAnsi"/>
          <w:szCs w:val="24"/>
        </w:rPr>
        <w:t>3</w:t>
      </w:r>
      <w:r w:rsidRPr="00B43859">
        <w:rPr>
          <w:rFonts w:asciiTheme="minorHAnsi" w:hAnsiTheme="minorHAnsi" w:cstheme="minorHAnsi"/>
          <w:szCs w:val="24"/>
        </w:rPr>
        <w:t>.4. Bet kokia informacija, susijusi su Sutartimi, yra konfidenciali ir, nei viena iš šalių, be aiškaus raštiško kitos šalies pritarimo, neturi teisės jos skelbti tretiesiems asmenims Sutarties galiojimo laikotarpiu, jai pasibaigus ar nutrūkus.</w:t>
      </w:r>
    </w:p>
    <w:p w14:paraId="158F8D0C" w14:textId="5199B11B" w:rsidR="00F07EEE" w:rsidRDefault="00104C0A" w:rsidP="004F5508">
      <w:pPr>
        <w:jc w:val="both"/>
        <w:rPr>
          <w:rFonts w:asciiTheme="minorHAnsi" w:hAnsiTheme="minorHAnsi" w:cstheme="minorHAnsi"/>
          <w:spacing w:val="-5"/>
          <w:sz w:val="24"/>
          <w:szCs w:val="24"/>
        </w:rPr>
      </w:pPr>
      <w:r w:rsidRPr="00B43859">
        <w:rPr>
          <w:rFonts w:asciiTheme="minorHAnsi" w:hAnsiTheme="minorHAnsi" w:cstheme="minorHAnsi"/>
          <w:sz w:val="24"/>
          <w:szCs w:val="24"/>
        </w:rPr>
        <w:t>1</w:t>
      </w:r>
      <w:r w:rsidR="00612928">
        <w:rPr>
          <w:rFonts w:asciiTheme="minorHAnsi" w:hAnsiTheme="minorHAnsi" w:cstheme="minorHAnsi"/>
          <w:sz w:val="24"/>
          <w:szCs w:val="24"/>
        </w:rPr>
        <w:t>3</w:t>
      </w:r>
      <w:r w:rsidR="00F07EEE" w:rsidRPr="00B43859">
        <w:rPr>
          <w:rFonts w:asciiTheme="minorHAnsi" w:hAnsiTheme="minorHAnsi" w:cstheme="minorHAnsi"/>
          <w:sz w:val="24"/>
          <w:szCs w:val="24"/>
        </w:rPr>
        <w:t xml:space="preserve">.5. </w:t>
      </w:r>
      <w:r w:rsidR="00F07EEE" w:rsidRPr="00B43859">
        <w:rPr>
          <w:rFonts w:asciiTheme="minorHAnsi" w:hAnsiTheme="minorHAnsi" w:cstheme="minorHAnsi"/>
          <w:bCs/>
          <w:iCs/>
          <w:sz w:val="24"/>
          <w:szCs w:val="24"/>
        </w:rPr>
        <w:t>Draudikui pažeidus savo finansinių įsipareigojimų įvykdymo terminus, numatytus šioje Sutartyje ar jos prieduose, skaičiuojami 0,</w:t>
      </w:r>
      <w:r w:rsidR="006D13A6" w:rsidRPr="00B43859">
        <w:rPr>
          <w:rFonts w:asciiTheme="minorHAnsi" w:hAnsiTheme="minorHAnsi" w:cstheme="minorHAnsi"/>
          <w:bCs/>
          <w:iCs/>
          <w:sz w:val="24"/>
          <w:szCs w:val="24"/>
        </w:rPr>
        <w:t>1</w:t>
      </w:r>
      <w:r w:rsidR="004B15F6">
        <w:rPr>
          <w:rFonts w:asciiTheme="minorHAnsi" w:hAnsiTheme="minorHAnsi" w:cstheme="minorHAnsi"/>
          <w:bCs/>
          <w:iCs/>
          <w:sz w:val="24"/>
          <w:szCs w:val="24"/>
        </w:rPr>
        <w:t xml:space="preserve"> </w:t>
      </w:r>
      <w:r w:rsidR="004B15F6" w:rsidRPr="004B15F6">
        <w:rPr>
          <w:rFonts w:asciiTheme="minorHAnsi" w:hAnsiTheme="minorHAnsi" w:cstheme="minorHAnsi"/>
          <w:bCs/>
          <w:iCs/>
          <w:sz w:val="24"/>
          <w:szCs w:val="24"/>
        </w:rPr>
        <w:t xml:space="preserve">(vienos dešimtosios) </w:t>
      </w:r>
      <w:r w:rsidR="00C468BF" w:rsidRPr="00C468BF">
        <w:rPr>
          <w:rFonts w:asciiTheme="minorHAnsi" w:hAnsiTheme="minorHAnsi" w:cstheme="minorHAnsi"/>
          <w:bCs/>
          <w:iCs/>
          <w:sz w:val="24"/>
          <w:szCs w:val="24"/>
        </w:rPr>
        <w:t xml:space="preserve">procento </w:t>
      </w:r>
      <w:r w:rsidR="00F07EEE" w:rsidRPr="00B43859">
        <w:rPr>
          <w:rFonts w:asciiTheme="minorHAnsi" w:hAnsiTheme="minorHAnsi" w:cstheme="minorHAnsi"/>
          <w:bCs/>
          <w:iCs/>
          <w:sz w:val="24"/>
          <w:szCs w:val="24"/>
        </w:rPr>
        <w:t>dydžio delspinigiai nuo įsiskolintos</w:t>
      </w:r>
      <w:r w:rsidR="00C468BF">
        <w:rPr>
          <w:rFonts w:asciiTheme="minorHAnsi" w:hAnsiTheme="minorHAnsi" w:cstheme="minorHAnsi"/>
          <w:bCs/>
          <w:iCs/>
          <w:sz w:val="24"/>
          <w:szCs w:val="24"/>
        </w:rPr>
        <w:t>/neišmokėtos</w:t>
      </w:r>
      <w:r w:rsidR="00F07EEE" w:rsidRPr="00B43859">
        <w:rPr>
          <w:rFonts w:asciiTheme="minorHAnsi" w:hAnsiTheme="minorHAnsi" w:cstheme="minorHAnsi"/>
          <w:bCs/>
          <w:iCs/>
          <w:sz w:val="24"/>
          <w:szCs w:val="24"/>
        </w:rPr>
        <w:t xml:space="preserve"> sumos už kiekvieną uždelstą kalendorinę dieną</w:t>
      </w:r>
      <w:r w:rsidR="00C468BF">
        <w:rPr>
          <w:rFonts w:asciiTheme="minorHAnsi" w:hAnsiTheme="minorHAnsi" w:cstheme="minorHAnsi"/>
          <w:bCs/>
          <w:iCs/>
          <w:sz w:val="24"/>
          <w:szCs w:val="24"/>
        </w:rPr>
        <w:t xml:space="preserve"> be PVM</w:t>
      </w:r>
      <w:r w:rsidR="00F07EEE" w:rsidRPr="00B43859">
        <w:rPr>
          <w:rFonts w:asciiTheme="minorHAnsi" w:hAnsiTheme="minorHAnsi" w:cstheme="minorHAnsi"/>
          <w:bCs/>
          <w:iCs/>
          <w:sz w:val="24"/>
          <w:szCs w:val="24"/>
        </w:rPr>
        <w:t xml:space="preserve">, </w:t>
      </w:r>
      <w:r w:rsidR="00C468BF" w:rsidRPr="00C468BF">
        <w:rPr>
          <w:rFonts w:asciiTheme="minorHAnsi" w:hAnsiTheme="minorHAnsi" w:cstheme="minorHAnsi"/>
          <w:bCs/>
          <w:iCs/>
          <w:sz w:val="24"/>
          <w:szCs w:val="24"/>
        </w:rPr>
        <w:t xml:space="preserve">bendrą maksimalią delspinigių skaičiavimo ribą nustatant </w:t>
      </w:r>
      <w:r w:rsidR="00F07EEE" w:rsidRPr="00B43859">
        <w:rPr>
          <w:rFonts w:asciiTheme="minorHAnsi" w:hAnsiTheme="minorHAnsi" w:cstheme="minorHAnsi"/>
          <w:bCs/>
          <w:iCs/>
          <w:sz w:val="24"/>
          <w:szCs w:val="24"/>
        </w:rPr>
        <w:t>20</w:t>
      </w:r>
      <w:r w:rsidR="004B15F6">
        <w:rPr>
          <w:rFonts w:asciiTheme="minorHAnsi" w:hAnsiTheme="minorHAnsi" w:cstheme="minorHAnsi"/>
          <w:bCs/>
          <w:iCs/>
          <w:sz w:val="24"/>
          <w:szCs w:val="24"/>
        </w:rPr>
        <w:t xml:space="preserve"> (dvidešimt) </w:t>
      </w:r>
      <w:r w:rsidR="00C468BF">
        <w:rPr>
          <w:rFonts w:asciiTheme="minorHAnsi" w:hAnsiTheme="minorHAnsi" w:cstheme="minorHAnsi"/>
          <w:bCs/>
          <w:iCs/>
          <w:sz w:val="24"/>
          <w:szCs w:val="24"/>
        </w:rPr>
        <w:t xml:space="preserve">procentų </w:t>
      </w:r>
      <w:r w:rsidR="00F07EEE" w:rsidRPr="00B43859">
        <w:rPr>
          <w:rFonts w:asciiTheme="minorHAnsi" w:hAnsiTheme="minorHAnsi" w:cstheme="minorHAnsi"/>
          <w:bCs/>
          <w:iCs/>
          <w:sz w:val="24"/>
          <w:szCs w:val="24"/>
        </w:rPr>
        <w:t xml:space="preserve"> nuo </w:t>
      </w:r>
      <w:r w:rsidR="00C468BF" w:rsidRPr="00C468BF">
        <w:rPr>
          <w:rFonts w:asciiTheme="minorHAnsi" w:hAnsiTheme="minorHAnsi" w:cstheme="minorHAnsi"/>
          <w:bCs/>
          <w:iCs/>
          <w:sz w:val="24"/>
          <w:szCs w:val="24"/>
        </w:rPr>
        <w:t xml:space="preserve">maksimalios </w:t>
      </w:r>
      <w:r w:rsidR="00210911">
        <w:rPr>
          <w:rFonts w:asciiTheme="minorHAnsi" w:hAnsiTheme="minorHAnsi" w:cstheme="minorHAnsi"/>
          <w:bCs/>
          <w:iCs/>
          <w:sz w:val="24"/>
          <w:szCs w:val="24"/>
        </w:rPr>
        <w:t>draudimo įmokos</w:t>
      </w:r>
      <w:r w:rsidR="00F07EEE" w:rsidRPr="00B43859">
        <w:rPr>
          <w:rFonts w:asciiTheme="minorHAnsi" w:hAnsiTheme="minorHAnsi" w:cstheme="minorHAnsi"/>
          <w:bCs/>
          <w:iCs/>
          <w:sz w:val="24"/>
          <w:szCs w:val="24"/>
        </w:rPr>
        <w:t xml:space="preserve">. Draudėjas turi teisę vienašališkai įskaityti priskaičiuotas netesybas iš Draudikui mokėtinų sumų. </w:t>
      </w:r>
      <w:r w:rsidR="00F07EEE" w:rsidRPr="00B43859">
        <w:rPr>
          <w:rFonts w:asciiTheme="minorHAnsi" w:hAnsiTheme="minorHAnsi" w:cstheme="minorHAnsi"/>
          <w:spacing w:val="-3"/>
          <w:sz w:val="24"/>
          <w:szCs w:val="24"/>
        </w:rPr>
        <w:t xml:space="preserve">Delspinigių sumokėjimas neatleidžia Sutarties šalių nuo pareigos vykdyti </w:t>
      </w:r>
      <w:r w:rsidR="00F07EEE" w:rsidRPr="00B43859">
        <w:rPr>
          <w:rFonts w:asciiTheme="minorHAnsi" w:hAnsiTheme="minorHAnsi" w:cstheme="minorHAnsi"/>
          <w:spacing w:val="-5"/>
          <w:sz w:val="24"/>
          <w:szCs w:val="24"/>
        </w:rPr>
        <w:t>šioje Sutartyje prisiimtus įsipareigojimus.</w:t>
      </w:r>
      <w:r w:rsidR="004B15F6">
        <w:rPr>
          <w:rFonts w:asciiTheme="minorHAnsi" w:hAnsiTheme="minorHAnsi" w:cstheme="minorHAnsi"/>
          <w:spacing w:val="-5"/>
          <w:sz w:val="24"/>
          <w:szCs w:val="24"/>
        </w:rPr>
        <w:t xml:space="preserve"> </w:t>
      </w:r>
    </w:p>
    <w:p w14:paraId="3F22CCD7" w14:textId="7BAE90E6" w:rsidR="00C468BF" w:rsidRPr="00E71ED1" w:rsidRDefault="00C468BF" w:rsidP="004F5508">
      <w:pPr>
        <w:jc w:val="both"/>
        <w:rPr>
          <w:rFonts w:asciiTheme="minorHAnsi" w:hAnsiTheme="minorHAnsi" w:cstheme="minorHAnsi"/>
          <w:spacing w:val="-5"/>
          <w:sz w:val="24"/>
          <w:szCs w:val="24"/>
        </w:rPr>
      </w:pPr>
      <w:r>
        <w:rPr>
          <w:rFonts w:asciiTheme="minorHAnsi" w:hAnsiTheme="minorHAnsi" w:cstheme="minorHAnsi"/>
          <w:spacing w:val="-5"/>
          <w:sz w:val="24"/>
          <w:szCs w:val="24"/>
        </w:rPr>
        <w:t>1</w:t>
      </w:r>
      <w:r w:rsidR="00612928">
        <w:rPr>
          <w:rFonts w:asciiTheme="minorHAnsi" w:hAnsiTheme="minorHAnsi" w:cstheme="minorHAnsi"/>
          <w:spacing w:val="-5"/>
          <w:sz w:val="24"/>
          <w:szCs w:val="24"/>
        </w:rPr>
        <w:t>3</w:t>
      </w:r>
      <w:r>
        <w:rPr>
          <w:rFonts w:asciiTheme="minorHAnsi" w:hAnsiTheme="minorHAnsi" w:cstheme="minorHAnsi"/>
          <w:spacing w:val="-5"/>
          <w:sz w:val="24"/>
          <w:szCs w:val="24"/>
        </w:rPr>
        <w:t xml:space="preserve">.6. </w:t>
      </w:r>
      <w:r w:rsidRPr="00C468BF">
        <w:rPr>
          <w:rFonts w:asciiTheme="minorHAnsi" w:hAnsiTheme="minorHAnsi" w:cstheme="minorHAnsi"/>
          <w:spacing w:val="-5"/>
          <w:sz w:val="24"/>
          <w:szCs w:val="24"/>
        </w:rPr>
        <w:t>Jei Draudėjas uždelsia atsiskaityti už tinkamai Draudiko suteiktas ir perduotas kokybiškas Paslaugas per Sutartyje nurodytą terminą, Draudikas nuo kitos dienos skaičiuoja Draudėjui 0,1 (vienos dešimtosios) procento dydžio delspinigius nuo neapmokėtos sumos</w:t>
      </w:r>
      <w:r>
        <w:rPr>
          <w:rFonts w:asciiTheme="minorHAnsi" w:hAnsiTheme="minorHAnsi" w:cstheme="minorHAnsi"/>
          <w:spacing w:val="-5"/>
          <w:sz w:val="24"/>
          <w:szCs w:val="24"/>
        </w:rPr>
        <w:t xml:space="preserve"> be PVM</w:t>
      </w:r>
      <w:r w:rsidRPr="00C468BF">
        <w:rPr>
          <w:rFonts w:asciiTheme="minorHAnsi" w:hAnsiTheme="minorHAnsi" w:cstheme="minorHAnsi"/>
          <w:spacing w:val="-5"/>
          <w:sz w:val="24"/>
          <w:szCs w:val="24"/>
        </w:rPr>
        <w:t>, bendrą maksimalią delspinigių skaičiavimo ribą nustatant 20 (dvidešimt) procentų n</w:t>
      </w:r>
      <w:r>
        <w:rPr>
          <w:rFonts w:asciiTheme="minorHAnsi" w:hAnsiTheme="minorHAnsi" w:cstheme="minorHAnsi"/>
          <w:spacing w:val="-5"/>
          <w:sz w:val="24"/>
          <w:szCs w:val="24"/>
        </w:rPr>
        <w:t xml:space="preserve">uo maksimalios </w:t>
      </w:r>
      <w:r w:rsidR="00210911">
        <w:rPr>
          <w:rFonts w:asciiTheme="minorHAnsi" w:hAnsiTheme="minorHAnsi" w:cstheme="minorHAnsi"/>
          <w:spacing w:val="-5"/>
          <w:sz w:val="24"/>
          <w:szCs w:val="24"/>
        </w:rPr>
        <w:t>draudimo įmokos.</w:t>
      </w:r>
    </w:p>
    <w:p w14:paraId="351938E3" w14:textId="77777777" w:rsidR="00EB1EF4" w:rsidRPr="00B43859" w:rsidRDefault="00104C0A" w:rsidP="004F5508">
      <w:pPr>
        <w:jc w:val="both"/>
        <w:rPr>
          <w:rFonts w:asciiTheme="minorHAnsi" w:hAnsiTheme="minorHAnsi" w:cstheme="minorHAnsi"/>
          <w:bCs/>
          <w:iCs/>
          <w:sz w:val="24"/>
          <w:szCs w:val="24"/>
        </w:rPr>
      </w:pPr>
      <w:r w:rsidRPr="00B43859">
        <w:rPr>
          <w:rFonts w:asciiTheme="minorHAnsi" w:hAnsiTheme="minorHAnsi" w:cstheme="minorHAnsi"/>
          <w:bCs/>
          <w:iCs/>
          <w:sz w:val="24"/>
          <w:szCs w:val="24"/>
        </w:rPr>
        <w:t>1</w:t>
      </w:r>
      <w:r w:rsidR="00612928">
        <w:rPr>
          <w:rFonts w:asciiTheme="minorHAnsi" w:hAnsiTheme="minorHAnsi" w:cstheme="minorHAnsi"/>
          <w:bCs/>
          <w:iCs/>
          <w:sz w:val="24"/>
          <w:szCs w:val="24"/>
        </w:rPr>
        <w:t>3</w:t>
      </w:r>
      <w:r w:rsidR="00F07EEE" w:rsidRPr="00B43859">
        <w:rPr>
          <w:rFonts w:asciiTheme="minorHAnsi" w:hAnsiTheme="minorHAnsi" w:cstheme="minorHAnsi"/>
          <w:bCs/>
          <w:iCs/>
          <w:sz w:val="24"/>
          <w:szCs w:val="24"/>
        </w:rPr>
        <w:t>.</w:t>
      </w:r>
      <w:r w:rsidR="00C468BF">
        <w:rPr>
          <w:rFonts w:asciiTheme="minorHAnsi" w:hAnsiTheme="minorHAnsi" w:cstheme="minorHAnsi"/>
          <w:bCs/>
          <w:iCs/>
          <w:sz w:val="24"/>
          <w:szCs w:val="24"/>
        </w:rPr>
        <w:t>7</w:t>
      </w:r>
      <w:r w:rsidR="00F07EEE" w:rsidRPr="00B43859">
        <w:rPr>
          <w:rFonts w:asciiTheme="minorHAnsi" w:hAnsiTheme="minorHAnsi" w:cstheme="minorHAnsi"/>
          <w:bCs/>
          <w:iCs/>
          <w:sz w:val="24"/>
          <w:szCs w:val="24"/>
        </w:rPr>
        <w:t>. Draudikas įsipareigoja informuoti Draudėją apie visus vykdant Sutartį patiriamus sunkumus.</w:t>
      </w:r>
    </w:p>
    <w:p w14:paraId="23A81BB5" w14:textId="77777777" w:rsidR="006D13A6" w:rsidRPr="00B43859" w:rsidRDefault="006D13A6" w:rsidP="004F5508">
      <w:pPr>
        <w:jc w:val="both"/>
        <w:rPr>
          <w:rFonts w:asciiTheme="minorHAnsi" w:hAnsiTheme="minorHAnsi" w:cstheme="minorHAnsi"/>
          <w:bCs/>
          <w:iCs/>
          <w:sz w:val="24"/>
          <w:szCs w:val="24"/>
        </w:rPr>
      </w:pPr>
      <w:r w:rsidRPr="00B43859">
        <w:rPr>
          <w:rFonts w:asciiTheme="minorHAnsi" w:hAnsiTheme="minorHAnsi" w:cstheme="minorHAnsi"/>
          <w:bCs/>
          <w:iCs/>
          <w:sz w:val="24"/>
          <w:szCs w:val="24"/>
        </w:rPr>
        <w:t>1</w:t>
      </w:r>
      <w:r w:rsidR="00612928">
        <w:rPr>
          <w:rFonts w:asciiTheme="minorHAnsi" w:hAnsiTheme="minorHAnsi" w:cstheme="minorHAnsi"/>
          <w:bCs/>
          <w:iCs/>
          <w:sz w:val="24"/>
          <w:szCs w:val="24"/>
        </w:rPr>
        <w:t>3</w:t>
      </w:r>
      <w:r w:rsidRPr="00B43859">
        <w:rPr>
          <w:rFonts w:asciiTheme="minorHAnsi" w:hAnsiTheme="minorHAnsi" w:cstheme="minorHAnsi"/>
          <w:bCs/>
          <w:iCs/>
          <w:sz w:val="24"/>
          <w:szCs w:val="24"/>
        </w:rPr>
        <w:t>.</w:t>
      </w:r>
      <w:r w:rsidR="00C468BF">
        <w:rPr>
          <w:rFonts w:asciiTheme="minorHAnsi" w:hAnsiTheme="minorHAnsi" w:cstheme="minorHAnsi"/>
          <w:bCs/>
          <w:iCs/>
          <w:sz w:val="24"/>
          <w:szCs w:val="24"/>
        </w:rPr>
        <w:t>8</w:t>
      </w:r>
      <w:r w:rsidRPr="00B43859">
        <w:rPr>
          <w:rFonts w:asciiTheme="minorHAnsi" w:hAnsiTheme="minorHAnsi" w:cstheme="minorHAnsi"/>
          <w:bCs/>
          <w:iCs/>
          <w:sz w:val="24"/>
          <w:szCs w:val="24"/>
        </w:rPr>
        <w:t>. Sutartis yra sudaryta</w:t>
      </w:r>
      <w:r w:rsidR="0007407A" w:rsidRPr="00B43859">
        <w:rPr>
          <w:rFonts w:asciiTheme="minorHAnsi" w:hAnsiTheme="minorHAnsi" w:cstheme="minorHAnsi"/>
          <w:bCs/>
          <w:iCs/>
          <w:sz w:val="24"/>
          <w:szCs w:val="24"/>
        </w:rPr>
        <w:t>, vadovaujantis Lietuvos Respublikos pirkimų, atliekamų vandentvarkos, energetikos, transporto ar pašto paslaugų srities perkančiųjų</w:t>
      </w:r>
      <w:r w:rsidR="00D64C17" w:rsidRPr="00B43859">
        <w:rPr>
          <w:rFonts w:asciiTheme="minorHAnsi" w:hAnsiTheme="minorHAnsi" w:cstheme="minorHAnsi"/>
          <w:bCs/>
          <w:iCs/>
          <w:sz w:val="24"/>
          <w:szCs w:val="24"/>
        </w:rPr>
        <w:t xml:space="preserve"> subjektų įstatymu (toliau - Įstatymas) ir kitų teisės aktų nuostatomis, ir vykdoma Sutartyje bei Įstatyme numatytomis sąlygomis ir tvarka, išskyrus atvejus, kai Įstatymas ir jį įgyvendinantys teisės aktai nėra privalomi taikyti pagal </w:t>
      </w:r>
      <w:r w:rsidR="0096123D">
        <w:rPr>
          <w:rFonts w:asciiTheme="minorHAnsi" w:hAnsiTheme="minorHAnsi" w:cstheme="minorHAnsi"/>
          <w:bCs/>
          <w:iCs/>
          <w:sz w:val="24"/>
          <w:szCs w:val="24"/>
        </w:rPr>
        <w:t>Draudėjo</w:t>
      </w:r>
      <w:r w:rsidR="0096123D" w:rsidRPr="00B43859">
        <w:rPr>
          <w:rFonts w:asciiTheme="minorHAnsi" w:hAnsiTheme="minorHAnsi" w:cstheme="minorHAnsi"/>
          <w:bCs/>
          <w:iCs/>
          <w:sz w:val="24"/>
          <w:szCs w:val="24"/>
        </w:rPr>
        <w:t xml:space="preserve"> </w:t>
      </w:r>
      <w:r w:rsidR="00D64C17" w:rsidRPr="00B43859">
        <w:rPr>
          <w:rFonts w:asciiTheme="minorHAnsi" w:hAnsiTheme="minorHAnsi" w:cstheme="minorHAnsi"/>
          <w:bCs/>
          <w:iCs/>
          <w:sz w:val="24"/>
          <w:szCs w:val="24"/>
        </w:rPr>
        <w:t>statusą ((viešuosius) pirkimus reglamentuojančių teisės aktų reikalavimų prasme). Šalys konstatuoja ir patvirtina, jog šios Sutarties nuostatos pirkimo sąlygų nuostatoms neprieštarauja.</w:t>
      </w:r>
    </w:p>
    <w:p w14:paraId="033BADEC" w14:textId="77777777" w:rsidR="0087379F" w:rsidRPr="00B43859" w:rsidRDefault="0087379F" w:rsidP="0087379F">
      <w:pPr>
        <w:jc w:val="both"/>
        <w:rPr>
          <w:rFonts w:asciiTheme="minorHAnsi" w:hAnsiTheme="minorHAnsi" w:cstheme="minorHAnsi"/>
          <w:bCs/>
          <w:iCs/>
          <w:sz w:val="24"/>
          <w:szCs w:val="24"/>
        </w:rPr>
      </w:pPr>
      <w:r w:rsidRPr="00B43859">
        <w:rPr>
          <w:rFonts w:asciiTheme="minorHAnsi" w:hAnsiTheme="minorHAnsi" w:cstheme="minorHAnsi"/>
          <w:bCs/>
          <w:iCs/>
          <w:sz w:val="24"/>
          <w:szCs w:val="24"/>
        </w:rPr>
        <w:t>1</w:t>
      </w:r>
      <w:r w:rsidR="00612928">
        <w:rPr>
          <w:rFonts w:asciiTheme="minorHAnsi" w:hAnsiTheme="minorHAnsi" w:cstheme="minorHAnsi"/>
          <w:bCs/>
          <w:iCs/>
          <w:sz w:val="24"/>
          <w:szCs w:val="24"/>
        </w:rPr>
        <w:t>3</w:t>
      </w:r>
      <w:r w:rsidRPr="00B43859">
        <w:rPr>
          <w:rFonts w:asciiTheme="minorHAnsi" w:hAnsiTheme="minorHAnsi" w:cstheme="minorHAnsi"/>
          <w:bCs/>
          <w:iCs/>
          <w:sz w:val="24"/>
          <w:szCs w:val="24"/>
        </w:rPr>
        <w:t>.</w:t>
      </w:r>
      <w:r w:rsidR="00C468BF">
        <w:rPr>
          <w:rFonts w:asciiTheme="minorHAnsi" w:hAnsiTheme="minorHAnsi" w:cstheme="minorHAnsi"/>
          <w:bCs/>
          <w:iCs/>
          <w:sz w:val="24"/>
          <w:szCs w:val="24"/>
        </w:rPr>
        <w:t>9</w:t>
      </w:r>
      <w:r w:rsidRPr="00B43859">
        <w:rPr>
          <w:rFonts w:asciiTheme="minorHAnsi" w:hAnsiTheme="minorHAnsi" w:cstheme="minorHAnsi"/>
          <w:bCs/>
          <w:iCs/>
          <w:sz w:val="24"/>
          <w:szCs w:val="24"/>
        </w:rPr>
        <w:t>.</w:t>
      </w:r>
      <w:r w:rsidRPr="00B43859">
        <w:rPr>
          <w:rFonts w:asciiTheme="minorHAnsi" w:hAnsiTheme="minorHAnsi" w:cstheme="minorHAnsi"/>
          <w:sz w:val="24"/>
          <w:szCs w:val="24"/>
        </w:rPr>
        <w:t xml:space="preserve"> </w:t>
      </w:r>
      <w:r w:rsidRPr="00B43859">
        <w:rPr>
          <w:rFonts w:asciiTheme="minorHAnsi" w:hAnsiTheme="minorHAnsi" w:cstheme="minorHAnsi"/>
          <w:bCs/>
          <w:iCs/>
          <w:sz w:val="24"/>
          <w:szCs w:val="24"/>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238BEEEF" w14:textId="77777777" w:rsidR="0087379F" w:rsidRPr="00B43859" w:rsidRDefault="0087379F" w:rsidP="0087379F">
      <w:pPr>
        <w:jc w:val="both"/>
        <w:rPr>
          <w:rFonts w:asciiTheme="minorHAnsi" w:hAnsiTheme="minorHAnsi" w:cstheme="minorHAnsi"/>
          <w:bCs/>
          <w:iCs/>
          <w:sz w:val="24"/>
          <w:szCs w:val="24"/>
        </w:rPr>
      </w:pPr>
      <w:r w:rsidRPr="00B43859">
        <w:rPr>
          <w:rFonts w:asciiTheme="minorHAnsi" w:hAnsiTheme="minorHAnsi" w:cstheme="minorHAnsi"/>
          <w:bCs/>
          <w:iCs/>
          <w:sz w:val="24"/>
          <w:szCs w:val="24"/>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 Sutarties (maksimalios) vertės dydžio baudą.</w:t>
      </w:r>
    </w:p>
    <w:p w14:paraId="4A5A0325" w14:textId="77777777" w:rsidR="00375CA6" w:rsidRPr="00B43859" w:rsidRDefault="00375CA6" w:rsidP="00375CA6">
      <w:pPr>
        <w:jc w:val="both"/>
        <w:rPr>
          <w:rFonts w:asciiTheme="minorHAnsi" w:hAnsiTheme="minorHAnsi" w:cstheme="minorHAnsi"/>
          <w:bCs/>
          <w:iCs/>
          <w:sz w:val="24"/>
          <w:szCs w:val="24"/>
        </w:rPr>
      </w:pPr>
      <w:r w:rsidRPr="00B43859">
        <w:rPr>
          <w:rFonts w:asciiTheme="minorHAnsi" w:hAnsiTheme="minorHAnsi" w:cstheme="minorHAnsi"/>
          <w:bCs/>
          <w:iCs/>
          <w:sz w:val="24"/>
          <w:szCs w:val="24"/>
        </w:rPr>
        <w:t>1</w:t>
      </w:r>
      <w:r w:rsidR="00612928">
        <w:rPr>
          <w:rFonts w:asciiTheme="minorHAnsi" w:hAnsiTheme="minorHAnsi" w:cstheme="minorHAnsi"/>
          <w:bCs/>
          <w:iCs/>
          <w:sz w:val="24"/>
          <w:szCs w:val="24"/>
        </w:rPr>
        <w:t>3</w:t>
      </w:r>
      <w:r w:rsidRPr="00B43859">
        <w:rPr>
          <w:rFonts w:asciiTheme="minorHAnsi" w:hAnsiTheme="minorHAnsi" w:cstheme="minorHAnsi"/>
          <w:bCs/>
          <w:iCs/>
          <w:sz w:val="24"/>
          <w:szCs w:val="24"/>
        </w:rPr>
        <w:t>.</w:t>
      </w:r>
      <w:r w:rsidR="00C468BF">
        <w:rPr>
          <w:rFonts w:asciiTheme="minorHAnsi" w:hAnsiTheme="minorHAnsi" w:cstheme="minorHAnsi"/>
          <w:bCs/>
          <w:iCs/>
          <w:sz w:val="24"/>
          <w:szCs w:val="24"/>
        </w:rPr>
        <w:t>10.</w:t>
      </w:r>
      <w:r w:rsidRPr="00B43859">
        <w:rPr>
          <w:rFonts w:asciiTheme="minorHAnsi" w:hAnsiTheme="minorHAnsi" w:cstheme="minorHAnsi"/>
          <w:sz w:val="24"/>
          <w:szCs w:val="24"/>
        </w:rPr>
        <w:t xml:space="preserve"> </w:t>
      </w:r>
      <w:r w:rsidRPr="00B43859">
        <w:rPr>
          <w:rFonts w:asciiTheme="minorHAnsi" w:hAnsiTheme="minorHAnsi" w:cstheme="minorHAnsi"/>
          <w:bCs/>
          <w:iCs/>
          <w:sz w:val="24"/>
          <w:szCs w:val="24"/>
        </w:rPr>
        <w:t xml:space="preserve">Draudikas patvirtina, kad jis neprieštarauja Draudėjo reorganizavimui, atskyrimui, pertvarkymui ar įmonės perdavimui (įskaitant, bet neapsiribojant, turto arba įmonės įnešimui </w:t>
      </w:r>
      <w:r w:rsidRPr="00B43859">
        <w:rPr>
          <w:rFonts w:asciiTheme="minorHAnsi" w:hAnsiTheme="minorHAnsi" w:cstheme="minorHAnsi"/>
          <w:bCs/>
          <w:iCs/>
          <w:sz w:val="24"/>
          <w:szCs w:val="24"/>
        </w:rPr>
        <w:lastRenderedPageBreak/>
        <w:t>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7A377562" w14:textId="77777777" w:rsidR="00375CA6" w:rsidRPr="00B43859" w:rsidRDefault="00375CA6" w:rsidP="00375CA6">
      <w:pPr>
        <w:jc w:val="both"/>
        <w:rPr>
          <w:rFonts w:asciiTheme="minorHAnsi" w:hAnsiTheme="minorHAnsi" w:cstheme="minorHAnsi"/>
          <w:bCs/>
          <w:iCs/>
          <w:sz w:val="24"/>
          <w:szCs w:val="24"/>
        </w:rPr>
      </w:pPr>
      <w:r w:rsidRPr="00B43859">
        <w:rPr>
          <w:rFonts w:asciiTheme="minorHAnsi" w:hAnsiTheme="minorHAnsi" w:cstheme="minorHAnsi"/>
          <w:bCs/>
          <w:iCs/>
          <w:sz w:val="24"/>
          <w:szCs w:val="24"/>
        </w:rPr>
        <w:t xml:space="preserve">Tais atvejais, kai </w:t>
      </w:r>
      <w:r w:rsidR="008F731A" w:rsidRPr="00B43859">
        <w:rPr>
          <w:rFonts w:asciiTheme="minorHAnsi" w:hAnsiTheme="minorHAnsi" w:cstheme="minorHAnsi"/>
          <w:bCs/>
          <w:iCs/>
          <w:sz w:val="24"/>
          <w:szCs w:val="24"/>
        </w:rPr>
        <w:t>Draudėjo</w:t>
      </w:r>
      <w:r w:rsidRPr="00B43859">
        <w:rPr>
          <w:rFonts w:asciiTheme="minorHAnsi" w:hAnsiTheme="minorHAnsi" w:cstheme="minorHAnsi"/>
          <w:bCs/>
          <w:iCs/>
          <w:sz w:val="24"/>
          <w:szCs w:val="24"/>
        </w:rPr>
        <w:t xml:space="preserve"> reorganizavimo, atskyrimo, pertvarkymo ar įmonės perdavimo (įskaitant, bet neapsiribojant, turto arba įmonės įnešimo į trečiųjų asmenų įstatinį kapitalą ir pan.) atveju bus numatyta, jog šioje Sutartyje nustatytos Paslaugos yra reikalingi(-os) tiek </w:t>
      </w:r>
      <w:r w:rsidR="008F731A" w:rsidRPr="00B43859">
        <w:rPr>
          <w:rFonts w:asciiTheme="minorHAnsi" w:hAnsiTheme="minorHAnsi" w:cstheme="minorHAnsi"/>
          <w:bCs/>
          <w:iCs/>
          <w:sz w:val="24"/>
          <w:szCs w:val="24"/>
        </w:rPr>
        <w:t>Draudėjui</w:t>
      </w:r>
      <w:r w:rsidRPr="00B43859">
        <w:rPr>
          <w:rFonts w:asciiTheme="minorHAnsi" w:hAnsiTheme="minorHAnsi" w:cstheme="minorHAnsi"/>
          <w:bCs/>
          <w:iCs/>
          <w:sz w:val="24"/>
          <w:szCs w:val="24"/>
        </w:rPr>
        <w:t xml:space="preserve">, tiek ir / ar pagal šią Sutartį teises ir pareigas ar jų dalį įgijusiam ūkio subjektui, šioje Sutartyje numatytus įsipareigojimus </w:t>
      </w:r>
      <w:r w:rsidR="008F731A" w:rsidRPr="00B43859">
        <w:rPr>
          <w:rFonts w:asciiTheme="minorHAnsi" w:hAnsiTheme="minorHAnsi" w:cstheme="minorHAnsi"/>
          <w:bCs/>
          <w:iCs/>
          <w:sz w:val="24"/>
          <w:szCs w:val="24"/>
        </w:rPr>
        <w:t xml:space="preserve">Draudikas </w:t>
      </w:r>
      <w:r w:rsidRPr="00B43859">
        <w:rPr>
          <w:rFonts w:asciiTheme="minorHAnsi" w:hAnsiTheme="minorHAnsi" w:cstheme="minorHAnsi"/>
          <w:bCs/>
          <w:iCs/>
          <w:sz w:val="24"/>
          <w:szCs w:val="24"/>
        </w:rPr>
        <w:t xml:space="preserve">vykdys pagal poreikį tiek </w:t>
      </w:r>
      <w:r w:rsidR="008F731A" w:rsidRPr="00B43859">
        <w:rPr>
          <w:rFonts w:asciiTheme="minorHAnsi" w:hAnsiTheme="minorHAnsi" w:cstheme="minorHAnsi"/>
          <w:bCs/>
          <w:iCs/>
          <w:sz w:val="24"/>
          <w:szCs w:val="24"/>
        </w:rPr>
        <w:t>Draudėj</w:t>
      </w:r>
      <w:r w:rsidRPr="00B43859">
        <w:rPr>
          <w:rFonts w:asciiTheme="minorHAnsi" w:hAnsiTheme="minorHAnsi" w:cstheme="minorHAnsi"/>
          <w:bCs/>
          <w:iCs/>
          <w:sz w:val="24"/>
          <w:szCs w:val="24"/>
        </w:rPr>
        <w:t>o, tiek pagal šią Sutartį teises ir pareigas ar jų dalį įgijusio ūkio subjekto atžvilgiu.</w:t>
      </w:r>
    </w:p>
    <w:p w14:paraId="3C9F33BA" w14:textId="0F0AD1BF" w:rsidR="00375CA6" w:rsidRPr="00B43859" w:rsidRDefault="00375CA6" w:rsidP="00375CA6">
      <w:pPr>
        <w:jc w:val="both"/>
        <w:rPr>
          <w:rFonts w:asciiTheme="minorHAnsi" w:hAnsiTheme="minorHAnsi" w:cstheme="minorHAnsi"/>
          <w:bCs/>
          <w:iCs/>
          <w:sz w:val="24"/>
          <w:szCs w:val="24"/>
        </w:rPr>
      </w:pPr>
      <w:r w:rsidRPr="00B43859">
        <w:rPr>
          <w:rFonts w:asciiTheme="minorHAnsi" w:hAnsiTheme="minorHAnsi" w:cstheme="minorHAnsi"/>
          <w:bCs/>
          <w:iCs/>
          <w:sz w:val="24"/>
          <w:szCs w:val="24"/>
        </w:rPr>
        <w:t xml:space="preserve">Jeigu Sutarties dalykas yra padalinamas (arba prijungiamas prie kitos analogiškos sutarties, kuri sudaryta to paties pirkimo pagrindu, dalyko), </w:t>
      </w:r>
      <w:r w:rsidR="00194F33">
        <w:rPr>
          <w:rFonts w:asciiTheme="minorHAnsi" w:hAnsiTheme="minorHAnsi" w:cstheme="minorHAnsi"/>
          <w:bCs/>
          <w:iCs/>
          <w:sz w:val="24"/>
          <w:szCs w:val="24"/>
        </w:rPr>
        <w:t>draudimo įmoka</w:t>
      </w:r>
      <w:r w:rsidRPr="00B43859">
        <w:rPr>
          <w:rFonts w:asciiTheme="minorHAnsi" w:hAnsiTheme="minorHAnsi" w:cstheme="minorHAnsi"/>
          <w:bCs/>
          <w:iCs/>
          <w:sz w:val="24"/>
          <w:szCs w:val="24"/>
        </w:rPr>
        <w:t>,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2903B9D" w14:textId="77777777" w:rsidR="00375CA6" w:rsidRPr="00B43859" w:rsidRDefault="008F731A" w:rsidP="00375CA6">
      <w:pPr>
        <w:jc w:val="both"/>
        <w:rPr>
          <w:rFonts w:asciiTheme="minorHAnsi" w:hAnsiTheme="minorHAnsi" w:cstheme="minorHAnsi"/>
          <w:bCs/>
          <w:iCs/>
          <w:sz w:val="24"/>
          <w:szCs w:val="24"/>
        </w:rPr>
      </w:pPr>
      <w:r w:rsidRPr="00B43859">
        <w:rPr>
          <w:rFonts w:asciiTheme="minorHAnsi" w:hAnsiTheme="minorHAnsi" w:cstheme="minorHAnsi"/>
          <w:bCs/>
          <w:iCs/>
          <w:sz w:val="24"/>
          <w:szCs w:val="24"/>
        </w:rPr>
        <w:t>Draudėjo</w:t>
      </w:r>
      <w:r w:rsidR="00375CA6" w:rsidRPr="00B43859">
        <w:rPr>
          <w:rFonts w:asciiTheme="minorHAnsi" w:hAnsiTheme="minorHAnsi" w:cstheme="minorHAnsi"/>
          <w:bCs/>
          <w:iCs/>
          <w:sz w:val="24"/>
          <w:szCs w:val="24"/>
        </w:rPr>
        <w:t xml:space="preserve"> reorganizavimo, atskyrimo, pertvarkymo ar įmonės perdavimo (įskaitant, bet neapsiribojant, turto arba įmonės įnešimo į trečiųjų asmenų įstatinį kapitalą ir pan.) atveju, Sutartis vykdoma pagal </w:t>
      </w:r>
      <w:r w:rsidRPr="00B43859">
        <w:rPr>
          <w:rFonts w:asciiTheme="minorHAnsi" w:hAnsiTheme="minorHAnsi" w:cstheme="minorHAnsi"/>
          <w:bCs/>
          <w:iCs/>
          <w:sz w:val="24"/>
          <w:szCs w:val="24"/>
        </w:rPr>
        <w:t>Draudėjo</w:t>
      </w:r>
      <w:r w:rsidR="00375CA6" w:rsidRPr="00B43859">
        <w:rPr>
          <w:rFonts w:asciiTheme="minorHAnsi" w:hAnsiTheme="minorHAnsi" w:cstheme="minorHAnsi"/>
          <w:bCs/>
          <w:iCs/>
          <w:sz w:val="24"/>
          <w:szCs w:val="24"/>
        </w:rPr>
        <w:t xml:space="preserve"> ir (ar) pagal šią Sutartį teises ir pareigas ar jų dalį įgijusio ūkio subjekto statusui (viešuosius) pirkimus reglamentuojančių teisės aktų reikalavimų prasme) taikytiną teisę.</w:t>
      </w:r>
    </w:p>
    <w:p w14:paraId="324BD618" w14:textId="77777777" w:rsidR="00B579CC" w:rsidRPr="00B43859" w:rsidRDefault="00B579CC" w:rsidP="00375CA6">
      <w:pPr>
        <w:jc w:val="both"/>
        <w:rPr>
          <w:rFonts w:asciiTheme="minorHAnsi" w:hAnsiTheme="minorHAnsi" w:cstheme="minorHAnsi"/>
          <w:bCs/>
          <w:iCs/>
          <w:sz w:val="24"/>
          <w:szCs w:val="24"/>
        </w:rPr>
      </w:pPr>
      <w:r w:rsidRPr="00B43859">
        <w:rPr>
          <w:rFonts w:asciiTheme="minorHAnsi" w:hAnsiTheme="minorHAnsi" w:cstheme="minorHAnsi"/>
          <w:bCs/>
          <w:iCs/>
          <w:sz w:val="24"/>
          <w:szCs w:val="24"/>
        </w:rPr>
        <w:t>1</w:t>
      </w:r>
      <w:r w:rsidR="00612928">
        <w:rPr>
          <w:rFonts w:asciiTheme="minorHAnsi" w:hAnsiTheme="minorHAnsi" w:cstheme="minorHAnsi"/>
          <w:bCs/>
          <w:iCs/>
          <w:sz w:val="24"/>
          <w:szCs w:val="24"/>
        </w:rPr>
        <w:t>3</w:t>
      </w:r>
      <w:r w:rsidRPr="00B43859">
        <w:rPr>
          <w:rFonts w:asciiTheme="minorHAnsi" w:hAnsiTheme="minorHAnsi" w:cstheme="minorHAnsi"/>
          <w:bCs/>
          <w:iCs/>
          <w:sz w:val="24"/>
          <w:szCs w:val="24"/>
        </w:rPr>
        <w:t>.1</w:t>
      </w:r>
      <w:r w:rsidR="00C468BF">
        <w:rPr>
          <w:rFonts w:asciiTheme="minorHAnsi" w:hAnsiTheme="minorHAnsi" w:cstheme="minorHAnsi"/>
          <w:bCs/>
          <w:iCs/>
          <w:sz w:val="24"/>
          <w:szCs w:val="24"/>
        </w:rPr>
        <w:t>1</w:t>
      </w:r>
      <w:r w:rsidRPr="00B43859">
        <w:rPr>
          <w:rFonts w:asciiTheme="minorHAnsi" w:hAnsiTheme="minorHAnsi" w:cstheme="minorHAnsi"/>
          <w:bCs/>
          <w:iCs/>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2612B51" w14:textId="480B96FF" w:rsidR="00C75779" w:rsidRPr="00B43859" w:rsidRDefault="00C75779" w:rsidP="00C75779">
      <w:pPr>
        <w:jc w:val="both"/>
        <w:rPr>
          <w:rFonts w:asciiTheme="minorHAnsi" w:hAnsiTheme="minorHAnsi" w:cstheme="minorHAnsi"/>
          <w:bCs/>
          <w:iCs/>
          <w:sz w:val="24"/>
          <w:szCs w:val="24"/>
        </w:rPr>
      </w:pPr>
      <w:r w:rsidRPr="00F964FA">
        <w:rPr>
          <w:rFonts w:asciiTheme="minorHAnsi" w:hAnsiTheme="minorHAnsi" w:cstheme="minorHAnsi"/>
          <w:bCs/>
          <w:iCs/>
          <w:sz w:val="24"/>
          <w:szCs w:val="24"/>
        </w:rPr>
        <w:t>1</w:t>
      </w:r>
      <w:r w:rsidR="00612928" w:rsidRPr="00F964FA">
        <w:rPr>
          <w:rFonts w:asciiTheme="minorHAnsi" w:hAnsiTheme="minorHAnsi" w:cstheme="minorHAnsi"/>
          <w:bCs/>
          <w:iCs/>
          <w:sz w:val="24"/>
          <w:szCs w:val="24"/>
        </w:rPr>
        <w:t>3</w:t>
      </w:r>
      <w:r w:rsidRPr="00F964FA">
        <w:rPr>
          <w:rFonts w:asciiTheme="minorHAnsi" w:hAnsiTheme="minorHAnsi" w:cstheme="minorHAnsi"/>
          <w:bCs/>
          <w:iCs/>
          <w:sz w:val="24"/>
          <w:szCs w:val="24"/>
        </w:rPr>
        <w:t>.1</w:t>
      </w:r>
      <w:r w:rsidR="00C468BF" w:rsidRPr="00F964FA">
        <w:rPr>
          <w:rFonts w:asciiTheme="minorHAnsi" w:hAnsiTheme="minorHAnsi" w:cstheme="minorHAnsi"/>
          <w:bCs/>
          <w:iCs/>
          <w:sz w:val="24"/>
          <w:szCs w:val="24"/>
        </w:rPr>
        <w:t>2</w:t>
      </w:r>
      <w:r w:rsidRPr="00F964FA">
        <w:rPr>
          <w:rFonts w:asciiTheme="minorHAnsi" w:hAnsiTheme="minorHAnsi" w:cstheme="minorHAnsi"/>
          <w:bCs/>
          <w:iCs/>
          <w:sz w:val="24"/>
          <w:szCs w:val="24"/>
        </w:rPr>
        <w:t xml:space="preserve">. </w:t>
      </w:r>
      <w:r w:rsidR="00470BCD" w:rsidRPr="00F964FA">
        <w:rPr>
          <w:rFonts w:asciiTheme="minorHAnsi" w:hAnsiTheme="minorHAnsi" w:cstheme="minorHAnsi"/>
          <w:bCs/>
          <w:iCs/>
          <w:sz w:val="24"/>
          <w:szCs w:val="24"/>
        </w:rPr>
        <w:t xml:space="preserve">Draudikas </w:t>
      </w:r>
      <w:r w:rsidRPr="00F964FA">
        <w:rPr>
          <w:rFonts w:asciiTheme="minorHAnsi" w:hAnsiTheme="minorHAnsi" w:cstheme="minorHAnsi"/>
          <w:bCs/>
          <w:iCs/>
          <w:sz w:val="24"/>
          <w:szCs w:val="24"/>
        </w:rPr>
        <w:t>registruotas PVM mokėtoju Lietuvos Respublikoje.</w:t>
      </w:r>
    </w:p>
    <w:p w14:paraId="04C778AE" w14:textId="77777777" w:rsidR="00176A0B" w:rsidRDefault="0005454E" w:rsidP="0005454E">
      <w:pPr>
        <w:jc w:val="both"/>
        <w:rPr>
          <w:rFonts w:asciiTheme="minorHAnsi" w:hAnsiTheme="minorHAnsi" w:cstheme="minorHAnsi"/>
          <w:sz w:val="24"/>
          <w:szCs w:val="24"/>
        </w:rPr>
      </w:pPr>
      <w:r w:rsidRPr="00B43859">
        <w:rPr>
          <w:rFonts w:asciiTheme="minorHAnsi" w:hAnsiTheme="minorHAnsi" w:cstheme="minorHAnsi"/>
          <w:sz w:val="24"/>
          <w:szCs w:val="24"/>
        </w:rPr>
        <w:t>1</w:t>
      </w:r>
      <w:r w:rsidR="00612928">
        <w:rPr>
          <w:rFonts w:asciiTheme="minorHAnsi" w:hAnsiTheme="minorHAnsi" w:cstheme="minorHAnsi"/>
          <w:sz w:val="24"/>
          <w:szCs w:val="24"/>
        </w:rPr>
        <w:t>3</w:t>
      </w:r>
      <w:r w:rsidRPr="00B43859">
        <w:rPr>
          <w:rFonts w:asciiTheme="minorHAnsi" w:hAnsiTheme="minorHAnsi" w:cstheme="minorHAnsi"/>
          <w:sz w:val="24"/>
          <w:szCs w:val="24"/>
        </w:rPr>
        <w:t>.</w:t>
      </w:r>
      <w:r w:rsidR="00375CA6" w:rsidRPr="00B43859">
        <w:rPr>
          <w:rFonts w:asciiTheme="minorHAnsi" w:hAnsiTheme="minorHAnsi" w:cstheme="minorHAnsi"/>
          <w:sz w:val="24"/>
          <w:szCs w:val="24"/>
        </w:rPr>
        <w:t>1</w:t>
      </w:r>
      <w:r w:rsidR="00C468BF">
        <w:rPr>
          <w:rFonts w:asciiTheme="minorHAnsi" w:hAnsiTheme="minorHAnsi" w:cstheme="minorHAnsi"/>
          <w:sz w:val="24"/>
          <w:szCs w:val="24"/>
        </w:rPr>
        <w:t>3</w:t>
      </w:r>
      <w:r w:rsidRPr="00B43859">
        <w:rPr>
          <w:rFonts w:asciiTheme="minorHAnsi" w:hAnsiTheme="minorHAnsi" w:cstheme="minorHAnsi"/>
          <w:sz w:val="24"/>
          <w:szCs w:val="24"/>
        </w:rPr>
        <w:t>. Visi su Sutarties administravimu susiję dokumentai abiejų šalių pasirašomi elektroniniais parašais.</w:t>
      </w:r>
    </w:p>
    <w:p w14:paraId="736D4BCD" w14:textId="77777777" w:rsidR="0023560F" w:rsidRPr="00B43859" w:rsidRDefault="0023560F" w:rsidP="0005454E">
      <w:pPr>
        <w:jc w:val="both"/>
        <w:rPr>
          <w:rFonts w:asciiTheme="minorHAnsi" w:hAnsiTheme="minorHAnsi" w:cstheme="minorHAnsi"/>
          <w:sz w:val="24"/>
          <w:szCs w:val="24"/>
        </w:rPr>
      </w:pPr>
      <w:r>
        <w:rPr>
          <w:rFonts w:asciiTheme="minorHAnsi" w:hAnsiTheme="minorHAnsi" w:cstheme="minorHAnsi"/>
          <w:sz w:val="24"/>
          <w:szCs w:val="24"/>
        </w:rPr>
        <w:t xml:space="preserve">13.14. </w:t>
      </w:r>
      <w:r w:rsidRPr="0023560F">
        <w:rPr>
          <w:rFonts w:asciiTheme="minorHAnsi" w:hAnsiTheme="minorHAnsi" w:cstheme="minorHAnsi"/>
          <w:sz w:val="24"/>
          <w:szCs w:val="24"/>
        </w:rPr>
        <w:t>Sutartis gali būti keičiama Lietuvos Respublikos teisės aktų nurodyta tvarka. Pakeitimai galioja, kada yra sudaryti raštu ir yra pasirašyti įgaliotų Šalių atstovų.</w:t>
      </w:r>
    </w:p>
    <w:p w14:paraId="654AFCCF" w14:textId="5E55192F" w:rsidR="00091A34" w:rsidRPr="003F68C1" w:rsidRDefault="00091A34" w:rsidP="003F68C1">
      <w:pPr>
        <w:pStyle w:val="BodyText20"/>
        <w:ind w:firstLine="0"/>
        <w:rPr>
          <w:rFonts w:asciiTheme="minorHAnsi" w:hAnsiTheme="minorHAnsi"/>
          <w:sz w:val="24"/>
          <w:szCs w:val="24"/>
          <w:lang w:val="lt-LT"/>
        </w:rPr>
      </w:pPr>
      <w:r w:rsidRPr="003F68C1">
        <w:rPr>
          <w:rFonts w:asciiTheme="minorHAnsi" w:hAnsiTheme="minorHAnsi"/>
          <w:sz w:val="24"/>
          <w:szCs w:val="24"/>
          <w:lang w:val="lt-LT"/>
        </w:rPr>
        <w:t>13.15. Nė viena Šalis neturi teisės perleisti visų arba dalies teisių ir pareigų pagal šią Sutartį jokiai trečiajai šaliai be išankstinio raštiško kitos Šalies sutikimo.</w:t>
      </w:r>
    </w:p>
    <w:p w14:paraId="08D17B74" w14:textId="1F15F7BB" w:rsidR="00091A34" w:rsidRPr="003F68C1" w:rsidRDefault="00091A34" w:rsidP="003F68C1">
      <w:pPr>
        <w:jc w:val="both"/>
        <w:rPr>
          <w:rFonts w:asciiTheme="minorHAnsi" w:eastAsia="Calibri" w:hAnsiTheme="minorHAnsi"/>
          <w:sz w:val="24"/>
          <w:szCs w:val="24"/>
        </w:rPr>
      </w:pPr>
      <w:r w:rsidRPr="003F68C1">
        <w:rPr>
          <w:rFonts w:asciiTheme="minorHAnsi" w:eastAsia="Calibri" w:hAnsiTheme="minorHAnsi"/>
          <w:sz w:val="24"/>
          <w:szCs w:val="24"/>
        </w:rPr>
        <w:t>13.16. Vykdant Sutartį taikoma tokia ūkio subjektų, kurių pajėgumais dalyvaudamas pirkime rėmėsi Draudikas, kad atitiktų kvalifikacijos reikalavimus, specialistų ir (ar) subteikėjų, vykdysiančių Sutartį, pasitelkimo ir (ar) keitimo tvarka:</w:t>
      </w:r>
    </w:p>
    <w:p w14:paraId="6779B3FB" w14:textId="25944014" w:rsidR="00091A34" w:rsidRPr="003F68C1" w:rsidRDefault="003565A7" w:rsidP="00091A34">
      <w:pPr>
        <w:ind w:firstLine="360"/>
        <w:jc w:val="both"/>
        <w:rPr>
          <w:rFonts w:asciiTheme="minorHAnsi" w:hAnsiTheme="minorHAnsi"/>
          <w:sz w:val="24"/>
          <w:szCs w:val="24"/>
        </w:rPr>
      </w:pPr>
      <w:r>
        <w:rPr>
          <w:rFonts w:asciiTheme="minorHAnsi" w:hAnsiTheme="minorHAnsi"/>
          <w:sz w:val="24"/>
          <w:szCs w:val="24"/>
        </w:rPr>
        <w:t>13</w:t>
      </w:r>
      <w:r w:rsidR="00091A34" w:rsidRPr="003F68C1">
        <w:rPr>
          <w:rFonts w:asciiTheme="minorHAnsi" w:hAnsiTheme="minorHAnsi"/>
          <w:sz w:val="24"/>
          <w:szCs w:val="24"/>
        </w:rPr>
        <w:t>.</w:t>
      </w:r>
      <w:r>
        <w:rPr>
          <w:rFonts w:asciiTheme="minorHAnsi" w:hAnsiTheme="minorHAnsi"/>
          <w:sz w:val="24"/>
          <w:szCs w:val="24"/>
        </w:rPr>
        <w:t>16</w:t>
      </w:r>
      <w:r w:rsidR="00091A34" w:rsidRPr="003F68C1">
        <w:rPr>
          <w:rFonts w:asciiTheme="minorHAnsi" w:hAnsiTheme="minorHAnsi"/>
          <w:sz w:val="24"/>
          <w:szCs w:val="24"/>
        </w:rPr>
        <w:t xml:space="preserve">.1. Draudikas, vykdydamas Sutartį, negali keisti savo pasiūlyme nurodyto ūkio subjekto, kurio pajėgumais rėmėsi, kad atitiktų kvalifikacijos reikalavimus (toliau – </w:t>
      </w:r>
      <w:r w:rsidR="00091A34" w:rsidRPr="003F68C1">
        <w:rPr>
          <w:rFonts w:asciiTheme="minorHAnsi" w:hAnsiTheme="minorHAnsi"/>
          <w:b/>
          <w:sz w:val="24"/>
          <w:szCs w:val="24"/>
        </w:rPr>
        <w:t>ūkio subjektas</w:t>
      </w:r>
      <w:r w:rsidR="00091A34" w:rsidRPr="003F68C1">
        <w:rPr>
          <w:rFonts w:asciiTheme="minorHAnsi" w:hAnsi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42FA8FC8" w14:textId="05137E6E" w:rsidR="00091A34" w:rsidRPr="003F68C1" w:rsidRDefault="003565A7" w:rsidP="00091A34">
      <w:pPr>
        <w:tabs>
          <w:tab w:val="left" w:pos="360"/>
          <w:tab w:val="left" w:pos="567"/>
        </w:tabs>
        <w:ind w:firstLine="360"/>
        <w:jc w:val="both"/>
        <w:rPr>
          <w:rFonts w:asciiTheme="minorHAnsi" w:hAnsiTheme="minorHAnsi"/>
          <w:sz w:val="24"/>
          <w:szCs w:val="24"/>
        </w:rPr>
      </w:pPr>
      <w:r>
        <w:rPr>
          <w:rFonts w:asciiTheme="minorHAnsi" w:hAnsiTheme="minorHAnsi"/>
          <w:sz w:val="24"/>
          <w:szCs w:val="24"/>
        </w:rPr>
        <w:t>13.16</w:t>
      </w:r>
      <w:r w:rsidR="00091A34" w:rsidRPr="003F68C1">
        <w:rPr>
          <w:rFonts w:asciiTheme="minorHAnsi" w:hAnsiTheme="minorHAnsi"/>
          <w:sz w:val="24"/>
          <w:szCs w:val="24"/>
        </w:rPr>
        <w:t>.1.1. kai Draudiko ūkio subjektas bankrutuoja ar susidaro analogiška situacija;</w:t>
      </w:r>
    </w:p>
    <w:p w14:paraId="216ABF34" w14:textId="43533E01" w:rsidR="00091A34" w:rsidRPr="003F68C1" w:rsidRDefault="003565A7" w:rsidP="00091A34">
      <w:pPr>
        <w:pStyle w:val="ListParagraph"/>
        <w:tabs>
          <w:tab w:val="left" w:pos="360"/>
          <w:tab w:val="left" w:pos="1701"/>
        </w:tabs>
        <w:ind w:left="0" w:firstLine="360"/>
        <w:jc w:val="both"/>
        <w:rPr>
          <w:rFonts w:asciiTheme="minorHAnsi" w:hAnsiTheme="minorHAnsi"/>
          <w:sz w:val="24"/>
          <w:szCs w:val="24"/>
        </w:rPr>
      </w:pPr>
      <w:r>
        <w:rPr>
          <w:rFonts w:asciiTheme="minorHAnsi" w:hAnsiTheme="minorHAnsi"/>
          <w:sz w:val="24"/>
          <w:szCs w:val="24"/>
        </w:rPr>
        <w:t>13.16</w:t>
      </w:r>
      <w:r w:rsidR="00091A34" w:rsidRPr="003F68C1">
        <w:rPr>
          <w:rFonts w:asciiTheme="minorHAnsi" w:hAnsiTheme="minorHAnsi"/>
          <w:sz w:val="24"/>
          <w:szCs w:val="24"/>
        </w:rPr>
        <w:t>.1.2.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1735F5AD" w14:textId="608EF908" w:rsidR="00091A34" w:rsidRPr="003F68C1" w:rsidRDefault="003565A7" w:rsidP="00091A34">
      <w:pPr>
        <w:pStyle w:val="ListParagraph"/>
        <w:tabs>
          <w:tab w:val="left" w:pos="360"/>
          <w:tab w:val="left" w:pos="1080"/>
        </w:tabs>
        <w:ind w:left="0" w:firstLine="360"/>
        <w:jc w:val="both"/>
        <w:rPr>
          <w:rFonts w:asciiTheme="minorHAnsi" w:hAnsiTheme="minorHAnsi"/>
          <w:sz w:val="24"/>
          <w:szCs w:val="24"/>
        </w:rPr>
      </w:pPr>
      <w:r>
        <w:rPr>
          <w:rFonts w:asciiTheme="minorHAnsi" w:hAnsiTheme="minorHAnsi"/>
          <w:sz w:val="24"/>
          <w:szCs w:val="24"/>
        </w:rPr>
        <w:t>13.16</w:t>
      </w:r>
      <w:r w:rsidR="00091A34" w:rsidRPr="003F68C1">
        <w:rPr>
          <w:rFonts w:asciiTheme="minorHAnsi" w:hAnsiTheme="minorHAnsi"/>
          <w:sz w:val="24"/>
          <w:szCs w:val="24"/>
        </w:rPr>
        <w:t xml:space="preserve">.2. Draudikas, siekdamas pakeisti ūkio subjektą ir (ar) specialistą, turi raštu informuoti Draudėją ne vėliau kaip prieš 3 (tris) kalendorines dienas ir gauti Draudėjo raštišką sutikimą. Draudėjui sutikus su ūkio subjekto ir (ar) specialisto pakeitimu, Draudėjas kartu su </w:t>
      </w:r>
      <w:r w:rsidR="00091A34" w:rsidRPr="003F68C1">
        <w:rPr>
          <w:rFonts w:asciiTheme="minorHAnsi" w:hAnsiTheme="minorHAnsi"/>
          <w:sz w:val="24"/>
          <w:szCs w:val="24"/>
        </w:rPr>
        <w:lastRenderedPageBreak/>
        <w:t>Draudiku raštu sudaro susitarimą dėl ūkio subjekto ir (ar) specialisto pakeitimo, kurį pasirašo Šalys. Šis susitarimas yra neatskiriama Sutarties dalis;</w:t>
      </w:r>
    </w:p>
    <w:p w14:paraId="0C1EA1C7" w14:textId="2D05B4E5" w:rsidR="00091A34" w:rsidRPr="003F68C1" w:rsidRDefault="003565A7" w:rsidP="00091A34">
      <w:pPr>
        <w:pStyle w:val="ListParagraph"/>
        <w:tabs>
          <w:tab w:val="left" w:pos="426"/>
          <w:tab w:val="left" w:pos="1418"/>
        </w:tabs>
        <w:ind w:left="0" w:firstLine="360"/>
        <w:jc w:val="both"/>
        <w:rPr>
          <w:rFonts w:asciiTheme="minorHAnsi" w:hAnsiTheme="minorHAnsi"/>
          <w:sz w:val="24"/>
          <w:szCs w:val="24"/>
        </w:rPr>
      </w:pPr>
      <w:r w:rsidRPr="003565A7">
        <w:rPr>
          <w:rFonts w:asciiTheme="minorHAnsi" w:hAnsiTheme="minorHAnsi"/>
          <w:sz w:val="24"/>
          <w:szCs w:val="24"/>
        </w:rPr>
        <w:t>13.16</w:t>
      </w:r>
      <w:r w:rsidR="00091A34" w:rsidRPr="003F68C1">
        <w:rPr>
          <w:rFonts w:asciiTheme="minorHAnsi" w:hAnsiTheme="minorHAnsi"/>
          <w:sz w:val="24"/>
          <w:szCs w:val="24"/>
        </w:rPr>
        <w:t>.3.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0E30FE0D" w14:textId="7CF639D8" w:rsidR="00091A34" w:rsidRPr="003F68C1" w:rsidRDefault="003565A7" w:rsidP="00091A34">
      <w:pPr>
        <w:pStyle w:val="ListParagraph"/>
        <w:tabs>
          <w:tab w:val="left" w:pos="426"/>
        </w:tabs>
        <w:ind w:left="450" w:hanging="90"/>
        <w:jc w:val="both"/>
        <w:rPr>
          <w:rFonts w:asciiTheme="minorHAnsi" w:hAnsiTheme="minorHAnsi"/>
          <w:sz w:val="24"/>
          <w:szCs w:val="24"/>
        </w:rPr>
      </w:pPr>
      <w:r>
        <w:rPr>
          <w:rFonts w:asciiTheme="minorHAnsi" w:hAnsiTheme="minorHAnsi"/>
          <w:sz w:val="24"/>
          <w:szCs w:val="24"/>
        </w:rPr>
        <w:t>13.16.</w:t>
      </w:r>
      <w:r w:rsidR="00091A34" w:rsidRPr="003F68C1">
        <w:rPr>
          <w:rFonts w:asciiTheme="minorHAnsi" w:hAnsiTheme="minorHAnsi"/>
          <w:sz w:val="24"/>
          <w:szCs w:val="24"/>
        </w:rPr>
        <w:t xml:space="preserve">4. Draudėjas netikrins subteikėjų, kurie nėra ūkio subjektai, kvalifikacijos; </w:t>
      </w:r>
    </w:p>
    <w:p w14:paraId="4E974D61" w14:textId="1C161470" w:rsidR="00EC234F" w:rsidRDefault="003565A7" w:rsidP="006763F6">
      <w:pPr>
        <w:pStyle w:val="ListParagraph"/>
        <w:tabs>
          <w:tab w:val="left" w:pos="426"/>
          <w:tab w:val="left" w:pos="851"/>
          <w:tab w:val="left" w:pos="1418"/>
        </w:tabs>
        <w:ind w:left="0" w:firstLine="360"/>
        <w:jc w:val="both"/>
        <w:rPr>
          <w:rFonts w:asciiTheme="minorHAnsi" w:hAnsiTheme="minorHAnsi" w:cstheme="minorHAnsi"/>
          <w:b/>
          <w:sz w:val="24"/>
          <w:szCs w:val="24"/>
        </w:rPr>
      </w:pPr>
      <w:r>
        <w:rPr>
          <w:rFonts w:asciiTheme="minorHAnsi" w:hAnsiTheme="minorHAnsi"/>
          <w:sz w:val="24"/>
          <w:szCs w:val="24"/>
        </w:rPr>
        <w:t>13.16.</w:t>
      </w:r>
      <w:r w:rsidR="00091A34" w:rsidRPr="003F68C1">
        <w:rPr>
          <w:rFonts w:asciiTheme="minorHAnsi" w:hAnsiTheme="minorHAnsi"/>
          <w:sz w:val="24"/>
          <w:szCs w:val="24"/>
        </w:rPr>
        <w:t xml:space="preserve">5. Subteikėjams pageidaujant, Draudėjas su jais atsiskaitys tiesiogiai. Apie šią galimybę </w:t>
      </w:r>
      <w:r w:rsidR="00A8639F" w:rsidRPr="00A8639F">
        <w:rPr>
          <w:rFonts w:asciiTheme="minorHAnsi" w:hAnsiTheme="minorHAnsi"/>
          <w:sz w:val="24"/>
          <w:szCs w:val="24"/>
        </w:rPr>
        <w:t xml:space="preserve">Draudėjas </w:t>
      </w:r>
      <w:r w:rsidR="00091A34" w:rsidRPr="003F68C1">
        <w:rPr>
          <w:rFonts w:asciiTheme="minorHAnsi" w:hAnsiTheme="minorHAnsi"/>
          <w:sz w:val="24"/>
          <w:szCs w:val="24"/>
        </w:rPr>
        <w:t>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r w:rsidR="00091A34" w:rsidRPr="003F68C1">
        <w:rPr>
          <w:rFonts w:asciiTheme="minorHAnsi" w:hAnsiTheme="minorHAnsi"/>
          <w:sz w:val="24"/>
          <w:szCs w:val="24"/>
          <w:lang w:eastAsia="lt-LT"/>
        </w:rPr>
        <w:t>“</w:t>
      </w:r>
    </w:p>
    <w:p w14:paraId="3576D506" w14:textId="77777777" w:rsidR="00E16130" w:rsidRPr="00B43859" w:rsidRDefault="00E16130" w:rsidP="00176A0B">
      <w:pPr>
        <w:pStyle w:val="BodyTextIndent"/>
        <w:ind w:firstLine="0"/>
        <w:rPr>
          <w:rFonts w:asciiTheme="minorHAnsi" w:hAnsiTheme="minorHAnsi" w:cstheme="minorHAnsi"/>
          <w:b/>
          <w:szCs w:val="24"/>
        </w:rPr>
      </w:pPr>
    </w:p>
    <w:p w14:paraId="477F8F09" w14:textId="5997D486" w:rsidR="00F55545" w:rsidRDefault="00F55545" w:rsidP="00F55545">
      <w:pPr>
        <w:pStyle w:val="Statja"/>
        <w:spacing w:before="0"/>
        <w:ind w:left="317" w:right="-18" w:firstLine="360"/>
        <w:contextualSpacing/>
        <w:jc w:val="center"/>
        <w:rPr>
          <w:rFonts w:asciiTheme="minorHAnsi" w:hAnsiTheme="minorHAnsi"/>
          <w:i/>
          <w:iCs/>
          <w:sz w:val="24"/>
          <w:szCs w:val="24"/>
          <w:lang w:val="lt-LT"/>
        </w:rPr>
      </w:pPr>
      <w:r w:rsidRPr="003F68C1">
        <w:rPr>
          <w:rFonts w:asciiTheme="minorHAnsi" w:hAnsiTheme="minorHAnsi"/>
          <w:sz w:val="24"/>
          <w:szCs w:val="24"/>
          <w:lang w:val="lt-LT"/>
        </w:rPr>
        <w:t>1</w:t>
      </w:r>
      <w:r w:rsidR="00AD0224">
        <w:rPr>
          <w:rFonts w:asciiTheme="minorHAnsi" w:hAnsiTheme="minorHAnsi"/>
          <w:sz w:val="24"/>
          <w:szCs w:val="24"/>
          <w:lang w:val="lt-LT"/>
        </w:rPr>
        <w:t>4</w:t>
      </w:r>
      <w:r w:rsidRPr="003F68C1">
        <w:rPr>
          <w:rFonts w:asciiTheme="minorHAnsi" w:hAnsiTheme="minorHAnsi"/>
          <w:sz w:val="24"/>
          <w:szCs w:val="24"/>
          <w:lang w:val="lt-LT"/>
        </w:rPr>
        <w:t xml:space="preserve">. NENUGALIMOS JĖGOS APLINKYBĖS </w:t>
      </w:r>
      <w:r w:rsidRPr="003F68C1">
        <w:rPr>
          <w:rFonts w:asciiTheme="minorHAnsi" w:hAnsiTheme="minorHAnsi"/>
          <w:i/>
          <w:iCs/>
          <w:sz w:val="24"/>
          <w:szCs w:val="24"/>
          <w:lang w:val="lt-LT"/>
        </w:rPr>
        <w:t>(FORCE MAJEURE)</w:t>
      </w:r>
    </w:p>
    <w:p w14:paraId="6200EC28" w14:textId="77777777" w:rsidR="00AD0224" w:rsidRDefault="00AD0224" w:rsidP="00AD0224">
      <w:pPr>
        <w:pStyle w:val="normal-p"/>
        <w:shd w:val="clear" w:color="auto" w:fill="FFFFFF"/>
        <w:tabs>
          <w:tab w:val="left" w:pos="567"/>
        </w:tabs>
        <w:spacing w:before="0" w:after="0"/>
        <w:jc w:val="both"/>
        <w:rPr>
          <w:rFonts w:asciiTheme="minorHAnsi" w:hAnsiTheme="minorHAnsi" w:cstheme="minorHAnsi"/>
          <w:lang w:eastAsia="en-US"/>
        </w:rPr>
      </w:pPr>
      <w:r>
        <w:rPr>
          <w:rFonts w:asciiTheme="minorHAnsi" w:hAnsiTheme="minorHAnsi" w:cstheme="minorHAnsi"/>
          <w:lang w:eastAsia="en-US"/>
        </w:rPr>
        <w:t>14. 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58709977"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14.2. 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72BC4963" w14:textId="77777777" w:rsidR="00AD0224" w:rsidRDefault="00AD0224" w:rsidP="00AD0224">
      <w:pPr>
        <w:pStyle w:val="Pagrindinistekstas1"/>
        <w:tabs>
          <w:tab w:val="left" w:pos="851"/>
          <w:tab w:val="left" w:pos="993"/>
        </w:tabs>
        <w:rPr>
          <w:rFonts w:asciiTheme="minorHAnsi" w:hAnsiTheme="minorHAnsi" w:cstheme="minorHAnsi"/>
          <w:sz w:val="24"/>
          <w:szCs w:val="24"/>
          <w:lang w:val="lt-LT"/>
        </w:rPr>
      </w:pPr>
      <w:r>
        <w:rPr>
          <w:rFonts w:asciiTheme="minorHAnsi" w:hAnsiTheme="minorHAnsi" w:cstheme="minorHAnsi"/>
          <w:sz w:val="24"/>
          <w:szCs w:val="24"/>
          <w:lang w:val="lt-LT"/>
        </w:rPr>
        <w:t>14.2.1.aplinkybių, kuriomis remiasi Šalis nebuvo sudarant sutartį ir jų atsiradimo nebuvo galima protingai numatyti;</w:t>
      </w:r>
    </w:p>
    <w:p w14:paraId="3C584F08" w14:textId="77777777" w:rsidR="00AD0224" w:rsidRDefault="00AD0224" w:rsidP="00AD0224">
      <w:pPr>
        <w:pStyle w:val="Pagrindinistekstas1"/>
        <w:tabs>
          <w:tab w:val="left" w:pos="1418"/>
        </w:tabs>
        <w:rPr>
          <w:rFonts w:asciiTheme="minorHAnsi" w:hAnsiTheme="minorHAnsi" w:cstheme="minorHAnsi"/>
          <w:sz w:val="24"/>
          <w:szCs w:val="24"/>
          <w:lang w:val="lt-LT"/>
        </w:rPr>
      </w:pPr>
      <w:r>
        <w:rPr>
          <w:rFonts w:asciiTheme="minorHAnsi" w:hAnsiTheme="minorHAnsi" w:cstheme="minorHAnsi"/>
          <w:sz w:val="24"/>
          <w:szCs w:val="24"/>
          <w:lang w:val="lt-LT"/>
        </w:rPr>
        <w:t xml:space="preserve"> 14.2.2. dėl susidariusių aplinkybių Sutarties objektyviai negalima vykdyti;</w:t>
      </w:r>
    </w:p>
    <w:p w14:paraId="22DCA752" w14:textId="77777777" w:rsidR="00AD0224" w:rsidRDefault="00AD0224" w:rsidP="00AD0224">
      <w:pPr>
        <w:pStyle w:val="Pagrindinistekstas1"/>
        <w:tabs>
          <w:tab w:val="left" w:pos="1418"/>
        </w:tabs>
        <w:rPr>
          <w:rFonts w:asciiTheme="minorHAnsi" w:hAnsiTheme="minorHAnsi" w:cstheme="minorHAnsi"/>
          <w:sz w:val="24"/>
          <w:szCs w:val="24"/>
          <w:lang w:val="lt-LT"/>
        </w:rPr>
      </w:pPr>
      <w:r>
        <w:rPr>
          <w:rFonts w:asciiTheme="minorHAnsi" w:hAnsiTheme="minorHAnsi" w:cstheme="minorHAnsi"/>
          <w:sz w:val="24"/>
          <w:szCs w:val="24"/>
          <w:lang w:val="lt-LT"/>
        </w:rPr>
        <w:t>14.2.3. Šalis, neįvykdžiusi Sutarties, tų aplinkybių negalėjo kontroliuoti ar negalėjo užkirst joms kelio;</w:t>
      </w:r>
    </w:p>
    <w:p w14:paraId="060BBE39" w14:textId="77777777" w:rsidR="00AD0224" w:rsidRDefault="00AD0224" w:rsidP="00AD0224">
      <w:pPr>
        <w:pStyle w:val="Pagrindinistekstas1"/>
        <w:tabs>
          <w:tab w:val="left" w:pos="993"/>
        </w:tabs>
        <w:rPr>
          <w:rFonts w:asciiTheme="minorHAnsi" w:hAnsiTheme="minorHAnsi" w:cstheme="minorHAnsi"/>
          <w:sz w:val="24"/>
          <w:szCs w:val="24"/>
          <w:lang w:val="lt-LT"/>
        </w:rPr>
      </w:pPr>
      <w:r>
        <w:rPr>
          <w:rFonts w:asciiTheme="minorHAnsi" w:hAnsiTheme="minorHAnsi" w:cstheme="minorHAnsi"/>
          <w:sz w:val="24"/>
          <w:szCs w:val="24"/>
          <w:lang w:val="lt-LT"/>
        </w:rPr>
        <w:t>14.2.4. Šalis nebuvo prisiėmusi tų aplinkybių ar jų padarinių atsiradimo rizikos.</w:t>
      </w:r>
    </w:p>
    <w:p w14:paraId="0B8D447C" w14:textId="77777777" w:rsidR="00AD0224" w:rsidRDefault="00AD0224" w:rsidP="00AD0224">
      <w:pPr>
        <w:pStyle w:val="normal-p"/>
        <w:shd w:val="clear" w:color="auto" w:fill="FFFFFF"/>
        <w:tabs>
          <w:tab w:val="left" w:pos="851"/>
          <w:tab w:val="left" w:pos="1418"/>
        </w:tabs>
        <w:spacing w:before="0" w:after="0"/>
        <w:jc w:val="both"/>
        <w:rPr>
          <w:rFonts w:asciiTheme="minorHAnsi" w:hAnsiTheme="minorHAnsi" w:cstheme="minorHAnsi"/>
          <w:lang w:eastAsia="en-US"/>
        </w:rPr>
      </w:pPr>
      <w:r>
        <w:rPr>
          <w:rFonts w:asciiTheme="minorHAnsi" w:hAnsiTheme="minorHAnsi" w:cstheme="minorHAnsi"/>
          <w:lang w:eastAsia="en-US"/>
        </w:rPr>
        <w:t>14.3. 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4589103B" w14:textId="77777777" w:rsidR="00AD0224" w:rsidRDefault="00AD0224" w:rsidP="00AD0224">
      <w:pPr>
        <w:pStyle w:val="Pagrindinistekstas1"/>
        <w:tabs>
          <w:tab w:val="left" w:pos="993"/>
        </w:tabs>
        <w:rPr>
          <w:rFonts w:asciiTheme="minorHAnsi" w:hAnsiTheme="minorHAnsi" w:cstheme="minorHAnsi"/>
          <w:sz w:val="24"/>
          <w:szCs w:val="24"/>
          <w:lang w:val="lt-LT"/>
        </w:rPr>
      </w:pPr>
      <w:r>
        <w:rPr>
          <w:rFonts w:asciiTheme="minorHAnsi" w:hAnsiTheme="minorHAnsi" w:cstheme="minorHAnsi"/>
          <w:sz w:val="24"/>
          <w:szCs w:val="24"/>
          <w:lang w:val="lt-LT"/>
        </w:rPr>
        <w:t>14.3.1.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36407057" w14:textId="77777777" w:rsidR="00AD0224" w:rsidRDefault="00AD0224" w:rsidP="00AD0224">
      <w:pPr>
        <w:pStyle w:val="Pagrindinistekstas1"/>
        <w:tabs>
          <w:tab w:val="left" w:pos="993"/>
        </w:tabs>
        <w:rPr>
          <w:rFonts w:asciiTheme="minorHAnsi" w:hAnsiTheme="minorHAnsi" w:cstheme="minorHAnsi"/>
          <w:sz w:val="24"/>
          <w:szCs w:val="24"/>
          <w:lang w:val="lt-LT"/>
        </w:rPr>
      </w:pPr>
      <w:r>
        <w:rPr>
          <w:rFonts w:asciiTheme="minorHAnsi" w:hAnsiTheme="minorHAnsi" w:cstheme="minorHAnsi"/>
          <w:sz w:val="24"/>
          <w:szCs w:val="24"/>
          <w:lang w:val="lt-LT"/>
        </w:rPr>
        <w:lastRenderedPageBreak/>
        <w:t xml:space="preserve">14.3.2. preliminarų įsipareigojimų įvykdymo terminą, </w:t>
      </w:r>
      <w:bookmarkStart w:id="18" w:name="_Hlk35550282"/>
      <w:r>
        <w:rPr>
          <w:rFonts w:asciiTheme="minorHAnsi" w:hAnsiTheme="minorHAnsi" w:cstheme="minorHAnsi"/>
          <w:sz w:val="24"/>
          <w:szCs w:val="24"/>
          <w:lang w:val="lt-LT"/>
        </w:rPr>
        <w:t>jei aplinkybės, dėl kurių neįmanoma įvykdyti Sutartį, yra laikinos</w:t>
      </w:r>
      <w:bookmarkEnd w:id="18"/>
      <w:r>
        <w:rPr>
          <w:rFonts w:asciiTheme="minorHAnsi" w:hAnsiTheme="minorHAnsi" w:cstheme="minorHAnsi"/>
          <w:sz w:val="24"/>
          <w:szCs w:val="24"/>
          <w:lang w:val="lt-LT"/>
        </w:rPr>
        <w:t>.</w:t>
      </w:r>
    </w:p>
    <w:p w14:paraId="61228954"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14.4. Nenugalimos jėgos aplinkybėms tęsiantis ilgiau kaip 3 (tris) mėnesius, bet kuri iš Šalių turi teisę vienašališkai nutraukti šią Sutartį, apie tai raštu įspėjusi kitą Šalį prieš 5 (penkias) kalendorines dienas.</w:t>
      </w:r>
    </w:p>
    <w:p w14:paraId="04FB3F8C"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 xml:space="preserve">14.5. 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5C1A425"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14.6. Šalims žinoma, kad nenugalima jėga nelaikomos aplinkybės, kai sutartiniai įsipareigojimai negali būti įvykdyti dėl prekių rinkoje, lėšų trūkumo ar Šalies kontrahentų padarytų savo prievolių pažeidimų.</w:t>
      </w:r>
    </w:p>
    <w:p w14:paraId="60C2E174"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14.7. 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2F4FF9F4"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14.8. Šios Sutarties nuostatos dėl nenugalimos jėgos aplinkybių taikymo, neatima iš kitos Šalies teisės nutraukti Sutartį arba sustabdyti jos įvykdymą, ir / arba reikalauti sumokėti netesybas.</w:t>
      </w:r>
    </w:p>
    <w:p w14:paraId="2A34E52D" w14:textId="77777777" w:rsidR="00AD0224" w:rsidRDefault="00AD0224" w:rsidP="00AD0224">
      <w:pPr>
        <w:pStyle w:val="normal-p"/>
        <w:shd w:val="clear" w:color="auto" w:fill="FFFFFF"/>
        <w:tabs>
          <w:tab w:val="left" w:pos="851"/>
        </w:tabs>
        <w:spacing w:before="0" w:after="0"/>
        <w:jc w:val="both"/>
        <w:rPr>
          <w:rFonts w:asciiTheme="minorHAnsi" w:hAnsiTheme="minorHAnsi" w:cstheme="minorHAnsi"/>
          <w:lang w:eastAsia="en-US"/>
        </w:rPr>
      </w:pPr>
      <w:r>
        <w:rPr>
          <w:rFonts w:asciiTheme="minorHAnsi" w:hAnsiTheme="minorHAnsi" w:cstheme="minorHAnsi"/>
          <w:lang w:eastAsia="en-US"/>
        </w:rPr>
        <w:t>14.9. 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4A48B987" w14:textId="77777777" w:rsidR="00AD0224" w:rsidRDefault="00AD0224" w:rsidP="00AD0224">
      <w:pPr>
        <w:pStyle w:val="normal-p"/>
        <w:shd w:val="clear" w:color="auto" w:fill="FFFFFF"/>
        <w:spacing w:before="0" w:after="0"/>
        <w:jc w:val="both"/>
        <w:rPr>
          <w:rFonts w:asciiTheme="minorHAnsi" w:hAnsiTheme="minorHAnsi" w:cstheme="minorHAnsi"/>
        </w:rPr>
      </w:pPr>
    </w:p>
    <w:p w14:paraId="63024323" w14:textId="77777777" w:rsidR="00AD0224" w:rsidRDefault="00AD0224" w:rsidP="00AD0224">
      <w:pPr>
        <w:pStyle w:val="normal-p"/>
        <w:shd w:val="clear" w:color="auto" w:fill="FFFFFF"/>
        <w:spacing w:before="0" w:after="0"/>
        <w:jc w:val="both"/>
        <w:rPr>
          <w:rFonts w:asciiTheme="minorHAnsi" w:hAnsiTheme="minorHAnsi" w:cstheme="minorHAnsi"/>
        </w:rPr>
      </w:pPr>
      <w:r>
        <w:rPr>
          <w:rStyle w:val="Numatytasispastraiposriftas1"/>
          <w:rFonts w:asciiTheme="minorHAnsi" w:hAnsiTheme="minorHAnsi" w:cstheme="minorHAnsi"/>
          <w:b/>
          <w:bCs/>
        </w:rPr>
        <w:t>Dėl valstybės veiksmų kaip civilinės atsakomybės netaikymo ar dalinio atleidimo nuo jos visiško ar dalinio pagrindo COVID-19 atveju:</w:t>
      </w:r>
    </w:p>
    <w:p w14:paraId="68D68069" w14:textId="77777777" w:rsidR="00AD0224" w:rsidRDefault="00AD0224" w:rsidP="00AD0224">
      <w:pPr>
        <w:pStyle w:val="normal-p"/>
        <w:shd w:val="clear" w:color="auto" w:fill="FFFFFF"/>
        <w:spacing w:before="0" w:after="0"/>
        <w:jc w:val="both"/>
        <w:rPr>
          <w:rFonts w:asciiTheme="minorHAnsi" w:hAnsiTheme="minorHAnsi" w:cstheme="minorHAnsi"/>
        </w:rPr>
      </w:pPr>
    </w:p>
    <w:p w14:paraId="08092F2A" w14:textId="77777777" w:rsidR="00AD0224" w:rsidRDefault="00AD0224" w:rsidP="00AD0224">
      <w:pPr>
        <w:pStyle w:val="Sraopastraipa1"/>
        <w:tabs>
          <w:tab w:val="left" w:pos="993"/>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14.10. 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3630AC3" w14:textId="77777777" w:rsidR="00AD0224" w:rsidRDefault="00AD0224" w:rsidP="00AD0224">
      <w:pPr>
        <w:pStyle w:val="Sraopastraipa1"/>
        <w:tabs>
          <w:tab w:val="left" w:pos="993"/>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14.10.1. šie veiksmai (aktai) turi būti nenumatyti ir privalomi Šaliai – Šalis negalėjo jų numatyti iš anksto (Sutarties sudarymo metu);</w:t>
      </w:r>
    </w:p>
    <w:p w14:paraId="69A0D6FE" w14:textId="77777777" w:rsidR="00AD0224" w:rsidRDefault="00AD0224" w:rsidP="00AD0224">
      <w:pPr>
        <w:pStyle w:val="Sraopastraipa1"/>
        <w:tabs>
          <w:tab w:val="left" w:pos="1134"/>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14.10.2. veiksmai (aktai) turi būti tokie, dėl kurių įvykdyti prievolę neįmanoma;</w:t>
      </w:r>
    </w:p>
    <w:p w14:paraId="5A64CDA6" w14:textId="77777777" w:rsidR="00AD0224" w:rsidRDefault="00AD0224" w:rsidP="00AD0224">
      <w:pPr>
        <w:pStyle w:val="Sraopastraipa1"/>
        <w:tabs>
          <w:tab w:val="left" w:pos="1134"/>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14.10.3. Šalis neturėjo teisės veiksmų (aktų) ginčyti teismo ar administracine tvarka.</w:t>
      </w:r>
    </w:p>
    <w:p w14:paraId="6832516A" w14:textId="77777777" w:rsidR="00AD0224" w:rsidRDefault="00AD0224" w:rsidP="00AD0224">
      <w:pPr>
        <w:pStyle w:val="Sraopastraipa1"/>
        <w:tabs>
          <w:tab w:val="left" w:pos="1134"/>
        </w:tabs>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14.11. 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D6A2FDD" w14:textId="77777777" w:rsidR="00AD0224" w:rsidRDefault="00AD0224" w:rsidP="00AD0224">
      <w:pPr>
        <w:pStyle w:val="Pagrindinistekstas1"/>
        <w:tabs>
          <w:tab w:val="left" w:pos="1276"/>
        </w:tabs>
        <w:rPr>
          <w:rFonts w:asciiTheme="minorHAnsi" w:hAnsiTheme="minorHAnsi" w:cstheme="minorHAnsi"/>
          <w:sz w:val="24"/>
          <w:szCs w:val="24"/>
          <w:lang w:val="lt-LT"/>
        </w:rPr>
      </w:pPr>
      <w:r>
        <w:rPr>
          <w:rFonts w:asciiTheme="minorHAnsi" w:hAnsiTheme="minorHAnsi" w:cstheme="minorHAnsi"/>
          <w:sz w:val="24"/>
          <w:szCs w:val="24"/>
          <w:lang w:val="lt-LT"/>
        </w:rPr>
        <w:t>14.11.1. 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1DBB21C1" w14:textId="77777777" w:rsidR="00AD0224" w:rsidRDefault="00AD0224" w:rsidP="00AD0224">
      <w:pPr>
        <w:pStyle w:val="Pagrindinistekstas1"/>
        <w:tabs>
          <w:tab w:val="left" w:pos="1276"/>
        </w:tabs>
        <w:rPr>
          <w:rFonts w:asciiTheme="minorHAnsi" w:hAnsiTheme="minorHAnsi" w:cstheme="minorHAnsi"/>
          <w:sz w:val="24"/>
          <w:szCs w:val="24"/>
          <w:lang w:val="lt-LT"/>
        </w:rPr>
      </w:pPr>
      <w:r>
        <w:rPr>
          <w:rFonts w:asciiTheme="minorHAnsi" w:hAnsiTheme="minorHAnsi" w:cstheme="minorHAnsi"/>
          <w:sz w:val="24"/>
          <w:szCs w:val="24"/>
          <w:lang w:val="lt-LT"/>
        </w:rPr>
        <w:t>14.11.2. preliminarų įsipareigojimų įvykdymo terminą, jei valstybės veiksmai (aktai), dėl kurių neįmanoma įvykdyti Sutartį, yra laikini.</w:t>
      </w:r>
    </w:p>
    <w:p w14:paraId="2F0AB551" w14:textId="77777777" w:rsidR="00AD0224" w:rsidRDefault="00AD0224" w:rsidP="00AD0224">
      <w:pPr>
        <w:pStyle w:val="normal-p"/>
        <w:shd w:val="clear" w:color="auto" w:fill="FFFFFF"/>
        <w:tabs>
          <w:tab w:val="left" w:pos="851"/>
          <w:tab w:val="left" w:pos="993"/>
        </w:tabs>
        <w:spacing w:before="0" w:after="0"/>
        <w:jc w:val="both"/>
        <w:rPr>
          <w:rFonts w:asciiTheme="minorHAnsi" w:hAnsiTheme="minorHAnsi" w:cstheme="minorHAnsi"/>
          <w:lang w:eastAsia="en-US"/>
        </w:rPr>
      </w:pPr>
      <w:r>
        <w:rPr>
          <w:rFonts w:asciiTheme="minorHAnsi" w:hAnsiTheme="minorHAnsi" w:cstheme="minorHAnsi"/>
          <w:lang w:eastAsia="en-US"/>
        </w:rPr>
        <w:t>14.12.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48DAB3D9" w14:textId="77777777" w:rsidR="00AD0224" w:rsidRDefault="00AD0224" w:rsidP="00AD0224">
      <w:pPr>
        <w:pStyle w:val="normal-p"/>
        <w:shd w:val="clear" w:color="auto" w:fill="FFFFFF"/>
        <w:tabs>
          <w:tab w:val="left" w:pos="851"/>
          <w:tab w:val="left" w:pos="993"/>
        </w:tabs>
        <w:spacing w:before="0" w:after="0"/>
        <w:jc w:val="both"/>
        <w:rPr>
          <w:rFonts w:asciiTheme="minorHAnsi" w:hAnsiTheme="minorHAnsi" w:cstheme="minorHAnsi"/>
          <w:lang w:eastAsia="en-US"/>
        </w:rPr>
      </w:pPr>
      <w:r>
        <w:rPr>
          <w:rFonts w:asciiTheme="minorHAnsi" w:hAnsiTheme="minorHAnsi" w:cstheme="minorHAnsi"/>
        </w:rPr>
        <w:t xml:space="preserve">14.13.Esant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9327A5B" w14:textId="77777777" w:rsidR="00AD0224" w:rsidRDefault="00AD0224" w:rsidP="00AD0224">
      <w:pPr>
        <w:pStyle w:val="normal-p"/>
        <w:shd w:val="clear" w:color="auto" w:fill="FFFFFF"/>
        <w:tabs>
          <w:tab w:val="left" w:pos="851"/>
          <w:tab w:val="left" w:pos="993"/>
        </w:tabs>
        <w:spacing w:before="0" w:after="0"/>
        <w:jc w:val="both"/>
        <w:rPr>
          <w:rFonts w:asciiTheme="minorHAnsi" w:hAnsiTheme="minorHAnsi" w:cstheme="minorHAnsi"/>
          <w:lang w:eastAsia="en-US"/>
        </w:rPr>
      </w:pPr>
      <w:r>
        <w:rPr>
          <w:rFonts w:asciiTheme="minorHAnsi" w:hAnsiTheme="minorHAnsi" w:cstheme="minorHAnsi"/>
          <w:lang w:eastAsia="en-US"/>
        </w:rPr>
        <w:t xml:space="preserve"> 14.14. Šios nuostatos, susijusios su valstybės veiksmų (aktų) taikymu, neatima iš kitos Šalies teisės nutraukti Sutartį arba sustabdyti jos įvykdymą, ir / arba reikalauti sumokėti netesybas.</w:t>
      </w:r>
    </w:p>
    <w:p w14:paraId="708CA576" w14:textId="210D0C06" w:rsidR="00AD0224" w:rsidRDefault="00AD0224" w:rsidP="00AD0224">
      <w:pPr>
        <w:pStyle w:val="normal-p"/>
        <w:shd w:val="clear" w:color="auto" w:fill="FFFFFF"/>
        <w:tabs>
          <w:tab w:val="left" w:pos="851"/>
          <w:tab w:val="left" w:pos="993"/>
        </w:tabs>
        <w:spacing w:before="0" w:after="0"/>
        <w:jc w:val="both"/>
        <w:rPr>
          <w:rFonts w:asciiTheme="minorHAnsi" w:hAnsiTheme="minorHAnsi" w:cstheme="minorHAnsi"/>
        </w:rPr>
      </w:pPr>
      <w:r>
        <w:rPr>
          <w:rFonts w:asciiTheme="minorHAnsi" w:hAnsiTheme="minorHAnsi" w:cstheme="minorHAnsi"/>
        </w:rPr>
        <w:t>14.15. Jeigu Šalis laiku, Sutartyje nustatyta tvarka, neišsiunčia pranešimo arba visiškai neinformuoja kitos Šalies, ji privalo kompensuoti kitai Šaliai visą žalą, kurią ši patyrė dėl laiku nepateikto pranešimo arba dėl to, kad nebuvo jokio pranešimo.</w:t>
      </w:r>
    </w:p>
    <w:p w14:paraId="70693F67" w14:textId="10B257CB" w:rsidR="00AD0224" w:rsidRDefault="00AD0224" w:rsidP="00821865">
      <w:pPr>
        <w:pStyle w:val="BodyText20"/>
        <w:ind w:firstLine="0"/>
        <w:rPr>
          <w:rFonts w:asciiTheme="minorHAnsi" w:hAnsiTheme="minorHAnsi"/>
          <w:sz w:val="24"/>
          <w:szCs w:val="24"/>
          <w:lang w:val="lt-LT"/>
        </w:rPr>
      </w:pPr>
    </w:p>
    <w:p w14:paraId="1172592C" w14:textId="4BB4F7D5" w:rsidR="00AD0224" w:rsidRDefault="00AD0224" w:rsidP="00AD0224">
      <w:pPr>
        <w:pStyle w:val="BodyText"/>
        <w:jc w:val="center"/>
        <w:rPr>
          <w:rFonts w:asciiTheme="minorHAnsi" w:hAnsiTheme="minorHAnsi" w:cstheme="minorHAnsi"/>
          <w:b/>
          <w:sz w:val="24"/>
          <w:szCs w:val="24"/>
        </w:rPr>
      </w:pPr>
      <w:r w:rsidRPr="00B43859">
        <w:rPr>
          <w:rFonts w:asciiTheme="minorHAnsi" w:hAnsiTheme="minorHAnsi" w:cstheme="minorHAnsi"/>
          <w:b/>
          <w:sz w:val="24"/>
          <w:szCs w:val="24"/>
        </w:rPr>
        <w:t>1</w:t>
      </w:r>
      <w:r>
        <w:rPr>
          <w:rFonts w:asciiTheme="minorHAnsi" w:hAnsiTheme="minorHAnsi" w:cstheme="minorHAnsi"/>
          <w:b/>
          <w:sz w:val="24"/>
          <w:szCs w:val="24"/>
        </w:rPr>
        <w:t>5</w:t>
      </w:r>
      <w:r w:rsidRPr="00B43859">
        <w:rPr>
          <w:rFonts w:asciiTheme="minorHAnsi" w:hAnsiTheme="minorHAnsi" w:cstheme="minorHAnsi"/>
          <w:b/>
          <w:sz w:val="24"/>
          <w:szCs w:val="24"/>
        </w:rPr>
        <w:t>. GINČŲ NAGRINĖJIMO TVARKA</w:t>
      </w:r>
    </w:p>
    <w:p w14:paraId="6AD3AEB2" w14:textId="7894968B" w:rsidR="00AD0224" w:rsidRPr="00B43859" w:rsidRDefault="00AD0224" w:rsidP="00AD0224">
      <w:pPr>
        <w:pStyle w:val="BodyTextIndent"/>
        <w:ind w:firstLine="0"/>
        <w:rPr>
          <w:rFonts w:asciiTheme="minorHAnsi" w:hAnsiTheme="minorHAnsi" w:cstheme="minorHAnsi"/>
          <w:szCs w:val="24"/>
        </w:rPr>
      </w:pPr>
      <w:r w:rsidRPr="00B43859">
        <w:rPr>
          <w:rFonts w:asciiTheme="minorHAnsi" w:hAnsiTheme="minorHAnsi" w:cstheme="minorHAnsi"/>
          <w:szCs w:val="24"/>
        </w:rPr>
        <w:t>1</w:t>
      </w:r>
      <w:r>
        <w:rPr>
          <w:rFonts w:asciiTheme="minorHAnsi" w:hAnsiTheme="minorHAnsi" w:cstheme="minorHAnsi"/>
          <w:szCs w:val="24"/>
        </w:rPr>
        <w:t>5</w:t>
      </w:r>
      <w:r w:rsidRPr="00B43859">
        <w:rPr>
          <w:rFonts w:asciiTheme="minorHAnsi" w:hAnsiTheme="minorHAnsi" w:cstheme="minorHAnsi"/>
          <w:szCs w:val="24"/>
        </w:rPr>
        <w:t>.1. Sutarčiai taikoma Lietuvos Respublikos teisė.</w:t>
      </w:r>
    </w:p>
    <w:p w14:paraId="55E1C7F7" w14:textId="77604F79" w:rsidR="00AD0224" w:rsidRPr="00B43859" w:rsidRDefault="00AD0224" w:rsidP="00AD0224">
      <w:pPr>
        <w:pStyle w:val="BodyTextIndent"/>
        <w:ind w:firstLine="0"/>
        <w:rPr>
          <w:rFonts w:asciiTheme="minorHAnsi" w:hAnsiTheme="minorHAnsi" w:cstheme="minorHAnsi"/>
          <w:szCs w:val="24"/>
        </w:rPr>
      </w:pPr>
      <w:r w:rsidRPr="00B43859">
        <w:rPr>
          <w:rFonts w:asciiTheme="minorHAnsi" w:hAnsiTheme="minorHAnsi" w:cstheme="minorHAnsi"/>
          <w:szCs w:val="24"/>
        </w:rPr>
        <w:t>1</w:t>
      </w:r>
      <w:r>
        <w:rPr>
          <w:rFonts w:asciiTheme="minorHAnsi" w:hAnsiTheme="minorHAnsi" w:cstheme="minorHAnsi"/>
          <w:szCs w:val="24"/>
        </w:rPr>
        <w:t>5</w:t>
      </w:r>
      <w:r w:rsidRPr="00B43859">
        <w:rPr>
          <w:rFonts w:asciiTheme="minorHAnsi" w:hAnsiTheme="minorHAnsi" w:cstheme="minorHAnsi"/>
          <w:szCs w:val="24"/>
        </w:rPr>
        <w:t>.2. Visi nesutarimai, kylantys tarp Draudėjo ir Draudiko sprendžiami tarpusavio derybomis.</w:t>
      </w:r>
    </w:p>
    <w:p w14:paraId="51C13EBF" w14:textId="5A3CD931" w:rsidR="00AD0224" w:rsidRDefault="00AD0224" w:rsidP="00AD0224">
      <w:pPr>
        <w:pStyle w:val="BodyTextIndent"/>
        <w:ind w:firstLine="0"/>
        <w:rPr>
          <w:rFonts w:asciiTheme="minorHAnsi" w:hAnsiTheme="minorHAnsi" w:cstheme="minorHAnsi"/>
          <w:szCs w:val="24"/>
        </w:rPr>
      </w:pPr>
      <w:r w:rsidRPr="00B43859">
        <w:rPr>
          <w:rFonts w:asciiTheme="minorHAnsi" w:hAnsiTheme="minorHAnsi" w:cstheme="minorHAnsi"/>
          <w:szCs w:val="24"/>
        </w:rPr>
        <w:t>1</w:t>
      </w:r>
      <w:r>
        <w:rPr>
          <w:rFonts w:asciiTheme="minorHAnsi" w:hAnsiTheme="minorHAnsi" w:cstheme="minorHAnsi"/>
          <w:szCs w:val="24"/>
        </w:rPr>
        <w:t>5</w:t>
      </w:r>
      <w:r w:rsidRPr="00B43859">
        <w:rPr>
          <w:rFonts w:asciiTheme="minorHAnsi" w:hAnsiTheme="minorHAnsi" w:cstheme="minorHAnsi"/>
          <w:szCs w:val="24"/>
        </w:rPr>
        <w:t>.3. Nepavykus išspręsti nesutarimų derybomis, ginčas tarp Draudėjo ir Draudiko yra sprendžiamas Lietuvos Respublikos teismuose, Lietuvos Respublikos įstatymų nustatyta tvarka.</w:t>
      </w:r>
    </w:p>
    <w:p w14:paraId="24DEC683" w14:textId="77777777" w:rsidR="00AD0224" w:rsidRPr="00F964FA" w:rsidRDefault="00AD0224" w:rsidP="00821865">
      <w:pPr>
        <w:pStyle w:val="BodyText20"/>
        <w:ind w:firstLine="0"/>
        <w:rPr>
          <w:rFonts w:asciiTheme="minorHAnsi" w:hAnsiTheme="minorHAnsi" w:cstheme="minorHAnsi"/>
          <w:b/>
          <w:sz w:val="24"/>
          <w:szCs w:val="24"/>
          <w:lang w:val="lt-LT"/>
        </w:rPr>
      </w:pPr>
    </w:p>
    <w:p w14:paraId="56C8D317" w14:textId="4E70536A" w:rsidR="00507B31" w:rsidRDefault="00FC33F4" w:rsidP="00EC234F">
      <w:pPr>
        <w:pStyle w:val="BodyText"/>
        <w:jc w:val="center"/>
        <w:rPr>
          <w:rFonts w:asciiTheme="minorHAnsi" w:hAnsiTheme="minorHAnsi" w:cstheme="minorHAnsi"/>
          <w:b/>
          <w:sz w:val="24"/>
          <w:szCs w:val="24"/>
        </w:rPr>
      </w:pPr>
      <w:r w:rsidRPr="00B43859">
        <w:rPr>
          <w:rFonts w:asciiTheme="minorHAnsi" w:hAnsiTheme="minorHAnsi" w:cstheme="minorHAnsi"/>
          <w:b/>
          <w:sz w:val="24"/>
          <w:szCs w:val="24"/>
        </w:rPr>
        <w:t>1</w:t>
      </w:r>
      <w:r w:rsidR="00F55545">
        <w:rPr>
          <w:rFonts w:asciiTheme="minorHAnsi" w:hAnsiTheme="minorHAnsi" w:cstheme="minorHAnsi"/>
          <w:b/>
          <w:sz w:val="24"/>
          <w:szCs w:val="24"/>
        </w:rPr>
        <w:t>6</w:t>
      </w:r>
      <w:r w:rsidRPr="00B43859">
        <w:rPr>
          <w:rFonts w:asciiTheme="minorHAnsi" w:hAnsiTheme="minorHAnsi" w:cstheme="minorHAnsi"/>
          <w:b/>
          <w:sz w:val="24"/>
          <w:szCs w:val="24"/>
        </w:rPr>
        <w:t>. BAIGIAMOSIOS NUOSTATOS</w:t>
      </w:r>
    </w:p>
    <w:p w14:paraId="7156ECE6" w14:textId="71D73F26" w:rsidR="00FC33F4" w:rsidRPr="00B43859" w:rsidRDefault="00104C0A" w:rsidP="004F5508">
      <w:pPr>
        <w:jc w:val="both"/>
        <w:rPr>
          <w:rFonts w:asciiTheme="minorHAnsi" w:hAnsiTheme="minorHAnsi" w:cstheme="minorHAnsi"/>
          <w:sz w:val="24"/>
          <w:szCs w:val="24"/>
        </w:rPr>
      </w:pPr>
      <w:r w:rsidRPr="00B43859">
        <w:rPr>
          <w:rFonts w:asciiTheme="minorHAnsi" w:hAnsiTheme="minorHAnsi" w:cstheme="minorHAnsi"/>
          <w:sz w:val="24"/>
          <w:szCs w:val="24"/>
        </w:rPr>
        <w:t>1</w:t>
      </w:r>
      <w:r w:rsidR="00F55545">
        <w:rPr>
          <w:rFonts w:asciiTheme="minorHAnsi" w:hAnsiTheme="minorHAnsi" w:cstheme="minorHAnsi"/>
          <w:sz w:val="24"/>
          <w:szCs w:val="24"/>
        </w:rPr>
        <w:t>6</w:t>
      </w:r>
      <w:r w:rsidR="00FC33F4" w:rsidRPr="00B43859">
        <w:rPr>
          <w:rFonts w:asciiTheme="minorHAnsi" w:hAnsiTheme="minorHAnsi" w:cstheme="minorHAnsi"/>
          <w:sz w:val="24"/>
          <w:szCs w:val="24"/>
        </w:rPr>
        <w:t>.1. Sutartis sudaryta dviem egzemplioriais, po vieną Sutarties šalims, o Sutarties kopija – Brokeriui.</w:t>
      </w:r>
    </w:p>
    <w:p w14:paraId="2ECB21B3" w14:textId="699E953B" w:rsidR="00FC33F4" w:rsidRPr="00B43859" w:rsidRDefault="006D13A6" w:rsidP="004F5508">
      <w:pPr>
        <w:jc w:val="both"/>
        <w:rPr>
          <w:rFonts w:asciiTheme="minorHAnsi" w:hAnsiTheme="minorHAnsi" w:cstheme="minorHAnsi"/>
          <w:sz w:val="24"/>
          <w:szCs w:val="24"/>
        </w:rPr>
      </w:pPr>
      <w:r w:rsidRPr="00B43859">
        <w:rPr>
          <w:rFonts w:asciiTheme="minorHAnsi" w:hAnsiTheme="minorHAnsi" w:cstheme="minorHAnsi"/>
          <w:sz w:val="24"/>
          <w:szCs w:val="24"/>
        </w:rPr>
        <w:t>1</w:t>
      </w:r>
      <w:r w:rsidR="00F55545">
        <w:rPr>
          <w:rFonts w:asciiTheme="minorHAnsi" w:hAnsiTheme="minorHAnsi" w:cstheme="minorHAnsi"/>
          <w:sz w:val="24"/>
          <w:szCs w:val="24"/>
        </w:rPr>
        <w:t>6</w:t>
      </w:r>
      <w:r w:rsidR="00FC33F4" w:rsidRPr="00B43859">
        <w:rPr>
          <w:rFonts w:asciiTheme="minorHAnsi" w:hAnsiTheme="minorHAnsi" w:cstheme="minorHAnsi"/>
          <w:sz w:val="24"/>
          <w:szCs w:val="24"/>
        </w:rPr>
        <w:t>.</w:t>
      </w:r>
      <w:r w:rsidR="00B041FB" w:rsidRPr="00B43859">
        <w:rPr>
          <w:rFonts w:asciiTheme="minorHAnsi" w:hAnsiTheme="minorHAnsi" w:cstheme="minorHAnsi"/>
          <w:sz w:val="24"/>
          <w:szCs w:val="24"/>
        </w:rPr>
        <w:t>2</w:t>
      </w:r>
      <w:r w:rsidR="00FC33F4" w:rsidRPr="00B43859">
        <w:rPr>
          <w:rFonts w:asciiTheme="minorHAnsi" w:hAnsiTheme="minorHAnsi" w:cstheme="minorHAnsi"/>
          <w:sz w:val="24"/>
          <w:szCs w:val="24"/>
        </w:rPr>
        <w:t>. Abu Sutarties egzemplioriai turi vienodą juridinę galią.</w:t>
      </w:r>
    </w:p>
    <w:p w14:paraId="41D8AA77" w14:textId="03CFDF2A" w:rsidR="00FC33F4" w:rsidRPr="00B43859" w:rsidRDefault="006D13A6" w:rsidP="004F5508">
      <w:pPr>
        <w:spacing w:line="240" w:lineRule="atLeast"/>
        <w:jc w:val="both"/>
        <w:rPr>
          <w:rFonts w:asciiTheme="minorHAnsi" w:hAnsiTheme="minorHAnsi" w:cstheme="minorHAnsi"/>
          <w:bCs/>
          <w:sz w:val="24"/>
          <w:szCs w:val="24"/>
        </w:rPr>
      </w:pPr>
      <w:r w:rsidRPr="00B43859">
        <w:rPr>
          <w:rFonts w:asciiTheme="minorHAnsi" w:hAnsiTheme="minorHAnsi" w:cstheme="minorHAnsi"/>
          <w:bCs/>
          <w:iCs/>
          <w:sz w:val="24"/>
          <w:szCs w:val="24"/>
        </w:rPr>
        <w:t>1</w:t>
      </w:r>
      <w:r w:rsidR="00F55545">
        <w:rPr>
          <w:rFonts w:asciiTheme="minorHAnsi" w:hAnsiTheme="minorHAnsi" w:cstheme="minorHAnsi"/>
          <w:bCs/>
          <w:iCs/>
          <w:sz w:val="24"/>
          <w:szCs w:val="24"/>
        </w:rPr>
        <w:t>6</w:t>
      </w:r>
      <w:r w:rsidR="00B041FB" w:rsidRPr="00B43859">
        <w:rPr>
          <w:rFonts w:asciiTheme="minorHAnsi" w:hAnsiTheme="minorHAnsi" w:cstheme="minorHAnsi"/>
          <w:bCs/>
          <w:iCs/>
          <w:sz w:val="24"/>
          <w:szCs w:val="24"/>
        </w:rPr>
        <w:t>.3</w:t>
      </w:r>
      <w:r w:rsidR="00FC33F4" w:rsidRPr="00B43859">
        <w:rPr>
          <w:rFonts w:asciiTheme="minorHAnsi" w:hAnsiTheme="minorHAnsi" w:cstheme="minorHAnsi"/>
          <w:bCs/>
          <w:iCs/>
          <w:sz w:val="24"/>
          <w:szCs w:val="24"/>
        </w:rPr>
        <w:t xml:space="preserve">. Šios </w:t>
      </w:r>
      <w:r w:rsidR="00FC33F4" w:rsidRPr="00B43859">
        <w:rPr>
          <w:rFonts w:asciiTheme="minorHAnsi" w:hAnsiTheme="minorHAnsi" w:cstheme="minorHAnsi"/>
          <w:bCs/>
          <w:sz w:val="24"/>
          <w:szCs w:val="24"/>
        </w:rPr>
        <w:t>Sutarties priedai yra neatskiriama Sutarties dalis.</w:t>
      </w:r>
    </w:p>
    <w:p w14:paraId="30107A49" w14:textId="77777777" w:rsidR="00FC33F4" w:rsidRPr="00B43859" w:rsidRDefault="00FC33F4" w:rsidP="004F5508">
      <w:pPr>
        <w:spacing w:line="240" w:lineRule="atLeast"/>
        <w:jc w:val="both"/>
        <w:rPr>
          <w:rFonts w:asciiTheme="minorHAnsi" w:hAnsiTheme="minorHAnsi" w:cstheme="minorHAnsi"/>
          <w:b/>
          <w:strike/>
          <w:sz w:val="24"/>
          <w:szCs w:val="24"/>
        </w:rPr>
      </w:pPr>
    </w:p>
    <w:p w14:paraId="0330214F" w14:textId="58B102DB" w:rsidR="00D80EBA" w:rsidRPr="00B43859" w:rsidRDefault="00FC33F4" w:rsidP="00762F66">
      <w:pPr>
        <w:ind w:left="142" w:hanging="142"/>
        <w:jc w:val="center"/>
        <w:rPr>
          <w:rFonts w:asciiTheme="minorHAnsi" w:hAnsiTheme="minorHAnsi" w:cstheme="minorHAnsi"/>
          <w:b/>
          <w:sz w:val="24"/>
          <w:szCs w:val="24"/>
        </w:rPr>
      </w:pPr>
      <w:r w:rsidRPr="00B43859">
        <w:rPr>
          <w:rFonts w:asciiTheme="minorHAnsi" w:hAnsiTheme="minorHAnsi" w:cstheme="minorHAnsi"/>
          <w:b/>
          <w:sz w:val="24"/>
          <w:szCs w:val="24"/>
        </w:rPr>
        <w:t>1</w:t>
      </w:r>
      <w:r w:rsidR="00F55545">
        <w:rPr>
          <w:rFonts w:asciiTheme="minorHAnsi" w:hAnsiTheme="minorHAnsi" w:cstheme="minorHAnsi"/>
          <w:b/>
          <w:sz w:val="24"/>
          <w:szCs w:val="24"/>
        </w:rPr>
        <w:t>7</w:t>
      </w:r>
      <w:r w:rsidRPr="00B43859">
        <w:rPr>
          <w:rFonts w:asciiTheme="minorHAnsi" w:hAnsiTheme="minorHAnsi" w:cstheme="minorHAnsi"/>
          <w:b/>
          <w:sz w:val="24"/>
          <w:szCs w:val="24"/>
        </w:rPr>
        <w:t>. SUTARTIES PRIEDAI</w:t>
      </w:r>
    </w:p>
    <w:p w14:paraId="4CDB6115" w14:textId="74E792C0" w:rsidR="00212155" w:rsidRPr="00D92CEB" w:rsidRDefault="00212155" w:rsidP="00212155">
      <w:pPr>
        <w:jc w:val="both"/>
        <w:rPr>
          <w:rFonts w:asciiTheme="minorHAnsi" w:hAnsiTheme="minorHAnsi" w:cstheme="minorHAnsi"/>
          <w:sz w:val="24"/>
          <w:szCs w:val="24"/>
        </w:rPr>
      </w:pPr>
      <w:r w:rsidRPr="00D92CEB">
        <w:rPr>
          <w:rFonts w:asciiTheme="minorHAnsi" w:hAnsiTheme="minorHAnsi" w:cstheme="minorHAnsi"/>
          <w:bCs/>
          <w:sz w:val="24"/>
          <w:szCs w:val="24"/>
        </w:rPr>
        <w:t xml:space="preserve">17.1. Priedas Nr. 1. </w:t>
      </w:r>
      <w:r w:rsidR="000343A2" w:rsidRPr="00A07E23">
        <w:rPr>
          <w:rFonts w:asciiTheme="minorHAnsi" w:hAnsiTheme="minorHAnsi" w:cstheme="minorHAnsi"/>
          <w:sz w:val="24"/>
          <w:szCs w:val="24"/>
        </w:rPr>
        <w:t>AB „Lietuvos draudimas“ Darbuotojų draudimo taisykles Nr. 68-5 (2018-05-15 redakcija, galioja nuo 2018-06-16</w:t>
      </w:r>
      <w:r w:rsidRPr="00D92CEB">
        <w:rPr>
          <w:rFonts w:asciiTheme="minorHAnsi" w:hAnsiTheme="minorHAnsi" w:cstheme="minorHAnsi"/>
          <w:sz w:val="24"/>
          <w:szCs w:val="24"/>
        </w:rPr>
        <w:t>;</w:t>
      </w:r>
      <w:r w:rsidR="004E45D5">
        <w:rPr>
          <w:rFonts w:asciiTheme="minorHAnsi" w:hAnsiTheme="minorHAnsi" w:cstheme="minorHAnsi"/>
          <w:sz w:val="24"/>
          <w:szCs w:val="24"/>
        </w:rPr>
        <w:t xml:space="preserve"> </w:t>
      </w:r>
    </w:p>
    <w:p w14:paraId="286E7876" w14:textId="0C5A6AF4" w:rsidR="00845B08" w:rsidRDefault="00212155" w:rsidP="009D5499">
      <w:pPr>
        <w:jc w:val="both"/>
        <w:rPr>
          <w:rFonts w:asciiTheme="minorHAnsi" w:hAnsiTheme="minorHAnsi" w:cstheme="minorHAnsi"/>
          <w:bCs/>
          <w:sz w:val="24"/>
          <w:szCs w:val="24"/>
        </w:rPr>
      </w:pPr>
      <w:r w:rsidRPr="00D92CEB">
        <w:rPr>
          <w:rFonts w:asciiTheme="minorHAnsi" w:hAnsiTheme="minorHAnsi" w:cstheme="minorHAnsi"/>
          <w:bCs/>
          <w:sz w:val="24"/>
          <w:szCs w:val="24"/>
        </w:rPr>
        <w:t xml:space="preserve">17.2. Priedas Nr. 2. Draudimo liudijimas (polisas). </w:t>
      </w:r>
    </w:p>
    <w:p w14:paraId="03C5BE8D" w14:textId="542BEBA2" w:rsidR="009D5499" w:rsidRDefault="009D5499" w:rsidP="009D5499">
      <w:pPr>
        <w:jc w:val="both"/>
        <w:rPr>
          <w:rFonts w:asciiTheme="minorHAnsi" w:hAnsiTheme="minorHAnsi" w:cstheme="minorHAnsi"/>
          <w:bCs/>
          <w:sz w:val="24"/>
          <w:szCs w:val="24"/>
        </w:rPr>
      </w:pPr>
    </w:p>
    <w:p w14:paraId="4E3A45AC" w14:textId="21BBD214" w:rsidR="00845B08" w:rsidRDefault="00DE0398" w:rsidP="00ED295F">
      <w:pPr>
        <w:jc w:val="center"/>
        <w:rPr>
          <w:rFonts w:asciiTheme="minorHAnsi" w:hAnsiTheme="minorHAnsi" w:cstheme="minorHAnsi"/>
          <w:b/>
          <w:sz w:val="24"/>
          <w:szCs w:val="24"/>
        </w:rPr>
      </w:pPr>
      <w:r w:rsidRPr="00B43859">
        <w:rPr>
          <w:rFonts w:asciiTheme="minorHAnsi" w:hAnsiTheme="minorHAnsi" w:cstheme="minorHAnsi"/>
          <w:b/>
          <w:sz w:val="24"/>
          <w:szCs w:val="24"/>
        </w:rPr>
        <w:lastRenderedPageBreak/>
        <w:t>1</w:t>
      </w:r>
      <w:r w:rsidR="00F55545">
        <w:rPr>
          <w:rFonts w:asciiTheme="minorHAnsi" w:hAnsiTheme="minorHAnsi" w:cstheme="minorHAnsi"/>
          <w:b/>
          <w:sz w:val="24"/>
          <w:szCs w:val="24"/>
        </w:rPr>
        <w:t>8</w:t>
      </w:r>
      <w:r w:rsidR="00A7273A" w:rsidRPr="00B43859">
        <w:rPr>
          <w:rFonts w:asciiTheme="minorHAnsi" w:hAnsiTheme="minorHAnsi" w:cstheme="minorHAnsi"/>
          <w:b/>
          <w:sz w:val="24"/>
          <w:szCs w:val="24"/>
        </w:rPr>
        <w:t>. ŠALIŲ REKVIZITAI</w:t>
      </w:r>
    </w:p>
    <w:p w14:paraId="3BD1EAD1" w14:textId="77777777" w:rsidR="002D7ECB" w:rsidRPr="00B43859" w:rsidRDefault="002D7ECB" w:rsidP="00ED295F">
      <w:pPr>
        <w:jc w:val="center"/>
        <w:rPr>
          <w:rFonts w:asciiTheme="minorHAnsi" w:hAnsiTheme="minorHAnsi" w:cstheme="minorHAnsi"/>
          <w:b/>
          <w:sz w:val="24"/>
          <w:szCs w:val="24"/>
        </w:rPr>
      </w:pPr>
    </w:p>
    <w:tbl>
      <w:tblPr>
        <w:tblW w:w="9072" w:type="dxa"/>
        <w:tblBorders>
          <w:insideH w:val="single" w:sz="4" w:space="0" w:color="auto"/>
        </w:tblBorders>
        <w:tblLook w:val="04A0" w:firstRow="1" w:lastRow="0" w:firstColumn="1" w:lastColumn="0" w:noHBand="0" w:noVBand="1"/>
      </w:tblPr>
      <w:tblGrid>
        <w:gridCol w:w="4395"/>
        <w:gridCol w:w="4677"/>
      </w:tblGrid>
      <w:tr w:rsidR="003C664D" w:rsidRPr="00B43859" w14:paraId="3C1A67EF" w14:textId="77777777" w:rsidTr="00CA3ABC">
        <w:tc>
          <w:tcPr>
            <w:tcW w:w="4395" w:type="dxa"/>
            <w:shd w:val="clear" w:color="auto" w:fill="auto"/>
          </w:tcPr>
          <w:p w14:paraId="381E2855" w14:textId="77777777" w:rsidR="00255A9C" w:rsidRPr="00255A9C" w:rsidRDefault="00255A9C" w:rsidP="00821865">
            <w:pPr>
              <w:jc w:val="both"/>
              <w:rPr>
                <w:rFonts w:ascii="Calibri" w:hAnsi="Calibri" w:cs="Calibri"/>
                <w:b/>
                <w:bCs/>
                <w:sz w:val="24"/>
                <w:szCs w:val="24"/>
              </w:rPr>
            </w:pPr>
            <w:r w:rsidRPr="00255A9C">
              <w:rPr>
                <w:rFonts w:ascii="Calibri" w:hAnsi="Calibri" w:cs="Calibri"/>
                <w:b/>
                <w:sz w:val="24"/>
                <w:szCs w:val="24"/>
              </w:rPr>
              <w:t xml:space="preserve">VADOVAUJANTIS </w:t>
            </w:r>
            <w:r w:rsidR="00F90CD6" w:rsidRPr="00255A9C">
              <w:rPr>
                <w:rFonts w:ascii="Calibri" w:hAnsi="Calibri" w:cs="Calibri"/>
                <w:b/>
                <w:bCs/>
                <w:sz w:val="24"/>
                <w:szCs w:val="24"/>
              </w:rPr>
              <w:t>DRAUDĖJAS</w:t>
            </w:r>
            <w:r w:rsidRPr="00255A9C">
              <w:rPr>
                <w:rFonts w:ascii="Calibri" w:hAnsi="Calibri" w:cs="Calibri"/>
                <w:b/>
                <w:bCs/>
                <w:sz w:val="24"/>
                <w:szCs w:val="24"/>
              </w:rPr>
              <w:t>,</w:t>
            </w:r>
          </w:p>
          <w:p w14:paraId="1EF3F465" w14:textId="04EF3899" w:rsidR="00F90CD6" w:rsidRPr="00255A9C" w:rsidRDefault="00255A9C" w:rsidP="00CA3ABC">
            <w:pPr>
              <w:tabs>
                <w:tab w:val="left" w:pos="3060"/>
                <w:tab w:val="center" w:pos="4767"/>
                <w:tab w:val="right" w:pos="9638"/>
              </w:tabs>
              <w:snapToGrid w:val="0"/>
              <w:rPr>
                <w:rFonts w:asciiTheme="minorHAnsi" w:hAnsiTheme="minorHAnsi" w:cstheme="minorHAnsi"/>
                <w:spacing w:val="-7"/>
                <w:sz w:val="24"/>
                <w:szCs w:val="24"/>
              </w:rPr>
            </w:pPr>
            <w:r w:rsidRPr="00255A9C">
              <w:rPr>
                <w:rFonts w:ascii="Calibri" w:hAnsi="Calibri" w:cs="Calibri"/>
                <w:b/>
                <w:bCs/>
                <w:caps/>
                <w:sz w:val="24"/>
                <w:szCs w:val="24"/>
                <w:lang w:eastAsia="ar-SA"/>
              </w:rPr>
              <w:t>atstovaujantis Ūkio subjektų grupę</w:t>
            </w:r>
            <w:r w:rsidR="00BB2085" w:rsidRPr="00255A9C">
              <w:rPr>
                <w:rFonts w:asciiTheme="minorHAnsi" w:hAnsiTheme="minorHAnsi" w:cstheme="minorHAnsi"/>
                <w:iCs/>
                <w:sz w:val="24"/>
                <w:szCs w:val="24"/>
              </w:rPr>
              <w:t xml:space="preserve"> </w:t>
            </w:r>
          </w:p>
        </w:tc>
        <w:tc>
          <w:tcPr>
            <w:tcW w:w="4677" w:type="dxa"/>
            <w:shd w:val="clear" w:color="auto" w:fill="auto"/>
          </w:tcPr>
          <w:p w14:paraId="3D1DD252" w14:textId="3C7DE4A8" w:rsidR="00F90CD6" w:rsidRPr="00B43859" w:rsidRDefault="00BB2085" w:rsidP="00821865">
            <w:pPr>
              <w:rPr>
                <w:rFonts w:asciiTheme="minorHAnsi" w:hAnsiTheme="minorHAnsi" w:cstheme="minorHAnsi"/>
                <w:spacing w:val="5"/>
                <w:sz w:val="24"/>
                <w:szCs w:val="24"/>
              </w:rPr>
            </w:pPr>
            <w:r w:rsidRPr="00B43859">
              <w:rPr>
                <w:rFonts w:asciiTheme="minorHAnsi" w:hAnsiTheme="minorHAnsi" w:cstheme="minorHAnsi"/>
                <w:b/>
                <w:bCs/>
                <w:sz w:val="24"/>
                <w:szCs w:val="24"/>
              </w:rPr>
              <w:t xml:space="preserve"> DRAUDIKAS</w:t>
            </w:r>
          </w:p>
        </w:tc>
      </w:tr>
      <w:bookmarkEnd w:id="0"/>
      <w:bookmarkEnd w:id="17"/>
      <w:tr w:rsidR="008D2D8A" w:rsidRPr="00D92CEB" w14:paraId="00CE26E4" w14:textId="77777777" w:rsidTr="00CA3ABC">
        <w:tc>
          <w:tcPr>
            <w:tcW w:w="4395" w:type="dxa"/>
            <w:tcBorders>
              <w:top w:val="single" w:sz="4" w:space="0" w:color="auto"/>
              <w:bottom w:val="single" w:sz="4" w:space="0" w:color="auto"/>
              <w:right w:val="single" w:sz="4" w:space="0" w:color="auto"/>
            </w:tcBorders>
            <w:shd w:val="clear" w:color="auto" w:fill="auto"/>
          </w:tcPr>
          <w:p w14:paraId="189BA934" w14:textId="0C9D639C" w:rsidR="008D2D8A" w:rsidRPr="00450236" w:rsidRDefault="00D94364" w:rsidP="008D2D8A">
            <w:pPr>
              <w:jc w:val="both"/>
              <w:rPr>
                <w:rFonts w:asciiTheme="minorHAnsi" w:hAnsiTheme="minorHAnsi" w:cstheme="minorHAnsi"/>
                <w:b/>
                <w:sz w:val="24"/>
                <w:szCs w:val="24"/>
              </w:rPr>
            </w:pPr>
            <w:r w:rsidRPr="00450236">
              <w:rPr>
                <w:rFonts w:asciiTheme="minorHAnsi" w:hAnsiTheme="minorHAnsi" w:cstheme="minorHAnsi"/>
                <w:b/>
                <w:sz w:val="24"/>
                <w:szCs w:val="24"/>
              </w:rPr>
              <w:t>AB „</w:t>
            </w:r>
            <w:r w:rsidR="009F65EB" w:rsidRPr="00450236">
              <w:rPr>
                <w:rFonts w:asciiTheme="minorHAnsi" w:hAnsiTheme="minorHAnsi" w:cstheme="minorHAnsi"/>
                <w:b/>
                <w:sz w:val="24"/>
                <w:szCs w:val="24"/>
              </w:rPr>
              <w:t>Lietuvos gele</w:t>
            </w:r>
            <w:r w:rsidR="00041EBF" w:rsidRPr="00450236">
              <w:rPr>
                <w:rFonts w:asciiTheme="minorHAnsi" w:hAnsiTheme="minorHAnsi" w:cstheme="minorHAnsi"/>
                <w:b/>
                <w:sz w:val="24"/>
                <w:szCs w:val="24"/>
              </w:rPr>
              <w:t>žinkeliai</w:t>
            </w:r>
            <w:r w:rsidRPr="00450236">
              <w:rPr>
                <w:rFonts w:asciiTheme="minorHAnsi" w:hAnsiTheme="minorHAnsi" w:cstheme="minorHAnsi"/>
                <w:b/>
                <w:sz w:val="24"/>
                <w:szCs w:val="24"/>
              </w:rPr>
              <w:t>“</w:t>
            </w:r>
          </w:p>
          <w:p w14:paraId="504EC98E" w14:textId="062A953D" w:rsidR="008D2D8A" w:rsidRPr="00D92CEB" w:rsidRDefault="00D94364" w:rsidP="008D2D8A">
            <w:pPr>
              <w:jc w:val="both"/>
              <w:rPr>
                <w:rFonts w:asciiTheme="minorHAnsi" w:hAnsiTheme="minorHAnsi" w:cstheme="minorHAnsi"/>
                <w:bCs/>
                <w:sz w:val="24"/>
                <w:szCs w:val="24"/>
              </w:rPr>
            </w:pPr>
            <w:r w:rsidRPr="00D92CEB">
              <w:rPr>
                <w:rFonts w:asciiTheme="minorHAnsi" w:hAnsiTheme="minorHAnsi" w:cstheme="minorHAnsi"/>
                <w:bCs/>
                <w:sz w:val="24"/>
                <w:szCs w:val="24"/>
              </w:rPr>
              <w:t>Mindaugo g. 12, 03603 Vilnius</w:t>
            </w:r>
          </w:p>
          <w:p w14:paraId="799722C0" w14:textId="2229E1BE" w:rsidR="008D2D8A" w:rsidRPr="00D92CEB" w:rsidRDefault="008D2D8A" w:rsidP="008D2D8A">
            <w:pPr>
              <w:jc w:val="both"/>
              <w:rPr>
                <w:rFonts w:asciiTheme="minorHAnsi" w:hAnsiTheme="minorHAnsi" w:cstheme="minorHAnsi"/>
                <w:bCs/>
                <w:sz w:val="24"/>
                <w:szCs w:val="24"/>
              </w:rPr>
            </w:pPr>
            <w:r w:rsidRPr="00D92CEB">
              <w:rPr>
                <w:rFonts w:asciiTheme="minorHAnsi" w:hAnsiTheme="minorHAnsi" w:cstheme="minorHAnsi"/>
                <w:bCs/>
                <w:sz w:val="24"/>
                <w:szCs w:val="24"/>
              </w:rPr>
              <w:t xml:space="preserve">Įmonės kodas </w:t>
            </w:r>
            <w:r w:rsidR="00D94364" w:rsidRPr="00D92CEB">
              <w:rPr>
                <w:rFonts w:asciiTheme="minorHAnsi" w:hAnsiTheme="minorHAnsi"/>
                <w:sz w:val="24"/>
                <w:szCs w:val="24"/>
              </w:rPr>
              <w:t>110053842</w:t>
            </w:r>
          </w:p>
          <w:p w14:paraId="361D1B9B" w14:textId="7D80D196" w:rsidR="008D2D8A" w:rsidRPr="00D92CEB" w:rsidRDefault="008D2D8A" w:rsidP="008D2D8A">
            <w:pPr>
              <w:jc w:val="both"/>
              <w:rPr>
                <w:rFonts w:asciiTheme="minorHAnsi" w:hAnsiTheme="minorHAnsi" w:cstheme="minorHAnsi"/>
                <w:bCs/>
                <w:sz w:val="24"/>
                <w:szCs w:val="24"/>
              </w:rPr>
            </w:pPr>
            <w:r w:rsidRPr="00D92CEB">
              <w:rPr>
                <w:rFonts w:asciiTheme="minorHAnsi" w:hAnsiTheme="minorHAnsi" w:cstheme="minorHAnsi"/>
                <w:bCs/>
                <w:sz w:val="24"/>
                <w:szCs w:val="24"/>
              </w:rPr>
              <w:t xml:space="preserve">PVM mokėtojo kodas </w:t>
            </w:r>
            <w:r w:rsidR="00D94364" w:rsidRPr="00D92CEB">
              <w:rPr>
                <w:rFonts w:asciiTheme="minorHAnsi" w:hAnsiTheme="minorHAnsi"/>
                <w:sz w:val="24"/>
                <w:szCs w:val="24"/>
              </w:rPr>
              <w:t>LT100538411</w:t>
            </w:r>
          </w:p>
          <w:p w14:paraId="0AB8FE16" w14:textId="2AF395CE" w:rsidR="00D94364" w:rsidRPr="00D92CEB" w:rsidRDefault="00D94364" w:rsidP="008D2D8A">
            <w:pPr>
              <w:jc w:val="both"/>
              <w:rPr>
                <w:rFonts w:asciiTheme="minorHAnsi" w:hAnsiTheme="minorHAnsi"/>
                <w:sz w:val="24"/>
                <w:szCs w:val="24"/>
              </w:rPr>
            </w:pPr>
            <w:r w:rsidRPr="00D92CEB">
              <w:rPr>
                <w:rFonts w:asciiTheme="minorHAnsi" w:hAnsiTheme="minorHAnsi"/>
                <w:sz w:val="24"/>
                <w:szCs w:val="24"/>
              </w:rPr>
              <w:t xml:space="preserve">Tel.: +370 5 2693058   </w:t>
            </w:r>
          </w:p>
          <w:p w14:paraId="2CF97E7D" w14:textId="77777777" w:rsidR="00D94364" w:rsidRPr="00D92CEB" w:rsidRDefault="00D94364" w:rsidP="008D2D8A">
            <w:pPr>
              <w:jc w:val="both"/>
              <w:rPr>
                <w:rFonts w:asciiTheme="minorHAnsi" w:hAnsiTheme="minorHAnsi" w:cstheme="minorHAnsi"/>
                <w:bCs/>
                <w:sz w:val="24"/>
                <w:szCs w:val="24"/>
              </w:rPr>
            </w:pPr>
            <w:r w:rsidRPr="00D92CEB">
              <w:rPr>
                <w:rFonts w:asciiTheme="minorHAnsi" w:hAnsiTheme="minorHAnsi"/>
                <w:sz w:val="24"/>
                <w:szCs w:val="24"/>
              </w:rPr>
              <w:t>AB SEB bankas</w:t>
            </w:r>
            <w:r w:rsidRPr="00D92CEB">
              <w:rPr>
                <w:rFonts w:asciiTheme="minorHAnsi" w:hAnsiTheme="minorHAnsi" w:cstheme="minorHAnsi"/>
                <w:bCs/>
                <w:sz w:val="24"/>
                <w:szCs w:val="24"/>
              </w:rPr>
              <w:t xml:space="preserve"> </w:t>
            </w:r>
          </w:p>
          <w:p w14:paraId="1ACDB980" w14:textId="7500ED16" w:rsidR="008D2D8A" w:rsidRPr="00D92CEB" w:rsidRDefault="008D2D8A" w:rsidP="00D94364">
            <w:pPr>
              <w:jc w:val="both"/>
              <w:rPr>
                <w:rFonts w:asciiTheme="minorHAnsi" w:hAnsiTheme="minorHAnsi" w:cstheme="minorHAnsi"/>
                <w:bCs/>
                <w:sz w:val="24"/>
                <w:szCs w:val="24"/>
              </w:rPr>
            </w:pPr>
            <w:r w:rsidRPr="00D92CEB">
              <w:rPr>
                <w:rFonts w:asciiTheme="minorHAnsi" w:hAnsiTheme="minorHAnsi" w:cstheme="minorHAnsi"/>
                <w:bCs/>
                <w:sz w:val="24"/>
                <w:szCs w:val="24"/>
              </w:rPr>
              <w:t xml:space="preserve">A/s. </w:t>
            </w:r>
            <w:r w:rsidR="00D94364" w:rsidRPr="00D92CEB">
              <w:rPr>
                <w:rFonts w:asciiTheme="minorHAnsi" w:hAnsiTheme="minorHAnsi"/>
                <w:sz w:val="24"/>
                <w:szCs w:val="24"/>
              </w:rPr>
              <w:t>LT68 7044 0600 0029 4239</w:t>
            </w:r>
          </w:p>
        </w:tc>
        <w:tc>
          <w:tcPr>
            <w:tcW w:w="4677" w:type="dxa"/>
            <w:tcBorders>
              <w:top w:val="single" w:sz="4" w:space="0" w:color="auto"/>
              <w:bottom w:val="single" w:sz="4" w:space="0" w:color="auto"/>
            </w:tcBorders>
            <w:shd w:val="clear" w:color="auto" w:fill="auto"/>
          </w:tcPr>
          <w:p w14:paraId="615215C6" w14:textId="72F5B460" w:rsidR="008D2D8A" w:rsidRPr="00450236" w:rsidRDefault="002D7ECB" w:rsidP="00F964FA">
            <w:pPr>
              <w:jc w:val="both"/>
              <w:rPr>
                <w:rFonts w:asciiTheme="minorHAnsi" w:hAnsiTheme="minorHAnsi" w:cstheme="minorHAnsi"/>
                <w:b/>
                <w:sz w:val="24"/>
                <w:szCs w:val="24"/>
              </w:rPr>
            </w:pPr>
            <w:r w:rsidRPr="00450236">
              <w:rPr>
                <w:rFonts w:asciiTheme="minorHAnsi" w:hAnsiTheme="minorHAnsi" w:cstheme="minorHAnsi"/>
                <w:b/>
                <w:sz w:val="24"/>
                <w:szCs w:val="24"/>
              </w:rPr>
              <w:t>Lietuvos draudimas</w:t>
            </w:r>
            <w:r w:rsidR="00D94364" w:rsidRPr="00450236">
              <w:rPr>
                <w:rFonts w:asciiTheme="minorHAnsi" w:hAnsiTheme="minorHAnsi" w:cstheme="minorHAnsi"/>
                <w:b/>
                <w:sz w:val="24"/>
                <w:szCs w:val="24"/>
              </w:rPr>
              <w:t>, AB</w:t>
            </w:r>
          </w:p>
          <w:p w14:paraId="67390599" w14:textId="77777777" w:rsidR="002D7ECB" w:rsidRPr="00F964FA" w:rsidRDefault="002D7ECB" w:rsidP="00F964FA">
            <w:pPr>
              <w:jc w:val="both"/>
              <w:rPr>
                <w:rFonts w:asciiTheme="minorHAnsi" w:hAnsiTheme="minorHAnsi" w:cstheme="minorHAnsi"/>
                <w:bCs/>
                <w:sz w:val="24"/>
                <w:szCs w:val="24"/>
              </w:rPr>
            </w:pPr>
            <w:r w:rsidRPr="00F964FA">
              <w:rPr>
                <w:rFonts w:asciiTheme="minorHAnsi" w:hAnsiTheme="minorHAnsi" w:cstheme="minorHAnsi"/>
                <w:bCs/>
                <w:sz w:val="24"/>
                <w:szCs w:val="24"/>
              </w:rPr>
              <w:t>J. Basanavičiaus g. 12, LT-03600 Vilnius</w:t>
            </w:r>
          </w:p>
          <w:p w14:paraId="11989BDF" w14:textId="19F505D5" w:rsidR="002D7ECB" w:rsidRPr="00F964FA" w:rsidRDefault="002D7ECB" w:rsidP="00F964FA">
            <w:pPr>
              <w:jc w:val="both"/>
              <w:rPr>
                <w:rFonts w:asciiTheme="minorHAnsi" w:hAnsiTheme="minorHAnsi" w:cstheme="minorHAnsi"/>
                <w:bCs/>
                <w:sz w:val="24"/>
                <w:szCs w:val="24"/>
              </w:rPr>
            </w:pPr>
            <w:r w:rsidRPr="00F964FA">
              <w:rPr>
                <w:rFonts w:asciiTheme="minorHAnsi" w:hAnsiTheme="minorHAnsi" w:cstheme="minorHAnsi"/>
                <w:bCs/>
                <w:sz w:val="24"/>
                <w:szCs w:val="24"/>
              </w:rPr>
              <w:t>Įmonės kodas 110051834</w:t>
            </w:r>
          </w:p>
          <w:p w14:paraId="6842F42A" w14:textId="77777777" w:rsidR="002D7ECB" w:rsidRPr="00F964FA" w:rsidRDefault="002D7ECB" w:rsidP="00F964FA">
            <w:pPr>
              <w:jc w:val="both"/>
              <w:rPr>
                <w:rFonts w:asciiTheme="minorHAnsi" w:hAnsiTheme="minorHAnsi" w:cstheme="minorHAnsi"/>
                <w:bCs/>
                <w:sz w:val="24"/>
                <w:szCs w:val="24"/>
              </w:rPr>
            </w:pPr>
            <w:r w:rsidRPr="00F964FA">
              <w:rPr>
                <w:rFonts w:asciiTheme="minorHAnsi" w:hAnsiTheme="minorHAnsi" w:cstheme="minorHAnsi"/>
                <w:bCs/>
                <w:sz w:val="24"/>
                <w:szCs w:val="24"/>
              </w:rPr>
              <w:t xml:space="preserve">Tel. +370 5 2665744, </w:t>
            </w:r>
          </w:p>
          <w:p w14:paraId="26A072F6" w14:textId="6B3B97FF" w:rsidR="002D7ECB" w:rsidRPr="00F964FA" w:rsidRDefault="002D7ECB" w:rsidP="00F964FA">
            <w:pPr>
              <w:jc w:val="both"/>
              <w:rPr>
                <w:rFonts w:asciiTheme="minorHAnsi" w:hAnsiTheme="minorHAnsi" w:cstheme="minorHAnsi"/>
                <w:bCs/>
                <w:sz w:val="24"/>
                <w:szCs w:val="24"/>
              </w:rPr>
            </w:pPr>
            <w:r w:rsidRPr="00F964FA">
              <w:rPr>
                <w:rFonts w:asciiTheme="minorHAnsi" w:hAnsiTheme="minorHAnsi" w:cstheme="minorHAnsi"/>
                <w:bCs/>
                <w:sz w:val="24"/>
                <w:szCs w:val="24"/>
              </w:rPr>
              <w:t>faks: +370 5 2313668</w:t>
            </w:r>
          </w:p>
          <w:p w14:paraId="7466FCA3" w14:textId="77777777" w:rsidR="002D7ECB" w:rsidRPr="00F964FA" w:rsidRDefault="002D7ECB" w:rsidP="00F964FA">
            <w:pPr>
              <w:jc w:val="both"/>
              <w:rPr>
                <w:rFonts w:asciiTheme="minorHAnsi" w:hAnsiTheme="minorHAnsi" w:cstheme="minorHAnsi"/>
                <w:bCs/>
                <w:sz w:val="24"/>
                <w:szCs w:val="24"/>
              </w:rPr>
            </w:pPr>
            <w:r w:rsidRPr="00F964FA">
              <w:rPr>
                <w:rFonts w:asciiTheme="minorHAnsi" w:hAnsiTheme="minorHAnsi" w:cstheme="minorHAnsi"/>
                <w:bCs/>
                <w:sz w:val="24"/>
                <w:szCs w:val="24"/>
              </w:rPr>
              <w:t>AB SEB bankas</w:t>
            </w:r>
          </w:p>
          <w:p w14:paraId="2DF6FF0A" w14:textId="3F946139" w:rsidR="002D7ECB" w:rsidRPr="00F964FA" w:rsidRDefault="002D7ECB" w:rsidP="00F964FA">
            <w:pPr>
              <w:jc w:val="both"/>
              <w:rPr>
                <w:rFonts w:asciiTheme="minorHAnsi" w:hAnsiTheme="minorHAnsi" w:cstheme="minorHAnsi"/>
                <w:bCs/>
                <w:sz w:val="24"/>
                <w:szCs w:val="24"/>
              </w:rPr>
            </w:pPr>
            <w:r w:rsidRPr="00F964FA">
              <w:rPr>
                <w:rFonts w:asciiTheme="minorHAnsi" w:hAnsiTheme="minorHAnsi" w:cstheme="minorHAnsi"/>
                <w:bCs/>
                <w:sz w:val="24"/>
                <w:szCs w:val="24"/>
              </w:rPr>
              <w:t>A/s</w:t>
            </w:r>
            <w:r w:rsidR="00450236">
              <w:rPr>
                <w:rFonts w:asciiTheme="minorHAnsi" w:hAnsiTheme="minorHAnsi" w:cstheme="minorHAnsi"/>
                <w:bCs/>
                <w:sz w:val="24"/>
                <w:szCs w:val="24"/>
              </w:rPr>
              <w:t>.</w:t>
            </w:r>
            <w:r w:rsidRPr="00F964FA">
              <w:rPr>
                <w:rFonts w:asciiTheme="minorHAnsi" w:hAnsiTheme="minorHAnsi" w:cstheme="minorHAnsi"/>
                <w:bCs/>
                <w:sz w:val="24"/>
                <w:szCs w:val="24"/>
              </w:rPr>
              <w:t xml:space="preserve"> LT637044060000364363</w:t>
            </w:r>
          </w:p>
          <w:p w14:paraId="56186456" w14:textId="6A8F14F5" w:rsidR="008D2D8A" w:rsidRPr="00D92CEB" w:rsidRDefault="008D2D8A" w:rsidP="00D94364">
            <w:pPr>
              <w:rPr>
                <w:rFonts w:asciiTheme="minorHAnsi" w:hAnsiTheme="minorHAnsi" w:cstheme="minorHAnsi"/>
                <w:bCs/>
                <w:sz w:val="24"/>
                <w:szCs w:val="24"/>
              </w:rPr>
            </w:pPr>
          </w:p>
        </w:tc>
      </w:tr>
      <w:tr w:rsidR="008D2D8A" w14:paraId="0877B165" w14:textId="77777777" w:rsidTr="00CA3ABC">
        <w:tc>
          <w:tcPr>
            <w:tcW w:w="4395" w:type="dxa"/>
            <w:tcBorders>
              <w:top w:val="single" w:sz="4" w:space="0" w:color="auto"/>
              <w:right w:val="single" w:sz="4" w:space="0" w:color="auto"/>
            </w:tcBorders>
            <w:shd w:val="clear" w:color="auto" w:fill="auto"/>
          </w:tcPr>
          <w:p w14:paraId="7FB69EAA" w14:textId="4188C0B7" w:rsidR="008D2D8A" w:rsidRPr="00D92CEB" w:rsidRDefault="00F964FA" w:rsidP="008D2D8A">
            <w:pPr>
              <w:jc w:val="both"/>
              <w:rPr>
                <w:rFonts w:asciiTheme="minorHAnsi" w:hAnsiTheme="minorHAnsi" w:cstheme="minorHAnsi"/>
                <w:bCs/>
                <w:sz w:val="24"/>
                <w:szCs w:val="24"/>
              </w:rPr>
            </w:pPr>
            <w:r>
              <w:rPr>
                <w:rFonts w:asciiTheme="minorHAnsi" w:hAnsiTheme="minorHAnsi"/>
                <w:noProof/>
                <w:sz w:val="24"/>
                <w:szCs w:val="24"/>
                <w:lang w:eastAsia="x-none"/>
              </w:rPr>
              <w:t xml:space="preserve">Saugos ir rizikų valdymo departamento </w:t>
            </w:r>
            <w:r w:rsidR="00D94364" w:rsidRPr="00D92CEB">
              <w:rPr>
                <w:rFonts w:asciiTheme="minorHAnsi" w:hAnsiTheme="minorHAnsi"/>
                <w:sz w:val="24"/>
                <w:szCs w:val="24"/>
              </w:rPr>
              <w:t>direktorius</w:t>
            </w:r>
            <w:r w:rsidR="008D2D8A" w:rsidRPr="00D92CEB">
              <w:rPr>
                <w:rFonts w:asciiTheme="minorHAnsi" w:hAnsiTheme="minorHAnsi" w:cstheme="minorHAnsi"/>
                <w:bCs/>
                <w:sz w:val="24"/>
                <w:szCs w:val="24"/>
              </w:rPr>
              <w:t xml:space="preserve">                                                                         </w:t>
            </w:r>
          </w:p>
          <w:p w14:paraId="279A2F8E" w14:textId="0F95A745" w:rsidR="008D2D8A" w:rsidRPr="00D92CEB" w:rsidRDefault="00F964FA" w:rsidP="008D2D8A">
            <w:pPr>
              <w:jc w:val="both"/>
              <w:rPr>
                <w:rFonts w:asciiTheme="minorHAnsi" w:hAnsiTheme="minorHAnsi" w:cstheme="minorHAnsi"/>
                <w:bCs/>
                <w:sz w:val="24"/>
                <w:szCs w:val="24"/>
              </w:rPr>
            </w:pPr>
            <w:r>
              <w:rPr>
                <w:rFonts w:asciiTheme="minorHAnsi" w:hAnsiTheme="minorHAnsi"/>
                <w:sz w:val="24"/>
                <w:szCs w:val="24"/>
              </w:rPr>
              <w:t>Rolandas Šlepetys</w:t>
            </w:r>
            <w:r w:rsidR="00D94364" w:rsidRPr="00D92CEB">
              <w:rPr>
                <w:rFonts w:asciiTheme="minorHAnsi" w:hAnsiTheme="minorHAnsi"/>
                <w:sz w:val="24"/>
                <w:szCs w:val="24"/>
              </w:rPr>
              <w:t xml:space="preserve"> __________</w:t>
            </w:r>
          </w:p>
          <w:p w14:paraId="611F304D" w14:textId="25934E8A" w:rsidR="008D2D8A" w:rsidRPr="00D92CEB" w:rsidRDefault="008D2D8A">
            <w:pPr>
              <w:jc w:val="both"/>
              <w:rPr>
                <w:rFonts w:asciiTheme="minorHAnsi" w:hAnsiTheme="minorHAnsi" w:cstheme="minorHAnsi"/>
                <w:bCs/>
                <w:sz w:val="24"/>
                <w:szCs w:val="24"/>
              </w:rPr>
            </w:pPr>
          </w:p>
        </w:tc>
        <w:tc>
          <w:tcPr>
            <w:tcW w:w="4677" w:type="dxa"/>
            <w:tcBorders>
              <w:top w:val="single" w:sz="4" w:space="0" w:color="auto"/>
            </w:tcBorders>
            <w:shd w:val="clear" w:color="auto" w:fill="auto"/>
          </w:tcPr>
          <w:p w14:paraId="4D8F7508" w14:textId="136C28D2" w:rsidR="00D94364" w:rsidRPr="00370A96" w:rsidRDefault="002D7ECB" w:rsidP="00F964FA">
            <w:pPr>
              <w:jc w:val="both"/>
              <w:rPr>
                <w:rFonts w:asciiTheme="minorHAnsi" w:hAnsiTheme="minorHAnsi"/>
                <w:sz w:val="24"/>
                <w:szCs w:val="24"/>
              </w:rPr>
            </w:pPr>
            <w:r w:rsidRPr="00A07E23">
              <w:rPr>
                <w:rFonts w:asciiTheme="minorHAnsi" w:hAnsiTheme="minorHAnsi"/>
                <w:sz w:val="24"/>
                <w:szCs w:val="24"/>
              </w:rPr>
              <w:t>Vyresniosios korporatyvinių klientų kuratorė</w:t>
            </w:r>
          </w:p>
          <w:p w14:paraId="651D0032" w14:textId="77777777" w:rsidR="00F964FA" w:rsidRDefault="00F964FA" w:rsidP="00F964FA">
            <w:pPr>
              <w:jc w:val="both"/>
              <w:rPr>
                <w:rFonts w:asciiTheme="minorHAnsi" w:hAnsiTheme="minorHAnsi"/>
                <w:sz w:val="24"/>
                <w:szCs w:val="24"/>
              </w:rPr>
            </w:pPr>
          </w:p>
          <w:p w14:paraId="2E3B6F79" w14:textId="26BE1449" w:rsidR="008D2D8A" w:rsidRPr="00777DAF" w:rsidRDefault="002D7ECB" w:rsidP="00F964FA">
            <w:pPr>
              <w:jc w:val="both"/>
              <w:rPr>
                <w:rFonts w:asciiTheme="minorHAnsi" w:hAnsiTheme="minorHAnsi"/>
                <w:sz w:val="24"/>
                <w:szCs w:val="24"/>
              </w:rPr>
            </w:pPr>
            <w:r w:rsidRPr="00E43AB4">
              <w:rPr>
                <w:rFonts w:asciiTheme="minorHAnsi" w:hAnsiTheme="minorHAnsi"/>
                <w:sz w:val="24"/>
                <w:szCs w:val="24"/>
              </w:rPr>
              <w:t>Marta Karpova</w:t>
            </w:r>
            <w:r w:rsidR="008D2D8A" w:rsidRPr="00E43AB4">
              <w:rPr>
                <w:rFonts w:asciiTheme="minorHAnsi" w:hAnsiTheme="minorHAnsi"/>
                <w:sz w:val="24"/>
                <w:szCs w:val="24"/>
              </w:rPr>
              <w:t xml:space="preserve"> ____________ </w:t>
            </w:r>
          </w:p>
          <w:p w14:paraId="39302E94" w14:textId="66834113" w:rsidR="008D2D8A" w:rsidRPr="00D92CEB" w:rsidRDefault="008D2D8A" w:rsidP="00F964FA">
            <w:pPr>
              <w:jc w:val="both"/>
              <w:rPr>
                <w:rFonts w:asciiTheme="minorHAnsi" w:hAnsiTheme="minorHAnsi" w:cstheme="minorHAnsi"/>
                <w:bCs/>
                <w:sz w:val="24"/>
                <w:szCs w:val="24"/>
              </w:rPr>
            </w:pPr>
          </w:p>
        </w:tc>
      </w:tr>
    </w:tbl>
    <w:p w14:paraId="6A2423A7" w14:textId="77777777" w:rsidR="0085248A" w:rsidRDefault="0085248A" w:rsidP="00D25905">
      <w:pPr>
        <w:jc w:val="both"/>
        <w:rPr>
          <w:rFonts w:asciiTheme="minorHAnsi" w:hAnsiTheme="minorHAnsi" w:cstheme="minorHAnsi"/>
        </w:rPr>
      </w:pPr>
    </w:p>
    <w:p w14:paraId="0778BFE6" w14:textId="77777777" w:rsidR="0085248A" w:rsidRDefault="0085248A" w:rsidP="00D25905">
      <w:pPr>
        <w:jc w:val="both"/>
        <w:rPr>
          <w:rFonts w:asciiTheme="minorHAnsi" w:hAnsiTheme="minorHAnsi" w:cstheme="minorHAnsi"/>
        </w:rPr>
      </w:pPr>
    </w:p>
    <w:tbl>
      <w:tblPr>
        <w:tblW w:w="8789" w:type="dxa"/>
        <w:tblInd w:w="-5" w:type="dxa"/>
        <w:tblCellMar>
          <w:left w:w="10" w:type="dxa"/>
          <w:right w:w="10" w:type="dxa"/>
        </w:tblCellMar>
        <w:tblLook w:val="04A0" w:firstRow="1" w:lastRow="0" w:firstColumn="1" w:lastColumn="0" w:noHBand="0" w:noVBand="1"/>
      </w:tblPr>
      <w:tblGrid>
        <w:gridCol w:w="4395"/>
        <w:gridCol w:w="4394"/>
      </w:tblGrid>
      <w:tr w:rsidR="00255A9C" w14:paraId="5BC3675C" w14:textId="77777777" w:rsidTr="00D370F2">
        <w:trPr>
          <w:trHeight w:val="3802"/>
        </w:trPr>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053D" w14:textId="08AD7513" w:rsidR="00255A9C" w:rsidRPr="004E3A7C" w:rsidRDefault="005758CA">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 xml:space="preserve">DRAUDĖJAS </w:t>
            </w:r>
            <w:r w:rsidR="00255A9C" w:rsidRPr="004E3A7C">
              <w:rPr>
                <w:rFonts w:asciiTheme="minorHAnsi" w:hAnsiTheme="minorHAnsi" w:cstheme="minorHAnsi"/>
                <w:b/>
                <w:bCs/>
                <w:sz w:val="24"/>
                <w:szCs w:val="24"/>
                <w:lang w:eastAsia="ar-SA"/>
              </w:rPr>
              <w:t>3</w:t>
            </w:r>
          </w:p>
          <w:p w14:paraId="10DCABF0" w14:textId="77777777" w:rsidR="00255A9C" w:rsidRPr="004E3A7C" w:rsidRDefault="00255A9C">
            <w:pPr>
              <w:rPr>
                <w:rFonts w:asciiTheme="minorHAnsi" w:eastAsia="Calibri" w:hAnsiTheme="minorHAnsi" w:cstheme="minorHAnsi"/>
                <w:sz w:val="24"/>
                <w:szCs w:val="24"/>
              </w:rPr>
            </w:pPr>
            <w:r w:rsidRPr="004E3A7C">
              <w:rPr>
                <w:rFonts w:asciiTheme="minorHAnsi" w:hAnsiTheme="minorHAnsi" w:cstheme="minorHAnsi"/>
                <w:b/>
                <w:bCs/>
                <w:sz w:val="24"/>
                <w:szCs w:val="24"/>
                <w:lang w:eastAsia="ar-SA"/>
              </w:rPr>
              <w:t>AB ,,LG CARGO“</w:t>
            </w:r>
          </w:p>
          <w:p w14:paraId="7D6BF974" w14:textId="77777777" w:rsidR="00255A9C" w:rsidRPr="004E3A7C" w:rsidRDefault="00255A9C" w:rsidP="00255A9C">
            <w:pPr>
              <w:shd w:val="clear" w:color="auto" w:fill="FFFFFF"/>
              <w:tabs>
                <w:tab w:val="left" w:pos="851"/>
              </w:tabs>
              <w:jc w:val="both"/>
              <w:rPr>
                <w:rFonts w:asciiTheme="minorHAnsi" w:eastAsia="Calibri" w:hAnsiTheme="minorHAnsi" w:cstheme="minorHAnsi"/>
                <w:sz w:val="24"/>
                <w:szCs w:val="24"/>
              </w:rPr>
            </w:pPr>
            <w:r w:rsidRPr="004E3A7C">
              <w:rPr>
                <w:rFonts w:asciiTheme="minorHAnsi" w:eastAsia="Calibri" w:hAnsiTheme="minorHAnsi" w:cstheme="minorHAnsi"/>
                <w:sz w:val="24"/>
                <w:szCs w:val="24"/>
              </w:rPr>
              <w:t>Mindaugo g. 12, 03225 Vilnius</w:t>
            </w:r>
          </w:p>
          <w:p w14:paraId="324DD5B2" w14:textId="77777777" w:rsidR="00255A9C" w:rsidRPr="004E3A7C" w:rsidRDefault="00255A9C" w:rsidP="00255A9C">
            <w:pPr>
              <w:jc w:val="both"/>
              <w:rPr>
                <w:rFonts w:asciiTheme="minorHAnsi" w:hAnsiTheme="minorHAnsi" w:cstheme="minorHAnsi"/>
                <w:iCs/>
                <w:sz w:val="24"/>
                <w:szCs w:val="24"/>
              </w:rPr>
            </w:pPr>
            <w:r w:rsidRPr="004E3A7C">
              <w:rPr>
                <w:rFonts w:asciiTheme="minorHAnsi" w:hAnsiTheme="minorHAnsi" w:cstheme="minorHAnsi"/>
                <w:iCs/>
                <w:sz w:val="24"/>
                <w:szCs w:val="24"/>
              </w:rPr>
              <w:t>Įmonės kodas 304977594</w:t>
            </w:r>
          </w:p>
          <w:p w14:paraId="6F0BDF8F" w14:textId="77777777" w:rsidR="00255A9C" w:rsidRPr="004E3A7C" w:rsidRDefault="00255A9C" w:rsidP="00255A9C">
            <w:pPr>
              <w:jc w:val="both"/>
              <w:rPr>
                <w:rFonts w:asciiTheme="minorHAnsi" w:hAnsiTheme="minorHAnsi" w:cstheme="minorHAnsi"/>
                <w:iCs/>
                <w:sz w:val="24"/>
                <w:szCs w:val="24"/>
              </w:rPr>
            </w:pPr>
            <w:r w:rsidRPr="004E3A7C">
              <w:rPr>
                <w:rFonts w:asciiTheme="minorHAnsi" w:hAnsiTheme="minorHAnsi" w:cstheme="minorHAnsi"/>
                <w:iCs/>
                <w:sz w:val="24"/>
                <w:szCs w:val="24"/>
              </w:rPr>
              <w:t>Tel.: +370 5 202 1515</w:t>
            </w:r>
          </w:p>
          <w:p w14:paraId="358C5F3F" w14:textId="77777777" w:rsidR="00255A9C" w:rsidRPr="004E3A7C" w:rsidRDefault="00255A9C" w:rsidP="00255A9C">
            <w:pPr>
              <w:jc w:val="both"/>
              <w:rPr>
                <w:rFonts w:asciiTheme="minorHAnsi" w:hAnsiTheme="minorHAnsi" w:cstheme="minorHAnsi"/>
                <w:sz w:val="24"/>
                <w:szCs w:val="24"/>
              </w:rPr>
            </w:pPr>
            <w:r w:rsidRPr="004E3A7C">
              <w:rPr>
                <w:rFonts w:asciiTheme="minorHAnsi" w:hAnsiTheme="minorHAnsi" w:cstheme="minorHAnsi"/>
                <w:sz w:val="24"/>
                <w:szCs w:val="24"/>
              </w:rPr>
              <w:t>Swedbank AB</w:t>
            </w:r>
          </w:p>
          <w:p w14:paraId="652EB5BF" w14:textId="77777777" w:rsidR="00255A9C" w:rsidRPr="004E3A7C" w:rsidRDefault="00255A9C" w:rsidP="00255A9C">
            <w:pPr>
              <w:tabs>
                <w:tab w:val="left" w:pos="540"/>
              </w:tabs>
              <w:jc w:val="both"/>
              <w:rPr>
                <w:rFonts w:asciiTheme="minorHAnsi" w:hAnsiTheme="minorHAnsi" w:cstheme="minorHAnsi"/>
                <w:spacing w:val="5"/>
                <w:sz w:val="24"/>
                <w:szCs w:val="24"/>
              </w:rPr>
            </w:pPr>
            <w:r w:rsidRPr="004E3A7C">
              <w:rPr>
                <w:rFonts w:asciiTheme="minorHAnsi" w:hAnsiTheme="minorHAnsi" w:cstheme="minorHAnsi"/>
                <w:spacing w:val="-7"/>
                <w:sz w:val="24"/>
                <w:szCs w:val="24"/>
              </w:rPr>
              <w:t xml:space="preserve">A/s. </w:t>
            </w:r>
            <w:r w:rsidRPr="004E3A7C">
              <w:rPr>
                <w:rFonts w:asciiTheme="minorHAnsi" w:hAnsiTheme="minorHAnsi" w:cstheme="minorHAnsi"/>
                <w:spacing w:val="5"/>
                <w:sz w:val="24"/>
                <w:szCs w:val="24"/>
              </w:rPr>
              <w:t>L</w:t>
            </w:r>
            <w:r w:rsidRPr="004E3A7C">
              <w:rPr>
                <w:rFonts w:asciiTheme="minorHAnsi" w:hAnsiTheme="minorHAnsi" w:cstheme="minorHAnsi"/>
                <w:sz w:val="24"/>
                <w:szCs w:val="24"/>
              </w:rPr>
              <w:t>57 7300 0101 5725 9989</w:t>
            </w:r>
            <w:r w:rsidRPr="004E3A7C">
              <w:rPr>
                <w:rFonts w:asciiTheme="minorHAnsi" w:hAnsiTheme="minorHAnsi" w:cstheme="minorHAnsi"/>
                <w:spacing w:val="5"/>
                <w:sz w:val="24"/>
                <w:szCs w:val="24"/>
              </w:rPr>
              <w:t xml:space="preserve">        </w:t>
            </w:r>
          </w:p>
          <w:p w14:paraId="4BFF53A0" w14:textId="77777777" w:rsidR="00255A9C" w:rsidRPr="004E3A7C" w:rsidRDefault="00255A9C" w:rsidP="00255A9C">
            <w:pPr>
              <w:jc w:val="both"/>
              <w:rPr>
                <w:rFonts w:asciiTheme="minorHAnsi" w:hAnsiTheme="minorHAnsi" w:cstheme="minorHAnsi"/>
                <w:iCs/>
                <w:sz w:val="24"/>
                <w:szCs w:val="24"/>
              </w:rPr>
            </w:pPr>
            <w:r w:rsidRPr="004E3A7C">
              <w:rPr>
                <w:rFonts w:asciiTheme="minorHAnsi" w:hAnsiTheme="minorHAnsi" w:cstheme="minorHAnsi"/>
                <w:iCs/>
                <w:sz w:val="24"/>
                <w:szCs w:val="24"/>
              </w:rPr>
              <w:t>PVM mokėtojo kodas LT100012103918</w:t>
            </w:r>
          </w:p>
          <w:p w14:paraId="1D3808E7" w14:textId="77777777" w:rsidR="00255A9C" w:rsidRPr="004E3A7C" w:rsidRDefault="00255A9C" w:rsidP="00255A9C">
            <w:pPr>
              <w:jc w:val="both"/>
              <w:rPr>
                <w:rFonts w:asciiTheme="minorHAnsi" w:hAnsiTheme="minorHAnsi" w:cstheme="minorHAnsi"/>
                <w:sz w:val="24"/>
                <w:szCs w:val="24"/>
              </w:rPr>
            </w:pPr>
          </w:p>
          <w:p w14:paraId="09BA4F5A" w14:textId="77777777" w:rsidR="00255A9C" w:rsidRPr="004E3A7C" w:rsidRDefault="00255A9C" w:rsidP="00255A9C">
            <w:pPr>
              <w:jc w:val="both"/>
              <w:rPr>
                <w:rFonts w:asciiTheme="minorHAnsi" w:hAnsiTheme="minorHAnsi" w:cstheme="minorHAnsi"/>
                <w:sz w:val="24"/>
                <w:szCs w:val="24"/>
              </w:rPr>
            </w:pPr>
            <w:r w:rsidRPr="004E3A7C">
              <w:rPr>
                <w:rFonts w:asciiTheme="minorHAnsi" w:hAnsiTheme="minorHAnsi" w:cstheme="minorHAnsi"/>
                <w:sz w:val="24"/>
                <w:szCs w:val="24"/>
              </w:rPr>
              <w:t xml:space="preserve">Korporatyvinės veiklos departamento </w:t>
            </w:r>
          </w:p>
          <w:p w14:paraId="4B82E378" w14:textId="77777777" w:rsidR="00255A9C" w:rsidRPr="004E3A7C" w:rsidRDefault="00255A9C" w:rsidP="00255A9C">
            <w:pPr>
              <w:jc w:val="both"/>
              <w:rPr>
                <w:rFonts w:asciiTheme="minorHAnsi" w:hAnsiTheme="minorHAnsi" w:cstheme="minorHAnsi"/>
                <w:sz w:val="24"/>
                <w:szCs w:val="24"/>
              </w:rPr>
            </w:pPr>
            <w:r w:rsidRPr="004E3A7C">
              <w:rPr>
                <w:rFonts w:asciiTheme="minorHAnsi" w:hAnsiTheme="minorHAnsi" w:cstheme="minorHAnsi"/>
                <w:sz w:val="24"/>
                <w:szCs w:val="24"/>
              </w:rPr>
              <w:t>Direktorius</w:t>
            </w:r>
          </w:p>
          <w:p w14:paraId="775D6023" w14:textId="77777777" w:rsidR="00255A9C" w:rsidRPr="004E3A7C" w:rsidRDefault="00255A9C" w:rsidP="00255A9C">
            <w:pPr>
              <w:jc w:val="both"/>
              <w:rPr>
                <w:rFonts w:asciiTheme="minorHAnsi" w:hAnsiTheme="minorHAnsi" w:cstheme="minorHAnsi"/>
                <w:sz w:val="24"/>
                <w:szCs w:val="24"/>
              </w:rPr>
            </w:pPr>
            <w:r w:rsidRPr="004E3A7C">
              <w:rPr>
                <w:rFonts w:asciiTheme="minorHAnsi" w:hAnsiTheme="minorHAnsi" w:cstheme="minorHAnsi"/>
                <w:sz w:val="24"/>
                <w:szCs w:val="24"/>
              </w:rPr>
              <w:t xml:space="preserve">Lukas Danielevičius  __________ </w:t>
            </w:r>
          </w:p>
          <w:p w14:paraId="42272223" w14:textId="77777777" w:rsidR="00255A9C" w:rsidRPr="004E3A7C" w:rsidRDefault="00255A9C">
            <w:pPr>
              <w:jc w:val="both"/>
              <w:rPr>
                <w:rFonts w:asciiTheme="minorHAnsi" w:hAnsiTheme="minorHAnsi" w:cstheme="minorHAnsi"/>
                <w:sz w:val="24"/>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56BBC" w14:textId="227EA54E" w:rsidR="00255A9C" w:rsidRPr="004E3A7C" w:rsidRDefault="005758CA">
            <w:pPr>
              <w:rPr>
                <w:rFonts w:asciiTheme="minorHAnsi" w:hAnsiTheme="minorHAnsi" w:cstheme="minorHAnsi"/>
                <w:b/>
                <w:bCs/>
                <w:sz w:val="24"/>
                <w:szCs w:val="24"/>
                <w:lang w:eastAsia="ar-SA"/>
              </w:rPr>
            </w:pPr>
            <w:r>
              <w:rPr>
                <w:rFonts w:asciiTheme="minorHAnsi" w:hAnsiTheme="minorHAnsi" w:cstheme="minorHAnsi"/>
                <w:b/>
                <w:bCs/>
                <w:sz w:val="24"/>
                <w:szCs w:val="24"/>
                <w:lang w:eastAsia="ar-SA"/>
              </w:rPr>
              <w:t>DRAUDĖJA</w:t>
            </w:r>
            <w:r w:rsidR="00255A9C" w:rsidRPr="004E3A7C">
              <w:rPr>
                <w:rFonts w:asciiTheme="minorHAnsi" w:hAnsiTheme="minorHAnsi" w:cstheme="minorHAnsi"/>
                <w:b/>
                <w:bCs/>
                <w:sz w:val="24"/>
                <w:szCs w:val="24"/>
                <w:lang w:eastAsia="ar-SA"/>
              </w:rPr>
              <w:t>S 4</w:t>
            </w:r>
          </w:p>
          <w:p w14:paraId="5212EF07" w14:textId="77777777" w:rsidR="00255A9C" w:rsidRPr="004E3A7C" w:rsidRDefault="00255A9C">
            <w:pPr>
              <w:rPr>
                <w:rFonts w:asciiTheme="minorHAnsi" w:eastAsia="Calibri" w:hAnsiTheme="minorHAnsi" w:cstheme="minorHAnsi"/>
                <w:sz w:val="24"/>
                <w:szCs w:val="24"/>
              </w:rPr>
            </w:pPr>
            <w:r w:rsidRPr="004E3A7C">
              <w:rPr>
                <w:rFonts w:asciiTheme="minorHAnsi" w:hAnsiTheme="minorHAnsi" w:cstheme="minorHAnsi"/>
                <w:b/>
                <w:bCs/>
                <w:sz w:val="24"/>
                <w:szCs w:val="24"/>
                <w:lang w:eastAsia="ar-SA"/>
              </w:rPr>
              <w:t>UAB Vilniaus lokomotyvų remonto depas</w:t>
            </w:r>
          </w:p>
          <w:p w14:paraId="76313B4B" w14:textId="1DDADE6A" w:rsidR="00255A9C" w:rsidRPr="004E3A7C" w:rsidRDefault="00255A9C">
            <w:pPr>
              <w:rPr>
                <w:rFonts w:asciiTheme="minorHAnsi" w:hAnsiTheme="minorHAnsi" w:cstheme="minorHAnsi"/>
                <w:color w:val="444444"/>
                <w:sz w:val="24"/>
                <w:szCs w:val="24"/>
              </w:rPr>
            </w:pPr>
            <w:r w:rsidRPr="004E3A7C">
              <w:rPr>
                <w:rFonts w:asciiTheme="minorHAnsi" w:hAnsiTheme="minorHAnsi" w:cstheme="minorHAnsi"/>
                <w:color w:val="444444"/>
                <w:sz w:val="24"/>
                <w:szCs w:val="24"/>
              </w:rPr>
              <w:t>Švitrigailos g. 39, 03209 Vilnius</w:t>
            </w:r>
          </w:p>
          <w:p w14:paraId="3A43C5CB" w14:textId="64737CE1" w:rsidR="00255A9C" w:rsidRPr="004E3A7C" w:rsidRDefault="00255A9C">
            <w:pPr>
              <w:rPr>
                <w:rFonts w:asciiTheme="minorHAnsi" w:hAnsiTheme="minorHAnsi" w:cstheme="minorHAnsi"/>
                <w:sz w:val="24"/>
                <w:szCs w:val="24"/>
              </w:rPr>
            </w:pPr>
            <w:r w:rsidRPr="004E3A7C">
              <w:rPr>
                <w:rFonts w:asciiTheme="minorHAnsi" w:hAnsiTheme="minorHAnsi" w:cstheme="minorHAnsi"/>
                <w:sz w:val="24"/>
                <w:szCs w:val="24"/>
              </w:rPr>
              <w:t xml:space="preserve">Įmonės kodas </w:t>
            </w:r>
            <w:r w:rsidRPr="004E3A7C">
              <w:rPr>
                <w:rFonts w:asciiTheme="minorHAnsi" w:hAnsiTheme="minorHAnsi" w:cstheme="minorHAnsi"/>
                <w:color w:val="444444"/>
                <w:sz w:val="24"/>
                <w:szCs w:val="24"/>
              </w:rPr>
              <w:t>126280418</w:t>
            </w:r>
            <w:r w:rsidRPr="004E3A7C">
              <w:rPr>
                <w:rFonts w:asciiTheme="minorHAnsi" w:hAnsiTheme="minorHAnsi" w:cstheme="minorHAnsi"/>
                <w:sz w:val="24"/>
                <w:szCs w:val="24"/>
              </w:rPr>
              <w:t xml:space="preserve"> </w:t>
            </w:r>
          </w:p>
          <w:p w14:paraId="11CB5D2A" w14:textId="73564B7E" w:rsidR="00255A9C" w:rsidRPr="004E3A7C" w:rsidRDefault="00255A9C">
            <w:pPr>
              <w:rPr>
                <w:rFonts w:asciiTheme="minorHAnsi" w:hAnsiTheme="minorHAnsi" w:cstheme="minorHAnsi"/>
                <w:sz w:val="24"/>
                <w:szCs w:val="24"/>
              </w:rPr>
            </w:pPr>
            <w:r w:rsidRPr="004E3A7C">
              <w:rPr>
                <w:rFonts w:asciiTheme="minorHAnsi" w:hAnsiTheme="minorHAnsi" w:cstheme="minorHAnsi"/>
                <w:sz w:val="24"/>
                <w:szCs w:val="24"/>
              </w:rPr>
              <w:t xml:space="preserve">Tel. </w:t>
            </w:r>
            <w:r w:rsidRPr="004E3A7C">
              <w:rPr>
                <w:rFonts w:asciiTheme="minorHAnsi" w:hAnsiTheme="minorHAnsi" w:cstheme="minorHAnsi"/>
                <w:color w:val="444444"/>
                <w:sz w:val="24"/>
                <w:szCs w:val="24"/>
              </w:rPr>
              <w:t>+370 (5) 269 2035</w:t>
            </w:r>
          </w:p>
          <w:p w14:paraId="3A4EAC24" w14:textId="77777777" w:rsidR="00CA3ABC" w:rsidRPr="004E3A7C" w:rsidRDefault="00CA3ABC" w:rsidP="00CA3ABC">
            <w:pPr>
              <w:pStyle w:val="BodyText"/>
              <w:rPr>
                <w:rFonts w:asciiTheme="minorHAnsi" w:hAnsiTheme="minorHAnsi" w:cstheme="minorHAnsi"/>
                <w:sz w:val="24"/>
                <w:szCs w:val="24"/>
              </w:rPr>
            </w:pPr>
            <w:r w:rsidRPr="004E3A7C">
              <w:rPr>
                <w:rFonts w:asciiTheme="minorHAnsi" w:hAnsiTheme="minorHAnsi" w:cstheme="minorHAnsi"/>
                <w:sz w:val="24"/>
                <w:szCs w:val="24"/>
              </w:rPr>
              <w:t>AB Swedbank bankas</w:t>
            </w:r>
          </w:p>
          <w:p w14:paraId="7B88DB3D" w14:textId="77777777" w:rsidR="004E3A7C" w:rsidRDefault="00CA3ABC" w:rsidP="00CA3ABC">
            <w:pPr>
              <w:pStyle w:val="BodyText"/>
              <w:rPr>
                <w:rFonts w:asciiTheme="minorHAnsi" w:hAnsiTheme="minorHAnsi" w:cstheme="minorHAnsi"/>
                <w:sz w:val="24"/>
                <w:szCs w:val="24"/>
              </w:rPr>
            </w:pPr>
            <w:r w:rsidRPr="004E3A7C">
              <w:rPr>
                <w:rFonts w:asciiTheme="minorHAnsi" w:hAnsiTheme="minorHAnsi" w:cstheme="minorHAnsi"/>
                <w:sz w:val="24"/>
                <w:szCs w:val="24"/>
              </w:rPr>
              <w:t>A.s. LT87 7300 0101 2964 0348</w:t>
            </w:r>
          </w:p>
          <w:p w14:paraId="761BA16A" w14:textId="735413CF" w:rsidR="00CA3ABC" w:rsidRPr="004E3A7C" w:rsidRDefault="00CA3ABC" w:rsidP="00CA3ABC">
            <w:pPr>
              <w:pStyle w:val="BodyText"/>
              <w:rPr>
                <w:rFonts w:asciiTheme="minorHAnsi" w:hAnsiTheme="minorHAnsi" w:cstheme="minorHAnsi"/>
                <w:b/>
                <w:sz w:val="24"/>
                <w:szCs w:val="24"/>
              </w:rPr>
            </w:pPr>
            <w:r w:rsidRPr="004E3A7C">
              <w:rPr>
                <w:rFonts w:asciiTheme="minorHAnsi" w:hAnsiTheme="minorHAnsi" w:cstheme="minorHAnsi"/>
                <w:sz w:val="24"/>
                <w:szCs w:val="24"/>
              </w:rPr>
              <w:t>PVM mokėtojo kodas LT262804113</w:t>
            </w:r>
          </w:p>
          <w:p w14:paraId="7A50156D" w14:textId="77777777" w:rsidR="004E3A7C" w:rsidRPr="004E3A7C" w:rsidRDefault="004E3A7C">
            <w:pPr>
              <w:rPr>
                <w:rFonts w:asciiTheme="minorHAnsi" w:hAnsiTheme="minorHAnsi" w:cstheme="minorHAnsi"/>
                <w:i/>
                <w:sz w:val="24"/>
                <w:szCs w:val="24"/>
              </w:rPr>
            </w:pPr>
          </w:p>
          <w:p w14:paraId="3089FF8F" w14:textId="77777777" w:rsidR="004E3A7C" w:rsidRPr="004E3A7C" w:rsidRDefault="004E3A7C" w:rsidP="004E3A7C">
            <w:pPr>
              <w:rPr>
                <w:rFonts w:asciiTheme="minorHAnsi" w:hAnsiTheme="minorHAnsi" w:cstheme="minorHAnsi"/>
                <w:bCs/>
                <w:sz w:val="24"/>
                <w:szCs w:val="24"/>
              </w:rPr>
            </w:pPr>
            <w:r w:rsidRPr="004E3A7C">
              <w:rPr>
                <w:rFonts w:asciiTheme="minorHAnsi" w:hAnsiTheme="minorHAnsi" w:cstheme="minorHAnsi"/>
                <w:bCs/>
                <w:sz w:val="24"/>
                <w:szCs w:val="24"/>
              </w:rPr>
              <w:t xml:space="preserve">Generalinis direktorius </w:t>
            </w:r>
          </w:p>
          <w:p w14:paraId="391DE10C" w14:textId="40B9A249" w:rsidR="004E3A7C" w:rsidRPr="004E3A7C" w:rsidRDefault="004E3A7C" w:rsidP="004E3A7C">
            <w:pPr>
              <w:suppressAutoHyphens/>
              <w:autoSpaceDN w:val="0"/>
              <w:textAlignment w:val="baseline"/>
              <w:rPr>
                <w:rFonts w:asciiTheme="minorHAnsi" w:hAnsiTheme="minorHAnsi" w:cstheme="minorHAnsi"/>
                <w:bCs/>
                <w:sz w:val="24"/>
                <w:szCs w:val="24"/>
              </w:rPr>
            </w:pPr>
            <w:r w:rsidRPr="004E3A7C">
              <w:rPr>
                <w:rFonts w:asciiTheme="minorHAnsi" w:hAnsiTheme="minorHAnsi" w:cstheme="minorHAnsi"/>
                <w:bCs/>
                <w:sz w:val="24"/>
                <w:szCs w:val="24"/>
              </w:rPr>
              <w:t>Albertas Bajorinas</w:t>
            </w:r>
            <w:r w:rsidR="005758CA">
              <w:rPr>
                <w:rFonts w:asciiTheme="minorHAnsi" w:hAnsiTheme="minorHAnsi" w:cstheme="minorHAnsi"/>
                <w:bCs/>
                <w:sz w:val="24"/>
                <w:szCs w:val="24"/>
              </w:rPr>
              <w:t xml:space="preserve"> _________</w:t>
            </w:r>
          </w:p>
          <w:p w14:paraId="522B21FA" w14:textId="4443DBB2" w:rsidR="00255A9C" w:rsidRPr="004E3A7C" w:rsidRDefault="00255A9C">
            <w:pPr>
              <w:rPr>
                <w:rFonts w:asciiTheme="minorHAnsi" w:hAnsiTheme="minorHAnsi" w:cstheme="minorHAnsi"/>
                <w:sz w:val="24"/>
                <w:szCs w:val="24"/>
              </w:rPr>
            </w:pPr>
            <w:r w:rsidRPr="004E3A7C">
              <w:rPr>
                <w:rFonts w:asciiTheme="minorHAnsi" w:hAnsiTheme="minorHAnsi" w:cstheme="minorHAnsi"/>
                <w:i/>
                <w:sz w:val="24"/>
                <w:szCs w:val="24"/>
              </w:rPr>
              <w:t xml:space="preserve"> </w:t>
            </w:r>
          </w:p>
        </w:tc>
      </w:tr>
    </w:tbl>
    <w:p w14:paraId="3E668231" w14:textId="77777777" w:rsidR="0085248A" w:rsidRDefault="0085248A" w:rsidP="00D25905">
      <w:pPr>
        <w:jc w:val="both"/>
        <w:rPr>
          <w:rFonts w:asciiTheme="minorHAnsi" w:hAnsiTheme="minorHAnsi" w:cstheme="minorHAnsi"/>
        </w:rPr>
      </w:pPr>
    </w:p>
    <w:p w14:paraId="42F16ECC" w14:textId="77777777" w:rsidR="0085248A" w:rsidRDefault="0085248A" w:rsidP="00D25905">
      <w:pPr>
        <w:jc w:val="both"/>
        <w:rPr>
          <w:rFonts w:asciiTheme="minorHAnsi" w:hAnsiTheme="minorHAnsi" w:cstheme="minorHAnsi"/>
        </w:rPr>
      </w:pPr>
    </w:p>
    <w:p w14:paraId="43347116" w14:textId="77777777" w:rsidR="0085248A" w:rsidRDefault="0085248A" w:rsidP="00D25905">
      <w:pPr>
        <w:jc w:val="both"/>
        <w:rPr>
          <w:rFonts w:asciiTheme="minorHAnsi" w:hAnsiTheme="minorHAnsi" w:cstheme="minorHAnsi"/>
        </w:rPr>
      </w:pPr>
    </w:p>
    <w:p w14:paraId="4DE31ED3" w14:textId="77777777" w:rsidR="0085248A" w:rsidRDefault="0085248A" w:rsidP="00D25905">
      <w:pPr>
        <w:jc w:val="both"/>
        <w:rPr>
          <w:rFonts w:asciiTheme="minorHAnsi" w:hAnsiTheme="minorHAnsi" w:cstheme="minorHAnsi"/>
        </w:rPr>
      </w:pPr>
    </w:p>
    <w:p w14:paraId="4466E4E3" w14:textId="3F4ED007" w:rsidR="00D25905" w:rsidRPr="00B43859" w:rsidRDefault="00D25905" w:rsidP="00D25905">
      <w:pPr>
        <w:jc w:val="both"/>
        <w:rPr>
          <w:rFonts w:asciiTheme="minorHAnsi" w:hAnsiTheme="minorHAnsi" w:cstheme="minorHAnsi"/>
        </w:rPr>
      </w:pPr>
      <w:r w:rsidRPr="00B43859">
        <w:rPr>
          <w:rFonts w:asciiTheme="minorHAnsi" w:hAnsiTheme="minorHAnsi" w:cstheme="minorHAnsi"/>
        </w:rPr>
        <w:t xml:space="preserve">Sutarties rengėja ir už ataskaitų paskelbimą atsakingas asmuo: </w:t>
      </w:r>
      <w:r w:rsidR="00123E89" w:rsidRPr="00B43859">
        <w:rPr>
          <w:rFonts w:asciiTheme="minorHAnsi" w:hAnsiTheme="minorHAnsi" w:cstheme="minorHAnsi"/>
        </w:rPr>
        <w:t xml:space="preserve">Pirkimo paslaugų centro Sudėtingų pirkimų skyriaus Prekių ir paslaugų grupės projektų vadovė </w:t>
      </w:r>
      <w:r w:rsidR="00AC678D">
        <w:rPr>
          <w:rFonts w:asciiTheme="minorHAnsi" w:hAnsiTheme="minorHAnsi" w:cstheme="minorHAnsi"/>
        </w:rPr>
        <w:t>Anželita</w:t>
      </w:r>
      <w:r w:rsidR="007C3DBD">
        <w:rPr>
          <w:rFonts w:asciiTheme="minorHAnsi" w:hAnsiTheme="minorHAnsi" w:cstheme="minorHAnsi"/>
        </w:rPr>
        <w:t xml:space="preserve"> P</w:t>
      </w:r>
      <w:r w:rsidR="00AC678D">
        <w:rPr>
          <w:rFonts w:asciiTheme="minorHAnsi" w:hAnsiTheme="minorHAnsi" w:cstheme="minorHAnsi"/>
        </w:rPr>
        <w:t>ajaujienė</w:t>
      </w:r>
      <w:r w:rsidR="00123E89" w:rsidRPr="00B43859">
        <w:rPr>
          <w:rFonts w:asciiTheme="minorHAnsi" w:hAnsiTheme="minorHAnsi" w:cstheme="minorHAnsi"/>
        </w:rPr>
        <w:t>, el.p.</w:t>
      </w:r>
      <w:r w:rsidR="007C3DBD">
        <w:rPr>
          <w:rFonts w:asciiTheme="minorHAnsi" w:hAnsiTheme="minorHAnsi" w:cstheme="minorHAnsi"/>
        </w:rPr>
        <w:t>:</w:t>
      </w:r>
      <w:r w:rsidR="00123E89" w:rsidRPr="00B43859">
        <w:rPr>
          <w:rFonts w:asciiTheme="minorHAnsi" w:hAnsiTheme="minorHAnsi" w:cstheme="minorHAnsi"/>
        </w:rPr>
        <w:t xml:space="preserve"> </w:t>
      </w:r>
      <w:r w:rsidR="00AC678D">
        <w:rPr>
          <w:rFonts w:asciiTheme="minorHAnsi" w:hAnsiTheme="minorHAnsi" w:cstheme="minorHAnsi"/>
        </w:rPr>
        <w:t>anzelita.pajaujiene</w:t>
      </w:r>
      <w:r w:rsidR="00123E89" w:rsidRPr="00B43859">
        <w:rPr>
          <w:rFonts w:asciiTheme="minorHAnsi" w:hAnsiTheme="minorHAnsi" w:cstheme="minorHAnsi"/>
        </w:rPr>
        <w:t>@litrail.lt, tel. +370 5269</w:t>
      </w:r>
      <w:r w:rsidR="00AC678D">
        <w:rPr>
          <w:rFonts w:asciiTheme="minorHAnsi" w:hAnsiTheme="minorHAnsi" w:cstheme="minorHAnsi"/>
        </w:rPr>
        <w:t>3058</w:t>
      </w:r>
      <w:r w:rsidR="00123E89" w:rsidRPr="00B43859">
        <w:rPr>
          <w:rFonts w:asciiTheme="minorHAnsi" w:hAnsiTheme="minorHAnsi" w:cstheme="minorHAnsi"/>
        </w:rPr>
        <w:t>;</w:t>
      </w:r>
    </w:p>
    <w:p w14:paraId="3A93C50D" w14:textId="2A9C3850" w:rsidR="00D25905" w:rsidRPr="00C61387" w:rsidRDefault="00D25905" w:rsidP="00D25905">
      <w:pPr>
        <w:jc w:val="both"/>
        <w:rPr>
          <w:rFonts w:asciiTheme="minorHAnsi" w:hAnsiTheme="minorHAnsi" w:cstheme="minorHAnsi"/>
        </w:rPr>
      </w:pPr>
      <w:r w:rsidRPr="00B43859">
        <w:rPr>
          <w:rFonts w:asciiTheme="minorHAnsi" w:hAnsiTheme="minorHAnsi" w:cstheme="minorHAnsi"/>
        </w:rPr>
        <w:t>Už Sutarties vykdymą ir mokėjimo priminimų per E-sąskaitą priėmimą atsakingas asmuo:</w:t>
      </w:r>
      <w:r w:rsidR="00D92CEB">
        <w:rPr>
          <w:rFonts w:asciiTheme="minorHAnsi" w:hAnsiTheme="minorHAnsi" w:cstheme="minorHAnsi"/>
        </w:rPr>
        <w:t xml:space="preserve"> </w:t>
      </w:r>
      <w:r w:rsidR="00AC678D" w:rsidRPr="00C61387">
        <w:rPr>
          <w:rFonts w:asciiTheme="minorHAnsi" w:hAnsiTheme="minorHAnsi" w:cstheme="minorHAnsi"/>
        </w:rPr>
        <w:t xml:space="preserve">AB „Lietuvos geležinkeliai“ </w:t>
      </w:r>
      <w:r w:rsidR="00D171C4" w:rsidRPr="00C61387">
        <w:rPr>
          <w:rFonts w:asciiTheme="minorHAnsi" w:hAnsiTheme="minorHAnsi" w:cstheme="minorHAnsi"/>
        </w:rPr>
        <w:t>Saugos ir rizikų valdymo</w:t>
      </w:r>
      <w:r w:rsidRPr="00C61387">
        <w:rPr>
          <w:rFonts w:asciiTheme="minorHAnsi" w:hAnsiTheme="minorHAnsi" w:cstheme="minorHAnsi"/>
        </w:rPr>
        <w:t xml:space="preserve"> departamento </w:t>
      </w:r>
      <w:r w:rsidR="00212284" w:rsidRPr="00C61387">
        <w:rPr>
          <w:rFonts w:asciiTheme="minorHAnsi" w:hAnsiTheme="minorHAnsi" w:cstheme="minorHAnsi"/>
        </w:rPr>
        <w:t xml:space="preserve">Aktyvų saugos </w:t>
      </w:r>
      <w:r w:rsidRPr="00C61387">
        <w:rPr>
          <w:rFonts w:asciiTheme="minorHAnsi" w:hAnsiTheme="minorHAnsi" w:cstheme="minorHAnsi"/>
        </w:rPr>
        <w:t xml:space="preserve">skyriaus </w:t>
      </w:r>
      <w:r w:rsidR="00212284" w:rsidRPr="00C61387">
        <w:rPr>
          <w:rFonts w:asciiTheme="minorHAnsi" w:hAnsiTheme="minorHAnsi" w:cstheme="minorHAnsi"/>
        </w:rPr>
        <w:t>ekspertė</w:t>
      </w:r>
      <w:r w:rsidRPr="00C61387">
        <w:rPr>
          <w:rFonts w:asciiTheme="minorHAnsi" w:hAnsiTheme="minorHAnsi" w:cstheme="minorHAnsi"/>
        </w:rPr>
        <w:t xml:space="preserve"> Zita Davidonienė, el.p. </w:t>
      </w:r>
      <w:hyperlink r:id="rId12" w:history="1">
        <w:r w:rsidRPr="00C61387">
          <w:rPr>
            <w:rFonts w:asciiTheme="minorHAnsi" w:hAnsiTheme="minorHAnsi" w:cstheme="minorHAnsi"/>
          </w:rPr>
          <w:t>zita.davidoniene@litrail.lt</w:t>
        </w:r>
      </w:hyperlink>
      <w:r w:rsidRPr="00C61387">
        <w:rPr>
          <w:rFonts w:asciiTheme="minorHAnsi" w:hAnsiTheme="minorHAnsi" w:cstheme="minorHAnsi"/>
        </w:rPr>
        <w:t>, tel.+ 370 5269 2462</w:t>
      </w:r>
    </w:p>
    <w:p w14:paraId="049CD54D" w14:textId="77777777" w:rsidR="00AC678D" w:rsidRPr="00C61387" w:rsidRDefault="00AC678D" w:rsidP="00D25905">
      <w:pPr>
        <w:pStyle w:val="Title"/>
        <w:jc w:val="both"/>
        <w:rPr>
          <w:rFonts w:asciiTheme="minorHAnsi" w:hAnsiTheme="minorHAnsi" w:cstheme="minorHAnsi"/>
          <w:b w:val="0"/>
          <w:bCs/>
          <w:color w:val="auto"/>
          <w:sz w:val="20"/>
        </w:rPr>
      </w:pPr>
    </w:p>
    <w:p w14:paraId="0FAF9217" w14:textId="77777777" w:rsidR="00D25905" w:rsidRPr="00C61387" w:rsidRDefault="00D25905" w:rsidP="00D25905">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Sutarties savininkas </w:t>
      </w:r>
      <w:r w:rsidR="00AC678D" w:rsidRPr="00C61387">
        <w:rPr>
          <w:rFonts w:asciiTheme="minorHAnsi" w:hAnsiTheme="minorHAnsi" w:cstheme="minorHAnsi"/>
          <w:b w:val="0"/>
          <w:bCs/>
          <w:color w:val="auto"/>
          <w:sz w:val="20"/>
        </w:rPr>
        <w:t>–</w:t>
      </w:r>
      <w:r w:rsidRPr="00C61387">
        <w:rPr>
          <w:rFonts w:asciiTheme="minorHAnsi" w:hAnsiTheme="minorHAnsi" w:cstheme="minorHAnsi"/>
          <w:b w:val="0"/>
          <w:bCs/>
          <w:color w:val="auto"/>
          <w:sz w:val="20"/>
        </w:rPr>
        <w:t xml:space="preserve"> </w:t>
      </w:r>
      <w:r w:rsidR="00212284" w:rsidRPr="00C61387">
        <w:rPr>
          <w:rFonts w:asciiTheme="minorHAnsi" w:hAnsiTheme="minorHAnsi" w:cstheme="minorHAnsi"/>
          <w:b w:val="0"/>
          <w:bCs/>
          <w:color w:val="auto"/>
          <w:sz w:val="20"/>
        </w:rPr>
        <w:t>SRVD</w:t>
      </w:r>
      <w:r w:rsidR="00AC678D" w:rsidRPr="00C61387">
        <w:rPr>
          <w:rFonts w:asciiTheme="minorHAnsi" w:hAnsiTheme="minorHAnsi" w:cstheme="minorHAnsi"/>
          <w:b w:val="0"/>
          <w:bCs/>
          <w:color w:val="auto"/>
          <w:sz w:val="20"/>
        </w:rPr>
        <w:t>;</w:t>
      </w:r>
    </w:p>
    <w:p w14:paraId="5D8428C9" w14:textId="5F3BF7D9" w:rsidR="00AC678D" w:rsidRPr="00B43859" w:rsidRDefault="00AC678D" w:rsidP="00D25905">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Įteikti: </w:t>
      </w:r>
      <w:r w:rsidR="008D2D8A" w:rsidRPr="00C61387">
        <w:rPr>
          <w:rFonts w:asciiTheme="minorHAnsi" w:hAnsiTheme="minorHAnsi" w:cstheme="minorHAnsi"/>
          <w:b w:val="0"/>
          <w:bCs/>
          <w:color w:val="auto"/>
          <w:sz w:val="20"/>
        </w:rPr>
        <w:t>PC, FA, SRVD</w:t>
      </w:r>
      <w:r w:rsidR="00F964FA">
        <w:rPr>
          <w:rFonts w:asciiTheme="minorHAnsi" w:hAnsiTheme="minorHAnsi" w:cstheme="minorHAnsi"/>
          <w:b w:val="0"/>
          <w:bCs/>
          <w:color w:val="auto"/>
          <w:sz w:val="20"/>
        </w:rPr>
        <w:t>, LG Cargo, LGI, LGKL, VLRD, GTC, Gelsauga, Saugos paslaugos</w:t>
      </w:r>
    </w:p>
    <w:sectPr w:rsidR="00AC678D" w:rsidRPr="00B43859" w:rsidSect="006A7DDB">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680" w:footer="680" w:gutter="567"/>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D409" w14:textId="77777777" w:rsidR="001F21EC" w:rsidRDefault="001F21EC">
      <w:r>
        <w:separator/>
      </w:r>
    </w:p>
  </w:endnote>
  <w:endnote w:type="continuationSeparator" w:id="0">
    <w:p w14:paraId="0248FEBC" w14:textId="77777777" w:rsidR="001F21EC" w:rsidRDefault="001F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9664" w14:textId="77777777" w:rsidR="00370A96" w:rsidRDefault="00370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213B" w14:textId="77777777" w:rsidR="004E45D5" w:rsidRDefault="004E45D5">
    <w:pPr>
      <w:pStyle w:val="Footer"/>
      <w:framePr w:wrap="auto" w:vAnchor="text" w:hAnchor="margin" w:xAlign="right" w:y="1"/>
      <w:rPr>
        <w:rStyle w:val="PageNumber"/>
      </w:rPr>
    </w:pPr>
  </w:p>
  <w:p w14:paraId="52D0A55B" w14:textId="77777777" w:rsidR="004E45D5" w:rsidRDefault="004E45D5">
    <w:pPr>
      <w:pStyle w:val="Header"/>
      <w:ind w:right="360"/>
      <w:rPr>
        <w:sz w:val="16"/>
        <w:vertAlign w:val="superscript"/>
      </w:rPr>
    </w:pPr>
    <w:r>
      <w:rPr>
        <w:sz w:val="16"/>
        <w:vertAlign w:val="superscript"/>
      </w:rPr>
      <w:t xml:space="preserve"> </w:t>
    </w:r>
  </w:p>
  <w:p w14:paraId="2964747E" w14:textId="77777777" w:rsidR="004E45D5" w:rsidRDefault="004E4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BBBE" w14:textId="77777777" w:rsidR="00370A96" w:rsidRDefault="0037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3AF6" w14:textId="77777777" w:rsidR="001F21EC" w:rsidRDefault="001F21EC">
      <w:r>
        <w:separator/>
      </w:r>
    </w:p>
  </w:footnote>
  <w:footnote w:type="continuationSeparator" w:id="0">
    <w:p w14:paraId="0A8C1AD0" w14:textId="77777777" w:rsidR="001F21EC" w:rsidRDefault="001F21EC">
      <w:r>
        <w:continuationSeparator/>
      </w:r>
    </w:p>
  </w:footnote>
  <w:footnote w:id="1">
    <w:p w14:paraId="19CCA2F0" w14:textId="77777777" w:rsidR="004E45D5" w:rsidRPr="00BD0ED9" w:rsidRDefault="004E45D5" w:rsidP="00640CD4">
      <w:pPr>
        <w:jc w:val="both"/>
        <w:rPr>
          <w:rFonts w:eastAsia="Calibri"/>
        </w:rPr>
      </w:pPr>
      <w:r w:rsidRPr="008C2C6F">
        <w:rPr>
          <w:rStyle w:val="FootnoteReference"/>
        </w:rPr>
        <w:footnoteRef/>
      </w:r>
      <w:r w:rsidRPr="008C2C6F">
        <w:t xml:space="preserve"> </w:t>
      </w:r>
      <w:hyperlink r:id="rId1" w:history="1">
        <w:r w:rsidRPr="00E161F1">
          <w:rPr>
            <w:rStyle w:val="Hyperlink"/>
            <w:color w:val="000000"/>
          </w:rPr>
          <w:t>2014 m. vasario 26 d. Europos Parlamento ir Tarybos direktyva 2014/25/ES dėl subjektų, vykdančių veiklą vandens, energetikos, transporto ir pašto paslaugų sektoriuose, vykdomų pirkimų, kuria panaikinama Direktyva 2004/17/EB</w:t>
        </w:r>
      </w:hyperlink>
      <w:r w:rsidRPr="00E161F1">
        <w:rPr>
          <w:rStyle w:val="Hyperlink"/>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C056" w14:textId="77777777" w:rsidR="004E45D5" w:rsidRDefault="004E45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089AB" w14:textId="77777777" w:rsidR="004E45D5" w:rsidRDefault="004E4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0FF" w14:textId="77777777" w:rsidR="004E45D5" w:rsidRDefault="004E45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D1BB714" w14:textId="77777777" w:rsidR="004E45D5" w:rsidRDefault="004E4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0693" w14:textId="77777777" w:rsidR="00370A96" w:rsidRDefault="00370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D41"/>
    <w:multiLevelType w:val="multilevel"/>
    <w:tmpl w:val="F8547842"/>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D26C46"/>
    <w:multiLevelType w:val="hybridMultilevel"/>
    <w:tmpl w:val="9B127338"/>
    <w:lvl w:ilvl="0" w:tplc="730606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626C8"/>
    <w:multiLevelType w:val="multilevel"/>
    <w:tmpl w:val="C2024EE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03B5A"/>
    <w:multiLevelType w:val="multilevel"/>
    <w:tmpl w:val="54B2ABD0"/>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14A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E1DAD"/>
    <w:multiLevelType w:val="multilevel"/>
    <w:tmpl w:val="6A92BF74"/>
    <w:lvl w:ilvl="0">
      <w:start w:val="10"/>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805A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CD5A86"/>
    <w:multiLevelType w:val="multilevel"/>
    <w:tmpl w:val="20888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433894"/>
    <w:multiLevelType w:val="multilevel"/>
    <w:tmpl w:val="99E0C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FA23C97"/>
    <w:multiLevelType w:val="singleLevel"/>
    <w:tmpl w:val="04090011"/>
    <w:lvl w:ilvl="0">
      <w:start w:val="1"/>
      <w:numFmt w:val="decimal"/>
      <w:lvlText w:val="%1)"/>
      <w:lvlJc w:val="left"/>
      <w:pPr>
        <w:tabs>
          <w:tab w:val="num" w:pos="360"/>
        </w:tabs>
        <w:ind w:left="360" w:hanging="360"/>
      </w:pPr>
      <w:rPr>
        <w:rFonts w:hint="default"/>
      </w:rPr>
    </w:lvl>
  </w:abstractNum>
  <w:abstractNum w:abstractNumId="10" w15:restartNumberingAfterBreak="0">
    <w:nsid w:val="27FD5842"/>
    <w:multiLevelType w:val="multilevel"/>
    <w:tmpl w:val="59CEC5B4"/>
    <w:lvl w:ilvl="0">
      <w:start w:val="1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A73805"/>
    <w:multiLevelType w:val="multilevel"/>
    <w:tmpl w:val="A6F462EE"/>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0724274"/>
    <w:multiLevelType w:val="multilevel"/>
    <w:tmpl w:val="FAC289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5F05E9"/>
    <w:multiLevelType w:val="hybridMultilevel"/>
    <w:tmpl w:val="F1223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B74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BC0D53"/>
    <w:multiLevelType w:val="multilevel"/>
    <w:tmpl w:val="BF887C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BD7C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E1640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67124E2"/>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46817436"/>
    <w:multiLevelType w:val="hybridMultilevel"/>
    <w:tmpl w:val="26E69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B231CE"/>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EC4E93"/>
    <w:multiLevelType w:val="hybridMultilevel"/>
    <w:tmpl w:val="2E0A91B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1520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9F7F0C"/>
    <w:multiLevelType w:val="multilevel"/>
    <w:tmpl w:val="75861E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B14D84"/>
    <w:multiLevelType w:val="multilevel"/>
    <w:tmpl w:val="0F8A71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89B7502"/>
    <w:multiLevelType w:val="multilevel"/>
    <w:tmpl w:val="2EE2067E"/>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977FBC"/>
    <w:multiLevelType w:val="multilevel"/>
    <w:tmpl w:val="5B44A3D4"/>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A771EC"/>
    <w:multiLevelType w:val="multilevel"/>
    <w:tmpl w:val="BEEE57E0"/>
    <w:lvl w:ilvl="0">
      <w:start w:val="1"/>
      <w:numFmt w:val="decimal"/>
      <w:lvlText w:val="%1)"/>
      <w:lvlJc w:val="left"/>
      <w:pPr>
        <w:tabs>
          <w:tab w:val="num" w:pos="1704"/>
        </w:tabs>
        <w:ind w:left="1704" w:hanging="98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3550031"/>
    <w:multiLevelType w:val="singleLevel"/>
    <w:tmpl w:val="04090017"/>
    <w:lvl w:ilvl="0">
      <w:start w:val="1"/>
      <w:numFmt w:val="lowerLetter"/>
      <w:lvlText w:val="%1)"/>
      <w:lvlJc w:val="left"/>
      <w:pPr>
        <w:tabs>
          <w:tab w:val="num" w:pos="720"/>
        </w:tabs>
        <w:ind w:left="720" w:hanging="360"/>
      </w:pPr>
    </w:lvl>
  </w:abstractNum>
  <w:abstractNum w:abstractNumId="29" w15:restartNumberingAfterBreak="0">
    <w:nsid w:val="6B7255C7"/>
    <w:multiLevelType w:val="hybridMultilevel"/>
    <w:tmpl w:val="E716D86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1117321"/>
    <w:multiLevelType w:val="hybridMultilevel"/>
    <w:tmpl w:val="EEF84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BB573A"/>
    <w:multiLevelType w:val="multilevel"/>
    <w:tmpl w:val="429CE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36E1799"/>
    <w:multiLevelType w:val="hybridMultilevel"/>
    <w:tmpl w:val="79505FB2"/>
    <w:lvl w:ilvl="0" w:tplc="963ADD96">
      <w:start w:val="2"/>
      <w:numFmt w:val="bullet"/>
      <w:lvlText w:val="-"/>
      <w:lvlJc w:val="left"/>
      <w:pPr>
        <w:ind w:left="720" w:hanging="360"/>
      </w:pPr>
      <w:rPr>
        <w:rFonts w:ascii="Arial" w:eastAsia="Times New Roman" w:hAnsi="Arial" w:cs="Aria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9721F"/>
    <w:multiLevelType w:val="multilevel"/>
    <w:tmpl w:val="A5845178"/>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E37099"/>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5D623D"/>
    <w:multiLevelType w:val="hybridMultilevel"/>
    <w:tmpl w:val="9CA62988"/>
    <w:lvl w:ilvl="0" w:tplc="1D6AC71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11E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31"/>
  </w:num>
  <w:num w:numId="4">
    <w:abstractNumId w:val="8"/>
  </w:num>
  <w:num w:numId="5">
    <w:abstractNumId w:val="18"/>
  </w:num>
  <w:num w:numId="6">
    <w:abstractNumId w:val="36"/>
  </w:num>
  <w:num w:numId="7">
    <w:abstractNumId w:val="22"/>
  </w:num>
  <w:num w:numId="8">
    <w:abstractNumId w:val="14"/>
  </w:num>
  <w:num w:numId="9">
    <w:abstractNumId w:val="28"/>
  </w:num>
  <w:num w:numId="10">
    <w:abstractNumId w:val="24"/>
  </w:num>
  <w:num w:numId="11">
    <w:abstractNumId w:val="11"/>
  </w:num>
  <w:num w:numId="12">
    <w:abstractNumId w:val="2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6"/>
  </w:num>
  <w:num w:numId="16">
    <w:abstractNumId w:val="6"/>
  </w:num>
  <w:num w:numId="17">
    <w:abstractNumId w:val="4"/>
  </w:num>
  <w:num w:numId="18">
    <w:abstractNumId w:val="16"/>
  </w:num>
  <w:num w:numId="19">
    <w:abstractNumId w:val="0"/>
  </w:num>
  <w:num w:numId="20">
    <w:abstractNumId w:val="5"/>
  </w:num>
  <w:num w:numId="21">
    <w:abstractNumId w:val="10"/>
  </w:num>
  <w:num w:numId="22">
    <w:abstractNumId w:val="3"/>
  </w:num>
  <w:num w:numId="23">
    <w:abstractNumId w:val="33"/>
  </w:num>
  <w:num w:numId="24">
    <w:abstractNumId w:val="25"/>
  </w:num>
  <w:num w:numId="25">
    <w:abstractNumId w:val="17"/>
  </w:num>
  <w:num w:numId="26">
    <w:abstractNumId w:val="34"/>
  </w:num>
  <w:num w:numId="27">
    <w:abstractNumId w:val="20"/>
  </w:num>
  <w:num w:numId="28">
    <w:abstractNumId w:val="23"/>
  </w:num>
  <w:num w:numId="29">
    <w:abstractNumId w:val="1"/>
  </w:num>
  <w:num w:numId="30">
    <w:abstractNumId w:val="35"/>
  </w:num>
  <w:num w:numId="31">
    <w:abstractNumId w:val="19"/>
  </w:num>
  <w:num w:numId="32">
    <w:abstractNumId w:val="29"/>
  </w:num>
  <w:num w:numId="33">
    <w:abstractNumId w:val="21"/>
  </w:num>
  <w:num w:numId="34">
    <w:abstractNumId w:val="32"/>
  </w:num>
  <w:num w:numId="35">
    <w:abstractNumId w:val="12"/>
  </w:num>
  <w:num w:numId="36">
    <w:abstractNumId w:val="3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B1"/>
    <w:rsid w:val="0000463F"/>
    <w:rsid w:val="00010761"/>
    <w:rsid w:val="00010E90"/>
    <w:rsid w:val="00014B4D"/>
    <w:rsid w:val="00017D91"/>
    <w:rsid w:val="0002372A"/>
    <w:rsid w:val="00023CD0"/>
    <w:rsid w:val="0002728B"/>
    <w:rsid w:val="00032E24"/>
    <w:rsid w:val="000343A2"/>
    <w:rsid w:val="0003686E"/>
    <w:rsid w:val="00036F21"/>
    <w:rsid w:val="00040B82"/>
    <w:rsid w:val="00040D37"/>
    <w:rsid w:val="00041EBF"/>
    <w:rsid w:val="00042259"/>
    <w:rsid w:val="00045BBC"/>
    <w:rsid w:val="000477B7"/>
    <w:rsid w:val="00050198"/>
    <w:rsid w:val="00050C18"/>
    <w:rsid w:val="0005121E"/>
    <w:rsid w:val="0005184F"/>
    <w:rsid w:val="0005454E"/>
    <w:rsid w:val="00055AF9"/>
    <w:rsid w:val="0005735C"/>
    <w:rsid w:val="000574A9"/>
    <w:rsid w:val="0007407A"/>
    <w:rsid w:val="0007482B"/>
    <w:rsid w:val="00076E6B"/>
    <w:rsid w:val="0007714F"/>
    <w:rsid w:val="00081373"/>
    <w:rsid w:val="0008199B"/>
    <w:rsid w:val="00082716"/>
    <w:rsid w:val="0008466C"/>
    <w:rsid w:val="00084CC2"/>
    <w:rsid w:val="000877C5"/>
    <w:rsid w:val="00091A34"/>
    <w:rsid w:val="00096A67"/>
    <w:rsid w:val="00097536"/>
    <w:rsid w:val="000A11A6"/>
    <w:rsid w:val="000A6E32"/>
    <w:rsid w:val="000B4262"/>
    <w:rsid w:val="000B6064"/>
    <w:rsid w:val="000C02CC"/>
    <w:rsid w:val="000C15FD"/>
    <w:rsid w:val="000C192E"/>
    <w:rsid w:val="000D065A"/>
    <w:rsid w:val="000D0C95"/>
    <w:rsid w:val="000D3137"/>
    <w:rsid w:val="000D4C3E"/>
    <w:rsid w:val="000D4CA0"/>
    <w:rsid w:val="000D57F1"/>
    <w:rsid w:val="000D5C86"/>
    <w:rsid w:val="000E15ED"/>
    <w:rsid w:val="000E1A0D"/>
    <w:rsid w:val="000E35F4"/>
    <w:rsid w:val="000E6925"/>
    <w:rsid w:val="000F55CF"/>
    <w:rsid w:val="000F5A2C"/>
    <w:rsid w:val="000F5E37"/>
    <w:rsid w:val="000F6F25"/>
    <w:rsid w:val="000F73F2"/>
    <w:rsid w:val="00104C0A"/>
    <w:rsid w:val="0010707C"/>
    <w:rsid w:val="00110C1E"/>
    <w:rsid w:val="001151D0"/>
    <w:rsid w:val="00123E89"/>
    <w:rsid w:val="001320E2"/>
    <w:rsid w:val="00132B35"/>
    <w:rsid w:val="0013346B"/>
    <w:rsid w:val="00140331"/>
    <w:rsid w:val="00141F50"/>
    <w:rsid w:val="00146872"/>
    <w:rsid w:val="001530DD"/>
    <w:rsid w:val="001536EA"/>
    <w:rsid w:val="00157A13"/>
    <w:rsid w:val="00160A3F"/>
    <w:rsid w:val="00160AB8"/>
    <w:rsid w:val="00160CEC"/>
    <w:rsid w:val="00164604"/>
    <w:rsid w:val="0016758C"/>
    <w:rsid w:val="001704FB"/>
    <w:rsid w:val="001710CD"/>
    <w:rsid w:val="001753BD"/>
    <w:rsid w:val="00175C26"/>
    <w:rsid w:val="00176A0B"/>
    <w:rsid w:val="001809AA"/>
    <w:rsid w:val="00184F0D"/>
    <w:rsid w:val="00185EEA"/>
    <w:rsid w:val="00186190"/>
    <w:rsid w:val="00194F33"/>
    <w:rsid w:val="00195904"/>
    <w:rsid w:val="001A081F"/>
    <w:rsid w:val="001A1127"/>
    <w:rsid w:val="001B487C"/>
    <w:rsid w:val="001D0D75"/>
    <w:rsid w:val="001D2682"/>
    <w:rsid w:val="001D5073"/>
    <w:rsid w:val="001D596C"/>
    <w:rsid w:val="001E027F"/>
    <w:rsid w:val="001E41C2"/>
    <w:rsid w:val="001E7179"/>
    <w:rsid w:val="001E725E"/>
    <w:rsid w:val="001F21EC"/>
    <w:rsid w:val="001F6A78"/>
    <w:rsid w:val="00200139"/>
    <w:rsid w:val="00201618"/>
    <w:rsid w:val="002035E4"/>
    <w:rsid w:val="00204C9D"/>
    <w:rsid w:val="00205944"/>
    <w:rsid w:val="00207618"/>
    <w:rsid w:val="00210911"/>
    <w:rsid w:val="00211912"/>
    <w:rsid w:val="00212155"/>
    <w:rsid w:val="00212284"/>
    <w:rsid w:val="0021271D"/>
    <w:rsid w:val="0021316A"/>
    <w:rsid w:val="00215F1A"/>
    <w:rsid w:val="00216ECE"/>
    <w:rsid w:val="0021765A"/>
    <w:rsid w:val="002177EE"/>
    <w:rsid w:val="0022050B"/>
    <w:rsid w:val="0022208C"/>
    <w:rsid w:val="00224C6C"/>
    <w:rsid w:val="0022560F"/>
    <w:rsid w:val="00225D9D"/>
    <w:rsid w:val="0023385C"/>
    <w:rsid w:val="002354F9"/>
    <w:rsid w:val="0023560F"/>
    <w:rsid w:val="00244578"/>
    <w:rsid w:val="00245B89"/>
    <w:rsid w:val="00247B0B"/>
    <w:rsid w:val="00251EEB"/>
    <w:rsid w:val="00253A93"/>
    <w:rsid w:val="00255A9C"/>
    <w:rsid w:val="0025738A"/>
    <w:rsid w:val="002615E8"/>
    <w:rsid w:val="002617AE"/>
    <w:rsid w:val="00264E80"/>
    <w:rsid w:val="0027048F"/>
    <w:rsid w:val="00270852"/>
    <w:rsid w:val="00270D21"/>
    <w:rsid w:val="00271946"/>
    <w:rsid w:val="00272A6F"/>
    <w:rsid w:val="00274351"/>
    <w:rsid w:val="002825D9"/>
    <w:rsid w:val="002851ED"/>
    <w:rsid w:val="00285CA4"/>
    <w:rsid w:val="0028728B"/>
    <w:rsid w:val="0028730F"/>
    <w:rsid w:val="00287F88"/>
    <w:rsid w:val="00295FA8"/>
    <w:rsid w:val="00297C7C"/>
    <w:rsid w:val="002A3F0B"/>
    <w:rsid w:val="002A6502"/>
    <w:rsid w:val="002A6D2C"/>
    <w:rsid w:val="002B01A8"/>
    <w:rsid w:val="002B2A0A"/>
    <w:rsid w:val="002B495F"/>
    <w:rsid w:val="002C1F7B"/>
    <w:rsid w:val="002C40BA"/>
    <w:rsid w:val="002C4B74"/>
    <w:rsid w:val="002C4E94"/>
    <w:rsid w:val="002C6EDE"/>
    <w:rsid w:val="002D1A24"/>
    <w:rsid w:val="002D5F1E"/>
    <w:rsid w:val="002D7ECB"/>
    <w:rsid w:val="002E0DAB"/>
    <w:rsid w:val="002E3C66"/>
    <w:rsid w:val="002E3D8B"/>
    <w:rsid w:val="002E4248"/>
    <w:rsid w:val="002E4841"/>
    <w:rsid w:val="002E53A1"/>
    <w:rsid w:val="002E6A04"/>
    <w:rsid w:val="002F37F7"/>
    <w:rsid w:val="003014BD"/>
    <w:rsid w:val="0030346E"/>
    <w:rsid w:val="00305999"/>
    <w:rsid w:val="0031104F"/>
    <w:rsid w:val="00311627"/>
    <w:rsid w:val="00312263"/>
    <w:rsid w:val="003123C4"/>
    <w:rsid w:val="003126D0"/>
    <w:rsid w:val="0031433E"/>
    <w:rsid w:val="00316714"/>
    <w:rsid w:val="003177CC"/>
    <w:rsid w:val="00326A2F"/>
    <w:rsid w:val="00327395"/>
    <w:rsid w:val="003337C8"/>
    <w:rsid w:val="00336FAD"/>
    <w:rsid w:val="00344411"/>
    <w:rsid w:val="00350339"/>
    <w:rsid w:val="00351850"/>
    <w:rsid w:val="003524D3"/>
    <w:rsid w:val="003565A7"/>
    <w:rsid w:val="00367CBC"/>
    <w:rsid w:val="00370A96"/>
    <w:rsid w:val="00375CA6"/>
    <w:rsid w:val="00383106"/>
    <w:rsid w:val="003833CC"/>
    <w:rsid w:val="00387A2E"/>
    <w:rsid w:val="003A112E"/>
    <w:rsid w:val="003A1466"/>
    <w:rsid w:val="003A179B"/>
    <w:rsid w:val="003A23E5"/>
    <w:rsid w:val="003A5DED"/>
    <w:rsid w:val="003B76B6"/>
    <w:rsid w:val="003C01D3"/>
    <w:rsid w:val="003C5078"/>
    <w:rsid w:val="003C664D"/>
    <w:rsid w:val="003C72CD"/>
    <w:rsid w:val="003D2B09"/>
    <w:rsid w:val="003D72C9"/>
    <w:rsid w:val="003E7161"/>
    <w:rsid w:val="003F0145"/>
    <w:rsid w:val="003F14F3"/>
    <w:rsid w:val="003F68C1"/>
    <w:rsid w:val="003F6B36"/>
    <w:rsid w:val="003F6D59"/>
    <w:rsid w:val="0040219F"/>
    <w:rsid w:val="00404ACB"/>
    <w:rsid w:val="00406A6E"/>
    <w:rsid w:val="0041174B"/>
    <w:rsid w:val="00413506"/>
    <w:rsid w:val="00413618"/>
    <w:rsid w:val="00413A9D"/>
    <w:rsid w:val="00414900"/>
    <w:rsid w:val="0041509D"/>
    <w:rsid w:val="0041796D"/>
    <w:rsid w:val="00417DF2"/>
    <w:rsid w:val="00422A16"/>
    <w:rsid w:val="00425B7B"/>
    <w:rsid w:val="00426DC3"/>
    <w:rsid w:val="00426E0A"/>
    <w:rsid w:val="0042702A"/>
    <w:rsid w:val="00427625"/>
    <w:rsid w:val="00430BA9"/>
    <w:rsid w:val="0043356F"/>
    <w:rsid w:val="00437510"/>
    <w:rsid w:val="00437B51"/>
    <w:rsid w:val="00440A56"/>
    <w:rsid w:val="00450236"/>
    <w:rsid w:val="00455E26"/>
    <w:rsid w:val="00456DE6"/>
    <w:rsid w:val="004627B6"/>
    <w:rsid w:val="00465203"/>
    <w:rsid w:val="004658B7"/>
    <w:rsid w:val="0046697C"/>
    <w:rsid w:val="00470BCD"/>
    <w:rsid w:val="004718F7"/>
    <w:rsid w:val="004747CA"/>
    <w:rsid w:val="004814FE"/>
    <w:rsid w:val="00481FD0"/>
    <w:rsid w:val="00483B8D"/>
    <w:rsid w:val="0048412C"/>
    <w:rsid w:val="004905DA"/>
    <w:rsid w:val="00496C1A"/>
    <w:rsid w:val="00497AF3"/>
    <w:rsid w:val="004A02D7"/>
    <w:rsid w:val="004A07AF"/>
    <w:rsid w:val="004A35A6"/>
    <w:rsid w:val="004A3D71"/>
    <w:rsid w:val="004A5430"/>
    <w:rsid w:val="004A7CDE"/>
    <w:rsid w:val="004B0E4A"/>
    <w:rsid w:val="004B15F6"/>
    <w:rsid w:val="004B1A8A"/>
    <w:rsid w:val="004B23AD"/>
    <w:rsid w:val="004C3276"/>
    <w:rsid w:val="004C5824"/>
    <w:rsid w:val="004D0F58"/>
    <w:rsid w:val="004D12CA"/>
    <w:rsid w:val="004D4140"/>
    <w:rsid w:val="004D4366"/>
    <w:rsid w:val="004D63E9"/>
    <w:rsid w:val="004E0EC8"/>
    <w:rsid w:val="004E13F0"/>
    <w:rsid w:val="004E1EA1"/>
    <w:rsid w:val="004E237D"/>
    <w:rsid w:val="004E3A7C"/>
    <w:rsid w:val="004E3B3E"/>
    <w:rsid w:val="004E45D5"/>
    <w:rsid w:val="004F5508"/>
    <w:rsid w:val="00500085"/>
    <w:rsid w:val="005027BE"/>
    <w:rsid w:val="00506795"/>
    <w:rsid w:val="00507B31"/>
    <w:rsid w:val="00512D4A"/>
    <w:rsid w:val="00512E78"/>
    <w:rsid w:val="00517A36"/>
    <w:rsid w:val="00517BEB"/>
    <w:rsid w:val="00522FE9"/>
    <w:rsid w:val="00537D98"/>
    <w:rsid w:val="00542BAD"/>
    <w:rsid w:val="00542DC9"/>
    <w:rsid w:val="005455F6"/>
    <w:rsid w:val="0055020A"/>
    <w:rsid w:val="005514C3"/>
    <w:rsid w:val="005519D1"/>
    <w:rsid w:val="00552662"/>
    <w:rsid w:val="00561110"/>
    <w:rsid w:val="00562999"/>
    <w:rsid w:val="005654CB"/>
    <w:rsid w:val="00565809"/>
    <w:rsid w:val="00567EE7"/>
    <w:rsid w:val="00570423"/>
    <w:rsid w:val="005735D3"/>
    <w:rsid w:val="005738DF"/>
    <w:rsid w:val="005741D8"/>
    <w:rsid w:val="005758CA"/>
    <w:rsid w:val="0058299F"/>
    <w:rsid w:val="00582EE3"/>
    <w:rsid w:val="00586423"/>
    <w:rsid w:val="0059677E"/>
    <w:rsid w:val="00596FF9"/>
    <w:rsid w:val="005A0D84"/>
    <w:rsid w:val="005A6462"/>
    <w:rsid w:val="005B0D65"/>
    <w:rsid w:val="005B496D"/>
    <w:rsid w:val="005C1F66"/>
    <w:rsid w:val="005C3EB1"/>
    <w:rsid w:val="005C678D"/>
    <w:rsid w:val="005D0E57"/>
    <w:rsid w:val="005D2B09"/>
    <w:rsid w:val="005D39F6"/>
    <w:rsid w:val="005D3A52"/>
    <w:rsid w:val="005D4FF7"/>
    <w:rsid w:val="005E0AC3"/>
    <w:rsid w:val="005E0C39"/>
    <w:rsid w:val="005E636A"/>
    <w:rsid w:val="005F100A"/>
    <w:rsid w:val="005F3B28"/>
    <w:rsid w:val="005F4A38"/>
    <w:rsid w:val="005F7330"/>
    <w:rsid w:val="00612928"/>
    <w:rsid w:val="00615C57"/>
    <w:rsid w:val="0062333C"/>
    <w:rsid w:val="0062654F"/>
    <w:rsid w:val="006333C9"/>
    <w:rsid w:val="00636963"/>
    <w:rsid w:val="00640923"/>
    <w:rsid w:val="00640CD4"/>
    <w:rsid w:val="00642058"/>
    <w:rsid w:val="00647F5B"/>
    <w:rsid w:val="00652080"/>
    <w:rsid w:val="006571DC"/>
    <w:rsid w:val="0066385C"/>
    <w:rsid w:val="0067140E"/>
    <w:rsid w:val="00672BE8"/>
    <w:rsid w:val="0067507D"/>
    <w:rsid w:val="006763F6"/>
    <w:rsid w:val="0068033E"/>
    <w:rsid w:val="006812DE"/>
    <w:rsid w:val="00681FE9"/>
    <w:rsid w:val="0068641F"/>
    <w:rsid w:val="00691D11"/>
    <w:rsid w:val="006A13EF"/>
    <w:rsid w:val="006A1ECD"/>
    <w:rsid w:val="006A64C5"/>
    <w:rsid w:val="006A7DDB"/>
    <w:rsid w:val="006B3E2D"/>
    <w:rsid w:val="006B7D40"/>
    <w:rsid w:val="006B7E9B"/>
    <w:rsid w:val="006C189C"/>
    <w:rsid w:val="006D13A6"/>
    <w:rsid w:val="006D2349"/>
    <w:rsid w:val="006D607F"/>
    <w:rsid w:val="006E0281"/>
    <w:rsid w:val="006E47F2"/>
    <w:rsid w:val="006F2A78"/>
    <w:rsid w:val="006F41A4"/>
    <w:rsid w:val="00700A49"/>
    <w:rsid w:val="0070208A"/>
    <w:rsid w:val="00702796"/>
    <w:rsid w:val="00703F1E"/>
    <w:rsid w:val="00704104"/>
    <w:rsid w:val="00705F89"/>
    <w:rsid w:val="007107F1"/>
    <w:rsid w:val="0071691C"/>
    <w:rsid w:val="007200A4"/>
    <w:rsid w:val="00723A11"/>
    <w:rsid w:val="00724902"/>
    <w:rsid w:val="00724DA1"/>
    <w:rsid w:val="00727F83"/>
    <w:rsid w:val="00732668"/>
    <w:rsid w:val="007336AF"/>
    <w:rsid w:val="007447B6"/>
    <w:rsid w:val="00744D4D"/>
    <w:rsid w:val="007454C5"/>
    <w:rsid w:val="007476E7"/>
    <w:rsid w:val="007509DC"/>
    <w:rsid w:val="00752CD4"/>
    <w:rsid w:val="00753E40"/>
    <w:rsid w:val="00762F66"/>
    <w:rsid w:val="007704CC"/>
    <w:rsid w:val="00770CB7"/>
    <w:rsid w:val="00771B57"/>
    <w:rsid w:val="00774C58"/>
    <w:rsid w:val="0077525C"/>
    <w:rsid w:val="0077652F"/>
    <w:rsid w:val="00777DAF"/>
    <w:rsid w:val="00781FD4"/>
    <w:rsid w:val="00782F18"/>
    <w:rsid w:val="0078461C"/>
    <w:rsid w:val="007852D1"/>
    <w:rsid w:val="0078794C"/>
    <w:rsid w:val="00792250"/>
    <w:rsid w:val="00792F3C"/>
    <w:rsid w:val="007A2317"/>
    <w:rsid w:val="007A2825"/>
    <w:rsid w:val="007A78A3"/>
    <w:rsid w:val="007B5CC4"/>
    <w:rsid w:val="007B775B"/>
    <w:rsid w:val="007C1622"/>
    <w:rsid w:val="007C3DBD"/>
    <w:rsid w:val="007D307B"/>
    <w:rsid w:val="007D4E97"/>
    <w:rsid w:val="007D73FC"/>
    <w:rsid w:val="007E00B9"/>
    <w:rsid w:val="007E32DB"/>
    <w:rsid w:val="007E661E"/>
    <w:rsid w:val="007F2A46"/>
    <w:rsid w:val="007F2FCC"/>
    <w:rsid w:val="007F5768"/>
    <w:rsid w:val="007F74B8"/>
    <w:rsid w:val="008027A5"/>
    <w:rsid w:val="008038EA"/>
    <w:rsid w:val="008062DC"/>
    <w:rsid w:val="008075D2"/>
    <w:rsid w:val="0081169E"/>
    <w:rsid w:val="00811E3D"/>
    <w:rsid w:val="008128B7"/>
    <w:rsid w:val="00815C90"/>
    <w:rsid w:val="00821865"/>
    <w:rsid w:val="00823C8D"/>
    <w:rsid w:val="00823CF2"/>
    <w:rsid w:val="00824D1D"/>
    <w:rsid w:val="00825346"/>
    <w:rsid w:val="008405FA"/>
    <w:rsid w:val="00845B08"/>
    <w:rsid w:val="0085248A"/>
    <w:rsid w:val="00853199"/>
    <w:rsid w:val="00853732"/>
    <w:rsid w:val="008619E3"/>
    <w:rsid w:val="00863178"/>
    <w:rsid w:val="008640AB"/>
    <w:rsid w:val="00865582"/>
    <w:rsid w:val="0086771B"/>
    <w:rsid w:val="00871A2E"/>
    <w:rsid w:val="00871FA5"/>
    <w:rsid w:val="0087379F"/>
    <w:rsid w:val="00874C3E"/>
    <w:rsid w:val="00877A02"/>
    <w:rsid w:val="008847EF"/>
    <w:rsid w:val="00885B78"/>
    <w:rsid w:val="008873B8"/>
    <w:rsid w:val="00887E78"/>
    <w:rsid w:val="00892F9E"/>
    <w:rsid w:val="008A33D3"/>
    <w:rsid w:val="008B129B"/>
    <w:rsid w:val="008B1559"/>
    <w:rsid w:val="008B161B"/>
    <w:rsid w:val="008C0D2B"/>
    <w:rsid w:val="008C245C"/>
    <w:rsid w:val="008C3FE7"/>
    <w:rsid w:val="008D2D8A"/>
    <w:rsid w:val="008D5953"/>
    <w:rsid w:val="008D5FB8"/>
    <w:rsid w:val="008D70F0"/>
    <w:rsid w:val="008F0280"/>
    <w:rsid w:val="008F20D2"/>
    <w:rsid w:val="008F6C58"/>
    <w:rsid w:val="008F731A"/>
    <w:rsid w:val="00903C0E"/>
    <w:rsid w:val="009054FF"/>
    <w:rsid w:val="009100BF"/>
    <w:rsid w:val="00911BF8"/>
    <w:rsid w:val="009124B1"/>
    <w:rsid w:val="00913FCC"/>
    <w:rsid w:val="00920A30"/>
    <w:rsid w:val="0092295E"/>
    <w:rsid w:val="00926184"/>
    <w:rsid w:val="00934ADF"/>
    <w:rsid w:val="00935122"/>
    <w:rsid w:val="009368B2"/>
    <w:rsid w:val="0094021B"/>
    <w:rsid w:val="00940663"/>
    <w:rsid w:val="00946347"/>
    <w:rsid w:val="009515C8"/>
    <w:rsid w:val="009540D9"/>
    <w:rsid w:val="0095677D"/>
    <w:rsid w:val="00961064"/>
    <w:rsid w:val="0096123D"/>
    <w:rsid w:val="00963B80"/>
    <w:rsid w:val="009648FA"/>
    <w:rsid w:val="0096607B"/>
    <w:rsid w:val="00966F0A"/>
    <w:rsid w:val="009726FD"/>
    <w:rsid w:val="00975E06"/>
    <w:rsid w:val="009815C6"/>
    <w:rsid w:val="009817D9"/>
    <w:rsid w:val="00986493"/>
    <w:rsid w:val="0099008F"/>
    <w:rsid w:val="009A1BAF"/>
    <w:rsid w:val="009A34F8"/>
    <w:rsid w:val="009B0542"/>
    <w:rsid w:val="009B238D"/>
    <w:rsid w:val="009B36E6"/>
    <w:rsid w:val="009B65C3"/>
    <w:rsid w:val="009C3BA7"/>
    <w:rsid w:val="009C3FFD"/>
    <w:rsid w:val="009C520D"/>
    <w:rsid w:val="009D0677"/>
    <w:rsid w:val="009D0B49"/>
    <w:rsid w:val="009D1A3E"/>
    <w:rsid w:val="009D2950"/>
    <w:rsid w:val="009D2E9C"/>
    <w:rsid w:val="009D5499"/>
    <w:rsid w:val="009E2862"/>
    <w:rsid w:val="009E3530"/>
    <w:rsid w:val="009F037D"/>
    <w:rsid w:val="009F4BC7"/>
    <w:rsid w:val="009F65EB"/>
    <w:rsid w:val="009F6B2E"/>
    <w:rsid w:val="009F6F78"/>
    <w:rsid w:val="009F6FC2"/>
    <w:rsid w:val="00A035B7"/>
    <w:rsid w:val="00A0381A"/>
    <w:rsid w:val="00A04444"/>
    <w:rsid w:val="00A05A1F"/>
    <w:rsid w:val="00A06DC9"/>
    <w:rsid w:val="00A06E6B"/>
    <w:rsid w:val="00A13FE2"/>
    <w:rsid w:val="00A254A0"/>
    <w:rsid w:val="00A27123"/>
    <w:rsid w:val="00A314A1"/>
    <w:rsid w:val="00A41A13"/>
    <w:rsid w:val="00A444DF"/>
    <w:rsid w:val="00A45D76"/>
    <w:rsid w:val="00A51A55"/>
    <w:rsid w:val="00A566A0"/>
    <w:rsid w:val="00A614D6"/>
    <w:rsid w:val="00A704F3"/>
    <w:rsid w:val="00A71498"/>
    <w:rsid w:val="00A71FD2"/>
    <w:rsid w:val="00A7273A"/>
    <w:rsid w:val="00A77F1D"/>
    <w:rsid w:val="00A8190A"/>
    <w:rsid w:val="00A85D42"/>
    <w:rsid w:val="00A8639F"/>
    <w:rsid w:val="00A9463D"/>
    <w:rsid w:val="00A96C4A"/>
    <w:rsid w:val="00AA2DFF"/>
    <w:rsid w:val="00AA4ABF"/>
    <w:rsid w:val="00AA75E1"/>
    <w:rsid w:val="00AB3128"/>
    <w:rsid w:val="00AC1B7F"/>
    <w:rsid w:val="00AC2164"/>
    <w:rsid w:val="00AC678D"/>
    <w:rsid w:val="00AD0224"/>
    <w:rsid w:val="00AD1CD9"/>
    <w:rsid w:val="00AD1F32"/>
    <w:rsid w:val="00AE1AED"/>
    <w:rsid w:val="00AE1C3F"/>
    <w:rsid w:val="00AE1D2E"/>
    <w:rsid w:val="00AF0A7A"/>
    <w:rsid w:val="00AF32D7"/>
    <w:rsid w:val="00AF3836"/>
    <w:rsid w:val="00AF604E"/>
    <w:rsid w:val="00B01275"/>
    <w:rsid w:val="00B03B4E"/>
    <w:rsid w:val="00B041FB"/>
    <w:rsid w:val="00B06C8C"/>
    <w:rsid w:val="00B11575"/>
    <w:rsid w:val="00B14331"/>
    <w:rsid w:val="00B2355D"/>
    <w:rsid w:val="00B24A99"/>
    <w:rsid w:val="00B33E5A"/>
    <w:rsid w:val="00B35F40"/>
    <w:rsid w:val="00B37C82"/>
    <w:rsid w:val="00B43859"/>
    <w:rsid w:val="00B449FD"/>
    <w:rsid w:val="00B45441"/>
    <w:rsid w:val="00B47467"/>
    <w:rsid w:val="00B579CC"/>
    <w:rsid w:val="00B65BCA"/>
    <w:rsid w:val="00B6636E"/>
    <w:rsid w:val="00B67105"/>
    <w:rsid w:val="00B77B82"/>
    <w:rsid w:val="00B85066"/>
    <w:rsid w:val="00B97882"/>
    <w:rsid w:val="00B97DBD"/>
    <w:rsid w:val="00BA0318"/>
    <w:rsid w:val="00BA5A82"/>
    <w:rsid w:val="00BA6C13"/>
    <w:rsid w:val="00BB2085"/>
    <w:rsid w:val="00BB2DF4"/>
    <w:rsid w:val="00BB3313"/>
    <w:rsid w:val="00BC0C44"/>
    <w:rsid w:val="00BC1293"/>
    <w:rsid w:val="00BC2B65"/>
    <w:rsid w:val="00BC6553"/>
    <w:rsid w:val="00BC7933"/>
    <w:rsid w:val="00BD11FF"/>
    <w:rsid w:val="00BD18A1"/>
    <w:rsid w:val="00BD56DD"/>
    <w:rsid w:val="00BD6E27"/>
    <w:rsid w:val="00BE5405"/>
    <w:rsid w:val="00BE7DC8"/>
    <w:rsid w:val="00BF41C8"/>
    <w:rsid w:val="00BF7F95"/>
    <w:rsid w:val="00C05F3A"/>
    <w:rsid w:val="00C1491C"/>
    <w:rsid w:val="00C153F1"/>
    <w:rsid w:val="00C23B0D"/>
    <w:rsid w:val="00C25A7A"/>
    <w:rsid w:val="00C25E07"/>
    <w:rsid w:val="00C263EC"/>
    <w:rsid w:val="00C279AB"/>
    <w:rsid w:val="00C3720C"/>
    <w:rsid w:val="00C45FCD"/>
    <w:rsid w:val="00C468BF"/>
    <w:rsid w:val="00C47BBA"/>
    <w:rsid w:val="00C50235"/>
    <w:rsid w:val="00C5658A"/>
    <w:rsid w:val="00C57559"/>
    <w:rsid w:val="00C61387"/>
    <w:rsid w:val="00C65863"/>
    <w:rsid w:val="00C65F62"/>
    <w:rsid w:val="00C666C9"/>
    <w:rsid w:val="00C70866"/>
    <w:rsid w:val="00C70C61"/>
    <w:rsid w:val="00C75779"/>
    <w:rsid w:val="00C771B1"/>
    <w:rsid w:val="00C91EBE"/>
    <w:rsid w:val="00C92A22"/>
    <w:rsid w:val="00C92A77"/>
    <w:rsid w:val="00CA3ABC"/>
    <w:rsid w:val="00CA7ACA"/>
    <w:rsid w:val="00CB5D25"/>
    <w:rsid w:val="00CB60B6"/>
    <w:rsid w:val="00CC5A2C"/>
    <w:rsid w:val="00CC6DC4"/>
    <w:rsid w:val="00CD0170"/>
    <w:rsid w:val="00CD4793"/>
    <w:rsid w:val="00CE0BFD"/>
    <w:rsid w:val="00CE0F43"/>
    <w:rsid w:val="00CE1F89"/>
    <w:rsid w:val="00CE24E7"/>
    <w:rsid w:val="00CE3D2F"/>
    <w:rsid w:val="00CE4494"/>
    <w:rsid w:val="00CE4BD0"/>
    <w:rsid w:val="00CE55F2"/>
    <w:rsid w:val="00CF1077"/>
    <w:rsid w:val="00CF37F8"/>
    <w:rsid w:val="00CF42E1"/>
    <w:rsid w:val="00D0426C"/>
    <w:rsid w:val="00D12F67"/>
    <w:rsid w:val="00D14038"/>
    <w:rsid w:val="00D152FE"/>
    <w:rsid w:val="00D157BD"/>
    <w:rsid w:val="00D171C4"/>
    <w:rsid w:val="00D205A0"/>
    <w:rsid w:val="00D20E91"/>
    <w:rsid w:val="00D25905"/>
    <w:rsid w:val="00D2603B"/>
    <w:rsid w:val="00D32085"/>
    <w:rsid w:val="00D342B7"/>
    <w:rsid w:val="00D370F2"/>
    <w:rsid w:val="00D450A2"/>
    <w:rsid w:val="00D46EC6"/>
    <w:rsid w:val="00D51F5F"/>
    <w:rsid w:val="00D555CD"/>
    <w:rsid w:val="00D57C24"/>
    <w:rsid w:val="00D63856"/>
    <w:rsid w:val="00D64C17"/>
    <w:rsid w:val="00D64C5E"/>
    <w:rsid w:val="00D64C7C"/>
    <w:rsid w:val="00D72EF3"/>
    <w:rsid w:val="00D74CD4"/>
    <w:rsid w:val="00D751A1"/>
    <w:rsid w:val="00D751A9"/>
    <w:rsid w:val="00D7765B"/>
    <w:rsid w:val="00D80EBA"/>
    <w:rsid w:val="00D83248"/>
    <w:rsid w:val="00D8509B"/>
    <w:rsid w:val="00D85597"/>
    <w:rsid w:val="00D8770A"/>
    <w:rsid w:val="00D87961"/>
    <w:rsid w:val="00D910C1"/>
    <w:rsid w:val="00D92B88"/>
    <w:rsid w:val="00D92CEB"/>
    <w:rsid w:val="00D932D3"/>
    <w:rsid w:val="00D94364"/>
    <w:rsid w:val="00D946EC"/>
    <w:rsid w:val="00DA4D96"/>
    <w:rsid w:val="00DA663B"/>
    <w:rsid w:val="00DB49CA"/>
    <w:rsid w:val="00DB7E61"/>
    <w:rsid w:val="00DC3D8F"/>
    <w:rsid w:val="00DD17B0"/>
    <w:rsid w:val="00DD1C83"/>
    <w:rsid w:val="00DD38E7"/>
    <w:rsid w:val="00DE0398"/>
    <w:rsid w:val="00DE23C9"/>
    <w:rsid w:val="00DF0724"/>
    <w:rsid w:val="00DF3999"/>
    <w:rsid w:val="00DF54A1"/>
    <w:rsid w:val="00E03C7C"/>
    <w:rsid w:val="00E109CC"/>
    <w:rsid w:val="00E16130"/>
    <w:rsid w:val="00E20A4C"/>
    <w:rsid w:val="00E2149C"/>
    <w:rsid w:val="00E25351"/>
    <w:rsid w:val="00E31734"/>
    <w:rsid w:val="00E358DB"/>
    <w:rsid w:val="00E37D1C"/>
    <w:rsid w:val="00E37D26"/>
    <w:rsid w:val="00E40295"/>
    <w:rsid w:val="00E41D4C"/>
    <w:rsid w:val="00E422C9"/>
    <w:rsid w:val="00E43AB4"/>
    <w:rsid w:val="00E474C2"/>
    <w:rsid w:val="00E53782"/>
    <w:rsid w:val="00E66509"/>
    <w:rsid w:val="00E71ED1"/>
    <w:rsid w:val="00E802DD"/>
    <w:rsid w:val="00E84D53"/>
    <w:rsid w:val="00EA2B22"/>
    <w:rsid w:val="00EA5955"/>
    <w:rsid w:val="00EA6347"/>
    <w:rsid w:val="00EB0B99"/>
    <w:rsid w:val="00EB1EF4"/>
    <w:rsid w:val="00EB1FB1"/>
    <w:rsid w:val="00EB2E03"/>
    <w:rsid w:val="00EB658B"/>
    <w:rsid w:val="00EC1C75"/>
    <w:rsid w:val="00EC234F"/>
    <w:rsid w:val="00EC456B"/>
    <w:rsid w:val="00EC619D"/>
    <w:rsid w:val="00ED05CF"/>
    <w:rsid w:val="00ED0A66"/>
    <w:rsid w:val="00ED295F"/>
    <w:rsid w:val="00ED6173"/>
    <w:rsid w:val="00ED75A7"/>
    <w:rsid w:val="00EE0513"/>
    <w:rsid w:val="00EE37C3"/>
    <w:rsid w:val="00EE38E6"/>
    <w:rsid w:val="00EF3367"/>
    <w:rsid w:val="00EF53EF"/>
    <w:rsid w:val="00F04FD2"/>
    <w:rsid w:val="00F05070"/>
    <w:rsid w:val="00F07EEE"/>
    <w:rsid w:val="00F1034C"/>
    <w:rsid w:val="00F11BE8"/>
    <w:rsid w:val="00F14AFA"/>
    <w:rsid w:val="00F17E1E"/>
    <w:rsid w:val="00F21D66"/>
    <w:rsid w:val="00F24BD9"/>
    <w:rsid w:val="00F32B36"/>
    <w:rsid w:val="00F367C4"/>
    <w:rsid w:val="00F4046A"/>
    <w:rsid w:val="00F46B4B"/>
    <w:rsid w:val="00F50CA0"/>
    <w:rsid w:val="00F55545"/>
    <w:rsid w:val="00F61E6B"/>
    <w:rsid w:val="00F717B9"/>
    <w:rsid w:val="00F727DE"/>
    <w:rsid w:val="00F73EF9"/>
    <w:rsid w:val="00F8099A"/>
    <w:rsid w:val="00F80E76"/>
    <w:rsid w:val="00F82443"/>
    <w:rsid w:val="00F841E7"/>
    <w:rsid w:val="00F84ED8"/>
    <w:rsid w:val="00F90CD6"/>
    <w:rsid w:val="00F964FA"/>
    <w:rsid w:val="00FA3D33"/>
    <w:rsid w:val="00FA76A5"/>
    <w:rsid w:val="00FB25E3"/>
    <w:rsid w:val="00FB3865"/>
    <w:rsid w:val="00FB6E84"/>
    <w:rsid w:val="00FC30BB"/>
    <w:rsid w:val="00FC33F4"/>
    <w:rsid w:val="00FC4075"/>
    <w:rsid w:val="00FC4837"/>
    <w:rsid w:val="00FD028D"/>
    <w:rsid w:val="00FD0B1B"/>
    <w:rsid w:val="00FE2537"/>
    <w:rsid w:val="00FE6C8D"/>
    <w:rsid w:val="00FE73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1B7787"/>
  <w15:docId w15:val="{28C709E5-96A4-4066-A038-8D192132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1E"/>
    <w:rPr>
      <w:lang w:val="lt-LT"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qFormat/>
    <w:rsid w:val="007E661E"/>
    <w:pPr>
      <w:jc w:val="center"/>
    </w:pPr>
    <w:rPr>
      <w:b/>
      <w:color w:val="000000"/>
      <w:sz w:val="28"/>
    </w:rPr>
  </w:style>
  <w:style w:type="paragraph" w:styleId="Header">
    <w:name w:val="header"/>
    <w:basedOn w:val="Normal"/>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link w:val="BodyText3Char"/>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semiHidden/>
    <w:rsid w:val="007E661E"/>
    <w:rPr>
      <w:sz w:val="16"/>
      <w:szCs w:val="16"/>
    </w:rPr>
  </w:style>
  <w:style w:type="paragraph" w:styleId="CommentText">
    <w:name w:val="annotation text"/>
    <w:aliases w:val="Char3,Diagrama Diagrama Diagrama"/>
    <w:basedOn w:val="Normal"/>
    <w:link w:val="CommentTextChar"/>
    <w:uiPriority w:val="99"/>
    <w:rsid w:val="007E661E"/>
  </w:style>
  <w:style w:type="paragraph" w:styleId="CommentSubject">
    <w:name w:val="annotation subject"/>
    <w:basedOn w:val="CommentText"/>
    <w:next w:val="CommentText"/>
    <w:semiHidden/>
    <w:rsid w:val="007E661E"/>
    <w:rPr>
      <w:b/>
      <w:bCs/>
    </w:rPr>
  </w:style>
  <w:style w:type="paragraph" w:customStyle="1" w:styleId="DiagramaDiagrama0">
    <w:name w:val="Diagrama Diagrama"/>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lang w:val="lt-LT" w:eastAsia="lt-LT"/>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val="lt-LT"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semiHidden/>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uiPriority w:val="99"/>
    <w:rsid w:val="00140331"/>
    <w:rPr>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D57C24"/>
    <w:rPr>
      <w:lang w:val="lt-LT" w:eastAsia="en-US"/>
    </w:rPr>
  </w:style>
  <w:style w:type="character" w:styleId="PlaceholderText">
    <w:name w:val="Placeholder Text"/>
    <w:basedOn w:val="DefaultParagraphFont"/>
    <w:uiPriority w:val="99"/>
    <w:semiHidden/>
    <w:rsid w:val="00EF3367"/>
    <w:rPr>
      <w:color w:val="808080"/>
    </w:rPr>
  </w:style>
  <w:style w:type="character" w:customStyle="1" w:styleId="Laukeliai">
    <w:name w:val="Laukeliai"/>
    <w:uiPriority w:val="1"/>
    <w:rsid w:val="00823C8D"/>
    <w:rPr>
      <w:rFonts w:ascii="Arial" w:hAnsi="Arial"/>
      <w:sz w:val="20"/>
    </w:rPr>
  </w:style>
  <w:style w:type="paragraph" w:customStyle="1" w:styleId="Statja">
    <w:name w:val="Statja"/>
    <w:basedOn w:val="Normal"/>
    <w:rsid w:val="00640CD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styleId="FootnoteReference">
    <w:name w:val="footnote reference"/>
    <w:uiPriority w:val="99"/>
    <w:unhideWhenUsed/>
    <w:rsid w:val="00640CD4"/>
    <w:rPr>
      <w:vertAlign w:val="superscript"/>
    </w:rPr>
  </w:style>
  <w:style w:type="paragraph" w:customStyle="1" w:styleId="BodyText20">
    <w:name w:val="Body Text2"/>
    <w:rsid w:val="00F55545"/>
    <w:pPr>
      <w:autoSpaceDE w:val="0"/>
      <w:autoSpaceDN w:val="0"/>
      <w:adjustRightInd w:val="0"/>
      <w:ind w:firstLine="312"/>
      <w:jc w:val="both"/>
    </w:pPr>
    <w:rPr>
      <w:rFonts w:ascii="TimesLT" w:hAnsi="TimesLT"/>
      <w:lang w:val="en-US" w:eastAsia="en-US"/>
    </w:rPr>
  </w:style>
  <w:style w:type="character" w:customStyle="1" w:styleId="BodyText3Char">
    <w:name w:val="Body Text 3 Char"/>
    <w:basedOn w:val="DefaultParagraphFont"/>
    <w:link w:val="BodyText3"/>
    <w:semiHidden/>
    <w:rsid w:val="0041174B"/>
    <w:rPr>
      <w:sz w:val="24"/>
      <w:lang w:val="lt-LT" w:eastAsia="en-US"/>
    </w:rPr>
  </w:style>
  <w:style w:type="paragraph" w:customStyle="1" w:styleId="Pagrindinistekstas1">
    <w:name w:val="Pagrindinis tekstas1"/>
    <w:rsid w:val="00AD0224"/>
    <w:pPr>
      <w:suppressAutoHyphens/>
      <w:autoSpaceDE w:val="0"/>
      <w:autoSpaceDN w:val="0"/>
      <w:ind w:firstLine="312"/>
      <w:jc w:val="both"/>
    </w:pPr>
    <w:rPr>
      <w:rFonts w:ascii="TimesLT" w:hAnsi="TimesLT"/>
      <w:lang w:val="en-US" w:eastAsia="en-US"/>
    </w:rPr>
  </w:style>
  <w:style w:type="paragraph" w:customStyle="1" w:styleId="normal-p">
    <w:name w:val="normal-p"/>
    <w:basedOn w:val="Normal"/>
    <w:rsid w:val="00AD0224"/>
    <w:pPr>
      <w:suppressAutoHyphens/>
      <w:autoSpaceDN w:val="0"/>
      <w:spacing w:before="100" w:after="100"/>
    </w:pPr>
    <w:rPr>
      <w:sz w:val="24"/>
      <w:szCs w:val="24"/>
      <w:lang w:eastAsia="lt-LT"/>
    </w:rPr>
  </w:style>
  <w:style w:type="paragraph" w:customStyle="1" w:styleId="Sraopastraipa1">
    <w:name w:val="Sąrašo pastraipa1"/>
    <w:basedOn w:val="Normal"/>
    <w:rsid w:val="00AD0224"/>
    <w:pPr>
      <w:autoSpaceDN w:val="0"/>
      <w:ind w:left="720"/>
    </w:pPr>
    <w:rPr>
      <w:rFonts w:ascii="Calibri" w:eastAsia="Calibri" w:hAnsi="Calibri" w:cs="Calibri"/>
      <w:sz w:val="22"/>
      <w:szCs w:val="22"/>
    </w:rPr>
  </w:style>
  <w:style w:type="character" w:customStyle="1" w:styleId="Numatytasispastraiposriftas1">
    <w:name w:val="Numatytasis pastraipos šriftas1"/>
    <w:rsid w:val="00AD0224"/>
  </w:style>
  <w:style w:type="character" w:customStyle="1" w:styleId="BodyTextChar">
    <w:name w:val="Body Text Char"/>
    <w:basedOn w:val="DefaultParagraphFont"/>
    <w:link w:val="BodyText"/>
    <w:semiHidden/>
    <w:rsid w:val="00CA3ABC"/>
    <w:rPr>
      <w:sz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101069579">
      <w:bodyDiv w:val="1"/>
      <w:marLeft w:val="0"/>
      <w:marRight w:val="0"/>
      <w:marTop w:val="0"/>
      <w:marBottom w:val="0"/>
      <w:divBdr>
        <w:top w:val="none" w:sz="0" w:space="0" w:color="auto"/>
        <w:left w:val="none" w:sz="0" w:space="0" w:color="auto"/>
        <w:bottom w:val="none" w:sz="0" w:space="0" w:color="auto"/>
        <w:right w:val="none" w:sz="0" w:space="0" w:color="auto"/>
      </w:divBdr>
    </w:div>
    <w:div w:id="188419669">
      <w:bodyDiv w:val="1"/>
      <w:marLeft w:val="0"/>
      <w:marRight w:val="0"/>
      <w:marTop w:val="0"/>
      <w:marBottom w:val="0"/>
      <w:divBdr>
        <w:top w:val="none" w:sz="0" w:space="0" w:color="auto"/>
        <w:left w:val="none" w:sz="0" w:space="0" w:color="auto"/>
        <w:bottom w:val="none" w:sz="0" w:space="0" w:color="auto"/>
        <w:right w:val="none" w:sz="0" w:space="0" w:color="auto"/>
      </w:divBdr>
    </w:div>
    <w:div w:id="210969765">
      <w:bodyDiv w:val="1"/>
      <w:marLeft w:val="0"/>
      <w:marRight w:val="0"/>
      <w:marTop w:val="0"/>
      <w:marBottom w:val="0"/>
      <w:divBdr>
        <w:top w:val="none" w:sz="0" w:space="0" w:color="auto"/>
        <w:left w:val="none" w:sz="0" w:space="0" w:color="auto"/>
        <w:bottom w:val="none" w:sz="0" w:space="0" w:color="auto"/>
        <w:right w:val="none" w:sz="0" w:space="0" w:color="auto"/>
      </w:divBdr>
    </w:div>
    <w:div w:id="267589195">
      <w:bodyDiv w:val="1"/>
      <w:marLeft w:val="0"/>
      <w:marRight w:val="0"/>
      <w:marTop w:val="0"/>
      <w:marBottom w:val="0"/>
      <w:divBdr>
        <w:top w:val="none" w:sz="0" w:space="0" w:color="auto"/>
        <w:left w:val="none" w:sz="0" w:space="0" w:color="auto"/>
        <w:bottom w:val="none" w:sz="0" w:space="0" w:color="auto"/>
        <w:right w:val="none" w:sz="0" w:space="0" w:color="auto"/>
      </w:divBdr>
    </w:div>
    <w:div w:id="386953472">
      <w:bodyDiv w:val="1"/>
      <w:marLeft w:val="0"/>
      <w:marRight w:val="0"/>
      <w:marTop w:val="0"/>
      <w:marBottom w:val="0"/>
      <w:divBdr>
        <w:top w:val="none" w:sz="0" w:space="0" w:color="auto"/>
        <w:left w:val="none" w:sz="0" w:space="0" w:color="auto"/>
        <w:bottom w:val="none" w:sz="0" w:space="0" w:color="auto"/>
        <w:right w:val="none" w:sz="0" w:space="0" w:color="auto"/>
      </w:divBdr>
    </w:div>
    <w:div w:id="414399754">
      <w:bodyDiv w:val="1"/>
      <w:marLeft w:val="0"/>
      <w:marRight w:val="0"/>
      <w:marTop w:val="0"/>
      <w:marBottom w:val="0"/>
      <w:divBdr>
        <w:top w:val="none" w:sz="0" w:space="0" w:color="auto"/>
        <w:left w:val="none" w:sz="0" w:space="0" w:color="auto"/>
        <w:bottom w:val="none" w:sz="0" w:space="0" w:color="auto"/>
        <w:right w:val="none" w:sz="0" w:space="0" w:color="auto"/>
      </w:divBdr>
    </w:div>
    <w:div w:id="480004984">
      <w:bodyDiv w:val="1"/>
      <w:marLeft w:val="0"/>
      <w:marRight w:val="0"/>
      <w:marTop w:val="0"/>
      <w:marBottom w:val="0"/>
      <w:divBdr>
        <w:top w:val="none" w:sz="0" w:space="0" w:color="auto"/>
        <w:left w:val="none" w:sz="0" w:space="0" w:color="auto"/>
        <w:bottom w:val="none" w:sz="0" w:space="0" w:color="auto"/>
        <w:right w:val="none" w:sz="0" w:space="0" w:color="auto"/>
      </w:divBdr>
    </w:div>
    <w:div w:id="647247804">
      <w:bodyDiv w:val="1"/>
      <w:marLeft w:val="0"/>
      <w:marRight w:val="0"/>
      <w:marTop w:val="0"/>
      <w:marBottom w:val="0"/>
      <w:divBdr>
        <w:top w:val="none" w:sz="0" w:space="0" w:color="auto"/>
        <w:left w:val="none" w:sz="0" w:space="0" w:color="auto"/>
        <w:bottom w:val="none" w:sz="0" w:space="0" w:color="auto"/>
        <w:right w:val="none" w:sz="0" w:space="0" w:color="auto"/>
      </w:divBdr>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705178279">
      <w:bodyDiv w:val="1"/>
      <w:marLeft w:val="0"/>
      <w:marRight w:val="0"/>
      <w:marTop w:val="0"/>
      <w:marBottom w:val="0"/>
      <w:divBdr>
        <w:top w:val="none" w:sz="0" w:space="0" w:color="auto"/>
        <w:left w:val="none" w:sz="0" w:space="0" w:color="auto"/>
        <w:bottom w:val="none" w:sz="0" w:space="0" w:color="auto"/>
        <w:right w:val="none" w:sz="0" w:space="0" w:color="auto"/>
      </w:divBdr>
    </w:div>
    <w:div w:id="830372649">
      <w:bodyDiv w:val="1"/>
      <w:marLeft w:val="0"/>
      <w:marRight w:val="0"/>
      <w:marTop w:val="0"/>
      <w:marBottom w:val="0"/>
      <w:divBdr>
        <w:top w:val="none" w:sz="0" w:space="0" w:color="auto"/>
        <w:left w:val="none" w:sz="0" w:space="0" w:color="auto"/>
        <w:bottom w:val="none" w:sz="0" w:space="0" w:color="auto"/>
        <w:right w:val="none" w:sz="0" w:space="0" w:color="auto"/>
      </w:divBdr>
    </w:div>
    <w:div w:id="891503112">
      <w:bodyDiv w:val="1"/>
      <w:marLeft w:val="0"/>
      <w:marRight w:val="0"/>
      <w:marTop w:val="0"/>
      <w:marBottom w:val="0"/>
      <w:divBdr>
        <w:top w:val="none" w:sz="0" w:space="0" w:color="auto"/>
        <w:left w:val="none" w:sz="0" w:space="0" w:color="auto"/>
        <w:bottom w:val="none" w:sz="0" w:space="0" w:color="auto"/>
        <w:right w:val="none" w:sz="0" w:space="0" w:color="auto"/>
      </w:divBdr>
    </w:div>
    <w:div w:id="978925431">
      <w:bodyDiv w:val="1"/>
      <w:marLeft w:val="0"/>
      <w:marRight w:val="0"/>
      <w:marTop w:val="0"/>
      <w:marBottom w:val="0"/>
      <w:divBdr>
        <w:top w:val="none" w:sz="0" w:space="0" w:color="auto"/>
        <w:left w:val="none" w:sz="0" w:space="0" w:color="auto"/>
        <w:bottom w:val="none" w:sz="0" w:space="0" w:color="auto"/>
        <w:right w:val="none" w:sz="0" w:space="0" w:color="auto"/>
      </w:divBdr>
    </w:div>
    <w:div w:id="1094856790">
      <w:bodyDiv w:val="1"/>
      <w:marLeft w:val="0"/>
      <w:marRight w:val="0"/>
      <w:marTop w:val="0"/>
      <w:marBottom w:val="0"/>
      <w:divBdr>
        <w:top w:val="none" w:sz="0" w:space="0" w:color="auto"/>
        <w:left w:val="none" w:sz="0" w:space="0" w:color="auto"/>
        <w:bottom w:val="none" w:sz="0" w:space="0" w:color="auto"/>
        <w:right w:val="none" w:sz="0" w:space="0" w:color="auto"/>
      </w:divBdr>
    </w:div>
    <w:div w:id="1129013351">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637956466">
      <w:bodyDiv w:val="1"/>
      <w:marLeft w:val="0"/>
      <w:marRight w:val="0"/>
      <w:marTop w:val="0"/>
      <w:marBottom w:val="0"/>
      <w:divBdr>
        <w:top w:val="none" w:sz="0" w:space="0" w:color="auto"/>
        <w:left w:val="none" w:sz="0" w:space="0" w:color="auto"/>
        <w:bottom w:val="none" w:sz="0" w:space="0" w:color="auto"/>
        <w:right w:val="none" w:sz="0" w:space="0" w:color="auto"/>
      </w:divBdr>
    </w:div>
    <w:div w:id="1701975957">
      <w:bodyDiv w:val="1"/>
      <w:marLeft w:val="0"/>
      <w:marRight w:val="0"/>
      <w:marTop w:val="0"/>
      <w:marBottom w:val="0"/>
      <w:divBdr>
        <w:top w:val="none" w:sz="0" w:space="0" w:color="auto"/>
        <w:left w:val="none" w:sz="0" w:space="0" w:color="auto"/>
        <w:bottom w:val="none" w:sz="0" w:space="0" w:color="auto"/>
        <w:right w:val="none" w:sz="0" w:space="0" w:color="auto"/>
      </w:divBdr>
    </w:div>
    <w:div w:id="1729769464">
      <w:bodyDiv w:val="1"/>
      <w:marLeft w:val="0"/>
      <w:marRight w:val="0"/>
      <w:marTop w:val="0"/>
      <w:marBottom w:val="0"/>
      <w:divBdr>
        <w:top w:val="none" w:sz="0" w:space="0" w:color="auto"/>
        <w:left w:val="none" w:sz="0" w:space="0" w:color="auto"/>
        <w:bottom w:val="none" w:sz="0" w:space="0" w:color="auto"/>
        <w:right w:val="none" w:sz="0" w:space="0" w:color="auto"/>
      </w:divBdr>
    </w:div>
    <w:div w:id="1811945167">
      <w:bodyDiv w:val="1"/>
      <w:marLeft w:val="0"/>
      <w:marRight w:val="0"/>
      <w:marTop w:val="0"/>
      <w:marBottom w:val="0"/>
      <w:divBdr>
        <w:top w:val="none" w:sz="0" w:space="0" w:color="auto"/>
        <w:left w:val="none" w:sz="0" w:space="0" w:color="auto"/>
        <w:bottom w:val="none" w:sz="0" w:space="0" w:color="auto"/>
        <w:right w:val="none" w:sz="0" w:space="0" w:color="auto"/>
      </w:divBdr>
    </w:div>
    <w:div w:id="1861358501">
      <w:bodyDiv w:val="1"/>
      <w:marLeft w:val="0"/>
      <w:marRight w:val="0"/>
      <w:marTop w:val="0"/>
      <w:marBottom w:val="0"/>
      <w:divBdr>
        <w:top w:val="none" w:sz="0" w:space="0" w:color="auto"/>
        <w:left w:val="none" w:sz="0" w:space="0" w:color="auto"/>
        <w:bottom w:val="none" w:sz="0" w:space="0" w:color="auto"/>
        <w:right w:val="none" w:sz="0" w:space="0" w:color="auto"/>
      </w:divBdr>
    </w:div>
    <w:div w:id="20508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ta.davidoniene@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C2F2EDA27784AA8510DE71B554F44" ma:contentTypeVersion="10" ma:contentTypeDescription="Create a new document." ma:contentTypeScope="" ma:versionID="25ef50465df1cb9f9b1dedc8ba8ca564">
  <xsd:schema xmlns:xsd="http://www.w3.org/2001/XMLSchema" xmlns:xs="http://www.w3.org/2001/XMLSchema" xmlns:p="http://schemas.microsoft.com/office/2006/metadata/properties" xmlns:ns2="6146f5b6-37e2-4cac-a2cc-6cf7e1dccc30" xmlns:ns3="63b4a37d-ebd7-4ec7-9d26-3c169a69f2c7" targetNamespace="http://schemas.microsoft.com/office/2006/metadata/properties" ma:root="true" ma:fieldsID="f78f57375c9ac8ad8d6003c148c88437" ns2:_="" ns3:_="">
    <xsd:import namespace="6146f5b6-37e2-4cac-a2cc-6cf7e1dccc30"/>
    <xsd:import namespace="63b4a37d-ebd7-4ec7-9d26-3c169a69f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6f5b6-37e2-4cac-a2cc-6cf7e1dcc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4a37d-ebd7-4ec7-9d26-3c169a69f2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FB62-8AA5-4FBF-B911-F3E46DA4D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3.xml><?xml version="1.0" encoding="utf-8"?>
<ds:datastoreItem xmlns:ds="http://schemas.openxmlformats.org/officeDocument/2006/customXml" ds:itemID="{FCD2F139-0F49-47DB-AED2-FF3A7B73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6f5b6-37e2-4cac-a2cc-6cf7e1dccc30"/>
    <ds:schemaRef ds:uri="63b4a37d-ebd7-4ec7-9d26-3c169a69f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14B68-9DFF-44CA-A8F8-74F324D9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5474</Words>
  <Characters>38338</Characters>
  <Application>Microsoft Office Word</Application>
  <DocSecurity>0</DocSecurity>
  <Lines>319</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MED sut 2006m PROJEKTAS</vt:lpstr>
      <vt:lpstr>MED sut 2006m PROJEKTAS</vt:lpstr>
    </vt:vector>
  </TitlesOfParts>
  <Company>KDB</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dc:description>Su DTug suderinta 2006-01-27; Paruošta GALUTINIAM derinimui</dc:description>
  <cp:lastModifiedBy>Anželita Pajaujienė</cp:lastModifiedBy>
  <cp:revision>4</cp:revision>
  <cp:lastPrinted>2019-05-08T13:22:00Z</cp:lastPrinted>
  <dcterms:created xsi:type="dcterms:W3CDTF">2020-04-15T14:58:00Z</dcterms:created>
  <dcterms:modified xsi:type="dcterms:W3CDTF">2020-04-16T05:44:00Z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0x01010070DC2F2EDA27784AA8510DE71B554F44</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2020-04-10T11:22:02.5890994Z</vt:lpwstr>
  </property>
  <property fmtid="{D5CDD505-2E9C-101B-9397-08002B2CF9AE}" pid="6" name="MSIP_Label_cfcb905c-755b-4fd4-bd20-0d682d4f1d27_Name">
    <vt:lpwstr>General</vt:lpwstr>
  </property>
  <property fmtid="{D5CDD505-2E9C-101B-9397-08002B2CF9AE}" pid="7" name="MSIP_Label_cfcb905c-755b-4fd4-bd20-0d682d4f1d27_ActionId">
    <vt:lpwstr>c4898f2d-350b-4ff0-9593-511144774e00</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ies>
</file>