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94E53" w14:textId="77777777" w:rsidR="00451766" w:rsidRDefault="00451766" w:rsidP="00B96D8B">
      <w:pPr>
        <w:pStyle w:val="Paantrat"/>
        <w:spacing w:before="0" w:after="0" w:line="276" w:lineRule="auto"/>
        <w:rPr>
          <w:rFonts w:ascii="Times New Roman" w:hAnsi="Times New Roman" w:cs="Times New Roman"/>
          <w:b/>
          <w:bCs/>
          <w:i w:val="0"/>
          <w:iCs w:val="0"/>
          <w:caps/>
          <w:sz w:val="24"/>
          <w:szCs w:val="24"/>
        </w:rPr>
      </w:pPr>
    </w:p>
    <w:p w14:paraId="69FE743B" w14:textId="77777777" w:rsidR="00F40B85" w:rsidRPr="000529B2" w:rsidRDefault="00DE19D0" w:rsidP="00B96D8B">
      <w:pPr>
        <w:pStyle w:val="Paantrat"/>
        <w:spacing w:before="0" w:after="0" w:line="276" w:lineRule="auto"/>
        <w:rPr>
          <w:rFonts w:ascii="Times New Roman" w:hAnsi="Times New Roman" w:cs="Times New Roman"/>
          <w:b/>
          <w:bCs/>
          <w:i w:val="0"/>
          <w:iCs w:val="0"/>
          <w:caps/>
          <w:sz w:val="24"/>
          <w:szCs w:val="24"/>
        </w:rPr>
      </w:pPr>
      <w:r>
        <w:rPr>
          <w:rFonts w:ascii="Times New Roman" w:hAnsi="Times New Roman" w:cs="Times New Roman"/>
          <w:b/>
          <w:bCs/>
          <w:i w:val="0"/>
          <w:iCs w:val="0"/>
          <w:caps/>
          <w:sz w:val="24"/>
          <w:szCs w:val="24"/>
        </w:rPr>
        <w:t xml:space="preserve">VIENKARTINĖ </w:t>
      </w:r>
      <w:r w:rsidR="00F40B85" w:rsidRPr="000529B2">
        <w:rPr>
          <w:rFonts w:ascii="Times New Roman" w:hAnsi="Times New Roman" w:cs="Times New Roman"/>
          <w:b/>
          <w:bCs/>
          <w:i w:val="0"/>
          <w:iCs w:val="0"/>
          <w:caps/>
          <w:sz w:val="24"/>
          <w:szCs w:val="24"/>
        </w:rPr>
        <w:t>PREKių VIEŠOJO PIRKIMO</w:t>
      </w:r>
      <w:r w:rsidR="002A1E09">
        <w:rPr>
          <w:rFonts w:ascii="Times New Roman" w:hAnsi="Times New Roman" w:cs="Times New Roman"/>
          <w:b/>
          <w:bCs/>
          <w:i w:val="0"/>
          <w:iCs w:val="0"/>
          <w:caps/>
          <w:sz w:val="24"/>
          <w:szCs w:val="24"/>
        </w:rPr>
        <w:t xml:space="preserve"> </w:t>
      </w:r>
      <w:r w:rsidR="00F40B85" w:rsidRPr="000529B2">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00F40B85"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Pr>
              <w:rFonts w:ascii="Times New Roman" w:hAnsi="Times New Roman" w:cs="Times New Roman"/>
              <w:b/>
              <w:bCs/>
              <w:i w:val="0"/>
              <w:iCs w:val="0"/>
              <w:caps/>
              <w:sz w:val="24"/>
              <w:szCs w:val="24"/>
            </w:rPr>
            <w:t>_________</w:t>
          </w:r>
        </w:sdtContent>
      </w:sdt>
    </w:p>
    <w:p w14:paraId="61BDF078" w14:textId="77777777" w:rsidR="005F1D64" w:rsidRPr="000529B2"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bookmarkStart w:id="0" w:name="_Hlk498514801" w:displacedByCustomXml="prev"/>
        <w:p w14:paraId="4EBF2128" w14:textId="77777777" w:rsidR="00D030DA" w:rsidRPr="006209E9" w:rsidRDefault="009E383E" w:rsidP="006209E9">
          <w:pPr>
            <w:tabs>
              <w:tab w:val="right" w:leader="underscore" w:pos="8505"/>
            </w:tabs>
            <w:jc w:val="center"/>
            <w:rPr>
              <w:b/>
              <w:caps/>
              <w:sz w:val="22"/>
            </w:rPr>
          </w:pPr>
          <w:r>
            <w:rPr>
              <w:rStyle w:val="1PAVADINIMAS"/>
            </w:rPr>
            <w:t>(</w:t>
          </w:r>
          <w:r w:rsidR="006209E9">
            <w:rPr>
              <w:b/>
              <w:caps/>
              <w:sz w:val="22"/>
            </w:rPr>
            <w:t>PU-5516/19</w:t>
          </w:r>
          <w:r>
            <w:rPr>
              <w:b/>
              <w:caps/>
              <w:sz w:val="22"/>
            </w:rPr>
            <w:t>)</w:t>
          </w:r>
          <w:r w:rsidR="006209E9">
            <w:rPr>
              <w:b/>
              <w:caps/>
              <w:sz w:val="22"/>
            </w:rPr>
            <w:t xml:space="preserve"> TRAKTORIAI SU PAPILDOMA ĮRANGA TAKŲ PRIEŽIŪRAI</w:t>
          </w:r>
          <w:bookmarkEnd w:id="0"/>
          <w:r>
            <w:rPr>
              <w:b/>
              <w:caps/>
              <w:sz w:val="22"/>
            </w:rPr>
            <w:t xml:space="preserve"> (</w:t>
          </w:r>
          <w:r w:rsidR="003F53BE">
            <w:rPr>
              <w:b/>
              <w:caps/>
              <w:sz w:val="22"/>
            </w:rPr>
            <w:t>2</w:t>
          </w:r>
          <w:r>
            <w:rPr>
              <w:b/>
              <w:caps/>
              <w:sz w:val="22"/>
            </w:rPr>
            <w:t xml:space="preserve"> dalis)</w:t>
          </w:r>
        </w:p>
      </w:sdtContent>
    </w:sdt>
    <w:p w14:paraId="1567D526" w14:textId="77777777" w:rsidR="00370399" w:rsidRPr="00F40B85" w:rsidRDefault="00370399" w:rsidP="00370399">
      <w:pPr>
        <w:pStyle w:val="Pagrindinistekstas"/>
        <w:spacing w:after="0"/>
        <w:jc w:val="center"/>
        <w:rPr>
          <w:szCs w:val="24"/>
          <w:lang w:val="en-US" w:eastAsia="ar-SA"/>
        </w:rPr>
      </w:pPr>
      <w:r>
        <w:rPr>
          <w:szCs w:val="24"/>
          <w:lang w:val="en-US" w:eastAsia="ar-SA"/>
        </w:rPr>
        <w:t xml:space="preserve">2020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1" w:name="_Hlk507245820"/>
          <w:sdt>
            <w:sdtPr>
              <w:rPr>
                <w:szCs w:val="24"/>
                <w:u w:val="single"/>
              </w:rPr>
              <w:alias w:val="Sutarties data"/>
              <w:tag w:val="Sutarties data"/>
              <w:id w:val="1689793991"/>
              <w:placeholder>
                <w:docPart w:val="DDDE52B0913F486083DAE522E1BEA209"/>
              </w:placeholder>
            </w:sdtPr>
            <w:sdtEndPr/>
            <w:sdtContent>
              <w:r w:rsidR="00D23D76">
                <w:rPr>
                  <w:szCs w:val="24"/>
                </w:rPr>
                <w:t>balandžio 24</w:t>
              </w:r>
            </w:sdtContent>
          </w:sdt>
          <w:bookmarkEnd w:id="1"/>
        </w:sdtContent>
      </w:sdt>
      <w:r>
        <w:rPr>
          <w:szCs w:val="24"/>
          <w:lang w:val="en-US" w:eastAsia="ar-SA"/>
        </w:rPr>
        <w:t xml:space="preserve"> d.</w:t>
      </w:r>
    </w:p>
    <w:p w14:paraId="4B68CF92" w14:textId="77777777" w:rsidR="00F40B85" w:rsidRDefault="00F40B85" w:rsidP="00B96D8B">
      <w:pPr>
        <w:tabs>
          <w:tab w:val="left" w:pos="709"/>
          <w:tab w:val="right" w:leader="underscore" w:pos="9356"/>
        </w:tabs>
        <w:spacing w:after="0"/>
        <w:jc w:val="center"/>
        <w:rPr>
          <w:szCs w:val="24"/>
        </w:rPr>
      </w:pPr>
      <w:r w:rsidRPr="000529B2">
        <w:rPr>
          <w:szCs w:val="24"/>
        </w:rPr>
        <w:t>Kaunas</w:t>
      </w:r>
    </w:p>
    <w:p w14:paraId="0EEFF9CC" w14:textId="77777777" w:rsidR="006C6FDD" w:rsidRPr="000529B2" w:rsidRDefault="006C6FDD" w:rsidP="00B96D8B">
      <w:pPr>
        <w:tabs>
          <w:tab w:val="left" w:pos="709"/>
          <w:tab w:val="right" w:leader="underscore" w:pos="9356"/>
        </w:tabs>
        <w:spacing w:after="0"/>
        <w:jc w:val="center"/>
        <w:rPr>
          <w:szCs w:val="24"/>
        </w:rPr>
      </w:pPr>
    </w:p>
    <w:p w14:paraId="274EADD9" w14:textId="77777777" w:rsidR="00F40B85" w:rsidRPr="00BD2EF3" w:rsidRDefault="0003294B" w:rsidP="00B43AC3">
      <w:pPr>
        <w:tabs>
          <w:tab w:val="left" w:pos="567"/>
        </w:tabs>
        <w:snapToGrid w:val="0"/>
        <w:spacing w:after="0"/>
        <w:jc w:val="both"/>
        <w:rPr>
          <w:b/>
          <w:bCs/>
          <w:szCs w:val="24"/>
        </w:rPr>
      </w:pPr>
      <w:bookmarkStart w:id="2"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D23D76">
                <w:rPr>
                  <w:rStyle w:val="1TEKSTAS"/>
                </w:rPr>
                <w:t>generali</w:t>
              </w:r>
              <w:bookmarkStart w:id="3" w:name="_Hlk38378658"/>
              <w:r w:rsidR="00D23D76">
                <w:rPr>
                  <w:rStyle w:val="1TEKSTAS"/>
                </w:rPr>
                <w:t xml:space="preserve">nio </w:t>
              </w:r>
              <w:bookmarkEnd w:id="3"/>
              <w:r w:rsidR="00D23D76">
                <w:rPr>
                  <w:rStyle w:val="1TEKSTAS"/>
                </w:rPr>
                <w:t>direktoriaus Rolando Rutėno</w:t>
              </w:r>
            </w:sdtContent>
          </w:sdt>
        </w:sdtContent>
      </w:sdt>
      <w:r w:rsidR="00FA049B" w:rsidRPr="00BD2EF3">
        <w:rPr>
          <w:rStyle w:val="Akeliuprieziura2"/>
          <w:szCs w:val="24"/>
        </w:rPr>
        <w:t>,</w:t>
      </w:r>
      <w:r w:rsidR="00F40B85" w:rsidRPr="00BD2EF3">
        <w:rPr>
          <w:szCs w:val="24"/>
        </w:rPr>
        <w:t xml:space="preserve"> veikiančio pagal</w:t>
      </w:r>
      <w:r w:rsidR="006D45BC">
        <w:rPr>
          <w:szCs w:val="24"/>
        </w:rPr>
        <w:t xml:space="preserve"> </w:t>
      </w:r>
      <w:sdt>
        <w:sdtPr>
          <w:rPr>
            <w:rStyle w:val="1TEKSTAS"/>
            <w:highlight w:val="lightGray"/>
          </w:rPr>
          <w:alias w:val="atstovavimo pagrindas"/>
          <w:tag w:val="atstovavimo pagrindas"/>
          <w:id w:val="-1412772241"/>
          <w:placeholder>
            <w:docPart w:val="784E23FF237E49869A6F99002A5C7F0D"/>
          </w:placeholder>
        </w:sdtPr>
        <w:sdtEndPr>
          <w:rPr>
            <w:rStyle w:val="Numatytasispastraiposriftas"/>
            <w:szCs w:val="24"/>
          </w:rPr>
        </w:sdtEndPr>
        <w:sdtContent>
          <w:r w:rsidR="00D23D76">
            <w:rPr>
              <w:rStyle w:val="1TEKSTAS"/>
            </w:rPr>
            <w:t>bendrovės įstatus</w:t>
          </w:r>
        </w:sdtContent>
      </w:sdt>
      <w:r w:rsidR="00F40B85" w:rsidRPr="00BD2EF3">
        <w:rPr>
          <w:szCs w:val="24"/>
        </w:rPr>
        <w:t xml:space="preserve">, toliau sutartyje vadinamas </w:t>
      </w:r>
      <w:r w:rsidR="00F40B85" w:rsidRPr="00BD2EF3">
        <w:rPr>
          <w:b/>
          <w:bCs/>
          <w:szCs w:val="24"/>
        </w:rPr>
        <w:t>Pirkėju,</w:t>
      </w:r>
    </w:p>
    <w:p w14:paraId="10703427"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4" w:name="_Hlk507246021"/>
    <w:p w14:paraId="3B8D793C" w14:textId="77777777" w:rsidR="00F40B85" w:rsidRPr="00BD2EF3" w:rsidRDefault="00365CDA"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D23D76">
            <w:rPr>
              <w:b/>
              <w:bCs/>
              <w:szCs w:val="24"/>
            </w:rPr>
            <w:t>UAB „</w:t>
          </w:r>
          <w:proofErr w:type="spellStart"/>
          <w:r w:rsidR="00D23D76">
            <w:rPr>
              <w:b/>
              <w:bCs/>
              <w:szCs w:val="24"/>
            </w:rPr>
            <w:t>Galuotas</w:t>
          </w:r>
          <w:proofErr w:type="spellEnd"/>
          <w:r w:rsidR="00D23D76">
            <w:rPr>
              <w:b/>
              <w:bCs/>
              <w:szCs w:val="24"/>
            </w:rPr>
            <w:t>“</w:t>
          </w:r>
        </w:sdtContent>
      </w:sdt>
      <w:bookmarkEnd w:id="4"/>
      <w:r w:rsidR="00F40B85" w:rsidRPr="00BD2EF3">
        <w:rPr>
          <w:szCs w:val="24"/>
        </w:rPr>
        <w:t>, buveinės adresas</w:t>
      </w:r>
      <w:bookmarkStart w:id="5" w:name="_Hlk507246067"/>
      <w:r w:rsidR="007F64D4">
        <w:rPr>
          <w:szCs w:val="24"/>
        </w:rPr>
        <w:t xml:space="preserve"> </w:t>
      </w:r>
      <w:r w:rsidR="00A40C81" w:rsidRPr="00A40C81">
        <w:rPr>
          <w:szCs w:val="24"/>
          <w:highlight w:val="lightGray"/>
        </w:rPr>
        <w:t xml:space="preserve"> </w:t>
      </w:r>
      <w:sdt>
        <w:sdtPr>
          <w:rPr>
            <w:szCs w:val="24"/>
            <w:highlight w:val="lightGray"/>
          </w:rPr>
          <w:alias w:val="Pardavėjo buveinės adresas"/>
          <w:tag w:val="Pardavėjo buveinės adresas"/>
          <w:id w:val="28762158"/>
          <w:placeholder>
            <w:docPart w:val="5C275136BF704DA88286D12126B3B556"/>
          </w:placeholder>
        </w:sdtPr>
        <w:sdtEndPr/>
        <w:sdtContent>
          <w:r w:rsidR="00D23D76">
            <w:rPr>
              <w:szCs w:val="24"/>
            </w:rPr>
            <w:t xml:space="preserve">Meistrų g. </w:t>
          </w:r>
          <w:r w:rsidR="00D23D76">
            <w:rPr>
              <w:szCs w:val="24"/>
              <w:lang w:val="en-US"/>
            </w:rPr>
            <w:t>12, Vilnius</w:t>
          </w:r>
        </w:sdtContent>
      </w:sdt>
      <w:bookmarkEnd w:id="5"/>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D23D76">
            <w:rPr>
              <w:rStyle w:val="1TEKSTAS"/>
            </w:rPr>
            <w:t>123019288</w:t>
          </w:r>
        </w:sdtContent>
      </w:sdt>
      <w:r w:rsidR="00F40B85" w:rsidRPr="00BD2EF3">
        <w:rPr>
          <w:szCs w:val="24"/>
        </w:rPr>
        <w:t>, atstovaujama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D23D76">
            <w:rPr>
              <w:rStyle w:val="1TEKSTAS"/>
            </w:rPr>
            <w:t>direktoriaus Ramū</w:t>
          </w:r>
          <w:bookmarkStart w:id="6" w:name="_Hlk38378889"/>
          <w:r w:rsidR="00D23D76">
            <w:rPr>
              <w:rStyle w:val="1TEKSTAS"/>
            </w:rPr>
            <w:t>no</w:t>
          </w:r>
          <w:bookmarkEnd w:id="6"/>
          <w:r w:rsidR="00D23D76">
            <w:rPr>
              <w:rStyle w:val="1TEKSTAS"/>
            </w:rPr>
            <w:t xml:space="preserve"> </w:t>
          </w:r>
          <w:proofErr w:type="spellStart"/>
          <w:r w:rsidR="00D23D76">
            <w:rPr>
              <w:rStyle w:val="1TEKSTAS"/>
            </w:rPr>
            <w:t>Tareilio</w:t>
          </w:r>
          <w:proofErr w:type="spellEnd"/>
        </w:sdtContent>
      </w:sdt>
      <w:r w:rsidR="00F40B85" w:rsidRPr="00BD2EF3">
        <w:rPr>
          <w:szCs w:val="24"/>
        </w:rPr>
        <w:t>, veikiančio pagal</w:t>
      </w:r>
      <w:r w:rsidR="003B499F">
        <w:rPr>
          <w:szCs w:val="24"/>
        </w:rPr>
        <w:t xml:space="preserve"> </w:t>
      </w:r>
      <w:sdt>
        <w:sdtPr>
          <w:rPr>
            <w:rStyle w:val="1TEKSTAS"/>
            <w:highlight w:val="lightGray"/>
          </w:rPr>
          <w:alias w:val="atstovavimo pagrindas"/>
          <w:tag w:val="atstovavimo pagrindas"/>
          <w:id w:val="1659804917"/>
          <w:placeholder>
            <w:docPart w:val="9D965D24FC3345BAABF37CA8ACEECF91"/>
          </w:placeholder>
        </w:sdtPr>
        <w:sdtEndPr>
          <w:rPr>
            <w:rStyle w:val="Numatytasispastraiposriftas"/>
            <w:szCs w:val="24"/>
          </w:rPr>
        </w:sdtEndPr>
        <w:sdtContent>
          <w:r w:rsidR="00D23D76">
            <w:rPr>
              <w:rStyle w:val="1TEKSTA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D70CE0F" w14:textId="77777777"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2B9DF86E" w14:textId="77777777" w:rsidR="009C0D55" w:rsidRPr="00BD2EF3" w:rsidRDefault="009C0D55" w:rsidP="00B43AC3">
      <w:pPr>
        <w:tabs>
          <w:tab w:val="left" w:pos="567"/>
          <w:tab w:val="left" w:pos="993"/>
        </w:tabs>
        <w:spacing w:after="0"/>
        <w:jc w:val="both"/>
        <w:rPr>
          <w:b/>
          <w:bCs/>
          <w:szCs w:val="24"/>
        </w:rPr>
      </w:pPr>
    </w:p>
    <w:p w14:paraId="66506BC6"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364386A3" w14:textId="77777777" w:rsidR="00F40B85" w:rsidRPr="00BD2EF3" w:rsidRDefault="00F40B85" w:rsidP="00B43AC3">
      <w:pPr>
        <w:pStyle w:val="Sraopastraipa"/>
        <w:spacing w:line="276" w:lineRule="auto"/>
        <w:ind w:left="567" w:hanging="567"/>
        <w:jc w:val="both"/>
      </w:pPr>
    </w:p>
    <w:p w14:paraId="5790F0C8" w14:textId="77777777"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 xml:space="preserve">rduoti Pirkėjui prekes, nurodytas Sutarties priede „Techninė specifikacija“ (toliau – </w:t>
      </w:r>
      <w:r w:rsidRPr="00BD2EF3">
        <w:rPr>
          <w:b/>
        </w:rPr>
        <w:t>Prekės</w:t>
      </w:r>
      <w:r w:rsidRPr="00BD2EF3">
        <w:t xml:space="preserve">), o Pirkėjas įsipareigoja Prekes priimti ir sumokėti už jas Sutartyje numatytomis sąlygomis ir tvarka. </w:t>
      </w:r>
    </w:p>
    <w:p w14:paraId="6E721320" w14:textId="77777777"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7" w:name="_Ref339277411"/>
      <w:r w:rsidRPr="00BD2EF3">
        <w:rPr>
          <w:snapToGrid w:val="0"/>
          <w:color w:val="000000"/>
          <w:szCs w:val="24"/>
        </w:rPr>
        <w:t xml:space="preserve">Reikalavimai Prekėms 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7"/>
      <w:r w:rsidRPr="00BD2EF3">
        <w:rPr>
          <w:szCs w:val="24"/>
        </w:rPr>
        <w:t>a“.</w:t>
      </w:r>
    </w:p>
    <w:p w14:paraId="2954B71A" w14:textId="77777777"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D9442B" w:rsidRPr="00D9442B">
        <w:rPr>
          <w:rStyle w:val="Style2"/>
          <w:highlight w:val="lightGray"/>
        </w:rPr>
        <w:t xml:space="preserve"> </w:t>
      </w:r>
      <w:sdt>
        <w:sdtPr>
          <w:rPr>
            <w:rStyle w:val="1TEKSTAS"/>
            <w:highlight w:val="lightGray"/>
          </w:rPr>
          <w:alias w:val="(įrašyti taikomą (-us) BVPŽ kodą (-us))"/>
          <w:tag w:val="(įrašyti taikomą (-us) BVPŽ kodą (-us))"/>
          <w:id w:val="2048249895"/>
          <w:placeholder>
            <w:docPart w:val="1272E2A3DCBD4FB2B9DAE0C9B9610AB6"/>
          </w:placeholder>
        </w:sdtPr>
        <w:sdtEndPr>
          <w:rPr>
            <w:rStyle w:val="Numatytasispastraiposriftas"/>
            <w:szCs w:val="24"/>
          </w:rPr>
        </w:sdtEndPr>
        <w:sdtContent>
          <w:r w:rsidR="001C4C7B">
            <w:rPr>
              <w:rStyle w:val="1TEKSTAS"/>
              <w:lang w:val="en-US"/>
            </w:rPr>
            <w:t>16700000-2 (</w:t>
          </w:r>
          <w:proofErr w:type="spellStart"/>
          <w:r w:rsidR="001C4C7B">
            <w:rPr>
              <w:rStyle w:val="1TEKSTAS"/>
              <w:lang w:val="en-US"/>
            </w:rPr>
            <w:t>Traktoriai</w:t>
          </w:r>
          <w:proofErr w:type="spellEnd"/>
          <w:r w:rsidR="001C4C7B">
            <w:rPr>
              <w:rStyle w:val="1TEKSTAS"/>
              <w:lang w:val="en-US"/>
            </w:rPr>
            <w:t>)</w:t>
          </w:r>
        </w:sdtContent>
      </w:sdt>
      <w:r w:rsidR="00D9442B">
        <w:rPr>
          <w:noProof/>
          <w:szCs w:val="24"/>
        </w:rPr>
        <w:t>.</w:t>
      </w:r>
    </w:p>
    <w:p w14:paraId="32011951" w14:textId="77777777" w:rsidR="002E2421" w:rsidRPr="00BD2EF3" w:rsidRDefault="002E2421" w:rsidP="00B43AC3">
      <w:pPr>
        <w:numPr>
          <w:ilvl w:val="1"/>
          <w:numId w:val="3"/>
        </w:numPr>
        <w:tabs>
          <w:tab w:val="clear" w:pos="1080"/>
          <w:tab w:val="num" w:pos="567"/>
        </w:tabs>
        <w:suppressAutoHyphens/>
        <w:spacing w:after="0"/>
        <w:ind w:left="567" w:hanging="567"/>
        <w:jc w:val="both"/>
        <w:rPr>
          <w:szCs w:val="24"/>
        </w:rPr>
      </w:pPr>
      <w:bookmarkStart w:id="8"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r w:rsidR="001C4C7B">
            <w:t>AK (PU-5516/19) Traktoriai su papildoma įranga takų priežiūrai, Nr. 474449</w:t>
          </w:r>
        </w:sdtContent>
      </w:sdt>
      <w:r w:rsidRPr="00BD2EF3">
        <w:rPr>
          <w:noProof/>
          <w:szCs w:val="24"/>
        </w:rPr>
        <w:t xml:space="preserve"> pagrindu</w:t>
      </w:r>
      <w:r w:rsidR="00F43B8E">
        <w:rPr>
          <w:noProof/>
          <w:szCs w:val="24"/>
        </w:rPr>
        <w:t xml:space="preserve"> (toliau - Pirkimas)</w:t>
      </w:r>
      <w:r w:rsidRPr="00BD2EF3">
        <w:rPr>
          <w:noProof/>
          <w:szCs w:val="24"/>
        </w:rPr>
        <w:t xml:space="preserve">. </w:t>
      </w:r>
    </w:p>
    <w:bookmarkEnd w:id="8"/>
    <w:p w14:paraId="6F350D18" w14:textId="77777777" w:rsidR="0035633E" w:rsidRPr="00BD2EF3" w:rsidRDefault="0035633E" w:rsidP="00B43AC3">
      <w:pPr>
        <w:suppressAutoHyphens/>
        <w:jc w:val="both"/>
        <w:rPr>
          <w:b/>
          <w:bCs/>
          <w:szCs w:val="24"/>
        </w:rPr>
      </w:pPr>
    </w:p>
    <w:p w14:paraId="6144354C"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10BD8DE3" w14:textId="77777777" w:rsidR="00F6206F" w:rsidRPr="00BD2EF3" w:rsidRDefault="00F6206F" w:rsidP="00B43AC3">
      <w:pPr>
        <w:pStyle w:val="Sraopastraipa"/>
        <w:suppressAutoHyphens/>
        <w:spacing w:line="276" w:lineRule="auto"/>
        <w:ind w:left="567"/>
        <w:contextualSpacing w:val="0"/>
        <w:jc w:val="both"/>
        <w:rPr>
          <w:b/>
          <w:bCs/>
        </w:rPr>
      </w:pPr>
    </w:p>
    <w:p w14:paraId="52F8F8CF" w14:textId="77777777" w:rsidR="00F40B85" w:rsidRPr="00BD2EF3" w:rsidRDefault="00F40B85" w:rsidP="00B43AC3">
      <w:pPr>
        <w:pStyle w:val="Sraopastraipa"/>
        <w:numPr>
          <w:ilvl w:val="1"/>
          <w:numId w:val="2"/>
        </w:numPr>
        <w:tabs>
          <w:tab w:val="left" w:pos="1275"/>
          <w:tab w:val="num" w:pos="1647"/>
        </w:tabs>
        <w:suppressAutoHyphens/>
        <w:spacing w:line="276" w:lineRule="auto"/>
        <w:ind w:left="567" w:hanging="567"/>
        <w:jc w:val="both"/>
      </w:pPr>
      <w:bookmarkStart w:id="9" w:name="_Ref398629149"/>
      <w:bookmarkStart w:id="10" w:name="_Hlk508555934"/>
      <w:r w:rsidRPr="00BD2EF3">
        <w:t xml:space="preserve">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E868AB">
            <w:rPr>
              <w:rStyle w:val="1TEKSTAS"/>
              <w:lang w:val="en-US"/>
            </w:rPr>
            <w:t>214 400</w:t>
          </w:r>
          <w:r w:rsidR="001C4C7B">
            <w:rPr>
              <w:rStyle w:val="1TEKSTAS"/>
            </w:rPr>
            <w:t>,00</w:t>
          </w:r>
        </w:sdtContent>
      </w:sdt>
      <w:r w:rsidRPr="00BD2EF3">
        <w:t xml:space="preserve"> EUR </w:t>
      </w:r>
      <w:r w:rsidR="00F6206F" w:rsidRPr="00BD2EF3">
        <w:t>(</w:t>
      </w:r>
      <w:sdt>
        <w:sdtPr>
          <w:rPr>
            <w:rStyle w:val="1TEKSTAS"/>
            <w:highlight w:val="lightGray"/>
          </w:rPr>
          <w:alias w:val="vertė žodžiais"/>
          <w:tag w:val="vertė žodžiais"/>
          <w:id w:val="1987350940"/>
          <w:placeholder>
            <w:docPart w:val="5A06DD39F76047FE97FFBF8E538EA6E7"/>
          </w:placeholder>
        </w:sdtPr>
        <w:sdtEndPr>
          <w:rPr>
            <w:rStyle w:val="Numatytasispastraiposriftas"/>
          </w:rPr>
        </w:sdtEndPr>
        <w:sdtContent>
          <w:r w:rsidR="00E868AB">
            <w:t xml:space="preserve">du šimtai keturiolika tūkstančių keturi </w:t>
          </w:r>
          <w:r w:rsidR="00A82A2A">
            <w:t xml:space="preserve">šimtai </w:t>
          </w:r>
          <w:r w:rsidR="001C4C7B">
            <w:t>Eur, 00 ct</w:t>
          </w:r>
        </w:sdtContent>
      </w:sdt>
      <w:r w:rsidR="00490092">
        <w:t>)</w:t>
      </w:r>
      <w:r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E868AB">
            <w:rPr>
              <w:rStyle w:val="1TEKSTAS"/>
              <w:lang w:val="en-US"/>
            </w:rPr>
            <w:t>45 024</w:t>
          </w:r>
          <w:r w:rsidR="001C4C7B">
            <w:rPr>
              <w:rStyle w:val="1TEKSTAS"/>
              <w:lang w:val="en-US"/>
            </w:rPr>
            <w:t>,00</w:t>
          </w:r>
        </w:sdtContent>
      </w:sdt>
      <w:r w:rsidRPr="00BD2EF3">
        <w:t xml:space="preserve"> EUR</w:t>
      </w:r>
      <w:r w:rsidR="00836D54">
        <w:t xml:space="preserve"> (</w:t>
      </w:r>
      <w:sdt>
        <w:sdtPr>
          <w:rPr>
            <w:rStyle w:val="1TEKSTAS"/>
            <w:highlight w:val="lightGray"/>
          </w:rPr>
          <w:alias w:val="vertė žodžiais"/>
          <w:tag w:val="vertė žodžiais"/>
          <w:id w:val="1286233278"/>
          <w:placeholder>
            <w:docPart w:val="CA2C3268B5354A9A8FBEAF3C360B3D60"/>
          </w:placeholder>
        </w:sdtPr>
        <w:sdtEndPr>
          <w:rPr>
            <w:rStyle w:val="Numatytasispastraiposriftas"/>
          </w:rPr>
        </w:sdtEndPr>
        <w:sdtContent>
          <w:r w:rsidR="00E868AB">
            <w:rPr>
              <w:rStyle w:val="1TEKSTAS"/>
            </w:rPr>
            <w:t>keturiasde</w:t>
          </w:r>
          <w:r w:rsidR="002A019B">
            <w:rPr>
              <w:rStyle w:val="1TEKSTAS"/>
            </w:rPr>
            <w:t>š</w:t>
          </w:r>
          <w:r w:rsidR="00E868AB">
            <w:rPr>
              <w:rStyle w:val="1TEKSTAS"/>
            </w:rPr>
            <w:t>imt penki</w:t>
          </w:r>
          <w:r w:rsidR="00A82A2A">
            <w:rPr>
              <w:rStyle w:val="1TEKSTAS"/>
            </w:rPr>
            <w:t xml:space="preserve"> </w:t>
          </w:r>
          <w:r w:rsidR="001C4C7B">
            <w:rPr>
              <w:rStyle w:val="1TEKSTAS"/>
            </w:rPr>
            <w:t xml:space="preserve">tūkstančiai </w:t>
          </w:r>
          <w:r w:rsidR="002A019B">
            <w:rPr>
              <w:rStyle w:val="1TEKSTAS"/>
            </w:rPr>
            <w:t xml:space="preserve">dvidešimt keturi </w:t>
          </w:r>
          <w:r w:rsidR="001C4C7B">
            <w:rPr>
              <w:rStyle w:val="1TEKSTAS"/>
            </w:rPr>
            <w:t>Eur, 00 ct</w:t>
          </w:r>
        </w:sdtContent>
      </w:sdt>
      <w:r w:rsidR="00F6206F" w:rsidRPr="00BD2EF3">
        <w:t>)</w:t>
      </w:r>
      <w:r w:rsidRPr="00BD2EF3">
        <w:t>. 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A82A2A">
            <w:rPr>
              <w:rStyle w:val="1TEKSTAS"/>
              <w:lang w:val="en-US"/>
            </w:rPr>
            <w:t>2</w:t>
          </w:r>
          <w:r w:rsidR="002A019B">
            <w:rPr>
              <w:rStyle w:val="1TEKSTAS"/>
              <w:lang w:val="en-US"/>
            </w:rPr>
            <w:t>59 424</w:t>
          </w:r>
          <w:r w:rsidR="001C4C7B">
            <w:rPr>
              <w:rStyle w:val="1TEKSTAS"/>
            </w:rPr>
            <w:t>,00</w:t>
          </w:r>
        </w:sdtContent>
      </w:sdt>
      <w:r w:rsidR="006B57D6" w:rsidRPr="00BD2EF3">
        <w:t xml:space="preserve"> </w:t>
      </w:r>
      <w:r w:rsidRPr="00BD2EF3">
        <w:t xml:space="preserve">EUR </w:t>
      </w:r>
      <w:r w:rsidR="00F6206F" w:rsidRPr="00BD2EF3">
        <w:t>(</w:t>
      </w:r>
      <w:sdt>
        <w:sdtPr>
          <w:rPr>
            <w:rStyle w:val="1TEKSTAS"/>
            <w:highlight w:val="lightGray"/>
          </w:rPr>
          <w:alias w:val="vertė žodžiais"/>
          <w:tag w:val="vertė žodžiais"/>
          <w:id w:val="1920594394"/>
          <w:placeholder>
            <w:docPart w:val="05C1E146D5F44460A230E37CF6666E82"/>
          </w:placeholder>
        </w:sdtPr>
        <w:sdtEndPr>
          <w:rPr>
            <w:rStyle w:val="Numatytasispastraiposriftas"/>
          </w:rPr>
        </w:sdtEndPr>
        <w:sdtContent>
          <w:r w:rsidR="00A82A2A">
            <w:rPr>
              <w:rStyle w:val="1TEKSTAS"/>
            </w:rPr>
            <w:t>du</w:t>
          </w:r>
          <w:r w:rsidR="001C4C7B">
            <w:rPr>
              <w:rStyle w:val="1TEKSTAS"/>
            </w:rPr>
            <w:t xml:space="preserve"> šimtai </w:t>
          </w:r>
          <w:r w:rsidR="002A019B">
            <w:rPr>
              <w:rStyle w:val="1TEKSTAS"/>
            </w:rPr>
            <w:t>penkiasdešimt devyni</w:t>
          </w:r>
          <w:r w:rsidR="001C4C7B">
            <w:rPr>
              <w:rStyle w:val="1TEKSTAS"/>
            </w:rPr>
            <w:t xml:space="preserve"> tūkstančiai </w:t>
          </w:r>
          <w:r w:rsidR="002A019B">
            <w:rPr>
              <w:rStyle w:val="1TEKSTAS"/>
            </w:rPr>
            <w:t xml:space="preserve">keturi </w:t>
          </w:r>
          <w:r w:rsidR="001C4C7B">
            <w:rPr>
              <w:rStyle w:val="1TEKSTAS"/>
            </w:rPr>
            <w:t xml:space="preserve">šimtai </w:t>
          </w:r>
          <w:r w:rsidR="00A82A2A">
            <w:rPr>
              <w:rStyle w:val="1TEKSTAS"/>
            </w:rPr>
            <w:t>d</w:t>
          </w:r>
          <w:r w:rsidR="002A019B">
            <w:rPr>
              <w:rStyle w:val="1TEKSTAS"/>
            </w:rPr>
            <w:t>videšimt keturi</w:t>
          </w:r>
          <w:r w:rsidR="00A82A2A">
            <w:rPr>
              <w:rStyle w:val="1TEKSTAS"/>
            </w:rPr>
            <w:t xml:space="preserve"> </w:t>
          </w:r>
          <w:r w:rsidR="001C4C7B">
            <w:t>Eur, 00 ct</w:t>
          </w:r>
        </w:sdtContent>
      </w:sdt>
      <w:r w:rsidRPr="00BD2EF3">
        <w:t>).</w:t>
      </w:r>
      <w:bookmarkEnd w:id="9"/>
      <w:r w:rsidRPr="00BD2EF3">
        <w:t xml:space="preserve"> </w:t>
      </w:r>
    </w:p>
    <w:bookmarkEnd w:id="10"/>
    <w:p w14:paraId="346DF1A5" w14:textId="77777777" w:rsidR="00A90688" w:rsidRPr="0077184C" w:rsidRDefault="00A90688" w:rsidP="00CF6050">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A82A2A">
            <w:rPr>
              <w:bCs/>
              <w:noProof/>
              <w:szCs w:val="24"/>
            </w:rPr>
            <w:t>fiksuotos kainos</w:t>
          </w:r>
        </w:sdtContent>
      </w:sdt>
      <w:r w:rsidRPr="0077184C">
        <w:rPr>
          <w:bCs/>
          <w:noProof/>
          <w:szCs w:val="24"/>
        </w:rPr>
        <w:t xml:space="preserve"> kainodara nustatyta 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p w14:paraId="78DC159D" w14:textId="77777777"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Prekėms taikoma nuolaida ir (ar)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2E361D99" w14:textId="77777777" w:rsidR="00F40B85" w:rsidRPr="00BD2EF3" w:rsidRDefault="00F40B85" w:rsidP="00B43AC3">
      <w:pPr>
        <w:pStyle w:val="Porat"/>
        <w:numPr>
          <w:ilvl w:val="1"/>
          <w:numId w:val="2"/>
        </w:numPr>
        <w:tabs>
          <w:tab w:val="clear" w:pos="4320"/>
          <w:tab w:val="clear" w:pos="8640"/>
          <w:tab w:val="left" w:pos="1275"/>
          <w:tab w:val="num" w:pos="1647"/>
        </w:tabs>
        <w:suppressAutoHyphens/>
        <w:spacing w:line="276" w:lineRule="auto"/>
        <w:ind w:left="567" w:hanging="567"/>
        <w:jc w:val="both"/>
        <w:rPr>
          <w:szCs w:val="24"/>
        </w:rPr>
      </w:pPr>
      <w:bookmarkStart w:id="12" w:name="_Ref398625160"/>
      <w:r w:rsidRPr="00BD2EF3">
        <w:rPr>
          <w:szCs w:val="24"/>
        </w:rPr>
        <w:lastRenderedPageBreak/>
        <w:t>Jeigu Sutarties galiojimo metu pasikeitus teisės aktams pasikeistų pridėtinės vertės mokesčio dydis, pasiūlymo kaina (Sutarties kaina) be PVM, kuri buvo nurodyta pateiktame pasiūlyme, dėl to nebus keičiama, t. y.</w:t>
      </w:r>
      <w:r w:rsidR="007F7CB3" w:rsidRPr="00BD2EF3">
        <w:rPr>
          <w:szCs w:val="24"/>
        </w:rPr>
        <w:t>,</w:t>
      </w:r>
      <w:r w:rsidRPr="00BD2EF3">
        <w:rPr>
          <w:szCs w:val="24"/>
        </w:rPr>
        <w:t xml:space="preserve"> Pirkėjas mokės Pardavėjui už tinkamai pagal Sutartį pateiktas Prekes kainą, kuri bus lygi sumai, gautai prie Sutartyje nurodytos Prekių kainos be PVM pridėjus PVM, apskaičiuotą pagal naujai patvirtintą mokesčio tarifą, nebent priimti teisės aktai numatytų kitaip.</w:t>
      </w:r>
      <w:bookmarkEnd w:id="12"/>
    </w:p>
    <w:p w14:paraId="6D1A5045" w14:textId="77777777" w:rsidR="00B96D8B" w:rsidRPr="00BD2EF3" w:rsidRDefault="00B96D8B" w:rsidP="00B43AC3">
      <w:pPr>
        <w:spacing w:after="160"/>
        <w:jc w:val="center"/>
        <w:rPr>
          <w:b/>
          <w:bCs/>
          <w:szCs w:val="24"/>
        </w:rPr>
      </w:pPr>
    </w:p>
    <w:p w14:paraId="2586512B"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CE499E4" w14:textId="77777777" w:rsidR="00B72DE0" w:rsidRPr="00BD2EF3" w:rsidRDefault="00B72DE0" w:rsidP="00B43AC3">
      <w:pPr>
        <w:pStyle w:val="Sraopastraipa"/>
        <w:suppressAutoHyphens/>
        <w:spacing w:line="276" w:lineRule="auto"/>
        <w:ind w:left="567"/>
        <w:contextualSpacing w:val="0"/>
        <w:jc w:val="both"/>
        <w:rPr>
          <w:b/>
          <w:bCs/>
        </w:rPr>
      </w:pPr>
    </w:p>
    <w:p w14:paraId="58F08D4E" w14:textId="77777777" w:rsidR="001B0B6E" w:rsidRPr="00BC5BCB" w:rsidRDefault="001B0B6E" w:rsidP="00BC5BCB">
      <w:pPr>
        <w:numPr>
          <w:ilvl w:val="1"/>
          <w:numId w:val="2"/>
        </w:numPr>
        <w:tabs>
          <w:tab w:val="left" w:pos="2977"/>
        </w:tabs>
        <w:spacing w:after="0"/>
        <w:ind w:left="567" w:hanging="567"/>
        <w:jc w:val="both"/>
        <w:rPr>
          <w:szCs w:val="24"/>
        </w:rPr>
      </w:pPr>
      <w:r w:rsidRPr="00BD2EF3">
        <w:rPr>
          <w:szCs w:val="24"/>
        </w:rPr>
        <w:t xml:space="preserve">Pardavėjas įsipareigoja pateikti Pirkėjui PVM sąskaitą-faktūrą per 3 d. d. nuo </w:t>
      </w:r>
      <w:r w:rsidR="007000F3" w:rsidRPr="00BD2EF3">
        <w:rPr>
          <w:szCs w:val="24"/>
        </w:rPr>
        <w:t xml:space="preserve">Prekių priėmimo </w:t>
      </w:r>
      <w:r w:rsidR="009D5B51">
        <w:rPr>
          <w:b/>
          <w:szCs w:val="24"/>
        </w:rPr>
        <w:t>-</w:t>
      </w:r>
      <w:r w:rsidR="007000F3" w:rsidRPr="00BD2EF3">
        <w:rPr>
          <w:szCs w:val="24"/>
        </w:rPr>
        <w:t xml:space="preserve"> perdavimo akto, važtaraščio arba lygiaverčio dokumento (toliau</w:t>
      </w:r>
      <w:r w:rsidR="004B4350" w:rsidRPr="00BD2EF3">
        <w:rPr>
          <w:szCs w:val="24"/>
        </w:rPr>
        <w:t xml:space="preserve"> bendrai</w:t>
      </w:r>
      <w:r w:rsidR="007000F3" w:rsidRPr="00BD2EF3">
        <w:rPr>
          <w:szCs w:val="24"/>
        </w:rPr>
        <w:t xml:space="preserve"> – priėmimo</w:t>
      </w:r>
      <w:r w:rsidR="00A26E7A" w:rsidRPr="00BD2EF3">
        <w:rPr>
          <w:szCs w:val="24"/>
        </w:rPr>
        <w:t xml:space="preserve"> </w:t>
      </w:r>
      <w:r w:rsidR="009D5B51">
        <w:rPr>
          <w:b/>
          <w:szCs w:val="24"/>
        </w:rPr>
        <w:t>-</w:t>
      </w:r>
      <w:r w:rsidR="00A26E7A" w:rsidRPr="00BD2EF3">
        <w:rPr>
          <w:szCs w:val="24"/>
        </w:rPr>
        <w:t xml:space="preserve"> </w:t>
      </w:r>
      <w:r w:rsidR="007000F3" w:rsidRPr="00BD2EF3">
        <w:rPr>
          <w:szCs w:val="24"/>
        </w:rPr>
        <w:t>perdavimo aktas) pasirašymo</w:t>
      </w:r>
      <w:r w:rsidRPr="00BD2EF3">
        <w:rPr>
          <w:szCs w:val="24"/>
        </w:rPr>
        <w:t xml:space="preserve"> dienos, bet ne vėliau kaip sekančio mėnesio pirmą darbo dieną. </w:t>
      </w:r>
      <w:r w:rsidR="002E2421" w:rsidRPr="00BD2EF3">
        <w:rPr>
          <w:szCs w:val="24"/>
        </w:rPr>
        <w:t xml:space="preserve">Pardavėjas turi užtikrinti, jog </w:t>
      </w:r>
      <w:r w:rsidRPr="00BD2EF3">
        <w:rPr>
          <w:szCs w:val="24"/>
        </w:rPr>
        <w:t>PVM sąskait</w:t>
      </w:r>
      <w:r w:rsidR="002E2421" w:rsidRPr="00BD2EF3">
        <w:rPr>
          <w:szCs w:val="24"/>
        </w:rPr>
        <w:t>ą</w:t>
      </w:r>
      <w:r w:rsidR="009409E3">
        <w:rPr>
          <w:b/>
          <w:szCs w:val="24"/>
        </w:rPr>
        <w:t xml:space="preserve"> </w:t>
      </w:r>
      <w:r w:rsidR="00AA173E" w:rsidRPr="00BD2EF3">
        <w:rPr>
          <w:szCs w:val="24"/>
        </w:rPr>
        <w:t>-</w:t>
      </w:r>
      <w:r w:rsidR="009409E3">
        <w:rPr>
          <w:b/>
          <w:szCs w:val="24"/>
        </w:rPr>
        <w:t xml:space="preserve"> </w:t>
      </w:r>
      <w:r w:rsidRPr="00BD2EF3">
        <w:rPr>
          <w:szCs w:val="24"/>
        </w:rPr>
        <w:t>faktūr</w:t>
      </w:r>
      <w:r w:rsidR="002E2421" w:rsidRPr="00BD2EF3">
        <w:rPr>
          <w:szCs w:val="24"/>
        </w:rPr>
        <w:t>ą</w:t>
      </w:r>
      <w:r w:rsidR="005F7C7F" w:rsidRPr="00BD2EF3">
        <w:rPr>
          <w:szCs w:val="24"/>
        </w:rPr>
        <w:t xml:space="preserve"> </w:t>
      </w:r>
      <w:r w:rsidR="002E2421" w:rsidRPr="00BD2EF3">
        <w:rPr>
          <w:szCs w:val="24"/>
        </w:rPr>
        <w:t>Pirkėjas gautų</w:t>
      </w:r>
      <w:r w:rsidRPr="00BD2EF3">
        <w:rPr>
          <w:szCs w:val="24"/>
        </w:rPr>
        <w:t xml:space="preserve"> </w:t>
      </w:r>
      <w:r w:rsidR="002E2421" w:rsidRPr="00BD2EF3">
        <w:rPr>
          <w:szCs w:val="24"/>
        </w:rPr>
        <w:t>per</w:t>
      </w:r>
      <w:r w:rsidRPr="00BD2EF3">
        <w:rPr>
          <w:szCs w:val="24"/>
        </w:rPr>
        <w:t xml:space="preserve"> informacinę sistemą „E. sąskaita“. </w:t>
      </w:r>
      <w:r w:rsidR="00BC5BCB" w:rsidRPr="00F774CB">
        <w:rPr>
          <w:szCs w:val="24"/>
        </w:rPr>
        <w:t>Kartu su pateikiama PVM sąskaita - faktūra Pardavė</w:t>
      </w:r>
      <w:r w:rsidR="00BC5BCB">
        <w:rPr>
          <w:szCs w:val="24"/>
        </w:rPr>
        <w:t>jas privalo pateikti Sutarties Š</w:t>
      </w:r>
      <w:r w:rsidR="00BC5BCB" w:rsidRPr="00F774CB">
        <w:rPr>
          <w:szCs w:val="24"/>
        </w:rPr>
        <w:t xml:space="preserve">alių pasirašytą Prekių priėmimo </w:t>
      </w:r>
      <w:r w:rsidR="00BC5BCB">
        <w:rPr>
          <w:szCs w:val="24"/>
        </w:rPr>
        <w:t>-</w:t>
      </w:r>
      <w:r w:rsidR="00BC5BCB" w:rsidRPr="00F774CB">
        <w:rPr>
          <w:szCs w:val="24"/>
        </w:rPr>
        <w:t xml:space="preserve"> perdavimo aktą</w:t>
      </w:r>
      <w:r w:rsidR="00BC5BCB">
        <w:rPr>
          <w:szCs w:val="24"/>
        </w:rPr>
        <w:t>.</w:t>
      </w:r>
    </w:p>
    <w:p w14:paraId="1F69BC22"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faktūroje privalo nurodyti Pirkėjo darbuotojo, kuris priėmė Prekes, vardą, pavardę, pareigas, kelių tarnybą (struktūrinį vienetą), Sutarties sudarymo datą bei Pirkėjo suteiktą Sutarties numerį.</w:t>
      </w:r>
    </w:p>
    <w:p w14:paraId="3663332D"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AF227D" w14:textId="77777777"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3" w:name="_Hlk24544702"/>
      <w:r w:rsidR="002E2421" w:rsidRPr="00BD2EF3">
        <w:rPr>
          <w:b w:val="0"/>
          <w:szCs w:val="24"/>
        </w:rPr>
        <w:t>numatytos šioje Sutartyje ir (ar) teisės aktuose,</w:t>
      </w:r>
      <w:r w:rsidRPr="00BD2EF3">
        <w:rPr>
          <w:b w:val="0"/>
          <w:szCs w:val="24"/>
        </w:rPr>
        <w:t xml:space="preserve"> </w:t>
      </w:r>
      <w:bookmarkEnd w:id="13"/>
      <w:r w:rsidRPr="00BD2EF3">
        <w:rPr>
          <w:b w:val="0"/>
          <w:szCs w:val="24"/>
        </w:rPr>
        <w:t>gali būti sulaikomi mokėjimai. Toks mokėjimų sulaikymas nėra laikomas Sutarties sąlygų pažeidimu (t.y. nėra skaičiuojami delspinigiai).</w:t>
      </w:r>
    </w:p>
    <w:p w14:paraId="57CAC06B" w14:textId="77777777" w:rsidR="00F40B85" w:rsidRPr="00BD2EF3" w:rsidRDefault="00F40B85" w:rsidP="00B43AC3">
      <w:pPr>
        <w:spacing w:after="0"/>
        <w:ind w:left="567" w:hanging="567"/>
        <w:jc w:val="both"/>
        <w:rPr>
          <w:szCs w:val="24"/>
        </w:rPr>
      </w:pPr>
    </w:p>
    <w:p w14:paraId="1844ACC1"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4" w:name="_Ref398629114"/>
    </w:p>
    <w:p w14:paraId="1DA42076" w14:textId="77777777" w:rsidR="00FB100A" w:rsidRPr="00BD2EF3" w:rsidRDefault="00FB100A" w:rsidP="00B43AC3">
      <w:pPr>
        <w:suppressAutoHyphens/>
        <w:jc w:val="both"/>
        <w:rPr>
          <w:szCs w:val="24"/>
        </w:rPr>
      </w:pPr>
    </w:p>
    <w:p w14:paraId="3C7E191F" w14:textId="77777777" w:rsidR="00A9514A" w:rsidRPr="00BD2EF3" w:rsidRDefault="00F40B85" w:rsidP="00B43AC3">
      <w:pPr>
        <w:pStyle w:val="Sraopastraipa"/>
        <w:numPr>
          <w:ilvl w:val="1"/>
          <w:numId w:val="2"/>
        </w:numPr>
        <w:suppressAutoHyphens/>
        <w:spacing w:line="276" w:lineRule="auto"/>
        <w:ind w:left="567" w:hanging="567"/>
        <w:jc w:val="both"/>
      </w:pPr>
      <w:bookmarkStart w:id="15"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2A019B">
            <w:rPr>
              <w:rStyle w:val="1TEKSTAS"/>
              <w:lang w:val="en-US"/>
            </w:rPr>
            <w:t>6</w:t>
          </w:r>
          <w:r w:rsidR="00A82A2A">
            <w:rPr>
              <w:rStyle w:val="1TEKSTAS"/>
              <w:lang w:val="en-US"/>
            </w:rPr>
            <w:t>0 (</w:t>
          </w:r>
          <w:proofErr w:type="spellStart"/>
          <w:r w:rsidR="002A019B">
            <w:rPr>
              <w:rStyle w:val="1TEKSTAS"/>
              <w:lang w:val="en-US"/>
            </w:rPr>
            <w:t>šešias</w:t>
          </w:r>
          <w:r w:rsidR="00A82A2A">
            <w:rPr>
              <w:rStyle w:val="1TEKSTAS"/>
              <w:lang w:val="en-US"/>
            </w:rPr>
            <w:t>de</w:t>
          </w:r>
          <w:r w:rsidR="00A82A2A">
            <w:rPr>
              <w:rStyle w:val="1TEKSTAS"/>
            </w:rPr>
            <w:t>šimt</w:t>
          </w:r>
          <w:proofErr w:type="spellEnd"/>
          <w:r w:rsidR="00A82A2A">
            <w:rPr>
              <w:rStyle w:val="1TEKSTAS"/>
            </w:rPr>
            <w:t>)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A82A2A">
            <w:rPr>
              <w:rStyle w:val="1TEKSTAS"/>
            </w:rPr>
            <w:t>Sutarties įsigaliojimo dienos</w:t>
          </w:r>
        </w:sdtContent>
      </w:sdt>
      <w:r w:rsidR="008D2402" w:rsidRPr="00BD2EF3">
        <w:t>.</w:t>
      </w:r>
    </w:p>
    <w:bookmarkEnd w:id="15"/>
    <w:p w14:paraId="4C969453"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įsipareigoja pristatyti Prekes Pirkėjui savo lėšomis, jėgomis ir transportu adresu:</w:t>
      </w:r>
      <w:r w:rsidR="00986297">
        <w:rPr>
          <w:szCs w:val="24"/>
        </w:rPr>
        <w:t xml:space="preserve"> </w:t>
      </w:r>
      <w:sdt>
        <w:sdtPr>
          <w:rPr>
            <w:rStyle w:val="1TEKSTAS"/>
            <w:highlight w:val="lightGray"/>
          </w:rPr>
          <w:alias w:val="pristatymo adresas"/>
          <w:tag w:val="pristatymo adresas"/>
          <w:id w:val="189351516"/>
          <w:placeholder>
            <w:docPart w:val="DefaultPlaceholder_-1854013440"/>
          </w:placeholder>
        </w:sdtPr>
        <w:sdtEndPr>
          <w:rPr>
            <w:rStyle w:val="Numatytasispastraiposriftas"/>
            <w:szCs w:val="24"/>
          </w:rPr>
        </w:sdtEndPr>
        <w:sdtContent>
          <w:r w:rsidR="002A019B" w:rsidRPr="002A019B">
            <w:rPr>
              <w:rStyle w:val="1TEKSTAS"/>
            </w:rPr>
            <w:t>Tilžės g. 54, 91110 Klaipėda</w:t>
          </w:r>
          <w:r w:rsidR="002A019B">
            <w:rPr>
              <w:rStyle w:val="1TEKSTAS"/>
            </w:rPr>
            <w:t xml:space="preserve">, </w:t>
          </w:r>
          <w:proofErr w:type="spellStart"/>
          <w:r w:rsidR="002A019B" w:rsidRPr="002A019B">
            <w:rPr>
              <w:rStyle w:val="1TEKSTAS"/>
            </w:rPr>
            <w:t>Džiuginėnų</w:t>
          </w:r>
          <w:proofErr w:type="spellEnd"/>
          <w:r w:rsidR="002A019B" w:rsidRPr="002A019B">
            <w:rPr>
              <w:rStyle w:val="1TEKSTAS"/>
            </w:rPr>
            <w:t xml:space="preserve"> k., Telšių ra</w:t>
          </w:r>
          <w:r w:rsidR="002A019B">
            <w:rPr>
              <w:rStyle w:val="1TEKSTAS"/>
            </w:rPr>
            <w:t>j.</w:t>
          </w:r>
          <w:r w:rsidR="00A82A2A">
            <w:rPr>
              <w:rStyle w:val="1TEKSTAS"/>
            </w:rPr>
            <w:t xml:space="preserve"> (</w:t>
          </w:r>
          <w:r w:rsidR="002A019B">
            <w:rPr>
              <w:rStyle w:val="1TEKSTAS"/>
              <w:lang w:val="en-US"/>
            </w:rPr>
            <w:t>6</w:t>
          </w:r>
          <w:r w:rsidR="00A82A2A">
            <w:rPr>
              <w:rStyle w:val="1TEKSTAS"/>
              <w:lang w:val="en-US"/>
            </w:rPr>
            <w:t xml:space="preserve"> </w:t>
          </w:r>
          <w:proofErr w:type="spellStart"/>
          <w:r w:rsidR="00A82A2A">
            <w:rPr>
              <w:rStyle w:val="1TEKSTAS"/>
              <w:lang w:val="en-US"/>
            </w:rPr>
            <w:t>komplektai</w:t>
          </w:r>
          <w:proofErr w:type="spellEnd"/>
          <w:r w:rsidR="00A82A2A">
            <w:rPr>
              <w:rStyle w:val="1TEKSTAS"/>
              <w:lang w:val="en-US"/>
            </w:rPr>
            <w:t xml:space="preserve">), </w:t>
          </w:r>
          <w:proofErr w:type="spellStart"/>
          <w:r w:rsidR="002A019B" w:rsidRPr="002A019B">
            <w:rPr>
              <w:rStyle w:val="1TEKSTAS"/>
              <w:lang w:val="en-US"/>
            </w:rPr>
            <w:t>Kauno</w:t>
          </w:r>
          <w:proofErr w:type="spellEnd"/>
          <w:r w:rsidR="002A019B" w:rsidRPr="002A019B">
            <w:rPr>
              <w:rStyle w:val="1TEKSTAS"/>
              <w:lang w:val="en-US"/>
            </w:rPr>
            <w:t xml:space="preserve"> g. 72, </w:t>
          </w:r>
          <w:proofErr w:type="spellStart"/>
          <w:r w:rsidR="002A019B" w:rsidRPr="002A019B">
            <w:rPr>
              <w:rStyle w:val="1TEKSTAS"/>
              <w:lang w:val="en-US"/>
            </w:rPr>
            <w:t>Pagiriai</w:t>
          </w:r>
          <w:proofErr w:type="spellEnd"/>
          <w:r w:rsidR="002A019B" w:rsidRPr="002A019B">
            <w:rPr>
              <w:rStyle w:val="1TEKSTAS"/>
              <w:lang w:val="en-US"/>
            </w:rPr>
            <w:t xml:space="preserve">, </w:t>
          </w:r>
          <w:proofErr w:type="spellStart"/>
          <w:r w:rsidR="002A019B" w:rsidRPr="002A019B">
            <w:rPr>
              <w:rStyle w:val="1TEKSTAS"/>
              <w:lang w:val="en-US"/>
            </w:rPr>
            <w:t>Garliavos</w:t>
          </w:r>
          <w:proofErr w:type="spellEnd"/>
          <w:r w:rsidR="002A019B" w:rsidRPr="002A019B">
            <w:rPr>
              <w:rStyle w:val="1TEKSTAS"/>
              <w:lang w:val="en-US"/>
            </w:rPr>
            <w:t xml:space="preserve"> </w:t>
          </w:r>
          <w:proofErr w:type="spellStart"/>
          <w:r w:rsidR="002A019B" w:rsidRPr="002A019B">
            <w:rPr>
              <w:rStyle w:val="1TEKSTAS"/>
              <w:lang w:val="en-US"/>
            </w:rPr>
            <w:t>sen.</w:t>
          </w:r>
          <w:proofErr w:type="spellEnd"/>
          <w:r w:rsidR="002A019B" w:rsidRPr="002A019B">
            <w:rPr>
              <w:rStyle w:val="1TEKSTAS"/>
              <w:lang w:val="en-US"/>
            </w:rPr>
            <w:t xml:space="preserve">, </w:t>
          </w:r>
          <w:proofErr w:type="gramStart"/>
          <w:r w:rsidR="002A019B" w:rsidRPr="002A019B">
            <w:rPr>
              <w:rStyle w:val="1TEKSTAS"/>
              <w:lang w:val="en-US"/>
            </w:rPr>
            <w:t xml:space="preserve">Kaunas </w:t>
          </w:r>
          <w:r w:rsidR="00A82A2A">
            <w:rPr>
              <w:rStyle w:val="1TEKSTAS"/>
              <w:lang w:val="en-US"/>
            </w:rPr>
            <w:t xml:space="preserve"> (</w:t>
          </w:r>
          <w:proofErr w:type="gramEnd"/>
          <w:r w:rsidR="00A82A2A">
            <w:rPr>
              <w:rStyle w:val="1TEKSTAS"/>
              <w:lang w:val="en-US"/>
            </w:rPr>
            <w:t xml:space="preserve">2 </w:t>
          </w:r>
          <w:proofErr w:type="spellStart"/>
          <w:r w:rsidR="00A82A2A">
            <w:rPr>
              <w:rStyle w:val="1TEKSTAS"/>
              <w:lang w:val="en-US"/>
            </w:rPr>
            <w:t>komplektai</w:t>
          </w:r>
          <w:proofErr w:type="spellEnd"/>
          <w:r w:rsidR="00A82A2A">
            <w:rPr>
              <w:rStyle w:val="1TEKSTAS"/>
              <w:lang w:val="en-US"/>
            </w:rPr>
            <w:t>)</w:t>
          </w:r>
        </w:sdtContent>
      </w:sdt>
      <w:r w:rsidRPr="00BD2EF3">
        <w:rPr>
          <w:szCs w:val="24"/>
        </w:rPr>
        <w:t>.</w:t>
      </w:r>
      <w:bookmarkEnd w:id="14"/>
      <w:r w:rsidRPr="00BD2EF3">
        <w:rPr>
          <w:szCs w:val="24"/>
        </w:rPr>
        <w:t xml:space="preserve"> </w:t>
      </w:r>
      <w:r w:rsidRPr="00485966">
        <w:rPr>
          <w:color w:val="0D0D0D" w:themeColor="text1" w:themeTint="F2"/>
          <w:szCs w:val="24"/>
        </w:rPr>
        <w:t xml:space="preserve">Pirkėjo atstovai taip pat turi teisę Prekes atsiimti patys iš Pardavėjo Prekių pardavimo vietų, iš anksto </w:t>
      </w:r>
      <w:r w:rsidR="00837AC9" w:rsidRPr="00485966">
        <w:rPr>
          <w:color w:val="0D0D0D" w:themeColor="text1" w:themeTint="F2"/>
          <w:szCs w:val="24"/>
        </w:rPr>
        <w:t>apie tai pranešę.</w:t>
      </w:r>
    </w:p>
    <w:p w14:paraId="47C51ABB" w14:textId="77777777"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6" w:name="_Hlk24544085"/>
      <w:r w:rsidRPr="00BD2EF3">
        <w:t>Prekės turi būti naujos, kokybiškos</w:t>
      </w:r>
      <w:bookmarkStart w:id="17" w:name="_Hlk30511143"/>
      <w:r w:rsidR="00136AAB" w:rsidRPr="00BD2EF3">
        <w:t>, originalioje pakuotėje</w:t>
      </w:r>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F9F44F5" w14:textId="77777777"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8"/>
    <w:p w14:paraId="4C2560B7" w14:textId="77777777" w:rsidR="003A2CFD" w:rsidRPr="00BD2EF3" w:rsidRDefault="003A2CFD" w:rsidP="00B43AC3">
      <w:pPr>
        <w:numPr>
          <w:ilvl w:val="1"/>
          <w:numId w:val="2"/>
        </w:numPr>
        <w:tabs>
          <w:tab w:val="left" w:pos="1350"/>
        </w:tabs>
        <w:suppressAutoHyphens/>
        <w:spacing w:after="0"/>
        <w:ind w:left="567" w:hanging="567"/>
        <w:jc w:val="both"/>
        <w:rPr>
          <w:szCs w:val="24"/>
        </w:rPr>
      </w:pPr>
      <w:r w:rsidRPr="00BD2EF3">
        <w:rPr>
          <w:szCs w:val="24"/>
        </w:rPr>
        <w:lastRenderedPageBreak/>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50FC341B"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7667D1A9" w14:textId="7777777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A82A2A">
            <w:rPr>
              <w:rStyle w:val="1TEKSTAS"/>
            </w:rPr>
            <w:t>10 (dešimt)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7E34924"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 xml:space="preserve">tame tarpe, CE sertifikatai (jei taikoma)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 </w:t>
      </w:r>
    </w:p>
    <w:p w14:paraId="3579B096"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Jeigu Pirkėjas nesumoka už laiku pristatytas, kokybiškas ir atitinkančias Sutarties sąlygas Prekes, Pardavėjas turi teisę reikalauti iš Pirkėjo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atsiskaityti dieną. Delspinigiai skaičiuojami nuo vėluojamos sumokėti sumos.</w:t>
      </w:r>
    </w:p>
    <w:p w14:paraId="18784169" w14:textId="7777777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Jeigu Pardavėjas vėluoja pristatyti Prekes  ar pakeisti netinkamas Prekes tinkamomis, Pirkėjas turi teisę reikalauti iš Pardavėjo 0,0</w:t>
      </w:r>
      <w:r w:rsidR="00EC010F" w:rsidRPr="00BD2EF3">
        <w:rPr>
          <w:szCs w:val="24"/>
        </w:rPr>
        <w:t>2</w:t>
      </w:r>
      <w:r w:rsidRPr="00BD2EF3">
        <w:rPr>
          <w:szCs w:val="24"/>
        </w:rPr>
        <w:t xml:space="preserve"> % (</w:t>
      </w:r>
      <w:r w:rsidR="00EC010F" w:rsidRPr="00BD2EF3">
        <w:rPr>
          <w:szCs w:val="24"/>
        </w:rPr>
        <w:t>dviejų</w:t>
      </w:r>
      <w:r w:rsidRPr="00BD2EF3">
        <w:rPr>
          <w:szCs w:val="24"/>
        </w:rPr>
        <w:t xml:space="preserve"> šimtųjų procento)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7C2504" w:rsidRPr="00BD2EF3">
        <w:rPr>
          <w:szCs w:val="24"/>
        </w:rPr>
        <w:t>5</w:t>
      </w:r>
      <w:r w:rsidR="00F22274" w:rsidRPr="00BD2EF3">
        <w:rPr>
          <w:szCs w:val="24"/>
        </w:rPr>
        <w:t xml:space="preserve"> punkte numatyta tvarka arba sumažinti Sutarties kainą, vėluojamų pristatyti ar pakeisti Prekių verte.</w:t>
      </w:r>
    </w:p>
    <w:p w14:paraId="58722798" w14:textId="77777777" w:rsidR="00F40B85" w:rsidRPr="00BD2EF3" w:rsidRDefault="00F40B85" w:rsidP="00170290">
      <w:pPr>
        <w:numPr>
          <w:ilvl w:val="1"/>
          <w:numId w:val="2"/>
        </w:numPr>
        <w:suppressAutoHyphens/>
        <w:spacing w:after="0"/>
        <w:ind w:left="567" w:hanging="567"/>
        <w:jc w:val="both"/>
        <w:rPr>
          <w:szCs w:val="24"/>
        </w:rPr>
      </w:pPr>
      <w:r w:rsidRPr="00BD2EF3">
        <w:rPr>
          <w:szCs w:val="24"/>
        </w:rPr>
        <w:t>Pardavėjas neturi teisės vienašališkai keisti Prekių kainos, išskyrus Sutarties 2.</w:t>
      </w:r>
      <w:r w:rsidR="0052548C" w:rsidRPr="00BD2EF3">
        <w:rPr>
          <w:szCs w:val="24"/>
        </w:rPr>
        <w:t>4</w:t>
      </w:r>
      <w:r w:rsidRPr="00BD2EF3">
        <w:rPr>
          <w:szCs w:val="24"/>
        </w:rPr>
        <w:t xml:space="preserve"> punkte numatytą atvejį. Pardavėjui vienašališkai pakeitus Prekių kainą, Pirkėjas turi teisę nutraukti Sutartį įspėjęs Pardavėją per 5 (penkias) darbo dienas nuo sužinojimo apie Prekių kainos 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2E65D2E1" w14:textId="77777777"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Pardavėjas patvirtina, kad turi visas licencijas ir leidimus parduoti ir gabenti Prekes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rPr>
      </w:sdtEndPr>
      <w:sdtContent>
        <w:p w14:paraId="1357C15B" w14:textId="77777777" w:rsidR="003907B2" w:rsidRPr="003907B2" w:rsidRDefault="009E383E" w:rsidP="00B43AC3">
          <w:pPr>
            <w:numPr>
              <w:ilvl w:val="1"/>
              <w:numId w:val="2"/>
            </w:numPr>
            <w:tabs>
              <w:tab w:val="left" w:pos="1350"/>
            </w:tabs>
            <w:suppressAutoHyphens/>
            <w:spacing w:after="0"/>
            <w:ind w:left="567" w:hanging="567"/>
            <w:jc w:val="both"/>
            <w:rPr>
              <w:rStyle w:val="1TEKSTAS"/>
              <w:b/>
              <w:bCs/>
              <w:szCs w:val="24"/>
            </w:rPr>
          </w:pPr>
          <w:r>
            <w:rPr>
              <w:rStyle w:val="1TEKSTAS"/>
            </w:rPr>
            <w:t xml:space="preserve">Traktoriui suteikiama 3000 </w:t>
          </w:r>
          <w:proofErr w:type="spellStart"/>
          <w:r>
            <w:rPr>
              <w:rStyle w:val="1TEKSTAS"/>
            </w:rPr>
            <w:t>motovalandų</w:t>
          </w:r>
          <w:proofErr w:type="spellEnd"/>
          <w:r>
            <w:rPr>
              <w:rStyle w:val="1TEKSTAS"/>
            </w:rPr>
            <w:t xml:space="preserve"> garantija, papildomai įrangai suteikiama mėnesių 48</w:t>
          </w:r>
          <w:r w:rsidR="00AF2AD7" w:rsidRPr="00AF2AD7">
            <w:rPr>
              <w:rStyle w:val="1TEKSTAS"/>
            </w:rPr>
            <w:t xml:space="preserve"> garantija. 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 xml:space="preserve">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 10 (dešimt) darbo dienų nuo pranešimo apie gedimą gavimo momento. Pardavėjas apmoka visas su garantiniu remontu susijusias išlaidas. Jeigu Pardavėjas vėluoja ištaisyti defektus arba pristatyti naujas Prekes, jis moka Pirkėjui 0,02 % (dviejų šimtųjų procento) dydžio delspinigius už kiekvieną uždelstą dieną nuo vėluojamų sutaisyti ar </w:t>
          </w:r>
          <w:r w:rsidR="00AF2AD7" w:rsidRPr="00AF2AD7">
            <w:rPr>
              <w:rStyle w:val="1TEKSTAS"/>
            </w:rPr>
            <w:lastRenderedPageBreak/>
            <w:t>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28A17BB4" w14:textId="77777777" w:rsidR="003907B2" w:rsidRPr="004E63A6" w:rsidRDefault="003907B2" w:rsidP="003907B2">
          <w:pPr>
            <w:pStyle w:val="Sraopastraipa"/>
            <w:numPr>
              <w:ilvl w:val="1"/>
              <w:numId w:val="2"/>
            </w:numPr>
            <w:spacing w:after="160" w:line="259" w:lineRule="auto"/>
          </w:pPr>
          <w:bookmarkStart w:id="22" w:name="_Hlk35342331"/>
          <w:r w:rsidRPr="004E63A6">
            <w:t xml:space="preserve">Traktoriui </w:t>
          </w:r>
          <w:r w:rsidR="001B2CF4">
            <w:t>taikoma garantija</w:t>
          </w:r>
          <w:r w:rsidRPr="004E63A6">
            <w:t>:</w:t>
          </w:r>
        </w:p>
        <w:p w14:paraId="56137258" w14:textId="77777777" w:rsidR="003907B2" w:rsidRPr="004E63A6" w:rsidRDefault="003907B2" w:rsidP="003907B2">
          <w:pPr>
            <w:pStyle w:val="Sraopastraipa"/>
            <w:numPr>
              <w:ilvl w:val="2"/>
              <w:numId w:val="2"/>
            </w:numPr>
            <w:spacing w:after="160" w:line="259" w:lineRule="auto"/>
          </w:pPr>
          <w:r w:rsidRPr="004E63A6">
            <w:t>Pagrindiniams variklio mazgams ir detalėms – cilindrų blokui su stūmokline grupe, krumpliaračiams, degalų siurbliui, purkštukams, įsiurbimo bei išmetimo kolektoriams, smagračiui, vandens siurbliui, cilindrų galvutei ir vožtuvams, starteriui, generatoriui, vandens ir tepalo aušintuvui.</w:t>
          </w:r>
        </w:p>
        <w:p w14:paraId="43167E86" w14:textId="77777777" w:rsidR="003907B2" w:rsidRPr="004E63A6" w:rsidRDefault="003907B2" w:rsidP="003907B2">
          <w:pPr>
            <w:pStyle w:val="Sraopastraipa"/>
            <w:numPr>
              <w:ilvl w:val="2"/>
              <w:numId w:val="2"/>
            </w:numPr>
            <w:spacing w:after="160" w:line="259" w:lineRule="auto"/>
          </w:pPr>
          <w:r w:rsidRPr="004E63A6">
            <w:t>Pagrindiniams transmisijos mazgams ir detalėms</w:t>
          </w:r>
          <w:r w:rsidRPr="004E63A6">
            <w:rPr>
              <w:u w:val="single"/>
            </w:rPr>
            <w:t xml:space="preserve"> </w:t>
          </w:r>
          <w:r w:rsidRPr="004E63A6">
            <w:t>– transmisijos korpusui, diferencialui, krumpliaračiams ir velenams, galinio darbinio veleno korpusui ir detalėms, priekinio ir galinio tilto korpusui, reduktoriui, kardaniniam velenui.</w:t>
          </w:r>
        </w:p>
        <w:p w14:paraId="5100AB60" w14:textId="77777777" w:rsidR="003907B2" w:rsidRPr="004E63A6" w:rsidRDefault="003907B2" w:rsidP="003907B2">
          <w:pPr>
            <w:pStyle w:val="Sraopastraipa"/>
            <w:numPr>
              <w:ilvl w:val="2"/>
              <w:numId w:val="2"/>
            </w:numPr>
            <w:spacing w:after="160" w:line="259" w:lineRule="auto"/>
          </w:pPr>
          <w:r w:rsidRPr="004E63A6">
            <w:t>Pagrindiniams hidraulinės sistemos mazgams – siurbliams, hidrauliniam paskirstytojui.</w:t>
          </w:r>
        </w:p>
        <w:p w14:paraId="21BB73C5" w14:textId="77777777" w:rsidR="003907B2" w:rsidRPr="004E63A6" w:rsidRDefault="003907B2" w:rsidP="003907B2">
          <w:pPr>
            <w:pStyle w:val="Sraopastraipa"/>
            <w:numPr>
              <w:ilvl w:val="2"/>
              <w:numId w:val="2"/>
            </w:numPr>
            <w:spacing w:after="160" w:line="259" w:lineRule="auto"/>
          </w:pPr>
          <w:r w:rsidRPr="004E63A6">
            <w:t>Pagrindiniams elektros sistemos mazgams – valdymo blokui, davikliams.</w:t>
          </w:r>
        </w:p>
        <w:p w14:paraId="2F5503A4" w14:textId="77777777" w:rsidR="003907B2" w:rsidRPr="004E63A6"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Prekė buvo naudojama pagal paskirtį, nemodifikuota;</w:t>
          </w:r>
        </w:p>
        <w:p w14:paraId="6B797175" w14:textId="77777777" w:rsidR="003907B2" w:rsidRPr="004E63A6"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Prekė buvo aptarnaujama Pardavėjo specialistų pagal vartotojo instrukcijoje pateiktus aptarnavimo grafikus ir/ar rekomendacijas;</w:t>
          </w:r>
        </w:p>
        <w:p w14:paraId="2D028F44"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Nebuvo pažeisti reikalavimai, išdėstyti vartotojo instrukcijose.</w:t>
          </w:r>
        </w:p>
        <w:bookmarkEnd w:id="22"/>
        <w:p w14:paraId="563EDD9F" w14:textId="77777777" w:rsidR="003907B2" w:rsidRPr="00AB1A8C" w:rsidRDefault="003907B2" w:rsidP="003907B2">
          <w:pPr>
            <w:pStyle w:val="Sraopastraipa"/>
            <w:numPr>
              <w:ilvl w:val="1"/>
              <w:numId w:val="2"/>
            </w:numPr>
            <w:spacing w:after="160" w:line="259" w:lineRule="auto"/>
          </w:pPr>
          <w:r>
            <w:t xml:space="preserve">   </w:t>
          </w:r>
          <w:r w:rsidRPr="00AB1A8C">
            <w:t>Traktoriui garantija nebus taikoma:</w:t>
          </w:r>
        </w:p>
        <w:p w14:paraId="44C90643"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Eksploatacinėms medžiagoms (stabdžių diskams ir būgnams, sankabos diskams, stiklams, padangoms, lemputėms, saugikliams, hidraulinėms žarnoms, diržams, sėdynėms ir vidaus apmušalams);</w:t>
          </w:r>
        </w:p>
        <w:p w14:paraId="6F020896"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Defektams, susijusiems su Pardavėjo nepatvirtintų detalių įmontavimu ir defektams, atsiradusiems dėl nusidėvėjimo;</w:t>
          </w:r>
        </w:p>
        <w:p w14:paraId="3C1050F0"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Defektams, atsiradusiems naudojant kitokius tepalus, negu numatęs gamintojas arba dėl blogos jų kokybės, kai kokybės neatitiktis patvirtinama laboratoriniais bandymais;</w:t>
          </w:r>
        </w:p>
        <w:p w14:paraId="58FDD723"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Jeigu Prekė buvo remontuojama arba Prekėje buvo montuojama papildoma įranga be Pardavėjo sutikimo ar ne Pardavėjo specialistų. Buvo naudojamos neoriginalios atsarginės dalys;</w:t>
          </w:r>
        </w:p>
        <w:p w14:paraId="1D332C4A"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Jei gedimą sukėlė avarija, gaisras, kitas nelaimingas atsitikimas ar tretieji asmenys;</w:t>
          </w:r>
        </w:p>
        <w:p w14:paraId="4F36CCCD"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AB1A8C">
            <w:t>Jei neįmanoma nustatyti Prekės darbo valandų skaičiaus, nes Prietaisų parodymai buvo pakeisti (klastojami);</w:t>
          </w:r>
        </w:p>
        <w:p w14:paraId="045BBDFA"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rPr>
              <w:color w:val="000000"/>
            </w:rPr>
          </w:pPr>
          <w:r w:rsidRPr="00AB1A8C">
            <w:rPr>
              <w:color w:val="000000"/>
            </w:rPr>
            <w:t>Buvo pažeisti reikalavimai, išdėstyti vartotojo instrukcijose.</w:t>
          </w:r>
        </w:p>
        <w:p w14:paraId="4E93C9B4" w14:textId="77777777" w:rsidR="003907B2"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rPr>
              <w:color w:val="000000"/>
            </w:rPr>
          </w:pPr>
          <w:r w:rsidRPr="00AB1A8C">
            <w:rPr>
              <w:color w:val="000000"/>
            </w:rPr>
            <w:t>Nebuvo laiku atliekamas techninis aptarnavimas, kaip numatyta technikos vartotojo instrukcijoje ar pagal Pardavėjo numatytą technikos priežiūros sistemą.</w:t>
          </w:r>
        </w:p>
        <w:p w14:paraId="16ADECD6" w14:textId="77777777" w:rsidR="003907B2" w:rsidRDefault="003907B2" w:rsidP="003907B2">
          <w:pPr>
            <w:pStyle w:val="Sraopastraipa"/>
            <w:tabs>
              <w:tab w:val="left" w:pos="709"/>
              <w:tab w:val="left" w:pos="2160"/>
            </w:tabs>
            <w:suppressAutoHyphens/>
            <w:overflowPunct w:val="0"/>
            <w:autoSpaceDE w:val="0"/>
            <w:ind w:left="1080" w:right="-1"/>
            <w:jc w:val="both"/>
            <w:textAlignment w:val="baseline"/>
            <w:rPr>
              <w:color w:val="000000"/>
            </w:rPr>
          </w:pPr>
        </w:p>
        <w:p w14:paraId="29639D8B" w14:textId="77777777" w:rsidR="003907B2" w:rsidRPr="00AB1A8C" w:rsidRDefault="003907B2" w:rsidP="003907B2">
          <w:pPr>
            <w:pStyle w:val="Sraopastraipa"/>
            <w:numPr>
              <w:ilvl w:val="1"/>
              <w:numId w:val="2"/>
            </w:numPr>
            <w:spacing w:after="160" w:line="259" w:lineRule="auto"/>
          </w:pPr>
          <w:r>
            <w:t>Įrangai siūloma</w:t>
          </w:r>
          <w:r w:rsidRPr="00AB1A8C">
            <w:t xml:space="preserve"> garantija taikoma:</w:t>
          </w:r>
        </w:p>
        <w:p w14:paraId="6D9FA221" w14:textId="77777777" w:rsidR="003907B2" w:rsidRPr="004E63A6"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Prekė buvo naudojama pagal paskirtį, nemodifikuota;</w:t>
          </w:r>
        </w:p>
        <w:p w14:paraId="201BB484" w14:textId="77777777" w:rsidR="003907B2" w:rsidRPr="004E63A6"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Prekė buvo aptarnaujama Pardavėjo specialistų pagal vartotojo instrukcijoje pateiktus aptarnavimo grafikus ir/ar rekomendacijas;</w:t>
          </w:r>
        </w:p>
        <w:p w14:paraId="61E8EE6A" w14:textId="77777777" w:rsidR="003907B2" w:rsidRPr="00AB1A8C" w:rsidRDefault="003907B2" w:rsidP="003907B2">
          <w:pPr>
            <w:pStyle w:val="Sraopastraipa"/>
            <w:numPr>
              <w:ilvl w:val="2"/>
              <w:numId w:val="2"/>
            </w:numPr>
            <w:tabs>
              <w:tab w:val="left" w:pos="709"/>
              <w:tab w:val="left" w:pos="2160"/>
            </w:tabs>
            <w:suppressAutoHyphens/>
            <w:overflowPunct w:val="0"/>
            <w:autoSpaceDE w:val="0"/>
            <w:ind w:right="-1"/>
            <w:jc w:val="both"/>
            <w:textAlignment w:val="baseline"/>
          </w:pPr>
          <w:r w:rsidRPr="004E63A6">
            <w:t>Jeigu Nebuvo pažeisti reikalavimai, išdėstyti vartotojo instrukcijose.</w:t>
          </w:r>
        </w:p>
        <w:p w14:paraId="400F36C5" w14:textId="77777777" w:rsidR="003907B2" w:rsidRPr="004E63A6" w:rsidRDefault="003907B2" w:rsidP="003907B2">
          <w:pPr>
            <w:pStyle w:val="Sraopastraipa"/>
            <w:numPr>
              <w:ilvl w:val="2"/>
              <w:numId w:val="2"/>
            </w:numPr>
            <w:spacing w:after="160" w:line="259" w:lineRule="auto"/>
          </w:pPr>
          <w:r w:rsidRPr="004E63A6">
            <w:t xml:space="preserve">Pagrindiniams </w:t>
          </w:r>
          <w:r>
            <w:t>įrangos</w:t>
          </w:r>
          <w:r w:rsidRPr="004E63A6">
            <w:t xml:space="preserve"> mazgams ir detalėms</w:t>
          </w:r>
          <w:r w:rsidRPr="00AB1A8C">
            <w:t xml:space="preserve"> </w:t>
          </w:r>
          <w:r>
            <w:t xml:space="preserve">– pakabinimo sistemai, </w:t>
          </w:r>
          <w:r w:rsidRPr="004E63A6">
            <w:t>korpusui,</w:t>
          </w:r>
          <w:r w:rsidRPr="00EF7D70">
            <w:t xml:space="preserve"> </w:t>
          </w:r>
          <w:r w:rsidRPr="004E63A6">
            <w:t>krumpliaračiams ir velenams,</w:t>
          </w:r>
          <w:r w:rsidRPr="00EF7D70">
            <w:t xml:space="preserve"> </w:t>
          </w:r>
          <w:r w:rsidRPr="004E63A6">
            <w:t>reduktoriui, kardaniniam velenui</w:t>
          </w:r>
          <w:r>
            <w:t>;</w:t>
          </w:r>
        </w:p>
        <w:p w14:paraId="22B4EA60" w14:textId="77777777" w:rsidR="003907B2" w:rsidRPr="004E63A6" w:rsidRDefault="003907B2" w:rsidP="003907B2">
          <w:pPr>
            <w:pStyle w:val="Sraopastraipa"/>
            <w:numPr>
              <w:ilvl w:val="2"/>
              <w:numId w:val="2"/>
            </w:numPr>
            <w:spacing w:after="160" w:line="259" w:lineRule="auto"/>
          </w:pPr>
          <w:r w:rsidRPr="004E63A6">
            <w:t>Pagrindiniams hidraulinės sistemos mazgams – siurbliams, hidrauliniam paskirstytojui</w:t>
          </w:r>
          <w:r>
            <w:t>, hidrauliniams vožtuvams</w:t>
          </w:r>
          <w:r w:rsidRPr="004E63A6">
            <w:t>.</w:t>
          </w:r>
        </w:p>
        <w:p w14:paraId="1190314E" w14:textId="77777777" w:rsidR="003907B2" w:rsidRDefault="003907B2" w:rsidP="003907B2">
          <w:pPr>
            <w:pStyle w:val="Sraopastraipa"/>
            <w:numPr>
              <w:ilvl w:val="2"/>
              <w:numId w:val="2"/>
            </w:numPr>
            <w:spacing w:after="160" w:line="259" w:lineRule="auto"/>
          </w:pPr>
          <w:r w:rsidRPr="004E63A6">
            <w:t>Pagrindiniams elektros sistemos mazgams – valdymo blokui, davikliams.</w:t>
          </w:r>
        </w:p>
        <w:p w14:paraId="63C03B4D" w14:textId="77777777" w:rsidR="003907B2" w:rsidRPr="00EF7D70" w:rsidRDefault="003907B2" w:rsidP="003907B2">
          <w:pPr>
            <w:pStyle w:val="Sraopastraipa"/>
            <w:numPr>
              <w:ilvl w:val="1"/>
              <w:numId w:val="2"/>
            </w:numPr>
            <w:spacing w:after="160" w:line="259" w:lineRule="auto"/>
          </w:pPr>
          <w:r>
            <w:t xml:space="preserve">  </w:t>
          </w:r>
          <w:r w:rsidRPr="00EF7D70">
            <w:t>Siūlomai įrangai netaikoma garantija:</w:t>
          </w:r>
        </w:p>
        <w:p w14:paraId="60AFDB21" w14:textId="77777777" w:rsidR="003907B2" w:rsidRDefault="003907B2" w:rsidP="003907B2">
          <w:pPr>
            <w:pStyle w:val="Sraopastraipa"/>
            <w:numPr>
              <w:ilvl w:val="2"/>
              <w:numId w:val="2"/>
            </w:numPr>
            <w:spacing w:after="160" w:line="259" w:lineRule="auto"/>
          </w:pPr>
          <w:r w:rsidRPr="00EF7D70">
            <w:t>Eksploatacinėms medžiagoms (padangoms, hidraulinėms žarnoms, diržams, dažams, žoliapjovių pjovimo darbiniams elementams (peiliukams/plaktukams), šlavimo įrenginių segmentams, sniego valytuvų darbiniams elementams (gumoms));</w:t>
          </w:r>
        </w:p>
        <w:p w14:paraId="557658E1" w14:textId="77777777" w:rsidR="003907B2" w:rsidRDefault="003907B2" w:rsidP="003907B2">
          <w:pPr>
            <w:pStyle w:val="Sraopastraipa"/>
            <w:numPr>
              <w:ilvl w:val="2"/>
              <w:numId w:val="2"/>
            </w:numPr>
            <w:spacing w:after="160" w:line="259" w:lineRule="auto"/>
          </w:pPr>
          <w:r>
            <w:lastRenderedPageBreak/>
            <w:t>D</w:t>
          </w:r>
          <w:r w:rsidRPr="00EF7D70">
            <w:t>efektams, susijusiems su Pardavėjo nepatvirtintų detalių įmontavimu ir defektams, atsiradusiems dėl nusidėvėjimo;</w:t>
          </w:r>
        </w:p>
        <w:p w14:paraId="383C8C0D" w14:textId="77777777" w:rsidR="003907B2" w:rsidRDefault="003907B2" w:rsidP="003907B2">
          <w:pPr>
            <w:pStyle w:val="Sraopastraipa"/>
            <w:numPr>
              <w:ilvl w:val="2"/>
              <w:numId w:val="2"/>
            </w:numPr>
            <w:spacing w:after="160" w:line="259" w:lineRule="auto"/>
          </w:pPr>
          <w:r>
            <w:t>D</w:t>
          </w:r>
          <w:r w:rsidRPr="00EF7D70">
            <w:t>efektams, atsiradusiems naudojant kitokius tepalus, negu numatęs gamintojas arba dėl blogos jų kokybės</w:t>
          </w:r>
          <w:r w:rsidRPr="00AB1A8C">
            <w:t>, kai kokybės neatitiktis patvirtinama laboratoriniais bandymais</w:t>
          </w:r>
          <w:r w:rsidRPr="00EF7D70">
            <w:t>;</w:t>
          </w:r>
        </w:p>
        <w:p w14:paraId="05D5A02C" w14:textId="77777777" w:rsidR="003907B2" w:rsidRDefault="003907B2" w:rsidP="003907B2">
          <w:pPr>
            <w:pStyle w:val="Sraopastraipa"/>
            <w:numPr>
              <w:ilvl w:val="2"/>
              <w:numId w:val="2"/>
            </w:numPr>
            <w:spacing w:after="160" w:line="259" w:lineRule="auto"/>
          </w:pPr>
          <w:r>
            <w:t>J</w:t>
          </w:r>
          <w:r w:rsidRPr="00EF7D70">
            <w:t>eigu Prekė(ės) buvo remontuojama(</w:t>
          </w:r>
          <w:proofErr w:type="spellStart"/>
          <w:r w:rsidRPr="00EF7D70">
            <w:t>os</w:t>
          </w:r>
          <w:proofErr w:type="spellEnd"/>
          <w:r w:rsidRPr="00EF7D70">
            <w:t>) arba buvo montuojama papildoma įranga be Pardavėjo sutikimo ar ne Pardavėjo specialistų. Buvo naudojamos neoriginalios atsarginės dalys;</w:t>
          </w:r>
        </w:p>
        <w:p w14:paraId="6F6E7C77" w14:textId="77777777" w:rsidR="003907B2" w:rsidRDefault="003907B2" w:rsidP="003907B2">
          <w:pPr>
            <w:pStyle w:val="Sraopastraipa"/>
            <w:numPr>
              <w:ilvl w:val="2"/>
              <w:numId w:val="2"/>
            </w:numPr>
            <w:spacing w:after="160" w:line="259" w:lineRule="auto"/>
          </w:pPr>
          <w:r>
            <w:t>J</w:t>
          </w:r>
          <w:r w:rsidRPr="00EF7D70">
            <w:t>ei gedimą sukėlė avarija, gaisras, kitas nelaimingas atsitikimas ar tretieji asmenys;</w:t>
          </w:r>
        </w:p>
        <w:p w14:paraId="7CA9E22E" w14:textId="77777777" w:rsidR="003907B2" w:rsidRPr="00EF7D70" w:rsidRDefault="003907B2" w:rsidP="003907B2">
          <w:pPr>
            <w:pStyle w:val="Sraopastraipa"/>
            <w:numPr>
              <w:ilvl w:val="2"/>
              <w:numId w:val="2"/>
            </w:numPr>
            <w:spacing w:after="160" w:line="259" w:lineRule="auto"/>
          </w:pPr>
          <w:r>
            <w:rPr>
              <w:color w:val="000000"/>
            </w:rPr>
            <w:t>B</w:t>
          </w:r>
          <w:r w:rsidRPr="00EF7D70">
            <w:rPr>
              <w:color w:val="000000"/>
            </w:rPr>
            <w:t>uvo pažeisti reikalavimai, išdėstyti vartotojo instrukcijose</w:t>
          </w:r>
          <w:r>
            <w:rPr>
              <w:color w:val="000000"/>
            </w:rPr>
            <w:t>;</w:t>
          </w:r>
        </w:p>
        <w:p w14:paraId="1C56EFC8" w14:textId="77777777" w:rsidR="00F40B85" w:rsidRPr="003907B2" w:rsidRDefault="003907B2" w:rsidP="003907B2">
          <w:pPr>
            <w:pStyle w:val="Sraopastraipa"/>
            <w:numPr>
              <w:ilvl w:val="2"/>
              <w:numId w:val="2"/>
            </w:numPr>
            <w:spacing w:after="160" w:line="259" w:lineRule="auto"/>
          </w:pPr>
          <w:r w:rsidRPr="00EF7D70">
            <w:rPr>
              <w:color w:val="000000"/>
            </w:rPr>
            <w:t>Nebuvo laiku atliekamas techninis aptarnavimas, kaip numatyta vartotojo instrukcijoje ar pagal Pardavėjo numatytą technikos priežiūros sistemą.</w:t>
          </w:r>
        </w:p>
      </w:sdtContent>
    </w:sdt>
    <w:p w14:paraId="4E3982E1" w14:textId="77777777" w:rsidR="00F40B85" w:rsidRPr="00BD2EF3" w:rsidRDefault="00F40B85" w:rsidP="00B43AC3">
      <w:pPr>
        <w:numPr>
          <w:ilvl w:val="1"/>
          <w:numId w:val="2"/>
        </w:numPr>
        <w:tabs>
          <w:tab w:val="left" w:pos="1350"/>
        </w:tabs>
        <w:suppressAutoHyphens/>
        <w:spacing w:after="0"/>
        <w:ind w:left="567" w:hanging="567"/>
        <w:jc w:val="both"/>
        <w:rPr>
          <w:bCs/>
          <w:szCs w:val="24"/>
        </w:rPr>
      </w:pPr>
      <w:r w:rsidRPr="00BD2EF3">
        <w:rPr>
          <w:bCs/>
          <w:szCs w:val="24"/>
        </w:rPr>
        <w:t>Pardavėjas įsipareigoja nenaudoti Pirkėjo Prekių ženklų ar pavadinimo jokioje reklamoje, leidiniuose ar kt. be išankstinio raštiško Pirkėjo sutikimo.</w:t>
      </w:r>
    </w:p>
    <w:p w14:paraId="0F5EC68F" w14:textId="77777777"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41F4271A" w14:textId="77777777" w:rsidR="002D103B" w:rsidRPr="00BD2EF3" w:rsidRDefault="002D103B" w:rsidP="00B43AC3">
      <w:pPr>
        <w:numPr>
          <w:ilvl w:val="1"/>
          <w:numId w:val="2"/>
        </w:numPr>
        <w:tabs>
          <w:tab w:val="left" w:pos="1350"/>
        </w:tabs>
        <w:suppressAutoHyphens/>
        <w:spacing w:after="0"/>
        <w:ind w:left="567" w:hanging="567"/>
        <w:jc w:val="both"/>
        <w:rPr>
          <w:bCs/>
          <w:szCs w:val="24"/>
        </w:rPr>
      </w:pPr>
      <w:r w:rsidRPr="00BD2EF3">
        <w:rPr>
          <w:szCs w:val="24"/>
          <w:lang w:eastAsia="lt-LT"/>
        </w:rPr>
        <w:t xml:space="preserve"> Pardavėjas patvirtina, jog šios Sutarties pasirašymo metu ir viso Sutarties vykdymo metu atitinka pirkimo dokumentuose nurodytus kvalifikacinius reikalavimus. Jei Sutarties vykdymo metu paaiškėtų, jog Pardavėjo kvalifikacija nebeatitinka nustatytų reikalavimų ir Pardavėjas jų neištaiso per Sutartyje nurodytą terminą, tai bus laikoma esminiu Sutarties pažeidimu.</w:t>
      </w:r>
    </w:p>
    <w:p w14:paraId="4E8CF167" w14:textId="77777777" w:rsidR="00F40B85" w:rsidRPr="00BD2EF3" w:rsidRDefault="00F40B85" w:rsidP="00B43AC3">
      <w:pPr>
        <w:tabs>
          <w:tab w:val="left" w:pos="1350"/>
        </w:tabs>
        <w:spacing w:after="0"/>
        <w:ind w:left="567"/>
        <w:jc w:val="both"/>
        <w:rPr>
          <w:bCs/>
          <w:szCs w:val="24"/>
        </w:rPr>
      </w:pPr>
    </w:p>
    <w:p w14:paraId="1015D7E9" w14:textId="77777777" w:rsidR="00F40B85" w:rsidRPr="00BD2EF3" w:rsidRDefault="00F40B85" w:rsidP="00B43AC3">
      <w:pPr>
        <w:pStyle w:val="Lygis"/>
      </w:pPr>
      <w:r w:rsidRPr="00BD2EF3">
        <w:t>PARDAVĖJO TEISĖ PASITELKTI TREČIUOSIUS ASMENIS (SUBTIEKIMAS), JUNGTINĖ VEIKLA</w:t>
      </w:r>
    </w:p>
    <w:p w14:paraId="3108B0CE" w14:textId="77777777" w:rsidR="00F40B85" w:rsidRPr="00BD2EF3" w:rsidRDefault="00F40B85" w:rsidP="00B43AC3">
      <w:pPr>
        <w:pStyle w:val="Lygis"/>
        <w:numPr>
          <w:ilvl w:val="0"/>
          <w:numId w:val="0"/>
        </w:numPr>
        <w:ind w:left="567"/>
      </w:pPr>
    </w:p>
    <w:p w14:paraId="35739A4A"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EF2DF5A"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781D181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366F4AB3"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669188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D3E751B"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0F31FB22" w14:textId="77777777" w:rsidR="00F62DEA" w:rsidRPr="00F774CB" w:rsidRDefault="009E383E"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0B7BF3A3" w14:textId="77777777" w:rsidR="00F62DEA" w:rsidRPr="00F774CB" w:rsidRDefault="009E383E" w:rsidP="00986BE5">
                <w:pPr>
                  <w:tabs>
                    <w:tab w:val="left" w:pos="360"/>
                    <w:tab w:val="left" w:pos="390"/>
                    <w:tab w:val="left" w:pos="1620"/>
                  </w:tabs>
                  <w:spacing w:after="0"/>
                  <w:jc w:val="center"/>
                  <w:rPr>
                    <w:szCs w:val="24"/>
                    <w:highlight w:val="lightGray"/>
                  </w:rPr>
                </w:pPr>
                <w:r>
                  <w:rPr>
                    <w:rStyle w:val="1TEKSTAS"/>
                  </w:rPr>
                  <w:t>-</w:t>
                </w:r>
              </w:p>
            </w:tc>
          </w:sdtContent>
        </w:sdt>
      </w:tr>
    </w:tbl>
    <w:p w14:paraId="501F4BD3" w14:textId="77777777" w:rsidR="00F902DC" w:rsidRPr="00BD2EF3" w:rsidRDefault="00F902DC" w:rsidP="00B43AC3">
      <w:pPr>
        <w:pStyle w:val="Pagrindinistekstas"/>
        <w:spacing w:after="0"/>
        <w:ind w:left="567"/>
        <w:jc w:val="both"/>
        <w:rPr>
          <w:rFonts w:eastAsia="Calibri"/>
          <w:szCs w:val="24"/>
        </w:rPr>
      </w:pPr>
    </w:p>
    <w:p w14:paraId="5BACAE46" w14:textId="77777777"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0AA69E5B" w14:textId="77777777" w:rsidR="00C140DC" w:rsidRPr="00BD2EF3" w:rsidRDefault="00FD60FA" w:rsidP="00B43AC3">
      <w:pPr>
        <w:pStyle w:val="Pagrindinistekstas"/>
        <w:numPr>
          <w:ilvl w:val="1"/>
          <w:numId w:val="2"/>
        </w:numPr>
        <w:spacing w:after="0"/>
        <w:ind w:left="567" w:hanging="567"/>
        <w:jc w:val="both"/>
        <w:rPr>
          <w:szCs w:val="24"/>
          <w:lang w:eastAsia="lt-LT"/>
        </w:rPr>
      </w:pPr>
      <w:r w:rsidRPr="00BD2EF3">
        <w:rPr>
          <w:szCs w:val="24"/>
        </w:rPr>
        <w:lastRenderedPageBreak/>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3515C441" w14:textId="77777777" w:rsidR="00C140DC" w:rsidRPr="00BD2EF3" w:rsidRDefault="00FD60FA" w:rsidP="00B43AC3">
      <w:pPr>
        <w:pStyle w:val="Pagrindinistekstas"/>
        <w:numPr>
          <w:ilvl w:val="1"/>
          <w:numId w:val="2"/>
        </w:numPr>
        <w:spacing w:after="0"/>
        <w:ind w:left="567" w:hanging="567"/>
        <w:jc w:val="both"/>
        <w:rPr>
          <w:szCs w:val="24"/>
        </w:rPr>
      </w:pPr>
      <w:r w:rsidRPr="00BD2EF3">
        <w:rPr>
          <w:szCs w:val="24"/>
        </w:rPr>
        <w:t>Pardavėjui ar subtie</w:t>
      </w:r>
      <w:r w:rsidR="00C140DC" w:rsidRPr="00BD2EF3">
        <w:rPr>
          <w:szCs w:val="24"/>
        </w:rPr>
        <w:t xml:space="preserve">kėjui paprašius raštu, gali būti sudarytas tiesioginio atsiskaitymo su subtiekėju susitarimas. Toks susitarimas įsigalioja tik, jei jį pasirašo </w:t>
      </w:r>
      <w:r w:rsidRPr="00BD2EF3">
        <w:rPr>
          <w:szCs w:val="24"/>
        </w:rPr>
        <w:t>Pardavėjas, subt</w:t>
      </w:r>
      <w:r w:rsidR="00C140DC" w:rsidRPr="00BD2EF3">
        <w:rPr>
          <w:szCs w:val="24"/>
        </w:rPr>
        <w:t>i</w:t>
      </w:r>
      <w:r w:rsidRPr="00BD2EF3">
        <w:rPr>
          <w:szCs w:val="24"/>
        </w:rPr>
        <w:t>e</w:t>
      </w:r>
      <w:r w:rsidR="00C140DC" w:rsidRPr="00BD2EF3">
        <w:rPr>
          <w:szCs w:val="24"/>
        </w:rPr>
        <w:t xml:space="preserve">kėjas ir </w:t>
      </w:r>
      <w:r w:rsidRPr="00BD2EF3">
        <w:rPr>
          <w:szCs w:val="24"/>
        </w:rPr>
        <w:t>Pirkėjas</w:t>
      </w:r>
      <w:r w:rsidR="00C140DC" w:rsidRPr="00BD2EF3">
        <w:rPr>
          <w:szCs w:val="24"/>
        </w:rPr>
        <w:t>.</w:t>
      </w:r>
    </w:p>
    <w:p w14:paraId="1F16B820" w14:textId="77777777" w:rsidR="00C140DC" w:rsidRPr="00BD2EF3" w:rsidRDefault="00C140DC" w:rsidP="00B43AC3">
      <w:pPr>
        <w:pStyle w:val="Pagrindinistekstas"/>
        <w:numPr>
          <w:ilvl w:val="1"/>
          <w:numId w:val="2"/>
        </w:numPr>
        <w:spacing w:after="0"/>
        <w:ind w:left="567" w:hanging="567"/>
        <w:jc w:val="both"/>
        <w:rPr>
          <w:szCs w:val="24"/>
        </w:rPr>
      </w:pPr>
      <w:r w:rsidRPr="00BD2EF3">
        <w:rPr>
          <w:szCs w:val="24"/>
        </w:rPr>
        <w:t xml:space="preserve">Atsiradus poreikiui keisti Jungtinės veiklos sutartyje nurodytus partnerius kitais (jeigu </w:t>
      </w:r>
      <w:r w:rsidR="00FD60FA" w:rsidRPr="00BD2EF3">
        <w:rPr>
          <w:szCs w:val="24"/>
        </w:rPr>
        <w:t>Sutartis yra vykdoma</w:t>
      </w:r>
      <w:r w:rsidRPr="00BD2EF3">
        <w:rPr>
          <w:szCs w:val="24"/>
        </w:rPr>
        <w:t xml:space="preserve"> pagal Jungtinės veiklos sutartį), Jungtinės veiklos partneriai privalo įvykdyti visas žemiau nurodytas sąlygas: </w:t>
      </w:r>
    </w:p>
    <w:p w14:paraId="45A2542E"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7F843728"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pasiliekančio(-ių) Jungtinės veiklos partnerio(-ių) prašymą dėl Jungtinės veiklos partnerio(-ių) keitimo;</w:t>
      </w:r>
    </w:p>
    <w:p w14:paraId="0E45008E"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0833075B" w14:textId="77777777" w:rsidR="00C140DC" w:rsidRPr="00BD2EF3" w:rsidRDefault="00C140DC" w:rsidP="00B43AC3">
      <w:pPr>
        <w:pStyle w:val="Pagrindinistekstas"/>
        <w:numPr>
          <w:ilvl w:val="3"/>
          <w:numId w:val="2"/>
        </w:numPr>
        <w:tabs>
          <w:tab w:val="left" w:pos="2160"/>
        </w:tabs>
        <w:spacing w:after="0"/>
        <w:ind w:left="1350" w:firstLine="0"/>
        <w:jc w:val="both"/>
        <w:rPr>
          <w:szCs w:val="24"/>
        </w:rPr>
      </w:pPr>
      <w:r w:rsidRPr="00BD2EF3">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28ADD147"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2F425282"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gaus </w:t>
      </w:r>
      <w:r w:rsidRPr="00BD2EF3">
        <w:rPr>
          <w:szCs w:val="24"/>
        </w:rPr>
        <w:t>Pirkėjo</w:t>
      </w:r>
      <w:r w:rsidR="00C140DC" w:rsidRPr="00BD2EF3">
        <w:rPr>
          <w:szCs w:val="24"/>
        </w:rPr>
        <w:t xml:space="preserve"> rašytinį sutikimą keisti Jungtinės veiklos partnerius;</w:t>
      </w:r>
    </w:p>
    <w:p w14:paraId="1E64042B" w14:textId="77777777" w:rsidR="00C140DC" w:rsidRPr="00BD2EF3" w:rsidRDefault="00FD60FA" w:rsidP="00B43AC3">
      <w:pPr>
        <w:pStyle w:val="Pagrindinistekstas"/>
        <w:numPr>
          <w:ilvl w:val="2"/>
          <w:numId w:val="2"/>
        </w:numPr>
        <w:spacing w:after="0"/>
        <w:ind w:left="567" w:firstLine="0"/>
        <w:jc w:val="both"/>
        <w:rPr>
          <w:szCs w:val="24"/>
        </w:rPr>
      </w:pPr>
      <w:r w:rsidRPr="00BD2EF3">
        <w:rPr>
          <w:szCs w:val="24"/>
        </w:rPr>
        <w:t>Pardavėjas</w:t>
      </w:r>
      <w:r w:rsidR="00C140DC" w:rsidRPr="00BD2EF3">
        <w:rPr>
          <w:szCs w:val="24"/>
        </w:rPr>
        <w:t xml:space="preserve"> pateiks </w:t>
      </w:r>
      <w:r w:rsidRPr="00BD2EF3">
        <w:rPr>
          <w:szCs w:val="24"/>
        </w:rPr>
        <w:t>Pirkėjui</w:t>
      </w:r>
      <w:r w:rsidR="00C140DC" w:rsidRPr="00BD2EF3">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E00AF46" w14:textId="77777777"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7B50FF78" w14:textId="77777777" w:rsidR="00F40B85" w:rsidRPr="00BD2EF3" w:rsidRDefault="00F40B85" w:rsidP="00B43AC3">
      <w:pPr>
        <w:pStyle w:val="Pagrindinistekstas"/>
        <w:tabs>
          <w:tab w:val="left" w:pos="540"/>
          <w:tab w:val="left" w:pos="567"/>
        </w:tabs>
        <w:spacing w:after="0"/>
        <w:ind w:left="567"/>
        <w:jc w:val="both"/>
        <w:rPr>
          <w:szCs w:val="24"/>
        </w:rPr>
      </w:pPr>
    </w:p>
    <w:p w14:paraId="6D65A649" w14:textId="77777777" w:rsidR="00F40B85" w:rsidRPr="00BD2EF3" w:rsidRDefault="00F40B85" w:rsidP="00B43AC3">
      <w:pPr>
        <w:pStyle w:val="Lygis"/>
      </w:pPr>
      <w:r w:rsidRPr="00BD2EF3">
        <w:t>NENUGALIMOS JĖGOS APLINKYBĖS</w:t>
      </w:r>
    </w:p>
    <w:p w14:paraId="6FA93CEC" w14:textId="77777777" w:rsidR="00F40B85" w:rsidRPr="00BD2EF3" w:rsidRDefault="00F40B85" w:rsidP="00B43AC3">
      <w:pPr>
        <w:pStyle w:val="Lygis"/>
        <w:numPr>
          <w:ilvl w:val="0"/>
          <w:numId w:val="0"/>
        </w:numPr>
        <w:ind w:left="567"/>
      </w:pPr>
    </w:p>
    <w:p w14:paraId="4A93140F"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77553B4"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3B18C21C" w14:textId="77777777" w:rsidR="000A2B0F" w:rsidRPr="00BD2EF3" w:rsidRDefault="000A2B0F" w:rsidP="00B43AC3">
      <w:pPr>
        <w:pStyle w:val="Sraopastraipa"/>
        <w:shd w:val="clear" w:color="auto" w:fill="FFFFFF"/>
        <w:tabs>
          <w:tab w:val="left" w:pos="567"/>
        </w:tabs>
        <w:suppressAutoHyphens/>
        <w:spacing w:line="276" w:lineRule="auto"/>
        <w:ind w:left="567"/>
        <w:contextualSpacing w:val="0"/>
        <w:jc w:val="both"/>
      </w:pPr>
    </w:p>
    <w:p w14:paraId="3FDB7BF9" w14:textId="77777777"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622FC417" w14:textId="77777777" w:rsidR="00A85C24" w:rsidRPr="00BD2EF3" w:rsidRDefault="00A85C24" w:rsidP="00B43AC3">
      <w:pPr>
        <w:pStyle w:val="Sraopastraipa"/>
        <w:keepNext/>
        <w:suppressAutoHyphens/>
        <w:spacing w:line="276" w:lineRule="auto"/>
        <w:ind w:left="567"/>
        <w:contextualSpacing w:val="0"/>
        <w:jc w:val="both"/>
        <w:rPr>
          <w:b/>
        </w:rPr>
      </w:pPr>
    </w:p>
    <w:p w14:paraId="5D828EE1" w14:textId="77777777" w:rsidR="00BC5832" w:rsidRPr="00BD2EF3" w:rsidRDefault="00365CDA" w:rsidP="00B43AC3">
      <w:pPr>
        <w:pStyle w:val="Sraopastraipa"/>
        <w:numPr>
          <w:ilvl w:val="1"/>
          <w:numId w:val="2"/>
        </w:numPr>
        <w:spacing w:line="276" w:lineRule="auto"/>
        <w:ind w:left="567" w:right="22" w:hanging="567"/>
        <w:jc w:val="both"/>
        <w:rPr>
          <w:lang w:eastAsia="lt-LT"/>
        </w:rPr>
      </w:pPr>
      <w:sdt>
        <w:sdtPr>
          <w:rPr>
            <w:rFonts w:eastAsia="Calibri"/>
            <w:lang w:eastAsia="lt-LT"/>
          </w:rPr>
          <w:alias w:val="Užtikrinimo taikymas"/>
          <w:tag w:val="Užtikrinimo taikymas"/>
          <w:id w:val="896171427"/>
          <w:placeholder>
            <w:docPart w:val="26CDBD11B14A41E7A4E9B2DD0D0E9EBA"/>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6209E9">
            <w:rPr>
              <w:rFonts w:eastAsia="Calibri"/>
              <w:lang w:eastAsia="lt-LT"/>
            </w:rPr>
            <w:t>Šio skyriaus nuostatos Sutarčiai netaikomos</w:t>
          </w:r>
        </w:sdtContent>
      </w:sdt>
    </w:p>
    <w:p w14:paraId="74B0367C" w14:textId="77777777"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lang w:eastAsia="lt-LT"/>
        </w:rPr>
        <w:t xml:space="preserve">Sutarties įvykdymas </w:t>
      </w:r>
      <w:bookmarkStart w:id="23" w:name="_Hlk24544299"/>
      <w:r w:rsidR="00D00605" w:rsidRPr="00BD2EF3">
        <w:rPr>
          <w:lang w:eastAsia="lt-LT"/>
        </w:rPr>
        <w:t xml:space="preserve">bei Pardavėjui Sutarties pagrindu taikomos netesybos už prievolių pagal Sutartį neįvykdymą ar netinkamą įvykdymą </w:t>
      </w:r>
      <w:bookmarkEnd w:id="23"/>
      <w:r w:rsidRPr="00BD2EF3">
        <w:rPr>
          <w:lang w:eastAsia="lt-LT"/>
        </w:rPr>
        <w:t>turi būti užtikrint</w:t>
      </w:r>
      <w:r w:rsidR="00D00605" w:rsidRPr="00BD2EF3">
        <w:rPr>
          <w:lang w:eastAsia="lt-LT"/>
        </w:rPr>
        <w:t>o</w:t>
      </w:r>
      <w:r w:rsidRPr="00BD2EF3">
        <w:rPr>
          <w:lang w:eastAsia="lt-LT"/>
        </w:rPr>
        <w:t>s</w:t>
      </w:r>
      <w:r w:rsidR="009E1D82" w:rsidRPr="009E1D82">
        <w:rPr>
          <w:rStyle w:val="Style2"/>
        </w:rPr>
        <w:t xml:space="preserve"> </w:t>
      </w:r>
      <w:sdt>
        <w:sdtPr>
          <w:rPr>
            <w:rStyle w:val="1TEKSTAS"/>
          </w:rPr>
          <w:alias w:val="Garanto forma"/>
          <w:tag w:val="Garanto forma"/>
          <w:id w:val="-1476521597"/>
          <w:placeholder>
            <w:docPart w:val="0B8E882EE1C549238747239F9DD280B6"/>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rPr>
            <w:rStyle w:val="Numatytasispastraiposriftas"/>
            <w:lang w:eastAsia="lt-LT"/>
          </w:rPr>
        </w:sdtEndPr>
        <w:sdtContent>
          <w:r w:rsidR="00CC2586">
            <w:rPr>
              <w:rStyle w:val="1TEKSTAS"/>
            </w:rPr>
            <w:t xml:space="preserve">Lietuvos Respublikoje ar užsienyje </w:t>
          </w:r>
          <w:r w:rsidR="00CC2586">
            <w:rPr>
              <w:rStyle w:val="1TEKSTAS"/>
            </w:rPr>
            <w:lastRenderedPageBreak/>
            <w:t>registruoto banko garantija ar draudimo bendrovės laidavimo raštu (pateikiant jį kartu su laidavimo draudimo liudijimo (poliso) kopija</w:t>
          </w:r>
        </w:sdtContent>
      </w:sdt>
      <w:r w:rsidRPr="00BD2EF3">
        <w:rPr>
          <w:lang w:eastAsia="lt-LT"/>
        </w:rPr>
        <w:t xml:space="preserve">. </w:t>
      </w:r>
      <w:r w:rsidRPr="00BD2EF3">
        <w:rPr>
          <w:rFonts w:eastAsia="Calibri"/>
          <w:lang w:eastAsia="lt-LT"/>
        </w:rPr>
        <w:t xml:space="preserve">Pardavėjas ne vėliau kaip per 10 (dešimt) kalendorinių dienų nuo Sutarties pasirašymo dienos turi pateikti Pirkėjui 5 (penkių) </w:t>
      </w:r>
      <w:r w:rsidR="002B627D" w:rsidRPr="001839E1">
        <w:t>%</w:t>
      </w:r>
      <w:r w:rsidRPr="00BD2EF3">
        <w:rPr>
          <w:rFonts w:eastAsia="Calibri"/>
          <w:lang w:eastAsia="lt-LT"/>
        </w:rPr>
        <w:t xml:space="preserve"> </w:t>
      </w:r>
      <w:r w:rsidRPr="00BD2EF3">
        <w:rPr>
          <w:lang w:eastAsia="lt-LT"/>
        </w:rPr>
        <w:t xml:space="preserve">nuo Sutarties vertės dydžio Garantą </w:t>
      </w:r>
      <w:r w:rsidRPr="00BD2EF3">
        <w:rPr>
          <w:rFonts w:eastAsia="Calibri"/>
          <w:lang w:eastAsia="lt-LT"/>
        </w:rPr>
        <w:t xml:space="preserve">bei visus jį lydinčius dokumentus (originalus), kuris turi </w:t>
      </w:r>
      <w:r w:rsidR="00C20CBD" w:rsidRPr="00BD2EF3">
        <w:rPr>
          <w:rFonts w:eastAsia="Calibri"/>
          <w:lang w:eastAsia="lt-LT"/>
        </w:rPr>
        <w:t xml:space="preserve">nepertraukiamai </w:t>
      </w:r>
      <w:r w:rsidRPr="00BD2EF3">
        <w:rPr>
          <w:rFonts w:eastAsia="Calibri"/>
          <w:lang w:eastAsia="lt-LT"/>
        </w:rPr>
        <w:t>galioti visą Sutarties galiojimo terminą</w:t>
      </w:r>
      <w:r w:rsidR="00D00605" w:rsidRPr="00BD2EF3">
        <w:rPr>
          <w:rFonts w:eastAsia="Calibri"/>
          <w:lang w:eastAsia="lt-LT"/>
        </w:rPr>
        <w:t xml:space="preserve"> </w:t>
      </w:r>
      <w:bookmarkStart w:id="24" w:name="_Hlk24544314"/>
      <w:bookmarkStart w:id="25" w:name="_Hlk24544949"/>
      <w:r w:rsidR="00D00605" w:rsidRPr="00BD2EF3">
        <w:rPr>
          <w:rFonts w:eastAsia="Calibri"/>
          <w:lang w:eastAsia="lt-LT"/>
        </w:rPr>
        <w:t xml:space="preserve">ir </w:t>
      </w:r>
      <w:r w:rsidR="002C52AA" w:rsidRPr="00BD2EF3">
        <w:rPr>
          <w:rFonts w:eastAsia="Calibri"/>
          <w:lang w:eastAsia="lt-LT"/>
        </w:rPr>
        <w:t>1 (</w:t>
      </w:r>
      <w:r w:rsidR="00D00605" w:rsidRPr="00BD2EF3">
        <w:rPr>
          <w:rFonts w:eastAsia="Calibri"/>
          <w:lang w:eastAsia="lt-LT"/>
        </w:rPr>
        <w:t>vieną</w:t>
      </w:r>
      <w:r w:rsidR="002C52AA" w:rsidRPr="00BD2EF3">
        <w:rPr>
          <w:rFonts w:eastAsia="Calibri"/>
          <w:lang w:eastAsia="lt-LT"/>
        </w:rPr>
        <w:t>)</w:t>
      </w:r>
      <w:r w:rsidR="00D00605" w:rsidRPr="00BD2EF3">
        <w:rPr>
          <w:rFonts w:eastAsia="Calibri"/>
          <w:lang w:eastAsia="lt-LT"/>
        </w:rPr>
        <w:t xml:space="preserve"> mėnesį po Sutarties pasibaigimo</w:t>
      </w:r>
      <w:bookmarkEnd w:id="24"/>
      <w:r w:rsidRPr="00BD2EF3">
        <w:rPr>
          <w:rFonts w:eastAsia="Calibri"/>
          <w:lang w:eastAsia="lt-LT"/>
        </w:rPr>
        <w:t xml:space="preserve">. </w:t>
      </w:r>
      <w:bookmarkEnd w:id="25"/>
      <w:r w:rsidRPr="00BD2EF3">
        <w:rPr>
          <w:rFonts w:eastAsia="Calibri"/>
          <w:lang w:eastAsia="lt-LT"/>
        </w:rPr>
        <w:t xml:space="preserve">Tuo atveju, jei Sutarties galiojimo laikotarpiu gali pasibaigti </w:t>
      </w:r>
      <w:r w:rsidR="0035633E" w:rsidRPr="00BD2EF3">
        <w:rPr>
          <w:rFonts w:eastAsia="Calibri"/>
          <w:lang w:eastAsia="lt-LT"/>
        </w:rPr>
        <w:t>Garanto</w:t>
      </w:r>
      <w:r w:rsidRPr="00BD2EF3">
        <w:rPr>
          <w:rFonts w:eastAsia="Calibri"/>
          <w:lang w:eastAsia="lt-LT"/>
        </w:rPr>
        <w:t xml:space="preserve"> galiojimo terminas, </w:t>
      </w:r>
      <w:r w:rsidR="008D2402" w:rsidRPr="00BD2EF3">
        <w:rPr>
          <w:rFonts w:eastAsia="Calibri"/>
          <w:lang w:eastAsia="lt-LT"/>
        </w:rPr>
        <w:t>Pardavėjas</w:t>
      </w:r>
      <w:r w:rsidRPr="00BD2EF3">
        <w:rPr>
          <w:rFonts w:eastAsia="Calibri"/>
          <w:lang w:eastAsia="lt-LT"/>
        </w:rPr>
        <w:t xml:space="preserve"> privalo </w:t>
      </w:r>
      <w:r w:rsidR="008D2402" w:rsidRPr="00BD2EF3">
        <w:rPr>
          <w:rFonts w:eastAsia="Calibri"/>
          <w:lang w:eastAsia="lt-LT"/>
        </w:rPr>
        <w:t>Pirkėjui</w:t>
      </w:r>
      <w:r w:rsidRPr="00BD2EF3">
        <w:rPr>
          <w:rFonts w:eastAsia="Calibri"/>
          <w:lang w:eastAsia="lt-LT"/>
        </w:rPr>
        <w:t xml:space="preserve"> ne vėliau kaip likus 5 (penkioms) darbo dienoms iki </w:t>
      </w:r>
      <w:r w:rsidR="0035633E" w:rsidRPr="00BD2EF3">
        <w:rPr>
          <w:rFonts w:eastAsia="Calibri"/>
          <w:lang w:eastAsia="lt-LT"/>
        </w:rPr>
        <w:t>Garanto</w:t>
      </w:r>
      <w:r w:rsidRPr="00BD2EF3">
        <w:rPr>
          <w:rFonts w:eastAsia="Calibri"/>
          <w:lang w:eastAsia="lt-LT"/>
        </w:rPr>
        <w:t xml:space="preserve"> galiojimo pabaigos pateikti naują </w:t>
      </w:r>
      <w:r w:rsidR="0035633E" w:rsidRPr="00BD2EF3">
        <w:rPr>
          <w:rFonts w:eastAsia="Calibri"/>
          <w:lang w:eastAsia="lt-LT"/>
        </w:rPr>
        <w:t>Garantą</w:t>
      </w:r>
      <w:r w:rsidR="00CE3B16" w:rsidRPr="00BD2EF3">
        <w:rPr>
          <w:rFonts w:eastAsia="Calibri"/>
          <w:lang w:eastAsia="lt-LT"/>
        </w:rPr>
        <w:t xml:space="preserve"> arba pratęsti esamą</w:t>
      </w:r>
      <w:r w:rsidRPr="00BD2EF3">
        <w:rPr>
          <w:rFonts w:eastAsia="Calibri"/>
          <w:lang w:eastAsia="lt-LT"/>
        </w:rPr>
        <w:t>.</w:t>
      </w:r>
    </w:p>
    <w:p w14:paraId="272730B4" w14:textId="77777777"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t xml:space="preserve">Tais atvejais, kai likus ne trumpiau nei 2 (dviem) darbo dienoms iki </w:t>
      </w:r>
      <w:r w:rsidR="0035633E" w:rsidRPr="00BD2EF3">
        <w:rPr>
          <w:rFonts w:eastAsia="Calibri"/>
          <w:lang w:eastAsia="lt-LT"/>
        </w:rPr>
        <w:t>Garanto</w:t>
      </w:r>
      <w:r w:rsidRPr="00BD2EF3">
        <w:rPr>
          <w:rFonts w:eastAsia="Calibri"/>
          <w:lang w:eastAsia="lt-LT"/>
        </w:rPr>
        <w:t xml:space="preserve"> galiojimo termino pabaigos </w:t>
      </w:r>
      <w:r w:rsidR="0035633E" w:rsidRPr="00BD2EF3">
        <w:rPr>
          <w:rFonts w:eastAsia="Calibri"/>
          <w:lang w:eastAsia="lt-LT"/>
        </w:rPr>
        <w:t>Pardavėjas</w:t>
      </w:r>
      <w:r w:rsidRPr="00BD2EF3">
        <w:rPr>
          <w:rFonts w:eastAsia="Calibri"/>
          <w:lang w:eastAsia="lt-LT"/>
        </w:rPr>
        <w:t xml:space="preserve"> vis dar nepateikia naujo arba nepratęsia esamo </w:t>
      </w:r>
      <w:r w:rsidR="0035633E" w:rsidRPr="00BD2EF3">
        <w:rPr>
          <w:rFonts w:eastAsia="Calibri"/>
          <w:lang w:eastAsia="lt-LT"/>
        </w:rPr>
        <w:t>Garanto</w:t>
      </w:r>
      <w:r w:rsidRPr="00BD2EF3">
        <w:rPr>
          <w:rFonts w:eastAsia="Calibri"/>
          <w:lang w:eastAsia="lt-LT"/>
        </w:rPr>
        <w:t xml:space="preserve"> termino, </w:t>
      </w:r>
      <w:r w:rsidR="0035633E" w:rsidRPr="00BD2EF3">
        <w:rPr>
          <w:rFonts w:eastAsia="Calibri"/>
          <w:lang w:eastAsia="lt-LT"/>
        </w:rPr>
        <w:t>Pirkėjas</w:t>
      </w:r>
      <w:r w:rsidRPr="00BD2EF3">
        <w:rPr>
          <w:rFonts w:eastAsia="Calibri"/>
          <w:lang w:eastAsia="lt-LT"/>
        </w:rPr>
        <w:t xml:space="preserve"> pasilieka teisę pasinaudoti galiojančiu Sutarties </w:t>
      </w:r>
      <w:r w:rsidR="006045C6" w:rsidRPr="00BD2EF3">
        <w:rPr>
          <w:rFonts w:eastAsia="Calibri"/>
          <w:lang w:eastAsia="lt-LT"/>
        </w:rPr>
        <w:t>G</w:t>
      </w:r>
      <w:r w:rsidRPr="00BD2EF3">
        <w:rPr>
          <w:rFonts w:eastAsia="Calibri"/>
          <w:lang w:eastAsia="lt-LT"/>
        </w:rPr>
        <w:t>arantu.</w:t>
      </w:r>
    </w:p>
    <w:p w14:paraId="25843465" w14:textId="77777777" w:rsidR="00BC5832" w:rsidRPr="00BD2EF3" w:rsidRDefault="0035633E" w:rsidP="00B43AC3">
      <w:pPr>
        <w:pStyle w:val="Sraopastraipa"/>
        <w:numPr>
          <w:ilvl w:val="1"/>
          <w:numId w:val="2"/>
        </w:numPr>
        <w:spacing w:line="276" w:lineRule="auto"/>
        <w:ind w:left="567" w:right="22" w:hanging="567"/>
        <w:jc w:val="both"/>
        <w:rPr>
          <w:lang w:eastAsia="lt-LT"/>
        </w:rPr>
      </w:pPr>
      <w:r w:rsidRPr="00BD2EF3">
        <w:rPr>
          <w:rFonts w:eastAsia="Calibri"/>
          <w:lang w:eastAsia="lt-LT"/>
        </w:rPr>
        <w:t>G</w:t>
      </w:r>
      <w:r w:rsidR="00BC5832" w:rsidRPr="00BD2EF3">
        <w:rPr>
          <w:rFonts w:eastAsia="Calibri"/>
          <w:lang w:eastAsia="lt-LT"/>
        </w:rPr>
        <w:t xml:space="preserve">arante turi būti nurodyta, kad Sutarties garanto davėjas besąlygiškai ir neatšaukiamai įsipareigoja sumokėti </w:t>
      </w:r>
      <w:r w:rsidRPr="00BD2EF3">
        <w:rPr>
          <w:rFonts w:eastAsia="Calibri"/>
          <w:lang w:eastAsia="lt-LT"/>
        </w:rPr>
        <w:t>Pirkėjui</w:t>
      </w:r>
      <w:r w:rsidR="00BC5832" w:rsidRPr="00BD2EF3">
        <w:rPr>
          <w:rFonts w:eastAsia="Calibri"/>
          <w:lang w:eastAsia="lt-LT"/>
        </w:rPr>
        <w:t xml:space="preserve"> ne didesnę nei Sutarties garante nurodytą sumą per 7 (septynias) darbo dienas nuo pirmo raštiško </w:t>
      </w:r>
      <w:r w:rsidRPr="00BD2EF3">
        <w:rPr>
          <w:rFonts w:eastAsia="Calibri"/>
          <w:lang w:eastAsia="lt-LT"/>
        </w:rPr>
        <w:t>Pirkėjo</w:t>
      </w:r>
      <w:r w:rsidR="00BC5832" w:rsidRPr="00BD2EF3">
        <w:rPr>
          <w:rFonts w:eastAsia="Calibri"/>
          <w:lang w:eastAsia="lt-LT"/>
        </w:rPr>
        <w:t xml:space="preserve"> pranešimo Sutarties garanto davėjui apie </w:t>
      </w:r>
      <w:r w:rsidRPr="00BD2EF3">
        <w:rPr>
          <w:rFonts w:eastAsia="Calibri"/>
          <w:lang w:eastAsia="lt-LT"/>
        </w:rPr>
        <w:t>Pardavėjo</w:t>
      </w:r>
      <w:r w:rsidR="00BC5832" w:rsidRPr="00BD2EF3">
        <w:rPr>
          <w:rFonts w:eastAsia="Calibri"/>
          <w:lang w:eastAsia="lt-LT"/>
        </w:rPr>
        <w:t xml:space="preserve"> Sutartyje nustatytų prievolių pažeidimą, dalinį ar visišką jų nevykdymą ar netinkamą vykdymą. Sutarties garanto davėjas neturi teisės reikalauti, kad </w:t>
      </w:r>
      <w:r w:rsidRPr="00BD2EF3">
        <w:rPr>
          <w:rFonts w:eastAsia="Calibri"/>
          <w:lang w:eastAsia="lt-LT"/>
        </w:rPr>
        <w:t>Pirkėjas</w:t>
      </w:r>
      <w:r w:rsidR="00BC5832" w:rsidRPr="00BD2EF3">
        <w:rPr>
          <w:rFonts w:eastAsia="Calibri"/>
          <w:lang w:eastAsia="lt-LT"/>
        </w:rPr>
        <w:t xml:space="preserve"> pagrįstų savo reikalavimą. </w:t>
      </w:r>
    </w:p>
    <w:p w14:paraId="5BDAD9B6" w14:textId="77777777" w:rsidR="00BC5832" w:rsidRPr="00BD2EF3" w:rsidRDefault="00D00605" w:rsidP="00B43AC3">
      <w:pPr>
        <w:pStyle w:val="Sraopastraipa"/>
        <w:numPr>
          <w:ilvl w:val="1"/>
          <w:numId w:val="2"/>
        </w:numPr>
        <w:spacing w:line="276" w:lineRule="auto"/>
        <w:jc w:val="both"/>
        <w:rPr>
          <w:rFonts w:eastAsia="Calibri"/>
          <w:lang w:eastAsia="lt-LT"/>
        </w:rPr>
      </w:pPr>
      <w:bookmarkStart w:id="26" w:name="_Hlk24524065"/>
      <w:r w:rsidRPr="00BD2EF3">
        <w:rPr>
          <w:rFonts w:eastAsia="Calibri"/>
          <w:lang w:eastAsia="lt-LT"/>
        </w:rPr>
        <w:t xml:space="preserve">Pirkėjui panaudojus dalį ir (ar) visą Garantą, Pardavėjas įsipareigoja ne vėliau kaip per 5 (penkias) darbo dienas pateikti atnaujintą arba pateikti naują Garantą pilnai Garanto apimčiai. </w:t>
      </w:r>
    </w:p>
    <w:p w14:paraId="75DEFED8" w14:textId="77777777" w:rsidR="00D00605" w:rsidRPr="00BD2EF3" w:rsidRDefault="00D00605" w:rsidP="00B43AC3">
      <w:pPr>
        <w:pStyle w:val="Sraopastraipa"/>
        <w:numPr>
          <w:ilvl w:val="1"/>
          <w:numId w:val="2"/>
        </w:numPr>
        <w:spacing w:line="276" w:lineRule="auto"/>
        <w:jc w:val="both"/>
        <w:rPr>
          <w:rFonts w:eastAsia="Calibri"/>
          <w:lang w:eastAsia="lt-LT"/>
        </w:rPr>
      </w:pPr>
      <w:bookmarkStart w:id="27" w:name="_Hlk24524112"/>
      <w:bookmarkEnd w:id="26"/>
      <w:r w:rsidRPr="00BD2EF3">
        <w:rPr>
          <w:rFonts w:eastAsia="Calibri"/>
          <w:lang w:eastAsia="lt-LT"/>
        </w:rPr>
        <w:t>Pardavėjui pateikus Sutarties sąlygų neatitinkantį Garantą ar Garantui nustojus galioti</w:t>
      </w:r>
      <w:r w:rsidR="00DD75C6" w:rsidRPr="00BD2EF3">
        <w:rPr>
          <w:rFonts w:eastAsia="Calibri"/>
          <w:lang w:eastAsia="lt-LT"/>
        </w:rPr>
        <w:t xml:space="preserve"> </w:t>
      </w:r>
      <w:r w:rsidR="003A0F79" w:rsidRPr="00BD2EF3">
        <w:rPr>
          <w:rFonts w:eastAsia="Calibri"/>
          <w:lang w:eastAsia="lt-LT"/>
        </w:rPr>
        <w:t>iki Sutar</w:t>
      </w:r>
      <w:r w:rsidR="00C146F5" w:rsidRPr="00BD2EF3">
        <w:rPr>
          <w:rFonts w:eastAsia="Calibri"/>
          <w:lang w:eastAsia="lt-LT"/>
        </w:rPr>
        <w:t>ti</w:t>
      </w:r>
      <w:r w:rsidR="003A0F79" w:rsidRPr="00BD2EF3">
        <w:rPr>
          <w:rFonts w:eastAsia="Calibri"/>
          <w:lang w:eastAsia="lt-LT"/>
        </w:rPr>
        <w:t xml:space="preserve">es 7.2. </w:t>
      </w:r>
      <w:r w:rsidR="00AB233D" w:rsidRPr="00BD2EF3">
        <w:rPr>
          <w:rFonts w:eastAsia="Calibri"/>
          <w:lang w:eastAsia="lt-LT"/>
        </w:rPr>
        <w:t xml:space="preserve">punkte </w:t>
      </w:r>
      <w:r w:rsidR="003A0F79" w:rsidRPr="00BD2EF3">
        <w:rPr>
          <w:rFonts w:eastAsia="Calibri"/>
          <w:lang w:eastAsia="lt-LT"/>
        </w:rPr>
        <w:t>numatyto termino</w:t>
      </w:r>
      <w:r w:rsidRPr="00BD2EF3">
        <w:rPr>
          <w:rFonts w:eastAsia="Calibri"/>
          <w:lang w:eastAsia="lt-LT"/>
        </w:rPr>
        <w:t xml:space="preserve">, Pardavėjas moka Pirkėjui 5 (penkių) </w:t>
      </w:r>
      <w:r w:rsidR="002B627D" w:rsidRPr="00741E14">
        <w:t>%</w:t>
      </w:r>
      <w:r w:rsidRPr="00BD2EF3">
        <w:rPr>
          <w:rFonts w:eastAsia="Calibri"/>
          <w:lang w:eastAsia="lt-LT"/>
        </w:rPr>
        <w:t>nuo Sutarties  vertės dydžio baudą</w:t>
      </w:r>
      <w:r w:rsidR="000F5028" w:rsidRPr="00BD2EF3">
        <w:rPr>
          <w:rFonts w:eastAsia="Calibri"/>
          <w:lang w:eastAsia="lt-LT"/>
        </w:rPr>
        <w:t>, o</w:t>
      </w:r>
      <w:r w:rsidR="00A75FFB" w:rsidRPr="00BD2EF3">
        <w:rPr>
          <w:rFonts w:eastAsia="Calibri"/>
          <w:lang w:eastAsia="lt-LT"/>
        </w:rPr>
        <w:t xml:space="preserve"> Pirkėjas</w:t>
      </w:r>
      <w:r w:rsidR="002C52AA" w:rsidRPr="00BD2EF3">
        <w:rPr>
          <w:rFonts w:eastAsia="Calibri"/>
          <w:lang w:eastAsia="lt-LT"/>
        </w:rPr>
        <w:t xml:space="preserve"> įgyja teisę nutraukti Sutartį neatlyginant Pardavėjo patirtų nuostolių. </w:t>
      </w:r>
    </w:p>
    <w:bookmarkEnd w:id="27"/>
    <w:p w14:paraId="06E39B9C" w14:textId="77777777" w:rsidR="00BC5832" w:rsidRPr="00BD2EF3" w:rsidRDefault="00BC5832" w:rsidP="00B43AC3">
      <w:pPr>
        <w:pStyle w:val="Sraopastraipa"/>
        <w:numPr>
          <w:ilvl w:val="1"/>
          <w:numId w:val="2"/>
        </w:numPr>
        <w:spacing w:line="276" w:lineRule="auto"/>
        <w:ind w:left="567" w:right="22" w:hanging="567"/>
        <w:jc w:val="both"/>
        <w:rPr>
          <w:lang w:eastAsia="lt-LT"/>
        </w:rPr>
      </w:pPr>
      <w:r w:rsidRPr="00BD2EF3">
        <w:rPr>
          <w:rFonts w:eastAsia="Calibri"/>
          <w:lang w:eastAsia="lt-LT"/>
        </w:rPr>
        <w:t xml:space="preserve">Pirkėjas grąžina Pardavėjui </w:t>
      </w:r>
      <w:r w:rsidR="0035633E" w:rsidRPr="00BD2EF3">
        <w:rPr>
          <w:rFonts w:eastAsia="Calibri"/>
          <w:lang w:eastAsia="lt-LT"/>
        </w:rPr>
        <w:t>Garantą</w:t>
      </w:r>
      <w:r w:rsidRPr="00BD2EF3">
        <w:rPr>
          <w:rFonts w:eastAsia="Calibri"/>
          <w:lang w:eastAsia="lt-LT"/>
        </w:rPr>
        <w:t xml:space="preserve"> (jei buvo pateiktas popierinis originalas) ne vėliau kaip per 10 (dešimt) kalendorinių dienų nuo </w:t>
      </w:r>
      <w:r w:rsidR="0035633E" w:rsidRPr="00BD2EF3">
        <w:rPr>
          <w:rFonts w:eastAsia="Calibri"/>
          <w:lang w:eastAsia="lt-LT"/>
        </w:rPr>
        <w:t>Pardavėjo</w:t>
      </w:r>
      <w:r w:rsidRPr="00BD2EF3">
        <w:rPr>
          <w:rFonts w:eastAsia="Calibri"/>
          <w:lang w:eastAsia="lt-LT"/>
        </w:rPr>
        <w:t xml:space="preserve"> sutartinių įsipareigojimų įvykdymo dienos ir </w:t>
      </w:r>
      <w:r w:rsidR="0035633E" w:rsidRPr="00BD2EF3">
        <w:rPr>
          <w:rFonts w:eastAsia="Calibri"/>
          <w:lang w:eastAsia="lt-LT"/>
        </w:rPr>
        <w:t>Pardavėjo</w:t>
      </w:r>
      <w:r w:rsidRPr="00BD2EF3">
        <w:rPr>
          <w:rFonts w:eastAsia="Calibri"/>
          <w:lang w:eastAsia="lt-LT"/>
        </w:rPr>
        <w:t xml:space="preserve"> prašymo gavimo.</w:t>
      </w:r>
    </w:p>
    <w:p w14:paraId="64D55BF4" w14:textId="77777777" w:rsidR="00852E40" w:rsidRPr="00BD2EF3" w:rsidRDefault="004822D4"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w:t>
      </w:r>
      <w:r w:rsidR="00E01256" w:rsidRPr="00BD2EF3">
        <w:rPr>
          <w:rFonts w:eastAsia="Calibri"/>
          <w:lang w:eastAsia="lt-LT"/>
        </w:rPr>
        <w:t>yra laikomas e</w:t>
      </w:r>
      <w:r w:rsidRPr="00BD2EF3">
        <w:rPr>
          <w:rFonts w:eastAsia="Calibri"/>
          <w:lang w:eastAsia="lt-LT"/>
        </w:rPr>
        <w:t>smini</w:t>
      </w:r>
      <w:r w:rsidR="00E01256" w:rsidRPr="00BD2EF3">
        <w:rPr>
          <w:rFonts w:eastAsia="Calibri"/>
          <w:lang w:eastAsia="lt-LT"/>
        </w:rPr>
        <w:t>u</w:t>
      </w:r>
      <w:r w:rsidRPr="00BD2EF3">
        <w:rPr>
          <w:rFonts w:eastAsia="Calibri"/>
          <w:lang w:eastAsia="lt-LT"/>
        </w:rPr>
        <w:t xml:space="preserve"> Sutarties pažeidimu. </w:t>
      </w:r>
    </w:p>
    <w:p w14:paraId="683586E4" w14:textId="77777777" w:rsidR="000941B8" w:rsidRPr="00BD2EF3" w:rsidRDefault="000941B8" w:rsidP="00B43AC3">
      <w:pPr>
        <w:pStyle w:val="Sraopastraipa"/>
        <w:spacing w:line="276" w:lineRule="auto"/>
        <w:ind w:left="567" w:right="22"/>
        <w:jc w:val="both"/>
        <w:rPr>
          <w:lang w:eastAsia="lt-LT"/>
        </w:rPr>
      </w:pPr>
    </w:p>
    <w:p w14:paraId="6884BE34" w14:textId="77777777"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4781C7E0" w14:textId="77777777" w:rsidR="00C910C6" w:rsidRPr="00BD2EF3" w:rsidRDefault="00C910C6" w:rsidP="00B43AC3">
      <w:pPr>
        <w:pStyle w:val="Sraopastraipa"/>
        <w:keepNext/>
        <w:suppressAutoHyphens/>
        <w:spacing w:line="276" w:lineRule="auto"/>
        <w:ind w:left="567"/>
        <w:contextualSpacing w:val="0"/>
        <w:jc w:val="both"/>
      </w:pPr>
    </w:p>
    <w:p w14:paraId="58DDC74C" w14:textId="77777777" w:rsidR="00F40B85" w:rsidRPr="00BD2EF3" w:rsidRDefault="00532941" w:rsidP="00B43AC3">
      <w:pPr>
        <w:pStyle w:val="Sraopastraipa"/>
        <w:keepNext/>
        <w:numPr>
          <w:ilvl w:val="1"/>
          <w:numId w:val="2"/>
        </w:numPr>
        <w:spacing w:line="276" w:lineRule="auto"/>
        <w:ind w:left="567" w:hanging="567"/>
        <w:jc w:val="both"/>
      </w:pPr>
      <w:bookmarkStart w:id="28" w:name="_Hlk517549163"/>
      <w:r w:rsidRPr="00BD2EF3">
        <w:t>Ši Sutartis įsigalioja Šalims ją pasirašius ir Pardavėjui pateikus Garantą (</w:t>
      </w:r>
      <w:r w:rsidR="0052554E" w:rsidRPr="00BD2EF3">
        <w:t>jeigu taikomas Sutarties 7 skyrius</w:t>
      </w:r>
      <w:r w:rsidRPr="00BD2EF3">
        <w:t xml:space="preserve">) ir </w:t>
      </w:r>
      <w:r w:rsidR="00560496" w:rsidRPr="00BD2EF3">
        <w:t xml:space="preserve">galioja </w:t>
      </w:r>
      <w:sdt>
        <w:sdtPr>
          <w:rPr>
            <w:rStyle w:val="1TEKSTAS"/>
          </w:rPr>
          <w:alias w:val="sutarties terminas mėnesiais"/>
          <w:tag w:val="sutarties terminas mėnesiais"/>
          <w:id w:val="899256015"/>
          <w:placeholder>
            <w:docPart w:val="6D53A2A7992144F1A0551D0D6B3F5A61"/>
          </w:placeholder>
        </w:sdtPr>
        <w:sdtEndPr>
          <w:rPr>
            <w:rStyle w:val="Numatytasispastraiposriftas"/>
            <w:noProof/>
            <w:bdr w:val="none" w:sz="0" w:space="0" w:color="auto" w:frame="1"/>
          </w:rPr>
        </w:sdtEndPr>
        <w:sdtContent>
          <w:r w:rsidR="009E383E">
            <w:rPr>
              <w:rStyle w:val="1TEKSTAS"/>
              <w:lang w:val="en-US"/>
            </w:rPr>
            <w:t>3 (tris)</w:t>
          </w:r>
        </w:sdtContent>
      </w:sdt>
      <w:r w:rsidR="00B91FD6" w:rsidRPr="00BD2EF3">
        <w:t xml:space="preserve"> </w:t>
      </w:r>
      <w:r w:rsidR="00560496" w:rsidRPr="00BD2EF3">
        <w:t>mėnesių/ -ius</w:t>
      </w:r>
      <w:r w:rsidR="00DD2B9D">
        <w:t xml:space="preserve"> </w:t>
      </w:r>
      <w:r w:rsidR="00DD2B9D" w:rsidRPr="00F774CB">
        <w:rPr>
          <w:noProof/>
        </w:rPr>
        <w:t>nuo Sutarties įsigaliojimo datos</w:t>
      </w:r>
      <w:r w:rsidRPr="00BD2EF3">
        <w:t>.</w:t>
      </w:r>
    </w:p>
    <w:bookmarkEnd w:id="28"/>
    <w:p w14:paraId="4F33902A" w14:textId="77777777" w:rsidR="00F55C4B" w:rsidRPr="00BD2EF3" w:rsidRDefault="009D34FC" w:rsidP="00B43AC3">
      <w:pPr>
        <w:pStyle w:val="Pagrindiniotekstotrauka"/>
        <w:numPr>
          <w:ilvl w:val="1"/>
          <w:numId w:val="2"/>
        </w:numPr>
        <w:spacing w:after="0"/>
        <w:ind w:left="567" w:hanging="567"/>
        <w:jc w:val="both"/>
        <w:rPr>
          <w:szCs w:val="24"/>
        </w:rPr>
      </w:pPr>
      <w:r w:rsidRPr="00BD2EF3">
        <w:rPr>
          <w:szCs w:val="24"/>
        </w:rPr>
        <w:t>Netaikomas.</w:t>
      </w:r>
    </w:p>
    <w:p w14:paraId="082E8822" w14:textId="77777777"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7C2930E7" w14:textId="77777777" w:rsidR="000A2B0F" w:rsidRPr="00BD2EF3" w:rsidRDefault="00F40B85" w:rsidP="00B43AC3">
      <w:pPr>
        <w:pStyle w:val="Pagrindiniotekstotrauka"/>
        <w:numPr>
          <w:ilvl w:val="1"/>
          <w:numId w:val="2"/>
        </w:numPr>
        <w:spacing w:after="0"/>
        <w:ind w:left="567" w:hanging="567"/>
        <w:jc w:val="both"/>
        <w:rPr>
          <w:szCs w:val="24"/>
        </w:rPr>
      </w:pPr>
      <w:r w:rsidRPr="00BD2EF3">
        <w:rPr>
          <w:szCs w:val="24"/>
        </w:rPr>
        <w:t xml:space="preserve">Pirkėjas bet kuriuo metu turi teisę vienašališkai, nesikreipdamas į teismą, nutraukti šią Sutartį prieš 10 (dešimt) darbo dienų raštu pranešęs apie tai Pardavėjui. Tokiu atveju Pardavėjui yra sumokama tik už kokybiškas </w:t>
      </w:r>
      <w:r w:rsidR="0003648B" w:rsidRPr="00BD2EF3">
        <w:rPr>
          <w:szCs w:val="24"/>
        </w:rPr>
        <w:t xml:space="preserve">faktiškai </w:t>
      </w:r>
      <w:r w:rsidRPr="00BD2EF3">
        <w:rPr>
          <w:szCs w:val="24"/>
        </w:rPr>
        <w:t>iki Sutarties nutraukimo dienos pate</w:t>
      </w:r>
      <w:r w:rsidR="0003648B" w:rsidRPr="00BD2EF3">
        <w:rPr>
          <w:szCs w:val="24"/>
        </w:rPr>
        <w:t>i</w:t>
      </w:r>
      <w:r w:rsidRPr="00BD2EF3">
        <w:rPr>
          <w:szCs w:val="24"/>
        </w:rPr>
        <w:t xml:space="preserve">ktas Prekes ir jokios kitos pareigos Pirkėjui neatsiranda, įskaitant, bet neapsiribojant, Pirkėjas neturi mokėti Pardavėjui jokių kitų sumų ir (ar) mokėjimų. </w:t>
      </w:r>
      <w:bookmarkStart w:id="29" w:name="_Ref339046500"/>
      <w:bookmarkStart w:id="30" w:name="_Hlk516648532"/>
    </w:p>
    <w:p w14:paraId="534602BB" w14:textId="77777777" w:rsidR="00F85AEC" w:rsidRPr="00BD2EF3" w:rsidRDefault="00F85AEC" w:rsidP="00B43AC3">
      <w:pPr>
        <w:pStyle w:val="Pagrindiniotekstotrauka"/>
        <w:numPr>
          <w:ilvl w:val="1"/>
          <w:numId w:val="2"/>
        </w:numPr>
        <w:spacing w:after="0"/>
        <w:ind w:left="567" w:hanging="567"/>
        <w:jc w:val="both"/>
        <w:rPr>
          <w:szCs w:val="24"/>
        </w:rPr>
      </w:pPr>
      <w:bookmarkStart w:id="31" w:name="_Hlk516660836"/>
      <w:bookmarkEnd w:id="29"/>
      <w:bookmarkEnd w:id="30"/>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3FE3A0AB" w14:textId="77777777"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1A9786B5" w14:textId="77777777" w:rsidR="00F85AEC" w:rsidRPr="00BD2EF3" w:rsidRDefault="00F85AEC" w:rsidP="00B43AC3">
      <w:pPr>
        <w:pStyle w:val="Sraopastraipa"/>
        <w:numPr>
          <w:ilvl w:val="2"/>
          <w:numId w:val="2"/>
        </w:numPr>
        <w:spacing w:line="276" w:lineRule="auto"/>
        <w:ind w:left="567" w:firstLine="0"/>
        <w:jc w:val="both"/>
      </w:pPr>
      <w:bookmarkStart w:id="32" w:name="_Hlk24545188"/>
      <w:r w:rsidRPr="00BD2EF3">
        <w:t>Pardavėjas pažeidžia Prekių pristatymo terminus</w:t>
      </w:r>
      <w:bookmarkEnd w:id="32"/>
      <w:r w:rsidR="008237E8" w:rsidRPr="00BD2EF3">
        <w:t>;</w:t>
      </w:r>
    </w:p>
    <w:bookmarkEnd w:id="31"/>
    <w:p w14:paraId="42178547" w14:textId="77777777" w:rsidR="00093226" w:rsidRDefault="00B91FBA" w:rsidP="00B43AC3">
      <w:pPr>
        <w:pStyle w:val="Sraopastraipa"/>
        <w:numPr>
          <w:ilvl w:val="2"/>
          <w:numId w:val="2"/>
        </w:numPr>
        <w:spacing w:line="276" w:lineRule="auto"/>
        <w:ind w:left="567" w:firstLine="0"/>
        <w:jc w:val="both"/>
      </w:pPr>
      <w:r w:rsidRPr="00BD2EF3">
        <w:lastRenderedPageBreak/>
        <w:t>Pardavėjo kvalifikacija tapo nebeatitinkančia šios Sutarties reikalavimų ir šie neatitikimai nebuvo ištaisyti per 14 (keturiolika) dienų nuo kvalifikacijos tapimo neatitinkančia  dienos</w:t>
      </w:r>
      <w:r w:rsidR="00093226">
        <w:t>;</w:t>
      </w:r>
    </w:p>
    <w:p w14:paraId="1B60BF20" w14:textId="7777777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6990E94B" w14:textId="77777777"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752C4B3" w14:textId="77777777" w:rsidR="002E2810" w:rsidRPr="00BD2EF3"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3D50FACB" w14:textId="7777777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Sutarties sąlygos gali būti keičiamos vadovaujantis Lietuvos Respublikos Viešųjų pirkimų įstatymo nuostatomis.</w:t>
      </w:r>
      <w:r w:rsidR="00082CFA" w:rsidRPr="00BD2EF3">
        <w:rPr>
          <w:spacing w:val="-5"/>
          <w:szCs w:val="24"/>
        </w:rPr>
        <w:t xml:space="preserve"> </w:t>
      </w:r>
    </w:p>
    <w:p w14:paraId="66B209A5" w14:textId="77777777" w:rsidR="00F40B85" w:rsidRPr="00BD2EF3" w:rsidRDefault="00F40B85" w:rsidP="00B43AC3">
      <w:pPr>
        <w:pStyle w:val="Antrats"/>
        <w:spacing w:after="0" w:line="276" w:lineRule="auto"/>
        <w:ind w:left="567" w:hanging="567"/>
        <w:rPr>
          <w:szCs w:val="24"/>
        </w:rPr>
      </w:pPr>
    </w:p>
    <w:p w14:paraId="5728FF38"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33" w:name="_Hlk516699325"/>
      <w:r w:rsidRPr="00BD2EF3">
        <w:rPr>
          <w:b/>
          <w:szCs w:val="24"/>
        </w:rPr>
        <w:t>GINČŲ SPRENDIMAS</w:t>
      </w:r>
    </w:p>
    <w:p w14:paraId="5AD3DFFC"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0D449BD2" w14:textId="77777777" w:rsidR="00BC2CC3" w:rsidRPr="00BD2EF3" w:rsidRDefault="00BC2CC3" w:rsidP="00B43AC3">
      <w:pPr>
        <w:pStyle w:val="Sraopastraipa"/>
        <w:numPr>
          <w:ilvl w:val="1"/>
          <w:numId w:val="2"/>
        </w:numPr>
        <w:spacing w:line="276" w:lineRule="auto"/>
        <w:ind w:left="567" w:hanging="567"/>
        <w:jc w:val="both"/>
        <w:rPr>
          <w:bCs/>
          <w:lang w:eastAsia="lt-LT"/>
        </w:rPr>
      </w:pPr>
      <w:bookmarkStart w:id="34"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1C1A6F87" w14:textId="77777777"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3"/>
    <w:bookmarkEnd w:id="34"/>
    <w:p w14:paraId="3D355646"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423B992A"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036FC304"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99335D" w14:textId="77777777"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1D54587E" w14:textId="77777777"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47D3AE38"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1ECF6905"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15FCB405"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A92D712"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0E518A4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6933B816"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02A1776"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9D2B9D2"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542F90B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3FCFCC7E" w14:textId="77777777"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21E4DBF6"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63D72C34" w14:textId="77777777" w:rsidR="004D2F2C" w:rsidRPr="00BD2EF3" w:rsidRDefault="004D2F2C" w:rsidP="00B43AC3">
      <w:pPr>
        <w:pStyle w:val="Sraopastraipa"/>
        <w:numPr>
          <w:ilvl w:val="1"/>
          <w:numId w:val="2"/>
        </w:numPr>
        <w:spacing w:line="276" w:lineRule="auto"/>
        <w:ind w:left="567" w:hanging="567"/>
        <w:jc w:val="both"/>
        <w:rPr>
          <w:lang w:eastAsia="lt-LT"/>
        </w:rPr>
      </w:pPr>
      <w:bookmarkStart w:id="35" w:name="_Hlk516699717"/>
      <w:r w:rsidRPr="00BD2EF3">
        <w:rPr>
          <w:lang w:eastAsia="lt-LT"/>
        </w:rPr>
        <w:t>Vykdydamos Sutartį, Šalys vadovaujasi Lietuvos Respublikos teisės aktais.</w:t>
      </w:r>
    </w:p>
    <w:p w14:paraId="50C7BDCD"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19C9456E"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Esant prieštaravimams tarp Sutarties ir jos priedų, Šalys turi vadovautis Sutarties nuostatomis.</w:t>
      </w:r>
      <w:r w:rsidR="003953C2" w:rsidRPr="00BD2EF3">
        <w:rPr>
          <w:szCs w:val="24"/>
        </w:rPr>
        <w:t xml:space="preserve"> </w:t>
      </w:r>
    </w:p>
    <w:p w14:paraId="59794C46"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1D7005EE" w14:textId="77777777"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6DA02F89"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6" w:name="_Hlk30514783"/>
      <w:r w:rsidRPr="00507E29">
        <w:t xml:space="preserve">Pirkėjo už šios Sutarties vykdymą 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8C196E">
            <w:rPr>
              <w:rStyle w:val="1TEKSTAS"/>
            </w:rPr>
            <w:t>technikos vadovas Audrius Nocius</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8C196E">
            <w:rPr>
              <w:rStyle w:val="1TEKSTAS"/>
            </w:rPr>
            <w:t>(8-687) 796 34, audrius.nocius@keliuprieziura.lt</w:t>
          </w:r>
        </w:sdtContent>
      </w:sdt>
      <w:r w:rsidRPr="00507E29">
        <w:t>;</w:t>
      </w:r>
    </w:p>
    <w:p w14:paraId="354C7DD3"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Lietuvos Respublikos viešųjų pirkimų įstatyme nustatyta tvarka </w:t>
      </w:r>
      <w:r w:rsidR="008C196E">
        <w:rPr>
          <w:rFonts w:eastAsia="Calibri"/>
        </w:rPr>
        <w:t>–</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C196E">
            <w:rPr>
              <w:rStyle w:val="1TEKSTAS"/>
            </w:rPr>
            <w:t>viešųjų pirkimų specialistė Reda Šimalytė</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sidR="008C196E">
            <w:rPr>
              <w:rStyle w:val="1TEKSTAS"/>
            </w:rPr>
            <w:t>(</w:t>
          </w:r>
          <w:r w:rsidR="008C196E">
            <w:rPr>
              <w:rStyle w:val="1TEKSTAS"/>
              <w:lang w:val="en-US"/>
            </w:rPr>
            <w:t>8-611) 075 17, reda.simalyte@keliuprieziura.lt</w:t>
          </w:r>
        </w:sdtContent>
      </w:sdt>
      <w:r w:rsidRPr="00507E29">
        <w:t>;</w:t>
      </w:r>
    </w:p>
    <w:p w14:paraId="5283E696" w14:textId="7777777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8C196E">
            <w:rPr>
              <w:rStyle w:val="1TEKSTAS"/>
            </w:rPr>
            <w:t xml:space="preserve">direktorius Ramūnas </w:t>
          </w:r>
          <w:proofErr w:type="spellStart"/>
          <w:r w:rsidR="008C196E">
            <w:rPr>
              <w:rStyle w:val="1TEKSTAS"/>
            </w:rPr>
            <w:t>Tareilis</w:t>
          </w:r>
          <w:proofErr w:type="spellEnd"/>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008C196E">
            <w:rPr>
              <w:rStyle w:val="1TEKSTAS"/>
            </w:rPr>
            <w:t>(</w:t>
          </w:r>
          <w:r w:rsidR="008C196E">
            <w:rPr>
              <w:rStyle w:val="1TEKSTAS"/>
              <w:lang w:val="en-US"/>
            </w:rPr>
            <w:t>8-698) 217 55, vadyba@galuotas.lt</w:t>
          </w:r>
        </w:sdtContent>
      </w:sdt>
      <w:r w:rsidRPr="00507E29">
        <w:t xml:space="preserve">; </w:t>
      </w:r>
    </w:p>
    <w:p w14:paraId="2931E7A7" w14:textId="77777777"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 xml:space="preserve">Sutartyje nurodytos baudos, delspinigiai, ir </w:t>
      </w:r>
      <w:r w:rsidR="00C8213B" w:rsidRPr="00BD2EF3">
        <w:rPr>
          <w:szCs w:val="24"/>
        </w:rPr>
        <w:t>G</w:t>
      </w:r>
      <w:r w:rsidRPr="00BD2EF3">
        <w:rPr>
          <w:szCs w:val="24"/>
        </w:rPr>
        <w:t>aranto dydis skaičiuojamas nuo sumų be PVM.</w:t>
      </w:r>
    </w:p>
    <w:bookmarkEnd w:id="36"/>
    <w:p w14:paraId="7A90BF5E"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35"/>
    <w:p w14:paraId="1E0A60DA"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0F324DA9"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17DA044B"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21E3780E" w14:textId="77777777" w:rsidR="008C196E" w:rsidRPr="008C196E"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8C196E">
            <w:rPr>
              <w:rStyle w:val="1TEKSTAS"/>
            </w:rPr>
            <w:t>Pasiūlymas.</w:t>
          </w:r>
        </w:p>
        <w:p w14:paraId="2E817D84" w14:textId="77777777" w:rsidR="006B2FF7" w:rsidRPr="006B2FF7" w:rsidRDefault="008C196E" w:rsidP="006B2FF7">
          <w:pPr>
            <w:pStyle w:val="Sraopastraipa"/>
            <w:numPr>
              <w:ilvl w:val="1"/>
              <w:numId w:val="2"/>
            </w:numPr>
            <w:suppressAutoHyphens/>
            <w:spacing w:line="276" w:lineRule="auto"/>
            <w:ind w:left="567" w:hanging="567"/>
            <w:contextualSpacing w:val="0"/>
            <w:jc w:val="both"/>
            <w:rPr>
              <w:rStyle w:val="1TEKSTAS"/>
              <w:szCs w:val="22"/>
            </w:rPr>
          </w:pPr>
          <w:r>
            <w:rPr>
              <w:rStyle w:val="1TEKSTAS"/>
            </w:rPr>
            <w:lastRenderedPageBreak/>
            <w:t xml:space="preserve">Priedas Nr. </w:t>
          </w:r>
          <w:r>
            <w:rPr>
              <w:rStyle w:val="1TEKSTAS"/>
              <w:lang w:val="en-US"/>
            </w:rPr>
            <w:t xml:space="preserve">2 – </w:t>
          </w:r>
          <w:r>
            <w:rPr>
              <w:rStyle w:val="1TEKSTAS"/>
            </w:rPr>
            <w:t>Techninė specifikacija.</w:t>
          </w:r>
        </w:p>
      </w:sdtContent>
    </w:sdt>
    <w:p w14:paraId="38B8EEEB" w14:textId="77777777" w:rsidR="006B2FF7" w:rsidRDefault="006B2FF7" w:rsidP="006B2FF7">
      <w:pPr>
        <w:pStyle w:val="Sraopastraipa"/>
        <w:suppressAutoHyphens/>
        <w:spacing w:line="276" w:lineRule="auto"/>
        <w:ind w:left="567"/>
        <w:contextualSpacing w:val="0"/>
        <w:jc w:val="both"/>
        <w:rPr>
          <w:rStyle w:val="1TEKSTAS"/>
          <w:szCs w:val="22"/>
        </w:rPr>
      </w:pPr>
    </w:p>
    <w:p w14:paraId="29B28F87" w14:textId="77777777" w:rsidR="00F40B85" w:rsidRPr="000529B2" w:rsidRDefault="006B2FF7" w:rsidP="006B2FF7">
      <w:pPr>
        <w:pStyle w:val="Lygis"/>
      </w:pPr>
      <w:r w:rsidRPr="000529B2">
        <w:t xml:space="preserve"> </w:t>
      </w:r>
      <w:r w:rsidR="00F40B85" w:rsidRPr="000529B2">
        <w:t>ŠALIŲ ADRESAI IR REKVIZITAI</w:t>
      </w:r>
    </w:p>
    <w:p w14:paraId="423905EF" w14:textId="77777777" w:rsidR="00F40B85" w:rsidRPr="000529B2" w:rsidRDefault="00F40B85" w:rsidP="00D423B0">
      <w:pPr>
        <w:pStyle w:val="Lygis"/>
        <w:numPr>
          <w:ilvl w:val="0"/>
          <w:numId w:val="0"/>
        </w:numPr>
        <w:ind w:left="567"/>
      </w:pPr>
    </w:p>
    <w:bookmarkStart w:id="37" w:name="_Hlk513465026" w:displacedByCustomXml="next"/>
    <w:bookmarkEnd w:id="37" w:displacedByCustomXml="next"/>
    <w:bookmarkStart w:id="38" w:name="_Hlk508555465" w:displacedByCustomXml="next"/>
    <w:bookmarkStart w:id="39" w:name="_Hlk507244711" w:displacedByCustomXml="next"/>
    <w:sdt>
      <w:sdtPr>
        <w:rPr>
          <w:b/>
          <w:bCs/>
          <w:szCs w:val="24"/>
        </w:rPr>
        <w:id w:val="724578791"/>
        <w:placeholder>
          <w:docPart w:val="B0F2BD59F3F94E6992A968F76DBA6912"/>
        </w:placeholder>
      </w:sdtPr>
      <w:sdtEndPr>
        <w:rPr>
          <w:b w:val="0"/>
          <w:bCs w:val="0"/>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70F8CDBD"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20A57E23"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7E4D62A" w14:textId="77777777" w:rsidR="001A3F38" w:rsidRPr="002C003D" w:rsidRDefault="001A3F38" w:rsidP="00986BE5">
                <w:pPr>
                  <w:spacing w:after="0"/>
                  <w:rPr>
                    <w:b/>
                    <w:bCs/>
                  </w:rPr>
                </w:pPr>
                <w:r w:rsidRPr="002C003D">
                  <w:rPr>
                    <w:b/>
                    <w:bCs/>
                    <w:szCs w:val="24"/>
                  </w:rPr>
                  <w:t>Pardavėjas:</w:t>
                </w:r>
              </w:p>
            </w:tc>
          </w:tr>
          <w:tr w:rsidR="001A3F38" w:rsidRPr="002C003D" w14:paraId="2A1DC92C" w14:textId="77777777" w:rsidTr="00986BE5">
            <w:trPr>
              <w:jc w:val="center"/>
            </w:trPr>
            <w:tc>
              <w:tcPr>
                <w:tcW w:w="2281" w:type="pct"/>
                <w:tcBorders>
                  <w:top w:val="single" w:sz="4" w:space="0" w:color="auto"/>
                  <w:right w:val="single" w:sz="4" w:space="0" w:color="auto"/>
                </w:tcBorders>
              </w:tcPr>
              <w:p w14:paraId="13F9CC9D"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712B6DBC" w14:textId="77777777" w:rsidR="001A3F38" w:rsidRPr="002C003D" w:rsidRDefault="001A3F38" w:rsidP="00986BE5">
                <w:pPr>
                  <w:spacing w:after="0"/>
                  <w:rPr>
                    <w:b/>
                    <w:bCs/>
                    <w:szCs w:val="24"/>
                  </w:rPr>
                </w:pPr>
              </w:p>
            </w:tc>
          </w:tr>
          <w:tr w:rsidR="001A3F38" w:rsidRPr="002C003D" w14:paraId="55297109" w14:textId="77777777" w:rsidTr="00986BE5">
            <w:trPr>
              <w:jc w:val="center"/>
            </w:trPr>
            <w:tc>
              <w:tcPr>
                <w:tcW w:w="2281" w:type="pct"/>
                <w:tcBorders>
                  <w:right w:val="single" w:sz="4" w:space="0" w:color="auto"/>
                </w:tcBorders>
              </w:tcPr>
              <w:p w14:paraId="53BB6AD6"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57FE6304" w14:textId="77777777" w:rsidR="001A3F38" w:rsidRPr="002C003D" w:rsidRDefault="008C196E" w:rsidP="00986BE5">
                <w:pPr>
                  <w:spacing w:after="0"/>
                  <w:rPr>
                    <w:b/>
                  </w:rPr>
                </w:pPr>
                <w:r>
                  <w:rPr>
                    <w:b/>
                  </w:rPr>
                  <w:t>UAB „</w:t>
                </w:r>
                <w:proofErr w:type="spellStart"/>
                <w:r>
                  <w:rPr>
                    <w:b/>
                  </w:rPr>
                  <w:t>Galuotas</w:t>
                </w:r>
                <w:proofErr w:type="spellEnd"/>
                <w:r>
                  <w:rPr>
                    <w:b/>
                  </w:rPr>
                  <w:t>“</w:t>
                </w:r>
              </w:p>
            </w:tc>
          </w:tr>
          <w:tr w:rsidR="001A3F38" w:rsidRPr="002C003D" w14:paraId="23AC1951" w14:textId="77777777" w:rsidTr="00986BE5">
            <w:trPr>
              <w:jc w:val="center"/>
            </w:trPr>
            <w:tc>
              <w:tcPr>
                <w:tcW w:w="2281" w:type="pct"/>
                <w:tcBorders>
                  <w:right w:val="single" w:sz="4" w:space="0" w:color="auto"/>
                </w:tcBorders>
              </w:tcPr>
              <w:p w14:paraId="31E24548"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0889AEB" w14:textId="77777777" w:rsidR="001A3F38" w:rsidRPr="008C196E" w:rsidRDefault="001A3F38" w:rsidP="00986BE5">
                <w:pPr>
                  <w:spacing w:after="0"/>
                  <w:rPr>
                    <w:noProof/>
                    <w:lang w:val="en-US"/>
                  </w:rPr>
                </w:pPr>
                <w:r w:rsidRPr="002C003D">
                  <w:rPr>
                    <w:noProof/>
                  </w:rPr>
                  <w:t>Juridinio</w:t>
                </w:r>
                <w:r w:rsidR="008C196E">
                  <w:rPr>
                    <w:noProof/>
                  </w:rPr>
                  <w:t xml:space="preserve"> </w:t>
                </w:r>
                <w:r w:rsidRPr="002C003D">
                  <w:rPr>
                    <w:noProof/>
                  </w:rPr>
                  <w:t xml:space="preserve">asmens kodas </w:t>
                </w:r>
                <w:r w:rsidR="008C196E">
                  <w:rPr>
                    <w:noProof/>
                    <w:lang w:val="en-US"/>
                  </w:rPr>
                  <w:t>123019288</w:t>
                </w:r>
              </w:p>
            </w:tc>
          </w:tr>
          <w:tr w:rsidR="001A3F38" w:rsidRPr="002C003D" w14:paraId="657DE778" w14:textId="77777777" w:rsidTr="00986BE5">
            <w:trPr>
              <w:jc w:val="center"/>
            </w:trPr>
            <w:tc>
              <w:tcPr>
                <w:tcW w:w="2281" w:type="pct"/>
                <w:tcBorders>
                  <w:right w:val="single" w:sz="4" w:space="0" w:color="auto"/>
                </w:tcBorders>
              </w:tcPr>
              <w:p w14:paraId="1C53FA24"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CAFF604" w14:textId="77777777" w:rsidR="001A3F38" w:rsidRPr="002C003D" w:rsidRDefault="001A3F38" w:rsidP="00986BE5">
                <w:pPr>
                  <w:spacing w:after="0"/>
                  <w:rPr>
                    <w:noProof/>
                  </w:rPr>
                </w:pPr>
                <w:r w:rsidRPr="002C003D">
                  <w:rPr>
                    <w:noProof/>
                  </w:rPr>
                  <w:t xml:space="preserve">PVM mokėtojo kodas </w:t>
                </w:r>
                <w:r w:rsidRPr="00910D49">
                  <w:rPr>
                    <w:noProof/>
                  </w:rPr>
                  <w:t>LT</w:t>
                </w:r>
                <w:r w:rsidR="008C196E">
                  <w:rPr>
                    <w:noProof/>
                  </w:rPr>
                  <w:t>230192811</w:t>
                </w:r>
              </w:p>
            </w:tc>
          </w:tr>
          <w:tr w:rsidR="001A3F38" w:rsidRPr="002C003D" w14:paraId="7232A615" w14:textId="77777777" w:rsidTr="00986BE5">
            <w:trPr>
              <w:gridAfter w:val="1"/>
              <w:wAfter w:w="9" w:type="pct"/>
              <w:jc w:val="center"/>
            </w:trPr>
            <w:tc>
              <w:tcPr>
                <w:tcW w:w="2281" w:type="pct"/>
                <w:tcBorders>
                  <w:right w:val="single" w:sz="4" w:space="0" w:color="auto"/>
                </w:tcBorders>
              </w:tcPr>
              <w:p w14:paraId="2A25D5A4" w14:textId="77777777" w:rsidR="001A3F38" w:rsidRPr="002C003D" w:rsidRDefault="001A3F38" w:rsidP="00986BE5">
                <w:pPr>
                  <w:spacing w:after="0"/>
                  <w:rPr>
                    <w:noProof/>
                  </w:rPr>
                </w:pPr>
                <w:r w:rsidRPr="00C90FFC">
                  <w:rPr>
                    <w:noProof/>
                  </w:rPr>
                  <w:t>Savanorių pr. 321C, Kaunas 50120</w:t>
                </w:r>
              </w:p>
            </w:tc>
            <w:tc>
              <w:tcPr>
                <w:tcW w:w="2710" w:type="pct"/>
                <w:tcBorders>
                  <w:left w:val="single" w:sz="4" w:space="0" w:color="auto"/>
                </w:tcBorders>
              </w:tcPr>
              <w:p w14:paraId="0881AF67" w14:textId="77777777" w:rsidR="001A3F38" w:rsidRPr="008C196E" w:rsidRDefault="008C196E" w:rsidP="00986BE5">
                <w:pPr>
                  <w:spacing w:after="0"/>
                  <w:rPr>
                    <w:noProof/>
                    <w:lang w:val="en-US"/>
                  </w:rPr>
                </w:pPr>
                <w:r>
                  <w:rPr>
                    <w:noProof/>
                  </w:rPr>
                  <w:t xml:space="preserve">Meistrų g.12, Vilnius </w:t>
                </w:r>
                <w:r>
                  <w:rPr>
                    <w:noProof/>
                    <w:lang w:val="en-US"/>
                  </w:rPr>
                  <w:t>02189</w:t>
                </w:r>
              </w:p>
            </w:tc>
          </w:tr>
          <w:tr w:rsidR="001A3F38" w:rsidRPr="002C003D" w14:paraId="1F217629" w14:textId="77777777" w:rsidTr="00986BE5">
            <w:trPr>
              <w:gridAfter w:val="1"/>
              <w:wAfter w:w="9" w:type="pct"/>
              <w:jc w:val="center"/>
            </w:trPr>
            <w:tc>
              <w:tcPr>
                <w:tcW w:w="2281" w:type="pct"/>
                <w:tcBorders>
                  <w:right w:val="single" w:sz="4" w:space="0" w:color="auto"/>
                </w:tcBorders>
              </w:tcPr>
              <w:p w14:paraId="1C1A5F27"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3AC127D2" w14:textId="77777777" w:rsidR="001A3F38" w:rsidRPr="002C003D" w:rsidRDefault="001A3F38" w:rsidP="00986BE5">
                <w:pPr>
                  <w:spacing w:after="0"/>
                  <w:rPr>
                    <w:noProof/>
                  </w:rPr>
                </w:pPr>
                <w:r w:rsidRPr="002C003D">
                  <w:rPr>
                    <w:noProof/>
                  </w:rPr>
                  <w:t xml:space="preserve">Tel. </w:t>
                </w:r>
                <w:r w:rsidR="008C196E">
                  <w:rPr>
                    <w:noProof/>
                  </w:rPr>
                  <w:t>(8-5) 216 10 61</w:t>
                </w:r>
              </w:p>
            </w:tc>
          </w:tr>
          <w:tr w:rsidR="001A3F38" w:rsidRPr="002C003D" w14:paraId="17105264" w14:textId="77777777" w:rsidTr="00986BE5">
            <w:trPr>
              <w:gridAfter w:val="1"/>
              <w:wAfter w:w="9" w:type="pct"/>
              <w:jc w:val="center"/>
            </w:trPr>
            <w:tc>
              <w:tcPr>
                <w:tcW w:w="2281" w:type="pct"/>
                <w:tcBorders>
                  <w:right w:val="single" w:sz="4" w:space="0" w:color="auto"/>
                </w:tcBorders>
              </w:tcPr>
              <w:p w14:paraId="61BED8B0" w14:textId="77777777" w:rsidR="001A3F38" w:rsidRPr="002C003D" w:rsidRDefault="001A3F38" w:rsidP="00986BE5">
                <w:pPr>
                  <w:spacing w:after="0"/>
                  <w:rPr>
                    <w:noProof/>
                  </w:rPr>
                </w:pPr>
                <w:r w:rsidRPr="002C003D">
                  <w:rPr>
                    <w:noProof/>
                  </w:rPr>
                  <w:t>El. paštas: info@keliuprieziura.lt</w:t>
                </w:r>
              </w:p>
            </w:tc>
            <w:tc>
              <w:tcPr>
                <w:tcW w:w="2710" w:type="pct"/>
                <w:tcBorders>
                  <w:left w:val="single" w:sz="4" w:space="0" w:color="auto"/>
                </w:tcBorders>
              </w:tcPr>
              <w:p w14:paraId="718BB0F3" w14:textId="77777777" w:rsidR="001A3F38" w:rsidRPr="002C003D" w:rsidRDefault="001A3F38" w:rsidP="00986BE5">
                <w:pPr>
                  <w:spacing w:after="0"/>
                  <w:rPr>
                    <w:noProof/>
                  </w:rPr>
                </w:pPr>
                <w:r w:rsidRPr="002C003D">
                  <w:rPr>
                    <w:noProof/>
                  </w:rPr>
                  <w:t xml:space="preserve">El. Paštas: </w:t>
                </w:r>
                <w:r w:rsidR="008C196E">
                  <w:rPr>
                    <w:noProof/>
                  </w:rPr>
                  <w:t>vadyba@galuotas.lt</w:t>
                </w:r>
              </w:p>
            </w:tc>
          </w:tr>
          <w:tr w:rsidR="001A3F38" w:rsidRPr="002C003D" w14:paraId="71A4ABFE" w14:textId="77777777" w:rsidTr="00986BE5">
            <w:trPr>
              <w:gridAfter w:val="1"/>
              <w:wAfter w:w="9" w:type="pct"/>
              <w:jc w:val="center"/>
            </w:trPr>
            <w:tc>
              <w:tcPr>
                <w:tcW w:w="2281" w:type="pct"/>
                <w:tcBorders>
                  <w:right w:val="single" w:sz="4" w:space="0" w:color="auto"/>
                </w:tcBorders>
              </w:tcPr>
              <w:p w14:paraId="68358065"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678B9A20" w14:textId="77777777" w:rsidR="001A3F38" w:rsidRPr="002C003D" w:rsidRDefault="001A3F38" w:rsidP="00986BE5">
                <w:pPr>
                  <w:spacing w:after="0"/>
                  <w:rPr>
                    <w:noProof/>
                  </w:rPr>
                </w:pPr>
                <w:r w:rsidRPr="002C003D">
                  <w:rPr>
                    <w:noProof/>
                  </w:rPr>
                  <w:t xml:space="preserve">A.s. </w:t>
                </w:r>
                <w:r w:rsidR="00A34B02">
                  <w:rPr>
                    <w:noProof/>
                  </w:rPr>
                  <w:t>LT612140030000286833</w:t>
                </w:r>
              </w:p>
            </w:tc>
          </w:tr>
          <w:tr w:rsidR="001A3F38" w:rsidRPr="002C003D" w14:paraId="0B2B5B1C" w14:textId="77777777" w:rsidTr="00986BE5">
            <w:trPr>
              <w:gridAfter w:val="1"/>
              <w:wAfter w:w="9" w:type="pct"/>
              <w:jc w:val="center"/>
            </w:trPr>
            <w:tc>
              <w:tcPr>
                <w:tcW w:w="2281" w:type="pct"/>
                <w:tcBorders>
                  <w:right w:val="single" w:sz="4" w:space="0" w:color="auto"/>
                </w:tcBorders>
              </w:tcPr>
              <w:p w14:paraId="55671E7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7008AA59" w14:textId="77777777" w:rsidR="001A3F38" w:rsidRPr="002C003D" w:rsidRDefault="00A34B02" w:rsidP="00986BE5">
                <w:pPr>
                  <w:spacing w:after="0"/>
                  <w:rPr>
                    <w:noProof/>
                  </w:rPr>
                </w:pPr>
                <w:r>
                  <w:rPr>
                    <w:noProof/>
                  </w:rPr>
                  <w:t>AB Luminor</w:t>
                </w:r>
                <w:r w:rsidR="001A3F38" w:rsidRPr="00BA5A3F">
                  <w:rPr>
                    <w:noProof/>
                  </w:rPr>
                  <w:t xml:space="preserve"> </w:t>
                </w:r>
                <w:r w:rsidR="001A3F38" w:rsidRPr="002C003D">
                  <w:rPr>
                    <w:noProof/>
                  </w:rPr>
                  <w:t xml:space="preserve">bankas, banko kodas </w:t>
                </w:r>
                <w:r w:rsidR="00F61075">
                  <w:rPr>
                    <w:noProof/>
                  </w:rPr>
                  <w:t>214</w:t>
                </w:r>
                <w:r>
                  <w:rPr>
                    <w:noProof/>
                  </w:rPr>
                  <w:t>00</w:t>
                </w:r>
              </w:p>
              <w:p w14:paraId="177C007C" w14:textId="77777777" w:rsidR="001A3F38" w:rsidRPr="002C003D" w:rsidRDefault="001A3F38" w:rsidP="00986BE5">
                <w:pPr>
                  <w:spacing w:after="0"/>
                  <w:rPr>
                    <w:noProof/>
                  </w:rPr>
                </w:pPr>
              </w:p>
            </w:tc>
          </w:tr>
          <w:tr w:rsidR="001A3F38" w:rsidRPr="002C003D" w14:paraId="1F0E0881" w14:textId="77777777" w:rsidTr="00986BE5">
            <w:trPr>
              <w:gridAfter w:val="1"/>
              <w:wAfter w:w="9" w:type="pct"/>
              <w:jc w:val="center"/>
            </w:trPr>
            <w:tc>
              <w:tcPr>
                <w:tcW w:w="2281" w:type="pct"/>
                <w:tcBorders>
                  <w:right w:val="single" w:sz="4" w:space="0" w:color="auto"/>
                </w:tcBorders>
              </w:tcPr>
              <w:p w14:paraId="1952EE48"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1D8C00F9"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6B177442" w14:textId="77777777" w:rsidTr="00986BE5">
            <w:trPr>
              <w:gridAfter w:val="1"/>
              <w:wAfter w:w="9" w:type="pct"/>
              <w:jc w:val="center"/>
            </w:trPr>
            <w:tc>
              <w:tcPr>
                <w:tcW w:w="2281" w:type="pct"/>
                <w:tcBorders>
                  <w:right w:val="single" w:sz="4" w:space="0" w:color="auto"/>
                </w:tcBorders>
              </w:tcPr>
              <w:p w14:paraId="7869119B" w14:textId="77777777" w:rsidR="001A3F38" w:rsidRDefault="001A3F38" w:rsidP="00986BE5"/>
              <w:p w14:paraId="71D551DB" w14:textId="77777777" w:rsidR="00A34B02" w:rsidRDefault="00A34B02" w:rsidP="00986BE5">
                <w:proofErr w:type="spellStart"/>
                <w:r>
                  <w:t>Genaralinis</w:t>
                </w:r>
                <w:proofErr w:type="spellEnd"/>
                <w:r>
                  <w:t xml:space="preserve"> direktorius</w:t>
                </w:r>
              </w:p>
              <w:p w14:paraId="1FB223CA" w14:textId="77777777" w:rsidR="00A34B02" w:rsidRPr="002C003D" w:rsidRDefault="00A34B02" w:rsidP="00986BE5">
                <w:r>
                  <w:t>Rolandas Rutėnas</w:t>
                </w:r>
              </w:p>
            </w:tc>
            <w:tc>
              <w:tcPr>
                <w:tcW w:w="2710" w:type="pct"/>
                <w:tcBorders>
                  <w:left w:val="single" w:sz="4" w:space="0" w:color="auto"/>
                </w:tcBorders>
              </w:tcPr>
              <w:p w14:paraId="1013BF26" w14:textId="77777777" w:rsidR="001A3F38" w:rsidRDefault="001A3F38" w:rsidP="00986BE5"/>
              <w:p w14:paraId="6098C236" w14:textId="77777777" w:rsidR="00A34B02" w:rsidRDefault="00A34B02" w:rsidP="00986BE5">
                <w:r>
                  <w:t>Direktorius</w:t>
                </w:r>
              </w:p>
              <w:p w14:paraId="5F5F6E4D" w14:textId="77777777" w:rsidR="00A34B02" w:rsidRPr="002C003D" w:rsidRDefault="00A34B02" w:rsidP="00986BE5">
                <w:r>
                  <w:t xml:space="preserve">Ramūnas </w:t>
                </w:r>
                <w:proofErr w:type="spellStart"/>
                <w:r>
                  <w:t>Tareilis</w:t>
                </w:r>
                <w:proofErr w:type="spellEnd"/>
              </w:p>
            </w:tc>
          </w:tr>
          <w:tr w:rsidR="001A3F38" w:rsidRPr="002C003D" w14:paraId="7E79F42E" w14:textId="77777777" w:rsidTr="00986BE5">
            <w:trPr>
              <w:gridAfter w:val="1"/>
              <w:wAfter w:w="9" w:type="pct"/>
              <w:jc w:val="center"/>
            </w:trPr>
            <w:tc>
              <w:tcPr>
                <w:tcW w:w="2281" w:type="pct"/>
                <w:tcBorders>
                  <w:right w:val="single" w:sz="4" w:space="0" w:color="auto"/>
                </w:tcBorders>
              </w:tcPr>
              <w:p w14:paraId="7DD40494"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49C0A4AA" w14:textId="77777777" w:rsidR="001A3F38" w:rsidRPr="002C003D" w:rsidRDefault="001A3F38" w:rsidP="00986BE5">
                <w:pPr>
                  <w:rPr>
                    <w:b/>
                  </w:rPr>
                </w:pPr>
                <w:r w:rsidRPr="002C003D">
                  <w:t xml:space="preserve">____________________________ </w:t>
                </w:r>
              </w:p>
            </w:tc>
          </w:tr>
          <w:bookmarkEnd w:id="39"/>
          <w:bookmarkEnd w:id="38"/>
        </w:tbl>
      </w:sdtContent>
    </w:sdt>
    <w:p w14:paraId="27999487" w14:textId="77777777" w:rsidR="00795F05" w:rsidRDefault="00795F05">
      <w:pPr>
        <w:spacing w:after="160" w:line="259" w:lineRule="auto"/>
        <w:rPr>
          <w:bCs/>
          <w:szCs w:val="24"/>
        </w:rPr>
      </w:pPr>
    </w:p>
    <w:sectPr w:rsidR="00795F05" w:rsidSect="0076436B">
      <w:headerReference w:type="default" r:id="rId11"/>
      <w:footerReference w:type="default" r:id="rId12"/>
      <w:headerReference w:type="first" r:id="rId13"/>
      <w:footerReference w:type="first" r:id="rId14"/>
      <w:pgSz w:w="11906" w:h="16838" w:code="9"/>
      <w:pgMar w:top="706" w:right="562" w:bottom="562" w:left="128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05C1" w14:textId="77777777" w:rsidR="00365CDA" w:rsidRDefault="00365CDA" w:rsidP="00F40B85">
      <w:pPr>
        <w:spacing w:after="0" w:line="240" w:lineRule="auto"/>
      </w:pPr>
      <w:r>
        <w:separator/>
      </w:r>
    </w:p>
  </w:endnote>
  <w:endnote w:type="continuationSeparator" w:id="0">
    <w:p w14:paraId="5A8B0CEA" w14:textId="77777777" w:rsidR="00365CDA" w:rsidRDefault="00365CDA"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7FD4598F" w14:textId="77777777" w:rsidR="00B72DE0" w:rsidRDefault="00164DB5">
        <w:pPr>
          <w:pStyle w:val="Porat"/>
          <w:jc w:val="right"/>
        </w:pPr>
        <w:r>
          <w:fldChar w:fldCharType="begin"/>
        </w:r>
        <w:r w:rsidR="00B72DE0">
          <w:instrText>PAGE   \* MERGEFORMAT</w:instrText>
        </w:r>
        <w:r>
          <w:fldChar w:fldCharType="separate"/>
        </w:r>
        <w:r w:rsidR="003907B2">
          <w:rPr>
            <w:noProof/>
          </w:rPr>
          <w:t>6</w:t>
        </w:r>
        <w:r>
          <w:fldChar w:fldCharType="end"/>
        </w:r>
      </w:p>
    </w:sdtContent>
  </w:sdt>
  <w:p w14:paraId="107CC481"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1125E4E9" w14:textId="77777777" w:rsidR="00642E56" w:rsidRDefault="00164DB5">
        <w:pPr>
          <w:pStyle w:val="Porat"/>
          <w:jc w:val="right"/>
        </w:pPr>
        <w:r>
          <w:fldChar w:fldCharType="begin"/>
        </w:r>
        <w:r w:rsidR="00642E56">
          <w:instrText>PAGE   \* MERGEFORMAT</w:instrText>
        </w:r>
        <w:r>
          <w:fldChar w:fldCharType="separate"/>
        </w:r>
        <w:r w:rsidR="003907B2">
          <w:rPr>
            <w:noProof/>
          </w:rPr>
          <w:t>1</w:t>
        </w:r>
        <w:r>
          <w:fldChar w:fldCharType="end"/>
        </w:r>
      </w:p>
    </w:sdtContent>
  </w:sdt>
  <w:p w14:paraId="75CB87B2"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234D" w14:textId="77777777" w:rsidR="00365CDA" w:rsidRDefault="00365CDA" w:rsidP="00F40B85">
      <w:pPr>
        <w:spacing w:after="0" w:line="240" w:lineRule="auto"/>
      </w:pPr>
      <w:r>
        <w:separator/>
      </w:r>
    </w:p>
  </w:footnote>
  <w:footnote w:type="continuationSeparator" w:id="0">
    <w:p w14:paraId="310C1837" w14:textId="77777777" w:rsidR="00365CDA" w:rsidRDefault="00365CDA"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9817" w14:textId="77777777" w:rsidR="004054B2" w:rsidRPr="004054B2" w:rsidRDefault="004054B2" w:rsidP="0029485A">
    <w:pPr>
      <w:pStyle w:val="Antrats"/>
      <w:rPr>
        <w:i/>
        <w:iCs/>
        <w:color w:val="BFBFBF" w:themeColor="background1" w:themeShade="BF"/>
        <w:sz w:val="20"/>
      </w:rPr>
    </w:pPr>
    <w:r w:rsidRPr="002F4B66">
      <w:rPr>
        <w:i/>
        <w:iCs/>
        <w:color w:val="BFBFBF" w:themeColor="background1" w:themeShade="BF"/>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E367"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77DC90E6"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63AFC762" w14:textId="77777777"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925AA6"/>
    <w:multiLevelType w:val="multilevel"/>
    <w:tmpl w:val="CCF2DA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1"/>
  </w:num>
  <w:num w:numId="5">
    <w:abstractNumId w:val="2"/>
  </w:num>
  <w:num w:numId="6">
    <w:abstractNumId w:val="3"/>
  </w:num>
  <w:num w:numId="7">
    <w:abstractNumId w:val="1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12"/>
  </w:num>
  <w:num w:numId="12">
    <w:abstractNumId w:val="14"/>
  </w:num>
  <w:num w:numId="13">
    <w:abstractNumId w:val="9"/>
  </w:num>
  <w:num w:numId="14">
    <w:abstractNumId w:val="8"/>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Y+6qtT3Ach9q9X8kKHjBC72NPNgF3inTIpkVEdcJb3j+VrJXtiS37grlTo7IoyoQL6yYsslYF5x4iW/d5nygw==" w:salt="4+n2AsbjN/eKfz5iVegO2g=="/>
  <w:defaultTabStop w:val="1298"/>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F2C"/>
    <w:rsid w:val="0000203A"/>
    <w:rsid w:val="000029BB"/>
    <w:rsid w:val="0000305F"/>
    <w:rsid w:val="000050D3"/>
    <w:rsid w:val="00006F1F"/>
    <w:rsid w:val="00007BF8"/>
    <w:rsid w:val="00007BFD"/>
    <w:rsid w:val="00011D8E"/>
    <w:rsid w:val="00015529"/>
    <w:rsid w:val="0001735E"/>
    <w:rsid w:val="000208AF"/>
    <w:rsid w:val="00025EC4"/>
    <w:rsid w:val="000268A6"/>
    <w:rsid w:val="000303CB"/>
    <w:rsid w:val="0003294B"/>
    <w:rsid w:val="0003648B"/>
    <w:rsid w:val="000412CC"/>
    <w:rsid w:val="000432AD"/>
    <w:rsid w:val="00043D38"/>
    <w:rsid w:val="00047F2B"/>
    <w:rsid w:val="000529B2"/>
    <w:rsid w:val="0005409C"/>
    <w:rsid w:val="00056534"/>
    <w:rsid w:val="00057F9A"/>
    <w:rsid w:val="00060EAC"/>
    <w:rsid w:val="00061015"/>
    <w:rsid w:val="00063524"/>
    <w:rsid w:val="000678A3"/>
    <w:rsid w:val="000702A7"/>
    <w:rsid w:val="00071922"/>
    <w:rsid w:val="00074613"/>
    <w:rsid w:val="000755D1"/>
    <w:rsid w:val="000767FA"/>
    <w:rsid w:val="00082CFA"/>
    <w:rsid w:val="00082E7B"/>
    <w:rsid w:val="000856C8"/>
    <w:rsid w:val="0008635D"/>
    <w:rsid w:val="00087A79"/>
    <w:rsid w:val="00087B0D"/>
    <w:rsid w:val="000909DC"/>
    <w:rsid w:val="00093226"/>
    <w:rsid w:val="000941B8"/>
    <w:rsid w:val="00094F1C"/>
    <w:rsid w:val="000951FE"/>
    <w:rsid w:val="000957A2"/>
    <w:rsid w:val="00096BC8"/>
    <w:rsid w:val="000A04E1"/>
    <w:rsid w:val="000A18C5"/>
    <w:rsid w:val="000A2B0F"/>
    <w:rsid w:val="000A489A"/>
    <w:rsid w:val="000B2BC5"/>
    <w:rsid w:val="000B480A"/>
    <w:rsid w:val="000B6C3C"/>
    <w:rsid w:val="000C39DB"/>
    <w:rsid w:val="000C5CE1"/>
    <w:rsid w:val="000D2AEF"/>
    <w:rsid w:val="000D2EF8"/>
    <w:rsid w:val="000D645A"/>
    <w:rsid w:val="000D6475"/>
    <w:rsid w:val="000D6CF7"/>
    <w:rsid w:val="000E74ED"/>
    <w:rsid w:val="000E78E9"/>
    <w:rsid w:val="000E79D6"/>
    <w:rsid w:val="000E7A33"/>
    <w:rsid w:val="000F1D40"/>
    <w:rsid w:val="000F1E26"/>
    <w:rsid w:val="000F472F"/>
    <w:rsid w:val="000F4E02"/>
    <w:rsid w:val="000F5028"/>
    <w:rsid w:val="00100CF5"/>
    <w:rsid w:val="0010580D"/>
    <w:rsid w:val="00105B60"/>
    <w:rsid w:val="00106407"/>
    <w:rsid w:val="0011385C"/>
    <w:rsid w:val="00113C87"/>
    <w:rsid w:val="0011567C"/>
    <w:rsid w:val="0012003E"/>
    <w:rsid w:val="001219D3"/>
    <w:rsid w:val="00121E2B"/>
    <w:rsid w:val="001220FA"/>
    <w:rsid w:val="00122ABF"/>
    <w:rsid w:val="00125DBB"/>
    <w:rsid w:val="00126966"/>
    <w:rsid w:val="00126AE8"/>
    <w:rsid w:val="00133F7F"/>
    <w:rsid w:val="00135102"/>
    <w:rsid w:val="00135C43"/>
    <w:rsid w:val="00136AAB"/>
    <w:rsid w:val="00137667"/>
    <w:rsid w:val="00137B28"/>
    <w:rsid w:val="00137BF5"/>
    <w:rsid w:val="001429DA"/>
    <w:rsid w:val="00143DF9"/>
    <w:rsid w:val="00144E7C"/>
    <w:rsid w:val="0014628C"/>
    <w:rsid w:val="001465FB"/>
    <w:rsid w:val="0015303C"/>
    <w:rsid w:val="00155C9A"/>
    <w:rsid w:val="00160A91"/>
    <w:rsid w:val="00164DB5"/>
    <w:rsid w:val="00165283"/>
    <w:rsid w:val="001662C2"/>
    <w:rsid w:val="00167214"/>
    <w:rsid w:val="001677E7"/>
    <w:rsid w:val="00170290"/>
    <w:rsid w:val="001704B3"/>
    <w:rsid w:val="00170E3D"/>
    <w:rsid w:val="0017273B"/>
    <w:rsid w:val="00173384"/>
    <w:rsid w:val="00175241"/>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CF4"/>
    <w:rsid w:val="001B2E73"/>
    <w:rsid w:val="001B44B5"/>
    <w:rsid w:val="001B7E90"/>
    <w:rsid w:val="001B7E9C"/>
    <w:rsid w:val="001C1C4C"/>
    <w:rsid w:val="001C4104"/>
    <w:rsid w:val="001C469B"/>
    <w:rsid w:val="001C48CD"/>
    <w:rsid w:val="001C4C7B"/>
    <w:rsid w:val="001D2278"/>
    <w:rsid w:val="001E3601"/>
    <w:rsid w:val="001E3A4F"/>
    <w:rsid w:val="001F4849"/>
    <w:rsid w:val="002040AE"/>
    <w:rsid w:val="002060F5"/>
    <w:rsid w:val="0021047D"/>
    <w:rsid w:val="002129AC"/>
    <w:rsid w:val="00214769"/>
    <w:rsid w:val="00221F31"/>
    <w:rsid w:val="00223787"/>
    <w:rsid w:val="002251BD"/>
    <w:rsid w:val="00225A42"/>
    <w:rsid w:val="0022728B"/>
    <w:rsid w:val="00227E4B"/>
    <w:rsid w:val="002340C6"/>
    <w:rsid w:val="002412B0"/>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485A"/>
    <w:rsid w:val="00295A24"/>
    <w:rsid w:val="002969CF"/>
    <w:rsid w:val="002A019B"/>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52AA"/>
    <w:rsid w:val="002D0445"/>
    <w:rsid w:val="002D103B"/>
    <w:rsid w:val="002D13D0"/>
    <w:rsid w:val="002D2F5D"/>
    <w:rsid w:val="002D3479"/>
    <w:rsid w:val="002D34E1"/>
    <w:rsid w:val="002D3794"/>
    <w:rsid w:val="002D39C5"/>
    <w:rsid w:val="002D429A"/>
    <w:rsid w:val="002D47B2"/>
    <w:rsid w:val="002D47CE"/>
    <w:rsid w:val="002E2421"/>
    <w:rsid w:val="002E2810"/>
    <w:rsid w:val="002E29DF"/>
    <w:rsid w:val="002E549B"/>
    <w:rsid w:val="002E5F3A"/>
    <w:rsid w:val="002F0C2C"/>
    <w:rsid w:val="0030767D"/>
    <w:rsid w:val="003078C8"/>
    <w:rsid w:val="0031168A"/>
    <w:rsid w:val="00311B95"/>
    <w:rsid w:val="00312227"/>
    <w:rsid w:val="00315FDC"/>
    <w:rsid w:val="003166A7"/>
    <w:rsid w:val="00316ED4"/>
    <w:rsid w:val="00320260"/>
    <w:rsid w:val="00322A87"/>
    <w:rsid w:val="0032354E"/>
    <w:rsid w:val="00323B71"/>
    <w:rsid w:val="00323D82"/>
    <w:rsid w:val="0032786C"/>
    <w:rsid w:val="00327C89"/>
    <w:rsid w:val="00327EF7"/>
    <w:rsid w:val="00330447"/>
    <w:rsid w:val="00331A89"/>
    <w:rsid w:val="00332096"/>
    <w:rsid w:val="003334C1"/>
    <w:rsid w:val="0033456B"/>
    <w:rsid w:val="003345DF"/>
    <w:rsid w:val="0033485F"/>
    <w:rsid w:val="00337406"/>
    <w:rsid w:val="003411AF"/>
    <w:rsid w:val="00342C17"/>
    <w:rsid w:val="00343849"/>
    <w:rsid w:val="00345BA5"/>
    <w:rsid w:val="0034692E"/>
    <w:rsid w:val="00346ED5"/>
    <w:rsid w:val="00352711"/>
    <w:rsid w:val="00352B1C"/>
    <w:rsid w:val="00352DB2"/>
    <w:rsid w:val="003557A5"/>
    <w:rsid w:val="0035633E"/>
    <w:rsid w:val="00361BFA"/>
    <w:rsid w:val="00361D53"/>
    <w:rsid w:val="003639F5"/>
    <w:rsid w:val="0036583C"/>
    <w:rsid w:val="00365CDA"/>
    <w:rsid w:val="00367032"/>
    <w:rsid w:val="00370399"/>
    <w:rsid w:val="00371C35"/>
    <w:rsid w:val="003744B0"/>
    <w:rsid w:val="00380E65"/>
    <w:rsid w:val="00381350"/>
    <w:rsid w:val="003868F5"/>
    <w:rsid w:val="003907B2"/>
    <w:rsid w:val="00392900"/>
    <w:rsid w:val="003953C2"/>
    <w:rsid w:val="00397616"/>
    <w:rsid w:val="003977EC"/>
    <w:rsid w:val="003A0F79"/>
    <w:rsid w:val="003A1C90"/>
    <w:rsid w:val="003A2CFD"/>
    <w:rsid w:val="003A4520"/>
    <w:rsid w:val="003A4D9E"/>
    <w:rsid w:val="003A5A06"/>
    <w:rsid w:val="003B1CCC"/>
    <w:rsid w:val="003B23B7"/>
    <w:rsid w:val="003B499F"/>
    <w:rsid w:val="003C160F"/>
    <w:rsid w:val="003C1CD2"/>
    <w:rsid w:val="003C2E53"/>
    <w:rsid w:val="003C5E93"/>
    <w:rsid w:val="003C7929"/>
    <w:rsid w:val="003D26E8"/>
    <w:rsid w:val="003D487E"/>
    <w:rsid w:val="003D50F2"/>
    <w:rsid w:val="003D641A"/>
    <w:rsid w:val="003D657C"/>
    <w:rsid w:val="003D6A10"/>
    <w:rsid w:val="003E5D7D"/>
    <w:rsid w:val="003E7752"/>
    <w:rsid w:val="003F0553"/>
    <w:rsid w:val="003F1AEF"/>
    <w:rsid w:val="003F1C46"/>
    <w:rsid w:val="003F53BE"/>
    <w:rsid w:val="003F6E37"/>
    <w:rsid w:val="003F79A5"/>
    <w:rsid w:val="004054B2"/>
    <w:rsid w:val="004079D0"/>
    <w:rsid w:val="00411AA2"/>
    <w:rsid w:val="0041232A"/>
    <w:rsid w:val="0041401B"/>
    <w:rsid w:val="004200EA"/>
    <w:rsid w:val="00424205"/>
    <w:rsid w:val="00431570"/>
    <w:rsid w:val="00431BDA"/>
    <w:rsid w:val="00435D4F"/>
    <w:rsid w:val="00437308"/>
    <w:rsid w:val="00437E70"/>
    <w:rsid w:val="00444E9D"/>
    <w:rsid w:val="00445EB8"/>
    <w:rsid w:val="00446717"/>
    <w:rsid w:val="00447B44"/>
    <w:rsid w:val="00450B16"/>
    <w:rsid w:val="00451766"/>
    <w:rsid w:val="00451EAC"/>
    <w:rsid w:val="00452814"/>
    <w:rsid w:val="004529D8"/>
    <w:rsid w:val="00453038"/>
    <w:rsid w:val="00454A40"/>
    <w:rsid w:val="00456986"/>
    <w:rsid w:val="004654EF"/>
    <w:rsid w:val="00481739"/>
    <w:rsid w:val="004822D4"/>
    <w:rsid w:val="004828BA"/>
    <w:rsid w:val="004831E1"/>
    <w:rsid w:val="00484853"/>
    <w:rsid w:val="00485966"/>
    <w:rsid w:val="00490092"/>
    <w:rsid w:val="00490C77"/>
    <w:rsid w:val="00494680"/>
    <w:rsid w:val="004A54DA"/>
    <w:rsid w:val="004A5746"/>
    <w:rsid w:val="004B00B1"/>
    <w:rsid w:val="004B06A8"/>
    <w:rsid w:val="004B2A17"/>
    <w:rsid w:val="004B4350"/>
    <w:rsid w:val="004B5205"/>
    <w:rsid w:val="004C08F3"/>
    <w:rsid w:val="004C2498"/>
    <w:rsid w:val="004C7E82"/>
    <w:rsid w:val="004D22F2"/>
    <w:rsid w:val="004D284C"/>
    <w:rsid w:val="004D2F2C"/>
    <w:rsid w:val="004E4083"/>
    <w:rsid w:val="004E5A41"/>
    <w:rsid w:val="004E5D3D"/>
    <w:rsid w:val="004E6A3D"/>
    <w:rsid w:val="004F30EF"/>
    <w:rsid w:val="004F41DF"/>
    <w:rsid w:val="004F5F51"/>
    <w:rsid w:val="0050091D"/>
    <w:rsid w:val="00500C8E"/>
    <w:rsid w:val="00502DF4"/>
    <w:rsid w:val="005043EF"/>
    <w:rsid w:val="00504CA1"/>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1443"/>
    <w:rsid w:val="00552A64"/>
    <w:rsid w:val="0055688A"/>
    <w:rsid w:val="00560496"/>
    <w:rsid w:val="00560D79"/>
    <w:rsid w:val="00567B13"/>
    <w:rsid w:val="00570546"/>
    <w:rsid w:val="005725D5"/>
    <w:rsid w:val="00572ADA"/>
    <w:rsid w:val="00573A4C"/>
    <w:rsid w:val="00574539"/>
    <w:rsid w:val="00575B15"/>
    <w:rsid w:val="005803A3"/>
    <w:rsid w:val="005834E4"/>
    <w:rsid w:val="00583D9E"/>
    <w:rsid w:val="00584264"/>
    <w:rsid w:val="00587F78"/>
    <w:rsid w:val="00591CE0"/>
    <w:rsid w:val="00596A7A"/>
    <w:rsid w:val="005A0FAF"/>
    <w:rsid w:val="005A13D1"/>
    <w:rsid w:val="005A142B"/>
    <w:rsid w:val="005A1B58"/>
    <w:rsid w:val="005A1F4C"/>
    <w:rsid w:val="005B2B52"/>
    <w:rsid w:val="005B3BA8"/>
    <w:rsid w:val="005B428E"/>
    <w:rsid w:val="005B4F82"/>
    <w:rsid w:val="005B7022"/>
    <w:rsid w:val="005C06CD"/>
    <w:rsid w:val="005C119A"/>
    <w:rsid w:val="005C23C6"/>
    <w:rsid w:val="005C629D"/>
    <w:rsid w:val="005C7185"/>
    <w:rsid w:val="005D2743"/>
    <w:rsid w:val="005E1B09"/>
    <w:rsid w:val="005E3B39"/>
    <w:rsid w:val="005E3E3D"/>
    <w:rsid w:val="005E6BE4"/>
    <w:rsid w:val="005E7812"/>
    <w:rsid w:val="005F12F2"/>
    <w:rsid w:val="005F1D64"/>
    <w:rsid w:val="005F5B97"/>
    <w:rsid w:val="005F7C7F"/>
    <w:rsid w:val="0060390C"/>
    <w:rsid w:val="006045C6"/>
    <w:rsid w:val="006067D7"/>
    <w:rsid w:val="00610EE3"/>
    <w:rsid w:val="00611BF4"/>
    <w:rsid w:val="00615D51"/>
    <w:rsid w:val="0062058A"/>
    <w:rsid w:val="006209E9"/>
    <w:rsid w:val="00620D37"/>
    <w:rsid w:val="00622CD0"/>
    <w:rsid w:val="00627FDD"/>
    <w:rsid w:val="006306AD"/>
    <w:rsid w:val="006324B4"/>
    <w:rsid w:val="006342B4"/>
    <w:rsid w:val="0063466B"/>
    <w:rsid w:val="00634C8F"/>
    <w:rsid w:val="00635E94"/>
    <w:rsid w:val="00642E56"/>
    <w:rsid w:val="00644C4A"/>
    <w:rsid w:val="006450FE"/>
    <w:rsid w:val="0064719B"/>
    <w:rsid w:val="006473D4"/>
    <w:rsid w:val="00655378"/>
    <w:rsid w:val="00657ED6"/>
    <w:rsid w:val="00661E3D"/>
    <w:rsid w:val="00663A05"/>
    <w:rsid w:val="00664ED5"/>
    <w:rsid w:val="00665B28"/>
    <w:rsid w:val="00670111"/>
    <w:rsid w:val="00672C55"/>
    <w:rsid w:val="006739A5"/>
    <w:rsid w:val="006753EA"/>
    <w:rsid w:val="006805E9"/>
    <w:rsid w:val="00686335"/>
    <w:rsid w:val="006878BB"/>
    <w:rsid w:val="00691CB4"/>
    <w:rsid w:val="00693432"/>
    <w:rsid w:val="006947EE"/>
    <w:rsid w:val="006A2814"/>
    <w:rsid w:val="006A3026"/>
    <w:rsid w:val="006A3C3A"/>
    <w:rsid w:val="006A6072"/>
    <w:rsid w:val="006B2D0F"/>
    <w:rsid w:val="006B2FF7"/>
    <w:rsid w:val="006B38F3"/>
    <w:rsid w:val="006B57D6"/>
    <w:rsid w:val="006B6903"/>
    <w:rsid w:val="006C4FBE"/>
    <w:rsid w:val="006C53CA"/>
    <w:rsid w:val="006C5E83"/>
    <w:rsid w:val="006C6FDD"/>
    <w:rsid w:val="006D3F3C"/>
    <w:rsid w:val="006D45BC"/>
    <w:rsid w:val="006E42AB"/>
    <w:rsid w:val="006E5FC8"/>
    <w:rsid w:val="006E6977"/>
    <w:rsid w:val="006F20E3"/>
    <w:rsid w:val="006F384A"/>
    <w:rsid w:val="006F4FF0"/>
    <w:rsid w:val="007000F3"/>
    <w:rsid w:val="0071085B"/>
    <w:rsid w:val="00727240"/>
    <w:rsid w:val="007313E6"/>
    <w:rsid w:val="00733D2D"/>
    <w:rsid w:val="0073535C"/>
    <w:rsid w:val="00735B18"/>
    <w:rsid w:val="0073715E"/>
    <w:rsid w:val="007404E4"/>
    <w:rsid w:val="00742177"/>
    <w:rsid w:val="0074463B"/>
    <w:rsid w:val="007471AA"/>
    <w:rsid w:val="00751A21"/>
    <w:rsid w:val="00754416"/>
    <w:rsid w:val="00754605"/>
    <w:rsid w:val="0075651F"/>
    <w:rsid w:val="00760E77"/>
    <w:rsid w:val="007624B2"/>
    <w:rsid w:val="0076436B"/>
    <w:rsid w:val="007661BC"/>
    <w:rsid w:val="0076754A"/>
    <w:rsid w:val="007711D0"/>
    <w:rsid w:val="0077522B"/>
    <w:rsid w:val="00776302"/>
    <w:rsid w:val="00781870"/>
    <w:rsid w:val="00782F7E"/>
    <w:rsid w:val="00785EA6"/>
    <w:rsid w:val="00791460"/>
    <w:rsid w:val="00791B4D"/>
    <w:rsid w:val="00792964"/>
    <w:rsid w:val="00792A8F"/>
    <w:rsid w:val="00792F1B"/>
    <w:rsid w:val="0079356C"/>
    <w:rsid w:val="0079475E"/>
    <w:rsid w:val="00794C02"/>
    <w:rsid w:val="00795F05"/>
    <w:rsid w:val="00795F4F"/>
    <w:rsid w:val="007972A5"/>
    <w:rsid w:val="007A105C"/>
    <w:rsid w:val="007A1096"/>
    <w:rsid w:val="007A26ED"/>
    <w:rsid w:val="007A36D5"/>
    <w:rsid w:val="007A5AE8"/>
    <w:rsid w:val="007A5B32"/>
    <w:rsid w:val="007A751E"/>
    <w:rsid w:val="007B2E25"/>
    <w:rsid w:val="007B7697"/>
    <w:rsid w:val="007C10E5"/>
    <w:rsid w:val="007C2504"/>
    <w:rsid w:val="007C3F50"/>
    <w:rsid w:val="007C42FE"/>
    <w:rsid w:val="007C6C2F"/>
    <w:rsid w:val="007D218D"/>
    <w:rsid w:val="007D2460"/>
    <w:rsid w:val="007D4CB5"/>
    <w:rsid w:val="007D65B4"/>
    <w:rsid w:val="007E612F"/>
    <w:rsid w:val="007E683E"/>
    <w:rsid w:val="007E6AB1"/>
    <w:rsid w:val="007F27E6"/>
    <w:rsid w:val="007F3CE1"/>
    <w:rsid w:val="007F50D9"/>
    <w:rsid w:val="007F5E75"/>
    <w:rsid w:val="007F6454"/>
    <w:rsid w:val="007F64D4"/>
    <w:rsid w:val="007F762F"/>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074"/>
    <w:rsid w:val="008267A3"/>
    <w:rsid w:val="0083161B"/>
    <w:rsid w:val="00832A8D"/>
    <w:rsid w:val="00834261"/>
    <w:rsid w:val="008354BC"/>
    <w:rsid w:val="00836D54"/>
    <w:rsid w:val="00837AC9"/>
    <w:rsid w:val="00842D5E"/>
    <w:rsid w:val="00842E49"/>
    <w:rsid w:val="0084559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7AD7"/>
    <w:rsid w:val="00897D33"/>
    <w:rsid w:val="00897D8F"/>
    <w:rsid w:val="008A1982"/>
    <w:rsid w:val="008A281E"/>
    <w:rsid w:val="008A627D"/>
    <w:rsid w:val="008A74A9"/>
    <w:rsid w:val="008B3084"/>
    <w:rsid w:val="008B5A44"/>
    <w:rsid w:val="008B5AA3"/>
    <w:rsid w:val="008B60F1"/>
    <w:rsid w:val="008C196E"/>
    <w:rsid w:val="008C407E"/>
    <w:rsid w:val="008C6F0E"/>
    <w:rsid w:val="008D0466"/>
    <w:rsid w:val="008D064E"/>
    <w:rsid w:val="008D229E"/>
    <w:rsid w:val="008D2402"/>
    <w:rsid w:val="008D2CEB"/>
    <w:rsid w:val="008D2EC5"/>
    <w:rsid w:val="008E0D82"/>
    <w:rsid w:val="008E4CDF"/>
    <w:rsid w:val="008F3DA4"/>
    <w:rsid w:val="0090173C"/>
    <w:rsid w:val="00903823"/>
    <w:rsid w:val="00903C35"/>
    <w:rsid w:val="00903C6B"/>
    <w:rsid w:val="009051DC"/>
    <w:rsid w:val="009116B9"/>
    <w:rsid w:val="009169EE"/>
    <w:rsid w:val="00917B87"/>
    <w:rsid w:val="009200EC"/>
    <w:rsid w:val="009251E5"/>
    <w:rsid w:val="00930B98"/>
    <w:rsid w:val="00931F56"/>
    <w:rsid w:val="00931F9D"/>
    <w:rsid w:val="009320EE"/>
    <w:rsid w:val="00934605"/>
    <w:rsid w:val="009409E3"/>
    <w:rsid w:val="00941F21"/>
    <w:rsid w:val="0094328B"/>
    <w:rsid w:val="00943E67"/>
    <w:rsid w:val="009451C2"/>
    <w:rsid w:val="009462C0"/>
    <w:rsid w:val="00950A33"/>
    <w:rsid w:val="00953854"/>
    <w:rsid w:val="00960E2D"/>
    <w:rsid w:val="009612D2"/>
    <w:rsid w:val="00964DB2"/>
    <w:rsid w:val="00971072"/>
    <w:rsid w:val="00981D71"/>
    <w:rsid w:val="009821EE"/>
    <w:rsid w:val="00984A8F"/>
    <w:rsid w:val="00986297"/>
    <w:rsid w:val="00986EB3"/>
    <w:rsid w:val="0098751D"/>
    <w:rsid w:val="00991975"/>
    <w:rsid w:val="00991D24"/>
    <w:rsid w:val="009926A8"/>
    <w:rsid w:val="00993D32"/>
    <w:rsid w:val="009A070B"/>
    <w:rsid w:val="009A7934"/>
    <w:rsid w:val="009B0065"/>
    <w:rsid w:val="009B1443"/>
    <w:rsid w:val="009B25E2"/>
    <w:rsid w:val="009B4C46"/>
    <w:rsid w:val="009B5583"/>
    <w:rsid w:val="009B61D4"/>
    <w:rsid w:val="009B7361"/>
    <w:rsid w:val="009B765F"/>
    <w:rsid w:val="009C0D55"/>
    <w:rsid w:val="009C1C39"/>
    <w:rsid w:val="009C27A4"/>
    <w:rsid w:val="009C4864"/>
    <w:rsid w:val="009C790B"/>
    <w:rsid w:val="009D02C0"/>
    <w:rsid w:val="009D1C4A"/>
    <w:rsid w:val="009D34FC"/>
    <w:rsid w:val="009D53AB"/>
    <w:rsid w:val="009D5B51"/>
    <w:rsid w:val="009D691C"/>
    <w:rsid w:val="009D7708"/>
    <w:rsid w:val="009E1841"/>
    <w:rsid w:val="009E1D06"/>
    <w:rsid w:val="009E1D82"/>
    <w:rsid w:val="009E383E"/>
    <w:rsid w:val="009E412E"/>
    <w:rsid w:val="009F027C"/>
    <w:rsid w:val="009F07D7"/>
    <w:rsid w:val="009F443D"/>
    <w:rsid w:val="00A01591"/>
    <w:rsid w:val="00A021D5"/>
    <w:rsid w:val="00A034AC"/>
    <w:rsid w:val="00A06050"/>
    <w:rsid w:val="00A13EAD"/>
    <w:rsid w:val="00A158D2"/>
    <w:rsid w:val="00A22883"/>
    <w:rsid w:val="00A235A7"/>
    <w:rsid w:val="00A26E7A"/>
    <w:rsid w:val="00A27300"/>
    <w:rsid w:val="00A307F8"/>
    <w:rsid w:val="00A34B02"/>
    <w:rsid w:val="00A40C81"/>
    <w:rsid w:val="00A4583C"/>
    <w:rsid w:val="00A45A98"/>
    <w:rsid w:val="00A46684"/>
    <w:rsid w:val="00A470E7"/>
    <w:rsid w:val="00A514F9"/>
    <w:rsid w:val="00A54932"/>
    <w:rsid w:val="00A576C6"/>
    <w:rsid w:val="00A6007E"/>
    <w:rsid w:val="00A6082B"/>
    <w:rsid w:val="00A616D3"/>
    <w:rsid w:val="00A63329"/>
    <w:rsid w:val="00A653B1"/>
    <w:rsid w:val="00A72146"/>
    <w:rsid w:val="00A72A82"/>
    <w:rsid w:val="00A730CD"/>
    <w:rsid w:val="00A7531E"/>
    <w:rsid w:val="00A75FFB"/>
    <w:rsid w:val="00A82A2A"/>
    <w:rsid w:val="00A840D9"/>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4FE"/>
    <w:rsid w:val="00AC252D"/>
    <w:rsid w:val="00AC4965"/>
    <w:rsid w:val="00AD1906"/>
    <w:rsid w:val="00AD1F5D"/>
    <w:rsid w:val="00AD33BC"/>
    <w:rsid w:val="00AD67B2"/>
    <w:rsid w:val="00AE2E79"/>
    <w:rsid w:val="00AE7C07"/>
    <w:rsid w:val="00AF03E0"/>
    <w:rsid w:val="00AF2AD7"/>
    <w:rsid w:val="00AF4ECD"/>
    <w:rsid w:val="00AF6F1E"/>
    <w:rsid w:val="00B0244C"/>
    <w:rsid w:val="00B04AF7"/>
    <w:rsid w:val="00B05D8D"/>
    <w:rsid w:val="00B069C2"/>
    <w:rsid w:val="00B06B80"/>
    <w:rsid w:val="00B10FAD"/>
    <w:rsid w:val="00B11444"/>
    <w:rsid w:val="00B15193"/>
    <w:rsid w:val="00B16C59"/>
    <w:rsid w:val="00B24048"/>
    <w:rsid w:val="00B34F38"/>
    <w:rsid w:val="00B42712"/>
    <w:rsid w:val="00B42D63"/>
    <w:rsid w:val="00B43A14"/>
    <w:rsid w:val="00B43AC3"/>
    <w:rsid w:val="00B46800"/>
    <w:rsid w:val="00B46BFC"/>
    <w:rsid w:val="00B521FA"/>
    <w:rsid w:val="00B5691C"/>
    <w:rsid w:val="00B60052"/>
    <w:rsid w:val="00B621E5"/>
    <w:rsid w:val="00B62F8E"/>
    <w:rsid w:val="00B6595A"/>
    <w:rsid w:val="00B670E9"/>
    <w:rsid w:val="00B675D7"/>
    <w:rsid w:val="00B72DE0"/>
    <w:rsid w:val="00B74981"/>
    <w:rsid w:val="00B76970"/>
    <w:rsid w:val="00B77D5E"/>
    <w:rsid w:val="00B80ADD"/>
    <w:rsid w:val="00B81147"/>
    <w:rsid w:val="00B8116E"/>
    <w:rsid w:val="00B81270"/>
    <w:rsid w:val="00B819E1"/>
    <w:rsid w:val="00B83007"/>
    <w:rsid w:val="00B864C6"/>
    <w:rsid w:val="00B867D0"/>
    <w:rsid w:val="00B86F3F"/>
    <w:rsid w:val="00B86F5A"/>
    <w:rsid w:val="00B91953"/>
    <w:rsid w:val="00B91FBA"/>
    <w:rsid w:val="00B91FD6"/>
    <w:rsid w:val="00B95579"/>
    <w:rsid w:val="00B96D8B"/>
    <w:rsid w:val="00B97846"/>
    <w:rsid w:val="00BA03C6"/>
    <w:rsid w:val="00BA0757"/>
    <w:rsid w:val="00BA1B08"/>
    <w:rsid w:val="00BA4585"/>
    <w:rsid w:val="00BB0528"/>
    <w:rsid w:val="00BB12F7"/>
    <w:rsid w:val="00BB1D0D"/>
    <w:rsid w:val="00BB1D72"/>
    <w:rsid w:val="00BB2A18"/>
    <w:rsid w:val="00BC2A61"/>
    <w:rsid w:val="00BC2CC3"/>
    <w:rsid w:val="00BC33BA"/>
    <w:rsid w:val="00BC3BA6"/>
    <w:rsid w:val="00BC5832"/>
    <w:rsid w:val="00BC5BCB"/>
    <w:rsid w:val="00BC6987"/>
    <w:rsid w:val="00BD0B4E"/>
    <w:rsid w:val="00BD2EF3"/>
    <w:rsid w:val="00BD41DF"/>
    <w:rsid w:val="00BD72E9"/>
    <w:rsid w:val="00BE656F"/>
    <w:rsid w:val="00BF004D"/>
    <w:rsid w:val="00BF195F"/>
    <w:rsid w:val="00BF4872"/>
    <w:rsid w:val="00BF53D4"/>
    <w:rsid w:val="00C01C20"/>
    <w:rsid w:val="00C0226B"/>
    <w:rsid w:val="00C05C39"/>
    <w:rsid w:val="00C078CA"/>
    <w:rsid w:val="00C13F1B"/>
    <w:rsid w:val="00C140DC"/>
    <w:rsid w:val="00C146F5"/>
    <w:rsid w:val="00C14CCF"/>
    <w:rsid w:val="00C1554C"/>
    <w:rsid w:val="00C1651B"/>
    <w:rsid w:val="00C175D9"/>
    <w:rsid w:val="00C20CBD"/>
    <w:rsid w:val="00C21965"/>
    <w:rsid w:val="00C26371"/>
    <w:rsid w:val="00C323F8"/>
    <w:rsid w:val="00C336A0"/>
    <w:rsid w:val="00C34083"/>
    <w:rsid w:val="00C404C2"/>
    <w:rsid w:val="00C44856"/>
    <w:rsid w:val="00C44EF0"/>
    <w:rsid w:val="00C47154"/>
    <w:rsid w:val="00C47F32"/>
    <w:rsid w:val="00C5203E"/>
    <w:rsid w:val="00C53CC1"/>
    <w:rsid w:val="00C54319"/>
    <w:rsid w:val="00C57CE2"/>
    <w:rsid w:val="00C62637"/>
    <w:rsid w:val="00C6691E"/>
    <w:rsid w:val="00C67538"/>
    <w:rsid w:val="00C71161"/>
    <w:rsid w:val="00C7547F"/>
    <w:rsid w:val="00C8136A"/>
    <w:rsid w:val="00C8213B"/>
    <w:rsid w:val="00C82A39"/>
    <w:rsid w:val="00C82C71"/>
    <w:rsid w:val="00C84F9D"/>
    <w:rsid w:val="00C85660"/>
    <w:rsid w:val="00C86DA9"/>
    <w:rsid w:val="00C90CBA"/>
    <w:rsid w:val="00C910C6"/>
    <w:rsid w:val="00C93F28"/>
    <w:rsid w:val="00CA1418"/>
    <w:rsid w:val="00CA3AFC"/>
    <w:rsid w:val="00CB38CD"/>
    <w:rsid w:val="00CB641F"/>
    <w:rsid w:val="00CB725E"/>
    <w:rsid w:val="00CC1047"/>
    <w:rsid w:val="00CC2586"/>
    <w:rsid w:val="00CC2D93"/>
    <w:rsid w:val="00CC6616"/>
    <w:rsid w:val="00CC7A77"/>
    <w:rsid w:val="00CD1A1B"/>
    <w:rsid w:val="00CD6F5D"/>
    <w:rsid w:val="00CE010F"/>
    <w:rsid w:val="00CE0EA8"/>
    <w:rsid w:val="00CE2885"/>
    <w:rsid w:val="00CE28CC"/>
    <w:rsid w:val="00CE3B16"/>
    <w:rsid w:val="00CE4573"/>
    <w:rsid w:val="00CF0E5E"/>
    <w:rsid w:val="00CF1EB3"/>
    <w:rsid w:val="00CF3092"/>
    <w:rsid w:val="00CF6050"/>
    <w:rsid w:val="00CF72B6"/>
    <w:rsid w:val="00D00605"/>
    <w:rsid w:val="00D0159C"/>
    <w:rsid w:val="00D030DA"/>
    <w:rsid w:val="00D05F4D"/>
    <w:rsid w:val="00D07C1C"/>
    <w:rsid w:val="00D10AEA"/>
    <w:rsid w:val="00D11F87"/>
    <w:rsid w:val="00D1335A"/>
    <w:rsid w:val="00D13C18"/>
    <w:rsid w:val="00D20201"/>
    <w:rsid w:val="00D215A3"/>
    <w:rsid w:val="00D23D76"/>
    <w:rsid w:val="00D249A5"/>
    <w:rsid w:val="00D26178"/>
    <w:rsid w:val="00D3305F"/>
    <w:rsid w:val="00D34250"/>
    <w:rsid w:val="00D34991"/>
    <w:rsid w:val="00D42094"/>
    <w:rsid w:val="00D423B0"/>
    <w:rsid w:val="00D42B49"/>
    <w:rsid w:val="00D43C47"/>
    <w:rsid w:val="00D445AF"/>
    <w:rsid w:val="00D458C4"/>
    <w:rsid w:val="00D464AB"/>
    <w:rsid w:val="00D515AE"/>
    <w:rsid w:val="00D5299B"/>
    <w:rsid w:val="00D54509"/>
    <w:rsid w:val="00D57398"/>
    <w:rsid w:val="00D601B9"/>
    <w:rsid w:val="00D62D87"/>
    <w:rsid w:val="00D6523B"/>
    <w:rsid w:val="00D65A17"/>
    <w:rsid w:val="00D74566"/>
    <w:rsid w:val="00D81FAE"/>
    <w:rsid w:val="00D835A7"/>
    <w:rsid w:val="00D84B86"/>
    <w:rsid w:val="00D8597E"/>
    <w:rsid w:val="00D9442B"/>
    <w:rsid w:val="00D95A57"/>
    <w:rsid w:val="00D95F45"/>
    <w:rsid w:val="00DB03B7"/>
    <w:rsid w:val="00DB0C2C"/>
    <w:rsid w:val="00DB1370"/>
    <w:rsid w:val="00DB4785"/>
    <w:rsid w:val="00DB486C"/>
    <w:rsid w:val="00DB63B9"/>
    <w:rsid w:val="00DC0164"/>
    <w:rsid w:val="00DC3A97"/>
    <w:rsid w:val="00DC43F9"/>
    <w:rsid w:val="00DC5480"/>
    <w:rsid w:val="00DD0B8D"/>
    <w:rsid w:val="00DD2B9D"/>
    <w:rsid w:val="00DD2F4F"/>
    <w:rsid w:val="00DD4FE1"/>
    <w:rsid w:val="00DD51E3"/>
    <w:rsid w:val="00DD5879"/>
    <w:rsid w:val="00DD75B4"/>
    <w:rsid w:val="00DD75C6"/>
    <w:rsid w:val="00DE134F"/>
    <w:rsid w:val="00DE19D0"/>
    <w:rsid w:val="00DE2126"/>
    <w:rsid w:val="00DF0168"/>
    <w:rsid w:val="00DF0EB2"/>
    <w:rsid w:val="00DF15C9"/>
    <w:rsid w:val="00DF387E"/>
    <w:rsid w:val="00DF64F4"/>
    <w:rsid w:val="00DF7959"/>
    <w:rsid w:val="00E01256"/>
    <w:rsid w:val="00E02CAF"/>
    <w:rsid w:val="00E07177"/>
    <w:rsid w:val="00E11A1F"/>
    <w:rsid w:val="00E147D7"/>
    <w:rsid w:val="00E162C8"/>
    <w:rsid w:val="00E16D8E"/>
    <w:rsid w:val="00E210AB"/>
    <w:rsid w:val="00E240D7"/>
    <w:rsid w:val="00E24297"/>
    <w:rsid w:val="00E27F20"/>
    <w:rsid w:val="00E33B6B"/>
    <w:rsid w:val="00E35C5D"/>
    <w:rsid w:val="00E36AF5"/>
    <w:rsid w:val="00E36D95"/>
    <w:rsid w:val="00E37665"/>
    <w:rsid w:val="00E42D98"/>
    <w:rsid w:val="00E50E86"/>
    <w:rsid w:val="00E524B7"/>
    <w:rsid w:val="00E54E6D"/>
    <w:rsid w:val="00E55457"/>
    <w:rsid w:val="00E5630B"/>
    <w:rsid w:val="00E57AE9"/>
    <w:rsid w:val="00E57BDE"/>
    <w:rsid w:val="00E61E3C"/>
    <w:rsid w:val="00E62CE3"/>
    <w:rsid w:val="00E6460A"/>
    <w:rsid w:val="00E67156"/>
    <w:rsid w:val="00E744E4"/>
    <w:rsid w:val="00E75EF0"/>
    <w:rsid w:val="00E7742F"/>
    <w:rsid w:val="00E868AB"/>
    <w:rsid w:val="00E87C8D"/>
    <w:rsid w:val="00E948BA"/>
    <w:rsid w:val="00E94F5B"/>
    <w:rsid w:val="00E951AA"/>
    <w:rsid w:val="00E95FC9"/>
    <w:rsid w:val="00EA0A10"/>
    <w:rsid w:val="00EA347A"/>
    <w:rsid w:val="00EA4787"/>
    <w:rsid w:val="00EB317C"/>
    <w:rsid w:val="00EB45B6"/>
    <w:rsid w:val="00EB5130"/>
    <w:rsid w:val="00EB5EFB"/>
    <w:rsid w:val="00EB6AB6"/>
    <w:rsid w:val="00EC010F"/>
    <w:rsid w:val="00EC1A31"/>
    <w:rsid w:val="00EC265D"/>
    <w:rsid w:val="00EC4274"/>
    <w:rsid w:val="00EC4939"/>
    <w:rsid w:val="00EC52CA"/>
    <w:rsid w:val="00ED139E"/>
    <w:rsid w:val="00ED1440"/>
    <w:rsid w:val="00ED2086"/>
    <w:rsid w:val="00ED3BF1"/>
    <w:rsid w:val="00ED4F55"/>
    <w:rsid w:val="00ED5832"/>
    <w:rsid w:val="00EE07FB"/>
    <w:rsid w:val="00EE2D5C"/>
    <w:rsid w:val="00EF00D1"/>
    <w:rsid w:val="00EF12F7"/>
    <w:rsid w:val="00EF1930"/>
    <w:rsid w:val="00EF497A"/>
    <w:rsid w:val="00F020CC"/>
    <w:rsid w:val="00F02566"/>
    <w:rsid w:val="00F04F51"/>
    <w:rsid w:val="00F164C3"/>
    <w:rsid w:val="00F17028"/>
    <w:rsid w:val="00F170B7"/>
    <w:rsid w:val="00F2007C"/>
    <w:rsid w:val="00F20A31"/>
    <w:rsid w:val="00F22274"/>
    <w:rsid w:val="00F22498"/>
    <w:rsid w:val="00F276BE"/>
    <w:rsid w:val="00F3569B"/>
    <w:rsid w:val="00F37226"/>
    <w:rsid w:val="00F40B85"/>
    <w:rsid w:val="00F425CA"/>
    <w:rsid w:val="00F43B8E"/>
    <w:rsid w:val="00F43D1A"/>
    <w:rsid w:val="00F45D15"/>
    <w:rsid w:val="00F46254"/>
    <w:rsid w:val="00F52948"/>
    <w:rsid w:val="00F52C73"/>
    <w:rsid w:val="00F55C4B"/>
    <w:rsid w:val="00F56620"/>
    <w:rsid w:val="00F569D7"/>
    <w:rsid w:val="00F56D0B"/>
    <w:rsid w:val="00F60637"/>
    <w:rsid w:val="00F61075"/>
    <w:rsid w:val="00F6206F"/>
    <w:rsid w:val="00F6216C"/>
    <w:rsid w:val="00F6223D"/>
    <w:rsid w:val="00F6252A"/>
    <w:rsid w:val="00F627F1"/>
    <w:rsid w:val="00F62DEA"/>
    <w:rsid w:val="00F64619"/>
    <w:rsid w:val="00F64CAB"/>
    <w:rsid w:val="00F720CA"/>
    <w:rsid w:val="00F74D66"/>
    <w:rsid w:val="00F825E6"/>
    <w:rsid w:val="00F841F2"/>
    <w:rsid w:val="00F848AA"/>
    <w:rsid w:val="00F85AEC"/>
    <w:rsid w:val="00F878AB"/>
    <w:rsid w:val="00F902DC"/>
    <w:rsid w:val="00FA049B"/>
    <w:rsid w:val="00FA14B4"/>
    <w:rsid w:val="00FA1854"/>
    <w:rsid w:val="00FA1C2A"/>
    <w:rsid w:val="00FA5366"/>
    <w:rsid w:val="00FA5634"/>
    <w:rsid w:val="00FA6C21"/>
    <w:rsid w:val="00FA748B"/>
    <w:rsid w:val="00FB034E"/>
    <w:rsid w:val="00FB100A"/>
    <w:rsid w:val="00FB275F"/>
    <w:rsid w:val="00FB2810"/>
    <w:rsid w:val="00FC0ADD"/>
    <w:rsid w:val="00FC0E8D"/>
    <w:rsid w:val="00FC1B08"/>
    <w:rsid w:val="00FC2BB0"/>
    <w:rsid w:val="00FC5E16"/>
    <w:rsid w:val="00FC6C33"/>
    <w:rsid w:val="00FC7B96"/>
    <w:rsid w:val="00FD1837"/>
    <w:rsid w:val="00FD1C50"/>
    <w:rsid w:val="00FD1E80"/>
    <w:rsid w:val="00FD53A8"/>
    <w:rsid w:val="00FD60FA"/>
    <w:rsid w:val="00FE1210"/>
    <w:rsid w:val="00FE1A50"/>
    <w:rsid w:val="00FE1C9F"/>
    <w:rsid w:val="00FF0E9F"/>
    <w:rsid w:val="00FF2644"/>
    <w:rsid w:val="00FF3523"/>
    <w:rsid w:val="00FF673C"/>
    <w:rsid w:val="00FF79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6110F"/>
  <w15:docId w15:val="{C74522F8-0C52-499B-A7EC-617F7C63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320C6B" w:rsidP="00320C6B">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784E23FF237E49869A6F99002A5C7F0D"/>
        <w:category>
          <w:name w:val="General"/>
          <w:gallery w:val="placeholder"/>
        </w:category>
        <w:types>
          <w:type w:val="bbPlcHdr"/>
        </w:types>
        <w:behaviors>
          <w:behavior w:val="content"/>
        </w:behaviors>
        <w:guid w:val="{FE58ED31-AEC8-4503-BED0-35CB51EBD308}"/>
      </w:docPartPr>
      <w:docPartBody>
        <w:p w:rsidR="00CB3BE1" w:rsidRDefault="00320C6B" w:rsidP="00320C6B">
          <w:pPr>
            <w:pStyle w:val="784E23FF237E49869A6F99002A5C7F0D"/>
          </w:pPr>
          <w:r w:rsidRPr="00C21ACC">
            <w:rPr>
              <w:rStyle w:val="Vietosrezervavimoenklotekstas"/>
            </w:rPr>
            <w:t>Click or tap here to enter text.</w:t>
          </w:r>
        </w:p>
      </w:docPartBody>
    </w:docPart>
    <w:docPart>
      <w:docPartPr>
        <w:name w:val="9D965D24FC3345BAABF37CA8ACEECF91"/>
        <w:category>
          <w:name w:val="General"/>
          <w:gallery w:val="placeholder"/>
        </w:category>
        <w:types>
          <w:type w:val="bbPlcHdr"/>
        </w:types>
        <w:behaviors>
          <w:behavior w:val="content"/>
        </w:behaviors>
        <w:guid w:val="{4F0BF48C-EC67-441E-8890-BD27337EC928}"/>
      </w:docPartPr>
      <w:docPartBody>
        <w:p w:rsidR="00CB3BE1" w:rsidRDefault="00320C6B" w:rsidP="00320C6B">
          <w:pPr>
            <w:pStyle w:val="9D965D24FC3345BAABF37CA8ACEECF91"/>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5C275136BF704DA88286D12126B3B556"/>
        <w:category>
          <w:name w:val="General"/>
          <w:gallery w:val="placeholder"/>
        </w:category>
        <w:types>
          <w:type w:val="bbPlcHdr"/>
        </w:types>
        <w:behaviors>
          <w:behavior w:val="content"/>
        </w:behaviors>
        <w:guid w:val="{836E04C3-7DC5-4B64-AC75-7F8EBA1614D3}"/>
      </w:docPartPr>
      <w:docPartBody>
        <w:p w:rsidR="00CB3BE1" w:rsidRDefault="00320C6B" w:rsidP="00320C6B">
          <w:pPr>
            <w:pStyle w:val="5C275136BF704DA88286D12126B3B556"/>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1272E2A3DCBD4FB2B9DAE0C9B9610AB6"/>
        <w:category>
          <w:name w:val="General"/>
          <w:gallery w:val="placeholder"/>
        </w:category>
        <w:types>
          <w:type w:val="bbPlcHdr"/>
        </w:types>
        <w:behaviors>
          <w:behavior w:val="content"/>
        </w:behaviors>
        <w:guid w:val="{AF4D133E-13E1-4AD8-B5F5-231E3DCE5F17}"/>
      </w:docPartPr>
      <w:docPartBody>
        <w:p w:rsidR="00CB3BE1" w:rsidRDefault="00320C6B" w:rsidP="00320C6B">
          <w:pPr>
            <w:pStyle w:val="1272E2A3DCBD4FB2B9DAE0C9B9610AB6"/>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5A06DD39F76047FE97FFBF8E538EA6E7"/>
        <w:category>
          <w:name w:val="General"/>
          <w:gallery w:val="placeholder"/>
        </w:category>
        <w:types>
          <w:type w:val="bbPlcHdr"/>
        </w:types>
        <w:behaviors>
          <w:behavior w:val="content"/>
        </w:behaviors>
        <w:guid w:val="{48D790F7-2249-439C-9D3A-65D557062FD8}"/>
      </w:docPartPr>
      <w:docPartBody>
        <w:p w:rsidR="00CB3BE1" w:rsidRDefault="00320C6B" w:rsidP="00320C6B">
          <w:pPr>
            <w:pStyle w:val="5A06DD39F76047FE97FFBF8E538EA6E7"/>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05C1E146D5F44460A230E37CF6666E82"/>
        <w:category>
          <w:name w:val="General"/>
          <w:gallery w:val="placeholder"/>
        </w:category>
        <w:types>
          <w:type w:val="bbPlcHdr"/>
        </w:types>
        <w:behaviors>
          <w:behavior w:val="content"/>
        </w:behaviors>
        <w:guid w:val="{C8D942DD-8FF3-4E27-B33B-BBD28FB2E1EE}"/>
      </w:docPartPr>
      <w:docPartBody>
        <w:p w:rsidR="00CB3BE1" w:rsidRDefault="00320C6B" w:rsidP="00320C6B">
          <w:pPr>
            <w:pStyle w:val="05C1E146D5F44460A230E37CF6666E82"/>
          </w:pPr>
          <w:r w:rsidRPr="00C21ACC">
            <w:rPr>
              <w:rStyle w:val="Vietosrezervavimoenklotekstas"/>
            </w:rPr>
            <w:t>Click or tap here to enter text.</w:t>
          </w:r>
        </w:p>
      </w:docPartBody>
    </w:docPart>
    <w:docPart>
      <w:docPartPr>
        <w:name w:val="CA2C3268B5354A9A8FBEAF3C360B3D60"/>
        <w:category>
          <w:name w:val="General"/>
          <w:gallery w:val="placeholder"/>
        </w:category>
        <w:types>
          <w:type w:val="bbPlcHdr"/>
        </w:types>
        <w:behaviors>
          <w:behavior w:val="content"/>
        </w:behaviors>
        <w:guid w:val="{5BC72D7D-B6A6-44B1-9B0C-C09BF73ECBA3}"/>
      </w:docPartPr>
      <w:docPartBody>
        <w:p w:rsidR="00CB3BE1" w:rsidRDefault="00320C6B" w:rsidP="00320C6B">
          <w:pPr>
            <w:pStyle w:val="CA2C3268B5354A9A8FBEAF3C360B3D60"/>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26CDBD11B14A41E7A4E9B2DD0D0E9EBA"/>
        <w:category>
          <w:name w:val="General"/>
          <w:gallery w:val="placeholder"/>
        </w:category>
        <w:types>
          <w:type w:val="bbPlcHdr"/>
        </w:types>
        <w:behaviors>
          <w:behavior w:val="content"/>
        </w:behaviors>
        <w:guid w:val="{1C8D5A05-ADB5-4B2F-B2CA-962053316516}"/>
      </w:docPartPr>
      <w:docPartBody>
        <w:p w:rsidR="00CB3BE1" w:rsidRDefault="00320C6B" w:rsidP="00320C6B">
          <w:pPr>
            <w:pStyle w:val="26CDBD11B14A41E7A4E9B2DD0D0E9EBA"/>
          </w:pPr>
          <w:r w:rsidRPr="005E5491">
            <w:rPr>
              <w:rStyle w:val="Vietosrezervavimoenklotekstas"/>
            </w:rPr>
            <w:t>Choose an item.</w:t>
          </w:r>
        </w:p>
      </w:docPartBody>
    </w:docPart>
    <w:docPart>
      <w:docPartPr>
        <w:name w:val="0B8E882EE1C549238747239F9DD280B6"/>
        <w:category>
          <w:name w:val="General"/>
          <w:gallery w:val="placeholder"/>
        </w:category>
        <w:types>
          <w:type w:val="bbPlcHdr"/>
        </w:types>
        <w:behaviors>
          <w:behavior w:val="content"/>
        </w:behaviors>
        <w:guid w:val="{91FB8F45-7AB9-4D86-B6E9-B9809F6CF0A2}"/>
      </w:docPartPr>
      <w:docPartBody>
        <w:p w:rsidR="00CB3BE1" w:rsidRDefault="00320C6B" w:rsidP="00320C6B">
          <w:pPr>
            <w:pStyle w:val="0B8E882EE1C549238747239F9DD280B6"/>
          </w:pPr>
          <w:r w:rsidRPr="005E5491">
            <w:rPr>
              <w:rStyle w:val="Vietosrezervavimoenklotekstas"/>
            </w:rPr>
            <w:t>Choose an item.</w:t>
          </w:r>
        </w:p>
      </w:docPartBody>
    </w:docPart>
    <w:docPart>
      <w:docPartPr>
        <w:name w:val="6D53A2A7992144F1A0551D0D6B3F5A61"/>
        <w:category>
          <w:name w:val="General"/>
          <w:gallery w:val="placeholder"/>
        </w:category>
        <w:types>
          <w:type w:val="bbPlcHdr"/>
        </w:types>
        <w:behaviors>
          <w:behavior w:val="content"/>
        </w:behaviors>
        <w:guid w:val="{38293D7C-26C4-4DBE-BA04-BB9DCBEF3646}"/>
      </w:docPartPr>
      <w:docPartBody>
        <w:p w:rsidR="00CB3BE1" w:rsidRDefault="00320C6B" w:rsidP="00320C6B">
          <w:pPr>
            <w:pStyle w:val="6D53A2A7992144F1A0551D0D6B3F5A61"/>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C63E2"/>
    <w:rsid w:val="00071B7E"/>
    <w:rsid w:val="0009658D"/>
    <w:rsid w:val="000C1C4F"/>
    <w:rsid w:val="000C3AC7"/>
    <w:rsid w:val="000C6414"/>
    <w:rsid w:val="000F2394"/>
    <w:rsid w:val="00113AE6"/>
    <w:rsid w:val="00134397"/>
    <w:rsid w:val="001A38C0"/>
    <w:rsid w:val="001A42AC"/>
    <w:rsid w:val="001B0049"/>
    <w:rsid w:val="001E396F"/>
    <w:rsid w:val="002332FC"/>
    <w:rsid w:val="00234D5F"/>
    <w:rsid w:val="00243EEC"/>
    <w:rsid w:val="00262744"/>
    <w:rsid w:val="002B021B"/>
    <w:rsid w:val="002B5EBF"/>
    <w:rsid w:val="00320C6B"/>
    <w:rsid w:val="003266F3"/>
    <w:rsid w:val="0032727C"/>
    <w:rsid w:val="00382570"/>
    <w:rsid w:val="0039620E"/>
    <w:rsid w:val="003B0ECE"/>
    <w:rsid w:val="003E1DAF"/>
    <w:rsid w:val="0040326D"/>
    <w:rsid w:val="0043022E"/>
    <w:rsid w:val="00490063"/>
    <w:rsid w:val="004963C7"/>
    <w:rsid w:val="0049720C"/>
    <w:rsid w:val="004A74C9"/>
    <w:rsid w:val="004C27B8"/>
    <w:rsid w:val="0053090D"/>
    <w:rsid w:val="00532FA9"/>
    <w:rsid w:val="0054075B"/>
    <w:rsid w:val="005779CB"/>
    <w:rsid w:val="00590469"/>
    <w:rsid w:val="005A4A91"/>
    <w:rsid w:val="005C1312"/>
    <w:rsid w:val="005E017C"/>
    <w:rsid w:val="005E3ECC"/>
    <w:rsid w:val="006429F7"/>
    <w:rsid w:val="00693F37"/>
    <w:rsid w:val="006A555C"/>
    <w:rsid w:val="006B6FDD"/>
    <w:rsid w:val="006C4075"/>
    <w:rsid w:val="007064DD"/>
    <w:rsid w:val="0072020A"/>
    <w:rsid w:val="00725F06"/>
    <w:rsid w:val="007341E7"/>
    <w:rsid w:val="00773F7B"/>
    <w:rsid w:val="007835C8"/>
    <w:rsid w:val="007A08B3"/>
    <w:rsid w:val="007A4AA1"/>
    <w:rsid w:val="007B5309"/>
    <w:rsid w:val="007C6E1D"/>
    <w:rsid w:val="007E4F66"/>
    <w:rsid w:val="00803869"/>
    <w:rsid w:val="00841688"/>
    <w:rsid w:val="00844AED"/>
    <w:rsid w:val="00864B91"/>
    <w:rsid w:val="00865799"/>
    <w:rsid w:val="00873B94"/>
    <w:rsid w:val="00891BD2"/>
    <w:rsid w:val="008C3DBA"/>
    <w:rsid w:val="008E0976"/>
    <w:rsid w:val="00930C81"/>
    <w:rsid w:val="009409F6"/>
    <w:rsid w:val="00995D3F"/>
    <w:rsid w:val="009C63E2"/>
    <w:rsid w:val="00A16B73"/>
    <w:rsid w:val="00A26549"/>
    <w:rsid w:val="00A758F7"/>
    <w:rsid w:val="00A8207A"/>
    <w:rsid w:val="00AD5AE9"/>
    <w:rsid w:val="00B0123A"/>
    <w:rsid w:val="00B178FA"/>
    <w:rsid w:val="00B278BF"/>
    <w:rsid w:val="00B3249B"/>
    <w:rsid w:val="00B642BD"/>
    <w:rsid w:val="00BA47F5"/>
    <w:rsid w:val="00BB4D3B"/>
    <w:rsid w:val="00BC3EA8"/>
    <w:rsid w:val="00BF4547"/>
    <w:rsid w:val="00C146C0"/>
    <w:rsid w:val="00C503BD"/>
    <w:rsid w:val="00C70817"/>
    <w:rsid w:val="00C93E85"/>
    <w:rsid w:val="00CB3BE1"/>
    <w:rsid w:val="00CE0F37"/>
    <w:rsid w:val="00D01C92"/>
    <w:rsid w:val="00D0799C"/>
    <w:rsid w:val="00D71C40"/>
    <w:rsid w:val="00D921EB"/>
    <w:rsid w:val="00D92BC8"/>
    <w:rsid w:val="00DB7899"/>
    <w:rsid w:val="00DC723A"/>
    <w:rsid w:val="00E02C01"/>
    <w:rsid w:val="00E1230D"/>
    <w:rsid w:val="00E23A15"/>
    <w:rsid w:val="00E83981"/>
    <w:rsid w:val="00E9498C"/>
    <w:rsid w:val="00EC1702"/>
    <w:rsid w:val="00ED6111"/>
    <w:rsid w:val="00F06F3F"/>
    <w:rsid w:val="00F35866"/>
    <w:rsid w:val="00F54A4C"/>
    <w:rsid w:val="00FC4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3B9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E4F66"/>
    <w:rPr>
      <w:color w:val="808080"/>
    </w:rPr>
  </w:style>
  <w:style w:type="paragraph" w:customStyle="1" w:styleId="A6E64623F81C407F95387B1505C6A934">
    <w:name w:val="A6E64623F81C407F95387B1505C6A934"/>
    <w:rsid w:val="00320C6B"/>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784E23FF237E49869A6F99002A5C7F0D">
    <w:name w:val="784E23FF237E49869A6F99002A5C7F0D"/>
    <w:rsid w:val="00320C6B"/>
  </w:style>
  <w:style w:type="paragraph" w:customStyle="1" w:styleId="9D965D24FC3345BAABF37CA8ACEECF91">
    <w:name w:val="9D965D24FC3345BAABF37CA8ACEECF91"/>
    <w:rsid w:val="00320C6B"/>
  </w:style>
  <w:style w:type="paragraph" w:customStyle="1" w:styleId="385CC8B6ADB84DDC8D750554319B01AD">
    <w:name w:val="385CC8B6ADB84DDC8D750554319B01AD"/>
    <w:rsid w:val="00320C6B"/>
  </w:style>
  <w:style w:type="paragraph" w:customStyle="1" w:styleId="5C275136BF704DA88286D12126B3B556">
    <w:name w:val="5C275136BF704DA88286D12126B3B556"/>
    <w:rsid w:val="00320C6B"/>
  </w:style>
  <w:style w:type="paragraph" w:customStyle="1" w:styleId="F3253B4C385A48ED8A916D781C6F29E2">
    <w:name w:val="F3253B4C385A48ED8A916D781C6F29E2"/>
    <w:rsid w:val="00320C6B"/>
  </w:style>
  <w:style w:type="paragraph" w:customStyle="1" w:styleId="1272E2A3DCBD4FB2B9DAE0C9B9610AB6">
    <w:name w:val="1272E2A3DCBD4FB2B9DAE0C9B9610AB6"/>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5A06DD39F76047FE97FFBF8E538EA6E7">
    <w:name w:val="5A06DD39F76047FE97FFBF8E538EA6E7"/>
    <w:rsid w:val="00320C6B"/>
  </w:style>
  <w:style w:type="paragraph" w:customStyle="1" w:styleId="373D762446D644A28FAF441D2C9273CC">
    <w:name w:val="373D762446D644A28FAF441D2C9273CC"/>
    <w:rsid w:val="00320C6B"/>
  </w:style>
  <w:style w:type="paragraph" w:customStyle="1" w:styleId="05C1E146D5F44460A230E37CF6666E82">
    <w:name w:val="05C1E146D5F44460A230E37CF6666E82"/>
    <w:rsid w:val="00320C6B"/>
  </w:style>
  <w:style w:type="paragraph" w:customStyle="1" w:styleId="CA2C3268B5354A9A8FBEAF3C360B3D60">
    <w:name w:val="CA2C3268B5354A9A8FBEAF3C360B3D60"/>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26CDBD11B14A41E7A4E9B2DD0D0E9EBA">
    <w:name w:val="26CDBD11B14A41E7A4E9B2DD0D0E9EBA"/>
    <w:rsid w:val="00320C6B"/>
  </w:style>
  <w:style w:type="paragraph" w:customStyle="1" w:styleId="0B8E882EE1C549238747239F9DD280B6">
    <w:name w:val="0B8E882EE1C549238747239F9DD280B6"/>
    <w:rsid w:val="00320C6B"/>
  </w:style>
  <w:style w:type="paragraph" w:customStyle="1" w:styleId="6D53A2A7992144F1A0551D0D6B3F5A61">
    <w:name w:val="6D53A2A7992144F1A0551D0D6B3F5A61"/>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4B07A-2D62-41EF-B1B3-637DE542E6D1}">
  <ds:schemaRefs>
    <ds:schemaRef ds:uri="http://schemas.openxmlformats.org/officeDocument/2006/bibliography"/>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19911</Words>
  <Characters>11350</Characters>
  <Application>Microsoft Office Word</Application>
  <DocSecurity>0</DocSecurity>
  <Lines>94</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Reda Šimalytė</cp:lastModifiedBy>
  <cp:revision>2</cp:revision>
  <dcterms:created xsi:type="dcterms:W3CDTF">2021-04-12T12:11:00Z</dcterms:created>
  <dcterms:modified xsi:type="dcterms:W3CDTF">2021-04-12T12:11:00Z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