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280E7" w14:textId="77777777" w:rsidR="001B034F" w:rsidRPr="001B034F" w:rsidRDefault="00454E2E" w:rsidP="001B034F">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caps/>
          <w:szCs w:val="20"/>
        </w:rPr>
      </w:pPr>
      <w:r w:rsidRPr="00454E2E">
        <w:rPr>
          <w:rFonts w:eastAsia="Times New Roman"/>
          <w:b/>
          <w:caps/>
          <w:szCs w:val="20"/>
        </w:rPr>
        <w:t xml:space="preserve">Lietuvos Respublikos </w:t>
      </w:r>
      <w:r w:rsidR="0049533D">
        <w:rPr>
          <w:rFonts w:eastAsia="Times New Roman"/>
          <w:b/>
          <w:caps/>
          <w:szCs w:val="20"/>
        </w:rPr>
        <w:t xml:space="preserve">VALSTYBĖS </w:t>
      </w:r>
      <w:r w:rsidRPr="00454E2E">
        <w:rPr>
          <w:rFonts w:eastAsia="Times New Roman"/>
          <w:b/>
          <w:caps/>
          <w:szCs w:val="20"/>
        </w:rPr>
        <w:t>sienos geodezin</w:t>
      </w:r>
      <w:r>
        <w:rPr>
          <w:rFonts w:eastAsia="Times New Roman"/>
          <w:b/>
          <w:caps/>
          <w:szCs w:val="20"/>
        </w:rPr>
        <w:t>iŲ</w:t>
      </w:r>
      <w:r w:rsidRPr="00454E2E">
        <w:rPr>
          <w:rFonts w:eastAsia="Times New Roman"/>
          <w:b/>
          <w:caps/>
          <w:szCs w:val="20"/>
        </w:rPr>
        <w:t xml:space="preserve"> ir kartografin</w:t>
      </w:r>
      <w:r>
        <w:rPr>
          <w:rFonts w:eastAsia="Times New Roman"/>
          <w:b/>
          <w:caps/>
          <w:szCs w:val="20"/>
        </w:rPr>
        <w:t>IŲ</w:t>
      </w:r>
      <w:r w:rsidRPr="00454E2E">
        <w:rPr>
          <w:rFonts w:eastAsia="Times New Roman"/>
          <w:b/>
          <w:i/>
          <w:caps/>
          <w:szCs w:val="20"/>
        </w:rPr>
        <w:t xml:space="preserve"> </w:t>
      </w:r>
      <w:r w:rsidR="001B034F" w:rsidRPr="001B034F">
        <w:rPr>
          <w:rFonts w:eastAsia="Times New Roman"/>
          <w:b/>
          <w:bCs/>
          <w:caps/>
          <w:szCs w:val="20"/>
        </w:rPr>
        <w:t xml:space="preserve">paslaugŲ </w:t>
      </w:r>
    </w:p>
    <w:p w14:paraId="1B47E0E8" w14:textId="77777777" w:rsidR="001B034F" w:rsidRPr="001B034F" w:rsidRDefault="001B034F" w:rsidP="001B034F">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r w:rsidRPr="001B034F">
        <w:rPr>
          <w:b/>
          <w:szCs w:val="24"/>
        </w:rPr>
        <w:t>PIRKIMO–PARDAVIMO SUTARTIS NR. 1DPS-</w:t>
      </w:r>
      <w:r w:rsidR="00026B38">
        <w:rPr>
          <w:b/>
          <w:szCs w:val="24"/>
        </w:rPr>
        <w:t>1406</w:t>
      </w:r>
      <w:r w:rsidRPr="001B034F">
        <w:rPr>
          <w:b/>
          <w:szCs w:val="24"/>
        </w:rPr>
        <w:t>-(4.27</w:t>
      </w:r>
      <w:r w:rsidR="00026B38">
        <w:rPr>
          <w:b/>
          <w:szCs w:val="24"/>
        </w:rPr>
        <w:t xml:space="preserve"> E</w:t>
      </w:r>
      <w:r w:rsidRPr="001B034F">
        <w:rPr>
          <w:b/>
          <w:szCs w:val="24"/>
        </w:rPr>
        <w:t>.)</w:t>
      </w:r>
    </w:p>
    <w:p w14:paraId="2F8BE698" w14:textId="77777777" w:rsidR="002E3C12" w:rsidRPr="001B034F" w:rsidRDefault="002E3C12" w:rsidP="00026B38">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rPr>
          <w:szCs w:val="24"/>
          <w:lang w:eastAsia="lt-LT"/>
        </w:rPr>
      </w:pPr>
    </w:p>
    <w:p w14:paraId="251A258B" w14:textId="77777777" w:rsidR="001B034F" w:rsidRPr="001B034F" w:rsidRDefault="001B034F" w:rsidP="001B034F">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lang w:eastAsia="lt-LT"/>
        </w:rPr>
      </w:pPr>
      <w:r w:rsidRPr="001B034F">
        <w:rPr>
          <w:szCs w:val="24"/>
          <w:lang w:eastAsia="lt-LT"/>
        </w:rPr>
        <w:t>20</w:t>
      </w:r>
      <w:r w:rsidR="00DB0644">
        <w:rPr>
          <w:szCs w:val="24"/>
          <w:lang w:eastAsia="lt-LT"/>
        </w:rPr>
        <w:t>20</w:t>
      </w:r>
      <w:r w:rsidRPr="001B034F">
        <w:rPr>
          <w:szCs w:val="24"/>
          <w:lang w:eastAsia="lt-LT"/>
        </w:rPr>
        <w:t xml:space="preserve"> m. </w:t>
      </w:r>
      <w:r w:rsidR="00026B38">
        <w:rPr>
          <w:szCs w:val="24"/>
          <w:lang w:eastAsia="lt-LT"/>
        </w:rPr>
        <w:t>balandžio 14</w:t>
      </w:r>
      <w:r w:rsidRPr="001B034F">
        <w:rPr>
          <w:szCs w:val="24"/>
          <w:lang w:eastAsia="lt-LT"/>
        </w:rPr>
        <w:t xml:space="preserve"> d.</w:t>
      </w:r>
    </w:p>
    <w:p w14:paraId="771F148B" w14:textId="77777777" w:rsidR="001B034F" w:rsidRPr="001B034F" w:rsidRDefault="001B034F" w:rsidP="001B034F">
      <w:pPr>
        <w:spacing w:after="0"/>
        <w:jc w:val="center"/>
        <w:rPr>
          <w:rFonts w:eastAsia="Times New Roman"/>
          <w:szCs w:val="24"/>
          <w:lang w:eastAsia="lt-LT"/>
        </w:rPr>
      </w:pPr>
      <w:r w:rsidRPr="001B034F">
        <w:rPr>
          <w:rFonts w:eastAsia="Times New Roman"/>
          <w:szCs w:val="24"/>
          <w:lang w:eastAsia="lt-LT"/>
        </w:rPr>
        <w:t>Vilnius</w:t>
      </w:r>
    </w:p>
    <w:p w14:paraId="7E640A89" w14:textId="77777777" w:rsidR="001B034F" w:rsidRPr="001B034F" w:rsidRDefault="001B034F" w:rsidP="001B034F">
      <w:pPr>
        <w:suppressAutoHyphens/>
        <w:spacing w:after="0"/>
        <w:ind w:firstLine="720"/>
        <w:jc w:val="both"/>
        <w:rPr>
          <w:rFonts w:eastAsia="Times New Roman"/>
          <w:bCs/>
          <w:iCs/>
          <w:szCs w:val="24"/>
          <w:lang w:eastAsia="ar-SA"/>
        </w:rPr>
      </w:pPr>
    </w:p>
    <w:p w14:paraId="5EF5154A" w14:textId="77777777" w:rsidR="001B034F" w:rsidRPr="001B034F" w:rsidRDefault="001B034F" w:rsidP="001B034F">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szCs w:val="20"/>
          <w:lang w:eastAsia="lt-LT"/>
        </w:rPr>
      </w:pPr>
      <w:r w:rsidRPr="001B034F">
        <w:rPr>
          <w:rFonts w:eastAsia="Times New Roman"/>
          <w:szCs w:val="20"/>
          <w:lang w:eastAsia="lt-LT"/>
        </w:rPr>
        <w:tab/>
      </w:r>
      <w:r w:rsidR="00551325" w:rsidRPr="00551325">
        <w:rPr>
          <w:rFonts w:eastAsia="Times New Roman"/>
          <w:szCs w:val="20"/>
          <w:lang w:eastAsia="lt-LT"/>
        </w:rPr>
        <w:t xml:space="preserve">Nacionalinė žemės tarnyba prie Žemės ūkio ministerijos, juridinio asmens kodas 188704927, atstovaujama direktoriaus Laimono </w:t>
      </w:r>
      <w:proofErr w:type="spellStart"/>
      <w:r w:rsidR="00551325" w:rsidRPr="00551325">
        <w:rPr>
          <w:rFonts w:eastAsia="Times New Roman"/>
          <w:szCs w:val="20"/>
          <w:lang w:eastAsia="lt-LT"/>
        </w:rPr>
        <w:t>Čiako</w:t>
      </w:r>
      <w:proofErr w:type="spellEnd"/>
      <w:r w:rsidR="00551325" w:rsidRPr="00551325">
        <w:rPr>
          <w:rFonts w:eastAsia="Times New Roman"/>
          <w:szCs w:val="20"/>
          <w:lang w:eastAsia="lt-LT"/>
        </w:rPr>
        <w:t xml:space="preserve">, veikiančio pagal Nacionalinės žemės tarnybos prie Žemės ūkio ministerijos nuostatus, patvirtintus Lietuvos Respublikos žemės ūkio ministro 2001 m. birželio 14 d. įsakymu Nr. 194 „Dėl Nacionalinės žemės tarnybos prie Žemės ūkio ministerijos“ (toliau – Pirkėjas), ir </w:t>
      </w:r>
      <w:bookmarkStart w:id="0" w:name="_Hlk27053687"/>
      <w:bookmarkStart w:id="1" w:name="_Hlk10199232"/>
      <w:r w:rsidR="00551325" w:rsidRPr="00551325">
        <w:rPr>
          <w:rFonts w:eastAsia="Times New Roman"/>
          <w:bCs/>
          <w:szCs w:val="20"/>
          <w:lang w:eastAsia="lt-LT"/>
        </w:rPr>
        <w:t xml:space="preserve">VĮ Distancinių tyrimų ir </w:t>
      </w:r>
      <w:proofErr w:type="spellStart"/>
      <w:r w:rsidR="00551325" w:rsidRPr="00551325">
        <w:rPr>
          <w:rFonts w:eastAsia="Times New Roman"/>
          <w:bCs/>
          <w:szCs w:val="20"/>
          <w:lang w:eastAsia="lt-LT"/>
        </w:rPr>
        <w:t>geoinformatikos</w:t>
      </w:r>
      <w:proofErr w:type="spellEnd"/>
      <w:r w:rsidR="00551325" w:rsidRPr="00551325">
        <w:rPr>
          <w:rFonts w:eastAsia="Times New Roman"/>
          <w:bCs/>
          <w:szCs w:val="20"/>
          <w:lang w:eastAsia="lt-LT"/>
        </w:rPr>
        <w:t xml:space="preserve"> centras „GIS-Centras”</w:t>
      </w:r>
      <w:bookmarkEnd w:id="0"/>
      <w:r w:rsidR="00551325" w:rsidRPr="00551325">
        <w:rPr>
          <w:rFonts w:eastAsia="Times New Roman"/>
          <w:szCs w:val="20"/>
          <w:lang w:eastAsia="lt-LT"/>
        </w:rPr>
        <w:t xml:space="preserve">, </w:t>
      </w:r>
      <w:bookmarkEnd w:id="1"/>
      <w:r w:rsidR="00551325" w:rsidRPr="00551325">
        <w:rPr>
          <w:rFonts w:eastAsia="Times New Roman"/>
          <w:szCs w:val="20"/>
          <w:lang w:eastAsia="lt-LT"/>
        </w:rPr>
        <w:t xml:space="preserve">juridinio asmens kodas 121351441, atstovaujama direktoriaus Žilvino Stankevičiaus, veikiančio pagal įmonės įstatus (toliau – Tiekėjas), kiekviena atskirai vadinama Šalimi, o kartu </w:t>
      </w:r>
      <w:bookmarkStart w:id="2" w:name="_Hlk10125326"/>
      <w:r w:rsidR="00551325" w:rsidRPr="00551325">
        <w:rPr>
          <w:rFonts w:eastAsia="Times New Roman"/>
          <w:szCs w:val="20"/>
          <w:lang w:eastAsia="lt-LT"/>
        </w:rPr>
        <w:t>–</w:t>
      </w:r>
      <w:bookmarkEnd w:id="2"/>
      <w:r w:rsidR="00551325" w:rsidRPr="00551325">
        <w:rPr>
          <w:rFonts w:eastAsia="Times New Roman"/>
          <w:szCs w:val="20"/>
          <w:lang w:eastAsia="lt-LT"/>
        </w:rPr>
        <w:t xml:space="preserve"> Šalimis, sudarė šią pirkimo–pardavimo sutartį (toliau – Sutartis)</w:t>
      </w:r>
    </w:p>
    <w:p w14:paraId="7B3EAAE5" w14:textId="77777777" w:rsidR="001B034F" w:rsidRPr="001B034F" w:rsidRDefault="001B034F" w:rsidP="001B034F">
      <w:pPr>
        <w:suppressAutoHyphens/>
        <w:spacing w:after="0"/>
        <w:ind w:firstLine="720"/>
        <w:jc w:val="center"/>
        <w:rPr>
          <w:rFonts w:eastAsia="Times New Roman"/>
          <w:b/>
          <w:szCs w:val="24"/>
          <w:lang w:eastAsia="ar-SA"/>
        </w:rPr>
      </w:pPr>
    </w:p>
    <w:p w14:paraId="2E2F0C6D" w14:textId="77777777" w:rsidR="001B034F" w:rsidRPr="001B034F" w:rsidRDefault="001B034F" w:rsidP="001B034F">
      <w:pPr>
        <w:suppressAutoHyphens/>
        <w:spacing w:after="0"/>
        <w:ind w:firstLine="720"/>
        <w:jc w:val="center"/>
        <w:rPr>
          <w:rFonts w:eastAsia="Times New Roman"/>
          <w:b/>
          <w:szCs w:val="24"/>
          <w:lang w:eastAsia="ar-SA"/>
        </w:rPr>
      </w:pPr>
      <w:r w:rsidRPr="001B034F">
        <w:rPr>
          <w:rFonts w:eastAsia="Times New Roman"/>
          <w:b/>
          <w:szCs w:val="24"/>
          <w:lang w:eastAsia="ar-SA"/>
        </w:rPr>
        <w:t>I. SUTARTIES DALYKAS IR PASLAUGŲ TEIKIMO TERMINAS</w:t>
      </w:r>
    </w:p>
    <w:p w14:paraId="5DFC878A" w14:textId="77777777" w:rsidR="001B034F" w:rsidRPr="001B034F" w:rsidRDefault="001B034F" w:rsidP="001B034F">
      <w:pPr>
        <w:suppressAutoHyphens/>
        <w:spacing w:after="0"/>
        <w:ind w:firstLine="720"/>
        <w:jc w:val="center"/>
        <w:rPr>
          <w:rFonts w:eastAsia="Times New Roman"/>
          <w:b/>
          <w:szCs w:val="24"/>
          <w:lang w:eastAsia="ar-SA"/>
        </w:rPr>
      </w:pPr>
    </w:p>
    <w:p w14:paraId="3BE8A016" w14:textId="77777777" w:rsidR="004C39ED" w:rsidRDefault="001B034F" w:rsidP="00861E7B">
      <w:pPr>
        <w:numPr>
          <w:ilvl w:val="1"/>
          <w:numId w:val="21"/>
        </w:numPr>
        <w:suppressAutoHyphens/>
        <w:spacing w:after="0"/>
        <w:ind w:left="0" w:firstLine="720"/>
        <w:jc w:val="both"/>
        <w:rPr>
          <w:szCs w:val="24"/>
        </w:rPr>
      </w:pPr>
      <w:r w:rsidRPr="001B034F">
        <w:rPr>
          <w:rFonts w:eastAsia="Times New Roman"/>
          <w:bCs/>
          <w:szCs w:val="24"/>
          <w:lang w:eastAsia="ar-SA"/>
        </w:rPr>
        <w:t>Sutarties dalykas –</w:t>
      </w:r>
      <w:r w:rsidRPr="001B034F">
        <w:rPr>
          <w:rFonts w:eastAsia="Times New Roman"/>
          <w:bCs/>
          <w:szCs w:val="24"/>
          <w:lang w:eastAsia="lt-LT"/>
        </w:rPr>
        <w:t xml:space="preserve"> </w:t>
      </w:r>
      <w:r w:rsidR="00454E2E" w:rsidRPr="00454E2E">
        <w:rPr>
          <w:szCs w:val="24"/>
          <w:lang w:eastAsia="lt-LT"/>
        </w:rPr>
        <w:t>Lietuvos Respublikos</w:t>
      </w:r>
      <w:r w:rsidR="002F3116">
        <w:rPr>
          <w:szCs w:val="24"/>
          <w:lang w:eastAsia="lt-LT"/>
        </w:rPr>
        <w:t xml:space="preserve"> valstybės</w:t>
      </w:r>
      <w:r w:rsidR="00454E2E" w:rsidRPr="00454E2E">
        <w:rPr>
          <w:szCs w:val="24"/>
          <w:lang w:eastAsia="lt-LT"/>
        </w:rPr>
        <w:t xml:space="preserve"> sienos geodezin</w:t>
      </w:r>
      <w:r w:rsidR="00454E2E">
        <w:rPr>
          <w:szCs w:val="24"/>
          <w:lang w:eastAsia="lt-LT"/>
        </w:rPr>
        <w:t>ė</w:t>
      </w:r>
      <w:r w:rsidR="00454E2E" w:rsidRPr="00454E2E">
        <w:rPr>
          <w:szCs w:val="24"/>
          <w:lang w:eastAsia="lt-LT"/>
        </w:rPr>
        <w:t>s ir kartografin</w:t>
      </w:r>
      <w:r w:rsidR="00454E2E">
        <w:rPr>
          <w:szCs w:val="24"/>
          <w:lang w:eastAsia="lt-LT"/>
        </w:rPr>
        <w:t>ė</w:t>
      </w:r>
      <w:r w:rsidR="00454E2E" w:rsidRPr="00454E2E">
        <w:rPr>
          <w:szCs w:val="24"/>
          <w:lang w:eastAsia="lt-LT"/>
        </w:rPr>
        <w:t xml:space="preserve">s </w:t>
      </w:r>
      <w:r w:rsidR="00454E2E" w:rsidRPr="00454E2E">
        <w:t>paslaug</w:t>
      </w:r>
      <w:r w:rsidR="00454E2E">
        <w:t>o</w:t>
      </w:r>
      <w:r w:rsidR="00454E2E" w:rsidRPr="00454E2E">
        <w:t>s</w:t>
      </w:r>
      <w:r w:rsidRPr="001B034F">
        <w:rPr>
          <w:rFonts w:eastAsia="Times New Roman"/>
          <w:caps/>
          <w:szCs w:val="20"/>
        </w:rPr>
        <w:t xml:space="preserve"> </w:t>
      </w:r>
      <w:r w:rsidRPr="001B034F">
        <w:rPr>
          <w:rFonts w:eastAsia="Times New Roman"/>
          <w:bCs/>
          <w:szCs w:val="24"/>
          <w:lang w:eastAsia="ar-SA"/>
        </w:rPr>
        <w:t xml:space="preserve"> (toliau – paslaugos)</w:t>
      </w:r>
      <w:r w:rsidR="004C39ED">
        <w:rPr>
          <w:rFonts w:eastAsia="Times New Roman"/>
          <w:bCs/>
          <w:szCs w:val="24"/>
          <w:lang w:eastAsia="ar-SA"/>
        </w:rPr>
        <w:t>.</w:t>
      </w:r>
      <w:r w:rsidRPr="001B034F">
        <w:rPr>
          <w:rFonts w:eastAsia="Times New Roman"/>
          <w:bCs/>
          <w:szCs w:val="24"/>
          <w:lang w:eastAsia="ar-SA"/>
        </w:rPr>
        <w:t xml:space="preserve"> </w:t>
      </w:r>
      <w:r w:rsidR="004C39ED" w:rsidRPr="008F35EC">
        <w:rPr>
          <w:szCs w:val="24"/>
        </w:rPr>
        <w:t>Reikalavimai paslaugoms, paslaugų teikimo terminai, vieta nustatyti paslaugų techninėje specifikacijoje (Sutarties 1 priedas)</w:t>
      </w:r>
      <w:r w:rsidR="004C39ED">
        <w:rPr>
          <w:szCs w:val="24"/>
        </w:rPr>
        <w:t>.</w:t>
      </w:r>
    </w:p>
    <w:p w14:paraId="6652357F" w14:textId="77777777" w:rsidR="004C39ED" w:rsidRDefault="004C39ED" w:rsidP="00026B38">
      <w:pPr>
        <w:suppressAutoHyphens/>
        <w:spacing w:after="0"/>
        <w:jc w:val="both"/>
        <w:rPr>
          <w:rFonts w:eastAsia="Times New Roman"/>
          <w:b/>
          <w:szCs w:val="24"/>
          <w:lang w:eastAsia="ar-SA"/>
        </w:rPr>
      </w:pPr>
    </w:p>
    <w:p w14:paraId="7ADB2A3E" w14:textId="77777777" w:rsidR="001B034F" w:rsidRPr="001B034F" w:rsidRDefault="001B034F" w:rsidP="00861E7B">
      <w:pPr>
        <w:numPr>
          <w:ilvl w:val="1"/>
          <w:numId w:val="21"/>
        </w:numPr>
        <w:suppressAutoHyphens/>
        <w:spacing w:after="0"/>
        <w:jc w:val="center"/>
        <w:rPr>
          <w:rFonts w:eastAsia="Times New Roman"/>
          <w:b/>
          <w:szCs w:val="24"/>
          <w:lang w:eastAsia="ar-SA"/>
        </w:rPr>
      </w:pPr>
      <w:r w:rsidRPr="001B034F">
        <w:rPr>
          <w:rFonts w:eastAsia="Times New Roman"/>
          <w:b/>
          <w:szCs w:val="24"/>
          <w:lang w:eastAsia="ar-SA"/>
        </w:rPr>
        <w:t>II. SUTARTIES PAGRINDAS</w:t>
      </w:r>
    </w:p>
    <w:p w14:paraId="44F075F3" w14:textId="77777777" w:rsidR="001B034F" w:rsidRPr="001B034F" w:rsidRDefault="001B034F" w:rsidP="001B034F">
      <w:pPr>
        <w:suppressAutoHyphens/>
        <w:spacing w:after="0"/>
        <w:ind w:firstLine="720"/>
        <w:jc w:val="center"/>
        <w:rPr>
          <w:rFonts w:eastAsia="Times New Roman"/>
          <w:b/>
          <w:szCs w:val="24"/>
          <w:highlight w:val="yellow"/>
          <w:lang w:eastAsia="ar-SA"/>
        </w:rPr>
      </w:pPr>
    </w:p>
    <w:p w14:paraId="57E9B4A2" w14:textId="77777777" w:rsidR="001B034F" w:rsidRPr="001B034F" w:rsidRDefault="001B034F" w:rsidP="001B034F">
      <w:pPr>
        <w:tabs>
          <w:tab w:val="num" w:pos="1070"/>
        </w:tabs>
        <w:spacing w:after="0" w:line="240" w:lineRule="auto"/>
        <w:ind w:firstLine="709"/>
        <w:jc w:val="both"/>
        <w:rPr>
          <w:noProof/>
          <w:szCs w:val="20"/>
        </w:rPr>
      </w:pPr>
      <w:r w:rsidRPr="00F208E1">
        <w:rPr>
          <w:rFonts w:eastAsia="Times New Roman"/>
          <w:color w:val="000000"/>
          <w:szCs w:val="24"/>
          <w:lang w:eastAsia="lt-LT"/>
        </w:rPr>
        <w:t>2.1</w:t>
      </w:r>
      <w:r w:rsidRPr="001B034F">
        <w:rPr>
          <w:rFonts w:eastAsia="Times New Roman"/>
          <w:color w:val="000000"/>
          <w:szCs w:val="24"/>
          <w:lang w:eastAsia="lt-LT"/>
        </w:rPr>
        <w:t xml:space="preserve">. Sutarties pagrindas – </w:t>
      </w:r>
      <w:r w:rsidRPr="001B034F">
        <w:rPr>
          <w:rFonts w:eastAsia="Times New Roman"/>
          <w:noProof/>
          <w:color w:val="000000"/>
          <w:szCs w:val="20"/>
        </w:rPr>
        <w:t>Paslaugų teikėjo 20</w:t>
      </w:r>
      <w:r w:rsidR="00DB0644">
        <w:rPr>
          <w:rFonts w:eastAsia="Times New Roman"/>
          <w:noProof/>
          <w:color w:val="000000"/>
          <w:szCs w:val="20"/>
        </w:rPr>
        <w:t>20</w:t>
      </w:r>
      <w:r w:rsidRPr="001B034F">
        <w:rPr>
          <w:rFonts w:eastAsia="Times New Roman"/>
          <w:noProof/>
          <w:color w:val="000000"/>
          <w:szCs w:val="20"/>
        </w:rPr>
        <w:t xml:space="preserve"> m. </w:t>
      </w:r>
      <w:r w:rsidR="00F208E1">
        <w:rPr>
          <w:rFonts w:eastAsia="Times New Roman"/>
          <w:noProof/>
          <w:color w:val="000000"/>
          <w:szCs w:val="20"/>
        </w:rPr>
        <w:t xml:space="preserve">kovo 23 </w:t>
      </w:r>
      <w:r w:rsidRPr="001B034F">
        <w:rPr>
          <w:rFonts w:eastAsia="Times New Roman"/>
          <w:noProof/>
          <w:color w:val="000000"/>
          <w:szCs w:val="20"/>
        </w:rPr>
        <w:t xml:space="preserve">d. pasiūlymas ir </w:t>
      </w:r>
      <w:r w:rsidR="005C75A4" w:rsidRPr="005C75A4">
        <w:rPr>
          <w:rFonts w:eastAsia="Times New Roman"/>
          <w:noProof/>
          <w:szCs w:val="20"/>
        </w:rPr>
        <w:t>Nacionalinės žemės tarnybos prie Žemės ūkio ministerijos Viešųjų pirkimų nuolatinės komisijos 20</w:t>
      </w:r>
      <w:r w:rsidR="00DB0644">
        <w:rPr>
          <w:rFonts w:eastAsia="Times New Roman"/>
          <w:noProof/>
          <w:szCs w:val="20"/>
        </w:rPr>
        <w:t>20</w:t>
      </w:r>
      <w:r w:rsidR="005C75A4" w:rsidRPr="005C75A4">
        <w:rPr>
          <w:rFonts w:eastAsia="Times New Roman"/>
          <w:noProof/>
          <w:szCs w:val="20"/>
        </w:rPr>
        <w:t xml:space="preserve"> m. </w:t>
      </w:r>
      <w:r w:rsidR="00D56DC8">
        <w:rPr>
          <w:rFonts w:eastAsia="Times New Roman"/>
          <w:noProof/>
          <w:szCs w:val="20"/>
        </w:rPr>
        <w:t>balandžio 9</w:t>
      </w:r>
      <w:r w:rsidR="005C75A4" w:rsidRPr="005C75A4">
        <w:rPr>
          <w:rFonts w:eastAsia="Times New Roman"/>
          <w:noProof/>
          <w:szCs w:val="20"/>
        </w:rPr>
        <w:t xml:space="preserve"> d. protokolas Nr. VP1- </w:t>
      </w:r>
      <w:r w:rsidR="00D56DC8">
        <w:rPr>
          <w:rFonts w:eastAsia="Times New Roman"/>
          <w:noProof/>
          <w:szCs w:val="20"/>
        </w:rPr>
        <w:t>3</w:t>
      </w:r>
      <w:r w:rsidR="009C73F7">
        <w:rPr>
          <w:rFonts w:eastAsia="Times New Roman"/>
          <w:noProof/>
          <w:szCs w:val="20"/>
        </w:rPr>
        <w:t>1</w:t>
      </w:r>
      <w:r w:rsidR="005C75A4" w:rsidRPr="005C75A4">
        <w:rPr>
          <w:rFonts w:eastAsia="Times New Roman"/>
          <w:noProof/>
          <w:szCs w:val="20"/>
        </w:rPr>
        <w:t>.</w:t>
      </w:r>
    </w:p>
    <w:p w14:paraId="3BC37E06" w14:textId="77777777" w:rsidR="001B034F" w:rsidRPr="001B034F" w:rsidRDefault="001B034F" w:rsidP="001B034F">
      <w:pPr>
        <w:tabs>
          <w:tab w:val="num" w:pos="1070"/>
        </w:tabs>
        <w:spacing w:after="0" w:line="240" w:lineRule="auto"/>
        <w:ind w:firstLine="709"/>
        <w:jc w:val="both"/>
        <w:rPr>
          <w:noProof/>
          <w:szCs w:val="20"/>
        </w:rPr>
      </w:pPr>
    </w:p>
    <w:p w14:paraId="55C6777B" w14:textId="77777777" w:rsidR="001B034F" w:rsidRPr="001B034F" w:rsidRDefault="001B034F" w:rsidP="001B034F">
      <w:pPr>
        <w:tabs>
          <w:tab w:val="num" w:pos="928"/>
          <w:tab w:val="num" w:pos="1070"/>
        </w:tabs>
        <w:spacing w:after="0"/>
        <w:ind w:firstLine="709"/>
        <w:jc w:val="center"/>
        <w:rPr>
          <w:rFonts w:eastAsia="Times New Roman"/>
          <w:b/>
          <w:szCs w:val="24"/>
          <w:lang w:eastAsia="ar-SA"/>
        </w:rPr>
      </w:pPr>
      <w:r w:rsidRPr="001B034F">
        <w:rPr>
          <w:rFonts w:eastAsia="Times New Roman"/>
          <w:b/>
          <w:szCs w:val="24"/>
          <w:lang w:eastAsia="ar-SA"/>
        </w:rPr>
        <w:t>III. SUTARTIES KAINA</w:t>
      </w:r>
    </w:p>
    <w:p w14:paraId="39E29894" w14:textId="77777777" w:rsidR="001B034F" w:rsidRPr="001B034F" w:rsidRDefault="001B034F" w:rsidP="001B034F">
      <w:pPr>
        <w:suppressAutoHyphens/>
        <w:spacing w:after="0"/>
        <w:ind w:firstLine="720"/>
        <w:jc w:val="center"/>
        <w:rPr>
          <w:rFonts w:eastAsia="Times New Roman"/>
          <w:b/>
          <w:szCs w:val="24"/>
          <w:lang w:eastAsia="ar-SA"/>
        </w:rPr>
      </w:pPr>
    </w:p>
    <w:p w14:paraId="45043903" w14:textId="77777777" w:rsidR="001B034F" w:rsidRPr="001B034F" w:rsidRDefault="001B034F" w:rsidP="001B034F">
      <w:pPr>
        <w:suppressAutoHyphens/>
        <w:spacing w:after="0" w:line="240" w:lineRule="auto"/>
        <w:ind w:firstLine="720"/>
        <w:jc w:val="both"/>
        <w:rPr>
          <w:rFonts w:eastAsia="Times New Roman"/>
          <w:szCs w:val="24"/>
          <w:lang w:eastAsia="lt-LT"/>
        </w:rPr>
      </w:pPr>
      <w:r w:rsidRPr="001B034F">
        <w:rPr>
          <w:rFonts w:eastAsia="Times New Roman"/>
          <w:szCs w:val="24"/>
          <w:lang w:eastAsia="ar-SA"/>
        </w:rPr>
        <w:t xml:space="preserve">3.1. Maksimali </w:t>
      </w:r>
      <w:r w:rsidRPr="001B034F">
        <w:rPr>
          <w:rFonts w:eastAsia="Times New Roman"/>
          <w:szCs w:val="24"/>
          <w:lang w:eastAsia="lt-LT"/>
        </w:rPr>
        <w:t>S</w:t>
      </w:r>
      <w:r w:rsidRPr="001B034F">
        <w:rPr>
          <w:rFonts w:eastAsia="Times New Roman"/>
          <w:bCs/>
          <w:szCs w:val="24"/>
          <w:lang w:eastAsia="lt-LT"/>
        </w:rPr>
        <w:t>utarties kaina (</w:t>
      </w:r>
      <w:r w:rsidRPr="001B034F">
        <w:rPr>
          <w:rFonts w:eastAsia="Times New Roman"/>
          <w:szCs w:val="24"/>
          <w:lang w:eastAsia="lt-LT"/>
        </w:rPr>
        <w:t xml:space="preserve">su visais mokėtinais mokesčiais, taip pat ir pridėtinės vertės mokesčiu (toliau – PVM)) </w:t>
      </w:r>
      <w:r w:rsidRPr="001B034F">
        <w:rPr>
          <w:rFonts w:eastAsia="Times New Roman"/>
          <w:bCs/>
          <w:szCs w:val="24"/>
          <w:lang w:eastAsia="lt-LT"/>
        </w:rPr>
        <w:t xml:space="preserve">– </w:t>
      </w:r>
      <w:r w:rsidR="00F208E1" w:rsidRPr="00F208E1">
        <w:rPr>
          <w:rFonts w:eastAsia="Times New Roman"/>
          <w:bCs/>
          <w:szCs w:val="24"/>
          <w:lang w:eastAsia="lt-LT"/>
        </w:rPr>
        <w:t>926</w:t>
      </w:r>
      <w:r w:rsidR="00F208E1">
        <w:rPr>
          <w:rFonts w:eastAsia="Times New Roman"/>
          <w:bCs/>
          <w:szCs w:val="24"/>
          <w:lang w:eastAsia="lt-LT"/>
        </w:rPr>
        <w:t xml:space="preserve"> </w:t>
      </w:r>
      <w:r w:rsidR="00F208E1" w:rsidRPr="00F208E1">
        <w:rPr>
          <w:rFonts w:eastAsia="Times New Roman"/>
          <w:bCs/>
          <w:szCs w:val="24"/>
          <w:lang w:eastAsia="lt-LT"/>
        </w:rPr>
        <w:t>915,66</w:t>
      </w:r>
      <w:r w:rsidRPr="001B034F">
        <w:rPr>
          <w:rFonts w:eastAsia="Times New Roman"/>
          <w:bCs/>
          <w:szCs w:val="24"/>
          <w:lang w:eastAsia="lt-LT"/>
        </w:rPr>
        <w:t xml:space="preserve"> Eur</w:t>
      </w:r>
      <w:r w:rsidRPr="001B034F">
        <w:rPr>
          <w:rFonts w:eastAsia="Times New Roman"/>
          <w:szCs w:val="24"/>
          <w:lang w:eastAsia="lt-LT"/>
        </w:rPr>
        <w:t xml:space="preserve"> (</w:t>
      </w:r>
      <w:r w:rsidR="00F208E1" w:rsidRPr="006D3FA3">
        <w:rPr>
          <w:rFonts w:eastAsia="Times New Roman"/>
          <w:szCs w:val="24"/>
          <w:lang w:eastAsia="lt-LT"/>
        </w:rPr>
        <w:t>devyni šimtai dvidešimt šeši tūkstančiai devyni šimtai penkiolika eurų , 66 ct</w:t>
      </w:r>
      <w:r w:rsidRPr="001B034F">
        <w:rPr>
          <w:rFonts w:eastAsia="Times New Roman"/>
          <w:szCs w:val="24"/>
          <w:lang w:eastAsia="lt-LT"/>
        </w:rPr>
        <w:t xml:space="preserve">) (toliau </w:t>
      </w:r>
      <w:r w:rsidRPr="001B034F">
        <w:rPr>
          <w:rFonts w:eastAsia="Times New Roman"/>
          <w:szCs w:val="24"/>
        </w:rPr>
        <w:t>–</w:t>
      </w:r>
      <w:r w:rsidRPr="001B034F">
        <w:rPr>
          <w:rFonts w:eastAsia="Times New Roman"/>
          <w:szCs w:val="24"/>
          <w:lang w:eastAsia="lt-LT"/>
        </w:rPr>
        <w:t xml:space="preserve"> Sutarties kaina). Sutarties kaina be PVM – </w:t>
      </w:r>
      <w:r w:rsidR="00F208E1" w:rsidRPr="00F208E1">
        <w:rPr>
          <w:rFonts w:eastAsia="Times New Roman"/>
          <w:szCs w:val="24"/>
          <w:lang w:eastAsia="lt-LT"/>
        </w:rPr>
        <w:t>766</w:t>
      </w:r>
      <w:r w:rsidR="00F208E1">
        <w:rPr>
          <w:rFonts w:eastAsia="Times New Roman"/>
          <w:szCs w:val="24"/>
          <w:lang w:eastAsia="lt-LT"/>
        </w:rPr>
        <w:t xml:space="preserve"> </w:t>
      </w:r>
      <w:r w:rsidR="00F208E1" w:rsidRPr="00F208E1">
        <w:rPr>
          <w:rFonts w:eastAsia="Times New Roman"/>
          <w:szCs w:val="24"/>
          <w:lang w:eastAsia="lt-LT"/>
        </w:rPr>
        <w:t>046,00</w:t>
      </w:r>
      <w:r w:rsidR="00F208E1">
        <w:rPr>
          <w:rFonts w:eastAsia="Times New Roman"/>
          <w:szCs w:val="24"/>
          <w:lang w:eastAsia="lt-LT"/>
        </w:rPr>
        <w:t xml:space="preserve"> </w:t>
      </w:r>
      <w:r w:rsidRPr="001B034F">
        <w:rPr>
          <w:rFonts w:eastAsia="Times New Roman"/>
          <w:szCs w:val="24"/>
          <w:lang w:eastAsia="lt-LT"/>
        </w:rPr>
        <w:t>Eur (</w:t>
      </w:r>
      <w:r w:rsidR="00F208E1" w:rsidRPr="006D3FA3">
        <w:rPr>
          <w:rFonts w:eastAsia="Times New Roman"/>
          <w:szCs w:val="24"/>
          <w:lang w:eastAsia="lt-LT"/>
        </w:rPr>
        <w:t>septyni šimtai šešiasdešimt šeši tūkstančiai keturiasdešimt šeši eurai, 00 ct</w:t>
      </w:r>
      <w:r w:rsidRPr="001B034F">
        <w:rPr>
          <w:rFonts w:eastAsia="Times New Roman"/>
          <w:szCs w:val="24"/>
          <w:lang w:eastAsia="lt-LT"/>
        </w:rPr>
        <w:t xml:space="preserve">), PVM sudaro </w:t>
      </w:r>
      <w:r w:rsidR="006D3FA3">
        <w:rPr>
          <w:rFonts w:eastAsia="Times New Roman"/>
          <w:szCs w:val="24"/>
          <w:lang w:eastAsia="lt-LT"/>
        </w:rPr>
        <w:t>21</w:t>
      </w:r>
      <w:r w:rsidRPr="001B034F">
        <w:rPr>
          <w:rFonts w:eastAsia="Times New Roman"/>
          <w:szCs w:val="24"/>
          <w:lang w:eastAsia="lt-LT"/>
        </w:rPr>
        <w:t xml:space="preserve"> % – </w:t>
      </w:r>
      <w:r w:rsidR="006D3FA3" w:rsidRPr="006D3FA3">
        <w:t xml:space="preserve"> </w:t>
      </w:r>
      <w:r w:rsidR="006D3FA3" w:rsidRPr="006D3FA3">
        <w:rPr>
          <w:rFonts w:eastAsia="Times New Roman"/>
          <w:szCs w:val="24"/>
          <w:lang w:eastAsia="lt-LT"/>
        </w:rPr>
        <w:t>160</w:t>
      </w:r>
      <w:r w:rsidR="006D3FA3">
        <w:rPr>
          <w:rFonts w:eastAsia="Times New Roman"/>
          <w:szCs w:val="24"/>
          <w:lang w:eastAsia="lt-LT"/>
        </w:rPr>
        <w:t xml:space="preserve"> </w:t>
      </w:r>
      <w:r w:rsidR="006D3FA3" w:rsidRPr="006D3FA3">
        <w:rPr>
          <w:rFonts w:eastAsia="Times New Roman"/>
          <w:szCs w:val="24"/>
          <w:lang w:eastAsia="lt-LT"/>
        </w:rPr>
        <w:t>869,66</w:t>
      </w:r>
      <w:r w:rsidR="006D3FA3">
        <w:rPr>
          <w:rFonts w:eastAsia="Times New Roman"/>
          <w:szCs w:val="24"/>
          <w:lang w:eastAsia="lt-LT"/>
        </w:rPr>
        <w:t xml:space="preserve"> </w:t>
      </w:r>
      <w:r w:rsidRPr="001B034F">
        <w:rPr>
          <w:rFonts w:eastAsia="Times New Roman"/>
          <w:szCs w:val="24"/>
          <w:lang w:eastAsia="lt-LT"/>
        </w:rPr>
        <w:t xml:space="preserve"> Eur (</w:t>
      </w:r>
      <w:r w:rsidR="006D3FA3" w:rsidRPr="006D3FA3">
        <w:rPr>
          <w:rFonts w:eastAsia="Times New Roman"/>
          <w:szCs w:val="24"/>
          <w:lang w:eastAsia="lt-LT"/>
        </w:rPr>
        <w:t>šimtas šešiasdešimt tūkstančių aštuoni šimtai šešiasdešimt devyni eurai, 66 ct</w:t>
      </w:r>
      <w:r w:rsidRPr="006D3FA3">
        <w:rPr>
          <w:rFonts w:eastAsia="Times New Roman"/>
          <w:szCs w:val="24"/>
          <w:lang w:eastAsia="lt-LT"/>
        </w:rPr>
        <w:t>)</w:t>
      </w:r>
      <w:r w:rsidRPr="001B034F">
        <w:rPr>
          <w:rFonts w:eastAsia="Times New Roman"/>
          <w:szCs w:val="24"/>
          <w:lang w:eastAsia="lt-LT"/>
        </w:rPr>
        <w:t>.</w:t>
      </w:r>
    </w:p>
    <w:p w14:paraId="4E0BFA5C" w14:textId="77777777" w:rsidR="001B034F" w:rsidRPr="001B034F" w:rsidRDefault="001B034F" w:rsidP="001B034F">
      <w:pPr>
        <w:suppressAutoHyphens/>
        <w:spacing w:after="0" w:line="240" w:lineRule="auto"/>
        <w:ind w:firstLine="720"/>
        <w:jc w:val="both"/>
        <w:rPr>
          <w:rFonts w:eastAsia="Times New Roman"/>
          <w:szCs w:val="24"/>
          <w:lang w:eastAsia="lt-LT"/>
        </w:rPr>
      </w:pPr>
      <w:r w:rsidRPr="001B034F">
        <w:rPr>
          <w:szCs w:val="24"/>
        </w:rPr>
        <w:t xml:space="preserve">Sutarties kaina apskaičiuojama taikant fiksuoto įkainio su peržiūra </w:t>
      </w:r>
      <w:r w:rsidRPr="001B034F">
        <w:rPr>
          <w:rFonts w:eastAsia="Courier New"/>
          <w:szCs w:val="24"/>
          <w:lang w:eastAsia="ja-JP"/>
        </w:rPr>
        <w:t>būdą.</w:t>
      </w:r>
    </w:p>
    <w:p w14:paraId="3C908632" w14:textId="77777777" w:rsidR="000D1B91" w:rsidRDefault="001B034F" w:rsidP="00026B38">
      <w:pPr>
        <w:suppressAutoHyphens/>
        <w:spacing w:after="0" w:line="240" w:lineRule="auto"/>
        <w:ind w:firstLine="720"/>
        <w:jc w:val="both"/>
        <w:rPr>
          <w:rFonts w:eastAsia="Times New Roman"/>
          <w:szCs w:val="24"/>
          <w:lang w:eastAsia="lt-LT"/>
        </w:rPr>
      </w:pPr>
      <w:r w:rsidRPr="001B034F">
        <w:rPr>
          <w:rFonts w:eastAsia="Times New Roman"/>
          <w:szCs w:val="24"/>
          <w:lang w:eastAsia="lt-LT"/>
        </w:rPr>
        <w:t>Paslaugų fiksuoti įkainiai nurodyti šioje lentelėje:</w:t>
      </w:r>
    </w:p>
    <w:tbl>
      <w:tblPr>
        <w:tblW w:w="9887" w:type="dxa"/>
        <w:tblInd w:w="-34" w:type="dxa"/>
        <w:tblLook w:val="04A0" w:firstRow="1" w:lastRow="0" w:firstColumn="1" w:lastColumn="0" w:noHBand="0" w:noVBand="1"/>
      </w:tblPr>
      <w:tblGrid>
        <w:gridCol w:w="970"/>
        <w:gridCol w:w="3709"/>
        <w:gridCol w:w="1210"/>
        <w:gridCol w:w="1470"/>
        <w:gridCol w:w="1288"/>
        <w:gridCol w:w="1240"/>
      </w:tblGrid>
      <w:tr w:rsidR="00A825F2" w:rsidRPr="005037AF" w14:paraId="4B22EA05" w14:textId="77777777" w:rsidTr="00861E7B">
        <w:trPr>
          <w:cantSplit/>
          <w:tblHeader/>
        </w:trPr>
        <w:tc>
          <w:tcPr>
            <w:tcW w:w="0" w:type="auto"/>
            <w:tcBorders>
              <w:top w:val="single" w:sz="4" w:space="0" w:color="auto"/>
              <w:left w:val="single" w:sz="4" w:space="0" w:color="auto"/>
              <w:bottom w:val="single" w:sz="4" w:space="0" w:color="auto"/>
              <w:right w:val="single" w:sz="4" w:space="0" w:color="auto"/>
            </w:tcBorders>
            <w:shd w:val="clear" w:color="000000" w:fill="D8D8D8"/>
            <w:noWrap/>
            <w:vAlign w:val="center"/>
          </w:tcPr>
          <w:p w14:paraId="0F78FFCA" w14:textId="77777777" w:rsidR="00A825F2" w:rsidRPr="005037AF" w:rsidRDefault="00A825F2" w:rsidP="00861E7B">
            <w:pPr>
              <w:jc w:val="center"/>
              <w:rPr>
                <w:b/>
                <w:color w:val="000000"/>
                <w:szCs w:val="24"/>
                <w:lang w:eastAsia="lt-LT"/>
              </w:rPr>
            </w:pPr>
            <w:r w:rsidRPr="005037AF">
              <w:rPr>
                <w:b/>
                <w:color w:val="000000"/>
                <w:szCs w:val="24"/>
                <w:lang w:eastAsia="lt-LT"/>
              </w:rPr>
              <w:t>Eil. Nr.</w:t>
            </w:r>
          </w:p>
        </w:tc>
        <w:tc>
          <w:tcPr>
            <w:tcW w:w="3709" w:type="dxa"/>
            <w:tcBorders>
              <w:top w:val="single" w:sz="4" w:space="0" w:color="auto"/>
              <w:left w:val="nil"/>
              <w:bottom w:val="single" w:sz="4" w:space="0" w:color="auto"/>
              <w:right w:val="single" w:sz="4" w:space="0" w:color="auto"/>
            </w:tcBorders>
            <w:shd w:val="clear" w:color="000000" w:fill="D8D8D8"/>
            <w:noWrap/>
            <w:vAlign w:val="center"/>
          </w:tcPr>
          <w:p w14:paraId="2FF990C5" w14:textId="77777777" w:rsidR="00A825F2" w:rsidRPr="005037AF" w:rsidRDefault="00A825F2" w:rsidP="00861E7B">
            <w:pPr>
              <w:ind w:left="-223" w:firstLine="223"/>
              <w:jc w:val="center"/>
              <w:rPr>
                <w:color w:val="000000"/>
                <w:szCs w:val="24"/>
                <w:lang w:eastAsia="lt-LT"/>
              </w:rPr>
            </w:pPr>
            <w:r w:rsidRPr="005037AF">
              <w:rPr>
                <w:b/>
                <w:szCs w:val="24"/>
              </w:rPr>
              <w:t>Pavadinimas</w:t>
            </w:r>
          </w:p>
        </w:tc>
        <w:tc>
          <w:tcPr>
            <w:tcW w:w="1210" w:type="dxa"/>
            <w:tcBorders>
              <w:top w:val="single" w:sz="4" w:space="0" w:color="auto"/>
              <w:left w:val="nil"/>
              <w:bottom w:val="single" w:sz="4" w:space="0" w:color="auto"/>
              <w:right w:val="single" w:sz="4" w:space="0" w:color="auto"/>
            </w:tcBorders>
            <w:shd w:val="clear" w:color="000000" w:fill="D8D8D8"/>
            <w:vAlign w:val="center"/>
          </w:tcPr>
          <w:p w14:paraId="1433ABBD" w14:textId="77777777" w:rsidR="00A825F2" w:rsidRPr="005037AF" w:rsidRDefault="00A825F2" w:rsidP="00A825F2">
            <w:pPr>
              <w:ind w:left="-223" w:firstLine="119"/>
              <w:jc w:val="center"/>
              <w:rPr>
                <w:b/>
                <w:color w:val="000000"/>
                <w:szCs w:val="24"/>
                <w:lang w:eastAsia="lt-LT"/>
              </w:rPr>
            </w:pPr>
            <w:r w:rsidRPr="005037AF">
              <w:rPr>
                <w:b/>
                <w:color w:val="000000"/>
                <w:szCs w:val="24"/>
                <w:lang w:eastAsia="lt-LT"/>
              </w:rPr>
              <w:t>Mato vnt.</w:t>
            </w:r>
          </w:p>
        </w:tc>
        <w:tc>
          <w:tcPr>
            <w:tcW w:w="1470" w:type="dxa"/>
            <w:tcBorders>
              <w:top w:val="single" w:sz="4" w:space="0" w:color="auto"/>
              <w:left w:val="nil"/>
              <w:bottom w:val="single" w:sz="4" w:space="0" w:color="auto"/>
              <w:right w:val="single" w:sz="4" w:space="0" w:color="auto"/>
            </w:tcBorders>
            <w:shd w:val="clear" w:color="000000" w:fill="D8D8D8"/>
            <w:vAlign w:val="center"/>
          </w:tcPr>
          <w:p w14:paraId="1D5020CB" w14:textId="77777777" w:rsidR="00A825F2" w:rsidRPr="005037AF" w:rsidRDefault="00A825F2" w:rsidP="00861E7B">
            <w:pPr>
              <w:jc w:val="center"/>
              <w:rPr>
                <w:b/>
                <w:szCs w:val="24"/>
              </w:rPr>
            </w:pPr>
            <w:r>
              <w:rPr>
                <w:b/>
                <w:szCs w:val="24"/>
              </w:rPr>
              <w:t>Maksimalus k</w:t>
            </w:r>
            <w:r w:rsidRPr="005037AF">
              <w:rPr>
                <w:b/>
                <w:szCs w:val="24"/>
              </w:rPr>
              <w:t>iekis</w:t>
            </w:r>
            <w:r>
              <w:rPr>
                <w:b/>
                <w:szCs w:val="24"/>
              </w:rPr>
              <w:t>*</w:t>
            </w:r>
          </w:p>
        </w:tc>
        <w:tc>
          <w:tcPr>
            <w:tcW w:w="1288" w:type="dxa"/>
            <w:tcBorders>
              <w:top w:val="single" w:sz="4" w:space="0" w:color="auto"/>
              <w:left w:val="single" w:sz="4" w:space="0" w:color="auto"/>
              <w:bottom w:val="single" w:sz="4" w:space="0" w:color="auto"/>
              <w:right w:val="single" w:sz="4" w:space="0" w:color="auto"/>
            </w:tcBorders>
            <w:shd w:val="clear" w:color="000000" w:fill="D8D8D8"/>
            <w:vAlign w:val="center"/>
          </w:tcPr>
          <w:p w14:paraId="2606C8E4" w14:textId="77777777" w:rsidR="00A825F2" w:rsidRPr="005037AF" w:rsidRDefault="00A825F2" w:rsidP="00A825F2">
            <w:pPr>
              <w:spacing w:after="0"/>
              <w:jc w:val="center"/>
              <w:rPr>
                <w:b/>
                <w:szCs w:val="24"/>
              </w:rPr>
            </w:pPr>
            <w:r w:rsidRPr="005037AF">
              <w:rPr>
                <w:b/>
                <w:szCs w:val="24"/>
              </w:rPr>
              <w:t>Paslaugų kaina</w:t>
            </w:r>
          </w:p>
          <w:p w14:paraId="6D558EB2" w14:textId="77777777" w:rsidR="00A825F2" w:rsidRPr="005037AF" w:rsidRDefault="00A825F2" w:rsidP="00A825F2">
            <w:pPr>
              <w:spacing w:after="0"/>
              <w:jc w:val="center"/>
              <w:rPr>
                <w:b/>
                <w:szCs w:val="24"/>
              </w:rPr>
            </w:pPr>
            <w:r w:rsidRPr="005037AF">
              <w:rPr>
                <w:b/>
                <w:szCs w:val="24"/>
              </w:rPr>
              <w:t>EUR be PVM</w:t>
            </w:r>
          </w:p>
        </w:tc>
        <w:tc>
          <w:tcPr>
            <w:tcW w:w="1240" w:type="dxa"/>
            <w:tcBorders>
              <w:top w:val="single" w:sz="4" w:space="0" w:color="auto"/>
              <w:left w:val="nil"/>
              <w:bottom w:val="single" w:sz="4" w:space="0" w:color="auto"/>
              <w:right w:val="single" w:sz="4" w:space="0" w:color="auto"/>
            </w:tcBorders>
            <w:shd w:val="clear" w:color="000000" w:fill="D8D8D8"/>
            <w:vAlign w:val="center"/>
          </w:tcPr>
          <w:p w14:paraId="06502187" w14:textId="77777777" w:rsidR="00A825F2" w:rsidRPr="005037AF" w:rsidRDefault="00A825F2" w:rsidP="00861E7B">
            <w:pPr>
              <w:jc w:val="center"/>
              <w:rPr>
                <w:b/>
                <w:szCs w:val="24"/>
              </w:rPr>
            </w:pPr>
            <w:r w:rsidRPr="005037AF">
              <w:rPr>
                <w:b/>
                <w:szCs w:val="24"/>
              </w:rPr>
              <w:t>Paslaugų kaina EUR su PVM</w:t>
            </w:r>
          </w:p>
        </w:tc>
      </w:tr>
      <w:tr w:rsidR="00A825F2" w:rsidRPr="0061140F" w14:paraId="7CC207DA" w14:textId="77777777" w:rsidTr="00861E7B">
        <w:trPr>
          <w:cantSplit/>
          <w:tblHeader/>
        </w:trPr>
        <w:tc>
          <w:tcPr>
            <w:tcW w:w="0" w:type="auto"/>
            <w:tcBorders>
              <w:top w:val="single" w:sz="4" w:space="0" w:color="auto"/>
              <w:left w:val="single" w:sz="4" w:space="0" w:color="auto"/>
              <w:bottom w:val="single" w:sz="4" w:space="0" w:color="auto"/>
              <w:right w:val="single" w:sz="4" w:space="0" w:color="auto"/>
            </w:tcBorders>
            <w:shd w:val="clear" w:color="000000" w:fill="D8D8D8"/>
            <w:noWrap/>
            <w:vAlign w:val="center"/>
          </w:tcPr>
          <w:p w14:paraId="1578A194" w14:textId="77777777" w:rsidR="00A825F2" w:rsidRPr="0061140F" w:rsidRDefault="00A825F2" w:rsidP="00861E7B">
            <w:pPr>
              <w:jc w:val="center"/>
              <w:rPr>
                <w:rFonts w:ascii="Calibri" w:hAnsi="Calibri" w:cs="Calibri"/>
                <w:b/>
                <w:color w:val="000000"/>
                <w:szCs w:val="24"/>
                <w:lang w:eastAsia="lt-LT"/>
              </w:rPr>
            </w:pPr>
            <w:r w:rsidRPr="0061140F">
              <w:rPr>
                <w:rFonts w:ascii="Calibri" w:hAnsi="Calibri" w:cs="Calibri"/>
                <w:b/>
                <w:color w:val="000000"/>
                <w:szCs w:val="24"/>
                <w:lang w:eastAsia="lt-LT"/>
              </w:rPr>
              <w:t>1</w:t>
            </w:r>
          </w:p>
        </w:tc>
        <w:tc>
          <w:tcPr>
            <w:tcW w:w="3709" w:type="dxa"/>
            <w:tcBorders>
              <w:top w:val="single" w:sz="4" w:space="0" w:color="auto"/>
              <w:left w:val="nil"/>
              <w:bottom w:val="single" w:sz="4" w:space="0" w:color="auto"/>
              <w:right w:val="single" w:sz="4" w:space="0" w:color="auto"/>
            </w:tcBorders>
            <w:shd w:val="clear" w:color="000000" w:fill="D8D8D8"/>
            <w:noWrap/>
            <w:vAlign w:val="center"/>
          </w:tcPr>
          <w:p w14:paraId="4FDB637C" w14:textId="77777777" w:rsidR="00A825F2" w:rsidRPr="0061140F" w:rsidRDefault="00A825F2" w:rsidP="00861E7B">
            <w:pPr>
              <w:ind w:left="-223" w:firstLine="223"/>
              <w:jc w:val="center"/>
              <w:rPr>
                <w:b/>
                <w:szCs w:val="24"/>
              </w:rPr>
            </w:pPr>
            <w:r w:rsidRPr="0061140F">
              <w:rPr>
                <w:b/>
                <w:szCs w:val="24"/>
              </w:rPr>
              <w:t>2</w:t>
            </w:r>
          </w:p>
        </w:tc>
        <w:tc>
          <w:tcPr>
            <w:tcW w:w="1210" w:type="dxa"/>
            <w:tcBorders>
              <w:top w:val="single" w:sz="4" w:space="0" w:color="auto"/>
              <w:left w:val="nil"/>
              <w:bottom w:val="single" w:sz="4" w:space="0" w:color="auto"/>
              <w:right w:val="single" w:sz="4" w:space="0" w:color="auto"/>
            </w:tcBorders>
            <w:shd w:val="clear" w:color="000000" w:fill="D8D8D8"/>
            <w:vAlign w:val="center"/>
          </w:tcPr>
          <w:p w14:paraId="2E847925" w14:textId="77777777" w:rsidR="00A825F2" w:rsidRPr="0061140F" w:rsidRDefault="00A825F2" w:rsidP="00861E7B">
            <w:pPr>
              <w:ind w:left="-223" w:firstLine="223"/>
              <w:jc w:val="center"/>
              <w:rPr>
                <w:b/>
                <w:szCs w:val="24"/>
              </w:rPr>
            </w:pPr>
            <w:r w:rsidRPr="0061140F">
              <w:rPr>
                <w:b/>
                <w:szCs w:val="24"/>
              </w:rPr>
              <w:t>3</w:t>
            </w:r>
          </w:p>
        </w:tc>
        <w:tc>
          <w:tcPr>
            <w:tcW w:w="1470" w:type="dxa"/>
            <w:tcBorders>
              <w:top w:val="single" w:sz="4" w:space="0" w:color="auto"/>
              <w:left w:val="nil"/>
              <w:bottom w:val="single" w:sz="4" w:space="0" w:color="auto"/>
              <w:right w:val="single" w:sz="4" w:space="0" w:color="auto"/>
            </w:tcBorders>
            <w:shd w:val="clear" w:color="000000" w:fill="D8D8D8"/>
          </w:tcPr>
          <w:p w14:paraId="2B2845E7" w14:textId="77777777" w:rsidR="00A825F2" w:rsidRPr="0061140F" w:rsidRDefault="00A825F2" w:rsidP="00861E7B">
            <w:pPr>
              <w:jc w:val="center"/>
              <w:rPr>
                <w:b/>
                <w:bCs/>
                <w:szCs w:val="24"/>
              </w:rPr>
            </w:pPr>
            <w:r w:rsidRPr="0061140F">
              <w:rPr>
                <w:b/>
                <w:bCs/>
                <w:szCs w:val="24"/>
              </w:rPr>
              <w:t>4</w:t>
            </w:r>
          </w:p>
        </w:tc>
        <w:tc>
          <w:tcPr>
            <w:tcW w:w="1288" w:type="dxa"/>
            <w:tcBorders>
              <w:top w:val="single" w:sz="4" w:space="0" w:color="auto"/>
              <w:left w:val="single" w:sz="4" w:space="0" w:color="auto"/>
              <w:bottom w:val="single" w:sz="4" w:space="0" w:color="auto"/>
              <w:right w:val="single" w:sz="4" w:space="0" w:color="auto"/>
            </w:tcBorders>
            <w:shd w:val="clear" w:color="000000" w:fill="D8D8D8"/>
            <w:vAlign w:val="center"/>
          </w:tcPr>
          <w:p w14:paraId="430E7101" w14:textId="77777777" w:rsidR="00A825F2" w:rsidRPr="0061140F" w:rsidRDefault="00A825F2" w:rsidP="00861E7B">
            <w:pPr>
              <w:jc w:val="center"/>
              <w:rPr>
                <w:b/>
                <w:bCs/>
                <w:szCs w:val="24"/>
              </w:rPr>
            </w:pPr>
            <w:r w:rsidRPr="0061140F">
              <w:rPr>
                <w:b/>
                <w:bCs/>
                <w:szCs w:val="24"/>
              </w:rPr>
              <w:t>5</w:t>
            </w:r>
          </w:p>
        </w:tc>
        <w:tc>
          <w:tcPr>
            <w:tcW w:w="1240" w:type="dxa"/>
            <w:tcBorders>
              <w:top w:val="single" w:sz="4" w:space="0" w:color="auto"/>
              <w:left w:val="nil"/>
              <w:bottom w:val="single" w:sz="4" w:space="0" w:color="auto"/>
              <w:right w:val="single" w:sz="4" w:space="0" w:color="auto"/>
            </w:tcBorders>
            <w:shd w:val="clear" w:color="000000" w:fill="D8D8D8"/>
            <w:vAlign w:val="center"/>
          </w:tcPr>
          <w:p w14:paraId="1C121526" w14:textId="77777777" w:rsidR="00A825F2" w:rsidRPr="0061140F" w:rsidRDefault="00A825F2" w:rsidP="00861E7B">
            <w:pPr>
              <w:jc w:val="center"/>
              <w:rPr>
                <w:b/>
                <w:bCs/>
                <w:szCs w:val="24"/>
              </w:rPr>
            </w:pPr>
            <w:r w:rsidRPr="0061140F">
              <w:rPr>
                <w:b/>
                <w:bCs/>
                <w:szCs w:val="24"/>
              </w:rPr>
              <w:t>6</w:t>
            </w:r>
          </w:p>
        </w:tc>
      </w:tr>
      <w:tr w:rsidR="00A825F2" w14:paraId="127A5B9B" w14:textId="77777777" w:rsidTr="00861E7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cantSplit/>
          <w:trHeight w:val="596"/>
        </w:trPr>
        <w:tc>
          <w:tcPr>
            <w:tcW w:w="0" w:type="auto"/>
            <w:vAlign w:val="center"/>
          </w:tcPr>
          <w:p w14:paraId="3AB4271D" w14:textId="77777777" w:rsidR="00A825F2" w:rsidRPr="002B27AE" w:rsidRDefault="00A825F2" w:rsidP="00861E7B">
            <w:pPr>
              <w:jc w:val="center"/>
              <w:rPr>
                <w:sz w:val="23"/>
                <w:szCs w:val="23"/>
              </w:rPr>
            </w:pPr>
            <w:r w:rsidRPr="002B27AE">
              <w:rPr>
                <w:sz w:val="23"/>
                <w:szCs w:val="23"/>
              </w:rPr>
              <w:t>1</w:t>
            </w:r>
          </w:p>
        </w:tc>
        <w:tc>
          <w:tcPr>
            <w:tcW w:w="3709" w:type="dxa"/>
            <w:vAlign w:val="center"/>
          </w:tcPr>
          <w:p w14:paraId="2C4D532F" w14:textId="77777777" w:rsidR="00A825F2" w:rsidRPr="002B27AE" w:rsidRDefault="00A825F2" w:rsidP="00861E7B">
            <w:pPr>
              <w:jc w:val="both"/>
              <w:rPr>
                <w:sz w:val="23"/>
                <w:szCs w:val="23"/>
              </w:rPr>
            </w:pPr>
            <w:r w:rsidRPr="002B27AE">
              <w:rPr>
                <w:sz w:val="23"/>
                <w:szCs w:val="23"/>
              </w:rPr>
              <w:t>Mišrios komisijos sprendimų įgyvendinimas</w:t>
            </w:r>
          </w:p>
        </w:tc>
        <w:tc>
          <w:tcPr>
            <w:tcW w:w="1210" w:type="dxa"/>
            <w:vAlign w:val="center"/>
          </w:tcPr>
          <w:p w14:paraId="2D7D0F23" w14:textId="77777777" w:rsidR="00A825F2" w:rsidRPr="002B27AE" w:rsidRDefault="00A825F2" w:rsidP="00861E7B">
            <w:pPr>
              <w:ind w:hanging="67"/>
              <w:jc w:val="center"/>
              <w:rPr>
                <w:sz w:val="23"/>
                <w:szCs w:val="23"/>
                <w:lang w:eastAsia="lt-LT"/>
              </w:rPr>
            </w:pPr>
            <w:r w:rsidRPr="002B27AE">
              <w:rPr>
                <w:sz w:val="23"/>
                <w:szCs w:val="23"/>
                <w:lang w:eastAsia="lt-LT"/>
              </w:rPr>
              <w:t>d.</w:t>
            </w:r>
            <w:r>
              <w:rPr>
                <w:sz w:val="23"/>
                <w:szCs w:val="23"/>
                <w:lang w:eastAsia="lt-LT"/>
              </w:rPr>
              <w:t xml:space="preserve"> </w:t>
            </w:r>
            <w:r w:rsidRPr="002B27AE">
              <w:rPr>
                <w:sz w:val="23"/>
                <w:szCs w:val="23"/>
                <w:lang w:eastAsia="lt-LT"/>
              </w:rPr>
              <w:t>d.</w:t>
            </w:r>
          </w:p>
        </w:tc>
        <w:tc>
          <w:tcPr>
            <w:tcW w:w="1470" w:type="dxa"/>
            <w:vAlign w:val="center"/>
          </w:tcPr>
          <w:p w14:paraId="31BA7C1F" w14:textId="77777777" w:rsidR="00A825F2" w:rsidRPr="002B27AE" w:rsidRDefault="00A825F2" w:rsidP="00861E7B">
            <w:pPr>
              <w:ind w:hanging="67"/>
              <w:jc w:val="center"/>
              <w:rPr>
                <w:sz w:val="23"/>
                <w:szCs w:val="23"/>
                <w:lang w:eastAsia="lt-LT"/>
              </w:rPr>
            </w:pPr>
            <w:r w:rsidRPr="002B27AE">
              <w:rPr>
                <w:sz w:val="23"/>
                <w:szCs w:val="23"/>
                <w:lang w:eastAsia="lt-LT"/>
              </w:rPr>
              <w:t>650</w:t>
            </w:r>
          </w:p>
        </w:tc>
        <w:tc>
          <w:tcPr>
            <w:tcW w:w="1288" w:type="dxa"/>
            <w:vAlign w:val="center"/>
          </w:tcPr>
          <w:p w14:paraId="5A3872E6" w14:textId="77777777" w:rsidR="00A825F2" w:rsidRDefault="006D3FA3" w:rsidP="00861E7B">
            <w:pPr>
              <w:ind w:hanging="67"/>
              <w:jc w:val="center"/>
              <w:rPr>
                <w:lang w:eastAsia="lt-LT"/>
              </w:rPr>
            </w:pPr>
            <w:r w:rsidRPr="006D3FA3">
              <w:rPr>
                <w:lang w:eastAsia="lt-LT"/>
              </w:rPr>
              <w:t>102050,00</w:t>
            </w:r>
          </w:p>
        </w:tc>
        <w:tc>
          <w:tcPr>
            <w:tcW w:w="1240" w:type="dxa"/>
            <w:vAlign w:val="center"/>
          </w:tcPr>
          <w:p w14:paraId="429CBFE4" w14:textId="77777777" w:rsidR="00A825F2" w:rsidRDefault="006D3FA3" w:rsidP="00861E7B">
            <w:pPr>
              <w:ind w:hanging="67"/>
              <w:jc w:val="center"/>
              <w:rPr>
                <w:lang w:eastAsia="lt-LT"/>
              </w:rPr>
            </w:pPr>
            <w:r w:rsidRPr="006D3FA3">
              <w:rPr>
                <w:lang w:eastAsia="lt-LT"/>
              </w:rPr>
              <w:t>123480,50</w:t>
            </w:r>
          </w:p>
        </w:tc>
      </w:tr>
      <w:tr w:rsidR="00A825F2" w14:paraId="279CB2D1" w14:textId="77777777" w:rsidTr="00026B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cantSplit/>
          <w:trHeight w:val="1368"/>
        </w:trPr>
        <w:tc>
          <w:tcPr>
            <w:tcW w:w="0" w:type="auto"/>
            <w:vAlign w:val="center"/>
          </w:tcPr>
          <w:p w14:paraId="7B19119C" w14:textId="77777777" w:rsidR="00A825F2" w:rsidRPr="002B27AE" w:rsidRDefault="00A825F2" w:rsidP="00861E7B">
            <w:pPr>
              <w:jc w:val="center"/>
              <w:rPr>
                <w:sz w:val="23"/>
                <w:szCs w:val="23"/>
              </w:rPr>
            </w:pPr>
            <w:r w:rsidRPr="002B27AE">
              <w:rPr>
                <w:sz w:val="23"/>
                <w:szCs w:val="23"/>
              </w:rPr>
              <w:lastRenderedPageBreak/>
              <w:t>2</w:t>
            </w:r>
          </w:p>
        </w:tc>
        <w:tc>
          <w:tcPr>
            <w:tcW w:w="3709" w:type="dxa"/>
            <w:vAlign w:val="center"/>
          </w:tcPr>
          <w:p w14:paraId="0BC598BE" w14:textId="77777777" w:rsidR="00A825F2" w:rsidRPr="002B27AE" w:rsidRDefault="00A825F2" w:rsidP="00861E7B">
            <w:pPr>
              <w:jc w:val="both"/>
              <w:rPr>
                <w:sz w:val="23"/>
                <w:szCs w:val="23"/>
              </w:rPr>
            </w:pPr>
            <w:r w:rsidRPr="002B27AE">
              <w:rPr>
                <w:sz w:val="23"/>
                <w:szCs w:val="23"/>
              </w:rPr>
              <w:t xml:space="preserve">Valstybės sienos </w:t>
            </w:r>
            <w:proofErr w:type="spellStart"/>
            <w:r w:rsidRPr="002B27AE">
              <w:rPr>
                <w:sz w:val="23"/>
                <w:szCs w:val="23"/>
              </w:rPr>
              <w:t>ortofotografinių</w:t>
            </w:r>
            <w:proofErr w:type="spellEnd"/>
            <w:r w:rsidRPr="002B27AE">
              <w:rPr>
                <w:sz w:val="23"/>
                <w:szCs w:val="23"/>
              </w:rPr>
              <w:t xml:space="preserve"> žemėlapių ir LIDAR duomenų sudarymas pagal naujausias </w:t>
            </w:r>
            <w:proofErr w:type="spellStart"/>
            <w:r w:rsidRPr="002B27AE">
              <w:rPr>
                <w:sz w:val="23"/>
                <w:szCs w:val="23"/>
              </w:rPr>
              <w:t>aerofotonuotraukas</w:t>
            </w:r>
            <w:proofErr w:type="spellEnd"/>
            <w:r w:rsidRPr="002B27AE">
              <w:rPr>
                <w:sz w:val="23"/>
                <w:szCs w:val="23"/>
              </w:rPr>
              <w:t xml:space="preserve"> arba bepiločio orlaivio nuotraukas</w:t>
            </w:r>
          </w:p>
        </w:tc>
        <w:tc>
          <w:tcPr>
            <w:tcW w:w="1210" w:type="dxa"/>
            <w:vAlign w:val="center"/>
          </w:tcPr>
          <w:p w14:paraId="3681694C" w14:textId="77777777" w:rsidR="00A825F2" w:rsidRPr="002B27AE" w:rsidRDefault="00A825F2" w:rsidP="00861E7B">
            <w:pPr>
              <w:ind w:hanging="67"/>
              <w:jc w:val="center"/>
              <w:rPr>
                <w:sz w:val="23"/>
                <w:szCs w:val="23"/>
                <w:lang w:eastAsia="lt-LT"/>
              </w:rPr>
            </w:pPr>
            <w:r w:rsidRPr="002B27AE">
              <w:rPr>
                <w:sz w:val="23"/>
                <w:szCs w:val="23"/>
                <w:lang w:eastAsia="lt-LT"/>
              </w:rPr>
              <w:t>km</w:t>
            </w:r>
            <w:r w:rsidRPr="002B27AE">
              <w:rPr>
                <w:sz w:val="23"/>
                <w:szCs w:val="23"/>
                <w:vertAlign w:val="superscript"/>
                <w:lang w:eastAsia="lt-LT"/>
              </w:rPr>
              <w:t>2</w:t>
            </w:r>
          </w:p>
        </w:tc>
        <w:tc>
          <w:tcPr>
            <w:tcW w:w="1470" w:type="dxa"/>
            <w:vAlign w:val="center"/>
          </w:tcPr>
          <w:p w14:paraId="1DB14BE6" w14:textId="77777777" w:rsidR="00A825F2" w:rsidRPr="002B27AE" w:rsidRDefault="00A825F2" w:rsidP="00861E7B">
            <w:pPr>
              <w:ind w:hanging="67"/>
              <w:jc w:val="center"/>
              <w:rPr>
                <w:sz w:val="23"/>
                <w:szCs w:val="23"/>
                <w:lang w:eastAsia="lt-LT"/>
              </w:rPr>
            </w:pPr>
            <w:r w:rsidRPr="002B27AE">
              <w:rPr>
                <w:sz w:val="23"/>
                <w:szCs w:val="23"/>
                <w:lang w:eastAsia="lt-LT"/>
              </w:rPr>
              <w:t>137</w:t>
            </w:r>
            <w:r>
              <w:rPr>
                <w:sz w:val="23"/>
                <w:szCs w:val="23"/>
                <w:lang w:eastAsia="lt-LT"/>
              </w:rPr>
              <w:t>5</w:t>
            </w:r>
          </w:p>
        </w:tc>
        <w:tc>
          <w:tcPr>
            <w:tcW w:w="1288" w:type="dxa"/>
            <w:vAlign w:val="center"/>
          </w:tcPr>
          <w:p w14:paraId="35B96E61" w14:textId="77777777" w:rsidR="00A825F2" w:rsidRDefault="006D3FA3" w:rsidP="00861E7B">
            <w:pPr>
              <w:ind w:hanging="67"/>
              <w:jc w:val="center"/>
              <w:rPr>
                <w:lang w:eastAsia="lt-LT"/>
              </w:rPr>
            </w:pPr>
            <w:r w:rsidRPr="006D3FA3">
              <w:rPr>
                <w:lang w:eastAsia="lt-LT"/>
              </w:rPr>
              <w:t>108625,00</w:t>
            </w:r>
          </w:p>
        </w:tc>
        <w:tc>
          <w:tcPr>
            <w:tcW w:w="1240" w:type="dxa"/>
            <w:vAlign w:val="center"/>
          </w:tcPr>
          <w:p w14:paraId="25CC3F14" w14:textId="77777777" w:rsidR="00A825F2" w:rsidRDefault="006D3FA3" w:rsidP="00861E7B">
            <w:pPr>
              <w:ind w:hanging="67"/>
              <w:jc w:val="center"/>
              <w:rPr>
                <w:lang w:eastAsia="lt-LT"/>
              </w:rPr>
            </w:pPr>
            <w:r w:rsidRPr="006D3FA3">
              <w:rPr>
                <w:lang w:eastAsia="lt-LT"/>
              </w:rPr>
              <w:t>131436,25</w:t>
            </w:r>
          </w:p>
        </w:tc>
      </w:tr>
      <w:tr w:rsidR="00A825F2" w14:paraId="73B78A79" w14:textId="77777777" w:rsidTr="00861E7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cantSplit/>
          <w:trHeight w:val="596"/>
        </w:trPr>
        <w:tc>
          <w:tcPr>
            <w:tcW w:w="0" w:type="auto"/>
            <w:vAlign w:val="center"/>
          </w:tcPr>
          <w:p w14:paraId="4184B984" w14:textId="77777777" w:rsidR="00A825F2" w:rsidRPr="002B27AE" w:rsidRDefault="00A825F2" w:rsidP="00861E7B">
            <w:pPr>
              <w:jc w:val="center"/>
              <w:rPr>
                <w:sz w:val="23"/>
                <w:szCs w:val="23"/>
              </w:rPr>
            </w:pPr>
            <w:r w:rsidRPr="002B27AE">
              <w:rPr>
                <w:sz w:val="23"/>
                <w:szCs w:val="23"/>
              </w:rPr>
              <w:t>3</w:t>
            </w:r>
          </w:p>
        </w:tc>
        <w:tc>
          <w:tcPr>
            <w:tcW w:w="3709" w:type="dxa"/>
            <w:vAlign w:val="center"/>
          </w:tcPr>
          <w:p w14:paraId="1BCDE2A2" w14:textId="77777777" w:rsidR="00A825F2" w:rsidRPr="002B27AE" w:rsidRDefault="00A825F2" w:rsidP="00861E7B">
            <w:pPr>
              <w:jc w:val="both"/>
              <w:rPr>
                <w:sz w:val="23"/>
                <w:szCs w:val="23"/>
              </w:rPr>
            </w:pPr>
            <w:r w:rsidRPr="002B27AE">
              <w:rPr>
                <w:sz w:val="23"/>
                <w:szCs w:val="23"/>
              </w:rPr>
              <w:t xml:space="preserve">Lietuvos teritorijos pasienio ruožo </w:t>
            </w:r>
            <w:proofErr w:type="spellStart"/>
            <w:r w:rsidRPr="002B27AE">
              <w:rPr>
                <w:sz w:val="23"/>
                <w:szCs w:val="23"/>
              </w:rPr>
              <w:t>georeferencinio</w:t>
            </w:r>
            <w:proofErr w:type="spellEnd"/>
            <w:r w:rsidRPr="002B27AE">
              <w:rPr>
                <w:sz w:val="23"/>
                <w:szCs w:val="23"/>
              </w:rPr>
              <w:t xml:space="preserve"> erdvinių duomenų žemėlapio sudarymas</w:t>
            </w:r>
          </w:p>
          <w:p w14:paraId="447C26FC" w14:textId="77777777" w:rsidR="00A825F2" w:rsidRPr="002B27AE" w:rsidRDefault="00A825F2" w:rsidP="00861E7B">
            <w:pPr>
              <w:jc w:val="both"/>
              <w:rPr>
                <w:sz w:val="23"/>
                <w:szCs w:val="23"/>
              </w:rPr>
            </w:pPr>
            <w:r w:rsidRPr="002B27AE">
              <w:rPr>
                <w:sz w:val="23"/>
                <w:szCs w:val="23"/>
              </w:rPr>
              <w:t>(Kartografinės medžiagos atnaujinimas)</w:t>
            </w:r>
          </w:p>
        </w:tc>
        <w:tc>
          <w:tcPr>
            <w:tcW w:w="1210" w:type="dxa"/>
            <w:vAlign w:val="center"/>
          </w:tcPr>
          <w:p w14:paraId="69F06BFC" w14:textId="77777777" w:rsidR="00A825F2" w:rsidRPr="002B27AE" w:rsidRDefault="00A825F2" w:rsidP="00861E7B">
            <w:pPr>
              <w:ind w:hanging="67"/>
              <w:jc w:val="center"/>
              <w:rPr>
                <w:sz w:val="23"/>
                <w:szCs w:val="23"/>
                <w:lang w:eastAsia="lt-LT"/>
              </w:rPr>
            </w:pPr>
            <w:r w:rsidRPr="002B27AE">
              <w:rPr>
                <w:sz w:val="23"/>
                <w:szCs w:val="23"/>
                <w:lang w:eastAsia="lt-LT"/>
              </w:rPr>
              <w:t>km</w:t>
            </w:r>
            <w:r w:rsidRPr="002B27AE">
              <w:rPr>
                <w:sz w:val="23"/>
                <w:szCs w:val="23"/>
                <w:vertAlign w:val="superscript"/>
                <w:lang w:eastAsia="lt-LT"/>
              </w:rPr>
              <w:t>2</w:t>
            </w:r>
          </w:p>
        </w:tc>
        <w:tc>
          <w:tcPr>
            <w:tcW w:w="1470" w:type="dxa"/>
            <w:vAlign w:val="center"/>
          </w:tcPr>
          <w:p w14:paraId="476B859A" w14:textId="77777777" w:rsidR="00A825F2" w:rsidRPr="002B27AE" w:rsidRDefault="00A825F2" w:rsidP="00861E7B">
            <w:pPr>
              <w:ind w:hanging="67"/>
              <w:jc w:val="center"/>
              <w:rPr>
                <w:sz w:val="23"/>
                <w:szCs w:val="23"/>
                <w:lang w:eastAsia="lt-LT"/>
              </w:rPr>
            </w:pPr>
            <w:r w:rsidRPr="002B27AE">
              <w:rPr>
                <w:sz w:val="23"/>
                <w:szCs w:val="23"/>
                <w:lang w:eastAsia="lt-LT"/>
              </w:rPr>
              <w:t>1375</w:t>
            </w:r>
          </w:p>
        </w:tc>
        <w:tc>
          <w:tcPr>
            <w:tcW w:w="1288" w:type="dxa"/>
            <w:vAlign w:val="center"/>
          </w:tcPr>
          <w:p w14:paraId="02F143BC" w14:textId="77777777" w:rsidR="00A825F2" w:rsidRDefault="006D3FA3" w:rsidP="00861E7B">
            <w:pPr>
              <w:ind w:hanging="67"/>
              <w:jc w:val="center"/>
              <w:rPr>
                <w:lang w:eastAsia="lt-LT"/>
              </w:rPr>
            </w:pPr>
            <w:r w:rsidRPr="006D3FA3">
              <w:rPr>
                <w:lang w:eastAsia="lt-LT"/>
              </w:rPr>
              <w:t>162250,00</w:t>
            </w:r>
          </w:p>
        </w:tc>
        <w:tc>
          <w:tcPr>
            <w:tcW w:w="1240" w:type="dxa"/>
            <w:vAlign w:val="center"/>
          </w:tcPr>
          <w:p w14:paraId="7CC02E27" w14:textId="77777777" w:rsidR="00A825F2" w:rsidRDefault="006D3FA3" w:rsidP="00861E7B">
            <w:pPr>
              <w:ind w:hanging="67"/>
              <w:jc w:val="center"/>
              <w:rPr>
                <w:lang w:eastAsia="lt-LT"/>
              </w:rPr>
            </w:pPr>
            <w:r w:rsidRPr="006D3FA3">
              <w:rPr>
                <w:lang w:eastAsia="lt-LT"/>
              </w:rPr>
              <w:t>196322,50</w:t>
            </w:r>
          </w:p>
        </w:tc>
      </w:tr>
      <w:tr w:rsidR="00A825F2" w14:paraId="0687BE9A" w14:textId="77777777" w:rsidTr="00861E7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cantSplit/>
          <w:trHeight w:val="596"/>
        </w:trPr>
        <w:tc>
          <w:tcPr>
            <w:tcW w:w="0" w:type="auto"/>
            <w:vAlign w:val="center"/>
          </w:tcPr>
          <w:p w14:paraId="634841E9" w14:textId="77777777" w:rsidR="00A825F2" w:rsidRPr="002B27AE" w:rsidRDefault="00A825F2" w:rsidP="00861E7B">
            <w:pPr>
              <w:jc w:val="center"/>
              <w:rPr>
                <w:sz w:val="23"/>
                <w:szCs w:val="23"/>
              </w:rPr>
            </w:pPr>
            <w:r w:rsidRPr="002B27AE">
              <w:rPr>
                <w:sz w:val="23"/>
                <w:szCs w:val="23"/>
              </w:rPr>
              <w:t>4</w:t>
            </w:r>
          </w:p>
        </w:tc>
        <w:tc>
          <w:tcPr>
            <w:tcW w:w="3709" w:type="dxa"/>
            <w:vAlign w:val="center"/>
          </w:tcPr>
          <w:p w14:paraId="66156E85" w14:textId="77777777" w:rsidR="00A825F2" w:rsidRPr="002B27AE" w:rsidRDefault="00A825F2" w:rsidP="00861E7B">
            <w:pPr>
              <w:jc w:val="both"/>
              <w:rPr>
                <w:sz w:val="23"/>
                <w:szCs w:val="23"/>
              </w:rPr>
            </w:pPr>
            <w:r w:rsidRPr="002B27AE">
              <w:rPr>
                <w:sz w:val="23"/>
                <w:szCs w:val="23"/>
              </w:rPr>
              <w:t xml:space="preserve">Valstybės sienos kontrolės  žemėlapio skaitmeninių duomenų suvestinių ir </w:t>
            </w:r>
            <w:proofErr w:type="spellStart"/>
            <w:r w:rsidRPr="002B27AE">
              <w:rPr>
                <w:sz w:val="23"/>
                <w:szCs w:val="23"/>
              </w:rPr>
              <w:t>alternatų</w:t>
            </w:r>
            <w:proofErr w:type="spellEnd"/>
            <w:r w:rsidRPr="002B27AE">
              <w:rPr>
                <w:sz w:val="23"/>
                <w:szCs w:val="23"/>
              </w:rPr>
              <w:t xml:space="preserve"> paruošimas ir tarpvalstybinis derinimas</w:t>
            </w:r>
          </w:p>
        </w:tc>
        <w:tc>
          <w:tcPr>
            <w:tcW w:w="1210" w:type="dxa"/>
            <w:vAlign w:val="center"/>
          </w:tcPr>
          <w:p w14:paraId="5F3DCD37" w14:textId="77777777" w:rsidR="00A825F2" w:rsidRPr="002B27AE" w:rsidRDefault="00A825F2" w:rsidP="00861E7B">
            <w:pPr>
              <w:ind w:hanging="67"/>
              <w:jc w:val="center"/>
              <w:rPr>
                <w:sz w:val="23"/>
                <w:szCs w:val="23"/>
                <w:lang w:eastAsia="lt-LT"/>
              </w:rPr>
            </w:pPr>
            <w:r w:rsidRPr="002B27AE">
              <w:rPr>
                <w:sz w:val="23"/>
                <w:szCs w:val="23"/>
                <w:lang w:eastAsia="lt-LT"/>
              </w:rPr>
              <w:t>km</w:t>
            </w:r>
          </w:p>
        </w:tc>
        <w:tc>
          <w:tcPr>
            <w:tcW w:w="1470" w:type="dxa"/>
            <w:vAlign w:val="center"/>
          </w:tcPr>
          <w:p w14:paraId="60F69C35" w14:textId="77777777" w:rsidR="00A825F2" w:rsidRPr="002B27AE" w:rsidRDefault="00A825F2" w:rsidP="00861E7B">
            <w:pPr>
              <w:ind w:hanging="67"/>
              <w:jc w:val="center"/>
              <w:rPr>
                <w:sz w:val="23"/>
                <w:szCs w:val="23"/>
                <w:lang w:eastAsia="lt-LT"/>
              </w:rPr>
            </w:pPr>
            <w:r w:rsidRPr="002B27AE">
              <w:rPr>
                <w:sz w:val="23"/>
                <w:szCs w:val="23"/>
                <w:lang w:eastAsia="lt-LT"/>
              </w:rPr>
              <w:t>610</w:t>
            </w:r>
          </w:p>
        </w:tc>
        <w:tc>
          <w:tcPr>
            <w:tcW w:w="1288" w:type="dxa"/>
            <w:vAlign w:val="center"/>
          </w:tcPr>
          <w:p w14:paraId="6FD3864D" w14:textId="77777777" w:rsidR="00A825F2" w:rsidRDefault="006D3FA3" w:rsidP="00861E7B">
            <w:pPr>
              <w:ind w:hanging="67"/>
              <w:jc w:val="center"/>
              <w:rPr>
                <w:lang w:eastAsia="lt-LT"/>
              </w:rPr>
            </w:pPr>
            <w:r w:rsidRPr="006D3FA3">
              <w:rPr>
                <w:lang w:eastAsia="lt-LT"/>
              </w:rPr>
              <w:t>56120,00</w:t>
            </w:r>
          </w:p>
        </w:tc>
        <w:tc>
          <w:tcPr>
            <w:tcW w:w="1240" w:type="dxa"/>
            <w:vAlign w:val="center"/>
          </w:tcPr>
          <w:p w14:paraId="20D42B24" w14:textId="77777777" w:rsidR="00A825F2" w:rsidRDefault="006D3FA3" w:rsidP="00861E7B">
            <w:pPr>
              <w:ind w:hanging="67"/>
              <w:jc w:val="center"/>
              <w:rPr>
                <w:lang w:eastAsia="lt-LT"/>
              </w:rPr>
            </w:pPr>
            <w:r w:rsidRPr="006D3FA3">
              <w:rPr>
                <w:lang w:eastAsia="lt-LT"/>
              </w:rPr>
              <w:t>67905,20</w:t>
            </w:r>
          </w:p>
        </w:tc>
      </w:tr>
      <w:tr w:rsidR="00A825F2" w14:paraId="59788CE6" w14:textId="77777777" w:rsidTr="00026B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cantSplit/>
          <w:trHeight w:val="2107"/>
        </w:trPr>
        <w:tc>
          <w:tcPr>
            <w:tcW w:w="0" w:type="auto"/>
            <w:vAlign w:val="center"/>
          </w:tcPr>
          <w:p w14:paraId="20A7C81A" w14:textId="77777777" w:rsidR="00A825F2" w:rsidRPr="002B27AE" w:rsidRDefault="00A825F2" w:rsidP="00861E7B">
            <w:pPr>
              <w:jc w:val="center"/>
              <w:rPr>
                <w:sz w:val="23"/>
                <w:szCs w:val="23"/>
              </w:rPr>
            </w:pPr>
            <w:r w:rsidRPr="002B27AE">
              <w:rPr>
                <w:sz w:val="23"/>
                <w:szCs w:val="23"/>
              </w:rPr>
              <w:t>5</w:t>
            </w:r>
          </w:p>
        </w:tc>
        <w:tc>
          <w:tcPr>
            <w:tcW w:w="3709" w:type="dxa"/>
            <w:vAlign w:val="center"/>
          </w:tcPr>
          <w:p w14:paraId="5FB46316" w14:textId="77777777" w:rsidR="00A825F2" w:rsidRPr="002B27AE" w:rsidRDefault="00A825F2" w:rsidP="00861E7B">
            <w:pPr>
              <w:jc w:val="both"/>
              <w:rPr>
                <w:sz w:val="23"/>
                <w:szCs w:val="23"/>
              </w:rPr>
            </w:pPr>
            <w:r w:rsidRPr="002B27AE">
              <w:rPr>
                <w:sz w:val="23"/>
                <w:szCs w:val="23"/>
              </w:rPr>
              <w:t xml:space="preserve">Valstybės sienos kontrolės demarkavimo linijos aprašo, Valstybės sienos ženklų koordinačių katalogo, Valstybės sienos ženklų protokolų atnaujinimas, sutikrinimas, paruošimas, tarpvalstybinis derinimas ir priėmimas </w:t>
            </w:r>
          </w:p>
        </w:tc>
        <w:tc>
          <w:tcPr>
            <w:tcW w:w="1210" w:type="dxa"/>
            <w:vAlign w:val="center"/>
          </w:tcPr>
          <w:p w14:paraId="264A346F" w14:textId="77777777" w:rsidR="00A825F2" w:rsidRPr="002B27AE" w:rsidRDefault="00A825F2" w:rsidP="00861E7B">
            <w:pPr>
              <w:ind w:hanging="67"/>
              <w:jc w:val="center"/>
              <w:rPr>
                <w:sz w:val="23"/>
                <w:szCs w:val="23"/>
                <w:lang w:eastAsia="lt-LT"/>
              </w:rPr>
            </w:pPr>
            <w:r w:rsidRPr="002B27AE">
              <w:rPr>
                <w:sz w:val="23"/>
                <w:szCs w:val="23"/>
                <w:lang w:eastAsia="lt-LT"/>
              </w:rPr>
              <w:t>km</w:t>
            </w:r>
          </w:p>
        </w:tc>
        <w:tc>
          <w:tcPr>
            <w:tcW w:w="1470" w:type="dxa"/>
            <w:vAlign w:val="center"/>
          </w:tcPr>
          <w:p w14:paraId="07CA6051" w14:textId="77777777" w:rsidR="00A825F2" w:rsidRPr="002B27AE" w:rsidDel="001C7E3A" w:rsidRDefault="00A825F2" w:rsidP="00861E7B">
            <w:pPr>
              <w:ind w:hanging="67"/>
              <w:jc w:val="center"/>
              <w:rPr>
                <w:sz w:val="23"/>
                <w:szCs w:val="23"/>
                <w:lang w:eastAsia="lt-LT"/>
              </w:rPr>
            </w:pPr>
            <w:r w:rsidRPr="002B27AE">
              <w:rPr>
                <w:sz w:val="23"/>
                <w:szCs w:val="23"/>
                <w:lang w:eastAsia="lt-LT"/>
              </w:rPr>
              <w:t>610</w:t>
            </w:r>
          </w:p>
        </w:tc>
        <w:tc>
          <w:tcPr>
            <w:tcW w:w="1288" w:type="dxa"/>
            <w:vAlign w:val="center"/>
          </w:tcPr>
          <w:p w14:paraId="79DDBCAB" w14:textId="77777777" w:rsidR="00A825F2" w:rsidRDefault="006D3FA3" w:rsidP="00861E7B">
            <w:pPr>
              <w:ind w:hanging="67"/>
              <w:jc w:val="center"/>
              <w:rPr>
                <w:lang w:eastAsia="lt-LT"/>
              </w:rPr>
            </w:pPr>
            <w:r w:rsidRPr="006D3FA3">
              <w:rPr>
                <w:lang w:eastAsia="lt-LT"/>
              </w:rPr>
              <w:t>77470,00</w:t>
            </w:r>
          </w:p>
        </w:tc>
        <w:tc>
          <w:tcPr>
            <w:tcW w:w="1240" w:type="dxa"/>
            <w:vAlign w:val="center"/>
          </w:tcPr>
          <w:p w14:paraId="4A9BE3A2" w14:textId="77777777" w:rsidR="00A825F2" w:rsidRDefault="006D3FA3" w:rsidP="00861E7B">
            <w:pPr>
              <w:ind w:hanging="67"/>
              <w:jc w:val="center"/>
              <w:rPr>
                <w:lang w:eastAsia="lt-LT"/>
              </w:rPr>
            </w:pPr>
            <w:r w:rsidRPr="006D3FA3">
              <w:rPr>
                <w:lang w:eastAsia="lt-LT"/>
              </w:rPr>
              <w:t>93738,70</w:t>
            </w:r>
          </w:p>
        </w:tc>
      </w:tr>
      <w:tr w:rsidR="00A825F2" w14:paraId="58EEE805" w14:textId="77777777" w:rsidTr="00861E7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cantSplit/>
          <w:trHeight w:val="596"/>
        </w:trPr>
        <w:tc>
          <w:tcPr>
            <w:tcW w:w="0" w:type="auto"/>
            <w:vAlign w:val="center"/>
          </w:tcPr>
          <w:p w14:paraId="00C2459A" w14:textId="77777777" w:rsidR="00A825F2" w:rsidRPr="002B27AE" w:rsidRDefault="00A825F2" w:rsidP="00861E7B">
            <w:pPr>
              <w:jc w:val="center"/>
              <w:rPr>
                <w:sz w:val="23"/>
                <w:szCs w:val="23"/>
              </w:rPr>
            </w:pPr>
            <w:r w:rsidRPr="002B27AE">
              <w:rPr>
                <w:sz w:val="23"/>
                <w:szCs w:val="23"/>
              </w:rPr>
              <w:t>6</w:t>
            </w:r>
          </w:p>
        </w:tc>
        <w:tc>
          <w:tcPr>
            <w:tcW w:w="3709" w:type="dxa"/>
            <w:vAlign w:val="center"/>
          </w:tcPr>
          <w:p w14:paraId="37F4C398" w14:textId="77777777" w:rsidR="00A825F2" w:rsidRPr="002B27AE" w:rsidRDefault="00A825F2" w:rsidP="00861E7B">
            <w:pPr>
              <w:jc w:val="both"/>
              <w:rPr>
                <w:sz w:val="23"/>
                <w:szCs w:val="23"/>
              </w:rPr>
            </w:pPr>
            <w:r w:rsidRPr="002B27AE">
              <w:rPr>
                <w:sz w:val="23"/>
                <w:szCs w:val="23"/>
              </w:rPr>
              <w:t xml:space="preserve">Valstybės sienos kontrolės (inventorizacijos) dokumentacijos maketo sudarymas </w:t>
            </w:r>
          </w:p>
        </w:tc>
        <w:tc>
          <w:tcPr>
            <w:tcW w:w="1210" w:type="dxa"/>
            <w:vAlign w:val="center"/>
          </w:tcPr>
          <w:p w14:paraId="44005CDC" w14:textId="77777777" w:rsidR="00A825F2" w:rsidRPr="002B27AE" w:rsidRDefault="00A825F2" w:rsidP="00861E7B">
            <w:pPr>
              <w:ind w:hanging="67"/>
              <w:jc w:val="center"/>
              <w:rPr>
                <w:sz w:val="23"/>
                <w:szCs w:val="23"/>
                <w:lang w:eastAsia="lt-LT"/>
              </w:rPr>
            </w:pPr>
            <w:r w:rsidRPr="002B27AE">
              <w:rPr>
                <w:sz w:val="23"/>
                <w:szCs w:val="23"/>
                <w:lang w:eastAsia="lt-LT"/>
              </w:rPr>
              <w:t>komplektas</w:t>
            </w:r>
          </w:p>
        </w:tc>
        <w:tc>
          <w:tcPr>
            <w:tcW w:w="1470" w:type="dxa"/>
            <w:vAlign w:val="center"/>
          </w:tcPr>
          <w:p w14:paraId="5CF74387" w14:textId="77777777" w:rsidR="00A825F2" w:rsidRPr="002B27AE" w:rsidRDefault="00A825F2" w:rsidP="00861E7B">
            <w:pPr>
              <w:ind w:hanging="67"/>
              <w:jc w:val="center"/>
              <w:rPr>
                <w:sz w:val="23"/>
                <w:szCs w:val="23"/>
                <w:lang w:eastAsia="lt-LT"/>
              </w:rPr>
            </w:pPr>
            <w:r w:rsidRPr="002B27AE">
              <w:rPr>
                <w:sz w:val="23"/>
                <w:szCs w:val="23"/>
                <w:lang w:eastAsia="lt-LT"/>
              </w:rPr>
              <w:t>1</w:t>
            </w:r>
          </w:p>
        </w:tc>
        <w:tc>
          <w:tcPr>
            <w:tcW w:w="1288" w:type="dxa"/>
            <w:vAlign w:val="center"/>
          </w:tcPr>
          <w:p w14:paraId="14E6898E" w14:textId="77777777" w:rsidR="00A825F2" w:rsidRDefault="006D3FA3" w:rsidP="00861E7B">
            <w:pPr>
              <w:ind w:hanging="67"/>
              <w:jc w:val="center"/>
              <w:rPr>
                <w:lang w:eastAsia="lt-LT"/>
              </w:rPr>
            </w:pPr>
            <w:r w:rsidRPr="006D3FA3">
              <w:rPr>
                <w:lang w:eastAsia="lt-LT"/>
              </w:rPr>
              <w:t>8700,00</w:t>
            </w:r>
          </w:p>
        </w:tc>
        <w:tc>
          <w:tcPr>
            <w:tcW w:w="1240" w:type="dxa"/>
            <w:vAlign w:val="center"/>
          </w:tcPr>
          <w:p w14:paraId="6B37DB8F" w14:textId="77777777" w:rsidR="00A825F2" w:rsidRDefault="006D3FA3" w:rsidP="00861E7B">
            <w:pPr>
              <w:ind w:hanging="67"/>
              <w:jc w:val="center"/>
              <w:rPr>
                <w:lang w:eastAsia="lt-LT"/>
              </w:rPr>
            </w:pPr>
            <w:r w:rsidRPr="006D3FA3">
              <w:rPr>
                <w:lang w:eastAsia="lt-LT"/>
              </w:rPr>
              <w:t>10527,00</w:t>
            </w:r>
          </w:p>
        </w:tc>
      </w:tr>
      <w:tr w:rsidR="00A825F2" w14:paraId="03FD1E65" w14:textId="77777777" w:rsidTr="00026B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cantSplit/>
          <w:trHeight w:val="1774"/>
        </w:trPr>
        <w:tc>
          <w:tcPr>
            <w:tcW w:w="0" w:type="auto"/>
            <w:vAlign w:val="center"/>
          </w:tcPr>
          <w:p w14:paraId="6047F762" w14:textId="77777777" w:rsidR="00A825F2" w:rsidRPr="002B27AE" w:rsidRDefault="00A825F2" w:rsidP="00861E7B">
            <w:pPr>
              <w:jc w:val="center"/>
              <w:rPr>
                <w:sz w:val="23"/>
                <w:szCs w:val="23"/>
              </w:rPr>
            </w:pPr>
            <w:r w:rsidRPr="002B27AE">
              <w:rPr>
                <w:sz w:val="23"/>
                <w:szCs w:val="23"/>
              </w:rPr>
              <w:t>7</w:t>
            </w:r>
          </w:p>
        </w:tc>
        <w:tc>
          <w:tcPr>
            <w:tcW w:w="3709" w:type="dxa"/>
            <w:vAlign w:val="center"/>
          </w:tcPr>
          <w:p w14:paraId="43EA5633" w14:textId="77777777" w:rsidR="00A825F2" w:rsidRPr="002B27AE" w:rsidRDefault="00A825F2" w:rsidP="00861E7B">
            <w:pPr>
              <w:jc w:val="both"/>
              <w:rPr>
                <w:sz w:val="23"/>
                <w:szCs w:val="23"/>
              </w:rPr>
            </w:pPr>
            <w:r w:rsidRPr="002B27AE">
              <w:rPr>
                <w:sz w:val="23"/>
                <w:szCs w:val="23"/>
              </w:rPr>
              <w:t xml:space="preserve">Valstybės sienos linijos padėties inventorizacija ir </w:t>
            </w:r>
            <w:proofErr w:type="spellStart"/>
            <w:r w:rsidRPr="002B27AE">
              <w:rPr>
                <w:sz w:val="23"/>
                <w:szCs w:val="23"/>
              </w:rPr>
              <w:t>hidrografijos</w:t>
            </w:r>
            <w:proofErr w:type="spellEnd"/>
            <w:r w:rsidRPr="002B27AE">
              <w:rPr>
                <w:sz w:val="23"/>
                <w:szCs w:val="23"/>
              </w:rPr>
              <w:t xml:space="preserve"> objektų (ežerų, upių, upelių, griovių ir kitų vandens telkinių ruožai), kuriais eina valstybės siena, krantų pokyčių analizė</w:t>
            </w:r>
          </w:p>
        </w:tc>
        <w:tc>
          <w:tcPr>
            <w:tcW w:w="1210" w:type="dxa"/>
            <w:vAlign w:val="center"/>
          </w:tcPr>
          <w:p w14:paraId="0FF9B613" w14:textId="77777777" w:rsidR="00A825F2" w:rsidRPr="002B27AE" w:rsidRDefault="00A825F2" w:rsidP="00861E7B">
            <w:pPr>
              <w:ind w:hanging="67"/>
              <w:jc w:val="center"/>
              <w:rPr>
                <w:sz w:val="23"/>
                <w:szCs w:val="23"/>
                <w:lang w:eastAsia="lt-LT"/>
              </w:rPr>
            </w:pPr>
            <w:r w:rsidRPr="002B27AE">
              <w:rPr>
                <w:sz w:val="23"/>
                <w:szCs w:val="23"/>
                <w:lang w:eastAsia="lt-LT"/>
              </w:rPr>
              <w:t>km</w:t>
            </w:r>
          </w:p>
        </w:tc>
        <w:tc>
          <w:tcPr>
            <w:tcW w:w="1470" w:type="dxa"/>
            <w:vAlign w:val="center"/>
          </w:tcPr>
          <w:p w14:paraId="79CABEAE" w14:textId="77777777" w:rsidR="00A825F2" w:rsidRPr="002B27AE" w:rsidRDefault="00A825F2" w:rsidP="00861E7B">
            <w:pPr>
              <w:ind w:hanging="67"/>
              <w:jc w:val="center"/>
              <w:rPr>
                <w:sz w:val="23"/>
                <w:szCs w:val="23"/>
                <w:lang w:eastAsia="lt-LT"/>
              </w:rPr>
            </w:pPr>
            <w:r w:rsidRPr="002B27AE">
              <w:rPr>
                <w:sz w:val="23"/>
                <w:szCs w:val="23"/>
                <w:lang w:eastAsia="lt-LT"/>
              </w:rPr>
              <w:t>471</w:t>
            </w:r>
          </w:p>
        </w:tc>
        <w:tc>
          <w:tcPr>
            <w:tcW w:w="1288" w:type="dxa"/>
            <w:vAlign w:val="center"/>
          </w:tcPr>
          <w:p w14:paraId="720219DC" w14:textId="77777777" w:rsidR="00A825F2" w:rsidRDefault="006D3FA3" w:rsidP="00861E7B">
            <w:pPr>
              <w:ind w:hanging="67"/>
              <w:jc w:val="center"/>
              <w:rPr>
                <w:lang w:eastAsia="lt-LT"/>
              </w:rPr>
            </w:pPr>
            <w:r w:rsidRPr="006D3FA3">
              <w:rPr>
                <w:lang w:eastAsia="lt-LT"/>
              </w:rPr>
              <w:t>40506,00</w:t>
            </w:r>
          </w:p>
        </w:tc>
        <w:tc>
          <w:tcPr>
            <w:tcW w:w="1240" w:type="dxa"/>
            <w:vAlign w:val="center"/>
          </w:tcPr>
          <w:p w14:paraId="55A7087A" w14:textId="77777777" w:rsidR="00A825F2" w:rsidRDefault="006D3FA3" w:rsidP="00861E7B">
            <w:pPr>
              <w:ind w:hanging="67"/>
              <w:jc w:val="center"/>
              <w:rPr>
                <w:lang w:eastAsia="lt-LT"/>
              </w:rPr>
            </w:pPr>
            <w:r w:rsidRPr="006D3FA3">
              <w:rPr>
                <w:lang w:eastAsia="lt-LT"/>
              </w:rPr>
              <w:t>49012,26</w:t>
            </w:r>
          </w:p>
        </w:tc>
      </w:tr>
      <w:tr w:rsidR="00A825F2" w14:paraId="1A75AB6A" w14:textId="77777777" w:rsidTr="00861E7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cantSplit/>
          <w:trHeight w:val="596"/>
        </w:trPr>
        <w:tc>
          <w:tcPr>
            <w:tcW w:w="0" w:type="auto"/>
            <w:vAlign w:val="center"/>
          </w:tcPr>
          <w:p w14:paraId="2083B5A7" w14:textId="77777777" w:rsidR="00A825F2" w:rsidRPr="002B27AE" w:rsidRDefault="00A825F2" w:rsidP="00861E7B">
            <w:pPr>
              <w:jc w:val="center"/>
              <w:rPr>
                <w:sz w:val="23"/>
                <w:szCs w:val="23"/>
              </w:rPr>
            </w:pPr>
            <w:r w:rsidRPr="002B27AE">
              <w:rPr>
                <w:sz w:val="23"/>
                <w:szCs w:val="23"/>
              </w:rPr>
              <w:t>8</w:t>
            </w:r>
          </w:p>
        </w:tc>
        <w:tc>
          <w:tcPr>
            <w:tcW w:w="3709" w:type="dxa"/>
            <w:vAlign w:val="center"/>
          </w:tcPr>
          <w:p w14:paraId="77DC7A8B" w14:textId="77777777" w:rsidR="00A825F2" w:rsidRPr="002B27AE" w:rsidRDefault="00A825F2" w:rsidP="00861E7B">
            <w:pPr>
              <w:jc w:val="both"/>
              <w:rPr>
                <w:sz w:val="23"/>
                <w:szCs w:val="23"/>
              </w:rPr>
            </w:pPr>
            <w:r w:rsidRPr="002B27AE">
              <w:rPr>
                <w:sz w:val="23"/>
                <w:szCs w:val="23"/>
              </w:rPr>
              <w:t>Valstybės sienos ženklų geodeziniai ir kartografiniai darbai</w:t>
            </w:r>
          </w:p>
        </w:tc>
        <w:tc>
          <w:tcPr>
            <w:tcW w:w="1210" w:type="dxa"/>
            <w:vAlign w:val="center"/>
          </w:tcPr>
          <w:p w14:paraId="60560D25" w14:textId="77777777" w:rsidR="00A825F2" w:rsidRPr="002B27AE" w:rsidRDefault="00A825F2" w:rsidP="00861E7B">
            <w:pPr>
              <w:ind w:hanging="67"/>
              <w:jc w:val="center"/>
              <w:rPr>
                <w:sz w:val="23"/>
                <w:szCs w:val="23"/>
                <w:lang w:eastAsia="lt-LT"/>
              </w:rPr>
            </w:pPr>
            <w:r w:rsidRPr="002B27AE">
              <w:rPr>
                <w:sz w:val="23"/>
                <w:szCs w:val="23"/>
                <w:lang w:eastAsia="lt-LT"/>
              </w:rPr>
              <w:t>vnt.</w:t>
            </w:r>
          </w:p>
        </w:tc>
        <w:tc>
          <w:tcPr>
            <w:tcW w:w="1470" w:type="dxa"/>
            <w:vAlign w:val="center"/>
          </w:tcPr>
          <w:p w14:paraId="60433EF3" w14:textId="77777777" w:rsidR="00A825F2" w:rsidRPr="002B27AE" w:rsidRDefault="00A825F2" w:rsidP="00861E7B">
            <w:pPr>
              <w:ind w:hanging="67"/>
              <w:jc w:val="center"/>
              <w:rPr>
                <w:sz w:val="23"/>
                <w:szCs w:val="23"/>
                <w:lang w:eastAsia="lt-LT"/>
              </w:rPr>
            </w:pPr>
            <w:r w:rsidRPr="002B27AE">
              <w:rPr>
                <w:sz w:val="23"/>
                <w:szCs w:val="23"/>
                <w:lang w:eastAsia="lt-LT"/>
              </w:rPr>
              <w:t>1485</w:t>
            </w:r>
          </w:p>
        </w:tc>
        <w:tc>
          <w:tcPr>
            <w:tcW w:w="1288" w:type="dxa"/>
            <w:vAlign w:val="center"/>
          </w:tcPr>
          <w:p w14:paraId="0ED2C972" w14:textId="77777777" w:rsidR="00A825F2" w:rsidRDefault="006D3FA3" w:rsidP="00861E7B">
            <w:pPr>
              <w:ind w:hanging="67"/>
              <w:jc w:val="center"/>
              <w:rPr>
                <w:lang w:eastAsia="lt-LT"/>
              </w:rPr>
            </w:pPr>
            <w:r w:rsidRPr="006D3FA3">
              <w:rPr>
                <w:lang w:eastAsia="lt-LT"/>
              </w:rPr>
              <w:t>90585,00</w:t>
            </w:r>
          </w:p>
        </w:tc>
        <w:tc>
          <w:tcPr>
            <w:tcW w:w="1240" w:type="dxa"/>
            <w:vAlign w:val="center"/>
          </w:tcPr>
          <w:p w14:paraId="4786D3BC" w14:textId="77777777" w:rsidR="00A825F2" w:rsidRDefault="006D3FA3" w:rsidP="00861E7B">
            <w:pPr>
              <w:ind w:hanging="67"/>
              <w:jc w:val="center"/>
              <w:rPr>
                <w:lang w:eastAsia="lt-LT"/>
              </w:rPr>
            </w:pPr>
            <w:r w:rsidRPr="006D3FA3">
              <w:rPr>
                <w:lang w:eastAsia="lt-LT"/>
              </w:rPr>
              <w:t>109607,85</w:t>
            </w:r>
          </w:p>
        </w:tc>
      </w:tr>
      <w:tr w:rsidR="00A825F2" w14:paraId="4768F540" w14:textId="77777777" w:rsidTr="00861E7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cantSplit/>
          <w:trHeight w:val="596"/>
        </w:trPr>
        <w:tc>
          <w:tcPr>
            <w:tcW w:w="0" w:type="auto"/>
            <w:vAlign w:val="center"/>
          </w:tcPr>
          <w:p w14:paraId="2F3DCC5D" w14:textId="77777777" w:rsidR="00A825F2" w:rsidRPr="002B27AE" w:rsidRDefault="00A825F2" w:rsidP="00861E7B">
            <w:pPr>
              <w:jc w:val="center"/>
              <w:rPr>
                <w:sz w:val="23"/>
                <w:szCs w:val="23"/>
              </w:rPr>
            </w:pPr>
            <w:r w:rsidRPr="002B27AE">
              <w:rPr>
                <w:sz w:val="23"/>
                <w:szCs w:val="23"/>
              </w:rPr>
              <w:t>9</w:t>
            </w:r>
          </w:p>
        </w:tc>
        <w:tc>
          <w:tcPr>
            <w:tcW w:w="3709" w:type="dxa"/>
            <w:vAlign w:val="center"/>
          </w:tcPr>
          <w:p w14:paraId="70D5D0DE" w14:textId="77777777" w:rsidR="00A825F2" w:rsidRPr="002B27AE" w:rsidRDefault="00A825F2" w:rsidP="00861E7B">
            <w:pPr>
              <w:jc w:val="both"/>
              <w:rPr>
                <w:sz w:val="23"/>
                <w:szCs w:val="23"/>
              </w:rPr>
            </w:pPr>
            <w:r w:rsidRPr="002B27AE">
              <w:rPr>
                <w:sz w:val="23"/>
                <w:szCs w:val="23"/>
              </w:rPr>
              <w:t>Valstybės sienos posūkio taškų, esančių vandens telkiniuose, geodeziniai ir kartografiniai darbai</w:t>
            </w:r>
          </w:p>
        </w:tc>
        <w:tc>
          <w:tcPr>
            <w:tcW w:w="1210" w:type="dxa"/>
            <w:vAlign w:val="center"/>
          </w:tcPr>
          <w:p w14:paraId="55BAC09E" w14:textId="77777777" w:rsidR="00A825F2" w:rsidRPr="002B27AE" w:rsidRDefault="00A825F2" w:rsidP="00861E7B">
            <w:pPr>
              <w:ind w:hanging="67"/>
              <w:jc w:val="center"/>
              <w:rPr>
                <w:sz w:val="23"/>
                <w:szCs w:val="23"/>
                <w:lang w:eastAsia="lt-LT"/>
              </w:rPr>
            </w:pPr>
            <w:r w:rsidRPr="002B27AE">
              <w:rPr>
                <w:sz w:val="23"/>
                <w:szCs w:val="23"/>
                <w:lang w:eastAsia="lt-LT"/>
              </w:rPr>
              <w:t>vnt.</w:t>
            </w:r>
          </w:p>
        </w:tc>
        <w:tc>
          <w:tcPr>
            <w:tcW w:w="1470" w:type="dxa"/>
            <w:vAlign w:val="center"/>
          </w:tcPr>
          <w:p w14:paraId="787C63DB" w14:textId="77777777" w:rsidR="00A825F2" w:rsidRPr="002B27AE" w:rsidRDefault="00A825F2" w:rsidP="00861E7B">
            <w:pPr>
              <w:ind w:hanging="67"/>
              <w:jc w:val="center"/>
              <w:rPr>
                <w:sz w:val="23"/>
                <w:szCs w:val="23"/>
                <w:lang w:eastAsia="lt-LT"/>
              </w:rPr>
            </w:pPr>
            <w:r w:rsidRPr="002B27AE">
              <w:rPr>
                <w:sz w:val="23"/>
                <w:szCs w:val="23"/>
                <w:lang w:eastAsia="lt-LT"/>
              </w:rPr>
              <w:t>21</w:t>
            </w:r>
          </w:p>
        </w:tc>
        <w:tc>
          <w:tcPr>
            <w:tcW w:w="1288" w:type="dxa"/>
            <w:vAlign w:val="center"/>
          </w:tcPr>
          <w:p w14:paraId="570FCF6E" w14:textId="77777777" w:rsidR="00A825F2" w:rsidRDefault="006D3FA3" w:rsidP="00861E7B">
            <w:pPr>
              <w:ind w:hanging="67"/>
              <w:jc w:val="center"/>
              <w:rPr>
                <w:lang w:eastAsia="lt-LT"/>
              </w:rPr>
            </w:pPr>
            <w:r w:rsidRPr="006D3FA3">
              <w:rPr>
                <w:lang w:eastAsia="lt-LT"/>
              </w:rPr>
              <w:t>1680,00</w:t>
            </w:r>
          </w:p>
        </w:tc>
        <w:tc>
          <w:tcPr>
            <w:tcW w:w="1240" w:type="dxa"/>
            <w:vAlign w:val="center"/>
          </w:tcPr>
          <w:p w14:paraId="14958701" w14:textId="77777777" w:rsidR="00A825F2" w:rsidRDefault="006D3FA3" w:rsidP="00861E7B">
            <w:pPr>
              <w:ind w:hanging="67"/>
              <w:jc w:val="center"/>
              <w:rPr>
                <w:lang w:eastAsia="lt-LT"/>
              </w:rPr>
            </w:pPr>
            <w:r w:rsidRPr="006D3FA3">
              <w:rPr>
                <w:lang w:eastAsia="lt-LT"/>
              </w:rPr>
              <w:t>2032,80</w:t>
            </w:r>
          </w:p>
        </w:tc>
      </w:tr>
      <w:tr w:rsidR="00A825F2" w14:paraId="25151A13" w14:textId="77777777" w:rsidTr="00861E7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cantSplit/>
          <w:trHeight w:val="596"/>
        </w:trPr>
        <w:tc>
          <w:tcPr>
            <w:tcW w:w="0" w:type="auto"/>
            <w:vAlign w:val="center"/>
          </w:tcPr>
          <w:p w14:paraId="20956175" w14:textId="77777777" w:rsidR="00A825F2" w:rsidRPr="002B27AE" w:rsidRDefault="00A825F2" w:rsidP="00861E7B">
            <w:pPr>
              <w:jc w:val="center"/>
              <w:rPr>
                <w:sz w:val="23"/>
                <w:szCs w:val="23"/>
              </w:rPr>
            </w:pPr>
            <w:r w:rsidRPr="002B27AE">
              <w:rPr>
                <w:sz w:val="23"/>
                <w:szCs w:val="23"/>
              </w:rPr>
              <w:lastRenderedPageBreak/>
              <w:t>10</w:t>
            </w:r>
          </w:p>
        </w:tc>
        <w:tc>
          <w:tcPr>
            <w:tcW w:w="3709" w:type="dxa"/>
            <w:vAlign w:val="center"/>
          </w:tcPr>
          <w:p w14:paraId="1DC88ABD" w14:textId="77777777" w:rsidR="00A825F2" w:rsidRPr="002B27AE" w:rsidRDefault="00A825F2" w:rsidP="00861E7B">
            <w:pPr>
              <w:jc w:val="both"/>
              <w:rPr>
                <w:sz w:val="23"/>
                <w:szCs w:val="23"/>
              </w:rPr>
            </w:pPr>
            <w:r w:rsidRPr="002B27AE">
              <w:rPr>
                <w:sz w:val="23"/>
                <w:szCs w:val="23"/>
              </w:rPr>
              <w:t>Valstybės sienos ženklų, esančių vandens telkiniuose, geodeziniai ir kartografiniai darbai</w:t>
            </w:r>
          </w:p>
        </w:tc>
        <w:tc>
          <w:tcPr>
            <w:tcW w:w="1210" w:type="dxa"/>
            <w:vAlign w:val="center"/>
          </w:tcPr>
          <w:p w14:paraId="317F4835" w14:textId="77777777" w:rsidR="00A825F2" w:rsidRPr="002B27AE" w:rsidRDefault="00A825F2" w:rsidP="00861E7B">
            <w:pPr>
              <w:ind w:hanging="67"/>
              <w:jc w:val="center"/>
              <w:rPr>
                <w:sz w:val="23"/>
                <w:szCs w:val="23"/>
                <w:lang w:eastAsia="lt-LT"/>
              </w:rPr>
            </w:pPr>
            <w:r w:rsidRPr="002B27AE">
              <w:rPr>
                <w:sz w:val="23"/>
                <w:szCs w:val="23"/>
                <w:lang w:eastAsia="lt-LT"/>
              </w:rPr>
              <w:t>vnt.</w:t>
            </w:r>
          </w:p>
        </w:tc>
        <w:tc>
          <w:tcPr>
            <w:tcW w:w="1470" w:type="dxa"/>
            <w:vAlign w:val="center"/>
          </w:tcPr>
          <w:p w14:paraId="7B01E108" w14:textId="77777777" w:rsidR="00A825F2" w:rsidRPr="002B27AE" w:rsidRDefault="00A825F2" w:rsidP="00861E7B">
            <w:pPr>
              <w:ind w:hanging="67"/>
              <w:jc w:val="center"/>
              <w:rPr>
                <w:sz w:val="23"/>
                <w:szCs w:val="23"/>
                <w:lang w:eastAsia="lt-LT"/>
              </w:rPr>
            </w:pPr>
            <w:r w:rsidRPr="002B27AE">
              <w:rPr>
                <w:sz w:val="23"/>
                <w:szCs w:val="23"/>
                <w:lang w:eastAsia="lt-LT"/>
              </w:rPr>
              <w:t>45</w:t>
            </w:r>
          </w:p>
        </w:tc>
        <w:tc>
          <w:tcPr>
            <w:tcW w:w="1288" w:type="dxa"/>
            <w:vAlign w:val="center"/>
          </w:tcPr>
          <w:p w14:paraId="1222F090" w14:textId="77777777" w:rsidR="00A825F2" w:rsidRDefault="006D3FA3" w:rsidP="00861E7B">
            <w:pPr>
              <w:ind w:hanging="67"/>
              <w:jc w:val="center"/>
              <w:rPr>
                <w:lang w:eastAsia="lt-LT"/>
              </w:rPr>
            </w:pPr>
            <w:r w:rsidRPr="006D3FA3">
              <w:rPr>
                <w:lang w:eastAsia="lt-LT"/>
              </w:rPr>
              <w:t>3600,00</w:t>
            </w:r>
          </w:p>
        </w:tc>
        <w:tc>
          <w:tcPr>
            <w:tcW w:w="1240" w:type="dxa"/>
            <w:vAlign w:val="center"/>
          </w:tcPr>
          <w:p w14:paraId="61737324" w14:textId="77777777" w:rsidR="00A825F2" w:rsidRDefault="006D3FA3" w:rsidP="00861E7B">
            <w:pPr>
              <w:ind w:hanging="67"/>
              <w:jc w:val="center"/>
              <w:rPr>
                <w:lang w:eastAsia="lt-LT"/>
              </w:rPr>
            </w:pPr>
            <w:r w:rsidRPr="006D3FA3">
              <w:rPr>
                <w:lang w:eastAsia="lt-LT"/>
              </w:rPr>
              <w:t>4356,00</w:t>
            </w:r>
          </w:p>
        </w:tc>
      </w:tr>
      <w:tr w:rsidR="00A825F2" w14:paraId="5975E2FF" w14:textId="77777777" w:rsidTr="00861E7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cantSplit/>
          <w:trHeight w:val="596"/>
        </w:trPr>
        <w:tc>
          <w:tcPr>
            <w:tcW w:w="0" w:type="auto"/>
            <w:vAlign w:val="center"/>
          </w:tcPr>
          <w:p w14:paraId="35961741" w14:textId="77777777" w:rsidR="00A825F2" w:rsidRPr="002B27AE" w:rsidRDefault="00A825F2" w:rsidP="00861E7B">
            <w:pPr>
              <w:jc w:val="center"/>
              <w:rPr>
                <w:sz w:val="23"/>
                <w:szCs w:val="23"/>
              </w:rPr>
            </w:pPr>
            <w:r w:rsidRPr="002B27AE">
              <w:rPr>
                <w:sz w:val="23"/>
                <w:szCs w:val="23"/>
              </w:rPr>
              <w:t>11</w:t>
            </w:r>
          </w:p>
        </w:tc>
        <w:tc>
          <w:tcPr>
            <w:tcW w:w="3709" w:type="dxa"/>
            <w:vAlign w:val="center"/>
          </w:tcPr>
          <w:p w14:paraId="5A06F5F9" w14:textId="77777777" w:rsidR="00A825F2" w:rsidRPr="002B27AE" w:rsidRDefault="00A825F2" w:rsidP="00861E7B">
            <w:pPr>
              <w:jc w:val="both"/>
              <w:rPr>
                <w:sz w:val="23"/>
                <w:szCs w:val="23"/>
              </w:rPr>
            </w:pPr>
            <w:r w:rsidRPr="002B27AE">
              <w:rPr>
                <w:sz w:val="23"/>
                <w:szCs w:val="23"/>
              </w:rPr>
              <w:t>Naujai įrengiamų, perstatomų ar atstatomų valstybės sienos ženklų geodeziniai ir kartografiniai darbai</w:t>
            </w:r>
          </w:p>
        </w:tc>
        <w:tc>
          <w:tcPr>
            <w:tcW w:w="1210" w:type="dxa"/>
            <w:vAlign w:val="center"/>
          </w:tcPr>
          <w:p w14:paraId="581737BC" w14:textId="77777777" w:rsidR="00A825F2" w:rsidRPr="002B27AE" w:rsidRDefault="00A825F2" w:rsidP="00861E7B">
            <w:pPr>
              <w:ind w:hanging="67"/>
              <w:jc w:val="center"/>
              <w:rPr>
                <w:sz w:val="23"/>
                <w:szCs w:val="23"/>
                <w:lang w:eastAsia="lt-LT"/>
              </w:rPr>
            </w:pPr>
            <w:r w:rsidRPr="002B27AE">
              <w:rPr>
                <w:sz w:val="23"/>
                <w:szCs w:val="23"/>
                <w:lang w:eastAsia="lt-LT"/>
              </w:rPr>
              <w:t>vnt.</w:t>
            </w:r>
          </w:p>
        </w:tc>
        <w:tc>
          <w:tcPr>
            <w:tcW w:w="1470" w:type="dxa"/>
            <w:vAlign w:val="center"/>
          </w:tcPr>
          <w:p w14:paraId="0DC1FED1" w14:textId="77777777" w:rsidR="00A825F2" w:rsidRPr="002B27AE" w:rsidRDefault="00A825F2" w:rsidP="00861E7B">
            <w:pPr>
              <w:ind w:hanging="67"/>
              <w:jc w:val="center"/>
              <w:rPr>
                <w:sz w:val="23"/>
                <w:szCs w:val="23"/>
                <w:lang w:eastAsia="lt-LT"/>
              </w:rPr>
            </w:pPr>
            <w:r w:rsidRPr="002B27AE">
              <w:rPr>
                <w:sz w:val="23"/>
                <w:szCs w:val="23"/>
                <w:lang w:eastAsia="lt-LT"/>
              </w:rPr>
              <w:t>585</w:t>
            </w:r>
          </w:p>
        </w:tc>
        <w:tc>
          <w:tcPr>
            <w:tcW w:w="1288" w:type="dxa"/>
            <w:vAlign w:val="center"/>
          </w:tcPr>
          <w:p w14:paraId="66595165" w14:textId="77777777" w:rsidR="00A825F2" w:rsidRDefault="006D3FA3" w:rsidP="00861E7B">
            <w:pPr>
              <w:ind w:hanging="67"/>
              <w:jc w:val="center"/>
              <w:rPr>
                <w:lang w:eastAsia="lt-LT"/>
              </w:rPr>
            </w:pPr>
            <w:r w:rsidRPr="006D3FA3">
              <w:rPr>
                <w:lang w:eastAsia="lt-LT"/>
              </w:rPr>
              <w:t>81900,00</w:t>
            </w:r>
          </w:p>
        </w:tc>
        <w:tc>
          <w:tcPr>
            <w:tcW w:w="1240" w:type="dxa"/>
            <w:vAlign w:val="center"/>
          </w:tcPr>
          <w:p w14:paraId="0B9475BF" w14:textId="77777777" w:rsidR="00A825F2" w:rsidRDefault="006D3FA3" w:rsidP="00861E7B">
            <w:pPr>
              <w:ind w:hanging="67"/>
              <w:jc w:val="center"/>
              <w:rPr>
                <w:lang w:eastAsia="lt-LT"/>
              </w:rPr>
            </w:pPr>
            <w:r w:rsidRPr="006D3FA3">
              <w:rPr>
                <w:lang w:eastAsia="lt-LT"/>
              </w:rPr>
              <w:t>99099,00</w:t>
            </w:r>
          </w:p>
        </w:tc>
      </w:tr>
      <w:tr w:rsidR="00A825F2" w14:paraId="2178943A" w14:textId="77777777" w:rsidTr="00861E7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cantSplit/>
          <w:trHeight w:val="596"/>
        </w:trPr>
        <w:tc>
          <w:tcPr>
            <w:tcW w:w="0" w:type="auto"/>
            <w:vAlign w:val="center"/>
          </w:tcPr>
          <w:p w14:paraId="1A923CD6" w14:textId="77777777" w:rsidR="00A825F2" w:rsidRPr="002B27AE" w:rsidRDefault="00A825F2" w:rsidP="00861E7B">
            <w:pPr>
              <w:jc w:val="center"/>
              <w:rPr>
                <w:sz w:val="23"/>
                <w:szCs w:val="23"/>
              </w:rPr>
            </w:pPr>
            <w:r w:rsidRPr="002B27AE">
              <w:rPr>
                <w:sz w:val="23"/>
                <w:szCs w:val="23"/>
              </w:rPr>
              <w:t>12</w:t>
            </w:r>
          </w:p>
        </w:tc>
        <w:tc>
          <w:tcPr>
            <w:tcW w:w="3709" w:type="dxa"/>
            <w:vAlign w:val="center"/>
          </w:tcPr>
          <w:p w14:paraId="77349C4E" w14:textId="77777777" w:rsidR="00A825F2" w:rsidRPr="002B27AE" w:rsidRDefault="00A825F2" w:rsidP="00861E7B">
            <w:pPr>
              <w:jc w:val="both"/>
              <w:rPr>
                <w:sz w:val="23"/>
                <w:szCs w:val="23"/>
              </w:rPr>
            </w:pPr>
            <w:r w:rsidRPr="002B27AE">
              <w:rPr>
                <w:sz w:val="23"/>
                <w:szCs w:val="23"/>
              </w:rPr>
              <w:t>Valstybės sienos kontrolės (inventorizacijos) demarkavimo dokumentacijos spauda ir įrišimas</w:t>
            </w:r>
          </w:p>
        </w:tc>
        <w:tc>
          <w:tcPr>
            <w:tcW w:w="1210" w:type="dxa"/>
            <w:vAlign w:val="center"/>
          </w:tcPr>
          <w:p w14:paraId="385D4FE0" w14:textId="77777777" w:rsidR="00A825F2" w:rsidRPr="002B27AE" w:rsidRDefault="00A825F2" w:rsidP="00861E7B">
            <w:pPr>
              <w:ind w:hanging="67"/>
              <w:jc w:val="center"/>
              <w:rPr>
                <w:sz w:val="23"/>
                <w:szCs w:val="23"/>
                <w:lang w:eastAsia="lt-LT"/>
              </w:rPr>
            </w:pPr>
            <w:r w:rsidRPr="002B27AE">
              <w:rPr>
                <w:sz w:val="23"/>
                <w:szCs w:val="23"/>
                <w:lang w:eastAsia="lt-LT"/>
              </w:rPr>
              <w:t>komplektas</w:t>
            </w:r>
          </w:p>
        </w:tc>
        <w:tc>
          <w:tcPr>
            <w:tcW w:w="1470" w:type="dxa"/>
            <w:vAlign w:val="center"/>
          </w:tcPr>
          <w:p w14:paraId="6ECE21CF" w14:textId="77777777" w:rsidR="00A825F2" w:rsidRPr="002B27AE" w:rsidRDefault="00A825F2" w:rsidP="00861E7B">
            <w:pPr>
              <w:ind w:hanging="67"/>
              <w:jc w:val="center"/>
              <w:rPr>
                <w:sz w:val="23"/>
                <w:szCs w:val="23"/>
                <w:lang w:eastAsia="lt-LT"/>
              </w:rPr>
            </w:pPr>
            <w:r w:rsidRPr="002B27AE">
              <w:rPr>
                <w:sz w:val="23"/>
                <w:szCs w:val="23"/>
                <w:lang w:eastAsia="lt-LT"/>
              </w:rPr>
              <w:t>10</w:t>
            </w:r>
          </w:p>
        </w:tc>
        <w:tc>
          <w:tcPr>
            <w:tcW w:w="1288" w:type="dxa"/>
            <w:vAlign w:val="center"/>
          </w:tcPr>
          <w:p w14:paraId="74F3EF71" w14:textId="77777777" w:rsidR="00A825F2" w:rsidRDefault="006D3FA3" w:rsidP="00861E7B">
            <w:pPr>
              <w:ind w:hanging="67"/>
              <w:jc w:val="center"/>
              <w:rPr>
                <w:lang w:eastAsia="lt-LT"/>
              </w:rPr>
            </w:pPr>
            <w:r w:rsidRPr="006D3FA3">
              <w:rPr>
                <w:lang w:eastAsia="lt-LT"/>
              </w:rPr>
              <w:t>22750,00</w:t>
            </w:r>
          </w:p>
        </w:tc>
        <w:tc>
          <w:tcPr>
            <w:tcW w:w="1240" w:type="dxa"/>
            <w:vAlign w:val="center"/>
          </w:tcPr>
          <w:p w14:paraId="4D35BBF5" w14:textId="77777777" w:rsidR="00A825F2" w:rsidRDefault="006D3FA3" w:rsidP="00861E7B">
            <w:pPr>
              <w:ind w:hanging="67"/>
              <w:jc w:val="center"/>
              <w:rPr>
                <w:lang w:eastAsia="lt-LT"/>
              </w:rPr>
            </w:pPr>
            <w:r w:rsidRPr="006D3FA3">
              <w:rPr>
                <w:lang w:eastAsia="lt-LT"/>
              </w:rPr>
              <w:t>27527,50</w:t>
            </w:r>
          </w:p>
        </w:tc>
      </w:tr>
      <w:tr w:rsidR="00A825F2" w14:paraId="0CEE0D37" w14:textId="77777777" w:rsidTr="00026B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cantSplit/>
          <w:trHeight w:val="1133"/>
        </w:trPr>
        <w:tc>
          <w:tcPr>
            <w:tcW w:w="0" w:type="auto"/>
            <w:vAlign w:val="center"/>
          </w:tcPr>
          <w:p w14:paraId="29DB2FF7" w14:textId="77777777" w:rsidR="00A825F2" w:rsidRPr="002B27AE" w:rsidRDefault="00A825F2" w:rsidP="00861E7B">
            <w:pPr>
              <w:jc w:val="center"/>
              <w:rPr>
                <w:sz w:val="23"/>
                <w:szCs w:val="23"/>
              </w:rPr>
            </w:pPr>
            <w:r w:rsidRPr="002B27AE">
              <w:rPr>
                <w:sz w:val="23"/>
                <w:szCs w:val="23"/>
              </w:rPr>
              <w:t>13</w:t>
            </w:r>
          </w:p>
        </w:tc>
        <w:tc>
          <w:tcPr>
            <w:tcW w:w="3709" w:type="dxa"/>
            <w:vAlign w:val="center"/>
          </w:tcPr>
          <w:p w14:paraId="58CBE7BA" w14:textId="77777777" w:rsidR="00A825F2" w:rsidRPr="002B27AE" w:rsidRDefault="00A825F2" w:rsidP="00861E7B">
            <w:pPr>
              <w:jc w:val="both"/>
              <w:rPr>
                <w:sz w:val="23"/>
                <w:szCs w:val="23"/>
              </w:rPr>
            </w:pPr>
            <w:r w:rsidRPr="002B27AE">
              <w:rPr>
                <w:sz w:val="23"/>
                <w:szCs w:val="23"/>
              </w:rPr>
              <w:t>Valstybės sienos kontrolės dokumentacijos skaitmeninių rastrinių kopijų paruošimas tarpžinybiniam derinimui</w:t>
            </w:r>
          </w:p>
        </w:tc>
        <w:tc>
          <w:tcPr>
            <w:tcW w:w="1210" w:type="dxa"/>
            <w:vAlign w:val="center"/>
          </w:tcPr>
          <w:p w14:paraId="2185B1F9" w14:textId="77777777" w:rsidR="00A825F2" w:rsidRPr="002B27AE" w:rsidRDefault="00A825F2" w:rsidP="00861E7B">
            <w:pPr>
              <w:ind w:hanging="67"/>
              <w:jc w:val="center"/>
              <w:rPr>
                <w:sz w:val="23"/>
                <w:szCs w:val="23"/>
                <w:lang w:eastAsia="lt-LT"/>
              </w:rPr>
            </w:pPr>
            <w:r w:rsidRPr="002B27AE">
              <w:rPr>
                <w:sz w:val="23"/>
                <w:szCs w:val="23"/>
                <w:lang w:eastAsia="lt-LT"/>
              </w:rPr>
              <w:t>komplektas</w:t>
            </w:r>
          </w:p>
        </w:tc>
        <w:tc>
          <w:tcPr>
            <w:tcW w:w="1470" w:type="dxa"/>
            <w:vAlign w:val="center"/>
          </w:tcPr>
          <w:p w14:paraId="21096A69" w14:textId="77777777" w:rsidR="00A825F2" w:rsidRPr="002B27AE" w:rsidRDefault="00A825F2" w:rsidP="00861E7B">
            <w:pPr>
              <w:ind w:hanging="67"/>
              <w:jc w:val="center"/>
              <w:rPr>
                <w:sz w:val="23"/>
                <w:szCs w:val="23"/>
                <w:lang w:eastAsia="lt-LT"/>
              </w:rPr>
            </w:pPr>
            <w:r w:rsidRPr="002B27AE">
              <w:rPr>
                <w:sz w:val="23"/>
                <w:szCs w:val="23"/>
                <w:lang w:eastAsia="lt-LT"/>
              </w:rPr>
              <w:t>6</w:t>
            </w:r>
          </w:p>
        </w:tc>
        <w:tc>
          <w:tcPr>
            <w:tcW w:w="1288" w:type="dxa"/>
            <w:vAlign w:val="center"/>
          </w:tcPr>
          <w:p w14:paraId="01440688" w14:textId="77777777" w:rsidR="00A825F2" w:rsidRDefault="006D3FA3" w:rsidP="00861E7B">
            <w:pPr>
              <w:ind w:hanging="67"/>
              <w:jc w:val="center"/>
              <w:rPr>
                <w:lang w:eastAsia="lt-LT"/>
              </w:rPr>
            </w:pPr>
            <w:r w:rsidRPr="006D3FA3">
              <w:rPr>
                <w:lang w:eastAsia="lt-LT"/>
              </w:rPr>
              <w:t>9810,00</w:t>
            </w:r>
          </w:p>
        </w:tc>
        <w:tc>
          <w:tcPr>
            <w:tcW w:w="1240" w:type="dxa"/>
            <w:vAlign w:val="center"/>
          </w:tcPr>
          <w:p w14:paraId="29BB2E5A" w14:textId="77777777" w:rsidR="00A825F2" w:rsidRDefault="006D3FA3" w:rsidP="00861E7B">
            <w:pPr>
              <w:ind w:hanging="67"/>
              <w:jc w:val="center"/>
              <w:rPr>
                <w:lang w:eastAsia="lt-LT"/>
              </w:rPr>
            </w:pPr>
            <w:r w:rsidRPr="006D3FA3">
              <w:rPr>
                <w:lang w:eastAsia="lt-LT"/>
              </w:rPr>
              <w:t>11870,10</w:t>
            </w:r>
          </w:p>
        </w:tc>
      </w:tr>
    </w:tbl>
    <w:p w14:paraId="237D9FC8" w14:textId="77777777" w:rsidR="00A825F2" w:rsidRDefault="00A825F2" w:rsidP="001B034F">
      <w:pPr>
        <w:suppressAutoHyphens/>
        <w:spacing w:after="0" w:line="240" w:lineRule="auto"/>
        <w:ind w:firstLine="720"/>
        <w:jc w:val="both"/>
        <w:rPr>
          <w:rFonts w:eastAsia="Times New Roman"/>
          <w:szCs w:val="24"/>
          <w:lang w:eastAsia="lt-LT"/>
        </w:rPr>
      </w:pPr>
    </w:p>
    <w:p w14:paraId="25677E9B" w14:textId="77777777" w:rsidR="000D1B91" w:rsidRPr="000D1B91" w:rsidRDefault="001B034F" w:rsidP="000D1B91">
      <w:pPr>
        <w:tabs>
          <w:tab w:val="left" w:pos="570"/>
          <w:tab w:val="left" w:pos="1418"/>
        </w:tabs>
        <w:spacing w:after="120" w:line="240" w:lineRule="auto"/>
        <w:ind w:firstLine="567"/>
        <w:jc w:val="both"/>
        <w:rPr>
          <w:rFonts w:eastAsia="Times New Roman"/>
          <w:color w:val="000000"/>
          <w:szCs w:val="20"/>
        </w:rPr>
      </w:pPr>
      <w:r w:rsidRPr="001B034F">
        <w:rPr>
          <w:rFonts w:eastAsia="Times New Roman"/>
          <w:szCs w:val="24"/>
          <w:lang w:eastAsia="ar-SA"/>
        </w:rPr>
        <w:t>*</w:t>
      </w:r>
      <w:r w:rsidR="000D1B91" w:rsidRPr="000D1B91">
        <w:rPr>
          <w:rFonts w:eastAsia="Times New Roman"/>
          <w:color w:val="000000"/>
          <w:szCs w:val="20"/>
        </w:rPr>
        <w:t xml:space="preserve">Perkančioji organizacija neįsipareigoja įsigyti visų nurodytų paslaugų apimčių, o paslaugas pirks pagal faktinį poreikį (užsakymą), neviršydama nurodytų kiekių. </w:t>
      </w:r>
    </w:p>
    <w:p w14:paraId="0E70D252" w14:textId="77777777" w:rsidR="001B034F" w:rsidRPr="001B034F" w:rsidRDefault="001B034F" w:rsidP="001B034F">
      <w:pPr>
        <w:tabs>
          <w:tab w:val="num" w:pos="0"/>
          <w:tab w:val="num" w:pos="851"/>
          <w:tab w:val="left" w:pos="993"/>
          <w:tab w:val="num" w:pos="1353"/>
        </w:tabs>
        <w:spacing w:before="120" w:after="0"/>
        <w:ind w:firstLine="709"/>
        <w:contextualSpacing/>
        <w:jc w:val="both"/>
        <w:rPr>
          <w:szCs w:val="24"/>
        </w:rPr>
      </w:pPr>
      <w:r w:rsidRPr="001B034F">
        <w:rPr>
          <w:rFonts w:eastAsia="Times New Roman"/>
          <w:szCs w:val="24"/>
          <w:lang w:eastAsia="ar-SA"/>
        </w:rPr>
        <w:t xml:space="preserve">3.2. </w:t>
      </w:r>
      <w:r w:rsidRPr="001B034F">
        <w:rPr>
          <w:szCs w:val="24"/>
        </w:rPr>
        <w:t xml:space="preserve">Į Sutarties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 </w:t>
      </w:r>
    </w:p>
    <w:p w14:paraId="194152FE" w14:textId="77777777" w:rsidR="001B034F" w:rsidRPr="001B034F" w:rsidRDefault="001B034F" w:rsidP="001B034F">
      <w:pPr>
        <w:suppressAutoHyphens/>
        <w:spacing w:after="0"/>
        <w:ind w:firstLine="720"/>
        <w:jc w:val="both"/>
        <w:rPr>
          <w:rFonts w:eastAsia="Times New Roman"/>
          <w:szCs w:val="24"/>
          <w:lang w:eastAsia="lt-LT"/>
        </w:rPr>
      </w:pPr>
      <w:r w:rsidRPr="003F78DD">
        <w:rPr>
          <w:rFonts w:eastAsia="Times New Roman"/>
          <w:color w:val="000000"/>
          <w:szCs w:val="24"/>
          <w:lang w:eastAsia="lt-LT"/>
        </w:rPr>
        <w:t xml:space="preserve">3.3. </w:t>
      </w:r>
      <w:r w:rsidR="003F78DD" w:rsidRPr="003F78DD">
        <w:rPr>
          <w:rFonts w:eastAsia="Times New Roman"/>
          <w:szCs w:val="24"/>
          <w:lang w:eastAsia="lt-LT"/>
        </w:rPr>
        <w:t xml:space="preserve">Sutartyje nurodyti įkainiai ir </w:t>
      </w:r>
      <w:r w:rsidR="00A35CBD" w:rsidRPr="003F78DD">
        <w:rPr>
          <w:rFonts w:eastAsia="Times New Roman"/>
          <w:color w:val="000000"/>
          <w:szCs w:val="24"/>
          <w:lang w:eastAsia="lt-LT"/>
        </w:rPr>
        <w:t xml:space="preserve">Sutarties kaina </w:t>
      </w:r>
      <w:r w:rsidRPr="003F78DD">
        <w:rPr>
          <w:rFonts w:eastAsia="Times New Roman"/>
          <w:szCs w:val="24"/>
          <w:lang w:eastAsia="lt-LT"/>
        </w:rPr>
        <w:t>per visą Sutarties galiojimo laiką negali būti keičiama, išskyrus atvejus, kai teisės aktais pakeičiamas PVM tarifo dydis, taikomas perkamoms paslaugoms. Sutarties kaina, kai Tiekėjas Sutarties sudarymo metu nebuvo PVM mokėtojas, tačiau juo tapo Sutarties vykdymo metu, perskaičiuojama nebus. Teisės aktais pakeitus PVM tarifo dydį, Sutarties</w:t>
      </w:r>
      <w:r w:rsidRPr="001B034F">
        <w:rPr>
          <w:rFonts w:eastAsia="Times New Roman"/>
          <w:szCs w:val="24"/>
          <w:lang w:eastAsia="lt-LT"/>
        </w:rPr>
        <w:t xml:space="preserve"> kaina perskaičiuojama nekeičiant Sutarties kainos be PVM, atitinkamai perskaičiuojant tik PVM dalį. Perskaičiuota Sutarties kaina įforminama Šalių pasirašomu susitarimu, kuris tampa neatsiejama Sutarties dalimi. Perskaičiuota Sutarties kaina taikoma toms paslaugoms, kurios bus tiekiamos po Šalių pasirašyto susitarimo įsigaliojimo dienos. Sutarties kaina dėl kitų mokesčių ar dėl kainų lygio pasikeitimo nebus perskaičiuojama. </w:t>
      </w:r>
      <w:r w:rsidRPr="001B034F">
        <w:rPr>
          <w:rFonts w:eastAsia="Times New Roman"/>
          <w:color w:val="000000"/>
          <w:szCs w:val="24"/>
          <w:lang w:eastAsia="lt-LT"/>
        </w:rPr>
        <w:t>Sutarties kainos</w:t>
      </w:r>
      <w:r w:rsidRPr="001B034F">
        <w:rPr>
          <w:rFonts w:eastAsia="Times New Roman"/>
          <w:szCs w:val="24"/>
          <w:lang w:eastAsia="lt-LT"/>
        </w:rPr>
        <w:t xml:space="preserve"> perskaičiavimas įforminamas Šalių pasirašomu protokolu, kuriame užfiksuojama perskaičiuota Sutarties kaina bei šio perskaičiavimo įsigaliojimo sąlygos.</w:t>
      </w:r>
    </w:p>
    <w:p w14:paraId="7A19A922" w14:textId="77777777" w:rsidR="001B034F" w:rsidRPr="001B034F" w:rsidRDefault="001B034F" w:rsidP="001B034F">
      <w:pPr>
        <w:suppressAutoHyphens/>
        <w:spacing w:after="0"/>
        <w:ind w:firstLine="720"/>
        <w:jc w:val="both"/>
        <w:rPr>
          <w:rFonts w:eastAsia="Times New Roman"/>
          <w:szCs w:val="24"/>
          <w:lang w:eastAsia="lt-LT"/>
        </w:rPr>
      </w:pPr>
      <w:r w:rsidRPr="001B034F">
        <w:rPr>
          <w:rFonts w:eastAsia="Times New Roman"/>
          <w:szCs w:val="24"/>
          <w:lang w:eastAsia="lt-LT"/>
        </w:rPr>
        <w:t>Sutarties k</w:t>
      </w:r>
      <w:r w:rsidRPr="001B034F">
        <w:rPr>
          <w:rFonts w:eastAsia="Times New Roman"/>
          <w:color w:val="000000"/>
          <w:szCs w:val="24"/>
          <w:lang w:eastAsia="lt-LT"/>
        </w:rPr>
        <w:t xml:space="preserve">aina </w:t>
      </w:r>
      <w:r w:rsidRPr="001B034F">
        <w:rPr>
          <w:rFonts w:eastAsia="Times New Roman"/>
          <w:szCs w:val="24"/>
          <w:lang w:eastAsia="lt-LT"/>
        </w:rPr>
        <w:t xml:space="preserve">dėl bendro kainų lygio kitimo neperskaičiuojama. </w:t>
      </w:r>
    </w:p>
    <w:p w14:paraId="457A7127" w14:textId="77777777" w:rsidR="001B034F" w:rsidRDefault="001B034F" w:rsidP="001B034F">
      <w:pPr>
        <w:tabs>
          <w:tab w:val="num" w:pos="1353"/>
        </w:tabs>
        <w:suppressAutoHyphens/>
        <w:spacing w:after="0" w:line="240" w:lineRule="auto"/>
        <w:ind w:firstLine="720"/>
        <w:jc w:val="both"/>
        <w:rPr>
          <w:szCs w:val="24"/>
          <w:lang w:eastAsia="lt-LT"/>
        </w:rPr>
      </w:pPr>
      <w:r w:rsidRPr="001B034F">
        <w:rPr>
          <w:szCs w:val="24"/>
          <w:lang w:eastAsia="lt-LT"/>
        </w:rPr>
        <w:t xml:space="preserve">Pasikeitus PVM tarifui, Sutartyje </w:t>
      </w:r>
      <w:r w:rsidRPr="001B034F">
        <w:rPr>
          <w:bCs/>
          <w:szCs w:val="24"/>
          <w:lang w:eastAsia="lt-LT"/>
        </w:rPr>
        <w:t>numatyti įkainiai</w:t>
      </w:r>
      <w:r w:rsidRPr="001B034F">
        <w:rPr>
          <w:szCs w:val="24"/>
          <w:lang w:eastAsia="lt-LT"/>
        </w:rPr>
        <w:t xml:space="preserve"> (be PVM) nesikeičia, o Sutarties kaina yra perskaičiuojama vadovaujantis šia formule: </w:t>
      </w:r>
    </w:p>
    <w:p w14:paraId="0553C7B4" w14:textId="77777777" w:rsidR="00355033" w:rsidRDefault="00355033" w:rsidP="001B034F">
      <w:pPr>
        <w:tabs>
          <w:tab w:val="num" w:pos="1353"/>
        </w:tabs>
        <w:suppressAutoHyphens/>
        <w:spacing w:after="0" w:line="240" w:lineRule="auto"/>
        <w:ind w:firstLine="720"/>
        <w:jc w:val="both"/>
        <w:rPr>
          <w:szCs w:val="24"/>
          <w:lang w:eastAsia="lt-LT"/>
        </w:rPr>
      </w:pPr>
    </w:p>
    <w:p w14:paraId="7A20F265" w14:textId="77777777" w:rsidR="00355033" w:rsidRPr="0078085D" w:rsidRDefault="005F43B4" w:rsidP="006B54E9">
      <w:pPr>
        <w:spacing w:after="0" w:line="240" w:lineRule="auto"/>
        <w:rPr>
          <w:i/>
          <w:szCs w:val="24"/>
          <w:lang w:eastAsia="lt-LT"/>
        </w:rPr>
      </w:pPr>
      <w:r w:rsidRPr="006B54E9">
        <w:rPr>
          <w:i/>
          <w:noProof/>
          <w:szCs w:val="24"/>
          <w:lang w:eastAsia="lt-LT"/>
        </w:rPr>
        <w:drawing>
          <wp:inline distT="0" distB="0" distL="0" distR="0" wp14:anchorId="24230F96" wp14:editId="7019BFD6">
            <wp:extent cx="2819400" cy="228600"/>
            <wp:effectExtent l="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0" cy="228600"/>
                    </a:xfrm>
                    <a:prstGeom prst="rect">
                      <a:avLst/>
                    </a:prstGeom>
                    <a:noFill/>
                    <a:ln>
                      <a:noFill/>
                    </a:ln>
                  </pic:spPr>
                </pic:pic>
              </a:graphicData>
            </a:graphic>
          </wp:inline>
        </w:drawing>
      </w:r>
    </w:p>
    <w:p w14:paraId="5CFFFAC2" w14:textId="77777777" w:rsidR="00355033" w:rsidRPr="0078085D" w:rsidRDefault="005F43B4" w:rsidP="00355033">
      <w:pPr>
        <w:spacing w:after="0" w:line="240" w:lineRule="auto"/>
        <w:rPr>
          <w:i/>
          <w:szCs w:val="24"/>
          <w:lang w:eastAsia="lt-LT"/>
        </w:rPr>
      </w:pPr>
      <w:r w:rsidRPr="00355033">
        <w:rPr>
          <w:i/>
          <w:noProof/>
          <w:szCs w:val="24"/>
          <w:lang w:eastAsia="lt-LT"/>
        </w:rPr>
        <w:drawing>
          <wp:inline distT="0" distB="0" distL="0" distR="0" wp14:anchorId="26E1667C" wp14:editId="302572B2">
            <wp:extent cx="1257300" cy="314325"/>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314325"/>
                    </a:xfrm>
                    <a:prstGeom prst="rect">
                      <a:avLst/>
                    </a:prstGeom>
                    <a:noFill/>
                    <a:ln>
                      <a:noFill/>
                    </a:ln>
                  </pic:spPr>
                </pic:pic>
              </a:graphicData>
            </a:graphic>
          </wp:inline>
        </w:drawing>
      </w:r>
    </w:p>
    <w:p w14:paraId="6343DE3C" w14:textId="77777777" w:rsidR="00355033" w:rsidRPr="0078085D" w:rsidRDefault="005F43B4" w:rsidP="00355033">
      <w:pPr>
        <w:spacing w:after="0" w:line="240" w:lineRule="auto"/>
        <w:rPr>
          <w:i/>
          <w:szCs w:val="24"/>
          <w:lang w:eastAsia="lt-LT"/>
        </w:rPr>
      </w:pPr>
      <w:r w:rsidRPr="00355033">
        <w:rPr>
          <w:i/>
          <w:noProof/>
          <w:szCs w:val="24"/>
          <w:lang w:eastAsia="lt-LT"/>
        </w:rPr>
        <w:drawing>
          <wp:inline distT="0" distB="0" distL="0" distR="0" wp14:anchorId="27ADF3BA" wp14:editId="576BF0F9">
            <wp:extent cx="219075" cy="228600"/>
            <wp:effectExtent l="0" t="0" r="0"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00355033" w:rsidRPr="0078085D">
        <w:rPr>
          <w:i/>
          <w:szCs w:val="24"/>
          <w:lang w:eastAsia="lt-LT"/>
        </w:rPr>
        <w:t>- perskaičiuota bendra Sutarties kaina (su PVM)</w:t>
      </w:r>
    </w:p>
    <w:p w14:paraId="3DB18401" w14:textId="77777777" w:rsidR="00355033" w:rsidRPr="0078085D" w:rsidRDefault="00355033" w:rsidP="00355033">
      <w:pPr>
        <w:spacing w:before="120" w:after="0" w:line="240" w:lineRule="auto"/>
        <w:ind w:left="561" w:hanging="561"/>
        <w:rPr>
          <w:i/>
          <w:szCs w:val="24"/>
          <w:lang w:eastAsia="lt-LT"/>
        </w:rPr>
      </w:pPr>
      <w:r w:rsidRPr="0078085D">
        <w:rPr>
          <w:i/>
          <w:iCs/>
          <w:szCs w:val="24"/>
          <w:lang w:eastAsia="lt-LT"/>
        </w:rPr>
        <w:lastRenderedPageBreak/>
        <w:t>A</w:t>
      </w:r>
      <w:r w:rsidRPr="0078085D">
        <w:rPr>
          <w:i/>
          <w:szCs w:val="24"/>
          <w:lang w:eastAsia="lt-LT"/>
        </w:rPr>
        <w:t xml:space="preserve"> – suteiktų Paslaugų kaina (su PVM) iki perskaičiavimo</w:t>
      </w:r>
    </w:p>
    <w:p w14:paraId="5E21FCE4" w14:textId="77777777" w:rsidR="00355033" w:rsidRPr="0078085D" w:rsidRDefault="005F43B4" w:rsidP="00355033">
      <w:pPr>
        <w:spacing w:after="0" w:line="240" w:lineRule="auto"/>
        <w:ind w:left="561"/>
        <w:rPr>
          <w:i/>
          <w:szCs w:val="24"/>
          <w:lang w:eastAsia="lt-LT"/>
        </w:rPr>
      </w:pPr>
      <w:r w:rsidRPr="00355033">
        <w:rPr>
          <w:i/>
          <w:noProof/>
          <w:szCs w:val="24"/>
          <w:lang w:eastAsia="lt-LT"/>
        </w:rPr>
        <w:drawing>
          <wp:inline distT="0" distB="0" distL="0" distR="0" wp14:anchorId="63086875" wp14:editId="549C2ED6">
            <wp:extent cx="314325" cy="228600"/>
            <wp:effectExtent l="0" t="0" r="0" b="0"/>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00355033" w:rsidRPr="0078085D">
        <w:rPr>
          <w:i/>
          <w:szCs w:val="24"/>
          <w:lang w:eastAsia="lt-LT"/>
        </w:rPr>
        <w:t>- naujas Paslaugų įkainis su PVM</w:t>
      </w:r>
    </w:p>
    <w:p w14:paraId="58EFB18F" w14:textId="77777777" w:rsidR="00355033" w:rsidRPr="0078085D" w:rsidRDefault="005F43B4" w:rsidP="00355033">
      <w:pPr>
        <w:spacing w:after="0" w:line="240" w:lineRule="auto"/>
        <w:ind w:left="561"/>
        <w:rPr>
          <w:i/>
          <w:szCs w:val="24"/>
          <w:lang w:eastAsia="lt-LT"/>
        </w:rPr>
      </w:pPr>
      <w:r w:rsidRPr="00355033">
        <w:rPr>
          <w:i/>
          <w:noProof/>
          <w:szCs w:val="24"/>
          <w:lang w:eastAsia="lt-LT"/>
        </w:rPr>
        <w:drawing>
          <wp:inline distT="0" distB="0" distL="0" distR="0" wp14:anchorId="06BDBBE3" wp14:editId="37DD9568">
            <wp:extent cx="190500" cy="23812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00355033" w:rsidRPr="0078085D">
        <w:rPr>
          <w:i/>
          <w:szCs w:val="24"/>
          <w:lang w:eastAsia="lt-LT"/>
        </w:rPr>
        <w:t>- nesuteiktų Paslaugų kiekis</w:t>
      </w:r>
    </w:p>
    <w:p w14:paraId="7E7BA904" w14:textId="77777777" w:rsidR="00355033" w:rsidRPr="009235AE" w:rsidRDefault="005F43B4" w:rsidP="00355033">
      <w:pPr>
        <w:spacing w:after="0" w:line="240" w:lineRule="auto"/>
        <w:ind w:left="561"/>
        <w:rPr>
          <w:i/>
          <w:szCs w:val="24"/>
          <w:lang w:eastAsia="lt-LT"/>
        </w:rPr>
      </w:pPr>
      <w:r w:rsidRPr="00355033">
        <w:rPr>
          <w:i/>
          <w:noProof/>
          <w:szCs w:val="24"/>
          <w:lang w:eastAsia="lt-LT"/>
        </w:rPr>
        <w:drawing>
          <wp:inline distT="0" distB="0" distL="0" distR="0" wp14:anchorId="4AB99B7C" wp14:editId="4D8EC2AE">
            <wp:extent cx="142875" cy="161925"/>
            <wp:effectExtent l="0" t="0" r="0" b="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00355033" w:rsidRPr="009235AE">
        <w:rPr>
          <w:i/>
          <w:szCs w:val="24"/>
          <w:lang w:eastAsia="lt-LT"/>
        </w:rPr>
        <w:t>- Paslaugų įkainis be PVM</w:t>
      </w:r>
    </w:p>
    <w:p w14:paraId="690FF822" w14:textId="77777777" w:rsidR="00355033" w:rsidRPr="0078085D" w:rsidRDefault="005F43B4" w:rsidP="00355033">
      <w:pPr>
        <w:spacing w:after="0" w:line="240" w:lineRule="auto"/>
        <w:ind w:left="561"/>
        <w:rPr>
          <w:i/>
          <w:szCs w:val="24"/>
          <w:lang w:eastAsia="lt-LT"/>
        </w:rPr>
      </w:pPr>
      <w:r w:rsidRPr="00355033">
        <w:rPr>
          <w:i/>
          <w:noProof/>
          <w:szCs w:val="24"/>
          <w:lang w:eastAsia="lt-LT"/>
        </w:rPr>
        <w:drawing>
          <wp:inline distT="0" distB="0" distL="0" distR="0" wp14:anchorId="78CF76DB" wp14:editId="4A0FB41B">
            <wp:extent cx="200025" cy="228600"/>
            <wp:effectExtent l="0" t="0" r="0" b="0"/>
            <wp:docPr id="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00355033" w:rsidRPr="0078085D">
        <w:rPr>
          <w:i/>
          <w:szCs w:val="24"/>
          <w:lang w:eastAsia="lt-LT"/>
        </w:rPr>
        <w:t>- naujas PVM tarifas (procentais)</w:t>
      </w:r>
    </w:p>
    <w:p w14:paraId="24AF2FF5" w14:textId="77777777" w:rsidR="00355033" w:rsidRPr="001B034F" w:rsidRDefault="00355033" w:rsidP="001B034F">
      <w:pPr>
        <w:tabs>
          <w:tab w:val="num" w:pos="1353"/>
        </w:tabs>
        <w:suppressAutoHyphens/>
        <w:spacing w:after="0" w:line="240" w:lineRule="auto"/>
        <w:ind w:firstLine="720"/>
        <w:jc w:val="both"/>
        <w:rPr>
          <w:szCs w:val="24"/>
          <w:lang w:eastAsia="lt-LT"/>
        </w:rPr>
      </w:pPr>
    </w:p>
    <w:p w14:paraId="6FCF8A4A" w14:textId="77777777" w:rsidR="001B034F" w:rsidRPr="001B034F" w:rsidRDefault="001B034F" w:rsidP="001B034F">
      <w:pPr>
        <w:suppressAutoHyphens/>
        <w:spacing w:after="0"/>
        <w:ind w:firstLine="720"/>
        <w:jc w:val="both"/>
        <w:rPr>
          <w:rFonts w:eastAsia="Times New Roman"/>
          <w:szCs w:val="24"/>
          <w:lang w:eastAsia="lt-LT"/>
        </w:rPr>
      </w:pPr>
      <w:r w:rsidRPr="001B034F">
        <w:rPr>
          <w:rFonts w:eastAsia="Times New Roman"/>
          <w:szCs w:val="24"/>
          <w:lang w:val="en-US" w:eastAsia="lt-LT"/>
        </w:rPr>
        <w:t>3.4</w:t>
      </w:r>
      <w:r w:rsidRPr="001B034F">
        <w:rPr>
          <w:rFonts w:eastAsia="Times New Roman"/>
          <w:szCs w:val="24"/>
          <w:lang w:eastAsia="lt-LT"/>
        </w:rPr>
        <w:t xml:space="preserve">. Už paslaugas negali būti taikomi Sutartyje nenumatyti mokesčiai. </w:t>
      </w:r>
      <w:r w:rsidR="003D618D" w:rsidRPr="003D618D">
        <w:rPr>
          <w:szCs w:val="24"/>
        </w:rPr>
        <w:t xml:space="preserve">Paslaugos, kurios nenumatytos pagal Sutartyje nurodytus paslaugų įkainius (Sutarties 3.1 </w:t>
      </w:r>
      <w:r w:rsidR="00A825F2">
        <w:rPr>
          <w:szCs w:val="24"/>
        </w:rPr>
        <w:t>papunktis</w:t>
      </w:r>
      <w:r w:rsidR="003D618D" w:rsidRPr="003D618D">
        <w:rPr>
          <w:szCs w:val="24"/>
        </w:rPr>
        <w:t>), yra atskiro viešojo pirkimo objektas. Už Sutartyje nenurodytas, tačiau Paslaugų teikėjo dėl kokių nors priežasčių suteiktas paslaugas (jeigu taip įvyktų), Pirkėjas nemoka.</w:t>
      </w:r>
    </w:p>
    <w:p w14:paraId="07F9333F" w14:textId="77777777" w:rsidR="001B034F" w:rsidRPr="001B034F" w:rsidRDefault="001B034F" w:rsidP="001B034F">
      <w:pPr>
        <w:autoSpaceDE w:val="0"/>
        <w:autoSpaceDN w:val="0"/>
        <w:adjustRightInd w:val="0"/>
        <w:spacing w:after="0"/>
        <w:ind w:firstLine="720"/>
        <w:jc w:val="both"/>
        <w:rPr>
          <w:rFonts w:eastAsia="Times New Roman"/>
          <w:szCs w:val="24"/>
          <w:lang w:eastAsia="lt-LT"/>
        </w:rPr>
      </w:pPr>
      <w:bookmarkStart w:id="3" w:name="part_5a1eab08b61041a288549c7e67cc144c"/>
      <w:bookmarkEnd w:id="3"/>
    </w:p>
    <w:p w14:paraId="7E2F9CD3" w14:textId="77777777" w:rsidR="00355033" w:rsidRDefault="00355033" w:rsidP="00861E7B">
      <w:pPr>
        <w:pStyle w:val="HSPunktai"/>
        <w:numPr>
          <w:ilvl w:val="0"/>
          <w:numId w:val="22"/>
        </w:numPr>
        <w:tabs>
          <w:tab w:val="left" w:pos="567"/>
        </w:tabs>
        <w:spacing w:before="180" w:line="240" w:lineRule="auto"/>
        <w:ind w:left="0" w:firstLine="0"/>
        <w:contextualSpacing w:val="0"/>
        <w:jc w:val="center"/>
        <w:rPr>
          <w:b/>
          <w:sz w:val="24"/>
          <w:szCs w:val="24"/>
        </w:rPr>
      </w:pPr>
      <w:r w:rsidRPr="0078085D">
        <w:rPr>
          <w:b/>
          <w:sz w:val="24"/>
          <w:szCs w:val="24"/>
        </w:rPr>
        <w:t>PASLAUGŲ PERDAVIMAS IR APMOKĖJIMAS</w:t>
      </w:r>
    </w:p>
    <w:p w14:paraId="03A0398D" w14:textId="77777777" w:rsidR="00355033" w:rsidRDefault="00355033" w:rsidP="00355033">
      <w:pPr>
        <w:pStyle w:val="HSPunktai"/>
        <w:numPr>
          <w:ilvl w:val="0"/>
          <w:numId w:val="0"/>
        </w:numPr>
        <w:tabs>
          <w:tab w:val="left" w:pos="567"/>
        </w:tabs>
        <w:spacing w:line="240" w:lineRule="auto"/>
        <w:contextualSpacing w:val="0"/>
        <w:rPr>
          <w:b/>
          <w:sz w:val="24"/>
          <w:szCs w:val="24"/>
        </w:rPr>
      </w:pPr>
    </w:p>
    <w:p w14:paraId="34CC831B" w14:textId="77777777" w:rsidR="003A5747" w:rsidRDefault="00355033" w:rsidP="003A5747">
      <w:pPr>
        <w:widowControl w:val="0"/>
        <w:tabs>
          <w:tab w:val="num" w:pos="709"/>
          <w:tab w:val="num" w:pos="1353"/>
        </w:tabs>
        <w:spacing w:after="0" w:line="240" w:lineRule="auto"/>
        <w:ind w:firstLine="709"/>
        <w:jc w:val="both"/>
        <w:rPr>
          <w:szCs w:val="24"/>
        </w:rPr>
      </w:pPr>
      <w:r>
        <w:rPr>
          <w:szCs w:val="24"/>
        </w:rPr>
        <w:t xml:space="preserve">4.1. </w:t>
      </w:r>
      <w:r w:rsidRPr="00AF0DC7">
        <w:rPr>
          <w:lang w:eastAsia="ar-SA"/>
        </w:rPr>
        <w:t>P</w:t>
      </w:r>
      <w:r w:rsidRPr="00AF0DC7">
        <w:t>aslaugų perdavimas ir priėmimas įforminamas perdavimo</w:t>
      </w:r>
      <w:r w:rsidRPr="00AF0DC7">
        <w:rPr>
          <w:bCs/>
        </w:rPr>
        <w:t>–</w:t>
      </w:r>
      <w:r w:rsidRPr="00AF0DC7">
        <w:t>priėmimo akt</w:t>
      </w:r>
      <w:r>
        <w:t>ais</w:t>
      </w:r>
      <w:r w:rsidRPr="00AF0DC7">
        <w:t xml:space="preserve"> (Sutarties 2 priedas), kur</w:t>
      </w:r>
      <w:r w:rsidR="00501232">
        <w:t>iuos</w:t>
      </w:r>
      <w:r w:rsidRPr="00AF0DC7">
        <w:t xml:space="preserve"> pasirašydamos Šalys</w:t>
      </w:r>
      <w:r>
        <w:t xml:space="preserve"> </w:t>
      </w:r>
      <w:r>
        <w:rPr>
          <w:noProof/>
          <w:szCs w:val="24"/>
        </w:rPr>
        <w:t xml:space="preserve">(12.6 p. nurodyti </w:t>
      </w:r>
      <w:r w:rsidRPr="00334663">
        <w:rPr>
          <w:noProof/>
          <w:szCs w:val="24"/>
        </w:rPr>
        <w:t>Šalių atsakingi asmenys už Sutarties vykdymą</w:t>
      </w:r>
      <w:r>
        <w:rPr>
          <w:noProof/>
          <w:szCs w:val="24"/>
        </w:rPr>
        <w:t>)</w:t>
      </w:r>
      <w:r w:rsidRPr="00AF0DC7">
        <w:t xml:space="preserve"> patvirtina tinkamą įvykdytų paslaugų kiekį</w:t>
      </w:r>
      <w:r w:rsidR="005D45CC">
        <w:t xml:space="preserve">, </w:t>
      </w:r>
      <w:r w:rsidRPr="00AF0DC7">
        <w:t>komplektiškumą. Už įvykdytas, Sutarties reikalavimus atitinkančias paslaugas (po perdavimo – priėmimo akto pasirašymo) P</w:t>
      </w:r>
      <w:r>
        <w:t>irkėjas sumoka pagal Sutarties 3.1. papunktyje nurodytus įkainius</w:t>
      </w:r>
      <w:r w:rsidRPr="00AF0DC7">
        <w:t xml:space="preserve"> mokėjimo pavedimu, pinigus pervesdamas į </w:t>
      </w:r>
      <w:r>
        <w:t>Paslaugų teikėjo</w:t>
      </w:r>
      <w:r w:rsidRPr="00AF0DC7">
        <w:t xml:space="preserve"> atsiskaitomąją sąskaitą, nurodytą sutarties XII skyriuje, ne vėliau kaip per 30 dienų nuo tinkamai išrašytos sąskaitos faktūros gavimo dienos. Sąskaita faktūra negali būti išrašyta anksčiau nei pasirašytas šiame punkte nurodytas perdavimo – priėmimo aktas.</w:t>
      </w:r>
      <w:r w:rsidR="001B3F68" w:rsidRPr="001B3F68">
        <w:rPr>
          <w:rFonts w:ascii="Arial" w:hAnsi="Arial" w:cs="Arial"/>
          <w:sz w:val="20"/>
          <w:szCs w:val="20"/>
        </w:rPr>
        <w:t xml:space="preserve"> </w:t>
      </w:r>
      <w:r w:rsidR="001B3F68" w:rsidRPr="001B3F68">
        <w:rPr>
          <w:szCs w:val="24"/>
        </w:rPr>
        <w:t xml:space="preserve">Paslaugų perdavimo–priėmimo aktas pasirašomas tik tada, kai </w:t>
      </w:r>
      <w:r w:rsidR="003A5747">
        <w:rPr>
          <w:szCs w:val="24"/>
        </w:rPr>
        <w:t>Paslaugų tei</w:t>
      </w:r>
      <w:r w:rsidR="001B3F68" w:rsidRPr="001B3F68">
        <w:rPr>
          <w:szCs w:val="24"/>
        </w:rPr>
        <w:t xml:space="preserve">kėjas suteikia </w:t>
      </w:r>
      <w:r w:rsidR="003A5747">
        <w:rPr>
          <w:szCs w:val="24"/>
        </w:rPr>
        <w:t>Pirkėjo</w:t>
      </w:r>
      <w:r w:rsidR="001B3F68" w:rsidRPr="001B3F68">
        <w:rPr>
          <w:szCs w:val="24"/>
        </w:rPr>
        <w:t xml:space="preserve"> užsakyme nurodytą kiekį paslaugų, nurodytų paslaugų techninės specifikacijos 10.1 lentelėje. PVM sąskaita faktūra neišrašoma, kol nėra pasirašomas šiame punkte nurodytas perdavimo–priėmimo aktas.</w:t>
      </w:r>
    </w:p>
    <w:p w14:paraId="24CE7515" w14:textId="77777777" w:rsidR="00355033" w:rsidRPr="003A5747" w:rsidRDefault="00355033" w:rsidP="003A5747">
      <w:pPr>
        <w:widowControl w:val="0"/>
        <w:tabs>
          <w:tab w:val="num" w:pos="709"/>
          <w:tab w:val="num" w:pos="1353"/>
        </w:tabs>
        <w:spacing w:after="0" w:line="240" w:lineRule="auto"/>
        <w:ind w:firstLine="709"/>
        <w:jc w:val="both"/>
        <w:rPr>
          <w:szCs w:val="24"/>
        </w:rPr>
      </w:pPr>
      <w:r>
        <w:rPr>
          <w:szCs w:val="24"/>
        </w:rPr>
        <w:t>4.2. Paslaugų teikėjo</w:t>
      </w:r>
      <w:r w:rsidRPr="0078085D">
        <w:rPr>
          <w:szCs w:val="24"/>
        </w:rPr>
        <w:t xml:space="preserve"> </w:t>
      </w:r>
      <w:r w:rsidRPr="0078085D">
        <w:t>pateikta sąskaita faktūra privalo atitikti Lietuvos Respublikos įstatymų reikalavimus. Sąskaitoje faktūroje privalo būti aiškiai nurodytos faktiškai suteiktos, S</w:t>
      </w:r>
      <w:r w:rsidRPr="0078085D">
        <w:rPr>
          <w:szCs w:val="24"/>
        </w:rPr>
        <w:t>utarties reikalavimus atitinkančios paslaugos, Sutarties numeris, sudarymo data.</w:t>
      </w:r>
      <w:r w:rsidRPr="0078085D">
        <w:t xml:space="preserve"> Sąskaitoje faktūroje nurodomos paslaugos ir jų įkainiai turi atitikti nurodytas Sutarties 3</w:t>
      </w:r>
      <w:r>
        <w:t>.1</w:t>
      </w:r>
      <w:r w:rsidRPr="0078085D">
        <w:t xml:space="preserve"> punkte. Pirkėjui pageidaujant, sąskaitos faktūros turi būti papildomai (ir neatlygintinai) teikiamos elektroniniu būdu PDF ar DOC formatu.</w:t>
      </w:r>
    </w:p>
    <w:p w14:paraId="1F6E6B0A" w14:textId="77777777" w:rsidR="00355033" w:rsidRDefault="00355033" w:rsidP="00355033">
      <w:pPr>
        <w:pStyle w:val="HSPunktai"/>
        <w:numPr>
          <w:ilvl w:val="0"/>
          <w:numId w:val="0"/>
        </w:numPr>
        <w:spacing w:line="240" w:lineRule="auto"/>
        <w:ind w:firstLine="709"/>
        <w:rPr>
          <w:sz w:val="24"/>
          <w:szCs w:val="24"/>
        </w:rPr>
      </w:pPr>
      <w:r>
        <w:rPr>
          <w:sz w:val="24"/>
          <w:szCs w:val="24"/>
        </w:rPr>
        <w:t xml:space="preserve">4.3. </w:t>
      </w:r>
      <w:r w:rsidRPr="00B55C11">
        <w:rPr>
          <w:sz w:val="24"/>
          <w:szCs w:val="24"/>
        </w:rPr>
        <w:t>Paslaugų teikėjas sąskaitą faktūrą privalo pateikti elektroniniu būdu naudojantis informacinės sistemos „E. sąskaita“ priemonėmis (informacinė sistema „E. sąskaita“ pasiekiama adresu </w:t>
      </w:r>
      <w:hyperlink r:id="rId18" w:history="1">
        <w:r w:rsidRPr="00B55C11">
          <w:rPr>
            <w:color w:val="0000FF"/>
            <w:sz w:val="24"/>
            <w:szCs w:val="24"/>
            <w:u w:val="single"/>
          </w:rPr>
          <w:t>www.esaskaita.eu</w:t>
        </w:r>
      </w:hyperlink>
      <w:r w:rsidRPr="00B55C11">
        <w:rPr>
          <w:sz w:val="24"/>
          <w:szCs w:val="24"/>
        </w:rPr>
        <w:t>).</w:t>
      </w:r>
      <w:r w:rsidRPr="00B55C11">
        <w:rPr>
          <w:sz w:val="24"/>
          <w:szCs w:val="24"/>
          <w:lang w:eastAsia="en-US"/>
        </w:rPr>
        <w:t xml:space="preserve"> </w:t>
      </w:r>
      <w:r w:rsidRPr="00B55C11">
        <w:rPr>
          <w:sz w:val="24"/>
          <w:szCs w:val="24"/>
        </w:rPr>
        <w:t xml:space="preserve">Viešųjų pirkimų įstatymo 22 str. 12 dalyje nustatytais atvejais, esant informacinės sistemos „E. sąskaita“ pažeidimų, dėl kurių negalimas keitimasis informacija naudojantis šia sistema, sąskaitos faktūros gali būti teikiamos elektroniniu paštu </w:t>
      </w:r>
      <w:hyperlink r:id="rId19" w:history="1">
        <w:r w:rsidRPr="00B55C11">
          <w:rPr>
            <w:color w:val="0000FF"/>
            <w:sz w:val="24"/>
            <w:szCs w:val="24"/>
            <w:u w:val="single"/>
          </w:rPr>
          <w:t>nzt@nzt.lt</w:t>
        </w:r>
      </w:hyperlink>
      <w:r w:rsidRPr="00B55C11">
        <w:rPr>
          <w:sz w:val="24"/>
          <w:szCs w:val="24"/>
        </w:rPr>
        <w:t xml:space="preserve">  ir (arba) iš anksto suderintomis ne elektroninėmis priemonėmis.</w:t>
      </w:r>
    </w:p>
    <w:p w14:paraId="6A0D3240" w14:textId="77777777" w:rsidR="00355033" w:rsidRDefault="00355033" w:rsidP="00355033">
      <w:pPr>
        <w:pStyle w:val="HSPunktai"/>
        <w:numPr>
          <w:ilvl w:val="0"/>
          <w:numId w:val="0"/>
        </w:numPr>
        <w:spacing w:line="240" w:lineRule="auto"/>
        <w:ind w:firstLine="709"/>
        <w:rPr>
          <w:sz w:val="24"/>
          <w:szCs w:val="24"/>
        </w:rPr>
      </w:pPr>
      <w:r>
        <w:rPr>
          <w:sz w:val="24"/>
          <w:szCs w:val="24"/>
        </w:rPr>
        <w:t xml:space="preserve">4.4. </w:t>
      </w:r>
      <w:r w:rsidRPr="0078085D">
        <w:rPr>
          <w:sz w:val="24"/>
          <w:szCs w:val="24"/>
        </w:rPr>
        <w:t xml:space="preserve">Jeigu </w:t>
      </w:r>
      <w:r>
        <w:rPr>
          <w:sz w:val="24"/>
          <w:szCs w:val="24"/>
        </w:rPr>
        <w:t>Paslaugų teikėjo</w:t>
      </w:r>
      <w:r w:rsidRPr="0078085D">
        <w:rPr>
          <w:sz w:val="24"/>
          <w:szCs w:val="24"/>
        </w:rPr>
        <w:t xml:space="preserve"> pateikta sąskaita</w:t>
      </w:r>
      <w:r>
        <w:rPr>
          <w:sz w:val="24"/>
          <w:szCs w:val="24"/>
        </w:rPr>
        <w:t xml:space="preserve"> faktūra neatitinka Sutarties </w:t>
      </w:r>
      <w:r w:rsidR="003A5747">
        <w:rPr>
          <w:sz w:val="24"/>
          <w:szCs w:val="24"/>
        </w:rPr>
        <w:t>4.2</w:t>
      </w:r>
      <w:r w:rsidRPr="0078085D">
        <w:rPr>
          <w:sz w:val="24"/>
          <w:szCs w:val="24"/>
        </w:rPr>
        <w:t xml:space="preserve"> punkto reikalavimų arba joje yra klaidų, Pirkėjas tokią sąskaitą faktūrą grąžina </w:t>
      </w:r>
      <w:r>
        <w:rPr>
          <w:sz w:val="24"/>
          <w:szCs w:val="24"/>
        </w:rPr>
        <w:t>Paslaugų teikėjui</w:t>
      </w:r>
      <w:r w:rsidRPr="0078085D">
        <w:rPr>
          <w:sz w:val="24"/>
          <w:szCs w:val="24"/>
        </w:rPr>
        <w:t>. Šiuo atveju laikoma, kad Pirkėjui prievolės, nurodytos S</w:t>
      </w:r>
      <w:r>
        <w:rPr>
          <w:sz w:val="24"/>
          <w:szCs w:val="24"/>
        </w:rPr>
        <w:t>utarties 4.1 punkte, neatsirado.</w:t>
      </w:r>
    </w:p>
    <w:p w14:paraId="174DB65E" w14:textId="77777777" w:rsidR="00A825F2" w:rsidRDefault="00A825F2" w:rsidP="00355033">
      <w:pPr>
        <w:pStyle w:val="HSPunktai"/>
        <w:numPr>
          <w:ilvl w:val="0"/>
          <w:numId w:val="0"/>
        </w:numPr>
        <w:spacing w:before="180" w:after="240" w:line="240" w:lineRule="auto"/>
        <w:contextualSpacing w:val="0"/>
        <w:jc w:val="center"/>
        <w:rPr>
          <w:b/>
          <w:sz w:val="24"/>
          <w:szCs w:val="24"/>
        </w:rPr>
      </w:pPr>
    </w:p>
    <w:p w14:paraId="1B59E3F5" w14:textId="77777777" w:rsidR="00355033" w:rsidRPr="00A41FF5" w:rsidRDefault="00355033" w:rsidP="00355033">
      <w:pPr>
        <w:pStyle w:val="HSPunktai"/>
        <w:numPr>
          <w:ilvl w:val="0"/>
          <w:numId w:val="0"/>
        </w:numPr>
        <w:spacing w:before="180" w:after="240" w:line="240" w:lineRule="auto"/>
        <w:contextualSpacing w:val="0"/>
        <w:jc w:val="center"/>
        <w:rPr>
          <w:b/>
          <w:sz w:val="24"/>
          <w:szCs w:val="24"/>
        </w:rPr>
      </w:pPr>
      <w:r w:rsidRPr="00A41FF5">
        <w:rPr>
          <w:b/>
          <w:sz w:val="24"/>
          <w:szCs w:val="24"/>
        </w:rPr>
        <w:t>V. PASLAUGŲ TEIKĖJO</w:t>
      </w:r>
      <w:r w:rsidRPr="00A41FF5">
        <w:rPr>
          <w:sz w:val="24"/>
          <w:szCs w:val="24"/>
        </w:rPr>
        <w:t xml:space="preserve"> </w:t>
      </w:r>
      <w:r w:rsidRPr="00A41FF5">
        <w:rPr>
          <w:b/>
          <w:sz w:val="24"/>
          <w:szCs w:val="24"/>
        </w:rPr>
        <w:t xml:space="preserve">TEISĖS IR ĮSIPAREIGOJIMAI </w:t>
      </w:r>
    </w:p>
    <w:p w14:paraId="628ADD22" w14:textId="77777777" w:rsidR="00355033" w:rsidRDefault="00355033" w:rsidP="00355033">
      <w:pPr>
        <w:tabs>
          <w:tab w:val="left" w:pos="709"/>
        </w:tabs>
        <w:spacing w:after="0" w:line="240" w:lineRule="auto"/>
        <w:contextualSpacing/>
        <w:jc w:val="both"/>
        <w:rPr>
          <w:szCs w:val="24"/>
        </w:rPr>
      </w:pPr>
      <w:r w:rsidRPr="00A41FF5">
        <w:rPr>
          <w:szCs w:val="24"/>
        </w:rPr>
        <w:tab/>
        <w:t>5.1. Paslaugų teikėjas įsipareigoja suteikti kokybiškas paslaugas, atitinkančias Sutarties 1 priede nustatytus reikalavimus</w:t>
      </w:r>
      <w:r w:rsidR="001B3F68" w:rsidRPr="00A41FF5">
        <w:rPr>
          <w:szCs w:val="24"/>
        </w:rPr>
        <w:t>.</w:t>
      </w:r>
      <w:r w:rsidRPr="00A41FF5">
        <w:rPr>
          <w:szCs w:val="24"/>
        </w:rPr>
        <w:t xml:space="preserve"> </w:t>
      </w:r>
      <w:r w:rsidR="0000471E" w:rsidRPr="00A41FF5">
        <w:rPr>
          <w:b/>
          <w:szCs w:val="24"/>
        </w:rPr>
        <w:t>P</w:t>
      </w:r>
      <w:r w:rsidR="00475237" w:rsidRPr="00A41FF5">
        <w:rPr>
          <w:b/>
          <w:szCs w:val="24"/>
        </w:rPr>
        <w:t xml:space="preserve">aslaugos turi būti suteiktos ne vėliau kaip iki </w:t>
      </w:r>
      <w:r w:rsidR="00C9094F" w:rsidRPr="00A41FF5">
        <w:rPr>
          <w:b/>
          <w:szCs w:val="24"/>
        </w:rPr>
        <w:t>202</w:t>
      </w:r>
      <w:r w:rsidR="00080A5D">
        <w:rPr>
          <w:b/>
          <w:szCs w:val="24"/>
        </w:rPr>
        <w:t>2</w:t>
      </w:r>
      <w:r w:rsidR="00C9094F" w:rsidRPr="00A41FF5">
        <w:rPr>
          <w:b/>
          <w:szCs w:val="24"/>
        </w:rPr>
        <w:t xml:space="preserve"> </w:t>
      </w:r>
      <w:r w:rsidR="00475237" w:rsidRPr="00A41FF5">
        <w:rPr>
          <w:b/>
          <w:szCs w:val="24"/>
        </w:rPr>
        <w:t>m. gruodžio 1 d.</w:t>
      </w:r>
      <w:r w:rsidR="00D654C0" w:rsidRPr="00A41FF5">
        <w:rPr>
          <w:szCs w:val="24"/>
        </w:rPr>
        <w:t xml:space="preserve"> Tiekėjas turi užtikrinti, kad paslaugas teiks specialistai, atitinkantys šiuos kriterijus:</w:t>
      </w:r>
    </w:p>
    <w:p w14:paraId="045244DC" w14:textId="77777777" w:rsidR="00D654C0" w:rsidRDefault="00D654C0" w:rsidP="00355033">
      <w:pPr>
        <w:tabs>
          <w:tab w:val="left" w:pos="709"/>
        </w:tabs>
        <w:spacing w:after="0" w:line="240" w:lineRule="auto"/>
        <w:contextualSpacing/>
        <w:jc w:val="both"/>
        <w:rPr>
          <w:szCs w:val="24"/>
        </w:rPr>
      </w:pPr>
    </w:p>
    <w:tbl>
      <w:tblPr>
        <w:tblW w:w="5000" w:type="pct"/>
        <w:tblInd w:w="-289" w:type="dxa"/>
        <w:tblLayout w:type="fixed"/>
        <w:tblLook w:val="0000" w:firstRow="0" w:lastRow="0" w:firstColumn="0" w:lastColumn="0" w:noHBand="0" w:noVBand="0"/>
      </w:tblPr>
      <w:tblGrid>
        <w:gridCol w:w="3000"/>
        <w:gridCol w:w="1961"/>
        <w:gridCol w:w="4666"/>
      </w:tblGrid>
      <w:tr w:rsidR="008D7F8E" w:rsidRPr="008D7F8E" w14:paraId="2AF3DF4E" w14:textId="77777777" w:rsidTr="00026B38">
        <w:trPr>
          <w:trHeight w:val="623"/>
        </w:trPr>
        <w:tc>
          <w:tcPr>
            <w:tcW w:w="3070" w:type="dxa"/>
            <w:tcBorders>
              <w:top w:val="single" w:sz="4" w:space="0" w:color="000000"/>
              <w:left w:val="single" w:sz="4" w:space="0" w:color="000000"/>
              <w:bottom w:val="single" w:sz="4" w:space="0" w:color="000000"/>
              <w:right w:val="single" w:sz="4" w:space="0" w:color="auto"/>
            </w:tcBorders>
            <w:shd w:val="clear" w:color="auto" w:fill="F2F2F2"/>
            <w:vAlign w:val="center"/>
          </w:tcPr>
          <w:p w14:paraId="632867CA" w14:textId="77777777" w:rsidR="008D7F8E" w:rsidRPr="008D7F8E" w:rsidRDefault="008D7F8E" w:rsidP="008D7F8E">
            <w:pPr>
              <w:tabs>
                <w:tab w:val="left" w:pos="709"/>
              </w:tabs>
              <w:spacing w:after="0" w:line="240" w:lineRule="auto"/>
              <w:contextualSpacing/>
              <w:jc w:val="both"/>
              <w:rPr>
                <w:b/>
                <w:szCs w:val="24"/>
              </w:rPr>
            </w:pPr>
            <w:r w:rsidRPr="008D7F8E">
              <w:rPr>
                <w:b/>
                <w:szCs w:val="24"/>
              </w:rPr>
              <w:t>Ekonominio naudingumo vertinimo kriterijaus parametras</w:t>
            </w:r>
          </w:p>
        </w:tc>
        <w:tc>
          <w:tcPr>
            <w:tcW w:w="2005" w:type="dxa"/>
            <w:tcBorders>
              <w:top w:val="single" w:sz="4" w:space="0" w:color="auto"/>
              <w:left w:val="single" w:sz="4" w:space="0" w:color="auto"/>
              <w:bottom w:val="single" w:sz="4" w:space="0" w:color="auto"/>
              <w:right w:val="single" w:sz="4" w:space="0" w:color="auto"/>
            </w:tcBorders>
            <w:shd w:val="clear" w:color="auto" w:fill="F2F2F2"/>
          </w:tcPr>
          <w:p w14:paraId="20228F3F" w14:textId="77777777" w:rsidR="008D7F8E" w:rsidRPr="008D7F8E" w:rsidRDefault="008D7F8E" w:rsidP="008D7F8E">
            <w:pPr>
              <w:tabs>
                <w:tab w:val="left" w:pos="709"/>
              </w:tabs>
              <w:spacing w:after="0" w:line="240" w:lineRule="auto"/>
              <w:contextualSpacing/>
              <w:jc w:val="both"/>
              <w:rPr>
                <w:b/>
                <w:szCs w:val="24"/>
              </w:rPr>
            </w:pPr>
            <w:r w:rsidRPr="008D7F8E">
              <w:rPr>
                <w:b/>
                <w:szCs w:val="24"/>
              </w:rPr>
              <w:t>Kriterijaus parametro reikšmė</w:t>
            </w:r>
          </w:p>
        </w:tc>
        <w:tc>
          <w:tcPr>
            <w:tcW w:w="4778" w:type="dxa"/>
            <w:tcBorders>
              <w:top w:val="single" w:sz="4" w:space="0" w:color="auto"/>
              <w:left w:val="single" w:sz="4" w:space="0" w:color="auto"/>
              <w:bottom w:val="single" w:sz="4" w:space="0" w:color="auto"/>
              <w:right w:val="single" w:sz="4" w:space="0" w:color="auto"/>
            </w:tcBorders>
            <w:shd w:val="clear" w:color="auto" w:fill="F2F2F2"/>
          </w:tcPr>
          <w:p w14:paraId="68DE15B6" w14:textId="77777777" w:rsidR="008D7F8E" w:rsidRPr="008D7F8E" w:rsidRDefault="008D7F8E" w:rsidP="008D7F8E">
            <w:pPr>
              <w:tabs>
                <w:tab w:val="left" w:pos="709"/>
              </w:tabs>
              <w:spacing w:after="0" w:line="240" w:lineRule="auto"/>
              <w:contextualSpacing/>
              <w:jc w:val="both"/>
              <w:rPr>
                <w:b/>
                <w:szCs w:val="24"/>
              </w:rPr>
            </w:pPr>
            <w:r w:rsidRPr="008D7F8E">
              <w:rPr>
                <w:b/>
                <w:szCs w:val="24"/>
              </w:rPr>
              <w:t>Projekto vadovo/specialisto vardas, pavardė</w:t>
            </w:r>
          </w:p>
        </w:tc>
      </w:tr>
      <w:tr w:rsidR="008D7F8E" w:rsidRPr="008D7F8E" w14:paraId="674A62A0" w14:textId="77777777" w:rsidTr="00026B38">
        <w:trPr>
          <w:trHeight w:val="623"/>
        </w:trPr>
        <w:tc>
          <w:tcPr>
            <w:tcW w:w="3070" w:type="dxa"/>
            <w:tcBorders>
              <w:top w:val="single" w:sz="4" w:space="0" w:color="000000"/>
              <w:left w:val="single" w:sz="4" w:space="0" w:color="000000"/>
              <w:bottom w:val="single" w:sz="4" w:space="0" w:color="000000"/>
              <w:right w:val="single" w:sz="4" w:space="0" w:color="auto"/>
            </w:tcBorders>
            <w:shd w:val="clear" w:color="auto" w:fill="auto"/>
            <w:vAlign w:val="center"/>
          </w:tcPr>
          <w:p w14:paraId="68CA744C" w14:textId="77777777" w:rsidR="008D7F8E" w:rsidRPr="008D7F8E" w:rsidRDefault="008D7F8E" w:rsidP="008D7F8E">
            <w:pPr>
              <w:tabs>
                <w:tab w:val="left" w:pos="709"/>
              </w:tabs>
              <w:spacing w:after="0" w:line="240" w:lineRule="auto"/>
              <w:contextualSpacing/>
              <w:jc w:val="both"/>
              <w:rPr>
                <w:b/>
                <w:szCs w:val="24"/>
              </w:rPr>
            </w:pPr>
            <w:r w:rsidRPr="008D7F8E">
              <w:rPr>
                <w:i/>
                <w:szCs w:val="24"/>
              </w:rPr>
              <w:lastRenderedPageBreak/>
              <w:t>Parametras</w:t>
            </w:r>
            <w:r w:rsidRPr="008D7F8E">
              <w:rPr>
                <w:szCs w:val="24"/>
              </w:rPr>
              <w:t xml:space="preserve"> (P</w:t>
            </w:r>
            <w:r w:rsidRPr="008D7F8E">
              <w:rPr>
                <w:szCs w:val="24"/>
                <w:vertAlign w:val="subscript"/>
              </w:rPr>
              <w:t>1</w:t>
            </w:r>
            <w:r w:rsidRPr="008D7F8E">
              <w:rPr>
                <w:szCs w:val="24"/>
              </w:rPr>
              <w:t>) turi teisę dirbti ar susipažinti su įslaptinta informacija, žymima slaptumo žyma „Riboto naudojimo“.</w:t>
            </w: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39DC73F5" w14:textId="77777777" w:rsidR="008D7F8E" w:rsidRPr="008D7F8E" w:rsidRDefault="008D7F8E" w:rsidP="008D7F8E">
            <w:pPr>
              <w:tabs>
                <w:tab w:val="left" w:pos="709"/>
              </w:tabs>
              <w:spacing w:after="0" w:line="240" w:lineRule="auto"/>
              <w:contextualSpacing/>
              <w:jc w:val="both"/>
              <w:rPr>
                <w:bCs/>
                <w:szCs w:val="24"/>
              </w:rPr>
            </w:pPr>
          </w:p>
          <w:p w14:paraId="59594A81" w14:textId="77777777" w:rsidR="008D7F8E" w:rsidRPr="008D7F8E" w:rsidRDefault="008D7F8E" w:rsidP="008D7F8E">
            <w:pPr>
              <w:tabs>
                <w:tab w:val="left" w:pos="709"/>
              </w:tabs>
              <w:spacing w:after="0" w:line="240" w:lineRule="auto"/>
              <w:contextualSpacing/>
              <w:jc w:val="both"/>
              <w:rPr>
                <w:bCs/>
                <w:szCs w:val="24"/>
              </w:rPr>
            </w:pPr>
          </w:p>
          <w:p w14:paraId="518C2229" w14:textId="77777777" w:rsidR="008D7F8E" w:rsidRPr="008D7F8E" w:rsidRDefault="008D7F8E" w:rsidP="008D7F8E">
            <w:pPr>
              <w:tabs>
                <w:tab w:val="left" w:pos="709"/>
              </w:tabs>
              <w:spacing w:after="0" w:line="240" w:lineRule="auto"/>
              <w:contextualSpacing/>
              <w:jc w:val="both"/>
              <w:rPr>
                <w:bCs/>
                <w:szCs w:val="24"/>
              </w:rPr>
            </w:pPr>
            <w:r w:rsidRPr="008D7F8E">
              <w:rPr>
                <w:bCs/>
                <w:szCs w:val="24"/>
              </w:rPr>
              <w:t>R</w:t>
            </w:r>
            <w:r w:rsidRPr="008D7F8E">
              <w:rPr>
                <w:bCs/>
                <w:szCs w:val="24"/>
                <w:vertAlign w:val="subscript"/>
              </w:rPr>
              <w:t>1</w:t>
            </w:r>
            <w:r w:rsidRPr="008D7F8E">
              <w:rPr>
                <w:bCs/>
                <w:szCs w:val="24"/>
              </w:rPr>
              <w:t>=1</w:t>
            </w:r>
          </w:p>
          <w:p w14:paraId="08075CEF" w14:textId="77777777" w:rsidR="008D7F8E" w:rsidRPr="008D7F8E" w:rsidRDefault="008D7F8E" w:rsidP="008D7F8E">
            <w:pPr>
              <w:tabs>
                <w:tab w:val="left" w:pos="709"/>
              </w:tabs>
              <w:spacing w:after="0" w:line="240" w:lineRule="auto"/>
              <w:contextualSpacing/>
              <w:jc w:val="both"/>
              <w:rPr>
                <w:szCs w:val="24"/>
              </w:rPr>
            </w:pPr>
          </w:p>
        </w:tc>
        <w:tc>
          <w:tcPr>
            <w:tcW w:w="4778" w:type="dxa"/>
            <w:tcBorders>
              <w:top w:val="single" w:sz="4" w:space="0" w:color="auto"/>
              <w:left w:val="single" w:sz="4" w:space="0" w:color="auto"/>
              <w:bottom w:val="single" w:sz="4" w:space="0" w:color="auto"/>
              <w:right w:val="single" w:sz="4" w:space="0" w:color="auto"/>
            </w:tcBorders>
            <w:shd w:val="clear" w:color="auto" w:fill="auto"/>
          </w:tcPr>
          <w:p w14:paraId="1D84EEBB" w14:textId="77777777" w:rsidR="008D7F8E" w:rsidRPr="008D7F8E" w:rsidRDefault="008D7F8E" w:rsidP="008D7F8E">
            <w:pPr>
              <w:tabs>
                <w:tab w:val="left" w:pos="709"/>
              </w:tabs>
              <w:spacing w:after="0" w:line="240" w:lineRule="auto"/>
              <w:contextualSpacing/>
              <w:jc w:val="both"/>
              <w:rPr>
                <w:szCs w:val="24"/>
              </w:rPr>
            </w:pPr>
            <w:r w:rsidRPr="008D7F8E">
              <w:rPr>
                <w:szCs w:val="24"/>
              </w:rPr>
              <w:t xml:space="preserve">1. Projekto vadovas </w:t>
            </w:r>
            <w:proofErr w:type="spellStart"/>
            <w:r w:rsidRPr="008D7F8E">
              <w:rPr>
                <w:szCs w:val="24"/>
              </w:rPr>
              <w:t>Vitalij</w:t>
            </w:r>
            <w:proofErr w:type="spellEnd"/>
            <w:r w:rsidRPr="008D7F8E">
              <w:rPr>
                <w:szCs w:val="24"/>
              </w:rPr>
              <w:t xml:space="preserve"> Kalenda;</w:t>
            </w:r>
          </w:p>
          <w:p w14:paraId="0FC72E5D" w14:textId="77777777" w:rsidR="008D7F8E" w:rsidRPr="008D7F8E" w:rsidRDefault="008D7F8E" w:rsidP="008D7F8E">
            <w:pPr>
              <w:tabs>
                <w:tab w:val="left" w:pos="709"/>
              </w:tabs>
              <w:spacing w:after="0" w:line="240" w:lineRule="auto"/>
              <w:contextualSpacing/>
              <w:jc w:val="both"/>
              <w:rPr>
                <w:szCs w:val="24"/>
              </w:rPr>
            </w:pPr>
            <w:r w:rsidRPr="008D7F8E">
              <w:rPr>
                <w:szCs w:val="24"/>
              </w:rPr>
              <w:t xml:space="preserve">2. Specialistas, atsakingas už GPNS(erdvinius) matavimus Rimantas Miliūnas / Specialistė, atsakinga už valstybės sienos žemėlapio rengimą Virginija </w:t>
            </w:r>
            <w:proofErr w:type="spellStart"/>
            <w:r w:rsidRPr="008D7F8E">
              <w:rPr>
                <w:szCs w:val="24"/>
              </w:rPr>
              <w:t>Rancane</w:t>
            </w:r>
            <w:proofErr w:type="spellEnd"/>
            <w:r w:rsidRPr="008D7F8E">
              <w:rPr>
                <w:szCs w:val="24"/>
              </w:rPr>
              <w:t>.</w:t>
            </w:r>
          </w:p>
        </w:tc>
      </w:tr>
      <w:tr w:rsidR="008D7F8E" w:rsidRPr="008D7F8E" w14:paraId="55B6F615" w14:textId="77777777" w:rsidTr="00026B38">
        <w:trPr>
          <w:trHeight w:val="623"/>
        </w:trPr>
        <w:tc>
          <w:tcPr>
            <w:tcW w:w="3070" w:type="dxa"/>
            <w:tcBorders>
              <w:top w:val="single" w:sz="4" w:space="0" w:color="000000"/>
              <w:left w:val="single" w:sz="4" w:space="0" w:color="000000"/>
              <w:bottom w:val="single" w:sz="4" w:space="0" w:color="000000"/>
              <w:right w:val="single" w:sz="4" w:space="0" w:color="auto"/>
            </w:tcBorders>
            <w:shd w:val="clear" w:color="auto" w:fill="auto"/>
            <w:vAlign w:val="center"/>
          </w:tcPr>
          <w:p w14:paraId="2BB680D9" w14:textId="77777777" w:rsidR="008D7F8E" w:rsidRPr="008D7F8E" w:rsidRDefault="008D7F8E" w:rsidP="008D7F8E">
            <w:pPr>
              <w:tabs>
                <w:tab w:val="left" w:pos="709"/>
              </w:tabs>
              <w:spacing w:after="0" w:line="240" w:lineRule="auto"/>
              <w:contextualSpacing/>
              <w:jc w:val="both"/>
              <w:rPr>
                <w:szCs w:val="24"/>
              </w:rPr>
            </w:pPr>
            <w:r w:rsidRPr="008D7F8E">
              <w:rPr>
                <w:i/>
                <w:szCs w:val="24"/>
              </w:rPr>
              <w:t>Parametras</w:t>
            </w:r>
            <w:r w:rsidRPr="008D7F8E">
              <w:rPr>
                <w:szCs w:val="24"/>
              </w:rPr>
              <w:t xml:space="preserve"> (P</w:t>
            </w:r>
            <w:r w:rsidRPr="008D7F8E">
              <w:rPr>
                <w:szCs w:val="24"/>
                <w:vertAlign w:val="subscript"/>
              </w:rPr>
              <w:t>2</w:t>
            </w:r>
            <w:r w:rsidRPr="008D7F8E">
              <w:rPr>
                <w:szCs w:val="24"/>
              </w:rPr>
              <w:t>) Projekto vadovas turi patirties dalyvaujant tarptautinėse komisijose ir (ar) darbo grupėse.</w:t>
            </w:r>
          </w:p>
          <w:p w14:paraId="1379CDD1" w14:textId="77777777" w:rsidR="008D7F8E" w:rsidRPr="008D7F8E" w:rsidRDefault="008D7F8E" w:rsidP="008D7F8E">
            <w:pPr>
              <w:tabs>
                <w:tab w:val="left" w:pos="709"/>
              </w:tabs>
              <w:spacing w:after="0" w:line="240" w:lineRule="auto"/>
              <w:contextualSpacing/>
              <w:jc w:val="both"/>
              <w:rPr>
                <w:szCs w:val="24"/>
              </w:rPr>
            </w:pP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42D97B41" w14:textId="77777777" w:rsidR="008D7F8E" w:rsidRPr="008D7F8E" w:rsidRDefault="008D7F8E" w:rsidP="008D7F8E">
            <w:pPr>
              <w:tabs>
                <w:tab w:val="left" w:pos="709"/>
              </w:tabs>
              <w:spacing w:after="0" w:line="240" w:lineRule="auto"/>
              <w:contextualSpacing/>
              <w:jc w:val="both"/>
              <w:rPr>
                <w:b/>
                <w:szCs w:val="24"/>
              </w:rPr>
            </w:pPr>
          </w:p>
          <w:p w14:paraId="2C5A4C86" w14:textId="77777777" w:rsidR="008D7F8E" w:rsidRPr="008D7F8E" w:rsidRDefault="008D7F8E" w:rsidP="008D7F8E">
            <w:pPr>
              <w:tabs>
                <w:tab w:val="left" w:pos="709"/>
              </w:tabs>
              <w:spacing w:after="0" w:line="240" w:lineRule="auto"/>
              <w:contextualSpacing/>
              <w:jc w:val="both"/>
              <w:rPr>
                <w:b/>
                <w:szCs w:val="24"/>
              </w:rPr>
            </w:pPr>
          </w:p>
          <w:p w14:paraId="1F367757" w14:textId="77777777" w:rsidR="008D7F8E" w:rsidRPr="008D7F8E" w:rsidRDefault="008D7F8E" w:rsidP="008D7F8E">
            <w:pPr>
              <w:tabs>
                <w:tab w:val="left" w:pos="709"/>
              </w:tabs>
              <w:spacing w:after="0" w:line="240" w:lineRule="auto"/>
              <w:contextualSpacing/>
              <w:jc w:val="both"/>
              <w:rPr>
                <w:szCs w:val="24"/>
              </w:rPr>
            </w:pPr>
            <w:r w:rsidRPr="008D7F8E">
              <w:rPr>
                <w:szCs w:val="24"/>
              </w:rPr>
              <w:t>R</w:t>
            </w:r>
            <w:r w:rsidRPr="008D7F8E">
              <w:rPr>
                <w:szCs w:val="24"/>
                <w:vertAlign w:val="subscript"/>
              </w:rPr>
              <w:t>2</w:t>
            </w:r>
            <w:r w:rsidRPr="008D7F8E">
              <w:rPr>
                <w:szCs w:val="24"/>
              </w:rPr>
              <w:t>=1</w:t>
            </w:r>
          </w:p>
          <w:p w14:paraId="078D0319" w14:textId="77777777" w:rsidR="008D7F8E" w:rsidRPr="008D7F8E" w:rsidRDefault="008D7F8E" w:rsidP="008D7F8E">
            <w:pPr>
              <w:tabs>
                <w:tab w:val="left" w:pos="709"/>
              </w:tabs>
              <w:spacing w:after="0" w:line="240" w:lineRule="auto"/>
              <w:contextualSpacing/>
              <w:jc w:val="both"/>
              <w:rPr>
                <w:b/>
                <w:szCs w:val="24"/>
              </w:rPr>
            </w:pPr>
          </w:p>
        </w:tc>
        <w:tc>
          <w:tcPr>
            <w:tcW w:w="4778" w:type="dxa"/>
            <w:tcBorders>
              <w:top w:val="single" w:sz="4" w:space="0" w:color="auto"/>
              <w:left w:val="single" w:sz="4" w:space="0" w:color="auto"/>
              <w:bottom w:val="single" w:sz="4" w:space="0" w:color="auto"/>
              <w:right w:val="single" w:sz="4" w:space="0" w:color="auto"/>
            </w:tcBorders>
            <w:shd w:val="clear" w:color="auto" w:fill="auto"/>
          </w:tcPr>
          <w:p w14:paraId="47BC9C4A" w14:textId="77777777" w:rsidR="008D7F8E" w:rsidRPr="008D7F8E" w:rsidRDefault="008D7F8E" w:rsidP="008D7F8E">
            <w:pPr>
              <w:tabs>
                <w:tab w:val="left" w:pos="709"/>
              </w:tabs>
              <w:spacing w:after="0" w:line="240" w:lineRule="auto"/>
              <w:contextualSpacing/>
              <w:jc w:val="both"/>
              <w:rPr>
                <w:szCs w:val="24"/>
              </w:rPr>
            </w:pPr>
            <w:r w:rsidRPr="008D7F8E">
              <w:rPr>
                <w:szCs w:val="24"/>
              </w:rPr>
              <w:t xml:space="preserve">  </w:t>
            </w:r>
          </w:p>
          <w:p w14:paraId="29C4A44B" w14:textId="77777777" w:rsidR="008D7F8E" w:rsidRPr="008D7F8E" w:rsidRDefault="008D7F8E" w:rsidP="008D7F8E">
            <w:pPr>
              <w:tabs>
                <w:tab w:val="left" w:pos="709"/>
              </w:tabs>
              <w:spacing w:after="0" w:line="240" w:lineRule="auto"/>
              <w:contextualSpacing/>
              <w:jc w:val="both"/>
              <w:rPr>
                <w:szCs w:val="24"/>
              </w:rPr>
            </w:pPr>
          </w:p>
          <w:p w14:paraId="77DF89D0" w14:textId="77777777" w:rsidR="008D7F8E" w:rsidRPr="008D7F8E" w:rsidRDefault="008D7F8E" w:rsidP="008D7F8E">
            <w:pPr>
              <w:tabs>
                <w:tab w:val="left" w:pos="709"/>
              </w:tabs>
              <w:spacing w:after="0" w:line="240" w:lineRule="auto"/>
              <w:contextualSpacing/>
              <w:jc w:val="both"/>
              <w:rPr>
                <w:szCs w:val="24"/>
              </w:rPr>
            </w:pPr>
            <w:r w:rsidRPr="008D7F8E">
              <w:rPr>
                <w:szCs w:val="24"/>
              </w:rPr>
              <w:t xml:space="preserve">Projekto vadovas </w:t>
            </w:r>
            <w:proofErr w:type="spellStart"/>
            <w:r w:rsidRPr="008D7F8E">
              <w:rPr>
                <w:szCs w:val="24"/>
              </w:rPr>
              <w:t>Vitalij</w:t>
            </w:r>
            <w:proofErr w:type="spellEnd"/>
            <w:r w:rsidRPr="008D7F8E">
              <w:rPr>
                <w:szCs w:val="24"/>
              </w:rPr>
              <w:t xml:space="preserve"> Kalenda</w:t>
            </w:r>
          </w:p>
        </w:tc>
      </w:tr>
      <w:tr w:rsidR="008D7F8E" w:rsidRPr="008D7F8E" w14:paraId="03936139" w14:textId="77777777" w:rsidTr="00026B38">
        <w:trPr>
          <w:trHeight w:val="623"/>
        </w:trPr>
        <w:tc>
          <w:tcPr>
            <w:tcW w:w="3070" w:type="dxa"/>
            <w:tcBorders>
              <w:top w:val="single" w:sz="4" w:space="0" w:color="000000"/>
              <w:left w:val="single" w:sz="4" w:space="0" w:color="000000"/>
              <w:bottom w:val="single" w:sz="4" w:space="0" w:color="000000"/>
              <w:right w:val="single" w:sz="4" w:space="0" w:color="auto"/>
            </w:tcBorders>
            <w:shd w:val="clear" w:color="auto" w:fill="auto"/>
            <w:vAlign w:val="center"/>
          </w:tcPr>
          <w:p w14:paraId="670B77D7" w14:textId="77777777" w:rsidR="008D7F8E" w:rsidRPr="008D7F8E" w:rsidRDefault="008D7F8E" w:rsidP="008D7F8E">
            <w:pPr>
              <w:tabs>
                <w:tab w:val="left" w:pos="709"/>
              </w:tabs>
              <w:spacing w:after="0" w:line="240" w:lineRule="auto"/>
              <w:contextualSpacing/>
              <w:jc w:val="both"/>
              <w:rPr>
                <w:szCs w:val="24"/>
              </w:rPr>
            </w:pPr>
            <w:r w:rsidRPr="008D7F8E">
              <w:rPr>
                <w:i/>
                <w:szCs w:val="24"/>
              </w:rPr>
              <w:t>Parametras</w:t>
            </w:r>
            <w:r w:rsidRPr="008D7F8E">
              <w:rPr>
                <w:szCs w:val="24"/>
              </w:rPr>
              <w:t xml:space="preserve"> (P</w:t>
            </w:r>
            <w:r w:rsidRPr="008D7F8E">
              <w:rPr>
                <w:szCs w:val="24"/>
                <w:vertAlign w:val="subscript"/>
              </w:rPr>
              <w:t>3</w:t>
            </w:r>
            <w:r w:rsidRPr="008D7F8E">
              <w:rPr>
                <w:szCs w:val="24"/>
              </w:rPr>
              <w:t>) – siūlomi specialistai moka užsienio kalbą (rusų ir (ar) anglų).</w:t>
            </w:r>
          </w:p>
          <w:p w14:paraId="3E0168BE" w14:textId="77777777" w:rsidR="008D7F8E" w:rsidRPr="008D7F8E" w:rsidRDefault="008D7F8E" w:rsidP="008D7F8E">
            <w:pPr>
              <w:tabs>
                <w:tab w:val="left" w:pos="709"/>
              </w:tabs>
              <w:spacing w:after="0" w:line="240" w:lineRule="auto"/>
              <w:contextualSpacing/>
              <w:jc w:val="both"/>
              <w:rPr>
                <w:szCs w:val="24"/>
              </w:rPr>
            </w:pP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571C219B" w14:textId="77777777" w:rsidR="008D7F8E" w:rsidRPr="008D7F8E" w:rsidRDefault="008D7F8E" w:rsidP="008D7F8E">
            <w:pPr>
              <w:tabs>
                <w:tab w:val="left" w:pos="709"/>
              </w:tabs>
              <w:spacing w:after="0" w:line="240" w:lineRule="auto"/>
              <w:contextualSpacing/>
              <w:jc w:val="both"/>
              <w:rPr>
                <w:szCs w:val="24"/>
              </w:rPr>
            </w:pPr>
            <w:r w:rsidRPr="008D7F8E">
              <w:rPr>
                <w:szCs w:val="24"/>
              </w:rPr>
              <w:t>R</w:t>
            </w:r>
            <w:r w:rsidRPr="008D7F8E">
              <w:rPr>
                <w:szCs w:val="24"/>
                <w:vertAlign w:val="subscript"/>
              </w:rPr>
              <w:t>3-1</w:t>
            </w:r>
            <w:r w:rsidRPr="008D7F8E">
              <w:rPr>
                <w:szCs w:val="24"/>
              </w:rPr>
              <w:t>=0,4</w:t>
            </w:r>
          </w:p>
          <w:p w14:paraId="6D421651" w14:textId="77777777" w:rsidR="008D7F8E" w:rsidRPr="008D7F8E" w:rsidRDefault="008D7F8E" w:rsidP="008D7F8E">
            <w:pPr>
              <w:tabs>
                <w:tab w:val="left" w:pos="709"/>
              </w:tabs>
              <w:spacing w:after="0" w:line="240" w:lineRule="auto"/>
              <w:contextualSpacing/>
              <w:jc w:val="both"/>
              <w:rPr>
                <w:szCs w:val="24"/>
              </w:rPr>
            </w:pPr>
          </w:p>
          <w:p w14:paraId="1B5F078E" w14:textId="77777777" w:rsidR="008D7F8E" w:rsidRPr="008D7F8E" w:rsidRDefault="008D7F8E" w:rsidP="008D7F8E">
            <w:pPr>
              <w:tabs>
                <w:tab w:val="left" w:pos="709"/>
              </w:tabs>
              <w:spacing w:after="0" w:line="240" w:lineRule="auto"/>
              <w:contextualSpacing/>
              <w:jc w:val="both"/>
              <w:rPr>
                <w:szCs w:val="24"/>
              </w:rPr>
            </w:pPr>
            <w:r w:rsidRPr="008D7F8E">
              <w:rPr>
                <w:szCs w:val="24"/>
              </w:rPr>
              <w:t>R</w:t>
            </w:r>
            <w:r w:rsidRPr="008D7F8E">
              <w:rPr>
                <w:szCs w:val="24"/>
                <w:vertAlign w:val="subscript"/>
              </w:rPr>
              <w:t>3-2</w:t>
            </w:r>
            <w:r w:rsidRPr="008D7F8E">
              <w:rPr>
                <w:szCs w:val="24"/>
              </w:rPr>
              <w:t>=0,4</w:t>
            </w:r>
          </w:p>
          <w:p w14:paraId="27B19C3E" w14:textId="77777777" w:rsidR="008D7F8E" w:rsidRPr="008D7F8E" w:rsidRDefault="008D7F8E" w:rsidP="008D7F8E">
            <w:pPr>
              <w:tabs>
                <w:tab w:val="left" w:pos="709"/>
              </w:tabs>
              <w:spacing w:after="0" w:line="240" w:lineRule="auto"/>
              <w:contextualSpacing/>
              <w:jc w:val="both"/>
              <w:rPr>
                <w:szCs w:val="24"/>
              </w:rPr>
            </w:pPr>
          </w:p>
          <w:p w14:paraId="63C3BF34" w14:textId="77777777" w:rsidR="008D7F8E" w:rsidRPr="008D7F8E" w:rsidRDefault="008D7F8E" w:rsidP="008D7F8E">
            <w:pPr>
              <w:tabs>
                <w:tab w:val="left" w:pos="709"/>
              </w:tabs>
              <w:spacing w:after="0" w:line="240" w:lineRule="auto"/>
              <w:contextualSpacing/>
              <w:jc w:val="both"/>
              <w:rPr>
                <w:szCs w:val="24"/>
              </w:rPr>
            </w:pPr>
            <w:r w:rsidRPr="008D7F8E">
              <w:rPr>
                <w:szCs w:val="24"/>
              </w:rPr>
              <w:t>R</w:t>
            </w:r>
            <w:r w:rsidRPr="008D7F8E">
              <w:rPr>
                <w:szCs w:val="24"/>
                <w:vertAlign w:val="subscript"/>
              </w:rPr>
              <w:t>3-3</w:t>
            </w:r>
            <w:r w:rsidRPr="008D7F8E">
              <w:rPr>
                <w:szCs w:val="24"/>
              </w:rPr>
              <w:t>=0,1</w:t>
            </w:r>
          </w:p>
          <w:p w14:paraId="678B0F12" w14:textId="77777777" w:rsidR="008D7F8E" w:rsidRPr="008D7F8E" w:rsidRDefault="008D7F8E" w:rsidP="008D7F8E">
            <w:pPr>
              <w:tabs>
                <w:tab w:val="left" w:pos="709"/>
              </w:tabs>
              <w:spacing w:after="0" w:line="240" w:lineRule="auto"/>
              <w:contextualSpacing/>
              <w:jc w:val="both"/>
              <w:rPr>
                <w:szCs w:val="24"/>
              </w:rPr>
            </w:pPr>
          </w:p>
          <w:p w14:paraId="5CCE15EE" w14:textId="77777777" w:rsidR="008D7F8E" w:rsidRPr="008D7F8E" w:rsidRDefault="008D7F8E" w:rsidP="008D7F8E">
            <w:pPr>
              <w:tabs>
                <w:tab w:val="left" w:pos="709"/>
              </w:tabs>
              <w:spacing w:after="0" w:line="240" w:lineRule="auto"/>
              <w:contextualSpacing/>
              <w:jc w:val="both"/>
              <w:rPr>
                <w:szCs w:val="24"/>
              </w:rPr>
            </w:pPr>
            <w:r w:rsidRPr="008D7F8E">
              <w:rPr>
                <w:szCs w:val="24"/>
              </w:rPr>
              <w:t>R</w:t>
            </w:r>
            <w:r w:rsidRPr="008D7F8E">
              <w:rPr>
                <w:szCs w:val="24"/>
                <w:vertAlign w:val="subscript"/>
              </w:rPr>
              <w:t>3-4</w:t>
            </w:r>
            <w:r w:rsidRPr="008D7F8E">
              <w:rPr>
                <w:szCs w:val="24"/>
              </w:rPr>
              <w:t>=0,1</w:t>
            </w:r>
          </w:p>
          <w:p w14:paraId="692C36FB" w14:textId="77777777" w:rsidR="008D7F8E" w:rsidRPr="008D7F8E" w:rsidRDefault="008D7F8E" w:rsidP="008D7F8E">
            <w:pPr>
              <w:tabs>
                <w:tab w:val="left" w:pos="709"/>
              </w:tabs>
              <w:spacing w:after="0" w:line="240" w:lineRule="auto"/>
              <w:contextualSpacing/>
              <w:jc w:val="both"/>
              <w:rPr>
                <w:b/>
                <w:szCs w:val="24"/>
              </w:rPr>
            </w:pPr>
          </w:p>
        </w:tc>
        <w:tc>
          <w:tcPr>
            <w:tcW w:w="4778" w:type="dxa"/>
            <w:tcBorders>
              <w:top w:val="single" w:sz="4" w:space="0" w:color="auto"/>
              <w:left w:val="single" w:sz="4" w:space="0" w:color="auto"/>
              <w:bottom w:val="single" w:sz="4" w:space="0" w:color="auto"/>
              <w:right w:val="single" w:sz="4" w:space="0" w:color="auto"/>
            </w:tcBorders>
            <w:shd w:val="clear" w:color="auto" w:fill="auto"/>
          </w:tcPr>
          <w:p w14:paraId="60462E1F" w14:textId="77777777" w:rsidR="008D7F8E" w:rsidRPr="008D7F8E" w:rsidRDefault="008D7F8E" w:rsidP="008D7F8E">
            <w:pPr>
              <w:tabs>
                <w:tab w:val="left" w:pos="709"/>
              </w:tabs>
              <w:spacing w:after="0" w:line="240" w:lineRule="auto"/>
              <w:contextualSpacing/>
              <w:jc w:val="both"/>
              <w:rPr>
                <w:szCs w:val="24"/>
              </w:rPr>
            </w:pPr>
            <w:r w:rsidRPr="008D7F8E">
              <w:rPr>
                <w:szCs w:val="24"/>
              </w:rPr>
              <w:t xml:space="preserve">Projekto vadovas </w:t>
            </w:r>
            <w:proofErr w:type="spellStart"/>
            <w:r w:rsidRPr="008D7F8E">
              <w:rPr>
                <w:szCs w:val="24"/>
              </w:rPr>
              <w:t>Vitalij</w:t>
            </w:r>
            <w:proofErr w:type="spellEnd"/>
            <w:r w:rsidRPr="008D7F8E">
              <w:rPr>
                <w:szCs w:val="24"/>
              </w:rPr>
              <w:t xml:space="preserve"> Kalenda</w:t>
            </w:r>
          </w:p>
          <w:p w14:paraId="7F644D86" w14:textId="77777777" w:rsidR="008D7F8E" w:rsidRPr="008D7F8E" w:rsidRDefault="008D7F8E" w:rsidP="008D7F8E">
            <w:pPr>
              <w:tabs>
                <w:tab w:val="left" w:pos="709"/>
              </w:tabs>
              <w:spacing w:after="0" w:line="240" w:lineRule="auto"/>
              <w:contextualSpacing/>
              <w:jc w:val="both"/>
              <w:rPr>
                <w:szCs w:val="24"/>
              </w:rPr>
            </w:pPr>
          </w:p>
          <w:p w14:paraId="45FF0DF5" w14:textId="77777777" w:rsidR="008D7F8E" w:rsidRPr="008D7F8E" w:rsidRDefault="008D7F8E" w:rsidP="008D7F8E">
            <w:pPr>
              <w:tabs>
                <w:tab w:val="left" w:pos="709"/>
              </w:tabs>
              <w:spacing w:after="0" w:line="240" w:lineRule="auto"/>
              <w:contextualSpacing/>
              <w:jc w:val="both"/>
              <w:rPr>
                <w:szCs w:val="24"/>
              </w:rPr>
            </w:pPr>
          </w:p>
          <w:p w14:paraId="64C748A4" w14:textId="77777777" w:rsidR="008D7F8E" w:rsidRPr="008D7F8E" w:rsidRDefault="008D7F8E" w:rsidP="008D7F8E">
            <w:pPr>
              <w:tabs>
                <w:tab w:val="left" w:pos="709"/>
              </w:tabs>
              <w:spacing w:after="0" w:line="240" w:lineRule="auto"/>
              <w:contextualSpacing/>
              <w:jc w:val="both"/>
              <w:rPr>
                <w:szCs w:val="24"/>
              </w:rPr>
            </w:pPr>
          </w:p>
          <w:p w14:paraId="4C3AB736" w14:textId="77777777" w:rsidR="008D7F8E" w:rsidRPr="008D7F8E" w:rsidRDefault="008D7F8E" w:rsidP="008D7F8E">
            <w:pPr>
              <w:tabs>
                <w:tab w:val="left" w:pos="709"/>
              </w:tabs>
              <w:spacing w:after="0" w:line="240" w:lineRule="auto"/>
              <w:contextualSpacing/>
              <w:jc w:val="both"/>
              <w:rPr>
                <w:szCs w:val="24"/>
              </w:rPr>
            </w:pPr>
            <w:r w:rsidRPr="008D7F8E">
              <w:rPr>
                <w:szCs w:val="24"/>
              </w:rPr>
              <w:t xml:space="preserve">Specialistė, atsakinga už </w:t>
            </w:r>
            <w:proofErr w:type="spellStart"/>
            <w:r w:rsidRPr="008D7F8E">
              <w:rPr>
                <w:szCs w:val="24"/>
              </w:rPr>
              <w:t>stereodigitalizavimo</w:t>
            </w:r>
            <w:proofErr w:type="spellEnd"/>
            <w:r w:rsidRPr="008D7F8E">
              <w:rPr>
                <w:szCs w:val="24"/>
              </w:rPr>
              <w:t xml:space="preserve"> darbus Ingrida </w:t>
            </w:r>
            <w:proofErr w:type="spellStart"/>
            <w:r w:rsidRPr="008D7F8E">
              <w:rPr>
                <w:szCs w:val="24"/>
              </w:rPr>
              <w:t>Račiukaitytė</w:t>
            </w:r>
            <w:proofErr w:type="spellEnd"/>
          </w:p>
        </w:tc>
      </w:tr>
      <w:tr w:rsidR="008D7F8E" w:rsidRPr="008D7F8E" w14:paraId="1FD0DB9D" w14:textId="77777777" w:rsidTr="00026B38">
        <w:trPr>
          <w:trHeight w:val="623"/>
        </w:trPr>
        <w:tc>
          <w:tcPr>
            <w:tcW w:w="3070" w:type="dxa"/>
            <w:tcBorders>
              <w:top w:val="single" w:sz="4" w:space="0" w:color="000000"/>
              <w:left w:val="single" w:sz="4" w:space="0" w:color="000000"/>
              <w:bottom w:val="single" w:sz="4" w:space="0" w:color="000000"/>
              <w:right w:val="single" w:sz="4" w:space="0" w:color="auto"/>
            </w:tcBorders>
            <w:shd w:val="clear" w:color="auto" w:fill="auto"/>
            <w:vAlign w:val="center"/>
          </w:tcPr>
          <w:p w14:paraId="48056993" w14:textId="77777777" w:rsidR="008D7F8E" w:rsidRPr="008D7F8E" w:rsidRDefault="008D7F8E" w:rsidP="008D7F8E">
            <w:pPr>
              <w:tabs>
                <w:tab w:val="left" w:pos="709"/>
              </w:tabs>
              <w:spacing w:after="0" w:line="240" w:lineRule="auto"/>
              <w:contextualSpacing/>
              <w:jc w:val="both"/>
              <w:rPr>
                <w:szCs w:val="24"/>
              </w:rPr>
            </w:pPr>
            <w:r w:rsidRPr="008D7F8E">
              <w:rPr>
                <w:i/>
                <w:szCs w:val="24"/>
              </w:rPr>
              <w:t>Parametras</w:t>
            </w:r>
            <w:r w:rsidRPr="008D7F8E">
              <w:rPr>
                <w:szCs w:val="24"/>
              </w:rPr>
              <w:t xml:space="preserve"> (P</w:t>
            </w:r>
            <w:r w:rsidRPr="008D7F8E">
              <w:rPr>
                <w:szCs w:val="24"/>
                <w:vertAlign w:val="subscript"/>
              </w:rPr>
              <w:t>4</w:t>
            </w:r>
            <w:r w:rsidRPr="008D7F8E">
              <w:rPr>
                <w:szCs w:val="24"/>
              </w:rPr>
              <w:t>) – specialistas (-ai), atsakingas už GPNS (erdvinius) matavimus turi galiojantį geodezininko kvalifikacijos pažymėjimą.</w:t>
            </w: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12B00A24" w14:textId="77777777" w:rsidR="008D7F8E" w:rsidRPr="008D7F8E" w:rsidRDefault="008D7F8E" w:rsidP="008D7F8E">
            <w:pPr>
              <w:tabs>
                <w:tab w:val="left" w:pos="709"/>
              </w:tabs>
              <w:spacing w:after="0" w:line="240" w:lineRule="auto"/>
              <w:contextualSpacing/>
              <w:jc w:val="both"/>
              <w:rPr>
                <w:szCs w:val="24"/>
              </w:rPr>
            </w:pPr>
          </w:p>
          <w:p w14:paraId="0681C379" w14:textId="77777777" w:rsidR="008D7F8E" w:rsidRPr="008D7F8E" w:rsidRDefault="008D7F8E" w:rsidP="008D7F8E">
            <w:pPr>
              <w:tabs>
                <w:tab w:val="left" w:pos="709"/>
              </w:tabs>
              <w:spacing w:after="0" w:line="240" w:lineRule="auto"/>
              <w:contextualSpacing/>
              <w:jc w:val="both"/>
              <w:rPr>
                <w:szCs w:val="24"/>
                <w:lang w:val="en-US"/>
              </w:rPr>
            </w:pPr>
            <w:r w:rsidRPr="008D7F8E">
              <w:rPr>
                <w:szCs w:val="24"/>
              </w:rPr>
              <w:t>R</w:t>
            </w:r>
            <w:r w:rsidRPr="008D7F8E">
              <w:rPr>
                <w:szCs w:val="24"/>
                <w:vertAlign w:val="subscript"/>
              </w:rPr>
              <w:t>4</w:t>
            </w:r>
            <w:r w:rsidRPr="008D7F8E">
              <w:rPr>
                <w:szCs w:val="24"/>
                <w:lang w:val="en-US"/>
              </w:rPr>
              <w:t>=1</w:t>
            </w:r>
          </w:p>
          <w:p w14:paraId="3B34BBDE" w14:textId="77777777" w:rsidR="008D7F8E" w:rsidRPr="008D7F8E" w:rsidRDefault="008D7F8E" w:rsidP="008D7F8E">
            <w:pPr>
              <w:tabs>
                <w:tab w:val="left" w:pos="709"/>
              </w:tabs>
              <w:spacing w:after="0" w:line="240" w:lineRule="auto"/>
              <w:contextualSpacing/>
              <w:jc w:val="both"/>
              <w:rPr>
                <w:b/>
                <w:szCs w:val="24"/>
              </w:rPr>
            </w:pPr>
          </w:p>
        </w:tc>
        <w:tc>
          <w:tcPr>
            <w:tcW w:w="4778" w:type="dxa"/>
            <w:tcBorders>
              <w:top w:val="single" w:sz="4" w:space="0" w:color="auto"/>
              <w:left w:val="single" w:sz="4" w:space="0" w:color="auto"/>
              <w:bottom w:val="single" w:sz="4" w:space="0" w:color="auto"/>
              <w:right w:val="single" w:sz="4" w:space="0" w:color="auto"/>
            </w:tcBorders>
            <w:shd w:val="clear" w:color="auto" w:fill="auto"/>
          </w:tcPr>
          <w:p w14:paraId="7118155A" w14:textId="77777777" w:rsidR="008D7F8E" w:rsidRPr="008D7F8E" w:rsidRDefault="008D7F8E" w:rsidP="008D7F8E">
            <w:pPr>
              <w:tabs>
                <w:tab w:val="left" w:pos="709"/>
              </w:tabs>
              <w:spacing w:after="0" w:line="240" w:lineRule="auto"/>
              <w:contextualSpacing/>
              <w:jc w:val="both"/>
              <w:rPr>
                <w:szCs w:val="24"/>
              </w:rPr>
            </w:pPr>
          </w:p>
          <w:p w14:paraId="43F81881" w14:textId="77777777" w:rsidR="008D7F8E" w:rsidRPr="008D7F8E" w:rsidRDefault="008D7F8E" w:rsidP="008D7F8E">
            <w:pPr>
              <w:tabs>
                <w:tab w:val="left" w:pos="709"/>
              </w:tabs>
              <w:spacing w:after="0" w:line="240" w:lineRule="auto"/>
              <w:contextualSpacing/>
              <w:jc w:val="both"/>
              <w:rPr>
                <w:szCs w:val="24"/>
              </w:rPr>
            </w:pPr>
            <w:r w:rsidRPr="008D7F8E">
              <w:rPr>
                <w:szCs w:val="24"/>
              </w:rPr>
              <w:t>Specialistas, atsakingas už GPNS (erdvinius matavimus) Rimantas Miliūnas</w:t>
            </w:r>
          </w:p>
        </w:tc>
      </w:tr>
    </w:tbl>
    <w:p w14:paraId="2A85EC34" w14:textId="77777777" w:rsidR="008D7F8E" w:rsidRDefault="008D7F8E" w:rsidP="00355033">
      <w:pPr>
        <w:tabs>
          <w:tab w:val="left" w:pos="709"/>
        </w:tabs>
        <w:spacing w:after="0" w:line="240" w:lineRule="auto"/>
        <w:contextualSpacing/>
        <w:jc w:val="both"/>
        <w:rPr>
          <w:szCs w:val="24"/>
        </w:rPr>
      </w:pPr>
    </w:p>
    <w:p w14:paraId="6EC35C62" w14:textId="77777777" w:rsidR="00355033" w:rsidRDefault="00355033" w:rsidP="00355033">
      <w:pPr>
        <w:pStyle w:val="HSPunktai"/>
        <w:numPr>
          <w:ilvl w:val="0"/>
          <w:numId w:val="0"/>
        </w:numPr>
        <w:spacing w:line="240" w:lineRule="auto"/>
        <w:ind w:firstLine="709"/>
        <w:rPr>
          <w:sz w:val="24"/>
        </w:rPr>
      </w:pPr>
      <w:r>
        <w:rPr>
          <w:sz w:val="24"/>
        </w:rPr>
        <w:t xml:space="preserve">5.2. </w:t>
      </w:r>
      <w:r>
        <w:rPr>
          <w:sz w:val="24"/>
          <w:szCs w:val="24"/>
        </w:rPr>
        <w:t>Paslaugų teikėjas</w:t>
      </w:r>
      <w:r w:rsidRPr="0078085D">
        <w:rPr>
          <w:sz w:val="24"/>
          <w:szCs w:val="24"/>
        </w:rPr>
        <w:t xml:space="preserve"> </w:t>
      </w:r>
      <w:r w:rsidRPr="0078085D">
        <w:rPr>
          <w:sz w:val="24"/>
        </w:rPr>
        <w:t xml:space="preserve">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w:t>
      </w:r>
      <w:r>
        <w:rPr>
          <w:sz w:val="24"/>
          <w:szCs w:val="24"/>
        </w:rPr>
        <w:t>Paslaugų teikėjui</w:t>
      </w:r>
      <w:r w:rsidRPr="0078085D">
        <w:rPr>
          <w:sz w:val="24"/>
          <w:szCs w:val="24"/>
        </w:rPr>
        <w:t xml:space="preserve"> </w:t>
      </w:r>
      <w:r w:rsidRPr="0078085D">
        <w:rPr>
          <w:sz w:val="24"/>
        </w:rPr>
        <w:t xml:space="preserve">suteikta informacija yra laikoma konfidencialia, nebent Pirkėjas raštu patvirtins, kad tam tikra pateikta informacija nėra konfidenciali. Konfidencialia taip pat nėra laikoma informacija, kuri buvo viešai prieinama, arba </w:t>
      </w:r>
      <w:r>
        <w:rPr>
          <w:sz w:val="24"/>
          <w:szCs w:val="24"/>
        </w:rPr>
        <w:t>Paslaugų teikėjas</w:t>
      </w:r>
      <w:r w:rsidRPr="0078085D">
        <w:rPr>
          <w:sz w:val="24"/>
          <w:szCs w:val="24"/>
        </w:rPr>
        <w:t xml:space="preserve"> </w:t>
      </w:r>
      <w:r w:rsidRPr="0078085D">
        <w:rPr>
          <w:sz w:val="24"/>
        </w:rPr>
        <w:t>gali dokumentais įrodyti, kad informacija jam buvo teisėtai žinoma arba buvo pateikta trečiųjų asmenų, turėjusių raštu patvirtintą teisę atskleisti konfidencialią informaciją.</w:t>
      </w:r>
      <w:r w:rsidRPr="0078085D">
        <w:rPr>
          <w:sz w:val="24"/>
          <w:szCs w:val="24"/>
        </w:rPr>
        <w:t xml:space="preserve"> </w:t>
      </w:r>
      <w:r w:rsidR="001B3F68" w:rsidRPr="001B3F68">
        <w:rPr>
          <w:sz w:val="24"/>
          <w:szCs w:val="24"/>
        </w:rPr>
        <w:t>Visi paslaugų vykdymo metu sukurti duomenys yra valstybės nuosavybė. Nacionalinė žemės tarnyba prie Žemės ūkio ministerijos yra Lietuvos Respublikos Vyriausybės įgaliota institucija, kuri patikėjimo teise valdo, naudoja šiuos duomenis ir jais disponuoja bei vykdo jų autoriaus turtinių, intelektinių ir kitų teisių administravimą. Šių duomenų autoriaus teisės yra ginamos Lietuvos Respublikos įstatymų nustatyta tvarka.</w:t>
      </w:r>
    </w:p>
    <w:p w14:paraId="57BBFF1B" w14:textId="77777777" w:rsidR="00355033" w:rsidRDefault="00355033" w:rsidP="00355033">
      <w:pPr>
        <w:pStyle w:val="HSPunktai"/>
        <w:numPr>
          <w:ilvl w:val="0"/>
          <w:numId w:val="0"/>
        </w:numPr>
        <w:spacing w:line="240" w:lineRule="auto"/>
        <w:ind w:firstLine="709"/>
        <w:rPr>
          <w:sz w:val="24"/>
        </w:rPr>
      </w:pPr>
      <w:r>
        <w:rPr>
          <w:sz w:val="24"/>
        </w:rPr>
        <w:t>5</w:t>
      </w:r>
      <w:r w:rsidRPr="00366CD7">
        <w:rPr>
          <w:sz w:val="24"/>
        </w:rPr>
        <w:t xml:space="preserve">.3. </w:t>
      </w:r>
      <w:r w:rsidRPr="00366CD7">
        <w:rPr>
          <w:sz w:val="24"/>
          <w:szCs w:val="24"/>
        </w:rPr>
        <w:t xml:space="preserve">Paslaugų teikėjas įsipareigoja Sutarties vykdymo metu užtikrinti pakankamą specialistų kiekį paslaugoms suteikti Sutartyje nustatytomis sąlygomis. Paslaugų teikėjas dėl objektyvių priežasčių (specialisto ligos atveju ar atsisakius vykdyti numatytas funkcijas) gali pakeisti specialistą kitu specialistu arba pasitelkti papildomą (jei Paslaugų teikėjas pagrįstai mano, kad Sutarties vykdymui nustatytais terminais yra nepakankamas specialistų skaičius) Sutarties vykdymui užtikrinti. Apie tai Paslaugų teikėjas turi raštu informuoti Pirkėją per 3 darbo dienas nuo minėtų aplinkybių atsiradimo, </w:t>
      </w:r>
      <w:r w:rsidRPr="00366CD7">
        <w:rPr>
          <w:sz w:val="24"/>
        </w:rPr>
        <w:t>nurodydamas specialisto pakeitimo (ar naujo pasitelkimo) priežastis ir būsimą specialistą. Kartu privaloma pateikti specialisto kvalifikacijos reikalavimus pagrindžiančius dokumentus. Siūlomas specialistas privalo būti ne žemesnės kvalifikacijos nei ta, kuri buvo numatyta pirkimo, po kurio sudaryta ši Sutartis. Prieš duodamas sutikimą pakeisti (pasitelkti naują) specialistą, Pirkėjas įsitikins siūlomo specialisto kvalifikacij</w:t>
      </w:r>
      <w:r w:rsidR="003A30E5">
        <w:rPr>
          <w:sz w:val="24"/>
        </w:rPr>
        <w:t>a</w:t>
      </w:r>
      <w:r w:rsidRPr="00366CD7">
        <w:rPr>
          <w:sz w:val="24"/>
        </w:rPr>
        <w:t>. Be raštiško Pirkėjo sutikimo pakeisti (pasitelkti naują), pasiūlyme nenurodytą specialistą, draudžiama. Specialisto keitimas (ar naujo pasitelkimas) įforminamas abiejų Sutarties šalių pasirašomu susitarimu. Šis susitarimas tampa neatskiriama Sutarties dalimi.</w:t>
      </w:r>
    </w:p>
    <w:p w14:paraId="6236910A" w14:textId="77777777" w:rsidR="00355033" w:rsidRDefault="00355033" w:rsidP="00355033">
      <w:pPr>
        <w:pStyle w:val="HSPunktai"/>
        <w:numPr>
          <w:ilvl w:val="0"/>
          <w:numId w:val="0"/>
        </w:numPr>
        <w:spacing w:line="240" w:lineRule="auto"/>
        <w:ind w:firstLine="709"/>
        <w:rPr>
          <w:sz w:val="24"/>
        </w:rPr>
      </w:pPr>
      <w:r>
        <w:rPr>
          <w:sz w:val="24"/>
        </w:rPr>
        <w:t xml:space="preserve">5.4. </w:t>
      </w:r>
      <w:r w:rsidRPr="00226801">
        <w:rPr>
          <w:sz w:val="24"/>
        </w:rPr>
        <w:t xml:space="preserve">Sudarius Sutartį, tačiau ne vėliau negu Sutartis pradedama vykdyti, </w:t>
      </w:r>
      <w:r>
        <w:rPr>
          <w:sz w:val="24"/>
        </w:rPr>
        <w:t>Paslaugų teikėjas</w:t>
      </w:r>
      <w:r w:rsidRPr="00226801">
        <w:rPr>
          <w:sz w:val="24"/>
        </w:rPr>
        <w:t xml:space="preserve"> įsipareigoja Pirkėjui pranešti tuo metu žinomų subtiekėjų pavadinimus, kontaktinius duomenis ir jų atstovus.</w:t>
      </w:r>
    </w:p>
    <w:p w14:paraId="62670B7E" w14:textId="77777777" w:rsidR="00355033" w:rsidRDefault="00355033" w:rsidP="00355033">
      <w:pPr>
        <w:pStyle w:val="HSPunktai"/>
        <w:numPr>
          <w:ilvl w:val="0"/>
          <w:numId w:val="0"/>
        </w:numPr>
        <w:spacing w:line="240" w:lineRule="auto"/>
        <w:ind w:firstLine="709"/>
        <w:rPr>
          <w:sz w:val="24"/>
        </w:rPr>
      </w:pPr>
      <w:r>
        <w:rPr>
          <w:sz w:val="24"/>
        </w:rPr>
        <w:lastRenderedPageBreak/>
        <w:t xml:space="preserve">5.5. </w:t>
      </w:r>
      <w:r>
        <w:rPr>
          <w:sz w:val="24"/>
          <w:szCs w:val="24"/>
        </w:rPr>
        <w:t>Paslaugų teikėjas</w:t>
      </w:r>
      <w:r w:rsidRPr="0078085D">
        <w:rPr>
          <w:sz w:val="24"/>
          <w:szCs w:val="24"/>
        </w:rPr>
        <w:t xml:space="preserve"> </w:t>
      </w:r>
      <w:r w:rsidRPr="0078085D">
        <w:rPr>
          <w:sz w:val="24"/>
        </w:rPr>
        <w:t xml:space="preserve">įsipareigoja nedelsiant informuoti Pirkėją apie visus įvykius, kurie gali turėti įtakos Sutarties tinkamo vykdymo užtikrinimui, taip pat apie </w:t>
      </w:r>
      <w:r>
        <w:rPr>
          <w:sz w:val="24"/>
          <w:szCs w:val="24"/>
        </w:rPr>
        <w:t>Paslaugų teikėjo</w:t>
      </w:r>
      <w:r w:rsidRPr="0078085D">
        <w:rPr>
          <w:sz w:val="24"/>
          <w:szCs w:val="24"/>
        </w:rPr>
        <w:t xml:space="preserve"> </w:t>
      </w:r>
      <w:r w:rsidRPr="0078085D">
        <w:rPr>
          <w:sz w:val="24"/>
        </w:rPr>
        <w:t xml:space="preserve">rekvizitų </w:t>
      </w:r>
      <w:r>
        <w:rPr>
          <w:sz w:val="24"/>
        </w:rPr>
        <w:t xml:space="preserve">bei už Sutarties vykdymą atsakingų asmenų, nurodytų Sutarties 12.6 papunktyje, </w:t>
      </w:r>
      <w:r w:rsidRPr="0078085D">
        <w:rPr>
          <w:sz w:val="24"/>
        </w:rPr>
        <w:t xml:space="preserve">pasikeitimą ne vėliau kaip per 5 darbo dienas nuo tokių pasikeitimų atsiradimo dienos. </w:t>
      </w:r>
      <w:r>
        <w:rPr>
          <w:sz w:val="24"/>
          <w:szCs w:val="24"/>
        </w:rPr>
        <w:t>Paslaugų teikėjas</w:t>
      </w:r>
      <w:r w:rsidRPr="0078085D">
        <w:rPr>
          <w:sz w:val="24"/>
        </w:rPr>
        <w:t>, neįvykdęs šio reikalavimo, negali pareikšti pretenzijų ar atsikirtimų</w:t>
      </w:r>
      <w:r w:rsidRPr="0078085D">
        <w:rPr>
          <w:sz w:val="24"/>
          <w:szCs w:val="24"/>
        </w:rPr>
        <w:t>, kad kitos Šalies veiksmai, atlikti pagal paskutinius jai žinomus duomenis, neatitinka Sutarties sąlygų arba ji negavo pranešimų, siųstų pagal šiuos duomenis.</w:t>
      </w:r>
    </w:p>
    <w:p w14:paraId="2630B8F7" w14:textId="77777777" w:rsidR="00355033" w:rsidRDefault="00355033" w:rsidP="00355033">
      <w:pPr>
        <w:pStyle w:val="HSPunktai"/>
        <w:numPr>
          <w:ilvl w:val="0"/>
          <w:numId w:val="0"/>
        </w:numPr>
        <w:spacing w:line="240" w:lineRule="auto"/>
        <w:ind w:firstLine="709"/>
        <w:rPr>
          <w:sz w:val="24"/>
          <w:szCs w:val="24"/>
        </w:rPr>
      </w:pPr>
      <w:r>
        <w:rPr>
          <w:sz w:val="24"/>
        </w:rPr>
        <w:t xml:space="preserve">5.6. </w:t>
      </w:r>
      <w:r>
        <w:rPr>
          <w:sz w:val="24"/>
          <w:szCs w:val="24"/>
        </w:rPr>
        <w:t>Paslaugų teikėjas</w:t>
      </w:r>
      <w:r w:rsidRPr="0078085D">
        <w:rPr>
          <w:sz w:val="24"/>
          <w:szCs w:val="24"/>
        </w:rPr>
        <w:t xml:space="preserve"> įsipareigoja be raštiško Pirkėjo sutikimo neperduoti tretiesiems asmenims pagal Sutartį prisiimtų įsipareigojimų ir bet kokiu atveju atsakyti už visus Sutartimi prisiimtus įsipareigojimus, nepaisant to, ar Sutarties vykdymui bus pasitelkiami tretieji asmenys.</w:t>
      </w:r>
    </w:p>
    <w:p w14:paraId="3634AD8E" w14:textId="77777777" w:rsidR="00804848" w:rsidRDefault="0049136E" w:rsidP="00355033">
      <w:pPr>
        <w:pStyle w:val="HSPunktai"/>
        <w:numPr>
          <w:ilvl w:val="0"/>
          <w:numId w:val="0"/>
        </w:numPr>
        <w:spacing w:line="240" w:lineRule="auto"/>
        <w:ind w:firstLine="709"/>
        <w:rPr>
          <w:iCs/>
          <w:sz w:val="24"/>
          <w:szCs w:val="24"/>
        </w:rPr>
      </w:pPr>
      <w:r>
        <w:rPr>
          <w:sz w:val="24"/>
          <w:szCs w:val="24"/>
        </w:rPr>
        <w:t xml:space="preserve">5.7. </w:t>
      </w:r>
      <w:r w:rsidR="00341F60">
        <w:rPr>
          <w:sz w:val="24"/>
          <w:szCs w:val="24"/>
        </w:rPr>
        <w:t>J</w:t>
      </w:r>
      <w:r w:rsidR="00341F60" w:rsidRPr="00341F60">
        <w:rPr>
          <w:iCs/>
          <w:sz w:val="24"/>
          <w:szCs w:val="24"/>
        </w:rPr>
        <w:t xml:space="preserve">eigu tiekėjo kvalifikacija dėl teisės verstis atitinkama veikla nebuvo tikrinama arba tikrinama ne visa apimtimi, </w:t>
      </w:r>
      <w:r w:rsidR="007933A4">
        <w:rPr>
          <w:iCs/>
          <w:sz w:val="24"/>
          <w:szCs w:val="24"/>
        </w:rPr>
        <w:t>Paslaugų teikėjas</w:t>
      </w:r>
      <w:r w:rsidR="00341F60" w:rsidRPr="00341F60">
        <w:rPr>
          <w:iCs/>
          <w:sz w:val="24"/>
          <w:szCs w:val="24"/>
        </w:rPr>
        <w:t xml:space="preserve"> įsipareigoja</w:t>
      </w:r>
      <w:r w:rsidR="007933A4">
        <w:rPr>
          <w:iCs/>
          <w:sz w:val="24"/>
          <w:szCs w:val="24"/>
        </w:rPr>
        <w:t xml:space="preserve"> Pirkėjui</w:t>
      </w:r>
      <w:r w:rsidR="00341F60" w:rsidRPr="00341F60">
        <w:rPr>
          <w:iCs/>
          <w:sz w:val="24"/>
          <w:szCs w:val="24"/>
        </w:rPr>
        <w:t>, kad pirkimo sutartį vykdys tik tokią teisę turintys asmenys</w:t>
      </w:r>
      <w:r w:rsidR="00341F60">
        <w:rPr>
          <w:iCs/>
          <w:sz w:val="24"/>
          <w:szCs w:val="24"/>
        </w:rPr>
        <w:t>.</w:t>
      </w:r>
    </w:p>
    <w:p w14:paraId="1DF2E18D" w14:textId="77777777" w:rsidR="00371911" w:rsidRPr="00341F60" w:rsidRDefault="00371911" w:rsidP="00355033">
      <w:pPr>
        <w:pStyle w:val="HSPunktai"/>
        <w:numPr>
          <w:ilvl w:val="0"/>
          <w:numId w:val="0"/>
        </w:numPr>
        <w:spacing w:line="240" w:lineRule="auto"/>
        <w:ind w:firstLine="709"/>
        <w:rPr>
          <w:sz w:val="24"/>
          <w:szCs w:val="24"/>
        </w:rPr>
      </w:pPr>
      <w:r>
        <w:rPr>
          <w:sz w:val="24"/>
          <w:szCs w:val="24"/>
        </w:rPr>
        <w:t>5.8.</w:t>
      </w:r>
      <w:r w:rsidRPr="00371911">
        <w:t xml:space="preserve"> </w:t>
      </w:r>
      <w:r w:rsidRPr="00371911">
        <w:rPr>
          <w:sz w:val="24"/>
          <w:szCs w:val="24"/>
        </w:rPr>
        <w:t>Tiekėjas įsipareigoja laikytis Nacionalinės žemės tarnybos prie Žemės ūkio ministerijos antikorupcinės politikos apraše, patvirtintame Nacionalinės žemės tarnybos prie Žemės ūkio ministerijos direktoriaus 2019 m.  birželio 25 d. įsakymu Nr. 1P-164-(1.3.) „Dėl Nacionalinės žemės tarnybos prie Žemės ūkio ministerijos antikorupcinės politikos aprašo patvirtinimo“ (toliau – Antikorupcinės politikos aprašas), nustatytų reikalavimų. Antikorupcinės politikos aprašas skelbiamas viešai Nacionalinės žemės tarnybos interneto svetainėje www.nzt.lt skiltyje „Korupcijos prevencija“.</w:t>
      </w:r>
    </w:p>
    <w:p w14:paraId="09C3A436" w14:textId="77777777" w:rsidR="00355033" w:rsidRPr="0078085D" w:rsidRDefault="00355033" w:rsidP="00355033">
      <w:pPr>
        <w:spacing w:before="180" w:line="240" w:lineRule="auto"/>
        <w:jc w:val="center"/>
        <w:rPr>
          <w:b/>
          <w:szCs w:val="24"/>
        </w:rPr>
      </w:pPr>
      <w:r w:rsidRPr="0078085D">
        <w:rPr>
          <w:b/>
          <w:szCs w:val="24"/>
        </w:rPr>
        <w:t>VI. PIRKĖJO TEISĖS IR ĮSIPAREIGOJIMAI</w:t>
      </w:r>
    </w:p>
    <w:p w14:paraId="317F51C2" w14:textId="77777777" w:rsidR="00355033" w:rsidRDefault="00355033" w:rsidP="00355033">
      <w:pPr>
        <w:pStyle w:val="HSPunktai"/>
        <w:numPr>
          <w:ilvl w:val="0"/>
          <w:numId w:val="0"/>
        </w:numPr>
        <w:tabs>
          <w:tab w:val="left" w:pos="0"/>
        </w:tabs>
        <w:spacing w:line="240" w:lineRule="auto"/>
        <w:ind w:firstLine="709"/>
        <w:rPr>
          <w:noProof/>
          <w:sz w:val="24"/>
          <w:szCs w:val="24"/>
        </w:rPr>
      </w:pPr>
      <w:r>
        <w:rPr>
          <w:sz w:val="24"/>
          <w:szCs w:val="24"/>
        </w:rPr>
        <w:t xml:space="preserve">6.1. </w:t>
      </w:r>
      <w:r w:rsidRPr="0078085D">
        <w:rPr>
          <w:sz w:val="24"/>
          <w:szCs w:val="24"/>
        </w:rPr>
        <w:t xml:space="preserve">Pirkėjas įsipareigoja Sutartyje nustatyta tvarka priimti faktiškai </w:t>
      </w:r>
      <w:r w:rsidRPr="0078085D">
        <w:rPr>
          <w:noProof/>
          <w:sz w:val="24"/>
          <w:szCs w:val="24"/>
        </w:rPr>
        <w:t>suteiktas, Sutarties reikalavimus atitinkančias paslaugas.</w:t>
      </w:r>
    </w:p>
    <w:p w14:paraId="7C704468" w14:textId="77777777" w:rsidR="00355033" w:rsidRDefault="00355033" w:rsidP="00355033">
      <w:pPr>
        <w:pStyle w:val="HSPunktai"/>
        <w:numPr>
          <w:ilvl w:val="0"/>
          <w:numId w:val="0"/>
        </w:numPr>
        <w:tabs>
          <w:tab w:val="left" w:pos="0"/>
        </w:tabs>
        <w:spacing w:line="240" w:lineRule="auto"/>
        <w:ind w:firstLine="709"/>
        <w:rPr>
          <w:noProof/>
          <w:sz w:val="24"/>
          <w:szCs w:val="24"/>
        </w:rPr>
      </w:pPr>
      <w:r>
        <w:rPr>
          <w:noProof/>
          <w:sz w:val="24"/>
          <w:szCs w:val="24"/>
        </w:rPr>
        <w:t xml:space="preserve">6.2. </w:t>
      </w:r>
      <w:r w:rsidRPr="0078085D">
        <w:rPr>
          <w:sz w:val="24"/>
          <w:szCs w:val="24"/>
        </w:rPr>
        <w:t xml:space="preserve">Pirkėjas įsipareigoja atsiskaityti su </w:t>
      </w:r>
      <w:r>
        <w:rPr>
          <w:sz w:val="24"/>
          <w:szCs w:val="24"/>
        </w:rPr>
        <w:t>Paslaugų teikėju</w:t>
      </w:r>
      <w:r w:rsidRPr="0078085D">
        <w:rPr>
          <w:sz w:val="24"/>
          <w:szCs w:val="24"/>
        </w:rPr>
        <w:t xml:space="preserve"> už</w:t>
      </w:r>
      <w:r w:rsidRPr="00B309F0">
        <w:rPr>
          <w:rFonts w:eastAsia="Calibri"/>
          <w:sz w:val="24"/>
          <w:szCs w:val="24"/>
          <w:lang w:eastAsia="en-US"/>
        </w:rPr>
        <w:t xml:space="preserve"> </w:t>
      </w:r>
      <w:r w:rsidRPr="0078085D">
        <w:rPr>
          <w:sz w:val="24"/>
          <w:szCs w:val="24"/>
        </w:rPr>
        <w:t xml:space="preserve">faktiškai </w:t>
      </w:r>
      <w:r>
        <w:rPr>
          <w:sz w:val="24"/>
          <w:szCs w:val="24"/>
        </w:rPr>
        <w:t>bei</w:t>
      </w:r>
      <w:r w:rsidRPr="0078085D">
        <w:rPr>
          <w:sz w:val="24"/>
          <w:szCs w:val="24"/>
        </w:rPr>
        <w:t xml:space="preserve"> tinkamai suteiktas Sutartyje nurodytas paslaugas Sutartyje nustatyta tvarka.</w:t>
      </w:r>
    </w:p>
    <w:p w14:paraId="79FD4E2D" w14:textId="77777777" w:rsidR="00355033" w:rsidRDefault="00355033" w:rsidP="00355033">
      <w:pPr>
        <w:pStyle w:val="HSPunktai"/>
        <w:numPr>
          <w:ilvl w:val="0"/>
          <w:numId w:val="0"/>
        </w:numPr>
        <w:tabs>
          <w:tab w:val="left" w:pos="0"/>
        </w:tabs>
        <w:spacing w:line="240" w:lineRule="auto"/>
        <w:ind w:firstLine="709"/>
        <w:rPr>
          <w:noProof/>
          <w:sz w:val="24"/>
          <w:szCs w:val="24"/>
        </w:rPr>
      </w:pPr>
      <w:r>
        <w:rPr>
          <w:noProof/>
          <w:sz w:val="24"/>
          <w:szCs w:val="24"/>
        </w:rPr>
        <w:t xml:space="preserve">6.3. </w:t>
      </w:r>
      <w:r w:rsidRPr="0078085D">
        <w:rPr>
          <w:sz w:val="24"/>
          <w:szCs w:val="24"/>
        </w:rPr>
        <w:t xml:space="preserve">Pirkėjas įsipareigoja be </w:t>
      </w:r>
      <w:r>
        <w:rPr>
          <w:sz w:val="24"/>
          <w:szCs w:val="24"/>
        </w:rPr>
        <w:t>Paslaugų teikėjo</w:t>
      </w:r>
      <w:r w:rsidRPr="0078085D">
        <w:rPr>
          <w:sz w:val="24"/>
          <w:szCs w:val="24"/>
        </w:rPr>
        <w:t xml:space="preserve"> raštiško sutikimo neperleisti iš Sutarties kylančių teisių ir pareigų tretiesiems asmenims. </w:t>
      </w:r>
    </w:p>
    <w:p w14:paraId="05AD130E" w14:textId="77777777" w:rsidR="00355033" w:rsidRDefault="00355033" w:rsidP="00355033">
      <w:pPr>
        <w:pStyle w:val="HSPunktai"/>
        <w:numPr>
          <w:ilvl w:val="0"/>
          <w:numId w:val="0"/>
        </w:numPr>
        <w:tabs>
          <w:tab w:val="left" w:pos="0"/>
        </w:tabs>
        <w:spacing w:line="240" w:lineRule="auto"/>
        <w:ind w:firstLine="709"/>
        <w:rPr>
          <w:noProof/>
          <w:sz w:val="24"/>
          <w:szCs w:val="24"/>
        </w:rPr>
      </w:pPr>
      <w:r>
        <w:rPr>
          <w:noProof/>
          <w:sz w:val="24"/>
          <w:szCs w:val="24"/>
        </w:rPr>
        <w:t xml:space="preserve">6.4. </w:t>
      </w:r>
      <w:r w:rsidRPr="0078085D">
        <w:rPr>
          <w:sz w:val="24"/>
          <w:szCs w:val="24"/>
        </w:rPr>
        <w:t xml:space="preserve">Pirkėjas įsipareigoja informuoti </w:t>
      </w:r>
      <w:r>
        <w:rPr>
          <w:sz w:val="24"/>
          <w:szCs w:val="24"/>
        </w:rPr>
        <w:t>Paslaugų teikėją</w:t>
      </w:r>
      <w:r w:rsidRPr="0078085D">
        <w:rPr>
          <w:sz w:val="24"/>
          <w:szCs w:val="24"/>
        </w:rPr>
        <w:t xml:space="preserve"> apie visas aplinkybes, kurios gali turėti įtakos Sutarties tinkamo vykdymo užtikrinimui, taip pat apie Pirkėjo rekvizitų</w:t>
      </w:r>
      <w:r w:rsidRPr="00A62737">
        <w:rPr>
          <w:sz w:val="24"/>
        </w:rPr>
        <w:t xml:space="preserve"> </w:t>
      </w:r>
      <w:r>
        <w:rPr>
          <w:sz w:val="24"/>
        </w:rPr>
        <w:t>bei už Sutarties vykdymą atsakingų asmenų, nurodytų Sutarties 12.6 papunktyje,</w:t>
      </w:r>
      <w:r w:rsidRPr="0078085D">
        <w:rPr>
          <w:sz w:val="24"/>
          <w:szCs w:val="24"/>
        </w:rPr>
        <w:t xml:space="preserve"> pasikeitimą ne vėliau kaip per 5 darbo dienas nuo tokių pasikeitimų dienos. Pirkėjas, neįvykdęs šio reikalavimo, negali pareikšti pretenzijų ar atsikirtimų, kad kitos Šalies veiksmai, atlikti pagal paskutinius jai žinomus duomenis, neatitinka Sutarties sąlygų arba ji negavo pranešimų, siųstų pagal šiuos duomenis.</w:t>
      </w:r>
    </w:p>
    <w:p w14:paraId="5BC0B98E" w14:textId="77777777" w:rsidR="00355033" w:rsidRDefault="00355033" w:rsidP="00355033">
      <w:pPr>
        <w:pStyle w:val="HSPunktai"/>
        <w:numPr>
          <w:ilvl w:val="0"/>
          <w:numId w:val="0"/>
        </w:numPr>
        <w:tabs>
          <w:tab w:val="left" w:pos="0"/>
        </w:tabs>
        <w:spacing w:line="240" w:lineRule="auto"/>
        <w:ind w:firstLine="709"/>
        <w:rPr>
          <w:noProof/>
          <w:sz w:val="24"/>
          <w:szCs w:val="24"/>
        </w:rPr>
      </w:pPr>
      <w:r>
        <w:rPr>
          <w:noProof/>
          <w:sz w:val="24"/>
          <w:szCs w:val="24"/>
        </w:rPr>
        <w:t xml:space="preserve">6.5. </w:t>
      </w:r>
      <w:r w:rsidRPr="0078085D">
        <w:rPr>
          <w:noProof/>
          <w:sz w:val="24"/>
          <w:szCs w:val="24"/>
        </w:rPr>
        <w:t xml:space="preserve">Pirkėjas turi teisę naudotis </w:t>
      </w:r>
      <w:r>
        <w:rPr>
          <w:sz w:val="24"/>
          <w:szCs w:val="24"/>
        </w:rPr>
        <w:t>Paslaugų teikėjo</w:t>
      </w:r>
      <w:r w:rsidRPr="0078085D">
        <w:rPr>
          <w:sz w:val="24"/>
          <w:szCs w:val="24"/>
        </w:rPr>
        <w:t xml:space="preserve"> </w:t>
      </w:r>
      <w:r w:rsidRPr="0078085D">
        <w:rPr>
          <w:noProof/>
          <w:sz w:val="24"/>
          <w:szCs w:val="24"/>
        </w:rPr>
        <w:t xml:space="preserve">jam suteiktomis paslaugomis, tačiau už </w:t>
      </w:r>
      <w:r>
        <w:rPr>
          <w:sz w:val="24"/>
          <w:szCs w:val="24"/>
        </w:rPr>
        <w:t>Paslaugų teikėjo</w:t>
      </w:r>
      <w:r w:rsidRPr="0078085D">
        <w:rPr>
          <w:sz w:val="24"/>
          <w:szCs w:val="24"/>
        </w:rPr>
        <w:t xml:space="preserve"> </w:t>
      </w:r>
      <w:r w:rsidRPr="0078085D">
        <w:rPr>
          <w:noProof/>
          <w:sz w:val="24"/>
          <w:szCs w:val="24"/>
        </w:rPr>
        <w:t xml:space="preserve">dėl kokių nors priežasčių suteiktas paslaugas, kurios </w:t>
      </w:r>
      <w:r>
        <w:rPr>
          <w:noProof/>
          <w:sz w:val="24"/>
          <w:szCs w:val="24"/>
        </w:rPr>
        <w:t xml:space="preserve">nebuvo užsakytos paslaugų užsakymo aktais ar </w:t>
      </w:r>
      <w:r w:rsidRPr="0078085D">
        <w:rPr>
          <w:noProof/>
          <w:sz w:val="24"/>
          <w:szCs w:val="24"/>
        </w:rPr>
        <w:t>nėra šios Sutarties dalykas, nebus mokama.</w:t>
      </w:r>
    </w:p>
    <w:p w14:paraId="0B9B62A4" w14:textId="77777777" w:rsidR="00355033" w:rsidRPr="0078085D" w:rsidRDefault="00355033" w:rsidP="00355033">
      <w:pPr>
        <w:pStyle w:val="HSPunktai"/>
        <w:numPr>
          <w:ilvl w:val="0"/>
          <w:numId w:val="0"/>
        </w:numPr>
        <w:spacing w:before="180" w:after="180" w:line="240" w:lineRule="auto"/>
        <w:contextualSpacing w:val="0"/>
        <w:jc w:val="center"/>
        <w:rPr>
          <w:b/>
          <w:sz w:val="24"/>
          <w:szCs w:val="24"/>
        </w:rPr>
      </w:pPr>
      <w:bookmarkStart w:id="4" w:name="_Ref168985875"/>
      <w:r w:rsidRPr="0078085D">
        <w:rPr>
          <w:b/>
          <w:sz w:val="24"/>
          <w:szCs w:val="24"/>
        </w:rPr>
        <w:t>VII. ŠALIŲ ATSAKOMYBĖ</w:t>
      </w:r>
    </w:p>
    <w:p w14:paraId="6323F030" w14:textId="77777777" w:rsidR="00355033" w:rsidRPr="008A0C42" w:rsidRDefault="00355033" w:rsidP="00355033">
      <w:pPr>
        <w:pStyle w:val="HSPunktai"/>
        <w:numPr>
          <w:ilvl w:val="0"/>
          <w:numId w:val="0"/>
        </w:numPr>
        <w:spacing w:line="240" w:lineRule="auto"/>
        <w:ind w:firstLine="709"/>
        <w:rPr>
          <w:sz w:val="24"/>
          <w:szCs w:val="24"/>
        </w:rPr>
      </w:pPr>
      <w:r w:rsidRPr="008A0C42">
        <w:rPr>
          <w:sz w:val="24"/>
          <w:szCs w:val="24"/>
        </w:rPr>
        <w:t>7.1.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p>
    <w:p w14:paraId="74C24DA2" w14:textId="77777777" w:rsidR="00355033" w:rsidRDefault="00355033" w:rsidP="00355033">
      <w:pPr>
        <w:spacing w:after="0" w:line="240" w:lineRule="auto"/>
        <w:ind w:firstLine="709"/>
        <w:jc w:val="both"/>
        <w:rPr>
          <w:noProof/>
          <w:szCs w:val="24"/>
        </w:rPr>
      </w:pPr>
      <w:r w:rsidRPr="008A0C42">
        <w:rPr>
          <w:szCs w:val="24"/>
        </w:rPr>
        <w:t>7.</w:t>
      </w:r>
      <w:r w:rsidR="003A30E5">
        <w:rPr>
          <w:szCs w:val="24"/>
        </w:rPr>
        <w:t>2</w:t>
      </w:r>
      <w:r w:rsidRPr="008A0C42">
        <w:rPr>
          <w:szCs w:val="24"/>
        </w:rPr>
        <w:t xml:space="preserve">. </w:t>
      </w:r>
      <w:r w:rsidRPr="008A0C42">
        <w:rPr>
          <w:noProof/>
          <w:szCs w:val="24"/>
        </w:rPr>
        <w:t>Jei Paslaugų teikėjas nesuteikia paslaugų per nustatytus terminus, Pirkėjas turi teisę be oficialaus įspėjimo ir nesumažindamas kitų savo teisių gynimo būdų pradėti skaičiuoti 0,05 procento dydžio delspinigius nuo paslaugų užsakyme nurodytų, bet nesuteiktų paslaugų kainos už kiekvieną termino praleidimo</w:t>
      </w:r>
      <w:r>
        <w:rPr>
          <w:noProof/>
          <w:szCs w:val="24"/>
        </w:rPr>
        <w:t xml:space="preserve"> </w:t>
      </w:r>
      <w:r w:rsidRPr="008A0C42">
        <w:rPr>
          <w:noProof/>
          <w:szCs w:val="24"/>
        </w:rPr>
        <w:t>dieną</w:t>
      </w:r>
      <w:r>
        <w:rPr>
          <w:noProof/>
          <w:szCs w:val="24"/>
        </w:rPr>
        <w:t>.</w:t>
      </w:r>
    </w:p>
    <w:p w14:paraId="5D2924C7" w14:textId="77777777" w:rsidR="00355033" w:rsidRPr="008A0C42" w:rsidRDefault="00355033" w:rsidP="00355033">
      <w:pPr>
        <w:widowControl w:val="0"/>
        <w:tabs>
          <w:tab w:val="left" w:pos="993"/>
          <w:tab w:val="left" w:pos="1134"/>
        </w:tabs>
        <w:autoSpaceDE w:val="0"/>
        <w:autoSpaceDN w:val="0"/>
        <w:adjustRightInd w:val="0"/>
        <w:spacing w:after="0" w:line="240" w:lineRule="auto"/>
        <w:ind w:firstLine="709"/>
        <w:jc w:val="both"/>
        <w:rPr>
          <w:szCs w:val="24"/>
        </w:rPr>
      </w:pPr>
      <w:r w:rsidRPr="008A0C42">
        <w:rPr>
          <w:szCs w:val="24"/>
        </w:rPr>
        <w:t>7.</w:t>
      </w:r>
      <w:r w:rsidR="003A30E5">
        <w:rPr>
          <w:szCs w:val="24"/>
        </w:rPr>
        <w:t>3</w:t>
      </w:r>
      <w:r w:rsidRPr="008A0C42">
        <w:rPr>
          <w:szCs w:val="24"/>
        </w:rPr>
        <w:t>. Priskaičiuotoms netesyboms Pirkėjas išrašo sąskaitą faktūrą ir Paslaugų teikėjas ją apmoka per 30 (trisdešimt) kalendorinių dienų nuo sąskaitos faktūros gavimo dienos. Bet kokiu atveju Paslaugų teikėjas privalo atlyginti visus Pirkėjo nuostolius dėl Paslaugų teikėjo netinkamo sutartinių įsipareigojimų vykdymo, įvykdymo ar nevykdymo.</w:t>
      </w:r>
    </w:p>
    <w:p w14:paraId="0E74D9E9" w14:textId="77777777" w:rsidR="00355033" w:rsidRPr="008A0C42" w:rsidRDefault="00355033" w:rsidP="00355033">
      <w:pPr>
        <w:pStyle w:val="HSPunktai"/>
        <w:numPr>
          <w:ilvl w:val="0"/>
          <w:numId w:val="0"/>
        </w:numPr>
        <w:spacing w:line="240" w:lineRule="auto"/>
        <w:ind w:firstLine="709"/>
        <w:rPr>
          <w:sz w:val="24"/>
          <w:szCs w:val="24"/>
        </w:rPr>
      </w:pPr>
      <w:r w:rsidRPr="008A0C42">
        <w:rPr>
          <w:sz w:val="24"/>
          <w:szCs w:val="24"/>
        </w:rPr>
        <w:t>7.</w:t>
      </w:r>
      <w:r w:rsidR="003A30E5">
        <w:rPr>
          <w:sz w:val="24"/>
          <w:szCs w:val="24"/>
        </w:rPr>
        <w:t>4</w:t>
      </w:r>
      <w:r w:rsidRPr="008A0C42">
        <w:rPr>
          <w:sz w:val="24"/>
          <w:szCs w:val="24"/>
        </w:rPr>
        <w:t>. Jeigu Sutartis nutraukiama dėl Paslaugų teikėjo kaltės, Paslaugų teikėjas privalo padengti visus su Sutarties nutraukimu susijusius nuostolius, jei nuostolių suma viršija Sutarties įvykdymo užtikrinimo sumą.</w:t>
      </w:r>
    </w:p>
    <w:p w14:paraId="33D87D89" w14:textId="77777777" w:rsidR="00355033" w:rsidRPr="008A0C42" w:rsidRDefault="00355033" w:rsidP="00355033">
      <w:pPr>
        <w:pStyle w:val="HSPunktai"/>
        <w:numPr>
          <w:ilvl w:val="0"/>
          <w:numId w:val="0"/>
        </w:numPr>
        <w:spacing w:line="240" w:lineRule="auto"/>
        <w:ind w:firstLine="709"/>
        <w:rPr>
          <w:sz w:val="24"/>
          <w:szCs w:val="24"/>
        </w:rPr>
      </w:pPr>
      <w:r w:rsidRPr="008A0C42">
        <w:rPr>
          <w:sz w:val="24"/>
          <w:szCs w:val="24"/>
        </w:rPr>
        <w:lastRenderedPageBreak/>
        <w:t>7.</w:t>
      </w:r>
      <w:r w:rsidR="003A30E5">
        <w:rPr>
          <w:sz w:val="24"/>
          <w:szCs w:val="24"/>
        </w:rPr>
        <w:t>5</w:t>
      </w:r>
      <w:r w:rsidRPr="008A0C42">
        <w:rPr>
          <w:sz w:val="24"/>
          <w:szCs w:val="24"/>
        </w:rPr>
        <w:t>. Jeigu Sutartis nutraukiama dėl Paslaugų teikėjo kaltės, Pirkėjas bet kokiu atveju įgyja teisę į visą Sutarties įvykdymo užtikrinimo sumą.</w:t>
      </w:r>
    </w:p>
    <w:p w14:paraId="1354CBF6" w14:textId="77777777" w:rsidR="00355033" w:rsidRPr="008A0C42" w:rsidRDefault="00355033" w:rsidP="00355033">
      <w:pPr>
        <w:pStyle w:val="HSPunktai"/>
        <w:numPr>
          <w:ilvl w:val="0"/>
          <w:numId w:val="0"/>
        </w:numPr>
        <w:spacing w:line="240" w:lineRule="auto"/>
        <w:ind w:firstLine="709"/>
        <w:rPr>
          <w:sz w:val="24"/>
          <w:szCs w:val="24"/>
        </w:rPr>
      </w:pPr>
      <w:r w:rsidRPr="008A0C42">
        <w:rPr>
          <w:sz w:val="24"/>
          <w:szCs w:val="24"/>
        </w:rPr>
        <w:t>7.</w:t>
      </w:r>
      <w:r w:rsidR="003A30E5">
        <w:rPr>
          <w:sz w:val="24"/>
          <w:szCs w:val="24"/>
        </w:rPr>
        <w:t>6</w:t>
      </w:r>
      <w:r w:rsidRPr="008A0C42">
        <w:rPr>
          <w:sz w:val="24"/>
          <w:szCs w:val="24"/>
        </w:rPr>
        <w:t>. Netesybų sumokėjimas neatleidžia Paslaugų teikėjo nuo pareigos vykdyti Sutartimi prisiimtų įsipareigojimų.</w:t>
      </w:r>
      <w:bookmarkEnd w:id="4"/>
      <w:r w:rsidRPr="008A0C42">
        <w:rPr>
          <w:noProof/>
          <w:color w:val="000000"/>
          <w:sz w:val="24"/>
          <w:szCs w:val="24"/>
        </w:rPr>
        <w:t xml:space="preserve"> </w:t>
      </w:r>
      <w:r w:rsidRPr="008A0C42">
        <w:rPr>
          <w:noProof/>
          <w:sz w:val="24"/>
          <w:szCs w:val="24"/>
        </w:rPr>
        <w:t>Pirkėjui</w:t>
      </w:r>
      <w:r w:rsidRPr="008A0C42">
        <w:rPr>
          <w:sz w:val="24"/>
          <w:szCs w:val="24"/>
        </w:rPr>
        <w:t xml:space="preserve"> neatlikus apmokėjimo Sutartyje nustatytu terminu, Paslaugų teikėjo pareikalavimu Pirkėjas privalo sumokėti Paslaugų teikėjui 0,05 procento dydžio delspinigių nuo laiku neapmokėtos sumos už kiekvieną uždelstą dieną. Jei Pirkėjas laiku negauna finansavimo iš valstybės biudžeto, jis apie tai raštu įspėja Paslaugų teikėją. Tokių atveju delspinigiai Paslaugų teikėjo naudai neskaičiuojami, bet ne ilgiau, kaip 60 dienų.</w:t>
      </w:r>
    </w:p>
    <w:p w14:paraId="37215204" w14:textId="77777777" w:rsidR="00355033" w:rsidRPr="0078085D" w:rsidRDefault="00355033" w:rsidP="00355033">
      <w:pPr>
        <w:pStyle w:val="headingas"/>
        <w:autoSpaceDE/>
        <w:autoSpaceDN/>
        <w:adjustRightInd/>
        <w:spacing w:before="180" w:after="180" w:line="240" w:lineRule="auto"/>
        <w:outlineLvl w:val="9"/>
        <w:rPr>
          <w:i/>
          <w:szCs w:val="24"/>
          <w:lang w:val="lt-LT"/>
        </w:rPr>
      </w:pPr>
      <w:r w:rsidRPr="0078085D">
        <w:rPr>
          <w:szCs w:val="24"/>
          <w:lang w:val="lt-LT"/>
        </w:rPr>
        <w:t xml:space="preserve">VIII. NenugalimOS jėgOS aplinkybės </w:t>
      </w:r>
      <w:r w:rsidRPr="0078085D">
        <w:rPr>
          <w:i/>
          <w:szCs w:val="24"/>
          <w:lang w:val="lt-LT"/>
        </w:rPr>
        <w:t>(FORCE MAJEURE)</w:t>
      </w:r>
    </w:p>
    <w:p w14:paraId="14543F65" w14:textId="77777777" w:rsidR="00355033" w:rsidRDefault="00355033" w:rsidP="00355033">
      <w:pPr>
        <w:pStyle w:val="HSPunktai"/>
        <w:numPr>
          <w:ilvl w:val="0"/>
          <w:numId w:val="0"/>
        </w:numPr>
        <w:spacing w:line="240" w:lineRule="auto"/>
        <w:ind w:firstLine="709"/>
        <w:rPr>
          <w:sz w:val="24"/>
          <w:szCs w:val="24"/>
        </w:rPr>
      </w:pPr>
      <w:r>
        <w:rPr>
          <w:sz w:val="24"/>
          <w:szCs w:val="24"/>
        </w:rPr>
        <w:t xml:space="preserve">8.1. </w:t>
      </w:r>
      <w:r w:rsidRPr="0078085D">
        <w:rPr>
          <w:sz w:val="24"/>
          <w:szCs w:val="24"/>
        </w:rPr>
        <w:t>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(force majeure) aplinkybes liudijančių pažymų išdavimo tvarkos patvirtinimo" ar jį pakeičiančiais norminiais teisės aktais.</w:t>
      </w:r>
    </w:p>
    <w:p w14:paraId="7F10B44B" w14:textId="77777777" w:rsidR="00355033" w:rsidRDefault="00355033" w:rsidP="00355033">
      <w:pPr>
        <w:pStyle w:val="HSPunktai"/>
        <w:numPr>
          <w:ilvl w:val="0"/>
          <w:numId w:val="0"/>
        </w:numPr>
        <w:spacing w:line="240" w:lineRule="auto"/>
        <w:ind w:firstLine="709"/>
        <w:rPr>
          <w:sz w:val="24"/>
          <w:szCs w:val="24"/>
        </w:rPr>
      </w:pPr>
      <w:r>
        <w:rPr>
          <w:sz w:val="24"/>
          <w:szCs w:val="24"/>
        </w:rPr>
        <w:t xml:space="preserve">8.2. </w:t>
      </w:r>
      <w:r w:rsidRPr="0078085D">
        <w:rPr>
          <w:sz w:val="24"/>
          <w:szCs w:val="24"/>
        </w:rPr>
        <w:t>Šalis, neįvykdžiusi sutartinių įsipareigojimų (negalinti vykdyti sutartinių įsipareigojimų dėl nenugalimos jėgos aplinkybių), privalo ne vėliau kaip per 3 kalendorines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w:t>
      </w:r>
    </w:p>
    <w:p w14:paraId="3EE1A0B3" w14:textId="77777777" w:rsidR="00355033" w:rsidRPr="0078085D" w:rsidRDefault="00355033" w:rsidP="00355033">
      <w:pPr>
        <w:pStyle w:val="HSPunktai"/>
        <w:numPr>
          <w:ilvl w:val="0"/>
          <w:numId w:val="0"/>
        </w:numPr>
        <w:spacing w:line="240" w:lineRule="auto"/>
        <w:ind w:firstLine="709"/>
        <w:rPr>
          <w:sz w:val="24"/>
          <w:szCs w:val="24"/>
        </w:rPr>
      </w:pPr>
      <w:r>
        <w:rPr>
          <w:sz w:val="24"/>
          <w:szCs w:val="24"/>
        </w:rPr>
        <w:t xml:space="preserve">8.3. </w:t>
      </w:r>
      <w:r w:rsidRPr="0078085D">
        <w:rPr>
          <w:sz w:val="24"/>
          <w:szCs w:val="24"/>
        </w:rPr>
        <w:t>Pagrindas atleisti Šalį nuo atsakomybės atsiranda nuo nenugalimos jėgos aplinkybių atsiradimo momento arba nuo pranešimo apie jas pateikimo momento (tuo atveju, jeigu laiku nebuvo pa</w:t>
      </w:r>
      <w:r>
        <w:rPr>
          <w:sz w:val="24"/>
          <w:szCs w:val="24"/>
        </w:rPr>
        <w:t>teiktas pranešimas (Sutarties 8.2</w:t>
      </w:r>
      <w:r w:rsidRPr="0078085D">
        <w:rPr>
          <w:sz w:val="24"/>
          <w:szCs w:val="24"/>
        </w:rPr>
        <w:t xml:space="preserve"> punktas).</w:t>
      </w:r>
    </w:p>
    <w:p w14:paraId="70DECBD1" w14:textId="77777777" w:rsidR="00355033" w:rsidRDefault="00355033" w:rsidP="00355033">
      <w:pPr>
        <w:pStyle w:val="Punktai1"/>
        <w:tabs>
          <w:tab w:val="clear" w:pos="1070"/>
          <w:tab w:val="left" w:pos="-120"/>
          <w:tab w:val="left" w:pos="960"/>
          <w:tab w:val="left" w:pos="1080"/>
        </w:tabs>
        <w:spacing w:before="180" w:after="180" w:line="240" w:lineRule="auto"/>
        <w:jc w:val="center"/>
        <w:rPr>
          <w:b/>
          <w:szCs w:val="24"/>
          <w:lang w:val="lt-LT"/>
        </w:rPr>
      </w:pPr>
      <w:r w:rsidRPr="00864994">
        <w:rPr>
          <w:b/>
          <w:szCs w:val="24"/>
          <w:lang w:val="lt-LT"/>
        </w:rPr>
        <w:t>IX. SUTARTIES ĮSIGALIOJIMAS, GALIOJIMO TERMINAS</w:t>
      </w:r>
    </w:p>
    <w:p w14:paraId="2E3DF422" w14:textId="77777777" w:rsidR="00355033" w:rsidRDefault="00355033" w:rsidP="00355033">
      <w:pPr>
        <w:pStyle w:val="HSPunktai"/>
        <w:numPr>
          <w:ilvl w:val="0"/>
          <w:numId w:val="0"/>
        </w:numPr>
        <w:tabs>
          <w:tab w:val="left" w:pos="709"/>
          <w:tab w:val="left" w:pos="1134"/>
        </w:tabs>
        <w:spacing w:line="240" w:lineRule="auto"/>
        <w:ind w:firstLine="709"/>
        <w:rPr>
          <w:sz w:val="24"/>
          <w:szCs w:val="24"/>
        </w:rPr>
      </w:pPr>
      <w:r w:rsidRPr="00874AC1">
        <w:rPr>
          <w:color w:val="000000"/>
          <w:sz w:val="24"/>
          <w:szCs w:val="24"/>
        </w:rPr>
        <w:t xml:space="preserve">9.1. </w:t>
      </w:r>
      <w:r w:rsidRPr="006142ED">
        <w:rPr>
          <w:color w:val="000000"/>
          <w:sz w:val="24"/>
          <w:szCs w:val="24"/>
        </w:rPr>
        <w:t xml:space="preserve">Sutartis įsigalioja po jos pasirašymo </w:t>
      </w:r>
      <w:r w:rsidRPr="006142ED">
        <w:rPr>
          <w:sz w:val="24"/>
          <w:szCs w:val="24"/>
        </w:rPr>
        <w:t xml:space="preserve">Paslaugų teikėjui </w:t>
      </w:r>
      <w:r w:rsidRPr="006142ED">
        <w:rPr>
          <w:color w:val="000000"/>
          <w:sz w:val="24"/>
          <w:szCs w:val="24"/>
        </w:rPr>
        <w:t xml:space="preserve">pateikus </w:t>
      </w:r>
      <w:r w:rsidRPr="006142ED">
        <w:rPr>
          <w:sz w:val="24"/>
          <w:szCs w:val="24"/>
        </w:rPr>
        <w:t xml:space="preserve">Lietuvos Respublikoje ar užsienio valstybėje registruoto banko ar draudimo bendrovės išduotą Sutarties įvykdymo užtikrinimo garantiją, draudimo polisą arba laidavimo raštą </w:t>
      </w:r>
      <w:r w:rsidRPr="006142ED">
        <w:rPr>
          <w:spacing w:val="-1"/>
          <w:sz w:val="24"/>
          <w:szCs w:val="24"/>
        </w:rPr>
        <w:t>(originalą)</w:t>
      </w:r>
      <w:r w:rsidRPr="006142ED">
        <w:rPr>
          <w:rStyle w:val="FootnoteReference"/>
          <w:spacing w:val="-1"/>
          <w:sz w:val="24"/>
          <w:szCs w:val="24"/>
        </w:rPr>
        <w:footnoteReference w:id="1"/>
      </w:r>
      <w:r w:rsidRPr="006142ED">
        <w:rPr>
          <w:spacing w:val="-1"/>
          <w:sz w:val="24"/>
          <w:szCs w:val="24"/>
        </w:rPr>
        <w:t xml:space="preserve"> </w:t>
      </w:r>
      <w:r w:rsidRPr="006142ED">
        <w:rPr>
          <w:sz w:val="24"/>
          <w:szCs w:val="24"/>
        </w:rPr>
        <w:t xml:space="preserve"> (toliau – Sutarties įvykdymo užtikrinimas)</w:t>
      </w:r>
      <w:r w:rsidR="00664220">
        <w:rPr>
          <w:sz w:val="24"/>
          <w:szCs w:val="24"/>
        </w:rPr>
        <w:t xml:space="preserve"> ir galioja iki  </w:t>
      </w:r>
      <w:r w:rsidR="00664220" w:rsidRPr="00012F0C">
        <w:rPr>
          <w:sz w:val="24"/>
          <w:szCs w:val="24"/>
        </w:rPr>
        <w:t>202</w:t>
      </w:r>
      <w:r w:rsidR="00080A5D" w:rsidRPr="00012F0C">
        <w:rPr>
          <w:sz w:val="24"/>
          <w:szCs w:val="24"/>
        </w:rPr>
        <w:t>2</w:t>
      </w:r>
      <w:r w:rsidR="00664220" w:rsidRPr="00012F0C">
        <w:rPr>
          <w:sz w:val="24"/>
          <w:szCs w:val="24"/>
        </w:rPr>
        <w:t xml:space="preserve"> m. gruodžio 31 d.</w:t>
      </w:r>
      <w:r w:rsidRPr="00874AC1">
        <w:rPr>
          <w:sz w:val="24"/>
          <w:szCs w:val="24"/>
        </w:rPr>
        <w:t xml:space="preserve"> </w:t>
      </w:r>
    </w:p>
    <w:p w14:paraId="19CB82B6" w14:textId="77777777" w:rsidR="00080A5D" w:rsidRDefault="00355033" w:rsidP="00355033">
      <w:pPr>
        <w:pStyle w:val="HSPunktai"/>
        <w:numPr>
          <w:ilvl w:val="0"/>
          <w:numId w:val="0"/>
        </w:numPr>
        <w:tabs>
          <w:tab w:val="left" w:pos="709"/>
          <w:tab w:val="left" w:pos="1134"/>
        </w:tabs>
        <w:spacing w:line="240" w:lineRule="auto"/>
        <w:ind w:firstLine="709"/>
        <w:rPr>
          <w:sz w:val="24"/>
          <w:szCs w:val="24"/>
        </w:rPr>
      </w:pPr>
      <w:r>
        <w:rPr>
          <w:sz w:val="24"/>
          <w:szCs w:val="24"/>
        </w:rPr>
        <w:t>9.2. Paslaugų teikėjas</w:t>
      </w:r>
      <w:r w:rsidRPr="0078085D">
        <w:rPr>
          <w:sz w:val="24"/>
          <w:szCs w:val="24"/>
        </w:rPr>
        <w:t xml:space="preserve"> </w:t>
      </w:r>
      <w:r w:rsidRPr="00390F56">
        <w:rPr>
          <w:sz w:val="24"/>
          <w:szCs w:val="24"/>
        </w:rPr>
        <w:t xml:space="preserve">per </w:t>
      </w:r>
      <w:r w:rsidR="005B1119">
        <w:rPr>
          <w:sz w:val="24"/>
          <w:szCs w:val="24"/>
        </w:rPr>
        <w:t>10</w:t>
      </w:r>
      <w:r w:rsidRPr="00390F56">
        <w:rPr>
          <w:sz w:val="24"/>
          <w:szCs w:val="24"/>
        </w:rPr>
        <w:t xml:space="preserve"> (</w:t>
      </w:r>
      <w:r w:rsidR="005B1119">
        <w:rPr>
          <w:sz w:val="24"/>
          <w:szCs w:val="24"/>
        </w:rPr>
        <w:t>dešimt</w:t>
      </w:r>
      <w:r w:rsidRPr="00390F56">
        <w:rPr>
          <w:sz w:val="24"/>
          <w:szCs w:val="24"/>
        </w:rPr>
        <w:t>) darbo dien</w:t>
      </w:r>
      <w:r w:rsidR="005B1119">
        <w:rPr>
          <w:sz w:val="24"/>
          <w:szCs w:val="24"/>
        </w:rPr>
        <w:t>ų</w:t>
      </w:r>
      <w:r w:rsidRPr="00390F56">
        <w:rPr>
          <w:sz w:val="24"/>
          <w:szCs w:val="24"/>
        </w:rPr>
        <w:t xml:space="preserve"> nuo Sutarties pasirašymo dienos privalo pateikti </w:t>
      </w:r>
      <w:r>
        <w:rPr>
          <w:sz w:val="24"/>
          <w:szCs w:val="24"/>
        </w:rPr>
        <w:t xml:space="preserve">Sutarties įvykdymo </w:t>
      </w:r>
      <w:r w:rsidRPr="00390F56">
        <w:rPr>
          <w:sz w:val="24"/>
          <w:szCs w:val="24"/>
        </w:rPr>
        <w:t>užtikrinim</w:t>
      </w:r>
      <w:r>
        <w:rPr>
          <w:sz w:val="24"/>
          <w:szCs w:val="24"/>
        </w:rPr>
        <w:t>ą</w:t>
      </w:r>
      <w:r w:rsidRPr="00390F56">
        <w:rPr>
          <w:sz w:val="24"/>
          <w:szCs w:val="24"/>
        </w:rPr>
        <w:t xml:space="preserve">, kuriame nurodyta suma turi būti ne mažesnė </w:t>
      </w:r>
      <w:r w:rsidR="004541BD">
        <w:rPr>
          <w:sz w:val="24"/>
          <w:szCs w:val="24"/>
        </w:rPr>
        <w:t xml:space="preserve">3 proc. nuo sutarties kainos </w:t>
      </w:r>
      <w:r w:rsidR="00080A5D">
        <w:rPr>
          <w:sz w:val="24"/>
          <w:szCs w:val="24"/>
        </w:rPr>
        <w:t>(</w:t>
      </w:r>
      <w:r w:rsidR="00080A5D" w:rsidRPr="00075A9D">
        <w:rPr>
          <w:sz w:val="24"/>
          <w:szCs w:val="24"/>
        </w:rPr>
        <w:t>E</w:t>
      </w:r>
      <w:r w:rsidR="00080A5D">
        <w:rPr>
          <w:sz w:val="24"/>
          <w:szCs w:val="24"/>
        </w:rPr>
        <w:t xml:space="preserve">ur </w:t>
      </w:r>
      <w:r w:rsidR="004541BD">
        <w:rPr>
          <w:sz w:val="24"/>
          <w:szCs w:val="24"/>
        </w:rPr>
        <w:t xml:space="preserve">su </w:t>
      </w:r>
      <w:r w:rsidR="004541BD" w:rsidRPr="00075A9D">
        <w:rPr>
          <w:sz w:val="24"/>
          <w:szCs w:val="24"/>
        </w:rPr>
        <w:t>PVM</w:t>
      </w:r>
      <w:r w:rsidR="00080A5D">
        <w:rPr>
          <w:sz w:val="24"/>
          <w:szCs w:val="24"/>
        </w:rPr>
        <w:t>)</w:t>
      </w:r>
      <w:r w:rsidRPr="00390F56">
        <w:rPr>
          <w:sz w:val="24"/>
          <w:szCs w:val="24"/>
        </w:rPr>
        <w:t xml:space="preserve">. </w:t>
      </w:r>
      <w:r>
        <w:rPr>
          <w:sz w:val="24"/>
          <w:szCs w:val="24"/>
        </w:rPr>
        <w:t>Sutarties įvykdymo u</w:t>
      </w:r>
      <w:r w:rsidRPr="00390F56">
        <w:rPr>
          <w:sz w:val="24"/>
          <w:szCs w:val="24"/>
        </w:rPr>
        <w:t>žtikrinimas turi galioti visą Sutarties laikotarpį</w:t>
      </w:r>
      <w:r w:rsidR="005B1119">
        <w:rPr>
          <w:sz w:val="24"/>
          <w:szCs w:val="24"/>
        </w:rPr>
        <w:t>,</w:t>
      </w:r>
      <w:r w:rsidRPr="00390F56">
        <w:rPr>
          <w:sz w:val="24"/>
          <w:szCs w:val="24"/>
        </w:rPr>
        <w:t xml:space="preserve"> t. y. turi galioti ne trumpiau kaip </w:t>
      </w:r>
      <w:r w:rsidR="005B1119" w:rsidRPr="00080A5D">
        <w:rPr>
          <w:sz w:val="24"/>
          <w:szCs w:val="24"/>
        </w:rPr>
        <w:t xml:space="preserve">iki </w:t>
      </w:r>
      <w:r w:rsidR="00405C4F" w:rsidRPr="00080A5D">
        <w:rPr>
          <w:sz w:val="24"/>
          <w:szCs w:val="24"/>
        </w:rPr>
        <w:t>202</w:t>
      </w:r>
      <w:r w:rsidR="001D4617" w:rsidRPr="00080A5D">
        <w:rPr>
          <w:sz w:val="24"/>
          <w:szCs w:val="24"/>
        </w:rPr>
        <w:t>2</w:t>
      </w:r>
      <w:r w:rsidR="00405C4F" w:rsidRPr="00080A5D">
        <w:rPr>
          <w:sz w:val="24"/>
          <w:szCs w:val="24"/>
        </w:rPr>
        <w:t xml:space="preserve"> </w:t>
      </w:r>
      <w:r w:rsidR="005B1119" w:rsidRPr="00080A5D">
        <w:rPr>
          <w:sz w:val="24"/>
          <w:szCs w:val="24"/>
        </w:rPr>
        <w:t xml:space="preserve">m. </w:t>
      </w:r>
      <w:r w:rsidR="00054128" w:rsidRPr="00080A5D">
        <w:rPr>
          <w:sz w:val="24"/>
          <w:szCs w:val="24"/>
        </w:rPr>
        <w:t>gruodžio</w:t>
      </w:r>
      <w:r w:rsidR="005B1119" w:rsidRPr="00080A5D">
        <w:rPr>
          <w:sz w:val="24"/>
          <w:szCs w:val="24"/>
        </w:rPr>
        <w:t xml:space="preserve"> 31</w:t>
      </w:r>
      <w:r w:rsidR="005B1119" w:rsidRPr="00664220">
        <w:rPr>
          <w:sz w:val="24"/>
          <w:szCs w:val="24"/>
        </w:rPr>
        <w:t xml:space="preserve"> d</w:t>
      </w:r>
      <w:r w:rsidRPr="00390F56">
        <w:rPr>
          <w:sz w:val="24"/>
          <w:szCs w:val="24"/>
        </w:rPr>
        <w:t xml:space="preserve">. </w:t>
      </w:r>
      <w:r>
        <w:rPr>
          <w:sz w:val="24"/>
          <w:szCs w:val="24"/>
        </w:rPr>
        <w:t>Sutarties įvykdymo u</w:t>
      </w:r>
      <w:r w:rsidRPr="00390F56">
        <w:rPr>
          <w:sz w:val="24"/>
          <w:szCs w:val="24"/>
        </w:rPr>
        <w:t xml:space="preserve">žtikrinime negali būti nurodyta, kad išmokamos </w:t>
      </w:r>
      <w:r>
        <w:rPr>
          <w:sz w:val="24"/>
          <w:szCs w:val="24"/>
        </w:rPr>
        <w:t xml:space="preserve">Sutarties įvykdymo </w:t>
      </w:r>
      <w:r w:rsidRPr="00390F56">
        <w:rPr>
          <w:sz w:val="24"/>
          <w:szCs w:val="24"/>
        </w:rPr>
        <w:t xml:space="preserve">užtikrinimo sumos dydis priklauso nuo Pirkėjo nuostolių dydžio, tiesioginių ar netiesioginių nuostolių, </w:t>
      </w:r>
      <w:r>
        <w:rPr>
          <w:sz w:val="24"/>
          <w:szCs w:val="24"/>
        </w:rPr>
        <w:t>Paslaugų teikėjo</w:t>
      </w:r>
      <w:r w:rsidRPr="0078085D">
        <w:rPr>
          <w:sz w:val="24"/>
          <w:szCs w:val="24"/>
        </w:rPr>
        <w:t xml:space="preserve"> </w:t>
      </w:r>
      <w:r w:rsidRPr="00390F56">
        <w:rPr>
          <w:sz w:val="24"/>
          <w:szCs w:val="24"/>
        </w:rPr>
        <w:t xml:space="preserve">kaltės formų, kitų objektyvių ar subjektyvių aplinkybių, taip pat negali būti nurodyta, kad </w:t>
      </w:r>
      <w:r>
        <w:rPr>
          <w:sz w:val="24"/>
          <w:szCs w:val="24"/>
        </w:rPr>
        <w:t xml:space="preserve">Sutarties įvykdymo </w:t>
      </w:r>
      <w:r w:rsidRPr="00390F56">
        <w:rPr>
          <w:sz w:val="24"/>
          <w:szCs w:val="24"/>
        </w:rPr>
        <w:t xml:space="preserve">užtikrinimo suma mažėja proporcingai </w:t>
      </w:r>
      <w:r>
        <w:rPr>
          <w:sz w:val="24"/>
          <w:szCs w:val="24"/>
        </w:rPr>
        <w:t>Paslaugų teikėjo</w:t>
      </w:r>
      <w:r w:rsidRPr="0078085D">
        <w:rPr>
          <w:sz w:val="24"/>
          <w:szCs w:val="24"/>
        </w:rPr>
        <w:t xml:space="preserve"> </w:t>
      </w:r>
      <w:r>
        <w:rPr>
          <w:sz w:val="24"/>
          <w:szCs w:val="24"/>
        </w:rPr>
        <w:t>suteiktų paslaugų</w:t>
      </w:r>
      <w:r w:rsidRPr="00390F56">
        <w:rPr>
          <w:sz w:val="24"/>
          <w:szCs w:val="24"/>
        </w:rPr>
        <w:t xml:space="preserve"> sumai, bei negali būti nurodyta, kad Pirkėjas privalo pateikti įrodymus (dokumentus) pagrindžiančius reikalaujamos sumos dydį</w:t>
      </w:r>
      <w:r>
        <w:rPr>
          <w:sz w:val="24"/>
          <w:szCs w:val="24"/>
        </w:rPr>
        <w:t>.</w:t>
      </w:r>
      <w:r w:rsidRPr="00390F56">
        <w:rPr>
          <w:sz w:val="24"/>
          <w:szCs w:val="24"/>
        </w:rPr>
        <w:t xml:space="preserve"> </w:t>
      </w:r>
    </w:p>
    <w:p w14:paraId="2F624919" w14:textId="77777777" w:rsidR="00355033" w:rsidRDefault="00355033" w:rsidP="00355033">
      <w:pPr>
        <w:pStyle w:val="HSPunktai"/>
        <w:numPr>
          <w:ilvl w:val="0"/>
          <w:numId w:val="0"/>
        </w:numPr>
        <w:tabs>
          <w:tab w:val="left" w:pos="709"/>
          <w:tab w:val="left" w:pos="1134"/>
        </w:tabs>
        <w:spacing w:line="240" w:lineRule="auto"/>
        <w:ind w:firstLine="709"/>
        <w:rPr>
          <w:sz w:val="24"/>
          <w:szCs w:val="24"/>
        </w:rPr>
      </w:pPr>
      <w:r>
        <w:rPr>
          <w:sz w:val="24"/>
          <w:szCs w:val="24"/>
        </w:rPr>
        <w:t>9.3. Jei Paslaugų teikėjas</w:t>
      </w:r>
      <w:r w:rsidRPr="001D37AE">
        <w:rPr>
          <w:sz w:val="24"/>
          <w:szCs w:val="24"/>
        </w:rPr>
        <w:t xml:space="preserve"> nepateikia </w:t>
      </w:r>
      <w:r>
        <w:rPr>
          <w:sz w:val="24"/>
          <w:szCs w:val="24"/>
        </w:rPr>
        <w:t xml:space="preserve">Sutarties įvykdymo </w:t>
      </w:r>
      <w:r w:rsidRPr="001D37AE">
        <w:rPr>
          <w:sz w:val="24"/>
          <w:szCs w:val="24"/>
        </w:rPr>
        <w:t>užtikrinimo, atitinkančio Sutarties 9.2 papunktyje nustatytus reikalavimus, Sutartis neįsigalioja</w:t>
      </w:r>
      <w:r>
        <w:rPr>
          <w:sz w:val="24"/>
          <w:szCs w:val="24"/>
        </w:rPr>
        <w:t>.</w:t>
      </w:r>
    </w:p>
    <w:p w14:paraId="689B1AC6" w14:textId="77777777" w:rsidR="00355033" w:rsidRDefault="00355033" w:rsidP="00355033">
      <w:pPr>
        <w:pStyle w:val="HSPunktai"/>
        <w:numPr>
          <w:ilvl w:val="0"/>
          <w:numId w:val="0"/>
        </w:numPr>
        <w:tabs>
          <w:tab w:val="left" w:pos="709"/>
          <w:tab w:val="left" w:pos="1134"/>
        </w:tabs>
        <w:spacing w:line="240" w:lineRule="auto"/>
        <w:ind w:firstLine="709"/>
        <w:rPr>
          <w:sz w:val="24"/>
          <w:szCs w:val="24"/>
        </w:rPr>
      </w:pPr>
      <w:r>
        <w:rPr>
          <w:sz w:val="24"/>
          <w:szCs w:val="24"/>
        </w:rPr>
        <w:t xml:space="preserve">9.4. </w:t>
      </w:r>
      <w:r w:rsidRPr="00390F56">
        <w:rPr>
          <w:sz w:val="24"/>
          <w:szCs w:val="24"/>
        </w:rPr>
        <w:t xml:space="preserve">Pirkėjas Sutarties įvykdymo užtikrinimą grąžina </w:t>
      </w:r>
      <w:r>
        <w:rPr>
          <w:sz w:val="24"/>
          <w:szCs w:val="24"/>
        </w:rPr>
        <w:t>Paslaugų teikėjui</w:t>
      </w:r>
      <w:r w:rsidRPr="0078085D">
        <w:rPr>
          <w:sz w:val="24"/>
          <w:szCs w:val="24"/>
        </w:rPr>
        <w:t xml:space="preserve"> </w:t>
      </w:r>
      <w:r w:rsidRPr="00390F56">
        <w:rPr>
          <w:sz w:val="24"/>
          <w:szCs w:val="24"/>
        </w:rPr>
        <w:t xml:space="preserve">pateikus raštišką prašymą ne vėliau kaip per 14 (keturiolika) dienų nuo šio Sutarties įvykdymo užtikrinimo galiojimo </w:t>
      </w:r>
      <w:r w:rsidRPr="00390F56">
        <w:rPr>
          <w:sz w:val="24"/>
          <w:szCs w:val="24"/>
        </w:rPr>
        <w:lastRenderedPageBreak/>
        <w:t xml:space="preserve">termino pabaigos arba </w:t>
      </w:r>
      <w:r>
        <w:rPr>
          <w:sz w:val="24"/>
          <w:szCs w:val="24"/>
        </w:rPr>
        <w:t>Paslaugų teikėjui</w:t>
      </w:r>
      <w:r w:rsidRPr="0078085D">
        <w:rPr>
          <w:sz w:val="24"/>
          <w:szCs w:val="24"/>
        </w:rPr>
        <w:t xml:space="preserve"> </w:t>
      </w:r>
      <w:r w:rsidRPr="00390F56">
        <w:rPr>
          <w:sz w:val="24"/>
          <w:szCs w:val="24"/>
        </w:rPr>
        <w:t>tinkamai įvykdžius visus sutartinius įsipareigojimus (priklausomai nuo to, kuris iš nurodytų įvykių bus ankstesnis).</w:t>
      </w:r>
    </w:p>
    <w:p w14:paraId="215EFDD7" w14:textId="77777777" w:rsidR="00355033" w:rsidRDefault="00355033" w:rsidP="00355033">
      <w:pPr>
        <w:pStyle w:val="HSPunktai"/>
        <w:numPr>
          <w:ilvl w:val="0"/>
          <w:numId w:val="0"/>
        </w:numPr>
        <w:spacing w:line="240" w:lineRule="auto"/>
        <w:ind w:left="360" w:hanging="360"/>
        <w:rPr>
          <w:sz w:val="24"/>
          <w:szCs w:val="24"/>
        </w:rPr>
      </w:pPr>
    </w:p>
    <w:p w14:paraId="543CE7C3" w14:textId="77777777" w:rsidR="00355033" w:rsidRPr="00215811" w:rsidRDefault="00355033" w:rsidP="00355033">
      <w:pPr>
        <w:suppressAutoHyphens/>
        <w:spacing w:after="0"/>
        <w:ind w:firstLine="709"/>
        <w:jc w:val="center"/>
        <w:rPr>
          <w:rFonts w:eastAsia="Times New Roman"/>
          <w:b/>
          <w:szCs w:val="24"/>
          <w:lang w:eastAsia="ar-SA"/>
        </w:rPr>
      </w:pPr>
      <w:r w:rsidRPr="00215811">
        <w:rPr>
          <w:rFonts w:eastAsia="Times New Roman"/>
          <w:b/>
          <w:szCs w:val="24"/>
          <w:lang w:eastAsia="ar-SA"/>
        </w:rPr>
        <w:t>X. SUTARTIES NUTRAUKIMAS</w:t>
      </w:r>
    </w:p>
    <w:p w14:paraId="3F9408B2" w14:textId="77777777" w:rsidR="00355033" w:rsidRPr="00215811" w:rsidRDefault="00355033" w:rsidP="00355033">
      <w:pPr>
        <w:suppressAutoHyphens/>
        <w:spacing w:after="0" w:line="240" w:lineRule="auto"/>
        <w:ind w:firstLine="709"/>
        <w:jc w:val="center"/>
        <w:rPr>
          <w:rFonts w:eastAsia="Times New Roman"/>
          <w:szCs w:val="24"/>
          <w:lang w:eastAsia="ar-SA"/>
        </w:rPr>
      </w:pPr>
    </w:p>
    <w:p w14:paraId="2D1E5AE0" w14:textId="77777777" w:rsidR="00355033" w:rsidRPr="00215811" w:rsidRDefault="00355033" w:rsidP="00355033">
      <w:pPr>
        <w:suppressAutoHyphens/>
        <w:spacing w:after="0" w:line="240" w:lineRule="auto"/>
        <w:ind w:firstLine="709"/>
        <w:jc w:val="both"/>
        <w:rPr>
          <w:rFonts w:eastAsia="Times New Roman"/>
          <w:szCs w:val="24"/>
          <w:lang w:eastAsia="ar-SA"/>
        </w:rPr>
      </w:pPr>
      <w:r>
        <w:rPr>
          <w:rFonts w:eastAsia="Times New Roman"/>
          <w:szCs w:val="24"/>
          <w:lang w:eastAsia="ar-SA"/>
        </w:rPr>
        <w:t>10.1</w:t>
      </w:r>
      <w:r w:rsidRPr="00215811">
        <w:rPr>
          <w:rFonts w:eastAsia="Times New Roman"/>
          <w:szCs w:val="24"/>
          <w:lang w:eastAsia="ar-SA"/>
        </w:rPr>
        <w:t>. Šalis turi teisę vienašališkai nutraukti Sutartį, jeigu kita Šalis nevykdo savo įsipareigojimų arba vykdo juos netinkamai, prieš 15 (penkiolika) kalendorinių dienų raštu pranešusi apie tai kitai Šaliai. Jeigu Sutartis nutraukiama dėl vienos iš Šalių kaltės, kaltoji Šalis privalo padengti visus su Sutarties nutraukimu susijusius nuostolius.</w:t>
      </w:r>
    </w:p>
    <w:p w14:paraId="0090FE6C" w14:textId="77777777" w:rsidR="00355033" w:rsidRPr="00215811" w:rsidRDefault="00355033" w:rsidP="00355033">
      <w:pPr>
        <w:suppressAutoHyphens/>
        <w:spacing w:after="0" w:line="240" w:lineRule="auto"/>
        <w:ind w:firstLine="709"/>
        <w:jc w:val="both"/>
        <w:rPr>
          <w:rFonts w:eastAsia="Times New Roman"/>
          <w:szCs w:val="24"/>
          <w:lang w:eastAsia="ar-SA"/>
        </w:rPr>
      </w:pPr>
      <w:r>
        <w:rPr>
          <w:rFonts w:eastAsia="Times New Roman"/>
          <w:szCs w:val="24"/>
          <w:lang w:eastAsia="ar-SA"/>
        </w:rPr>
        <w:t>10.2</w:t>
      </w:r>
      <w:r w:rsidRPr="00215811">
        <w:rPr>
          <w:rFonts w:eastAsia="Times New Roman"/>
          <w:szCs w:val="24"/>
          <w:lang w:eastAsia="ar-SA"/>
        </w:rPr>
        <w:t xml:space="preserve">. Šalis, prieš 15 (penkiolika) kalendorinių dienų raštu pranešusi kitai Šaliai, gali nutraukti Sutartį pirma </w:t>
      </w:r>
      <w:r>
        <w:rPr>
          <w:rFonts w:eastAsia="Times New Roman"/>
          <w:szCs w:val="24"/>
          <w:lang w:eastAsia="ar-SA"/>
        </w:rPr>
        <w:t>laiko, jei pateikia Sutarties 8.2</w:t>
      </w:r>
      <w:r w:rsidRPr="00215811">
        <w:rPr>
          <w:rFonts w:eastAsia="Times New Roman"/>
          <w:szCs w:val="24"/>
          <w:lang w:eastAsia="ar-SA"/>
        </w:rPr>
        <w:t xml:space="preserve"> punkte nurodytą pranešimą dėl nenugalimos jėgos aplinkybių atsiradimo.</w:t>
      </w:r>
    </w:p>
    <w:p w14:paraId="557D2DCE" w14:textId="77777777" w:rsidR="00355033" w:rsidRPr="00215811" w:rsidRDefault="00355033" w:rsidP="00355033">
      <w:pPr>
        <w:suppressAutoHyphens/>
        <w:spacing w:after="0" w:line="240" w:lineRule="auto"/>
        <w:ind w:firstLine="709"/>
        <w:jc w:val="both"/>
        <w:rPr>
          <w:rFonts w:eastAsia="Times New Roman"/>
          <w:szCs w:val="24"/>
          <w:lang w:eastAsia="ar-SA"/>
        </w:rPr>
      </w:pPr>
      <w:r>
        <w:rPr>
          <w:rFonts w:eastAsia="Times New Roman"/>
          <w:szCs w:val="24"/>
          <w:lang w:eastAsia="ar-SA"/>
        </w:rPr>
        <w:t>10.3</w:t>
      </w:r>
      <w:r w:rsidRPr="00215811">
        <w:rPr>
          <w:rFonts w:eastAsia="Times New Roman"/>
          <w:szCs w:val="24"/>
          <w:lang w:eastAsia="ar-SA"/>
        </w:rPr>
        <w:t xml:space="preserve">. Pirkėjas taip pat turi teisę vienašališkai nutraukti Sutartį, prieš 15 (penkiolika) kalendorinių dienų raštu pranešęs apie tai </w:t>
      </w:r>
      <w:r>
        <w:rPr>
          <w:rFonts w:eastAsia="Times New Roman"/>
          <w:szCs w:val="24"/>
          <w:lang w:eastAsia="ar-SA"/>
        </w:rPr>
        <w:t>Paslaugų teikėjui</w:t>
      </w:r>
      <w:r w:rsidRPr="00215811">
        <w:rPr>
          <w:rFonts w:eastAsia="Times New Roman"/>
          <w:szCs w:val="24"/>
          <w:lang w:eastAsia="ar-SA"/>
        </w:rPr>
        <w:t>, jeigu:</w:t>
      </w:r>
    </w:p>
    <w:p w14:paraId="3E5316FF" w14:textId="77777777" w:rsidR="00355033" w:rsidRPr="00215811" w:rsidRDefault="00355033" w:rsidP="00355033">
      <w:pPr>
        <w:suppressAutoHyphens/>
        <w:spacing w:after="0" w:line="240" w:lineRule="auto"/>
        <w:ind w:firstLine="709"/>
        <w:jc w:val="both"/>
        <w:rPr>
          <w:rFonts w:eastAsia="Times New Roman"/>
          <w:szCs w:val="24"/>
          <w:lang w:eastAsia="ar-SA"/>
        </w:rPr>
      </w:pPr>
      <w:r>
        <w:rPr>
          <w:rFonts w:eastAsia="Times New Roman"/>
          <w:szCs w:val="24"/>
          <w:lang w:eastAsia="ar-SA"/>
        </w:rPr>
        <w:t>10.3</w:t>
      </w:r>
      <w:r w:rsidRPr="00215811">
        <w:rPr>
          <w:rFonts w:eastAsia="Times New Roman"/>
          <w:szCs w:val="24"/>
          <w:lang w:eastAsia="ar-SA"/>
        </w:rPr>
        <w:t xml:space="preserve">.1. </w:t>
      </w:r>
      <w:r>
        <w:rPr>
          <w:rFonts w:eastAsia="Times New Roman"/>
          <w:szCs w:val="24"/>
          <w:lang w:eastAsia="ar-SA"/>
        </w:rPr>
        <w:t xml:space="preserve">Paslaugų teikėjas sudaro </w:t>
      </w:r>
      <w:proofErr w:type="spellStart"/>
      <w:r>
        <w:rPr>
          <w:rFonts w:eastAsia="Times New Roman"/>
          <w:szCs w:val="24"/>
          <w:lang w:eastAsia="ar-SA"/>
        </w:rPr>
        <w:t>subtei</w:t>
      </w:r>
      <w:r w:rsidRPr="00215811">
        <w:rPr>
          <w:rFonts w:eastAsia="Times New Roman"/>
          <w:szCs w:val="24"/>
          <w:lang w:eastAsia="ar-SA"/>
        </w:rPr>
        <w:t>kimo</w:t>
      </w:r>
      <w:proofErr w:type="spellEnd"/>
      <w:r w:rsidRPr="00215811">
        <w:rPr>
          <w:rFonts w:eastAsia="Times New Roman"/>
          <w:szCs w:val="24"/>
          <w:lang w:eastAsia="ar-SA"/>
        </w:rPr>
        <w:t xml:space="preserve"> sutartį be Pirkėjo sutikimo;</w:t>
      </w:r>
    </w:p>
    <w:p w14:paraId="14A60DCE" w14:textId="77777777" w:rsidR="00355033" w:rsidRPr="00215811" w:rsidRDefault="00355033" w:rsidP="00355033">
      <w:pPr>
        <w:suppressAutoHyphens/>
        <w:spacing w:after="0" w:line="240" w:lineRule="auto"/>
        <w:ind w:firstLine="709"/>
        <w:jc w:val="both"/>
        <w:rPr>
          <w:rFonts w:eastAsia="Times New Roman"/>
          <w:szCs w:val="24"/>
          <w:lang w:eastAsia="ar-SA"/>
        </w:rPr>
      </w:pPr>
      <w:r>
        <w:rPr>
          <w:rFonts w:eastAsia="Times New Roman"/>
          <w:szCs w:val="24"/>
          <w:lang w:eastAsia="ar-SA"/>
        </w:rPr>
        <w:t>10.3</w:t>
      </w:r>
      <w:r w:rsidRPr="00215811">
        <w:rPr>
          <w:rFonts w:eastAsia="Times New Roman"/>
          <w:szCs w:val="24"/>
          <w:lang w:eastAsia="ar-SA"/>
        </w:rPr>
        <w:t xml:space="preserve">.2. </w:t>
      </w:r>
      <w:r>
        <w:rPr>
          <w:rFonts w:eastAsia="Times New Roman"/>
          <w:szCs w:val="24"/>
          <w:lang w:eastAsia="ar-SA"/>
        </w:rPr>
        <w:t>Paslaugų teikėjas</w:t>
      </w:r>
      <w:r w:rsidRPr="00215811">
        <w:rPr>
          <w:rFonts w:eastAsia="Times New Roman"/>
          <w:szCs w:val="24"/>
          <w:lang w:eastAsia="ar-SA"/>
        </w:rPr>
        <w:t xml:space="preserve"> įsiteisėjusiu kompetentingos institucijos ar teismo sprendimu yra pripažintas kaltu dėl profesinio pažeidimo, sukčiavimo, korupcijos, pinigų plovimo, dalyvavimo nusikalstamoje organizacijoje arba kai </w:t>
      </w:r>
      <w:r>
        <w:rPr>
          <w:rFonts w:eastAsia="Times New Roman"/>
          <w:szCs w:val="24"/>
          <w:lang w:eastAsia="ar-SA"/>
        </w:rPr>
        <w:t>Paslaugų teikėjas</w:t>
      </w:r>
      <w:r w:rsidRPr="00215811">
        <w:rPr>
          <w:rFonts w:eastAsia="Times New Roman"/>
          <w:szCs w:val="24"/>
          <w:lang w:eastAsia="ar-SA"/>
        </w:rPr>
        <w:t xml:space="preserve"> netenka licencijos, akreditavimo ar kitų leidimų, kurie yra būtini jo veiklai vykdyti;</w:t>
      </w:r>
    </w:p>
    <w:p w14:paraId="416C5128" w14:textId="77777777" w:rsidR="00355033" w:rsidRPr="00215811" w:rsidRDefault="00355033" w:rsidP="00355033">
      <w:pPr>
        <w:suppressAutoHyphens/>
        <w:spacing w:after="0" w:line="240" w:lineRule="auto"/>
        <w:ind w:firstLine="709"/>
        <w:jc w:val="both"/>
        <w:rPr>
          <w:rFonts w:eastAsia="Times New Roman"/>
          <w:szCs w:val="24"/>
          <w:lang w:eastAsia="ar-SA"/>
        </w:rPr>
      </w:pPr>
      <w:r>
        <w:rPr>
          <w:rFonts w:eastAsia="Times New Roman"/>
          <w:szCs w:val="24"/>
          <w:lang w:eastAsia="ar-SA"/>
        </w:rPr>
        <w:t>10.3</w:t>
      </w:r>
      <w:r w:rsidRPr="00215811">
        <w:rPr>
          <w:rFonts w:eastAsia="Times New Roman"/>
          <w:szCs w:val="24"/>
          <w:lang w:eastAsia="ar-SA"/>
        </w:rPr>
        <w:t>.3. Sutartis buvo pakeista pažeidžiant Lietuvos Respublikos viešųjų pirkimų įstatymo 89 straipsnį;</w:t>
      </w:r>
    </w:p>
    <w:p w14:paraId="737243A5" w14:textId="77777777" w:rsidR="00355033" w:rsidRPr="00215811" w:rsidRDefault="00355033" w:rsidP="00355033">
      <w:pPr>
        <w:suppressAutoHyphens/>
        <w:spacing w:after="0" w:line="240" w:lineRule="auto"/>
        <w:ind w:firstLine="709"/>
        <w:jc w:val="both"/>
        <w:rPr>
          <w:rFonts w:eastAsia="Times New Roman"/>
          <w:szCs w:val="24"/>
          <w:lang w:eastAsia="ar-SA"/>
        </w:rPr>
      </w:pPr>
      <w:r>
        <w:rPr>
          <w:rFonts w:eastAsia="Times New Roman"/>
          <w:szCs w:val="24"/>
          <w:lang w:eastAsia="ar-SA"/>
        </w:rPr>
        <w:t>10.3</w:t>
      </w:r>
      <w:r w:rsidRPr="00215811">
        <w:rPr>
          <w:rFonts w:eastAsia="Times New Roman"/>
          <w:szCs w:val="24"/>
          <w:lang w:eastAsia="ar-SA"/>
        </w:rPr>
        <w:t xml:space="preserve">.4. Paaiškėjo, kad </w:t>
      </w:r>
      <w:r>
        <w:rPr>
          <w:rFonts w:eastAsia="Times New Roman"/>
          <w:szCs w:val="24"/>
          <w:lang w:eastAsia="ar-SA"/>
        </w:rPr>
        <w:t>Paslaugų teikėjas</w:t>
      </w:r>
      <w:r w:rsidRPr="00215811">
        <w:rPr>
          <w:rFonts w:eastAsia="Times New Roman"/>
          <w:szCs w:val="24"/>
          <w:lang w:eastAsia="ar-SA"/>
        </w:rPr>
        <w:t xml:space="preserve"> turėjo būti pašalintas iš pirkimo procedūros pagal Viešųjų pirkimų įstatymo 46 straipsnio 1 dalį;</w:t>
      </w:r>
    </w:p>
    <w:p w14:paraId="019A022A" w14:textId="77777777" w:rsidR="00355033" w:rsidRPr="00215811" w:rsidRDefault="00355033" w:rsidP="00355033">
      <w:pPr>
        <w:suppressAutoHyphens/>
        <w:spacing w:after="0" w:line="240" w:lineRule="auto"/>
        <w:ind w:firstLine="709"/>
        <w:jc w:val="both"/>
        <w:rPr>
          <w:rFonts w:eastAsia="Times New Roman"/>
          <w:szCs w:val="24"/>
          <w:lang w:eastAsia="ar-SA"/>
        </w:rPr>
      </w:pPr>
      <w:r>
        <w:rPr>
          <w:rFonts w:eastAsia="Times New Roman"/>
          <w:szCs w:val="24"/>
          <w:lang w:eastAsia="ar-SA"/>
        </w:rPr>
        <w:t>10.3</w:t>
      </w:r>
      <w:r w:rsidRPr="00215811">
        <w:rPr>
          <w:rFonts w:eastAsia="Times New Roman"/>
          <w:szCs w:val="24"/>
          <w:lang w:eastAsia="ar-SA"/>
        </w:rPr>
        <w:t xml:space="preserve">.5. Paaiškėjo, kad su </w:t>
      </w:r>
      <w:r>
        <w:rPr>
          <w:rFonts w:eastAsia="Times New Roman"/>
          <w:szCs w:val="24"/>
          <w:lang w:eastAsia="ar-SA"/>
        </w:rPr>
        <w:t>Paslaugų teikėju</w:t>
      </w:r>
      <w:r w:rsidRPr="00215811">
        <w:rPr>
          <w:rFonts w:eastAsia="Times New Roman"/>
          <w:szCs w:val="24"/>
          <w:lang w:eastAsia="ar-SA"/>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C51A40F" w14:textId="77777777" w:rsidR="00355033" w:rsidRPr="00215811" w:rsidRDefault="00355033" w:rsidP="00355033">
      <w:pPr>
        <w:suppressAutoHyphens/>
        <w:spacing w:after="0" w:line="240" w:lineRule="auto"/>
        <w:ind w:firstLine="709"/>
        <w:jc w:val="both"/>
        <w:rPr>
          <w:rFonts w:eastAsia="Times New Roman"/>
          <w:szCs w:val="24"/>
          <w:lang w:eastAsia="ar-SA"/>
        </w:rPr>
      </w:pPr>
      <w:r>
        <w:rPr>
          <w:rFonts w:eastAsia="Times New Roman"/>
          <w:szCs w:val="24"/>
          <w:lang w:eastAsia="ar-SA"/>
        </w:rPr>
        <w:t>10.3</w:t>
      </w:r>
      <w:r w:rsidRPr="00215811">
        <w:rPr>
          <w:rFonts w:eastAsia="Times New Roman"/>
          <w:szCs w:val="24"/>
          <w:lang w:eastAsia="ar-SA"/>
        </w:rPr>
        <w:t xml:space="preserve">.6. </w:t>
      </w:r>
      <w:r>
        <w:rPr>
          <w:rFonts w:eastAsia="Times New Roman"/>
          <w:szCs w:val="24"/>
          <w:lang w:eastAsia="ar-SA"/>
        </w:rPr>
        <w:t>Paslaugų teikėjas</w:t>
      </w:r>
      <w:r w:rsidRPr="00215811">
        <w:rPr>
          <w:rFonts w:eastAsia="Times New Roman"/>
          <w:szCs w:val="24"/>
          <w:lang w:eastAsia="ar-SA"/>
        </w:rPr>
        <w:t xml:space="preserve"> bankrutuoja arba yra likviduojamas, sustabdo ūkinę veiklą arba įstatymuose ir kituose teisės aktuose numatyta tvarka susidaro analogiška situacija.</w:t>
      </w:r>
    </w:p>
    <w:p w14:paraId="330F79AA" w14:textId="77777777" w:rsidR="00355033" w:rsidRDefault="00355033" w:rsidP="00355033">
      <w:pPr>
        <w:suppressAutoHyphens/>
        <w:spacing w:after="0" w:line="240" w:lineRule="auto"/>
        <w:ind w:firstLine="709"/>
        <w:jc w:val="both"/>
        <w:rPr>
          <w:rFonts w:eastAsia="Times New Roman"/>
          <w:szCs w:val="24"/>
          <w:lang w:eastAsia="ar-SA"/>
        </w:rPr>
      </w:pPr>
      <w:r>
        <w:rPr>
          <w:rFonts w:eastAsia="Times New Roman"/>
          <w:szCs w:val="24"/>
          <w:lang w:eastAsia="ar-SA"/>
        </w:rPr>
        <w:t xml:space="preserve">10.4. </w:t>
      </w:r>
      <w:r w:rsidRPr="00611D35">
        <w:rPr>
          <w:rFonts w:eastAsia="Times New Roman"/>
          <w:szCs w:val="24"/>
          <w:lang w:eastAsia="ar-SA"/>
        </w:rPr>
        <w:t xml:space="preserve">Pirkėjas turi teisę vienašališkai nutraukti Sutartį dėl </w:t>
      </w:r>
      <w:r>
        <w:rPr>
          <w:rFonts w:eastAsia="Times New Roman"/>
          <w:szCs w:val="24"/>
          <w:lang w:eastAsia="ar-SA"/>
        </w:rPr>
        <w:t>Paslaugų teikėjo</w:t>
      </w:r>
      <w:r w:rsidRPr="00611D35">
        <w:rPr>
          <w:rFonts w:eastAsia="Times New Roman"/>
          <w:szCs w:val="24"/>
          <w:lang w:eastAsia="ar-SA"/>
        </w:rPr>
        <w:t xml:space="preserve"> kaltės, nesilaikydamas Sutarties </w:t>
      </w:r>
      <w:r>
        <w:rPr>
          <w:rFonts w:eastAsia="Times New Roman"/>
          <w:szCs w:val="24"/>
          <w:lang w:eastAsia="ar-SA"/>
        </w:rPr>
        <w:t>10.1</w:t>
      </w:r>
      <w:r w:rsidRPr="00611D35">
        <w:rPr>
          <w:rFonts w:eastAsia="Times New Roman"/>
          <w:szCs w:val="24"/>
          <w:lang w:eastAsia="ar-SA"/>
        </w:rPr>
        <w:t xml:space="preserve"> punkte nustatyto termino, kai užtikrinimą išdavęs subjektas (garantas, laiduotojas) negali įvykdyti savo įsipareigojimų ir </w:t>
      </w:r>
      <w:r>
        <w:rPr>
          <w:rFonts w:eastAsia="Times New Roman"/>
          <w:szCs w:val="24"/>
          <w:lang w:eastAsia="ar-SA"/>
        </w:rPr>
        <w:t>Paslaugų teikėjas</w:t>
      </w:r>
      <w:r w:rsidRPr="00611D35">
        <w:rPr>
          <w:rFonts w:eastAsia="Times New Roman"/>
          <w:szCs w:val="24"/>
          <w:lang w:eastAsia="ar-SA"/>
        </w:rPr>
        <w:t>, Pirkėjui raštu pareikalavus, per 15 (penkiolika) kalendorinių dienų nepateikė naujo užtikrinimo tokiomis pačiomis sąlygomis kaip ir ankstesnysis.</w:t>
      </w:r>
    </w:p>
    <w:p w14:paraId="73BB4629" w14:textId="77777777" w:rsidR="00355033" w:rsidRPr="00215811" w:rsidRDefault="00355033" w:rsidP="00355033">
      <w:pPr>
        <w:suppressAutoHyphens/>
        <w:spacing w:after="0" w:line="240" w:lineRule="auto"/>
        <w:ind w:firstLine="709"/>
        <w:jc w:val="both"/>
        <w:rPr>
          <w:rFonts w:eastAsia="Times New Roman"/>
          <w:szCs w:val="24"/>
          <w:lang w:eastAsia="ar-SA"/>
        </w:rPr>
      </w:pPr>
      <w:r>
        <w:rPr>
          <w:rFonts w:eastAsia="Times New Roman"/>
          <w:szCs w:val="24"/>
          <w:lang w:eastAsia="ar-SA"/>
        </w:rPr>
        <w:t>10.5</w:t>
      </w:r>
      <w:r w:rsidRPr="00215811">
        <w:rPr>
          <w:rFonts w:eastAsia="Times New Roman"/>
          <w:szCs w:val="24"/>
          <w:lang w:eastAsia="ar-SA"/>
        </w:rPr>
        <w:t>. Pažeidimus, nur</w:t>
      </w:r>
      <w:r>
        <w:rPr>
          <w:rFonts w:eastAsia="Times New Roman"/>
          <w:szCs w:val="24"/>
          <w:lang w:eastAsia="ar-SA"/>
        </w:rPr>
        <w:t>odytus Sutarties 10.1, 10.4 papunkčiuose bei 10.3.1-10.3</w:t>
      </w:r>
      <w:r w:rsidRPr="00215811">
        <w:rPr>
          <w:rFonts w:eastAsia="Times New Roman"/>
          <w:szCs w:val="24"/>
          <w:lang w:eastAsia="ar-SA"/>
        </w:rPr>
        <w:t>.5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kalendorinių dienų, jas skaičiuojant nuo reikalavimo išsiuntimo elektroniniu paštu Sutartyje nurodytu Sutartį pažeidusios Šalies adresu dienos. Jeigu šios aplinkybės (priežastys) nepašalinamos per nustatytą terminą, Sutarties nutraukimą inicijuojanti Šali</w:t>
      </w:r>
      <w:bookmarkStart w:id="5" w:name="_GoBack"/>
      <w:bookmarkEnd w:id="5"/>
      <w:r w:rsidRPr="00215811">
        <w:rPr>
          <w:rFonts w:eastAsia="Times New Roman"/>
          <w:szCs w:val="24"/>
          <w:lang w:eastAsia="ar-SA"/>
        </w:rPr>
        <w:t>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laikomas pateiktu kitai Šaliai: jei teikiamas registruotu paštu – po 3 (trijų) darbo dienų nuo jo išsiuntimo registruotu paštu dienos, jei teikiamas el. paštu – kitą darbo dieną po reikalavimo išsiuntimo.</w:t>
      </w:r>
    </w:p>
    <w:p w14:paraId="727F7B74" w14:textId="77777777" w:rsidR="00355033" w:rsidRPr="00A66101" w:rsidRDefault="00355033" w:rsidP="00355033">
      <w:pPr>
        <w:suppressAutoHyphens/>
        <w:spacing w:after="0" w:line="240" w:lineRule="auto"/>
        <w:ind w:firstLine="709"/>
        <w:jc w:val="both"/>
        <w:rPr>
          <w:szCs w:val="24"/>
        </w:rPr>
      </w:pPr>
      <w:r>
        <w:rPr>
          <w:rFonts w:eastAsia="Times New Roman"/>
          <w:szCs w:val="24"/>
          <w:lang w:eastAsia="ar-SA"/>
        </w:rPr>
        <w:t>10.6</w:t>
      </w:r>
      <w:r w:rsidRPr="00215811">
        <w:rPr>
          <w:rFonts w:eastAsia="Times New Roman"/>
          <w:szCs w:val="24"/>
          <w:lang w:eastAsia="ar-SA"/>
        </w:rPr>
        <w:t xml:space="preserve">. Nutraukus Sutartį dėl esminių </w:t>
      </w:r>
      <w:r w:rsidRPr="002D3D92">
        <w:rPr>
          <w:rFonts w:eastAsia="Times New Roman"/>
          <w:szCs w:val="24"/>
          <w:lang w:eastAsia="ar-SA"/>
        </w:rPr>
        <w:t xml:space="preserve">Sutarties pažeidimų </w:t>
      </w:r>
      <w:r w:rsidRPr="002D3D92">
        <w:t>arba Pirkėjui priėmus sprendimą, kad Paslaugų teikėjas Sutartyje nustatytą esminę Sutarties sąlygą vykdė su dideliais arba nuolatiniais trūkumais ir dėl to Pirkėjas pritaikė sutartyje nustatytą sankciją</w:t>
      </w:r>
      <w:r w:rsidRPr="002D3D92">
        <w:rPr>
          <w:rFonts w:eastAsia="Times New Roman"/>
          <w:szCs w:val="24"/>
          <w:lang w:eastAsia="ar-SA"/>
        </w:rPr>
        <w:t xml:space="preserve">, </w:t>
      </w:r>
      <w:r w:rsidRPr="00215811">
        <w:rPr>
          <w:rFonts w:eastAsia="Times New Roman"/>
          <w:szCs w:val="24"/>
          <w:lang w:eastAsia="ar-SA"/>
        </w:rPr>
        <w:t xml:space="preserve">Pirkėjas vykdo Lietuvos Respublikos viešųjų pirkimų įstatymo 91 straipsnyje nustatytą prievolę Centrinėje viešųjų pirkimų informacinėje sistemoje paskelbti informaciją apie Sutartį neįvykdžiusį ar netinkamai ją įvykdžiusį </w:t>
      </w:r>
      <w:r>
        <w:rPr>
          <w:rFonts w:eastAsia="Times New Roman"/>
          <w:szCs w:val="24"/>
          <w:lang w:eastAsia="ar-SA"/>
        </w:rPr>
        <w:t>Paslaugų teikėją</w:t>
      </w:r>
      <w:r w:rsidRPr="00215811">
        <w:rPr>
          <w:rFonts w:eastAsia="Times New Roman"/>
          <w:szCs w:val="24"/>
          <w:lang w:eastAsia="ar-SA"/>
        </w:rPr>
        <w:t>.</w:t>
      </w:r>
    </w:p>
    <w:p w14:paraId="1FB01099" w14:textId="77777777" w:rsidR="00355033" w:rsidRPr="00215811" w:rsidRDefault="00355033" w:rsidP="00355033">
      <w:pPr>
        <w:suppressAutoHyphens/>
        <w:spacing w:after="0" w:line="240" w:lineRule="auto"/>
        <w:ind w:firstLine="709"/>
        <w:jc w:val="both"/>
        <w:rPr>
          <w:rFonts w:eastAsia="Times New Roman"/>
          <w:szCs w:val="24"/>
          <w:lang w:eastAsia="ar-SA"/>
        </w:rPr>
      </w:pPr>
      <w:r>
        <w:rPr>
          <w:rFonts w:eastAsia="Times New Roman"/>
          <w:szCs w:val="24"/>
          <w:lang w:eastAsia="ar-SA"/>
        </w:rPr>
        <w:t>10.7</w:t>
      </w:r>
      <w:r w:rsidRPr="00215811">
        <w:rPr>
          <w:rFonts w:eastAsia="Times New Roman"/>
          <w:szCs w:val="24"/>
          <w:lang w:eastAsia="ar-SA"/>
        </w:rPr>
        <w:t>. Sutartis gali būti nutraukta raštišku abiejų Šalių susitarimu.</w:t>
      </w:r>
    </w:p>
    <w:p w14:paraId="40797002" w14:textId="77777777" w:rsidR="00355033" w:rsidRPr="00215811" w:rsidRDefault="00355033" w:rsidP="00355033">
      <w:pPr>
        <w:suppressAutoHyphens/>
        <w:spacing w:after="0" w:line="240" w:lineRule="auto"/>
        <w:ind w:firstLine="709"/>
        <w:jc w:val="both"/>
        <w:rPr>
          <w:rFonts w:eastAsia="Times New Roman"/>
          <w:szCs w:val="24"/>
          <w:lang w:eastAsia="ar-SA"/>
        </w:rPr>
      </w:pPr>
      <w:r>
        <w:rPr>
          <w:rFonts w:eastAsia="Times New Roman"/>
          <w:szCs w:val="24"/>
          <w:lang w:eastAsia="ar-SA"/>
        </w:rPr>
        <w:lastRenderedPageBreak/>
        <w:t>10.8</w:t>
      </w:r>
      <w:r w:rsidRPr="00215811">
        <w:rPr>
          <w:rFonts w:eastAsia="Times New Roman"/>
          <w:szCs w:val="24"/>
          <w:lang w:eastAsia="ar-SA"/>
        </w:rPr>
        <w:t xml:space="preserve">. </w:t>
      </w:r>
      <w:r>
        <w:rPr>
          <w:rFonts w:eastAsia="Times New Roman"/>
          <w:szCs w:val="24"/>
          <w:lang w:eastAsia="ar-SA"/>
        </w:rPr>
        <w:t>Paslaugų teikėjui</w:t>
      </w:r>
      <w:r w:rsidRPr="00215811">
        <w:rPr>
          <w:rFonts w:eastAsia="Times New Roman"/>
          <w:szCs w:val="24"/>
          <w:lang w:eastAsia="ar-SA"/>
        </w:rPr>
        <w:t xml:space="preserve"> vienašališkai nutraukus Sutartį, joje nenustatytais pagrindais, </w:t>
      </w:r>
      <w:r>
        <w:rPr>
          <w:rFonts w:eastAsia="Times New Roman"/>
          <w:szCs w:val="24"/>
          <w:lang w:eastAsia="ar-SA"/>
        </w:rPr>
        <w:t>Paslaugų teikėjas</w:t>
      </w:r>
      <w:r w:rsidRPr="00215811">
        <w:rPr>
          <w:rFonts w:eastAsia="Times New Roman"/>
          <w:szCs w:val="24"/>
          <w:lang w:eastAsia="ar-SA"/>
        </w:rPr>
        <w:t xml:space="preserve"> turi atlyginti Pirkėjui visus Pirkėjo su Sutarties vykdymu susijusius iki Pirkimo sutarties nutraukimo patirtus tiesioginius nuostolius.</w:t>
      </w:r>
    </w:p>
    <w:p w14:paraId="0DCADFEF" w14:textId="77777777" w:rsidR="00355033" w:rsidRPr="00215811" w:rsidRDefault="00355033" w:rsidP="00355033">
      <w:pPr>
        <w:suppressAutoHyphens/>
        <w:spacing w:after="0" w:line="240" w:lineRule="auto"/>
        <w:ind w:firstLine="720"/>
        <w:jc w:val="both"/>
        <w:rPr>
          <w:rFonts w:eastAsia="Times New Roman"/>
          <w:szCs w:val="24"/>
          <w:lang w:eastAsia="ar-SA"/>
        </w:rPr>
      </w:pPr>
      <w:r>
        <w:rPr>
          <w:rFonts w:eastAsia="Times New Roman"/>
          <w:szCs w:val="24"/>
          <w:lang w:eastAsia="ar-SA"/>
        </w:rPr>
        <w:t>10.9</w:t>
      </w:r>
      <w:r w:rsidRPr="00215811">
        <w:rPr>
          <w:rFonts w:eastAsia="Times New Roman"/>
          <w:szCs w:val="24"/>
          <w:lang w:eastAsia="ar-SA"/>
        </w:rPr>
        <w:t>. Nutraukus Sutartį pirma laiko ar pasibaigus jos galiojimo terminui, Šalių finansinės prievolės, atsiradusios iki Sutarties nutraukimo ar galiojimo termino pabaigos, lieka galioti iki visiško jų įvykdymo.</w:t>
      </w:r>
    </w:p>
    <w:p w14:paraId="3AFD9A2F" w14:textId="77777777" w:rsidR="00355033" w:rsidRPr="0078085D" w:rsidRDefault="00355033" w:rsidP="00355033">
      <w:pPr>
        <w:pStyle w:val="Punktai1"/>
        <w:tabs>
          <w:tab w:val="clear" w:pos="1070"/>
          <w:tab w:val="left" w:pos="-120"/>
          <w:tab w:val="left" w:pos="960"/>
          <w:tab w:val="left" w:pos="1080"/>
        </w:tabs>
        <w:spacing w:before="180" w:after="180" w:line="240" w:lineRule="auto"/>
        <w:jc w:val="center"/>
        <w:rPr>
          <w:b/>
          <w:szCs w:val="24"/>
          <w:lang w:val="lt-LT"/>
        </w:rPr>
      </w:pPr>
      <w:r w:rsidRPr="0078085D">
        <w:rPr>
          <w:b/>
          <w:szCs w:val="24"/>
          <w:lang w:val="lt-LT"/>
        </w:rPr>
        <w:t>X</w:t>
      </w:r>
      <w:r>
        <w:rPr>
          <w:b/>
          <w:szCs w:val="24"/>
          <w:lang w:val="lt-LT"/>
        </w:rPr>
        <w:t>I</w:t>
      </w:r>
      <w:r w:rsidRPr="0078085D">
        <w:rPr>
          <w:b/>
          <w:szCs w:val="24"/>
          <w:lang w:val="lt-LT"/>
        </w:rPr>
        <w:t>. TAIKOMA TEISĖ IR GINČŲ SPRENDIMO TVARKA</w:t>
      </w:r>
    </w:p>
    <w:p w14:paraId="2E10C60E" w14:textId="77777777" w:rsidR="00355033" w:rsidRDefault="00355033" w:rsidP="00355033">
      <w:pPr>
        <w:pStyle w:val="HSPunktai"/>
        <w:numPr>
          <w:ilvl w:val="0"/>
          <w:numId w:val="0"/>
        </w:numPr>
        <w:spacing w:line="240" w:lineRule="auto"/>
        <w:ind w:firstLine="709"/>
        <w:rPr>
          <w:sz w:val="24"/>
          <w:szCs w:val="24"/>
        </w:rPr>
      </w:pPr>
      <w:r>
        <w:rPr>
          <w:sz w:val="24"/>
          <w:szCs w:val="24"/>
        </w:rPr>
        <w:t xml:space="preserve">11.1. </w:t>
      </w:r>
      <w:r w:rsidRPr="0078085D">
        <w:rPr>
          <w:sz w:val="24"/>
          <w:szCs w:val="24"/>
        </w:rPr>
        <w:t xml:space="preserve">Sutarčiai aiškinti bei ginčams dėl Sutarties vykdymo spręsti taikoma Lietuvos Respublikos teisė. </w:t>
      </w:r>
    </w:p>
    <w:p w14:paraId="548ADDC7" w14:textId="77777777" w:rsidR="00355033" w:rsidRPr="0078085D" w:rsidRDefault="00355033" w:rsidP="00355033">
      <w:pPr>
        <w:pStyle w:val="HSPunktai"/>
        <w:numPr>
          <w:ilvl w:val="0"/>
          <w:numId w:val="0"/>
        </w:numPr>
        <w:spacing w:line="240" w:lineRule="auto"/>
        <w:ind w:firstLine="709"/>
        <w:rPr>
          <w:sz w:val="24"/>
          <w:szCs w:val="24"/>
        </w:rPr>
      </w:pPr>
      <w:r>
        <w:rPr>
          <w:sz w:val="24"/>
          <w:szCs w:val="24"/>
        </w:rPr>
        <w:t xml:space="preserve">11.2. </w:t>
      </w:r>
      <w:r w:rsidRPr="0078085D">
        <w:rPr>
          <w:sz w:val="24"/>
          <w:szCs w:val="24"/>
        </w:rPr>
        <w:t>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6E6AFB33" w14:textId="77777777" w:rsidR="00355033" w:rsidRPr="00FB6ACE" w:rsidRDefault="00355033" w:rsidP="00355033">
      <w:pPr>
        <w:pStyle w:val="Punktai1"/>
        <w:tabs>
          <w:tab w:val="clear" w:pos="1070"/>
          <w:tab w:val="left" w:pos="-120"/>
          <w:tab w:val="left" w:pos="960"/>
          <w:tab w:val="left" w:pos="1080"/>
        </w:tabs>
        <w:spacing w:before="180" w:after="180" w:line="240" w:lineRule="auto"/>
        <w:jc w:val="center"/>
        <w:rPr>
          <w:b/>
          <w:szCs w:val="24"/>
          <w:lang w:val="lt-LT"/>
        </w:rPr>
      </w:pPr>
      <w:r w:rsidRPr="00FB6ACE">
        <w:rPr>
          <w:b/>
          <w:szCs w:val="24"/>
          <w:lang w:val="lt-LT"/>
        </w:rPr>
        <w:t>X</w:t>
      </w:r>
      <w:r>
        <w:rPr>
          <w:b/>
          <w:szCs w:val="24"/>
          <w:lang w:val="lt-LT"/>
        </w:rPr>
        <w:t>I</w:t>
      </w:r>
      <w:r w:rsidRPr="00FB6ACE">
        <w:rPr>
          <w:b/>
          <w:szCs w:val="24"/>
          <w:lang w:val="lt-LT"/>
        </w:rPr>
        <w:t>I. KITOS SUTARTIES SĄLYGOS</w:t>
      </w:r>
    </w:p>
    <w:p w14:paraId="1933C08D" w14:textId="77777777" w:rsidR="00355033" w:rsidRDefault="00355033" w:rsidP="00355033">
      <w:pPr>
        <w:pStyle w:val="HSPunktai"/>
        <w:numPr>
          <w:ilvl w:val="0"/>
          <w:numId w:val="0"/>
        </w:numPr>
        <w:spacing w:line="240" w:lineRule="auto"/>
        <w:ind w:firstLine="709"/>
        <w:rPr>
          <w:sz w:val="24"/>
        </w:rPr>
      </w:pPr>
      <w:r>
        <w:rPr>
          <w:sz w:val="24"/>
        </w:rPr>
        <w:t>12.1. Paslaugų teikėjo specialistai, kurie teiks Paslaugas:</w:t>
      </w:r>
    </w:p>
    <w:p w14:paraId="716E9FC9" w14:textId="77777777" w:rsidR="00061FE3" w:rsidRPr="00061FE3" w:rsidRDefault="00061FE3" w:rsidP="00061FE3">
      <w:pPr>
        <w:spacing w:after="0" w:line="240" w:lineRule="auto"/>
        <w:ind w:left="709"/>
        <w:contextualSpacing/>
        <w:jc w:val="both"/>
        <w:rPr>
          <w:rFonts w:eastAsia="Times New Roman"/>
          <w:szCs w:val="20"/>
          <w:lang w:eastAsia="lt-LT"/>
        </w:rPr>
      </w:pPr>
      <w:r w:rsidRPr="00061FE3">
        <w:rPr>
          <w:rFonts w:eastAsia="Times New Roman"/>
          <w:szCs w:val="20"/>
          <w:lang w:eastAsia="lt-LT"/>
        </w:rPr>
        <w:t xml:space="preserve">12.1.1. Projekto vadovas – </w:t>
      </w:r>
      <w:proofErr w:type="spellStart"/>
      <w:r w:rsidRPr="00061FE3">
        <w:rPr>
          <w:rFonts w:eastAsia="Times New Roman"/>
          <w:szCs w:val="20"/>
          <w:lang w:eastAsia="lt-LT"/>
        </w:rPr>
        <w:t>Vitalij</w:t>
      </w:r>
      <w:proofErr w:type="spellEnd"/>
      <w:r w:rsidRPr="00061FE3">
        <w:rPr>
          <w:rFonts w:eastAsia="Times New Roman"/>
          <w:szCs w:val="20"/>
          <w:lang w:eastAsia="lt-LT"/>
        </w:rPr>
        <w:t xml:space="preserve"> Kalenda;</w:t>
      </w:r>
    </w:p>
    <w:p w14:paraId="3BF4D58F" w14:textId="77777777" w:rsidR="00061FE3" w:rsidRPr="00061FE3" w:rsidRDefault="00061FE3" w:rsidP="00061FE3">
      <w:pPr>
        <w:spacing w:after="0" w:line="240" w:lineRule="auto"/>
        <w:ind w:left="709"/>
        <w:contextualSpacing/>
        <w:jc w:val="both"/>
        <w:rPr>
          <w:rFonts w:eastAsia="Times New Roman"/>
          <w:szCs w:val="20"/>
          <w:lang w:eastAsia="lt-LT"/>
        </w:rPr>
      </w:pPr>
      <w:r w:rsidRPr="00061FE3">
        <w:rPr>
          <w:rFonts w:eastAsia="Times New Roman"/>
          <w:szCs w:val="20"/>
          <w:lang w:eastAsia="lt-LT"/>
        </w:rPr>
        <w:t>12.1.2. Specialistas, atsakingas už GPNS (erdvinius) matavimus – Rimantas Miliūnas;</w:t>
      </w:r>
    </w:p>
    <w:p w14:paraId="3AB1AC63" w14:textId="77777777" w:rsidR="00061FE3" w:rsidRPr="00061FE3" w:rsidRDefault="00061FE3" w:rsidP="00061FE3">
      <w:pPr>
        <w:spacing w:after="0" w:line="240" w:lineRule="auto"/>
        <w:ind w:left="709"/>
        <w:contextualSpacing/>
        <w:jc w:val="both"/>
        <w:rPr>
          <w:rFonts w:eastAsia="Times New Roman"/>
          <w:szCs w:val="20"/>
          <w:lang w:eastAsia="lt-LT"/>
        </w:rPr>
      </w:pPr>
      <w:r w:rsidRPr="00061FE3">
        <w:rPr>
          <w:rFonts w:eastAsia="Times New Roman"/>
          <w:szCs w:val="20"/>
          <w:lang w:eastAsia="lt-LT"/>
        </w:rPr>
        <w:t xml:space="preserve">12.1.3. Specialistė, atsakinga už valstybės sienos žemėlapio rengimą – Virginija </w:t>
      </w:r>
      <w:proofErr w:type="spellStart"/>
      <w:r w:rsidRPr="00061FE3">
        <w:rPr>
          <w:rFonts w:eastAsia="Times New Roman"/>
          <w:szCs w:val="20"/>
          <w:lang w:eastAsia="lt-LT"/>
        </w:rPr>
        <w:t>Rancane</w:t>
      </w:r>
      <w:proofErr w:type="spellEnd"/>
      <w:r w:rsidRPr="00061FE3">
        <w:rPr>
          <w:rFonts w:eastAsia="Times New Roman"/>
          <w:szCs w:val="20"/>
          <w:lang w:eastAsia="lt-LT"/>
        </w:rPr>
        <w:t>;</w:t>
      </w:r>
    </w:p>
    <w:p w14:paraId="4D2F18D9" w14:textId="77777777" w:rsidR="00061FE3" w:rsidRPr="00061FE3" w:rsidRDefault="00061FE3" w:rsidP="00061FE3">
      <w:pPr>
        <w:spacing w:after="0" w:line="240" w:lineRule="auto"/>
        <w:ind w:left="709"/>
        <w:contextualSpacing/>
        <w:jc w:val="both"/>
        <w:rPr>
          <w:rFonts w:eastAsia="Times New Roman"/>
          <w:szCs w:val="20"/>
          <w:lang w:eastAsia="lt-LT"/>
        </w:rPr>
      </w:pPr>
      <w:r w:rsidRPr="00061FE3">
        <w:rPr>
          <w:rFonts w:eastAsia="Times New Roman"/>
          <w:szCs w:val="20"/>
          <w:lang w:eastAsia="lt-LT"/>
        </w:rPr>
        <w:t xml:space="preserve">12.1.4. Specialistė, atsakinga už </w:t>
      </w:r>
      <w:proofErr w:type="spellStart"/>
      <w:r w:rsidRPr="00061FE3">
        <w:rPr>
          <w:rFonts w:eastAsia="Times New Roman"/>
          <w:szCs w:val="20"/>
          <w:lang w:eastAsia="lt-LT"/>
        </w:rPr>
        <w:t>stereodigitalizavimo</w:t>
      </w:r>
      <w:proofErr w:type="spellEnd"/>
      <w:r w:rsidRPr="00061FE3">
        <w:rPr>
          <w:rFonts w:eastAsia="Times New Roman"/>
          <w:szCs w:val="20"/>
          <w:lang w:eastAsia="lt-LT"/>
        </w:rPr>
        <w:t xml:space="preserve"> darbus – Ingrida </w:t>
      </w:r>
      <w:proofErr w:type="spellStart"/>
      <w:r w:rsidRPr="00061FE3">
        <w:rPr>
          <w:rFonts w:eastAsia="Times New Roman"/>
          <w:szCs w:val="20"/>
          <w:lang w:eastAsia="lt-LT"/>
        </w:rPr>
        <w:t>Račiukaitytė</w:t>
      </w:r>
      <w:proofErr w:type="spellEnd"/>
      <w:r w:rsidRPr="00061FE3">
        <w:rPr>
          <w:rFonts w:eastAsia="Times New Roman"/>
          <w:szCs w:val="20"/>
          <w:lang w:eastAsia="lt-LT"/>
        </w:rPr>
        <w:t>;</w:t>
      </w:r>
    </w:p>
    <w:p w14:paraId="22D9103B" w14:textId="77777777" w:rsidR="00061FE3" w:rsidRPr="00061FE3" w:rsidRDefault="00061FE3" w:rsidP="00061FE3">
      <w:pPr>
        <w:spacing w:after="0" w:line="240" w:lineRule="auto"/>
        <w:ind w:left="709"/>
        <w:contextualSpacing/>
        <w:jc w:val="both"/>
        <w:rPr>
          <w:rFonts w:eastAsia="Times New Roman"/>
          <w:szCs w:val="20"/>
          <w:lang w:val="en-US" w:eastAsia="lt-LT"/>
        </w:rPr>
      </w:pPr>
      <w:r w:rsidRPr="00061FE3">
        <w:rPr>
          <w:rFonts w:eastAsia="Times New Roman"/>
          <w:szCs w:val="20"/>
          <w:lang w:eastAsia="lt-LT"/>
        </w:rPr>
        <w:t xml:space="preserve">12.1.5. Specialistas, atsakingas už </w:t>
      </w:r>
      <w:proofErr w:type="spellStart"/>
      <w:r w:rsidRPr="00061FE3">
        <w:rPr>
          <w:rFonts w:eastAsia="Times New Roman"/>
          <w:szCs w:val="20"/>
          <w:lang w:eastAsia="lt-LT"/>
        </w:rPr>
        <w:t>ortofotografinių</w:t>
      </w:r>
      <w:proofErr w:type="spellEnd"/>
      <w:r w:rsidRPr="00061FE3">
        <w:rPr>
          <w:rFonts w:eastAsia="Times New Roman"/>
          <w:szCs w:val="20"/>
          <w:lang w:eastAsia="lt-LT"/>
        </w:rPr>
        <w:t xml:space="preserve"> žemėlapių sudarymą – </w:t>
      </w:r>
      <w:proofErr w:type="spellStart"/>
      <w:r w:rsidRPr="00061FE3">
        <w:rPr>
          <w:rFonts w:eastAsia="Times New Roman"/>
          <w:szCs w:val="20"/>
          <w:lang w:eastAsia="lt-LT"/>
        </w:rPr>
        <w:t>Andrej</w:t>
      </w:r>
      <w:proofErr w:type="spellEnd"/>
      <w:r w:rsidRPr="00061FE3">
        <w:rPr>
          <w:rFonts w:eastAsia="Times New Roman"/>
          <w:szCs w:val="20"/>
          <w:lang w:val="en-US" w:eastAsia="lt-LT"/>
        </w:rPr>
        <w:t xml:space="preserve"> </w:t>
      </w:r>
      <w:proofErr w:type="spellStart"/>
      <w:r w:rsidRPr="00061FE3">
        <w:rPr>
          <w:rFonts w:eastAsia="Times New Roman"/>
          <w:szCs w:val="20"/>
          <w:lang w:val="en-US" w:eastAsia="lt-LT"/>
        </w:rPr>
        <w:t>Zubanov</w:t>
      </w:r>
      <w:proofErr w:type="spellEnd"/>
      <w:r w:rsidRPr="00061FE3">
        <w:rPr>
          <w:rFonts w:eastAsia="Times New Roman"/>
          <w:szCs w:val="20"/>
          <w:lang w:val="en-US" w:eastAsia="lt-LT"/>
        </w:rPr>
        <w:t>.</w:t>
      </w:r>
    </w:p>
    <w:p w14:paraId="7C506146" w14:textId="77777777" w:rsidR="00355033" w:rsidRPr="00701B08" w:rsidRDefault="00355033" w:rsidP="00355033">
      <w:pPr>
        <w:pStyle w:val="HSPunktai"/>
        <w:numPr>
          <w:ilvl w:val="0"/>
          <w:numId w:val="0"/>
        </w:numPr>
        <w:spacing w:line="240" w:lineRule="auto"/>
        <w:ind w:left="709"/>
        <w:rPr>
          <w:i/>
          <w:sz w:val="24"/>
        </w:rPr>
      </w:pPr>
      <w:r>
        <w:rPr>
          <w:sz w:val="24"/>
          <w:szCs w:val="24"/>
        </w:rPr>
        <w:t>12.2. Paslaugų teikėjas</w:t>
      </w:r>
      <w:r w:rsidRPr="0078085D">
        <w:rPr>
          <w:sz w:val="24"/>
          <w:szCs w:val="24"/>
        </w:rPr>
        <w:t xml:space="preserve"> </w:t>
      </w:r>
      <w:r w:rsidRPr="0078085D">
        <w:rPr>
          <w:sz w:val="24"/>
        </w:rPr>
        <w:t>Sutartie</w:t>
      </w:r>
      <w:r>
        <w:rPr>
          <w:sz w:val="24"/>
        </w:rPr>
        <w:t>s vykdymui pasitelks šiuos subt</w:t>
      </w:r>
      <w:r w:rsidRPr="0078085D">
        <w:rPr>
          <w:sz w:val="24"/>
        </w:rPr>
        <w:t>e</w:t>
      </w:r>
      <w:r>
        <w:rPr>
          <w:sz w:val="24"/>
        </w:rPr>
        <w:t>i</w:t>
      </w:r>
      <w:r w:rsidRPr="0078085D">
        <w:rPr>
          <w:sz w:val="24"/>
        </w:rPr>
        <w:t>kėjus:</w:t>
      </w:r>
    </w:p>
    <w:p w14:paraId="32B0C353" w14:textId="77777777" w:rsidR="00355033" w:rsidRPr="0078085D" w:rsidRDefault="00061FE3" w:rsidP="00061FE3">
      <w:pPr>
        <w:pStyle w:val="HSPunktai"/>
        <w:numPr>
          <w:ilvl w:val="0"/>
          <w:numId w:val="0"/>
        </w:numPr>
        <w:spacing w:line="240" w:lineRule="auto"/>
        <w:ind w:left="709"/>
        <w:jc w:val="center"/>
        <w:rPr>
          <w:i/>
          <w:sz w:val="24"/>
        </w:rPr>
      </w:pPr>
      <w:r>
        <w:rPr>
          <w:i/>
          <w:sz w:val="24"/>
        </w:rPr>
        <w:t>nepasitelkiama</w:t>
      </w:r>
    </w:p>
    <w:p w14:paraId="42421B99" w14:textId="77777777" w:rsidR="00355033" w:rsidRPr="0078085D" w:rsidRDefault="005F43B4" w:rsidP="00355033">
      <w:pPr>
        <w:pStyle w:val="HSPunktai"/>
        <w:numPr>
          <w:ilvl w:val="0"/>
          <w:numId w:val="0"/>
        </w:numPr>
        <w:spacing w:line="240" w:lineRule="auto"/>
        <w:ind w:left="360"/>
        <w:jc w:val="center"/>
        <w:rPr>
          <w:i/>
          <w:sz w:val="24"/>
        </w:rPr>
      </w:pPr>
      <w:r>
        <w:rPr>
          <w:noProof/>
        </w:rPr>
        <mc:AlternateContent>
          <mc:Choice Requires="wps">
            <w:drawing>
              <wp:anchor distT="4294967295" distB="4294967295" distL="114300" distR="114300" simplePos="0" relativeHeight="251657728" behindDoc="0" locked="0" layoutInCell="1" allowOverlap="1" wp14:anchorId="577D5616" wp14:editId="7E5C6181">
                <wp:simplePos x="0" y="0"/>
                <wp:positionH relativeFrom="column">
                  <wp:posOffset>25400</wp:posOffset>
                </wp:positionH>
                <wp:positionV relativeFrom="paragraph">
                  <wp:posOffset>13334</wp:posOffset>
                </wp:positionV>
                <wp:extent cx="612775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4EAECD" id="_x0000_t32" coordsize="21600,21600" o:spt="32" o:oned="t" path="m,l21600,21600e" filled="f">
                <v:path arrowok="t" fillok="f" o:connecttype="none"/>
                <o:lock v:ext="edit" shapetype="t"/>
              </v:shapetype>
              <v:shape id="Straight Arrow Connector 8" o:spid="_x0000_s1026" type="#_x0000_t32" style="position:absolute;margin-left:2pt;margin-top:1.05pt;width:482.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sMNhJAIAAEoEAAAOAAAAZHJzL2Uyb0RvYy54bWysVNuOmzAQfa/Uf7B4T4A0VxSyWkHSl203 UrYf4NgGrILHsp2QqOq/d+xclG1fqqo8mDHjOXNm5pjl06lryVEYK0HlUTpMIiIUAy5VnUff3jaD eUSso4rTFpTIo7Ow0dPq44dlrzMxggZaLgxBEGWzXudR45zO4tiyRnTUDkELhc4KTEcdbk0dc0N7 RO/aeJQk07gHw7UBJqzFr+XFGa0CflUJ5l6rygpH2jxCbi6sJqx7v8arJc1qQ3Uj2ZUG/QcWHZUK k96hSuooORj5B1QnmQELlRsy6GKoKslEqAGrSZPfqtk1VItQCzbH6nub7P+DZV+PW0MkzyMclKId jmjnDJV148izMdCTApTCNoIhc9+tXtsMgwq1Nb5edlI7/QLsuyUKioaqWgTWb2eNUKmPiN+F+I3V mHPffwGOZ+jBQWjdqTKdh8SmkFOY0Pk+IXFyhOHHaTqazSY4SHbzxTS7BWpj3WcBHfFGHtlrHfcC 0pCGHl+s87RodgvwWRVsZNsGObSK9Hm0mIwmIcBCK7l3+mPW1PuiNeRIvaDCE2pEz+MxAwfFA1gj KF9fbUdle7Exeas8HhaGdK7WRTE/FsliPV/Px4PxaLoejJOyHDxvivFguklnk/JTWRRl+tNTS8dZ IzkXyrO7qTcd/506rvfooru7fu9tiN+jh34h2ds7kA6T9cO8yGIP/Lw1t4mjYMPh6+XyN+Jxj/bj L2D1CwAA//8DAFBLAwQUAAYACAAAACEA6HQNi9kAAAAFAQAADwAAAGRycy9kb3ducmV2LnhtbEyP QU+DQBCF7yb+h82YeDF2gWgjyNI0Jh482jbxOmVHQNlZwi4F++sdvejxy5u89025WVyvTjSGzrOB dJWAIq697bgxcNg/3z6AChHZYu+ZDHxRgE11eVFiYf3Mr3TaxUZJCYcCDbQxDoXWoW7JYVj5gViy dz86jIJjo+2Is5S7XmdJstYOO5aFFgd6aqn+3E3OAIXpPk22uWsOL+f55i07f8zD3pjrq2X7CCrS Ev+O4Udf1KESp6Of2AbVG7iTT6KBLAUlab7OhY+/rKtS/7evvgEAAP//AwBQSwECLQAUAAYACAAA ACEAtoM4kv4AAADhAQAAEwAAAAAAAAAAAAAAAAAAAAAAW0NvbnRlbnRfVHlwZXNdLnhtbFBLAQIt ABQABgAIAAAAIQA4/SH/1gAAAJQBAAALAAAAAAAAAAAAAAAAAC8BAABfcmVscy8ucmVsc1BLAQIt ABQABgAIAAAAIQCnsMNhJAIAAEoEAAAOAAAAAAAAAAAAAAAAAC4CAABkcnMvZTJvRG9jLnhtbFBL AQItABQABgAIAAAAIQDodA2L2QAAAAUBAAAPAAAAAAAAAAAAAAAAAH4EAABkcnMvZG93bnJldi54 bWxQSwUGAAAAAAQABADzAAAAhAUAAAAA "/>
            </w:pict>
          </mc:Fallback>
        </mc:AlternateContent>
      </w:r>
      <w:r w:rsidR="00355033" w:rsidRPr="0078085D">
        <w:rPr>
          <w:i/>
          <w:sz w:val="24"/>
        </w:rPr>
        <w:t>(p</w:t>
      </w:r>
      <w:r w:rsidR="00355033">
        <w:rPr>
          <w:i/>
          <w:sz w:val="24"/>
        </w:rPr>
        <w:t>ildoma, jei bus pasitelkti subt</w:t>
      </w:r>
      <w:r w:rsidR="00355033" w:rsidRPr="0078085D">
        <w:rPr>
          <w:i/>
          <w:sz w:val="24"/>
        </w:rPr>
        <w:t>e</w:t>
      </w:r>
      <w:r w:rsidR="00355033">
        <w:rPr>
          <w:i/>
          <w:sz w:val="24"/>
        </w:rPr>
        <w:t>i</w:t>
      </w:r>
      <w:r w:rsidR="00355033" w:rsidRPr="0078085D">
        <w:rPr>
          <w:i/>
          <w:sz w:val="24"/>
        </w:rPr>
        <w:t>kėjai)</w:t>
      </w:r>
    </w:p>
    <w:p w14:paraId="7D298B41" w14:textId="77777777" w:rsidR="00355033" w:rsidRPr="0078085D" w:rsidRDefault="00355033" w:rsidP="00355033">
      <w:pPr>
        <w:pStyle w:val="HSPunktai"/>
        <w:numPr>
          <w:ilvl w:val="0"/>
          <w:numId w:val="0"/>
        </w:numPr>
        <w:spacing w:line="240" w:lineRule="auto"/>
        <w:ind w:firstLine="709"/>
        <w:rPr>
          <w:sz w:val="24"/>
        </w:rPr>
      </w:pPr>
      <w:r w:rsidRPr="0078085D">
        <w:rPr>
          <w:sz w:val="24"/>
        </w:rPr>
        <w:t>Vykdant Sutartį, ga</w:t>
      </w:r>
      <w:r>
        <w:rPr>
          <w:sz w:val="24"/>
        </w:rPr>
        <w:t>li būti pasitelkiami nauji subt</w:t>
      </w:r>
      <w:r w:rsidRPr="0078085D">
        <w:rPr>
          <w:sz w:val="24"/>
        </w:rPr>
        <w:t>e</w:t>
      </w:r>
      <w:r>
        <w:rPr>
          <w:sz w:val="24"/>
        </w:rPr>
        <w:t>i</w:t>
      </w:r>
      <w:r w:rsidRPr="0078085D">
        <w:rPr>
          <w:sz w:val="24"/>
        </w:rPr>
        <w:t xml:space="preserve">kėjai. </w:t>
      </w:r>
      <w:r>
        <w:rPr>
          <w:sz w:val="24"/>
          <w:szCs w:val="24"/>
        </w:rPr>
        <w:t>Paslaugų teikėjas</w:t>
      </w:r>
      <w:r>
        <w:rPr>
          <w:sz w:val="24"/>
        </w:rPr>
        <w:t>, pasitelkdamas naujus subt</w:t>
      </w:r>
      <w:r w:rsidRPr="0078085D">
        <w:rPr>
          <w:sz w:val="24"/>
        </w:rPr>
        <w:t>e</w:t>
      </w:r>
      <w:r>
        <w:rPr>
          <w:sz w:val="24"/>
        </w:rPr>
        <w:t>i</w:t>
      </w:r>
      <w:r w:rsidRPr="0078085D">
        <w:rPr>
          <w:sz w:val="24"/>
        </w:rPr>
        <w:t>kėjus, turi apie tai per 3 (tris) darbo dienas raštu informuoti Pirkėją, nurodydamas su</w:t>
      </w:r>
      <w:r>
        <w:rPr>
          <w:sz w:val="24"/>
        </w:rPr>
        <w:t>bt</w:t>
      </w:r>
      <w:r w:rsidRPr="0078085D">
        <w:rPr>
          <w:sz w:val="24"/>
        </w:rPr>
        <w:t>e</w:t>
      </w:r>
      <w:r>
        <w:rPr>
          <w:sz w:val="24"/>
        </w:rPr>
        <w:t>i</w:t>
      </w:r>
      <w:r w:rsidRPr="0078085D">
        <w:rPr>
          <w:sz w:val="24"/>
        </w:rPr>
        <w:t>kėjo p</w:t>
      </w:r>
      <w:r>
        <w:rPr>
          <w:sz w:val="24"/>
        </w:rPr>
        <w:t>akeitimo priežastis. Naujų subt</w:t>
      </w:r>
      <w:r w:rsidRPr="0078085D">
        <w:rPr>
          <w:sz w:val="24"/>
        </w:rPr>
        <w:t>e</w:t>
      </w:r>
      <w:r>
        <w:rPr>
          <w:sz w:val="24"/>
        </w:rPr>
        <w:t>i</w:t>
      </w:r>
      <w:r w:rsidRPr="0078085D">
        <w:rPr>
          <w:sz w:val="24"/>
        </w:rPr>
        <w:t xml:space="preserve">kėjų pasitelkimą </w:t>
      </w:r>
      <w:r>
        <w:rPr>
          <w:sz w:val="24"/>
          <w:szCs w:val="24"/>
        </w:rPr>
        <w:t>Paslaugų teikėjas</w:t>
      </w:r>
      <w:r w:rsidRPr="0078085D">
        <w:rPr>
          <w:sz w:val="24"/>
          <w:szCs w:val="24"/>
        </w:rPr>
        <w:t xml:space="preserve"> </w:t>
      </w:r>
      <w:r w:rsidRPr="0078085D">
        <w:rPr>
          <w:sz w:val="24"/>
        </w:rPr>
        <w:t>kartu su Pirkėju įformina raštišku susitarimu prie sudarytos Sutarties, kuris pasirašomas abiejų pirkimo Sutarties šalių, ir šie dokumentai yra neatskiriama Sutarties dalis. Suta</w:t>
      </w:r>
      <w:r>
        <w:rPr>
          <w:sz w:val="24"/>
        </w:rPr>
        <w:t>rties vykdymo metu, kai subt</w:t>
      </w:r>
      <w:r w:rsidRPr="0078085D">
        <w:rPr>
          <w:sz w:val="24"/>
        </w:rPr>
        <w:t>e</w:t>
      </w:r>
      <w:r>
        <w:rPr>
          <w:sz w:val="24"/>
        </w:rPr>
        <w:t>i</w:t>
      </w:r>
      <w:r w:rsidRPr="0078085D">
        <w:rPr>
          <w:sz w:val="24"/>
        </w:rPr>
        <w:t xml:space="preserve">kėjai netinkamai vykdo įsipareigojimus </w:t>
      </w:r>
      <w:r>
        <w:rPr>
          <w:sz w:val="24"/>
          <w:szCs w:val="24"/>
        </w:rPr>
        <w:t>Paslaugų teikėjui</w:t>
      </w:r>
      <w:r w:rsidRPr="0078085D">
        <w:rPr>
          <w:sz w:val="24"/>
        </w:rPr>
        <w:t>, taip pat tuo atveju, kai subte</w:t>
      </w:r>
      <w:r>
        <w:rPr>
          <w:sz w:val="24"/>
        </w:rPr>
        <w:t>i</w:t>
      </w:r>
      <w:r w:rsidRPr="0078085D">
        <w:rPr>
          <w:sz w:val="24"/>
        </w:rPr>
        <w:t xml:space="preserve">kėjai nepajėgūs vykdyti įsipareigojimų </w:t>
      </w:r>
      <w:r>
        <w:rPr>
          <w:sz w:val="24"/>
          <w:szCs w:val="24"/>
        </w:rPr>
        <w:t>Paslaugų teikėjui</w:t>
      </w:r>
      <w:r w:rsidRPr="0078085D">
        <w:rPr>
          <w:sz w:val="24"/>
          <w:szCs w:val="24"/>
        </w:rPr>
        <w:t xml:space="preserve"> </w:t>
      </w:r>
      <w:r w:rsidRPr="0078085D">
        <w:rPr>
          <w:sz w:val="24"/>
        </w:rPr>
        <w:t xml:space="preserve">dėl iškeltos bankroto bylos, pradėtos likvidavimo procedūros ir pan. padėties, </w:t>
      </w:r>
      <w:r>
        <w:rPr>
          <w:sz w:val="24"/>
          <w:szCs w:val="24"/>
        </w:rPr>
        <w:t>Paslaugų teikėjui</w:t>
      </w:r>
      <w:r w:rsidRPr="0078085D">
        <w:rPr>
          <w:sz w:val="24"/>
          <w:szCs w:val="24"/>
        </w:rPr>
        <w:t xml:space="preserve"> </w:t>
      </w:r>
      <w:r>
        <w:rPr>
          <w:sz w:val="24"/>
        </w:rPr>
        <w:t>gali pakeisti subt</w:t>
      </w:r>
      <w:r w:rsidRPr="0078085D">
        <w:rPr>
          <w:sz w:val="24"/>
        </w:rPr>
        <w:t>e</w:t>
      </w:r>
      <w:r>
        <w:rPr>
          <w:sz w:val="24"/>
        </w:rPr>
        <w:t>i</w:t>
      </w:r>
      <w:r w:rsidRPr="0078085D">
        <w:rPr>
          <w:sz w:val="24"/>
        </w:rPr>
        <w:t>kėjus. Apie tai jis turi raštu informuoti Pirkėją per 3 (tris) darbo dienas ir</w:t>
      </w:r>
      <w:r>
        <w:rPr>
          <w:sz w:val="24"/>
        </w:rPr>
        <w:t xml:space="preserve"> pateikti pirkimo sąlygose subt</w:t>
      </w:r>
      <w:r w:rsidRPr="0078085D">
        <w:rPr>
          <w:sz w:val="24"/>
        </w:rPr>
        <w:t>e</w:t>
      </w:r>
      <w:r>
        <w:rPr>
          <w:sz w:val="24"/>
        </w:rPr>
        <w:t>i</w:t>
      </w:r>
      <w:r w:rsidRPr="0078085D">
        <w:rPr>
          <w:sz w:val="24"/>
        </w:rPr>
        <w:t xml:space="preserve">kėjams nustatytus kvalifikaciją patvirtinančius dokumentus. Gavęs tokį pranešimą, Pirkėjas kartu su </w:t>
      </w:r>
      <w:r>
        <w:rPr>
          <w:sz w:val="24"/>
          <w:szCs w:val="24"/>
        </w:rPr>
        <w:t>Paslaugų teikėju</w:t>
      </w:r>
      <w:r w:rsidRPr="0078085D">
        <w:rPr>
          <w:sz w:val="24"/>
          <w:szCs w:val="24"/>
        </w:rPr>
        <w:t xml:space="preserve"> </w:t>
      </w:r>
      <w:r>
        <w:rPr>
          <w:sz w:val="24"/>
        </w:rPr>
        <w:t>sudaro susitarimą dėl subt</w:t>
      </w:r>
      <w:r w:rsidRPr="0078085D">
        <w:rPr>
          <w:sz w:val="24"/>
        </w:rPr>
        <w:t>e</w:t>
      </w:r>
      <w:r>
        <w:rPr>
          <w:sz w:val="24"/>
        </w:rPr>
        <w:t>i</w:t>
      </w:r>
      <w:r w:rsidRPr="0078085D">
        <w:rPr>
          <w:sz w:val="24"/>
        </w:rPr>
        <w:t xml:space="preserve">kėjų pakeitimo, kurį pasirašo abi šalys. Šie dokumentai yra neatsiejama pirkimo Sutarties dalis. </w:t>
      </w:r>
    </w:p>
    <w:p w14:paraId="3DD0322D" w14:textId="77777777" w:rsidR="00355033" w:rsidRPr="0078085D" w:rsidRDefault="00355033" w:rsidP="00355033">
      <w:pPr>
        <w:pStyle w:val="HSPunktai"/>
        <w:numPr>
          <w:ilvl w:val="0"/>
          <w:numId w:val="0"/>
        </w:numPr>
        <w:tabs>
          <w:tab w:val="left" w:pos="1134"/>
        </w:tabs>
        <w:spacing w:line="240" w:lineRule="auto"/>
        <w:ind w:firstLine="709"/>
        <w:rPr>
          <w:sz w:val="24"/>
        </w:rPr>
      </w:pPr>
      <w:r>
        <w:rPr>
          <w:sz w:val="24"/>
          <w:szCs w:val="24"/>
          <w:lang w:eastAsia="en-US"/>
        </w:rPr>
        <w:t xml:space="preserve">12.3. </w:t>
      </w:r>
      <w:r w:rsidRPr="00215811">
        <w:rPr>
          <w:sz w:val="24"/>
          <w:szCs w:val="24"/>
          <w:lang w:eastAsia="en-US"/>
        </w:rPr>
        <w:t>Sutarties sąlygos Sutarties galiojimo laikotarpiu negali būti keičiamos, išskyrus tokias Sutarties sąlygas, kurias pakeitus nebūtų pažeisti Lietuvos Respublikos viešųjų pirkimų įstatymo 17 straipsnyje nustatyti principai ir tikslai. Sutarties sąlygos keičiamos vadovaujantis Lietuvos Respublikos viešųjų pirkimų įstatymo 89 straipsniu rašytiniu Šalių susitarimu, kuris tampa neatskiriama Sutarties dalimi</w:t>
      </w:r>
      <w:r w:rsidRPr="0078085D">
        <w:rPr>
          <w:sz w:val="24"/>
        </w:rPr>
        <w:t>.</w:t>
      </w:r>
    </w:p>
    <w:p w14:paraId="7721C209" w14:textId="77777777" w:rsidR="00355033" w:rsidRPr="0078085D" w:rsidRDefault="00355033" w:rsidP="00355033">
      <w:pPr>
        <w:pStyle w:val="HSPunktai"/>
        <w:numPr>
          <w:ilvl w:val="0"/>
          <w:numId w:val="0"/>
        </w:numPr>
        <w:tabs>
          <w:tab w:val="left" w:pos="1134"/>
        </w:tabs>
        <w:spacing w:line="240" w:lineRule="auto"/>
        <w:ind w:firstLine="709"/>
        <w:rPr>
          <w:sz w:val="24"/>
          <w:szCs w:val="24"/>
        </w:rPr>
      </w:pPr>
      <w:r>
        <w:rPr>
          <w:sz w:val="24"/>
          <w:szCs w:val="24"/>
        </w:rPr>
        <w:t xml:space="preserve">12.4. </w:t>
      </w:r>
      <w:r w:rsidRPr="0078085D">
        <w:rPr>
          <w:sz w:val="24"/>
          <w:szCs w:val="24"/>
        </w:rPr>
        <w:t>Šalys įsipareigoja neatskleisti tretiesiems asmenims Sutarties turinio ir kitos informacijos, susijusios su Sutarties sudarymu ir vykdymu, be išankstinio rašytinio kitos Šalies sutikimo, išskyrus Lietuvos Respublikos įstatymų numatytus atvejus.</w:t>
      </w:r>
    </w:p>
    <w:p w14:paraId="651DBD5E" w14:textId="77777777" w:rsidR="00355033" w:rsidRPr="0078085D" w:rsidRDefault="00355033" w:rsidP="00355033">
      <w:pPr>
        <w:pStyle w:val="HSPunktai"/>
        <w:numPr>
          <w:ilvl w:val="0"/>
          <w:numId w:val="0"/>
        </w:numPr>
        <w:spacing w:line="240" w:lineRule="auto"/>
        <w:ind w:firstLine="709"/>
        <w:rPr>
          <w:sz w:val="24"/>
          <w:szCs w:val="24"/>
        </w:rPr>
      </w:pPr>
      <w:r>
        <w:rPr>
          <w:sz w:val="24"/>
          <w:szCs w:val="24"/>
        </w:rPr>
        <w:t xml:space="preserve">12.5. </w:t>
      </w:r>
      <w:r w:rsidRPr="0078085D">
        <w:rPr>
          <w:sz w:val="24"/>
          <w:szCs w:val="24"/>
        </w:rPr>
        <w:t>Sutartis sudaryta dviem vienodą juridinę galią turinčiais egzemplioriais – po vieną kiekvienai iš Šalių.</w:t>
      </w:r>
    </w:p>
    <w:p w14:paraId="40F6A0C8" w14:textId="77777777" w:rsidR="00355033" w:rsidRDefault="00355033" w:rsidP="00355033">
      <w:pPr>
        <w:pStyle w:val="HSPunktai"/>
        <w:numPr>
          <w:ilvl w:val="0"/>
          <w:numId w:val="0"/>
        </w:numPr>
        <w:spacing w:line="240" w:lineRule="auto"/>
        <w:ind w:left="709"/>
        <w:rPr>
          <w:sz w:val="24"/>
          <w:szCs w:val="24"/>
        </w:rPr>
      </w:pPr>
      <w:r>
        <w:rPr>
          <w:sz w:val="24"/>
          <w:szCs w:val="24"/>
        </w:rPr>
        <w:t xml:space="preserve">12.6. </w:t>
      </w:r>
      <w:r w:rsidRPr="0078085D">
        <w:rPr>
          <w:sz w:val="24"/>
          <w:szCs w:val="24"/>
        </w:rPr>
        <w:t>Šalių atsakingi asmenys už Sutarties vykdymą:</w:t>
      </w:r>
    </w:p>
    <w:p w14:paraId="5082E622" w14:textId="77777777" w:rsidR="00355033" w:rsidRDefault="00355033" w:rsidP="00061FE3">
      <w:pPr>
        <w:pStyle w:val="HSPunktai"/>
        <w:numPr>
          <w:ilvl w:val="0"/>
          <w:numId w:val="0"/>
        </w:numPr>
        <w:spacing w:line="240" w:lineRule="auto"/>
        <w:ind w:firstLine="709"/>
        <w:rPr>
          <w:sz w:val="24"/>
          <w:szCs w:val="24"/>
        </w:rPr>
      </w:pPr>
      <w:r>
        <w:rPr>
          <w:sz w:val="24"/>
          <w:szCs w:val="24"/>
        </w:rPr>
        <w:t xml:space="preserve">12.6.1. </w:t>
      </w:r>
      <w:r w:rsidRPr="0078085D">
        <w:rPr>
          <w:sz w:val="24"/>
          <w:szCs w:val="24"/>
        </w:rPr>
        <w:t>Pirkėjo</w:t>
      </w:r>
      <w:bookmarkStart w:id="6" w:name="OLE_LINK1"/>
      <w:bookmarkStart w:id="7" w:name="OLE_LINK2"/>
      <w:r w:rsidRPr="0078085D">
        <w:rPr>
          <w:sz w:val="24"/>
          <w:szCs w:val="24"/>
        </w:rPr>
        <w:t xml:space="preserve"> –</w:t>
      </w:r>
      <w:bookmarkEnd w:id="6"/>
      <w:bookmarkEnd w:id="7"/>
      <w:r>
        <w:rPr>
          <w:sz w:val="24"/>
          <w:szCs w:val="24"/>
        </w:rPr>
        <w:t xml:space="preserve"> </w:t>
      </w:r>
      <w:r w:rsidR="00061FE3" w:rsidRPr="00061FE3">
        <w:rPr>
          <w:sz w:val="24"/>
          <w:szCs w:val="24"/>
        </w:rPr>
        <w:t xml:space="preserve">Geodezijos ir žemės naudojimo kontrolės departamento Geodezijos ir nekilnojamojo turto kadastro skyriaus vyriausiasis specialistas Antanas </w:t>
      </w:r>
      <w:proofErr w:type="spellStart"/>
      <w:r w:rsidR="00061FE3" w:rsidRPr="00061FE3">
        <w:rPr>
          <w:sz w:val="24"/>
          <w:szCs w:val="24"/>
        </w:rPr>
        <w:t>Pieviškis</w:t>
      </w:r>
      <w:proofErr w:type="spellEnd"/>
      <w:r w:rsidR="00061FE3" w:rsidRPr="00061FE3">
        <w:rPr>
          <w:sz w:val="24"/>
          <w:szCs w:val="24"/>
        </w:rPr>
        <w:t xml:space="preserve">, el. paštas </w:t>
      </w:r>
      <w:proofErr w:type="spellStart"/>
      <w:r w:rsidR="00061FE3" w:rsidRPr="00061FE3">
        <w:rPr>
          <w:sz w:val="24"/>
          <w:szCs w:val="24"/>
        </w:rPr>
        <w:t>Antanas.Pieviškis@nzt.lt</w:t>
      </w:r>
      <w:proofErr w:type="spellEnd"/>
      <w:r w:rsidR="00061FE3" w:rsidRPr="00061FE3">
        <w:rPr>
          <w:sz w:val="24"/>
          <w:szCs w:val="24"/>
        </w:rPr>
        <w:t>, tel.: 8 706 85 172.</w:t>
      </w:r>
    </w:p>
    <w:p w14:paraId="48C37926" w14:textId="77777777" w:rsidR="00355033" w:rsidRDefault="00355033" w:rsidP="00061FE3">
      <w:pPr>
        <w:pStyle w:val="HSPunktai"/>
        <w:numPr>
          <w:ilvl w:val="0"/>
          <w:numId w:val="0"/>
        </w:numPr>
        <w:spacing w:line="240" w:lineRule="auto"/>
        <w:ind w:firstLine="709"/>
        <w:rPr>
          <w:sz w:val="24"/>
          <w:szCs w:val="24"/>
        </w:rPr>
      </w:pPr>
      <w:r>
        <w:rPr>
          <w:sz w:val="24"/>
          <w:szCs w:val="24"/>
        </w:rPr>
        <w:t>12.6.2. Paslaugų teikėjo</w:t>
      </w:r>
      <w:r w:rsidRPr="0078085D">
        <w:rPr>
          <w:sz w:val="24"/>
          <w:szCs w:val="24"/>
        </w:rPr>
        <w:t xml:space="preserve"> –</w:t>
      </w:r>
      <w:r>
        <w:rPr>
          <w:sz w:val="24"/>
          <w:szCs w:val="24"/>
        </w:rPr>
        <w:t xml:space="preserve"> </w:t>
      </w:r>
      <w:r w:rsidR="00061FE3" w:rsidRPr="00061FE3">
        <w:rPr>
          <w:bCs/>
          <w:sz w:val="24"/>
          <w:szCs w:val="24"/>
        </w:rPr>
        <w:t xml:space="preserve">VĮ Distancinių tyrimų ir </w:t>
      </w:r>
      <w:proofErr w:type="spellStart"/>
      <w:r w:rsidR="00061FE3" w:rsidRPr="00061FE3">
        <w:rPr>
          <w:bCs/>
          <w:sz w:val="24"/>
          <w:szCs w:val="24"/>
        </w:rPr>
        <w:t>geoinformatikos</w:t>
      </w:r>
      <w:proofErr w:type="spellEnd"/>
      <w:r w:rsidR="00061FE3" w:rsidRPr="00061FE3">
        <w:rPr>
          <w:bCs/>
          <w:sz w:val="24"/>
          <w:szCs w:val="24"/>
        </w:rPr>
        <w:t xml:space="preserve"> centro „GIS-Centras” Valstybinės sienos kartografavimo skyriaus vedėjas </w:t>
      </w:r>
      <w:proofErr w:type="spellStart"/>
      <w:r w:rsidR="00061FE3" w:rsidRPr="00061FE3">
        <w:rPr>
          <w:bCs/>
          <w:sz w:val="24"/>
          <w:szCs w:val="24"/>
        </w:rPr>
        <w:t>Vitalij</w:t>
      </w:r>
      <w:proofErr w:type="spellEnd"/>
      <w:r w:rsidR="00061FE3" w:rsidRPr="00061FE3">
        <w:rPr>
          <w:bCs/>
          <w:sz w:val="24"/>
          <w:szCs w:val="24"/>
        </w:rPr>
        <w:t xml:space="preserve"> Kalenda</w:t>
      </w:r>
      <w:r w:rsidR="00061FE3" w:rsidRPr="00061FE3">
        <w:rPr>
          <w:sz w:val="24"/>
          <w:szCs w:val="24"/>
        </w:rPr>
        <w:t xml:space="preserve">, el. paštas </w:t>
      </w:r>
      <w:proofErr w:type="spellStart"/>
      <w:r w:rsidR="00061FE3" w:rsidRPr="00061FE3">
        <w:rPr>
          <w:sz w:val="24"/>
          <w:szCs w:val="24"/>
        </w:rPr>
        <w:t>v.kalenda@gis-centras.lt</w:t>
      </w:r>
      <w:proofErr w:type="spellEnd"/>
      <w:r w:rsidR="00061FE3" w:rsidRPr="00061FE3">
        <w:rPr>
          <w:sz w:val="24"/>
          <w:szCs w:val="24"/>
        </w:rPr>
        <w:t>.</w:t>
      </w:r>
    </w:p>
    <w:p w14:paraId="0E0B75A2" w14:textId="77777777" w:rsidR="00355033" w:rsidRPr="000D759F" w:rsidRDefault="00355033" w:rsidP="00355033">
      <w:pPr>
        <w:pStyle w:val="HSPunktai"/>
        <w:numPr>
          <w:ilvl w:val="0"/>
          <w:numId w:val="0"/>
        </w:numPr>
        <w:spacing w:line="240" w:lineRule="auto"/>
        <w:ind w:firstLine="709"/>
        <w:rPr>
          <w:sz w:val="32"/>
          <w:szCs w:val="24"/>
        </w:rPr>
      </w:pPr>
      <w:r w:rsidRPr="000D759F">
        <w:rPr>
          <w:sz w:val="24"/>
        </w:rPr>
        <w:lastRenderedPageBreak/>
        <w:t xml:space="preserve">12.7. </w:t>
      </w:r>
      <w:r w:rsidRPr="000D759F">
        <w:rPr>
          <w:color w:val="000000"/>
          <w:sz w:val="24"/>
          <w:szCs w:val="24"/>
        </w:rPr>
        <w:t xml:space="preserve">Pirkėjo atsakingas asmuo už Sutarties ir jos pakeitimų paskelbimą pagal Lietuvos Respublikos viešųjų pirkimų įstatymo 86 straipsnio 9 dalies nuostatas – </w:t>
      </w:r>
      <w:r w:rsidR="00210D58" w:rsidRPr="00B403C9">
        <w:rPr>
          <w:color w:val="000000"/>
          <w:sz w:val="24"/>
          <w:szCs w:val="24"/>
        </w:rPr>
        <w:t xml:space="preserve">Nacionalinės žemės tarnybos prie Žemės ūkio ministerijos </w:t>
      </w:r>
      <w:r w:rsidR="00210D58" w:rsidRPr="00B403C9">
        <w:rPr>
          <w:bCs/>
          <w:iCs/>
          <w:color w:val="000000"/>
          <w:sz w:val="24"/>
          <w:szCs w:val="24"/>
          <w:lang w:val="x-none"/>
        </w:rPr>
        <w:t xml:space="preserve">Teisės </w:t>
      </w:r>
      <w:r w:rsidR="00210D58" w:rsidRPr="00B403C9">
        <w:rPr>
          <w:color w:val="000000"/>
          <w:sz w:val="24"/>
          <w:szCs w:val="24"/>
          <w:lang w:val="x-none"/>
        </w:rPr>
        <w:t xml:space="preserve">departamento Viešųjų pirkimų skyriaus vyriausioji specialistė </w:t>
      </w:r>
      <w:r w:rsidR="00210D58" w:rsidRPr="00B403C9">
        <w:rPr>
          <w:color w:val="000000"/>
          <w:sz w:val="24"/>
          <w:szCs w:val="24"/>
        </w:rPr>
        <w:t>Asta Žigienė</w:t>
      </w:r>
      <w:r w:rsidR="00210D58" w:rsidRPr="00B403C9">
        <w:rPr>
          <w:color w:val="000000"/>
          <w:sz w:val="24"/>
          <w:szCs w:val="24"/>
          <w:lang w:val="x-none"/>
        </w:rPr>
        <w:t xml:space="preserve">, </w:t>
      </w:r>
      <w:bookmarkStart w:id="8" w:name="_Hlk8049380"/>
      <w:r w:rsidR="00210D58" w:rsidRPr="00B403C9">
        <w:rPr>
          <w:color w:val="000000"/>
          <w:sz w:val="24"/>
          <w:szCs w:val="24"/>
          <w:lang w:val="x-none"/>
        </w:rPr>
        <w:t xml:space="preserve">tel. </w:t>
      </w:r>
      <w:bookmarkStart w:id="9" w:name="_Hlk10199346"/>
      <w:bookmarkEnd w:id="8"/>
      <w:r w:rsidR="00210D58" w:rsidRPr="00B403C9">
        <w:rPr>
          <w:color w:val="000000"/>
          <w:sz w:val="24"/>
          <w:szCs w:val="24"/>
        </w:rPr>
        <w:t>+370</w:t>
      </w:r>
      <w:r w:rsidR="00210D58" w:rsidRPr="00B403C9">
        <w:rPr>
          <w:color w:val="000000"/>
          <w:sz w:val="24"/>
          <w:szCs w:val="24"/>
          <w:lang w:val="x-none"/>
        </w:rPr>
        <w:t> 706 85 09</w:t>
      </w:r>
      <w:r w:rsidR="00210D58" w:rsidRPr="00B403C9">
        <w:rPr>
          <w:color w:val="000000"/>
          <w:sz w:val="24"/>
          <w:szCs w:val="24"/>
        </w:rPr>
        <w:t>6</w:t>
      </w:r>
      <w:r w:rsidR="00210D58" w:rsidRPr="00B403C9">
        <w:rPr>
          <w:color w:val="000000"/>
          <w:sz w:val="24"/>
          <w:szCs w:val="24"/>
          <w:lang w:val="x-none"/>
        </w:rPr>
        <w:t>,</w:t>
      </w:r>
      <w:bookmarkEnd w:id="9"/>
      <w:r w:rsidR="00210D58" w:rsidRPr="00B403C9">
        <w:rPr>
          <w:color w:val="000000"/>
          <w:sz w:val="24"/>
          <w:szCs w:val="24"/>
          <w:lang w:val="x-none"/>
        </w:rPr>
        <w:t xml:space="preserve"> el. </w:t>
      </w:r>
      <w:r w:rsidR="00210D58" w:rsidRPr="00B403C9">
        <w:rPr>
          <w:color w:val="000000"/>
          <w:sz w:val="24"/>
          <w:szCs w:val="24"/>
        </w:rPr>
        <w:t>paštas</w:t>
      </w:r>
      <w:r w:rsidR="00210D58" w:rsidRPr="00B403C9">
        <w:rPr>
          <w:color w:val="000000"/>
          <w:sz w:val="24"/>
          <w:szCs w:val="24"/>
          <w:lang w:val="x-none"/>
        </w:rPr>
        <w:t xml:space="preserve"> </w:t>
      </w:r>
      <w:r w:rsidR="00210D58" w:rsidRPr="00B403C9">
        <w:rPr>
          <w:color w:val="000000"/>
          <w:sz w:val="24"/>
          <w:szCs w:val="24"/>
        </w:rPr>
        <w:t>Asta</w:t>
      </w:r>
      <w:r w:rsidR="00210D58" w:rsidRPr="00B403C9">
        <w:rPr>
          <w:color w:val="000000"/>
          <w:sz w:val="24"/>
          <w:szCs w:val="24"/>
          <w:lang w:val="x-none"/>
        </w:rPr>
        <w:t>.</w:t>
      </w:r>
      <w:proofErr w:type="spellStart"/>
      <w:r w:rsidR="00210D58" w:rsidRPr="00B403C9">
        <w:rPr>
          <w:color w:val="000000"/>
          <w:sz w:val="24"/>
          <w:szCs w:val="24"/>
        </w:rPr>
        <w:t>Zigiene</w:t>
      </w:r>
      <w:proofErr w:type="spellEnd"/>
      <w:r w:rsidR="00210D58" w:rsidRPr="00B403C9">
        <w:rPr>
          <w:color w:val="000000"/>
          <w:sz w:val="24"/>
          <w:szCs w:val="24"/>
          <w:lang w:val="x-none"/>
        </w:rPr>
        <w:t>@</w:t>
      </w:r>
      <w:proofErr w:type="spellStart"/>
      <w:r w:rsidR="00210D58" w:rsidRPr="00B403C9">
        <w:rPr>
          <w:color w:val="000000"/>
          <w:sz w:val="24"/>
          <w:szCs w:val="24"/>
          <w:lang w:val="x-none"/>
        </w:rPr>
        <w:t>nzt.lt</w:t>
      </w:r>
      <w:proofErr w:type="spellEnd"/>
      <w:r w:rsidR="00210D58" w:rsidRPr="00B403C9">
        <w:rPr>
          <w:color w:val="000000"/>
          <w:sz w:val="24"/>
          <w:szCs w:val="24"/>
        </w:rPr>
        <w:t>.</w:t>
      </w:r>
    </w:p>
    <w:p w14:paraId="68AC7E9F" w14:textId="77777777" w:rsidR="00075A9D" w:rsidRDefault="00075A9D" w:rsidP="00355033">
      <w:pPr>
        <w:pStyle w:val="Punktai1"/>
        <w:tabs>
          <w:tab w:val="clear" w:pos="1070"/>
          <w:tab w:val="clear" w:pos="1134"/>
          <w:tab w:val="left" w:pos="0"/>
        </w:tabs>
        <w:spacing w:before="180" w:after="180" w:line="240" w:lineRule="auto"/>
        <w:jc w:val="center"/>
        <w:rPr>
          <w:b/>
          <w:szCs w:val="24"/>
          <w:lang w:val="lt-LT"/>
        </w:rPr>
      </w:pPr>
    </w:p>
    <w:p w14:paraId="3C82917F" w14:textId="77777777" w:rsidR="00355033" w:rsidRPr="0078085D" w:rsidRDefault="00355033" w:rsidP="00355033">
      <w:pPr>
        <w:pStyle w:val="Punktai1"/>
        <w:tabs>
          <w:tab w:val="clear" w:pos="1070"/>
          <w:tab w:val="clear" w:pos="1134"/>
          <w:tab w:val="left" w:pos="0"/>
        </w:tabs>
        <w:spacing w:before="180" w:after="180" w:line="240" w:lineRule="auto"/>
        <w:jc w:val="center"/>
        <w:rPr>
          <w:b/>
          <w:szCs w:val="24"/>
          <w:lang w:val="lt-LT"/>
        </w:rPr>
      </w:pPr>
      <w:r w:rsidRPr="0078085D">
        <w:rPr>
          <w:b/>
          <w:szCs w:val="24"/>
          <w:lang w:val="lt-LT"/>
        </w:rPr>
        <w:t>XII</w:t>
      </w:r>
      <w:r>
        <w:rPr>
          <w:b/>
          <w:szCs w:val="24"/>
          <w:lang w:val="lt-LT"/>
        </w:rPr>
        <w:t>I</w:t>
      </w:r>
      <w:r w:rsidRPr="0078085D">
        <w:rPr>
          <w:b/>
          <w:szCs w:val="24"/>
          <w:lang w:val="lt-LT"/>
        </w:rPr>
        <w:t>. SUTARTIES PRIEDAI</w:t>
      </w:r>
    </w:p>
    <w:p w14:paraId="78149903" w14:textId="77777777" w:rsidR="00355033" w:rsidRDefault="00355033" w:rsidP="00355033">
      <w:pPr>
        <w:pStyle w:val="HSPunktai"/>
        <w:numPr>
          <w:ilvl w:val="0"/>
          <w:numId w:val="0"/>
        </w:numPr>
        <w:tabs>
          <w:tab w:val="num" w:pos="1134"/>
        </w:tabs>
        <w:spacing w:line="240" w:lineRule="auto"/>
        <w:ind w:firstLine="709"/>
        <w:rPr>
          <w:sz w:val="24"/>
          <w:szCs w:val="24"/>
        </w:rPr>
      </w:pPr>
      <w:r>
        <w:rPr>
          <w:sz w:val="24"/>
          <w:szCs w:val="24"/>
        </w:rPr>
        <w:t xml:space="preserve">13.1. Sutartis </w:t>
      </w:r>
      <w:r w:rsidRPr="00A67008">
        <w:rPr>
          <w:sz w:val="24"/>
          <w:szCs w:val="24"/>
        </w:rPr>
        <w:t xml:space="preserve">turi </w:t>
      </w:r>
      <w:r w:rsidR="00132FDC">
        <w:rPr>
          <w:sz w:val="24"/>
          <w:szCs w:val="24"/>
        </w:rPr>
        <w:t>2</w:t>
      </w:r>
      <w:r w:rsidRPr="00A67008">
        <w:rPr>
          <w:sz w:val="24"/>
          <w:szCs w:val="24"/>
        </w:rPr>
        <w:t xml:space="preserve"> (</w:t>
      </w:r>
      <w:r w:rsidR="00132FDC">
        <w:rPr>
          <w:sz w:val="24"/>
          <w:szCs w:val="24"/>
        </w:rPr>
        <w:t>du)</w:t>
      </w:r>
      <w:r w:rsidRPr="00A67008">
        <w:rPr>
          <w:sz w:val="24"/>
          <w:szCs w:val="24"/>
        </w:rPr>
        <w:t xml:space="preserve"> priedus,</w:t>
      </w:r>
      <w:r w:rsidRPr="0078085D">
        <w:rPr>
          <w:sz w:val="24"/>
          <w:szCs w:val="24"/>
        </w:rPr>
        <w:t xml:space="preserve"> kurie yra ne</w:t>
      </w:r>
      <w:r>
        <w:rPr>
          <w:sz w:val="24"/>
          <w:szCs w:val="24"/>
        </w:rPr>
        <w:t>atskiriamosios Sutarties dalys:</w:t>
      </w:r>
    </w:p>
    <w:p w14:paraId="493F0D2A" w14:textId="77777777" w:rsidR="00355033" w:rsidRDefault="00355033" w:rsidP="00355033">
      <w:pPr>
        <w:pStyle w:val="HSPunktai"/>
        <w:numPr>
          <w:ilvl w:val="0"/>
          <w:numId w:val="0"/>
        </w:numPr>
        <w:tabs>
          <w:tab w:val="num" w:pos="1134"/>
        </w:tabs>
        <w:spacing w:line="240" w:lineRule="auto"/>
        <w:ind w:firstLine="709"/>
        <w:rPr>
          <w:sz w:val="24"/>
          <w:szCs w:val="24"/>
        </w:rPr>
      </w:pPr>
      <w:r>
        <w:rPr>
          <w:sz w:val="24"/>
          <w:szCs w:val="24"/>
        </w:rPr>
        <w:t xml:space="preserve">13.1.1. </w:t>
      </w:r>
      <w:r w:rsidR="00127BC2" w:rsidRPr="00127BC2">
        <w:rPr>
          <w:color w:val="000000"/>
          <w:sz w:val="24"/>
          <w:szCs w:val="24"/>
        </w:rPr>
        <w:t>Lietuvos Respublikos</w:t>
      </w:r>
      <w:r w:rsidR="002F3116">
        <w:rPr>
          <w:color w:val="000000"/>
          <w:sz w:val="24"/>
          <w:szCs w:val="24"/>
        </w:rPr>
        <w:t xml:space="preserve"> valstybės</w:t>
      </w:r>
      <w:r w:rsidR="00127BC2" w:rsidRPr="00127BC2">
        <w:rPr>
          <w:color w:val="000000"/>
          <w:sz w:val="24"/>
          <w:szCs w:val="24"/>
        </w:rPr>
        <w:t xml:space="preserve"> sienos geodezin</w:t>
      </w:r>
      <w:r w:rsidR="00127BC2">
        <w:rPr>
          <w:color w:val="000000"/>
          <w:sz w:val="24"/>
          <w:szCs w:val="24"/>
        </w:rPr>
        <w:t>ių</w:t>
      </w:r>
      <w:r w:rsidR="00127BC2" w:rsidRPr="00127BC2">
        <w:rPr>
          <w:color w:val="000000"/>
          <w:sz w:val="24"/>
          <w:szCs w:val="24"/>
        </w:rPr>
        <w:t xml:space="preserve"> ir kartografin</w:t>
      </w:r>
      <w:r w:rsidR="00127BC2">
        <w:rPr>
          <w:color w:val="000000"/>
          <w:sz w:val="24"/>
          <w:szCs w:val="24"/>
        </w:rPr>
        <w:t>ių</w:t>
      </w:r>
      <w:r w:rsidR="00127BC2" w:rsidRPr="00127BC2">
        <w:rPr>
          <w:color w:val="000000"/>
          <w:sz w:val="24"/>
          <w:szCs w:val="24"/>
        </w:rPr>
        <w:t xml:space="preserve"> </w:t>
      </w:r>
      <w:r w:rsidRPr="004D10E3">
        <w:rPr>
          <w:sz w:val="24"/>
          <w:szCs w:val="24"/>
        </w:rPr>
        <w:t>paslaug</w:t>
      </w:r>
      <w:r>
        <w:rPr>
          <w:sz w:val="24"/>
          <w:szCs w:val="24"/>
        </w:rPr>
        <w:t>ų</w:t>
      </w:r>
      <w:r w:rsidRPr="0078085D">
        <w:rPr>
          <w:sz w:val="24"/>
          <w:szCs w:val="24"/>
        </w:rPr>
        <w:t xml:space="preserve"> techninė spec</w:t>
      </w:r>
      <w:r>
        <w:rPr>
          <w:sz w:val="24"/>
          <w:szCs w:val="24"/>
        </w:rPr>
        <w:t>ifikacija (Sutarties 1 priedas);</w:t>
      </w:r>
    </w:p>
    <w:p w14:paraId="12E8CE84" w14:textId="77777777" w:rsidR="00355033" w:rsidRDefault="00355033" w:rsidP="00355033">
      <w:pPr>
        <w:pStyle w:val="HSPunktai"/>
        <w:numPr>
          <w:ilvl w:val="0"/>
          <w:numId w:val="0"/>
        </w:numPr>
        <w:tabs>
          <w:tab w:val="num" w:pos="1134"/>
        </w:tabs>
        <w:spacing w:line="240" w:lineRule="auto"/>
        <w:ind w:firstLine="709"/>
        <w:rPr>
          <w:sz w:val="24"/>
          <w:szCs w:val="24"/>
        </w:rPr>
      </w:pPr>
      <w:r>
        <w:rPr>
          <w:sz w:val="24"/>
          <w:szCs w:val="24"/>
        </w:rPr>
        <w:t xml:space="preserve">13.1.2. </w:t>
      </w:r>
      <w:r w:rsidRPr="0078085D">
        <w:rPr>
          <w:sz w:val="24"/>
          <w:szCs w:val="24"/>
        </w:rPr>
        <w:t>Paslaugų perdavimo–priėmimo akto form</w:t>
      </w:r>
      <w:r>
        <w:rPr>
          <w:sz w:val="24"/>
          <w:szCs w:val="24"/>
        </w:rPr>
        <w:t>os pavyzdys (Sutarties 2 priedas)</w:t>
      </w:r>
      <w:r w:rsidR="00825FA3">
        <w:rPr>
          <w:sz w:val="24"/>
          <w:szCs w:val="24"/>
        </w:rPr>
        <w:t>;</w:t>
      </w:r>
    </w:p>
    <w:p w14:paraId="084751A8" w14:textId="77777777" w:rsidR="00355033" w:rsidRDefault="00355033" w:rsidP="00355033">
      <w:pPr>
        <w:tabs>
          <w:tab w:val="left" w:pos="0"/>
        </w:tabs>
        <w:spacing w:before="120" w:after="120" w:line="240" w:lineRule="auto"/>
        <w:jc w:val="center"/>
        <w:rPr>
          <w:b/>
          <w:bCs/>
          <w:szCs w:val="24"/>
        </w:rPr>
      </w:pPr>
      <w:r>
        <w:rPr>
          <w:rStyle w:val="FontStyle18"/>
          <w:b/>
          <w:sz w:val="24"/>
          <w:szCs w:val="24"/>
        </w:rPr>
        <w:t>XIV</w:t>
      </w:r>
      <w:r w:rsidRPr="0078085D">
        <w:rPr>
          <w:rStyle w:val="FontStyle18"/>
          <w:b/>
          <w:sz w:val="24"/>
          <w:szCs w:val="24"/>
        </w:rPr>
        <w:t xml:space="preserve">. </w:t>
      </w:r>
      <w:r w:rsidRPr="0078085D">
        <w:rPr>
          <w:b/>
          <w:bCs/>
          <w:szCs w:val="24"/>
        </w:rPr>
        <w:t>ŠALIŲ REKVIZITAI</w:t>
      </w:r>
    </w:p>
    <w:tbl>
      <w:tblPr>
        <w:tblW w:w="10216" w:type="dxa"/>
        <w:tblLook w:val="01E0" w:firstRow="1" w:lastRow="1" w:firstColumn="1" w:lastColumn="1" w:noHBand="0" w:noVBand="0"/>
      </w:tblPr>
      <w:tblGrid>
        <w:gridCol w:w="4798"/>
        <w:gridCol w:w="464"/>
        <w:gridCol w:w="4798"/>
        <w:gridCol w:w="156"/>
      </w:tblGrid>
      <w:tr w:rsidR="005540EE" w:rsidRPr="007070C7" w14:paraId="5CF3919C" w14:textId="77777777" w:rsidTr="00026B38">
        <w:trPr>
          <w:gridAfter w:val="1"/>
          <w:wAfter w:w="156" w:type="dxa"/>
          <w:trHeight w:val="367"/>
        </w:trPr>
        <w:tc>
          <w:tcPr>
            <w:tcW w:w="4798" w:type="dxa"/>
            <w:vAlign w:val="center"/>
          </w:tcPr>
          <w:p w14:paraId="33145A3F" w14:textId="77777777" w:rsidR="005540EE" w:rsidRPr="007070C7" w:rsidRDefault="005540EE" w:rsidP="00026B38">
            <w:pPr>
              <w:widowControl w:val="0"/>
              <w:tabs>
                <w:tab w:val="left" w:pos="567"/>
                <w:tab w:val="left" w:pos="993"/>
              </w:tabs>
              <w:spacing w:after="0" w:line="240" w:lineRule="auto"/>
              <w:ind w:right="62"/>
              <w:rPr>
                <w:rFonts w:eastAsia="Times New Roman"/>
                <w:b/>
                <w:bCs/>
                <w:szCs w:val="24"/>
              </w:rPr>
            </w:pPr>
            <w:r w:rsidRPr="007070C7">
              <w:rPr>
                <w:rFonts w:eastAsia="Times New Roman"/>
                <w:b/>
                <w:bCs/>
                <w:szCs w:val="24"/>
              </w:rPr>
              <w:t>PIRKĖJAS:</w:t>
            </w:r>
          </w:p>
        </w:tc>
        <w:tc>
          <w:tcPr>
            <w:tcW w:w="464" w:type="dxa"/>
          </w:tcPr>
          <w:p w14:paraId="2ED6EFEA" w14:textId="77777777" w:rsidR="005540EE" w:rsidRPr="007070C7" w:rsidRDefault="005540EE" w:rsidP="00026B38">
            <w:pPr>
              <w:widowControl w:val="0"/>
              <w:tabs>
                <w:tab w:val="left" w:pos="993"/>
              </w:tabs>
              <w:spacing w:after="0" w:line="240" w:lineRule="auto"/>
              <w:ind w:left="283" w:firstLine="567"/>
              <w:rPr>
                <w:rFonts w:eastAsia="Times New Roman"/>
                <w:b/>
                <w:bCs/>
                <w:szCs w:val="24"/>
              </w:rPr>
            </w:pPr>
          </w:p>
        </w:tc>
        <w:tc>
          <w:tcPr>
            <w:tcW w:w="4798" w:type="dxa"/>
            <w:vAlign w:val="center"/>
          </w:tcPr>
          <w:p w14:paraId="06BEB35C" w14:textId="77777777" w:rsidR="005540EE" w:rsidRPr="007070C7" w:rsidRDefault="005540EE" w:rsidP="00026B38">
            <w:pPr>
              <w:widowControl w:val="0"/>
              <w:tabs>
                <w:tab w:val="left" w:pos="993"/>
              </w:tabs>
              <w:spacing w:after="0" w:line="240" w:lineRule="auto"/>
              <w:ind w:left="176" w:hanging="284"/>
              <w:rPr>
                <w:rFonts w:eastAsia="Times New Roman"/>
                <w:b/>
                <w:bCs/>
                <w:szCs w:val="24"/>
              </w:rPr>
            </w:pPr>
            <w:r w:rsidRPr="007070C7">
              <w:rPr>
                <w:rFonts w:eastAsia="Times New Roman"/>
                <w:b/>
                <w:bCs/>
                <w:szCs w:val="24"/>
              </w:rPr>
              <w:t xml:space="preserve"> PASLAUGŲ TEIKĖJAS:</w:t>
            </w:r>
          </w:p>
        </w:tc>
      </w:tr>
      <w:tr w:rsidR="005540EE" w:rsidRPr="007070C7" w14:paraId="38AFCB35" w14:textId="77777777" w:rsidTr="00026B38">
        <w:trPr>
          <w:gridAfter w:val="1"/>
          <w:wAfter w:w="156" w:type="dxa"/>
          <w:trHeight w:val="2504"/>
        </w:trPr>
        <w:tc>
          <w:tcPr>
            <w:tcW w:w="4798" w:type="dxa"/>
          </w:tcPr>
          <w:p w14:paraId="0725E890" w14:textId="77777777" w:rsidR="005540EE" w:rsidRPr="007070C7" w:rsidRDefault="005540EE" w:rsidP="00026B38">
            <w:pPr>
              <w:widowControl w:val="0"/>
              <w:tabs>
                <w:tab w:val="left" w:pos="567"/>
                <w:tab w:val="left" w:pos="993"/>
              </w:tabs>
              <w:spacing w:after="0" w:line="240" w:lineRule="auto"/>
              <w:ind w:right="62"/>
              <w:rPr>
                <w:rFonts w:eastAsia="Times New Roman"/>
                <w:b/>
                <w:bCs/>
                <w:szCs w:val="24"/>
              </w:rPr>
            </w:pPr>
            <w:r w:rsidRPr="007070C7">
              <w:rPr>
                <w:rFonts w:eastAsia="Times New Roman"/>
                <w:b/>
                <w:bCs/>
                <w:szCs w:val="24"/>
              </w:rPr>
              <w:t xml:space="preserve">Nacionalinė žemės tarnyba </w:t>
            </w:r>
          </w:p>
          <w:p w14:paraId="54579C73" w14:textId="77777777" w:rsidR="005540EE" w:rsidRPr="007070C7" w:rsidRDefault="005540EE" w:rsidP="00026B38">
            <w:pPr>
              <w:widowControl w:val="0"/>
              <w:tabs>
                <w:tab w:val="left" w:pos="567"/>
                <w:tab w:val="left" w:pos="993"/>
              </w:tabs>
              <w:spacing w:after="0" w:line="240" w:lineRule="auto"/>
              <w:ind w:right="62"/>
              <w:rPr>
                <w:rFonts w:eastAsia="Times New Roman"/>
                <w:b/>
                <w:bCs/>
                <w:szCs w:val="24"/>
              </w:rPr>
            </w:pPr>
            <w:r w:rsidRPr="007070C7">
              <w:rPr>
                <w:rFonts w:eastAsia="Times New Roman"/>
                <w:b/>
                <w:bCs/>
                <w:szCs w:val="24"/>
              </w:rPr>
              <w:t>prie Žemės ūkio ministerijos</w:t>
            </w:r>
          </w:p>
          <w:p w14:paraId="4019D433" w14:textId="77777777" w:rsidR="005540EE" w:rsidRPr="007070C7" w:rsidRDefault="005540EE" w:rsidP="00026B38">
            <w:pPr>
              <w:widowControl w:val="0"/>
              <w:tabs>
                <w:tab w:val="left" w:pos="0"/>
                <w:tab w:val="left" w:pos="993"/>
              </w:tabs>
              <w:spacing w:after="0" w:line="240" w:lineRule="auto"/>
              <w:ind w:left="283" w:hanging="249"/>
              <w:rPr>
                <w:rFonts w:eastAsia="Times New Roman"/>
                <w:szCs w:val="24"/>
              </w:rPr>
            </w:pPr>
            <w:r w:rsidRPr="007070C7">
              <w:rPr>
                <w:rFonts w:eastAsia="Times New Roman"/>
                <w:szCs w:val="24"/>
              </w:rPr>
              <w:t>Gedimino pr. 19, 01103 Vilnius</w:t>
            </w:r>
          </w:p>
          <w:p w14:paraId="39EE7C00" w14:textId="77777777" w:rsidR="005540EE" w:rsidRPr="007070C7" w:rsidRDefault="005540EE" w:rsidP="00026B38">
            <w:pPr>
              <w:widowControl w:val="0"/>
              <w:tabs>
                <w:tab w:val="left" w:pos="0"/>
                <w:tab w:val="left" w:pos="993"/>
              </w:tabs>
              <w:spacing w:after="0" w:line="240" w:lineRule="auto"/>
              <w:ind w:left="283" w:hanging="249"/>
              <w:rPr>
                <w:rFonts w:eastAsia="Times New Roman"/>
                <w:szCs w:val="24"/>
              </w:rPr>
            </w:pPr>
            <w:r w:rsidRPr="007070C7">
              <w:rPr>
                <w:rFonts w:eastAsia="Times New Roman"/>
                <w:szCs w:val="24"/>
              </w:rPr>
              <w:t>Kodas 188704927</w:t>
            </w:r>
          </w:p>
          <w:p w14:paraId="0D17CCD1" w14:textId="77777777" w:rsidR="005540EE" w:rsidRPr="007070C7" w:rsidRDefault="005540EE" w:rsidP="00026B38">
            <w:pPr>
              <w:tabs>
                <w:tab w:val="left" w:pos="993"/>
              </w:tabs>
              <w:spacing w:after="0" w:line="240" w:lineRule="auto"/>
              <w:rPr>
                <w:rFonts w:eastAsia="Times New Roman"/>
                <w:szCs w:val="24"/>
                <w:lang w:val="en-GB" w:eastAsia="lt-LT"/>
              </w:rPr>
            </w:pPr>
            <w:r w:rsidRPr="007070C7">
              <w:rPr>
                <w:rFonts w:eastAsia="Times New Roman"/>
                <w:szCs w:val="24"/>
                <w:lang w:val="en-GB" w:eastAsia="lt-LT"/>
              </w:rPr>
              <w:t xml:space="preserve">A. s. </w:t>
            </w:r>
            <w:r w:rsidRPr="007070C7">
              <w:rPr>
                <w:rFonts w:eastAsia="Times New Roman"/>
                <w:bCs/>
                <w:szCs w:val="24"/>
                <w:lang w:val="en-US"/>
              </w:rPr>
              <w:t>LT2573000101</w:t>
            </w:r>
            <w:r w:rsidRPr="00CC38C9">
              <w:rPr>
                <w:rFonts w:eastAsia="Times New Roman"/>
                <w:bCs/>
                <w:szCs w:val="24"/>
                <w:lang w:val="en-US"/>
              </w:rPr>
              <w:t>232640</w:t>
            </w:r>
            <w:r w:rsidRPr="007070C7">
              <w:rPr>
                <w:rFonts w:eastAsia="Times New Roman"/>
                <w:bCs/>
                <w:szCs w:val="24"/>
                <w:lang w:val="en-US"/>
              </w:rPr>
              <w:t>05</w:t>
            </w:r>
            <w:r w:rsidRPr="007070C7">
              <w:rPr>
                <w:rFonts w:eastAsia="Times New Roman"/>
                <w:szCs w:val="24"/>
                <w:lang w:val="en-GB" w:eastAsia="lt-LT"/>
              </w:rPr>
              <w:br/>
            </w:r>
            <w:proofErr w:type="spellStart"/>
            <w:r w:rsidRPr="007070C7">
              <w:rPr>
                <w:rFonts w:eastAsia="Times New Roman"/>
                <w:bCs/>
                <w:szCs w:val="24"/>
                <w:lang w:val="en-US"/>
              </w:rPr>
              <w:t>Bankas</w:t>
            </w:r>
            <w:proofErr w:type="spellEnd"/>
            <w:r w:rsidRPr="007070C7">
              <w:rPr>
                <w:rFonts w:eastAsia="Times New Roman"/>
                <w:bCs/>
                <w:szCs w:val="24"/>
                <w:lang w:val="en-US"/>
              </w:rPr>
              <w:t xml:space="preserve"> </w:t>
            </w:r>
            <w:r w:rsidRPr="007070C7">
              <w:rPr>
                <w:rFonts w:eastAsia="Times New Roman"/>
                <w:bCs/>
                <w:szCs w:val="24"/>
                <w:lang w:val="en-GB" w:eastAsia="lt-LT"/>
              </w:rPr>
              <w:t>„</w:t>
            </w:r>
            <w:proofErr w:type="gramStart"/>
            <w:r w:rsidRPr="007070C7">
              <w:rPr>
                <w:rFonts w:eastAsia="Times New Roman"/>
                <w:bCs/>
                <w:szCs w:val="24"/>
                <w:lang w:val="en-US"/>
              </w:rPr>
              <w:t>Swedbank</w:t>
            </w:r>
            <w:r w:rsidRPr="007070C7">
              <w:rPr>
                <w:rFonts w:eastAsia="Times New Roman"/>
                <w:bCs/>
                <w:szCs w:val="24"/>
                <w:lang w:val="en-GB" w:eastAsia="lt-LT"/>
              </w:rPr>
              <w:t>“</w:t>
            </w:r>
            <w:proofErr w:type="gramEnd"/>
            <w:r w:rsidRPr="007070C7">
              <w:rPr>
                <w:rFonts w:eastAsia="Times New Roman"/>
                <w:bCs/>
                <w:szCs w:val="24"/>
                <w:lang w:val="en-US"/>
              </w:rPr>
              <w:t>, AB</w:t>
            </w:r>
          </w:p>
          <w:p w14:paraId="651925F8" w14:textId="77777777" w:rsidR="005540EE" w:rsidRPr="007070C7" w:rsidRDefault="005540EE" w:rsidP="00026B38">
            <w:pPr>
              <w:tabs>
                <w:tab w:val="left" w:pos="993"/>
              </w:tabs>
              <w:spacing w:after="0" w:line="240" w:lineRule="auto"/>
              <w:rPr>
                <w:rFonts w:eastAsia="Times New Roman"/>
                <w:szCs w:val="24"/>
              </w:rPr>
            </w:pPr>
            <w:r w:rsidRPr="007070C7">
              <w:rPr>
                <w:rFonts w:eastAsia="Times New Roman"/>
                <w:szCs w:val="24"/>
              </w:rPr>
              <w:t xml:space="preserve">Telefonas </w:t>
            </w:r>
            <w:r w:rsidRPr="007070C7">
              <w:rPr>
                <w:rFonts w:eastAsia="Times New Roman"/>
                <w:caps/>
                <w:szCs w:val="24"/>
              </w:rPr>
              <w:t>8 706 85 000</w:t>
            </w:r>
          </w:p>
          <w:p w14:paraId="10D29634" w14:textId="77777777" w:rsidR="005540EE" w:rsidRPr="007070C7" w:rsidRDefault="005540EE" w:rsidP="00026B38">
            <w:pPr>
              <w:tabs>
                <w:tab w:val="left" w:pos="993"/>
              </w:tabs>
              <w:spacing w:after="0" w:line="240" w:lineRule="auto"/>
              <w:rPr>
                <w:rFonts w:eastAsia="Times New Roman"/>
                <w:szCs w:val="24"/>
              </w:rPr>
            </w:pPr>
            <w:r w:rsidRPr="007070C7">
              <w:rPr>
                <w:rFonts w:eastAsia="Times New Roman"/>
                <w:szCs w:val="24"/>
              </w:rPr>
              <w:t>Faksas 8 706 86 949</w:t>
            </w:r>
          </w:p>
          <w:p w14:paraId="79D90D12" w14:textId="77777777" w:rsidR="005540EE" w:rsidRPr="007070C7" w:rsidRDefault="005540EE" w:rsidP="00026B38">
            <w:pPr>
              <w:widowControl w:val="0"/>
              <w:tabs>
                <w:tab w:val="left" w:pos="0"/>
                <w:tab w:val="left" w:pos="993"/>
              </w:tabs>
              <w:spacing w:after="0" w:line="240" w:lineRule="auto"/>
              <w:rPr>
                <w:rFonts w:eastAsia="Times New Roman"/>
                <w:b/>
                <w:bCs/>
                <w:szCs w:val="24"/>
              </w:rPr>
            </w:pPr>
            <w:r w:rsidRPr="007070C7">
              <w:rPr>
                <w:rFonts w:eastAsia="Times New Roman"/>
                <w:szCs w:val="24"/>
              </w:rPr>
              <w:t>El. p. nzt@nzt.lt</w:t>
            </w:r>
          </w:p>
        </w:tc>
        <w:tc>
          <w:tcPr>
            <w:tcW w:w="464" w:type="dxa"/>
          </w:tcPr>
          <w:p w14:paraId="16D776FC" w14:textId="77777777" w:rsidR="005540EE" w:rsidRPr="007070C7" w:rsidRDefault="005540EE" w:rsidP="00026B38">
            <w:pPr>
              <w:widowControl w:val="0"/>
              <w:tabs>
                <w:tab w:val="left" w:pos="993"/>
              </w:tabs>
              <w:spacing w:after="0" w:line="240" w:lineRule="auto"/>
              <w:ind w:left="884" w:hanging="34"/>
              <w:rPr>
                <w:rFonts w:eastAsia="Times New Roman"/>
                <w:szCs w:val="24"/>
              </w:rPr>
            </w:pPr>
          </w:p>
        </w:tc>
        <w:tc>
          <w:tcPr>
            <w:tcW w:w="4798" w:type="dxa"/>
          </w:tcPr>
          <w:p w14:paraId="62FC565F" w14:textId="77777777" w:rsidR="005540EE" w:rsidRPr="007070C7" w:rsidRDefault="005540EE" w:rsidP="00026B38">
            <w:pPr>
              <w:widowControl w:val="0"/>
              <w:tabs>
                <w:tab w:val="left" w:pos="0"/>
                <w:tab w:val="left" w:pos="993"/>
              </w:tabs>
              <w:spacing w:after="0" w:line="240" w:lineRule="auto"/>
              <w:rPr>
                <w:rFonts w:eastAsia="Times New Roman"/>
                <w:b/>
                <w:szCs w:val="24"/>
              </w:rPr>
            </w:pPr>
            <w:r>
              <w:rPr>
                <w:rFonts w:eastAsia="Times New Roman"/>
                <w:b/>
                <w:szCs w:val="24"/>
              </w:rPr>
              <w:t xml:space="preserve">VĮ Distancinių tyrimų ir </w:t>
            </w:r>
            <w:proofErr w:type="spellStart"/>
            <w:r>
              <w:rPr>
                <w:rFonts w:eastAsia="Times New Roman"/>
                <w:b/>
                <w:szCs w:val="24"/>
              </w:rPr>
              <w:t>geoinformatikos</w:t>
            </w:r>
            <w:proofErr w:type="spellEnd"/>
            <w:r>
              <w:rPr>
                <w:rFonts w:eastAsia="Times New Roman"/>
                <w:b/>
                <w:szCs w:val="24"/>
              </w:rPr>
              <w:t xml:space="preserve"> centras ‚GIS-Centras“</w:t>
            </w:r>
          </w:p>
          <w:p w14:paraId="058A5687" w14:textId="77777777" w:rsidR="005540EE" w:rsidRPr="00D11D3F" w:rsidRDefault="005540EE" w:rsidP="00026B38">
            <w:pPr>
              <w:widowControl w:val="0"/>
              <w:tabs>
                <w:tab w:val="left" w:pos="0"/>
                <w:tab w:val="left" w:pos="993"/>
              </w:tabs>
              <w:spacing w:after="0" w:line="240" w:lineRule="auto"/>
              <w:rPr>
                <w:rFonts w:eastAsia="Times New Roman"/>
                <w:szCs w:val="24"/>
              </w:rPr>
            </w:pPr>
            <w:r>
              <w:rPr>
                <w:rFonts w:eastAsia="Times New Roman"/>
                <w:szCs w:val="24"/>
              </w:rPr>
              <w:t>Sėlių</w:t>
            </w:r>
            <w:r w:rsidRPr="00D11D3F">
              <w:rPr>
                <w:rFonts w:eastAsia="Times New Roman"/>
                <w:szCs w:val="24"/>
              </w:rPr>
              <w:t xml:space="preserve"> g. </w:t>
            </w:r>
            <w:r>
              <w:rPr>
                <w:rFonts w:eastAsia="Times New Roman"/>
                <w:szCs w:val="24"/>
              </w:rPr>
              <w:t>66</w:t>
            </w:r>
            <w:r w:rsidRPr="00D11D3F">
              <w:rPr>
                <w:rFonts w:eastAsia="Times New Roman"/>
                <w:szCs w:val="24"/>
              </w:rPr>
              <w:t xml:space="preserve">, </w:t>
            </w:r>
            <w:r>
              <w:rPr>
                <w:rFonts w:eastAsia="Times New Roman"/>
                <w:szCs w:val="24"/>
              </w:rPr>
              <w:t>08109</w:t>
            </w:r>
            <w:r w:rsidRPr="00D11D3F">
              <w:rPr>
                <w:rFonts w:eastAsia="Times New Roman"/>
                <w:szCs w:val="24"/>
              </w:rPr>
              <w:t xml:space="preserve"> Vilnius</w:t>
            </w:r>
          </w:p>
          <w:p w14:paraId="27262E9E" w14:textId="77777777" w:rsidR="005540EE" w:rsidRPr="00D11D3F" w:rsidRDefault="005540EE" w:rsidP="00026B38">
            <w:pPr>
              <w:widowControl w:val="0"/>
              <w:tabs>
                <w:tab w:val="left" w:pos="0"/>
                <w:tab w:val="left" w:pos="993"/>
              </w:tabs>
              <w:spacing w:after="0" w:line="240" w:lineRule="auto"/>
              <w:ind w:left="176" w:hanging="176"/>
              <w:rPr>
                <w:rFonts w:eastAsia="Times New Roman"/>
                <w:szCs w:val="24"/>
              </w:rPr>
            </w:pPr>
            <w:r w:rsidRPr="00D11D3F">
              <w:rPr>
                <w:rFonts w:eastAsia="Times New Roman"/>
                <w:szCs w:val="24"/>
              </w:rPr>
              <w:t xml:space="preserve">Kodas </w:t>
            </w:r>
            <w:r>
              <w:rPr>
                <w:rFonts w:eastAsia="Times New Roman"/>
                <w:szCs w:val="24"/>
                <w:lang w:val="en-GB"/>
              </w:rPr>
              <w:t>121351441</w:t>
            </w:r>
          </w:p>
          <w:p w14:paraId="7ED7385D" w14:textId="77777777" w:rsidR="005540EE" w:rsidRPr="00D11D3F" w:rsidRDefault="005540EE" w:rsidP="00026B38">
            <w:pPr>
              <w:widowControl w:val="0"/>
              <w:tabs>
                <w:tab w:val="left" w:pos="0"/>
                <w:tab w:val="left" w:pos="993"/>
              </w:tabs>
              <w:spacing w:after="0" w:line="240" w:lineRule="auto"/>
              <w:ind w:left="176" w:hanging="176"/>
              <w:rPr>
                <w:szCs w:val="24"/>
              </w:rPr>
            </w:pPr>
            <w:r w:rsidRPr="00D11D3F">
              <w:rPr>
                <w:rFonts w:eastAsia="Times New Roman"/>
                <w:szCs w:val="24"/>
              </w:rPr>
              <w:t xml:space="preserve">A. s. </w:t>
            </w:r>
            <w:r w:rsidRPr="00D11D3F">
              <w:rPr>
                <w:szCs w:val="24"/>
              </w:rPr>
              <w:t>LT</w:t>
            </w:r>
            <w:r>
              <w:rPr>
                <w:szCs w:val="24"/>
              </w:rPr>
              <w:t>38</w:t>
            </w:r>
            <w:r w:rsidRPr="00D11D3F">
              <w:rPr>
                <w:szCs w:val="24"/>
              </w:rPr>
              <w:t xml:space="preserve"> </w:t>
            </w:r>
            <w:r>
              <w:rPr>
                <w:szCs w:val="24"/>
              </w:rPr>
              <w:t>4010</w:t>
            </w:r>
            <w:r w:rsidRPr="00D11D3F">
              <w:rPr>
                <w:szCs w:val="24"/>
              </w:rPr>
              <w:t xml:space="preserve"> </w:t>
            </w:r>
            <w:r>
              <w:rPr>
                <w:szCs w:val="24"/>
              </w:rPr>
              <w:t>0424</w:t>
            </w:r>
            <w:r w:rsidRPr="00D11D3F">
              <w:rPr>
                <w:szCs w:val="24"/>
              </w:rPr>
              <w:t xml:space="preserve"> </w:t>
            </w:r>
            <w:r>
              <w:rPr>
                <w:szCs w:val="24"/>
              </w:rPr>
              <w:t>0009</w:t>
            </w:r>
            <w:r w:rsidRPr="00D11D3F">
              <w:rPr>
                <w:szCs w:val="24"/>
              </w:rPr>
              <w:t xml:space="preserve"> </w:t>
            </w:r>
            <w:r>
              <w:rPr>
                <w:szCs w:val="24"/>
              </w:rPr>
              <w:t>0389</w:t>
            </w:r>
          </w:p>
          <w:p w14:paraId="219A473E" w14:textId="77777777" w:rsidR="005540EE" w:rsidRPr="00D11D3F" w:rsidRDefault="005540EE" w:rsidP="00026B38">
            <w:pPr>
              <w:tabs>
                <w:tab w:val="left" w:pos="993"/>
              </w:tabs>
              <w:spacing w:after="0" w:line="240" w:lineRule="auto"/>
              <w:rPr>
                <w:rFonts w:eastAsia="Times New Roman"/>
                <w:szCs w:val="24"/>
                <w:lang w:val="en-GB" w:eastAsia="lt-LT"/>
              </w:rPr>
            </w:pPr>
            <w:proofErr w:type="spellStart"/>
            <w:r>
              <w:rPr>
                <w:rFonts w:eastAsia="Times New Roman"/>
                <w:bCs/>
                <w:szCs w:val="24"/>
                <w:lang w:val="en-US"/>
              </w:rPr>
              <w:t>Luminor</w:t>
            </w:r>
            <w:proofErr w:type="spellEnd"/>
            <w:r>
              <w:rPr>
                <w:rFonts w:eastAsia="Times New Roman"/>
                <w:bCs/>
                <w:szCs w:val="24"/>
                <w:lang w:val="en-US"/>
              </w:rPr>
              <w:t xml:space="preserve"> Bank AS </w:t>
            </w:r>
            <w:proofErr w:type="spellStart"/>
            <w:r>
              <w:rPr>
                <w:rFonts w:eastAsia="Times New Roman"/>
                <w:bCs/>
                <w:szCs w:val="24"/>
                <w:lang w:val="en-US"/>
              </w:rPr>
              <w:t>Lietuvos</w:t>
            </w:r>
            <w:proofErr w:type="spellEnd"/>
            <w:r>
              <w:rPr>
                <w:rFonts w:eastAsia="Times New Roman"/>
                <w:bCs/>
                <w:szCs w:val="24"/>
                <w:lang w:val="en-US"/>
              </w:rPr>
              <w:t xml:space="preserve"> </w:t>
            </w:r>
            <w:proofErr w:type="spellStart"/>
            <w:r>
              <w:rPr>
                <w:rFonts w:eastAsia="Times New Roman"/>
                <w:bCs/>
                <w:szCs w:val="24"/>
                <w:lang w:val="en-US"/>
              </w:rPr>
              <w:t>skyrius</w:t>
            </w:r>
            <w:proofErr w:type="spellEnd"/>
          </w:p>
          <w:p w14:paraId="36ABC7F3" w14:textId="77777777" w:rsidR="005540EE" w:rsidRPr="00D11D3F" w:rsidRDefault="005540EE" w:rsidP="00026B38">
            <w:pPr>
              <w:widowControl w:val="0"/>
              <w:tabs>
                <w:tab w:val="left" w:pos="0"/>
                <w:tab w:val="left" w:pos="993"/>
              </w:tabs>
              <w:spacing w:after="0" w:line="240" w:lineRule="auto"/>
              <w:ind w:left="176" w:hanging="176"/>
              <w:rPr>
                <w:rFonts w:eastAsia="Times New Roman"/>
                <w:szCs w:val="24"/>
              </w:rPr>
            </w:pPr>
            <w:r w:rsidRPr="00D11D3F">
              <w:rPr>
                <w:rFonts w:eastAsia="Times New Roman"/>
                <w:szCs w:val="24"/>
              </w:rPr>
              <w:t>Telefonas +370</w:t>
            </w:r>
            <w:r>
              <w:rPr>
                <w:rFonts w:eastAsia="Times New Roman"/>
                <w:szCs w:val="24"/>
              </w:rPr>
              <w:t> 5 2731058</w:t>
            </w:r>
          </w:p>
          <w:p w14:paraId="7722987B" w14:textId="77777777" w:rsidR="005540EE" w:rsidRPr="00D11D3F" w:rsidRDefault="005540EE" w:rsidP="00026B38">
            <w:pPr>
              <w:widowControl w:val="0"/>
              <w:tabs>
                <w:tab w:val="left" w:pos="0"/>
                <w:tab w:val="left" w:pos="993"/>
              </w:tabs>
              <w:spacing w:after="0" w:line="240" w:lineRule="auto"/>
              <w:ind w:left="176" w:hanging="176"/>
              <w:rPr>
                <w:rFonts w:eastAsia="Times New Roman"/>
                <w:szCs w:val="24"/>
              </w:rPr>
            </w:pPr>
          </w:p>
          <w:p w14:paraId="05409369" w14:textId="77777777" w:rsidR="005540EE" w:rsidRPr="007070C7" w:rsidRDefault="005540EE" w:rsidP="00026B38">
            <w:pPr>
              <w:widowControl w:val="0"/>
              <w:tabs>
                <w:tab w:val="left" w:pos="0"/>
                <w:tab w:val="left" w:pos="993"/>
              </w:tabs>
              <w:spacing w:after="0" w:line="240" w:lineRule="auto"/>
              <w:ind w:left="176" w:hanging="176"/>
              <w:rPr>
                <w:rFonts w:eastAsia="Times New Roman"/>
                <w:szCs w:val="24"/>
                <w:lang w:val="en-US"/>
              </w:rPr>
            </w:pPr>
            <w:r w:rsidRPr="00D11D3F">
              <w:rPr>
                <w:rFonts w:eastAsia="Times New Roman"/>
                <w:szCs w:val="24"/>
              </w:rPr>
              <w:t xml:space="preserve">El. p. </w:t>
            </w:r>
            <w:r>
              <w:rPr>
                <w:rFonts w:eastAsia="Times New Roman"/>
                <w:szCs w:val="24"/>
              </w:rPr>
              <w:t>info</w:t>
            </w:r>
            <w:r w:rsidRPr="00D11D3F">
              <w:rPr>
                <w:rFonts w:eastAsia="Times New Roman"/>
                <w:szCs w:val="24"/>
              </w:rPr>
              <w:t>@</w:t>
            </w:r>
            <w:r>
              <w:rPr>
                <w:rFonts w:eastAsia="Times New Roman"/>
                <w:szCs w:val="24"/>
              </w:rPr>
              <w:t>gis-centras</w:t>
            </w:r>
            <w:r w:rsidRPr="00D11D3F">
              <w:rPr>
                <w:rFonts w:eastAsia="Times New Roman"/>
                <w:szCs w:val="24"/>
              </w:rPr>
              <w:t>.lt</w:t>
            </w:r>
          </w:p>
          <w:p w14:paraId="1963C5D7" w14:textId="77777777" w:rsidR="005540EE" w:rsidRPr="007070C7" w:rsidRDefault="005540EE" w:rsidP="00026B38">
            <w:pPr>
              <w:widowControl w:val="0"/>
              <w:tabs>
                <w:tab w:val="left" w:pos="0"/>
                <w:tab w:val="left" w:pos="993"/>
              </w:tabs>
              <w:spacing w:after="0" w:line="240" w:lineRule="auto"/>
              <w:ind w:left="176" w:hanging="176"/>
              <w:rPr>
                <w:rFonts w:eastAsia="Times New Roman"/>
                <w:szCs w:val="24"/>
              </w:rPr>
            </w:pPr>
          </w:p>
          <w:p w14:paraId="23A98068" w14:textId="77777777" w:rsidR="005540EE" w:rsidRPr="007070C7" w:rsidRDefault="005540EE" w:rsidP="00026B38">
            <w:pPr>
              <w:widowControl w:val="0"/>
              <w:tabs>
                <w:tab w:val="left" w:pos="0"/>
                <w:tab w:val="left" w:pos="993"/>
              </w:tabs>
              <w:spacing w:after="0" w:line="240" w:lineRule="auto"/>
              <w:ind w:left="176" w:hanging="176"/>
              <w:rPr>
                <w:rFonts w:eastAsia="Times New Roman"/>
                <w:szCs w:val="24"/>
              </w:rPr>
            </w:pPr>
          </w:p>
        </w:tc>
      </w:tr>
      <w:tr w:rsidR="005540EE" w:rsidRPr="007070C7" w14:paraId="55C95DAD" w14:textId="77777777" w:rsidTr="00026B38">
        <w:trPr>
          <w:trHeight w:val="907"/>
        </w:trPr>
        <w:tc>
          <w:tcPr>
            <w:tcW w:w="4798" w:type="dxa"/>
          </w:tcPr>
          <w:p w14:paraId="4B137749" w14:textId="77777777" w:rsidR="005540EE" w:rsidRPr="007070C7" w:rsidRDefault="005540EE" w:rsidP="00026B38">
            <w:pPr>
              <w:widowControl w:val="0"/>
              <w:tabs>
                <w:tab w:val="left" w:pos="567"/>
                <w:tab w:val="left" w:pos="993"/>
              </w:tabs>
              <w:spacing w:after="0" w:line="240" w:lineRule="auto"/>
              <w:ind w:right="62"/>
              <w:rPr>
                <w:rFonts w:eastAsia="Times New Roman"/>
                <w:bCs/>
                <w:szCs w:val="24"/>
              </w:rPr>
            </w:pPr>
            <w:r w:rsidRPr="007070C7">
              <w:rPr>
                <w:rFonts w:eastAsia="Times New Roman"/>
                <w:bCs/>
                <w:szCs w:val="24"/>
              </w:rPr>
              <w:t>Direktorius</w:t>
            </w:r>
          </w:p>
          <w:p w14:paraId="44D40CDA" w14:textId="77777777" w:rsidR="005540EE" w:rsidRDefault="005540EE" w:rsidP="00026B38">
            <w:pPr>
              <w:widowControl w:val="0"/>
              <w:tabs>
                <w:tab w:val="left" w:pos="567"/>
                <w:tab w:val="left" w:pos="993"/>
              </w:tabs>
              <w:spacing w:after="0" w:line="240" w:lineRule="auto"/>
              <w:ind w:right="62"/>
              <w:rPr>
                <w:rFonts w:eastAsia="Times New Roman"/>
                <w:bCs/>
                <w:szCs w:val="24"/>
              </w:rPr>
            </w:pPr>
            <w:r w:rsidRPr="007070C7">
              <w:rPr>
                <w:rFonts w:eastAsia="Times New Roman"/>
                <w:bCs/>
                <w:szCs w:val="24"/>
              </w:rPr>
              <w:t xml:space="preserve">Laimonas </w:t>
            </w:r>
            <w:proofErr w:type="spellStart"/>
            <w:r w:rsidRPr="007070C7">
              <w:rPr>
                <w:rFonts w:eastAsia="Times New Roman"/>
                <w:bCs/>
                <w:szCs w:val="24"/>
              </w:rPr>
              <w:t>Čiakas</w:t>
            </w:r>
            <w:proofErr w:type="spellEnd"/>
          </w:p>
          <w:p w14:paraId="15FDDF2A" w14:textId="77777777" w:rsidR="005540EE" w:rsidRPr="007070C7" w:rsidRDefault="005540EE" w:rsidP="00026B38">
            <w:pPr>
              <w:widowControl w:val="0"/>
              <w:tabs>
                <w:tab w:val="left" w:pos="567"/>
                <w:tab w:val="left" w:pos="993"/>
              </w:tabs>
              <w:spacing w:after="0" w:line="240" w:lineRule="auto"/>
              <w:ind w:right="62"/>
              <w:rPr>
                <w:rFonts w:eastAsia="Times New Roman"/>
                <w:b/>
                <w:bCs/>
                <w:szCs w:val="24"/>
              </w:rPr>
            </w:pPr>
          </w:p>
        </w:tc>
        <w:tc>
          <w:tcPr>
            <w:tcW w:w="464" w:type="dxa"/>
          </w:tcPr>
          <w:p w14:paraId="47670B2D" w14:textId="77777777" w:rsidR="005540EE" w:rsidRPr="007070C7" w:rsidRDefault="005540EE" w:rsidP="00026B38">
            <w:pPr>
              <w:widowControl w:val="0"/>
              <w:tabs>
                <w:tab w:val="left" w:pos="993"/>
              </w:tabs>
              <w:spacing w:after="0" w:line="240" w:lineRule="auto"/>
              <w:ind w:left="884" w:hanging="34"/>
              <w:rPr>
                <w:rFonts w:eastAsia="Times New Roman"/>
                <w:szCs w:val="24"/>
              </w:rPr>
            </w:pPr>
          </w:p>
        </w:tc>
        <w:tc>
          <w:tcPr>
            <w:tcW w:w="4954" w:type="dxa"/>
            <w:gridSpan w:val="2"/>
          </w:tcPr>
          <w:p w14:paraId="57248AAC" w14:textId="77777777" w:rsidR="005540EE" w:rsidRPr="007070C7" w:rsidRDefault="005540EE" w:rsidP="00026B38">
            <w:pPr>
              <w:widowControl w:val="0"/>
              <w:tabs>
                <w:tab w:val="left" w:pos="993"/>
              </w:tabs>
              <w:spacing w:after="0" w:line="240" w:lineRule="auto"/>
              <w:rPr>
                <w:rFonts w:eastAsia="Times New Roman"/>
                <w:szCs w:val="24"/>
              </w:rPr>
            </w:pPr>
            <w:r>
              <w:rPr>
                <w:rFonts w:eastAsia="Times New Roman"/>
                <w:szCs w:val="24"/>
              </w:rPr>
              <w:t>D</w:t>
            </w:r>
            <w:r w:rsidRPr="007070C7">
              <w:rPr>
                <w:rFonts w:eastAsia="Times New Roman"/>
                <w:szCs w:val="24"/>
              </w:rPr>
              <w:t>irektorius</w:t>
            </w:r>
          </w:p>
          <w:p w14:paraId="2FE8D3B5" w14:textId="77777777" w:rsidR="005540EE" w:rsidRPr="007070C7" w:rsidRDefault="005540EE" w:rsidP="00026B38">
            <w:pPr>
              <w:widowControl w:val="0"/>
              <w:tabs>
                <w:tab w:val="left" w:pos="993"/>
              </w:tabs>
              <w:spacing w:after="0" w:line="240" w:lineRule="auto"/>
              <w:rPr>
                <w:rFonts w:eastAsia="Times New Roman"/>
                <w:szCs w:val="24"/>
              </w:rPr>
            </w:pPr>
            <w:proofErr w:type="spellStart"/>
            <w:r>
              <w:rPr>
                <w:rFonts w:eastAsia="Times New Roman"/>
                <w:szCs w:val="24"/>
                <w:lang w:val="en-GB"/>
              </w:rPr>
              <w:t>Žilvinas</w:t>
            </w:r>
            <w:proofErr w:type="spellEnd"/>
            <w:r>
              <w:rPr>
                <w:rFonts w:eastAsia="Times New Roman"/>
                <w:szCs w:val="24"/>
                <w:lang w:val="en-GB"/>
              </w:rPr>
              <w:t xml:space="preserve"> </w:t>
            </w:r>
            <w:proofErr w:type="spellStart"/>
            <w:r>
              <w:rPr>
                <w:rFonts w:eastAsia="Times New Roman"/>
                <w:szCs w:val="24"/>
                <w:lang w:val="en-GB"/>
              </w:rPr>
              <w:t>Stankevičius</w:t>
            </w:r>
            <w:proofErr w:type="spellEnd"/>
          </w:p>
          <w:p w14:paraId="120E9DD3" w14:textId="77777777" w:rsidR="005540EE" w:rsidRPr="007070C7" w:rsidRDefault="005540EE" w:rsidP="00026B38">
            <w:pPr>
              <w:widowControl w:val="0"/>
              <w:tabs>
                <w:tab w:val="left" w:pos="993"/>
              </w:tabs>
              <w:spacing w:after="0" w:line="240" w:lineRule="auto"/>
              <w:ind w:left="283"/>
              <w:rPr>
                <w:rFonts w:eastAsia="Times New Roman"/>
                <w:szCs w:val="24"/>
              </w:rPr>
            </w:pPr>
          </w:p>
        </w:tc>
      </w:tr>
    </w:tbl>
    <w:p w14:paraId="291B8E44" w14:textId="77777777" w:rsidR="005540EE" w:rsidRPr="0078085D" w:rsidRDefault="005540EE" w:rsidP="005540E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noProof/>
          <w:szCs w:val="24"/>
        </w:rPr>
      </w:pPr>
      <w:r w:rsidRPr="0078085D">
        <w:rPr>
          <w:noProof/>
          <w:szCs w:val="24"/>
        </w:rPr>
        <w:t xml:space="preserve">                                   A. V.</w:t>
      </w:r>
      <w:r w:rsidRPr="0078085D">
        <w:rPr>
          <w:noProof/>
          <w:szCs w:val="24"/>
        </w:rPr>
        <w:tab/>
      </w:r>
      <w:r w:rsidRPr="0078085D">
        <w:rPr>
          <w:noProof/>
          <w:szCs w:val="24"/>
        </w:rPr>
        <w:tab/>
      </w:r>
      <w:r w:rsidRPr="0078085D">
        <w:rPr>
          <w:noProof/>
          <w:szCs w:val="24"/>
        </w:rPr>
        <w:tab/>
      </w:r>
      <w:r w:rsidRPr="0078085D">
        <w:rPr>
          <w:noProof/>
          <w:szCs w:val="24"/>
        </w:rPr>
        <w:tab/>
      </w:r>
      <w:r w:rsidRPr="0078085D">
        <w:rPr>
          <w:noProof/>
          <w:szCs w:val="24"/>
        </w:rPr>
        <w:tab/>
      </w:r>
      <w:r w:rsidRPr="0078085D">
        <w:rPr>
          <w:noProof/>
          <w:szCs w:val="24"/>
        </w:rPr>
        <w:tab/>
      </w:r>
      <w:r w:rsidRPr="0078085D">
        <w:rPr>
          <w:noProof/>
          <w:szCs w:val="24"/>
        </w:rPr>
        <w:tab/>
      </w:r>
      <w:r w:rsidRPr="0078085D">
        <w:rPr>
          <w:noProof/>
          <w:szCs w:val="24"/>
        </w:rPr>
        <w:tab/>
        <w:t>A. V.</w:t>
      </w:r>
    </w:p>
    <w:p w14:paraId="212D8712" w14:textId="77777777" w:rsidR="005540EE" w:rsidRDefault="005540EE" w:rsidP="005540E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noProof/>
          <w:szCs w:val="24"/>
        </w:rPr>
      </w:pPr>
      <w:r w:rsidRPr="0078085D">
        <w:rPr>
          <w:noProof/>
          <w:szCs w:val="24"/>
        </w:rPr>
        <w:t>___________________</w:t>
      </w:r>
      <w:r w:rsidRPr="0078085D">
        <w:rPr>
          <w:noProof/>
          <w:szCs w:val="24"/>
        </w:rPr>
        <w:tab/>
      </w:r>
      <w:r w:rsidRPr="0078085D">
        <w:rPr>
          <w:noProof/>
          <w:szCs w:val="24"/>
        </w:rPr>
        <w:tab/>
      </w:r>
      <w:r w:rsidRPr="0078085D">
        <w:rPr>
          <w:noProof/>
          <w:szCs w:val="24"/>
        </w:rPr>
        <w:tab/>
      </w:r>
      <w:r w:rsidRPr="0078085D">
        <w:rPr>
          <w:noProof/>
          <w:szCs w:val="24"/>
        </w:rPr>
        <w:tab/>
        <w:t>___________________</w:t>
      </w:r>
    </w:p>
    <w:p w14:paraId="6AA37223" w14:textId="77777777" w:rsidR="005540EE" w:rsidRDefault="005540EE" w:rsidP="00355033">
      <w:pPr>
        <w:tabs>
          <w:tab w:val="left" w:pos="0"/>
        </w:tabs>
        <w:spacing w:before="120" w:after="120" w:line="240" w:lineRule="auto"/>
        <w:jc w:val="center"/>
        <w:rPr>
          <w:b/>
          <w:bCs/>
          <w:szCs w:val="24"/>
        </w:rPr>
      </w:pPr>
    </w:p>
    <w:p w14:paraId="1B5E9630" w14:textId="77777777" w:rsidR="005540EE" w:rsidRDefault="005540EE" w:rsidP="00355033">
      <w:pPr>
        <w:tabs>
          <w:tab w:val="left" w:pos="0"/>
        </w:tabs>
        <w:spacing w:before="120" w:after="120" w:line="240" w:lineRule="auto"/>
        <w:jc w:val="center"/>
        <w:rPr>
          <w:b/>
          <w:bCs/>
          <w:szCs w:val="24"/>
        </w:rPr>
      </w:pPr>
    </w:p>
    <w:p w14:paraId="16B47161" w14:textId="77777777" w:rsidR="005540EE" w:rsidRDefault="005540EE" w:rsidP="00355033">
      <w:pPr>
        <w:tabs>
          <w:tab w:val="left" w:pos="0"/>
        </w:tabs>
        <w:spacing w:before="120" w:after="120" w:line="240" w:lineRule="auto"/>
        <w:jc w:val="center"/>
        <w:rPr>
          <w:b/>
          <w:bCs/>
          <w:szCs w:val="24"/>
        </w:rPr>
      </w:pPr>
    </w:p>
    <w:p w14:paraId="236E43B9" w14:textId="77777777" w:rsidR="005540EE" w:rsidRDefault="005540EE" w:rsidP="00355033">
      <w:pPr>
        <w:tabs>
          <w:tab w:val="left" w:pos="0"/>
        </w:tabs>
        <w:spacing w:before="120" w:after="120" w:line="240" w:lineRule="auto"/>
        <w:jc w:val="center"/>
        <w:rPr>
          <w:b/>
          <w:bCs/>
          <w:szCs w:val="24"/>
        </w:rPr>
      </w:pPr>
    </w:p>
    <w:p w14:paraId="5828CD7F" w14:textId="77777777" w:rsidR="005540EE" w:rsidRDefault="005540EE" w:rsidP="00355033">
      <w:pPr>
        <w:tabs>
          <w:tab w:val="left" w:pos="0"/>
        </w:tabs>
        <w:spacing w:before="120" w:after="120" w:line="240" w:lineRule="auto"/>
        <w:jc w:val="center"/>
        <w:rPr>
          <w:b/>
          <w:bCs/>
          <w:szCs w:val="24"/>
        </w:rPr>
      </w:pPr>
    </w:p>
    <w:p w14:paraId="3060714E" w14:textId="77777777" w:rsidR="005540EE" w:rsidRDefault="005540EE" w:rsidP="00355033">
      <w:pPr>
        <w:tabs>
          <w:tab w:val="left" w:pos="0"/>
        </w:tabs>
        <w:spacing w:before="120" w:after="120" w:line="240" w:lineRule="auto"/>
        <w:jc w:val="center"/>
        <w:rPr>
          <w:b/>
          <w:bCs/>
          <w:szCs w:val="24"/>
        </w:rPr>
      </w:pPr>
    </w:p>
    <w:tbl>
      <w:tblPr>
        <w:tblW w:w="444" w:type="dxa"/>
        <w:tblInd w:w="392" w:type="dxa"/>
        <w:tblLook w:val="01E0" w:firstRow="1" w:lastRow="1" w:firstColumn="1" w:lastColumn="1" w:noHBand="0" w:noVBand="0"/>
      </w:tblPr>
      <w:tblGrid>
        <w:gridCol w:w="222"/>
        <w:gridCol w:w="222"/>
      </w:tblGrid>
      <w:tr w:rsidR="005540EE" w:rsidRPr="007B0067" w14:paraId="1A05AEFC" w14:textId="77777777" w:rsidTr="005540EE">
        <w:trPr>
          <w:trHeight w:val="1328"/>
        </w:trPr>
        <w:tc>
          <w:tcPr>
            <w:tcW w:w="222" w:type="dxa"/>
          </w:tcPr>
          <w:p w14:paraId="7EE793F3" w14:textId="77777777" w:rsidR="005540EE" w:rsidRPr="00A906A5" w:rsidRDefault="005540EE" w:rsidP="005540EE">
            <w:pPr>
              <w:spacing w:line="240" w:lineRule="auto"/>
              <w:jc w:val="both"/>
              <w:rPr>
                <w:noProof/>
                <w:szCs w:val="24"/>
              </w:rPr>
            </w:pPr>
          </w:p>
        </w:tc>
        <w:tc>
          <w:tcPr>
            <w:tcW w:w="222" w:type="dxa"/>
          </w:tcPr>
          <w:p w14:paraId="1523D095" w14:textId="77777777" w:rsidR="005540EE" w:rsidRPr="00A906A5" w:rsidRDefault="005540EE" w:rsidP="005540EE">
            <w:pPr>
              <w:spacing w:line="240" w:lineRule="auto"/>
              <w:jc w:val="both"/>
              <w:rPr>
                <w:noProof/>
                <w:szCs w:val="24"/>
              </w:rPr>
            </w:pPr>
          </w:p>
        </w:tc>
      </w:tr>
      <w:tr w:rsidR="005540EE" w:rsidRPr="007B0067" w14:paraId="747D08E3" w14:textId="77777777" w:rsidTr="005540EE">
        <w:trPr>
          <w:trHeight w:val="481"/>
        </w:trPr>
        <w:tc>
          <w:tcPr>
            <w:tcW w:w="222" w:type="dxa"/>
          </w:tcPr>
          <w:p w14:paraId="6716BEA1" w14:textId="77777777" w:rsidR="005540EE" w:rsidRPr="00A906A5" w:rsidRDefault="005540EE" w:rsidP="005540EE">
            <w:pPr>
              <w:spacing w:line="240" w:lineRule="auto"/>
              <w:jc w:val="both"/>
              <w:rPr>
                <w:noProof/>
                <w:szCs w:val="24"/>
              </w:rPr>
            </w:pPr>
          </w:p>
        </w:tc>
        <w:tc>
          <w:tcPr>
            <w:tcW w:w="222" w:type="dxa"/>
          </w:tcPr>
          <w:p w14:paraId="6E9C1275" w14:textId="77777777" w:rsidR="005540EE" w:rsidRPr="00A906A5" w:rsidRDefault="005540EE" w:rsidP="005540EE">
            <w:pPr>
              <w:spacing w:line="240" w:lineRule="auto"/>
              <w:jc w:val="both"/>
              <w:rPr>
                <w:noProof/>
                <w:szCs w:val="24"/>
              </w:rPr>
            </w:pPr>
          </w:p>
        </w:tc>
      </w:tr>
    </w:tbl>
    <w:p w14:paraId="7BCAEC5D" w14:textId="77777777" w:rsidR="00132FDC" w:rsidRDefault="00132FDC" w:rsidP="00355033">
      <w:pPr>
        <w:widowControl w:val="0"/>
        <w:tabs>
          <w:tab w:val="left" w:pos="993"/>
        </w:tabs>
        <w:spacing w:after="0"/>
        <w:rPr>
          <w:bCs/>
          <w:szCs w:val="24"/>
        </w:rPr>
      </w:pPr>
    </w:p>
    <w:p w14:paraId="32DAAE63" w14:textId="77777777" w:rsidR="00132FDC" w:rsidRDefault="00132FDC" w:rsidP="00355033">
      <w:pPr>
        <w:widowControl w:val="0"/>
        <w:tabs>
          <w:tab w:val="left" w:pos="993"/>
        </w:tabs>
        <w:spacing w:after="0"/>
        <w:rPr>
          <w:bCs/>
          <w:szCs w:val="24"/>
        </w:rPr>
      </w:pPr>
    </w:p>
    <w:p w14:paraId="0A60D686" w14:textId="77777777" w:rsidR="00132FDC" w:rsidRDefault="00132FDC" w:rsidP="00355033">
      <w:pPr>
        <w:widowControl w:val="0"/>
        <w:tabs>
          <w:tab w:val="left" w:pos="993"/>
        </w:tabs>
        <w:spacing w:after="0"/>
        <w:rPr>
          <w:bCs/>
          <w:szCs w:val="24"/>
        </w:rPr>
      </w:pPr>
    </w:p>
    <w:p w14:paraId="40127BE4" w14:textId="77777777" w:rsidR="00132FDC" w:rsidRDefault="00132FDC" w:rsidP="00355033">
      <w:pPr>
        <w:widowControl w:val="0"/>
        <w:tabs>
          <w:tab w:val="left" w:pos="993"/>
        </w:tabs>
        <w:spacing w:after="0"/>
        <w:rPr>
          <w:bCs/>
          <w:szCs w:val="24"/>
        </w:rPr>
      </w:pPr>
    </w:p>
    <w:p w14:paraId="2027AFEC" w14:textId="77777777" w:rsidR="00132FDC" w:rsidRDefault="00132FDC" w:rsidP="00355033">
      <w:pPr>
        <w:widowControl w:val="0"/>
        <w:tabs>
          <w:tab w:val="left" w:pos="993"/>
        </w:tabs>
        <w:spacing w:after="0"/>
        <w:rPr>
          <w:bCs/>
          <w:szCs w:val="24"/>
        </w:rPr>
      </w:pPr>
    </w:p>
    <w:p w14:paraId="2D94BF43" w14:textId="77777777" w:rsidR="00132FDC" w:rsidRDefault="00132FDC" w:rsidP="00355033">
      <w:pPr>
        <w:widowControl w:val="0"/>
        <w:tabs>
          <w:tab w:val="left" w:pos="993"/>
        </w:tabs>
        <w:spacing w:after="0"/>
        <w:rPr>
          <w:bCs/>
          <w:szCs w:val="24"/>
        </w:rPr>
      </w:pPr>
    </w:p>
    <w:p w14:paraId="3E7A2E9A" w14:textId="77777777" w:rsidR="00355033" w:rsidRPr="0078085D" w:rsidRDefault="00C229B6" w:rsidP="00C229B6">
      <w:pPr>
        <w:widowControl w:val="0"/>
        <w:tabs>
          <w:tab w:val="left" w:pos="993"/>
        </w:tabs>
        <w:spacing w:after="0"/>
        <w:jc w:val="center"/>
        <w:rPr>
          <w:bCs/>
          <w:szCs w:val="24"/>
        </w:rPr>
      </w:pPr>
      <w:r>
        <w:rPr>
          <w:bCs/>
          <w:szCs w:val="24"/>
        </w:rPr>
        <w:lastRenderedPageBreak/>
        <w:t xml:space="preserve">                                                                                                               </w:t>
      </w:r>
      <w:r w:rsidR="00355033">
        <w:rPr>
          <w:bCs/>
          <w:szCs w:val="24"/>
        </w:rPr>
        <w:t>20</w:t>
      </w:r>
      <w:r w:rsidR="00132FDC">
        <w:rPr>
          <w:bCs/>
          <w:szCs w:val="24"/>
        </w:rPr>
        <w:t>20</w:t>
      </w:r>
      <w:r w:rsidR="00355033" w:rsidRPr="0078085D">
        <w:rPr>
          <w:bCs/>
          <w:szCs w:val="24"/>
        </w:rPr>
        <w:t xml:space="preserve"> m. _____________  d. </w:t>
      </w:r>
    </w:p>
    <w:p w14:paraId="705AABCD" w14:textId="77777777" w:rsidR="00355033" w:rsidRPr="0078085D" w:rsidRDefault="00355033" w:rsidP="00355033">
      <w:pPr>
        <w:widowControl w:val="0"/>
        <w:tabs>
          <w:tab w:val="left" w:pos="993"/>
        </w:tabs>
        <w:spacing w:after="0"/>
        <w:ind w:left="601" w:firstLine="6203"/>
        <w:rPr>
          <w:bCs/>
          <w:szCs w:val="24"/>
        </w:rPr>
      </w:pPr>
      <w:r w:rsidRPr="0078085D">
        <w:rPr>
          <w:bCs/>
          <w:szCs w:val="24"/>
        </w:rPr>
        <w:t xml:space="preserve">pirkimo–pardavimo sutarties </w:t>
      </w:r>
    </w:p>
    <w:p w14:paraId="617DB9DA" w14:textId="77777777" w:rsidR="00355033" w:rsidRPr="0078085D" w:rsidRDefault="00355033" w:rsidP="00355033">
      <w:pPr>
        <w:widowControl w:val="0"/>
        <w:tabs>
          <w:tab w:val="left" w:pos="993"/>
        </w:tabs>
        <w:spacing w:after="0"/>
        <w:ind w:left="601" w:firstLine="6203"/>
        <w:rPr>
          <w:bCs/>
          <w:szCs w:val="24"/>
        </w:rPr>
      </w:pPr>
      <w:r w:rsidRPr="0078085D">
        <w:rPr>
          <w:bCs/>
          <w:szCs w:val="24"/>
        </w:rPr>
        <w:t>Nr. 1DPS-          -(4.27.)</w:t>
      </w:r>
    </w:p>
    <w:p w14:paraId="2F4FCD11" w14:textId="77777777" w:rsidR="00355033" w:rsidRDefault="00355033" w:rsidP="00355033">
      <w:pPr>
        <w:widowControl w:val="0"/>
        <w:tabs>
          <w:tab w:val="left" w:pos="993"/>
        </w:tabs>
        <w:spacing w:after="0"/>
        <w:ind w:left="601" w:firstLine="6203"/>
        <w:rPr>
          <w:bCs/>
          <w:szCs w:val="24"/>
        </w:rPr>
      </w:pPr>
      <w:r w:rsidRPr="0078085D">
        <w:rPr>
          <w:bCs/>
          <w:szCs w:val="24"/>
        </w:rPr>
        <w:t>1 priedas</w:t>
      </w:r>
    </w:p>
    <w:p w14:paraId="237ADC18" w14:textId="77777777" w:rsidR="00355033" w:rsidRDefault="00355033" w:rsidP="00355033">
      <w:pPr>
        <w:widowControl w:val="0"/>
        <w:tabs>
          <w:tab w:val="left" w:pos="993"/>
        </w:tabs>
        <w:spacing w:after="0"/>
        <w:ind w:left="601" w:firstLine="6203"/>
        <w:rPr>
          <w:bCs/>
          <w:szCs w:val="24"/>
        </w:rPr>
      </w:pPr>
    </w:p>
    <w:p w14:paraId="3B5A532B" w14:textId="77777777" w:rsidR="00355033" w:rsidRPr="0078085D" w:rsidRDefault="00355033" w:rsidP="00355033">
      <w:pPr>
        <w:widowControl w:val="0"/>
        <w:tabs>
          <w:tab w:val="left" w:pos="993"/>
        </w:tabs>
        <w:spacing w:after="0"/>
        <w:ind w:left="601" w:firstLine="6203"/>
        <w:rPr>
          <w:bCs/>
          <w:szCs w:val="24"/>
        </w:rPr>
      </w:pPr>
    </w:p>
    <w:p w14:paraId="13357948" w14:textId="77777777" w:rsidR="00551325" w:rsidRPr="00431DD2" w:rsidRDefault="00551325" w:rsidP="00551325">
      <w:pPr>
        <w:jc w:val="center"/>
        <w:rPr>
          <w:b/>
          <w:bCs/>
          <w:caps/>
          <w:szCs w:val="24"/>
        </w:rPr>
      </w:pPr>
      <w:r w:rsidRPr="00431DD2">
        <w:rPr>
          <w:b/>
          <w:szCs w:val="24"/>
        </w:rPr>
        <w:t xml:space="preserve">LIETUVOS </w:t>
      </w:r>
      <w:r>
        <w:rPr>
          <w:b/>
          <w:szCs w:val="24"/>
        </w:rPr>
        <w:t xml:space="preserve">RESPUBLIKOS </w:t>
      </w:r>
      <w:r w:rsidRPr="00431DD2">
        <w:rPr>
          <w:b/>
          <w:szCs w:val="24"/>
        </w:rPr>
        <w:t>VALSTYBĖS SIENOS GEODEZIN</w:t>
      </w:r>
      <w:r>
        <w:rPr>
          <w:b/>
          <w:szCs w:val="24"/>
        </w:rPr>
        <w:t>IŲ</w:t>
      </w:r>
      <w:r w:rsidRPr="00431DD2">
        <w:rPr>
          <w:b/>
          <w:szCs w:val="24"/>
        </w:rPr>
        <w:t xml:space="preserve"> IR KARTOGRAFIN</w:t>
      </w:r>
      <w:r>
        <w:rPr>
          <w:b/>
          <w:szCs w:val="24"/>
        </w:rPr>
        <w:t>IŲ</w:t>
      </w:r>
      <w:r w:rsidRPr="00431DD2">
        <w:rPr>
          <w:b/>
          <w:szCs w:val="24"/>
        </w:rPr>
        <w:t xml:space="preserve"> PASLAUGŲ</w:t>
      </w:r>
      <w:r w:rsidRPr="00431DD2">
        <w:rPr>
          <w:b/>
          <w:bCs/>
          <w:szCs w:val="24"/>
        </w:rPr>
        <w:t xml:space="preserve"> TECHNINĖ </w:t>
      </w:r>
      <w:r w:rsidRPr="00431DD2">
        <w:rPr>
          <w:b/>
          <w:bCs/>
          <w:caps/>
          <w:szCs w:val="24"/>
        </w:rPr>
        <w:t>specifikacija</w:t>
      </w:r>
    </w:p>
    <w:p w14:paraId="057A7EC6" w14:textId="77777777" w:rsidR="005540EE" w:rsidRPr="00431DD2" w:rsidRDefault="005540EE" w:rsidP="005540EE">
      <w:pPr>
        <w:jc w:val="center"/>
        <w:rPr>
          <w:b/>
          <w:bCs/>
          <w:caps/>
          <w:szCs w:val="24"/>
        </w:rPr>
      </w:pPr>
      <w:r w:rsidRPr="00431DD2">
        <w:rPr>
          <w:b/>
          <w:szCs w:val="24"/>
        </w:rPr>
        <w:t xml:space="preserve">LIETUVOS </w:t>
      </w:r>
      <w:r>
        <w:rPr>
          <w:b/>
          <w:szCs w:val="24"/>
        </w:rPr>
        <w:t xml:space="preserve">RESPUBLIKOS </w:t>
      </w:r>
      <w:r w:rsidRPr="00431DD2">
        <w:rPr>
          <w:b/>
          <w:szCs w:val="24"/>
        </w:rPr>
        <w:t>VALSTYBĖS SIENOS GEODEZIN</w:t>
      </w:r>
      <w:r>
        <w:rPr>
          <w:b/>
          <w:szCs w:val="24"/>
        </w:rPr>
        <w:t>IŲ</w:t>
      </w:r>
      <w:r w:rsidRPr="00431DD2">
        <w:rPr>
          <w:b/>
          <w:szCs w:val="24"/>
        </w:rPr>
        <w:t xml:space="preserve"> IR KARTOGRAFIN</w:t>
      </w:r>
      <w:r>
        <w:rPr>
          <w:b/>
          <w:szCs w:val="24"/>
        </w:rPr>
        <w:t>IŲ</w:t>
      </w:r>
      <w:r w:rsidRPr="00431DD2">
        <w:rPr>
          <w:b/>
          <w:szCs w:val="24"/>
        </w:rPr>
        <w:t xml:space="preserve"> PASLAUGŲ</w:t>
      </w:r>
      <w:r w:rsidRPr="00431DD2">
        <w:rPr>
          <w:b/>
          <w:bCs/>
          <w:szCs w:val="24"/>
        </w:rPr>
        <w:t xml:space="preserve"> TECHNINĖ </w:t>
      </w:r>
      <w:r w:rsidRPr="00431DD2">
        <w:rPr>
          <w:b/>
          <w:bCs/>
          <w:caps/>
          <w:szCs w:val="24"/>
        </w:rPr>
        <w:t>specifikacija</w:t>
      </w:r>
    </w:p>
    <w:p w14:paraId="475E2D93" w14:textId="77777777" w:rsidR="005540EE" w:rsidRPr="00431DD2" w:rsidRDefault="005540EE" w:rsidP="005540EE">
      <w:pPr>
        <w:jc w:val="center"/>
        <w:rPr>
          <w:b/>
          <w:szCs w:val="24"/>
        </w:rPr>
      </w:pPr>
      <w:r w:rsidRPr="00431DD2">
        <w:rPr>
          <w:b/>
          <w:szCs w:val="24"/>
        </w:rPr>
        <w:t>I SKYRIUS</w:t>
      </w:r>
    </w:p>
    <w:p w14:paraId="03072A5C" w14:textId="77777777" w:rsidR="005540EE" w:rsidRDefault="005540EE" w:rsidP="005540EE">
      <w:pPr>
        <w:jc w:val="center"/>
        <w:rPr>
          <w:b/>
          <w:szCs w:val="24"/>
        </w:rPr>
      </w:pPr>
      <w:r w:rsidRPr="00431DD2">
        <w:rPr>
          <w:b/>
          <w:szCs w:val="24"/>
        </w:rPr>
        <w:t>BENDROSIOS NUOSTATOS</w:t>
      </w:r>
    </w:p>
    <w:p w14:paraId="44F0C99D" w14:textId="77777777" w:rsidR="005540EE" w:rsidRPr="00431DD2" w:rsidRDefault="005540EE" w:rsidP="005540EE">
      <w:pPr>
        <w:numPr>
          <w:ilvl w:val="0"/>
          <w:numId w:val="15"/>
        </w:numPr>
        <w:tabs>
          <w:tab w:val="left" w:pos="851"/>
          <w:tab w:val="left" w:pos="993"/>
          <w:tab w:val="left" w:pos="1134"/>
        </w:tabs>
        <w:spacing w:after="0" w:line="240" w:lineRule="auto"/>
        <w:ind w:left="0" w:firstLine="709"/>
        <w:jc w:val="both"/>
        <w:rPr>
          <w:szCs w:val="24"/>
        </w:rPr>
      </w:pPr>
      <w:r w:rsidRPr="00431DD2">
        <w:rPr>
          <w:szCs w:val="24"/>
        </w:rPr>
        <w:t xml:space="preserve">Lietuvos </w:t>
      </w:r>
      <w:r>
        <w:rPr>
          <w:szCs w:val="24"/>
        </w:rPr>
        <w:t xml:space="preserve">Respublikos </w:t>
      </w:r>
      <w:r w:rsidRPr="00431DD2">
        <w:rPr>
          <w:szCs w:val="24"/>
        </w:rPr>
        <w:t xml:space="preserve">valstybės sienos geodezinės ir kartografinės </w:t>
      </w:r>
      <w:r w:rsidRPr="00431DD2">
        <w:rPr>
          <w:bCs/>
          <w:szCs w:val="24"/>
        </w:rPr>
        <w:t>paslaugos apima</w:t>
      </w:r>
      <w:r w:rsidRPr="00431DD2">
        <w:rPr>
          <w:szCs w:val="24"/>
        </w:rPr>
        <w:t>:</w:t>
      </w:r>
    </w:p>
    <w:p w14:paraId="64735CBC" w14:textId="77777777" w:rsidR="005540EE" w:rsidRPr="00431DD2" w:rsidRDefault="005540EE" w:rsidP="005540EE">
      <w:pPr>
        <w:numPr>
          <w:ilvl w:val="1"/>
          <w:numId w:val="16"/>
        </w:numPr>
        <w:tabs>
          <w:tab w:val="left" w:pos="851"/>
          <w:tab w:val="left" w:pos="993"/>
          <w:tab w:val="left" w:pos="1134"/>
        </w:tabs>
        <w:spacing w:after="0" w:line="240" w:lineRule="auto"/>
        <w:ind w:hanging="218"/>
        <w:jc w:val="both"/>
        <w:rPr>
          <w:szCs w:val="24"/>
        </w:rPr>
      </w:pPr>
      <w:r>
        <w:rPr>
          <w:szCs w:val="24"/>
        </w:rPr>
        <w:t>m</w:t>
      </w:r>
      <w:r w:rsidRPr="00C417A2">
        <w:rPr>
          <w:szCs w:val="24"/>
        </w:rPr>
        <w:t>išrios komisijos sprendimų įgyvendinim</w:t>
      </w:r>
      <w:r>
        <w:rPr>
          <w:szCs w:val="24"/>
        </w:rPr>
        <w:t>ą</w:t>
      </w:r>
      <w:r w:rsidRPr="00431DD2">
        <w:rPr>
          <w:szCs w:val="24"/>
        </w:rPr>
        <w:t>;</w:t>
      </w:r>
    </w:p>
    <w:p w14:paraId="38B97AD4" w14:textId="77777777" w:rsidR="005540EE" w:rsidRDefault="005540EE" w:rsidP="005540EE">
      <w:pPr>
        <w:numPr>
          <w:ilvl w:val="1"/>
          <w:numId w:val="16"/>
        </w:numPr>
        <w:tabs>
          <w:tab w:val="left" w:pos="709"/>
          <w:tab w:val="left" w:pos="851"/>
          <w:tab w:val="left" w:pos="1134"/>
        </w:tabs>
        <w:spacing w:after="0" w:line="240" w:lineRule="auto"/>
        <w:ind w:left="0" w:firstLine="709"/>
        <w:jc w:val="both"/>
        <w:rPr>
          <w:szCs w:val="24"/>
        </w:rPr>
      </w:pPr>
      <w:r>
        <w:rPr>
          <w:szCs w:val="24"/>
        </w:rPr>
        <w:t>v</w:t>
      </w:r>
      <w:r w:rsidRPr="00C417A2">
        <w:rPr>
          <w:szCs w:val="24"/>
        </w:rPr>
        <w:t xml:space="preserve">alstybės sienos </w:t>
      </w:r>
      <w:proofErr w:type="spellStart"/>
      <w:r w:rsidRPr="00C417A2">
        <w:rPr>
          <w:szCs w:val="24"/>
        </w:rPr>
        <w:t>ortofotografinių</w:t>
      </w:r>
      <w:proofErr w:type="spellEnd"/>
      <w:r w:rsidRPr="00C417A2">
        <w:rPr>
          <w:szCs w:val="24"/>
        </w:rPr>
        <w:t xml:space="preserve"> žemėlapių ir LIDAR duomenų sudarym</w:t>
      </w:r>
      <w:r>
        <w:rPr>
          <w:szCs w:val="24"/>
        </w:rPr>
        <w:t>ą</w:t>
      </w:r>
      <w:r w:rsidRPr="00C417A2">
        <w:rPr>
          <w:szCs w:val="24"/>
        </w:rPr>
        <w:t xml:space="preserve"> pagal naujausias </w:t>
      </w:r>
      <w:proofErr w:type="spellStart"/>
      <w:r w:rsidRPr="00C417A2">
        <w:rPr>
          <w:szCs w:val="24"/>
        </w:rPr>
        <w:t>aerofotonuotraukas</w:t>
      </w:r>
      <w:proofErr w:type="spellEnd"/>
      <w:r w:rsidRPr="00C417A2">
        <w:rPr>
          <w:szCs w:val="24"/>
        </w:rPr>
        <w:t xml:space="preserve"> arba bepiločio orlaivio nuotraukas</w:t>
      </w:r>
      <w:r>
        <w:rPr>
          <w:szCs w:val="24"/>
        </w:rPr>
        <w:t>;</w:t>
      </w:r>
    </w:p>
    <w:p w14:paraId="3EA9EB63" w14:textId="77777777" w:rsidR="005540EE" w:rsidRDefault="005540EE" w:rsidP="005540EE">
      <w:pPr>
        <w:numPr>
          <w:ilvl w:val="1"/>
          <w:numId w:val="16"/>
        </w:numPr>
        <w:tabs>
          <w:tab w:val="left" w:pos="567"/>
          <w:tab w:val="left" w:pos="709"/>
          <w:tab w:val="left" w:pos="1134"/>
        </w:tabs>
        <w:spacing w:after="0" w:line="240" w:lineRule="auto"/>
        <w:ind w:left="0" w:firstLine="709"/>
        <w:jc w:val="both"/>
        <w:rPr>
          <w:szCs w:val="24"/>
        </w:rPr>
      </w:pPr>
      <w:r w:rsidRPr="008B63B0">
        <w:rPr>
          <w:szCs w:val="24"/>
        </w:rPr>
        <w:t xml:space="preserve">Lietuvos teritorijos pasienio ruožo </w:t>
      </w:r>
      <w:proofErr w:type="spellStart"/>
      <w:r w:rsidRPr="008B63B0">
        <w:rPr>
          <w:szCs w:val="24"/>
        </w:rPr>
        <w:t>georeferencinio</w:t>
      </w:r>
      <w:proofErr w:type="spellEnd"/>
      <w:r w:rsidRPr="008B63B0">
        <w:rPr>
          <w:szCs w:val="24"/>
        </w:rPr>
        <w:t xml:space="preserve"> erdvinių duomenų žemėlapio sudarym</w:t>
      </w:r>
      <w:r>
        <w:rPr>
          <w:szCs w:val="24"/>
        </w:rPr>
        <w:t xml:space="preserve">ą </w:t>
      </w:r>
      <w:r w:rsidRPr="008B63B0">
        <w:rPr>
          <w:szCs w:val="24"/>
        </w:rPr>
        <w:t>(</w:t>
      </w:r>
      <w:r>
        <w:rPr>
          <w:szCs w:val="24"/>
        </w:rPr>
        <w:t>k</w:t>
      </w:r>
      <w:r w:rsidRPr="008B63B0">
        <w:rPr>
          <w:szCs w:val="24"/>
        </w:rPr>
        <w:t>artografinės medžiagos atnaujinim</w:t>
      </w:r>
      <w:r>
        <w:rPr>
          <w:szCs w:val="24"/>
        </w:rPr>
        <w:t>ą</w:t>
      </w:r>
      <w:r w:rsidRPr="008B63B0">
        <w:rPr>
          <w:szCs w:val="24"/>
        </w:rPr>
        <w:t>)</w:t>
      </w:r>
      <w:r>
        <w:rPr>
          <w:szCs w:val="24"/>
        </w:rPr>
        <w:t>;</w:t>
      </w:r>
    </w:p>
    <w:p w14:paraId="17B7FCAD" w14:textId="77777777" w:rsidR="005540EE" w:rsidRDefault="005540EE" w:rsidP="005540EE">
      <w:pPr>
        <w:numPr>
          <w:ilvl w:val="1"/>
          <w:numId w:val="16"/>
        </w:numPr>
        <w:tabs>
          <w:tab w:val="left" w:pos="567"/>
          <w:tab w:val="left" w:pos="709"/>
          <w:tab w:val="left" w:pos="1134"/>
        </w:tabs>
        <w:spacing w:after="0" w:line="240" w:lineRule="auto"/>
        <w:ind w:left="0" w:firstLine="709"/>
        <w:jc w:val="both"/>
        <w:rPr>
          <w:szCs w:val="24"/>
        </w:rPr>
      </w:pPr>
      <w:r>
        <w:rPr>
          <w:szCs w:val="24"/>
        </w:rPr>
        <w:t>v</w:t>
      </w:r>
      <w:r w:rsidRPr="00C417A2">
        <w:rPr>
          <w:szCs w:val="24"/>
        </w:rPr>
        <w:t xml:space="preserve">alstybės sienos kontrolės  žemėlapio skaitmeninių duomenų suvestinių ir </w:t>
      </w:r>
      <w:proofErr w:type="spellStart"/>
      <w:r w:rsidRPr="00C417A2">
        <w:rPr>
          <w:szCs w:val="24"/>
        </w:rPr>
        <w:t>alternatų</w:t>
      </w:r>
      <w:proofErr w:type="spellEnd"/>
      <w:r w:rsidRPr="00C417A2">
        <w:rPr>
          <w:szCs w:val="24"/>
        </w:rPr>
        <w:t xml:space="preserve"> paruošim</w:t>
      </w:r>
      <w:r>
        <w:rPr>
          <w:szCs w:val="24"/>
        </w:rPr>
        <w:t>ą</w:t>
      </w:r>
      <w:r w:rsidRPr="00C417A2">
        <w:rPr>
          <w:szCs w:val="24"/>
        </w:rPr>
        <w:t xml:space="preserve"> ir tarpvalstybin</w:t>
      </w:r>
      <w:r>
        <w:rPr>
          <w:szCs w:val="24"/>
        </w:rPr>
        <w:t>į</w:t>
      </w:r>
      <w:r w:rsidRPr="00C417A2">
        <w:rPr>
          <w:szCs w:val="24"/>
        </w:rPr>
        <w:t xml:space="preserve"> derinim</w:t>
      </w:r>
      <w:r>
        <w:rPr>
          <w:szCs w:val="24"/>
        </w:rPr>
        <w:t>ą;</w:t>
      </w:r>
    </w:p>
    <w:p w14:paraId="086525CF" w14:textId="77777777" w:rsidR="005540EE" w:rsidRDefault="005540EE" w:rsidP="005540EE">
      <w:pPr>
        <w:numPr>
          <w:ilvl w:val="1"/>
          <w:numId w:val="16"/>
        </w:numPr>
        <w:tabs>
          <w:tab w:val="left" w:pos="567"/>
          <w:tab w:val="left" w:pos="709"/>
          <w:tab w:val="left" w:pos="1134"/>
        </w:tabs>
        <w:spacing w:after="0" w:line="240" w:lineRule="auto"/>
        <w:ind w:left="0" w:firstLine="709"/>
        <w:jc w:val="both"/>
        <w:rPr>
          <w:szCs w:val="24"/>
        </w:rPr>
      </w:pPr>
      <w:r>
        <w:rPr>
          <w:szCs w:val="24"/>
        </w:rPr>
        <w:t>v</w:t>
      </w:r>
      <w:r w:rsidRPr="00C417A2">
        <w:rPr>
          <w:szCs w:val="24"/>
        </w:rPr>
        <w:t>alstybės sienos kontrolės demarkavimo linijos aprašo, Valstybės sienos ženklų koordinačių katalogo, Valstybės sienos ženklų protokolų atnaujinim</w:t>
      </w:r>
      <w:r>
        <w:rPr>
          <w:szCs w:val="24"/>
        </w:rPr>
        <w:t>ą</w:t>
      </w:r>
      <w:r w:rsidRPr="00C417A2">
        <w:rPr>
          <w:szCs w:val="24"/>
        </w:rPr>
        <w:t>, sutikrinim</w:t>
      </w:r>
      <w:r>
        <w:rPr>
          <w:szCs w:val="24"/>
        </w:rPr>
        <w:t>ą</w:t>
      </w:r>
      <w:r w:rsidRPr="00C417A2">
        <w:rPr>
          <w:szCs w:val="24"/>
        </w:rPr>
        <w:t>, paruošim</w:t>
      </w:r>
      <w:r>
        <w:rPr>
          <w:szCs w:val="24"/>
        </w:rPr>
        <w:t>ą</w:t>
      </w:r>
      <w:r w:rsidRPr="00C417A2">
        <w:rPr>
          <w:szCs w:val="24"/>
        </w:rPr>
        <w:t>, tarpvalstybinis derinim</w:t>
      </w:r>
      <w:r>
        <w:rPr>
          <w:szCs w:val="24"/>
        </w:rPr>
        <w:t>ą</w:t>
      </w:r>
      <w:r w:rsidRPr="00C417A2">
        <w:rPr>
          <w:szCs w:val="24"/>
        </w:rPr>
        <w:t xml:space="preserve"> ir priėmim</w:t>
      </w:r>
      <w:r>
        <w:rPr>
          <w:szCs w:val="24"/>
        </w:rPr>
        <w:t>ą;</w:t>
      </w:r>
    </w:p>
    <w:p w14:paraId="2B682914" w14:textId="77777777" w:rsidR="005540EE" w:rsidRDefault="005540EE" w:rsidP="005540EE">
      <w:pPr>
        <w:numPr>
          <w:ilvl w:val="1"/>
          <w:numId w:val="16"/>
        </w:numPr>
        <w:tabs>
          <w:tab w:val="left" w:pos="567"/>
          <w:tab w:val="left" w:pos="709"/>
          <w:tab w:val="left" w:pos="1134"/>
        </w:tabs>
        <w:spacing w:after="0" w:line="240" w:lineRule="auto"/>
        <w:ind w:left="0" w:firstLine="709"/>
        <w:jc w:val="both"/>
        <w:rPr>
          <w:szCs w:val="24"/>
        </w:rPr>
      </w:pPr>
      <w:r>
        <w:rPr>
          <w:szCs w:val="24"/>
        </w:rPr>
        <w:t>v</w:t>
      </w:r>
      <w:r w:rsidRPr="00C417A2">
        <w:rPr>
          <w:szCs w:val="24"/>
        </w:rPr>
        <w:t>alstybės sienos kontrolės (inventorizacijos) dokumentacijos maketo sudarym</w:t>
      </w:r>
      <w:r>
        <w:rPr>
          <w:szCs w:val="24"/>
        </w:rPr>
        <w:t>ą;</w:t>
      </w:r>
    </w:p>
    <w:p w14:paraId="55FCA48E" w14:textId="77777777" w:rsidR="005540EE" w:rsidRDefault="005540EE" w:rsidP="005540EE">
      <w:pPr>
        <w:numPr>
          <w:ilvl w:val="1"/>
          <w:numId w:val="16"/>
        </w:numPr>
        <w:tabs>
          <w:tab w:val="left" w:pos="567"/>
          <w:tab w:val="left" w:pos="709"/>
          <w:tab w:val="left" w:pos="1134"/>
        </w:tabs>
        <w:spacing w:after="0" w:line="240" w:lineRule="auto"/>
        <w:ind w:left="0" w:firstLine="709"/>
        <w:jc w:val="both"/>
        <w:rPr>
          <w:szCs w:val="24"/>
        </w:rPr>
      </w:pPr>
      <w:r>
        <w:rPr>
          <w:szCs w:val="24"/>
        </w:rPr>
        <w:t>v</w:t>
      </w:r>
      <w:r w:rsidRPr="00C417A2">
        <w:rPr>
          <w:szCs w:val="24"/>
        </w:rPr>
        <w:t>alstybės sienos linijos padėties inventorizacij</w:t>
      </w:r>
      <w:r>
        <w:rPr>
          <w:szCs w:val="24"/>
        </w:rPr>
        <w:t>ą</w:t>
      </w:r>
      <w:r w:rsidRPr="00C417A2">
        <w:rPr>
          <w:szCs w:val="24"/>
        </w:rPr>
        <w:t xml:space="preserve"> ir </w:t>
      </w:r>
      <w:proofErr w:type="spellStart"/>
      <w:r w:rsidRPr="00C417A2">
        <w:rPr>
          <w:szCs w:val="24"/>
        </w:rPr>
        <w:t>hidrografijos</w:t>
      </w:r>
      <w:proofErr w:type="spellEnd"/>
      <w:r w:rsidRPr="00C417A2">
        <w:rPr>
          <w:szCs w:val="24"/>
        </w:rPr>
        <w:t xml:space="preserve"> objektų (ežerų, upių, upelių, griovių ir kitų vandens telkinių ruožai), kuriais eina valstybės siena, krantų pokyčių analiz</w:t>
      </w:r>
      <w:r>
        <w:rPr>
          <w:szCs w:val="24"/>
        </w:rPr>
        <w:t>ę;</w:t>
      </w:r>
    </w:p>
    <w:p w14:paraId="5841AF94" w14:textId="77777777" w:rsidR="005540EE" w:rsidRDefault="005540EE" w:rsidP="005540EE">
      <w:pPr>
        <w:numPr>
          <w:ilvl w:val="1"/>
          <w:numId w:val="16"/>
        </w:numPr>
        <w:tabs>
          <w:tab w:val="left" w:pos="567"/>
          <w:tab w:val="left" w:pos="709"/>
          <w:tab w:val="left" w:pos="1134"/>
        </w:tabs>
        <w:spacing w:after="0" w:line="240" w:lineRule="auto"/>
        <w:ind w:left="0" w:firstLine="709"/>
        <w:jc w:val="both"/>
        <w:rPr>
          <w:szCs w:val="24"/>
        </w:rPr>
      </w:pPr>
      <w:r>
        <w:rPr>
          <w:szCs w:val="24"/>
        </w:rPr>
        <w:t>v</w:t>
      </w:r>
      <w:r w:rsidRPr="00C417A2">
        <w:rPr>
          <w:szCs w:val="24"/>
        </w:rPr>
        <w:t>alstybės sienos ženklų geodezini</w:t>
      </w:r>
      <w:r>
        <w:rPr>
          <w:szCs w:val="24"/>
        </w:rPr>
        <w:t>us</w:t>
      </w:r>
      <w:r w:rsidRPr="00C417A2">
        <w:rPr>
          <w:szCs w:val="24"/>
        </w:rPr>
        <w:t xml:space="preserve"> ir kartografini</w:t>
      </w:r>
      <w:r>
        <w:rPr>
          <w:szCs w:val="24"/>
        </w:rPr>
        <w:t>us</w:t>
      </w:r>
      <w:r w:rsidRPr="00C417A2">
        <w:rPr>
          <w:szCs w:val="24"/>
        </w:rPr>
        <w:t xml:space="preserve"> darb</w:t>
      </w:r>
      <w:r>
        <w:rPr>
          <w:szCs w:val="24"/>
        </w:rPr>
        <w:t>us;</w:t>
      </w:r>
    </w:p>
    <w:p w14:paraId="6AF9B25B" w14:textId="77777777" w:rsidR="005540EE" w:rsidRDefault="005540EE" w:rsidP="005540EE">
      <w:pPr>
        <w:numPr>
          <w:ilvl w:val="1"/>
          <w:numId w:val="16"/>
        </w:numPr>
        <w:tabs>
          <w:tab w:val="left" w:pos="567"/>
          <w:tab w:val="left" w:pos="709"/>
          <w:tab w:val="left" w:pos="1134"/>
        </w:tabs>
        <w:spacing w:after="0" w:line="240" w:lineRule="auto"/>
        <w:ind w:left="0" w:firstLine="709"/>
        <w:jc w:val="both"/>
        <w:rPr>
          <w:szCs w:val="24"/>
        </w:rPr>
      </w:pPr>
      <w:r>
        <w:rPr>
          <w:szCs w:val="24"/>
        </w:rPr>
        <w:t>v</w:t>
      </w:r>
      <w:r w:rsidRPr="00C417A2">
        <w:rPr>
          <w:szCs w:val="24"/>
        </w:rPr>
        <w:t>alstybės sienos posūkio taškų, esančių vandens telkiniuose, geodezini</w:t>
      </w:r>
      <w:r>
        <w:rPr>
          <w:szCs w:val="24"/>
        </w:rPr>
        <w:t>us</w:t>
      </w:r>
      <w:r w:rsidRPr="00C417A2">
        <w:rPr>
          <w:szCs w:val="24"/>
        </w:rPr>
        <w:t xml:space="preserve"> ir kartografini</w:t>
      </w:r>
      <w:r>
        <w:rPr>
          <w:szCs w:val="24"/>
        </w:rPr>
        <w:t>us</w:t>
      </w:r>
      <w:r w:rsidRPr="00C417A2">
        <w:rPr>
          <w:szCs w:val="24"/>
        </w:rPr>
        <w:t xml:space="preserve"> darb</w:t>
      </w:r>
      <w:r>
        <w:rPr>
          <w:szCs w:val="24"/>
        </w:rPr>
        <w:t>us;</w:t>
      </w:r>
    </w:p>
    <w:p w14:paraId="083C34FD" w14:textId="77777777" w:rsidR="005540EE" w:rsidRDefault="005540EE" w:rsidP="005540EE">
      <w:pPr>
        <w:numPr>
          <w:ilvl w:val="1"/>
          <w:numId w:val="16"/>
        </w:numPr>
        <w:tabs>
          <w:tab w:val="left" w:pos="567"/>
          <w:tab w:val="left" w:pos="709"/>
          <w:tab w:val="left" w:pos="1134"/>
        </w:tabs>
        <w:spacing w:after="0" w:line="240" w:lineRule="auto"/>
        <w:ind w:left="0" w:firstLine="709"/>
        <w:jc w:val="both"/>
        <w:rPr>
          <w:szCs w:val="24"/>
        </w:rPr>
      </w:pPr>
      <w:r>
        <w:rPr>
          <w:szCs w:val="24"/>
        </w:rPr>
        <w:t>v</w:t>
      </w:r>
      <w:r w:rsidRPr="00C417A2">
        <w:rPr>
          <w:szCs w:val="24"/>
        </w:rPr>
        <w:t>alstybės sienos ženklų, esančių vandens telkiniuose, geodezini</w:t>
      </w:r>
      <w:r>
        <w:rPr>
          <w:szCs w:val="24"/>
        </w:rPr>
        <w:t>us</w:t>
      </w:r>
      <w:r w:rsidRPr="00C417A2">
        <w:rPr>
          <w:szCs w:val="24"/>
        </w:rPr>
        <w:t xml:space="preserve"> ir kartografini</w:t>
      </w:r>
      <w:r>
        <w:rPr>
          <w:szCs w:val="24"/>
        </w:rPr>
        <w:t>us</w:t>
      </w:r>
      <w:r w:rsidRPr="00C417A2">
        <w:rPr>
          <w:szCs w:val="24"/>
        </w:rPr>
        <w:t xml:space="preserve"> darb</w:t>
      </w:r>
      <w:r>
        <w:rPr>
          <w:szCs w:val="24"/>
        </w:rPr>
        <w:t>us;</w:t>
      </w:r>
    </w:p>
    <w:p w14:paraId="08C97EFE" w14:textId="77777777" w:rsidR="005540EE" w:rsidRDefault="005540EE" w:rsidP="005540EE">
      <w:pPr>
        <w:numPr>
          <w:ilvl w:val="1"/>
          <w:numId w:val="16"/>
        </w:numPr>
        <w:tabs>
          <w:tab w:val="left" w:pos="567"/>
          <w:tab w:val="left" w:pos="709"/>
          <w:tab w:val="left" w:pos="1134"/>
        </w:tabs>
        <w:spacing w:after="0" w:line="240" w:lineRule="auto"/>
        <w:ind w:left="0" w:firstLine="709"/>
        <w:jc w:val="both"/>
        <w:rPr>
          <w:szCs w:val="24"/>
        </w:rPr>
      </w:pPr>
      <w:r>
        <w:rPr>
          <w:szCs w:val="24"/>
        </w:rPr>
        <w:t>n</w:t>
      </w:r>
      <w:r w:rsidRPr="00C417A2">
        <w:rPr>
          <w:szCs w:val="24"/>
        </w:rPr>
        <w:t>aujai įrengiamų, perstatomų ar atstatomų valstybės sienos ženklų geodezini</w:t>
      </w:r>
      <w:r>
        <w:rPr>
          <w:szCs w:val="24"/>
        </w:rPr>
        <w:t>us</w:t>
      </w:r>
      <w:r w:rsidRPr="00C417A2">
        <w:rPr>
          <w:szCs w:val="24"/>
        </w:rPr>
        <w:t xml:space="preserve"> ir kartografini</w:t>
      </w:r>
      <w:r>
        <w:rPr>
          <w:szCs w:val="24"/>
        </w:rPr>
        <w:t>us</w:t>
      </w:r>
      <w:r w:rsidRPr="00C417A2">
        <w:rPr>
          <w:szCs w:val="24"/>
        </w:rPr>
        <w:t xml:space="preserve"> darb</w:t>
      </w:r>
      <w:r>
        <w:rPr>
          <w:szCs w:val="24"/>
        </w:rPr>
        <w:t>us;</w:t>
      </w:r>
    </w:p>
    <w:p w14:paraId="351988C7" w14:textId="77777777" w:rsidR="005540EE" w:rsidRDefault="005540EE" w:rsidP="005540EE">
      <w:pPr>
        <w:numPr>
          <w:ilvl w:val="1"/>
          <w:numId w:val="16"/>
        </w:numPr>
        <w:tabs>
          <w:tab w:val="left" w:pos="567"/>
          <w:tab w:val="left" w:pos="709"/>
          <w:tab w:val="left" w:pos="1134"/>
        </w:tabs>
        <w:spacing w:after="0" w:line="240" w:lineRule="auto"/>
        <w:ind w:left="0" w:firstLine="709"/>
        <w:jc w:val="both"/>
        <w:rPr>
          <w:szCs w:val="24"/>
        </w:rPr>
      </w:pPr>
      <w:r>
        <w:rPr>
          <w:szCs w:val="24"/>
        </w:rPr>
        <w:t>v</w:t>
      </w:r>
      <w:r w:rsidRPr="00C417A2">
        <w:rPr>
          <w:szCs w:val="24"/>
        </w:rPr>
        <w:t>alstybės sienos kontrolės (inventorizacijos) demarkavimo dokumentacijos spaud</w:t>
      </w:r>
      <w:r>
        <w:rPr>
          <w:szCs w:val="24"/>
        </w:rPr>
        <w:t>ą</w:t>
      </w:r>
      <w:r w:rsidRPr="00C417A2">
        <w:rPr>
          <w:szCs w:val="24"/>
        </w:rPr>
        <w:t xml:space="preserve"> ir įrišim</w:t>
      </w:r>
      <w:r>
        <w:rPr>
          <w:szCs w:val="24"/>
        </w:rPr>
        <w:t>ą;</w:t>
      </w:r>
    </w:p>
    <w:p w14:paraId="2FA0FE1B" w14:textId="77777777" w:rsidR="005540EE" w:rsidRPr="008B63B0" w:rsidRDefault="005540EE" w:rsidP="005540EE">
      <w:pPr>
        <w:numPr>
          <w:ilvl w:val="1"/>
          <w:numId w:val="16"/>
        </w:numPr>
        <w:tabs>
          <w:tab w:val="left" w:pos="567"/>
          <w:tab w:val="left" w:pos="709"/>
          <w:tab w:val="left" w:pos="1134"/>
        </w:tabs>
        <w:spacing w:after="0" w:line="240" w:lineRule="auto"/>
        <w:ind w:left="0" w:firstLine="709"/>
        <w:jc w:val="both"/>
        <w:rPr>
          <w:szCs w:val="24"/>
        </w:rPr>
      </w:pPr>
      <w:r>
        <w:rPr>
          <w:szCs w:val="24"/>
        </w:rPr>
        <w:t>v</w:t>
      </w:r>
      <w:r w:rsidRPr="00C417A2">
        <w:rPr>
          <w:szCs w:val="24"/>
        </w:rPr>
        <w:t>alstybės sienos kontrolės dokumentacijos skaitmeninių rastrinių kopijų paruošim</w:t>
      </w:r>
      <w:r>
        <w:rPr>
          <w:szCs w:val="24"/>
        </w:rPr>
        <w:t>ą</w:t>
      </w:r>
      <w:r w:rsidRPr="00C417A2">
        <w:rPr>
          <w:szCs w:val="24"/>
        </w:rPr>
        <w:t xml:space="preserve"> tarpžinybiniam derinimui</w:t>
      </w:r>
      <w:r>
        <w:rPr>
          <w:szCs w:val="24"/>
        </w:rPr>
        <w:t>.</w:t>
      </w:r>
    </w:p>
    <w:p w14:paraId="4E41140B" w14:textId="77777777" w:rsidR="005540EE" w:rsidRPr="00431DD2" w:rsidRDefault="005540EE" w:rsidP="005540EE">
      <w:pPr>
        <w:numPr>
          <w:ilvl w:val="0"/>
          <w:numId w:val="15"/>
        </w:numPr>
        <w:tabs>
          <w:tab w:val="left" w:pos="709"/>
          <w:tab w:val="left" w:pos="851"/>
          <w:tab w:val="left" w:pos="993"/>
          <w:tab w:val="left" w:pos="1134"/>
        </w:tabs>
        <w:spacing w:after="0" w:line="240" w:lineRule="auto"/>
        <w:ind w:left="0" w:firstLine="709"/>
        <w:jc w:val="both"/>
        <w:rPr>
          <w:bCs/>
          <w:szCs w:val="24"/>
        </w:rPr>
      </w:pPr>
      <w:r w:rsidRPr="00431DD2">
        <w:rPr>
          <w:szCs w:val="24"/>
        </w:rPr>
        <w:t xml:space="preserve">Lietuvos </w:t>
      </w:r>
      <w:r>
        <w:rPr>
          <w:szCs w:val="24"/>
        </w:rPr>
        <w:t xml:space="preserve">Respublikos </w:t>
      </w:r>
      <w:r w:rsidRPr="00431DD2">
        <w:rPr>
          <w:szCs w:val="24"/>
        </w:rPr>
        <w:t>valstybės sienos geodezinės ir kartografinės paslaugos</w:t>
      </w:r>
      <w:r w:rsidRPr="00431DD2">
        <w:rPr>
          <w:bCs/>
          <w:szCs w:val="24"/>
        </w:rPr>
        <w:t xml:space="preserve"> atliekamos vadovaujantis:</w:t>
      </w:r>
    </w:p>
    <w:p w14:paraId="31AAD9B7" w14:textId="77777777" w:rsidR="005540EE" w:rsidRPr="00431DD2" w:rsidRDefault="005540EE" w:rsidP="005540EE">
      <w:pPr>
        <w:numPr>
          <w:ilvl w:val="1"/>
          <w:numId w:val="19"/>
        </w:numPr>
        <w:tabs>
          <w:tab w:val="left" w:pos="709"/>
          <w:tab w:val="left" w:pos="993"/>
          <w:tab w:val="left" w:pos="1134"/>
          <w:tab w:val="left" w:pos="1276"/>
        </w:tabs>
        <w:spacing w:after="0" w:line="240" w:lineRule="auto"/>
        <w:ind w:left="0" w:firstLine="709"/>
        <w:jc w:val="both"/>
        <w:rPr>
          <w:szCs w:val="24"/>
        </w:rPr>
      </w:pPr>
      <w:r w:rsidRPr="00431DD2">
        <w:rPr>
          <w:szCs w:val="24"/>
        </w:rPr>
        <w:t>Lietuvos Respublikos ir Baltarusijos Respublikos 1996 m. balandžio 26 d. sutartimi dėl Lietuvos ir Baltarusijos valstybės sienos;</w:t>
      </w:r>
    </w:p>
    <w:p w14:paraId="026F14A8" w14:textId="77777777" w:rsidR="005540EE" w:rsidRPr="00431DD2" w:rsidRDefault="005540EE" w:rsidP="005540EE">
      <w:pPr>
        <w:numPr>
          <w:ilvl w:val="1"/>
          <w:numId w:val="19"/>
        </w:numPr>
        <w:tabs>
          <w:tab w:val="left" w:pos="709"/>
          <w:tab w:val="left" w:pos="993"/>
          <w:tab w:val="left" w:pos="1134"/>
          <w:tab w:val="left" w:pos="1276"/>
        </w:tabs>
        <w:spacing w:after="0" w:line="240" w:lineRule="auto"/>
        <w:ind w:left="0" w:firstLine="709"/>
        <w:jc w:val="both"/>
        <w:rPr>
          <w:szCs w:val="24"/>
        </w:rPr>
      </w:pPr>
      <w:r w:rsidRPr="00431DD2">
        <w:rPr>
          <w:szCs w:val="24"/>
        </w:rPr>
        <w:t>Lietuvos Respublikos ir Baltarusijos Respublikos 2010 m. liepos 7 d. sutartimi dėl Lietuvos ir Baltarusijos valstybės sienos teisinio režimo;</w:t>
      </w:r>
    </w:p>
    <w:p w14:paraId="7A7815F8" w14:textId="77777777" w:rsidR="005540EE" w:rsidRPr="00431DD2" w:rsidRDefault="005540EE" w:rsidP="005540EE">
      <w:pPr>
        <w:numPr>
          <w:ilvl w:val="1"/>
          <w:numId w:val="19"/>
        </w:numPr>
        <w:tabs>
          <w:tab w:val="left" w:pos="709"/>
          <w:tab w:val="left" w:pos="993"/>
          <w:tab w:val="left" w:pos="1134"/>
          <w:tab w:val="left" w:pos="1276"/>
        </w:tabs>
        <w:spacing w:after="0" w:line="240" w:lineRule="auto"/>
        <w:ind w:left="0" w:firstLine="709"/>
        <w:jc w:val="both"/>
        <w:rPr>
          <w:szCs w:val="24"/>
        </w:rPr>
      </w:pPr>
      <w:r w:rsidRPr="00431DD2">
        <w:rPr>
          <w:szCs w:val="24"/>
        </w:rPr>
        <w:t>Lietuvos Respublikos Vyriausybės, Baltarusijos Respublikos Vyriausybės, Lenkijos Respublikos Vyriausybės 2010 m. spalio 26 d. susitarimu dėl valstybių sienų sankirtos;</w:t>
      </w:r>
    </w:p>
    <w:p w14:paraId="6BEFB9FD" w14:textId="77777777" w:rsidR="005540EE" w:rsidRPr="00431DD2" w:rsidRDefault="005540EE" w:rsidP="005540EE">
      <w:pPr>
        <w:numPr>
          <w:ilvl w:val="1"/>
          <w:numId w:val="19"/>
        </w:numPr>
        <w:tabs>
          <w:tab w:val="left" w:pos="709"/>
          <w:tab w:val="left" w:pos="993"/>
          <w:tab w:val="left" w:pos="1134"/>
          <w:tab w:val="left" w:pos="1276"/>
        </w:tabs>
        <w:spacing w:after="0" w:line="240" w:lineRule="auto"/>
        <w:ind w:left="0" w:firstLine="709"/>
        <w:jc w:val="both"/>
        <w:rPr>
          <w:szCs w:val="24"/>
        </w:rPr>
      </w:pPr>
      <w:r w:rsidRPr="00431DD2">
        <w:rPr>
          <w:szCs w:val="24"/>
        </w:rPr>
        <w:t>Lietuvos Respublikos Vyriausybės, Baltarusijos Respublikos Vyriausybės ir Latvijos Respublikos Vyriausybės 1999 m. kovo 17 d. susitarimu dėl valstybių sienų sankirtos taško paženklinimo tvarkos;</w:t>
      </w:r>
    </w:p>
    <w:p w14:paraId="66BF093B" w14:textId="77777777" w:rsidR="005540EE" w:rsidRPr="00431DD2" w:rsidRDefault="005540EE" w:rsidP="005540EE">
      <w:pPr>
        <w:numPr>
          <w:ilvl w:val="1"/>
          <w:numId w:val="19"/>
        </w:numPr>
        <w:tabs>
          <w:tab w:val="left" w:pos="709"/>
          <w:tab w:val="left" w:pos="993"/>
          <w:tab w:val="left" w:pos="1134"/>
          <w:tab w:val="left" w:pos="1276"/>
        </w:tabs>
        <w:spacing w:after="0" w:line="240" w:lineRule="auto"/>
        <w:ind w:left="0" w:firstLine="709"/>
        <w:jc w:val="both"/>
        <w:rPr>
          <w:szCs w:val="24"/>
        </w:rPr>
      </w:pPr>
      <w:r w:rsidRPr="00431DD2">
        <w:rPr>
          <w:szCs w:val="24"/>
        </w:rPr>
        <w:t>Lietuvos Respublikos Vyriausybės, Lenkijos Respublikos Vyriausybės, Rusijos Federacijos Vyriausybės 2006 m. liepos 20 d. susitarimu dėl valstybių sienų sankirtos nustatymo;</w:t>
      </w:r>
    </w:p>
    <w:p w14:paraId="49D2130B" w14:textId="77777777" w:rsidR="005540EE" w:rsidRDefault="005540EE" w:rsidP="005540EE">
      <w:pPr>
        <w:numPr>
          <w:ilvl w:val="1"/>
          <w:numId w:val="19"/>
        </w:numPr>
        <w:tabs>
          <w:tab w:val="left" w:pos="709"/>
          <w:tab w:val="left" w:pos="993"/>
          <w:tab w:val="left" w:pos="1134"/>
          <w:tab w:val="left" w:pos="1276"/>
        </w:tabs>
        <w:spacing w:after="0" w:line="240" w:lineRule="auto"/>
        <w:ind w:left="0" w:firstLine="709"/>
        <w:jc w:val="both"/>
        <w:rPr>
          <w:szCs w:val="24"/>
        </w:rPr>
      </w:pPr>
      <w:r w:rsidRPr="00431DD2">
        <w:rPr>
          <w:szCs w:val="24"/>
        </w:rPr>
        <w:lastRenderedPageBreak/>
        <w:t>Lietuvos Respublikos ir Lenkijos Respublikos 1998 m. gruodžio 23 d. sutartimi dėl bendros valstybės sienos, su ja susijusių teisinių santykių, taip pat dėl bendradarbiavimo ir abipusės pagalbos šioje srityje;</w:t>
      </w:r>
    </w:p>
    <w:p w14:paraId="1B317B71" w14:textId="77777777" w:rsidR="005540EE" w:rsidRPr="00431DD2" w:rsidRDefault="005540EE" w:rsidP="005540EE">
      <w:pPr>
        <w:numPr>
          <w:ilvl w:val="1"/>
          <w:numId w:val="19"/>
        </w:numPr>
        <w:tabs>
          <w:tab w:val="left" w:pos="709"/>
          <w:tab w:val="left" w:pos="993"/>
          <w:tab w:val="left" w:pos="1134"/>
          <w:tab w:val="left" w:pos="1276"/>
        </w:tabs>
        <w:spacing w:after="0" w:line="240" w:lineRule="auto"/>
        <w:ind w:left="0" w:firstLine="709"/>
        <w:jc w:val="both"/>
        <w:rPr>
          <w:szCs w:val="24"/>
        </w:rPr>
      </w:pPr>
      <w:r w:rsidRPr="0023057C">
        <w:rPr>
          <w:szCs w:val="24"/>
        </w:rPr>
        <w:t>Lietuvos Respublikos Vyriausybės ir Latvijos Respublikos Vyriausybės susitarim</w:t>
      </w:r>
      <w:r>
        <w:rPr>
          <w:szCs w:val="24"/>
        </w:rPr>
        <w:t>as</w:t>
      </w:r>
      <w:r w:rsidRPr="0023057C">
        <w:rPr>
          <w:szCs w:val="24"/>
        </w:rPr>
        <w:t xml:space="preserve"> dėl Lietuvos ir Latvijos valstybės sienos priežiūros ir sienos įgaliotinių veiklos, pasirašyt</w:t>
      </w:r>
      <w:r>
        <w:rPr>
          <w:szCs w:val="24"/>
        </w:rPr>
        <w:t>as</w:t>
      </w:r>
      <w:r w:rsidRPr="0023057C">
        <w:rPr>
          <w:szCs w:val="24"/>
        </w:rPr>
        <w:t xml:space="preserve"> 2019 m. liepos 18 d. Helsinkyje.</w:t>
      </w:r>
    </w:p>
    <w:p w14:paraId="54596DD9" w14:textId="77777777" w:rsidR="005540EE" w:rsidRPr="00431DD2" w:rsidRDefault="005540EE" w:rsidP="005540EE">
      <w:pPr>
        <w:numPr>
          <w:ilvl w:val="1"/>
          <w:numId w:val="19"/>
        </w:numPr>
        <w:tabs>
          <w:tab w:val="left" w:pos="993"/>
          <w:tab w:val="left" w:pos="1134"/>
          <w:tab w:val="left" w:pos="1276"/>
        </w:tabs>
        <w:spacing w:after="0" w:line="240" w:lineRule="auto"/>
        <w:ind w:left="0" w:firstLine="709"/>
        <w:jc w:val="both"/>
        <w:rPr>
          <w:szCs w:val="24"/>
        </w:rPr>
      </w:pPr>
      <w:r w:rsidRPr="00431DD2">
        <w:rPr>
          <w:bCs/>
          <w:szCs w:val="24"/>
        </w:rPr>
        <w:t>Bendrosios sienos komisijos</w:t>
      </w:r>
      <w:r w:rsidRPr="00431DD2">
        <w:rPr>
          <w:szCs w:val="24"/>
        </w:rPr>
        <w:t xml:space="preserve"> </w:t>
      </w:r>
      <w:r w:rsidRPr="00431DD2">
        <w:rPr>
          <w:bCs/>
          <w:szCs w:val="24"/>
        </w:rPr>
        <w:t>nurodymais (teikia Perkančioji organizacija);</w:t>
      </w:r>
    </w:p>
    <w:p w14:paraId="05D808D5" w14:textId="77777777" w:rsidR="005540EE" w:rsidRPr="00431DD2" w:rsidRDefault="005540EE" w:rsidP="005540EE">
      <w:pPr>
        <w:numPr>
          <w:ilvl w:val="1"/>
          <w:numId w:val="19"/>
        </w:numPr>
        <w:tabs>
          <w:tab w:val="left" w:pos="993"/>
          <w:tab w:val="left" w:pos="1134"/>
          <w:tab w:val="left" w:pos="1276"/>
        </w:tabs>
        <w:spacing w:after="0" w:line="240" w:lineRule="auto"/>
        <w:ind w:left="0" w:firstLine="709"/>
        <w:jc w:val="both"/>
        <w:rPr>
          <w:szCs w:val="24"/>
        </w:rPr>
      </w:pPr>
      <w:r w:rsidRPr="00431DD2">
        <w:rPr>
          <w:bCs/>
          <w:szCs w:val="24"/>
        </w:rPr>
        <w:t>Kitais galiojančiais teisės aktais.</w:t>
      </w:r>
    </w:p>
    <w:p w14:paraId="4BD7958A" w14:textId="77777777" w:rsidR="005540EE" w:rsidRPr="00431DD2" w:rsidRDefault="005540EE" w:rsidP="005540EE">
      <w:pPr>
        <w:numPr>
          <w:ilvl w:val="0"/>
          <w:numId w:val="15"/>
        </w:numPr>
        <w:tabs>
          <w:tab w:val="left" w:pos="851"/>
          <w:tab w:val="left" w:pos="993"/>
          <w:tab w:val="left" w:pos="1134"/>
        </w:tabs>
        <w:spacing w:after="0" w:line="240" w:lineRule="auto"/>
        <w:ind w:left="0" w:firstLine="709"/>
        <w:jc w:val="both"/>
        <w:rPr>
          <w:bCs/>
          <w:szCs w:val="24"/>
        </w:rPr>
      </w:pPr>
      <w:r w:rsidRPr="00431DD2">
        <w:rPr>
          <w:bCs/>
          <w:szCs w:val="24"/>
        </w:rPr>
        <w:t xml:space="preserve">Atliekant </w:t>
      </w:r>
      <w:r w:rsidRPr="00431DD2">
        <w:rPr>
          <w:szCs w:val="24"/>
        </w:rPr>
        <w:t xml:space="preserve">Lietuvos </w:t>
      </w:r>
      <w:r>
        <w:rPr>
          <w:szCs w:val="24"/>
        </w:rPr>
        <w:t xml:space="preserve">Respublikos </w:t>
      </w:r>
      <w:r w:rsidRPr="00431DD2">
        <w:rPr>
          <w:szCs w:val="24"/>
        </w:rPr>
        <w:t>valstybės sienos geodezin</w:t>
      </w:r>
      <w:r>
        <w:rPr>
          <w:szCs w:val="24"/>
        </w:rPr>
        <w:t>e</w:t>
      </w:r>
      <w:r w:rsidRPr="00431DD2">
        <w:rPr>
          <w:szCs w:val="24"/>
        </w:rPr>
        <w:t>s ir kartografin</w:t>
      </w:r>
      <w:r>
        <w:rPr>
          <w:szCs w:val="24"/>
        </w:rPr>
        <w:t>e</w:t>
      </w:r>
      <w:r w:rsidRPr="00431DD2">
        <w:rPr>
          <w:szCs w:val="24"/>
        </w:rPr>
        <w:t>s paslaugas</w:t>
      </w:r>
      <w:r w:rsidRPr="00431DD2">
        <w:rPr>
          <w:bCs/>
          <w:szCs w:val="24"/>
        </w:rPr>
        <w:t xml:space="preserve"> naudojama geodezinė ir kartografinė medžiaga:</w:t>
      </w:r>
    </w:p>
    <w:p w14:paraId="2890B7E2" w14:textId="77777777" w:rsidR="005540EE" w:rsidRPr="00431DD2" w:rsidRDefault="005540EE" w:rsidP="005540EE">
      <w:pPr>
        <w:numPr>
          <w:ilvl w:val="1"/>
          <w:numId w:val="20"/>
        </w:numPr>
        <w:tabs>
          <w:tab w:val="left" w:pos="993"/>
          <w:tab w:val="left" w:pos="1134"/>
          <w:tab w:val="left" w:pos="1276"/>
        </w:tabs>
        <w:spacing w:after="0" w:line="240" w:lineRule="auto"/>
        <w:ind w:left="0" w:firstLine="709"/>
        <w:jc w:val="both"/>
        <w:rPr>
          <w:szCs w:val="24"/>
        </w:rPr>
      </w:pPr>
      <w:r w:rsidRPr="00431DD2">
        <w:rPr>
          <w:szCs w:val="24"/>
        </w:rPr>
        <w:t xml:space="preserve">naujausia Lietuvos Respublikos teritorijos </w:t>
      </w:r>
      <w:proofErr w:type="spellStart"/>
      <w:r w:rsidRPr="00431DD2">
        <w:rPr>
          <w:szCs w:val="24"/>
        </w:rPr>
        <w:t>aerofotografinė</w:t>
      </w:r>
      <w:proofErr w:type="spellEnd"/>
      <w:r w:rsidRPr="00431DD2">
        <w:rPr>
          <w:szCs w:val="24"/>
        </w:rPr>
        <w:t xml:space="preserve"> nuotrauka;</w:t>
      </w:r>
    </w:p>
    <w:p w14:paraId="52EB3064" w14:textId="77777777" w:rsidR="005540EE" w:rsidRPr="00431DD2" w:rsidRDefault="005540EE" w:rsidP="005540EE">
      <w:pPr>
        <w:numPr>
          <w:ilvl w:val="1"/>
          <w:numId w:val="20"/>
        </w:numPr>
        <w:tabs>
          <w:tab w:val="left" w:pos="993"/>
          <w:tab w:val="left" w:pos="1134"/>
          <w:tab w:val="left" w:pos="1276"/>
        </w:tabs>
        <w:spacing w:after="0" w:line="240" w:lineRule="auto"/>
        <w:ind w:left="0" w:firstLine="709"/>
        <w:jc w:val="both"/>
        <w:rPr>
          <w:szCs w:val="24"/>
        </w:rPr>
      </w:pPr>
      <w:r w:rsidRPr="00431DD2">
        <w:rPr>
          <w:szCs w:val="24"/>
        </w:rPr>
        <w:t xml:space="preserve">naujausias Lietuvos Respublikos teritorijos M 1:10 000 skaitmeninis rastrinis </w:t>
      </w:r>
      <w:proofErr w:type="spellStart"/>
      <w:r w:rsidRPr="00431DD2">
        <w:rPr>
          <w:szCs w:val="24"/>
        </w:rPr>
        <w:t>ortofotografinis</w:t>
      </w:r>
      <w:proofErr w:type="spellEnd"/>
      <w:r w:rsidRPr="00431DD2">
        <w:rPr>
          <w:szCs w:val="24"/>
        </w:rPr>
        <w:t xml:space="preserve"> žemėlapis</w:t>
      </w:r>
      <w:r w:rsidRPr="00431DD2">
        <w:rPr>
          <w:bCs/>
          <w:szCs w:val="24"/>
        </w:rPr>
        <w:t xml:space="preserve"> ORT10LT;</w:t>
      </w:r>
    </w:p>
    <w:p w14:paraId="23AC5D9F" w14:textId="77777777" w:rsidR="005540EE" w:rsidRPr="00431DD2" w:rsidRDefault="005540EE" w:rsidP="005540EE">
      <w:pPr>
        <w:numPr>
          <w:ilvl w:val="1"/>
          <w:numId w:val="20"/>
        </w:numPr>
        <w:tabs>
          <w:tab w:val="left" w:pos="993"/>
          <w:tab w:val="left" w:pos="1134"/>
          <w:tab w:val="left" w:pos="1276"/>
        </w:tabs>
        <w:spacing w:after="0" w:line="240" w:lineRule="auto"/>
        <w:ind w:left="0" w:firstLine="709"/>
        <w:jc w:val="both"/>
        <w:rPr>
          <w:szCs w:val="24"/>
        </w:rPr>
      </w:pPr>
      <w:r w:rsidRPr="00431DD2">
        <w:rPr>
          <w:bCs/>
          <w:szCs w:val="24"/>
        </w:rPr>
        <w:t xml:space="preserve">aktualus </w:t>
      </w:r>
      <w:proofErr w:type="spellStart"/>
      <w:r>
        <w:rPr>
          <w:szCs w:val="24"/>
        </w:rPr>
        <w:t>Georeferencinio</w:t>
      </w:r>
      <w:proofErr w:type="spellEnd"/>
      <w:r>
        <w:rPr>
          <w:szCs w:val="24"/>
        </w:rPr>
        <w:t xml:space="preserve"> pagrindo kadastro erdvinių duomenų rinkinys GRPK</w:t>
      </w:r>
      <w:r w:rsidRPr="00431DD2">
        <w:rPr>
          <w:szCs w:val="24"/>
        </w:rPr>
        <w:t>;</w:t>
      </w:r>
    </w:p>
    <w:p w14:paraId="269068D1" w14:textId="77777777" w:rsidR="005540EE" w:rsidRPr="00431DD2" w:rsidRDefault="005540EE" w:rsidP="005540EE">
      <w:pPr>
        <w:numPr>
          <w:ilvl w:val="1"/>
          <w:numId w:val="20"/>
        </w:numPr>
        <w:tabs>
          <w:tab w:val="left" w:pos="993"/>
          <w:tab w:val="left" w:pos="1134"/>
          <w:tab w:val="left" w:pos="1276"/>
        </w:tabs>
        <w:spacing w:after="0" w:line="240" w:lineRule="auto"/>
        <w:ind w:left="0" w:firstLine="709"/>
        <w:jc w:val="both"/>
        <w:rPr>
          <w:szCs w:val="24"/>
        </w:rPr>
      </w:pPr>
      <w:r w:rsidRPr="00431DD2">
        <w:rPr>
          <w:szCs w:val="24"/>
        </w:rPr>
        <w:t>geodezinio pagrindo  erdviniai duomenys;</w:t>
      </w:r>
    </w:p>
    <w:p w14:paraId="0D11DB6B" w14:textId="77777777" w:rsidR="005540EE" w:rsidRPr="00431DD2" w:rsidRDefault="005540EE" w:rsidP="005540EE">
      <w:pPr>
        <w:numPr>
          <w:ilvl w:val="1"/>
          <w:numId w:val="20"/>
        </w:numPr>
        <w:tabs>
          <w:tab w:val="left" w:pos="993"/>
          <w:tab w:val="left" w:pos="1134"/>
          <w:tab w:val="left" w:pos="1276"/>
        </w:tabs>
        <w:spacing w:after="0" w:line="240" w:lineRule="auto"/>
        <w:ind w:left="0" w:firstLine="709"/>
        <w:jc w:val="both"/>
        <w:rPr>
          <w:szCs w:val="24"/>
        </w:rPr>
      </w:pPr>
      <w:r w:rsidRPr="00431DD2">
        <w:rPr>
          <w:szCs w:val="24"/>
        </w:rPr>
        <w:t>Lietuvos Respublikos teritorijos skaitmeniniai erdviniai žemės paviršiaus lazerinio skenavimo taškų duomenys SEŽP_0,5LT;</w:t>
      </w:r>
    </w:p>
    <w:p w14:paraId="011B41E9" w14:textId="77777777" w:rsidR="005540EE" w:rsidRPr="00431DD2" w:rsidRDefault="005540EE" w:rsidP="005540EE">
      <w:pPr>
        <w:numPr>
          <w:ilvl w:val="1"/>
          <w:numId w:val="20"/>
        </w:numPr>
        <w:tabs>
          <w:tab w:val="left" w:pos="993"/>
          <w:tab w:val="left" w:pos="1134"/>
          <w:tab w:val="left" w:pos="1276"/>
        </w:tabs>
        <w:spacing w:after="0" w:line="240" w:lineRule="auto"/>
        <w:ind w:left="0" w:firstLine="709"/>
        <w:jc w:val="both"/>
        <w:rPr>
          <w:szCs w:val="24"/>
        </w:rPr>
      </w:pPr>
      <w:r w:rsidRPr="00431DD2">
        <w:rPr>
          <w:szCs w:val="24"/>
        </w:rPr>
        <w:t xml:space="preserve">Valstybės sienos demarkavimo dokumentacija </w:t>
      </w:r>
      <w:r w:rsidRPr="00431DD2">
        <w:rPr>
          <w:bCs/>
          <w:szCs w:val="24"/>
        </w:rPr>
        <w:t>(</w:t>
      </w:r>
      <w:r>
        <w:rPr>
          <w:bCs/>
          <w:szCs w:val="24"/>
        </w:rPr>
        <w:t xml:space="preserve">pagal poreikį </w:t>
      </w:r>
      <w:r w:rsidRPr="00431DD2">
        <w:rPr>
          <w:bCs/>
          <w:szCs w:val="24"/>
        </w:rPr>
        <w:t>teikia Perkančioji organizacija)</w:t>
      </w:r>
      <w:r w:rsidRPr="00431DD2">
        <w:rPr>
          <w:szCs w:val="24"/>
        </w:rPr>
        <w:t>.</w:t>
      </w:r>
    </w:p>
    <w:p w14:paraId="0DBC374D" w14:textId="77777777" w:rsidR="005540EE" w:rsidRPr="00431DD2" w:rsidRDefault="005540EE" w:rsidP="005540EE">
      <w:pPr>
        <w:numPr>
          <w:ilvl w:val="0"/>
          <w:numId w:val="20"/>
        </w:numPr>
        <w:tabs>
          <w:tab w:val="left" w:pos="993"/>
          <w:tab w:val="left" w:pos="1134"/>
          <w:tab w:val="left" w:pos="1276"/>
        </w:tabs>
        <w:spacing w:after="0" w:line="240" w:lineRule="auto"/>
        <w:ind w:left="0" w:firstLine="709"/>
        <w:jc w:val="both"/>
        <w:rPr>
          <w:szCs w:val="24"/>
        </w:rPr>
      </w:pPr>
      <w:r w:rsidRPr="00431DD2">
        <w:rPr>
          <w:szCs w:val="24"/>
        </w:rPr>
        <w:t xml:space="preserve">Šios techninės specifikacijos 3 punkte nurodytus duomenų rinkinius </w:t>
      </w:r>
      <w:r>
        <w:rPr>
          <w:szCs w:val="24"/>
        </w:rPr>
        <w:t>Tie</w:t>
      </w:r>
      <w:r w:rsidRPr="00431DD2">
        <w:rPr>
          <w:szCs w:val="24"/>
        </w:rPr>
        <w:t xml:space="preserve">kėjas įgyja </w:t>
      </w:r>
      <w:r w:rsidRPr="001141A4">
        <w:rPr>
          <w:color w:val="000000"/>
          <w:szCs w:val="24"/>
        </w:rPr>
        <w:t>Valstybei nuosavybės teise priklausančios geodezinės ir kartografinės veiklos produkcijos teikimo tvarkos</w:t>
      </w:r>
      <w:r w:rsidRPr="00201C7A">
        <w:rPr>
          <w:szCs w:val="24"/>
        </w:rPr>
        <w:t xml:space="preserve"> aprašo</w:t>
      </w:r>
      <w:r>
        <w:rPr>
          <w:szCs w:val="24"/>
        </w:rPr>
        <w:t xml:space="preserve">, patvirtinto </w:t>
      </w:r>
      <w:r w:rsidRPr="001141A4">
        <w:rPr>
          <w:szCs w:val="24"/>
        </w:rPr>
        <w:t xml:space="preserve">Lietuvos Respublikos žemės ūkio ministro 2017 m. spalio 9 d. įsakymu Nr. 3D-629 </w:t>
      </w:r>
      <w:r w:rsidRPr="001141A4">
        <w:rPr>
          <w:color w:val="000000"/>
          <w:szCs w:val="24"/>
        </w:rPr>
        <w:t>„Dėl Valstybei nuosavybės teise priklausančios geodezinės ir kartografinės veiklos produkcijos teikimo tvarkos aprašo patvirtinimo“</w:t>
      </w:r>
      <w:r w:rsidRPr="00431DD2">
        <w:rPr>
          <w:szCs w:val="24"/>
        </w:rPr>
        <w:t>, Lietuvos erdvinės informacijos  portalo nuostatų, patvirtintų Nacionalinės žemės tarnybos prie Žemės ūkio ministerijos direktoriaus 2012 m. kovo 7 d. įsakymu Nr. 1P-(1.3)-91 „Dėl Lietuvos erdvinės informacijos portalo nuostatų ir Lietuvos erdvinės informacijos portalo duomenų saugos nuostatų patvirtinimo“, ir kitų teisės aktų nustatyta tvarka.</w:t>
      </w:r>
    </w:p>
    <w:p w14:paraId="08A24C89" w14:textId="77777777" w:rsidR="005540EE" w:rsidRPr="00431DD2" w:rsidRDefault="005540EE" w:rsidP="005540EE">
      <w:pPr>
        <w:numPr>
          <w:ilvl w:val="0"/>
          <w:numId w:val="20"/>
        </w:numPr>
        <w:tabs>
          <w:tab w:val="left" w:pos="993"/>
          <w:tab w:val="left" w:pos="1134"/>
          <w:tab w:val="left" w:pos="1276"/>
        </w:tabs>
        <w:spacing w:after="0" w:line="240" w:lineRule="auto"/>
        <w:ind w:left="0" w:firstLine="709"/>
        <w:jc w:val="both"/>
        <w:rPr>
          <w:szCs w:val="24"/>
        </w:rPr>
      </w:pPr>
      <w:r w:rsidRPr="00431DD2">
        <w:rPr>
          <w:szCs w:val="24"/>
        </w:rPr>
        <w:t>Šių techninių reikalavimų 3.6 papunktyje nurodytą geodezinę ir kartografinę medžiagą tiekėjui</w:t>
      </w:r>
      <w:r>
        <w:rPr>
          <w:szCs w:val="24"/>
        </w:rPr>
        <w:t xml:space="preserve"> (atsižvelgdama į užsakytas paslaugas)</w:t>
      </w:r>
      <w:r w:rsidRPr="00431DD2">
        <w:rPr>
          <w:szCs w:val="24"/>
        </w:rPr>
        <w:t xml:space="preserve"> perduoda Perkančioji organizacija per 5 darbo dienas nuo tiekėjo prašymo gavimo dienos.</w:t>
      </w:r>
    </w:p>
    <w:p w14:paraId="555ECE4A" w14:textId="77777777" w:rsidR="005540EE" w:rsidRPr="00431DD2" w:rsidRDefault="005540EE" w:rsidP="005540EE">
      <w:pPr>
        <w:numPr>
          <w:ilvl w:val="0"/>
          <w:numId w:val="20"/>
        </w:numPr>
        <w:tabs>
          <w:tab w:val="left" w:pos="993"/>
          <w:tab w:val="left" w:pos="1134"/>
          <w:tab w:val="left" w:pos="1276"/>
        </w:tabs>
        <w:spacing w:after="0" w:line="240" w:lineRule="auto"/>
        <w:ind w:left="0" w:firstLine="709"/>
        <w:jc w:val="both"/>
        <w:rPr>
          <w:szCs w:val="24"/>
        </w:rPr>
      </w:pPr>
      <w:r w:rsidRPr="00431DD2">
        <w:rPr>
          <w:szCs w:val="24"/>
        </w:rPr>
        <w:t xml:space="preserve">Lietuvos </w:t>
      </w:r>
      <w:r>
        <w:rPr>
          <w:szCs w:val="24"/>
        </w:rPr>
        <w:t xml:space="preserve">Respublikos </w:t>
      </w:r>
      <w:r w:rsidRPr="00431DD2">
        <w:rPr>
          <w:szCs w:val="24"/>
        </w:rPr>
        <w:t>valstybės sienos geodezinė</w:t>
      </w:r>
      <w:r>
        <w:rPr>
          <w:szCs w:val="24"/>
        </w:rPr>
        <w:t>m</w:t>
      </w:r>
      <w:r w:rsidRPr="00431DD2">
        <w:rPr>
          <w:szCs w:val="24"/>
        </w:rPr>
        <w:t>s ir kartografinė</w:t>
      </w:r>
      <w:r>
        <w:rPr>
          <w:szCs w:val="24"/>
        </w:rPr>
        <w:t>m</w:t>
      </w:r>
      <w:r w:rsidRPr="00431DD2">
        <w:rPr>
          <w:szCs w:val="24"/>
        </w:rPr>
        <w:t xml:space="preserve">s </w:t>
      </w:r>
      <w:r w:rsidRPr="00431DD2">
        <w:rPr>
          <w:bCs/>
          <w:szCs w:val="24"/>
        </w:rPr>
        <w:t>paslaugoms</w:t>
      </w:r>
      <w:r w:rsidRPr="00431DD2">
        <w:rPr>
          <w:szCs w:val="24"/>
        </w:rPr>
        <w:t xml:space="preserve"> atlikti gali būti naudojama ir kita, 3 punkte neišvardyta, su Perkančiąja organizacija iš anksto raštu suderinta geodezinė, kartografinė bei informacinė medžiaga.</w:t>
      </w:r>
    </w:p>
    <w:p w14:paraId="311CDD04" w14:textId="77777777" w:rsidR="005540EE" w:rsidRPr="00431DD2" w:rsidRDefault="005540EE" w:rsidP="005540EE">
      <w:pPr>
        <w:numPr>
          <w:ilvl w:val="0"/>
          <w:numId w:val="20"/>
        </w:numPr>
        <w:tabs>
          <w:tab w:val="left" w:pos="993"/>
          <w:tab w:val="left" w:pos="1134"/>
          <w:tab w:val="left" w:pos="1276"/>
        </w:tabs>
        <w:spacing w:after="0" w:line="240" w:lineRule="auto"/>
        <w:ind w:left="0" w:firstLine="709"/>
        <w:jc w:val="both"/>
        <w:rPr>
          <w:szCs w:val="24"/>
        </w:rPr>
      </w:pPr>
      <w:r w:rsidRPr="00431DD2">
        <w:rPr>
          <w:szCs w:val="24"/>
        </w:rPr>
        <w:t>Tiekėjas Perkančiosios organizacijos perduotą medžiagą gali naudoti tik techniniuose reikalavimuose nurodytoms paslaugoms suteikti. Suteikus paslaugas ir pasirašius paslaugų perdavimo-priėmimo aktą, tiekėjas geodezinę ir kartografinę medžiagą, nurodytą Techninės specifikacijos 3 punkte, bei turimas jos kopijas ir visą informaciją, sukauptą paslaugų teikimo metu bei susijusią su paslaugų teikimu, privalo sunaikinti per 10 darbo dienų nuo paslaugų perdavimo-priėmimo akto pasirašymo bei, Perkančiajai organizacijai pareikalavus, perduoti tai patvirtinantį aktą</w:t>
      </w:r>
      <w:r w:rsidRPr="00431DD2">
        <w:rPr>
          <w:bCs/>
          <w:szCs w:val="24"/>
        </w:rPr>
        <w:t>.</w:t>
      </w:r>
    </w:p>
    <w:p w14:paraId="3B57A271" w14:textId="77777777" w:rsidR="005540EE" w:rsidRPr="00431DD2" w:rsidRDefault="005540EE" w:rsidP="005540EE">
      <w:pPr>
        <w:numPr>
          <w:ilvl w:val="0"/>
          <w:numId w:val="20"/>
        </w:numPr>
        <w:tabs>
          <w:tab w:val="left" w:pos="993"/>
          <w:tab w:val="left" w:pos="1134"/>
          <w:tab w:val="left" w:pos="1276"/>
        </w:tabs>
        <w:spacing w:after="0" w:line="240" w:lineRule="auto"/>
        <w:ind w:left="0" w:firstLine="709"/>
        <w:jc w:val="both"/>
        <w:rPr>
          <w:szCs w:val="24"/>
        </w:rPr>
      </w:pPr>
      <w:r w:rsidRPr="00431DD2">
        <w:rPr>
          <w:szCs w:val="24"/>
        </w:rPr>
        <w:t>Paslaugos užsakomos pateikiant Tiekėjui paslaugų užsakymo formą (Techninės specifikacijos 1 priedas) ne vėliau kaip prieš 5 darbo dienas iki paslaugų teikimo pradžios</w:t>
      </w:r>
      <w:r w:rsidRPr="00431DD2">
        <w:rPr>
          <w:bCs/>
          <w:szCs w:val="24"/>
        </w:rPr>
        <w:t>.</w:t>
      </w:r>
    </w:p>
    <w:p w14:paraId="2BFFA789" w14:textId="77777777" w:rsidR="005540EE" w:rsidRPr="00431DD2" w:rsidRDefault="005540EE" w:rsidP="005540EE">
      <w:pPr>
        <w:numPr>
          <w:ilvl w:val="0"/>
          <w:numId w:val="20"/>
        </w:numPr>
        <w:tabs>
          <w:tab w:val="left" w:pos="993"/>
          <w:tab w:val="left" w:pos="1134"/>
          <w:tab w:val="left" w:pos="1276"/>
        </w:tabs>
        <w:spacing w:after="0" w:line="240" w:lineRule="auto"/>
        <w:ind w:left="0" w:firstLine="709"/>
        <w:jc w:val="both"/>
        <w:rPr>
          <w:szCs w:val="24"/>
        </w:rPr>
      </w:pPr>
      <w:r w:rsidRPr="00431DD2">
        <w:rPr>
          <w:bCs/>
          <w:szCs w:val="24"/>
        </w:rPr>
        <w:t xml:space="preserve">Perkančiosios organizacijos </w:t>
      </w:r>
      <w:r>
        <w:rPr>
          <w:bCs/>
          <w:szCs w:val="24"/>
        </w:rPr>
        <w:t>prašymu</w:t>
      </w:r>
      <w:r w:rsidRPr="00431DD2">
        <w:rPr>
          <w:bCs/>
          <w:szCs w:val="24"/>
        </w:rPr>
        <w:t>, užsakomoms paslaugoms gali būti sudaromas paslaugų atlikimo planas. Užsakomų paslaugų atlikimo planą rengia Tiekėj</w:t>
      </w:r>
      <w:r>
        <w:rPr>
          <w:bCs/>
          <w:szCs w:val="24"/>
        </w:rPr>
        <w:t>as</w:t>
      </w:r>
      <w:r w:rsidRPr="00431DD2">
        <w:rPr>
          <w:bCs/>
          <w:szCs w:val="24"/>
        </w:rPr>
        <w:t xml:space="preserve"> ir ne vėliau kaip per 5 d. d. nuo paslaugų užsakymo dienos </w:t>
      </w:r>
      <w:r>
        <w:rPr>
          <w:bCs/>
          <w:szCs w:val="24"/>
        </w:rPr>
        <w:t xml:space="preserve">jis </w:t>
      </w:r>
      <w:r w:rsidRPr="00431DD2">
        <w:rPr>
          <w:bCs/>
          <w:szCs w:val="24"/>
        </w:rPr>
        <w:t>turi būti suderintas su Perkančiąja organizacija.</w:t>
      </w:r>
    </w:p>
    <w:p w14:paraId="09CB0E7C" w14:textId="77777777" w:rsidR="005540EE" w:rsidRPr="001E3B2F" w:rsidRDefault="005540EE" w:rsidP="005540EE">
      <w:pPr>
        <w:rPr>
          <w:sz w:val="16"/>
          <w:szCs w:val="16"/>
        </w:rPr>
      </w:pPr>
    </w:p>
    <w:p w14:paraId="4DF76B1C" w14:textId="77777777" w:rsidR="005540EE" w:rsidRPr="00431DD2" w:rsidRDefault="005540EE" w:rsidP="005540EE">
      <w:pPr>
        <w:jc w:val="center"/>
        <w:rPr>
          <w:b/>
          <w:caps/>
          <w:szCs w:val="24"/>
        </w:rPr>
      </w:pPr>
      <w:r w:rsidRPr="00431DD2">
        <w:rPr>
          <w:b/>
          <w:caps/>
          <w:szCs w:val="24"/>
        </w:rPr>
        <w:t>II SKYRIUS</w:t>
      </w:r>
    </w:p>
    <w:p w14:paraId="27D4F6A0" w14:textId="77777777" w:rsidR="005540EE" w:rsidRPr="00431DD2" w:rsidRDefault="005540EE" w:rsidP="005540EE">
      <w:pPr>
        <w:jc w:val="center"/>
        <w:rPr>
          <w:b/>
          <w:caps/>
          <w:szCs w:val="24"/>
        </w:rPr>
      </w:pPr>
      <w:r w:rsidRPr="00431DD2">
        <w:rPr>
          <w:b/>
          <w:caps/>
          <w:szCs w:val="24"/>
        </w:rPr>
        <w:t>Lietuvos valstybės sienos geodezin</w:t>
      </w:r>
      <w:r>
        <w:rPr>
          <w:b/>
          <w:caps/>
          <w:szCs w:val="24"/>
        </w:rPr>
        <w:t>IŲ</w:t>
      </w:r>
      <w:r w:rsidRPr="00431DD2">
        <w:rPr>
          <w:b/>
          <w:caps/>
          <w:szCs w:val="24"/>
        </w:rPr>
        <w:t xml:space="preserve"> ir kartografin</w:t>
      </w:r>
      <w:r>
        <w:rPr>
          <w:b/>
          <w:caps/>
          <w:szCs w:val="24"/>
        </w:rPr>
        <w:t>IŲ</w:t>
      </w:r>
      <w:r w:rsidRPr="00431DD2">
        <w:rPr>
          <w:b/>
          <w:caps/>
          <w:szCs w:val="24"/>
        </w:rPr>
        <w:t xml:space="preserve"> </w:t>
      </w:r>
      <w:r>
        <w:rPr>
          <w:b/>
          <w:caps/>
          <w:szCs w:val="24"/>
        </w:rPr>
        <w:t>PASLAUGŲ</w:t>
      </w:r>
      <w:r w:rsidRPr="00431DD2">
        <w:rPr>
          <w:b/>
          <w:caps/>
          <w:szCs w:val="24"/>
        </w:rPr>
        <w:t xml:space="preserve"> rengimO reikalavimai</w:t>
      </w:r>
    </w:p>
    <w:p w14:paraId="30062FB8" w14:textId="77777777" w:rsidR="005540EE" w:rsidRPr="001E3B2F" w:rsidRDefault="005540EE" w:rsidP="005540EE">
      <w:pPr>
        <w:ind w:left="2040" w:hanging="2040"/>
        <w:jc w:val="center"/>
        <w:rPr>
          <w:b/>
          <w:i/>
          <w:caps/>
          <w:sz w:val="16"/>
          <w:szCs w:val="16"/>
        </w:rPr>
      </w:pPr>
    </w:p>
    <w:p w14:paraId="78616647" w14:textId="77777777" w:rsidR="005540EE" w:rsidRPr="00431DD2" w:rsidRDefault="005540EE" w:rsidP="005540EE">
      <w:pPr>
        <w:tabs>
          <w:tab w:val="left" w:pos="993"/>
        </w:tabs>
        <w:ind w:firstLine="709"/>
        <w:contextualSpacing/>
        <w:jc w:val="both"/>
        <w:rPr>
          <w:szCs w:val="24"/>
        </w:rPr>
      </w:pPr>
      <w:r w:rsidRPr="00431DD2">
        <w:rPr>
          <w:szCs w:val="24"/>
        </w:rPr>
        <w:t xml:space="preserve">10. Vykdydamas Lietuvos </w:t>
      </w:r>
      <w:r>
        <w:rPr>
          <w:szCs w:val="24"/>
        </w:rPr>
        <w:t xml:space="preserve">Respublikos </w:t>
      </w:r>
      <w:r w:rsidRPr="00431DD2">
        <w:rPr>
          <w:szCs w:val="24"/>
        </w:rPr>
        <w:t>valstybės sienos geodezin</w:t>
      </w:r>
      <w:r>
        <w:rPr>
          <w:szCs w:val="24"/>
        </w:rPr>
        <w:t>es</w:t>
      </w:r>
      <w:r w:rsidRPr="00431DD2">
        <w:rPr>
          <w:szCs w:val="24"/>
        </w:rPr>
        <w:t xml:space="preserve"> ir kartografin</w:t>
      </w:r>
      <w:r>
        <w:rPr>
          <w:szCs w:val="24"/>
        </w:rPr>
        <w:t>es paslaugas</w:t>
      </w:r>
      <w:r w:rsidRPr="00431DD2">
        <w:rPr>
          <w:szCs w:val="24"/>
        </w:rPr>
        <w:t>, Tiekėjas, pagal Užsakovo poreikį, teikia paslaugas, nurodytas 10.1 lentelėje:</w:t>
      </w:r>
    </w:p>
    <w:p w14:paraId="4B9DBA16" w14:textId="77777777" w:rsidR="005540EE" w:rsidRDefault="005540EE" w:rsidP="005540EE">
      <w:pPr>
        <w:jc w:val="both"/>
        <w:rPr>
          <w:b/>
          <w:szCs w:val="24"/>
        </w:rPr>
      </w:pPr>
    </w:p>
    <w:p w14:paraId="7CF8C76A" w14:textId="77777777" w:rsidR="005540EE" w:rsidRDefault="005540EE" w:rsidP="005540EE">
      <w:pPr>
        <w:jc w:val="right"/>
        <w:rPr>
          <w:i/>
          <w:szCs w:val="24"/>
        </w:rPr>
      </w:pPr>
    </w:p>
    <w:p w14:paraId="6F071D26" w14:textId="77777777" w:rsidR="005540EE" w:rsidRDefault="005540EE" w:rsidP="005540EE">
      <w:pPr>
        <w:jc w:val="right"/>
        <w:rPr>
          <w:i/>
          <w:szCs w:val="24"/>
        </w:rPr>
      </w:pPr>
    </w:p>
    <w:p w14:paraId="7EF62D84" w14:textId="77777777" w:rsidR="005540EE" w:rsidRDefault="005540EE" w:rsidP="005540EE">
      <w:pPr>
        <w:jc w:val="right"/>
        <w:rPr>
          <w:i/>
          <w:szCs w:val="24"/>
        </w:rPr>
      </w:pPr>
      <w:r w:rsidRPr="00431DD2">
        <w:rPr>
          <w:i/>
          <w:szCs w:val="24"/>
        </w:rPr>
        <w:t>Lentelė 10.1</w:t>
      </w: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64"/>
        <w:gridCol w:w="2268"/>
        <w:gridCol w:w="4820"/>
        <w:gridCol w:w="1134"/>
        <w:gridCol w:w="850"/>
      </w:tblGrid>
      <w:tr w:rsidR="005540EE" w:rsidRPr="00431DD2" w14:paraId="55B7C712" w14:textId="77777777" w:rsidTr="00026B38">
        <w:trPr>
          <w:cantSplit/>
          <w:trHeight w:val="284"/>
        </w:trPr>
        <w:tc>
          <w:tcPr>
            <w:tcW w:w="9636" w:type="dxa"/>
            <w:gridSpan w:val="5"/>
            <w:vAlign w:val="center"/>
          </w:tcPr>
          <w:p w14:paraId="453D24C1" w14:textId="77777777" w:rsidR="005540EE" w:rsidRPr="00431DD2" w:rsidRDefault="005540EE" w:rsidP="00026B38">
            <w:pPr>
              <w:spacing w:before="120" w:after="120"/>
              <w:jc w:val="center"/>
              <w:rPr>
                <w:b/>
                <w:szCs w:val="24"/>
              </w:rPr>
            </w:pPr>
            <w:r w:rsidRPr="00655F29">
              <w:rPr>
                <w:b/>
                <w:szCs w:val="24"/>
                <w:lang w:eastAsia="lt-LT"/>
              </w:rPr>
              <w:t>Lietuvos valstybės sienos geodezinės ir kartografinės paslaugos:</w:t>
            </w:r>
          </w:p>
        </w:tc>
      </w:tr>
      <w:tr w:rsidR="005540EE" w:rsidRPr="00431DD2" w14:paraId="6F374A05" w14:textId="77777777" w:rsidTr="00026B38">
        <w:trPr>
          <w:cantSplit/>
          <w:trHeight w:val="596"/>
        </w:trPr>
        <w:tc>
          <w:tcPr>
            <w:tcW w:w="564" w:type="dxa"/>
            <w:vAlign w:val="center"/>
          </w:tcPr>
          <w:p w14:paraId="065CD7E8" w14:textId="77777777" w:rsidR="005540EE" w:rsidRPr="00C417A2" w:rsidRDefault="005540EE" w:rsidP="00026B38">
            <w:pPr>
              <w:jc w:val="right"/>
              <w:rPr>
                <w:szCs w:val="24"/>
              </w:rPr>
            </w:pPr>
            <w:r w:rsidRPr="00C417A2">
              <w:rPr>
                <w:szCs w:val="24"/>
              </w:rPr>
              <w:t>Eil. Nr.</w:t>
            </w:r>
          </w:p>
        </w:tc>
        <w:tc>
          <w:tcPr>
            <w:tcW w:w="2268" w:type="dxa"/>
            <w:vAlign w:val="center"/>
          </w:tcPr>
          <w:p w14:paraId="32D39502" w14:textId="77777777" w:rsidR="005540EE" w:rsidRPr="00C417A2" w:rsidRDefault="005540EE" w:rsidP="00026B38">
            <w:pPr>
              <w:jc w:val="center"/>
              <w:rPr>
                <w:szCs w:val="24"/>
              </w:rPr>
            </w:pPr>
            <w:r w:rsidRPr="00C417A2">
              <w:rPr>
                <w:szCs w:val="24"/>
              </w:rPr>
              <w:t>Paslaugų pavadinimas</w:t>
            </w:r>
          </w:p>
        </w:tc>
        <w:tc>
          <w:tcPr>
            <w:tcW w:w="4820" w:type="dxa"/>
            <w:vAlign w:val="center"/>
          </w:tcPr>
          <w:p w14:paraId="7A082A44" w14:textId="77777777" w:rsidR="005540EE" w:rsidRPr="00C417A2" w:rsidRDefault="005540EE" w:rsidP="00026B38">
            <w:pPr>
              <w:jc w:val="center"/>
              <w:rPr>
                <w:szCs w:val="24"/>
                <w:lang w:eastAsia="lt-LT"/>
              </w:rPr>
            </w:pPr>
            <w:r w:rsidRPr="00C417A2">
              <w:rPr>
                <w:szCs w:val="24"/>
                <w:lang w:eastAsia="lt-LT"/>
              </w:rPr>
              <w:t>Paslaugų aprašymas</w:t>
            </w:r>
          </w:p>
        </w:tc>
        <w:tc>
          <w:tcPr>
            <w:tcW w:w="1134" w:type="dxa"/>
            <w:vAlign w:val="center"/>
          </w:tcPr>
          <w:p w14:paraId="264A69EA" w14:textId="77777777" w:rsidR="005540EE" w:rsidRPr="00C417A2" w:rsidRDefault="005540EE" w:rsidP="00026B38">
            <w:pPr>
              <w:ind w:hanging="67"/>
              <w:jc w:val="center"/>
              <w:rPr>
                <w:szCs w:val="24"/>
                <w:lang w:eastAsia="lt-LT"/>
              </w:rPr>
            </w:pPr>
            <w:r w:rsidRPr="00C417A2">
              <w:rPr>
                <w:szCs w:val="24"/>
                <w:lang w:eastAsia="lt-LT"/>
              </w:rPr>
              <w:t>Mato vnt.</w:t>
            </w:r>
          </w:p>
        </w:tc>
        <w:tc>
          <w:tcPr>
            <w:tcW w:w="850" w:type="dxa"/>
            <w:vAlign w:val="center"/>
          </w:tcPr>
          <w:p w14:paraId="0FCE0F8D" w14:textId="77777777" w:rsidR="005540EE" w:rsidRPr="00C417A2" w:rsidRDefault="005540EE" w:rsidP="00026B38">
            <w:pPr>
              <w:ind w:hanging="67"/>
              <w:jc w:val="center"/>
              <w:rPr>
                <w:szCs w:val="24"/>
                <w:lang w:eastAsia="lt-LT"/>
              </w:rPr>
            </w:pPr>
            <w:r w:rsidRPr="00C417A2">
              <w:rPr>
                <w:szCs w:val="24"/>
                <w:lang w:eastAsia="lt-LT"/>
              </w:rPr>
              <w:t>Kiekis</w:t>
            </w:r>
          </w:p>
        </w:tc>
      </w:tr>
      <w:tr w:rsidR="005540EE" w:rsidRPr="00431DD2" w14:paraId="2DE5AF39" w14:textId="77777777" w:rsidTr="00026B38">
        <w:trPr>
          <w:cantSplit/>
          <w:trHeight w:val="926"/>
        </w:trPr>
        <w:tc>
          <w:tcPr>
            <w:tcW w:w="564" w:type="dxa"/>
            <w:vAlign w:val="center"/>
          </w:tcPr>
          <w:p w14:paraId="371F8BB1" w14:textId="77777777" w:rsidR="005540EE" w:rsidRPr="00C417A2" w:rsidRDefault="005540EE" w:rsidP="00026B38">
            <w:pPr>
              <w:jc w:val="right"/>
              <w:rPr>
                <w:szCs w:val="24"/>
              </w:rPr>
            </w:pPr>
            <w:r w:rsidRPr="00C417A2">
              <w:rPr>
                <w:szCs w:val="24"/>
              </w:rPr>
              <w:t>1.</w:t>
            </w:r>
          </w:p>
        </w:tc>
        <w:tc>
          <w:tcPr>
            <w:tcW w:w="2268" w:type="dxa"/>
            <w:vAlign w:val="center"/>
          </w:tcPr>
          <w:p w14:paraId="503ED21A" w14:textId="77777777" w:rsidR="005540EE" w:rsidRPr="00C417A2" w:rsidRDefault="005540EE" w:rsidP="00026B38">
            <w:pPr>
              <w:jc w:val="center"/>
              <w:rPr>
                <w:szCs w:val="24"/>
              </w:rPr>
            </w:pPr>
            <w:r w:rsidRPr="00C417A2">
              <w:rPr>
                <w:szCs w:val="24"/>
              </w:rPr>
              <w:t>Mišrios komisijos sprendimų įgyvendinimas</w:t>
            </w:r>
          </w:p>
        </w:tc>
        <w:tc>
          <w:tcPr>
            <w:tcW w:w="4820" w:type="dxa"/>
          </w:tcPr>
          <w:p w14:paraId="150F1041" w14:textId="77777777" w:rsidR="005540EE" w:rsidRPr="00C417A2" w:rsidRDefault="005540EE" w:rsidP="00026B38">
            <w:pPr>
              <w:numPr>
                <w:ilvl w:val="1"/>
                <w:numId w:val="26"/>
              </w:numPr>
              <w:tabs>
                <w:tab w:val="left" w:pos="322"/>
              </w:tabs>
              <w:spacing w:after="0" w:line="240" w:lineRule="auto"/>
              <w:ind w:left="0" w:firstLine="0"/>
              <w:jc w:val="both"/>
              <w:rPr>
                <w:szCs w:val="24"/>
              </w:rPr>
            </w:pPr>
            <w:r w:rsidRPr="00C417A2">
              <w:rPr>
                <w:szCs w:val="24"/>
              </w:rPr>
              <w:t>Paruošiamieji darbai;</w:t>
            </w:r>
          </w:p>
          <w:p w14:paraId="7DEF5B29" w14:textId="77777777" w:rsidR="005540EE" w:rsidRPr="00C417A2" w:rsidRDefault="005540EE" w:rsidP="00026B38">
            <w:pPr>
              <w:numPr>
                <w:ilvl w:val="1"/>
                <w:numId w:val="26"/>
              </w:numPr>
              <w:tabs>
                <w:tab w:val="left" w:pos="322"/>
              </w:tabs>
              <w:spacing w:after="0" w:line="240" w:lineRule="auto"/>
              <w:ind w:left="0" w:firstLine="0"/>
              <w:jc w:val="both"/>
              <w:rPr>
                <w:szCs w:val="24"/>
              </w:rPr>
            </w:pPr>
            <w:r w:rsidRPr="00C417A2">
              <w:rPr>
                <w:szCs w:val="24"/>
              </w:rPr>
              <w:t>Techninės–projektinės medžiagos paruošimas;</w:t>
            </w:r>
          </w:p>
          <w:p w14:paraId="62893405" w14:textId="77777777" w:rsidR="005540EE" w:rsidRPr="00C417A2" w:rsidRDefault="005540EE" w:rsidP="00026B38">
            <w:pPr>
              <w:numPr>
                <w:ilvl w:val="1"/>
                <w:numId w:val="26"/>
              </w:numPr>
              <w:tabs>
                <w:tab w:val="left" w:pos="322"/>
              </w:tabs>
              <w:spacing w:after="0" w:line="240" w:lineRule="auto"/>
              <w:ind w:left="0" w:firstLine="0"/>
              <w:jc w:val="both"/>
              <w:rPr>
                <w:szCs w:val="24"/>
              </w:rPr>
            </w:pPr>
            <w:r w:rsidRPr="00C417A2">
              <w:rPr>
                <w:szCs w:val="24"/>
              </w:rPr>
              <w:t>Darbas valstybės sienos mišrioje komisijoje ir bendroje techninėje darbo grupėje;</w:t>
            </w:r>
          </w:p>
          <w:p w14:paraId="449D9508" w14:textId="77777777" w:rsidR="005540EE" w:rsidRPr="00C417A2" w:rsidRDefault="005540EE" w:rsidP="00026B38">
            <w:pPr>
              <w:tabs>
                <w:tab w:val="left" w:pos="1030"/>
              </w:tabs>
              <w:ind w:right="-103"/>
              <w:jc w:val="both"/>
              <w:rPr>
                <w:szCs w:val="24"/>
                <w:lang w:val="en-US" w:eastAsia="lt-LT"/>
              </w:rPr>
            </w:pPr>
            <w:r w:rsidRPr="00C417A2">
              <w:rPr>
                <w:szCs w:val="24"/>
              </w:rPr>
              <w:t>4.</w:t>
            </w:r>
            <w:r>
              <w:rPr>
                <w:szCs w:val="24"/>
              </w:rPr>
              <w:t xml:space="preserve"> </w:t>
            </w:r>
            <w:r w:rsidRPr="00C417A2">
              <w:rPr>
                <w:szCs w:val="24"/>
              </w:rPr>
              <w:t>Dalyvavimas valstybės sienos ekspertiniame vertinime.</w:t>
            </w:r>
          </w:p>
        </w:tc>
        <w:tc>
          <w:tcPr>
            <w:tcW w:w="1134" w:type="dxa"/>
            <w:vAlign w:val="center"/>
          </w:tcPr>
          <w:p w14:paraId="6C6B3F5A" w14:textId="77777777" w:rsidR="005540EE" w:rsidRPr="00C417A2" w:rsidRDefault="005540EE" w:rsidP="00026B38">
            <w:pPr>
              <w:jc w:val="center"/>
              <w:rPr>
                <w:szCs w:val="24"/>
                <w:lang w:eastAsia="lt-LT"/>
              </w:rPr>
            </w:pPr>
            <w:r w:rsidRPr="00C417A2">
              <w:rPr>
                <w:szCs w:val="24"/>
                <w:lang w:eastAsia="lt-LT"/>
              </w:rPr>
              <w:t>d.</w:t>
            </w:r>
            <w:r>
              <w:rPr>
                <w:szCs w:val="24"/>
                <w:lang w:eastAsia="lt-LT"/>
              </w:rPr>
              <w:t xml:space="preserve"> </w:t>
            </w:r>
            <w:r w:rsidRPr="00C417A2">
              <w:rPr>
                <w:szCs w:val="24"/>
                <w:lang w:eastAsia="lt-LT"/>
              </w:rPr>
              <w:t>d.</w:t>
            </w:r>
          </w:p>
        </w:tc>
        <w:tc>
          <w:tcPr>
            <w:tcW w:w="850" w:type="dxa"/>
            <w:vAlign w:val="center"/>
          </w:tcPr>
          <w:p w14:paraId="696A4BAA" w14:textId="77777777" w:rsidR="005540EE" w:rsidRPr="00C417A2" w:rsidRDefault="005540EE" w:rsidP="00026B38">
            <w:pPr>
              <w:jc w:val="center"/>
              <w:rPr>
                <w:szCs w:val="24"/>
                <w:lang w:eastAsia="lt-LT"/>
              </w:rPr>
            </w:pPr>
            <w:r w:rsidRPr="00C417A2">
              <w:rPr>
                <w:szCs w:val="24"/>
                <w:lang w:eastAsia="lt-LT"/>
              </w:rPr>
              <w:t>650</w:t>
            </w:r>
          </w:p>
        </w:tc>
      </w:tr>
      <w:tr w:rsidR="005540EE" w:rsidRPr="00431DD2" w14:paraId="2C91E0E1" w14:textId="77777777" w:rsidTr="00026B38">
        <w:trPr>
          <w:cantSplit/>
          <w:trHeight w:val="596"/>
        </w:trPr>
        <w:tc>
          <w:tcPr>
            <w:tcW w:w="564" w:type="dxa"/>
            <w:vAlign w:val="center"/>
          </w:tcPr>
          <w:p w14:paraId="5F7FD7DA" w14:textId="77777777" w:rsidR="005540EE" w:rsidRPr="00C417A2" w:rsidRDefault="005540EE" w:rsidP="00026B38">
            <w:pPr>
              <w:jc w:val="right"/>
              <w:rPr>
                <w:szCs w:val="24"/>
              </w:rPr>
            </w:pPr>
            <w:r w:rsidRPr="00C417A2">
              <w:rPr>
                <w:szCs w:val="24"/>
              </w:rPr>
              <w:t>2.</w:t>
            </w:r>
          </w:p>
        </w:tc>
        <w:tc>
          <w:tcPr>
            <w:tcW w:w="2268" w:type="dxa"/>
            <w:vAlign w:val="center"/>
          </w:tcPr>
          <w:p w14:paraId="46889E3C" w14:textId="77777777" w:rsidR="005540EE" w:rsidRPr="00C417A2" w:rsidRDefault="005540EE" w:rsidP="00026B38">
            <w:pPr>
              <w:jc w:val="center"/>
              <w:rPr>
                <w:szCs w:val="24"/>
              </w:rPr>
            </w:pPr>
            <w:r w:rsidRPr="00C417A2">
              <w:rPr>
                <w:szCs w:val="24"/>
              </w:rPr>
              <w:t xml:space="preserve">Valstybės sienos </w:t>
            </w:r>
            <w:proofErr w:type="spellStart"/>
            <w:r w:rsidRPr="00C417A2">
              <w:rPr>
                <w:szCs w:val="24"/>
              </w:rPr>
              <w:t>ortofotografinių</w:t>
            </w:r>
            <w:proofErr w:type="spellEnd"/>
            <w:r w:rsidRPr="00C417A2">
              <w:rPr>
                <w:szCs w:val="24"/>
              </w:rPr>
              <w:t xml:space="preserve"> žemėlapių ir LIDAR duomenų sudarymas pagal naujausias </w:t>
            </w:r>
            <w:proofErr w:type="spellStart"/>
            <w:r w:rsidRPr="00C417A2">
              <w:rPr>
                <w:szCs w:val="24"/>
              </w:rPr>
              <w:t>aerofotonuotraukas</w:t>
            </w:r>
            <w:proofErr w:type="spellEnd"/>
            <w:r w:rsidRPr="00C417A2">
              <w:rPr>
                <w:szCs w:val="24"/>
              </w:rPr>
              <w:t xml:space="preserve"> arba bepiločio orlaivio nuotraukas</w:t>
            </w:r>
          </w:p>
        </w:tc>
        <w:tc>
          <w:tcPr>
            <w:tcW w:w="4820" w:type="dxa"/>
          </w:tcPr>
          <w:p w14:paraId="022B4E0D" w14:textId="77777777" w:rsidR="005540EE" w:rsidRPr="00C417A2" w:rsidRDefault="005540EE" w:rsidP="00026B38">
            <w:pPr>
              <w:numPr>
                <w:ilvl w:val="0"/>
                <w:numId w:val="27"/>
              </w:numPr>
              <w:tabs>
                <w:tab w:val="left" w:pos="322"/>
              </w:tabs>
              <w:spacing w:after="0" w:line="240" w:lineRule="auto"/>
              <w:ind w:left="0" w:firstLine="0"/>
              <w:jc w:val="both"/>
              <w:rPr>
                <w:rStyle w:val="Emphasis"/>
                <w:i w:val="0"/>
                <w:iCs w:val="0"/>
                <w:szCs w:val="24"/>
              </w:rPr>
            </w:pPr>
            <w:r w:rsidRPr="00C417A2">
              <w:rPr>
                <w:szCs w:val="24"/>
              </w:rPr>
              <w:t>Paruošiamieji darbai;</w:t>
            </w:r>
          </w:p>
          <w:p w14:paraId="525DEB90" w14:textId="77777777" w:rsidR="005540EE" w:rsidRPr="00C417A2" w:rsidRDefault="005540EE" w:rsidP="00026B38">
            <w:pPr>
              <w:numPr>
                <w:ilvl w:val="0"/>
                <w:numId w:val="27"/>
              </w:numPr>
              <w:tabs>
                <w:tab w:val="left" w:pos="322"/>
              </w:tabs>
              <w:spacing w:after="0" w:line="240" w:lineRule="auto"/>
              <w:ind w:left="0" w:firstLine="0"/>
              <w:jc w:val="both"/>
              <w:rPr>
                <w:szCs w:val="24"/>
              </w:rPr>
            </w:pPr>
            <w:proofErr w:type="spellStart"/>
            <w:r w:rsidRPr="00C417A2">
              <w:rPr>
                <w:rStyle w:val="Emphasis"/>
                <w:szCs w:val="24"/>
              </w:rPr>
              <w:t>Kontūrženklių</w:t>
            </w:r>
            <w:proofErr w:type="spellEnd"/>
            <w:r w:rsidRPr="00C417A2">
              <w:rPr>
                <w:rStyle w:val="Emphasis"/>
                <w:szCs w:val="24"/>
              </w:rPr>
              <w:t xml:space="preserve"> įrengimas;</w:t>
            </w:r>
          </w:p>
          <w:p w14:paraId="7822DEE9" w14:textId="77777777" w:rsidR="005540EE" w:rsidRPr="00C417A2" w:rsidRDefault="005540EE" w:rsidP="00026B38">
            <w:pPr>
              <w:numPr>
                <w:ilvl w:val="0"/>
                <w:numId w:val="27"/>
              </w:numPr>
              <w:tabs>
                <w:tab w:val="left" w:pos="322"/>
              </w:tabs>
              <w:spacing w:after="0" w:line="240" w:lineRule="auto"/>
              <w:ind w:left="0" w:firstLine="0"/>
              <w:jc w:val="both"/>
              <w:rPr>
                <w:szCs w:val="24"/>
              </w:rPr>
            </w:pPr>
            <w:r w:rsidRPr="00C417A2">
              <w:rPr>
                <w:szCs w:val="24"/>
              </w:rPr>
              <w:t xml:space="preserve">Erdvinė </w:t>
            </w:r>
            <w:proofErr w:type="spellStart"/>
            <w:r w:rsidRPr="00C417A2">
              <w:rPr>
                <w:szCs w:val="24"/>
              </w:rPr>
              <w:t>fototrianguliacija</w:t>
            </w:r>
            <w:proofErr w:type="spellEnd"/>
            <w:r w:rsidRPr="00C417A2">
              <w:rPr>
                <w:szCs w:val="24"/>
              </w:rPr>
              <w:t>;</w:t>
            </w:r>
          </w:p>
          <w:p w14:paraId="6CCE7B31" w14:textId="77777777" w:rsidR="005540EE" w:rsidRPr="00C417A2" w:rsidRDefault="005540EE" w:rsidP="00026B38">
            <w:pPr>
              <w:numPr>
                <w:ilvl w:val="0"/>
                <w:numId w:val="27"/>
              </w:numPr>
              <w:tabs>
                <w:tab w:val="left" w:pos="322"/>
              </w:tabs>
              <w:spacing w:after="0" w:line="240" w:lineRule="auto"/>
              <w:ind w:left="0" w:firstLine="0"/>
              <w:jc w:val="both"/>
              <w:rPr>
                <w:szCs w:val="24"/>
              </w:rPr>
            </w:pPr>
            <w:r w:rsidRPr="00C417A2">
              <w:rPr>
                <w:szCs w:val="24"/>
              </w:rPr>
              <w:t>Sienos žemėlapio lapų rėmelių suformavimas;</w:t>
            </w:r>
          </w:p>
          <w:p w14:paraId="4858EC07" w14:textId="77777777" w:rsidR="005540EE" w:rsidRPr="00C417A2" w:rsidRDefault="005540EE" w:rsidP="00026B38">
            <w:pPr>
              <w:numPr>
                <w:ilvl w:val="0"/>
                <w:numId w:val="27"/>
              </w:numPr>
              <w:tabs>
                <w:tab w:val="left" w:pos="322"/>
              </w:tabs>
              <w:spacing w:after="0" w:line="240" w:lineRule="auto"/>
              <w:ind w:left="0" w:firstLine="0"/>
              <w:jc w:val="both"/>
              <w:rPr>
                <w:szCs w:val="24"/>
              </w:rPr>
            </w:pPr>
            <w:proofErr w:type="spellStart"/>
            <w:r w:rsidRPr="00C417A2">
              <w:rPr>
                <w:szCs w:val="24"/>
              </w:rPr>
              <w:t>Ortofotografinių</w:t>
            </w:r>
            <w:proofErr w:type="spellEnd"/>
            <w:r w:rsidRPr="00C417A2">
              <w:rPr>
                <w:szCs w:val="24"/>
              </w:rPr>
              <w:t xml:space="preserve"> žemėlapių sudarymas</w:t>
            </w:r>
            <w:r>
              <w:rPr>
                <w:szCs w:val="24"/>
              </w:rPr>
              <w:t>.</w:t>
            </w:r>
          </w:p>
          <w:p w14:paraId="1663B1AC" w14:textId="77777777" w:rsidR="005540EE" w:rsidRPr="00C417A2" w:rsidRDefault="005540EE" w:rsidP="00026B38">
            <w:pPr>
              <w:jc w:val="both"/>
              <w:rPr>
                <w:szCs w:val="24"/>
                <w:lang w:val="en-US" w:eastAsia="lt-LT"/>
              </w:rPr>
            </w:pPr>
          </w:p>
        </w:tc>
        <w:tc>
          <w:tcPr>
            <w:tcW w:w="1134" w:type="dxa"/>
            <w:vAlign w:val="center"/>
          </w:tcPr>
          <w:p w14:paraId="09A3C0E5" w14:textId="77777777" w:rsidR="005540EE" w:rsidRPr="00C417A2" w:rsidRDefault="005540EE" w:rsidP="00026B38">
            <w:pPr>
              <w:jc w:val="center"/>
              <w:rPr>
                <w:szCs w:val="24"/>
                <w:lang w:eastAsia="lt-LT"/>
              </w:rPr>
            </w:pPr>
            <w:r w:rsidRPr="00C417A2">
              <w:rPr>
                <w:szCs w:val="24"/>
                <w:lang w:eastAsia="lt-LT"/>
              </w:rPr>
              <w:t>km</w:t>
            </w:r>
            <w:r w:rsidRPr="00C417A2">
              <w:rPr>
                <w:szCs w:val="24"/>
                <w:vertAlign w:val="superscript"/>
                <w:lang w:eastAsia="lt-LT"/>
              </w:rPr>
              <w:t>2</w:t>
            </w:r>
          </w:p>
        </w:tc>
        <w:tc>
          <w:tcPr>
            <w:tcW w:w="850" w:type="dxa"/>
            <w:vAlign w:val="center"/>
          </w:tcPr>
          <w:p w14:paraId="6A2BC783" w14:textId="77777777" w:rsidR="005540EE" w:rsidRPr="00C417A2" w:rsidRDefault="005540EE" w:rsidP="00026B38">
            <w:pPr>
              <w:jc w:val="center"/>
              <w:rPr>
                <w:szCs w:val="24"/>
                <w:lang w:eastAsia="lt-LT"/>
              </w:rPr>
            </w:pPr>
            <w:r w:rsidRPr="00C417A2">
              <w:rPr>
                <w:szCs w:val="24"/>
                <w:lang w:eastAsia="lt-LT"/>
              </w:rPr>
              <w:t>1375</w:t>
            </w:r>
          </w:p>
        </w:tc>
      </w:tr>
      <w:tr w:rsidR="005540EE" w:rsidRPr="00431DD2" w14:paraId="094B9703" w14:textId="77777777" w:rsidTr="00026B38">
        <w:trPr>
          <w:cantSplit/>
          <w:trHeight w:val="596"/>
        </w:trPr>
        <w:tc>
          <w:tcPr>
            <w:tcW w:w="564" w:type="dxa"/>
            <w:vAlign w:val="center"/>
          </w:tcPr>
          <w:p w14:paraId="736CEDFA" w14:textId="77777777" w:rsidR="005540EE" w:rsidRPr="00C417A2" w:rsidRDefault="005540EE" w:rsidP="00026B38">
            <w:pPr>
              <w:jc w:val="right"/>
              <w:rPr>
                <w:szCs w:val="24"/>
              </w:rPr>
            </w:pPr>
            <w:r w:rsidRPr="00C417A2">
              <w:rPr>
                <w:szCs w:val="24"/>
              </w:rPr>
              <w:t>3.</w:t>
            </w:r>
          </w:p>
        </w:tc>
        <w:tc>
          <w:tcPr>
            <w:tcW w:w="2268" w:type="dxa"/>
            <w:vAlign w:val="center"/>
          </w:tcPr>
          <w:p w14:paraId="34F292A5" w14:textId="77777777" w:rsidR="005540EE" w:rsidRPr="00C417A2" w:rsidRDefault="005540EE" w:rsidP="00026B38">
            <w:pPr>
              <w:jc w:val="center"/>
              <w:rPr>
                <w:szCs w:val="24"/>
              </w:rPr>
            </w:pPr>
            <w:r w:rsidRPr="00C417A2">
              <w:rPr>
                <w:szCs w:val="24"/>
              </w:rPr>
              <w:t xml:space="preserve">Lietuvos teritorijos pasienio ruožo </w:t>
            </w:r>
            <w:proofErr w:type="spellStart"/>
            <w:r w:rsidRPr="00C417A2">
              <w:rPr>
                <w:szCs w:val="24"/>
              </w:rPr>
              <w:t>georeferencinio</w:t>
            </w:r>
            <w:proofErr w:type="spellEnd"/>
            <w:r w:rsidRPr="00C417A2">
              <w:rPr>
                <w:szCs w:val="24"/>
              </w:rPr>
              <w:t xml:space="preserve"> erdvinių duomenų žemėlapio sudarymas</w:t>
            </w:r>
          </w:p>
          <w:p w14:paraId="58F0A379" w14:textId="77777777" w:rsidR="005540EE" w:rsidRPr="00C417A2" w:rsidRDefault="005540EE" w:rsidP="00026B38">
            <w:pPr>
              <w:jc w:val="center"/>
              <w:rPr>
                <w:szCs w:val="24"/>
              </w:rPr>
            </w:pPr>
            <w:r w:rsidRPr="00C417A2">
              <w:rPr>
                <w:szCs w:val="24"/>
              </w:rPr>
              <w:t>(Kartografinės medžiagos atnaujinimas)</w:t>
            </w:r>
          </w:p>
        </w:tc>
        <w:tc>
          <w:tcPr>
            <w:tcW w:w="4820" w:type="dxa"/>
          </w:tcPr>
          <w:p w14:paraId="22BC4980" w14:textId="77777777" w:rsidR="005540EE" w:rsidRPr="00C417A2" w:rsidRDefault="005540EE" w:rsidP="00026B38">
            <w:pPr>
              <w:numPr>
                <w:ilvl w:val="0"/>
                <w:numId w:val="28"/>
              </w:numPr>
              <w:tabs>
                <w:tab w:val="left" w:pos="322"/>
              </w:tabs>
              <w:spacing w:after="0" w:line="240" w:lineRule="auto"/>
              <w:ind w:left="0" w:firstLine="0"/>
              <w:jc w:val="both"/>
              <w:rPr>
                <w:szCs w:val="24"/>
              </w:rPr>
            </w:pPr>
            <w:r w:rsidRPr="00C417A2">
              <w:rPr>
                <w:szCs w:val="24"/>
              </w:rPr>
              <w:t>Žemėlapio sudarymas ir apiforminimas;</w:t>
            </w:r>
          </w:p>
          <w:p w14:paraId="2C5C8699" w14:textId="77777777" w:rsidR="005540EE" w:rsidRPr="00C417A2" w:rsidRDefault="005540EE" w:rsidP="00026B38">
            <w:pPr>
              <w:numPr>
                <w:ilvl w:val="0"/>
                <w:numId w:val="28"/>
              </w:numPr>
              <w:tabs>
                <w:tab w:val="left" w:pos="322"/>
              </w:tabs>
              <w:spacing w:after="0" w:line="240" w:lineRule="auto"/>
              <w:ind w:left="0" w:firstLine="0"/>
              <w:jc w:val="both"/>
              <w:rPr>
                <w:szCs w:val="24"/>
              </w:rPr>
            </w:pPr>
            <w:r w:rsidRPr="00C417A2">
              <w:rPr>
                <w:szCs w:val="24"/>
              </w:rPr>
              <w:t>Lauko instrumentinis dešifravimas;</w:t>
            </w:r>
          </w:p>
          <w:p w14:paraId="74A45FEA" w14:textId="77777777" w:rsidR="005540EE" w:rsidRPr="00C417A2" w:rsidRDefault="005540EE" w:rsidP="00026B38">
            <w:pPr>
              <w:numPr>
                <w:ilvl w:val="0"/>
                <w:numId w:val="28"/>
              </w:numPr>
              <w:tabs>
                <w:tab w:val="left" w:pos="322"/>
              </w:tabs>
              <w:spacing w:after="0" w:line="240" w:lineRule="auto"/>
              <w:ind w:left="0" w:firstLine="0"/>
              <w:jc w:val="both"/>
              <w:rPr>
                <w:szCs w:val="24"/>
              </w:rPr>
            </w:pPr>
            <w:proofErr w:type="spellStart"/>
            <w:r w:rsidRPr="00C417A2">
              <w:rPr>
                <w:szCs w:val="24"/>
              </w:rPr>
              <w:t>Kameralinis</w:t>
            </w:r>
            <w:proofErr w:type="spellEnd"/>
            <w:r w:rsidRPr="00C417A2">
              <w:rPr>
                <w:szCs w:val="24"/>
              </w:rPr>
              <w:t xml:space="preserve"> </w:t>
            </w:r>
            <w:proofErr w:type="spellStart"/>
            <w:r w:rsidRPr="00C417A2">
              <w:rPr>
                <w:szCs w:val="24"/>
              </w:rPr>
              <w:t>stereo</w:t>
            </w:r>
            <w:proofErr w:type="spellEnd"/>
            <w:r w:rsidRPr="00C417A2">
              <w:rPr>
                <w:szCs w:val="24"/>
              </w:rPr>
              <w:t xml:space="preserve"> ir </w:t>
            </w:r>
            <w:proofErr w:type="spellStart"/>
            <w:r w:rsidRPr="00C417A2">
              <w:rPr>
                <w:szCs w:val="24"/>
              </w:rPr>
              <w:t>ortofotografinių</w:t>
            </w:r>
            <w:proofErr w:type="spellEnd"/>
            <w:r w:rsidRPr="00C417A2">
              <w:rPr>
                <w:szCs w:val="24"/>
              </w:rPr>
              <w:t xml:space="preserve"> žemėlapių duomenų interpretavimas;</w:t>
            </w:r>
          </w:p>
          <w:p w14:paraId="61008705" w14:textId="77777777" w:rsidR="005540EE" w:rsidRPr="00C417A2" w:rsidRDefault="005540EE" w:rsidP="00026B38">
            <w:pPr>
              <w:pStyle w:val="ListParagraph"/>
              <w:numPr>
                <w:ilvl w:val="0"/>
                <w:numId w:val="28"/>
              </w:numPr>
              <w:tabs>
                <w:tab w:val="left" w:pos="322"/>
              </w:tabs>
              <w:spacing w:after="0" w:line="240" w:lineRule="auto"/>
              <w:ind w:left="0" w:firstLine="0"/>
              <w:contextualSpacing/>
              <w:jc w:val="both"/>
              <w:rPr>
                <w:szCs w:val="24"/>
                <w:lang w:val="en-US" w:eastAsia="lt-LT"/>
              </w:rPr>
            </w:pPr>
            <w:r w:rsidRPr="00C417A2">
              <w:rPr>
                <w:szCs w:val="24"/>
              </w:rPr>
              <w:t>Žemėlapio derinimas tarp valstybių.</w:t>
            </w:r>
          </w:p>
        </w:tc>
        <w:tc>
          <w:tcPr>
            <w:tcW w:w="1134" w:type="dxa"/>
            <w:vAlign w:val="center"/>
          </w:tcPr>
          <w:p w14:paraId="6C48C41F" w14:textId="77777777" w:rsidR="005540EE" w:rsidRPr="00C417A2" w:rsidRDefault="005540EE" w:rsidP="00026B38">
            <w:pPr>
              <w:jc w:val="center"/>
              <w:rPr>
                <w:szCs w:val="24"/>
                <w:lang w:eastAsia="lt-LT"/>
              </w:rPr>
            </w:pPr>
            <w:r w:rsidRPr="00C417A2">
              <w:rPr>
                <w:szCs w:val="24"/>
                <w:lang w:eastAsia="lt-LT"/>
              </w:rPr>
              <w:t>km</w:t>
            </w:r>
            <w:r w:rsidRPr="00C417A2">
              <w:rPr>
                <w:szCs w:val="24"/>
                <w:vertAlign w:val="superscript"/>
                <w:lang w:eastAsia="lt-LT"/>
              </w:rPr>
              <w:t>2</w:t>
            </w:r>
          </w:p>
        </w:tc>
        <w:tc>
          <w:tcPr>
            <w:tcW w:w="850" w:type="dxa"/>
            <w:vAlign w:val="center"/>
          </w:tcPr>
          <w:p w14:paraId="3E98DC63" w14:textId="77777777" w:rsidR="005540EE" w:rsidRPr="00C417A2" w:rsidRDefault="005540EE" w:rsidP="00026B38">
            <w:pPr>
              <w:jc w:val="center"/>
              <w:rPr>
                <w:szCs w:val="24"/>
                <w:lang w:eastAsia="lt-LT"/>
              </w:rPr>
            </w:pPr>
            <w:r w:rsidRPr="00C417A2">
              <w:rPr>
                <w:szCs w:val="24"/>
                <w:lang w:eastAsia="lt-LT"/>
              </w:rPr>
              <w:t xml:space="preserve"> 1375</w:t>
            </w:r>
          </w:p>
        </w:tc>
      </w:tr>
      <w:tr w:rsidR="005540EE" w:rsidRPr="00431DD2" w14:paraId="17721DEC" w14:textId="77777777" w:rsidTr="00026B38">
        <w:trPr>
          <w:cantSplit/>
          <w:trHeight w:val="596"/>
        </w:trPr>
        <w:tc>
          <w:tcPr>
            <w:tcW w:w="564" w:type="dxa"/>
            <w:vAlign w:val="center"/>
          </w:tcPr>
          <w:p w14:paraId="33ED07C9" w14:textId="77777777" w:rsidR="005540EE" w:rsidRPr="00C417A2" w:rsidRDefault="005540EE" w:rsidP="00026B38">
            <w:pPr>
              <w:jc w:val="right"/>
              <w:rPr>
                <w:szCs w:val="24"/>
              </w:rPr>
            </w:pPr>
            <w:r w:rsidRPr="00C417A2">
              <w:rPr>
                <w:szCs w:val="24"/>
              </w:rPr>
              <w:t>4.</w:t>
            </w:r>
          </w:p>
        </w:tc>
        <w:tc>
          <w:tcPr>
            <w:tcW w:w="2268" w:type="dxa"/>
            <w:vAlign w:val="center"/>
          </w:tcPr>
          <w:p w14:paraId="27507E9E" w14:textId="77777777" w:rsidR="005540EE" w:rsidRPr="00C417A2" w:rsidRDefault="005540EE" w:rsidP="00026B38">
            <w:pPr>
              <w:jc w:val="center"/>
              <w:rPr>
                <w:szCs w:val="24"/>
              </w:rPr>
            </w:pPr>
            <w:r w:rsidRPr="00C417A2">
              <w:rPr>
                <w:szCs w:val="24"/>
              </w:rPr>
              <w:t xml:space="preserve">Valstybės sienos kontrolės  žemėlapio skaitmeninių duomenų suvestinių ir </w:t>
            </w:r>
            <w:proofErr w:type="spellStart"/>
            <w:r w:rsidRPr="00C417A2">
              <w:rPr>
                <w:szCs w:val="24"/>
              </w:rPr>
              <w:t>alternatų</w:t>
            </w:r>
            <w:proofErr w:type="spellEnd"/>
            <w:r w:rsidRPr="00C417A2">
              <w:rPr>
                <w:szCs w:val="24"/>
              </w:rPr>
              <w:t xml:space="preserve"> paruošimas ir tarpvalstybinis derinimas</w:t>
            </w:r>
          </w:p>
        </w:tc>
        <w:tc>
          <w:tcPr>
            <w:tcW w:w="4820" w:type="dxa"/>
          </w:tcPr>
          <w:p w14:paraId="561629A5" w14:textId="77777777" w:rsidR="005540EE" w:rsidRPr="00C417A2" w:rsidRDefault="005540EE" w:rsidP="00026B38">
            <w:pPr>
              <w:numPr>
                <w:ilvl w:val="0"/>
                <w:numId w:val="23"/>
              </w:numPr>
              <w:tabs>
                <w:tab w:val="left" w:pos="322"/>
              </w:tabs>
              <w:spacing w:after="0" w:line="240" w:lineRule="auto"/>
              <w:ind w:left="0" w:firstLine="0"/>
              <w:contextualSpacing/>
              <w:jc w:val="both"/>
              <w:rPr>
                <w:szCs w:val="24"/>
                <w:lang w:eastAsia="lt-LT"/>
              </w:rPr>
            </w:pPr>
            <w:r w:rsidRPr="00C417A2">
              <w:rPr>
                <w:szCs w:val="24"/>
                <w:lang w:eastAsia="lt-LT"/>
              </w:rPr>
              <w:t>Žemėlapio apiforminimas;</w:t>
            </w:r>
          </w:p>
          <w:p w14:paraId="2B488C43" w14:textId="77777777" w:rsidR="005540EE" w:rsidRPr="00C417A2" w:rsidRDefault="005540EE" w:rsidP="00026B38">
            <w:pPr>
              <w:numPr>
                <w:ilvl w:val="0"/>
                <w:numId w:val="23"/>
              </w:numPr>
              <w:tabs>
                <w:tab w:val="left" w:pos="322"/>
              </w:tabs>
              <w:spacing w:after="0" w:line="240" w:lineRule="auto"/>
              <w:ind w:left="0" w:firstLine="0"/>
              <w:contextualSpacing/>
              <w:jc w:val="both"/>
              <w:rPr>
                <w:szCs w:val="24"/>
                <w:lang w:eastAsia="lt-LT"/>
              </w:rPr>
            </w:pPr>
            <w:r w:rsidRPr="00C417A2">
              <w:rPr>
                <w:szCs w:val="24"/>
                <w:lang w:eastAsia="lt-LT"/>
              </w:rPr>
              <w:t xml:space="preserve">Žemėlapio </w:t>
            </w:r>
            <w:proofErr w:type="spellStart"/>
            <w:r w:rsidRPr="00C417A2">
              <w:rPr>
                <w:szCs w:val="24"/>
                <w:lang w:eastAsia="lt-LT"/>
              </w:rPr>
              <w:t>alternatų</w:t>
            </w:r>
            <w:proofErr w:type="spellEnd"/>
            <w:r w:rsidRPr="00C417A2">
              <w:rPr>
                <w:szCs w:val="24"/>
                <w:lang w:eastAsia="lt-LT"/>
              </w:rPr>
              <w:t xml:space="preserve"> paruošimas;</w:t>
            </w:r>
          </w:p>
          <w:p w14:paraId="1939C0B5" w14:textId="77777777" w:rsidR="005540EE" w:rsidRPr="00C417A2" w:rsidRDefault="005540EE" w:rsidP="00026B38">
            <w:pPr>
              <w:pStyle w:val="ListParagraph"/>
              <w:numPr>
                <w:ilvl w:val="0"/>
                <w:numId w:val="23"/>
              </w:numPr>
              <w:tabs>
                <w:tab w:val="left" w:pos="322"/>
                <w:tab w:val="left" w:pos="355"/>
              </w:tabs>
              <w:spacing w:after="0" w:line="240" w:lineRule="auto"/>
              <w:ind w:left="0" w:firstLine="0"/>
              <w:contextualSpacing/>
              <w:jc w:val="both"/>
              <w:rPr>
                <w:szCs w:val="24"/>
                <w:lang w:val="en-US" w:eastAsia="lt-LT"/>
              </w:rPr>
            </w:pPr>
            <w:r w:rsidRPr="00C417A2">
              <w:rPr>
                <w:szCs w:val="24"/>
                <w:lang w:eastAsia="lt-LT"/>
              </w:rPr>
              <w:t>Skaitmeninės medžiagos parengimas tarpvalstybiniam derinimui</w:t>
            </w:r>
          </w:p>
        </w:tc>
        <w:tc>
          <w:tcPr>
            <w:tcW w:w="1134" w:type="dxa"/>
            <w:vAlign w:val="center"/>
          </w:tcPr>
          <w:p w14:paraId="57A2957A" w14:textId="77777777" w:rsidR="005540EE" w:rsidRPr="00C417A2" w:rsidRDefault="005540EE" w:rsidP="00026B38">
            <w:pPr>
              <w:jc w:val="center"/>
              <w:rPr>
                <w:szCs w:val="24"/>
                <w:lang w:eastAsia="lt-LT"/>
              </w:rPr>
            </w:pPr>
            <w:r w:rsidRPr="00C417A2">
              <w:rPr>
                <w:szCs w:val="24"/>
                <w:lang w:eastAsia="lt-LT"/>
              </w:rPr>
              <w:t>km</w:t>
            </w:r>
          </w:p>
        </w:tc>
        <w:tc>
          <w:tcPr>
            <w:tcW w:w="850" w:type="dxa"/>
            <w:vAlign w:val="center"/>
          </w:tcPr>
          <w:p w14:paraId="134D4C3B" w14:textId="77777777" w:rsidR="005540EE" w:rsidRPr="00C417A2" w:rsidRDefault="005540EE" w:rsidP="00026B38">
            <w:pPr>
              <w:jc w:val="center"/>
              <w:rPr>
                <w:szCs w:val="24"/>
                <w:lang w:eastAsia="lt-LT"/>
              </w:rPr>
            </w:pPr>
            <w:r w:rsidRPr="00C417A2">
              <w:rPr>
                <w:szCs w:val="24"/>
                <w:lang w:eastAsia="lt-LT"/>
              </w:rPr>
              <w:t>610</w:t>
            </w:r>
          </w:p>
        </w:tc>
      </w:tr>
      <w:tr w:rsidR="005540EE" w:rsidRPr="00431DD2" w14:paraId="5DA1957E" w14:textId="77777777" w:rsidTr="00026B38">
        <w:trPr>
          <w:cantSplit/>
          <w:trHeight w:val="596"/>
        </w:trPr>
        <w:tc>
          <w:tcPr>
            <w:tcW w:w="564" w:type="dxa"/>
            <w:vAlign w:val="center"/>
          </w:tcPr>
          <w:p w14:paraId="0FF299D7" w14:textId="77777777" w:rsidR="005540EE" w:rsidRPr="00C417A2" w:rsidRDefault="005540EE" w:rsidP="00026B38">
            <w:pPr>
              <w:jc w:val="right"/>
              <w:rPr>
                <w:szCs w:val="24"/>
              </w:rPr>
            </w:pPr>
            <w:r w:rsidRPr="00C417A2">
              <w:rPr>
                <w:szCs w:val="24"/>
              </w:rPr>
              <w:lastRenderedPageBreak/>
              <w:t>5.</w:t>
            </w:r>
          </w:p>
        </w:tc>
        <w:tc>
          <w:tcPr>
            <w:tcW w:w="2268" w:type="dxa"/>
            <w:vAlign w:val="center"/>
          </w:tcPr>
          <w:p w14:paraId="69047BEF" w14:textId="77777777" w:rsidR="005540EE" w:rsidRPr="00C417A2" w:rsidRDefault="005540EE" w:rsidP="00026B38">
            <w:pPr>
              <w:jc w:val="center"/>
              <w:rPr>
                <w:szCs w:val="24"/>
              </w:rPr>
            </w:pPr>
            <w:r w:rsidRPr="00C417A2">
              <w:rPr>
                <w:szCs w:val="24"/>
              </w:rPr>
              <w:t xml:space="preserve">Valstybės sienos kontrolės demarkavimo linijos aprašo, Valstybės sienos ženklų koordinačių katalogo, Valstybės sienos ženklų protokolų atnaujinimas, sutikrinimas, paruošimas, tarpvalstybinis derinimas ir priėmimas </w:t>
            </w:r>
          </w:p>
        </w:tc>
        <w:tc>
          <w:tcPr>
            <w:tcW w:w="4820" w:type="dxa"/>
            <w:vAlign w:val="center"/>
          </w:tcPr>
          <w:p w14:paraId="6C136DD1" w14:textId="77777777" w:rsidR="005540EE" w:rsidRPr="00C417A2" w:rsidRDefault="005540EE" w:rsidP="00026B38">
            <w:pPr>
              <w:numPr>
                <w:ilvl w:val="0"/>
                <w:numId w:val="29"/>
              </w:numPr>
              <w:tabs>
                <w:tab w:val="left" w:pos="176"/>
                <w:tab w:val="left" w:pos="320"/>
              </w:tabs>
              <w:spacing w:after="0" w:line="240" w:lineRule="auto"/>
              <w:ind w:left="0" w:firstLine="0"/>
              <w:jc w:val="both"/>
              <w:rPr>
                <w:szCs w:val="24"/>
                <w:lang w:eastAsia="lt-LT"/>
              </w:rPr>
            </w:pPr>
            <w:r w:rsidRPr="00C417A2">
              <w:rPr>
                <w:szCs w:val="24"/>
                <w:lang w:eastAsia="lt-LT"/>
              </w:rPr>
              <w:t>Valstybės sienos linijos padėties aprašo, Valstybės sienos ženklų koordinačių katalogų ir protokolų sudaryto latvių kalba, vertimas į lietuvių kalbą;</w:t>
            </w:r>
          </w:p>
          <w:p w14:paraId="4068DDA4" w14:textId="77777777" w:rsidR="005540EE" w:rsidRPr="00C417A2" w:rsidRDefault="005540EE" w:rsidP="00026B38">
            <w:pPr>
              <w:numPr>
                <w:ilvl w:val="0"/>
                <w:numId w:val="29"/>
              </w:numPr>
              <w:tabs>
                <w:tab w:val="left" w:pos="176"/>
                <w:tab w:val="left" w:pos="320"/>
              </w:tabs>
              <w:spacing w:after="0" w:line="240" w:lineRule="auto"/>
              <w:ind w:left="0" w:firstLine="0"/>
              <w:jc w:val="both"/>
              <w:rPr>
                <w:szCs w:val="24"/>
                <w:lang w:eastAsia="lt-LT"/>
              </w:rPr>
            </w:pPr>
            <w:r w:rsidRPr="00C417A2">
              <w:rPr>
                <w:szCs w:val="24"/>
                <w:lang w:eastAsia="lt-LT"/>
              </w:rPr>
              <w:t xml:space="preserve">Valstybės sienos linijos padėties aprašo, Valstybės sienos ženklų koordinačių katalogų ir protokolų Lietuvos </w:t>
            </w:r>
            <w:proofErr w:type="spellStart"/>
            <w:r w:rsidRPr="00C417A2">
              <w:rPr>
                <w:szCs w:val="24"/>
                <w:lang w:eastAsia="lt-LT"/>
              </w:rPr>
              <w:t>alternato</w:t>
            </w:r>
            <w:proofErr w:type="spellEnd"/>
            <w:r w:rsidRPr="00C417A2">
              <w:rPr>
                <w:szCs w:val="24"/>
                <w:lang w:eastAsia="lt-LT"/>
              </w:rPr>
              <w:t xml:space="preserve"> ir Rusijos </w:t>
            </w:r>
            <w:proofErr w:type="spellStart"/>
            <w:r w:rsidRPr="00C417A2">
              <w:rPr>
                <w:szCs w:val="24"/>
                <w:lang w:eastAsia="lt-LT"/>
              </w:rPr>
              <w:t>alternato</w:t>
            </w:r>
            <w:proofErr w:type="spellEnd"/>
            <w:r w:rsidRPr="00C417A2">
              <w:rPr>
                <w:szCs w:val="24"/>
                <w:lang w:eastAsia="lt-LT"/>
              </w:rPr>
              <w:t xml:space="preserve"> sudarymas lietuvių kalba;</w:t>
            </w:r>
          </w:p>
          <w:p w14:paraId="120BBA04" w14:textId="77777777" w:rsidR="005540EE" w:rsidRPr="00C417A2" w:rsidRDefault="005540EE" w:rsidP="00026B38">
            <w:pPr>
              <w:numPr>
                <w:ilvl w:val="0"/>
                <w:numId w:val="29"/>
              </w:numPr>
              <w:tabs>
                <w:tab w:val="left" w:pos="176"/>
                <w:tab w:val="left" w:pos="320"/>
              </w:tabs>
              <w:spacing w:after="0" w:line="240" w:lineRule="auto"/>
              <w:ind w:left="0" w:firstLine="0"/>
              <w:jc w:val="both"/>
              <w:rPr>
                <w:szCs w:val="24"/>
                <w:lang w:eastAsia="lt-LT"/>
              </w:rPr>
            </w:pPr>
            <w:r w:rsidRPr="00C417A2">
              <w:rPr>
                <w:szCs w:val="24"/>
                <w:lang w:eastAsia="lt-LT"/>
              </w:rPr>
              <w:t xml:space="preserve">Valstybės sienos linijos padėties aprašo, katalogo </w:t>
            </w:r>
            <w:proofErr w:type="spellStart"/>
            <w:r w:rsidRPr="00C417A2">
              <w:rPr>
                <w:szCs w:val="24"/>
                <w:lang w:eastAsia="lt-LT"/>
              </w:rPr>
              <w:t>alternatų</w:t>
            </w:r>
            <w:proofErr w:type="spellEnd"/>
            <w:r w:rsidRPr="00C417A2">
              <w:rPr>
                <w:szCs w:val="24"/>
                <w:lang w:eastAsia="lt-LT"/>
              </w:rPr>
              <w:t xml:space="preserve"> paruošimas pagal mišrios komisijos pastabas ir teikimas Perkančiajai organizacijai;</w:t>
            </w:r>
          </w:p>
          <w:p w14:paraId="66EBF255" w14:textId="77777777" w:rsidR="005540EE" w:rsidRPr="00C417A2" w:rsidRDefault="005540EE" w:rsidP="00026B38">
            <w:pPr>
              <w:numPr>
                <w:ilvl w:val="0"/>
                <w:numId w:val="29"/>
              </w:numPr>
              <w:tabs>
                <w:tab w:val="left" w:pos="176"/>
                <w:tab w:val="left" w:pos="320"/>
              </w:tabs>
              <w:spacing w:after="0" w:line="240" w:lineRule="auto"/>
              <w:ind w:left="0" w:firstLine="0"/>
              <w:jc w:val="both"/>
              <w:rPr>
                <w:szCs w:val="24"/>
                <w:lang w:eastAsia="lt-LT"/>
              </w:rPr>
            </w:pPr>
            <w:r w:rsidRPr="00C417A2">
              <w:rPr>
                <w:szCs w:val="24"/>
                <w:lang w:eastAsia="lt-LT"/>
              </w:rPr>
              <w:t>Pakeitusių padėtį, naujai pastatytų ar atstatytų Valstybės sienos ženklų koordinačių katalogų, protokolų parengimas, derinimas su mišria komisija;</w:t>
            </w:r>
          </w:p>
          <w:p w14:paraId="04BCA0A4" w14:textId="77777777" w:rsidR="005540EE" w:rsidRPr="00AA5A70" w:rsidRDefault="005540EE" w:rsidP="00026B38">
            <w:pPr>
              <w:pStyle w:val="ListParagraph"/>
              <w:numPr>
                <w:ilvl w:val="0"/>
                <w:numId w:val="29"/>
              </w:numPr>
              <w:tabs>
                <w:tab w:val="left" w:pos="320"/>
              </w:tabs>
              <w:spacing w:after="0" w:line="240" w:lineRule="auto"/>
              <w:ind w:left="0" w:firstLine="0"/>
              <w:contextualSpacing/>
              <w:jc w:val="both"/>
              <w:rPr>
                <w:szCs w:val="24"/>
                <w:lang w:eastAsia="lt-LT"/>
              </w:rPr>
            </w:pPr>
            <w:r w:rsidRPr="00C417A2">
              <w:rPr>
                <w:szCs w:val="24"/>
              </w:rPr>
              <w:t>Valstybės sienos demarkavimo linijos aprašo, Valstybės sienos ženklų koordinačių katalogų, Valstybės sienos ženklų koordinačių protokolų</w:t>
            </w:r>
            <w:r w:rsidRPr="00C417A2">
              <w:rPr>
                <w:szCs w:val="24"/>
                <w:lang w:eastAsia="lt-LT"/>
              </w:rPr>
              <w:t xml:space="preserve"> apiforminimas, įrišimas;</w:t>
            </w:r>
          </w:p>
          <w:p w14:paraId="536B6D6C" w14:textId="77777777" w:rsidR="005540EE" w:rsidRPr="00C417A2" w:rsidRDefault="005540EE" w:rsidP="00026B38">
            <w:pPr>
              <w:numPr>
                <w:ilvl w:val="0"/>
                <w:numId w:val="29"/>
              </w:numPr>
              <w:tabs>
                <w:tab w:val="left" w:pos="176"/>
                <w:tab w:val="left" w:pos="320"/>
              </w:tabs>
              <w:spacing w:after="0" w:line="240" w:lineRule="auto"/>
              <w:ind w:left="0" w:firstLine="0"/>
              <w:jc w:val="both"/>
              <w:rPr>
                <w:szCs w:val="24"/>
                <w:lang w:eastAsia="lt-LT"/>
              </w:rPr>
            </w:pPr>
            <w:r w:rsidRPr="00C417A2">
              <w:rPr>
                <w:szCs w:val="24"/>
                <w:lang w:eastAsia="lt-LT"/>
              </w:rPr>
              <w:t xml:space="preserve">Valstybės sienos linijos padėties parengto aprašo, Valstybės sienos ženklų koordinačių katalogo, Valstybės sienos ženklų koordinačių protokolo ir </w:t>
            </w:r>
            <w:proofErr w:type="spellStart"/>
            <w:r w:rsidRPr="00C417A2">
              <w:rPr>
                <w:szCs w:val="24"/>
                <w:lang w:eastAsia="lt-LT"/>
              </w:rPr>
              <w:t>alternatų</w:t>
            </w:r>
            <w:proofErr w:type="spellEnd"/>
            <w:r w:rsidRPr="00C417A2">
              <w:rPr>
                <w:szCs w:val="24"/>
                <w:lang w:eastAsia="lt-LT"/>
              </w:rPr>
              <w:t xml:space="preserve"> tarpvalstybinis derinimas ir priėmimas;</w:t>
            </w:r>
          </w:p>
          <w:p w14:paraId="5B51AAC4" w14:textId="77777777" w:rsidR="005540EE" w:rsidRPr="00C417A2" w:rsidRDefault="005540EE" w:rsidP="00026B38">
            <w:pPr>
              <w:pStyle w:val="ListParagraph"/>
              <w:numPr>
                <w:ilvl w:val="0"/>
                <w:numId w:val="29"/>
              </w:numPr>
              <w:tabs>
                <w:tab w:val="left" w:pos="320"/>
              </w:tabs>
              <w:spacing w:after="0" w:line="240" w:lineRule="auto"/>
              <w:ind w:left="0" w:firstLine="0"/>
              <w:contextualSpacing/>
              <w:jc w:val="both"/>
              <w:rPr>
                <w:szCs w:val="24"/>
                <w:lang w:val="en-US" w:eastAsia="lt-LT"/>
              </w:rPr>
            </w:pPr>
            <w:r w:rsidRPr="00C417A2">
              <w:rPr>
                <w:szCs w:val="24"/>
                <w:lang w:eastAsia="lt-LT"/>
              </w:rPr>
              <w:t>Skaitmeninės medžiagos p</w:t>
            </w:r>
            <w:r>
              <w:rPr>
                <w:szCs w:val="24"/>
                <w:lang w:eastAsia="lt-LT"/>
              </w:rPr>
              <w:t>a</w:t>
            </w:r>
            <w:r w:rsidRPr="00C417A2">
              <w:rPr>
                <w:szCs w:val="24"/>
                <w:lang w:eastAsia="lt-LT"/>
              </w:rPr>
              <w:t>rengimas ir įrašymas.</w:t>
            </w:r>
          </w:p>
        </w:tc>
        <w:tc>
          <w:tcPr>
            <w:tcW w:w="1134" w:type="dxa"/>
            <w:vAlign w:val="center"/>
          </w:tcPr>
          <w:p w14:paraId="6710F592" w14:textId="77777777" w:rsidR="005540EE" w:rsidRPr="00C417A2" w:rsidRDefault="005540EE" w:rsidP="00026B38">
            <w:pPr>
              <w:jc w:val="center"/>
              <w:rPr>
                <w:szCs w:val="24"/>
                <w:lang w:eastAsia="lt-LT"/>
              </w:rPr>
            </w:pPr>
            <w:r w:rsidRPr="00C417A2">
              <w:rPr>
                <w:szCs w:val="24"/>
                <w:lang w:eastAsia="lt-LT"/>
              </w:rPr>
              <w:t>km</w:t>
            </w:r>
          </w:p>
        </w:tc>
        <w:tc>
          <w:tcPr>
            <w:tcW w:w="850" w:type="dxa"/>
            <w:vAlign w:val="center"/>
          </w:tcPr>
          <w:p w14:paraId="10A9D01D" w14:textId="77777777" w:rsidR="005540EE" w:rsidRPr="00C417A2" w:rsidRDefault="005540EE" w:rsidP="00026B38">
            <w:pPr>
              <w:jc w:val="center"/>
              <w:rPr>
                <w:szCs w:val="24"/>
                <w:lang w:eastAsia="lt-LT"/>
              </w:rPr>
            </w:pPr>
            <w:r w:rsidRPr="00C417A2">
              <w:rPr>
                <w:szCs w:val="24"/>
                <w:lang w:eastAsia="lt-LT"/>
              </w:rPr>
              <w:t>610</w:t>
            </w:r>
          </w:p>
        </w:tc>
      </w:tr>
      <w:tr w:rsidR="005540EE" w:rsidRPr="00431DD2" w14:paraId="3CDF671A" w14:textId="77777777" w:rsidTr="00026B38">
        <w:trPr>
          <w:cantSplit/>
          <w:trHeight w:val="596"/>
        </w:trPr>
        <w:tc>
          <w:tcPr>
            <w:tcW w:w="564" w:type="dxa"/>
            <w:vAlign w:val="center"/>
          </w:tcPr>
          <w:p w14:paraId="1AF0DC04" w14:textId="77777777" w:rsidR="005540EE" w:rsidRPr="00C417A2" w:rsidRDefault="005540EE" w:rsidP="00026B38">
            <w:pPr>
              <w:jc w:val="right"/>
              <w:rPr>
                <w:szCs w:val="24"/>
              </w:rPr>
            </w:pPr>
            <w:r w:rsidRPr="00C417A2">
              <w:rPr>
                <w:szCs w:val="24"/>
              </w:rPr>
              <w:t>6.</w:t>
            </w:r>
          </w:p>
        </w:tc>
        <w:tc>
          <w:tcPr>
            <w:tcW w:w="2268" w:type="dxa"/>
            <w:vAlign w:val="center"/>
          </w:tcPr>
          <w:p w14:paraId="253545BE" w14:textId="77777777" w:rsidR="005540EE" w:rsidRPr="00C417A2" w:rsidRDefault="005540EE" w:rsidP="00026B38">
            <w:pPr>
              <w:jc w:val="center"/>
              <w:rPr>
                <w:szCs w:val="24"/>
              </w:rPr>
            </w:pPr>
            <w:r w:rsidRPr="00C417A2">
              <w:rPr>
                <w:szCs w:val="24"/>
              </w:rPr>
              <w:t xml:space="preserve">Valstybės sienos kontrolės (inventorizacijos) dokumentacijos maketo sudarymas </w:t>
            </w:r>
          </w:p>
        </w:tc>
        <w:tc>
          <w:tcPr>
            <w:tcW w:w="4820" w:type="dxa"/>
            <w:vAlign w:val="center"/>
          </w:tcPr>
          <w:p w14:paraId="07C15E06" w14:textId="77777777" w:rsidR="005540EE" w:rsidRPr="00560CA6" w:rsidRDefault="005540EE" w:rsidP="00026B38">
            <w:pPr>
              <w:jc w:val="both"/>
              <w:rPr>
                <w:szCs w:val="24"/>
                <w:lang w:eastAsia="lt-LT"/>
              </w:rPr>
            </w:pPr>
            <w:r w:rsidRPr="00560CA6">
              <w:rPr>
                <w:szCs w:val="24"/>
                <w:lang w:eastAsia="lt-LT"/>
              </w:rPr>
              <w:t>Parengiamas valstybės sienos kontrolės (inventorizacijos) dokumentacijos  maketas pagal Bendrosios sienos komisijos nustatytus reikalavimus.</w:t>
            </w:r>
          </w:p>
        </w:tc>
        <w:tc>
          <w:tcPr>
            <w:tcW w:w="1134" w:type="dxa"/>
            <w:vAlign w:val="center"/>
          </w:tcPr>
          <w:p w14:paraId="2040B10C" w14:textId="77777777" w:rsidR="005540EE" w:rsidRPr="00A77FEF" w:rsidRDefault="005540EE" w:rsidP="00026B38">
            <w:pPr>
              <w:ind w:right="-104" w:hanging="114"/>
              <w:jc w:val="center"/>
              <w:rPr>
                <w:szCs w:val="24"/>
                <w:lang w:eastAsia="lt-LT"/>
              </w:rPr>
            </w:pPr>
            <w:r w:rsidRPr="00A77FEF">
              <w:rPr>
                <w:szCs w:val="24"/>
                <w:lang w:eastAsia="lt-LT"/>
              </w:rPr>
              <w:t>komplektas</w:t>
            </w:r>
          </w:p>
        </w:tc>
        <w:tc>
          <w:tcPr>
            <w:tcW w:w="850" w:type="dxa"/>
            <w:vAlign w:val="center"/>
          </w:tcPr>
          <w:p w14:paraId="6CD4DAEB" w14:textId="77777777" w:rsidR="005540EE" w:rsidRPr="00C417A2" w:rsidRDefault="005540EE" w:rsidP="00026B38">
            <w:pPr>
              <w:jc w:val="center"/>
              <w:rPr>
                <w:szCs w:val="24"/>
                <w:lang w:eastAsia="lt-LT"/>
              </w:rPr>
            </w:pPr>
            <w:r w:rsidRPr="00C417A2">
              <w:rPr>
                <w:szCs w:val="24"/>
                <w:lang w:eastAsia="lt-LT"/>
              </w:rPr>
              <w:t>1</w:t>
            </w:r>
          </w:p>
        </w:tc>
      </w:tr>
      <w:tr w:rsidR="005540EE" w:rsidRPr="00431DD2" w14:paraId="5EF4E0E7" w14:textId="77777777" w:rsidTr="00026B38">
        <w:trPr>
          <w:cantSplit/>
          <w:trHeight w:val="596"/>
        </w:trPr>
        <w:tc>
          <w:tcPr>
            <w:tcW w:w="564" w:type="dxa"/>
            <w:vAlign w:val="center"/>
          </w:tcPr>
          <w:p w14:paraId="6183227D" w14:textId="77777777" w:rsidR="005540EE" w:rsidRPr="00C417A2" w:rsidRDefault="005540EE" w:rsidP="00026B38">
            <w:pPr>
              <w:jc w:val="right"/>
              <w:rPr>
                <w:szCs w:val="24"/>
              </w:rPr>
            </w:pPr>
            <w:r w:rsidRPr="00C417A2">
              <w:rPr>
                <w:szCs w:val="24"/>
              </w:rPr>
              <w:t>7.</w:t>
            </w:r>
          </w:p>
        </w:tc>
        <w:tc>
          <w:tcPr>
            <w:tcW w:w="2268" w:type="dxa"/>
            <w:vAlign w:val="center"/>
          </w:tcPr>
          <w:p w14:paraId="7ECF11A3" w14:textId="77777777" w:rsidR="005540EE" w:rsidRPr="00C417A2" w:rsidRDefault="005540EE" w:rsidP="00026B38">
            <w:pPr>
              <w:jc w:val="center"/>
              <w:rPr>
                <w:szCs w:val="24"/>
              </w:rPr>
            </w:pPr>
            <w:r w:rsidRPr="00C417A2">
              <w:rPr>
                <w:szCs w:val="24"/>
              </w:rPr>
              <w:t xml:space="preserve">Valstybės sienos linijos padėties inventorizacija ir </w:t>
            </w:r>
            <w:proofErr w:type="spellStart"/>
            <w:r w:rsidRPr="00C417A2">
              <w:rPr>
                <w:szCs w:val="24"/>
              </w:rPr>
              <w:t>hidrografijos</w:t>
            </w:r>
            <w:proofErr w:type="spellEnd"/>
            <w:r w:rsidRPr="00C417A2">
              <w:rPr>
                <w:szCs w:val="24"/>
              </w:rPr>
              <w:t xml:space="preserve"> objektų (ežerų, upių, upelių, griovių ir kitų vandens telkinių ruožai), kuriais eina valstybės siena, krantų pokyčių analizė</w:t>
            </w:r>
          </w:p>
        </w:tc>
        <w:tc>
          <w:tcPr>
            <w:tcW w:w="4820" w:type="dxa"/>
          </w:tcPr>
          <w:p w14:paraId="68E4A08F" w14:textId="77777777" w:rsidR="005540EE" w:rsidRPr="00C417A2" w:rsidRDefault="005540EE" w:rsidP="00026B38">
            <w:pPr>
              <w:numPr>
                <w:ilvl w:val="0"/>
                <w:numId w:val="30"/>
              </w:numPr>
              <w:tabs>
                <w:tab w:val="left" w:pos="320"/>
              </w:tabs>
              <w:spacing w:after="0" w:line="240" w:lineRule="auto"/>
              <w:ind w:left="0" w:firstLine="0"/>
              <w:jc w:val="both"/>
              <w:rPr>
                <w:szCs w:val="24"/>
              </w:rPr>
            </w:pPr>
            <w:r w:rsidRPr="00C417A2">
              <w:rPr>
                <w:szCs w:val="24"/>
              </w:rPr>
              <w:t>Teisinės, techninės ir kartografinės medžiagos surinkimas ir analizė patikrinimo darbams atlikti;</w:t>
            </w:r>
          </w:p>
          <w:p w14:paraId="25F08204" w14:textId="77777777" w:rsidR="005540EE" w:rsidRPr="00C417A2" w:rsidRDefault="005540EE" w:rsidP="00026B38">
            <w:pPr>
              <w:numPr>
                <w:ilvl w:val="0"/>
                <w:numId w:val="30"/>
              </w:numPr>
              <w:tabs>
                <w:tab w:val="left" w:pos="320"/>
              </w:tabs>
              <w:spacing w:after="0" w:line="240" w:lineRule="auto"/>
              <w:ind w:left="0" w:firstLine="0"/>
              <w:jc w:val="both"/>
              <w:rPr>
                <w:szCs w:val="24"/>
              </w:rPr>
            </w:pPr>
            <w:r w:rsidRPr="00C417A2">
              <w:rPr>
                <w:szCs w:val="24"/>
              </w:rPr>
              <w:t>Valstybės sienos linijos situacijos pasikeitimų vietų nuo paskutinės patvirtintos dokumentacijos nustatymas ir rezultatų derinimas tarp valstybių;</w:t>
            </w:r>
          </w:p>
          <w:p w14:paraId="16B894CB" w14:textId="77777777" w:rsidR="005540EE" w:rsidRPr="00C417A2" w:rsidRDefault="005540EE" w:rsidP="00026B38">
            <w:pPr>
              <w:numPr>
                <w:ilvl w:val="0"/>
                <w:numId w:val="30"/>
              </w:numPr>
              <w:tabs>
                <w:tab w:val="left" w:pos="320"/>
              </w:tabs>
              <w:spacing w:after="0" w:line="240" w:lineRule="auto"/>
              <w:ind w:left="0" w:firstLine="0"/>
              <w:jc w:val="both"/>
              <w:rPr>
                <w:szCs w:val="24"/>
              </w:rPr>
            </w:pPr>
            <w:proofErr w:type="spellStart"/>
            <w:r w:rsidRPr="00C417A2">
              <w:rPr>
                <w:szCs w:val="24"/>
              </w:rPr>
              <w:t>Kameralinė</w:t>
            </w:r>
            <w:proofErr w:type="spellEnd"/>
            <w:r w:rsidRPr="00C417A2">
              <w:rPr>
                <w:szCs w:val="24"/>
              </w:rPr>
              <w:t xml:space="preserve"> </w:t>
            </w:r>
            <w:proofErr w:type="spellStart"/>
            <w:r w:rsidRPr="00C417A2">
              <w:rPr>
                <w:szCs w:val="24"/>
              </w:rPr>
              <w:t>hidrografijos</w:t>
            </w:r>
            <w:proofErr w:type="spellEnd"/>
            <w:r w:rsidRPr="00C417A2">
              <w:rPr>
                <w:szCs w:val="24"/>
              </w:rPr>
              <w:t xml:space="preserve"> pokyčių analizė naudojant naujausio ORTO10LT žemėlapio duomenis;</w:t>
            </w:r>
          </w:p>
          <w:p w14:paraId="4230F235" w14:textId="77777777" w:rsidR="005540EE" w:rsidRPr="00C417A2" w:rsidRDefault="005540EE" w:rsidP="00026B38">
            <w:pPr>
              <w:numPr>
                <w:ilvl w:val="0"/>
                <w:numId w:val="30"/>
              </w:numPr>
              <w:tabs>
                <w:tab w:val="left" w:pos="320"/>
              </w:tabs>
              <w:spacing w:after="0" w:line="240" w:lineRule="auto"/>
              <w:ind w:left="0" w:firstLine="0"/>
              <w:jc w:val="both"/>
              <w:rPr>
                <w:szCs w:val="24"/>
              </w:rPr>
            </w:pPr>
            <w:r w:rsidRPr="00C417A2">
              <w:rPr>
                <w:szCs w:val="24"/>
              </w:rPr>
              <w:t xml:space="preserve">Neaiškių arba pasikeitusių </w:t>
            </w:r>
            <w:proofErr w:type="spellStart"/>
            <w:r w:rsidRPr="00C417A2">
              <w:rPr>
                <w:szCs w:val="24"/>
              </w:rPr>
              <w:t>hidrografijos</w:t>
            </w:r>
            <w:proofErr w:type="spellEnd"/>
            <w:r w:rsidRPr="00C417A2">
              <w:rPr>
                <w:szCs w:val="24"/>
              </w:rPr>
              <w:t xml:space="preserve"> objektų lauko instrumentinis dešifravimas;</w:t>
            </w:r>
          </w:p>
          <w:p w14:paraId="6AC8B983" w14:textId="77777777" w:rsidR="005540EE" w:rsidRPr="00C417A2" w:rsidRDefault="005540EE" w:rsidP="00026B38">
            <w:pPr>
              <w:pStyle w:val="ListParagraph"/>
              <w:numPr>
                <w:ilvl w:val="0"/>
                <w:numId w:val="30"/>
              </w:numPr>
              <w:tabs>
                <w:tab w:val="left" w:pos="320"/>
              </w:tabs>
              <w:spacing w:after="0" w:line="240" w:lineRule="auto"/>
              <w:ind w:left="0" w:firstLine="0"/>
              <w:contextualSpacing/>
              <w:jc w:val="both"/>
              <w:rPr>
                <w:szCs w:val="24"/>
                <w:lang w:val="en-US" w:eastAsia="lt-LT"/>
              </w:rPr>
            </w:pPr>
            <w:r w:rsidRPr="00C417A2">
              <w:rPr>
                <w:szCs w:val="24"/>
              </w:rPr>
              <w:t>Dokumentacijos sudarymas, darbų ataskaitos parengimas, rezultatų skaitmeninės medžiagos parengimas.</w:t>
            </w:r>
          </w:p>
        </w:tc>
        <w:tc>
          <w:tcPr>
            <w:tcW w:w="1134" w:type="dxa"/>
            <w:vAlign w:val="center"/>
          </w:tcPr>
          <w:p w14:paraId="3181C3C3" w14:textId="77777777" w:rsidR="005540EE" w:rsidRPr="00C417A2" w:rsidRDefault="005540EE" w:rsidP="00026B38">
            <w:pPr>
              <w:jc w:val="center"/>
              <w:rPr>
                <w:szCs w:val="24"/>
                <w:lang w:eastAsia="lt-LT"/>
              </w:rPr>
            </w:pPr>
            <w:r w:rsidRPr="00C417A2">
              <w:rPr>
                <w:szCs w:val="24"/>
                <w:lang w:eastAsia="lt-LT"/>
              </w:rPr>
              <w:t>km</w:t>
            </w:r>
          </w:p>
        </w:tc>
        <w:tc>
          <w:tcPr>
            <w:tcW w:w="850" w:type="dxa"/>
            <w:vAlign w:val="center"/>
          </w:tcPr>
          <w:p w14:paraId="5A3FDC57" w14:textId="77777777" w:rsidR="005540EE" w:rsidRPr="00C417A2" w:rsidRDefault="005540EE" w:rsidP="00026B38">
            <w:pPr>
              <w:jc w:val="center"/>
              <w:rPr>
                <w:szCs w:val="24"/>
                <w:lang w:eastAsia="lt-LT"/>
              </w:rPr>
            </w:pPr>
            <w:r w:rsidRPr="00C417A2">
              <w:rPr>
                <w:szCs w:val="24"/>
                <w:lang w:eastAsia="lt-LT"/>
              </w:rPr>
              <w:t>471</w:t>
            </w:r>
          </w:p>
        </w:tc>
      </w:tr>
      <w:tr w:rsidR="005540EE" w:rsidRPr="00431DD2" w14:paraId="4201E045" w14:textId="77777777" w:rsidTr="00026B38">
        <w:trPr>
          <w:cantSplit/>
          <w:trHeight w:val="596"/>
        </w:trPr>
        <w:tc>
          <w:tcPr>
            <w:tcW w:w="564" w:type="dxa"/>
            <w:vAlign w:val="center"/>
          </w:tcPr>
          <w:p w14:paraId="7364DBF3" w14:textId="77777777" w:rsidR="005540EE" w:rsidRPr="00C417A2" w:rsidRDefault="005540EE" w:rsidP="00026B38">
            <w:pPr>
              <w:jc w:val="right"/>
              <w:rPr>
                <w:szCs w:val="24"/>
              </w:rPr>
            </w:pPr>
            <w:r w:rsidRPr="00C417A2">
              <w:rPr>
                <w:szCs w:val="24"/>
              </w:rPr>
              <w:lastRenderedPageBreak/>
              <w:t>8.</w:t>
            </w:r>
          </w:p>
        </w:tc>
        <w:tc>
          <w:tcPr>
            <w:tcW w:w="2268" w:type="dxa"/>
            <w:vAlign w:val="center"/>
          </w:tcPr>
          <w:p w14:paraId="7F56F7E7" w14:textId="77777777" w:rsidR="005540EE" w:rsidRPr="00C417A2" w:rsidRDefault="005540EE" w:rsidP="00026B38">
            <w:pPr>
              <w:jc w:val="center"/>
              <w:rPr>
                <w:szCs w:val="24"/>
              </w:rPr>
            </w:pPr>
            <w:r w:rsidRPr="00C417A2">
              <w:rPr>
                <w:szCs w:val="24"/>
              </w:rPr>
              <w:t>Valstybės sienos ženklų geodeziniai ir kartografiniai darbai</w:t>
            </w:r>
          </w:p>
        </w:tc>
        <w:tc>
          <w:tcPr>
            <w:tcW w:w="4820" w:type="dxa"/>
          </w:tcPr>
          <w:p w14:paraId="46715839" w14:textId="77777777" w:rsidR="005540EE" w:rsidRPr="00C417A2" w:rsidRDefault="005540EE" w:rsidP="00026B38">
            <w:pPr>
              <w:numPr>
                <w:ilvl w:val="0"/>
                <w:numId w:val="31"/>
              </w:numPr>
              <w:tabs>
                <w:tab w:val="left" w:pos="320"/>
              </w:tabs>
              <w:spacing w:after="0" w:line="240" w:lineRule="auto"/>
              <w:ind w:left="0" w:firstLine="0"/>
              <w:jc w:val="both"/>
              <w:rPr>
                <w:szCs w:val="24"/>
              </w:rPr>
            </w:pPr>
            <w:r w:rsidRPr="00C417A2">
              <w:rPr>
                <w:szCs w:val="24"/>
              </w:rPr>
              <w:t xml:space="preserve">Valstybės sienos ženklų inventorizacija; </w:t>
            </w:r>
          </w:p>
          <w:p w14:paraId="05524D90" w14:textId="77777777" w:rsidR="005540EE" w:rsidRPr="00C417A2" w:rsidRDefault="005540EE" w:rsidP="00026B38">
            <w:pPr>
              <w:numPr>
                <w:ilvl w:val="0"/>
                <w:numId w:val="31"/>
              </w:numPr>
              <w:tabs>
                <w:tab w:val="left" w:pos="320"/>
              </w:tabs>
              <w:spacing w:after="0" w:line="240" w:lineRule="auto"/>
              <w:ind w:left="0" w:firstLine="0"/>
              <w:jc w:val="both"/>
              <w:rPr>
                <w:szCs w:val="24"/>
              </w:rPr>
            </w:pPr>
            <w:r w:rsidRPr="00C417A2">
              <w:rPr>
                <w:szCs w:val="24"/>
              </w:rPr>
              <w:t xml:space="preserve">Valstybės sienos ženklų, esančių prie </w:t>
            </w:r>
            <w:proofErr w:type="spellStart"/>
            <w:r w:rsidRPr="00C417A2">
              <w:rPr>
                <w:szCs w:val="24"/>
              </w:rPr>
              <w:t>hidrografijos</w:t>
            </w:r>
            <w:proofErr w:type="spellEnd"/>
            <w:r w:rsidRPr="00C417A2">
              <w:rPr>
                <w:szCs w:val="24"/>
              </w:rPr>
              <w:t xml:space="preserve"> objektų, kontroliniai matavimai iki </w:t>
            </w:r>
            <w:proofErr w:type="spellStart"/>
            <w:r w:rsidRPr="00C417A2">
              <w:rPr>
                <w:szCs w:val="24"/>
              </w:rPr>
              <w:t>hidrografijos</w:t>
            </w:r>
            <w:proofErr w:type="spellEnd"/>
            <w:r w:rsidRPr="00C417A2">
              <w:rPr>
                <w:szCs w:val="24"/>
              </w:rPr>
              <w:t xml:space="preserve"> kranto ar šlaito;</w:t>
            </w:r>
          </w:p>
          <w:p w14:paraId="41765266" w14:textId="77777777" w:rsidR="005540EE" w:rsidRPr="00C417A2" w:rsidRDefault="005540EE" w:rsidP="00026B38">
            <w:pPr>
              <w:numPr>
                <w:ilvl w:val="0"/>
                <w:numId w:val="31"/>
              </w:numPr>
              <w:tabs>
                <w:tab w:val="left" w:pos="320"/>
              </w:tabs>
              <w:spacing w:after="0" w:line="240" w:lineRule="auto"/>
              <w:ind w:left="0" w:firstLine="0"/>
              <w:jc w:val="both"/>
              <w:rPr>
                <w:szCs w:val="24"/>
              </w:rPr>
            </w:pPr>
            <w:r w:rsidRPr="00C417A2">
              <w:rPr>
                <w:szCs w:val="24"/>
              </w:rPr>
              <w:t>Matavimų analizė;</w:t>
            </w:r>
          </w:p>
          <w:p w14:paraId="7343D8A9" w14:textId="77777777" w:rsidR="005540EE" w:rsidRPr="00C417A2" w:rsidRDefault="005540EE" w:rsidP="00026B38">
            <w:pPr>
              <w:numPr>
                <w:ilvl w:val="0"/>
                <w:numId w:val="31"/>
              </w:numPr>
              <w:tabs>
                <w:tab w:val="left" w:pos="320"/>
              </w:tabs>
              <w:spacing w:after="0" w:line="240" w:lineRule="auto"/>
              <w:ind w:left="0" w:firstLine="0"/>
              <w:jc w:val="both"/>
              <w:rPr>
                <w:szCs w:val="24"/>
              </w:rPr>
            </w:pPr>
            <w:r w:rsidRPr="00C417A2">
              <w:rPr>
                <w:szCs w:val="24"/>
              </w:rPr>
              <w:t>Išnykusių sienos ženklų inventorizacija;</w:t>
            </w:r>
          </w:p>
          <w:p w14:paraId="0CDBC1C9" w14:textId="77777777" w:rsidR="005540EE" w:rsidRPr="00C417A2" w:rsidRDefault="005540EE" w:rsidP="00026B38">
            <w:pPr>
              <w:numPr>
                <w:ilvl w:val="0"/>
                <w:numId w:val="31"/>
              </w:numPr>
              <w:tabs>
                <w:tab w:val="left" w:pos="320"/>
              </w:tabs>
              <w:spacing w:after="0" w:line="240" w:lineRule="auto"/>
              <w:ind w:left="0" w:firstLine="0"/>
              <w:jc w:val="both"/>
              <w:rPr>
                <w:szCs w:val="24"/>
              </w:rPr>
            </w:pPr>
            <w:r w:rsidRPr="00C417A2">
              <w:rPr>
                <w:szCs w:val="24"/>
              </w:rPr>
              <w:t xml:space="preserve">Rezultatų derinimas tarp valstybių: </w:t>
            </w:r>
          </w:p>
          <w:p w14:paraId="65A5EF32" w14:textId="77777777" w:rsidR="005540EE" w:rsidRPr="00C417A2" w:rsidRDefault="005540EE" w:rsidP="00026B38">
            <w:pPr>
              <w:pStyle w:val="ListParagraph"/>
              <w:numPr>
                <w:ilvl w:val="0"/>
                <w:numId w:val="31"/>
              </w:numPr>
              <w:tabs>
                <w:tab w:val="left" w:pos="320"/>
              </w:tabs>
              <w:spacing w:after="0" w:line="240" w:lineRule="auto"/>
              <w:ind w:left="0" w:firstLine="0"/>
              <w:contextualSpacing/>
              <w:jc w:val="both"/>
              <w:rPr>
                <w:szCs w:val="24"/>
                <w:lang w:val="en-US" w:eastAsia="lt-LT"/>
              </w:rPr>
            </w:pPr>
            <w:r w:rsidRPr="00C417A2">
              <w:rPr>
                <w:szCs w:val="24"/>
              </w:rPr>
              <w:t>Darbų ataskaitos parengimas, skaitmeninės medžiagos parengimas.</w:t>
            </w:r>
          </w:p>
        </w:tc>
        <w:tc>
          <w:tcPr>
            <w:tcW w:w="1134" w:type="dxa"/>
            <w:vAlign w:val="center"/>
          </w:tcPr>
          <w:p w14:paraId="29D62D54" w14:textId="77777777" w:rsidR="005540EE" w:rsidRPr="00C417A2" w:rsidRDefault="005540EE" w:rsidP="00026B38">
            <w:pPr>
              <w:jc w:val="center"/>
              <w:rPr>
                <w:szCs w:val="24"/>
                <w:lang w:eastAsia="lt-LT"/>
              </w:rPr>
            </w:pPr>
            <w:r w:rsidRPr="00C417A2">
              <w:rPr>
                <w:szCs w:val="24"/>
                <w:lang w:eastAsia="lt-LT"/>
              </w:rPr>
              <w:t>vnt.</w:t>
            </w:r>
          </w:p>
        </w:tc>
        <w:tc>
          <w:tcPr>
            <w:tcW w:w="850" w:type="dxa"/>
            <w:vAlign w:val="center"/>
          </w:tcPr>
          <w:p w14:paraId="1895B307" w14:textId="77777777" w:rsidR="005540EE" w:rsidRPr="00C417A2" w:rsidRDefault="005540EE" w:rsidP="00026B38">
            <w:pPr>
              <w:jc w:val="center"/>
              <w:rPr>
                <w:szCs w:val="24"/>
                <w:lang w:eastAsia="lt-LT"/>
              </w:rPr>
            </w:pPr>
            <w:r w:rsidRPr="00C417A2">
              <w:rPr>
                <w:szCs w:val="24"/>
                <w:lang w:eastAsia="lt-LT"/>
              </w:rPr>
              <w:t xml:space="preserve">1485 </w:t>
            </w:r>
          </w:p>
        </w:tc>
      </w:tr>
      <w:tr w:rsidR="005540EE" w:rsidRPr="00431DD2" w14:paraId="4F1CA883" w14:textId="77777777" w:rsidTr="00026B38">
        <w:trPr>
          <w:cantSplit/>
          <w:trHeight w:val="596"/>
        </w:trPr>
        <w:tc>
          <w:tcPr>
            <w:tcW w:w="564" w:type="dxa"/>
            <w:vAlign w:val="center"/>
          </w:tcPr>
          <w:p w14:paraId="5D0590E7" w14:textId="77777777" w:rsidR="005540EE" w:rsidRPr="00C417A2" w:rsidRDefault="005540EE" w:rsidP="00026B38">
            <w:pPr>
              <w:jc w:val="right"/>
              <w:rPr>
                <w:szCs w:val="24"/>
              </w:rPr>
            </w:pPr>
            <w:r w:rsidRPr="00C417A2">
              <w:rPr>
                <w:szCs w:val="24"/>
              </w:rPr>
              <w:t>9.</w:t>
            </w:r>
          </w:p>
        </w:tc>
        <w:tc>
          <w:tcPr>
            <w:tcW w:w="2268" w:type="dxa"/>
            <w:vAlign w:val="center"/>
          </w:tcPr>
          <w:p w14:paraId="3994E5F4" w14:textId="77777777" w:rsidR="005540EE" w:rsidRPr="00C417A2" w:rsidRDefault="005540EE" w:rsidP="00026B38">
            <w:pPr>
              <w:jc w:val="center"/>
              <w:rPr>
                <w:szCs w:val="24"/>
              </w:rPr>
            </w:pPr>
            <w:r w:rsidRPr="00C417A2">
              <w:rPr>
                <w:szCs w:val="24"/>
              </w:rPr>
              <w:t>Valstybės sienos posūkio taškų, esančių vandens telkiniuose, geodeziniai ir kartografiniai darbai</w:t>
            </w:r>
          </w:p>
        </w:tc>
        <w:tc>
          <w:tcPr>
            <w:tcW w:w="4820" w:type="dxa"/>
          </w:tcPr>
          <w:p w14:paraId="20469B08" w14:textId="77777777" w:rsidR="005540EE" w:rsidRPr="00C417A2" w:rsidRDefault="005540EE" w:rsidP="00026B38">
            <w:pPr>
              <w:numPr>
                <w:ilvl w:val="0"/>
                <w:numId w:val="32"/>
              </w:numPr>
              <w:tabs>
                <w:tab w:val="left" w:pos="320"/>
              </w:tabs>
              <w:spacing w:after="0" w:line="240" w:lineRule="auto"/>
              <w:ind w:left="0" w:firstLine="0"/>
              <w:jc w:val="both"/>
              <w:rPr>
                <w:szCs w:val="24"/>
              </w:rPr>
            </w:pPr>
            <w:r w:rsidRPr="00C417A2">
              <w:rPr>
                <w:szCs w:val="24"/>
              </w:rPr>
              <w:t>Valstybės sienos posūkio taškų, esančių vandens telkiniuose, analizė, situacijos nuotraukos sudarymas;</w:t>
            </w:r>
          </w:p>
          <w:p w14:paraId="4FB65021" w14:textId="77777777" w:rsidR="005540EE" w:rsidRPr="00C417A2" w:rsidRDefault="005540EE" w:rsidP="00026B38">
            <w:pPr>
              <w:numPr>
                <w:ilvl w:val="0"/>
                <w:numId w:val="32"/>
              </w:numPr>
              <w:tabs>
                <w:tab w:val="left" w:pos="320"/>
              </w:tabs>
              <w:spacing w:after="0" w:line="240" w:lineRule="auto"/>
              <w:ind w:left="0" w:firstLine="0"/>
              <w:jc w:val="both"/>
              <w:rPr>
                <w:szCs w:val="24"/>
              </w:rPr>
            </w:pPr>
            <w:r w:rsidRPr="00C417A2">
              <w:rPr>
                <w:szCs w:val="24"/>
              </w:rPr>
              <w:t>Valstybės sienos posūkio taškų, esančių vandens telkiniuose, koordinačių derinimas tarp valstybių, dokumentacijos sudarymas;</w:t>
            </w:r>
          </w:p>
          <w:p w14:paraId="202CF41B" w14:textId="77777777" w:rsidR="005540EE" w:rsidRPr="00C417A2" w:rsidRDefault="005540EE" w:rsidP="00026B38">
            <w:pPr>
              <w:pStyle w:val="ListParagraph"/>
              <w:numPr>
                <w:ilvl w:val="0"/>
                <w:numId w:val="32"/>
              </w:numPr>
              <w:tabs>
                <w:tab w:val="left" w:pos="320"/>
              </w:tabs>
              <w:spacing w:after="0" w:line="240" w:lineRule="auto"/>
              <w:ind w:left="0" w:firstLine="0"/>
              <w:contextualSpacing/>
              <w:jc w:val="both"/>
              <w:rPr>
                <w:szCs w:val="24"/>
                <w:lang w:val="en-US" w:eastAsia="lt-LT"/>
              </w:rPr>
            </w:pPr>
            <w:r w:rsidRPr="00C417A2">
              <w:rPr>
                <w:szCs w:val="24"/>
              </w:rPr>
              <w:t>Darbų ataskaitos parengimas, skaitmeninės medžiagos parengimas.</w:t>
            </w:r>
          </w:p>
        </w:tc>
        <w:tc>
          <w:tcPr>
            <w:tcW w:w="1134" w:type="dxa"/>
            <w:vAlign w:val="center"/>
          </w:tcPr>
          <w:p w14:paraId="779D7BC8" w14:textId="77777777" w:rsidR="005540EE" w:rsidRPr="00C417A2" w:rsidRDefault="005540EE" w:rsidP="00026B38">
            <w:pPr>
              <w:jc w:val="center"/>
              <w:rPr>
                <w:szCs w:val="24"/>
                <w:lang w:eastAsia="lt-LT"/>
              </w:rPr>
            </w:pPr>
            <w:r w:rsidRPr="00C417A2">
              <w:rPr>
                <w:szCs w:val="24"/>
                <w:lang w:eastAsia="lt-LT"/>
              </w:rPr>
              <w:t>vnt.</w:t>
            </w:r>
          </w:p>
        </w:tc>
        <w:tc>
          <w:tcPr>
            <w:tcW w:w="850" w:type="dxa"/>
            <w:vAlign w:val="center"/>
          </w:tcPr>
          <w:p w14:paraId="6FA2AEE6" w14:textId="77777777" w:rsidR="005540EE" w:rsidRPr="00C417A2" w:rsidRDefault="005540EE" w:rsidP="00026B38">
            <w:pPr>
              <w:jc w:val="center"/>
              <w:rPr>
                <w:szCs w:val="24"/>
                <w:lang w:eastAsia="lt-LT"/>
              </w:rPr>
            </w:pPr>
            <w:r w:rsidRPr="00C417A2">
              <w:rPr>
                <w:szCs w:val="24"/>
                <w:lang w:eastAsia="lt-LT"/>
              </w:rPr>
              <w:t xml:space="preserve">21 </w:t>
            </w:r>
          </w:p>
        </w:tc>
      </w:tr>
      <w:tr w:rsidR="005540EE" w:rsidRPr="00431DD2" w14:paraId="4D572B74" w14:textId="77777777" w:rsidTr="00026B38">
        <w:trPr>
          <w:cantSplit/>
          <w:trHeight w:val="596"/>
        </w:trPr>
        <w:tc>
          <w:tcPr>
            <w:tcW w:w="564" w:type="dxa"/>
            <w:vAlign w:val="center"/>
          </w:tcPr>
          <w:p w14:paraId="19798647" w14:textId="77777777" w:rsidR="005540EE" w:rsidRPr="00C417A2" w:rsidRDefault="005540EE" w:rsidP="00026B38">
            <w:pPr>
              <w:jc w:val="right"/>
              <w:rPr>
                <w:szCs w:val="24"/>
              </w:rPr>
            </w:pPr>
            <w:r w:rsidRPr="00C417A2">
              <w:rPr>
                <w:szCs w:val="24"/>
              </w:rPr>
              <w:t>10.</w:t>
            </w:r>
          </w:p>
        </w:tc>
        <w:tc>
          <w:tcPr>
            <w:tcW w:w="2268" w:type="dxa"/>
            <w:vAlign w:val="center"/>
          </w:tcPr>
          <w:p w14:paraId="66211FB7" w14:textId="77777777" w:rsidR="005540EE" w:rsidRPr="00C417A2" w:rsidRDefault="005540EE" w:rsidP="00026B38">
            <w:pPr>
              <w:jc w:val="center"/>
              <w:rPr>
                <w:szCs w:val="24"/>
              </w:rPr>
            </w:pPr>
            <w:r w:rsidRPr="00C417A2">
              <w:rPr>
                <w:szCs w:val="24"/>
              </w:rPr>
              <w:t>Valstybės sienos ženklų, esančių vandens telkiniuose, geodeziniai ir kartografiniai darbai</w:t>
            </w:r>
          </w:p>
        </w:tc>
        <w:tc>
          <w:tcPr>
            <w:tcW w:w="4820" w:type="dxa"/>
          </w:tcPr>
          <w:p w14:paraId="1FCAAC17" w14:textId="77777777" w:rsidR="005540EE" w:rsidRPr="00C417A2" w:rsidRDefault="005540EE" w:rsidP="00026B38">
            <w:pPr>
              <w:numPr>
                <w:ilvl w:val="0"/>
                <w:numId w:val="33"/>
              </w:numPr>
              <w:tabs>
                <w:tab w:val="left" w:pos="320"/>
              </w:tabs>
              <w:spacing w:after="0" w:line="240" w:lineRule="auto"/>
              <w:ind w:left="0" w:firstLine="0"/>
              <w:jc w:val="both"/>
              <w:rPr>
                <w:szCs w:val="24"/>
                <w:lang w:eastAsia="lt-LT"/>
              </w:rPr>
            </w:pPr>
            <w:r w:rsidRPr="00C417A2">
              <w:rPr>
                <w:szCs w:val="24"/>
                <w:lang w:eastAsia="lt-LT"/>
              </w:rPr>
              <w:t xml:space="preserve">Valstybės sienos ženklų, esančių vandens telkiniuose, kontroliniai geodeziniai matavimai ir </w:t>
            </w:r>
            <w:proofErr w:type="spellStart"/>
            <w:r w:rsidRPr="00C417A2">
              <w:rPr>
                <w:szCs w:val="24"/>
                <w:lang w:eastAsia="lt-LT"/>
              </w:rPr>
              <w:t>abrisų</w:t>
            </w:r>
            <w:proofErr w:type="spellEnd"/>
            <w:r w:rsidRPr="00C417A2">
              <w:rPr>
                <w:szCs w:val="24"/>
                <w:lang w:eastAsia="lt-LT"/>
              </w:rPr>
              <w:t xml:space="preserve"> sudarymas, situacijos nuotraukos sudarymas;</w:t>
            </w:r>
          </w:p>
          <w:p w14:paraId="3D38A474" w14:textId="77777777" w:rsidR="005540EE" w:rsidRPr="00C417A2" w:rsidRDefault="005540EE" w:rsidP="00026B38">
            <w:pPr>
              <w:numPr>
                <w:ilvl w:val="0"/>
                <w:numId w:val="33"/>
              </w:numPr>
              <w:tabs>
                <w:tab w:val="left" w:pos="320"/>
              </w:tabs>
              <w:spacing w:after="0" w:line="240" w:lineRule="auto"/>
              <w:ind w:left="0" w:firstLine="0"/>
              <w:jc w:val="both"/>
              <w:rPr>
                <w:szCs w:val="24"/>
                <w:lang w:eastAsia="lt-LT"/>
              </w:rPr>
            </w:pPr>
            <w:r w:rsidRPr="00C417A2">
              <w:rPr>
                <w:szCs w:val="24"/>
                <w:lang w:eastAsia="lt-LT"/>
              </w:rPr>
              <w:t>Geodezinių matavimų analizė;</w:t>
            </w:r>
          </w:p>
          <w:p w14:paraId="4109D586" w14:textId="77777777" w:rsidR="005540EE" w:rsidRPr="00C417A2" w:rsidRDefault="005540EE" w:rsidP="00026B38">
            <w:pPr>
              <w:numPr>
                <w:ilvl w:val="0"/>
                <w:numId w:val="33"/>
              </w:numPr>
              <w:tabs>
                <w:tab w:val="left" w:pos="320"/>
              </w:tabs>
              <w:spacing w:after="0" w:line="240" w:lineRule="auto"/>
              <w:ind w:left="0" w:firstLine="0"/>
              <w:jc w:val="both"/>
              <w:rPr>
                <w:szCs w:val="24"/>
                <w:lang w:eastAsia="lt-LT"/>
              </w:rPr>
            </w:pPr>
            <w:r w:rsidRPr="00C417A2">
              <w:rPr>
                <w:szCs w:val="24"/>
                <w:lang w:eastAsia="lt-LT"/>
              </w:rPr>
              <w:t>Valstybės sienos ženklų, esančių</w:t>
            </w:r>
          </w:p>
          <w:p w14:paraId="31515849" w14:textId="77777777" w:rsidR="005540EE" w:rsidRPr="00C417A2" w:rsidRDefault="005540EE" w:rsidP="00026B38">
            <w:pPr>
              <w:tabs>
                <w:tab w:val="left" w:pos="320"/>
              </w:tabs>
              <w:spacing w:after="0"/>
              <w:jc w:val="both"/>
              <w:rPr>
                <w:szCs w:val="24"/>
                <w:lang w:eastAsia="lt-LT"/>
              </w:rPr>
            </w:pPr>
            <w:r w:rsidRPr="00C417A2">
              <w:rPr>
                <w:szCs w:val="24"/>
                <w:lang w:eastAsia="lt-LT"/>
              </w:rPr>
              <w:t>vandens telkiniuose, koordinačių derinimas tarp valstybių, dokumentacijos sudarymas;</w:t>
            </w:r>
          </w:p>
          <w:p w14:paraId="18B4C3DC" w14:textId="77777777" w:rsidR="005540EE" w:rsidRPr="00C417A2" w:rsidRDefault="005540EE" w:rsidP="00026B38">
            <w:pPr>
              <w:pStyle w:val="ListParagraph"/>
              <w:numPr>
                <w:ilvl w:val="0"/>
                <w:numId w:val="33"/>
              </w:numPr>
              <w:tabs>
                <w:tab w:val="left" w:pos="320"/>
              </w:tabs>
              <w:spacing w:after="0" w:line="240" w:lineRule="auto"/>
              <w:ind w:left="0" w:firstLine="0"/>
              <w:contextualSpacing/>
              <w:jc w:val="both"/>
              <w:rPr>
                <w:szCs w:val="24"/>
                <w:lang w:val="en-US" w:eastAsia="lt-LT"/>
              </w:rPr>
            </w:pPr>
            <w:r w:rsidRPr="00C417A2">
              <w:rPr>
                <w:szCs w:val="24"/>
                <w:lang w:eastAsia="lt-LT"/>
              </w:rPr>
              <w:t>Darbų ataskaitos parengimas, skaitmeninės medžiagos parengimas.</w:t>
            </w:r>
          </w:p>
        </w:tc>
        <w:tc>
          <w:tcPr>
            <w:tcW w:w="1134" w:type="dxa"/>
            <w:vAlign w:val="center"/>
          </w:tcPr>
          <w:p w14:paraId="69CA9281" w14:textId="77777777" w:rsidR="005540EE" w:rsidRPr="00C417A2" w:rsidRDefault="005540EE" w:rsidP="00026B38">
            <w:pPr>
              <w:jc w:val="center"/>
              <w:rPr>
                <w:szCs w:val="24"/>
                <w:lang w:eastAsia="lt-LT"/>
              </w:rPr>
            </w:pPr>
            <w:r w:rsidRPr="00C417A2">
              <w:rPr>
                <w:szCs w:val="24"/>
                <w:lang w:eastAsia="lt-LT"/>
              </w:rPr>
              <w:t>vnt.</w:t>
            </w:r>
          </w:p>
        </w:tc>
        <w:tc>
          <w:tcPr>
            <w:tcW w:w="850" w:type="dxa"/>
            <w:vAlign w:val="center"/>
          </w:tcPr>
          <w:p w14:paraId="1B6358ED" w14:textId="77777777" w:rsidR="005540EE" w:rsidRPr="00C417A2" w:rsidRDefault="005540EE" w:rsidP="00026B38">
            <w:pPr>
              <w:jc w:val="center"/>
              <w:rPr>
                <w:szCs w:val="24"/>
                <w:lang w:eastAsia="lt-LT"/>
              </w:rPr>
            </w:pPr>
            <w:r w:rsidRPr="00C417A2">
              <w:rPr>
                <w:szCs w:val="24"/>
                <w:lang w:eastAsia="lt-LT"/>
              </w:rPr>
              <w:t>45</w:t>
            </w:r>
          </w:p>
        </w:tc>
      </w:tr>
      <w:tr w:rsidR="005540EE" w:rsidRPr="00431DD2" w14:paraId="2B6FC309" w14:textId="77777777" w:rsidTr="00026B38">
        <w:trPr>
          <w:cantSplit/>
          <w:trHeight w:val="596"/>
        </w:trPr>
        <w:tc>
          <w:tcPr>
            <w:tcW w:w="564" w:type="dxa"/>
            <w:vAlign w:val="center"/>
          </w:tcPr>
          <w:p w14:paraId="242AD330" w14:textId="77777777" w:rsidR="005540EE" w:rsidRPr="00C417A2" w:rsidRDefault="005540EE" w:rsidP="00026B38">
            <w:pPr>
              <w:jc w:val="right"/>
              <w:rPr>
                <w:szCs w:val="24"/>
              </w:rPr>
            </w:pPr>
            <w:r w:rsidRPr="00C417A2">
              <w:rPr>
                <w:szCs w:val="24"/>
              </w:rPr>
              <w:t>11.</w:t>
            </w:r>
          </w:p>
        </w:tc>
        <w:tc>
          <w:tcPr>
            <w:tcW w:w="2268" w:type="dxa"/>
            <w:vAlign w:val="center"/>
          </w:tcPr>
          <w:p w14:paraId="19F4AE4F" w14:textId="77777777" w:rsidR="005540EE" w:rsidRPr="00C417A2" w:rsidRDefault="005540EE" w:rsidP="00026B38">
            <w:pPr>
              <w:jc w:val="center"/>
              <w:rPr>
                <w:szCs w:val="24"/>
              </w:rPr>
            </w:pPr>
            <w:r w:rsidRPr="00C417A2">
              <w:rPr>
                <w:szCs w:val="24"/>
              </w:rPr>
              <w:t>Naujai įrengiamų, perstatomų ar atstatomų valstybės sienos ženklų geodeziniai ir kartografiniai darbai</w:t>
            </w:r>
          </w:p>
        </w:tc>
        <w:tc>
          <w:tcPr>
            <w:tcW w:w="4820" w:type="dxa"/>
          </w:tcPr>
          <w:p w14:paraId="5ACFC651" w14:textId="77777777" w:rsidR="005540EE" w:rsidRPr="00C417A2" w:rsidRDefault="005540EE" w:rsidP="00026B38">
            <w:pPr>
              <w:numPr>
                <w:ilvl w:val="0"/>
                <w:numId w:val="34"/>
              </w:numPr>
              <w:tabs>
                <w:tab w:val="left" w:pos="320"/>
              </w:tabs>
              <w:spacing w:after="0" w:line="240" w:lineRule="auto"/>
              <w:ind w:left="0" w:firstLine="0"/>
              <w:jc w:val="both"/>
              <w:rPr>
                <w:szCs w:val="24"/>
              </w:rPr>
            </w:pPr>
            <w:r w:rsidRPr="00C417A2">
              <w:rPr>
                <w:szCs w:val="24"/>
              </w:rPr>
              <w:t xml:space="preserve">Naujai įrengiamų, perstatomų ar atstatomų valstybės sienos ženklų vietos parinkimas, projektavimas, nužymėjimas vietovėje; </w:t>
            </w:r>
          </w:p>
          <w:p w14:paraId="6FF8056A" w14:textId="77777777" w:rsidR="005540EE" w:rsidRPr="00C417A2" w:rsidRDefault="005540EE" w:rsidP="00026B38">
            <w:pPr>
              <w:numPr>
                <w:ilvl w:val="0"/>
                <w:numId w:val="34"/>
              </w:numPr>
              <w:tabs>
                <w:tab w:val="left" w:pos="320"/>
              </w:tabs>
              <w:spacing w:after="0" w:line="240" w:lineRule="auto"/>
              <w:ind w:left="0" w:firstLine="0"/>
              <w:jc w:val="both"/>
              <w:rPr>
                <w:szCs w:val="24"/>
              </w:rPr>
            </w:pPr>
            <w:r w:rsidRPr="00C417A2">
              <w:rPr>
                <w:szCs w:val="24"/>
              </w:rPr>
              <w:t xml:space="preserve">Naujai įrengiamų, perstatomų ar atstatomų valstybės sienos ženklų geodeziniai matavimai ir </w:t>
            </w:r>
            <w:proofErr w:type="spellStart"/>
            <w:r w:rsidRPr="00C417A2">
              <w:rPr>
                <w:szCs w:val="24"/>
              </w:rPr>
              <w:t>abrisų</w:t>
            </w:r>
            <w:proofErr w:type="spellEnd"/>
            <w:r w:rsidRPr="00C417A2">
              <w:rPr>
                <w:szCs w:val="24"/>
              </w:rPr>
              <w:t xml:space="preserve"> sudarymas, derinimas tarp valstybių, dokumentacijos sudarymas;</w:t>
            </w:r>
          </w:p>
          <w:p w14:paraId="18F4943E" w14:textId="77777777" w:rsidR="005540EE" w:rsidRPr="00C417A2" w:rsidRDefault="005540EE" w:rsidP="00026B38">
            <w:pPr>
              <w:numPr>
                <w:ilvl w:val="0"/>
                <w:numId w:val="34"/>
              </w:numPr>
              <w:tabs>
                <w:tab w:val="left" w:pos="320"/>
              </w:tabs>
              <w:spacing w:after="0" w:line="240" w:lineRule="auto"/>
              <w:ind w:left="0" w:firstLine="0"/>
              <w:jc w:val="both"/>
              <w:rPr>
                <w:szCs w:val="24"/>
              </w:rPr>
            </w:pPr>
            <w:r w:rsidRPr="00C417A2">
              <w:rPr>
                <w:szCs w:val="24"/>
              </w:rPr>
              <w:t>Darbų ataskaitos parengimas.</w:t>
            </w:r>
          </w:p>
        </w:tc>
        <w:tc>
          <w:tcPr>
            <w:tcW w:w="1134" w:type="dxa"/>
            <w:vAlign w:val="center"/>
          </w:tcPr>
          <w:p w14:paraId="79E7D52D" w14:textId="77777777" w:rsidR="005540EE" w:rsidRPr="00C417A2" w:rsidRDefault="005540EE" w:rsidP="00026B38">
            <w:pPr>
              <w:jc w:val="center"/>
              <w:rPr>
                <w:szCs w:val="24"/>
                <w:lang w:eastAsia="lt-LT"/>
              </w:rPr>
            </w:pPr>
            <w:r w:rsidRPr="00C417A2">
              <w:rPr>
                <w:szCs w:val="24"/>
                <w:lang w:eastAsia="lt-LT"/>
              </w:rPr>
              <w:t>vnt.</w:t>
            </w:r>
          </w:p>
        </w:tc>
        <w:tc>
          <w:tcPr>
            <w:tcW w:w="850" w:type="dxa"/>
            <w:vAlign w:val="center"/>
          </w:tcPr>
          <w:p w14:paraId="4DEA2A90" w14:textId="77777777" w:rsidR="005540EE" w:rsidRPr="00C417A2" w:rsidRDefault="005540EE" w:rsidP="00026B38">
            <w:pPr>
              <w:jc w:val="center"/>
              <w:rPr>
                <w:szCs w:val="24"/>
                <w:lang w:eastAsia="lt-LT"/>
              </w:rPr>
            </w:pPr>
            <w:r w:rsidRPr="00C417A2">
              <w:rPr>
                <w:szCs w:val="24"/>
                <w:lang w:eastAsia="lt-LT"/>
              </w:rPr>
              <w:t>585</w:t>
            </w:r>
          </w:p>
        </w:tc>
      </w:tr>
      <w:tr w:rsidR="005540EE" w:rsidRPr="00431DD2" w14:paraId="362D3B54" w14:textId="77777777" w:rsidTr="00026B38">
        <w:trPr>
          <w:cantSplit/>
          <w:trHeight w:val="596"/>
        </w:trPr>
        <w:tc>
          <w:tcPr>
            <w:tcW w:w="564" w:type="dxa"/>
            <w:vAlign w:val="center"/>
          </w:tcPr>
          <w:p w14:paraId="7999F93F" w14:textId="77777777" w:rsidR="005540EE" w:rsidRPr="00C417A2" w:rsidRDefault="005540EE" w:rsidP="00026B38">
            <w:pPr>
              <w:jc w:val="right"/>
              <w:rPr>
                <w:szCs w:val="24"/>
              </w:rPr>
            </w:pPr>
            <w:r w:rsidRPr="00C417A2">
              <w:rPr>
                <w:szCs w:val="24"/>
              </w:rPr>
              <w:t>12.</w:t>
            </w:r>
          </w:p>
        </w:tc>
        <w:tc>
          <w:tcPr>
            <w:tcW w:w="2268" w:type="dxa"/>
            <w:vAlign w:val="center"/>
          </w:tcPr>
          <w:p w14:paraId="22FBE2F2" w14:textId="77777777" w:rsidR="005540EE" w:rsidRPr="00C417A2" w:rsidRDefault="005540EE" w:rsidP="00026B38">
            <w:pPr>
              <w:jc w:val="center"/>
              <w:rPr>
                <w:szCs w:val="24"/>
              </w:rPr>
            </w:pPr>
            <w:r w:rsidRPr="00C417A2">
              <w:rPr>
                <w:szCs w:val="24"/>
              </w:rPr>
              <w:t>Valstybės sienos kontrolės (inventorizacijos) demarkavimo dokumentacijos spauda ir įrišimas</w:t>
            </w:r>
          </w:p>
        </w:tc>
        <w:tc>
          <w:tcPr>
            <w:tcW w:w="4820" w:type="dxa"/>
          </w:tcPr>
          <w:p w14:paraId="343E1789" w14:textId="77777777" w:rsidR="005540EE" w:rsidRPr="00C417A2" w:rsidRDefault="005540EE" w:rsidP="00026B38">
            <w:pPr>
              <w:numPr>
                <w:ilvl w:val="0"/>
                <w:numId w:val="25"/>
              </w:numPr>
              <w:tabs>
                <w:tab w:val="left" w:pos="320"/>
              </w:tabs>
              <w:spacing w:after="0" w:line="240" w:lineRule="auto"/>
              <w:ind w:left="0" w:firstLine="0"/>
              <w:contextualSpacing/>
              <w:jc w:val="both"/>
              <w:rPr>
                <w:szCs w:val="24"/>
              </w:rPr>
            </w:pPr>
            <w:r w:rsidRPr="00C417A2">
              <w:rPr>
                <w:szCs w:val="24"/>
              </w:rPr>
              <w:t>Valstybės sienos žemėlapio spauda ir įrišimas;</w:t>
            </w:r>
          </w:p>
          <w:p w14:paraId="4D19B065" w14:textId="77777777" w:rsidR="005540EE" w:rsidRPr="00C417A2" w:rsidRDefault="005540EE" w:rsidP="00026B38">
            <w:pPr>
              <w:numPr>
                <w:ilvl w:val="0"/>
                <w:numId w:val="25"/>
              </w:numPr>
              <w:tabs>
                <w:tab w:val="left" w:pos="320"/>
              </w:tabs>
              <w:spacing w:after="0" w:line="240" w:lineRule="auto"/>
              <w:ind w:left="0" w:firstLine="0"/>
              <w:contextualSpacing/>
              <w:jc w:val="both"/>
              <w:rPr>
                <w:szCs w:val="24"/>
              </w:rPr>
            </w:pPr>
            <w:r w:rsidRPr="00C417A2">
              <w:rPr>
                <w:szCs w:val="24"/>
              </w:rPr>
              <w:t>Valstybės sienos demarkavimo linijos aprašo spauda ir įrišimas ;</w:t>
            </w:r>
          </w:p>
          <w:p w14:paraId="6D90F36C" w14:textId="77777777" w:rsidR="005540EE" w:rsidRPr="00C417A2" w:rsidRDefault="005540EE" w:rsidP="00026B38">
            <w:pPr>
              <w:numPr>
                <w:ilvl w:val="0"/>
                <w:numId w:val="25"/>
              </w:numPr>
              <w:tabs>
                <w:tab w:val="left" w:pos="320"/>
              </w:tabs>
              <w:spacing w:after="0" w:line="240" w:lineRule="auto"/>
              <w:ind w:left="0" w:firstLine="0"/>
              <w:contextualSpacing/>
              <w:jc w:val="both"/>
              <w:rPr>
                <w:szCs w:val="24"/>
              </w:rPr>
            </w:pPr>
            <w:r w:rsidRPr="00C417A2">
              <w:rPr>
                <w:szCs w:val="24"/>
              </w:rPr>
              <w:t>Valstybės sienos ženklų koordinačių katalogo spauda ir įrišimas;</w:t>
            </w:r>
          </w:p>
          <w:p w14:paraId="6CD7632D" w14:textId="77777777" w:rsidR="005540EE" w:rsidRPr="00AA5A70" w:rsidRDefault="005540EE" w:rsidP="00026B38">
            <w:pPr>
              <w:pStyle w:val="ListParagraph"/>
              <w:numPr>
                <w:ilvl w:val="0"/>
                <w:numId w:val="25"/>
              </w:numPr>
              <w:tabs>
                <w:tab w:val="left" w:pos="320"/>
              </w:tabs>
              <w:spacing w:after="0" w:line="240" w:lineRule="auto"/>
              <w:ind w:left="0" w:firstLine="0"/>
              <w:contextualSpacing/>
              <w:jc w:val="both"/>
              <w:rPr>
                <w:szCs w:val="24"/>
                <w:lang w:eastAsia="lt-LT"/>
              </w:rPr>
            </w:pPr>
            <w:r w:rsidRPr="00C417A2">
              <w:rPr>
                <w:szCs w:val="24"/>
              </w:rPr>
              <w:t>Valstybės sienos ženklų koordinačių protokolo spauda ir įrišimas.</w:t>
            </w:r>
          </w:p>
        </w:tc>
        <w:tc>
          <w:tcPr>
            <w:tcW w:w="1134" w:type="dxa"/>
            <w:vAlign w:val="center"/>
          </w:tcPr>
          <w:p w14:paraId="1E04B9C0" w14:textId="77777777" w:rsidR="005540EE" w:rsidRPr="00C417A2" w:rsidRDefault="005540EE" w:rsidP="00026B38">
            <w:pPr>
              <w:ind w:left="-114" w:right="-104"/>
              <w:jc w:val="center"/>
              <w:rPr>
                <w:szCs w:val="24"/>
                <w:lang w:eastAsia="lt-LT"/>
              </w:rPr>
            </w:pPr>
            <w:r w:rsidRPr="00C417A2">
              <w:rPr>
                <w:szCs w:val="24"/>
                <w:lang w:eastAsia="lt-LT"/>
              </w:rPr>
              <w:t xml:space="preserve"> komplektas</w:t>
            </w:r>
          </w:p>
        </w:tc>
        <w:tc>
          <w:tcPr>
            <w:tcW w:w="850" w:type="dxa"/>
            <w:vAlign w:val="center"/>
          </w:tcPr>
          <w:p w14:paraId="3656ACBA" w14:textId="77777777" w:rsidR="005540EE" w:rsidRPr="00C417A2" w:rsidRDefault="005540EE" w:rsidP="00026B38">
            <w:pPr>
              <w:jc w:val="center"/>
              <w:rPr>
                <w:szCs w:val="24"/>
                <w:lang w:eastAsia="lt-LT"/>
              </w:rPr>
            </w:pPr>
            <w:r w:rsidRPr="00C417A2">
              <w:rPr>
                <w:szCs w:val="24"/>
                <w:lang w:eastAsia="lt-LT"/>
              </w:rPr>
              <w:t>10</w:t>
            </w:r>
          </w:p>
        </w:tc>
      </w:tr>
      <w:tr w:rsidR="005540EE" w:rsidRPr="00431DD2" w14:paraId="12B1088B" w14:textId="77777777" w:rsidTr="00026B38">
        <w:trPr>
          <w:cantSplit/>
          <w:trHeight w:val="596"/>
        </w:trPr>
        <w:tc>
          <w:tcPr>
            <w:tcW w:w="564" w:type="dxa"/>
            <w:vAlign w:val="center"/>
          </w:tcPr>
          <w:p w14:paraId="0049E49B" w14:textId="77777777" w:rsidR="005540EE" w:rsidRPr="00C417A2" w:rsidRDefault="005540EE" w:rsidP="00026B38">
            <w:pPr>
              <w:jc w:val="right"/>
              <w:rPr>
                <w:szCs w:val="24"/>
              </w:rPr>
            </w:pPr>
            <w:r w:rsidRPr="00C417A2">
              <w:rPr>
                <w:szCs w:val="24"/>
              </w:rPr>
              <w:lastRenderedPageBreak/>
              <w:t>13.</w:t>
            </w:r>
          </w:p>
        </w:tc>
        <w:tc>
          <w:tcPr>
            <w:tcW w:w="2268" w:type="dxa"/>
            <w:vAlign w:val="center"/>
          </w:tcPr>
          <w:p w14:paraId="2DD3AEAE" w14:textId="77777777" w:rsidR="005540EE" w:rsidRPr="00C417A2" w:rsidRDefault="005540EE" w:rsidP="00026B38">
            <w:pPr>
              <w:jc w:val="center"/>
              <w:rPr>
                <w:szCs w:val="24"/>
              </w:rPr>
            </w:pPr>
            <w:r w:rsidRPr="00C417A2">
              <w:rPr>
                <w:szCs w:val="24"/>
              </w:rPr>
              <w:t>Valstybės sienos kontrolės dokumentacijos skaitmeninių rastrinių kopijų paruošimas tarpžinybiniam derinimui</w:t>
            </w:r>
          </w:p>
        </w:tc>
        <w:tc>
          <w:tcPr>
            <w:tcW w:w="4820" w:type="dxa"/>
            <w:vAlign w:val="center"/>
          </w:tcPr>
          <w:p w14:paraId="2CE10EAC" w14:textId="77777777" w:rsidR="005540EE" w:rsidRPr="00C417A2" w:rsidRDefault="005540EE" w:rsidP="00026B38">
            <w:pPr>
              <w:numPr>
                <w:ilvl w:val="0"/>
                <w:numId w:val="24"/>
              </w:numPr>
              <w:tabs>
                <w:tab w:val="left" w:pos="320"/>
                <w:tab w:val="left" w:pos="930"/>
              </w:tabs>
              <w:spacing w:after="0" w:line="240" w:lineRule="auto"/>
              <w:ind w:left="0" w:firstLine="0"/>
              <w:contextualSpacing/>
              <w:jc w:val="both"/>
              <w:rPr>
                <w:szCs w:val="24"/>
                <w:lang w:eastAsia="lt-LT"/>
              </w:rPr>
            </w:pPr>
            <w:r w:rsidRPr="00C417A2">
              <w:rPr>
                <w:szCs w:val="24"/>
                <w:lang w:eastAsia="lt-LT"/>
              </w:rPr>
              <w:t xml:space="preserve">Valstybės sienos demarkavimo linijos aprašo skaitmeninių rastrinių kopijų paruošimas tarpžinybiniam derinimui; </w:t>
            </w:r>
          </w:p>
          <w:p w14:paraId="50FCACF5" w14:textId="77777777" w:rsidR="005540EE" w:rsidRPr="00C417A2" w:rsidRDefault="005540EE" w:rsidP="00026B38">
            <w:pPr>
              <w:numPr>
                <w:ilvl w:val="0"/>
                <w:numId w:val="24"/>
              </w:numPr>
              <w:tabs>
                <w:tab w:val="left" w:pos="320"/>
                <w:tab w:val="left" w:pos="930"/>
              </w:tabs>
              <w:spacing w:after="0" w:line="240" w:lineRule="auto"/>
              <w:ind w:left="0" w:firstLine="0"/>
              <w:contextualSpacing/>
              <w:jc w:val="both"/>
              <w:rPr>
                <w:szCs w:val="24"/>
                <w:lang w:eastAsia="lt-LT"/>
              </w:rPr>
            </w:pPr>
            <w:r w:rsidRPr="00C417A2">
              <w:rPr>
                <w:szCs w:val="24"/>
              </w:rPr>
              <w:t xml:space="preserve">Valstybės sienos ženklų koordinačių katalogo </w:t>
            </w:r>
            <w:r w:rsidRPr="00C417A2">
              <w:rPr>
                <w:szCs w:val="24"/>
                <w:lang w:eastAsia="lt-LT"/>
              </w:rPr>
              <w:t>skaitmeninių rastrinių kopijų paruošimas tarpžinybiniam derinimui</w:t>
            </w:r>
            <w:r w:rsidRPr="00C417A2">
              <w:rPr>
                <w:szCs w:val="24"/>
              </w:rPr>
              <w:t>;</w:t>
            </w:r>
          </w:p>
          <w:p w14:paraId="08840FFE" w14:textId="77777777" w:rsidR="005540EE" w:rsidRPr="00C417A2" w:rsidRDefault="005540EE" w:rsidP="00026B38">
            <w:pPr>
              <w:numPr>
                <w:ilvl w:val="0"/>
                <w:numId w:val="24"/>
              </w:numPr>
              <w:tabs>
                <w:tab w:val="left" w:pos="320"/>
                <w:tab w:val="left" w:pos="930"/>
              </w:tabs>
              <w:spacing w:after="0" w:line="240" w:lineRule="auto"/>
              <w:ind w:left="0" w:firstLine="0"/>
              <w:contextualSpacing/>
              <w:jc w:val="both"/>
              <w:rPr>
                <w:szCs w:val="24"/>
                <w:lang w:eastAsia="lt-LT"/>
              </w:rPr>
            </w:pPr>
            <w:r w:rsidRPr="00C417A2">
              <w:rPr>
                <w:szCs w:val="24"/>
              </w:rPr>
              <w:t xml:space="preserve">Valstybės sienos ženklų koordinačių protokolo </w:t>
            </w:r>
            <w:r w:rsidRPr="00C417A2">
              <w:rPr>
                <w:szCs w:val="24"/>
                <w:lang w:eastAsia="lt-LT"/>
              </w:rPr>
              <w:t>skaitmeninių rastrinių kopijų paruošimas tarpžinybiniam derinimui</w:t>
            </w:r>
            <w:r w:rsidRPr="00C417A2">
              <w:rPr>
                <w:szCs w:val="24"/>
              </w:rPr>
              <w:t>;</w:t>
            </w:r>
          </w:p>
          <w:p w14:paraId="4D6646B5" w14:textId="77777777" w:rsidR="005540EE" w:rsidRPr="00AA5A70" w:rsidRDefault="005540EE" w:rsidP="00026B38">
            <w:pPr>
              <w:pStyle w:val="ListParagraph"/>
              <w:numPr>
                <w:ilvl w:val="0"/>
                <w:numId w:val="24"/>
              </w:numPr>
              <w:tabs>
                <w:tab w:val="left" w:pos="320"/>
              </w:tabs>
              <w:spacing w:after="0" w:line="240" w:lineRule="auto"/>
              <w:ind w:left="0" w:firstLine="0"/>
              <w:contextualSpacing/>
              <w:jc w:val="both"/>
              <w:rPr>
                <w:szCs w:val="24"/>
                <w:lang w:eastAsia="lt-LT"/>
              </w:rPr>
            </w:pPr>
            <w:r w:rsidRPr="00C417A2">
              <w:rPr>
                <w:szCs w:val="24"/>
              </w:rPr>
              <w:t>Valstybės sienos žemėlapio skaitmeninių rastrinių kopijų paruošimas tarpžinybiniam derinimui.</w:t>
            </w:r>
          </w:p>
        </w:tc>
        <w:tc>
          <w:tcPr>
            <w:tcW w:w="1134" w:type="dxa"/>
            <w:vAlign w:val="center"/>
          </w:tcPr>
          <w:p w14:paraId="67B379E0" w14:textId="77777777" w:rsidR="005540EE" w:rsidRPr="00C417A2" w:rsidRDefault="005540EE" w:rsidP="00026B38">
            <w:pPr>
              <w:ind w:right="-104" w:hanging="114"/>
              <w:jc w:val="center"/>
              <w:rPr>
                <w:szCs w:val="24"/>
                <w:lang w:eastAsia="lt-LT"/>
              </w:rPr>
            </w:pPr>
            <w:r w:rsidRPr="00C417A2">
              <w:rPr>
                <w:szCs w:val="24"/>
                <w:lang w:eastAsia="lt-LT"/>
              </w:rPr>
              <w:t>komplektas</w:t>
            </w:r>
          </w:p>
        </w:tc>
        <w:tc>
          <w:tcPr>
            <w:tcW w:w="850" w:type="dxa"/>
            <w:vAlign w:val="center"/>
          </w:tcPr>
          <w:p w14:paraId="6B576455" w14:textId="77777777" w:rsidR="005540EE" w:rsidRPr="00C417A2" w:rsidRDefault="005540EE" w:rsidP="00026B38">
            <w:pPr>
              <w:jc w:val="center"/>
              <w:rPr>
                <w:szCs w:val="24"/>
                <w:lang w:eastAsia="lt-LT"/>
              </w:rPr>
            </w:pPr>
            <w:r w:rsidRPr="00C417A2">
              <w:rPr>
                <w:szCs w:val="24"/>
                <w:lang w:eastAsia="lt-LT"/>
              </w:rPr>
              <w:t>6</w:t>
            </w:r>
          </w:p>
        </w:tc>
      </w:tr>
    </w:tbl>
    <w:p w14:paraId="2CA1731F" w14:textId="77777777" w:rsidR="005540EE" w:rsidRPr="00560CA6" w:rsidRDefault="005540EE" w:rsidP="005540EE">
      <w:pPr>
        <w:jc w:val="both"/>
        <w:rPr>
          <w:szCs w:val="24"/>
        </w:rPr>
      </w:pPr>
    </w:p>
    <w:p w14:paraId="48CA2FB2" w14:textId="77777777" w:rsidR="005540EE" w:rsidRPr="00431DD2" w:rsidRDefault="005540EE" w:rsidP="005540EE">
      <w:pPr>
        <w:contextualSpacing/>
        <w:jc w:val="center"/>
        <w:rPr>
          <w:b/>
          <w:szCs w:val="24"/>
        </w:rPr>
      </w:pPr>
      <w:r w:rsidRPr="00431DD2">
        <w:rPr>
          <w:b/>
          <w:szCs w:val="24"/>
        </w:rPr>
        <w:t>III SKYRIUS</w:t>
      </w:r>
    </w:p>
    <w:p w14:paraId="0F94ABCA" w14:textId="77777777" w:rsidR="005540EE" w:rsidRPr="00431DD2" w:rsidRDefault="005540EE" w:rsidP="005540EE">
      <w:pPr>
        <w:contextualSpacing/>
        <w:jc w:val="center"/>
        <w:rPr>
          <w:b/>
          <w:szCs w:val="24"/>
        </w:rPr>
      </w:pPr>
      <w:r w:rsidRPr="00431DD2">
        <w:rPr>
          <w:b/>
          <w:szCs w:val="24"/>
        </w:rPr>
        <w:t>REIKALAVIMAI PASLAUGOMS</w:t>
      </w:r>
    </w:p>
    <w:p w14:paraId="558F1BFB" w14:textId="77777777" w:rsidR="005540EE" w:rsidRPr="00657E14" w:rsidRDefault="005540EE" w:rsidP="005540EE">
      <w:pPr>
        <w:contextualSpacing/>
        <w:jc w:val="center"/>
        <w:rPr>
          <w:b/>
          <w:sz w:val="16"/>
          <w:szCs w:val="16"/>
        </w:rPr>
      </w:pPr>
    </w:p>
    <w:p w14:paraId="6E313D7A" w14:textId="77777777" w:rsidR="005540EE" w:rsidRPr="00431DD2" w:rsidRDefault="005540EE" w:rsidP="005540EE">
      <w:pPr>
        <w:tabs>
          <w:tab w:val="left" w:pos="993"/>
        </w:tabs>
        <w:ind w:firstLine="709"/>
        <w:contextualSpacing/>
        <w:jc w:val="both"/>
        <w:rPr>
          <w:szCs w:val="24"/>
        </w:rPr>
      </w:pPr>
      <w:r w:rsidRPr="00431DD2">
        <w:rPr>
          <w:szCs w:val="24"/>
        </w:rPr>
        <w:t>11. Perdavimo-priėmimo metu Tiekėjo pristatoma dokumentacija ir ataskaitos turi būti pateiktos spausdintine forma (3 egz.) ir skaitmeninėse laikmenose (3 vnt.) *.</w:t>
      </w:r>
      <w:proofErr w:type="spellStart"/>
      <w:r w:rsidRPr="00431DD2">
        <w:rPr>
          <w:szCs w:val="24"/>
        </w:rPr>
        <w:t>doc</w:t>
      </w:r>
      <w:proofErr w:type="spellEnd"/>
      <w:r w:rsidRPr="00431DD2">
        <w:rPr>
          <w:szCs w:val="24"/>
        </w:rPr>
        <w:t xml:space="preserve"> ir/arba *.</w:t>
      </w:r>
      <w:proofErr w:type="spellStart"/>
      <w:r w:rsidRPr="00431DD2">
        <w:rPr>
          <w:szCs w:val="24"/>
        </w:rPr>
        <w:t>pdf</w:t>
      </w:r>
      <w:proofErr w:type="spellEnd"/>
      <w:r w:rsidRPr="00431DD2">
        <w:rPr>
          <w:szCs w:val="24"/>
        </w:rPr>
        <w:t xml:space="preserve"> formatais. Parengta dokumentacija turi atitikti valstybės sienos geodezinius ir kartografinius darbus reglamentuojančius teisės aktus ir sienos komisijų nutarimuose bei posėdžių protokoluose nurodytus reikalavimus. Darbų ataskaitose nurodoma suteiktų paslaugų pavadinimas, naudotos medžiagos sąrašas, naudotos įrangos aprašas, matavimų technologija, matavimų rezultatų analizė ir tikslumo įvertinimas, techninė  dokumentacija, geodezinė ir kartografinė medžiaga. Kartografiniai ir geodezinių matavimų duomenys perduodami skaitmeninėse laikmenose (3 vnt.) *.</w:t>
      </w:r>
      <w:proofErr w:type="spellStart"/>
      <w:r w:rsidRPr="00431DD2">
        <w:rPr>
          <w:szCs w:val="24"/>
        </w:rPr>
        <w:t>xls</w:t>
      </w:r>
      <w:proofErr w:type="spellEnd"/>
      <w:r w:rsidRPr="00431DD2">
        <w:rPr>
          <w:szCs w:val="24"/>
        </w:rPr>
        <w:t xml:space="preserve"> ir *.</w:t>
      </w:r>
      <w:proofErr w:type="spellStart"/>
      <w:r w:rsidRPr="00431DD2">
        <w:rPr>
          <w:szCs w:val="24"/>
        </w:rPr>
        <w:t>shp</w:t>
      </w:r>
      <w:proofErr w:type="spellEnd"/>
      <w:r w:rsidRPr="00431DD2">
        <w:rPr>
          <w:szCs w:val="24"/>
        </w:rPr>
        <w:t xml:space="preserve"> formatais LKS-94 ir UTM koordinačių sistemoje.</w:t>
      </w:r>
    </w:p>
    <w:p w14:paraId="72107498" w14:textId="77777777" w:rsidR="005540EE" w:rsidRPr="00431DD2" w:rsidRDefault="005540EE" w:rsidP="005540EE">
      <w:pPr>
        <w:tabs>
          <w:tab w:val="left" w:pos="993"/>
        </w:tabs>
        <w:ind w:firstLine="709"/>
        <w:contextualSpacing/>
        <w:jc w:val="both"/>
        <w:rPr>
          <w:szCs w:val="24"/>
        </w:rPr>
      </w:pPr>
      <w:r w:rsidRPr="00431DD2">
        <w:rPr>
          <w:szCs w:val="24"/>
        </w:rPr>
        <w:t xml:space="preserve">12. Perdavimo-priėmimo metu Tiekėjo pristatoma dokumentacija ir </w:t>
      </w:r>
      <w:proofErr w:type="spellStart"/>
      <w:r w:rsidRPr="00431DD2">
        <w:rPr>
          <w:szCs w:val="24"/>
        </w:rPr>
        <w:t>alternatai</w:t>
      </w:r>
      <w:proofErr w:type="spellEnd"/>
      <w:r w:rsidRPr="00431DD2">
        <w:rPr>
          <w:szCs w:val="24"/>
        </w:rPr>
        <w:t xml:space="preserve"> turi būti pateikta spausdintine forma (3 egz.) ir skaitmeninėse laikmenose (3 vnt.) *.</w:t>
      </w:r>
      <w:proofErr w:type="spellStart"/>
      <w:r w:rsidRPr="00431DD2">
        <w:rPr>
          <w:szCs w:val="24"/>
        </w:rPr>
        <w:t>doc</w:t>
      </w:r>
      <w:proofErr w:type="spellEnd"/>
      <w:r w:rsidRPr="00431DD2">
        <w:rPr>
          <w:szCs w:val="24"/>
        </w:rPr>
        <w:t xml:space="preserve"> ir *.</w:t>
      </w:r>
      <w:proofErr w:type="spellStart"/>
      <w:r w:rsidRPr="00431DD2">
        <w:rPr>
          <w:szCs w:val="24"/>
        </w:rPr>
        <w:t>pdf</w:t>
      </w:r>
      <w:proofErr w:type="spellEnd"/>
      <w:r w:rsidRPr="00431DD2">
        <w:rPr>
          <w:szCs w:val="24"/>
        </w:rPr>
        <w:t xml:space="preserve"> formatais. </w:t>
      </w:r>
    </w:p>
    <w:p w14:paraId="7C55CE0C" w14:textId="77777777" w:rsidR="005540EE" w:rsidRPr="00431DD2" w:rsidRDefault="005540EE" w:rsidP="005540EE">
      <w:pPr>
        <w:tabs>
          <w:tab w:val="left" w:pos="993"/>
        </w:tabs>
        <w:ind w:firstLine="709"/>
        <w:contextualSpacing/>
        <w:jc w:val="both"/>
        <w:rPr>
          <w:szCs w:val="24"/>
        </w:rPr>
      </w:pPr>
      <w:r w:rsidRPr="00431DD2">
        <w:rPr>
          <w:szCs w:val="24"/>
        </w:rPr>
        <w:t>1</w:t>
      </w:r>
      <w:r>
        <w:rPr>
          <w:szCs w:val="24"/>
        </w:rPr>
        <w:t>3</w:t>
      </w:r>
      <w:r w:rsidRPr="00431DD2">
        <w:rPr>
          <w:szCs w:val="24"/>
        </w:rPr>
        <w:t xml:space="preserve">. Perkančiosios organizacijos nurodymu Tiekėjas turi atlikti </w:t>
      </w:r>
      <w:r>
        <w:rPr>
          <w:szCs w:val="24"/>
        </w:rPr>
        <w:t>sienos geodeziniams ir kartografiniams</w:t>
      </w:r>
      <w:r w:rsidRPr="00431DD2">
        <w:rPr>
          <w:szCs w:val="24"/>
        </w:rPr>
        <w:t xml:space="preserve"> darbams būtinus projektus, atlikti reikiamus kamerinius ir lauko darbus, dalyvauti sienos komisijų posėdžiuose ir darbo grupių susitikimuose bei parengti šiems susitikimams reikalingą dokumentaciją.</w:t>
      </w:r>
    </w:p>
    <w:p w14:paraId="02CE92AE" w14:textId="77777777" w:rsidR="005540EE" w:rsidRPr="00431DD2" w:rsidRDefault="005540EE" w:rsidP="005540EE">
      <w:pPr>
        <w:tabs>
          <w:tab w:val="left" w:pos="993"/>
        </w:tabs>
        <w:ind w:firstLine="709"/>
        <w:contextualSpacing/>
        <w:jc w:val="both"/>
        <w:rPr>
          <w:szCs w:val="24"/>
        </w:rPr>
      </w:pPr>
      <w:r w:rsidRPr="00431DD2">
        <w:rPr>
          <w:szCs w:val="24"/>
        </w:rPr>
        <w:t>1</w:t>
      </w:r>
      <w:r>
        <w:rPr>
          <w:szCs w:val="24"/>
        </w:rPr>
        <w:t>4</w:t>
      </w:r>
      <w:r w:rsidRPr="00431DD2">
        <w:rPr>
          <w:szCs w:val="24"/>
        </w:rPr>
        <w:t xml:space="preserve">. Paslaugų vykdymo laikotarpiu prireikus gali būti organizuojami </w:t>
      </w:r>
      <w:r>
        <w:rPr>
          <w:szCs w:val="24"/>
        </w:rPr>
        <w:t>Tiekėjo</w:t>
      </w:r>
      <w:r w:rsidRPr="00431DD2">
        <w:rPr>
          <w:szCs w:val="24"/>
        </w:rPr>
        <w:t xml:space="preserve"> ir Perkančiosios organizacijos susitikimai. Susitikimų laikas suderinamas abipusiu susitarimu.</w:t>
      </w:r>
    </w:p>
    <w:p w14:paraId="49DDDB7A" w14:textId="77777777" w:rsidR="005540EE" w:rsidRPr="00431DD2" w:rsidRDefault="005540EE" w:rsidP="005540EE">
      <w:pPr>
        <w:tabs>
          <w:tab w:val="left" w:pos="993"/>
        </w:tabs>
        <w:ind w:firstLine="709"/>
        <w:contextualSpacing/>
        <w:jc w:val="both"/>
        <w:rPr>
          <w:szCs w:val="24"/>
        </w:rPr>
      </w:pPr>
      <w:r w:rsidRPr="00431DD2">
        <w:rPr>
          <w:szCs w:val="24"/>
        </w:rPr>
        <w:t>1</w:t>
      </w:r>
      <w:r>
        <w:rPr>
          <w:szCs w:val="24"/>
        </w:rPr>
        <w:t>5</w:t>
      </w:r>
      <w:r w:rsidRPr="00431DD2">
        <w:rPr>
          <w:szCs w:val="24"/>
        </w:rPr>
        <w:t>. Visi paslaugų vykdymo metu sukurti duomenys yra valstybės nuosavybė. Nacionalinė žemės tarnyba prie Žemės ūkio ministerijos yra Lietuvos Respublikos Vyriausybės įgaliota institucija, kuri patikėjimo teise valdo, naudoja šiuos duomenis, jais disponuoja bei vykdo jų autoriaus turtinių, intelektinių ir kitų teisių administravimą. Šių duomenų autoriaus teisės yra ginamos Lietuvos Respublikos įstatymų nustatyta tvarka.</w:t>
      </w:r>
    </w:p>
    <w:p w14:paraId="5F39AEFD" w14:textId="77777777" w:rsidR="005540EE" w:rsidRPr="00431DD2" w:rsidRDefault="005540EE" w:rsidP="005540EE">
      <w:pPr>
        <w:tabs>
          <w:tab w:val="left" w:pos="993"/>
        </w:tabs>
        <w:ind w:firstLine="709"/>
        <w:contextualSpacing/>
        <w:jc w:val="both"/>
        <w:rPr>
          <w:szCs w:val="24"/>
        </w:rPr>
      </w:pPr>
      <w:r w:rsidRPr="00431DD2">
        <w:rPr>
          <w:szCs w:val="24"/>
        </w:rPr>
        <w:t>1</w:t>
      </w:r>
      <w:r>
        <w:rPr>
          <w:szCs w:val="24"/>
        </w:rPr>
        <w:t>6</w:t>
      </w:r>
      <w:r w:rsidRPr="00431DD2">
        <w:rPr>
          <w:szCs w:val="24"/>
        </w:rPr>
        <w:t>. Tiekėjas įsipareigoja laikytis konfidencialumo įsipareigojimų, neatskleisti tretiesiems asmenims jokios informacijos, gautos vykdant pirkimo sutartį, išskyrus tiek, kiek tai reikalinga pirkimo sutarties vykdymui, o taip pat nenaudoti konfidencialios informacijos asmeniniams ar trečiųjų asmenų poreikiams. Visa Perkančiosios organizacijos tiekėjui suteikta informacija yra laikoma konfidencialia, nebent Perkančioji organizacija raštu patvirtins,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w:t>
      </w:r>
    </w:p>
    <w:p w14:paraId="42FAFE52" w14:textId="77777777" w:rsidR="005540EE" w:rsidRPr="00657E14" w:rsidRDefault="005540EE" w:rsidP="005540EE">
      <w:pPr>
        <w:contextualSpacing/>
        <w:jc w:val="center"/>
        <w:rPr>
          <w:b/>
          <w:sz w:val="16"/>
          <w:szCs w:val="16"/>
        </w:rPr>
      </w:pPr>
    </w:p>
    <w:p w14:paraId="31FB6489" w14:textId="77777777" w:rsidR="005540EE" w:rsidRDefault="005540EE" w:rsidP="005540EE">
      <w:pPr>
        <w:jc w:val="center"/>
        <w:rPr>
          <w:szCs w:val="24"/>
        </w:rPr>
      </w:pPr>
      <w:r w:rsidRPr="00431DD2">
        <w:rPr>
          <w:szCs w:val="24"/>
        </w:rPr>
        <w:t>____________________</w:t>
      </w:r>
    </w:p>
    <w:p w14:paraId="144C9FF5" w14:textId="77777777" w:rsidR="005540EE" w:rsidRDefault="005540EE" w:rsidP="00551325">
      <w:pPr>
        <w:jc w:val="center"/>
        <w:rPr>
          <w:b/>
          <w:szCs w:val="24"/>
        </w:rPr>
      </w:pPr>
    </w:p>
    <w:p w14:paraId="5AA138B8" w14:textId="77777777" w:rsidR="005540EE" w:rsidRPr="00F67D4E" w:rsidRDefault="005540EE" w:rsidP="005540EE">
      <w:pPr>
        <w:spacing w:after="0" w:line="240" w:lineRule="auto"/>
        <w:jc w:val="right"/>
        <w:rPr>
          <w:rFonts w:eastAsia="Times New Roman"/>
          <w:bCs/>
          <w:szCs w:val="24"/>
        </w:rPr>
      </w:pPr>
      <w:r w:rsidRPr="00F67D4E">
        <w:rPr>
          <w:rFonts w:eastAsia="Times New Roman"/>
          <w:bCs/>
          <w:szCs w:val="24"/>
        </w:rPr>
        <w:lastRenderedPageBreak/>
        <w:t>Techninės specifikacijos</w:t>
      </w:r>
    </w:p>
    <w:p w14:paraId="7609C5F4" w14:textId="77777777" w:rsidR="005540EE" w:rsidRPr="00F67D4E" w:rsidRDefault="005540EE" w:rsidP="005540EE">
      <w:pPr>
        <w:spacing w:after="0" w:line="240" w:lineRule="auto"/>
        <w:jc w:val="right"/>
        <w:rPr>
          <w:rFonts w:eastAsia="Times New Roman"/>
          <w:bCs/>
          <w:szCs w:val="24"/>
        </w:rPr>
      </w:pPr>
      <w:r w:rsidRPr="00F67D4E">
        <w:rPr>
          <w:rFonts w:eastAsia="Times New Roman"/>
          <w:bCs/>
          <w:szCs w:val="24"/>
        </w:rPr>
        <w:t xml:space="preserve">priedas </w:t>
      </w:r>
    </w:p>
    <w:p w14:paraId="6FFC1D0C" w14:textId="77777777" w:rsidR="005540EE" w:rsidRPr="00F67D4E" w:rsidRDefault="005540EE" w:rsidP="005540EE">
      <w:pPr>
        <w:spacing w:after="0" w:line="240" w:lineRule="auto"/>
        <w:rPr>
          <w:rFonts w:eastAsia="Times New Roman"/>
          <w:b/>
          <w:bCs/>
          <w:szCs w:val="24"/>
        </w:rPr>
      </w:pPr>
    </w:p>
    <w:p w14:paraId="35F3357E" w14:textId="77777777" w:rsidR="005540EE" w:rsidRPr="00F67D4E" w:rsidRDefault="005540EE" w:rsidP="005540EE">
      <w:pPr>
        <w:spacing w:after="0" w:line="240" w:lineRule="auto"/>
        <w:jc w:val="center"/>
        <w:rPr>
          <w:rFonts w:eastAsia="Times New Roman"/>
          <w:b/>
          <w:bCs/>
          <w:szCs w:val="24"/>
        </w:rPr>
      </w:pPr>
      <w:r w:rsidRPr="00F67D4E">
        <w:rPr>
          <w:rFonts w:eastAsia="Times New Roman"/>
          <w:b/>
          <w:bCs/>
          <w:szCs w:val="24"/>
        </w:rPr>
        <w:t>PASLAUGŲ UŽSAKYMAS</w:t>
      </w:r>
    </w:p>
    <w:p w14:paraId="4E57FE69" w14:textId="77777777" w:rsidR="005540EE" w:rsidRPr="00F67D4E" w:rsidRDefault="005540EE" w:rsidP="005540EE">
      <w:pPr>
        <w:spacing w:after="0" w:line="240" w:lineRule="auto"/>
        <w:jc w:val="center"/>
        <w:rPr>
          <w:rFonts w:eastAsia="Times New Roman"/>
          <w:b/>
          <w:bCs/>
          <w:szCs w:val="24"/>
        </w:rPr>
      </w:pPr>
      <w:r w:rsidRPr="00F67D4E">
        <w:rPr>
          <w:rFonts w:eastAsia="Times New Roman"/>
          <w:b/>
          <w:bCs/>
          <w:szCs w:val="24"/>
        </w:rPr>
        <w:t>PAGAL _____ M. ____________ D. SUTARTĮ NR. ______________</w:t>
      </w:r>
    </w:p>
    <w:p w14:paraId="20C7E19B" w14:textId="77777777" w:rsidR="005540EE" w:rsidRPr="00F67D4E" w:rsidRDefault="005540EE" w:rsidP="005540EE">
      <w:pPr>
        <w:spacing w:after="0" w:line="240" w:lineRule="auto"/>
        <w:jc w:val="center"/>
        <w:rPr>
          <w:rFonts w:eastAsia="Times New Roman"/>
          <w:b/>
          <w:bCs/>
          <w:szCs w:val="24"/>
        </w:rPr>
      </w:pPr>
      <w:r w:rsidRPr="00F67D4E">
        <w:rPr>
          <w:rFonts w:eastAsia="Times New Roman"/>
          <w:b/>
          <w:bCs/>
          <w:szCs w:val="24"/>
          <w:u w:val="single"/>
        </w:rPr>
        <w:t>(užsakymo data ir vieta)</w:t>
      </w:r>
    </w:p>
    <w:p w14:paraId="2F26BA85" w14:textId="77777777" w:rsidR="005540EE" w:rsidRPr="00F67D4E" w:rsidRDefault="005540EE" w:rsidP="005540EE">
      <w:pPr>
        <w:spacing w:after="0" w:line="240" w:lineRule="auto"/>
        <w:rPr>
          <w:rFonts w:eastAsia="Times New Roman"/>
          <w:b/>
          <w:bCs/>
          <w:szCs w:val="24"/>
        </w:rPr>
      </w:pPr>
    </w:p>
    <w:p w14:paraId="7BCE5788" w14:textId="77777777" w:rsidR="005540EE" w:rsidRPr="00F67D4E" w:rsidRDefault="005540EE" w:rsidP="005540EE">
      <w:pPr>
        <w:spacing w:after="0" w:line="240" w:lineRule="auto"/>
        <w:rPr>
          <w:rFonts w:eastAsia="Times New Roman"/>
          <w:b/>
          <w:bCs/>
          <w:szCs w:val="24"/>
        </w:rPr>
      </w:pPr>
    </w:p>
    <w:p w14:paraId="3600E6BB" w14:textId="77777777" w:rsidR="005540EE" w:rsidRPr="00F67D4E" w:rsidRDefault="005540EE" w:rsidP="005540EE">
      <w:pPr>
        <w:spacing w:after="0" w:line="240" w:lineRule="auto"/>
        <w:rPr>
          <w:rFonts w:eastAsia="Times New Roman"/>
          <w:b/>
          <w:bCs/>
          <w:szCs w:val="24"/>
        </w:rPr>
      </w:pPr>
      <w:r w:rsidRPr="00F67D4E">
        <w:rPr>
          <w:rFonts w:eastAsia="Times New Roman"/>
          <w:b/>
          <w:bCs/>
          <w:szCs w:val="24"/>
        </w:rPr>
        <w:t xml:space="preserve">Vadovaudamiesi ________________ Sutarties Nr. ________ ____ punktu, užsakome šias paslaugas: </w:t>
      </w:r>
    </w:p>
    <w:p w14:paraId="5BA0642E" w14:textId="77777777" w:rsidR="005540EE" w:rsidRPr="00F67D4E" w:rsidRDefault="005540EE" w:rsidP="005540EE">
      <w:pPr>
        <w:spacing w:after="0" w:line="240" w:lineRule="auto"/>
        <w:rPr>
          <w:rFonts w:eastAsia="Times New Roman"/>
          <w:b/>
          <w:bCs/>
          <w:szCs w:val="24"/>
        </w:rPr>
      </w:pP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94"/>
        <w:gridCol w:w="1242"/>
        <w:gridCol w:w="688"/>
        <w:gridCol w:w="824"/>
        <w:gridCol w:w="956"/>
        <w:gridCol w:w="1237"/>
        <w:gridCol w:w="1151"/>
        <w:gridCol w:w="1150"/>
        <w:gridCol w:w="1150"/>
      </w:tblGrid>
      <w:tr w:rsidR="005540EE" w:rsidRPr="00F67D4E" w14:paraId="38DC4649" w14:textId="77777777" w:rsidTr="00026B38">
        <w:trPr>
          <w:trHeight w:val="1120"/>
        </w:trPr>
        <w:tc>
          <w:tcPr>
            <w:tcW w:w="570" w:type="dxa"/>
            <w:shd w:val="clear" w:color="auto" w:fill="auto"/>
            <w:vAlign w:val="center"/>
          </w:tcPr>
          <w:p w14:paraId="33302728" w14:textId="77777777" w:rsidR="005540EE" w:rsidRPr="00F67D4E" w:rsidRDefault="005540EE" w:rsidP="00026B38">
            <w:pPr>
              <w:spacing w:after="0" w:line="240" w:lineRule="auto"/>
              <w:rPr>
                <w:rFonts w:eastAsia="Times New Roman"/>
                <w:b/>
                <w:bCs/>
                <w:szCs w:val="24"/>
              </w:rPr>
            </w:pPr>
            <w:r w:rsidRPr="00F67D4E">
              <w:rPr>
                <w:rFonts w:eastAsia="Times New Roman"/>
                <w:b/>
                <w:bCs/>
                <w:szCs w:val="24"/>
              </w:rPr>
              <w:t>Eil. Nr.</w:t>
            </w:r>
          </w:p>
        </w:tc>
        <w:tc>
          <w:tcPr>
            <w:tcW w:w="2424" w:type="dxa"/>
            <w:gridSpan w:val="3"/>
            <w:shd w:val="clear" w:color="auto" w:fill="auto"/>
            <w:vAlign w:val="center"/>
          </w:tcPr>
          <w:p w14:paraId="595AF954" w14:textId="77777777" w:rsidR="005540EE" w:rsidRPr="00F67D4E" w:rsidRDefault="005540EE" w:rsidP="005540EE">
            <w:pPr>
              <w:spacing w:after="0" w:line="240" w:lineRule="auto"/>
              <w:jc w:val="center"/>
              <w:rPr>
                <w:rFonts w:eastAsia="Times New Roman"/>
                <w:b/>
                <w:bCs/>
                <w:szCs w:val="24"/>
              </w:rPr>
            </w:pPr>
            <w:r w:rsidRPr="00F67D4E">
              <w:rPr>
                <w:rFonts w:eastAsia="Times New Roman"/>
                <w:b/>
                <w:bCs/>
                <w:szCs w:val="24"/>
              </w:rPr>
              <w:t>Pavadinimas</w:t>
            </w:r>
          </w:p>
        </w:tc>
        <w:tc>
          <w:tcPr>
            <w:tcW w:w="824" w:type="dxa"/>
            <w:shd w:val="clear" w:color="auto" w:fill="auto"/>
            <w:vAlign w:val="center"/>
          </w:tcPr>
          <w:p w14:paraId="121BF684" w14:textId="77777777" w:rsidR="005540EE" w:rsidRPr="00F67D4E" w:rsidRDefault="005540EE" w:rsidP="00026B38">
            <w:pPr>
              <w:spacing w:after="0" w:line="240" w:lineRule="auto"/>
              <w:rPr>
                <w:rFonts w:eastAsia="Times New Roman"/>
                <w:b/>
                <w:bCs/>
                <w:szCs w:val="24"/>
              </w:rPr>
            </w:pPr>
            <w:r w:rsidRPr="00F67D4E">
              <w:rPr>
                <w:rFonts w:eastAsia="Times New Roman"/>
                <w:b/>
                <w:bCs/>
                <w:szCs w:val="24"/>
              </w:rPr>
              <w:t>Mato vnt.</w:t>
            </w:r>
          </w:p>
        </w:tc>
        <w:tc>
          <w:tcPr>
            <w:tcW w:w="956" w:type="dxa"/>
            <w:vAlign w:val="center"/>
          </w:tcPr>
          <w:p w14:paraId="55CCE81D" w14:textId="77777777" w:rsidR="005540EE" w:rsidRPr="00F67D4E" w:rsidRDefault="005540EE" w:rsidP="00026B38">
            <w:pPr>
              <w:spacing w:after="0" w:line="240" w:lineRule="auto"/>
              <w:rPr>
                <w:rFonts w:eastAsia="Times New Roman"/>
                <w:b/>
                <w:bCs/>
                <w:szCs w:val="24"/>
              </w:rPr>
            </w:pPr>
            <w:r w:rsidRPr="00F67D4E">
              <w:rPr>
                <w:rFonts w:eastAsia="Times New Roman"/>
                <w:b/>
                <w:bCs/>
                <w:szCs w:val="24"/>
              </w:rPr>
              <w:t>Kiekis</w:t>
            </w:r>
          </w:p>
        </w:tc>
        <w:tc>
          <w:tcPr>
            <w:tcW w:w="1237" w:type="dxa"/>
            <w:vAlign w:val="center"/>
          </w:tcPr>
          <w:p w14:paraId="30F18949" w14:textId="77777777" w:rsidR="005540EE" w:rsidRPr="00F67D4E" w:rsidRDefault="005540EE" w:rsidP="00026B38">
            <w:pPr>
              <w:spacing w:after="0" w:line="240" w:lineRule="auto"/>
              <w:rPr>
                <w:rFonts w:eastAsia="Times New Roman"/>
                <w:b/>
                <w:bCs/>
                <w:szCs w:val="24"/>
              </w:rPr>
            </w:pPr>
          </w:p>
          <w:p w14:paraId="3D2C8CD0" w14:textId="77777777" w:rsidR="005540EE" w:rsidRPr="00F67D4E" w:rsidRDefault="005540EE" w:rsidP="00026B38">
            <w:pPr>
              <w:spacing w:after="0" w:line="240" w:lineRule="auto"/>
              <w:rPr>
                <w:rFonts w:eastAsia="Times New Roman"/>
                <w:b/>
                <w:bCs/>
                <w:szCs w:val="24"/>
              </w:rPr>
            </w:pPr>
            <w:r w:rsidRPr="00F67D4E">
              <w:rPr>
                <w:rFonts w:eastAsia="Times New Roman"/>
                <w:b/>
                <w:bCs/>
                <w:szCs w:val="24"/>
              </w:rPr>
              <w:t>Paslaugų vnt. kaina</w:t>
            </w:r>
          </w:p>
          <w:p w14:paraId="7122D27D" w14:textId="77777777" w:rsidR="005540EE" w:rsidRPr="00F67D4E" w:rsidRDefault="005540EE" w:rsidP="00026B38">
            <w:pPr>
              <w:spacing w:after="0" w:line="240" w:lineRule="auto"/>
              <w:rPr>
                <w:rFonts w:eastAsia="Times New Roman"/>
                <w:b/>
                <w:bCs/>
                <w:szCs w:val="24"/>
              </w:rPr>
            </w:pPr>
            <w:r w:rsidRPr="00F67D4E">
              <w:rPr>
                <w:rFonts w:eastAsia="Times New Roman"/>
                <w:b/>
                <w:bCs/>
                <w:szCs w:val="24"/>
              </w:rPr>
              <w:t>EUR be PVM</w:t>
            </w:r>
          </w:p>
          <w:p w14:paraId="5FF1F7D3" w14:textId="77777777" w:rsidR="005540EE" w:rsidRPr="00F67D4E" w:rsidRDefault="005540EE" w:rsidP="00026B38">
            <w:pPr>
              <w:spacing w:after="0" w:line="240" w:lineRule="auto"/>
              <w:rPr>
                <w:rFonts w:eastAsia="Times New Roman"/>
                <w:b/>
                <w:bCs/>
                <w:szCs w:val="24"/>
              </w:rPr>
            </w:pPr>
          </w:p>
        </w:tc>
        <w:tc>
          <w:tcPr>
            <w:tcW w:w="1150" w:type="dxa"/>
            <w:shd w:val="clear" w:color="auto" w:fill="auto"/>
            <w:vAlign w:val="center"/>
          </w:tcPr>
          <w:p w14:paraId="60BD4194" w14:textId="77777777" w:rsidR="005540EE" w:rsidRPr="00F67D4E" w:rsidRDefault="005540EE" w:rsidP="00026B38">
            <w:pPr>
              <w:spacing w:after="0" w:line="240" w:lineRule="auto"/>
              <w:rPr>
                <w:rFonts w:eastAsia="Times New Roman"/>
                <w:b/>
                <w:bCs/>
                <w:szCs w:val="24"/>
              </w:rPr>
            </w:pPr>
            <w:r w:rsidRPr="00F67D4E">
              <w:rPr>
                <w:rFonts w:eastAsia="Times New Roman"/>
                <w:b/>
                <w:bCs/>
                <w:szCs w:val="24"/>
              </w:rPr>
              <w:t>Paslaugų vnt. kaina</w:t>
            </w:r>
          </w:p>
          <w:p w14:paraId="5789A222" w14:textId="77777777" w:rsidR="005540EE" w:rsidRPr="00F67D4E" w:rsidRDefault="005540EE" w:rsidP="00026B38">
            <w:pPr>
              <w:spacing w:after="0" w:line="240" w:lineRule="auto"/>
              <w:rPr>
                <w:rFonts w:eastAsia="Times New Roman"/>
                <w:b/>
                <w:bCs/>
                <w:szCs w:val="24"/>
              </w:rPr>
            </w:pPr>
            <w:r w:rsidRPr="00F67D4E">
              <w:rPr>
                <w:rFonts w:eastAsia="Times New Roman"/>
                <w:b/>
                <w:bCs/>
                <w:szCs w:val="24"/>
              </w:rPr>
              <w:t xml:space="preserve">EUR </w:t>
            </w:r>
            <w:r>
              <w:rPr>
                <w:rFonts w:eastAsia="Times New Roman"/>
                <w:b/>
                <w:bCs/>
                <w:szCs w:val="24"/>
              </w:rPr>
              <w:t>su</w:t>
            </w:r>
            <w:r w:rsidRPr="00F67D4E">
              <w:rPr>
                <w:rFonts w:eastAsia="Times New Roman"/>
                <w:b/>
                <w:bCs/>
                <w:szCs w:val="24"/>
              </w:rPr>
              <w:t xml:space="preserve"> PVM</w:t>
            </w:r>
          </w:p>
        </w:tc>
        <w:tc>
          <w:tcPr>
            <w:tcW w:w="1150" w:type="dxa"/>
          </w:tcPr>
          <w:p w14:paraId="561DC43F" w14:textId="77777777" w:rsidR="005540EE" w:rsidRPr="00F67D4E" w:rsidRDefault="005540EE" w:rsidP="00026B38">
            <w:pPr>
              <w:spacing w:after="0" w:line="240" w:lineRule="auto"/>
              <w:rPr>
                <w:rFonts w:eastAsia="Times New Roman"/>
                <w:b/>
                <w:bCs/>
                <w:szCs w:val="24"/>
              </w:rPr>
            </w:pPr>
          </w:p>
          <w:p w14:paraId="4EFE932E" w14:textId="77777777" w:rsidR="005540EE" w:rsidRPr="00F67D4E" w:rsidRDefault="005540EE" w:rsidP="00026B38">
            <w:pPr>
              <w:spacing w:after="0" w:line="240" w:lineRule="auto"/>
              <w:rPr>
                <w:rFonts w:eastAsia="Times New Roman"/>
                <w:b/>
                <w:bCs/>
                <w:szCs w:val="24"/>
              </w:rPr>
            </w:pPr>
            <w:r w:rsidRPr="00F67D4E">
              <w:rPr>
                <w:rFonts w:eastAsia="Times New Roman"/>
                <w:b/>
                <w:bCs/>
                <w:szCs w:val="24"/>
              </w:rPr>
              <w:t>Paslaugų kaina</w:t>
            </w:r>
          </w:p>
          <w:p w14:paraId="176133F0" w14:textId="77777777" w:rsidR="005540EE" w:rsidRPr="00F67D4E" w:rsidRDefault="005540EE" w:rsidP="00026B38">
            <w:pPr>
              <w:spacing w:after="0" w:line="240" w:lineRule="auto"/>
              <w:rPr>
                <w:rFonts w:eastAsia="Times New Roman"/>
                <w:b/>
                <w:bCs/>
                <w:szCs w:val="24"/>
              </w:rPr>
            </w:pPr>
            <w:r w:rsidRPr="00F67D4E">
              <w:rPr>
                <w:rFonts w:eastAsia="Times New Roman"/>
                <w:b/>
                <w:bCs/>
                <w:szCs w:val="24"/>
              </w:rPr>
              <w:t>EUR be PVM</w:t>
            </w:r>
          </w:p>
        </w:tc>
        <w:tc>
          <w:tcPr>
            <w:tcW w:w="1150" w:type="dxa"/>
            <w:shd w:val="clear" w:color="auto" w:fill="auto"/>
            <w:vAlign w:val="center"/>
          </w:tcPr>
          <w:p w14:paraId="07124B11" w14:textId="77777777" w:rsidR="005540EE" w:rsidRPr="00F67D4E" w:rsidRDefault="005540EE" w:rsidP="00026B38">
            <w:pPr>
              <w:spacing w:after="0" w:line="240" w:lineRule="auto"/>
              <w:rPr>
                <w:rFonts w:eastAsia="Times New Roman"/>
                <w:b/>
                <w:bCs/>
                <w:szCs w:val="24"/>
              </w:rPr>
            </w:pPr>
            <w:r w:rsidRPr="00F67D4E">
              <w:rPr>
                <w:rFonts w:eastAsia="Times New Roman"/>
                <w:b/>
                <w:bCs/>
                <w:szCs w:val="24"/>
              </w:rPr>
              <w:t>Paslaugų kaina</w:t>
            </w:r>
          </w:p>
          <w:p w14:paraId="63D68C96" w14:textId="77777777" w:rsidR="005540EE" w:rsidRPr="00F67D4E" w:rsidRDefault="005540EE" w:rsidP="00026B38">
            <w:pPr>
              <w:spacing w:after="0" w:line="240" w:lineRule="auto"/>
              <w:rPr>
                <w:rFonts w:eastAsia="Times New Roman"/>
                <w:b/>
                <w:bCs/>
                <w:szCs w:val="24"/>
              </w:rPr>
            </w:pPr>
            <w:r w:rsidRPr="00F67D4E">
              <w:rPr>
                <w:rFonts w:eastAsia="Times New Roman"/>
                <w:b/>
                <w:bCs/>
                <w:szCs w:val="24"/>
              </w:rPr>
              <w:t>EUR su PVM</w:t>
            </w:r>
          </w:p>
        </w:tc>
      </w:tr>
      <w:tr w:rsidR="005540EE" w:rsidRPr="00F67D4E" w14:paraId="37DC30B1" w14:textId="77777777" w:rsidTr="00026B38">
        <w:trPr>
          <w:trHeight w:val="305"/>
        </w:trPr>
        <w:tc>
          <w:tcPr>
            <w:tcW w:w="570" w:type="dxa"/>
            <w:shd w:val="clear" w:color="auto" w:fill="auto"/>
          </w:tcPr>
          <w:p w14:paraId="758138A8" w14:textId="77777777" w:rsidR="005540EE" w:rsidRPr="00F67D4E" w:rsidRDefault="005540EE" w:rsidP="00026B38">
            <w:pPr>
              <w:spacing w:after="0" w:line="240" w:lineRule="auto"/>
              <w:jc w:val="center"/>
              <w:rPr>
                <w:rFonts w:eastAsia="Times New Roman"/>
                <w:b/>
                <w:bCs/>
                <w:szCs w:val="24"/>
              </w:rPr>
            </w:pPr>
            <w:r w:rsidRPr="00F67D4E">
              <w:rPr>
                <w:rFonts w:eastAsia="Times New Roman"/>
                <w:b/>
                <w:bCs/>
                <w:szCs w:val="24"/>
              </w:rPr>
              <w:t>1</w:t>
            </w:r>
          </w:p>
        </w:tc>
        <w:tc>
          <w:tcPr>
            <w:tcW w:w="2424" w:type="dxa"/>
            <w:gridSpan w:val="3"/>
            <w:shd w:val="clear" w:color="auto" w:fill="auto"/>
          </w:tcPr>
          <w:p w14:paraId="79677293" w14:textId="77777777" w:rsidR="005540EE" w:rsidRPr="00F67D4E" w:rsidRDefault="005540EE" w:rsidP="00026B38">
            <w:pPr>
              <w:spacing w:after="0" w:line="240" w:lineRule="auto"/>
              <w:jc w:val="center"/>
              <w:rPr>
                <w:rFonts w:eastAsia="Times New Roman"/>
                <w:b/>
                <w:bCs/>
                <w:szCs w:val="24"/>
              </w:rPr>
            </w:pPr>
            <w:r w:rsidRPr="00F67D4E">
              <w:rPr>
                <w:rFonts w:eastAsia="Times New Roman"/>
                <w:b/>
                <w:bCs/>
                <w:szCs w:val="24"/>
              </w:rPr>
              <w:t>2</w:t>
            </w:r>
          </w:p>
        </w:tc>
        <w:tc>
          <w:tcPr>
            <w:tcW w:w="824" w:type="dxa"/>
            <w:shd w:val="clear" w:color="auto" w:fill="auto"/>
          </w:tcPr>
          <w:p w14:paraId="10A360D3" w14:textId="77777777" w:rsidR="005540EE" w:rsidRPr="00F67D4E" w:rsidRDefault="005540EE" w:rsidP="00026B38">
            <w:pPr>
              <w:spacing w:after="0" w:line="240" w:lineRule="auto"/>
              <w:jc w:val="center"/>
              <w:rPr>
                <w:rFonts w:eastAsia="Times New Roman"/>
                <w:b/>
                <w:bCs/>
                <w:szCs w:val="24"/>
              </w:rPr>
            </w:pPr>
            <w:r w:rsidRPr="00F67D4E">
              <w:rPr>
                <w:rFonts w:eastAsia="Times New Roman"/>
                <w:b/>
                <w:bCs/>
                <w:szCs w:val="24"/>
              </w:rPr>
              <w:t>3</w:t>
            </w:r>
          </w:p>
        </w:tc>
        <w:tc>
          <w:tcPr>
            <w:tcW w:w="956" w:type="dxa"/>
          </w:tcPr>
          <w:p w14:paraId="66C63606" w14:textId="77777777" w:rsidR="005540EE" w:rsidRPr="00F67D4E" w:rsidRDefault="005540EE" w:rsidP="00026B38">
            <w:pPr>
              <w:spacing w:after="0" w:line="240" w:lineRule="auto"/>
              <w:jc w:val="center"/>
              <w:rPr>
                <w:rFonts w:eastAsia="Times New Roman"/>
                <w:b/>
                <w:bCs/>
                <w:szCs w:val="24"/>
              </w:rPr>
            </w:pPr>
            <w:r w:rsidRPr="00F67D4E">
              <w:rPr>
                <w:rFonts w:eastAsia="Times New Roman"/>
                <w:b/>
                <w:bCs/>
                <w:szCs w:val="24"/>
              </w:rPr>
              <w:t>4</w:t>
            </w:r>
          </w:p>
        </w:tc>
        <w:tc>
          <w:tcPr>
            <w:tcW w:w="1237" w:type="dxa"/>
          </w:tcPr>
          <w:p w14:paraId="5D1366EF" w14:textId="77777777" w:rsidR="005540EE" w:rsidRPr="00F67D4E" w:rsidRDefault="005540EE" w:rsidP="00026B38">
            <w:pPr>
              <w:spacing w:after="0" w:line="240" w:lineRule="auto"/>
              <w:jc w:val="center"/>
              <w:rPr>
                <w:rFonts w:eastAsia="Times New Roman"/>
                <w:b/>
                <w:bCs/>
                <w:szCs w:val="24"/>
              </w:rPr>
            </w:pPr>
            <w:r w:rsidRPr="00F67D4E">
              <w:rPr>
                <w:rFonts w:eastAsia="Times New Roman"/>
                <w:b/>
                <w:bCs/>
                <w:szCs w:val="24"/>
              </w:rPr>
              <w:t>5</w:t>
            </w:r>
          </w:p>
        </w:tc>
        <w:tc>
          <w:tcPr>
            <w:tcW w:w="1150" w:type="dxa"/>
            <w:shd w:val="clear" w:color="auto" w:fill="auto"/>
          </w:tcPr>
          <w:p w14:paraId="4C60C819" w14:textId="77777777" w:rsidR="005540EE" w:rsidRPr="00F67D4E" w:rsidRDefault="005540EE" w:rsidP="00026B38">
            <w:pPr>
              <w:spacing w:after="0" w:line="240" w:lineRule="auto"/>
              <w:jc w:val="center"/>
              <w:rPr>
                <w:rFonts w:eastAsia="Times New Roman"/>
                <w:b/>
                <w:bCs/>
                <w:szCs w:val="24"/>
              </w:rPr>
            </w:pPr>
            <w:r w:rsidRPr="00F67D4E">
              <w:rPr>
                <w:rFonts w:eastAsia="Times New Roman"/>
                <w:b/>
                <w:bCs/>
                <w:szCs w:val="24"/>
              </w:rPr>
              <w:t>6</w:t>
            </w:r>
          </w:p>
        </w:tc>
        <w:tc>
          <w:tcPr>
            <w:tcW w:w="1150" w:type="dxa"/>
          </w:tcPr>
          <w:p w14:paraId="37E948CA" w14:textId="77777777" w:rsidR="005540EE" w:rsidRPr="00F67D4E" w:rsidRDefault="005540EE" w:rsidP="00026B38">
            <w:pPr>
              <w:spacing w:after="0" w:line="240" w:lineRule="auto"/>
              <w:jc w:val="center"/>
              <w:rPr>
                <w:rFonts w:eastAsia="Times New Roman"/>
                <w:b/>
                <w:bCs/>
                <w:szCs w:val="24"/>
              </w:rPr>
            </w:pPr>
            <w:r w:rsidRPr="00F67D4E">
              <w:rPr>
                <w:rFonts w:eastAsia="Times New Roman"/>
                <w:b/>
                <w:bCs/>
                <w:szCs w:val="24"/>
              </w:rPr>
              <w:t>7</w:t>
            </w:r>
          </w:p>
        </w:tc>
        <w:tc>
          <w:tcPr>
            <w:tcW w:w="1150" w:type="dxa"/>
            <w:shd w:val="clear" w:color="auto" w:fill="auto"/>
          </w:tcPr>
          <w:p w14:paraId="0B9A41D5" w14:textId="77777777" w:rsidR="005540EE" w:rsidRPr="00F67D4E" w:rsidRDefault="005540EE" w:rsidP="00026B38">
            <w:pPr>
              <w:spacing w:after="0" w:line="240" w:lineRule="auto"/>
              <w:jc w:val="center"/>
              <w:rPr>
                <w:rFonts w:eastAsia="Times New Roman"/>
                <w:b/>
                <w:bCs/>
                <w:szCs w:val="24"/>
              </w:rPr>
            </w:pPr>
            <w:r w:rsidRPr="00F67D4E">
              <w:rPr>
                <w:rFonts w:eastAsia="Times New Roman"/>
                <w:b/>
                <w:bCs/>
                <w:szCs w:val="24"/>
              </w:rPr>
              <w:t>8</w:t>
            </w:r>
          </w:p>
        </w:tc>
      </w:tr>
      <w:tr w:rsidR="005540EE" w:rsidRPr="00F67D4E" w14:paraId="047F4DDF" w14:textId="77777777" w:rsidTr="00026B38">
        <w:tc>
          <w:tcPr>
            <w:tcW w:w="570" w:type="dxa"/>
            <w:shd w:val="clear" w:color="auto" w:fill="auto"/>
          </w:tcPr>
          <w:p w14:paraId="1544C581" w14:textId="77777777" w:rsidR="005540EE" w:rsidRPr="00F67D4E" w:rsidRDefault="005540EE" w:rsidP="00026B38">
            <w:pPr>
              <w:spacing w:after="0" w:line="240" w:lineRule="auto"/>
              <w:rPr>
                <w:rFonts w:eastAsia="Times New Roman"/>
                <w:b/>
                <w:bCs/>
                <w:szCs w:val="24"/>
              </w:rPr>
            </w:pPr>
          </w:p>
        </w:tc>
        <w:tc>
          <w:tcPr>
            <w:tcW w:w="2424" w:type="dxa"/>
            <w:gridSpan w:val="3"/>
            <w:shd w:val="clear" w:color="auto" w:fill="auto"/>
          </w:tcPr>
          <w:p w14:paraId="0A59991E" w14:textId="77777777" w:rsidR="005540EE" w:rsidRPr="00F67D4E" w:rsidRDefault="005540EE" w:rsidP="00026B38">
            <w:pPr>
              <w:spacing w:after="0" w:line="240" w:lineRule="auto"/>
              <w:rPr>
                <w:rFonts w:eastAsia="Times New Roman"/>
                <w:b/>
                <w:bCs/>
                <w:szCs w:val="24"/>
              </w:rPr>
            </w:pPr>
          </w:p>
        </w:tc>
        <w:tc>
          <w:tcPr>
            <w:tcW w:w="824" w:type="dxa"/>
            <w:shd w:val="clear" w:color="auto" w:fill="auto"/>
          </w:tcPr>
          <w:p w14:paraId="2A53D0AB" w14:textId="77777777" w:rsidR="005540EE" w:rsidRPr="00F67D4E" w:rsidRDefault="005540EE" w:rsidP="00026B38">
            <w:pPr>
              <w:spacing w:after="0" w:line="240" w:lineRule="auto"/>
              <w:rPr>
                <w:rFonts w:eastAsia="Times New Roman"/>
                <w:b/>
                <w:bCs/>
                <w:szCs w:val="24"/>
              </w:rPr>
            </w:pPr>
          </w:p>
        </w:tc>
        <w:tc>
          <w:tcPr>
            <w:tcW w:w="956" w:type="dxa"/>
          </w:tcPr>
          <w:p w14:paraId="6C78EF82" w14:textId="77777777" w:rsidR="005540EE" w:rsidRPr="00F67D4E" w:rsidRDefault="005540EE" w:rsidP="00026B38">
            <w:pPr>
              <w:spacing w:after="0" w:line="240" w:lineRule="auto"/>
              <w:rPr>
                <w:rFonts w:eastAsia="Times New Roman"/>
                <w:b/>
                <w:bCs/>
                <w:szCs w:val="24"/>
              </w:rPr>
            </w:pPr>
          </w:p>
        </w:tc>
        <w:tc>
          <w:tcPr>
            <w:tcW w:w="1237" w:type="dxa"/>
          </w:tcPr>
          <w:p w14:paraId="768941B0" w14:textId="77777777" w:rsidR="005540EE" w:rsidRPr="00F67D4E" w:rsidRDefault="005540EE" w:rsidP="00026B38">
            <w:pPr>
              <w:spacing w:after="0" w:line="240" w:lineRule="auto"/>
              <w:rPr>
                <w:rFonts w:eastAsia="Times New Roman"/>
                <w:b/>
                <w:bCs/>
                <w:szCs w:val="24"/>
              </w:rPr>
            </w:pPr>
          </w:p>
        </w:tc>
        <w:tc>
          <w:tcPr>
            <w:tcW w:w="1150" w:type="dxa"/>
            <w:shd w:val="clear" w:color="auto" w:fill="auto"/>
          </w:tcPr>
          <w:p w14:paraId="0AA9F9B2" w14:textId="77777777" w:rsidR="005540EE" w:rsidRPr="00F67D4E" w:rsidRDefault="005540EE" w:rsidP="00026B38">
            <w:pPr>
              <w:spacing w:after="0" w:line="240" w:lineRule="auto"/>
              <w:rPr>
                <w:rFonts w:eastAsia="Times New Roman"/>
                <w:b/>
                <w:bCs/>
                <w:szCs w:val="24"/>
              </w:rPr>
            </w:pPr>
          </w:p>
        </w:tc>
        <w:tc>
          <w:tcPr>
            <w:tcW w:w="1150" w:type="dxa"/>
          </w:tcPr>
          <w:p w14:paraId="35DCE5C6" w14:textId="77777777" w:rsidR="005540EE" w:rsidRPr="00F67D4E" w:rsidRDefault="005540EE" w:rsidP="00026B38">
            <w:pPr>
              <w:spacing w:after="0" w:line="240" w:lineRule="auto"/>
              <w:rPr>
                <w:rFonts w:eastAsia="Times New Roman"/>
                <w:b/>
                <w:bCs/>
                <w:szCs w:val="24"/>
              </w:rPr>
            </w:pPr>
          </w:p>
        </w:tc>
        <w:tc>
          <w:tcPr>
            <w:tcW w:w="1150" w:type="dxa"/>
            <w:shd w:val="clear" w:color="auto" w:fill="auto"/>
          </w:tcPr>
          <w:p w14:paraId="7667BB09" w14:textId="77777777" w:rsidR="005540EE" w:rsidRPr="00F67D4E" w:rsidRDefault="005540EE" w:rsidP="00026B38">
            <w:pPr>
              <w:spacing w:after="0" w:line="240" w:lineRule="auto"/>
              <w:rPr>
                <w:rFonts w:eastAsia="Times New Roman"/>
                <w:b/>
                <w:bCs/>
                <w:szCs w:val="24"/>
              </w:rPr>
            </w:pPr>
          </w:p>
        </w:tc>
      </w:tr>
      <w:tr w:rsidR="005540EE" w:rsidRPr="00F67D4E" w14:paraId="0A6E062D" w14:textId="77777777" w:rsidTr="00026B38">
        <w:tc>
          <w:tcPr>
            <w:tcW w:w="570" w:type="dxa"/>
            <w:shd w:val="clear" w:color="auto" w:fill="auto"/>
          </w:tcPr>
          <w:p w14:paraId="22DB1265" w14:textId="77777777" w:rsidR="005540EE" w:rsidRPr="00F67D4E" w:rsidRDefault="005540EE" w:rsidP="00026B38">
            <w:pPr>
              <w:spacing w:after="0" w:line="240" w:lineRule="auto"/>
              <w:rPr>
                <w:rFonts w:eastAsia="Times New Roman"/>
                <w:b/>
                <w:bCs/>
                <w:szCs w:val="24"/>
              </w:rPr>
            </w:pPr>
          </w:p>
        </w:tc>
        <w:tc>
          <w:tcPr>
            <w:tcW w:w="2424" w:type="dxa"/>
            <w:gridSpan w:val="3"/>
            <w:shd w:val="clear" w:color="auto" w:fill="auto"/>
          </w:tcPr>
          <w:p w14:paraId="495D70E0" w14:textId="77777777" w:rsidR="005540EE" w:rsidRPr="00F67D4E" w:rsidRDefault="005540EE" w:rsidP="00026B38">
            <w:pPr>
              <w:spacing w:after="0" w:line="240" w:lineRule="auto"/>
              <w:rPr>
                <w:rFonts w:eastAsia="Times New Roman"/>
                <w:b/>
                <w:bCs/>
                <w:szCs w:val="24"/>
              </w:rPr>
            </w:pPr>
          </w:p>
        </w:tc>
        <w:tc>
          <w:tcPr>
            <w:tcW w:w="824" w:type="dxa"/>
            <w:shd w:val="clear" w:color="auto" w:fill="auto"/>
          </w:tcPr>
          <w:p w14:paraId="20C02675" w14:textId="77777777" w:rsidR="005540EE" w:rsidRPr="00F67D4E" w:rsidRDefault="005540EE" w:rsidP="00026B38">
            <w:pPr>
              <w:spacing w:after="0" w:line="240" w:lineRule="auto"/>
              <w:rPr>
                <w:rFonts w:eastAsia="Times New Roman"/>
                <w:b/>
                <w:bCs/>
                <w:szCs w:val="24"/>
              </w:rPr>
            </w:pPr>
          </w:p>
        </w:tc>
        <w:tc>
          <w:tcPr>
            <w:tcW w:w="956" w:type="dxa"/>
          </w:tcPr>
          <w:p w14:paraId="06900B42" w14:textId="77777777" w:rsidR="005540EE" w:rsidRPr="00F67D4E" w:rsidRDefault="005540EE" w:rsidP="00026B38">
            <w:pPr>
              <w:spacing w:after="0" w:line="240" w:lineRule="auto"/>
              <w:rPr>
                <w:rFonts w:eastAsia="Times New Roman"/>
                <w:b/>
                <w:bCs/>
                <w:szCs w:val="24"/>
              </w:rPr>
            </w:pPr>
          </w:p>
        </w:tc>
        <w:tc>
          <w:tcPr>
            <w:tcW w:w="1237" w:type="dxa"/>
          </w:tcPr>
          <w:p w14:paraId="5F0C91A8" w14:textId="77777777" w:rsidR="005540EE" w:rsidRPr="00F67D4E" w:rsidRDefault="005540EE" w:rsidP="00026B38">
            <w:pPr>
              <w:spacing w:after="0" w:line="240" w:lineRule="auto"/>
              <w:rPr>
                <w:rFonts w:eastAsia="Times New Roman"/>
                <w:b/>
                <w:bCs/>
                <w:szCs w:val="24"/>
              </w:rPr>
            </w:pPr>
          </w:p>
        </w:tc>
        <w:tc>
          <w:tcPr>
            <w:tcW w:w="1150" w:type="dxa"/>
            <w:shd w:val="clear" w:color="auto" w:fill="auto"/>
          </w:tcPr>
          <w:p w14:paraId="003CBA18" w14:textId="77777777" w:rsidR="005540EE" w:rsidRPr="00F67D4E" w:rsidRDefault="005540EE" w:rsidP="00026B38">
            <w:pPr>
              <w:spacing w:after="0" w:line="240" w:lineRule="auto"/>
              <w:rPr>
                <w:rFonts w:eastAsia="Times New Roman"/>
                <w:b/>
                <w:bCs/>
                <w:szCs w:val="24"/>
              </w:rPr>
            </w:pPr>
          </w:p>
        </w:tc>
        <w:tc>
          <w:tcPr>
            <w:tcW w:w="1150" w:type="dxa"/>
          </w:tcPr>
          <w:p w14:paraId="34BBD8F3" w14:textId="77777777" w:rsidR="005540EE" w:rsidRPr="00F67D4E" w:rsidRDefault="005540EE" w:rsidP="00026B38">
            <w:pPr>
              <w:spacing w:after="0" w:line="240" w:lineRule="auto"/>
              <w:rPr>
                <w:rFonts w:eastAsia="Times New Roman"/>
                <w:b/>
                <w:bCs/>
                <w:szCs w:val="24"/>
              </w:rPr>
            </w:pPr>
          </w:p>
        </w:tc>
        <w:tc>
          <w:tcPr>
            <w:tcW w:w="1150" w:type="dxa"/>
            <w:shd w:val="clear" w:color="auto" w:fill="auto"/>
          </w:tcPr>
          <w:p w14:paraId="257EBEE4" w14:textId="77777777" w:rsidR="005540EE" w:rsidRPr="00F67D4E" w:rsidRDefault="005540EE" w:rsidP="00026B38">
            <w:pPr>
              <w:spacing w:after="0" w:line="240" w:lineRule="auto"/>
              <w:rPr>
                <w:rFonts w:eastAsia="Times New Roman"/>
                <w:b/>
                <w:bCs/>
                <w:szCs w:val="24"/>
              </w:rPr>
            </w:pPr>
          </w:p>
        </w:tc>
      </w:tr>
      <w:tr w:rsidR="005540EE" w:rsidRPr="00F67D4E" w14:paraId="0F36F9AE" w14:textId="77777777" w:rsidTr="00026B38">
        <w:tc>
          <w:tcPr>
            <w:tcW w:w="1064" w:type="dxa"/>
            <w:gridSpan w:val="2"/>
            <w:tcBorders>
              <w:left w:val="nil"/>
              <w:bottom w:val="nil"/>
            </w:tcBorders>
          </w:tcPr>
          <w:p w14:paraId="39EF9B8E" w14:textId="77777777" w:rsidR="005540EE" w:rsidRPr="00F67D4E" w:rsidRDefault="005540EE" w:rsidP="00026B38">
            <w:pPr>
              <w:spacing w:after="0" w:line="240" w:lineRule="auto"/>
              <w:rPr>
                <w:rFonts w:eastAsia="Times New Roman"/>
                <w:b/>
                <w:bCs/>
                <w:szCs w:val="24"/>
              </w:rPr>
            </w:pPr>
          </w:p>
        </w:tc>
        <w:tc>
          <w:tcPr>
            <w:tcW w:w="1242" w:type="dxa"/>
            <w:tcBorders>
              <w:left w:val="nil"/>
              <w:bottom w:val="nil"/>
              <w:right w:val="nil"/>
            </w:tcBorders>
          </w:tcPr>
          <w:p w14:paraId="382F5AB2" w14:textId="77777777" w:rsidR="005540EE" w:rsidRPr="00F67D4E" w:rsidRDefault="005540EE" w:rsidP="00026B38">
            <w:pPr>
              <w:spacing w:after="0" w:line="240" w:lineRule="auto"/>
              <w:rPr>
                <w:rFonts w:eastAsia="Times New Roman"/>
                <w:b/>
                <w:bCs/>
                <w:szCs w:val="24"/>
              </w:rPr>
            </w:pPr>
          </w:p>
        </w:tc>
        <w:tc>
          <w:tcPr>
            <w:tcW w:w="4856" w:type="dxa"/>
            <w:gridSpan w:val="5"/>
            <w:tcBorders>
              <w:left w:val="nil"/>
              <w:bottom w:val="nil"/>
            </w:tcBorders>
          </w:tcPr>
          <w:p w14:paraId="0BB73CC7" w14:textId="77777777" w:rsidR="005540EE" w:rsidRPr="00F67D4E" w:rsidRDefault="005540EE" w:rsidP="00026B38">
            <w:pPr>
              <w:spacing w:after="0" w:line="240" w:lineRule="auto"/>
              <w:jc w:val="right"/>
              <w:rPr>
                <w:rFonts w:eastAsia="Times New Roman"/>
                <w:b/>
                <w:bCs/>
                <w:szCs w:val="24"/>
              </w:rPr>
            </w:pPr>
            <w:r w:rsidRPr="00F67D4E">
              <w:rPr>
                <w:rFonts w:eastAsia="Times New Roman"/>
                <w:b/>
                <w:bCs/>
                <w:szCs w:val="24"/>
              </w:rPr>
              <w:t>Suma</w:t>
            </w:r>
            <w:r>
              <w:rPr>
                <w:rFonts w:eastAsia="Times New Roman"/>
                <w:b/>
                <w:bCs/>
                <w:szCs w:val="24"/>
              </w:rPr>
              <w:t>:</w:t>
            </w:r>
          </w:p>
        </w:tc>
        <w:tc>
          <w:tcPr>
            <w:tcW w:w="1150" w:type="dxa"/>
          </w:tcPr>
          <w:p w14:paraId="0FA3572B" w14:textId="77777777" w:rsidR="005540EE" w:rsidRPr="00F67D4E" w:rsidRDefault="005540EE" w:rsidP="00026B38">
            <w:pPr>
              <w:spacing w:after="0" w:line="240" w:lineRule="auto"/>
              <w:rPr>
                <w:rFonts w:eastAsia="Times New Roman"/>
                <w:b/>
                <w:bCs/>
                <w:szCs w:val="24"/>
              </w:rPr>
            </w:pPr>
          </w:p>
        </w:tc>
        <w:tc>
          <w:tcPr>
            <w:tcW w:w="1150" w:type="dxa"/>
            <w:shd w:val="clear" w:color="auto" w:fill="auto"/>
          </w:tcPr>
          <w:p w14:paraId="0853BAEE" w14:textId="77777777" w:rsidR="005540EE" w:rsidRPr="00F67D4E" w:rsidRDefault="005540EE" w:rsidP="00026B38">
            <w:pPr>
              <w:spacing w:after="0" w:line="240" w:lineRule="auto"/>
              <w:rPr>
                <w:rFonts w:eastAsia="Times New Roman"/>
                <w:b/>
                <w:bCs/>
                <w:szCs w:val="24"/>
              </w:rPr>
            </w:pPr>
          </w:p>
        </w:tc>
      </w:tr>
    </w:tbl>
    <w:p w14:paraId="4B154B0C" w14:textId="77777777" w:rsidR="005540EE" w:rsidRDefault="005540EE" w:rsidP="005540EE">
      <w:pPr>
        <w:spacing w:after="0" w:line="240" w:lineRule="auto"/>
        <w:rPr>
          <w:rFonts w:eastAsia="Times New Roman"/>
          <w:b/>
          <w:bCs/>
          <w:szCs w:val="24"/>
        </w:rPr>
      </w:pPr>
      <w:r w:rsidRPr="00F67D4E">
        <w:rPr>
          <w:rFonts w:eastAsia="Times New Roman"/>
          <w:b/>
          <w:bCs/>
          <w:szCs w:val="24"/>
        </w:rPr>
        <w:t>Užsakymo pagrindas:</w:t>
      </w:r>
      <w:r w:rsidRPr="00F67D4E">
        <w:rPr>
          <w:rFonts w:eastAsia="Times New Roman"/>
          <w:b/>
          <w:bCs/>
          <w:szCs w:val="24"/>
        </w:rPr>
        <w:br/>
      </w:r>
    </w:p>
    <w:p w14:paraId="0AECE61A" w14:textId="77777777" w:rsidR="005540EE" w:rsidRDefault="005540EE" w:rsidP="005540EE">
      <w:pPr>
        <w:spacing w:after="0" w:line="240" w:lineRule="auto"/>
        <w:rPr>
          <w:rFonts w:eastAsia="Times New Roman"/>
          <w:b/>
          <w:bCs/>
          <w:szCs w:val="24"/>
        </w:rPr>
      </w:pPr>
      <w:r>
        <w:rPr>
          <w:rFonts w:eastAsia="Times New Roman"/>
          <w:b/>
          <w:bCs/>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67D4E">
        <w:rPr>
          <w:rFonts w:eastAsia="Times New Roman"/>
          <w:b/>
          <w:bCs/>
          <w:szCs w:val="24"/>
        </w:rPr>
        <w:t>____________________________________</w:t>
      </w:r>
    </w:p>
    <w:p w14:paraId="3D4425A6" w14:textId="77777777" w:rsidR="005540EE" w:rsidRPr="00F67D4E" w:rsidRDefault="005540EE" w:rsidP="005540EE">
      <w:pPr>
        <w:spacing w:after="0" w:line="240" w:lineRule="auto"/>
        <w:rPr>
          <w:rFonts w:eastAsia="Times New Roman"/>
          <w:b/>
          <w:bCs/>
          <w:szCs w:val="24"/>
        </w:rPr>
      </w:pPr>
    </w:p>
    <w:p w14:paraId="7A651F9A" w14:textId="77777777" w:rsidR="005540EE" w:rsidRPr="00F67D4E" w:rsidRDefault="005540EE" w:rsidP="005540EE">
      <w:pPr>
        <w:spacing w:after="0" w:line="240" w:lineRule="auto"/>
        <w:rPr>
          <w:rFonts w:eastAsia="Times New Roman"/>
          <w:b/>
          <w:bCs/>
          <w:szCs w:val="24"/>
        </w:rPr>
      </w:pPr>
    </w:p>
    <w:p w14:paraId="147A5008" w14:textId="77777777" w:rsidR="005540EE" w:rsidRPr="00F67D4E" w:rsidRDefault="005540EE" w:rsidP="005540EE">
      <w:pPr>
        <w:spacing w:after="0" w:line="240" w:lineRule="auto"/>
        <w:rPr>
          <w:rFonts w:eastAsia="Times New Roman"/>
          <w:b/>
          <w:bCs/>
          <w:szCs w:val="24"/>
        </w:rPr>
      </w:pPr>
    </w:p>
    <w:p w14:paraId="335D0AC3" w14:textId="77777777" w:rsidR="005540EE" w:rsidRPr="00F67D4E" w:rsidRDefault="005540EE" w:rsidP="005540EE">
      <w:pPr>
        <w:spacing w:after="0" w:line="240" w:lineRule="auto"/>
        <w:rPr>
          <w:rFonts w:eastAsia="Times New Roman"/>
          <w:b/>
          <w:bCs/>
          <w:szCs w:val="24"/>
        </w:rPr>
      </w:pPr>
      <w:r w:rsidRPr="00F67D4E">
        <w:rPr>
          <w:rFonts w:eastAsia="Times New Roman"/>
          <w:b/>
          <w:bCs/>
          <w:szCs w:val="24"/>
        </w:rPr>
        <w:t>Atsakingas asmuo už Sutarties vykdymą _________________________________________</w:t>
      </w:r>
    </w:p>
    <w:p w14:paraId="1372BC1A" w14:textId="77777777" w:rsidR="005540EE" w:rsidRPr="00F67D4E" w:rsidRDefault="005540EE" w:rsidP="005540EE">
      <w:pPr>
        <w:spacing w:after="0" w:line="240" w:lineRule="auto"/>
        <w:rPr>
          <w:rFonts w:eastAsia="Times New Roman"/>
          <w:b/>
          <w:bCs/>
          <w:szCs w:val="24"/>
        </w:rPr>
      </w:pPr>
      <w:r w:rsidRPr="00F67D4E">
        <w:rPr>
          <w:rFonts w:eastAsia="Times New Roman"/>
          <w:b/>
          <w:bCs/>
          <w:szCs w:val="24"/>
        </w:rPr>
        <w:tab/>
      </w:r>
      <w:r w:rsidRPr="00F67D4E">
        <w:rPr>
          <w:rFonts w:eastAsia="Times New Roman"/>
          <w:b/>
          <w:bCs/>
          <w:szCs w:val="24"/>
        </w:rPr>
        <w:tab/>
      </w:r>
      <w:r w:rsidRPr="00F67D4E">
        <w:rPr>
          <w:rFonts w:eastAsia="Times New Roman"/>
          <w:b/>
          <w:bCs/>
          <w:szCs w:val="24"/>
        </w:rPr>
        <w:tab/>
      </w:r>
      <w:r w:rsidRPr="00F67D4E">
        <w:rPr>
          <w:rFonts w:eastAsia="Times New Roman"/>
          <w:b/>
          <w:bCs/>
          <w:szCs w:val="24"/>
        </w:rPr>
        <w:tab/>
        <w:t>(pareigos, vardas, pavardė, parašas)</w:t>
      </w:r>
    </w:p>
    <w:p w14:paraId="33A6DC15" w14:textId="77777777" w:rsidR="005540EE" w:rsidRDefault="005540EE" w:rsidP="00551325">
      <w:pPr>
        <w:jc w:val="center"/>
        <w:rPr>
          <w:b/>
          <w:szCs w:val="24"/>
        </w:rPr>
      </w:pPr>
    </w:p>
    <w:p w14:paraId="2355D2AB" w14:textId="77777777" w:rsidR="005540EE" w:rsidRDefault="005540EE" w:rsidP="00551325">
      <w:pPr>
        <w:jc w:val="center"/>
        <w:rPr>
          <w:b/>
          <w:szCs w:val="24"/>
        </w:rPr>
      </w:pPr>
    </w:p>
    <w:p w14:paraId="2E7FB713" w14:textId="77777777" w:rsidR="005540EE" w:rsidRDefault="005540EE" w:rsidP="00551325">
      <w:pPr>
        <w:jc w:val="center"/>
        <w:rPr>
          <w:b/>
          <w:szCs w:val="24"/>
        </w:rPr>
      </w:pPr>
    </w:p>
    <w:p w14:paraId="749F1C48" w14:textId="77777777" w:rsidR="005540EE" w:rsidRDefault="005540EE" w:rsidP="00551325">
      <w:pPr>
        <w:jc w:val="center"/>
        <w:rPr>
          <w:b/>
          <w:szCs w:val="24"/>
        </w:rPr>
      </w:pPr>
    </w:p>
    <w:p w14:paraId="170CE1D5" w14:textId="77777777" w:rsidR="00551325" w:rsidRPr="00560CA6" w:rsidRDefault="00551325" w:rsidP="00551325">
      <w:pPr>
        <w:jc w:val="both"/>
        <w:rPr>
          <w:szCs w:val="24"/>
        </w:rPr>
      </w:pPr>
    </w:p>
    <w:p w14:paraId="64405C9A" w14:textId="77777777" w:rsidR="00355033" w:rsidRPr="0078085D" w:rsidRDefault="00355033" w:rsidP="00355033">
      <w:pPr>
        <w:widowControl w:val="0"/>
        <w:jc w:val="center"/>
        <w:rPr>
          <w:b/>
          <w:szCs w:val="24"/>
        </w:rPr>
        <w:sectPr w:rsidR="00355033" w:rsidRPr="0078085D" w:rsidSect="00D427C3">
          <w:headerReference w:type="default" r:id="rId20"/>
          <w:pgSz w:w="11905" w:h="16837"/>
          <w:pgMar w:top="1134" w:right="567" w:bottom="426" w:left="1701" w:header="567" w:footer="567" w:gutter="0"/>
          <w:pgNumType w:start="1"/>
          <w:cols w:space="60"/>
          <w:noEndnote/>
          <w:titlePg/>
          <w:docGrid w:linePitch="326"/>
        </w:sectPr>
      </w:pPr>
    </w:p>
    <w:p w14:paraId="142D70F1" w14:textId="77777777" w:rsidR="00825FA3" w:rsidRDefault="00355033" w:rsidP="00355033">
      <w:pPr>
        <w:widowControl w:val="0"/>
        <w:tabs>
          <w:tab w:val="left" w:pos="993"/>
        </w:tabs>
        <w:spacing w:after="0"/>
        <w:rPr>
          <w:bCs/>
          <w:szCs w:val="24"/>
        </w:rPr>
      </w:pPr>
      <w:r w:rsidRPr="0078085D">
        <w:rPr>
          <w:bCs/>
          <w:szCs w:val="24"/>
        </w:rPr>
        <w:lastRenderedPageBreak/>
        <w:tab/>
      </w:r>
      <w:r w:rsidRPr="0078085D">
        <w:rPr>
          <w:bCs/>
          <w:szCs w:val="24"/>
        </w:rPr>
        <w:tab/>
      </w:r>
      <w:r w:rsidRPr="0078085D">
        <w:rPr>
          <w:bCs/>
          <w:szCs w:val="24"/>
        </w:rPr>
        <w:tab/>
      </w:r>
      <w:r w:rsidRPr="0078085D">
        <w:rPr>
          <w:bCs/>
          <w:szCs w:val="24"/>
        </w:rPr>
        <w:tab/>
      </w:r>
      <w:r w:rsidRPr="0078085D">
        <w:rPr>
          <w:bCs/>
          <w:szCs w:val="24"/>
        </w:rPr>
        <w:tab/>
      </w:r>
      <w:r w:rsidRPr="0078085D">
        <w:rPr>
          <w:bCs/>
          <w:szCs w:val="24"/>
        </w:rPr>
        <w:tab/>
        <w:t xml:space="preserve">     </w:t>
      </w:r>
    </w:p>
    <w:p w14:paraId="2E527DBB" w14:textId="77777777" w:rsidR="00825FA3" w:rsidRDefault="00825FA3" w:rsidP="00355033">
      <w:pPr>
        <w:widowControl w:val="0"/>
        <w:tabs>
          <w:tab w:val="left" w:pos="993"/>
        </w:tabs>
        <w:spacing w:after="0"/>
        <w:rPr>
          <w:bCs/>
          <w:szCs w:val="24"/>
        </w:rPr>
      </w:pPr>
    </w:p>
    <w:p w14:paraId="2DAE40E8" w14:textId="77777777" w:rsidR="00355033" w:rsidRPr="0078085D" w:rsidRDefault="00825FA3" w:rsidP="00355033">
      <w:pPr>
        <w:widowControl w:val="0"/>
        <w:tabs>
          <w:tab w:val="left" w:pos="993"/>
        </w:tabs>
        <w:spacing w:after="0"/>
        <w:rPr>
          <w:bCs/>
          <w:szCs w:val="24"/>
        </w:rPr>
      </w:pPr>
      <w:r>
        <w:rPr>
          <w:bCs/>
          <w:szCs w:val="24"/>
        </w:rPr>
        <w:tab/>
      </w:r>
      <w:r>
        <w:rPr>
          <w:bCs/>
          <w:szCs w:val="24"/>
        </w:rPr>
        <w:tab/>
      </w:r>
      <w:r>
        <w:rPr>
          <w:bCs/>
          <w:szCs w:val="24"/>
        </w:rPr>
        <w:tab/>
      </w:r>
      <w:r>
        <w:rPr>
          <w:bCs/>
          <w:szCs w:val="24"/>
        </w:rPr>
        <w:tab/>
      </w:r>
      <w:r>
        <w:rPr>
          <w:bCs/>
          <w:szCs w:val="24"/>
        </w:rPr>
        <w:tab/>
      </w:r>
      <w:r>
        <w:rPr>
          <w:bCs/>
          <w:szCs w:val="24"/>
        </w:rPr>
        <w:tab/>
        <w:t xml:space="preserve">     </w:t>
      </w:r>
      <w:r w:rsidR="00355033" w:rsidRPr="0078085D">
        <w:rPr>
          <w:bCs/>
          <w:szCs w:val="24"/>
        </w:rPr>
        <w:t>20</w:t>
      </w:r>
      <w:r w:rsidR="00132FDC">
        <w:rPr>
          <w:bCs/>
          <w:szCs w:val="24"/>
        </w:rPr>
        <w:t>20</w:t>
      </w:r>
      <w:r w:rsidR="00355033" w:rsidRPr="0078085D">
        <w:rPr>
          <w:bCs/>
          <w:szCs w:val="24"/>
        </w:rPr>
        <w:t xml:space="preserve"> m. _____________  d. </w:t>
      </w:r>
    </w:p>
    <w:p w14:paraId="10FCD32F" w14:textId="77777777" w:rsidR="00355033" w:rsidRPr="0078085D" w:rsidRDefault="00355033" w:rsidP="00355033">
      <w:pPr>
        <w:widowControl w:val="0"/>
        <w:tabs>
          <w:tab w:val="left" w:pos="993"/>
        </w:tabs>
        <w:spacing w:after="0"/>
        <w:ind w:left="601" w:firstLine="6203"/>
        <w:rPr>
          <w:bCs/>
          <w:szCs w:val="24"/>
        </w:rPr>
      </w:pPr>
      <w:r w:rsidRPr="0078085D">
        <w:rPr>
          <w:bCs/>
          <w:szCs w:val="24"/>
        </w:rPr>
        <w:t xml:space="preserve">pirkimo–pardavimo sutarties </w:t>
      </w:r>
    </w:p>
    <w:p w14:paraId="4E3E6FD1" w14:textId="77777777" w:rsidR="00355033" w:rsidRPr="0078085D" w:rsidRDefault="00355033" w:rsidP="00355033">
      <w:pPr>
        <w:widowControl w:val="0"/>
        <w:tabs>
          <w:tab w:val="left" w:pos="993"/>
        </w:tabs>
        <w:spacing w:after="0"/>
        <w:ind w:left="601" w:firstLine="6203"/>
        <w:rPr>
          <w:bCs/>
          <w:szCs w:val="24"/>
        </w:rPr>
      </w:pPr>
      <w:r w:rsidRPr="0078085D">
        <w:rPr>
          <w:bCs/>
          <w:szCs w:val="24"/>
        </w:rPr>
        <w:t>Nr. 1DPS-           -(4.27)</w:t>
      </w:r>
    </w:p>
    <w:p w14:paraId="4C54722D" w14:textId="77777777" w:rsidR="00355033" w:rsidRDefault="00355033" w:rsidP="00355033">
      <w:pPr>
        <w:widowControl w:val="0"/>
        <w:tabs>
          <w:tab w:val="left" w:pos="993"/>
        </w:tabs>
        <w:spacing w:after="0"/>
        <w:ind w:left="601" w:firstLine="6203"/>
        <w:rPr>
          <w:bCs/>
          <w:szCs w:val="24"/>
        </w:rPr>
      </w:pPr>
      <w:r w:rsidRPr="0078085D">
        <w:rPr>
          <w:bCs/>
          <w:szCs w:val="24"/>
        </w:rPr>
        <w:t>2 priedas</w:t>
      </w:r>
    </w:p>
    <w:p w14:paraId="5EAD0C9A" w14:textId="77777777" w:rsidR="00355033" w:rsidRPr="0078085D" w:rsidRDefault="00355033" w:rsidP="00355033">
      <w:pPr>
        <w:widowControl w:val="0"/>
        <w:tabs>
          <w:tab w:val="left" w:pos="993"/>
        </w:tabs>
        <w:spacing w:after="0"/>
        <w:ind w:left="601" w:firstLine="6203"/>
        <w:rPr>
          <w:bCs/>
          <w:szCs w:val="24"/>
        </w:rPr>
      </w:pPr>
    </w:p>
    <w:p w14:paraId="2FC94B22" w14:textId="77777777" w:rsidR="00355033" w:rsidRDefault="00355033" w:rsidP="00355033">
      <w:pPr>
        <w:widowControl w:val="0"/>
        <w:tabs>
          <w:tab w:val="left" w:pos="5245"/>
        </w:tabs>
        <w:autoSpaceDE w:val="0"/>
        <w:autoSpaceDN w:val="0"/>
        <w:adjustRightInd w:val="0"/>
        <w:spacing w:after="0" w:line="240" w:lineRule="auto"/>
        <w:jc w:val="center"/>
        <w:rPr>
          <w:b/>
          <w:szCs w:val="24"/>
          <w:lang w:eastAsia="lt-LT"/>
        </w:rPr>
      </w:pPr>
      <w:r>
        <w:rPr>
          <w:b/>
          <w:szCs w:val="24"/>
          <w:lang w:eastAsia="lt-LT"/>
        </w:rPr>
        <w:t>(Perdavimo–priėmimo akto formos pavyzdys</w:t>
      </w:r>
      <w:r w:rsidRPr="0078085D">
        <w:rPr>
          <w:b/>
          <w:szCs w:val="24"/>
          <w:lang w:eastAsia="lt-LT"/>
        </w:rPr>
        <w:t>)</w:t>
      </w:r>
    </w:p>
    <w:p w14:paraId="5854335D" w14:textId="77777777" w:rsidR="00355033" w:rsidRPr="0078085D" w:rsidRDefault="00355033" w:rsidP="00355033">
      <w:pPr>
        <w:widowControl w:val="0"/>
        <w:tabs>
          <w:tab w:val="left" w:pos="5245"/>
        </w:tabs>
        <w:autoSpaceDE w:val="0"/>
        <w:autoSpaceDN w:val="0"/>
        <w:adjustRightInd w:val="0"/>
        <w:spacing w:after="0" w:line="240" w:lineRule="auto"/>
        <w:jc w:val="center"/>
        <w:rPr>
          <w:b/>
          <w:szCs w:val="24"/>
          <w:lang w:eastAsia="lt-LT"/>
        </w:rPr>
      </w:pPr>
    </w:p>
    <w:p w14:paraId="314352B9" w14:textId="77777777" w:rsidR="00355033" w:rsidRPr="0078085D" w:rsidRDefault="00355033" w:rsidP="00355033">
      <w:pPr>
        <w:widowControl w:val="0"/>
        <w:spacing w:after="0" w:line="240" w:lineRule="auto"/>
        <w:ind w:right="-178"/>
        <w:jc w:val="center"/>
        <w:rPr>
          <w:b/>
          <w:bCs/>
          <w:color w:val="000000"/>
          <w:szCs w:val="24"/>
          <w:lang w:eastAsia="lt-LT"/>
        </w:rPr>
      </w:pPr>
      <w:r w:rsidRPr="0078085D">
        <w:rPr>
          <w:b/>
          <w:bCs/>
          <w:color w:val="000000"/>
          <w:szCs w:val="24"/>
          <w:lang w:eastAsia="lt-LT"/>
        </w:rPr>
        <w:t>PAGAL ________m. __________________d. PIRKIMO–PARDAVIMO</w:t>
      </w:r>
    </w:p>
    <w:p w14:paraId="7EC9582C" w14:textId="77777777" w:rsidR="00355033" w:rsidRPr="0078085D" w:rsidRDefault="00355033" w:rsidP="00355033">
      <w:pPr>
        <w:widowControl w:val="0"/>
        <w:spacing w:after="0" w:line="240" w:lineRule="auto"/>
        <w:ind w:right="-178"/>
        <w:jc w:val="center"/>
        <w:rPr>
          <w:b/>
          <w:bCs/>
          <w:color w:val="000000"/>
          <w:szCs w:val="24"/>
          <w:lang w:eastAsia="lt-LT"/>
        </w:rPr>
      </w:pPr>
      <w:r w:rsidRPr="0078085D">
        <w:rPr>
          <w:b/>
          <w:bCs/>
          <w:color w:val="000000"/>
          <w:szCs w:val="24"/>
          <w:lang w:eastAsia="lt-LT"/>
        </w:rPr>
        <w:t>SUTARTĮ NR. _____________</w:t>
      </w:r>
    </w:p>
    <w:p w14:paraId="0D488F71" w14:textId="77777777" w:rsidR="00355033" w:rsidRDefault="00355033" w:rsidP="00355033">
      <w:pPr>
        <w:widowControl w:val="0"/>
        <w:spacing w:after="0" w:line="240" w:lineRule="auto"/>
        <w:ind w:right="-178"/>
        <w:jc w:val="center"/>
        <w:rPr>
          <w:b/>
          <w:bCs/>
          <w:color w:val="000000"/>
          <w:szCs w:val="24"/>
          <w:lang w:eastAsia="lt-LT"/>
        </w:rPr>
      </w:pPr>
      <w:r w:rsidRPr="0078085D">
        <w:rPr>
          <w:b/>
          <w:bCs/>
          <w:color w:val="000000"/>
          <w:szCs w:val="24"/>
          <w:lang w:eastAsia="lt-LT"/>
        </w:rPr>
        <w:t>PASLAUGŲ PERDAVIMO–PRIĖMIMO AKTAS</w:t>
      </w:r>
    </w:p>
    <w:p w14:paraId="33B3947B" w14:textId="77777777" w:rsidR="00355033" w:rsidRPr="004A1F11" w:rsidRDefault="00355033" w:rsidP="00355033">
      <w:pPr>
        <w:widowControl w:val="0"/>
        <w:spacing w:after="0" w:line="240" w:lineRule="auto"/>
        <w:ind w:right="-178"/>
        <w:jc w:val="center"/>
        <w:rPr>
          <w:bCs/>
          <w:color w:val="000000"/>
          <w:szCs w:val="24"/>
          <w:lang w:eastAsia="lt-LT"/>
        </w:rPr>
      </w:pPr>
    </w:p>
    <w:p w14:paraId="0B53EF87" w14:textId="77777777" w:rsidR="00127BC2" w:rsidRPr="00127BC2" w:rsidRDefault="00127BC2" w:rsidP="00127BC2">
      <w:pPr>
        <w:widowControl w:val="0"/>
        <w:spacing w:after="0" w:line="240" w:lineRule="auto"/>
        <w:ind w:firstLine="709"/>
        <w:jc w:val="both"/>
        <w:rPr>
          <w:bCs/>
          <w:color w:val="000000"/>
          <w:szCs w:val="24"/>
          <w:lang w:eastAsia="lt-LT"/>
        </w:rPr>
      </w:pPr>
      <w:r w:rsidRPr="00127BC2">
        <w:rPr>
          <w:bCs/>
          <w:noProof/>
          <w:color w:val="000000"/>
          <w:szCs w:val="24"/>
          <w:lang w:eastAsia="lt-LT"/>
        </w:rPr>
        <w:t>Perduodamos šios paslaugos, kurios visiškai atitinka Sutartyje nustatytus reikalavimus: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124"/>
        <w:gridCol w:w="849"/>
        <w:gridCol w:w="1417"/>
        <w:gridCol w:w="1138"/>
        <w:gridCol w:w="1253"/>
      </w:tblGrid>
      <w:tr w:rsidR="00127BC2" w:rsidRPr="00127BC2" w14:paraId="78002527" w14:textId="77777777" w:rsidTr="00AB1380">
        <w:trPr>
          <w:trHeight w:val="918"/>
          <w:tblHeader/>
          <w:jc w:val="center"/>
        </w:trPr>
        <w:tc>
          <w:tcPr>
            <w:tcW w:w="439" w:type="pct"/>
            <w:shd w:val="clear" w:color="auto" w:fill="D9D9D9"/>
            <w:vAlign w:val="center"/>
          </w:tcPr>
          <w:p w14:paraId="2E18D467" w14:textId="77777777" w:rsidR="00127BC2" w:rsidRPr="00127BC2" w:rsidRDefault="00127BC2" w:rsidP="00127BC2">
            <w:pPr>
              <w:spacing w:after="0" w:line="240" w:lineRule="auto"/>
              <w:jc w:val="center"/>
              <w:rPr>
                <w:b/>
                <w:bCs/>
                <w:lang w:eastAsia="lt-LT"/>
              </w:rPr>
            </w:pPr>
            <w:r w:rsidRPr="00127BC2">
              <w:rPr>
                <w:b/>
                <w:bCs/>
                <w:lang w:eastAsia="lt-LT"/>
              </w:rPr>
              <w:t>Eil. Nr.</w:t>
            </w:r>
          </w:p>
        </w:tc>
        <w:tc>
          <w:tcPr>
            <w:tcW w:w="2142" w:type="pct"/>
            <w:shd w:val="clear" w:color="auto" w:fill="D9D9D9"/>
            <w:vAlign w:val="center"/>
          </w:tcPr>
          <w:p w14:paraId="09993C67" w14:textId="77777777" w:rsidR="00127BC2" w:rsidRPr="00127BC2" w:rsidRDefault="00127BC2" w:rsidP="00127BC2">
            <w:pPr>
              <w:spacing w:after="0"/>
              <w:jc w:val="center"/>
              <w:rPr>
                <w:b/>
                <w:bCs/>
                <w:lang w:eastAsia="lt-LT"/>
              </w:rPr>
            </w:pPr>
            <w:r w:rsidRPr="00127BC2">
              <w:rPr>
                <w:b/>
                <w:bCs/>
                <w:lang w:eastAsia="lt-LT"/>
              </w:rPr>
              <w:t>Paslaugų pavadinimas</w:t>
            </w:r>
          </w:p>
        </w:tc>
        <w:tc>
          <w:tcPr>
            <w:tcW w:w="441" w:type="pct"/>
            <w:shd w:val="clear" w:color="auto" w:fill="D9D9D9"/>
            <w:vAlign w:val="center"/>
          </w:tcPr>
          <w:p w14:paraId="56AEEBBF" w14:textId="77777777" w:rsidR="00127BC2" w:rsidRPr="00127BC2" w:rsidRDefault="00127BC2" w:rsidP="00127BC2">
            <w:pPr>
              <w:spacing w:after="0" w:line="240" w:lineRule="auto"/>
              <w:jc w:val="center"/>
              <w:rPr>
                <w:b/>
                <w:lang w:eastAsia="lt-LT"/>
              </w:rPr>
            </w:pPr>
            <w:r w:rsidRPr="00127BC2">
              <w:rPr>
                <w:b/>
                <w:lang w:eastAsia="lt-LT"/>
              </w:rPr>
              <w:t>Mato vnt.</w:t>
            </w:r>
          </w:p>
        </w:tc>
        <w:tc>
          <w:tcPr>
            <w:tcW w:w="736" w:type="pct"/>
            <w:shd w:val="clear" w:color="auto" w:fill="D9D9D9"/>
            <w:vAlign w:val="center"/>
          </w:tcPr>
          <w:p w14:paraId="0F96DE4C" w14:textId="77777777" w:rsidR="00127BC2" w:rsidRPr="00127BC2" w:rsidRDefault="00127BC2" w:rsidP="00127BC2">
            <w:pPr>
              <w:spacing w:after="0" w:line="240" w:lineRule="auto"/>
              <w:jc w:val="center"/>
              <w:rPr>
                <w:b/>
                <w:bCs/>
                <w:lang w:eastAsia="lt-LT"/>
              </w:rPr>
            </w:pPr>
            <w:r>
              <w:rPr>
                <w:b/>
              </w:rPr>
              <w:t>K</w:t>
            </w:r>
            <w:r w:rsidRPr="00127BC2">
              <w:rPr>
                <w:b/>
              </w:rPr>
              <w:t>iekis</w:t>
            </w:r>
          </w:p>
        </w:tc>
        <w:tc>
          <w:tcPr>
            <w:tcW w:w="591" w:type="pct"/>
            <w:shd w:val="clear" w:color="auto" w:fill="D9D9D9"/>
            <w:vAlign w:val="center"/>
          </w:tcPr>
          <w:p w14:paraId="29DAD045" w14:textId="77777777" w:rsidR="00127BC2" w:rsidRPr="00127BC2" w:rsidRDefault="00127BC2" w:rsidP="00127BC2">
            <w:pPr>
              <w:spacing w:after="0" w:line="240" w:lineRule="auto"/>
              <w:jc w:val="center"/>
              <w:rPr>
                <w:b/>
                <w:lang w:eastAsia="lt-LT"/>
              </w:rPr>
            </w:pPr>
            <w:r w:rsidRPr="00127BC2">
              <w:rPr>
                <w:b/>
                <w:lang w:eastAsia="lt-LT"/>
              </w:rPr>
              <w:t>Vieneto kaina, Eur be PVM</w:t>
            </w:r>
          </w:p>
        </w:tc>
        <w:tc>
          <w:tcPr>
            <w:tcW w:w="651" w:type="pct"/>
            <w:shd w:val="clear" w:color="auto" w:fill="D9D9D9"/>
            <w:vAlign w:val="center"/>
          </w:tcPr>
          <w:p w14:paraId="4A74A58E" w14:textId="77777777" w:rsidR="00127BC2" w:rsidRPr="00127BC2" w:rsidRDefault="00127BC2" w:rsidP="00127BC2">
            <w:pPr>
              <w:spacing w:after="0" w:line="240" w:lineRule="auto"/>
              <w:jc w:val="center"/>
              <w:rPr>
                <w:b/>
                <w:bCs/>
                <w:lang w:eastAsia="lt-LT"/>
              </w:rPr>
            </w:pPr>
            <w:r w:rsidRPr="00127BC2">
              <w:rPr>
                <w:b/>
                <w:lang w:eastAsia="lt-LT"/>
              </w:rPr>
              <w:t>Vieneto kaina, Eur su PVM</w:t>
            </w:r>
          </w:p>
        </w:tc>
      </w:tr>
      <w:tr w:rsidR="00127BC2" w:rsidRPr="00127BC2" w14:paraId="30703220" w14:textId="77777777" w:rsidTr="00AB1380">
        <w:trPr>
          <w:trHeight w:val="150"/>
          <w:tblHeader/>
          <w:jc w:val="center"/>
        </w:trPr>
        <w:tc>
          <w:tcPr>
            <w:tcW w:w="439" w:type="pct"/>
            <w:shd w:val="clear" w:color="auto" w:fill="D9D9D9"/>
            <w:vAlign w:val="center"/>
          </w:tcPr>
          <w:p w14:paraId="389E50F0" w14:textId="77777777" w:rsidR="00127BC2" w:rsidRPr="00127BC2" w:rsidRDefault="00127BC2" w:rsidP="00127BC2">
            <w:pPr>
              <w:jc w:val="center"/>
              <w:rPr>
                <w:bCs/>
                <w:sz w:val="20"/>
                <w:szCs w:val="24"/>
                <w:lang w:eastAsia="lt-LT"/>
              </w:rPr>
            </w:pPr>
            <w:r w:rsidRPr="00127BC2">
              <w:rPr>
                <w:bCs/>
                <w:sz w:val="20"/>
                <w:szCs w:val="24"/>
                <w:lang w:eastAsia="lt-LT"/>
              </w:rPr>
              <w:t>1</w:t>
            </w:r>
          </w:p>
        </w:tc>
        <w:tc>
          <w:tcPr>
            <w:tcW w:w="2142" w:type="pct"/>
            <w:shd w:val="clear" w:color="auto" w:fill="D9D9D9"/>
            <w:vAlign w:val="center"/>
          </w:tcPr>
          <w:p w14:paraId="2C93E620" w14:textId="77777777" w:rsidR="00127BC2" w:rsidRPr="00127BC2" w:rsidRDefault="00127BC2" w:rsidP="00127BC2">
            <w:pPr>
              <w:jc w:val="center"/>
              <w:rPr>
                <w:bCs/>
                <w:sz w:val="20"/>
                <w:szCs w:val="24"/>
                <w:lang w:eastAsia="lt-LT"/>
              </w:rPr>
            </w:pPr>
            <w:r w:rsidRPr="00127BC2">
              <w:rPr>
                <w:bCs/>
                <w:sz w:val="20"/>
                <w:szCs w:val="24"/>
                <w:lang w:eastAsia="lt-LT"/>
              </w:rPr>
              <w:t>2</w:t>
            </w:r>
          </w:p>
        </w:tc>
        <w:tc>
          <w:tcPr>
            <w:tcW w:w="441" w:type="pct"/>
            <w:shd w:val="clear" w:color="auto" w:fill="D9D9D9"/>
            <w:vAlign w:val="center"/>
          </w:tcPr>
          <w:p w14:paraId="40F0126C" w14:textId="77777777" w:rsidR="00127BC2" w:rsidRPr="00127BC2" w:rsidRDefault="00127BC2" w:rsidP="00127BC2">
            <w:pPr>
              <w:jc w:val="center"/>
              <w:rPr>
                <w:sz w:val="20"/>
                <w:szCs w:val="24"/>
                <w:lang w:eastAsia="lt-LT"/>
              </w:rPr>
            </w:pPr>
            <w:r w:rsidRPr="00127BC2">
              <w:rPr>
                <w:sz w:val="20"/>
                <w:szCs w:val="24"/>
                <w:lang w:eastAsia="lt-LT"/>
              </w:rPr>
              <w:t>3</w:t>
            </w:r>
          </w:p>
        </w:tc>
        <w:tc>
          <w:tcPr>
            <w:tcW w:w="736" w:type="pct"/>
            <w:shd w:val="clear" w:color="auto" w:fill="D9D9D9"/>
            <w:vAlign w:val="center"/>
          </w:tcPr>
          <w:p w14:paraId="54FF86EF" w14:textId="77777777" w:rsidR="00127BC2" w:rsidRPr="00127BC2" w:rsidRDefault="00127BC2" w:rsidP="00127BC2">
            <w:pPr>
              <w:jc w:val="center"/>
              <w:rPr>
                <w:sz w:val="20"/>
                <w:szCs w:val="24"/>
                <w:lang w:eastAsia="lt-LT"/>
              </w:rPr>
            </w:pPr>
            <w:r w:rsidRPr="00127BC2">
              <w:rPr>
                <w:sz w:val="20"/>
                <w:szCs w:val="24"/>
                <w:lang w:eastAsia="lt-LT"/>
              </w:rPr>
              <w:t>4</w:t>
            </w:r>
          </w:p>
        </w:tc>
        <w:tc>
          <w:tcPr>
            <w:tcW w:w="591" w:type="pct"/>
            <w:shd w:val="clear" w:color="auto" w:fill="D9D9D9"/>
          </w:tcPr>
          <w:p w14:paraId="69E86686" w14:textId="77777777" w:rsidR="00127BC2" w:rsidRPr="00127BC2" w:rsidRDefault="00127BC2" w:rsidP="00127BC2">
            <w:pPr>
              <w:jc w:val="center"/>
              <w:rPr>
                <w:bCs/>
                <w:sz w:val="20"/>
                <w:szCs w:val="24"/>
                <w:lang w:eastAsia="lt-LT"/>
              </w:rPr>
            </w:pPr>
            <w:r w:rsidRPr="00127BC2">
              <w:rPr>
                <w:bCs/>
                <w:sz w:val="20"/>
                <w:szCs w:val="24"/>
                <w:lang w:eastAsia="lt-LT"/>
              </w:rPr>
              <w:t>5</w:t>
            </w:r>
          </w:p>
        </w:tc>
        <w:tc>
          <w:tcPr>
            <w:tcW w:w="651" w:type="pct"/>
            <w:shd w:val="clear" w:color="auto" w:fill="D9D9D9"/>
          </w:tcPr>
          <w:p w14:paraId="13B20B82" w14:textId="77777777" w:rsidR="00127BC2" w:rsidRPr="00127BC2" w:rsidRDefault="00127BC2" w:rsidP="00127BC2">
            <w:pPr>
              <w:jc w:val="center"/>
              <w:rPr>
                <w:bCs/>
                <w:sz w:val="20"/>
                <w:szCs w:val="24"/>
                <w:lang w:eastAsia="lt-LT"/>
              </w:rPr>
            </w:pPr>
            <w:r w:rsidRPr="00127BC2">
              <w:rPr>
                <w:bCs/>
                <w:sz w:val="20"/>
                <w:szCs w:val="24"/>
                <w:lang w:eastAsia="lt-LT"/>
              </w:rPr>
              <w:t>6</w:t>
            </w:r>
          </w:p>
        </w:tc>
      </w:tr>
      <w:tr w:rsidR="00127BC2" w:rsidRPr="00127BC2" w14:paraId="6BDB53A2" w14:textId="77777777" w:rsidTr="00AB1380">
        <w:trPr>
          <w:trHeight w:val="859"/>
          <w:jc w:val="center"/>
        </w:trPr>
        <w:tc>
          <w:tcPr>
            <w:tcW w:w="439" w:type="pct"/>
            <w:shd w:val="clear" w:color="auto" w:fill="auto"/>
            <w:vAlign w:val="center"/>
          </w:tcPr>
          <w:p w14:paraId="5B3FBC6E" w14:textId="77777777" w:rsidR="00127BC2" w:rsidRPr="00127BC2" w:rsidRDefault="00127BC2" w:rsidP="00127BC2">
            <w:pPr>
              <w:jc w:val="center"/>
              <w:rPr>
                <w:szCs w:val="24"/>
                <w:lang w:eastAsia="lt-LT"/>
              </w:rPr>
            </w:pPr>
            <w:r w:rsidRPr="00127BC2">
              <w:rPr>
                <w:szCs w:val="24"/>
                <w:lang w:eastAsia="lt-LT"/>
              </w:rPr>
              <w:t>1.</w:t>
            </w:r>
          </w:p>
        </w:tc>
        <w:tc>
          <w:tcPr>
            <w:tcW w:w="2142" w:type="pct"/>
            <w:shd w:val="clear" w:color="auto" w:fill="auto"/>
            <w:vAlign w:val="center"/>
          </w:tcPr>
          <w:p w14:paraId="372CBAC0" w14:textId="77777777" w:rsidR="00127BC2" w:rsidRPr="00127BC2" w:rsidRDefault="00127BC2" w:rsidP="00127BC2">
            <w:pPr>
              <w:tabs>
                <w:tab w:val="left" w:pos="113"/>
              </w:tabs>
              <w:spacing w:after="0" w:line="240" w:lineRule="auto"/>
              <w:outlineLvl w:val="1"/>
              <w:rPr>
                <w:szCs w:val="24"/>
                <w:lang w:eastAsia="lt-LT"/>
              </w:rPr>
            </w:pPr>
          </w:p>
        </w:tc>
        <w:tc>
          <w:tcPr>
            <w:tcW w:w="441" w:type="pct"/>
            <w:vAlign w:val="center"/>
          </w:tcPr>
          <w:p w14:paraId="4A053C14" w14:textId="77777777" w:rsidR="00127BC2" w:rsidRPr="00127BC2" w:rsidRDefault="00127BC2" w:rsidP="00127BC2">
            <w:pPr>
              <w:jc w:val="center"/>
              <w:rPr>
                <w:szCs w:val="24"/>
                <w:lang w:eastAsia="lt-LT"/>
              </w:rPr>
            </w:pPr>
          </w:p>
        </w:tc>
        <w:tc>
          <w:tcPr>
            <w:tcW w:w="736" w:type="pct"/>
            <w:shd w:val="clear" w:color="auto" w:fill="auto"/>
            <w:vAlign w:val="center"/>
          </w:tcPr>
          <w:p w14:paraId="45DEAD6C" w14:textId="77777777" w:rsidR="00127BC2" w:rsidRPr="00127BC2" w:rsidRDefault="00127BC2" w:rsidP="00127BC2">
            <w:pPr>
              <w:jc w:val="center"/>
              <w:rPr>
                <w:szCs w:val="24"/>
                <w:lang w:eastAsia="lt-LT"/>
              </w:rPr>
            </w:pPr>
          </w:p>
        </w:tc>
        <w:tc>
          <w:tcPr>
            <w:tcW w:w="591" w:type="pct"/>
            <w:vAlign w:val="center"/>
          </w:tcPr>
          <w:p w14:paraId="0AAFE021" w14:textId="77777777" w:rsidR="00127BC2" w:rsidRPr="00127BC2" w:rsidRDefault="00127BC2" w:rsidP="00127BC2">
            <w:pPr>
              <w:jc w:val="center"/>
              <w:rPr>
                <w:szCs w:val="24"/>
                <w:lang w:eastAsia="lt-LT"/>
              </w:rPr>
            </w:pPr>
          </w:p>
        </w:tc>
        <w:tc>
          <w:tcPr>
            <w:tcW w:w="651" w:type="pct"/>
            <w:vAlign w:val="center"/>
          </w:tcPr>
          <w:p w14:paraId="183607F0" w14:textId="77777777" w:rsidR="00127BC2" w:rsidRPr="00127BC2" w:rsidRDefault="00127BC2" w:rsidP="00127BC2">
            <w:pPr>
              <w:jc w:val="center"/>
              <w:rPr>
                <w:szCs w:val="24"/>
                <w:lang w:eastAsia="lt-LT"/>
              </w:rPr>
            </w:pPr>
          </w:p>
        </w:tc>
      </w:tr>
      <w:tr w:rsidR="00127BC2" w:rsidRPr="00127BC2" w14:paraId="40C5C17B" w14:textId="77777777" w:rsidTr="00AB1380">
        <w:trPr>
          <w:trHeight w:val="916"/>
          <w:jc w:val="center"/>
        </w:trPr>
        <w:tc>
          <w:tcPr>
            <w:tcW w:w="439" w:type="pct"/>
            <w:shd w:val="clear" w:color="auto" w:fill="auto"/>
            <w:vAlign w:val="center"/>
          </w:tcPr>
          <w:p w14:paraId="582458B3" w14:textId="77777777" w:rsidR="00127BC2" w:rsidRPr="00127BC2" w:rsidRDefault="00127BC2" w:rsidP="00127BC2">
            <w:pPr>
              <w:jc w:val="center"/>
              <w:rPr>
                <w:szCs w:val="24"/>
                <w:lang w:eastAsia="lt-LT"/>
              </w:rPr>
            </w:pPr>
            <w:r w:rsidRPr="00127BC2">
              <w:rPr>
                <w:szCs w:val="24"/>
                <w:lang w:eastAsia="lt-LT"/>
              </w:rPr>
              <w:t>2.</w:t>
            </w:r>
          </w:p>
        </w:tc>
        <w:tc>
          <w:tcPr>
            <w:tcW w:w="2142" w:type="pct"/>
            <w:shd w:val="clear" w:color="auto" w:fill="auto"/>
            <w:vAlign w:val="center"/>
          </w:tcPr>
          <w:p w14:paraId="056BA5C5" w14:textId="77777777" w:rsidR="00127BC2" w:rsidRPr="00127BC2" w:rsidRDefault="00127BC2" w:rsidP="00127BC2">
            <w:pPr>
              <w:tabs>
                <w:tab w:val="left" w:pos="113"/>
              </w:tabs>
              <w:spacing w:after="0" w:line="240" w:lineRule="auto"/>
              <w:outlineLvl w:val="1"/>
              <w:rPr>
                <w:szCs w:val="24"/>
              </w:rPr>
            </w:pPr>
          </w:p>
        </w:tc>
        <w:tc>
          <w:tcPr>
            <w:tcW w:w="441" w:type="pct"/>
            <w:vAlign w:val="center"/>
          </w:tcPr>
          <w:p w14:paraId="0DC328C6" w14:textId="77777777" w:rsidR="00127BC2" w:rsidRPr="00127BC2" w:rsidRDefault="00127BC2" w:rsidP="00127BC2">
            <w:pPr>
              <w:jc w:val="center"/>
              <w:rPr>
                <w:szCs w:val="24"/>
                <w:lang w:eastAsia="lt-LT"/>
              </w:rPr>
            </w:pPr>
          </w:p>
        </w:tc>
        <w:tc>
          <w:tcPr>
            <w:tcW w:w="736" w:type="pct"/>
            <w:shd w:val="clear" w:color="auto" w:fill="auto"/>
            <w:vAlign w:val="center"/>
          </w:tcPr>
          <w:p w14:paraId="12FFDBDF" w14:textId="77777777" w:rsidR="00127BC2" w:rsidRPr="00127BC2" w:rsidRDefault="00127BC2" w:rsidP="00127BC2">
            <w:pPr>
              <w:jc w:val="center"/>
              <w:rPr>
                <w:szCs w:val="24"/>
                <w:lang w:eastAsia="lt-LT"/>
              </w:rPr>
            </w:pPr>
          </w:p>
        </w:tc>
        <w:tc>
          <w:tcPr>
            <w:tcW w:w="591" w:type="pct"/>
            <w:vAlign w:val="center"/>
          </w:tcPr>
          <w:p w14:paraId="7CA2A65E" w14:textId="77777777" w:rsidR="00127BC2" w:rsidRPr="00127BC2" w:rsidRDefault="00127BC2" w:rsidP="00127BC2">
            <w:pPr>
              <w:jc w:val="center"/>
              <w:rPr>
                <w:szCs w:val="24"/>
                <w:lang w:eastAsia="lt-LT"/>
              </w:rPr>
            </w:pPr>
          </w:p>
        </w:tc>
        <w:tc>
          <w:tcPr>
            <w:tcW w:w="651" w:type="pct"/>
            <w:vAlign w:val="center"/>
          </w:tcPr>
          <w:p w14:paraId="06D5525F" w14:textId="77777777" w:rsidR="00127BC2" w:rsidRPr="00127BC2" w:rsidRDefault="00127BC2" w:rsidP="00127BC2">
            <w:pPr>
              <w:jc w:val="center"/>
              <w:rPr>
                <w:szCs w:val="24"/>
                <w:lang w:eastAsia="lt-LT"/>
              </w:rPr>
            </w:pPr>
          </w:p>
        </w:tc>
      </w:tr>
      <w:tr w:rsidR="00127BC2" w:rsidRPr="00127BC2" w14:paraId="04ADD9E6" w14:textId="77777777" w:rsidTr="00AB1380">
        <w:trPr>
          <w:trHeight w:val="60"/>
          <w:jc w:val="center"/>
        </w:trPr>
        <w:tc>
          <w:tcPr>
            <w:tcW w:w="4349" w:type="pct"/>
            <w:gridSpan w:val="5"/>
            <w:shd w:val="clear" w:color="auto" w:fill="auto"/>
            <w:vAlign w:val="center"/>
          </w:tcPr>
          <w:p w14:paraId="7D9C63A5" w14:textId="77777777" w:rsidR="00127BC2" w:rsidRPr="00127BC2" w:rsidRDefault="00127BC2" w:rsidP="00127BC2">
            <w:pPr>
              <w:spacing w:after="0"/>
              <w:jc w:val="right"/>
              <w:rPr>
                <w:szCs w:val="24"/>
                <w:lang w:eastAsia="lt-LT"/>
              </w:rPr>
            </w:pPr>
            <w:r w:rsidRPr="00127BC2">
              <w:rPr>
                <w:szCs w:val="24"/>
                <w:lang w:eastAsia="lt-LT"/>
              </w:rPr>
              <w:t>Iš viso</w:t>
            </w:r>
            <w:r w:rsidR="00132FDC">
              <w:rPr>
                <w:szCs w:val="24"/>
                <w:lang w:eastAsia="lt-LT"/>
              </w:rPr>
              <w:t>, Eur su PVM</w:t>
            </w:r>
            <w:r w:rsidRPr="00127BC2">
              <w:rPr>
                <w:szCs w:val="24"/>
                <w:lang w:eastAsia="lt-LT"/>
              </w:rPr>
              <w:t>:</w:t>
            </w:r>
          </w:p>
        </w:tc>
        <w:tc>
          <w:tcPr>
            <w:tcW w:w="651" w:type="pct"/>
            <w:vAlign w:val="center"/>
          </w:tcPr>
          <w:p w14:paraId="73A7BA95" w14:textId="77777777" w:rsidR="00127BC2" w:rsidRPr="00127BC2" w:rsidRDefault="00127BC2" w:rsidP="00127BC2">
            <w:pPr>
              <w:jc w:val="center"/>
              <w:rPr>
                <w:szCs w:val="24"/>
                <w:lang w:eastAsia="lt-LT"/>
              </w:rPr>
            </w:pPr>
          </w:p>
        </w:tc>
      </w:tr>
    </w:tbl>
    <w:p w14:paraId="1C8CF219" w14:textId="77777777" w:rsidR="00127BC2" w:rsidRPr="00127BC2" w:rsidRDefault="00127BC2" w:rsidP="00127BC2">
      <w:pPr>
        <w:widowControl w:val="0"/>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after="0" w:line="240" w:lineRule="auto"/>
        <w:textAlignment w:val="baseline"/>
        <w:rPr>
          <w:bCs/>
          <w:szCs w:val="24"/>
        </w:rPr>
      </w:pPr>
    </w:p>
    <w:p w14:paraId="66305CA1" w14:textId="77777777" w:rsidR="00127BC2" w:rsidRPr="00127BC2" w:rsidRDefault="00127BC2" w:rsidP="00127BC2">
      <w:pPr>
        <w:widowControl w:val="0"/>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after="0" w:line="240" w:lineRule="auto"/>
        <w:textAlignment w:val="baseline"/>
        <w:rPr>
          <w:szCs w:val="24"/>
        </w:rPr>
      </w:pPr>
      <w:r w:rsidRPr="00127BC2">
        <w:rPr>
          <w:bCs/>
          <w:szCs w:val="24"/>
        </w:rPr>
        <w:t xml:space="preserve">Pirkėjo atsakingas asmuo </w:t>
      </w:r>
      <w:r w:rsidRPr="00127BC2">
        <w:rPr>
          <w:szCs w:val="24"/>
          <w:lang w:eastAsia="lt-LT"/>
        </w:rPr>
        <w:t>už Sutarties vykdymą</w:t>
      </w:r>
      <w:r w:rsidRPr="00127BC2">
        <w:rPr>
          <w:bCs/>
          <w:szCs w:val="24"/>
        </w:rPr>
        <w:t xml:space="preserve"> _____________________________</w:t>
      </w:r>
    </w:p>
    <w:p w14:paraId="685E8B7D" w14:textId="77777777" w:rsidR="00127BC2" w:rsidRPr="00127BC2" w:rsidRDefault="00127BC2" w:rsidP="00127BC2">
      <w:pPr>
        <w:widowControl w:val="0"/>
        <w:tabs>
          <w:tab w:val="left" w:pos="709"/>
          <w:tab w:val="left" w:pos="2574"/>
          <w:tab w:val="left" w:pos="3861"/>
          <w:tab w:val="left" w:pos="5148"/>
          <w:tab w:val="left" w:pos="6435"/>
          <w:tab w:val="left" w:pos="7723"/>
          <w:tab w:val="left" w:pos="9010"/>
          <w:tab w:val="left" w:pos="10297"/>
        </w:tabs>
        <w:overflowPunct w:val="0"/>
        <w:autoSpaceDE w:val="0"/>
        <w:autoSpaceDN w:val="0"/>
        <w:adjustRightInd w:val="0"/>
        <w:spacing w:after="0" w:line="240" w:lineRule="auto"/>
        <w:jc w:val="both"/>
        <w:textAlignment w:val="baseline"/>
        <w:rPr>
          <w:szCs w:val="24"/>
        </w:rPr>
      </w:pPr>
      <w:r w:rsidRPr="00127BC2">
        <w:rPr>
          <w:szCs w:val="24"/>
        </w:rPr>
        <w:tab/>
      </w:r>
      <w:r w:rsidRPr="00127BC2">
        <w:rPr>
          <w:szCs w:val="24"/>
        </w:rPr>
        <w:tab/>
      </w:r>
      <w:r w:rsidRPr="00127BC2">
        <w:rPr>
          <w:szCs w:val="24"/>
        </w:rPr>
        <w:tab/>
      </w:r>
      <w:r w:rsidRPr="00127BC2">
        <w:rPr>
          <w:sz w:val="22"/>
          <w:szCs w:val="24"/>
        </w:rPr>
        <w:t xml:space="preserve">                  (pareigos, vardas, pavardė, parašas)</w:t>
      </w:r>
    </w:p>
    <w:p w14:paraId="0E1A360C" w14:textId="77777777" w:rsidR="00127BC2" w:rsidRPr="00127BC2" w:rsidRDefault="00127BC2" w:rsidP="00127BC2">
      <w:pPr>
        <w:widowControl w:val="0"/>
        <w:tabs>
          <w:tab w:val="left" w:pos="709"/>
          <w:tab w:val="left" w:pos="2574"/>
          <w:tab w:val="left" w:pos="3861"/>
          <w:tab w:val="left" w:pos="5148"/>
          <w:tab w:val="left" w:pos="6435"/>
          <w:tab w:val="left" w:pos="7723"/>
          <w:tab w:val="left" w:pos="9010"/>
          <w:tab w:val="left" w:pos="10297"/>
        </w:tabs>
        <w:overflowPunct w:val="0"/>
        <w:autoSpaceDE w:val="0"/>
        <w:autoSpaceDN w:val="0"/>
        <w:adjustRightInd w:val="0"/>
        <w:spacing w:after="0" w:line="240" w:lineRule="auto"/>
        <w:jc w:val="both"/>
        <w:textAlignment w:val="baseline"/>
        <w:rPr>
          <w:szCs w:val="24"/>
        </w:rPr>
      </w:pPr>
    </w:p>
    <w:p w14:paraId="1E981299" w14:textId="77777777" w:rsidR="00127BC2" w:rsidRPr="00127BC2" w:rsidRDefault="00127BC2" w:rsidP="00127BC2">
      <w:pPr>
        <w:widowControl w:val="0"/>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after="0" w:line="240" w:lineRule="auto"/>
        <w:textAlignment w:val="baseline"/>
        <w:rPr>
          <w:szCs w:val="24"/>
        </w:rPr>
      </w:pPr>
      <w:r w:rsidRPr="00127BC2">
        <w:rPr>
          <w:bCs/>
          <w:szCs w:val="24"/>
        </w:rPr>
        <w:t xml:space="preserve">Paslaugų teikėjo atsakingas asmuo </w:t>
      </w:r>
      <w:r w:rsidRPr="00127BC2">
        <w:rPr>
          <w:szCs w:val="24"/>
          <w:lang w:eastAsia="lt-LT"/>
        </w:rPr>
        <w:t>už Sutarties vykdymą</w:t>
      </w:r>
      <w:r w:rsidRPr="00127BC2">
        <w:rPr>
          <w:bCs/>
          <w:szCs w:val="24"/>
        </w:rPr>
        <w:t xml:space="preserve"> _____________________________</w:t>
      </w:r>
    </w:p>
    <w:p w14:paraId="4B0E3FD0" w14:textId="77777777" w:rsidR="00127BC2" w:rsidRPr="00127BC2" w:rsidRDefault="00127BC2" w:rsidP="00127BC2">
      <w:pPr>
        <w:widowControl w:val="0"/>
        <w:tabs>
          <w:tab w:val="left" w:pos="709"/>
          <w:tab w:val="left" w:pos="2574"/>
          <w:tab w:val="left" w:pos="3861"/>
          <w:tab w:val="left" w:pos="5148"/>
          <w:tab w:val="left" w:pos="6435"/>
          <w:tab w:val="left" w:pos="7723"/>
          <w:tab w:val="left" w:pos="9010"/>
          <w:tab w:val="left" w:pos="10297"/>
        </w:tabs>
        <w:overflowPunct w:val="0"/>
        <w:autoSpaceDE w:val="0"/>
        <w:autoSpaceDN w:val="0"/>
        <w:adjustRightInd w:val="0"/>
        <w:spacing w:after="0" w:line="240" w:lineRule="auto"/>
        <w:jc w:val="center"/>
        <w:textAlignment w:val="baseline"/>
        <w:rPr>
          <w:szCs w:val="24"/>
        </w:rPr>
      </w:pPr>
      <w:r w:rsidRPr="00127BC2">
        <w:rPr>
          <w:sz w:val="22"/>
          <w:szCs w:val="24"/>
        </w:rPr>
        <w:t xml:space="preserve">                                                                                   (pareigos, vardas, pavardė, parašas)</w:t>
      </w:r>
    </w:p>
    <w:tbl>
      <w:tblPr>
        <w:tblW w:w="10043" w:type="dxa"/>
        <w:tblInd w:w="93" w:type="dxa"/>
        <w:tblLook w:val="04A0" w:firstRow="1" w:lastRow="0" w:firstColumn="1" w:lastColumn="0" w:noHBand="0" w:noVBand="1"/>
      </w:tblPr>
      <w:tblGrid>
        <w:gridCol w:w="5959"/>
        <w:gridCol w:w="3287"/>
        <w:gridCol w:w="797"/>
      </w:tblGrid>
      <w:tr w:rsidR="00127BC2" w:rsidRPr="00127BC2" w14:paraId="17A747FA" w14:textId="77777777" w:rsidTr="00AB1380">
        <w:trPr>
          <w:trHeight w:val="630"/>
        </w:trPr>
        <w:tc>
          <w:tcPr>
            <w:tcW w:w="5959" w:type="dxa"/>
            <w:vAlign w:val="bottom"/>
            <w:hideMark/>
          </w:tcPr>
          <w:p w14:paraId="7CB2EC4B" w14:textId="77777777" w:rsidR="00127BC2" w:rsidRPr="00127BC2" w:rsidRDefault="00127BC2" w:rsidP="00127BC2">
            <w:pPr>
              <w:widowControl w:val="0"/>
              <w:spacing w:after="0" w:line="240" w:lineRule="auto"/>
              <w:rPr>
                <w:b/>
                <w:bCs/>
                <w:color w:val="000000"/>
                <w:szCs w:val="24"/>
                <w:lang w:eastAsia="lt-LT"/>
              </w:rPr>
            </w:pPr>
            <w:r w:rsidRPr="00127BC2">
              <w:rPr>
                <w:b/>
                <w:bCs/>
                <w:color w:val="000000"/>
                <w:szCs w:val="24"/>
                <w:lang w:eastAsia="lt-LT"/>
              </w:rPr>
              <w:t>Perdavė</w:t>
            </w:r>
          </w:p>
        </w:tc>
        <w:tc>
          <w:tcPr>
            <w:tcW w:w="3287" w:type="dxa"/>
            <w:vAlign w:val="bottom"/>
            <w:hideMark/>
          </w:tcPr>
          <w:p w14:paraId="7720025D" w14:textId="77777777" w:rsidR="00127BC2" w:rsidRPr="00127BC2" w:rsidRDefault="00127BC2" w:rsidP="00127BC2">
            <w:pPr>
              <w:widowControl w:val="0"/>
              <w:spacing w:after="0" w:line="240" w:lineRule="auto"/>
              <w:rPr>
                <w:b/>
                <w:bCs/>
                <w:color w:val="000000"/>
                <w:szCs w:val="24"/>
                <w:lang w:eastAsia="lt-LT"/>
              </w:rPr>
            </w:pPr>
            <w:r w:rsidRPr="00127BC2">
              <w:rPr>
                <w:b/>
                <w:bCs/>
                <w:color w:val="000000"/>
                <w:szCs w:val="24"/>
                <w:lang w:eastAsia="lt-LT"/>
              </w:rPr>
              <w:t>Priėmė</w:t>
            </w:r>
          </w:p>
        </w:tc>
        <w:tc>
          <w:tcPr>
            <w:tcW w:w="797" w:type="dxa"/>
            <w:vAlign w:val="bottom"/>
          </w:tcPr>
          <w:p w14:paraId="22079336" w14:textId="77777777" w:rsidR="00127BC2" w:rsidRPr="00127BC2" w:rsidRDefault="00127BC2" w:rsidP="00127BC2">
            <w:pPr>
              <w:widowControl w:val="0"/>
              <w:spacing w:after="0" w:line="240" w:lineRule="auto"/>
              <w:rPr>
                <w:b/>
                <w:bCs/>
                <w:color w:val="000000"/>
                <w:szCs w:val="24"/>
                <w:lang w:eastAsia="lt-LT"/>
              </w:rPr>
            </w:pPr>
          </w:p>
        </w:tc>
      </w:tr>
      <w:tr w:rsidR="00127BC2" w:rsidRPr="00127BC2" w14:paraId="18677148" w14:textId="77777777" w:rsidTr="00AB1380">
        <w:trPr>
          <w:trHeight w:val="509"/>
        </w:trPr>
        <w:tc>
          <w:tcPr>
            <w:tcW w:w="5959" w:type="dxa"/>
            <w:vAlign w:val="bottom"/>
            <w:hideMark/>
          </w:tcPr>
          <w:p w14:paraId="0780EEA2" w14:textId="77777777" w:rsidR="00127BC2" w:rsidRPr="00127BC2" w:rsidRDefault="00127BC2" w:rsidP="00127BC2">
            <w:pPr>
              <w:widowControl w:val="0"/>
              <w:spacing w:after="0" w:line="240" w:lineRule="auto"/>
              <w:rPr>
                <w:color w:val="000000"/>
                <w:szCs w:val="24"/>
                <w:lang w:eastAsia="lt-LT"/>
              </w:rPr>
            </w:pPr>
            <w:r w:rsidRPr="00127BC2">
              <w:rPr>
                <w:color w:val="000000"/>
                <w:szCs w:val="24"/>
                <w:lang w:eastAsia="lt-LT"/>
              </w:rPr>
              <w:t>___________________________</w:t>
            </w:r>
          </w:p>
        </w:tc>
        <w:tc>
          <w:tcPr>
            <w:tcW w:w="4084" w:type="dxa"/>
            <w:gridSpan w:val="2"/>
            <w:vAlign w:val="bottom"/>
            <w:hideMark/>
          </w:tcPr>
          <w:p w14:paraId="784F61CA" w14:textId="77777777" w:rsidR="00127BC2" w:rsidRPr="00127BC2" w:rsidRDefault="00127BC2" w:rsidP="00127BC2">
            <w:pPr>
              <w:widowControl w:val="0"/>
              <w:spacing w:after="0" w:line="240" w:lineRule="auto"/>
              <w:rPr>
                <w:color w:val="000000"/>
                <w:szCs w:val="24"/>
                <w:lang w:eastAsia="lt-LT"/>
              </w:rPr>
            </w:pPr>
            <w:r w:rsidRPr="00127BC2">
              <w:rPr>
                <w:color w:val="000000"/>
                <w:szCs w:val="24"/>
                <w:lang w:eastAsia="lt-LT"/>
              </w:rPr>
              <w:t>___________________________</w:t>
            </w:r>
          </w:p>
        </w:tc>
      </w:tr>
      <w:tr w:rsidR="00127BC2" w:rsidRPr="00127BC2" w14:paraId="5DFD99B0" w14:textId="77777777" w:rsidTr="00AB1380">
        <w:trPr>
          <w:trHeight w:val="300"/>
        </w:trPr>
        <w:tc>
          <w:tcPr>
            <w:tcW w:w="5959" w:type="dxa"/>
            <w:vAlign w:val="bottom"/>
            <w:hideMark/>
          </w:tcPr>
          <w:p w14:paraId="5371840A" w14:textId="77777777" w:rsidR="00127BC2" w:rsidRPr="00127BC2" w:rsidRDefault="00127BC2" w:rsidP="00127BC2">
            <w:pPr>
              <w:widowControl w:val="0"/>
              <w:spacing w:after="0" w:line="240" w:lineRule="auto"/>
              <w:rPr>
                <w:color w:val="000000"/>
                <w:szCs w:val="24"/>
                <w:lang w:eastAsia="lt-LT"/>
              </w:rPr>
            </w:pPr>
            <w:r w:rsidRPr="00127BC2">
              <w:rPr>
                <w:color w:val="000000"/>
                <w:szCs w:val="24"/>
                <w:lang w:eastAsia="lt-LT"/>
              </w:rPr>
              <w:t>(pareigų pavadinimas)</w:t>
            </w:r>
          </w:p>
        </w:tc>
        <w:tc>
          <w:tcPr>
            <w:tcW w:w="4084" w:type="dxa"/>
            <w:gridSpan w:val="2"/>
            <w:vAlign w:val="bottom"/>
            <w:hideMark/>
          </w:tcPr>
          <w:p w14:paraId="44E345E7" w14:textId="77777777" w:rsidR="00127BC2" w:rsidRPr="00127BC2" w:rsidRDefault="00127BC2" w:rsidP="00127BC2">
            <w:pPr>
              <w:widowControl w:val="0"/>
              <w:spacing w:after="0" w:line="240" w:lineRule="auto"/>
              <w:rPr>
                <w:color w:val="000000"/>
                <w:szCs w:val="24"/>
                <w:lang w:eastAsia="lt-LT"/>
              </w:rPr>
            </w:pPr>
            <w:r w:rsidRPr="00127BC2">
              <w:rPr>
                <w:color w:val="000000"/>
                <w:szCs w:val="24"/>
                <w:lang w:eastAsia="lt-LT"/>
              </w:rPr>
              <w:t>(pareigų pavadinimas)</w:t>
            </w:r>
          </w:p>
        </w:tc>
      </w:tr>
      <w:tr w:rsidR="00127BC2" w:rsidRPr="00127BC2" w14:paraId="783D4536" w14:textId="77777777" w:rsidTr="00AB1380">
        <w:trPr>
          <w:trHeight w:val="300"/>
        </w:trPr>
        <w:tc>
          <w:tcPr>
            <w:tcW w:w="5959" w:type="dxa"/>
            <w:vAlign w:val="bottom"/>
          </w:tcPr>
          <w:p w14:paraId="64FDEEEB" w14:textId="77777777" w:rsidR="00127BC2" w:rsidRPr="00127BC2" w:rsidRDefault="00127BC2" w:rsidP="00127BC2">
            <w:pPr>
              <w:widowControl w:val="0"/>
              <w:spacing w:after="0" w:line="240" w:lineRule="auto"/>
              <w:rPr>
                <w:color w:val="000000"/>
                <w:szCs w:val="24"/>
                <w:lang w:eastAsia="lt-LT"/>
              </w:rPr>
            </w:pPr>
          </w:p>
        </w:tc>
        <w:tc>
          <w:tcPr>
            <w:tcW w:w="4084" w:type="dxa"/>
            <w:gridSpan w:val="2"/>
            <w:vAlign w:val="bottom"/>
          </w:tcPr>
          <w:p w14:paraId="7CC3A27B" w14:textId="77777777" w:rsidR="00127BC2" w:rsidRPr="00127BC2" w:rsidRDefault="00127BC2" w:rsidP="00127BC2">
            <w:pPr>
              <w:widowControl w:val="0"/>
              <w:spacing w:after="0" w:line="240" w:lineRule="auto"/>
              <w:rPr>
                <w:color w:val="000000"/>
                <w:szCs w:val="24"/>
                <w:lang w:eastAsia="lt-LT"/>
              </w:rPr>
            </w:pPr>
          </w:p>
        </w:tc>
      </w:tr>
      <w:tr w:rsidR="00127BC2" w:rsidRPr="00127BC2" w14:paraId="025E59C1" w14:textId="77777777" w:rsidTr="00AB1380">
        <w:trPr>
          <w:trHeight w:val="300"/>
        </w:trPr>
        <w:tc>
          <w:tcPr>
            <w:tcW w:w="5959" w:type="dxa"/>
            <w:vAlign w:val="bottom"/>
            <w:hideMark/>
          </w:tcPr>
          <w:p w14:paraId="6195249F" w14:textId="77777777" w:rsidR="00127BC2" w:rsidRPr="00127BC2" w:rsidRDefault="00127BC2" w:rsidP="00127BC2">
            <w:pPr>
              <w:widowControl w:val="0"/>
              <w:spacing w:after="0" w:line="240" w:lineRule="auto"/>
              <w:rPr>
                <w:color w:val="000000"/>
                <w:szCs w:val="24"/>
                <w:lang w:eastAsia="lt-LT"/>
              </w:rPr>
            </w:pPr>
            <w:r w:rsidRPr="00127BC2">
              <w:rPr>
                <w:color w:val="000000"/>
                <w:szCs w:val="24"/>
                <w:lang w:eastAsia="lt-LT"/>
              </w:rPr>
              <w:t>__________________________</w:t>
            </w:r>
          </w:p>
        </w:tc>
        <w:tc>
          <w:tcPr>
            <w:tcW w:w="4084" w:type="dxa"/>
            <w:gridSpan w:val="2"/>
            <w:vAlign w:val="bottom"/>
            <w:hideMark/>
          </w:tcPr>
          <w:p w14:paraId="31AAD947" w14:textId="77777777" w:rsidR="00127BC2" w:rsidRPr="00127BC2" w:rsidRDefault="00127BC2" w:rsidP="00127BC2">
            <w:pPr>
              <w:widowControl w:val="0"/>
              <w:spacing w:after="0" w:line="240" w:lineRule="auto"/>
              <w:rPr>
                <w:color w:val="000000"/>
                <w:szCs w:val="24"/>
                <w:lang w:eastAsia="lt-LT"/>
              </w:rPr>
            </w:pPr>
            <w:r w:rsidRPr="00127BC2">
              <w:rPr>
                <w:color w:val="000000"/>
                <w:szCs w:val="24"/>
                <w:lang w:eastAsia="lt-LT"/>
              </w:rPr>
              <w:t>_________________________</w:t>
            </w:r>
          </w:p>
        </w:tc>
      </w:tr>
      <w:tr w:rsidR="00127BC2" w:rsidRPr="00127BC2" w14:paraId="50FA372D" w14:textId="77777777" w:rsidTr="00AB1380">
        <w:trPr>
          <w:trHeight w:val="300"/>
        </w:trPr>
        <w:tc>
          <w:tcPr>
            <w:tcW w:w="5959" w:type="dxa"/>
            <w:vAlign w:val="bottom"/>
            <w:hideMark/>
          </w:tcPr>
          <w:p w14:paraId="78A5F63C" w14:textId="77777777" w:rsidR="00127BC2" w:rsidRPr="00127BC2" w:rsidRDefault="00127BC2" w:rsidP="00127BC2">
            <w:pPr>
              <w:widowControl w:val="0"/>
              <w:spacing w:after="0" w:line="240" w:lineRule="auto"/>
              <w:rPr>
                <w:color w:val="000000"/>
                <w:szCs w:val="24"/>
                <w:lang w:eastAsia="lt-LT"/>
              </w:rPr>
            </w:pPr>
            <w:r w:rsidRPr="00127BC2">
              <w:rPr>
                <w:color w:val="000000"/>
                <w:szCs w:val="24"/>
                <w:lang w:eastAsia="lt-LT"/>
              </w:rPr>
              <w:t>(vardas, pavardė, parašas)</w:t>
            </w:r>
          </w:p>
        </w:tc>
        <w:tc>
          <w:tcPr>
            <w:tcW w:w="3287" w:type="dxa"/>
            <w:vAlign w:val="bottom"/>
            <w:hideMark/>
          </w:tcPr>
          <w:p w14:paraId="11E453B0" w14:textId="77777777" w:rsidR="00127BC2" w:rsidRPr="00127BC2" w:rsidRDefault="00127BC2" w:rsidP="00127BC2">
            <w:pPr>
              <w:widowControl w:val="0"/>
              <w:spacing w:after="0" w:line="240" w:lineRule="auto"/>
              <w:rPr>
                <w:color w:val="000000"/>
                <w:szCs w:val="24"/>
                <w:lang w:eastAsia="lt-LT"/>
              </w:rPr>
            </w:pPr>
            <w:r w:rsidRPr="00127BC2">
              <w:rPr>
                <w:color w:val="000000"/>
                <w:szCs w:val="24"/>
                <w:lang w:eastAsia="lt-LT"/>
              </w:rPr>
              <w:t>(vardas, pavardė, parašas)</w:t>
            </w:r>
          </w:p>
        </w:tc>
        <w:tc>
          <w:tcPr>
            <w:tcW w:w="797" w:type="dxa"/>
            <w:vAlign w:val="bottom"/>
          </w:tcPr>
          <w:p w14:paraId="7F6B431A" w14:textId="77777777" w:rsidR="00127BC2" w:rsidRPr="00127BC2" w:rsidRDefault="00127BC2" w:rsidP="00127BC2">
            <w:pPr>
              <w:widowControl w:val="0"/>
              <w:spacing w:after="0" w:line="240" w:lineRule="auto"/>
              <w:rPr>
                <w:color w:val="000000"/>
                <w:szCs w:val="24"/>
                <w:lang w:eastAsia="lt-LT"/>
              </w:rPr>
            </w:pPr>
          </w:p>
        </w:tc>
      </w:tr>
    </w:tbl>
    <w:p w14:paraId="2A23A792" w14:textId="77777777" w:rsidR="00127BC2" w:rsidRPr="00127BC2" w:rsidRDefault="00127BC2" w:rsidP="00127BC2">
      <w:pPr>
        <w:tabs>
          <w:tab w:val="center" w:pos="4818"/>
          <w:tab w:val="left" w:pos="7295"/>
        </w:tabs>
        <w:autoSpaceDE w:val="0"/>
        <w:autoSpaceDN w:val="0"/>
        <w:adjustRightInd w:val="0"/>
        <w:spacing w:after="0" w:line="240" w:lineRule="auto"/>
        <w:jc w:val="center"/>
        <w:rPr>
          <w:rFonts w:eastAsia="Times New Roman"/>
          <w:b/>
          <w:sz w:val="20"/>
          <w:szCs w:val="20"/>
          <w:lang w:eastAsia="lt-LT"/>
        </w:rPr>
      </w:pPr>
    </w:p>
    <w:p w14:paraId="34E046EF" w14:textId="77777777" w:rsidR="00127BC2" w:rsidRPr="00127BC2" w:rsidRDefault="00127BC2" w:rsidP="00127BC2">
      <w:pPr>
        <w:tabs>
          <w:tab w:val="center" w:pos="4818"/>
          <w:tab w:val="left" w:pos="7295"/>
        </w:tabs>
        <w:autoSpaceDE w:val="0"/>
        <w:autoSpaceDN w:val="0"/>
        <w:adjustRightInd w:val="0"/>
        <w:spacing w:after="0" w:line="240" w:lineRule="auto"/>
        <w:jc w:val="center"/>
        <w:rPr>
          <w:rFonts w:eastAsia="Times New Roman"/>
          <w:b/>
          <w:sz w:val="20"/>
          <w:szCs w:val="20"/>
          <w:lang w:eastAsia="lt-LT"/>
        </w:rPr>
      </w:pPr>
    </w:p>
    <w:p w14:paraId="1B0E0FD3" w14:textId="77777777" w:rsidR="00127BC2" w:rsidRPr="00127BC2" w:rsidRDefault="00127BC2" w:rsidP="00127BC2">
      <w:pPr>
        <w:tabs>
          <w:tab w:val="center" w:pos="4818"/>
          <w:tab w:val="left" w:pos="7295"/>
        </w:tabs>
        <w:autoSpaceDE w:val="0"/>
        <w:autoSpaceDN w:val="0"/>
        <w:adjustRightInd w:val="0"/>
        <w:spacing w:after="0" w:line="240" w:lineRule="auto"/>
        <w:jc w:val="center"/>
        <w:rPr>
          <w:rFonts w:eastAsia="Times New Roman"/>
          <w:b/>
          <w:sz w:val="20"/>
          <w:szCs w:val="20"/>
          <w:lang w:eastAsia="lt-LT"/>
        </w:rPr>
      </w:pPr>
    </w:p>
    <w:p w14:paraId="0581D2B2" w14:textId="77777777" w:rsidR="00127BC2" w:rsidRPr="00127BC2" w:rsidRDefault="00127BC2" w:rsidP="00127BC2">
      <w:pPr>
        <w:tabs>
          <w:tab w:val="center" w:pos="4818"/>
          <w:tab w:val="left" w:pos="7295"/>
        </w:tabs>
        <w:autoSpaceDE w:val="0"/>
        <w:autoSpaceDN w:val="0"/>
        <w:adjustRightInd w:val="0"/>
        <w:spacing w:after="0" w:line="240" w:lineRule="auto"/>
        <w:jc w:val="center"/>
        <w:rPr>
          <w:rFonts w:eastAsia="Times New Roman"/>
          <w:b/>
          <w:sz w:val="20"/>
          <w:szCs w:val="20"/>
          <w:lang w:eastAsia="lt-LT"/>
        </w:rPr>
      </w:pPr>
      <w:r w:rsidRPr="00127BC2">
        <w:rPr>
          <w:rFonts w:eastAsia="Times New Roman"/>
          <w:b/>
          <w:sz w:val="20"/>
          <w:szCs w:val="20"/>
          <w:lang w:eastAsia="lt-LT"/>
        </w:rPr>
        <w:t>__________________________</w:t>
      </w:r>
    </w:p>
    <w:p w14:paraId="607C9D40" w14:textId="77777777" w:rsidR="001B034F" w:rsidRDefault="001B034F" w:rsidP="00355033">
      <w:pPr>
        <w:suppressAutoHyphens/>
        <w:spacing w:after="0"/>
        <w:ind w:firstLine="720"/>
        <w:jc w:val="center"/>
        <w:rPr>
          <w:rFonts w:eastAsia="Times New Roman"/>
          <w:b/>
          <w:bCs/>
          <w:caps/>
          <w:szCs w:val="24"/>
          <w:lang w:eastAsia="lt-LT"/>
        </w:rPr>
      </w:pPr>
    </w:p>
    <w:p w14:paraId="27A98EFF" w14:textId="77777777" w:rsidR="00AE7762" w:rsidRDefault="00AE7762" w:rsidP="00355033">
      <w:pPr>
        <w:suppressAutoHyphens/>
        <w:spacing w:after="0"/>
        <w:ind w:firstLine="720"/>
        <w:jc w:val="center"/>
        <w:rPr>
          <w:rFonts w:eastAsia="Times New Roman"/>
          <w:b/>
          <w:bCs/>
          <w:caps/>
          <w:szCs w:val="24"/>
          <w:lang w:eastAsia="lt-LT"/>
        </w:rPr>
      </w:pPr>
    </w:p>
    <w:p w14:paraId="2EDF91F2" w14:textId="77777777" w:rsidR="00AE7762" w:rsidRDefault="00AE7762" w:rsidP="00355033">
      <w:pPr>
        <w:suppressAutoHyphens/>
        <w:spacing w:after="0"/>
        <w:ind w:firstLine="720"/>
        <w:jc w:val="center"/>
        <w:rPr>
          <w:rFonts w:eastAsia="Times New Roman"/>
          <w:b/>
          <w:bCs/>
          <w:caps/>
          <w:szCs w:val="24"/>
          <w:lang w:eastAsia="lt-LT"/>
        </w:rPr>
      </w:pPr>
    </w:p>
    <w:p w14:paraId="51EECB6D" w14:textId="77777777" w:rsidR="00AE7762" w:rsidRDefault="00AE7762" w:rsidP="00355033">
      <w:pPr>
        <w:suppressAutoHyphens/>
        <w:spacing w:after="0"/>
        <w:ind w:firstLine="720"/>
        <w:jc w:val="center"/>
        <w:rPr>
          <w:rFonts w:eastAsia="Times New Roman"/>
          <w:b/>
          <w:bCs/>
          <w:caps/>
          <w:szCs w:val="24"/>
          <w:lang w:eastAsia="lt-LT"/>
        </w:rPr>
      </w:pPr>
    </w:p>
    <w:p w14:paraId="50FEFE9F" w14:textId="77777777" w:rsidR="00AE7762" w:rsidRDefault="00AE7762" w:rsidP="00355033">
      <w:pPr>
        <w:suppressAutoHyphens/>
        <w:spacing w:after="0"/>
        <w:ind w:firstLine="720"/>
        <w:jc w:val="center"/>
        <w:rPr>
          <w:rFonts w:eastAsia="Times New Roman"/>
          <w:b/>
          <w:bCs/>
          <w:caps/>
          <w:szCs w:val="24"/>
          <w:lang w:eastAsia="lt-LT"/>
        </w:rPr>
      </w:pPr>
    </w:p>
    <w:p w14:paraId="617AF46C" w14:textId="77777777" w:rsidR="00AE7762" w:rsidRDefault="00AE7762" w:rsidP="00355033">
      <w:pPr>
        <w:suppressAutoHyphens/>
        <w:spacing w:after="0"/>
        <w:ind w:firstLine="720"/>
        <w:jc w:val="center"/>
        <w:rPr>
          <w:rFonts w:eastAsia="Times New Roman"/>
          <w:b/>
          <w:bCs/>
          <w:caps/>
          <w:szCs w:val="24"/>
          <w:lang w:eastAsia="lt-LT"/>
        </w:rPr>
      </w:pPr>
    </w:p>
    <w:p w14:paraId="44FFCB32" w14:textId="77777777" w:rsidR="00AE7762" w:rsidRPr="001B034F" w:rsidRDefault="00AE7762" w:rsidP="00AE7762">
      <w:pPr>
        <w:suppressAutoHyphens/>
        <w:spacing w:after="0"/>
        <w:ind w:firstLine="720"/>
        <w:jc w:val="both"/>
        <w:rPr>
          <w:rFonts w:eastAsia="Times New Roman"/>
          <w:b/>
          <w:bCs/>
          <w:caps/>
          <w:szCs w:val="24"/>
          <w:lang w:eastAsia="lt-LT"/>
        </w:rPr>
      </w:pPr>
    </w:p>
    <w:sectPr w:rsidR="00AE7762" w:rsidRPr="001B034F" w:rsidSect="005C75A4">
      <w:pgSz w:w="11905" w:h="16837"/>
      <w:pgMar w:top="0" w:right="567" w:bottom="1276" w:left="1701" w:header="567" w:footer="567"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F8ED5" w14:textId="77777777" w:rsidR="00026B38" w:rsidRDefault="00026B38" w:rsidP="000B7FB3">
      <w:pPr>
        <w:spacing w:after="0" w:line="240" w:lineRule="auto"/>
      </w:pPr>
      <w:r>
        <w:separator/>
      </w:r>
    </w:p>
  </w:endnote>
  <w:endnote w:type="continuationSeparator" w:id="0">
    <w:p w14:paraId="5867A653" w14:textId="77777777" w:rsidR="00026B38" w:rsidRDefault="00026B38" w:rsidP="000B7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Book Antiqua">
    <w:panose1 w:val="020406020503050303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FC30F" w14:textId="77777777" w:rsidR="00026B38" w:rsidRDefault="00026B38" w:rsidP="000B7FB3">
      <w:pPr>
        <w:spacing w:after="0" w:line="240" w:lineRule="auto"/>
      </w:pPr>
      <w:r>
        <w:separator/>
      </w:r>
    </w:p>
  </w:footnote>
  <w:footnote w:type="continuationSeparator" w:id="0">
    <w:p w14:paraId="6C947F48" w14:textId="77777777" w:rsidR="00026B38" w:rsidRDefault="00026B38" w:rsidP="000B7FB3">
      <w:pPr>
        <w:spacing w:after="0" w:line="240" w:lineRule="auto"/>
      </w:pPr>
      <w:r>
        <w:continuationSeparator/>
      </w:r>
    </w:p>
  </w:footnote>
  <w:footnote w:id="1">
    <w:p w14:paraId="7AA1A69C" w14:textId="77777777" w:rsidR="00026B38" w:rsidRDefault="00026B38" w:rsidP="00355033">
      <w:pPr>
        <w:pStyle w:val="FootnoteText"/>
      </w:pPr>
      <w:r>
        <w:rPr>
          <w:rStyle w:val="FootnoteReference"/>
        </w:rPr>
        <w:footnoteRef/>
      </w:r>
      <w:r>
        <w:t xml:space="preserve"> </w:t>
      </w:r>
      <w:r w:rsidRPr="007E6CFA">
        <w:t>Jei teikiamas faksimile patvirtintas dokumentas, kartu privalo būti pateiktas ir dokumentą išdavusio juridinio asmens raštiškas paaiškinimas dėl tokio dokumento galiojimo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38D4B" w14:textId="77777777" w:rsidR="00026B38" w:rsidRDefault="00026B38">
    <w:pPr>
      <w:pStyle w:val="Header"/>
      <w:jc w:val="center"/>
    </w:pPr>
    <w:r>
      <w:fldChar w:fldCharType="begin"/>
    </w:r>
    <w:r>
      <w:instrText xml:space="preserve"> PAGE   \* MERGEFORMAT </w:instrText>
    </w:r>
    <w:r>
      <w:fldChar w:fldCharType="separate"/>
    </w:r>
    <w:r>
      <w:rPr>
        <w:noProof/>
      </w:rPr>
      <w:t>31</w:t>
    </w:r>
    <w:r>
      <w:rPr>
        <w:noProof/>
      </w:rPr>
      <w:fldChar w:fldCharType="end"/>
    </w:r>
  </w:p>
  <w:p w14:paraId="17D07614" w14:textId="77777777" w:rsidR="00026B38" w:rsidRDefault="00026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43DAA"/>
    <w:multiLevelType w:val="singleLevel"/>
    <w:tmpl w:val="E376D036"/>
    <w:lvl w:ilvl="0">
      <w:start w:val="1"/>
      <w:numFmt w:val="bullet"/>
      <w:pStyle w:val="Bullets2"/>
      <w:lvlText w:val=""/>
      <w:lvlJc w:val="left"/>
      <w:pPr>
        <w:tabs>
          <w:tab w:val="num" w:pos="360"/>
        </w:tabs>
        <w:ind w:left="360" w:hanging="360"/>
      </w:pPr>
      <w:rPr>
        <w:rFonts w:ascii="Symbol" w:hAnsi="Symbol" w:hint="default"/>
      </w:rPr>
    </w:lvl>
  </w:abstractNum>
  <w:abstractNum w:abstractNumId="1" w15:restartNumberingAfterBreak="0">
    <w:nsid w:val="0E4E013C"/>
    <w:multiLevelType w:val="multilevel"/>
    <w:tmpl w:val="3358157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75797D"/>
    <w:multiLevelType w:val="multilevel"/>
    <w:tmpl w:val="E79CEC56"/>
    <w:lvl w:ilvl="0">
      <w:start w:val="2"/>
      <w:numFmt w:val="upperRoman"/>
      <w:lvlText w:val="%1."/>
      <w:lvlJc w:val="left"/>
      <w:pPr>
        <w:ind w:left="1080" w:hanging="720"/>
      </w:pPr>
      <w:rPr>
        <w:rFonts w:hint="default"/>
      </w:rPr>
    </w:lvl>
    <w:lvl w:ilvl="1">
      <w:start w:val="1"/>
      <w:numFmt w:val="decimal"/>
      <w:isLgl/>
      <w:lvlText w:val="%1.%2."/>
      <w:lvlJc w:val="left"/>
      <w:pPr>
        <w:ind w:left="1129" w:hanging="42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3" w15:restartNumberingAfterBreak="0">
    <w:nsid w:val="159E0D31"/>
    <w:multiLevelType w:val="multilevel"/>
    <w:tmpl w:val="B018FBB8"/>
    <w:lvl w:ilvl="0">
      <w:start w:val="40"/>
      <w:numFmt w:val="decimal"/>
      <w:pStyle w:val="HSPunktai"/>
      <w:lvlText w:val="%1."/>
      <w:lvlJc w:val="left"/>
      <w:pPr>
        <w:tabs>
          <w:tab w:val="num" w:pos="360"/>
        </w:tabs>
        <w:ind w:left="360" w:hanging="360"/>
      </w:pPr>
      <w:rPr>
        <w:rFonts w:hint="default"/>
        <w:b w:val="0"/>
        <w:i w:val="0"/>
      </w:rPr>
    </w:lvl>
    <w:lvl w:ilvl="1">
      <w:start w:val="1"/>
      <w:numFmt w:val="decimal"/>
      <w:pStyle w:val="Punktai11"/>
      <w:lvlText w:val="%1.%2."/>
      <w:lvlJc w:val="left"/>
      <w:pPr>
        <w:tabs>
          <w:tab w:val="num" w:pos="802"/>
        </w:tabs>
        <w:ind w:left="802" w:hanging="432"/>
      </w:pPr>
      <w:rPr>
        <w:rFonts w:hint="default"/>
      </w:rPr>
    </w:lvl>
    <w:lvl w:ilvl="2">
      <w:start w:val="1"/>
      <w:numFmt w:val="decimal"/>
      <w:lvlText w:val="%1.%2.%3."/>
      <w:lvlJc w:val="left"/>
      <w:pPr>
        <w:tabs>
          <w:tab w:val="num" w:pos="1450"/>
        </w:tabs>
        <w:ind w:left="1234" w:hanging="504"/>
      </w:pPr>
      <w:rPr>
        <w:rFonts w:hint="default"/>
      </w:rPr>
    </w:lvl>
    <w:lvl w:ilvl="3">
      <w:start w:val="1"/>
      <w:numFmt w:val="decimal"/>
      <w:lvlText w:val="%1.%2.%3.%4."/>
      <w:lvlJc w:val="left"/>
      <w:pPr>
        <w:tabs>
          <w:tab w:val="num" w:pos="1810"/>
        </w:tabs>
        <w:ind w:left="1738" w:hanging="648"/>
      </w:pPr>
      <w:rPr>
        <w:rFonts w:hint="default"/>
      </w:rPr>
    </w:lvl>
    <w:lvl w:ilvl="4">
      <w:start w:val="1"/>
      <w:numFmt w:val="decimal"/>
      <w:lvlText w:val="%1.%2.%3.%4.%5."/>
      <w:lvlJc w:val="left"/>
      <w:pPr>
        <w:tabs>
          <w:tab w:val="num" w:pos="2530"/>
        </w:tabs>
        <w:ind w:left="2242" w:hanging="792"/>
      </w:pPr>
      <w:rPr>
        <w:rFonts w:hint="default"/>
      </w:rPr>
    </w:lvl>
    <w:lvl w:ilvl="5">
      <w:start w:val="1"/>
      <w:numFmt w:val="decimal"/>
      <w:lvlText w:val="%1.%2.%3.%4.%5.%6."/>
      <w:lvlJc w:val="left"/>
      <w:pPr>
        <w:tabs>
          <w:tab w:val="num" w:pos="2890"/>
        </w:tabs>
        <w:ind w:left="2746" w:hanging="936"/>
      </w:pPr>
      <w:rPr>
        <w:rFonts w:hint="default"/>
      </w:rPr>
    </w:lvl>
    <w:lvl w:ilvl="6">
      <w:start w:val="1"/>
      <w:numFmt w:val="decimal"/>
      <w:lvlText w:val="%1.%2.%3.%4.%5.%6.%7."/>
      <w:lvlJc w:val="left"/>
      <w:pPr>
        <w:tabs>
          <w:tab w:val="num" w:pos="3610"/>
        </w:tabs>
        <w:ind w:left="3250" w:hanging="1080"/>
      </w:pPr>
      <w:rPr>
        <w:rFonts w:hint="default"/>
      </w:rPr>
    </w:lvl>
    <w:lvl w:ilvl="7">
      <w:start w:val="1"/>
      <w:numFmt w:val="decimal"/>
      <w:lvlText w:val="%1.%2.%3.%4.%5.%6.%7.%8."/>
      <w:lvlJc w:val="left"/>
      <w:pPr>
        <w:tabs>
          <w:tab w:val="num" w:pos="3970"/>
        </w:tabs>
        <w:ind w:left="3754" w:hanging="1224"/>
      </w:pPr>
      <w:rPr>
        <w:rFonts w:hint="default"/>
      </w:rPr>
    </w:lvl>
    <w:lvl w:ilvl="8">
      <w:start w:val="1"/>
      <w:numFmt w:val="decimal"/>
      <w:lvlText w:val="%1.%2.%3.%4.%5.%6.%7.%8.%9."/>
      <w:lvlJc w:val="left"/>
      <w:pPr>
        <w:tabs>
          <w:tab w:val="num" w:pos="4690"/>
        </w:tabs>
        <w:ind w:left="4330" w:hanging="1440"/>
      </w:pPr>
      <w:rPr>
        <w:rFonts w:hint="default"/>
      </w:rPr>
    </w:lvl>
  </w:abstractNum>
  <w:abstractNum w:abstractNumId="4"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536B6E"/>
    <w:multiLevelType w:val="hybridMultilevel"/>
    <w:tmpl w:val="BAFA9B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380960"/>
    <w:multiLevelType w:val="multilevel"/>
    <w:tmpl w:val="11C62066"/>
    <w:lvl w:ilvl="0">
      <w:start w:val="3"/>
      <w:numFmt w:val="decimal"/>
      <w:lvlText w:val="%1."/>
      <w:lvlJc w:val="left"/>
      <w:pPr>
        <w:ind w:left="360" w:hanging="360"/>
      </w:pPr>
      <w:rPr>
        <w:rFonts w:hint="default"/>
        <w:b/>
      </w:rPr>
    </w:lvl>
    <w:lvl w:ilvl="1">
      <w:start w:val="1"/>
      <w:numFmt w:val="decimal"/>
      <w:lvlText w:val="%1.%2."/>
      <w:lvlJc w:val="left"/>
      <w:pPr>
        <w:ind w:left="1645" w:hanging="360"/>
      </w:pPr>
      <w:rPr>
        <w:rFonts w:hint="default"/>
        <w:b w:val="0"/>
      </w:rPr>
    </w:lvl>
    <w:lvl w:ilvl="2">
      <w:start w:val="1"/>
      <w:numFmt w:val="decimal"/>
      <w:lvlText w:val="%1.%2.%3."/>
      <w:lvlJc w:val="left"/>
      <w:pPr>
        <w:ind w:left="3290" w:hanging="720"/>
      </w:pPr>
      <w:rPr>
        <w:rFonts w:hint="default"/>
        <w:b/>
      </w:rPr>
    </w:lvl>
    <w:lvl w:ilvl="3">
      <w:start w:val="1"/>
      <w:numFmt w:val="decimal"/>
      <w:lvlText w:val="%1.%2.%3.%4."/>
      <w:lvlJc w:val="left"/>
      <w:pPr>
        <w:ind w:left="4575" w:hanging="720"/>
      </w:pPr>
      <w:rPr>
        <w:rFonts w:hint="default"/>
        <w:b/>
      </w:rPr>
    </w:lvl>
    <w:lvl w:ilvl="4">
      <w:start w:val="1"/>
      <w:numFmt w:val="decimal"/>
      <w:lvlText w:val="%1.%2.%3.%4.%5."/>
      <w:lvlJc w:val="left"/>
      <w:pPr>
        <w:ind w:left="6220" w:hanging="1080"/>
      </w:pPr>
      <w:rPr>
        <w:rFonts w:hint="default"/>
        <w:b/>
      </w:rPr>
    </w:lvl>
    <w:lvl w:ilvl="5">
      <w:start w:val="1"/>
      <w:numFmt w:val="decimal"/>
      <w:lvlText w:val="%1.%2.%3.%4.%5.%6."/>
      <w:lvlJc w:val="left"/>
      <w:pPr>
        <w:ind w:left="7505" w:hanging="1080"/>
      </w:pPr>
      <w:rPr>
        <w:rFonts w:hint="default"/>
        <w:b/>
      </w:rPr>
    </w:lvl>
    <w:lvl w:ilvl="6">
      <w:start w:val="1"/>
      <w:numFmt w:val="decimal"/>
      <w:lvlText w:val="%1.%2.%3.%4.%5.%6.%7."/>
      <w:lvlJc w:val="left"/>
      <w:pPr>
        <w:ind w:left="9150" w:hanging="1440"/>
      </w:pPr>
      <w:rPr>
        <w:rFonts w:hint="default"/>
        <w:b/>
      </w:rPr>
    </w:lvl>
    <w:lvl w:ilvl="7">
      <w:start w:val="1"/>
      <w:numFmt w:val="decimal"/>
      <w:lvlText w:val="%1.%2.%3.%4.%5.%6.%7.%8."/>
      <w:lvlJc w:val="left"/>
      <w:pPr>
        <w:ind w:left="10435" w:hanging="1440"/>
      </w:pPr>
      <w:rPr>
        <w:rFonts w:hint="default"/>
        <w:b/>
      </w:rPr>
    </w:lvl>
    <w:lvl w:ilvl="8">
      <w:start w:val="1"/>
      <w:numFmt w:val="decimal"/>
      <w:lvlText w:val="%1.%2.%3.%4.%5.%6.%7.%8.%9."/>
      <w:lvlJc w:val="left"/>
      <w:pPr>
        <w:ind w:left="12080" w:hanging="1800"/>
      </w:pPr>
      <w:rPr>
        <w:rFonts w:hint="default"/>
        <w:b/>
      </w:rPr>
    </w:lvl>
  </w:abstractNum>
  <w:abstractNum w:abstractNumId="8" w15:restartNumberingAfterBreak="0">
    <w:nsid w:val="21C00691"/>
    <w:multiLevelType w:val="hybridMultilevel"/>
    <w:tmpl w:val="557623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0325FF"/>
    <w:multiLevelType w:val="hybridMultilevel"/>
    <w:tmpl w:val="70725F66"/>
    <w:lvl w:ilvl="0" w:tplc="90603818">
      <w:start w:val="1"/>
      <w:numFmt w:val="decimal"/>
      <w:lvlText w:val="%1."/>
      <w:lvlJc w:val="left"/>
      <w:pPr>
        <w:ind w:left="345" w:hanging="360"/>
      </w:pPr>
      <w:rPr>
        <w:rFonts w:hint="default"/>
      </w:rPr>
    </w:lvl>
    <w:lvl w:ilvl="1" w:tplc="04270019" w:tentative="1">
      <w:start w:val="1"/>
      <w:numFmt w:val="lowerLetter"/>
      <w:lvlText w:val="%2."/>
      <w:lvlJc w:val="left"/>
      <w:pPr>
        <w:ind w:left="1065" w:hanging="360"/>
      </w:pPr>
    </w:lvl>
    <w:lvl w:ilvl="2" w:tplc="0427001B" w:tentative="1">
      <w:start w:val="1"/>
      <w:numFmt w:val="lowerRoman"/>
      <w:lvlText w:val="%3."/>
      <w:lvlJc w:val="right"/>
      <w:pPr>
        <w:ind w:left="1785" w:hanging="180"/>
      </w:pPr>
    </w:lvl>
    <w:lvl w:ilvl="3" w:tplc="0427000F" w:tentative="1">
      <w:start w:val="1"/>
      <w:numFmt w:val="decimal"/>
      <w:lvlText w:val="%4."/>
      <w:lvlJc w:val="left"/>
      <w:pPr>
        <w:ind w:left="2505" w:hanging="360"/>
      </w:pPr>
    </w:lvl>
    <w:lvl w:ilvl="4" w:tplc="04270019" w:tentative="1">
      <w:start w:val="1"/>
      <w:numFmt w:val="lowerLetter"/>
      <w:lvlText w:val="%5."/>
      <w:lvlJc w:val="left"/>
      <w:pPr>
        <w:ind w:left="3225" w:hanging="360"/>
      </w:pPr>
    </w:lvl>
    <w:lvl w:ilvl="5" w:tplc="0427001B" w:tentative="1">
      <w:start w:val="1"/>
      <w:numFmt w:val="lowerRoman"/>
      <w:lvlText w:val="%6."/>
      <w:lvlJc w:val="right"/>
      <w:pPr>
        <w:ind w:left="3945" w:hanging="180"/>
      </w:pPr>
    </w:lvl>
    <w:lvl w:ilvl="6" w:tplc="0427000F" w:tentative="1">
      <w:start w:val="1"/>
      <w:numFmt w:val="decimal"/>
      <w:lvlText w:val="%7."/>
      <w:lvlJc w:val="left"/>
      <w:pPr>
        <w:ind w:left="4665" w:hanging="360"/>
      </w:pPr>
    </w:lvl>
    <w:lvl w:ilvl="7" w:tplc="04270019" w:tentative="1">
      <w:start w:val="1"/>
      <w:numFmt w:val="lowerLetter"/>
      <w:lvlText w:val="%8."/>
      <w:lvlJc w:val="left"/>
      <w:pPr>
        <w:ind w:left="5385" w:hanging="360"/>
      </w:pPr>
    </w:lvl>
    <w:lvl w:ilvl="8" w:tplc="0427001B" w:tentative="1">
      <w:start w:val="1"/>
      <w:numFmt w:val="lowerRoman"/>
      <w:lvlText w:val="%9."/>
      <w:lvlJc w:val="right"/>
      <w:pPr>
        <w:ind w:left="6105" w:hanging="180"/>
      </w:pPr>
    </w:lvl>
  </w:abstractNum>
  <w:abstractNum w:abstractNumId="10" w15:restartNumberingAfterBreak="0">
    <w:nsid w:val="25902FE3"/>
    <w:multiLevelType w:val="multilevel"/>
    <w:tmpl w:val="B10A3FE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6802AF9"/>
    <w:multiLevelType w:val="multilevel"/>
    <w:tmpl w:val="AFB64D4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8D11BB1"/>
    <w:multiLevelType w:val="multilevel"/>
    <w:tmpl w:val="D2C2FE2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91535DA"/>
    <w:multiLevelType w:val="hybridMultilevel"/>
    <w:tmpl w:val="3DD45250"/>
    <w:lvl w:ilvl="0" w:tplc="DC121F50">
      <w:start w:val="1"/>
      <w:numFmt w:val="decimal"/>
      <w:lvlText w:val="3.%1."/>
      <w:lvlJc w:val="left"/>
      <w:pPr>
        <w:ind w:left="1500" w:hanging="360"/>
      </w:pPr>
      <w:rPr>
        <w:rFonts w:cs="Times New Roman" w:hint="default"/>
        <w:color w:val="auto"/>
      </w:rPr>
    </w:lvl>
    <w:lvl w:ilvl="1" w:tplc="5E0EB826">
      <w:start w:val="2"/>
      <w:numFmt w:val="decimal"/>
      <w:pStyle w:val="lentnr2"/>
      <w:lvlText w:val="%2."/>
      <w:lvlJc w:val="left"/>
      <w:pPr>
        <w:tabs>
          <w:tab w:val="num" w:pos="2220"/>
        </w:tabs>
        <w:ind w:left="2220" w:hanging="360"/>
      </w:pPr>
      <w:rPr>
        <w:rFonts w:cs="Times New Roman" w:hint="default"/>
      </w:rPr>
    </w:lvl>
    <w:lvl w:ilvl="2" w:tplc="0427001B" w:tentative="1">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abstractNum w:abstractNumId="14" w15:restartNumberingAfterBreak="0">
    <w:nsid w:val="2E454F17"/>
    <w:multiLevelType w:val="hybridMultilevel"/>
    <w:tmpl w:val="27C880B0"/>
    <w:lvl w:ilvl="0" w:tplc="FFFFFFFF">
      <w:start w:val="1"/>
      <w:numFmt w:val="decimal"/>
      <w:lvlText w:val="%1)"/>
      <w:lvlJc w:val="left"/>
      <w:pPr>
        <w:tabs>
          <w:tab w:val="num" w:pos="1077"/>
        </w:tabs>
        <w:ind w:left="0" w:firstLine="720"/>
      </w:pPr>
      <w:rPr>
        <w:rFonts w:hint="default"/>
      </w:rPr>
    </w:lvl>
    <w:lvl w:ilvl="1" w:tplc="7FCE95D4">
      <w:start w:val="1"/>
      <w:numFmt w:val="decimal"/>
      <w:lvlText w:val="%2."/>
      <w:lvlJc w:val="left"/>
      <w:pPr>
        <w:tabs>
          <w:tab w:val="num" w:pos="1440"/>
        </w:tabs>
        <w:ind w:left="1440" w:hanging="360"/>
      </w:pPr>
      <w:rPr>
        <w:rFonts w:ascii="Times New Roman" w:hAnsi="Times New Roman" w:hint="default"/>
        <w:b/>
      </w:rPr>
    </w:lvl>
    <w:lvl w:ilvl="2" w:tplc="296A1776">
      <w:start w:val="2"/>
      <w:numFmt w:val="decimal"/>
      <w:lvlText w:val="%3"/>
      <w:lvlJc w:val="left"/>
      <w:pPr>
        <w:tabs>
          <w:tab w:val="num" w:pos="502"/>
        </w:tabs>
        <w:ind w:left="502"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4F0191C"/>
    <w:multiLevelType w:val="hybridMultilevel"/>
    <w:tmpl w:val="BE36A1FC"/>
    <w:lvl w:ilvl="0" w:tplc="2AA6A0AE">
      <w:start w:val="1"/>
      <w:numFmt w:val="decimal"/>
      <w:lvlText w:val="%1."/>
      <w:lvlJc w:val="left"/>
      <w:pPr>
        <w:ind w:left="345" w:hanging="360"/>
      </w:pPr>
      <w:rPr>
        <w:rFonts w:hint="default"/>
      </w:rPr>
    </w:lvl>
    <w:lvl w:ilvl="1" w:tplc="04270019" w:tentative="1">
      <w:start w:val="1"/>
      <w:numFmt w:val="lowerLetter"/>
      <w:lvlText w:val="%2."/>
      <w:lvlJc w:val="left"/>
      <w:pPr>
        <w:ind w:left="1065" w:hanging="360"/>
      </w:pPr>
    </w:lvl>
    <w:lvl w:ilvl="2" w:tplc="0427001B" w:tentative="1">
      <w:start w:val="1"/>
      <w:numFmt w:val="lowerRoman"/>
      <w:lvlText w:val="%3."/>
      <w:lvlJc w:val="right"/>
      <w:pPr>
        <w:ind w:left="1785" w:hanging="180"/>
      </w:pPr>
    </w:lvl>
    <w:lvl w:ilvl="3" w:tplc="0427000F" w:tentative="1">
      <w:start w:val="1"/>
      <w:numFmt w:val="decimal"/>
      <w:lvlText w:val="%4."/>
      <w:lvlJc w:val="left"/>
      <w:pPr>
        <w:ind w:left="2505" w:hanging="360"/>
      </w:pPr>
    </w:lvl>
    <w:lvl w:ilvl="4" w:tplc="04270019" w:tentative="1">
      <w:start w:val="1"/>
      <w:numFmt w:val="lowerLetter"/>
      <w:lvlText w:val="%5."/>
      <w:lvlJc w:val="left"/>
      <w:pPr>
        <w:ind w:left="3225" w:hanging="360"/>
      </w:pPr>
    </w:lvl>
    <w:lvl w:ilvl="5" w:tplc="0427001B" w:tentative="1">
      <w:start w:val="1"/>
      <w:numFmt w:val="lowerRoman"/>
      <w:lvlText w:val="%6."/>
      <w:lvlJc w:val="right"/>
      <w:pPr>
        <w:ind w:left="3945" w:hanging="180"/>
      </w:pPr>
    </w:lvl>
    <w:lvl w:ilvl="6" w:tplc="0427000F" w:tentative="1">
      <w:start w:val="1"/>
      <w:numFmt w:val="decimal"/>
      <w:lvlText w:val="%7."/>
      <w:lvlJc w:val="left"/>
      <w:pPr>
        <w:ind w:left="4665" w:hanging="360"/>
      </w:pPr>
    </w:lvl>
    <w:lvl w:ilvl="7" w:tplc="04270019" w:tentative="1">
      <w:start w:val="1"/>
      <w:numFmt w:val="lowerLetter"/>
      <w:lvlText w:val="%8."/>
      <w:lvlJc w:val="left"/>
      <w:pPr>
        <w:ind w:left="5385" w:hanging="360"/>
      </w:pPr>
    </w:lvl>
    <w:lvl w:ilvl="8" w:tplc="0427001B" w:tentative="1">
      <w:start w:val="1"/>
      <w:numFmt w:val="lowerRoman"/>
      <w:lvlText w:val="%9."/>
      <w:lvlJc w:val="right"/>
      <w:pPr>
        <w:ind w:left="6105" w:hanging="180"/>
      </w:pPr>
    </w:lvl>
  </w:abstractNum>
  <w:abstractNum w:abstractNumId="16" w15:restartNumberingAfterBreak="0">
    <w:nsid w:val="35CA4737"/>
    <w:multiLevelType w:val="hybridMultilevel"/>
    <w:tmpl w:val="14E299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E426D6"/>
    <w:multiLevelType w:val="hybridMultilevel"/>
    <w:tmpl w:val="F4C02BA2"/>
    <w:lvl w:ilvl="0" w:tplc="CE0C577E">
      <w:start w:val="1"/>
      <w:numFmt w:val="decimal"/>
      <w:lvlText w:val="%1."/>
      <w:lvlJc w:val="left"/>
      <w:pPr>
        <w:ind w:left="345" w:hanging="360"/>
      </w:pPr>
      <w:rPr>
        <w:rFonts w:hint="default"/>
      </w:rPr>
    </w:lvl>
    <w:lvl w:ilvl="1" w:tplc="04270019" w:tentative="1">
      <w:start w:val="1"/>
      <w:numFmt w:val="lowerLetter"/>
      <w:lvlText w:val="%2."/>
      <w:lvlJc w:val="left"/>
      <w:pPr>
        <w:ind w:left="1065" w:hanging="360"/>
      </w:pPr>
    </w:lvl>
    <w:lvl w:ilvl="2" w:tplc="0427001B" w:tentative="1">
      <w:start w:val="1"/>
      <w:numFmt w:val="lowerRoman"/>
      <w:lvlText w:val="%3."/>
      <w:lvlJc w:val="right"/>
      <w:pPr>
        <w:ind w:left="1785" w:hanging="180"/>
      </w:pPr>
    </w:lvl>
    <w:lvl w:ilvl="3" w:tplc="0427000F" w:tentative="1">
      <w:start w:val="1"/>
      <w:numFmt w:val="decimal"/>
      <w:lvlText w:val="%4."/>
      <w:lvlJc w:val="left"/>
      <w:pPr>
        <w:ind w:left="2505" w:hanging="360"/>
      </w:pPr>
    </w:lvl>
    <w:lvl w:ilvl="4" w:tplc="04270019" w:tentative="1">
      <w:start w:val="1"/>
      <w:numFmt w:val="lowerLetter"/>
      <w:lvlText w:val="%5."/>
      <w:lvlJc w:val="left"/>
      <w:pPr>
        <w:ind w:left="3225" w:hanging="360"/>
      </w:pPr>
    </w:lvl>
    <w:lvl w:ilvl="5" w:tplc="0427001B" w:tentative="1">
      <w:start w:val="1"/>
      <w:numFmt w:val="lowerRoman"/>
      <w:lvlText w:val="%6."/>
      <w:lvlJc w:val="right"/>
      <w:pPr>
        <w:ind w:left="3945" w:hanging="180"/>
      </w:pPr>
    </w:lvl>
    <w:lvl w:ilvl="6" w:tplc="0427000F" w:tentative="1">
      <w:start w:val="1"/>
      <w:numFmt w:val="decimal"/>
      <w:lvlText w:val="%7."/>
      <w:lvlJc w:val="left"/>
      <w:pPr>
        <w:ind w:left="4665" w:hanging="360"/>
      </w:pPr>
    </w:lvl>
    <w:lvl w:ilvl="7" w:tplc="04270019" w:tentative="1">
      <w:start w:val="1"/>
      <w:numFmt w:val="lowerLetter"/>
      <w:lvlText w:val="%8."/>
      <w:lvlJc w:val="left"/>
      <w:pPr>
        <w:ind w:left="5385" w:hanging="360"/>
      </w:pPr>
    </w:lvl>
    <w:lvl w:ilvl="8" w:tplc="0427001B" w:tentative="1">
      <w:start w:val="1"/>
      <w:numFmt w:val="lowerRoman"/>
      <w:lvlText w:val="%9."/>
      <w:lvlJc w:val="right"/>
      <w:pPr>
        <w:ind w:left="6105" w:hanging="180"/>
      </w:pPr>
    </w:lvl>
  </w:abstractNum>
  <w:abstractNum w:abstractNumId="18"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3DEA7B9B"/>
    <w:multiLevelType w:val="hybridMultilevel"/>
    <w:tmpl w:val="8D2082D6"/>
    <w:lvl w:ilvl="0" w:tplc="5804E3A4">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C84AEE"/>
    <w:multiLevelType w:val="hybridMultilevel"/>
    <w:tmpl w:val="AB08E4AE"/>
    <w:lvl w:ilvl="0" w:tplc="8A9C2CB0">
      <w:start w:val="1"/>
      <w:numFmt w:val="decimal"/>
      <w:lvlText w:val="%1."/>
      <w:lvlJc w:val="left"/>
      <w:pPr>
        <w:ind w:left="345" w:hanging="360"/>
      </w:pPr>
      <w:rPr>
        <w:rFonts w:hint="default"/>
      </w:rPr>
    </w:lvl>
    <w:lvl w:ilvl="1" w:tplc="04270019">
      <w:start w:val="1"/>
      <w:numFmt w:val="lowerLetter"/>
      <w:lvlText w:val="%2."/>
      <w:lvlJc w:val="left"/>
      <w:pPr>
        <w:ind w:left="1065" w:hanging="360"/>
      </w:pPr>
    </w:lvl>
    <w:lvl w:ilvl="2" w:tplc="0427001B" w:tentative="1">
      <w:start w:val="1"/>
      <w:numFmt w:val="lowerRoman"/>
      <w:lvlText w:val="%3."/>
      <w:lvlJc w:val="right"/>
      <w:pPr>
        <w:ind w:left="1785" w:hanging="180"/>
      </w:pPr>
    </w:lvl>
    <w:lvl w:ilvl="3" w:tplc="0427000F" w:tentative="1">
      <w:start w:val="1"/>
      <w:numFmt w:val="decimal"/>
      <w:lvlText w:val="%4."/>
      <w:lvlJc w:val="left"/>
      <w:pPr>
        <w:ind w:left="2505" w:hanging="360"/>
      </w:pPr>
    </w:lvl>
    <w:lvl w:ilvl="4" w:tplc="04270019" w:tentative="1">
      <w:start w:val="1"/>
      <w:numFmt w:val="lowerLetter"/>
      <w:lvlText w:val="%5."/>
      <w:lvlJc w:val="left"/>
      <w:pPr>
        <w:ind w:left="3225" w:hanging="360"/>
      </w:pPr>
    </w:lvl>
    <w:lvl w:ilvl="5" w:tplc="0427001B" w:tentative="1">
      <w:start w:val="1"/>
      <w:numFmt w:val="lowerRoman"/>
      <w:lvlText w:val="%6."/>
      <w:lvlJc w:val="right"/>
      <w:pPr>
        <w:ind w:left="3945" w:hanging="180"/>
      </w:pPr>
    </w:lvl>
    <w:lvl w:ilvl="6" w:tplc="0427000F" w:tentative="1">
      <w:start w:val="1"/>
      <w:numFmt w:val="decimal"/>
      <w:lvlText w:val="%7."/>
      <w:lvlJc w:val="left"/>
      <w:pPr>
        <w:ind w:left="4665" w:hanging="360"/>
      </w:pPr>
    </w:lvl>
    <w:lvl w:ilvl="7" w:tplc="04270019" w:tentative="1">
      <w:start w:val="1"/>
      <w:numFmt w:val="lowerLetter"/>
      <w:lvlText w:val="%8."/>
      <w:lvlJc w:val="left"/>
      <w:pPr>
        <w:ind w:left="5385" w:hanging="360"/>
      </w:pPr>
    </w:lvl>
    <w:lvl w:ilvl="8" w:tplc="0427001B" w:tentative="1">
      <w:start w:val="1"/>
      <w:numFmt w:val="lowerRoman"/>
      <w:lvlText w:val="%9."/>
      <w:lvlJc w:val="right"/>
      <w:pPr>
        <w:ind w:left="6105" w:hanging="180"/>
      </w:pPr>
    </w:lvl>
  </w:abstractNum>
  <w:abstractNum w:abstractNumId="2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23" w15:restartNumberingAfterBreak="0">
    <w:nsid w:val="59EE5483"/>
    <w:multiLevelType w:val="hybridMultilevel"/>
    <w:tmpl w:val="AED47B10"/>
    <w:lvl w:ilvl="0" w:tplc="0A362BD4">
      <w:start w:val="1"/>
      <w:numFmt w:val="decimal"/>
      <w:lvlText w:val="%1."/>
      <w:lvlJc w:val="left"/>
      <w:pPr>
        <w:ind w:left="345" w:hanging="360"/>
      </w:pPr>
      <w:rPr>
        <w:rFonts w:hint="default"/>
      </w:rPr>
    </w:lvl>
    <w:lvl w:ilvl="1" w:tplc="04270019" w:tentative="1">
      <w:start w:val="1"/>
      <w:numFmt w:val="lowerLetter"/>
      <w:lvlText w:val="%2."/>
      <w:lvlJc w:val="left"/>
      <w:pPr>
        <w:ind w:left="1065" w:hanging="360"/>
      </w:pPr>
    </w:lvl>
    <w:lvl w:ilvl="2" w:tplc="0427001B" w:tentative="1">
      <w:start w:val="1"/>
      <w:numFmt w:val="lowerRoman"/>
      <w:lvlText w:val="%3."/>
      <w:lvlJc w:val="right"/>
      <w:pPr>
        <w:ind w:left="1785" w:hanging="180"/>
      </w:pPr>
    </w:lvl>
    <w:lvl w:ilvl="3" w:tplc="0427000F" w:tentative="1">
      <w:start w:val="1"/>
      <w:numFmt w:val="decimal"/>
      <w:lvlText w:val="%4."/>
      <w:lvlJc w:val="left"/>
      <w:pPr>
        <w:ind w:left="2505" w:hanging="360"/>
      </w:pPr>
    </w:lvl>
    <w:lvl w:ilvl="4" w:tplc="04270019" w:tentative="1">
      <w:start w:val="1"/>
      <w:numFmt w:val="lowerLetter"/>
      <w:lvlText w:val="%5."/>
      <w:lvlJc w:val="left"/>
      <w:pPr>
        <w:ind w:left="3225" w:hanging="360"/>
      </w:pPr>
    </w:lvl>
    <w:lvl w:ilvl="5" w:tplc="0427001B" w:tentative="1">
      <w:start w:val="1"/>
      <w:numFmt w:val="lowerRoman"/>
      <w:lvlText w:val="%6."/>
      <w:lvlJc w:val="right"/>
      <w:pPr>
        <w:ind w:left="3945" w:hanging="180"/>
      </w:pPr>
    </w:lvl>
    <w:lvl w:ilvl="6" w:tplc="0427000F" w:tentative="1">
      <w:start w:val="1"/>
      <w:numFmt w:val="decimal"/>
      <w:lvlText w:val="%7."/>
      <w:lvlJc w:val="left"/>
      <w:pPr>
        <w:ind w:left="4665" w:hanging="360"/>
      </w:pPr>
    </w:lvl>
    <w:lvl w:ilvl="7" w:tplc="04270019" w:tentative="1">
      <w:start w:val="1"/>
      <w:numFmt w:val="lowerLetter"/>
      <w:lvlText w:val="%8."/>
      <w:lvlJc w:val="left"/>
      <w:pPr>
        <w:ind w:left="5385" w:hanging="360"/>
      </w:pPr>
    </w:lvl>
    <w:lvl w:ilvl="8" w:tplc="0427001B" w:tentative="1">
      <w:start w:val="1"/>
      <w:numFmt w:val="lowerRoman"/>
      <w:lvlText w:val="%9."/>
      <w:lvlJc w:val="right"/>
      <w:pPr>
        <w:ind w:left="6105" w:hanging="180"/>
      </w:pPr>
    </w:lvl>
  </w:abstractNum>
  <w:abstractNum w:abstractNumId="24" w15:restartNumberingAfterBreak="0">
    <w:nsid w:val="63CB2C7F"/>
    <w:multiLevelType w:val="hybridMultilevel"/>
    <w:tmpl w:val="63AE6790"/>
    <w:lvl w:ilvl="0" w:tplc="66C28E60">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01A655C"/>
    <w:multiLevelType w:val="multilevel"/>
    <w:tmpl w:val="97CAAE4C"/>
    <w:lvl w:ilvl="0">
      <w:start w:val="3"/>
      <w:numFmt w:val="decimal"/>
      <w:lvlText w:val="%1."/>
      <w:lvlJc w:val="left"/>
      <w:pPr>
        <w:ind w:left="480" w:hanging="480"/>
      </w:pPr>
      <w:rPr>
        <w:rFonts w:hint="default"/>
      </w:rPr>
    </w:lvl>
    <w:lvl w:ilvl="1">
      <w:start w:val="11"/>
      <w:numFmt w:val="decimal"/>
      <w:lvlText w:val="%1.%2."/>
      <w:lvlJc w:val="left"/>
      <w:pPr>
        <w:ind w:left="1339" w:hanging="480"/>
      </w:pPr>
      <w:rPr>
        <w:rFonts w:hint="default"/>
      </w:rPr>
    </w:lvl>
    <w:lvl w:ilvl="2">
      <w:start w:val="1"/>
      <w:numFmt w:val="decimal"/>
      <w:lvlText w:val="%1.%2.%3."/>
      <w:lvlJc w:val="left"/>
      <w:pPr>
        <w:ind w:left="2438" w:hanging="720"/>
      </w:pPr>
      <w:rPr>
        <w:rFonts w:hint="default"/>
      </w:rPr>
    </w:lvl>
    <w:lvl w:ilvl="3">
      <w:start w:val="1"/>
      <w:numFmt w:val="decimal"/>
      <w:lvlText w:val="%1.%2.%3.%4."/>
      <w:lvlJc w:val="left"/>
      <w:pPr>
        <w:ind w:left="3297" w:hanging="720"/>
      </w:pPr>
      <w:rPr>
        <w:rFonts w:hint="default"/>
      </w:rPr>
    </w:lvl>
    <w:lvl w:ilvl="4">
      <w:start w:val="1"/>
      <w:numFmt w:val="decimal"/>
      <w:lvlText w:val="%1.%2.%3.%4.%5."/>
      <w:lvlJc w:val="left"/>
      <w:pPr>
        <w:ind w:left="4516" w:hanging="1080"/>
      </w:pPr>
      <w:rPr>
        <w:rFonts w:hint="default"/>
      </w:rPr>
    </w:lvl>
    <w:lvl w:ilvl="5">
      <w:start w:val="1"/>
      <w:numFmt w:val="decimal"/>
      <w:lvlText w:val="%1.%2.%3.%4.%5.%6."/>
      <w:lvlJc w:val="left"/>
      <w:pPr>
        <w:ind w:left="5375" w:hanging="1080"/>
      </w:pPr>
      <w:rPr>
        <w:rFonts w:hint="default"/>
      </w:rPr>
    </w:lvl>
    <w:lvl w:ilvl="6">
      <w:start w:val="1"/>
      <w:numFmt w:val="decimal"/>
      <w:lvlText w:val="%1.%2.%3.%4.%5.%6.%7."/>
      <w:lvlJc w:val="left"/>
      <w:pPr>
        <w:ind w:left="6594" w:hanging="1440"/>
      </w:pPr>
      <w:rPr>
        <w:rFonts w:hint="default"/>
      </w:rPr>
    </w:lvl>
    <w:lvl w:ilvl="7">
      <w:start w:val="1"/>
      <w:numFmt w:val="decimal"/>
      <w:lvlText w:val="%1.%2.%3.%4.%5.%6.%7.%8."/>
      <w:lvlJc w:val="left"/>
      <w:pPr>
        <w:ind w:left="7453" w:hanging="1440"/>
      </w:pPr>
      <w:rPr>
        <w:rFonts w:hint="default"/>
      </w:rPr>
    </w:lvl>
    <w:lvl w:ilvl="8">
      <w:start w:val="1"/>
      <w:numFmt w:val="decimal"/>
      <w:lvlText w:val="%1.%2.%3.%4.%5.%6.%7.%8.%9."/>
      <w:lvlJc w:val="left"/>
      <w:pPr>
        <w:ind w:left="8672" w:hanging="1800"/>
      </w:pPr>
      <w:rPr>
        <w:rFonts w:hint="default"/>
      </w:rPr>
    </w:lvl>
  </w:abstractNum>
  <w:abstractNum w:abstractNumId="26" w15:restartNumberingAfterBreak="0">
    <w:nsid w:val="75201E38"/>
    <w:multiLevelType w:val="hybridMultilevel"/>
    <w:tmpl w:val="EB745328"/>
    <w:lvl w:ilvl="0" w:tplc="35BA95A2">
      <w:start w:val="1"/>
      <w:numFmt w:val="decimal"/>
      <w:lvlText w:val="%1."/>
      <w:lvlJc w:val="left"/>
      <w:pPr>
        <w:ind w:left="345" w:hanging="360"/>
      </w:pPr>
      <w:rPr>
        <w:rFonts w:hint="default"/>
      </w:rPr>
    </w:lvl>
    <w:lvl w:ilvl="1" w:tplc="04270019" w:tentative="1">
      <w:start w:val="1"/>
      <w:numFmt w:val="lowerLetter"/>
      <w:lvlText w:val="%2."/>
      <w:lvlJc w:val="left"/>
      <w:pPr>
        <w:ind w:left="1065" w:hanging="360"/>
      </w:pPr>
    </w:lvl>
    <w:lvl w:ilvl="2" w:tplc="0427001B" w:tentative="1">
      <w:start w:val="1"/>
      <w:numFmt w:val="lowerRoman"/>
      <w:lvlText w:val="%3."/>
      <w:lvlJc w:val="right"/>
      <w:pPr>
        <w:ind w:left="1785" w:hanging="180"/>
      </w:pPr>
    </w:lvl>
    <w:lvl w:ilvl="3" w:tplc="0427000F" w:tentative="1">
      <w:start w:val="1"/>
      <w:numFmt w:val="decimal"/>
      <w:lvlText w:val="%4."/>
      <w:lvlJc w:val="left"/>
      <w:pPr>
        <w:ind w:left="2505" w:hanging="360"/>
      </w:pPr>
    </w:lvl>
    <w:lvl w:ilvl="4" w:tplc="04270019" w:tentative="1">
      <w:start w:val="1"/>
      <w:numFmt w:val="lowerLetter"/>
      <w:lvlText w:val="%5."/>
      <w:lvlJc w:val="left"/>
      <w:pPr>
        <w:ind w:left="3225" w:hanging="360"/>
      </w:pPr>
    </w:lvl>
    <w:lvl w:ilvl="5" w:tplc="0427001B" w:tentative="1">
      <w:start w:val="1"/>
      <w:numFmt w:val="lowerRoman"/>
      <w:lvlText w:val="%6."/>
      <w:lvlJc w:val="right"/>
      <w:pPr>
        <w:ind w:left="3945" w:hanging="180"/>
      </w:pPr>
    </w:lvl>
    <w:lvl w:ilvl="6" w:tplc="0427000F" w:tentative="1">
      <w:start w:val="1"/>
      <w:numFmt w:val="decimal"/>
      <w:lvlText w:val="%7."/>
      <w:lvlJc w:val="left"/>
      <w:pPr>
        <w:ind w:left="4665" w:hanging="360"/>
      </w:pPr>
    </w:lvl>
    <w:lvl w:ilvl="7" w:tplc="04270019" w:tentative="1">
      <w:start w:val="1"/>
      <w:numFmt w:val="lowerLetter"/>
      <w:lvlText w:val="%8."/>
      <w:lvlJc w:val="left"/>
      <w:pPr>
        <w:ind w:left="5385" w:hanging="360"/>
      </w:pPr>
    </w:lvl>
    <w:lvl w:ilvl="8" w:tplc="0427001B" w:tentative="1">
      <w:start w:val="1"/>
      <w:numFmt w:val="lowerRoman"/>
      <w:lvlText w:val="%9."/>
      <w:lvlJc w:val="right"/>
      <w:pPr>
        <w:ind w:left="6105" w:hanging="180"/>
      </w:pPr>
    </w:lvl>
  </w:abstractNum>
  <w:abstractNum w:abstractNumId="27" w15:restartNumberingAfterBreak="0">
    <w:nsid w:val="757F6BA0"/>
    <w:multiLevelType w:val="multilevel"/>
    <w:tmpl w:val="AED6F9B2"/>
    <w:lvl w:ilvl="0">
      <w:start w:val="1"/>
      <w:numFmt w:val="decimal"/>
      <w:lvlText w:val="%1."/>
      <w:lvlJc w:val="left"/>
      <w:pPr>
        <w:ind w:left="720" w:hanging="360"/>
      </w:pPr>
      <w:rPr>
        <w:rFonts w:hint="default"/>
      </w:rPr>
    </w:lvl>
    <w:lvl w:ilvl="1">
      <w:start w:val="1"/>
      <w:numFmt w:val="decimal"/>
      <w:isLgl/>
      <w:lvlText w:val="%1.%2."/>
      <w:lvlJc w:val="left"/>
      <w:pPr>
        <w:ind w:left="1152" w:hanging="432"/>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8"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600" w:firstLine="720"/>
      </w:pPr>
      <w:rPr>
        <w:rFonts w:hint="default"/>
        <w:b w:val="0"/>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A61241F"/>
    <w:multiLevelType w:val="multilevel"/>
    <w:tmpl w:val="B10A3FE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CD830A4"/>
    <w:multiLevelType w:val="multilevel"/>
    <w:tmpl w:val="91EC930A"/>
    <w:lvl w:ilvl="0">
      <w:start w:val="5"/>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7DA62608"/>
    <w:multiLevelType w:val="hybridMultilevel"/>
    <w:tmpl w:val="B92A00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E80822"/>
    <w:multiLevelType w:val="hybridMultilevel"/>
    <w:tmpl w:val="8ED4D730"/>
    <w:lvl w:ilvl="0" w:tplc="4F306B8E">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abstractNumId w:val="29"/>
  </w:num>
  <w:num w:numId="2">
    <w:abstractNumId w:val="21"/>
  </w:num>
  <w:num w:numId="3">
    <w:abstractNumId w:val="3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5"/>
  </w:num>
  <w:num w:numId="7">
    <w:abstractNumId w:val="22"/>
  </w:num>
  <w:num w:numId="8">
    <w:abstractNumId w:val="0"/>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3"/>
  </w:num>
  <w:num w:numId="12">
    <w:abstractNumId w:val="7"/>
  </w:num>
  <w:num w:numId="13">
    <w:abstractNumId w:val="14"/>
  </w:num>
  <w:num w:numId="14">
    <w:abstractNumId w:val="25"/>
  </w:num>
  <w:num w:numId="15">
    <w:abstractNumId w:val="24"/>
  </w:num>
  <w:num w:numId="16">
    <w:abstractNumId w:val="10"/>
  </w:num>
  <w:num w:numId="17">
    <w:abstractNumId w:val="32"/>
  </w:num>
  <w:num w:numId="18">
    <w:abstractNumId w:val="19"/>
  </w:num>
  <w:num w:numId="19">
    <w:abstractNumId w:val="12"/>
  </w:num>
  <w:num w:numId="20">
    <w:abstractNumId w:val="11"/>
  </w:num>
  <w:num w:numId="21">
    <w:abstractNumId w:val="27"/>
  </w:num>
  <w:num w:numId="22">
    <w:abstractNumId w:val="2"/>
  </w:num>
  <w:num w:numId="23">
    <w:abstractNumId w:val="6"/>
  </w:num>
  <w:num w:numId="24">
    <w:abstractNumId w:val="16"/>
  </w:num>
  <w:num w:numId="25">
    <w:abstractNumId w:val="33"/>
  </w:num>
  <w:num w:numId="26">
    <w:abstractNumId w:val="1"/>
  </w:num>
  <w:num w:numId="27">
    <w:abstractNumId w:val="20"/>
  </w:num>
  <w:num w:numId="28">
    <w:abstractNumId w:val="15"/>
  </w:num>
  <w:num w:numId="29">
    <w:abstractNumId w:val="34"/>
  </w:num>
  <w:num w:numId="30">
    <w:abstractNumId w:val="17"/>
  </w:num>
  <w:num w:numId="31">
    <w:abstractNumId w:val="9"/>
  </w:num>
  <w:num w:numId="32">
    <w:abstractNumId w:val="23"/>
  </w:num>
  <w:num w:numId="33">
    <w:abstractNumId w:val="8"/>
  </w:num>
  <w:num w:numId="34">
    <w:abstractNumId w:val="26"/>
  </w:num>
  <w:num w:numId="35">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GrammaticalErrors/>
  <w:proofState w:spelling="clean" w:grammar="clean"/>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B3"/>
    <w:rsid w:val="000015B0"/>
    <w:rsid w:val="00001ED8"/>
    <w:rsid w:val="00001F97"/>
    <w:rsid w:val="000028D9"/>
    <w:rsid w:val="00003312"/>
    <w:rsid w:val="00003972"/>
    <w:rsid w:val="00003DC3"/>
    <w:rsid w:val="00004261"/>
    <w:rsid w:val="0000446E"/>
    <w:rsid w:val="0000471E"/>
    <w:rsid w:val="00004A4B"/>
    <w:rsid w:val="00004C31"/>
    <w:rsid w:val="000066F3"/>
    <w:rsid w:val="000071E8"/>
    <w:rsid w:val="00010471"/>
    <w:rsid w:val="00010C49"/>
    <w:rsid w:val="000117F3"/>
    <w:rsid w:val="000128CB"/>
    <w:rsid w:val="00012F0C"/>
    <w:rsid w:val="00014424"/>
    <w:rsid w:val="000149C8"/>
    <w:rsid w:val="00016FDE"/>
    <w:rsid w:val="00017A9D"/>
    <w:rsid w:val="00020CA2"/>
    <w:rsid w:val="000224A8"/>
    <w:rsid w:val="00023792"/>
    <w:rsid w:val="00023FAE"/>
    <w:rsid w:val="0002432F"/>
    <w:rsid w:val="000256D6"/>
    <w:rsid w:val="0002590E"/>
    <w:rsid w:val="000265AF"/>
    <w:rsid w:val="00026791"/>
    <w:rsid w:val="00026B38"/>
    <w:rsid w:val="00026ED2"/>
    <w:rsid w:val="0002729E"/>
    <w:rsid w:val="00027BAB"/>
    <w:rsid w:val="00030FAD"/>
    <w:rsid w:val="00031141"/>
    <w:rsid w:val="000313E5"/>
    <w:rsid w:val="00031CC6"/>
    <w:rsid w:val="00031D59"/>
    <w:rsid w:val="00033007"/>
    <w:rsid w:val="00033384"/>
    <w:rsid w:val="00033495"/>
    <w:rsid w:val="00034CBD"/>
    <w:rsid w:val="000363AA"/>
    <w:rsid w:val="00036BE8"/>
    <w:rsid w:val="00037081"/>
    <w:rsid w:val="00037173"/>
    <w:rsid w:val="0004166A"/>
    <w:rsid w:val="00043235"/>
    <w:rsid w:val="00043BB0"/>
    <w:rsid w:val="00043C6B"/>
    <w:rsid w:val="00044364"/>
    <w:rsid w:val="000444A3"/>
    <w:rsid w:val="000446E1"/>
    <w:rsid w:val="00044B5B"/>
    <w:rsid w:val="0004717A"/>
    <w:rsid w:val="0005080C"/>
    <w:rsid w:val="00051E2C"/>
    <w:rsid w:val="0005272E"/>
    <w:rsid w:val="00052C7B"/>
    <w:rsid w:val="00053198"/>
    <w:rsid w:val="00053394"/>
    <w:rsid w:val="00053AFF"/>
    <w:rsid w:val="00054128"/>
    <w:rsid w:val="00054BEB"/>
    <w:rsid w:val="000569CC"/>
    <w:rsid w:val="00057069"/>
    <w:rsid w:val="00057983"/>
    <w:rsid w:val="000605C6"/>
    <w:rsid w:val="00060A91"/>
    <w:rsid w:val="00060AAE"/>
    <w:rsid w:val="00061820"/>
    <w:rsid w:val="00061F34"/>
    <w:rsid w:val="00061FE3"/>
    <w:rsid w:val="00062622"/>
    <w:rsid w:val="00062DE3"/>
    <w:rsid w:val="0006306B"/>
    <w:rsid w:val="00063581"/>
    <w:rsid w:val="000642BE"/>
    <w:rsid w:val="000646EA"/>
    <w:rsid w:val="00065A2B"/>
    <w:rsid w:val="00065DE8"/>
    <w:rsid w:val="00066586"/>
    <w:rsid w:val="00066AA7"/>
    <w:rsid w:val="00067969"/>
    <w:rsid w:val="000703A4"/>
    <w:rsid w:val="00071785"/>
    <w:rsid w:val="000717B7"/>
    <w:rsid w:val="000719F3"/>
    <w:rsid w:val="00072473"/>
    <w:rsid w:val="00074F1B"/>
    <w:rsid w:val="00075A9D"/>
    <w:rsid w:val="000764BD"/>
    <w:rsid w:val="00077A0B"/>
    <w:rsid w:val="00077D7C"/>
    <w:rsid w:val="00080603"/>
    <w:rsid w:val="00080A5D"/>
    <w:rsid w:val="00082052"/>
    <w:rsid w:val="00082089"/>
    <w:rsid w:val="000827A2"/>
    <w:rsid w:val="000829C6"/>
    <w:rsid w:val="000842AA"/>
    <w:rsid w:val="000850E2"/>
    <w:rsid w:val="00085D64"/>
    <w:rsid w:val="00086BB1"/>
    <w:rsid w:val="00087A8E"/>
    <w:rsid w:val="00087E2F"/>
    <w:rsid w:val="000909EB"/>
    <w:rsid w:val="00091596"/>
    <w:rsid w:val="0009230D"/>
    <w:rsid w:val="00092F68"/>
    <w:rsid w:val="00093478"/>
    <w:rsid w:val="00093ED7"/>
    <w:rsid w:val="00094A77"/>
    <w:rsid w:val="00094BA1"/>
    <w:rsid w:val="0009565C"/>
    <w:rsid w:val="000956F6"/>
    <w:rsid w:val="00095ABD"/>
    <w:rsid w:val="000965BF"/>
    <w:rsid w:val="000968FC"/>
    <w:rsid w:val="00096FF5"/>
    <w:rsid w:val="00097426"/>
    <w:rsid w:val="00097C0D"/>
    <w:rsid w:val="000A0387"/>
    <w:rsid w:val="000A09C8"/>
    <w:rsid w:val="000A1010"/>
    <w:rsid w:val="000A30FD"/>
    <w:rsid w:val="000A42F4"/>
    <w:rsid w:val="000A4379"/>
    <w:rsid w:val="000A5A2C"/>
    <w:rsid w:val="000B1277"/>
    <w:rsid w:val="000B1BC2"/>
    <w:rsid w:val="000B241B"/>
    <w:rsid w:val="000B29C5"/>
    <w:rsid w:val="000B29EC"/>
    <w:rsid w:val="000B5D70"/>
    <w:rsid w:val="000B5FBC"/>
    <w:rsid w:val="000B720B"/>
    <w:rsid w:val="000B7FB3"/>
    <w:rsid w:val="000C04D2"/>
    <w:rsid w:val="000C0A76"/>
    <w:rsid w:val="000C0D61"/>
    <w:rsid w:val="000C1BA4"/>
    <w:rsid w:val="000C1F0A"/>
    <w:rsid w:val="000C23FB"/>
    <w:rsid w:val="000C443C"/>
    <w:rsid w:val="000C5B74"/>
    <w:rsid w:val="000C6E2C"/>
    <w:rsid w:val="000C75D2"/>
    <w:rsid w:val="000C7BFA"/>
    <w:rsid w:val="000D0CA0"/>
    <w:rsid w:val="000D0DA0"/>
    <w:rsid w:val="000D1B91"/>
    <w:rsid w:val="000D2782"/>
    <w:rsid w:val="000D2C14"/>
    <w:rsid w:val="000D308F"/>
    <w:rsid w:val="000D3D17"/>
    <w:rsid w:val="000D3E10"/>
    <w:rsid w:val="000D419D"/>
    <w:rsid w:val="000D468B"/>
    <w:rsid w:val="000D4F58"/>
    <w:rsid w:val="000D57E4"/>
    <w:rsid w:val="000D5B54"/>
    <w:rsid w:val="000D5F64"/>
    <w:rsid w:val="000D6972"/>
    <w:rsid w:val="000D7E7C"/>
    <w:rsid w:val="000E00BE"/>
    <w:rsid w:val="000E0B35"/>
    <w:rsid w:val="000E1BF2"/>
    <w:rsid w:val="000E255F"/>
    <w:rsid w:val="000E2B83"/>
    <w:rsid w:val="000E3422"/>
    <w:rsid w:val="000E5F16"/>
    <w:rsid w:val="000E762F"/>
    <w:rsid w:val="000E76F8"/>
    <w:rsid w:val="000E7961"/>
    <w:rsid w:val="000F08DF"/>
    <w:rsid w:val="000F14A9"/>
    <w:rsid w:val="000F1DC3"/>
    <w:rsid w:val="000F43BF"/>
    <w:rsid w:val="000F6572"/>
    <w:rsid w:val="000F7A0B"/>
    <w:rsid w:val="000F7F78"/>
    <w:rsid w:val="0010525C"/>
    <w:rsid w:val="00105C7C"/>
    <w:rsid w:val="00106E7E"/>
    <w:rsid w:val="001075E9"/>
    <w:rsid w:val="0011012A"/>
    <w:rsid w:val="0011142D"/>
    <w:rsid w:val="001128C3"/>
    <w:rsid w:val="00112A29"/>
    <w:rsid w:val="00114E4E"/>
    <w:rsid w:val="00115548"/>
    <w:rsid w:val="00116F9C"/>
    <w:rsid w:val="00117574"/>
    <w:rsid w:val="00117930"/>
    <w:rsid w:val="00120014"/>
    <w:rsid w:val="00120842"/>
    <w:rsid w:val="001210C1"/>
    <w:rsid w:val="001217A0"/>
    <w:rsid w:val="00121ACE"/>
    <w:rsid w:val="00121E38"/>
    <w:rsid w:val="00124D26"/>
    <w:rsid w:val="00124FB4"/>
    <w:rsid w:val="001258E6"/>
    <w:rsid w:val="001265B6"/>
    <w:rsid w:val="0012770D"/>
    <w:rsid w:val="00127BC2"/>
    <w:rsid w:val="001301CC"/>
    <w:rsid w:val="00130DB9"/>
    <w:rsid w:val="0013210B"/>
    <w:rsid w:val="001328C7"/>
    <w:rsid w:val="00132FDC"/>
    <w:rsid w:val="00133738"/>
    <w:rsid w:val="001342FD"/>
    <w:rsid w:val="001344A1"/>
    <w:rsid w:val="00134660"/>
    <w:rsid w:val="00136CAB"/>
    <w:rsid w:val="00141D3F"/>
    <w:rsid w:val="00142BB1"/>
    <w:rsid w:val="00143CD4"/>
    <w:rsid w:val="00144A60"/>
    <w:rsid w:val="001456DD"/>
    <w:rsid w:val="0014588B"/>
    <w:rsid w:val="001479E1"/>
    <w:rsid w:val="00147CC4"/>
    <w:rsid w:val="00150A38"/>
    <w:rsid w:val="00150C07"/>
    <w:rsid w:val="00152892"/>
    <w:rsid w:val="0015325E"/>
    <w:rsid w:val="0015351E"/>
    <w:rsid w:val="0015363C"/>
    <w:rsid w:val="001601CF"/>
    <w:rsid w:val="001603F0"/>
    <w:rsid w:val="00162034"/>
    <w:rsid w:val="0016217F"/>
    <w:rsid w:val="00163CE2"/>
    <w:rsid w:val="001647B4"/>
    <w:rsid w:val="0016576B"/>
    <w:rsid w:val="001664E8"/>
    <w:rsid w:val="00166727"/>
    <w:rsid w:val="00167991"/>
    <w:rsid w:val="00170FC4"/>
    <w:rsid w:val="001718F8"/>
    <w:rsid w:val="00172AB9"/>
    <w:rsid w:val="00172C9F"/>
    <w:rsid w:val="001736A8"/>
    <w:rsid w:val="00174C9E"/>
    <w:rsid w:val="00175093"/>
    <w:rsid w:val="00175428"/>
    <w:rsid w:val="00176ED1"/>
    <w:rsid w:val="001817E3"/>
    <w:rsid w:val="00182BC9"/>
    <w:rsid w:val="0018306C"/>
    <w:rsid w:val="00184A1C"/>
    <w:rsid w:val="00184BCB"/>
    <w:rsid w:val="0018597B"/>
    <w:rsid w:val="00186280"/>
    <w:rsid w:val="00186E06"/>
    <w:rsid w:val="00187100"/>
    <w:rsid w:val="00187C38"/>
    <w:rsid w:val="00187C6B"/>
    <w:rsid w:val="00190333"/>
    <w:rsid w:val="00190A71"/>
    <w:rsid w:val="00190B8E"/>
    <w:rsid w:val="001928BF"/>
    <w:rsid w:val="00192945"/>
    <w:rsid w:val="00192F8F"/>
    <w:rsid w:val="0019350E"/>
    <w:rsid w:val="001938FF"/>
    <w:rsid w:val="001948A2"/>
    <w:rsid w:val="00196126"/>
    <w:rsid w:val="00196A4A"/>
    <w:rsid w:val="00196BA1"/>
    <w:rsid w:val="0019723E"/>
    <w:rsid w:val="00197CEE"/>
    <w:rsid w:val="001A095F"/>
    <w:rsid w:val="001A0C24"/>
    <w:rsid w:val="001A1A2F"/>
    <w:rsid w:val="001A1FCD"/>
    <w:rsid w:val="001A3796"/>
    <w:rsid w:val="001A46F8"/>
    <w:rsid w:val="001A6716"/>
    <w:rsid w:val="001B001C"/>
    <w:rsid w:val="001B034F"/>
    <w:rsid w:val="001B0485"/>
    <w:rsid w:val="001B1A1A"/>
    <w:rsid w:val="001B2AD1"/>
    <w:rsid w:val="001B356C"/>
    <w:rsid w:val="001B3822"/>
    <w:rsid w:val="001B3F68"/>
    <w:rsid w:val="001B4631"/>
    <w:rsid w:val="001B48A0"/>
    <w:rsid w:val="001B4BBD"/>
    <w:rsid w:val="001B5065"/>
    <w:rsid w:val="001B5A50"/>
    <w:rsid w:val="001B5BF3"/>
    <w:rsid w:val="001B755A"/>
    <w:rsid w:val="001B793A"/>
    <w:rsid w:val="001C00E6"/>
    <w:rsid w:val="001C05F6"/>
    <w:rsid w:val="001C15EA"/>
    <w:rsid w:val="001C313D"/>
    <w:rsid w:val="001C3F41"/>
    <w:rsid w:val="001C4957"/>
    <w:rsid w:val="001C4F5D"/>
    <w:rsid w:val="001C7416"/>
    <w:rsid w:val="001C741B"/>
    <w:rsid w:val="001D1405"/>
    <w:rsid w:val="001D2886"/>
    <w:rsid w:val="001D29AD"/>
    <w:rsid w:val="001D4617"/>
    <w:rsid w:val="001D4D31"/>
    <w:rsid w:val="001D5586"/>
    <w:rsid w:val="001D560E"/>
    <w:rsid w:val="001D574F"/>
    <w:rsid w:val="001D5941"/>
    <w:rsid w:val="001D64B9"/>
    <w:rsid w:val="001D73E4"/>
    <w:rsid w:val="001D7626"/>
    <w:rsid w:val="001D7EC6"/>
    <w:rsid w:val="001D7F0C"/>
    <w:rsid w:val="001E03CE"/>
    <w:rsid w:val="001E0596"/>
    <w:rsid w:val="001E3BCE"/>
    <w:rsid w:val="001E5D97"/>
    <w:rsid w:val="001E60FE"/>
    <w:rsid w:val="001E6145"/>
    <w:rsid w:val="001E655F"/>
    <w:rsid w:val="001E7C48"/>
    <w:rsid w:val="001F00CA"/>
    <w:rsid w:val="001F0BA9"/>
    <w:rsid w:val="001F1B95"/>
    <w:rsid w:val="001F1E6E"/>
    <w:rsid w:val="001F2358"/>
    <w:rsid w:val="001F412E"/>
    <w:rsid w:val="001F62BC"/>
    <w:rsid w:val="001F7ACE"/>
    <w:rsid w:val="001F7B62"/>
    <w:rsid w:val="00200F6D"/>
    <w:rsid w:val="00201732"/>
    <w:rsid w:val="002033C9"/>
    <w:rsid w:val="002039B3"/>
    <w:rsid w:val="0020658D"/>
    <w:rsid w:val="00206A8B"/>
    <w:rsid w:val="00207138"/>
    <w:rsid w:val="00207B20"/>
    <w:rsid w:val="00207CFF"/>
    <w:rsid w:val="00210D58"/>
    <w:rsid w:val="002132A4"/>
    <w:rsid w:val="00213448"/>
    <w:rsid w:val="00213B3C"/>
    <w:rsid w:val="00214253"/>
    <w:rsid w:val="0021435F"/>
    <w:rsid w:val="002150FF"/>
    <w:rsid w:val="00215342"/>
    <w:rsid w:val="00217B88"/>
    <w:rsid w:val="00217E0E"/>
    <w:rsid w:val="002203B4"/>
    <w:rsid w:val="00220B15"/>
    <w:rsid w:val="002212D5"/>
    <w:rsid w:val="002217A2"/>
    <w:rsid w:val="00223FB7"/>
    <w:rsid w:val="0022445B"/>
    <w:rsid w:val="0022584A"/>
    <w:rsid w:val="00226934"/>
    <w:rsid w:val="00226C3C"/>
    <w:rsid w:val="00227EE9"/>
    <w:rsid w:val="00232182"/>
    <w:rsid w:val="00233635"/>
    <w:rsid w:val="00233E14"/>
    <w:rsid w:val="0023445C"/>
    <w:rsid w:val="0023519E"/>
    <w:rsid w:val="002356DD"/>
    <w:rsid w:val="002362C4"/>
    <w:rsid w:val="00236790"/>
    <w:rsid w:val="0023751A"/>
    <w:rsid w:val="002409A2"/>
    <w:rsid w:val="00242187"/>
    <w:rsid w:val="00243E2B"/>
    <w:rsid w:val="00244604"/>
    <w:rsid w:val="0024525B"/>
    <w:rsid w:val="00245730"/>
    <w:rsid w:val="0024670C"/>
    <w:rsid w:val="00251291"/>
    <w:rsid w:val="00251A15"/>
    <w:rsid w:val="002526DA"/>
    <w:rsid w:val="00252AE9"/>
    <w:rsid w:val="002538DE"/>
    <w:rsid w:val="00254ACF"/>
    <w:rsid w:val="00255E01"/>
    <w:rsid w:val="002568CA"/>
    <w:rsid w:val="00256AE0"/>
    <w:rsid w:val="00257598"/>
    <w:rsid w:val="00260307"/>
    <w:rsid w:val="00260F25"/>
    <w:rsid w:val="002613B0"/>
    <w:rsid w:val="002613D8"/>
    <w:rsid w:val="002613E2"/>
    <w:rsid w:val="002617AD"/>
    <w:rsid w:val="00261BC9"/>
    <w:rsid w:val="0026231D"/>
    <w:rsid w:val="00262866"/>
    <w:rsid w:val="002632F9"/>
    <w:rsid w:val="002637FA"/>
    <w:rsid w:val="002643F3"/>
    <w:rsid w:val="00264601"/>
    <w:rsid w:val="0026529B"/>
    <w:rsid w:val="00265572"/>
    <w:rsid w:val="00266D4D"/>
    <w:rsid w:val="002677F6"/>
    <w:rsid w:val="00267B29"/>
    <w:rsid w:val="00270E8C"/>
    <w:rsid w:val="002739E0"/>
    <w:rsid w:val="002746E7"/>
    <w:rsid w:val="002772A7"/>
    <w:rsid w:val="00277476"/>
    <w:rsid w:val="00277F7E"/>
    <w:rsid w:val="00280596"/>
    <w:rsid w:val="00280A62"/>
    <w:rsid w:val="00280AE0"/>
    <w:rsid w:val="00280FF1"/>
    <w:rsid w:val="00282B8E"/>
    <w:rsid w:val="00283ED4"/>
    <w:rsid w:val="0028485F"/>
    <w:rsid w:val="002857BD"/>
    <w:rsid w:val="0028591A"/>
    <w:rsid w:val="00285F35"/>
    <w:rsid w:val="00287039"/>
    <w:rsid w:val="00287692"/>
    <w:rsid w:val="00287AFD"/>
    <w:rsid w:val="00290C5D"/>
    <w:rsid w:val="0029240E"/>
    <w:rsid w:val="00293578"/>
    <w:rsid w:val="002936A8"/>
    <w:rsid w:val="00295564"/>
    <w:rsid w:val="002957DC"/>
    <w:rsid w:val="002963D0"/>
    <w:rsid w:val="00297AD3"/>
    <w:rsid w:val="002A0F53"/>
    <w:rsid w:val="002A10E2"/>
    <w:rsid w:val="002A15E7"/>
    <w:rsid w:val="002A2C2C"/>
    <w:rsid w:val="002A2CA6"/>
    <w:rsid w:val="002A31DA"/>
    <w:rsid w:val="002A33C5"/>
    <w:rsid w:val="002A41B3"/>
    <w:rsid w:val="002A4885"/>
    <w:rsid w:val="002A4F97"/>
    <w:rsid w:val="002A60B0"/>
    <w:rsid w:val="002A7E76"/>
    <w:rsid w:val="002B0E30"/>
    <w:rsid w:val="002B0E4D"/>
    <w:rsid w:val="002B1504"/>
    <w:rsid w:val="002B244B"/>
    <w:rsid w:val="002B25C1"/>
    <w:rsid w:val="002B319C"/>
    <w:rsid w:val="002B364A"/>
    <w:rsid w:val="002B3807"/>
    <w:rsid w:val="002B4075"/>
    <w:rsid w:val="002B6B32"/>
    <w:rsid w:val="002B7CCB"/>
    <w:rsid w:val="002C0863"/>
    <w:rsid w:val="002C0CB7"/>
    <w:rsid w:val="002C10B5"/>
    <w:rsid w:val="002C15C7"/>
    <w:rsid w:val="002C1DE6"/>
    <w:rsid w:val="002C1E70"/>
    <w:rsid w:val="002C253E"/>
    <w:rsid w:val="002C294C"/>
    <w:rsid w:val="002C4145"/>
    <w:rsid w:val="002C4B47"/>
    <w:rsid w:val="002C53F5"/>
    <w:rsid w:val="002C595D"/>
    <w:rsid w:val="002C6B18"/>
    <w:rsid w:val="002D0373"/>
    <w:rsid w:val="002D2F78"/>
    <w:rsid w:val="002D3118"/>
    <w:rsid w:val="002D398B"/>
    <w:rsid w:val="002D3F2D"/>
    <w:rsid w:val="002D4354"/>
    <w:rsid w:val="002D5189"/>
    <w:rsid w:val="002D6651"/>
    <w:rsid w:val="002D674E"/>
    <w:rsid w:val="002E02A0"/>
    <w:rsid w:val="002E077B"/>
    <w:rsid w:val="002E0C32"/>
    <w:rsid w:val="002E0C38"/>
    <w:rsid w:val="002E1578"/>
    <w:rsid w:val="002E2671"/>
    <w:rsid w:val="002E2B81"/>
    <w:rsid w:val="002E3C12"/>
    <w:rsid w:val="002E44C4"/>
    <w:rsid w:val="002E486C"/>
    <w:rsid w:val="002E4D3A"/>
    <w:rsid w:val="002E4F0F"/>
    <w:rsid w:val="002E5299"/>
    <w:rsid w:val="002E5371"/>
    <w:rsid w:val="002E678F"/>
    <w:rsid w:val="002F11BB"/>
    <w:rsid w:val="002F3116"/>
    <w:rsid w:val="002F43B8"/>
    <w:rsid w:val="002F6A02"/>
    <w:rsid w:val="002F6BC8"/>
    <w:rsid w:val="002F7D2A"/>
    <w:rsid w:val="002F7DA8"/>
    <w:rsid w:val="0030135F"/>
    <w:rsid w:val="00301C18"/>
    <w:rsid w:val="003027C2"/>
    <w:rsid w:val="00303E15"/>
    <w:rsid w:val="00307D12"/>
    <w:rsid w:val="0031060E"/>
    <w:rsid w:val="00310989"/>
    <w:rsid w:val="00311267"/>
    <w:rsid w:val="003126E7"/>
    <w:rsid w:val="0031347A"/>
    <w:rsid w:val="0031425B"/>
    <w:rsid w:val="00315B01"/>
    <w:rsid w:val="003160CB"/>
    <w:rsid w:val="003166BB"/>
    <w:rsid w:val="0031796A"/>
    <w:rsid w:val="00317C0F"/>
    <w:rsid w:val="00317E0B"/>
    <w:rsid w:val="00320966"/>
    <w:rsid w:val="00321080"/>
    <w:rsid w:val="003214D5"/>
    <w:rsid w:val="0032161A"/>
    <w:rsid w:val="0032172C"/>
    <w:rsid w:val="00321D4D"/>
    <w:rsid w:val="00322057"/>
    <w:rsid w:val="0032223E"/>
    <w:rsid w:val="0032271D"/>
    <w:rsid w:val="0032321F"/>
    <w:rsid w:val="00324381"/>
    <w:rsid w:val="00324879"/>
    <w:rsid w:val="00324B99"/>
    <w:rsid w:val="00324D85"/>
    <w:rsid w:val="00325738"/>
    <w:rsid w:val="003268F0"/>
    <w:rsid w:val="00331DE0"/>
    <w:rsid w:val="003320A9"/>
    <w:rsid w:val="003336B6"/>
    <w:rsid w:val="00333915"/>
    <w:rsid w:val="00333C8F"/>
    <w:rsid w:val="00335A34"/>
    <w:rsid w:val="00337B2C"/>
    <w:rsid w:val="003405D0"/>
    <w:rsid w:val="00340DE5"/>
    <w:rsid w:val="00341AD2"/>
    <w:rsid w:val="00341F60"/>
    <w:rsid w:val="00342536"/>
    <w:rsid w:val="0034410F"/>
    <w:rsid w:val="003443C0"/>
    <w:rsid w:val="00344D9C"/>
    <w:rsid w:val="003452C0"/>
    <w:rsid w:val="0034649E"/>
    <w:rsid w:val="003466BF"/>
    <w:rsid w:val="003500A8"/>
    <w:rsid w:val="00350FE2"/>
    <w:rsid w:val="0035152B"/>
    <w:rsid w:val="003517A5"/>
    <w:rsid w:val="00351CB3"/>
    <w:rsid w:val="00351DF4"/>
    <w:rsid w:val="00351E46"/>
    <w:rsid w:val="003521DA"/>
    <w:rsid w:val="00353142"/>
    <w:rsid w:val="0035343A"/>
    <w:rsid w:val="003534A5"/>
    <w:rsid w:val="00354FEB"/>
    <w:rsid w:val="00355033"/>
    <w:rsid w:val="003557E0"/>
    <w:rsid w:val="00356594"/>
    <w:rsid w:val="0035687D"/>
    <w:rsid w:val="00356A84"/>
    <w:rsid w:val="00356C38"/>
    <w:rsid w:val="00357473"/>
    <w:rsid w:val="00357695"/>
    <w:rsid w:val="00362D2C"/>
    <w:rsid w:val="003630BA"/>
    <w:rsid w:val="00366045"/>
    <w:rsid w:val="003676E3"/>
    <w:rsid w:val="003704AC"/>
    <w:rsid w:val="00371023"/>
    <w:rsid w:val="003713A2"/>
    <w:rsid w:val="00371911"/>
    <w:rsid w:val="00371A71"/>
    <w:rsid w:val="003742D1"/>
    <w:rsid w:val="00374F9F"/>
    <w:rsid w:val="00375489"/>
    <w:rsid w:val="00375B32"/>
    <w:rsid w:val="003761AE"/>
    <w:rsid w:val="00376EEE"/>
    <w:rsid w:val="003773D8"/>
    <w:rsid w:val="00377514"/>
    <w:rsid w:val="00380FAC"/>
    <w:rsid w:val="00382CE2"/>
    <w:rsid w:val="00383859"/>
    <w:rsid w:val="00383F1B"/>
    <w:rsid w:val="00386750"/>
    <w:rsid w:val="003900F6"/>
    <w:rsid w:val="003904D4"/>
    <w:rsid w:val="0039054F"/>
    <w:rsid w:val="00390B4D"/>
    <w:rsid w:val="00390C17"/>
    <w:rsid w:val="00391596"/>
    <w:rsid w:val="00391D6C"/>
    <w:rsid w:val="003928DD"/>
    <w:rsid w:val="003932A9"/>
    <w:rsid w:val="00393891"/>
    <w:rsid w:val="00393B85"/>
    <w:rsid w:val="003958E3"/>
    <w:rsid w:val="00396920"/>
    <w:rsid w:val="003A024D"/>
    <w:rsid w:val="003A2E31"/>
    <w:rsid w:val="003A3008"/>
    <w:rsid w:val="003A30E5"/>
    <w:rsid w:val="003A3BC1"/>
    <w:rsid w:val="003A3BF7"/>
    <w:rsid w:val="003A40E2"/>
    <w:rsid w:val="003A471A"/>
    <w:rsid w:val="003A5747"/>
    <w:rsid w:val="003A5E3E"/>
    <w:rsid w:val="003A5F90"/>
    <w:rsid w:val="003A5FA1"/>
    <w:rsid w:val="003A66EB"/>
    <w:rsid w:val="003B004B"/>
    <w:rsid w:val="003B03F5"/>
    <w:rsid w:val="003B0810"/>
    <w:rsid w:val="003B0C71"/>
    <w:rsid w:val="003B196A"/>
    <w:rsid w:val="003B26FD"/>
    <w:rsid w:val="003B2ECD"/>
    <w:rsid w:val="003B384C"/>
    <w:rsid w:val="003B44F5"/>
    <w:rsid w:val="003B532A"/>
    <w:rsid w:val="003B5B20"/>
    <w:rsid w:val="003B6AB7"/>
    <w:rsid w:val="003B70D3"/>
    <w:rsid w:val="003B77DC"/>
    <w:rsid w:val="003C0D67"/>
    <w:rsid w:val="003C1C2E"/>
    <w:rsid w:val="003C2903"/>
    <w:rsid w:val="003C3091"/>
    <w:rsid w:val="003C5107"/>
    <w:rsid w:val="003C574C"/>
    <w:rsid w:val="003C6FAD"/>
    <w:rsid w:val="003C7796"/>
    <w:rsid w:val="003D02E5"/>
    <w:rsid w:val="003D22BC"/>
    <w:rsid w:val="003D2D2F"/>
    <w:rsid w:val="003D395E"/>
    <w:rsid w:val="003D3DCE"/>
    <w:rsid w:val="003D3DD7"/>
    <w:rsid w:val="003D3ED0"/>
    <w:rsid w:val="003D41AF"/>
    <w:rsid w:val="003D44A9"/>
    <w:rsid w:val="003D531F"/>
    <w:rsid w:val="003D55E8"/>
    <w:rsid w:val="003D5D1F"/>
    <w:rsid w:val="003D618D"/>
    <w:rsid w:val="003D7823"/>
    <w:rsid w:val="003E0332"/>
    <w:rsid w:val="003E03F7"/>
    <w:rsid w:val="003E1316"/>
    <w:rsid w:val="003E1695"/>
    <w:rsid w:val="003E2906"/>
    <w:rsid w:val="003E3940"/>
    <w:rsid w:val="003E3C54"/>
    <w:rsid w:val="003E43A4"/>
    <w:rsid w:val="003E48B5"/>
    <w:rsid w:val="003E4BEF"/>
    <w:rsid w:val="003E4F32"/>
    <w:rsid w:val="003E5316"/>
    <w:rsid w:val="003E5C07"/>
    <w:rsid w:val="003E6813"/>
    <w:rsid w:val="003E733E"/>
    <w:rsid w:val="003E7BCA"/>
    <w:rsid w:val="003F0577"/>
    <w:rsid w:val="003F1AD1"/>
    <w:rsid w:val="003F249B"/>
    <w:rsid w:val="003F415A"/>
    <w:rsid w:val="003F50D8"/>
    <w:rsid w:val="003F67E1"/>
    <w:rsid w:val="003F78DD"/>
    <w:rsid w:val="0040059A"/>
    <w:rsid w:val="004006BD"/>
    <w:rsid w:val="004012FF"/>
    <w:rsid w:val="00401B8C"/>
    <w:rsid w:val="00402659"/>
    <w:rsid w:val="00403779"/>
    <w:rsid w:val="00403979"/>
    <w:rsid w:val="00403B6D"/>
    <w:rsid w:val="00404593"/>
    <w:rsid w:val="00405A8B"/>
    <w:rsid w:val="00405C4F"/>
    <w:rsid w:val="004060F0"/>
    <w:rsid w:val="00406F4C"/>
    <w:rsid w:val="004070F3"/>
    <w:rsid w:val="004071FF"/>
    <w:rsid w:val="00410774"/>
    <w:rsid w:val="004111A3"/>
    <w:rsid w:val="004112B1"/>
    <w:rsid w:val="0041333F"/>
    <w:rsid w:val="004135DF"/>
    <w:rsid w:val="004155F0"/>
    <w:rsid w:val="004161A7"/>
    <w:rsid w:val="0041624C"/>
    <w:rsid w:val="004169CA"/>
    <w:rsid w:val="00417B1B"/>
    <w:rsid w:val="00420FC5"/>
    <w:rsid w:val="004212B6"/>
    <w:rsid w:val="00421302"/>
    <w:rsid w:val="00421A32"/>
    <w:rsid w:val="00422959"/>
    <w:rsid w:val="00422BAD"/>
    <w:rsid w:val="00422E9B"/>
    <w:rsid w:val="00423064"/>
    <w:rsid w:val="00423087"/>
    <w:rsid w:val="00423FC5"/>
    <w:rsid w:val="0042418A"/>
    <w:rsid w:val="00424231"/>
    <w:rsid w:val="00424C4D"/>
    <w:rsid w:val="00424F83"/>
    <w:rsid w:val="004260A1"/>
    <w:rsid w:val="00427B71"/>
    <w:rsid w:val="00431141"/>
    <w:rsid w:val="00431745"/>
    <w:rsid w:val="004323BE"/>
    <w:rsid w:val="00433775"/>
    <w:rsid w:val="0043395B"/>
    <w:rsid w:val="004345A0"/>
    <w:rsid w:val="004348C2"/>
    <w:rsid w:val="00434C8A"/>
    <w:rsid w:val="0043550D"/>
    <w:rsid w:val="00435BAE"/>
    <w:rsid w:val="0043604C"/>
    <w:rsid w:val="00436428"/>
    <w:rsid w:val="0044028A"/>
    <w:rsid w:val="00440456"/>
    <w:rsid w:val="00441147"/>
    <w:rsid w:val="0044186A"/>
    <w:rsid w:val="00442427"/>
    <w:rsid w:val="00443806"/>
    <w:rsid w:val="00444127"/>
    <w:rsid w:val="00444A82"/>
    <w:rsid w:val="00444CB3"/>
    <w:rsid w:val="00445327"/>
    <w:rsid w:val="00445C0B"/>
    <w:rsid w:val="00446553"/>
    <w:rsid w:val="00446B54"/>
    <w:rsid w:val="00446E3C"/>
    <w:rsid w:val="00447271"/>
    <w:rsid w:val="00450480"/>
    <w:rsid w:val="004506AB"/>
    <w:rsid w:val="0045201F"/>
    <w:rsid w:val="00453748"/>
    <w:rsid w:val="004541BD"/>
    <w:rsid w:val="00454557"/>
    <w:rsid w:val="00454BB3"/>
    <w:rsid w:val="00454E2E"/>
    <w:rsid w:val="00455440"/>
    <w:rsid w:val="00456091"/>
    <w:rsid w:val="00456C90"/>
    <w:rsid w:val="004611A0"/>
    <w:rsid w:val="00461395"/>
    <w:rsid w:val="00461A90"/>
    <w:rsid w:val="00464A91"/>
    <w:rsid w:val="00464AFA"/>
    <w:rsid w:val="0046566A"/>
    <w:rsid w:val="00465CDD"/>
    <w:rsid w:val="00465F28"/>
    <w:rsid w:val="004671A0"/>
    <w:rsid w:val="004703E0"/>
    <w:rsid w:val="00470BF9"/>
    <w:rsid w:val="00470E9F"/>
    <w:rsid w:val="00471E46"/>
    <w:rsid w:val="00472BD3"/>
    <w:rsid w:val="00473B46"/>
    <w:rsid w:val="00473F03"/>
    <w:rsid w:val="00474DC3"/>
    <w:rsid w:val="00475237"/>
    <w:rsid w:val="00475820"/>
    <w:rsid w:val="0047587C"/>
    <w:rsid w:val="004763AC"/>
    <w:rsid w:val="0047674A"/>
    <w:rsid w:val="004773AB"/>
    <w:rsid w:val="00477C42"/>
    <w:rsid w:val="00480340"/>
    <w:rsid w:val="004814A5"/>
    <w:rsid w:val="00483F7C"/>
    <w:rsid w:val="004842FA"/>
    <w:rsid w:val="004844AD"/>
    <w:rsid w:val="00485CEE"/>
    <w:rsid w:val="004861FA"/>
    <w:rsid w:val="0048626D"/>
    <w:rsid w:val="00487652"/>
    <w:rsid w:val="004902F8"/>
    <w:rsid w:val="004905F2"/>
    <w:rsid w:val="00490B7E"/>
    <w:rsid w:val="00490ED6"/>
    <w:rsid w:val="00491333"/>
    <w:rsid w:val="0049136E"/>
    <w:rsid w:val="00492158"/>
    <w:rsid w:val="00492A45"/>
    <w:rsid w:val="00493233"/>
    <w:rsid w:val="00493740"/>
    <w:rsid w:val="00493898"/>
    <w:rsid w:val="0049533D"/>
    <w:rsid w:val="00495F45"/>
    <w:rsid w:val="00495FBD"/>
    <w:rsid w:val="0049653A"/>
    <w:rsid w:val="00496E66"/>
    <w:rsid w:val="00497148"/>
    <w:rsid w:val="0049764B"/>
    <w:rsid w:val="004A036A"/>
    <w:rsid w:val="004A1102"/>
    <w:rsid w:val="004A1B7D"/>
    <w:rsid w:val="004A3F19"/>
    <w:rsid w:val="004A4DF5"/>
    <w:rsid w:val="004A5ADD"/>
    <w:rsid w:val="004A6178"/>
    <w:rsid w:val="004A6CEB"/>
    <w:rsid w:val="004B1AB5"/>
    <w:rsid w:val="004B1D05"/>
    <w:rsid w:val="004B3932"/>
    <w:rsid w:val="004B3A76"/>
    <w:rsid w:val="004B4F60"/>
    <w:rsid w:val="004B5625"/>
    <w:rsid w:val="004B5A6C"/>
    <w:rsid w:val="004B6B65"/>
    <w:rsid w:val="004B6E3A"/>
    <w:rsid w:val="004C02DB"/>
    <w:rsid w:val="004C0D47"/>
    <w:rsid w:val="004C1676"/>
    <w:rsid w:val="004C18D4"/>
    <w:rsid w:val="004C2436"/>
    <w:rsid w:val="004C25CC"/>
    <w:rsid w:val="004C2892"/>
    <w:rsid w:val="004C31B4"/>
    <w:rsid w:val="004C35A6"/>
    <w:rsid w:val="004C39ED"/>
    <w:rsid w:val="004C3AE0"/>
    <w:rsid w:val="004C3E44"/>
    <w:rsid w:val="004C53F2"/>
    <w:rsid w:val="004C6593"/>
    <w:rsid w:val="004C70C6"/>
    <w:rsid w:val="004D0D79"/>
    <w:rsid w:val="004D1A5E"/>
    <w:rsid w:val="004D2578"/>
    <w:rsid w:val="004D3D55"/>
    <w:rsid w:val="004D4790"/>
    <w:rsid w:val="004D54F6"/>
    <w:rsid w:val="004D609A"/>
    <w:rsid w:val="004D60ED"/>
    <w:rsid w:val="004D6E21"/>
    <w:rsid w:val="004D7FE9"/>
    <w:rsid w:val="004E288E"/>
    <w:rsid w:val="004E2AB0"/>
    <w:rsid w:val="004E2EBA"/>
    <w:rsid w:val="004E4745"/>
    <w:rsid w:val="004E4D45"/>
    <w:rsid w:val="004E5626"/>
    <w:rsid w:val="004E6C21"/>
    <w:rsid w:val="004E784F"/>
    <w:rsid w:val="004F0377"/>
    <w:rsid w:val="004F11EB"/>
    <w:rsid w:val="004F1375"/>
    <w:rsid w:val="004F1B81"/>
    <w:rsid w:val="004F2B40"/>
    <w:rsid w:val="004F62F8"/>
    <w:rsid w:val="004F6EC7"/>
    <w:rsid w:val="005004CA"/>
    <w:rsid w:val="00501232"/>
    <w:rsid w:val="005018EB"/>
    <w:rsid w:val="00502E30"/>
    <w:rsid w:val="0050339E"/>
    <w:rsid w:val="005037AF"/>
    <w:rsid w:val="005045A8"/>
    <w:rsid w:val="00504DB8"/>
    <w:rsid w:val="00507F96"/>
    <w:rsid w:val="0051000A"/>
    <w:rsid w:val="005105CE"/>
    <w:rsid w:val="00511170"/>
    <w:rsid w:val="005114AD"/>
    <w:rsid w:val="00513122"/>
    <w:rsid w:val="0051393A"/>
    <w:rsid w:val="00514505"/>
    <w:rsid w:val="00514BA6"/>
    <w:rsid w:val="00514F7A"/>
    <w:rsid w:val="005163BD"/>
    <w:rsid w:val="0051646C"/>
    <w:rsid w:val="00516698"/>
    <w:rsid w:val="00517535"/>
    <w:rsid w:val="005175D1"/>
    <w:rsid w:val="005176C1"/>
    <w:rsid w:val="00517A84"/>
    <w:rsid w:val="00517FB7"/>
    <w:rsid w:val="00520289"/>
    <w:rsid w:val="0052134D"/>
    <w:rsid w:val="00521CB7"/>
    <w:rsid w:val="00521EE3"/>
    <w:rsid w:val="00523237"/>
    <w:rsid w:val="00524221"/>
    <w:rsid w:val="00524DE0"/>
    <w:rsid w:val="005260B0"/>
    <w:rsid w:val="0052656C"/>
    <w:rsid w:val="005267D9"/>
    <w:rsid w:val="0052735B"/>
    <w:rsid w:val="005332C3"/>
    <w:rsid w:val="005339C2"/>
    <w:rsid w:val="00534E18"/>
    <w:rsid w:val="00536004"/>
    <w:rsid w:val="00536338"/>
    <w:rsid w:val="00536387"/>
    <w:rsid w:val="00540B4C"/>
    <w:rsid w:val="00541395"/>
    <w:rsid w:val="00542808"/>
    <w:rsid w:val="00542F85"/>
    <w:rsid w:val="005438CA"/>
    <w:rsid w:val="005453DC"/>
    <w:rsid w:val="00545975"/>
    <w:rsid w:val="00545FCF"/>
    <w:rsid w:val="005468A8"/>
    <w:rsid w:val="0055085C"/>
    <w:rsid w:val="00550F79"/>
    <w:rsid w:val="00551325"/>
    <w:rsid w:val="00552313"/>
    <w:rsid w:val="005527B7"/>
    <w:rsid w:val="005534F6"/>
    <w:rsid w:val="005540EE"/>
    <w:rsid w:val="00556FFA"/>
    <w:rsid w:val="0055704B"/>
    <w:rsid w:val="00560099"/>
    <w:rsid w:val="00560CA6"/>
    <w:rsid w:val="00563489"/>
    <w:rsid w:val="00563AD5"/>
    <w:rsid w:val="00563DC0"/>
    <w:rsid w:val="00564186"/>
    <w:rsid w:val="00564724"/>
    <w:rsid w:val="00564DF6"/>
    <w:rsid w:val="00565621"/>
    <w:rsid w:val="00566507"/>
    <w:rsid w:val="00566789"/>
    <w:rsid w:val="00566A62"/>
    <w:rsid w:val="00566F66"/>
    <w:rsid w:val="0056785E"/>
    <w:rsid w:val="0056794F"/>
    <w:rsid w:val="00567C84"/>
    <w:rsid w:val="005702FB"/>
    <w:rsid w:val="00570F18"/>
    <w:rsid w:val="00572266"/>
    <w:rsid w:val="00573064"/>
    <w:rsid w:val="00573E65"/>
    <w:rsid w:val="00575EFC"/>
    <w:rsid w:val="005761AF"/>
    <w:rsid w:val="00577BC3"/>
    <w:rsid w:val="005804E1"/>
    <w:rsid w:val="005806CF"/>
    <w:rsid w:val="005807C3"/>
    <w:rsid w:val="00580ECA"/>
    <w:rsid w:val="00581AA3"/>
    <w:rsid w:val="005828FF"/>
    <w:rsid w:val="00585E4A"/>
    <w:rsid w:val="00586134"/>
    <w:rsid w:val="00586169"/>
    <w:rsid w:val="00586EDE"/>
    <w:rsid w:val="0058723B"/>
    <w:rsid w:val="00587FAE"/>
    <w:rsid w:val="00591B1B"/>
    <w:rsid w:val="00593514"/>
    <w:rsid w:val="005946EE"/>
    <w:rsid w:val="005948B1"/>
    <w:rsid w:val="00594959"/>
    <w:rsid w:val="00594976"/>
    <w:rsid w:val="00594D2B"/>
    <w:rsid w:val="00594F7E"/>
    <w:rsid w:val="0059500F"/>
    <w:rsid w:val="00595411"/>
    <w:rsid w:val="005959D1"/>
    <w:rsid w:val="00595D67"/>
    <w:rsid w:val="005A0560"/>
    <w:rsid w:val="005A059C"/>
    <w:rsid w:val="005A2EC0"/>
    <w:rsid w:val="005A3691"/>
    <w:rsid w:val="005A3955"/>
    <w:rsid w:val="005A4697"/>
    <w:rsid w:val="005A496F"/>
    <w:rsid w:val="005A4B14"/>
    <w:rsid w:val="005A6019"/>
    <w:rsid w:val="005A7117"/>
    <w:rsid w:val="005A7FAA"/>
    <w:rsid w:val="005B0211"/>
    <w:rsid w:val="005B02AE"/>
    <w:rsid w:val="005B0BC7"/>
    <w:rsid w:val="005B1119"/>
    <w:rsid w:val="005B1725"/>
    <w:rsid w:val="005B4597"/>
    <w:rsid w:val="005B470F"/>
    <w:rsid w:val="005B59F8"/>
    <w:rsid w:val="005B6B2E"/>
    <w:rsid w:val="005B7992"/>
    <w:rsid w:val="005C1803"/>
    <w:rsid w:val="005C1AD8"/>
    <w:rsid w:val="005C25A9"/>
    <w:rsid w:val="005C29EA"/>
    <w:rsid w:val="005C75A4"/>
    <w:rsid w:val="005C7D8B"/>
    <w:rsid w:val="005C7DD6"/>
    <w:rsid w:val="005D045B"/>
    <w:rsid w:val="005D19F6"/>
    <w:rsid w:val="005D2E20"/>
    <w:rsid w:val="005D317D"/>
    <w:rsid w:val="005D3B91"/>
    <w:rsid w:val="005D45CC"/>
    <w:rsid w:val="005D5969"/>
    <w:rsid w:val="005D5F79"/>
    <w:rsid w:val="005D6033"/>
    <w:rsid w:val="005D60A4"/>
    <w:rsid w:val="005D6564"/>
    <w:rsid w:val="005D686E"/>
    <w:rsid w:val="005D7214"/>
    <w:rsid w:val="005E2738"/>
    <w:rsid w:val="005E2D12"/>
    <w:rsid w:val="005E2E16"/>
    <w:rsid w:val="005E304B"/>
    <w:rsid w:val="005E30C5"/>
    <w:rsid w:val="005E34FF"/>
    <w:rsid w:val="005E3B06"/>
    <w:rsid w:val="005E5256"/>
    <w:rsid w:val="005E540E"/>
    <w:rsid w:val="005E5509"/>
    <w:rsid w:val="005E5B6E"/>
    <w:rsid w:val="005E5C29"/>
    <w:rsid w:val="005E6763"/>
    <w:rsid w:val="005E791B"/>
    <w:rsid w:val="005E7CDC"/>
    <w:rsid w:val="005F1A33"/>
    <w:rsid w:val="005F3BBF"/>
    <w:rsid w:val="005F41B2"/>
    <w:rsid w:val="005F43B4"/>
    <w:rsid w:val="005F4AC2"/>
    <w:rsid w:val="005F5A93"/>
    <w:rsid w:val="005F5DD2"/>
    <w:rsid w:val="005F6083"/>
    <w:rsid w:val="005F6E7A"/>
    <w:rsid w:val="0060080B"/>
    <w:rsid w:val="0060128F"/>
    <w:rsid w:val="006018F9"/>
    <w:rsid w:val="006023E7"/>
    <w:rsid w:val="00603669"/>
    <w:rsid w:val="00604548"/>
    <w:rsid w:val="00605375"/>
    <w:rsid w:val="00605FAB"/>
    <w:rsid w:val="006067D1"/>
    <w:rsid w:val="00606A1E"/>
    <w:rsid w:val="0061098E"/>
    <w:rsid w:val="0061140F"/>
    <w:rsid w:val="00612D59"/>
    <w:rsid w:val="0061374D"/>
    <w:rsid w:val="006142ED"/>
    <w:rsid w:val="00617408"/>
    <w:rsid w:val="0061772A"/>
    <w:rsid w:val="00617A09"/>
    <w:rsid w:val="00617DA2"/>
    <w:rsid w:val="0062042C"/>
    <w:rsid w:val="006207DE"/>
    <w:rsid w:val="00620D3A"/>
    <w:rsid w:val="006218D6"/>
    <w:rsid w:val="00621E71"/>
    <w:rsid w:val="006221D7"/>
    <w:rsid w:val="00625065"/>
    <w:rsid w:val="00625244"/>
    <w:rsid w:val="0062587E"/>
    <w:rsid w:val="006258C1"/>
    <w:rsid w:val="00625A98"/>
    <w:rsid w:val="00625CE9"/>
    <w:rsid w:val="006262BF"/>
    <w:rsid w:val="0062686B"/>
    <w:rsid w:val="006275E5"/>
    <w:rsid w:val="00627A9C"/>
    <w:rsid w:val="006304CB"/>
    <w:rsid w:val="006310DA"/>
    <w:rsid w:val="0063184C"/>
    <w:rsid w:val="0063210F"/>
    <w:rsid w:val="00633C3E"/>
    <w:rsid w:val="00633EA3"/>
    <w:rsid w:val="00634F44"/>
    <w:rsid w:val="006363F2"/>
    <w:rsid w:val="00637C04"/>
    <w:rsid w:val="006411F4"/>
    <w:rsid w:val="00642B25"/>
    <w:rsid w:val="00642DEC"/>
    <w:rsid w:val="00642E8F"/>
    <w:rsid w:val="0064574A"/>
    <w:rsid w:val="00646FE6"/>
    <w:rsid w:val="006473D4"/>
    <w:rsid w:val="00647E98"/>
    <w:rsid w:val="00647FC2"/>
    <w:rsid w:val="006509DA"/>
    <w:rsid w:val="00650B4E"/>
    <w:rsid w:val="00650FDF"/>
    <w:rsid w:val="00651151"/>
    <w:rsid w:val="00653470"/>
    <w:rsid w:val="00655334"/>
    <w:rsid w:val="00656670"/>
    <w:rsid w:val="00656A7F"/>
    <w:rsid w:val="00657321"/>
    <w:rsid w:val="00657432"/>
    <w:rsid w:val="006632C6"/>
    <w:rsid w:val="006636EE"/>
    <w:rsid w:val="00664220"/>
    <w:rsid w:val="00664EB4"/>
    <w:rsid w:val="00666FD3"/>
    <w:rsid w:val="006676B4"/>
    <w:rsid w:val="00670223"/>
    <w:rsid w:val="006702F4"/>
    <w:rsid w:val="00670E76"/>
    <w:rsid w:val="00671724"/>
    <w:rsid w:val="006719B7"/>
    <w:rsid w:val="00672776"/>
    <w:rsid w:val="00673689"/>
    <w:rsid w:val="00673770"/>
    <w:rsid w:val="0067382B"/>
    <w:rsid w:val="0067403C"/>
    <w:rsid w:val="00674049"/>
    <w:rsid w:val="0067477B"/>
    <w:rsid w:val="00674805"/>
    <w:rsid w:val="00675098"/>
    <w:rsid w:val="00676812"/>
    <w:rsid w:val="006770C4"/>
    <w:rsid w:val="006806AC"/>
    <w:rsid w:val="00680B99"/>
    <w:rsid w:val="00680DCE"/>
    <w:rsid w:val="00681614"/>
    <w:rsid w:val="00681AD3"/>
    <w:rsid w:val="00681D2E"/>
    <w:rsid w:val="0068231D"/>
    <w:rsid w:val="00683B33"/>
    <w:rsid w:val="00683DAB"/>
    <w:rsid w:val="006842F6"/>
    <w:rsid w:val="006858B6"/>
    <w:rsid w:val="00686B30"/>
    <w:rsid w:val="00687089"/>
    <w:rsid w:val="00687EFF"/>
    <w:rsid w:val="006908FB"/>
    <w:rsid w:val="00690A54"/>
    <w:rsid w:val="00691642"/>
    <w:rsid w:val="006918A4"/>
    <w:rsid w:val="00692314"/>
    <w:rsid w:val="0069254D"/>
    <w:rsid w:val="006927A7"/>
    <w:rsid w:val="00692D7F"/>
    <w:rsid w:val="00692F66"/>
    <w:rsid w:val="0069301B"/>
    <w:rsid w:val="006931D5"/>
    <w:rsid w:val="00693920"/>
    <w:rsid w:val="00693C08"/>
    <w:rsid w:val="00694AB1"/>
    <w:rsid w:val="00696340"/>
    <w:rsid w:val="006964F7"/>
    <w:rsid w:val="0069673D"/>
    <w:rsid w:val="006973D3"/>
    <w:rsid w:val="00697728"/>
    <w:rsid w:val="006978E3"/>
    <w:rsid w:val="00697DBB"/>
    <w:rsid w:val="006A0F27"/>
    <w:rsid w:val="006A119D"/>
    <w:rsid w:val="006A1C75"/>
    <w:rsid w:val="006A39AC"/>
    <w:rsid w:val="006A3F50"/>
    <w:rsid w:val="006A4051"/>
    <w:rsid w:val="006A4CF4"/>
    <w:rsid w:val="006A6330"/>
    <w:rsid w:val="006A6736"/>
    <w:rsid w:val="006A6D25"/>
    <w:rsid w:val="006A769F"/>
    <w:rsid w:val="006B0508"/>
    <w:rsid w:val="006B0B78"/>
    <w:rsid w:val="006B1804"/>
    <w:rsid w:val="006B1972"/>
    <w:rsid w:val="006B2195"/>
    <w:rsid w:val="006B3AF1"/>
    <w:rsid w:val="006B3B71"/>
    <w:rsid w:val="006B54E9"/>
    <w:rsid w:val="006B5DE3"/>
    <w:rsid w:val="006B5FCA"/>
    <w:rsid w:val="006B60A8"/>
    <w:rsid w:val="006B7096"/>
    <w:rsid w:val="006C1237"/>
    <w:rsid w:val="006C7542"/>
    <w:rsid w:val="006D02F1"/>
    <w:rsid w:val="006D129B"/>
    <w:rsid w:val="006D1674"/>
    <w:rsid w:val="006D19C7"/>
    <w:rsid w:val="006D2071"/>
    <w:rsid w:val="006D2FAD"/>
    <w:rsid w:val="006D389A"/>
    <w:rsid w:val="006D3DC4"/>
    <w:rsid w:val="006D3FA3"/>
    <w:rsid w:val="006D451A"/>
    <w:rsid w:val="006D4B42"/>
    <w:rsid w:val="006D56C2"/>
    <w:rsid w:val="006D5CD1"/>
    <w:rsid w:val="006D6078"/>
    <w:rsid w:val="006D70E7"/>
    <w:rsid w:val="006E0751"/>
    <w:rsid w:val="006E24BD"/>
    <w:rsid w:val="006E2B06"/>
    <w:rsid w:val="006E368C"/>
    <w:rsid w:val="006E5326"/>
    <w:rsid w:val="006E5D3C"/>
    <w:rsid w:val="006E5E21"/>
    <w:rsid w:val="006E5E69"/>
    <w:rsid w:val="006E6899"/>
    <w:rsid w:val="006E75F4"/>
    <w:rsid w:val="006E76EA"/>
    <w:rsid w:val="006F12C3"/>
    <w:rsid w:val="006F29B2"/>
    <w:rsid w:val="006F3D59"/>
    <w:rsid w:val="006F3D84"/>
    <w:rsid w:val="006F4E05"/>
    <w:rsid w:val="006F5664"/>
    <w:rsid w:val="006F5C46"/>
    <w:rsid w:val="006F5DD1"/>
    <w:rsid w:val="006F5FB2"/>
    <w:rsid w:val="006F675E"/>
    <w:rsid w:val="006F6985"/>
    <w:rsid w:val="006F72DE"/>
    <w:rsid w:val="006F7EEB"/>
    <w:rsid w:val="006F7F27"/>
    <w:rsid w:val="00701285"/>
    <w:rsid w:val="007016EF"/>
    <w:rsid w:val="007017CB"/>
    <w:rsid w:val="00701A07"/>
    <w:rsid w:val="00701A5A"/>
    <w:rsid w:val="00701B08"/>
    <w:rsid w:val="00702566"/>
    <w:rsid w:val="00703935"/>
    <w:rsid w:val="00705EC6"/>
    <w:rsid w:val="00705FEF"/>
    <w:rsid w:val="0071023B"/>
    <w:rsid w:val="00710A6F"/>
    <w:rsid w:val="00711521"/>
    <w:rsid w:val="00712C2E"/>
    <w:rsid w:val="00713D4F"/>
    <w:rsid w:val="00714066"/>
    <w:rsid w:val="007144D4"/>
    <w:rsid w:val="0071582A"/>
    <w:rsid w:val="00715D2D"/>
    <w:rsid w:val="00716E11"/>
    <w:rsid w:val="007213EF"/>
    <w:rsid w:val="00721FC3"/>
    <w:rsid w:val="007220DB"/>
    <w:rsid w:val="007228E0"/>
    <w:rsid w:val="0072319A"/>
    <w:rsid w:val="00723386"/>
    <w:rsid w:val="00723512"/>
    <w:rsid w:val="0072442E"/>
    <w:rsid w:val="00724745"/>
    <w:rsid w:val="00724A52"/>
    <w:rsid w:val="00724AEB"/>
    <w:rsid w:val="00724BBF"/>
    <w:rsid w:val="00724CEF"/>
    <w:rsid w:val="00724F7C"/>
    <w:rsid w:val="00725643"/>
    <w:rsid w:val="00725E1D"/>
    <w:rsid w:val="00725E5A"/>
    <w:rsid w:val="00726D49"/>
    <w:rsid w:val="00726E4F"/>
    <w:rsid w:val="00730650"/>
    <w:rsid w:val="007320A7"/>
    <w:rsid w:val="00732C3F"/>
    <w:rsid w:val="0073302B"/>
    <w:rsid w:val="00733D1E"/>
    <w:rsid w:val="007340E7"/>
    <w:rsid w:val="0073457E"/>
    <w:rsid w:val="007346CD"/>
    <w:rsid w:val="0073493F"/>
    <w:rsid w:val="00735251"/>
    <w:rsid w:val="00736522"/>
    <w:rsid w:val="0074023F"/>
    <w:rsid w:val="00740C15"/>
    <w:rsid w:val="007413D3"/>
    <w:rsid w:val="00743531"/>
    <w:rsid w:val="00744C21"/>
    <w:rsid w:val="00747634"/>
    <w:rsid w:val="00750026"/>
    <w:rsid w:val="0075140B"/>
    <w:rsid w:val="00751484"/>
    <w:rsid w:val="00754B44"/>
    <w:rsid w:val="00755995"/>
    <w:rsid w:val="00757508"/>
    <w:rsid w:val="007620A7"/>
    <w:rsid w:val="00762326"/>
    <w:rsid w:val="007624CA"/>
    <w:rsid w:val="00762A5F"/>
    <w:rsid w:val="00762C8B"/>
    <w:rsid w:val="007635C4"/>
    <w:rsid w:val="00763677"/>
    <w:rsid w:val="00764357"/>
    <w:rsid w:val="007659F9"/>
    <w:rsid w:val="007665CC"/>
    <w:rsid w:val="007675A2"/>
    <w:rsid w:val="007676D2"/>
    <w:rsid w:val="0077096C"/>
    <w:rsid w:val="00770BE0"/>
    <w:rsid w:val="00770D02"/>
    <w:rsid w:val="00771129"/>
    <w:rsid w:val="00771416"/>
    <w:rsid w:val="007718C1"/>
    <w:rsid w:val="00771B94"/>
    <w:rsid w:val="00774386"/>
    <w:rsid w:val="0077559D"/>
    <w:rsid w:val="00775B7D"/>
    <w:rsid w:val="0078085D"/>
    <w:rsid w:val="007811F5"/>
    <w:rsid w:val="00783137"/>
    <w:rsid w:val="007834F2"/>
    <w:rsid w:val="007838E5"/>
    <w:rsid w:val="0078454C"/>
    <w:rsid w:val="00785C32"/>
    <w:rsid w:val="00786C71"/>
    <w:rsid w:val="00786C98"/>
    <w:rsid w:val="00786EDB"/>
    <w:rsid w:val="007877F1"/>
    <w:rsid w:val="00787A72"/>
    <w:rsid w:val="00790CDD"/>
    <w:rsid w:val="0079119B"/>
    <w:rsid w:val="007918B0"/>
    <w:rsid w:val="00792037"/>
    <w:rsid w:val="00792110"/>
    <w:rsid w:val="00792B2C"/>
    <w:rsid w:val="00792BF1"/>
    <w:rsid w:val="00792E6D"/>
    <w:rsid w:val="007933A4"/>
    <w:rsid w:val="00794D78"/>
    <w:rsid w:val="00795563"/>
    <w:rsid w:val="00796ABF"/>
    <w:rsid w:val="00796BE8"/>
    <w:rsid w:val="007A0064"/>
    <w:rsid w:val="007A0F5D"/>
    <w:rsid w:val="007A1D7F"/>
    <w:rsid w:val="007A2231"/>
    <w:rsid w:val="007A314D"/>
    <w:rsid w:val="007A3921"/>
    <w:rsid w:val="007A44C8"/>
    <w:rsid w:val="007A6037"/>
    <w:rsid w:val="007A60BF"/>
    <w:rsid w:val="007A6943"/>
    <w:rsid w:val="007A7934"/>
    <w:rsid w:val="007B00F4"/>
    <w:rsid w:val="007B0D1E"/>
    <w:rsid w:val="007B146E"/>
    <w:rsid w:val="007B1C40"/>
    <w:rsid w:val="007B1FE6"/>
    <w:rsid w:val="007B2099"/>
    <w:rsid w:val="007B303B"/>
    <w:rsid w:val="007B452C"/>
    <w:rsid w:val="007B4EFF"/>
    <w:rsid w:val="007B520C"/>
    <w:rsid w:val="007B6758"/>
    <w:rsid w:val="007B6996"/>
    <w:rsid w:val="007B7726"/>
    <w:rsid w:val="007B7A89"/>
    <w:rsid w:val="007B7EAB"/>
    <w:rsid w:val="007B7F79"/>
    <w:rsid w:val="007C1203"/>
    <w:rsid w:val="007C199E"/>
    <w:rsid w:val="007C1A4D"/>
    <w:rsid w:val="007C1E45"/>
    <w:rsid w:val="007C3071"/>
    <w:rsid w:val="007C3FC3"/>
    <w:rsid w:val="007C46FD"/>
    <w:rsid w:val="007C4D20"/>
    <w:rsid w:val="007C6669"/>
    <w:rsid w:val="007C6A93"/>
    <w:rsid w:val="007C79D5"/>
    <w:rsid w:val="007C7B2F"/>
    <w:rsid w:val="007D014E"/>
    <w:rsid w:val="007D0217"/>
    <w:rsid w:val="007D04E6"/>
    <w:rsid w:val="007D0BE5"/>
    <w:rsid w:val="007D0F3F"/>
    <w:rsid w:val="007D1A3A"/>
    <w:rsid w:val="007D1E11"/>
    <w:rsid w:val="007D3D6C"/>
    <w:rsid w:val="007D6BE0"/>
    <w:rsid w:val="007D6BEB"/>
    <w:rsid w:val="007D76F0"/>
    <w:rsid w:val="007E0B20"/>
    <w:rsid w:val="007E0D91"/>
    <w:rsid w:val="007E1B33"/>
    <w:rsid w:val="007E2421"/>
    <w:rsid w:val="007E2D6D"/>
    <w:rsid w:val="007E36F8"/>
    <w:rsid w:val="007E534B"/>
    <w:rsid w:val="007E6C6A"/>
    <w:rsid w:val="007E6EF9"/>
    <w:rsid w:val="007E7AB4"/>
    <w:rsid w:val="007F03ED"/>
    <w:rsid w:val="007F087E"/>
    <w:rsid w:val="007F1047"/>
    <w:rsid w:val="007F1B32"/>
    <w:rsid w:val="007F3118"/>
    <w:rsid w:val="007F32E2"/>
    <w:rsid w:val="007F3D3A"/>
    <w:rsid w:val="007F3E83"/>
    <w:rsid w:val="007F3FF4"/>
    <w:rsid w:val="007F4509"/>
    <w:rsid w:val="007F4D72"/>
    <w:rsid w:val="007F591F"/>
    <w:rsid w:val="007F59A6"/>
    <w:rsid w:val="007F5A7A"/>
    <w:rsid w:val="007F6738"/>
    <w:rsid w:val="007F6CD4"/>
    <w:rsid w:val="00800166"/>
    <w:rsid w:val="008012AC"/>
    <w:rsid w:val="0080142B"/>
    <w:rsid w:val="00803755"/>
    <w:rsid w:val="00804848"/>
    <w:rsid w:val="00804D2E"/>
    <w:rsid w:val="00805CFC"/>
    <w:rsid w:val="008125C1"/>
    <w:rsid w:val="008132C4"/>
    <w:rsid w:val="0081351A"/>
    <w:rsid w:val="008142A4"/>
    <w:rsid w:val="008149A0"/>
    <w:rsid w:val="00815124"/>
    <w:rsid w:val="00816980"/>
    <w:rsid w:val="00817C82"/>
    <w:rsid w:val="00817D4A"/>
    <w:rsid w:val="008205BA"/>
    <w:rsid w:val="00820A9B"/>
    <w:rsid w:val="00820C0F"/>
    <w:rsid w:val="0082127E"/>
    <w:rsid w:val="00821D4B"/>
    <w:rsid w:val="00821FCD"/>
    <w:rsid w:val="008227D5"/>
    <w:rsid w:val="00822A9F"/>
    <w:rsid w:val="008259C3"/>
    <w:rsid w:val="00825FA3"/>
    <w:rsid w:val="008302D3"/>
    <w:rsid w:val="008306B8"/>
    <w:rsid w:val="008311BE"/>
    <w:rsid w:val="00832D7D"/>
    <w:rsid w:val="008339D9"/>
    <w:rsid w:val="008352D8"/>
    <w:rsid w:val="008357AB"/>
    <w:rsid w:val="00835AE3"/>
    <w:rsid w:val="00837FB2"/>
    <w:rsid w:val="00840425"/>
    <w:rsid w:val="0084089C"/>
    <w:rsid w:val="00840F68"/>
    <w:rsid w:val="00841161"/>
    <w:rsid w:val="00842E4A"/>
    <w:rsid w:val="0084479C"/>
    <w:rsid w:val="00844FCC"/>
    <w:rsid w:val="008452BF"/>
    <w:rsid w:val="008454B5"/>
    <w:rsid w:val="008470BE"/>
    <w:rsid w:val="0084752D"/>
    <w:rsid w:val="008476E2"/>
    <w:rsid w:val="008479B5"/>
    <w:rsid w:val="0085045E"/>
    <w:rsid w:val="008512F2"/>
    <w:rsid w:val="008513AD"/>
    <w:rsid w:val="0085151D"/>
    <w:rsid w:val="0085203B"/>
    <w:rsid w:val="00852189"/>
    <w:rsid w:val="00852443"/>
    <w:rsid w:val="0085295B"/>
    <w:rsid w:val="00852FAF"/>
    <w:rsid w:val="00854351"/>
    <w:rsid w:val="008558CA"/>
    <w:rsid w:val="0085677B"/>
    <w:rsid w:val="00857822"/>
    <w:rsid w:val="0086056E"/>
    <w:rsid w:val="008614D3"/>
    <w:rsid w:val="00861A19"/>
    <w:rsid w:val="00861B11"/>
    <w:rsid w:val="00861E7B"/>
    <w:rsid w:val="00863B07"/>
    <w:rsid w:val="00863D68"/>
    <w:rsid w:val="008651CA"/>
    <w:rsid w:val="00865269"/>
    <w:rsid w:val="00865560"/>
    <w:rsid w:val="008656B9"/>
    <w:rsid w:val="00865D27"/>
    <w:rsid w:val="008661AE"/>
    <w:rsid w:val="00866634"/>
    <w:rsid w:val="00866871"/>
    <w:rsid w:val="008674CB"/>
    <w:rsid w:val="00871E43"/>
    <w:rsid w:val="00872026"/>
    <w:rsid w:val="00876A99"/>
    <w:rsid w:val="00876C26"/>
    <w:rsid w:val="00876F9A"/>
    <w:rsid w:val="0087744E"/>
    <w:rsid w:val="00881A10"/>
    <w:rsid w:val="00881D5B"/>
    <w:rsid w:val="008823E2"/>
    <w:rsid w:val="00882DED"/>
    <w:rsid w:val="008832E3"/>
    <w:rsid w:val="00884C3F"/>
    <w:rsid w:val="00887362"/>
    <w:rsid w:val="00887F27"/>
    <w:rsid w:val="008902CC"/>
    <w:rsid w:val="00890851"/>
    <w:rsid w:val="008908BE"/>
    <w:rsid w:val="00890DA5"/>
    <w:rsid w:val="00890F5F"/>
    <w:rsid w:val="00892598"/>
    <w:rsid w:val="00892B32"/>
    <w:rsid w:val="00894792"/>
    <w:rsid w:val="0089575D"/>
    <w:rsid w:val="00895DBA"/>
    <w:rsid w:val="008A1AAC"/>
    <w:rsid w:val="008A2A9E"/>
    <w:rsid w:val="008A3367"/>
    <w:rsid w:val="008A3C3A"/>
    <w:rsid w:val="008A436F"/>
    <w:rsid w:val="008A536D"/>
    <w:rsid w:val="008A637A"/>
    <w:rsid w:val="008A63C7"/>
    <w:rsid w:val="008A6456"/>
    <w:rsid w:val="008A731D"/>
    <w:rsid w:val="008A7925"/>
    <w:rsid w:val="008B0070"/>
    <w:rsid w:val="008B025F"/>
    <w:rsid w:val="008B0955"/>
    <w:rsid w:val="008B2B89"/>
    <w:rsid w:val="008B5A0F"/>
    <w:rsid w:val="008B63B0"/>
    <w:rsid w:val="008B6468"/>
    <w:rsid w:val="008B7448"/>
    <w:rsid w:val="008B7A71"/>
    <w:rsid w:val="008B7DE7"/>
    <w:rsid w:val="008C2DF9"/>
    <w:rsid w:val="008C3C2B"/>
    <w:rsid w:val="008C4F59"/>
    <w:rsid w:val="008C5208"/>
    <w:rsid w:val="008C5731"/>
    <w:rsid w:val="008C58F8"/>
    <w:rsid w:val="008D0581"/>
    <w:rsid w:val="008D0D84"/>
    <w:rsid w:val="008D0E30"/>
    <w:rsid w:val="008D19A4"/>
    <w:rsid w:val="008D1D6C"/>
    <w:rsid w:val="008D226B"/>
    <w:rsid w:val="008D2A16"/>
    <w:rsid w:val="008D3069"/>
    <w:rsid w:val="008D4BAA"/>
    <w:rsid w:val="008D53DB"/>
    <w:rsid w:val="008D6A53"/>
    <w:rsid w:val="008D703F"/>
    <w:rsid w:val="008D7987"/>
    <w:rsid w:val="008D7F5B"/>
    <w:rsid w:val="008D7F8E"/>
    <w:rsid w:val="008E059E"/>
    <w:rsid w:val="008E05CA"/>
    <w:rsid w:val="008E0E31"/>
    <w:rsid w:val="008E1C89"/>
    <w:rsid w:val="008E620D"/>
    <w:rsid w:val="008E70AC"/>
    <w:rsid w:val="008F02A1"/>
    <w:rsid w:val="008F0612"/>
    <w:rsid w:val="008F0BDC"/>
    <w:rsid w:val="008F0C32"/>
    <w:rsid w:val="008F0D92"/>
    <w:rsid w:val="008F1C4F"/>
    <w:rsid w:val="008F340C"/>
    <w:rsid w:val="008F4075"/>
    <w:rsid w:val="008F59D8"/>
    <w:rsid w:val="008F64CB"/>
    <w:rsid w:val="008F6BDB"/>
    <w:rsid w:val="008F77A0"/>
    <w:rsid w:val="009005A0"/>
    <w:rsid w:val="00901C40"/>
    <w:rsid w:val="009021E7"/>
    <w:rsid w:val="00903A7B"/>
    <w:rsid w:val="00903AED"/>
    <w:rsid w:val="0090413F"/>
    <w:rsid w:val="009057F8"/>
    <w:rsid w:val="00905A5E"/>
    <w:rsid w:val="00906ADE"/>
    <w:rsid w:val="00906E93"/>
    <w:rsid w:val="009071C5"/>
    <w:rsid w:val="00910775"/>
    <w:rsid w:val="00910FAC"/>
    <w:rsid w:val="00912F7D"/>
    <w:rsid w:val="009134C9"/>
    <w:rsid w:val="009142B4"/>
    <w:rsid w:val="00914E8E"/>
    <w:rsid w:val="0091559B"/>
    <w:rsid w:val="009156BD"/>
    <w:rsid w:val="00915D4F"/>
    <w:rsid w:val="00915FF9"/>
    <w:rsid w:val="00920BF3"/>
    <w:rsid w:val="00920D18"/>
    <w:rsid w:val="009216D8"/>
    <w:rsid w:val="00922415"/>
    <w:rsid w:val="00922C67"/>
    <w:rsid w:val="00922D8F"/>
    <w:rsid w:val="00922EBA"/>
    <w:rsid w:val="00923412"/>
    <w:rsid w:val="00926237"/>
    <w:rsid w:val="009304D6"/>
    <w:rsid w:val="00931532"/>
    <w:rsid w:val="00931794"/>
    <w:rsid w:val="00932764"/>
    <w:rsid w:val="00934B54"/>
    <w:rsid w:val="00936189"/>
    <w:rsid w:val="00936B3D"/>
    <w:rsid w:val="00940043"/>
    <w:rsid w:val="009403D9"/>
    <w:rsid w:val="00943600"/>
    <w:rsid w:val="00943BA7"/>
    <w:rsid w:val="009442E0"/>
    <w:rsid w:val="0094444A"/>
    <w:rsid w:val="00944907"/>
    <w:rsid w:val="00944A5E"/>
    <w:rsid w:val="00945DA6"/>
    <w:rsid w:val="00946A9E"/>
    <w:rsid w:val="009473F8"/>
    <w:rsid w:val="00947484"/>
    <w:rsid w:val="00950869"/>
    <w:rsid w:val="00950890"/>
    <w:rsid w:val="00950B95"/>
    <w:rsid w:val="00951F68"/>
    <w:rsid w:val="0095227B"/>
    <w:rsid w:val="0095248C"/>
    <w:rsid w:val="00952BEE"/>
    <w:rsid w:val="00952FF3"/>
    <w:rsid w:val="00953ED6"/>
    <w:rsid w:val="00954A36"/>
    <w:rsid w:val="00954C3E"/>
    <w:rsid w:val="00954E66"/>
    <w:rsid w:val="00956898"/>
    <w:rsid w:val="009573F8"/>
    <w:rsid w:val="009602EF"/>
    <w:rsid w:val="00960945"/>
    <w:rsid w:val="00960F24"/>
    <w:rsid w:val="00961068"/>
    <w:rsid w:val="009614EC"/>
    <w:rsid w:val="00961658"/>
    <w:rsid w:val="009616CD"/>
    <w:rsid w:val="00961762"/>
    <w:rsid w:val="00963B70"/>
    <w:rsid w:val="0096471A"/>
    <w:rsid w:val="0096482C"/>
    <w:rsid w:val="009655C8"/>
    <w:rsid w:val="00965EE6"/>
    <w:rsid w:val="00966C42"/>
    <w:rsid w:val="00966DF5"/>
    <w:rsid w:val="00966FF6"/>
    <w:rsid w:val="00970320"/>
    <w:rsid w:val="009709BA"/>
    <w:rsid w:val="00970CE5"/>
    <w:rsid w:val="0097179E"/>
    <w:rsid w:val="00971EAC"/>
    <w:rsid w:val="00973364"/>
    <w:rsid w:val="00973CEB"/>
    <w:rsid w:val="009762DC"/>
    <w:rsid w:val="0097694A"/>
    <w:rsid w:val="00976B5B"/>
    <w:rsid w:val="00977E86"/>
    <w:rsid w:val="00980D1B"/>
    <w:rsid w:val="00980FD3"/>
    <w:rsid w:val="0098153C"/>
    <w:rsid w:val="00981D1B"/>
    <w:rsid w:val="00982163"/>
    <w:rsid w:val="00983EE1"/>
    <w:rsid w:val="00984185"/>
    <w:rsid w:val="00984857"/>
    <w:rsid w:val="009848E6"/>
    <w:rsid w:val="0098599D"/>
    <w:rsid w:val="00986ADF"/>
    <w:rsid w:val="009875E6"/>
    <w:rsid w:val="0099158F"/>
    <w:rsid w:val="00992556"/>
    <w:rsid w:val="00992D6E"/>
    <w:rsid w:val="009931C8"/>
    <w:rsid w:val="00993832"/>
    <w:rsid w:val="00993AAB"/>
    <w:rsid w:val="00993E4E"/>
    <w:rsid w:val="009948C6"/>
    <w:rsid w:val="00994918"/>
    <w:rsid w:val="00994A97"/>
    <w:rsid w:val="00994AFE"/>
    <w:rsid w:val="00994DA0"/>
    <w:rsid w:val="009951BD"/>
    <w:rsid w:val="00995F25"/>
    <w:rsid w:val="009A165B"/>
    <w:rsid w:val="009A1AC6"/>
    <w:rsid w:val="009A1F07"/>
    <w:rsid w:val="009A2880"/>
    <w:rsid w:val="009A2B82"/>
    <w:rsid w:val="009A3101"/>
    <w:rsid w:val="009A4187"/>
    <w:rsid w:val="009A452C"/>
    <w:rsid w:val="009A4911"/>
    <w:rsid w:val="009A49A8"/>
    <w:rsid w:val="009A753F"/>
    <w:rsid w:val="009A7645"/>
    <w:rsid w:val="009A7EA3"/>
    <w:rsid w:val="009A7F32"/>
    <w:rsid w:val="009B2CC3"/>
    <w:rsid w:val="009B3003"/>
    <w:rsid w:val="009B328F"/>
    <w:rsid w:val="009B32FC"/>
    <w:rsid w:val="009B4151"/>
    <w:rsid w:val="009B4E69"/>
    <w:rsid w:val="009B51DF"/>
    <w:rsid w:val="009B5730"/>
    <w:rsid w:val="009B6903"/>
    <w:rsid w:val="009B6C74"/>
    <w:rsid w:val="009C19CB"/>
    <w:rsid w:val="009C1D2F"/>
    <w:rsid w:val="009C2872"/>
    <w:rsid w:val="009C35FB"/>
    <w:rsid w:val="009C3D20"/>
    <w:rsid w:val="009C3EA1"/>
    <w:rsid w:val="009C40EF"/>
    <w:rsid w:val="009C438B"/>
    <w:rsid w:val="009C44B2"/>
    <w:rsid w:val="009C67BA"/>
    <w:rsid w:val="009C6AF4"/>
    <w:rsid w:val="009C73F7"/>
    <w:rsid w:val="009C7605"/>
    <w:rsid w:val="009C765A"/>
    <w:rsid w:val="009C79CA"/>
    <w:rsid w:val="009D0AEF"/>
    <w:rsid w:val="009D0DFD"/>
    <w:rsid w:val="009D19A9"/>
    <w:rsid w:val="009D1C48"/>
    <w:rsid w:val="009D1D7B"/>
    <w:rsid w:val="009D2019"/>
    <w:rsid w:val="009D2DB2"/>
    <w:rsid w:val="009D2DCD"/>
    <w:rsid w:val="009D37D2"/>
    <w:rsid w:val="009D39FD"/>
    <w:rsid w:val="009D4474"/>
    <w:rsid w:val="009D46F0"/>
    <w:rsid w:val="009D5198"/>
    <w:rsid w:val="009D66B5"/>
    <w:rsid w:val="009D66B7"/>
    <w:rsid w:val="009D69ED"/>
    <w:rsid w:val="009D6FA9"/>
    <w:rsid w:val="009D71B5"/>
    <w:rsid w:val="009D757F"/>
    <w:rsid w:val="009D79E6"/>
    <w:rsid w:val="009E4CDD"/>
    <w:rsid w:val="009E6291"/>
    <w:rsid w:val="009E71DE"/>
    <w:rsid w:val="009E7426"/>
    <w:rsid w:val="009E7691"/>
    <w:rsid w:val="009F006E"/>
    <w:rsid w:val="009F0512"/>
    <w:rsid w:val="009F060B"/>
    <w:rsid w:val="009F0EF2"/>
    <w:rsid w:val="009F1D55"/>
    <w:rsid w:val="009F1E30"/>
    <w:rsid w:val="009F236B"/>
    <w:rsid w:val="009F26E7"/>
    <w:rsid w:val="009F3B4C"/>
    <w:rsid w:val="009F401F"/>
    <w:rsid w:val="009F5C72"/>
    <w:rsid w:val="009F5E10"/>
    <w:rsid w:val="009F5FCF"/>
    <w:rsid w:val="00A013C5"/>
    <w:rsid w:val="00A01B72"/>
    <w:rsid w:val="00A0302D"/>
    <w:rsid w:val="00A031F9"/>
    <w:rsid w:val="00A0473D"/>
    <w:rsid w:val="00A05AC4"/>
    <w:rsid w:val="00A05B12"/>
    <w:rsid w:val="00A0735F"/>
    <w:rsid w:val="00A079F0"/>
    <w:rsid w:val="00A105FC"/>
    <w:rsid w:val="00A11FA8"/>
    <w:rsid w:val="00A13181"/>
    <w:rsid w:val="00A131CC"/>
    <w:rsid w:val="00A15A09"/>
    <w:rsid w:val="00A1613B"/>
    <w:rsid w:val="00A1617D"/>
    <w:rsid w:val="00A16B1B"/>
    <w:rsid w:val="00A16B2B"/>
    <w:rsid w:val="00A17123"/>
    <w:rsid w:val="00A172D5"/>
    <w:rsid w:val="00A17549"/>
    <w:rsid w:val="00A20011"/>
    <w:rsid w:val="00A2171A"/>
    <w:rsid w:val="00A2171F"/>
    <w:rsid w:val="00A21D63"/>
    <w:rsid w:val="00A23447"/>
    <w:rsid w:val="00A236F0"/>
    <w:rsid w:val="00A23B4D"/>
    <w:rsid w:val="00A240BB"/>
    <w:rsid w:val="00A244EF"/>
    <w:rsid w:val="00A24E3D"/>
    <w:rsid w:val="00A2682B"/>
    <w:rsid w:val="00A26933"/>
    <w:rsid w:val="00A30070"/>
    <w:rsid w:val="00A302AF"/>
    <w:rsid w:val="00A308AE"/>
    <w:rsid w:val="00A32260"/>
    <w:rsid w:val="00A3229C"/>
    <w:rsid w:val="00A324B3"/>
    <w:rsid w:val="00A33C9F"/>
    <w:rsid w:val="00A35A22"/>
    <w:rsid w:val="00A35CBD"/>
    <w:rsid w:val="00A35E9E"/>
    <w:rsid w:val="00A3783E"/>
    <w:rsid w:val="00A41159"/>
    <w:rsid w:val="00A41FF5"/>
    <w:rsid w:val="00A426D1"/>
    <w:rsid w:val="00A42D1B"/>
    <w:rsid w:val="00A44267"/>
    <w:rsid w:val="00A44950"/>
    <w:rsid w:val="00A44F4A"/>
    <w:rsid w:val="00A458B6"/>
    <w:rsid w:val="00A45E91"/>
    <w:rsid w:val="00A46574"/>
    <w:rsid w:val="00A4689A"/>
    <w:rsid w:val="00A51CCA"/>
    <w:rsid w:val="00A51F15"/>
    <w:rsid w:val="00A521CB"/>
    <w:rsid w:val="00A5253D"/>
    <w:rsid w:val="00A53052"/>
    <w:rsid w:val="00A53053"/>
    <w:rsid w:val="00A541C5"/>
    <w:rsid w:val="00A54DEC"/>
    <w:rsid w:val="00A555DC"/>
    <w:rsid w:val="00A56DCB"/>
    <w:rsid w:val="00A573A6"/>
    <w:rsid w:val="00A61925"/>
    <w:rsid w:val="00A62F7F"/>
    <w:rsid w:val="00A634E6"/>
    <w:rsid w:val="00A63938"/>
    <w:rsid w:val="00A64337"/>
    <w:rsid w:val="00A64A2E"/>
    <w:rsid w:val="00A65C13"/>
    <w:rsid w:val="00A66F17"/>
    <w:rsid w:val="00A70EBE"/>
    <w:rsid w:val="00A728AB"/>
    <w:rsid w:val="00A72D4B"/>
    <w:rsid w:val="00A74227"/>
    <w:rsid w:val="00A7436C"/>
    <w:rsid w:val="00A744FF"/>
    <w:rsid w:val="00A76C32"/>
    <w:rsid w:val="00A76F25"/>
    <w:rsid w:val="00A77BF3"/>
    <w:rsid w:val="00A80830"/>
    <w:rsid w:val="00A815C5"/>
    <w:rsid w:val="00A825F2"/>
    <w:rsid w:val="00A8285C"/>
    <w:rsid w:val="00A82E0E"/>
    <w:rsid w:val="00A83BC5"/>
    <w:rsid w:val="00A83CC0"/>
    <w:rsid w:val="00A84454"/>
    <w:rsid w:val="00A846C3"/>
    <w:rsid w:val="00A84B37"/>
    <w:rsid w:val="00A84C5B"/>
    <w:rsid w:val="00A852D3"/>
    <w:rsid w:val="00A855C9"/>
    <w:rsid w:val="00A85D74"/>
    <w:rsid w:val="00A862B9"/>
    <w:rsid w:val="00A86EAF"/>
    <w:rsid w:val="00A874D5"/>
    <w:rsid w:val="00A878EB"/>
    <w:rsid w:val="00A87ECE"/>
    <w:rsid w:val="00A90DFC"/>
    <w:rsid w:val="00A91113"/>
    <w:rsid w:val="00A9191B"/>
    <w:rsid w:val="00A929B7"/>
    <w:rsid w:val="00A92AE3"/>
    <w:rsid w:val="00A92E16"/>
    <w:rsid w:val="00A92EAC"/>
    <w:rsid w:val="00A92F13"/>
    <w:rsid w:val="00A93AFB"/>
    <w:rsid w:val="00A94B84"/>
    <w:rsid w:val="00A9582E"/>
    <w:rsid w:val="00A96CC3"/>
    <w:rsid w:val="00A97201"/>
    <w:rsid w:val="00AA01F1"/>
    <w:rsid w:val="00AA024A"/>
    <w:rsid w:val="00AA04CD"/>
    <w:rsid w:val="00AA0B15"/>
    <w:rsid w:val="00AA0E77"/>
    <w:rsid w:val="00AA180B"/>
    <w:rsid w:val="00AA3AAE"/>
    <w:rsid w:val="00AA4F6C"/>
    <w:rsid w:val="00AA796A"/>
    <w:rsid w:val="00AB0EB3"/>
    <w:rsid w:val="00AB1380"/>
    <w:rsid w:val="00AB28F6"/>
    <w:rsid w:val="00AB2A1C"/>
    <w:rsid w:val="00AB2B7E"/>
    <w:rsid w:val="00AB2D24"/>
    <w:rsid w:val="00AB38A0"/>
    <w:rsid w:val="00AB3C54"/>
    <w:rsid w:val="00AB431C"/>
    <w:rsid w:val="00AB51B1"/>
    <w:rsid w:val="00AB5EFB"/>
    <w:rsid w:val="00AB5FF7"/>
    <w:rsid w:val="00AB6233"/>
    <w:rsid w:val="00AB7087"/>
    <w:rsid w:val="00AB74F7"/>
    <w:rsid w:val="00AB7A22"/>
    <w:rsid w:val="00AB7C76"/>
    <w:rsid w:val="00AC0EAA"/>
    <w:rsid w:val="00AC1032"/>
    <w:rsid w:val="00AC1B27"/>
    <w:rsid w:val="00AC2A02"/>
    <w:rsid w:val="00AC2BCF"/>
    <w:rsid w:val="00AC2D72"/>
    <w:rsid w:val="00AC4421"/>
    <w:rsid w:val="00AC5406"/>
    <w:rsid w:val="00AC5B19"/>
    <w:rsid w:val="00AC7108"/>
    <w:rsid w:val="00AD0135"/>
    <w:rsid w:val="00AD0919"/>
    <w:rsid w:val="00AD0E7D"/>
    <w:rsid w:val="00AD182E"/>
    <w:rsid w:val="00AD2E36"/>
    <w:rsid w:val="00AD30B2"/>
    <w:rsid w:val="00AD39C0"/>
    <w:rsid w:val="00AD39F7"/>
    <w:rsid w:val="00AD4138"/>
    <w:rsid w:val="00AD4B8B"/>
    <w:rsid w:val="00AD57C5"/>
    <w:rsid w:val="00AD5C2A"/>
    <w:rsid w:val="00AD5F9E"/>
    <w:rsid w:val="00AD7C4F"/>
    <w:rsid w:val="00AE040A"/>
    <w:rsid w:val="00AE1301"/>
    <w:rsid w:val="00AE19D4"/>
    <w:rsid w:val="00AE306F"/>
    <w:rsid w:val="00AE7090"/>
    <w:rsid w:val="00AE72D6"/>
    <w:rsid w:val="00AE7762"/>
    <w:rsid w:val="00AE7AD3"/>
    <w:rsid w:val="00AE7CD5"/>
    <w:rsid w:val="00AF008F"/>
    <w:rsid w:val="00AF014A"/>
    <w:rsid w:val="00AF0A1D"/>
    <w:rsid w:val="00AF14F1"/>
    <w:rsid w:val="00AF213C"/>
    <w:rsid w:val="00AF2F1B"/>
    <w:rsid w:val="00AF5EBC"/>
    <w:rsid w:val="00AF6E3F"/>
    <w:rsid w:val="00AF7F95"/>
    <w:rsid w:val="00B00A99"/>
    <w:rsid w:val="00B012F2"/>
    <w:rsid w:val="00B02944"/>
    <w:rsid w:val="00B03BC6"/>
    <w:rsid w:val="00B05166"/>
    <w:rsid w:val="00B05AD8"/>
    <w:rsid w:val="00B0643E"/>
    <w:rsid w:val="00B06910"/>
    <w:rsid w:val="00B073E0"/>
    <w:rsid w:val="00B076D0"/>
    <w:rsid w:val="00B11603"/>
    <w:rsid w:val="00B11C2E"/>
    <w:rsid w:val="00B13B7F"/>
    <w:rsid w:val="00B15539"/>
    <w:rsid w:val="00B16E26"/>
    <w:rsid w:val="00B172BC"/>
    <w:rsid w:val="00B203B5"/>
    <w:rsid w:val="00B20524"/>
    <w:rsid w:val="00B20A52"/>
    <w:rsid w:val="00B23AD6"/>
    <w:rsid w:val="00B24C55"/>
    <w:rsid w:val="00B24FF4"/>
    <w:rsid w:val="00B2590F"/>
    <w:rsid w:val="00B2595B"/>
    <w:rsid w:val="00B30137"/>
    <w:rsid w:val="00B31283"/>
    <w:rsid w:val="00B31A3A"/>
    <w:rsid w:val="00B31ECD"/>
    <w:rsid w:val="00B33759"/>
    <w:rsid w:val="00B34B89"/>
    <w:rsid w:val="00B352C4"/>
    <w:rsid w:val="00B365DA"/>
    <w:rsid w:val="00B36D6F"/>
    <w:rsid w:val="00B402B5"/>
    <w:rsid w:val="00B4130B"/>
    <w:rsid w:val="00B42C91"/>
    <w:rsid w:val="00B432DA"/>
    <w:rsid w:val="00B4341B"/>
    <w:rsid w:val="00B43AF1"/>
    <w:rsid w:val="00B46FAD"/>
    <w:rsid w:val="00B47C59"/>
    <w:rsid w:val="00B47D7A"/>
    <w:rsid w:val="00B500C1"/>
    <w:rsid w:val="00B501BF"/>
    <w:rsid w:val="00B51247"/>
    <w:rsid w:val="00B517D5"/>
    <w:rsid w:val="00B51940"/>
    <w:rsid w:val="00B51A39"/>
    <w:rsid w:val="00B529B9"/>
    <w:rsid w:val="00B52F66"/>
    <w:rsid w:val="00B53807"/>
    <w:rsid w:val="00B538BC"/>
    <w:rsid w:val="00B54108"/>
    <w:rsid w:val="00B55224"/>
    <w:rsid w:val="00B552D6"/>
    <w:rsid w:val="00B56953"/>
    <w:rsid w:val="00B571D9"/>
    <w:rsid w:val="00B57729"/>
    <w:rsid w:val="00B577A0"/>
    <w:rsid w:val="00B57D36"/>
    <w:rsid w:val="00B600CD"/>
    <w:rsid w:val="00B62358"/>
    <w:rsid w:val="00B6361E"/>
    <w:rsid w:val="00B66A46"/>
    <w:rsid w:val="00B67361"/>
    <w:rsid w:val="00B67ABC"/>
    <w:rsid w:val="00B70588"/>
    <w:rsid w:val="00B705AB"/>
    <w:rsid w:val="00B710A7"/>
    <w:rsid w:val="00B71CB7"/>
    <w:rsid w:val="00B73AE8"/>
    <w:rsid w:val="00B73FEA"/>
    <w:rsid w:val="00B747F2"/>
    <w:rsid w:val="00B74EE0"/>
    <w:rsid w:val="00B755A4"/>
    <w:rsid w:val="00B766F6"/>
    <w:rsid w:val="00B77302"/>
    <w:rsid w:val="00B77C56"/>
    <w:rsid w:val="00B77EF2"/>
    <w:rsid w:val="00B80831"/>
    <w:rsid w:val="00B80C61"/>
    <w:rsid w:val="00B80E71"/>
    <w:rsid w:val="00B827B7"/>
    <w:rsid w:val="00B83541"/>
    <w:rsid w:val="00B8366B"/>
    <w:rsid w:val="00B86F8A"/>
    <w:rsid w:val="00B87BA3"/>
    <w:rsid w:val="00B9017B"/>
    <w:rsid w:val="00B90C8C"/>
    <w:rsid w:val="00B91625"/>
    <w:rsid w:val="00B91D0D"/>
    <w:rsid w:val="00B925D2"/>
    <w:rsid w:val="00B9273C"/>
    <w:rsid w:val="00B92F06"/>
    <w:rsid w:val="00B972E1"/>
    <w:rsid w:val="00B977FC"/>
    <w:rsid w:val="00BA0E53"/>
    <w:rsid w:val="00BA473F"/>
    <w:rsid w:val="00BA492E"/>
    <w:rsid w:val="00BA4F9D"/>
    <w:rsid w:val="00BA51A9"/>
    <w:rsid w:val="00BA537E"/>
    <w:rsid w:val="00BA5BCE"/>
    <w:rsid w:val="00BA5D54"/>
    <w:rsid w:val="00BA7743"/>
    <w:rsid w:val="00BA780E"/>
    <w:rsid w:val="00BA7E98"/>
    <w:rsid w:val="00BB01D3"/>
    <w:rsid w:val="00BB052F"/>
    <w:rsid w:val="00BB0B46"/>
    <w:rsid w:val="00BB0D3C"/>
    <w:rsid w:val="00BB172C"/>
    <w:rsid w:val="00BB1768"/>
    <w:rsid w:val="00BB2062"/>
    <w:rsid w:val="00BB2227"/>
    <w:rsid w:val="00BB31E7"/>
    <w:rsid w:val="00BB3306"/>
    <w:rsid w:val="00BB36E7"/>
    <w:rsid w:val="00BB3B7E"/>
    <w:rsid w:val="00BB51F6"/>
    <w:rsid w:val="00BB6861"/>
    <w:rsid w:val="00BB7489"/>
    <w:rsid w:val="00BB7A34"/>
    <w:rsid w:val="00BC187D"/>
    <w:rsid w:val="00BC1A0E"/>
    <w:rsid w:val="00BC1E15"/>
    <w:rsid w:val="00BC22DF"/>
    <w:rsid w:val="00BC297C"/>
    <w:rsid w:val="00BC2CFA"/>
    <w:rsid w:val="00BC2D39"/>
    <w:rsid w:val="00BC525F"/>
    <w:rsid w:val="00BC5530"/>
    <w:rsid w:val="00BC5771"/>
    <w:rsid w:val="00BC5B25"/>
    <w:rsid w:val="00BC6124"/>
    <w:rsid w:val="00BD11B7"/>
    <w:rsid w:val="00BD1276"/>
    <w:rsid w:val="00BD2BEE"/>
    <w:rsid w:val="00BD31DE"/>
    <w:rsid w:val="00BD3842"/>
    <w:rsid w:val="00BD43FE"/>
    <w:rsid w:val="00BD4B77"/>
    <w:rsid w:val="00BD537E"/>
    <w:rsid w:val="00BD5BA2"/>
    <w:rsid w:val="00BD63FE"/>
    <w:rsid w:val="00BD6D47"/>
    <w:rsid w:val="00BD7400"/>
    <w:rsid w:val="00BD7FDF"/>
    <w:rsid w:val="00BE1081"/>
    <w:rsid w:val="00BE121B"/>
    <w:rsid w:val="00BE15E3"/>
    <w:rsid w:val="00BE1A49"/>
    <w:rsid w:val="00BE1C2F"/>
    <w:rsid w:val="00BE347D"/>
    <w:rsid w:val="00BE4709"/>
    <w:rsid w:val="00BE6BBF"/>
    <w:rsid w:val="00BE7232"/>
    <w:rsid w:val="00BE7783"/>
    <w:rsid w:val="00BF0D99"/>
    <w:rsid w:val="00BF0ED8"/>
    <w:rsid w:val="00BF1DDD"/>
    <w:rsid w:val="00BF2DFD"/>
    <w:rsid w:val="00BF426C"/>
    <w:rsid w:val="00BF5FC1"/>
    <w:rsid w:val="00BF746B"/>
    <w:rsid w:val="00C00354"/>
    <w:rsid w:val="00C00827"/>
    <w:rsid w:val="00C00A07"/>
    <w:rsid w:val="00C024F8"/>
    <w:rsid w:val="00C0269B"/>
    <w:rsid w:val="00C02BA2"/>
    <w:rsid w:val="00C02C90"/>
    <w:rsid w:val="00C03446"/>
    <w:rsid w:val="00C04E6F"/>
    <w:rsid w:val="00C05C90"/>
    <w:rsid w:val="00C06356"/>
    <w:rsid w:val="00C0656D"/>
    <w:rsid w:val="00C065AE"/>
    <w:rsid w:val="00C0660D"/>
    <w:rsid w:val="00C06EC9"/>
    <w:rsid w:val="00C06FE1"/>
    <w:rsid w:val="00C071D1"/>
    <w:rsid w:val="00C07598"/>
    <w:rsid w:val="00C100E6"/>
    <w:rsid w:val="00C1096A"/>
    <w:rsid w:val="00C12257"/>
    <w:rsid w:val="00C126B3"/>
    <w:rsid w:val="00C14119"/>
    <w:rsid w:val="00C1506D"/>
    <w:rsid w:val="00C156FE"/>
    <w:rsid w:val="00C15CAB"/>
    <w:rsid w:val="00C1644F"/>
    <w:rsid w:val="00C16CF1"/>
    <w:rsid w:val="00C17F9B"/>
    <w:rsid w:val="00C205D2"/>
    <w:rsid w:val="00C20BB3"/>
    <w:rsid w:val="00C213F3"/>
    <w:rsid w:val="00C2251A"/>
    <w:rsid w:val="00C229B6"/>
    <w:rsid w:val="00C2366C"/>
    <w:rsid w:val="00C2368E"/>
    <w:rsid w:val="00C238BC"/>
    <w:rsid w:val="00C24214"/>
    <w:rsid w:val="00C24875"/>
    <w:rsid w:val="00C2740E"/>
    <w:rsid w:val="00C278D0"/>
    <w:rsid w:val="00C27AAE"/>
    <w:rsid w:val="00C27B40"/>
    <w:rsid w:val="00C30720"/>
    <w:rsid w:val="00C30774"/>
    <w:rsid w:val="00C3185F"/>
    <w:rsid w:val="00C31C43"/>
    <w:rsid w:val="00C31C94"/>
    <w:rsid w:val="00C3314B"/>
    <w:rsid w:val="00C34312"/>
    <w:rsid w:val="00C347E4"/>
    <w:rsid w:val="00C34B6E"/>
    <w:rsid w:val="00C34C5D"/>
    <w:rsid w:val="00C34E81"/>
    <w:rsid w:val="00C362E3"/>
    <w:rsid w:val="00C363C2"/>
    <w:rsid w:val="00C36860"/>
    <w:rsid w:val="00C36EDC"/>
    <w:rsid w:val="00C379FF"/>
    <w:rsid w:val="00C4053B"/>
    <w:rsid w:val="00C41118"/>
    <w:rsid w:val="00C418F4"/>
    <w:rsid w:val="00C41FBE"/>
    <w:rsid w:val="00C4250D"/>
    <w:rsid w:val="00C42BFD"/>
    <w:rsid w:val="00C43927"/>
    <w:rsid w:val="00C449F0"/>
    <w:rsid w:val="00C46470"/>
    <w:rsid w:val="00C4793C"/>
    <w:rsid w:val="00C5013A"/>
    <w:rsid w:val="00C5056E"/>
    <w:rsid w:val="00C50EF7"/>
    <w:rsid w:val="00C51BCD"/>
    <w:rsid w:val="00C5304D"/>
    <w:rsid w:val="00C53526"/>
    <w:rsid w:val="00C54A5B"/>
    <w:rsid w:val="00C573E9"/>
    <w:rsid w:val="00C577EA"/>
    <w:rsid w:val="00C60051"/>
    <w:rsid w:val="00C606B6"/>
    <w:rsid w:val="00C60EAC"/>
    <w:rsid w:val="00C61538"/>
    <w:rsid w:val="00C61906"/>
    <w:rsid w:val="00C61A05"/>
    <w:rsid w:val="00C622AF"/>
    <w:rsid w:val="00C6322E"/>
    <w:rsid w:val="00C639BA"/>
    <w:rsid w:val="00C63CD9"/>
    <w:rsid w:val="00C63EF3"/>
    <w:rsid w:val="00C647CC"/>
    <w:rsid w:val="00C64D1F"/>
    <w:rsid w:val="00C64D66"/>
    <w:rsid w:val="00C65683"/>
    <w:rsid w:val="00C660C8"/>
    <w:rsid w:val="00C669F1"/>
    <w:rsid w:val="00C66BFE"/>
    <w:rsid w:val="00C66DA9"/>
    <w:rsid w:val="00C66DB3"/>
    <w:rsid w:val="00C66E17"/>
    <w:rsid w:val="00C67FD1"/>
    <w:rsid w:val="00C70F68"/>
    <w:rsid w:val="00C71CD6"/>
    <w:rsid w:val="00C71F09"/>
    <w:rsid w:val="00C72242"/>
    <w:rsid w:val="00C72605"/>
    <w:rsid w:val="00C72D15"/>
    <w:rsid w:val="00C738E8"/>
    <w:rsid w:val="00C747D9"/>
    <w:rsid w:val="00C74AB9"/>
    <w:rsid w:val="00C755F7"/>
    <w:rsid w:val="00C75656"/>
    <w:rsid w:val="00C75C37"/>
    <w:rsid w:val="00C775D8"/>
    <w:rsid w:val="00C77AB4"/>
    <w:rsid w:val="00C81CFD"/>
    <w:rsid w:val="00C82B6D"/>
    <w:rsid w:val="00C85305"/>
    <w:rsid w:val="00C85DFF"/>
    <w:rsid w:val="00C86565"/>
    <w:rsid w:val="00C86F91"/>
    <w:rsid w:val="00C87891"/>
    <w:rsid w:val="00C87D87"/>
    <w:rsid w:val="00C87E8E"/>
    <w:rsid w:val="00C87F4E"/>
    <w:rsid w:val="00C9094F"/>
    <w:rsid w:val="00C9119B"/>
    <w:rsid w:val="00C914AA"/>
    <w:rsid w:val="00C91750"/>
    <w:rsid w:val="00C917C8"/>
    <w:rsid w:val="00C92C08"/>
    <w:rsid w:val="00C92D7B"/>
    <w:rsid w:val="00C9464D"/>
    <w:rsid w:val="00C94B7C"/>
    <w:rsid w:val="00C95FA1"/>
    <w:rsid w:val="00C96142"/>
    <w:rsid w:val="00C97578"/>
    <w:rsid w:val="00CA0070"/>
    <w:rsid w:val="00CA0131"/>
    <w:rsid w:val="00CA05F4"/>
    <w:rsid w:val="00CA0908"/>
    <w:rsid w:val="00CA3D66"/>
    <w:rsid w:val="00CA48B4"/>
    <w:rsid w:val="00CA4BE7"/>
    <w:rsid w:val="00CA5654"/>
    <w:rsid w:val="00CA6AAD"/>
    <w:rsid w:val="00CA6E95"/>
    <w:rsid w:val="00CA7073"/>
    <w:rsid w:val="00CA7ED9"/>
    <w:rsid w:val="00CB055F"/>
    <w:rsid w:val="00CB1CD4"/>
    <w:rsid w:val="00CB3813"/>
    <w:rsid w:val="00CB3EE7"/>
    <w:rsid w:val="00CB4649"/>
    <w:rsid w:val="00CB4A70"/>
    <w:rsid w:val="00CB5185"/>
    <w:rsid w:val="00CB566E"/>
    <w:rsid w:val="00CB6092"/>
    <w:rsid w:val="00CB6875"/>
    <w:rsid w:val="00CC12B9"/>
    <w:rsid w:val="00CC14F2"/>
    <w:rsid w:val="00CC1777"/>
    <w:rsid w:val="00CC1B3B"/>
    <w:rsid w:val="00CC2560"/>
    <w:rsid w:val="00CC262B"/>
    <w:rsid w:val="00CC2F6F"/>
    <w:rsid w:val="00CC3903"/>
    <w:rsid w:val="00CC3D6B"/>
    <w:rsid w:val="00CC5E02"/>
    <w:rsid w:val="00CC7576"/>
    <w:rsid w:val="00CD02E1"/>
    <w:rsid w:val="00CD0E8A"/>
    <w:rsid w:val="00CD0FF3"/>
    <w:rsid w:val="00CD315C"/>
    <w:rsid w:val="00CD3BEB"/>
    <w:rsid w:val="00CD3E6A"/>
    <w:rsid w:val="00CD3FAA"/>
    <w:rsid w:val="00CD42A7"/>
    <w:rsid w:val="00CD44B4"/>
    <w:rsid w:val="00CD4C2B"/>
    <w:rsid w:val="00CD62F2"/>
    <w:rsid w:val="00CD6413"/>
    <w:rsid w:val="00CD652A"/>
    <w:rsid w:val="00CD7651"/>
    <w:rsid w:val="00CD78A1"/>
    <w:rsid w:val="00CD79F9"/>
    <w:rsid w:val="00CE2524"/>
    <w:rsid w:val="00CE34AE"/>
    <w:rsid w:val="00CE3BE3"/>
    <w:rsid w:val="00CE3EAA"/>
    <w:rsid w:val="00CE4F4A"/>
    <w:rsid w:val="00CE5686"/>
    <w:rsid w:val="00CE5825"/>
    <w:rsid w:val="00CE6DE1"/>
    <w:rsid w:val="00CE7151"/>
    <w:rsid w:val="00CF05E8"/>
    <w:rsid w:val="00CF08FA"/>
    <w:rsid w:val="00CF229B"/>
    <w:rsid w:val="00CF2B25"/>
    <w:rsid w:val="00CF359A"/>
    <w:rsid w:val="00CF448F"/>
    <w:rsid w:val="00CF455B"/>
    <w:rsid w:val="00CF4F72"/>
    <w:rsid w:val="00CF564D"/>
    <w:rsid w:val="00CF644B"/>
    <w:rsid w:val="00CF6594"/>
    <w:rsid w:val="00CF6E33"/>
    <w:rsid w:val="00CF6EC9"/>
    <w:rsid w:val="00CF733A"/>
    <w:rsid w:val="00D02329"/>
    <w:rsid w:val="00D046DF"/>
    <w:rsid w:val="00D057E7"/>
    <w:rsid w:val="00D057F7"/>
    <w:rsid w:val="00D067C9"/>
    <w:rsid w:val="00D06A8D"/>
    <w:rsid w:val="00D07B95"/>
    <w:rsid w:val="00D10183"/>
    <w:rsid w:val="00D11609"/>
    <w:rsid w:val="00D117CB"/>
    <w:rsid w:val="00D11B29"/>
    <w:rsid w:val="00D12362"/>
    <w:rsid w:val="00D1270E"/>
    <w:rsid w:val="00D13392"/>
    <w:rsid w:val="00D1381E"/>
    <w:rsid w:val="00D1395C"/>
    <w:rsid w:val="00D148FC"/>
    <w:rsid w:val="00D156FF"/>
    <w:rsid w:val="00D15751"/>
    <w:rsid w:val="00D172A5"/>
    <w:rsid w:val="00D1757F"/>
    <w:rsid w:val="00D17814"/>
    <w:rsid w:val="00D17C0C"/>
    <w:rsid w:val="00D2016C"/>
    <w:rsid w:val="00D20448"/>
    <w:rsid w:val="00D21295"/>
    <w:rsid w:val="00D21784"/>
    <w:rsid w:val="00D21D6A"/>
    <w:rsid w:val="00D22CCA"/>
    <w:rsid w:val="00D23543"/>
    <w:rsid w:val="00D27CB4"/>
    <w:rsid w:val="00D325B7"/>
    <w:rsid w:val="00D34572"/>
    <w:rsid w:val="00D34E3C"/>
    <w:rsid w:val="00D355D3"/>
    <w:rsid w:val="00D358F8"/>
    <w:rsid w:val="00D36CCD"/>
    <w:rsid w:val="00D36F0E"/>
    <w:rsid w:val="00D37169"/>
    <w:rsid w:val="00D40034"/>
    <w:rsid w:val="00D41F26"/>
    <w:rsid w:val="00D42071"/>
    <w:rsid w:val="00D427C3"/>
    <w:rsid w:val="00D43741"/>
    <w:rsid w:val="00D43AEC"/>
    <w:rsid w:val="00D4443F"/>
    <w:rsid w:val="00D46D6A"/>
    <w:rsid w:val="00D46E3E"/>
    <w:rsid w:val="00D46EEB"/>
    <w:rsid w:val="00D474B8"/>
    <w:rsid w:val="00D503B8"/>
    <w:rsid w:val="00D504BD"/>
    <w:rsid w:val="00D51AD2"/>
    <w:rsid w:val="00D52050"/>
    <w:rsid w:val="00D529B3"/>
    <w:rsid w:val="00D53A84"/>
    <w:rsid w:val="00D54315"/>
    <w:rsid w:val="00D560B9"/>
    <w:rsid w:val="00D56C8F"/>
    <w:rsid w:val="00D56DC8"/>
    <w:rsid w:val="00D57326"/>
    <w:rsid w:val="00D57503"/>
    <w:rsid w:val="00D57CD4"/>
    <w:rsid w:val="00D57D1D"/>
    <w:rsid w:val="00D615F0"/>
    <w:rsid w:val="00D62014"/>
    <w:rsid w:val="00D62AE2"/>
    <w:rsid w:val="00D62B6A"/>
    <w:rsid w:val="00D63A1A"/>
    <w:rsid w:val="00D645D7"/>
    <w:rsid w:val="00D64EED"/>
    <w:rsid w:val="00D64F71"/>
    <w:rsid w:val="00D654C0"/>
    <w:rsid w:val="00D65E08"/>
    <w:rsid w:val="00D6619E"/>
    <w:rsid w:val="00D66A88"/>
    <w:rsid w:val="00D66BFA"/>
    <w:rsid w:val="00D66F47"/>
    <w:rsid w:val="00D66FEE"/>
    <w:rsid w:val="00D67E44"/>
    <w:rsid w:val="00D67EFC"/>
    <w:rsid w:val="00D70797"/>
    <w:rsid w:val="00D71B5A"/>
    <w:rsid w:val="00D72937"/>
    <w:rsid w:val="00D72B7D"/>
    <w:rsid w:val="00D73A35"/>
    <w:rsid w:val="00D74083"/>
    <w:rsid w:val="00D74BC8"/>
    <w:rsid w:val="00D761B5"/>
    <w:rsid w:val="00D763EA"/>
    <w:rsid w:val="00D76728"/>
    <w:rsid w:val="00D77043"/>
    <w:rsid w:val="00D779F0"/>
    <w:rsid w:val="00D77D16"/>
    <w:rsid w:val="00D77DB1"/>
    <w:rsid w:val="00D81389"/>
    <w:rsid w:val="00D822AF"/>
    <w:rsid w:val="00D83091"/>
    <w:rsid w:val="00D83AD4"/>
    <w:rsid w:val="00D84671"/>
    <w:rsid w:val="00D84985"/>
    <w:rsid w:val="00D84E09"/>
    <w:rsid w:val="00D84EFC"/>
    <w:rsid w:val="00D8534E"/>
    <w:rsid w:val="00D8539E"/>
    <w:rsid w:val="00D854F2"/>
    <w:rsid w:val="00D864F1"/>
    <w:rsid w:val="00D86D94"/>
    <w:rsid w:val="00D87420"/>
    <w:rsid w:val="00D87767"/>
    <w:rsid w:val="00D902A4"/>
    <w:rsid w:val="00D928E2"/>
    <w:rsid w:val="00D95A9B"/>
    <w:rsid w:val="00DA106E"/>
    <w:rsid w:val="00DA115E"/>
    <w:rsid w:val="00DA1AEE"/>
    <w:rsid w:val="00DA1F7E"/>
    <w:rsid w:val="00DA212F"/>
    <w:rsid w:val="00DA2A6D"/>
    <w:rsid w:val="00DA2FC8"/>
    <w:rsid w:val="00DA3816"/>
    <w:rsid w:val="00DA3C67"/>
    <w:rsid w:val="00DA593D"/>
    <w:rsid w:val="00DA618B"/>
    <w:rsid w:val="00DA62F3"/>
    <w:rsid w:val="00DA69A4"/>
    <w:rsid w:val="00DA6F9B"/>
    <w:rsid w:val="00DA6FE8"/>
    <w:rsid w:val="00DB0644"/>
    <w:rsid w:val="00DB0F07"/>
    <w:rsid w:val="00DB154C"/>
    <w:rsid w:val="00DB227A"/>
    <w:rsid w:val="00DB29EE"/>
    <w:rsid w:val="00DB3B55"/>
    <w:rsid w:val="00DB4836"/>
    <w:rsid w:val="00DB4F52"/>
    <w:rsid w:val="00DB6110"/>
    <w:rsid w:val="00DB6B31"/>
    <w:rsid w:val="00DC04BA"/>
    <w:rsid w:val="00DC0A1B"/>
    <w:rsid w:val="00DC0FFE"/>
    <w:rsid w:val="00DC1C1B"/>
    <w:rsid w:val="00DC218B"/>
    <w:rsid w:val="00DC2845"/>
    <w:rsid w:val="00DC36B6"/>
    <w:rsid w:val="00DC3EFB"/>
    <w:rsid w:val="00DC645C"/>
    <w:rsid w:val="00DC670D"/>
    <w:rsid w:val="00DC6A99"/>
    <w:rsid w:val="00DD04E0"/>
    <w:rsid w:val="00DD173A"/>
    <w:rsid w:val="00DD4475"/>
    <w:rsid w:val="00DD5489"/>
    <w:rsid w:val="00DD57B5"/>
    <w:rsid w:val="00DD63A2"/>
    <w:rsid w:val="00DD714A"/>
    <w:rsid w:val="00DE0520"/>
    <w:rsid w:val="00DE0812"/>
    <w:rsid w:val="00DE0DD6"/>
    <w:rsid w:val="00DE3265"/>
    <w:rsid w:val="00DE3335"/>
    <w:rsid w:val="00DE3738"/>
    <w:rsid w:val="00DE40CA"/>
    <w:rsid w:val="00DE4D35"/>
    <w:rsid w:val="00DE530C"/>
    <w:rsid w:val="00DE5D7D"/>
    <w:rsid w:val="00DE66F9"/>
    <w:rsid w:val="00DE6A09"/>
    <w:rsid w:val="00DE6B74"/>
    <w:rsid w:val="00DF1537"/>
    <w:rsid w:val="00DF3952"/>
    <w:rsid w:val="00DF39E0"/>
    <w:rsid w:val="00DF4B11"/>
    <w:rsid w:val="00DF4CB1"/>
    <w:rsid w:val="00DF562C"/>
    <w:rsid w:val="00DF5F58"/>
    <w:rsid w:val="00DF6434"/>
    <w:rsid w:val="00DF71CB"/>
    <w:rsid w:val="00DF7825"/>
    <w:rsid w:val="00DF798F"/>
    <w:rsid w:val="00E0018C"/>
    <w:rsid w:val="00E00588"/>
    <w:rsid w:val="00E0080D"/>
    <w:rsid w:val="00E00A43"/>
    <w:rsid w:val="00E00F66"/>
    <w:rsid w:val="00E0167A"/>
    <w:rsid w:val="00E01AF0"/>
    <w:rsid w:val="00E02100"/>
    <w:rsid w:val="00E05055"/>
    <w:rsid w:val="00E0515C"/>
    <w:rsid w:val="00E059B0"/>
    <w:rsid w:val="00E05A87"/>
    <w:rsid w:val="00E064E0"/>
    <w:rsid w:val="00E066B7"/>
    <w:rsid w:val="00E06D65"/>
    <w:rsid w:val="00E06F8E"/>
    <w:rsid w:val="00E07365"/>
    <w:rsid w:val="00E07BA9"/>
    <w:rsid w:val="00E07F3D"/>
    <w:rsid w:val="00E10207"/>
    <w:rsid w:val="00E106F0"/>
    <w:rsid w:val="00E118E7"/>
    <w:rsid w:val="00E12BC1"/>
    <w:rsid w:val="00E12E5E"/>
    <w:rsid w:val="00E1410B"/>
    <w:rsid w:val="00E16E9D"/>
    <w:rsid w:val="00E17039"/>
    <w:rsid w:val="00E17600"/>
    <w:rsid w:val="00E17C9B"/>
    <w:rsid w:val="00E20567"/>
    <w:rsid w:val="00E20618"/>
    <w:rsid w:val="00E2155E"/>
    <w:rsid w:val="00E22232"/>
    <w:rsid w:val="00E255AC"/>
    <w:rsid w:val="00E26633"/>
    <w:rsid w:val="00E2667F"/>
    <w:rsid w:val="00E27C1E"/>
    <w:rsid w:val="00E27F87"/>
    <w:rsid w:val="00E321BF"/>
    <w:rsid w:val="00E33176"/>
    <w:rsid w:val="00E33631"/>
    <w:rsid w:val="00E34187"/>
    <w:rsid w:val="00E341B2"/>
    <w:rsid w:val="00E3444E"/>
    <w:rsid w:val="00E34BE3"/>
    <w:rsid w:val="00E36017"/>
    <w:rsid w:val="00E36A5B"/>
    <w:rsid w:val="00E370A1"/>
    <w:rsid w:val="00E372ED"/>
    <w:rsid w:val="00E42055"/>
    <w:rsid w:val="00E422E5"/>
    <w:rsid w:val="00E42477"/>
    <w:rsid w:val="00E449E1"/>
    <w:rsid w:val="00E45032"/>
    <w:rsid w:val="00E45565"/>
    <w:rsid w:val="00E4575D"/>
    <w:rsid w:val="00E457D5"/>
    <w:rsid w:val="00E45915"/>
    <w:rsid w:val="00E45F8B"/>
    <w:rsid w:val="00E46BC4"/>
    <w:rsid w:val="00E46D0F"/>
    <w:rsid w:val="00E50305"/>
    <w:rsid w:val="00E510E9"/>
    <w:rsid w:val="00E5337C"/>
    <w:rsid w:val="00E534F6"/>
    <w:rsid w:val="00E53537"/>
    <w:rsid w:val="00E5365D"/>
    <w:rsid w:val="00E54DBE"/>
    <w:rsid w:val="00E54EAF"/>
    <w:rsid w:val="00E5577F"/>
    <w:rsid w:val="00E55B37"/>
    <w:rsid w:val="00E55FB7"/>
    <w:rsid w:val="00E563D4"/>
    <w:rsid w:val="00E60447"/>
    <w:rsid w:val="00E60E06"/>
    <w:rsid w:val="00E61667"/>
    <w:rsid w:val="00E61B4F"/>
    <w:rsid w:val="00E6258A"/>
    <w:rsid w:val="00E6284F"/>
    <w:rsid w:val="00E63BFC"/>
    <w:rsid w:val="00E6487F"/>
    <w:rsid w:val="00E64E71"/>
    <w:rsid w:val="00E65C96"/>
    <w:rsid w:val="00E65DC7"/>
    <w:rsid w:val="00E661FE"/>
    <w:rsid w:val="00E70102"/>
    <w:rsid w:val="00E70280"/>
    <w:rsid w:val="00E71852"/>
    <w:rsid w:val="00E71F1E"/>
    <w:rsid w:val="00E721E0"/>
    <w:rsid w:val="00E73399"/>
    <w:rsid w:val="00E73E92"/>
    <w:rsid w:val="00E749C3"/>
    <w:rsid w:val="00E7586D"/>
    <w:rsid w:val="00E7612E"/>
    <w:rsid w:val="00E76DB2"/>
    <w:rsid w:val="00E774FF"/>
    <w:rsid w:val="00E80621"/>
    <w:rsid w:val="00E80ECB"/>
    <w:rsid w:val="00E80F3B"/>
    <w:rsid w:val="00E8251C"/>
    <w:rsid w:val="00E8258A"/>
    <w:rsid w:val="00E8326A"/>
    <w:rsid w:val="00E8350D"/>
    <w:rsid w:val="00E83538"/>
    <w:rsid w:val="00E83C39"/>
    <w:rsid w:val="00E846E8"/>
    <w:rsid w:val="00E8486E"/>
    <w:rsid w:val="00E86801"/>
    <w:rsid w:val="00E87085"/>
    <w:rsid w:val="00E872B4"/>
    <w:rsid w:val="00E874FA"/>
    <w:rsid w:val="00E87B49"/>
    <w:rsid w:val="00E91077"/>
    <w:rsid w:val="00E9146C"/>
    <w:rsid w:val="00E92718"/>
    <w:rsid w:val="00E934CB"/>
    <w:rsid w:val="00E94948"/>
    <w:rsid w:val="00E94C7B"/>
    <w:rsid w:val="00E97255"/>
    <w:rsid w:val="00E97BE3"/>
    <w:rsid w:val="00E97CBE"/>
    <w:rsid w:val="00E97E79"/>
    <w:rsid w:val="00EA0666"/>
    <w:rsid w:val="00EA2E1A"/>
    <w:rsid w:val="00EA32A7"/>
    <w:rsid w:val="00EA35DB"/>
    <w:rsid w:val="00EA3B3B"/>
    <w:rsid w:val="00EA407B"/>
    <w:rsid w:val="00EA42EC"/>
    <w:rsid w:val="00EA4393"/>
    <w:rsid w:val="00EA504D"/>
    <w:rsid w:val="00EA53F5"/>
    <w:rsid w:val="00EA60D3"/>
    <w:rsid w:val="00EA6F9C"/>
    <w:rsid w:val="00EA72FD"/>
    <w:rsid w:val="00EA7308"/>
    <w:rsid w:val="00EA79BA"/>
    <w:rsid w:val="00EA7C13"/>
    <w:rsid w:val="00EB118C"/>
    <w:rsid w:val="00EB2836"/>
    <w:rsid w:val="00EB2B8D"/>
    <w:rsid w:val="00EB3898"/>
    <w:rsid w:val="00EB434E"/>
    <w:rsid w:val="00EB717A"/>
    <w:rsid w:val="00EC09DC"/>
    <w:rsid w:val="00EC0B0E"/>
    <w:rsid w:val="00EC3EBD"/>
    <w:rsid w:val="00EC405F"/>
    <w:rsid w:val="00EC4DBA"/>
    <w:rsid w:val="00EC6026"/>
    <w:rsid w:val="00EC75C1"/>
    <w:rsid w:val="00EC7AAD"/>
    <w:rsid w:val="00ED11A7"/>
    <w:rsid w:val="00ED1878"/>
    <w:rsid w:val="00ED1CB0"/>
    <w:rsid w:val="00ED3058"/>
    <w:rsid w:val="00ED34ED"/>
    <w:rsid w:val="00ED51F7"/>
    <w:rsid w:val="00ED5739"/>
    <w:rsid w:val="00ED573D"/>
    <w:rsid w:val="00ED5DA7"/>
    <w:rsid w:val="00ED6C93"/>
    <w:rsid w:val="00ED7F3C"/>
    <w:rsid w:val="00EE15AF"/>
    <w:rsid w:val="00EE22D0"/>
    <w:rsid w:val="00EE24A2"/>
    <w:rsid w:val="00EE333D"/>
    <w:rsid w:val="00EE4B5E"/>
    <w:rsid w:val="00EE57F4"/>
    <w:rsid w:val="00EE6DAB"/>
    <w:rsid w:val="00EE6E2D"/>
    <w:rsid w:val="00EE73BE"/>
    <w:rsid w:val="00EE7A23"/>
    <w:rsid w:val="00EF08E1"/>
    <w:rsid w:val="00EF0F2A"/>
    <w:rsid w:val="00EF1041"/>
    <w:rsid w:val="00EF1474"/>
    <w:rsid w:val="00EF4683"/>
    <w:rsid w:val="00EF4871"/>
    <w:rsid w:val="00EF6839"/>
    <w:rsid w:val="00EF6842"/>
    <w:rsid w:val="00EF7517"/>
    <w:rsid w:val="00F02333"/>
    <w:rsid w:val="00F02588"/>
    <w:rsid w:val="00F0384A"/>
    <w:rsid w:val="00F04714"/>
    <w:rsid w:val="00F05406"/>
    <w:rsid w:val="00F05559"/>
    <w:rsid w:val="00F05D85"/>
    <w:rsid w:val="00F06657"/>
    <w:rsid w:val="00F06940"/>
    <w:rsid w:val="00F06E41"/>
    <w:rsid w:val="00F07C0C"/>
    <w:rsid w:val="00F120FD"/>
    <w:rsid w:val="00F1255B"/>
    <w:rsid w:val="00F12818"/>
    <w:rsid w:val="00F14339"/>
    <w:rsid w:val="00F143EC"/>
    <w:rsid w:val="00F16738"/>
    <w:rsid w:val="00F16DA6"/>
    <w:rsid w:val="00F208E1"/>
    <w:rsid w:val="00F208F6"/>
    <w:rsid w:val="00F21B33"/>
    <w:rsid w:val="00F21D53"/>
    <w:rsid w:val="00F2469C"/>
    <w:rsid w:val="00F247EC"/>
    <w:rsid w:val="00F25998"/>
    <w:rsid w:val="00F261A2"/>
    <w:rsid w:val="00F26BE2"/>
    <w:rsid w:val="00F27342"/>
    <w:rsid w:val="00F2748F"/>
    <w:rsid w:val="00F31628"/>
    <w:rsid w:val="00F3168F"/>
    <w:rsid w:val="00F324C7"/>
    <w:rsid w:val="00F3262B"/>
    <w:rsid w:val="00F32D47"/>
    <w:rsid w:val="00F33FCC"/>
    <w:rsid w:val="00F345B5"/>
    <w:rsid w:val="00F3500B"/>
    <w:rsid w:val="00F35F3C"/>
    <w:rsid w:val="00F364B5"/>
    <w:rsid w:val="00F37DEF"/>
    <w:rsid w:val="00F4066D"/>
    <w:rsid w:val="00F4130E"/>
    <w:rsid w:val="00F41602"/>
    <w:rsid w:val="00F41E76"/>
    <w:rsid w:val="00F42BB7"/>
    <w:rsid w:val="00F43155"/>
    <w:rsid w:val="00F431C8"/>
    <w:rsid w:val="00F43A0E"/>
    <w:rsid w:val="00F44745"/>
    <w:rsid w:val="00F4601D"/>
    <w:rsid w:val="00F4679E"/>
    <w:rsid w:val="00F467E4"/>
    <w:rsid w:val="00F47701"/>
    <w:rsid w:val="00F478FF"/>
    <w:rsid w:val="00F47C22"/>
    <w:rsid w:val="00F5102B"/>
    <w:rsid w:val="00F51404"/>
    <w:rsid w:val="00F528FA"/>
    <w:rsid w:val="00F530AC"/>
    <w:rsid w:val="00F531D2"/>
    <w:rsid w:val="00F55E7C"/>
    <w:rsid w:val="00F572A1"/>
    <w:rsid w:val="00F57C1F"/>
    <w:rsid w:val="00F60352"/>
    <w:rsid w:val="00F6053F"/>
    <w:rsid w:val="00F61254"/>
    <w:rsid w:val="00F63EBE"/>
    <w:rsid w:val="00F64294"/>
    <w:rsid w:val="00F64A57"/>
    <w:rsid w:val="00F65A7D"/>
    <w:rsid w:val="00F65D0E"/>
    <w:rsid w:val="00F66BCB"/>
    <w:rsid w:val="00F66F51"/>
    <w:rsid w:val="00F676AF"/>
    <w:rsid w:val="00F67D4E"/>
    <w:rsid w:val="00F70C93"/>
    <w:rsid w:val="00F71849"/>
    <w:rsid w:val="00F71A9B"/>
    <w:rsid w:val="00F7224E"/>
    <w:rsid w:val="00F724FB"/>
    <w:rsid w:val="00F74DF7"/>
    <w:rsid w:val="00F75EBA"/>
    <w:rsid w:val="00F765AF"/>
    <w:rsid w:val="00F767EB"/>
    <w:rsid w:val="00F7798A"/>
    <w:rsid w:val="00F801BF"/>
    <w:rsid w:val="00F806F3"/>
    <w:rsid w:val="00F81663"/>
    <w:rsid w:val="00F81B99"/>
    <w:rsid w:val="00F8223E"/>
    <w:rsid w:val="00F833C2"/>
    <w:rsid w:val="00F842D1"/>
    <w:rsid w:val="00F863FB"/>
    <w:rsid w:val="00F87EE7"/>
    <w:rsid w:val="00F87F53"/>
    <w:rsid w:val="00F912FD"/>
    <w:rsid w:val="00F9330E"/>
    <w:rsid w:val="00F93489"/>
    <w:rsid w:val="00F93FCB"/>
    <w:rsid w:val="00F94396"/>
    <w:rsid w:val="00F94DA4"/>
    <w:rsid w:val="00F95A8C"/>
    <w:rsid w:val="00F96AF1"/>
    <w:rsid w:val="00F97B96"/>
    <w:rsid w:val="00FA051C"/>
    <w:rsid w:val="00FA0A6E"/>
    <w:rsid w:val="00FA0E32"/>
    <w:rsid w:val="00FA153B"/>
    <w:rsid w:val="00FA2ED8"/>
    <w:rsid w:val="00FA49B5"/>
    <w:rsid w:val="00FA4E55"/>
    <w:rsid w:val="00FA6AE0"/>
    <w:rsid w:val="00FA70F6"/>
    <w:rsid w:val="00FA7182"/>
    <w:rsid w:val="00FA75A4"/>
    <w:rsid w:val="00FA7D83"/>
    <w:rsid w:val="00FB0824"/>
    <w:rsid w:val="00FB0FD6"/>
    <w:rsid w:val="00FB2F5D"/>
    <w:rsid w:val="00FB3E2D"/>
    <w:rsid w:val="00FB4303"/>
    <w:rsid w:val="00FB5C6A"/>
    <w:rsid w:val="00FB619A"/>
    <w:rsid w:val="00FB6ACE"/>
    <w:rsid w:val="00FB7145"/>
    <w:rsid w:val="00FB72D5"/>
    <w:rsid w:val="00FC1438"/>
    <w:rsid w:val="00FC1467"/>
    <w:rsid w:val="00FC314C"/>
    <w:rsid w:val="00FC332D"/>
    <w:rsid w:val="00FC4426"/>
    <w:rsid w:val="00FC4A40"/>
    <w:rsid w:val="00FC56AB"/>
    <w:rsid w:val="00FC5A17"/>
    <w:rsid w:val="00FC5B52"/>
    <w:rsid w:val="00FC62C5"/>
    <w:rsid w:val="00FC6B41"/>
    <w:rsid w:val="00FC6B9C"/>
    <w:rsid w:val="00FC7633"/>
    <w:rsid w:val="00FC789E"/>
    <w:rsid w:val="00FD0253"/>
    <w:rsid w:val="00FD17AA"/>
    <w:rsid w:val="00FD3FDA"/>
    <w:rsid w:val="00FD4325"/>
    <w:rsid w:val="00FD43A3"/>
    <w:rsid w:val="00FD50E9"/>
    <w:rsid w:val="00FD53DD"/>
    <w:rsid w:val="00FD5BBC"/>
    <w:rsid w:val="00FD5EA6"/>
    <w:rsid w:val="00FD6699"/>
    <w:rsid w:val="00FD78D6"/>
    <w:rsid w:val="00FD7B2C"/>
    <w:rsid w:val="00FD7EEC"/>
    <w:rsid w:val="00FE0325"/>
    <w:rsid w:val="00FE1254"/>
    <w:rsid w:val="00FE1705"/>
    <w:rsid w:val="00FE37E2"/>
    <w:rsid w:val="00FE3AF4"/>
    <w:rsid w:val="00FE3B8E"/>
    <w:rsid w:val="00FE3F4E"/>
    <w:rsid w:val="00FE4B55"/>
    <w:rsid w:val="00FE5A96"/>
    <w:rsid w:val="00FE5CA2"/>
    <w:rsid w:val="00FE60AA"/>
    <w:rsid w:val="00FE65A8"/>
    <w:rsid w:val="00FE676C"/>
    <w:rsid w:val="00FE6C98"/>
    <w:rsid w:val="00FF0143"/>
    <w:rsid w:val="00FF0470"/>
    <w:rsid w:val="00FF0BE5"/>
    <w:rsid w:val="00FF4675"/>
    <w:rsid w:val="00FF581E"/>
    <w:rsid w:val="00FF59F3"/>
    <w:rsid w:val="00FF5DFE"/>
    <w:rsid w:val="00FF7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8FCE84"/>
  <w15:chartTrackingRefBased/>
  <w15:docId w15:val="{1621F37B-1AFA-46B8-94C0-86C5DB89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54C0"/>
    <w:pPr>
      <w:spacing w:after="200" w:line="276" w:lineRule="auto"/>
    </w:pPr>
    <w:rPr>
      <w:rFonts w:eastAsia="Calibri"/>
      <w:sz w:val="24"/>
      <w:szCs w:val="22"/>
      <w:lang w:eastAsia="en-US"/>
    </w:rPr>
  </w:style>
  <w:style w:type="paragraph" w:styleId="Heading1">
    <w:name w:val="heading 1"/>
    <w:basedOn w:val="Normal"/>
    <w:next w:val="Normal"/>
    <w:link w:val="Heading1Char"/>
    <w:uiPriority w:val="99"/>
    <w:qFormat/>
    <w:rsid w:val="00977E86"/>
    <w:pPr>
      <w:keepNext/>
      <w:numPr>
        <w:numId w:val="1"/>
      </w:numPr>
      <w:spacing w:before="360" w:after="360"/>
      <w:jc w:val="center"/>
      <w:outlineLvl w:val="0"/>
    </w:pPr>
    <w:rPr>
      <w:sz w:val="28"/>
      <w:szCs w:val="20"/>
    </w:rPr>
  </w:style>
  <w:style w:type="paragraph" w:styleId="Heading2">
    <w:name w:val="heading 2"/>
    <w:aliases w:val="Title Header2,Header_mano2"/>
    <w:basedOn w:val="Normal"/>
    <w:next w:val="Normal"/>
    <w:link w:val="Heading2Char"/>
    <w:uiPriority w:val="99"/>
    <w:qFormat/>
    <w:rsid w:val="00977E86"/>
    <w:pPr>
      <w:numPr>
        <w:ilvl w:val="1"/>
        <w:numId w:val="1"/>
      </w:numPr>
      <w:jc w:val="both"/>
      <w:outlineLvl w:val="1"/>
    </w:pPr>
    <w:rPr>
      <w:szCs w:val="20"/>
    </w:rPr>
  </w:style>
  <w:style w:type="paragraph" w:styleId="Heading3">
    <w:name w:val="heading 3"/>
    <w:aliases w:val="Section Header3,Sub-Clause Paragraph"/>
    <w:basedOn w:val="Normal"/>
    <w:next w:val="Normal"/>
    <w:link w:val="Heading3Char"/>
    <w:qFormat/>
    <w:rsid w:val="00977E86"/>
    <w:pPr>
      <w:keepNext/>
      <w:numPr>
        <w:ilvl w:val="2"/>
        <w:numId w:val="1"/>
      </w:numPr>
      <w:jc w:val="both"/>
      <w:outlineLvl w:val="2"/>
    </w:pPr>
    <w:rPr>
      <w:szCs w:val="20"/>
    </w:rPr>
  </w:style>
  <w:style w:type="paragraph" w:styleId="Heading4">
    <w:name w:val="heading 4"/>
    <w:aliases w:val=" Sub-Clause Sub-paragraph,Sub-Clause Sub-paragraph,Heading 4 Char Char Char Char,hd4"/>
    <w:basedOn w:val="Normal"/>
    <w:next w:val="Normal"/>
    <w:link w:val="Heading4Char"/>
    <w:qFormat/>
    <w:rsid w:val="00977E86"/>
    <w:pPr>
      <w:keepNext/>
      <w:numPr>
        <w:ilvl w:val="3"/>
        <w:numId w:val="1"/>
      </w:numPr>
      <w:outlineLvl w:val="3"/>
    </w:pPr>
    <w:rPr>
      <w:b/>
      <w:sz w:val="44"/>
      <w:szCs w:val="20"/>
    </w:rPr>
  </w:style>
  <w:style w:type="paragraph" w:styleId="Heading5">
    <w:name w:val="heading 5"/>
    <w:aliases w:val=" Diagrama"/>
    <w:basedOn w:val="Normal"/>
    <w:next w:val="Normal"/>
    <w:link w:val="Heading5Char"/>
    <w:qFormat/>
    <w:rsid w:val="00977E86"/>
    <w:pPr>
      <w:keepNext/>
      <w:numPr>
        <w:ilvl w:val="4"/>
        <w:numId w:val="1"/>
      </w:numPr>
      <w:outlineLvl w:val="4"/>
    </w:pPr>
    <w:rPr>
      <w:b/>
      <w:sz w:val="40"/>
      <w:szCs w:val="20"/>
    </w:rPr>
  </w:style>
  <w:style w:type="paragraph" w:styleId="Heading6">
    <w:name w:val="heading 6"/>
    <w:basedOn w:val="Normal"/>
    <w:next w:val="Normal"/>
    <w:link w:val="Heading6Char"/>
    <w:qFormat/>
    <w:rsid w:val="00977E86"/>
    <w:pPr>
      <w:keepNext/>
      <w:numPr>
        <w:ilvl w:val="5"/>
        <w:numId w:val="1"/>
      </w:numPr>
      <w:outlineLvl w:val="5"/>
    </w:pPr>
    <w:rPr>
      <w:b/>
      <w:sz w:val="36"/>
      <w:szCs w:val="20"/>
    </w:rPr>
  </w:style>
  <w:style w:type="paragraph" w:styleId="Heading7">
    <w:name w:val="heading 7"/>
    <w:basedOn w:val="Normal"/>
    <w:next w:val="Normal"/>
    <w:link w:val="Heading7Char"/>
    <w:qFormat/>
    <w:rsid w:val="00977E86"/>
    <w:pPr>
      <w:keepNext/>
      <w:numPr>
        <w:ilvl w:val="6"/>
        <w:numId w:val="1"/>
      </w:numPr>
      <w:outlineLvl w:val="6"/>
    </w:pPr>
    <w:rPr>
      <w:sz w:val="48"/>
      <w:szCs w:val="20"/>
    </w:rPr>
  </w:style>
  <w:style w:type="paragraph" w:styleId="Heading8">
    <w:name w:val="heading 8"/>
    <w:basedOn w:val="Normal"/>
    <w:next w:val="Normal"/>
    <w:link w:val="Heading8Char"/>
    <w:qFormat/>
    <w:rsid w:val="00977E86"/>
    <w:pPr>
      <w:keepNext/>
      <w:numPr>
        <w:ilvl w:val="7"/>
        <w:numId w:val="1"/>
      </w:numPr>
      <w:outlineLvl w:val="7"/>
    </w:pPr>
    <w:rPr>
      <w:b/>
      <w:sz w:val="18"/>
      <w:szCs w:val="20"/>
    </w:rPr>
  </w:style>
  <w:style w:type="paragraph" w:styleId="Heading9">
    <w:name w:val="heading 9"/>
    <w:basedOn w:val="Normal"/>
    <w:next w:val="Normal"/>
    <w:link w:val="Heading9Char"/>
    <w:qFormat/>
    <w:rsid w:val="00977E8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77E86"/>
    <w:rPr>
      <w:rFonts w:eastAsia="Calibri"/>
      <w:sz w:val="28"/>
      <w:lang w:eastAsia="en-US"/>
    </w:rPr>
  </w:style>
  <w:style w:type="character" w:customStyle="1" w:styleId="Heading2Char">
    <w:name w:val="Heading 2 Char"/>
    <w:aliases w:val="Title Header2 Char,Header_mano2 Char"/>
    <w:link w:val="Heading2"/>
    <w:uiPriority w:val="99"/>
    <w:rsid w:val="00977E86"/>
    <w:rPr>
      <w:rFonts w:eastAsia="Calibri"/>
      <w:sz w:val="24"/>
      <w:lang w:eastAsia="en-US"/>
    </w:rPr>
  </w:style>
  <w:style w:type="character" w:customStyle="1" w:styleId="Heading3Char">
    <w:name w:val="Heading 3 Char"/>
    <w:aliases w:val="Section Header3 Char,Sub-Clause Paragraph Char"/>
    <w:link w:val="Heading3"/>
    <w:rsid w:val="00977E86"/>
    <w:rPr>
      <w:rFonts w:eastAsia="Calibri"/>
      <w:sz w:val="24"/>
      <w:lang w:eastAsia="en-US"/>
    </w:rPr>
  </w:style>
  <w:style w:type="character" w:customStyle="1" w:styleId="Heading4Char">
    <w:name w:val="Heading 4 Char"/>
    <w:aliases w:val=" Sub-Clause Sub-paragraph Char,Sub-Clause Sub-paragraph Char,Heading 4 Char Char Char Char Char,hd4 Char"/>
    <w:link w:val="Heading4"/>
    <w:rsid w:val="00977E86"/>
    <w:rPr>
      <w:rFonts w:eastAsia="Calibri"/>
      <w:b/>
      <w:sz w:val="44"/>
      <w:lang w:eastAsia="en-US"/>
    </w:rPr>
  </w:style>
  <w:style w:type="character" w:customStyle="1" w:styleId="Heading5Char">
    <w:name w:val="Heading 5 Char"/>
    <w:aliases w:val=" Diagrama Char"/>
    <w:link w:val="Heading5"/>
    <w:rsid w:val="00977E86"/>
    <w:rPr>
      <w:rFonts w:eastAsia="Calibri"/>
      <w:b/>
      <w:sz w:val="40"/>
      <w:lang w:eastAsia="en-US"/>
    </w:rPr>
  </w:style>
  <w:style w:type="character" w:customStyle="1" w:styleId="Heading6Char">
    <w:name w:val="Heading 6 Char"/>
    <w:link w:val="Heading6"/>
    <w:rsid w:val="00977E86"/>
    <w:rPr>
      <w:rFonts w:eastAsia="Calibri"/>
      <w:b/>
      <w:sz w:val="36"/>
      <w:lang w:eastAsia="en-US"/>
    </w:rPr>
  </w:style>
  <w:style w:type="character" w:customStyle="1" w:styleId="Heading7Char">
    <w:name w:val="Heading 7 Char"/>
    <w:link w:val="Heading7"/>
    <w:rsid w:val="00977E86"/>
    <w:rPr>
      <w:rFonts w:eastAsia="Calibri"/>
      <w:sz w:val="48"/>
      <w:lang w:eastAsia="en-US"/>
    </w:rPr>
  </w:style>
  <w:style w:type="character" w:customStyle="1" w:styleId="Heading8Char">
    <w:name w:val="Heading 8 Char"/>
    <w:link w:val="Heading8"/>
    <w:rsid w:val="00977E86"/>
    <w:rPr>
      <w:rFonts w:eastAsia="Calibri"/>
      <w:b/>
      <w:sz w:val="18"/>
      <w:lang w:eastAsia="en-US"/>
    </w:rPr>
  </w:style>
  <w:style w:type="character" w:customStyle="1" w:styleId="Heading9Char">
    <w:name w:val="Heading 9 Char"/>
    <w:link w:val="Heading9"/>
    <w:rsid w:val="00977E86"/>
    <w:rPr>
      <w:rFonts w:eastAsia="Calibri"/>
      <w:sz w:val="40"/>
      <w:lang w:eastAsia="en-US"/>
    </w:rPr>
  </w:style>
  <w:style w:type="character" w:styleId="Hyperlink">
    <w:name w:val="Hyperlink"/>
    <w:aliases w:val="Alna,IVPK Hyperlink"/>
    <w:rsid w:val="000B7FB3"/>
    <w:rPr>
      <w:color w:val="0000FF"/>
      <w:u w:val="single"/>
    </w:rPr>
  </w:style>
  <w:style w:type="paragraph" w:styleId="CommentText">
    <w:name w:val="annotation text"/>
    <w:basedOn w:val="Normal"/>
    <w:link w:val="CommentTextChar"/>
    <w:uiPriority w:val="99"/>
    <w:rsid w:val="000B7FB3"/>
    <w:rPr>
      <w:sz w:val="20"/>
      <w:szCs w:val="20"/>
    </w:rPr>
  </w:style>
  <w:style w:type="character" w:customStyle="1" w:styleId="CommentTextChar">
    <w:name w:val="Comment Text Char"/>
    <w:link w:val="CommentText"/>
    <w:uiPriority w:val="99"/>
    <w:rsid w:val="000B7FB3"/>
    <w:rPr>
      <w:rFonts w:eastAsia="Calibri"/>
    </w:rPr>
  </w:style>
  <w:style w:type="paragraph" w:styleId="Header">
    <w:name w:val="header"/>
    <w:aliases w:val="En-tête-1,En-tête-2,hd,Header 2,Specialioji žyma"/>
    <w:basedOn w:val="Normal"/>
    <w:link w:val="HeaderChar"/>
    <w:uiPriority w:val="99"/>
    <w:rsid w:val="000B7FB3"/>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HeaderChar">
    <w:name w:val="Header Char"/>
    <w:aliases w:val="En-tête-1 Char,En-tête-2 Char,hd Char,Header 2 Char,Specialioji žyma Char"/>
    <w:basedOn w:val="DefaultParagraphFont"/>
    <w:link w:val="Header"/>
    <w:uiPriority w:val="99"/>
    <w:rsid w:val="000B7FB3"/>
  </w:style>
  <w:style w:type="paragraph" w:styleId="Footer">
    <w:name w:val="footer"/>
    <w:basedOn w:val="Normal"/>
    <w:link w:val="FooterChar"/>
    <w:uiPriority w:val="99"/>
    <w:rsid w:val="000B7FB3"/>
    <w:pPr>
      <w:tabs>
        <w:tab w:val="center" w:pos="4320"/>
        <w:tab w:val="right" w:pos="8640"/>
      </w:tabs>
      <w:spacing w:after="0" w:line="240" w:lineRule="auto"/>
    </w:pPr>
    <w:rPr>
      <w:rFonts w:eastAsia="Times New Roman"/>
      <w:sz w:val="20"/>
      <w:szCs w:val="20"/>
      <w:lang w:eastAsia="lt-LT"/>
    </w:rPr>
  </w:style>
  <w:style w:type="character" w:customStyle="1" w:styleId="FooterChar">
    <w:name w:val="Footer Char"/>
    <w:basedOn w:val="DefaultParagraphFont"/>
    <w:link w:val="Footer"/>
    <w:uiPriority w:val="99"/>
    <w:rsid w:val="000B7FB3"/>
  </w:style>
  <w:style w:type="character" w:customStyle="1" w:styleId="BodyTextIndent3Char">
    <w:name w:val="Body Text Indent 3 Char"/>
    <w:link w:val="BodyTextIndent3"/>
    <w:rsid w:val="000B7FB3"/>
    <w:rPr>
      <w:rFonts w:eastAsia="Calibri"/>
    </w:rPr>
  </w:style>
  <w:style w:type="paragraph" w:styleId="BodyTextIndent3">
    <w:name w:val="Body Text Indent 3"/>
    <w:basedOn w:val="Normal"/>
    <w:link w:val="BodyTextIndent3Char"/>
    <w:rsid w:val="000B7FB3"/>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0B7FB3"/>
    <w:rPr>
      <w:rFonts w:eastAsia="Calibri"/>
      <w:sz w:val="16"/>
      <w:szCs w:val="16"/>
      <w:lang w:eastAsia="en-US"/>
    </w:rPr>
  </w:style>
  <w:style w:type="character" w:customStyle="1" w:styleId="PlainTextChar">
    <w:name w:val="Plain Text Char"/>
    <w:link w:val="PlainText"/>
    <w:rsid w:val="000B7FB3"/>
    <w:rPr>
      <w:rFonts w:ascii="Courier New" w:eastAsia="Calibri" w:hAnsi="Courier New" w:cs="Courier New"/>
    </w:rPr>
  </w:style>
  <w:style w:type="paragraph" w:styleId="PlainText">
    <w:name w:val="Plain Text"/>
    <w:basedOn w:val="Normal"/>
    <w:link w:val="PlainTextChar"/>
    <w:rsid w:val="000B7FB3"/>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0B7FB3"/>
    <w:rPr>
      <w:rFonts w:ascii="Consolas" w:eastAsia="Calibri" w:hAnsi="Consolas" w:cs="Consolas"/>
      <w:sz w:val="21"/>
      <w:szCs w:val="21"/>
      <w:lang w:eastAsia="en-US"/>
    </w:rPr>
  </w:style>
  <w:style w:type="character" w:customStyle="1" w:styleId="CommentSubjectChar">
    <w:name w:val="Comment Subject Char"/>
    <w:link w:val="CommentSubject"/>
    <w:rsid w:val="000B7FB3"/>
    <w:rPr>
      <w:rFonts w:eastAsia="Calibri"/>
      <w:sz w:val="28"/>
      <w:szCs w:val="22"/>
      <w:lang w:eastAsia="en-US"/>
    </w:rPr>
  </w:style>
  <w:style w:type="paragraph" w:styleId="CommentSubject">
    <w:name w:val="annotation subject"/>
    <w:basedOn w:val="CommentText"/>
    <w:next w:val="CommentText"/>
    <w:link w:val="CommentSubjectChar"/>
    <w:rsid w:val="000B7FB3"/>
    <w:rPr>
      <w:rFonts w:eastAsia="Times New Roman"/>
      <w:sz w:val="28"/>
      <w:szCs w:val="22"/>
      <w:lang w:eastAsia="lt-LT"/>
    </w:rPr>
  </w:style>
  <w:style w:type="character" w:customStyle="1" w:styleId="CommentSubjectChar1">
    <w:name w:val="Comment Subject Char1"/>
    <w:uiPriority w:val="99"/>
    <w:semiHidden/>
    <w:rsid w:val="000B7FB3"/>
    <w:rPr>
      <w:rFonts w:eastAsia="Calibri"/>
      <w:b/>
      <w:bCs/>
    </w:rPr>
  </w:style>
  <w:style w:type="paragraph" w:customStyle="1" w:styleId="Patvirtinta">
    <w:name w:val="Patvirtinta"/>
    <w:rsid w:val="000B7FB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0B7FB3"/>
    <w:pPr>
      <w:snapToGrid w:val="0"/>
      <w:ind w:firstLine="312"/>
      <w:jc w:val="both"/>
    </w:pPr>
    <w:rPr>
      <w:rFonts w:ascii="TimesLT" w:hAnsi="TimesLT"/>
      <w:lang w:val="en-US" w:eastAsia="en-US"/>
    </w:rPr>
  </w:style>
  <w:style w:type="paragraph" w:customStyle="1" w:styleId="CentrBoldm">
    <w:name w:val="CentrBoldm"/>
    <w:basedOn w:val="Normal"/>
    <w:rsid w:val="000B7FB3"/>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0B7FB3"/>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uiPriority w:val="99"/>
    <w:rsid w:val="000B7FB3"/>
    <w:rPr>
      <w:rFonts w:ascii="Tahoma" w:eastAsia="Calibri" w:hAnsi="Tahoma" w:cs="Tahoma"/>
      <w:sz w:val="16"/>
      <w:szCs w:val="16"/>
    </w:rPr>
  </w:style>
  <w:style w:type="paragraph" w:styleId="BalloonText">
    <w:name w:val="Balloon Text"/>
    <w:basedOn w:val="Normal"/>
    <w:link w:val="BalloonTextChar"/>
    <w:uiPriority w:val="99"/>
    <w:rsid w:val="000B7FB3"/>
    <w:rPr>
      <w:rFonts w:ascii="Tahoma" w:hAnsi="Tahoma"/>
      <w:sz w:val="16"/>
      <w:szCs w:val="16"/>
      <w:lang w:val="x-none" w:eastAsia="x-none"/>
    </w:rPr>
  </w:style>
  <w:style w:type="character" w:customStyle="1" w:styleId="BalloonTextChar1">
    <w:name w:val="Balloon Text Char1"/>
    <w:uiPriority w:val="99"/>
    <w:semiHidden/>
    <w:rsid w:val="000B7FB3"/>
    <w:rPr>
      <w:rFonts w:ascii="Tahoma" w:eastAsia="Calibri" w:hAnsi="Tahoma" w:cs="Tahoma"/>
      <w:sz w:val="16"/>
      <w:szCs w:val="16"/>
      <w:lang w:eastAsia="en-US"/>
    </w:rPr>
  </w:style>
  <w:style w:type="paragraph" w:styleId="BodyText">
    <w:name w:val="Body Text"/>
    <w:aliases w:val="body indent, ändrad,Body single,ändrad,Pagrindinis tekstas Diagrama1,Pagrindinis tekstas Diagrama Diagrama, Char Char Diagrama Diagrama,body text Diagrama Diagrama,contents Diagrama Diagrama,bt Diagrama Diagrama"/>
    <w:basedOn w:val="Normal"/>
    <w:link w:val="BodyTextChar"/>
    <w:unhideWhenUsed/>
    <w:rsid w:val="000B7FB3"/>
    <w:pPr>
      <w:spacing w:after="120"/>
    </w:pPr>
    <w:rPr>
      <w:sz w:val="20"/>
      <w:szCs w:val="20"/>
    </w:rPr>
  </w:style>
  <w:style w:type="character" w:customStyle="1" w:styleId="BodyTextChar">
    <w:name w:val="Body Text Char"/>
    <w:aliases w:val="body indent Char, ändrad Char,Body single Char,ändrad Char,Pagrindinis tekstas Diagrama1 Char,Pagrindinis tekstas Diagrama Diagrama Char, Char Char Diagrama Diagrama Char,body text Diagrama Diagrama Char,contents Diagrama Diagrama Char"/>
    <w:link w:val="BodyText"/>
    <w:rsid w:val="000B7FB3"/>
    <w:rPr>
      <w:rFonts w:eastAsia="Calibri"/>
    </w:rPr>
  </w:style>
  <w:style w:type="character" w:styleId="PageNumber">
    <w:name w:val="page number"/>
    <w:basedOn w:val="DefaultParagraphFont"/>
    <w:rsid w:val="000B7FB3"/>
  </w:style>
  <w:style w:type="character" w:styleId="CommentReference">
    <w:name w:val="annotation reference"/>
    <w:rsid w:val="000B7FB3"/>
    <w:rPr>
      <w:sz w:val="16"/>
      <w:szCs w:val="16"/>
    </w:rPr>
  </w:style>
  <w:style w:type="paragraph" w:customStyle="1" w:styleId="linija">
    <w:name w:val="linija"/>
    <w:basedOn w:val="Normal"/>
    <w:rsid w:val="000B7FB3"/>
    <w:pPr>
      <w:spacing w:before="100" w:beforeAutospacing="1" w:after="100" w:afterAutospacing="1" w:line="240" w:lineRule="auto"/>
    </w:pPr>
    <w:rPr>
      <w:rFonts w:eastAsia="Times New Roman"/>
      <w:szCs w:val="24"/>
      <w:lang w:eastAsia="lt-LT"/>
    </w:rPr>
  </w:style>
  <w:style w:type="paragraph" w:customStyle="1" w:styleId="pavadinimas2">
    <w:name w:val="pavadinimas2"/>
    <w:basedOn w:val="Normal"/>
    <w:rsid w:val="000B7FB3"/>
    <w:pPr>
      <w:spacing w:before="100" w:beforeAutospacing="1" w:after="100" w:afterAutospacing="1" w:line="240" w:lineRule="auto"/>
    </w:pPr>
    <w:rPr>
      <w:szCs w:val="24"/>
      <w:lang w:eastAsia="lt-LT"/>
    </w:rPr>
  </w:style>
  <w:style w:type="paragraph" w:customStyle="1" w:styleId="bodytext0">
    <w:name w:val="bodytext"/>
    <w:basedOn w:val="Normal"/>
    <w:rsid w:val="000B7FB3"/>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Normal"/>
    <w:rsid w:val="000B7FB3"/>
    <w:pPr>
      <w:spacing w:before="120" w:after="120" w:line="240" w:lineRule="auto"/>
      <w:jc w:val="both"/>
    </w:pPr>
    <w:rPr>
      <w:rFonts w:ascii="Optima" w:eastAsia="Times New Roman" w:hAnsi="Optima"/>
      <w:sz w:val="22"/>
      <w:szCs w:val="20"/>
      <w:lang w:val="en-GB"/>
    </w:rPr>
  </w:style>
  <w:style w:type="paragraph" w:styleId="ListBullet">
    <w:name w:val="List Bullet"/>
    <w:basedOn w:val="Normal"/>
    <w:autoRedefine/>
    <w:rsid w:val="006E6899"/>
    <w:pPr>
      <w:snapToGrid w:val="0"/>
      <w:spacing w:after="0"/>
      <w:ind w:left="317"/>
      <w:jc w:val="center"/>
    </w:pPr>
    <w:rPr>
      <w:rFonts w:eastAsia="Times New Roman"/>
      <w:szCs w:val="24"/>
    </w:rPr>
  </w:style>
  <w:style w:type="paragraph" w:customStyle="1" w:styleId="prastasistinklapis">
    <w:name w:val="Įprastasis (tinklapis)"/>
    <w:basedOn w:val="Normal"/>
    <w:uiPriority w:val="99"/>
    <w:rsid w:val="000B7FB3"/>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Normal"/>
    <w:rsid w:val="000B7FB3"/>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Normal"/>
    <w:rsid w:val="000B7FB3"/>
    <w:pPr>
      <w:spacing w:after="160" w:line="240" w:lineRule="exact"/>
    </w:pPr>
    <w:rPr>
      <w:rFonts w:ascii="Verdana" w:eastAsia="Times New Roman" w:hAnsi="Verdana" w:cs="Verdana"/>
      <w:sz w:val="20"/>
      <w:szCs w:val="20"/>
      <w:lang w:val="en-US"/>
    </w:rPr>
  </w:style>
  <w:style w:type="paragraph" w:customStyle="1" w:styleId="Pavadinimas1">
    <w:name w:val="Pavadinimas1"/>
    <w:rsid w:val="000B7FB3"/>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0B7FB3"/>
    <w:pPr>
      <w:autoSpaceDE w:val="0"/>
      <w:autoSpaceDN w:val="0"/>
      <w:adjustRightInd w:val="0"/>
      <w:ind w:firstLine="312"/>
      <w:jc w:val="both"/>
    </w:pPr>
    <w:rPr>
      <w:rFonts w:ascii="TimesLT" w:hAnsi="TimesLT"/>
      <w:lang w:val="en-US" w:eastAsia="en-US"/>
    </w:rPr>
  </w:style>
  <w:style w:type="paragraph" w:customStyle="1" w:styleId="ISTATYMAS">
    <w:name w:val="ISTATYMAS"/>
    <w:rsid w:val="000B7FB3"/>
    <w:pPr>
      <w:autoSpaceDE w:val="0"/>
      <w:autoSpaceDN w:val="0"/>
      <w:adjustRightInd w:val="0"/>
      <w:jc w:val="center"/>
    </w:pPr>
    <w:rPr>
      <w:rFonts w:ascii="TimesLT" w:hAnsi="TimesLT"/>
      <w:lang w:val="en-US" w:eastAsia="en-US"/>
    </w:rPr>
  </w:style>
  <w:style w:type="paragraph" w:customStyle="1" w:styleId="CentrBold">
    <w:name w:val="CentrBold"/>
    <w:rsid w:val="000B7FB3"/>
    <w:pPr>
      <w:autoSpaceDE w:val="0"/>
      <w:autoSpaceDN w:val="0"/>
      <w:adjustRightInd w:val="0"/>
      <w:jc w:val="center"/>
    </w:pPr>
    <w:rPr>
      <w:rFonts w:ascii="TimesLT" w:hAnsi="TimesLT"/>
      <w:b/>
      <w:bCs/>
      <w:caps/>
      <w:lang w:val="en-US" w:eastAsia="en-US"/>
    </w:rPr>
  </w:style>
  <w:style w:type="paragraph" w:customStyle="1" w:styleId="Char">
    <w:name w:val="Char"/>
    <w:basedOn w:val="Normal"/>
    <w:rsid w:val="000B7FB3"/>
    <w:pPr>
      <w:spacing w:after="160" w:line="240" w:lineRule="exact"/>
    </w:pPr>
    <w:rPr>
      <w:rFonts w:ascii="Tahoma" w:hAnsi="Tahoma"/>
      <w:sz w:val="20"/>
      <w:szCs w:val="20"/>
    </w:rPr>
  </w:style>
  <w:style w:type="paragraph" w:customStyle="1" w:styleId="istatymas0">
    <w:name w:val="istatymas"/>
    <w:basedOn w:val="Normal"/>
    <w:uiPriority w:val="99"/>
    <w:rsid w:val="000B7FB3"/>
    <w:pPr>
      <w:spacing w:before="100" w:beforeAutospacing="1" w:after="100" w:afterAutospacing="1" w:line="240" w:lineRule="auto"/>
    </w:pPr>
    <w:rPr>
      <w:rFonts w:eastAsia="Times New Roman"/>
      <w:szCs w:val="24"/>
      <w:lang w:eastAsia="lt-LT"/>
    </w:rPr>
  </w:style>
  <w:style w:type="paragraph" w:customStyle="1" w:styleId="mazas0">
    <w:name w:val="mazas"/>
    <w:basedOn w:val="Normal"/>
    <w:rsid w:val="000B7FB3"/>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Normal"/>
    <w:rsid w:val="000B7FB3"/>
    <w:pPr>
      <w:spacing w:before="100" w:beforeAutospacing="1" w:after="100" w:afterAutospacing="1" w:line="240" w:lineRule="auto"/>
    </w:pPr>
    <w:rPr>
      <w:rFonts w:eastAsia="Times New Roman"/>
      <w:szCs w:val="24"/>
      <w:lang w:eastAsia="lt-LT"/>
    </w:rPr>
  </w:style>
  <w:style w:type="paragraph" w:customStyle="1" w:styleId="Default">
    <w:name w:val="Default"/>
    <w:rsid w:val="000B7FB3"/>
    <w:pPr>
      <w:widowControl w:val="0"/>
      <w:autoSpaceDE w:val="0"/>
      <w:autoSpaceDN w:val="0"/>
      <w:adjustRightInd w:val="0"/>
    </w:pPr>
    <w:rPr>
      <w:color w:val="000000"/>
      <w:sz w:val="24"/>
      <w:szCs w:val="24"/>
    </w:rPr>
  </w:style>
  <w:style w:type="character" w:customStyle="1" w:styleId="Heading1Char1">
    <w:name w:val="Heading 1 Char1"/>
    <w:rsid w:val="000B7FB3"/>
    <w:rPr>
      <w:b/>
      <w:bCs/>
      <w:sz w:val="24"/>
      <w:szCs w:val="24"/>
      <w:lang w:eastAsia="en-US"/>
    </w:rPr>
  </w:style>
  <w:style w:type="character" w:styleId="Strong">
    <w:name w:val="Strong"/>
    <w:qFormat/>
    <w:rsid w:val="000B7FB3"/>
    <w:rPr>
      <w:b/>
      <w:bCs/>
    </w:rPr>
  </w:style>
  <w:style w:type="paragraph" w:customStyle="1" w:styleId="WW-BodyTextIndent2">
    <w:name w:val="WW-Body Text Indent 2"/>
    <w:basedOn w:val="Normal"/>
    <w:rsid w:val="000B7FB3"/>
    <w:pPr>
      <w:suppressAutoHyphens/>
      <w:spacing w:after="0" w:line="240" w:lineRule="auto"/>
      <w:ind w:left="426"/>
    </w:pPr>
    <w:rPr>
      <w:rFonts w:eastAsia="Times New Roman"/>
      <w:sz w:val="22"/>
      <w:szCs w:val="20"/>
      <w:lang w:eastAsia="ar-SA"/>
    </w:rPr>
  </w:style>
  <w:style w:type="paragraph" w:styleId="ListParagraph">
    <w:name w:val="List Paragraph"/>
    <w:aliases w:val="Bullet EY,Buletai,List Paragraph21,List Paragraph2,lp1,Bullet 1,Use Case List Paragraph,Numbering,ERP-List Paragraph,List Paragraph11,List Paragraph111,Paragraph,List Paragraph Red"/>
    <w:basedOn w:val="Normal"/>
    <w:link w:val="ListParagraphChar"/>
    <w:qFormat/>
    <w:rsid w:val="000B7FB3"/>
    <w:pPr>
      <w:ind w:left="1296"/>
    </w:pPr>
  </w:style>
  <w:style w:type="table" w:styleId="TableGrid">
    <w:name w:val="Table Grid"/>
    <w:basedOn w:val="TableNormal"/>
    <w:uiPriority w:val="59"/>
    <w:rsid w:val="000B7FB3"/>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0B7FB3"/>
    <w:pPr>
      <w:spacing w:after="120"/>
    </w:pPr>
    <w:rPr>
      <w:sz w:val="16"/>
      <w:szCs w:val="16"/>
    </w:rPr>
  </w:style>
  <w:style w:type="character" w:customStyle="1" w:styleId="BodyText3Char">
    <w:name w:val="Body Text 3 Char"/>
    <w:link w:val="BodyText3"/>
    <w:rsid w:val="000B7FB3"/>
    <w:rPr>
      <w:rFonts w:eastAsia="Calibri"/>
      <w:sz w:val="16"/>
      <w:szCs w:val="16"/>
      <w:lang w:eastAsia="en-US"/>
    </w:rPr>
  </w:style>
  <w:style w:type="paragraph" w:customStyle="1" w:styleId="Text1">
    <w:name w:val="Text 1"/>
    <w:basedOn w:val="Normal"/>
    <w:rsid w:val="000B7FB3"/>
    <w:pPr>
      <w:spacing w:after="240" w:line="240" w:lineRule="auto"/>
      <w:ind w:left="482"/>
      <w:jc w:val="both"/>
    </w:pPr>
    <w:rPr>
      <w:rFonts w:eastAsia="Times New Roman"/>
      <w:szCs w:val="20"/>
      <w:lang w:val="en-GB"/>
    </w:rPr>
  </w:style>
  <w:style w:type="paragraph" w:styleId="BodyTextIndent2">
    <w:name w:val="Body Text Indent 2"/>
    <w:basedOn w:val="Normal"/>
    <w:link w:val="BodyTextIndent2Char"/>
    <w:unhideWhenUsed/>
    <w:rsid w:val="000B7FB3"/>
    <w:pPr>
      <w:spacing w:after="120" w:line="480" w:lineRule="auto"/>
      <w:ind w:left="283"/>
    </w:pPr>
  </w:style>
  <w:style w:type="character" w:customStyle="1" w:styleId="BodyTextIndent2Char">
    <w:name w:val="Body Text Indent 2 Char"/>
    <w:link w:val="BodyTextIndent2"/>
    <w:rsid w:val="000B7FB3"/>
    <w:rPr>
      <w:rFonts w:eastAsia="Calibri"/>
      <w:sz w:val="24"/>
      <w:szCs w:val="22"/>
      <w:lang w:eastAsia="en-US"/>
    </w:rPr>
  </w:style>
  <w:style w:type="paragraph" w:styleId="BodyText2">
    <w:name w:val="Body Text 2"/>
    <w:basedOn w:val="Normal"/>
    <w:link w:val="BodyText2Char"/>
    <w:unhideWhenUsed/>
    <w:rsid w:val="000B7FB3"/>
    <w:pPr>
      <w:spacing w:after="120" w:line="480" w:lineRule="auto"/>
    </w:pPr>
  </w:style>
  <w:style w:type="character" w:customStyle="1" w:styleId="BodyText2Char">
    <w:name w:val="Body Text 2 Char"/>
    <w:link w:val="BodyText2"/>
    <w:rsid w:val="000B7FB3"/>
    <w:rPr>
      <w:rFonts w:eastAsia="Calibri"/>
      <w:sz w:val="24"/>
      <w:szCs w:val="22"/>
      <w:lang w:eastAsia="en-US"/>
    </w:rPr>
  </w:style>
  <w:style w:type="paragraph" w:customStyle="1" w:styleId="Style1">
    <w:name w:val="Style1"/>
    <w:basedOn w:val="Heading5"/>
    <w:rsid w:val="000B7FB3"/>
    <w:pPr>
      <w:keepNext w:val="0"/>
      <w:numPr>
        <w:ilvl w:val="0"/>
        <w:numId w:val="2"/>
      </w:numPr>
      <w:tabs>
        <w:tab w:val="num" w:pos="360"/>
      </w:tabs>
      <w:spacing w:before="240" w:after="240"/>
      <w:ind w:left="0" w:firstLine="0"/>
    </w:pPr>
    <w:rPr>
      <w:rFonts w:ascii="Arial" w:hAnsi="Arial"/>
      <w:bCs/>
      <w:iCs/>
      <w:sz w:val="24"/>
      <w:szCs w:val="26"/>
    </w:rPr>
  </w:style>
  <w:style w:type="character" w:styleId="Emphasis">
    <w:name w:val="Emphasis"/>
    <w:uiPriority w:val="20"/>
    <w:qFormat/>
    <w:rsid w:val="000B7FB3"/>
    <w:rPr>
      <w:i/>
      <w:iCs/>
    </w:rPr>
  </w:style>
  <w:style w:type="paragraph" w:styleId="HTMLPreformatted">
    <w:name w:val="HTML Preformatted"/>
    <w:basedOn w:val="Normal"/>
    <w:link w:val="HTMLPreformattedChar"/>
    <w:unhideWhenUsed/>
    <w:rsid w:val="000B7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rsid w:val="000B7FB3"/>
    <w:rPr>
      <w:rFonts w:ascii="Courier New" w:hAnsi="Courier New"/>
    </w:rPr>
  </w:style>
  <w:style w:type="paragraph" w:customStyle="1" w:styleId="CharChar7">
    <w:name w:val="Char Char7"/>
    <w:basedOn w:val="Normal"/>
    <w:rsid w:val="000B7FB3"/>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Normal"/>
    <w:rsid w:val="000B7FB3"/>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Heading2"/>
    <w:rsid w:val="000B7FB3"/>
    <w:pPr>
      <w:widowControl w:val="0"/>
      <w:numPr>
        <w:ilvl w:val="0"/>
        <w:numId w:val="3"/>
      </w:numPr>
      <w:spacing w:line="360" w:lineRule="auto"/>
    </w:pPr>
    <w:rPr>
      <w:bCs/>
      <w:iCs/>
      <w:szCs w:val="24"/>
    </w:rPr>
  </w:style>
  <w:style w:type="paragraph" w:customStyle="1" w:styleId="MPapunktis1lygis">
    <w:name w:val="M. Papunktis 1 lygis"/>
    <w:basedOn w:val="modPunktai"/>
    <w:rsid w:val="000B7FB3"/>
    <w:pPr>
      <w:numPr>
        <w:ilvl w:val="1"/>
      </w:numPr>
      <w:tabs>
        <w:tab w:val="clear" w:pos="928"/>
        <w:tab w:val="left" w:pos="1276"/>
      </w:tabs>
      <w:ind w:left="0" w:firstLine="567"/>
    </w:pPr>
  </w:style>
  <w:style w:type="character" w:customStyle="1" w:styleId="Typewriter">
    <w:name w:val="Typewriter"/>
    <w:rsid w:val="000B7FB3"/>
    <w:rPr>
      <w:rFonts w:ascii="Courier New" w:hAnsi="Courier New"/>
      <w:sz w:val="20"/>
      <w:szCs w:val="20"/>
    </w:rPr>
  </w:style>
  <w:style w:type="paragraph" w:styleId="Revision">
    <w:name w:val="Revision"/>
    <w:hidden/>
    <w:uiPriority w:val="99"/>
    <w:semiHidden/>
    <w:rsid w:val="000B7FB3"/>
    <w:rPr>
      <w:rFonts w:eastAsia="Calibri"/>
      <w:sz w:val="24"/>
      <w:szCs w:val="22"/>
      <w:lang w:eastAsia="en-US"/>
    </w:rPr>
  </w:style>
  <w:style w:type="character" w:customStyle="1" w:styleId="HSPunktaiChar1">
    <w:name w:val="HSPunktai Char1"/>
    <w:link w:val="HSPunktai"/>
    <w:locked/>
    <w:rsid w:val="000B7FB3"/>
  </w:style>
  <w:style w:type="paragraph" w:customStyle="1" w:styleId="HSPunktai">
    <w:name w:val="HSPunktai"/>
    <w:basedOn w:val="Normal"/>
    <w:link w:val="HSPunktaiChar1"/>
    <w:qFormat/>
    <w:rsid w:val="000B7FB3"/>
    <w:pPr>
      <w:numPr>
        <w:numId w:val="11"/>
      </w:numPr>
      <w:spacing w:after="0" w:line="360" w:lineRule="auto"/>
      <w:contextualSpacing/>
      <w:jc w:val="both"/>
    </w:pPr>
    <w:rPr>
      <w:rFonts w:eastAsia="Times New Roman"/>
      <w:sz w:val="20"/>
      <w:szCs w:val="20"/>
      <w:lang w:eastAsia="lt-LT"/>
    </w:rPr>
  </w:style>
  <w:style w:type="paragraph" w:customStyle="1" w:styleId="Punktai11">
    <w:name w:val="Punktai 1.1"/>
    <w:basedOn w:val="HSPunktai"/>
    <w:link w:val="Punktai11Char"/>
    <w:qFormat/>
    <w:rsid w:val="000B7FB3"/>
    <w:pPr>
      <w:numPr>
        <w:ilvl w:val="1"/>
      </w:numPr>
      <w:tabs>
        <w:tab w:val="num" w:pos="360"/>
        <w:tab w:val="num" w:pos="1155"/>
        <w:tab w:val="left" w:pos="1276"/>
        <w:tab w:val="num" w:pos="1440"/>
      </w:tabs>
      <w:ind w:left="1155" w:hanging="360"/>
    </w:p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nhideWhenUsed/>
    <w:rsid w:val="000B7FB3"/>
    <w:pPr>
      <w:spacing w:after="0" w:line="240" w:lineRule="auto"/>
    </w:pPr>
    <w:rPr>
      <w:rFonts w:eastAsia="Times New Roman"/>
      <w:sz w:val="20"/>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link w:val="FootnoteText"/>
    <w:rsid w:val="000B7FB3"/>
    <w:rPr>
      <w:lang w:eastAsia="en-US"/>
    </w:rPr>
  </w:style>
  <w:style w:type="paragraph" w:styleId="BodyTextIndent">
    <w:name w:val="Body Text Indent"/>
    <w:basedOn w:val="Normal"/>
    <w:link w:val="BodyTextIndentChar"/>
    <w:unhideWhenUsed/>
    <w:rsid w:val="000B7FB3"/>
    <w:pPr>
      <w:spacing w:after="120" w:line="240" w:lineRule="auto"/>
      <w:ind w:left="283"/>
    </w:pPr>
    <w:rPr>
      <w:rFonts w:eastAsia="Times New Roman"/>
      <w:szCs w:val="20"/>
    </w:rPr>
  </w:style>
  <w:style w:type="character" w:customStyle="1" w:styleId="BodyTextIndentChar">
    <w:name w:val="Body Text Indent Char"/>
    <w:link w:val="BodyTextIndent"/>
    <w:rsid w:val="000B7FB3"/>
    <w:rPr>
      <w:sz w:val="24"/>
      <w:lang w:eastAsia="en-US"/>
    </w:rPr>
  </w:style>
  <w:style w:type="character" w:styleId="FootnoteReference">
    <w:name w:val="footnote reference"/>
    <w:semiHidden/>
    <w:unhideWhenUsed/>
    <w:rsid w:val="000B7FB3"/>
    <w:rPr>
      <w:vertAlign w:val="superscript"/>
    </w:rPr>
  </w:style>
  <w:style w:type="paragraph" w:customStyle="1" w:styleId="ListParagraph1">
    <w:name w:val="List Paragraph1"/>
    <w:basedOn w:val="Normal"/>
    <w:link w:val="ListParagraph1Diagrama"/>
    <w:qFormat/>
    <w:rsid w:val="000B7FB3"/>
    <w:pPr>
      <w:spacing w:after="0" w:line="240" w:lineRule="auto"/>
      <w:ind w:left="720"/>
      <w:contextualSpacing/>
    </w:pPr>
    <w:rPr>
      <w:rFonts w:eastAsia="Times New Roman"/>
      <w:szCs w:val="20"/>
      <w:lang w:eastAsia="lt-LT"/>
    </w:rPr>
  </w:style>
  <w:style w:type="paragraph" w:customStyle="1" w:styleId="Linija0">
    <w:name w:val="Linija"/>
    <w:basedOn w:val="Normal"/>
    <w:rsid w:val="00B03BC6"/>
    <w:pPr>
      <w:autoSpaceDE w:val="0"/>
      <w:autoSpaceDN w:val="0"/>
      <w:adjustRightInd w:val="0"/>
      <w:spacing w:after="0" w:line="240" w:lineRule="auto"/>
      <w:jc w:val="center"/>
    </w:pPr>
    <w:rPr>
      <w:rFonts w:ascii="TimesLT" w:eastAsia="Times New Roman" w:hAnsi="TimesLT"/>
      <w:sz w:val="12"/>
      <w:szCs w:val="12"/>
      <w:lang w:val="en-US"/>
    </w:rPr>
  </w:style>
  <w:style w:type="character" w:styleId="FollowedHyperlink">
    <w:name w:val="FollowedHyperlink"/>
    <w:uiPriority w:val="99"/>
    <w:unhideWhenUsed/>
    <w:rsid w:val="006509DA"/>
    <w:rPr>
      <w:color w:val="800080"/>
      <w:u w:val="single"/>
    </w:rPr>
  </w:style>
  <w:style w:type="paragraph" w:customStyle="1" w:styleId="Pagrindinistekstas1">
    <w:name w:val="Pagrindinis tekstas1"/>
    <w:rsid w:val="00C2368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A15A09"/>
    <w:pPr>
      <w:autoSpaceDE w:val="0"/>
      <w:autoSpaceDN w:val="0"/>
      <w:adjustRightInd w:val="0"/>
      <w:ind w:firstLine="312"/>
      <w:jc w:val="both"/>
    </w:pPr>
    <w:rPr>
      <w:rFonts w:ascii="TimesLT" w:hAnsi="TimesLT"/>
      <w:lang w:val="en-US" w:eastAsia="en-US"/>
    </w:rPr>
  </w:style>
  <w:style w:type="paragraph" w:customStyle="1" w:styleId="BodyText11">
    <w:name w:val="Body Text11"/>
    <w:rsid w:val="00A15A09"/>
    <w:pPr>
      <w:autoSpaceDE w:val="0"/>
      <w:autoSpaceDN w:val="0"/>
      <w:adjustRightInd w:val="0"/>
      <w:ind w:firstLine="312"/>
      <w:jc w:val="both"/>
    </w:pPr>
    <w:rPr>
      <w:rFonts w:ascii="TimesLT" w:hAnsi="TimesLT"/>
      <w:lang w:val="en-US" w:eastAsia="en-US"/>
    </w:r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locked/>
    <w:rsid w:val="003D44A9"/>
    <w:rPr>
      <w:rFonts w:eastAsia="Calibri"/>
      <w:sz w:val="24"/>
      <w:szCs w:val="22"/>
      <w:lang w:eastAsia="en-US"/>
    </w:rPr>
  </w:style>
  <w:style w:type="paragraph" w:customStyle="1" w:styleId="IVPKHeading2">
    <w:name w:val="IVPK Heading 2"/>
    <w:basedOn w:val="Normal"/>
    <w:rsid w:val="005468A8"/>
    <w:pPr>
      <w:numPr>
        <w:numId w:val="5"/>
      </w:numPr>
      <w:spacing w:before="240" w:after="240" w:line="240" w:lineRule="auto"/>
      <w:jc w:val="both"/>
    </w:pPr>
    <w:rPr>
      <w:rFonts w:ascii="Garamond" w:eastAsia="Times New Roman" w:hAnsi="Garamond"/>
      <w:b/>
      <w:sz w:val="28"/>
      <w:szCs w:val="24"/>
      <w:lang w:eastAsia="lt-LT"/>
    </w:rPr>
  </w:style>
  <w:style w:type="paragraph" w:customStyle="1" w:styleId="IVPKHeading3">
    <w:name w:val="IVPK Heading 3"/>
    <w:basedOn w:val="Heading2"/>
    <w:next w:val="Point1"/>
    <w:rsid w:val="005468A8"/>
    <w:pPr>
      <w:keepNext/>
      <w:numPr>
        <w:numId w:val="5"/>
      </w:numPr>
      <w:tabs>
        <w:tab w:val="left" w:pos="833"/>
      </w:tabs>
      <w:spacing w:before="240" w:after="60" w:line="240" w:lineRule="auto"/>
      <w:jc w:val="left"/>
    </w:pPr>
    <w:rPr>
      <w:rFonts w:ascii="Garamond" w:eastAsia="Times New Roman" w:hAnsi="Garamond" w:cs="Garamond"/>
      <w:bCs/>
      <w:iCs/>
      <w:szCs w:val="24"/>
    </w:rPr>
  </w:style>
  <w:style w:type="paragraph" w:customStyle="1" w:styleId="IVPKHeading4">
    <w:name w:val="IVPK Heading 4"/>
    <w:basedOn w:val="Normal"/>
    <w:link w:val="IVPKHeading4Char"/>
    <w:rsid w:val="005468A8"/>
    <w:pPr>
      <w:numPr>
        <w:ilvl w:val="2"/>
        <w:numId w:val="5"/>
      </w:numPr>
      <w:spacing w:before="240" w:after="240" w:line="240" w:lineRule="auto"/>
      <w:jc w:val="both"/>
    </w:pPr>
    <w:rPr>
      <w:rFonts w:ascii="Garamond" w:hAnsi="Garamond"/>
      <w:sz w:val="22"/>
      <w:szCs w:val="24"/>
    </w:rPr>
  </w:style>
  <w:style w:type="paragraph" w:customStyle="1" w:styleId="IVPKHeading5">
    <w:name w:val="IVPK Heading 5"/>
    <w:basedOn w:val="IVPKHeading4"/>
    <w:link w:val="IVPKHeading5Char"/>
    <w:rsid w:val="005468A8"/>
    <w:pPr>
      <w:numPr>
        <w:ilvl w:val="3"/>
      </w:numPr>
      <w:tabs>
        <w:tab w:val="clear" w:pos="2160"/>
        <w:tab w:val="left" w:pos="2041"/>
        <w:tab w:val="num" w:pos="2880"/>
      </w:tabs>
      <w:spacing w:before="0" w:after="0"/>
      <w:ind w:left="2880" w:hanging="360"/>
    </w:pPr>
  </w:style>
  <w:style w:type="paragraph" w:customStyle="1" w:styleId="IVPKHeading6">
    <w:name w:val="IVPK Heading 6"/>
    <w:basedOn w:val="IVPKHeading5"/>
    <w:rsid w:val="005468A8"/>
    <w:pPr>
      <w:numPr>
        <w:ilvl w:val="4"/>
      </w:numPr>
      <w:tabs>
        <w:tab w:val="clear" w:pos="2041"/>
        <w:tab w:val="clear" w:pos="2520"/>
        <w:tab w:val="num" w:pos="360"/>
        <w:tab w:val="num" w:pos="927"/>
        <w:tab w:val="left" w:pos="2381"/>
        <w:tab w:val="num" w:pos="3600"/>
        <w:tab w:val="num" w:pos="4920"/>
        <w:tab w:val="num" w:pos="5400"/>
      </w:tabs>
      <w:ind w:left="0" w:firstLine="567"/>
    </w:pPr>
  </w:style>
  <w:style w:type="character" w:customStyle="1" w:styleId="bold1">
    <w:name w:val="bold1"/>
    <w:rsid w:val="005468A8"/>
    <w:rPr>
      <w:b/>
      <w:bCs/>
    </w:rPr>
  </w:style>
  <w:style w:type="character" w:customStyle="1" w:styleId="Punktai11Char">
    <w:name w:val="Punktai 1.1 Char"/>
    <w:link w:val="Punktai11"/>
    <w:locked/>
    <w:rsid w:val="005163BD"/>
  </w:style>
  <w:style w:type="paragraph" w:customStyle="1" w:styleId="xl40">
    <w:name w:val="xl40"/>
    <w:basedOn w:val="Normal"/>
    <w:rsid w:val="003E5C07"/>
    <w:pPr>
      <w:spacing w:before="100" w:after="100" w:line="240" w:lineRule="auto"/>
      <w:jc w:val="center"/>
      <w:textAlignment w:val="center"/>
    </w:pPr>
    <w:rPr>
      <w:rFonts w:ascii="Arial Unicode MS" w:eastAsia="Arial Unicode MS" w:hAnsi="Arial Unicode MS"/>
      <w:szCs w:val="24"/>
      <w:lang w:val="en-GB" w:eastAsia="lt-LT"/>
    </w:rPr>
  </w:style>
  <w:style w:type="character" w:customStyle="1" w:styleId="BodyTextIndent2Char1">
    <w:name w:val="Body Text Indent 2 Char1"/>
    <w:uiPriority w:val="99"/>
    <w:semiHidden/>
    <w:rsid w:val="003E5C07"/>
    <w:rPr>
      <w:rFonts w:ascii="Times New Roman" w:eastAsia="Times New Roman" w:hAnsi="Times New Roman" w:cs="Times New Roman"/>
      <w:sz w:val="24"/>
      <w:szCs w:val="20"/>
    </w:rPr>
  </w:style>
  <w:style w:type="character" w:customStyle="1" w:styleId="Pagrindiniotekstotrauka2Diagrama1">
    <w:name w:val="Pagrindinio teksto įtrauka 2 Diagrama1"/>
    <w:uiPriority w:val="99"/>
    <w:semiHidden/>
    <w:rsid w:val="003E5C07"/>
    <w:rPr>
      <w:rFonts w:ascii="Times New Roman" w:eastAsia="Times New Roman" w:hAnsi="Times New Roman" w:cs="Times New Roman"/>
      <w:sz w:val="24"/>
      <w:szCs w:val="20"/>
    </w:rPr>
  </w:style>
  <w:style w:type="paragraph" w:customStyle="1" w:styleId="xl43">
    <w:name w:val="xl43"/>
    <w:basedOn w:val="Normal"/>
    <w:rsid w:val="003E5C07"/>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Cs w:val="24"/>
      <w:lang w:val="en-GB"/>
    </w:rPr>
  </w:style>
  <w:style w:type="paragraph" w:customStyle="1" w:styleId="font6">
    <w:name w:val="font6"/>
    <w:basedOn w:val="Normal"/>
    <w:rsid w:val="003E5C07"/>
    <w:pPr>
      <w:spacing w:before="100" w:beforeAutospacing="1" w:after="100" w:afterAutospacing="1" w:line="240" w:lineRule="auto"/>
    </w:pPr>
    <w:rPr>
      <w:rFonts w:ascii="Arial" w:eastAsia="Arial Unicode MS" w:hAnsi="Arial" w:cs="Arial"/>
      <w:sz w:val="20"/>
      <w:szCs w:val="20"/>
      <w:lang w:val="en-GB"/>
    </w:rPr>
  </w:style>
  <w:style w:type="paragraph" w:styleId="TOC1">
    <w:name w:val="toc 1"/>
    <w:basedOn w:val="Normal"/>
    <w:next w:val="Normal"/>
    <w:autoRedefine/>
    <w:rsid w:val="003E5C07"/>
    <w:pPr>
      <w:spacing w:after="0" w:line="240" w:lineRule="auto"/>
      <w:jc w:val="center"/>
    </w:pPr>
    <w:rPr>
      <w:rFonts w:eastAsia="Times New Roman"/>
      <w:szCs w:val="24"/>
    </w:rPr>
  </w:style>
  <w:style w:type="character" w:customStyle="1" w:styleId="PaprastasistekstasDiagrama1">
    <w:name w:val="Paprastasis tekstas Diagrama1"/>
    <w:uiPriority w:val="99"/>
    <w:semiHidden/>
    <w:rsid w:val="003E5C07"/>
    <w:rPr>
      <w:rFonts w:ascii="Consolas" w:eastAsia="Times New Roman" w:hAnsi="Consolas" w:cs="Times New Roman"/>
      <w:sz w:val="21"/>
      <w:szCs w:val="21"/>
    </w:rPr>
  </w:style>
  <w:style w:type="character" w:customStyle="1" w:styleId="DiagramaDiagrama16">
    <w:name w:val="Diagrama Diagrama16"/>
    <w:rsid w:val="003E5C07"/>
    <w:rPr>
      <w:rFonts w:eastAsia="Calibri"/>
      <w:sz w:val="28"/>
      <w:szCs w:val="22"/>
      <w:lang w:val="lt-LT" w:eastAsia="lt-LT" w:bidi="ar-SA"/>
    </w:rPr>
  </w:style>
  <w:style w:type="character" w:customStyle="1" w:styleId="DiagramaDiagrama15">
    <w:name w:val="Diagrama Diagrama15"/>
    <w:rsid w:val="003E5C07"/>
    <w:rPr>
      <w:sz w:val="24"/>
      <w:lang w:val="lt-LT" w:eastAsia="lt-LT" w:bidi="ar-SA"/>
    </w:rPr>
  </w:style>
  <w:style w:type="character" w:customStyle="1" w:styleId="DiagramaDiagrama14">
    <w:name w:val="Diagrama Diagrama14"/>
    <w:rsid w:val="003E5C07"/>
    <w:rPr>
      <w:sz w:val="24"/>
      <w:lang w:val="lt-LT" w:eastAsia="lt-LT" w:bidi="ar-SA"/>
    </w:rPr>
  </w:style>
  <w:style w:type="character" w:customStyle="1" w:styleId="DiagramaDiagrama13">
    <w:name w:val="Diagrama Diagrama13"/>
    <w:rsid w:val="003E5C07"/>
    <w:rPr>
      <w:b/>
      <w:sz w:val="44"/>
      <w:lang w:val="lt-LT" w:eastAsia="lt-LT" w:bidi="ar-SA"/>
    </w:rPr>
  </w:style>
  <w:style w:type="character" w:customStyle="1" w:styleId="DiagramaDiagrama12">
    <w:name w:val="Diagrama Diagrama12"/>
    <w:rsid w:val="003E5C07"/>
    <w:rPr>
      <w:b/>
      <w:sz w:val="40"/>
      <w:lang w:val="lt-LT" w:eastAsia="lt-LT" w:bidi="ar-SA"/>
    </w:rPr>
  </w:style>
  <w:style w:type="character" w:customStyle="1" w:styleId="DiagramaDiagrama11">
    <w:name w:val="Diagrama Diagrama11"/>
    <w:rsid w:val="003E5C07"/>
    <w:rPr>
      <w:b/>
      <w:sz w:val="36"/>
      <w:lang w:val="lt-LT" w:eastAsia="lt-LT" w:bidi="ar-SA"/>
    </w:rPr>
  </w:style>
  <w:style w:type="character" w:customStyle="1" w:styleId="DiagramaDiagrama10">
    <w:name w:val="Diagrama Diagrama10"/>
    <w:rsid w:val="003E5C07"/>
    <w:rPr>
      <w:sz w:val="48"/>
      <w:lang w:val="lt-LT" w:eastAsia="lt-LT" w:bidi="ar-SA"/>
    </w:rPr>
  </w:style>
  <w:style w:type="character" w:customStyle="1" w:styleId="DiagramaDiagrama9">
    <w:name w:val="Diagrama Diagrama9"/>
    <w:rsid w:val="003E5C07"/>
    <w:rPr>
      <w:b/>
      <w:sz w:val="18"/>
      <w:lang w:val="lt-LT" w:eastAsia="lt-LT" w:bidi="ar-SA"/>
    </w:rPr>
  </w:style>
  <w:style w:type="character" w:customStyle="1" w:styleId="DiagramaDiagrama8">
    <w:name w:val="Diagrama Diagrama8"/>
    <w:rsid w:val="003E5C07"/>
    <w:rPr>
      <w:sz w:val="40"/>
      <w:lang w:val="lt-LT" w:eastAsia="lt-LT" w:bidi="ar-SA"/>
    </w:rPr>
  </w:style>
  <w:style w:type="character" w:customStyle="1" w:styleId="DiagramaDiagrama6">
    <w:name w:val="Diagrama Diagrama6"/>
    <w:rsid w:val="003E5C07"/>
    <w:rPr>
      <w:sz w:val="24"/>
      <w:lang w:val="lt-LT" w:eastAsia="lt-LT" w:bidi="ar-SA"/>
    </w:rPr>
  </w:style>
  <w:style w:type="paragraph" w:customStyle="1" w:styleId="paveikslas">
    <w:name w:val="paveikslas"/>
    <w:basedOn w:val="Normal"/>
    <w:rsid w:val="003E5C07"/>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sz w:val="8"/>
      <w:szCs w:val="20"/>
    </w:rPr>
  </w:style>
  <w:style w:type="paragraph" w:styleId="EnvelopeReturn">
    <w:name w:val="envelope return"/>
    <w:basedOn w:val="Normal"/>
    <w:rsid w:val="003E5C07"/>
    <w:pPr>
      <w:widowControl w:val="0"/>
      <w:overflowPunct w:val="0"/>
      <w:autoSpaceDE w:val="0"/>
      <w:autoSpaceDN w:val="0"/>
      <w:adjustRightInd w:val="0"/>
      <w:spacing w:after="0" w:line="240" w:lineRule="auto"/>
      <w:textAlignment w:val="baseline"/>
    </w:pPr>
    <w:rPr>
      <w:rFonts w:eastAsia="Times New Roman"/>
      <w:sz w:val="20"/>
      <w:szCs w:val="20"/>
      <w:lang w:val="en-US"/>
    </w:rPr>
  </w:style>
  <w:style w:type="paragraph" w:styleId="Title">
    <w:name w:val="Title"/>
    <w:basedOn w:val="Normal"/>
    <w:link w:val="TitleChar"/>
    <w:qFormat/>
    <w:rsid w:val="003E5C07"/>
    <w:pPr>
      <w:spacing w:after="0" w:line="240" w:lineRule="auto"/>
      <w:jc w:val="center"/>
    </w:pPr>
    <w:rPr>
      <w:rFonts w:eastAsia="Times New Roman"/>
      <w:b/>
      <w:bCs/>
      <w:szCs w:val="24"/>
      <w:lang w:val="x-none" w:eastAsia="x-none"/>
    </w:rPr>
  </w:style>
  <w:style w:type="character" w:customStyle="1" w:styleId="TitleChar">
    <w:name w:val="Title Char"/>
    <w:link w:val="Title"/>
    <w:rsid w:val="003E5C07"/>
    <w:rPr>
      <w:b/>
      <w:bCs/>
      <w:sz w:val="24"/>
      <w:szCs w:val="24"/>
      <w:lang w:val="x-none" w:eastAsia="x-none"/>
    </w:rPr>
  </w:style>
  <w:style w:type="character" w:customStyle="1" w:styleId="msointenseemphasis0">
    <w:name w:val="msointenseemphasis"/>
    <w:rsid w:val="003E5C07"/>
  </w:style>
  <w:style w:type="character" w:customStyle="1" w:styleId="tblrowlbl1">
    <w:name w:val="tblrowlbl1"/>
    <w:rsid w:val="003E5C07"/>
    <w:rPr>
      <w:rFonts w:ascii="Arial" w:hAnsi="Arial" w:cs="Arial" w:hint="default"/>
      <w:b/>
      <w:bCs/>
      <w:color w:val="000000"/>
      <w:sz w:val="18"/>
      <w:szCs w:val="18"/>
      <w:shd w:val="clear" w:color="auto" w:fill="FFFFFF"/>
    </w:rPr>
  </w:style>
  <w:style w:type="character" w:customStyle="1" w:styleId="parahead1">
    <w:name w:val="parahead1"/>
    <w:rsid w:val="003E5C07"/>
    <w:rPr>
      <w:rFonts w:ascii="Verdana" w:hAnsi="Verdana" w:hint="default"/>
      <w:b/>
      <w:bCs/>
      <w:color w:val="000000"/>
      <w:sz w:val="17"/>
      <w:szCs w:val="17"/>
    </w:rPr>
  </w:style>
  <w:style w:type="paragraph" w:customStyle="1" w:styleId="Sraopastraipa1">
    <w:name w:val="Sąrašo pastraipa1"/>
    <w:basedOn w:val="Normal"/>
    <w:qFormat/>
    <w:rsid w:val="003E5C07"/>
    <w:pPr>
      <w:spacing w:after="0" w:line="240" w:lineRule="auto"/>
      <w:ind w:left="1296"/>
    </w:pPr>
    <w:rPr>
      <w:rFonts w:eastAsia="Times New Roman"/>
      <w:szCs w:val="20"/>
      <w:lang w:eastAsia="lt-LT"/>
    </w:rPr>
  </w:style>
  <w:style w:type="paragraph" w:customStyle="1" w:styleId="Debesliotekstas1">
    <w:name w:val="Debesėlio tekstas1"/>
    <w:basedOn w:val="Normal"/>
    <w:semiHidden/>
    <w:rsid w:val="003E5C07"/>
    <w:pPr>
      <w:spacing w:after="0" w:line="240" w:lineRule="auto"/>
    </w:pPr>
    <w:rPr>
      <w:rFonts w:ascii="Tahoma" w:eastAsia="Times New Roman" w:hAnsi="Tahoma" w:cs="Tahoma"/>
      <w:sz w:val="16"/>
      <w:szCs w:val="16"/>
      <w:lang w:eastAsia="lt-LT"/>
    </w:rPr>
  </w:style>
  <w:style w:type="paragraph" w:styleId="BlockText">
    <w:name w:val="Block Text"/>
    <w:basedOn w:val="Normal"/>
    <w:rsid w:val="003E5C07"/>
    <w:pPr>
      <w:spacing w:after="0" w:line="240" w:lineRule="auto"/>
      <w:ind w:left="1440" w:right="142"/>
    </w:pPr>
    <w:rPr>
      <w:rFonts w:eastAsia="Times New Roman"/>
      <w:szCs w:val="20"/>
    </w:rPr>
  </w:style>
  <w:style w:type="paragraph" w:customStyle="1" w:styleId="Alnostext">
    <w:name w:val="Alnos text"/>
    <w:basedOn w:val="Normal"/>
    <w:link w:val="AlnostextChar"/>
    <w:rsid w:val="003E5C07"/>
    <w:pPr>
      <w:spacing w:before="120" w:after="120" w:line="240" w:lineRule="auto"/>
      <w:jc w:val="both"/>
    </w:pPr>
    <w:rPr>
      <w:rFonts w:ascii="Arial" w:eastAsia="Times New Roman" w:hAnsi="Arial"/>
      <w:sz w:val="20"/>
      <w:szCs w:val="24"/>
      <w:lang w:val="x-none"/>
    </w:rPr>
  </w:style>
  <w:style w:type="paragraph" w:customStyle="1" w:styleId="EYBulletText">
    <w:name w:val="EY Bullet Text"/>
    <w:basedOn w:val="Normal"/>
    <w:link w:val="EYBulletTextChar"/>
    <w:rsid w:val="003E5C07"/>
    <w:pPr>
      <w:numPr>
        <w:numId w:val="6"/>
      </w:numPr>
      <w:overflowPunct w:val="0"/>
      <w:autoSpaceDE w:val="0"/>
      <w:autoSpaceDN w:val="0"/>
      <w:adjustRightInd w:val="0"/>
      <w:spacing w:after="120" w:line="240" w:lineRule="auto"/>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3E5C07"/>
    <w:rPr>
      <w:rFonts w:ascii="Garamond" w:eastAsia="MS Mincho" w:hAnsi="Garamond"/>
      <w:bCs/>
      <w:noProof/>
      <w:sz w:val="22"/>
      <w:lang w:val="en-US" w:eastAsia="en-US"/>
    </w:rPr>
  </w:style>
  <w:style w:type="character" w:customStyle="1" w:styleId="IVPKHeading4Char">
    <w:name w:val="IVPK Heading 4 Char"/>
    <w:link w:val="IVPKHeading4"/>
    <w:rsid w:val="003E5C07"/>
    <w:rPr>
      <w:rFonts w:ascii="Garamond" w:eastAsia="Calibri" w:hAnsi="Garamond"/>
      <w:sz w:val="22"/>
      <w:szCs w:val="24"/>
      <w:lang w:eastAsia="en-US"/>
    </w:rPr>
  </w:style>
  <w:style w:type="character" w:customStyle="1" w:styleId="IVPKHeading5Char">
    <w:name w:val="IVPK Heading 5 Char"/>
    <w:link w:val="IVPKHeading5"/>
    <w:rsid w:val="003E5C07"/>
    <w:rPr>
      <w:rFonts w:ascii="Garamond" w:eastAsia="Calibri" w:hAnsi="Garamond"/>
      <w:sz w:val="22"/>
      <w:szCs w:val="24"/>
      <w:lang w:eastAsia="en-US"/>
    </w:rPr>
  </w:style>
  <w:style w:type="paragraph" w:customStyle="1" w:styleId="Pataisymai1">
    <w:name w:val="Pataisymai1"/>
    <w:hidden/>
    <w:uiPriority w:val="99"/>
    <w:semiHidden/>
    <w:rsid w:val="003E5C07"/>
    <w:rPr>
      <w:sz w:val="24"/>
    </w:rPr>
  </w:style>
  <w:style w:type="paragraph" w:customStyle="1" w:styleId="Betarp1">
    <w:name w:val="Be tarpų1"/>
    <w:uiPriority w:val="1"/>
    <w:qFormat/>
    <w:rsid w:val="003E5C07"/>
    <w:rPr>
      <w:sz w:val="24"/>
      <w:szCs w:val="24"/>
      <w:lang w:val="en-GB" w:eastAsia="en-US"/>
    </w:rPr>
  </w:style>
  <w:style w:type="paragraph" w:customStyle="1" w:styleId="DiagramaDiagrama3">
    <w:name w:val="Diagrama Diagrama3"/>
    <w:basedOn w:val="Normal"/>
    <w:semiHidden/>
    <w:rsid w:val="003E5C07"/>
    <w:pPr>
      <w:spacing w:after="160" w:line="240" w:lineRule="exact"/>
    </w:pPr>
    <w:rPr>
      <w:rFonts w:ascii="Verdana" w:eastAsia="Times New Roman" w:hAnsi="Verdana" w:cs="Verdana"/>
      <w:sz w:val="20"/>
      <w:szCs w:val="20"/>
      <w:lang w:eastAsia="lt-LT"/>
    </w:rPr>
  </w:style>
  <w:style w:type="paragraph" w:styleId="EndnoteText">
    <w:name w:val="endnote text"/>
    <w:basedOn w:val="Normal"/>
    <w:link w:val="EndnoteTextChar"/>
    <w:rsid w:val="003E5C07"/>
    <w:pPr>
      <w:spacing w:after="0" w:line="240" w:lineRule="auto"/>
      <w:ind w:firstLine="720"/>
      <w:jc w:val="both"/>
    </w:pPr>
    <w:rPr>
      <w:rFonts w:eastAsia="Times New Roman"/>
      <w:sz w:val="20"/>
      <w:szCs w:val="20"/>
      <w:lang w:val="x-none" w:eastAsia="x-none"/>
    </w:rPr>
  </w:style>
  <w:style w:type="character" w:customStyle="1" w:styleId="EndnoteTextChar">
    <w:name w:val="Endnote Text Char"/>
    <w:link w:val="EndnoteText"/>
    <w:rsid w:val="003E5C07"/>
    <w:rPr>
      <w:lang w:val="x-none" w:eastAsia="x-none"/>
    </w:rPr>
  </w:style>
  <w:style w:type="paragraph" w:customStyle="1" w:styleId="tekstas">
    <w:name w:val="tekstas"/>
    <w:basedOn w:val="Normal"/>
    <w:rsid w:val="003E5C07"/>
    <w:pPr>
      <w:spacing w:after="0" w:line="240" w:lineRule="auto"/>
      <w:ind w:firstLine="720"/>
      <w:jc w:val="both"/>
    </w:pPr>
    <w:rPr>
      <w:rFonts w:eastAsia="Times New Roman"/>
      <w:szCs w:val="20"/>
    </w:rPr>
  </w:style>
  <w:style w:type="paragraph" w:customStyle="1" w:styleId="parasas">
    <w:name w:val="parasas"/>
    <w:basedOn w:val="Normal"/>
    <w:rsid w:val="003E5C07"/>
    <w:pPr>
      <w:spacing w:after="0" w:line="240" w:lineRule="auto"/>
      <w:jc w:val="both"/>
    </w:pPr>
    <w:rPr>
      <w:rFonts w:eastAsia="Times New Roman"/>
      <w:szCs w:val="20"/>
    </w:rPr>
  </w:style>
  <w:style w:type="paragraph" w:styleId="Caption">
    <w:name w:val="caption"/>
    <w:aliases w:val="Paveiksliukai"/>
    <w:basedOn w:val="Normal"/>
    <w:next w:val="Normal"/>
    <w:link w:val="CaptionChar"/>
    <w:uiPriority w:val="99"/>
    <w:qFormat/>
    <w:rsid w:val="003E5C07"/>
    <w:pPr>
      <w:ind w:firstLine="567"/>
      <w:jc w:val="both"/>
    </w:pPr>
    <w:rPr>
      <w:rFonts w:ascii="Palatino Linotype" w:hAnsi="Palatino Linotype" w:cs="Palatino Linotype"/>
      <w:b/>
      <w:bCs/>
      <w:sz w:val="18"/>
      <w:szCs w:val="20"/>
      <w:lang w:val="x-none" w:eastAsia="x-none" w:bidi="he-IL"/>
    </w:rPr>
  </w:style>
  <w:style w:type="paragraph" w:styleId="NormalIndent">
    <w:name w:val="Normal Indent"/>
    <w:basedOn w:val="Normal"/>
    <w:link w:val="NormalIndentChar"/>
    <w:uiPriority w:val="99"/>
    <w:unhideWhenUsed/>
    <w:qFormat/>
    <w:rsid w:val="003E5C07"/>
    <w:pPr>
      <w:ind w:left="720"/>
    </w:pPr>
    <w:rPr>
      <w:sz w:val="20"/>
      <w:szCs w:val="20"/>
      <w:lang w:val="x-none" w:eastAsia="x-none"/>
    </w:rPr>
  </w:style>
  <w:style w:type="character" w:customStyle="1" w:styleId="NormalIndentChar">
    <w:name w:val="Normal Indent Char"/>
    <w:link w:val="NormalIndent"/>
    <w:uiPriority w:val="99"/>
    <w:rsid w:val="003E5C07"/>
    <w:rPr>
      <w:rFonts w:eastAsia="Calibri"/>
      <w:lang w:val="x-none" w:eastAsia="x-none"/>
    </w:rPr>
  </w:style>
  <w:style w:type="character" w:customStyle="1" w:styleId="apple-style-span">
    <w:name w:val="apple-style-span"/>
    <w:uiPriority w:val="99"/>
    <w:rsid w:val="003E5C07"/>
    <w:rPr>
      <w:rFonts w:cs="Times New Roman"/>
    </w:rPr>
  </w:style>
  <w:style w:type="paragraph" w:customStyle="1" w:styleId="TableSmall">
    <w:name w:val="Table_Small"/>
    <w:basedOn w:val="Normal"/>
    <w:rsid w:val="003E5C07"/>
    <w:pPr>
      <w:spacing w:before="40" w:after="40" w:line="240" w:lineRule="auto"/>
    </w:pPr>
    <w:rPr>
      <w:rFonts w:ascii="Arial" w:eastAsia="Times New Roman" w:hAnsi="Arial"/>
      <w:sz w:val="16"/>
      <w:szCs w:val="20"/>
      <w:lang w:val="en-US"/>
    </w:rPr>
  </w:style>
  <w:style w:type="character" w:customStyle="1" w:styleId="CaptionChar">
    <w:name w:val="Caption Char"/>
    <w:aliases w:val="Paveiksliukai Char"/>
    <w:link w:val="Caption"/>
    <w:uiPriority w:val="99"/>
    <w:rsid w:val="003E5C07"/>
    <w:rPr>
      <w:rFonts w:ascii="Palatino Linotype" w:eastAsia="Calibri" w:hAnsi="Palatino Linotype" w:cs="Palatino Linotype"/>
      <w:b/>
      <w:bCs/>
      <w:sz w:val="18"/>
      <w:lang w:val="x-none" w:eastAsia="x-none" w:bidi="he-IL"/>
    </w:rPr>
  </w:style>
  <w:style w:type="paragraph" w:customStyle="1" w:styleId="BodyTextIndent1">
    <w:name w:val="Body Text Indent1"/>
    <w:basedOn w:val="Normal"/>
    <w:link w:val="CharChar6"/>
    <w:rsid w:val="003E5C07"/>
    <w:pPr>
      <w:spacing w:after="120" w:line="240" w:lineRule="auto"/>
      <w:ind w:left="283"/>
    </w:pPr>
    <w:rPr>
      <w:szCs w:val="24"/>
      <w:lang w:val="x-none" w:eastAsia="x-none"/>
    </w:rPr>
  </w:style>
  <w:style w:type="character" w:customStyle="1" w:styleId="CharChar6">
    <w:name w:val="Char Char6"/>
    <w:link w:val="BodyTextIndent1"/>
    <w:rsid w:val="003E5C07"/>
    <w:rPr>
      <w:rFonts w:eastAsia="Calibri"/>
      <w:sz w:val="24"/>
      <w:szCs w:val="24"/>
      <w:lang w:val="x-none" w:eastAsia="x-none"/>
    </w:rPr>
  </w:style>
  <w:style w:type="paragraph" w:customStyle="1" w:styleId="xl66">
    <w:name w:val="xl6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67">
    <w:name w:val="xl6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8">
    <w:name w:val="xl6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9">
    <w:name w:val="xl69"/>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0">
    <w:name w:val="xl7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1">
    <w:name w:val="xl71"/>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2">
    <w:name w:val="xl72"/>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3">
    <w:name w:val="xl73"/>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4">
    <w:name w:val="xl74"/>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5">
    <w:name w:val="xl75"/>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6">
    <w:name w:val="xl7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7">
    <w:name w:val="xl7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8">
    <w:name w:val="xl7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9">
    <w:name w:val="xl79"/>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0">
    <w:name w:val="xl8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1">
    <w:name w:val="xl81"/>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2">
    <w:name w:val="xl82"/>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3">
    <w:name w:val="xl83"/>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4">
    <w:name w:val="xl84"/>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lt-LT"/>
    </w:rPr>
  </w:style>
  <w:style w:type="paragraph" w:customStyle="1" w:styleId="xl85">
    <w:name w:val="xl85"/>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6">
    <w:name w:val="xl8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7">
    <w:name w:val="xl8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88">
    <w:name w:val="xl8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9">
    <w:name w:val="xl89"/>
    <w:basedOn w:val="Normal"/>
    <w:rsid w:val="003E5C07"/>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90">
    <w:name w:val="xl9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91">
    <w:name w:val="xl91"/>
    <w:basedOn w:val="Normal"/>
    <w:rsid w:val="003E5C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eastAsia="Times New Roman"/>
      <w:szCs w:val="24"/>
      <w:lang w:eastAsia="lt-LT"/>
    </w:rPr>
  </w:style>
  <w:style w:type="paragraph" w:customStyle="1" w:styleId="xl92">
    <w:name w:val="xl92"/>
    <w:basedOn w:val="Normal"/>
    <w:rsid w:val="003E5C0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character" w:customStyle="1" w:styleId="HTMLPreformattedChar1">
    <w:name w:val="HTML Preformatted Char1"/>
    <w:rsid w:val="003E5C07"/>
    <w:rPr>
      <w:rFonts w:ascii="Courier New" w:hAnsi="Courier New" w:cs="Courier New"/>
      <w:lang w:val="lt-LT" w:eastAsia="ar-SA" w:bidi="ar-SA"/>
    </w:rPr>
  </w:style>
  <w:style w:type="paragraph" w:customStyle="1" w:styleId="3">
    <w:name w:val="Стиль3"/>
    <w:basedOn w:val="Normal"/>
    <w:rsid w:val="003E5C07"/>
    <w:pPr>
      <w:spacing w:after="0" w:line="240" w:lineRule="auto"/>
      <w:jc w:val="center"/>
    </w:pPr>
    <w:rPr>
      <w:rFonts w:eastAsia="Times New Roman"/>
      <w:szCs w:val="20"/>
      <w:lang w:val="en-GB"/>
    </w:rPr>
  </w:style>
  <w:style w:type="character" w:customStyle="1" w:styleId="FontStyle18">
    <w:name w:val="Font Style18"/>
    <w:rsid w:val="003E5C07"/>
    <w:rPr>
      <w:rFonts w:ascii="Times New Roman" w:hAnsi="Times New Roman" w:cs="Times New Roman"/>
      <w:sz w:val="20"/>
      <w:szCs w:val="20"/>
    </w:rPr>
  </w:style>
  <w:style w:type="paragraph" w:customStyle="1" w:styleId="Style8">
    <w:name w:val="Style8"/>
    <w:basedOn w:val="Normal"/>
    <w:rsid w:val="003E5C07"/>
    <w:pPr>
      <w:widowControl w:val="0"/>
      <w:autoSpaceDE w:val="0"/>
      <w:autoSpaceDN w:val="0"/>
      <w:adjustRightInd w:val="0"/>
      <w:spacing w:after="0" w:line="247" w:lineRule="exact"/>
      <w:ind w:firstLine="676"/>
      <w:jc w:val="both"/>
    </w:pPr>
    <w:rPr>
      <w:rFonts w:eastAsia="Times New Roman"/>
      <w:szCs w:val="24"/>
      <w:lang w:eastAsia="lt-LT"/>
    </w:rPr>
  </w:style>
  <w:style w:type="paragraph" w:customStyle="1" w:styleId="NumberedHeadingList6">
    <w:name w:val="Numbered Heading List 6"/>
    <w:basedOn w:val="Normal"/>
    <w:link w:val="NumberedHeadingList6Char"/>
    <w:qFormat/>
    <w:rsid w:val="003E5C07"/>
    <w:pPr>
      <w:tabs>
        <w:tab w:val="num" w:pos="0"/>
      </w:tabs>
      <w:spacing w:after="0" w:line="240" w:lineRule="auto"/>
      <w:ind w:left="1152" w:hanging="1152"/>
      <w:jc w:val="both"/>
    </w:pPr>
    <w:rPr>
      <w:szCs w:val="24"/>
      <w:lang w:val="x-none" w:eastAsia="x-none"/>
    </w:rPr>
  </w:style>
  <w:style w:type="character" w:customStyle="1" w:styleId="NumberedHeadingList6Char">
    <w:name w:val="Numbered Heading List 6 Char"/>
    <w:link w:val="NumberedHeadingList6"/>
    <w:rsid w:val="003E5C07"/>
    <w:rPr>
      <w:rFonts w:eastAsia="Calibri"/>
      <w:sz w:val="24"/>
      <w:szCs w:val="24"/>
      <w:lang w:val="x-none" w:eastAsia="x-none"/>
    </w:rPr>
  </w:style>
  <w:style w:type="character" w:customStyle="1" w:styleId="normal-h">
    <w:name w:val="normal-h"/>
    <w:rsid w:val="003E5C07"/>
  </w:style>
  <w:style w:type="paragraph" w:customStyle="1" w:styleId="Style3">
    <w:name w:val="Style3"/>
    <w:basedOn w:val="Normal"/>
    <w:rsid w:val="003E5C07"/>
    <w:pPr>
      <w:widowControl w:val="0"/>
      <w:autoSpaceDE w:val="0"/>
      <w:autoSpaceDN w:val="0"/>
      <w:adjustRightInd w:val="0"/>
      <w:spacing w:after="0" w:line="256" w:lineRule="exact"/>
      <w:jc w:val="right"/>
    </w:pPr>
    <w:rPr>
      <w:rFonts w:eastAsia="Times New Roman"/>
      <w:szCs w:val="24"/>
      <w:lang w:eastAsia="lt-LT"/>
    </w:rPr>
  </w:style>
  <w:style w:type="paragraph" w:customStyle="1" w:styleId="Style5">
    <w:name w:val="Style5"/>
    <w:basedOn w:val="Normal"/>
    <w:rsid w:val="003E5C07"/>
    <w:pPr>
      <w:widowControl w:val="0"/>
      <w:autoSpaceDE w:val="0"/>
      <w:autoSpaceDN w:val="0"/>
      <w:adjustRightInd w:val="0"/>
      <w:spacing w:after="0" w:line="240" w:lineRule="auto"/>
      <w:jc w:val="both"/>
    </w:pPr>
    <w:rPr>
      <w:rFonts w:eastAsia="Times New Roman"/>
      <w:szCs w:val="24"/>
      <w:lang w:eastAsia="lt-LT"/>
    </w:rPr>
  </w:style>
  <w:style w:type="paragraph" w:customStyle="1" w:styleId="Style6">
    <w:name w:val="Style6"/>
    <w:basedOn w:val="Normal"/>
    <w:rsid w:val="003E5C07"/>
    <w:pPr>
      <w:widowControl w:val="0"/>
      <w:autoSpaceDE w:val="0"/>
      <w:autoSpaceDN w:val="0"/>
      <w:adjustRightInd w:val="0"/>
      <w:spacing w:after="0" w:line="252" w:lineRule="exact"/>
      <w:ind w:firstLine="513"/>
      <w:jc w:val="both"/>
    </w:pPr>
    <w:rPr>
      <w:rFonts w:eastAsia="Times New Roman"/>
      <w:szCs w:val="24"/>
      <w:lang w:eastAsia="lt-LT"/>
    </w:rPr>
  </w:style>
  <w:style w:type="paragraph" w:customStyle="1" w:styleId="Style7">
    <w:name w:val="Style7"/>
    <w:basedOn w:val="Normal"/>
    <w:rsid w:val="003E5C07"/>
    <w:pPr>
      <w:widowControl w:val="0"/>
      <w:autoSpaceDE w:val="0"/>
      <w:autoSpaceDN w:val="0"/>
      <w:adjustRightInd w:val="0"/>
      <w:spacing w:after="0" w:line="249" w:lineRule="exact"/>
      <w:ind w:firstLine="651"/>
      <w:jc w:val="both"/>
    </w:pPr>
    <w:rPr>
      <w:rFonts w:eastAsia="Times New Roman"/>
      <w:szCs w:val="24"/>
      <w:lang w:eastAsia="lt-LT"/>
    </w:rPr>
  </w:style>
  <w:style w:type="paragraph" w:customStyle="1" w:styleId="ACTAS">
    <w:name w:val="ACTAS"/>
    <w:basedOn w:val="Normal"/>
    <w:rsid w:val="003E5C07"/>
    <w:pPr>
      <w:widowControl w:val="0"/>
      <w:suppressAutoHyphens/>
      <w:spacing w:after="0" w:line="240" w:lineRule="auto"/>
    </w:pPr>
    <w:rPr>
      <w:rFonts w:ascii="Arial" w:eastAsia="Times New Roman" w:hAnsi="Arial"/>
      <w:sz w:val="20"/>
      <w:szCs w:val="24"/>
      <w:lang w:eastAsia="lt-LT"/>
    </w:rPr>
  </w:style>
  <w:style w:type="paragraph" w:customStyle="1" w:styleId="Punktai1">
    <w:name w:val="Punktai 1."/>
    <w:basedOn w:val="HSPunktai"/>
    <w:link w:val="Punktai1Char"/>
    <w:qFormat/>
    <w:rsid w:val="003E5C07"/>
    <w:pPr>
      <w:numPr>
        <w:numId w:val="0"/>
      </w:numPr>
      <w:tabs>
        <w:tab w:val="num" w:pos="1070"/>
        <w:tab w:val="left" w:pos="1134"/>
      </w:tabs>
      <w:contextualSpacing w:val="0"/>
    </w:pPr>
    <w:rPr>
      <w:sz w:val="24"/>
      <w:lang w:val="x-none" w:eastAsia="x-none"/>
    </w:rPr>
  </w:style>
  <w:style w:type="character" w:customStyle="1" w:styleId="Punktai1Char">
    <w:name w:val="Punktai 1. Char"/>
    <w:link w:val="Punktai1"/>
    <w:locked/>
    <w:rsid w:val="003E5C07"/>
    <w:rPr>
      <w:sz w:val="24"/>
      <w:lang w:val="x-none" w:eastAsia="x-none"/>
    </w:rPr>
  </w:style>
  <w:style w:type="paragraph" w:customStyle="1" w:styleId="headingas">
    <w:name w:val="headingas"/>
    <w:basedOn w:val="Heading9"/>
    <w:rsid w:val="003E5C07"/>
    <w:pPr>
      <w:keepNext w:val="0"/>
      <w:numPr>
        <w:ilvl w:val="0"/>
        <w:numId w:val="0"/>
      </w:numPr>
      <w:autoSpaceDE w:val="0"/>
      <w:autoSpaceDN w:val="0"/>
      <w:adjustRightInd w:val="0"/>
      <w:spacing w:after="0" w:line="360" w:lineRule="auto"/>
      <w:jc w:val="center"/>
    </w:pPr>
    <w:rPr>
      <w:rFonts w:eastAsia="Times New Roman"/>
      <w:b/>
      <w:bCs/>
      <w:caps/>
      <w:sz w:val="24"/>
      <w:lang w:val="en-US" w:eastAsia="x-none"/>
    </w:rPr>
  </w:style>
  <w:style w:type="character" w:customStyle="1" w:styleId="SKYRIUS1Char">
    <w:name w:val="SKYRIUS1 Char"/>
    <w:link w:val="SKYRIUS1"/>
    <w:locked/>
    <w:rsid w:val="003E5C07"/>
    <w:rPr>
      <w:b/>
      <w:caps/>
      <w:sz w:val="24"/>
    </w:rPr>
  </w:style>
  <w:style w:type="paragraph" w:customStyle="1" w:styleId="SKYRIUS1">
    <w:name w:val="SKYRIUS1"/>
    <w:basedOn w:val="Sraopastraipa1"/>
    <w:link w:val="SKYRIUS1Char"/>
    <w:qFormat/>
    <w:rsid w:val="003E5C07"/>
    <w:pPr>
      <w:tabs>
        <w:tab w:val="left" w:pos="1134"/>
      </w:tabs>
      <w:spacing w:line="360" w:lineRule="auto"/>
      <w:ind w:left="0" w:firstLine="709"/>
      <w:contextualSpacing/>
      <w:jc w:val="center"/>
    </w:pPr>
    <w:rPr>
      <w:b/>
      <w:caps/>
    </w:rPr>
  </w:style>
  <w:style w:type="paragraph" w:styleId="NoSpacing">
    <w:name w:val="No Spacing"/>
    <w:uiPriority w:val="99"/>
    <w:qFormat/>
    <w:rsid w:val="003E5C07"/>
    <w:rPr>
      <w:rFonts w:ascii="Calibri" w:hAnsi="Calibri"/>
      <w:sz w:val="22"/>
      <w:szCs w:val="22"/>
      <w:lang w:val="en-US" w:eastAsia="en-US"/>
    </w:rPr>
  </w:style>
  <w:style w:type="paragraph" w:customStyle="1" w:styleId="Standard">
    <w:name w:val="Standard"/>
    <w:basedOn w:val="Normal"/>
    <w:rsid w:val="003E5C07"/>
    <w:pPr>
      <w:suppressAutoHyphens/>
      <w:overflowPunct w:val="0"/>
      <w:autoSpaceDE w:val="0"/>
      <w:spacing w:after="0" w:line="228" w:lineRule="auto"/>
      <w:textAlignment w:val="baseline"/>
    </w:pPr>
    <w:rPr>
      <w:rFonts w:eastAsia="Times New Roman"/>
      <w:szCs w:val="20"/>
      <w:lang w:val="en-US" w:eastAsia="ar-SA"/>
    </w:rPr>
  </w:style>
  <w:style w:type="paragraph" w:customStyle="1" w:styleId="point10">
    <w:name w:val="point1"/>
    <w:basedOn w:val="Normal"/>
    <w:rsid w:val="003E5C07"/>
    <w:pPr>
      <w:spacing w:before="100" w:beforeAutospacing="1" w:after="100" w:afterAutospacing="1" w:line="240" w:lineRule="auto"/>
    </w:pPr>
    <w:rPr>
      <w:rFonts w:eastAsia="Times New Roman"/>
      <w:szCs w:val="24"/>
      <w:lang w:eastAsia="lt-LT"/>
    </w:rPr>
  </w:style>
  <w:style w:type="numbering" w:customStyle="1" w:styleId="NoList1">
    <w:name w:val="No List1"/>
    <w:next w:val="NoList"/>
    <w:uiPriority w:val="99"/>
    <w:semiHidden/>
    <w:unhideWhenUsed/>
    <w:rsid w:val="003E5C07"/>
  </w:style>
  <w:style w:type="paragraph" w:customStyle="1" w:styleId="BodyTextIndent21">
    <w:name w:val="Body Text Indent 21"/>
    <w:basedOn w:val="Normal"/>
    <w:rsid w:val="003E5C07"/>
    <w:pPr>
      <w:suppressAutoHyphens/>
      <w:spacing w:after="120" w:line="480" w:lineRule="auto"/>
      <w:ind w:left="283"/>
    </w:pPr>
    <w:rPr>
      <w:rFonts w:eastAsia="Times New Roman" w:cs="Calibri"/>
      <w:szCs w:val="24"/>
      <w:lang w:eastAsia="ar-SA"/>
    </w:rPr>
  </w:style>
  <w:style w:type="paragraph" w:customStyle="1" w:styleId="Debesliotekstas2">
    <w:name w:val="Debesėlio tekstas2"/>
    <w:basedOn w:val="Normal"/>
    <w:semiHidden/>
    <w:rsid w:val="003E5C07"/>
    <w:pPr>
      <w:spacing w:after="0" w:line="240" w:lineRule="auto"/>
    </w:pPr>
    <w:rPr>
      <w:rFonts w:ascii="Tahoma" w:eastAsia="Times New Roman" w:hAnsi="Tahoma" w:cs="Tahoma"/>
      <w:sz w:val="16"/>
      <w:szCs w:val="16"/>
    </w:rPr>
  </w:style>
  <w:style w:type="paragraph" w:customStyle="1" w:styleId="1lygis">
    <w:name w:val="_1 lygis"/>
    <w:basedOn w:val="Normal"/>
    <w:rsid w:val="003E5C07"/>
    <w:pPr>
      <w:numPr>
        <w:numId w:val="7"/>
      </w:numPr>
      <w:spacing w:before="60" w:after="60" w:line="240" w:lineRule="auto"/>
      <w:jc w:val="both"/>
    </w:pPr>
    <w:rPr>
      <w:rFonts w:eastAsia="Times New Roman"/>
      <w:szCs w:val="24"/>
      <w:lang w:eastAsia="lt-LT"/>
    </w:rPr>
  </w:style>
  <w:style w:type="paragraph" w:customStyle="1" w:styleId="2lygis">
    <w:name w:val="_2 lygis"/>
    <w:basedOn w:val="Normal"/>
    <w:rsid w:val="003E5C07"/>
    <w:pPr>
      <w:tabs>
        <w:tab w:val="num" w:pos="709"/>
        <w:tab w:val="num" w:pos="992"/>
        <w:tab w:val="num" w:pos="1080"/>
      </w:tabs>
      <w:spacing w:before="60" w:after="60" w:line="240" w:lineRule="auto"/>
      <w:ind w:left="992" w:hanging="992"/>
      <w:jc w:val="both"/>
    </w:pPr>
    <w:rPr>
      <w:rFonts w:eastAsia="Times New Roman"/>
      <w:szCs w:val="24"/>
      <w:lang w:eastAsia="lt-LT"/>
    </w:rPr>
  </w:style>
  <w:style w:type="paragraph" w:customStyle="1" w:styleId="3lygis">
    <w:name w:val="_3 lygis"/>
    <w:basedOn w:val="Normal"/>
    <w:rsid w:val="003E5C07"/>
    <w:pPr>
      <w:tabs>
        <w:tab w:val="num" w:pos="992"/>
        <w:tab w:val="num" w:pos="1276"/>
        <w:tab w:val="num" w:pos="1800"/>
      </w:tabs>
      <w:spacing w:after="0" w:line="240" w:lineRule="auto"/>
      <w:ind w:left="1276" w:hanging="1276"/>
      <w:jc w:val="both"/>
    </w:pPr>
    <w:rPr>
      <w:rFonts w:eastAsia="Times New Roman"/>
      <w:szCs w:val="24"/>
      <w:lang w:eastAsia="lt-LT"/>
    </w:rPr>
  </w:style>
  <w:style w:type="paragraph" w:styleId="Index1">
    <w:name w:val="index 1"/>
    <w:basedOn w:val="Normal"/>
    <w:next w:val="Normal"/>
    <w:autoRedefine/>
    <w:semiHidden/>
    <w:unhideWhenUsed/>
    <w:rsid w:val="003E5C07"/>
    <w:pPr>
      <w:spacing w:after="0" w:line="240" w:lineRule="auto"/>
      <w:ind w:left="240" w:hanging="240"/>
    </w:pPr>
    <w:rPr>
      <w:rFonts w:eastAsia="Times New Roman"/>
      <w:sz w:val="20"/>
      <w:szCs w:val="20"/>
      <w:lang w:val="en-US"/>
    </w:rPr>
  </w:style>
  <w:style w:type="paragraph" w:styleId="Index2">
    <w:name w:val="index 2"/>
    <w:basedOn w:val="Normal"/>
    <w:next w:val="Normal"/>
    <w:autoRedefine/>
    <w:semiHidden/>
    <w:unhideWhenUsed/>
    <w:rsid w:val="003E5C07"/>
    <w:pPr>
      <w:spacing w:after="0" w:line="240" w:lineRule="auto"/>
      <w:ind w:left="480" w:hanging="240"/>
    </w:pPr>
    <w:rPr>
      <w:rFonts w:eastAsia="Times New Roman"/>
      <w:sz w:val="20"/>
      <w:szCs w:val="20"/>
      <w:lang w:val="en-US"/>
    </w:rPr>
  </w:style>
  <w:style w:type="paragraph" w:styleId="Index3">
    <w:name w:val="index 3"/>
    <w:basedOn w:val="Normal"/>
    <w:next w:val="Normal"/>
    <w:autoRedefine/>
    <w:semiHidden/>
    <w:unhideWhenUsed/>
    <w:rsid w:val="003E5C07"/>
    <w:pPr>
      <w:spacing w:after="0" w:line="240" w:lineRule="auto"/>
      <w:ind w:left="720" w:hanging="240"/>
    </w:pPr>
    <w:rPr>
      <w:rFonts w:eastAsia="Times New Roman"/>
      <w:sz w:val="20"/>
      <w:szCs w:val="20"/>
      <w:lang w:val="en-US"/>
    </w:rPr>
  </w:style>
  <w:style w:type="paragraph" w:styleId="Index4">
    <w:name w:val="index 4"/>
    <w:basedOn w:val="Normal"/>
    <w:next w:val="Normal"/>
    <w:autoRedefine/>
    <w:semiHidden/>
    <w:unhideWhenUsed/>
    <w:rsid w:val="003E5C07"/>
    <w:pPr>
      <w:spacing w:after="0" w:line="240" w:lineRule="auto"/>
      <w:ind w:left="960" w:hanging="240"/>
    </w:pPr>
    <w:rPr>
      <w:rFonts w:eastAsia="Times New Roman"/>
      <w:sz w:val="20"/>
      <w:szCs w:val="20"/>
      <w:lang w:val="en-US"/>
    </w:rPr>
  </w:style>
  <w:style w:type="paragraph" w:styleId="Index5">
    <w:name w:val="index 5"/>
    <w:basedOn w:val="Normal"/>
    <w:next w:val="Normal"/>
    <w:autoRedefine/>
    <w:semiHidden/>
    <w:unhideWhenUsed/>
    <w:rsid w:val="003E5C07"/>
    <w:pPr>
      <w:spacing w:after="0" w:line="240" w:lineRule="auto"/>
      <w:ind w:left="1200" w:hanging="240"/>
    </w:pPr>
    <w:rPr>
      <w:rFonts w:eastAsia="Times New Roman"/>
      <w:sz w:val="20"/>
      <w:szCs w:val="20"/>
      <w:lang w:val="en-US"/>
    </w:rPr>
  </w:style>
  <w:style w:type="paragraph" w:styleId="Index6">
    <w:name w:val="index 6"/>
    <w:basedOn w:val="Normal"/>
    <w:next w:val="Normal"/>
    <w:autoRedefine/>
    <w:semiHidden/>
    <w:unhideWhenUsed/>
    <w:rsid w:val="003E5C07"/>
    <w:pPr>
      <w:spacing w:after="0" w:line="240" w:lineRule="auto"/>
      <w:ind w:left="1440" w:hanging="240"/>
    </w:pPr>
    <w:rPr>
      <w:rFonts w:eastAsia="Times New Roman"/>
      <w:sz w:val="20"/>
      <w:szCs w:val="20"/>
      <w:lang w:val="en-US"/>
    </w:rPr>
  </w:style>
  <w:style w:type="paragraph" w:styleId="Index7">
    <w:name w:val="index 7"/>
    <w:basedOn w:val="Normal"/>
    <w:next w:val="Normal"/>
    <w:autoRedefine/>
    <w:semiHidden/>
    <w:unhideWhenUsed/>
    <w:rsid w:val="003E5C07"/>
    <w:pPr>
      <w:spacing w:after="0" w:line="240" w:lineRule="auto"/>
      <w:ind w:left="1680" w:hanging="240"/>
    </w:pPr>
    <w:rPr>
      <w:rFonts w:eastAsia="Times New Roman"/>
      <w:sz w:val="20"/>
      <w:szCs w:val="20"/>
      <w:lang w:val="en-US"/>
    </w:rPr>
  </w:style>
  <w:style w:type="paragraph" w:styleId="Index8">
    <w:name w:val="index 8"/>
    <w:basedOn w:val="Normal"/>
    <w:next w:val="Normal"/>
    <w:autoRedefine/>
    <w:semiHidden/>
    <w:unhideWhenUsed/>
    <w:rsid w:val="003E5C07"/>
    <w:pPr>
      <w:spacing w:after="0" w:line="240" w:lineRule="auto"/>
      <w:ind w:left="1920" w:hanging="240"/>
    </w:pPr>
    <w:rPr>
      <w:rFonts w:eastAsia="Times New Roman"/>
      <w:sz w:val="20"/>
      <w:szCs w:val="20"/>
      <w:lang w:val="en-US"/>
    </w:rPr>
  </w:style>
  <w:style w:type="paragraph" w:styleId="Index9">
    <w:name w:val="index 9"/>
    <w:basedOn w:val="Normal"/>
    <w:next w:val="Normal"/>
    <w:autoRedefine/>
    <w:semiHidden/>
    <w:unhideWhenUsed/>
    <w:rsid w:val="003E5C07"/>
    <w:pPr>
      <w:spacing w:after="0" w:line="240" w:lineRule="auto"/>
      <w:ind w:left="2160" w:hanging="240"/>
    </w:pPr>
    <w:rPr>
      <w:rFonts w:eastAsia="Times New Roman"/>
      <w:sz w:val="20"/>
      <w:szCs w:val="20"/>
      <w:lang w:val="en-US"/>
    </w:rPr>
  </w:style>
  <w:style w:type="paragraph" w:styleId="TOC2">
    <w:name w:val="toc 2"/>
    <w:basedOn w:val="Normal"/>
    <w:next w:val="Normal"/>
    <w:autoRedefine/>
    <w:uiPriority w:val="39"/>
    <w:unhideWhenUsed/>
    <w:rsid w:val="003E5C07"/>
    <w:pPr>
      <w:spacing w:before="120" w:after="0" w:line="240" w:lineRule="auto"/>
      <w:ind w:left="240"/>
    </w:pPr>
    <w:rPr>
      <w:rFonts w:eastAsia="Times New Roman"/>
      <w:b/>
      <w:bCs/>
      <w:sz w:val="22"/>
      <w:lang w:val="en-US"/>
    </w:rPr>
  </w:style>
  <w:style w:type="paragraph" w:styleId="TOC3">
    <w:name w:val="toc 3"/>
    <w:basedOn w:val="Normal"/>
    <w:next w:val="Normal"/>
    <w:autoRedefine/>
    <w:uiPriority w:val="39"/>
    <w:unhideWhenUsed/>
    <w:rsid w:val="003E5C07"/>
    <w:pPr>
      <w:tabs>
        <w:tab w:val="left" w:pos="1200"/>
        <w:tab w:val="right" w:leader="underscore" w:pos="9960"/>
      </w:tabs>
      <w:spacing w:after="0" w:line="240" w:lineRule="auto"/>
      <w:ind w:left="482"/>
    </w:pPr>
    <w:rPr>
      <w:rFonts w:eastAsia="Times New Roman"/>
      <w:sz w:val="20"/>
      <w:szCs w:val="20"/>
      <w:lang w:val="en-US"/>
    </w:rPr>
  </w:style>
  <w:style w:type="paragraph" w:styleId="TOC4">
    <w:name w:val="toc 4"/>
    <w:basedOn w:val="Normal"/>
    <w:next w:val="Normal"/>
    <w:autoRedefine/>
    <w:uiPriority w:val="39"/>
    <w:semiHidden/>
    <w:unhideWhenUsed/>
    <w:rsid w:val="003E5C07"/>
    <w:pPr>
      <w:spacing w:after="0" w:line="240" w:lineRule="auto"/>
      <w:ind w:left="720"/>
    </w:pPr>
    <w:rPr>
      <w:rFonts w:eastAsia="Times New Roman"/>
      <w:sz w:val="20"/>
      <w:szCs w:val="20"/>
      <w:lang w:val="en-US"/>
    </w:rPr>
  </w:style>
  <w:style w:type="paragraph" w:styleId="TOC5">
    <w:name w:val="toc 5"/>
    <w:basedOn w:val="Normal"/>
    <w:next w:val="Normal"/>
    <w:autoRedefine/>
    <w:uiPriority w:val="39"/>
    <w:semiHidden/>
    <w:unhideWhenUsed/>
    <w:rsid w:val="003E5C07"/>
    <w:pPr>
      <w:spacing w:after="0" w:line="240" w:lineRule="auto"/>
      <w:ind w:left="960"/>
    </w:pPr>
    <w:rPr>
      <w:rFonts w:eastAsia="Times New Roman"/>
      <w:sz w:val="20"/>
      <w:szCs w:val="20"/>
      <w:lang w:val="en-US"/>
    </w:rPr>
  </w:style>
  <w:style w:type="paragraph" w:styleId="TOC6">
    <w:name w:val="toc 6"/>
    <w:basedOn w:val="Normal"/>
    <w:next w:val="Normal"/>
    <w:autoRedefine/>
    <w:uiPriority w:val="39"/>
    <w:semiHidden/>
    <w:unhideWhenUsed/>
    <w:rsid w:val="003E5C07"/>
    <w:pPr>
      <w:spacing w:after="0" w:line="240" w:lineRule="auto"/>
      <w:ind w:left="1200"/>
    </w:pPr>
    <w:rPr>
      <w:rFonts w:eastAsia="Times New Roman"/>
      <w:sz w:val="20"/>
      <w:szCs w:val="20"/>
      <w:lang w:val="en-US"/>
    </w:rPr>
  </w:style>
  <w:style w:type="paragraph" w:styleId="TOC7">
    <w:name w:val="toc 7"/>
    <w:basedOn w:val="Normal"/>
    <w:next w:val="Normal"/>
    <w:autoRedefine/>
    <w:uiPriority w:val="39"/>
    <w:semiHidden/>
    <w:unhideWhenUsed/>
    <w:rsid w:val="003E5C07"/>
    <w:pPr>
      <w:spacing w:after="0" w:line="240" w:lineRule="auto"/>
      <w:ind w:left="1440"/>
    </w:pPr>
    <w:rPr>
      <w:rFonts w:eastAsia="Times New Roman"/>
      <w:sz w:val="20"/>
      <w:szCs w:val="20"/>
      <w:lang w:val="en-US"/>
    </w:rPr>
  </w:style>
  <w:style w:type="paragraph" w:styleId="TOC8">
    <w:name w:val="toc 8"/>
    <w:basedOn w:val="Normal"/>
    <w:next w:val="Normal"/>
    <w:autoRedefine/>
    <w:uiPriority w:val="39"/>
    <w:semiHidden/>
    <w:unhideWhenUsed/>
    <w:rsid w:val="003E5C07"/>
    <w:pPr>
      <w:spacing w:after="0" w:line="240" w:lineRule="auto"/>
      <w:ind w:left="1680"/>
    </w:pPr>
    <w:rPr>
      <w:rFonts w:eastAsia="Times New Roman"/>
      <w:sz w:val="20"/>
      <w:szCs w:val="20"/>
      <w:lang w:val="en-US"/>
    </w:rPr>
  </w:style>
  <w:style w:type="paragraph" w:styleId="TOC9">
    <w:name w:val="toc 9"/>
    <w:basedOn w:val="Normal"/>
    <w:next w:val="Normal"/>
    <w:autoRedefine/>
    <w:uiPriority w:val="39"/>
    <w:semiHidden/>
    <w:unhideWhenUsed/>
    <w:rsid w:val="003E5C07"/>
    <w:pPr>
      <w:spacing w:after="0" w:line="240" w:lineRule="auto"/>
      <w:ind w:left="1920"/>
    </w:pPr>
    <w:rPr>
      <w:rFonts w:eastAsia="Times New Roman"/>
      <w:sz w:val="20"/>
      <w:szCs w:val="20"/>
      <w:lang w:val="en-US"/>
    </w:rPr>
  </w:style>
  <w:style w:type="paragraph" w:styleId="IndexHeading">
    <w:name w:val="index heading"/>
    <w:basedOn w:val="Normal"/>
    <w:next w:val="Index1"/>
    <w:semiHidden/>
    <w:unhideWhenUsed/>
    <w:rsid w:val="003E5C07"/>
    <w:pPr>
      <w:spacing w:before="120" w:after="120" w:line="240" w:lineRule="auto"/>
    </w:pPr>
    <w:rPr>
      <w:rFonts w:eastAsia="Times New Roman"/>
      <w:b/>
      <w:bCs/>
      <w:i/>
      <w:iCs/>
      <w:sz w:val="20"/>
      <w:szCs w:val="20"/>
      <w:lang w:val="en-US"/>
    </w:rPr>
  </w:style>
  <w:style w:type="paragraph" w:styleId="ListBullet2">
    <w:name w:val="List Bullet 2"/>
    <w:basedOn w:val="Normal"/>
    <w:autoRedefine/>
    <w:semiHidden/>
    <w:unhideWhenUsed/>
    <w:rsid w:val="003E5C07"/>
    <w:pPr>
      <w:keepNext/>
      <w:spacing w:after="0" w:line="240" w:lineRule="auto"/>
      <w:ind w:firstLine="567"/>
      <w:jc w:val="both"/>
    </w:pPr>
    <w:rPr>
      <w:rFonts w:eastAsia="Times New Roman"/>
      <w:sz w:val="20"/>
      <w:szCs w:val="24"/>
    </w:rPr>
  </w:style>
  <w:style w:type="character" w:customStyle="1" w:styleId="BodyTextChar1">
    <w:name w:val="Body Text Char1"/>
    <w:aliases w:val="body text Char1,contents Char1,bt Char1,Corps de texte Char1,body tesx Char1,heading_txt Char1,bodytxy2... Char1"/>
    <w:semiHidden/>
    <w:rsid w:val="003E5C07"/>
  </w:style>
  <w:style w:type="paragraph" w:styleId="Subtitle">
    <w:name w:val="Subtitle"/>
    <w:basedOn w:val="Normal"/>
    <w:next w:val="Normal"/>
    <w:link w:val="SubtitleChar"/>
    <w:qFormat/>
    <w:rsid w:val="003E5C07"/>
    <w:pPr>
      <w:spacing w:after="60" w:line="240" w:lineRule="auto"/>
      <w:jc w:val="center"/>
      <w:outlineLvl w:val="1"/>
    </w:pPr>
    <w:rPr>
      <w:rFonts w:ascii="Cambria" w:eastAsia="Times New Roman" w:hAnsi="Cambria"/>
      <w:szCs w:val="24"/>
      <w:lang w:val="en-US"/>
    </w:rPr>
  </w:style>
  <w:style w:type="character" w:customStyle="1" w:styleId="SubtitleChar">
    <w:name w:val="Subtitle Char"/>
    <w:link w:val="Subtitle"/>
    <w:rsid w:val="003E5C07"/>
    <w:rPr>
      <w:rFonts w:ascii="Cambria" w:hAnsi="Cambria"/>
      <w:sz w:val="24"/>
      <w:szCs w:val="24"/>
      <w:lang w:val="en-US" w:eastAsia="en-US"/>
    </w:rPr>
  </w:style>
  <w:style w:type="paragraph" w:customStyle="1" w:styleId="TableText">
    <w:name w:val="Table Text"/>
    <w:basedOn w:val="Normal"/>
    <w:rsid w:val="003E5C07"/>
    <w:pPr>
      <w:spacing w:before="120" w:after="120" w:line="240" w:lineRule="auto"/>
    </w:pPr>
    <w:rPr>
      <w:rFonts w:ascii="Book Antiqua" w:eastAsia="Times New Roman" w:hAnsi="Book Antiqua"/>
      <w:szCs w:val="24"/>
    </w:rPr>
  </w:style>
  <w:style w:type="paragraph" w:customStyle="1" w:styleId="StyleHeading1TimesNewRoman">
    <w:name w:val="Style Heading 1 + Times New Roman"/>
    <w:basedOn w:val="Heading1"/>
    <w:rsid w:val="003E5C07"/>
    <w:pPr>
      <w:numPr>
        <w:numId w:val="0"/>
      </w:numPr>
      <w:tabs>
        <w:tab w:val="num" w:pos="432"/>
      </w:tabs>
      <w:spacing w:before="0" w:after="0" w:line="240" w:lineRule="auto"/>
      <w:ind w:left="432" w:hanging="432"/>
    </w:pPr>
    <w:rPr>
      <w:rFonts w:eastAsia="Times New Roman"/>
      <w:b/>
      <w:bCs/>
      <w:caps/>
      <w:sz w:val="24"/>
      <w:szCs w:val="32"/>
    </w:rPr>
  </w:style>
  <w:style w:type="paragraph" w:customStyle="1" w:styleId="Bullets2">
    <w:name w:val="Bullets 2"/>
    <w:basedOn w:val="Normal"/>
    <w:rsid w:val="003E5C07"/>
    <w:pPr>
      <w:numPr>
        <w:numId w:val="8"/>
      </w:numPr>
      <w:spacing w:after="60" w:line="240" w:lineRule="auto"/>
    </w:pPr>
    <w:rPr>
      <w:rFonts w:ascii="Arial" w:eastAsia="Times New Roman" w:hAnsi="Arial"/>
      <w:spacing w:val="-5"/>
      <w:sz w:val="22"/>
      <w:szCs w:val="20"/>
    </w:rPr>
  </w:style>
  <w:style w:type="paragraph" w:customStyle="1" w:styleId="TableTextBullet">
    <w:name w:val="Table Text Bullet"/>
    <w:basedOn w:val="Normal"/>
    <w:rsid w:val="003E5C07"/>
    <w:pPr>
      <w:tabs>
        <w:tab w:val="num" w:pos="2160"/>
      </w:tabs>
      <w:spacing w:after="0" w:line="240" w:lineRule="auto"/>
      <w:ind w:left="2160" w:hanging="180"/>
    </w:pPr>
    <w:rPr>
      <w:rFonts w:eastAsia="Times New Roman"/>
      <w:sz w:val="20"/>
      <w:szCs w:val="24"/>
    </w:rPr>
  </w:style>
  <w:style w:type="paragraph" w:customStyle="1" w:styleId="ParagraphText">
    <w:name w:val="Paragraph Text"/>
    <w:basedOn w:val="Normal"/>
    <w:rsid w:val="003E5C07"/>
    <w:pPr>
      <w:spacing w:before="120" w:after="120" w:line="240" w:lineRule="auto"/>
    </w:pPr>
    <w:rPr>
      <w:rFonts w:ascii="Book Antiqua" w:eastAsia="Times New Roman" w:hAnsi="Book Antiqua"/>
      <w:szCs w:val="24"/>
    </w:rPr>
  </w:style>
  <w:style w:type="paragraph" w:customStyle="1" w:styleId="DiagramaDiagramaCharCharDiagramaDiagramaCharChar">
    <w:name w:val="Diagrama Diagrama Char Char Diagrama Diagrama Char Char"/>
    <w:basedOn w:val="Normal"/>
    <w:semiHidden/>
    <w:rsid w:val="003E5C07"/>
    <w:pPr>
      <w:spacing w:after="160" w:line="240" w:lineRule="exact"/>
    </w:pPr>
    <w:rPr>
      <w:rFonts w:ascii="Verdana" w:eastAsia="Times New Roman" w:hAnsi="Verdana" w:cs="Verdana"/>
      <w:sz w:val="20"/>
      <w:szCs w:val="20"/>
      <w:lang w:eastAsia="lt-LT"/>
    </w:rPr>
  </w:style>
  <w:style w:type="paragraph" w:customStyle="1" w:styleId="Lentelestekstas">
    <w:name w:val="Lenteles tekstas"/>
    <w:basedOn w:val="Normal"/>
    <w:rsid w:val="003E5C07"/>
    <w:pPr>
      <w:spacing w:after="0" w:line="360" w:lineRule="auto"/>
    </w:pPr>
    <w:rPr>
      <w:rFonts w:eastAsia="Times New Roman"/>
      <w:szCs w:val="24"/>
      <w:lang w:val="en-US"/>
    </w:rPr>
  </w:style>
  <w:style w:type="paragraph" w:customStyle="1" w:styleId="LentelestekstasBefore2pt">
    <w:name w:val="Lenteles tekstas + Before:  2 pt"/>
    <w:aliases w:val="After:  2 pt"/>
    <w:basedOn w:val="Lentelestekstas"/>
    <w:rsid w:val="003E5C07"/>
    <w:pPr>
      <w:spacing w:before="40" w:after="40" w:line="240" w:lineRule="auto"/>
    </w:pPr>
    <w:rPr>
      <w:lang w:val="lt-LT"/>
    </w:rPr>
  </w:style>
  <w:style w:type="paragraph" w:customStyle="1" w:styleId="Body">
    <w:name w:val="Body"/>
    <w:basedOn w:val="CommentText"/>
    <w:rsid w:val="003E5C07"/>
    <w:pPr>
      <w:spacing w:after="0" w:line="240" w:lineRule="auto"/>
      <w:ind w:firstLine="720"/>
    </w:pPr>
    <w:rPr>
      <w:rFonts w:eastAsia="Times New Roman"/>
      <w:sz w:val="24"/>
    </w:rPr>
  </w:style>
  <w:style w:type="paragraph" w:customStyle="1" w:styleId="Sraopastraipa2">
    <w:name w:val="Sąrašo pastraipa2"/>
    <w:basedOn w:val="Normal"/>
    <w:uiPriority w:val="34"/>
    <w:qFormat/>
    <w:rsid w:val="003E5C07"/>
    <w:pPr>
      <w:spacing w:after="0" w:line="240" w:lineRule="auto"/>
      <w:ind w:left="1296"/>
    </w:pPr>
    <w:rPr>
      <w:rFonts w:eastAsia="Times New Roman"/>
      <w:szCs w:val="24"/>
      <w:lang w:val="en-US"/>
    </w:rPr>
  </w:style>
  <w:style w:type="character" w:customStyle="1" w:styleId="AlnostextChar">
    <w:name w:val="Alnos text Char"/>
    <w:link w:val="Alnostext"/>
    <w:locked/>
    <w:rsid w:val="003E5C07"/>
    <w:rPr>
      <w:rFonts w:ascii="Arial" w:hAnsi="Arial"/>
      <w:szCs w:val="24"/>
      <w:lang w:val="x-none" w:eastAsia="en-US"/>
    </w:rPr>
  </w:style>
  <w:style w:type="table" w:styleId="TableElegant">
    <w:name w:val="Table Elegant"/>
    <w:basedOn w:val="TableNormal"/>
    <w:semiHidden/>
    <w:unhideWhenUsed/>
    <w:rsid w:val="003E5C0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FontStyle33">
    <w:name w:val="Font Style33"/>
    <w:uiPriority w:val="99"/>
    <w:rsid w:val="003E5C07"/>
    <w:rPr>
      <w:rFonts w:ascii="Times New Roman" w:hAnsi="Times New Roman" w:cs="Times New Roman"/>
      <w:sz w:val="20"/>
      <w:szCs w:val="20"/>
    </w:rPr>
  </w:style>
  <w:style w:type="character" w:customStyle="1" w:styleId="FontStyle26">
    <w:name w:val="Font Style26"/>
    <w:rsid w:val="003E5C07"/>
    <w:rPr>
      <w:rFonts w:ascii="Georgia" w:hAnsi="Georgia" w:cs="Georgia"/>
      <w:sz w:val="14"/>
      <w:szCs w:val="14"/>
    </w:rPr>
  </w:style>
  <w:style w:type="paragraph" w:customStyle="1" w:styleId="LIST--Simple1">
    <w:name w:val="LIST -- Simple 1"/>
    <w:basedOn w:val="Normal"/>
    <w:autoRedefine/>
    <w:uiPriority w:val="99"/>
    <w:rsid w:val="003E5C07"/>
    <w:pPr>
      <w:tabs>
        <w:tab w:val="left" w:pos="2520"/>
      </w:tabs>
      <w:snapToGrid w:val="0"/>
      <w:spacing w:after="0" w:line="240" w:lineRule="auto"/>
      <w:jc w:val="both"/>
    </w:pPr>
    <w:rPr>
      <w:rFonts w:eastAsia="Arial Unicode MS"/>
      <w:color w:val="000000"/>
      <w:szCs w:val="24"/>
    </w:rPr>
  </w:style>
  <w:style w:type="paragraph" w:customStyle="1" w:styleId="Skyrius">
    <w:name w:val="Skyrius"/>
    <w:basedOn w:val="Normal"/>
    <w:uiPriority w:val="99"/>
    <w:rsid w:val="003E5C07"/>
    <w:pPr>
      <w:keepNext/>
      <w:numPr>
        <w:numId w:val="9"/>
      </w:numPr>
      <w:spacing w:after="120" w:line="240" w:lineRule="auto"/>
    </w:pPr>
    <w:rPr>
      <w:b/>
      <w:bCs/>
      <w:smallCaps/>
      <w:noProof/>
      <w:sz w:val="28"/>
      <w:szCs w:val="24"/>
    </w:rPr>
  </w:style>
  <w:style w:type="paragraph" w:customStyle="1" w:styleId="Skyrius2">
    <w:name w:val="Skyrius2"/>
    <w:basedOn w:val="Normal"/>
    <w:uiPriority w:val="99"/>
    <w:rsid w:val="003E5C07"/>
    <w:pPr>
      <w:keepNext/>
      <w:numPr>
        <w:ilvl w:val="2"/>
        <w:numId w:val="9"/>
      </w:numPr>
      <w:spacing w:after="120" w:line="240" w:lineRule="auto"/>
      <w:ind w:left="792" w:hanging="245"/>
    </w:pPr>
    <w:rPr>
      <w:bCs/>
      <w:szCs w:val="24"/>
      <w:u w:val="single"/>
    </w:rPr>
  </w:style>
  <w:style w:type="paragraph" w:customStyle="1" w:styleId="Skyrius3">
    <w:name w:val="Skyrius3"/>
    <w:basedOn w:val="Skyrius2"/>
    <w:uiPriority w:val="99"/>
    <w:rsid w:val="003E5C07"/>
    <w:pPr>
      <w:numPr>
        <w:ilvl w:val="3"/>
      </w:numPr>
    </w:pPr>
  </w:style>
  <w:style w:type="paragraph" w:customStyle="1" w:styleId="bodynum">
    <w:name w:val="bodynum"/>
    <w:basedOn w:val="Normal"/>
    <w:uiPriority w:val="99"/>
    <w:rsid w:val="003E5C07"/>
    <w:pPr>
      <w:keepLines/>
      <w:numPr>
        <w:ilvl w:val="1"/>
        <w:numId w:val="9"/>
      </w:numPr>
      <w:spacing w:after="120" w:line="240" w:lineRule="auto"/>
    </w:pPr>
    <w:rPr>
      <w:szCs w:val="24"/>
    </w:rPr>
  </w:style>
  <w:style w:type="paragraph" w:customStyle="1" w:styleId="pavadinimas">
    <w:name w:val="pavadinimas"/>
    <w:basedOn w:val="Normal"/>
    <w:uiPriority w:val="99"/>
    <w:rsid w:val="003E5C07"/>
    <w:pPr>
      <w:spacing w:before="100" w:beforeAutospacing="1" w:after="100" w:afterAutospacing="1" w:line="240" w:lineRule="auto"/>
    </w:pPr>
    <w:rPr>
      <w:rFonts w:ascii="Arial Unicode MS" w:eastAsia="Arial Unicode MS" w:hAnsi="Arial Unicode MS" w:cs="Arial Unicode MS"/>
      <w:szCs w:val="24"/>
      <w:lang w:val="en-US"/>
    </w:rPr>
  </w:style>
  <w:style w:type="paragraph" w:customStyle="1" w:styleId="centrboldm0">
    <w:name w:val="centrboldm"/>
    <w:basedOn w:val="Normal"/>
    <w:uiPriority w:val="99"/>
    <w:rsid w:val="003E5C07"/>
    <w:pPr>
      <w:autoSpaceDE w:val="0"/>
      <w:autoSpaceDN w:val="0"/>
      <w:spacing w:after="0" w:line="240" w:lineRule="auto"/>
      <w:jc w:val="center"/>
    </w:pPr>
    <w:rPr>
      <w:rFonts w:ascii="TimesLT" w:hAnsi="TimesLT"/>
      <w:b/>
      <w:bCs/>
      <w:sz w:val="20"/>
      <w:szCs w:val="20"/>
      <w:lang w:eastAsia="lt-LT"/>
    </w:rPr>
  </w:style>
  <w:style w:type="character" w:customStyle="1" w:styleId="TitleChar1">
    <w:name w:val="Title Char1"/>
    <w:uiPriority w:val="99"/>
    <w:rsid w:val="003E5C07"/>
    <w:rPr>
      <w:rFonts w:ascii="Cambria" w:hAnsi="Cambria" w:cs="Times New Roman"/>
      <w:color w:val="17365D"/>
      <w:spacing w:val="5"/>
      <w:kern w:val="28"/>
      <w:sz w:val="52"/>
      <w:szCs w:val="52"/>
    </w:rPr>
  </w:style>
  <w:style w:type="paragraph" w:customStyle="1" w:styleId="LentaCENTR">
    <w:name w:val="Lenta CENTR"/>
    <w:basedOn w:val="BodyText11"/>
    <w:uiPriority w:val="99"/>
    <w:rsid w:val="003E5C07"/>
    <w:pPr>
      <w:suppressAutoHyphens/>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Normal"/>
    <w:next w:val="Normal"/>
    <w:autoRedefine/>
    <w:uiPriority w:val="99"/>
    <w:rsid w:val="003E5C07"/>
    <w:pPr>
      <w:numPr>
        <w:ilvl w:val="1"/>
        <w:numId w:val="10"/>
      </w:numPr>
      <w:tabs>
        <w:tab w:val="num" w:pos="0"/>
      </w:tabs>
      <w:spacing w:before="120" w:after="60" w:line="240" w:lineRule="auto"/>
      <w:ind w:left="0" w:firstLine="171"/>
    </w:pPr>
    <w:rPr>
      <w:rFonts w:eastAsia="Times New Roman"/>
      <w:b/>
      <w:i/>
      <w:szCs w:val="24"/>
    </w:rPr>
  </w:style>
  <w:style w:type="paragraph" w:styleId="NormalWeb">
    <w:name w:val="Normal (Web)"/>
    <w:basedOn w:val="Normal"/>
    <w:uiPriority w:val="99"/>
    <w:rsid w:val="003E5C07"/>
    <w:pPr>
      <w:spacing w:before="100" w:beforeAutospacing="1" w:after="100" w:afterAutospacing="1" w:line="240" w:lineRule="auto"/>
    </w:pPr>
    <w:rPr>
      <w:rFonts w:eastAsia="Times New Roman"/>
      <w:szCs w:val="24"/>
      <w:lang w:val="en-GB"/>
    </w:rPr>
  </w:style>
  <w:style w:type="character" w:customStyle="1" w:styleId="Pagrindinistekstas">
    <w:name w:val="Pagrindinis tekstas_"/>
    <w:link w:val="Pagrindinistekstas3"/>
    <w:uiPriority w:val="99"/>
    <w:locked/>
    <w:rsid w:val="003E5C07"/>
    <w:rPr>
      <w:shd w:val="clear" w:color="auto" w:fill="FFFFFF"/>
    </w:rPr>
  </w:style>
  <w:style w:type="paragraph" w:customStyle="1" w:styleId="Pagrindinistekstas3">
    <w:name w:val="Pagrindinis tekstas3"/>
    <w:basedOn w:val="Normal"/>
    <w:link w:val="Pagrindinistekstas"/>
    <w:uiPriority w:val="99"/>
    <w:rsid w:val="003E5C07"/>
    <w:pPr>
      <w:shd w:val="clear" w:color="auto" w:fill="FFFFFF"/>
      <w:spacing w:before="300" w:after="0" w:line="413" w:lineRule="exact"/>
      <w:jc w:val="center"/>
    </w:pPr>
    <w:rPr>
      <w:rFonts w:eastAsia="Times New Roman"/>
      <w:sz w:val="20"/>
      <w:szCs w:val="20"/>
      <w:shd w:val="clear" w:color="auto" w:fill="FFFFFF"/>
      <w:lang w:eastAsia="lt-LT"/>
    </w:rPr>
  </w:style>
  <w:style w:type="character" w:customStyle="1" w:styleId="PagrindinistekstasPusjuodis">
    <w:name w:val="Pagrindinis tekstas + Pusjuodis"/>
    <w:uiPriority w:val="99"/>
    <w:rsid w:val="003E5C07"/>
    <w:rPr>
      <w:b/>
      <w:sz w:val="22"/>
      <w:shd w:val="clear" w:color="auto" w:fill="FFFFFF"/>
    </w:rPr>
  </w:style>
  <w:style w:type="character" w:customStyle="1" w:styleId="Temosantrat2">
    <w:name w:val="Temos antraštė #2_"/>
    <w:link w:val="Temosantrat21"/>
    <w:uiPriority w:val="99"/>
    <w:locked/>
    <w:rsid w:val="003E5C07"/>
    <w:rPr>
      <w:b/>
      <w:sz w:val="19"/>
      <w:shd w:val="clear" w:color="auto" w:fill="FFFFFF"/>
    </w:rPr>
  </w:style>
  <w:style w:type="paragraph" w:customStyle="1" w:styleId="Temosantrat21">
    <w:name w:val="Temos antraštė #21"/>
    <w:basedOn w:val="Normal"/>
    <w:link w:val="Temosantrat2"/>
    <w:uiPriority w:val="99"/>
    <w:rsid w:val="003E5C07"/>
    <w:pPr>
      <w:shd w:val="clear" w:color="auto" w:fill="FFFFFF"/>
      <w:spacing w:before="420" w:after="300" w:line="240" w:lineRule="atLeast"/>
      <w:jc w:val="both"/>
      <w:outlineLvl w:val="1"/>
    </w:pPr>
    <w:rPr>
      <w:rFonts w:eastAsia="Times New Roman"/>
      <w:b/>
      <w:sz w:val="19"/>
      <w:szCs w:val="20"/>
      <w:shd w:val="clear" w:color="auto" w:fill="FFFFFF"/>
      <w:lang w:eastAsia="lt-LT"/>
    </w:rPr>
  </w:style>
  <w:style w:type="character" w:customStyle="1" w:styleId="Pagrindinistekstas43">
    <w:name w:val="Pagrindinis tekstas (4)3"/>
    <w:uiPriority w:val="99"/>
    <w:rsid w:val="003E5C07"/>
    <w:rPr>
      <w:b/>
      <w:sz w:val="19"/>
      <w:shd w:val="clear" w:color="auto" w:fill="FFFFFF"/>
    </w:rPr>
  </w:style>
  <w:style w:type="paragraph" w:customStyle="1" w:styleId="Pagrindinistekstas41">
    <w:name w:val="Pagrindinis tekstas (4)1"/>
    <w:basedOn w:val="Normal"/>
    <w:uiPriority w:val="99"/>
    <w:rsid w:val="003E5C07"/>
    <w:pPr>
      <w:shd w:val="clear" w:color="auto" w:fill="FFFFFF"/>
      <w:spacing w:after="0" w:line="240" w:lineRule="atLeast"/>
    </w:pPr>
    <w:rPr>
      <w:b/>
      <w:bCs/>
      <w:sz w:val="19"/>
      <w:szCs w:val="19"/>
      <w:lang w:eastAsia="lt-LT"/>
    </w:rPr>
  </w:style>
  <w:style w:type="character" w:customStyle="1" w:styleId="apple-converted-space">
    <w:name w:val="apple-converted-space"/>
    <w:uiPriority w:val="99"/>
    <w:rsid w:val="003E5C07"/>
    <w:rPr>
      <w:rFonts w:cs="Times New Roman"/>
    </w:rPr>
  </w:style>
  <w:style w:type="table" w:customStyle="1" w:styleId="TableGrid1">
    <w:name w:val="Table Grid1"/>
    <w:basedOn w:val="TableNormal"/>
    <w:next w:val="TableGrid"/>
    <w:uiPriority w:val="59"/>
    <w:rsid w:val="003E5C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145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8B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416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99"/>
    <w:rsid w:val="00CB6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0">
    <w:name w:val="TEKSTAS"/>
    <w:basedOn w:val="Normal"/>
    <w:rsid w:val="0095227B"/>
    <w:pPr>
      <w:widowControl w:val="0"/>
      <w:overflowPunct w:val="0"/>
      <w:autoSpaceDE w:val="0"/>
      <w:spacing w:before="60" w:after="60" w:line="240" w:lineRule="auto"/>
      <w:jc w:val="both"/>
      <w:textAlignment w:val="baseline"/>
    </w:pPr>
    <w:rPr>
      <w:rFonts w:eastAsia="Times New Roman"/>
      <w:szCs w:val="20"/>
      <w:lang w:val="en-GB" w:eastAsia="ar-SA"/>
    </w:rPr>
  </w:style>
  <w:style w:type="paragraph" w:customStyle="1" w:styleId="Normal1">
    <w:name w:val="Normal1"/>
    <w:rsid w:val="00CE4F4A"/>
    <w:pPr>
      <w:widowControl w:val="0"/>
      <w:suppressAutoHyphens/>
    </w:pPr>
    <w:rPr>
      <w:rFonts w:eastAsia="MS Mincho" w:cs="Tahoma"/>
      <w:sz w:val="24"/>
      <w:szCs w:val="24"/>
      <w:lang w:eastAsia="hi-IN" w:bidi="hi-IN"/>
    </w:rPr>
  </w:style>
  <w:style w:type="character" w:customStyle="1" w:styleId="clear1">
    <w:name w:val="clear1"/>
    <w:basedOn w:val="DefaultParagraphFont"/>
    <w:rsid w:val="00CE4F4A"/>
  </w:style>
  <w:style w:type="paragraph" w:customStyle="1" w:styleId="prastasis1">
    <w:name w:val="Įprastasis1"/>
    <w:rsid w:val="008B7A71"/>
    <w:pPr>
      <w:widowControl w:val="0"/>
      <w:suppressAutoHyphens/>
      <w:spacing w:after="200" w:line="276" w:lineRule="auto"/>
    </w:pPr>
    <w:rPr>
      <w:rFonts w:eastAsia="Calibri" w:cs="Calibri"/>
      <w:color w:val="00000A"/>
      <w:sz w:val="24"/>
      <w:szCs w:val="24"/>
      <w:lang w:val="en-US" w:eastAsia="en-US"/>
    </w:rPr>
  </w:style>
  <w:style w:type="character" w:customStyle="1" w:styleId="ListParagraph1Diagrama">
    <w:name w:val="List Paragraph1 Diagrama"/>
    <w:link w:val="ListParagraph1"/>
    <w:locked/>
    <w:rsid w:val="00464AFA"/>
    <w:rPr>
      <w:sz w:val="24"/>
    </w:rPr>
  </w:style>
  <w:style w:type="character" w:styleId="UnresolvedMention">
    <w:name w:val="Unresolved Mention"/>
    <w:uiPriority w:val="99"/>
    <w:semiHidden/>
    <w:unhideWhenUsed/>
    <w:rsid w:val="00EB2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93305">
      <w:bodyDiv w:val="1"/>
      <w:marLeft w:val="0"/>
      <w:marRight w:val="0"/>
      <w:marTop w:val="0"/>
      <w:marBottom w:val="0"/>
      <w:divBdr>
        <w:top w:val="none" w:sz="0" w:space="0" w:color="auto"/>
        <w:left w:val="none" w:sz="0" w:space="0" w:color="auto"/>
        <w:bottom w:val="none" w:sz="0" w:space="0" w:color="auto"/>
        <w:right w:val="none" w:sz="0" w:space="0" w:color="auto"/>
      </w:divBdr>
    </w:div>
    <w:div w:id="198862737">
      <w:bodyDiv w:val="1"/>
      <w:marLeft w:val="0"/>
      <w:marRight w:val="0"/>
      <w:marTop w:val="0"/>
      <w:marBottom w:val="0"/>
      <w:divBdr>
        <w:top w:val="none" w:sz="0" w:space="0" w:color="auto"/>
        <w:left w:val="none" w:sz="0" w:space="0" w:color="auto"/>
        <w:bottom w:val="none" w:sz="0" w:space="0" w:color="auto"/>
        <w:right w:val="none" w:sz="0" w:space="0" w:color="auto"/>
      </w:divBdr>
    </w:div>
    <w:div w:id="287207997">
      <w:bodyDiv w:val="1"/>
      <w:marLeft w:val="0"/>
      <w:marRight w:val="0"/>
      <w:marTop w:val="0"/>
      <w:marBottom w:val="0"/>
      <w:divBdr>
        <w:top w:val="none" w:sz="0" w:space="0" w:color="auto"/>
        <w:left w:val="none" w:sz="0" w:space="0" w:color="auto"/>
        <w:bottom w:val="none" w:sz="0" w:space="0" w:color="auto"/>
        <w:right w:val="none" w:sz="0" w:space="0" w:color="auto"/>
      </w:divBdr>
    </w:div>
    <w:div w:id="456215779">
      <w:bodyDiv w:val="1"/>
      <w:marLeft w:val="0"/>
      <w:marRight w:val="0"/>
      <w:marTop w:val="0"/>
      <w:marBottom w:val="0"/>
      <w:divBdr>
        <w:top w:val="none" w:sz="0" w:space="0" w:color="auto"/>
        <w:left w:val="none" w:sz="0" w:space="0" w:color="auto"/>
        <w:bottom w:val="none" w:sz="0" w:space="0" w:color="auto"/>
        <w:right w:val="none" w:sz="0" w:space="0" w:color="auto"/>
      </w:divBdr>
    </w:div>
    <w:div w:id="475612662">
      <w:bodyDiv w:val="1"/>
      <w:marLeft w:val="0"/>
      <w:marRight w:val="0"/>
      <w:marTop w:val="0"/>
      <w:marBottom w:val="0"/>
      <w:divBdr>
        <w:top w:val="none" w:sz="0" w:space="0" w:color="auto"/>
        <w:left w:val="none" w:sz="0" w:space="0" w:color="auto"/>
        <w:bottom w:val="none" w:sz="0" w:space="0" w:color="auto"/>
        <w:right w:val="none" w:sz="0" w:space="0" w:color="auto"/>
      </w:divBdr>
    </w:div>
    <w:div w:id="1124033347">
      <w:bodyDiv w:val="1"/>
      <w:marLeft w:val="0"/>
      <w:marRight w:val="0"/>
      <w:marTop w:val="0"/>
      <w:marBottom w:val="0"/>
      <w:divBdr>
        <w:top w:val="none" w:sz="0" w:space="0" w:color="auto"/>
        <w:left w:val="none" w:sz="0" w:space="0" w:color="auto"/>
        <w:bottom w:val="none" w:sz="0" w:space="0" w:color="auto"/>
        <w:right w:val="none" w:sz="0" w:space="0" w:color="auto"/>
      </w:divBdr>
    </w:div>
    <w:div w:id="1768189814">
      <w:bodyDiv w:val="1"/>
      <w:marLeft w:val="0"/>
      <w:marRight w:val="0"/>
      <w:marTop w:val="0"/>
      <w:marBottom w:val="0"/>
      <w:divBdr>
        <w:top w:val="none" w:sz="0" w:space="0" w:color="auto"/>
        <w:left w:val="none" w:sz="0" w:space="0" w:color="auto"/>
        <w:bottom w:val="none" w:sz="0" w:space="0" w:color="auto"/>
        <w:right w:val="none" w:sz="0" w:space="0" w:color="auto"/>
      </w:divBdr>
    </w:div>
    <w:div w:id="1876849985">
      <w:bodyDiv w:val="1"/>
      <w:marLeft w:val="0"/>
      <w:marRight w:val="0"/>
      <w:marTop w:val="0"/>
      <w:marBottom w:val="0"/>
      <w:divBdr>
        <w:top w:val="none" w:sz="0" w:space="0" w:color="auto"/>
        <w:left w:val="none" w:sz="0" w:space="0" w:color="auto"/>
        <w:bottom w:val="none" w:sz="0" w:space="0" w:color="auto"/>
        <w:right w:val="none" w:sz="0" w:space="0" w:color="auto"/>
      </w:divBdr>
    </w:div>
    <w:div w:id="1932161344">
      <w:bodyDiv w:val="1"/>
      <w:marLeft w:val="0"/>
      <w:marRight w:val="0"/>
      <w:marTop w:val="0"/>
      <w:marBottom w:val="0"/>
      <w:divBdr>
        <w:top w:val="none" w:sz="0" w:space="0" w:color="auto"/>
        <w:left w:val="none" w:sz="0" w:space="0" w:color="auto"/>
        <w:bottom w:val="none" w:sz="0" w:space="0" w:color="auto"/>
        <w:right w:val="none" w:sz="0" w:space="0" w:color="auto"/>
      </w:divBdr>
    </w:div>
    <w:div w:id="1962375844">
      <w:bodyDiv w:val="1"/>
      <w:marLeft w:val="0"/>
      <w:marRight w:val="0"/>
      <w:marTop w:val="0"/>
      <w:marBottom w:val="0"/>
      <w:divBdr>
        <w:top w:val="none" w:sz="0" w:space="0" w:color="auto"/>
        <w:left w:val="none" w:sz="0" w:space="0" w:color="auto"/>
        <w:bottom w:val="none" w:sz="0" w:space="0" w:color="auto"/>
        <w:right w:val="none" w:sz="0" w:space="0" w:color="auto"/>
      </w:divBdr>
    </w:div>
    <w:div w:id="1984499439">
      <w:bodyDiv w:val="1"/>
      <w:marLeft w:val="0"/>
      <w:marRight w:val="0"/>
      <w:marTop w:val="0"/>
      <w:marBottom w:val="0"/>
      <w:divBdr>
        <w:top w:val="none" w:sz="0" w:space="0" w:color="auto"/>
        <w:left w:val="none" w:sz="0" w:space="0" w:color="auto"/>
        <w:bottom w:val="none" w:sz="0" w:space="0" w:color="auto"/>
        <w:right w:val="none" w:sz="0" w:space="0" w:color="auto"/>
      </w:divBdr>
    </w:div>
    <w:div w:id="2002272058">
      <w:bodyDiv w:val="1"/>
      <w:marLeft w:val="0"/>
      <w:marRight w:val="0"/>
      <w:marTop w:val="0"/>
      <w:marBottom w:val="0"/>
      <w:divBdr>
        <w:top w:val="none" w:sz="0" w:space="0" w:color="auto"/>
        <w:left w:val="none" w:sz="0" w:space="0" w:color="auto"/>
        <w:bottom w:val="none" w:sz="0" w:space="0" w:color="auto"/>
        <w:right w:val="none" w:sz="0" w:space="0" w:color="auto"/>
      </w:divBdr>
    </w:div>
    <w:div w:id="211743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esaskait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mailto:nzt@nz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DDFE68E947E0468DF53134B14655E3" ma:contentTypeVersion="6" ma:contentTypeDescription="Create a new document." ma:contentTypeScope="" ma:versionID="42724ff97a5d6e68eb35ba5695832512">
  <xsd:schema xmlns:xsd="http://www.w3.org/2001/XMLSchema" xmlns:xs="http://www.w3.org/2001/XMLSchema" xmlns:p="http://schemas.microsoft.com/office/2006/metadata/properties" xmlns:ns3="e534a6d5-405f-47b1-804f-94d5fd0b711a" targetNamespace="http://schemas.microsoft.com/office/2006/metadata/properties" ma:root="true" ma:fieldsID="dd33e9d343a190a394786a3803ba0ca3" ns3:_="">
    <xsd:import namespace="e534a6d5-405f-47b1-804f-94d5fd0b711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4a6d5-405f-47b1-804f-94d5fd0b7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40B6B-DFFB-42E9-973A-50BE30BAC3F7}">
  <ds:schemaRefs>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e534a6d5-405f-47b1-804f-94d5fd0b711a"/>
    <ds:schemaRef ds:uri="http://purl.org/dc/dcmitype/"/>
  </ds:schemaRefs>
</ds:datastoreItem>
</file>

<file path=customXml/itemProps2.xml><?xml version="1.0" encoding="utf-8"?>
<ds:datastoreItem xmlns:ds="http://schemas.openxmlformats.org/officeDocument/2006/customXml" ds:itemID="{6A3F02AC-C679-4B56-8407-628AFD5EA059}">
  <ds:schemaRefs>
    <ds:schemaRef ds:uri="http://schemas.microsoft.com/sharepoint/v3/contenttype/forms"/>
  </ds:schemaRefs>
</ds:datastoreItem>
</file>

<file path=customXml/itemProps3.xml><?xml version="1.0" encoding="utf-8"?>
<ds:datastoreItem xmlns:ds="http://schemas.openxmlformats.org/officeDocument/2006/customXml" ds:itemID="{21E65148-4518-49A5-A88E-488EBDE12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4a6d5-405f-47b1-804f-94d5fd0b7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943902-E5BB-4C5C-BEB6-7F42D6CBA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30891</Words>
  <Characters>17609</Characters>
  <Application>Microsoft Office Word</Application>
  <DocSecurity>4</DocSecurity>
  <Lines>146</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48404</CharactersWithSpaces>
  <SharedDoc>false</SharedDoc>
  <HLinks>
    <vt:vector size="66" baseType="variant">
      <vt:variant>
        <vt:i4>917540</vt:i4>
      </vt:variant>
      <vt:variant>
        <vt:i4>51</vt:i4>
      </vt:variant>
      <vt:variant>
        <vt:i4>0</vt:i4>
      </vt:variant>
      <vt:variant>
        <vt:i4>5</vt:i4>
      </vt:variant>
      <vt:variant>
        <vt:lpwstr>mailto:nzt@nzt.lt</vt:lpwstr>
      </vt:variant>
      <vt:variant>
        <vt:lpwstr/>
      </vt:variant>
      <vt:variant>
        <vt:i4>393246</vt:i4>
      </vt:variant>
      <vt:variant>
        <vt:i4>48</vt:i4>
      </vt:variant>
      <vt:variant>
        <vt:i4>0</vt:i4>
      </vt:variant>
      <vt:variant>
        <vt:i4>5</vt:i4>
      </vt:variant>
      <vt:variant>
        <vt:lpwstr>http://www.esaskaita.eu/</vt:lpwstr>
      </vt:variant>
      <vt:variant>
        <vt:lpwstr/>
      </vt:variant>
      <vt:variant>
        <vt:i4>2228276</vt:i4>
      </vt:variant>
      <vt:variant>
        <vt:i4>45</vt:i4>
      </vt:variant>
      <vt:variant>
        <vt:i4>0</vt:i4>
      </vt:variant>
      <vt:variant>
        <vt:i4>5</vt:i4>
      </vt:variant>
      <vt:variant>
        <vt:lpwstr>http://vpt.lrv.lt/lt/naujienos/konfidencialumas-viesuosiuose-pirkimuose</vt:lpwstr>
      </vt:variant>
      <vt:variant>
        <vt:lpwstr/>
      </vt:variant>
      <vt:variant>
        <vt:i4>5177357</vt:i4>
      </vt:variant>
      <vt:variant>
        <vt:i4>21</vt:i4>
      </vt:variant>
      <vt:variant>
        <vt:i4>0</vt:i4>
      </vt:variant>
      <vt:variant>
        <vt:i4>5</vt:i4>
      </vt:variant>
      <vt:variant>
        <vt:lpwstr>http://eka.emokykla.lt/web/eka/44</vt:lpwstr>
      </vt:variant>
      <vt:variant>
        <vt:lpwstr/>
      </vt:variant>
      <vt:variant>
        <vt:i4>4063334</vt:i4>
      </vt:variant>
      <vt:variant>
        <vt:i4>18</vt:i4>
      </vt:variant>
      <vt:variant>
        <vt:i4>0</vt:i4>
      </vt:variant>
      <vt:variant>
        <vt:i4>5</vt:i4>
      </vt:variant>
      <vt:variant>
        <vt:lpwstr>http://vpt.lrv.lt/uploads/vpt/documents/files/uzssisfravimo instrukcija(1).pdf</vt:lpwstr>
      </vt:variant>
      <vt:variant>
        <vt:lpwstr/>
      </vt:variant>
      <vt:variant>
        <vt:i4>6553717</vt:i4>
      </vt:variant>
      <vt:variant>
        <vt:i4>15</vt:i4>
      </vt:variant>
      <vt:variant>
        <vt:i4>0</vt:i4>
      </vt:variant>
      <vt:variant>
        <vt:i4>5</vt:i4>
      </vt:variant>
      <vt:variant>
        <vt:lpwstr>http://vpt.lrv.lt/lt/naujienos/kaip-turi-buti-suprantamas-konfidencialumas-viesuosiuose-pirkimuose</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7012450</vt:i4>
      </vt:variant>
      <vt:variant>
        <vt:i4>6</vt:i4>
      </vt:variant>
      <vt:variant>
        <vt:i4>0</vt:i4>
      </vt:variant>
      <vt:variant>
        <vt:i4>5</vt:i4>
      </vt:variant>
      <vt:variant>
        <vt:lpwstr>http://vpt.lrv.lt/lt/naujienos/ebvpd-pildymo-rekomendacijos</vt:lpwstr>
      </vt:variant>
      <vt:variant>
        <vt:lpwstr/>
      </vt:variant>
      <vt:variant>
        <vt:i4>3670075</vt:i4>
      </vt:variant>
      <vt:variant>
        <vt:i4>3</vt:i4>
      </vt:variant>
      <vt:variant>
        <vt:i4>0</vt:i4>
      </vt:variant>
      <vt:variant>
        <vt:i4>5</vt:i4>
      </vt:variant>
      <vt:variant>
        <vt:lpwstr>https://ec.europa.eu/tools/espd/filter?lang=lt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Markevičienė</dc:creator>
  <cp:lastModifiedBy>Loreta Markevičienė</cp:lastModifiedBy>
  <cp:revision>2</cp:revision>
  <cp:lastPrinted>2020-02-12T07:43:00Z</cp:lastPrinted>
  <dcterms:created xsi:type="dcterms:W3CDTF">2020-04-30T14:58:00Z</dcterms:created>
  <dcterms:modified xsi:type="dcterms:W3CDTF">2020-04-30T14:58:00Z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0x0101003FDDFE68E947E0468DF53134B14655E3</vt:lpwstr>
  </property>
</Properties>
</file>