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7BE864" w14:textId="77777777" w:rsidR="00B01461" w:rsidRPr="00683CDB" w:rsidRDefault="00B01461" w:rsidP="00346503">
      <w:pPr>
        <w:spacing w:after="200" w:line="276" w:lineRule="auto"/>
        <w:ind w:firstLine="540"/>
        <w:jc w:val="center"/>
        <w:rPr>
          <w:rFonts w:asciiTheme="majorBidi" w:hAnsiTheme="majorBidi" w:cstheme="majorBidi"/>
          <w:b/>
          <w:sz w:val="24"/>
          <w:szCs w:val="24"/>
        </w:rPr>
      </w:pPr>
    </w:p>
    <w:p w14:paraId="018F2E5B" w14:textId="28DC0C46" w:rsidR="00346503" w:rsidRPr="00137484" w:rsidRDefault="00827ACB" w:rsidP="00346503">
      <w:pPr>
        <w:spacing w:after="200" w:line="276" w:lineRule="auto"/>
        <w:ind w:firstLine="540"/>
        <w:jc w:val="center"/>
        <w:rPr>
          <w:rFonts w:asciiTheme="majorBidi" w:hAnsiTheme="majorBidi" w:cstheme="majorBidi"/>
          <w:b/>
          <w:sz w:val="23"/>
          <w:szCs w:val="23"/>
        </w:rPr>
      </w:pPr>
      <w:r>
        <w:rPr>
          <w:rFonts w:asciiTheme="majorBidi" w:hAnsiTheme="majorBidi" w:cstheme="majorBidi"/>
          <w:b/>
          <w:sz w:val="23"/>
          <w:szCs w:val="23"/>
        </w:rPr>
        <w:t xml:space="preserve">VARIKLIŲ REMONTO </w:t>
      </w:r>
      <w:r w:rsidR="00346503" w:rsidRPr="00137484">
        <w:rPr>
          <w:rFonts w:asciiTheme="majorBidi" w:hAnsiTheme="majorBidi" w:cstheme="majorBidi"/>
          <w:b/>
          <w:sz w:val="23"/>
          <w:szCs w:val="23"/>
        </w:rPr>
        <w:t>SUTARTIS</w:t>
      </w:r>
    </w:p>
    <w:p w14:paraId="6CF20D5B" w14:textId="7577C71E" w:rsidR="00346503" w:rsidRPr="00137484" w:rsidRDefault="00346503" w:rsidP="00346503">
      <w:pPr>
        <w:jc w:val="center"/>
        <w:rPr>
          <w:rFonts w:asciiTheme="majorBidi" w:hAnsiTheme="majorBidi" w:cstheme="majorBidi"/>
          <w:sz w:val="23"/>
          <w:szCs w:val="23"/>
        </w:rPr>
      </w:pPr>
      <w:r w:rsidRPr="00137484">
        <w:rPr>
          <w:rFonts w:asciiTheme="majorBidi" w:hAnsiTheme="majorBidi" w:cstheme="majorBidi"/>
          <w:sz w:val="23"/>
          <w:szCs w:val="23"/>
        </w:rPr>
        <w:t>20</w:t>
      </w:r>
      <w:r w:rsidR="00827ACB">
        <w:rPr>
          <w:rFonts w:asciiTheme="majorBidi" w:hAnsiTheme="majorBidi" w:cstheme="majorBidi"/>
          <w:sz w:val="23"/>
          <w:szCs w:val="23"/>
        </w:rPr>
        <w:t>20</w:t>
      </w:r>
      <w:r w:rsidRPr="00137484">
        <w:rPr>
          <w:rFonts w:asciiTheme="majorBidi" w:hAnsiTheme="majorBidi" w:cstheme="majorBidi"/>
          <w:sz w:val="23"/>
          <w:szCs w:val="23"/>
        </w:rPr>
        <w:t xml:space="preserve"> m. </w:t>
      </w:r>
      <w:r w:rsidR="003E03D4" w:rsidRPr="00137484">
        <w:rPr>
          <w:rFonts w:asciiTheme="majorBidi" w:hAnsiTheme="majorBidi" w:cstheme="majorBidi"/>
          <w:sz w:val="23"/>
          <w:szCs w:val="23"/>
        </w:rPr>
        <w:t xml:space="preserve"> </w:t>
      </w:r>
      <w:r w:rsidR="00827ACB">
        <w:rPr>
          <w:rFonts w:asciiTheme="majorBidi" w:hAnsiTheme="majorBidi" w:cstheme="majorBidi"/>
          <w:sz w:val="23"/>
          <w:szCs w:val="23"/>
        </w:rPr>
        <w:t>balandž</w:t>
      </w:r>
      <w:r w:rsidR="00630260" w:rsidRPr="00137484">
        <w:rPr>
          <w:rFonts w:asciiTheme="majorBidi" w:hAnsiTheme="majorBidi" w:cstheme="majorBidi"/>
          <w:sz w:val="23"/>
          <w:szCs w:val="23"/>
        </w:rPr>
        <w:t xml:space="preserve">io </w:t>
      </w:r>
      <w:r w:rsidR="00827ACB">
        <w:rPr>
          <w:rFonts w:asciiTheme="majorBidi" w:hAnsiTheme="majorBidi" w:cstheme="majorBidi"/>
          <w:sz w:val="23"/>
          <w:szCs w:val="23"/>
        </w:rPr>
        <w:t xml:space="preserve">  </w:t>
      </w:r>
      <w:r w:rsidRPr="00137484">
        <w:rPr>
          <w:rFonts w:asciiTheme="majorBidi" w:hAnsiTheme="majorBidi" w:cstheme="majorBidi"/>
          <w:sz w:val="23"/>
          <w:szCs w:val="23"/>
        </w:rPr>
        <w:t xml:space="preserve"> d. Nr. 7S-</w:t>
      </w:r>
    </w:p>
    <w:p w14:paraId="1CF75406" w14:textId="77777777" w:rsidR="00346503" w:rsidRPr="00137484" w:rsidRDefault="00346503" w:rsidP="00346503">
      <w:pPr>
        <w:jc w:val="center"/>
        <w:rPr>
          <w:rFonts w:asciiTheme="majorBidi" w:hAnsiTheme="majorBidi" w:cstheme="majorBidi"/>
          <w:sz w:val="23"/>
          <w:szCs w:val="23"/>
        </w:rPr>
      </w:pPr>
      <w:r w:rsidRPr="00137484">
        <w:rPr>
          <w:rFonts w:asciiTheme="majorBidi" w:hAnsiTheme="majorBidi" w:cstheme="majorBidi"/>
          <w:sz w:val="23"/>
          <w:szCs w:val="23"/>
        </w:rPr>
        <w:t>Kaunas</w:t>
      </w:r>
    </w:p>
    <w:p w14:paraId="575F21DA" w14:textId="77777777" w:rsidR="00346503" w:rsidRPr="00137484" w:rsidRDefault="00346503" w:rsidP="00346503">
      <w:pPr>
        <w:rPr>
          <w:rFonts w:asciiTheme="majorBidi" w:hAnsiTheme="majorBidi" w:cstheme="majorBidi"/>
          <w:sz w:val="23"/>
          <w:szCs w:val="23"/>
        </w:rPr>
      </w:pPr>
    </w:p>
    <w:p w14:paraId="77A28075" w14:textId="00423DBE" w:rsidR="00346503" w:rsidRPr="00137484" w:rsidRDefault="00346503" w:rsidP="00346503">
      <w:pPr>
        <w:rPr>
          <w:rFonts w:asciiTheme="majorBidi" w:hAnsiTheme="majorBidi" w:cstheme="majorBidi"/>
          <w:sz w:val="23"/>
          <w:szCs w:val="23"/>
        </w:rPr>
      </w:pPr>
      <w:r w:rsidRPr="00137484">
        <w:rPr>
          <w:rFonts w:asciiTheme="majorBidi" w:hAnsiTheme="majorBidi" w:cstheme="majorBidi"/>
          <w:sz w:val="23"/>
          <w:szCs w:val="23"/>
        </w:rPr>
        <w:t xml:space="preserve">Valstybės įmonė Vidaus vandens kelių direkcija (toliau – Užsakovas), atstovaujama generalinio direktoriaus </w:t>
      </w:r>
      <w:r w:rsidR="003E03D4" w:rsidRPr="00137484">
        <w:rPr>
          <w:rFonts w:asciiTheme="majorBidi" w:hAnsiTheme="majorBidi" w:cstheme="majorBidi"/>
          <w:sz w:val="23"/>
          <w:szCs w:val="23"/>
        </w:rPr>
        <w:t>Vladimiro Vinokurovo</w:t>
      </w:r>
      <w:r w:rsidRPr="00137484">
        <w:rPr>
          <w:rFonts w:asciiTheme="majorBidi" w:hAnsiTheme="majorBidi" w:cstheme="majorBidi"/>
          <w:sz w:val="23"/>
          <w:szCs w:val="23"/>
        </w:rPr>
        <w:t xml:space="preserve">, veikiančio pagal valstybės įmonės įstatus, ir </w:t>
      </w:r>
      <w:r w:rsidR="00827ACB">
        <w:rPr>
          <w:rFonts w:asciiTheme="majorBidi" w:hAnsiTheme="majorBidi" w:cstheme="majorBidi"/>
          <w:sz w:val="23"/>
          <w:szCs w:val="23"/>
        </w:rPr>
        <w:t>„Autex</w:t>
      </w:r>
      <w:r w:rsidR="003E03D4" w:rsidRPr="00137484">
        <w:rPr>
          <w:rFonts w:asciiTheme="majorBidi" w:hAnsiTheme="majorBidi" w:cstheme="majorBidi"/>
          <w:sz w:val="23"/>
          <w:szCs w:val="23"/>
        </w:rPr>
        <w:t>“</w:t>
      </w:r>
      <w:r w:rsidR="00827ACB">
        <w:rPr>
          <w:rFonts w:asciiTheme="majorBidi" w:hAnsiTheme="majorBidi" w:cstheme="majorBidi"/>
          <w:sz w:val="23"/>
          <w:szCs w:val="23"/>
        </w:rPr>
        <w:t xml:space="preserve"> SIA</w:t>
      </w:r>
      <w:r w:rsidRPr="00137484">
        <w:rPr>
          <w:rFonts w:asciiTheme="majorBidi" w:hAnsiTheme="majorBidi" w:cstheme="majorBidi"/>
          <w:sz w:val="23"/>
          <w:szCs w:val="23"/>
        </w:rPr>
        <w:t xml:space="preserve"> (toliau – Rangovas), </w:t>
      </w:r>
      <w:r w:rsidR="006D1669" w:rsidRPr="00137484">
        <w:rPr>
          <w:rFonts w:asciiTheme="majorBidi" w:hAnsiTheme="majorBidi" w:cstheme="majorBidi"/>
          <w:sz w:val="23"/>
          <w:szCs w:val="23"/>
        </w:rPr>
        <w:t xml:space="preserve">atstovaujama </w:t>
      </w:r>
      <w:r w:rsidR="00827ACB">
        <w:rPr>
          <w:rFonts w:asciiTheme="majorBidi" w:hAnsiTheme="majorBidi" w:cstheme="majorBidi"/>
          <w:sz w:val="23"/>
          <w:szCs w:val="23"/>
        </w:rPr>
        <w:t>vadovo</w:t>
      </w:r>
      <w:r w:rsidR="006D1669" w:rsidRPr="00137484">
        <w:rPr>
          <w:rFonts w:asciiTheme="majorBidi" w:hAnsiTheme="majorBidi" w:cstheme="majorBidi"/>
          <w:sz w:val="23"/>
          <w:szCs w:val="23"/>
        </w:rPr>
        <w:t xml:space="preserve"> </w:t>
      </w:r>
      <w:r w:rsidR="00827ACB">
        <w:rPr>
          <w:rFonts w:asciiTheme="majorBidi" w:hAnsiTheme="majorBidi" w:cstheme="majorBidi"/>
          <w:sz w:val="23"/>
          <w:szCs w:val="23"/>
        </w:rPr>
        <w:t>Uldis Tigeris</w:t>
      </w:r>
      <w:r w:rsidR="006D1669" w:rsidRPr="00137484">
        <w:rPr>
          <w:rFonts w:asciiTheme="majorBidi" w:hAnsiTheme="majorBidi" w:cstheme="majorBidi"/>
          <w:sz w:val="23"/>
          <w:szCs w:val="23"/>
        </w:rPr>
        <w:t xml:space="preserve">, veikiančio pagal įmonės įstatus, </w:t>
      </w:r>
      <w:r w:rsidRPr="00137484">
        <w:rPr>
          <w:rFonts w:asciiTheme="majorBidi" w:hAnsiTheme="majorBidi" w:cstheme="majorBidi"/>
          <w:sz w:val="23"/>
          <w:szCs w:val="23"/>
        </w:rPr>
        <w:t>vadovaudamosi valstybės įmonės Vidaus vandens kelių direkcijos</w:t>
      </w:r>
      <w:r w:rsidR="003E03D4" w:rsidRPr="00137484">
        <w:rPr>
          <w:rFonts w:asciiTheme="majorBidi" w:hAnsiTheme="majorBidi" w:cstheme="majorBidi"/>
          <w:sz w:val="23"/>
          <w:szCs w:val="23"/>
        </w:rPr>
        <w:t xml:space="preserve"> 20</w:t>
      </w:r>
      <w:r w:rsidR="00827ACB">
        <w:rPr>
          <w:rFonts w:asciiTheme="majorBidi" w:hAnsiTheme="majorBidi" w:cstheme="majorBidi"/>
          <w:sz w:val="23"/>
          <w:szCs w:val="23"/>
        </w:rPr>
        <w:t>20</w:t>
      </w:r>
      <w:r w:rsidR="003E03D4" w:rsidRPr="00137484">
        <w:rPr>
          <w:rFonts w:asciiTheme="majorBidi" w:hAnsiTheme="majorBidi" w:cstheme="majorBidi"/>
          <w:sz w:val="23"/>
          <w:szCs w:val="23"/>
        </w:rPr>
        <w:t>-</w:t>
      </w:r>
      <w:r w:rsidR="00827ACB">
        <w:rPr>
          <w:rFonts w:asciiTheme="majorBidi" w:hAnsiTheme="majorBidi" w:cstheme="majorBidi"/>
          <w:sz w:val="23"/>
          <w:szCs w:val="23"/>
        </w:rPr>
        <w:t>03</w:t>
      </w:r>
      <w:r w:rsidR="003E03D4" w:rsidRPr="00137484">
        <w:rPr>
          <w:rFonts w:asciiTheme="majorBidi" w:hAnsiTheme="majorBidi" w:cstheme="majorBidi"/>
          <w:sz w:val="23"/>
          <w:szCs w:val="23"/>
        </w:rPr>
        <w:t>-</w:t>
      </w:r>
      <w:r w:rsidR="00827ACB">
        <w:rPr>
          <w:rFonts w:asciiTheme="majorBidi" w:hAnsiTheme="majorBidi" w:cstheme="majorBidi"/>
          <w:sz w:val="23"/>
          <w:szCs w:val="23"/>
        </w:rPr>
        <w:t>30</w:t>
      </w:r>
      <w:r w:rsidR="004E221A" w:rsidRPr="00137484">
        <w:rPr>
          <w:rFonts w:asciiTheme="majorBidi" w:hAnsiTheme="majorBidi" w:cstheme="majorBidi"/>
          <w:sz w:val="23"/>
          <w:szCs w:val="23"/>
        </w:rPr>
        <w:t xml:space="preserve"> vieš</w:t>
      </w:r>
      <w:r w:rsidR="00827ACB">
        <w:rPr>
          <w:rFonts w:asciiTheme="majorBidi" w:hAnsiTheme="majorBidi" w:cstheme="majorBidi"/>
          <w:sz w:val="23"/>
          <w:szCs w:val="23"/>
        </w:rPr>
        <w:t>uoju pirkimu</w:t>
      </w:r>
      <w:r w:rsidR="003E03D4" w:rsidRPr="00137484">
        <w:rPr>
          <w:rFonts w:asciiTheme="majorBidi" w:hAnsiTheme="majorBidi" w:cstheme="majorBidi"/>
          <w:sz w:val="23"/>
          <w:szCs w:val="23"/>
        </w:rPr>
        <w:t xml:space="preserve"> </w:t>
      </w:r>
      <w:r w:rsidRPr="00137484">
        <w:rPr>
          <w:rFonts w:asciiTheme="majorBidi" w:hAnsiTheme="majorBidi" w:cstheme="majorBidi"/>
          <w:sz w:val="23"/>
          <w:szCs w:val="23"/>
        </w:rPr>
        <w:t xml:space="preserve">(viešasis pirkimas </w:t>
      </w:r>
      <w:r w:rsidR="003E03D4" w:rsidRPr="00137484">
        <w:rPr>
          <w:rFonts w:asciiTheme="majorBidi" w:hAnsiTheme="majorBidi" w:cstheme="majorBidi"/>
          <w:sz w:val="23"/>
          <w:szCs w:val="23"/>
        </w:rPr>
        <w:t>„</w:t>
      </w:r>
      <w:r w:rsidR="00827ACB">
        <w:rPr>
          <w:rFonts w:asciiTheme="majorBidi" w:hAnsiTheme="majorBidi" w:cstheme="majorBidi"/>
          <w:sz w:val="23"/>
          <w:szCs w:val="23"/>
        </w:rPr>
        <w:t xml:space="preserve">Variklių remonto paslaugų </w:t>
      </w:r>
      <w:r w:rsidR="003E03D4" w:rsidRPr="00137484">
        <w:rPr>
          <w:rFonts w:asciiTheme="majorBidi" w:hAnsiTheme="majorBidi" w:cstheme="majorBidi"/>
          <w:sz w:val="23"/>
          <w:szCs w:val="23"/>
        </w:rPr>
        <w:t>pirkimas“</w:t>
      </w:r>
      <w:r w:rsidRPr="00137484">
        <w:rPr>
          <w:rFonts w:asciiTheme="majorBidi" w:hAnsiTheme="majorBidi" w:cstheme="majorBidi"/>
          <w:sz w:val="23"/>
          <w:szCs w:val="23"/>
        </w:rPr>
        <w:t>), sudarė šią sutartį (toliau – sutartis). Toliau sutartyje Užsakovas ir Rangovas kiekvienas atskirai gali būti vadinamas šalimi, o abu kartu vadinami šalimis.</w:t>
      </w:r>
    </w:p>
    <w:p w14:paraId="302707A9" w14:textId="77777777" w:rsidR="00346503" w:rsidRPr="00137484" w:rsidRDefault="00346503" w:rsidP="00346503">
      <w:pPr>
        <w:rPr>
          <w:rFonts w:asciiTheme="majorBidi" w:hAnsiTheme="majorBidi" w:cstheme="majorBidi"/>
          <w:b/>
          <w:sz w:val="23"/>
          <w:szCs w:val="23"/>
        </w:rPr>
      </w:pPr>
    </w:p>
    <w:p w14:paraId="645D9B4F" w14:textId="77777777" w:rsidR="00346503" w:rsidRPr="00137484" w:rsidRDefault="00346503" w:rsidP="00B17D6C">
      <w:pPr>
        <w:keepNext/>
        <w:ind w:left="1440" w:hanging="1440"/>
        <w:contextualSpacing/>
        <w:jc w:val="center"/>
        <w:rPr>
          <w:rFonts w:asciiTheme="majorBidi" w:hAnsiTheme="majorBidi" w:cstheme="majorBidi"/>
          <w:b/>
          <w:bCs/>
          <w:sz w:val="23"/>
          <w:szCs w:val="23"/>
        </w:rPr>
      </w:pPr>
      <w:r w:rsidRPr="00137484">
        <w:rPr>
          <w:rFonts w:asciiTheme="majorBidi" w:hAnsiTheme="majorBidi" w:cstheme="majorBidi"/>
          <w:b/>
          <w:bCs/>
          <w:sz w:val="23"/>
          <w:szCs w:val="23"/>
        </w:rPr>
        <w:t>1. Sutarties objektas</w:t>
      </w:r>
    </w:p>
    <w:p w14:paraId="761C1963" w14:textId="77777777" w:rsidR="00B01461" w:rsidRPr="00137484" w:rsidRDefault="00B01461" w:rsidP="00B17D6C">
      <w:pPr>
        <w:keepNext/>
        <w:ind w:left="1440" w:hanging="1440"/>
        <w:contextualSpacing/>
        <w:jc w:val="center"/>
        <w:rPr>
          <w:rFonts w:asciiTheme="majorBidi" w:hAnsiTheme="majorBidi" w:cstheme="majorBidi"/>
          <w:b/>
          <w:bCs/>
          <w:sz w:val="23"/>
          <w:szCs w:val="23"/>
        </w:rPr>
      </w:pPr>
    </w:p>
    <w:p w14:paraId="2F06D630" w14:textId="635A3B10" w:rsidR="00346503" w:rsidRPr="00137484" w:rsidRDefault="00346503" w:rsidP="00346503">
      <w:pPr>
        <w:rPr>
          <w:rFonts w:asciiTheme="majorBidi" w:hAnsiTheme="majorBidi" w:cstheme="majorBidi"/>
          <w:sz w:val="23"/>
          <w:szCs w:val="23"/>
        </w:rPr>
      </w:pPr>
      <w:r w:rsidRPr="00137484">
        <w:rPr>
          <w:rFonts w:asciiTheme="majorBidi" w:hAnsiTheme="majorBidi" w:cstheme="majorBidi"/>
          <w:sz w:val="23"/>
          <w:szCs w:val="23"/>
        </w:rPr>
        <w:t xml:space="preserve">1.1. Sutarties objektas yra </w:t>
      </w:r>
      <w:r w:rsidR="00827ACB">
        <w:rPr>
          <w:rFonts w:asciiTheme="majorBidi" w:hAnsiTheme="majorBidi" w:cstheme="majorBidi"/>
          <w:b/>
          <w:bCs/>
          <w:sz w:val="23"/>
          <w:szCs w:val="23"/>
        </w:rPr>
        <w:t>variklių remont</w:t>
      </w:r>
      <w:r w:rsidR="00625C0B">
        <w:rPr>
          <w:rFonts w:asciiTheme="majorBidi" w:hAnsiTheme="majorBidi" w:cstheme="majorBidi"/>
          <w:b/>
          <w:bCs/>
          <w:sz w:val="23"/>
          <w:szCs w:val="23"/>
        </w:rPr>
        <w:t>as</w:t>
      </w:r>
      <w:r w:rsidR="00827ACB">
        <w:rPr>
          <w:rFonts w:asciiTheme="majorBidi" w:hAnsiTheme="majorBidi" w:cstheme="majorBidi"/>
          <w:b/>
          <w:bCs/>
          <w:sz w:val="23"/>
          <w:szCs w:val="23"/>
        </w:rPr>
        <w:t xml:space="preserve"> </w:t>
      </w:r>
      <w:r w:rsidRPr="00137484">
        <w:rPr>
          <w:rFonts w:asciiTheme="majorBidi" w:hAnsiTheme="majorBidi" w:cstheme="majorBidi"/>
          <w:b/>
          <w:color w:val="000000"/>
          <w:sz w:val="23"/>
          <w:szCs w:val="23"/>
        </w:rPr>
        <w:t xml:space="preserve"> </w:t>
      </w:r>
      <w:r w:rsidRPr="00137484">
        <w:rPr>
          <w:rFonts w:asciiTheme="majorBidi" w:hAnsiTheme="majorBidi" w:cstheme="majorBidi"/>
          <w:sz w:val="23"/>
          <w:szCs w:val="23"/>
        </w:rPr>
        <w:t xml:space="preserve">(toliau – darbai), teikiami sutartyje bei jos prieduose nustatytomis sąlygomis ir terminais, atsižvelgiant į Užsakovo įvykdyto viešojo pirkimo </w:t>
      </w:r>
      <w:r w:rsidRPr="00137484">
        <w:rPr>
          <w:rFonts w:asciiTheme="majorBidi" w:hAnsiTheme="majorBidi" w:cstheme="majorBidi"/>
          <w:b/>
          <w:sz w:val="23"/>
          <w:szCs w:val="23"/>
        </w:rPr>
        <w:t>„</w:t>
      </w:r>
      <w:r w:rsidR="00827ACB">
        <w:rPr>
          <w:rFonts w:asciiTheme="majorBidi" w:hAnsiTheme="majorBidi" w:cstheme="majorBidi"/>
          <w:b/>
          <w:sz w:val="23"/>
          <w:szCs w:val="23"/>
        </w:rPr>
        <w:t>Variklių remonto paslaugų</w:t>
      </w:r>
      <w:r w:rsidRPr="00137484">
        <w:rPr>
          <w:rFonts w:asciiTheme="majorBidi" w:hAnsiTheme="majorBidi" w:cstheme="majorBidi"/>
          <w:b/>
          <w:color w:val="000000"/>
          <w:sz w:val="23"/>
          <w:szCs w:val="23"/>
        </w:rPr>
        <w:t xml:space="preserve"> pirkimas</w:t>
      </w:r>
      <w:r w:rsidRPr="00137484">
        <w:rPr>
          <w:rFonts w:asciiTheme="majorBidi" w:hAnsiTheme="majorBidi" w:cstheme="majorBidi"/>
          <w:b/>
          <w:sz w:val="23"/>
          <w:szCs w:val="23"/>
        </w:rPr>
        <w:t>“</w:t>
      </w:r>
      <w:r w:rsidRPr="00137484">
        <w:rPr>
          <w:rFonts w:asciiTheme="majorBidi" w:hAnsiTheme="majorBidi" w:cstheme="majorBidi"/>
          <w:sz w:val="23"/>
          <w:szCs w:val="23"/>
        </w:rPr>
        <w:t xml:space="preserve"> (toliau - Pirkimas) dokumentuose nustatytus reikalavimus ir Rangovo Pirkimui pateiktą pasiūlymą (sutarties 2 priedas</w:t>
      </w:r>
      <w:r w:rsidR="002B4065" w:rsidRPr="00137484">
        <w:rPr>
          <w:rFonts w:asciiTheme="majorBidi" w:hAnsiTheme="majorBidi" w:cstheme="majorBidi"/>
          <w:sz w:val="23"/>
          <w:szCs w:val="23"/>
        </w:rPr>
        <w:t>)</w:t>
      </w:r>
      <w:r w:rsidRPr="00137484">
        <w:rPr>
          <w:rFonts w:asciiTheme="majorBidi" w:hAnsiTheme="majorBidi" w:cstheme="majorBidi"/>
          <w:sz w:val="23"/>
          <w:szCs w:val="23"/>
        </w:rPr>
        <w:t>.</w:t>
      </w:r>
    </w:p>
    <w:p w14:paraId="3453C695" w14:textId="3CC37541" w:rsidR="00346503" w:rsidRPr="00137484" w:rsidRDefault="00346503" w:rsidP="00346503">
      <w:pPr>
        <w:rPr>
          <w:rFonts w:asciiTheme="majorBidi" w:hAnsiTheme="majorBidi" w:cstheme="majorBidi"/>
          <w:sz w:val="23"/>
          <w:szCs w:val="23"/>
        </w:rPr>
      </w:pPr>
      <w:r w:rsidRPr="00137484">
        <w:rPr>
          <w:rFonts w:asciiTheme="majorBidi" w:hAnsiTheme="majorBidi" w:cstheme="majorBidi"/>
          <w:sz w:val="23"/>
          <w:szCs w:val="23"/>
        </w:rPr>
        <w:t>1.2. Darbai atliekami pagal Techninę</w:t>
      </w:r>
      <w:r w:rsidR="00151817" w:rsidRPr="00137484">
        <w:rPr>
          <w:rFonts w:asciiTheme="majorBidi" w:hAnsiTheme="majorBidi" w:cstheme="majorBidi"/>
          <w:sz w:val="23"/>
          <w:szCs w:val="23"/>
        </w:rPr>
        <w:t xml:space="preserve"> specifikaciją</w:t>
      </w:r>
      <w:r w:rsidRPr="00137484">
        <w:rPr>
          <w:rFonts w:asciiTheme="majorBidi" w:hAnsiTheme="majorBidi" w:cstheme="majorBidi"/>
          <w:sz w:val="23"/>
          <w:szCs w:val="23"/>
        </w:rPr>
        <w:t xml:space="preserve"> (sutarties 1 priedas</w:t>
      </w:r>
      <w:r w:rsidR="0070540A" w:rsidRPr="00137484">
        <w:rPr>
          <w:rFonts w:asciiTheme="majorBidi" w:hAnsiTheme="majorBidi" w:cstheme="majorBidi"/>
          <w:sz w:val="23"/>
          <w:szCs w:val="23"/>
        </w:rPr>
        <w:t>).</w:t>
      </w:r>
      <w:r w:rsidR="002B4065" w:rsidRPr="00137484">
        <w:rPr>
          <w:rFonts w:asciiTheme="majorBidi" w:hAnsiTheme="majorBidi" w:cstheme="majorBidi"/>
          <w:sz w:val="23"/>
          <w:szCs w:val="23"/>
        </w:rPr>
        <w:t xml:space="preserve"> </w:t>
      </w:r>
    </w:p>
    <w:p w14:paraId="54491C8E" w14:textId="1511927D" w:rsidR="00346503" w:rsidRPr="00137484" w:rsidRDefault="00346503" w:rsidP="00865441">
      <w:pPr>
        <w:rPr>
          <w:rFonts w:asciiTheme="majorBidi" w:hAnsiTheme="majorBidi" w:cstheme="majorBidi"/>
          <w:sz w:val="23"/>
          <w:szCs w:val="23"/>
        </w:rPr>
      </w:pPr>
      <w:r w:rsidRPr="00137484">
        <w:rPr>
          <w:rFonts w:asciiTheme="majorBidi" w:hAnsiTheme="majorBidi" w:cstheme="majorBidi"/>
          <w:sz w:val="23"/>
          <w:szCs w:val="23"/>
        </w:rPr>
        <w:t xml:space="preserve">1.3. </w:t>
      </w:r>
      <w:r w:rsidRPr="00137484">
        <w:rPr>
          <w:rFonts w:asciiTheme="majorBidi" w:hAnsiTheme="majorBidi" w:cstheme="majorBidi"/>
          <w:sz w:val="23"/>
          <w:szCs w:val="23"/>
          <w:lang w:eastAsia="lt-LT"/>
        </w:rPr>
        <w:t>Darbų atlikimo termina</w:t>
      </w:r>
      <w:r w:rsidR="00003748" w:rsidRPr="00137484">
        <w:rPr>
          <w:rFonts w:asciiTheme="majorBidi" w:hAnsiTheme="majorBidi" w:cstheme="majorBidi"/>
          <w:sz w:val="23"/>
          <w:szCs w:val="23"/>
          <w:lang w:eastAsia="lt-LT"/>
        </w:rPr>
        <w:t xml:space="preserve">s – </w:t>
      </w:r>
      <w:r w:rsidR="00827ACB">
        <w:rPr>
          <w:rFonts w:asciiTheme="majorBidi" w:hAnsiTheme="majorBidi" w:cstheme="majorBidi"/>
          <w:sz w:val="23"/>
          <w:szCs w:val="23"/>
          <w:lang w:eastAsia="lt-LT"/>
        </w:rPr>
        <w:t>1</w:t>
      </w:r>
      <w:r w:rsidR="00003748" w:rsidRPr="00137484">
        <w:rPr>
          <w:rFonts w:asciiTheme="majorBidi" w:hAnsiTheme="majorBidi" w:cstheme="majorBidi"/>
          <w:sz w:val="23"/>
          <w:szCs w:val="23"/>
          <w:lang w:eastAsia="lt-LT"/>
        </w:rPr>
        <w:t xml:space="preserve"> mėn. nuo sutarties įsigaliojimo dienos.</w:t>
      </w:r>
    </w:p>
    <w:p w14:paraId="1478E962" w14:textId="77777777" w:rsidR="00346503" w:rsidRPr="00137484" w:rsidRDefault="00346503" w:rsidP="00346503">
      <w:pPr>
        <w:ind w:firstLine="709"/>
        <w:rPr>
          <w:rFonts w:asciiTheme="majorBidi" w:hAnsiTheme="majorBidi" w:cstheme="majorBidi"/>
          <w:sz w:val="23"/>
          <w:szCs w:val="23"/>
        </w:rPr>
      </w:pPr>
    </w:p>
    <w:p w14:paraId="7D9E071A" w14:textId="77777777" w:rsidR="00346503" w:rsidRPr="00137484" w:rsidRDefault="00346503" w:rsidP="00B17D6C">
      <w:pPr>
        <w:keepNext/>
        <w:jc w:val="center"/>
        <w:rPr>
          <w:rFonts w:asciiTheme="majorBidi" w:hAnsiTheme="majorBidi" w:cstheme="majorBidi"/>
          <w:b/>
          <w:bCs/>
          <w:sz w:val="23"/>
          <w:szCs w:val="23"/>
        </w:rPr>
      </w:pPr>
      <w:r w:rsidRPr="00137484">
        <w:rPr>
          <w:rFonts w:asciiTheme="majorBidi" w:hAnsiTheme="majorBidi" w:cstheme="majorBidi"/>
          <w:b/>
          <w:bCs/>
          <w:sz w:val="23"/>
          <w:szCs w:val="23"/>
        </w:rPr>
        <w:t>2. Sutarties kainodaros taisyklės</w:t>
      </w:r>
    </w:p>
    <w:p w14:paraId="32835A9F" w14:textId="77777777" w:rsidR="00B01461" w:rsidRPr="00137484" w:rsidRDefault="00B01461" w:rsidP="00B17D6C">
      <w:pPr>
        <w:keepNext/>
        <w:jc w:val="center"/>
        <w:rPr>
          <w:rFonts w:asciiTheme="majorBidi" w:hAnsiTheme="majorBidi" w:cstheme="majorBidi"/>
          <w:b/>
          <w:bCs/>
          <w:sz w:val="23"/>
          <w:szCs w:val="23"/>
        </w:rPr>
      </w:pPr>
    </w:p>
    <w:p w14:paraId="74384812" w14:textId="77777777" w:rsidR="00346503" w:rsidRPr="00137484" w:rsidRDefault="00346503" w:rsidP="00346503">
      <w:pPr>
        <w:widowControl w:val="0"/>
        <w:rPr>
          <w:rFonts w:asciiTheme="majorBidi" w:hAnsiTheme="majorBidi" w:cstheme="majorBidi"/>
          <w:i/>
          <w:iCs/>
          <w:sz w:val="23"/>
          <w:szCs w:val="23"/>
        </w:rPr>
      </w:pPr>
      <w:r w:rsidRPr="00137484">
        <w:rPr>
          <w:rFonts w:asciiTheme="majorBidi" w:hAnsiTheme="majorBidi" w:cstheme="majorBidi"/>
          <w:sz w:val="23"/>
          <w:szCs w:val="23"/>
        </w:rPr>
        <w:t>2.1. Sutarties kainodara – fiksuota kaina be peržiūros:</w:t>
      </w:r>
    </w:p>
    <w:tbl>
      <w:tblPr>
        <w:tblW w:w="8818"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8"/>
        <w:gridCol w:w="3720"/>
      </w:tblGrid>
      <w:tr w:rsidR="002B4065" w:rsidRPr="00137484" w14:paraId="1E4B09F1" w14:textId="77777777" w:rsidTr="002B4065">
        <w:trPr>
          <w:trHeight w:val="103"/>
        </w:trPr>
        <w:tc>
          <w:tcPr>
            <w:tcW w:w="5098" w:type="dxa"/>
            <w:tcBorders>
              <w:top w:val="single" w:sz="4" w:space="0" w:color="auto"/>
              <w:left w:val="single" w:sz="4" w:space="0" w:color="auto"/>
              <w:bottom w:val="single" w:sz="4" w:space="0" w:color="auto"/>
              <w:right w:val="single" w:sz="4" w:space="0" w:color="auto"/>
            </w:tcBorders>
            <w:hideMark/>
          </w:tcPr>
          <w:p w14:paraId="2E31D13A" w14:textId="77777777" w:rsidR="002B4065" w:rsidRPr="00137484" w:rsidRDefault="002B4065">
            <w:pPr>
              <w:ind w:firstLine="0"/>
              <w:jc w:val="left"/>
              <w:rPr>
                <w:rFonts w:asciiTheme="majorBidi" w:hAnsiTheme="majorBidi" w:cstheme="majorBidi"/>
                <w:sz w:val="23"/>
                <w:szCs w:val="23"/>
                <w:lang w:eastAsia="lt-LT"/>
              </w:rPr>
            </w:pPr>
            <w:r w:rsidRPr="00137484">
              <w:rPr>
                <w:rFonts w:asciiTheme="majorBidi" w:hAnsiTheme="majorBidi" w:cstheme="majorBidi"/>
                <w:b/>
                <w:sz w:val="23"/>
                <w:szCs w:val="23"/>
              </w:rPr>
              <w:t>Sutarties kaina (Eur be PVM):</w:t>
            </w:r>
          </w:p>
        </w:tc>
        <w:tc>
          <w:tcPr>
            <w:tcW w:w="3720" w:type="dxa"/>
            <w:tcBorders>
              <w:top w:val="single" w:sz="4" w:space="0" w:color="auto"/>
              <w:left w:val="single" w:sz="4" w:space="0" w:color="auto"/>
              <w:bottom w:val="single" w:sz="4" w:space="0" w:color="auto"/>
              <w:right w:val="single" w:sz="4" w:space="0" w:color="auto"/>
            </w:tcBorders>
          </w:tcPr>
          <w:p w14:paraId="48346D1F" w14:textId="3D6EB4A4" w:rsidR="002B4065" w:rsidRPr="00137484" w:rsidRDefault="00865441" w:rsidP="00630260">
            <w:pPr>
              <w:rPr>
                <w:rFonts w:asciiTheme="majorBidi" w:hAnsiTheme="majorBidi" w:cstheme="majorBidi"/>
                <w:sz w:val="23"/>
                <w:szCs w:val="23"/>
              </w:rPr>
            </w:pPr>
            <w:r>
              <w:rPr>
                <w:rFonts w:asciiTheme="majorBidi" w:hAnsiTheme="majorBidi" w:cstheme="majorBidi"/>
                <w:sz w:val="23"/>
                <w:szCs w:val="23"/>
              </w:rPr>
              <w:t>12 421,66</w:t>
            </w:r>
            <w:r w:rsidR="002B4065" w:rsidRPr="00137484">
              <w:rPr>
                <w:rFonts w:asciiTheme="majorBidi" w:hAnsiTheme="majorBidi" w:cstheme="majorBidi"/>
                <w:sz w:val="23"/>
                <w:szCs w:val="23"/>
              </w:rPr>
              <w:t xml:space="preserve"> </w:t>
            </w:r>
          </w:p>
        </w:tc>
      </w:tr>
      <w:tr w:rsidR="002B4065" w:rsidRPr="00137484" w14:paraId="3E8FCDC9" w14:textId="77777777" w:rsidTr="002B4065">
        <w:trPr>
          <w:trHeight w:val="235"/>
        </w:trPr>
        <w:tc>
          <w:tcPr>
            <w:tcW w:w="5098" w:type="dxa"/>
            <w:tcBorders>
              <w:top w:val="single" w:sz="4" w:space="0" w:color="auto"/>
              <w:left w:val="single" w:sz="4" w:space="0" w:color="auto"/>
              <w:bottom w:val="single" w:sz="4" w:space="0" w:color="auto"/>
              <w:right w:val="single" w:sz="4" w:space="0" w:color="auto"/>
            </w:tcBorders>
            <w:hideMark/>
          </w:tcPr>
          <w:p w14:paraId="3FC9278F" w14:textId="77777777" w:rsidR="002B4065" w:rsidRPr="00137484" w:rsidRDefault="002B4065">
            <w:pPr>
              <w:ind w:firstLine="0"/>
              <w:jc w:val="left"/>
              <w:rPr>
                <w:rFonts w:asciiTheme="majorBidi" w:hAnsiTheme="majorBidi" w:cstheme="majorBidi"/>
                <w:sz w:val="23"/>
                <w:szCs w:val="23"/>
                <w:lang w:eastAsia="lt-LT"/>
              </w:rPr>
            </w:pPr>
            <w:r w:rsidRPr="00137484">
              <w:rPr>
                <w:rFonts w:asciiTheme="majorBidi" w:hAnsiTheme="majorBidi" w:cstheme="majorBidi"/>
                <w:b/>
                <w:sz w:val="23"/>
                <w:szCs w:val="23"/>
              </w:rPr>
              <w:t>PVM (21 %):</w:t>
            </w:r>
          </w:p>
        </w:tc>
        <w:tc>
          <w:tcPr>
            <w:tcW w:w="3720" w:type="dxa"/>
            <w:tcBorders>
              <w:top w:val="single" w:sz="4" w:space="0" w:color="auto"/>
              <w:left w:val="single" w:sz="4" w:space="0" w:color="auto"/>
              <w:bottom w:val="single" w:sz="4" w:space="0" w:color="auto"/>
              <w:right w:val="single" w:sz="4" w:space="0" w:color="auto"/>
            </w:tcBorders>
          </w:tcPr>
          <w:p w14:paraId="22FF7DF4" w14:textId="46B03EB1" w:rsidR="002B4065" w:rsidRPr="00137484" w:rsidRDefault="00865441">
            <w:pPr>
              <w:rPr>
                <w:rFonts w:asciiTheme="majorBidi" w:hAnsiTheme="majorBidi" w:cstheme="majorBidi"/>
                <w:sz w:val="23"/>
                <w:szCs w:val="23"/>
              </w:rPr>
            </w:pPr>
            <w:r>
              <w:rPr>
                <w:rFonts w:asciiTheme="majorBidi" w:hAnsiTheme="majorBidi" w:cstheme="majorBidi"/>
                <w:sz w:val="23"/>
                <w:szCs w:val="23"/>
              </w:rPr>
              <w:t>-</w:t>
            </w:r>
          </w:p>
        </w:tc>
      </w:tr>
      <w:tr w:rsidR="002B4065" w:rsidRPr="00137484" w14:paraId="03EDA599" w14:textId="77777777" w:rsidTr="002B4065">
        <w:trPr>
          <w:trHeight w:val="243"/>
        </w:trPr>
        <w:tc>
          <w:tcPr>
            <w:tcW w:w="5098" w:type="dxa"/>
            <w:tcBorders>
              <w:top w:val="single" w:sz="4" w:space="0" w:color="auto"/>
              <w:left w:val="single" w:sz="4" w:space="0" w:color="auto"/>
              <w:bottom w:val="single" w:sz="4" w:space="0" w:color="auto"/>
              <w:right w:val="single" w:sz="4" w:space="0" w:color="auto"/>
            </w:tcBorders>
            <w:hideMark/>
          </w:tcPr>
          <w:p w14:paraId="2DD67130" w14:textId="77777777" w:rsidR="002B4065" w:rsidRPr="00137484" w:rsidRDefault="002B4065">
            <w:pPr>
              <w:ind w:firstLine="0"/>
              <w:jc w:val="left"/>
              <w:rPr>
                <w:rFonts w:asciiTheme="majorBidi" w:hAnsiTheme="majorBidi" w:cstheme="majorBidi"/>
                <w:sz w:val="23"/>
                <w:szCs w:val="23"/>
                <w:lang w:eastAsia="lt-LT"/>
              </w:rPr>
            </w:pPr>
            <w:r w:rsidRPr="00137484">
              <w:rPr>
                <w:rFonts w:asciiTheme="majorBidi" w:hAnsiTheme="majorBidi" w:cstheme="majorBidi"/>
                <w:b/>
                <w:sz w:val="23"/>
                <w:szCs w:val="23"/>
              </w:rPr>
              <w:t>Bendra Sutarties kainos ir PVM suma (Eur):</w:t>
            </w:r>
          </w:p>
        </w:tc>
        <w:tc>
          <w:tcPr>
            <w:tcW w:w="3720" w:type="dxa"/>
            <w:tcBorders>
              <w:top w:val="single" w:sz="4" w:space="0" w:color="auto"/>
              <w:left w:val="single" w:sz="4" w:space="0" w:color="auto"/>
              <w:bottom w:val="single" w:sz="4" w:space="0" w:color="auto"/>
              <w:right w:val="single" w:sz="4" w:space="0" w:color="auto"/>
            </w:tcBorders>
          </w:tcPr>
          <w:p w14:paraId="16C0F7C3" w14:textId="027A69F4" w:rsidR="002B4065" w:rsidRPr="00137484" w:rsidRDefault="00865441">
            <w:pPr>
              <w:rPr>
                <w:rFonts w:asciiTheme="majorBidi" w:hAnsiTheme="majorBidi" w:cstheme="majorBidi"/>
                <w:sz w:val="23"/>
                <w:szCs w:val="23"/>
                <w:lang w:val="en-US"/>
              </w:rPr>
            </w:pPr>
            <w:r>
              <w:rPr>
                <w:rFonts w:asciiTheme="majorBidi" w:hAnsiTheme="majorBidi" w:cstheme="majorBidi"/>
                <w:sz w:val="23"/>
                <w:szCs w:val="23"/>
              </w:rPr>
              <w:t>12 421,66</w:t>
            </w:r>
          </w:p>
        </w:tc>
      </w:tr>
    </w:tbl>
    <w:p w14:paraId="4EF68312" w14:textId="77777777" w:rsidR="00346503" w:rsidRPr="00137484" w:rsidRDefault="00346503" w:rsidP="00346503">
      <w:pPr>
        <w:tabs>
          <w:tab w:val="num" w:pos="284"/>
          <w:tab w:val="left" w:pos="900"/>
        </w:tabs>
        <w:ind w:firstLine="567"/>
        <w:rPr>
          <w:rFonts w:asciiTheme="majorBidi" w:hAnsiTheme="majorBidi" w:cstheme="majorBidi"/>
          <w:color w:val="FF0000"/>
          <w:sz w:val="23"/>
          <w:szCs w:val="23"/>
        </w:rPr>
      </w:pPr>
    </w:p>
    <w:p w14:paraId="620F34FC" w14:textId="77777777" w:rsidR="00346503" w:rsidRPr="00137484" w:rsidRDefault="00346503" w:rsidP="00346503">
      <w:pPr>
        <w:ind w:firstLine="540"/>
        <w:rPr>
          <w:rFonts w:asciiTheme="majorBidi" w:hAnsiTheme="majorBidi" w:cstheme="majorBidi"/>
          <w:sz w:val="23"/>
          <w:szCs w:val="23"/>
        </w:rPr>
      </w:pPr>
      <w:r w:rsidRPr="00137484">
        <w:rPr>
          <w:rFonts w:asciiTheme="majorBidi" w:hAnsiTheme="majorBidi" w:cstheme="majorBidi"/>
          <w:sz w:val="23"/>
          <w:szCs w:val="23"/>
        </w:rPr>
        <w:t xml:space="preserve">2.2. Sutarties kaina nebus perskaičiuojama pagal bendro kainų lygio kitimą ar prekių, darbų, paslaugų grupių kainų pokyčius. Į sutarties kainą įskaičiuoti visi mokesčiai ir visos su darbų atlikimu susijusios Rangovo išlaidos. Rangovui nebus padengiamos jokios išlaidos, viršijančios sutarties kainą, kuri yra vienintelis mokėtinas maksimalus atlyginimas Rangovui pagal sutartį. </w:t>
      </w:r>
    </w:p>
    <w:p w14:paraId="7C709384" w14:textId="77777777" w:rsidR="00346503" w:rsidRPr="00137484" w:rsidRDefault="00346503" w:rsidP="00346503">
      <w:pPr>
        <w:ind w:firstLine="540"/>
        <w:rPr>
          <w:rFonts w:asciiTheme="majorBidi" w:hAnsiTheme="majorBidi" w:cstheme="majorBidi"/>
          <w:sz w:val="23"/>
          <w:szCs w:val="23"/>
        </w:rPr>
      </w:pPr>
      <w:r w:rsidRPr="00137484">
        <w:rPr>
          <w:rFonts w:asciiTheme="majorBidi" w:hAnsiTheme="majorBidi" w:cstheme="majorBidi"/>
          <w:sz w:val="23"/>
          <w:szCs w:val="23"/>
        </w:rPr>
        <w:t xml:space="preserve">2.3. Sutarties kaina nebus perskaičiuojama dėl pasikeitusių mokesčių. </w:t>
      </w:r>
    </w:p>
    <w:p w14:paraId="05D82558" w14:textId="77777777" w:rsidR="00346503" w:rsidRPr="00137484" w:rsidRDefault="00346503" w:rsidP="00346503">
      <w:pPr>
        <w:tabs>
          <w:tab w:val="num" w:pos="284"/>
          <w:tab w:val="left" w:pos="900"/>
        </w:tabs>
        <w:ind w:firstLine="567"/>
        <w:rPr>
          <w:rFonts w:asciiTheme="majorBidi" w:hAnsiTheme="majorBidi" w:cstheme="majorBidi"/>
          <w:sz w:val="23"/>
          <w:szCs w:val="23"/>
        </w:rPr>
      </w:pPr>
    </w:p>
    <w:p w14:paraId="501D5425" w14:textId="77777777" w:rsidR="00346503" w:rsidRPr="00137484" w:rsidRDefault="00346503" w:rsidP="00B17D6C">
      <w:pPr>
        <w:keepNext/>
        <w:jc w:val="center"/>
        <w:rPr>
          <w:rFonts w:asciiTheme="majorBidi" w:hAnsiTheme="majorBidi" w:cstheme="majorBidi"/>
          <w:b/>
          <w:bCs/>
          <w:sz w:val="23"/>
          <w:szCs w:val="23"/>
        </w:rPr>
      </w:pPr>
      <w:r w:rsidRPr="00137484">
        <w:rPr>
          <w:rFonts w:asciiTheme="majorBidi" w:hAnsiTheme="majorBidi" w:cstheme="majorBidi"/>
          <w:b/>
          <w:bCs/>
          <w:sz w:val="23"/>
          <w:szCs w:val="23"/>
        </w:rPr>
        <w:t>3. Atliktų darbų priėmimas ir mokėjimo tvarka</w:t>
      </w:r>
    </w:p>
    <w:p w14:paraId="1031EB9B" w14:textId="77777777" w:rsidR="00B01461" w:rsidRPr="00137484" w:rsidRDefault="00B01461" w:rsidP="00B17D6C">
      <w:pPr>
        <w:keepNext/>
        <w:jc w:val="center"/>
        <w:rPr>
          <w:rFonts w:asciiTheme="majorBidi" w:hAnsiTheme="majorBidi" w:cstheme="majorBidi"/>
          <w:b/>
          <w:bCs/>
          <w:sz w:val="23"/>
          <w:szCs w:val="23"/>
        </w:rPr>
      </w:pPr>
    </w:p>
    <w:p w14:paraId="7726C347" w14:textId="34A3AE8A" w:rsidR="00CA7A28" w:rsidRPr="00137484" w:rsidRDefault="00CA7A28" w:rsidP="00CA7A28">
      <w:pPr>
        <w:ind w:firstLine="567"/>
        <w:rPr>
          <w:rFonts w:ascii="Times New Roman" w:hAnsi="Times New Roman"/>
          <w:sz w:val="23"/>
          <w:szCs w:val="23"/>
        </w:rPr>
      </w:pPr>
      <w:r w:rsidRPr="00137484">
        <w:rPr>
          <w:rFonts w:ascii="Times New Roman" w:hAnsi="Times New Roman"/>
          <w:sz w:val="23"/>
          <w:szCs w:val="23"/>
        </w:rPr>
        <w:t>3.1. Atlikti darbai Užsakovui perduodami užbaigus darbus, pasirašant atliktų darbų perdavimo-priėmimo aktą.</w:t>
      </w:r>
    </w:p>
    <w:p w14:paraId="60250255" w14:textId="49C0364D" w:rsidR="00CA7A28" w:rsidRPr="00137484" w:rsidRDefault="00CA7A28" w:rsidP="00CA7A28">
      <w:pPr>
        <w:ind w:firstLine="567"/>
        <w:rPr>
          <w:rFonts w:ascii="Times New Roman" w:hAnsi="Times New Roman"/>
          <w:sz w:val="23"/>
          <w:szCs w:val="23"/>
        </w:rPr>
      </w:pPr>
      <w:r w:rsidRPr="00137484">
        <w:rPr>
          <w:rFonts w:ascii="Times New Roman" w:hAnsi="Times New Roman"/>
          <w:sz w:val="23"/>
          <w:szCs w:val="23"/>
        </w:rPr>
        <w:t xml:space="preserve">3.2. </w:t>
      </w:r>
      <w:r w:rsidR="00865441" w:rsidRPr="00986BE9">
        <w:rPr>
          <w:rFonts w:ascii="Times New Roman" w:hAnsi="Times New Roman"/>
          <w:sz w:val="23"/>
          <w:szCs w:val="23"/>
        </w:rPr>
        <w:t xml:space="preserve">Sąskaitos faktūros </w:t>
      </w:r>
      <w:r w:rsidR="00865441">
        <w:rPr>
          <w:rFonts w:ascii="Times New Roman" w:hAnsi="Times New Roman"/>
          <w:sz w:val="23"/>
          <w:szCs w:val="23"/>
        </w:rPr>
        <w:t>Užsakovui</w:t>
      </w:r>
      <w:r w:rsidR="00865441" w:rsidRPr="00986BE9">
        <w:rPr>
          <w:rFonts w:ascii="Times New Roman" w:hAnsi="Times New Roman"/>
          <w:sz w:val="23"/>
          <w:szCs w:val="23"/>
        </w:rPr>
        <w:t xml:space="preserve"> teikiamos tik elektroniniu būdu. Elektroninės sąskaitos faktūros, atitinkančios Europos elektroninių sąskaitų faktūrų standartą, teikiamos </w:t>
      </w:r>
      <w:r w:rsidR="00865441">
        <w:rPr>
          <w:rFonts w:ascii="Times New Roman" w:hAnsi="Times New Roman"/>
          <w:sz w:val="23"/>
          <w:szCs w:val="23"/>
        </w:rPr>
        <w:t>Rangovo</w:t>
      </w:r>
      <w:r w:rsidR="00865441" w:rsidRPr="00986BE9">
        <w:rPr>
          <w:rFonts w:ascii="Times New Roman" w:hAnsi="Times New Roman"/>
          <w:sz w:val="23"/>
          <w:szCs w:val="23"/>
        </w:rPr>
        <w:t xml:space="preserve"> pasirinktomis priemonėmis. Europos elektroninių sąskaitų faktūrų standarto neatitinkančios elektroninės sąskaitos faktūros gali būti teikiamos tik naudojantis informacinės sistemos „E. sąskaita“ priemonėmis. Mokėjimas atliekamas pavedimu į Sutartyje nurodytą Nuomotojo banko sąskaitą. </w:t>
      </w:r>
      <w:r w:rsidR="00865441" w:rsidRPr="00986BE9">
        <w:rPr>
          <w:rFonts w:ascii="Times New Roman" w:hAnsi="Times New Roman"/>
          <w:sz w:val="23"/>
          <w:szCs w:val="23"/>
          <w:shd w:val="clear" w:color="auto" w:fill="FFFFFF"/>
        </w:rPr>
        <w:t>Sutarties kaina pagal šią Sutartį yra apskaičiuojama ir mokėjimai atliekami eurais.</w:t>
      </w:r>
    </w:p>
    <w:p w14:paraId="1DA0978A" w14:textId="2C992DB1" w:rsidR="00CA7A28" w:rsidRPr="00137484" w:rsidRDefault="00CA7A28" w:rsidP="00CA7A28">
      <w:pPr>
        <w:ind w:firstLine="567"/>
        <w:rPr>
          <w:rFonts w:ascii="Times New Roman" w:hAnsi="Times New Roman"/>
          <w:sz w:val="23"/>
          <w:szCs w:val="23"/>
        </w:rPr>
      </w:pPr>
      <w:r w:rsidRPr="00137484">
        <w:rPr>
          <w:rFonts w:ascii="Times New Roman" w:hAnsi="Times New Roman"/>
          <w:sz w:val="23"/>
          <w:szCs w:val="23"/>
        </w:rPr>
        <w:t xml:space="preserve"> 3.3. Pagal pateiktą PVM sąskaitą faktūrą sumokama mokėjimo pavedimu į Rangovo nurodytą banko sąskaitą ne vėliau kaip per 30 (trisdešimt) dienų PVM sąskaitos faktūros gavimo dienos.</w:t>
      </w:r>
    </w:p>
    <w:p w14:paraId="72F16DBF" w14:textId="77777777" w:rsidR="00CA7A28" w:rsidRPr="00137484" w:rsidRDefault="00CA7A28" w:rsidP="00223BCE">
      <w:pPr>
        <w:ind w:firstLine="567"/>
        <w:rPr>
          <w:rFonts w:ascii="Times New Roman" w:hAnsi="Times New Roman"/>
          <w:sz w:val="23"/>
          <w:szCs w:val="23"/>
        </w:rPr>
      </w:pPr>
    </w:p>
    <w:p w14:paraId="48289511" w14:textId="77777777" w:rsidR="00346503" w:rsidRPr="00137484" w:rsidRDefault="00346503" w:rsidP="00B17D6C">
      <w:pPr>
        <w:keepNext/>
        <w:jc w:val="center"/>
        <w:rPr>
          <w:rFonts w:asciiTheme="majorBidi" w:hAnsiTheme="majorBidi" w:cstheme="majorBidi"/>
          <w:b/>
          <w:sz w:val="23"/>
          <w:szCs w:val="23"/>
        </w:rPr>
      </w:pPr>
      <w:r w:rsidRPr="00137484">
        <w:rPr>
          <w:rFonts w:asciiTheme="majorBidi" w:hAnsiTheme="majorBidi" w:cstheme="majorBidi"/>
          <w:b/>
          <w:sz w:val="23"/>
          <w:szCs w:val="23"/>
        </w:rPr>
        <w:t xml:space="preserve">4. Rangovo įsipareigojimai ir teisės </w:t>
      </w:r>
    </w:p>
    <w:p w14:paraId="57EB78ED" w14:textId="77777777" w:rsidR="00B01461" w:rsidRPr="00137484" w:rsidRDefault="00B01461" w:rsidP="00B17D6C">
      <w:pPr>
        <w:keepNext/>
        <w:jc w:val="center"/>
        <w:rPr>
          <w:rFonts w:asciiTheme="majorBidi" w:hAnsiTheme="majorBidi" w:cstheme="majorBidi"/>
          <w:b/>
          <w:sz w:val="23"/>
          <w:szCs w:val="23"/>
          <w:highlight w:val="yellow"/>
        </w:rPr>
      </w:pPr>
    </w:p>
    <w:p w14:paraId="7F8B0E6F" w14:textId="77777777" w:rsidR="00346503" w:rsidRPr="00137484" w:rsidRDefault="00346503" w:rsidP="00346503">
      <w:pPr>
        <w:ind w:firstLine="567"/>
        <w:rPr>
          <w:rFonts w:asciiTheme="majorBidi" w:hAnsiTheme="majorBidi" w:cstheme="majorBidi"/>
          <w:sz w:val="23"/>
          <w:szCs w:val="23"/>
        </w:rPr>
      </w:pPr>
      <w:r w:rsidRPr="00137484">
        <w:rPr>
          <w:rFonts w:asciiTheme="majorBidi" w:hAnsiTheme="majorBidi" w:cstheme="majorBidi"/>
          <w:sz w:val="23"/>
          <w:szCs w:val="23"/>
        </w:rPr>
        <w:t>4.1. Rangovas įsipareigoja:</w:t>
      </w:r>
    </w:p>
    <w:p w14:paraId="14B5BF93" w14:textId="77777777" w:rsidR="00346503" w:rsidRPr="00137484" w:rsidRDefault="00346503" w:rsidP="00346503">
      <w:pPr>
        <w:ind w:firstLine="567"/>
        <w:rPr>
          <w:rFonts w:asciiTheme="majorBidi" w:hAnsiTheme="majorBidi" w:cstheme="majorBidi"/>
          <w:sz w:val="23"/>
          <w:szCs w:val="23"/>
        </w:rPr>
      </w:pPr>
      <w:r w:rsidRPr="00137484">
        <w:rPr>
          <w:rFonts w:asciiTheme="majorBidi" w:hAnsiTheme="majorBidi" w:cstheme="majorBidi"/>
          <w:sz w:val="23"/>
          <w:szCs w:val="23"/>
        </w:rPr>
        <w:lastRenderedPageBreak/>
        <w:t>4.1.1. savo priemonėmis, jėgomis ir rizika kokybiškai atlikti darbus, atitinkančius šios sutarties sąlygas ir teisės aktų reikalavimus, ir perduoti šio darbo rezultatą Užsakovui;</w:t>
      </w:r>
    </w:p>
    <w:p w14:paraId="1B8318A3" w14:textId="77777777" w:rsidR="00346503" w:rsidRPr="00137484" w:rsidRDefault="00346503" w:rsidP="00346503">
      <w:pPr>
        <w:ind w:firstLine="567"/>
        <w:rPr>
          <w:rFonts w:asciiTheme="majorBidi" w:hAnsiTheme="majorBidi" w:cstheme="majorBidi"/>
          <w:sz w:val="23"/>
          <w:szCs w:val="23"/>
        </w:rPr>
      </w:pPr>
      <w:r w:rsidRPr="00137484">
        <w:rPr>
          <w:rFonts w:asciiTheme="majorBidi" w:hAnsiTheme="majorBidi" w:cstheme="majorBidi"/>
          <w:sz w:val="23"/>
          <w:szCs w:val="23"/>
        </w:rPr>
        <w:t>4.1.2. nedelsiant raštu įspėti Užsakovą:</w:t>
      </w:r>
    </w:p>
    <w:p w14:paraId="0F54DB77" w14:textId="77777777" w:rsidR="00346503" w:rsidRPr="00137484" w:rsidRDefault="00346503" w:rsidP="00346503">
      <w:pPr>
        <w:ind w:firstLine="567"/>
        <w:rPr>
          <w:rFonts w:asciiTheme="majorBidi" w:hAnsiTheme="majorBidi" w:cstheme="majorBidi"/>
          <w:sz w:val="23"/>
          <w:szCs w:val="23"/>
        </w:rPr>
      </w:pPr>
      <w:r w:rsidRPr="00137484">
        <w:rPr>
          <w:rFonts w:asciiTheme="majorBidi" w:hAnsiTheme="majorBidi" w:cstheme="majorBidi"/>
          <w:sz w:val="23"/>
          <w:szCs w:val="23"/>
        </w:rPr>
        <w:t xml:space="preserve">4.1.2.1.  jei atsirado aplinkybės, kurios trukdo tinkamai ir laiku atlikti darbus; </w:t>
      </w:r>
    </w:p>
    <w:p w14:paraId="45742B30" w14:textId="77777777" w:rsidR="00346503" w:rsidRPr="00137484" w:rsidRDefault="00346503" w:rsidP="00346503">
      <w:pPr>
        <w:ind w:firstLine="567"/>
        <w:rPr>
          <w:rFonts w:asciiTheme="majorBidi" w:hAnsiTheme="majorBidi" w:cstheme="majorBidi"/>
          <w:sz w:val="23"/>
          <w:szCs w:val="23"/>
        </w:rPr>
      </w:pPr>
      <w:r w:rsidRPr="00137484">
        <w:rPr>
          <w:rFonts w:asciiTheme="majorBidi" w:hAnsiTheme="majorBidi" w:cstheme="majorBidi"/>
          <w:sz w:val="23"/>
          <w:szCs w:val="23"/>
        </w:rPr>
        <w:t>4.1.2.2.  jei Užsakovo nurodymų laikymasis sudaro grėsmę darbų tinkamumui ar tvirtumui;</w:t>
      </w:r>
    </w:p>
    <w:p w14:paraId="14A9AACE" w14:textId="77777777" w:rsidR="00346503" w:rsidRPr="00137484" w:rsidRDefault="00346503" w:rsidP="00346503">
      <w:pPr>
        <w:ind w:firstLine="567"/>
        <w:rPr>
          <w:rFonts w:asciiTheme="majorBidi" w:hAnsiTheme="majorBidi" w:cstheme="majorBidi"/>
          <w:sz w:val="23"/>
          <w:szCs w:val="23"/>
        </w:rPr>
      </w:pPr>
      <w:r w:rsidRPr="00137484">
        <w:rPr>
          <w:rFonts w:asciiTheme="majorBidi" w:hAnsiTheme="majorBidi" w:cstheme="majorBidi"/>
          <w:sz w:val="23"/>
          <w:szCs w:val="23"/>
        </w:rPr>
        <w:t>4.1.2.3. jei yra kitų nuo Rangovo nepriklausančių aplinkybių, sudarančių grėsmę darbų tinkamumui, tvirtumui ar darbo saugumui;</w:t>
      </w:r>
    </w:p>
    <w:p w14:paraId="4C0A568F" w14:textId="77777777" w:rsidR="00346503" w:rsidRPr="00137484" w:rsidRDefault="00346503" w:rsidP="00346503">
      <w:pPr>
        <w:ind w:firstLine="567"/>
        <w:rPr>
          <w:rFonts w:asciiTheme="majorBidi" w:hAnsiTheme="majorBidi" w:cstheme="majorBidi"/>
          <w:sz w:val="23"/>
          <w:szCs w:val="23"/>
        </w:rPr>
      </w:pPr>
      <w:r w:rsidRPr="00137484">
        <w:rPr>
          <w:rFonts w:asciiTheme="majorBidi" w:hAnsiTheme="majorBidi" w:cstheme="majorBidi"/>
          <w:sz w:val="23"/>
          <w:szCs w:val="23"/>
        </w:rPr>
        <w:t xml:space="preserve">4.1.3. užtikrinti Techninėje </w:t>
      </w:r>
      <w:r w:rsidR="00151817" w:rsidRPr="00137484">
        <w:rPr>
          <w:rFonts w:asciiTheme="majorBidi" w:hAnsiTheme="majorBidi" w:cstheme="majorBidi"/>
          <w:sz w:val="23"/>
          <w:szCs w:val="23"/>
        </w:rPr>
        <w:t>specifikacijoje</w:t>
      </w:r>
      <w:r w:rsidRPr="00137484">
        <w:rPr>
          <w:rFonts w:asciiTheme="majorBidi" w:hAnsiTheme="majorBidi" w:cstheme="majorBidi"/>
          <w:sz w:val="23"/>
          <w:szCs w:val="23"/>
        </w:rPr>
        <w:t xml:space="preserve"> nurodytoje darbų atlikimo vietoje darbų saugą, materialinio turto apsaugą, laikytis priešgaisrinės saugos, aplinkos apsaugą reglamentuojančių teisės aktų reikalavimų;</w:t>
      </w:r>
    </w:p>
    <w:p w14:paraId="43A78EDB" w14:textId="77777777" w:rsidR="00346503" w:rsidRPr="00137484" w:rsidRDefault="00346503" w:rsidP="00346503">
      <w:pPr>
        <w:ind w:firstLine="567"/>
        <w:rPr>
          <w:rFonts w:asciiTheme="majorBidi" w:hAnsiTheme="majorBidi" w:cstheme="majorBidi"/>
          <w:sz w:val="23"/>
          <w:szCs w:val="23"/>
        </w:rPr>
      </w:pPr>
      <w:r w:rsidRPr="00137484">
        <w:rPr>
          <w:rFonts w:asciiTheme="majorBidi" w:hAnsiTheme="majorBidi" w:cstheme="majorBidi"/>
          <w:sz w:val="23"/>
          <w:szCs w:val="23"/>
        </w:rPr>
        <w:t xml:space="preserve">4.1.4. Užsakovui raštu pareikalavus, per </w:t>
      </w:r>
      <w:r w:rsidR="009C66C0" w:rsidRPr="00137484">
        <w:rPr>
          <w:rFonts w:asciiTheme="majorBidi" w:hAnsiTheme="majorBidi" w:cstheme="majorBidi"/>
          <w:sz w:val="23"/>
          <w:szCs w:val="23"/>
        </w:rPr>
        <w:t xml:space="preserve">su juo suderintą </w:t>
      </w:r>
      <w:r w:rsidRPr="00137484">
        <w:rPr>
          <w:rFonts w:asciiTheme="majorBidi" w:hAnsiTheme="majorBidi" w:cstheme="majorBidi"/>
          <w:sz w:val="23"/>
          <w:szCs w:val="23"/>
        </w:rPr>
        <w:t>terminą pašalinti Užsakovo nurodytus darbų trūkumus be papildomo užmokesčio;</w:t>
      </w:r>
    </w:p>
    <w:p w14:paraId="0E203869" w14:textId="77777777" w:rsidR="00346503" w:rsidRPr="00137484" w:rsidRDefault="00346503" w:rsidP="00346503">
      <w:pPr>
        <w:ind w:firstLine="567"/>
        <w:rPr>
          <w:rFonts w:asciiTheme="majorBidi" w:hAnsiTheme="majorBidi" w:cstheme="majorBidi"/>
          <w:sz w:val="23"/>
          <w:szCs w:val="23"/>
        </w:rPr>
      </w:pPr>
      <w:r w:rsidRPr="00137484">
        <w:rPr>
          <w:rFonts w:asciiTheme="majorBidi" w:hAnsiTheme="majorBidi" w:cstheme="majorBidi"/>
          <w:sz w:val="23"/>
          <w:szCs w:val="23"/>
        </w:rPr>
        <w:t xml:space="preserve">4.1.5. per Užsakovo nustatytą protingą terminą savo lėšomis atlyginti Užsakovui visus nuostolius, atsiradusius dėl Rangovo netinkamo sutarties vykdymo arba nevykdymo, įskaitant, bet neapsiribojant, kainų skirtumą, susidarantį Užsakovui naujojo viešojo pirkimo būdu įsigyjant analogiškus darbus iš trečiųjų asmenų; </w:t>
      </w:r>
    </w:p>
    <w:p w14:paraId="0520C740" w14:textId="77777777" w:rsidR="00346503" w:rsidRPr="00137484" w:rsidRDefault="00346503" w:rsidP="00346503">
      <w:pPr>
        <w:ind w:firstLine="567"/>
        <w:jc w:val="lowKashida"/>
        <w:rPr>
          <w:rFonts w:asciiTheme="majorBidi" w:hAnsiTheme="majorBidi" w:cstheme="majorBidi"/>
          <w:sz w:val="23"/>
          <w:szCs w:val="23"/>
        </w:rPr>
      </w:pPr>
      <w:r w:rsidRPr="00137484">
        <w:rPr>
          <w:rFonts w:asciiTheme="majorBidi" w:hAnsiTheme="majorBidi" w:cstheme="majorBidi"/>
          <w:sz w:val="23"/>
          <w:szCs w:val="23"/>
        </w:rPr>
        <w:t>4.1.</w:t>
      </w:r>
      <w:r w:rsidR="008330C7" w:rsidRPr="00137484">
        <w:rPr>
          <w:rFonts w:asciiTheme="majorBidi" w:hAnsiTheme="majorBidi" w:cstheme="majorBidi"/>
          <w:sz w:val="23"/>
          <w:szCs w:val="23"/>
        </w:rPr>
        <w:t>6</w:t>
      </w:r>
      <w:r w:rsidRPr="00137484">
        <w:rPr>
          <w:rFonts w:asciiTheme="majorBidi" w:hAnsiTheme="majorBidi" w:cstheme="majorBidi"/>
          <w:sz w:val="23"/>
          <w:szCs w:val="23"/>
        </w:rPr>
        <w:t>. kad šią sutartį vykdys tik tokią teisę turintys asmenys.</w:t>
      </w:r>
    </w:p>
    <w:p w14:paraId="55889114" w14:textId="77777777" w:rsidR="00346503" w:rsidRPr="00137484" w:rsidRDefault="00346503" w:rsidP="00346503">
      <w:pPr>
        <w:ind w:firstLine="567"/>
        <w:rPr>
          <w:rFonts w:asciiTheme="majorBidi" w:hAnsiTheme="majorBidi" w:cstheme="majorBidi"/>
          <w:sz w:val="23"/>
          <w:szCs w:val="23"/>
        </w:rPr>
      </w:pPr>
      <w:r w:rsidRPr="00137484">
        <w:rPr>
          <w:rFonts w:asciiTheme="majorBidi" w:hAnsiTheme="majorBidi" w:cstheme="majorBidi"/>
          <w:sz w:val="23"/>
          <w:szCs w:val="23"/>
        </w:rPr>
        <w:t>4.2. Rangovas turi tinkamai vykdyti kitus įsipareigojimus, numatytus šioje sutartyje ir Lietuvos Respublikos teisės aktuose.</w:t>
      </w:r>
    </w:p>
    <w:p w14:paraId="73329A42" w14:textId="77777777" w:rsidR="00346503" w:rsidRPr="00137484" w:rsidRDefault="00346503" w:rsidP="00346503">
      <w:pPr>
        <w:ind w:firstLine="567"/>
        <w:rPr>
          <w:rFonts w:asciiTheme="majorBidi" w:hAnsiTheme="majorBidi" w:cstheme="majorBidi"/>
          <w:sz w:val="23"/>
          <w:szCs w:val="23"/>
        </w:rPr>
      </w:pPr>
      <w:r w:rsidRPr="00137484">
        <w:rPr>
          <w:rFonts w:asciiTheme="majorBidi" w:hAnsiTheme="majorBidi" w:cstheme="majorBidi"/>
          <w:sz w:val="23"/>
          <w:szCs w:val="23"/>
        </w:rPr>
        <w:t>4.3. Rangovas turi teisę:</w:t>
      </w:r>
    </w:p>
    <w:p w14:paraId="7754C8B0" w14:textId="77777777" w:rsidR="00346503" w:rsidRPr="00137484" w:rsidRDefault="00346503" w:rsidP="00346503">
      <w:pPr>
        <w:ind w:firstLine="567"/>
        <w:rPr>
          <w:rFonts w:asciiTheme="majorBidi" w:hAnsiTheme="majorBidi" w:cstheme="majorBidi"/>
          <w:sz w:val="23"/>
          <w:szCs w:val="23"/>
        </w:rPr>
      </w:pPr>
      <w:r w:rsidRPr="00137484">
        <w:rPr>
          <w:rFonts w:asciiTheme="majorBidi" w:hAnsiTheme="majorBidi" w:cstheme="majorBidi"/>
          <w:sz w:val="23"/>
          <w:szCs w:val="23"/>
        </w:rPr>
        <w:t>4.3.1. sustabdyti darbus, jei jie kelia grėsmę Rangovo žmonių ir</w:t>
      </w:r>
      <w:r w:rsidR="00190108" w:rsidRPr="00137484">
        <w:rPr>
          <w:rFonts w:asciiTheme="majorBidi" w:hAnsiTheme="majorBidi" w:cstheme="majorBidi"/>
          <w:sz w:val="23"/>
          <w:szCs w:val="23"/>
        </w:rPr>
        <w:t xml:space="preserve"> (</w:t>
      </w:r>
      <w:r w:rsidRPr="00137484">
        <w:rPr>
          <w:rFonts w:asciiTheme="majorBidi" w:hAnsiTheme="majorBidi" w:cstheme="majorBidi"/>
          <w:sz w:val="23"/>
          <w:szCs w:val="23"/>
        </w:rPr>
        <w:t>ar</w:t>
      </w:r>
      <w:r w:rsidR="00190108" w:rsidRPr="00137484">
        <w:rPr>
          <w:rFonts w:asciiTheme="majorBidi" w:hAnsiTheme="majorBidi" w:cstheme="majorBidi"/>
          <w:sz w:val="23"/>
          <w:szCs w:val="23"/>
        </w:rPr>
        <w:t>)</w:t>
      </w:r>
      <w:r w:rsidRPr="00137484">
        <w:rPr>
          <w:rFonts w:asciiTheme="majorBidi" w:hAnsiTheme="majorBidi" w:cstheme="majorBidi"/>
          <w:sz w:val="23"/>
          <w:szCs w:val="23"/>
        </w:rPr>
        <w:t xml:space="preserve"> technikos saugumui; </w:t>
      </w:r>
    </w:p>
    <w:p w14:paraId="0AA40BBD" w14:textId="77777777" w:rsidR="00346503" w:rsidRPr="00137484" w:rsidRDefault="00346503" w:rsidP="00346503">
      <w:pPr>
        <w:ind w:firstLine="567"/>
        <w:rPr>
          <w:rFonts w:asciiTheme="majorBidi" w:hAnsiTheme="majorBidi" w:cstheme="majorBidi"/>
          <w:sz w:val="23"/>
          <w:szCs w:val="23"/>
        </w:rPr>
      </w:pPr>
      <w:r w:rsidRPr="00137484">
        <w:rPr>
          <w:rFonts w:asciiTheme="majorBidi" w:hAnsiTheme="majorBidi" w:cstheme="majorBidi"/>
          <w:sz w:val="23"/>
          <w:szCs w:val="23"/>
        </w:rPr>
        <w:t>4.3.2. gauti visą sutarties kainą su sąlyga, kad jis tinkamai įvykdė sutartį.</w:t>
      </w:r>
    </w:p>
    <w:p w14:paraId="5263189E" w14:textId="77777777" w:rsidR="00346503" w:rsidRPr="00137484" w:rsidRDefault="00346503" w:rsidP="00346503">
      <w:pPr>
        <w:ind w:firstLine="567"/>
        <w:rPr>
          <w:rFonts w:asciiTheme="majorBidi" w:hAnsiTheme="majorBidi" w:cstheme="majorBidi"/>
          <w:sz w:val="23"/>
          <w:szCs w:val="23"/>
        </w:rPr>
      </w:pPr>
      <w:r w:rsidRPr="00137484">
        <w:rPr>
          <w:rFonts w:asciiTheme="majorBidi" w:hAnsiTheme="majorBidi" w:cstheme="majorBidi"/>
          <w:sz w:val="23"/>
          <w:szCs w:val="23"/>
        </w:rPr>
        <w:t>4.4. Rangovas turi ir kitas šios sutarties ir Lietuvos Respublikoje teisės aktų numatytas teises.</w:t>
      </w:r>
    </w:p>
    <w:p w14:paraId="3EB43FC3" w14:textId="77777777" w:rsidR="00346503" w:rsidRPr="00137484" w:rsidRDefault="00346503" w:rsidP="00346503">
      <w:pPr>
        <w:keepNext/>
        <w:jc w:val="center"/>
        <w:rPr>
          <w:rFonts w:asciiTheme="majorBidi" w:hAnsiTheme="majorBidi" w:cstheme="majorBidi"/>
          <w:b/>
          <w:sz w:val="23"/>
          <w:szCs w:val="23"/>
        </w:rPr>
      </w:pPr>
    </w:p>
    <w:p w14:paraId="23FEF7EE" w14:textId="77777777" w:rsidR="00346503" w:rsidRPr="00137484" w:rsidRDefault="00346503" w:rsidP="00B17D6C">
      <w:pPr>
        <w:keepNext/>
        <w:jc w:val="center"/>
        <w:rPr>
          <w:rFonts w:asciiTheme="majorBidi" w:hAnsiTheme="majorBidi" w:cstheme="majorBidi"/>
          <w:b/>
          <w:sz w:val="23"/>
          <w:szCs w:val="23"/>
        </w:rPr>
      </w:pPr>
      <w:r w:rsidRPr="00137484">
        <w:rPr>
          <w:rFonts w:asciiTheme="majorBidi" w:hAnsiTheme="majorBidi" w:cstheme="majorBidi"/>
          <w:b/>
          <w:sz w:val="23"/>
          <w:szCs w:val="23"/>
        </w:rPr>
        <w:t xml:space="preserve">5. Užsakovo įsipareigojimai ir teisės </w:t>
      </w:r>
    </w:p>
    <w:p w14:paraId="077A2202" w14:textId="77777777" w:rsidR="00B01461" w:rsidRPr="00137484" w:rsidRDefault="00B01461" w:rsidP="00B17D6C">
      <w:pPr>
        <w:keepNext/>
        <w:jc w:val="center"/>
        <w:rPr>
          <w:rFonts w:asciiTheme="majorBidi" w:hAnsiTheme="majorBidi" w:cstheme="majorBidi"/>
          <w:sz w:val="23"/>
          <w:szCs w:val="23"/>
        </w:rPr>
      </w:pPr>
    </w:p>
    <w:p w14:paraId="73775135" w14:textId="77777777" w:rsidR="00346503" w:rsidRPr="00137484" w:rsidRDefault="00346503" w:rsidP="00346503">
      <w:pPr>
        <w:ind w:firstLine="567"/>
        <w:rPr>
          <w:rFonts w:asciiTheme="majorBidi" w:hAnsiTheme="majorBidi" w:cstheme="majorBidi"/>
          <w:sz w:val="23"/>
          <w:szCs w:val="23"/>
        </w:rPr>
      </w:pPr>
      <w:r w:rsidRPr="00137484">
        <w:rPr>
          <w:rFonts w:asciiTheme="majorBidi" w:hAnsiTheme="majorBidi" w:cstheme="majorBidi"/>
          <w:sz w:val="23"/>
          <w:szCs w:val="23"/>
        </w:rPr>
        <w:t>5.1. Užsakovas įsipareigoja:</w:t>
      </w:r>
    </w:p>
    <w:p w14:paraId="43735E15" w14:textId="046380CE" w:rsidR="00705F61" w:rsidRPr="00137484" w:rsidRDefault="00346503" w:rsidP="00705F61">
      <w:pPr>
        <w:ind w:firstLine="567"/>
        <w:rPr>
          <w:rFonts w:asciiTheme="majorBidi" w:hAnsiTheme="majorBidi" w:cstheme="majorBidi"/>
          <w:sz w:val="23"/>
          <w:szCs w:val="23"/>
        </w:rPr>
      </w:pPr>
      <w:r w:rsidRPr="00137484">
        <w:rPr>
          <w:rFonts w:asciiTheme="majorBidi" w:hAnsiTheme="majorBidi" w:cstheme="majorBidi"/>
          <w:sz w:val="23"/>
          <w:szCs w:val="23"/>
        </w:rPr>
        <w:t>5.1.</w:t>
      </w:r>
      <w:r w:rsidR="000607F4">
        <w:rPr>
          <w:rFonts w:asciiTheme="majorBidi" w:hAnsiTheme="majorBidi" w:cstheme="majorBidi"/>
          <w:sz w:val="23"/>
          <w:szCs w:val="23"/>
        </w:rPr>
        <w:t>1</w:t>
      </w:r>
      <w:r w:rsidRPr="00137484">
        <w:rPr>
          <w:rFonts w:asciiTheme="majorBidi" w:hAnsiTheme="majorBidi" w:cstheme="majorBidi"/>
          <w:sz w:val="23"/>
          <w:szCs w:val="23"/>
        </w:rPr>
        <w:t xml:space="preserve">. ne vėliau kaip per 3 </w:t>
      </w:r>
      <w:r w:rsidR="00B17D6C" w:rsidRPr="00137484">
        <w:rPr>
          <w:rFonts w:asciiTheme="majorBidi" w:hAnsiTheme="majorBidi" w:cstheme="majorBidi"/>
          <w:sz w:val="23"/>
          <w:szCs w:val="23"/>
        </w:rPr>
        <w:t xml:space="preserve">(tris) </w:t>
      </w:r>
      <w:r w:rsidRPr="00137484">
        <w:rPr>
          <w:rFonts w:asciiTheme="majorBidi" w:hAnsiTheme="majorBidi" w:cstheme="majorBidi"/>
          <w:sz w:val="23"/>
          <w:szCs w:val="23"/>
        </w:rPr>
        <w:t xml:space="preserve">darbo dienas nuo Rangovo </w:t>
      </w:r>
      <w:r w:rsidR="00190108" w:rsidRPr="00137484">
        <w:rPr>
          <w:rFonts w:asciiTheme="majorBidi" w:hAnsiTheme="majorBidi" w:cstheme="majorBidi"/>
          <w:sz w:val="23"/>
          <w:szCs w:val="23"/>
        </w:rPr>
        <w:t xml:space="preserve">pranešimo apie darbų pabaigą </w:t>
      </w:r>
      <w:r w:rsidRPr="00137484">
        <w:rPr>
          <w:rFonts w:asciiTheme="majorBidi" w:hAnsiTheme="majorBidi" w:cstheme="majorBidi"/>
          <w:sz w:val="23"/>
          <w:szCs w:val="23"/>
        </w:rPr>
        <w:t>dienos, dalyvaujant Rangovui</w:t>
      </w:r>
      <w:r w:rsidR="00151817" w:rsidRPr="00137484">
        <w:rPr>
          <w:rFonts w:asciiTheme="majorBidi" w:hAnsiTheme="majorBidi" w:cstheme="majorBidi"/>
          <w:sz w:val="23"/>
          <w:szCs w:val="23"/>
        </w:rPr>
        <w:t>,</w:t>
      </w:r>
      <w:r w:rsidRPr="00137484">
        <w:rPr>
          <w:rFonts w:asciiTheme="majorBidi" w:hAnsiTheme="majorBidi" w:cstheme="majorBidi"/>
          <w:sz w:val="23"/>
          <w:szCs w:val="23"/>
        </w:rPr>
        <w:t xml:space="preserve"> apžiūrėti ir priimti atliktus darbus</w:t>
      </w:r>
      <w:r w:rsidR="00705F61" w:rsidRPr="00137484">
        <w:rPr>
          <w:rFonts w:asciiTheme="majorBidi" w:hAnsiTheme="majorBidi" w:cstheme="majorBidi"/>
          <w:sz w:val="23"/>
          <w:szCs w:val="23"/>
        </w:rPr>
        <w:t xml:space="preserve">, jeigu jie atitinka sutarties </w:t>
      </w:r>
      <w:r w:rsidR="00B17D6C" w:rsidRPr="00137484">
        <w:rPr>
          <w:rFonts w:asciiTheme="majorBidi" w:hAnsiTheme="majorBidi" w:cstheme="majorBidi"/>
          <w:sz w:val="23"/>
          <w:szCs w:val="23"/>
        </w:rPr>
        <w:t xml:space="preserve">ir teisės aktų </w:t>
      </w:r>
      <w:r w:rsidR="00705F61" w:rsidRPr="00137484">
        <w:rPr>
          <w:rFonts w:asciiTheme="majorBidi" w:hAnsiTheme="majorBidi" w:cstheme="majorBidi"/>
          <w:sz w:val="23"/>
          <w:szCs w:val="23"/>
        </w:rPr>
        <w:t>reikalavimus</w:t>
      </w:r>
      <w:r w:rsidRPr="00137484">
        <w:rPr>
          <w:rFonts w:asciiTheme="majorBidi" w:hAnsiTheme="majorBidi" w:cstheme="majorBidi"/>
          <w:sz w:val="23"/>
          <w:szCs w:val="23"/>
        </w:rPr>
        <w:t xml:space="preserve">. </w:t>
      </w:r>
    </w:p>
    <w:p w14:paraId="3BED20F9" w14:textId="6637207A" w:rsidR="00346503" w:rsidRPr="00137484" w:rsidRDefault="00346503" w:rsidP="00705F61">
      <w:pPr>
        <w:ind w:firstLine="567"/>
        <w:rPr>
          <w:rFonts w:asciiTheme="majorBidi" w:hAnsiTheme="majorBidi" w:cstheme="majorBidi"/>
          <w:sz w:val="23"/>
          <w:szCs w:val="23"/>
        </w:rPr>
      </w:pPr>
      <w:r w:rsidRPr="00137484">
        <w:rPr>
          <w:rFonts w:asciiTheme="majorBidi" w:hAnsiTheme="majorBidi" w:cstheme="majorBidi"/>
          <w:sz w:val="23"/>
          <w:szCs w:val="23"/>
        </w:rPr>
        <w:t>5.1.</w:t>
      </w:r>
      <w:r w:rsidR="000607F4">
        <w:rPr>
          <w:rFonts w:asciiTheme="majorBidi" w:hAnsiTheme="majorBidi" w:cstheme="majorBidi"/>
          <w:sz w:val="23"/>
          <w:szCs w:val="23"/>
        </w:rPr>
        <w:t>2</w:t>
      </w:r>
      <w:r w:rsidRPr="00137484">
        <w:rPr>
          <w:rFonts w:asciiTheme="majorBidi" w:hAnsiTheme="majorBidi" w:cstheme="majorBidi"/>
          <w:sz w:val="23"/>
          <w:szCs w:val="23"/>
        </w:rPr>
        <w:t xml:space="preserve">. Užsakovas, priimdamas atliktus darbus pagal Rangovo pateiktą </w:t>
      </w:r>
      <w:r w:rsidR="004F79BD" w:rsidRPr="00137484">
        <w:rPr>
          <w:rFonts w:asciiTheme="majorBidi" w:hAnsiTheme="majorBidi" w:cstheme="majorBidi"/>
          <w:sz w:val="23"/>
          <w:szCs w:val="23"/>
        </w:rPr>
        <w:t>a</w:t>
      </w:r>
      <w:r w:rsidRPr="00137484">
        <w:rPr>
          <w:rFonts w:asciiTheme="majorBidi" w:hAnsiTheme="majorBidi" w:cstheme="majorBidi"/>
          <w:sz w:val="23"/>
          <w:szCs w:val="23"/>
        </w:rPr>
        <w:t xml:space="preserve">tliktų darbų perdavimo – priėmimo aktą, privalo per </w:t>
      </w:r>
      <w:r w:rsidR="00B17D6C" w:rsidRPr="00137484">
        <w:rPr>
          <w:rFonts w:asciiTheme="majorBidi" w:hAnsiTheme="majorBidi" w:cstheme="majorBidi"/>
          <w:sz w:val="23"/>
          <w:szCs w:val="23"/>
        </w:rPr>
        <w:t>2 (dvi)</w:t>
      </w:r>
      <w:r w:rsidRPr="00137484">
        <w:rPr>
          <w:rFonts w:asciiTheme="majorBidi" w:hAnsiTheme="majorBidi" w:cstheme="majorBidi"/>
          <w:sz w:val="23"/>
          <w:szCs w:val="23"/>
        </w:rPr>
        <w:t xml:space="preserve"> darbo dienas aktą pasirašyti arba, nustačius darbų atlikimo trūkumus, raštu aktą atmesti bei Rangovui nurodyti nustatytus trūkumus bei terminą nustatytiems trūkumams pašalinti;</w:t>
      </w:r>
    </w:p>
    <w:p w14:paraId="1316C607" w14:textId="55599AA6" w:rsidR="00346503" w:rsidRPr="00137484" w:rsidRDefault="00346503" w:rsidP="00346503">
      <w:pPr>
        <w:ind w:firstLine="567"/>
        <w:rPr>
          <w:rFonts w:asciiTheme="majorBidi" w:hAnsiTheme="majorBidi" w:cstheme="majorBidi"/>
          <w:sz w:val="23"/>
          <w:szCs w:val="23"/>
        </w:rPr>
      </w:pPr>
      <w:r w:rsidRPr="00137484">
        <w:rPr>
          <w:rFonts w:asciiTheme="majorBidi" w:hAnsiTheme="majorBidi" w:cstheme="majorBidi"/>
          <w:sz w:val="23"/>
          <w:szCs w:val="23"/>
        </w:rPr>
        <w:t>5.1.</w:t>
      </w:r>
      <w:r w:rsidR="000607F4">
        <w:rPr>
          <w:rFonts w:asciiTheme="majorBidi" w:hAnsiTheme="majorBidi" w:cstheme="majorBidi"/>
          <w:sz w:val="23"/>
          <w:szCs w:val="23"/>
        </w:rPr>
        <w:t>3</w:t>
      </w:r>
      <w:r w:rsidRPr="00137484">
        <w:rPr>
          <w:rFonts w:asciiTheme="majorBidi" w:hAnsiTheme="majorBidi" w:cstheme="majorBidi"/>
          <w:sz w:val="23"/>
          <w:szCs w:val="23"/>
        </w:rPr>
        <w:t xml:space="preserve">. Rangovui tinkamai ir laiku atlikus darbus, apmokėti </w:t>
      </w:r>
      <w:r w:rsidR="00705F61" w:rsidRPr="00137484">
        <w:rPr>
          <w:rFonts w:asciiTheme="majorBidi" w:hAnsiTheme="majorBidi" w:cstheme="majorBidi"/>
          <w:sz w:val="23"/>
          <w:szCs w:val="23"/>
        </w:rPr>
        <w:t>s</w:t>
      </w:r>
      <w:r w:rsidRPr="00137484">
        <w:rPr>
          <w:rFonts w:asciiTheme="majorBidi" w:hAnsiTheme="majorBidi" w:cstheme="majorBidi"/>
          <w:sz w:val="23"/>
          <w:szCs w:val="23"/>
        </w:rPr>
        <w:t>utartyje nustatytomis sąlygomis ir tvarka;</w:t>
      </w:r>
    </w:p>
    <w:p w14:paraId="6BB7BEA7" w14:textId="4E0F9E16" w:rsidR="00346503" w:rsidRPr="00137484" w:rsidRDefault="00346503" w:rsidP="00346503">
      <w:pPr>
        <w:ind w:firstLine="567"/>
        <w:rPr>
          <w:rFonts w:asciiTheme="majorBidi" w:hAnsiTheme="majorBidi" w:cstheme="majorBidi"/>
          <w:sz w:val="23"/>
          <w:szCs w:val="23"/>
        </w:rPr>
      </w:pPr>
      <w:r w:rsidRPr="00137484">
        <w:rPr>
          <w:rFonts w:asciiTheme="majorBidi" w:hAnsiTheme="majorBidi" w:cstheme="majorBidi"/>
          <w:sz w:val="23"/>
          <w:szCs w:val="23"/>
        </w:rPr>
        <w:t>5.1.</w:t>
      </w:r>
      <w:r w:rsidR="000607F4">
        <w:rPr>
          <w:rFonts w:asciiTheme="majorBidi" w:hAnsiTheme="majorBidi" w:cstheme="majorBidi"/>
          <w:sz w:val="23"/>
          <w:szCs w:val="23"/>
        </w:rPr>
        <w:t>4</w:t>
      </w:r>
      <w:r w:rsidRPr="00137484">
        <w:rPr>
          <w:rFonts w:asciiTheme="majorBidi" w:hAnsiTheme="majorBidi" w:cstheme="majorBidi"/>
          <w:sz w:val="23"/>
          <w:szCs w:val="23"/>
        </w:rPr>
        <w:t>. tinkamai vykdyti kitus įsipareigojimus, numatytus šioje sutartyje ir Lietuvos Respublikos teisės aktuose.</w:t>
      </w:r>
    </w:p>
    <w:p w14:paraId="0319EAC8" w14:textId="77777777" w:rsidR="00346503" w:rsidRPr="00137484" w:rsidRDefault="00346503" w:rsidP="00346503">
      <w:pPr>
        <w:ind w:firstLine="567"/>
        <w:rPr>
          <w:rFonts w:asciiTheme="majorBidi" w:hAnsiTheme="majorBidi" w:cstheme="majorBidi"/>
          <w:sz w:val="23"/>
          <w:szCs w:val="23"/>
        </w:rPr>
      </w:pPr>
      <w:r w:rsidRPr="00137484">
        <w:rPr>
          <w:rFonts w:asciiTheme="majorBidi" w:hAnsiTheme="majorBidi" w:cstheme="majorBidi"/>
          <w:sz w:val="23"/>
          <w:szCs w:val="23"/>
        </w:rPr>
        <w:t>5.2. Užsakovas turi teisę:</w:t>
      </w:r>
    </w:p>
    <w:p w14:paraId="1450B388" w14:textId="77777777" w:rsidR="00346503" w:rsidRPr="00137484" w:rsidRDefault="00346503" w:rsidP="00346503">
      <w:pPr>
        <w:ind w:firstLine="567"/>
        <w:rPr>
          <w:rFonts w:asciiTheme="majorBidi" w:hAnsiTheme="majorBidi" w:cstheme="majorBidi"/>
          <w:sz w:val="23"/>
          <w:szCs w:val="23"/>
        </w:rPr>
      </w:pPr>
      <w:r w:rsidRPr="00137484">
        <w:rPr>
          <w:rFonts w:asciiTheme="majorBidi" w:hAnsiTheme="majorBidi" w:cstheme="majorBidi"/>
          <w:sz w:val="23"/>
          <w:szCs w:val="23"/>
        </w:rPr>
        <w:t>5.2.1. sulaikyti mokėjimus pagal šią sutartį šiais atvejais:</w:t>
      </w:r>
    </w:p>
    <w:p w14:paraId="770416B6" w14:textId="77777777" w:rsidR="00346503" w:rsidRPr="00137484" w:rsidRDefault="00346503" w:rsidP="00346503">
      <w:pPr>
        <w:ind w:firstLine="567"/>
        <w:rPr>
          <w:rFonts w:asciiTheme="majorBidi" w:hAnsiTheme="majorBidi" w:cstheme="majorBidi"/>
          <w:sz w:val="23"/>
          <w:szCs w:val="23"/>
        </w:rPr>
      </w:pPr>
      <w:r w:rsidRPr="00137484">
        <w:rPr>
          <w:rFonts w:asciiTheme="majorBidi" w:hAnsiTheme="majorBidi" w:cstheme="majorBidi"/>
          <w:sz w:val="23"/>
          <w:szCs w:val="23"/>
        </w:rPr>
        <w:t>5.2.1.1. jeigu Rangovas nevykdo ar netinkamai vykdo šioje sutartyje nustatytus įsipareigojimus, kol bus pašalinti pažeidimai;</w:t>
      </w:r>
    </w:p>
    <w:p w14:paraId="72E83EB2" w14:textId="77777777" w:rsidR="00346503" w:rsidRPr="00137484" w:rsidRDefault="00346503" w:rsidP="00346503">
      <w:pPr>
        <w:ind w:firstLine="567"/>
        <w:rPr>
          <w:rFonts w:asciiTheme="majorBidi" w:hAnsiTheme="majorBidi" w:cstheme="majorBidi"/>
          <w:sz w:val="23"/>
          <w:szCs w:val="23"/>
        </w:rPr>
      </w:pPr>
      <w:r w:rsidRPr="00137484">
        <w:rPr>
          <w:rFonts w:asciiTheme="majorBidi" w:hAnsiTheme="majorBidi" w:cstheme="majorBidi"/>
          <w:sz w:val="23"/>
          <w:szCs w:val="23"/>
        </w:rPr>
        <w:t>5.2.1.2. jeigu atlikdamas darbus, Rangovas padarė nuostolius Užsakovui ir tokie nuostoliai nėra pilnai ir tinkamai atlyginti. Šiuo atveju mokėjimas gali būti sustabdomas iki tos dienos, kurią Rangovas pilnai ir tinkamai atlygina visus Užsakovui padarytus nuostolius;</w:t>
      </w:r>
    </w:p>
    <w:p w14:paraId="52BA3929" w14:textId="77777777" w:rsidR="00346503" w:rsidRPr="00137484" w:rsidRDefault="00346503" w:rsidP="00346503">
      <w:pPr>
        <w:ind w:firstLine="567"/>
        <w:rPr>
          <w:rFonts w:asciiTheme="majorBidi" w:hAnsiTheme="majorBidi" w:cstheme="majorBidi"/>
          <w:sz w:val="23"/>
          <w:szCs w:val="23"/>
        </w:rPr>
      </w:pPr>
      <w:r w:rsidRPr="00137484">
        <w:rPr>
          <w:rFonts w:asciiTheme="majorBidi" w:hAnsiTheme="majorBidi" w:cstheme="majorBidi"/>
          <w:sz w:val="23"/>
          <w:szCs w:val="23"/>
        </w:rPr>
        <w:t>5.2.2. iš sumų, priklausančių mokėti Rangovui už atliktus darbus, išskaityti sumą, reikalingą darbų trūkumams, kurių Rangovas nepašalina laiku, pašalinti;</w:t>
      </w:r>
    </w:p>
    <w:p w14:paraId="4D2FB588" w14:textId="77777777" w:rsidR="00346503" w:rsidRPr="00137484" w:rsidRDefault="00346503" w:rsidP="00346503">
      <w:pPr>
        <w:ind w:firstLine="567"/>
        <w:rPr>
          <w:rFonts w:asciiTheme="majorBidi" w:hAnsiTheme="majorBidi" w:cstheme="majorBidi"/>
          <w:sz w:val="23"/>
          <w:szCs w:val="23"/>
        </w:rPr>
      </w:pPr>
      <w:r w:rsidRPr="00137484">
        <w:rPr>
          <w:rFonts w:asciiTheme="majorBidi" w:hAnsiTheme="majorBidi" w:cstheme="majorBidi"/>
          <w:sz w:val="23"/>
          <w:szCs w:val="23"/>
        </w:rPr>
        <w:t>5.2.3. pats pašalinti darbų trūkumus;</w:t>
      </w:r>
    </w:p>
    <w:p w14:paraId="3A5401DE" w14:textId="77777777" w:rsidR="00346503" w:rsidRPr="00137484" w:rsidRDefault="00346503" w:rsidP="00346503">
      <w:pPr>
        <w:widowControl w:val="0"/>
        <w:ind w:firstLine="567"/>
        <w:rPr>
          <w:rFonts w:asciiTheme="majorBidi" w:hAnsiTheme="majorBidi" w:cstheme="majorBidi"/>
          <w:sz w:val="23"/>
          <w:szCs w:val="23"/>
        </w:rPr>
      </w:pPr>
      <w:r w:rsidRPr="00137484">
        <w:rPr>
          <w:rFonts w:asciiTheme="majorBidi" w:hAnsiTheme="majorBidi" w:cstheme="majorBidi"/>
          <w:sz w:val="23"/>
          <w:szCs w:val="23"/>
        </w:rPr>
        <w:t>5.2.4. vienašališkai išskaičiuoti šalių ar teismo nustatytus nuostolius, priskaičiuotas netesybas iš Rangovui mokėtinų sumų.</w:t>
      </w:r>
    </w:p>
    <w:p w14:paraId="43D864DC" w14:textId="77777777" w:rsidR="00346503" w:rsidRPr="00137484" w:rsidRDefault="00346503" w:rsidP="00346503">
      <w:pPr>
        <w:widowControl w:val="0"/>
        <w:ind w:firstLine="567"/>
        <w:rPr>
          <w:rFonts w:asciiTheme="majorBidi" w:hAnsiTheme="majorBidi" w:cstheme="majorBidi"/>
          <w:sz w:val="23"/>
          <w:szCs w:val="23"/>
        </w:rPr>
      </w:pPr>
      <w:r w:rsidRPr="00137484">
        <w:rPr>
          <w:rFonts w:asciiTheme="majorBidi" w:hAnsiTheme="majorBidi" w:cstheme="majorBidi"/>
          <w:sz w:val="23"/>
          <w:szCs w:val="23"/>
        </w:rPr>
        <w:t>5.3. Užsakovas turi ir kitas šios sutarties ir Lietuvos Respublikoje teisės aktų numatytas teises.</w:t>
      </w:r>
    </w:p>
    <w:p w14:paraId="5FA22323" w14:textId="77777777" w:rsidR="00346503" w:rsidRPr="00137484" w:rsidRDefault="00346503" w:rsidP="00346503">
      <w:pPr>
        <w:keepNext/>
        <w:ind w:left="720" w:hanging="720"/>
        <w:jc w:val="center"/>
        <w:outlineLvl w:val="0"/>
        <w:rPr>
          <w:rFonts w:asciiTheme="majorBidi" w:hAnsiTheme="majorBidi" w:cstheme="majorBidi"/>
          <w:b/>
          <w:sz w:val="23"/>
          <w:szCs w:val="23"/>
        </w:rPr>
      </w:pPr>
    </w:p>
    <w:p w14:paraId="6A2AE009" w14:textId="77777777" w:rsidR="00346503" w:rsidRPr="00137484" w:rsidRDefault="00346503" w:rsidP="00B17D6C">
      <w:pPr>
        <w:keepNext/>
        <w:ind w:left="720" w:hanging="720"/>
        <w:jc w:val="center"/>
        <w:outlineLvl w:val="0"/>
        <w:rPr>
          <w:rFonts w:asciiTheme="majorBidi" w:hAnsiTheme="majorBidi" w:cstheme="majorBidi"/>
          <w:b/>
          <w:sz w:val="23"/>
          <w:szCs w:val="23"/>
        </w:rPr>
      </w:pPr>
      <w:r w:rsidRPr="00137484">
        <w:rPr>
          <w:rFonts w:asciiTheme="majorBidi" w:hAnsiTheme="majorBidi" w:cstheme="majorBidi"/>
          <w:b/>
          <w:sz w:val="23"/>
          <w:szCs w:val="23"/>
        </w:rPr>
        <w:t>6. Šalių atsakomybė</w:t>
      </w:r>
    </w:p>
    <w:p w14:paraId="09E1AFCF" w14:textId="77777777" w:rsidR="00B01461" w:rsidRPr="00137484" w:rsidRDefault="00B01461" w:rsidP="00B17D6C">
      <w:pPr>
        <w:keepNext/>
        <w:ind w:left="720" w:hanging="720"/>
        <w:jc w:val="center"/>
        <w:outlineLvl w:val="0"/>
        <w:rPr>
          <w:rFonts w:asciiTheme="majorBidi" w:hAnsiTheme="majorBidi" w:cstheme="majorBidi"/>
          <w:b/>
          <w:sz w:val="23"/>
          <w:szCs w:val="23"/>
        </w:rPr>
      </w:pPr>
    </w:p>
    <w:p w14:paraId="32225950" w14:textId="77777777" w:rsidR="00346503" w:rsidRPr="00137484" w:rsidRDefault="00346503" w:rsidP="00151817">
      <w:pPr>
        <w:ind w:firstLine="567"/>
        <w:rPr>
          <w:rFonts w:asciiTheme="majorBidi" w:hAnsiTheme="majorBidi" w:cstheme="majorBidi"/>
          <w:sz w:val="23"/>
          <w:szCs w:val="23"/>
        </w:rPr>
      </w:pPr>
      <w:r w:rsidRPr="00137484">
        <w:rPr>
          <w:rFonts w:asciiTheme="majorBidi" w:hAnsiTheme="majorBidi" w:cstheme="majorBidi"/>
          <w:sz w:val="23"/>
          <w:szCs w:val="23"/>
        </w:rPr>
        <w:t>6.1. Šalys įsipareigoja tinkamai vykdyti savo įsipareigojimus, prisiimtus sutartimi, ir susilaikyti nuo bet kokių veiksmų, kuriais galėtų padaryti žalos viena kitai ar apsunkintų kitos Šalies prisiimtų įsipareigojimų įvykdymą.</w:t>
      </w:r>
    </w:p>
    <w:p w14:paraId="6AC925FB" w14:textId="77777777" w:rsidR="00346503" w:rsidRPr="00137484" w:rsidRDefault="00346503" w:rsidP="00151817">
      <w:pPr>
        <w:ind w:firstLine="567"/>
        <w:rPr>
          <w:rFonts w:asciiTheme="majorBidi" w:hAnsiTheme="majorBidi" w:cstheme="majorBidi"/>
          <w:sz w:val="23"/>
          <w:szCs w:val="23"/>
        </w:rPr>
      </w:pPr>
      <w:r w:rsidRPr="00137484">
        <w:rPr>
          <w:rFonts w:asciiTheme="majorBidi" w:hAnsiTheme="majorBidi" w:cstheme="majorBidi"/>
          <w:sz w:val="23"/>
          <w:szCs w:val="23"/>
        </w:rPr>
        <w:t>6.2. Rangovas atsako už darbų saugos, materialiojo turto apsaugos užtikrinimą, priešgaisrinės saugos, aplinkos apsaugą reglamentuojančių teisės aktų reikalavimų laikymąsi.</w:t>
      </w:r>
    </w:p>
    <w:p w14:paraId="41C2F8CF" w14:textId="77777777" w:rsidR="00346503" w:rsidRPr="00137484" w:rsidRDefault="00346503" w:rsidP="00151817">
      <w:pPr>
        <w:ind w:firstLine="567"/>
        <w:rPr>
          <w:rFonts w:asciiTheme="majorBidi" w:hAnsiTheme="majorBidi" w:cstheme="majorBidi"/>
          <w:sz w:val="23"/>
          <w:szCs w:val="23"/>
        </w:rPr>
      </w:pPr>
      <w:r w:rsidRPr="00137484">
        <w:rPr>
          <w:rFonts w:asciiTheme="majorBidi" w:hAnsiTheme="majorBidi" w:cstheme="majorBidi"/>
          <w:sz w:val="23"/>
          <w:szCs w:val="23"/>
        </w:rPr>
        <w:t>6.3. Rangovas atsako už bet kokią žalą, kuri tiesiogiai arba netiesiogiai dėl atliktų darbų trūkumų ar jų atitaisymo buvo padaryta Užsakovui, trečiajai šaliai ar jų turtui.</w:t>
      </w:r>
    </w:p>
    <w:p w14:paraId="6FCFE2F4" w14:textId="0EC8BFAC" w:rsidR="00151817" w:rsidRPr="00137484" w:rsidRDefault="00151817" w:rsidP="00151817">
      <w:pPr>
        <w:ind w:firstLine="567"/>
        <w:rPr>
          <w:rFonts w:asciiTheme="majorBidi" w:hAnsiTheme="majorBidi" w:cstheme="majorBidi"/>
          <w:sz w:val="23"/>
          <w:szCs w:val="23"/>
        </w:rPr>
      </w:pPr>
      <w:r w:rsidRPr="00137484">
        <w:rPr>
          <w:rFonts w:asciiTheme="majorBidi" w:hAnsiTheme="majorBidi" w:cstheme="majorBidi"/>
          <w:sz w:val="23"/>
          <w:szCs w:val="23"/>
        </w:rPr>
        <w:t>6.4. Šalis, praleidusi sutartinių įsipareigojimų įvykdymo terminą</w:t>
      </w:r>
      <w:r w:rsidR="00137484" w:rsidRPr="00137484">
        <w:rPr>
          <w:rFonts w:asciiTheme="majorBidi" w:hAnsiTheme="majorBidi" w:cstheme="majorBidi"/>
          <w:sz w:val="23"/>
          <w:szCs w:val="23"/>
        </w:rPr>
        <w:t>,</w:t>
      </w:r>
      <w:r w:rsidRPr="00137484">
        <w:rPr>
          <w:rFonts w:asciiTheme="majorBidi" w:hAnsiTheme="majorBidi" w:cstheme="majorBidi"/>
          <w:sz w:val="23"/>
          <w:szCs w:val="23"/>
        </w:rPr>
        <w:t xml:space="preserve"> kitos šalies reikalavimu, moka  0,02 proc. delspinigius nuo laiku neįvykdytų sutartinių įsipareigojimų kainos už kiekvieną uždelstą dieną. </w:t>
      </w:r>
    </w:p>
    <w:p w14:paraId="1542AEF8" w14:textId="77777777" w:rsidR="008D1A74" w:rsidRPr="00137484" w:rsidRDefault="00346503" w:rsidP="008D1A74">
      <w:pPr>
        <w:keepNext/>
        <w:jc w:val="lowKashida"/>
        <w:rPr>
          <w:rFonts w:asciiTheme="majorBidi" w:hAnsiTheme="majorBidi" w:cstheme="majorBidi"/>
          <w:b/>
          <w:sz w:val="23"/>
          <w:szCs w:val="23"/>
          <w:lang w:eastAsia="lt-LT"/>
        </w:rPr>
      </w:pPr>
      <w:r w:rsidRPr="00137484">
        <w:rPr>
          <w:rFonts w:asciiTheme="majorBidi" w:hAnsiTheme="majorBidi" w:cstheme="majorBidi"/>
          <w:sz w:val="23"/>
          <w:szCs w:val="23"/>
        </w:rPr>
        <w:t>6.</w:t>
      </w:r>
      <w:r w:rsidR="00151817" w:rsidRPr="00137484">
        <w:rPr>
          <w:rFonts w:asciiTheme="majorBidi" w:hAnsiTheme="majorBidi" w:cstheme="majorBidi"/>
          <w:sz w:val="23"/>
          <w:szCs w:val="23"/>
        </w:rPr>
        <w:t>5</w:t>
      </w:r>
      <w:r w:rsidRPr="00137484">
        <w:rPr>
          <w:rFonts w:asciiTheme="majorBidi" w:hAnsiTheme="majorBidi" w:cstheme="majorBidi"/>
          <w:sz w:val="23"/>
          <w:szCs w:val="23"/>
        </w:rPr>
        <w:t>. Jeigu Rangovas neįvykdė sutartinių įsipareigojimų ar įvykdė juos netinkamai Rangovas, Užsakovo pareikalavimu, sumoka Užsakovui 10 % nuo Sutarties kainos (</w:t>
      </w:r>
      <w:r w:rsidR="008330C7" w:rsidRPr="00137484">
        <w:rPr>
          <w:rFonts w:asciiTheme="majorBidi" w:hAnsiTheme="majorBidi" w:cstheme="majorBidi"/>
          <w:sz w:val="23"/>
          <w:szCs w:val="23"/>
        </w:rPr>
        <w:t>be</w:t>
      </w:r>
      <w:r w:rsidRPr="00137484">
        <w:rPr>
          <w:rFonts w:asciiTheme="majorBidi" w:hAnsiTheme="majorBidi" w:cstheme="majorBidi"/>
          <w:sz w:val="23"/>
          <w:szCs w:val="23"/>
        </w:rPr>
        <w:t xml:space="preserve"> PVM), nurodytos Sutarties 2.1 punkte, dydžio baudą. </w:t>
      </w:r>
      <w:r w:rsidR="008D1A74" w:rsidRPr="00137484">
        <w:rPr>
          <w:rFonts w:asciiTheme="majorBidi" w:hAnsiTheme="majorBidi" w:cstheme="majorBidi"/>
          <w:sz w:val="23"/>
          <w:szCs w:val="23"/>
        </w:rPr>
        <w:t>Šis punktas taikomas už kitaip, ne sutarties įvykdymo termino praleidimu, pasireiškusį sutarties neįvykdymą ar netinkamą įvykdymą (pvz., atlikti darbai neatitinka kokybės reikalavimų</w:t>
      </w:r>
      <w:r w:rsidR="00181DE0" w:rsidRPr="00137484">
        <w:rPr>
          <w:rFonts w:asciiTheme="majorBidi" w:hAnsiTheme="majorBidi" w:cstheme="majorBidi"/>
          <w:sz w:val="23"/>
          <w:szCs w:val="23"/>
        </w:rPr>
        <w:t xml:space="preserve"> ir pan.</w:t>
      </w:r>
      <w:r w:rsidR="008D1A74" w:rsidRPr="00137484">
        <w:rPr>
          <w:rFonts w:asciiTheme="majorBidi" w:hAnsiTheme="majorBidi" w:cstheme="majorBidi"/>
          <w:sz w:val="23"/>
          <w:szCs w:val="23"/>
        </w:rPr>
        <w:t>).</w:t>
      </w:r>
    </w:p>
    <w:p w14:paraId="3A3F0B2E" w14:textId="77777777" w:rsidR="00346503" w:rsidRPr="00137484" w:rsidRDefault="00346503" w:rsidP="00346503">
      <w:pPr>
        <w:autoSpaceDE w:val="0"/>
        <w:autoSpaceDN w:val="0"/>
        <w:adjustRightInd w:val="0"/>
        <w:ind w:firstLine="567"/>
        <w:rPr>
          <w:rFonts w:asciiTheme="majorBidi" w:hAnsiTheme="majorBidi" w:cstheme="majorBidi"/>
          <w:sz w:val="23"/>
          <w:szCs w:val="23"/>
        </w:rPr>
      </w:pPr>
      <w:r w:rsidRPr="00137484">
        <w:rPr>
          <w:rFonts w:asciiTheme="majorBidi" w:hAnsiTheme="majorBidi" w:cstheme="majorBidi"/>
          <w:sz w:val="23"/>
          <w:szCs w:val="23"/>
        </w:rPr>
        <w:t>6.</w:t>
      </w:r>
      <w:r w:rsidR="00151817" w:rsidRPr="00137484">
        <w:rPr>
          <w:rFonts w:asciiTheme="majorBidi" w:hAnsiTheme="majorBidi" w:cstheme="majorBidi"/>
          <w:sz w:val="23"/>
          <w:szCs w:val="23"/>
        </w:rPr>
        <w:t>6</w:t>
      </w:r>
      <w:r w:rsidRPr="00137484">
        <w:rPr>
          <w:rFonts w:asciiTheme="majorBidi" w:hAnsiTheme="majorBidi" w:cstheme="majorBidi"/>
          <w:sz w:val="23"/>
          <w:szCs w:val="23"/>
        </w:rPr>
        <w:t xml:space="preserve">. Sutarties nutraukimas ar jos pasibaigimas neatleidžia šalių nuo įsipareigojimų visiškai atsiskaityti viena su kita, taip pat nepanaikina teisės reikalauti atlyginti nuostolius, atsiradusius dėl įsipareigojimų pagal sutartį nevykdymo ar netinkamo vykdymo, net jei tokie įsiskolinimai tampa žinomi po sutarties nutraukimo ar pasibaigimo. </w:t>
      </w:r>
    </w:p>
    <w:p w14:paraId="1F9CA833" w14:textId="77777777" w:rsidR="004702BE" w:rsidRPr="00137484" w:rsidRDefault="004702BE" w:rsidP="00346503">
      <w:pPr>
        <w:autoSpaceDE w:val="0"/>
        <w:autoSpaceDN w:val="0"/>
        <w:adjustRightInd w:val="0"/>
        <w:ind w:firstLine="567"/>
        <w:rPr>
          <w:rFonts w:asciiTheme="majorBidi" w:hAnsiTheme="majorBidi" w:cstheme="majorBidi"/>
          <w:sz w:val="23"/>
          <w:szCs w:val="23"/>
        </w:rPr>
      </w:pPr>
    </w:p>
    <w:p w14:paraId="57ED60C0" w14:textId="77777777" w:rsidR="00346503" w:rsidRPr="00137484" w:rsidRDefault="00346503" w:rsidP="00B17D6C">
      <w:pPr>
        <w:keepNext/>
        <w:jc w:val="center"/>
        <w:rPr>
          <w:rFonts w:asciiTheme="majorBidi" w:hAnsiTheme="majorBidi" w:cstheme="majorBidi"/>
          <w:b/>
          <w:sz w:val="23"/>
          <w:szCs w:val="23"/>
          <w:lang w:eastAsia="lt-LT"/>
        </w:rPr>
      </w:pPr>
      <w:r w:rsidRPr="00137484">
        <w:rPr>
          <w:rFonts w:asciiTheme="majorBidi" w:hAnsiTheme="majorBidi" w:cstheme="majorBidi"/>
          <w:b/>
          <w:sz w:val="23"/>
          <w:szCs w:val="23"/>
          <w:lang w:eastAsia="lt-LT"/>
        </w:rPr>
        <w:t>7. Nenugalima jėga (</w:t>
      </w:r>
      <w:r w:rsidRPr="00137484">
        <w:rPr>
          <w:rFonts w:asciiTheme="majorBidi" w:hAnsiTheme="majorBidi" w:cstheme="majorBidi"/>
          <w:b/>
          <w:i/>
          <w:sz w:val="23"/>
          <w:szCs w:val="23"/>
          <w:lang w:eastAsia="lt-LT"/>
        </w:rPr>
        <w:t>force majeure</w:t>
      </w:r>
      <w:r w:rsidRPr="00137484">
        <w:rPr>
          <w:rFonts w:asciiTheme="majorBidi" w:hAnsiTheme="majorBidi" w:cstheme="majorBidi"/>
          <w:b/>
          <w:sz w:val="23"/>
          <w:szCs w:val="23"/>
          <w:lang w:eastAsia="lt-LT"/>
        </w:rPr>
        <w:t>)</w:t>
      </w:r>
    </w:p>
    <w:p w14:paraId="48A596BE" w14:textId="77777777" w:rsidR="00B01461" w:rsidRPr="00137484" w:rsidRDefault="00B01461" w:rsidP="00B17D6C">
      <w:pPr>
        <w:keepNext/>
        <w:jc w:val="center"/>
        <w:rPr>
          <w:rFonts w:asciiTheme="majorBidi" w:hAnsiTheme="majorBidi" w:cstheme="majorBidi"/>
          <w:b/>
          <w:iCs/>
          <w:sz w:val="23"/>
          <w:szCs w:val="23"/>
          <w:lang w:eastAsia="lt-LT"/>
        </w:rPr>
      </w:pPr>
    </w:p>
    <w:p w14:paraId="1394CD92" w14:textId="77777777" w:rsidR="00346503" w:rsidRPr="00137484" w:rsidRDefault="00346503" w:rsidP="00346503">
      <w:pPr>
        <w:ind w:firstLine="567"/>
        <w:rPr>
          <w:rFonts w:asciiTheme="majorBidi" w:hAnsiTheme="majorBidi" w:cstheme="majorBidi"/>
          <w:sz w:val="23"/>
          <w:szCs w:val="23"/>
        </w:rPr>
      </w:pPr>
      <w:r w:rsidRPr="00137484">
        <w:rPr>
          <w:rFonts w:asciiTheme="majorBidi" w:hAnsiTheme="majorBidi" w:cstheme="majorBidi"/>
          <w:sz w:val="23"/>
          <w:szCs w:val="23"/>
        </w:rPr>
        <w:t>7.1. Šalys neatsako už prisiimtų įsipareigojimų visišką ar dalinį neįvykdymą, jeigu įrodo, kad įsipareigojimų neįvykdė dėl aplinkybių, kurių negalėjo kontroliuoti ir protingai numatyti sutarties sudarymo metu, ir kad protingomis pastangomis negalėjo užkirsti kelio šioms aplinkybėms ar jų padariniams atsirasti.</w:t>
      </w:r>
    </w:p>
    <w:p w14:paraId="4E9F05A6" w14:textId="77777777" w:rsidR="00346503" w:rsidRPr="00137484" w:rsidRDefault="00346503" w:rsidP="00346503">
      <w:pPr>
        <w:ind w:firstLine="567"/>
        <w:rPr>
          <w:rFonts w:asciiTheme="majorBidi" w:hAnsiTheme="majorBidi" w:cstheme="majorBidi"/>
          <w:sz w:val="23"/>
          <w:szCs w:val="23"/>
        </w:rPr>
      </w:pPr>
      <w:r w:rsidRPr="00137484">
        <w:rPr>
          <w:rFonts w:asciiTheme="majorBidi" w:hAnsiTheme="majorBidi" w:cstheme="majorBidi"/>
          <w:sz w:val="23"/>
          <w:szCs w:val="23"/>
        </w:rPr>
        <w:t>7.2. Nenugalimos jėgos aplinkybėmis yra laikomos aplinkybės, nurodytos Atleidimo nuo atsakomybės esant nenugalimos jėgos aplinkybėms taisyklėse, patvirtintose Lietuvos Respublikos Vyriausybės 1996 m. liepos 15 d. nutarimu Nr. 840</w:t>
      </w:r>
      <w:r w:rsidR="008330C7" w:rsidRPr="00137484">
        <w:rPr>
          <w:rFonts w:asciiTheme="majorBidi" w:hAnsiTheme="majorBidi" w:cstheme="majorBidi"/>
          <w:sz w:val="23"/>
          <w:szCs w:val="23"/>
        </w:rPr>
        <w:t xml:space="preserve"> „</w:t>
      </w:r>
      <w:r w:rsidR="008330C7" w:rsidRPr="00137484">
        <w:rPr>
          <w:rFonts w:asciiTheme="majorBidi" w:hAnsiTheme="majorBidi" w:cstheme="majorBidi"/>
          <w:color w:val="000000"/>
          <w:sz w:val="23"/>
          <w:szCs w:val="23"/>
          <w:shd w:val="clear" w:color="auto" w:fill="FFFFFF"/>
        </w:rPr>
        <w:t>Atleidimo nuo atsakomybės esant nenugalimos jėgos (</w:t>
      </w:r>
      <w:r w:rsidR="008330C7" w:rsidRPr="00137484">
        <w:rPr>
          <w:rFonts w:asciiTheme="majorBidi" w:hAnsiTheme="majorBidi" w:cstheme="majorBidi"/>
          <w:i/>
          <w:iCs/>
          <w:color w:val="000000"/>
          <w:sz w:val="23"/>
          <w:szCs w:val="23"/>
          <w:shd w:val="clear" w:color="auto" w:fill="FFFFFF"/>
        </w:rPr>
        <w:t>force majeure</w:t>
      </w:r>
      <w:r w:rsidR="008330C7" w:rsidRPr="00137484">
        <w:rPr>
          <w:rFonts w:asciiTheme="majorBidi" w:hAnsiTheme="majorBidi" w:cstheme="majorBidi"/>
          <w:color w:val="000000"/>
          <w:sz w:val="23"/>
          <w:szCs w:val="23"/>
          <w:shd w:val="clear" w:color="auto" w:fill="FFFFFF"/>
        </w:rPr>
        <w:t>) aplinkybėms taisyklių patvirtinimo“</w:t>
      </w:r>
      <w:r w:rsidRPr="00137484">
        <w:rPr>
          <w:rFonts w:asciiTheme="majorBidi" w:hAnsiTheme="majorBidi" w:cstheme="majorBidi"/>
          <w:sz w:val="23"/>
          <w:szCs w:val="23"/>
        </w:rPr>
        <w:t xml:space="preserve">. </w:t>
      </w:r>
    </w:p>
    <w:p w14:paraId="45A88034" w14:textId="77777777" w:rsidR="00346503" w:rsidRPr="00137484" w:rsidRDefault="00346503" w:rsidP="00346503">
      <w:pPr>
        <w:ind w:firstLine="567"/>
        <w:rPr>
          <w:rFonts w:asciiTheme="majorBidi" w:hAnsiTheme="majorBidi" w:cstheme="majorBidi"/>
          <w:sz w:val="23"/>
          <w:szCs w:val="23"/>
        </w:rPr>
      </w:pPr>
      <w:r w:rsidRPr="00137484">
        <w:rPr>
          <w:rFonts w:asciiTheme="majorBidi" w:hAnsiTheme="majorBidi" w:cstheme="majorBidi"/>
          <w:sz w:val="23"/>
          <w:szCs w:val="23"/>
        </w:rPr>
        <w:t xml:space="preserve">7.3. Šalis turi nedelsdama, t.y. per 3 (tris) darbo dienas, pranešti kitai šaliai raštu apie paaiškėjusias nenugalimos jėgos aplinkybes, dėl kurių sutarties ar jos dalies įvykdymas gali tapti neįmanomas ar iš esmės pasunkėti. </w:t>
      </w:r>
    </w:p>
    <w:p w14:paraId="6C4B2EFE" w14:textId="77777777" w:rsidR="00346503" w:rsidRPr="00137484" w:rsidRDefault="00346503" w:rsidP="00346503">
      <w:pPr>
        <w:ind w:firstLine="567"/>
        <w:rPr>
          <w:rFonts w:asciiTheme="majorBidi" w:hAnsiTheme="majorBidi" w:cstheme="majorBidi"/>
          <w:sz w:val="23"/>
          <w:szCs w:val="23"/>
        </w:rPr>
      </w:pPr>
      <w:r w:rsidRPr="00137484">
        <w:rPr>
          <w:rFonts w:asciiTheme="majorBidi" w:hAnsiTheme="majorBidi" w:cstheme="majorBidi"/>
          <w:sz w:val="23"/>
          <w:szCs w:val="23"/>
        </w:rPr>
        <w:t>7.4. Jeigu nenugalimos jėgos aplinkybės tęsiasi ilgiau kaip 2 (du) mėnesius nuo pranešimo apie jas gavimo dienos, šalys tarpusavio susitarimu gali nutraukti sutartį. Nė viena iš šalių neturi teisės reikalauti iš kitos šalies atlyginti dėl to patirtus nuostolius.</w:t>
      </w:r>
    </w:p>
    <w:p w14:paraId="1B56B9E4" w14:textId="77777777" w:rsidR="004702BE" w:rsidRPr="00137484" w:rsidRDefault="004702BE" w:rsidP="00346503">
      <w:pPr>
        <w:ind w:firstLine="567"/>
        <w:rPr>
          <w:rFonts w:asciiTheme="majorBidi" w:hAnsiTheme="majorBidi" w:cstheme="majorBidi"/>
          <w:sz w:val="23"/>
          <w:szCs w:val="23"/>
        </w:rPr>
      </w:pPr>
    </w:p>
    <w:p w14:paraId="75AAB5B4" w14:textId="4964A5FC" w:rsidR="00346503" w:rsidRPr="00137484" w:rsidRDefault="0070540A" w:rsidP="00346503">
      <w:pPr>
        <w:keepNext/>
        <w:jc w:val="center"/>
        <w:rPr>
          <w:rFonts w:asciiTheme="majorBidi" w:hAnsiTheme="majorBidi" w:cstheme="majorBidi"/>
          <w:b/>
          <w:sz w:val="23"/>
          <w:szCs w:val="23"/>
        </w:rPr>
      </w:pPr>
      <w:r w:rsidRPr="00137484">
        <w:rPr>
          <w:rFonts w:asciiTheme="majorBidi" w:hAnsiTheme="majorBidi" w:cstheme="majorBidi"/>
          <w:b/>
          <w:sz w:val="23"/>
          <w:szCs w:val="23"/>
        </w:rPr>
        <w:t>8</w:t>
      </w:r>
      <w:r w:rsidR="00346503" w:rsidRPr="00137484">
        <w:rPr>
          <w:rFonts w:asciiTheme="majorBidi" w:hAnsiTheme="majorBidi" w:cstheme="majorBidi"/>
          <w:b/>
          <w:sz w:val="23"/>
          <w:szCs w:val="23"/>
        </w:rPr>
        <w:t>. Sutarties galiojimo ir keitimo sąlygos</w:t>
      </w:r>
    </w:p>
    <w:p w14:paraId="3109A384" w14:textId="77777777" w:rsidR="00346503" w:rsidRPr="00137484" w:rsidRDefault="00346503" w:rsidP="00346503">
      <w:pPr>
        <w:keepNext/>
        <w:jc w:val="center"/>
        <w:rPr>
          <w:rFonts w:asciiTheme="majorBidi" w:hAnsiTheme="majorBidi" w:cstheme="majorBidi"/>
          <w:b/>
          <w:sz w:val="23"/>
          <w:szCs w:val="23"/>
        </w:rPr>
      </w:pPr>
    </w:p>
    <w:p w14:paraId="59D2D2CC" w14:textId="08A8FD62" w:rsidR="00346503" w:rsidRPr="00137484" w:rsidRDefault="0070540A" w:rsidP="00346503">
      <w:pPr>
        <w:ind w:firstLine="567"/>
        <w:rPr>
          <w:rFonts w:asciiTheme="majorBidi" w:hAnsiTheme="majorBidi" w:cstheme="majorBidi"/>
          <w:strike/>
          <w:sz w:val="23"/>
          <w:szCs w:val="23"/>
          <w:lang w:eastAsia="lt-LT"/>
        </w:rPr>
      </w:pPr>
      <w:r w:rsidRPr="00137484">
        <w:rPr>
          <w:rFonts w:asciiTheme="majorBidi" w:hAnsiTheme="majorBidi" w:cstheme="majorBidi"/>
          <w:sz w:val="23"/>
          <w:szCs w:val="23"/>
          <w:lang w:eastAsia="lt-LT"/>
        </w:rPr>
        <w:t>8</w:t>
      </w:r>
      <w:r w:rsidR="00346503" w:rsidRPr="00137484">
        <w:rPr>
          <w:rFonts w:asciiTheme="majorBidi" w:hAnsiTheme="majorBidi" w:cstheme="majorBidi"/>
          <w:sz w:val="23"/>
          <w:szCs w:val="23"/>
          <w:lang w:eastAsia="lt-LT"/>
        </w:rPr>
        <w:t xml:space="preserve">.1. Sutartis įsigalioja abiem šalims ją pasirašius ir galioja </w:t>
      </w:r>
      <w:r w:rsidR="00930CB3" w:rsidRPr="00137484">
        <w:rPr>
          <w:rFonts w:asciiTheme="majorBidi" w:hAnsiTheme="majorBidi" w:cstheme="majorBidi"/>
          <w:sz w:val="23"/>
          <w:szCs w:val="23"/>
          <w:lang w:eastAsia="lt-LT"/>
        </w:rPr>
        <w:t>iki visiško sutartinių įsipareigojimų įvykdymo</w:t>
      </w:r>
      <w:r w:rsidR="00346503" w:rsidRPr="00137484">
        <w:rPr>
          <w:rFonts w:asciiTheme="majorBidi" w:hAnsiTheme="majorBidi" w:cstheme="majorBidi"/>
          <w:sz w:val="23"/>
          <w:szCs w:val="23"/>
          <w:lang w:eastAsia="lt-LT"/>
        </w:rPr>
        <w:t xml:space="preserve">.  </w:t>
      </w:r>
    </w:p>
    <w:p w14:paraId="07EDBFC5" w14:textId="7B5D9986" w:rsidR="00346503" w:rsidRPr="00137484" w:rsidRDefault="0070540A" w:rsidP="00346503">
      <w:pPr>
        <w:ind w:firstLine="567"/>
        <w:rPr>
          <w:rFonts w:asciiTheme="majorBidi" w:hAnsiTheme="majorBidi" w:cstheme="majorBidi"/>
          <w:sz w:val="23"/>
          <w:szCs w:val="23"/>
          <w:lang w:eastAsia="lt-LT"/>
        </w:rPr>
      </w:pPr>
      <w:r w:rsidRPr="00137484">
        <w:rPr>
          <w:rFonts w:asciiTheme="majorBidi" w:hAnsiTheme="majorBidi" w:cstheme="majorBidi"/>
          <w:sz w:val="23"/>
          <w:szCs w:val="23"/>
          <w:lang w:eastAsia="lt-LT"/>
        </w:rPr>
        <w:t>8</w:t>
      </w:r>
      <w:r w:rsidR="00346503" w:rsidRPr="00137484">
        <w:rPr>
          <w:rFonts w:asciiTheme="majorBidi" w:hAnsiTheme="majorBidi" w:cstheme="majorBidi"/>
          <w:sz w:val="23"/>
          <w:szCs w:val="23"/>
          <w:lang w:eastAsia="lt-LT"/>
        </w:rPr>
        <w:t xml:space="preserve">.2. Sutarties galiojimo terminas gali būti stabdomas dėl nuo šalių nepriklausančių aplinkybių: </w:t>
      </w:r>
      <w:r w:rsidR="00865441">
        <w:rPr>
          <w:rFonts w:asciiTheme="majorBidi" w:hAnsiTheme="majorBidi" w:cstheme="majorBidi"/>
          <w:sz w:val="23"/>
          <w:szCs w:val="23"/>
          <w:lang w:eastAsia="lt-LT"/>
        </w:rPr>
        <w:t>karantino ir kitų nenuspėj</w:t>
      </w:r>
      <w:r w:rsidR="00F7404E">
        <w:rPr>
          <w:rFonts w:asciiTheme="majorBidi" w:hAnsiTheme="majorBidi" w:cstheme="majorBidi"/>
          <w:sz w:val="23"/>
          <w:szCs w:val="23"/>
          <w:lang w:eastAsia="lt-LT"/>
        </w:rPr>
        <w:t>amų veiksnių.</w:t>
      </w:r>
    </w:p>
    <w:p w14:paraId="46E28C02" w14:textId="0DC70079" w:rsidR="00346503" w:rsidRPr="00137484" w:rsidRDefault="0070540A" w:rsidP="00346503">
      <w:pPr>
        <w:ind w:firstLine="567"/>
        <w:rPr>
          <w:rFonts w:asciiTheme="majorBidi" w:hAnsiTheme="majorBidi" w:cstheme="majorBidi"/>
          <w:sz w:val="23"/>
          <w:szCs w:val="23"/>
          <w:lang w:eastAsia="lt-LT"/>
        </w:rPr>
      </w:pPr>
      <w:r w:rsidRPr="00137484">
        <w:rPr>
          <w:rFonts w:asciiTheme="majorBidi" w:hAnsiTheme="majorBidi" w:cstheme="majorBidi"/>
          <w:sz w:val="23"/>
          <w:szCs w:val="23"/>
        </w:rPr>
        <w:t>8</w:t>
      </w:r>
      <w:r w:rsidR="00346503" w:rsidRPr="00137484">
        <w:rPr>
          <w:rFonts w:asciiTheme="majorBidi" w:hAnsiTheme="majorBidi" w:cstheme="majorBidi"/>
          <w:sz w:val="23"/>
          <w:szCs w:val="23"/>
        </w:rPr>
        <w:t>.3. Sutarties sąlygos gali būti keičiamos išimtinai tik vadovaujantis Lietuvos Respublikos pirkimų, atliekamų vandentvarkos, energetikos, transporto ar pašto paslaugų srities perkančiųjų subjektų srities įstatymo nuostatomis.</w:t>
      </w:r>
    </w:p>
    <w:p w14:paraId="7C21FF57" w14:textId="77777777" w:rsidR="00346503" w:rsidRPr="00137484" w:rsidRDefault="00346503" w:rsidP="00346503">
      <w:pPr>
        <w:rPr>
          <w:rFonts w:asciiTheme="majorBidi" w:hAnsiTheme="majorBidi" w:cstheme="majorBidi"/>
          <w:b/>
          <w:sz w:val="23"/>
          <w:szCs w:val="23"/>
        </w:rPr>
      </w:pPr>
    </w:p>
    <w:p w14:paraId="3F4DABE9" w14:textId="46CBC25F" w:rsidR="00346503" w:rsidRPr="00137484" w:rsidRDefault="0070540A" w:rsidP="00346503">
      <w:pPr>
        <w:keepNext/>
        <w:jc w:val="center"/>
        <w:rPr>
          <w:rFonts w:asciiTheme="majorBidi" w:hAnsiTheme="majorBidi" w:cstheme="majorBidi"/>
          <w:b/>
          <w:sz w:val="23"/>
          <w:szCs w:val="23"/>
        </w:rPr>
      </w:pPr>
      <w:r w:rsidRPr="00137484">
        <w:rPr>
          <w:rFonts w:asciiTheme="majorBidi" w:hAnsiTheme="majorBidi" w:cstheme="majorBidi"/>
          <w:b/>
          <w:sz w:val="23"/>
          <w:szCs w:val="23"/>
        </w:rPr>
        <w:t>9</w:t>
      </w:r>
      <w:r w:rsidR="00346503" w:rsidRPr="00137484">
        <w:rPr>
          <w:rFonts w:asciiTheme="majorBidi" w:hAnsiTheme="majorBidi" w:cstheme="majorBidi"/>
          <w:b/>
          <w:sz w:val="23"/>
          <w:szCs w:val="23"/>
        </w:rPr>
        <w:t xml:space="preserve">. Sutarties nutraukimas </w:t>
      </w:r>
    </w:p>
    <w:p w14:paraId="21C8D480" w14:textId="77777777" w:rsidR="00346503" w:rsidRPr="00137484" w:rsidRDefault="00346503" w:rsidP="00346503">
      <w:pPr>
        <w:rPr>
          <w:rFonts w:asciiTheme="majorBidi" w:hAnsiTheme="majorBidi" w:cstheme="majorBidi"/>
          <w:b/>
          <w:sz w:val="23"/>
          <w:szCs w:val="23"/>
        </w:rPr>
      </w:pPr>
    </w:p>
    <w:p w14:paraId="308CF796" w14:textId="3E673BF8" w:rsidR="00346503" w:rsidRPr="00137484" w:rsidRDefault="0070540A" w:rsidP="00346503">
      <w:pPr>
        <w:rPr>
          <w:rFonts w:asciiTheme="majorBidi" w:hAnsiTheme="majorBidi" w:cstheme="majorBidi"/>
          <w:sz w:val="23"/>
          <w:szCs w:val="23"/>
        </w:rPr>
      </w:pPr>
      <w:r w:rsidRPr="00137484">
        <w:rPr>
          <w:rFonts w:asciiTheme="majorBidi" w:hAnsiTheme="majorBidi" w:cstheme="majorBidi"/>
          <w:sz w:val="23"/>
          <w:szCs w:val="23"/>
        </w:rPr>
        <w:t>9</w:t>
      </w:r>
      <w:r w:rsidR="00346503" w:rsidRPr="00137484">
        <w:rPr>
          <w:rFonts w:asciiTheme="majorBidi" w:hAnsiTheme="majorBidi" w:cstheme="majorBidi"/>
          <w:sz w:val="23"/>
          <w:szCs w:val="23"/>
        </w:rPr>
        <w:t>. Sutartis gali būti nutraukiama:</w:t>
      </w:r>
    </w:p>
    <w:p w14:paraId="2B02FB1A" w14:textId="200BB34C" w:rsidR="00346503" w:rsidRPr="00137484" w:rsidRDefault="0070540A" w:rsidP="00346503">
      <w:pPr>
        <w:rPr>
          <w:rFonts w:asciiTheme="majorBidi" w:hAnsiTheme="majorBidi" w:cstheme="majorBidi"/>
          <w:sz w:val="23"/>
          <w:szCs w:val="23"/>
        </w:rPr>
      </w:pPr>
      <w:r w:rsidRPr="00137484">
        <w:rPr>
          <w:rFonts w:asciiTheme="majorBidi" w:hAnsiTheme="majorBidi" w:cstheme="majorBidi"/>
          <w:sz w:val="23"/>
          <w:szCs w:val="23"/>
        </w:rPr>
        <w:t>9</w:t>
      </w:r>
      <w:r w:rsidR="00346503" w:rsidRPr="00137484">
        <w:rPr>
          <w:rFonts w:asciiTheme="majorBidi" w:hAnsiTheme="majorBidi" w:cstheme="majorBidi"/>
          <w:sz w:val="23"/>
          <w:szCs w:val="23"/>
        </w:rPr>
        <w:t>.1. raštišku šalių susitarimu;</w:t>
      </w:r>
    </w:p>
    <w:p w14:paraId="2C67E478" w14:textId="60CD3570" w:rsidR="00346503" w:rsidRPr="00137484" w:rsidRDefault="0070540A" w:rsidP="00346503">
      <w:pPr>
        <w:rPr>
          <w:rFonts w:asciiTheme="majorBidi" w:hAnsiTheme="majorBidi" w:cstheme="majorBidi"/>
          <w:sz w:val="23"/>
          <w:szCs w:val="23"/>
        </w:rPr>
      </w:pPr>
      <w:r w:rsidRPr="00137484">
        <w:rPr>
          <w:rFonts w:asciiTheme="majorBidi" w:hAnsiTheme="majorBidi" w:cstheme="majorBidi"/>
          <w:sz w:val="23"/>
          <w:szCs w:val="23"/>
        </w:rPr>
        <w:lastRenderedPageBreak/>
        <w:t>9</w:t>
      </w:r>
      <w:r w:rsidR="00346503" w:rsidRPr="00137484">
        <w:rPr>
          <w:rFonts w:asciiTheme="majorBidi" w:hAnsiTheme="majorBidi" w:cstheme="majorBidi"/>
          <w:sz w:val="23"/>
          <w:szCs w:val="23"/>
        </w:rPr>
        <w:t>.2. vienašališku šalies pareiškimu sutartyje nustatytais atvejais;</w:t>
      </w:r>
    </w:p>
    <w:p w14:paraId="28B4A923" w14:textId="682D7855" w:rsidR="00346503" w:rsidRPr="00137484" w:rsidRDefault="0070540A" w:rsidP="00346503">
      <w:pPr>
        <w:rPr>
          <w:rFonts w:asciiTheme="majorBidi" w:hAnsiTheme="majorBidi" w:cstheme="majorBidi"/>
          <w:sz w:val="23"/>
          <w:szCs w:val="23"/>
          <w:lang w:eastAsia="lt-LT"/>
        </w:rPr>
      </w:pPr>
      <w:r w:rsidRPr="00137484">
        <w:rPr>
          <w:rFonts w:asciiTheme="majorBidi" w:hAnsiTheme="majorBidi" w:cstheme="majorBidi"/>
          <w:sz w:val="23"/>
          <w:szCs w:val="23"/>
          <w:lang w:eastAsia="lt-LT"/>
        </w:rPr>
        <w:t>9</w:t>
      </w:r>
      <w:r w:rsidR="00346503" w:rsidRPr="00137484">
        <w:rPr>
          <w:rFonts w:asciiTheme="majorBidi" w:hAnsiTheme="majorBidi" w:cstheme="majorBidi"/>
          <w:sz w:val="23"/>
          <w:szCs w:val="23"/>
          <w:lang w:eastAsia="lt-LT"/>
        </w:rPr>
        <w:t>.3. kitais Lietuvos Respublikos teisės aktuose nustatytais atvejais.</w:t>
      </w:r>
    </w:p>
    <w:p w14:paraId="35C95984" w14:textId="77777777" w:rsidR="00346503" w:rsidRPr="00137484" w:rsidRDefault="00346503" w:rsidP="00346503">
      <w:pPr>
        <w:rPr>
          <w:rFonts w:asciiTheme="majorBidi" w:hAnsiTheme="majorBidi" w:cstheme="majorBidi"/>
          <w:color w:val="FF0000"/>
          <w:sz w:val="23"/>
          <w:szCs w:val="23"/>
          <w:lang w:eastAsia="lt-LT"/>
        </w:rPr>
      </w:pPr>
    </w:p>
    <w:p w14:paraId="087BE078" w14:textId="2816B715" w:rsidR="00346503" w:rsidRPr="00137484" w:rsidRDefault="00346503" w:rsidP="00346503">
      <w:pPr>
        <w:jc w:val="center"/>
        <w:rPr>
          <w:rFonts w:asciiTheme="majorBidi" w:hAnsiTheme="majorBidi" w:cstheme="majorBidi"/>
          <w:b/>
          <w:sz w:val="23"/>
          <w:szCs w:val="23"/>
          <w:lang w:eastAsia="lt-LT"/>
        </w:rPr>
      </w:pPr>
      <w:r w:rsidRPr="00137484">
        <w:rPr>
          <w:rFonts w:asciiTheme="majorBidi" w:hAnsiTheme="majorBidi" w:cstheme="majorBidi"/>
          <w:b/>
          <w:sz w:val="23"/>
          <w:szCs w:val="23"/>
          <w:lang w:eastAsia="lt-LT"/>
        </w:rPr>
        <w:t>1</w:t>
      </w:r>
      <w:r w:rsidR="0070540A" w:rsidRPr="00137484">
        <w:rPr>
          <w:rFonts w:asciiTheme="majorBidi" w:hAnsiTheme="majorBidi" w:cstheme="majorBidi"/>
          <w:b/>
          <w:sz w:val="23"/>
          <w:szCs w:val="23"/>
          <w:lang w:eastAsia="lt-LT"/>
        </w:rPr>
        <w:t>0</w:t>
      </w:r>
      <w:r w:rsidRPr="00137484">
        <w:rPr>
          <w:rFonts w:asciiTheme="majorBidi" w:hAnsiTheme="majorBidi" w:cstheme="majorBidi"/>
          <w:b/>
          <w:sz w:val="23"/>
          <w:szCs w:val="23"/>
          <w:lang w:eastAsia="lt-LT"/>
        </w:rPr>
        <w:t>. Užsakovo teisė nutraukti sutartį</w:t>
      </w:r>
    </w:p>
    <w:p w14:paraId="135F01F6" w14:textId="77777777" w:rsidR="00346503" w:rsidRPr="00137484" w:rsidRDefault="00346503" w:rsidP="00346503">
      <w:pPr>
        <w:rPr>
          <w:rFonts w:asciiTheme="majorBidi" w:hAnsiTheme="majorBidi" w:cstheme="majorBidi"/>
          <w:color w:val="FF0000"/>
          <w:sz w:val="23"/>
          <w:szCs w:val="23"/>
          <w:lang w:eastAsia="lt-LT"/>
        </w:rPr>
      </w:pPr>
    </w:p>
    <w:p w14:paraId="3EDAEDD8" w14:textId="1529BCC1" w:rsidR="001745B9" w:rsidRPr="00137484" w:rsidRDefault="00FC0E75" w:rsidP="001745B9">
      <w:pPr>
        <w:tabs>
          <w:tab w:val="left" w:pos="426"/>
        </w:tabs>
        <w:ind w:firstLine="709"/>
        <w:rPr>
          <w:rFonts w:asciiTheme="majorBidi" w:hAnsiTheme="majorBidi" w:cstheme="majorBidi"/>
          <w:bCs/>
          <w:sz w:val="23"/>
          <w:szCs w:val="23"/>
        </w:rPr>
      </w:pPr>
      <w:r w:rsidRPr="00137484">
        <w:rPr>
          <w:rFonts w:asciiTheme="majorBidi" w:hAnsiTheme="majorBidi" w:cstheme="majorBidi"/>
          <w:sz w:val="23"/>
          <w:szCs w:val="23"/>
          <w:lang w:eastAsia="lt-LT"/>
        </w:rPr>
        <w:t>1</w:t>
      </w:r>
      <w:r w:rsidR="0070540A" w:rsidRPr="00137484">
        <w:rPr>
          <w:rFonts w:asciiTheme="majorBidi" w:hAnsiTheme="majorBidi" w:cstheme="majorBidi"/>
          <w:sz w:val="23"/>
          <w:szCs w:val="23"/>
          <w:lang w:eastAsia="lt-LT"/>
        </w:rPr>
        <w:t>0</w:t>
      </w:r>
      <w:r w:rsidRPr="00137484">
        <w:rPr>
          <w:rFonts w:asciiTheme="majorBidi" w:hAnsiTheme="majorBidi" w:cstheme="majorBidi"/>
          <w:sz w:val="23"/>
          <w:szCs w:val="23"/>
          <w:lang w:eastAsia="lt-LT"/>
        </w:rPr>
        <w:t xml:space="preserve">.1.  Užsakovas turi teisę, įspėjęs Rangovą raštu prieš 30 (trisdešimt) dienų nutraukti sutartį, nenurodydamas priežasčių. </w:t>
      </w:r>
      <w:r w:rsidR="001745B9" w:rsidRPr="00137484">
        <w:rPr>
          <w:rFonts w:asciiTheme="majorBidi" w:hAnsiTheme="majorBidi" w:cstheme="majorBidi"/>
          <w:sz w:val="23"/>
          <w:szCs w:val="23"/>
          <w:lang w:eastAsia="lt-LT"/>
        </w:rPr>
        <w:t xml:space="preserve">Nutraukus sutartį šiam punkte nurodytu atveju </w:t>
      </w:r>
      <w:r w:rsidR="001745B9" w:rsidRPr="00137484">
        <w:rPr>
          <w:rFonts w:asciiTheme="majorBidi" w:hAnsiTheme="majorBidi" w:cstheme="majorBidi"/>
          <w:bCs/>
          <w:sz w:val="23"/>
          <w:szCs w:val="23"/>
        </w:rPr>
        <w:t xml:space="preserve">Užsakovas sumoka Rangovui už atliktą darbų dalį, taip pat atlygina išlaidas, kurias Rangovas padarė (įsigijo medžiagas ir kt.) iki pranešimo apie sutarties nutraukimą dienos, siekdamas įvykdyti sutartį. </w:t>
      </w:r>
    </w:p>
    <w:p w14:paraId="6FE34923" w14:textId="5B2FF1B6" w:rsidR="00346503" w:rsidRPr="00137484" w:rsidRDefault="00346503" w:rsidP="00346503">
      <w:pPr>
        <w:rPr>
          <w:rFonts w:asciiTheme="majorBidi" w:hAnsiTheme="majorBidi" w:cstheme="majorBidi"/>
          <w:sz w:val="23"/>
          <w:szCs w:val="23"/>
          <w:lang w:eastAsia="lt-LT"/>
        </w:rPr>
      </w:pPr>
      <w:r w:rsidRPr="00137484">
        <w:rPr>
          <w:rFonts w:asciiTheme="majorBidi" w:hAnsiTheme="majorBidi" w:cstheme="majorBidi"/>
          <w:sz w:val="23"/>
          <w:szCs w:val="23"/>
          <w:lang w:eastAsia="lt-LT"/>
        </w:rPr>
        <w:t>1</w:t>
      </w:r>
      <w:r w:rsidR="0070540A" w:rsidRPr="00137484">
        <w:rPr>
          <w:rFonts w:asciiTheme="majorBidi" w:hAnsiTheme="majorBidi" w:cstheme="majorBidi"/>
          <w:sz w:val="23"/>
          <w:szCs w:val="23"/>
          <w:lang w:eastAsia="lt-LT"/>
        </w:rPr>
        <w:t>0</w:t>
      </w:r>
      <w:r w:rsidRPr="00137484">
        <w:rPr>
          <w:rFonts w:asciiTheme="majorBidi" w:hAnsiTheme="majorBidi" w:cstheme="majorBidi"/>
          <w:sz w:val="23"/>
          <w:szCs w:val="23"/>
          <w:lang w:eastAsia="lt-LT"/>
        </w:rPr>
        <w:t>.2. Užsakovas turi teisę, įspėjęs Rangovą raštu prieš 10 (dešimt) dienų nutraukti sutartį, nemokėti nustatytos sumos už nekokybiškai atliktus darbus bei reikalauti iš Rangovo atlyginti visus Užsakovo patirtus nuostolius, atsiradusius dėl Rangovo prisiimtų įsipareigojimų pagal sutartį nevykdymo ir</w:t>
      </w:r>
      <w:r w:rsidR="00930CB3" w:rsidRPr="00137484">
        <w:rPr>
          <w:rFonts w:asciiTheme="majorBidi" w:hAnsiTheme="majorBidi" w:cstheme="majorBidi"/>
          <w:sz w:val="23"/>
          <w:szCs w:val="23"/>
          <w:lang w:eastAsia="lt-LT"/>
        </w:rPr>
        <w:t xml:space="preserve"> (</w:t>
      </w:r>
      <w:r w:rsidRPr="00137484">
        <w:rPr>
          <w:rFonts w:asciiTheme="majorBidi" w:hAnsiTheme="majorBidi" w:cstheme="majorBidi"/>
          <w:sz w:val="23"/>
          <w:szCs w:val="23"/>
          <w:lang w:eastAsia="lt-LT"/>
        </w:rPr>
        <w:t>ar</w:t>
      </w:r>
      <w:r w:rsidR="00930CB3" w:rsidRPr="00137484">
        <w:rPr>
          <w:rFonts w:asciiTheme="majorBidi" w:hAnsiTheme="majorBidi" w:cstheme="majorBidi"/>
          <w:sz w:val="23"/>
          <w:szCs w:val="23"/>
          <w:lang w:eastAsia="lt-LT"/>
        </w:rPr>
        <w:t>)</w:t>
      </w:r>
      <w:r w:rsidRPr="00137484">
        <w:rPr>
          <w:rFonts w:asciiTheme="majorBidi" w:hAnsiTheme="majorBidi" w:cstheme="majorBidi"/>
          <w:sz w:val="23"/>
          <w:szCs w:val="23"/>
          <w:lang w:eastAsia="lt-LT"/>
        </w:rPr>
        <w:t xml:space="preserve"> netinkamo vykdymo, šiais atvejais:</w:t>
      </w:r>
    </w:p>
    <w:p w14:paraId="7D79C377" w14:textId="3D2BDF6E" w:rsidR="00346503" w:rsidRPr="00137484" w:rsidRDefault="00346503" w:rsidP="00346503">
      <w:pPr>
        <w:rPr>
          <w:rFonts w:asciiTheme="majorBidi" w:hAnsiTheme="majorBidi" w:cstheme="majorBidi"/>
          <w:sz w:val="23"/>
          <w:szCs w:val="23"/>
          <w:lang w:eastAsia="lt-LT"/>
        </w:rPr>
      </w:pPr>
      <w:r w:rsidRPr="00137484">
        <w:rPr>
          <w:rFonts w:asciiTheme="majorBidi" w:hAnsiTheme="majorBidi" w:cstheme="majorBidi"/>
          <w:sz w:val="23"/>
          <w:szCs w:val="23"/>
          <w:lang w:eastAsia="lt-LT"/>
        </w:rPr>
        <w:t>1</w:t>
      </w:r>
      <w:r w:rsidR="0070540A" w:rsidRPr="00137484">
        <w:rPr>
          <w:rFonts w:asciiTheme="majorBidi" w:hAnsiTheme="majorBidi" w:cstheme="majorBidi"/>
          <w:sz w:val="23"/>
          <w:szCs w:val="23"/>
          <w:lang w:eastAsia="lt-LT"/>
        </w:rPr>
        <w:t>0</w:t>
      </w:r>
      <w:r w:rsidRPr="00137484">
        <w:rPr>
          <w:rFonts w:asciiTheme="majorBidi" w:hAnsiTheme="majorBidi" w:cstheme="majorBidi"/>
          <w:sz w:val="23"/>
          <w:szCs w:val="23"/>
          <w:lang w:eastAsia="lt-LT"/>
        </w:rPr>
        <w:t>.2.1. kai užbaigti darbai neatitinka sutarties sąlygų, ir šie darbų trūkumai neištaisomi per suderintą su Užsakovu terminą po pranešimo apie juos gavimo dienos;</w:t>
      </w:r>
    </w:p>
    <w:p w14:paraId="434CA0E5" w14:textId="1BD13EC9" w:rsidR="00346503" w:rsidRPr="00137484" w:rsidRDefault="00346503" w:rsidP="00346503">
      <w:pPr>
        <w:rPr>
          <w:rFonts w:asciiTheme="majorBidi" w:hAnsiTheme="majorBidi" w:cstheme="majorBidi"/>
          <w:sz w:val="23"/>
          <w:szCs w:val="23"/>
          <w:lang w:eastAsia="lt-LT"/>
        </w:rPr>
      </w:pPr>
      <w:r w:rsidRPr="00137484">
        <w:rPr>
          <w:rFonts w:asciiTheme="majorBidi" w:hAnsiTheme="majorBidi" w:cstheme="majorBidi"/>
          <w:sz w:val="23"/>
          <w:szCs w:val="23"/>
          <w:lang w:eastAsia="lt-LT"/>
        </w:rPr>
        <w:t>1</w:t>
      </w:r>
      <w:r w:rsidR="0070540A" w:rsidRPr="00137484">
        <w:rPr>
          <w:rFonts w:asciiTheme="majorBidi" w:hAnsiTheme="majorBidi" w:cstheme="majorBidi"/>
          <w:sz w:val="23"/>
          <w:szCs w:val="23"/>
          <w:lang w:eastAsia="lt-LT"/>
        </w:rPr>
        <w:t>0</w:t>
      </w:r>
      <w:r w:rsidRPr="00137484">
        <w:rPr>
          <w:rFonts w:asciiTheme="majorBidi" w:hAnsiTheme="majorBidi" w:cstheme="majorBidi"/>
          <w:sz w:val="23"/>
          <w:szCs w:val="23"/>
          <w:lang w:eastAsia="lt-LT"/>
        </w:rPr>
        <w:t>.2.2. kitais atvejais, kai Rangovas iš esmės pažeidžia sutarties įsipareigojimus.</w:t>
      </w:r>
    </w:p>
    <w:p w14:paraId="6DC543FC" w14:textId="6A0944E0" w:rsidR="00346503" w:rsidRPr="00137484" w:rsidRDefault="00346503" w:rsidP="00346503">
      <w:pPr>
        <w:rPr>
          <w:rFonts w:asciiTheme="majorBidi" w:hAnsiTheme="majorBidi" w:cstheme="majorBidi"/>
          <w:sz w:val="23"/>
          <w:szCs w:val="23"/>
          <w:lang w:eastAsia="lt-LT"/>
        </w:rPr>
      </w:pPr>
      <w:r w:rsidRPr="00137484">
        <w:rPr>
          <w:rFonts w:asciiTheme="majorBidi" w:hAnsiTheme="majorBidi" w:cstheme="majorBidi"/>
          <w:sz w:val="23"/>
          <w:szCs w:val="23"/>
          <w:lang w:eastAsia="lt-LT"/>
        </w:rPr>
        <w:t>1</w:t>
      </w:r>
      <w:r w:rsidR="0070540A" w:rsidRPr="00137484">
        <w:rPr>
          <w:rFonts w:asciiTheme="majorBidi" w:hAnsiTheme="majorBidi" w:cstheme="majorBidi"/>
          <w:sz w:val="23"/>
          <w:szCs w:val="23"/>
          <w:lang w:eastAsia="lt-LT"/>
        </w:rPr>
        <w:t>0</w:t>
      </w:r>
      <w:r w:rsidRPr="00137484">
        <w:rPr>
          <w:rFonts w:asciiTheme="majorBidi" w:hAnsiTheme="majorBidi" w:cstheme="majorBidi"/>
          <w:sz w:val="23"/>
          <w:szCs w:val="23"/>
          <w:lang w:eastAsia="lt-LT"/>
        </w:rPr>
        <w:t xml:space="preserve">.3. Nutraukus sutartį </w:t>
      </w:r>
      <w:r w:rsidR="00FC0E75" w:rsidRPr="00137484">
        <w:rPr>
          <w:rFonts w:asciiTheme="majorBidi" w:hAnsiTheme="majorBidi" w:cstheme="majorBidi"/>
          <w:sz w:val="23"/>
          <w:szCs w:val="23"/>
          <w:lang w:eastAsia="lt-LT"/>
        </w:rPr>
        <w:t>1</w:t>
      </w:r>
      <w:r w:rsidR="00B17D6C" w:rsidRPr="00137484">
        <w:rPr>
          <w:rFonts w:asciiTheme="majorBidi" w:hAnsiTheme="majorBidi" w:cstheme="majorBidi"/>
          <w:sz w:val="23"/>
          <w:szCs w:val="23"/>
          <w:lang w:eastAsia="lt-LT"/>
        </w:rPr>
        <w:t>1</w:t>
      </w:r>
      <w:r w:rsidR="00FC0E75" w:rsidRPr="00137484">
        <w:rPr>
          <w:rFonts w:asciiTheme="majorBidi" w:hAnsiTheme="majorBidi" w:cstheme="majorBidi"/>
          <w:sz w:val="23"/>
          <w:szCs w:val="23"/>
          <w:lang w:eastAsia="lt-LT"/>
        </w:rPr>
        <w:t>.2 punkte</w:t>
      </w:r>
      <w:r w:rsidRPr="00137484">
        <w:rPr>
          <w:rFonts w:asciiTheme="majorBidi" w:hAnsiTheme="majorBidi" w:cstheme="majorBidi"/>
          <w:sz w:val="23"/>
          <w:szCs w:val="23"/>
          <w:lang w:eastAsia="lt-LT"/>
        </w:rPr>
        <w:t xml:space="preserve"> nurodytais pagrindais, Rangovas atlygina Užsakovui dėl sutarties nutraukimo padidėjusias darbų atlikimo ar užbaigimo išlaidas</w:t>
      </w:r>
      <w:r w:rsidR="00B17D6C" w:rsidRPr="00137484">
        <w:rPr>
          <w:rFonts w:asciiTheme="majorBidi" w:hAnsiTheme="majorBidi" w:cstheme="majorBidi"/>
          <w:sz w:val="23"/>
          <w:szCs w:val="23"/>
          <w:lang w:eastAsia="lt-LT"/>
        </w:rPr>
        <w:t xml:space="preserve">. </w:t>
      </w:r>
    </w:p>
    <w:p w14:paraId="604BE409" w14:textId="77777777" w:rsidR="00250687" w:rsidRPr="00137484" w:rsidRDefault="00250687" w:rsidP="00B01461">
      <w:pPr>
        <w:jc w:val="center"/>
        <w:rPr>
          <w:rFonts w:asciiTheme="majorBidi" w:hAnsiTheme="majorBidi" w:cstheme="majorBidi"/>
          <w:b/>
          <w:sz w:val="23"/>
          <w:szCs w:val="23"/>
          <w:lang w:eastAsia="lt-LT"/>
        </w:rPr>
      </w:pPr>
    </w:p>
    <w:p w14:paraId="533E7C6F" w14:textId="34B8825C" w:rsidR="00346503" w:rsidRPr="00137484" w:rsidRDefault="00346503" w:rsidP="00B01461">
      <w:pPr>
        <w:jc w:val="center"/>
        <w:rPr>
          <w:rFonts w:asciiTheme="majorBidi" w:hAnsiTheme="majorBidi" w:cstheme="majorBidi"/>
          <w:b/>
          <w:sz w:val="23"/>
          <w:szCs w:val="23"/>
          <w:lang w:eastAsia="lt-LT"/>
        </w:rPr>
      </w:pPr>
      <w:r w:rsidRPr="00137484">
        <w:rPr>
          <w:rFonts w:asciiTheme="majorBidi" w:hAnsiTheme="majorBidi" w:cstheme="majorBidi"/>
          <w:b/>
          <w:sz w:val="23"/>
          <w:szCs w:val="23"/>
          <w:lang w:eastAsia="lt-LT"/>
        </w:rPr>
        <w:t>1</w:t>
      </w:r>
      <w:r w:rsidR="0070540A" w:rsidRPr="00137484">
        <w:rPr>
          <w:rFonts w:asciiTheme="majorBidi" w:hAnsiTheme="majorBidi" w:cstheme="majorBidi"/>
          <w:b/>
          <w:sz w:val="23"/>
          <w:szCs w:val="23"/>
          <w:lang w:eastAsia="lt-LT"/>
        </w:rPr>
        <w:t>1</w:t>
      </w:r>
      <w:r w:rsidRPr="00137484">
        <w:rPr>
          <w:rFonts w:asciiTheme="majorBidi" w:hAnsiTheme="majorBidi" w:cstheme="majorBidi"/>
          <w:b/>
          <w:sz w:val="23"/>
          <w:szCs w:val="23"/>
          <w:lang w:eastAsia="lt-LT"/>
        </w:rPr>
        <w:t>. Rangovo teisė nutraukti sutartį</w:t>
      </w:r>
    </w:p>
    <w:p w14:paraId="1F387FB3" w14:textId="77777777" w:rsidR="00B01461" w:rsidRPr="00137484" w:rsidRDefault="00B01461" w:rsidP="00B01461">
      <w:pPr>
        <w:jc w:val="center"/>
        <w:rPr>
          <w:rFonts w:asciiTheme="majorBidi" w:hAnsiTheme="majorBidi" w:cstheme="majorBidi"/>
          <w:sz w:val="23"/>
          <w:szCs w:val="23"/>
          <w:lang w:eastAsia="lt-LT"/>
        </w:rPr>
      </w:pPr>
    </w:p>
    <w:p w14:paraId="5587B38B" w14:textId="7FA954B9" w:rsidR="00346503" w:rsidRPr="00137484" w:rsidRDefault="00346503" w:rsidP="00346503">
      <w:pPr>
        <w:rPr>
          <w:rFonts w:asciiTheme="majorBidi" w:hAnsiTheme="majorBidi" w:cstheme="majorBidi"/>
          <w:sz w:val="23"/>
          <w:szCs w:val="23"/>
          <w:lang w:eastAsia="lt-LT"/>
        </w:rPr>
      </w:pPr>
      <w:r w:rsidRPr="00137484">
        <w:rPr>
          <w:rFonts w:asciiTheme="majorBidi" w:hAnsiTheme="majorBidi" w:cstheme="majorBidi"/>
          <w:sz w:val="23"/>
          <w:szCs w:val="23"/>
          <w:lang w:eastAsia="lt-LT"/>
        </w:rPr>
        <w:t>1</w:t>
      </w:r>
      <w:r w:rsidR="0070540A" w:rsidRPr="00137484">
        <w:rPr>
          <w:rFonts w:asciiTheme="majorBidi" w:hAnsiTheme="majorBidi" w:cstheme="majorBidi"/>
          <w:sz w:val="23"/>
          <w:szCs w:val="23"/>
          <w:lang w:eastAsia="lt-LT"/>
        </w:rPr>
        <w:t>1</w:t>
      </w:r>
      <w:r w:rsidRPr="00137484">
        <w:rPr>
          <w:rFonts w:asciiTheme="majorBidi" w:hAnsiTheme="majorBidi" w:cstheme="majorBidi"/>
          <w:sz w:val="23"/>
          <w:szCs w:val="23"/>
          <w:lang w:eastAsia="lt-LT"/>
        </w:rPr>
        <w:t xml:space="preserve">.1. Rangovas, įspėjęs raštu Užsakovą ne mažiau kaip prieš 10 </w:t>
      </w:r>
      <w:r w:rsidR="009C66C0" w:rsidRPr="00137484">
        <w:rPr>
          <w:rFonts w:asciiTheme="majorBidi" w:hAnsiTheme="majorBidi" w:cstheme="majorBidi"/>
          <w:sz w:val="23"/>
          <w:szCs w:val="23"/>
          <w:lang w:eastAsia="lt-LT"/>
        </w:rPr>
        <w:t xml:space="preserve">(dešimt) </w:t>
      </w:r>
      <w:r w:rsidRPr="00137484">
        <w:rPr>
          <w:rFonts w:asciiTheme="majorBidi" w:hAnsiTheme="majorBidi" w:cstheme="majorBidi"/>
          <w:sz w:val="23"/>
          <w:szCs w:val="23"/>
          <w:lang w:eastAsia="lt-LT"/>
        </w:rPr>
        <w:t>dienų, turi teisę nutraukti sutartį, jei Užsakovas iš esmės pažeidė savo sutartinius įsipareigojimus bei neįvykdė jų per suderintą su Rangovui terminą po pranešimo apie tai gavimo dienos.</w:t>
      </w:r>
    </w:p>
    <w:p w14:paraId="51FFBA34" w14:textId="6C28AB76" w:rsidR="00346503" w:rsidRPr="00137484" w:rsidRDefault="00346503" w:rsidP="00346503">
      <w:pPr>
        <w:rPr>
          <w:rFonts w:asciiTheme="majorBidi" w:hAnsiTheme="majorBidi" w:cstheme="majorBidi"/>
          <w:sz w:val="23"/>
          <w:szCs w:val="23"/>
          <w:lang w:eastAsia="lt-LT"/>
        </w:rPr>
      </w:pPr>
      <w:r w:rsidRPr="00137484">
        <w:rPr>
          <w:rFonts w:asciiTheme="majorBidi" w:hAnsiTheme="majorBidi" w:cstheme="majorBidi"/>
          <w:sz w:val="23"/>
          <w:szCs w:val="23"/>
          <w:lang w:eastAsia="lt-LT"/>
        </w:rPr>
        <w:t>1</w:t>
      </w:r>
      <w:r w:rsidR="0070540A" w:rsidRPr="00137484">
        <w:rPr>
          <w:rFonts w:asciiTheme="majorBidi" w:hAnsiTheme="majorBidi" w:cstheme="majorBidi"/>
          <w:sz w:val="23"/>
          <w:szCs w:val="23"/>
          <w:lang w:eastAsia="lt-LT"/>
        </w:rPr>
        <w:t>1</w:t>
      </w:r>
      <w:r w:rsidRPr="00137484">
        <w:rPr>
          <w:rFonts w:asciiTheme="majorBidi" w:hAnsiTheme="majorBidi" w:cstheme="majorBidi"/>
          <w:sz w:val="23"/>
          <w:szCs w:val="23"/>
          <w:lang w:eastAsia="lt-LT"/>
        </w:rPr>
        <w:t>.2. Nutraukus sutartį šiame skyriuje nurodytu pagrindu, Užsakovas apmoka Rangovui už jo faktiškai tinkamai iki sutarties nutraukimo atliktus darbus.</w:t>
      </w:r>
    </w:p>
    <w:p w14:paraId="5A974D82" w14:textId="77777777" w:rsidR="00346503" w:rsidRPr="00137484" w:rsidRDefault="00346503" w:rsidP="00346503">
      <w:pPr>
        <w:ind w:firstLine="567"/>
        <w:rPr>
          <w:rFonts w:asciiTheme="majorBidi" w:hAnsiTheme="majorBidi" w:cstheme="majorBidi"/>
          <w:sz w:val="23"/>
          <w:szCs w:val="23"/>
          <w:lang w:eastAsia="lt-LT"/>
        </w:rPr>
      </w:pPr>
    </w:p>
    <w:p w14:paraId="79854E4A" w14:textId="081A945C" w:rsidR="00346503" w:rsidRPr="00137484" w:rsidRDefault="00346503" w:rsidP="00346503">
      <w:pPr>
        <w:keepNext/>
        <w:jc w:val="center"/>
        <w:rPr>
          <w:rFonts w:asciiTheme="majorBidi" w:hAnsiTheme="majorBidi" w:cstheme="majorBidi"/>
          <w:b/>
          <w:sz w:val="23"/>
          <w:szCs w:val="23"/>
        </w:rPr>
      </w:pPr>
      <w:r w:rsidRPr="00137484">
        <w:rPr>
          <w:rFonts w:asciiTheme="majorBidi" w:hAnsiTheme="majorBidi" w:cstheme="majorBidi"/>
          <w:b/>
          <w:sz w:val="23"/>
          <w:szCs w:val="23"/>
        </w:rPr>
        <w:t>1</w:t>
      </w:r>
      <w:r w:rsidR="0070540A" w:rsidRPr="00137484">
        <w:rPr>
          <w:rFonts w:asciiTheme="majorBidi" w:hAnsiTheme="majorBidi" w:cstheme="majorBidi"/>
          <w:b/>
          <w:sz w:val="23"/>
          <w:szCs w:val="23"/>
        </w:rPr>
        <w:t>2</w:t>
      </w:r>
      <w:r w:rsidRPr="00137484">
        <w:rPr>
          <w:rFonts w:asciiTheme="majorBidi" w:hAnsiTheme="majorBidi" w:cstheme="majorBidi"/>
          <w:b/>
          <w:sz w:val="23"/>
          <w:szCs w:val="23"/>
        </w:rPr>
        <w:t>. Sutarties ginčų sprendimo tvarka</w:t>
      </w:r>
    </w:p>
    <w:p w14:paraId="0A195377" w14:textId="77777777" w:rsidR="00346503" w:rsidRPr="00137484" w:rsidRDefault="00346503" w:rsidP="00346503">
      <w:pPr>
        <w:keepNext/>
        <w:ind w:firstLine="567"/>
        <w:jc w:val="center"/>
        <w:rPr>
          <w:rFonts w:asciiTheme="majorBidi" w:hAnsiTheme="majorBidi" w:cstheme="majorBidi"/>
          <w:b/>
          <w:sz w:val="23"/>
          <w:szCs w:val="23"/>
        </w:rPr>
      </w:pPr>
    </w:p>
    <w:p w14:paraId="08A3A2F9" w14:textId="4A080CD9" w:rsidR="00346503" w:rsidRPr="00137484" w:rsidRDefault="00346503" w:rsidP="00346503">
      <w:pPr>
        <w:rPr>
          <w:rFonts w:asciiTheme="majorBidi" w:hAnsiTheme="majorBidi" w:cstheme="majorBidi"/>
          <w:sz w:val="23"/>
          <w:szCs w:val="23"/>
          <w:lang w:eastAsia="lt-LT"/>
        </w:rPr>
      </w:pPr>
      <w:r w:rsidRPr="00137484">
        <w:rPr>
          <w:rFonts w:asciiTheme="majorBidi" w:hAnsiTheme="majorBidi" w:cstheme="majorBidi"/>
          <w:sz w:val="23"/>
          <w:szCs w:val="23"/>
          <w:lang w:eastAsia="lt-LT"/>
        </w:rPr>
        <w:t>1</w:t>
      </w:r>
      <w:r w:rsidR="0070540A" w:rsidRPr="00137484">
        <w:rPr>
          <w:rFonts w:asciiTheme="majorBidi" w:hAnsiTheme="majorBidi" w:cstheme="majorBidi"/>
          <w:sz w:val="23"/>
          <w:szCs w:val="23"/>
          <w:lang w:eastAsia="lt-LT"/>
        </w:rPr>
        <w:t>2</w:t>
      </w:r>
      <w:r w:rsidRPr="00137484">
        <w:rPr>
          <w:rFonts w:asciiTheme="majorBidi" w:hAnsiTheme="majorBidi" w:cstheme="majorBidi"/>
          <w:sz w:val="23"/>
          <w:szCs w:val="23"/>
          <w:lang w:eastAsia="lt-LT"/>
        </w:rPr>
        <w:t xml:space="preserve">. Iškilusius ginčus Šalys sprendžia tarpusavio susitarimu, o nesusitarusios – Lietuvos Respublikos teisės aktų nustatyta tvarka. </w:t>
      </w:r>
    </w:p>
    <w:p w14:paraId="08AFDA6A" w14:textId="77777777" w:rsidR="00346503" w:rsidRPr="00137484" w:rsidRDefault="00346503" w:rsidP="00346503">
      <w:pPr>
        <w:keepNext/>
        <w:jc w:val="center"/>
        <w:rPr>
          <w:rFonts w:asciiTheme="majorBidi" w:hAnsiTheme="majorBidi" w:cstheme="majorBidi"/>
          <w:b/>
          <w:sz w:val="23"/>
          <w:szCs w:val="23"/>
        </w:rPr>
      </w:pPr>
    </w:p>
    <w:p w14:paraId="4BD3B50D" w14:textId="4DBE8A72" w:rsidR="00346503" w:rsidRPr="00137484" w:rsidRDefault="00346503" w:rsidP="00346503">
      <w:pPr>
        <w:keepNext/>
        <w:jc w:val="center"/>
        <w:rPr>
          <w:rFonts w:asciiTheme="majorBidi" w:hAnsiTheme="majorBidi" w:cstheme="majorBidi"/>
          <w:b/>
          <w:sz w:val="23"/>
          <w:szCs w:val="23"/>
        </w:rPr>
      </w:pPr>
      <w:r w:rsidRPr="00137484">
        <w:rPr>
          <w:rFonts w:asciiTheme="majorBidi" w:hAnsiTheme="majorBidi" w:cstheme="majorBidi"/>
          <w:b/>
          <w:sz w:val="23"/>
          <w:szCs w:val="23"/>
        </w:rPr>
        <w:t>1</w:t>
      </w:r>
      <w:r w:rsidR="00F74217">
        <w:rPr>
          <w:rFonts w:asciiTheme="majorBidi" w:hAnsiTheme="majorBidi" w:cstheme="majorBidi"/>
          <w:b/>
          <w:sz w:val="23"/>
          <w:szCs w:val="23"/>
        </w:rPr>
        <w:t>3</w:t>
      </w:r>
      <w:r w:rsidRPr="00137484">
        <w:rPr>
          <w:rFonts w:asciiTheme="majorBidi" w:hAnsiTheme="majorBidi" w:cstheme="majorBidi"/>
          <w:b/>
          <w:sz w:val="23"/>
          <w:szCs w:val="23"/>
        </w:rPr>
        <w:t>. Kitos sąlygos</w:t>
      </w:r>
    </w:p>
    <w:p w14:paraId="13D58480" w14:textId="77777777" w:rsidR="00346503" w:rsidRPr="00137484" w:rsidRDefault="00346503" w:rsidP="00346503">
      <w:pPr>
        <w:tabs>
          <w:tab w:val="left" w:pos="840"/>
          <w:tab w:val="left" w:pos="1320"/>
          <w:tab w:val="left" w:pos="2400"/>
        </w:tabs>
        <w:ind w:firstLine="709"/>
        <w:rPr>
          <w:rFonts w:asciiTheme="majorBidi" w:hAnsiTheme="majorBidi" w:cstheme="majorBidi"/>
          <w:sz w:val="23"/>
          <w:szCs w:val="23"/>
          <w:lang w:eastAsia="lt-LT"/>
        </w:rPr>
      </w:pPr>
    </w:p>
    <w:p w14:paraId="0148CEA3" w14:textId="4EAB26FC" w:rsidR="00346503" w:rsidRPr="00137484" w:rsidRDefault="00346503" w:rsidP="00346503">
      <w:pPr>
        <w:rPr>
          <w:rFonts w:asciiTheme="majorBidi" w:hAnsiTheme="majorBidi" w:cstheme="majorBidi"/>
          <w:sz w:val="23"/>
          <w:szCs w:val="23"/>
          <w:lang w:eastAsia="lt-LT"/>
        </w:rPr>
      </w:pPr>
      <w:r w:rsidRPr="00137484">
        <w:rPr>
          <w:rFonts w:asciiTheme="majorBidi" w:hAnsiTheme="majorBidi" w:cstheme="majorBidi"/>
          <w:sz w:val="23"/>
          <w:szCs w:val="23"/>
        </w:rPr>
        <w:t>1</w:t>
      </w:r>
      <w:r w:rsidR="00F74217">
        <w:rPr>
          <w:rFonts w:asciiTheme="majorBidi" w:hAnsiTheme="majorBidi" w:cstheme="majorBidi"/>
          <w:sz w:val="23"/>
          <w:szCs w:val="23"/>
        </w:rPr>
        <w:t>3</w:t>
      </w:r>
      <w:r w:rsidRPr="00137484">
        <w:rPr>
          <w:rFonts w:asciiTheme="majorBidi" w:hAnsiTheme="majorBidi" w:cstheme="majorBidi"/>
          <w:sz w:val="23"/>
          <w:szCs w:val="23"/>
        </w:rPr>
        <w:t>.1. Šalys privalo nedelsdamos raštu informuoti viena kitą apie sutarties 1</w:t>
      </w:r>
      <w:r w:rsidR="00F74217">
        <w:rPr>
          <w:rFonts w:asciiTheme="majorBidi" w:hAnsiTheme="majorBidi" w:cstheme="majorBidi"/>
          <w:sz w:val="23"/>
          <w:szCs w:val="23"/>
        </w:rPr>
        <w:t>4</w:t>
      </w:r>
      <w:r w:rsidRPr="00137484">
        <w:rPr>
          <w:rFonts w:asciiTheme="majorBidi" w:hAnsiTheme="majorBidi" w:cstheme="majorBidi"/>
          <w:sz w:val="23"/>
          <w:szCs w:val="23"/>
        </w:rPr>
        <w:t xml:space="preserve"> ir 1</w:t>
      </w:r>
      <w:r w:rsidR="00F74217">
        <w:rPr>
          <w:rFonts w:asciiTheme="majorBidi" w:hAnsiTheme="majorBidi" w:cstheme="majorBidi"/>
          <w:sz w:val="23"/>
          <w:szCs w:val="23"/>
        </w:rPr>
        <w:t>6</w:t>
      </w:r>
      <w:r w:rsidRPr="00137484">
        <w:rPr>
          <w:rFonts w:asciiTheme="majorBidi" w:hAnsiTheme="majorBidi" w:cstheme="majorBidi"/>
          <w:sz w:val="23"/>
          <w:szCs w:val="23"/>
        </w:rPr>
        <w:t xml:space="preserve"> skyriuje nurodytų duomenų pasikeitimą. Jeigu šalis neįvykdo šios pareigos, visa korespondencija jai siunčiama sutarties 1</w:t>
      </w:r>
      <w:r w:rsidR="00F74217">
        <w:rPr>
          <w:rFonts w:asciiTheme="majorBidi" w:hAnsiTheme="majorBidi" w:cstheme="majorBidi"/>
          <w:sz w:val="23"/>
          <w:szCs w:val="23"/>
        </w:rPr>
        <w:t>4</w:t>
      </w:r>
      <w:r w:rsidRPr="00137484">
        <w:rPr>
          <w:rFonts w:asciiTheme="majorBidi" w:hAnsiTheme="majorBidi" w:cstheme="majorBidi"/>
          <w:sz w:val="23"/>
          <w:szCs w:val="23"/>
        </w:rPr>
        <w:t xml:space="preserve"> ir</w:t>
      </w:r>
      <w:r w:rsidR="001070F1" w:rsidRPr="00137484">
        <w:rPr>
          <w:rFonts w:asciiTheme="majorBidi" w:hAnsiTheme="majorBidi" w:cstheme="majorBidi"/>
          <w:sz w:val="23"/>
          <w:szCs w:val="23"/>
        </w:rPr>
        <w:t xml:space="preserve"> (</w:t>
      </w:r>
      <w:r w:rsidRPr="00137484">
        <w:rPr>
          <w:rFonts w:asciiTheme="majorBidi" w:hAnsiTheme="majorBidi" w:cstheme="majorBidi"/>
          <w:sz w:val="23"/>
          <w:szCs w:val="23"/>
        </w:rPr>
        <w:t>ar</w:t>
      </w:r>
      <w:r w:rsidR="001070F1" w:rsidRPr="00137484">
        <w:rPr>
          <w:rFonts w:asciiTheme="majorBidi" w:hAnsiTheme="majorBidi" w:cstheme="majorBidi"/>
          <w:sz w:val="23"/>
          <w:szCs w:val="23"/>
        </w:rPr>
        <w:t>)</w:t>
      </w:r>
      <w:r w:rsidRPr="00137484">
        <w:rPr>
          <w:rFonts w:asciiTheme="majorBidi" w:hAnsiTheme="majorBidi" w:cstheme="majorBidi"/>
          <w:sz w:val="23"/>
          <w:szCs w:val="23"/>
        </w:rPr>
        <w:t xml:space="preserve"> 1</w:t>
      </w:r>
      <w:r w:rsidR="00F74217">
        <w:rPr>
          <w:rFonts w:asciiTheme="majorBidi" w:hAnsiTheme="majorBidi" w:cstheme="majorBidi"/>
          <w:sz w:val="23"/>
          <w:szCs w:val="23"/>
        </w:rPr>
        <w:t>6</w:t>
      </w:r>
      <w:r w:rsidRPr="00137484">
        <w:rPr>
          <w:rFonts w:asciiTheme="majorBidi" w:hAnsiTheme="majorBidi" w:cstheme="majorBidi"/>
          <w:sz w:val="23"/>
          <w:szCs w:val="23"/>
        </w:rPr>
        <w:t xml:space="preserve"> skyriuje nurodytais adresais (numeriais) ir laikoma, kad šalis šią korespondenciją gavo. </w:t>
      </w:r>
      <w:r w:rsidRPr="00137484">
        <w:rPr>
          <w:rFonts w:asciiTheme="majorBidi" w:hAnsiTheme="majorBidi" w:cstheme="majorBidi"/>
          <w:sz w:val="23"/>
          <w:szCs w:val="23"/>
          <w:lang w:eastAsia="lt-LT"/>
        </w:rPr>
        <w:t>Šalis, neįvykdžiusi šiame punkte nustatyto reikalavimo, negali reikšti pretenzijų ar atsikirtimų, kad kitos šalies veiksmai, atlikti pagal paskutinius jai žinomus rekvizitus, neatitinka sutarties sąlygų arba kad ji negavo pranešimų, siųstų pagal tuos rekvizitus.</w:t>
      </w:r>
    </w:p>
    <w:p w14:paraId="612BF62A" w14:textId="148E3BFD" w:rsidR="00346503" w:rsidRPr="00137484" w:rsidRDefault="00346503" w:rsidP="00346503">
      <w:pPr>
        <w:rPr>
          <w:rFonts w:asciiTheme="majorBidi" w:hAnsiTheme="majorBidi" w:cstheme="majorBidi"/>
          <w:spacing w:val="-3"/>
          <w:sz w:val="23"/>
          <w:szCs w:val="23"/>
        </w:rPr>
      </w:pPr>
      <w:r w:rsidRPr="00137484">
        <w:rPr>
          <w:rFonts w:asciiTheme="majorBidi" w:hAnsiTheme="majorBidi" w:cstheme="majorBidi"/>
          <w:sz w:val="23"/>
          <w:szCs w:val="23"/>
        </w:rPr>
        <w:t>1</w:t>
      </w:r>
      <w:r w:rsidR="00F74217">
        <w:rPr>
          <w:rFonts w:asciiTheme="majorBidi" w:hAnsiTheme="majorBidi" w:cstheme="majorBidi"/>
          <w:sz w:val="23"/>
          <w:szCs w:val="23"/>
        </w:rPr>
        <w:t>3</w:t>
      </w:r>
      <w:r w:rsidRPr="00137484">
        <w:rPr>
          <w:rFonts w:asciiTheme="majorBidi" w:hAnsiTheme="majorBidi" w:cstheme="majorBidi"/>
          <w:sz w:val="23"/>
          <w:szCs w:val="23"/>
        </w:rPr>
        <w:t xml:space="preserve">.2. Visi rašytiniai pranešimai, vienos iš šalių skirti kitai Šaliai, laikomi siųsti tinkamu būdu, jei </w:t>
      </w:r>
      <w:r w:rsidRPr="00137484">
        <w:rPr>
          <w:rFonts w:asciiTheme="majorBidi" w:hAnsiTheme="majorBidi" w:cstheme="majorBidi"/>
          <w:spacing w:val="5"/>
          <w:sz w:val="23"/>
          <w:szCs w:val="23"/>
        </w:rPr>
        <w:t>buvo siųsti šios sutarties 1</w:t>
      </w:r>
      <w:r w:rsidR="00F74217">
        <w:rPr>
          <w:rFonts w:asciiTheme="majorBidi" w:hAnsiTheme="majorBidi" w:cstheme="majorBidi"/>
          <w:spacing w:val="5"/>
          <w:sz w:val="23"/>
          <w:szCs w:val="23"/>
        </w:rPr>
        <w:t>6</w:t>
      </w:r>
      <w:r w:rsidRPr="00137484">
        <w:rPr>
          <w:rFonts w:asciiTheme="majorBidi" w:hAnsiTheme="majorBidi" w:cstheme="majorBidi"/>
          <w:spacing w:val="5"/>
          <w:sz w:val="23"/>
          <w:szCs w:val="23"/>
        </w:rPr>
        <w:t xml:space="preserve"> skyriuje nurodytais adresais ir (ar) fakso numeriais, elektroniniu paštu ir / arba šios sutarties 1</w:t>
      </w:r>
      <w:r w:rsidR="00F74217">
        <w:rPr>
          <w:rFonts w:asciiTheme="majorBidi" w:hAnsiTheme="majorBidi" w:cstheme="majorBidi"/>
          <w:spacing w:val="5"/>
          <w:sz w:val="23"/>
          <w:szCs w:val="23"/>
        </w:rPr>
        <w:t>4</w:t>
      </w:r>
      <w:r w:rsidRPr="00137484">
        <w:rPr>
          <w:rFonts w:asciiTheme="majorBidi" w:hAnsiTheme="majorBidi" w:cstheme="majorBidi"/>
          <w:spacing w:val="5"/>
          <w:sz w:val="23"/>
          <w:szCs w:val="23"/>
        </w:rPr>
        <w:t xml:space="preserve">.1 punkte nurodytu elektroniniu paštu. Dokumentas, išsiųstas </w:t>
      </w:r>
      <w:r w:rsidRPr="00137484">
        <w:rPr>
          <w:rFonts w:asciiTheme="majorBidi" w:hAnsiTheme="majorBidi" w:cstheme="majorBidi"/>
          <w:spacing w:val="1"/>
          <w:sz w:val="23"/>
          <w:szCs w:val="23"/>
        </w:rPr>
        <w:t xml:space="preserve">faksimiliniu ryšiu, elektroniniu paštu, laikomas pasiekusiu adresatą dokumento išsiuntimo </w:t>
      </w:r>
      <w:r w:rsidRPr="00137484">
        <w:rPr>
          <w:rFonts w:asciiTheme="majorBidi" w:hAnsiTheme="majorBidi" w:cstheme="majorBidi"/>
          <w:spacing w:val="-1"/>
          <w:sz w:val="23"/>
          <w:szCs w:val="23"/>
        </w:rPr>
        <w:t xml:space="preserve">dieną. Jei faksas, el. laiškas gaunamas ne darbo dieną ar pasibaigus darbo valandoms, jo gavimo diena laikoma kita darbo diena. Registruotu paštu išsiųstas dokumentas laikomas pasiekusiu adresatą praėjus 5 (penkioms) dienoms </w:t>
      </w:r>
      <w:r w:rsidRPr="00137484">
        <w:rPr>
          <w:rFonts w:asciiTheme="majorBidi" w:hAnsiTheme="majorBidi" w:cstheme="majorBidi"/>
          <w:spacing w:val="-3"/>
          <w:sz w:val="23"/>
          <w:szCs w:val="23"/>
        </w:rPr>
        <w:t>nuo dokumento išsiuntimo dienos.</w:t>
      </w:r>
    </w:p>
    <w:p w14:paraId="6E8F96E0" w14:textId="0A5ABBF9" w:rsidR="00346503" w:rsidRPr="00137484" w:rsidRDefault="00346503" w:rsidP="00346503">
      <w:pPr>
        <w:rPr>
          <w:rFonts w:asciiTheme="majorBidi" w:hAnsiTheme="majorBidi" w:cstheme="majorBidi"/>
          <w:sz w:val="23"/>
          <w:szCs w:val="23"/>
        </w:rPr>
      </w:pPr>
      <w:r w:rsidRPr="00137484">
        <w:rPr>
          <w:rFonts w:asciiTheme="majorBidi" w:hAnsiTheme="majorBidi" w:cstheme="majorBidi"/>
          <w:sz w:val="23"/>
          <w:szCs w:val="23"/>
        </w:rPr>
        <w:t>1</w:t>
      </w:r>
      <w:r w:rsidR="00F74217">
        <w:rPr>
          <w:rFonts w:asciiTheme="majorBidi" w:hAnsiTheme="majorBidi" w:cstheme="majorBidi"/>
          <w:sz w:val="23"/>
          <w:szCs w:val="23"/>
        </w:rPr>
        <w:t>3</w:t>
      </w:r>
      <w:r w:rsidRPr="00137484">
        <w:rPr>
          <w:rFonts w:asciiTheme="majorBidi" w:hAnsiTheme="majorBidi" w:cstheme="majorBidi"/>
          <w:sz w:val="23"/>
          <w:szCs w:val="23"/>
        </w:rPr>
        <w:t>.3. Nė viena Šalis neturi teisės perleisti visų arba dalies teisių ir pareigų pagal šią sutartį</w:t>
      </w:r>
      <w:r w:rsidRPr="00137484">
        <w:rPr>
          <w:rFonts w:asciiTheme="majorBidi" w:hAnsiTheme="majorBidi" w:cstheme="majorBidi"/>
          <w:caps/>
          <w:sz w:val="23"/>
          <w:szCs w:val="23"/>
        </w:rPr>
        <w:t xml:space="preserve"> </w:t>
      </w:r>
      <w:r w:rsidRPr="00137484">
        <w:rPr>
          <w:rFonts w:asciiTheme="majorBidi" w:hAnsiTheme="majorBidi" w:cstheme="majorBidi"/>
          <w:sz w:val="23"/>
          <w:szCs w:val="23"/>
        </w:rPr>
        <w:t>jokiai trečiajai šaliai.</w:t>
      </w:r>
    </w:p>
    <w:p w14:paraId="159C1114" w14:textId="0B478A6E" w:rsidR="00346503" w:rsidRPr="00137484" w:rsidRDefault="00346503" w:rsidP="00346503">
      <w:pPr>
        <w:rPr>
          <w:rFonts w:asciiTheme="majorBidi" w:hAnsiTheme="majorBidi" w:cstheme="majorBidi"/>
          <w:sz w:val="23"/>
          <w:szCs w:val="23"/>
          <w:lang w:eastAsia="lt-LT"/>
        </w:rPr>
      </w:pPr>
      <w:r w:rsidRPr="00137484">
        <w:rPr>
          <w:rFonts w:asciiTheme="majorBidi" w:hAnsiTheme="majorBidi" w:cstheme="majorBidi"/>
          <w:sz w:val="23"/>
          <w:szCs w:val="23"/>
        </w:rPr>
        <w:t>1</w:t>
      </w:r>
      <w:r w:rsidR="00F74217">
        <w:rPr>
          <w:rFonts w:asciiTheme="majorBidi" w:hAnsiTheme="majorBidi" w:cstheme="majorBidi"/>
          <w:sz w:val="23"/>
          <w:szCs w:val="23"/>
        </w:rPr>
        <w:t>3</w:t>
      </w:r>
      <w:r w:rsidRPr="00137484">
        <w:rPr>
          <w:rFonts w:asciiTheme="majorBidi" w:hAnsiTheme="majorBidi" w:cstheme="majorBidi"/>
          <w:sz w:val="23"/>
          <w:szCs w:val="23"/>
        </w:rPr>
        <w:t xml:space="preserve">.4. Sutartis aiškinama, vykdoma ir jai taikoma Lietuvos Respublikos teisė. </w:t>
      </w:r>
      <w:r w:rsidRPr="00137484">
        <w:rPr>
          <w:rFonts w:asciiTheme="majorBidi" w:hAnsiTheme="majorBidi" w:cstheme="majorBidi"/>
          <w:sz w:val="23"/>
          <w:szCs w:val="23"/>
          <w:lang w:eastAsia="lt-LT"/>
        </w:rPr>
        <w:t>Visi kiti, šia sutartimi nesureguliuoti, sutarties vykdymo klausimai sprendžiami vadovaujantis Lietuvos Respublikoje teisės aktais.</w:t>
      </w:r>
    </w:p>
    <w:p w14:paraId="1F47EFEE" w14:textId="6D4BB583" w:rsidR="00346503" w:rsidRPr="00137484" w:rsidRDefault="00346503" w:rsidP="00346503">
      <w:pPr>
        <w:rPr>
          <w:rFonts w:asciiTheme="majorBidi" w:hAnsiTheme="majorBidi" w:cstheme="majorBidi"/>
          <w:sz w:val="23"/>
          <w:szCs w:val="23"/>
          <w:lang w:eastAsia="lt-LT"/>
        </w:rPr>
      </w:pPr>
      <w:r w:rsidRPr="00137484">
        <w:rPr>
          <w:rFonts w:asciiTheme="majorBidi" w:hAnsiTheme="majorBidi" w:cstheme="majorBidi"/>
          <w:sz w:val="23"/>
          <w:szCs w:val="23"/>
          <w:lang w:eastAsia="lt-LT"/>
        </w:rPr>
        <w:lastRenderedPageBreak/>
        <w:t>1</w:t>
      </w:r>
      <w:r w:rsidR="00F74217">
        <w:rPr>
          <w:rFonts w:asciiTheme="majorBidi" w:hAnsiTheme="majorBidi" w:cstheme="majorBidi"/>
          <w:sz w:val="23"/>
          <w:szCs w:val="23"/>
          <w:lang w:eastAsia="lt-LT"/>
        </w:rPr>
        <w:t>3</w:t>
      </w:r>
      <w:r w:rsidRPr="00137484">
        <w:rPr>
          <w:rFonts w:asciiTheme="majorBidi" w:hAnsiTheme="majorBidi" w:cstheme="majorBidi"/>
          <w:sz w:val="23"/>
          <w:szCs w:val="23"/>
          <w:lang w:eastAsia="lt-LT"/>
        </w:rPr>
        <w:t xml:space="preserve">.5. Sutartis sudaryta lietuvių kalba dviem vienodą teisinę galią turinčiais egzemplioriais. Vienas egzempliorius įteikiamas Užsakovui, kitas – Rangovui. </w:t>
      </w:r>
    </w:p>
    <w:p w14:paraId="25CC31C3" w14:textId="092F8ED9" w:rsidR="00346503" w:rsidRPr="00137484" w:rsidRDefault="00346503" w:rsidP="00346503">
      <w:pPr>
        <w:rPr>
          <w:rFonts w:asciiTheme="majorBidi" w:hAnsiTheme="majorBidi" w:cstheme="majorBidi"/>
          <w:sz w:val="23"/>
          <w:szCs w:val="23"/>
          <w:lang w:eastAsia="lt-LT"/>
        </w:rPr>
      </w:pPr>
      <w:r w:rsidRPr="00137484">
        <w:rPr>
          <w:rFonts w:asciiTheme="majorBidi" w:hAnsiTheme="majorBidi" w:cstheme="majorBidi"/>
          <w:sz w:val="23"/>
          <w:szCs w:val="23"/>
          <w:lang w:eastAsia="lt-LT"/>
        </w:rPr>
        <w:t>1</w:t>
      </w:r>
      <w:r w:rsidR="00F74217">
        <w:rPr>
          <w:rFonts w:asciiTheme="majorBidi" w:hAnsiTheme="majorBidi" w:cstheme="majorBidi"/>
          <w:sz w:val="23"/>
          <w:szCs w:val="23"/>
          <w:lang w:eastAsia="lt-LT"/>
        </w:rPr>
        <w:t>3</w:t>
      </w:r>
      <w:r w:rsidRPr="00137484">
        <w:rPr>
          <w:rFonts w:asciiTheme="majorBidi" w:hAnsiTheme="majorBidi" w:cstheme="majorBidi"/>
          <w:sz w:val="23"/>
          <w:szCs w:val="23"/>
          <w:lang w:eastAsia="lt-LT"/>
        </w:rPr>
        <w:t>.6. Pasirašyta ir skenuota sutartis turi tokią pačią juridinę galią kaip ir sutarties originalas.</w:t>
      </w:r>
    </w:p>
    <w:p w14:paraId="259DD770" w14:textId="77777777" w:rsidR="00346503" w:rsidRPr="00137484" w:rsidRDefault="00346503" w:rsidP="00346503">
      <w:pPr>
        <w:widowControl w:val="0"/>
        <w:autoSpaceDE w:val="0"/>
        <w:autoSpaceDN w:val="0"/>
        <w:adjustRightInd w:val="0"/>
        <w:jc w:val="center"/>
        <w:rPr>
          <w:rFonts w:asciiTheme="majorBidi" w:hAnsiTheme="majorBidi" w:cstheme="majorBidi"/>
          <w:b/>
          <w:sz w:val="23"/>
          <w:szCs w:val="23"/>
          <w:lang w:eastAsia="lt-LT"/>
        </w:rPr>
      </w:pPr>
    </w:p>
    <w:p w14:paraId="335EB61C" w14:textId="75DA14AB" w:rsidR="00346503" w:rsidRPr="00137484" w:rsidRDefault="00346503" w:rsidP="00346503">
      <w:pPr>
        <w:jc w:val="center"/>
        <w:rPr>
          <w:rFonts w:asciiTheme="majorBidi" w:hAnsiTheme="majorBidi" w:cstheme="majorBidi"/>
          <w:b/>
          <w:sz w:val="23"/>
          <w:szCs w:val="23"/>
          <w:lang w:eastAsia="lt-LT"/>
        </w:rPr>
      </w:pPr>
      <w:r w:rsidRPr="00137484">
        <w:rPr>
          <w:rFonts w:asciiTheme="majorBidi" w:hAnsiTheme="majorBidi" w:cstheme="majorBidi"/>
          <w:b/>
          <w:sz w:val="23"/>
          <w:szCs w:val="23"/>
          <w:lang w:eastAsia="lt-LT"/>
        </w:rPr>
        <w:t>1</w:t>
      </w:r>
      <w:r w:rsidR="00F74217">
        <w:rPr>
          <w:rFonts w:asciiTheme="majorBidi" w:hAnsiTheme="majorBidi" w:cstheme="majorBidi"/>
          <w:b/>
          <w:sz w:val="23"/>
          <w:szCs w:val="23"/>
          <w:lang w:eastAsia="lt-LT"/>
        </w:rPr>
        <w:t>4</w:t>
      </w:r>
      <w:r w:rsidRPr="00137484">
        <w:rPr>
          <w:rFonts w:asciiTheme="majorBidi" w:hAnsiTheme="majorBidi" w:cstheme="majorBidi"/>
          <w:b/>
          <w:sz w:val="23"/>
          <w:szCs w:val="23"/>
          <w:lang w:eastAsia="lt-LT"/>
        </w:rPr>
        <w:t>. Kontaktiniai asmenys</w:t>
      </w:r>
    </w:p>
    <w:p w14:paraId="537D2284" w14:textId="77777777" w:rsidR="00346503" w:rsidRPr="00137484" w:rsidRDefault="00346503" w:rsidP="00346503">
      <w:pPr>
        <w:rPr>
          <w:rFonts w:asciiTheme="majorBidi" w:hAnsiTheme="majorBidi" w:cstheme="majorBidi"/>
          <w:sz w:val="23"/>
          <w:szCs w:val="23"/>
          <w:lang w:eastAsia="lt-LT"/>
        </w:rPr>
      </w:pPr>
    </w:p>
    <w:p w14:paraId="02A213B3" w14:textId="5D27B714" w:rsidR="00346503" w:rsidRPr="00137484" w:rsidRDefault="00346503" w:rsidP="00346503">
      <w:pPr>
        <w:rPr>
          <w:rFonts w:asciiTheme="majorBidi" w:hAnsiTheme="majorBidi" w:cstheme="majorBidi"/>
          <w:sz w:val="23"/>
          <w:szCs w:val="23"/>
          <w:lang w:eastAsia="lt-LT"/>
        </w:rPr>
      </w:pPr>
      <w:r w:rsidRPr="00137484">
        <w:rPr>
          <w:rFonts w:asciiTheme="majorBidi" w:hAnsiTheme="majorBidi" w:cstheme="majorBidi"/>
          <w:sz w:val="23"/>
          <w:szCs w:val="23"/>
          <w:lang w:eastAsia="lt-LT"/>
        </w:rPr>
        <w:t>1</w:t>
      </w:r>
      <w:r w:rsidR="00F74217">
        <w:rPr>
          <w:rFonts w:asciiTheme="majorBidi" w:hAnsiTheme="majorBidi" w:cstheme="majorBidi"/>
          <w:sz w:val="23"/>
          <w:szCs w:val="23"/>
          <w:lang w:eastAsia="lt-LT"/>
        </w:rPr>
        <w:t>4</w:t>
      </w:r>
      <w:r w:rsidRPr="00137484">
        <w:rPr>
          <w:rFonts w:asciiTheme="majorBidi" w:hAnsiTheme="majorBidi" w:cstheme="majorBidi"/>
          <w:sz w:val="23"/>
          <w:szCs w:val="23"/>
          <w:lang w:eastAsia="lt-LT"/>
        </w:rPr>
        <w:t xml:space="preserve">.1. Už sutarties vykdymą atsakingas Užsakovo atstovas – </w:t>
      </w:r>
      <w:r w:rsidR="00137484" w:rsidRPr="00137484">
        <w:rPr>
          <w:rFonts w:asciiTheme="majorBidi" w:hAnsiTheme="majorBidi" w:cstheme="majorBidi"/>
          <w:sz w:val="23"/>
          <w:szCs w:val="23"/>
          <w:lang w:eastAsia="lt-LT"/>
        </w:rPr>
        <w:t>K</w:t>
      </w:r>
      <w:r w:rsidR="00223BCE" w:rsidRPr="00137484">
        <w:rPr>
          <w:rFonts w:asciiTheme="majorBidi" w:hAnsiTheme="majorBidi" w:cstheme="majorBidi"/>
          <w:sz w:val="23"/>
          <w:szCs w:val="23"/>
          <w:lang w:eastAsia="lt-LT"/>
        </w:rPr>
        <w:t xml:space="preserve">elių ir hidrotechnikos statinių priežiūros skyriaus </w:t>
      </w:r>
      <w:r w:rsidR="00F7404E">
        <w:rPr>
          <w:rFonts w:asciiTheme="majorBidi" w:hAnsiTheme="majorBidi" w:cstheme="majorBidi"/>
          <w:sz w:val="23"/>
          <w:szCs w:val="23"/>
          <w:lang w:eastAsia="lt-LT"/>
        </w:rPr>
        <w:t>vadovas Dainius Balevičius</w:t>
      </w:r>
      <w:r w:rsidR="009C66C0" w:rsidRPr="00137484">
        <w:rPr>
          <w:rFonts w:asciiTheme="majorBidi" w:hAnsiTheme="majorBidi" w:cstheme="majorBidi"/>
          <w:sz w:val="23"/>
          <w:szCs w:val="23"/>
          <w:lang w:eastAsia="lt-LT"/>
        </w:rPr>
        <w:t xml:space="preserve">, </w:t>
      </w:r>
      <w:r w:rsidRPr="00137484">
        <w:rPr>
          <w:rFonts w:asciiTheme="majorBidi" w:hAnsiTheme="majorBidi" w:cstheme="majorBidi"/>
          <w:sz w:val="23"/>
          <w:szCs w:val="23"/>
          <w:lang w:eastAsia="lt-LT"/>
        </w:rPr>
        <w:t xml:space="preserve">mob. </w:t>
      </w:r>
      <w:r w:rsidR="009C66C0" w:rsidRPr="00137484">
        <w:rPr>
          <w:rFonts w:asciiTheme="majorBidi" w:hAnsiTheme="majorBidi" w:cstheme="majorBidi"/>
          <w:sz w:val="23"/>
          <w:szCs w:val="23"/>
          <w:lang w:eastAsia="lt-LT"/>
        </w:rPr>
        <w:t>8 </w:t>
      </w:r>
      <w:r w:rsidR="00F7404E">
        <w:rPr>
          <w:rFonts w:asciiTheme="majorBidi" w:hAnsiTheme="majorBidi" w:cstheme="majorBidi"/>
          <w:sz w:val="23"/>
          <w:szCs w:val="23"/>
          <w:lang w:eastAsia="lt-LT"/>
        </w:rPr>
        <w:t>645 50897</w:t>
      </w:r>
      <w:r w:rsidRPr="00137484">
        <w:rPr>
          <w:rFonts w:asciiTheme="majorBidi" w:hAnsiTheme="majorBidi" w:cstheme="majorBidi"/>
          <w:sz w:val="23"/>
          <w:szCs w:val="23"/>
          <w:lang w:eastAsia="lt-LT"/>
        </w:rPr>
        <w:t xml:space="preserve">, el. </w:t>
      </w:r>
      <w:hyperlink r:id="rId7" w:history="1">
        <w:r w:rsidR="00F7404E" w:rsidRPr="00116BF3">
          <w:rPr>
            <w:rStyle w:val="Hyperlink"/>
            <w:rFonts w:asciiTheme="majorBidi" w:hAnsiTheme="majorBidi" w:cstheme="majorBidi"/>
            <w:sz w:val="23"/>
            <w:szCs w:val="23"/>
            <w:lang w:eastAsia="lt-LT"/>
          </w:rPr>
          <w:t>dainius.balevicius@vvkd.lt</w:t>
        </w:r>
      </w:hyperlink>
      <w:r w:rsidRPr="00137484">
        <w:rPr>
          <w:rFonts w:asciiTheme="majorBidi" w:hAnsiTheme="majorBidi" w:cstheme="majorBidi"/>
          <w:sz w:val="23"/>
          <w:szCs w:val="23"/>
          <w:lang w:eastAsia="lt-LT"/>
        </w:rPr>
        <w:t xml:space="preserve">. </w:t>
      </w:r>
    </w:p>
    <w:p w14:paraId="1EDA632A" w14:textId="4CB8C0DD" w:rsidR="006D1669" w:rsidRPr="00137484" w:rsidRDefault="00346503" w:rsidP="006D1669">
      <w:pPr>
        <w:rPr>
          <w:rFonts w:asciiTheme="majorBidi" w:hAnsiTheme="majorBidi" w:cstheme="majorBidi"/>
          <w:sz w:val="23"/>
          <w:szCs w:val="23"/>
          <w:lang w:val="de-DE" w:eastAsia="lt-LT"/>
        </w:rPr>
      </w:pPr>
      <w:r w:rsidRPr="00137484">
        <w:rPr>
          <w:rFonts w:asciiTheme="majorBidi" w:hAnsiTheme="majorBidi" w:cstheme="majorBidi"/>
          <w:sz w:val="23"/>
          <w:szCs w:val="23"/>
          <w:lang w:eastAsia="lt-LT"/>
        </w:rPr>
        <w:t>1</w:t>
      </w:r>
      <w:r w:rsidR="00F74217">
        <w:rPr>
          <w:rFonts w:asciiTheme="majorBidi" w:hAnsiTheme="majorBidi" w:cstheme="majorBidi"/>
          <w:sz w:val="23"/>
          <w:szCs w:val="23"/>
          <w:lang w:eastAsia="lt-LT"/>
        </w:rPr>
        <w:t>4</w:t>
      </w:r>
      <w:r w:rsidRPr="00137484">
        <w:rPr>
          <w:rFonts w:asciiTheme="majorBidi" w:hAnsiTheme="majorBidi" w:cstheme="majorBidi"/>
          <w:sz w:val="23"/>
          <w:szCs w:val="23"/>
          <w:lang w:eastAsia="lt-LT"/>
        </w:rPr>
        <w:t xml:space="preserve">.2. Už sutarties vykdymą atsakingas Rangovo atstovas – </w:t>
      </w:r>
      <w:r w:rsidR="00F7404E">
        <w:rPr>
          <w:rFonts w:asciiTheme="majorBidi" w:hAnsiTheme="majorBidi" w:cstheme="majorBidi"/>
          <w:sz w:val="23"/>
          <w:szCs w:val="23"/>
          <w:lang w:eastAsia="lt-LT"/>
        </w:rPr>
        <w:t>Uldis Tigeris tel</w:t>
      </w:r>
      <w:r w:rsidR="006D1669" w:rsidRPr="00137484">
        <w:rPr>
          <w:rFonts w:asciiTheme="majorBidi" w:hAnsiTheme="majorBidi" w:cstheme="majorBidi"/>
          <w:sz w:val="23"/>
          <w:szCs w:val="23"/>
          <w:lang w:eastAsia="lt-LT"/>
        </w:rPr>
        <w:t xml:space="preserve">. </w:t>
      </w:r>
      <w:r w:rsidR="00F7404E">
        <w:rPr>
          <w:rFonts w:asciiTheme="majorBidi" w:hAnsiTheme="majorBidi" w:cstheme="majorBidi"/>
          <w:sz w:val="23"/>
          <w:szCs w:val="23"/>
          <w:lang w:eastAsia="lt-LT"/>
        </w:rPr>
        <w:t>+371 265 14902</w:t>
      </w:r>
      <w:r w:rsidR="006D1669" w:rsidRPr="00137484">
        <w:rPr>
          <w:rFonts w:asciiTheme="majorBidi" w:hAnsiTheme="majorBidi" w:cstheme="majorBidi"/>
          <w:sz w:val="23"/>
          <w:szCs w:val="23"/>
          <w:lang w:eastAsia="lt-LT"/>
        </w:rPr>
        <w:t xml:space="preserve">, el. paštas: </w:t>
      </w:r>
      <w:r w:rsidR="00F7404E" w:rsidRPr="00F7404E">
        <w:rPr>
          <w:rFonts w:asciiTheme="majorBidi" w:hAnsiTheme="majorBidi" w:cstheme="majorBidi"/>
          <w:color w:val="1F4E79" w:themeColor="accent5" w:themeShade="80"/>
          <w:sz w:val="23"/>
          <w:szCs w:val="23"/>
          <w:u w:val="single"/>
          <w:lang w:eastAsia="lt-LT"/>
        </w:rPr>
        <w:t>uldis</w:t>
      </w:r>
      <w:r w:rsidR="00F7404E" w:rsidRPr="00F7404E">
        <w:rPr>
          <w:rFonts w:asciiTheme="majorBidi" w:hAnsiTheme="majorBidi" w:cstheme="majorBidi"/>
          <w:color w:val="1F4E79" w:themeColor="accent5" w:themeShade="80"/>
          <w:sz w:val="23"/>
          <w:szCs w:val="23"/>
          <w:u w:val="single"/>
          <w:lang w:val="en-US" w:eastAsia="lt-LT"/>
        </w:rPr>
        <w:t>@</w:t>
      </w:r>
      <w:r w:rsidR="00F7404E" w:rsidRPr="00F7404E">
        <w:rPr>
          <w:rFonts w:asciiTheme="majorBidi" w:hAnsiTheme="majorBidi" w:cstheme="majorBidi"/>
          <w:color w:val="1F4E79" w:themeColor="accent5" w:themeShade="80"/>
          <w:sz w:val="23"/>
          <w:szCs w:val="23"/>
          <w:u w:val="single"/>
          <w:lang w:eastAsia="lt-LT"/>
        </w:rPr>
        <w:t>autex</w:t>
      </w:r>
      <w:r w:rsidR="006D1669" w:rsidRPr="00F7404E">
        <w:rPr>
          <w:rFonts w:asciiTheme="majorBidi" w:hAnsiTheme="majorBidi" w:cstheme="majorBidi"/>
          <w:color w:val="1F4E79" w:themeColor="accent5" w:themeShade="80"/>
          <w:sz w:val="23"/>
          <w:szCs w:val="23"/>
          <w:u w:val="single"/>
          <w:lang w:eastAsia="lt-LT"/>
        </w:rPr>
        <w:t>.l</w:t>
      </w:r>
      <w:r w:rsidR="00F7404E" w:rsidRPr="00F7404E">
        <w:rPr>
          <w:rFonts w:asciiTheme="majorBidi" w:hAnsiTheme="majorBidi" w:cstheme="majorBidi"/>
          <w:color w:val="1F4E79" w:themeColor="accent5" w:themeShade="80"/>
          <w:sz w:val="23"/>
          <w:szCs w:val="23"/>
          <w:u w:val="single"/>
          <w:lang w:eastAsia="lt-LT"/>
        </w:rPr>
        <w:t>v</w:t>
      </w:r>
      <w:r w:rsidR="006D1669" w:rsidRPr="00137484">
        <w:rPr>
          <w:rFonts w:asciiTheme="majorBidi" w:hAnsiTheme="majorBidi" w:cstheme="majorBidi"/>
          <w:sz w:val="23"/>
          <w:szCs w:val="23"/>
          <w:lang w:val="de-DE" w:eastAsia="lt-LT"/>
        </w:rPr>
        <w:t>.</w:t>
      </w:r>
    </w:p>
    <w:p w14:paraId="3B1B1163" w14:textId="77777777" w:rsidR="00346503" w:rsidRPr="00137484" w:rsidRDefault="00346503" w:rsidP="00346503">
      <w:pPr>
        <w:rPr>
          <w:rFonts w:asciiTheme="majorBidi" w:hAnsiTheme="majorBidi" w:cstheme="majorBidi"/>
          <w:color w:val="FF0000"/>
          <w:sz w:val="23"/>
          <w:szCs w:val="23"/>
          <w:lang w:eastAsia="lt-LT"/>
        </w:rPr>
      </w:pPr>
      <w:r w:rsidRPr="00137484">
        <w:rPr>
          <w:rFonts w:asciiTheme="majorBidi" w:hAnsiTheme="majorBidi" w:cstheme="majorBidi"/>
          <w:color w:val="FF0000"/>
          <w:sz w:val="23"/>
          <w:szCs w:val="23"/>
          <w:lang w:eastAsia="lt-LT"/>
        </w:rPr>
        <w:t>.</w:t>
      </w:r>
    </w:p>
    <w:p w14:paraId="67137F86" w14:textId="169A92E5" w:rsidR="00346503" w:rsidRPr="00137484" w:rsidRDefault="00346503" w:rsidP="00EA0464">
      <w:pPr>
        <w:jc w:val="center"/>
        <w:rPr>
          <w:rFonts w:asciiTheme="majorBidi" w:hAnsiTheme="majorBidi" w:cstheme="majorBidi"/>
          <w:b/>
          <w:sz w:val="23"/>
          <w:szCs w:val="23"/>
          <w:lang w:eastAsia="lt-LT"/>
        </w:rPr>
      </w:pPr>
      <w:r w:rsidRPr="00137484">
        <w:rPr>
          <w:rFonts w:asciiTheme="majorBidi" w:hAnsiTheme="majorBidi" w:cstheme="majorBidi"/>
          <w:b/>
          <w:sz w:val="23"/>
          <w:szCs w:val="23"/>
          <w:lang w:eastAsia="lt-LT"/>
        </w:rPr>
        <w:t>1</w:t>
      </w:r>
      <w:r w:rsidR="00F74217">
        <w:rPr>
          <w:rFonts w:asciiTheme="majorBidi" w:hAnsiTheme="majorBidi" w:cstheme="majorBidi"/>
          <w:b/>
          <w:sz w:val="23"/>
          <w:szCs w:val="23"/>
          <w:lang w:eastAsia="lt-LT"/>
        </w:rPr>
        <w:t>5</w:t>
      </w:r>
      <w:r w:rsidRPr="00137484">
        <w:rPr>
          <w:rFonts w:asciiTheme="majorBidi" w:hAnsiTheme="majorBidi" w:cstheme="majorBidi"/>
          <w:b/>
          <w:sz w:val="23"/>
          <w:szCs w:val="23"/>
          <w:lang w:eastAsia="lt-LT"/>
        </w:rPr>
        <w:t>. Sutarties priedai</w:t>
      </w:r>
    </w:p>
    <w:p w14:paraId="72102E97" w14:textId="77777777" w:rsidR="00346503" w:rsidRPr="00137484" w:rsidRDefault="00346503" w:rsidP="00346503">
      <w:pPr>
        <w:rPr>
          <w:rFonts w:asciiTheme="majorBidi" w:hAnsiTheme="majorBidi" w:cstheme="majorBidi"/>
          <w:sz w:val="23"/>
          <w:szCs w:val="23"/>
          <w:lang w:eastAsia="lt-LT"/>
        </w:rPr>
      </w:pPr>
    </w:p>
    <w:p w14:paraId="71D83ACF" w14:textId="400532C9" w:rsidR="00346503" w:rsidRPr="00137484" w:rsidRDefault="00346503" w:rsidP="00346503">
      <w:pPr>
        <w:rPr>
          <w:rFonts w:asciiTheme="majorBidi" w:hAnsiTheme="majorBidi" w:cstheme="majorBidi"/>
          <w:sz w:val="23"/>
          <w:szCs w:val="23"/>
          <w:lang w:eastAsia="lt-LT"/>
        </w:rPr>
      </w:pPr>
      <w:r w:rsidRPr="00137484">
        <w:rPr>
          <w:rFonts w:asciiTheme="majorBidi" w:hAnsiTheme="majorBidi" w:cstheme="majorBidi"/>
          <w:sz w:val="23"/>
          <w:szCs w:val="23"/>
          <w:lang w:eastAsia="lt-LT"/>
        </w:rPr>
        <w:t>1</w:t>
      </w:r>
      <w:r w:rsidR="00F74217">
        <w:rPr>
          <w:rFonts w:asciiTheme="majorBidi" w:hAnsiTheme="majorBidi" w:cstheme="majorBidi"/>
          <w:sz w:val="23"/>
          <w:szCs w:val="23"/>
          <w:lang w:eastAsia="lt-LT"/>
        </w:rPr>
        <w:t>5</w:t>
      </w:r>
      <w:r w:rsidRPr="00137484">
        <w:rPr>
          <w:rFonts w:asciiTheme="majorBidi" w:hAnsiTheme="majorBidi" w:cstheme="majorBidi"/>
          <w:sz w:val="23"/>
          <w:szCs w:val="23"/>
          <w:lang w:eastAsia="lt-LT"/>
        </w:rPr>
        <w:t xml:space="preserve">.1. Prie šios sutarties pridedami priedai yra neatskiriamos sutarties dalys: </w:t>
      </w:r>
    </w:p>
    <w:p w14:paraId="0F54FD08" w14:textId="43477BB4" w:rsidR="00346503" w:rsidRPr="00137484" w:rsidRDefault="00346503" w:rsidP="00346503">
      <w:pPr>
        <w:rPr>
          <w:rFonts w:asciiTheme="majorBidi" w:hAnsiTheme="majorBidi" w:cstheme="majorBidi"/>
          <w:sz w:val="23"/>
          <w:szCs w:val="23"/>
          <w:highlight w:val="yellow"/>
        </w:rPr>
      </w:pPr>
      <w:r w:rsidRPr="00137484">
        <w:rPr>
          <w:rFonts w:asciiTheme="majorBidi" w:hAnsiTheme="majorBidi" w:cstheme="majorBidi"/>
          <w:sz w:val="23"/>
          <w:szCs w:val="23"/>
        </w:rPr>
        <w:t>1</w:t>
      </w:r>
      <w:r w:rsidR="00F74217">
        <w:rPr>
          <w:rFonts w:asciiTheme="majorBidi" w:hAnsiTheme="majorBidi" w:cstheme="majorBidi"/>
          <w:sz w:val="23"/>
          <w:szCs w:val="23"/>
        </w:rPr>
        <w:t>5</w:t>
      </w:r>
      <w:r w:rsidRPr="00137484">
        <w:rPr>
          <w:rFonts w:asciiTheme="majorBidi" w:hAnsiTheme="majorBidi" w:cstheme="majorBidi"/>
          <w:sz w:val="23"/>
          <w:szCs w:val="23"/>
        </w:rPr>
        <w:t xml:space="preserve">.1.1. </w:t>
      </w:r>
      <w:r w:rsidR="009C66C0" w:rsidRPr="00137484">
        <w:rPr>
          <w:rFonts w:asciiTheme="majorBidi" w:hAnsiTheme="majorBidi" w:cstheme="majorBidi"/>
          <w:sz w:val="23"/>
          <w:szCs w:val="23"/>
        </w:rPr>
        <w:t>1 priedas „</w:t>
      </w:r>
      <w:r w:rsidRPr="00137484">
        <w:rPr>
          <w:rFonts w:asciiTheme="majorBidi" w:hAnsiTheme="majorBidi" w:cstheme="majorBidi"/>
          <w:sz w:val="23"/>
          <w:szCs w:val="23"/>
        </w:rPr>
        <w:t xml:space="preserve">Techninė </w:t>
      </w:r>
      <w:r w:rsidR="009C66C0" w:rsidRPr="00137484">
        <w:rPr>
          <w:rFonts w:asciiTheme="majorBidi" w:hAnsiTheme="majorBidi" w:cstheme="majorBidi"/>
          <w:sz w:val="23"/>
          <w:szCs w:val="23"/>
        </w:rPr>
        <w:t>specifikacija</w:t>
      </w:r>
      <w:r w:rsidRPr="00137484">
        <w:rPr>
          <w:rFonts w:asciiTheme="majorBidi" w:hAnsiTheme="majorBidi" w:cstheme="majorBidi"/>
          <w:sz w:val="23"/>
          <w:szCs w:val="23"/>
        </w:rPr>
        <w:t>“</w:t>
      </w:r>
      <w:r w:rsidR="00447B08" w:rsidRPr="00137484">
        <w:rPr>
          <w:rFonts w:asciiTheme="majorBidi" w:hAnsiTheme="majorBidi" w:cstheme="majorBidi"/>
          <w:sz w:val="23"/>
          <w:szCs w:val="23"/>
        </w:rPr>
        <w:t xml:space="preserve">. </w:t>
      </w:r>
    </w:p>
    <w:p w14:paraId="4A7BC9B0" w14:textId="424EE644" w:rsidR="00346503" w:rsidRPr="00137484" w:rsidRDefault="00346503" w:rsidP="00346503">
      <w:pPr>
        <w:rPr>
          <w:rFonts w:asciiTheme="majorBidi" w:hAnsiTheme="majorBidi" w:cstheme="majorBidi"/>
          <w:sz w:val="23"/>
          <w:szCs w:val="23"/>
        </w:rPr>
      </w:pPr>
      <w:r w:rsidRPr="00137484">
        <w:rPr>
          <w:rFonts w:asciiTheme="majorBidi" w:hAnsiTheme="majorBidi" w:cstheme="majorBidi"/>
          <w:sz w:val="23"/>
          <w:szCs w:val="23"/>
        </w:rPr>
        <w:t>1</w:t>
      </w:r>
      <w:r w:rsidR="00F74217">
        <w:rPr>
          <w:rFonts w:asciiTheme="majorBidi" w:hAnsiTheme="majorBidi" w:cstheme="majorBidi"/>
          <w:sz w:val="23"/>
          <w:szCs w:val="23"/>
        </w:rPr>
        <w:t>5</w:t>
      </w:r>
      <w:r w:rsidRPr="00137484">
        <w:rPr>
          <w:rFonts w:asciiTheme="majorBidi" w:hAnsiTheme="majorBidi" w:cstheme="majorBidi"/>
          <w:sz w:val="23"/>
          <w:szCs w:val="23"/>
        </w:rPr>
        <w:t xml:space="preserve">.1.2. </w:t>
      </w:r>
      <w:r w:rsidR="009C66C0" w:rsidRPr="00137484">
        <w:rPr>
          <w:rFonts w:asciiTheme="majorBidi" w:hAnsiTheme="majorBidi" w:cstheme="majorBidi"/>
          <w:sz w:val="23"/>
          <w:szCs w:val="23"/>
        </w:rPr>
        <w:t>2 p</w:t>
      </w:r>
      <w:r w:rsidRPr="00137484">
        <w:rPr>
          <w:rFonts w:asciiTheme="majorBidi" w:hAnsiTheme="majorBidi" w:cstheme="majorBidi"/>
          <w:sz w:val="23"/>
          <w:szCs w:val="23"/>
        </w:rPr>
        <w:t>riedas „Pasiūlymo kopija“. Šis priedas saugomas CVPIS.</w:t>
      </w:r>
    </w:p>
    <w:p w14:paraId="09F53E1B" w14:textId="47EDBBF8" w:rsidR="00346503" w:rsidRPr="00137484" w:rsidRDefault="00346503" w:rsidP="00346503">
      <w:pPr>
        <w:rPr>
          <w:rFonts w:asciiTheme="majorBidi" w:hAnsiTheme="majorBidi" w:cstheme="majorBidi"/>
          <w:sz w:val="23"/>
          <w:szCs w:val="23"/>
        </w:rPr>
      </w:pPr>
      <w:r w:rsidRPr="00137484">
        <w:rPr>
          <w:rFonts w:asciiTheme="majorBidi" w:hAnsiTheme="majorBidi" w:cstheme="majorBidi"/>
          <w:sz w:val="23"/>
          <w:szCs w:val="23"/>
        </w:rPr>
        <w:t>1</w:t>
      </w:r>
      <w:r w:rsidR="00F74217">
        <w:rPr>
          <w:rFonts w:asciiTheme="majorBidi" w:hAnsiTheme="majorBidi" w:cstheme="majorBidi"/>
          <w:sz w:val="23"/>
          <w:szCs w:val="23"/>
        </w:rPr>
        <w:t>5</w:t>
      </w:r>
      <w:r w:rsidRPr="00137484">
        <w:rPr>
          <w:rFonts w:asciiTheme="majorBidi" w:hAnsiTheme="majorBidi" w:cstheme="majorBidi"/>
          <w:sz w:val="23"/>
          <w:szCs w:val="23"/>
        </w:rPr>
        <w:t xml:space="preserve">.2. Laikoma, kad sutarties priedai vienas kitą paaiškina. Kiekvienas paskesnis eilės priedas turi žemesnę juridinę galią nei prieš jį nurodytas dokumentas. Neaiškumo ar prieštaravimo atveju jais vadovaujamasi aukščiau nurodyta eilės tvarka. </w:t>
      </w:r>
    </w:p>
    <w:p w14:paraId="205C4B22" w14:textId="77777777" w:rsidR="00346503" w:rsidRPr="00137484" w:rsidRDefault="00346503" w:rsidP="00346503">
      <w:pPr>
        <w:keepNext/>
        <w:jc w:val="center"/>
        <w:outlineLvl w:val="0"/>
        <w:rPr>
          <w:rFonts w:asciiTheme="majorBidi" w:hAnsiTheme="majorBidi" w:cstheme="majorBidi"/>
          <w:b/>
          <w:sz w:val="23"/>
          <w:szCs w:val="23"/>
          <w:lang w:eastAsia="lt-LT"/>
        </w:rPr>
      </w:pPr>
    </w:p>
    <w:p w14:paraId="0FBB091B" w14:textId="6B7321C2" w:rsidR="00346503" w:rsidRPr="00137484" w:rsidRDefault="00346503" w:rsidP="00346503">
      <w:pPr>
        <w:keepNext/>
        <w:jc w:val="center"/>
        <w:outlineLvl w:val="0"/>
        <w:rPr>
          <w:rFonts w:asciiTheme="majorBidi" w:hAnsiTheme="majorBidi" w:cstheme="majorBidi"/>
          <w:b/>
          <w:sz w:val="23"/>
          <w:szCs w:val="23"/>
          <w:lang w:eastAsia="lt-LT"/>
        </w:rPr>
      </w:pPr>
      <w:r w:rsidRPr="00137484">
        <w:rPr>
          <w:rFonts w:asciiTheme="majorBidi" w:hAnsiTheme="majorBidi" w:cstheme="majorBidi"/>
          <w:b/>
          <w:sz w:val="23"/>
          <w:szCs w:val="23"/>
          <w:lang w:eastAsia="lt-LT"/>
        </w:rPr>
        <w:t>1</w:t>
      </w:r>
      <w:r w:rsidR="00F74217">
        <w:rPr>
          <w:rFonts w:asciiTheme="majorBidi" w:hAnsiTheme="majorBidi" w:cstheme="majorBidi"/>
          <w:b/>
          <w:sz w:val="23"/>
          <w:szCs w:val="23"/>
          <w:lang w:eastAsia="lt-LT"/>
        </w:rPr>
        <w:t>6</w:t>
      </w:r>
      <w:r w:rsidRPr="00137484">
        <w:rPr>
          <w:rFonts w:asciiTheme="majorBidi" w:hAnsiTheme="majorBidi" w:cstheme="majorBidi"/>
          <w:b/>
          <w:sz w:val="23"/>
          <w:szCs w:val="23"/>
          <w:lang w:eastAsia="lt-LT"/>
        </w:rPr>
        <w:t>. Šalių rekvizitai ir parašai</w:t>
      </w:r>
    </w:p>
    <w:p w14:paraId="15591BAA" w14:textId="77777777" w:rsidR="00B01461" w:rsidRPr="00137484" w:rsidRDefault="00B01461" w:rsidP="00346503">
      <w:pPr>
        <w:keepNext/>
        <w:jc w:val="center"/>
        <w:outlineLvl w:val="0"/>
        <w:rPr>
          <w:rFonts w:asciiTheme="majorBidi" w:hAnsiTheme="majorBidi" w:cstheme="majorBidi"/>
          <w:b/>
          <w:sz w:val="23"/>
          <w:szCs w:val="23"/>
          <w:lang w:eastAsia="lt-L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70"/>
        <w:gridCol w:w="4784"/>
      </w:tblGrid>
      <w:tr w:rsidR="00346503" w:rsidRPr="00137484" w14:paraId="4570184A" w14:textId="77777777" w:rsidTr="00346503">
        <w:tc>
          <w:tcPr>
            <w:tcW w:w="5070" w:type="dxa"/>
            <w:tcBorders>
              <w:top w:val="single" w:sz="4" w:space="0" w:color="000000"/>
              <w:left w:val="single" w:sz="4" w:space="0" w:color="000000"/>
              <w:bottom w:val="single" w:sz="4" w:space="0" w:color="000000"/>
              <w:right w:val="single" w:sz="4" w:space="0" w:color="000000"/>
            </w:tcBorders>
            <w:hideMark/>
          </w:tcPr>
          <w:p w14:paraId="16870DD8" w14:textId="77777777" w:rsidR="00346503" w:rsidRPr="00137484" w:rsidRDefault="00346503">
            <w:pPr>
              <w:ind w:firstLine="0"/>
              <w:jc w:val="center"/>
              <w:rPr>
                <w:rFonts w:asciiTheme="majorBidi" w:hAnsiTheme="majorBidi" w:cstheme="majorBidi"/>
                <w:b/>
                <w:sz w:val="23"/>
                <w:szCs w:val="23"/>
              </w:rPr>
            </w:pPr>
            <w:r w:rsidRPr="00137484">
              <w:rPr>
                <w:rFonts w:asciiTheme="majorBidi" w:hAnsiTheme="majorBidi" w:cstheme="majorBidi"/>
                <w:b/>
                <w:sz w:val="23"/>
                <w:szCs w:val="23"/>
              </w:rPr>
              <w:t>Užsakovas</w:t>
            </w:r>
          </w:p>
        </w:tc>
        <w:tc>
          <w:tcPr>
            <w:tcW w:w="4784" w:type="dxa"/>
            <w:tcBorders>
              <w:top w:val="single" w:sz="4" w:space="0" w:color="000000"/>
              <w:left w:val="single" w:sz="4" w:space="0" w:color="000000"/>
              <w:bottom w:val="single" w:sz="4" w:space="0" w:color="000000"/>
              <w:right w:val="single" w:sz="4" w:space="0" w:color="000000"/>
            </w:tcBorders>
            <w:hideMark/>
          </w:tcPr>
          <w:p w14:paraId="562ADD13" w14:textId="77777777" w:rsidR="00346503" w:rsidRPr="00137484" w:rsidRDefault="00346503">
            <w:pPr>
              <w:ind w:firstLine="33"/>
              <w:jc w:val="center"/>
              <w:rPr>
                <w:rFonts w:asciiTheme="majorBidi" w:hAnsiTheme="majorBidi" w:cstheme="majorBidi"/>
                <w:b/>
                <w:sz w:val="23"/>
                <w:szCs w:val="23"/>
              </w:rPr>
            </w:pPr>
            <w:r w:rsidRPr="00137484">
              <w:rPr>
                <w:rFonts w:asciiTheme="majorBidi" w:hAnsiTheme="majorBidi" w:cstheme="majorBidi"/>
                <w:b/>
                <w:sz w:val="23"/>
                <w:szCs w:val="23"/>
              </w:rPr>
              <w:t>Rangovas</w:t>
            </w:r>
          </w:p>
        </w:tc>
      </w:tr>
      <w:tr w:rsidR="00346503" w:rsidRPr="00137484" w14:paraId="7D4D1E80" w14:textId="77777777" w:rsidTr="00271CB9">
        <w:trPr>
          <w:trHeight w:val="2287"/>
        </w:trPr>
        <w:tc>
          <w:tcPr>
            <w:tcW w:w="5070" w:type="dxa"/>
            <w:tcBorders>
              <w:top w:val="single" w:sz="4" w:space="0" w:color="000000"/>
              <w:left w:val="single" w:sz="4" w:space="0" w:color="000000"/>
              <w:bottom w:val="single" w:sz="4" w:space="0" w:color="000000"/>
              <w:right w:val="single" w:sz="4" w:space="0" w:color="000000"/>
            </w:tcBorders>
            <w:hideMark/>
          </w:tcPr>
          <w:p w14:paraId="7860A86B" w14:textId="77777777" w:rsidR="003204B8" w:rsidRPr="00137484" w:rsidRDefault="003204B8" w:rsidP="003204B8">
            <w:pPr>
              <w:pStyle w:val="NoSpacing"/>
              <w:rPr>
                <w:rFonts w:asciiTheme="majorBidi" w:hAnsiTheme="majorBidi" w:cstheme="majorBidi"/>
                <w:sz w:val="23"/>
                <w:szCs w:val="23"/>
              </w:rPr>
            </w:pPr>
            <w:r w:rsidRPr="00137484">
              <w:rPr>
                <w:rFonts w:asciiTheme="majorBidi" w:hAnsiTheme="majorBidi" w:cstheme="majorBidi"/>
                <w:sz w:val="23"/>
                <w:szCs w:val="23"/>
              </w:rPr>
              <w:t>VĮ Vidaus vandens kelių direkcija</w:t>
            </w:r>
          </w:p>
          <w:p w14:paraId="2F2A1366" w14:textId="77777777" w:rsidR="003204B8" w:rsidRPr="00137484" w:rsidRDefault="003204B8" w:rsidP="003204B8">
            <w:pPr>
              <w:pStyle w:val="NoSpacing"/>
              <w:rPr>
                <w:rFonts w:asciiTheme="majorBidi" w:hAnsiTheme="majorBidi" w:cstheme="majorBidi"/>
                <w:sz w:val="23"/>
                <w:szCs w:val="23"/>
              </w:rPr>
            </w:pPr>
            <w:r w:rsidRPr="00137484">
              <w:rPr>
                <w:rFonts w:asciiTheme="majorBidi" w:hAnsiTheme="majorBidi" w:cstheme="majorBidi"/>
                <w:sz w:val="23"/>
                <w:szCs w:val="23"/>
              </w:rPr>
              <w:t>Raudondvario pl. 113, LT-47186 Kaunas</w:t>
            </w:r>
          </w:p>
          <w:p w14:paraId="7C36F3B6" w14:textId="77777777" w:rsidR="003204B8" w:rsidRPr="00137484" w:rsidRDefault="003204B8" w:rsidP="003204B8">
            <w:pPr>
              <w:pStyle w:val="NoSpacing"/>
              <w:rPr>
                <w:rFonts w:asciiTheme="majorBidi" w:hAnsiTheme="majorBidi" w:cstheme="majorBidi"/>
                <w:sz w:val="23"/>
                <w:szCs w:val="23"/>
              </w:rPr>
            </w:pPr>
            <w:r w:rsidRPr="00137484">
              <w:rPr>
                <w:rFonts w:asciiTheme="majorBidi" w:hAnsiTheme="majorBidi" w:cstheme="majorBidi"/>
                <w:sz w:val="23"/>
                <w:szCs w:val="23"/>
              </w:rPr>
              <w:t>Kodas 132090925</w:t>
            </w:r>
          </w:p>
          <w:p w14:paraId="63308E24" w14:textId="77777777" w:rsidR="003204B8" w:rsidRPr="00137484" w:rsidRDefault="003204B8" w:rsidP="003204B8">
            <w:pPr>
              <w:pStyle w:val="NoSpacing"/>
              <w:rPr>
                <w:rFonts w:asciiTheme="majorBidi" w:hAnsiTheme="majorBidi" w:cstheme="majorBidi"/>
                <w:sz w:val="23"/>
                <w:szCs w:val="23"/>
              </w:rPr>
            </w:pPr>
            <w:r w:rsidRPr="00137484">
              <w:rPr>
                <w:rFonts w:asciiTheme="majorBidi" w:hAnsiTheme="majorBidi" w:cstheme="majorBidi"/>
                <w:sz w:val="23"/>
                <w:szCs w:val="23"/>
              </w:rPr>
              <w:t>PVM mokėtojo kodas LT320909219</w:t>
            </w:r>
          </w:p>
          <w:p w14:paraId="58C9F330" w14:textId="77777777" w:rsidR="003204B8" w:rsidRPr="00137484" w:rsidRDefault="003204B8" w:rsidP="003204B8">
            <w:pPr>
              <w:pStyle w:val="NoSpacing"/>
              <w:rPr>
                <w:rFonts w:asciiTheme="majorBidi" w:hAnsiTheme="majorBidi" w:cstheme="majorBidi"/>
                <w:sz w:val="23"/>
                <w:szCs w:val="23"/>
              </w:rPr>
            </w:pPr>
            <w:r w:rsidRPr="00137484">
              <w:rPr>
                <w:rFonts w:asciiTheme="majorBidi" w:hAnsiTheme="majorBidi" w:cstheme="majorBidi"/>
                <w:sz w:val="23"/>
                <w:szCs w:val="23"/>
              </w:rPr>
              <w:t>Tel. +370 37 322 844</w:t>
            </w:r>
          </w:p>
          <w:p w14:paraId="568358CB" w14:textId="77777777" w:rsidR="003204B8" w:rsidRPr="00137484" w:rsidRDefault="003204B8" w:rsidP="003204B8">
            <w:pPr>
              <w:pStyle w:val="NoSpacing"/>
              <w:rPr>
                <w:rFonts w:asciiTheme="majorBidi" w:hAnsiTheme="majorBidi" w:cstheme="majorBidi"/>
                <w:sz w:val="23"/>
                <w:szCs w:val="23"/>
                <w:lang w:val="en-US"/>
              </w:rPr>
            </w:pPr>
            <w:r w:rsidRPr="00137484">
              <w:rPr>
                <w:rFonts w:asciiTheme="majorBidi" w:hAnsiTheme="majorBidi" w:cstheme="majorBidi"/>
                <w:sz w:val="23"/>
                <w:szCs w:val="23"/>
              </w:rPr>
              <w:t xml:space="preserve">El. p. </w:t>
            </w:r>
            <w:hyperlink r:id="rId8" w:history="1">
              <w:r w:rsidRPr="00137484">
                <w:rPr>
                  <w:rStyle w:val="Hyperlink"/>
                  <w:rFonts w:asciiTheme="majorBidi" w:hAnsiTheme="majorBidi" w:cstheme="majorBidi"/>
                  <w:sz w:val="23"/>
                  <w:szCs w:val="23"/>
                </w:rPr>
                <w:t>vvkd</w:t>
              </w:r>
              <w:r w:rsidRPr="00137484">
                <w:rPr>
                  <w:rStyle w:val="Hyperlink"/>
                  <w:rFonts w:asciiTheme="majorBidi" w:hAnsiTheme="majorBidi" w:cstheme="majorBidi"/>
                  <w:sz w:val="23"/>
                  <w:szCs w:val="23"/>
                  <w:lang w:val="en-US"/>
                </w:rPr>
                <w:t>@</w:t>
              </w:r>
              <w:proofErr w:type="spellStart"/>
              <w:r w:rsidRPr="00137484">
                <w:rPr>
                  <w:rStyle w:val="Hyperlink"/>
                  <w:rFonts w:asciiTheme="majorBidi" w:hAnsiTheme="majorBidi" w:cstheme="majorBidi"/>
                  <w:sz w:val="23"/>
                  <w:szCs w:val="23"/>
                  <w:lang w:val="en-US"/>
                </w:rPr>
                <w:t>vvkd.lt</w:t>
              </w:r>
              <w:proofErr w:type="spellEnd"/>
            </w:hyperlink>
            <w:r w:rsidRPr="00137484">
              <w:rPr>
                <w:rFonts w:asciiTheme="majorBidi" w:hAnsiTheme="majorBidi" w:cstheme="majorBidi"/>
                <w:sz w:val="23"/>
                <w:szCs w:val="23"/>
                <w:lang w:val="en-US"/>
              </w:rPr>
              <w:t xml:space="preserve"> </w:t>
            </w:r>
          </w:p>
          <w:p w14:paraId="07F25438" w14:textId="77777777" w:rsidR="003204B8" w:rsidRPr="00137484" w:rsidRDefault="003204B8" w:rsidP="003204B8">
            <w:pPr>
              <w:pStyle w:val="NoSpacing"/>
              <w:rPr>
                <w:rFonts w:asciiTheme="majorBidi" w:hAnsiTheme="majorBidi" w:cstheme="majorBidi"/>
                <w:sz w:val="23"/>
                <w:szCs w:val="23"/>
              </w:rPr>
            </w:pPr>
            <w:r w:rsidRPr="00137484">
              <w:rPr>
                <w:rFonts w:asciiTheme="majorBidi" w:hAnsiTheme="majorBidi" w:cstheme="majorBidi"/>
                <w:sz w:val="23"/>
                <w:szCs w:val="23"/>
              </w:rPr>
              <w:t>A. s. LT 43 7044 0600 0813 6072</w:t>
            </w:r>
          </w:p>
          <w:p w14:paraId="76958E1B" w14:textId="77777777" w:rsidR="00346503" w:rsidRPr="00137484" w:rsidRDefault="003204B8" w:rsidP="003204B8">
            <w:pPr>
              <w:ind w:left="240" w:right="-1" w:hanging="240"/>
              <w:rPr>
                <w:rFonts w:asciiTheme="majorBidi" w:hAnsiTheme="majorBidi" w:cstheme="majorBidi"/>
                <w:sz w:val="23"/>
                <w:szCs w:val="23"/>
              </w:rPr>
            </w:pPr>
            <w:r w:rsidRPr="00137484">
              <w:rPr>
                <w:rFonts w:asciiTheme="majorBidi" w:hAnsiTheme="majorBidi" w:cstheme="majorBidi"/>
                <w:sz w:val="23"/>
                <w:szCs w:val="23"/>
              </w:rPr>
              <w:t>AB SEB bankas</w:t>
            </w:r>
          </w:p>
        </w:tc>
        <w:tc>
          <w:tcPr>
            <w:tcW w:w="4784" w:type="dxa"/>
            <w:tcBorders>
              <w:top w:val="single" w:sz="4" w:space="0" w:color="000000"/>
              <w:left w:val="single" w:sz="4" w:space="0" w:color="000000"/>
              <w:bottom w:val="single" w:sz="4" w:space="0" w:color="000000"/>
              <w:right w:val="single" w:sz="4" w:space="0" w:color="000000"/>
            </w:tcBorders>
            <w:hideMark/>
          </w:tcPr>
          <w:p w14:paraId="627990A0" w14:textId="57908709" w:rsidR="00346503" w:rsidRPr="00137484" w:rsidRDefault="00F7404E" w:rsidP="003204B8">
            <w:pPr>
              <w:ind w:firstLine="203"/>
              <w:jc w:val="left"/>
              <w:rPr>
                <w:rFonts w:asciiTheme="majorBidi" w:hAnsiTheme="majorBidi" w:cstheme="majorBidi"/>
                <w:iCs/>
                <w:sz w:val="23"/>
                <w:szCs w:val="23"/>
              </w:rPr>
            </w:pPr>
            <w:r>
              <w:rPr>
                <w:rFonts w:asciiTheme="majorBidi" w:hAnsiTheme="majorBidi" w:cstheme="majorBidi"/>
                <w:iCs/>
                <w:sz w:val="23"/>
                <w:szCs w:val="23"/>
              </w:rPr>
              <w:t>SIA Autex</w:t>
            </w:r>
          </w:p>
          <w:p w14:paraId="6CAE3CD6" w14:textId="3D37C5CB" w:rsidR="003204B8" w:rsidRPr="00C865C3" w:rsidRDefault="00F7404E" w:rsidP="003204B8">
            <w:pPr>
              <w:ind w:firstLine="203"/>
              <w:jc w:val="left"/>
              <w:rPr>
                <w:rFonts w:ascii="Times New Roman" w:hAnsi="Times New Roman"/>
                <w:iCs/>
                <w:sz w:val="23"/>
                <w:szCs w:val="23"/>
              </w:rPr>
            </w:pPr>
            <w:r>
              <w:rPr>
                <w:rFonts w:ascii="Times New Roman" w:hAnsi="Times New Roman"/>
                <w:sz w:val="23"/>
                <w:szCs w:val="23"/>
                <w:shd w:val="clear" w:color="auto" w:fill="FFFFFF"/>
              </w:rPr>
              <w:t>Rygos g. 150a, LV-2123 Kekava, Latvija</w:t>
            </w:r>
          </w:p>
          <w:p w14:paraId="7360E177" w14:textId="5D1638FD" w:rsidR="003204B8" w:rsidRPr="00137484" w:rsidRDefault="003204B8" w:rsidP="003204B8">
            <w:pPr>
              <w:ind w:firstLine="203"/>
              <w:jc w:val="left"/>
              <w:rPr>
                <w:rFonts w:asciiTheme="majorBidi" w:hAnsiTheme="majorBidi" w:cstheme="majorBidi"/>
                <w:iCs/>
                <w:sz w:val="23"/>
                <w:szCs w:val="23"/>
              </w:rPr>
            </w:pPr>
            <w:r w:rsidRPr="00137484">
              <w:rPr>
                <w:rFonts w:asciiTheme="majorBidi" w:hAnsiTheme="majorBidi" w:cstheme="majorBidi"/>
                <w:iCs/>
                <w:sz w:val="23"/>
                <w:szCs w:val="23"/>
              </w:rPr>
              <w:t xml:space="preserve">Kodas </w:t>
            </w:r>
            <w:r w:rsidR="00F7404E">
              <w:rPr>
                <w:rFonts w:asciiTheme="majorBidi" w:hAnsiTheme="majorBidi" w:cstheme="majorBidi"/>
                <w:iCs/>
                <w:sz w:val="23"/>
                <w:szCs w:val="23"/>
              </w:rPr>
              <w:t>40003126695</w:t>
            </w:r>
          </w:p>
          <w:p w14:paraId="66B678A8" w14:textId="5F6E8E98" w:rsidR="003204B8" w:rsidRPr="00137484" w:rsidRDefault="003204B8" w:rsidP="003204B8">
            <w:pPr>
              <w:ind w:firstLine="203"/>
              <w:jc w:val="left"/>
              <w:rPr>
                <w:rFonts w:asciiTheme="majorBidi" w:hAnsiTheme="majorBidi" w:cstheme="majorBidi"/>
                <w:iCs/>
                <w:sz w:val="23"/>
                <w:szCs w:val="23"/>
              </w:rPr>
            </w:pPr>
            <w:r w:rsidRPr="00137484">
              <w:rPr>
                <w:rFonts w:asciiTheme="majorBidi" w:hAnsiTheme="majorBidi" w:cstheme="majorBidi"/>
                <w:iCs/>
                <w:sz w:val="23"/>
                <w:szCs w:val="23"/>
              </w:rPr>
              <w:t xml:space="preserve">PVM mokėtojo kodas </w:t>
            </w:r>
            <w:r w:rsidR="00F7404E">
              <w:rPr>
                <w:rFonts w:ascii="Times New Roman" w:hAnsi="Times New Roman"/>
                <w:sz w:val="23"/>
                <w:szCs w:val="23"/>
              </w:rPr>
              <w:t>LV40003126695</w:t>
            </w:r>
          </w:p>
          <w:p w14:paraId="013FAA90" w14:textId="68653729" w:rsidR="003204B8" w:rsidRPr="00137484" w:rsidRDefault="00F7404E" w:rsidP="003204B8">
            <w:pPr>
              <w:ind w:firstLine="203"/>
              <w:jc w:val="left"/>
              <w:rPr>
                <w:rStyle w:val="Strong"/>
                <w:rFonts w:asciiTheme="majorBidi" w:hAnsiTheme="majorBidi" w:cstheme="majorBidi"/>
                <w:b w:val="0"/>
                <w:bCs w:val="0"/>
                <w:sz w:val="23"/>
                <w:szCs w:val="23"/>
                <w:bdr w:val="none" w:sz="0" w:space="0" w:color="auto" w:frame="1"/>
                <w:shd w:val="clear" w:color="auto" w:fill="FFFFFF"/>
              </w:rPr>
            </w:pPr>
            <w:r w:rsidRPr="00F7404E">
              <w:rPr>
                <w:rStyle w:val="Strong"/>
                <w:rFonts w:ascii="Times New Roman" w:hAnsi="Times New Roman"/>
                <w:b w:val="0"/>
                <w:bCs w:val="0"/>
                <w:sz w:val="23"/>
                <w:szCs w:val="23"/>
                <w:bdr w:val="none" w:sz="0" w:space="0" w:color="auto" w:frame="1"/>
                <w:shd w:val="clear" w:color="auto" w:fill="FFFFFF"/>
              </w:rPr>
              <w:t>T</w:t>
            </w:r>
            <w:r w:rsidRPr="00F7404E">
              <w:rPr>
                <w:rStyle w:val="Strong"/>
                <w:rFonts w:ascii="Times New Roman" w:hAnsi="Times New Roman"/>
                <w:b w:val="0"/>
                <w:bCs w:val="0"/>
                <w:bdr w:val="none" w:sz="0" w:space="0" w:color="auto" w:frame="1"/>
                <w:shd w:val="clear" w:color="auto" w:fill="FFFFFF"/>
              </w:rPr>
              <w:t>el.</w:t>
            </w:r>
            <w:r w:rsidR="003204B8" w:rsidRPr="00137484">
              <w:rPr>
                <w:rStyle w:val="Strong"/>
                <w:rFonts w:asciiTheme="majorBidi" w:hAnsiTheme="majorBidi" w:cstheme="majorBidi"/>
                <w:b w:val="0"/>
                <w:bCs w:val="0"/>
                <w:sz w:val="23"/>
                <w:szCs w:val="23"/>
                <w:bdr w:val="none" w:sz="0" w:space="0" w:color="auto" w:frame="1"/>
                <w:shd w:val="clear" w:color="auto" w:fill="FFFFFF"/>
              </w:rPr>
              <w:t xml:space="preserve"> </w:t>
            </w:r>
            <w:r>
              <w:rPr>
                <w:rStyle w:val="Strong"/>
                <w:rFonts w:asciiTheme="majorBidi" w:hAnsiTheme="majorBidi" w:cstheme="majorBidi"/>
                <w:b w:val="0"/>
                <w:bCs w:val="0"/>
                <w:sz w:val="23"/>
                <w:szCs w:val="23"/>
                <w:bdr w:val="none" w:sz="0" w:space="0" w:color="auto" w:frame="1"/>
                <w:shd w:val="clear" w:color="auto" w:fill="FFFFFF"/>
              </w:rPr>
              <w:t>+371 265 14902</w:t>
            </w:r>
          </w:p>
          <w:p w14:paraId="027F0E83" w14:textId="2C0D6D28" w:rsidR="003204B8" w:rsidRPr="00137484" w:rsidRDefault="003204B8" w:rsidP="003204B8">
            <w:pPr>
              <w:ind w:firstLine="203"/>
              <w:jc w:val="left"/>
              <w:rPr>
                <w:rFonts w:asciiTheme="majorBidi" w:hAnsiTheme="majorBidi" w:cstheme="majorBidi"/>
                <w:sz w:val="23"/>
                <w:szCs w:val="23"/>
                <w:shd w:val="clear" w:color="auto" w:fill="FFFFFF"/>
              </w:rPr>
            </w:pPr>
            <w:r w:rsidRPr="00137484">
              <w:rPr>
                <w:rStyle w:val="Strong"/>
                <w:rFonts w:asciiTheme="majorBidi" w:hAnsiTheme="majorBidi" w:cstheme="majorBidi"/>
                <w:b w:val="0"/>
                <w:bCs w:val="0"/>
                <w:sz w:val="23"/>
                <w:szCs w:val="23"/>
                <w:bdr w:val="none" w:sz="0" w:space="0" w:color="auto" w:frame="1"/>
                <w:shd w:val="clear" w:color="auto" w:fill="FFFFFF"/>
              </w:rPr>
              <w:t>El. p. paštas:</w:t>
            </w:r>
            <w:r w:rsidRPr="00137484">
              <w:rPr>
                <w:rFonts w:asciiTheme="majorBidi" w:hAnsiTheme="majorBidi" w:cstheme="majorBidi"/>
                <w:b/>
                <w:bCs/>
                <w:sz w:val="23"/>
                <w:szCs w:val="23"/>
                <w:shd w:val="clear" w:color="auto" w:fill="FFFFFF"/>
              </w:rPr>
              <w:t> </w:t>
            </w:r>
            <w:hyperlink r:id="rId9" w:history="1">
              <w:r w:rsidR="00F7404E" w:rsidRPr="00F7404E">
                <w:rPr>
                  <w:rStyle w:val="Hyperlink"/>
                  <w:rFonts w:ascii="Times New Roman" w:hAnsi="Times New Roman"/>
                  <w:sz w:val="23"/>
                  <w:szCs w:val="23"/>
                  <w:bdr w:val="none" w:sz="0" w:space="0" w:color="auto" w:frame="1"/>
                  <w:shd w:val="clear" w:color="auto" w:fill="FFFFFF"/>
                </w:rPr>
                <w:t>u</w:t>
              </w:r>
              <w:r w:rsidR="00F7404E" w:rsidRPr="00F7404E">
                <w:rPr>
                  <w:rStyle w:val="Hyperlink"/>
                  <w:rFonts w:ascii="Times New Roman" w:hAnsi="Times New Roman"/>
                </w:rPr>
                <w:t>ldis</w:t>
              </w:r>
              <w:r w:rsidR="00F7404E" w:rsidRPr="00F7404E">
                <w:rPr>
                  <w:rStyle w:val="Hyperlink"/>
                  <w:rFonts w:ascii="Times New Roman" w:hAnsi="Times New Roman"/>
                  <w:lang w:val="en-US"/>
                </w:rPr>
                <w:t>@autex</w:t>
              </w:r>
              <w:r w:rsidR="00F7404E" w:rsidRPr="00F7404E">
                <w:rPr>
                  <w:rStyle w:val="Hyperlink"/>
                  <w:rFonts w:ascii="Times New Roman" w:hAnsi="Times New Roman"/>
                  <w:sz w:val="23"/>
                  <w:szCs w:val="23"/>
                  <w:bdr w:val="none" w:sz="0" w:space="0" w:color="auto" w:frame="1"/>
                  <w:shd w:val="clear" w:color="auto" w:fill="FFFFFF"/>
                </w:rPr>
                <w:t>.lv</w:t>
              </w:r>
              <w:r w:rsidR="00F7404E" w:rsidRPr="00116BF3">
                <w:rPr>
                  <w:rStyle w:val="Hyperlink"/>
                  <w:rFonts w:asciiTheme="majorBidi" w:hAnsiTheme="majorBidi" w:cstheme="majorBidi"/>
                  <w:sz w:val="23"/>
                  <w:szCs w:val="23"/>
                  <w:bdr w:val="none" w:sz="0" w:space="0" w:color="auto" w:frame="1"/>
                  <w:shd w:val="clear" w:color="auto" w:fill="FFFFFF"/>
                </w:rPr>
                <w:t> </w:t>
              </w:r>
            </w:hyperlink>
            <w:r w:rsidRPr="00137484">
              <w:rPr>
                <w:rFonts w:asciiTheme="majorBidi" w:hAnsiTheme="majorBidi" w:cstheme="majorBidi"/>
                <w:sz w:val="23"/>
                <w:szCs w:val="23"/>
                <w:shd w:val="clear" w:color="auto" w:fill="FFFFFF"/>
              </w:rPr>
              <w:t>  </w:t>
            </w:r>
          </w:p>
          <w:p w14:paraId="2BD11E8F" w14:textId="33B21F55" w:rsidR="00C865C3" w:rsidRPr="000607F4" w:rsidRDefault="00271CB9" w:rsidP="00C865C3">
            <w:pPr>
              <w:ind w:hanging="53"/>
              <w:rPr>
                <w:rFonts w:ascii="Times New Roman" w:eastAsiaTheme="minorHAnsi" w:hAnsi="Times New Roman"/>
                <w:sz w:val="24"/>
                <w:szCs w:val="24"/>
                <w:lang w:val="en-US"/>
              </w:rPr>
            </w:pPr>
            <w:r w:rsidRPr="00137484">
              <w:rPr>
                <w:rFonts w:asciiTheme="majorBidi" w:hAnsiTheme="majorBidi" w:cstheme="majorBidi"/>
                <w:sz w:val="23"/>
                <w:szCs w:val="23"/>
              </w:rPr>
              <w:t xml:space="preserve">    </w:t>
            </w:r>
            <w:r w:rsidR="00C865C3" w:rsidRPr="000607F4">
              <w:rPr>
                <w:rFonts w:ascii="Times New Roman" w:hAnsi="Times New Roman"/>
                <w:sz w:val="24"/>
                <w:szCs w:val="24"/>
              </w:rPr>
              <w:t>A. s. L</w:t>
            </w:r>
            <w:r w:rsidR="000607F4" w:rsidRPr="000607F4">
              <w:rPr>
                <w:rFonts w:ascii="Times New Roman" w:hAnsi="Times New Roman"/>
                <w:sz w:val="24"/>
                <w:szCs w:val="24"/>
              </w:rPr>
              <w:t>V84HABA0001408039266</w:t>
            </w:r>
          </w:p>
          <w:p w14:paraId="78D77915" w14:textId="776145EE" w:rsidR="003204B8" w:rsidRPr="00137484" w:rsidRDefault="000607F4" w:rsidP="00C865C3">
            <w:pPr>
              <w:ind w:firstLine="203"/>
              <w:jc w:val="left"/>
              <w:rPr>
                <w:rFonts w:asciiTheme="majorBidi" w:hAnsiTheme="majorBidi" w:cstheme="majorBidi"/>
                <w:iCs/>
                <w:sz w:val="23"/>
                <w:szCs w:val="23"/>
                <w:shd w:val="clear" w:color="auto" w:fill="FFFFFF"/>
              </w:rPr>
            </w:pPr>
            <w:r w:rsidRPr="000607F4">
              <w:rPr>
                <w:rFonts w:ascii="Times New Roman" w:hAnsi="Times New Roman"/>
                <w:sz w:val="24"/>
                <w:szCs w:val="24"/>
              </w:rPr>
              <w:t>AS Swedbank</w:t>
            </w:r>
          </w:p>
        </w:tc>
      </w:tr>
      <w:tr w:rsidR="00346503" w:rsidRPr="00137484" w14:paraId="19B5797E" w14:textId="77777777" w:rsidTr="00346503">
        <w:tc>
          <w:tcPr>
            <w:tcW w:w="5070" w:type="dxa"/>
            <w:tcBorders>
              <w:top w:val="single" w:sz="4" w:space="0" w:color="000000"/>
              <w:left w:val="nil"/>
              <w:bottom w:val="nil"/>
              <w:right w:val="nil"/>
            </w:tcBorders>
          </w:tcPr>
          <w:p w14:paraId="129808B8" w14:textId="77777777" w:rsidR="00346503" w:rsidRPr="00137484" w:rsidRDefault="00346503">
            <w:pPr>
              <w:tabs>
                <w:tab w:val="left" w:pos="3256"/>
              </w:tabs>
              <w:rPr>
                <w:rFonts w:asciiTheme="majorBidi" w:hAnsiTheme="majorBidi" w:cstheme="majorBidi"/>
                <w:b/>
                <w:sz w:val="23"/>
                <w:szCs w:val="23"/>
              </w:rPr>
            </w:pPr>
          </w:p>
          <w:p w14:paraId="6D9323D4" w14:textId="77777777" w:rsidR="003204B8" w:rsidRPr="00137484" w:rsidRDefault="003204B8" w:rsidP="003204B8">
            <w:pPr>
              <w:rPr>
                <w:rFonts w:asciiTheme="majorBidi" w:hAnsiTheme="majorBidi" w:cstheme="majorBidi"/>
                <w:b/>
                <w:sz w:val="23"/>
                <w:szCs w:val="23"/>
              </w:rPr>
            </w:pPr>
            <w:r w:rsidRPr="00137484">
              <w:rPr>
                <w:rFonts w:asciiTheme="majorBidi" w:hAnsiTheme="majorBidi" w:cstheme="majorBidi"/>
                <w:b/>
                <w:sz w:val="23"/>
                <w:szCs w:val="23"/>
              </w:rPr>
              <w:t>VĮ Vidaus vandens kelių direkcija</w:t>
            </w:r>
          </w:p>
          <w:p w14:paraId="40D26391" w14:textId="77777777" w:rsidR="003204B8" w:rsidRPr="00137484" w:rsidRDefault="003204B8" w:rsidP="003204B8">
            <w:pPr>
              <w:rPr>
                <w:rFonts w:asciiTheme="majorBidi" w:hAnsiTheme="majorBidi" w:cstheme="majorBidi"/>
                <w:sz w:val="23"/>
                <w:szCs w:val="23"/>
              </w:rPr>
            </w:pPr>
            <w:r w:rsidRPr="00137484">
              <w:rPr>
                <w:rFonts w:asciiTheme="majorBidi" w:hAnsiTheme="majorBidi" w:cstheme="majorBidi"/>
                <w:sz w:val="23"/>
                <w:szCs w:val="23"/>
              </w:rPr>
              <w:t>Generalinis direktorius</w:t>
            </w:r>
          </w:p>
          <w:p w14:paraId="62428CB6" w14:textId="77777777" w:rsidR="003204B8" w:rsidRPr="00137484" w:rsidRDefault="003204B8" w:rsidP="003204B8">
            <w:pPr>
              <w:rPr>
                <w:rFonts w:asciiTheme="majorBidi" w:hAnsiTheme="majorBidi" w:cstheme="majorBidi"/>
                <w:sz w:val="23"/>
                <w:szCs w:val="23"/>
              </w:rPr>
            </w:pPr>
            <w:r w:rsidRPr="00137484">
              <w:rPr>
                <w:rFonts w:asciiTheme="majorBidi" w:hAnsiTheme="majorBidi" w:cstheme="majorBidi"/>
                <w:sz w:val="23"/>
                <w:szCs w:val="23"/>
              </w:rPr>
              <w:t>Vladimiras Vinokurovas</w:t>
            </w:r>
            <w:r w:rsidR="002304AC" w:rsidRPr="00137484">
              <w:rPr>
                <w:rFonts w:asciiTheme="majorBidi" w:hAnsiTheme="majorBidi" w:cstheme="majorBidi"/>
                <w:sz w:val="23"/>
                <w:szCs w:val="23"/>
              </w:rPr>
              <w:t xml:space="preserve">  A. V. </w:t>
            </w:r>
          </w:p>
          <w:p w14:paraId="2E1D168F" w14:textId="77777777" w:rsidR="003204B8" w:rsidRPr="00137484" w:rsidRDefault="003204B8" w:rsidP="003204B8">
            <w:pPr>
              <w:rPr>
                <w:rFonts w:asciiTheme="majorBidi" w:hAnsiTheme="majorBidi" w:cstheme="majorBidi"/>
                <w:b/>
                <w:sz w:val="23"/>
                <w:szCs w:val="23"/>
              </w:rPr>
            </w:pPr>
          </w:p>
          <w:p w14:paraId="2CF729C4" w14:textId="77777777" w:rsidR="003204B8" w:rsidRPr="00137484" w:rsidRDefault="003204B8" w:rsidP="003204B8">
            <w:pPr>
              <w:rPr>
                <w:rFonts w:asciiTheme="majorBidi" w:hAnsiTheme="majorBidi" w:cstheme="majorBidi"/>
                <w:b/>
                <w:sz w:val="23"/>
                <w:szCs w:val="23"/>
              </w:rPr>
            </w:pPr>
          </w:p>
          <w:p w14:paraId="210A186D" w14:textId="77777777" w:rsidR="003204B8" w:rsidRPr="00137484" w:rsidRDefault="003204B8" w:rsidP="003204B8">
            <w:pPr>
              <w:rPr>
                <w:rFonts w:asciiTheme="majorBidi" w:hAnsiTheme="majorBidi" w:cstheme="majorBidi"/>
                <w:b/>
                <w:sz w:val="23"/>
                <w:szCs w:val="23"/>
              </w:rPr>
            </w:pPr>
            <w:r w:rsidRPr="00137484">
              <w:rPr>
                <w:rFonts w:asciiTheme="majorBidi" w:hAnsiTheme="majorBidi" w:cstheme="majorBidi"/>
                <w:b/>
                <w:sz w:val="23"/>
                <w:szCs w:val="23"/>
              </w:rPr>
              <w:t>_________________________</w:t>
            </w:r>
          </w:p>
          <w:p w14:paraId="1B57C75F" w14:textId="77777777" w:rsidR="003204B8" w:rsidRPr="00137484" w:rsidRDefault="003204B8" w:rsidP="003204B8">
            <w:pPr>
              <w:rPr>
                <w:rFonts w:asciiTheme="majorBidi" w:hAnsiTheme="majorBidi" w:cstheme="majorBidi"/>
                <w:sz w:val="23"/>
                <w:szCs w:val="23"/>
              </w:rPr>
            </w:pPr>
            <w:r w:rsidRPr="00137484">
              <w:rPr>
                <w:rFonts w:asciiTheme="majorBidi" w:hAnsiTheme="majorBidi" w:cstheme="majorBidi"/>
                <w:sz w:val="23"/>
                <w:szCs w:val="23"/>
              </w:rPr>
              <w:t xml:space="preserve">                    (parašas)</w:t>
            </w:r>
          </w:p>
          <w:p w14:paraId="11883CB7" w14:textId="77777777" w:rsidR="003204B8" w:rsidRPr="00137484" w:rsidRDefault="003204B8" w:rsidP="003204B8">
            <w:pPr>
              <w:rPr>
                <w:rFonts w:asciiTheme="majorBidi" w:hAnsiTheme="majorBidi" w:cstheme="majorBidi"/>
                <w:b/>
                <w:sz w:val="23"/>
                <w:szCs w:val="23"/>
              </w:rPr>
            </w:pPr>
          </w:p>
          <w:p w14:paraId="328DEA9C" w14:textId="77777777" w:rsidR="00346503" w:rsidRPr="00137484" w:rsidRDefault="00346503">
            <w:pPr>
              <w:rPr>
                <w:rFonts w:asciiTheme="majorBidi" w:hAnsiTheme="majorBidi" w:cstheme="majorBidi"/>
                <w:b/>
                <w:sz w:val="23"/>
                <w:szCs w:val="23"/>
              </w:rPr>
            </w:pPr>
          </w:p>
        </w:tc>
        <w:tc>
          <w:tcPr>
            <w:tcW w:w="4784" w:type="dxa"/>
            <w:tcBorders>
              <w:top w:val="single" w:sz="4" w:space="0" w:color="000000"/>
              <w:left w:val="nil"/>
              <w:bottom w:val="nil"/>
              <w:right w:val="nil"/>
            </w:tcBorders>
          </w:tcPr>
          <w:p w14:paraId="096E2A02" w14:textId="77777777" w:rsidR="00346503" w:rsidRPr="00137484" w:rsidRDefault="00346503">
            <w:pPr>
              <w:rPr>
                <w:rFonts w:asciiTheme="majorBidi" w:hAnsiTheme="majorBidi" w:cstheme="majorBidi"/>
                <w:b/>
                <w:sz w:val="23"/>
                <w:szCs w:val="23"/>
              </w:rPr>
            </w:pPr>
          </w:p>
          <w:p w14:paraId="624E3F34" w14:textId="25A1FB20" w:rsidR="00C6249F" w:rsidRPr="00137484" w:rsidRDefault="00F7404E" w:rsidP="00C6249F">
            <w:pPr>
              <w:rPr>
                <w:rFonts w:asciiTheme="majorBidi" w:hAnsiTheme="majorBidi" w:cstheme="majorBidi"/>
                <w:b/>
                <w:bCs/>
                <w:sz w:val="23"/>
                <w:szCs w:val="23"/>
              </w:rPr>
            </w:pPr>
            <w:r>
              <w:rPr>
                <w:rFonts w:asciiTheme="majorBidi" w:hAnsiTheme="majorBidi" w:cstheme="majorBidi"/>
                <w:b/>
                <w:bCs/>
                <w:sz w:val="23"/>
                <w:szCs w:val="23"/>
              </w:rPr>
              <w:t>„Autex</w:t>
            </w:r>
            <w:r w:rsidR="00C6249F" w:rsidRPr="00137484">
              <w:rPr>
                <w:rFonts w:asciiTheme="majorBidi" w:hAnsiTheme="majorBidi" w:cstheme="majorBidi"/>
                <w:b/>
                <w:bCs/>
                <w:sz w:val="23"/>
                <w:szCs w:val="23"/>
              </w:rPr>
              <w:t>“</w:t>
            </w:r>
            <w:r>
              <w:rPr>
                <w:rFonts w:asciiTheme="majorBidi" w:hAnsiTheme="majorBidi" w:cstheme="majorBidi"/>
                <w:b/>
                <w:bCs/>
                <w:sz w:val="23"/>
                <w:szCs w:val="23"/>
              </w:rPr>
              <w:t xml:space="preserve"> SIA</w:t>
            </w:r>
          </w:p>
          <w:p w14:paraId="6EDB9BBC" w14:textId="4C620C1F" w:rsidR="00C6249F" w:rsidRPr="00137484" w:rsidRDefault="00F7404E" w:rsidP="00C6249F">
            <w:pPr>
              <w:rPr>
                <w:rFonts w:asciiTheme="majorBidi" w:hAnsiTheme="majorBidi" w:cstheme="majorBidi"/>
                <w:sz w:val="23"/>
                <w:szCs w:val="23"/>
              </w:rPr>
            </w:pPr>
            <w:r>
              <w:rPr>
                <w:rFonts w:asciiTheme="majorBidi" w:hAnsiTheme="majorBidi" w:cstheme="majorBidi"/>
                <w:sz w:val="23"/>
                <w:szCs w:val="23"/>
              </w:rPr>
              <w:t>Vadovas</w:t>
            </w:r>
          </w:p>
          <w:p w14:paraId="79F26012" w14:textId="134CB180" w:rsidR="00C6249F" w:rsidRPr="00137484" w:rsidRDefault="00F7404E" w:rsidP="00C6249F">
            <w:pPr>
              <w:rPr>
                <w:rFonts w:asciiTheme="majorBidi" w:hAnsiTheme="majorBidi" w:cstheme="majorBidi"/>
                <w:sz w:val="23"/>
                <w:szCs w:val="23"/>
              </w:rPr>
            </w:pPr>
            <w:r>
              <w:rPr>
                <w:rFonts w:asciiTheme="majorBidi" w:hAnsiTheme="majorBidi" w:cstheme="majorBidi"/>
                <w:sz w:val="23"/>
                <w:szCs w:val="23"/>
              </w:rPr>
              <w:t>Uldis Tigeris</w:t>
            </w:r>
            <w:r w:rsidR="00C6249F" w:rsidRPr="00137484">
              <w:rPr>
                <w:rFonts w:asciiTheme="majorBidi" w:hAnsiTheme="majorBidi" w:cstheme="majorBidi"/>
                <w:sz w:val="23"/>
                <w:szCs w:val="23"/>
              </w:rPr>
              <w:t xml:space="preserve"> A. V.</w:t>
            </w:r>
          </w:p>
          <w:p w14:paraId="625C9E94" w14:textId="77777777" w:rsidR="00C6249F" w:rsidRPr="00137484" w:rsidRDefault="00C6249F" w:rsidP="00C6249F">
            <w:pPr>
              <w:rPr>
                <w:rFonts w:asciiTheme="majorBidi" w:hAnsiTheme="majorBidi" w:cstheme="majorBidi"/>
                <w:sz w:val="23"/>
                <w:szCs w:val="23"/>
              </w:rPr>
            </w:pPr>
          </w:p>
          <w:p w14:paraId="163C8057" w14:textId="77777777" w:rsidR="00C6249F" w:rsidRPr="00137484" w:rsidRDefault="00C6249F" w:rsidP="00C6249F">
            <w:pPr>
              <w:rPr>
                <w:rFonts w:asciiTheme="majorBidi" w:hAnsiTheme="majorBidi" w:cstheme="majorBidi"/>
                <w:sz w:val="23"/>
                <w:szCs w:val="23"/>
              </w:rPr>
            </w:pPr>
          </w:p>
          <w:p w14:paraId="2A1444A7" w14:textId="77777777" w:rsidR="00C6249F" w:rsidRPr="00137484" w:rsidRDefault="00C6249F" w:rsidP="00C6249F">
            <w:pPr>
              <w:rPr>
                <w:rFonts w:asciiTheme="majorBidi" w:hAnsiTheme="majorBidi" w:cstheme="majorBidi"/>
                <w:b/>
                <w:sz w:val="23"/>
                <w:szCs w:val="23"/>
              </w:rPr>
            </w:pPr>
            <w:r w:rsidRPr="00137484">
              <w:rPr>
                <w:rFonts w:asciiTheme="majorBidi" w:hAnsiTheme="majorBidi" w:cstheme="majorBidi"/>
                <w:b/>
                <w:sz w:val="23"/>
                <w:szCs w:val="23"/>
              </w:rPr>
              <w:t>_________________________</w:t>
            </w:r>
          </w:p>
          <w:p w14:paraId="669A733D" w14:textId="77777777" w:rsidR="00C6249F" w:rsidRPr="00137484" w:rsidRDefault="00C6249F" w:rsidP="00C6249F">
            <w:pPr>
              <w:ind w:firstLine="1734"/>
              <w:rPr>
                <w:rFonts w:asciiTheme="majorBidi" w:hAnsiTheme="majorBidi" w:cstheme="majorBidi"/>
                <w:sz w:val="23"/>
                <w:szCs w:val="23"/>
              </w:rPr>
            </w:pPr>
            <w:r w:rsidRPr="00137484">
              <w:rPr>
                <w:rFonts w:asciiTheme="majorBidi" w:hAnsiTheme="majorBidi" w:cstheme="majorBidi"/>
                <w:b/>
                <w:sz w:val="23"/>
                <w:szCs w:val="23"/>
              </w:rPr>
              <w:t>(</w:t>
            </w:r>
            <w:r w:rsidRPr="00137484">
              <w:rPr>
                <w:rFonts w:asciiTheme="majorBidi" w:hAnsiTheme="majorBidi" w:cstheme="majorBidi"/>
                <w:sz w:val="23"/>
                <w:szCs w:val="23"/>
              </w:rPr>
              <w:t>parašas)</w:t>
            </w:r>
          </w:p>
          <w:p w14:paraId="2FA0027F" w14:textId="77777777" w:rsidR="00346503" w:rsidRDefault="00346503" w:rsidP="002304AC">
            <w:pPr>
              <w:rPr>
                <w:rFonts w:asciiTheme="majorBidi" w:hAnsiTheme="majorBidi" w:cstheme="majorBidi"/>
                <w:b/>
                <w:sz w:val="23"/>
                <w:szCs w:val="23"/>
              </w:rPr>
            </w:pPr>
          </w:p>
          <w:p w14:paraId="288C94B6" w14:textId="77777777" w:rsidR="00F74217" w:rsidRDefault="00F74217" w:rsidP="002304AC">
            <w:pPr>
              <w:rPr>
                <w:rFonts w:asciiTheme="majorBidi" w:hAnsiTheme="majorBidi" w:cstheme="majorBidi"/>
                <w:b/>
                <w:sz w:val="23"/>
                <w:szCs w:val="23"/>
              </w:rPr>
            </w:pPr>
          </w:p>
          <w:p w14:paraId="3431C40A" w14:textId="77777777" w:rsidR="00F74217" w:rsidRDefault="00F74217" w:rsidP="002304AC">
            <w:pPr>
              <w:rPr>
                <w:rFonts w:asciiTheme="majorBidi" w:hAnsiTheme="majorBidi" w:cstheme="majorBidi"/>
                <w:b/>
                <w:sz w:val="23"/>
                <w:szCs w:val="23"/>
              </w:rPr>
            </w:pPr>
          </w:p>
          <w:p w14:paraId="4E43CA52" w14:textId="77777777" w:rsidR="00F74217" w:rsidRPr="00137484" w:rsidRDefault="00F74217" w:rsidP="002304AC">
            <w:pPr>
              <w:rPr>
                <w:rFonts w:asciiTheme="majorBidi" w:hAnsiTheme="majorBidi" w:cstheme="majorBidi"/>
                <w:b/>
                <w:sz w:val="23"/>
                <w:szCs w:val="23"/>
              </w:rPr>
            </w:pPr>
          </w:p>
        </w:tc>
      </w:tr>
    </w:tbl>
    <w:p w14:paraId="4B807516" w14:textId="77777777" w:rsidR="00625C0B" w:rsidRPr="00683CDB" w:rsidRDefault="00625C0B" w:rsidP="00137484">
      <w:pPr>
        <w:ind w:firstLine="0"/>
        <w:rPr>
          <w:rFonts w:asciiTheme="majorBidi" w:hAnsiTheme="majorBidi" w:cstheme="majorBidi"/>
          <w:sz w:val="24"/>
          <w:szCs w:val="24"/>
        </w:rPr>
      </w:pPr>
      <w:bookmarkStart w:id="0" w:name="_GoBack"/>
      <w:bookmarkEnd w:id="0"/>
    </w:p>
    <w:sectPr w:rsidR="00625C0B" w:rsidRPr="00683CDB" w:rsidSect="00B01461">
      <w:headerReference w:type="default" r:id="rId10"/>
      <w:pgSz w:w="12240" w:h="15840"/>
      <w:pgMar w:top="709" w:right="616" w:bottom="85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31E218" w14:textId="77777777" w:rsidR="00CE0212" w:rsidRDefault="00CE0212" w:rsidP="00190108">
      <w:r>
        <w:separator/>
      </w:r>
    </w:p>
  </w:endnote>
  <w:endnote w:type="continuationSeparator" w:id="0">
    <w:p w14:paraId="379AD02C" w14:textId="77777777" w:rsidR="00CE0212" w:rsidRDefault="00CE0212" w:rsidP="00190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F4B831" w14:textId="77777777" w:rsidR="00CE0212" w:rsidRDefault="00CE0212" w:rsidP="00190108">
      <w:r>
        <w:separator/>
      </w:r>
    </w:p>
  </w:footnote>
  <w:footnote w:type="continuationSeparator" w:id="0">
    <w:p w14:paraId="2EBE43C9" w14:textId="77777777" w:rsidR="00CE0212" w:rsidRDefault="00CE0212" w:rsidP="001901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79019613"/>
      <w:docPartObj>
        <w:docPartGallery w:val="Page Numbers (Top of Page)"/>
        <w:docPartUnique/>
      </w:docPartObj>
    </w:sdtPr>
    <w:sdtEndPr>
      <w:rPr>
        <w:rFonts w:asciiTheme="majorBidi" w:hAnsiTheme="majorBidi" w:cstheme="majorBidi"/>
        <w:sz w:val="24"/>
        <w:szCs w:val="24"/>
      </w:rPr>
    </w:sdtEndPr>
    <w:sdtContent>
      <w:p w14:paraId="30BDD5C0" w14:textId="77777777" w:rsidR="00190108" w:rsidRPr="00190108" w:rsidRDefault="00190108">
        <w:pPr>
          <w:pStyle w:val="Header"/>
          <w:jc w:val="center"/>
          <w:rPr>
            <w:rFonts w:asciiTheme="majorBidi" w:hAnsiTheme="majorBidi" w:cstheme="majorBidi"/>
            <w:sz w:val="24"/>
            <w:szCs w:val="24"/>
          </w:rPr>
        </w:pPr>
        <w:r w:rsidRPr="00190108">
          <w:rPr>
            <w:rFonts w:asciiTheme="majorBidi" w:hAnsiTheme="majorBidi" w:cstheme="majorBidi"/>
            <w:sz w:val="24"/>
            <w:szCs w:val="24"/>
          </w:rPr>
          <w:fldChar w:fldCharType="begin"/>
        </w:r>
        <w:r w:rsidRPr="00190108">
          <w:rPr>
            <w:rFonts w:asciiTheme="majorBidi" w:hAnsiTheme="majorBidi" w:cstheme="majorBidi"/>
            <w:sz w:val="24"/>
            <w:szCs w:val="24"/>
          </w:rPr>
          <w:instrText>PAGE   \* MERGEFORMAT</w:instrText>
        </w:r>
        <w:r w:rsidRPr="00190108">
          <w:rPr>
            <w:rFonts w:asciiTheme="majorBidi" w:hAnsiTheme="majorBidi" w:cstheme="majorBidi"/>
            <w:sz w:val="24"/>
            <w:szCs w:val="24"/>
          </w:rPr>
          <w:fldChar w:fldCharType="separate"/>
        </w:r>
        <w:r w:rsidR="00F74217">
          <w:rPr>
            <w:rFonts w:asciiTheme="majorBidi" w:hAnsiTheme="majorBidi" w:cstheme="majorBidi"/>
            <w:noProof/>
            <w:sz w:val="24"/>
            <w:szCs w:val="24"/>
          </w:rPr>
          <w:t>7</w:t>
        </w:r>
        <w:r w:rsidRPr="00190108">
          <w:rPr>
            <w:rFonts w:asciiTheme="majorBidi" w:hAnsiTheme="majorBidi" w:cstheme="majorBidi"/>
            <w:sz w:val="24"/>
            <w:szCs w:val="24"/>
          </w:rPr>
          <w:fldChar w:fldCharType="end"/>
        </w:r>
      </w:p>
    </w:sdtContent>
  </w:sdt>
  <w:p w14:paraId="7DBDFFFC" w14:textId="77777777" w:rsidR="00190108" w:rsidRDefault="001901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DC44A2"/>
    <w:multiLevelType w:val="hybridMultilevel"/>
    <w:tmpl w:val="A6942F72"/>
    <w:lvl w:ilvl="0" w:tplc="8C66B48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67F02511"/>
    <w:multiLevelType w:val="multilevel"/>
    <w:tmpl w:val="8416CB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2B43338"/>
    <w:multiLevelType w:val="hybridMultilevel"/>
    <w:tmpl w:val="46768DDC"/>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796D0B68"/>
    <w:multiLevelType w:val="multilevel"/>
    <w:tmpl w:val="33E093AE"/>
    <w:lvl w:ilvl="0">
      <w:start w:val="1"/>
      <w:numFmt w:val="decimal"/>
      <w:pStyle w:val="Heading1"/>
      <w:suff w:val="space"/>
      <w:lvlText w:val="%1."/>
      <w:lvlJc w:val="left"/>
      <w:pPr>
        <w:ind w:left="1152" w:hanging="432"/>
      </w:pPr>
      <w:rPr>
        <w:rFonts w:cs="Times New Roman"/>
      </w:rPr>
    </w:lvl>
    <w:lvl w:ilvl="1">
      <w:start w:val="1"/>
      <w:numFmt w:val="decimal"/>
      <w:pStyle w:val="Heading2"/>
      <w:suff w:val="space"/>
      <w:lvlText w:val="%1.%2."/>
      <w:lvlJc w:val="left"/>
      <w:pPr>
        <w:ind w:left="240" w:firstLine="720"/>
      </w:pPr>
      <w:rPr>
        <w:rFonts w:cs="Times New Roman"/>
        <w:b w:val="0"/>
        <w:i w:val="0"/>
        <w:strike/>
      </w:rPr>
    </w:lvl>
    <w:lvl w:ilvl="2">
      <w:start w:val="1"/>
      <w:numFmt w:val="decimal"/>
      <w:pStyle w:val="Heading3"/>
      <w:suff w:val="space"/>
      <w:lvlText w:val="%1.%2.%3."/>
      <w:lvlJc w:val="left"/>
      <w:pPr>
        <w:ind w:left="-294"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1872"/>
        </w:tabs>
        <w:ind w:left="187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2304"/>
        </w:tabs>
        <w:ind w:left="2304" w:hanging="1584"/>
      </w:pPr>
      <w:rPr>
        <w:rFonts w:cs="Times New Roman"/>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503"/>
    <w:rsid w:val="00003748"/>
    <w:rsid w:val="000107D7"/>
    <w:rsid w:val="00022514"/>
    <w:rsid w:val="00057833"/>
    <w:rsid w:val="000607F4"/>
    <w:rsid w:val="000B77FF"/>
    <w:rsid w:val="000D6CDE"/>
    <w:rsid w:val="000F7439"/>
    <w:rsid w:val="001070F1"/>
    <w:rsid w:val="00137484"/>
    <w:rsid w:val="00151817"/>
    <w:rsid w:val="00173E97"/>
    <w:rsid w:val="001745B9"/>
    <w:rsid w:val="00181DE0"/>
    <w:rsid w:val="00190108"/>
    <w:rsid w:val="001F54ED"/>
    <w:rsid w:val="00223BCE"/>
    <w:rsid w:val="002304AC"/>
    <w:rsid w:val="00250687"/>
    <w:rsid w:val="00254AA8"/>
    <w:rsid w:val="00256CF0"/>
    <w:rsid w:val="00271CB9"/>
    <w:rsid w:val="00284402"/>
    <w:rsid w:val="00290B32"/>
    <w:rsid w:val="002B4065"/>
    <w:rsid w:val="003204B8"/>
    <w:rsid w:val="0032720B"/>
    <w:rsid w:val="00346503"/>
    <w:rsid w:val="003E03D4"/>
    <w:rsid w:val="004037B4"/>
    <w:rsid w:val="004201F7"/>
    <w:rsid w:val="00447B08"/>
    <w:rsid w:val="00456D58"/>
    <w:rsid w:val="004702BE"/>
    <w:rsid w:val="00481925"/>
    <w:rsid w:val="004C2B7B"/>
    <w:rsid w:val="004E21E2"/>
    <w:rsid w:val="004E221A"/>
    <w:rsid w:val="004F79BD"/>
    <w:rsid w:val="00501795"/>
    <w:rsid w:val="005574D0"/>
    <w:rsid w:val="005E1632"/>
    <w:rsid w:val="00625C0B"/>
    <w:rsid w:val="00630260"/>
    <w:rsid w:val="0063453A"/>
    <w:rsid w:val="006610C8"/>
    <w:rsid w:val="00683CDB"/>
    <w:rsid w:val="006A3CA9"/>
    <w:rsid w:val="006C25CE"/>
    <w:rsid w:val="006D1669"/>
    <w:rsid w:val="0070540A"/>
    <w:rsid w:val="00705F61"/>
    <w:rsid w:val="00713259"/>
    <w:rsid w:val="007B05D6"/>
    <w:rsid w:val="007F6EE5"/>
    <w:rsid w:val="0080539F"/>
    <w:rsid w:val="00827ACB"/>
    <w:rsid w:val="008330C7"/>
    <w:rsid w:val="00837386"/>
    <w:rsid w:val="00837720"/>
    <w:rsid w:val="008545C1"/>
    <w:rsid w:val="008623E3"/>
    <w:rsid w:val="00865441"/>
    <w:rsid w:val="0088555C"/>
    <w:rsid w:val="0089720C"/>
    <w:rsid w:val="00897341"/>
    <w:rsid w:val="008D1A74"/>
    <w:rsid w:val="00901A59"/>
    <w:rsid w:val="00930CB3"/>
    <w:rsid w:val="009C66C0"/>
    <w:rsid w:val="00A17863"/>
    <w:rsid w:val="00A21E87"/>
    <w:rsid w:val="00A319E5"/>
    <w:rsid w:val="00AE55D3"/>
    <w:rsid w:val="00AF688E"/>
    <w:rsid w:val="00B01461"/>
    <w:rsid w:val="00B04045"/>
    <w:rsid w:val="00B13088"/>
    <w:rsid w:val="00B17093"/>
    <w:rsid w:val="00B17D6C"/>
    <w:rsid w:val="00B26EC6"/>
    <w:rsid w:val="00B74300"/>
    <w:rsid w:val="00B8060F"/>
    <w:rsid w:val="00B94742"/>
    <w:rsid w:val="00BA1BFC"/>
    <w:rsid w:val="00BB3744"/>
    <w:rsid w:val="00C6249F"/>
    <w:rsid w:val="00C662B4"/>
    <w:rsid w:val="00C865C3"/>
    <w:rsid w:val="00CA7A28"/>
    <w:rsid w:val="00CC1EDC"/>
    <w:rsid w:val="00CE0212"/>
    <w:rsid w:val="00CF2CA4"/>
    <w:rsid w:val="00CF5306"/>
    <w:rsid w:val="00D756DF"/>
    <w:rsid w:val="00D764CC"/>
    <w:rsid w:val="00D769D9"/>
    <w:rsid w:val="00D770B2"/>
    <w:rsid w:val="00D92C22"/>
    <w:rsid w:val="00DC6F4E"/>
    <w:rsid w:val="00EA0464"/>
    <w:rsid w:val="00F7404E"/>
    <w:rsid w:val="00F74217"/>
    <w:rsid w:val="00F94E95"/>
    <w:rsid w:val="00FC0E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883AC"/>
  <w15:chartTrackingRefBased/>
  <w15:docId w15:val="{C7B649A4-F59F-4BFC-9C02-B264775DE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46503"/>
    <w:pPr>
      <w:spacing w:after="0" w:line="240" w:lineRule="auto"/>
      <w:ind w:firstLine="720"/>
      <w:jc w:val="both"/>
    </w:pPr>
    <w:rPr>
      <w:rFonts w:ascii="Calibri" w:eastAsia="Calibri" w:hAnsi="Calibri" w:cs="Times New Roman"/>
      <w:lang w:val="lt-LT"/>
    </w:rPr>
  </w:style>
  <w:style w:type="paragraph" w:styleId="Heading1">
    <w:name w:val="heading 1"/>
    <w:aliases w:val="stydde,app heading 1,app heading 11,app heading 12,app heading 111,app heading 13,1,1 ghost,g,ghost,H1,Kapitel,Arial 14 Fett,Arial 14 Fett1,Arial 14 Fett2,Arial 16 Fett,Datasheet title,Chapter,TF-Overskrift 1,H11,H12,H13,Appendix"/>
    <w:basedOn w:val="Normal"/>
    <w:next w:val="Normal"/>
    <w:link w:val="Heading1Char"/>
    <w:qFormat/>
    <w:rsid w:val="00346503"/>
    <w:pPr>
      <w:keepNext/>
      <w:numPr>
        <w:numId w:val="1"/>
      </w:numPr>
      <w:spacing w:before="360" w:after="360"/>
      <w:jc w:val="center"/>
      <w:outlineLvl w:val="0"/>
    </w:pPr>
    <w:rPr>
      <w:rFonts w:ascii="Times New Roman" w:eastAsia="Times New Roman" w:hAnsi="Times New Roman"/>
      <w:sz w:val="28"/>
      <w:szCs w:val="20"/>
      <w:lang w:eastAsia="x-none"/>
    </w:rPr>
  </w:style>
  <w:style w:type="paragraph" w:styleId="Heading2">
    <w:name w:val="heading 2"/>
    <w:aliases w:val="Title Header2,Test2,Char"/>
    <w:basedOn w:val="Normal"/>
    <w:next w:val="Normal"/>
    <w:link w:val="Heading2Char"/>
    <w:semiHidden/>
    <w:unhideWhenUsed/>
    <w:qFormat/>
    <w:rsid w:val="00346503"/>
    <w:pPr>
      <w:numPr>
        <w:ilvl w:val="1"/>
        <w:numId w:val="1"/>
      </w:numPr>
      <w:outlineLvl w:val="1"/>
    </w:pPr>
    <w:rPr>
      <w:rFonts w:ascii="Times New Roman" w:eastAsia="Times New Roman" w:hAnsi="Times New Roman"/>
      <w:sz w:val="24"/>
      <w:szCs w:val="20"/>
      <w:lang w:eastAsia="x-none"/>
    </w:rPr>
  </w:style>
  <w:style w:type="paragraph" w:styleId="Heading3">
    <w:name w:val="heading 3"/>
    <w:aliases w:val="Section Header3,Sub-Clause Paragraph,Test3"/>
    <w:basedOn w:val="Normal"/>
    <w:next w:val="Normal"/>
    <w:link w:val="Heading3Char"/>
    <w:semiHidden/>
    <w:unhideWhenUsed/>
    <w:qFormat/>
    <w:rsid w:val="00346503"/>
    <w:pPr>
      <w:keepNext/>
      <w:numPr>
        <w:ilvl w:val="2"/>
        <w:numId w:val="1"/>
      </w:numPr>
      <w:outlineLvl w:val="2"/>
    </w:pPr>
    <w:rPr>
      <w:rFonts w:ascii="Times New Roman" w:eastAsia="Times New Roman" w:hAnsi="Times New Roman"/>
      <w:sz w:val="24"/>
      <w:szCs w:val="20"/>
      <w:lang w:eastAsia="x-none"/>
    </w:rPr>
  </w:style>
  <w:style w:type="paragraph" w:styleId="Heading4">
    <w:name w:val="heading 4"/>
    <w:aliases w:val="Sub-Clause Sub-paragraph,Heading 4 Char Char Char Char,H4,test4,Heading 4 Char Char Char Char Char"/>
    <w:basedOn w:val="Normal"/>
    <w:next w:val="Normal"/>
    <w:link w:val="Heading4Char"/>
    <w:semiHidden/>
    <w:unhideWhenUsed/>
    <w:qFormat/>
    <w:rsid w:val="00346503"/>
    <w:pPr>
      <w:keepNext/>
      <w:numPr>
        <w:ilvl w:val="3"/>
        <w:numId w:val="1"/>
      </w:numPr>
      <w:outlineLvl w:val="3"/>
    </w:pPr>
    <w:rPr>
      <w:rFonts w:ascii="Times New Roman" w:eastAsia="Times New Roman" w:hAnsi="Times New Roman"/>
      <w:sz w:val="44"/>
      <w:szCs w:val="20"/>
      <w:lang w:eastAsia="x-none"/>
    </w:rPr>
  </w:style>
  <w:style w:type="paragraph" w:styleId="Heading5">
    <w:name w:val="heading 5"/>
    <w:basedOn w:val="Normal"/>
    <w:next w:val="Normal"/>
    <w:link w:val="Heading5Char"/>
    <w:semiHidden/>
    <w:unhideWhenUsed/>
    <w:qFormat/>
    <w:rsid w:val="00346503"/>
    <w:pPr>
      <w:keepNext/>
      <w:numPr>
        <w:ilvl w:val="4"/>
        <w:numId w:val="1"/>
      </w:numPr>
      <w:outlineLvl w:val="4"/>
    </w:pPr>
    <w:rPr>
      <w:rFonts w:ascii="Times New Roman" w:eastAsia="Times New Roman" w:hAnsi="Times New Roman"/>
      <w:b/>
      <w:sz w:val="40"/>
      <w:szCs w:val="20"/>
      <w:lang w:eastAsia="x-none"/>
    </w:rPr>
  </w:style>
  <w:style w:type="paragraph" w:styleId="Heading6">
    <w:name w:val="heading 6"/>
    <w:basedOn w:val="Normal"/>
    <w:next w:val="Normal"/>
    <w:link w:val="Heading6Char"/>
    <w:semiHidden/>
    <w:unhideWhenUsed/>
    <w:qFormat/>
    <w:rsid w:val="00346503"/>
    <w:pPr>
      <w:keepNext/>
      <w:numPr>
        <w:ilvl w:val="5"/>
        <w:numId w:val="1"/>
      </w:numPr>
      <w:outlineLvl w:val="5"/>
    </w:pPr>
    <w:rPr>
      <w:rFonts w:ascii="Times New Roman" w:eastAsia="Times New Roman" w:hAnsi="Times New Roman"/>
      <w:b/>
      <w:sz w:val="36"/>
      <w:szCs w:val="20"/>
      <w:lang w:eastAsia="x-none"/>
    </w:rPr>
  </w:style>
  <w:style w:type="paragraph" w:styleId="Heading7">
    <w:name w:val="heading 7"/>
    <w:basedOn w:val="Normal"/>
    <w:next w:val="Normal"/>
    <w:link w:val="Heading7Char"/>
    <w:semiHidden/>
    <w:unhideWhenUsed/>
    <w:qFormat/>
    <w:rsid w:val="00346503"/>
    <w:pPr>
      <w:keepNext/>
      <w:numPr>
        <w:ilvl w:val="6"/>
        <w:numId w:val="1"/>
      </w:numPr>
      <w:outlineLvl w:val="6"/>
    </w:pPr>
    <w:rPr>
      <w:rFonts w:ascii="Times New Roman" w:eastAsia="Times New Roman" w:hAnsi="Times New Roman"/>
      <w:sz w:val="48"/>
      <w:szCs w:val="20"/>
      <w:lang w:eastAsia="x-none"/>
    </w:rPr>
  </w:style>
  <w:style w:type="paragraph" w:styleId="Heading8">
    <w:name w:val="heading 8"/>
    <w:basedOn w:val="Normal"/>
    <w:next w:val="Normal"/>
    <w:link w:val="Heading8Char"/>
    <w:semiHidden/>
    <w:unhideWhenUsed/>
    <w:qFormat/>
    <w:rsid w:val="00346503"/>
    <w:pPr>
      <w:keepNext/>
      <w:numPr>
        <w:ilvl w:val="7"/>
        <w:numId w:val="1"/>
      </w:numPr>
      <w:outlineLvl w:val="7"/>
    </w:pPr>
    <w:rPr>
      <w:rFonts w:ascii="Times New Roman" w:eastAsia="Times New Roman" w:hAnsi="Times New Roman"/>
      <w:b/>
      <w:sz w:val="18"/>
      <w:szCs w:val="20"/>
      <w:lang w:eastAsia="x-none"/>
    </w:rPr>
  </w:style>
  <w:style w:type="paragraph" w:styleId="Heading9">
    <w:name w:val="heading 9"/>
    <w:basedOn w:val="Normal"/>
    <w:next w:val="Normal"/>
    <w:link w:val="Heading9Char"/>
    <w:semiHidden/>
    <w:unhideWhenUsed/>
    <w:qFormat/>
    <w:rsid w:val="00346503"/>
    <w:pPr>
      <w:keepNext/>
      <w:numPr>
        <w:ilvl w:val="8"/>
        <w:numId w:val="1"/>
      </w:numPr>
      <w:outlineLvl w:val="8"/>
    </w:pPr>
    <w:rPr>
      <w:rFonts w:ascii="Times New Roman" w:eastAsia="Times New Roman" w:hAnsi="Times New Roman"/>
      <w:sz w:val="40"/>
      <w:szCs w:val="20"/>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ydde Char,app heading 1 Char,app heading 11 Char,app heading 12 Char,app heading 111 Char,app heading 13 Char,1 Char,1 ghost Char,g Char,ghost Char,H1 Char,Kapitel Char,Arial 14 Fett Char,Arial 14 Fett1 Char,Arial 14 Fett2 Char,H11 Char"/>
    <w:basedOn w:val="DefaultParagraphFont"/>
    <w:link w:val="Heading1"/>
    <w:rsid w:val="00346503"/>
    <w:rPr>
      <w:rFonts w:ascii="Times New Roman" w:eastAsia="Times New Roman" w:hAnsi="Times New Roman" w:cs="Times New Roman"/>
      <w:sz w:val="28"/>
      <w:szCs w:val="20"/>
      <w:lang w:val="lt-LT" w:eastAsia="x-none"/>
    </w:rPr>
  </w:style>
  <w:style w:type="character" w:customStyle="1" w:styleId="Heading2Char">
    <w:name w:val="Heading 2 Char"/>
    <w:aliases w:val="Title Header2 Char,Test2 Char,Char Char"/>
    <w:basedOn w:val="DefaultParagraphFont"/>
    <w:link w:val="Heading2"/>
    <w:rsid w:val="00346503"/>
    <w:rPr>
      <w:rFonts w:ascii="Times New Roman" w:eastAsia="Times New Roman" w:hAnsi="Times New Roman" w:cs="Times New Roman"/>
      <w:sz w:val="24"/>
      <w:szCs w:val="20"/>
      <w:lang w:val="lt-LT" w:eastAsia="x-none"/>
    </w:rPr>
  </w:style>
  <w:style w:type="character" w:customStyle="1" w:styleId="Heading3Char">
    <w:name w:val="Heading 3 Char"/>
    <w:aliases w:val="Section Header3 Char,Sub-Clause Paragraph Char,Test3 Char"/>
    <w:basedOn w:val="DefaultParagraphFont"/>
    <w:link w:val="Heading3"/>
    <w:semiHidden/>
    <w:rsid w:val="00346503"/>
    <w:rPr>
      <w:rFonts w:ascii="Times New Roman" w:eastAsia="Times New Roman" w:hAnsi="Times New Roman" w:cs="Times New Roman"/>
      <w:sz w:val="24"/>
      <w:szCs w:val="20"/>
      <w:lang w:val="lt-LT" w:eastAsia="x-none"/>
    </w:rPr>
  </w:style>
  <w:style w:type="character" w:customStyle="1" w:styleId="Heading4Char">
    <w:name w:val="Heading 4 Char"/>
    <w:aliases w:val="Sub-Clause Sub-paragraph Char,Heading 4 Char Char Char Char Char1,H4 Char,test4 Char,Heading 4 Char Char Char Char Char Char"/>
    <w:basedOn w:val="DefaultParagraphFont"/>
    <w:link w:val="Heading4"/>
    <w:semiHidden/>
    <w:rsid w:val="00346503"/>
    <w:rPr>
      <w:rFonts w:ascii="Times New Roman" w:eastAsia="Times New Roman" w:hAnsi="Times New Roman" w:cs="Times New Roman"/>
      <w:sz w:val="44"/>
      <w:szCs w:val="20"/>
      <w:lang w:val="lt-LT" w:eastAsia="x-none"/>
    </w:rPr>
  </w:style>
  <w:style w:type="character" w:customStyle="1" w:styleId="Heading5Char">
    <w:name w:val="Heading 5 Char"/>
    <w:basedOn w:val="DefaultParagraphFont"/>
    <w:link w:val="Heading5"/>
    <w:semiHidden/>
    <w:rsid w:val="00346503"/>
    <w:rPr>
      <w:rFonts w:ascii="Times New Roman" w:eastAsia="Times New Roman" w:hAnsi="Times New Roman" w:cs="Times New Roman"/>
      <w:b/>
      <w:sz w:val="40"/>
      <w:szCs w:val="20"/>
      <w:lang w:val="lt-LT" w:eastAsia="x-none"/>
    </w:rPr>
  </w:style>
  <w:style w:type="character" w:customStyle="1" w:styleId="Heading6Char">
    <w:name w:val="Heading 6 Char"/>
    <w:basedOn w:val="DefaultParagraphFont"/>
    <w:link w:val="Heading6"/>
    <w:semiHidden/>
    <w:rsid w:val="00346503"/>
    <w:rPr>
      <w:rFonts w:ascii="Times New Roman" w:eastAsia="Times New Roman" w:hAnsi="Times New Roman" w:cs="Times New Roman"/>
      <w:b/>
      <w:sz w:val="36"/>
      <w:szCs w:val="20"/>
      <w:lang w:val="lt-LT" w:eastAsia="x-none"/>
    </w:rPr>
  </w:style>
  <w:style w:type="character" w:customStyle="1" w:styleId="Heading7Char">
    <w:name w:val="Heading 7 Char"/>
    <w:basedOn w:val="DefaultParagraphFont"/>
    <w:link w:val="Heading7"/>
    <w:semiHidden/>
    <w:rsid w:val="00346503"/>
    <w:rPr>
      <w:rFonts w:ascii="Times New Roman" w:eastAsia="Times New Roman" w:hAnsi="Times New Roman" w:cs="Times New Roman"/>
      <w:sz w:val="48"/>
      <w:szCs w:val="20"/>
      <w:lang w:val="lt-LT" w:eastAsia="x-none"/>
    </w:rPr>
  </w:style>
  <w:style w:type="character" w:customStyle="1" w:styleId="Heading8Char">
    <w:name w:val="Heading 8 Char"/>
    <w:basedOn w:val="DefaultParagraphFont"/>
    <w:link w:val="Heading8"/>
    <w:semiHidden/>
    <w:rsid w:val="00346503"/>
    <w:rPr>
      <w:rFonts w:ascii="Times New Roman" w:eastAsia="Times New Roman" w:hAnsi="Times New Roman" w:cs="Times New Roman"/>
      <w:b/>
      <w:sz w:val="18"/>
      <w:szCs w:val="20"/>
      <w:lang w:val="lt-LT" w:eastAsia="x-none"/>
    </w:rPr>
  </w:style>
  <w:style w:type="character" w:customStyle="1" w:styleId="Heading9Char">
    <w:name w:val="Heading 9 Char"/>
    <w:basedOn w:val="DefaultParagraphFont"/>
    <w:link w:val="Heading9"/>
    <w:semiHidden/>
    <w:rsid w:val="00346503"/>
    <w:rPr>
      <w:rFonts w:ascii="Times New Roman" w:eastAsia="Times New Roman" w:hAnsi="Times New Roman" w:cs="Times New Roman"/>
      <w:sz w:val="40"/>
      <w:szCs w:val="20"/>
      <w:lang w:val="lt-LT" w:eastAsia="x-none"/>
    </w:rPr>
  </w:style>
  <w:style w:type="character" w:customStyle="1" w:styleId="ListParagraphChar">
    <w:name w:val="List Paragraph Char"/>
    <w:aliases w:val="Bullet EY Char,Buletai Char,List Paragraph21 Char,List Paragraph1 Char,List Paragraph2 Char,Numbering Char,ERP-List Paragraph Char,List Paragraph11 Char,List Paragraph111 Char,Paragraph Char,List Paragraph Red Char,Heading 10 Char"/>
    <w:link w:val="ListParagraph"/>
    <w:uiPriority w:val="34"/>
    <w:locked/>
    <w:rsid w:val="00346503"/>
    <w:rPr>
      <w:rFonts w:ascii="Arial Unicode MS" w:hAnsi="Arial Unicode MS" w:cs="Arial Unicode MS"/>
      <w:lang w:eastAsia="x-none" w:bidi="lo-LA"/>
    </w:rPr>
  </w:style>
  <w:style w:type="paragraph" w:styleId="ListParagraph">
    <w:name w:val="List Paragraph"/>
    <w:aliases w:val="Bullet EY,Buletai,List Paragraph21,List Paragraph1,List Paragraph2,Numbering,ERP-List Paragraph,List Paragraph11,List Paragraph111,Paragraph,List Paragraph Red,List not in Table,Heading 10"/>
    <w:basedOn w:val="Normal"/>
    <w:link w:val="ListParagraphChar"/>
    <w:uiPriority w:val="34"/>
    <w:qFormat/>
    <w:rsid w:val="00346503"/>
    <w:pPr>
      <w:spacing w:after="200" w:line="276" w:lineRule="auto"/>
      <w:ind w:left="720" w:firstLine="0"/>
      <w:contextualSpacing/>
    </w:pPr>
    <w:rPr>
      <w:rFonts w:ascii="Arial Unicode MS" w:eastAsiaTheme="minorHAnsi" w:hAnsi="Arial Unicode MS" w:cs="Arial Unicode MS"/>
      <w:lang w:val="en-US" w:eastAsia="x-none" w:bidi="lo-LA"/>
    </w:rPr>
  </w:style>
  <w:style w:type="paragraph" w:customStyle="1" w:styleId="prastasis1">
    <w:name w:val="Įprastasis1"/>
    <w:rsid w:val="00346503"/>
    <w:pPr>
      <w:widowControl w:val="0"/>
      <w:suppressAutoHyphens/>
      <w:spacing w:after="200" w:line="276" w:lineRule="auto"/>
    </w:pPr>
    <w:rPr>
      <w:rFonts w:ascii="Times New Roman" w:eastAsia="Calibri" w:hAnsi="Times New Roman" w:cs="Calibri"/>
      <w:color w:val="00000A"/>
      <w:sz w:val="24"/>
      <w:szCs w:val="24"/>
    </w:rPr>
  </w:style>
  <w:style w:type="character" w:styleId="Hyperlink">
    <w:name w:val="Hyperlink"/>
    <w:basedOn w:val="DefaultParagraphFont"/>
    <w:uiPriority w:val="99"/>
    <w:unhideWhenUsed/>
    <w:rsid w:val="00346503"/>
    <w:rPr>
      <w:color w:val="0000FF"/>
      <w:u w:val="single"/>
    </w:rPr>
  </w:style>
  <w:style w:type="paragraph" w:styleId="Header">
    <w:name w:val="header"/>
    <w:basedOn w:val="Normal"/>
    <w:link w:val="HeaderChar"/>
    <w:uiPriority w:val="99"/>
    <w:unhideWhenUsed/>
    <w:rsid w:val="00190108"/>
    <w:pPr>
      <w:tabs>
        <w:tab w:val="center" w:pos="4513"/>
        <w:tab w:val="right" w:pos="9026"/>
      </w:tabs>
    </w:pPr>
  </w:style>
  <w:style w:type="character" w:customStyle="1" w:styleId="HeaderChar">
    <w:name w:val="Header Char"/>
    <w:basedOn w:val="DefaultParagraphFont"/>
    <w:link w:val="Header"/>
    <w:uiPriority w:val="99"/>
    <w:rsid w:val="00190108"/>
    <w:rPr>
      <w:rFonts w:ascii="Calibri" w:eastAsia="Calibri" w:hAnsi="Calibri" w:cs="Times New Roman"/>
      <w:lang w:val="lt-LT"/>
    </w:rPr>
  </w:style>
  <w:style w:type="paragraph" w:styleId="Footer">
    <w:name w:val="footer"/>
    <w:basedOn w:val="Normal"/>
    <w:link w:val="FooterChar"/>
    <w:unhideWhenUsed/>
    <w:rsid w:val="00190108"/>
    <w:pPr>
      <w:tabs>
        <w:tab w:val="center" w:pos="4513"/>
        <w:tab w:val="right" w:pos="9026"/>
      </w:tabs>
    </w:pPr>
  </w:style>
  <w:style w:type="character" w:customStyle="1" w:styleId="FooterChar">
    <w:name w:val="Footer Char"/>
    <w:basedOn w:val="DefaultParagraphFont"/>
    <w:link w:val="Footer"/>
    <w:rsid w:val="00190108"/>
    <w:rPr>
      <w:rFonts w:ascii="Calibri" w:eastAsia="Calibri" w:hAnsi="Calibri" w:cs="Times New Roman"/>
      <w:lang w:val="lt-LT"/>
    </w:rPr>
  </w:style>
  <w:style w:type="character" w:customStyle="1" w:styleId="Neapdorotaspaminjimas1">
    <w:name w:val="Neapdorotas paminėjimas1"/>
    <w:basedOn w:val="DefaultParagraphFont"/>
    <w:uiPriority w:val="99"/>
    <w:semiHidden/>
    <w:unhideWhenUsed/>
    <w:rsid w:val="009C66C0"/>
    <w:rPr>
      <w:color w:val="605E5C"/>
      <w:shd w:val="clear" w:color="auto" w:fill="E1DFDD"/>
    </w:rPr>
  </w:style>
  <w:style w:type="paragraph" w:styleId="NoSpacing">
    <w:name w:val="No Spacing"/>
    <w:link w:val="NoSpacingChar"/>
    <w:qFormat/>
    <w:rsid w:val="003204B8"/>
    <w:pPr>
      <w:suppressAutoHyphens/>
      <w:spacing w:after="0" w:line="240" w:lineRule="auto"/>
      <w:jc w:val="both"/>
    </w:pPr>
    <w:rPr>
      <w:rFonts w:ascii="Times New Roman" w:eastAsia="Times New Roman" w:hAnsi="Times New Roman" w:cs="Times New Roman"/>
      <w:sz w:val="24"/>
      <w:szCs w:val="24"/>
      <w:lang w:val="lt-LT" w:eastAsia="ar-SA"/>
    </w:rPr>
  </w:style>
  <w:style w:type="character" w:customStyle="1" w:styleId="NoSpacingChar">
    <w:name w:val="No Spacing Char"/>
    <w:link w:val="NoSpacing"/>
    <w:locked/>
    <w:rsid w:val="003204B8"/>
    <w:rPr>
      <w:rFonts w:ascii="Times New Roman" w:eastAsia="Times New Roman" w:hAnsi="Times New Roman" w:cs="Times New Roman"/>
      <w:sz w:val="24"/>
      <w:szCs w:val="24"/>
      <w:lang w:val="lt-LT" w:eastAsia="ar-SA"/>
    </w:rPr>
  </w:style>
  <w:style w:type="character" w:styleId="Strong">
    <w:name w:val="Strong"/>
    <w:basedOn w:val="DefaultParagraphFont"/>
    <w:uiPriority w:val="22"/>
    <w:qFormat/>
    <w:rsid w:val="003204B8"/>
    <w:rPr>
      <w:b/>
      <w:bCs/>
    </w:rPr>
  </w:style>
  <w:style w:type="paragraph" w:styleId="BodyText">
    <w:name w:val="Body Text"/>
    <w:aliases w:val=" Char1"/>
    <w:basedOn w:val="Normal"/>
    <w:unhideWhenUsed/>
    <w:rsid w:val="00D769D9"/>
    <w:pPr>
      <w:spacing w:after="120" w:line="276" w:lineRule="auto"/>
      <w:ind w:firstLine="0"/>
      <w:jc w:val="left"/>
    </w:pPr>
    <w:rPr>
      <w:rFonts w:asciiTheme="minorHAnsi" w:hAnsiTheme="minorHAnsi" w:cstheme="minorBidi"/>
      <w:sz w:val="24"/>
    </w:rPr>
  </w:style>
  <w:style w:type="character" w:customStyle="1" w:styleId="BodyTextChar1">
    <w:name w:val="Body Text Char1"/>
    <w:basedOn w:val="DefaultParagraphFont"/>
    <w:uiPriority w:val="99"/>
    <w:semiHidden/>
    <w:rsid w:val="00D769D9"/>
    <w:rPr>
      <w:rFonts w:ascii="Calibri" w:eastAsia="Calibri" w:hAnsi="Calibri" w:cs="Times New Roman"/>
      <w:lang w:val="lt-LT"/>
    </w:rPr>
  </w:style>
  <w:style w:type="paragraph" w:styleId="BalloonText">
    <w:name w:val="Balloon Text"/>
    <w:basedOn w:val="Normal"/>
    <w:link w:val="BalloonTextChar"/>
    <w:uiPriority w:val="99"/>
    <w:semiHidden/>
    <w:unhideWhenUsed/>
    <w:rsid w:val="000D6C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6CDE"/>
    <w:rPr>
      <w:rFonts w:ascii="Segoe UI" w:eastAsia="Calibri" w:hAnsi="Segoe UI" w:cs="Segoe UI"/>
      <w:sz w:val="18"/>
      <w:szCs w:val="18"/>
      <w:lang w:val="lt-LT"/>
    </w:rPr>
  </w:style>
  <w:style w:type="character" w:styleId="UnresolvedMention">
    <w:name w:val="Unresolved Mention"/>
    <w:basedOn w:val="DefaultParagraphFont"/>
    <w:uiPriority w:val="99"/>
    <w:semiHidden/>
    <w:unhideWhenUsed/>
    <w:rsid w:val="00F7404E"/>
    <w:rPr>
      <w:color w:val="605E5C"/>
      <w:shd w:val="clear" w:color="auto" w:fill="E1DFDD"/>
    </w:rPr>
  </w:style>
  <w:style w:type="paragraph" w:customStyle="1" w:styleId="prastasis2">
    <w:name w:val="Įprastasis2"/>
    <w:rsid w:val="00625C0B"/>
    <w:pPr>
      <w:suppressAutoHyphens/>
      <w:autoSpaceDN w:val="0"/>
      <w:spacing w:after="0" w:line="240" w:lineRule="auto"/>
      <w:textAlignment w:val="baseline"/>
    </w:pPr>
    <w:rPr>
      <w:rFonts w:ascii="Times New Roman" w:eastAsia="Times New Roman" w:hAnsi="Times New Roman" w:cs="Times New Roman"/>
      <w:sz w:val="24"/>
      <w:szCs w:val="24"/>
      <w:lang w:val="lt-LT"/>
    </w:rPr>
  </w:style>
  <w:style w:type="character" w:customStyle="1" w:styleId="Numatytasispastraiposriftas1">
    <w:name w:val="Numatytasis pastraipos šriftas1"/>
    <w:rsid w:val="00625C0B"/>
  </w:style>
  <w:style w:type="paragraph" w:customStyle="1" w:styleId="Sraopastraipa3">
    <w:name w:val="Sąrašo pastraipa3"/>
    <w:basedOn w:val="prastasis2"/>
    <w:rsid w:val="00625C0B"/>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9190400">
      <w:bodyDiv w:val="1"/>
      <w:marLeft w:val="0"/>
      <w:marRight w:val="0"/>
      <w:marTop w:val="0"/>
      <w:marBottom w:val="0"/>
      <w:divBdr>
        <w:top w:val="none" w:sz="0" w:space="0" w:color="auto"/>
        <w:left w:val="none" w:sz="0" w:space="0" w:color="auto"/>
        <w:bottom w:val="none" w:sz="0" w:space="0" w:color="auto"/>
        <w:right w:val="none" w:sz="0" w:space="0" w:color="auto"/>
      </w:divBdr>
    </w:div>
    <w:div w:id="1375076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vkd@vvkd.lt" TargetMode="External"/><Relationship Id="rId3" Type="http://schemas.openxmlformats.org/officeDocument/2006/relationships/settings" Target="settings.xml"/><Relationship Id="rId7" Type="http://schemas.openxmlformats.org/officeDocument/2006/relationships/hyperlink" Target="mailto:dainius.balevicius@vvkd.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uldis@autex.lv&#1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2215</Words>
  <Characters>12630</Characters>
  <Application>Microsoft Office Word</Application>
  <DocSecurity>0</DocSecurity>
  <Lines>105</Lines>
  <Paragraphs>29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dc:creator>
  <cp:keywords/>
  <dc:description/>
  <cp:lastModifiedBy>Mantas Grabauskas</cp:lastModifiedBy>
  <cp:revision>4</cp:revision>
  <cp:lastPrinted>2019-12-20T15:48:00Z</cp:lastPrinted>
  <dcterms:created xsi:type="dcterms:W3CDTF">2020-04-03T12:02:00Z</dcterms:created>
  <dcterms:modified xsi:type="dcterms:W3CDTF">2020-04-03T12:14:00Z</dcterms:modified>
</cp:coreProperties>
</file>