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9BF" w:rsidRPr="00E10C33" w:rsidRDefault="00EF69BF" w:rsidP="00EF69BF">
      <w:pPr>
        <w:ind w:left="-142"/>
        <w:jc w:val="center"/>
        <w:rPr>
          <w:b/>
        </w:rPr>
      </w:pPr>
      <w:r w:rsidRPr="00E10C33">
        <w:rPr>
          <w:b/>
        </w:rPr>
        <w:t xml:space="preserve">MECHANIZUOTO ŽOLĖS PJOVIMO </w:t>
      </w:r>
      <w:r>
        <w:rPr>
          <w:b/>
        </w:rPr>
        <w:t>PASLAUGŲ</w:t>
      </w:r>
      <w:r w:rsidRPr="00E10C33">
        <w:rPr>
          <w:b/>
        </w:rPr>
        <w:t xml:space="preserve"> PIRKIMO SUTARTIS</w:t>
      </w:r>
    </w:p>
    <w:p w:rsidR="00EF69BF" w:rsidRDefault="00EF69BF" w:rsidP="00EF69BF">
      <w:pPr>
        <w:ind w:left="-142"/>
      </w:pPr>
    </w:p>
    <w:p w:rsidR="00EF69BF" w:rsidRDefault="00EF69BF" w:rsidP="00EF69BF">
      <w:pPr>
        <w:ind w:left="-142"/>
        <w:jc w:val="center"/>
      </w:pPr>
      <w:r>
        <w:t>2020 m.                         d. Nr. ________</w:t>
      </w:r>
    </w:p>
    <w:p w:rsidR="00EF69BF" w:rsidRDefault="00EF69BF" w:rsidP="00EF69BF">
      <w:pPr>
        <w:ind w:left="-142"/>
        <w:jc w:val="center"/>
      </w:pPr>
      <w:r>
        <w:t>Plungė</w:t>
      </w:r>
    </w:p>
    <w:p w:rsidR="00EF69BF" w:rsidRDefault="00EF69BF" w:rsidP="00EF69BF">
      <w:pPr>
        <w:ind w:left="-142"/>
      </w:pPr>
    </w:p>
    <w:p w:rsidR="00EF69BF" w:rsidRDefault="00EF69BF" w:rsidP="00EF69BF">
      <w:pPr>
        <w:ind w:left="-142" w:firstLine="851"/>
        <w:jc w:val="both"/>
      </w:pPr>
      <w:r>
        <w:t>Plungės rajono savivaldybės administracija, atstovaujama Administracijos direktoriaus Mindaugo Kauno, veikiančio pagal Administracijos nuostatus (toliau – Užsakovas), ir UAB „</w:t>
      </w:r>
      <w:proofErr w:type="spellStart"/>
      <w:r>
        <w:t>Raguvilė</w:t>
      </w:r>
      <w:proofErr w:type="spellEnd"/>
      <w:r>
        <w:t>“, atstovaujama direktoriaus Virginijaus Brazausko, veikiančio pagal įmonės įstatus (toliau - Paslaugos teikėjas), toliau kartu vadinami Šalimis, o kiekvienas atskirai – Šalimi, sudarė šią sutartį (toliau - Sutartis).</w:t>
      </w:r>
    </w:p>
    <w:p w:rsidR="00EF69BF" w:rsidRDefault="00EF69BF" w:rsidP="00EF69BF">
      <w:pPr>
        <w:ind w:left="-142"/>
        <w:jc w:val="both"/>
      </w:pPr>
    </w:p>
    <w:p w:rsidR="00EF69BF" w:rsidRDefault="00EF69BF" w:rsidP="00EF69BF">
      <w:pPr>
        <w:ind w:left="-142"/>
        <w:jc w:val="center"/>
      </w:pPr>
      <w:r>
        <w:t>I. SUTARTIES OBJEKTAS</w:t>
      </w:r>
    </w:p>
    <w:p w:rsidR="007D5720" w:rsidRDefault="007D5720" w:rsidP="00EF69BF">
      <w:pPr>
        <w:ind w:left="-142"/>
        <w:jc w:val="center"/>
      </w:pPr>
    </w:p>
    <w:p w:rsidR="00EF69BF" w:rsidRDefault="00EF69BF" w:rsidP="00EF69BF">
      <w:pPr>
        <w:ind w:firstLine="680"/>
        <w:jc w:val="both"/>
      </w:pPr>
      <w:r>
        <w:t>1.1. Paslaugos teikėjas įsipareigoja Sutartyje nurodytomis sąlygomis ir periodiškumu bei vadovaujantis technine specifikacija (1 priedas) ir teisės aktais, reglamentuojančiais Paslaugų atlikimą, suteikti mechanizuoto žolės pjovimo paslaugą (toliau-Paslauga). Užsakovas įsipareigoja priimti atliktas ir sutartyje aptartas paslaugas ir sumokėti už jas.</w:t>
      </w:r>
    </w:p>
    <w:p w:rsidR="00EF69BF" w:rsidRDefault="00EF69BF" w:rsidP="00EF69BF">
      <w:pPr>
        <w:ind w:firstLine="680"/>
        <w:jc w:val="both"/>
      </w:pPr>
      <w:r>
        <w:t>1.2. Paslaugų BVPŽ kodas – 77310000-6 (Žaliųjų zonų sodinimo ir priežiūros paslaugos).</w:t>
      </w:r>
    </w:p>
    <w:p w:rsidR="00EF69BF" w:rsidRDefault="00EF69BF" w:rsidP="00EF69BF">
      <w:pPr>
        <w:ind w:firstLine="680"/>
        <w:jc w:val="both"/>
      </w:pPr>
      <w:r>
        <w:t>1.3. Paslaugų teikimo vieta –  Plungės miestas.</w:t>
      </w:r>
    </w:p>
    <w:p w:rsidR="00EF69BF" w:rsidRDefault="00EF69BF" w:rsidP="00EF69BF">
      <w:pPr>
        <w:ind w:firstLine="680"/>
        <w:jc w:val="both"/>
      </w:pPr>
      <w:r>
        <w:t>1.4. Paslaugų suteikimo terminas – 6 mėnesiai.</w:t>
      </w:r>
    </w:p>
    <w:p w:rsidR="00EF69BF" w:rsidRDefault="00EF69BF" w:rsidP="00EF69BF">
      <w:pPr>
        <w:ind w:firstLine="680"/>
        <w:jc w:val="both"/>
      </w:pPr>
      <w:r>
        <w:t>1.5. Sutarties galiojimas terminas – 7 mėnesiai.</w:t>
      </w:r>
    </w:p>
    <w:p w:rsidR="00EF69BF" w:rsidRDefault="00EF69BF" w:rsidP="00EF69BF">
      <w:pPr>
        <w:ind w:firstLine="680"/>
        <w:jc w:val="both"/>
      </w:pPr>
      <w:r>
        <w:t>1.6. Sutartis įsigalioja, kai Sutartį pasirašo abi Sutarties Šalys ir Paslaugų teikėjas pateikia Sutarties įvykdymo užtikrinimą. Gautų paslaugų kiekis negali viršyti 38000,00 EUR sumą be PVM.</w:t>
      </w:r>
    </w:p>
    <w:p w:rsidR="00EF69BF" w:rsidRDefault="00EF69BF" w:rsidP="00EF69BF">
      <w:pPr>
        <w:ind w:left="-142"/>
        <w:jc w:val="both"/>
      </w:pPr>
    </w:p>
    <w:p w:rsidR="00EF69BF" w:rsidRDefault="00EF69BF" w:rsidP="00EF69BF">
      <w:pPr>
        <w:ind w:left="-142"/>
        <w:jc w:val="center"/>
      </w:pPr>
      <w:r>
        <w:t>II. SUTARTIES KAINA IR ATSISKAITYMO TVARKA</w:t>
      </w:r>
    </w:p>
    <w:p w:rsidR="007D5720" w:rsidRDefault="007D5720" w:rsidP="00EF69BF">
      <w:pPr>
        <w:ind w:left="-142"/>
        <w:jc w:val="center"/>
      </w:pPr>
    </w:p>
    <w:p w:rsidR="00EF69BF" w:rsidRDefault="00EF69BF" w:rsidP="00EF69BF">
      <w:pPr>
        <w:ind w:firstLine="680"/>
        <w:jc w:val="both"/>
      </w:pPr>
      <w:r>
        <w:t xml:space="preserve">2.1. Sutarties kainos apskaičiavimo būdas - fiksuotas įkainis. </w:t>
      </w:r>
    </w:p>
    <w:p w:rsidR="00EF69BF" w:rsidRDefault="00EF69BF" w:rsidP="00EF69BF">
      <w:pPr>
        <w:ind w:firstLine="680"/>
        <w:jc w:val="both"/>
      </w:pPr>
      <w:r>
        <w:t>2.2. Paslaugos įsigyjamos šiais įkainiais: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3955"/>
        <w:gridCol w:w="723"/>
        <w:gridCol w:w="1933"/>
        <w:gridCol w:w="761"/>
        <w:gridCol w:w="1842"/>
      </w:tblGrid>
      <w:tr w:rsidR="00EF69BF" w:rsidTr="00004126">
        <w:trPr>
          <w:cantSplit/>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EF69BF" w:rsidRPr="007A7265" w:rsidRDefault="00EF69BF" w:rsidP="00004126">
            <w:pPr>
              <w:spacing w:after="200" w:line="276" w:lineRule="auto"/>
              <w:jc w:val="both"/>
              <w:rPr>
                <w:rFonts w:eastAsia="Calibri"/>
                <w:lang w:eastAsia="en-US"/>
              </w:rPr>
            </w:pPr>
            <w:proofErr w:type="spellStart"/>
            <w:r>
              <w:t>Eil</w:t>
            </w:r>
            <w:proofErr w:type="spellEnd"/>
            <w:r w:rsidRPr="007A7265">
              <w:t xml:space="preserve"> Nr.</w:t>
            </w:r>
          </w:p>
        </w:tc>
        <w:tc>
          <w:tcPr>
            <w:tcW w:w="3955" w:type="dxa"/>
            <w:vMerge w:val="restart"/>
            <w:tcBorders>
              <w:top w:val="single" w:sz="4" w:space="0" w:color="auto"/>
              <w:left w:val="single" w:sz="4" w:space="0" w:color="auto"/>
              <w:bottom w:val="single" w:sz="4" w:space="0" w:color="auto"/>
              <w:right w:val="single" w:sz="4" w:space="0" w:color="auto"/>
            </w:tcBorders>
            <w:vAlign w:val="center"/>
            <w:hideMark/>
          </w:tcPr>
          <w:p w:rsidR="00EF69BF" w:rsidRPr="007A7265" w:rsidRDefault="00EF69BF" w:rsidP="00004126">
            <w:pPr>
              <w:spacing w:after="200" w:line="276" w:lineRule="auto"/>
              <w:jc w:val="center"/>
              <w:rPr>
                <w:rFonts w:eastAsia="Calibri"/>
                <w:spacing w:val="-4"/>
                <w:lang w:eastAsia="en-US"/>
              </w:rPr>
            </w:pPr>
            <w:r w:rsidRPr="007A7265">
              <w:rPr>
                <w:spacing w:val="-4"/>
              </w:rPr>
              <w:t>Paslaugos</w:t>
            </w:r>
            <w:r w:rsidRPr="007A7265">
              <w:t xml:space="preserve"> įkainio pavadinimas</w:t>
            </w:r>
          </w:p>
        </w:tc>
        <w:tc>
          <w:tcPr>
            <w:tcW w:w="2656" w:type="dxa"/>
            <w:gridSpan w:val="2"/>
            <w:tcBorders>
              <w:top w:val="single" w:sz="4" w:space="0" w:color="auto"/>
              <w:left w:val="single" w:sz="4" w:space="0" w:color="auto"/>
              <w:bottom w:val="single" w:sz="4" w:space="0" w:color="auto"/>
              <w:right w:val="single" w:sz="4" w:space="0" w:color="auto"/>
            </w:tcBorders>
            <w:vAlign w:val="center"/>
            <w:hideMark/>
          </w:tcPr>
          <w:p w:rsidR="00EF69BF" w:rsidRPr="007A7265" w:rsidRDefault="00EF69BF" w:rsidP="00004126">
            <w:pPr>
              <w:tabs>
                <w:tab w:val="left" w:pos="200"/>
              </w:tabs>
              <w:jc w:val="center"/>
              <w:rPr>
                <w:rFonts w:eastAsia="Calibri"/>
                <w:lang w:eastAsia="en-US"/>
              </w:rPr>
            </w:pPr>
            <w:r w:rsidRPr="007A7265">
              <w:t xml:space="preserve">Kaina </w:t>
            </w:r>
            <w:proofErr w:type="spellStart"/>
            <w:r w:rsidRPr="007A7265">
              <w:t>Eur</w:t>
            </w:r>
            <w:proofErr w:type="spellEnd"/>
            <w:r w:rsidRPr="007A7265">
              <w:t xml:space="preserve"> (be PVM)</w:t>
            </w:r>
          </w:p>
        </w:tc>
        <w:tc>
          <w:tcPr>
            <w:tcW w:w="2603" w:type="dxa"/>
            <w:gridSpan w:val="2"/>
            <w:tcBorders>
              <w:top w:val="single" w:sz="4" w:space="0" w:color="auto"/>
              <w:left w:val="single" w:sz="4" w:space="0" w:color="auto"/>
              <w:bottom w:val="single" w:sz="4" w:space="0" w:color="auto"/>
              <w:right w:val="single" w:sz="4" w:space="0" w:color="auto"/>
            </w:tcBorders>
            <w:vAlign w:val="center"/>
            <w:hideMark/>
          </w:tcPr>
          <w:p w:rsidR="00EF69BF" w:rsidRPr="007A7265" w:rsidRDefault="00EF69BF" w:rsidP="00004126">
            <w:pPr>
              <w:jc w:val="center"/>
              <w:rPr>
                <w:rFonts w:eastAsia="Calibri"/>
                <w:lang w:eastAsia="en-US"/>
              </w:rPr>
            </w:pPr>
            <w:r w:rsidRPr="007A7265">
              <w:t xml:space="preserve">Kaina </w:t>
            </w:r>
            <w:proofErr w:type="spellStart"/>
            <w:r w:rsidRPr="007A7265">
              <w:t>Eur</w:t>
            </w:r>
            <w:proofErr w:type="spellEnd"/>
            <w:r w:rsidRPr="007A7265">
              <w:t xml:space="preserve"> (su PVM)</w:t>
            </w:r>
          </w:p>
        </w:tc>
      </w:tr>
      <w:tr w:rsidR="00EF69BF" w:rsidTr="007D5720">
        <w:trPr>
          <w:cantSplit/>
          <w:trHeight w:val="117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F69BF" w:rsidRPr="007A7265" w:rsidRDefault="00EF69BF" w:rsidP="00004126">
            <w:pPr>
              <w:jc w:val="both"/>
              <w:rPr>
                <w:rFonts w:eastAsia="Calibri"/>
                <w:lang w:eastAsia="en-US"/>
              </w:rPr>
            </w:pPr>
          </w:p>
        </w:tc>
        <w:tc>
          <w:tcPr>
            <w:tcW w:w="3955" w:type="dxa"/>
            <w:vMerge/>
            <w:tcBorders>
              <w:top w:val="single" w:sz="4" w:space="0" w:color="auto"/>
              <w:left w:val="single" w:sz="4" w:space="0" w:color="auto"/>
              <w:bottom w:val="single" w:sz="4" w:space="0" w:color="auto"/>
              <w:right w:val="single" w:sz="4" w:space="0" w:color="auto"/>
            </w:tcBorders>
            <w:vAlign w:val="center"/>
            <w:hideMark/>
          </w:tcPr>
          <w:p w:rsidR="00EF69BF" w:rsidRPr="007A7265" w:rsidRDefault="00EF69BF" w:rsidP="00004126">
            <w:pPr>
              <w:jc w:val="both"/>
              <w:rPr>
                <w:rFonts w:eastAsia="Calibri"/>
                <w:spacing w:val="-4"/>
                <w:lang w:eastAsia="en-US"/>
              </w:rPr>
            </w:pPr>
          </w:p>
        </w:tc>
        <w:tc>
          <w:tcPr>
            <w:tcW w:w="723" w:type="dxa"/>
            <w:tcBorders>
              <w:top w:val="single" w:sz="4" w:space="0" w:color="auto"/>
              <w:left w:val="single" w:sz="4" w:space="0" w:color="auto"/>
              <w:bottom w:val="single" w:sz="4" w:space="0" w:color="auto"/>
              <w:right w:val="single" w:sz="4" w:space="0" w:color="auto"/>
            </w:tcBorders>
            <w:textDirection w:val="btLr"/>
            <w:vAlign w:val="center"/>
            <w:hideMark/>
          </w:tcPr>
          <w:p w:rsidR="00EF69BF" w:rsidRPr="007A7265" w:rsidRDefault="00EF69BF" w:rsidP="00004126">
            <w:pPr>
              <w:tabs>
                <w:tab w:val="left" w:pos="200"/>
              </w:tabs>
              <w:ind w:left="113" w:right="113"/>
              <w:jc w:val="both"/>
              <w:rPr>
                <w:rFonts w:eastAsia="Calibri"/>
                <w:lang w:eastAsia="en-US"/>
              </w:rPr>
            </w:pPr>
            <w:r>
              <w:t>Skai</w:t>
            </w:r>
            <w:r w:rsidRPr="007A7265">
              <w:t>čius</w:t>
            </w:r>
          </w:p>
        </w:tc>
        <w:tc>
          <w:tcPr>
            <w:tcW w:w="1933" w:type="dxa"/>
            <w:tcBorders>
              <w:top w:val="single" w:sz="4" w:space="0" w:color="auto"/>
              <w:left w:val="single" w:sz="4" w:space="0" w:color="auto"/>
              <w:bottom w:val="single" w:sz="4" w:space="0" w:color="auto"/>
              <w:right w:val="single" w:sz="4" w:space="0" w:color="auto"/>
            </w:tcBorders>
            <w:vAlign w:val="center"/>
            <w:hideMark/>
          </w:tcPr>
          <w:p w:rsidR="00EF69BF" w:rsidRPr="007A7265" w:rsidRDefault="00EF69BF" w:rsidP="00004126">
            <w:pPr>
              <w:jc w:val="center"/>
              <w:rPr>
                <w:rFonts w:eastAsia="Calibri"/>
                <w:lang w:eastAsia="en-US"/>
              </w:rPr>
            </w:pPr>
            <w:r>
              <w:t>Žodžiu</w:t>
            </w:r>
          </w:p>
        </w:tc>
        <w:tc>
          <w:tcPr>
            <w:tcW w:w="761" w:type="dxa"/>
            <w:tcBorders>
              <w:top w:val="single" w:sz="4" w:space="0" w:color="auto"/>
              <w:left w:val="single" w:sz="4" w:space="0" w:color="auto"/>
              <w:bottom w:val="single" w:sz="4" w:space="0" w:color="auto"/>
              <w:right w:val="single" w:sz="4" w:space="0" w:color="auto"/>
            </w:tcBorders>
            <w:textDirection w:val="btLr"/>
            <w:vAlign w:val="center"/>
            <w:hideMark/>
          </w:tcPr>
          <w:p w:rsidR="00EF69BF" w:rsidRPr="00020C00" w:rsidRDefault="00EF69BF" w:rsidP="00004126">
            <w:pPr>
              <w:tabs>
                <w:tab w:val="left" w:pos="200"/>
              </w:tabs>
              <w:ind w:left="113" w:right="113"/>
              <w:jc w:val="both"/>
            </w:pPr>
            <w:r>
              <w:t>Skai</w:t>
            </w:r>
            <w:r w:rsidRPr="007A7265">
              <w:t>čius</w:t>
            </w:r>
          </w:p>
        </w:tc>
        <w:tc>
          <w:tcPr>
            <w:tcW w:w="1842" w:type="dxa"/>
            <w:tcBorders>
              <w:top w:val="single" w:sz="4" w:space="0" w:color="auto"/>
              <w:left w:val="single" w:sz="4" w:space="0" w:color="auto"/>
              <w:bottom w:val="single" w:sz="4" w:space="0" w:color="auto"/>
              <w:right w:val="single" w:sz="4" w:space="0" w:color="auto"/>
            </w:tcBorders>
            <w:vAlign w:val="center"/>
            <w:hideMark/>
          </w:tcPr>
          <w:p w:rsidR="00EF69BF" w:rsidRPr="007A7265" w:rsidRDefault="00EF69BF" w:rsidP="00004126">
            <w:pPr>
              <w:jc w:val="center"/>
              <w:rPr>
                <w:rFonts w:eastAsia="Calibri"/>
                <w:lang w:eastAsia="en-US"/>
              </w:rPr>
            </w:pPr>
            <w:r>
              <w:t>Žodžiu</w:t>
            </w:r>
          </w:p>
        </w:tc>
      </w:tr>
      <w:tr w:rsidR="00EF69BF" w:rsidTr="00004126">
        <w:trPr>
          <w:cantSplit/>
        </w:trPr>
        <w:tc>
          <w:tcPr>
            <w:tcW w:w="533" w:type="dxa"/>
            <w:tcBorders>
              <w:top w:val="single" w:sz="4" w:space="0" w:color="auto"/>
              <w:left w:val="single" w:sz="4" w:space="0" w:color="auto"/>
              <w:bottom w:val="single" w:sz="4" w:space="0" w:color="auto"/>
              <w:right w:val="single" w:sz="4" w:space="0" w:color="auto"/>
            </w:tcBorders>
            <w:vAlign w:val="center"/>
            <w:hideMark/>
          </w:tcPr>
          <w:p w:rsidR="00EF69BF" w:rsidRPr="007D5720" w:rsidRDefault="00EF69BF" w:rsidP="007D5720">
            <w:pPr>
              <w:jc w:val="center"/>
              <w:rPr>
                <w:rFonts w:eastAsia="Calibri"/>
                <w:i/>
                <w:sz w:val="20"/>
                <w:szCs w:val="20"/>
                <w:lang w:eastAsia="en-US"/>
              </w:rPr>
            </w:pPr>
            <w:r w:rsidRPr="007D5720">
              <w:rPr>
                <w:i/>
                <w:sz w:val="20"/>
                <w:szCs w:val="20"/>
              </w:rPr>
              <w:t>1</w:t>
            </w:r>
          </w:p>
        </w:tc>
        <w:tc>
          <w:tcPr>
            <w:tcW w:w="3955" w:type="dxa"/>
            <w:tcBorders>
              <w:top w:val="single" w:sz="4" w:space="0" w:color="auto"/>
              <w:left w:val="single" w:sz="4" w:space="0" w:color="auto"/>
              <w:bottom w:val="single" w:sz="4" w:space="0" w:color="auto"/>
              <w:right w:val="single" w:sz="4" w:space="0" w:color="auto"/>
            </w:tcBorders>
            <w:vAlign w:val="center"/>
            <w:hideMark/>
          </w:tcPr>
          <w:p w:rsidR="00EF69BF" w:rsidRPr="007D5720" w:rsidRDefault="00EF69BF" w:rsidP="007D5720">
            <w:pPr>
              <w:jc w:val="center"/>
              <w:rPr>
                <w:rFonts w:eastAsia="Calibri"/>
                <w:i/>
                <w:sz w:val="20"/>
                <w:szCs w:val="20"/>
                <w:lang w:eastAsia="en-US"/>
              </w:rPr>
            </w:pPr>
            <w:r w:rsidRPr="007D5720">
              <w:rPr>
                <w:i/>
                <w:sz w:val="20"/>
                <w:szCs w:val="20"/>
              </w:rPr>
              <w:t>2</w:t>
            </w:r>
          </w:p>
        </w:tc>
        <w:tc>
          <w:tcPr>
            <w:tcW w:w="723" w:type="dxa"/>
            <w:tcBorders>
              <w:top w:val="single" w:sz="4" w:space="0" w:color="auto"/>
              <w:left w:val="single" w:sz="4" w:space="0" w:color="auto"/>
              <w:bottom w:val="single" w:sz="4" w:space="0" w:color="auto"/>
              <w:right w:val="single" w:sz="4" w:space="0" w:color="auto"/>
            </w:tcBorders>
            <w:vAlign w:val="center"/>
            <w:hideMark/>
          </w:tcPr>
          <w:p w:rsidR="00EF69BF" w:rsidRPr="007D5720" w:rsidRDefault="00EF69BF" w:rsidP="007D5720">
            <w:pPr>
              <w:jc w:val="center"/>
              <w:rPr>
                <w:rFonts w:eastAsia="Calibri"/>
                <w:i/>
                <w:sz w:val="20"/>
                <w:szCs w:val="20"/>
                <w:lang w:eastAsia="en-US"/>
              </w:rPr>
            </w:pPr>
            <w:r w:rsidRPr="007D5720">
              <w:rPr>
                <w:i/>
                <w:sz w:val="20"/>
                <w:szCs w:val="20"/>
              </w:rPr>
              <w:t>3</w:t>
            </w:r>
          </w:p>
        </w:tc>
        <w:tc>
          <w:tcPr>
            <w:tcW w:w="1933" w:type="dxa"/>
            <w:tcBorders>
              <w:top w:val="single" w:sz="4" w:space="0" w:color="auto"/>
              <w:left w:val="single" w:sz="4" w:space="0" w:color="auto"/>
              <w:bottom w:val="single" w:sz="4" w:space="0" w:color="auto"/>
              <w:right w:val="single" w:sz="4" w:space="0" w:color="auto"/>
            </w:tcBorders>
            <w:vAlign w:val="center"/>
            <w:hideMark/>
          </w:tcPr>
          <w:p w:rsidR="00EF69BF" w:rsidRPr="007D5720" w:rsidRDefault="00EF69BF" w:rsidP="007D5720">
            <w:pPr>
              <w:jc w:val="center"/>
              <w:rPr>
                <w:rFonts w:eastAsia="Calibri"/>
                <w:i/>
                <w:sz w:val="20"/>
                <w:szCs w:val="20"/>
                <w:lang w:eastAsia="en-US"/>
              </w:rPr>
            </w:pPr>
            <w:r w:rsidRPr="007D5720">
              <w:rPr>
                <w:i/>
                <w:sz w:val="20"/>
                <w:szCs w:val="20"/>
              </w:rPr>
              <w:t>4</w:t>
            </w:r>
          </w:p>
        </w:tc>
        <w:tc>
          <w:tcPr>
            <w:tcW w:w="761" w:type="dxa"/>
            <w:tcBorders>
              <w:top w:val="single" w:sz="4" w:space="0" w:color="auto"/>
              <w:left w:val="single" w:sz="4" w:space="0" w:color="auto"/>
              <w:bottom w:val="single" w:sz="4" w:space="0" w:color="auto"/>
              <w:right w:val="single" w:sz="4" w:space="0" w:color="auto"/>
            </w:tcBorders>
            <w:vAlign w:val="center"/>
            <w:hideMark/>
          </w:tcPr>
          <w:p w:rsidR="00EF69BF" w:rsidRPr="007D5720" w:rsidRDefault="00EF69BF" w:rsidP="007D5720">
            <w:pPr>
              <w:jc w:val="center"/>
              <w:rPr>
                <w:rFonts w:eastAsia="Calibri"/>
                <w:i/>
                <w:sz w:val="20"/>
                <w:szCs w:val="20"/>
                <w:lang w:eastAsia="en-US"/>
              </w:rPr>
            </w:pPr>
            <w:r w:rsidRPr="007D5720">
              <w:rPr>
                <w:i/>
                <w:sz w:val="20"/>
                <w:szCs w:val="20"/>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rsidR="00EF69BF" w:rsidRPr="007D5720" w:rsidRDefault="00EF69BF" w:rsidP="007D5720">
            <w:pPr>
              <w:jc w:val="center"/>
              <w:rPr>
                <w:rFonts w:eastAsia="Calibri"/>
                <w:i/>
                <w:sz w:val="20"/>
                <w:szCs w:val="20"/>
                <w:lang w:eastAsia="en-US"/>
              </w:rPr>
            </w:pPr>
            <w:r w:rsidRPr="007D5720">
              <w:rPr>
                <w:i/>
                <w:sz w:val="20"/>
                <w:szCs w:val="20"/>
              </w:rPr>
              <w:t>6</w:t>
            </w:r>
          </w:p>
        </w:tc>
      </w:tr>
      <w:tr w:rsidR="00EF69BF" w:rsidTr="00004126">
        <w:trPr>
          <w:cantSplit/>
          <w:trHeight w:val="639"/>
        </w:trPr>
        <w:tc>
          <w:tcPr>
            <w:tcW w:w="533" w:type="dxa"/>
            <w:tcBorders>
              <w:top w:val="single" w:sz="4" w:space="0" w:color="auto"/>
              <w:left w:val="single" w:sz="4" w:space="0" w:color="auto"/>
              <w:bottom w:val="single" w:sz="4" w:space="0" w:color="auto"/>
              <w:right w:val="single" w:sz="4" w:space="0" w:color="auto"/>
            </w:tcBorders>
            <w:hideMark/>
          </w:tcPr>
          <w:p w:rsidR="00EF69BF" w:rsidRPr="007A7265" w:rsidRDefault="00EF69BF" w:rsidP="00004126">
            <w:pPr>
              <w:jc w:val="both"/>
              <w:rPr>
                <w:rFonts w:eastAsia="Calibri"/>
                <w:lang w:eastAsia="en-US"/>
              </w:rPr>
            </w:pPr>
            <w:r w:rsidRPr="007A7265">
              <w:t>1.</w:t>
            </w:r>
          </w:p>
        </w:tc>
        <w:tc>
          <w:tcPr>
            <w:tcW w:w="3955" w:type="dxa"/>
            <w:tcBorders>
              <w:top w:val="single" w:sz="4" w:space="0" w:color="auto"/>
              <w:left w:val="single" w:sz="4" w:space="0" w:color="auto"/>
              <w:bottom w:val="single" w:sz="4" w:space="0" w:color="auto"/>
              <w:right w:val="single" w:sz="4" w:space="0" w:color="auto"/>
            </w:tcBorders>
          </w:tcPr>
          <w:p w:rsidR="00EF69BF" w:rsidRPr="00AC7EFA" w:rsidRDefault="00EF69BF" w:rsidP="00004126">
            <w:pPr>
              <w:jc w:val="both"/>
              <w:rPr>
                <w:rFonts w:eastAsia="Calibri"/>
                <w:lang w:eastAsia="en-US"/>
              </w:rPr>
            </w:pPr>
            <w:r w:rsidRPr="00AC7EFA">
              <w:t xml:space="preserve">Mechanizuotas žolės pjovimas mulčiuojant (3 kartus per mėnesį, t. y. kas 10 dienų), </w:t>
            </w:r>
            <w:r w:rsidRPr="00AC7EFA">
              <w:rPr>
                <w:bCs/>
                <w:lang w:eastAsia="en-US"/>
              </w:rPr>
              <w:t>100 m</w:t>
            </w:r>
            <w:r w:rsidRPr="00AC7EFA">
              <w:rPr>
                <w:bCs/>
                <w:vertAlign w:val="superscript"/>
                <w:lang w:eastAsia="en-US"/>
              </w:rPr>
              <w:t>2</w:t>
            </w:r>
          </w:p>
        </w:tc>
        <w:tc>
          <w:tcPr>
            <w:tcW w:w="723" w:type="dxa"/>
            <w:tcBorders>
              <w:top w:val="single" w:sz="4" w:space="0" w:color="auto"/>
              <w:left w:val="single" w:sz="4" w:space="0" w:color="auto"/>
              <w:bottom w:val="single" w:sz="4" w:space="0" w:color="auto"/>
              <w:right w:val="single" w:sz="4" w:space="0" w:color="auto"/>
            </w:tcBorders>
            <w:vAlign w:val="center"/>
          </w:tcPr>
          <w:p w:rsidR="00EF69BF" w:rsidRPr="007A7265" w:rsidRDefault="00EF69BF" w:rsidP="00004126">
            <w:pPr>
              <w:jc w:val="center"/>
              <w:rPr>
                <w:rFonts w:eastAsia="Calibri"/>
                <w:lang w:eastAsia="en-US"/>
              </w:rPr>
            </w:pPr>
            <w:r>
              <w:rPr>
                <w:rFonts w:eastAsia="Calibri"/>
                <w:lang w:eastAsia="en-US"/>
              </w:rPr>
              <w:t>1,20</w:t>
            </w:r>
          </w:p>
        </w:tc>
        <w:tc>
          <w:tcPr>
            <w:tcW w:w="1933" w:type="dxa"/>
            <w:tcBorders>
              <w:top w:val="single" w:sz="4" w:space="0" w:color="auto"/>
              <w:left w:val="single" w:sz="4" w:space="0" w:color="auto"/>
              <w:bottom w:val="single" w:sz="4" w:space="0" w:color="auto"/>
              <w:right w:val="single" w:sz="4" w:space="0" w:color="auto"/>
            </w:tcBorders>
            <w:vAlign w:val="center"/>
          </w:tcPr>
          <w:p w:rsidR="00EF69BF" w:rsidRPr="007A7265" w:rsidRDefault="00EF69BF" w:rsidP="00004126">
            <w:pPr>
              <w:jc w:val="center"/>
              <w:rPr>
                <w:rFonts w:eastAsia="Calibri"/>
                <w:lang w:eastAsia="en-US"/>
              </w:rPr>
            </w:pPr>
            <w:r>
              <w:rPr>
                <w:rFonts w:eastAsia="Calibri"/>
                <w:lang w:eastAsia="en-US"/>
              </w:rPr>
              <w:t>Vienas euras dvidešimt centų</w:t>
            </w:r>
          </w:p>
        </w:tc>
        <w:tc>
          <w:tcPr>
            <w:tcW w:w="761" w:type="dxa"/>
            <w:tcBorders>
              <w:top w:val="single" w:sz="4" w:space="0" w:color="auto"/>
              <w:left w:val="single" w:sz="4" w:space="0" w:color="auto"/>
              <w:bottom w:val="single" w:sz="4" w:space="0" w:color="auto"/>
              <w:right w:val="single" w:sz="4" w:space="0" w:color="auto"/>
            </w:tcBorders>
            <w:vAlign w:val="center"/>
          </w:tcPr>
          <w:p w:rsidR="00EF69BF" w:rsidRPr="007A7265" w:rsidRDefault="00EF69BF" w:rsidP="00004126">
            <w:pPr>
              <w:jc w:val="center"/>
              <w:rPr>
                <w:rFonts w:eastAsia="Calibri"/>
                <w:lang w:eastAsia="en-US"/>
              </w:rPr>
            </w:pPr>
            <w:r>
              <w:rPr>
                <w:rFonts w:eastAsia="Calibri"/>
                <w:lang w:eastAsia="en-US"/>
              </w:rPr>
              <w:t>1,45</w:t>
            </w:r>
          </w:p>
        </w:tc>
        <w:tc>
          <w:tcPr>
            <w:tcW w:w="1842" w:type="dxa"/>
            <w:tcBorders>
              <w:top w:val="single" w:sz="4" w:space="0" w:color="auto"/>
              <w:left w:val="single" w:sz="4" w:space="0" w:color="auto"/>
              <w:bottom w:val="single" w:sz="4" w:space="0" w:color="auto"/>
              <w:right w:val="single" w:sz="4" w:space="0" w:color="auto"/>
            </w:tcBorders>
            <w:vAlign w:val="center"/>
          </w:tcPr>
          <w:p w:rsidR="00EF69BF" w:rsidRPr="007A7265" w:rsidRDefault="00EF69BF" w:rsidP="00004126">
            <w:pPr>
              <w:jc w:val="center"/>
              <w:rPr>
                <w:rFonts w:eastAsia="Calibri"/>
                <w:lang w:eastAsia="en-US"/>
              </w:rPr>
            </w:pPr>
            <w:r>
              <w:rPr>
                <w:rFonts w:eastAsia="Calibri"/>
                <w:lang w:eastAsia="en-US"/>
              </w:rPr>
              <w:t>Vienas euras keturiasdešimt penki centai</w:t>
            </w:r>
          </w:p>
        </w:tc>
      </w:tr>
      <w:tr w:rsidR="00EF69BF" w:rsidTr="00004126">
        <w:trPr>
          <w:cantSplit/>
          <w:trHeight w:val="705"/>
        </w:trPr>
        <w:tc>
          <w:tcPr>
            <w:tcW w:w="533" w:type="dxa"/>
            <w:tcBorders>
              <w:top w:val="single" w:sz="4" w:space="0" w:color="auto"/>
              <w:left w:val="single" w:sz="4" w:space="0" w:color="auto"/>
              <w:bottom w:val="single" w:sz="4" w:space="0" w:color="auto"/>
              <w:right w:val="single" w:sz="4" w:space="0" w:color="auto"/>
            </w:tcBorders>
            <w:hideMark/>
          </w:tcPr>
          <w:p w:rsidR="00EF69BF" w:rsidRPr="007A7265" w:rsidRDefault="00EF69BF" w:rsidP="00004126">
            <w:pPr>
              <w:jc w:val="both"/>
              <w:rPr>
                <w:rFonts w:eastAsia="Calibri"/>
                <w:lang w:eastAsia="en-US"/>
              </w:rPr>
            </w:pPr>
            <w:r w:rsidRPr="007A7265">
              <w:t>2.</w:t>
            </w:r>
          </w:p>
        </w:tc>
        <w:tc>
          <w:tcPr>
            <w:tcW w:w="3955" w:type="dxa"/>
            <w:tcBorders>
              <w:top w:val="single" w:sz="4" w:space="0" w:color="auto"/>
              <w:left w:val="single" w:sz="4" w:space="0" w:color="auto"/>
              <w:bottom w:val="single" w:sz="4" w:space="0" w:color="auto"/>
              <w:right w:val="single" w:sz="4" w:space="0" w:color="auto"/>
            </w:tcBorders>
          </w:tcPr>
          <w:p w:rsidR="00EF69BF" w:rsidRPr="00AC7EFA" w:rsidRDefault="00EF69BF" w:rsidP="00004126">
            <w:pPr>
              <w:jc w:val="both"/>
              <w:rPr>
                <w:rFonts w:eastAsia="Calibri"/>
                <w:lang w:eastAsia="en-US"/>
              </w:rPr>
            </w:pPr>
            <w:r w:rsidRPr="00AC7EFA">
              <w:t>Mechanizuotas žolės pjovimas mulčiuojant (5 kartus per sutarties laikotarpį),</w:t>
            </w:r>
            <w:r w:rsidRPr="00AC7EFA">
              <w:rPr>
                <w:bCs/>
                <w:lang w:eastAsia="en-US"/>
              </w:rPr>
              <w:t xml:space="preserve"> 100 m</w:t>
            </w:r>
            <w:r w:rsidRPr="00AC7EFA">
              <w:rPr>
                <w:bCs/>
                <w:vertAlign w:val="superscript"/>
                <w:lang w:eastAsia="en-US"/>
              </w:rPr>
              <w:t>2</w:t>
            </w:r>
          </w:p>
        </w:tc>
        <w:tc>
          <w:tcPr>
            <w:tcW w:w="723" w:type="dxa"/>
            <w:tcBorders>
              <w:top w:val="single" w:sz="4" w:space="0" w:color="auto"/>
              <w:left w:val="single" w:sz="4" w:space="0" w:color="auto"/>
              <w:bottom w:val="single" w:sz="4" w:space="0" w:color="auto"/>
              <w:right w:val="single" w:sz="4" w:space="0" w:color="auto"/>
            </w:tcBorders>
            <w:vAlign w:val="center"/>
          </w:tcPr>
          <w:p w:rsidR="00EF69BF" w:rsidRPr="007A7265" w:rsidRDefault="00EF69BF" w:rsidP="00004126">
            <w:pPr>
              <w:jc w:val="center"/>
              <w:rPr>
                <w:rFonts w:eastAsia="Calibri"/>
                <w:lang w:eastAsia="en-US"/>
              </w:rPr>
            </w:pPr>
            <w:r>
              <w:rPr>
                <w:rFonts w:eastAsia="Calibri"/>
                <w:lang w:eastAsia="en-US"/>
              </w:rPr>
              <w:t>1,4</w:t>
            </w:r>
            <w:r w:rsidR="00627022">
              <w:rPr>
                <w:rFonts w:eastAsia="Calibri"/>
                <w:lang w:eastAsia="en-US"/>
              </w:rPr>
              <w:t>0</w:t>
            </w:r>
          </w:p>
        </w:tc>
        <w:tc>
          <w:tcPr>
            <w:tcW w:w="1933" w:type="dxa"/>
            <w:tcBorders>
              <w:top w:val="single" w:sz="4" w:space="0" w:color="auto"/>
              <w:left w:val="single" w:sz="4" w:space="0" w:color="auto"/>
              <w:bottom w:val="single" w:sz="4" w:space="0" w:color="auto"/>
              <w:right w:val="single" w:sz="4" w:space="0" w:color="auto"/>
            </w:tcBorders>
            <w:vAlign w:val="center"/>
          </w:tcPr>
          <w:p w:rsidR="00EF69BF" w:rsidRPr="007A7265" w:rsidRDefault="00EF69BF" w:rsidP="00627022">
            <w:pPr>
              <w:jc w:val="center"/>
              <w:rPr>
                <w:rFonts w:eastAsia="Calibri"/>
                <w:lang w:eastAsia="en-US"/>
              </w:rPr>
            </w:pPr>
            <w:r>
              <w:rPr>
                <w:rFonts w:eastAsia="Calibri"/>
                <w:lang w:eastAsia="en-US"/>
              </w:rPr>
              <w:t xml:space="preserve">Vienas euras </w:t>
            </w:r>
            <w:r w:rsidR="00627022">
              <w:rPr>
                <w:rFonts w:eastAsia="Calibri"/>
                <w:lang w:eastAsia="en-US"/>
              </w:rPr>
              <w:t xml:space="preserve">keturiasdešimt </w:t>
            </w:r>
            <w:r>
              <w:rPr>
                <w:rFonts w:eastAsia="Calibri"/>
                <w:lang w:eastAsia="en-US"/>
              </w:rPr>
              <w:t xml:space="preserve"> centų</w:t>
            </w:r>
          </w:p>
        </w:tc>
        <w:tc>
          <w:tcPr>
            <w:tcW w:w="761" w:type="dxa"/>
            <w:tcBorders>
              <w:top w:val="single" w:sz="4" w:space="0" w:color="auto"/>
              <w:left w:val="single" w:sz="4" w:space="0" w:color="auto"/>
              <w:bottom w:val="single" w:sz="4" w:space="0" w:color="auto"/>
              <w:right w:val="single" w:sz="4" w:space="0" w:color="auto"/>
            </w:tcBorders>
            <w:vAlign w:val="center"/>
          </w:tcPr>
          <w:p w:rsidR="00EF69BF" w:rsidRPr="007A7265" w:rsidRDefault="00EF69BF" w:rsidP="00004126">
            <w:pPr>
              <w:jc w:val="center"/>
              <w:rPr>
                <w:rFonts w:eastAsia="Calibri"/>
                <w:lang w:eastAsia="en-US"/>
              </w:rPr>
            </w:pPr>
            <w:r>
              <w:rPr>
                <w:rFonts w:eastAsia="Calibri"/>
                <w:lang w:eastAsia="en-US"/>
              </w:rPr>
              <w:t>1,70</w:t>
            </w:r>
          </w:p>
        </w:tc>
        <w:tc>
          <w:tcPr>
            <w:tcW w:w="1842" w:type="dxa"/>
            <w:tcBorders>
              <w:top w:val="single" w:sz="4" w:space="0" w:color="auto"/>
              <w:left w:val="single" w:sz="4" w:space="0" w:color="auto"/>
              <w:bottom w:val="single" w:sz="4" w:space="0" w:color="auto"/>
              <w:right w:val="single" w:sz="4" w:space="0" w:color="auto"/>
            </w:tcBorders>
            <w:vAlign w:val="center"/>
          </w:tcPr>
          <w:p w:rsidR="00EF69BF" w:rsidRPr="007A7265" w:rsidRDefault="00EF69BF" w:rsidP="00627022">
            <w:pPr>
              <w:jc w:val="center"/>
              <w:rPr>
                <w:rFonts w:eastAsia="Calibri"/>
                <w:lang w:eastAsia="en-US"/>
              </w:rPr>
            </w:pPr>
            <w:r>
              <w:rPr>
                <w:rFonts w:eastAsia="Calibri"/>
                <w:lang w:eastAsia="en-US"/>
              </w:rPr>
              <w:t xml:space="preserve">Vienas euras </w:t>
            </w:r>
            <w:r w:rsidR="00627022">
              <w:rPr>
                <w:rFonts w:eastAsia="Calibri"/>
                <w:lang w:eastAsia="en-US"/>
              </w:rPr>
              <w:t>septyniasdešimt</w:t>
            </w:r>
            <w:r>
              <w:rPr>
                <w:rFonts w:eastAsia="Calibri"/>
                <w:lang w:eastAsia="en-US"/>
              </w:rPr>
              <w:t xml:space="preserve"> cent</w:t>
            </w:r>
            <w:r w:rsidR="00627022">
              <w:rPr>
                <w:rFonts w:eastAsia="Calibri"/>
                <w:lang w:eastAsia="en-US"/>
              </w:rPr>
              <w:t>ų</w:t>
            </w:r>
            <w:bookmarkStart w:id="0" w:name="_GoBack"/>
            <w:bookmarkEnd w:id="0"/>
          </w:p>
        </w:tc>
      </w:tr>
      <w:tr w:rsidR="00EF69BF" w:rsidTr="00004126">
        <w:trPr>
          <w:cantSplit/>
          <w:trHeight w:val="687"/>
        </w:trPr>
        <w:tc>
          <w:tcPr>
            <w:tcW w:w="533" w:type="dxa"/>
            <w:tcBorders>
              <w:top w:val="single" w:sz="4" w:space="0" w:color="auto"/>
              <w:left w:val="single" w:sz="4" w:space="0" w:color="auto"/>
              <w:bottom w:val="single" w:sz="4" w:space="0" w:color="auto"/>
              <w:right w:val="single" w:sz="4" w:space="0" w:color="auto"/>
            </w:tcBorders>
            <w:hideMark/>
          </w:tcPr>
          <w:p w:rsidR="00EF69BF" w:rsidRPr="007A7265" w:rsidRDefault="00EF69BF" w:rsidP="00004126">
            <w:pPr>
              <w:jc w:val="both"/>
              <w:rPr>
                <w:rFonts w:eastAsia="Calibri"/>
                <w:lang w:eastAsia="en-US"/>
              </w:rPr>
            </w:pPr>
            <w:r w:rsidRPr="007A7265">
              <w:t>3.</w:t>
            </w:r>
          </w:p>
        </w:tc>
        <w:tc>
          <w:tcPr>
            <w:tcW w:w="3955" w:type="dxa"/>
            <w:tcBorders>
              <w:top w:val="single" w:sz="4" w:space="0" w:color="auto"/>
              <w:left w:val="single" w:sz="4" w:space="0" w:color="auto"/>
              <w:bottom w:val="single" w:sz="4" w:space="0" w:color="auto"/>
              <w:right w:val="single" w:sz="4" w:space="0" w:color="auto"/>
            </w:tcBorders>
          </w:tcPr>
          <w:p w:rsidR="00EF69BF" w:rsidRPr="00AC7EFA" w:rsidRDefault="00EF69BF" w:rsidP="00004126">
            <w:pPr>
              <w:jc w:val="both"/>
            </w:pPr>
            <w:r w:rsidRPr="00AC7EFA">
              <w:t>Mechanizuotas žolės pjovimas mulčiuojant (3 kartus per sutarties laikotarpį),</w:t>
            </w:r>
            <w:r w:rsidRPr="00AC7EFA">
              <w:rPr>
                <w:bCs/>
                <w:lang w:eastAsia="en-US"/>
              </w:rPr>
              <w:t xml:space="preserve"> 100 m</w:t>
            </w:r>
            <w:r w:rsidRPr="00AC7EFA">
              <w:rPr>
                <w:bCs/>
                <w:vertAlign w:val="superscript"/>
                <w:lang w:eastAsia="en-US"/>
              </w:rPr>
              <w:t>2</w:t>
            </w:r>
          </w:p>
        </w:tc>
        <w:tc>
          <w:tcPr>
            <w:tcW w:w="723" w:type="dxa"/>
            <w:tcBorders>
              <w:top w:val="single" w:sz="4" w:space="0" w:color="auto"/>
              <w:left w:val="single" w:sz="4" w:space="0" w:color="auto"/>
              <w:bottom w:val="single" w:sz="4" w:space="0" w:color="auto"/>
              <w:right w:val="single" w:sz="4" w:space="0" w:color="auto"/>
            </w:tcBorders>
            <w:vAlign w:val="center"/>
          </w:tcPr>
          <w:p w:rsidR="00EF69BF" w:rsidRPr="007A7265" w:rsidRDefault="00EF69BF" w:rsidP="00004126">
            <w:pPr>
              <w:jc w:val="center"/>
              <w:rPr>
                <w:rFonts w:eastAsia="Calibri"/>
                <w:lang w:eastAsia="en-US"/>
              </w:rPr>
            </w:pPr>
            <w:r>
              <w:rPr>
                <w:rFonts w:eastAsia="Calibri"/>
                <w:lang w:eastAsia="en-US"/>
              </w:rPr>
              <w:t>1,6</w:t>
            </w:r>
            <w:r w:rsidR="00627022">
              <w:rPr>
                <w:rFonts w:eastAsia="Calibri"/>
                <w:lang w:eastAsia="en-US"/>
              </w:rPr>
              <w:t>0</w:t>
            </w:r>
          </w:p>
        </w:tc>
        <w:tc>
          <w:tcPr>
            <w:tcW w:w="1933" w:type="dxa"/>
            <w:tcBorders>
              <w:top w:val="single" w:sz="4" w:space="0" w:color="auto"/>
              <w:left w:val="single" w:sz="4" w:space="0" w:color="auto"/>
              <w:bottom w:val="single" w:sz="4" w:space="0" w:color="auto"/>
              <w:right w:val="single" w:sz="4" w:space="0" w:color="auto"/>
            </w:tcBorders>
            <w:vAlign w:val="center"/>
          </w:tcPr>
          <w:p w:rsidR="00EF69BF" w:rsidRPr="007A7265" w:rsidRDefault="00EF69BF" w:rsidP="00627022">
            <w:pPr>
              <w:jc w:val="center"/>
              <w:rPr>
                <w:rFonts w:eastAsia="Calibri"/>
                <w:lang w:eastAsia="en-US"/>
              </w:rPr>
            </w:pPr>
            <w:r>
              <w:rPr>
                <w:rFonts w:eastAsia="Calibri"/>
                <w:lang w:eastAsia="en-US"/>
              </w:rPr>
              <w:t xml:space="preserve">Vienas euras </w:t>
            </w:r>
            <w:r w:rsidR="00627022">
              <w:rPr>
                <w:rFonts w:eastAsia="Calibri"/>
                <w:lang w:eastAsia="en-US"/>
              </w:rPr>
              <w:t>šešiasdešimt</w:t>
            </w:r>
            <w:r>
              <w:rPr>
                <w:rFonts w:eastAsia="Calibri"/>
                <w:lang w:eastAsia="en-US"/>
              </w:rPr>
              <w:t xml:space="preserve"> centų</w:t>
            </w:r>
          </w:p>
        </w:tc>
        <w:tc>
          <w:tcPr>
            <w:tcW w:w="761" w:type="dxa"/>
            <w:tcBorders>
              <w:top w:val="single" w:sz="4" w:space="0" w:color="auto"/>
              <w:left w:val="single" w:sz="4" w:space="0" w:color="auto"/>
              <w:bottom w:val="single" w:sz="4" w:space="0" w:color="auto"/>
              <w:right w:val="single" w:sz="4" w:space="0" w:color="auto"/>
            </w:tcBorders>
            <w:vAlign w:val="center"/>
          </w:tcPr>
          <w:p w:rsidR="00EF69BF" w:rsidRPr="007A7265" w:rsidRDefault="00EF69BF" w:rsidP="00004126">
            <w:pPr>
              <w:jc w:val="center"/>
              <w:rPr>
                <w:rFonts w:eastAsia="Calibri"/>
                <w:lang w:eastAsia="en-US"/>
              </w:rPr>
            </w:pPr>
            <w:r>
              <w:rPr>
                <w:rFonts w:eastAsia="Calibri"/>
                <w:lang w:eastAsia="en-US"/>
              </w:rPr>
              <w:t>1,94</w:t>
            </w:r>
          </w:p>
        </w:tc>
        <w:tc>
          <w:tcPr>
            <w:tcW w:w="1842" w:type="dxa"/>
            <w:tcBorders>
              <w:top w:val="single" w:sz="4" w:space="0" w:color="auto"/>
              <w:left w:val="single" w:sz="4" w:space="0" w:color="auto"/>
              <w:bottom w:val="single" w:sz="4" w:space="0" w:color="auto"/>
              <w:right w:val="single" w:sz="4" w:space="0" w:color="auto"/>
            </w:tcBorders>
            <w:vAlign w:val="center"/>
          </w:tcPr>
          <w:p w:rsidR="00EF69BF" w:rsidRPr="007A7265" w:rsidRDefault="00EF69BF" w:rsidP="00627022">
            <w:pPr>
              <w:jc w:val="center"/>
              <w:rPr>
                <w:rFonts w:eastAsia="Calibri"/>
                <w:lang w:eastAsia="en-US"/>
              </w:rPr>
            </w:pPr>
            <w:r>
              <w:rPr>
                <w:rFonts w:eastAsia="Calibri"/>
                <w:lang w:eastAsia="en-US"/>
              </w:rPr>
              <w:t xml:space="preserve">Vienas euras </w:t>
            </w:r>
            <w:r w:rsidR="00627022">
              <w:rPr>
                <w:rFonts w:eastAsia="Calibri"/>
                <w:lang w:eastAsia="en-US"/>
              </w:rPr>
              <w:t>devyniasdešimt keturi</w:t>
            </w:r>
            <w:r>
              <w:rPr>
                <w:rFonts w:eastAsia="Calibri"/>
                <w:lang w:eastAsia="en-US"/>
              </w:rPr>
              <w:t xml:space="preserve"> centai</w:t>
            </w:r>
          </w:p>
        </w:tc>
      </w:tr>
    </w:tbl>
    <w:p w:rsidR="00EF69BF" w:rsidRDefault="00EF69BF" w:rsidP="00EF69BF">
      <w:pPr>
        <w:ind w:firstLine="680"/>
        <w:jc w:val="both"/>
      </w:pPr>
      <w:r>
        <w:t>2.3. Į 2.2. punkte nurodytą(-</w:t>
      </w:r>
      <w:proofErr w:type="spellStart"/>
      <w:r>
        <w:t>us</w:t>
      </w:r>
      <w:proofErr w:type="spellEnd"/>
      <w:r>
        <w:t>) įkainį(-</w:t>
      </w:r>
      <w:proofErr w:type="spellStart"/>
      <w:r>
        <w:t>ius</w:t>
      </w:r>
      <w:proofErr w:type="spellEnd"/>
      <w:r>
        <w:t>) įtraukti visi Paslaugų teikėjui privalomi mokėti mokesčiai ir visos su paslaugų tiekimu susijusios išlaidos. Jokios papildomos Paslaugų teikėjo išlaidos nebus apmokamos ar kompensuojamos.</w:t>
      </w:r>
    </w:p>
    <w:p w:rsidR="00EF69BF" w:rsidRPr="00631A99" w:rsidRDefault="00EF69BF" w:rsidP="00EF69BF">
      <w:pPr>
        <w:ind w:firstLine="680"/>
        <w:jc w:val="both"/>
      </w:pPr>
      <w:r>
        <w:t xml:space="preserve">2.4. Mokėjimai atliekami už faktiškai suteiktas Paslaugas. Pagal Užsakovo patvirtintą PVM sąskaitą faktūrą ir priėmimo-perdavimo aktą atsiskaitoma ne vėliau kaip per 30 (trisdešimt) kalendorinių dienų. Atsiskaitymo dokumentai vykdant Sutartį turi būti teikiami naudojantis </w:t>
      </w:r>
      <w:r w:rsidRPr="00631A99">
        <w:t>elektroninėmis priemonėmis suderintomis su informacine sistema „</w:t>
      </w:r>
      <w:proofErr w:type="spellStart"/>
      <w:r w:rsidRPr="00631A99">
        <w:t>E.sąskaita</w:t>
      </w:r>
      <w:proofErr w:type="spellEnd"/>
      <w:r w:rsidRPr="00631A99">
        <w:t>“.</w:t>
      </w:r>
    </w:p>
    <w:p w:rsidR="00EF69BF" w:rsidRDefault="00EF69BF" w:rsidP="00EF69BF">
      <w:pPr>
        <w:ind w:firstLine="680"/>
        <w:jc w:val="both"/>
      </w:pPr>
      <w:r>
        <w:lastRenderedPageBreak/>
        <w:t>2.5. Sutarties vykdymo metu neįsipareigojama nupirkti viso pirkimo dokumentuose nurodyto preliminaraus kiekio.</w:t>
      </w:r>
    </w:p>
    <w:p w:rsidR="00EF69BF" w:rsidRDefault="00EF69BF" w:rsidP="00EF69BF">
      <w:pPr>
        <w:ind w:firstLine="680"/>
        <w:jc w:val="both"/>
      </w:pPr>
      <w:r>
        <w:t>2.6. Paslauga finansuojama iš savivaldybės biudžeto lėšų.</w:t>
      </w:r>
    </w:p>
    <w:p w:rsidR="00EF69BF" w:rsidRDefault="00EF69BF" w:rsidP="00EF69BF">
      <w:pPr>
        <w:ind w:left="-142"/>
        <w:jc w:val="both"/>
      </w:pPr>
    </w:p>
    <w:p w:rsidR="00EF69BF" w:rsidRDefault="00EF69BF" w:rsidP="00EF69BF">
      <w:pPr>
        <w:ind w:firstLine="680"/>
        <w:jc w:val="center"/>
      </w:pPr>
      <w:r>
        <w:t>III. ŠALIŲ TEISĖS IR ĮSIPAREIGOJIMAI</w:t>
      </w:r>
    </w:p>
    <w:p w:rsidR="007D5720" w:rsidRDefault="007D5720" w:rsidP="00EF69BF">
      <w:pPr>
        <w:ind w:firstLine="680"/>
        <w:jc w:val="center"/>
      </w:pPr>
    </w:p>
    <w:p w:rsidR="00EF69BF" w:rsidRDefault="00EF69BF" w:rsidP="00EF69BF">
      <w:pPr>
        <w:ind w:firstLine="680"/>
        <w:jc w:val="both"/>
      </w:pPr>
      <w:r>
        <w:t>3.1. Užsakovas įsipareigoja:</w:t>
      </w:r>
    </w:p>
    <w:p w:rsidR="00EF69BF" w:rsidRDefault="00EF69BF" w:rsidP="00EF69BF">
      <w:pPr>
        <w:ind w:firstLine="680"/>
        <w:jc w:val="both"/>
      </w:pPr>
      <w:r>
        <w:t>3.1.1. Koordinuoti ir kontroliuoti paslaugos teikimą;</w:t>
      </w:r>
    </w:p>
    <w:p w:rsidR="00EF69BF" w:rsidRDefault="00EF69BF" w:rsidP="00EF69BF">
      <w:pPr>
        <w:ind w:firstLine="680"/>
        <w:jc w:val="both"/>
      </w:pPr>
      <w:r>
        <w:t>3.1.2. Priimti iš paslaugos teikėjo suteiktų paslaugų perdavimo – priėmimo aktus ir sąskaitas faktūras;</w:t>
      </w:r>
    </w:p>
    <w:p w:rsidR="00EF69BF" w:rsidRDefault="00EF69BF" w:rsidP="00EF69BF">
      <w:pPr>
        <w:ind w:firstLine="680"/>
        <w:jc w:val="both"/>
      </w:pPr>
      <w:r>
        <w:t>3.1.3. Pretenzijas dėl netinkamai ir / ar nekokybiškai įvykdytų paslaugų pareikšti raštu ne vėliau kaip per 5 darbo dienas nuo fakto užfiksavimo dienos;</w:t>
      </w:r>
    </w:p>
    <w:p w:rsidR="00EF69BF" w:rsidRDefault="00EF69BF" w:rsidP="00EF69BF">
      <w:pPr>
        <w:ind w:firstLine="680"/>
        <w:jc w:val="both"/>
      </w:pPr>
      <w:r>
        <w:t>3.1.4. Paskirti savo atstovus, su kuriais Paslaugos teikėjas galėtų palaikyti dalykinį ryšį.</w:t>
      </w:r>
    </w:p>
    <w:p w:rsidR="00EF69BF" w:rsidRDefault="00EF69BF" w:rsidP="00EF69BF">
      <w:pPr>
        <w:ind w:firstLine="680"/>
        <w:jc w:val="both"/>
      </w:pPr>
      <w:r>
        <w:t>3.1.5. Šios Sutarties nustatyta tvarka priimti atliktas paslaugas ir atsiskaityti už jas;</w:t>
      </w:r>
    </w:p>
    <w:p w:rsidR="00EF69BF" w:rsidRDefault="00EF69BF" w:rsidP="00EF69BF">
      <w:pPr>
        <w:ind w:firstLine="680"/>
        <w:jc w:val="both"/>
      </w:pPr>
      <w:r>
        <w:t>3.1.6. Per 5 (penkias) darbo dienas raštu atsakyti į Paslaugos teikėjo raštiškus paklausimus, susijusius su Sutarties vykdymu;</w:t>
      </w:r>
    </w:p>
    <w:p w:rsidR="00EF69BF" w:rsidRDefault="00EF69BF" w:rsidP="00EF69BF">
      <w:pPr>
        <w:ind w:firstLine="680"/>
        <w:jc w:val="both"/>
      </w:pPr>
      <w:r>
        <w:t>3.1.7. Vykdyti kitus Sutartyje nurodytus įsipareigojimus.</w:t>
      </w:r>
    </w:p>
    <w:p w:rsidR="00EF69BF" w:rsidRDefault="00EF69BF" w:rsidP="00EF69BF">
      <w:pPr>
        <w:ind w:firstLine="680"/>
        <w:jc w:val="both"/>
      </w:pPr>
      <w:r>
        <w:t>3.2. Užsakovas turi teisę bet kuriuo metu tikrinti Paslaugų atlikimo eigą ir kokybę;</w:t>
      </w:r>
    </w:p>
    <w:p w:rsidR="00EF69BF" w:rsidRDefault="00EF69BF" w:rsidP="00EF69BF">
      <w:pPr>
        <w:ind w:firstLine="680"/>
        <w:jc w:val="both"/>
      </w:pPr>
      <w:r>
        <w:t>3.3. Paslaugos teikėjas įsipareigoja:</w:t>
      </w:r>
    </w:p>
    <w:p w:rsidR="00EF69BF" w:rsidRDefault="00EF69BF" w:rsidP="00EF69BF">
      <w:pPr>
        <w:ind w:firstLine="680"/>
        <w:jc w:val="both"/>
      </w:pPr>
      <w:r>
        <w:t>3.3.1. Suteikti paslaugą Techninėje specifikacijoje nurodytomis sąlygomis (Sutarties 1 priedas);</w:t>
      </w:r>
    </w:p>
    <w:p w:rsidR="00EF69BF" w:rsidRDefault="00EF69BF" w:rsidP="00EF69BF">
      <w:pPr>
        <w:ind w:firstLine="680"/>
        <w:jc w:val="both"/>
      </w:pPr>
      <w:r>
        <w:t>3.3.2. Paskirti savo atstovus, su kuriais Užsakovas galėtų palaikyti dalykinį ryšį;</w:t>
      </w:r>
    </w:p>
    <w:p w:rsidR="00EF69BF" w:rsidRDefault="00EF69BF" w:rsidP="00EF69BF">
      <w:pPr>
        <w:ind w:firstLine="680"/>
        <w:jc w:val="both"/>
      </w:pPr>
      <w:r>
        <w:t>3.3.3. Pateikti Užsakovui sutarties 6.1. punkte nustatyto dydžio sutarties įvykdymo užtikrinimo garantą;</w:t>
      </w:r>
    </w:p>
    <w:p w:rsidR="00EF69BF" w:rsidRDefault="00EF69BF" w:rsidP="00EF69BF">
      <w:pPr>
        <w:ind w:firstLine="680"/>
        <w:jc w:val="both"/>
      </w:pPr>
      <w:r>
        <w:t>3.3.4. Informuoti el. p. (</w:t>
      </w:r>
      <w:r w:rsidRPr="007D5720">
        <w:rPr>
          <w:rStyle w:val="Hipersaitas"/>
        </w:rPr>
        <w:t>seniunija@plunge.lt</w:t>
      </w:r>
      <w:r>
        <w:t xml:space="preserve"> ir </w:t>
      </w:r>
      <w:hyperlink r:id="rId8" w:history="1">
        <w:r w:rsidR="007D5720" w:rsidRPr="00275641">
          <w:rPr>
            <w:rStyle w:val="Hipersaitas"/>
          </w:rPr>
          <w:t>vaclovas.kaubrys@plunge.lt</w:t>
        </w:r>
      </w:hyperlink>
      <w:r>
        <w:t>) Užsakovą iki kitos dienos 10 val. ryto apie atliktas paslaugas;</w:t>
      </w:r>
    </w:p>
    <w:p w:rsidR="00EF69BF" w:rsidRDefault="00EF69BF" w:rsidP="00EF69BF">
      <w:pPr>
        <w:ind w:firstLine="680"/>
        <w:jc w:val="both"/>
      </w:pPr>
      <w:r>
        <w:t>3.3.5. Kokybiškai suteikti visas šioje sutartyje ir jos prieduose numatytas Paslaugas nustatytais terminais ir tvarka. Paslaugų teikimą vykdyti pagal geriausius visuotinai pripažįstamus profesinius, techninius standartus ir praktiką, panaudodamas visus reikiamus įgūdžius, žinias;</w:t>
      </w:r>
    </w:p>
    <w:p w:rsidR="00EF69BF" w:rsidRDefault="00EF69BF" w:rsidP="00EF69BF">
      <w:pPr>
        <w:ind w:firstLine="680"/>
        <w:jc w:val="both"/>
      </w:pPr>
      <w:r>
        <w:t>3.3.6. Bendradarbiauti su Užsakovu visos Sutarties vykdymo metu ir nedelsiant raštu informuoti Užsakovą apie bet kokias aplinkybes, kurios trukdo ar gali sutrukdyti Paslaugų teikėjui užbaigti Paslaugų teikimą nustatytais terminais arba gali turėti įtakos teikiamų Paslaugų apimčiai ir/ar kokybei;</w:t>
      </w:r>
    </w:p>
    <w:p w:rsidR="00EF69BF" w:rsidRDefault="00EF69BF" w:rsidP="00EF69BF">
      <w:pPr>
        <w:ind w:firstLine="680"/>
        <w:jc w:val="both"/>
      </w:pPr>
      <w:r>
        <w:t>3.3.7.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reikalingas norint kokybiškai ir laiku teikti Paslaugas;</w:t>
      </w:r>
    </w:p>
    <w:p w:rsidR="00EF69BF" w:rsidRDefault="00EF69BF" w:rsidP="00EF69BF">
      <w:pPr>
        <w:ind w:firstLine="680"/>
        <w:jc w:val="both"/>
      </w:pPr>
      <w:r>
        <w:t xml:space="preserve">3.3.8. Pirkimo pasiūlyme nurodyti </w:t>
      </w:r>
      <w:proofErr w:type="spellStart"/>
      <w:r>
        <w:t>subteikėjai</w:t>
      </w:r>
      <w:proofErr w:type="spellEnd"/>
      <w:r>
        <w:t xml:space="preserve"> sutarties vykdymo metu dėl nenumatytų aplinkybių gali būti keičiami tik gavus raštišką Užsakovo pritarimą;</w:t>
      </w:r>
    </w:p>
    <w:p w:rsidR="00EF69BF" w:rsidRDefault="00EF69BF" w:rsidP="00EF69BF">
      <w:pPr>
        <w:ind w:firstLine="680"/>
        <w:jc w:val="both"/>
      </w:pPr>
      <w:r>
        <w:t xml:space="preserve">3.3.9. </w:t>
      </w:r>
      <w:proofErr w:type="spellStart"/>
      <w:r>
        <w:t>Subteikėjai</w:t>
      </w:r>
      <w:proofErr w:type="spellEnd"/>
      <w:r>
        <w:t xml:space="preserve"> keičiami Lietuvos Respublikos viešųjų pirkimų įstatymo 88 straipsnyje nustatyta tvarka. Gavusi pranešimą, kad Paslaugos teikėjas numato pasitelkti, pakeisti ar atsisakyti </w:t>
      </w:r>
      <w:proofErr w:type="spellStart"/>
      <w:r>
        <w:t>subteikėjų</w:t>
      </w:r>
      <w:proofErr w:type="spellEnd"/>
      <w:r>
        <w:t xml:space="preserve"> Užsakovas kartu su Paslaugos teikėju įformina papildomą susitarimą, pasirašomą abiejų pirkimo sutarties šalių. Šie dokumentai yra neatskiriama pirkimo sutarties dalis;</w:t>
      </w:r>
    </w:p>
    <w:p w:rsidR="00EF69BF" w:rsidRDefault="00EF69BF" w:rsidP="00EF69BF">
      <w:pPr>
        <w:ind w:firstLine="680"/>
        <w:jc w:val="both"/>
      </w:pPr>
      <w:r>
        <w:t xml:space="preserve">3.3.10. Užsakovas gali atsiskaityti tiesiogiai su </w:t>
      </w:r>
      <w:proofErr w:type="spellStart"/>
      <w:r>
        <w:t>subteikėju</w:t>
      </w:r>
      <w:proofErr w:type="spellEnd"/>
      <w:r>
        <w:t xml:space="preserve"> (-</w:t>
      </w:r>
      <w:proofErr w:type="spellStart"/>
      <w:r>
        <w:t>ais</w:t>
      </w:r>
      <w:proofErr w:type="spellEnd"/>
      <w:r>
        <w:t xml:space="preserve">), jei </w:t>
      </w:r>
      <w:proofErr w:type="spellStart"/>
      <w:r>
        <w:t>subteikėjas</w:t>
      </w:r>
      <w:proofErr w:type="spellEnd"/>
      <w:r>
        <w:t xml:space="preserve"> išreiškia norą pasinaudoti tiesioginio atsiskaitymo galimybe. Tokiu atveju turi būti sudaroma trišalė sutartis tarp Užsakovo, Paslaugos teikėjo ir </w:t>
      </w:r>
      <w:proofErr w:type="spellStart"/>
      <w:r>
        <w:t>subteikėjo</w:t>
      </w:r>
      <w:proofErr w:type="spellEnd"/>
      <w:r>
        <w:t xml:space="preserve">, kurioje aprašoma tiesioginio atsiskaitymo su </w:t>
      </w:r>
      <w:proofErr w:type="spellStart"/>
      <w:r>
        <w:t>subteikėju</w:t>
      </w:r>
      <w:proofErr w:type="spellEnd"/>
      <w:r>
        <w:t xml:space="preserve"> tvarka. Paslaugos teikėjas turi teisę prieštarauti nepagrįstiems mokėjimams. Tiesioginio atsiskaitymo su </w:t>
      </w:r>
      <w:proofErr w:type="spellStart"/>
      <w:r>
        <w:t>subteikėjais</w:t>
      </w:r>
      <w:proofErr w:type="spellEnd"/>
      <w:r>
        <w:t xml:space="preserve"> galimybė nekeičia tiekėjo atsakomybės dėl pirkimo sutarties įvykdymo;</w:t>
      </w:r>
    </w:p>
    <w:p w:rsidR="00EF69BF" w:rsidRDefault="00EF69BF" w:rsidP="00EF69BF">
      <w:pPr>
        <w:ind w:firstLine="680"/>
        <w:jc w:val="both"/>
      </w:pPr>
      <w:r>
        <w:lastRenderedPageBreak/>
        <w:t>3.3.11. Jeigu Paslaugos teikėjo kvalifikacija dėl teisės verstis atitinkama veikla tikrinama ne visa apimtimi, Paslaugos teikėjas įsipareigoja, kad sutartį vykdys tik tokią teisę turintys asmenys;</w:t>
      </w:r>
    </w:p>
    <w:p w:rsidR="00EF69BF" w:rsidRDefault="00EF69BF" w:rsidP="00EF69BF">
      <w:pPr>
        <w:ind w:firstLine="680"/>
        <w:jc w:val="both"/>
      </w:pPr>
      <w:r>
        <w:t xml:space="preserve">3.3.12. Sudarius sutartį, tačiau ne vėliau negu sutartis pradedama vykdyti, Paslaugos teikėjas įsipareigoja Užsakovui pranešti tuo metu žinomų </w:t>
      </w:r>
      <w:proofErr w:type="spellStart"/>
      <w:r>
        <w:t>subteikėjų</w:t>
      </w:r>
      <w:proofErr w:type="spellEnd"/>
      <w:r>
        <w:t xml:space="preserve"> pavadinimus, kontaktinius duomenis ir jų atstovus. Užsakovas taip pat reikalauja, kad Paslaugos teikėjas informuotų apie minėtos informacijos pasikeitimus visu sutarties vykdymo metu, taip pat apie naujus </w:t>
      </w:r>
      <w:proofErr w:type="spellStart"/>
      <w:r>
        <w:t>subteikėjus</w:t>
      </w:r>
      <w:proofErr w:type="spellEnd"/>
      <w:r>
        <w:t xml:space="preserve">, kuriuos jis ketina pasitelkti vėliau. Kartu su informacija apie naujus </w:t>
      </w:r>
      <w:proofErr w:type="spellStart"/>
      <w:r>
        <w:t>subteikėjus</w:t>
      </w:r>
      <w:proofErr w:type="spellEnd"/>
      <w:r>
        <w:t xml:space="preserve"> pateikiami ir </w:t>
      </w:r>
      <w:proofErr w:type="spellStart"/>
      <w:r>
        <w:t>subteikėjų</w:t>
      </w:r>
      <w:proofErr w:type="spellEnd"/>
      <w:r>
        <w:t xml:space="preserve"> pašalinimo pagrindų nebuvimą ir atitikimą kvalifikacijos reikalavimams patvirtinantys dokumentai (atitinkamai pagal jiems priskiriamas veiklas vykdant sutartį);</w:t>
      </w:r>
    </w:p>
    <w:p w:rsidR="00EF69BF" w:rsidRDefault="00EF69BF" w:rsidP="00EF69BF">
      <w:pPr>
        <w:ind w:firstLine="680"/>
        <w:jc w:val="both"/>
      </w:pPr>
      <w:r>
        <w:t>3.3.13. Vykdyti kitus Sutartyje nurodytus įsipareigojimus.</w:t>
      </w:r>
    </w:p>
    <w:p w:rsidR="00EF69BF" w:rsidRDefault="00EF69BF" w:rsidP="00EF69BF">
      <w:pPr>
        <w:ind w:firstLine="680"/>
        <w:jc w:val="both"/>
      </w:pPr>
      <w:r>
        <w:t>3.4. Paslaugos teikėjas turi teisę gauti Paslaugų kainą su sąlyga, kad jis tinkamai ir laiku įvykdo visus šioje Sutartyje numatytus įsipareigojimus;</w:t>
      </w:r>
    </w:p>
    <w:p w:rsidR="00EF69BF" w:rsidRDefault="00EF69BF" w:rsidP="00EF69BF">
      <w:pPr>
        <w:ind w:firstLine="680"/>
        <w:jc w:val="both"/>
      </w:pPr>
    </w:p>
    <w:p w:rsidR="00EF69BF" w:rsidRDefault="00EF69BF" w:rsidP="00EF69BF">
      <w:pPr>
        <w:ind w:left="-142" w:firstLine="680"/>
        <w:contextualSpacing/>
        <w:jc w:val="center"/>
      </w:pPr>
      <w:r>
        <w:t xml:space="preserve">IV. PASLAUGŲ PRIĖMIMAS </w:t>
      </w:r>
      <w:r w:rsidR="007D5720">
        <w:t>–</w:t>
      </w:r>
      <w:r>
        <w:t xml:space="preserve"> PERDAVIMAS</w:t>
      </w:r>
    </w:p>
    <w:p w:rsidR="007D5720" w:rsidRDefault="007D5720" w:rsidP="00EF69BF">
      <w:pPr>
        <w:ind w:left="-142" w:firstLine="680"/>
        <w:contextualSpacing/>
        <w:jc w:val="center"/>
      </w:pPr>
    </w:p>
    <w:p w:rsidR="00EF69BF" w:rsidRDefault="00EF69BF" w:rsidP="00EF69BF">
      <w:pPr>
        <w:ind w:left="-142" w:firstLine="680"/>
        <w:contextualSpacing/>
        <w:jc w:val="both"/>
      </w:pPr>
      <w:r>
        <w:t>4.1. Paslauga priimama ir priėmimo dokumentai įforminami LR teisės aktų nustatyta tvarka sutinkamai su Sutarties sąlygomis.</w:t>
      </w:r>
    </w:p>
    <w:p w:rsidR="00EF69BF" w:rsidRDefault="00EF69BF" w:rsidP="00EF69BF">
      <w:pPr>
        <w:ind w:left="-142" w:firstLine="680"/>
        <w:contextualSpacing/>
        <w:jc w:val="both"/>
      </w:pPr>
      <w:r>
        <w:t>4.2. Paslaugos teikėjas, suteikęs paslaugą, pateikia Užsakovui paslaugų perdavimo–priėmimo aktą ir sąskaitą. Mokėtina suma už pilnai atliktas paslaugas apskaičiuojama pagal įkainius, nustatytus pirkimo metu.</w:t>
      </w:r>
    </w:p>
    <w:p w:rsidR="00EF69BF" w:rsidRDefault="00EF69BF" w:rsidP="00EF69BF">
      <w:pPr>
        <w:ind w:left="-142" w:firstLine="680"/>
        <w:contextualSpacing/>
        <w:jc w:val="both"/>
      </w:pPr>
      <w:r>
        <w:t>4.3. Suteiktų paslaugų kokybė patikrinama priėmimo-perdavimo metu, šalims pasirašant paslaugų priėmimo-perdavimo aktą, kurį rengia Paslaugos teikėjas pagal šios Sutarties 1 priedo (Techninės specifikacijos) priedą. Priėmimo-perdavimo akte turi būti galimybė įrašyti paslaugų trūkumus ar kitas pastabas, susijusias su teikiamomis paslaugomis.</w:t>
      </w:r>
    </w:p>
    <w:p w:rsidR="00EF69BF" w:rsidRDefault="00EF69BF" w:rsidP="00EF69BF">
      <w:pPr>
        <w:ind w:left="-142" w:firstLine="680"/>
        <w:contextualSpacing/>
        <w:jc w:val="both"/>
      </w:pPr>
      <w:r>
        <w:t>4.4. Užsakovas, patikrinęs ir įsitikinęs, kad Paslaugos atitinka Sutartyje ir jos prieduose nustatytus reikalavimus ir kad yra įvykdyti visi kiti Paslaugų teikėjo įsipareigojimai pagal Sutartį, ne vėliau kaip per 5 darbo dienas  nuo Paslaugų priėmimo-perdavimo akto gavimo dienos privalo priimti suteiktas Paslaugas ir pasirašyti Paslaugų priėmimo-perdavimo aktą.</w:t>
      </w:r>
    </w:p>
    <w:p w:rsidR="00EF69BF" w:rsidRDefault="00EF69BF" w:rsidP="00EF69BF">
      <w:pPr>
        <w:ind w:left="-142" w:firstLine="680"/>
        <w:contextualSpacing/>
        <w:jc w:val="both"/>
      </w:pPr>
      <w:r>
        <w:t>4.5. Jeigu Užsakovas priėmimo perdavimo metu turi pastabų dėl suteiktų paslaugų kiekio ir/arba kokybės ir/arba nustatomi suteiktų paslaugų kokybės trūkumai ir/arba neatitikimai techninės specifikacijos (sutarties 1 priedo) reikalavimams, visi neatitikimai/trūkumai raštu nurodomi paslaugų priėmimo – perdavimo akte ir perdavimo – priėmimo aktas pasirašomas.</w:t>
      </w:r>
    </w:p>
    <w:p w:rsidR="00EF69BF" w:rsidRDefault="00EF69BF" w:rsidP="00EF69BF">
      <w:pPr>
        <w:ind w:left="-142" w:firstLine="680"/>
        <w:contextualSpacing/>
        <w:jc w:val="both"/>
      </w:pPr>
      <w:r>
        <w:t>4.6. Užsakovas, atsižvelgdamas į trūkumų pobūdį, kiekį bei sudėtingumą, priėmimo – perdavimo akte nurodo Paslaugos teikėjui protingą terminą pašalinti Paslaugų trūkumus nuo raštiškų pastabų pateikimo dienos. Paslaugų teikėjui pašalinus per Užsakovo nurodytą protingą terminą paslaugų trūkumus/neatitikimus, numatytus  priėmimo-perdavimo akte, Šalys pasirašo naują priėmimo-perdavimo aktą.</w:t>
      </w:r>
    </w:p>
    <w:p w:rsidR="00EF69BF" w:rsidRDefault="00EF69BF" w:rsidP="00EF69BF">
      <w:pPr>
        <w:ind w:left="-142" w:firstLine="680"/>
        <w:contextualSpacing/>
        <w:jc w:val="both"/>
      </w:pPr>
      <w:r>
        <w:t>4.7. Užsakovui pareikalavus, Paslaugų teikėjas pateikia visą informaciją apie teiktinų Paslaugų eigą ir apimtis.</w:t>
      </w:r>
    </w:p>
    <w:p w:rsidR="00EF69BF" w:rsidRDefault="00EF69BF" w:rsidP="00EF69BF">
      <w:pPr>
        <w:ind w:left="-142" w:firstLine="680"/>
        <w:contextualSpacing/>
        <w:jc w:val="both"/>
      </w:pPr>
      <w:r>
        <w:t>4.8. Paslaugų priėmimo-perdavimo aktas pasirašomas 2 (dviem) vienodą teisinę galią turinčiais egzemplioriais.</w:t>
      </w:r>
    </w:p>
    <w:p w:rsidR="00EF69BF" w:rsidRDefault="00EF69BF" w:rsidP="00EF69BF">
      <w:pPr>
        <w:ind w:left="-142" w:firstLine="680"/>
        <w:contextualSpacing/>
        <w:jc w:val="both"/>
      </w:pPr>
    </w:p>
    <w:p w:rsidR="00EF69BF" w:rsidRDefault="00EF69BF" w:rsidP="00EF69BF">
      <w:pPr>
        <w:ind w:left="-142" w:firstLine="680"/>
        <w:contextualSpacing/>
        <w:jc w:val="center"/>
      </w:pPr>
      <w:r>
        <w:t>V. ŠALIŲ ATSAKOMYBĖ</w:t>
      </w:r>
    </w:p>
    <w:p w:rsidR="007D5720" w:rsidRDefault="007D5720" w:rsidP="00EF69BF">
      <w:pPr>
        <w:ind w:left="-142" w:firstLine="680"/>
        <w:contextualSpacing/>
        <w:jc w:val="center"/>
      </w:pPr>
    </w:p>
    <w:p w:rsidR="00EF69BF" w:rsidRDefault="00EF69BF" w:rsidP="00EF69BF">
      <w:pPr>
        <w:ind w:left="-142" w:firstLine="680"/>
        <w:contextualSpacing/>
        <w:jc w:val="both"/>
      </w:pPr>
      <w: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EF69BF" w:rsidRDefault="00EF69BF" w:rsidP="00EF69BF">
      <w:pPr>
        <w:ind w:left="-142" w:firstLine="680"/>
        <w:contextualSpacing/>
        <w:jc w:val="both"/>
      </w:pPr>
      <w:r>
        <w:lastRenderedPageBreak/>
        <w:t>5.2. Užsakovas, nesumokėjęs už atliktus darbus per Sutartyje nustatytus terminus, moka Paslaugos teikėjui  0,02 proc. delspinigius nuo neapmokėtos sumos dydžio už kiekvieną uždelstą dieną.</w:t>
      </w:r>
    </w:p>
    <w:p w:rsidR="00EF69BF" w:rsidRDefault="00EF69BF" w:rsidP="00EF69BF">
      <w:pPr>
        <w:ind w:left="-142" w:firstLine="680"/>
        <w:contextualSpacing/>
        <w:jc w:val="both"/>
      </w:pPr>
      <w:r>
        <w:t>5.3. Jei Paslaugos teikėjas vėluoja suteikti visas sutartyje numatytas Paslaugas arba jų dalį, Užsakovas turi teisę vienašališkai nutraukti paslaugų teikimo sutartį, apie tai įspėjus prieš 14 kalendorinių dienų raštu Paslaugų teikėją (pateikia Pretenziją):</w:t>
      </w:r>
    </w:p>
    <w:p w:rsidR="00EF69BF" w:rsidRDefault="00EF69BF" w:rsidP="00EF69BF">
      <w:pPr>
        <w:ind w:left="-142" w:firstLine="680"/>
        <w:contextualSpacing/>
        <w:jc w:val="both"/>
      </w:pPr>
      <w:r>
        <w:t>5.4.1. Vieną kartą - reikalauja ištaisyti trūkumus.</w:t>
      </w:r>
    </w:p>
    <w:p w:rsidR="00EF69BF" w:rsidRDefault="00EF69BF" w:rsidP="00EF69BF">
      <w:pPr>
        <w:ind w:left="-142" w:firstLine="680"/>
        <w:contextualSpacing/>
        <w:jc w:val="both"/>
      </w:pPr>
      <w:r>
        <w:t>5.4.2. Du kartus - nutraukia sutartį.</w:t>
      </w:r>
    </w:p>
    <w:p w:rsidR="00EF69BF" w:rsidRDefault="00EF69BF" w:rsidP="00EF69BF">
      <w:pPr>
        <w:ind w:left="-142" w:firstLine="680"/>
        <w:contextualSpacing/>
        <w:jc w:val="both"/>
      </w:pPr>
    </w:p>
    <w:p w:rsidR="00EF69BF" w:rsidRDefault="00EF69BF" w:rsidP="00EF69BF">
      <w:pPr>
        <w:ind w:left="-142" w:firstLine="680"/>
        <w:contextualSpacing/>
        <w:jc w:val="center"/>
      </w:pPr>
      <w:r>
        <w:t>VI. SUTARTIES ĮVYKDYMO UŽTIKRINIMAS</w:t>
      </w:r>
    </w:p>
    <w:p w:rsidR="007D5720" w:rsidRDefault="007D5720" w:rsidP="00EF69BF">
      <w:pPr>
        <w:ind w:left="-142" w:firstLine="680"/>
        <w:contextualSpacing/>
        <w:jc w:val="center"/>
      </w:pPr>
    </w:p>
    <w:p w:rsidR="00EF69BF" w:rsidRDefault="00EF69BF" w:rsidP="00EF69BF">
      <w:pPr>
        <w:ind w:left="-142" w:firstLine="680"/>
        <w:contextualSpacing/>
        <w:jc w:val="both"/>
      </w:pPr>
      <w:r>
        <w:t>6.1. Paslaugos teikėjas per 5 darbo dienas po Sutarties sudarymo privalo pateikti pirkimo sutarties įvykdymo užtikrinimą – 5 proc. Sutarties vertės dydžio (su PVM) Lietuvos Respublikoje ar užsienyje registruoto banko ar kredito unijos garantiją ar draudimo bendrovės laidavimo raštą (originalą). Jeigu Paslaugos teikėjas pateikia draudimo bendrovės laidavimo draudimo raštą, tai kartu su šiuo laidavimo draudimo raštu Paslaugos teikėjas turi pateikti ir mokestinio pavedimo kopiją, kad draudimo įmoka už išduotą laidavimo draudimo raštą yra sumokėta. Sutarties įvykdymo užtikrinimas turi būti besąlyginis ir neatšaukiamas ir turi galioti 6 mėn. nuo Sutarties pasirašymo. Sutarties įvykdymo užtikrinimo gavėjas: Plungės rajono savivaldybės administracija, Vytauto g. 12, LT-90123 Plungė, įmonės kodas 188714469. Sutartis įsigalioja tik Paslaugos teikėjui pateikus reikalaujamą Sutarties įvykdymo užtikrinimą.</w:t>
      </w:r>
    </w:p>
    <w:p w:rsidR="00EF69BF" w:rsidRDefault="00EF69BF" w:rsidP="00EF69BF">
      <w:pPr>
        <w:ind w:left="-142" w:firstLine="680"/>
        <w:contextualSpacing/>
        <w:jc w:val="both"/>
      </w:pPr>
      <w:r>
        <w:t>6.2. Sutarties įvykdymo užtikrinime turi būti nurodyta, kad bankas ar kredito unija arba draudimo bendrovė įsipareigoja Užsakovui sumokėti Sutarties įvykdymo užtikrinime nurodytą sumą, esant bet kuriai iš šių aplinkybių:</w:t>
      </w:r>
    </w:p>
    <w:p w:rsidR="00EF69BF" w:rsidRDefault="00EF69BF" w:rsidP="00EF69BF">
      <w:pPr>
        <w:ind w:left="-142" w:firstLine="680"/>
        <w:contextualSpacing/>
        <w:jc w:val="both"/>
      </w:pPr>
      <w:r>
        <w:t>6.2.1. Paslaugos teikėjas vienašališkai nutraukia Sutartį Sutartyje nenumatytais atvejais ir tvarka;</w:t>
      </w:r>
    </w:p>
    <w:p w:rsidR="00EF69BF" w:rsidRDefault="00EF69BF" w:rsidP="00EF69BF">
      <w:pPr>
        <w:ind w:left="-142" w:firstLine="680"/>
        <w:contextualSpacing/>
        <w:jc w:val="both"/>
      </w:pPr>
      <w:r>
        <w:t>6.2.2. Paslaugos teikėjas atsisako suteikti paslaugą pagal Užsakovo papildomai raštu pateiktą paraišką.</w:t>
      </w:r>
    </w:p>
    <w:p w:rsidR="00EF69BF" w:rsidRDefault="00EF69BF" w:rsidP="00EF69BF">
      <w:pPr>
        <w:ind w:left="-142" w:firstLine="680"/>
        <w:contextualSpacing/>
        <w:jc w:val="both"/>
      </w:pPr>
      <w:r>
        <w:t>6.2.3. Paslaugos teikėjas neištaiso Sutarties pažeidimo per Užsakovo nurodytą terminą.</w:t>
      </w:r>
    </w:p>
    <w:p w:rsidR="00EF69BF" w:rsidRDefault="00EF69BF" w:rsidP="00EF69BF">
      <w:pPr>
        <w:ind w:left="-142" w:firstLine="680"/>
        <w:contextualSpacing/>
        <w:jc w:val="both"/>
      </w:pPr>
      <w:r>
        <w:t>6.3. Jei Sutarties vykdymo metu paaiškėja, kad Sutarties įvykdymo užtikrinimą išdavęs juridinis asmuo (garantas) negali įvykdyti savo įsipareigojimų, Užsakovas raštu pareikalauja Paslaugos teikėjo per 15 kalendorinių dienų pateikti naują Sutarties įvykdymo užtikrinimą tomis pačiomis sąlygomis kaip ir ankstesnioji. Jei Paslaugos teikėjas nepateikia naujo Sutarties įvykdymo užtikrinimo, Užsakovas turi teisę nutraukti Sutartį.</w:t>
      </w:r>
    </w:p>
    <w:p w:rsidR="00EF69BF" w:rsidRDefault="00EF69BF" w:rsidP="00EF69BF">
      <w:pPr>
        <w:ind w:left="-142" w:firstLine="680"/>
        <w:contextualSpacing/>
        <w:jc w:val="both"/>
      </w:pPr>
      <w:r>
        <w:t>6.4. Paslaugos teikėjas privalo apsidrausti ir apdrausti savo darbuotojus bei įrangą draudimo rūšimis, kurios yra privalomos pagal Lietuvos Respublikoje galiojančius įstatymus ir kitus teisės aktus, bei laikantis juose nustatytų taisyklių ir reikalavimų.</w:t>
      </w:r>
    </w:p>
    <w:p w:rsidR="00EF69BF" w:rsidRDefault="00EF69BF" w:rsidP="00EF69BF">
      <w:pPr>
        <w:ind w:left="-142" w:firstLine="680"/>
        <w:contextualSpacing/>
        <w:jc w:val="both"/>
      </w:pPr>
      <w:r>
        <w:t>6.5. Jei Užsakovas pasinaudoja Sutarties įvykdymo užtikrinimu, Paslaugos teikėjas, siekdamas toliau vykdyti Sutarties įsipareigojimus, privalo per 5 darbo dienas pateikti Užsakovui naują Sutarties įvykdymo užtikrinimą ne mažesnį kaip 6.1. punkte nurodyta procentinė išraiška nuo Sutarties vertės su PVM. Vėlesni Sutarties ar kitų su ja susijusių dokumentų pakeitimai ar papildymai neturės įtakos garanto įsipareigojimų pagal Sutarties sąlygų įvykdymo garantiją vykdymui ar dydžiui ir neatleis garanto nuo visiško įsipareigojimų pagal sąlygų įvykdymo garantiją vykdymo.</w:t>
      </w:r>
    </w:p>
    <w:p w:rsidR="00EF69BF" w:rsidRDefault="00EF69BF" w:rsidP="00EF69BF">
      <w:pPr>
        <w:ind w:left="-142" w:firstLine="680"/>
        <w:contextualSpacing/>
        <w:jc w:val="both"/>
      </w:pPr>
    </w:p>
    <w:p w:rsidR="00EF69BF" w:rsidRDefault="00EF69BF" w:rsidP="00EF69BF">
      <w:pPr>
        <w:ind w:left="-142" w:firstLine="680"/>
        <w:contextualSpacing/>
        <w:jc w:val="center"/>
      </w:pPr>
      <w:r>
        <w:t>VII. NENUGALIMA JĖGA (FORCE MAJEURE)</w:t>
      </w:r>
    </w:p>
    <w:p w:rsidR="007D5720" w:rsidRDefault="007D5720" w:rsidP="00EF69BF">
      <w:pPr>
        <w:ind w:left="-142" w:firstLine="680"/>
        <w:contextualSpacing/>
        <w:jc w:val="center"/>
      </w:pPr>
    </w:p>
    <w:p w:rsidR="00EF69BF" w:rsidRDefault="00EF69BF" w:rsidP="00EF69BF">
      <w:pPr>
        <w:ind w:left="-142" w:firstLine="680"/>
        <w:contextualSpacing/>
        <w:jc w:val="both"/>
      </w:pPr>
      <w:r>
        <w:t>7.1.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rsidR="00EF69BF" w:rsidRDefault="00EF69BF" w:rsidP="00EF69BF">
      <w:pPr>
        <w:ind w:left="-142" w:firstLine="680"/>
        <w:contextualSpacing/>
        <w:jc w:val="both"/>
      </w:pPr>
      <w:r>
        <w:lastRenderedPageBreak/>
        <w:t>7.2. 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EF69BF" w:rsidRDefault="00EF69BF" w:rsidP="00EF69BF">
      <w:pPr>
        <w:ind w:left="-142" w:firstLine="680"/>
        <w:contextualSpacing/>
        <w:jc w:val="both"/>
      </w:pPr>
      <w:r>
        <w:t>7.3.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EF69BF" w:rsidRDefault="00EF69BF" w:rsidP="00EF69BF">
      <w:pPr>
        <w:ind w:left="-142" w:firstLine="680"/>
        <w:contextualSpacing/>
        <w:jc w:val="both"/>
      </w:pPr>
      <w:r>
        <w:t>7.4.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EF69BF" w:rsidRDefault="00EF69BF" w:rsidP="00EF69BF">
      <w:pPr>
        <w:ind w:left="-142" w:firstLine="680"/>
        <w:contextualSpacing/>
        <w:jc w:val="both"/>
      </w:pPr>
    </w:p>
    <w:p w:rsidR="00EF69BF" w:rsidRDefault="00EF69BF" w:rsidP="00EF69BF">
      <w:pPr>
        <w:ind w:left="-142" w:firstLine="680"/>
        <w:contextualSpacing/>
        <w:jc w:val="center"/>
      </w:pPr>
      <w:r>
        <w:t>VIII. SUTARTIES PAKEITIMAI</w:t>
      </w:r>
    </w:p>
    <w:p w:rsidR="007D5720" w:rsidRDefault="007D5720" w:rsidP="00EF69BF">
      <w:pPr>
        <w:ind w:left="-142" w:firstLine="680"/>
        <w:contextualSpacing/>
        <w:jc w:val="center"/>
      </w:pPr>
    </w:p>
    <w:p w:rsidR="00EF69BF" w:rsidRDefault="00EF69BF" w:rsidP="00EF69BF">
      <w:pPr>
        <w:ind w:left="-142" w:firstLine="680"/>
        <w:contextualSpacing/>
        <w:jc w:val="both"/>
      </w:pPr>
      <w:r>
        <w:t>8.1. Sutarties sąlygos Sutarties galiojimo laikotarpiu gali būti keičiamos LR viešųjų pirkimų įstatymo 89 straipsnyje nustatyta tvarka.</w:t>
      </w:r>
    </w:p>
    <w:p w:rsidR="00EF69BF" w:rsidRDefault="00EF69BF" w:rsidP="00EF69BF">
      <w:pPr>
        <w:ind w:left="-142" w:firstLine="680"/>
        <w:contextualSpacing/>
        <w:jc w:val="both"/>
      </w:pPr>
      <w:r>
        <w:t>8.2. Sudarytos Sutarties Šalis gali būti pakeista LR viešųjų pirkimų įstatymo 89 straipsnio 1 dalies 4 punkte numatytais atvejais.</w:t>
      </w:r>
    </w:p>
    <w:p w:rsidR="00EF69BF" w:rsidRDefault="00EF69BF" w:rsidP="00EF69BF">
      <w:pPr>
        <w:ind w:left="-142" w:firstLine="680"/>
        <w:contextualSpacing/>
        <w:jc w:val="both"/>
      </w:pPr>
      <w:r>
        <w:t>8.2. Sutarties sąlygų keitimą gali inicijuoti kiekviena šalis, pateikdama kitai šaliai atitinkamą prašymą bei jį pagrindžiančius dokumentus. Šalis, gavusi tokį prašymą, privalo jį išnagrinėti per 20 d. ir kitai Šaliai pateikti motyvuotą raštišką atsakymą.</w:t>
      </w:r>
      <w:r>
        <w:cr/>
        <w:t xml:space="preserve">           8.3. Sutarties sąlygų pakeitimas turi būti įformintas papildomu susitarimu ir pasirašytas abiejų Šalių.</w:t>
      </w:r>
    </w:p>
    <w:p w:rsidR="00EF69BF" w:rsidRDefault="00EF69BF" w:rsidP="00EF69BF">
      <w:pPr>
        <w:ind w:left="-142" w:firstLine="680"/>
        <w:contextualSpacing/>
        <w:jc w:val="both"/>
      </w:pPr>
    </w:p>
    <w:p w:rsidR="00EF69BF" w:rsidRDefault="00EF69BF" w:rsidP="00EF69BF">
      <w:pPr>
        <w:ind w:left="-142" w:firstLine="680"/>
        <w:contextualSpacing/>
        <w:jc w:val="center"/>
      </w:pPr>
      <w:r>
        <w:t>IX. SUTARTIES NUTRAUKIMAS</w:t>
      </w:r>
    </w:p>
    <w:p w:rsidR="007D5720" w:rsidRDefault="007D5720" w:rsidP="00EF69BF">
      <w:pPr>
        <w:ind w:left="-142" w:firstLine="680"/>
        <w:contextualSpacing/>
        <w:jc w:val="center"/>
      </w:pPr>
    </w:p>
    <w:p w:rsidR="00EF69BF" w:rsidRDefault="00EF69BF" w:rsidP="00EF69BF">
      <w:pPr>
        <w:ind w:left="-142" w:firstLine="680"/>
        <w:contextualSpacing/>
        <w:jc w:val="both"/>
      </w:pPr>
      <w:r>
        <w:t>9.1. Sutartis gali būti nutraukiama LR viešųjų pirkimų įstatymo 90 straipsnyje numatytais atvejais.</w:t>
      </w:r>
    </w:p>
    <w:p w:rsidR="00EF69BF" w:rsidRDefault="00EF69BF" w:rsidP="00EF69BF">
      <w:pPr>
        <w:ind w:left="-142" w:firstLine="680"/>
        <w:contextualSpacing/>
        <w:jc w:val="both"/>
      </w:pPr>
      <w:r>
        <w:t>9.2. Sutartis gali būti nutraukiama raštišku Šalių susitarimu.</w:t>
      </w:r>
    </w:p>
    <w:p w:rsidR="00EF69BF" w:rsidRDefault="00EF69BF" w:rsidP="00EF69BF">
      <w:pPr>
        <w:ind w:left="-142" w:firstLine="680"/>
        <w:contextualSpacing/>
        <w:jc w:val="both"/>
      </w:pPr>
      <w:r>
        <w:t>9.3. Užsakovas, įspėjęs Paslaugų teikėją prieš 14 (keturiolika) kalendorinių dienų, gali vienašališkai nutraukti Sutartį šiais atvejais:</w:t>
      </w:r>
    </w:p>
    <w:p w:rsidR="00EF69BF" w:rsidRDefault="00EF69BF" w:rsidP="00EF69BF">
      <w:pPr>
        <w:ind w:left="-142" w:firstLine="680"/>
        <w:contextualSpacing/>
        <w:jc w:val="both"/>
      </w:pPr>
      <w:r>
        <w:t>9.3.1. kai Paslaugų teikėjas nevykdo savo sutartinių įsipareigojimų ir 2 kartus buvo teikta Pretenzija;</w:t>
      </w:r>
    </w:p>
    <w:p w:rsidR="00EF69BF" w:rsidRDefault="00EF69BF" w:rsidP="00EF69BF">
      <w:pPr>
        <w:ind w:left="-142" w:firstLine="680"/>
        <w:contextualSpacing/>
        <w:jc w:val="both"/>
      </w:pPr>
      <w:r>
        <w:t>9.3.2. kai Paslaugų teikėjas suteikia netinkamos kokybės Paslaugas ir per pagrįstai nustatytą laikotarpį neįvykdo Užsakovo nurodymo ištaisyti netinkamai įvykdytus arba neįvykdytus sutartinius įsipareigojimus;</w:t>
      </w:r>
    </w:p>
    <w:p w:rsidR="00EF69BF" w:rsidRDefault="00EF69BF" w:rsidP="00EF69BF">
      <w:pPr>
        <w:ind w:left="-142" w:firstLine="680"/>
        <w:contextualSpacing/>
        <w:jc w:val="both"/>
      </w:pPr>
      <w:r>
        <w:t xml:space="preserve">9.3.3. kai Paslaugų teikėjas perleidžia sutartinius įsipareigojimus </w:t>
      </w:r>
      <w:proofErr w:type="spellStart"/>
      <w:r>
        <w:t>subteikėjui</w:t>
      </w:r>
      <w:proofErr w:type="spellEnd"/>
      <w:r>
        <w:t xml:space="preserve"> be Užsakovo žinios;</w:t>
      </w:r>
    </w:p>
    <w:p w:rsidR="00EF69BF" w:rsidRDefault="00EF69BF" w:rsidP="00EF69BF">
      <w:pPr>
        <w:ind w:left="-142" w:firstLine="680"/>
        <w:contextualSpacing/>
        <w:jc w:val="both"/>
      </w:pPr>
      <w:r>
        <w:t>9.3.4. kai Paslaugų teikėjas bankrutuoja arba yra likviduojamas, kai sustabdo ūkinę veiklą, arba kai įstatymuose ir kituose teisės aktuose numatyta tvarka susidaro analogiška situacija;</w:t>
      </w:r>
    </w:p>
    <w:p w:rsidR="00EF69BF" w:rsidRDefault="00EF69BF" w:rsidP="00EF69BF">
      <w:pPr>
        <w:ind w:left="-142" w:firstLine="680"/>
        <w:contextualSpacing/>
        <w:jc w:val="both"/>
      </w:pPr>
      <w:r>
        <w:t>9.3.5. kai keičiasi Paslaugų teikėjo organizacinė struktūra – juridinis statusas, pobūdis ar valdymo struktūra ir tai daro įtaką tinkamam sutarties įvykdymui, išskyrus atvejus, kai dėl šių pasikeitimų keičiama Sutartis;</w:t>
      </w:r>
    </w:p>
    <w:p w:rsidR="00EF69BF" w:rsidRDefault="00EF69BF" w:rsidP="00EF69BF">
      <w:pPr>
        <w:ind w:left="-142" w:firstLine="680"/>
        <w:contextualSpacing/>
        <w:jc w:val="both"/>
      </w:pPr>
      <w:r>
        <w:t>9.3.6. kai Užsakovas šios Sutarties vykdymui negauna finansavimo;</w:t>
      </w:r>
    </w:p>
    <w:p w:rsidR="00EF69BF" w:rsidRDefault="00EF69BF" w:rsidP="00EF69BF">
      <w:pPr>
        <w:ind w:left="-142" w:firstLine="680"/>
        <w:contextualSpacing/>
        <w:jc w:val="both"/>
      </w:pPr>
      <w:r>
        <w:lastRenderedPageBreak/>
        <w:t>9.4. Paslaugų teikėjas, prieš 14 (keturiolika) kalendorinių dienų įspėjęs Užsakovą, gali vienašališkai nutraukti sutartį, jei:</w:t>
      </w:r>
    </w:p>
    <w:p w:rsidR="00EF69BF" w:rsidRDefault="00EF69BF" w:rsidP="00EF69BF">
      <w:pPr>
        <w:ind w:left="-142" w:firstLine="680"/>
        <w:contextualSpacing/>
        <w:jc w:val="both"/>
      </w:pPr>
      <w:r>
        <w:t>9.4.1. Užsakovas dėl savo kaltės nevykdo esminių sutarties sąlygų.</w:t>
      </w:r>
    </w:p>
    <w:p w:rsidR="00EF69BF" w:rsidRDefault="00EF69BF" w:rsidP="00EF69BF">
      <w:pPr>
        <w:ind w:left="-142" w:firstLine="680"/>
        <w:contextualSpacing/>
        <w:jc w:val="both"/>
      </w:pPr>
      <w:r>
        <w:t>9.5. Jei Sutartis nutraukiama ne dėl Paslaugų teikėjo kaltės, nutraukimo atveju Užsakovas sumoka Paslaugų teikėjui suteiktų Paslaugų vertę iki Sutarties nutraukimo. Paslaugų teikėjas neturi teisės į kokios nors patirtos žalos kompensaciją.</w:t>
      </w:r>
    </w:p>
    <w:p w:rsidR="00EF69BF" w:rsidRDefault="00EF69BF" w:rsidP="00EF69BF">
      <w:pPr>
        <w:ind w:left="-142" w:firstLine="680"/>
        <w:contextualSpacing/>
        <w:jc w:val="both"/>
      </w:pPr>
      <w:r>
        <w:t>9.6. Užsakovas po Sutarties nutraukimo turi kiek galima greičiau patvirtinti suteiktų Paslaugų vertę. Taip pat parengiama ataskaita apie Sutarties nutraukimo dieną esančią Paslaugų teikėjo skolą Užsakovui ir Užsakovo skolą Paslaugų teikėjui.</w:t>
      </w:r>
    </w:p>
    <w:p w:rsidR="00EF69BF" w:rsidRDefault="00EF69BF" w:rsidP="00EF69BF">
      <w:pPr>
        <w:ind w:left="-142" w:firstLine="680"/>
        <w:contextualSpacing/>
        <w:jc w:val="both"/>
      </w:pPr>
      <w:r>
        <w:t>9.7. Nutraukus Sutartį, lieka galioti šios Sutarties nuostatos, susijusios su atsakomybe bei atsiskaitymais tarp Šalių pagal šią Sutartį, numatytomis baudomis, taip pat visos kitos šios Sutarties nuostatos, kurios, išlieka galioti po Sutarties nutraukimo arba turi išlikti galioti, kad būtų visiškai įvykdyta ši Sutartis.</w:t>
      </w:r>
    </w:p>
    <w:p w:rsidR="00EF69BF" w:rsidRDefault="00EF69BF" w:rsidP="00EF69BF">
      <w:pPr>
        <w:ind w:left="-142" w:firstLine="680"/>
        <w:contextualSpacing/>
        <w:jc w:val="both"/>
      </w:pPr>
      <w:r>
        <w:t>9.8. Jei Sutartis nutraukiama Užsakovo iniciatyva dėl Paslaugų teikėjo kaltės, Užsakovo patirti nuostoliai ar išlaidos išieškomi išskaičiuojant juos iš Paslaugų teikėjui mokėtinų sumų.</w:t>
      </w:r>
    </w:p>
    <w:p w:rsidR="00EF69BF" w:rsidRDefault="00EF69BF" w:rsidP="00EF69BF">
      <w:pPr>
        <w:ind w:left="-142" w:firstLine="680"/>
        <w:contextualSpacing/>
        <w:jc w:val="both"/>
      </w:pPr>
    </w:p>
    <w:p w:rsidR="00EF69BF" w:rsidRDefault="00EF69BF" w:rsidP="00EF69BF">
      <w:pPr>
        <w:ind w:left="-142" w:firstLine="680"/>
        <w:contextualSpacing/>
        <w:jc w:val="center"/>
      </w:pPr>
      <w:r>
        <w:t>X. GINČŲ NAGRINĖJIMO TVARKA</w:t>
      </w:r>
    </w:p>
    <w:p w:rsidR="007D5720" w:rsidRDefault="007D5720" w:rsidP="00EF69BF">
      <w:pPr>
        <w:ind w:left="-142" w:firstLine="680"/>
        <w:contextualSpacing/>
        <w:jc w:val="center"/>
      </w:pPr>
    </w:p>
    <w:p w:rsidR="00EF69BF" w:rsidRDefault="00EF69BF" w:rsidP="00EF69BF">
      <w:pPr>
        <w:ind w:left="-142" w:firstLine="680"/>
        <w:contextualSpacing/>
        <w:jc w:val="both"/>
      </w:pPr>
      <w:r>
        <w:t>10.1. Šiai Sutarčiai ir visoms iš šios Sutarties atsirandančioms teisėms ir pareigoms taikomi Lietuvos Respublikos įstatymai bei kiti norminiai teisės aktai. Sutartis sudaryta ir turi būti aiškinama pagal Lietuvos Respublikos teisę.</w:t>
      </w:r>
    </w:p>
    <w:p w:rsidR="00EF69BF" w:rsidRDefault="00EF69BF" w:rsidP="00EF69BF">
      <w:pPr>
        <w:ind w:left="-142" w:firstLine="680"/>
        <w:contextualSpacing/>
        <w:jc w:val="both"/>
      </w:pPr>
      <w:r>
        <w:t>10.2.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teisme. Derybų pradžia laikoma diena, kurią viena iš Sutarties Šalių pateikė prašymą raštu kitai Šaliai su siūlymu pradėti derybas.</w:t>
      </w:r>
    </w:p>
    <w:p w:rsidR="00EF69BF" w:rsidRDefault="00EF69BF" w:rsidP="00EF69BF">
      <w:pPr>
        <w:ind w:left="-142" w:firstLine="680"/>
        <w:contextualSpacing/>
        <w:jc w:val="both"/>
      </w:pPr>
    </w:p>
    <w:p w:rsidR="00EF69BF" w:rsidRDefault="00EF69BF" w:rsidP="00EF69BF">
      <w:pPr>
        <w:ind w:left="-142" w:firstLine="680"/>
        <w:contextualSpacing/>
        <w:jc w:val="center"/>
      </w:pPr>
      <w:r>
        <w:t>XI. ASMENYS, ATSAKINGI UŽ SUTARTIES VYDYMĄ,</w:t>
      </w:r>
    </w:p>
    <w:p w:rsidR="00EF69BF" w:rsidRDefault="00EF69BF" w:rsidP="00EF69BF">
      <w:pPr>
        <w:ind w:left="-142" w:firstLine="680"/>
        <w:contextualSpacing/>
        <w:jc w:val="center"/>
      </w:pPr>
      <w:r>
        <w:t>IR KITOS BAIGIAMOSIOS NUOSTATOS</w:t>
      </w:r>
    </w:p>
    <w:p w:rsidR="007D5720" w:rsidRDefault="007D5720" w:rsidP="00EF69BF">
      <w:pPr>
        <w:ind w:left="-142" w:firstLine="680"/>
        <w:contextualSpacing/>
        <w:jc w:val="center"/>
      </w:pPr>
    </w:p>
    <w:p w:rsidR="00EF69BF" w:rsidRDefault="00EF69BF" w:rsidP="00EF69BF">
      <w:pPr>
        <w:ind w:left="-142" w:firstLine="680"/>
        <w:contextualSpacing/>
        <w:jc w:val="both"/>
      </w:pPr>
      <w:r>
        <w:t>11.1. Asmenys, atsakingi už Sutarties vykdymą:</w:t>
      </w:r>
    </w:p>
    <w:p w:rsidR="00EF69BF" w:rsidRDefault="00EF69BF" w:rsidP="00EF69BF">
      <w:pPr>
        <w:ind w:left="-142" w:firstLine="680"/>
        <w:contextualSpacing/>
        <w:jc w:val="both"/>
      </w:pPr>
      <w:r>
        <w:t>Užsakovo atstovas:</w:t>
      </w:r>
      <w:r>
        <w:tab/>
      </w:r>
      <w:r>
        <w:tab/>
        <w:t>Paslaugų teikėjo atstovas:</w:t>
      </w:r>
    </w:p>
    <w:p w:rsidR="00EF69BF" w:rsidRDefault="00EF69BF" w:rsidP="00EF69BF">
      <w:pPr>
        <w:ind w:left="-142" w:firstLine="680"/>
        <w:contextualSpacing/>
        <w:jc w:val="both"/>
      </w:pPr>
      <w:r>
        <w:t>Dangirutė Jurkuvienė</w:t>
      </w:r>
      <w:r>
        <w:tab/>
        <w:t>Virginijus Brazauskas</w:t>
      </w:r>
    </w:p>
    <w:p w:rsidR="00EF69BF" w:rsidRDefault="00EF69BF" w:rsidP="00EF69BF">
      <w:pPr>
        <w:ind w:left="-142" w:firstLine="680"/>
        <w:contextualSpacing/>
        <w:jc w:val="both"/>
      </w:pPr>
      <w:r>
        <w:t>Plungės miesto seniūnė</w:t>
      </w:r>
      <w:r>
        <w:tab/>
        <w:t>UAB „</w:t>
      </w:r>
      <w:proofErr w:type="spellStart"/>
      <w:r>
        <w:t>Raguvilė</w:t>
      </w:r>
      <w:proofErr w:type="spellEnd"/>
      <w:r>
        <w:t>“ direktorius</w:t>
      </w:r>
    </w:p>
    <w:p w:rsidR="00EF69BF" w:rsidRDefault="00EF69BF" w:rsidP="00EF69BF">
      <w:pPr>
        <w:ind w:left="-142" w:firstLine="680"/>
        <w:contextualSpacing/>
        <w:jc w:val="both"/>
      </w:pPr>
      <w:r>
        <w:t>Tel. +37068735979</w:t>
      </w:r>
      <w:r>
        <w:tab/>
      </w:r>
      <w:r>
        <w:tab/>
        <w:t>Tel. +37068670324</w:t>
      </w:r>
    </w:p>
    <w:p w:rsidR="00EF69BF" w:rsidRDefault="00EF69BF" w:rsidP="00EF69BF">
      <w:pPr>
        <w:ind w:left="-142" w:firstLine="680"/>
        <w:contextualSpacing/>
        <w:jc w:val="both"/>
      </w:pPr>
      <w:r>
        <w:t xml:space="preserve">El. paštas: </w:t>
      </w:r>
      <w:hyperlink r:id="rId9" w:history="1">
        <w:r w:rsidRPr="006723FC">
          <w:rPr>
            <w:rStyle w:val="Hipersaitas"/>
            <w:lang w:eastAsia="en-US"/>
          </w:rPr>
          <w:t>seniunija@plunge.lt</w:t>
        </w:r>
      </w:hyperlink>
      <w:r>
        <w:rPr>
          <w:lang w:eastAsia="en-US"/>
        </w:rPr>
        <w:tab/>
        <w:t xml:space="preserve">El. paštas: </w:t>
      </w:r>
      <w:r w:rsidRPr="00FD12CF">
        <w:rPr>
          <w:lang w:eastAsia="en-US"/>
        </w:rPr>
        <w:t>info@raguvile.lt</w:t>
      </w:r>
    </w:p>
    <w:p w:rsidR="00EF69BF" w:rsidRDefault="00EF69BF" w:rsidP="00EF69BF">
      <w:pPr>
        <w:ind w:left="-142" w:firstLine="680"/>
        <w:contextualSpacing/>
        <w:jc w:val="both"/>
      </w:pPr>
      <w:r>
        <w:t>11.2.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EF69BF" w:rsidRDefault="00EF69BF" w:rsidP="00EF69BF">
      <w:pPr>
        <w:ind w:left="-142" w:firstLine="680"/>
        <w:contextualSpacing/>
        <w:jc w:val="both"/>
      </w:pPr>
      <w:r>
        <w:t>11.3. Šalis neturi teisės atskleisti, perduoti ar kitokiu būdu perleisti tretiesiems asmenims kitos Šalies raštu, žodžiu, komunikacijos priemonėmis ar informacijos laikmenomis perduotos informacijos bei informacijos, susijusios su Sutartimi ar jos vykdymu, išskyrus Sutarties ir įstatymo nustatytus atvejus.</w:t>
      </w:r>
    </w:p>
    <w:p w:rsidR="00EF69BF" w:rsidRDefault="00EF69BF" w:rsidP="00EF69BF">
      <w:pPr>
        <w:ind w:left="-142" w:firstLine="680"/>
        <w:contextualSpacing/>
        <w:jc w:val="both"/>
      </w:pPr>
      <w:r>
        <w:t>11.4. Šalys vienareikšmiškai pareiškia ir patvirtina, kad laiko visas Sutarties nuostatas ir sąlygas teisingomis ir pagrįstomis ir įsipareigoja jų laikytis.</w:t>
      </w:r>
    </w:p>
    <w:p w:rsidR="00EF69BF" w:rsidRDefault="00EF69BF" w:rsidP="00EF69BF">
      <w:pPr>
        <w:ind w:left="-142" w:firstLine="680"/>
        <w:contextualSpacing/>
        <w:jc w:val="both"/>
      </w:pPr>
      <w:r>
        <w:t>11.5. Visus Šalių tarpusavio santykius, atsirandančius iš Sutarties ir neaptartus jos sąlygose, reglamentuoja Lietuvos Respublikos įstatymai ir kiti teisės aktai.</w:t>
      </w:r>
    </w:p>
    <w:p w:rsidR="00EF69BF" w:rsidRDefault="00EF69BF" w:rsidP="00EF69BF">
      <w:pPr>
        <w:ind w:left="-142" w:firstLine="680"/>
        <w:contextualSpacing/>
        <w:jc w:val="both"/>
      </w:pPr>
      <w:r>
        <w:lastRenderedPageBreak/>
        <w:t>11.6. Sutartis sudaryta dviem vienodą teisinę galią turinčiais egzemplioriais, iš kurių vienas atiduodamas Užsakovui, o kitas – Paslaugos teikėjui.</w:t>
      </w:r>
    </w:p>
    <w:p w:rsidR="00EF69BF" w:rsidRDefault="00EF69BF" w:rsidP="00EF69BF">
      <w:pPr>
        <w:ind w:left="-142" w:firstLine="680"/>
        <w:contextualSpacing/>
        <w:jc w:val="both"/>
      </w:pPr>
      <w:r>
        <w:t>11.7. Šalys užtikrina viena kitą, kad Sutarties nuostatos ar bet kuri iš jų neprieštarauja kitų Šalims galiojančių sutarčių ir (ar) teisės aktų, tame tarpe ir teismų (arbitražo) sprendimų nuostatoms, Šalims nėra žinoma apie bet kokius teisminius procesus, kurie gali sumažinti jų galimybę įvykdyti įsipareigojimus pagal Sutartį.</w:t>
      </w:r>
    </w:p>
    <w:p w:rsidR="00EF69BF" w:rsidRDefault="00EF69BF" w:rsidP="00EF69BF">
      <w:pPr>
        <w:ind w:left="-142" w:firstLine="680"/>
        <w:contextualSpacing/>
        <w:jc w:val="both"/>
      </w:pPr>
      <w:r>
        <w:t>11.8. Sutartis gali būti keičiama Lietuvos Respublikos viešųjų pirkimų įstatymo 89 straipsnyje nustatytais atvejais. Kiekvienu atveju, keičiant sutartį sudaromas susitarimas dėl sutarties pakeitimo.</w:t>
      </w:r>
    </w:p>
    <w:p w:rsidR="007D5720" w:rsidRDefault="007D5720" w:rsidP="00EF69BF">
      <w:pPr>
        <w:ind w:left="-142"/>
        <w:jc w:val="both"/>
      </w:pPr>
    </w:p>
    <w:p w:rsidR="00EF69BF" w:rsidRDefault="00EF69BF" w:rsidP="00EF69BF">
      <w:pPr>
        <w:ind w:left="-142"/>
        <w:jc w:val="both"/>
      </w:pPr>
      <w:r>
        <w:t>Sutarti</w:t>
      </w:r>
      <w:r w:rsidR="007D5720">
        <w:t xml:space="preserve">es priedas </w:t>
      </w:r>
      <w:r>
        <w:t xml:space="preserve"> – Techninė specifikacija.</w:t>
      </w:r>
    </w:p>
    <w:p w:rsidR="00EF69BF" w:rsidRDefault="00EF69BF" w:rsidP="00EF69BF">
      <w:pPr>
        <w:ind w:left="-142"/>
        <w:jc w:val="both"/>
      </w:pPr>
    </w:p>
    <w:p w:rsidR="00EF69BF" w:rsidRDefault="00EF69BF" w:rsidP="00EF69BF">
      <w:pPr>
        <w:ind w:left="-142"/>
        <w:jc w:val="center"/>
      </w:pPr>
      <w:r w:rsidRPr="00EF69BF">
        <w:t>X. ŠALIŲ REKVIZITAI</w:t>
      </w:r>
    </w:p>
    <w:p w:rsidR="007D5720" w:rsidRPr="00EF69BF" w:rsidRDefault="007D5720" w:rsidP="00EF69BF">
      <w:pPr>
        <w:ind w:left="-142"/>
        <w:jc w:val="center"/>
      </w:pPr>
    </w:p>
    <w:p w:rsidR="00EF69BF" w:rsidRPr="00023897" w:rsidRDefault="00EF69BF" w:rsidP="00EF69BF">
      <w:pPr>
        <w:tabs>
          <w:tab w:val="left" w:pos="4962"/>
        </w:tabs>
        <w:ind w:left="3888" w:hanging="4030"/>
        <w:jc w:val="both"/>
      </w:pPr>
      <w:r w:rsidRPr="00023897">
        <w:t>UŽSAKOVAS:</w:t>
      </w:r>
      <w:r>
        <w:tab/>
      </w:r>
      <w:r>
        <w:tab/>
      </w:r>
      <w:r w:rsidRPr="00023897">
        <w:t>PASLAUGOS TEIKĖJAS:</w:t>
      </w:r>
    </w:p>
    <w:p w:rsidR="00EF69BF" w:rsidRPr="00023897" w:rsidRDefault="00EF69BF" w:rsidP="00EF69BF">
      <w:pPr>
        <w:tabs>
          <w:tab w:val="left" w:pos="4962"/>
        </w:tabs>
        <w:ind w:left="3888" w:hanging="4030"/>
        <w:jc w:val="both"/>
      </w:pPr>
      <w:r w:rsidRPr="00023897">
        <w:t>Plungės rajono savivaldybės administracija</w:t>
      </w:r>
      <w:r w:rsidRPr="00023897">
        <w:tab/>
        <w:t xml:space="preserve">UAB </w:t>
      </w:r>
      <w:r>
        <w:t>„</w:t>
      </w:r>
      <w:proofErr w:type="spellStart"/>
      <w:r>
        <w:t>Raguvilė</w:t>
      </w:r>
      <w:proofErr w:type="spellEnd"/>
      <w:r w:rsidRPr="00023897">
        <w:t>”</w:t>
      </w:r>
    </w:p>
    <w:p w:rsidR="00EF69BF" w:rsidRPr="00AE7B4A" w:rsidRDefault="00EF69BF" w:rsidP="00EF69BF">
      <w:pPr>
        <w:tabs>
          <w:tab w:val="left" w:pos="4962"/>
        </w:tabs>
        <w:ind w:left="3888" w:hanging="4030"/>
        <w:jc w:val="both"/>
      </w:pPr>
      <w:r w:rsidRPr="00023897">
        <w:t>Įstaigos kodas 188714469</w:t>
      </w:r>
      <w:r w:rsidRPr="00023897">
        <w:tab/>
      </w:r>
      <w:r w:rsidRPr="00023897">
        <w:tab/>
        <w:t>Įmonės kodas</w:t>
      </w:r>
      <w:r>
        <w:t xml:space="preserve"> 161735535</w:t>
      </w:r>
    </w:p>
    <w:p w:rsidR="00EF69BF" w:rsidRDefault="00EF69BF" w:rsidP="00EF69BF">
      <w:pPr>
        <w:tabs>
          <w:tab w:val="left" w:pos="4962"/>
        </w:tabs>
        <w:ind w:left="3888" w:hanging="4030"/>
        <w:jc w:val="both"/>
      </w:pPr>
      <w:r w:rsidRPr="00023897">
        <w:t>Adresas: Vytauto g. 12, 90123 Plungė</w:t>
      </w:r>
      <w:r w:rsidRPr="00023897">
        <w:tab/>
      </w:r>
      <w:r w:rsidRPr="00023897">
        <w:tab/>
        <w:t>Adresas: T</w:t>
      </w:r>
      <w:r>
        <w:t>aikos</w:t>
      </w:r>
      <w:r w:rsidRPr="00023897">
        <w:t xml:space="preserve"> g. </w:t>
      </w:r>
      <w:r>
        <w:t>4</w:t>
      </w:r>
      <w:r w:rsidRPr="00023897">
        <w:t xml:space="preserve">5, </w:t>
      </w:r>
      <w:r>
        <w:t>Neringa</w:t>
      </w:r>
    </w:p>
    <w:p w:rsidR="00EF69BF" w:rsidRPr="00023897" w:rsidRDefault="00EF69BF" w:rsidP="00EF69BF">
      <w:pPr>
        <w:tabs>
          <w:tab w:val="left" w:pos="4962"/>
        </w:tabs>
        <w:ind w:left="3888" w:hanging="4030"/>
        <w:jc w:val="both"/>
      </w:pPr>
      <w:r>
        <w:tab/>
      </w:r>
      <w:r>
        <w:tab/>
        <w:t xml:space="preserve">Buveinė: </w:t>
      </w:r>
      <w:proofErr w:type="spellStart"/>
      <w:r>
        <w:t>Raguviškių</w:t>
      </w:r>
      <w:proofErr w:type="spellEnd"/>
      <w:r>
        <w:t xml:space="preserve"> k., Kretingos r. LT-97160</w:t>
      </w:r>
    </w:p>
    <w:p w:rsidR="00EF69BF" w:rsidRPr="00AE7B4A" w:rsidRDefault="00EF69BF" w:rsidP="00EF69BF">
      <w:pPr>
        <w:tabs>
          <w:tab w:val="left" w:pos="4962"/>
        </w:tabs>
        <w:ind w:left="3888" w:hanging="4030"/>
        <w:jc w:val="both"/>
      </w:pPr>
      <w:r w:rsidRPr="00023897">
        <w:t>Telefono Nr. +370</w:t>
      </w:r>
      <w:r>
        <w:t> </w:t>
      </w:r>
      <w:r w:rsidRPr="00AE7B4A">
        <w:t>44873166</w:t>
      </w:r>
      <w:r w:rsidRPr="00AE7B4A">
        <w:tab/>
      </w:r>
      <w:r w:rsidRPr="00AE7B4A">
        <w:tab/>
        <w:t>Telefono Nr. +370</w:t>
      </w:r>
      <w:r>
        <w:t> </w:t>
      </w:r>
      <w:r w:rsidRPr="00AE7B4A">
        <w:t>61</w:t>
      </w:r>
      <w:r>
        <w:t>6 72 434</w:t>
      </w:r>
    </w:p>
    <w:p w:rsidR="00EF69BF" w:rsidRPr="00AA0272" w:rsidRDefault="00EF69BF" w:rsidP="00EF69BF">
      <w:pPr>
        <w:tabs>
          <w:tab w:val="left" w:pos="4962"/>
        </w:tabs>
        <w:ind w:left="3888" w:hanging="4030"/>
        <w:jc w:val="both"/>
      </w:pPr>
      <w:r w:rsidRPr="00AE7B4A">
        <w:t xml:space="preserve">El.paštas </w:t>
      </w:r>
      <w:hyperlink r:id="rId10" w:history="1">
        <w:r w:rsidRPr="00AA0272">
          <w:rPr>
            <w:rStyle w:val="Hipersaitas"/>
          </w:rPr>
          <w:t>savivaldybe</w:t>
        </w:r>
        <w:r w:rsidRPr="00023897">
          <w:rPr>
            <w:rStyle w:val="Hipersaitas"/>
          </w:rPr>
          <w:t>@</w:t>
        </w:r>
        <w:r w:rsidRPr="00AA0272">
          <w:rPr>
            <w:rStyle w:val="Hipersaitas"/>
          </w:rPr>
          <w:t>plunge.lt</w:t>
        </w:r>
      </w:hyperlink>
      <w:r w:rsidRPr="00AA0272">
        <w:tab/>
      </w:r>
      <w:r w:rsidRPr="00AA0272">
        <w:tab/>
        <w:t xml:space="preserve">El. paštas </w:t>
      </w:r>
      <w:hyperlink r:id="rId11" w:history="1">
        <w:r w:rsidRPr="00275641">
          <w:rPr>
            <w:rStyle w:val="Hipersaitas"/>
          </w:rPr>
          <w:t>info@raguvile.lt</w:t>
        </w:r>
      </w:hyperlink>
    </w:p>
    <w:p w:rsidR="00EF69BF" w:rsidRPr="00AE7B4A" w:rsidRDefault="00EF69BF" w:rsidP="00EF69BF">
      <w:pPr>
        <w:tabs>
          <w:tab w:val="left" w:pos="4962"/>
        </w:tabs>
        <w:ind w:left="3888" w:hanging="4030"/>
        <w:jc w:val="both"/>
      </w:pPr>
      <w:r w:rsidRPr="00AE7B4A">
        <w:t xml:space="preserve">Sąskaita </w:t>
      </w:r>
      <w:r w:rsidRPr="00EA5698">
        <w:t>LT434010043000070025</w:t>
      </w:r>
      <w:r w:rsidRPr="00AE7B4A">
        <w:tab/>
      </w:r>
      <w:r w:rsidRPr="00AE7B4A">
        <w:tab/>
        <w:t xml:space="preserve">Sąskaita </w:t>
      </w:r>
      <w:r w:rsidRPr="004174BD">
        <w:t>LT227300010075994407</w:t>
      </w:r>
    </w:p>
    <w:p w:rsidR="00EF69BF" w:rsidRPr="00023897" w:rsidRDefault="00EF69BF" w:rsidP="00EF69BF">
      <w:pPr>
        <w:tabs>
          <w:tab w:val="left" w:pos="4962"/>
        </w:tabs>
        <w:ind w:left="3888" w:hanging="4030"/>
        <w:jc w:val="both"/>
      </w:pPr>
      <w:r w:rsidRPr="00023897">
        <w:t xml:space="preserve">AB </w:t>
      </w:r>
      <w:proofErr w:type="spellStart"/>
      <w:r>
        <w:t>Luminor</w:t>
      </w:r>
      <w:proofErr w:type="spellEnd"/>
      <w:r w:rsidRPr="00023897">
        <w:tab/>
      </w:r>
      <w:r w:rsidRPr="00023897">
        <w:tab/>
      </w:r>
      <w:r w:rsidRPr="004174BD">
        <w:t>AB „</w:t>
      </w:r>
      <w:proofErr w:type="spellStart"/>
      <w:r w:rsidRPr="004174BD">
        <w:t>Swedbank</w:t>
      </w:r>
      <w:proofErr w:type="spellEnd"/>
    </w:p>
    <w:p w:rsidR="00EF69BF" w:rsidRPr="00023897" w:rsidRDefault="00EF69BF" w:rsidP="00EF69BF">
      <w:pPr>
        <w:tabs>
          <w:tab w:val="left" w:pos="4962"/>
        </w:tabs>
        <w:ind w:left="3888" w:hanging="4030"/>
        <w:jc w:val="both"/>
      </w:pPr>
      <w:r w:rsidRPr="00023897">
        <w:tab/>
      </w:r>
      <w:r w:rsidRPr="00023897">
        <w:tab/>
        <w:t>PVM mokėtojo kodas LT</w:t>
      </w:r>
      <w:r>
        <w:t>617355314</w:t>
      </w:r>
    </w:p>
    <w:p w:rsidR="00EF69BF" w:rsidRPr="00023897" w:rsidRDefault="00EF69BF" w:rsidP="00EF69BF">
      <w:pPr>
        <w:ind w:left="-142"/>
        <w:jc w:val="both"/>
      </w:pPr>
    </w:p>
    <w:p w:rsidR="00EF69BF" w:rsidRPr="00023897" w:rsidRDefault="00EF69BF" w:rsidP="00EF69BF">
      <w:pPr>
        <w:ind w:left="-142"/>
        <w:jc w:val="both"/>
      </w:pPr>
      <w:r w:rsidRPr="00023897">
        <w:t>Administracijos direktorius</w:t>
      </w:r>
      <w:r w:rsidRPr="00023897">
        <w:tab/>
      </w:r>
      <w:r w:rsidRPr="00023897">
        <w:tab/>
        <w:t>Direktorius</w:t>
      </w:r>
    </w:p>
    <w:p w:rsidR="00EF69BF" w:rsidRPr="00023897" w:rsidRDefault="00EF69BF" w:rsidP="00EF69BF">
      <w:pPr>
        <w:ind w:left="-142"/>
        <w:jc w:val="both"/>
      </w:pPr>
    </w:p>
    <w:p w:rsidR="00EF69BF" w:rsidRPr="00023897" w:rsidRDefault="00EF69BF" w:rsidP="00EF69BF">
      <w:pPr>
        <w:ind w:left="-142"/>
        <w:jc w:val="both"/>
      </w:pPr>
    </w:p>
    <w:p w:rsidR="00EF69BF" w:rsidRPr="00023897" w:rsidRDefault="00EF69BF" w:rsidP="00EF69BF">
      <w:pPr>
        <w:ind w:left="-142"/>
        <w:jc w:val="both"/>
      </w:pPr>
    </w:p>
    <w:p w:rsidR="00EF69BF" w:rsidRPr="00023897" w:rsidRDefault="00EF69BF" w:rsidP="00EF69BF">
      <w:pPr>
        <w:ind w:left="-142"/>
        <w:jc w:val="both"/>
      </w:pPr>
      <w:r w:rsidRPr="00023897">
        <w:t>Mindaugas Kaunas</w:t>
      </w:r>
      <w:r w:rsidRPr="00023897">
        <w:tab/>
      </w:r>
      <w:r w:rsidRPr="00023897">
        <w:tab/>
        <w:t xml:space="preserve">                V</w:t>
      </w:r>
      <w:r>
        <w:t>irginijusBrazauskas</w:t>
      </w:r>
    </w:p>
    <w:p w:rsidR="00EF69BF" w:rsidRPr="00023897" w:rsidRDefault="00EF69BF" w:rsidP="00EF69BF">
      <w:pPr>
        <w:ind w:left="-142"/>
        <w:jc w:val="both"/>
      </w:pPr>
    </w:p>
    <w:p w:rsidR="00EF69BF" w:rsidRPr="00023897" w:rsidRDefault="00EF69BF" w:rsidP="00EF69BF">
      <w:pPr>
        <w:ind w:left="-142"/>
        <w:jc w:val="both"/>
      </w:pPr>
      <w:r w:rsidRPr="00023897">
        <w:t>A.V.</w:t>
      </w:r>
      <w:r w:rsidRPr="00023897">
        <w:tab/>
      </w:r>
      <w:r w:rsidRPr="00023897">
        <w:tab/>
      </w:r>
      <w:r w:rsidRPr="00023897">
        <w:tab/>
      </w:r>
      <w:r w:rsidRPr="00023897">
        <w:tab/>
        <w:t xml:space="preserve">A.V. </w:t>
      </w:r>
    </w:p>
    <w:p w:rsidR="00EF69BF" w:rsidRDefault="00EF69BF" w:rsidP="00EF69BF">
      <w:pPr>
        <w:jc w:val="right"/>
      </w:pPr>
    </w:p>
    <w:p w:rsidR="00EF69BF" w:rsidRDefault="00EF69BF" w:rsidP="00EF69BF">
      <w:pPr>
        <w:jc w:val="right"/>
      </w:pPr>
    </w:p>
    <w:p w:rsidR="00EF69BF" w:rsidRDefault="00EF69BF" w:rsidP="00EF69BF">
      <w:pPr>
        <w:jc w:val="right"/>
      </w:pPr>
    </w:p>
    <w:p w:rsidR="00EF69BF" w:rsidRDefault="00EF69BF" w:rsidP="00EF69BF">
      <w:pPr>
        <w:jc w:val="right"/>
      </w:pPr>
    </w:p>
    <w:p w:rsidR="00EF69BF" w:rsidRDefault="00EF69BF" w:rsidP="00EF69BF">
      <w:pPr>
        <w:jc w:val="right"/>
      </w:pPr>
    </w:p>
    <w:p w:rsidR="00EF69BF" w:rsidRDefault="00EF69BF" w:rsidP="00EF69BF">
      <w:pPr>
        <w:jc w:val="right"/>
      </w:pPr>
    </w:p>
    <w:p w:rsidR="00EF69BF" w:rsidRDefault="00EF69BF" w:rsidP="00EF69BF">
      <w:pPr>
        <w:jc w:val="right"/>
      </w:pPr>
    </w:p>
    <w:p w:rsidR="00EF69BF" w:rsidRDefault="00EF69BF" w:rsidP="00EF69BF">
      <w:pPr>
        <w:jc w:val="right"/>
      </w:pPr>
    </w:p>
    <w:p w:rsidR="00EF69BF" w:rsidRDefault="00EF69BF" w:rsidP="00EF69BF">
      <w:pPr>
        <w:jc w:val="right"/>
      </w:pPr>
    </w:p>
    <w:p w:rsidR="00EF69BF" w:rsidRDefault="00EF69BF" w:rsidP="00EF69BF">
      <w:pPr>
        <w:jc w:val="right"/>
      </w:pPr>
    </w:p>
    <w:p w:rsidR="00EF69BF" w:rsidRDefault="00EF69BF" w:rsidP="00EF69BF">
      <w:pPr>
        <w:jc w:val="right"/>
      </w:pPr>
    </w:p>
    <w:p w:rsidR="00EF69BF" w:rsidRDefault="00EF69BF" w:rsidP="00EF69BF">
      <w:pPr>
        <w:jc w:val="right"/>
      </w:pPr>
    </w:p>
    <w:p w:rsidR="00EF69BF" w:rsidRDefault="00EF69BF" w:rsidP="00EF69BF">
      <w:pPr>
        <w:jc w:val="right"/>
      </w:pPr>
    </w:p>
    <w:p w:rsidR="00EF69BF" w:rsidRDefault="00EF69BF" w:rsidP="00EF69BF">
      <w:pPr>
        <w:jc w:val="right"/>
      </w:pPr>
    </w:p>
    <w:p w:rsidR="00EF69BF" w:rsidRDefault="00EF69BF" w:rsidP="00EF69BF">
      <w:pPr>
        <w:jc w:val="right"/>
      </w:pPr>
    </w:p>
    <w:p w:rsidR="00EF69BF" w:rsidRDefault="00EF69BF" w:rsidP="00EF69BF">
      <w:pPr>
        <w:jc w:val="right"/>
      </w:pPr>
    </w:p>
    <w:p w:rsidR="00EF69BF" w:rsidRDefault="00EF69BF" w:rsidP="00EF69BF">
      <w:pPr>
        <w:jc w:val="right"/>
      </w:pPr>
    </w:p>
    <w:p w:rsidR="00EF69BF" w:rsidRDefault="00EF69BF" w:rsidP="00EF69BF">
      <w:pPr>
        <w:jc w:val="right"/>
      </w:pPr>
    </w:p>
    <w:p w:rsidR="001A5422" w:rsidRPr="00E8331C" w:rsidRDefault="007D5720" w:rsidP="007D5720">
      <w:pPr>
        <w:ind w:left="6816"/>
        <w:jc w:val="both"/>
      </w:pPr>
      <w:r>
        <w:lastRenderedPageBreak/>
        <w:t>Mechanizuoto žolės pjovimo sutarties  p</w:t>
      </w:r>
      <w:r w:rsidR="001A5422">
        <w:t>riedas</w:t>
      </w:r>
    </w:p>
    <w:p w:rsidR="001A5422" w:rsidRPr="00E8331C" w:rsidRDefault="001A5422" w:rsidP="001A5422">
      <w:pPr>
        <w:ind w:left="5520"/>
        <w:jc w:val="both"/>
      </w:pPr>
    </w:p>
    <w:p w:rsidR="001A5422" w:rsidRDefault="001A5422" w:rsidP="001A5422">
      <w:pPr>
        <w:tabs>
          <w:tab w:val="left" w:pos="851"/>
          <w:tab w:val="left" w:pos="993"/>
          <w:tab w:val="left" w:pos="1418"/>
          <w:tab w:val="right" w:leader="underscore" w:pos="8505"/>
        </w:tabs>
        <w:spacing w:after="200" w:line="276" w:lineRule="auto"/>
        <w:jc w:val="center"/>
        <w:rPr>
          <w:rFonts w:eastAsia="Calibri"/>
          <w:b/>
          <w:sz w:val="22"/>
          <w:szCs w:val="22"/>
          <w:lang w:eastAsia="en-US"/>
        </w:rPr>
      </w:pPr>
      <w:r w:rsidRPr="00D90425">
        <w:rPr>
          <w:rFonts w:eastAsia="Calibri"/>
          <w:b/>
          <w:sz w:val="22"/>
          <w:szCs w:val="22"/>
          <w:lang w:eastAsia="en-US"/>
        </w:rPr>
        <w:t>TECHNINĖ SPECIFIKACIJA</w:t>
      </w:r>
    </w:p>
    <w:p w:rsidR="001A5422" w:rsidRPr="00D90425" w:rsidRDefault="001A5422" w:rsidP="001A5422">
      <w:pPr>
        <w:tabs>
          <w:tab w:val="left" w:pos="851"/>
          <w:tab w:val="left" w:pos="993"/>
          <w:tab w:val="left" w:pos="1418"/>
          <w:tab w:val="right" w:leader="underscore" w:pos="8505"/>
        </w:tabs>
        <w:spacing w:after="200" w:line="276" w:lineRule="auto"/>
        <w:jc w:val="center"/>
        <w:rPr>
          <w:rFonts w:eastAsia="Calibri"/>
          <w:b/>
          <w:sz w:val="22"/>
          <w:szCs w:val="22"/>
          <w:lang w:eastAsia="en-US"/>
        </w:rPr>
      </w:pPr>
      <w:r>
        <w:rPr>
          <w:rFonts w:eastAsia="Calibri"/>
          <w:b/>
          <w:sz w:val="22"/>
          <w:szCs w:val="22"/>
          <w:lang w:eastAsia="en-US"/>
        </w:rPr>
        <w:t>MECHANIZUOTAS ŽOLĖS PJOVIMAS</w:t>
      </w:r>
    </w:p>
    <w:p w:rsidR="001A5422" w:rsidRPr="00E8331C" w:rsidRDefault="001A5422" w:rsidP="001A5422">
      <w:pPr>
        <w:jc w:val="center"/>
        <w:rPr>
          <w:rFonts w:eastAsia="Calibri"/>
          <w:lang w:eastAsia="en-US"/>
        </w:rPr>
      </w:pPr>
    </w:p>
    <w:p w:rsidR="001A5422" w:rsidRPr="00E8331C" w:rsidRDefault="001A5422" w:rsidP="001A5422">
      <w:r w:rsidRPr="00E8331C">
        <w:rPr>
          <w:rFonts w:eastAsia="Calibri"/>
          <w:b/>
          <w:i/>
          <w:u w:val="single"/>
          <w:lang w:eastAsia="en-US"/>
        </w:rPr>
        <w:t>Paslaugos teikimo terminas</w:t>
      </w:r>
      <w:r w:rsidRPr="00E8331C">
        <w:rPr>
          <w:rFonts w:eastAsia="Calibri"/>
          <w:b/>
          <w:lang w:eastAsia="en-US"/>
        </w:rPr>
        <w:t xml:space="preserve"> - </w:t>
      </w:r>
      <w:r>
        <w:t xml:space="preserve">6 mėn. </w:t>
      </w:r>
    </w:p>
    <w:p w:rsidR="001A5422" w:rsidRDefault="001A5422" w:rsidP="001A5422">
      <w:pPr>
        <w:rPr>
          <w:rFonts w:eastAsia="Calibri"/>
          <w:lang w:eastAsia="en-US"/>
        </w:rPr>
      </w:pPr>
      <w:r w:rsidRPr="00E8331C">
        <w:rPr>
          <w:rFonts w:eastAsia="Calibri"/>
          <w:b/>
          <w:i/>
          <w:u w:val="single"/>
          <w:lang w:eastAsia="en-US"/>
        </w:rPr>
        <w:t>Paslaugos teikimo teritorija</w:t>
      </w:r>
      <w:r>
        <w:rPr>
          <w:rFonts w:eastAsia="Calibri"/>
          <w:b/>
          <w:lang w:eastAsia="en-US"/>
        </w:rPr>
        <w:t xml:space="preserve"> -</w:t>
      </w:r>
      <w:r>
        <w:rPr>
          <w:rFonts w:eastAsia="Calibri"/>
          <w:lang w:eastAsia="en-US"/>
        </w:rPr>
        <w:t>Plungės miestas.</w:t>
      </w:r>
    </w:p>
    <w:p w:rsidR="001A5422" w:rsidRPr="008059C8" w:rsidRDefault="001A5422" w:rsidP="001A5422">
      <w:pPr>
        <w:jc w:val="both"/>
        <w:rPr>
          <w:rFonts w:eastAsia="Calibri"/>
          <w:b/>
          <w:i/>
          <w:u w:val="single"/>
          <w:lang w:eastAsia="en-US"/>
        </w:rPr>
      </w:pPr>
      <w:r w:rsidRPr="008059C8">
        <w:rPr>
          <w:rFonts w:eastAsia="Calibri"/>
          <w:b/>
          <w:i/>
          <w:u w:val="single"/>
          <w:lang w:eastAsia="en-US"/>
        </w:rPr>
        <w:t>Užsakovas:</w:t>
      </w:r>
    </w:p>
    <w:p w:rsidR="001A5422" w:rsidRPr="008059C8" w:rsidRDefault="001A5422" w:rsidP="001A5422">
      <w:pPr>
        <w:jc w:val="both"/>
        <w:rPr>
          <w:rFonts w:eastAsia="Calibri"/>
          <w:lang w:eastAsia="en-US"/>
        </w:rPr>
      </w:pPr>
      <w:r>
        <w:rPr>
          <w:rFonts w:eastAsia="Calibri"/>
          <w:lang w:eastAsia="en-US"/>
        </w:rPr>
        <w:t>-</w:t>
      </w:r>
      <w:r w:rsidRPr="008059C8">
        <w:rPr>
          <w:rFonts w:eastAsia="Calibri"/>
          <w:lang w:eastAsia="en-US"/>
        </w:rPr>
        <w:t xml:space="preserve"> apmoka Teikėjui už faktiškai atliktą paslaugą; </w:t>
      </w:r>
    </w:p>
    <w:p w:rsidR="001A5422" w:rsidRDefault="001A5422" w:rsidP="001A5422">
      <w:pPr>
        <w:jc w:val="both"/>
        <w:rPr>
          <w:rFonts w:eastAsia="Calibri"/>
          <w:lang w:eastAsia="en-US"/>
        </w:rPr>
      </w:pPr>
      <w:r>
        <w:rPr>
          <w:rFonts w:eastAsia="Calibri"/>
          <w:lang w:eastAsia="en-US"/>
        </w:rPr>
        <w:t xml:space="preserve">- </w:t>
      </w:r>
      <w:r w:rsidRPr="008059C8">
        <w:rPr>
          <w:rFonts w:eastAsia="Calibri"/>
          <w:lang w:eastAsia="en-US"/>
        </w:rPr>
        <w:t>pateiki</w:t>
      </w:r>
      <w:r>
        <w:rPr>
          <w:rFonts w:eastAsia="Calibri"/>
          <w:lang w:eastAsia="en-US"/>
        </w:rPr>
        <w:t xml:space="preserve">a Teikėjui Plungės miesto prižiūrimų (pjaunamų) žaliųjų plotų (žolynų) ir darbų kiekių </w:t>
      </w:r>
      <w:r w:rsidRPr="008059C8">
        <w:rPr>
          <w:rFonts w:eastAsia="Calibri"/>
          <w:lang w:eastAsia="en-US"/>
        </w:rPr>
        <w:t>sąrašą;</w:t>
      </w:r>
    </w:p>
    <w:p w:rsidR="001A5422" w:rsidRDefault="001A5422" w:rsidP="001A5422">
      <w:pPr>
        <w:jc w:val="both"/>
        <w:rPr>
          <w:rFonts w:eastAsia="Calibri"/>
          <w:lang w:eastAsia="en-US"/>
        </w:rPr>
      </w:pPr>
      <w:r>
        <w:rPr>
          <w:rFonts w:eastAsia="Calibri"/>
          <w:lang w:eastAsia="en-US"/>
        </w:rPr>
        <w:t>-</w:t>
      </w:r>
      <w:r w:rsidRPr="00C32A6B">
        <w:rPr>
          <w:rFonts w:eastAsia="Calibri"/>
          <w:lang w:eastAsia="en-US"/>
        </w:rPr>
        <w:t>esant sausringam vasaros sezonui</w:t>
      </w:r>
      <w:r>
        <w:rPr>
          <w:rFonts w:eastAsia="Calibri"/>
          <w:lang w:eastAsia="en-US"/>
        </w:rPr>
        <w:t xml:space="preserve"> ar</w:t>
      </w:r>
      <w:r w:rsidRPr="00C32A6B">
        <w:rPr>
          <w:rFonts w:eastAsia="Calibri"/>
          <w:lang w:eastAsia="en-US"/>
        </w:rPr>
        <w:t xml:space="preserve"> atsiradus nenumatyt</w:t>
      </w:r>
      <w:r>
        <w:rPr>
          <w:rFonts w:eastAsia="Calibri"/>
          <w:lang w:eastAsia="en-US"/>
        </w:rPr>
        <w:t>o</w:t>
      </w:r>
      <w:r w:rsidRPr="00C32A6B">
        <w:rPr>
          <w:rFonts w:eastAsia="Calibri"/>
          <w:lang w:eastAsia="en-US"/>
        </w:rPr>
        <w:t>s paslaugos poreikiui, Užsakovas pasilieka teisę žolės pjovimo periodiškumą ir apimtis keisti, nurodant atskirai pagal faktinį poreikį</w:t>
      </w:r>
      <w:r>
        <w:rPr>
          <w:rFonts w:eastAsia="Calibri"/>
          <w:lang w:eastAsia="en-US"/>
        </w:rPr>
        <w:t>, teikiant atskirą paraišką</w:t>
      </w:r>
      <w:r w:rsidRPr="00C32A6B">
        <w:rPr>
          <w:rFonts w:eastAsia="Calibri"/>
          <w:lang w:eastAsia="en-US"/>
        </w:rPr>
        <w:t>.</w:t>
      </w:r>
    </w:p>
    <w:p w:rsidR="001A5422" w:rsidRPr="00C32A6B" w:rsidRDefault="001A5422" w:rsidP="001A5422">
      <w:pPr>
        <w:jc w:val="both"/>
        <w:rPr>
          <w:rFonts w:eastAsia="Calibri"/>
          <w:lang w:eastAsia="en-US"/>
        </w:rPr>
      </w:pPr>
      <w:r>
        <w:rPr>
          <w:rFonts w:eastAsia="Calibri"/>
          <w:lang w:eastAsia="en-US"/>
        </w:rPr>
        <w:t>Teikėjas paslaugą teikia numatytais periodiškumo terminais be atskiros Užsakovo paraiškos.</w:t>
      </w:r>
    </w:p>
    <w:p w:rsidR="001A5422" w:rsidRDefault="001A5422" w:rsidP="001A5422">
      <w:pPr>
        <w:jc w:val="both"/>
        <w:rPr>
          <w:b/>
        </w:rPr>
      </w:pPr>
      <w:r w:rsidRPr="0010360B">
        <w:rPr>
          <w:b/>
        </w:rPr>
        <w:t>Paslaugos</w:t>
      </w:r>
      <w:r>
        <w:rPr>
          <w:b/>
        </w:rPr>
        <w:t xml:space="preserve"> pirkimo apibūdinimas:</w:t>
      </w:r>
    </w:p>
    <w:p w:rsidR="001A5422" w:rsidRDefault="001A5422" w:rsidP="001A5422">
      <w:pPr>
        <w:jc w:val="both"/>
      </w:pPr>
      <w:r>
        <w:t xml:space="preserve">1. </w:t>
      </w:r>
      <w:r w:rsidRPr="008169FA">
        <w:rPr>
          <w:b/>
          <w:u w:val="single"/>
        </w:rPr>
        <w:t>Mechanizuotas žolės pjovimas mulčiuojant .</w:t>
      </w:r>
      <w:r>
        <w:t>Miesto žalieji plotai yra šienaujami, žolę mulčiuojant t.y. nupjautą žolės kiekį smulkiai sukapojant ir tolygiai paskirstant ant pjaunamos vejos. Žolė apipjaunama</w:t>
      </w:r>
      <w:r w:rsidRPr="00E8331C">
        <w:t xml:space="preserve"> apie želdinius, statinius, akmenis, kelio ženklus bei kitas sunkiai prieinamas vie</w:t>
      </w:r>
      <w:r>
        <w:t xml:space="preserve">tas. </w:t>
      </w:r>
      <w:r w:rsidRPr="00E8331C">
        <w:t>Jei šalia esančios teritorijos, gėlynai, kelkr</w:t>
      </w:r>
      <w:r>
        <w:t>aščiai, takai, šaligatviai ir k</w:t>
      </w:r>
      <w:r w:rsidRPr="00E8331C">
        <w:t xml:space="preserve">t. užteršiami susmulkinta žole - jie  </w:t>
      </w:r>
      <w:r>
        <w:t>turi būti privalomai nuvalomi</w:t>
      </w:r>
      <w:r w:rsidRPr="00E8331C">
        <w:t>.</w:t>
      </w:r>
      <w:r w:rsidRPr="0072083B">
        <w:t>Nuo šienaujamo</w:t>
      </w:r>
      <w:r>
        <w:t xml:space="preserve"> ploto surenkamos šiukšlės. Žolynų pjaunamų plotų sąrašas yra Techninės specifikacijos 1 priede. </w:t>
      </w:r>
    </w:p>
    <w:p w:rsidR="001A5422" w:rsidRDefault="001A5422" w:rsidP="001A5422">
      <w:pPr>
        <w:jc w:val="both"/>
      </w:pPr>
      <w:r>
        <w:t xml:space="preserve">2. </w:t>
      </w:r>
      <w:r w:rsidRPr="0072083B">
        <w:t xml:space="preserve">Paslaugos </w:t>
      </w:r>
      <w:r>
        <w:t>teikiamos balandžio -  rugsėjo mėnesiais</w:t>
      </w:r>
      <w:r w:rsidRPr="0010360B">
        <w:t>.</w:t>
      </w:r>
    </w:p>
    <w:p w:rsidR="001A5422" w:rsidRDefault="001A5422" w:rsidP="001A5422">
      <w:pPr>
        <w:tabs>
          <w:tab w:val="left" w:pos="900"/>
        </w:tabs>
        <w:jc w:val="both"/>
        <w:rPr>
          <w:lang w:eastAsia="en-US"/>
        </w:rPr>
      </w:pPr>
    </w:p>
    <w:p w:rsidR="001A5422" w:rsidRPr="0072083B" w:rsidRDefault="001A5422" w:rsidP="001A5422">
      <w:pPr>
        <w:tabs>
          <w:tab w:val="left" w:pos="900"/>
        </w:tabs>
        <w:jc w:val="both"/>
        <w:rPr>
          <w:lang w:eastAsia="en-US"/>
        </w:rPr>
      </w:pPr>
      <w:r w:rsidRPr="009D064A">
        <w:rPr>
          <w:lang w:eastAsia="en-US"/>
        </w:rPr>
        <w:t>3</w:t>
      </w:r>
      <w:r>
        <w:rPr>
          <w:b/>
          <w:lang w:eastAsia="en-US"/>
        </w:rPr>
        <w:t>. Ž</w:t>
      </w:r>
      <w:r w:rsidRPr="0072083B">
        <w:rPr>
          <w:b/>
          <w:lang w:eastAsia="en-US"/>
        </w:rPr>
        <w:t xml:space="preserve">alieji plotai (žolynai) pjaunami </w:t>
      </w:r>
      <w:r w:rsidRPr="002C64DD">
        <w:rPr>
          <w:b/>
          <w:u w:val="single"/>
          <w:lang w:eastAsia="en-US"/>
        </w:rPr>
        <w:t>mulčiuojant</w:t>
      </w:r>
      <w:r w:rsidRPr="0072083B">
        <w:rPr>
          <w:b/>
          <w:lang w:eastAsia="en-US"/>
        </w:rPr>
        <w:t xml:space="preserve"> šiuo grafiku:</w:t>
      </w:r>
    </w:p>
    <w:p w:rsidR="001A5422" w:rsidRDefault="001A5422" w:rsidP="001A5422">
      <w:pPr>
        <w:tabs>
          <w:tab w:val="left" w:pos="851"/>
        </w:tabs>
        <w:jc w:val="both"/>
      </w:pPr>
      <w:r w:rsidRPr="002665CA">
        <w:rPr>
          <w:b/>
          <w:lang w:eastAsia="en-US"/>
        </w:rPr>
        <w:t xml:space="preserve">                  3.1. </w:t>
      </w:r>
      <w:r w:rsidRPr="0072083B">
        <w:rPr>
          <w:lang w:eastAsia="en-US"/>
        </w:rPr>
        <w:t xml:space="preserve">Plotai, </w:t>
      </w:r>
      <w:r w:rsidRPr="0072083B">
        <w:rPr>
          <w:b/>
          <w:u w:val="single"/>
          <w:lang w:eastAsia="en-US"/>
        </w:rPr>
        <w:t>pjaunami 3 kartus per mėnesį</w:t>
      </w:r>
      <w:r>
        <w:rPr>
          <w:b/>
          <w:u w:val="single"/>
          <w:lang w:eastAsia="en-US"/>
        </w:rPr>
        <w:t xml:space="preserve"> (kas 10 dienų)</w:t>
      </w:r>
      <w:r w:rsidRPr="0072083B">
        <w:rPr>
          <w:lang w:eastAsia="en-US"/>
        </w:rPr>
        <w:t xml:space="preserve"> – I pjovimas – iki 10-os mėnesio dienos, II pjovimas – iki 20-os mėnesio dienos, III pjovimas – iki 30-os mėnesio dienos.</w:t>
      </w:r>
      <w:r>
        <w:t xml:space="preserve">Žolynų pjaunamų plotų sąrašasyra Techninės specifikacijos 1 priede. </w:t>
      </w:r>
    </w:p>
    <w:p w:rsidR="001A5422" w:rsidRDefault="001A5422" w:rsidP="001A5422">
      <w:pPr>
        <w:tabs>
          <w:tab w:val="left" w:pos="1134"/>
        </w:tabs>
        <w:jc w:val="both"/>
      </w:pPr>
      <w:r>
        <w:rPr>
          <w:lang w:eastAsia="en-US"/>
        </w:rPr>
        <w:tab/>
      </w:r>
      <w:r w:rsidRPr="002665CA">
        <w:rPr>
          <w:b/>
          <w:lang w:eastAsia="en-US"/>
        </w:rPr>
        <w:t>3.2.</w:t>
      </w:r>
      <w:r w:rsidRPr="0072083B">
        <w:rPr>
          <w:lang w:eastAsia="en-US"/>
        </w:rPr>
        <w:t xml:space="preserve">Plotai, </w:t>
      </w:r>
      <w:r w:rsidRPr="0072083B">
        <w:rPr>
          <w:b/>
          <w:u w:val="single"/>
          <w:lang w:eastAsia="en-US"/>
        </w:rPr>
        <w:t xml:space="preserve">pjaunami 5 kartus </w:t>
      </w:r>
      <w:r>
        <w:rPr>
          <w:b/>
          <w:u w:val="single"/>
          <w:lang w:eastAsia="en-US"/>
        </w:rPr>
        <w:t>per sutarties laikotarpį</w:t>
      </w:r>
      <w:r w:rsidRPr="0072083B">
        <w:rPr>
          <w:lang w:eastAsia="en-US"/>
        </w:rPr>
        <w:t xml:space="preserve"> – </w:t>
      </w:r>
      <w:r>
        <w:rPr>
          <w:lang w:eastAsia="en-US"/>
        </w:rPr>
        <w:t>1 kartą iki gegužės 15 d.</w:t>
      </w:r>
      <w:r w:rsidRPr="0072083B">
        <w:rPr>
          <w:lang w:eastAsia="en-US"/>
        </w:rPr>
        <w:t>, 1</w:t>
      </w:r>
      <w:r>
        <w:rPr>
          <w:lang w:eastAsia="en-US"/>
        </w:rPr>
        <w:t xml:space="preserve"> kartą iki birželio 15 d.</w:t>
      </w:r>
      <w:r w:rsidRPr="0072083B">
        <w:rPr>
          <w:lang w:eastAsia="en-US"/>
        </w:rPr>
        <w:t xml:space="preserve">, 1 kartą </w:t>
      </w:r>
      <w:r>
        <w:rPr>
          <w:lang w:eastAsia="en-US"/>
        </w:rPr>
        <w:t>iki liepos 15 d.</w:t>
      </w:r>
      <w:r w:rsidRPr="0072083B">
        <w:rPr>
          <w:lang w:eastAsia="en-US"/>
        </w:rPr>
        <w:t xml:space="preserve">, 1 kartą </w:t>
      </w:r>
      <w:r>
        <w:rPr>
          <w:lang w:eastAsia="en-US"/>
        </w:rPr>
        <w:t>iki rugpjūčio 15 d.</w:t>
      </w:r>
      <w:r w:rsidRPr="0072083B">
        <w:rPr>
          <w:lang w:eastAsia="en-US"/>
        </w:rPr>
        <w:t xml:space="preserve">, 1 kartą </w:t>
      </w:r>
      <w:r>
        <w:rPr>
          <w:lang w:eastAsia="en-US"/>
        </w:rPr>
        <w:t xml:space="preserve">iki </w:t>
      </w:r>
      <w:r w:rsidRPr="0072083B">
        <w:rPr>
          <w:lang w:eastAsia="en-US"/>
        </w:rPr>
        <w:t xml:space="preserve">rugsėjo </w:t>
      </w:r>
      <w:r>
        <w:rPr>
          <w:lang w:eastAsia="en-US"/>
        </w:rPr>
        <w:t>15 d.</w:t>
      </w:r>
      <w:r>
        <w:t xml:space="preserve">Žolynų pjaunamų plotų sąrašas yra Techninės specifikacijos 1 priede. </w:t>
      </w:r>
    </w:p>
    <w:p w:rsidR="001A5422" w:rsidRDefault="001A5422" w:rsidP="001A5422">
      <w:pPr>
        <w:jc w:val="both"/>
      </w:pPr>
      <w:r w:rsidRPr="002665CA">
        <w:rPr>
          <w:b/>
          <w:lang w:eastAsia="en-US"/>
        </w:rPr>
        <w:t xml:space="preserve">                   3.3.</w:t>
      </w:r>
      <w:r w:rsidRPr="0072083B">
        <w:rPr>
          <w:lang w:eastAsia="en-US"/>
        </w:rPr>
        <w:t xml:space="preserve">Plotai, </w:t>
      </w:r>
      <w:r w:rsidRPr="0072083B">
        <w:rPr>
          <w:b/>
          <w:u w:val="single"/>
          <w:lang w:eastAsia="en-US"/>
        </w:rPr>
        <w:t xml:space="preserve">pjaunami 3 kartus </w:t>
      </w:r>
      <w:r>
        <w:rPr>
          <w:b/>
          <w:u w:val="single"/>
          <w:lang w:eastAsia="en-US"/>
        </w:rPr>
        <w:t>per sutarties laikotarpį</w:t>
      </w:r>
      <w:r w:rsidRPr="0072083B">
        <w:rPr>
          <w:lang w:eastAsia="en-US"/>
        </w:rPr>
        <w:t xml:space="preserve"> – I pjovimas (gegužės 20-</w:t>
      </w:r>
      <w:r>
        <w:rPr>
          <w:lang w:eastAsia="en-US"/>
        </w:rPr>
        <w:t>30 d.), II pjovimas (liepos 1-1</w:t>
      </w:r>
      <w:r w:rsidRPr="0072083B">
        <w:rPr>
          <w:lang w:eastAsia="en-US"/>
        </w:rPr>
        <w:t>0 d.), III pjovimas (rugpjūčio 20-30 d.).</w:t>
      </w:r>
      <w:r>
        <w:t xml:space="preserve">Žolynų pjaunamų plotų sąrašas yra Techninės specifikacijos 1 priede. </w:t>
      </w:r>
    </w:p>
    <w:p w:rsidR="001A5422" w:rsidRPr="007F0C48" w:rsidRDefault="001A5422" w:rsidP="007D5720">
      <w:pPr>
        <w:ind w:firstLine="993"/>
        <w:jc w:val="both"/>
        <w:rPr>
          <w:rFonts w:eastAsia="Calibri"/>
        </w:rPr>
      </w:pPr>
      <w:r>
        <w:rPr>
          <w:lang w:eastAsia="en-US"/>
        </w:rPr>
        <w:t xml:space="preserve">4. </w:t>
      </w:r>
      <w:r w:rsidRPr="007F0C48">
        <w:rPr>
          <w:lang w:eastAsia="en-US"/>
        </w:rPr>
        <w:t xml:space="preserve">Kiekvieną kartą šienaujant nuo medžių nuimamos atžalos (iki apatinių </w:t>
      </w:r>
      <w:proofErr w:type="spellStart"/>
      <w:r w:rsidRPr="007F0C48">
        <w:rPr>
          <w:lang w:eastAsia="en-US"/>
        </w:rPr>
        <w:t>skeletinių</w:t>
      </w:r>
      <w:proofErr w:type="spellEnd"/>
      <w:r w:rsidRPr="007F0C48">
        <w:rPr>
          <w:lang w:eastAsia="en-US"/>
        </w:rPr>
        <w:t xml:space="preserve"> šakų)  ir išnaikinami savaiminės  kilmės krūmai, atsirandantys šienaujamuose plotuose. Teritoriją šienaujanti įmonė teisės aktų nustatyta tvarkaprivalo saugoti medžius nuo mechaninių pažeidimų</w:t>
      </w:r>
      <w:r>
        <w:rPr>
          <w:lang w:eastAsia="en-US"/>
        </w:rPr>
        <w:t>.</w:t>
      </w:r>
    </w:p>
    <w:p w:rsidR="001A5422" w:rsidRDefault="001A5422" w:rsidP="007D5720">
      <w:pPr>
        <w:widowControl w:val="0"/>
        <w:ind w:firstLine="993"/>
        <w:jc w:val="both"/>
      </w:pPr>
      <w:r>
        <w:t>5. Teikiant paslaugas, plotai turi būti nušienauti tolygiai, vienodu aukščiu, neturi likti nenušienautų dalių.</w:t>
      </w:r>
    </w:p>
    <w:p w:rsidR="001A5422" w:rsidRDefault="001A5422" w:rsidP="007D5720">
      <w:pPr>
        <w:widowControl w:val="0"/>
        <w:ind w:firstLine="993"/>
        <w:jc w:val="both"/>
      </w:pPr>
      <w:r>
        <w:t>6. Teikiant paslaugas, negali būti pažeidžiami šienaujamuose plotuose esantys želdiniai, statiniai, inžineriniai ar kitokie objektai.</w:t>
      </w:r>
    </w:p>
    <w:p w:rsidR="001A5422" w:rsidRDefault="001A5422" w:rsidP="007D5720">
      <w:pPr>
        <w:widowControl w:val="0"/>
        <w:ind w:firstLine="993"/>
        <w:jc w:val="both"/>
      </w:pPr>
      <w:r>
        <w:t>7. Paslaugos turi būti suteiktos aukščiau nurodytuose 3.1, 3.2, 3.3 punktuose nustatytais terminais ir nustatytu periodiškumu.</w:t>
      </w:r>
    </w:p>
    <w:p w:rsidR="001A5422" w:rsidRDefault="001A5422" w:rsidP="007D5720">
      <w:pPr>
        <w:ind w:firstLine="993"/>
        <w:jc w:val="both"/>
      </w:pPr>
      <w:r>
        <w:t>8. Paslaugų teikėjas, teikdamas paslaugas, turi neteršti greta šienaujamų plotų esančių teritorijų (šaligatvių, takų, kapaviečių ir pan.) nupjauta žole. Paslaugos teikėjas, baigęs šienauti, nedelsdamas turi sutvarkyti teritorijas, esančias šalia šienaujamų plotų, t. y. nupjautą žolę privalo surinkti nuo kietųjų dangų, gatvių važiuojamųjų dalių, šaligatvių, takų, kapaviečių ir kitų, šalia šienaujamų plotų esančių, teritorijų ir išvežti.</w:t>
      </w:r>
    </w:p>
    <w:p w:rsidR="001A5422" w:rsidRDefault="001A5422" w:rsidP="007D5720">
      <w:pPr>
        <w:ind w:firstLine="567"/>
        <w:jc w:val="both"/>
        <w:rPr>
          <w:lang w:eastAsia="en-US"/>
        </w:rPr>
      </w:pPr>
      <w:r>
        <w:lastRenderedPageBreak/>
        <w:t>9. A</w:t>
      </w:r>
      <w:r w:rsidRPr="00FA3BA6">
        <w:rPr>
          <w:lang w:eastAsia="en-US"/>
        </w:rPr>
        <w:t xml:space="preserve">taskaitas apie </w:t>
      </w:r>
      <w:r>
        <w:rPr>
          <w:lang w:eastAsia="en-US"/>
        </w:rPr>
        <w:t xml:space="preserve">pilnai </w:t>
      </w:r>
      <w:r w:rsidRPr="00FA3BA6">
        <w:rPr>
          <w:lang w:eastAsia="en-US"/>
        </w:rPr>
        <w:t>atliktas paslau</w:t>
      </w:r>
      <w:r>
        <w:rPr>
          <w:lang w:eastAsia="en-US"/>
        </w:rPr>
        <w:t>gas, aprašytas 3.1, 3.2 ir 3.3 punktuose, teikti elektroniniu</w:t>
      </w:r>
      <w:r w:rsidRPr="00FA3BA6">
        <w:rPr>
          <w:lang w:eastAsia="en-US"/>
        </w:rPr>
        <w:t xml:space="preserve"> paštu seniūnijai </w:t>
      </w:r>
      <w:r>
        <w:rPr>
          <w:lang w:eastAsia="en-US"/>
        </w:rPr>
        <w:t>(</w:t>
      </w:r>
      <w:hyperlink r:id="rId12" w:history="1">
        <w:r w:rsidRPr="006723FC">
          <w:rPr>
            <w:rStyle w:val="Hipersaitas"/>
            <w:lang w:eastAsia="en-US"/>
          </w:rPr>
          <w:t>seniunija@plunge.lt</w:t>
        </w:r>
      </w:hyperlink>
      <w:r>
        <w:rPr>
          <w:lang w:eastAsia="en-US"/>
        </w:rPr>
        <w:t xml:space="preserve"> ir </w:t>
      </w:r>
      <w:hyperlink r:id="rId13" w:history="1">
        <w:r w:rsidR="007D5720" w:rsidRPr="00275641">
          <w:rPr>
            <w:rStyle w:val="Hipersaitas"/>
            <w:lang w:eastAsia="en-US"/>
          </w:rPr>
          <w:t>vaclovas.kaubrys@plunge.lt</w:t>
        </w:r>
      </w:hyperlink>
      <w:r>
        <w:rPr>
          <w:lang w:eastAsia="en-US"/>
        </w:rPr>
        <w:t xml:space="preserve">)  </w:t>
      </w:r>
      <w:r w:rsidRPr="00FA3BA6">
        <w:rPr>
          <w:lang w:eastAsia="en-US"/>
        </w:rPr>
        <w:t xml:space="preserve">iki sekančios </w:t>
      </w:r>
      <w:r>
        <w:rPr>
          <w:lang w:eastAsia="en-US"/>
        </w:rPr>
        <w:t xml:space="preserve">darbo </w:t>
      </w:r>
      <w:r w:rsidRPr="00FA3BA6">
        <w:rPr>
          <w:lang w:eastAsia="en-US"/>
        </w:rPr>
        <w:t>dienos 10.00 val. ryto</w:t>
      </w:r>
      <w:r>
        <w:rPr>
          <w:lang w:eastAsia="en-US"/>
        </w:rPr>
        <w:t xml:space="preserve"> bei pateikti atliktų paslaugų perdavimo - priėmimo aktą </w:t>
      </w:r>
      <w:r w:rsidRPr="006F4A4D">
        <w:rPr>
          <w:lang w:eastAsia="en-US"/>
        </w:rPr>
        <w:t>(Techninės specifikacijos 2 priedas)</w:t>
      </w:r>
      <w:r>
        <w:rPr>
          <w:lang w:eastAsia="en-US"/>
        </w:rPr>
        <w:t>pagal 3.1, 3.2, 3.3 punktus.</w:t>
      </w:r>
    </w:p>
    <w:p w:rsidR="001A5422" w:rsidRPr="00C42DF9" w:rsidRDefault="001A5422" w:rsidP="001A5422">
      <w:pPr>
        <w:ind w:firstLine="567"/>
      </w:pPr>
      <w:r w:rsidRPr="00C42DF9">
        <w:t>10. Preliminarus perkamų paslaugų kiekis pateiktas lentelėje:</w:t>
      </w:r>
    </w:p>
    <w:tbl>
      <w:tblPr>
        <w:tblW w:w="0" w:type="auto"/>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3371"/>
        <w:gridCol w:w="1776"/>
        <w:gridCol w:w="3738"/>
      </w:tblGrid>
      <w:tr w:rsidR="001A5422" w:rsidRPr="00C42DF9" w:rsidTr="007D5720">
        <w:trPr>
          <w:trHeight w:val="363"/>
          <w:jc w:val="center"/>
        </w:trPr>
        <w:tc>
          <w:tcPr>
            <w:tcW w:w="657" w:type="dxa"/>
            <w:vMerge w:val="restart"/>
            <w:shd w:val="clear" w:color="auto" w:fill="auto"/>
          </w:tcPr>
          <w:p w:rsidR="001A5422" w:rsidRPr="00C42DF9" w:rsidRDefault="001A5422" w:rsidP="00004126">
            <w:pPr>
              <w:jc w:val="center"/>
              <w:rPr>
                <w:b/>
                <w:bCs/>
                <w:lang w:eastAsia="en-US"/>
              </w:rPr>
            </w:pPr>
            <w:r w:rsidRPr="00C42DF9">
              <w:rPr>
                <w:b/>
                <w:bCs/>
                <w:lang w:eastAsia="en-US"/>
              </w:rPr>
              <w:t>Eil. Nr.</w:t>
            </w:r>
          </w:p>
        </w:tc>
        <w:tc>
          <w:tcPr>
            <w:tcW w:w="3371" w:type="dxa"/>
            <w:vMerge w:val="restart"/>
            <w:tcBorders>
              <w:top w:val="single" w:sz="4" w:space="0" w:color="auto"/>
              <w:left w:val="single" w:sz="4" w:space="0" w:color="auto"/>
              <w:right w:val="single" w:sz="4" w:space="0" w:color="auto"/>
            </w:tcBorders>
            <w:vAlign w:val="center"/>
            <w:hideMark/>
          </w:tcPr>
          <w:p w:rsidR="001A5422" w:rsidRPr="00C42DF9" w:rsidRDefault="001A5422" w:rsidP="00004126">
            <w:pPr>
              <w:jc w:val="center"/>
              <w:rPr>
                <w:b/>
                <w:bCs/>
                <w:lang w:eastAsia="en-US"/>
              </w:rPr>
            </w:pPr>
            <w:r w:rsidRPr="00C42DF9">
              <w:rPr>
                <w:b/>
                <w:bCs/>
                <w:lang w:eastAsia="en-US"/>
              </w:rPr>
              <w:t>Paslaugų pavadinimas</w:t>
            </w:r>
          </w:p>
        </w:tc>
        <w:tc>
          <w:tcPr>
            <w:tcW w:w="1776" w:type="dxa"/>
            <w:vMerge w:val="restart"/>
            <w:tcBorders>
              <w:top w:val="single" w:sz="4" w:space="0" w:color="auto"/>
              <w:left w:val="single" w:sz="4" w:space="0" w:color="auto"/>
              <w:right w:val="single" w:sz="4" w:space="0" w:color="auto"/>
            </w:tcBorders>
            <w:vAlign w:val="center"/>
          </w:tcPr>
          <w:p w:rsidR="001A5422" w:rsidRPr="00C42DF9" w:rsidRDefault="001A5422" w:rsidP="00004126">
            <w:pPr>
              <w:jc w:val="center"/>
              <w:rPr>
                <w:b/>
                <w:lang w:eastAsia="en-US"/>
              </w:rPr>
            </w:pPr>
            <w:r w:rsidRPr="00C42DF9">
              <w:rPr>
                <w:b/>
                <w:lang w:eastAsia="en-US"/>
              </w:rPr>
              <w:t>Mato vienetas</w:t>
            </w:r>
          </w:p>
        </w:tc>
        <w:tc>
          <w:tcPr>
            <w:tcW w:w="3738" w:type="dxa"/>
            <w:tcBorders>
              <w:top w:val="single" w:sz="4" w:space="0" w:color="auto"/>
              <w:left w:val="single" w:sz="4" w:space="0" w:color="auto"/>
              <w:bottom w:val="single" w:sz="4" w:space="0" w:color="auto"/>
              <w:right w:val="single" w:sz="4" w:space="0" w:color="auto"/>
            </w:tcBorders>
            <w:vAlign w:val="center"/>
            <w:hideMark/>
          </w:tcPr>
          <w:p w:rsidR="001A5422" w:rsidRPr="00C42DF9" w:rsidRDefault="001A5422" w:rsidP="00004126">
            <w:pPr>
              <w:jc w:val="center"/>
              <w:rPr>
                <w:b/>
                <w:lang w:eastAsia="en-US"/>
              </w:rPr>
            </w:pPr>
            <w:r w:rsidRPr="00C42DF9">
              <w:rPr>
                <w:b/>
                <w:lang w:eastAsia="en-US"/>
              </w:rPr>
              <w:t>Paslaugų tiekimo terminas</w:t>
            </w:r>
          </w:p>
          <w:p w:rsidR="001A5422" w:rsidRPr="00C42DF9" w:rsidRDefault="001A5422" w:rsidP="00004126">
            <w:pPr>
              <w:jc w:val="center"/>
              <w:rPr>
                <w:b/>
                <w:bCs/>
                <w:lang w:eastAsia="ja-JP"/>
              </w:rPr>
            </w:pPr>
            <w:r w:rsidRPr="00C42DF9">
              <w:rPr>
                <w:b/>
                <w:lang w:eastAsia="en-US"/>
              </w:rPr>
              <w:t>6 (šeši) mėnesiai</w:t>
            </w:r>
          </w:p>
        </w:tc>
      </w:tr>
      <w:tr w:rsidR="001A5422" w:rsidRPr="00C42DF9" w:rsidTr="007D5720">
        <w:trPr>
          <w:trHeight w:val="474"/>
          <w:jc w:val="center"/>
        </w:trPr>
        <w:tc>
          <w:tcPr>
            <w:tcW w:w="657" w:type="dxa"/>
            <w:vMerge/>
            <w:shd w:val="clear" w:color="auto" w:fill="auto"/>
          </w:tcPr>
          <w:p w:rsidR="001A5422" w:rsidRPr="00C42DF9" w:rsidRDefault="001A5422" w:rsidP="00004126">
            <w:pPr>
              <w:jc w:val="center"/>
              <w:rPr>
                <w:lang w:eastAsia="en-US"/>
              </w:rPr>
            </w:pPr>
          </w:p>
        </w:tc>
        <w:tc>
          <w:tcPr>
            <w:tcW w:w="3371" w:type="dxa"/>
            <w:vMerge/>
            <w:tcBorders>
              <w:left w:val="single" w:sz="4" w:space="0" w:color="auto"/>
              <w:bottom w:val="single" w:sz="4" w:space="0" w:color="auto"/>
              <w:right w:val="single" w:sz="4" w:space="0" w:color="auto"/>
            </w:tcBorders>
            <w:hideMark/>
          </w:tcPr>
          <w:p w:rsidR="001A5422" w:rsidRPr="00C42DF9" w:rsidRDefault="001A5422" w:rsidP="00004126">
            <w:pPr>
              <w:jc w:val="center"/>
              <w:rPr>
                <w:lang w:eastAsia="en-US"/>
              </w:rPr>
            </w:pPr>
          </w:p>
        </w:tc>
        <w:tc>
          <w:tcPr>
            <w:tcW w:w="1776" w:type="dxa"/>
            <w:vMerge/>
            <w:tcBorders>
              <w:left w:val="single" w:sz="4" w:space="0" w:color="auto"/>
              <w:bottom w:val="single" w:sz="4" w:space="0" w:color="auto"/>
              <w:right w:val="single" w:sz="4" w:space="0" w:color="auto"/>
            </w:tcBorders>
          </w:tcPr>
          <w:p w:rsidR="001A5422" w:rsidRPr="00C42DF9" w:rsidRDefault="001A5422" w:rsidP="00004126">
            <w:pPr>
              <w:jc w:val="center"/>
              <w:rPr>
                <w:b/>
                <w:bCs/>
                <w:lang w:eastAsia="en-US"/>
              </w:rPr>
            </w:pPr>
          </w:p>
        </w:tc>
        <w:tc>
          <w:tcPr>
            <w:tcW w:w="3738" w:type="dxa"/>
            <w:tcBorders>
              <w:top w:val="single" w:sz="4" w:space="0" w:color="auto"/>
              <w:left w:val="single" w:sz="4" w:space="0" w:color="auto"/>
              <w:bottom w:val="single" w:sz="4" w:space="0" w:color="auto"/>
              <w:right w:val="single" w:sz="4" w:space="0" w:color="auto"/>
            </w:tcBorders>
            <w:vAlign w:val="center"/>
            <w:hideMark/>
          </w:tcPr>
          <w:p w:rsidR="001A5422" w:rsidRPr="00C42DF9" w:rsidRDefault="001A5422" w:rsidP="00004126">
            <w:pPr>
              <w:jc w:val="center"/>
              <w:rPr>
                <w:lang w:eastAsia="en-US"/>
              </w:rPr>
            </w:pPr>
            <w:r w:rsidRPr="00C42DF9">
              <w:rPr>
                <w:b/>
                <w:bCs/>
                <w:lang w:eastAsia="en-US"/>
              </w:rPr>
              <w:t xml:space="preserve">Preliminarus kiekis </w:t>
            </w:r>
          </w:p>
        </w:tc>
      </w:tr>
      <w:tr w:rsidR="001A5422" w:rsidRPr="00C42DF9" w:rsidTr="007D5720">
        <w:trPr>
          <w:jc w:val="center"/>
        </w:trPr>
        <w:tc>
          <w:tcPr>
            <w:tcW w:w="657" w:type="dxa"/>
            <w:shd w:val="clear" w:color="auto" w:fill="auto"/>
          </w:tcPr>
          <w:p w:rsidR="001A5422" w:rsidRPr="00C42DF9" w:rsidRDefault="001A5422" w:rsidP="00004126">
            <w:pPr>
              <w:jc w:val="center"/>
            </w:pPr>
            <w:r w:rsidRPr="00C42DF9">
              <w:t>1.</w:t>
            </w:r>
          </w:p>
        </w:tc>
        <w:tc>
          <w:tcPr>
            <w:tcW w:w="3371" w:type="dxa"/>
            <w:tcBorders>
              <w:top w:val="single" w:sz="4" w:space="0" w:color="auto"/>
              <w:left w:val="single" w:sz="4" w:space="0" w:color="auto"/>
              <w:bottom w:val="single" w:sz="4" w:space="0" w:color="auto"/>
              <w:right w:val="single" w:sz="4" w:space="0" w:color="auto"/>
            </w:tcBorders>
          </w:tcPr>
          <w:p w:rsidR="001A5422" w:rsidRPr="00C42DF9" w:rsidRDefault="001A5422" w:rsidP="00004126">
            <w:pPr>
              <w:rPr>
                <w:rFonts w:eastAsia="Calibri"/>
                <w:sz w:val="20"/>
                <w:szCs w:val="20"/>
                <w:lang w:eastAsia="en-US"/>
              </w:rPr>
            </w:pPr>
            <w:r w:rsidRPr="00C42DF9">
              <w:rPr>
                <w:sz w:val="20"/>
                <w:szCs w:val="20"/>
              </w:rPr>
              <w:t>Mechanizuotas žolės pjovimas mulčiuojant (3 k. per mėnesį</w:t>
            </w:r>
            <w:r>
              <w:rPr>
                <w:sz w:val="20"/>
                <w:szCs w:val="20"/>
              </w:rPr>
              <w:t>, t.y. kas 10 dienų</w:t>
            </w:r>
            <w:r w:rsidRPr="00C42DF9">
              <w:rPr>
                <w:sz w:val="20"/>
                <w:szCs w:val="20"/>
              </w:rPr>
              <w:t>)</w:t>
            </w:r>
          </w:p>
        </w:tc>
        <w:tc>
          <w:tcPr>
            <w:tcW w:w="1776" w:type="dxa"/>
            <w:tcBorders>
              <w:top w:val="single" w:sz="4" w:space="0" w:color="auto"/>
              <w:left w:val="single" w:sz="4" w:space="0" w:color="auto"/>
              <w:bottom w:val="single" w:sz="4" w:space="0" w:color="auto"/>
              <w:right w:val="single" w:sz="4" w:space="0" w:color="auto"/>
            </w:tcBorders>
          </w:tcPr>
          <w:p w:rsidR="001A5422" w:rsidRPr="00C42DF9" w:rsidRDefault="001A5422" w:rsidP="00004126">
            <w:pPr>
              <w:jc w:val="center"/>
              <w:rPr>
                <w:lang w:eastAsia="ja-JP"/>
              </w:rPr>
            </w:pPr>
            <w:r w:rsidRPr="00C42DF9">
              <w:rPr>
                <w:bCs/>
                <w:lang w:eastAsia="en-US"/>
              </w:rPr>
              <w:t>100 m</w:t>
            </w:r>
            <w:r w:rsidRPr="00C42DF9">
              <w:rPr>
                <w:bCs/>
                <w:vertAlign w:val="superscript"/>
                <w:lang w:eastAsia="en-US"/>
              </w:rPr>
              <w:t>2</w:t>
            </w:r>
          </w:p>
        </w:tc>
        <w:tc>
          <w:tcPr>
            <w:tcW w:w="3738" w:type="dxa"/>
            <w:tcBorders>
              <w:top w:val="single" w:sz="4" w:space="0" w:color="auto"/>
              <w:left w:val="single" w:sz="4" w:space="0" w:color="auto"/>
              <w:bottom w:val="single" w:sz="4" w:space="0" w:color="auto"/>
              <w:right w:val="single" w:sz="4" w:space="0" w:color="auto"/>
            </w:tcBorders>
            <w:vAlign w:val="center"/>
          </w:tcPr>
          <w:p w:rsidR="001A5422" w:rsidRPr="00C42DF9" w:rsidRDefault="001A5422" w:rsidP="00004126">
            <w:pPr>
              <w:jc w:val="center"/>
              <w:rPr>
                <w:b/>
                <w:lang w:eastAsia="ja-JP"/>
              </w:rPr>
            </w:pPr>
            <w:r>
              <w:rPr>
                <w:b/>
                <w:lang w:eastAsia="ja-JP"/>
              </w:rPr>
              <w:t>7274</w:t>
            </w:r>
          </w:p>
        </w:tc>
      </w:tr>
      <w:tr w:rsidR="001A5422" w:rsidRPr="00C42DF9" w:rsidTr="007D5720">
        <w:trPr>
          <w:jc w:val="center"/>
        </w:trPr>
        <w:tc>
          <w:tcPr>
            <w:tcW w:w="657" w:type="dxa"/>
            <w:shd w:val="clear" w:color="auto" w:fill="auto"/>
          </w:tcPr>
          <w:p w:rsidR="001A5422" w:rsidRPr="00C42DF9" w:rsidRDefault="001A5422" w:rsidP="00004126">
            <w:pPr>
              <w:jc w:val="center"/>
            </w:pPr>
            <w:r w:rsidRPr="00C42DF9">
              <w:t>2.</w:t>
            </w:r>
          </w:p>
        </w:tc>
        <w:tc>
          <w:tcPr>
            <w:tcW w:w="3371" w:type="dxa"/>
            <w:tcBorders>
              <w:top w:val="single" w:sz="4" w:space="0" w:color="auto"/>
              <w:left w:val="single" w:sz="4" w:space="0" w:color="auto"/>
              <w:bottom w:val="single" w:sz="4" w:space="0" w:color="auto"/>
              <w:right w:val="single" w:sz="4" w:space="0" w:color="auto"/>
            </w:tcBorders>
          </w:tcPr>
          <w:p w:rsidR="001A5422" w:rsidRPr="00C42DF9" w:rsidRDefault="001A5422" w:rsidP="00004126">
            <w:pPr>
              <w:rPr>
                <w:rFonts w:eastAsia="Calibri"/>
                <w:sz w:val="20"/>
                <w:szCs w:val="20"/>
                <w:lang w:eastAsia="en-US"/>
              </w:rPr>
            </w:pPr>
            <w:r w:rsidRPr="00C42DF9">
              <w:rPr>
                <w:sz w:val="20"/>
                <w:szCs w:val="20"/>
              </w:rPr>
              <w:t xml:space="preserve">Mechanizuotas žolės pjovimas mulčiuojant (5 kartus </w:t>
            </w:r>
            <w:r>
              <w:rPr>
                <w:sz w:val="20"/>
                <w:szCs w:val="20"/>
              </w:rPr>
              <w:t>per sutarties laikotarpį</w:t>
            </w:r>
            <w:r w:rsidRPr="00C42DF9">
              <w:rPr>
                <w:sz w:val="20"/>
                <w:szCs w:val="20"/>
              </w:rPr>
              <w:t>)</w:t>
            </w:r>
          </w:p>
        </w:tc>
        <w:tc>
          <w:tcPr>
            <w:tcW w:w="1776" w:type="dxa"/>
            <w:tcBorders>
              <w:top w:val="single" w:sz="4" w:space="0" w:color="auto"/>
              <w:left w:val="single" w:sz="4" w:space="0" w:color="auto"/>
              <w:bottom w:val="single" w:sz="4" w:space="0" w:color="auto"/>
              <w:right w:val="single" w:sz="4" w:space="0" w:color="auto"/>
            </w:tcBorders>
          </w:tcPr>
          <w:p w:rsidR="001A5422" w:rsidRPr="00C42DF9" w:rsidRDefault="001A5422" w:rsidP="00004126">
            <w:pPr>
              <w:jc w:val="center"/>
            </w:pPr>
            <w:r w:rsidRPr="00C42DF9">
              <w:rPr>
                <w:bCs/>
                <w:lang w:eastAsia="en-US"/>
              </w:rPr>
              <w:t>100 m</w:t>
            </w:r>
            <w:r w:rsidRPr="00C42DF9">
              <w:rPr>
                <w:bCs/>
                <w:vertAlign w:val="superscript"/>
                <w:lang w:eastAsia="en-US"/>
              </w:rPr>
              <w:t>2</w:t>
            </w:r>
          </w:p>
        </w:tc>
        <w:tc>
          <w:tcPr>
            <w:tcW w:w="3738" w:type="dxa"/>
            <w:tcBorders>
              <w:top w:val="single" w:sz="4" w:space="0" w:color="auto"/>
              <w:left w:val="single" w:sz="4" w:space="0" w:color="auto"/>
              <w:bottom w:val="single" w:sz="4" w:space="0" w:color="auto"/>
              <w:right w:val="single" w:sz="4" w:space="0" w:color="auto"/>
            </w:tcBorders>
            <w:vAlign w:val="center"/>
          </w:tcPr>
          <w:p w:rsidR="001A5422" w:rsidRPr="00C42DF9" w:rsidRDefault="001A5422" w:rsidP="00004126">
            <w:pPr>
              <w:jc w:val="center"/>
              <w:rPr>
                <w:b/>
                <w:lang w:eastAsia="en-US"/>
              </w:rPr>
            </w:pPr>
            <w:r>
              <w:rPr>
                <w:b/>
                <w:lang w:eastAsia="en-US"/>
              </w:rPr>
              <w:t>13516</w:t>
            </w:r>
          </w:p>
        </w:tc>
      </w:tr>
      <w:tr w:rsidR="001A5422" w:rsidRPr="00C42DF9" w:rsidTr="007D5720">
        <w:trPr>
          <w:jc w:val="center"/>
        </w:trPr>
        <w:tc>
          <w:tcPr>
            <w:tcW w:w="657" w:type="dxa"/>
            <w:shd w:val="clear" w:color="auto" w:fill="auto"/>
          </w:tcPr>
          <w:p w:rsidR="001A5422" w:rsidRPr="00C42DF9" w:rsidRDefault="001A5422" w:rsidP="00004126">
            <w:pPr>
              <w:jc w:val="center"/>
            </w:pPr>
            <w:r w:rsidRPr="00C42DF9">
              <w:t>3.</w:t>
            </w:r>
          </w:p>
        </w:tc>
        <w:tc>
          <w:tcPr>
            <w:tcW w:w="3371" w:type="dxa"/>
            <w:tcBorders>
              <w:top w:val="single" w:sz="4" w:space="0" w:color="auto"/>
              <w:left w:val="single" w:sz="4" w:space="0" w:color="auto"/>
              <w:bottom w:val="single" w:sz="4" w:space="0" w:color="auto"/>
              <w:right w:val="single" w:sz="4" w:space="0" w:color="auto"/>
            </w:tcBorders>
          </w:tcPr>
          <w:p w:rsidR="001A5422" w:rsidRPr="00C42DF9" w:rsidRDefault="001A5422" w:rsidP="00004126">
            <w:pPr>
              <w:rPr>
                <w:sz w:val="20"/>
                <w:szCs w:val="20"/>
              </w:rPr>
            </w:pPr>
            <w:r w:rsidRPr="00C42DF9">
              <w:rPr>
                <w:sz w:val="20"/>
                <w:szCs w:val="20"/>
              </w:rPr>
              <w:t xml:space="preserve">Mechanizuotas žolės pjovimas mulčiuojant (3 kartus </w:t>
            </w:r>
            <w:r>
              <w:rPr>
                <w:sz w:val="20"/>
                <w:szCs w:val="20"/>
              </w:rPr>
              <w:t>per sutarties laikotarpį</w:t>
            </w:r>
            <w:r w:rsidRPr="00C42DF9">
              <w:rPr>
                <w:sz w:val="20"/>
                <w:szCs w:val="20"/>
              </w:rPr>
              <w:t>)</w:t>
            </w:r>
          </w:p>
        </w:tc>
        <w:tc>
          <w:tcPr>
            <w:tcW w:w="1776" w:type="dxa"/>
            <w:tcBorders>
              <w:top w:val="single" w:sz="4" w:space="0" w:color="auto"/>
              <w:left w:val="single" w:sz="4" w:space="0" w:color="auto"/>
              <w:bottom w:val="single" w:sz="4" w:space="0" w:color="auto"/>
              <w:right w:val="single" w:sz="4" w:space="0" w:color="auto"/>
            </w:tcBorders>
          </w:tcPr>
          <w:p w:rsidR="001A5422" w:rsidRPr="00C42DF9" w:rsidRDefault="001A5422" w:rsidP="00004126">
            <w:pPr>
              <w:jc w:val="center"/>
              <w:rPr>
                <w:bCs/>
                <w:lang w:eastAsia="en-US"/>
              </w:rPr>
            </w:pPr>
            <w:r w:rsidRPr="00C42DF9">
              <w:rPr>
                <w:bCs/>
                <w:lang w:eastAsia="en-US"/>
              </w:rPr>
              <w:t>100 m</w:t>
            </w:r>
            <w:r w:rsidRPr="00C42DF9">
              <w:rPr>
                <w:bCs/>
                <w:vertAlign w:val="superscript"/>
                <w:lang w:eastAsia="en-US"/>
              </w:rPr>
              <w:t>2</w:t>
            </w:r>
          </w:p>
        </w:tc>
        <w:tc>
          <w:tcPr>
            <w:tcW w:w="3738" w:type="dxa"/>
            <w:tcBorders>
              <w:top w:val="single" w:sz="4" w:space="0" w:color="auto"/>
              <w:left w:val="single" w:sz="4" w:space="0" w:color="auto"/>
              <w:bottom w:val="single" w:sz="4" w:space="0" w:color="auto"/>
              <w:right w:val="single" w:sz="4" w:space="0" w:color="auto"/>
            </w:tcBorders>
            <w:vAlign w:val="center"/>
          </w:tcPr>
          <w:p w:rsidR="001A5422" w:rsidRPr="00C42DF9" w:rsidRDefault="001A5422" w:rsidP="00004126">
            <w:pPr>
              <w:jc w:val="center"/>
              <w:rPr>
                <w:b/>
                <w:lang w:eastAsia="en-US"/>
              </w:rPr>
            </w:pPr>
            <w:r>
              <w:rPr>
                <w:b/>
                <w:lang w:eastAsia="en-US"/>
              </w:rPr>
              <w:t>3845</w:t>
            </w:r>
          </w:p>
        </w:tc>
      </w:tr>
    </w:tbl>
    <w:p w:rsidR="001A5422" w:rsidRPr="00C42DF9" w:rsidRDefault="001A5422" w:rsidP="001A5422">
      <w:pPr>
        <w:tabs>
          <w:tab w:val="left" w:pos="1134"/>
        </w:tabs>
        <w:ind w:left="360"/>
        <w:contextualSpacing/>
        <w:jc w:val="both"/>
        <w:rPr>
          <w:b/>
          <w:i/>
          <w:u w:val="single"/>
        </w:rPr>
      </w:pPr>
    </w:p>
    <w:p w:rsidR="001A5422" w:rsidRPr="00C42DF9" w:rsidRDefault="001A5422" w:rsidP="001A5422">
      <w:pPr>
        <w:tabs>
          <w:tab w:val="left" w:pos="1134"/>
        </w:tabs>
        <w:ind w:firstLine="567"/>
        <w:contextualSpacing/>
        <w:jc w:val="both"/>
        <w:rPr>
          <w:b/>
          <w:u w:val="single"/>
        </w:rPr>
      </w:pPr>
      <w:r w:rsidRPr="00C42DF9">
        <w:rPr>
          <w:b/>
          <w:u w:val="single"/>
        </w:rPr>
        <w:t>10.1. Nurodyti paslaugų kiekiai yra preliminarūs, kurie bus naudojami tik pasiūlymų vertinime ir nebus laikomi maksimaliais. Perkančioji organizacija neįsipareigoja nupirkti viso numatomo paslaugų kiekio. Įsigyjami paslaugų kiekiai gali keistis priklausomai nuo faktiško poreikio.</w:t>
      </w:r>
    </w:p>
    <w:p w:rsidR="001A5422" w:rsidRDefault="001A5422" w:rsidP="001A5422">
      <w:pPr>
        <w:tabs>
          <w:tab w:val="left" w:pos="5220"/>
          <w:tab w:val="left" w:pos="5760"/>
          <w:tab w:val="right" w:leader="underscore" w:pos="8640"/>
        </w:tabs>
        <w:jc w:val="center"/>
        <w:rPr>
          <w:lang w:eastAsia="en-US"/>
        </w:rPr>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tbl>
      <w:tblPr>
        <w:tblW w:w="0" w:type="auto"/>
        <w:tblLayout w:type="fixed"/>
        <w:tblLook w:val="0000"/>
      </w:tblPr>
      <w:tblGrid>
        <w:gridCol w:w="4837"/>
        <w:gridCol w:w="430"/>
        <w:gridCol w:w="4442"/>
      </w:tblGrid>
      <w:tr w:rsidR="007D5720" w:rsidRPr="00926DEB" w:rsidTr="00004126">
        <w:trPr>
          <w:trHeight w:val="1817"/>
        </w:trPr>
        <w:tc>
          <w:tcPr>
            <w:tcW w:w="4837" w:type="dxa"/>
          </w:tcPr>
          <w:p w:rsidR="007D5720" w:rsidRPr="003F0776" w:rsidRDefault="007D5720" w:rsidP="00004126">
            <w:pPr>
              <w:jc w:val="both"/>
              <w:rPr>
                <w:rFonts w:eastAsia="Calibri"/>
                <w:b/>
                <w:lang w:eastAsia="en-US"/>
              </w:rPr>
            </w:pPr>
            <w:r>
              <w:rPr>
                <w:rFonts w:eastAsia="Calibri"/>
                <w:b/>
                <w:lang w:eastAsia="en-US"/>
              </w:rPr>
              <w:t>Užsakovas</w:t>
            </w:r>
          </w:p>
          <w:p w:rsidR="007D5720" w:rsidRPr="003F0776" w:rsidRDefault="007D5720" w:rsidP="00004126">
            <w:pPr>
              <w:jc w:val="both"/>
              <w:rPr>
                <w:rFonts w:eastAsia="Calibri"/>
                <w:lang w:eastAsia="en-US"/>
              </w:rPr>
            </w:pPr>
            <w:r w:rsidRPr="003F0776">
              <w:rPr>
                <w:rFonts w:eastAsia="Calibri"/>
                <w:sz w:val="22"/>
                <w:szCs w:val="22"/>
                <w:lang w:eastAsia="en-US"/>
              </w:rPr>
              <w:t>Administracijos direktorius</w:t>
            </w:r>
          </w:p>
          <w:p w:rsidR="007D5720" w:rsidRDefault="007D5720" w:rsidP="00004126">
            <w:pPr>
              <w:jc w:val="both"/>
              <w:rPr>
                <w:rFonts w:eastAsia="Calibri"/>
                <w:lang w:eastAsia="en-US"/>
              </w:rPr>
            </w:pPr>
          </w:p>
          <w:p w:rsidR="007D5720" w:rsidRDefault="007D5720" w:rsidP="00004126">
            <w:pPr>
              <w:jc w:val="both"/>
              <w:rPr>
                <w:rFonts w:eastAsia="Calibri"/>
                <w:lang w:eastAsia="en-US"/>
              </w:rPr>
            </w:pPr>
          </w:p>
          <w:p w:rsidR="007D5720" w:rsidRPr="003F0776" w:rsidRDefault="007D5720" w:rsidP="00004126">
            <w:pPr>
              <w:jc w:val="both"/>
              <w:rPr>
                <w:rFonts w:eastAsia="Calibri"/>
                <w:lang w:eastAsia="en-US"/>
              </w:rPr>
            </w:pPr>
            <w:r w:rsidRPr="003F0776">
              <w:rPr>
                <w:rFonts w:eastAsia="Calibri"/>
                <w:sz w:val="22"/>
                <w:szCs w:val="22"/>
                <w:lang w:eastAsia="en-US"/>
              </w:rPr>
              <w:t>____________</w:t>
            </w:r>
          </w:p>
          <w:p w:rsidR="007D5720" w:rsidRPr="003F0776" w:rsidRDefault="007D5720" w:rsidP="00004126">
            <w:pPr>
              <w:jc w:val="both"/>
              <w:rPr>
                <w:rFonts w:eastAsia="Calibri"/>
                <w:lang w:eastAsia="en-US"/>
              </w:rPr>
            </w:pPr>
            <w:r w:rsidRPr="003F0776">
              <w:rPr>
                <w:lang w:eastAsia="en-US"/>
              </w:rPr>
              <w:t>Mindaugas Kaunas</w:t>
            </w:r>
          </w:p>
          <w:p w:rsidR="007D5720" w:rsidRPr="003F0776" w:rsidRDefault="007D5720" w:rsidP="00004126">
            <w:pPr>
              <w:jc w:val="both"/>
              <w:rPr>
                <w:rFonts w:eastAsia="Calibri"/>
                <w:lang w:eastAsia="en-US"/>
              </w:rPr>
            </w:pPr>
            <w:r w:rsidRPr="003F0776">
              <w:rPr>
                <w:rFonts w:eastAsia="Calibri"/>
                <w:sz w:val="22"/>
                <w:szCs w:val="22"/>
                <w:lang w:eastAsia="en-US"/>
              </w:rPr>
              <w:t>A. V.</w:t>
            </w:r>
          </w:p>
        </w:tc>
        <w:tc>
          <w:tcPr>
            <w:tcW w:w="430" w:type="dxa"/>
          </w:tcPr>
          <w:p w:rsidR="007D5720" w:rsidRPr="003F0776" w:rsidRDefault="007D5720" w:rsidP="00004126">
            <w:pPr>
              <w:jc w:val="both"/>
              <w:rPr>
                <w:rFonts w:eastAsia="Calibri"/>
                <w:lang w:eastAsia="en-US"/>
              </w:rPr>
            </w:pPr>
          </w:p>
          <w:p w:rsidR="007D5720" w:rsidRPr="003F0776" w:rsidRDefault="007D5720" w:rsidP="00004126">
            <w:pPr>
              <w:jc w:val="both"/>
              <w:rPr>
                <w:rFonts w:eastAsia="Calibri"/>
                <w:lang w:eastAsia="en-US"/>
              </w:rPr>
            </w:pPr>
          </w:p>
          <w:p w:rsidR="007D5720" w:rsidRPr="003F0776" w:rsidRDefault="007D5720" w:rsidP="00004126">
            <w:pPr>
              <w:jc w:val="both"/>
              <w:rPr>
                <w:rFonts w:eastAsia="Calibri"/>
                <w:lang w:eastAsia="en-US"/>
              </w:rPr>
            </w:pPr>
          </w:p>
        </w:tc>
        <w:tc>
          <w:tcPr>
            <w:tcW w:w="4442" w:type="dxa"/>
          </w:tcPr>
          <w:p w:rsidR="007D5720" w:rsidRPr="00926DEB" w:rsidRDefault="007D5720" w:rsidP="00004126">
            <w:pPr>
              <w:jc w:val="both"/>
              <w:rPr>
                <w:rFonts w:eastAsia="Calibri" w:cs="Arial"/>
                <w:b/>
                <w:iCs/>
                <w:color w:val="000000"/>
                <w:lang w:eastAsia="en-US"/>
              </w:rPr>
            </w:pPr>
            <w:r w:rsidRPr="00926DEB">
              <w:rPr>
                <w:rFonts w:eastAsia="Calibri" w:cs="Arial"/>
                <w:b/>
                <w:iCs/>
                <w:color w:val="000000"/>
                <w:lang w:eastAsia="en-US"/>
              </w:rPr>
              <w:t>Paslaugos teikėjas</w:t>
            </w:r>
          </w:p>
          <w:p w:rsidR="007D5720" w:rsidRPr="00926DEB" w:rsidRDefault="007D5720" w:rsidP="00004126">
            <w:pPr>
              <w:jc w:val="both"/>
              <w:rPr>
                <w:rFonts w:eastAsia="Calibri" w:cs="Arial"/>
                <w:iCs/>
                <w:color w:val="000000"/>
                <w:lang w:eastAsia="en-US"/>
              </w:rPr>
            </w:pPr>
            <w:r w:rsidRPr="00926DEB">
              <w:rPr>
                <w:rFonts w:eastAsia="Calibri" w:cs="Arial"/>
                <w:iCs/>
                <w:color w:val="000000"/>
                <w:lang w:eastAsia="en-US"/>
              </w:rPr>
              <w:t>UAB „</w:t>
            </w:r>
            <w:proofErr w:type="spellStart"/>
            <w:r w:rsidRPr="00926DEB">
              <w:rPr>
                <w:rFonts w:eastAsia="Calibri" w:cs="Arial"/>
                <w:iCs/>
                <w:color w:val="000000"/>
                <w:lang w:eastAsia="en-US"/>
              </w:rPr>
              <w:t>Raguvilė</w:t>
            </w:r>
            <w:proofErr w:type="spellEnd"/>
            <w:r w:rsidRPr="00926DEB">
              <w:rPr>
                <w:rFonts w:eastAsia="Calibri" w:cs="Arial"/>
                <w:iCs/>
                <w:color w:val="000000"/>
                <w:lang w:eastAsia="en-US"/>
              </w:rPr>
              <w:t>“ direktorius</w:t>
            </w:r>
          </w:p>
          <w:p w:rsidR="00C2703A" w:rsidRDefault="00C2703A" w:rsidP="00004126">
            <w:pPr>
              <w:jc w:val="both"/>
              <w:rPr>
                <w:lang w:eastAsia="en-US"/>
              </w:rPr>
            </w:pPr>
          </w:p>
          <w:p w:rsidR="00C2703A" w:rsidRDefault="00C2703A" w:rsidP="00004126">
            <w:pPr>
              <w:jc w:val="both"/>
              <w:rPr>
                <w:lang w:eastAsia="en-US"/>
              </w:rPr>
            </w:pPr>
          </w:p>
          <w:p w:rsidR="00C2703A" w:rsidRPr="003F0776" w:rsidRDefault="00C2703A" w:rsidP="00C2703A">
            <w:pPr>
              <w:jc w:val="both"/>
              <w:rPr>
                <w:rFonts w:eastAsia="Calibri"/>
                <w:lang w:eastAsia="en-US"/>
              </w:rPr>
            </w:pPr>
            <w:r w:rsidRPr="003F0776">
              <w:rPr>
                <w:rFonts w:eastAsia="Calibri"/>
                <w:sz w:val="22"/>
                <w:szCs w:val="22"/>
                <w:lang w:eastAsia="en-US"/>
              </w:rPr>
              <w:t>____________</w:t>
            </w:r>
          </w:p>
          <w:p w:rsidR="007D5720" w:rsidRPr="00926DEB" w:rsidRDefault="007D5720" w:rsidP="00004126">
            <w:pPr>
              <w:jc w:val="both"/>
              <w:rPr>
                <w:lang w:eastAsia="en-US"/>
              </w:rPr>
            </w:pPr>
            <w:r w:rsidRPr="00926DEB">
              <w:rPr>
                <w:lang w:eastAsia="en-US"/>
              </w:rPr>
              <w:t>Virginijus Brazauskas</w:t>
            </w:r>
          </w:p>
          <w:p w:rsidR="007D5720" w:rsidRPr="00926DEB" w:rsidRDefault="007D5720" w:rsidP="00004126">
            <w:pPr>
              <w:jc w:val="both"/>
              <w:rPr>
                <w:rFonts w:eastAsia="Calibri"/>
                <w:lang w:eastAsia="en-US"/>
              </w:rPr>
            </w:pPr>
            <w:r w:rsidRPr="00926DEB">
              <w:rPr>
                <w:rFonts w:eastAsia="Calibri"/>
                <w:lang w:eastAsia="en-US"/>
              </w:rPr>
              <w:t>A. V.</w:t>
            </w:r>
          </w:p>
        </w:tc>
      </w:tr>
    </w:tbl>
    <w:p w:rsidR="001A5422" w:rsidRPr="007D5720"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Default="001A5422" w:rsidP="001A5422">
      <w:pPr>
        <w:tabs>
          <w:tab w:val="left" w:pos="5220"/>
          <w:tab w:val="left" w:pos="5760"/>
          <w:tab w:val="right" w:leader="underscore" w:pos="8640"/>
        </w:tabs>
        <w:ind w:left="7230"/>
      </w:pPr>
    </w:p>
    <w:p w:rsidR="001A5422" w:rsidRPr="00812092" w:rsidRDefault="001A5422" w:rsidP="001A5422">
      <w:pPr>
        <w:tabs>
          <w:tab w:val="left" w:pos="5220"/>
          <w:tab w:val="left" w:pos="5760"/>
          <w:tab w:val="right" w:leader="underscore" w:pos="8640"/>
        </w:tabs>
        <w:ind w:left="7230"/>
      </w:pPr>
      <w:r w:rsidRPr="00812092">
        <w:lastRenderedPageBreak/>
        <w:t>Techninės specifikacijos</w:t>
      </w:r>
    </w:p>
    <w:p w:rsidR="001A5422" w:rsidRDefault="001A5422" w:rsidP="001A5422">
      <w:pPr>
        <w:tabs>
          <w:tab w:val="left" w:pos="5220"/>
          <w:tab w:val="left" w:pos="5760"/>
          <w:tab w:val="right" w:leader="underscore" w:pos="8640"/>
        </w:tabs>
        <w:ind w:left="7230"/>
      </w:pPr>
      <w:r w:rsidRPr="00B320AF">
        <w:t>1</w:t>
      </w:r>
      <w:r>
        <w:t xml:space="preserve"> priedas</w:t>
      </w:r>
    </w:p>
    <w:p w:rsidR="001A5422" w:rsidRDefault="001A5422" w:rsidP="001A5422">
      <w:pPr>
        <w:tabs>
          <w:tab w:val="left" w:pos="5220"/>
          <w:tab w:val="left" w:pos="5760"/>
          <w:tab w:val="right" w:leader="underscore" w:pos="8640"/>
        </w:tabs>
        <w:jc w:val="center"/>
        <w:rPr>
          <w:rFonts w:eastAsia="Calibri"/>
          <w:b/>
          <w:lang w:eastAsia="en-US"/>
        </w:rPr>
      </w:pPr>
    </w:p>
    <w:p w:rsidR="001A5422" w:rsidRPr="00E73D8E" w:rsidRDefault="001A5422" w:rsidP="001A5422">
      <w:pPr>
        <w:tabs>
          <w:tab w:val="left" w:pos="5220"/>
          <w:tab w:val="left" w:pos="5760"/>
          <w:tab w:val="right" w:leader="underscore" w:pos="8640"/>
        </w:tabs>
        <w:jc w:val="center"/>
        <w:rPr>
          <w:b/>
        </w:rPr>
      </w:pPr>
      <w:r w:rsidRPr="00E73D8E">
        <w:rPr>
          <w:b/>
        </w:rPr>
        <w:t>ŽOLYNŲ PJAUNAMŲ PLOTŲ SĄRAŠAS</w:t>
      </w:r>
    </w:p>
    <w:p w:rsidR="001A5422" w:rsidRDefault="001A5422" w:rsidP="001A5422">
      <w:pPr>
        <w:tabs>
          <w:tab w:val="left" w:pos="5220"/>
          <w:tab w:val="left" w:pos="5760"/>
          <w:tab w:val="right" w:leader="underscore" w:pos="8640"/>
        </w:tabs>
        <w:jc w:val="center"/>
        <w:rPr>
          <w:rFonts w:eastAsia="Calibri"/>
          <w:b/>
          <w:lang w:eastAsia="en-US"/>
        </w:rPr>
      </w:pPr>
    </w:p>
    <w:p w:rsidR="001A5422" w:rsidRPr="00D75FAE" w:rsidRDefault="001A5422" w:rsidP="001A5422">
      <w:pPr>
        <w:tabs>
          <w:tab w:val="left" w:pos="5220"/>
          <w:tab w:val="left" w:pos="5760"/>
          <w:tab w:val="right" w:leader="underscore" w:pos="8640"/>
        </w:tabs>
        <w:jc w:val="center"/>
        <w:rPr>
          <w:rFonts w:eastAsia="Calibri"/>
          <w:b/>
          <w:lang w:eastAsia="en-US"/>
        </w:rPr>
      </w:pPr>
      <w:r w:rsidRPr="00E8331C">
        <w:rPr>
          <w:b/>
          <w:i/>
          <w:lang w:eastAsia="en-US"/>
        </w:rPr>
        <w:t>Plungės miesto prižiūrimų (pjaunamų) žaliųjų plotų (žolynų) plotai ir kiekiai:</w:t>
      </w:r>
    </w:p>
    <w:tbl>
      <w:tblPr>
        <w:tblpPr w:leftFromText="180" w:rightFromText="180" w:vertAnchor="text" w:horzAnchor="margin" w:tblpY="9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728"/>
        <w:gridCol w:w="1276"/>
        <w:gridCol w:w="1275"/>
      </w:tblGrid>
      <w:tr w:rsidR="001A5422" w:rsidRPr="00E8331C" w:rsidTr="00004126">
        <w:trPr>
          <w:trHeight w:val="895"/>
        </w:trPr>
        <w:tc>
          <w:tcPr>
            <w:tcW w:w="468" w:type="dxa"/>
            <w:vMerge w:val="restart"/>
            <w:shd w:val="clear" w:color="auto" w:fill="auto"/>
            <w:vAlign w:val="center"/>
          </w:tcPr>
          <w:p w:rsidR="001A5422" w:rsidRPr="00C709B8" w:rsidRDefault="001A5422" w:rsidP="00004126">
            <w:pPr>
              <w:ind w:left="-180" w:right="-108"/>
              <w:rPr>
                <w:lang w:eastAsia="en-US"/>
              </w:rPr>
            </w:pPr>
          </w:p>
        </w:tc>
        <w:tc>
          <w:tcPr>
            <w:tcW w:w="6728" w:type="dxa"/>
            <w:vMerge w:val="restart"/>
            <w:shd w:val="clear" w:color="auto" w:fill="auto"/>
            <w:vAlign w:val="center"/>
          </w:tcPr>
          <w:p w:rsidR="001A5422" w:rsidRPr="00C709B8" w:rsidRDefault="001A5422" w:rsidP="00004126">
            <w:pPr>
              <w:ind w:right="57" w:firstLine="298"/>
              <w:jc w:val="center"/>
              <w:rPr>
                <w:lang w:eastAsia="en-US"/>
              </w:rPr>
            </w:pPr>
            <w:r w:rsidRPr="00C709B8">
              <w:rPr>
                <w:lang w:eastAsia="en-US"/>
              </w:rPr>
              <w:t>Vieta</w:t>
            </w:r>
          </w:p>
        </w:tc>
        <w:tc>
          <w:tcPr>
            <w:tcW w:w="1276" w:type="dxa"/>
            <w:vMerge w:val="restart"/>
            <w:shd w:val="clear" w:color="auto" w:fill="auto"/>
            <w:textDirection w:val="btLr"/>
            <w:vAlign w:val="center"/>
          </w:tcPr>
          <w:p w:rsidR="001A5422" w:rsidRPr="00C709B8" w:rsidRDefault="001A5422" w:rsidP="007D5720">
            <w:pPr>
              <w:ind w:right="57" w:firstLine="57"/>
              <w:jc w:val="center"/>
              <w:rPr>
                <w:lang w:eastAsia="en-US"/>
              </w:rPr>
            </w:pPr>
            <w:r w:rsidRPr="00C709B8">
              <w:rPr>
                <w:lang w:eastAsia="en-US"/>
              </w:rPr>
              <w:t>Pjaunamas plotas, m²</w:t>
            </w:r>
          </w:p>
        </w:tc>
        <w:tc>
          <w:tcPr>
            <w:tcW w:w="1275" w:type="dxa"/>
            <w:vMerge w:val="restart"/>
            <w:shd w:val="clear" w:color="auto" w:fill="auto"/>
            <w:textDirection w:val="btLr"/>
            <w:vAlign w:val="center"/>
          </w:tcPr>
          <w:p w:rsidR="001A5422" w:rsidRPr="00C709B8" w:rsidRDefault="001A5422" w:rsidP="007D5720">
            <w:pPr>
              <w:ind w:right="57" w:firstLine="57"/>
              <w:jc w:val="center"/>
              <w:rPr>
                <w:lang w:eastAsia="en-US"/>
              </w:rPr>
            </w:pPr>
            <w:r w:rsidRPr="00C709B8">
              <w:rPr>
                <w:lang w:eastAsia="en-US"/>
              </w:rPr>
              <w:t xml:space="preserve">Pjovimų skaičius per </w:t>
            </w:r>
            <w:r>
              <w:rPr>
                <w:lang w:eastAsia="en-US"/>
              </w:rPr>
              <w:t>sutarties laikotarpį</w:t>
            </w:r>
          </w:p>
        </w:tc>
      </w:tr>
      <w:tr w:rsidR="001A5422" w:rsidRPr="00E8331C" w:rsidTr="005038B5">
        <w:trPr>
          <w:cantSplit/>
          <w:trHeight w:val="510"/>
        </w:trPr>
        <w:tc>
          <w:tcPr>
            <w:tcW w:w="468" w:type="dxa"/>
            <w:vMerge/>
            <w:shd w:val="clear" w:color="auto" w:fill="auto"/>
            <w:vAlign w:val="center"/>
          </w:tcPr>
          <w:p w:rsidR="001A5422" w:rsidRPr="00C709B8" w:rsidRDefault="001A5422" w:rsidP="00004126">
            <w:pPr>
              <w:ind w:left="-180" w:right="-108"/>
              <w:rPr>
                <w:lang w:eastAsia="en-US"/>
              </w:rPr>
            </w:pPr>
          </w:p>
        </w:tc>
        <w:tc>
          <w:tcPr>
            <w:tcW w:w="6728" w:type="dxa"/>
            <w:vMerge/>
            <w:shd w:val="clear" w:color="auto" w:fill="auto"/>
            <w:vAlign w:val="center"/>
          </w:tcPr>
          <w:p w:rsidR="001A5422" w:rsidRPr="00C709B8" w:rsidRDefault="001A5422" w:rsidP="00004126">
            <w:pPr>
              <w:ind w:right="57" w:firstLine="57"/>
              <w:rPr>
                <w:lang w:eastAsia="en-US"/>
              </w:rPr>
            </w:pPr>
          </w:p>
        </w:tc>
        <w:tc>
          <w:tcPr>
            <w:tcW w:w="1276" w:type="dxa"/>
            <w:vMerge/>
            <w:shd w:val="clear" w:color="auto" w:fill="auto"/>
            <w:vAlign w:val="center"/>
          </w:tcPr>
          <w:p w:rsidR="001A5422" w:rsidRPr="00C709B8" w:rsidRDefault="001A5422" w:rsidP="00004126">
            <w:pPr>
              <w:ind w:right="57" w:firstLine="57"/>
              <w:rPr>
                <w:lang w:eastAsia="en-US"/>
              </w:rPr>
            </w:pPr>
          </w:p>
        </w:tc>
        <w:tc>
          <w:tcPr>
            <w:tcW w:w="1275" w:type="dxa"/>
            <w:vMerge/>
            <w:shd w:val="clear" w:color="auto" w:fill="auto"/>
            <w:vAlign w:val="center"/>
          </w:tcPr>
          <w:p w:rsidR="001A5422" w:rsidRPr="00C709B8" w:rsidRDefault="001A5422" w:rsidP="00004126">
            <w:pPr>
              <w:ind w:right="57" w:firstLine="57"/>
              <w:rPr>
                <w:lang w:eastAsia="en-US"/>
              </w:rPr>
            </w:pPr>
          </w:p>
        </w:tc>
      </w:tr>
      <w:tr w:rsidR="001A5422" w:rsidRPr="005038B5" w:rsidTr="00004126">
        <w:tc>
          <w:tcPr>
            <w:tcW w:w="468" w:type="dxa"/>
            <w:shd w:val="clear" w:color="auto" w:fill="auto"/>
          </w:tcPr>
          <w:p w:rsidR="001A5422" w:rsidRPr="005038B5" w:rsidRDefault="001A5422" w:rsidP="00004126">
            <w:pPr>
              <w:ind w:left="-180" w:right="-108"/>
              <w:jc w:val="center"/>
              <w:rPr>
                <w:i/>
                <w:sz w:val="20"/>
                <w:szCs w:val="20"/>
                <w:lang w:eastAsia="en-US"/>
              </w:rPr>
            </w:pPr>
            <w:r w:rsidRPr="005038B5">
              <w:rPr>
                <w:i/>
                <w:sz w:val="20"/>
                <w:szCs w:val="20"/>
                <w:lang w:eastAsia="en-US"/>
              </w:rPr>
              <w:t>1</w:t>
            </w:r>
          </w:p>
        </w:tc>
        <w:tc>
          <w:tcPr>
            <w:tcW w:w="6728" w:type="dxa"/>
            <w:shd w:val="clear" w:color="auto" w:fill="auto"/>
          </w:tcPr>
          <w:p w:rsidR="001A5422" w:rsidRPr="005038B5" w:rsidRDefault="001A5422" w:rsidP="00004126">
            <w:pPr>
              <w:ind w:right="57"/>
              <w:jc w:val="center"/>
              <w:rPr>
                <w:i/>
                <w:sz w:val="20"/>
                <w:szCs w:val="20"/>
                <w:lang w:eastAsia="en-US"/>
              </w:rPr>
            </w:pPr>
            <w:r w:rsidRPr="005038B5">
              <w:rPr>
                <w:i/>
                <w:sz w:val="20"/>
                <w:szCs w:val="20"/>
                <w:lang w:eastAsia="en-US"/>
              </w:rPr>
              <w:t>2</w:t>
            </w:r>
          </w:p>
        </w:tc>
        <w:tc>
          <w:tcPr>
            <w:tcW w:w="1276" w:type="dxa"/>
            <w:shd w:val="clear" w:color="auto" w:fill="auto"/>
          </w:tcPr>
          <w:p w:rsidR="001A5422" w:rsidRPr="005038B5" w:rsidRDefault="001A5422" w:rsidP="00004126">
            <w:pPr>
              <w:ind w:right="57"/>
              <w:jc w:val="center"/>
              <w:rPr>
                <w:i/>
                <w:sz w:val="20"/>
                <w:szCs w:val="20"/>
                <w:lang w:eastAsia="en-US"/>
              </w:rPr>
            </w:pPr>
            <w:r w:rsidRPr="005038B5">
              <w:rPr>
                <w:i/>
                <w:sz w:val="20"/>
                <w:szCs w:val="20"/>
                <w:lang w:eastAsia="en-US"/>
              </w:rPr>
              <w:t>3</w:t>
            </w:r>
          </w:p>
        </w:tc>
        <w:tc>
          <w:tcPr>
            <w:tcW w:w="1275" w:type="dxa"/>
            <w:shd w:val="clear" w:color="auto" w:fill="auto"/>
          </w:tcPr>
          <w:p w:rsidR="001A5422" w:rsidRPr="005038B5" w:rsidRDefault="001A5422" w:rsidP="00004126">
            <w:pPr>
              <w:ind w:right="57" w:firstLine="57"/>
              <w:jc w:val="center"/>
              <w:rPr>
                <w:i/>
                <w:sz w:val="20"/>
                <w:szCs w:val="20"/>
                <w:lang w:eastAsia="en-US"/>
              </w:rPr>
            </w:pPr>
            <w:r w:rsidRPr="005038B5">
              <w:rPr>
                <w:i/>
                <w:sz w:val="20"/>
                <w:szCs w:val="20"/>
                <w:lang w:eastAsia="en-US"/>
              </w:rPr>
              <w:t>4</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1.</w:t>
            </w:r>
          </w:p>
        </w:tc>
        <w:tc>
          <w:tcPr>
            <w:tcW w:w="6728" w:type="dxa"/>
            <w:shd w:val="clear" w:color="auto" w:fill="auto"/>
          </w:tcPr>
          <w:p w:rsidR="001A5422" w:rsidRPr="00C709B8" w:rsidRDefault="001A5422" w:rsidP="00004126">
            <w:pPr>
              <w:ind w:right="57"/>
              <w:rPr>
                <w:lang w:eastAsia="en-US"/>
              </w:rPr>
            </w:pPr>
            <w:r w:rsidRPr="00C709B8">
              <w:rPr>
                <w:lang w:eastAsia="en-US"/>
              </w:rPr>
              <w:t>J. Tumo-Vaižganto g. įvažiavimas į miestą iki „Maxima XX“.</w:t>
            </w:r>
          </w:p>
        </w:tc>
        <w:tc>
          <w:tcPr>
            <w:tcW w:w="1276" w:type="dxa"/>
            <w:shd w:val="clear" w:color="auto" w:fill="auto"/>
          </w:tcPr>
          <w:p w:rsidR="001A5422" w:rsidRPr="00C709B8" w:rsidRDefault="001A5422" w:rsidP="00004126">
            <w:pPr>
              <w:ind w:right="57"/>
              <w:jc w:val="center"/>
              <w:rPr>
                <w:lang w:eastAsia="en-US"/>
              </w:rPr>
            </w:pPr>
            <w:r>
              <w:rPr>
                <w:lang w:eastAsia="en-US"/>
              </w:rPr>
              <w:t>11450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2.</w:t>
            </w:r>
          </w:p>
        </w:tc>
        <w:tc>
          <w:tcPr>
            <w:tcW w:w="6728" w:type="dxa"/>
            <w:shd w:val="clear" w:color="auto" w:fill="auto"/>
          </w:tcPr>
          <w:p w:rsidR="001A5422" w:rsidRPr="00C709B8" w:rsidRDefault="001A5422" w:rsidP="00004126">
            <w:pPr>
              <w:ind w:right="57"/>
              <w:rPr>
                <w:lang w:eastAsia="en-US"/>
              </w:rPr>
            </w:pPr>
            <w:r>
              <w:rPr>
                <w:lang w:eastAsia="en-US"/>
              </w:rPr>
              <w:t>Stoties – Birutės g. sankryžoje žolynas</w:t>
            </w:r>
          </w:p>
        </w:tc>
        <w:tc>
          <w:tcPr>
            <w:tcW w:w="1276" w:type="dxa"/>
            <w:shd w:val="clear" w:color="auto" w:fill="auto"/>
          </w:tcPr>
          <w:p w:rsidR="001A5422" w:rsidRPr="00C709B8" w:rsidRDefault="001A5422" w:rsidP="00004126">
            <w:pPr>
              <w:ind w:right="57"/>
              <w:jc w:val="center"/>
              <w:rPr>
                <w:lang w:eastAsia="en-US"/>
              </w:rPr>
            </w:pPr>
            <w:r>
              <w:rPr>
                <w:lang w:eastAsia="en-US"/>
              </w:rPr>
              <w:t>3220</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3.</w:t>
            </w:r>
          </w:p>
        </w:tc>
        <w:tc>
          <w:tcPr>
            <w:tcW w:w="6728" w:type="dxa"/>
            <w:shd w:val="clear" w:color="auto" w:fill="auto"/>
          </w:tcPr>
          <w:p w:rsidR="001A5422" w:rsidRPr="00C709B8" w:rsidRDefault="001A5422" w:rsidP="00004126">
            <w:pPr>
              <w:ind w:right="57"/>
              <w:rPr>
                <w:lang w:eastAsia="en-US"/>
              </w:rPr>
            </w:pPr>
            <w:r w:rsidRPr="00C709B8">
              <w:rPr>
                <w:lang w:eastAsia="en-US"/>
              </w:rPr>
              <w:t xml:space="preserve">Prie „Ryto“ </w:t>
            </w:r>
            <w:proofErr w:type="spellStart"/>
            <w:r w:rsidRPr="00C709B8">
              <w:rPr>
                <w:lang w:eastAsia="en-US"/>
              </w:rPr>
              <w:t>pagr</w:t>
            </w:r>
            <w:proofErr w:type="spellEnd"/>
            <w:r w:rsidRPr="00C709B8">
              <w:rPr>
                <w:lang w:eastAsia="en-US"/>
              </w:rPr>
              <w:t>. m-klos</w:t>
            </w:r>
            <w:r>
              <w:rPr>
                <w:lang w:eastAsia="en-US"/>
              </w:rPr>
              <w:t xml:space="preserve"> iki įvažiavimo į katilinę</w:t>
            </w:r>
          </w:p>
        </w:tc>
        <w:tc>
          <w:tcPr>
            <w:tcW w:w="1276" w:type="dxa"/>
            <w:shd w:val="clear" w:color="auto" w:fill="auto"/>
          </w:tcPr>
          <w:p w:rsidR="001A5422" w:rsidRPr="00C709B8" w:rsidRDefault="001A5422" w:rsidP="00004126">
            <w:pPr>
              <w:ind w:right="57"/>
              <w:jc w:val="center"/>
              <w:rPr>
                <w:lang w:eastAsia="en-US"/>
              </w:rPr>
            </w:pPr>
            <w:r>
              <w:rPr>
                <w:lang w:eastAsia="en-US"/>
              </w:rPr>
              <w:t>4610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4.</w:t>
            </w:r>
          </w:p>
        </w:tc>
        <w:tc>
          <w:tcPr>
            <w:tcW w:w="6728" w:type="dxa"/>
            <w:shd w:val="clear" w:color="auto" w:fill="auto"/>
          </w:tcPr>
          <w:p w:rsidR="001A5422" w:rsidRPr="00C709B8" w:rsidRDefault="001A5422" w:rsidP="00004126">
            <w:pPr>
              <w:ind w:right="57"/>
              <w:rPr>
                <w:lang w:eastAsia="en-US"/>
              </w:rPr>
            </w:pPr>
            <w:r w:rsidRPr="00C709B8">
              <w:rPr>
                <w:lang w:eastAsia="en-US"/>
              </w:rPr>
              <w:t>Birutės g. nuo J. Pabrėžos iki Stoties g.</w:t>
            </w:r>
          </w:p>
        </w:tc>
        <w:tc>
          <w:tcPr>
            <w:tcW w:w="1276" w:type="dxa"/>
            <w:shd w:val="clear" w:color="auto" w:fill="auto"/>
          </w:tcPr>
          <w:p w:rsidR="001A5422" w:rsidRPr="00C709B8" w:rsidRDefault="001A5422" w:rsidP="00004126">
            <w:pPr>
              <w:ind w:right="57"/>
              <w:jc w:val="center"/>
              <w:rPr>
                <w:lang w:eastAsia="en-US"/>
              </w:rPr>
            </w:pPr>
            <w:r>
              <w:rPr>
                <w:lang w:eastAsia="en-US"/>
              </w:rPr>
              <w:t>15210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5.</w:t>
            </w:r>
          </w:p>
        </w:tc>
        <w:tc>
          <w:tcPr>
            <w:tcW w:w="6728" w:type="dxa"/>
            <w:shd w:val="clear" w:color="auto" w:fill="auto"/>
          </w:tcPr>
          <w:p w:rsidR="001A5422" w:rsidRPr="00C709B8" w:rsidRDefault="001A5422" w:rsidP="00004126">
            <w:pPr>
              <w:ind w:right="57"/>
              <w:rPr>
                <w:lang w:eastAsia="en-US"/>
              </w:rPr>
            </w:pPr>
            <w:r w:rsidRPr="00C709B8">
              <w:rPr>
                <w:lang w:eastAsia="en-US"/>
              </w:rPr>
              <w:t>A. Jucio skveras</w:t>
            </w:r>
            <w:r>
              <w:rPr>
                <w:lang w:eastAsia="en-US"/>
              </w:rPr>
              <w:t xml:space="preserve"> su žolynais palei gatves</w:t>
            </w:r>
          </w:p>
        </w:tc>
        <w:tc>
          <w:tcPr>
            <w:tcW w:w="1276" w:type="dxa"/>
            <w:shd w:val="clear" w:color="auto" w:fill="auto"/>
          </w:tcPr>
          <w:p w:rsidR="001A5422" w:rsidRPr="00C709B8" w:rsidRDefault="001A5422" w:rsidP="00004126">
            <w:pPr>
              <w:ind w:right="57"/>
              <w:jc w:val="center"/>
              <w:rPr>
                <w:lang w:eastAsia="en-US"/>
              </w:rPr>
            </w:pPr>
            <w:r>
              <w:rPr>
                <w:lang w:eastAsia="en-US"/>
              </w:rPr>
              <w:t>12260</w:t>
            </w:r>
          </w:p>
        </w:tc>
        <w:tc>
          <w:tcPr>
            <w:tcW w:w="1275" w:type="dxa"/>
            <w:shd w:val="clear" w:color="auto" w:fill="auto"/>
          </w:tcPr>
          <w:p w:rsidR="001A5422" w:rsidRPr="00C709B8" w:rsidRDefault="001A5422" w:rsidP="00004126">
            <w:pPr>
              <w:ind w:right="57" w:firstLine="57"/>
              <w:jc w:val="center"/>
              <w:rPr>
                <w:lang w:eastAsia="en-US"/>
              </w:rPr>
            </w:pPr>
            <w:r>
              <w:rPr>
                <w:lang w:eastAsia="en-US"/>
              </w:rPr>
              <w:t>kas 10 d.</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6.</w:t>
            </w:r>
          </w:p>
        </w:tc>
        <w:tc>
          <w:tcPr>
            <w:tcW w:w="6728" w:type="dxa"/>
            <w:shd w:val="clear" w:color="auto" w:fill="auto"/>
          </w:tcPr>
          <w:p w:rsidR="001A5422" w:rsidRPr="00C709B8" w:rsidRDefault="001A5422" w:rsidP="00004126">
            <w:pPr>
              <w:ind w:right="57"/>
              <w:rPr>
                <w:lang w:eastAsia="en-US"/>
              </w:rPr>
            </w:pPr>
            <w:r>
              <w:rPr>
                <w:lang w:eastAsia="en-US"/>
              </w:rPr>
              <w:t>Telšių g. iki Laisvės g.</w:t>
            </w:r>
          </w:p>
        </w:tc>
        <w:tc>
          <w:tcPr>
            <w:tcW w:w="1276" w:type="dxa"/>
            <w:shd w:val="clear" w:color="auto" w:fill="auto"/>
          </w:tcPr>
          <w:p w:rsidR="001A5422" w:rsidRPr="00C709B8" w:rsidRDefault="001A5422" w:rsidP="00004126">
            <w:pPr>
              <w:ind w:right="57"/>
              <w:jc w:val="center"/>
              <w:rPr>
                <w:lang w:eastAsia="en-US"/>
              </w:rPr>
            </w:pPr>
            <w:r>
              <w:rPr>
                <w:lang w:eastAsia="en-US"/>
              </w:rPr>
              <w:t>3880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7.</w:t>
            </w:r>
          </w:p>
        </w:tc>
        <w:tc>
          <w:tcPr>
            <w:tcW w:w="6728" w:type="dxa"/>
            <w:shd w:val="clear" w:color="auto" w:fill="auto"/>
          </w:tcPr>
          <w:p w:rsidR="001A5422" w:rsidRPr="00C709B8" w:rsidRDefault="001A5422" w:rsidP="00004126">
            <w:pPr>
              <w:ind w:right="57"/>
              <w:rPr>
                <w:lang w:eastAsia="en-US"/>
              </w:rPr>
            </w:pPr>
            <w:r w:rsidRPr="00C709B8">
              <w:rPr>
                <w:lang w:eastAsia="en-US"/>
              </w:rPr>
              <w:t>Prie V. Mačernio g. Nr. 45A ir kanalo</w:t>
            </w:r>
          </w:p>
        </w:tc>
        <w:tc>
          <w:tcPr>
            <w:tcW w:w="1276" w:type="dxa"/>
            <w:shd w:val="clear" w:color="auto" w:fill="auto"/>
          </w:tcPr>
          <w:p w:rsidR="001A5422" w:rsidRPr="00C709B8" w:rsidRDefault="001A5422" w:rsidP="00004126">
            <w:pPr>
              <w:ind w:right="57"/>
              <w:jc w:val="center"/>
              <w:rPr>
                <w:lang w:eastAsia="en-US"/>
              </w:rPr>
            </w:pPr>
            <w:r>
              <w:rPr>
                <w:lang w:eastAsia="en-US"/>
              </w:rPr>
              <w:t>3250</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8.</w:t>
            </w:r>
          </w:p>
        </w:tc>
        <w:tc>
          <w:tcPr>
            <w:tcW w:w="6728" w:type="dxa"/>
            <w:shd w:val="clear" w:color="auto" w:fill="auto"/>
          </w:tcPr>
          <w:p w:rsidR="001A5422" w:rsidRPr="00C709B8" w:rsidRDefault="001A5422" w:rsidP="00004126">
            <w:pPr>
              <w:ind w:right="57"/>
              <w:rPr>
                <w:lang w:eastAsia="en-US"/>
              </w:rPr>
            </w:pPr>
            <w:r w:rsidRPr="00C709B8">
              <w:rPr>
                <w:lang w:eastAsia="en-US"/>
              </w:rPr>
              <w:t>Stoties g.</w:t>
            </w:r>
          </w:p>
        </w:tc>
        <w:tc>
          <w:tcPr>
            <w:tcW w:w="1276" w:type="dxa"/>
            <w:shd w:val="clear" w:color="auto" w:fill="auto"/>
          </w:tcPr>
          <w:p w:rsidR="001A5422" w:rsidRPr="00C709B8" w:rsidRDefault="001A5422" w:rsidP="00004126">
            <w:pPr>
              <w:ind w:right="57"/>
              <w:jc w:val="center"/>
              <w:rPr>
                <w:lang w:eastAsia="en-US"/>
              </w:rPr>
            </w:pPr>
            <w:r>
              <w:rPr>
                <w:lang w:eastAsia="en-US"/>
              </w:rPr>
              <w:t>22651</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9.</w:t>
            </w:r>
          </w:p>
        </w:tc>
        <w:tc>
          <w:tcPr>
            <w:tcW w:w="6728" w:type="dxa"/>
            <w:shd w:val="clear" w:color="auto" w:fill="auto"/>
          </w:tcPr>
          <w:p w:rsidR="001A5422" w:rsidRPr="00C709B8" w:rsidRDefault="001A5422" w:rsidP="00004126">
            <w:pPr>
              <w:ind w:right="57"/>
              <w:rPr>
                <w:lang w:eastAsia="en-US"/>
              </w:rPr>
            </w:pPr>
            <w:r w:rsidRPr="00C709B8">
              <w:rPr>
                <w:lang w:eastAsia="en-US"/>
              </w:rPr>
              <w:t>Šlaitai V. Mačernio g. – Babrungo užtvanka</w:t>
            </w:r>
          </w:p>
        </w:tc>
        <w:tc>
          <w:tcPr>
            <w:tcW w:w="1276" w:type="dxa"/>
            <w:shd w:val="clear" w:color="auto" w:fill="auto"/>
          </w:tcPr>
          <w:p w:rsidR="001A5422" w:rsidRPr="00C709B8" w:rsidRDefault="001A5422" w:rsidP="00004126">
            <w:pPr>
              <w:ind w:right="57"/>
              <w:jc w:val="center"/>
              <w:rPr>
                <w:lang w:eastAsia="en-US"/>
              </w:rPr>
            </w:pPr>
            <w:r>
              <w:rPr>
                <w:lang w:eastAsia="en-US"/>
              </w:rPr>
              <w:t>21240</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10.</w:t>
            </w:r>
          </w:p>
        </w:tc>
        <w:tc>
          <w:tcPr>
            <w:tcW w:w="6728" w:type="dxa"/>
            <w:shd w:val="clear" w:color="auto" w:fill="auto"/>
          </w:tcPr>
          <w:p w:rsidR="001A5422" w:rsidRPr="00C709B8" w:rsidRDefault="001A5422" w:rsidP="00004126">
            <w:pPr>
              <w:ind w:right="57"/>
              <w:rPr>
                <w:lang w:eastAsia="en-US"/>
              </w:rPr>
            </w:pPr>
            <w:r w:rsidRPr="00C709B8">
              <w:rPr>
                <w:lang w:eastAsia="en-US"/>
              </w:rPr>
              <w:t>Salantų g. pakraščiai</w:t>
            </w:r>
          </w:p>
        </w:tc>
        <w:tc>
          <w:tcPr>
            <w:tcW w:w="1276" w:type="dxa"/>
            <w:shd w:val="clear" w:color="auto" w:fill="auto"/>
          </w:tcPr>
          <w:p w:rsidR="001A5422" w:rsidRPr="00C709B8" w:rsidRDefault="001A5422" w:rsidP="00004126">
            <w:pPr>
              <w:ind w:right="57"/>
              <w:jc w:val="center"/>
              <w:rPr>
                <w:lang w:eastAsia="en-US"/>
              </w:rPr>
            </w:pPr>
            <w:r>
              <w:rPr>
                <w:lang w:eastAsia="en-US"/>
              </w:rPr>
              <w:t>17800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11.</w:t>
            </w:r>
          </w:p>
        </w:tc>
        <w:tc>
          <w:tcPr>
            <w:tcW w:w="6728" w:type="dxa"/>
            <w:shd w:val="clear" w:color="auto" w:fill="auto"/>
          </w:tcPr>
          <w:p w:rsidR="001A5422" w:rsidRPr="00C709B8" w:rsidRDefault="001A5422" w:rsidP="00004126">
            <w:pPr>
              <w:ind w:right="57"/>
              <w:rPr>
                <w:lang w:eastAsia="en-US"/>
              </w:rPr>
            </w:pPr>
            <w:r w:rsidRPr="00C709B8">
              <w:rPr>
                <w:lang w:eastAsia="en-US"/>
              </w:rPr>
              <w:t>A. Jucio g. žaidimų a</w:t>
            </w:r>
            <w:r>
              <w:rPr>
                <w:lang w:eastAsia="en-US"/>
              </w:rPr>
              <w:t>ikštynai prie Nr. 4, 12</w:t>
            </w:r>
          </w:p>
        </w:tc>
        <w:tc>
          <w:tcPr>
            <w:tcW w:w="1276" w:type="dxa"/>
            <w:shd w:val="clear" w:color="auto" w:fill="auto"/>
          </w:tcPr>
          <w:p w:rsidR="001A5422" w:rsidRPr="00C709B8" w:rsidRDefault="001A5422" w:rsidP="00004126">
            <w:pPr>
              <w:ind w:right="57"/>
              <w:jc w:val="center"/>
              <w:rPr>
                <w:lang w:eastAsia="en-US"/>
              </w:rPr>
            </w:pPr>
            <w:r>
              <w:rPr>
                <w:lang w:eastAsia="en-US"/>
              </w:rPr>
              <w:t>9865</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12.</w:t>
            </w:r>
          </w:p>
        </w:tc>
        <w:tc>
          <w:tcPr>
            <w:tcW w:w="6728" w:type="dxa"/>
            <w:shd w:val="clear" w:color="auto" w:fill="auto"/>
          </w:tcPr>
          <w:p w:rsidR="001A5422" w:rsidRPr="00C709B8" w:rsidRDefault="001A5422" w:rsidP="00004126">
            <w:pPr>
              <w:ind w:right="57"/>
              <w:rPr>
                <w:lang w:eastAsia="en-US"/>
              </w:rPr>
            </w:pPr>
            <w:r w:rsidRPr="00C709B8">
              <w:rPr>
                <w:lang w:eastAsia="en-US"/>
              </w:rPr>
              <w:t xml:space="preserve">Prie A. Jucio </w:t>
            </w:r>
            <w:proofErr w:type="spellStart"/>
            <w:r w:rsidRPr="00C709B8">
              <w:rPr>
                <w:lang w:eastAsia="en-US"/>
              </w:rPr>
              <w:t>pagr</w:t>
            </w:r>
            <w:proofErr w:type="spellEnd"/>
            <w:r w:rsidRPr="00C709B8">
              <w:rPr>
                <w:lang w:eastAsia="en-US"/>
              </w:rPr>
              <w:t>. m-klos</w:t>
            </w:r>
          </w:p>
        </w:tc>
        <w:tc>
          <w:tcPr>
            <w:tcW w:w="1276" w:type="dxa"/>
            <w:shd w:val="clear" w:color="auto" w:fill="auto"/>
          </w:tcPr>
          <w:p w:rsidR="001A5422" w:rsidRPr="00C709B8" w:rsidRDefault="001A5422" w:rsidP="00004126">
            <w:pPr>
              <w:ind w:right="57"/>
              <w:jc w:val="center"/>
              <w:rPr>
                <w:lang w:eastAsia="en-US"/>
              </w:rPr>
            </w:pPr>
            <w:r>
              <w:rPr>
                <w:lang w:eastAsia="en-US"/>
              </w:rPr>
              <w:t>2770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13.</w:t>
            </w:r>
          </w:p>
        </w:tc>
        <w:tc>
          <w:tcPr>
            <w:tcW w:w="6728" w:type="dxa"/>
            <w:shd w:val="clear" w:color="auto" w:fill="auto"/>
          </w:tcPr>
          <w:p w:rsidR="001A5422" w:rsidRPr="00C709B8" w:rsidRDefault="001A5422" w:rsidP="00004126">
            <w:pPr>
              <w:ind w:right="57"/>
              <w:rPr>
                <w:lang w:eastAsia="en-US"/>
              </w:rPr>
            </w:pPr>
            <w:r w:rsidRPr="00C709B8">
              <w:rPr>
                <w:lang w:eastAsia="en-US"/>
              </w:rPr>
              <w:t xml:space="preserve">A. Jucio skg. – Kalniškių (šalia garažų) </w:t>
            </w:r>
          </w:p>
        </w:tc>
        <w:tc>
          <w:tcPr>
            <w:tcW w:w="1276" w:type="dxa"/>
            <w:shd w:val="clear" w:color="auto" w:fill="auto"/>
          </w:tcPr>
          <w:p w:rsidR="001A5422" w:rsidRPr="00C709B8" w:rsidRDefault="001A5422" w:rsidP="00004126">
            <w:pPr>
              <w:ind w:right="57"/>
              <w:jc w:val="center"/>
              <w:rPr>
                <w:lang w:eastAsia="en-US"/>
              </w:rPr>
            </w:pPr>
            <w:r>
              <w:rPr>
                <w:lang w:eastAsia="en-US"/>
              </w:rPr>
              <w:t>9971</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14.</w:t>
            </w:r>
          </w:p>
        </w:tc>
        <w:tc>
          <w:tcPr>
            <w:tcW w:w="6728" w:type="dxa"/>
            <w:shd w:val="clear" w:color="auto" w:fill="auto"/>
          </w:tcPr>
          <w:p w:rsidR="001A5422" w:rsidRPr="00C709B8" w:rsidRDefault="001A5422" w:rsidP="00004126">
            <w:pPr>
              <w:ind w:right="57"/>
              <w:rPr>
                <w:lang w:eastAsia="en-US"/>
              </w:rPr>
            </w:pPr>
            <w:r w:rsidRPr="00C709B8">
              <w:rPr>
                <w:lang w:eastAsia="en-US"/>
              </w:rPr>
              <w:t>Sporto aikštynas V. Mačernio g., prie katilinės</w:t>
            </w:r>
          </w:p>
        </w:tc>
        <w:tc>
          <w:tcPr>
            <w:tcW w:w="1276" w:type="dxa"/>
            <w:shd w:val="clear" w:color="auto" w:fill="auto"/>
          </w:tcPr>
          <w:p w:rsidR="001A5422" w:rsidRPr="00C709B8" w:rsidRDefault="001A5422" w:rsidP="00004126">
            <w:pPr>
              <w:ind w:right="57"/>
              <w:jc w:val="center"/>
              <w:rPr>
                <w:lang w:eastAsia="en-US"/>
              </w:rPr>
            </w:pPr>
            <w:r>
              <w:rPr>
                <w:lang w:eastAsia="en-US"/>
              </w:rPr>
              <w:t>3000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15.</w:t>
            </w:r>
          </w:p>
        </w:tc>
        <w:tc>
          <w:tcPr>
            <w:tcW w:w="6728" w:type="dxa"/>
            <w:shd w:val="clear" w:color="auto" w:fill="auto"/>
          </w:tcPr>
          <w:p w:rsidR="001A5422" w:rsidRPr="00C709B8" w:rsidRDefault="001A5422" w:rsidP="00004126">
            <w:pPr>
              <w:ind w:right="57"/>
              <w:rPr>
                <w:lang w:eastAsia="en-US"/>
              </w:rPr>
            </w:pPr>
            <w:proofErr w:type="spellStart"/>
            <w:r w:rsidRPr="00C709B8">
              <w:rPr>
                <w:lang w:eastAsia="en-US"/>
              </w:rPr>
              <w:t>Mendeno</w:t>
            </w:r>
            <w:proofErr w:type="spellEnd"/>
            <w:r w:rsidRPr="00C709B8">
              <w:rPr>
                <w:lang w:eastAsia="en-US"/>
              </w:rPr>
              <w:t xml:space="preserve"> g. kelkraščiai</w:t>
            </w:r>
          </w:p>
        </w:tc>
        <w:tc>
          <w:tcPr>
            <w:tcW w:w="1276" w:type="dxa"/>
            <w:shd w:val="clear" w:color="auto" w:fill="auto"/>
          </w:tcPr>
          <w:p w:rsidR="001A5422" w:rsidRPr="00C709B8" w:rsidRDefault="001A5422" w:rsidP="00004126">
            <w:pPr>
              <w:ind w:right="57"/>
              <w:jc w:val="center"/>
              <w:rPr>
                <w:lang w:eastAsia="en-US"/>
              </w:rPr>
            </w:pPr>
            <w:r>
              <w:rPr>
                <w:lang w:eastAsia="en-US"/>
              </w:rPr>
              <w:t>4620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16.</w:t>
            </w:r>
          </w:p>
        </w:tc>
        <w:tc>
          <w:tcPr>
            <w:tcW w:w="6728" w:type="dxa"/>
            <w:shd w:val="clear" w:color="auto" w:fill="auto"/>
          </w:tcPr>
          <w:p w:rsidR="001A5422" w:rsidRPr="00C709B8" w:rsidRDefault="001A5422" w:rsidP="00004126">
            <w:pPr>
              <w:ind w:right="57"/>
              <w:rPr>
                <w:lang w:eastAsia="en-US"/>
              </w:rPr>
            </w:pPr>
            <w:r w:rsidRPr="00C709B8">
              <w:rPr>
                <w:lang w:eastAsia="en-US"/>
              </w:rPr>
              <w:t>Prie V. Mačernio namo Nr. 27</w:t>
            </w:r>
            <w:r>
              <w:rPr>
                <w:lang w:eastAsia="en-US"/>
              </w:rPr>
              <w:t xml:space="preserve"> – Nr. 29</w:t>
            </w:r>
          </w:p>
        </w:tc>
        <w:tc>
          <w:tcPr>
            <w:tcW w:w="1276" w:type="dxa"/>
            <w:shd w:val="clear" w:color="auto" w:fill="auto"/>
          </w:tcPr>
          <w:p w:rsidR="001A5422" w:rsidRPr="00C709B8" w:rsidRDefault="001A5422" w:rsidP="00004126">
            <w:pPr>
              <w:ind w:right="57"/>
              <w:jc w:val="center"/>
              <w:rPr>
                <w:lang w:eastAsia="en-US"/>
              </w:rPr>
            </w:pPr>
            <w:r>
              <w:rPr>
                <w:lang w:eastAsia="en-US"/>
              </w:rPr>
              <w:t>6000</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17.</w:t>
            </w:r>
          </w:p>
        </w:tc>
        <w:tc>
          <w:tcPr>
            <w:tcW w:w="6728" w:type="dxa"/>
            <w:shd w:val="clear" w:color="auto" w:fill="auto"/>
          </w:tcPr>
          <w:p w:rsidR="001A5422" w:rsidRPr="00C709B8" w:rsidRDefault="001A5422" w:rsidP="00004126">
            <w:pPr>
              <w:ind w:right="57"/>
              <w:rPr>
                <w:lang w:eastAsia="en-US"/>
              </w:rPr>
            </w:pPr>
            <w:proofErr w:type="spellStart"/>
            <w:r w:rsidRPr="00C709B8">
              <w:rPr>
                <w:lang w:eastAsia="en-US"/>
              </w:rPr>
              <w:t>Palankės</w:t>
            </w:r>
            <w:proofErr w:type="spellEnd"/>
            <w:r w:rsidRPr="00C709B8">
              <w:rPr>
                <w:lang w:eastAsia="en-US"/>
              </w:rPr>
              <w:t xml:space="preserve"> g. pieva</w:t>
            </w:r>
          </w:p>
        </w:tc>
        <w:tc>
          <w:tcPr>
            <w:tcW w:w="1276" w:type="dxa"/>
            <w:shd w:val="clear" w:color="auto" w:fill="auto"/>
          </w:tcPr>
          <w:p w:rsidR="001A5422" w:rsidRPr="00C709B8" w:rsidRDefault="001A5422" w:rsidP="00004126">
            <w:pPr>
              <w:ind w:right="57"/>
              <w:jc w:val="center"/>
              <w:rPr>
                <w:lang w:eastAsia="en-US"/>
              </w:rPr>
            </w:pPr>
            <w:r>
              <w:rPr>
                <w:lang w:eastAsia="en-US"/>
              </w:rPr>
              <w:t>6894</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18.</w:t>
            </w:r>
          </w:p>
        </w:tc>
        <w:tc>
          <w:tcPr>
            <w:tcW w:w="6728" w:type="dxa"/>
            <w:shd w:val="clear" w:color="auto" w:fill="auto"/>
          </w:tcPr>
          <w:p w:rsidR="001A5422" w:rsidRPr="00C709B8" w:rsidRDefault="001A5422" w:rsidP="00004126">
            <w:pPr>
              <w:ind w:right="57"/>
              <w:rPr>
                <w:lang w:eastAsia="en-US"/>
              </w:rPr>
            </w:pPr>
            <w:r w:rsidRPr="00C709B8">
              <w:rPr>
                <w:lang w:eastAsia="en-US"/>
              </w:rPr>
              <w:t>Lentpjūvės g. pakraščiai</w:t>
            </w:r>
          </w:p>
        </w:tc>
        <w:tc>
          <w:tcPr>
            <w:tcW w:w="1276" w:type="dxa"/>
            <w:shd w:val="clear" w:color="auto" w:fill="auto"/>
          </w:tcPr>
          <w:p w:rsidR="001A5422" w:rsidRPr="00C709B8" w:rsidRDefault="001A5422" w:rsidP="00004126">
            <w:pPr>
              <w:ind w:right="57"/>
              <w:jc w:val="center"/>
              <w:rPr>
                <w:lang w:eastAsia="en-US"/>
              </w:rPr>
            </w:pPr>
            <w:r>
              <w:rPr>
                <w:lang w:eastAsia="en-US"/>
              </w:rPr>
              <w:t>15710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19.</w:t>
            </w:r>
          </w:p>
        </w:tc>
        <w:tc>
          <w:tcPr>
            <w:tcW w:w="6728" w:type="dxa"/>
            <w:shd w:val="clear" w:color="auto" w:fill="auto"/>
          </w:tcPr>
          <w:p w:rsidR="001A5422" w:rsidRPr="00C709B8" w:rsidRDefault="001A5422" w:rsidP="00004126">
            <w:pPr>
              <w:ind w:right="57"/>
              <w:rPr>
                <w:lang w:eastAsia="en-US"/>
              </w:rPr>
            </w:pPr>
            <w:r w:rsidRPr="00C709B8">
              <w:rPr>
                <w:lang w:eastAsia="en-US"/>
              </w:rPr>
              <w:t>Prie darželio „Raudonkepuraitė“</w:t>
            </w:r>
          </w:p>
        </w:tc>
        <w:tc>
          <w:tcPr>
            <w:tcW w:w="1276" w:type="dxa"/>
            <w:shd w:val="clear" w:color="auto" w:fill="auto"/>
          </w:tcPr>
          <w:p w:rsidR="001A5422" w:rsidRPr="00C709B8" w:rsidRDefault="001A5422" w:rsidP="00004126">
            <w:pPr>
              <w:ind w:right="57"/>
              <w:jc w:val="center"/>
              <w:rPr>
                <w:lang w:eastAsia="en-US"/>
              </w:rPr>
            </w:pPr>
            <w:r>
              <w:rPr>
                <w:lang w:eastAsia="en-US"/>
              </w:rPr>
              <w:t>3680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20.</w:t>
            </w:r>
          </w:p>
        </w:tc>
        <w:tc>
          <w:tcPr>
            <w:tcW w:w="6728" w:type="dxa"/>
            <w:shd w:val="clear" w:color="auto" w:fill="auto"/>
          </w:tcPr>
          <w:p w:rsidR="001A5422" w:rsidRPr="00C709B8" w:rsidRDefault="001A5422" w:rsidP="00004126">
            <w:pPr>
              <w:ind w:right="57"/>
              <w:rPr>
                <w:lang w:eastAsia="en-US"/>
              </w:rPr>
            </w:pPr>
            <w:r w:rsidRPr="00C709B8">
              <w:rPr>
                <w:lang w:eastAsia="en-US"/>
              </w:rPr>
              <w:t>A. Jucio skg.</w:t>
            </w:r>
          </w:p>
        </w:tc>
        <w:tc>
          <w:tcPr>
            <w:tcW w:w="1276" w:type="dxa"/>
            <w:shd w:val="clear" w:color="auto" w:fill="auto"/>
          </w:tcPr>
          <w:p w:rsidR="001A5422" w:rsidRPr="00C709B8" w:rsidRDefault="001A5422" w:rsidP="00004126">
            <w:pPr>
              <w:ind w:right="57"/>
              <w:jc w:val="center"/>
              <w:rPr>
                <w:lang w:eastAsia="en-US"/>
              </w:rPr>
            </w:pPr>
            <w:r>
              <w:rPr>
                <w:lang w:eastAsia="en-US"/>
              </w:rPr>
              <w:t>3310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21.</w:t>
            </w:r>
          </w:p>
        </w:tc>
        <w:tc>
          <w:tcPr>
            <w:tcW w:w="6728" w:type="dxa"/>
            <w:shd w:val="clear" w:color="auto" w:fill="auto"/>
          </w:tcPr>
          <w:p w:rsidR="001A5422" w:rsidRPr="00C709B8" w:rsidRDefault="001A5422" w:rsidP="00004126">
            <w:pPr>
              <w:ind w:right="57"/>
              <w:rPr>
                <w:lang w:eastAsia="en-US"/>
              </w:rPr>
            </w:pPr>
            <w:r w:rsidRPr="00C709B8">
              <w:rPr>
                <w:lang w:eastAsia="en-US"/>
              </w:rPr>
              <w:t>Pramonės pr. pakraščiai</w:t>
            </w:r>
          </w:p>
        </w:tc>
        <w:tc>
          <w:tcPr>
            <w:tcW w:w="1276" w:type="dxa"/>
            <w:shd w:val="clear" w:color="auto" w:fill="auto"/>
          </w:tcPr>
          <w:p w:rsidR="001A5422" w:rsidRPr="00C709B8" w:rsidRDefault="001A5422" w:rsidP="00004126">
            <w:pPr>
              <w:ind w:right="57"/>
              <w:jc w:val="center"/>
              <w:rPr>
                <w:lang w:eastAsia="en-US"/>
              </w:rPr>
            </w:pPr>
            <w:r>
              <w:rPr>
                <w:lang w:eastAsia="en-US"/>
              </w:rPr>
              <w:t>16730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22.</w:t>
            </w:r>
          </w:p>
        </w:tc>
        <w:tc>
          <w:tcPr>
            <w:tcW w:w="6728" w:type="dxa"/>
            <w:shd w:val="clear" w:color="auto" w:fill="auto"/>
          </w:tcPr>
          <w:p w:rsidR="001A5422" w:rsidRPr="00C709B8" w:rsidRDefault="001A5422" w:rsidP="00004126">
            <w:pPr>
              <w:ind w:right="57"/>
              <w:rPr>
                <w:lang w:eastAsia="en-US"/>
              </w:rPr>
            </w:pPr>
            <w:r w:rsidRPr="00C709B8">
              <w:rPr>
                <w:lang w:eastAsia="en-US"/>
              </w:rPr>
              <w:t>Birutės g</w:t>
            </w:r>
            <w:r>
              <w:rPr>
                <w:lang w:eastAsia="en-US"/>
              </w:rPr>
              <w:t xml:space="preserve">., nuo Stoties g. link centro </w:t>
            </w:r>
            <w:proofErr w:type="spellStart"/>
            <w:r>
              <w:rPr>
                <w:lang w:eastAsia="en-US"/>
              </w:rPr>
              <w:t>iki</w:t>
            </w:r>
            <w:r w:rsidRPr="00C709B8">
              <w:rPr>
                <w:lang w:eastAsia="en-US"/>
              </w:rPr>
              <w:t>Paprūdžio</w:t>
            </w:r>
            <w:proofErr w:type="spellEnd"/>
            <w:r w:rsidRPr="00C709B8">
              <w:rPr>
                <w:lang w:eastAsia="en-US"/>
              </w:rPr>
              <w:t xml:space="preserve"> g.</w:t>
            </w:r>
          </w:p>
        </w:tc>
        <w:tc>
          <w:tcPr>
            <w:tcW w:w="1276" w:type="dxa"/>
            <w:shd w:val="clear" w:color="auto" w:fill="auto"/>
          </w:tcPr>
          <w:p w:rsidR="001A5422" w:rsidRPr="00C709B8" w:rsidRDefault="001A5422" w:rsidP="00004126">
            <w:pPr>
              <w:ind w:right="57"/>
              <w:jc w:val="center"/>
              <w:rPr>
                <w:lang w:eastAsia="en-US"/>
              </w:rPr>
            </w:pPr>
            <w:r>
              <w:rPr>
                <w:lang w:eastAsia="en-US"/>
              </w:rPr>
              <w:t>6696</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23.</w:t>
            </w:r>
          </w:p>
        </w:tc>
        <w:tc>
          <w:tcPr>
            <w:tcW w:w="6728" w:type="dxa"/>
            <w:shd w:val="clear" w:color="auto" w:fill="auto"/>
          </w:tcPr>
          <w:p w:rsidR="001A5422" w:rsidRPr="00C709B8" w:rsidRDefault="001A5422" w:rsidP="00004126">
            <w:pPr>
              <w:ind w:right="57"/>
              <w:rPr>
                <w:lang w:eastAsia="en-US"/>
              </w:rPr>
            </w:pPr>
            <w:r w:rsidRPr="00C709B8">
              <w:rPr>
                <w:lang w:eastAsia="en-US"/>
              </w:rPr>
              <w:t xml:space="preserve">Dariaus ir Girėno </w:t>
            </w:r>
            <w:r>
              <w:rPr>
                <w:lang w:eastAsia="en-US"/>
              </w:rPr>
              <w:t>– Lentpjūvės g. sankryžoje žolynas</w:t>
            </w:r>
          </w:p>
        </w:tc>
        <w:tc>
          <w:tcPr>
            <w:tcW w:w="1276" w:type="dxa"/>
            <w:shd w:val="clear" w:color="auto" w:fill="auto"/>
          </w:tcPr>
          <w:p w:rsidR="001A5422" w:rsidRPr="00C709B8" w:rsidRDefault="001A5422" w:rsidP="00004126">
            <w:pPr>
              <w:ind w:right="57"/>
              <w:jc w:val="center"/>
              <w:rPr>
                <w:lang w:eastAsia="en-US"/>
              </w:rPr>
            </w:pPr>
            <w:r>
              <w:rPr>
                <w:lang w:eastAsia="en-US"/>
              </w:rPr>
              <w:t>13500</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24.</w:t>
            </w:r>
          </w:p>
        </w:tc>
        <w:tc>
          <w:tcPr>
            <w:tcW w:w="6728" w:type="dxa"/>
            <w:shd w:val="clear" w:color="auto" w:fill="auto"/>
          </w:tcPr>
          <w:p w:rsidR="001A5422" w:rsidRPr="00C709B8" w:rsidRDefault="001A5422" w:rsidP="00004126">
            <w:pPr>
              <w:ind w:right="57"/>
              <w:rPr>
                <w:lang w:eastAsia="en-US"/>
              </w:rPr>
            </w:pPr>
            <w:r w:rsidRPr="00C709B8">
              <w:rPr>
                <w:lang w:eastAsia="en-US"/>
              </w:rPr>
              <w:t xml:space="preserve">A. Jucio g. prie namų Nr. 45, 47 sporto aikštynų </w:t>
            </w:r>
            <w:proofErr w:type="spellStart"/>
            <w:r w:rsidRPr="00C709B8">
              <w:rPr>
                <w:lang w:eastAsia="en-US"/>
              </w:rPr>
              <w:t>raj</w:t>
            </w:r>
            <w:proofErr w:type="spellEnd"/>
            <w:r w:rsidRPr="00C709B8">
              <w:rPr>
                <w:lang w:eastAsia="en-US"/>
              </w:rPr>
              <w:t>.</w:t>
            </w:r>
          </w:p>
        </w:tc>
        <w:tc>
          <w:tcPr>
            <w:tcW w:w="1276" w:type="dxa"/>
            <w:shd w:val="clear" w:color="auto" w:fill="auto"/>
          </w:tcPr>
          <w:p w:rsidR="001A5422" w:rsidRPr="00C709B8" w:rsidRDefault="001A5422" w:rsidP="00004126">
            <w:pPr>
              <w:ind w:right="57"/>
              <w:jc w:val="center"/>
              <w:rPr>
                <w:lang w:eastAsia="en-US"/>
              </w:rPr>
            </w:pPr>
            <w:r>
              <w:rPr>
                <w:lang w:eastAsia="en-US"/>
              </w:rPr>
              <w:t>9210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25.</w:t>
            </w:r>
          </w:p>
        </w:tc>
        <w:tc>
          <w:tcPr>
            <w:tcW w:w="6728" w:type="dxa"/>
            <w:shd w:val="clear" w:color="auto" w:fill="auto"/>
          </w:tcPr>
          <w:p w:rsidR="001A5422" w:rsidRPr="00C709B8" w:rsidRDefault="001A5422" w:rsidP="00004126">
            <w:pPr>
              <w:ind w:right="57"/>
              <w:rPr>
                <w:lang w:eastAsia="en-US"/>
              </w:rPr>
            </w:pPr>
            <w:r w:rsidRPr="00C709B8">
              <w:rPr>
                <w:lang w:eastAsia="en-US"/>
              </w:rPr>
              <w:t>I. Končiaus skg. (Europos parkas)</w:t>
            </w:r>
          </w:p>
        </w:tc>
        <w:tc>
          <w:tcPr>
            <w:tcW w:w="1276" w:type="dxa"/>
            <w:shd w:val="clear" w:color="auto" w:fill="auto"/>
          </w:tcPr>
          <w:p w:rsidR="001A5422" w:rsidRPr="00C709B8" w:rsidRDefault="001A5422" w:rsidP="00004126">
            <w:pPr>
              <w:ind w:right="57"/>
              <w:jc w:val="center"/>
              <w:rPr>
                <w:lang w:eastAsia="en-US"/>
              </w:rPr>
            </w:pPr>
            <w:r>
              <w:rPr>
                <w:lang w:eastAsia="en-US"/>
              </w:rPr>
              <w:t>7810</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26.</w:t>
            </w:r>
          </w:p>
        </w:tc>
        <w:tc>
          <w:tcPr>
            <w:tcW w:w="6728" w:type="dxa"/>
            <w:shd w:val="clear" w:color="auto" w:fill="auto"/>
          </w:tcPr>
          <w:p w:rsidR="001A5422" w:rsidRPr="00C709B8" w:rsidRDefault="001A5422" w:rsidP="00004126">
            <w:pPr>
              <w:ind w:right="57"/>
              <w:rPr>
                <w:lang w:eastAsia="en-US"/>
              </w:rPr>
            </w:pPr>
            <w:r w:rsidRPr="00C709B8">
              <w:rPr>
                <w:lang w:eastAsia="en-US"/>
              </w:rPr>
              <w:t>I. Končiaus g.</w:t>
            </w:r>
          </w:p>
        </w:tc>
        <w:tc>
          <w:tcPr>
            <w:tcW w:w="1276" w:type="dxa"/>
            <w:shd w:val="clear" w:color="auto" w:fill="auto"/>
          </w:tcPr>
          <w:p w:rsidR="001A5422" w:rsidRPr="00C709B8" w:rsidRDefault="001A5422" w:rsidP="00004126">
            <w:pPr>
              <w:ind w:right="57"/>
              <w:jc w:val="center"/>
              <w:rPr>
                <w:lang w:eastAsia="en-US"/>
              </w:rPr>
            </w:pPr>
            <w:r>
              <w:rPr>
                <w:lang w:eastAsia="en-US"/>
              </w:rPr>
              <w:t>2884</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27.</w:t>
            </w:r>
          </w:p>
        </w:tc>
        <w:tc>
          <w:tcPr>
            <w:tcW w:w="6728" w:type="dxa"/>
            <w:shd w:val="clear" w:color="auto" w:fill="auto"/>
          </w:tcPr>
          <w:p w:rsidR="001A5422" w:rsidRPr="00C709B8" w:rsidRDefault="001A5422" w:rsidP="00004126">
            <w:pPr>
              <w:ind w:right="57"/>
              <w:rPr>
                <w:lang w:eastAsia="en-US"/>
              </w:rPr>
            </w:pPr>
            <w:r w:rsidRPr="00C709B8">
              <w:rPr>
                <w:lang w:eastAsia="en-US"/>
              </w:rPr>
              <w:t xml:space="preserve">Juosta už </w:t>
            </w:r>
            <w:r>
              <w:rPr>
                <w:lang w:eastAsia="en-US"/>
              </w:rPr>
              <w:t xml:space="preserve">J. T.-Vaižganto g. palei </w:t>
            </w:r>
            <w:r w:rsidRPr="00C709B8">
              <w:rPr>
                <w:lang w:eastAsia="en-US"/>
              </w:rPr>
              <w:t>I. Končiaus gatv</w:t>
            </w:r>
            <w:r>
              <w:rPr>
                <w:lang w:eastAsia="en-US"/>
              </w:rPr>
              <w:t>ę</w:t>
            </w:r>
          </w:p>
        </w:tc>
        <w:tc>
          <w:tcPr>
            <w:tcW w:w="1276" w:type="dxa"/>
            <w:shd w:val="clear" w:color="auto" w:fill="auto"/>
          </w:tcPr>
          <w:p w:rsidR="001A5422" w:rsidRPr="00C709B8" w:rsidRDefault="001A5422" w:rsidP="00004126">
            <w:pPr>
              <w:ind w:right="57"/>
              <w:jc w:val="center"/>
              <w:rPr>
                <w:lang w:eastAsia="en-US"/>
              </w:rPr>
            </w:pPr>
            <w:r>
              <w:rPr>
                <w:lang w:eastAsia="en-US"/>
              </w:rPr>
              <w:t>3800</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28.</w:t>
            </w:r>
          </w:p>
        </w:tc>
        <w:tc>
          <w:tcPr>
            <w:tcW w:w="6728" w:type="dxa"/>
            <w:shd w:val="clear" w:color="auto" w:fill="auto"/>
          </w:tcPr>
          <w:p w:rsidR="001A5422" w:rsidRPr="00C709B8" w:rsidRDefault="001A5422" w:rsidP="00004126">
            <w:pPr>
              <w:ind w:right="57"/>
              <w:rPr>
                <w:lang w:eastAsia="en-US"/>
              </w:rPr>
            </w:pPr>
            <w:r w:rsidRPr="00C709B8">
              <w:rPr>
                <w:lang w:eastAsia="en-US"/>
              </w:rPr>
              <w:t>Rietavo g. įvažiavimo į miestą kelkraščiai</w:t>
            </w:r>
            <w:r>
              <w:rPr>
                <w:lang w:eastAsia="en-US"/>
              </w:rPr>
              <w:t xml:space="preserve"> iki </w:t>
            </w:r>
            <w:proofErr w:type="spellStart"/>
            <w:r>
              <w:rPr>
                <w:lang w:eastAsia="en-US"/>
              </w:rPr>
              <w:t>Medingėnų</w:t>
            </w:r>
            <w:proofErr w:type="spellEnd"/>
            <w:r>
              <w:rPr>
                <w:lang w:eastAsia="en-US"/>
              </w:rPr>
              <w:t xml:space="preserve"> g.</w:t>
            </w:r>
          </w:p>
        </w:tc>
        <w:tc>
          <w:tcPr>
            <w:tcW w:w="1276" w:type="dxa"/>
            <w:shd w:val="clear" w:color="auto" w:fill="auto"/>
          </w:tcPr>
          <w:p w:rsidR="001A5422" w:rsidRPr="00C709B8" w:rsidRDefault="001A5422" w:rsidP="00004126">
            <w:pPr>
              <w:ind w:right="57"/>
              <w:jc w:val="center"/>
              <w:rPr>
                <w:lang w:eastAsia="en-US"/>
              </w:rPr>
            </w:pPr>
            <w:r>
              <w:rPr>
                <w:lang w:eastAsia="en-US"/>
              </w:rPr>
              <w:t>7965</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29.</w:t>
            </w:r>
          </w:p>
        </w:tc>
        <w:tc>
          <w:tcPr>
            <w:tcW w:w="6728" w:type="dxa"/>
            <w:shd w:val="clear" w:color="auto" w:fill="auto"/>
          </w:tcPr>
          <w:p w:rsidR="001A5422" w:rsidRPr="00C709B8" w:rsidRDefault="001A5422" w:rsidP="00004126">
            <w:pPr>
              <w:ind w:right="57"/>
              <w:rPr>
                <w:lang w:eastAsia="en-US"/>
              </w:rPr>
            </w:pPr>
            <w:r w:rsidRPr="00C709B8">
              <w:rPr>
                <w:lang w:eastAsia="en-US"/>
              </w:rPr>
              <w:t>Babrungo slėnio estrados žolynai</w:t>
            </w:r>
          </w:p>
        </w:tc>
        <w:tc>
          <w:tcPr>
            <w:tcW w:w="1276" w:type="dxa"/>
            <w:shd w:val="clear" w:color="auto" w:fill="auto"/>
          </w:tcPr>
          <w:p w:rsidR="001A5422" w:rsidRPr="00C709B8" w:rsidRDefault="001A5422" w:rsidP="00004126">
            <w:pPr>
              <w:ind w:right="57"/>
              <w:jc w:val="center"/>
              <w:rPr>
                <w:lang w:eastAsia="en-US"/>
              </w:rPr>
            </w:pPr>
            <w:r>
              <w:rPr>
                <w:lang w:eastAsia="en-US"/>
              </w:rPr>
              <w:t>-</w:t>
            </w:r>
          </w:p>
        </w:tc>
        <w:tc>
          <w:tcPr>
            <w:tcW w:w="1275" w:type="dxa"/>
            <w:shd w:val="clear" w:color="auto" w:fill="auto"/>
          </w:tcPr>
          <w:p w:rsidR="001A5422" w:rsidRPr="00C709B8" w:rsidRDefault="001A5422" w:rsidP="00004126">
            <w:pPr>
              <w:ind w:right="57" w:firstLine="57"/>
              <w:jc w:val="center"/>
              <w:rPr>
                <w:lang w:eastAsia="en-US"/>
              </w:rPr>
            </w:pPr>
            <w:r>
              <w:rPr>
                <w:lang w:eastAsia="en-US"/>
              </w:rPr>
              <w:t>-</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30.</w:t>
            </w:r>
          </w:p>
        </w:tc>
        <w:tc>
          <w:tcPr>
            <w:tcW w:w="6728" w:type="dxa"/>
            <w:shd w:val="clear" w:color="auto" w:fill="auto"/>
          </w:tcPr>
          <w:p w:rsidR="001A5422" w:rsidRPr="00C709B8" w:rsidRDefault="001A5422" w:rsidP="00004126">
            <w:pPr>
              <w:ind w:right="57"/>
              <w:rPr>
                <w:lang w:eastAsia="en-US"/>
              </w:rPr>
            </w:pPr>
            <w:proofErr w:type="spellStart"/>
            <w:r w:rsidRPr="00C709B8">
              <w:rPr>
                <w:lang w:eastAsia="en-US"/>
              </w:rPr>
              <w:t>Gandingos</w:t>
            </w:r>
            <w:proofErr w:type="spellEnd"/>
            <w:r w:rsidRPr="00C709B8">
              <w:rPr>
                <w:lang w:eastAsia="en-US"/>
              </w:rPr>
              <w:t xml:space="preserve"> g. kelkraščiai</w:t>
            </w:r>
          </w:p>
        </w:tc>
        <w:tc>
          <w:tcPr>
            <w:tcW w:w="1276" w:type="dxa"/>
            <w:shd w:val="clear" w:color="auto" w:fill="auto"/>
          </w:tcPr>
          <w:p w:rsidR="001A5422" w:rsidRPr="00C709B8" w:rsidRDefault="001A5422" w:rsidP="00004126">
            <w:pPr>
              <w:ind w:right="57"/>
              <w:jc w:val="center"/>
              <w:rPr>
                <w:lang w:eastAsia="en-US"/>
              </w:rPr>
            </w:pPr>
            <w:r>
              <w:rPr>
                <w:lang w:eastAsia="en-US"/>
              </w:rPr>
              <w:t>9420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31.</w:t>
            </w:r>
          </w:p>
        </w:tc>
        <w:tc>
          <w:tcPr>
            <w:tcW w:w="6728" w:type="dxa"/>
            <w:shd w:val="clear" w:color="auto" w:fill="auto"/>
          </w:tcPr>
          <w:p w:rsidR="001A5422" w:rsidRPr="00C709B8" w:rsidRDefault="001A5422" w:rsidP="00004126">
            <w:pPr>
              <w:ind w:right="57"/>
              <w:rPr>
                <w:lang w:eastAsia="en-US"/>
              </w:rPr>
            </w:pPr>
            <w:r>
              <w:rPr>
                <w:lang w:eastAsia="en-US"/>
              </w:rPr>
              <w:t>A. Vaišvilos g. Nr. 33, takas link Nr. 33</w:t>
            </w:r>
          </w:p>
        </w:tc>
        <w:tc>
          <w:tcPr>
            <w:tcW w:w="1276" w:type="dxa"/>
            <w:shd w:val="clear" w:color="auto" w:fill="auto"/>
          </w:tcPr>
          <w:p w:rsidR="001A5422" w:rsidRPr="00C709B8" w:rsidRDefault="001A5422" w:rsidP="00004126">
            <w:pPr>
              <w:ind w:right="57"/>
              <w:jc w:val="center"/>
              <w:rPr>
                <w:lang w:eastAsia="en-US"/>
              </w:rPr>
            </w:pPr>
            <w:r>
              <w:rPr>
                <w:lang w:eastAsia="en-US"/>
              </w:rPr>
              <w:t>710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32.</w:t>
            </w:r>
          </w:p>
        </w:tc>
        <w:tc>
          <w:tcPr>
            <w:tcW w:w="6728" w:type="dxa"/>
            <w:shd w:val="clear" w:color="auto" w:fill="auto"/>
          </w:tcPr>
          <w:p w:rsidR="001A5422" w:rsidRPr="00C709B8" w:rsidRDefault="001A5422" w:rsidP="00004126">
            <w:pPr>
              <w:ind w:right="57"/>
              <w:rPr>
                <w:lang w:eastAsia="en-US"/>
              </w:rPr>
            </w:pPr>
            <w:r w:rsidRPr="00C709B8">
              <w:rPr>
                <w:lang w:eastAsia="en-US"/>
              </w:rPr>
              <w:t>V. Lingio g. rajonas</w:t>
            </w:r>
          </w:p>
        </w:tc>
        <w:tc>
          <w:tcPr>
            <w:tcW w:w="1276" w:type="dxa"/>
            <w:shd w:val="clear" w:color="auto" w:fill="auto"/>
          </w:tcPr>
          <w:p w:rsidR="001A5422" w:rsidRPr="00C709B8" w:rsidRDefault="001A5422" w:rsidP="00004126">
            <w:pPr>
              <w:ind w:right="57"/>
              <w:jc w:val="center"/>
              <w:rPr>
                <w:lang w:eastAsia="en-US"/>
              </w:rPr>
            </w:pPr>
            <w:r>
              <w:rPr>
                <w:lang w:eastAsia="en-US"/>
              </w:rPr>
              <w:t>9379</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33.</w:t>
            </w:r>
          </w:p>
        </w:tc>
        <w:tc>
          <w:tcPr>
            <w:tcW w:w="6728" w:type="dxa"/>
            <w:shd w:val="clear" w:color="auto" w:fill="auto"/>
          </w:tcPr>
          <w:p w:rsidR="001A5422" w:rsidRPr="00C709B8" w:rsidRDefault="001A5422" w:rsidP="00004126">
            <w:pPr>
              <w:ind w:right="-108"/>
              <w:rPr>
                <w:lang w:eastAsia="en-US"/>
              </w:rPr>
            </w:pPr>
            <w:r w:rsidRPr="00C709B8">
              <w:rPr>
                <w:lang w:eastAsia="en-US"/>
              </w:rPr>
              <w:t>J. Tumo-Vaižganto Nr. 36 – Sukilėlių g.</w:t>
            </w:r>
          </w:p>
        </w:tc>
        <w:tc>
          <w:tcPr>
            <w:tcW w:w="1276" w:type="dxa"/>
            <w:shd w:val="clear" w:color="auto" w:fill="auto"/>
          </w:tcPr>
          <w:p w:rsidR="001A5422" w:rsidRPr="00C709B8" w:rsidRDefault="001A5422" w:rsidP="00004126">
            <w:pPr>
              <w:ind w:right="57"/>
              <w:jc w:val="center"/>
              <w:rPr>
                <w:lang w:eastAsia="en-US"/>
              </w:rPr>
            </w:pPr>
            <w:r>
              <w:rPr>
                <w:lang w:eastAsia="en-US"/>
              </w:rPr>
              <w:t>335</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34.</w:t>
            </w:r>
          </w:p>
        </w:tc>
        <w:tc>
          <w:tcPr>
            <w:tcW w:w="6728" w:type="dxa"/>
            <w:shd w:val="clear" w:color="auto" w:fill="auto"/>
          </w:tcPr>
          <w:p w:rsidR="001A5422" w:rsidRPr="00C709B8" w:rsidRDefault="001A5422" w:rsidP="00004126">
            <w:pPr>
              <w:ind w:right="57"/>
              <w:rPr>
                <w:lang w:eastAsia="en-US"/>
              </w:rPr>
            </w:pPr>
            <w:r w:rsidRPr="00C709B8">
              <w:rPr>
                <w:lang w:eastAsia="en-US"/>
              </w:rPr>
              <w:t>Žolynai prie V.Mačernio g. nam</w:t>
            </w:r>
            <w:r>
              <w:rPr>
                <w:lang w:eastAsia="en-US"/>
              </w:rPr>
              <w:t>ų Nr.6, 12, 19</w:t>
            </w:r>
          </w:p>
        </w:tc>
        <w:tc>
          <w:tcPr>
            <w:tcW w:w="1276" w:type="dxa"/>
            <w:shd w:val="clear" w:color="auto" w:fill="auto"/>
          </w:tcPr>
          <w:p w:rsidR="001A5422" w:rsidRPr="00C709B8" w:rsidRDefault="001A5422" w:rsidP="00004126">
            <w:pPr>
              <w:ind w:right="57"/>
              <w:jc w:val="center"/>
              <w:rPr>
                <w:lang w:eastAsia="en-US"/>
              </w:rPr>
            </w:pPr>
            <w:r>
              <w:rPr>
                <w:lang w:eastAsia="en-US"/>
              </w:rPr>
              <w:t>2540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35.</w:t>
            </w:r>
          </w:p>
        </w:tc>
        <w:tc>
          <w:tcPr>
            <w:tcW w:w="6728" w:type="dxa"/>
            <w:shd w:val="clear" w:color="auto" w:fill="auto"/>
          </w:tcPr>
          <w:p w:rsidR="001A5422" w:rsidRPr="00C709B8" w:rsidRDefault="001A5422" w:rsidP="00004126">
            <w:pPr>
              <w:ind w:right="57"/>
              <w:rPr>
                <w:lang w:eastAsia="en-US"/>
              </w:rPr>
            </w:pPr>
            <w:proofErr w:type="spellStart"/>
            <w:r w:rsidRPr="00C709B8">
              <w:rPr>
                <w:lang w:eastAsia="en-US"/>
              </w:rPr>
              <w:t>Žal</w:t>
            </w:r>
            <w:r>
              <w:rPr>
                <w:lang w:eastAsia="en-US"/>
              </w:rPr>
              <w:t>takalnio</w:t>
            </w:r>
            <w:proofErr w:type="spellEnd"/>
            <w:r>
              <w:rPr>
                <w:lang w:eastAsia="en-US"/>
              </w:rPr>
              <w:t xml:space="preserve"> g. žolynai </w:t>
            </w:r>
          </w:p>
        </w:tc>
        <w:tc>
          <w:tcPr>
            <w:tcW w:w="1276" w:type="dxa"/>
            <w:shd w:val="clear" w:color="auto" w:fill="auto"/>
          </w:tcPr>
          <w:p w:rsidR="001A5422" w:rsidRPr="00C709B8" w:rsidRDefault="001A5422" w:rsidP="00004126">
            <w:pPr>
              <w:ind w:right="57"/>
              <w:jc w:val="center"/>
              <w:rPr>
                <w:lang w:eastAsia="en-US"/>
              </w:rPr>
            </w:pPr>
            <w:r>
              <w:rPr>
                <w:lang w:eastAsia="en-US"/>
              </w:rPr>
              <w:t>11710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36.</w:t>
            </w:r>
          </w:p>
        </w:tc>
        <w:tc>
          <w:tcPr>
            <w:tcW w:w="6728" w:type="dxa"/>
            <w:shd w:val="clear" w:color="auto" w:fill="auto"/>
          </w:tcPr>
          <w:p w:rsidR="001A5422" w:rsidRPr="00C709B8" w:rsidRDefault="001A5422" w:rsidP="00004126">
            <w:pPr>
              <w:ind w:right="57"/>
              <w:rPr>
                <w:lang w:eastAsia="en-US"/>
              </w:rPr>
            </w:pPr>
            <w:r w:rsidRPr="00C709B8">
              <w:rPr>
                <w:lang w:eastAsia="en-US"/>
              </w:rPr>
              <w:t>Dariaus ir Girėno g. skveras prie parko vartų</w:t>
            </w:r>
          </w:p>
        </w:tc>
        <w:tc>
          <w:tcPr>
            <w:tcW w:w="1276" w:type="dxa"/>
            <w:shd w:val="clear" w:color="auto" w:fill="auto"/>
          </w:tcPr>
          <w:p w:rsidR="001A5422" w:rsidRPr="00C709B8" w:rsidRDefault="001A5422" w:rsidP="00004126">
            <w:pPr>
              <w:ind w:right="57"/>
              <w:jc w:val="center"/>
              <w:rPr>
                <w:lang w:eastAsia="en-US"/>
              </w:rPr>
            </w:pPr>
            <w:r>
              <w:rPr>
                <w:lang w:eastAsia="en-US"/>
              </w:rPr>
              <w:t>5810</w:t>
            </w:r>
          </w:p>
        </w:tc>
        <w:tc>
          <w:tcPr>
            <w:tcW w:w="1275" w:type="dxa"/>
            <w:shd w:val="clear" w:color="auto" w:fill="auto"/>
          </w:tcPr>
          <w:p w:rsidR="001A5422" w:rsidRPr="00C709B8" w:rsidRDefault="001A5422" w:rsidP="00004126">
            <w:pPr>
              <w:ind w:right="57" w:firstLine="57"/>
              <w:jc w:val="center"/>
              <w:rPr>
                <w:lang w:eastAsia="en-US"/>
              </w:rPr>
            </w:pPr>
            <w:r>
              <w:rPr>
                <w:lang w:eastAsia="en-US"/>
              </w:rPr>
              <w:t>kas 10 d.</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lastRenderedPageBreak/>
              <w:t>37.</w:t>
            </w:r>
          </w:p>
        </w:tc>
        <w:tc>
          <w:tcPr>
            <w:tcW w:w="6728" w:type="dxa"/>
            <w:shd w:val="clear" w:color="auto" w:fill="auto"/>
          </w:tcPr>
          <w:p w:rsidR="001A5422" w:rsidRPr="00C709B8" w:rsidRDefault="001A5422" w:rsidP="00004126">
            <w:pPr>
              <w:ind w:right="57"/>
              <w:rPr>
                <w:lang w:eastAsia="en-US"/>
              </w:rPr>
            </w:pPr>
            <w:r w:rsidRPr="00C709B8">
              <w:rPr>
                <w:lang w:eastAsia="en-US"/>
              </w:rPr>
              <w:t>Laisvės alėja</w:t>
            </w:r>
          </w:p>
        </w:tc>
        <w:tc>
          <w:tcPr>
            <w:tcW w:w="1276" w:type="dxa"/>
            <w:shd w:val="clear" w:color="auto" w:fill="auto"/>
          </w:tcPr>
          <w:p w:rsidR="001A5422" w:rsidRPr="00C709B8" w:rsidRDefault="001A5422" w:rsidP="00004126">
            <w:pPr>
              <w:ind w:right="57"/>
              <w:jc w:val="center"/>
              <w:rPr>
                <w:lang w:eastAsia="en-US"/>
              </w:rPr>
            </w:pPr>
            <w:r>
              <w:rPr>
                <w:lang w:eastAsia="en-US"/>
              </w:rPr>
              <w:t>-</w:t>
            </w:r>
          </w:p>
        </w:tc>
        <w:tc>
          <w:tcPr>
            <w:tcW w:w="1275" w:type="dxa"/>
            <w:shd w:val="clear" w:color="auto" w:fill="auto"/>
          </w:tcPr>
          <w:p w:rsidR="001A5422" w:rsidRPr="00C709B8" w:rsidRDefault="001A5422" w:rsidP="00004126">
            <w:pPr>
              <w:ind w:right="57" w:firstLine="57"/>
              <w:jc w:val="center"/>
              <w:rPr>
                <w:lang w:eastAsia="en-US"/>
              </w:rPr>
            </w:pPr>
            <w:r>
              <w:rPr>
                <w:lang w:eastAsia="en-US"/>
              </w:rPr>
              <w:t>-</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38.</w:t>
            </w:r>
          </w:p>
        </w:tc>
        <w:tc>
          <w:tcPr>
            <w:tcW w:w="6728" w:type="dxa"/>
            <w:shd w:val="clear" w:color="auto" w:fill="auto"/>
          </w:tcPr>
          <w:p w:rsidR="001A5422" w:rsidRPr="00C709B8" w:rsidRDefault="001A5422" w:rsidP="00004126">
            <w:pPr>
              <w:ind w:right="57"/>
              <w:rPr>
                <w:lang w:eastAsia="en-US"/>
              </w:rPr>
            </w:pPr>
            <w:r w:rsidRPr="00C709B8">
              <w:rPr>
                <w:lang w:eastAsia="en-US"/>
              </w:rPr>
              <w:t>Senamiesčio aikštė</w:t>
            </w:r>
          </w:p>
        </w:tc>
        <w:tc>
          <w:tcPr>
            <w:tcW w:w="1276" w:type="dxa"/>
            <w:shd w:val="clear" w:color="auto" w:fill="auto"/>
          </w:tcPr>
          <w:p w:rsidR="001A5422" w:rsidRPr="00C709B8" w:rsidRDefault="001A5422" w:rsidP="00004126">
            <w:pPr>
              <w:ind w:right="57"/>
              <w:jc w:val="center"/>
              <w:rPr>
                <w:lang w:eastAsia="en-US"/>
              </w:rPr>
            </w:pPr>
            <w:r>
              <w:rPr>
                <w:lang w:eastAsia="en-US"/>
              </w:rPr>
              <w:t>947</w:t>
            </w:r>
          </w:p>
        </w:tc>
        <w:tc>
          <w:tcPr>
            <w:tcW w:w="1275" w:type="dxa"/>
            <w:shd w:val="clear" w:color="auto" w:fill="auto"/>
          </w:tcPr>
          <w:p w:rsidR="001A5422" w:rsidRPr="00C709B8" w:rsidRDefault="001A5422" w:rsidP="00004126">
            <w:pPr>
              <w:ind w:right="57" w:firstLine="57"/>
              <w:jc w:val="center"/>
              <w:rPr>
                <w:lang w:eastAsia="en-US"/>
              </w:rPr>
            </w:pPr>
            <w:r>
              <w:rPr>
                <w:lang w:eastAsia="en-US"/>
              </w:rPr>
              <w:t>kas 10 d.</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39.</w:t>
            </w:r>
          </w:p>
        </w:tc>
        <w:tc>
          <w:tcPr>
            <w:tcW w:w="6728" w:type="dxa"/>
            <w:shd w:val="clear" w:color="auto" w:fill="auto"/>
          </w:tcPr>
          <w:p w:rsidR="001A5422" w:rsidRPr="00C709B8" w:rsidRDefault="001A5422" w:rsidP="00004126">
            <w:pPr>
              <w:ind w:right="57"/>
              <w:rPr>
                <w:lang w:eastAsia="en-US"/>
              </w:rPr>
            </w:pPr>
            <w:r w:rsidRPr="00C709B8">
              <w:rPr>
                <w:lang w:eastAsia="en-US"/>
              </w:rPr>
              <w:t xml:space="preserve">Dariaus ir Girėno g. skveras prie </w:t>
            </w:r>
            <w:r>
              <w:rPr>
                <w:lang w:eastAsia="en-US"/>
              </w:rPr>
              <w:t>krioklio</w:t>
            </w:r>
          </w:p>
        </w:tc>
        <w:tc>
          <w:tcPr>
            <w:tcW w:w="1276" w:type="dxa"/>
            <w:shd w:val="clear" w:color="auto" w:fill="auto"/>
          </w:tcPr>
          <w:p w:rsidR="001A5422" w:rsidRPr="00C709B8" w:rsidRDefault="001A5422" w:rsidP="00004126">
            <w:pPr>
              <w:ind w:right="57"/>
              <w:jc w:val="center"/>
              <w:rPr>
                <w:lang w:eastAsia="en-US"/>
              </w:rPr>
            </w:pPr>
            <w:r>
              <w:rPr>
                <w:lang w:eastAsia="en-US"/>
              </w:rPr>
              <w:t>2900</w:t>
            </w:r>
          </w:p>
        </w:tc>
        <w:tc>
          <w:tcPr>
            <w:tcW w:w="1275" w:type="dxa"/>
            <w:shd w:val="clear" w:color="auto" w:fill="auto"/>
          </w:tcPr>
          <w:p w:rsidR="001A5422" w:rsidRPr="00C709B8" w:rsidRDefault="001A5422" w:rsidP="00004126">
            <w:pPr>
              <w:ind w:right="57" w:firstLine="57"/>
              <w:jc w:val="center"/>
              <w:rPr>
                <w:lang w:eastAsia="en-US"/>
              </w:rPr>
            </w:pPr>
            <w:r>
              <w:rPr>
                <w:lang w:eastAsia="en-US"/>
              </w:rPr>
              <w:t>kas 10 d.</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40.</w:t>
            </w:r>
          </w:p>
        </w:tc>
        <w:tc>
          <w:tcPr>
            <w:tcW w:w="6728" w:type="dxa"/>
            <w:shd w:val="clear" w:color="auto" w:fill="auto"/>
          </w:tcPr>
          <w:p w:rsidR="001A5422" w:rsidRPr="00C709B8" w:rsidRDefault="001A5422" w:rsidP="00004126">
            <w:pPr>
              <w:ind w:right="57"/>
              <w:rPr>
                <w:lang w:eastAsia="en-US"/>
              </w:rPr>
            </w:pPr>
            <w:r w:rsidRPr="00C709B8">
              <w:rPr>
                <w:lang w:eastAsia="en-US"/>
              </w:rPr>
              <w:t>Rietavo g. skveras</w:t>
            </w:r>
          </w:p>
        </w:tc>
        <w:tc>
          <w:tcPr>
            <w:tcW w:w="1276" w:type="dxa"/>
            <w:shd w:val="clear" w:color="auto" w:fill="auto"/>
          </w:tcPr>
          <w:p w:rsidR="001A5422" w:rsidRPr="00C709B8" w:rsidRDefault="001A5422" w:rsidP="00004126">
            <w:pPr>
              <w:ind w:right="57"/>
              <w:jc w:val="center"/>
              <w:rPr>
                <w:lang w:eastAsia="en-US"/>
              </w:rPr>
            </w:pPr>
            <w:r>
              <w:rPr>
                <w:lang w:eastAsia="en-US"/>
              </w:rPr>
              <w:t>2600</w:t>
            </w:r>
          </w:p>
        </w:tc>
        <w:tc>
          <w:tcPr>
            <w:tcW w:w="1275" w:type="dxa"/>
            <w:shd w:val="clear" w:color="auto" w:fill="auto"/>
          </w:tcPr>
          <w:p w:rsidR="001A5422" w:rsidRPr="00C709B8" w:rsidRDefault="001A5422" w:rsidP="00004126">
            <w:pPr>
              <w:ind w:right="57" w:firstLine="57"/>
              <w:jc w:val="center"/>
              <w:rPr>
                <w:lang w:eastAsia="en-US"/>
              </w:rPr>
            </w:pPr>
            <w:r>
              <w:rPr>
                <w:lang w:eastAsia="en-US"/>
              </w:rPr>
              <w:t>kas 10 d.</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41.</w:t>
            </w:r>
          </w:p>
        </w:tc>
        <w:tc>
          <w:tcPr>
            <w:tcW w:w="6728" w:type="dxa"/>
            <w:shd w:val="clear" w:color="auto" w:fill="auto"/>
          </w:tcPr>
          <w:p w:rsidR="001A5422" w:rsidRPr="00C709B8" w:rsidRDefault="001A5422" w:rsidP="00004126">
            <w:pPr>
              <w:ind w:right="57"/>
              <w:rPr>
                <w:lang w:eastAsia="en-US"/>
              </w:rPr>
            </w:pPr>
            <w:r w:rsidRPr="00C709B8">
              <w:rPr>
                <w:lang w:eastAsia="en-US"/>
              </w:rPr>
              <w:t>Dariaus i</w:t>
            </w:r>
            <w:r>
              <w:rPr>
                <w:lang w:eastAsia="en-US"/>
              </w:rPr>
              <w:t>r Girėno g. pakraščiai nuo Lentpjūvės g. iki Šarnelės</w:t>
            </w:r>
            <w:r w:rsidRPr="00C709B8">
              <w:rPr>
                <w:lang w:eastAsia="en-US"/>
              </w:rPr>
              <w:t xml:space="preserve"> g.</w:t>
            </w:r>
          </w:p>
        </w:tc>
        <w:tc>
          <w:tcPr>
            <w:tcW w:w="1276" w:type="dxa"/>
            <w:shd w:val="clear" w:color="auto" w:fill="auto"/>
          </w:tcPr>
          <w:p w:rsidR="001A5422" w:rsidRPr="00C709B8" w:rsidRDefault="001A5422" w:rsidP="00004126">
            <w:pPr>
              <w:ind w:right="57"/>
              <w:jc w:val="center"/>
              <w:rPr>
                <w:lang w:eastAsia="en-US"/>
              </w:rPr>
            </w:pPr>
            <w:r>
              <w:rPr>
                <w:lang w:eastAsia="en-US"/>
              </w:rPr>
              <w:t>6570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42.</w:t>
            </w:r>
          </w:p>
        </w:tc>
        <w:tc>
          <w:tcPr>
            <w:tcW w:w="6728" w:type="dxa"/>
            <w:shd w:val="clear" w:color="auto" w:fill="auto"/>
          </w:tcPr>
          <w:p w:rsidR="001A5422" w:rsidRPr="00C709B8" w:rsidRDefault="001A5422" w:rsidP="00004126">
            <w:pPr>
              <w:ind w:right="57"/>
              <w:rPr>
                <w:lang w:eastAsia="en-US"/>
              </w:rPr>
            </w:pPr>
            <w:r w:rsidRPr="00C709B8">
              <w:rPr>
                <w:lang w:eastAsia="en-US"/>
              </w:rPr>
              <w:t>J. Tumo-Vaižganto skveras tarp Nr.3 ir Nr.7</w:t>
            </w:r>
          </w:p>
        </w:tc>
        <w:tc>
          <w:tcPr>
            <w:tcW w:w="1276" w:type="dxa"/>
            <w:shd w:val="clear" w:color="auto" w:fill="auto"/>
          </w:tcPr>
          <w:p w:rsidR="001A5422" w:rsidRPr="00C709B8" w:rsidRDefault="001A5422" w:rsidP="00004126">
            <w:pPr>
              <w:ind w:right="57"/>
              <w:jc w:val="center"/>
              <w:rPr>
                <w:lang w:eastAsia="en-US"/>
              </w:rPr>
            </w:pPr>
            <w:r>
              <w:rPr>
                <w:lang w:eastAsia="en-US"/>
              </w:rPr>
              <w:t>463</w:t>
            </w:r>
          </w:p>
        </w:tc>
        <w:tc>
          <w:tcPr>
            <w:tcW w:w="1275" w:type="dxa"/>
            <w:shd w:val="clear" w:color="auto" w:fill="auto"/>
          </w:tcPr>
          <w:p w:rsidR="001A5422" w:rsidRPr="00C709B8" w:rsidRDefault="001A5422" w:rsidP="00004126">
            <w:pPr>
              <w:ind w:right="57" w:firstLine="57"/>
              <w:jc w:val="center"/>
              <w:rPr>
                <w:lang w:eastAsia="en-US"/>
              </w:rPr>
            </w:pPr>
            <w:r>
              <w:rPr>
                <w:lang w:eastAsia="en-US"/>
              </w:rPr>
              <w:t>kas 10 d.</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43.</w:t>
            </w:r>
          </w:p>
        </w:tc>
        <w:tc>
          <w:tcPr>
            <w:tcW w:w="6728" w:type="dxa"/>
            <w:shd w:val="clear" w:color="auto" w:fill="auto"/>
          </w:tcPr>
          <w:p w:rsidR="001A5422" w:rsidRPr="00C709B8" w:rsidRDefault="001A5422" w:rsidP="00004126">
            <w:pPr>
              <w:ind w:right="57"/>
              <w:rPr>
                <w:lang w:eastAsia="en-US"/>
              </w:rPr>
            </w:pPr>
            <w:r w:rsidRPr="00C709B8">
              <w:rPr>
                <w:lang w:eastAsia="en-US"/>
              </w:rPr>
              <w:t>Kalniškių g.</w:t>
            </w:r>
          </w:p>
        </w:tc>
        <w:tc>
          <w:tcPr>
            <w:tcW w:w="1276" w:type="dxa"/>
            <w:shd w:val="clear" w:color="auto" w:fill="auto"/>
          </w:tcPr>
          <w:p w:rsidR="001A5422" w:rsidRPr="00C709B8" w:rsidRDefault="001A5422" w:rsidP="00004126">
            <w:pPr>
              <w:ind w:right="57"/>
              <w:jc w:val="center"/>
              <w:rPr>
                <w:lang w:eastAsia="en-US"/>
              </w:rPr>
            </w:pPr>
            <w:r>
              <w:rPr>
                <w:lang w:eastAsia="en-US"/>
              </w:rPr>
              <w:t>3287</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44.</w:t>
            </w:r>
          </w:p>
        </w:tc>
        <w:tc>
          <w:tcPr>
            <w:tcW w:w="6728" w:type="dxa"/>
            <w:shd w:val="clear" w:color="auto" w:fill="auto"/>
          </w:tcPr>
          <w:p w:rsidR="001A5422" w:rsidRPr="00C709B8" w:rsidRDefault="001A5422" w:rsidP="00004126">
            <w:pPr>
              <w:ind w:right="57"/>
              <w:rPr>
                <w:lang w:eastAsia="en-US"/>
              </w:rPr>
            </w:pPr>
            <w:r w:rsidRPr="00C709B8">
              <w:rPr>
                <w:lang w:eastAsia="en-US"/>
              </w:rPr>
              <w:t>Vandentiekio g.</w:t>
            </w:r>
          </w:p>
        </w:tc>
        <w:tc>
          <w:tcPr>
            <w:tcW w:w="1276" w:type="dxa"/>
            <w:shd w:val="clear" w:color="auto" w:fill="auto"/>
          </w:tcPr>
          <w:p w:rsidR="001A5422" w:rsidRPr="00C709B8" w:rsidRDefault="001A5422" w:rsidP="00004126">
            <w:pPr>
              <w:ind w:right="57"/>
              <w:jc w:val="center"/>
              <w:rPr>
                <w:lang w:eastAsia="en-US"/>
              </w:rPr>
            </w:pPr>
            <w:r>
              <w:rPr>
                <w:lang w:eastAsia="en-US"/>
              </w:rPr>
              <w:t>148</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45.</w:t>
            </w:r>
          </w:p>
        </w:tc>
        <w:tc>
          <w:tcPr>
            <w:tcW w:w="6728" w:type="dxa"/>
            <w:shd w:val="clear" w:color="auto" w:fill="auto"/>
          </w:tcPr>
          <w:p w:rsidR="001A5422" w:rsidRPr="00C709B8" w:rsidRDefault="001A5422" w:rsidP="00004126">
            <w:pPr>
              <w:ind w:right="57"/>
              <w:rPr>
                <w:lang w:eastAsia="en-US"/>
              </w:rPr>
            </w:pPr>
            <w:r>
              <w:rPr>
                <w:lang w:eastAsia="en-US"/>
              </w:rPr>
              <w:t xml:space="preserve">Žemaitės g. </w:t>
            </w:r>
          </w:p>
        </w:tc>
        <w:tc>
          <w:tcPr>
            <w:tcW w:w="1276" w:type="dxa"/>
            <w:shd w:val="clear" w:color="auto" w:fill="auto"/>
          </w:tcPr>
          <w:p w:rsidR="001A5422" w:rsidRPr="00C709B8" w:rsidRDefault="001A5422" w:rsidP="00004126">
            <w:pPr>
              <w:ind w:right="57"/>
              <w:jc w:val="center"/>
              <w:rPr>
                <w:lang w:eastAsia="en-US"/>
              </w:rPr>
            </w:pPr>
            <w:r>
              <w:rPr>
                <w:lang w:eastAsia="en-US"/>
              </w:rPr>
              <w:t>1052</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46.</w:t>
            </w:r>
          </w:p>
        </w:tc>
        <w:tc>
          <w:tcPr>
            <w:tcW w:w="6728" w:type="dxa"/>
            <w:shd w:val="clear" w:color="auto" w:fill="auto"/>
          </w:tcPr>
          <w:p w:rsidR="001A5422" w:rsidRPr="00C709B8" w:rsidRDefault="001A5422" w:rsidP="00004126">
            <w:pPr>
              <w:ind w:right="57"/>
              <w:rPr>
                <w:lang w:eastAsia="en-US"/>
              </w:rPr>
            </w:pPr>
            <w:r w:rsidRPr="00C709B8">
              <w:rPr>
                <w:lang w:eastAsia="en-US"/>
              </w:rPr>
              <w:t xml:space="preserve">Palei įvažiavimą į „Ryto“ </w:t>
            </w:r>
            <w:proofErr w:type="spellStart"/>
            <w:r w:rsidRPr="00C709B8">
              <w:rPr>
                <w:lang w:eastAsia="en-US"/>
              </w:rPr>
              <w:t>pagr</w:t>
            </w:r>
            <w:proofErr w:type="spellEnd"/>
            <w:r w:rsidRPr="00C709B8">
              <w:rPr>
                <w:lang w:eastAsia="en-US"/>
              </w:rPr>
              <w:t>. mokyklą</w:t>
            </w:r>
          </w:p>
        </w:tc>
        <w:tc>
          <w:tcPr>
            <w:tcW w:w="1276" w:type="dxa"/>
            <w:shd w:val="clear" w:color="auto" w:fill="auto"/>
          </w:tcPr>
          <w:p w:rsidR="001A5422" w:rsidRPr="00C709B8" w:rsidRDefault="001A5422" w:rsidP="00004126">
            <w:pPr>
              <w:ind w:right="57"/>
              <w:jc w:val="center"/>
              <w:rPr>
                <w:lang w:eastAsia="en-US"/>
              </w:rPr>
            </w:pPr>
            <w:r>
              <w:rPr>
                <w:lang w:eastAsia="en-US"/>
              </w:rPr>
              <w:t>1070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47.</w:t>
            </w:r>
          </w:p>
        </w:tc>
        <w:tc>
          <w:tcPr>
            <w:tcW w:w="6728" w:type="dxa"/>
            <w:shd w:val="clear" w:color="auto" w:fill="auto"/>
          </w:tcPr>
          <w:p w:rsidR="001A5422" w:rsidRPr="00C709B8" w:rsidRDefault="001A5422" w:rsidP="00004126">
            <w:pPr>
              <w:ind w:right="57"/>
              <w:rPr>
                <w:lang w:eastAsia="en-US"/>
              </w:rPr>
            </w:pPr>
            <w:r>
              <w:rPr>
                <w:lang w:eastAsia="en-US"/>
              </w:rPr>
              <w:t>Rietavo g. žolynai nuo Miškų g. iki Sinagogų g.</w:t>
            </w:r>
          </w:p>
        </w:tc>
        <w:tc>
          <w:tcPr>
            <w:tcW w:w="1276" w:type="dxa"/>
            <w:shd w:val="clear" w:color="auto" w:fill="auto"/>
          </w:tcPr>
          <w:p w:rsidR="001A5422" w:rsidRPr="00C709B8" w:rsidRDefault="001A5422" w:rsidP="00004126">
            <w:pPr>
              <w:ind w:right="57"/>
              <w:jc w:val="center"/>
              <w:rPr>
                <w:lang w:eastAsia="en-US"/>
              </w:rPr>
            </w:pPr>
            <w:r>
              <w:rPr>
                <w:lang w:eastAsia="en-US"/>
              </w:rPr>
              <w:t>-</w:t>
            </w:r>
          </w:p>
        </w:tc>
        <w:tc>
          <w:tcPr>
            <w:tcW w:w="1275" w:type="dxa"/>
            <w:shd w:val="clear" w:color="auto" w:fill="auto"/>
          </w:tcPr>
          <w:p w:rsidR="001A5422" w:rsidRPr="00C709B8" w:rsidRDefault="001A5422" w:rsidP="00004126">
            <w:pPr>
              <w:ind w:right="57" w:firstLine="57"/>
              <w:jc w:val="center"/>
              <w:rPr>
                <w:lang w:eastAsia="en-US"/>
              </w:rPr>
            </w:pPr>
            <w:r>
              <w:rPr>
                <w:lang w:eastAsia="en-US"/>
              </w:rPr>
              <w:t>-</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48.</w:t>
            </w:r>
          </w:p>
        </w:tc>
        <w:tc>
          <w:tcPr>
            <w:tcW w:w="6728" w:type="dxa"/>
            <w:shd w:val="clear" w:color="auto" w:fill="auto"/>
          </w:tcPr>
          <w:p w:rsidR="001A5422" w:rsidRPr="00C709B8" w:rsidRDefault="001A5422" w:rsidP="00004126">
            <w:pPr>
              <w:ind w:right="-108"/>
              <w:rPr>
                <w:lang w:eastAsia="en-US"/>
              </w:rPr>
            </w:pPr>
            <w:proofErr w:type="spellStart"/>
            <w:r w:rsidRPr="00C709B8">
              <w:rPr>
                <w:lang w:eastAsia="en-US"/>
              </w:rPr>
              <w:t>Sausdravo</w:t>
            </w:r>
            <w:proofErr w:type="spellEnd"/>
            <w:r w:rsidRPr="00C709B8">
              <w:rPr>
                <w:lang w:eastAsia="en-US"/>
              </w:rPr>
              <w:t xml:space="preserve"> g. pradžia</w:t>
            </w:r>
          </w:p>
        </w:tc>
        <w:tc>
          <w:tcPr>
            <w:tcW w:w="1276" w:type="dxa"/>
            <w:shd w:val="clear" w:color="auto" w:fill="auto"/>
          </w:tcPr>
          <w:p w:rsidR="001A5422" w:rsidRPr="00C709B8" w:rsidRDefault="001A5422" w:rsidP="00004126">
            <w:pPr>
              <w:ind w:right="57"/>
              <w:jc w:val="center"/>
              <w:rPr>
                <w:lang w:eastAsia="en-US"/>
              </w:rPr>
            </w:pPr>
            <w:r>
              <w:rPr>
                <w:lang w:eastAsia="en-US"/>
              </w:rPr>
              <w:t>1250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49.</w:t>
            </w:r>
          </w:p>
        </w:tc>
        <w:tc>
          <w:tcPr>
            <w:tcW w:w="6728" w:type="dxa"/>
            <w:shd w:val="clear" w:color="auto" w:fill="auto"/>
          </w:tcPr>
          <w:p w:rsidR="001A5422" w:rsidRPr="00C709B8" w:rsidRDefault="001A5422" w:rsidP="00004126">
            <w:pPr>
              <w:ind w:right="57"/>
              <w:rPr>
                <w:lang w:eastAsia="en-US"/>
              </w:rPr>
            </w:pPr>
            <w:r>
              <w:rPr>
                <w:lang w:eastAsia="en-US"/>
              </w:rPr>
              <w:t xml:space="preserve">Neužstatytas plotas </w:t>
            </w:r>
            <w:r w:rsidRPr="00C709B8">
              <w:rPr>
                <w:lang w:eastAsia="en-US"/>
              </w:rPr>
              <w:t>A. Jucio g</w:t>
            </w:r>
            <w:r>
              <w:rPr>
                <w:lang w:eastAsia="en-US"/>
              </w:rPr>
              <w:t>. -</w:t>
            </w:r>
            <w:r w:rsidRPr="00C709B8">
              <w:rPr>
                <w:lang w:eastAsia="en-US"/>
              </w:rPr>
              <w:t xml:space="preserve"> I. Končiaus g.</w:t>
            </w:r>
            <w:r>
              <w:rPr>
                <w:lang w:eastAsia="en-US"/>
              </w:rPr>
              <w:t xml:space="preserve"> Nr. 4 rajone</w:t>
            </w:r>
          </w:p>
        </w:tc>
        <w:tc>
          <w:tcPr>
            <w:tcW w:w="1276" w:type="dxa"/>
            <w:shd w:val="clear" w:color="auto" w:fill="auto"/>
          </w:tcPr>
          <w:p w:rsidR="001A5422" w:rsidRPr="00C709B8" w:rsidRDefault="001A5422" w:rsidP="00004126">
            <w:pPr>
              <w:ind w:right="57"/>
              <w:jc w:val="center"/>
              <w:rPr>
                <w:lang w:eastAsia="en-US"/>
              </w:rPr>
            </w:pPr>
            <w:r>
              <w:rPr>
                <w:lang w:eastAsia="en-US"/>
              </w:rPr>
              <w:t>27810</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50.</w:t>
            </w:r>
          </w:p>
        </w:tc>
        <w:tc>
          <w:tcPr>
            <w:tcW w:w="6728" w:type="dxa"/>
            <w:shd w:val="clear" w:color="auto" w:fill="auto"/>
          </w:tcPr>
          <w:p w:rsidR="001A5422" w:rsidRPr="00C709B8" w:rsidRDefault="001A5422" w:rsidP="00004126">
            <w:pPr>
              <w:ind w:right="-108"/>
              <w:rPr>
                <w:lang w:eastAsia="en-US"/>
              </w:rPr>
            </w:pPr>
            <w:r w:rsidRPr="00C709B8">
              <w:rPr>
                <w:lang w:eastAsia="en-US"/>
              </w:rPr>
              <w:t>Aktyvaus poilsio ir pramogų zona</w:t>
            </w:r>
          </w:p>
        </w:tc>
        <w:tc>
          <w:tcPr>
            <w:tcW w:w="1276" w:type="dxa"/>
            <w:shd w:val="clear" w:color="auto" w:fill="auto"/>
          </w:tcPr>
          <w:p w:rsidR="001A5422" w:rsidRPr="00C709B8" w:rsidRDefault="001A5422" w:rsidP="00004126">
            <w:pPr>
              <w:ind w:right="57"/>
              <w:jc w:val="center"/>
              <w:rPr>
                <w:lang w:eastAsia="en-US"/>
              </w:rPr>
            </w:pPr>
            <w:r>
              <w:rPr>
                <w:lang w:eastAsia="en-US"/>
              </w:rPr>
              <w:t>19614</w:t>
            </w:r>
          </w:p>
        </w:tc>
        <w:tc>
          <w:tcPr>
            <w:tcW w:w="1275" w:type="dxa"/>
            <w:shd w:val="clear" w:color="auto" w:fill="auto"/>
          </w:tcPr>
          <w:p w:rsidR="001A5422" w:rsidRPr="00C709B8" w:rsidRDefault="001A5422" w:rsidP="00004126">
            <w:pPr>
              <w:ind w:right="57" w:firstLine="57"/>
              <w:jc w:val="center"/>
              <w:rPr>
                <w:lang w:eastAsia="en-US"/>
              </w:rPr>
            </w:pPr>
            <w:r>
              <w:rPr>
                <w:lang w:eastAsia="en-US"/>
              </w:rPr>
              <w:t>kas 10 d.</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51.</w:t>
            </w:r>
          </w:p>
        </w:tc>
        <w:tc>
          <w:tcPr>
            <w:tcW w:w="6728" w:type="dxa"/>
            <w:shd w:val="clear" w:color="auto" w:fill="auto"/>
          </w:tcPr>
          <w:p w:rsidR="001A5422" w:rsidRPr="00C709B8" w:rsidRDefault="001A5422" w:rsidP="00004126">
            <w:pPr>
              <w:ind w:right="57"/>
              <w:rPr>
                <w:lang w:eastAsia="en-US"/>
              </w:rPr>
            </w:pPr>
            <w:r w:rsidRPr="00C709B8">
              <w:rPr>
                <w:lang w:eastAsia="en-US"/>
              </w:rPr>
              <w:t>Prie Z. Ivinskio paminklo</w:t>
            </w:r>
          </w:p>
        </w:tc>
        <w:tc>
          <w:tcPr>
            <w:tcW w:w="1276" w:type="dxa"/>
            <w:shd w:val="clear" w:color="auto" w:fill="auto"/>
          </w:tcPr>
          <w:p w:rsidR="001A5422" w:rsidRPr="00C709B8" w:rsidRDefault="001A5422" w:rsidP="00004126">
            <w:pPr>
              <w:ind w:right="57"/>
              <w:jc w:val="center"/>
              <w:rPr>
                <w:lang w:eastAsia="en-US"/>
              </w:rPr>
            </w:pPr>
            <w:r>
              <w:rPr>
                <w:lang w:eastAsia="en-US"/>
              </w:rPr>
              <w:t>225</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52.</w:t>
            </w:r>
          </w:p>
        </w:tc>
        <w:tc>
          <w:tcPr>
            <w:tcW w:w="6728" w:type="dxa"/>
            <w:shd w:val="clear" w:color="auto" w:fill="auto"/>
          </w:tcPr>
          <w:p w:rsidR="001A5422" w:rsidRPr="00C709B8" w:rsidRDefault="001A5422" w:rsidP="00004126">
            <w:pPr>
              <w:ind w:right="57"/>
              <w:rPr>
                <w:lang w:eastAsia="en-US"/>
              </w:rPr>
            </w:pPr>
            <w:r w:rsidRPr="00C709B8">
              <w:rPr>
                <w:lang w:eastAsia="en-US"/>
              </w:rPr>
              <w:t xml:space="preserve">S. Nėries g. iki Vandentiekio g. </w:t>
            </w:r>
          </w:p>
        </w:tc>
        <w:tc>
          <w:tcPr>
            <w:tcW w:w="1276" w:type="dxa"/>
            <w:shd w:val="clear" w:color="auto" w:fill="auto"/>
          </w:tcPr>
          <w:p w:rsidR="001A5422" w:rsidRPr="00C709B8" w:rsidRDefault="001A5422" w:rsidP="00004126">
            <w:pPr>
              <w:ind w:right="57"/>
              <w:jc w:val="center"/>
              <w:rPr>
                <w:lang w:eastAsia="en-US"/>
              </w:rPr>
            </w:pPr>
            <w:r>
              <w:rPr>
                <w:lang w:eastAsia="en-US"/>
              </w:rPr>
              <w:t>840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53.</w:t>
            </w:r>
          </w:p>
        </w:tc>
        <w:tc>
          <w:tcPr>
            <w:tcW w:w="6728" w:type="dxa"/>
            <w:shd w:val="clear" w:color="auto" w:fill="auto"/>
          </w:tcPr>
          <w:p w:rsidR="001A5422" w:rsidRPr="00C709B8" w:rsidRDefault="001A5422" w:rsidP="00004126">
            <w:pPr>
              <w:ind w:right="57"/>
              <w:rPr>
                <w:lang w:eastAsia="en-US"/>
              </w:rPr>
            </w:pPr>
            <w:r w:rsidRPr="00C709B8">
              <w:rPr>
                <w:lang w:eastAsia="en-US"/>
              </w:rPr>
              <w:t>S. Nėries g. – Dariaus ir Girėno g. kampas</w:t>
            </w:r>
          </w:p>
        </w:tc>
        <w:tc>
          <w:tcPr>
            <w:tcW w:w="1276" w:type="dxa"/>
            <w:shd w:val="clear" w:color="auto" w:fill="auto"/>
          </w:tcPr>
          <w:p w:rsidR="001A5422" w:rsidRPr="00C709B8" w:rsidRDefault="001A5422" w:rsidP="00004126">
            <w:pPr>
              <w:ind w:right="57"/>
              <w:jc w:val="center"/>
              <w:rPr>
                <w:lang w:eastAsia="en-US"/>
              </w:rPr>
            </w:pPr>
            <w:r>
              <w:rPr>
                <w:lang w:eastAsia="en-US"/>
              </w:rPr>
              <w:t>210</w:t>
            </w:r>
          </w:p>
        </w:tc>
        <w:tc>
          <w:tcPr>
            <w:tcW w:w="1275" w:type="dxa"/>
            <w:shd w:val="clear" w:color="auto" w:fill="auto"/>
          </w:tcPr>
          <w:p w:rsidR="001A5422" w:rsidRPr="00C709B8" w:rsidRDefault="001A5422" w:rsidP="00004126">
            <w:pPr>
              <w:ind w:right="57" w:firstLine="57"/>
              <w:jc w:val="center"/>
              <w:rPr>
                <w:lang w:eastAsia="en-US"/>
              </w:rPr>
            </w:pPr>
            <w:r>
              <w:rPr>
                <w:lang w:eastAsia="en-US"/>
              </w:rPr>
              <w:t>kas 10 d.</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54.</w:t>
            </w:r>
          </w:p>
        </w:tc>
        <w:tc>
          <w:tcPr>
            <w:tcW w:w="6728" w:type="dxa"/>
            <w:shd w:val="clear" w:color="auto" w:fill="auto"/>
          </w:tcPr>
          <w:p w:rsidR="001A5422" w:rsidRPr="00C709B8" w:rsidRDefault="001A5422" w:rsidP="00004126">
            <w:pPr>
              <w:ind w:right="57"/>
              <w:rPr>
                <w:lang w:eastAsia="en-US"/>
              </w:rPr>
            </w:pPr>
            <w:r w:rsidRPr="00C709B8">
              <w:rPr>
                <w:lang w:eastAsia="en-US"/>
              </w:rPr>
              <w:t>Prie parapijos salės</w:t>
            </w:r>
          </w:p>
        </w:tc>
        <w:tc>
          <w:tcPr>
            <w:tcW w:w="1276" w:type="dxa"/>
            <w:shd w:val="clear" w:color="auto" w:fill="auto"/>
          </w:tcPr>
          <w:p w:rsidR="001A5422" w:rsidRPr="00C709B8" w:rsidRDefault="001A5422" w:rsidP="00004126">
            <w:pPr>
              <w:ind w:right="57"/>
              <w:jc w:val="center"/>
              <w:rPr>
                <w:lang w:eastAsia="en-US"/>
              </w:rPr>
            </w:pPr>
            <w:r>
              <w:rPr>
                <w:lang w:eastAsia="en-US"/>
              </w:rPr>
              <w:t>1075</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55.</w:t>
            </w:r>
          </w:p>
        </w:tc>
        <w:tc>
          <w:tcPr>
            <w:tcW w:w="6728" w:type="dxa"/>
            <w:shd w:val="clear" w:color="auto" w:fill="auto"/>
          </w:tcPr>
          <w:p w:rsidR="001A5422" w:rsidRPr="00C709B8" w:rsidRDefault="001A5422" w:rsidP="00004126">
            <w:pPr>
              <w:ind w:right="57"/>
              <w:rPr>
                <w:lang w:eastAsia="en-US"/>
              </w:rPr>
            </w:pPr>
            <w:r w:rsidRPr="00C709B8">
              <w:rPr>
                <w:lang w:eastAsia="en-US"/>
              </w:rPr>
              <w:t xml:space="preserve">Prie </w:t>
            </w:r>
            <w:proofErr w:type="spellStart"/>
            <w:r w:rsidRPr="00C709B8">
              <w:rPr>
                <w:lang w:eastAsia="en-US"/>
              </w:rPr>
              <w:t>išleistuvo</w:t>
            </w:r>
            <w:proofErr w:type="spellEnd"/>
            <w:r w:rsidRPr="00C709B8">
              <w:rPr>
                <w:lang w:eastAsia="en-US"/>
              </w:rPr>
              <w:t xml:space="preserve"> V. Mačernio g. – </w:t>
            </w:r>
            <w:proofErr w:type="spellStart"/>
            <w:r w:rsidRPr="00C709B8">
              <w:rPr>
                <w:lang w:eastAsia="en-US"/>
              </w:rPr>
              <w:t>Pilalė</w:t>
            </w:r>
            <w:proofErr w:type="spellEnd"/>
            <w:r w:rsidRPr="00C709B8">
              <w:rPr>
                <w:lang w:eastAsia="en-US"/>
              </w:rPr>
              <w:t xml:space="preserve"> Nr.2 </w:t>
            </w:r>
            <w:proofErr w:type="spellStart"/>
            <w:r w:rsidRPr="00C709B8">
              <w:rPr>
                <w:lang w:eastAsia="en-US"/>
              </w:rPr>
              <w:t>raj</w:t>
            </w:r>
            <w:proofErr w:type="spellEnd"/>
            <w:r w:rsidRPr="00C709B8">
              <w:rPr>
                <w:lang w:eastAsia="en-US"/>
              </w:rPr>
              <w:t>.</w:t>
            </w:r>
          </w:p>
        </w:tc>
        <w:tc>
          <w:tcPr>
            <w:tcW w:w="1276" w:type="dxa"/>
            <w:shd w:val="clear" w:color="auto" w:fill="auto"/>
          </w:tcPr>
          <w:p w:rsidR="001A5422" w:rsidRPr="00C709B8" w:rsidRDefault="001A5422" w:rsidP="00004126">
            <w:pPr>
              <w:ind w:right="57"/>
              <w:jc w:val="center"/>
              <w:rPr>
                <w:lang w:eastAsia="en-US"/>
              </w:rPr>
            </w:pPr>
            <w:r>
              <w:rPr>
                <w:lang w:eastAsia="en-US"/>
              </w:rPr>
              <w:t>12650</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E8331C"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56.</w:t>
            </w:r>
          </w:p>
        </w:tc>
        <w:tc>
          <w:tcPr>
            <w:tcW w:w="6728" w:type="dxa"/>
            <w:shd w:val="clear" w:color="auto" w:fill="auto"/>
          </w:tcPr>
          <w:p w:rsidR="001A5422" w:rsidRPr="00C709B8" w:rsidRDefault="001A5422" w:rsidP="00004126">
            <w:pPr>
              <w:ind w:right="-108"/>
              <w:rPr>
                <w:lang w:eastAsia="en-US"/>
              </w:rPr>
            </w:pPr>
            <w:proofErr w:type="spellStart"/>
            <w:r w:rsidRPr="00C709B8">
              <w:rPr>
                <w:lang w:eastAsia="en-US"/>
              </w:rPr>
              <w:t>Jovaišiškės</w:t>
            </w:r>
            <w:proofErr w:type="spellEnd"/>
            <w:r w:rsidRPr="00C709B8">
              <w:rPr>
                <w:lang w:eastAsia="en-US"/>
              </w:rPr>
              <w:t xml:space="preserve"> k. kapinių kvartalai </w:t>
            </w:r>
            <w:r>
              <w:rPr>
                <w:lang w:eastAsia="en-US"/>
              </w:rPr>
              <w:t xml:space="preserve">ir prie </w:t>
            </w:r>
            <w:proofErr w:type="spellStart"/>
            <w:r>
              <w:rPr>
                <w:lang w:eastAsia="en-US"/>
              </w:rPr>
              <w:t>automob</w:t>
            </w:r>
            <w:proofErr w:type="spellEnd"/>
            <w:r>
              <w:rPr>
                <w:lang w:eastAsia="en-US"/>
              </w:rPr>
              <w:t>. stovėjimo aikštelių</w:t>
            </w:r>
          </w:p>
        </w:tc>
        <w:tc>
          <w:tcPr>
            <w:tcW w:w="1276" w:type="dxa"/>
            <w:shd w:val="clear" w:color="auto" w:fill="auto"/>
          </w:tcPr>
          <w:p w:rsidR="001A5422" w:rsidRPr="00C709B8" w:rsidRDefault="001A5422" w:rsidP="00004126">
            <w:pPr>
              <w:ind w:right="57"/>
              <w:jc w:val="center"/>
              <w:rPr>
                <w:lang w:eastAsia="en-US"/>
              </w:rPr>
            </w:pPr>
            <w:r>
              <w:rPr>
                <w:lang w:eastAsia="en-US"/>
              </w:rPr>
              <w:t>21261</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57.</w:t>
            </w:r>
          </w:p>
        </w:tc>
        <w:tc>
          <w:tcPr>
            <w:tcW w:w="6728" w:type="dxa"/>
            <w:shd w:val="clear" w:color="auto" w:fill="auto"/>
          </w:tcPr>
          <w:p w:rsidR="001A5422" w:rsidRPr="00C709B8" w:rsidRDefault="001A5422" w:rsidP="00004126">
            <w:pPr>
              <w:ind w:right="-108"/>
              <w:rPr>
                <w:lang w:eastAsia="en-US"/>
              </w:rPr>
            </w:pPr>
            <w:r w:rsidRPr="00C709B8">
              <w:rPr>
                <w:lang w:eastAsia="en-US"/>
              </w:rPr>
              <w:t>A. Jucio g.</w:t>
            </w:r>
          </w:p>
        </w:tc>
        <w:tc>
          <w:tcPr>
            <w:tcW w:w="1276" w:type="dxa"/>
            <w:shd w:val="clear" w:color="auto" w:fill="auto"/>
          </w:tcPr>
          <w:p w:rsidR="001A5422" w:rsidRPr="00C709B8" w:rsidRDefault="001A5422" w:rsidP="00004126">
            <w:pPr>
              <w:ind w:right="57"/>
              <w:jc w:val="center"/>
              <w:rPr>
                <w:lang w:eastAsia="en-US"/>
              </w:rPr>
            </w:pPr>
            <w:r>
              <w:rPr>
                <w:lang w:eastAsia="en-US"/>
              </w:rPr>
              <w:t>2810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58.</w:t>
            </w:r>
          </w:p>
        </w:tc>
        <w:tc>
          <w:tcPr>
            <w:tcW w:w="6728" w:type="dxa"/>
            <w:shd w:val="clear" w:color="auto" w:fill="auto"/>
          </w:tcPr>
          <w:p w:rsidR="001A5422" w:rsidRPr="00C709B8" w:rsidRDefault="001A5422" w:rsidP="00004126">
            <w:pPr>
              <w:ind w:right="-108"/>
              <w:rPr>
                <w:lang w:eastAsia="en-US"/>
              </w:rPr>
            </w:pPr>
            <w:proofErr w:type="spellStart"/>
            <w:r w:rsidRPr="00C709B8">
              <w:rPr>
                <w:lang w:eastAsia="en-US"/>
              </w:rPr>
              <w:t>Luknos</w:t>
            </w:r>
            <w:proofErr w:type="spellEnd"/>
            <w:r w:rsidRPr="00C709B8">
              <w:rPr>
                <w:lang w:eastAsia="en-US"/>
              </w:rPr>
              <w:t xml:space="preserve"> g.</w:t>
            </w:r>
          </w:p>
        </w:tc>
        <w:tc>
          <w:tcPr>
            <w:tcW w:w="1276" w:type="dxa"/>
            <w:shd w:val="clear" w:color="auto" w:fill="auto"/>
          </w:tcPr>
          <w:p w:rsidR="001A5422" w:rsidRPr="00C709B8" w:rsidRDefault="001A5422" w:rsidP="00004126">
            <w:pPr>
              <w:ind w:right="57"/>
              <w:jc w:val="center"/>
              <w:rPr>
                <w:lang w:eastAsia="en-US"/>
              </w:rPr>
            </w:pPr>
            <w:r>
              <w:rPr>
                <w:lang w:eastAsia="en-US"/>
              </w:rPr>
              <w:t>2100</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59.</w:t>
            </w:r>
          </w:p>
        </w:tc>
        <w:tc>
          <w:tcPr>
            <w:tcW w:w="6728" w:type="dxa"/>
            <w:shd w:val="clear" w:color="auto" w:fill="auto"/>
          </w:tcPr>
          <w:p w:rsidR="001A5422" w:rsidRPr="00C709B8" w:rsidRDefault="001A5422" w:rsidP="00004126">
            <w:pPr>
              <w:ind w:right="-108"/>
              <w:rPr>
                <w:lang w:eastAsia="en-US"/>
              </w:rPr>
            </w:pPr>
            <w:r w:rsidRPr="00C709B8">
              <w:rPr>
                <w:lang w:eastAsia="en-US"/>
              </w:rPr>
              <w:t xml:space="preserve">Miškų g. </w:t>
            </w:r>
          </w:p>
        </w:tc>
        <w:tc>
          <w:tcPr>
            <w:tcW w:w="1276" w:type="dxa"/>
            <w:shd w:val="clear" w:color="auto" w:fill="auto"/>
          </w:tcPr>
          <w:p w:rsidR="001A5422" w:rsidRPr="00C709B8" w:rsidRDefault="001A5422" w:rsidP="00004126">
            <w:pPr>
              <w:ind w:right="57"/>
              <w:jc w:val="center"/>
              <w:rPr>
                <w:lang w:eastAsia="en-US"/>
              </w:rPr>
            </w:pPr>
            <w:r>
              <w:rPr>
                <w:lang w:eastAsia="en-US"/>
              </w:rPr>
              <w:t>1880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60.</w:t>
            </w:r>
          </w:p>
        </w:tc>
        <w:tc>
          <w:tcPr>
            <w:tcW w:w="6728" w:type="dxa"/>
            <w:shd w:val="clear" w:color="auto" w:fill="auto"/>
          </w:tcPr>
          <w:p w:rsidR="001A5422" w:rsidRPr="00C709B8" w:rsidRDefault="001A5422" w:rsidP="00004126">
            <w:pPr>
              <w:ind w:right="-108"/>
              <w:rPr>
                <w:lang w:eastAsia="en-US"/>
              </w:rPr>
            </w:pPr>
            <w:r w:rsidRPr="00C709B8">
              <w:rPr>
                <w:lang w:eastAsia="en-US"/>
              </w:rPr>
              <w:t>S. Nėries skg. Nr.7 (krioklys)</w:t>
            </w:r>
          </w:p>
        </w:tc>
        <w:tc>
          <w:tcPr>
            <w:tcW w:w="1276" w:type="dxa"/>
            <w:shd w:val="clear" w:color="auto" w:fill="auto"/>
          </w:tcPr>
          <w:p w:rsidR="001A5422" w:rsidRPr="00C709B8" w:rsidRDefault="001A5422" w:rsidP="00004126">
            <w:pPr>
              <w:ind w:right="57"/>
              <w:jc w:val="center"/>
              <w:rPr>
                <w:lang w:eastAsia="en-US"/>
              </w:rPr>
            </w:pPr>
            <w:r>
              <w:rPr>
                <w:lang w:eastAsia="en-US"/>
              </w:rPr>
              <w:t>10263</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61.</w:t>
            </w:r>
          </w:p>
        </w:tc>
        <w:tc>
          <w:tcPr>
            <w:tcW w:w="6728" w:type="dxa"/>
            <w:shd w:val="clear" w:color="auto" w:fill="auto"/>
          </w:tcPr>
          <w:p w:rsidR="001A5422" w:rsidRPr="00C709B8" w:rsidRDefault="001A5422" w:rsidP="00004126">
            <w:pPr>
              <w:ind w:right="-108"/>
              <w:rPr>
                <w:lang w:eastAsia="en-US"/>
              </w:rPr>
            </w:pPr>
            <w:r w:rsidRPr="00C709B8">
              <w:rPr>
                <w:lang w:eastAsia="en-US"/>
              </w:rPr>
              <w:t>Taikos g. 25</w:t>
            </w:r>
          </w:p>
        </w:tc>
        <w:tc>
          <w:tcPr>
            <w:tcW w:w="1276" w:type="dxa"/>
            <w:shd w:val="clear" w:color="auto" w:fill="auto"/>
          </w:tcPr>
          <w:p w:rsidR="001A5422" w:rsidRPr="00C709B8" w:rsidRDefault="001A5422" w:rsidP="00004126">
            <w:pPr>
              <w:ind w:right="57"/>
              <w:jc w:val="center"/>
              <w:rPr>
                <w:lang w:eastAsia="en-US"/>
              </w:rPr>
            </w:pPr>
            <w:r>
              <w:rPr>
                <w:lang w:eastAsia="en-US"/>
              </w:rPr>
              <w:t>1400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62.</w:t>
            </w:r>
          </w:p>
        </w:tc>
        <w:tc>
          <w:tcPr>
            <w:tcW w:w="6728" w:type="dxa"/>
            <w:shd w:val="clear" w:color="auto" w:fill="auto"/>
          </w:tcPr>
          <w:p w:rsidR="001A5422" w:rsidRPr="00C709B8" w:rsidRDefault="001A5422" w:rsidP="00004126">
            <w:pPr>
              <w:ind w:right="-108"/>
              <w:rPr>
                <w:lang w:eastAsia="en-US"/>
              </w:rPr>
            </w:pPr>
            <w:r w:rsidRPr="00C709B8">
              <w:rPr>
                <w:lang w:eastAsia="en-US"/>
              </w:rPr>
              <w:t>Vingio g.</w:t>
            </w:r>
          </w:p>
        </w:tc>
        <w:tc>
          <w:tcPr>
            <w:tcW w:w="1276" w:type="dxa"/>
            <w:shd w:val="clear" w:color="auto" w:fill="auto"/>
          </w:tcPr>
          <w:p w:rsidR="001A5422" w:rsidRPr="00C709B8" w:rsidRDefault="001A5422" w:rsidP="00004126">
            <w:pPr>
              <w:ind w:right="57"/>
              <w:jc w:val="center"/>
              <w:rPr>
                <w:lang w:eastAsia="en-US"/>
              </w:rPr>
            </w:pPr>
            <w:r>
              <w:rPr>
                <w:lang w:eastAsia="en-US"/>
              </w:rPr>
              <w:t>7000</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63.</w:t>
            </w:r>
          </w:p>
        </w:tc>
        <w:tc>
          <w:tcPr>
            <w:tcW w:w="6728" w:type="dxa"/>
            <w:shd w:val="clear" w:color="auto" w:fill="auto"/>
          </w:tcPr>
          <w:p w:rsidR="001A5422" w:rsidRPr="00C709B8" w:rsidRDefault="001A5422" w:rsidP="00004126">
            <w:pPr>
              <w:ind w:right="-108"/>
              <w:rPr>
                <w:lang w:eastAsia="en-US"/>
              </w:rPr>
            </w:pPr>
            <w:r w:rsidRPr="00C709B8">
              <w:rPr>
                <w:lang w:eastAsia="en-US"/>
              </w:rPr>
              <w:t>Stoties g.7B</w:t>
            </w:r>
          </w:p>
        </w:tc>
        <w:tc>
          <w:tcPr>
            <w:tcW w:w="1276" w:type="dxa"/>
            <w:shd w:val="clear" w:color="auto" w:fill="auto"/>
          </w:tcPr>
          <w:p w:rsidR="001A5422" w:rsidRPr="00C709B8" w:rsidRDefault="001A5422" w:rsidP="00004126">
            <w:pPr>
              <w:ind w:right="57"/>
              <w:jc w:val="center"/>
              <w:rPr>
                <w:lang w:eastAsia="en-US"/>
              </w:rPr>
            </w:pPr>
            <w:r>
              <w:rPr>
                <w:lang w:eastAsia="en-US"/>
              </w:rPr>
              <w:t>1675</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64.</w:t>
            </w:r>
          </w:p>
        </w:tc>
        <w:tc>
          <w:tcPr>
            <w:tcW w:w="6728" w:type="dxa"/>
            <w:shd w:val="clear" w:color="auto" w:fill="auto"/>
          </w:tcPr>
          <w:p w:rsidR="001A5422" w:rsidRPr="00C709B8" w:rsidRDefault="001A5422" w:rsidP="00004126">
            <w:pPr>
              <w:ind w:right="-108"/>
              <w:rPr>
                <w:lang w:eastAsia="en-US"/>
              </w:rPr>
            </w:pPr>
            <w:r w:rsidRPr="00C709B8">
              <w:rPr>
                <w:lang w:eastAsia="en-US"/>
              </w:rPr>
              <w:t>A. Jucio g. prie transformatorinės Nr. 34A</w:t>
            </w:r>
          </w:p>
        </w:tc>
        <w:tc>
          <w:tcPr>
            <w:tcW w:w="1276" w:type="dxa"/>
            <w:shd w:val="clear" w:color="auto" w:fill="auto"/>
          </w:tcPr>
          <w:p w:rsidR="001A5422" w:rsidRPr="00C709B8" w:rsidRDefault="001A5422" w:rsidP="00004126">
            <w:pPr>
              <w:ind w:right="57"/>
              <w:jc w:val="center"/>
              <w:rPr>
                <w:lang w:eastAsia="en-US"/>
              </w:rPr>
            </w:pPr>
            <w:r>
              <w:rPr>
                <w:lang w:eastAsia="en-US"/>
              </w:rPr>
              <w:t>1101</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65.</w:t>
            </w:r>
          </w:p>
        </w:tc>
        <w:tc>
          <w:tcPr>
            <w:tcW w:w="6728" w:type="dxa"/>
            <w:shd w:val="clear" w:color="auto" w:fill="auto"/>
          </w:tcPr>
          <w:p w:rsidR="001A5422" w:rsidRPr="00C709B8" w:rsidRDefault="001A5422" w:rsidP="00004126">
            <w:pPr>
              <w:ind w:right="-108"/>
              <w:rPr>
                <w:lang w:eastAsia="en-US"/>
              </w:rPr>
            </w:pPr>
            <w:r w:rsidRPr="00C709B8">
              <w:rPr>
                <w:lang w:eastAsia="en-US"/>
              </w:rPr>
              <w:t>A. Jucio g. prie transformatorinės Nr. 46A</w:t>
            </w:r>
          </w:p>
        </w:tc>
        <w:tc>
          <w:tcPr>
            <w:tcW w:w="1276" w:type="dxa"/>
            <w:shd w:val="clear" w:color="auto" w:fill="auto"/>
          </w:tcPr>
          <w:p w:rsidR="001A5422" w:rsidRPr="00C709B8" w:rsidRDefault="001A5422" w:rsidP="00004126">
            <w:pPr>
              <w:ind w:right="57"/>
              <w:jc w:val="center"/>
              <w:rPr>
                <w:lang w:eastAsia="en-US"/>
              </w:rPr>
            </w:pPr>
            <w:r>
              <w:rPr>
                <w:lang w:eastAsia="en-US"/>
              </w:rPr>
              <w:t>863</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66.</w:t>
            </w:r>
          </w:p>
        </w:tc>
        <w:tc>
          <w:tcPr>
            <w:tcW w:w="6728" w:type="dxa"/>
            <w:shd w:val="clear" w:color="auto" w:fill="auto"/>
          </w:tcPr>
          <w:p w:rsidR="001A5422" w:rsidRPr="00C709B8" w:rsidRDefault="001A5422" w:rsidP="00004126">
            <w:pPr>
              <w:ind w:right="-108"/>
              <w:rPr>
                <w:lang w:eastAsia="en-US"/>
              </w:rPr>
            </w:pPr>
            <w:r w:rsidRPr="00C709B8">
              <w:rPr>
                <w:lang w:eastAsia="en-US"/>
              </w:rPr>
              <w:t>A. Jucio g. prie transformatorinės Nr. 12A</w:t>
            </w:r>
          </w:p>
        </w:tc>
        <w:tc>
          <w:tcPr>
            <w:tcW w:w="1276" w:type="dxa"/>
            <w:shd w:val="clear" w:color="auto" w:fill="auto"/>
          </w:tcPr>
          <w:p w:rsidR="001A5422" w:rsidRPr="00C709B8" w:rsidRDefault="001A5422" w:rsidP="00004126">
            <w:pPr>
              <w:ind w:right="57"/>
              <w:jc w:val="center"/>
              <w:rPr>
                <w:lang w:eastAsia="en-US"/>
              </w:rPr>
            </w:pPr>
            <w:r>
              <w:rPr>
                <w:lang w:eastAsia="en-US"/>
              </w:rPr>
              <w:t>2064</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67.</w:t>
            </w:r>
          </w:p>
        </w:tc>
        <w:tc>
          <w:tcPr>
            <w:tcW w:w="6728" w:type="dxa"/>
            <w:shd w:val="clear" w:color="auto" w:fill="auto"/>
          </w:tcPr>
          <w:p w:rsidR="001A5422" w:rsidRPr="00C709B8" w:rsidRDefault="001A5422" w:rsidP="00004126">
            <w:pPr>
              <w:ind w:right="-108"/>
              <w:rPr>
                <w:lang w:eastAsia="en-US"/>
              </w:rPr>
            </w:pPr>
            <w:r w:rsidRPr="00C709B8">
              <w:rPr>
                <w:lang w:eastAsia="en-US"/>
              </w:rPr>
              <w:t>Sinagogų g. automobilių stovėjimo aikštelė</w:t>
            </w:r>
          </w:p>
        </w:tc>
        <w:tc>
          <w:tcPr>
            <w:tcW w:w="1276" w:type="dxa"/>
            <w:shd w:val="clear" w:color="auto" w:fill="auto"/>
          </w:tcPr>
          <w:p w:rsidR="001A5422" w:rsidRPr="00C709B8" w:rsidRDefault="001A5422" w:rsidP="00004126">
            <w:pPr>
              <w:ind w:right="57"/>
              <w:jc w:val="center"/>
              <w:rPr>
                <w:lang w:eastAsia="en-US"/>
              </w:rPr>
            </w:pPr>
            <w:r>
              <w:rPr>
                <w:lang w:eastAsia="en-US"/>
              </w:rPr>
              <w:t>1248</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68.</w:t>
            </w:r>
          </w:p>
        </w:tc>
        <w:tc>
          <w:tcPr>
            <w:tcW w:w="6728" w:type="dxa"/>
            <w:shd w:val="clear" w:color="auto" w:fill="auto"/>
          </w:tcPr>
          <w:p w:rsidR="001A5422" w:rsidRPr="00C709B8" w:rsidRDefault="001A5422" w:rsidP="00004126">
            <w:pPr>
              <w:ind w:right="-108"/>
              <w:rPr>
                <w:lang w:eastAsia="en-US"/>
              </w:rPr>
            </w:pPr>
            <w:r w:rsidRPr="00C709B8">
              <w:rPr>
                <w:lang w:eastAsia="en-US"/>
              </w:rPr>
              <w:t>Kultūros centro kiemas</w:t>
            </w:r>
          </w:p>
        </w:tc>
        <w:tc>
          <w:tcPr>
            <w:tcW w:w="1276" w:type="dxa"/>
            <w:shd w:val="clear" w:color="auto" w:fill="auto"/>
          </w:tcPr>
          <w:p w:rsidR="001A5422" w:rsidRPr="00C709B8" w:rsidRDefault="001A5422" w:rsidP="00004126">
            <w:pPr>
              <w:ind w:right="57"/>
              <w:jc w:val="center"/>
              <w:rPr>
                <w:lang w:eastAsia="en-US"/>
              </w:rPr>
            </w:pPr>
            <w:r>
              <w:rPr>
                <w:lang w:eastAsia="en-US"/>
              </w:rPr>
              <w:t>511</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69.</w:t>
            </w:r>
          </w:p>
        </w:tc>
        <w:tc>
          <w:tcPr>
            <w:tcW w:w="6728" w:type="dxa"/>
            <w:shd w:val="clear" w:color="auto" w:fill="auto"/>
          </w:tcPr>
          <w:p w:rsidR="001A5422" w:rsidRPr="00C709B8" w:rsidRDefault="001A5422" w:rsidP="00004126">
            <w:pPr>
              <w:ind w:right="-108"/>
              <w:rPr>
                <w:lang w:eastAsia="en-US"/>
              </w:rPr>
            </w:pPr>
            <w:r w:rsidRPr="00C709B8">
              <w:rPr>
                <w:lang w:eastAsia="en-US"/>
              </w:rPr>
              <w:t>Telšių g. prie Nr. 24</w:t>
            </w:r>
          </w:p>
        </w:tc>
        <w:tc>
          <w:tcPr>
            <w:tcW w:w="1276" w:type="dxa"/>
            <w:shd w:val="clear" w:color="auto" w:fill="auto"/>
          </w:tcPr>
          <w:p w:rsidR="001A5422" w:rsidRPr="00C709B8" w:rsidRDefault="001A5422" w:rsidP="00004126">
            <w:pPr>
              <w:ind w:right="57"/>
              <w:jc w:val="center"/>
              <w:rPr>
                <w:lang w:eastAsia="en-US"/>
              </w:rPr>
            </w:pPr>
            <w:r>
              <w:rPr>
                <w:lang w:eastAsia="en-US"/>
              </w:rPr>
              <w:t>516</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70.</w:t>
            </w:r>
          </w:p>
        </w:tc>
        <w:tc>
          <w:tcPr>
            <w:tcW w:w="6728" w:type="dxa"/>
            <w:shd w:val="clear" w:color="auto" w:fill="auto"/>
          </w:tcPr>
          <w:p w:rsidR="001A5422" w:rsidRPr="00C709B8" w:rsidRDefault="001A5422" w:rsidP="00004126">
            <w:pPr>
              <w:ind w:right="-108"/>
              <w:rPr>
                <w:lang w:eastAsia="en-US"/>
              </w:rPr>
            </w:pPr>
            <w:r w:rsidRPr="00C709B8">
              <w:rPr>
                <w:lang w:eastAsia="en-US"/>
              </w:rPr>
              <w:t>Laisvės g. žolynai</w:t>
            </w:r>
          </w:p>
        </w:tc>
        <w:tc>
          <w:tcPr>
            <w:tcW w:w="1276" w:type="dxa"/>
            <w:shd w:val="clear" w:color="auto" w:fill="auto"/>
          </w:tcPr>
          <w:p w:rsidR="001A5422" w:rsidRPr="00C709B8" w:rsidRDefault="001A5422" w:rsidP="00004126">
            <w:pPr>
              <w:ind w:right="57"/>
              <w:jc w:val="center"/>
              <w:rPr>
                <w:lang w:eastAsia="en-US"/>
              </w:rPr>
            </w:pPr>
            <w:r>
              <w:rPr>
                <w:lang w:eastAsia="en-US"/>
              </w:rPr>
              <w:t>1212</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71.</w:t>
            </w:r>
          </w:p>
        </w:tc>
        <w:tc>
          <w:tcPr>
            <w:tcW w:w="6728" w:type="dxa"/>
            <w:shd w:val="clear" w:color="auto" w:fill="auto"/>
          </w:tcPr>
          <w:p w:rsidR="001A5422" w:rsidRPr="00C709B8" w:rsidRDefault="001A5422" w:rsidP="00004126">
            <w:pPr>
              <w:ind w:right="-108"/>
              <w:rPr>
                <w:lang w:eastAsia="en-US"/>
              </w:rPr>
            </w:pPr>
            <w:r w:rsidRPr="00C709B8">
              <w:rPr>
                <w:lang w:eastAsia="en-US"/>
              </w:rPr>
              <w:t xml:space="preserve">Kaštonų g. prie </w:t>
            </w:r>
            <w:proofErr w:type="spellStart"/>
            <w:r w:rsidRPr="00C709B8">
              <w:rPr>
                <w:lang w:eastAsia="en-US"/>
              </w:rPr>
              <w:t>prūdo</w:t>
            </w:r>
            <w:proofErr w:type="spellEnd"/>
            <w:r w:rsidRPr="00C709B8">
              <w:rPr>
                <w:lang w:eastAsia="en-US"/>
              </w:rPr>
              <w:t xml:space="preserve"> (prie transformatorinės)</w:t>
            </w:r>
          </w:p>
        </w:tc>
        <w:tc>
          <w:tcPr>
            <w:tcW w:w="1276" w:type="dxa"/>
            <w:shd w:val="clear" w:color="auto" w:fill="auto"/>
          </w:tcPr>
          <w:p w:rsidR="001A5422" w:rsidRPr="00C709B8" w:rsidRDefault="001A5422" w:rsidP="00004126">
            <w:pPr>
              <w:ind w:right="57"/>
              <w:jc w:val="center"/>
              <w:rPr>
                <w:lang w:eastAsia="en-US"/>
              </w:rPr>
            </w:pPr>
            <w:r>
              <w:rPr>
                <w:lang w:eastAsia="en-US"/>
              </w:rPr>
              <w:t>186</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72.</w:t>
            </w:r>
          </w:p>
        </w:tc>
        <w:tc>
          <w:tcPr>
            <w:tcW w:w="6728" w:type="dxa"/>
            <w:shd w:val="clear" w:color="auto" w:fill="auto"/>
          </w:tcPr>
          <w:p w:rsidR="001A5422" w:rsidRPr="00C709B8" w:rsidRDefault="001A5422" w:rsidP="00004126">
            <w:pPr>
              <w:ind w:right="-108"/>
              <w:rPr>
                <w:lang w:eastAsia="en-US"/>
              </w:rPr>
            </w:pPr>
            <w:r w:rsidRPr="00C709B8">
              <w:rPr>
                <w:lang w:eastAsia="en-US"/>
              </w:rPr>
              <w:t>V. Mačernio g. prie namo Nr.9</w:t>
            </w:r>
          </w:p>
        </w:tc>
        <w:tc>
          <w:tcPr>
            <w:tcW w:w="1276" w:type="dxa"/>
            <w:shd w:val="clear" w:color="auto" w:fill="auto"/>
          </w:tcPr>
          <w:p w:rsidR="001A5422" w:rsidRPr="00C709B8" w:rsidRDefault="001A5422" w:rsidP="00004126">
            <w:pPr>
              <w:ind w:right="57"/>
              <w:jc w:val="center"/>
              <w:rPr>
                <w:lang w:eastAsia="en-US"/>
              </w:rPr>
            </w:pPr>
            <w:r>
              <w:rPr>
                <w:lang w:eastAsia="en-US"/>
              </w:rPr>
              <w:t>2360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73.</w:t>
            </w:r>
          </w:p>
        </w:tc>
        <w:tc>
          <w:tcPr>
            <w:tcW w:w="6728" w:type="dxa"/>
            <w:shd w:val="clear" w:color="auto" w:fill="auto"/>
          </w:tcPr>
          <w:p w:rsidR="001A5422" w:rsidRPr="00C709B8" w:rsidRDefault="001A5422" w:rsidP="00004126">
            <w:pPr>
              <w:ind w:right="-108"/>
              <w:rPr>
                <w:lang w:eastAsia="en-US"/>
              </w:rPr>
            </w:pPr>
            <w:r w:rsidRPr="00C709B8">
              <w:rPr>
                <w:lang w:eastAsia="en-US"/>
              </w:rPr>
              <w:t>Birutės g. kapinių šlaitas su pylimu</w:t>
            </w:r>
          </w:p>
        </w:tc>
        <w:tc>
          <w:tcPr>
            <w:tcW w:w="1276" w:type="dxa"/>
            <w:shd w:val="clear" w:color="auto" w:fill="auto"/>
          </w:tcPr>
          <w:p w:rsidR="001A5422" w:rsidRPr="00C709B8" w:rsidRDefault="001A5422" w:rsidP="00004126">
            <w:pPr>
              <w:ind w:right="57"/>
              <w:jc w:val="center"/>
              <w:rPr>
                <w:lang w:eastAsia="en-US"/>
              </w:rPr>
            </w:pPr>
            <w:r>
              <w:rPr>
                <w:lang w:eastAsia="en-US"/>
              </w:rPr>
              <w:t>1540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74.</w:t>
            </w:r>
          </w:p>
        </w:tc>
        <w:tc>
          <w:tcPr>
            <w:tcW w:w="6728" w:type="dxa"/>
            <w:shd w:val="clear" w:color="auto" w:fill="auto"/>
          </w:tcPr>
          <w:p w:rsidR="001A5422" w:rsidRPr="00C709B8" w:rsidRDefault="001A5422" w:rsidP="00004126">
            <w:pPr>
              <w:ind w:right="-108"/>
              <w:rPr>
                <w:lang w:eastAsia="en-US"/>
              </w:rPr>
            </w:pPr>
            <w:r w:rsidRPr="00C709B8">
              <w:rPr>
                <w:lang w:eastAsia="en-US"/>
              </w:rPr>
              <w:t>Klevų g. – Kuršių g. žolynai prie koplyčios</w:t>
            </w:r>
          </w:p>
        </w:tc>
        <w:tc>
          <w:tcPr>
            <w:tcW w:w="1276" w:type="dxa"/>
            <w:shd w:val="clear" w:color="auto" w:fill="auto"/>
          </w:tcPr>
          <w:p w:rsidR="001A5422" w:rsidRPr="00C709B8" w:rsidRDefault="001A5422" w:rsidP="00004126">
            <w:pPr>
              <w:ind w:right="57"/>
              <w:jc w:val="center"/>
              <w:rPr>
                <w:lang w:eastAsia="en-US"/>
              </w:rPr>
            </w:pPr>
            <w:r>
              <w:rPr>
                <w:lang w:eastAsia="en-US"/>
              </w:rPr>
              <w:t>2490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75.</w:t>
            </w:r>
          </w:p>
        </w:tc>
        <w:tc>
          <w:tcPr>
            <w:tcW w:w="6728" w:type="dxa"/>
            <w:shd w:val="clear" w:color="auto" w:fill="auto"/>
          </w:tcPr>
          <w:p w:rsidR="001A5422" w:rsidRPr="00C709B8" w:rsidRDefault="001A5422" w:rsidP="00004126">
            <w:pPr>
              <w:ind w:right="-108"/>
              <w:rPr>
                <w:lang w:eastAsia="en-US"/>
              </w:rPr>
            </w:pPr>
            <w:r w:rsidRPr="00C709B8">
              <w:rPr>
                <w:lang w:eastAsia="en-US"/>
              </w:rPr>
              <w:t>M. K. Čiurlionio skveras ir palei bažnyčios tvorą</w:t>
            </w:r>
          </w:p>
        </w:tc>
        <w:tc>
          <w:tcPr>
            <w:tcW w:w="1276" w:type="dxa"/>
            <w:shd w:val="clear" w:color="auto" w:fill="auto"/>
          </w:tcPr>
          <w:p w:rsidR="001A5422" w:rsidRPr="00C709B8" w:rsidRDefault="001A5422" w:rsidP="00004126">
            <w:pPr>
              <w:ind w:right="57"/>
              <w:jc w:val="center"/>
              <w:rPr>
                <w:lang w:eastAsia="en-US"/>
              </w:rPr>
            </w:pPr>
            <w:r>
              <w:rPr>
                <w:lang w:eastAsia="en-US"/>
              </w:rPr>
              <w:t>658</w:t>
            </w:r>
          </w:p>
        </w:tc>
        <w:tc>
          <w:tcPr>
            <w:tcW w:w="1275" w:type="dxa"/>
            <w:shd w:val="clear" w:color="auto" w:fill="auto"/>
          </w:tcPr>
          <w:p w:rsidR="001A5422" w:rsidRPr="00C709B8" w:rsidRDefault="001A5422" w:rsidP="00004126">
            <w:pPr>
              <w:ind w:right="57" w:firstLine="57"/>
              <w:jc w:val="center"/>
              <w:rPr>
                <w:lang w:eastAsia="en-US"/>
              </w:rPr>
            </w:pPr>
            <w:r>
              <w:rPr>
                <w:lang w:eastAsia="en-US"/>
              </w:rPr>
              <w:t>kas 10 d.</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76.</w:t>
            </w:r>
          </w:p>
        </w:tc>
        <w:tc>
          <w:tcPr>
            <w:tcW w:w="6728" w:type="dxa"/>
            <w:shd w:val="clear" w:color="auto" w:fill="auto"/>
          </w:tcPr>
          <w:p w:rsidR="001A5422" w:rsidRPr="00C709B8" w:rsidRDefault="001A5422" w:rsidP="00004126">
            <w:pPr>
              <w:ind w:right="-108"/>
              <w:rPr>
                <w:lang w:eastAsia="en-US"/>
              </w:rPr>
            </w:pPr>
            <w:r w:rsidRPr="00C709B8">
              <w:rPr>
                <w:lang w:eastAsia="en-US"/>
              </w:rPr>
              <w:t>J. Žilevičiaus skg.</w:t>
            </w:r>
          </w:p>
        </w:tc>
        <w:tc>
          <w:tcPr>
            <w:tcW w:w="1276" w:type="dxa"/>
            <w:shd w:val="clear" w:color="auto" w:fill="auto"/>
          </w:tcPr>
          <w:p w:rsidR="001A5422" w:rsidRPr="00C709B8" w:rsidRDefault="001A5422" w:rsidP="00004126">
            <w:pPr>
              <w:ind w:right="57"/>
              <w:jc w:val="center"/>
              <w:rPr>
                <w:lang w:eastAsia="en-US"/>
              </w:rPr>
            </w:pPr>
            <w:r>
              <w:rPr>
                <w:lang w:eastAsia="en-US"/>
              </w:rPr>
              <w:t>1165</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77.</w:t>
            </w:r>
          </w:p>
        </w:tc>
        <w:tc>
          <w:tcPr>
            <w:tcW w:w="6728" w:type="dxa"/>
            <w:shd w:val="clear" w:color="auto" w:fill="auto"/>
          </w:tcPr>
          <w:p w:rsidR="001A5422" w:rsidRPr="00C709B8" w:rsidRDefault="001A5422" w:rsidP="00004126">
            <w:pPr>
              <w:ind w:right="-108"/>
              <w:rPr>
                <w:lang w:eastAsia="en-US"/>
              </w:rPr>
            </w:pPr>
            <w:r w:rsidRPr="00C709B8">
              <w:rPr>
                <w:lang w:eastAsia="en-US"/>
              </w:rPr>
              <w:t>Kapucinų vienuolyno pamatas ir Lurdas</w:t>
            </w:r>
          </w:p>
        </w:tc>
        <w:tc>
          <w:tcPr>
            <w:tcW w:w="1276" w:type="dxa"/>
            <w:shd w:val="clear" w:color="auto" w:fill="auto"/>
          </w:tcPr>
          <w:p w:rsidR="001A5422" w:rsidRPr="00C709B8" w:rsidRDefault="001A5422" w:rsidP="00004126">
            <w:pPr>
              <w:ind w:right="57"/>
              <w:jc w:val="center"/>
              <w:rPr>
                <w:lang w:eastAsia="en-US"/>
              </w:rPr>
            </w:pPr>
            <w:r>
              <w:rPr>
                <w:lang w:eastAsia="en-US"/>
              </w:rPr>
              <w:t>1770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78.</w:t>
            </w:r>
          </w:p>
        </w:tc>
        <w:tc>
          <w:tcPr>
            <w:tcW w:w="6728" w:type="dxa"/>
            <w:shd w:val="clear" w:color="auto" w:fill="auto"/>
          </w:tcPr>
          <w:p w:rsidR="001A5422" w:rsidRPr="00C709B8" w:rsidRDefault="001A5422" w:rsidP="00004126">
            <w:pPr>
              <w:ind w:right="-108"/>
              <w:rPr>
                <w:lang w:eastAsia="en-US"/>
              </w:rPr>
            </w:pPr>
            <w:proofErr w:type="spellStart"/>
            <w:r>
              <w:rPr>
                <w:lang w:eastAsia="en-US"/>
              </w:rPr>
              <w:t>Ga</w:t>
            </w:r>
            <w:r w:rsidRPr="00C709B8">
              <w:rPr>
                <w:lang w:eastAsia="en-US"/>
              </w:rPr>
              <w:t>ndingos</w:t>
            </w:r>
            <w:proofErr w:type="spellEnd"/>
            <w:r w:rsidRPr="00C709B8">
              <w:rPr>
                <w:lang w:eastAsia="en-US"/>
              </w:rPr>
              <w:t xml:space="preserve"> g. prie užtvankos</w:t>
            </w:r>
          </w:p>
        </w:tc>
        <w:tc>
          <w:tcPr>
            <w:tcW w:w="1276" w:type="dxa"/>
            <w:shd w:val="clear" w:color="auto" w:fill="auto"/>
          </w:tcPr>
          <w:p w:rsidR="001A5422" w:rsidRPr="00C709B8" w:rsidRDefault="001A5422" w:rsidP="00004126">
            <w:pPr>
              <w:ind w:right="57"/>
              <w:jc w:val="center"/>
              <w:rPr>
                <w:lang w:eastAsia="en-US"/>
              </w:rPr>
            </w:pPr>
            <w:r>
              <w:rPr>
                <w:lang w:eastAsia="en-US"/>
              </w:rPr>
              <w:t>1700</w:t>
            </w:r>
          </w:p>
        </w:tc>
        <w:tc>
          <w:tcPr>
            <w:tcW w:w="1275" w:type="dxa"/>
            <w:shd w:val="clear" w:color="auto" w:fill="auto"/>
          </w:tcPr>
          <w:p w:rsidR="001A5422" w:rsidRPr="00C709B8" w:rsidRDefault="001A5422" w:rsidP="00004126">
            <w:pPr>
              <w:ind w:right="57" w:firstLine="57"/>
              <w:jc w:val="center"/>
              <w:rPr>
                <w:lang w:eastAsia="en-US"/>
              </w:rPr>
            </w:pPr>
            <w:r>
              <w:rPr>
                <w:lang w:eastAsia="en-US"/>
              </w:rPr>
              <w:t>3</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79.</w:t>
            </w:r>
          </w:p>
        </w:tc>
        <w:tc>
          <w:tcPr>
            <w:tcW w:w="6728" w:type="dxa"/>
            <w:shd w:val="clear" w:color="auto" w:fill="auto"/>
          </w:tcPr>
          <w:p w:rsidR="001A5422" w:rsidRPr="00C709B8" w:rsidRDefault="001A5422" w:rsidP="00004126">
            <w:pPr>
              <w:ind w:right="-108"/>
              <w:rPr>
                <w:lang w:eastAsia="en-US"/>
              </w:rPr>
            </w:pPr>
            <w:r w:rsidRPr="00C709B8">
              <w:rPr>
                <w:lang w:eastAsia="en-US"/>
              </w:rPr>
              <w:t>Takas link „Beždžionių“ tilto</w:t>
            </w:r>
          </w:p>
        </w:tc>
        <w:tc>
          <w:tcPr>
            <w:tcW w:w="1276" w:type="dxa"/>
            <w:shd w:val="clear" w:color="auto" w:fill="auto"/>
          </w:tcPr>
          <w:p w:rsidR="001A5422" w:rsidRPr="00C709B8" w:rsidRDefault="001A5422" w:rsidP="00004126">
            <w:pPr>
              <w:ind w:right="57"/>
              <w:jc w:val="center"/>
              <w:rPr>
                <w:lang w:eastAsia="en-US"/>
              </w:rPr>
            </w:pPr>
            <w:r>
              <w:rPr>
                <w:lang w:eastAsia="en-US"/>
              </w:rPr>
              <w:t>294</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281492" w:rsidTr="00004126">
        <w:tc>
          <w:tcPr>
            <w:tcW w:w="468" w:type="dxa"/>
            <w:shd w:val="clear" w:color="auto" w:fill="auto"/>
          </w:tcPr>
          <w:p w:rsidR="001A5422" w:rsidRPr="00C709B8" w:rsidRDefault="001A5422" w:rsidP="00004126">
            <w:pPr>
              <w:ind w:left="-180" w:right="-108"/>
              <w:jc w:val="center"/>
              <w:rPr>
                <w:lang w:eastAsia="en-US"/>
              </w:rPr>
            </w:pPr>
            <w:r w:rsidRPr="00C709B8">
              <w:rPr>
                <w:lang w:eastAsia="en-US"/>
              </w:rPr>
              <w:t>80.</w:t>
            </w:r>
          </w:p>
        </w:tc>
        <w:tc>
          <w:tcPr>
            <w:tcW w:w="6728" w:type="dxa"/>
            <w:shd w:val="clear" w:color="auto" w:fill="auto"/>
          </w:tcPr>
          <w:p w:rsidR="001A5422" w:rsidRPr="00C709B8" w:rsidRDefault="001A5422" w:rsidP="00004126">
            <w:pPr>
              <w:ind w:right="-108"/>
              <w:rPr>
                <w:lang w:eastAsia="en-US"/>
              </w:rPr>
            </w:pPr>
            <w:r w:rsidRPr="00C709B8">
              <w:rPr>
                <w:lang w:eastAsia="en-US"/>
              </w:rPr>
              <w:t>Takas Stoties - Birutės g.</w:t>
            </w:r>
          </w:p>
        </w:tc>
        <w:tc>
          <w:tcPr>
            <w:tcW w:w="1276" w:type="dxa"/>
            <w:shd w:val="clear" w:color="auto" w:fill="auto"/>
          </w:tcPr>
          <w:p w:rsidR="001A5422" w:rsidRPr="00C709B8" w:rsidRDefault="001A5422" w:rsidP="00004126">
            <w:pPr>
              <w:ind w:right="57"/>
              <w:jc w:val="center"/>
              <w:rPr>
                <w:lang w:eastAsia="en-US"/>
              </w:rPr>
            </w:pPr>
            <w:r>
              <w:rPr>
                <w:lang w:eastAsia="en-US"/>
              </w:rPr>
              <w:t>3270</w:t>
            </w:r>
          </w:p>
        </w:tc>
        <w:tc>
          <w:tcPr>
            <w:tcW w:w="1275" w:type="dxa"/>
            <w:shd w:val="clear" w:color="auto" w:fill="auto"/>
          </w:tcPr>
          <w:p w:rsidR="001A5422" w:rsidRPr="00C709B8" w:rsidRDefault="001A5422" w:rsidP="00004126">
            <w:pPr>
              <w:ind w:right="57" w:firstLine="57"/>
              <w:jc w:val="center"/>
              <w:rPr>
                <w:lang w:eastAsia="en-US"/>
              </w:rPr>
            </w:pPr>
            <w:r>
              <w:rPr>
                <w:lang w:eastAsia="en-US"/>
              </w:rPr>
              <w:t>5</w:t>
            </w:r>
          </w:p>
        </w:tc>
      </w:tr>
      <w:tr w:rsidR="001A5422" w:rsidRPr="00E8331C" w:rsidTr="00004126">
        <w:tc>
          <w:tcPr>
            <w:tcW w:w="468" w:type="dxa"/>
            <w:shd w:val="clear" w:color="auto" w:fill="auto"/>
          </w:tcPr>
          <w:p w:rsidR="001A5422" w:rsidRPr="00C709B8" w:rsidRDefault="001A5422" w:rsidP="00004126">
            <w:pPr>
              <w:ind w:right="57"/>
              <w:rPr>
                <w:b/>
                <w:lang w:eastAsia="en-US"/>
              </w:rPr>
            </w:pPr>
          </w:p>
        </w:tc>
        <w:tc>
          <w:tcPr>
            <w:tcW w:w="6728" w:type="dxa"/>
            <w:shd w:val="clear" w:color="auto" w:fill="auto"/>
          </w:tcPr>
          <w:p w:rsidR="001A5422" w:rsidRPr="00C709B8" w:rsidRDefault="001A5422" w:rsidP="00004126">
            <w:pPr>
              <w:ind w:right="57" w:firstLine="57"/>
              <w:jc w:val="right"/>
              <w:rPr>
                <w:b/>
                <w:lang w:eastAsia="en-US"/>
              </w:rPr>
            </w:pPr>
            <w:r w:rsidRPr="00C709B8">
              <w:rPr>
                <w:b/>
                <w:lang w:eastAsia="en-US"/>
              </w:rPr>
              <w:t xml:space="preserve">                              Iš viso:</w:t>
            </w:r>
          </w:p>
        </w:tc>
        <w:tc>
          <w:tcPr>
            <w:tcW w:w="1276" w:type="dxa"/>
            <w:shd w:val="clear" w:color="auto" w:fill="auto"/>
          </w:tcPr>
          <w:p w:rsidR="001A5422" w:rsidRPr="00700645" w:rsidRDefault="001A5422" w:rsidP="00004126">
            <w:pPr>
              <w:ind w:right="57" w:hanging="108"/>
              <w:jc w:val="center"/>
              <w:rPr>
                <w:b/>
                <w:lang w:eastAsia="en-US"/>
              </w:rPr>
            </w:pPr>
            <w:r w:rsidRPr="00700645">
              <w:rPr>
                <w:b/>
                <w:lang w:eastAsia="en-US"/>
              </w:rPr>
              <w:t>443938</w:t>
            </w:r>
          </w:p>
        </w:tc>
        <w:tc>
          <w:tcPr>
            <w:tcW w:w="1275" w:type="dxa"/>
            <w:shd w:val="clear" w:color="auto" w:fill="auto"/>
          </w:tcPr>
          <w:p w:rsidR="001A5422" w:rsidRPr="00C709B8" w:rsidRDefault="001A5422" w:rsidP="00004126">
            <w:pPr>
              <w:ind w:right="57" w:firstLine="57"/>
              <w:rPr>
                <w:lang w:eastAsia="en-US"/>
              </w:rPr>
            </w:pPr>
          </w:p>
        </w:tc>
      </w:tr>
    </w:tbl>
    <w:p w:rsidR="001A5422" w:rsidRDefault="001A5422" w:rsidP="001A5422">
      <w:pPr>
        <w:tabs>
          <w:tab w:val="left" w:pos="900"/>
        </w:tabs>
        <w:ind w:firstLine="539"/>
        <w:jc w:val="both"/>
        <w:rPr>
          <w:b/>
          <w:i/>
          <w:lang w:eastAsia="en-US"/>
        </w:rPr>
      </w:pPr>
    </w:p>
    <w:p w:rsidR="001A5422" w:rsidRDefault="001A5422" w:rsidP="001A5422">
      <w:pPr>
        <w:tabs>
          <w:tab w:val="left" w:pos="8151"/>
        </w:tabs>
        <w:jc w:val="right"/>
        <w:rPr>
          <w:rFonts w:eastAsia="Calibri"/>
        </w:rPr>
      </w:pPr>
    </w:p>
    <w:p w:rsidR="005038B5" w:rsidRDefault="005038B5" w:rsidP="001A5422">
      <w:pPr>
        <w:jc w:val="right"/>
        <w:rPr>
          <w:bCs/>
        </w:rPr>
      </w:pPr>
    </w:p>
    <w:p w:rsidR="005038B5" w:rsidRDefault="005038B5" w:rsidP="001A5422">
      <w:pPr>
        <w:jc w:val="right"/>
        <w:rPr>
          <w:bCs/>
        </w:rPr>
      </w:pPr>
    </w:p>
    <w:p w:rsidR="001A5422" w:rsidRPr="003B35D1" w:rsidRDefault="001A5422" w:rsidP="001A5422">
      <w:pPr>
        <w:jc w:val="right"/>
        <w:rPr>
          <w:bCs/>
        </w:rPr>
      </w:pPr>
      <w:r>
        <w:rPr>
          <w:bCs/>
        </w:rPr>
        <w:lastRenderedPageBreak/>
        <w:t>Techninės specifikacijos 2 priedas</w:t>
      </w:r>
    </w:p>
    <w:p w:rsidR="001A5422" w:rsidRDefault="001A5422" w:rsidP="001A5422">
      <w:pPr>
        <w:jc w:val="right"/>
        <w:rPr>
          <w:b/>
          <w:bCs/>
        </w:rPr>
      </w:pPr>
    </w:p>
    <w:p w:rsidR="001A5422" w:rsidRPr="00990926" w:rsidRDefault="001A5422" w:rsidP="001A5422">
      <w:pPr>
        <w:jc w:val="center"/>
        <w:rPr>
          <w:b/>
          <w:bCs/>
        </w:rPr>
      </w:pPr>
      <w:r w:rsidRPr="00990926">
        <w:rPr>
          <w:b/>
          <w:bCs/>
        </w:rPr>
        <w:t>PASLAUGŲ PRIĖMIMO-PERDAVIMO AKTAS</w:t>
      </w:r>
    </w:p>
    <w:p w:rsidR="001A5422" w:rsidRPr="00990926" w:rsidRDefault="001A5422" w:rsidP="001A5422">
      <w:pPr>
        <w:jc w:val="center"/>
        <w:rPr>
          <w:rFonts w:eastAsia="Calibri"/>
          <w:b/>
        </w:rPr>
      </w:pPr>
      <w:r w:rsidRPr="00990926">
        <w:rPr>
          <w:b/>
          <w:bCs/>
        </w:rPr>
        <w:t>(data)</w:t>
      </w:r>
    </w:p>
    <w:tbl>
      <w:tblPr>
        <w:tblW w:w="9978" w:type="dxa"/>
        <w:tblBorders>
          <w:top w:val="single" w:sz="12" w:space="0" w:color="808080"/>
          <w:left w:val="single" w:sz="12" w:space="0" w:color="808080"/>
          <w:bottom w:val="single" w:sz="12" w:space="0" w:color="808080"/>
          <w:right w:val="single" w:sz="12" w:space="0" w:color="808080"/>
          <w:insideH w:val="single" w:sz="12" w:space="0" w:color="808080"/>
          <w:insideV w:val="single" w:sz="4" w:space="0" w:color="auto"/>
        </w:tblBorders>
        <w:tblLook w:val="04A0"/>
      </w:tblPr>
      <w:tblGrid>
        <w:gridCol w:w="4989"/>
        <w:gridCol w:w="4989"/>
      </w:tblGrid>
      <w:tr w:rsidR="001A5422" w:rsidRPr="00990926" w:rsidTr="00004126">
        <w:trPr>
          <w:trHeight w:val="439"/>
        </w:trPr>
        <w:tc>
          <w:tcPr>
            <w:tcW w:w="4989" w:type="dxa"/>
            <w:shd w:val="clear" w:color="auto" w:fill="auto"/>
          </w:tcPr>
          <w:p w:rsidR="001A5422" w:rsidRPr="00990926" w:rsidRDefault="001A5422" w:rsidP="00004126">
            <w:pPr>
              <w:keepNext/>
              <w:spacing w:before="80" w:after="80"/>
              <w:rPr>
                <w:bCs/>
              </w:rPr>
            </w:pPr>
            <w:r w:rsidRPr="00990926">
              <w:rPr>
                <w:b/>
                <w:bCs/>
              </w:rPr>
              <w:t>Užsakovas (paslaugų rezultatus priima):</w:t>
            </w:r>
          </w:p>
        </w:tc>
        <w:tc>
          <w:tcPr>
            <w:tcW w:w="4989" w:type="dxa"/>
            <w:shd w:val="clear" w:color="auto" w:fill="auto"/>
          </w:tcPr>
          <w:p w:rsidR="001A5422" w:rsidRPr="00990926" w:rsidRDefault="001A5422" w:rsidP="00004126">
            <w:pPr>
              <w:keepNext/>
              <w:spacing w:before="80" w:after="80"/>
              <w:rPr>
                <w:b/>
                <w:bCs/>
              </w:rPr>
            </w:pPr>
            <w:r>
              <w:rPr>
                <w:b/>
                <w:bCs/>
              </w:rPr>
              <w:t>Paslaugos teikėjas</w:t>
            </w:r>
            <w:r w:rsidRPr="00990926">
              <w:rPr>
                <w:b/>
                <w:bCs/>
              </w:rPr>
              <w:t xml:space="preserve"> (paslaugų rezultatus perduoda):</w:t>
            </w:r>
          </w:p>
        </w:tc>
      </w:tr>
      <w:tr w:rsidR="001A5422" w:rsidRPr="00990926" w:rsidTr="001A5422">
        <w:trPr>
          <w:trHeight w:val="2240"/>
        </w:trPr>
        <w:tc>
          <w:tcPr>
            <w:tcW w:w="4989" w:type="dxa"/>
            <w:shd w:val="clear" w:color="auto" w:fill="auto"/>
          </w:tcPr>
          <w:p w:rsidR="001A5422" w:rsidRDefault="001A5422" w:rsidP="00004126">
            <w:pPr>
              <w:widowControl w:val="0"/>
              <w:tabs>
                <w:tab w:val="left" w:pos="1296"/>
              </w:tabs>
              <w:rPr>
                <w:b/>
              </w:rPr>
            </w:pPr>
            <w:r>
              <w:rPr>
                <w:b/>
              </w:rPr>
              <w:t>Plungės rajono savivaldybės administracija</w:t>
            </w:r>
          </w:p>
          <w:p w:rsidR="001A5422" w:rsidRPr="00990926" w:rsidRDefault="001A5422" w:rsidP="00004126">
            <w:pPr>
              <w:widowControl w:val="0"/>
              <w:tabs>
                <w:tab w:val="left" w:pos="1296"/>
              </w:tabs>
              <w:rPr>
                <w:lang w:eastAsia="en-US"/>
              </w:rPr>
            </w:pPr>
            <w:r w:rsidRPr="00990926">
              <w:rPr>
                <w:snapToGrid w:val="0"/>
                <w:lang w:eastAsia="en-US"/>
              </w:rPr>
              <w:t>Įstaigos kodas</w:t>
            </w:r>
            <w:r w:rsidRPr="00990926">
              <w:rPr>
                <w:lang w:eastAsia="en-US"/>
              </w:rPr>
              <w:t>188714469</w:t>
            </w:r>
          </w:p>
          <w:p w:rsidR="001A5422" w:rsidRPr="00990926" w:rsidRDefault="001A5422" w:rsidP="00004126">
            <w:pPr>
              <w:widowControl w:val="0"/>
              <w:tabs>
                <w:tab w:val="left" w:pos="1296"/>
              </w:tabs>
              <w:jc w:val="both"/>
              <w:rPr>
                <w:bCs/>
                <w:snapToGrid w:val="0"/>
                <w:lang w:eastAsia="en-US"/>
              </w:rPr>
            </w:pPr>
            <w:r w:rsidRPr="00990926">
              <w:rPr>
                <w:bCs/>
                <w:snapToGrid w:val="0"/>
                <w:lang w:eastAsia="en-US"/>
              </w:rPr>
              <w:t>Vytauto g. 12, LT-90123 Plungė</w:t>
            </w:r>
          </w:p>
          <w:p w:rsidR="001A5422" w:rsidRPr="00990926" w:rsidRDefault="001A5422" w:rsidP="00004126">
            <w:pPr>
              <w:widowControl w:val="0"/>
              <w:tabs>
                <w:tab w:val="left" w:pos="1296"/>
              </w:tabs>
              <w:jc w:val="both"/>
              <w:rPr>
                <w:snapToGrid w:val="0"/>
                <w:lang w:eastAsia="en-US"/>
              </w:rPr>
            </w:pPr>
            <w:r w:rsidRPr="00990926">
              <w:rPr>
                <w:snapToGrid w:val="0"/>
                <w:lang w:eastAsia="en-US"/>
              </w:rPr>
              <w:t>Tel. (8 448) 73 166</w:t>
            </w:r>
          </w:p>
          <w:p w:rsidR="001A5422" w:rsidRPr="00990926" w:rsidRDefault="001A5422" w:rsidP="00004126">
            <w:pPr>
              <w:widowControl w:val="0"/>
              <w:tabs>
                <w:tab w:val="left" w:pos="1296"/>
              </w:tabs>
              <w:jc w:val="both"/>
              <w:rPr>
                <w:lang w:eastAsia="en-US"/>
              </w:rPr>
            </w:pPr>
            <w:r w:rsidRPr="00990926">
              <w:rPr>
                <w:lang w:eastAsia="en-US"/>
              </w:rPr>
              <w:t xml:space="preserve">El. p. </w:t>
            </w:r>
            <w:hyperlink r:id="rId14" w:history="1">
              <w:r w:rsidRPr="008419FD">
                <w:rPr>
                  <w:rStyle w:val="Hipersaitas"/>
                  <w:lang w:eastAsia="en-US"/>
                </w:rPr>
                <w:t>savivaldybe@plunge.lt</w:t>
              </w:r>
            </w:hyperlink>
          </w:p>
          <w:p w:rsidR="001A5422" w:rsidRPr="00990926" w:rsidRDefault="001A5422" w:rsidP="00004126">
            <w:pPr>
              <w:widowControl w:val="0"/>
              <w:tabs>
                <w:tab w:val="left" w:pos="1296"/>
              </w:tabs>
              <w:jc w:val="both"/>
              <w:rPr>
                <w:lang w:eastAsia="en-US"/>
              </w:rPr>
            </w:pPr>
            <w:r w:rsidRPr="00990926">
              <w:rPr>
                <w:lang w:eastAsia="en-US"/>
              </w:rPr>
              <w:t>Sąskaitos Nr.</w:t>
            </w:r>
            <w:r w:rsidRPr="00990926">
              <w:rPr>
                <w:bCs/>
                <w:lang w:eastAsia="en-US"/>
              </w:rPr>
              <w:t xml:space="preserve"> LT</w:t>
            </w:r>
            <w:r w:rsidRPr="00990926">
              <w:rPr>
                <w:lang w:eastAsia="en-US"/>
              </w:rPr>
              <w:t>434010043000070025</w:t>
            </w:r>
          </w:p>
          <w:p w:rsidR="001A5422" w:rsidRPr="00990926" w:rsidRDefault="001A5422" w:rsidP="00004126">
            <w:pPr>
              <w:widowControl w:val="0"/>
              <w:tabs>
                <w:tab w:val="left" w:pos="1296"/>
              </w:tabs>
              <w:jc w:val="both"/>
              <w:rPr>
                <w:bCs/>
                <w:lang w:eastAsia="en-US"/>
              </w:rPr>
            </w:pPr>
            <w:proofErr w:type="spellStart"/>
            <w:r w:rsidRPr="00990926">
              <w:rPr>
                <w:bCs/>
                <w:lang w:eastAsia="en-US"/>
              </w:rPr>
              <w:t>LuminorBank</w:t>
            </w:r>
            <w:proofErr w:type="spellEnd"/>
            <w:r w:rsidRPr="00990926">
              <w:rPr>
                <w:bCs/>
                <w:lang w:eastAsia="en-US"/>
              </w:rPr>
              <w:t>, AB, bankas</w:t>
            </w:r>
          </w:p>
          <w:p w:rsidR="001A5422" w:rsidRPr="00990926" w:rsidRDefault="001A5422" w:rsidP="001A5422">
            <w:pPr>
              <w:widowControl w:val="0"/>
              <w:tabs>
                <w:tab w:val="left" w:pos="1296"/>
              </w:tabs>
              <w:jc w:val="both"/>
              <w:rPr>
                <w:rFonts w:eastAsia="Calibri"/>
              </w:rPr>
            </w:pPr>
            <w:r w:rsidRPr="00990926">
              <w:rPr>
                <w:lang w:eastAsia="en-US"/>
              </w:rPr>
              <w:t xml:space="preserve">Banko kodas </w:t>
            </w:r>
            <w:r w:rsidRPr="00990926">
              <w:rPr>
                <w:bCs/>
                <w:lang w:eastAsia="en-US"/>
              </w:rPr>
              <w:t>40100</w:t>
            </w:r>
          </w:p>
        </w:tc>
        <w:tc>
          <w:tcPr>
            <w:tcW w:w="4989" w:type="dxa"/>
            <w:shd w:val="clear" w:color="auto" w:fill="auto"/>
          </w:tcPr>
          <w:p w:rsidR="001A5422" w:rsidRDefault="001A5422" w:rsidP="00004126">
            <w:pPr>
              <w:jc w:val="both"/>
            </w:pPr>
            <w:r w:rsidRPr="00023897">
              <w:t xml:space="preserve">UAB </w:t>
            </w:r>
            <w:r>
              <w:t>„</w:t>
            </w:r>
            <w:proofErr w:type="spellStart"/>
            <w:r>
              <w:t>Raguvilė</w:t>
            </w:r>
            <w:proofErr w:type="spellEnd"/>
            <w:r w:rsidRPr="00023897">
              <w:t>”</w:t>
            </w:r>
          </w:p>
          <w:p w:rsidR="001A5422" w:rsidRPr="00990926" w:rsidRDefault="001A5422" w:rsidP="00004126">
            <w:pPr>
              <w:jc w:val="both"/>
            </w:pPr>
            <w:r w:rsidRPr="00023897">
              <w:t>Įmonės kodas</w:t>
            </w:r>
            <w:r>
              <w:t xml:space="preserve"> 161735535</w:t>
            </w:r>
          </w:p>
          <w:p w:rsidR="001A5422" w:rsidRDefault="001A5422" w:rsidP="00004126">
            <w:pPr>
              <w:jc w:val="both"/>
            </w:pPr>
            <w:proofErr w:type="spellStart"/>
            <w:r w:rsidRPr="00023897">
              <w:t>Adresas:</w:t>
            </w:r>
            <w:r>
              <w:t>Raguviškių</w:t>
            </w:r>
            <w:proofErr w:type="spellEnd"/>
            <w:r>
              <w:t xml:space="preserve"> k., Kretingos r. LT-97160</w:t>
            </w:r>
          </w:p>
          <w:p w:rsidR="001A5422" w:rsidRPr="00AE7B4A" w:rsidRDefault="001A5422" w:rsidP="001A5422">
            <w:pPr>
              <w:tabs>
                <w:tab w:val="left" w:pos="4962"/>
              </w:tabs>
              <w:ind w:left="3888" w:hanging="4030"/>
              <w:jc w:val="both"/>
            </w:pPr>
            <w:r w:rsidRPr="00990926">
              <w:t xml:space="preserve">Tel.: </w:t>
            </w:r>
            <w:r w:rsidRPr="00AE7B4A">
              <w:t>+370</w:t>
            </w:r>
            <w:r>
              <w:t> </w:t>
            </w:r>
            <w:r w:rsidRPr="00AE7B4A">
              <w:t>61</w:t>
            </w:r>
            <w:r>
              <w:t>6 72 434</w:t>
            </w:r>
          </w:p>
          <w:p w:rsidR="001A5422" w:rsidRPr="00990926" w:rsidRDefault="001A5422" w:rsidP="00004126">
            <w:pPr>
              <w:jc w:val="both"/>
            </w:pPr>
            <w:r w:rsidRPr="00AA0272">
              <w:t xml:space="preserve">El. paštas </w:t>
            </w:r>
            <w:hyperlink r:id="rId15" w:history="1">
              <w:r w:rsidRPr="00275641">
                <w:rPr>
                  <w:rStyle w:val="Hipersaitas"/>
                </w:rPr>
                <w:t>info@raguvile.lt</w:t>
              </w:r>
            </w:hyperlink>
          </w:p>
          <w:p w:rsidR="001A5422" w:rsidRDefault="001A5422" w:rsidP="00004126">
            <w:pPr>
              <w:jc w:val="both"/>
            </w:pPr>
            <w:r w:rsidRPr="00AE7B4A">
              <w:t xml:space="preserve">Sąskaita </w:t>
            </w:r>
            <w:r w:rsidRPr="004174BD">
              <w:t>LT227300010075994407</w:t>
            </w:r>
          </w:p>
          <w:p w:rsidR="001A5422" w:rsidRDefault="001A5422" w:rsidP="00004126">
            <w:pPr>
              <w:jc w:val="both"/>
            </w:pPr>
            <w:r w:rsidRPr="004174BD">
              <w:t>AB „</w:t>
            </w:r>
            <w:proofErr w:type="spellStart"/>
            <w:r w:rsidRPr="004174BD">
              <w:t>Swedbank</w:t>
            </w:r>
            <w:proofErr w:type="spellEnd"/>
          </w:p>
          <w:p w:rsidR="001A5422" w:rsidRPr="00990926" w:rsidRDefault="001A5422" w:rsidP="00004126">
            <w:pPr>
              <w:jc w:val="both"/>
              <w:rPr>
                <w:rFonts w:eastAsia="Calibri"/>
              </w:rPr>
            </w:pPr>
            <w:r w:rsidRPr="00023897">
              <w:t>PVM mokėtojo kodas LT</w:t>
            </w:r>
            <w:r>
              <w:t>617355314</w:t>
            </w:r>
          </w:p>
        </w:tc>
      </w:tr>
    </w:tbl>
    <w:p w:rsidR="001A5422" w:rsidRPr="00990926" w:rsidRDefault="001A5422" w:rsidP="001A5422">
      <w:pPr>
        <w:jc w:val="both"/>
        <w:rPr>
          <w:rFonts w:eastAsia="Calibri"/>
        </w:rPr>
      </w:pPr>
      <w:r w:rsidRPr="00990926">
        <w:rPr>
          <w:rFonts w:eastAsia="Calibri"/>
        </w:rPr>
        <w:t xml:space="preserve">1. </w:t>
      </w:r>
      <w:r>
        <w:rPr>
          <w:rFonts w:eastAsia="Calibri"/>
        </w:rPr>
        <w:t>Paslaugos teikėjas</w:t>
      </w:r>
      <w:r w:rsidRPr="00990926">
        <w:rPr>
          <w:rFonts w:eastAsia="Calibri"/>
        </w:rPr>
        <w:t xml:space="preserve"> perduoda, o Užsakovas šias paslaugas</w:t>
      </w:r>
      <w:r>
        <w:rPr>
          <w:rFonts w:eastAsia="Calibri"/>
        </w:rPr>
        <w:t xml:space="preserve"> įvertina</w:t>
      </w:r>
      <w:r w:rsidRPr="00990926">
        <w:rPr>
          <w:rFonts w:eastAsia="Calibri"/>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8"/>
        <w:gridCol w:w="1134"/>
        <w:gridCol w:w="850"/>
        <w:gridCol w:w="993"/>
        <w:gridCol w:w="1134"/>
        <w:gridCol w:w="1134"/>
        <w:gridCol w:w="1417"/>
        <w:gridCol w:w="1276"/>
      </w:tblGrid>
      <w:tr w:rsidR="001A5422" w:rsidRPr="007D5720" w:rsidTr="007D5720">
        <w:trPr>
          <w:trHeight w:val="561"/>
        </w:trPr>
        <w:tc>
          <w:tcPr>
            <w:tcW w:w="567" w:type="dxa"/>
            <w:shd w:val="clear" w:color="auto" w:fill="auto"/>
          </w:tcPr>
          <w:p w:rsidR="001A5422" w:rsidRPr="007D5720" w:rsidRDefault="001A5422" w:rsidP="00004126">
            <w:pPr>
              <w:jc w:val="center"/>
            </w:pPr>
            <w:r w:rsidRPr="007D5720">
              <w:rPr>
                <w:sz w:val="22"/>
                <w:szCs w:val="22"/>
              </w:rPr>
              <w:t xml:space="preserve">Eil. Nr. </w:t>
            </w:r>
          </w:p>
        </w:tc>
        <w:tc>
          <w:tcPr>
            <w:tcW w:w="1418" w:type="dxa"/>
            <w:shd w:val="clear" w:color="auto" w:fill="auto"/>
          </w:tcPr>
          <w:p w:rsidR="001A5422" w:rsidRPr="007D5720" w:rsidRDefault="001A5422" w:rsidP="00004126">
            <w:pPr>
              <w:jc w:val="center"/>
            </w:pPr>
            <w:r w:rsidRPr="007D5720">
              <w:rPr>
                <w:sz w:val="22"/>
                <w:szCs w:val="22"/>
              </w:rPr>
              <w:t xml:space="preserve">Paslaugų pavadinimas </w:t>
            </w:r>
          </w:p>
          <w:p w:rsidR="001A5422" w:rsidRPr="007D5720" w:rsidRDefault="001A5422" w:rsidP="00004126">
            <w:pPr>
              <w:jc w:val="right"/>
            </w:pPr>
          </w:p>
        </w:tc>
        <w:tc>
          <w:tcPr>
            <w:tcW w:w="1134" w:type="dxa"/>
          </w:tcPr>
          <w:p w:rsidR="001A5422" w:rsidRPr="007D5720" w:rsidRDefault="001A5422" w:rsidP="00004126">
            <w:pPr>
              <w:jc w:val="center"/>
              <w:rPr>
                <w:rFonts w:eastAsia="Calibri"/>
              </w:rPr>
            </w:pPr>
            <w:r w:rsidRPr="007D5720">
              <w:rPr>
                <w:rFonts w:eastAsia="Calibri"/>
                <w:sz w:val="22"/>
                <w:szCs w:val="22"/>
              </w:rPr>
              <w:t>Paslaugos atlikimo vieta ir</w:t>
            </w:r>
          </w:p>
          <w:p w:rsidR="001A5422" w:rsidRPr="007D5720" w:rsidRDefault="001A5422" w:rsidP="00004126">
            <w:pPr>
              <w:jc w:val="center"/>
              <w:rPr>
                <w:rFonts w:eastAsia="Calibri"/>
              </w:rPr>
            </w:pPr>
            <w:r w:rsidRPr="007D5720">
              <w:rPr>
                <w:rFonts w:eastAsia="Calibri"/>
                <w:sz w:val="22"/>
                <w:szCs w:val="22"/>
              </w:rPr>
              <w:t>punktas</w:t>
            </w:r>
          </w:p>
          <w:p w:rsidR="001A5422" w:rsidRPr="007D5720" w:rsidRDefault="001A5422" w:rsidP="00004126">
            <w:pPr>
              <w:jc w:val="center"/>
              <w:rPr>
                <w:rFonts w:eastAsia="Calibri"/>
              </w:rPr>
            </w:pPr>
            <w:r w:rsidRPr="007D5720">
              <w:rPr>
                <w:rFonts w:eastAsia="Calibri"/>
                <w:sz w:val="22"/>
                <w:szCs w:val="22"/>
              </w:rPr>
              <w:t xml:space="preserve"> (3.1, 3.2, 3.3)</w:t>
            </w:r>
          </w:p>
        </w:tc>
        <w:tc>
          <w:tcPr>
            <w:tcW w:w="850" w:type="dxa"/>
          </w:tcPr>
          <w:p w:rsidR="001A5422" w:rsidRPr="007D5720" w:rsidRDefault="001A5422" w:rsidP="00004126">
            <w:pPr>
              <w:jc w:val="center"/>
              <w:rPr>
                <w:rFonts w:eastAsia="Calibri"/>
              </w:rPr>
            </w:pPr>
            <w:r w:rsidRPr="007D5720">
              <w:rPr>
                <w:rFonts w:eastAsia="Calibri"/>
                <w:sz w:val="22"/>
                <w:szCs w:val="22"/>
              </w:rPr>
              <w:t>Paslaugos kiekis (100 m</w:t>
            </w:r>
            <w:r w:rsidRPr="007D5720">
              <w:rPr>
                <w:rFonts w:eastAsia="Calibri"/>
                <w:sz w:val="22"/>
                <w:szCs w:val="22"/>
                <w:vertAlign w:val="superscript"/>
              </w:rPr>
              <w:t>2</w:t>
            </w:r>
            <w:r w:rsidRPr="007D5720">
              <w:rPr>
                <w:rFonts w:eastAsia="Calibri"/>
                <w:sz w:val="22"/>
                <w:szCs w:val="22"/>
              </w:rPr>
              <w:t>)</w:t>
            </w:r>
          </w:p>
        </w:tc>
        <w:tc>
          <w:tcPr>
            <w:tcW w:w="993" w:type="dxa"/>
          </w:tcPr>
          <w:p w:rsidR="001A5422" w:rsidRPr="007D5720" w:rsidRDefault="001A5422" w:rsidP="00004126">
            <w:pPr>
              <w:jc w:val="center"/>
              <w:rPr>
                <w:rFonts w:eastAsia="Calibri"/>
              </w:rPr>
            </w:pPr>
            <w:r w:rsidRPr="007D5720">
              <w:rPr>
                <w:rFonts w:eastAsia="Calibri"/>
                <w:sz w:val="22"/>
                <w:szCs w:val="22"/>
              </w:rPr>
              <w:t>Paslaugos įkainis be PVM (</w:t>
            </w:r>
            <w:proofErr w:type="spellStart"/>
            <w:r w:rsidRPr="007D5720">
              <w:rPr>
                <w:rFonts w:eastAsia="Calibri"/>
                <w:sz w:val="22"/>
                <w:szCs w:val="22"/>
              </w:rPr>
              <w:t>Eur</w:t>
            </w:r>
            <w:proofErr w:type="spellEnd"/>
            <w:r w:rsidRPr="007D5720">
              <w:rPr>
                <w:rFonts w:eastAsia="Calibri"/>
                <w:sz w:val="22"/>
                <w:szCs w:val="22"/>
              </w:rPr>
              <w:t>)</w:t>
            </w:r>
          </w:p>
        </w:tc>
        <w:tc>
          <w:tcPr>
            <w:tcW w:w="1134" w:type="dxa"/>
          </w:tcPr>
          <w:p w:rsidR="001A5422" w:rsidRPr="007D5720" w:rsidRDefault="001A5422" w:rsidP="00004126">
            <w:pPr>
              <w:jc w:val="center"/>
              <w:rPr>
                <w:rFonts w:eastAsia="Calibri"/>
              </w:rPr>
            </w:pPr>
            <w:r w:rsidRPr="007D5720">
              <w:rPr>
                <w:rFonts w:eastAsia="Calibri"/>
                <w:sz w:val="22"/>
                <w:szCs w:val="22"/>
              </w:rPr>
              <w:t>PVM (</w:t>
            </w:r>
            <w:proofErr w:type="spellStart"/>
            <w:r w:rsidRPr="007D5720">
              <w:rPr>
                <w:rFonts w:eastAsia="Calibri"/>
                <w:sz w:val="22"/>
                <w:szCs w:val="22"/>
              </w:rPr>
              <w:t>Eur</w:t>
            </w:r>
            <w:proofErr w:type="spellEnd"/>
            <w:r w:rsidRPr="007D5720">
              <w:rPr>
                <w:rFonts w:eastAsia="Calibri"/>
                <w:sz w:val="22"/>
                <w:szCs w:val="22"/>
              </w:rPr>
              <w:t>)</w:t>
            </w:r>
          </w:p>
        </w:tc>
        <w:tc>
          <w:tcPr>
            <w:tcW w:w="1134" w:type="dxa"/>
          </w:tcPr>
          <w:p w:rsidR="001A5422" w:rsidRPr="007D5720" w:rsidRDefault="001A5422" w:rsidP="00004126">
            <w:pPr>
              <w:jc w:val="center"/>
              <w:rPr>
                <w:rFonts w:eastAsia="Calibri"/>
              </w:rPr>
            </w:pPr>
            <w:r w:rsidRPr="007D5720">
              <w:rPr>
                <w:rFonts w:eastAsia="Calibri"/>
                <w:sz w:val="22"/>
                <w:szCs w:val="22"/>
              </w:rPr>
              <w:t>Paslaugos įkainis su PVM (</w:t>
            </w:r>
            <w:proofErr w:type="spellStart"/>
            <w:r w:rsidRPr="007D5720">
              <w:rPr>
                <w:rFonts w:eastAsia="Calibri"/>
                <w:sz w:val="22"/>
                <w:szCs w:val="22"/>
              </w:rPr>
              <w:t>Eur</w:t>
            </w:r>
            <w:proofErr w:type="spellEnd"/>
            <w:r w:rsidRPr="007D5720">
              <w:rPr>
                <w:rFonts w:eastAsia="Calibri"/>
                <w:sz w:val="22"/>
                <w:szCs w:val="22"/>
              </w:rPr>
              <w:t>)</w:t>
            </w:r>
          </w:p>
        </w:tc>
        <w:tc>
          <w:tcPr>
            <w:tcW w:w="1417" w:type="dxa"/>
          </w:tcPr>
          <w:p w:rsidR="001A5422" w:rsidRPr="007D5720" w:rsidRDefault="001A5422" w:rsidP="00004126">
            <w:pPr>
              <w:jc w:val="center"/>
              <w:rPr>
                <w:rFonts w:eastAsia="Calibri"/>
              </w:rPr>
            </w:pPr>
            <w:r w:rsidRPr="007D5720">
              <w:rPr>
                <w:rFonts w:eastAsia="Calibri"/>
                <w:sz w:val="22"/>
                <w:szCs w:val="22"/>
              </w:rPr>
              <w:t>Paslaugos kaina</w:t>
            </w:r>
          </w:p>
          <w:p w:rsidR="001A5422" w:rsidRPr="007D5720" w:rsidRDefault="001A5422" w:rsidP="00004126">
            <w:pPr>
              <w:jc w:val="center"/>
              <w:rPr>
                <w:rFonts w:eastAsia="Calibri"/>
              </w:rPr>
            </w:pPr>
          </w:p>
        </w:tc>
        <w:tc>
          <w:tcPr>
            <w:tcW w:w="1276" w:type="dxa"/>
          </w:tcPr>
          <w:p w:rsidR="001A5422" w:rsidRPr="007D5720" w:rsidRDefault="001A5422" w:rsidP="00004126">
            <w:pPr>
              <w:jc w:val="center"/>
              <w:rPr>
                <w:rFonts w:eastAsia="Calibri"/>
              </w:rPr>
            </w:pPr>
            <w:r w:rsidRPr="007D5720">
              <w:rPr>
                <w:rFonts w:eastAsia="Calibri"/>
                <w:sz w:val="22"/>
                <w:szCs w:val="22"/>
              </w:rPr>
              <w:t>Užsakovo atsakingo asmens  parašas</w:t>
            </w:r>
          </w:p>
        </w:tc>
      </w:tr>
      <w:tr w:rsidR="001A5422" w:rsidTr="007D5720">
        <w:trPr>
          <w:trHeight w:val="205"/>
        </w:trPr>
        <w:tc>
          <w:tcPr>
            <w:tcW w:w="567" w:type="dxa"/>
            <w:shd w:val="clear" w:color="auto" w:fill="auto"/>
          </w:tcPr>
          <w:p w:rsidR="001A5422" w:rsidRDefault="001A5422" w:rsidP="00004126">
            <w:pPr>
              <w:jc w:val="center"/>
            </w:pPr>
            <w:r>
              <w:t>1</w:t>
            </w:r>
          </w:p>
        </w:tc>
        <w:tc>
          <w:tcPr>
            <w:tcW w:w="1418" w:type="dxa"/>
            <w:shd w:val="clear" w:color="auto" w:fill="auto"/>
          </w:tcPr>
          <w:p w:rsidR="001A5422" w:rsidRDefault="001A5422" w:rsidP="00004126">
            <w:pPr>
              <w:jc w:val="center"/>
            </w:pPr>
            <w:r>
              <w:t>2</w:t>
            </w:r>
          </w:p>
        </w:tc>
        <w:tc>
          <w:tcPr>
            <w:tcW w:w="1134" w:type="dxa"/>
          </w:tcPr>
          <w:p w:rsidR="001A5422" w:rsidRPr="00E931DF" w:rsidRDefault="001A5422" w:rsidP="00004126">
            <w:pPr>
              <w:jc w:val="center"/>
              <w:rPr>
                <w:rFonts w:eastAsia="Calibri"/>
              </w:rPr>
            </w:pPr>
            <w:r>
              <w:rPr>
                <w:rFonts w:eastAsia="Calibri"/>
              </w:rPr>
              <w:t>3</w:t>
            </w:r>
          </w:p>
        </w:tc>
        <w:tc>
          <w:tcPr>
            <w:tcW w:w="850" w:type="dxa"/>
          </w:tcPr>
          <w:p w:rsidR="001A5422" w:rsidRPr="00EF5667" w:rsidRDefault="001A5422" w:rsidP="00004126">
            <w:pPr>
              <w:jc w:val="center"/>
            </w:pPr>
            <w:r>
              <w:t>4</w:t>
            </w:r>
          </w:p>
        </w:tc>
        <w:tc>
          <w:tcPr>
            <w:tcW w:w="993" w:type="dxa"/>
          </w:tcPr>
          <w:p w:rsidR="001A5422" w:rsidRPr="00E931DF" w:rsidRDefault="001A5422" w:rsidP="00004126">
            <w:pPr>
              <w:jc w:val="center"/>
              <w:rPr>
                <w:rFonts w:eastAsia="Calibri"/>
              </w:rPr>
            </w:pPr>
            <w:r>
              <w:rPr>
                <w:rFonts w:eastAsia="Calibri"/>
              </w:rPr>
              <w:t>5</w:t>
            </w:r>
          </w:p>
        </w:tc>
        <w:tc>
          <w:tcPr>
            <w:tcW w:w="1134" w:type="dxa"/>
          </w:tcPr>
          <w:p w:rsidR="001A5422" w:rsidRDefault="001A5422" w:rsidP="00004126">
            <w:pPr>
              <w:jc w:val="center"/>
              <w:rPr>
                <w:rFonts w:eastAsia="Calibri"/>
              </w:rPr>
            </w:pPr>
            <w:r>
              <w:rPr>
                <w:rFonts w:eastAsia="Calibri"/>
              </w:rPr>
              <w:t>6</w:t>
            </w:r>
          </w:p>
        </w:tc>
        <w:tc>
          <w:tcPr>
            <w:tcW w:w="1134" w:type="dxa"/>
          </w:tcPr>
          <w:p w:rsidR="001A5422" w:rsidRDefault="001A5422" w:rsidP="00004126">
            <w:pPr>
              <w:jc w:val="center"/>
              <w:rPr>
                <w:rFonts w:eastAsia="Calibri"/>
              </w:rPr>
            </w:pPr>
            <w:r>
              <w:rPr>
                <w:rFonts w:eastAsia="Calibri"/>
              </w:rPr>
              <w:t>7</w:t>
            </w:r>
          </w:p>
        </w:tc>
        <w:tc>
          <w:tcPr>
            <w:tcW w:w="1417" w:type="dxa"/>
          </w:tcPr>
          <w:p w:rsidR="001A5422" w:rsidRDefault="001A5422" w:rsidP="00004126">
            <w:pPr>
              <w:jc w:val="center"/>
              <w:rPr>
                <w:rFonts w:eastAsia="Calibri"/>
              </w:rPr>
            </w:pPr>
            <w:r>
              <w:rPr>
                <w:rFonts w:eastAsia="Calibri"/>
              </w:rPr>
              <w:t>8</w:t>
            </w:r>
          </w:p>
        </w:tc>
        <w:tc>
          <w:tcPr>
            <w:tcW w:w="1276" w:type="dxa"/>
          </w:tcPr>
          <w:p w:rsidR="001A5422" w:rsidRDefault="001A5422" w:rsidP="00004126">
            <w:pPr>
              <w:jc w:val="center"/>
              <w:rPr>
                <w:rFonts w:eastAsia="Calibri"/>
              </w:rPr>
            </w:pPr>
            <w:r>
              <w:rPr>
                <w:rFonts w:eastAsia="Calibri"/>
              </w:rPr>
              <w:t>9</w:t>
            </w:r>
          </w:p>
        </w:tc>
      </w:tr>
      <w:tr w:rsidR="001A5422" w:rsidRPr="00906434" w:rsidTr="007D5720">
        <w:trPr>
          <w:trHeight w:val="517"/>
        </w:trPr>
        <w:tc>
          <w:tcPr>
            <w:tcW w:w="567" w:type="dxa"/>
            <w:shd w:val="clear" w:color="auto" w:fill="auto"/>
          </w:tcPr>
          <w:p w:rsidR="001A5422" w:rsidRDefault="001A5422" w:rsidP="00004126">
            <w:pPr>
              <w:jc w:val="center"/>
            </w:pPr>
            <w:r>
              <w:t>1.</w:t>
            </w:r>
          </w:p>
        </w:tc>
        <w:tc>
          <w:tcPr>
            <w:tcW w:w="1418" w:type="dxa"/>
            <w:shd w:val="clear" w:color="auto" w:fill="auto"/>
          </w:tcPr>
          <w:p w:rsidR="001A5422" w:rsidRPr="00906434" w:rsidRDefault="001A5422" w:rsidP="00004126"/>
        </w:tc>
        <w:tc>
          <w:tcPr>
            <w:tcW w:w="1134" w:type="dxa"/>
          </w:tcPr>
          <w:p w:rsidR="001A5422" w:rsidRPr="0036400F" w:rsidRDefault="001A5422" w:rsidP="00004126"/>
        </w:tc>
        <w:tc>
          <w:tcPr>
            <w:tcW w:w="850" w:type="dxa"/>
          </w:tcPr>
          <w:p w:rsidR="001A5422" w:rsidRDefault="001A5422" w:rsidP="00004126"/>
        </w:tc>
        <w:tc>
          <w:tcPr>
            <w:tcW w:w="993" w:type="dxa"/>
          </w:tcPr>
          <w:p w:rsidR="001A5422" w:rsidRDefault="001A5422" w:rsidP="00004126"/>
        </w:tc>
        <w:tc>
          <w:tcPr>
            <w:tcW w:w="1134" w:type="dxa"/>
          </w:tcPr>
          <w:p w:rsidR="001A5422" w:rsidRDefault="001A5422" w:rsidP="00004126"/>
        </w:tc>
        <w:tc>
          <w:tcPr>
            <w:tcW w:w="1134" w:type="dxa"/>
          </w:tcPr>
          <w:p w:rsidR="001A5422" w:rsidRDefault="001A5422" w:rsidP="00004126"/>
        </w:tc>
        <w:tc>
          <w:tcPr>
            <w:tcW w:w="1417" w:type="dxa"/>
          </w:tcPr>
          <w:p w:rsidR="001A5422" w:rsidRDefault="001A5422" w:rsidP="00004126"/>
        </w:tc>
        <w:tc>
          <w:tcPr>
            <w:tcW w:w="1276" w:type="dxa"/>
          </w:tcPr>
          <w:p w:rsidR="001A5422" w:rsidRDefault="001A5422" w:rsidP="00004126"/>
        </w:tc>
      </w:tr>
      <w:tr w:rsidR="001A5422" w:rsidRPr="00906434" w:rsidTr="007D5720">
        <w:trPr>
          <w:trHeight w:val="411"/>
        </w:trPr>
        <w:tc>
          <w:tcPr>
            <w:tcW w:w="567" w:type="dxa"/>
            <w:shd w:val="clear" w:color="auto" w:fill="auto"/>
          </w:tcPr>
          <w:p w:rsidR="001A5422" w:rsidRDefault="001A5422" w:rsidP="00004126">
            <w:pPr>
              <w:jc w:val="center"/>
            </w:pPr>
            <w:r>
              <w:t>...</w:t>
            </w:r>
          </w:p>
        </w:tc>
        <w:tc>
          <w:tcPr>
            <w:tcW w:w="1418" w:type="dxa"/>
            <w:shd w:val="clear" w:color="auto" w:fill="auto"/>
          </w:tcPr>
          <w:p w:rsidR="001A5422" w:rsidRPr="00906434" w:rsidRDefault="001A5422" w:rsidP="00004126"/>
        </w:tc>
        <w:tc>
          <w:tcPr>
            <w:tcW w:w="1134" w:type="dxa"/>
          </w:tcPr>
          <w:p w:rsidR="001A5422" w:rsidRPr="0036400F" w:rsidRDefault="001A5422" w:rsidP="00004126"/>
        </w:tc>
        <w:tc>
          <w:tcPr>
            <w:tcW w:w="850" w:type="dxa"/>
          </w:tcPr>
          <w:p w:rsidR="001A5422" w:rsidRDefault="001A5422" w:rsidP="00004126"/>
        </w:tc>
        <w:tc>
          <w:tcPr>
            <w:tcW w:w="993" w:type="dxa"/>
          </w:tcPr>
          <w:p w:rsidR="001A5422" w:rsidRDefault="001A5422" w:rsidP="00004126"/>
        </w:tc>
        <w:tc>
          <w:tcPr>
            <w:tcW w:w="1134" w:type="dxa"/>
          </w:tcPr>
          <w:p w:rsidR="001A5422" w:rsidRDefault="001A5422" w:rsidP="00004126"/>
        </w:tc>
        <w:tc>
          <w:tcPr>
            <w:tcW w:w="1134" w:type="dxa"/>
          </w:tcPr>
          <w:p w:rsidR="001A5422" w:rsidRDefault="001A5422" w:rsidP="00004126"/>
        </w:tc>
        <w:tc>
          <w:tcPr>
            <w:tcW w:w="1417" w:type="dxa"/>
          </w:tcPr>
          <w:p w:rsidR="001A5422" w:rsidRDefault="001A5422" w:rsidP="00004126"/>
        </w:tc>
        <w:tc>
          <w:tcPr>
            <w:tcW w:w="1276" w:type="dxa"/>
          </w:tcPr>
          <w:p w:rsidR="001A5422" w:rsidRDefault="001A5422" w:rsidP="00004126"/>
        </w:tc>
      </w:tr>
      <w:tr w:rsidR="001A5422" w:rsidRPr="00906434" w:rsidTr="00004126">
        <w:trPr>
          <w:gridAfter w:val="2"/>
          <w:wAfter w:w="2693" w:type="dxa"/>
          <w:trHeight w:val="238"/>
        </w:trPr>
        <w:tc>
          <w:tcPr>
            <w:tcW w:w="6096" w:type="dxa"/>
            <w:gridSpan w:val="6"/>
            <w:vMerge w:val="restart"/>
            <w:shd w:val="clear" w:color="auto" w:fill="auto"/>
          </w:tcPr>
          <w:p w:rsidR="001A5422" w:rsidRDefault="001A5422" w:rsidP="00004126">
            <w:pPr>
              <w:jc w:val="right"/>
            </w:pPr>
            <w:r>
              <w:t xml:space="preserve">Paslaugos suteikimo kaina viso:  </w:t>
            </w:r>
          </w:p>
        </w:tc>
        <w:tc>
          <w:tcPr>
            <w:tcW w:w="1134" w:type="dxa"/>
          </w:tcPr>
          <w:p w:rsidR="001A5422" w:rsidRDefault="001A5422" w:rsidP="00004126">
            <w:r>
              <w:t>Be PVM:</w:t>
            </w:r>
          </w:p>
        </w:tc>
      </w:tr>
      <w:tr w:rsidR="001A5422" w:rsidRPr="00906434" w:rsidTr="00004126">
        <w:trPr>
          <w:gridAfter w:val="2"/>
          <w:wAfter w:w="2693" w:type="dxa"/>
          <w:trHeight w:val="238"/>
        </w:trPr>
        <w:tc>
          <w:tcPr>
            <w:tcW w:w="6096" w:type="dxa"/>
            <w:gridSpan w:val="6"/>
            <w:vMerge/>
            <w:shd w:val="clear" w:color="auto" w:fill="auto"/>
          </w:tcPr>
          <w:p w:rsidR="001A5422" w:rsidRDefault="001A5422" w:rsidP="00004126">
            <w:pPr>
              <w:jc w:val="right"/>
            </w:pPr>
          </w:p>
        </w:tc>
        <w:tc>
          <w:tcPr>
            <w:tcW w:w="1134" w:type="dxa"/>
          </w:tcPr>
          <w:p w:rsidR="001A5422" w:rsidRDefault="001A5422" w:rsidP="00004126">
            <w:r>
              <w:t>PVM:</w:t>
            </w:r>
          </w:p>
        </w:tc>
      </w:tr>
      <w:tr w:rsidR="001A5422" w:rsidRPr="00906434" w:rsidTr="00004126">
        <w:trPr>
          <w:gridAfter w:val="2"/>
          <w:wAfter w:w="2693" w:type="dxa"/>
          <w:trHeight w:val="238"/>
        </w:trPr>
        <w:tc>
          <w:tcPr>
            <w:tcW w:w="6096" w:type="dxa"/>
            <w:gridSpan w:val="6"/>
            <w:vMerge/>
            <w:shd w:val="clear" w:color="auto" w:fill="auto"/>
          </w:tcPr>
          <w:p w:rsidR="001A5422" w:rsidRDefault="001A5422" w:rsidP="00004126">
            <w:pPr>
              <w:jc w:val="right"/>
            </w:pPr>
          </w:p>
        </w:tc>
        <w:tc>
          <w:tcPr>
            <w:tcW w:w="1134" w:type="dxa"/>
          </w:tcPr>
          <w:p w:rsidR="001A5422" w:rsidRDefault="001A5422" w:rsidP="00004126">
            <w:r>
              <w:t>Su PVM</w:t>
            </w:r>
          </w:p>
        </w:tc>
      </w:tr>
    </w:tbl>
    <w:p w:rsidR="001A5422" w:rsidRDefault="00B57227" w:rsidP="001A5422">
      <w:pPr>
        <w:jc w:val="both"/>
      </w:pPr>
      <w:r w:rsidRPr="008929D3">
        <w:fldChar w:fldCharType="begin">
          <w:ffData>
            <w:name w:val="Check1"/>
            <w:enabled/>
            <w:calcOnExit w:val="0"/>
            <w:checkBox>
              <w:size w:val="26"/>
              <w:default w:val="0"/>
            </w:checkBox>
          </w:ffData>
        </w:fldChar>
      </w:r>
      <w:r w:rsidR="001A5422" w:rsidRPr="008929D3">
        <w:instrText xml:space="preserve"> FORMCHECKBOX </w:instrText>
      </w:r>
      <w:r w:rsidRPr="008929D3">
        <w:fldChar w:fldCharType="end"/>
      </w:r>
      <w:r w:rsidR="001A5422" w:rsidRPr="008929D3">
        <w:t xml:space="preserve"> Priima ir patvirtina, kad visos</w:t>
      </w:r>
      <w:r w:rsidR="001A5422">
        <w:t xml:space="preserve"> paslaugos suteiktos tinkamai, laiku ir </w:t>
      </w:r>
      <w:r w:rsidR="001A5422" w:rsidRPr="008929D3">
        <w:t>laikantis Sutartyje, įskaitant jos prieduose, nustatytų reikalavimų.</w:t>
      </w:r>
    </w:p>
    <w:p w:rsidR="001A5422" w:rsidRPr="008929D3" w:rsidRDefault="00B57227" w:rsidP="001A5422">
      <w:pPr>
        <w:rPr>
          <w:rFonts w:eastAsia="Calibri"/>
        </w:rPr>
      </w:pPr>
      <w:r w:rsidRPr="008929D3">
        <w:fldChar w:fldCharType="begin">
          <w:ffData>
            <w:name w:val="Check1"/>
            <w:enabled/>
            <w:calcOnExit w:val="0"/>
            <w:checkBox>
              <w:size w:val="26"/>
              <w:default w:val="0"/>
            </w:checkBox>
          </w:ffData>
        </w:fldChar>
      </w:r>
      <w:r w:rsidR="001A5422" w:rsidRPr="008929D3">
        <w:instrText xml:space="preserve"> FORMCHECKBOX </w:instrText>
      </w:r>
      <w:r w:rsidRPr="008929D3">
        <w:fldChar w:fldCharType="end"/>
      </w:r>
      <w:r w:rsidR="001A5422" w:rsidRPr="008929D3">
        <w:rPr>
          <w:rFonts w:eastAsia="Calibri"/>
        </w:rPr>
        <w:t xml:space="preserve"> Paslaugos buvo suteiktos kokybiškai, tačiau praleidus</w:t>
      </w:r>
      <w:r w:rsidR="001A5422">
        <w:rPr>
          <w:rFonts w:eastAsia="Calibri"/>
        </w:rPr>
        <w:t xml:space="preserve"> Sutartyje nustatytus terminus ir taikoma Sutarties 5.3 ir 5. 4 numatytas sankcijas. </w:t>
      </w:r>
      <w:r w:rsidR="001A5422" w:rsidRPr="008929D3">
        <w:rPr>
          <w:rFonts w:eastAsia="Calibri"/>
        </w:rPr>
        <w:t>____________________________________________________________</w:t>
      </w:r>
      <w:r w:rsidR="001A5422">
        <w:rPr>
          <w:rFonts w:eastAsia="Calibri"/>
        </w:rPr>
        <w:t>___________________</w:t>
      </w:r>
      <w:r w:rsidR="001A5422" w:rsidRPr="008929D3">
        <w:rPr>
          <w:rFonts w:eastAsia="Calibri"/>
        </w:rPr>
        <w:t>.</w:t>
      </w:r>
    </w:p>
    <w:p w:rsidR="001A5422" w:rsidRPr="00990926" w:rsidRDefault="00B57227" w:rsidP="001A5422">
      <w:pPr>
        <w:jc w:val="both"/>
        <w:rPr>
          <w:rFonts w:eastAsia="Calibri"/>
        </w:rPr>
      </w:pPr>
      <w:r w:rsidRPr="008929D3">
        <w:fldChar w:fldCharType="begin">
          <w:ffData>
            <w:name w:val="Check1"/>
            <w:enabled/>
            <w:calcOnExit w:val="0"/>
            <w:checkBox>
              <w:size w:val="26"/>
              <w:default w:val="0"/>
            </w:checkBox>
          </w:ffData>
        </w:fldChar>
      </w:r>
      <w:r w:rsidR="001A5422" w:rsidRPr="008929D3">
        <w:instrText xml:space="preserve"> FORMCHECKBOX </w:instrText>
      </w:r>
      <w:r w:rsidRPr="008929D3">
        <w:fldChar w:fldCharType="end"/>
      </w:r>
      <w:r w:rsidR="001A5422" w:rsidRPr="008929D3">
        <w:rPr>
          <w:rFonts w:eastAsia="Calibri"/>
        </w:rPr>
        <w:t xml:space="preserve"> Nepriima visų ar dalies Paslaugų dėl šių perdavimo–priėmimo metu nustatyt</w:t>
      </w:r>
      <w:r w:rsidR="001A5422">
        <w:rPr>
          <w:rFonts w:eastAsia="Calibri"/>
        </w:rPr>
        <w:t xml:space="preserve">ų Paslaugų atlikimo  trūkumų/neatitikimų </w:t>
      </w:r>
      <w:r w:rsidR="001A5422" w:rsidRPr="008929D3">
        <w:rPr>
          <w:rFonts w:eastAsia="Calibri"/>
        </w:rPr>
        <w:t xml:space="preserve">(jei nepriimama dalis paslaugų, nurodoma, kurios): </w:t>
      </w:r>
    </w:p>
    <w:p w:rsidR="001A5422" w:rsidRDefault="001A5422" w:rsidP="001A5422">
      <w:pPr>
        <w:jc w:val="both"/>
        <w:rPr>
          <w:rFonts w:eastAsia="Calibri"/>
        </w:rPr>
      </w:pPr>
      <w:r w:rsidRPr="008929D3">
        <w:rPr>
          <w:rFonts w:eastAsia="Calibri"/>
        </w:rPr>
        <w:t>________________________________________________________________________________</w:t>
      </w:r>
    </w:p>
    <w:p w:rsidR="001A5422" w:rsidRPr="00990926" w:rsidRDefault="001A5422" w:rsidP="001A5422">
      <w:pPr>
        <w:tabs>
          <w:tab w:val="left" w:pos="851"/>
        </w:tabs>
        <w:jc w:val="both"/>
        <w:rPr>
          <w:rFonts w:eastAsia="Calibri"/>
        </w:rPr>
      </w:pPr>
      <w:r w:rsidRPr="007161E4">
        <w:rPr>
          <w:rFonts w:eastAsia="Calibri"/>
          <w:b/>
          <w:u w:val="single"/>
        </w:rPr>
        <w:t>Pastaba</w:t>
      </w:r>
      <w:r>
        <w:rPr>
          <w:rFonts w:eastAsia="Calibri"/>
          <w:b/>
          <w:u w:val="single"/>
        </w:rPr>
        <w:t xml:space="preserve">: </w:t>
      </w:r>
      <w:r w:rsidRPr="007F54AC">
        <w:rPr>
          <w:rFonts w:eastAsia="Calibri"/>
          <w:b/>
        </w:rPr>
        <w:t xml:space="preserve">Lentelės 3 skiltyje (punktai 3.1, 3.2, 3.3 </w:t>
      </w:r>
      <w:r>
        <w:rPr>
          <w:rFonts w:eastAsia="Calibri"/>
          <w:b/>
        </w:rPr>
        <w:t xml:space="preserve">yra aprašyti ir </w:t>
      </w:r>
      <w:r w:rsidRPr="007F54AC">
        <w:rPr>
          <w:rFonts w:eastAsia="Calibri"/>
          <w:b/>
        </w:rPr>
        <w:t xml:space="preserve">nurodomi </w:t>
      </w:r>
      <w:r>
        <w:rPr>
          <w:rFonts w:eastAsia="Calibri"/>
          <w:b/>
        </w:rPr>
        <w:t xml:space="preserve">iš </w:t>
      </w:r>
      <w:r w:rsidRPr="007F54AC">
        <w:rPr>
          <w:rFonts w:eastAsia="Calibri"/>
          <w:b/>
        </w:rPr>
        <w:t>T</w:t>
      </w:r>
      <w:r>
        <w:rPr>
          <w:rFonts w:eastAsia="Calibri"/>
          <w:b/>
        </w:rPr>
        <w:t>echninės specifikacijos 1 priedo</w:t>
      </w:r>
      <w:r w:rsidRPr="007F54AC">
        <w:rPr>
          <w:rFonts w:eastAsia="Calibri"/>
          <w:b/>
        </w:rPr>
        <w:t>)</w:t>
      </w:r>
    </w:p>
    <w:p w:rsidR="001A5422" w:rsidRPr="00990926" w:rsidRDefault="001A5422" w:rsidP="001A5422">
      <w:pPr>
        <w:jc w:val="both"/>
        <w:rPr>
          <w:rFonts w:eastAsia="Calibri"/>
        </w:rPr>
      </w:pPr>
      <w:r>
        <w:rPr>
          <w:rFonts w:eastAsia="Calibri"/>
        </w:rPr>
        <w:t xml:space="preserve">2. </w:t>
      </w:r>
      <w:r w:rsidRPr="00990926">
        <w:rPr>
          <w:rFonts w:eastAsia="Calibri"/>
        </w:rPr>
        <w:t xml:space="preserve">Aktas sudarytas dviem egzemplioriais – po vieną egzempliorių </w:t>
      </w:r>
      <w:r>
        <w:rPr>
          <w:rFonts w:eastAsia="Calibri"/>
        </w:rPr>
        <w:t>Paslaugos teikėjui</w:t>
      </w:r>
      <w:r w:rsidRPr="00990926">
        <w:rPr>
          <w:rFonts w:eastAsia="Calibri"/>
        </w:rPr>
        <w:t xml:space="preserve"> ir Užsakovui.</w:t>
      </w:r>
    </w:p>
    <w:tbl>
      <w:tblPr>
        <w:tblW w:w="9949" w:type="dxa"/>
        <w:tblInd w:w="108" w:type="dxa"/>
        <w:tblBorders>
          <w:top w:val="single" w:sz="6" w:space="0" w:color="000000"/>
          <w:left w:val="single" w:sz="6" w:space="0" w:color="000000"/>
          <w:bottom w:val="single" w:sz="6" w:space="0" w:color="000000"/>
          <w:right w:val="single" w:sz="6" w:space="0" w:color="000000"/>
        </w:tblBorders>
        <w:tblLook w:val="0000"/>
      </w:tblPr>
      <w:tblGrid>
        <w:gridCol w:w="5129"/>
        <w:gridCol w:w="4820"/>
      </w:tblGrid>
      <w:tr w:rsidR="001A5422" w:rsidRPr="00B52447" w:rsidTr="00004126">
        <w:trPr>
          <w:trHeight w:val="270"/>
        </w:trPr>
        <w:tc>
          <w:tcPr>
            <w:tcW w:w="5129" w:type="dxa"/>
            <w:tcBorders>
              <w:right w:val="single" w:sz="6" w:space="0" w:color="000000"/>
            </w:tcBorders>
          </w:tcPr>
          <w:p w:rsidR="001A5422" w:rsidRPr="00B52447" w:rsidRDefault="001A5422" w:rsidP="00004126">
            <w:pPr>
              <w:jc w:val="center"/>
              <w:rPr>
                <w:color w:val="000000"/>
              </w:rPr>
            </w:pPr>
            <w:r w:rsidRPr="00B52447">
              <w:rPr>
                <w:color w:val="000000"/>
                <w:sz w:val="22"/>
                <w:szCs w:val="22"/>
              </w:rPr>
              <w:t>Perdavė</w:t>
            </w:r>
          </w:p>
        </w:tc>
        <w:tc>
          <w:tcPr>
            <w:tcW w:w="4820" w:type="dxa"/>
            <w:tcBorders>
              <w:left w:val="single" w:sz="6" w:space="0" w:color="000000"/>
              <w:right w:val="single" w:sz="6" w:space="0" w:color="000000"/>
            </w:tcBorders>
          </w:tcPr>
          <w:p w:rsidR="001A5422" w:rsidRPr="00B52447" w:rsidRDefault="001A5422" w:rsidP="00004126">
            <w:pPr>
              <w:jc w:val="center"/>
              <w:rPr>
                <w:color w:val="000000"/>
              </w:rPr>
            </w:pPr>
            <w:r w:rsidRPr="00B52447">
              <w:rPr>
                <w:color w:val="000000"/>
                <w:sz w:val="22"/>
                <w:szCs w:val="22"/>
              </w:rPr>
              <w:t>Priėmė</w:t>
            </w:r>
          </w:p>
        </w:tc>
      </w:tr>
      <w:tr w:rsidR="001A5422" w:rsidRPr="00B52447" w:rsidTr="00004126">
        <w:trPr>
          <w:trHeight w:val="375"/>
        </w:trPr>
        <w:tc>
          <w:tcPr>
            <w:tcW w:w="5129" w:type="dxa"/>
            <w:tcBorders>
              <w:bottom w:val="single" w:sz="6" w:space="0" w:color="000000"/>
              <w:right w:val="single" w:sz="6" w:space="0" w:color="000000"/>
            </w:tcBorders>
            <w:vAlign w:val="center"/>
          </w:tcPr>
          <w:p w:rsidR="001A5422" w:rsidRPr="00B52447" w:rsidRDefault="001A5422" w:rsidP="00004126">
            <w:pPr>
              <w:jc w:val="center"/>
              <w:rPr>
                <w:color w:val="000000"/>
              </w:rPr>
            </w:pPr>
            <w:r w:rsidRPr="00B52447">
              <w:rPr>
                <w:color w:val="000000"/>
                <w:sz w:val="22"/>
                <w:szCs w:val="22"/>
              </w:rPr>
              <w:t>Paslaugų teikėjo atstovas</w:t>
            </w:r>
          </w:p>
        </w:tc>
        <w:tc>
          <w:tcPr>
            <w:tcW w:w="4820" w:type="dxa"/>
            <w:tcBorders>
              <w:left w:val="single" w:sz="6" w:space="0" w:color="000000"/>
              <w:bottom w:val="single" w:sz="6" w:space="0" w:color="000000"/>
              <w:right w:val="single" w:sz="6" w:space="0" w:color="000000"/>
            </w:tcBorders>
            <w:vAlign w:val="center"/>
          </w:tcPr>
          <w:p w:rsidR="001A5422" w:rsidRPr="00B52447" w:rsidRDefault="001A5422" w:rsidP="00004126">
            <w:pPr>
              <w:jc w:val="center"/>
              <w:rPr>
                <w:color w:val="000000"/>
              </w:rPr>
            </w:pPr>
            <w:r>
              <w:rPr>
                <w:color w:val="000000"/>
                <w:sz w:val="22"/>
                <w:szCs w:val="22"/>
              </w:rPr>
              <w:t>Užsakovo</w:t>
            </w:r>
            <w:r w:rsidRPr="00B52447">
              <w:rPr>
                <w:color w:val="000000"/>
                <w:sz w:val="22"/>
                <w:szCs w:val="22"/>
              </w:rPr>
              <w:t xml:space="preserve"> atstovas</w:t>
            </w:r>
          </w:p>
        </w:tc>
      </w:tr>
      <w:tr w:rsidR="001A5422" w:rsidRPr="00B52447" w:rsidTr="00004126">
        <w:trPr>
          <w:trHeight w:val="285"/>
        </w:trPr>
        <w:tc>
          <w:tcPr>
            <w:tcW w:w="5129" w:type="dxa"/>
            <w:tcBorders>
              <w:top w:val="single" w:sz="6" w:space="0" w:color="000000"/>
              <w:right w:val="single" w:sz="6" w:space="0" w:color="000000"/>
            </w:tcBorders>
          </w:tcPr>
          <w:p w:rsidR="001A5422" w:rsidRPr="00B52447" w:rsidRDefault="001A5422" w:rsidP="00004126">
            <w:pPr>
              <w:rPr>
                <w:color w:val="000000"/>
              </w:rPr>
            </w:pPr>
            <w:r w:rsidRPr="00B52447">
              <w:rPr>
                <w:color w:val="000000"/>
                <w:sz w:val="22"/>
                <w:szCs w:val="22"/>
              </w:rPr>
              <w:t xml:space="preserve">(Data) </w:t>
            </w:r>
          </w:p>
        </w:tc>
        <w:tc>
          <w:tcPr>
            <w:tcW w:w="4820" w:type="dxa"/>
            <w:tcBorders>
              <w:top w:val="single" w:sz="6" w:space="0" w:color="000000"/>
              <w:left w:val="single" w:sz="6" w:space="0" w:color="000000"/>
              <w:right w:val="single" w:sz="6" w:space="0" w:color="000000"/>
            </w:tcBorders>
          </w:tcPr>
          <w:p w:rsidR="001A5422" w:rsidRPr="00B52447" w:rsidRDefault="001A5422" w:rsidP="00004126">
            <w:pPr>
              <w:rPr>
                <w:color w:val="000000"/>
              </w:rPr>
            </w:pPr>
            <w:r w:rsidRPr="00B52447">
              <w:rPr>
                <w:color w:val="000000"/>
                <w:sz w:val="22"/>
                <w:szCs w:val="22"/>
              </w:rPr>
              <w:t>(Data)</w:t>
            </w:r>
          </w:p>
        </w:tc>
      </w:tr>
      <w:tr w:rsidR="001A5422" w:rsidRPr="00B52447" w:rsidTr="00004126">
        <w:trPr>
          <w:trHeight w:val="285"/>
        </w:trPr>
        <w:tc>
          <w:tcPr>
            <w:tcW w:w="5129" w:type="dxa"/>
            <w:tcBorders>
              <w:right w:val="single" w:sz="6" w:space="0" w:color="000000"/>
            </w:tcBorders>
          </w:tcPr>
          <w:p w:rsidR="001A5422" w:rsidRPr="00B52447" w:rsidRDefault="001A5422" w:rsidP="00004126">
            <w:pPr>
              <w:rPr>
                <w:color w:val="000000"/>
              </w:rPr>
            </w:pPr>
            <w:r w:rsidRPr="00B52447">
              <w:rPr>
                <w:color w:val="000000"/>
                <w:sz w:val="22"/>
                <w:szCs w:val="22"/>
              </w:rPr>
              <w:t xml:space="preserve">(Parašas) </w:t>
            </w:r>
          </w:p>
        </w:tc>
        <w:tc>
          <w:tcPr>
            <w:tcW w:w="4820" w:type="dxa"/>
            <w:tcBorders>
              <w:left w:val="single" w:sz="6" w:space="0" w:color="000000"/>
              <w:right w:val="single" w:sz="6" w:space="0" w:color="000000"/>
            </w:tcBorders>
          </w:tcPr>
          <w:p w:rsidR="001A5422" w:rsidRPr="00B52447" w:rsidRDefault="001A5422" w:rsidP="00004126">
            <w:pPr>
              <w:rPr>
                <w:color w:val="000000"/>
              </w:rPr>
            </w:pPr>
            <w:r w:rsidRPr="00B52447">
              <w:rPr>
                <w:color w:val="000000"/>
                <w:sz w:val="22"/>
                <w:szCs w:val="22"/>
              </w:rPr>
              <w:t xml:space="preserve">(Parašas) </w:t>
            </w:r>
          </w:p>
        </w:tc>
      </w:tr>
      <w:tr w:rsidR="001A5422" w:rsidRPr="00B52447" w:rsidTr="00004126">
        <w:trPr>
          <w:trHeight w:val="310"/>
        </w:trPr>
        <w:tc>
          <w:tcPr>
            <w:tcW w:w="5129" w:type="dxa"/>
            <w:tcBorders>
              <w:right w:val="single" w:sz="6" w:space="0" w:color="000000"/>
            </w:tcBorders>
          </w:tcPr>
          <w:p w:rsidR="001A5422" w:rsidRPr="00B52447" w:rsidRDefault="001A5422" w:rsidP="00004126">
            <w:pPr>
              <w:rPr>
                <w:color w:val="000000"/>
              </w:rPr>
            </w:pPr>
            <w:r w:rsidRPr="00B52447">
              <w:rPr>
                <w:color w:val="000000"/>
                <w:sz w:val="22"/>
                <w:szCs w:val="22"/>
              </w:rPr>
              <w:t xml:space="preserve">(Vardas, pavardė) </w:t>
            </w:r>
          </w:p>
        </w:tc>
        <w:tc>
          <w:tcPr>
            <w:tcW w:w="4820" w:type="dxa"/>
            <w:tcBorders>
              <w:left w:val="single" w:sz="6" w:space="0" w:color="000000"/>
              <w:right w:val="single" w:sz="6" w:space="0" w:color="000000"/>
            </w:tcBorders>
          </w:tcPr>
          <w:p w:rsidR="001A5422" w:rsidRPr="00B52447" w:rsidRDefault="001A5422" w:rsidP="00004126">
            <w:pPr>
              <w:rPr>
                <w:color w:val="000000"/>
              </w:rPr>
            </w:pPr>
            <w:r w:rsidRPr="00B52447">
              <w:rPr>
                <w:color w:val="000000"/>
                <w:sz w:val="22"/>
                <w:szCs w:val="22"/>
              </w:rPr>
              <w:t xml:space="preserve">(Vardas, pavardė) </w:t>
            </w:r>
          </w:p>
        </w:tc>
      </w:tr>
      <w:tr w:rsidR="001A5422" w:rsidRPr="00B52447" w:rsidTr="00004126">
        <w:trPr>
          <w:trHeight w:val="310"/>
        </w:trPr>
        <w:tc>
          <w:tcPr>
            <w:tcW w:w="5129" w:type="dxa"/>
            <w:tcBorders>
              <w:right w:val="single" w:sz="6" w:space="0" w:color="000000"/>
            </w:tcBorders>
          </w:tcPr>
          <w:p w:rsidR="001A5422" w:rsidRPr="00B52447" w:rsidRDefault="001A5422" w:rsidP="00004126">
            <w:pPr>
              <w:rPr>
                <w:color w:val="000000"/>
              </w:rPr>
            </w:pPr>
            <w:r w:rsidRPr="00B52447">
              <w:rPr>
                <w:color w:val="000000"/>
                <w:sz w:val="22"/>
                <w:szCs w:val="22"/>
              </w:rPr>
              <w:t xml:space="preserve">(Pareigos) </w:t>
            </w:r>
          </w:p>
        </w:tc>
        <w:tc>
          <w:tcPr>
            <w:tcW w:w="4820" w:type="dxa"/>
            <w:tcBorders>
              <w:left w:val="single" w:sz="6" w:space="0" w:color="000000"/>
              <w:right w:val="single" w:sz="6" w:space="0" w:color="000000"/>
            </w:tcBorders>
          </w:tcPr>
          <w:p w:rsidR="001A5422" w:rsidRPr="00B52447" w:rsidRDefault="001A5422" w:rsidP="00004126">
            <w:pPr>
              <w:rPr>
                <w:color w:val="000000"/>
              </w:rPr>
            </w:pPr>
            <w:r w:rsidRPr="00B52447">
              <w:rPr>
                <w:color w:val="000000"/>
                <w:sz w:val="22"/>
                <w:szCs w:val="22"/>
              </w:rPr>
              <w:t xml:space="preserve">(Pareigos) </w:t>
            </w:r>
          </w:p>
        </w:tc>
      </w:tr>
    </w:tbl>
    <w:p w:rsidR="001A5422" w:rsidRDefault="001A5422" w:rsidP="007D5720">
      <w:pPr>
        <w:tabs>
          <w:tab w:val="left" w:pos="8151"/>
        </w:tabs>
      </w:pPr>
    </w:p>
    <w:sectPr w:rsidR="001A5422" w:rsidSect="00B57227">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8A7" w:rsidRDefault="006048A7" w:rsidP="001A5422">
      <w:r>
        <w:separator/>
      </w:r>
    </w:p>
  </w:endnote>
  <w:endnote w:type="continuationSeparator" w:id="1">
    <w:p w:rsidR="006048A7" w:rsidRDefault="006048A7" w:rsidP="001A54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8A7" w:rsidRDefault="006048A7" w:rsidP="001A5422">
      <w:r>
        <w:separator/>
      </w:r>
    </w:p>
  </w:footnote>
  <w:footnote w:type="continuationSeparator" w:id="1">
    <w:p w:rsidR="006048A7" w:rsidRDefault="006048A7" w:rsidP="001A54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C791E"/>
    <w:multiLevelType w:val="hybridMultilevel"/>
    <w:tmpl w:val="9F3AE1D6"/>
    <w:lvl w:ilvl="0" w:tplc="7A069F02">
      <w:start w:val="1"/>
      <w:numFmt w:val="decimal"/>
      <w:lvlText w:val="%1."/>
      <w:lvlJc w:val="left"/>
      <w:pPr>
        <w:ind w:left="720" w:hanging="360"/>
      </w:pPr>
      <w:rPr>
        <w:rFonts w:cs="Times New Roman" w:hint="default"/>
        <w:b/>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BE56196"/>
    <w:multiLevelType w:val="hybridMultilevel"/>
    <w:tmpl w:val="8CC857A8"/>
    <w:lvl w:ilvl="0" w:tplc="26F2591C">
      <w:start w:val="1"/>
      <w:numFmt w:val="decimal"/>
      <w:lvlText w:val="%1."/>
      <w:lvlJc w:val="left"/>
      <w:pPr>
        <w:ind w:left="720" w:hanging="360"/>
      </w:pPr>
      <w:rPr>
        <w:rFonts w:cs="Times New Roman"/>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2A571A0"/>
    <w:multiLevelType w:val="multilevel"/>
    <w:tmpl w:val="D2AA3B7A"/>
    <w:lvl w:ilvl="0">
      <w:start w:val="1"/>
      <w:numFmt w:val="decimal"/>
      <w:lvlText w:val="%1."/>
      <w:lvlJc w:val="left"/>
      <w:pPr>
        <w:ind w:left="360"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50867A37"/>
    <w:multiLevelType w:val="multilevel"/>
    <w:tmpl w:val="0E0424D8"/>
    <w:lvl w:ilvl="0">
      <w:start w:val="1"/>
      <w:numFmt w:val="decimal"/>
      <w:lvlText w:val="%1."/>
      <w:lvlJc w:val="left"/>
      <w:pPr>
        <w:ind w:left="720" w:hanging="360"/>
      </w:pPr>
      <w:rPr>
        <w:rFonts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footnotePr>
    <w:footnote w:id="0"/>
    <w:footnote w:id="1"/>
  </w:footnotePr>
  <w:endnotePr>
    <w:endnote w:id="0"/>
    <w:endnote w:id="1"/>
  </w:endnotePr>
  <w:compat/>
  <w:rsids>
    <w:rsidRoot w:val="00EF69BF"/>
    <w:rsid w:val="00064C60"/>
    <w:rsid w:val="001A5422"/>
    <w:rsid w:val="005038B5"/>
    <w:rsid w:val="006048A7"/>
    <w:rsid w:val="00627022"/>
    <w:rsid w:val="0078232C"/>
    <w:rsid w:val="007D5720"/>
    <w:rsid w:val="00B07E37"/>
    <w:rsid w:val="00B57227"/>
    <w:rsid w:val="00C2703A"/>
    <w:rsid w:val="00EF69B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69B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F69BF"/>
    <w:rPr>
      <w:color w:val="0000FF"/>
      <w:u w:val="single"/>
    </w:rPr>
  </w:style>
  <w:style w:type="paragraph" w:styleId="Sraopastraipa">
    <w:name w:val="List Paragraph"/>
    <w:basedOn w:val="prastasis"/>
    <w:uiPriority w:val="34"/>
    <w:qFormat/>
    <w:rsid w:val="007D57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69B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F69BF"/>
    <w:rPr>
      <w:color w:val="0000FF"/>
      <w:u w:val="single"/>
    </w:rPr>
  </w:style>
  <w:style w:type="paragraph" w:styleId="Sraopastraipa">
    <w:name w:val="List Paragraph"/>
    <w:basedOn w:val="prastasis"/>
    <w:uiPriority w:val="34"/>
    <w:qFormat/>
    <w:rsid w:val="007D572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ovas.kaubrys@plunge.lt" TargetMode="External"/><Relationship Id="rId13" Type="http://schemas.openxmlformats.org/officeDocument/2006/relationships/hyperlink" Target="mailto:vaclovas.kaubrys@plunge.lt"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niunija@plunge.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aguvile.lt" TargetMode="External"/><Relationship Id="rId5" Type="http://schemas.openxmlformats.org/officeDocument/2006/relationships/webSettings" Target="webSettings.xml"/><Relationship Id="rId15" Type="http://schemas.openxmlformats.org/officeDocument/2006/relationships/hyperlink" Target="mailto:info@raguvile.lt" TargetMode="External"/><Relationship Id="rId10" Type="http://schemas.openxmlformats.org/officeDocument/2006/relationships/hyperlink" Target="mailto:savivaldybe@plunge.lt" TargetMode="External"/><Relationship Id="rId4" Type="http://schemas.openxmlformats.org/officeDocument/2006/relationships/settings" Target="settings.xml"/><Relationship Id="rId9" Type="http://schemas.openxmlformats.org/officeDocument/2006/relationships/hyperlink" Target="mailto:seniunija@plunge.lt" TargetMode="External"/><Relationship Id="rId14" Type="http://schemas.openxmlformats.org/officeDocument/2006/relationships/hyperlink" Target="mailto:savivaldybe@plun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8E86B-282B-47E6-9419-E06DDF4F1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20430</Words>
  <Characters>11646</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Juozas Auškalnis</dc:creator>
  <cp:lastModifiedBy>Vartotojas</cp:lastModifiedBy>
  <cp:revision>2</cp:revision>
  <dcterms:created xsi:type="dcterms:W3CDTF">2021-04-08T06:29:00Z</dcterms:created>
  <dcterms:modified xsi:type="dcterms:W3CDTF">2021-04-08T06:29:00Z</dcterms:modified>
</cp:coreProperties>
</file>