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A0DA" w14:textId="77777777" w:rsidR="00376CB6" w:rsidRPr="00D6667E" w:rsidRDefault="00376CB6" w:rsidP="00376CB6">
      <w:pPr>
        <w:widowControl w:val="0"/>
        <w:tabs>
          <w:tab w:val="left" w:pos="9214"/>
        </w:tabs>
        <w:jc w:val="center"/>
        <w:outlineLvl w:val="0"/>
        <w:rPr>
          <w:rFonts w:eastAsia="MS Mincho"/>
          <w:b/>
          <w:caps/>
        </w:rPr>
      </w:pPr>
      <w:r w:rsidRPr="00D6667E">
        <w:rPr>
          <w:rFonts w:eastAsia="MS Mincho"/>
          <w:b/>
          <w:caps/>
        </w:rPr>
        <w:t>SUSITARIMAS</w:t>
      </w:r>
    </w:p>
    <w:p w14:paraId="11DE8019" w14:textId="309AF971" w:rsidR="00376CB6" w:rsidRPr="00D6667E" w:rsidRDefault="00376CB6" w:rsidP="00376CB6">
      <w:pPr>
        <w:jc w:val="center"/>
        <w:rPr>
          <w:b/>
        </w:rPr>
      </w:pPr>
      <w:r w:rsidRPr="00D6667E">
        <w:rPr>
          <w:rFonts w:eastAsia="MS Mincho"/>
          <w:b/>
        </w:rPr>
        <w:t xml:space="preserve">DĖL 2019 M. LAPKRIČIO 19 D. </w:t>
      </w:r>
      <w:r w:rsidRPr="00D6667E">
        <w:rPr>
          <w:b/>
        </w:rPr>
        <w:t>PASLAUGŲ TEIKIMO</w:t>
      </w:r>
      <w:r w:rsidRPr="00D6667E">
        <w:rPr>
          <w:rFonts w:eastAsia="MS Mincho"/>
          <w:b/>
          <w:bCs/>
        </w:rPr>
        <w:t xml:space="preserve"> </w:t>
      </w:r>
    </w:p>
    <w:p w14:paraId="1FE4FBB4" w14:textId="5172D3F0" w:rsidR="00376CB6" w:rsidRPr="00D6667E" w:rsidRDefault="00376CB6" w:rsidP="00376CB6">
      <w:pPr>
        <w:spacing w:line="360" w:lineRule="auto"/>
        <w:jc w:val="center"/>
        <w:rPr>
          <w:b/>
          <w:bCs/>
          <w:caps/>
        </w:rPr>
      </w:pPr>
      <w:r w:rsidRPr="00D6667E">
        <w:rPr>
          <w:rFonts w:eastAsia="MS Mincho"/>
          <w:b/>
          <w:caps/>
        </w:rPr>
        <w:t xml:space="preserve">SUTARTIES NR. </w:t>
      </w:r>
      <w:r w:rsidRPr="00D6667E">
        <w:rPr>
          <w:b/>
          <w:bCs/>
        </w:rPr>
        <w:t>VPS9-81 PAKEITIMO</w:t>
      </w:r>
    </w:p>
    <w:p w14:paraId="2E98D9D8" w14:textId="51B818C9" w:rsidR="00376CB6" w:rsidRPr="00D6667E" w:rsidRDefault="00376CB6" w:rsidP="00376CB6">
      <w:pPr>
        <w:pStyle w:val="Normal1"/>
        <w:tabs>
          <w:tab w:val="right" w:pos="8222"/>
        </w:tabs>
        <w:jc w:val="center"/>
        <w:rPr>
          <w:bCs/>
          <w:sz w:val="24"/>
          <w:szCs w:val="24"/>
        </w:rPr>
      </w:pPr>
      <w:r w:rsidRPr="00D6667E">
        <w:rPr>
          <w:bCs/>
          <w:sz w:val="24"/>
          <w:szCs w:val="24"/>
        </w:rPr>
        <w:t>2020 m.</w:t>
      </w:r>
      <w:r w:rsidR="00B45524">
        <w:rPr>
          <w:bCs/>
          <w:sz w:val="24"/>
          <w:szCs w:val="24"/>
        </w:rPr>
        <w:t xml:space="preserve"> </w:t>
      </w:r>
      <w:r w:rsidR="001E3399">
        <w:rPr>
          <w:bCs/>
          <w:sz w:val="24"/>
          <w:szCs w:val="24"/>
        </w:rPr>
        <w:t xml:space="preserve">birželio </w:t>
      </w:r>
      <w:r w:rsidR="001E3399">
        <w:rPr>
          <w:bCs/>
          <w:sz w:val="24"/>
          <w:szCs w:val="24"/>
          <w:lang w:val="en-US"/>
        </w:rPr>
        <w:t>4</w:t>
      </w:r>
      <w:r w:rsidR="001E3399">
        <w:rPr>
          <w:bCs/>
          <w:sz w:val="24"/>
          <w:szCs w:val="24"/>
        </w:rPr>
        <w:t xml:space="preserve"> </w:t>
      </w:r>
      <w:bookmarkStart w:id="0" w:name="_GoBack"/>
      <w:bookmarkEnd w:id="0"/>
      <w:r w:rsidR="00B45524">
        <w:rPr>
          <w:bCs/>
          <w:sz w:val="24"/>
          <w:szCs w:val="24"/>
        </w:rPr>
        <w:t xml:space="preserve"> </w:t>
      </w:r>
      <w:r w:rsidRPr="00D6667E">
        <w:rPr>
          <w:bCs/>
          <w:sz w:val="24"/>
          <w:szCs w:val="24"/>
        </w:rPr>
        <w:t xml:space="preserve">d. </w:t>
      </w:r>
      <w:r w:rsidRPr="00D6667E">
        <w:rPr>
          <w:caps/>
          <w:spacing w:val="24"/>
          <w:sz w:val="24"/>
          <w:szCs w:val="24"/>
        </w:rPr>
        <w:t>N</w:t>
      </w:r>
      <w:r w:rsidRPr="00D6667E">
        <w:rPr>
          <w:spacing w:val="24"/>
          <w:sz w:val="24"/>
          <w:szCs w:val="24"/>
        </w:rPr>
        <w:t>r</w:t>
      </w:r>
      <w:r w:rsidRPr="00D6667E">
        <w:rPr>
          <w:caps/>
          <w:spacing w:val="24"/>
          <w:sz w:val="24"/>
          <w:szCs w:val="24"/>
        </w:rPr>
        <w:t>. 1</w:t>
      </w:r>
    </w:p>
    <w:p w14:paraId="38EA08D0" w14:textId="77777777" w:rsidR="00376CB6" w:rsidRPr="00D6667E" w:rsidRDefault="00376CB6" w:rsidP="00376CB6">
      <w:pPr>
        <w:pStyle w:val="Normal1"/>
        <w:tabs>
          <w:tab w:val="right" w:pos="8222"/>
        </w:tabs>
        <w:jc w:val="center"/>
        <w:rPr>
          <w:bCs/>
          <w:sz w:val="24"/>
          <w:szCs w:val="24"/>
        </w:rPr>
      </w:pPr>
      <w:r w:rsidRPr="00D6667E">
        <w:rPr>
          <w:bCs/>
          <w:sz w:val="24"/>
          <w:szCs w:val="24"/>
        </w:rPr>
        <w:t>Vilnius</w:t>
      </w:r>
    </w:p>
    <w:p w14:paraId="0560E922" w14:textId="77777777" w:rsidR="00376CB6" w:rsidRPr="00D6667E" w:rsidRDefault="00376CB6" w:rsidP="00376CB6">
      <w:pPr>
        <w:pStyle w:val="Normal1"/>
        <w:tabs>
          <w:tab w:val="right" w:pos="8222"/>
        </w:tabs>
        <w:jc w:val="center"/>
        <w:rPr>
          <w:bCs/>
          <w:sz w:val="24"/>
          <w:szCs w:val="24"/>
        </w:rPr>
      </w:pPr>
    </w:p>
    <w:p w14:paraId="71DC8175" w14:textId="51BF3838" w:rsidR="00376CB6" w:rsidRPr="00D6667E" w:rsidRDefault="00376CB6" w:rsidP="00376CB6">
      <w:pPr>
        <w:tabs>
          <w:tab w:val="left" w:pos="993"/>
        </w:tabs>
        <w:ind w:firstLine="720"/>
        <w:jc w:val="both"/>
      </w:pPr>
      <w:r w:rsidRPr="00D6667E">
        <w:rPr>
          <w:b/>
        </w:rPr>
        <w:t xml:space="preserve">Nacionalinė mokėjimo agentūra prie Žemės ūkio ministerijos </w:t>
      </w:r>
      <w:r w:rsidRPr="00D6667E">
        <w:t xml:space="preserve">(toliau – NMA), </w:t>
      </w:r>
      <w:r w:rsidRPr="00D6667E">
        <w:rPr>
          <w:bCs/>
        </w:rPr>
        <w:t>direktoriaus</w:t>
      </w:r>
      <w:r w:rsidR="00845381">
        <w:rPr>
          <w:bCs/>
        </w:rPr>
        <w:t xml:space="preserve"> pavaduotojo</w:t>
      </w:r>
      <w:r w:rsidRPr="00D6667E">
        <w:rPr>
          <w:bCs/>
        </w:rPr>
        <w:t xml:space="preserve"> </w:t>
      </w:r>
      <w:r w:rsidR="00845381">
        <w:rPr>
          <w:bCs/>
        </w:rPr>
        <w:t>Tomo Orlicko</w:t>
      </w:r>
      <w:r w:rsidRPr="00D6667E">
        <w:rPr>
          <w:bCs/>
        </w:rPr>
        <w:t>, veikiančio pagal NMA direktoriaus 2011 m. birželio 9 d. įsakymą Nr. BR1-659 „Dėl sutarčių pasirašymo“ (aktuali redakcija)</w:t>
      </w:r>
      <w:r w:rsidRPr="00D6667E">
        <w:t xml:space="preserve">, viena šalis, ir </w:t>
      </w:r>
      <w:r w:rsidRPr="00D6667E">
        <w:rPr>
          <w:b/>
        </w:rPr>
        <w:t>UAB „NBCS“</w:t>
      </w:r>
      <w:r w:rsidRPr="00D6667E">
        <w:t xml:space="preserve"> (toliau – Tiekėjas), atstovaujama generalinio direktoriaus Artiom Maslov, veikiančio pagal bendrovės įstatus, kita šalis, toliau kartu abi pusės vadinamos Šalimis, o bet kuri iš jų atskirai – Šalimi, sudarė šį susitarimą ir susitarė: </w:t>
      </w:r>
    </w:p>
    <w:p w14:paraId="335F69FA" w14:textId="713AC901" w:rsidR="00376CB6" w:rsidRPr="00D6667E" w:rsidRDefault="00376CB6" w:rsidP="00376CB6">
      <w:pPr>
        <w:pStyle w:val="ListParagraph"/>
        <w:numPr>
          <w:ilvl w:val="0"/>
          <w:numId w:val="10"/>
        </w:numPr>
        <w:tabs>
          <w:tab w:val="left" w:pos="709"/>
        </w:tabs>
        <w:ind w:left="0" w:firstLine="720"/>
        <w:jc w:val="both"/>
        <w:rPr>
          <w:rFonts w:eastAsia="Calibri"/>
          <w:bCs/>
        </w:rPr>
      </w:pPr>
      <w:r w:rsidRPr="00D6667E">
        <w:rPr>
          <w:rFonts w:eastAsia="Calibri"/>
          <w:bCs/>
        </w:rPr>
        <w:t>Vadovaudamosi 201</w:t>
      </w:r>
      <w:r w:rsidRPr="00D6667E">
        <w:rPr>
          <w:rFonts w:eastAsia="Calibri"/>
          <w:bCs/>
          <w:lang w:val="en-US"/>
        </w:rPr>
        <w:t>9</w:t>
      </w:r>
      <w:r w:rsidRPr="00D6667E">
        <w:rPr>
          <w:rFonts w:eastAsia="Calibri"/>
          <w:bCs/>
        </w:rPr>
        <w:t xml:space="preserve"> m. lapkričio </w:t>
      </w:r>
      <w:r w:rsidRPr="00D6667E">
        <w:rPr>
          <w:rFonts w:eastAsia="Calibri"/>
          <w:bCs/>
          <w:lang w:val="en-US"/>
        </w:rPr>
        <w:t>19</w:t>
      </w:r>
      <w:r w:rsidRPr="00D6667E">
        <w:rPr>
          <w:rFonts w:eastAsia="Calibri"/>
          <w:bCs/>
        </w:rPr>
        <w:t xml:space="preserve"> d. paslaugų teikimo sutarties Nr. VPS9-81 (toliau - Sutartis) 49 punktu pakeisti Sutarties </w:t>
      </w:r>
      <w:r w:rsidRPr="00D6667E">
        <w:rPr>
          <w:rFonts w:eastAsia="Calibri"/>
          <w:bCs/>
          <w:lang w:val="en-US"/>
        </w:rPr>
        <w:t>6</w:t>
      </w:r>
      <w:r w:rsidRPr="00D6667E">
        <w:rPr>
          <w:rFonts w:eastAsia="Calibri"/>
          <w:bCs/>
        </w:rPr>
        <w:t xml:space="preserve"> priedą „Dėl standartinių duomenų tvarkymo sąlygų“ ir jį išdėstyti nauja redakcija.  </w:t>
      </w:r>
    </w:p>
    <w:p w14:paraId="6E717B0D" w14:textId="77777777" w:rsidR="00376CB6" w:rsidRPr="00D6667E" w:rsidRDefault="00376CB6" w:rsidP="00376CB6">
      <w:pPr>
        <w:pStyle w:val="ListParagraph"/>
        <w:numPr>
          <w:ilvl w:val="0"/>
          <w:numId w:val="10"/>
        </w:numPr>
        <w:ind w:left="0" w:firstLine="720"/>
        <w:jc w:val="both"/>
      </w:pPr>
      <w:r w:rsidRPr="00D6667E">
        <w:t>Kiti Sutarties punktai ir sudaryti priedai prie jos nekeičiami.</w:t>
      </w:r>
    </w:p>
    <w:p w14:paraId="128A9CC2" w14:textId="77777777" w:rsidR="00376CB6" w:rsidRPr="00D6667E" w:rsidRDefault="00376CB6" w:rsidP="00376CB6">
      <w:pPr>
        <w:pStyle w:val="ListParagraph"/>
        <w:numPr>
          <w:ilvl w:val="0"/>
          <w:numId w:val="10"/>
        </w:numPr>
        <w:tabs>
          <w:tab w:val="left" w:pos="709"/>
        </w:tabs>
        <w:ind w:left="0" w:firstLine="720"/>
        <w:jc w:val="both"/>
      </w:pPr>
      <w:r w:rsidRPr="00D6667E">
        <w:t>Susitarimas įsigalioja nuo jo pasirašymo dienos ir yra neatskiriama Sutarties dalis.</w:t>
      </w:r>
    </w:p>
    <w:p w14:paraId="6AAC7BD7" w14:textId="77777777" w:rsidR="00376CB6" w:rsidRPr="00D6667E" w:rsidRDefault="00376CB6" w:rsidP="00376CB6">
      <w:pPr>
        <w:pStyle w:val="ListParagraph"/>
        <w:numPr>
          <w:ilvl w:val="0"/>
          <w:numId w:val="10"/>
        </w:numPr>
        <w:tabs>
          <w:tab w:val="left" w:pos="709"/>
        </w:tabs>
        <w:ind w:left="0" w:firstLine="720"/>
        <w:jc w:val="both"/>
      </w:pPr>
      <w:r w:rsidRPr="00D6667E">
        <w:t>Susitarimas sudarytas 2 (dviem) egzemplioriais, turinčiais vienodą teisinę galią, - kiekvienai Šaliai po vieną.</w:t>
      </w:r>
    </w:p>
    <w:p w14:paraId="7617DE3D" w14:textId="77777777" w:rsidR="00376CB6" w:rsidRPr="00D6667E" w:rsidRDefault="00376CB6" w:rsidP="00376CB6">
      <w:pPr>
        <w:pStyle w:val="BodyText"/>
        <w:tabs>
          <w:tab w:val="left" w:pos="709"/>
          <w:tab w:val="left" w:pos="993"/>
          <w:tab w:val="left" w:pos="1197"/>
        </w:tabs>
        <w:ind w:firstLine="720"/>
        <w:rPr>
          <w:bCs w:val="0"/>
          <w:lang w:val="en-US"/>
        </w:rPr>
      </w:pPr>
    </w:p>
    <w:p w14:paraId="0CB5C306" w14:textId="3C588D43" w:rsidR="00376CB6" w:rsidRPr="00D6667E" w:rsidRDefault="00376CB6" w:rsidP="00376CB6">
      <w:pPr>
        <w:tabs>
          <w:tab w:val="right" w:pos="1276"/>
        </w:tabs>
        <w:ind w:firstLine="720"/>
        <w:jc w:val="both"/>
      </w:pPr>
      <w:r w:rsidRPr="00D6667E">
        <w:t>PRIDEDAMA. 6 priedas „Dėl standartinių duomenų tvarkymo sąlygų“, 7 lapai.</w:t>
      </w:r>
    </w:p>
    <w:p w14:paraId="34077035" w14:textId="77777777" w:rsidR="00376CB6" w:rsidRPr="00D6667E" w:rsidRDefault="00376CB6" w:rsidP="00376CB6">
      <w:pPr>
        <w:ind w:left="170" w:right="57" w:firstLine="72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39"/>
      </w:tblGrid>
      <w:tr w:rsidR="00376CB6" w:rsidRPr="00D6667E" w14:paraId="19F5D3CB" w14:textId="77777777" w:rsidTr="00E2740C">
        <w:tc>
          <w:tcPr>
            <w:tcW w:w="4639" w:type="dxa"/>
            <w:hideMark/>
          </w:tcPr>
          <w:p w14:paraId="1C686F7B" w14:textId="77777777" w:rsidR="00376CB6" w:rsidRPr="00D6667E" w:rsidRDefault="00376CB6" w:rsidP="00E2740C">
            <w:pPr>
              <w:rPr>
                <w:rFonts w:ascii="Times New Roman" w:hAnsi="Times New Roman"/>
                <w:b/>
                <w:sz w:val="24"/>
                <w:lang w:val="en-US"/>
              </w:rPr>
            </w:pPr>
            <w:r w:rsidRPr="00D6667E">
              <w:rPr>
                <w:rFonts w:ascii="Times New Roman" w:hAnsi="Times New Roman"/>
                <w:b/>
                <w:sz w:val="24"/>
              </w:rPr>
              <w:t>Agentūra</w:t>
            </w:r>
          </w:p>
        </w:tc>
        <w:tc>
          <w:tcPr>
            <w:tcW w:w="4639" w:type="dxa"/>
            <w:hideMark/>
          </w:tcPr>
          <w:p w14:paraId="6D898D6F" w14:textId="77777777" w:rsidR="00376CB6" w:rsidRPr="00D6667E" w:rsidRDefault="00376CB6" w:rsidP="00E2740C">
            <w:pPr>
              <w:pStyle w:val="ListParagraph"/>
              <w:ind w:left="0"/>
              <w:jc w:val="both"/>
              <w:rPr>
                <w:rFonts w:ascii="Times New Roman" w:hAnsi="Times New Roman"/>
                <w:b/>
                <w:sz w:val="24"/>
              </w:rPr>
            </w:pPr>
            <w:r w:rsidRPr="00D6667E">
              <w:rPr>
                <w:rFonts w:ascii="Times New Roman" w:hAnsi="Times New Roman"/>
                <w:b/>
                <w:sz w:val="24"/>
              </w:rPr>
              <w:t>Tiekėjas</w:t>
            </w:r>
          </w:p>
          <w:p w14:paraId="5103CDAA" w14:textId="77777777" w:rsidR="00376CB6" w:rsidRPr="00D6667E" w:rsidRDefault="00376CB6" w:rsidP="00E2740C">
            <w:pPr>
              <w:pStyle w:val="ListParagraph"/>
              <w:ind w:left="0"/>
              <w:jc w:val="both"/>
              <w:rPr>
                <w:rFonts w:ascii="Times New Roman" w:hAnsi="Times New Roman"/>
                <w:b/>
                <w:sz w:val="24"/>
              </w:rPr>
            </w:pPr>
          </w:p>
        </w:tc>
      </w:tr>
      <w:tr w:rsidR="00376CB6" w:rsidRPr="00D6667E" w14:paraId="4DD868E4" w14:textId="77777777" w:rsidTr="00E2740C">
        <w:trPr>
          <w:trHeight w:val="280"/>
        </w:trPr>
        <w:tc>
          <w:tcPr>
            <w:tcW w:w="4639" w:type="dxa"/>
          </w:tcPr>
          <w:p w14:paraId="06CACED8" w14:textId="77777777" w:rsidR="00376CB6" w:rsidRPr="00D6667E" w:rsidRDefault="00376CB6" w:rsidP="00E2740C">
            <w:pPr>
              <w:rPr>
                <w:rFonts w:ascii="Times New Roman" w:hAnsi="Times New Roman"/>
                <w:sz w:val="24"/>
              </w:rPr>
            </w:pPr>
            <w:r w:rsidRPr="00D6667E">
              <w:rPr>
                <w:rFonts w:ascii="Times New Roman" w:hAnsi="Times New Roman"/>
                <w:sz w:val="24"/>
              </w:rPr>
              <w:t>Direktoriaus pavaduotojas</w:t>
            </w:r>
          </w:p>
          <w:p w14:paraId="2D6DDB82" w14:textId="77777777" w:rsidR="00376CB6" w:rsidRPr="00D6667E" w:rsidRDefault="00376CB6" w:rsidP="00E2740C">
            <w:pPr>
              <w:rPr>
                <w:rFonts w:ascii="Times New Roman" w:hAnsi="Times New Roman"/>
                <w:sz w:val="24"/>
              </w:rPr>
            </w:pPr>
            <w:r w:rsidRPr="00D6667E">
              <w:rPr>
                <w:rFonts w:ascii="Times New Roman" w:hAnsi="Times New Roman"/>
                <w:sz w:val="24"/>
              </w:rPr>
              <w:t xml:space="preserve">                                   A. V.</w:t>
            </w:r>
          </w:p>
          <w:p w14:paraId="6A8AD60D" w14:textId="77777777" w:rsidR="00376CB6" w:rsidRPr="00D6667E" w:rsidRDefault="00376CB6" w:rsidP="00E2740C">
            <w:pPr>
              <w:jc w:val="both"/>
              <w:rPr>
                <w:rFonts w:ascii="Times New Roman" w:hAnsi="Times New Roman"/>
                <w:sz w:val="24"/>
              </w:rPr>
            </w:pPr>
            <w:r w:rsidRPr="00D6667E">
              <w:rPr>
                <w:rFonts w:ascii="Times New Roman" w:hAnsi="Times New Roman"/>
                <w:i/>
                <w:sz w:val="24"/>
              </w:rPr>
              <w:t xml:space="preserve">                                          </w:t>
            </w:r>
            <w:r w:rsidRPr="00D6667E">
              <w:rPr>
                <w:rFonts w:ascii="Times New Roman" w:hAnsi="Times New Roman"/>
                <w:sz w:val="24"/>
              </w:rPr>
              <w:t>Tomas Orlickas</w:t>
            </w:r>
          </w:p>
          <w:p w14:paraId="6B42AA07" w14:textId="77777777" w:rsidR="00376CB6" w:rsidRPr="00D6667E" w:rsidRDefault="00376CB6" w:rsidP="00E2740C">
            <w:pPr>
              <w:jc w:val="both"/>
              <w:rPr>
                <w:rFonts w:ascii="Times New Roman" w:hAnsi="Times New Roman"/>
                <w:sz w:val="24"/>
                <w:lang w:val="en-US"/>
              </w:rPr>
            </w:pPr>
          </w:p>
        </w:tc>
        <w:tc>
          <w:tcPr>
            <w:tcW w:w="4639" w:type="dxa"/>
            <w:hideMark/>
          </w:tcPr>
          <w:p w14:paraId="7781D1AA" w14:textId="77777777" w:rsidR="00376CB6" w:rsidRPr="00D6667E" w:rsidRDefault="00376CB6" w:rsidP="00E2740C">
            <w:pPr>
              <w:rPr>
                <w:rFonts w:ascii="Times New Roman" w:hAnsi="Times New Roman"/>
                <w:sz w:val="24"/>
              </w:rPr>
            </w:pPr>
            <w:r w:rsidRPr="00D6667E">
              <w:rPr>
                <w:rFonts w:ascii="Times New Roman" w:hAnsi="Times New Roman"/>
                <w:sz w:val="24"/>
                <w:lang w:val="en-US"/>
              </w:rPr>
              <w:t>Generalinis direktor</w:t>
            </w:r>
            <w:r w:rsidRPr="00D6667E">
              <w:rPr>
                <w:rFonts w:ascii="Times New Roman" w:hAnsi="Times New Roman"/>
                <w:sz w:val="24"/>
              </w:rPr>
              <w:t>ius</w:t>
            </w:r>
          </w:p>
          <w:p w14:paraId="4A55622A" w14:textId="77777777" w:rsidR="00376CB6" w:rsidRPr="00D6667E" w:rsidRDefault="00376CB6" w:rsidP="00E2740C">
            <w:pPr>
              <w:rPr>
                <w:rFonts w:ascii="Times New Roman" w:hAnsi="Times New Roman"/>
                <w:sz w:val="24"/>
                <w:lang w:val="en-US"/>
              </w:rPr>
            </w:pPr>
            <w:r w:rsidRPr="00D6667E">
              <w:rPr>
                <w:rFonts w:ascii="Times New Roman" w:hAnsi="Times New Roman"/>
                <w:sz w:val="24"/>
                <w:lang w:val="en-US"/>
              </w:rPr>
              <w:t xml:space="preserve">                           A. V.</w:t>
            </w:r>
          </w:p>
          <w:p w14:paraId="48A3C564" w14:textId="77777777" w:rsidR="00376CB6" w:rsidRPr="00D6667E" w:rsidRDefault="00376CB6" w:rsidP="00E2740C">
            <w:pPr>
              <w:ind w:left="567" w:hanging="567"/>
              <w:jc w:val="both"/>
              <w:rPr>
                <w:rFonts w:ascii="Times New Roman" w:hAnsi="Times New Roman"/>
                <w:sz w:val="24"/>
                <w:highlight w:val="yellow"/>
              </w:rPr>
            </w:pPr>
            <w:r w:rsidRPr="00D6667E">
              <w:rPr>
                <w:rFonts w:ascii="Times New Roman" w:hAnsi="Times New Roman"/>
                <w:iCs/>
                <w:sz w:val="24"/>
                <w:lang w:val="en-US"/>
              </w:rPr>
              <w:t xml:space="preserve">                                       </w:t>
            </w:r>
            <w:r w:rsidRPr="00D6667E">
              <w:rPr>
                <w:rFonts w:ascii="Times New Roman" w:hAnsi="Times New Roman"/>
                <w:sz w:val="24"/>
              </w:rPr>
              <w:t>Artiom Maslov</w:t>
            </w:r>
          </w:p>
        </w:tc>
      </w:tr>
    </w:tbl>
    <w:p w14:paraId="27F5C886" w14:textId="77777777" w:rsidR="00376CB6" w:rsidRPr="00D6667E" w:rsidRDefault="00376CB6" w:rsidP="006939F8">
      <w:pPr>
        <w:ind w:left="5670"/>
      </w:pPr>
    </w:p>
    <w:p w14:paraId="2AC284C0" w14:textId="77777777" w:rsidR="00376CB6" w:rsidRPr="00D6667E" w:rsidRDefault="00376CB6" w:rsidP="006939F8">
      <w:pPr>
        <w:ind w:left="5670"/>
      </w:pPr>
    </w:p>
    <w:p w14:paraId="63464DC2" w14:textId="77777777" w:rsidR="00376CB6" w:rsidRPr="00D6667E" w:rsidRDefault="00376CB6" w:rsidP="006939F8">
      <w:pPr>
        <w:ind w:left="5670"/>
      </w:pPr>
    </w:p>
    <w:p w14:paraId="48625F10" w14:textId="77777777" w:rsidR="00376CB6" w:rsidRPr="00D6667E" w:rsidRDefault="00376CB6" w:rsidP="006939F8">
      <w:pPr>
        <w:ind w:left="5670"/>
      </w:pPr>
    </w:p>
    <w:p w14:paraId="77B3D94B" w14:textId="77777777" w:rsidR="00376CB6" w:rsidRPr="00D6667E" w:rsidRDefault="00376CB6" w:rsidP="006939F8">
      <w:pPr>
        <w:ind w:left="5670"/>
      </w:pPr>
    </w:p>
    <w:p w14:paraId="305A5FA8" w14:textId="77777777" w:rsidR="00376CB6" w:rsidRPr="00D6667E" w:rsidRDefault="00376CB6" w:rsidP="006939F8">
      <w:pPr>
        <w:ind w:left="5670"/>
      </w:pPr>
    </w:p>
    <w:p w14:paraId="2D617D07" w14:textId="77777777" w:rsidR="00376CB6" w:rsidRPr="00D6667E" w:rsidRDefault="00376CB6" w:rsidP="006939F8">
      <w:pPr>
        <w:ind w:left="5670"/>
      </w:pPr>
    </w:p>
    <w:p w14:paraId="7DDC20C4" w14:textId="77777777" w:rsidR="00376CB6" w:rsidRPr="00D6667E" w:rsidRDefault="00376CB6" w:rsidP="006939F8">
      <w:pPr>
        <w:ind w:left="5670"/>
      </w:pPr>
    </w:p>
    <w:p w14:paraId="771BE107" w14:textId="77777777" w:rsidR="00376CB6" w:rsidRPr="00D6667E" w:rsidRDefault="00376CB6" w:rsidP="006939F8">
      <w:pPr>
        <w:ind w:left="5670"/>
      </w:pPr>
    </w:p>
    <w:p w14:paraId="7D406AC7" w14:textId="77777777" w:rsidR="00376CB6" w:rsidRPr="00D6667E" w:rsidRDefault="00376CB6" w:rsidP="006939F8">
      <w:pPr>
        <w:ind w:left="5670"/>
      </w:pPr>
    </w:p>
    <w:p w14:paraId="4E50D919" w14:textId="77777777" w:rsidR="00376CB6" w:rsidRPr="00D6667E" w:rsidRDefault="00376CB6" w:rsidP="006939F8">
      <w:pPr>
        <w:ind w:left="5670"/>
      </w:pPr>
    </w:p>
    <w:p w14:paraId="7979FF4B" w14:textId="77777777" w:rsidR="00376CB6" w:rsidRPr="00D6667E" w:rsidRDefault="00376CB6" w:rsidP="006939F8">
      <w:pPr>
        <w:ind w:left="5670"/>
      </w:pPr>
    </w:p>
    <w:p w14:paraId="3F094D52" w14:textId="77777777" w:rsidR="00376CB6" w:rsidRPr="00D6667E" w:rsidRDefault="00376CB6" w:rsidP="006939F8">
      <w:pPr>
        <w:ind w:left="5670"/>
      </w:pPr>
    </w:p>
    <w:p w14:paraId="7CEFC60C" w14:textId="77777777" w:rsidR="00376CB6" w:rsidRPr="00D6667E" w:rsidRDefault="00376CB6" w:rsidP="006939F8">
      <w:pPr>
        <w:ind w:left="5670"/>
      </w:pPr>
    </w:p>
    <w:p w14:paraId="7697765F" w14:textId="77777777" w:rsidR="00376CB6" w:rsidRPr="00D6667E" w:rsidRDefault="00376CB6" w:rsidP="006939F8">
      <w:pPr>
        <w:ind w:left="5670"/>
      </w:pPr>
    </w:p>
    <w:p w14:paraId="5F92AAB4" w14:textId="324C8BC7" w:rsidR="00376CB6" w:rsidRPr="00D6667E" w:rsidRDefault="00376CB6" w:rsidP="00376CB6"/>
    <w:p w14:paraId="3D9B2DFB" w14:textId="4E74ACBF" w:rsidR="00376CB6" w:rsidRPr="00D6667E" w:rsidRDefault="00376CB6" w:rsidP="00376CB6"/>
    <w:p w14:paraId="6D13EABC" w14:textId="7B8E658A" w:rsidR="00376CB6" w:rsidRPr="00D6667E" w:rsidRDefault="00376CB6" w:rsidP="00376CB6"/>
    <w:p w14:paraId="20DA52AD" w14:textId="0CD30BA5" w:rsidR="00376CB6" w:rsidRPr="00D6667E" w:rsidRDefault="00376CB6" w:rsidP="00376CB6"/>
    <w:p w14:paraId="17726C6C" w14:textId="77777777" w:rsidR="00376CB6" w:rsidRPr="00D6667E" w:rsidRDefault="00376CB6" w:rsidP="00376CB6"/>
    <w:p w14:paraId="5B87FB6F" w14:textId="77777777" w:rsidR="00376CB6" w:rsidRPr="00D6667E" w:rsidRDefault="00376CB6" w:rsidP="006939F8">
      <w:pPr>
        <w:ind w:left="5670"/>
      </w:pPr>
    </w:p>
    <w:p w14:paraId="2BD7E674" w14:textId="77777777" w:rsidR="00376CB6" w:rsidRPr="00D6667E" w:rsidRDefault="00376CB6" w:rsidP="006939F8">
      <w:pPr>
        <w:ind w:left="5670"/>
      </w:pPr>
    </w:p>
    <w:p w14:paraId="4529AD24" w14:textId="77777777" w:rsidR="00376CB6" w:rsidRPr="00D6667E" w:rsidRDefault="00376CB6" w:rsidP="006939F8">
      <w:pPr>
        <w:ind w:left="5670"/>
      </w:pPr>
    </w:p>
    <w:p w14:paraId="0FF2BF95" w14:textId="77777777" w:rsidR="00376CB6" w:rsidRPr="00D6667E" w:rsidRDefault="00376CB6" w:rsidP="006939F8">
      <w:pPr>
        <w:ind w:left="5670"/>
      </w:pPr>
    </w:p>
    <w:p w14:paraId="590EA74E" w14:textId="562F399E" w:rsidR="00376CB6" w:rsidRPr="00D6667E" w:rsidRDefault="00376CB6" w:rsidP="00376CB6">
      <w:pPr>
        <w:ind w:left="5812" w:firstLine="10"/>
      </w:pPr>
      <w:r w:rsidRPr="00D6667E">
        <w:t xml:space="preserve">2019 m. lapkričio 19 d.     </w:t>
      </w:r>
    </w:p>
    <w:p w14:paraId="22353015" w14:textId="21FEB7D2" w:rsidR="00376CB6" w:rsidRPr="00D6667E" w:rsidRDefault="00376CB6" w:rsidP="00376CB6">
      <w:pPr>
        <w:ind w:left="5812" w:firstLine="10"/>
      </w:pPr>
      <w:r w:rsidRPr="00D6667E">
        <w:t xml:space="preserve">„Oracle“ programinės įrangos pirkimo-pardavimo sutarties Nr. VPS9- 81          </w:t>
      </w:r>
    </w:p>
    <w:p w14:paraId="6D8259D0" w14:textId="77777777" w:rsidR="00376CB6" w:rsidRPr="00D6667E" w:rsidRDefault="00376CB6" w:rsidP="00376CB6">
      <w:pPr>
        <w:ind w:left="5812" w:firstLine="10"/>
      </w:pPr>
      <w:r w:rsidRPr="00D6667E">
        <w:t>6 priedas</w:t>
      </w:r>
    </w:p>
    <w:p w14:paraId="677F1E20" w14:textId="77777777" w:rsidR="006939F8" w:rsidRPr="00D6667E" w:rsidRDefault="006939F8" w:rsidP="006939F8">
      <w:pPr>
        <w:ind w:left="5670"/>
      </w:pPr>
    </w:p>
    <w:p w14:paraId="11CB4E6D" w14:textId="77777777" w:rsidR="006939F8" w:rsidRPr="00D6667E" w:rsidRDefault="006939F8" w:rsidP="006939F8">
      <w:pPr>
        <w:jc w:val="center"/>
        <w:rPr>
          <w:b/>
        </w:rPr>
      </w:pPr>
    </w:p>
    <w:p w14:paraId="3F8C5B67" w14:textId="77777777" w:rsidR="006939F8" w:rsidRPr="00D6667E" w:rsidRDefault="006939F8" w:rsidP="006939F8">
      <w:pPr>
        <w:jc w:val="center"/>
        <w:rPr>
          <w:b/>
        </w:rPr>
      </w:pPr>
      <w:r w:rsidRPr="00D6667E">
        <w:rPr>
          <w:b/>
        </w:rPr>
        <w:t>DĖL STANDARTINIŲ DUOMENŲ TVARKYMO SĄLYGŲ</w:t>
      </w:r>
    </w:p>
    <w:p w14:paraId="069B53EA" w14:textId="77777777" w:rsidR="006939F8" w:rsidRPr="00D6667E" w:rsidRDefault="006939F8" w:rsidP="006939F8">
      <w:pPr>
        <w:jc w:val="center"/>
        <w:rPr>
          <w:b/>
        </w:rPr>
      </w:pPr>
    </w:p>
    <w:p w14:paraId="0FEEF527" w14:textId="46929CCE" w:rsidR="006939F8" w:rsidRPr="00D6667E" w:rsidRDefault="006939F8" w:rsidP="006939F8">
      <w:pPr>
        <w:ind w:firstLine="851"/>
        <w:jc w:val="both"/>
      </w:pPr>
      <w:r w:rsidRPr="00D6667E">
        <w:t xml:space="preserve">Atsižvelgiant į tai, kad Nacionalinė mokėjimo agentūra prie Žemės ūkio ministerijos (toliau – NMA) siekia pasitelkti </w:t>
      </w:r>
      <w:r w:rsidR="00290435" w:rsidRPr="00D6667E">
        <w:t xml:space="preserve">UAB NBCS </w:t>
      </w:r>
      <w:r w:rsidRPr="00D6667E">
        <w:t>(toliau</w:t>
      </w:r>
      <w:r w:rsidR="00CD5F17">
        <w:t xml:space="preserve"> šiame priede</w:t>
      </w:r>
      <w:r w:rsidRPr="00D6667E">
        <w:t xml:space="preserve"> – Duomenų tvarkytojas) atlikti tam tikrus duomenų tvarkymo veiksmus NMA vardu bei NMA nurodytais tikslais, siekdamos </w:t>
      </w:r>
      <w:r w:rsidR="00DF57CB" w:rsidRPr="00D6667E">
        <w:t xml:space="preserve">(-i) </w:t>
      </w:r>
      <w:r w:rsidRPr="00D6667E">
        <w:t xml:space="preserve">užtikrinti reikiamas asmens duomenų apsaugos priemones, tinkamą duomenų subjektų teisių įgyvendinimą, susitaria dėl standartinių duomenų tvarkymo sąlygų (toliau – </w:t>
      </w:r>
      <w:r w:rsidRPr="00D6667E">
        <w:rPr>
          <w:b/>
        </w:rPr>
        <w:t>Standartinės sąlygos</w:t>
      </w:r>
      <w:r w:rsidRPr="00D6667E">
        <w:t>):</w:t>
      </w:r>
    </w:p>
    <w:p w14:paraId="5D3F9509" w14:textId="77777777" w:rsidR="006939F8" w:rsidRPr="00D6667E" w:rsidRDefault="006939F8" w:rsidP="006939F8"/>
    <w:p w14:paraId="6B455920" w14:textId="77777777" w:rsidR="006939F8" w:rsidRPr="00D6667E" w:rsidRDefault="006939F8" w:rsidP="00412094">
      <w:pPr>
        <w:suppressAutoHyphens/>
        <w:autoSpaceDN w:val="0"/>
        <w:jc w:val="center"/>
        <w:rPr>
          <w:b/>
        </w:rPr>
      </w:pPr>
      <w:r w:rsidRPr="00D6667E">
        <w:rPr>
          <w:b/>
        </w:rPr>
        <w:t>I SKYRIUS</w:t>
      </w:r>
    </w:p>
    <w:p w14:paraId="5E791F2D" w14:textId="77777777" w:rsidR="006939F8" w:rsidRPr="00D6667E" w:rsidRDefault="006939F8" w:rsidP="00412094">
      <w:pPr>
        <w:suppressAutoHyphens/>
        <w:autoSpaceDN w:val="0"/>
        <w:jc w:val="center"/>
        <w:rPr>
          <w:b/>
        </w:rPr>
      </w:pPr>
      <w:r w:rsidRPr="00D6667E">
        <w:rPr>
          <w:b/>
        </w:rPr>
        <w:t>BENDROSIOS NUOSTATOS</w:t>
      </w:r>
    </w:p>
    <w:p w14:paraId="67ADF99B" w14:textId="77777777" w:rsidR="006939F8" w:rsidRPr="00D6667E" w:rsidRDefault="006939F8" w:rsidP="006939F8">
      <w:pPr>
        <w:pStyle w:val="ListParagraph"/>
        <w:ind w:left="1080"/>
        <w:rPr>
          <w:b/>
        </w:rPr>
      </w:pPr>
    </w:p>
    <w:p w14:paraId="184D9D9B" w14:textId="77777777" w:rsidR="006939F8" w:rsidRPr="00D6667E" w:rsidRDefault="006939F8" w:rsidP="00412094">
      <w:pPr>
        <w:pStyle w:val="ListParagraph"/>
        <w:numPr>
          <w:ilvl w:val="0"/>
          <w:numId w:val="3"/>
        </w:numPr>
        <w:tabs>
          <w:tab w:val="left" w:pos="1134"/>
        </w:tabs>
        <w:suppressAutoHyphens/>
        <w:autoSpaceDN w:val="0"/>
        <w:ind w:left="0" w:firstLine="851"/>
        <w:contextualSpacing w:val="0"/>
      </w:pPr>
      <w:r w:rsidRPr="00D6667E">
        <w:t>Šiose Standartinėse sąlygose naudojamos sąvokos:</w:t>
      </w:r>
    </w:p>
    <w:p w14:paraId="74A4052B" w14:textId="77777777" w:rsidR="006939F8" w:rsidRPr="00D6667E" w:rsidRDefault="006939F8" w:rsidP="006939F8">
      <w:pPr>
        <w:pStyle w:val="Style8"/>
        <w:widowControl/>
        <w:numPr>
          <w:ilvl w:val="1"/>
          <w:numId w:val="2"/>
        </w:numPr>
        <w:tabs>
          <w:tab w:val="left" w:pos="355"/>
        </w:tabs>
        <w:spacing w:line="240" w:lineRule="auto"/>
        <w:ind w:left="0" w:firstLine="851"/>
        <w:rPr>
          <w:rFonts w:ascii="Times New Roman" w:eastAsia="Times New Roman" w:hAnsi="Times New Roman" w:cs="Times New Roman"/>
          <w:bCs/>
          <w:lang w:val="lt-LT" w:eastAsia="lt-LT"/>
        </w:rPr>
      </w:pPr>
      <w:r w:rsidRPr="00D6667E">
        <w:rPr>
          <w:rFonts w:ascii="Times New Roman" w:hAnsi="Times New Roman" w:cs="Times New Roman"/>
          <w:b/>
          <w:lang w:val="lt-LT"/>
        </w:rPr>
        <w:t xml:space="preserve">ADTAĮ </w:t>
      </w:r>
      <w:r w:rsidRPr="00D6667E">
        <w:rPr>
          <w:rFonts w:ascii="Times New Roman" w:hAnsi="Times New Roman" w:cs="Times New Roman"/>
          <w:lang w:val="lt-LT"/>
        </w:rPr>
        <w:t>– Lietuvos Respublikos asmens duomenų teisinės apsaugos įstatymas;</w:t>
      </w:r>
    </w:p>
    <w:p w14:paraId="536735DC" w14:textId="08460C04" w:rsidR="006939F8" w:rsidRPr="00D6667E" w:rsidRDefault="006939F8" w:rsidP="006939F8">
      <w:pPr>
        <w:pStyle w:val="Style8"/>
        <w:widowControl/>
        <w:numPr>
          <w:ilvl w:val="1"/>
          <w:numId w:val="2"/>
        </w:numPr>
        <w:tabs>
          <w:tab w:val="left" w:pos="355"/>
        </w:tabs>
        <w:spacing w:line="240" w:lineRule="auto"/>
        <w:ind w:left="0" w:firstLine="851"/>
        <w:rPr>
          <w:rFonts w:ascii="Times New Roman" w:eastAsia="Times New Roman" w:hAnsi="Times New Roman" w:cs="Times New Roman"/>
          <w:bCs/>
          <w:lang w:val="lt-LT" w:eastAsia="lt-LT"/>
        </w:rPr>
      </w:pPr>
      <w:r w:rsidRPr="00D6667E">
        <w:rPr>
          <w:rFonts w:ascii="Times New Roman" w:hAnsi="Times New Roman" w:cs="Times New Roman"/>
          <w:b/>
          <w:bCs/>
          <w:lang w:val="lt-LT"/>
        </w:rPr>
        <w:t xml:space="preserve">asmens duomenys </w:t>
      </w:r>
      <w:r w:rsidRPr="00D6667E">
        <w:rPr>
          <w:rFonts w:ascii="Times New Roman" w:hAnsi="Times New Roman" w:cs="Times New Roman"/>
          <w:lang w:val="lt-LT"/>
        </w:rPr>
        <w:t xml:space="preserve">–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w:t>
      </w:r>
      <w:r w:rsidR="00DB2D51" w:rsidRPr="00D6667E">
        <w:rPr>
          <w:rFonts w:ascii="Times New Roman" w:hAnsi="Times New Roman" w:cs="Times New Roman"/>
          <w:lang w:val="lt-LT"/>
        </w:rPr>
        <w:t xml:space="preserve">pavyzdžiui, </w:t>
      </w:r>
      <w:r w:rsidRPr="00D6667E">
        <w:rPr>
          <w:rFonts w:ascii="Times New Roman" w:hAnsi="Times New Roman" w:cs="Times New Roman"/>
          <w:lang w:val="lt-LT"/>
        </w:rPr>
        <w:t>vardą ir pavardę, asmens identifikavimo numerį, buvimo vietos duomenis ir interneto identifikatorių</w:t>
      </w:r>
      <w:r w:rsidR="00DB2D51" w:rsidRPr="00D6667E">
        <w:rPr>
          <w:rFonts w:ascii="Times New Roman" w:hAnsi="Times New Roman" w:cs="Times New Roman"/>
          <w:lang w:val="lt-LT"/>
        </w:rPr>
        <w:t>,</w:t>
      </w:r>
      <w:r w:rsidRPr="00D6667E">
        <w:rPr>
          <w:rFonts w:ascii="Times New Roman" w:hAnsi="Times New Roman" w:cs="Times New Roman"/>
          <w:lang w:val="lt-LT"/>
        </w:rPr>
        <w:t xml:space="preserve"> arba pagal vieną ar kelis to fizinio asmens fizinės, fiziologinės, genetinės, psichinės, ekonominės, kultūrinės ar socialinės tapatybės požymius;</w:t>
      </w:r>
    </w:p>
    <w:p w14:paraId="398A20D9" w14:textId="17ECF5BD" w:rsidR="006939F8" w:rsidRPr="00D6667E" w:rsidRDefault="006939F8" w:rsidP="006939F8">
      <w:pPr>
        <w:pStyle w:val="Style8"/>
        <w:widowControl/>
        <w:numPr>
          <w:ilvl w:val="1"/>
          <w:numId w:val="2"/>
        </w:numPr>
        <w:tabs>
          <w:tab w:val="left" w:pos="355"/>
        </w:tabs>
        <w:spacing w:line="240" w:lineRule="auto"/>
        <w:ind w:left="0" w:firstLine="851"/>
        <w:rPr>
          <w:rFonts w:ascii="Times New Roman" w:eastAsia="Times New Roman" w:hAnsi="Times New Roman" w:cs="Times New Roman"/>
          <w:bCs/>
          <w:lang w:val="lt-LT" w:eastAsia="lt-LT"/>
        </w:rPr>
      </w:pPr>
      <w:r w:rsidRPr="00D6667E">
        <w:rPr>
          <w:rFonts w:ascii="Times New Roman" w:hAnsi="Times New Roman" w:cs="Times New Roman"/>
          <w:b/>
          <w:bCs/>
          <w:lang w:val="lt-LT"/>
        </w:rPr>
        <w:t>asmens duomenų saugumo pažeidimas</w:t>
      </w:r>
      <w:r w:rsidRPr="00D6667E">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w:t>
      </w:r>
      <w:r w:rsidR="006011FC" w:rsidRPr="00D6667E">
        <w:rPr>
          <w:rFonts w:ascii="Times New Roman" w:hAnsi="Times New Roman" w:cs="Times New Roman"/>
          <w:lang w:val="lt-LT"/>
        </w:rPr>
        <w:t>,</w:t>
      </w:r>
      <w:r w:rsidRPr="00D6667E">
        <w:rPr>
          <w:rFonts w:ascii="Times New Roman" w:hAnsi="Times New Roman" w:cs="Times New Roman"/>
          <w:lang w:val="lt-LT"/>
        </w:rPr>
        <w:t xml:space="preserve">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031AFC34" w14:textId="0247A0C4" w:rsidR="006939F8" w:rsidRPr="00D6667E" w:rsidRDefault="006939F8" w:rsidP="006939F8">
      <w:pPr>
        <w:pStyle w:val="Style8"/>
        <w:widowControl/>
        <w:numPr>
          <w:ilvl w:val="1"/>
          <w:numId w:val="2"/>
        </w:numPr>
        <w:tabs>
          <w:tab w:val="left" w:pos="355"/>
        </w:tabs>
        <w:spacing w:line="240" w:lineRule="auto"/>
        <w:ind w:left="0" w:firstLine="851"/>
        <w:rPr>
          <w:rFonts w:ascii="Times New Roman" w:eastAsia="Times New Roman" w:hAnsi="Times New Roman" w:cs="Times New Roman"/>
          <w:bCs/>
          <w:lang w:val="lt-LT" w:eastAsia="lt-LT"/>
        </w:rPr>
      </w:pPr>
      <w:r w:rsidRPr="00D6667E">
        <w:rPr>
          <w:rFonts w:ascii="Times New Roman" w:hAnsi="Times New Roman" w:cs="Times New Roman"/>
          <w:b/>
          <w:bCs/>
          <w:lang w:val="lt-LT" w:eastAsia="lt-LT"/>
        </w:rPr>
        <w:t>duomenų subjektas</w:t>
      </w:r>
      <w:r w:rsidRPr="00D6667E">
        <w:rPr>
          <w:rFonts w:ascii="Times New Roman" w:hAnsi="Times New Roman" w:cs="Times New Roman"/>
          <w:bCs/>
          <w:lang w:val="lt-LT" w:eastAsia="lt-LT"/>
        </w:rPr>
        <w:t xml:space="preserve"> </w:t>
      </w:r>
      <w:r w:rsidR="00390B10" w:rsidRPr="00D6667E">
        <w:rPr>
          <w:rFonts w:ascii="Times New Roman" w:hAnsi="Times New Roman" w:cs="Times New Roman"/>
          <w:bCs/>
          <w:lang w:val="lt-LT" w:eastAsia="lt-LT"/>
        </w:rPr>
        <w:t>–</w:t>
      </w:r>
      <w:r w:rsidRPr="00D6667E">
        <w:rPr>
          <w:rFonts w:ascii="Times New Roman" w:hAnsi="Times New Roman" w:cs="Times New Roman"/>
          <w:b/>
          <w:bCs/>
          <w:lang w:val="lt-LT" w:eastAsia="lt-LT"/>
        </w:rPr>
        <w:t xml:space="preserve"> </w:t>
      </w:r>
      <w:r w:rsidRPr="00D6667E">
        <w:rPr>
          <w:rStyle w:val="FontStyle38"/>
          <w:rFonts w:ascii="Times New Roman" w:hAnsi="Times New Roman" w:cs="Times New Roman"/>
          <w:b w:val="0"/>
          <w:sz w:val="24"/>
          <w:szCs w:val="24"/>
          <w:lang w:val="lt-LT" w:eastAsia="lt-LT"/>
        </w:rPr>
        <w:t>fizinis asmuo, kurio asmens duomenys tvarkomi;</w:t>
      </w:r>
    </w:p>
    <w:p w14:paraId="3D4A026D" w14:textId="655AEF42" w:rsidR="006939F8" w:rsidRPr="00D6667E" w:rsidRDefault="006939F8" w:rsidP="006939F8">
      <w:pPr>
        <w:pStyle w:val="Style8"/>
        <w:widowControl/>
        <w:numPr>
          <w:ilvl w:val="1"/>
          <w:numId w:val="2"/>
        </w:numPr>
        <w:tabs>
          <w:tab w:val="left" w:pos="355"/>
        </w:tabs>
        <w:spacing w:line="240" w:lineRule="auto"/>
        <w:ind w:left="0" w:firstLine="851"/>
        <w:rPr>
          <w:rFonts w:ascii="Times New Roman" w:eastAsia="Times New Roman" w:hAnsi="Times New Roman" w:cs="Times New Roman"/>
          <w:bCs/>
          <w:lang w:val="lt-LT" w:eastAsia="lt-LT"/>
        </w:rPr>
      </w:pPr>
      <w:r w:rsidRPr="00D6667E">
        <w:rPr>
          <w:rFonts w:ascii="Times New Roman" w:hAnsi="Times New Roman" w:cs="Times New Roman"/>
          <w:b/>
          <w:bCs/>
          <w:lang w:val="lt-LT"/>
        </w:rPr>
        <w:t xml:space="preserve">duomenų tvarkymas </w:t>
      </w:r>
      <w:r w:rsidRPr="00D6667E">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w:t>
      </w:r>
      <w:r w:rsidR="00DB2D51" w:rsidRPr="00D6667E">
        <w:rPr>
          <w:rFonts w:ascii="Times New Roman" w:hAnsi="Times New Roman" w:cs="Times New Roman"/>
          <w:lang w:val="lt-LT"/>
        </w:rPr>
        <w:t>:</w:t>
      </w:r>
      <w:r w:rsidRPr="00D6667E">
        <w:rPr>
          <w:rFonts w:ascii="Times New Roman" w:hAnsi="Times New Roman" w:cs="Times New Roman"/>
          <w:lang w:val="lt-LT"/>
        </w:rPr>
        <w:t xml:space="preserve">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B4BD788" w14:textId="77777777" w:rsidR="006939F8" w:rsidRPr="00D6667E" w:rsidRDefault="006939F8" w:rsidP="006939F8">
      <w:pPr>
        <w:pStyle w:val="Style8"/>
        <w:widowControl/>
        <w:numPr>
          <w:ilvl w:val="1"/>
          <w:numId w:val="2"/>
        </w:numPr>
        <w:tabs>
          <w:tab w:val="left" w:pos="355"/>
        </w:tabs>
        <w:spacing w:line="240" w:lineRule="auto"/>
        <w:ind w:left="0" w:firstLine="851"/>
        <w:rPr>
          <w:rFonts w:ascii="Times New Roman" w:eastAsia="Times New Roman" w:hAnsi="Times New Roman" w:cs="Times New Roman"/>
          <w:bCs/>
          <w:lang w:val="lt-LT" w:eastAsia="lt-LT"/>
        </w:rPr>
      </w:pPr>
      <w:r w:rsidRPr="00D6667E">
        <w:rPr>
          <w:rFonts w:ascii="Times New Roman" w:hAnsi="Times New Roman" w:cs="Times New Roman"/>
          <w:b/>
          <w:bCs/>
          <w:lang w:val="lt-LT" w:eastAsia="lt-LT"/>
        </w:rPr>
        <w:t>Inspekcija</w:t>
      </w:r>
      <w:r w:rsidRPr="00D6667E">
        <w:rPr>
          <w:rFonts w:ascii="Times New Roman" w:hAnsi="Times New Roman" w:cs="Times New Roman"/>
          <w:bCs/>
          <w:lang w:val="lt-LT" w:eastAsia="lt-LT"/>
        </w:rPr>
        <w:t xml:space="preserve"> – Valstybinė duomenų apsaugos inspekcija;</w:t>
      </w:r>
    </w:p>
    <w:p w14:paraId="07985546" w14:textId="5A396926" w:rsidR="006939F8" w:rsidRPr="00D6667E" w:rsidRDefault="006939F8" w:rsidP="006939F8">
      <w:pPr>
        <w:pStyle w:val="Style8"/>
        <w:widowControl/>
        <w:numPr>
          <w:ilvl w:val="1"/>
          <w:numId w:val="2"/>
        </w:numPr>
        <w:tabs>
          <w:tab w:val="left" w:pos="355"/>
        </w:tabs>
        <w:spacing w:line="240" w:lineRule="auto"/>
        <w:ind w:left="0" w:firstLine="851"/>
        <w:rPr>
          <w:rStyle w:val="FontStyle38"/>
          <w:rFonts w:ascii="Times New Roman" w:eastAsia="Times New Roman" w:hAnsi="Times New Roman" w:cs="Times New Roman"/>
          <w:b w:val="0"/>
          <w:sz w:val="24"/>
          <w:szCs w:val="24"/>
          <w:lang w:val="lt-LT" w:eastAsia="lt-LT"/>
        </w:rPr>
      </w:pPr>
      <w:r w:rsidRPr="00D6667E">
        <w:rPr>
          <w:rFonts w:ascii="Times New Roman" w:hAnsi="Times New Roman" w:cs="Times New Roman"/>
          <w:b/>
          <w:bCs/>
          <w:lang w:val="lt-LT" w:eastAsia="lt-LT"/>
        </w:rPr>
        <w:t>Reglamentas</w:t>
      </w:r>
      <w:r w:rsidRPr="00D6667E">
        <w:rPr>
          <w:rFonts w:ascii="Times New Roman" w:hAnsi="Times New Roman" w:cs="Times New Roman"/>
          <w:bCs/>
          <w:lang w:val="lt-LT" w:eastAsia="lt-LT"/>
        </w:rPr>
        <w:t xml:space="preserve"> – </w:t>
      </w:r>
      <w:r w:rsidRPr="00D6667E">
        <w:rPr>
          <w:rStyle w:val="FontStyle38"/>
          <w:rFonts w:ascii="Times New Roman" w:hAnsi="Times New Roman" w:cs="Times New Roman"/>
          <w:b w:val="0"/>
          <w:sz w:val="24"/>
          <w:szCs w:val="24"/>
          <w:lang w:val="lt-LT" w:eastAsia="lt-LT"/>
        </w:rPr>
        <w:t xml:space="preserve">2016 m. balandžio 27 d. Europos </w:t>
      </w:r>
      <w:r w:rsidR="007E69D0" w:rsidRPr="00D6667E">
        <w:rPr>
          <w:rStyle w:val="FontStyle38"/>
          <w:rFonts w:ascii="Times New Roman" w:hAnsi="Times New Roman" w:cs="Times New Roman"/>
          <w:b w:val="0"/>
          <w:sz w:val="24"/>
          <w:szCs w:val="24"/>
          <w:lang w:val="lt-LT" w:eastAsia="lt-LT"/>
        </w:rPr>
        <w:t>P</w:t>
      </w:r>
      <w:r w:rsidRPr="00D6667E">
        <w:rPr>
          <w:rStyle w:val="FontStyle38"/>
          <w:rFonts w:ascii="Times New Roman" w:hAnsi="Times New Roman" w:cs="Times New Roman"/>
          <w:b w:val="0"/>
          <w:sz w:val="24"/>
          <w:szCs w:val="24"/>
          <w:lang w:val="lt-LT" w:eastAsia="lt-LT"/>
        </w:rPr>
        <w:t xml:space="preserve">arlamento ir </w:t>
      </w:r>
      <w:r w:rsidR="007E69D0" w:rsidRPr="00D6667E">
        <w:rPr>
          <w:rStyle w:val="FontStyle38"/>
          <w:rFonts w:ascii="Times New Roman" w:hAnsi="Times New Roman" w:cs="Times New Roman"/>
          <w:b w:val="0"/>
          <w:sz w:val="24"/>
          <w:szCs w:val="24"/>
          <w:lang w:val="lt-LT" w:eastAsia="lt-LT"/>
        </w:rPr>
        <w:t>T</w:t>
      </w:r>
      <w:r w:rsidRPr="00D6667E">
        <w:rPr>
          <w:rStyle w:val="FontStyle38"/>
          <w:rFonts w:ascii="Times New Roman" w:hAnsi="Times New Roman" w:cs="Times New Roman"/>
          <w:b w:val="0"/>
          <w:sz w:val="24"/>
          <w:szCs w:val="24"/>
          <w:lang w:val="lt-LT" w:eastAsia="lt-LT"/>
        </w:rPr>
        <w:t>arybos reglamentas (ES) 2016/679 Dėl fizinių asmens duomenų apsaugos tvarkant asmens duomenis ir dėl laisvo tokių duomenų judėjimo ir kuriuo panaikinama Direktyva 95/46/EB (Bendrasis duomenų apsaugos reglamentas)</w:t>
      </w:r>
      <w:r w:rsidR="00390B10" w:rsidRPr="00D6667E">
        <w:rPr>
          <w:rStyle w:val="FontStyle38"/>
          <w:rFonts w:ascii="Times New Roman" w:hAnsi="Times New Roman" w:cs="Times New Roman"/>
          <w:b w:val="0"/>
          <w:sz w:val="24"/>
          <w:szCs w:val="24"/>
          <w:lang w:val="lt-LT" w:eastAsia="lt-LT"/>
        </w:rPr>
        <w:t>.</w:t>
      </w:r>
    </w:p>
    <w:p w14:paraId="7A0C223D" w14:textId="77777777" w:rsidR="006939F8" w:rsidRPr="00D6667E" w:rsidRDefault="006939F8" w:rsidP="00412094">
      <w:pPr>
        <w:pStyle w:val="Style8"/>
        <w:widowControl/>
        <w:numPr>
          <w:ilvl w:val="0"/>
          <w:numId w:val="3"/>
        </w:numPr>
        <w:tabs>
          <w:tab w:val="left" w:pos="355"/>
          <w:tab w:val="left" w:pos="1134"/>
        </w:tabs>
        <w:spacing w:line="240" w:lineRule="auto"/>
        <w:ind w:left="0" w:firstLine="851"/>
        <w:rPr>
          <w:rStyle w:val="FontStyle38"/>
          <w:rFonts w:ascii="Times New Roman" w:eastAsia="Times New Roman" w:hAnsi="Times New Roman" w:cs="Times New Roman"/>
          <w:b w:val="0"/>
          <w:sz w:val="24"/>
          <w:szCs w:val="24"/>
          <w:lang w:val="lt-LT" w:eastAsia="lt-LT"/>
        </w:rPr>
      </w:pPr>
      <w:r w:rsidRPr="00D6667E">
        <w:rPr>
          <w:rFonts w:ascii="Times New Roman" w:hAnsi="Times New Roman" w:cs="Times New Roman"/>
          <w:lang w:val="lt-LT"/>
        </w:rPr>
        <w:t>Kitos šiose Standartinėse sąlygose vartojamos sąvokos suprantamos taip, kaip jas apibrėžia Reglamentas ir ADTAĮ.</w:t>
      </w:r>
    </w:p>
    <w:p w14:paraId="3E8A66C3" w14:textId="7BCDBC37" w:rsidR="006939F8" w:rsidRPr="00D6667E" w:rsidRDefault="006939F8" w:rsidP="006939F8">
      <w:pPr>
        <w:pStyle w:val="ListParagraph"/>
        <w:ind w:left="714"/>
      </w:pPr>
    </w:p>
    <w:p w14:paraId="1EBA871D" w14:textId="74DE2432" w:rsidR="00B15D6A" w:rsidRPr="00D6667E" w:rsidRDefault="00B15D6A" w:rsidP="006939F8">
      <w:pPr>
        <w:pStyle w:val="ListParagraph"/>
        <w:ind w:left="714"/>
      </w:pPr>
    </w:p>
    <w:p w14:paraId="091F8901" w14:textId="19D7A223" w:rsidR="00B15D6A" w:rsidRPr="00D6667E" w:rsidRDefault="00B15D6A" w:rsidP="006939F8">
      <w:pPr>
        <w:pStyle w:val="ListParagraph"/>
        <w:ind w:left="714"/>
      </w:pPr>
    </w:p>
    <w:p w14:paraId="0073EA17" w14:textId="77777777" w:rsidR="00B15D6A" w:rsidRPr="00D6667E" w:rsidRDefault="00B15D6A" w:rsidP="006939F8">
      <w:pPr>
        <w:pStyle w:val="ListParagraph"/>
        <w:ind w:left="714"/>
      </w:pPr>
    </w:p>
    <w:p w14:paraId="5E951031" w14:textId="77777777" w:rsidR="006939F8" w:rsidRPr="00D6667E" w:rsidRDefault="006939F8" w:rsidP="00412094">
      <w:pPr>
        <w:suppressAutoHyphens/>
        <w:autoSpaceDN w:val="0"/>
        <w:jc w:val="center"/>
        <w:rPr>
          <w:b/>
        </w:rPr>
      </w:pPr>
      <w:r w:rsidRPr="00D6667E">
        <w:rPr>
          <w:b/>
        </w:rPr>
        <w:t>II SKYRIUS</w:t>
      </w:r>
    </w:p>
    <w:p w14:paraId="179B2156" w14:textId="77777777" w:rsidR="006939F8" w:rsidRPr="00D6667E" w:rsidRDefault="006939F8" w:rsidP="00412094">
      <w:pPr>
        <w:suppressAutoHyphens/>
        <w:autoSpaceDN w:val="0"/>
        <w:jc w:val="center"/>
        <w:rPr>
          <w:b/>
        </w:rPr>
      </w:pPr>
      <w:r w:rsidRPr="00D6667E">
        <w:rPr>
          <w:b/>
        </w:rPr>
        <w:t>DUOMENŲ TVARKYMAS</w:t>
      </w:r>
    </w:p>
    <w:p w14:paraId="355AAB8C" w14:textId="77777777" w:rsidR="006939F8" w:rsidRPr="00D6667E" w:rsidRDefault="006939F8" w:rsidP="006939F8">
      <w:pPr>
        <w:pStyle w:val="ListParagraph"/>
        <w:ind w:left="1080"/>
        <w:rPr>
          <w:b/>
        </w:rPr>
      </w:pPr>
    </w:p>
    <w:p w14:paraId="7273E263" w14:textId="77777777" w:rsidR="006939F8" w:rsidRPr="00D6667E" w:rsidRDefault="006939F8" w:rsidP="00412094">
      <w:pPr>
        <w:pStyle w:val="ListParagraph"/>
        <w:numPr>
          <w:ilvl w:val="0"/>
          <w:numId w:val="3"/>
        </w:numPr>
        <w:tabs>
          <w:tab w:val="left" w:pos="1134"/>
        </w:tabs>
        <w:suppressAutoHyphens/>
        <w:autoSpaceDN w:val="0"/>
        <w:ind w:left="0" w:firstLine="851"/>
        <w:contextualSpacing w:val="0"/>
        <w:jc w:val="both"/>
      </w:pPr>
      <w:r w:rsidRPr="00D6667E">
        <w:t>Duomenų tvarkytojui yra perduodami šie asmens duomenys tvarkyti šiais duomenų tvarkymo tikslais ir sąlygomis:</w:t>
      </w:r>
    </w:p>
    <w:p w14:paraId="6F845720" w14:textId="1DB8BFFE" w:rsidR="006939F8" w:rsidRPr="00D6667E" w:rsidRDefault="006939F8" w:rsidP="00290435">
      <w:pPr>
        <w:ind w:firstLine="851"/>
        <w:jc w:val="both"/>
      </w:pPr>
      <w:r w:rsidRPr="00D6667E">
        <w:t xml:space="preserve">3.1. </w:t>
      </w:r>
      <w:r w:rsidR="00290435" w:rsidRPr="00D6667E">
        <w:t>Perduodamų asmens duomenų kategorijos (asmens duomenys) (asmens duomenys Duomenų tvarkytojui gali tapti prieinami tik NMA Duomenų tvarkytojui suteikus prieigą, kai prieigos suteikimas būtinas paslaugų pagal Sutartį teikimui): pareiškėjų identifikavimo ir kontaktiniai duomenys, paramos administravimo ir išmokėjimo duomenys, administravimą atlikusių darbuotojų kontaktiniai duomenys;</w:t>
      </w:r>
    </w:p>
    <w:p w14:paraId="430F5C7D" w14:textId="446CA0F9" w:rsidR="006939F8" w:rsidRPr="00D6667E" w:rsidRDefault="006939F8" w:rsidP="006939F8">
      <w:pPr>
        <w:ind w:firstLine="851"/>
      </w:pPr>
      <w:r w:rsidRPr="00D6667E">
        <w:t xml:space="preserve">3.2. </w:t>
      </w:r>
      <w:r w:rsidR="00C935C5" w:rsidRPr="00D6667E">
        <w:t>d</w:t>
      </w:r>
      <w:r w:rsidRPr="00D6667E">
        <w:t>uomenų subjektų kategorijos, kurių asmens duomenys perduodami:</w:t>
      </w:r>
    </w:p>
    <w:p w14:paraId="5806F435" w14:textId="77777777" w:rsidR="00290435" w:rsidRPr="00D6667E" w:rsidRDefault="00290435" w:rsidP="00290435">
      <w:pPr>
        <w:ind w:firstLine="851"/>
      </w:pPr>
      <w:r w:rsidRPr="00D6667E">
        <w:t>NMA darbuotojai, pareiškėjai, paramos gavėjai, paramos gavėjų sutuoktiniai, konsultantai, juridinių asmenų dalyviai, akcininkai ir darbuotojai;</w:t>
      </w:r>
    </w:p>
    <w:p w14:paraId="05AF0BA7" w14:textId="1DD38786" w:rsidR="006939F8" w:rsidRPr="00D6667E" w:rsidRDefault="00290435" w:rsidP="00290435">
      <w:pPr>
        <w:ind w:firstLine="851"/>
      </w:pPr>
      <w:r w:rsidRPr="00D6667E">
        <w:t xml:space="preserve"> </w:t>
      </w:r>
      <w:r w:rsidR="006939F8" w:rsidRPr="00D6667E">
        <w:t xml:space="preserve">3.3. </w:t>
      </w:r>
      <w:r w:rsidR="00C935C5" w:rsidRPr="00D6667E">
        <w:t>p</w:t>
      </w:r>
      <w:r w:rsidR="006939F8" w:rsidRPr="00D6667E">
        <w:t>erduodamų duomenų tvarkymo tikslas</w:t>
      </w:r>
      <w:r w:rsidR="00DB2D51" w:rsidRPr="00D6667E">
        <w:t xml:space="preserve"> </w:t>
      </w:r>
      <w:r w:rsidR="006939F8" w:rsidRPr="00D6667E">
        <w:t>(-ai) ir duomenų tvarkymo trukmė:</w:t>
      </w:r>
    </w:p>
    <w:p w14:paraId="73A3F3CF" w14:textId="77777777" w:rsidR="00290435" w:rsidRPr="00D6667E" w:rsidRDefault="00290435" w:rsidP="00290435">
      <w:pPr>
        <w:ind w:firstLine="851"/>
      </w:pPr>
      <w:r w:rsidRPr="00D6667E">
        <w:t>Oracle programinės įrangos standartinių sutrikimų šalinimas, konsultavimas, duomenų tvarkymo trukmė – iki Sutarties galiojimo pabaigos;</w:t>
      </w:r>
    </w:p>
    <w:p w14:paraId="073B008B" w14:textId="73CD5132" w:rsidR="006939F8" w:rsidRPr="00D6667E" w:rsidRDefault="00290435" w:rsidP="00290435">
      <w:pPr>
        <w:ind w:firstLine="851"/>
        <w:jc w:val="both"/>
      </w:pPr>
      <w:r w:rsidRPr="00D6667E">
        <w:t xml:space="preserve"> </w:t>
      </w:r>
      <w:r w:rsidR="006939F8" w:rsidRPr="00D6667E">
        <w:t xml:space="preserve">3.4. </w:t>
      </w:r>
      <w:r w:rsidR="00C935C5" w:rsidRPr="00D6667E">
        <w:t>d</w:t>
      </w:r>
      <w:r w:rsidR="006939F8" w:rsidRPr="00D6667E">
        <w:t>uomenys yra perduodami tam, kad</w:t>
      </w:r>
      <w:r w:rsidR="00AF3FCC" w:rsidRPr="00D6667E">
        <w:t>,</w:t>
      </w:r>
      <w:r w:rsidR="006939F8" w:rsidRPr="00D6667E">
        <w:t xml:space="preserve"> siekiant pasiekti 3.3 papunktyje nurodytą</w:t>
      </w:r>
      <w:r w:rsidR="00765E30" w:rsidRPr="00D6667E">
        <w:t xml:space="preserve"> </w:t>
      </w:r>
      <w:r w:rsidR="006939F8" w:rsidRPr="00D6667E">
        <w:t>(-us) tikslą (-us), su jais būtų atliekami šie pagrindiniai tvarkymo veiksmai:</w:t>
      </w:r>
    </w:p>
    <w:p w14:paraId="60CB9957" w14:textId="77777777" w:rsidR="00290435" w:rsidRPr="00D6667E" w:rsidRDefault="00290435" w:rsidP="00290435">
      <w:pPr>
        <w:pStyle w:val="ListParagraph"/>
        <w:tabs>
          <w:tab w:val="left" w:pos="1134"/>
        </w:tabs>
        <w:ind w:left="851"/>
        <w:jc w:val="both"/>
      </w:pPr>
      <w:r w:rsidRPr="00D6667E">
        <w:t xml:space="preserve">susipažįstama su duomenimis. </w:t>
      </w:r>
    </w:p>
    <w:p w14:paraId="13AE1689" w14:textId="6E4178FE" w:rsidR="006939F8" w:rsidRPr="00D6667E" w:rsidRDefault="006939F8" w:rsidP="00412094">
      <w:pPr>
        <w:pStyle w:val="ListParagraph"/>
        <w:numPr>
          <w:ilvl w:val="0"/>
          <w:numId w:val="3"/>
        </w:numPr>
        <w:tabs>
          <w:tab w:val="left" w:pos="1134"/>
        </w:tabs>
        <w:ind w:left="0" w:firstLine="851"/>
        <w:jc w:val="both"/>
      </w:pPr>
      <w:r w:rsidRPr="00D6667E">
        <w:t xml:space="preserve">Duomenų tvarkytojas perduodamus duomenis privalo tvarkyti tik NMA nurodytais tikslais ir su jais atlikti tik NMA nurodytus tvarkymo veiksmus, t. y. vadovaujantis NMA nurodymais </w:t>
      </w:r>
      <w:r w:rsidR="00E213DF" w:rsidRPr="00D6667E">
        <w:t>d</w:t>
      </w:r>
      <w:r w:rsidRPr="00D6667E">
        <w:t>uomenų valdytojui:</w:t>
      </w:r>
    </w:p>
    <w:p w14:paraId="225DED7A" w14:textId="77777777" w:rsidR="00D33F89" w:rsidRPr="00D6667E" w:rsidRDefault="00D33F89" w:rsidP="00D33F89">
      <w:pPr>
        <w:ind w:firstLine="851"/>
        <w:jc w:val="both"/>
      </w:pPr>
      <w:r w:rsidRPr="00D6667E">
        <w:t>Duomenų tvarkytojui suteikiama tik prieiga (asmens duomenys Duomenų tvarkytojui gali tapti prieinami NMA Duomenų tvarkytojui suteikus prieigą (prieiga suteikiama Duomenų tvarkytojui pateikus užpildytą nustatytos formos prašymą suteikti prieigą, kai prieigos suteikimas būtinas paslaugų pagal Sutartį teikimui)) prie NMA tvarkomų sistemų siekiant užtikrinti sistemų vystymą,  sutrikimų šalinimą, duomenų saugą. Duomenų tvarkytojas neįgaliotas daryti duomenų, prie kurių suteikiama prieiga, kopijas.</w:t>
      </w:r>
    </w:p>
    <w:p w14:paraId="1DFCC6F5" w14:textId="13A0F82E" w:rsidR="006939F8" w:rsidRPr="00D6667E" w:rsidRDefault="006939F8" w:rsidP="00412094">
      <w:pPr>
        <w:pStyle w:val="ListParagraph"/>
        <w:numPr>
          <w:ilvl w:val="0"/>
          <w:numId w:val="3"/>
        </w:numPr>
        <w:tabs>
          <w:tab w:val="left" w:pos="1134"/>
        </w:tabs>
        <w:suppressAutoHyphens/>
        <w:autoSpaceDN w:val="0"/>
        <w:ind w:left="0" w:firstLine="851"/>
        <w:contextualSpacing w:val="0"/>
        <w:jc w:val="both"/>
      </w:pPr>
      <w:r w:rsidRPr="00D6667E">
        <w:t xml:space="preserve">Jeigu </w:t>
      </w:r>
      <w:r w:rsidR="00E213DF" w:rsidRPr="00D6667E">
        <w:t>D</w:t>
      </w:r>
      <w:r w:rsidRPr="00D6667E">
        <w:t xml:space="preserve">uomenų tvarkytojas pažeidžia šiuos NMA nurodytus duomenų tvarkymo reikalavimus, tų duomenų, kurie tvarkomi pažeidžiant šiuos reikalavimus, atžvilgiu </w:t>
      </w:r>
      <w:r w:rsidR="00E213DF" w:rsidRPr="00D6667E">
        <w:t>D</w:t>
      </w:r>
      <w:r w:rsidRPr="00D6667E">
        <w:t>uomenų tvarkytojas yra laikomas duomenų valdytoju ir jam kyla visos Reglamente duomenų valdytojui nustatytos pareigos.</w:t>
      </w:r>
    </w:p>
    <w:p w14:paraId="05696213" w14:textId="77777777" w:rsidR="006939F8" w:rsidRPr="00D6667E" w:rsidRDefault="006939F8" w:rsidP="006939F8">
      <w:pPr>
        <w:pStyle w:val="ListParagraph"/>
        <w:suppressAutoHyphens/>
        <w:autoSpaceDN w:val="0"/>
        <w:ind w:left="851"/>
        <w:contextualSpacing w:val="0"/>
        <w:jc w:val="both"/>
      </w:pPr>
    </w:p>
    <w:p w14:paraId="36E427CD" w14:textId="77777777" w:rsidR="006939F8" w:rsidRPr="00D6667E" w:rsidRDefault="006939F8" w:rsidP="006939F8">
      <w:pPr>
        <w:rPr>
          <w:b/>
        </w:rPr>
      </w:pPr>
    </w:p>
    <w:p w14:paraId="69D7C673" w14:textId="77777777" w:rsidR="006939F8" w:rsidRPr="00D6667E" w:rsidRDefault="006939F8" w:rsidP="00221F51">
      <w:pPr>
        <w:suppressAutoHyphens/>
        <w:autoSpaceDN w:val="0"/>
        <w:jc w:val="center"/>
        <w:rPr>
          <w:b/>
        </w:rPr>
      </w:pPr>
      <w:r w:rsidRPr="00D6667E">
        <w:rPr>
          <w:b/>
        </w:rPr>
        <w:t>III SKYRIUS</w:t>
      </w:r>
    </w:p>
    <w:p w14:paraId="15E527F6" w14:textId="77777777" w:rsidR="006939F8" w:rsidRPr="00D6667E" w:rsidRDefault="006939F8" w:rsidP="006620DD">
      <w:pPr>
        <w:suppressAutoHyphens/>
        <w:autoSpaceDN w:val="0"/>
        <w:jc w:val="center"/>
        <w:rPr>
          <w:b/>
        </w:rPr>
      </w:pPr>
      <w:r w:rsidRPr="00D6667E">
        <w:rPr>
          <w:b/>
        </w:rPr>
        <w:t>DUOMENŲ VALDYTOJO (NMA) PAREIGOS</w:t>
      </w:r>
    </w:p>
    <w:p w14:paraId="133AB75A" w14:textId="77777777" w:rsidR="006939F8" w:rsidRPr="00D6667E" w:rsidRDefault="006939F8" w:rsidP="006939F8">
      <w:pPr>
        <w:suppressAutoHyphens/>
        <w:autoSpaceDN w:val="0"/>
        <w:jc w:val="center"/>
        <w:rPr>
          <w:b/>
        </w:rPr>
      </w:pPr>
    </w:p>
    <w:p w14:paraId="4E98A6E6" w14:textId="77777777" w:rsidR="006939F8" w:rsidRPr="00D6667E" w:rsidRDefault="006939F8" w:rsidP="00412094">
      <w:pPr>
        <w:pStyle w:val="ListParagraph"/>
        <w:numPr>
          <w:ilvl w:val="0"/>
          <w:numId w:val="3"/>
        </w:numPr>
        <w:tabs>
          <w:tab w:val="left" w:pos="1134"/>
        </w:tabs>
        <w:suppressAutoHyphens/>
        <w:autoSpaceDN w:val="0"/>
        <w:ind w:left="0" w:firstLine="851"/>
        <w:jc w:val="both"/>
      </w:pPr>
      <w:r w:rsidRPr="00D6667E">
        <w:t>NMA užtikrina asmens duomenų tvarkymo atitiktį asmens duomenų apsaugą reglamentuojančių teisės aktų reikalavimams, t. y.:</w:t>
      </w:r>
    </w:p>
    <w:p w14:paraId="5147B007" w14:textId="25EDA988" w:rsidR="006939F8" w:rsidRPr="00D6667E" w:rsidRDefault="006939F8" w:rsidP="00412094">
      <w:pPr>
        <w:suppressAutoHyphens/>
        <w:autoSpaceDN w:val="0"/>
        <w:ind w:firstLine="851"/>
        <w:jc w:val="both"/>
      </w:pPr>
      <w:r w:rsidRPr="00D6667E">
        <w:t>6.1. NMA, teikdama Standartinių sąlygų 3.1 papunktyje nurodytus asmens duomenis</w:t>
      </w:r>
      <w:r w:rsidR="00D93FCC" w:rsidRPr="00D6667E">
        <w:t>,</w:t>
      </w:r>
      <w:r w:rsidRPr="00D6667E">
        <w:t xml:space="preserve"> užtikrina, jog teikiami tik tie asmens duomenys, kurie yra reikalingi Standartinių sąlygų 3.3 papunktyje nurodytiems tikslams pasiekti;</w:t>
      </w:r>
    </w:p>
    <w:p w14:paraId="4638DAA7" w14:textId="77777777" w:rsidR="006939F8" w:rsidRPr="00D6667E" w:rsidRDefault="006939F8" w:rsidP="00412094">
      <w:pPr>
        <w:pStyle w:val="ListParagraph"/>
        <w:tabs>
          <w:tab w:val="left" w:pos="851"/>
        </w:tabs>
        <w:ind w:left="0" w:firstLine="851"/>
        <w:jc w:val="both"/>
      </w:pPr>
      <w:r w:rsidRPr="00D6667E">
        <w:t>6.2. NMA užtikrina, kad Duomenų tvarkytojui perduodami asmens duomenys buvo surinkti ir tvarkomi teisėtai ir kad toks asmens duomenų perdavimas pagal šias Standartines sąlygas atitiks asmens duomenų apsaugos teisės aktų reikalavimus;</w:t>
      </w:r>
    </w:p>
    <w:p w14:paraId="0E2917E8" w14:textId="77777777" w:rsidR="006939F8" w:rsidRPr="00D6667E" w:rsidRDefault="006939F8" w:rsidP="00412094">
      <w:pPr>
        <w:suppressAutoHyphens/>
        <w:autoSpaceDN w:val="0"/>
        <w:ind w:firstLine="851"/>
        <w:jc w:val="both"/>
      </w:pPr>
      <w:r w:rsidRPr="00D6667E">
        <w:t>6.3. NMA užtikrina, kad duomenų subjektai, kurių asmens duomenys yra perduodami, yra tinkamai ir laiku informuojami apie asmens duomenų tvarkymą.</w:t>
      </w:r>
    </w:p>
    <w:p w14:paraId="5986CD96" w14:textId="77777777" w:rsidR="006939F8" w:rsidRPr="00D6667E" w:rsidRDefault="006939F8" w:rsidP="006939F8">
      <w:pPr>
        <w:suppressAutoHyphens/>
        <w:autoSpaceDN w:val="0"/>
        <w:ind w:firstLine="851"/>
        <w:jc w:val="center"/>
        <w:rPr>
          <w:b/>
        </w:rPr>
      </w:pPr>
    </w:p>
    <w:p w14:paraId="2389D713" w14:textId="77777777" w:rsidR="006939F8" w:rsidRPr="00D6667E" w:rsidRDefault="006939F8" w:rsidP="00412094">
      <w:pPr>
        <w:suppressAutoHyphens/>
        <w:autoSpaceDN w:val="0"/>
        <w:jc w:val="center"/>
        <w:rPr>
          <w:b/>
        </w:rPr>
      </w:pPr>
      <w:r w:rsidRPr="00D6667E">
        <w:rPr>
          <w:b/>
        </w:rPr>
        <w:t>IV SKYRIUS</w:t>
      </w:r>
    </w:p>
    <w:p w14:paraId="7A0CB6BC" w14:textId="77777777" w:rsidR="006939F8" w:rsidRPr="00D6667E" w:rsidRDefault="006939F8" w:rsidP="00412094">
      <w:pPr>
        <w:suppressAutoHyphens/>
        <w:autoSpaceDN w:val="0"/>
        <w:jc w:val="center"/>
        <w:rPr>
          <w:b/>
        </w:rPr>
      </w:pPr>
      <w:r w:rsidRPr="00D6667E">
        <w:rPr>
          <w:b/>
        </w:rPr>
        <w:t>DUOMENŲ TVARKYTOJO PAREIGOS</w:t>
      </w:r>
    </w:p>
    <w:p w14:paraId="54CB4B66" w14:textId="77777777" w:rsidR="006939F8" w:rsidRPr="00D6667E" w:rsidRDefault="006939F8" w:rsidP="006939F8">
      <w:pPr>
        <w:ind w:firstLine="851"/>
        <w:rPr>
          <w:b/>
        </w:rPr>
      </w:pPr>
    </w:p>
    <w:p w14:paraId="161860B3" w14:textId="215DBC1A" w:rsidR="006939F8" w:rsidRPr="00D6667E" w:rsidRDefault="006939F8" w:rsidP="00412094">
      <w:pPr>
        <w:pStyle w:val="ListParagraph"/>
        <w:numPr>
          <w:ilvl w:val="0"/>
          <w:numId w:val="3"/>
        </w:numPr>
        <w:tabs>
          <w:tab w:val="left" w:pos="1134"/>
        </w:tabs>
        <w:suppressAutoHyphens/>
        <w:autoSpaceDN w:val="0"/>
        <w:ind w:left="0" w:firstLine="851"/>
        <w:contextualSpacing w:val="0"/>
        <w:jc w:val="both"/>
      </w:pPr>
      <w:r w:rsidRPr="00D6667E">
        <w:lastRenderedPageBreak/>
        <w:t xml:space="preserve">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w:t>
      </w:r>
      <w:r w:rsidR="00595760" w:rsidRPr="00D6667E">
        <w:t>D</w:t>
      </w:r>
      <w:r w:rsidRPr="00D6667E">
        <w:t>uomenų tvarkytojas yra laikomas duomenų valdytoju ir jam kyla visos Reglamente duomenų valdytojui nustatytos pareigos.</w:t>
      </w:r>
    </w:p>
    <w:p w14:paraId="404261EF" w14:textId="77777777" w:rsidR="006939F8" w:rsidRPr="00D6667E" w:rsidRDefault="006939F8" w:rsidP="00412094">
      <w:pPr>
        <w:pStyle w:val="ListParagraph"/>
        <w:numPr>
          <w:ilvl w:val="0"/>
          <w:numId w:val="3"/>
        </w:numPr>
        <w:tabs>
          <w:tab w:val="left" w:pos="1134"/>
        </w:tabs>
        <w:suppressAutoHyphens/>
        <w:autoSpaceDN w:val="0"/>
        <w:ind w:left="0" w:firstLine="851"/>
        <w:contextualSpacing w:val="0"/>
        <w:jc w:val="both"/>
      </w:pPr>
      <w:r w:rsidRPr="00D6667E">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4DB3DC6C" w14:textId="563E8B7C" w:rsidR="006939F8" w:rsidRPr="00D6667E" w:rsidRDefault="006939F8" w:rsidP="00412094">
      <w:pPr>
        <w:pStyle w:val="ListParagraph"/>
        <w:numPr>
          <w:ilvl w:val="0"/>
          <w:numId w:val="3"/>
        </w:numPr>
        <w:tabs>
          <w:tab w:val="left" w:pos="1134"/>
        </w:tabs>
        <w:suppressAutoHyphens/>
        <w:autoSpaceDN w:val="0"/>
        <w:ind w:left="0" w:firstLine="851"/>
        <w:contextualSpacing w:val="0"/>
        <w:jc w:val="both"/>
      </w:pPr>
      <w:r w:rsidRPr="00D6667E">
        <w:t>Duomenų tvarkytojui draudžiama pasitelkti kitą duomenų tvarkytoją be išankstinio konkretaus arba bendro rašytinio NMA leidimo. Duomenų tvarkytojas tvarko kitų duomenų tvarkytojų (subtva</w:t>
      </w:r>
      <w:r w:rsidR="00C04E7F" w:rsidRPr="00D6667E">
        <w:t>r</w:t>
      </w:r>
      <w:r w:rsidRPr="00D6667E">
        <w:t>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14:paraId="081C09D5" w14:textId="3F54E887" w:rsidR="006939F8" w:rsidRPr="00D6667E" w:rsidRDefault="006939F8" w:rsidP="006939F8">
      <w:pPr>
        <w:pStyle w:val="ListParagraph"/>
        <w:numPr>
          <w:ilvl w:val="0"/>
          <w:numId w:val="3"/>
        </w:numPr>
        <w:suppressAutoHyphens/>
        <w:autoSpaceDN w:val="0"/>
        <w:ind w:left="0" w:firstLine="851"/>
        <w:contextualSpacing w:val="0"/>
        <w:jc w:val="both"/>
      </w:pPr>
      <w:r w:rsidRPr="00D6667E">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w:t>
      </w:r>
      <w:r w:rsidR="00412094" w:rsidRPr="00D6667E">
        <w:t>ą</w:t>
      </w:r>
      <w:r w:rsidRPr="00D6667E">
        <w:t xml:space="preserve"> laiku ir tinkamai išnagrinėti paklausim</w:t>
      </w:r>
      <w:r w:rsidR="002E0A5C" w:rsidRPr="00D6667E">
        <w:t>u</w:t>
      </w:r>
      <w:r w:rsidRPr="00D6667E">
        <w:t>s ir skund</w:t>
      </w:r>
      <w:r w:rsidR="002E0A5C" w:rsidRPr="00D6667E">
        <w:t>u</w:t>
      </w:r>
      <w:r w:rsidRPr="00D6667E">
        <w:t>s dėl duomenų subjektų teisių įgyvendinimo. Jei minėtas skundas ar paklausimas gautas Duomenų tvarkytojo dėl konkrečiai Duomenų tvarkytoj</w:t>
      </w:r>
      <w:r w:rsidR="00FF7C03" w:rsidRPr="00D6667E">
        <w:t>o</w:t>
      </w:r>
      <w:r w:rsidRPr="00D6667E">
        <w:t xml:space="preserve"> veiksmų ir jo veiklos, skundą ar prašymą nagrinėja Duomenų tvarkytojas.</w:t>
      </w:r>
    </w:p>
    <w:p w14:paraId="36B1E7C0" w14:textId="7887909B" w:rsidR="006939F8" w:rsidRPr="00D6667E" w:rsidRDefault="006939F8" w:rsidP="006939F8">
      <w:pPr>
        <w:pStyle w:val="ListParagraph"/>
        <w:numPr>
          <w:ilvl w:val="0"/>
          <w:numId w:val="3"/>
        </w:numPr>
        <w:suppressAutoHyphens/>
        <w:autoSpaceDN w:val="0"/>
        <w:ind w:left="0" w:firstLine="851"/>
        <w:contextualSpacing w:val="0"/>
        <w:jc w:val="both"/>
      </w:pPr>
      <w:r w:rsidRPr="00D6667E">
        <w:t xml:space="preserve">Duomenų tvarkytojas privalo nedelsiant, bet ne vėliau kaip per tris darbo dienas, informuoti NMA, jeigu </w:t>
      </w:r>
      <w:r w:rsidR="00FF7C03" w:rsidRPr="00D6667E">
        <w:t>D</w:t>
      </w:r>
      <w:r w:rsidRPr="00D6667E">
        <w:t xml:space="preserve">uomenų tvarkytojas gavo duomenų subjektų prašymus, pretenzijas ar skundus, susijusius su duomenimis, kuriuos tvarko NMA nurodymu. Duomenų tvarkytojas privalo nedelsiant, bet ne vėliau kaip per penkias darbo dienas, pateikti NMA visą jos prašomą informaciją, </w:t>
      </w:r>
      <w:r w:rsidRPr="00D6667E">
        <w:lastRenderedPageBreak/>
        <w:t>susijusią su duomenų tvarkymo veikla, reikalingą duomenų subjektų teis</w:t>
      </w:r>
      <w:r w:rsidR="00FF7C03" w:rsidRPr="00D6667E">
        <w:t>ėms</w:t>
      </w:r>
      <w:r w:rsidRPr="00D6667E">
        <w:t xml:space="preserve"> įgyvendin</w:t>
      </w:r>
      <w:r w:rsidR="00FF7C03" w:rsidRPr="00D6667E">
        <w:t>t</w:t>
      </w:r>
      <w:r w:rsidRPr="00D6667E">
        <w:t>i, atsakymui į pretenzijas, skundus</w:t>
      </w:r>
      <w:r w:rsidR="00FF7C03" w:rsidRPr="00D6667E">
        <w:t xml:space="preserve"> pateikti</w:t>
      </w:r>
      <w:r w:rsidRPr="00D6667E">
        <w:t>, taip pat inform</w:t>
      </w:r>
      <w:r w:rsidR="00731EB0" w:rsidRPr="00D6667E">
        <w:t>uoti</w:t>
      </w:r>
      <w:r w:rsidRPr="00D6667E">
        <w:t xml:space="preserve"> </w:t>
      </w:r>
      <w:r w:rsidR="00731EB0" w:rsidRPr="00D6667E">
        <w:t xml:space="preserve">apie </w:t>
      </w:r>
      <w:r w:rsidRPr="00D6667E">
        <w:t>pareigos įvykdy</w:t>
      </w:r>
      <w:r w:rsidR="00731EB0" w:rsidRPr="00D6667E">
        <w:t>mą</w:t>
      </w:r>
      <w:r w:rsidRPr="00D6667E">
        <w:t>.</w:t>
      </w:r>
    </w:p>
    <w:p w14:paraId="62149381" w14:textId="37C4F73A" w:rsidR="006939F8" w:rsidRPr="00D6667E" w:rsidRDefault="006939F8" w:rsidP="006939F8">
      <w:pPr>
        <w:pStyle w:val="ListParagraph"/>
        <w:numPr>
          <w:ilvl w:val="0"/>
          <w:numId w:val="3"/>
        </w:numPr>
        <w:suppressAutoHyphens/>
        <w:autoSpaceDN w:val="0"/>
        <w:ind w:left="0" w:firstLine="851"/>
        <w:contextualSpacing w:val="0"/>
        <w:jc w:val="both"/>
      </w:pPr>
      <w:r w:rsidRPr="00D6667E">
        <w:t>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w:t>
      </w:r>
      <w:r w:rsidR="00C04E7F" w:rsidRPr="00D6667E">
        <w:t>–</w:t>
      </w:r>
      <w:r w:rsidRPr="00D6667E">
        <w:t>34 str.), poveikio duomenų apsaugai vertinimą bei išankstines konsultacijas (Reglamento 35</w:t>
      </w:r>
      <w:r w:rsidR="00C04E7F" w:rsidRPr="00D6667E">
        <w:t>–</w:t>
      </w:r>
      <w:r w:rsidRPr="00D6667E">
        <w:t xml:space="preserve">36 str.). </w:t>
      </w:r>
    </w:p>
    <w:p w14:paraId="4A6BA523" w14:textId="77777777" w:rsidR="006939F8" w:rsidRPr="00D6667E" w:rsidRDefault="006939F8" w:rsidP="006939F8">
      <w:pPr>
        <w:pStyle w:val="ListParagraph"/>
        <w:numPr>
          <w:ilvl w:val="0"/>
          <w:numId w:val="3"/>
        </w:numPr>
        <w:suppressAutoHyphens/>
        <w:autoSpaceDN w:val="0"/>
        <w:ind w:left="0" w:firstLine="851"/>
        <w:contextualSpacing w:val="0"/>
        <w:jc w:val="both"/>
      </w:pPr>
      <w:r w:rsidRPr="00D6667E">
        <w:t>Duomenų tvarkytojas, įvykus bet kokiam duomenų saugumo pažeidimui, privalo nedelsiant, bet ne vėliau kaip tą pačią dieną, informuoti NMA bei pateikti visą jos prašomą informaciją.</w:t>
      </w:r>
    </w:p>
    <w:p w14:paraId="1EAB116C" w14:textId="1DD0F7BD" w:rsidR="006939F8" w:rsidRPr="00D6667E" w:rsidRDefault="006939F8" w:rsidP="006939F8">
      <w:pPr>
        <w:pStyle w:val="ListParagraph"/>
        <w:numPr>
          <w:ilvl w:val="0"/>
          <w:numId w:val="3"/>
        </w:numPr>
        <w:suppressAutoHyphens/>
        <w:autoSpaceDN w:val="0"/>
        <w:ind w:left="0" w:firstLine="851"/>
        <w:contextualSpacing w:val="0"/>
        <w:jc w:val="both"/>
      </w:pPr>
      <w:r w:rsidRPr="00D6667E">
        <w:t xml:space="preserve">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w:t>
      </w:r>
      <w:r w:rsidR="0028399B" w:rsidRPr="00D6667E">
        <w:t>D</w:t>
      </w:r>
      <w:r w:rsidRPr="00D6667E">
        <w:t>uomenų tvarkytojo turimą informaciją.</w:t>
      </w:r>
    </w:p>
    <w:p w14:paraId="23C830AE" w14:textId="04220A41" w:rsidR="006939F8" w:rsidRPr="00D6667E" w:rsidRDefault="006939F8" w:rsidP="006939F8">
      <w:pPr>
        <w:pStyle w:val="ListParagraph"/>
        <w:numPr>
          <w:ilvl w:val="0"/>
          <w:numId w:val="3"/>
        </w:numPr>
        <w:suppressAutoHyphens/>
        <w:autoSpaceDN w:val="0"/>
        <w:ind w:left="0" w:firstLine="851"/>
        <w:contextualSpacing w:val="0"/>
        <w:jc w:val="both"/>
      </w:pPr>
      <w:r w:rsidRPr="00D6667E">
        <w:t>Pagal NMA nurodymą, užbaigus teikti su duomenų tvarkymu susijusias paslaugas</w:t>
      </w:r>
      <w:r w:rsidR="0028399B" w:rsidRPr="00D6667E">
        <w:t>,</w:t>
      </w:r>
      <w:r w:rsidRPr="00D6667E">
        <w:t xml:space="preserve"> Duomenų tvarkytojas privalo grąžinti NMA visus asmens duomenis ir ištrinti esamas jų kopijas, išskyrus atvejus, kai teisės aktai reikalauja asmens duomenis saugoti. Jeigu visi arba dalis asmens duomenų nėra grąžinami NMA arba nėra ištrinami</w:t>
      </w:r>
      <w:r w:rsidR="0028399B" w:rsidRPr="00D6667E">
        <w:t>,</w:t>
      </w:r>
      <w:r w:rsidRPr="00D6667E">
        <w:t xml:space="preserve"> Duomenų tvarkytojas šių duomenų atžvilgiu tampa duomenų valdytoju ir jam kyla visos Reglamente įtvirtintos duomenų valdytojo pareigos.</w:t>
      </w:r>
    </w:p>
    <w:p w14:paraId="520051E3" w14:textId="77777777" w:rsidR="006939F8" w:rsidRPr="00D6667E" w:rsidRDefault="006939F8" w:rsidP="003F18B6">
      <w:pPr>
        <w:pStyle w:val="ListParagraph"/>
        <w:numPr>
          <w:ilvl w:val="0"/>
          <w:numId w:val="3"/>
        </w:numPr>
        <w:tabs>
          <w:tab w:val="left" w:pos="1134"/>
          <w:tab w:val="left" w:pos="1276"/>
        </w:tabs>
        <w:suppressAutoHyphens/>
        <w:autoSpaceDN w:val="0"/>
        <w:ind w:left="0" w:firstLine="851"/>
        <w:contextualSpacing w:val="0"/>
        <w:jc w:val="both"/>
      </w:pPr>
      <w:r w:rsidRPr="00D6667E">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715240A9" w14:textId="13F550A4" w:rsidR="006939F8" w:rsidRPr="00D6667E" w:rsidRDefault="006939F8" w:rsidP="006939F8">
      <w:pPr>
        <w:pStyle w:val="ListParagraph"/>
        <w:numPr>
          <w:ilvl w:val="0"/>
          <w:numId w:val="3"/>
        </w:numPr>
        <w:suppressAutoHyphens/>
        <w:autoSpaceDN w:val="0"/>
        <w:ind w:left="0" w:firstLine="851"/>
        <w:contextualSpacing w:val="0"/>
        <w:jc w:val="both"/>
      </w:pPr>
      <w:r w:rsidRPr="00D6667E">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w:t>
      </w:r>
      <w:r w:rsidR="00E17DF9" w:rsidRPr="00D6667E">
        <w:t>,</w:t>
      </w:r>
      <w:r w:rsidRPr="00D6667E">
        <w:t xml:space="preserve"> Duomenų tvarkytojas šių duomenų atžvilgiu tampa duomenų valdytoju ir jam kyla visos Reglamente įtvirtintos duomenų valdytojo pareigos.</w:t>
      </w:r>
    </w:p>
    <w:p w14:paraId="7B87935E" w14:textId="0991DEA6" w:rsidR="006939F8" w:rsidRPr="00D6667E" w:rsidRDefault="006939F8" w:rsidP="006939F8">
      <w:pPr>
        <w:pStyle w:val="ListParagraph"/>
        <w:numPr>
          <w:ilvl w:val="0"/>
          <w:numId w:val="3"/>
        </w:numPr>
        <w:suppressAutoHyphens/>
        <w:autoSpaceDN w:val="0"/>
        <w:ind w:left="0" w:firstLine="851"/>
        <w:contextualSpacing w:val="0"/>
        <w:jc w:val="both"/>
      </w:pPr>
      <w:r w:rsidRPr="00D6667E">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w:t>
      </w:r>
      <w:r w:rsidR="00015FC3" w:rsidRPr="00D6667E">
        <w:t>4, 7</w:t>
      </w:r>
      <w:r w:rsidRPr="00D6667E">
        <w:t xml:space="preserve"> ir 1</w:t>
      </w:r>
      <w:r w:rsidR="00015FC3" w:rsidRPr="00D6667E">
        <w:t>7</w:t>
      </w:r>
      <w:r w:rsidRPr="00D6667E">
        <w:t xml:space="preserve"> punktus. </w:t>
      </w:r>
    </w:p>
    <w:p w14:paraId="1B2D86A5" w14:textId="77777777" w:rsidR="006939F8" w:rsidRPr="00D6667E" w:rsidRDefault="006939F8" w:rsidP="006939F8">
      <w:pPr>
        <w:pStyle w:val="ListParagraph"/>
        <w:numPr>
          <w:ilvl w:val="0"/>
          <w:numId w:val="3"/>
        </w:numPr>
        <w:suppressAutoHyphens/>
        <w:autoSpaceDN w:val="0"/>
        <w:ind w:left="0" w:firstLine="851"/>
        <w:contextualSpacing w:val="0"/>
        <w:jc w:val="both"/>
      </w:pPr>
      <w:r w:rsidRPr="00D6667E">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3C932768" w14:textId="60951066" w:rsidR="006939F8" w:rsidRPr="00D6667E" w:rsidRDefault="006939F8" w:rsidP="006939F8">
      <w:pPr>
        <w:pStyle w:val="ListParagraph"/>
        <w:numPr>
          <w:ilvl w:val="0"/>
          <w:numId w:val="3"/>
        </w:numPr>
        <w:suppressAutoHyphens/>
        <w:autoSpaceDN w:val="0"/>
        <w:ind w:left="0" w:firstLine="851"/>
        <w:contextualSpacing w:val="0"/>
        <w:jc w:val="both"/>
      </w:pPr>
      <w:r w:rsidRPr="00D6667E">
        <w:t>Duomenų tvarkytojas įsipareigoja duomenis į trečiąsias valstybes ar tarptautines organizacijas perduoti tik esant NMA rašytiniam sutikimui. Duomenų tvarkytojas</w:t>
      </w:r>
      <w:r w:rsidR="00410C44" w:rsidRPr="00D6667E">
        <w:t>,</w:t>
      </w:r>
      <w:r w:rsidRPr="00D6667E">
        <w:t xml:space="preserve"> kreipdamasis dėl NMA sutikimo gavimo, pateikia informaciją, į kokias trečiąsias valstybes ar tarptautines organizacijas ketina perduoti duomenis, kokius duomenis ketina perduoti, kokie šio perdavimo priežastys bei tikslai ir kokių Reglamento 45</w:t>
      </w:r>
      <w:r w:rsidR="00B15D6A" w:rsidRPr="00D6667E">
        <w:t>–</w:t>
      </w:r>
      <w:r w:rsidRPr="00D6667E">
        <w:t xml:space="preserve">46 straipsniuose įtvirtintų apsaugos priemonių </w:t>
      </w:r>
      <w:r w:rsidR="00410C44" w:rsidRPr="00D6667E">
        <w:t>D</w:t>
      </w:r>
      <w:r w:rsidRPr="00D6667E">
        <w:t xml:space="preserve">uomenų tvarkytojas ėmėsi. </w:t>
      </w:r>
    </w:p>
    <w:p w14:paraId="745B94D9" w14:textId="4680D396" w:rsidR="006939F8" w:rsidRPr="00D6667E" w:rsidRDefault="006939F8" w:rsidP="006939F8">
      <w:pPr>
        <w:pStyle w:val="ListParagraph"/>
        <w:numPr>
          <w:ilvl w:val="0"/>
          <w:numId w:val="3"/>
        </w:numPr>
        <w:suppressAutoHyphens/>
        <w:autoSpaceDN w:val="0"/>
        <w:ind w:left="0" w:firstLine="851"/>
        <w:contextualSpacing w:val="0"/>
        <w:jc w:val="both"/>
      </w:pPr>
      <w:r w:rsidRPr="00D6667E">
        <w:lastRenderedPageBreak/>
        <w:t xml:space="preserve">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w:t>
      </w:r>
      <w:r w:rsidR="0067748C" w:rsidRPr="00D6667E">
        <w:t>D</w:t>
      </w:r>
      <w:r w:rsidRPr="00D6667E">
        <w:t>uomenų tvarkytojo teisiškai įpareigojantį teisėsaugos ar kitų institucijų prašymą atskleisti asmens duomenis, išskyrus atvejus, kai tai draudžia teisės akt</w:t>
      </w:r>
      <w:r w:rsidR="00EC2234" w:rsidRPr="00D6667E">
        <w:t>ai</w:t>
      </w:r>
      <w:r w:rsidRPr="00D6667E">
        <w:t>, taip pat informuoti apie Inspekcijos ar kitos institucijos atliekamus tyrimus</w:t>
      </w:r>
      <w:r w:rsidR="00410C44" w:rsidRPr="00D6667E">
        <w:t>,</w:t>
      </w:r>
      <w:r w:rsidRPr="00D6667E">
        <w:t xml:space="preserve"> kiek tai susiję su asmens duomenų pagal šias Standartines sąlygas tvarkymu.</w:t>
      </w:r>
    </w:p>
    <w:p w14:paraId="786A4163" w14:textId="5741F855" w:rsidR="006939F8" w:rsidRPr="00D6667E" w:rsidRDefault="006939F8" w:rsidP="006939F8">
      <w:pPr>
        <w:pStyle w:val="ListParagraph"/>
        <w:numPr>
          <w:ilvl w:val="0"/>
          <w:numId w:val="3"/>
        </w:numPr>
        <w:suppressAutoHyphens/>
        <w:autoSpaceDN w:val="0"/>
        <w:ind w:left="0" w:firstLine="851"/>
        <w:contextualSpacing w:val="0"/>
        <w:jc w:val="both"/>
      </w:pPr>
      <w:r w:rsidRPr="00D6667E">
        <w:t>Duomenų tvarkytojas informuoja NMA apie duomenų apsaugos pareigūno paskyrimą, jo kontaktinius duomenis bei jo kompetencijai priskirtas funkcijas ir uždavinius.</w:t>
      </w:r>
    </w:p>
    <w:p w14:paraId="1F5B7D36" w14:textId="77777777" w:rsidR="006939F8" w:rsidRPr="00D6667E" w:rsidRDefault="006939F8" w:rsidP="006939F8">
      <w:pPr>
        <w:jc w:val="both"/>
      </w:pPr>
    </w:p>
    <w:p w14:paraId="13DF390B" w14:textId="77777777" w:rsidR="006939F8" w:rsidRPr="00D6667E" w:rsidRDefault="006939F8" w:rsidP="003F18B6">
      <w:pPr>
        <w:suppressAutoHyphens/>
        <w:autoSpaceDN w:val="0"/>
        <w:jc w:val="center"/>
        <w:rPr>
          <w:b/>
        </w:rPr>
      </w:pPr>
      <w:r w:rsidRPr="00D6667E">
        <w:rPr>
          <w:b/>
        </w:rPr>
        <w:t>V SKYRIUS</w:t>
      </w:r>
    </w:p>
    <w:p w14:paraId="759C05DA" w14:textId="77777777" w:rsidR="006939F8" w:rsidRPr="00D6667E" w:rsidRDefault="006939F8" w:rsidP="003F18B6">
      <w:pPr>
        <w:suppressAutoHyphens/>
        <w:autoSpaceDN w:val="0"/>
        <w:jc w:val="center"/>
        <w:rPr>
          <w:b/>
        </w:rPr>
      </w:pPr>
      <w:r w:rsidRPr="00D6667E">
        <w:rPr>
          <w:b/>
        </w:rPr>
        <w:t>TECHNINĖS IR ORGANIZACINĖS DUOMENŲ SAUGUMO PRIEMONĖS</w:t>
      </w:r>
    </w:p>
    <w:p w14:paraId="7D99787F" w14:textId="77777777" w:rsidR="006939F8" w:rsidRPr="00D6667E" w:rsidRDefault="006939F8" w:rsidP="006939F8">
      <w:pPr>
        <w:pStyle w:val="ListParagraph"/>
        <w:ind w:left="1080"/>
        <w:jc w:val="both"/>
        <w:rPr>
          <w:b/>
        </w:rPr>
      </w:pPr>
    </w:p>
    <w:p w14:paraId="03B0AD88" w14:textId="77777777" w:rsidR="006939F8" w:rsidRPr="00D6667E" w:rsidRDefault="006939F8" w:rsidP="006939F8">
      <w:pPr>
        <w:pStyle w:val="ListParagraph"/>
        <w:numPr>
          <w:ilvl w:val="0"/>
          <w:numId w:val="3"/>
        </w:numPr>
        <w:suppressAutoHyphens/>
        <w:autoSpaceDN w:val="0"/>
        <w:ind w:left="0" w:firstLine="851"/>
        <w:contextualSpacing w:val="0"/>
        <w:jc w:val="both"/>
      </w:pPr>
      <w:r w:rsidRPr="00D6667E">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14:paraId="2BFDE498" w14:textId="019B17FD" w:rsidR="006939F8" w:rsidRPr="00D6667E" w:rsidRDefault="006939F8" w:rsidP="006939F8">
      <w:pPr>
        <w:pStyle w:val="ListParagraph"/>
        <w:numPr>
          <w:ilvl w:val="0"/>
          <w:numId w:val="3"/>
        </w:numPr>
        <w:suppressAutoHyphens/>
        <w:autoSpaceDN w:val="0"/>
        <w:ind w:left="0" w:firstLine="851"/>
        <w:contextualSpacing w:val="0"/>
        <w:jc w:val="both"/>
      </w:pPr>
      <w:r w:rsidRPr="00D6667E">
        <w:t>NMA iš naujo atlikus rizikos vertinimą, peržiūrėjus reikalingas technines ir organizacines priemones, peržiūrimas priedas „Techninės ir organizacinės duomenų saugumo priemonės“. NMA</w:t>
      </w:r>
      <w:r w:rsidR="00EC2234" w:rsidRPr="00D6667E">
        <w:t>,</w:t>
      </w:r>
      <w:r w:rsidRPr="00D6667E">
        <w:t xml:space="preserve"> nustačius</w:t>
      </w:r>
      <w:r w:rsidR="00EC2234" w:rsidRPr="00D6667E">
        <w:t>i</w:t>
      </w:r>
      <w:r w:rsidRPr="00D6667E">
        <w:t xml:space="preserve"> poreikį numatyti būtinas papildomas technines ir organizacines saugumo priemones, apie tai informuoja Duomenų </w:t>
      </w:r>
      <w:r w:rsidR="00EC2234" w:rsidRPr="00D6667E">
        <w:t>tvarkytoją</w:t>
      </w:r>
      <w:r w:rsidRPr="00D6667E">
        <w:t>, ir šios priemonės įtraukiamos į priedą „Techninės ir organizacinės duomenų saugumo priemonės“.</w:t>
      </w:r>
    </w:p>
    <w:p w14:paraId="463758CF" w14:textId="77777777" w:rsidR="006939F8" w:rsidRPr="00D6667E" w:rsidRDefault="006939F8" w:rsidP="006939F8">
      <w:pPr>
        <w:jc w:val="both"/>
      </w:pPr>
    </w:p>
    <w:p w14:paraId="5456E2E0" w14:textId="77777777" w:rsidR="006939F8" w:rsidRPr="00D6667E" w:rsidRDefault="006939F8" w:rsidP="003F18B6">
      <w:pPr>
        <w:suppressAutoHyphens/>
        <w:autoSpaceDN w:val="0"/>
        <w:jc w:val="center"/>
        <w:rPr>
          <w:b/>
        </w:rPr>
      </w:pPr>
      <w:r w:rsidRPr="00D6667E">
        <w:rPr>
          <w:b/>
        </w:rPr>
        <w:t>VI SKYRIUS</w:t>
      </w:r>
    </w:p>
    <w:p w14:paraId="244A97E0" w14:textId="77777777" w:rsidR="006939F8" w:rsidRPr="00D6667E" w:rsidRDefault="006939F8" w:rsidP="003F18B6">
      <w:pPr>
        <w:suppressAutoHyphens/>
        <w:autoSpaceDN w:val="0"/>
        <w:jc w:val="center"/>
        <w:rPr>
          <w:b/>
        </w:rPr>
      </w:pPr>
      <w:r w:rsidRPr="00D6667E">
        <w:rPr>
          <w:b/>
        </w:rPr>
        <w:t>ATSAKOMYBĖ</w:t>
      </w:r>
    </w:p>
    <w:p w14:paraId="5CB12073" w14:textId="77777777" w:rsidR="006939F8" w:rsidRPr="00D6667E" w:rsidRDefault="006939F8" w:rsidP="006939F8">
      <w:pPr>
        <w:ind w:left="360"/>
        <w:jc w:val="both"/>
      </w:pPr>
    </w:p>
    <w:p w14:paraId="1236BED6" w14:textId="77777777" w:rsidR="006939F8" w:rsidRPr="00D6667E" w:rsidRDefault="006939F8" w:rsidP="006939F8">
      <w:pPr>
        <w:pStyle w:val="ListParagraph"/>
        <w:numPr>
          <w:ilvl w:val="0"/>
          <w:numId w:val="3"/>
        </w:numPr>
        <w:suppressAutoHyphens/>
        <w:autoSpaceDN w:val="0"/>
        <w:ind w:left="0" w:firstLine="851"/>
        <w:contextualSpacing w:val="0"/>
        <w:jc w:val="both"/>
      </w:pPr>
      <w:r w:rsidRPr="00D6667E">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5943D029" w14:textId="77777777" w:rsidR="006939F8" w:rsidRPr="00D6667E" w:rsidRDefault="006939F8" w:rsidP="006939F8">
      <w:pPr>
        <w:pStyle w:val="ListParagraph"/>
        <w:numPr>
          <w:ilvl w:val="0"/>
          <w:numId w:val="3"/>
        </w:numPr>
        <w:suppressAutoHyphens/>
        <w:autoSpaceDN w:val="0"/>
        <w:ind w:left="0" w:firstLine="851"/>
        <w:contextualSpacing w:val="0"/>
        <w:jc w:val="both"/>
      </w:pPr>
      <w:r w:rsidRPr="00D6667E">
        <w:t>Duomenų tvarkytojas negali išvengti atsakomybės remdamasis tuo, kad jo pasitelktas duomenų tvarkytojas nevykdė savo įsipareigojimų.</w:t>
      </w:r>
    </w:p>
    <w:p w14:paraId="1995AC7C" w14:textId="77777777" w:rsidR="006939F8" w:rsidRPr="00D6667E" w:rsidRDefault="006939F8" w:rsidP="006939F8">
      <w:pPr>
        <w:rPr>
          <w:b/>
        </w:rPr>
      </w:pPr>
    </w:p>
    <w:p w14:paraId="1E06C0A1" w14:textId="77777777" w:rsidR="006939F8" w:rsidRPr="00D6667E" w:rsidRDefault="006939F8" w:rsidP="003F18B6">
      <w:pPr>
        <w:suppressAutoHyphens/>
        <w:autoSpaceDN w:val="0"/>
        <w:jc w:val="center"/>
        <w:rPr>
          <w:b/>
        </w:rPr>
      </w:pPr>
      <w:r w:rsidRPr="00D6667E">
        <w:rPr>
          <w:b/>
        </w:rPr>
        <w:t>VII SKYRIUS</w:t>
      </w:r>
    </w:p>
    <w:p w14:paraId="0418A115" w14:textId="77777777" w:rsidR="006939F8" w:rsidRPr="00D6667E" w:rsidRDefault="006939F8" w:rsidP="003F18B6">
      <w:pPr>
        <w:suppressAutoHyphens/>
        <w:autoSpaceDN w:val="0"/>
        <w:jc w:val="center"/>
        <w:rPr>
          <w:b/>
        </w:rPr>
      </w:pPr>
      <w:r w:rsidRPr="00D6667E">
        <w:rPr>
          <w:b/>
        </w:rPr>
        <w:t>BAIGIAMOSIOS NUOSTATOS</w:t>
      </w:r>
    </w:p>
    <w:p w14:paraId="3FE845C5" w14:textId="77777777" w:rsidR="006939F8" w:rsidRPr="00D6667E" w:rsidRDefault="006939F8" w:rsidP="006939F8">
      <w:pPr>
        <w:pStyle w:val="ListParagraph"/>
        <w:ind w:left="1080"/>
        <w:rPr>
          <w:b/>
        </w:rPr>
      </w:pPr>
    </w:p>
    <w:p w14:paraId="4CC977AC" w14:textId="6D500B55" w:rsidR="006939F8" w:rsidRPr="00D6667E" w:rsidRDefault="006939F8" w:rsidP="006939F8">
      <w:pPr>
        <w:pStyle w:val="ListParagraph"/>
        <w:numPr>
          <w:ilvl w:val="0"/>
          <w:numId w:val="3"/>
        </w:numPr>
        <w:suppressAutoHyphens/>
        <w:autoSpaceDN w:val="0"/>
        <w:ind w:left="0" w:firstLine="851"/>
        <w:jc w:val="both"/>
      </w:pPr>
      <w:r w:rsidRPr="00D6667E">
        <w:t>Šioms Standartinėms sąlygoms yra taikoma Lietuvos Respublikos teisė. Visi ginčai, susiję su šiomis Sutartinėmis sąlygomis, sprendžiami Lietuvos Respublikos teismuose, teismingumas nustatomas pagal NMA buveinės vietą</w:t>
      </w:r>
      <w:r w:rsidR="00C04E7F" w:rsidRPr="00D6667E">
        <w:t>.</w:t>
      </w:r>
    </w:p>
    <w:p w14:paraId="6800EAE8" w14:textId="35F40427" w:rsidR="006939F8" w:rsidRPr="00D6667E" w:rsidRDefault="006939F8" w:rsidP="006939F8">
      <w:pPr>
        <w:pStyle w:val="ListParagraph"/>
        <w:numPr>
          <w:ilvl w:val="0"/>
          <w:numId w:val="3"/>
        </w:numPr>
        <w:suppressAutoHyphens/>
        <w:autoSpaceDN w:val="0"/>
        <w:ind w:left="0" w:firstLine="851"/>
        <w:jc w:val="both"/>
      </w:pPr>
      <w:r w:rsidRPr="00D6667E">
        <w:t xml:space="preserve">Visi pranešimai vykdant šias Standartines sąlygas gali būti siunčiami: el. paštu (gavus iš kitos </w:t>
      </w:r>
      <w:r w:rsidR="00555955" w:rsidRPr="00D6667E">
        <w:t>š</w:t>
      </w:r>
      <w:r w:rsidRPr="00D6667E">
        <w:t>alies atitinkamą patvirtinimą apie pranešimo gavimą) arba registruotu paštu.</w:t>
      </w:r>
    </w:p>
    <w:p w14:paraId="39EC6140" w14:textId="241B6438" w:rsidR="006939F8" w:rsidRPr="00D6667E" w:rsidRDefault="006939F8" w:rsidP="006939F8">
      <w:pPr>
        <w:spacing w:before="120"/>
        <w:ind w:right="-110"/>
        <w:jc w:val="both"/>
      </w:pPr>
    </w:p>
    <w:tbl>
      <w:tblPr>
        <w:tblW w:w="9606" w:type="dxa"/>
        <w:tblInd w:w="-108" w:type="dxa"/>
        <w:tblLook w:val="04A0" w:firstRow="1" w:lastRow="0" w:firstColumn="1" w:lastColumn="0" w:noHBand="0" w:noVBand="1"/>
      </w:tblPr>
      <w:tblGrid>
        <w:gridCol w:w="4644"/>
        <w:gridCol w:w="284"/>
        <w:gridCol w:w="4678"/>
      </w:tblGrid>
      <w:tr w:rsidR="00840943" w:rsidRPr="00D6667E" w14:paraId="7E264ADA" w14:textId="77777777" w:rsidTr="00E2740C">
        <w:tc>
          <w:tcPr>
            <w:tcW w:w="4644" w:type="dxa"/>
          </w:tcPr>
          <w:p w14:paraId="683DAE91" w14:textId="77777777" w:rsidR="00840943" w:rsidRPr="00D6667E" w:rsidRDefault="00840943" w:rsidP="00E2740C">
            <w:pPr>
              <w:rPr>
                <w:b/>
              </w:rPr>
            </w:pPr>
            <w:r w:rsidRPr="00D6667E">
              <w:rPr>
                <w:b/>
              </w:rPr>
              <w:t>NMA</w:t>
            </w:r>
          </w:p>
          <w:p w14:paraId="2971E705" w14:textId="77777777" w:rsidR="00843F8D" w:rsidRPr="00D6667E" w:rsidRDefault="00843F8D" w:rsidP="00843F8D">
            <w:r w:rsidRPr="00D6667E">
              <w:t>Direktoriaus pavaduotojas</w:t>
            </w:r>
          </w:p>
          <w:p w14:paraId="11B86929" w14:textId="77777777" w:rsidR="00843F8D" w:rsidRPr="00D6667E" w:rsidRDefault="00843F8D" w:rsidP="00843F8D">
            <w:r w:rsidRPr="00D6667E">
              <w:t xml:space="preserve">                                   A. V.</w:t>
            </w:r>
          </w:p>
          <w:p w14:paraId="4845E206" w14:textId="527C1877" w:rsidR="00840943" w:rsidRPr="00D6667E" w:rsidRDefault="00843F8D" w:rsidP="00843F8D">
            <w:pPr>
              <w:jc w:val="both"/>
            </w:pPr>
            <w:r w:rsidRPr="00D6667E">
              <w:rPr>
                <w:i/>
              </w:rPr>
              <w:t xml:space="preserve">                                          </w:t>
            </w:r>
            <w:r w:rsidRPr="00D6667E">
              <w:t>Tomas Orlickas</w:t>
            </w:r>
          </w:p>
        </w:tc>
        <w:tc>
          <w:tcPr>
            <w:tcW w:w="284" w:type="dxa"/>
          </w:tcPr>
          <w:p w14:paraId="3BFCC8F0" w14:textId="77777777" w:rsidR="00840943" w:rsidRPr="00D6667E" w:rsidRDefault="00840943" w:rsidP="00E2740C">
            <w:pPr>
              <w:jc w:val="center"/>
            </w:pPr>
          </w:p>
        </w:tc>
        <w:tc>
          <w:tcPr>
            <w:tcW w:w="4678" w:type="dxa"/>
          </w:tcPr>
          <w:p w14:paraId="6BB560F9" w14:textId="7645A482" w:rsidR="00840943" w:rsidRPr="00D6667E" w:rsidRDefault="00FB1A88" w:rsidP="00E2740C">
            <w:pPr>
              <w:rPr>
                <w:b/>
              </w:rPr>
            </w:pPr>
            <w:r w:rsidRPr="00D6667E">
              <w:rPr>
                <w:b/>
              </w:rPr>
              <w:t>Duomenų tvarkytojas</w:t>
            </w:r>
          </w:p>
          <w:p w14:paraId="28561CBB" w14:textId="77777777" w:rsidR="00840943" w:rsidRPr="00D6667E" w:rsidRDefault="00840943" w:rsidP="00E2740C">
            <w:pPr>
              <w:widowControl w:val="0"/>
            </w:pPr>
            <w:r w:rsidRPr="00D6667E">
              <w:t>Generalinis direktorius</w:t>
            </w:r>
          </w:p>
          <w:p w14:paraId="0A98F78C" w14:textId="5CB0E4A7" w:rsidR="00840943" w:rsidRPr="00D6667E" w:rsidRDefault="00843F8D" w:rsidP="00E2740C">
            <w:pPr>
              <w:widowControl w:val="0"/>
              <w:ind w:left="601" w:hanging="579"/>
            </w:pPr>
            <w:r>
              <w:t xml:space="preserve">                 A.V.</w:t>
            </w:r>
          </w:p>
          <w:p w14:paraId="295D5F85" w14:textId="77777777" w:rsidR="00840943" w:rsidRPr="00D6667E" w:rsidRDefault="00840943" w:rsidP="00E2740C">
            <w:r w:rsidRPr="00D6667E">
              <w:t xml:space="preserve">                                      Artiom Maslov</w:t>
            </w:r>
            <w:r w:rsidRPr="00D6667E">
              <w:rPr>
                <w:i/>
              </w:rPr>
              <w:t xml:space="preserve"> </w:t>
            </w:r>
          </w:p>
        </w:tc>
      </w:tr>
    </w:tbl>
    <w:p w14:paraId="3C5BADB7" w14:textId="77777777" w:rsidR="006939F8" w:rsidRPr="00D6667E" w:rsidRDefault="006939F8" w:rsidP="006939F8">
      <w:pPr>
        <w:spacing w:before="120"/>
        <w:ind w:right="-110"/>
        <w:jc w:val="both"/>
      </w:pPr>
    </w:p>
    <w:p w14:paraId="3862F878" w14:textId="77777777" w:rsidR="00376CB6" w:rsidRPr="00D6667E" w:rsidRDefault="00376CB6" w:rsidP="00376CB6">
      <w:pPr>
        <w:ind w:left="5812" w:firstLine="10"/>
      </w:pPr>
      <w:r w:rsidRPr="00D6667E">
        <w:t xml:space="preserve">2019 m. lapkričio 19 d.     </w:t>
      </w:r>
    </w:p>
    <w:p w14:paraId="47E2F557" w14:textId="5925A00B" w:rsidR="00376CB6" w:rsidRPr="00D6667E" w:rsidRDefault="00376CB6" w:rsidP="00376CB6">
      <w:pPr>
        <w:ind w:left="5812" w:firstLine="10"/>
      </w:pPr>
      <w:r w:rsidRPr="00D6667E">
        <w:t xml:space="preserve">„Oracle“ programinės įrangos pirkimo-pardavimo sutarties Nr. VPS9- 81          </w:t>
      </w:r>
    </w:p>
    <w:p w14:paraId="68EADADA" w14:textId="3BE55A0B" w:rsidR="00376CB6" w:rsidRPr="00D6667E" w:rsidRDefault="00376CB6" w:rsidP="00376CB6">
      <w:pPr>
        <w:ind w:left="5812" w:firstLine="10"/>
      </w:pPr>
      <w:r w:rsidRPr="00D6667E">
        <w:t>6 priedo priedas</w:t>
      </w:r>
    </w:p>
    <w:p w14:paraId="2471090A" w14:textId="77777777" w:rsidR="006939F8" w:rsidRPr="00D6667E" w:rsidRDefault="006939F8" w:rsidP="006939F8">
      <w:pPr>
        <w:ind w:left="5670"/>
      </w:pPr>
    </w:p>
    <w:p w14:paraId="1F747BA2" w14:textId="5D3A65CF" w:rsidR="006939F8" w:rsidRPr="00D6667E" w:rsidRDefault="006939F8" w:rsidP="006939F8">
      <w:pPr>
        <w:jc w:val="center"/>
        <w:rPr>
          <w:b/>
        </w:rPr>
      </w:pPr>
    </w:p>
    <w:p w14:paraId="52B7B5C4" w14:textId="77777777" w:rsidR="006939F8" w:rsidRPr="00D6667E" w:rsidRDefault="006939F8" w:rsidP="006939F8">
      <w:pPr>
        <w:ind w:left="5670"/>
        <w:jc w:val="center"/>
        <w:rPr>
          <w:b/>
        </w:rPr>
      </w:pPr>
    </w:p>
    <w:p w14:paraId="6CC4F7B8" w14:textId="77777777" w:rsidR="006939F8" w:rsidRPr="00D6667E" w:rsidRDefault="006939F8" w:rsidP="006939F8">
      <w:pPr>
        <w:jc w:val="center"/>
        <w:rPr>
          <w:b/>
        </w:rPr>
      </w:pPr>
      <w:r w:rsidRPr="00D6667E">
        <w:rPr>
          <w:b/>
        </w:rPr>
        <w:t>TECHNINĖS IR ORGANIZACINĖS SAUGUMO PRIEMONĖS</w:t>
      </w:r>
    </w:p>
    <w:p w14:paraId="5B602DAD" w14:textId="77777777" w:rsidR="006939F8" w:rsidRPr="00D6667E" w:rsidRDefault="006939F8" w:rsidP="006939F8">
      <w:pPr>
        <w:jc w:val="both"/>
      </w:pPr>
    </w:p>
    <w:p w14:paraId="13C52BFA" w14:textId="77777777" w:rsidR="006939F8" w:rsidRPr="00D6667E" w:rsidRDefault="006939F8" w:rsidP="006939F8">
      <w:pPr>
        <w:jc w:val="center"/>
        <w:rPr>
          <w:b/>
        </w:rPr>
      </w:pPr>
      <w:r w:rsidRPr="00D6667E">
        <w:rPr>
          <w:b/>
        </w:rPr>
        <w:t>I SKYRIUS</w:t>
      </w:r>
    </w:p>
    <w:p w14:paraId="0E34DF67" w14:textId="77777777" w:rsidR="006939F8" w:rsidRPr="00D6667E" w:rsidRDefault="006939F8" w:rsidP="006939F8">
      <w:pPr>
        <w:jc w:val="center"/>
        <w:rPr>
          <w:b/>
        </w:rPr>
      </w:pPr>
      <w:r w:rsidRPr="00D6667E">
        <w:rPr>
          <w:b/>
        </w:rPr>
        <w:t>BENDROSIOS NUOSTATOS</w:t>
      </w:r>
    </w:p>
    <w:p w14:paraId="1D6B3422" w14:textId="77777777" w:rsidR="006939F8" w:rsidRPr="00D6667E" w:rsidRDefault="006939F8" w:rsidP="006939F8">
      <w:pPr>
        <w:jc w:val="center"/>
        <w:rPr>
          <w:b/>
        </w:rPr>
      </w:pPr>
    </w:p>
    <w:p w14:paraId="34BBBB4B" w14:textId="77777777" w:rsidR="006939F8" w:rsidRPr="00D6667E" w:rsidRDefault="006939F8" w:rsidP="003F18B6">
      <w:pPr>
        <w:pStyle w:val="ListParagraph"/>
        <w:numPr>
          <w:ilvl w:val="0"/>
          <w:numId w:val="9"/>
        </w:numPr>
        <w:tabs>
          <w:tab w:val="left" w:pos="142"/>
          <w:tab w:val="left" w:pos="709"/>
          <w:tab w:val="left" w:pos="1134"/>
        </w:tabs>
        <w:ind w:left="0" w:firstLine="851"/>
        <w:jc w:val="both"/>
      </w:pPr>
      <w:r w:rsidRPr="00D6667E">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210CF5E7" w14:textId="47FAEA23" w:rsidR="006939F8" w:rsidRPr="00D6667E" w:rsidRDefault="006939F8" w:rsidP="003F18B6">
      <w:pPr>
        <w:pStyle w:val="ListParagraph"/>
        <w:numPr>
          <w:ilvl w:val="0"/>
          <w:numId w:val="9"/>
        </w:numPr>
        <w:tabs>
          <w:tab w:val="left" w:pos="709"/>
          <w:tab w:val="left" w:pos="1134"/>
        </w:tabs>
        <w:ind w:left="0" w:firstLine="851"/>
        <w:jc w:val="both"/>
      </w:pPr>
      <w:r w:rsidRPr="00D6667E">
        <w:t xml:space="preserve">Duomenų tvarkytojas, siekdamas apsaugoti informaciją, išskyrus atvejus, kai Duomenų tvarkytojui suteikiama tik prieiga prie NMA </w:t>
      </w:r>
      <w:r w:rsidR="005D0B10" w:rsidRPr="00D6667E">
        <w:t xml:space="preserve">tvarkomų </w:t>
      </w:r>
      <w:r w:rsidRPr="00D6667E">
        <w:t>sistemų, įgyvendina kriptografijos valdymo priemonių naudojimo politiką.</w:t>
      </w:r>
    </w:p>
    <w:p w14:paraId="0942679A" w14:textId="4F3B898A" w:rsidR="006939F8" w:rsidRPr="00D6667E" w:rsidRDefault="006939F8" w:rsidP="003F18B6">
      <w:pPr>
        <w:pStyle w:val="ListParagraph"/>
        <w:numPr>
          <w:ilvl w:val="0"/>
          <w:numId w:val="9"/>
        </w:numPr>
        <w:tabs>
          <w:tab w:val="left" w:pos="709"/>
          <w:tab w:val="left" w:pos="1134"/>
        </w:tabs>
        <w:ind w:left="0" w:firstLine="851"/>
        <w:jc w:val="both"/>
      </w:pPr>
      <w:r w:rsidRPr="00D6667E">
        <w:t>Duomenų tvarkytojas periodiškai atlieka informacijos saugumo peržiūras, kurių metu tikrinamas techninių ir organizacinių priemonių, kuriomis užtikrinamas duomenų tvarkymo saugumas, veiksmingumo vertinimas.</w:t>
      </w:r>
    </w:p>
    <w:p w14:paraId="3A186061" w14:textId="77777777" w:rsidR="00DC3FF8" w:rsidRPr="00D6667E" w:rsidRDefault="00DC3FF8" w:rsidP="003F18B6">
      <w:pPr>
        <w:pStyle w:val="ListParagraph"/>
        <w:tabs>
          <w:tab w:val="left" w:pos="709"/>
          <w:tab w:val="left" w:pos="1134"/>
        </w:tabs>
        <w:ind w:left="851"/>
        <w:jc w:val="both"/>
      </w:pPr>
    </w:p>
    <w:p w14:paraId="538D39C3" w14:textId="77777777" w:rsidR="006939F8" w:rsidRPr="00D6667E" w:rsidRDefault="006939F8" w:rsidP="006939F8">
      <w:pPr>
        <w:jc w:val="center"/>
        <w:rPr>
          <w:b/>
        </w:rPr>
      </w:pPr>
      <w:r w:rsidRPr="00D6667E">
        <w:rPr>
          <w:b/>
        </w:rPr>
        <w:t>II SKYRIUS</w:t>
      </w:r>
    </w:p>
    <w:p w14:paraId="6BEDDE3B" w14:textId="77777777" w:rsidR="006939F8" w:rsidRPr="00D6667E" w:rsidRDefault="006939F8" w:rsidP="006939F8">
      <w:pPr>
        <w:jc w:val="center"/>
        <w:rPr>
          <w:b/>
        </w:rPr>
      </w:pPr>
      <w:r w:rsidRPr="00D6667E">
        <w:rPr>
          <w:b/>
        </w:rPr>
        <w:t>RIZIKŲ VALDYMAS</w:t>
      </w:r>
    </w:p>
    <w:p w14:paraId="1F7368F5" w14:textId="77777777" w:rsidR="006939F8" w:rsidRPr="00D6667E" w:rsidRDefault="006939F8" w:rsidP="006939F8">
      <w:pPr>
        <w:jc w:val="center"/>
        <w:rPr>
          <w:b/>
        </w:rPr>
      </w:pPr>
    </w:p>
    <w:p w14:paraId="298E4BA8" w14:textId="32CFA5E7" w:rsidR="006939F8" w:rsidRPr="00D6667E" w:rsidRDefault="006939F8" w:rsidP="003F18B6">
      <w:pPr>
        <w:pStyle w:val="ListParagraph"/>
        <w:numPr>
          <w:ilvl w:val="0"/>
          <w:numId w:val="9"/>
        </w:numPr>
        <w:tabs>
          <w:tab w:val="left" w:pos="709"/>
          <w:tab w:val="left" w:pos="1134"/>
        </w:tabs>
        <w:ind w:left="0" w:firstLine="851"/>
        <w:jc w:val="both"/>
      </w:pPr>
      <w:r w:rsidRPr="00D6667E">
        <w:t>Duomenų tvarkytojas</w:t>
      </w:r>
      <w:r w:rsidR="000C4BB3" w:rsidRPr="00D6667E">
        <w:t>,</w:t>
      </w:r>
      <w:r w:rsidRPr="00D6667E">
        <w:t xml:space="preserve"> vadovaudamasis informacijos saugumo rizikos vertinimo rezultatais, užtikrina, kad būtų tinkamai įgyvendinamos šios informacijos saugumo užtikrinimo priemon</w:t>
      </w:r>
      <w:r w:rsidR="000C4BB3" w:rsidRPr="00D6667E">
        <w:t>ė</w:t>
      </w:r>
      <w:r w:rsidRPr="00D6667E">
        <w:t>s:</w:t>
      </w:r>
    </w:p>
    <w:p w14:paraId="52F93EE7" w14:textId="69A98012" w:rsidR="006939F8" w:rsidRPr="00D6667E" w:rsidRDefault="006939F8" w:rsidP="003F18B6">
      <w:pPr>
        <w:pStyle w:val="ListParagraph"/>
        <w:numPr>
          <w:ilvl w:val="1"/>
          <w:numId w:val="9"/>
        </w:numPr>
        <w:tabs>
          <w:tab w:val="left" w:pos="851"/>
          <w:tab w:val="left" w:pos="1276"/>
          <w:tab w:val="left" w:pos="3544"/>
        </w:tabs>
        <w:ind w:left="0" w:right="-1" w:firstLine="851"/>
        <w:jc w:val="both"/>
      </w:pPr>
      <w:r w:rsidRPr="00D6667E">
        <w:t xml:space="preserve">asmens duomenų nuasmeninimas (pseudonimų suteikimas) (išskyrus atvejus, kai Duomenų tvarkytojui suteikiama tik prieiga prie NMA </w:t>
      </w:r>
      <w:r w:rsidR="005D0B10" w:rsidRPr="00D6667E">
        <w:t xml:space="preserve">tvarkomų </w:t>
      </w:r>
      <w:r w:rsidRPr="00D6667E">
        <w:t>sistemų);</w:t>
      </w:r>
    </w:p>
    <w:p w14:paraId="3EEEF9B6" w14:textId="749AE3E9" w:rsidR="006939F8" w:rsidRPr="00D6667E" w:rsidRDefault="006939F8" w:rsidP="003F18B6">
      <w:pPr>
        <w:pStyle w:val="ListParagraph"/>
        <w:numPr>
          <w:ilvl w:val="1"/>
          <w:numId w:val="9"/>
        </w:numPr>
        <w:tabs>
          <w:tab w:val="left" w:pos="851"/>
          <w:tab w:val="left" w:pos="1134"/>
          <w:tab w:val="left" w:pos="1276"/>
        </w:tabs>
        <w:ind w:left="0" w:firstLine="851"/>
        <w:jc w:val="both"/>
      </w:pPr>
      <w:r w:rsidRPr="00D6667E">
        <w:rPr>
          <w:color w:val="000000"/>
        </w:rPr>
        <w:t>viešaisiais elektroninių ryšių tinklais perduodamų asmens duomenų ir kitos konfidencialios informacijos šifravimas (</w:t>
      </w:r>
      <w:r w:rsidRPr="00D6667E">
        <w:t xml:space="preserve">išskyrus atvejus, kai Duomenų tvarkytojui suteikiama tik prieiga prie NMA </w:t>
      </w:r>
      <w:r w:rsidR="005D0B10" w:rsidRPr="00D6667E">
        <w:t xml:space="preserve">tvarkomų </w:t>
      </w:r>
      <w:r w:rsidRPr="00D6667E">
        <w:t>sistemų)</w:t>
      </w:r>
      <w:r w:rsidRPr="00D6667E">
        <w:rPr>
          <w:color w:val="000000"/>
        </w:rPr>
        <w:t>;</w:t>
      </w:r>
    </w:p>
    <w:p w14:paraId="70EE9421" w14:textId="375A7E24" w:rsidR="006939F8" w:rsidRPr="00D6667E" w:rsidRDefault="006939F8" w:rsidP="003F18B6">
      <w:pPr>
        <w:pStyle w:val="ListParagraph"/>
        <w:numPr>
          <w:ilvl w:val="1"/>
          <w:numId w:val="9"/>
        </w:numPr>
        <w:tabs>
          <w:tab w:val="left" w:pos="851"/>
        </w:tabs>
        <w:ind w:left="0" w:firstLine="851"/>
        <w:jc w:val="both"/>
      </w:pPr>
      <w:r w:rsidRPr="00D6667E">
        <w:t>teisių</w:t>
      </w:r>
      <w:r w:rsidR="0087720F" w:rsidRPr="00D6667E">
        <w:t xml:space="preserve"> ir prieigų</w:t>
      </w:r>
      <w:r w:rsidRPr="00D6667E">
        <w:t xml:space="preserve"> valdym</w:t>
      </w:r>
      <w:r w:rsidR="0087720F" w:rsidRPr="00D6667E">
        <w:t>as turi būti įgyvendinamas</w:t>
      </w:r>
      <w:r w:rsidRPr="00D6667E">
        <w:t xml:space="preserve"> vadovaujantis </w:t>
      </w:r>
      <w:r w:rsidR="00FC1676" w:rsidRPr="00D6667E">
        <w:t>„</w:t>
      </w:r>
      <w:r w:rsidRPr="00D6667E">
        <w:t>būtina žinoti</w:t>
      </w:r>
      <w:r w:rsidR="006E0452" w:rsidRPr="00D6667E">
        <w:t>“</w:t>
      </w:r>
      <w:r w:rsidRPr="00D6667E">
        <w:t xml:space="preserve"> ir </w:t>
      </w:r>
      <w:r w:rsidR="00FC1676" w:rsidRPr="00D6667E">
        <w:t>„</w:t>
      </w:r>
      <w:r w:rsidRPr="00D6667E">
        <w:t>mažiausių privilegijų</w:t>
      </w:r>
      <w:r w:rsidR="006E0452" w:rsidRPr="00D6667E">
        <w:t>“</w:t>
      </w:r>
      <w:r w:rsidRPr="00D6667E">
        <w:t xml:space="preserve"> principais;</w:t>
      </w:r>
    </w:p>
    <w:p w14:paraId="0BB5AE1A" w14:textId="25A5EFCA" w:rsidR="006939F8" w:rsidRPr="00D6667E" w:rsidRDefault="006939F8" w:rsidP="003F18B6">
      <w:pPr>
        <w:pStyle w:val="ListParagraph"/>
        <w:numPr>
          <w:ilvl w:val="1"/>
          <w:numId w:val="9"/>
        </w:numPr>
        <w:tabs>
          <w:tab w:val="left" w:pos="851"/>
          <w:tab w:val="left" w:pos="1276"/>
        </w:tabs>
        <w:ind w:left="0" w:firstLine="851"/>
        <w:jc w:val="both"/>
      </w:pPr>
      <w:r w:rsidRPr="00D6667E">
        <w:t xml:space="preserve">gebėjimas atkurti asmens duomenis iš atsarginių kopijų nenumatytų situacijų metu (išskyrus atvejus, kai Duomenų tvarkytojui suteikiama tik prieiga prie NMA </w:t>
      </w:r>
      <w:r w:rsidR="005D0B10" w:rsidRPr="00D6667E">
        <w:t xml:space="preserve">tvarkomų </w:t>
      </w:r>
      <w:r w:rsidRPr="00D6667E">
        <w:t>sistemų);</w:t>
      </w:r>
    </w:p>
    <w:p w14:paraId="53E4D584" w14:textId="69ECE183" w:rsidR="006939F8" w:rsidRPr="00D6667E" w:rsidRDefault="006939F8" w:rsidP="003F18B6">
      <w:pPr>
        <w:pStyle w:val="ListParagraph"/>
        <w:numPr>
          <w:ilvl w:val="1"/>
          <w:numId w:val="9"/>
        </w:numPr>
        <w:tabs>
          <w:tab w:val="left" w:pos="851"/>
          <w:tab w:val="left" w:pos="1276"/>
        </w:tabs>
        <w:ind w:left="0" w:firstLine="851"/>
        <w:jc w:val="both"/>
      </w:pPr>
      <w:r w:rsidRPr="00D6667E">
        <w:t>veiklos tęstinumo valdymas.</w:t>
      </w:r>
    </w:p>
    <w:p w14:paraId="0CDFFA07" w14:textId="77777777" w:rsidR="006939F8" w:rsidRPr="00D6667E" w:rsidRDefault="006939F8" w:rsidP="003F18B6">
      <w:pPr>
        <w:pStyle w:val="ListParagraph"/>
        <w:numPr>
          <w:ilvl w:val="0"/>
          <w:numId w:val="9"/>
        </w:numPr>
        <w:tabs>
          <w:tab w:val="left" w:pos="709"/>
          <w:tab w:val="left" w:pos="1134"/>
        </w:tabs>
        <w:ind w:left="0" w:firstLine="851"/>
        <w:jc w:val="both"/>
      </w:pPr>
      <w:r w:rsidRPr="00D6667E">
        <w:t>Duomenų tvarkytojas imasi visų kitų priemonių, reikalingų, kad būtų tinkamai valdomos bet kokiu būdu tvarkomų asmens duomenų sunaikinimo, praradimo, pakeitimo, atskleidimo ar neteisėtos prieigos prie jų rizikos.</w:t>
      </w:r>
    </w:p>
    <w:p w14:paraId="0787A68E" w14:textId="77777777" w:rsidR="006939F8" w:rsidRPr="00D6667E" w:rsidRDefault="006939F8" w:rsidP="006939F8">
      <w:pPr>
        <w:pStyle w:val="ListParagraph"/>
        <w:tabs>
          <w:tab w:val="left" w:pos="709"/>
        </w:tabs>
        <w:ind w:left="360"/>
        <w:jc w:val="both"/>
      </w:pPr>
    </w:p>
    <w:p w14:paraId="7A0D380D" w14:textId="77777777" w:rsidR="006939F8" w:rsidRPr="00D6667E" w:rsidRDefault="006939F8" w:rsidP="003F18B6">
      <w:pPr>
        <w:tabs>
          <w:tab w:val="left" w:pos="709"/>
        </w:tabs>
        <w:jc w:val="center"/>
        <w:rPr>
          <w:b/>
        </w:rPr>
      </w:pPr>
      <w:r w:rsidRPr="00D6667E">
        <w:rPr>
          <w:b/>
        </w:rPr>
        <w:t>III SKYRIUS</w:t>
      </w:r>
    </w:p>
    <w:p w14:paraId="682C39D7" w14:textId="77777777" w:rsidR="006939F8" w:rsidRPr="00D6667E" w:rsidRDefault="006939F8" w:rsidP="003F18B6">
      <w:pPr>
        <w:tabs>
          <w:tab w:val="left" w:pos="709"/>
        </w:tabs>
        <w:jc w:val="center"/>
        <w:rPr>
          <w:b/>
        </w:rPr>
      </w:pPr>
      <w:r w:rsidRPr="00D6667E">
        <w:rPr>
          <w:b/>
        </w:rPr>
        <w:t>PRIEIGOS VALDYMAS</w:t>
      </w:r>
    </w:p>
    <w:p w14:paraId="03B3D556" w14:textId="77777777" w:rsidR="006939F8" w:rsidRPr="00D6667E" w:rsidRDefault="006939F8" w:rsidP="003F18B6">
      <w:pPr>
        <w:pStyle w:val="ListParagraph"/>
        <w:tabs>
          <w:tab w:val="left" w:pos="709"/>
        </w:tabs>
        <w:ind w:left="360"/>
        <w:jc w:val="center"/>
        <w:rPr>
          <w:b/>
        </w:rPr>
      </w:pPr>
    </w:p>
    <w:p w14:paraId="250BEAC2" w14:textId="0F0C99D3" w:rsidR="006939F8" w:rsidRPr="00D6667E" w:rsidRDefault="006939F8" w:rsidP="003F18B6">
      <w:pPr>
        <w:pStyle w:val="ListParagraph"/>
        <w:numPr>
          <w:ilvl w:val="0"/>
          <w:numId w:val="9"/>
        </w:numPr>
        <w:tabs>
          <w:tab w:val="left" w:pos="349"/>
          <w:tab w:val="left" w:pos="709"/>
          <w:tab w:val="left" w:pos="1134"/>
        </w:tabs>
        <w:ind w:left="0" w:firstLine="851"/>
        <w:jc w:val="both"/>
      </w:pPr>
      <w:r w:rsidRPr="00D6667E">
        <w:t xml:space="preserve">Duomenų tvarkytojas užtikrina, kad asmens duomenys prieinami tik sankcionuotiems (legaliems) naudotojams, t. y. darbuotojams, kurie Duomenų tvarkytojo paskirti atsakingais už asmens duomenų gavimą pagal </w:t>
      </w:r>
      <w:r w:rsidR="00194AF8" w:rsidRPr="00D6667E">
        <w:t>s</w:t>
      </w:r>
      <w:r w:rsidRPr="00D6667E">
        <w:t xml:space="preserve">utartį, ir tik tada, kai jie reikalingi siekiant tinkamai vykdyti </w:t>
      </w:r>
      <w:r w:rsidR="00194AF8" w:rsidRPr="00D6667E">
        <w:t>s</w:t>
      </w:r>
      <w:r w:rsidRPr="00D6667E">
        <w:t>utarties sąlygas.</w:t>
      </w:r>
    </w:p>
    <w:p w14:paraId="5539D5E3" w14:textId="77777777" w:rsidR="006939F8" w:rsidRPr="00D6667E" w:rsidRDefault="006939F8" w:rsidP="003F18B6">
      <w:pPr>
        <w:pStyle w:val="ListParagraph"/>
        <w:numPr>
          <w:ilvl w:val="0"/>
          <w:numId w:val="9"/>
        </w:numPr>
        <w:tabs>
          <w:tab w:val="left" w:pos="349"/>
          <w:tab w:val="left" w:pos="709"/>
          <w:tab w:val="left" w:pos="1134"/>
        </w:tabs>
        <w:ind w:left="0" w:firstLine="851"/>
        <w:jc w:val="both"/>
      </w:pPr>
      <w:r w:rsidRPr="00D6667E">
        <w:t>Prieigos teises prie asmens duomenų Duomenų tvarkytojo paskirtiems atsakingiems darbuotojams suteikiamos vadovaujantis „būtina žinoti“ ir „mažiausių privilegijų“ principais.</w:t>
      </w:r>
    </w:p>
    <w:p w14:paraId="26CF5542" w14:textId="3F944338" w:rsidR="006939F8" w:rsidRPr="00D6667E" w:rsidRDefault="006939F8" w:rsidP="003F18B6">
      <w:pPr>
        <w:pStyle w:val="ListParagraph"/>
        <w:numPr>
          <w:ilvl w:val="0"/>
          <w:numId w:val="9"/>
        </w:numPr>
        <w:tabs>
          <w:tab w:val="left" w:pos="349"/>
          <w:tab w:val="left" w:pos="709"/>
          <w:tab w:val="left" w:pos="1134"/>
        </w:tabs>
        <w:ind w:left="0" w:firstLine="851"/>
        <w:jc w:val="both"/>
      </w:pPr>
      <w:r w:rsidRPr="00D6667E">
        <w:lastRenderedPageBreak/>
        <w:t>Duomenų tvarkytojas naudoja atsakingų darbuotojų autentifikavimo mechanizmą jų tapatum</w:t>
      </w:r>
      <w:r w:rsidR="00880990" w:rsidRPr="00D6667E">
        <w:t>ui</w:t>
      </w:r>
      <w:r w:rsidRPr="00D6667E">
        <w:t xml:space="preserve"> nustaty</w:t>
      </w:r>
      <w:r w:rsidR="00880990" w:rsidRPr="00D6667E">
        <w:t>t</w:t>
      </w:r>
      <w:r w:rsidRPr="00D6667E">
        <w:t>i.</w:t>
      </w:r>
    </w:p>
    <w:p w14:paraId="036E16F2" w14:textId="77777777" w:rsidR="00BD7C2F" w:rsidRPr="00D6667E" w:rsidRDefault="00BD7C2F" w:rsidP="003F18B6">
      <w:pPr>
        <w:pStyle w:val="ListParagraph"/>
        <w:tabs>
          <w:tab w:val="left" w:pos="349"/>
          <w:tab w:val="left" w:pos="709"/>
          <w:tab w:val="left" w:pos="1134"/>
        </w:tabs>
        <w:ind w:left="851"/>
        <w:jc w:val="both"/>
      </w:pPr>
    </w:p>
    <w:p w14:paraId="7B069F1D" w14:textId="35E39303" w:rsidR="006939F8" w:rsidRPr="00D6667E" w:rsidRDefault="006939F8" w:rsidP="003F18B6">
      <w:pPr>
        <w:tabs>
          <w:tab w:val="left" w:pos="709"/>
        </w:tabs>
        <w:jc w:val="center"/>
        <w:rPr>
          <w:b/>
        </w:rPr>
      </w:pPr>
      <w:r w:rsidRPr="00D6667E">
        <w:rPr>
          <w:b/>
        </w:rPr>
        <w:t>I</w:t>
      </w:r>
      <w:r w:rsidR="00D25A08" w:rsidRPr="00D6667E">
        <w:rPr>
          <w:b/>
        </w:rPr>
        <w:t>V</w:t>
      </w:r>
      <w:r w:rsidRPr="00D6667E">
        <w:rPr>
          <w:b/>
        </w:rPr>
        <w:t xml:space="preserve"> SKYRIUS</w:t>
      </w:r>
    </w:p>
    <w:p w14:paraId="48130915" w14:textId="3CA46596" w:rsidR="006939F8" w:rsidRPr="00D6667E" w:rsidRDefault="006939F8" w:rsidP="00221F51">
      <w:pPr>
        <w:tabs>
          <w:tab w:val="left" w:pos="349"/>
          <w:tab w:val="left" w:pos="709"/>
        </w:tabs>
        <w:jc w:val="center"/>
        <w:rPr>
          <w:b/>
        </w:rPr>
      </w:pPr>
      <w:r w:rsidRPr="00D6667E">
        <w:rPr>
          <w:b/>
        </w:rPr>
        <w:t>DARBO SAUGUMAS</w:t>
      </w:r>
    </w:p>
    <w:p w14:paraId="5AADFBA2" w14:textId="77777777" w:rsidR="005D0B10" w:rsidRPr="00D6667E" w:rsidRDefault="005D0B10" w:rsidP="006939F8">
      <w:pPr>
        <w:tabs>
          <w:tab w:val="left" w:pos="349"/>
          <w:tab w:val="left" w:pos="709"/>
        </w:tabs>
        <w:jc w:val="center"/>
        <w:rPr>
          <w:b/>
        </w:rPr>
      </w:pPr>
    </w:p>
    <w:p w14:paraId="1D5033B0" w14:textId="768BA17E" w:rsidR="006939F8" w:rsidRPr="00D6667E" w:rsidRDefault="006939F8" w:rsidP="003F18B6">
      <w:pPr>
        <w:pStyle w:val="ListParagraph"/>
        <w:numPr>
          <w:ilvl w:val="0"/>
          <w:numId w:val="9"/>
        </w:numPr>
        <w:tabs>
          <w:tab w:val="left" w:pos="349"/>
          <w:tab w:val="left" w:pos="709"/>
          <w:tab w:val="left" w:pos="1134"/>
        </w:tabs>
        <w:ind w:left="0" w:firstLine="851"/>
        <w:jc w:val="both"/>
      </w:pPr>
      <w:r w:rsidRPr="00D6667E">
        <w:t xml:space="preserve">Duomenų tvarkytojas, išskyrus atvejus, kai Duomenų tvarkytojui suteikiama tik prieiga prie NMA </w:t>
      </w:r>
      <w:r w:rsidR="00DA1301" w:rsidRPr="00D6667E">
        <w:t xml:space="preserve">tvarkomų </w:t>
      </w:r>
      <w:r w:rsidRPr="00D6667E">
        <w:t>sistemų, užtikrina, kad visi veiklos procesų, asmens duomenų apdorojimo priemonių ir sistemų pakeitimai, turintys įtakos jų saugumui</w:t>
      </w:r>
      <w:r w:rsidR="008B15C6" w:rsidRPr="00D6667E">
        <w:t>,</w:t>
      </w:r>
      <w:r w:rsidRPr="00D6667E">
        <w:t xml:space="preserve"> yra tinkamai valdomi</w:t>
      </w:r>
      <w:r w:rsidR="0087720F" w:rsidRPr="00D6667E">
        <w:t xml:space="preserve">. </w:t>
      </w:r>
      <w:r w:rsidRPr="00D6667E">
        <w:t>Pakeitimų kūrimo, testavimo aplinkos turi būti atskirtos</w:t>
      </w:r>
      <w:r w:rsidR="0087720F" w:rsidRPr="00D6667E">
        <w:t xml:space="preserve"> (išskyrus atvejus, kai Duomenų tvarkytojui suteikiama tik prieiga prie NMA tvarkomų sistemų)</w:t>
      </w:r>
      <w:r w:rsidRPr="00D6667E">
        <w:t>.</w:t>
      </w:r>
    </w:p>
    <w:p w14:paraId="28DB9E3C" w14:textId="4491D2AB" w:rsidR="006939F8" w:rsidRPr="00D6667E" w:rsidRDefault="006939F8" w:rsidP="003F18B6">
      <w:pPr>
        <w:pStyle w:val="ListParagraph"/>
        <w:numPr>
          <w:ilvl w:val="0"/>
          <w:numId w:val="9"/>
        </w:numPr>
        <w:tabs>
          <w:tab w:val="left" w:pos="349"/>
          <w:tab w:val="left" w:pos="709"/>
        </w:tabs>
        <w:ind w:left="0" w:firstLine="851"/>
        <w:jc w:val="both"/>
      </w:pPr>
      <w:r w:rsidRPr="00D6667E">
        <w:t>Darbo ir tarnybinėse stotyse</w:t>
      </w:r>
      <w:r w:rsidR="00874508" w:rsidRPr="00D6667E">
        <w:t xml:space="preserve"> (tarnybinėms stotims netaikoma tais atvejais, kai Duomenų tvarkytojui suteikiama tik prieiga prie NMA tvarkomų sistemų)</w:t>
      </w:r>
      <w:r w:rsidRPr="00D6667E">
        <w:t>, kuriose bet kokiu būdu tvarkomi asmens duomenys, įdiegtos apsaugos nuo kenkimo programų valdymo priemonės.</w:t>
      </w:r>
    </w:p>
    <w:p w14:paraId="0C523F96" w14:textId="47431C59" w:rsidR="006939F8" w:rsidRPr="00D6667E" w:rsidRDefault="009F4FBF" w:rsidP="003F18B6">
      <w:pPr>
        <w:pStyle w:val="ListParagraph"/>
        <w:numPr>
          <w:ilvl w:val="0"/>
          <w:numId w:val="9"/>
        </w:numPr>
        <w:tabs>
          <w:tab w:val="left" w:pos="349"/>
          <w:tab w:val="left" w:pos="709"/>
        </w:tabs>
        <w:ind w:left="0" w:firstLine="851"/>
        <w:jc w:val="both"/>
      </w:pPr>
      <w:r w:rsidRPr="00D6667E">
        <w:t>N</w:t>
      </w:r>
      <w:r w:rsidR="006939F8" w:rsidRPr="00D6667E">
        <w:t>ustatytu dažnumu daromos ir tikrinamos asmens duomenų atsarginės kopijos</w:t>
      </w:r>
      <w:r w:rsidRPr="00D6667E">
        <w:t>, išskyrus atvejus, kai Duomenų tvarkytojui suteikiama tik prieiga prie NMA tvarkomų sistemų</w:t>
      </w:r>
      <w:r w:rsidR="006939F8" w:rsidRPr="00D6667E">
        <w:t>.</w:t>
      </w:r>
    </w:p>
    <w:p w14:paraId="4A5E2486" w14:textId="39E5D7BA" w:rsidR="006939F8" w:rsidRPr="00D6667E" w:rsidRDefault="006939F8" w:rsidP="003F18B6">
      <w:pPr>
        <w:pStyle w:val="ListParagraph"/>
        <w:numPr>
          <w:ilvl w:val="0"/>
          <w:numId w:val="9"/>
        </w:numPr>
        <w:tabs>
          <w:tab w:val="left" w:pos="349"/>
          <w:tab w:val="left" w:pos="709"/>
        </w:tabs>
        <w:ind w:left="0" w:firstLine="851"/>
        <w:jc w:val="both"/>
      </w:pPr>
      <w:r w:rsidRPr="00D6667E">
        <w:t xml:space="preserve">Duomenų tvarkytojo, </w:t>
      </w:r>
      <w:r w:rsidR="004E7715" w:rsidRPr="00D6667E">
        <w:t>išskyrus atvejus, kai Duomenų tvarkytojui suteikiama tik prieiga prie NMA tvarkomų sistemų</w:t>
      </w:r>
      <w:r w:rsidRPr="00D6667E">
        <w:t>, paskirtų atsakingų darbuotojų veiksmai su asmens duomenimis registruojami ir reguliariai peržiūrimi (žurnaliniai įrašai).</w:t>
      </w:r>
    </w:p>
    <w:p w14:paraId="18AC0A04" w14:textId="7A43C7A2" w:rsidR="006939F8" w:rsidRPr="00D6667E" w:rsidRDefault="006939F8" w:rsidP="003F18B6">
      <w:pPr>
        <w:pStyle w:val="ListParagraph"/>
        <w:numPr>
          <w:ilvl w:val="0"/>
          <w:numId w:val="9"/>
        </w:numPr>
        <w:tabs>
          <w:tab w:val="left" w:pos="709"/>
          <w:tab w:val="left" w:pos="851"/>
          <w:tab w:val="left" w:pos="1134"/>
        </w:tabs>
        <w:ind w:left="0" w:firstLine="851"/>
        <w:jc w:val="both"/>
      </w:pPr>
      <w:r w:rsidRPr="00D6667E">
        <w:t>Periodiškai atliekami technologiniai patikrinimai, o jų metu nustatyti pažeidžiamumai šalin</w:t>
      </w:r>
      <w:r w:rsidR="00227462" w:rsidRPr="00D6667E">
        <w:t>a</w:t>
      </w:r>
      <w:r w:rsidRPr="00D6667E">
        <w:t>m</w:t>
      </w:r>
      <w:r w:rsidR="008B15C6" w:rsidRPr="00D6667E">
        <w:t>i</w:t>
      </w:r>
      <w:r w:rsidRPr="00D6667E">
        <w:t xml:space="preserve"> ir valdomi.</w:t>
      </w:r>
    </w:p>
    <w:p w14:paraId="1B08ED0F" w14:textId="77777777" w:rsidR="006939F8" w:rsidRPr="00D6667E" w:rsidRDefault="006939F8" w:rsidP="006939F8">
      <w:pPr>
        <w:pStyle w:val="ListParagraph"/>
        <w:tabs>
          <w:tab w:val="left" w:pos="709"/>
        </w:tabs>
        <w:ind w:left="360"/>
        <w:jc w:val="both"/>
      </w:pPr>
    </w:p>
    <w:p w14:paraId="407B155E" w14:textId="154E9D5F" w:rsidR="006939F8" w:rsidRPr="00D6667E" w:rsidRDefault="006939F8" w:rsidP="003F18B6">
      <w:pPr>
        <w:tabs>
          <w:tab w:val="left" w:pos="709"/>
        </w:tabs>
        <w:jc w:val="center"/>
        <w:rPr>
          <w:b/>
        </w:rPr>
      </w:pPr>
      <w:r w:rsidRPr="00D6667E">
        <w:rPr>
          <w:b/>
        </w:rPr>
        <w:t>V SKYRIUS</w:t>
      </w:r>
    </w:p>
    <w:p w14:paraId="4CEF8479" w14:textId="77777777" w:rsidR="006939F8" w:rsidRPr="00D6667E" w:rsidRDefault="006939F8" w:rsidP="003F18B6">
      <w:pPr>
        <w:tabs>
          <w:tab w:val="left" w:pos="709"/>
        </w:tabs>
        <w:jc w:val="center"/>
        <w:rPr>
          <w:b/>
        </w:rPr>
      </w:pPr>
      <w:r w:rsidRPr="00D6667E">
        <w:rPr>
          <w:b/>
        </w:rPr>
        <w:t>SAUGUMO INCIDENTŲ VALDYMAS</w:t>
      </w:r>
    </w:p>
    <w:p w14:paraId="1BBA012F" w14:textId="77777777" w:rsidR="006939F8" w:rsidRPr="00D6667E" w:rsidRDefault="006939F8" w:rsidP="006939F8">
      <w:pPr>
        <w:pStyle w:val="ListParagraph"/>
        <w:tabs>
          <w:tab w:val="left" w:pos="709"/>
        </w:tabs>
        <w:ind w:left="360"/>
        <w:jc w:val="both"/>
        <w:rPr>
          <w:b/>
        </w:rPr>
      </w:pPr>
    </w:p>
    <w:p w14:paraId="49CC18C7" w14:textId="77777777" w:rsidR="006939F8" w:rsidRPr="00D6667E" w:rsidRDefault="006939F8" w:rsidP="003F18B6">
      <w:pPr>
        <w:pStyle w:val="ListParagraph"/>
        <w:numPr>
          <w:ilvl w:val="0"/>
          <w:numId w:val="9"/>
        </w:numPr>
        <w:tabs>
          <w:tab w:val="left" w:pos="709"/>
          <w:tab w:val="left" w:pos="1276"/>
        </w:tabs>
        <w:ind w:left="0" w:firstLine="851"/>
        <w:jc w:val="both"/>
      </w:pPr>
      <w:r w:rsidRPr="00D6667E">
        <w:t>Duomenų tvarkytojas privalo turėti patvirtintą informacijos saugumo incidentų valdymo tvarką.</w:t>
      </w:r>
    </w:p>
    <w:p w14:paraId="35DF66AE" w14:textId="03F80162" w:rsidR="006939F8" w:rsidRPr="00D6667E" w:rsidRDefault="006939F8" w:rsidP="003F18B6">
      <w:pPr>
        <w:pStyle w:val="ListParagraph"/>
        <w:numPr>
          <w:ilvl w:val="0"/>
          <w:numId w:val="9"/>
        </w:numPr>
        <w:tabs>
          <w:tab w:val="left" w:pos="709"/>
        </w:tabs>
        <w:ind w:left="0" w:firstLine="851"/>
        <w:jc w:val="both"/>
      </w:pPr>
      <w:r w:rsidRPr="00D6667E">
        <w:t>Duomenų tvarkytojas įsipareigoja visais atvejais pranešti NMA apie nesankcionuotą asmens duomenų atskleidimą, identifikuotus informacijos saugumo įvykius ir silpnąsias vietas</w:t>
      </w:r>
      <w:r w:rsidR="00EE039F" w:rsidRPr="00D6667E">
        <w:t>,</w:t>
      </w:r>
      <w:r w:rsidRPr="00D6667E">
        <w:t xml:space="preserve"> taip pat NMA nedelsiant informuoti apie aukščiau nurodytų nesklandumų pašalinimą.</w:t>
      </w:r>
    </w:p>
    <w:p w14:paraId="5672F9A0" w14:textId="77777777" w:rsidR="006939F8" w:rsidRPr="00D6667E" w:rsidRDefault="006939F8" w:rsidP="003F18B6">
      <w:pPr>
        <w:pStyle w:val="ListParagraph"/>
        <w:numPr>
          <w:ilvl w:val="0"/>
          <w:numId w:val="9"/>
        </w:numPr>
        <w:tabs>
          <w:tab w:val="left" w:pos="709"/>
        </w:tabs>
        <w:ind w:left="0" w:firstLine="851"/>
        <w:jc w:val="both"/>
      </w:pPr>
      <w:r w:rsidRPr="00D6667E">
        <w:t>Duomenų tvarkytojas įsipareigoja bendradarbiauti su NMA tiriant informacijos saugumo incidentus ir teikti visą tyrimui reikalingą informaciją.</w:t>
      </w:r>
    </w:p>
    <w:p w14:paraId="13DF55DB" w14:textId="77777777" w:rsidR="006939F8" w:rsidRPr="00D6667E" w:rsidRDefault="006939F8" w:rsidP="006939F8">
      <w:pPr>
        <w:tabs>
          <w:tab w:val="left" w:pos="709"/>
        </w:tabs>
        <w:jc w:val="both"/>
      </w:pPr>
    </w:p>
    <w:p w14:paraId="79ED6728" w14:textId="22855FDC" w:rsidR="006939F8" w:rsidRPr="00D6667E" w:rsidRDefault="006939F8" w:rsidP="003579FE">
      <w:pPr>
        <w:tabs>
          <w:tab w:val="left" w:pos="709"/>
        </w:tabs>
        <w:jc w:val="center"/>
        <w:rPr>
          <w:b/>
        </w:rPr>
      </w:pPr>
      <w:r w:rsidRPr="00D6667E">
        <w:rPr>
          <w:b/>
        </w:rPr>
        <w:t>V</w:t>
      </w:r>
      <w:r w:rsidR="00D25A08" w:rsidRPr="00D6667E">
        <w:rPr>
          <w:b/>
        </w:rPr>
        <w:t>I</w:t>
      </w:r>
      <w:r w:rsidRPr="00D6667E">
        <w:rPr>
          <w:b/>
        </w:rPr>
        <w:t xml:space="preserve"> SKYRIUS</w:t>
      </w:r>
    </w:p>
    <w:p w14:paraId="239B5701" w14:textId="43E64C37" w:rsidR="006939F8" w:rsidRPr="00D6667E" w:rsidRDefault="006939F8" w:rsidP="006620DD">
      <w:pPr>
        <w:tabs>
          <w:tab w:val="left" w:pos="709"/>
        </w:tabs>
        <w:jc w:val="center"/>
        <w:rPr>
          <w:b/>
        </w:rPr>
      </w:pPr>
      <w:r w:rsidRPr="00D6667E">
        <w:rPr>
          <w:b/>
        </w:rPr>
        <w:t>VEIKLOS TĘSTINUMAS</w:t>
      </w:r>
    </w:p>
    <w:p w14:paraId="7506A535" w14:textId="77777777" w:rsidR="009F4FBF" w:rsidRPr="00D6667E" w:rsidRDefault="009F4FBF" w:rsidP="006939F8">
      <w:pPr>
        <w:tabs>
          <w:tab w:val="left" w:pos="709"/>
        </w:tabs>
        <w:jc w:val="center"/>
        <w:rPr>
          <w:b/>
        </w:rPr>
      </w:pPr>
    </w:p>
    <w:p w14:paraId="19658361" w14:textId="77777777" w:rsidR="006939F8" w:rsidRPr="00D6667E" w:rsidRDefault="006939F8" w:rsidP="003F18B6">
      <w:pPr>
        <w:pStyle w:val="ListParagraph"/>
        <w:numPr>
          <w:ilvl w:val="0"/>
          <w:numId w:val="9"/>
        </w:numPr>
        <w:tabs>
          <w:tab w:val="left" w:pos="709"/>
        </w:tabs>
        <w:ind w:left="0" w:firstLine="851"/>
        <w:jc w:val="both"/>
      </w:pPr>
      <w:r w:rsidRPr="00D6667E">
        <w:t>Duomenų tvarkytojas valdo veiklos ir informacijos saugos rizikas ir imasi reikiamų priemonių šioms rizikoms valdyti (rizikų valdymo sistema).</w:t>
      </w:r>
    </w:p>
    <w:p w14:paraId="1BCB4EDD" w14:textId="2C09D399" w:rsidR="00216979" w:rsidRPr="00D6667E" w:rsidRDefault="006939F8" w:rsidP="003F18B6">
      <w:pPr>
        <w:pStyle w:val="ListParagraph"/>
        <w:numPr>
          <w:ilvl w:val="0"/>
          <w:numId w:val="9"/>
        </w:numPr>
        <w:tabs>
          <w:tab w:val="left" w:pos="709"/>
        </w:tabs>
        <w:ind w:left="0" w:firstLine="851"/>
        <w:jc w:val="both"/>
        <w:rPr>
          <w:b/>
        </w:rPr>
      </w:pPr>
      <w:r w:rsidRPr="00D6667E">
        <w:t>Duomenų tvarkytojas turi patvirtint</w:t>
      </w:r>
      <w:r w:rsidR="00EE039F" w:rsidRPr="00D6667E">
        <w:t>ą</w:t>
      </w:r>
      <w:r w:rsidRPr="00D6667E">
        <w:t xml:space="preserve"> veiklos tęstinumo valdymo planą ir periodiškai testuoja jo efektyvumą.</w:t>
      </w:r>
    </w:p>
    <w:p w14:paraId="10076762" w14:textId="77777777" w:rsidR="00840943" w:rsidRPr="00D6667E" w:rsidRDefault="00840943" w:rsidP="00840943">
      <w:pPr>
        <w:pStyle w:val="ListParagraph"/>
        <w:tabs>
          <w:tab w:val="left" w:pos="709"/>
        </w:tabs>
        <w:ind w:left="851"/>
        <w:jc w:val="both"/>
        <w:rPr>
          <w:b/>
        </w:rPr>
      </w:pPr>
    </w:p>
    <w:tbl>
      <w:tblPr>
        <w:tblW w:w="9606" w:type="dxa"/>
        <w:tblInd w:w="-108" w:type="dxa"/>
        <w:tblLook w:val="04A0" w:firstRow="1" w:lastRow="0" w:firstColumn="1" w:lastColumn="0" w:noHBand="0" w:noVBand="1"/>
      </w:tblPr>
      <w:tblGrid>
        <w:gridCol w:w="4644"/>
        <w:gridCol w:w="284"/>
        <w:gridCol w:w="4678"/>
      </w:tblGrid>
      <w:tr w:rsidR="00840943" w:rsidRPr="00D6667E" w14:paraId="126F32A2" w14:textId="77777777" w:rsidTr="00E2740C">
        <w:tc>
          <w:tcPr>
            <w:tcW w:w="4644" w:type="dxa"/>
          </w:tcPr>
          <w:p w14:paraId="38D8D3CB" w14:textId="328A4D0F" w:rsidR="00840943" w:rsidRDefault="00840943" w:rsidP="00E2740C">
            <w:pPr>
              <w:rPr>
                <w:b/>
              </w:rPr>
            </w:pPr>
            <w:r w:rsidRPr="00D6667E">
              <w:rPr>
                <w:b/>
              </w:rPr>
              <w:t>NMA</w:t>
            </w:r>
          </w:p>
          <w:p w14:paraId="7EBB16A1" w14:textId="77777777" w:rsidR="00186F18" w:rsidRPr="00D6667E" w:rsidRDefault="00186F18" w:rsidP="00E2740C">
            <w:pPr>
              <w:rPr>
                <w:b/>
              </w:rPr>
            </w:pPr>
          </w:p>
          <w:p w14:paraId="71095F23" w14:textId="77777777" w:rsidR="00983103" w:rsidRPr="00D6667E" w:rsidRDefault="00983103" w:rsidP="00983103">
            <w:r w:rsidRPr="00D6667E">
              <w:t>Direktoriaus pavaduotojas</w:t>
            </w:r>
          </w:p>
          <w:p w14:paraId="0F93C48B" w14:textId="77777777" w:rsidR="00983103" w:rsidRPr="00D6667E" w:rsidRDefault="00983103" w:rsidP="00983103">
            <w:r w:rsidRPr="00D6667E">
              <w:t xml:space="preserve">                                   A. V.</w:t>
            </w:r>
          </w:p>
          <w:p w14:paraId="32E7C1AB" w14:textId="77777777" w:rsidR="00983103" w:rsidRPr="00D6667E" w:rsidRDefault="00983103" w:rsidP="00983103">
            <w:pPr>
              <w:jc w:val="both"/>
            </w:pPr>
            <w:r w:rsidRPr="00D6667E">
              <w:rPr>
                <w:i/>
              </w:rPr>
              <w:t xml:space="preserve">                                          </w:t>
            </w:r>
            <w:r w:rsidRPr="00D6667E">
              <w:t>Tomas Orlickas</w:t>
            </w:r>
          </w:p>
          <w:p w14:paraId="06F43906" w14:textId="77777777" w:rsidR="00840943" w:rsidRPr="00D6667E" w:rsidRDefault="00840943" w:rsidP="00E2740C"/>
        </w:tc>
        <w:tc>
          <w:tcPr>
            <w:tcW w:w="284" w:type="dxa"/>
          </w:tcPr>
          <w:p w14:paraId="623C41C4" w14:textId="77777777" w:rsidR="00840943" w:rsidRPr="00D6667E" w:rsidRDefault="00840943" w:rsidP="00E2740C">
            <w:pPr>
              <w:jc w:val="center"/>
            </w:pPr>
          </w:p>
        </w:tc>
        <w:tc>
          <w:tcPr>
            <w:tcW w:w="4678" w:type="dxa"/>
          </w:tcPr>
          <w:p w14:paraId="3CB3EAF3" w14:textId="37ADDD97" w:rsidR="00840943" w:rsidRDefault="00840943" w:rsidP="00E2740C">
            <w:pPr>
              <w:rPr>
                <w:b/>
              </w:rPr>
            </w:pPr>
            <w:r w:rsidRPr="00D6667E">
              <w:rPr>
                <w:b/>
              </w:rPr>
              <w:t>Duomenų tvarkytojas</w:t>
            </w:r>
          </w:p>
          <w:p w14:paraId="241AC87E" w14:textId="77777777" w:rsidR="00186F18" w:rsidRPr="00D6667E" w:rsidRDefault="00186F18" w:rsidP="00E2740C">
            <w:pPr>
              <w:rPr>
                <w:b/>
              </w:rPr>
            </w:pPr>
          </w:p>
          <w:p w14:paraId="5D493196" w14:textId="77777777" w:rsidR="00840943" w:rsidRPr="00D6667E" w:rsidRDefault="00840943" w:rsidP="00E2740C">
            <w:pPr>
              <w:widowControl w:val="0"/>
            </w:pPr>
            <w:r w:rsidRPr="00D6667E">
              <w:t>Generalinis direktorius</w:t>
            </w:r>
          </w:p>
          <w:p w14:paraId="5C002201" w14:textId="0EE8B0CD" w:rsidR="00840943" w:rsidRPr="00D6667E" w:rsidRDefault="00634A09" w:rsidP="00E2740C">
            <w:pPr>
              <w:widowControl w:val="0"/>
              <w:ind w:left="601" w:hanging="579"/>
            </w:pPr>
            <w:r>
              <w:t xml:space="preserve">                          A.V.</w:t>
            </w:r>
          </w:p>
          <w:p w14:paraId="0C256A64" w14:textId="77777777" w:rsidR="00840943" w:rsidRPr="00D6667E" w:rsidRDefault="00840943" w:rsidP="00E2740C">
            <w:r w:rsidRPr="00D6667E">
              <w:t xml:space="preserve">                                      Artiom Maslov</w:t>
            </w:r>
            <w:r w:rsidRPr="00D6667E">
              <w:rPr>
                <w:i/>
              </w:rPr>
              <w:t xml:space="preserve"> </w:t>
            </w:r>
          </w:p>
        </w:tc>
      </w:tr>
    </w:tbl>
    <w:p w14:paraId="5D528685" w14:textId="77777777" w:rsidR="00840943" w:rsidRPr="00D6667E" w:rsidRDefault="00840943" w:rsidP="00802A24">
      <w:pPr>
        <w:tabs>
          <w:tab w:val="left" w:pos="709"/>
        </w:tabs>
        <w:jc w:val="both"/>
        <w:rPr>
          <w:b/>
        </w:rPr>
      </w:pPr>
    </w:p>
    <w:sectPr w:rsidR="00840943" w:rsidRPr="00D6667E" w:rsidSect="006939F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E637B" w14:textId="77777777" w:rsidR="00663218" w:rsidRDefault="00663218" w:rsidP="00401687">
      <w:r>
        <w:separator/>
      </w:r>
    </w:p>
  </w:endnote>
  <w:endnote w:type="continuationSeparator" w:id="0">
    <w:p w14:paraId="1588AC46" w14:textId="77777777" w:rsidR="00663218" w:rsidRDefault="00663218" w:rsidP="0040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B9084" w14:textId="77777777" w:rsidR="00663218" w:rsidRDefault="00663218" w:rsidP="00401687">
      <w:r>
        <w:separator/>
      </w:r>
    </w:p>
  </w:footnote>
  <w:footnote w:type="continuationSeparator" w:id="0">
    <w:p w14:paraId="6232C725" w14:textId="77777777" w:rsidR="00663218" w:rsidRDefault="00663218" w:rsidP="00401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090F41"/>
    <w:multiLevelType w:val="multilevel"/>
    <w:tmpl w:val="B23E9E9E"/>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65B79E4"/>
    <w:multiLevelType w:val="hybridMultilevel"/>
    <w:tmpl w:val="7CEE5164"/>
    <w:lvl w:ilvl="0" w:tplc="32184FE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A50A1"/>
    <w:multiLevelType w:val="hybridMultilevel"/>
    <w:tmpl w:val="902E9A1E"/>
    <w:lvl w:ilvl="0" w:tplc="30E41D18">
      <w:start w:val="1"/>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4" w15:restartNumberingAfterBreak="0">
    <w:nsid w:val="2BCC7CC1"/>
    <w:multiLevelType w:val="hybridMultilevel"/>
    <w:tmpl w:val="00F6322E"/>
    <w:lvl w:ilvl="0" w:tplc="9732BEF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413743E"/>
    <w:multiLevelType w:val="hybridMultilevel"/>
    <w:tmpl w:val="7BB8DFB0"/>
    <w:lvl w:ilvl="0" w:tplc="55307AEE">
      <w:start w:val="6"/>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4029CD"/>
    <w:multiLevelType w:val="hybridMultilevel"/>
    <w:tmpl w:val="24B463A0"/>
    <w:lvl w:ilvl="0" w:tplc="5C2EE8D6">
      <w:start w:val="1"/>
      <w:numFmt w:val="lowerLetter"/>
      <w:lvlText w:val="%1)"/>
      <w:lvlJc w:val="left"/>
      <w:pPr>
        <w:ind w:left="1332" w:hanging="360"/>
      </w:pPr>
      <w:rPr>
        <w:b w:val="0"/>
      </w:rPr>
    </w:lvl>
    <w:lvl w:ilvl="1" w:tplc="04270019">
      <w:start w:val="1"/>
      <w:numFmt w:val="lowerLetter"/>
      <w:lvlText w:val="%2."/>
      <w:lvlJc w:val="left"/>
      <w:pPr>
        <w:ind w:left="2052" w:hanging="360"/>
      </w:pPr>
    </w:lvl>
    <w:lvl w:ilvl="2" w:tplc="0427001B">
      <w:start w:val="1"/>
      <w:numFmt w:val="lowerRoman"/>
      <w:lvlText w:val="%3."/>
      <w:lvlJc w:val="right"/>
      <w:pPr>
        <w:ind w:left="2772" w:hanging="180"/>
      </w:pPr>
    </w:lvl>
    <w:lvl w:ilvl="3" w:tplc="0427000F">
      <w:start w:val="1"/>
      <w:numFmt w:val="decimal"/>
      <w:lvlText w:val="%4."/>
      <w:lvlJc w:val="left"/>
      <w:pPr>
        <w:ind w:left="3492" w:hanging="360"/>
      </w:pPr>
    </w:lvl>
    <w:lvl w:ilvl="4" w:tplc="04270019">
      <w:start w:val="1"/>
      <w:numFmt w:val="lowerLetter"/>
      <w:lvlText w:val="%5."/>
      <w:lvlJc w:val="left"/>
      <w:pPr>
        <w:ind w:left="4212" w:hanging="360"/>
      </w:pPr>
    </w:lvl>
    <w:lvl w:ilvl="5" w:tplc="0427001B">
      <w:start w:val="1"/>
      <w:numFmt w:val="lowerRoman"/>
      <w:lvlText w:val="%6."/>
      <w:lvlJc w:val="right"/>
      <w:pPr>
        <w:ind w:left="4932" w:hanging="180"/>
      </w:pPr>
    </w:lvl>
    <w:lvl w:ilvl="6" w:tplc="0427000F">
      <w:start w:val="1"/>
      <w:numFmt w:val="decimal"/>
      <w:lvlText w:val="%7."/>
      <w:lvlJc w:val="left"/>
      <w:pPr>
        <w:ind w:left="5652" w:hanging="360"/>
      </w:pPr>
    </w:lvl>
    <w:lvl w:ilvl="7" w:tplc="04270019">
      <w:start w:val="1"/>
      <w:numFmt w:val="lowerLetter"/>
      <w:lvlText w:val="%8."/>
      <w:lvlJc w:val="left"/>
      <w:pPr>
        <w:ind w:left="6372" w:hanging="360"/>
      </w:pPr>
    </w:lvl>
    <w:lvl w:ilvl="8" w:tplc="0427001B">
      <w:start w:val="1"/>
      <w:numFmt w:val="lowerRoman"/>
      <w:lvlText w:val="%9."/>
      <w:lvlJc w:val="right"/>
      <w:pPr>
        <w:ind w:left="7092" w:hanging="180"/>
      </w:pPr>
    </w:lvl>
  </w:abstractNum>
  <w:abstractNum w:abstractNumId="7" w15:restartNumberingAfterBreak="0">
    <w:nsid w:val="3C94439E"/>
    <w:multiLevelType w:val="multilevel"/>
    <w:tmpl w:val="E3C24D5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864" w:hanging="504"/>
      </w:pPr>
      <w:rPr>
        <w:rFonts w:ascii="Arial" w:hAnsi="Arial" w:cs="Aria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2330DDC"/>
    <w:multiLevelType w:val="hybridMultilevel"/>
    <w:tmpl w:val="D0B6976E"/>
    <w:lvl w:ilvl="0" w:tplc="C3E0E128">
      <w:start w:val="1"/>
      <w:numFmt w:val="upperRoman"/>
      <w:pStyle w:val="Heading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495FAB"/>
    <w:multiLevelType w:val="multilevel"/>
    <w:tmpl w:val="3E86F40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eastAsiaTheme="minorEastAsia" w:hint="default"/>
        <w:b w:val="0"/>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440" w:hanging="108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800" w:hanging="144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2160" w:hanging="180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num w:numId="1">
    <w:abstractNumId w:val="8"/>
  </w:num>
  <w:num w:numId="2">
    <w:abstractNumId w:val="9"/>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7F"/>
    <w:rsid w:val="00015FC3"/>
    <w:rsid w:val="0005054C"/>
    <w:rsid w:val="000B5CBB"/>
    <w:rsid w:val="000C4BB3"/>
    <w:rsid w:val="000C6B09"/>
    <w:rsid w:val="000D313A"/>
    <w:rsid w:val="00125345"/>
    <w:rsid w:val="00134898"/>
    <w:rsid w:val="00135C49"/>
    <w:rsid w:val="001631DC"/>
    <w:rsid w:val="00186F18"/>
    <w:rsid w:val="00194AF8"/>
    <w:rsid w:val="001E3399"/>
    <w:rsid w:val="00216979"/>
    <w:rsid w:val="00221F51"/>
    <w:rsid w:val="00227462"/>
    <w:rsid w:val="00253969"/>
    <w:rsid w:val="00276793"/>
    <w:rsid w:val="0028399B"/>
    <w:rsid w:val="00285F15"/>
    <w:rsid w:val="00290435"/>
    <w:rsid w:val="002A7399"/>
    <w:rsid w:val="002E0A5C"/>
    <w:rsid w:val="00305609"/>
    <w:rsid w:val="00354BBE"/>
    <w:rsid w:val="003579FE"/>
    <w:rsid w:val="00376CB6"/>
    <w:rsid w:val="00390B10"/>
    <w:rsid w:val="003B4343"/>
    <w:rsid w:val="003D6804"/>
    <w:rsid w:val="003F18B6"/>
    <w:rsid w:val="003F6D5F"/>
    <w:rsid w:val="00401687"/>
    <w:rsid w:val="00410C44"/>
    <w:rsid w:val="00412094"/>
    <w:rsid w:val="00424E51"/>
    <w:rsid w:val="00435B65"/>
    <w:rsid w:val="0043693D"/>
    <w:rsid w:val="004B5978"/>
    <w:rsid w:val="004B7F8E"/>
    <w:rsid w:val="004E7715"/>
    <w:rsid w:val="005541B9"/>
    <w:rsid w:val="00555955"/>
    <w:rsid w:val="005826EA"/>
    <w:rsid w:val="00595760"/>
    <w:rsid w:val="00595829"/>
    <w:rsid w:val="005C76D0"/>
    <w:rsid w:val="005D0B10"/>
    <w:rsid w:val="006011FC"/>
    <w:rsid w:val="00601279"/>
    <w:rsid w:val="006267C0"/>
    <w:rsid w:val="00634A09"/>
    <w:rsid w:val="006620DD"/>
    <w:rsid w:val="00663218"/>
    <w:rsid w:val="0067748C"/>
    <w:rsid w:val="006939F8"/>
    <w:rsid w:val="006A74FF"/>
    <w:rsid w:val="006E0452"/>
    <w:rsid w:val="00714866"/>
    <w:rsid w:val="00731EB0"/>
    <w:rsid w:val="00765E30"/>
    <w:rsid w:val="00767A47"/>
    <w:rsid w:val="00770106"/>
    <w:rsid w:val="007B0202"/>
    <w:rsid w:val="007E69D0"/>
    <w:rsid w:val="008012A3"/>
    <w:rsid w:val="00802A24"/>
    <w:rsid w:val="00823F8F"/>
    <w:rsid w:val="00840943"/>
    <w:rsid w:val="00843F8D"/>
    <w:rsid w:val="00845381"/>
    <w:rsid w:val="00874508"/>
    <w:rsid w:val="0087720F"/>
    <w:rsid w:val="00880990"/>
    <w:rsid w:val="008B15C6"/>
    <w:rsid w:val="008F4AAD"/>
    <w:rsid w:val="00933E4C"/>
    <w:rsid w:val="0094335C"/>
    <w:rsid w:val="009737E8"/>
    <w:rsid w:val="00982498"/>
    <w:rsid w:val="00983103"/>
    <w:rsid w:val="009C667F"/>
    <w:rsid w:val="009E0230"/>
    <w:rsid w:val="009F4FBF"/>
    <w:rsid w:val="00A631A7"/>
    <w:rsid w:val="00A75061"/>
    <w:rsid w:val="00AA5EA1"/>
    <w:rsid w:val="00AF3FCC"/>
    <w:rsid w:val="00B11C23"/>
    <w:rsid w:val="00B15D6A"/>
    <w:rsid w:val="00B365B5"/>
    <w:rsid w:val="00B45524"/>
    <w:rsid w:val="00BD7C2F"/>
    <w:rsid w:val="00BE3829"/>
    <w:rsid w:val="00C04E7F"/>
    <w:rsid w:val="00C935C5"/>
    <w:rsid w:val="00CC7531"/>
    <w:rsid w:val="00CD5F17"/>
    <w:rsid w:val="00CE784A"/>
    <w:rsid w:val="00D25A08"/>
    <w:rsid w:val="00D33F89"/>
    <w:rsid w:val="00D6667E"/>
    <w:rsid w:val="00D93FCC"/>
    <w:rsid w:val="00DA1301"/>
    <w:rsid w:val="00DB2D51"/>
    <w:rsid w:val="00DB3009"/>
    <w:rsid w:val="00DC3FF8"/>
    <w:rsid w:val="00DF57CB"/>
    <w:rsid w:val="00E17DF9"/>
    <w:rsid w:val="00E213DF"/>
    <w:rsid w:val="00E461BD"/>
    <w:rsid w:val="00EB6CDA"/>
    <w:rsid w:val="00EC2234"/>
    <w:rsid w:val="00EC31EE"/>
    <w:rsid w:val="00ED07AC"/>
    <w:rsid w:val="00EE039F"/>
    <w:rsid w:val="00EF3B2B"/>
    <w:rsid w:val="00F00EF5"/>
    <w:rsid w:val="00F269EE"/>
    <w:rsid w:val="00F93887"/>
    <w:rsid w:val="00FB1A88"/>
    <w:rsid w:val="00FC1676"/>
    <w:rsid w:val="00FC1CD8"/>
    <w:rsid w:val="00FF3929"/>
    <w:rsid w:val="00FF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8D2C"/>
  <w15:chartTrackingRefBased/>
  <w15:docId w15:val="{DB4831AF-723A-47F7-A4CE-3DACE47F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687"/>
    <w:pPr>
      <w:spacing w:after="0" w:line="240" w:lineRule="auto"/>
    </w:pPr>
    <w:rPr>
      <w:rFonts w:eastAsia="Times New Roman" w:cs="Times New Roman"/>
      <w:szCs w:val="24"/>
    </w:rPr>
  </w:style>
  <w:style w:type="paragraph" w:styleId="Heading1">
    <w:name w:val="heading 1"/>
    <w:basedOn w:val="Normal"/>
    <w:next w:val="Normal"/>
    <w:link w:val="Heading1Char"/>
    <w:qFormat/>
    <w:rsid w:val="00401687"/>
    <w:pPr>
      <w:keepNext/>
      <w:numPr>
        <w:numId w:val="1"/>
      </w:numPr>
      <w:spacing w:line="36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687"/>
    <w:rPr>
      <w:rFonts w:eastAsia="Times New Roman" w:cs="Times New Roman"/>
      <w:b/>
      <w:bCs/>
      <w:szCs w:val="24"/>
    </w:rPr>
  </w:style>
  <w:style w:type="paragraph" w:styleId="BodyText">
    <w:name w:val="Body Text"/>
    <w:basedOn w:val="Normal"/>
    <w:link w:val="BodyTextChar"/>
    <w:rsid w:val="00401687"/>
    <w:pPr>
      <w:spacing w:line="360" w:lineRule="auto"/>
      <w:jc w:val="center"/>
    </w:pPr>
    <w:rPr>
      <w:b/>
      <w:bCs/>
    </w:rPr>
  </w:style>
  <w:style w:type="character" w:customStyle="1" w:styleId="BodyTextChar">
    <w:name w:val="Body Text Char"/>
    <w:basedOn w:val="DefaultParagraphFont"/>
    <w:link w:val="BodyText"/>
    <w:rsid w:val="00401687"/>
    <w:rPr>
      <w:rFonts w:eastAsia="Times New Roman" w:cs="Times New Roman"/>
      <w:b/>
      <w:bCs/>
      <w:szCs w:val="24"/>
    </w:rPr>
  </w:style>
  <w:style w:type="character" w:styleId="CommentReference">
    <w:name w:val="annotation reference"/>
    <w:basedOn w:val="DefaultParagraphFont"/>
    <w:uiPriority w:val="99"/>
    <w:unhideWhenUsed/>
    <w:rsid w:val="00401687"/>
    <w:rPr>
      <w:sz w:val="16"/>
      <w:szCs w:val="16"/>
    </w:rPr>
  </w:style>
  <w:style w:type="paragraph" w:styleId="CommentText">
    <w:name w:val="annotation text"/>
    <w:basedOn w:val="Normal"/>
    <w:link w:val="CommentTextChar"/>
    <w:uiPriority w:val="99"/>
    <w:semiHidden/>
    <w:unhideWhenUsed/>
    <w:rsid w:val="00401687"/>
    <w:rPr>
      <w:sz w:val="20"/>
      <w:szCs w:val="20"/>
    </w:rPr>
  </w:style>
  <w:style w:type="character" w:customStyle="1" w:styleId="CommentTextChar">
    <w:name w:val="Comment Text Char"/>
    <w:basedOn w:val="DefaultParagraphFont"/>
    <w:link w:val="CommentText"/>
    <w:uiPriority w:val="99"/>
    <w:semiHidden/>
    <w:rsid w:val="00401687"/>
    <w:rPr>
      <w:rFonts w:eastAsia="Times New Roman" w:cs="Times New Roman"/>
      <w:sz w:val="20"/>
      <w:szCs w:val="20"/>
    </w:rPr>
  </w:style>
  <w:style w:type="character" w:styleId="FootnoteReference">
    <w:name w:val="footnote reference"/>
    <w:basedOn w:val="DefaultParagraphFont"/>
    <w:semiHidden/>
    <w:unhideWhenUsed/>
    <w:rsid w:val="00401687"/>
    <w:rPr>
      <w:vertAlign w:val="superscript"/>
    </w:rPr>
  </w:style>
  <w:style w:type="paragraph" w:styleId="ListParagraph">
    <w:name w:val="List Paragraph"/>
    <w:aliases w:val="ERP-List Paragraph,List Paragraph11,Bullet EY,List Paragraph1,List Paragraph Red,Buletai,List Paragraph21,List Paragraph2,lp1,Use Case List Paragraph,Numbering,List Paragraph111,List not in Table,Bullet 1"/>
    <w:basedOn w:val="Normal"/>
    <w:link w:val="ListParagraphChar"/>
    <w:uiPriority w:val="34"/>
    <w:qFormat/>
    <w:rsid w:val="00401687"/>
    <w:pPr>
      <w:ind w:left="720"/>
      <w:contextualSpacing/>
    </w:pPr>
  </w:style>
  <w:style w:type="table" w:styleId="TableGrid">
    <w:name w:val="Table Grid"/>
    <w:basedOn w:val="TableNormal"/>
    <w:uiPriority w:val="39"/>
    <w:rsid w:val="0040168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Bullet 1 Char"/>
    <w:link w:val="ListParagraph"/>
    <w:uiPriority w:val="34"/>
    <w:locked/>
    <w:rsid w:val="00401687"/>
    <w:rPr>
      <w:rFonts w:eastAsia="Times New Roman" w:cs="Times New Roman"/>
      <w:szCs w:val="24"/>
    </w:rPr>
  </w:style>
  <w:style w:type="paragraph" w:customStyle="1" w:styleId="Default">
    <w:name w:val="Default"/>
    <w:rsid w:val="00401687"/>
    <w:pPr>
      <w:autoSpaceDE w:val="0"/>
      <w:autoSpaceDN w:val="0"/>
      <w:adjustRightInd w:val="0"/>
      <w:spacing w:after="0" w:line="240" w:lineRule="auto"/>
    </w:pPr>
    <w:rPr>
      <w:rFonts w:ascii="Calibri" w:eastAsia="Times New Roman" w:hAnsi="Calibri" w:cs="Calibri"/>
      <w:color w:val="000000"/>
      <w:szCs w:val="24"/>
      <w:lang w:eastAsia="lt-LT"/>
    </w:rPr>
  </w:style>
  <w:style w:type="character" w:customStyle="1" w:styleId="FontStyle38">
    <w:name w:val="Font Style38"/>
    <w:basedOn w:val="DefaultParagraphFont"/>
    <w:uiPriority w:val="99"/>
    <w:rsid w:val="00401687"/>
    <w:rPr>
      <w:rFonts w:ascii="Arial" w:hAnsi="Arial" w:cs="Arial"/>
      <w:b/>
      <w:bCs/>
      <w:sz w:val="22"/>
      <w:szCs w:val="22"/>
    </w:rPr>
  </w:style>
  <w:style w:type="paragraph" w:customStyle="1" w:styleId="Style8">
    <w:name w:val="Style8"/>
    <w:basedOn w:val="Normal"/>
    <w:uiPriority w:val="99"/>
    <w:rsid w:val="00401687"/>
    <w:pPr>
      <w:widowControl w:val="0"/>
      <w:autoSpaceDE w:val="0"/>
      <w:autoSpaceDN w:val="0"/>
      <w:adjustRightInd w:val="0"/>
      <w:spacing w:line="271" w:lineRule="exact"/>
      <w:ind w:hanging="355"/>
      <w:jc w:val="both"/>
    </w:pPr>
    <w:rPr>
      <w:rFonts w:ascii="Arial" w:eastAsiaTheme="minorEastAsia" w:hAnsi="Arial" w:cs="Arial"/>
      <w:lang w:val="en-US"/>
    </w:rPr>
  </w:style>
  <w:style w:type="paragraph" w:styleId="BalloonText">
    <w:name w:val="Balloon Text"/>
    <w:basedOn w:val="Normal"/>
    <w:link w:val="BalloonTextChar"/>
    <w:uiPriority w:val="99"/>
    <w:semiHidden/>
    <w:unhideWhenUsed/>
    <w:rsid w:val="004016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687"/>
    <w:rPr>
      <w:rFonts w:ascii="Segoe UI" w:eastAsia="Times New Roman" w:hAnsi="Segoe UI" w:cs="Segoe UI"/>
      <w:sz w:val="18"/>
      <w:szCs w:val="18"/>
    </w:rPr>
  </w:style>
  <w:style w:type="paragraph" w:styleId="Header">
    <w:name w:val="header"/>
    <w:basedOn w:val="Normal"/>
    <w:link w:val="HeaderChar"/>
    <w:uiPriority w:val="99"/>
    <w:unhideWhenUsed/>
    <w:rsid w:val="00401687"/>
    <w:pPr>
      <w:tabs>
        <w:tab w:val="center" w:pos="4819"/>
        <w:tab w:val="right" w:pos="9638"/>
      </w:tabs>
    </w:pPr>
  </w:style>
  <w:style w:type="character" w:customStyle="1" w:styleId="HeaderChar">
    <w:name w:val="Header Char"/>
    <w:basedOn w:val="DefaultParagraphFont"/>
    <w:link w:val="Header"/>
    <w:uiPriority w:val="99"/>
    <w:rsid w:val="00401687"/>
    <w:rPr>
      <w:rFonts w:eastAsia="Times New Roman" w:cs="Times New Roman"/>
      <w:szCs w:val="24"/>
    </w:rPr>
  </w:style>
  <w:style w:type="paragraph" w:styleId="Footer">
    <w:name w:val="footer"/>
    <w:basedOn w:val="Normal"/>
    <w:link w:val="FooterChar"/>
    <w:uiPriority w:val="99"/>
    <w:unhideWhenUsed/>
    <w:rsid w:val="00401687"/>
    <w:pPr>
      <w:tabs>
        <w:tab w:val="center" w:pos="4819"/>
        <w:tab w:val="right" w:pos="9638"/>
      </w:tabs>
    </w:pPr>
  </w:style>
  <w:style w:type="character" w:customStyle="1" w:styleId="FooterChar">
    <w:name w:val="Footer Char"/>
    <w:basedOn w:val="DefaultParagraphFont"/>
    <w:link w:val="Footer"/>
    <w:uiPriority w:val="99"/>
    <w:rsid w:val="00401687"/>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767A47"/>
    <w:rPr>
      <w:b/>
      <w:bCs/>
    </w:rPr>
  </w:style>
  <w:style w:type="character" w:customStyle="1" w:styleId="CommentSubjectChar">
    <w:name w:val="Comment Subject Char"/>
    <w:basedOn w:val="CommentTextChar"/>
    <w:link w:val="CommentSubject"/>
    <w:uiPriority w:val="99"/>
    <w:semiHidden/>
    <w:rsid w:val="00767A47"/>
    <w:rPr>
      <w:rFonts w:eastAsia="Times New Roman" w:cs="Times New Roman"/>
      <w:b/>
      <w:bCs/>
      <w:sz w:val="20"/>
      <w:szCs w:val="20"/>
    </w:rPr>
  </w:style>
  <w:style w:type="paragraph" w:customStyle="1" w:styleId="Normal1">
    <w:name w:val="Normal1"/>
    <w:uiPriority w:val="99"/>
    <w:rsid w:val="00376CB6"/>
    <w:pPr>
      <w:widowControl w:val="0"/>
      <w:spacing w:after="0" w:line="240" w:lineRule="auto"/>
    </w:pPr>
    <w:rPr>
      <w:rFonts w:eastAsia="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54302">
      <w:bodyDiv w:val="1"/>
      <w:marLeft w:val="0"/>
      <w:marRight w:val="0"/>
      <w:marTop w:val="0"/>
      <w:marBottom w:val="0"/>
      <w:divBdr>
        <w:top w:val="none" w:sz="0" w:space="0" w:color="auto"/>
        <w:left w:val="none" w:sz="0" w:space="0" w:color="auto"/>
        <w:bottom w:val="none" w:sz="0" w:space="0" w:color="auto"/>
        <w:right w:val="none" w:sz="0" w:space="0" w:color="auto"/>
      </w:divBdr>
    </w:div>
    <w:div w:id="211485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15598</Words>
  <Characters>8892</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Viltė Smalakytė</dc:creator>
  <cp:keywords/>
  <dc:description/>
  <cp:lastModifiedBy>Liana Romanovskienė</cp:lastModifiedBy>
  <cp:revision>8</cp:revision>
  <dcterms:created xsi:type="dcterms:W3CDTF">2020-05-20T12:54:00Z</dcterms:created>
  <dcterms:modified xsi:type="dcterms:W3CDTF">2020-06-04T13:26:00Z</dcterms:modified>
</cp:coreProperties>
</file>