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0470" w:rsidRPr="000B4466" w:rsidRDefault="00230470" w:rsidP="005E4201">
      <w:pPr>
        <w:spacing w:after="0" w:line="300" w:lineRule="atLeast"/>
        <w:jc w:val="center"/>
        <w:rPr>
          <w:b/>
          <w:sz w:val="28"/>
          <w:szCs w:val="28"/>
        </w:rPr>
      </w:pPr>
      <w:r w:rsidRPr="000B4466">
        <w:rPr>
          <w:b/>
          <w:sz w:val="28"/>
          <w:szCs w:val="28"/>
        </w:rPr>
        <w:t xml:space="preserve">RANGOS SUTARTIS Nr. </w:t>
      </w:r>
    </w:p>
    <w:p w:rsidR="00230470" w:rsidRPr="000B4466" w:rsidRDefault="00230470" w:rsidP="005E4201">
      <w:pPr>
        <w:keepLines/>
        <w:widowControl w:val="0"/>
        <w:spacing w:after="0" w:line="300" w:lineRule="atLeast"/>
        <w:jc w:val="center"/>
        <w:rPr>
          <w:bCs/>
          <w:szCs w:val="24"/>
        </w:rPr>
      </w:pPr>
    </w:p>
    <w:p w:rsidR="00230470" w:rsidRPr="000B4466" w:rsidRDefault="00230470" w:rsidP="005E4201">
      <w:pPr>
        <w:keepLines/>
        <w:widowControl w:val="0"/>
        <w:spacing w:after="0" w:line="300" w:lineRule="atLeast"/>
        <w:jc w:val="center"/>
        <w:rPr>
          <w:bCs/>
          <w:szCs w:val="24"/>
        </w:rPr>
      </w:pPr>
      <w:r w:rsidRPr="000B4466">
        <w:rPr>
          <w:bCs/>
          <w:szCs w:val="24"/>
        </w:rPr>
        <w:t>201</w:t>
      </w:r>
      <w:r w:rsidR="00FC34E6">
        <w:rPr>
          <w:bCs/>
          <w:szCs w:val="24"/>
        </w:rPr>
        <w:t>8</w:t>
      </w:r>
      <w:r w:rsidR="000B4466">
        <w:rPr>
          <w:bCs/>
          <w:szCs w:val="24"/>
        </w:rPr>
        <w:t xml:space="preserve"> </w:t>
      </w:r>
      <w:r w:rsidR="00A014BC">
        <w:rPr>
          <w:bCs/>
          <w:szCs w:val="24"/>
        </w:rPr>
        <w:t>lapkrič</w:t>
      </w:r>
      <w:r w:rsidR="00CB6C38">
        <w:rPr>
          <w:bCs/>
          <w:szCs w:val="24"/>
        </w:rPr>
        <w:t xml:space="preserve">io </w:t>
      </w:r>
      <w:r w:rsidR="00B71003">
        <w:rPr>
          <w:bCs/>
          <w:szCs w:val="24"/>
        </w:rPr>
        <w:t>2</w:t>
      </w:r>
      <w:r w:rsidR="00A014BC">
        <w:rPr>
          <w:bCs/>
          <w:szCs w:val="24"/>
        </w:rPr>
        <w:t>3</w:t>
      </w:r>
      <w:r w:rsidRPr="000B4466">
        <w:rPr>
          <w:bCs/>
          <w:szCs w:val="24"/>
        </w:rPr>
        <w:t xml:space="preserve"> d. </w:t>
      </w:r>
    </w:p>
    <w:p w:rsidR="00230470" w:rsidRPr="000B4466" w:rsidRDefault="00230470" w:rsidP="005E4201">
      <w:pPr>
        <w:keepLines/>
        <w:widowControl w:val="0"/>
        <w:spacing w:after="0" w:line="300" w:lineRule="atLeast"/>
        <w:jc w:val="center"/>
        <w:rPr>
          <w:bCs/>
          <w:szCs w:val="24"/>
        </w:rPr>
      </w:pPr>
      <w:r w:rsidRPr="000B4466">
        <w:rPr>
          <w:bCs/>
          <w:szCs w:val="24"/>
        </w:rPr>
        <w:t>Klaipėda</w:t>
      </w:r>
    </w:p>
    <w:p w:rsidR="00230470" w:rsidRPr="000B4466" w:rsidRDefault="00230470" w:rsidP="005E4201">
      <w:pPr>
        <w:keepLines/>
        <w:widowControl w:val="0"/>
        <w:spacing w:line="300" w:lineRule="atLeast"/>
        <w:jc w:val="center"/>
        <w:rPr>
          <w:bCs/>
          <w:szCs w:val="24"/>
        </w:rPr>
      </w:pPr>
    </w:p>
    <w:p w:rsidR="000A34A7" w:rsidRDefault="00230470" w:rsidP="005E4201">
      <w:pPr>
        <w:keepLines/>
        <w:widowControl w:val="0"/>
        <w:spacing w:after="120" w:line="300" w:lineRule="atLeast"/>
        <w:jc w:val="both"/>
        <w:rPr>
          <w:bCs/>
          <w:szCs w:val="24"/>
        </w:rPr>
      </w:pPr>
      <w:r w:rsidRPr="000B4466">
        <w:rPr>
          <w:b/>
          <w:szCs w:val="24"/>
        </w:rPr>
        <w:t>Akcinė bendrovė „Klaipėdos nafta“</w:t>
      </w:r>
      <w:r w:rsidRPr="000B4466">
        <w:rPr>
          <w:b/>
          <w:bCs/>
          <w:szCs w:val="24"/>
        </w:rPr>
        <w:t>,</w:t>
      </w:r>
      <w:r w:rsidRPr="000B4466">
        <w:rPr>
          <w:szCs w:val="24"/>
        </w:rPr>
        <w:t xml:space="preserve"> kurios buveinės adresas yra Klaipėdos m. sav. Klaipėdos m. Burių g. 19, įmonės kodas: 110648893, duomenys tvarkomi ir saugomi VĮ Registrų centr</w:t>
      </w:r>
      <w:r w:rsidR="00630582">
        <w:rPr>
          <w:szCs w:val="24"/>
        </w:rPr>
        <w:t>o</w:t>
      </w:r>
      <w:r w:rsidRPr="000B4466">
        <w:rPr>
          <w:szCs w:val="24"/>
        </w:rPr>
        <w:t xml:space="preserve"> Juridinių asmenų registr</w:t>
      </w:r>
      <w:r w:rsidR="00630582">
        <w:rPr>
          <w:szCs w:val="24"/>
        </w:rPr>
        <w:t>o</w:t>
      </w:r>
      <w:r w:rsidRPr="000B4466">
        <w:rPr>
          <w:szCs w:val="24"/>
        </w:rPr>
        <w:t xml:space="preserve"> Klaipėdos skyriuje (toliau vadinama </w:t>
      </w:r>
      <w:r w:rsidRPr="000B4466">
        <w:rPr>
          <w:b/>
          <w:bCs/>
          <w:i/>
          <w:szCs w:val="24"/>
        </w:rPr>
        <w:t>„Užsakovu”</w:t>
      </w:r>
      <w:r w:rsidRPr="000B4466">
        <w:rPr>
          <w:szCs w:val="24"/>
        </w:rPr>
        <w:t>), atstovaujama generalinio direktoriaus</w:t>
      </w:r>
      <w:r w:rsidR="00203C38" w:rsidRPr="000B4466">
        <w:rPr>
          <w:szCs w:val="24"/>
        </w:rPr>
        <w:t xml:space="preserve"> </w:t>
      </w:r>
      <w:r w:rsidR="00F31D8B">
        <w:rPr>
          <w:szCs w:val="24"/>
        </w:rPr>
        <w:t xml:space="preserve">Mindaugo </w:t>
      </w:r>
      <w:proofErr w:type="spellStart"/>
      <w:r w:rsidR="00F31D8B">
        <w:rPr>
          <w:szCs w:val="24"/>
        </w:rPr>
        <w:t>Jusiaus</w:t>
      </w:r>
      <w:proofErr w:type="spellEnd"/>
      <w:r w:rsidRPr="000B4466">
        <w:rPr>
          <w:szCs w:val="24"/>
        </w:rPr>
        <w:t>, veikiančio pagal</w:t>
      </w:r>
      <w:r w:rsidR="00203C38" w:rsidRPr="000B4466">
        <w:rPr>
          <w:szCs w:val="24"/>
        </w:rPr>
        <w:t xml:space="preserve"> </w:t>
      </w:r>
      <w:r w:rsidR="00F31D8B">
        <w:rPr>
          <w:szCs w:val="24"/>
        </w:rPr>
        <w:t>Užsakovo įstatus</w:t>
      </w:r>
      <w:r w:rsidRPr="000B4466">
        <w:rPr>
          <w:szCs w:val="24"/>
        </w:rPr>
        <w:t>,</w:t>
      </w:r>
      <w:r w:rsidRPr="000B4466">
        <w:rPr>
          <w:b/>
          <w:i/>
          <w:szCs w:val="24"/>
        </w:rPr>
        <w:t xml:space="preserve"> </w:t>
      </w:r>
      <w:r w:rsidRPr="000B4466">
        <w:rPr>
          <w:b/>
          <w:szCs w:val="24"/>
        </w:rPr>
        <w:t>ir</w:t>
      </w:r>
    </w:p>
    <w:p w:rsidR="00230470" w:rsidRPr="000B4466" w:rsidRDefault="00CB6C38" w:rsidP="000A34A7">
      <w:pPr>
        <w:keepLines/>
        <w:widowControl w:val="0"/>
        <w:spacing w:after="120" w:line="300" w:lineRule="atLeast"/>
        <w:jc w:val="both"/>
        <w:rPr>
          <w:bCs/>
          <w:szCs w:val="24"/>
        </w:rPr>
      </w:pPr>
      <w:r w:rsidRPr="00CB6C38">
        <w:rPr>
          <w:b/>
          <w:bCs/>
          <w:szCs w:val="24"/>
        </w:rPr>
        <w:t>Uždaroji akcinė bendrovė „Automatinių sistemų servisas“</w:t>
      </w:r>
      <w:r w:rsidR="000A34A7">
        <w:rPr>
          <w:bCs/>
          <w:szCs w:val="24"/>
        </w:rPr>
        <w:t xml:space="preserve">, </w:t>
      </w:r>
      <w:r w:rsidR="00230470" w:rsidRPr="000B4466">
        <w:rPr>
          <w:szCs w:val="24"/>
        </w:rPr>
        <w:t xml:space="preserve">kurios buveinės adresas yra </w:t>
      </w:r>
      <w:r w:rsidRPr="00CB6C38">
        <w:rPr>
          <w:rStyle w:val="Grietas"/>
          <w:b w:val="0"/>
          <w:szCs w:val="24"/>
        </w:rPr>
        <w:t>Gedimino g. 47 Kaunas LT-44242</w:t>
      </w:r>
      <w:r w:rsidR="00230470" w:rsidRPr="00CB6C38">
        <w:rPr>
          <w:b/>
          <w:szCs w:val="24"/>
        </w:rPr>
        <w:t xml:space="preserve">, </w:t>
      </w:r>
      <w:r w:rsidR="00230470" w:rsidRPr="00CB6C38">
        <w:rPr>
          <w:szCs w:val="24"/>
        </w:rPr>
        <w:t>įmonės kodas:</w:t>
      </w:r>
      <w:r w:rsidR="00230470" w:rsidRPr="00CB6C38">
        <w:rPr>
          <w:b/>
          <w:szCs w:val="24"/>
        </w:rPr>
        <w:t xml:space="preserve"> </w:t>
      </w:r>
      <w:r w:rsidRPr="00CB6C38">
        <w:rPr>
          <w:rStyle w:val="Grietas"/>
          <w:b w:val="0"/>
          <w:szCs w:val="24"/>
        </w:rPr>
        <w:t>300123333</w:t>
      </w:r>
      <w:r w:rsidR="00230470" w:rsidRPr="00CB6C38">
        <w:rPr>
          <w:szCs w:val="24"/>
        </w:rPr>
        <w:t>, duomenys</w:t>
      </w:r>
      <w:r w:rsidR="00230470" w:rsidRPr="00CB6C38">
        <w:rPr>
          <w:b/>
          <w:szCs w:val="24"/>
        </w:rPr>
        <w:t xml:space="preserve"> </w:t>
      </w:r>
      <w:r w:rsidR="00230470" w:rsidRPr="000B4466">
        <w:rPr>
          <w:szCs w:val="24"/>
        </w:rPr>
        <w:t xml:space="preserve">tvarkomi ir saugomi </w:t>
      </w:r>
      <w:r w:rsidR="00797001" w:rsidRPr="000B4466">
        <w:rPr>
          <w:szCs w:val="24"/>
        </w:rPr>
        <w:t xml:space="preserve">VĮ Registrų centras Juridinių asmenų registras </w:t>
      </w:r>
      <w:r>
        <w:rPr>
          <w:szCs w:val="24"/>
        </w:rPr>
        <w:t>Kauno</w:t>
      </w:r>
      <w:r w:rsidR="00797001" w:rsidRPr="000B4466">
        <w:rPr>
          <w:szCs w:val="24"/>
        </w:rPr>
        <w:t xml:space="preserve"> skyriuje </w:t>
      </w:r>
      <w:r w:rsidR="00230470" w:rsidRPr="000B4466">
        <w:rPr>
          <w:szCs w:val="24"/>
        </w:rPr>
        <w:t xml:space="preserve">(toliau vadinama </w:t>
      </w:r>
      <w:r w:rsidR="00230470" w:rsidRPr="000B4466">
        <w:rPr>
          <w:b/>
          <w:bCs/>
          <w:i/>
          <w:szCs w:val="24"/>
        </w:rPr>
        <w:t>„Rangovu”</w:t>
      </w:r>
      <w:r w:rsidR="00230470" w:rsidRPr="000B4466">
        <w:rPr>
          <w:szCs w:val="24"/>
        </w:rPr>
        <w:t xml:space="preserve">), atstovaujama </w:t>
      </w:r>
      <w:r>
        <w:rPr>
          <w:szCs w:val="24"/>
        </w:rPr>
        <w:t>direktoriaus Almanto Sutkaus</w:t>
      </w:r>
      <w:r w:rsidR="00582408">
        <w:rPr>
          <w:szCs w:val="24"/>
        </w:rPr>
        <w:t xml:space="preserve">, </w:t>
      </w:r>
      <w:r w:rsidR="00230470" w:rsidRPr="000B4466">
        <w:rPr>
          <w:szCs w:val="24"/>
        </w:rPr>
        <w:t xml:space="preserve">veikiančio pagal </w:t>
      </w:r>
      <w:r>
        <w:rPr>
          <w:szCs w:val="24"/>
        </w:rPr>
        <w:t>bendrovės įstatus</w:t>
      </w:r>
      <w:r w:rsidR="00230470" w:rsidRPr="000B4466">
        <w:rPr>
          <w:szCs w:val="24"/>
        </w:rPr>
        <w:t>,</w:t>
      </w:r>
    </w:p>
    <w:p w:rsidR="00230470" w:rsidRPr="000B4466" w:rsidRDefault="00230470" w:rsidP="005E4201">
      <w:pPr>
        <w:keepLines/>
        <w:widowControl w:val="0"/>
        <w:spacing w:after="120" w:line="300" w:lineRule="atLeast"/>
        <w:rPr>
          <w:szCs w:val="24"/>
        </w:rPr>
      </w:pPr>
      <w:r w:rsidRPr="000B4466">
        <w:rPr>
          <w:szCs w:val="24"/>
        </w:rPr>
        <w:t xml:space="preserve">toliau kartu vadinamos </w:t>
      </w:r>
      <w:r w:rsidRPr="000B4466">
        <w:rPr>
          <w:b/>
          <w:i/>
          <w:szCs w:val="24"/>
        </w:rPr>
        <w:t>„Šalimis“</w:t>
      </w:r>
      <w:r w:rsidRPr="000B4466">
        <w:rPr>
          <w:szCs w:val="24"/>
        </w:rPr>
        <w:t xml:space="preserve">, o bet kuri iš jų atskirai – </w:t>
      </w:r>
      <w:r w:rsidRPr="000B4466">
        <w:rPr>
          <w:b/>
          <w:i/>
          <w:szCs w:val="24"/>
        </w:rPr>
        <w:t>„Šalimi“</w:t>
      </w:r>
      <w:r w:rsidRPr="000B4466">
        <w:rPr>
          <w:szCs w:val="24"/>
        </w:rPr>
        <w:t xml:space="preserve">, </w:t>
      </w:r>
    </w:p>
    <w:p w:rsidR="00157473" w:rsidRPr="005E4201" w:rsidRDefault="00230470" w:rsidP="005E4201">
      <w:pPr>
        <w:keepLines/>
        <w:widowControl w:val="0"/>
        <w:spacing w:after="240" w:line="300" w:lineRule="atLeast"/>
        <w:jc w:val="both"/>
        <w:rPr>
          <w:bCs/>
          <w:szCs w:val="24"/>
        </w:rPr>
      </w:pPr>
      <w:r w:rsidRPr="005E4201">
        <w:rPr>
          <w:iCs/>
          <w:szCs w:val="24"/>
        </w:rPr>
        <w:t>atsižvelgdamos į tai, kad</w:t>
      </w:r>
      <w:r w:rsidR="00F31D8B">
        <w:rPr>
          <w:bCs/>
          <w:szCs w:val="24"/>
        </w:rPr>
        <w:t xml:space="preserve"> Užsakovo</w:t>
      </w:r>
      <w:r w:rsidR="00F31D8B" w:rsidRPr="00F31D8B">
        <w:rPr>
          <w:bCs/>
          <w:szCs w:val="24"/>
        </w:rPr>
        <w:t xml:space="preserve"> sprendimu </w:t>
      </w:r>
      <w:r w:rsidR="00F31D8B">
        <w:rPr>
          <w:bCs/>
          <w:szCs w:val="24"/>
        </w:rPr>
        <w:t xml:space="preserve">Rangovas </w:t>
      </w:r>
      <w:r w:rsidR="00F31D8B" w:rsidRPr="00F31D8B">
        <w:rPr>
          <w:bCs/>
          <w:szCs w:val="24"/>
        </w:rPr>
        <w:t xml:space="preserve">buvo pripažintas </w:t>
      </w:r>
      <w:r w:rsidR="00CB6C38">
        <w:rPr>
          <w:bCs/>
          <w:szCs w:val="24"/>
        </w:rPr>
        <w:t xml:space="preserve">Vamzdyno elektrinio šildymo modernizavimo darbų </w:t>
      </w:r>
      <w:r w:rsidR="00F31D8B" w:rsidRPr="00F31D8B">
        <w:rPr>
          <w:bCs/>
          <w:szCs w:val="24"/>
        </w:rPr>
        <w:t>(toliau - „Pirkimas“), įvykdyto remiantis Pirkimų atliekamų vandentvarkos, energetikos, transporto ar pašto paslaugų srities perkančiųjų subjektų įstatymu, laimėtoju,</w:t>
      </w:r>
      <w:r w:rsidR="00F31D8B">
        <w:rPr>
          <w:bCs/>
          <w:szCs w:val="24"/>
        </w:rPr>
        <w:t xml:space="preserve"> </w:t>
      </w:r>
      <w:r w:rsidRPr="000B4466">
        <w:rPr>
          <w:bCs/>
          <w:szCs w:val="24"/>
        </w:rPr>
        <w:t xml:space="preserve">laisva valia sudarė šią Rangos sutartį (toliau – </w:t>
      </w:r>
      <w:r w:rsidRPr="000B4466">
        <w:rPr>
          <w:b/>
          <w:bCs/>
          <w:i/>
          <w:szCs w:val="24"/>
        </w:rPr>
        <w:t>„Sutartis“</w:t>
      </w:r>
      <w:r w:rsidRPr="000B4466">
        <w:rPr>
          <w:bCs/>
          <w:szCs w:val="24"/>
        </w:rPr>
        <w:t>) ir susitarė dėl tokių jos sąlygų:</w:t>
      </w:r>
    </w:p>
    <w:p w:rsidR="00230470" w:rsidRPr="000B4466" w:rsidRDefault="00230470" w:rsidP="00140FE7">
      <w:pPr>
        <w:numPr>
          <w:ilvl w:val="0"/>
          <w:numId w:val="2"/>
        </w:numPr>
        <w:tabs>
          <w:tab w:val="clear" w:pos="720"/>
          <w:tab w:val="left" w:pos="567"/>
        </w:tabs>
        <w:spacing w:after="120" w:line="300" w:lineRule="atLeast"/>
        <w:jc w:val="both"/>
        <w:rPr>
          <w:b/>
          <w:szCs w:val="24"/>
        </w:rPr>
      </w:pPr>
      <w:r w:rsidRPr="000B4466">
        <w:rPr>
          <w:b/>
          <w:szCs w:val="24"/>
        </w:rPr>
        <w:t>SUTARTIES DALYKAS</w:t>
      </w:r>
    </w:p>
    <w:p w:rsidR="00230470" w:rsidRPr="005E4201" w:rsidRDefault="00230470" w:rsidP="00140FE7">
      <w:pPr>
        <w:pStyle w:val="Sraopastraipa"/>
        <w:numPr>
          <w:ilvl w:val="1"/>
          <w:numId w:val="3"/>
        </w:numPr>
        <w:spacing w:after="120" w:line="300" w:lineRule="atLeast"/>
        <w:ind w:left="709" w:hanging="709"/>
        <w:jc w:val="both"/>
        <w:rPr>
          <w:i/>
          <w:szCs w:val="24"/>
        </w:rPr>
      </w:pPr>
      <w:r w:rsidRPr="005E4201">
        <w:rPr>
          <w:szCs w:val="24"/>
        </w:rPr>
        <w:t>Šia Sutartimi Rangovas įsipareigoja savo jėgomis ir rizika bei iš savo medžiagų, pagal Užsakovo pateiktą techninę užduotį (toliau – „Techninė užduotis“) atlikti numatytus ir šioje Sutartyje aptartus rangos darbus</w:t>
      </w:r>
      <w:r w:rsidR="00D727AD">
        <w:rPr>
          <w:szCs w:val="24"/>
        </w:rPr>
        <w:t>, patiekti,</w:t>
      </w:r>
      <w:r w:rsidR="00D35307">
        <w:rPr>
          <w:szCs w:val="24"/>
        </w:rPr>
        <w:t xml:space="preserve"> </w:t>
      </w:r>
      <w:r w:rsidR="00D727AD">
        <w:rPr>
          <w:szCs w:val="24"/>
        </w:rPr>
        <w:t>sumontuoti įrangą, suteikti pas</w:t>
      </w:r>
      <w:r w:rsidR="00D35307">
        <w:rPr>
          <w:szCs w:val="24"/>
        </w:rPr>
        <w:t>l</w:t>
      </w:r>
      <w:r w:rsidR="00D727AD">
        <w:rPr>
          <w:szCs w:val="24"/>
        </w:rPr>
        <w:t>augas, kaip tai aprašyta Sutartyje</w:t>
      </w:r>
      <w:r w:rsidRPr="005E4201">
        <w:rPr>
          <w:szCs w:val="24"/>
        </w:rPr>
        <w:t xml:space="preserve">, (toliau – </w:t>
      </w:r>
      <w:r w:rsidRPr="005E4201">
        <w:rPr>
          <w:b/>
          <w:szCs w:val="24"/>
        </w:rPr>
        <w:t>„Darbai“</w:t>
      </w:r>
      <w:r w:rsidRPr="005E4201">
        <w:rPr>
          <w:szCs w:val="24"/>
        </w:rPr>
        <w:t>) ir perduoti Darbų rezultatą Užsakovui, o Užsakovas įsipareigoja priimti atliktus ir kokybės reikalavimus atitinkančius Darbus ir sumokėti už juos Sutartyje nurodytomis sąlygomis ir tvarka.</w:t>
      </w:r>
      <w:r w:rsidRPr="005E4201">
        <w:rPr>
          <w:i/>
          <w:szCs w:val="24"/>
        </w:rPr>
        <w:t xml:space="preserve"> </w:t>
      </w:r>
    </w:p>
    <w:p w:rsidR="00230470" w:rsidRPr="000B4466" w:rsidRDefault="00230470" w:rsidP="00140FE7">
      <w:pPr>
        <w:numPr>
          <w:ilvl w:val="1"/>
          <w:numId w:val="3"/>
        </w:numPr>
        <w:spacing w:after="120" w:line="300" w:lineRule="atLeast"/>
        <w:ind w:left="709" w:hanging="709"/>
        <w:jc w:val="both"/>
        <w:rPr>
          <w:szCs w:val="24"/>
        </w:rPr>
      </w:pPr>
      <w:r w:rsidRPr="000B4466">
        <w:rPr>
          <w:szCs w:val="24"/>
        </w:rPr>
        <w:t xml:space="preserve">Darbų atlikimo vieta – </w:t>
      </w:r>
      <w:r w:rsidR="00D35307">
        <w:rPr>
          <w:szCs w:val="24"/>
        </w:rPr>
        <w:t>Burių g. 19, Klaipėda LT-92276.</w:t>
      </w:r>
    </w:p>
    <w:p w:rsidR="00230470" w:rsidRPr="000B4466" w:rsidRDefault="00C51E5D" w:rsidP="005E4201">
      <w:pPr>
        <w:keepNext/>
        <w:numPr>
          <w:ilvl w:val="0"/>
          <w:numId w:val="2"/>
        </w:numPr>
        <w:tabs>
          <w:tab w:val="clear" w:pos="720"/>
          <w:tab w:val="num" w:pos="426"/>
        </w:tabs>
        <w:spacing w:before="240" w:after="120" w:line="300" w:lineRule="atLeast"/>
        <w:jc w:val="both"/>
        <w:rPr>
          <w:b/>
          <w:szCs w:val="24"/>
        </w:rPr>
      </w:pPr>
      <w:r>
        <w:rPr>
          <w:b/>
          <w:szCs w:val="24"/>
        </w:rPr>
        <w:t>SUTARTIES</w:t>
      </w:r>
      <w:r w:rsidRPr="000B4466">
        <w:rPr>
          <w:b/>
          <w:szCs w:val="24"/>
        </w:rPr>
        <w:t xml:space="preserve"> </w:t>
      </w:r>
      <w:r w:rsidR="00230470" w:rsidRPr="000B4466">
        <w:rPr>
          <w:b/>
          <w:szCs w:val="24"/>
        </w:rPr>
        <w:t xml:space="preserve">KAINA </w:t>
      </w:r>
    </w:p>
    <w:p w:rsidR="00C51E5D" w:rsidRPr="005E4201" w:rsidRDefault="00C51E5D" w:rsidP="00140FE7">
      <w:pPr>
        <w:numPr>
          <w:ilvl w:val="1"/>
          <w:numId w:val="4"/>
        </w:numPr>
        <w:spacing w:after="120" w:line="300" w:lineRule="atLeast"/>
        <w:ind w:left="709" w:hanging="709"/>
        <w:jc w:val="both"/>
        <w:rPr>
          <w:szCs w:val="24"/>
        </w:rPr>
      </w:pPr>
      <w:r>
        <w:rPr>
          <w:spacing w:val="-1"/>
          <w:szCs w:val="24"/>
        </w:rPr>
        <w:t>Sutarties pradinė v</w:t>
      </w:r>
      <w:r w:rsidR="00CB6C38">
        <w:rPr>
          <w:spacing w:val="-1"/>
          <w:szCs w:val="24"/>
        </w:rPr>
        <w:t xml:space="preserve">ertė sutarties sudarymo metu – </w:t>
      </w:r>
      <w:r w:rsidR="00CB6C38" w:rsidRPr="00CB6C38">
        <w:rPr>
          <w:b/>
          <w:spacing w:val="-1"/>
          <w:szCs w:val="24"/>
        </w:rPr>
        <w:t>499.400,00</w:t>
      </w:r>
      <w:r w:rsidR="00CB6C38">
        <w:rPr>
          <w:spacing w:val="-1"/>
          <w:szCs w:val="24"/>
        </w:rPr>
        <w:t xml:space="preserve"> EUR (keturi šimtai devyniasdešimt devyni tūkstančiai keturi šimtai eurų)</w:t>
      </w:r>
      <w:r w:rsidR="00B66E4D">
        <w:rPr>
          <w:spacing w:val="-1"/>
          <w:szCs w:val="24"/>
        </w:rPr>
        <w:t>.</w:t>
      </w:r>
    </w:p>
    <w:p w:rsidR="00582408" w:rsidRDefault="00230470" w:rsidP="00140FE7">
      <w:pPr>
        <w:numPr>
          <w:ilvl w:val="1"/>
          <w:numId w:val="4"/>
        </w:numPr>
        <w:spacing w:after="120" w:line="300" w:lineRule="atLeast"/>
        <w:ind w:left="709" w:hanging="709"/>
        <w:jc w:val="both"/>
        <w:rPr>
          <w:szCs w:val="24"/>
        </w:rPr>
      </w:pPr>
      <w:r w:rsidRPr="00582408">
        <w:rPr>
          <w:spacing w:val="-1"/>
          <w:szCs w:val="24"/>
        </w:rPr>
        <w:t>Darbų kaina</w:t>
      </w:r>
      <w:r w:rsidR="0050649C" w:rsidRPr="00582408">
        <w:rPr>
          <w:spacing w:val="-1"/>
          <w:szCs w:val="24"/>
        </w:rPr>
        <w:t xml:space="preserve"> be pridėtinės vertės mokesčio (toliau –„PVM“)</w:t>
      </w:r>
      <w:r w:rsidRPr="00582408">
        <w:rPr>
          <w:spacing w:val="-1"/>
          <w:szCs w:val="24"/>
        </w:rPr>
        <w:t xml:space="preserve"> yra </w:t>
      </w:r>
      <w:r w:rsidR="00CB6C38" w:rsidRPr="00CB6C38">
        <w:rPr>
          <w:b/>
          <w:spacing w:val="-1"/>
          <w:szCs w:val="24"/>
        </w:rPr>
        <w:t>499.400,00</w:t>
      </w:r>
      <w:r w:rsidRPr="00582408">
        <w:rPr>
          <w:szCs w:val="24"/>
        </w:rPr>
        <w:t xml:space="preserve"> Eur</w:t>
      </w:r>
      <w:r w:rsidRPr="00582408">
        <w:rPr>
          <w:spacing w:val="-1"/>
          <w:szCs w:val="24"/>
        </w:rPr>
        <w:t xml:space="preserve"> (</w:t>
      </w:r>
      <w:r w:rsidR="00CB6C38">
        <w:rPr>
          <w:spacing w:val="-1"/>
          <w:szCs w:val="24"/>
        </w:rPr>
        <w:t>keturi šimtai devyniasdešimt devyni tūkstančiai keturi šimtai eurų</w:t>
      </w:r>
      <w:r w:rsidRPr="00582408">
        <w:rPr>
          <w:spacing w:val="-1"/>
          <w:szCs w:val="24"/>
        </w:rPr>
        <w:t>)</w:t>
      </w:r>
      <w:r w:rsidRPr="00582408">
        <w:rPr>
          <w:szCs w:val="24"/>
        </w:rPr>
        <w:t>. Sutarties sudarymo dieną taikomas 21 % dydžio PVM tarifas</w:t>
      </w:r>
      <w:r w:rsidR="0050649C" w:rsidRPr="00582408">
        <w:rPr>
          <w:szCs w:val="24"/>
        </w:rPr>
        <w:t xml:space="preserve"> </w:t>
      </w:r>
      <w:r w:rsidRPr="00582408">
        <w:rPr>
          <w:szCs w:val="24"/>
        </w:rPr>
        <w:t xml:space="preserve"> sudaro </w:t>
      </w:r>
      <w:r w:rsidR="00CB6C38">
        <w:rPr>
          <w:szCs w:val="24"/>
        </w:rPr>
        <w:t>104.874,00</w:t>
      </w:r>
      <w:r w:rsidRPr="00582408">
        <w:rPr>
          <w:szCs w:val="24"/>
        </w:rPr>
        <w:t xml:space="preserve"> Eur (</w:t>
      </w:r>
      <w:r w:rsidR="00CB6C38">
        <w:rPr>
          <w:szCs w:val="24"/>
        </w:rPr>
        <w:t xml:space="preserve">vienas šimtas keturi tūkstančiai aštuoni šimtai septyniasdešimt keturi </w:t>
      </w:r>
      <w:r w:rsidR="00CB6C38" w:rsidRPr="00CB6C38">
        <w:rPr>
          <w:szCs w:val="24"/>
        </w:rPr>
        <w:t>eurai</w:t>
      </w:r>
      <w:r w:rsidRPr="00CB6C38">
        <w:rPr>
          <w:spacing w:val="-1"/>
          <w:szCs w:val="24"/>
        </w:rPr>
        <w:t>)</w:t>
      </w:r>
      <w:r w:rsidRPr="00CB6C38">
        <w:rPr>
          <w:szCs w:val="24"/>
        </w:rPr>
        <w:t>.</w:t>
      </w:r>
      <w:r w:rsidR="0050649C" w:rsidRPr="00582408">
        <w:rPr>
          <w:szCs w:val="24"/>
        </w:rPr>
        <w:t xml:space="preserve"> </w:t>
      </w:r>
      <w:r w:rsidRPr="00582408">
        <w:rPr>
          <w:szCs w:val="24"/>
        </w:rPr>
        <w:t xml:space="preserve">Darbų kaina su PVM  yra </w:t>
      </w:r>
      <w:r w:rsidR="00CB6C38">
        <w:rPr>
          <w:b/>
          <w:szCs w:val="24"/>
        </w:rPr>
        <w:t>604.274,00</w:t>
      </w:r>
      <w:r w:rsidR="00EC457C" w:rsidRPr="00582408">
        <w:rPr>
          <w:b/>
          <w:szCs w:val="24"/>
        </w:rPr>
        <w:t xml:space="preserve"> </w:t>
      </w:r>
      <w:r w:rsidRPr="00582408">
        <w:rPr>
          <w:b/>
          <w:szCs w:val="24"/>
        </w:rPr>
        <w:t>Eur</w:t>
      </w:r>
      <w:r w:rsidRPr="00582408">
        <w:rPr>
          <w:spacing w:val="-1"/>
          <w:szCs w:val="24"/>
        </w:rPr>
        <w:t xml:space="preserve"> (</w:t>
      </w:r>
      <w:r w:rsidR="00CB6C38">
        <w:rPr>
          <w:spacing w:val="-1"/>
          <w:szCs w:val="24"/>
        </w:rPr>
        <w:t>šeši šimtai keturi tūkstančiai du šimtai septyniasdešimt keturi eurai</w:t>
      </w:r>
      <w:r w:rsidRPr="00582408">
        <w:rPr>
          <w:spacing w:val="-1"/>
          <w:szCs w:val="24"/>
        </w:rPr>
        <w:t xml:space="preserve">) (toliau – </w:t>
      </w:r>
      <w:r w:rsidRPr="00582408">
        <w:rPr>
          <w:b/>
          <w:spacing w:val="-1"/>
          <w:szCs w:val="24"/>
        </w:rPr>
        <w:t>„Darbų kaina“</w:t>
      </w:r>
      <w:r w:rsidRPr="00582408">
        <w:rPr>
          <w:spacing w:val="-1"/>
          <w:szCs w:val="24"/>
        </w:rPr>
        <w:t>)</w:t>
      </w:r>
      <w:r w:rsidRPr="00582408">
        <w:rPr>
          <w:szCs w:val="24"/>
        </w:rPr>
        <w:t>.</w:t>
      </w:r>
    </w:p>
    <w:p w:rsidR="002E4240" w:rsidRPr="005E4201" w:rsidRDefault="002E4240" w:rsidP="00140FE7">
      <w:pPr>
        <w:numPr>
          <w:ilvl w:val="1"/>
          <w:numId w:val="4"/>
        </w:numPr>
        <w:spacing w:after="120" w:line="300" w:lineRule="atLeast"/>
        <w:ind w:left="709" w:hanging="709"/>
        <w:jc w:val="both"/>
        <w:rPr>
          <w:szCs w:val="24"/>
        </w:rPr>
      </w:pPr>
      <w:r>
        <w:rPr>
          <w:szCs w:val="24"/>
        </w:rPr>
        <w:t xml:space="preserve">Sutarties </w:t>
      </w:r>
      <w:r w:rsidRPr="005E4201">
        <w:rPr>
          <w:szCs w:val="24"/>
        </w:rPr>
        <w:t xml:space="preserve">2.2. </w:t>
      </w:r>
      <w:r>
        <w:rPr>
          <w:szCs w:val="24"/>
        </w:rPr>
        <w:t>p. nurodytą Darbų kainą Užsakovas</w:t>
      </w:r>
      <w:r w:rsidRPr="002E4240">
        <w:rPr>
          <w:szCs w:val="24"/>
        </w:rPr>
        <w:t xml:space="preserve"> </w:t>
      </w:r>
      <w:r>
        <w:rPr>
          <w:szCs w:val="24"/>
        </w:rPr>
        <w:t>sumoka Rangovui už visus</w:t>
      </w:r>
      <w:r w:rsidRPr="002E4240">
        <w:rPr>
          <w:szCs w:val="24"/>
        </w:rPr>
        <w:t xml:space="preserve"> </w:t>
      </w:r>
      <w:r>
        <w:rPr>
          <w:szCs w:val="24"/>
        </w:rPr>
        <w:t>P</w:t>
      </w:r>
      <w:r w:rsidRPr="002E4240">
        <w:rPr>
          <w:szCs w:val="24"/>
        </w:rPr>
        <w:t xml:space="preserve">irkimo dokumentuose ir </w:t>
      </w:r>
      <w:r>
        <w:rPr>
          <w:szCs w:val="24"/>
        </w:rPr>
        <w:t>Sutartyje numatytus</w:t>
      </w:r>
      <w:r w:rsidRPr="002E4240">
        <w:rPr>
          <w:szCs w:val="24"/>
        </w:rPr>
        <w:t xml:space="preserve"> pirkimo </w:t>
      </w:r>
      <w:r>
        <w:rPr>
          <w:szCs w:val="24"/>
        </w:rPr>
        <w:t>Darbus</w:t>
      </w:r>
      <w:r w:rsidR="00926337">
        <w:rPr>
          <w:szCs w:val="24"/>
        </w:rPr>
        <w:t>.</w:t>
      </w:r>
    </w:p>
    <w:p w:rsidR="00230470" w:rsidRPr="000B4466" w:rsidRDefault="00230470" w:rsidP="00140FE7">
      <w:pPr>
        <w:numPr>
          <w:ilvl w:val="1"/>
          <w:numId w:val="4"/>
        </w:numPr>
        <w:spacing w:after="120" w:line="300" w:lineRule="atLeast"/>
        <w:ind w:left="709" w:hanging="709"/>
        <w:jc w:val="both"/>
        <w:rPr>
          <w:szCs w:val="24"/>
        </w:rPr>
      </w:pPr>
      <w:r w:rsidRPr="000B4466">
        <w:rPr>
          <w:szCs w:val="24"/>
        </w:rPr>
        <w:t>Darbų kaina</w:t>
      </w:r>
      <w:r w:rsidR="00C51E5D">
        <w:rPr>
          <w:szCs w:val="24"/>
        </w:rPr>
        <w:t xml:space="preserve"> </w:t>
      </w:r>
      <w:r w:rsidR="00876FC3">
        <w:rPr>
          <w:szCs w:val="24"/>
        </w:rPr>
        <w:t xml:space="preserve">ir atskiriems darbams taikomi įkainiai, kai jie </w:t>
      </w:r>
      <w:r w:rsidR="00D727AD">
        <w:rPr>
          <w:szCs w:val="24"/>
        </w:rPr>
        <w:t>pagal S</w:t>
      </w:r>
      <w:r w:rsidR="003E3870">
        <w:rPr>
          <w:szCs w:val="24"/>
        </w:rPr>
        <w:t>utartį taikomi</w:t>
      </w:r>
      <w:r w:rsidR="00876FC3">
        <w:rPr>
          <w:szCs w:val="24"/>
        </w:rPr>
        <w:t xml:space="preserve">, </w:t>
      </w:r>
      <w:r w:rsidR="0050649C">
        <w:rPr>
          <w:szCs w:val="24"/>
        </w:rPr>
        <w:t>yra nurodyt</w:t>
      </w:r>
      <w:r w:rsidR="00876FC3">
        <w:rPr>
          <w:szCs w:val="24"/>
        </w:rPr>
        <w:t>i</w:t>
      </w:r>
      <w:r w:rsidR="0050649C">
        <w:rPr>
          <w:szCs w:val="24"/>
        </w:rPr>
        <w:t xml:space="preserve"> Rangovo pateikto pasiūlymo Pirkime pagrindu ir</w:t>
      </w:r>
      <w:r w:rsidRPr="000B4466">
        <w:rPr>
          <w:szCs w:val="24"/>
        </w:rPr>
        <w:t xml:space="preserve"> nesikeičia per visą Sutarties galiojimo laiką, išskyrus</w:t>
      </w:r>
      <w:r w:rsidR="00A36030">
        <w:rPr>
          <w:szCs w:val="24"/>
        </w:rPr>
        <w:t xml:space="preserve"> Sutartyje nurodytus atvejus</w:t>
      </w:r>
      <w:r w:rsidRPr="000B4466">
        <w:rPr>
          <w:szCs w:val="24"/>
        </w:rPr>
        <w:t>:</w:t>
      </w:r>
    </w:p>
    <w:p w:rsidR="00230470" w:rsidRPr="000B4466" w:rsidRDefault="00A36030" w:rsidP="005E4201">
      <w:pPr>
        <w:numPr>
          <w:ilvl w:val="2"/>
          <w:numId w:val="4"/>
        </w:numPr>
        <w:tabs>
          <w:tab w:val="left" w:pos="360"/>
        </w:tabs>
        <w:spacing w:after="120" w:line="300" w:lineRule="atLeast"/>
        <w:jc w:val="both"/>
        <w:rPr>
          <w:szCs w:val="24"/>
        </w:rPr>
      </w:pPr>
      <w:r>
        <w:rPr>
          <w:szCs w:val="24"/>
        </w:rPr>
        <w:t xml:space="preserve">Kai </w:t>
      </w:r>
      <w:r w:rsidR="00230470" w:rsidRPr="000B4466">
        <w:rPr>
          <w:szCs w:val="24"/>
        </w:rPr>
        <w:t>Sutarties galiojimo metu keičiasi PVM tarifo dydis. Tokiu atveju Darbų kaina koreguojama pagal sąskaitos išrašymo už atliktus Darbus dieną galiojantį PVM tarifo dydį</w:t>
      </w:r>
      <w:r w:rsidR="0050649C">
        <w:rPr>
          <w:szCs w:val="24"/>
        </w:rPr>
        <w:t xml:space="preserve"> ir taikoma Darbams, kurie buvo atlikti po PVM tarifo pasikeitimo.</w:t>
      </w:r>
    </w:p>
    <w:p w:rsidR="00230470" w:rsidRPr="000B4466" w:rsidRDefault="00230470" w:rsidP="00563909">
      <w:pPr>
        <w:numPr>
          <w:ilvl w:val="1"/>
          <w:numId w:val="4"/>
        </w:numPr>
        <w:spacing w:after="120" w:line="300" w:lineRule="atLeast"/>
        <w:ind w:left="709" w:hanging="709"/>
        <w:jc w:val="both"/>
        <w:rPr>
          <w:szCs w:val="24"/>
        </w:rPr>
      </w:pPr>
      <w:r w:rsidRPr="000B4466">
        <w:rPr>
          <w:szCs w:val="24"/>
        </w:rPr>
        <w:lastRenderedPageBreak/>
        <w:t>Į</w:t>
      </w:r>
      <w:r w:rsidR="00D066F9">
        <w:rPr>
          <w:szCs w:val="24"/>
        </w:rPr>
        <w:t xml:space="preserve"> </w:t>
      </w:r>
      <w:r w:rsidRPr="000B4466">
        <w:rPr>
          <w:szCs w:val="24"/>
        </w:rPr>
        <w:t>Sutarties 2.</w:t>
      </w:r>
      <w:r w:rsidR="00B66E4D" w:rsidRPr="005E4201">
        <w:rPr>
          <w:szCs w:val="24"/>
        </w:rPr>
        <w:t>2</w:t>
      </w:r>
      <w:r w:rsidRPr="000B4466">
        <w:rPr>
          <w:szCs w:val="24"/>
        </w:rPr>
        <w:t xml:space="preserve"> punkte nurodytą Darbų kainą įeina visos tiesioginės ir netiesioginės išlaidos (darbo jėgos, mechanizmų ir medžiagų kaina, mokesčiai, draudimo ir kitos išlaidos), susijusios su Sutarties 1.1 punkte nurodytų Darbų atlikimu ir pagrįstos Rangovo pateiktoje Darbų sąmatoje (Sutarties 1 Priedas). </w:t>
      </w:r>
    </w:p>
    <w:p w:rsidR="00230470" w:rsidRPr="000B4466" w:rsidRDefault="00230470" w:rsidP="00563909">
      <w:pPr>
        <w:numPr>
          <w:ilvl w:val="1"/>
          <w:numId w:val="4"/>
        </w:numPr>
        <w:spacing w:after="120" w:line="300" w:lineRule="atLeast"/>
        <w:ind w:left="709" w:hanging="709"/>
        <w:jc w:val="both"/>
        <w:rPr>
          <w:szCs w:val="24"/>
        </w:rPr>
      </w:pPr>
      <w:r w:rsidRPr="000B4466">
        <w:rPr>
          <w:szCs w:val="24"/>
        </w:rPr>
        <w:t xml:space="preserve">Už Darbų kiekių teisingą apskaičiavimą Darbų sąmatoje atsako tik Rangovas. </w:t>
      </w:r>
      <w:r w:rsidR="0071521B" w:rsidRPr="000B4466">
        <w:rPr>
          <w:szCs w:val="24"/>
        </w:rPr>
        <w:t xml:space="preserve">Darbų, nurodytų Darbų sąmatoje, kiekių pasikeitimas parengus projektinę Darbų dokumentaciją ir faktiškai </w:t>
      </w:r>
      <w:r w:rsidR="00C67FC8">
        <w:rPr>
          <w:szCs w:val="24"/>
        </w:rPr>
        <w:t>vykdant</w:t>
      </w:r>
      <w:r w:rsidR="00C67FC8" w:rsidRPr="000B4466">
        <w:rPr>
          <w:szCs w:val="24"/>
        </w:rPr>
        <w:t xml:space="preserve"> </w:t>
      </w:r>
      <w:r w:rsidR="0071521B" w:rsidRPr="000B4466">
        <w:rPr>
          <w:szCs w:val="24"/>
        </w:rPr>
        <w:t xml:space="preserve">Darbus, negali būti pagrindas Darbų kainos perskaičiavimui. </w:t>
      </w:r>
      <w:r w:rsidRPr="000B4466">
        <w:rPr>
          <w:szCs w:val="24"/>
        </w:rPr>
        <w:t>Darbai, kuriuos būtina atlikti, kad būtų tinkamai įgyvendinta Užsakovo Techninė užduotis  ir kuriuos Rangovas turėjo ir galėjo numatyti Sutarties sudarymo momentu, tačiau jų neįvertino savo pasiūlyme, yra atliekami Rangovo sąskaita ir jėgomis</w:t>
      </w:r>
      <w:r w:rsidR="002E4240">
        <w:rPr>
          <w:szCs w:val="24"/>
        </w:rPr>
        <w:t>,</w:t>
      </w:r>
      <w:r w:rsidR="002E4240" w:rsidRPr="002E4240">
        <w:rPr>
          <w:szCs w:val="24"/>
        </w:rPr>
        <w:t xml:space="preserve"> </w:t>
      </w:r>
      <w:r w:rsidR="002E4240">
        <w:rPr>
          <w:szCs w:val="24"/>
        </w:rPr>
        <w:t>išskyrus Sutartyje tiesiogiai numatytus atvejus</w:t>
      </w:r>
      <w:r w:rsidRPr="000B4466">
        <w:rPr>
          <w:szCs w:val="24"/>
        </w:rPr>
        <w:t xml:space="preserve">. </w:t>
      </w:r>
    </w:p>
    <w:p w:rsidR="00230470" w:rsidRPr="000B4466" w:rsidRDefault="00230470" w:rsidP="005E4201">
      <w:pPr>
        <w:numPr>
          <w:ilvl w:val="0"/>
          <w:numId w:val="2"/>
        </w:numPr>
        <w:tabs>
          <w:tab w:val="clear" w:pos="720"/>
          <w:tab w:val="num" w:pos="426"/>
        </w:tabs>
        <w:spacing w:before="240" w:after="120" w:line="300" w:lineRule="atLeast"/>
        <w:jc w:val="both"/>
        <w:rPr>
          <w:b/>
          <w:szCs w:val="24"/>
        </w:rPr>
      </w:pPr>
      <w:r w:rsidRPr="000B4466">
        <w:rPr>
          <w:b/>
          <w:szCs w:val="24"/>
        </w:rPr>
        <w:t>DARBŲ ATLIKIMO TERMINAI</w:t>
      </w:r>
    </w:p>
    <w:p w:rsidR="00230470" w:rsidRDefault="00230470" w:rsidP="00563909">
      <w:pPr>
        <w:numPr>
          <w:ilvl w:val="1"/>
          <w:numId w:val="7"/>
        </w:numPr>
        <w:spacing w:after="120" w:line="300" w:lineRule="atLeast"/>
        <w:ind w:left="709" w:hanging="709"/>
        <w:jc w:val="both"/>
        <w:rPr>
          <w:szCs w:val="24"/>
        </w:rPr>
      </w:pPr>
      <w:r w:rsidRPr="000B4466">
        <w:rPr>
          <w:szCs w:val="24"/>
        </w:rPr>
        <w:t xml:space="preserve">Rangovas Darbus </w:t>
      </w:r>
      <w:r w:rsidR="005A7C51" w:rsidRPr="000841AB">
        <w:rPr>
          <w:szCs w:val="24"/>
        </w:rPr>
        <w:t xml:space="preserve">atlieka per </w:t>
      </w:r>
      <w:r w:rsidR="00926337">
        <w:rPr>
          <w:szCs w:val="24"/>
        </w:rPr>
        <w:t>9</w:t>
      </w:r>
      <w:r w:rsidR="00D35307" w:rsidRPr="000841AB">
        <w:rPr>
          <w:szCs w:val="24"/>
        </w:rPr>
        <w:t xml:space="preserve"> (</w:t>
      </w:r>
      <w:r w:rsidR="00926337">
        <w:rPr>
          <w:szCs w:val="24"/>
        </w:rPr>
        <w:t>devyni</w:t>
      </w:r>
      <w:r w:rsidR="00D35307" w:rsidRPr="000841AB">
        <w:rPr>
          <w:szCs w:val="24"/>
        </w:rPr>
        <w:t>s) mėnesius</w:t>
      </w:r>
      <w:r w:rsidR="00D35307">
        <w:rPr>
          <w:szCs w:val="24"/>
        </w:rPr>
        <w:t xml:space="preserve"> </w:t>
      </w:r>
      <w:r w:rsidR="005A7C51" w:rsidRPr="000B4466">
        <w:rPr>
          <w:szCs w:val="24"/>
        </w:rPr>
        <w:t>nuo</w:t>
      </w:r>
      <w:r w:rsidR="0009395F">
        <w:rPr>
          <w:szCs w:val="24"/>
        </w:rPr>
        <w:t xml:space="preserve"> sutarties sudarymo datos</w:t>
      </w:r>
      <w:r w:rsidR="000B4466" w:rsidRPr="000B4466">
        <w:rPr>
          <w:szCs w:val="24"/>
        </w:rPr>
        <w:t>.</w:t>
      </w:r>
      <w:r w:rsidR="007B2A13" w:rsidRPr="000B4466">
        <w:rPr>
          <w:szCs w:val="24"/>
        </w:rPr>
        <w:t xml:space="preserve"> </w:t>
      </w:r>
      <w:r w:rsidRPr="000B4466">
        <w:rPr>
          <w:szCs w:val="24"/>
        </w:rPr>
        <w:t xml:space="preserve">Darbus galima baigti anksčiau numatyto termino, nemažinant atliktų Darbų kokybės. </w:t>
      </w:r>
    </w:p>
    <w:p w:rsidR="0009395F" w:rsidRPr="000841AB" w:rsidRDefault="0009395F" w:rsidP="00563909">
      <w:pPr>
        <w:numPr>
          <w:ilvl w:val="1"/>
          <w:numId w:val="7"/>
        </w:numPr>
        <w:spacing w:after="120" w:line="300" w:lineRule="atLeast"/>
        <w:ind w:left="709" w:hanging="709"/>
        <w:jc w:val="both"/>
        <w:rPr>
          <w:szCs w:val="24"/>
        </w:rPr>
      </w:pPr>
      <w:r w:rsidRPr="000841AB">
        <w:rPr>
          <w:szCs w:val="24"/>
        </w:rPr>
        <w:t xml:space="preserve">Darbai bus atliekami pagal grafiką (Sutarties priedas Nr. </w:t>
      </w:r>
      <w:r w:rsidR="004467E6" w:rsidRPr="000841AB">
        <w:rPr>
          <w:szCs w:val="24"/>
        </w:rPr>
        <w:t>4).</w:t>
      </w:r>
      <w:r w:rsidR="00B66E4D" w:rsidRPr="000841AB">
        <w:rPr>
          <w:szCs w:val="24"/>
        </w:rPr>
        <w:t xml:space="preserve"> Grafike nustatyti D</w:t>
      </w:r>
      <w:r w:rsidR="004467E6" w:rsidRPr="000841AB">
        <w:rPr>
          <w:szCs w:val="24"/>
        </w:rPr>
        <w:t>arbų etapų vykdymo terminai gali būti keičiami Šalių rašytiniu susitarimu, nekeičiant galutinės Darbų atlikimo datos, nustatytos Sutarties 3.1. p.</w:t>
      </w:r>
    </w:p>
    <w:p w:rsidR="00230470" w:rsidRPr="000B4466" w:rsidRDefault="00230470" w:rsidP="00563909">
      <w:pPr>
        <w:pStyle w:val="Sraopastraipa"/>
        <w:numPr>
          <w:ilvl w:val="1"/>
          <w:numId w:val="7"/>
        </w:numPr>
        <w:spacing w:after="120" w:line="300" w:lineRule="atLeast"/>
        <w:ind w:left="709" w:hanging="709"/>
        <w:contextualSpacing w:val="0"/>
        <w:jc w:val="both"/>
      </w:pPr>
      <w:r w:rsidRPr="000B4466">
        <w:t xml:space="preserve">Sutarties </w:t>
      </w:r>
      <w:r w:rsidR="008E25D9" w:rsidRPr="000B4466">
        <w:t>3.1.p.</w:t>
      </w:r>
      <w:r w:rsidR="000B4466" w:rsidRPr="000B4466">
        <w:t xml:space="preserve"> </w:t>
      </w:r>
      <w:r w:rsidR="008E25D9" w:rsidRPr="000B4466">
        <w:t>nustatyt</w:t>
      </w:r>
      <w:r w:rsidR="0009395F">
        <w:t>as</w:t>
      </w:r>
      <w:r w:rsidR="002E0EE5" w:rsidRPr="000B4466">
        <w:t xml:space="preserve"> Darbų atlikimo terminas</w:t>
      </w:r>
      <w:r w:rsidR="008E25D9" w:rsidRPr="000B4466">
        <w:t xml:space="preserve"> </w:t>
      </w:r>
      <w:r w:rsidR="002E0EE5" w:rsidRPr="000B4466">
        <w:t>gali būti pratęsiamas</w:t>
      </w:r>
      <w:r w:rsidRPr="000B4466">
        <w:t xml:space="preserve"> Rangovui pateikus </w:t>
      </w:r>
      <w:r w:rsidR="00BC30BA">
        <w:t xml:space="preserve">rašytinį </w:t>
      </w:r>
      <w:r w:rsidRPr="000B4466">
        <w:t>prašymą, Šalių rašytiniu susitarimu, kai:</w:t>
      </w:r>
    </w:p>
    <w:p w:rsidR="00C67FC8" w:rsidRDefault="000D2B81" w:rsidP="00563909">
      <w:pPr>
        <w:pStyle w:val="Sraopastraipa"/>
        <w:numPr>
          <w:ilvl w:val="2"/>
          <w:numId w:val="7"/>
        </w:numPr>
        <w:tabs>
          <w:tab w:val="left" w:pos="570"/>
        </w:tabs>
        <w:spacing w:after="120" w:line="300" w:lineRule="atLeast"/>
        <w:ind w:left="709" w:hanging="709"/>
        <w:contextualSpacing w:val="0"/>
        <w:jc w:val="both"/>
      </w:pPr>
      <w:r w:rsidRPr="000B4466">
        <w:t xml:space="preserve"> </w:t>
      </w:r>
      <w:r w:rsidR="003522C4">
        <w:t xml:space="preserve"> </w:t>
      </w:r>
      <w:r w:rsidR="00C67FC8">
        <w:t xml:space="preserve">dėl pratęsimo Rangovas raštu kreipiasi į Užsakovo atstovą nedelsiant po aplinkybių, kurių pagrindu prašoma pratęsti </w:t>
      </w:r>
      <w:r w:rsidR="004467E6">
        <w:t>D</w:t>
      </w:r>
      <w:r w:rsidR="00C67FC8">
        <w:t>arbų atlikimo terminą, tačiau bet kuriuo atveju ne vėliau, kaip likus 7 dienoms iki darbų atlikimo termino pabaigos, išskyrus atvejus, kai tokios aplinkybės objektyviai atsirado arba paaiškėjo vėliau.</w:t>
      </w:r>
    </w:p>
    <w:p w:rsidR="00230470" w:rsidRPr="000B4466" w:rsidRDefault="00C67FC8" w:rsidP="00563909">
      <w:pPr>
        <w:pStyle w:val="Sraopastraipa"/>
        <w:numPr>
          <w:ilvl w:val="2"/>
          <w:numId w:val="7"/>
        </w:numPr>
        <w:tabs>
          <w:tab w:val="left" w:pos="570"/>
        </w:tabs>
        <w:spacing w:after="120" w:line="300" w:lineRule="atLeast"/>
        <w:ind w:left="709" w:hanging="709"/>
        <w:contextualSpacing w:val="0"/>
        <w:jc w:val="both"/>
      </w:pPr>
      <w:r>
        <w:t xml:space="preserve"> </w:t>
      </w:r>
      <w:r w:rsidR="003522C4">
        <w:t xml:space="preserve"> </w:t>
      </w:r>
      <w:r w:rsidR="00563909" w:rsidRPr="000841AB">
        <w:t>p</w:t>
      </w:r>
      <w:r w:rsidR="00230470" w:rsidRPr="000841AB">
        <w:t xml:space="preserve">agal šią Sutartį </w:t>
      </w:r>
      <w:r w:rsidR="00D35307" w:rsidRPr="000841AB">
        <w:t>Užsakovas</w:t>
      </w:r>
      <w:r w:rsidR="0071521B" w:rsidRPr="000841AB">
        <w:t>, turėdamas tokią pareigą,</w:t>
      </w:r>
      <w:r w:rsidR="00230470" w:rsidRPr="000841AB">
        <w:t xml:space="preserve"> neužtikrina elektros energijos, vandens tiekimo</w:t>
      </w:r>
      <w:r w:rsidR="00311336" w:rsidRPr="000841AB">
        <w:t>, nepateikia įrangos, medžiagų ar dokumentų</w:t>
      </w:r>
      <w:r w:rsidR="00230470" w:rsidRPr="000841AB">
        <w:t>;</w:t>
      </w:r>
      <w:r w:rsidR="00230470" w:rsidRPr="000B4466">
        <w:t xml:space="preserve"> </w:t>
      </w:r>
    </w:p>
    <w:p w:rsidR="00E3680F" w:rsidRPr="000B4466" w:rsidRDefault="00230470" w:rsidP="00563909">
      <w:pPr>
        <w:pStyle w:val="Sraopastraipa"/>
        <w:numPr>
          <w:ilvl w:val="2"/>
          <w:numId w:val="7"/>
        </w:numPr>
        <w:spacing w:after="120" w:line="300" w:lineRule="atLeast"/>
        <w:ind w:left="709" w:hanging="709"/>
        <w:contextualSpacing w:val="0"/>
        <w:jc w:val="both"/>
      </w:pPr>
      <w:r w:rsidRPr="000B4466">
        <w:t>Darbų neįmanoma</w:t>
      </w:r>
      <w:r w:rsidR="0009395F">
        <w:t xml:space="preserve"> </w:t>
      </w:r>
      <w:r w:rsidRPr="000B4466">
        <w:t>atlikti dėl Užsakovo vykdomų krovos darbų</w:t>
      </w:r>
      <w:r w:rsidR="00C67FC8">
        <w:t xml:space="preserve"> </w:t>
      </w:r>
      <w:r w:rsidR="005A2276" w:rsidRPr="000B4466">
        <w:t>bei su jais susijusių technologinių procesų</w:t>
      </w:r>
      <w:r w:rsidRPr="000B4466">
        <w:t xml:space="preserve">, </w:t>
      </w:r>
      <w:r w:rsidR="00CC739F" w:rsidRPr="000B4466">
        <w:t>arba dėl kitų Užsakovo teritorijoje vykdomų rangos darbų</w:t>
      </w:r>
      <w:r w:rsidR="00C67FC8">
        <w:t xml:space="preserve"> ar teikiamų paslaugų, </w:t>
      </w:r>
      <w:r w:rsidR="0009395F">
        <w:t>kai tokie vykdomi darbai ar teikiamos paslaugos</w:t>
      </w:r>
      <w:r w:rsidRPr="000B4466">
        <w:t xml:space="preserve"> tiesiogiai įtakoja tinkamą Darbų  atlikimą.</w:t>
      </w:r>
    </w:p>
    <w:p w:rsidR="00BC30BA" w:rsidRDefault="0009395F" w:rsidP="00563909">
      <w:pPr>
        <w:pStyle w:val="Sraopastraipa"/>
        <w:numPr>
          <w:ilvl w:val="1"/>
          <w:numId w:val="7"/>
        </w:numPr>
        <w:spacing w:after="120" w:line="300" w:lineRule="atLeast"/>
        <w:ind w:left="709" w:hanging="709"/>
        <w:contextualSpacing w:val="0"/>
        <w:jc w:val="both"/>
      </w:pPr>
      <w:r>
        <w:t>D</w:t>
      </w:r>
      <w:r w:rsidR="00230470" w:rsidRPr="000B4466">
        <w:t>arbų atlikimo termina</w:t>
      </w:r>
      <w:r>
        <w:t>s</w:t>
      </w:r>
      <w:r w:rsidR="00230470" w:rsidRPr="000B4466">
        <w:t xml:space="preserve"> dėl priežasčių nurodytų Sutarties 3.</w:t>
      </w:r>
      <w:r>
        <w:t>3</w:t>
      </w:r>
      <w:r w:rsidR="008E25D9" w:rsidRPr="000B4466">
        <w:t xml:space="preserve"> </w:t>
      </w:r>
      <w:r w:rsidR="00230470" w:rsidRPr="000B4466">
        <w:t>p. pratęsiam</w:t>
      </w:r>
      <w:r w:rsidR="004467E6">
        <w:t>as</w:t>
      </w:r>
      <w:r w:rsidR="00230470" w:rsidRPr="000B4466">
        <w:t xml:space="preserve"> proporcingai numatytų priežasčių buvimo laikotarpiui. </w:t>
      </w:r>
      <w:r w:rsidR="00D35307">
        <w:t>Bendra</w:t>
      </w:r>
      <w:r w:rsidR="005A2276" w:rsidRPr="000B4466">
        <w:t xml:space="preserve"> darbų atlikimo termino pratęsim</w:t>
      </w:r>
      <w:r w:rsidR="004467E6">
        <w:t>ų trukmė</w:t>
      </w:r>
      <w:r w:rsidR="005A2276" w:rsidRPr="000B4466">
        <w:t xml:space="preserve"> negali būti ilgesn</w:t>
      </w:r>
      <w:r w:rsidR="004467E6">
        <w:t>ė</w:t>
      </w:r>
      <w:r w:rsidR="00D35307">
        <w:t xml:space="preserve"> </w:t>
      </w:r>
      <w:r w:rsidR="00D35307" w:rsidRPr="000841AB">
        <w:t>nei 2</w:t>
      </w:r>
      <w:r w:rsidRPr="000841AB">
        <w:t xml:space="preserve"> </w:t>
      </w:r>
      <w:r w:rsidR="001A23BF" w:rsidRPr="000841AB">
        <w:t>(</w:t>
      </w:r>
      <w:r w:rsidR="00D35307" w:rsidRPr="000841AB">
        <w:t>du</w:t>
      </w:r>
      <w:r w:rsidR="001A23BF" w:rsidRPr="000841AB">
        <w:t>)</w:t>
      </w:r>
      <w:r w:rsidR="00D35307" w:rsidRPr="000841AB">
        <w:t xml:space="preserve"> mėnesiai</w:t>
      </w:r>
      <w:r w:rsidR="005A2276" w:rsidRPr="000841AB">
        <w:t>.</w:t>
      </w:r>
      <w:r w:rsidR="005A2276" w:rsidRPr="000B4466">
        <w:t xml:space="preserve"> </w:t>
      </w:r>
    </w:p>
    <w:p w:rsidR="003F3C36" w:rsidRPr="003F3C36" w:rsidRDefault="00230470" w:rsidP="003F3C36">
      <w:pPr>
        <w:numPr>
          <w:ilvl w:val="0"/>
          <w:numId w:val="2"/>
        </w:numPr>
        <w:tabs>
          <w:tab w:val="clear" w:pos="720"/>
          <w:tab w:val="num" w:pos="426"/>
        </w:tabs>
        <w:spacing w:before="240" w:after="120" w:line="300" w:lineRule="atLeast"/>
        <w:jc w:val="both"/>
        <w:rPr>
          <w:b/>
          <w:szCs w:val="24"/>
        </w:rPr>
      </w:pPr>
      <w:r w:rsidRPr="000B4466">
        <w:rPr>
          <w:b/>
          <w:szCs w:val="24"/>
        </w:rPr>
        <w:t xml:space="preserve">DARBŲ APIMTIS </w:t>
      </w:r>
    </w:p>
    <w:p w:rsidR="003F3C36" w:rsidRPr="003F3C36" w:rsidRDefault="003F3C36" w:rsidP="003F3C36">
      <w:pPr>
        <w:pStyle w:val="Sraopastraipa"/>
        <w:numPr>
          <w:ilvl w:val="0"/>
          <w:numId w:val="7"/>
        </w:numPr>
        <w:spacing w:after="120" w:line="300" w:lineRule="atLeast"/>
        <w:contextualSpacing w:val="0"/>
        <w:jc w:val="both"/>
        <w:rPr>
          <w:vanish/>
        </w:rPr>
      </w:pPr>
    </w:p>
    <w:p w:rsidR="003F3C36" w:rsidRDefault="00CB7047" w:rsidP="003F3C36">
      <w:pPr>
        <w:pStyle w:val="Sraopastraipa"/>
        <w:numPr>
          <w:ilvl w:val="1"/>
          <w:numId w:val="7"/>
        </w:numPr>
        <w:spacing w:after="120" w:line="300" w:lineRule="atLeast"/>
        <w:ind w:left="709" w:hanging="709"/>
        <w:contextualSpacing w:val="0"/>
        <w:jc w:val="both"/>
      </w:pPr>
      <w:r w:rsidRPr="003F3C36">
        <w:t xml:space="preserve">Rangovas Darbus vykdo griežtai pagal Užsakovo Techninę užduotį, laikydamasis šios Sutarties ir visų </w:t>
      </w:r>
      <w:r w:rsidR="009B005B" w:rsidRPr="003F3C36">
        <w:t xml:space="preserve">taikomų </w:t>
      </w:r>
      <w:r w:rsidRPr="003F3C36">
        <w:t>Lietuvos Respublikos teisės aktais nustatytų reikalavimų.</w:t>
      </w:r>
    </w:p>
    <w:p w:rsidR="00230470" w:rsidRPr="000B4466" w:rsidRDefault="00230470" w:rsidP="003F3C36">
      <w:pPr>
        <w:numPr>
          <w:ilvl w:val="0"/>
          <w:numId w:val="2"/>
        </w:numPr>
        <w:tabs>
          <w:tab w:val="clear" w:pos="720"/>
          <w:tab w:val="num" w:pos="426"/>
        </w:tabs>
        <w:spacing w:before="240" w:after="120" w:line="300" w:lineRule="atLeast"/>
        <w:jc w:val="both"/>
        <w:rPr>
          <w:b/>
          <w:szCs w:val="24"/>
        </w:rPr>
      </w:pPr>
      <w:r w:rsidRPr="000B4466">
        <w:rPr>
          <w:b/>
          <w:szCs w:val="24"/>
        </w:rPr>
        <w:t>DARBŲ KOKYBĖ</w:t>
      </w:r>
    </w:p>
    <w:p w:rsidR="00230470" w:rsidRPr="000B4466" w:rsidRDefault="00230470" w:rsidP="003F3C36">
      <w:pPr>
        <w:numPr>
          <w:ilvl w:val="1"/>
          <w:numId w:val="5"/>
        </w:numPr>
        <w:spacing w:after="120" w:line="300" w:lineRule="atLeast"/>
        <w:ind w:left="709" w:hanging="709"/>
        <w:jc w:val="both"/>
        <w:rPr>
          <w:szCs w:val="24"/>
        </w:rPr>
      </w:pPr>
      <w:r w:rsidRPr="000B4466">
        <w:rPr>
          <w:szCs w:val="24"/>
        </w:rPr>
        <w:t>Atlikdamas Darbus, Rangovas vadovaujasi Sutartyje nurodytais reikalavimais, Užsakovo Technine užduotimi, normatyvinių statybos techninių dokumentų ir kitų Lietuvos Respublikos teisės aktų nustatytais reikalavimai, statybines medžiagas bei įrengimus naudoja tik pagal techninių specifikacijų reikalavimus. Darbų ir medžiagų kokybė turi atitikti galiojančių Lietuvos Respublikos įstatymų, standartų, normatyvinių statybos dokumentų reikalavimus.</w:t>
      </w:r>
    </w:p>
    <w:p w:rsidR="00230470" w:rsidRPr="000B4466" w:rsidRDefault="00230470" w:rsidP="003F3C36">
      <w:pPr>
        <w:numPr>
          <w:ilvl w:val="1"/>
          <w:numId w:val="5"/>
        </w:numPr>
        <w:spacing w:after="120" w:line="300" w:lineRule="atLeast"/>
        <w:ind w:left="709" w:hanging="709"/>
        <w:jc w:val="both"/>
        <w:rPr>
          <w:szCs w:val="24"/>
        </w:rPr>
      </w:pPr>
      <w:r w:rsidRPr="000B4466">
        <w:rPr>
          <w:szCs w:val="24"/>
        </w:rPr>
        <w:lastRenderedPageBreak/>
        <w:t>Rangovas patvirtina, kad Darbus atliks Rangovo darbuotojai, turintys tinkamą Darbams atlikti kvalifikaciją, t.y. turintys valstybės institucijų išduotus dokumentus, suteikiančius teisę atlikti Darbus bei įrangos gamintojų išduotus sertifikatus, patvirtinančius, kad Rangovo darbuotojai yra apmokyti dirbti su Darbams naudojama gamintojo įranga.</w:t>
      </w:r>
    </w:p>
    <w:p w:rsidR="00230470" w:rsidRPr="000B4466" w:rsidRDefault="00230470" w:rsidP="003F3C36">
      <w:pPr>
        <w:numPr>
          <w:ilvl w:val="1"/>
          <w:numId w:val="5"/>
        </w:numPr>
        <w:spacing w:after="120" w:line="300" w:lineRule="atLeast"/>
        <w:ind w:left="709" w:hanging="709"/>
        <w:jc w:val="both"/>
        <w:rPr>
          <w:szCs w:val="24"/>
        </w:rPr>
      </w:pPr>
      <w:r w:rsidRPr="000B4466">
        <w:rPr>
          <w:szCs w:val="24"/>
        </w:rPr>
        <w:t>Užsakovas teisės aktų nustatyta tvarka prižiūri Darbų atlikimą ir teikia būtinus nurodymus bei prireikus ir techninę pagalbą Sutartyje numatytiems Darbams atlikti. Šalys aiškiai susitaria, kad Užsakovo atliekama Darbų priežiūra, yra Užsakovo teisė, bet ne pareiga.</w:t>
      </w:r>
      <w:r w:rsidR="00CC739F" w:rsidRPr="000B4466">
        <w:rPr>
          <w:szCs w:val="24"/>
        </w:rPr>
        <w:t xml:space="preserve"> Aiškumo dėlei Šalys patvirtina, kad dėl šios Sutarties vykdymo metu Užsakovo atliekamos Rangovo dokumentų peržiūros ir derinimo Užsakovas netaps atsakingas už Rangovo dokumentų turinį, kokybę ir kitas jų savybes. Užsakovo atliekama Rangovo pateiktų dokumentų peržiūra ir (ar) dokumentų suderinimas neatleidžia Rangovo nuo atsakomybės už Rangovo dokumentų tinkamumą, Rangovo pasirinktų sprendimų teisingumą ir atitikimą teisės aktų reikalavimams.</w:t>
      </w:r>
    </w:p>
    <w:p w:rsidR="00230470" w:rsidRPr="000B4466" w:rsidRDefault="003522C4" w:rsidP="003F3C36">
      <w:pPr>
        <w:numPr>
          <w:ilvl w:val="1"/>
          <w:numId w:val="5"/>
        </w:numPr>
        <w:spacing w:after="120" w:line="300" w:lineRule="atLeast"/>
        <w:ind w:left="709" w:hanging="709"/>
        <w:jc w:val="both"/>
        <w:rPr>
          <w:szCs w:val="24"/>
        </w:rPr>
      </w:pPr>
      <w:r>
        <w:rPr>
          <w:szCs w:val="24"/>
        </w:rPr>
        <w:t xml:space="preserve"> </w:t>
      </w:r>
      <w:r w:rsidR="00230470" w:rsidRPr="000B4466">
        <w:rPr>
          <w:szCs w:val="24"/>
        </w:rPr>
        <w:t>Jeigu Rangovas atliko Darbus pažeisdamas Sutartyje nustatytas sąlygas, nesilaikė normatyvinių statybos dokumentų ir kitų teisės aktų reikalavimų, Užsakovas turi teisę reikalauti, kad Rangovas per Užsakovo nurodytą terminą:</w:t>
      </w:r>
    </w:p>
    <w:p w:rsidR="00230470" w:rsidRPr="000B4466" w:rsidRDefault="00230470" w:rsidP="003F3C36">
      <w:pPr>
        <w:numPr>
          <w:ilvl w:val="2"/>
          <w:numId w:val="5"/>
        </w:numPr>
        <w:spacing w:after="120" w:line="300" w:lineRule="atLeast"/>
        <w:jc w:val="both"/>
        <w:rPr>
          <w:szCs w:val="24"/>
        </w:rPr>
      </w:pPr>
      <w:r w:rsidRPr="000B4466">
        <w:rPr>
          <w:szCs w:val="24"/>
        </w:rPr>
        <w:t>neatlygintinai pakeistų nekokybiškas medžiagas ir (ar) įrenginius kokybiškais, arba</w:t>
      </w:r>
    </w:p>
    <w:p w:rsidR="00230470" w:rsidRPr="000B4466" w:rsidRDefault="00230470" w:rsidP="003F3C36">
      <w:pPr>
        <w:numPr>
          <w:ilvl w:val="2"/>
          <w:numId w:val="5"/>
        </w:numPr>
        <w:spacing w:after="120" w:line="300" w:lineRule="atLeast"/>
        <w:jc w:val="both"/>
        <w:rPr>
          <w:szCs w:val="24"/>
        </w:rPr>
      </w:pPr>
      <w:r w:rsidRPr="000B4466">
        <w:rPr>
          <w:szCs w:val="24"/>
        </w:rPr>
        <w:t>neatlygintinai ištaisytų Darbų atlikimo trūkumus;</w:t>
      </w:r>
    </w:p>
    <w:p w:rsidR="00230470" w:rsidRPr="000B4466" w:rsidRDefault="00230470" w:rsidP="003F3C36">
      <w:pPr>
        <w:numPr>
          <w:ilvl w:val="2"/>
          <w:numId w:val="5"/>
        </w:numPr>
        <w:spacing w:after="120" w:line="300" w:lineRule="atLeast"/>
        <w:jc w:val="both"/>
        <w:rPr>
          <w:szCs w:val="24"/>
        </w:rPr>
      </w:pPr>
      <w:r w:rsidRPr="000B4466">
        <w:rPr>
          <w:szCs w:val="24"/>
        </w:rPr>
        <w:t>atitinkamai sumažintų Darbų kainą, jeigu nėra įvykdyti šios Sutarties 5.4.1, 5.4.2 punktai.</w:t>
      </w:r>
    </w:p>
    <w:p w:rsidR="00230470" w:rsidRPr="005E4201" w:rsidRDefault="00230470" w:rsidP="005E4201">
      <w:pPr>
        <w:pStyle w:val="Sraopastraipa"/>
        <w:numPr>
          <w:ilvl w:val="0"/>
          <w:numId w:val="6"/>
        </w:numPr>
        <w:spacing w:before="240" w:after="120" w:line="300" w:lineRule="atLeast"/>
        <w:rPr>
          <w:b/>
          <w:szCs w:val="24"/>
        </w:rPr>
      </w:pPr>
      <w:r w:rsidRPr="005E4201">
        <w:rPr>
          <w:b/>
          <w:szCs w:val="24"/>
        </w:rPr>
        <w:t>APMOKĖJIMO UŽ DARBUS TVARKA IR TERMINAI</w:t>
      </w:r>
    </w:p>
    <w:p w:rsidR="00F90229" w:rsidRPr="00EC1C61" w:rsidRDefault="00F90229" w:rsidP="00F90229">
      <w:pPr>
        <w:numPr>
          <w:ilvl w:val="1"/>
          <w:numId w:val="6"/>
        </w:numPr>
        <w:spacing w:after="0" w:line="300" w:lineRule="atLeast"/>
        <w:ind w:left="709" w:hanging="709"/>
        <w:contextualSpacing/>
        <w:jc w:val="both"/>
      </w:pPr>
      <w:r>
        <w:t xml:space="preserve">Rangovui </w:t>
      </w:r>
      <w:r w:rsidRPr="00F90229">
        <w:rPr>
          <w:szCs w:val="24"/>
        </w:rPr>
        <w:t>už atliktus Darbus bus sumokėta šia tvarka:</w:t>
      </w:r>
    </w:p>
    <w:p w:rsidR="00EC1C61" w:rsidRPr="00EC1C61" w:rsidRDefault="0060540B" w:rsidP="00EC1C61">
      <w:pPr>
        <w:numPr>
          <w:ilvl w:val="2"/>
          <w:numId w:val="6"/>
        </w:numPr>
        <w:spacing w:after="0" w:line="300" w:lineRule="atLeast"/>
        <w:contextualSpacing/>
        <w:jc w:val="both"/>
        <w:rPr>
          <w:szCs w:val="24"/>
        </w:rPr>
      </w:pPr>
      <w:r w:rsidRPr="00EC1C61">
        <w:rPr>
          <w:szCs w:val="24"/>
        </w:rPr>
        <w:t>40 % (keturia</w:t>
      </w:r>
      <w:r w:rsidR="00926337" w:rsidRPr="00EC1C61">
        <w:rPr>
          <w:szCs w:val="24"/>
        </w:rPr>
        <w:t>s</w:t>
      </w:r>
      <w:r w:rsidR="00F90229" w:rsidRPr="00EC1C61">
        <w:rPr>
          <w:szCs w:val="24"/>
        </w:rPr>
        <w:t xml:space="preserve">dešimt </w:t>
      </w:r>
      <w:r w:rsidR="00926337" w:rsidRPr="00EC1C61">
        <w:rPr>
          <w:szCs w:val="24"/>
        </w:rPr>
        <w:t>procent</w:t>
      </w:r>
      <w:r w:rsidR="00DB7389" w:rsidRPr="00EC1C61">
        <w:rPr>
          <w:szCs w:val="24"/>
        </w:rPr>
        <w:t>ų</w:t>
      </w:r>
      <w:r w:rsidR="00F90229" w:rsidRPr="00EC1C61">
        <w:rPr>
          <w:szCs w:val="24"/>
        </w:rPr>
        <w:t>) nuo bendros Sutarties kainos – avansinis mokėjimas per 30 (trisdešimt) dienų nuo Sutarties sudarymo pagal Rangovo pateiktą išankstinę sąskaitą</w:t>
      </w:r>
      <w:r w:rsidR="006545C3" w:rsidRPr="00EC1C61">
        <w:rPr>
          <w:szCs w:val="24"/>
        </w:rPr>
        <w:t>. Rangovas</w:t>
      </w:r>
      <w:r w:rsidR="00EC1C61" w:rsidRPr="00EC1C61">
        <w:rPr>
          <w:szCs w:val="24"/>
        </w:rPr>
        <w:t xml:space="preserve"> PVM sąskait</w:t>
      </w:r>
      <w:r w:rsidR="007C322E">
        <w:rPr>
          <w:szCs w:val="24"/>
        </w:rPr>
        <w:t>as</w:t>
      </w:r>
      <w:r w:rsidR="00EC1C61" w:rsidRPr="00EC1C61">
        <w:rPr>
          <w:szCs w:val="24"/>
        </w:rPr>
        <w:t>-faktūr</w:t>
      </w:r>
      <w:r w:rsidR="007C322E">
        <w:rPr>
          <w:szCs w:val="24"/>
        </w:rPr>
        <w:t>as</w:t>
      </w:r>
      <w:r w:rsidR="00EC1C61" w:rsidRPr="00EC1C61">
        <w:rPr>
          <w:szCs w:val="24"/>
        </w:rPr>
        <w:t xml:space="preserve"> už įsigytas medžiagas ir įrengimus</w:t>
      </w:r>
      <w:r w:rsidR="006545C3" w:rsidRPr="00EC1C61">
        <w:rPr>
          <w:szCs w:val="24"/>
        </w:rPr>
        <w:t xml:space="preserve"> </w:t>
      </w:r>
      <w:r w:rsidR="00813364" w:rsidRPr="00EC1C61">
        <w:rPr>
          <w:szCs w:val="24"/>
        </w:rPr>
        <w:t xml:space="preserve">pateiks </w:t>
      </w:r>
      <w:r w:rsidR="00EC1C61" w:rsidRPr="00EC1C61">
        <w:rPr>
          <w:szCs w:val="24"/>
        </w:rPr>
        <w:t>iki priimamojo bandymo vykdymo</w:t>
      </w:r>
      <w:r w:rsidR="00813364">
        <w:rPr>
          <w:szCs w:val="24"/>
        </w:rPr>
        <w:t xml:space="preserve"> (6.1.3 p.)</w:t>
      </w:r>
      <w:r w:rsidR="00EC1C61" w:rsidRPr="00EC1C61">
        <w:rPr>
          <w:szCs w:val="24"/>
        </w:rPr>
        <w:t xml:space="preserve">. </w:t>
      </w:r>
      <w:r w:rsidR="006545C3">
        <w:t xml:space="preserve">Šalys susitaria, kad šiame straipsnyje nurodytas išankstinis mokėjimas </w:t>
      </w:r>
      <w:r w:rsidR="00EC1C61">
        <w:t>bus</w:t>
      </w:r>
      <w:r w:rsidR="006545C3">
        <w:t xml:space="preserve"> </w:t>
      </w:r>
      <w:r w:rsidR="00813364">
        <w:t>sudengiamas su</w:t>
      </w:r>
      <w:r w:rsidR="006545C3">
        <w:t xml:space="preserve"> Rangov</w:t>
      </w:r>
      <w:r w:rsidR="00EC1C61">
        <w:t>o pateikt</w:t>
      </w:r>
      <w:r w:rsidR="007C322E">
        <w:t>omis</w:t>
      </w:r>
      <w:r w:rsidR="00EC1C61">
        <w:t xml:space="preserve"> PVM sąskait</w:t>
      </w:r>
      <w:r w:rsidR="007C322E">
        <w:t>omis</w:t>
      </w:r>
      <w:r w:rsidR="00EC1C61">
        <w:t>-faktūr</w:t>
      </w:r>
      <w:r w:rsidR="007C322E">
        <w:t>omis</w:t>
      </w:r>
      <w:r w:rsidR="00EC1C61">
        <w:t xml:space="preserve"> </w:t>
      </w:r>
      <w:r w:rsidR="00EC1C61" w:rsidRPr="00EC1C61">
        <w:rPr>
          <w:szCs w:val="24"/>
        </w:rPr>
        <w:t xml:space="preserve">už įsigytas medžiagas ir įrengimus. </w:t>
      </w:r>
      <w:r w:rsidR="00EC1C61">
        <w:t>Rangovo pateikto</w:t>
      </w:r>
      <w:r w:rsidR="007C322E">
        <w:t>s</w:t>
      </w:r>
      <w:r w:rsidR="00EC1C61">
        <w:t>e PVM sąskaito</w:t>
      </w:r>
      <w:r w:rsidR="007C322E">
        <w:t>s</w:t>
      </w:r>
      <w:r w:rsidR="00EC1C61">
        <w:t>e-faktūro</w:t>
      </w:r>
      <w:r w:rsidR="007C322E">
        <w:t>s</w:t>
      </w:r>
      <w:r w:rsidR="00EC1C61">
        <w:t>e toks išankstinio mokėjimo įskaitymas tur</w:t>
      </w:r>
      <w:r w:rsidR="00813364">
        <w:t>i</w:t>
      </w:r>
      <w:r w:rsidR="00EC1C61">
        <w:t xml:space="preserve"> būti tinkamai atspindėtas;</w:t>
      </w:r>
    </w:p>
    <w:p w:rsidR="00F90229" w:rsidRDefault="00F90229" w:rsidP="00EC1C61">
      <w:pPr>
        <w:spacing w:after="0" w:line="300" w:lineRule="atLeast"/>
        <w:ind w:left="720"/>
        <w:contextualSpacing/>
        <w:jc w:val="both"/>
        <w:rPr>
          <w:szCs w:val="24"/>
        </w:rPr>
      </w:pPr>
    </w:p>
    <w:p w:rsidR="00F90229" w:rsidRDefault="00012D61" w:rsidP="00F90229">
      <w:pPr>
        <w:numPr>
          <w:ilvl w:val="2"/>
          <w:numId w:val="6"/>
        </w:numPr>
        <w:spacing w:after="0" w:line="300" w:lineRule="atLeast"/>
        <w:contextualSpacing/>
        <w:jc w:val="both"/>
        <w:rPr>
          <w:szCs w:val="24"/>
        </w:rPr>
      </w:pPr>
      <w:r>
        <w:rPr>
          <w:szCs w:val="24"/>
        </w:rPr>
        <w:t>3</w:t>
      </w:r>
      <w:r w:rsidR="0060540B">
        <w:rPr>
          <w:szCs w:val="24"/>
        </w:rPr>
        <w:t>0</w:t>
      </w:r>
      <w:r w:rsidR="00F90229" w:rsidRPr="00F90229">
        <w:rPr>
          <w:szCs w:val="24"/>
        </w:rPr>
        <w:t xml:space="preserve"> % </w:t>
      </w:r>
      <w:r w:rsidR="000841AB" w:rsidRPr="000841AB">
        <w:rPr>
          <w:szCs w:val="24"/>
        </w:rPr>
        <w:t>(tris</w:t>
      </w:r>
      <w:r w:rsidR="00F90229" w:rsidRPr="000841AB">
        <w:rPr>
          <w:szCs w:val="24"/>
        </w:rPr>
        <w:t>dešimt</w:t>
      </w:r>
      <w:r w:rsidR="00F90229" w:rsidRPr="00F90229">
        <w:rPr>
          <w:szCs w:val="24"/>
        </w:rPr>
        <w:t xml:space="preserve"> </w:t>
      </w:r>
      <w:r w:rsidR="00926337">
        <w:rPr>
          <w:szCs w:val="24"/>
        </w:rPr>
        <w:t>procent</w:t>
      </w:r>
      <w:r w:rsidR="00DB7389">
        <w:rPr>
          <w:szCs w:val="24"/>
        </w:rPr>
        <w:t>ų</w:t>
      </w:r>
      <w:r w:rsidR="00F90229" w:rsidRPr="00F90229">
        <w:rPr>
          <w:szCs w:val="24"/>
        </w:rPr>
        <w:t xml:space="preserve">) nuo bendros Sutarties kainos – per 30 (trisdešimt) dienų nuo galutinio </w:t>
      </w:r>
      <w:r w:rsidR="00E2657F">
        <w:rPr>
          <w:szCs w:val="24"/>
        </w:rPr>
        <w:t>p</w:t>
      </w:r>
      <w:r w:rsidR="00F90229" w:rsidRPr="00F90229">
        <w:rPr>
          <w:szCs w:val="24"/>
        </w:rPr>
        <w:t>rojekto pateikimo, suderinimo Sutarties nustatyta tvarka ir perdavimo Užsakovui dienos pagal abiejų Šalių pasirašytą Projekto priėmimo-perdavimo aktą ir Rangovo pateiktą sąskaitą faktūrą;</w:t>
      </w:r>
    </w:p>
    <w:p w:rsidR="0060540B" w:rsidRPr="0060540B" w:rsidRDefault="0060540B" w:rsidP="0060540B">
      <w:pPr>
        <w:numPr>
          <w:ilvl w:val="2"/>
          <w:numId w:val="6"/>
        </w:numPr>
        <w:spacing w:after="0" w:line="300" w:lineRule="atLeast"/>
        <w:contextualSpacing/>
        <w:jc w:val="both"/>
        <w:rPr>
          <w:szCs w:val="24"/>
        </w:rPr>
      </w:pPr>
      <w:r>
        <w:rPr>
          <w:szCs w:val="24"/>
        </w:rPr>
        <w:t>10 % (dešimt procentų)</w:t>
      </w:r>
      <w:r w:rsidRPr="0060540B">
        <w:rPr>
          <w:szCs w:val="24"/>
        </w:rPr>
        <w:t xml:space="preserve"> </w:t>
      </w:r>
      <w:r w:rsidRPr="00F90229">
        <w:rPr>
          <w:szCs w:val="24"/>
        </w:rPr>
        <w:t xml:space="preserve">nuo bendros Sutarties kainos – per 30 (trisdešimt) dienų </w:t>
      </w:r>
      <w:r w:rsidRPr="0060540B">
        <w:rPr>
          <w:szCs w:val="24"/>
        </w:rPr>
        <w:t xml:space="preserve">nuo sėkmingo </w:t>
      </w:r>
      <w:r w:rsidR="00E2657F">
        <w:rPr>
          <w:szCs w:val="24"/>
        </w:rPr>
        <w:t>p</w:t>
      </w:r>
      <w:r w:rsidRPr="0060540B">
        <w:rPr>
          <w:szCs w:val="24"/>
        </w:rPr>
        <w:t xml:space="preserve">riimamojo bandymo gamykloje protokolo gavimo </w:t>
      </w:r>
      <w:r w:rsidR="00D956DE">
        <w:rPr>
          <w:szCs w:val="24"/>
        </w:rPr>
        <w:t>pagal</w:t>
      </w:r>
      <w:r w:rsidR="00D956DE" w:rsidRPr="00F90229">
        <w:rPr>
          <w:szCs w:val="24"/>
        </w:rPr>
        <w:t xml:space="preserve"> </w:t>
      </w:r>
      <w:r w:rsidRPr="00F90229">
        <w:rPr>
          <w:szCs w:val="24"/>
        </w:rPr>
        <w:t>Rangovo pateiktą sąskaitą faktūrą;</w:t>
      </w:r>
    </w:p>
    <w:p w:rsidR="00F90229" w:rsidRPr="002B1B87" w:rsidRDefault="0060540B" w:rsidP="002B1B87">
      <w:pPr>
        <w:numPr>
          <w:ilvl w:val="2"/>
          <w:numId w:val="6"/>
        </w:numPr>
        <w:spacing w:after="0" w:line="300" w:lineRule="atLeast"/>
        <w:contextualSpacing/>
        <w:jc w:val="both"/>
        <w:rPr>
          <w:szCs w:val="24"/>
        </w:rPr>
      </w:pPr>
      <w:r>
        <w:rPr>
          <w:szCs w:val="24"/>
        </w:rPr>
        <w:t>2</w:t>
      </w:r>
      <w:r w:rsidR="00926337">
        <w:rPr>
          <w:szCs w:val="24"/>
        </w:rPr>
        <w:t>0</w:t>
      </w:r>
      <w:r w:rsidR="00F90229">
        <w:rPr>
          <w:szCs w:val="24"/>
        </w:rPr>
        <w:t xml:space="preserve"> </w:t>
      </w:r>
      <w:r w:rsidR="00F90229" w:rsidRPr="00F90229">
        <w:rPr>
          <w:szCs w:val="24"/>
        </w:rPr>
        <w:t>% (</w:t>
      </w:r>
      <w:r>
        <w:rPr>
          <w:szCs w:val="24"/>
        </w:rPr>
        <w:t>dvi</w:t>
      </w:r>
      <w:r w:rsidR="00F90229" w:rsidRPr="000841AB">
        <w:rPr>
          <w:szCs w:val="24"/>
        </w:rPr>
        <w:t>dešimt procentų</w:t>
      </w:r>
      <w:r w:rsidR="00F90229" w:rsidRPr="00F90229">
        <w:rPr>
          <w:szCs w:val="24"/>
        </w:rPr>
        <w:t>) nuo bendros Sutarties kainos – per 30 (trisdešimt) dienų nuo</w:t>
      </w:r>
      <w:r w:rsidR="00F90229">
        <w:rPr>
          <w:szCs w:val="24"/>
        </w:rPr>
        <w:t xml:space="preserve"> atliktų darbų perdavimo</w:t>
      </w:r>
      <w:r w:rsidR="00F90229" w:rsidRPr="00F90229">
        <w:rPr>
          <w:szCs w:val="24"/>
        </w:rPr>
        <w:t xml:space="preserve"> Užsakovui dienos pagal abiejų Šalių pasirašytą </w:t>
      </w:r>
      <w:r w:rsidR="002B1B87" w:rsidRPr="000B4466">
        <w:t xml:space="preserve">atliktų </w:t>
      </w:r>
      <w:r w:rsidR="002B1B87">
        <w:rPr>
          <w:szCs w:val="24"/>
        </w:rPr>
        <w:t xml:space="preserve">Darbų </w:t>
      </w:r>
      <w:r w:rsidR="00F90229" w:rsidRPr="00F90229">
        <w:rPr>
          <w:szCs w:val="24"/>
        </w:rPr>
        <w:t>priėmimo-perdavimo aktą ir Ra</w:t>
      </w:r>
      <w:r w:rsidR="002B1B87">
        <w:rPr>
          <w:szCs w:val="24"/>
        </w:rPr>
        <w:t>ngovo pateiktą sąskaitą faktūrą.</w:t>
      </w:r>
    </w:p>
    <w:p w:rsidR="008E25D9" w:rsidRPr="000B4466" w:rsidRDefault="008E25D9" w:rsidP="003F3C36">
      <w:pPr>
        <w:numPr>
          <w:ilvl w:val="1"/>
          <w:numId w:val="6"/>
        </w:numPr>
        <w:spacing w:after="0" w:line="300" w:lineRule="atLeast"/>
        <w:ind w:left="709" w:hanging="709"/>
        <w:contextualSpacing/>
        <w:jc w:val="both"/>
      </w:pPr>
      <w:r w:rsidRPr="000B4466">
        <w:t>Užsakovas gali sulaikyti mokėjimą už Darbus tol, kol Rangovas tinkamai neįvykdys visų savo įsipareigojimų pagal Sutartį, įskaitant visų Darbų defektų ir/ar kitų Darbų kokybės trūkumų ištaisymą.</w:t>
      </w:r>
    </w:p>
    <w:p w:rsidR="00230470" w:rsidRPr="000B4466" w:rsidRDefault="008E25D9" w:rsidP="003F3C36">
      <w:pPr>
        <w:numPr>
          <w:ilvl w:val="1"/>
          <w:numId w:val="6"/>
        </w:numPr>
        <w:spacing w:after="120" w:line="300" w:lineRule="atLeast"/>
        <w:ind w:left="709" w:hanging="709"/>
        <w:contextualSpacing/>
        <w:jc w:val="both"/>
        <w:outlineLvl w:val="2"/>
      </w:pPr>
      <w:r w:rsidRPr="000B4466">
        <w:t xml:space="preserve">Darbų </w:t>
      </w:r>
      <w:r w:rsidR="009F0F1C" w:rsidRPr="000B4466">
        <w:t xml:space="preserve">perdavimo – priėmimo </w:t>
      </w:r>
      <w:r w:rsidRPr="000B4466">
        <w:t>aktą</w:t>
      </w:r>
      <w:r w:rsidR="00230470" w:rsidRPr="000B4466">
        <w:t xml:space="preserve"> ruošia Rangovas, o pasirašo Rangovo ir Užsakovo įgalioti atstovai. </w:t>
      </w:r>
    </w:p>
    <w:p w:rsidR="00230470" w:rsidRPr="000B4466" w:rsidRDefault="00230470" w:rsidP="003F3C36">
      <w:pPr>
        <w:pStyle w:val="Antrat3"/>
        <w:keepNext w:val="0"/>
        <w:numPr>
          <w:ilvl w:val="1"/>
          <w:numId w:val="6"/>
        </w:numPr>
        <w:spacing w:after="120" w:line="300" w:lineRule="atLeast"/>
        <w:ind w:left="709" w:hanging="709"/>
        <w:contextualSpacing/>
        <w:rPr>
          <w:szCs w:val="24"/>
        </w:rPr>
      </w:pPr>
      <w:r w:rsidRPr="000B4466">
        <w:rPr>
          <w:szCs w:val="24"/>
        </w:rPr>
        <w:t>Užsakovas  turi teisę sulaikyti mokėjimus už atliktus Darbus, jeigu:</w:t>
      </w:r>
    </w:p>
    <w:p w:rsidR="00230470" w:rsidRPr="000B4466" w:rsidRDefault="00230470" w:rsidP="003F3C36">
      <w:pPr>
        <w:numPr>
          <w:ilvl w:val="2"/>
          <w:numId w:val="6"/>
        </w:numPr>
        <w:spacing w:after="120" w:line="300" w:lineRule="atLeast"/>
        <w:ind w:left="709" w:hanging="709"/>
        <w:contextualSpacing/>
        <w:jc w:val="both"/>
        <w:rPr>
          <w:szCs w:val="24"/>
        </w:rPr>
      </w:pPr>
      <w:r w:rsidRPr="000B4466">
        <w:rPr>
          <w:szCs w:val="24"/>
        </w:rPr>
        <w:t>nepašalinti Darbų perdavimo-priėmimo akte nurodyti visi Darbų defektai ir /ar trūkumai;</w:t>
      </w:r>
    </w:p>
    <w:p w:rsidR="00D21875" w:rsidRDefault="00230470" w:rsidP="003F3C36">
      <w:pPr>
        <w:numPr>
          <w:ilvl w:val="2"/>
          <w:numId w:val="6"/>
        </w:numPr>
        <w:spacing w:after="120" w:line="300" w:lineRule="atLeast"/>
        <w:ind w:left="709" w:hanging="709"/>
        <w:contextualSpacing/>
        <w:jc w:val="both"/>
      </w:pPr>
      <w:r w:rsidRPr="000A34A7">
        <w:rPr>
          <w:szCs w:val="24"/>
        </w:rPr>
        <w:lastRenderedPageBreak/>
        <w:t>Rangovas, vykdydamas Sutartį, padarė Užsakovui arba tretiesiems asmenims nuostolius.</w:t>
      </w:r>
    </w:p>
    <w:p w:rsidR="00D21875" w:rsidRDefault="00D21875" w:rsidP="003F3C36">
      <w:pPr>
        <w:pStyle w:val="Sraopastraipa"/>
        <w:numPr>
          <w:ilvl w:val="1"/>
          <w:numId w:val="6"/>
        </w:numPr>
        <w:spacing w:line="300" w:lineRule="atLeast"/>
        <w:ind w:left="709" w:hanging="709"/>
        <w:jc w:val="both"/>
        <w:rPr>
          <w:lang w:eastAsia="lt-LT"/>
        </w:rPr>
      </w:pPr>
      <w:r>
        <w:t xml:space="preserve">Rangovas visas sąskaitas faktūras, kreditinius ir debetinius dokumentus, jei vykdant Sutartį tokie yra išrašomi, Užsakovui privalo pateikti informacinės sistemos „E. Sąskaita“ priemonėmis. Rangovui sąskaitas faktūras ir kitus šiame punkte nurodytus dokumentus pateikus kitu, nei nurodytas, būdu, jos nebus laikomos įteiktomis Užsakovui ir Užsakovui nekils jokių pareigų, susijusių su netinkamai pateiktų sąskaitų faktūrų apmokėjimu, išskyrus atvejus, nurodytus Lietuvos Respublikos pirkimų, atliekamų vandentvarkos, energetikos, transporto ar pašto paslaugų srities perkančiųjų subjektų, įstatymo 34 str. 12 dalyje. Visos išlaidos, susijusios su šiame punkte nurodytų apskaitos dokumentų pateikimu Užsakovui per informacinę sistemą „E. Sąskaita“, tenka </w:t>
      </w:r>
      <w:r w:rsidR="00F31D8B">
        <w:t>Rangovui</w:t>
      </w:r>
      <w:r>
        <w:t xml:space="preserve">. </w:t>
      </w:r>
    </w:p>
    <w:p w:rsidR="002E0EE5" w:rsidRDefault="002E0EE5" w:rsidP="003F3C36">
      <w:pPr>
        <w:numPr>
          <w:ilvl w:val="1"/>
          <w:numId w:val="6"/>
        </w:numPr>
        <w:spacing w:after="120" w:line="300" w:lineRule="atLeast"/>
        <w:ind w:left="709" w:hanging="709"/>
        <w:jc w:val="both"/>
        <w:rPr>
          <w:szCs w:val="24"/>
        </w:rPr>
      </w:pPr>
      <w:r w:rsidRPr="00F31D8B">
        <w:rPr>
          <w:szCs w:val="24"/>
        </w:rPr>
        <w:t xml:space="preserve"> Šiems Darbams taikomas atvirkštinis apmokestinamo PVM mechanizmas.</w:t>
      </w:r>
    </w:p>
    <w:p w:rsidR="000A34A7" w:rsidRPr="000A34A7" w:rsidRDefault="000A34A7" w:rsidP="003F3C36">
      <w:pPr>
        <w:numPr>
          <w:ilvl w:val="1"/>
          <w:numId w:val="6"/>
        </w:numPr>
        <w:spacing w:after="120" w:line="300" w:lineRule="atLeast"/>
        <w:ind w:left="709" w:hanging="709"/>
        <w:jc w:val="both"/>
        <w:rPr>
          <w:szCs w:val="24"/>
        </w:rPr>
      </w:pPr>
      <w:r>
        <w:rPr>
          <w:szCs w:val="24"/>
        </w:rPr>
        <w:t xml:space="preserve"> </w:t>
      </w:r>
      <w:r w:rsidRPr="000A34A7">
        <w:rPr>
          <w:szCs w:val="24"/>
        </w:rPr>
        <w:t xml:space="preserve">Jei Pirkimo dokumentuose buvo numatyta tokia galimybė, gali būti vykdomas tiesioginis atsiskaitymas su </w:t>
      </w:r>
      <w:r>
        <w:rPr>
          <w:szCs w:val="24"/>
        </w:rPr>
        <w:t>Rangovo</w:t>
      </w:r>
      <w:r w:rsidRPr="000A34A7">
        <w:rPr>
          <w:szCs w:val="24"/>
        </w:rPr>
        <w:t xml:space="preserve"> subtiekėjais.</w:t>
      </w:r>
    </w:p>
    <w:p w:rsidR="000A34A7" w:rsidRPr="000A34A7" w:rsidRDefault="000A34A7" w:rsidP="003F3C36">
      <w:pPr>
        <w:numPr>
          <w:ilvl w:val="1"/>
          <w:numId w:val="6"/>
        </w:numPr>
        <w:spacing w:after="120" w:line="300" w:lineRule="atLeast"/>
        <w:ind w:left="709" w:hanging="709"/>
        <w:jc w:val="both"/>
        <w:rPr>
          <w:szCs w:val="24"/>
        </w:rPr>
      </w:pPr>
      <w:r w:rsidRPr="000A34A7">
        <w:rPr>
          <w:szCs w:val="24"/>
        </w:rPr>
        <w:t xml:space="preserve">Apie tiesioginio atsiskaitymo su subtiekėju galimybę Užsakovas praneša visiems </w:t>
      </w:r>
      <w:r>
        <w:rPr>
          <w:szCs w:val="24"/>
        </w:rPr>
        <w:t>Rangovo</w:t>
      </w:r>
      <w:r w:rsidRPr="000A34A7">
        <w:rPr>
          <w:szCs w:val="24"/>
        </w:rPr>
        <w:t xml:space="preserve"> subtiekėjams, kurių informaciją </w:t>
      </w:r>
      <w:r>
        <w:rPr>
          <w:szCs w:val="24"/>
        </w:rPr>
        <w:t>Rangovas</w:t>
      </w:r>
      <w:r w:rsidRPr="000A34A7">
        <w:rPr>
          <w:szCs w:val="24"/>
        </w:rPr>
        <w:t xml:space="preserve"> pateikė Užsakovui Sutarties </w:t>
      </w:r>
      <w:r w:rsidR="00D454CC">
        <w:rPr>
          <w:szCs w:val="24"/>
        </w:rPr>
        <w:t>7.1.10</w:t>
      </w:r>
      <w:r w:rsidRPr="000A34A7">
        <w:rPr>
          <w:szCs w:val="24"/>
        </w:rPr>
        <w:t xml:space="preserve"> p. nustatyta tvarka, ne vėliau nei per 3 darbo dienas nuo nurodytos informacijos gavimo iš </w:t>
      </w:r>
      <w:r>
        <w:rPr>
          <w:szCs w:val="24"/>
        </w:rPr>
        <w:t>Rangovo</w:t>
      </w:r>
      <w:r w:rsidRPr="000A34A7">
        <w:rPr>
          <w:szCs w:val="24"/>
        </w:rPr>
        <w:t>.</w:t>
      </w:r>
    </w:p>
    <w:p w:rsidR="000A34A7" w:rsidRPr="000A34A7" w:rsidRDefault="000A34A7" w:rsidP="003F3C36">
      <w:pPr>
        <w:numPr>
          <w:ilvl w:val="1"/>
          <w:numId w:val="6"/>
        </w:numPr>
        <w:spacing w:after="120" w:line="300" w:lineRule="atLeast"/>
        <w:ind w:left="709" w:hanging="709"/>
        <w:jc w:val="both"/>
        <w:rPr>
          <w:szCs w:val="24"/>
        </w:rPr>
      </w:pPr>
      <w:r>
        <w:rPr>
          <w:szCs w:val="24"/>
        </w:rPr>
        <w:t xml:space="preserve"> </w:t>
      </w:r>
      <w:r w:rsidRPr="000A34A7">
        <w:rPr>
          <w:szCs w:val="24"/>
        </w:rPr>
        <w:t xml:space="preserve">Subtiekėjas, norėdamas pasinaudoti tiesioginio atsiskaitymo su subtiekėju galimybe, raštu pateikia prašymą Užsakovui. </w:t>
      </w:r>
    </w:p>
    <w:p w:rsidR="000A34A7" w:rsidRPr="000A34A7" w:rsidRDefault="000A34A7" w:rsidP="003F3C36">
      <w:pPr>
        <w:numPr>
          <w:ilvl w:val="1"/>
          <w:numId w:val="6"/>
        </w:numPr>
        <w:spacing w:after="120" w:line="300" w:lineRule="atLeast"/>
        <w:ind w:left="709" w:hanging="709"/>
        <w:jc w:val="both"/>
        <w:rPr>
          <w:szCs w:val="24"/>
        </w:rPr>
      </w:pPr>
      <w:r w:rsidRPr="000A34A7">
        <w:rPr>
          <w:szCs w:val="24"/>
        </w:rPr>
        <w:t xml:space="preserve">Tiesioginio atsiskaitymo su subtiekėju sąlygos ir tvarka nustatomos Užsakovo, </w:t>
      </w:r>
      <w:r>
        <w:rPr>
          <w:szCs w:val="24"/>
        </w:rPr>
        <w:t xml:space="preserve">rangovo </w:t>
      </w:r>
      <w:r w:rsidRPr="000A34A7">
        <w:rPr>
          <w:szCs w:val="24"/>
        </w:rPr>
        <w:t xml:space="preserve">ir </w:t>
      </w:r>
      <w:r>
        <w:rPr>
          <w:szCs w:val="24"/>
        </w:rPr>
        <w:t>Rangovo</w:t>
      </w:r>
      <w:r w:rsidRPr="000A34A7">
        <w:rPr>
          <w:szCs w:val="24"/>
        </w:rPr>
        <w:t xml:space="preserve"> subtiekėjo sudaromoje trišalėje Sutartyje, kuri nuo jos pasirašymo tampa neatskiriama šios Sutarties dalimi (toliau - Trišalė sutartis);</w:t>
      </w:r>
    </w:p>
    <w:p w:rsidR="000A34A7" w:rsidRPr="000A34A7" w:rsidRDefault="000A34A7" w:rsidP="003F3C36">
      <w:pPr>
        <w:numPr>
          <w:ilvl w:val="1"/>
          <w:numId w:val="6"/>
        </w:numPr>
        <w:spacing w:after="120" w:line="300" w:lineRule="atLeast"/>
        <w:ind w:left="709" w:hanging="709"/>
        <w:jc w:val="both"/>
        <w:rPr>
          <w:szCs w:val="24"/>
        </w:rPr>
      </w:pPr>
      <w:r>
        <w:rPr>
          <w:szCs w:val="24"/>
        </w:rPr>
        <w:t xml:space="preserve"> </w:t>
      </w:r>
      <w:r w:rsidRPr="000A34A7">
        <w:rPr>
          <w:szCs w:val="24"/>
        </w:rPr>
        <w:t xml:space="preserve">Užsakovo tiesioginio atsiskaitymo su subtiekėju sąlygos ir tvarka nustatomos atsižvelgiant į šioje Sutartyje ir sutartyje tarp </w:t>
      </w:r>
      <w:r>
        <w:rPr>
          <w:szCs w:val="24"/>
        </w:rPr>
        <w:t>Rangovo</w:t>
      </w:r>
      <w:r w:rsidRPr="000A34A7">
        <w:rPr>
          <w:szCs w:val="24"/>
        </w:rPr>
        <w:t xml:space="preserve"> ir jo subtiekėjo nustatytas sąlygas.  </w:t>
      </w:r>
      <w:r>
        <w:rPr>
          <w:szCs w:val="24"/>
        </w:rPr>
        <w:t xml:space="preserve">Rangovas  </w:t>
      </w:r>
      <w:r w:rsidRPr="000A34A7">
        <w:rPr>
          <w:szCs w:val="24"/>
        </w:rPr>
        <w:t xml:space="preserve">turi teisę prieštarauti nepagrįstų mokėjimų subtiekėjui pagal Trišalę sutartį vykdymui. </w:t>
      </w:r>
    </w:p>
    <w:p w:rsidR="002E0EE5" w:rsidRPr="000B4466" w:rsidRDefault="002E0EE5" w:rsidP="005E4201">
      <w:pPr>
        <w:tabs>
          <w:tab w:val="left" w:pos="360"/>
        </w:tabs>
        <w:spacing w:after="120" w:line="300" w:lineRule="atLeast"/>
        <w:jc w:val="both"/>
        <w:rPr>
          <w:szCs w:val="24"/>
        </w:rPr>
      </w:pPr>
    </w:p>
    <w:p w:rsidR="00230470" w:rsidRPr="000B4466" w:rsidRDefault="00230470" w:rsidP="005E4201">
      <w:pPr>
        <w:pStyle w:val="Antrat3"/>
        <w:keepNext w:val="0"/>
        <w:numPr>
          <w:ilvl w:val="0"/>
          <w:numId w:val="6"/>
        </w:numPr>
        <w:spacing w:after="120" w:line="300" w:lineRule="atLeast"/>
        <w:rPr>
          <w:b/>
          <w:bCs/>
          <w:szCs w:val="24"/>
        </w:rPr>
      </w:pPr>
      <w:r w:rsidRPr="000B4466">
        <w:rPr>
          <w:b/>
          <w:bCs/>
          <w:szCs w:val="24"/>
        </w:rPr>
        <w:t>KITOS ŠALIŲ PAREIGOS</w:t>
      </w:r>
    </w:p>
    <w:p w:rsidR="00230470" w:rsidRPr="000B4466" w:rsidRDefault="00230470" w:rsidP="003F3C36">
      <w:pPr>
        <w:numPr>
          <w:ilvl w:val="1"/>
          <w:numId w:val="6"/>
        </w:numPr>
        <w:spacing w:after="120" w:line="300" w:lineRule="atLeast"/>
        <w:ind w:left="709" w:hanging="709"/>
        <w:jc w:val="both"/>
        <w:rPr>
          <w:szCs w:val="24"/>
        </w:rPr>
      </w:pPr>
      <w:r w:rsidRPr="000B4466">
        <w:rPr>
          <w:b/>
          <w:bCs/>
          <w:szCs w:val="24"/>
        </w:rPr>
        <w:t xml:space="preserve"> Rangovas įsipareigoja:</w:t>
      </w:r>
    </w:p>
    <w:p w:rsidR="00230470" w:rsidRPr="000B4466" w:rsidRDefault="00230470" w:rsidP="003F3C36">
      <w:pPr>
        <w:numPr>
          <w:ilvl w:val="2"/>
          <w:numId w:val="6"/>
        </w:numPr>
        <w:spacing w:after="120" w:line="300" w:lineRule="atLeast"/>
        <w:ind w:left="709" w:hanging="709"/>
        <w:jc w:val="both"/>
        <w:rPr>
          <w:szCs w:val="24"/>
        </w:rPr>
      </w:pPr>
      <w:r w:rsidRPr="000B4466">
        <w:rPr>
          <w:szCs w:val="24"/>
        </w:rPr>
        <w:t xml:space="preserve">Darbus atlikti pagal Užsakovo pateiktą Techninę užduotį, statybos techninių reglamentų ir kitų teisės aktų, reglamentuojančių statybos veiklą, reikalavimus. </w:t>
      </w:r>
    </w:p>
    <w:p w:rsidR="00230470" w:rsidRPr="000B4466" w:rsidRDefault="00230470" w:rsidP="003F3C36">
      <w:pPr>
        <w:numPr>
          <w:ilvl w:val="2"/>
          <w:numId w:val="6"/>
        </w:numPr>
        <w:spacing w:after="120" w:line="300" w:lineRule="atLeast"/>
        <w:ind w:left="709" w:hanging="709"/>
        <w:jc w:val="both"/>
        <w:rPr>
          <w:szCs w:val="24"/>
        </w:rPr>
      </w:pPr>
      <w:r w:rsidRPr="000B4466">
        <w:rPr>
          <w:szCs w:val="24"/>
        </w:rPr>
        <w:t>Paskirti Darbų vadovą ir kvalifikuotą personalą, galintį kokybiškai, laiku ir saugiai vykdyti Darbus ir, prieš pradedant Darbus, bet ne vėliau kaip 3 (trys) darbo dienos iki numatomos Darbų pradžios, raštu apie tai informuoti Užsakovą.</w:t>
      </w:r>
    </w:p>
    <w:p w:rsidR="00230470" w:rsidRPr="000B4466" w:rsidRDefault="00230470" w:rsidP="00480E9B">
      <w:pPr>
        <w:numPr>
          <w:ilvl w:val="2"/>
          <w:numId w:val="6"/>
        </w:numPr>
        <w:spacing w:after="120" w:line="300" w:lineRule="atLeast"/>
        <w:ind w:left="709" w:hanging="709"/>
        <w:jc w:val="both"/>
        <w:rPr>
          <w:szCs w:val="24"/>
        </w:rPr>
      </w:pPr>
      <w:r w:rsidRPr="000B4466">
        <w:rPr>
          <w:szCs w:val="24"/>
        </w:rPr>
        <w:t>Įrengti laikinus statinius ar įrenginius, pasirūpinti buitinėmis ir sanitarinėmis patalpomis, kurie reikalingi Darbams atlikti ir medžiagoms saugoti. Patiekti, iškrauti, priimti ir tinkamai sandėliuoti Darbams reikalingas medžiagas, gaminius, įrenginius, komplektuojamąsias detales ir techniką.</w:t>
      </w:r>
    </w:p>
    <w:p w:rsidR="00230470" w:rsidRPr="000B4466" w:rsidRDefault="00230470" w:rsidP="00480E9B">
      <w:pPr>
        <w:numPr>
          <w:ilvl w:val="2"/>
          <w:numId w:val="6"/>
        </w:numPr>
        <w:spacing w:after="120" w:line="300" w:lineRule="atLeast"/>
        <w:ind w:left="709" w:hanging="709"/>
        <w:jc w:val="both"/>
        <w:rPr>
          <w:szCs w:val="24"/>
        </w:rPr>
      </w:pPr>
      <w:r w:rsidRPr="000B4466">
        <w:rPr>
          <w:szCs w:val="24"/>
        </w:rPr>
        <w:t>Naudoti statybos aikštelę (statybvietę) tik pagal jos tiesioginę paskirtį.</w:t>
      </w:r>
    </w:p>
    <w:p w:rsidR="00230470" w:rsidRPr="000B4466" w:rsidRDefault="00230470" w:rsidP="00480E9B">
      <w:pPr>
        <w:numPr>
          <w:ilvl w:val="2"/>
          <w:numId w:val="6"/>
        </w:numPr>
        <w:spacing w:after="120" w:line="300" w:lineRule="atLeast"/>
        <w:ind w:left="709" w:hanging="709"/>
        <w:jc w:val="both"/>
        <w:rPr>
          <w:szCs w:val="24"/>
        </w:rPr>
      </w:pPr>
      <w:r w:rsidRPr="000B4466">
        <w:rPr>
          <w:szCs w:val="24"/>
        </w:rPr>
        <w:t xml:space="preserve">Darbų vykdymui naudoti medžiagas, gaminius ir įrengimus, atitinkančius Techninėje užduotyje bei teisės aktuose nustatytus reikalavimus, naudoti tik Lietuvos Respublikos įstatymais nustatyta tvarka sertifikuotas medžiagas, gaminius ir įrengimus. </w:t>
      </w:r>
    </w:p>
    <w:p w:rsidR="00230470" w:rsidRPr="000B4466" w:rsidRDefault="00230470" w:rsidP="00480E9B">
      <w:pPr>
        <w:numPr>
          <w:ilvl w:val="2"/>
          <w:numId w:val="6"/>
        </w:numPr>
        <w:spacing w:after="120" w:line="300" w:lineRule="atLeast"/>
        <w:ind w:left="709" w:hanging="709"/>
        <w:jc w:val="both"/>
        <w:rPr>
          <w:szCs w:val="24"/>
        </w:rPr>
      </w:pPr>
      <w:r w:rsidRPr="00480E9B">
        <w:rPr>
          <w:szCs w:val="24"/>
        </w:rPr>
        <w:t xml:space="preserve">Atlyginti Užsakovui visus tiesioginius ir netiesioginius nuostolius, susidariusius dėl savo ar Darbų atlikimui pasitelktų trečiųjų asmenų kaltės, įskaitant, bet neapsiribojant, už sugadintą </w:t>
      </w:r>
      <w:r w:rsidRPr="00480E9B">
        <w:rPr>
          <w:szCs w:val="24"/>
        </w:rPr>
        <w:lastRenderedPageBreak/>
        <w:t>Užsakovo įrangą, įrenginius ar kitą Rangovo ar jo pasitelktų asmenų veiksmais ar (ar) neveikimu padarytą žalą.</w:t>
      </w:r>
    </w:p>
    <w:p w:rsidR="00230470" w:rsidRPr="000B4466" w:rsidRDefault="00230470" w:rsidP="00480E9B">
      <w:pPr>
        <w:numPr>
          <w:ilvl w:val="2"/>
          <w:numId w:val="6"/>
        </w:numPr>
        <w:spacing w:after="120" w:line="300" w:lineRule="atLeast"/>
        <w:ind w:left="709" w:hanging="709"/>
        <w:jc w:val="both"/>
        <w:rPr>
          <w:szCs w:val="24"/>
        </w:rPr>
      </w:pPr>
      <w:r w:rsidRPr="000B4466">
        <w:rPr>
          <w:szCs w:val="24"/>
        </w:rPr>
        <w:t xml:space="preserve">Atliekant Darbus, laikytis saugos darbe, sveikatos, civilinės saugos, technologinių, aplinkos apsaugos, sanitarijos, priešgaisrinės apsaugos, techninių ir kitų teisės aktų reikalavimų bei Užsakovo nurodymų, nepažeisti trečiųjų asmenų interesų ir užtikrinti, kad šiame papunktyje nurodytų reikalavimų laikytųsi Rangovo bei jo pasitelktų trečiųjų asmenų darbuotojai. </w:t>
      </w:r>
    </w:p>
    <w:p w:rsidR="00230470" w:rsidRPr="000B4466" w:rsidRDefault="00230470" w:rsidP="00480E9B">
      <w:pPr>
        <w:numPr>
          <w:ilvl w:val="2"/>
          <w:numId w:val="6"/>
        </w:numPr>
        <w:spacing w:after="120" w:line="300" w:lineRule="atLeast"/>
        <w:ind w:left="709" w:hanging="709"/>
        <w:jc w:val="both"/>
        <w:rPr>
          <w:szCs w:val="24"/>
        </w:rPr>
      </w:pPr>
      <w:r w:rsidRPr="000B4466">
        <w:rPr>
          <w:szCs w:val="24"/>
        </w:rPr>
        <w:t>Rangovas, atliekantis Sutartyje numatytus Darbus Užsakovo teritorijoje, pats atlieka įvykusių nelaimingų atsitikimų su savo ir bet kokių jo Darbų atlikimui pasitelktų trečiųjų asmenų darbuotojais tyrimą ir jų apskaitą pagal Lietuvos Respublikos galiojančius nuostatus. Esant būtinumui, tyrimo komisijos statybos vadovo prašymu, Užsakovas skiria kompetentingą asmenį darbui Rangovo komisijoje. Rangovas pats organizuoja pirmą pagalbą nukentėjusiems nuo nelaimingo atsitikimo ar susirgimo darbe, praneša Užsakovui apie visus nelaimingų atsitikimų, avarijų ar gaisrų bei užsidegimų atvejus.</w:t>
      </w:r>
    </w:p>
    <w:p w:rsidR="00230470" w:rsidRPr="000B4466" w:rsidRDefault="00230470" w:rsidP="00480E9B">
      <w:pPr>
        <w:numPr>
          <w:ilvl w:val="2"/>
          <w:numId w:val="6"/>
        </w:numPr>
        <w:spacing w:after="120" w:line="300" w:lineRule="atLeast"/>
        <w:ind w:left="709" w:hanging="709"/>
        <w:jc w:val="both"/>
        <w:rPr>
          <w:szCs w:val="24"/>
        </w:rPr>
      </w:pPr>
      <w:r w:rsidRPr="00480E9B">
        <w:rPr>
          <w:szCs w:val="24"/>
        </w:rPr>
        <w:t>Visu šios Sutarties galiojimo metu turi būti ne mažesnei nei galiojančiuose teisės aktuose nustatytai sumai apdraudęs savo, kaip rangovo, civilinę atsakomybę.</w:t>
      </w:r>
    </w:p>
    <w:p w:rsidR="00B14F2B" w:rsidRPr="00480E9B" w:rsidRDefault="00B14F2B" w:rsidP="00480E9B">
      <w:pPr>
        <w:numPr>
          <w:ilvl w:val="2"/>
          <w:numId w:val="6"/>
        </w:numPr>
        <w:spacing w:after="120" w:line="300" w:lineRule="atLeast"/>
        <w:ind w:left="709" w:hanging="709"/>
        <w:jc w:val="both"/>
        <w:rPr>
          <w:szCs w:val="24"/>
        </w:rPr>
      </w:pPr>
      <w:r w:rsidRPr="00480E9B">
        <w:rPr>
          <w:szCs w:val="24"/>
        </w:rPr>
        <w:t>Sudarius Sutartį, ne vėliau nei Sutartis pradedama vykdyti, pranešti Užsak</w:t>
      </w:r>
      <w:r w:rsidR="00BA7019" w:rsidRPr="00480E9B">
        <w:rPr>
          <w:szCs w:val="24"/>
        </w:rPr>
        <w:t>o</w:t>
      </w:r>
      <w:r w:rsidRPr="00480E9B">
        <w:rPr>
          <w:szCs w:val="24"/>
        </w:rPr>
        <w:t xml:space="preserve">vui tuo metu Rangovui žinomus subtiekėjus, jų kontaktinius duomenis ir subtiekėjų atsakingus asmenis bei nedelsiant informuoti Pirkėją apie tokios pateiktos informacijos pasikeitimus per visą Sutarties vykdymo laikotarpį.  Apie naujų subtiekėju pasitelkimą vykdant Sutartį Pardavėjas įsipareigoja informuoti Pirkėją ne vėliau kaip prieš 3 (tris) darbo dienas, o apie subtiekėjų, kurių pajėgumais Pardavėjas grindė savo atitikimą nustatytiems kvalifikacijos reikalavimams – ne vėliau kaip prieš 5 (penkias) darbo dienas, prieš jiems pradedant darbą. </w:t>
      </w:r>
      <w:r w:rsidR="00630582" w:rsidRPr="00480E9B">
        <w:rPr>
          <w:szCs w:val="24"/>
        </w:rPr>
        <w:t xml:space="preserve">Kartu su informacija apie keičiančius subtiekėjus privalo būti pateikti jų kvalifikaciją pagrindžiantys dokumentai (kai keičiamų subtiekėjai, kurių pajėgumais rangovas rėmėsi </w:t>
      </w:r>
      <w:r w:rsidR="005C2485" w:rsidRPr="00480E9B">
        <w:rPr>
          <w:szCs w:val="24"/>
        </w:rPr>
        <w:t>P</w:t>
      </w:r>
      <w:r w:rsidR="00630582" w:rsidRPr="00480E9B">
        <w:rPr>
          <w:szCs w:val="24"/>
        </w:rPr>
        <w:t>irkime).</w:t>
      </w:r>
    </w:p>
    <w:p w:rsidR="00BA7019" w:rsidRDefault="00BA7019" w:rsidP="00480E9B">
      <w:pPr>
        <w:numPr>
          <w:ilvl w:val="2"/>
          <w:numId w:val="6"/>
        </w:numPr>
        <w:spacing w:after="120" w:line="300" w:lineRule="atLeast"/>
        <w:ind w:left="709" w:hanging="709"/>
        <w:jc w:val="both"/>
        <w:rPr>
          <w:szCs w:val="24"/>
        </w:rPr>
      </w:pPr>
      <w:r w:rsidRPr="00630582">
        <w:rPr>
          <w:szCs w:val="24"/>
        </w:rPr>
        <w:t xml:space="preserve">Sutarties vykdymo laikotarpiu Sutarties vykdymui pasitelkti subtiekėjai, kurių pajėgumais Rangovas rėmėsi Pirkime, gali būti pakeisti tik dėl objektyvių priežasčių ir tik gavus išankstinį raštišką Užsakovo sutikimą, kurio Užsakovas neatsisakys išduoti nepagrįstai. Naujų Rangovo pasitelktų subtiekėjų kvalifikacija ir kiti pajėgumai negali būti blogesni, negu atitinkami taikytini kvalifikacijos reikalavimai, numatyti Pirkimo dokumentuose. Objektyviomis priežastimis pakeisti rangovo pasitelktą subtiekėją laikomos situacijos, kai: (i) toks </w:t>
      </w:r>
      <w:r w:rsidR="00630582" w:rsidRPr="00630582">
        <w:rPr>
          <w:szCs w:val="24"/>
        </w:rPr>
        <w:t>Rangovo</w:t>
      </w:r>
      <w:r w:rsidRPr="00630582">
        <w:rPr>
          <w:szCs w:val="24"/>
        </w:rPr>
        <w:t xml:space="preserve"> pasitelktas subtiekėjas - juridinis asmuo bankrutuoja, yra restruktūrizuojamas, nutraukia veiklą ar nebegali jos tęsti arba kitais panašiais atvejais; (ii)  ne dėl </w:t>
      </w:r>
      <w:r w:rsidR="00630582" w:rsidRPr="00630582">
        <w:rPr>
          <w:szCs w:val="24"/>
        </w:rPr>
        <w:t>Rangovo</w:t>
      </w:r>
      <w:r w:rsidRPr="00630582">
        <w:rPr>
          <w:szCs w:val="24"/>
        </w:rPr>
        <w:t xml:space="preserve"> kaltės nutrūksta sutartiniai sant</w:t>
      </w:r>
      <w:r w:rsidR="00630582" w:rsidRPr="00630582">
        <w:rPr>
          <w:szCs w:val="24"/>
        </w:rPr>
        <w:t>ykiai tarp jo ir subtiekėjo; (iii</w:t>
      </w:r>
      <w:r w:rsidRPr="00630582">
        <w:rPr>
          <w:szCs w:val="24"/>
        </w:rPr>
        <w:t>) nebetenkinami Pirkimo dokumentuose nurodyti kvalifikaciniai kriterijai (</w:t>
      </w:r>
      <w:r w:rsidR="00AC506B">
        <w:rPr>
          <w:szCs w:val="24"/>
        </w:rPr>
        <w:t>i</w:t>
      </w:r>
      <w:r w:rsidRPr="00630582">
        <w:rPr>
          <w:szCs w:val="24"/>
        </w:rPr>
        <w:t xml:space="preserve">v) yra kitų objektyvių aplinkybių, kuriomis </w:t>
      </w:r>
      <w:r w:rsidR="00AC506B">
        <w:rPr>
          <w:szCs w:val="24"/>
        </w:rPr>
        <w:t xml:space="preserve">yra </w:t>
      </w:r>
      <w:r w:rsidRPr="00630582">
        <w:rPr>
          <w:szCs w:val="24"/>
        </w:rPr>
        <w:t xml:space="preserve">būtina pakeisti subtiekėją. </w:t>
      </w:r>
    </w:p>
    <w:p w:rsidR="007C322E" w:rsidRPr="00521B5E" w:rsidRDefault="007C322E" w:rsidP="00480E9B">
      <w:pPr>
        <w:numPr>
          <w:ilvl w:val="2"/>
          <w:numId w:val="6"/>
        </w:numPr>
        <w:spacing w:after="120" w:line="300" w:lineRule="atLeast"/>
        <w:ind w:left="709" w:hanging="709"/>
        <w:jc w:val="both"/>
        <w:rPr>
          <w:szCs w:val="24"/>
        </w:rPr>
      </w:pPr>
      <w:r w:rsidRPr="00B71003">
        <w:rPr>
          <w:szCs w:val="24"/>
        </w:rPr>
        <w:t>Vykdyti Darbų pažangos valdymą, stebėseną ir ataskaitų apie Darbų pažangą teikimą</w:t>
      </w:r>
      <w:r w:rsidR="005673E4" w:rsidRPr="00B71003">
        <w:rPr>
          <w:szCs w:val="24"/>
        </w:rPr>
        <w:t xml:space="preserve"> kas mėnesį</w:t>
      </w:r>
      <w:r w:rsidRPr="00B71003">
        <w:rPr>
          <w:szCs w:val="24"/>
        </w:rPr>
        <w:t xml:space="preserve">. </w:t>
      </w:r>
      <w:r w:rsidR="005673E4" w:rsidRPr="00B71003">
        <w:rPr>
          <w:szCs w:val="24"/>
        </w:rPr>
        <w:t xml:space="preserve">Pažangos ataskaitos turi būti tinkamos stebėti Darbų pažangai. Pažangos ataskaitos bus rengiamos ir laikomos įrodymais apie Rangovo padėtį faktinių Darbų atlikimo etape tuo metu, kai rengiama ataskaita. Jei Užsakovas nesutinka su bet kuria ataskaitos turinio dalimi, apie tai turi būti pranešta laišku Rangovui per 15 (penkiolika) </w:t>
      </w:r>
      <w:r w:rsidR="005867E3" w:rsidRPr="00B71003">
        <w:rPr>
          <w:szCs w:val="24"/>
        </w:rPr>
        <w:t>d</w:t>
      </w:r>
      <w:r w:rsidR="005673E4" w:rsidRPr="00B71003">
        <w:rPr>
          <w:szCs w:val="24"/>
        </w:rPr>
        <w:t xml:space="preserve">ienų nuo ataskaitos </w:t>
      </w:r>
      <w:r w:rsidR="005867E3" w:rsidRPr="00B71003">
        <w:rPr>
          <w:szCs w:val="24"/>
        </w:rPr>
        <w:t>d</w:t>
      </w:r>
      <w:r w:rsidR="005673E4" w:rsidRPr="00B71003">
        <w:rPr>
          <w:szCs w:val="24"/>
        </w:rPr>
        <w:t>atos, kitu atveju bus laikoma, kad Užsakovas visais atžvilgiais sutinka su ataskaita.</w:t>
      </w:r>
    </w:p>
    <w:p w:rsidR="00230470" w:rsidRPr="000B4466" w:rsidRDefault="00230470" w:rsidP="00480E9B">
      <w:pPr>
        <w:numPr>
          <w:ilvl w:val="2"/>
          <w:numId w:val="6"/>
        </w:numPr>
        <w:spacing w:after="120" w:line="300" w:lineRule="atLeast"/>
        <w:ind w:left="709" w:hanging="709"/>
        <w:jc w:val="both"/>
        <w:rPr>
          <w:szCs w:val="24"/>
        </w:rPr>
      </w:pPr>
      <w:r w:rsidRPr="000B4466">
        <w:rPr>
          <w:szCs w:val="24"/>
        </w:rPr>
        <w:t xml:space="preserve">Darbų atlikimo metu Rangovas privalo užtikrinti statybos aikštelėje švarą ir tvarką, savo sąskaita bei jėgomis šalinti visas netinkamas ir nereikalingas statybines ir kitas medžiagas Atliekų tvarkymo taisyklėse ir kituose taikomuose galiojančiuose teisės aktuose nurodytu būdu ir vykdyti jų apskaitą. </w:t>
      </w:r>
    </w:p>
    <w:p w:rsidR="00582FF8" w:rsidRPr="00E84C80" w:rsidRDefault="00E84C80" w:rsidP="00480E9B">
      <w:pPr>
        <w:numPr>
          <w:ilvl w:val="2"/>
          <w:numId w:val="6"/>
        </w:numPr>
        <w:spacing w:after="120" w:line="300" w:lineRule="atLeast"/>
        <w:ind w:left="709" w:hanging="709"/>
        <w:jc w:val="both"/>
        <w:rPr>
          <w:szCs w:val="24"/>
        </w:rPr>
      </w:pPr>
      <w:r w:rsidRPr="00E84C80">
        <w:rPr>
          <w:szCs w:val="24"/>
        </w:rPr>
        <w:lastRenderedPageBreak/>
        <w:t>G</w:t>
      </w:r>
      <w:r w:rsidR="00582FF8" w:rsidRPr="00E84C80">
        <w:rPr>
          <w:szCs w:val="24"/>
        </w:rPr>
        <w:t>rąžinti Užsakovo išduot</w:t>
      </w:r>
      <w:r>
        <w:rPr>
          <w:szCs w:val="24"/>
        </w:rPr>
        <w:t>us leidimus</w:t>
      </w:r>
      <w:r w:rsidR="00582FF8" w:rsidRPr="00E84C80">
        <w:rPr>
          <w:szCs w:val="24"/>
        </w:rPr>
        <w:t xml:space="preserve"> įeiti/įvažiuoti į Užsakovo teritoriją iki galutinio darbų priėmimo – perdavimo akto pasirašymo. Rangovas leidim</w:t>
      </w:r>
      <w:r>
        <w:rPr>
          <w:szCs w:val="24"/>
        </w:rPr>
        <w:t>us</w:t>
      </w:r>
      <w:r w:rsidR="00582FF8" w:rsidRPr="00E84C80">
        <w:rPr>
          <w:szCs w:val="24"/>
        </w:rPr>
        <w:t xml:space="preserve"> privalo grąžinti į </w:t>
      </w:r>
      <w:r>
        <w:rPr>
          <w:szCs w:val="24"/>
        </w:rPr>
        <w:t xml:space="preserve">Užsakovo </w:t>
      </w:r>
      <w:r w:rsidR="00582FF8" w:rsidRPr="00E84C80">
        <w:rPr>
          <w:szCs w:val="24"/>
        </w:rPr>
        <w:t>leidimų biurą</w:t>
      </w:r>
      <w:r>
        <w:rPr>
          <w:szCs w:val="24"/>
        </w:rPr>
        <w:t>,</w:t>
      </w:r>
      <w:r w:rsidR="00582FF8" w:rsidRPr="00E84C80">
        <w:rPr>
          <w:szCs w:val="24"/>
        </w:rPr>
        <w:t xml:space="preserve"> esantį adresu Buriu g. 19, Klaipėda. </w:t>
      </w:r>
      <w:r w:rsidRPr="00E84C80">
        <w:rPr>
          <w:szCs w:val="24"/>
        </w:rPr>
        <w:t xml:space="preserve"> </w:t>
      </w:r>
      <w:r w:rsidR="00582FF8" w:rsidRPr="00E84C80">
        <w:rPr>
          <w:szCs w:val="24"/>
        </w:rPr>
        <w:t xml:space="preserve">Rangovui negrąžinus </w:t>
      </w:r>
      <w:r w:rsidR="00521B5E">
        <w:rPr>
          <w:szCs w:val="24"/>
        </w:rPr>
        <w:t xml:space="preserve">Užsakovui </w:t>
      </w:r>
      <w:r w:rsidR="00582FF8" w:rsidRPr="00E84C80">
        <w:rPr>
          <w:szCs w:val="24"/>
        </w:rPr>
        <w:t>l</w:t>
      </w:r>
      <w:r>
        <w:rPr>
          <w:szCs w:val="24"/>
        </w:rPr>
        <w:t>eidimų</w:t>
      </w:r>
      <w:r w:rsidR="00582FF8" w:rsidRPr="00E84C80">
        <w:rPr>
          <w:szCs w:val="24"/>
        </w:rPr>
        <w:t xml:space="preserve"> įeiti/įvažiuoti į Užsakovo teritoriją iki galutinio darbų priėmimo – perdavimo akto pasirašymo</w:t>
      </w:r>
      <w:r>
        <w:rPr>
          <w:szCs w:val="24"/>
        </w:rPr>
        <w:t>,</w:t>
      </w:r>
      <w:r w:rsidR="00582FF8" w:rsidRPr="00E84C80">
        <w:rPr>
          <w:szCs w:val="24"/>
        </w:rPr>
        <w:t xml:space="preserve"> </w:t>
      </w:r>
      <w:r w:rsidR="00521B5E">
        <w:rPr>
          <w:szCs w:val="24"/>
        </w:rPr>
        <w:t xml:space="preserve">Rangovui </w:t>
      </w:r>
      <w:r w:rsidR="00582FF8" w:rsidRPr="00E84C80">
        <w:rPr>
          <w:szCs w:val="24"/>
        </w:rPr>
        <w:t xml:space="preserve">bus taikoma </w:t>
      </w:r>
      <w:r w:rsidR="00673A58">
        <w:rPr>
          <w:szCs w:val="24"/>
        </w:rPr>
        <w:t>25</w:t>
      </w:r>
      <w:r w:rsidR="00673A58" w:rsidRPr="00E84C80">
        <w:rPr>
          <w:szCs w:val="24"/>
        </w:rPr>
        <w:t xml:space="preserve"> </w:t>
      </w:r>
      <w:r w:rsidR="000A34A7">
        <w:rPr>
          <w:szCs w:val="24"/>
        </w:rPr>
        <w:t>EUR (</w:t>
      </w:r>
      <w:r w:rsidR="00673A58">
        <w:rPr>
          <w:szCs w:val="24"/>
        </w:rPr>
        <w:t xml:space="preserve">dvidešimt penki </w:t>
      </w:r>
      <w:r w:rsidR="00582FF8" w:rsidRPr="00E84C80">
        <w:rPr>
          <w:szCs w:val="24"/>
        </w:rPr>
        <w:t>eur</w:t>
      </w:r>
      <w:r w:rsidR="00673A58">
        <w:rPr>
          <w:szCs w:val="24"/>
        </w:rPr>
        <w:t>ai</w:t>
      </w:r>
      <w:r w:rsidR="000A34A7">
        <w:rPr>
          <w:szCs w:val="24"/>
        </w:rPr>
        <w:t>)</w:t>
      </w:r>
      <w:r w:rsidR="00582FF8" w:rsidRPr="00E84C80">
        <w:rPr>
          <w:szCs w:val="24"/>
        </w:rPr>
        <w:t xml:space="preserve"> bauda už kiekvieną negrąžintą leidimą.</w:t>
      </w:r>
    </w:p>
    <w:p w:rsidR="00230470" w:rsidRPr="000B4466" w:rsidRDefault="00230470" w:rsidP="005E4201">
      <w:pPr>
        <w:numPr>
          <w:ilvl w:val="2"/>
          <w:numId w:val="6"/>
        </w:numPr>
        <w:tabs>
          <w:tab w:val="left" w:pos="360"/>
        </w:tabs>
        <w:spacing w:after="120" w:line="300" w:lineRule="atLeast"/>
        <w:jc w:val="both"/>
        <w:rPr>
          <w:szCs w:val="24"/>
        </w:rPr>
      </w:pPr>
      <w:r w:rsidRPr="000B4466">
        <w:rPr>
          <w:szCs w:val="24"/>
        </w:rPr>
        <w:t xml:space="preserve">Rangovas, užbaigęs Darbus, ne vėliau kaip per 5 (penkias) darbo dienas iki Darbų priėmimo-perdavimo akto pasirašymo dienos privalo pašalinti visas jam priklausančias netinkamas ir nereikalingas statybines ir kitas medžiagas bei atliekas, statybinius gaminius ir dirbinius, mechanizmus ir laikinus statinius iš statybos aikštelės. To nepadarius, Užsakovas, apie tai informuodamas Rangovą raštu prieš 2 (dvi) dienas, gali pašalinti jas iš statybų aikštelės Rangovo sąskaita ir savo jėgomis arba pasitelkdamas tam tikslui trečiuosius asmenis, ir už tai pateikti Rangovui išlaidų aktą bei sąskaitą išlaidų apmokėjimui. </w:t>
      </w:r>
    </w:p>
    <w:p w:rsidR="00B14F2B" w:rsidRDefault="00230470" w:rsidP="005E4201">
      <w:pPr>
        <w:numPr>
          <w:ilvl w:val="2"/>
          <w:numId w:val="6"/>
        </w:numPr>
        <w:tabs>
          <w:tab w:val="left" w:pos="360"/>
        </w:tabs>
        <w:spacing w:after="120" w:line="300" w:lineRule="atLeast"/>
        <w:jc w:val="both"/>
        <w:rPr>
          <w:szCs w:val="24"/>
        </w:rPr>
      </w:pPr>
      <w:r w:rsidRPr="000B4466">
        <w:rPr>
          <w:szCs w:val="24"/>
        </w:rPr>
        <w:t>Užtikrinti galimybę Užsakovui Darbų atlikimo metu tikrinti vykdomų darbų kokybę, susipažinti su Darbams naudojamų medžiagų ir įrangos dokumentacija. Vykdyti visus teisėtus ir neprieštaraujančius Sutarties nuostatoms žodinius ir raštiškus Užsakovo nurodymus.</w:t>
      </w:r>
    </w:p>
    <w:p w:rsidR="00582FF8" w:rsidRPr="00480E9B" w:rsidRDefault="00B14F2B" w:rsidP="00480E9B">
      <w:pPr>
        <w:numPr>
          <w:ilvl w:val="2"/>
          <w:numId w:val="6"/>
        </w:numPr>
        <w:tabs>
          <w:tab w:val="left" w:pos="360"/>
        </w:tabs>
        <w:spacing w:after="120" w:line="300" w:lineRule="atLeast"/>
        <w:jc w:val="both"/>
        <w:rPr>
          <w:szCs w:val="24"/>
        </w:rPr>
      </w:pPr>
      <w:r>
        <w:rPr>
          <w:lang w:eastAsia="lt-LT"/>
        </w:rPr>
        <w:t>Užtikrinti, kad vykdant Sutartį būtų laikomasi 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rsidR="00230470" w:rsidRPr="000B4466" w:rsidRDefault="00230470" w:rsidP="00140FE7">
      <w:pPr>
        <w:numPr>
          <w:ilvl w:val="1"/>
          <w:numId w:val="6"/>
        </w:numPr>
        <w:spacing w:after="120" w:line="300" w:lineRule="atLeast"/>
        <w:ind w:left="709" w:hanging="709"/>
        <w:jc w:val="both"/>
        <w:rPr>
          <w:b/>
          <w:szCs w:val="24"/>
        </w:rPr>
      </w:pPr>
      <w:r w:rsidRPr="000B4466">
        <w:rPr>
          <w:b/>
          <w:szCs w:val="24"/>
        </w:rPr>
        <w:t>Užsakovas įsipareigoja:</w:t>
      </w:r>
    </w:p>
    <w:p w:rsidR="00230470" w:rsidRPr="00480E9B" w:rsidRDefault="00230470" w:rsidP="00480E9B">
      <w:pPr>
        <w:numPr>
          <w:ilvl w:val="2"/>
          <w:numId w:val="6"/>
        </w:numPr>
        <w:tabs>
          <w:tab w:val="left" w:pos="360"/>
        </w:tabs>
        <w:spacing w:after="120" w:line="300" w:lineRule="atLeast"/>
        <w:jc w:val="both"/>
        <w:rPr>
          <w:lang w:eastAsia="lt-LT"/>
        </w:rPr>
      </w:pPr>
      <w:r w:rsidRPr="00480E9B">
        <w:rPr>
          <w:lang w:eastAsia="lt-LT"/>
        </w:rPr>
        <w:t xml:space="preserve">Priimti iš Rangovo tinkamai atliktus Darbus ir atsiskaityti už juos Sutartyje nustatyta tvarka ir terminais. </w:t>
      </w:r>
    </w:p>
    <w:p w:rsidR="00230470" w:rsidRPr="000B4466" w:rsidRDefault="00230470" w:rsidP="00480E9B">
      <w:pPr>
        <w:numPr>
          <w:ilvl w:val="2"/>
          <w:numId w:val="6"/>
        </w:numPr>
        <w:tabs>
          <w:tab w:val="left" w:pos="360"/>
        </w:tabs>
        <w:spacing w:after="120" w:line="300" w:lineRule="atLeast"/>
        <w:jc w:val="both"/>
        <w:rPr>
          <w:szCs w:val="24"/>
        </w:rPr>
      </w:pPr>
      <w:r w:rsidRPr="00480E9B">
        <w:rPr>
          <w:lang w:eastAsia="lt-LT"/>
        </w:rPr>
        <w:t>Prieš Darbų</w:t>
      </w:r>
      <w:r w:rsidRPr="000B4466">
        <w:rPr>
          <w:szCs w:val="24"/>
        </w:rPr>
        <w:t xml:space="preserve"> pradžią pateikti Rangovui turimus dokumentus, reikalingus Darbų atlikimui.</w:t>
      </w:r>
    </w:p>
    <w:p w:rsidR="00230470" w:rsidRPr="00480E9B" w:rsidRDefault="00230470" w:rsidP="00480E9B">
      <w:pPr>
        <w:numPr>
          <w:ilvl w:val="2"/>
          <w:numId w:val="6"/>
        </w:numPr>
        <w:tabs>
          <w:tab w:val="left" w:pos="360"/>
        </w:tabs>
        <w:spacing w:after="120" w:line="300" w:lineRule="atLeast"/>
        <w:jc w:val="both"/>
        <w:rPr>
          <w:lang w:eastAsia="lt-LT"/>
        </w:rPr>
      </w:pPr>
      <w:r w:rsidRPr="00480E9B">
        <w:rPr>
          <w:lang w:eastAsia="lt-LT"/>
        </w:rPr>
        <w:t>Perduoti Rangovui statybos darbų aikštelę, surašant perdavimo-priėmimo aktą, ir užtikrinti Rangovui galimybę patekti į statybos aikštelę per visą Sutarties galiojimo terminą, nebent Rangovo patekimas į statybos aikštelę pažeistų Užsakovo interesus.</w:t>
      </w:r>
    </w:p>
    <w:p w:rsidR="00230470" w:rsidRPr="00480E9B" w:rsidRDefault="00230470" w:rsidP="00480E9B">
      <w:pPr>
        <w:numPr>
          <w:ilvl w:val="2"/>
          <w:numId w:val="6"/>
        </w:numPr>
        <w:tabs>
          <w:tab w:val="left" w:pos="360"/>
        </w:tabs>
        <w:spacing w:after="120" w:line="300" w:lineRule="atLeast"/>
        <w:jc w:val="both"/>
        <w:rPr>
          <w:lang w:eastAsia="lt-LT"/>
        </w:rPr>
      </w:pPr>
      <w:r w:rsidRPr="00480E9B">
        <w:rPr>
          <w:lang w:eastAsia="lt-LT"/>
        </w:rPr>
        <w:t>Gavęs atitinkamo turinio Rangovo paraišką, patiekti jam elektros energiją, vandenį, kurie yra reikalingi Darbų vykdymui, Rangovui atsiskaitant su Užsakovu už šias suteiktas papildomas paslaugas Sutartyje nustatyta tvarka.</w:t>
      </w:r>
    </w:p>
    <w:p w:rsidR="00230470" w:rsidRPr="00480E9B" w:rsidRDefault="00230470" w:rsidP="00480E9B">
      <w:pPr>
        <w:numPr>
          <w:ilvl w:val="2"/>
          <w:numId w:val="6"/>
        </w:numPr>
        <w:tabs>
          <w:tab w:val="left" w:pos="360"/>
        </w:tabs>
        <w:spacing w:after="120" w:line="300" w:lineRule="atLeast"/>
        <w:jc w:val="both"/>
        <w:rPr>
          <w:lang w:eastAsia="lt-LT"/>
        </w:rPr>
      </w:pPr>
      <w:r w:rsidRPr="00480E9B">
        <w:rPr>
          <w:lang w:eastAsia="lt-LT"/>
        </w:rPr>
        <w:t>Vykdyti kitas Sutartyje ir teisės aktuose Užsakovui priskiriamas pareigas.</w:t>
      </w:r>
    </w:p>
    <w:p w:rsidR="00230470" w:rsidRPr="000B4466" w:rsidRDefault="00230470" w:rsidP="00140FE7">
      <w:pPr>
        <w:numPr>
          <w:ilvl w:val="1"/>
          <w:numId w:val="6"/>
        </w:numPr>
        <w:spacing w:after="120" w:line="300" w:lineRule="atLeast"/>
        <w:ind w:left="709" w:hanging="709"/>
        <w:jc w:val="both"/>
        <w:rPr>
          <w:b/>
          <w:szCs w:val="24"/>
        </w:rPr>
      </w:pPr>
      <w:r w:rsidRPr="000B4466">
        <w:rPr>
          <w:b/>
          <w:szCs w:val="24"/>
        </w:rPr>
        <w:t>Užsakovas turi teisę:</w:t>
      </w:r>
    </w:p>
    <w:p w:rsidR="00230470" w:rsidRPr="00480E9B" w:rsidRDefault="00230470" w:rsidP="00480E9B">
      <w:pPr>
        <w:numPr>
          <w:ilvl w:val="2"/>
          <w:numId w:val="6"/>
        </w:numPr>
        <w:tabs>
          <w:tab w:val="left" w:pos="360"/>
        </w:tabs>
        <w:spacing w:after="120" w:line="300" w:lineRule="atLeast"/>
        <w:jc w:val="both"/>
        <w:rPr>
          <w:lang w:eastAsia="lt-LT"/>
        </w:rPr>
      </w:pPr>
      <w:r w:rsidRPr="00480E9B">
        <w:rPr>
          <w:lang w:eastAsia="lt-LT"/>
        </w:rPr>
        <w:t>Duoti privalomus nurodymus Rangovui dėl Darbų atlikimo;</w:t>
      </w:r>
    </w:p>
    <w:p w:rsidR="00230470" w:rsidRPr="00480E9B" w:rsidRDefault="00230470" w:rsidP="00480E9B">
      <w:pPr>
        <w:numPr>
          <w:ilvl w:val="2"/>
          <w:numId w:val="6"/>
        </w:numPr>
        <w:tabs>
          <w:tab w:val="left" w:pos="360"/>
        </w:tabs>
        <w:spacing w:after="120" w:line="300" w:lineRule="atLeast"/>
        <w:jc w:val="both"/>
        <w:rPr>
          <w:lang w:eastAsia="lt-LT"/>
        </w:rPr>
      </w:pPr>
      <w:r w:rsidRPr="00480E9B">
        <w:rPr>
          <w:lang w:eastAsia="lt-LT"/>
        </w:rPr>
        <w:t>Savo nuožiūra bet kuriuo metu tikrinti Rangovo Darbų atlikimo eigą, kokybę ir darbų saugą bei kitų teisės aktų ir Užsakovo nurodymų laikymąsi, nesikišant į Rangovo ūkinę komercinę veiklą;</w:t>
      </w:r>
    </w:p>
    <w:p w:rsidR="00230470" w:rsidRPr="00480E9B" w:rsidRDefault="00230470" w:rsidP="00480E9B">
      <w:pPr>
        <w:numPr>
          <w:ilvl w:val="2"/>
          <w:numId w:val="6"/>
        </w:numPr>
        <w:tabs>
          <w:tab w:val="left" w:pos="360"/>
        </w:tabs>
        <w:spacing w:after="120" w:line="300" w:lineRule="atLeast"/>
        <w:jc w:val="both"/>
        <w:rPr>
          <w:lang w:eastAsia="lt-LT"/>
        </w:rPr>
      </w:pPr>
      <w:r w:rsidRPr="00480E9B">
        <w:rPr>
          <w:lang w:eastAsia="lt-LT"/>
        </w:rPr>
        <w:t>Užsakovas taip pat turi ir kitas šioje Sutartyje bei teisės aktuose Užsakovui priskiriamas teises.</w:t>
      </w:r>
    </w:p>
    <w:p w:rsidR="00230470" w:rsidRPr="000B4466" w:rsidRDefault="00230470" w:rsidP="00480E9B">
      <w:pPr>
        <w:numPr>
          <w:ilvl w:val="0"/>
          <w:numId w:val="6"/>
        </w:numPr>
        <w:spacing w:before="240" w:after="120" w:line="300" w:lineRule="atLeast"/>
        <w:ind w:left="357" w:hanging="357"/>
        <w:jc w:val="both"/>
        <w:rPr>
          <w:b/>
          <w:szCs w:val="24"/>
        </w:rPr>
      </w:pPr>
      <w:r w:rsidRPr="000B4466">
        <w:rPr>
          <w:b/>
          <w:szCs w:val="24"/>
        </w:rPr>
        <w:t>DARBŲ PERDAVIMAS</w:t>
      </w:r>
    </w:p>
    <w:p w:rsidR="00230470" w:rsidRPr="000B4466" w:rsidRDefault="00230470" w:rsidP="00140FE7">
      <w:pPr>
        <w:numPr>
          <w:ilvl w:val="1"/>
          <w:numId w:val="6"/>
        </w:numPr>
        <w:spacing w:after="120" w:line="300" w:lineRule="atLeast"/>
        <w:ind w:left="709" w:hanging="709"/>
        <w:jc w:val="both"/>
        <w:rPr>
          <w:szCs w:val="24"/>
        </w:rPr>
      </w:pPr>
      <w:r w:rsidRPr="000B4466">
        <w:rPr>
          <w:szCs w:val="24"/>
        </w:rPr>
        <w:t xml:space="preserve">Užbaigus visus Darbus, Rangovas ne vėliau kaip prieš 5 (penkias) darbo dienas iki numatomo Darbų perdavimo-priėmimo akto pasirašymo dienos praneša Užsakovui apie visų Darbų pagal Sutartį užbaigimą. Rangovas parengia pateikia Darbų perdavimo-priėmimo aktą ir, kartu su </w:t>
      </w:r>
      <w:r w:rsidRPr="000B4466">
        <w:rPr>
          <w:szCs w:val="24"/>
        </w:rPr>
        <w:lastRenderedPageBreak/>
        <w:t xml:space="preserve">Darbų išpildomąja dokumentacija perduoda Užsakovui. Užsakovas per 5 (penkias) darbo dienas nuo Darbų perdavimo-priėmimo akto gavimo dienos priima Darbus ir pasirašo pateiktą aktą, grąžindamas jį Rangovui, arba tuo pačiu terminu priima neginčijamą atliktų Darbų dalį ir pareiškia raštu pretenzijas dėl Darbų kokybės. </w:t>
      </w:r>
    </w:p>
    <w:p w:rsidR="00230470" w:rsidRPr="000B4466" w:rsidRDefault="00230470" w:rsidP="00140FE7">
      <w:pPr>
        <w:numPr>
          <w:ilvl w:val="1"/>
          <w:numId w:val="6"/>
        </w:numPr>
        <w:spacing w:after="120" w:line="300" w:lineRule="atLeast"/>
        <w:ind w:left="709" w:hanging="709"/>
        <w:jc w:val="both"/>
        <w:rPr>
          <w:szCs w:val="24"/>
        </w:rPr>
      </w:pPr>
      <w:r w:rsidRPr="000B4466">
        <w:rPr>
          <w:szCs w:val="24"/>
        </w:rPr>
        <w:t>Darbų perdavimo-priėmimo aktą Užsakovas ginčijamų Darbų dalyje pasirašo tik tada, kai Rangovas ištaiso atitinkamus visus defektus ir trūkumus.</w:t>
      </w:r>
    </w:p>
    <w:p w:rsidR="00230470" w:rsidRPr="000B4466" w:rsidRDefault="00230470" w:rsidP="00140FE7">
      <w:pPr>
        <w:numPr>
          <w:ilvl w:val="1"/>
          <w:numId w:val="6"/>
        </w:numPr>
        <w:spacing w:after="120" w:line="300" w:lineRule="atLeast"/>
        <w:ind w:left="709" w:hanging="709"/>
        <w:jc w:val="both"/>
        <w:rPr>
          <w:szCs w:val="24"/>
        </w:rPr>
      </w:pPr>
      <w:r w:rsidRPr="000B4466">
        <w:rPr>
          <w:szCs w:val="24"/>
        </w:rPr>
        <w:t>Darbų rezultato atsitiktinio žuvimo ar sugedimo rizika pereina Užsakovui tik nuo galutinio Darbų priėmimo-perdavimo akto pasirašymo dienos.</w:t>
      </w:r>
    </w:p>
    <w:p w:rsidR="00230470" w:rsidRPr="000841AB" w:rsidRDefault="00230470" w:rsidP="005E4201">
      <w:pPr>
        <w:numPr>
          <w:ilvl w:val="0"/>
          <w:numId w:val="6"/>
        </w:numPr>
        <w:spacing w:before="240" w:after="120" w:line="300" w:lineRule="atLeast"/>
        <w:ind w:left="357" w:hanging="357"/>
        <w:jc w:val="both"/>
        <w:rPr>
          <w:b/>
          <w:szCs w:val="24"/>
        </w:rPr>
      </w:pPr>
      <w:r w:rsidRPr="000841AB">
        <w:rPr>
          <w:b/>
          <w:szCs w:val="24"/>
        </w:rPr>
        <w:t xml:space="preserve">GARANTIJOS SUTEIKIMAS DARBAMS </w:t>
      </w:r>
    </w:p>
    <w:p w:rsidR="00230470" w:rsidRPr="000B4466" w:rsidRDefault="00230470" w:rsidP="00140FE7">
      <w:pPr>
        <w:numPr>
          <w:ilvl w:val="1"/>
          <w:numId w:val="6"/>
        </w:numPr>
        <w:spacing w:after="120" w:line="300" w:lineRule="atLeast"/>
        <w:ind w:left="709" w:hanging="709"/>
        <w:jc w:val="both"/>
        <w:rPr>
          <w:szCs w:val="24"/>
        </w:rPr>
      </w:pPr>
      <w:r w:rsidRPr="000B4466">
        <w:rPr>
          <w:szCs w:val="24"/>
        </w:rPr>
        <w:t>Darbams</w:t>
      </w:r>
      <w:r w:rsidRPr="00140FE7">
        <w:t xml:space="preserve"> suteikiamas LR teisės aktuose bei Techninėje užduotyje numatyti garantiniai terminai. </w:t>
      </w:r>
      <w:r w:rsidRPr="000B4466">
        <w:rPr>
          <w:szCs w:val="24"/>
        </w:rPr>
        <w:t xml:space="preserve">Garantinio termino metu nustačius defektus ar trūkumus, Rangovas juos pašalinti per Šalių raštu suderintą protingą terminą, kuris negali būti ilgesnis kaip 15 (penkiolika) kalendorinių dienų Jeigu Rangovas nustatytu terminu trūkumų ir defektų nepašalina, Užsakovas turi teisę pasikviesti kitus fizinius ar juridinius asmenis šiems trūkumams bei defektams pašalinti. Tokiu atveju Rangovas privalės atlyginti Užsakovui su Darbų trūkumų ir defektų šalinimu susijusias patirtas išlaidas. </w:t>
      </w:r>
    </w:p>
    <w:p w:rsidR="00230470" w:rsidRPr="000B4466" w:rsidRDefault="00230470" w:rsidP="005E4201">
      <w:pPr>
        <w:numPr>
          <w:ilvl w:val="0"/>
          <w:numId w:val="6"/>
        </w:numPr>
        <w:spacing w:before="240" w:after="120" w:line="300" w:lineRule="atLeast"/>
        <w:ind w:left="357" w:hanging="357"/>
        <w:jc w:val="both"/>
        <w:rPr>
          <w:b/>
          <w:szCs w:val="24"/>
        </w:rPr>
      </w:pPr>
      <w:r w:rsidRPr="000B4466">
        <w:rPr>
          <w:b/>
          <w:szCs w:val="24"/>
        </w:rPr>
        <w:t>ŠALIŲ ATSAKOMYBĖ</w:t>
      </w:r>
    </w:p>
    <w:p w:rsidR="00230470" w:rsidRPr="000B4466" w:rsidRDefault="00230470" w:rsidP="00140FE7">
      <w:pPr>
        <w:numPr>
          <w:ilvl w:val="1"/>
          <w:numId w:val="6"/>
        </w:numPr>
        <w:spacing w:after="120" w:line="300" w:lineRule="atLeast"/>
        <w:ind w:left="709" w:hanging="709"/>
        <w:jc w:val="both"/>
        <w:rPr>
          <w:spacing w:val="-4"/>
          <w:szCs w:val="24"/>
        </w:rPr>
      </w:pPr>
      <w:r w:rsidRPr="000B4466">
        <w:rPr>
          <w:szCs w:val="24"/>
        </w:rPr>
        <w:t xml:space="preserve">Rangovas, neatlikęs Darbų Sutartyje nustatytais terminais, moka Užsakovui, jam raštu </w:t>
      </w:r>
      <w:r w:rsidRPr="000841AB">
        <w:rPr>
          <w:szCs w:val="24"/>
        </w:rPr>
        <w:t xml:space="preserve">pareikalavus, </w:t>
      </w:r>
      <w:r w:rsidR="000D2B81" w:rsidRPr="000841AB">
        <w:rPr>
          <w:szCs w:val="24"/>
        </w:rPr>
        <w:t>0</w:t>
      </w:r>
      <w:r w:rsidR="005C2485" w:rsidRPr="000841AB">
        <w:rPr>
          <w:szCs w:val="24"/>
        </w:rPr>
        <w:t>,</w:t>
      </w:r>
      <w:r w:rsidR="006F0AE0" w:rsidRPr="000841AB">
        <w:rPr>
          <w:szCs w:val="24"/>
        </w:rPr>
        <w:t>05</w:t>
      </w:r>
      <w:r w:rsidR="000D2B81" w:rsidRPr="000841AB">
        <w:rPr>
          <w:szCs w:val="24"/>
        </w:rPr>
        <w:t xml:space="preserve"> </w:t>
      </w:r>
      <w:r w:rsidRPr="000841AB">
        <w:rPr>
          <w:szCs w:val="24"/>
        </w:rPr>
        <w:t>(</w:t>
      </w:r>
      <w:r w:rsidR="000841AB" w:rsidRPr="000841AB">
        <w:rPr>
          <w:szCs w:val="24"/>
        </w:rPr>
        <w:t xml:space="preserve">penkias </w:t>
      </w:r>
      <w:r w:rsidRPr="000841AB">
        <w:rPr>
          <w:szCs w:val="24"/>
        </w:rPr>
        <w:t>šimtą</w:t>
      </w:r>
      <w:r w:rsidR="000D2B81" w:rsidRPr="000841AB">
        <w:rPr>
          <w:szCs w:val="24"/>
        </w:rPr>
        <w:t>sias</w:t>
      </w:r>
      <w:r w:rsidRPr="000841AB">
        <w:rPr>
          <w:szCs w:val="24"/>
        </w:rPr>
        <w:t>) %</w:t>
      </w:r>
      <w:r w:rsidRPr="000841AB">
        <w:rPr>
          <w:szCs w:val="24"/>
          <w:u w:color="FFFFFF"/>
        </w:rPr>
        <w:t xml:space="preserve"> dydžio</w:t>
      </w:r>
      <w:r w:rsidRPr="000B4466">
        <w:rPr>
          <w:szCs w:val="24"/>
          <w:u w:color="FFFFFF"/>
        </w:rPr>
        <w:t xml:space="preserve"> </w:t>
      </w:r>
      <w:r w:rsidRPr="000B4466">
        <w:rPr>
          <w:szCs w:val="24"/>
        </w:rPr>
        <w:t xml:space="preserve">delspinigius </w:t>
      </w:r>
      <w:r w:rsidRPr="000841AB">
        <w:rPr>
          <w:szCs w:val="24"/>
        </w:rPr>
        <w:t>nuo bendros Darbų kainos</w:t>
      </w:r>
      <w:r w:rsidRPr="000B4466">
        <w:rPr>
          <w:szCs w:val="24"/>
        </w:rPr>
        <w:t xml:space="preserve"> be PVM už kiekvieną pradelstą dieną. Užsakovas reikalavimą dėl delspinigių sumokėjimo gali pareikšti bet kuriuo metu nepriklausomai nuo jos Sutarties galiojimo, jos pasibaigimo, vykdymo terminų.</w:t>
      </w:r>
    </w:p>
    <w:p w:rsidR="00230470" w:rsidRPr="000B4466" w:rsidRDefault="00230470" w:rsidP="00140FE7">
      <w:pPr>
        <w:numPr>
          <w:ilvl w:val="1"/>
          <w:numId w:val="6"/>
        </w:numPr>
        <w:spacing w:after="120" w:line="300" w:lineRule="atLeast"/>
        <w:ind w:left="709" w:hanging="709"/>
        <w:jc w:val="both"/>
        <w:rPr>
          <w:szCs w:val="24"/>
        </w:rPr>
      </w:pPr>
      <w:r w:rsidRPr="000B4466">
        <w:rPr>
          <w:szCs w:val="24"/>
          <w:u w:color="FFFFFF"/>
        </w:rPr>
        <w:t>Užsakovas, laiku nesumokėjęs Rangovui už pastarojo tinkamai perduotus ir Užsakovo priimtus darbus, moka Rangovui, jam raštu pareikalavus</w:t>
      </w:r>
      <w:r w:rsidRPr="000841AB">
        <w:rPr>
          <w:szCs w:val="24"/>
          <w:u w:color="FFFFFF"/>
        </w:rPr>
        <w:t>, 0,</w:t>
      </w:r>
      <w:r w:rsidR="006F0AE0" w:rsidRPr="000841AB">
        <w:rPr>
          <w:szCs w:val="24"/>
          <w:u w:color="FFFFFF"/>
        </w:rPr>
        <w:t>05</w:t>
      </w:r>
      <w:r w:rsidRPr="000841AB">
        <w:rPr>
          <w:szCs w:val="24"/>
          <w:u w:color="FFFFFF"/>
        </w:rPr>
        <w:t xml:space="preserve"> </w:t>
      </w:r>
      <w:r w:rsidR="000841AB" w:rsidRPr="000841AB">
        <w:rPr>
          <w:szCs w:val="24"/>
          <w:u w:color="FFFFFF"/>
        </w:rPr>
        <w:t xml:space="preserve">(penkias </w:t>
      </w:r>
      <w:r w:rsidR="000D2B81" w:rsidRPr="000841AB">
        <w:rPr>
          <w:szCs w:val="24"/>
          <w:u w:color="FFFFFF"/>
        </w:rPr>
        <w:t>šimtąsias)</w:t>
      </w:r>
      <w:r w:rsidRPr="000841AB">
        <w:rPr>
          <w:szCs w:val="24"/>
          <w:u w:color="FFFFFF"/>
        </w:rPr>
        <w:t xml:space="preserve"> %</w:t>
      </w:r>
      <w:r w:rsidRPr="000B4466">
        <w:rPr>
          <w:szCs w:val="24"/>
          <w:u w:color="FFFFFF"/>
        </w:rPr>
        <w:t xml:space="preserve"> dydžio delspinigius nuo laiku nesumokėtos sumos už kiekvieną pradelstą dieną.</w:t>
      </w:r>
    </w:p>
    <w:p w:rsidR="00230470" w:rsidRPr="00140FE7" w:rsidRDefault="00230470" w:rsidP="00140FE7">
      <w:pPr>
        <w:numPr>
          <w:ilvl w:val="1"/>
          <w:numId w:val="6"/>
        </w:numPr>
        <w:spacing w:after="120" w:line="300" w:lineRule="atLeast"/>
        <w:ind w:left="709" w:hanging="709"/>
        <w:jc w:val="both"/>
        <w:rPr>
          <w:szCs w:val="24"/>
          <w:u w:color="FFFFFF"/>
        </w:rPr>
      </w:pPr>
      <w:r w:rsidRPr="000B4466">
        <w:rPr>
          <w:szCs w:val="24"/>
          <w:u w:color="FFFFFF"/>
        </w:rPr>
        <w:t>Jei</w:t>
      </w:r>
      <w:r w:rsidRPr="00140FE7">
        <w:rPr>
          <w:szCs w:val="24"/>
          <w:u w:color="FFFFFF"/>
        </w:rPr>
        <w:t xml:space="preserve"> Sutartis nutraukiama Rangovo pageidavimu ar dėl Rangovo kaltės, Rangovas </w:t>
      </w:r>
      <w:r w:rsidR="00997EB0">
        <w:rPr>
          <w:szCs w:val="24"/>
          <w:u w:color="FFFFFF"/>
        </w:rPr>
        <w:t xml:space="preserve">grąžina Užsakovo sumokėtą avansinį </w:t>
      </w:r>
      <w:r w:rsidR="004300C3">
        <w:rPr>
          <w:szCs w:val="24"/>
          <w:u w:color="FFFFFF"/>
        </w:rPr>
        <w:t>mokėjimą ir</w:t>
      </w:r>
      <w:r w:rsidR="00997EB0">
        <w:rPr>
          <w:szCs w:val="24"/>
          <w:u w:color="FFFFFF"/>
        </w:rPr>
        <w:t xml:space="preserve"> </w:t>
      </w:r>
      <w:r w:rsidRPr="00140FE7">
        <w:rPr>
          <w:szCs w:val="24"/>
          <w:u w:color="FFFFFF"/>
        </w:rPr>
        <w:t xml:space="preserve">sumoka Užsakovui, pastarajam </w:t>
      </w:r>
      <w:r w:rsidRPr="000841AB">
        <w:rPr>
          <w:szCs w:val="24"/>
          <w:u w:color="FFFFFF"/>
        </w:rPr>
        <w:t xml:space="preserve">pareikalavus, </w:t>
      </w:r>
      <w:r w:rsidR="006F0AE0" w:rsidRPr="000841AB">
        <w:rPr>
          <w:szCs w:val="24"/>
          <w:u w:color="FFFFFF"/>
        </w:rPr>
        <w:t>1</w:t>
      </w:r>
      <w:r w:rsidR="001B7446" w:rsidRPr="000841AB">
        <w:rPr>
          <w:szCs w:val="24"/>
          <w:u w:color="FFFFFF"/>
        </w:rPr>
        <w:t>0</w:t>
      </w:r>
      <w:r w:rsidRPr="000841AB">
        <w:rPr>
          <w:szCs w:val="24"/>
          <w:u w:color="FFFFFF"/>
        </w:rPr>
        <w:t xml:space="preserve"> (</w:t>
      </w:r>
      <w:r w:rsidR="001B7446" w:rsidRPr="000841AB">
        <w:rPr>
          <w:szCs w:val="24"/>
          <w:u w:color="FFFFFF"/>
        </w:rPr>
        <w:t>dešimt</w:t>
      </w:r>
      <w:r w:rsidRPr="000841AB">
        <w:rPr>
          <w:szCs w:val="24"/>
          <w:u w:color="FFFFFF"/>
        </w:rPr>
        <w:t>) % dydžio baudą</w:t>
      </w:r>
      <w:r w:rsidRPr="00140FE7">
        <w:rPr>
          <w:szCs w:val="24"/>
          <w:u w:color="FFFFFF"/>
        </w:rPr>
        <w:t xml:space="preserve"> nuo Darbų kainos be PVM, taip pat atlygina visus Užsakovo nuostolius, susijusius su Sutarties nutraukimu, per 7 (</w:t>
      </w:r>
      <w:r w:rsidR="001B7446" w:rsidRPr="00140FE7">
        <w:rPr>
          <w:szCs w:val="24"/>
          <w:u w:color="FFFFFF"/>
        </w:rPr>
        <w:t>septynias)</w:t>
      </w:r>
      <w:r w:rsidRPr="00140FE7">
        <w:rPr>
          <w:szCs w:val="24"/>
          <w:u w:color="FFFFFF"/>
        </w:rPr>
        <w:t xml:space="preserve"> kalendorines dienas po Sutarties nutraukimo.</w:t>
      </w:r>
    </w:p>
    <w:p w:rsidR="00230470" w:rsidRPr="00140FE7" w:rsidRDefault="00230470" w:rsidP="00140FE7">
      <w:pPr>
        <w:numPr>
          <w:ilvl w:val="1"/>
          <w:numId w:val="6"/>
        </w:numPr>
        <w:spacing w:after="120" w:line="300" w:lineRule="atLeast"/>
        <w:ind w:left="709" w:hanging="709"/>
        <w:jc w:val="both"/>
        <w:rPr>
          <w:szCs w:val="24"/>
          <w:u w:color="FFFFFF"/>
        </w:rPr>
      </w:pPr>
      <w:r w:rsidRPr="000B4466">
        <w:rPr>
          <w:szCs w:val="24"/>
          <w:u w:color="FFFFFF"/>
        </w:rPr>
        <w:t>Jei</w:t>
      </w:r>
      <w:r w:rsidRPr="00140FE7">
        <w:rPr>
          <w:szCs w:val="24"/>
          <w:u w:color="FFFFFF"/>
        </w:rPr>
        <w:t xml:space="preserve"> Sutartis nutraukiama dėl Užsakovo kaltės ar jo pageidavimu, Užsakovas per 30 (trisdešimt) kalendorinių dienų nuo Sutarties nutraukimo dienos sumoka Rangovui už visus tinkamai pagal Sutartį atliktus ir Užsakovo priimtus Darbus.</w:t>
      </w:r>
    </w:p>
    <w:p w:rsidR="00230470" w:rsidRPr="00140FE7" w:rsidRDefault="00230470" w:rsidP="00140FE7">
      <w:pPr>
        <w:numPr>
          <w:ilvl w:val="1"/>
          <w:numId w:val="6"/>
        </w:numPr>
        <w:spacing w:after="120" w:line="300" w:lineRule="atLeast"/>
        <w:ind w:left="709" w:hanging="709"/>
        <w:jc w:val="both"/>
        <w:rPr>
          <w:szCs w:val="24"/>
          <w:u w:color="FFFFFF"/>
        </w:rPr>
      </w:pPr>
      <w:r w:rsidRPr="000B4466">
        <w:rPr>
          <w:szCs w:val="24"/>
          <w:u w:color="FFFFFF"/>
        </w:rPr>
        <w:t>Jeigu</w:t>
      </w:r>
      <w:r w:rsidRPr="00140FE7">
        <w:rPr>
          <w:szCs w:val="24"/>
          <w:u w:color="FFFFFF"/>
        </w:rPr>
        <w:t xml:space="preserve"> Darbų rezultatas, prieš perduodant jį Užsakovui, atsitiktinai žūva arba ne dėl Užsakovo kaltės pasidaro negalima tinkamai užbaigti visų Darbų pagal Sutartį, tai Rangovas sutinka</w:t>
      </w:r>
      <w:r w:rsidR="0071521B" w:rsidRPr="00140FE7">
        <w:rPr>
          <w:szCs w:val="24"/>
          <w:u w:color="FFFFFF"/>
        </w:rPr>
        <w:t>, kad</w:t>
      </w:r>
      <w:r w:rsidRPr="00140FE7">
        <w:rPr>
          <w:szCs w:val="24"/>
          <w:u w:color="FFFFFF"/>
        </w:rPr>
        <w:t xml:space="preserve"> už iki to momento atliktus, bet Užsakovui neperduotus Darbus</w:t>
      </w:r>
      <w:r w:rsidR="0071521B" w:rsidRPr="00140FE7">
        <w:rPr>
          <w:szCs w:val="24"/>
          <w:u w:color="FFFFFF"/>
        </w:rPr>
        <w:t xml:space="preserve"> rangovui nebus atlyginama</w:t>
      </w:r>
      <w:r w:rsidRPr="00140FE7">
        <w:rPr>
          <w:szCs w:val="24"/>
          <w:u w:color="FFFFFF"/>
        </w:rPr>
        <w:t>.</w:t>
      </w:r>
    </w:p>
    <w:p w:rsidR="00230470" w:rsidRPr="00140FE7" w:rsidRDefault="00230470" w:rsidP="00140FE7">
      <w:pPr>
        <w:numPr>
          <w:ilvl w:val="1"/>
          <w:numId w:val="6"/>
        </w:numPr>
        <w:spacing w:after="120" w:line="300" w:lineRule="atLeast"/>
        <w:ind w:left="709" w:hanging="709"/>
        <w:jc w:val="both"/>
        <w:rPr>
          <w:szCs w:val="24"/>
          <w:u w:color="FFFFFF"/>
        </w:rPr>
      </w:pPr>
      <w:r w:rsidRPr="00140FE7">
        <w:rPr>
          <w:szCs w:val="24"/>
          <w:u w:color="FFFFFF"/>
        </w:rPr>
        <w:t>Už bet kokių Darbų atlikimui Rangovo pasitelktų trečiųjų asmenų veiksmus ir (ar) neveikimą prieš Užsakovą atsako tiesiogiai pats Rangovas ir įsipareigoja pats atlyginti Užsakovui nuostolius per 30 (trisdešimt) kalendorinių dienų nuo atitinkamo Užsakovo pareiškimo dienos.</w:t>
      </w:r>
    </w:p>
    <w:p w:rsidR="00230470" w:rsidRDefault="000A34A7" w:rsidP="00140FE7">
      <w:pPr>
        <w:numPr>
          <w:ilvl w:val="1"/>
          <w:numId w:val="6"/>
        </w:numPr>
        <w:spacing w:after="120" w:line="300" w:lineRule="atLeast"/>
        <w:ind w:left="709" w:hanging="709"/>
        <w:jc w:val="both"/>
        <w:rPr>
          <w:szCs w:val="24"/>
          <w:u w:color="FFFFFF"/>
        </w:rPr>
      </w:pPr>
      <w:r w:rsidRPr="00140FE7">
        <w:rPr>
          <w:szCs w:val="24"/>
          <w:u w:color="FFFFFF"/>
        </w:rPr>
        <w:lastRenderedPageBreak/>
        <w:t>Visos sąskaita</w:t>
      </w:r>
      <w:r w:rsidR="005C2485" w:rsidRPr="00140FE7">
        <w:rPr>
          <w:szCs w:val="24"/>
          <w:u w:color="FFFFFF"/>
        </w:rPr>
        <w:t xml:space="preserve">s dėl Sutartyje numatytų baudų ir delspinigių taikymo </w:t>
      </w:r>
      <w:r w:rsidRPr="00140FE7">
        <w:rPr>
          <w:szCs w:val="24"/>
          <w:u w:color="FFFFFF"/>
        </w:rPr>
        <w:t>Rangovas</w:t>
      </w:r>
      <w:r w:rsidR="005C2485" w:rsidRPr="00140FE7">
        <w:rPr>
          <w:szCs w:val="24"/>
          <w:u w:color="FFFFFF"/>
        </w:rPr>
        <w:t xml:space="preserve"> </w:t>
      </w:r>
      <w:r w:rsidRPr="00140FE7">
        <w:rPr>
          <w:szCs w:val="24"/>
          <w:u w:color="FFFFFF"/>
        </w:rPr>
        <w:t xml:space="preserve">apmoka </w:t>
      </w:r>
      <w:r w:rsidR="005C2485" w:rsidRPr="00140FE7">
        <w:rPr>
          <w:szCs w:val="24"/>
          <w:u w:color="FFFFFF"/>
        </w:rPr>
        <w:t xml:space="preserve">per 4 </w:t>
      </w:r>
      <w:r w:rsidRPr="00140FE7">
        <w:rPr>
          <w:szCs w:val="24"/>
          <w:u w:color="FFFFFF"/>
        </w:rPr>
        <w:t xml:space="preserve">(keturias) </w:t>
      </w:r>
      <w:r w:rsidR="005C2485" w:rsidRPr="00140FE7">
        <w:rPr>
          <w:szCs w:val="24"/>
          <w:u w:color="FFFFFF"/>
        </w:rPr>
        <w:t xml:space="preserve">dienas nuo jų pateikimo, </w:t>
      </w:r>
      <w:r w:rsidRPr="00140FE7">
        <w:rPr>
          <w:szCs w:val="24"/>
          <w:u w:color="FFFFFF"/>
        </w:rPr>
        <w:t xml:space="preserve">nebent </w:t>
      </w:r>
      <w:r w:rsidR="005C2485" w:rsidRPr="00140FE7">
        <w:rPr>
          <w:szCs w:val="24"/>
          <w:u w:color="FFFFFF"/>
        </w:rPr>
        <w:t xml:space="preserve">tokiose sąskaitose ar kartu pateikiamuose dokumentuose būtų nurodytas kitas apmokėjimo terminas. </w:t>
      </w:r>
      <w:r w:rsidR="00230470" w:rsidRPr="00140FE7">
        <w:rPr>
          <w:szCs w:val="24"/>
          <w:u w:color="FFFFFF"/>
        </w:rPr>
        <w:t>Visas šioje Sutartyje Rangovo Užsakovui mokėtinas sumas Užsakovas turi teisę išskaičiuoti iš Rangovui mokėtinų sumų</w:t>
      </w:r>
      <w:r w:rsidR="003E3870" w:rsidRPr="00140FE7">
        <w:rPr>
          <w:szCs w:val="24"/>
          <w:u w:color="FFFFFF"/>
        </w:rPr>
        <w:t xml:space="preserve"> (įskaitant sulaikytas)</w:t>
      </w:r>
      <w:r w:rsidR="00230470" w:rsidRPr="00140FE7">
        <w:rPr>
          <w:szCs w:val="24"/>
          <w:u w:color="FFFFFF"/>
        </w:rPr>
        <w:t xml:space="preserve">, </w:t>
      </w:r>
      <w:r w:rsidR="003E3870" w:rsidRPr="00140FE7">
        <w:rPr>
          <w:szCs w:val="24"/>
          <w:u w:color="FFFFFF"/>
        </w:rPr>
        <w:t>o jei jų nepakaktų – ir iš Rangovo pateiktų prievolių įvykdymo užtikrinimų</w:t>
      </w:r>
      <w:r w:rsidR="00582408" w:rsidRPr="00140FE7">
        <w:rPr>
          <w:szCs w:val="24"/>
          <w:u w:color="FFFFFF"/>
        </w:rPr>
        <w:t xml:space="preserve">- </w:t>
      </w:r>
      <w:r w:rsidR="00230470" w:rsidRPr="00140FE7">
        <w:rPr>
          <w:szCs w:val="24"/>
          <w:u w:color="FFFFFF"/>
        </w:rPr>
        <w:t>taikydamas vienašalį įskaitymą. Apie tokį įskaitymą Užsakovas Rangovui praneša raštu.</w:t>
      </w:r>
    </w:p>
    <w:p w:rsidR="00586BDC" w:rsidRPr="00586BDC" w:rsidRDefault="00586BDC" w:rsidP="00586BDC">
      <w:pPr>
        <w:numPr>
          <w:ilvl w:val="1"/>
          <w:numId w:val="6"/>
        </w:numPr>
        <w:spacing w:after="120" w:line="300" w:lineRule="atLeast"/>
        <w:ind w:left="709" w:hanging="709"/>
        <w:jc w:val="both"/>
        <w:rPr>
          <w:szCs w:val="24"/>
          <w:u w:color="FFFFFF"/>
        </w:rPr>
      </w:pPr>
      <w:r w:rsidRPr="00586BDC">
        <w:rPr>
          <w:szCs w:val="24"/>
          <w:u w:color="FFFFFF"/>
        </w:rPr>
        <w:t>Bendra pagal šią Sutartį Rangovo mokamų nuostolių atlyginimo ir netesybų (baudų ir delspinigių) suma negali viršyti 50 (penkiasdešimt) procentų bendros Sutarties kainos, išskyrus tuos atvejus, kai nuostoliai atsirado dėl Rangovo tyčios ar didelio neatsargumo.</w:t>
      </w:r>
    </w:p>
    <w:p w:rsidR="00230470" w:rsidRPr="000B4466" w:rsidRDefault="00230470" w:rsidP="005E4201">
      <w:pPr>
        <w:numPr>
          <w:ilvl w:val="0"/>
          <w:numId w:val="6"/>
        </w:numPr>
        <w:spacing w:before="240" w:after="120" w:line="300" w:lineRule="atLeast"/>
        <w:ind w:left="357" w:hanging="357"/>
        <w:jc w:val="both"/>
        <w:rPr>
          <w:b/>
          <w:szCs w:val="24"/>
        </w:rPr>
      </w:pPr>
      <w:r w:rsidRPr="000B4466">
        <w:rPr>
          <w:b/>
          <w:szCs w:val="24"/>
        </w:rPr>
        <w:t>SUTARTIES GALIOJIMAS, NUTRAUKIMAS</w:t>
      </w:r>
    </w:p>
    <w:p w:rsidR="00230470" w:rsidRPr="000B4466" w:rsidRDefault="00230470" w:rsidP="00140FE7">
      <w:pPr>
        <w:numPr>
          <w:ilvl w:val="1"/>
          <w:numId w:val="6"/>
        </w:numPr>
        <w:spacing w:after="120" w:line="300" w:lineRule="atLeast"/>
        <w:ind w:left="709" w:hanging="709"/>
        <w:jc w:val="both"/>
        <w:rPr>
          <w:szCs w:val="24"/>
        </w:rPr>
      </w:pPr>
      <w:r w:rsidRPr="000B4466">
        <w:rPr>
          <w:szCs w:val="24"/>
        </w:rPr>
        <w:t xml:space="preserve">Sutartis įsigalioja nuo jos pasirašymo dienos ir galioja iki visiško Šalių Sutartyje numatytų įsipareigojimų įvykdymo. </w:t>
      </w:r>
    </w:p>
    <w:p w:rsidR="00230470" w:rsidRPr="000B4466" w:rsidRDefault="00230470" w:rsidP="00140FE7">
      <w:pPr>
        <w:numPr>
          <w:ilvl w:val="1"/>
          <w:numId w:val="6"/>
        </w:numPr>
        <w:spacing w:after="120" w:line="300" w:lineRule="atLeast"/>
        <w:ind w:left="709" w:hanging="709"/>
        <w:jc w:val="both"/>
        <w:rPr>
          <w:szCs w:val="24"/>
        </w:rPr>
      </w:pPr>
      <w:r w:rsidRPr="000B4466">
        <w:rPr>
          <w:szCs w:val="24"/>
        </w:rPr>
        <w:t>Užsakovas turi teisę nutraukti Sutartį vienašališkai, nesikreipdamas į teismą, pranešęs Rangovui apie tai raštu prieš 14 (keturiolika) kalendorinių dienų, jei:</w:t>
      </w:r>
    </w:p>
    <w:p w:rsidR="00230470" w:rsidRPr="000B4466" w:rsidRDefault="00230470" w:rsidP="005E4201">
      <w:pPr>
        <w:numPr>
          <w:ilvl w:val="2"/>
          <w:numId w:val="6"/>
        </w:numPr>
        <w:tabs>
          <w:tab w:val="left" w:pos="360"/>
          <w:tab w:val="left" w:pos="709"/>
        </w:tabs>
        <w:spacing w:after="120" w:line="300" w:lineRule="atLeast"/>
        <w:ind w:left="709" w:hanging="709"/>
        <w:jc w:val="both"/>
        <w:rPr>
          <w:szCs w:val="24"/>
        </w:rPr>
      </w:pPr>
      <w:r w:rsidRPr="000B4466">
        <w:rPr>
          <w:szCs w:val="24"/>
        </w:rPr>
        <w:t xml:space="preserve">Rangovas, pagal Sutartį neįgijęs teisės pratęsti Darbų atlikimo terminų ir nepaisydamas Užsakovo raginimo, nepradeda Darbų sutartu laiku arba vėluoja atlikti Darbus pagal </w:t>
      </w:r>
      <w:r w:rsidR="0071521B" w:rsidRPr="000B4466">
        <w:rPr>
          <w:szCs w:val="24"/>
        </w:rPr>
        <w:t xml:space="preserve">šios Sutarties priede pateiktą </w:t>
      </w:r>
      <w:r w:rsidRPr="000B4466">
        <w:rPr>
          <w:szCs w:val="24"/>
        </w:rPr>
        <w:t>Darbų atlikimo grafiką ir pastaruoju atveju tampa aišku, kad nebus įmanoma baigti Darbų Sutartyje nustatytais terminais;</w:t>
      </w:r>
    </w:p>
    <w:p w:rsidR="00230470" w:rsidRPr="000B4466" w:rsidRDefault="00230470" w:rsidP="005E4201">
      <w:pPr>
        <w:numPr>
          <w:ilvl w:val="2"/>
          <w:numId w:val="6"/>
        </w:numPr>
        <w:tabs>
          <w:tab w:val="left" w:pos="360"/>
          <w:tab w:val="left" w:pos="709"/>
        </w:tabs>
        <w:spacing w:after="120" w:line="300" w:lineRule="atLeast"/>
        <w:ind w:left="709" w:hanging="709"/>
        <w:jc w:val="both"/>
        <w:rPr>
          <w:szCs w:val="24"/>
        </w:rPr>
      </w:pPr>
      <w:r w:rsidRPr="000B4466">
        <w:rPr>
          <w:szCs w:val="24"/>
        </w:rPr>
        <w:t>Rangovas nepajėgia vykdyti Sutartyje numatytų įsipareigojimų ir, Užsakovui pareikalavus, nepateikia patikimų įrodymų dėl šių įsipareigojimų tinkamo įvykdymo;</w:t>
      </w:r>
    </w:p>
    <w:p w:rsidR="00230470" w:rsidRPr="000B4466" w:rsidRDefault="00230470" w:rsidP="005E4201">
      <w:pPr>
        <w:numPr>
          <w:ilvl w:val="2"/>
          <w:numId w:val="6"/>
        </w:numPr>
        <w:tabs>
          <w:tab w:val="left" w:pos="360"/>
          <w:tab w:val="left" w:pos="709"/>
        </w:tabs>
        <w:spacing w:after="120" w:line="300" w:lineRule="atLeast"/>
        <w:ind w:left="709" w:hanging="709"/>
        <w:jc w:val="both"/>
        <w:rPr>
          <w:szCs w:val="24"/>
        </w:rPr>
      </w:pPr>
      <w:r w:rsidRPr="000B4466">
        <w:rPr>
          <w:szCs w:val="24"/>
        </w:rPr>
        <w:t xml:space="preserve">Rangovas </w:t>
      </w:r>
      <w:r w:rsidRPr="000B4466">
        <w:rPr>
          <w:color w:val="000000"/>
        </w:rPr>
        <w:t xml:space="preserve">netenka teisės verstis veikla, jeigu jam iškelta bankroto byla arba bankroto procesas vykdomas ne teismo tvarka, siekiama priverstinio Rangovo likvidavimo, jeigu Rangovo restruktūrizuojamas ar likviduojamas ir jo funkcijos, įsipareigojimai neperduodami kitai organizacijai. </w:t>
      </w:r>
    </w:p>
    <w:p w:rsidR="00311336" w:rsidRPr="005E4201" w:rsidRDefault="00230470" w:rsidP="005E4201">
      <w:pPr>
        <w:numPr>
          <w:ilvl w:val="2"/>
          <w:numId w:val="6"/>
        </w:numPr>
        <w:tabs>
          <w:tab w:val="left" w:pos="360"/>
          <w:tab w:val="left" w:pos="709"/>
        </w:tabs>
        <w:spacing w:after="120" w:line="300" w:lineRule="atLeast"/>
        <w:ind w:left="709" w:hanging="709"/>
        <w:jc w:val="both"/>
        <w:rPr>
          <w:szCs w:val="24"/>
        </w:rPr>
      </w:pPr>
      <w:r w:rsidRPr="000B4466">
        <w:rPr>
          <w:color w:val="000000"/>
        </w:rPr>
        <w:t>Rangovas nevykdo kitų Sutartyje numatytų įsipareigojimų</w:t>
      </w:r>
    </w:p>
    <w:p w:rsidR="00311336" w:rsidRDefault="00311336" w:rsidP="00140FE7">
      <w:pPr>
        <w:pStyle w:val="Sraopastraipa"/>
        <w:numPr>
          <w:ilvl w:val="1"/>
          <w:numId w:val="6"/>
        </w:numPr>
        <w:spacing w:line="300" w:lineRule="atLeast"/>
        <w:ind w:left="709" w:hanging="709"/>
        <w:jc w:val="both"/>
        <w:rPr>
          <w:rFonts w:eastAsia="Calibri"/>
          <w:szCs w:val="22"/>
        </w:rPr>
      </w:pPr>
      <w:r>
        <w:rPr>
          <w:color w:val="000000"/>
        </w:rPr>
        <w:t>Užsakovas</w:t>
      </w:r>
      <w:r w:rsidRPr="005E4201">
        <w:rPr>
          <w:rFonts w:eastAsia="Calibri"/>
          <w:szCs w:val="22"/>
        </w:rPr>
        <w:t xml:space="preserve">, raštu įspėjęs </w:t>
      </w:r>
      <w:r>
        <w:rPr>
          <w:rFonts w:eastAsia="Calibri"/>
          <w:szCs w:val="22"/>
        </w:rPr>
        <w:t xml:space="preserve">Rangovą </w:t>
      </w:r>
      <w:r w:rsidRPr="005E4201">
        <w:rPr>
          <w:rFonts w:eastAsia="Calibri"/>
          <w:szCs w:val="22"/>
        </w:rPr>
        <w:t>prieš 30 dienų, turi teisę nutraukti Sutartį ar sutartį, kuria keičiama ši Sutartis</w:t>
      </w:r>
      <w:r>
        <w:rPr>
          <w:rFonts w:eastAsia="Calibri"/>
          <w:szCs w:val="22"/>
        </w:rPr>
        <w:t>,</w:t>
      </w:r>
      <w:r w:rsidRPr="005E4201">
        <w:rPr>
          <w:rFonts w:eastAsia="Calibri"/>
          <w:szCs w:val="22"/>
        </w:rPr>
        <w:t xml:space="preserve"> esant Lietuvos Respublikos pirkimų, atliekamų vandentvarkos, energetikos, transporto ar pašto paslaugų srities perkančiųjų subjektų, įstatymo 98 str. 1 dalyje nurodytiems pagrindams. </w:t>
      </w:r>
    </w:p>
    <w:p w:rsidR="00CA1EC9" w:rsidRPr="00140FE7" w:rsidRDefault="00CA1EC9" w:rsidP="00140FE7">
      <w:pPr>
        <w:pStyle w:val="Sraopastraipa"/>
        <w:numPr>
          <w:ilvl w:val="1"/>
          <w:numId w:val="6"/>
        </w:numPr>
        <w:spacing w:line="300" w:lineRule="atLeast"/>
        <w:ind w:left="709" w:hanging="709"/>
        <w:jc w:val="both"/>
        <w:rPr>
          <w:color w:val="000000"/>
        </w:rPr>
      </w:pPr>
      <w:r w:rsidRPr="00140FE7">
        <w:rPr>
          <w:color w:val="000000"/>
        </w:rPr>
        <w:t>Sutarties 11.2.1. – 11.2.3 p. nurodyti pažeidimai laikomi esminiais sutarties pažeidimais.</w:t>
      </w:r>
    </w:p>
    <w:p w:rsidR="00230470" w:rsidRPr="00140FE7" w:rsidRDefault="00230470" w:rsidP="00140FE7">
      <w:pPr>
        <w:numPr>
          <w:ilvl w:val="1"/>
          <w:numId w:val="6"/>
        </w:numPr>
        <w:tabs>
          <w:tab w:val="left" w:pos="709"/>
        </w:tabs>
        <w:spacing w:after="120" w:line="300" w:lineRule="atLeast"/>
        <w:ind w:left="709" w:hanging="709"/>
        <w:jc w:val="both"/>
        <w:rPr>
          <w:rFonts w:eastAsia="Times New Roman"/>
          <w:color w:val="000000"/>
          <w:szCs w:val="20"/>
        </w:rPr>
      </w:pPr>
      <w:r w:rsidRPr="00140FE7">
        <w:rPr>
          <w:rFonts w:eastAsia="Times New Roman"/>
          <w:color w:val="000000"/>
          <w:szCs w:val="20"/>
        </w:rPr>
        <w:t>Rangovas turi teisę nutraukti Sutartį vienašališkai, nesikreipdamas į teismą, pranešęs Užsakovui apie tai raštu prieš  14 (keturiolika) kalendorinių dienų, jei:</w:t>
      </w:r>
    </w:p>
    <w:p w:rsidR="00230470" w:rsidRPr="000B4466" w:rsidRDefault="00230470" w:rsidP="00140FE7">
      <w:pPr>
        <w:numPr>
          <w:ilvl w:val="2"/>
          <w:numId w:val="6"/>
        </w:numPr>
        <w:spacing w:after="120" w:line="300" w:lineRule="atLeast"/>
        <w:ind w:left="709" w:hanging="709"/>
        <w:jc w:val="both"/>
        <w:rPr>
          <w:szCs w:val="24"/>
        </w:rPr>
      </w:pPr>
      <w:r w:rsidRPr="000B4466">
        <w:rPr>
          <w:szCs w:val="24"/>
        </w:rPr>
        <w:t>Užsakovas pareiškia, kad jis nebepajėgia toliau vykdyti įsipareigojimų, numatytų Sutartyje, ir nepateikia patikimų įrodymų apie tokių sutartinių įsipareigojimų įvykdymą;</w:t>
      </w:r>
    </w:p>
    <w:p w:rsidR="00230470" w:rsidRPr="000B4466" w:rsidRDefault="00230470" w:rsidP="00140FE7">
      <w:pPr>
        <w:numPr>
          <w:ilvl w:val="2"/>
          <w:numId w:val="6"/>
        </w:numPr>
        <w:spacing w:after="120" w:line="300" w:lineRule="atLeast"/>
        <w:ind w:left="709" w:hanging="709"/>
        <w:jc w:val="both"/>
        <w:rPr>
          <w:szCs w:val="24"/>
        </w:rPr>
      </w:pPr>
      <w:r w:rsidRPr="000B4466">
        <w:rPr>
          <w:szCs w:val="24"/>
        </w:rPr>
        <w:t>Užsakovas bankrutuoja</w:t>
      </w:r>
      <w:r w:rsidRPr="000B4466">
        <w:t xml:space="preserve"> </w:t>
      </w:r>
      <w:r w:rsidRPr="000B4466">
        <w:rPr>
          <w:szCs w:val="24"/>
        </w:rPr>
        <w:t>yra restruktūrizuojamas ar jam yra iškelta bankroto</w:t>
      </w:r>
      <w:r w:rsidRPr="000B4466">
        <w:t xml:space="preserve"> </w:t>
      </w:r>
      <w:r w:rsidRPr="000B4466">
        <w:rPr>
          <w:szCs w:val="24"/>
        </w:rPr>
        <w:t>ar restruktūrizavimo byla.</w:t>
      </w:r>
    </w:p>
    <w:p w:rsidR="00230470" w:rsidRPr="000B4466" w:rsidRDefault="00230470" w:rsidP="00140FE7">
      <w:pPr>
        <w:numPr>
          <w:ilvl w:val="1"/>
          <w:numId w:val="6"/>
        </w:numPr>
        <w:spacing w:after="120" w:line="300" w:lineRule="atLeast"/>
        <w:ind w:left="709" w:hanging="709"/>
        <w:jc w:val="both"/>
        <w:rPr>
          <w:szCs w:val="24"/>
        </w:rPr>
      </w:pPr>
      <w:r w:rsidRPr="000B4466">
        <w:rPr>
          <w:szCs w:val="24"/>
        </w:rPr>
        <w:t>Rangovui arba Užsakovui vienašališkai nutraukus Sutartį, Rangovas privalo ne vėliau kaip per 5 (penkias) darbo dienas perduoti visus iki Sutarties nutraukimo tinkamai atliktus Darbus Užsakovui, pasirašant Darbų priėmimo-perdavimo aktą, o Užsakovas privalo už atliktus ir jam tinkamai perduotus Darbus Rangovui apmokėti Sutartyje nustatytais terminais ir tvarka.</w:t>
      </w:r>
      <w:r w:rsidRPr="000B4466">
        <w:t xml:space="preserve"> </w:t>
      </w:r>
    </w:p>
    <w:p w:rsidR="00230470" w:rsidRPr="000B4466" w:rsidRDefault="00230470" w:rsidP="005E4201">
      <w:pPr>
        <w:numPr>
          <w:ilvl w:val="0"/>
          <w:numId w:val="6"/>
        </w:numPr>
        <w:spacing w:before="240" w:after="120" w:line="300" w:lineRule="atLeast"/>
        <w:ind w:left="357" w:hanging="357"/>
        <w:jc w:val="both"/>
        <w:rPr>
          <w:b/>
          <w:szCs w:val="24"/>
        </w:rPr>
      </w:pPr>
      <w:r w:rsidRPr="000B4466">
        <w:rPr>
          <w:b/>
          <w:szCs w:val="24"/>
        </w:rPr>
        <w:t>KITOS SĄLYGOS</w:t>
      </w:r>
    </w:p>
    <w:p w:rsidR="00230470" w:rsidRPr="000B4466" w:rsidRDefault="00230470" w:rsidP="00140FE7">
      <w:pPr>
        <w:numPr>
          <w:ilvl w:val="1"/>
          <w:numId w:val="6"/>
        </w:numPr>
        <w:spacing w:after="120" w:line="300" w:lineRule="atLeast"/>
        <w:ind w:left="709" w:hanging="709"/>
        <w:jc w:val="both"/>
        <w:rPr>
          <w:szCs w:val="24"/>
        </w:rPr>
      </w:pPr>
      <w:r w:rsidRPr="000B4466">
        <w:rPr>
          <w:szCs w:val="24"/>
        </w:rPr>
        <w:lastRenderedPageBreak/>
        <w:t>Visus Šalių tarpusavio santykius, atsirandančius iš Sutarties ir neaptartus jos sąlygose, reglamentuoja Lietuvos Respublikos įstatymai ir kiti teisės aktai.</w:t>
      </w:r>
    </w:p>
    <w:p w:rsidR="00230470" w:rsidRPr="000B4466" w:rsidRDefault="00230470" w:rsidP="00140FE7">
      <w:pPr>
        <w:numPr>
          <w:ilvl w:val="1"/>
          <w:numId w:val="6"/>
        </w:numPr>
        <w:autoSpaceDE w:val="0"/>
        <w:autoSpaceDN w:val="0"/>
        <w:adjustRightInd w:val="0"/>
        <w:spacing w:after="120" w:line="300" w:lineRule="atLeast"/>
        <w:ind w:left="709" w:hanging="709"/>
        <w:jc w:val="both"/>
        <w:rPr>
          <w:szCs w:val="24"/>
        </w:rPr>
      </w:pPr>
      <w:r w:rsidRPr="000B4466">
        <w:rPr>
          <w:b/>
          <w:szCs w:val="24"/>
        </w:rPr>
        <w:t>Sutarties vykdymui Darbų atlikimo klausimais skiriami įgalioti Šalių atstovai:</w:t>
      </w:r>
    </w:p>
    <w:p w:rsidR="00230470" w:rsidRPr="000B4466" w:rsidRDefault="00230470" w:rsidP="005E4201">
      <w:pPr>
        <w:numPr>
          <w:ilvl w:val="2"/>
          <w:numId w:val="6"/>
        </w:numPr>
        <w:autoSpaceDE w:val="0"/>
        <w:autoSpaceDN w:val="0"/>
        <w:adjustRightInd w:val="0"/>
        <w:spacing w:after="120" w:line="300" w:lineRule="atLeast"/>
        <w:jc w:val="both"/>
        <w:rPr>
          <w:szCs w:val="24"/>
        </w:rPr>
      </w:pPr>
      <w:r w:rsidRPr="000B4466">
        <w:rPr>
          <w:b/>
          <w:szCs w:val="24"/>
        </w:rPr>
        <w:t>Rangovo atstovas:</w:t>
      </w:r>
      <w:r w:rsidR="004467E6">
        <w:rPr>
          <w:b/>
          <w:szCs w:val="24"/>
        </w:rPr>
        <w:t xml:space="preserve"> </w:t>
      </w:r>
    </w:p>
    <w:p w:rsidR="00311336" w:rsidRPr="005E4201" w:rsidRDefault="00230470" w:rsidP="005E4201">
      <w:pPr>
        <w:numPr>
          <w:ilvl w:val="2"/>
          <w:numId w:val="6"/>
        </w:numPr>
        <w:autoSpaceDE w:val="0"/>
        <w:autoSpaceDN w:val="0"/>
        <w:adjustRightInd w:val="0"/>
        <w:spacing w:after="120" w:line="300" w:lineRule="atLeast"/>
        <w:jc w:val="both"/>
        <w:rPr>
          <w:szCs w:val="24"/>
        </w:rPr>
      </w:pPr>
      <w:r w:rsidRPr="000B4466">
        <w:rPr>
          <w:b/>
          <w:szCs w:val="24"/>
        </w:rPr>
        <w:t>Užsakovo atstova</w:t>
      </w:r>
      <w:r w:rsidR="00311336">
        <w:rPr>
          <w:b/>
          <w:szCs w:val="24"/>
        </w:rPr>
        <w:t>i</w:t>
      </w:r>
      <w:r w:rsidRPr="00B14F2B">
        <w:rPr>
          <w:b/>
          <w:szCs w:val="24"/>
        </w:rPr>
        <w:t>:</w:t>
      </w:r>
    </w:p>
    <w:p w:rsidR="004467E6" w:rsidRPr="004500ED" w:rsidRDefault="00311336" w:rsidP="00140FE7">
      <w:pPr>
        <w:pStyle w:val="Sraopastraipa"/>
        <w:numPr>
          <w:ilvl w:val="3"/>
          <w:numId w:val="6"/>
        </w:numPr>
        <w:spacing w:line="300" w:lineRule="atLeast"/>
        <w:ind w:left="993" w:hanging="993"/>
        <w:jc w:val="both"/>
        <w:rPr>
          <w:szCs w:val="24"/>
          <w:lang w:eastAsia="lt-LT"/>
        </w:rPr>
      </w:pPr>
      <w:r w:rsidRPr="004500ED">
        <w:rPr>
          <w:szCs w:val="24"/>
        </w:rPr>
        <w:t xml:space="preserve">atstovas, atsakingas už Sutartyje nurodytų Rangovo įsipareigojimų vykdymo priežiūrą </w:t>
      </w:r>
      <w:r w:rsidR="004500ED" w:rsidRPr="004500ED">
        <w:rPr>
          <w:szCs w:val="24"/>
          <w:lang w:eastAsia="lt-LT"/>
        </w:rPr>
        <w:t>–</w:t>
      </w:r>
      <w:r w:rsidR="004500ED" w:rsidRPr="004500ED">
        <w:rPr>
          <w:szCs w:val="24"/>
        </w:rPr>
        <w:t xml:space="preserve">Elektros - </w:t>
      </w:r>
    </w:p>
    <w:p w:rsidR="00311336" w:rsidRDefault="00311336" w:rsidP="00140FE7">
      <w:pPr>
        <w:pStyle w:val="Sraopastraipa"/>
        <w:numPr>
          <w:ilvl w:val="3"/>
          <w:numId w:val="6"/>
        </w:numPr>
        <w:spacing w:line="300" w:lineRule="atLeast"/>
        <w:ind w:left="993" w:hanging="993"/>
        <w:jc w:val="both"/>
        <w:rPr>
          <w:lang w:eastAsia="lt-LT"/>
        </w:rPr>
      </w:pPr>
      <w:r>
        <w:rPr>
          <w:lang w:eastAsia="lt-LT"/>
        </w:rPr>
        <w:t xml:space="preserve">atstovas, atsakingas už Sutarties keitimų administravimą, Sutarties ir jos pakeitimų paskelbimą </w:t>
      </w:r>
      <w:r w:rsidR="004500ED">
        <w:rPr>
          <w:lang w:eastAsia="lt-LT"/>
        </w:rPr>
        <w:t>–</w:t>
      </w:r>
      <w:r w:rsidR="004467E6">
        <w:rPr>
          <w:lang w:eastAsia="lt-LT"/>
        </w:rPr>
        <w:t xml:space="preserve"> </w:t>
      </w:r>
    </w:p>
    <w:p w:rsidR="00D90CB5" w:rsidRPr="000B4466" w:rsidRDefault="00230470" w:rsidP="00140FE7">
      <w:pPr>
        <w:numPr>
          <w:ilvl w:val="1"/>
          <w:numId w:val="6"/>
        </w:numPr>
        <w:spacing w:after="120" w:line="300" w:lineRule="atLeast"/>
        <w:ind w:left="709" w:hanging="709"/>
        <w:jc w:val="both"/>
        <w:rPr>
          <w:szCs w:val="24"/>
        </w:rPr>
      </w:pPr>
      <w:r w:rsidRPr="000B4466">
        <w:rPr>
          <w:szCs w:val="24"/>
        </w:rPr>
        <w:t>Šalys aiškiai supranta, kad 12.2.2</w:t>
      </w:r>
      <w:r w:rsidR="00B14F2B">
        <w:rPr>
          <w:szCs w:val="24"/>
        </w:rPr>
        <w:t>.1. p.</w:t>
      </w:r>
      <w:r w:rsidRPr="000B4466">
        <w:rPr>
          <w:szCs w:val="24"/>
        </w:rPr>
        <w:t xml:space="preserve"> nurodytas Užsakovo atstovas turi teisę pasirašyti tik darbų priėmimo – perdavimo aktus, tačiau neturi teisės ir įgaliojimų keisti jokių Sutarties nuostatų, įskaitant, bet neapsiribojant, nuostatas susijusias su darbų apimtimi ir kaina.  Sutartis gali būti keičiama tik raštu, pasirašius tinkamai įgaliotiems asmenims ir negali būti keičiama konkliudentiniais veiksmais, rašytiniais protokolais ir kitais dokumentais, kurie pasirašyti tinkamai neįgaliotų asmenų. Rangovas atlikęs, bet kokius tinkamai, Sutartyje nustatyta tvarka nesuderintus darbus, neturi teisės reikalauti ar tikėtis už šiuos darbus apmokėjimo.  </w:t>
      </w:r>
    </w:p>
    <w:p w:rsidR="00230470" w:rsidRPr="000B4466" w:rsidRDefault="00230470" w:rsidP="00140FE7">
      <w:pPr>
        <w:numPr>
          <w:ilvl w:val="1"/>
          <w:numId w:val="6"/>
        </w:numPr>
        <w:spacing w:after="120" w:line="300" w:lineRule="atLeast"/>
        <w:ind w:left="709" w:hanging="709"/>
        <w:jc w:val="both"/>
        <w:rPr>
          <w:szCs w:val="24"/>
        </w:rPr>
      </w:pPr>
      <w:r w:rsidRPr="000B4466">
        <w:rPr>
          <w:szCs w:val="24"/>
        </w:rPr>
        <w:t xml:space="preserve">Visi ginčai ir nesutarimai, kylantys iš Sutarties ar susiję su jos aiškinimu ir vykdymu, tarp Šalių sprendžiami derybomis. Jeigu Šalys šių ginčų ir nesutarimų negali išspręsti derybomis per 2 (dvi) savaites nuo tos dienos, kai viena Sutarties Šalis kreipėsi į kitą Šalį su rašytine pretenzija, tai jie sprendžiami Lietuvos Respublikos teismuose Lietuvos Respublikos įstatymų nustatyta tvarka. Šalys susitaria, kad teisminio ginčo atveju teismo vieta bus </w:t>
      </w:r>
      <w:r w:rsidR="003522C4">
        <w:rPr>
          <w:szCs w:val="24"/>
        </w:rPr>
        <w:t>Klaipėdos</w:t>
      </w:r>
      <w:r w:rsidR="003522C4" w:rsidRPr="000B4466">
        <w:rPr>
          <w:szCs w:val="24"/>
        </w:rPr>
        <w:t xml:space="preserve"> </w:t>
      </w:r>
      <w:r w:rsidRPr="000B4466">
        <w:rPr>
          <w:szCs w:val="24"/>
        </w:rPr>
        <w:t>miestas.</w:t>
      </w:r>
    </w:p>
    <w:p w:rsidR="00230470" w:rsidRPr="000B4466" w:rsidRDefault="00230470" w:rsidP="00140FE7">
      <w:pPr>
        <w:numPr>
          <w:ilvl w:val="1"/>
          <w:numId w:val="6"/>
        </w:numPr>
        <w:spacing w:after="120" w:line="300" w:lineRule="atLeast"/>
        <w:ind w:left="709" w:hanging="709"/>
        <w:jc w:val="both"/>
        <w:rPr>
          <w:szCs w:val="24"/>
        </w:rPr>
      </w:pPr>
      <w:r w:rsidRPr="000B4466">
        <w:rPr>
          <w:szCs w:val="24"/>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p>
    <w:p w:rsidR="00230470" w:rsidRPr="000B4466" w:rsidRDefault="00230470" w:rsidP="00140FE7">
      <w:pPr>
        <w:numPr>
          <w:ilvl w:val="1"/>
          <w:numId w:val="6"/>
        </w:numPr>
        <w:spacing w:after="120" w:line="300" w:lineRule="atLeast"/>
        <w:ind w:left="709" w:hanging="709"/>
        <w:jc w:val="both"/>
        <w:rPr>
          <w:szCs w:val="24"/>
        </w:rPr>
      </w:pPr>
      <w:r w:rsidRPr="000B4466">
        <w:rPr>
          <w:szCs w:val="24"/>
        </w:rPr>
        <w:t>Visa Užsakovo pagal šią Sutartį Rangovui pateikta informacija bei pati Sutartis (su visais priedais, pakeitimais ir papildymais) yra laikoma konfidencialia, išskyrus, jei Užsakovas aiškiai raštu nurodė kitaip, ir negali būti atskleista ir (ar) perduota kokiu nors būdu jokiems tretiesiems asmenims visu šios Sutarties galiojimo laikotarpiu ir neterminuotai po jos galiojimo pabaigos, nebent Sutarties Šalys raštu susitartų kitaip arba</w:t>
      </w:r>
      <w:r w:rsidRPr="000B4466">
        <w:t xml:space="preserve"> </w:t>
      </w:r>
      <w:r w:rsidRPr="000B4466">
        <w:rPr>
          <w:szCs w:val="24"/>
        </w:rPr>
        <w:t>atskleisti konfidencialią informaciją valstybės institucijoms yra įsakmiai privaloma pagal Lietuvos Respublikos įstatymus ar kitus teisės aktus. Šalys susitaria, kad už kiekvieną neteisėtą konfidencialios informacijos atskleidimo atvejį, Užsakovo pareikalavimu, Rangovui bus taikoma 3 000 (trijų tūkstančių) Eurų bauda.</w:t>
      </w:r>
    </w:p>
    <w:p w:rsidR="00F31D8B" w:rsidRDefault="00F31D8B" w:rsidP="00140FE7">
      <w:pPr>
        <w:pStyle w:val="Sraopastraipa"/>
        <w:numPr>
          <w:ilvl w:val="1"/>
          <w:numId w:val="6"/>
        </w:numPr>
        <w:spacing w:after="120" w:line="300" w:lineRule="atLeast"/>
        <w:ind w:left="709" w:hanging="709"/>
        <w:contextualSpacing w:val="0"/>
        <w:jc w:val="both"/>
        <w:rPr>
          <w:lang w:eastAsia="lt-LT"/>
        </w:rPr>
      </w:pPr>
      <w:r>
        <w:t>Sutarties sąlygos Sutarties galiojimo laikotarpiu gali būti keičiamos laikantis Lietuvos Respublikos pirkimų, atliekamų vandentvarkos, energetikos, transporto ar pašto paslaugų srities perkančiųjų subjektų, įstatymo 97 str. nustatytos tvarkos.</w:t>
      </w:r>
    </w:p>
    <w:p w:rsidR="000A34A7" w:rsidRPr="000A34A7" w:rsidRDefault="000A34A7" w:rsidP="00140FE7">
      <w:pPr>
        <w:pStyle w:val="Sraopastraipa"/>
        <w:numPr>
          <w:ilvl w:val="1"/>
          <w:numId w:val="6"/>
        </w:numPr>
        <w:spacing w:after="120"/>
        <w:ind w:left="709" w:hanging="709"/>
        <w:contextualSpacing w:val="0"/>
        <w:jc w:val="both"/>
      </w:pPr>
      <w:r>
        <w:t>Rangovas</w:t>
      </w:r>
      <w:r w:rsidRPr="000A34A7">
        <w:t xml:space="preserve"> turi teisę siūlyti Sutarties keitimą pateikdamas rašytinį siūlymą </w:t>
      </w:r>
      <w:r w:rsidR="004467E6">
        <w:t>Sutartyje nurodytam  Užsakovo į</w:t>
      </w:r>
      <w:r w:rsidRPr="000A34A7">
        <w:t xml:space="preserve">galiotam atstovui, atsakingam už Sutarties keitimų administravimą. Rašytiniame siūlyme turi būti pateiktas Sutarties keitimo pagrindimas ir nurodytas teisinis pagrindas. Pranešimas turi būti pateiktas kaip įmanoma greičiau, bet ne vėliau kaip per 28 dienas po to, kai </w:t>
      </w:r>
      <w:r>
        <w:t>Rangovas</w:t>
      </w:r>
      <w:r w:rsidRPr="000A34A7">
        <w:t xml:space="preserve"> sužinojo arba turėjo sužinoti apie atitinkamą įvykį ar aplinkybę dėl kurios, Paslaugų teikėjo nuomone, Sutartis turėtų būti pakeista. Jeigu </w:t>
      </w:r>
      <w:r>
        <w:t>Rangovas</w:t>
      </w:r>
      <w:r w:rsidRPr="000A34A7">
        <w:t xml:space="preserve"> nepateikia pranešimo </w:t>
      </w:r>
      <w:r w:rsidRPr="000A34A7">
        <w:lastRenderedPageBreak/>
        <w:t xml:space="preserve">per minėtą 28 dienų terminą ir (arba) jį pateikia ne Sutarties Specialiosiose sąlygose nurodytam Užsakovo atstovui, atsakingam už Sutarties keitimų administravimą, laikoma, kad </w:t>
      </w:r>
      <w:r>
        <w:t>Rangovas</w:t>
      </w:r>
      <w:r w:rsidRPr="000A34A7">
        <w:t xml:space="preserve"> atsisakė pasiūlyti Sutarties keitimą, o Užsakovas atleidžiamas nuo atsakomybės, susijusios su Sutarties keitimu, ar susijusių pretenzijų.</w:t>
      </w:r>
    </w:p>
    <w:p w:rsidR="00230470" w:rsidRPr="00357822" w:rsidRDefault="00230470" w:rsidP="00140FE7">
      <w:pPr>
        <w:numPr>
          <w:ilvl w:val="1"/>
          <w:numId w:val="6"/>
        </w:numPr>
        <w:spacing w:after="120" w:line="300" w:lineRule="atLeast"/>
        <w:ind w:left="709" w:hanging="709"/>
        <w:jc w:val="both"/>
        <w:rPr>
          <w:szCs w:val="24"/>
        </w:rPr>
      </w:pPr>
      <w:r w:rsidRPr="000A34A7">
        <w:rPr>
          <w:szCs w:val="24"/>
        </w:rPr>
        <w:t>Sutartis surašyta dviem vienodą teisinę galią turinčiais egzemplioriais lietuvių kalba, po vieną egzempliorių kiekvienai Šaliai.</w:t>
      </w:r>
    </w:p>
    <w:p w:rsidR="00230470" w:rsidRPr="000B4466" w:rsidRDefault="00230470" w:rsidP="005E4201">
      <w:pPr>
        <w:numPr>
          <w:ilvl w:val="0"/>
          <w:numId w:val="6"/>
        </w:numPr>
        <w:spacing w:before="240" w:after="120" w:line="300" w:lineRule="atLeast"/>
        <w:ind w:left="357" w:hanging="357"/>
        <w:jc w:val="both"/>
        <w:rPr>
          <w:b/>
          <w:szCs w:val="24"/>
        </w:rPr>
      </w:pPr>
      <w:r w:rsidRPr="000B4466">
        <w:rPr>
          <w:b/>
          <w:szCs w:val="24"/>
        </w:rPr>
        <w:t xml:space="preserve">SUTARTIES PRIEDAI </w:t>
      </w:r>
    </w:p>
    <w:p w:rsidR="00230470" w:rsidRPr="000B4466" w:rsidRDefault="00230470" w:rsidP="00140FE7">
      <w:pPr>
        <w:numPr>
          <w:ilvl w:val="1"/>
          <w:numId w:val="6"/>
        </w:numPr>
        <w:spacing w:after="120" w:line="300" w:lineRule="atLeast"/>
        <w:ind w:left="709" w:hanging="709"/>
        <w:jc w:val="both"/>
        <w:rPr>
          <w:szCs w:val="24"/>
        </w:rPr>
      </w:pPr>
      <w:r w:rsidRPr="000B4466">
        <w:rPr>
          <w:szCs w:val="24"/>
        </w:rPr>
        <w:t>Sutarties priedai yra neatskiriama Sutarties dalis. Kiekviena Šalis gauna po vieną kiekvieno Sutarties priedo egzempliorių.</w:t>
      </w:r>
    </w:p>
    <w:p w:rsidR="00230470" w:rsidRPr="000B4466" w:rsidRDefault="00230470" w:rsidP="00140FE7">
      <w:pPr>
        <w:numPr>
          <w:ilvl w:val="1"/>
          <w:numId w:val="6"/>
        </w:numPr>
        <w:spacing w:after="120" w:line="300" w:lineRule="atLeast"/>
        <w:ind w:left="709" w:hanging="709"/>
        <w:jc w:val="both"/>
        <w:rPr>
          <w:szCs w:val="24"/>
        </w:rPr>
      </w:pPr>
      <w:r w:rsidRPr="000B4466">
        <w:rPr>
          <w:szCs w:val="24"/>
        </w:rPr>
        <w:t>Prie Sutarties jos sudarymo dienai pridedami šie žemiau nurodyti priedai:</w:t>
      </w:r>
    </w:p>
    <w:p w:rsidR="00230470" w:rsidRPr="000B4466" w:rsidRDefault="00230470" w:rsidP="005E4201">
      <w:pPr>
        <w:tabs>
          <w:tab w:val="left" w:pos="567"/>
        </w:tabs>
        <w:spacing w:after="0" w:line="300" w:lineRule="atLeast"/>
        <w:rPr>
          <w:i/>
          <w:sz w:val="20"/>
        </w:rPr>
      </w:pPr>
      <w:r w:rsidRPr="000B4466">
        <w:rPr>
          <w:i/>
          <w:sz w:val="20"/>
        </w:rPr>
        <w:t>1 Priedas. „Darbų sąmata“;</w:t>
      </w:r>
    </w:p>
    <w:p w:rsidR="00230470" w:rsidRPr="000B4466" w:rsidRDefault="00686F53" w:rsidP="005E4201">
      <w:pPr>
        <w:tabs>
          <w:tab w:val="left" w:pos="567"/>
        </w:tabs>
        <w:spacing w:after="0" w:line="300" w:lineRule="atLeast"/>
        <w:rPr>
          <w:i/>
          <w:sz w:val="20"/>
        </w:rPr>
      </w:pPr>
      <w:r w:rsidRPr="000B4466">
        <w:rPr>
          <w:i/>
          <w:sz w:val="20"/>
        </w:rPr>
        <w:t>2</w:t>
      </w:r>
      <w:r w:rsidR="00230470" w:rsidRPr="000B4466">
        <w:rPr>
          <w:i/>
          <w:sz w:val="20"/>
        </w:rPr>
        <w:t xml:space="preserve"> Priedas „Darbuotojų saugos, aplinkos apsaugos ir priešgaisrinės saugos reikalavimai vykdant darbus AB „Klaipėdos nafta“ teritorijoje“;</w:t>
      </w:r>
    </w:p>
    <w:p w:rsidR="00230470" w:rsidRPr="000B4466" w:rsidRDefault="00686F53" w:rsidP="005E4201">
      <w:pPr>
        <w:tabs>
          <w:tab w:val="left" w:pos="567"/>
        </w:tabs>
        <w:spacing w:after="0" w:line="300" w:lineRule="atLeast"/>
        <w:rPr>
          <w:i/>
          <w:sz w:val="20"/>
        </w:rPr>
      </w:pPr>
      <w:r w:rsidRPr="000B4466">
        <w:rPr>
          <w:i/>
          <w:sz w:val="20"/>
        </w:rPr>
        <w:t>3</w:t>
      </w:r>
      <w:r w:rsidR="00230470" w:rsidRPr="000B4466">
        <w:rPr>
          <w:i/>
          <w:sz w:val="20"/>
        </w:rPr>
        <w:t xml:space="preserve"> Priedas Techninė užduotis;</w:t>
      </w:r>
    </w:p>
    <w:p w:rsidR="00230470" w:rsidRPr="000B4466" w:rsidRDefault="00E370F1" w:rsidP="005E4201">
      <w:pPr>
        <w:tabs>
          <w:tab w:val="left" w:pos="567"/>
        </w:tabs>
        <w:spacing w:after="0" w:line="300" w:lineRule="atLeast"/>
        <w:rPr>
          <w:i/>
          <w:sz w:val="20"/>
        </w:rPr>
      </w:pPr>
      <w:r w:rsidRPr="000B4466">
        <w:rPr>
          <w:i/>
          <w:sz w:val="20"/>
        </w:rPr>
        <w:t>4 priedas. Darbų atlikimo grafikas.</w:t>
      </w:r>
    </w:p>
    <w:p w:rsidR="00230470" w:rsidRPr="00140FE7" w:rsidRDefault="00230470" w:rsidP="005E4201">
      <w:pPr>
        <w:numPr>
          <w:ilvl w:val="0"/>
          <w:numId w:val="6"/>
        </w:numPr>
        <w:spacing w:after="0" w:line="300" w:lineRule="atLeast"/>
        <w:ind w:left="0" w:hanging="357"/>
        <w:jc w:val="both"/>
        <w:rPr>
          <w:b/>
          <w:szCs w:val="24"/>
        </w:rPr>
      </w:pPr>
      <w:r w:rsidRPr="00140FE7">
        <w:rPr>
          <w:b/>
          <w:szCs w:val="24"/>
        </w:rPr>
        <w:t>ŠALIŲ REKVIZITAI IR PARAŠAI:</w:t>
      </w:r>
    </w:p>
    <w:tbl>
      <w:tblPr>
        <w:tblW w:w="9967" w:type="dxa"/>
        <w:tblInd w:w="-176" w:type="dxa"/>
        <w:tblLook w:val="0000" w:firstRow="0" w:lastRow="0" w:firstColumn="0" w:lastColumn="0" w:noHBand="0" w:noVBand="0"/>
      </w:tblPr>
      <w:tblGrid>
        <w:gridCol w:w="4983"/>
        <w:gridCol w:w="4984"/>
      </w:tblGrid>
      <w:tr w:rsidR="00230470" w:rsidRPr="00140FE7" w:rsidTr="00D35307">
        <w:trPr>
          <w:trHeight w:val="216"/>
        </w:trPr>
        <w:tc>
          <w:tcPr>
            <w:tcW w:w="4983" w:type="dxa"/>
          </w:tcPr>
          <w:p w:rsidR="00230470" w:rsidRPr="00140FE7" w:rsidRDefault="00230470" w:rsidP="005E4201">
            <w:pPr>
              <w:spacing w:after="0" w:line="300" w:lineRule="atLeast"/>
              <w:ind w:hanging="70"/>
              <w:rPr>
                <w:b/>
                <w:szCs w:val="24"/>
              </w:rPr>
            </w:pPr>
            <w:r w:rsidRPr="00140FE7">
              <w:rPr>
                <w:b/>
                <w:bCs/>
                <w:szCs w:val="24"/>
              </w:rPr>
              <w:t>Užsakovas:</w:t>
            </w:r>
          </w:p>
        </w:tc>
        <w:tc>
          <w:tcPr>
            <w:tcW w:w="4984" w:type="dxa"/>
          </w:tcPr>
          <w:p w:rsidR="00230470" w:rsidRPr="00140FE7" w:rsidRDefault="00230470" w:rsidP="005E4201">
            <w:pPr>
              <w:spacing w:after="0" w:line="300" w:lineRule="atLeast"/>
              <w:rPr>
                <w:b/>
                <w:szCs w:val="24"/>
              </w:rPr>
            </w:pPr>
            <w:r w:rsidRPr="00140FE7">
              <w:rPr>
                <w:b/>
                <w:bCs/>
                <w:szCs w:val="24"/>
              </w:rPr>
              <w:t>Rangovas:</w:t>
            </w:r>
          </w:p>
        </w:tc>
      </w:tr>
      <w:tr w:rsidR="00230470" w:rsidRPr="00140FE7" w:rsidTr="00D35307">
        <w:trPr>
          <w:trHeight w:val="2854"/>
        </w:trPr>
        <w:tc>
          <w:tcPr>
            <w:tcW w:w="4983" w:type="dxa"/>
          </w:tcPr>
          <w:p w:rsidR="00230470" w:rsidRPr="00140FE7" w:rsidRDefault="00230470" w:rsidP="005E4201">
            <w:pPr>
              <w:pStyle w:val="Sraopastraipa"/>
              <w:spacing w:line="300" w:lineRule="atLeast"/>
              <w:ind w:left="0"/>
              <w:rPr>
                <w:b/>
                <w:szCs w:val="24"/>
              </w:rPr>
            </w:pPr>
            <w:r w:rsidRPr="00140FE7">
              <w:rPr>
                <w:b/>
                <w:szCs w:val="24"/>
              </w:rPr>
              <w:t>AB „Klaipėdos nafta“</w:t>
            </w:r>
          </w:p>
          <w:p w:rsidR="00230470" w:rsidRPr="00140FE7" w:rsidRDefault="00230470" w:rsidP="005E4201">
            <w:pPr>
              <w:spacing w:after="0" w:line="300" w:lineRule="atLeast"/>
              <w:rPr>
                <w:szCs w:val="24"/>
              </w:rPr>
            </w:pPr>
            <w:r w:rsidRPr="00140FE7">
              <w:rPr>
                <w:szCs w:val="24"/>
              </w:rPr>
              <w:t>Įmonės kodas:</w:t>
            </w:r>
            <w:r w:rsidR="00CA5885" w:rsidRPr="00140FE7">
              <w:rPr>
                <w:szCs w:val="24"/>
              </w:rPr>
              <w:t xml:space="preserve"> 110648893</w:t>
            </w:r>
          </w:p>
          <w:p w:rsidR="00230470" w:rsidRPr="00140FE7" w:rsidRDefault="00230470" w:rsidP="005E4201">
            <w:pPr>
              <w:spacing w:after="0" w:line="300" w:lineRule="atLeast"/>
              <w:rPr>
                <w:szCs w:val="24"/>
              </w:rPr>
            </w:pPr>
            <w:r w:rsidRPr="00140FE7">
              <w:rPr>
                <w:szCs w:val="24"/>
              </w:rPr>
              <w:t>PVM mokėtojo kodas: LT106488917</w:t>
            </w:r>
          </w:p>
          <w:p w:rsidR="00230470" w:rsidRPr="00140FE7" w:rsidRDefault="00230470" w:rsidP="005E4201">
            <w:pPr>
              <w:spacing w:after="0" w:line="300" w:lineRule="atLeast"/>
              <w:rPr>
                <w:szCs w:val="24"/>
              </w:rPr>
            </w:pPr>
            <w:r w:rsidRPr="00140FE7">
              <w:rPr>
                <w:szCs w:val="24"/>
              </w:rPr>
              <w:t xml:space="preserve">Buveinės adresas: Burių g.19, </w:t>
            </w:r>
            <w:r w:rsidR="009A62FF" w:rsidRPr="00140FE7">
              <w:rPr>
                <w:szCs w:val="24"/>
              </w:rPr>
              <w:t>Klaipėda</w:t>
            </w:r>
          </w:p>
          <w:p w:rsidR="00301152" w:rsidRPr="00140FE7" w:rsidRDefault="00301152" w:rsidP="005E4201">
            <w:pPr>
              <w:spacing w:after="0" w:line="300" w:lineRule="atLeast"/>
              <w:rPr>
                <w:szCs w:val="24"/>
              </w:rPr>
            </w:pPr>
            <w:r w:rsidRPr="00140FE7">
              <w:rPr>
                <w:szCs w:val="24"/>
              </w:rPr>
              <w:t>Adresas korespondencijai: Baltijos pr. 40, Klaipėda</w:t>
            </w:r>
          </w:p>
          <w:p w:rsidR="00230470" w:rsidRPr="00140FE7" w:rsidRDefault="00230470" w:rsidP="005E4201">
            <w:pPr>
              <w:spacing w:after="0" w:line="300" w:lineRule="atLeast"/>
              <w:rPr>
                <w:szCs w:val="24"/>
              </w:rPr>
            </w:pPr>
            <w:r w:rsidRPr="00140FE7">
              <w:rPr>
                <w:szCs w:val="24"/>
              </w:rPr>
              <w:t xml:space="preserve">Tel. (8 46) 391772, </w:t>
            </w:r>
          </w:p>
          <w:p w:rsidR="00230470" w:rsidRPr="00140FE7" w:rsidRDefault="00230470" w:rsidP="005E4201">
            <w:pPr>
              <w:spacing w:after="0" w:line="300" w:lineRule="atLeast"/>
              <w:rPr>
                <w:szCs w:val="24"/>
              </w:rPr>
            </w:pPr>
            <w:r w:rsidRPr="00140FE7">
              <w:rPr>
                <w:szCs w:val="24"/>
              </w:rPr>
              <w:t>Faks. (8~46) 311399,</w:t>
            </w:r>
          </w:p>
          <w:p w:rsidR="00230470" w:rsidRPr="00140FE7" w:rsidRDefault="00230470" w:rsidP="005E4201">
            <w:pPr>
              <w:spacing w:after="0" w:line="300" w:lineRule="atLeast"/>
              <w:rPr>
                <w:szCs w:val="24"/>
              </w:rPr>
            </w:pPr>
            <w:r w:rsidRPr="00140FE7">
              <w:rPr>
                <w:szCs w:val="24"/>
              </w:rPr>
              <w:t>El. pašto adresas: info@</w:t>
            </w:r>
            <w:r w:rsidR="00157473" w:rsidRPr="00140FE7">
              <w:rPr>
                <w:szCs w:val="24"/>
              </w:rPr>
              <w:t>kn.lt</w:t>
            </w:r>
          </w:p>
          <w:p w:rsidR="00230470" w:rsidRPr="00140FE7" w:rsidRDefault="00230470" w:rsidP="005E4201">
            <w:pPr>
              <w:spacing w:after="0" w:line="300" w:lineRule="atLeast"/>
              <w:rPr>
                <w:szCs w:val="24"/>
              </w:rPr>
            </w:pPr>
            <w:r w:rsidRPr="00140FE7">
              <w:rPr>
                <w:szCs w:val="24"/>
              </w:rPr>
              <w:t xml:space="preserve">Banko rekvizitai: </w:t>
            </w:r>
          </w:p>
          <w:p w:rsidR="00230470" w:rsidRPr="00140FE7" w:rsidRDefault="00230470" w:rsidP="005E4201">
            <w:pPr>
              <w:spacing w:after="0" w:line="300" w:lineRule="atLeast"/>
              <w:rPr>
                <w:szCs w:val="24"/>
              </w:rPr>
            </w:pPr>
            <w:r w:rsidRPr="00140FE7">
              <w:rPr>
                <w:szCs w:val="24"/>
              </w:rPr>
              <w:t>Bankas: AB SEB bankas,</w:t>
            </w:r>
          </w:p>
          <w:p w:rsidR="00230470" w:rsidRPr="00140FE7" w:rsidRDefault="00230470" w:rsidP="005E4201">
            <w:pPr>
              <w:spacing w:after="0" w:line="300" w:lineRule="atLeast"/>
              <w:rPr>
                <w:szCs w:val="24"/>
              </w:rPr>
            </w:pPr>
            <w:r w:rsidRPr="00140FE7">
              <w:rPr>
                <w:szCs w:val="24"/>
              </w:rPr>
              <w:t>Banko kodas: 70440,</w:t>
            </w:r>
          </w:p>
          <w:p w:rsidR="00230470" w:rsidRPr="00140FE7" w:rsidRDefault="00230470" w:rsidP="005E4201">
            <w:pPr>
              <w:spacing w:after="0" w:line="300" w:lineRule="atLeast"/>
              <w:rPr>
                <w:szCs w:val="24"/>
              </w:rPr>
            </w:pPr>
            <w:r w:rsidRPr="00140FE7">
              <w:rPr>
                <w:szCs w:val="24"/>
              </w:rPr>
              <w:t>Sąsk. Nr. LT90 7044 0600 0076 4196</w:t>
            </w:r>
          </w:p>
          <w:p w:rsidR="00230470" w:rsidRPr="00140FE7" w:rsidRDefault="00230470" w:rsidP="005E4201">
            <w:pPr>
              <w:spacing w:after="0" w:line="300" w:lineRule="atLeast"/>
              <w:rPr>
                <w:szCs w:val="24"/>
              </w:rPr>
            </w:pPr>
          </w:p>
          <w:p w:rsidR="00B46D7A" w:rsidRDefault="00B46D7A" w:rsidP="005E4201">
            <w:pPr>
              <w:spacing w:after="0" w:line="300" w:lineRule="atLeast"/>
              <w:rPr>
                <w:szCs w:val="24"/>
              </w:rPr>
            </w:pPr>
          </w:p>
          <w:p w:rsidR="00230470" w:rsidRPr="00140FE7" w:rsidRDefault="00230470" w:rsidP="005E4201">
            <w:pPr>
              <w:spacing w:after="0" w:line="300" w:lineRule="atLeast"/>
              <w:rPr>
                <w:szCs w:val="24"/>
              </w:rPr>
            </w:pPr>
            <w:r w:rsidRPr="00140FE7">
              <w:rPr>
                <w:szCs w:val="24"/>
              </w:rPr>
              <w:t>Užsakovo vardu:</w:t>
            </w:r>
          </w:p>
          <w:p w:rsidR="00230470" w:rsidRDefault="00230470" w:rsidP="005E4201">
            <w:pPr>
              <w:spacing w:after="0" w:line="300" w:lineRule="atLeast"/>
              <w:rPr>
                <w:szCs w:val="24"/>
              </w:rPr>
            </w:pPr>
          </w:p>
          <w:p w:rsidR="00B71003" w:rsidRDefault="00B71003" w:rsidP="005E4201">
            <w:pPr>
              <w:spacing w:after="0" w:line="300" w:lineRule="atLeast"/>
              <w:rPr>
                <w:szCs w:val="24"/>
              </w:rPr>
            </w:pPr>
            <w:r>
              <w:rPr>
                <w:szCs w:val="24"/>
              </w:rPr>
              <w:t xml:space="preserve">Generalinis direktorius </w:t>
            </w:r>
          </w:p>
          <w:p w:rsidR="00B71003" w:rsidRDefault="00B71003" w:rsidP="005E4201">
            <w:pPr>
              <w:spacing w:after="0" w:line="300" w:lineRule="atLeast"/>
              <w:rPr>
                <w:szCs w:val="24"/>
              </w:rPr>
            </w:pPr>
          </w:p>
          <w:p w:rsidR="00B71003" w:rsidRPr="00140FE7" w:rsidRDefault="00B71003" w:rsidP="005E4201">
            <w:pPr>
              <w:spacing w:after="0" w:line="300" w:lineRule="atLeast"/>
              <w:rPr>
                <w:szCs w:val="24"/>
              </w:rPr>
            </w:pPr>
            <w:r>
              <w:rPr>
                <w:szCs w:val="24"/>
              </w:rPr>
              <w:t>Mindaugas Jusius</w:t>
            </w:r>
          </w:p>
          <w:p w:rsidR="00EF3CDA" w:rsidRPr="00140FE7" w:rsidRDefault="00EF3CDA" w:rsidP="005E4201">
            <w:pPr>
              <w:spacing w:after="0" w:line="300" w:lineRule="atLeast"/>
              <w:rPr>
                <w:szCs w:val="24"/>
              </w:rPr>
            </w:pPr>
          </w:p>
          <w:p w:rsidR="00EF3CDA" w:rsidRPr="00140FE7" w:rsidRDefault="00EF3CDA" w:rsidP="005E4201">
            <w:pPr>
              <w:spacing w:after="0" w:line="300" w:lineRule="atLeast"/>
              <w:rPr>
                <w:szCs w:val="24"/>
              </w:rPr>
            </w:pPr>
          </w:p>
          <w:p w:rsidR="00230470" w:rsidRPr="00140FE7" w:rsidRDefault="00230470" w:rsidP="005E4201">
            <w:pPr>
              <w:spacing w:after="0" w:line="300" w:lineRule="atLeast"/>
              <w:rPr>
                <w:szCs w:val="24"/>
              </w:rPr>
            </w:pPr>
            <w:r w:rsidRPr="00140FE7">
              <w:rPr>
                <w:szCs w:val="24"/>
              </w:rPr>
              <w:t>__________________</w:t>
            </w:r>
          </w:p>
          <w:p w:rsidR="00230470" w:rsidRPr="00140FE7" w:rsidRDefault="00230470" w:rsidP="005E4201">
            <w:pPr>
              <w:spacing w:after="0" w:line="300" w:lineRule="atLeast"/>
              <w:rPr>
                <w:szCs w:val="24"/>
              </w:rPr>
            </w:pPr>
          </w:p>
        </w:tc>
        <w:tc>
          <w:tcPr>
            <w:tcW w:w="4984" w:type="dxa"/>
          </w:tcPr>
          <w:p w:rsidR="00230470" w:rsidRPr="00B46D7A" w:rsidRDefault="004500ED" w:rsidP="004500ED">
            <w:pPr>
              <w:spacing w:after="0" w:line="300" w:lineRule="atLeast"/>
              <w:rPr>
                <w:rFonts w:eastAsia="Times New Roman"/>
                <w:b/>
                <w:szCs w:val="24"/>
              </w:rPr>
            </w:pPr>
            <w:r w:rsidRPr="00B46D7A">
              <w:rPr>
                <w:rFonts w:eastAsia="Times New Roman"/>
                <w:b/>
                <w:szCs w:val="24"/>
              </w:rPr>
              <w:t>UAB „Automatinių sistemų servisas“</w:t>
            </w:r>
          </w:p>
          <w:p w:rsidR="004500ED" w:rsidRPr="00B46D7A" w:rsidRDefault="004500ED" w:rsidP="004500ED">
            <w:pPr>
              <w:spacing w:after="0" w:line="300" w:lineRule="atLeast"/>
              <w:rPr>
                <w:szCs w:val="24"/>
              </w:rPr>
            </w:pPr>
            <w:r w:rsidRPr="00B46D7A">
              <w:rPr>
                <w:szCs w:val="24"/>
              </w:rPr>
              <w:t>Įmonės kodas:</w:t>
            </w:r>
            <w:r w:rsidR="00B46D7A" w:rsidRPr="00B46D7A">
              <w:rPr>
                <w:szCs w:val="24"/>
              </w:rPr>
              <w:t xml:space="preserve"> </w:t>
            </w:r>
            <w:r w:rsidR="00B46D7A" w:rsidRPr="00B46D7A">
              <w:rPr>
                <w:rStyle w:val="Grietas"/>
                <w:b w:val="0"/>
                <w:szCs w:val="24"/>
              </w:rPr>
              <w:t>300123333</w:t>
            </w:r>
          </w:p>
          <w:p w:rsidR="004500ED" w:rsidRPr="00B46D7A" w:rsidRDefault="004500ED" w:rsidP="004500ED">
            <w:pPr>
              <w:spacing w:after="0" w:line="300" w:lineRule="atLeast"/>
              <w:rPr>
                <w:szCs w:val="24"/>
              </w:rPr>
            </w:pPr>
            <w:r w:rsidRPr="00B46D7A">
              <w:rPr>
                <w:szCs w:val="24"/>
              </w:rPr>
              <w:t>PVM mokėtojo kodas:</w:t>
            </w:r>
            <w:r w:rsidR="00B46D7A" w:rsidRPr="00B46D7A">
              <w:rPr>
                <w:szCs w:val="24"/>
              </w:rPr>
              <w:t xml:space="preserve"> </w:t>
            </w:r>
            <w:r w:rsidR="00B46D7A" w:rsidRPr="00B46D7A">
              <w:rPr>
                <w:color w:val="000000"/>
                <w:szCs w:val="24"/>
              </w:rPr>
              <w:t>LT100001756110</w:t>
            </w:r>
          </w:p>
          <w:p w:rsidR="004500ED" w:rsidRPr="00B46D7A" w:rsidRDefault="004500ED" w:rsidP="004500ED">
            <w:pPr>
              <w:spacing w:after="0" w:line="300" w:lineRule="atLeast"/>
              <w:rPr>
                <w:szCs w:val="24"/>
              </w:rPr>
            </w:pPr>
            <w:r w:rsidRPr="00B46D7A">
              <w:rPr>
                <w:szCs w:val="24"/>
              </w:rPr>
              <w:t>Buveinės adresas:</w:t>
            </w:r>
            <w:r w:rsidR="00B46D7A" w:rsidRPr="00B46D7A">
              <w:rPr>
                <w:color w:val="000000"/>
                <w:szCs w:val="24"/>
              </w:rPr>
              <w:t xml:space="preserve"> Gedimino g. 47, LT-44242 Kaunas</w:t>
            </w:r>
          </w:p>
          <w:p w:rsidR="004500ED" w:rsidRPr="00B46D7A" w:rsidRDefault="004500ED" w:rsidP="004500ED">
            <w:pPr>
              <w:spacing w:after="0" w:line="300" w:lineRule="atLeast"/>
              <w:rPr>
                <w:szCs w:val="24"/>
              </w:rPr>
            </w:pPr>
            <w:r w:rsidRPr="00B46D7A">
              <w:rPr>
                <w:szCs w:val="24"/>
              </w:rPr>
              <w:t>Adresas korespondencijai:</w:t>
            </w:r>
            <w:r w:rsidR="00B46D7A" w:rsidRPr="00B46D7A">
              <w:rPr>
                <w:color w:val="000000"/>
                <w:szCs w:val="24"/>
              </w:rPr>
              <w:t xml:space="preserve"> Gedimino g. 47, LT-44242 Kaunas</w:t>
            </w:r>
          </w:p>
          <w:p w:rsidR="004500ED" w:rsidRPr="00B46D7A" w:rsidRDefault="004500ED" w:rsidP="004500ED">
            <w:pPr>
              <w:spacing w:after="0" w:line="300" w:lineRule="atLeast"/>
              <w:rPr>
                <w:szCs w:val="24"/>
              </w:rPr>
            </w:pPr>
            <w:r w:rsidRPr="00B46D7A">
              <w:rPr>
                <w:szCs w:val="24"/>
              </w:rPr>
              <w:t>Tel.</w:t>
            </w:r>
            <w:r w:rsidR="00B46D7A" w:rsidRPr="00B46D7A">
              <w:rPr>
                <w:szCs w:val="24"/>
              </w:rPr>
              <w:t xml:space="preserve"> </w:t>
            </w:r>
            <w:r w:rsidR="00B46D7A" w:rsidRPr="00B46D7A">
              <w:rPr>
                <w:color w:val="000000"/>
                <w:szCs w:val="24"/>
              </w:rPr>
              <w:t>+370 37 202410</w:t>
            </w:r>
          </w:p>
          <w:p w:rsidR="004500ED" w:rsidRPr="00B46D7A" w:rsidRDefault="004500ED" w:rsidP="004500ED">
            <w:pPr>
              <w:spacing w:after="0" w:line="300" w:lineRule="atLeast"/>
              <w:rPr>
                <w:szCs w:val="24"/>
              </w:rPr>
            </w:pPr>
            <w:r w:rsidRPr="00B46D7A">
              <w:rPr>
                <w:szCs w:val="24"/>
              </w:rPr>
              <w:t>Faks.</w:t>
            </w:r>
            <w:r w:rsidR="00B46D7A" w:rsidRPr="00B46D7A">
              <w:rPr>
                <w:szCs w:val="24"/>
              </w:rPr>
              <w:t xml:space="preserve"> </w:t>
            </w:r>
            <w:r w:rsidR="00B46D7A" w:rsidRPr="00B46D7A">
              <w:rPr>
                <w:color w:val="000000"/>
                <w:szCs w:val="24"/>
              </w:rPr>
              <w:t>+370 37 207414</w:t>
            </w:r>
          </w:p>
          <w:p w:rsidR="00B46D7A" w:rsidRPr="00B46D7A" w:rsidRDefault="004500ED" w:rsidP="00B46D7A">
            <w:pPr>
              <w:spacing w:after="0" w:line="300" w:lineRule="atLeast"/>
              <w:rPr>
                <w:color w:val="000000"/>
                <w:szCs w:val="24"/>
              </w:rPr>
            </w:pPr>
            <w:r w:rsidRPr="00B46D7A">
              <w:rPr>
                <w:szCs w:val="24"/>
              </w:rPr>
              <w:t>El. pašto adresas:</w:t>
            </w:r>
            <w:r w:rsidR="00B46D7A" w:rsidRPr="00B46D7A">
              <w:rPr>
                <w:color w:val="000000"/>
                <w:szCs w:val="24"/>
              </w:rPr>
              <w:t xml:space="preserve"> </w:t>
            </w:r>
            <w:hyperlink r:id="rId6" w:history="1">
              <w:r w:rsidR="00B46D7A" w:rsidRPr="00B46D7A">
                <w:rPr>
                  <w:rStyle w:val="Hipersaitas"/>
                  <w:color w:val="000000"/>
                  <w:szCs w:val="24"/>
                </w:rPr>
                <w:t>servisas@as-servisas.lt</w:t>
              </w:r>
            </w:hyperlink>
            <w:r w:rsidR="00B46D7A" w:rsidRPr="00B46D7A">
              <w:rPr>
                <w:color w:val="000000"/>
                <w:szCs w:val="24"/>
              </w:rPr>
              <w:t xml:space="preserve"> </w:t>
            </w:r>
          </w:p>
          <w:p w:rsidR="00B46D7A" w:rsidRPr="00B46D7A" w:rsidRDefault="00B46D7A" w:rsidP="00B46D7A">
            <w:pPr>
              <w:spacing w:after="0" w:line="300" w:lineRule="atLeast"/>
              <w:rPr>
                <w:szCs w:val="24"/>
              </w:rPr>
            </w:pPr>
            <w:r w:rsidRPr="00B46D7A">
              <w:rPr>
                <w:szCs w:val="24"/>
              </w:rPr>
              <w:t xml:space="preserve">Banko rekvizitai: </w:t>
            </w:r>
          </w:p>
          <w:p w:rsidR="00B46D7A" w:rsidRPr="005A6D01" w:rsidRDefault="00B46D7A" w:rsidP="00B46D7A">
            <w:pPr>
              <w:spacing w:after="0" w:line="300" w:lineRule="atLeast"/>
              <w:rPr>
                <w:szCs w:val="24"/>
              </w:rPr>
            </w:pPr>
            <w:r w:rsidRPr="005A6D01">
              <w:rPr>
                <w:szCs w:val="24"/>
              </w:rPr>
              <w:t xml:space="preserve">Bankas: </w:t>
            </w:r>
            <w:r w:rsidR="005A6D01" w:rsidRPr="005A6D01">
              <w:rPr>
                <w:szCs w:val="24"/>
              </w:rPr>
              <w:t>AB Citadelė bankas</w:t>
            </w:r>
          </w:p>
          <w:p w:rsidR="00B46D7A" w:rsidRPr="005A6D01" w:rsidRDefault="00B46D7A" w:rsidP="00B46D7A">
            <w:pPr>
              <w:spacing w:after="0" w:line="300" w:lineRule="atLeast"/>
              <w:rPr>
                <w:szCs w:val="24"/>
              </w:rPr>
            </w:pPr>
            <w:r w:rsidRPr="005A6D01">
              <w:rPr>
                <w:szCs w:val="24"/>
              </w:rPr>
              <w:t xml:space="preserve">Banko kodas: </w:t>
            </w:r>
            <w:r w:rsidR="005A6D01" w:rsidRPr="005A6D01">
              <w:rPr>
                <w:szCs w:val="24"/>
              </w:rPr>
              <w:t>72900</w:t>
            </w:r>
          </w:p>
          <w:p w:rsidR="00B46D7A" w:rsidRPr="00B46D7A" w:rsidRDefault="00B46D7A" w:rsidP="00B46D7A">
            <w:pPr>
              <w:spacing w:after="0" w:line="300" w:lineRule="atLeast"/>
              <w:rPr>
                <w:szCs w:val="24"/>
              </w:rPr>
            </w:pPr>
            <w:r w:rsidRPr="005A6D01">
              <w:rPr>
                <w:szCs w:val="24"/>
              </w:rPr>
              <w:t>Sąsk. Nr.</w:t>
            </w:r>
            <w:r w:rsidR="005A6D01" w:rsidRPr="005A6D01">
              <w:rPr>
                <w:szCs w:val="24"/>
              </w:rPr>
              <w:t xml:space="preserve"> LT517290000013467167</w:t>
            </w:r>
          </w:p>
          <w:p w:rsidR="00B46D7A" w:rsidRDefault="00B46D7A" w:rsidP="004500ED">
            <w:pPr>
              <w:spacing w:after="0" w:line="300" w:lineRule="atLeast"/>
              <w:rPr>
                <w:szCs w:val="24"/>
              </w:rPr>
            </w:pPr>
          </w:p>
          <w:p w:rsidR="00B46D7A" w:rsidRDefault="00B46D7A" w:rsidP="004500ED">
            <w:pPr>
              <w:spacing w:after="0" w:line="300" w:lineRule="atLeast"/>
              <w:rPr>
                <w:szCs w:val="24"/>
              </w:rPr>
            </w:pPr>
            <w:r>
              <w:rPr>
                <w:szCs w:val="24"/>
              </w:rPr>
              <w:t>Rangovo vardu:</w:t>
            </w:r>
          </w:p>
          <w:p w:rsidR="00B71003" w:rsidRDefault="00B71003" w:rsidP="004500ED">
            <w:pPr>
              <w:spacing w:after="0" w:line="300" w:lineRule="atLeast"/>
              <w:rPr>
                <w:szCs w:val="24"/>
              </w:rPr>
            </w:pPr>
          </w:p>
          <w:p w:rsidR="00B71003" w:rsidRDefault="00B71003" w:rsidP="004500ED">
            <w:pPr>
              <w:spacing w:after="0" w:line="300" w:lineRule="atLeast"/>
              <w:rPr>
                <w:szCs w:val="24"/>
              </w:rPr>
            </w:pPr>
            <w:r>
              <w:rPr>
                <w:szCs w:val="24"/>
              </w:rPr>
              <w:t>Direktorius</w:t>
            </w:r>
          </w:p>
          <w:p w:rsidR="00B71003" w:rsidRDefault="00B71003" w:rsidP="004500ED">
            <w:pPr>
              <w:spacing w:after="0" w:line="300" w:lineRule="atLeast"/>
              <w:rPr>
                <w:szCs w:val="24"/>
              </w:rPr>
            </w:pPr>
          </w:p>
          <w:p w:rsidR="00B71003" w:rsidRDefault="00B71003" w:rsidP="004500ED">
            <w:pPr>
              <w:spacing w:after="0" w:line="300" w:lineRule="atLeast"/>
              <w:rPr>
                <w:szCs w:val="24"/>
              </w:rPr>
            </w:pPr>
            <w:r>
              <w:rPr>
                <w:szCs w:val="24"/>
              </w:rPr>
              <w:t>Almantas Sutkus</w:t>
            </w:r>
          </w:p>
          <w:p w:rsidR="00B46D7A" w:rsidRDefault="00B46D7A" w:rsidP="004500ED">
            <w:pPr>
              <w:spacing w:after="0" w:line="300" w:lineRule="atLeast"/>
              <w:rPr>
                <w:szCs w:val="24"/>
              </w:rPr>
            </w:pPr>
          </w:p>
          <w:p w:rsidR="00B46D7A" w:rsidRDefault="00B46D7A" w:rsidP="004500ED">
            <w:pPr>
              <w:spacing w:after="0" w:line="300" w:lineRule="atLeast"/>
              <w:rPr>
                <w:szCs w:val="24"/>
              </w:rPr>
            </w:pPr>
          </w:p>
          <w:p w:rsidR="00B46D7A" w:rsidRPr="004500ED" w:rsidRDefault="00B46D7A" w:rsidP="004500ED">
            <w:pPr>
              <w:spacing w:after="0" w:line="300" w:lineRule="atLeast"/>
              <w:rPr>
                <w:szCs w:val="24"/>
              </w:rPr>
            </w:pPr>
            <w:r w:rsidRPr="00140FE7">
              <w:rPr>
                <w:szCs w:val="24"/>
              </w:rPr>
              <w:t>____________</w:t>
            </w:r>
          </w:p>
        </w:tc>
      </w:tr>
    </w:tbl>
    <w:p w:rsidR="001A23BF" w:rsidRPr="001A23BF" w:rsidRDefault="001A23BF" w:rsidP="005E4201">
      <w:pPr>
        <w:spacing w:line="300" w:lineRule="atLeast"/>
      </w:pPr>
    </w:p>
    <w:sectPr w:rsidR="001A23BF" w:rsidRPr="001A23BF" w:rsidSect="0093392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2"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04217C6"/>
    <w:multiLevelType w:val="multilevel"/>
    <w:tmpl w:val="F0F20E66"/>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rPr>
    </w:lvl>
    <w:lvl w:ilvl="2">
      <w:start w:val="1"/>
      <w:numFmt w:val="decimal"/>
      <w:lvlText w:val="%1.%2.%3."/>
      <w:lvlJc w:val="left"/>
      <w:pPr>
        <w:ind w:left="1559" w:hanging="85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4" w15:restartNumberingAfterBreak="0">
    <w:nsid w:val="417F5D2D"/>
    <w:multiLevelType w:val="multilevel"/>
    <w:tmpl w:val="B2AA90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6"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036E4D"/>
    <w:multiLevelType w:val="multilevel"/>
    <w:tmpl w:val="2BD63D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96D0B68"/>
    <w:multiLevelType w:val="multilevel"/>
    <w:tmpl w:val="33E093AE"/>
    <w:lvl w:ilvl="0">
      <w:start w:val="1"/>
      <w:numFmt w:val="decimal"/>
      <w:pStyle w:val="Antrat1"/>
      <w:suff w:val="space"/>
      <w:lvlText w:val="%1."/>
      <w:lvlJc w:val="left"/>
      <w:pPr>
        <w:ind w:left="1752" w:hanging="432"/>
      </w:pPr>
    </w:lvl>
    <w:lvl w:ilvl="1">
      <w:start w:val="1"/>
      <w:numFmt w:val="decimal"/>
      <w:pStyle w:val="Antrat2"/>
      <w:suff w:val="space"/>
      <w:lvlText w:val="%1.%2."/>
      <w:lvlJc w:val="left"/>
      <w:pPr>
        <w:ind w:left="780" w:firstLine="720"/>
      </w:pPr>
      <w:rPr>
        <w:b w:val="0"/>
        <w:i w:val="0"/>
        <w:strike/>
      </w:rPr>
    </w:lvl>
    <w:lvl w:ilvl="2">
      <w:start w:val="1"/>
      <w:numFmt w:val="decimal"/>
      <w:pStyle w:val="Antrat3"/>
      <w:suff w:val="space"/>
      <w:lvlText w:val="%1.%2.%3."/>
      <w:lvlJc w:val="left"/>
      <w:pPr>
        <w:ind w:left="306" w:firstLine="720"/>
      </w:pPr>
    </w:lvl>
    <w:lvl w:ilvl="3">
      <w:start w:val="1"/>
      <w:numFmt w:val="decimal"/>
      <w:pStyle w:val="Antrat4"/>
      <w:lvlText w:val="%1.%2.%3.%4"/>
      <w:lvlJc w:val="left"/>
      <w:pPr>
        <w:tabs>
          <w:tab w:val="num" w:pos="2184"/>
        </w:tabs>
        <w:ind w:left="2184" w:hanging="864"/>
      </w:pPr>
    </w:lvl>
    <w:lvl w:ilvl="4">
      <w:start w:val="1"/>
      <w:numFmt w:val="decimal"/>
      <w:pStyle w:val="Antrat5"/>
      <w:lvlText w:val="%1.%2.%3.%4.%5"/>
      <w:lvlJc w:val="left"/>
      <w:pPr>
        <w:tabs>
          <w:tab w:val="num" w:pos="2328"/>
        </w:tabs>
        <w:ind w:left="2328" w:hanging="1008"/>
      </w:pPr>
    </w:lvl>
    <w:lvl w:ilvl="5">
      <w:start w:val="1"/>
      <w:numFmt w:val="decimal"/>
      <w:pStyle w:val="Antrat6"/>
      <w:lvlText w:val="%1.%2.%3.%4.%5.%6"/>
      <w:lvlJc w:val="left"/>
      <w:pPr>
        <w:tabs>
          <w:tab w:val="num" w:pos="2472"/>
        </w:tabs>
        <w:ind w:left="2472" w:hanging="1152"/>
      </w:pPr>
    </w:lvl>
    <w:lvl w:ilvl="6">
      <w:start w:val="1"/>
      <w:numFmt w:val="decimal"/>
      <w:pStyle w:val="Antrat7"/>
      <w:lvlText w:val="%1.%2.%3.%4.%5.%6.%7"/>
      <w:lvlJc w:val="left"/>
      <w:pPr>
        <w:tabs>
          <w:tab w:val="num" w:pos="2616"/>
        </w:tabs>
        <w:ind w:left="2616" w:hanging="1296"/>
      </w:pPr>
    </w:lvl>
    <w:lvl w:ilvl="7">
      <w:start w:val="1"/>
      <w:numFmt w:val="decimal"/>
      <w:pStyle w:val="Antrat8"/>
      <w:lvlText w:val="%1.%2.%3.%4.%5.%6.%7.%8"/>
      <w:lvlJc w:val="left"/>
      <w:pPr>
        <w:tabs>
          <w:tab w:val="num" w:pos="2760"/>
        </w:tabs>
        <w:ind w:left="2760" w:hanging="1440"/>
      </w:pPr>
    </w:lvl>
    <w:lvl w:ilvl="8">
      <w:start w:val="1"/>
      <w:numFmt w:val="decimal"/>
      <w:pStyle w:val="Antrat9"/>
      <w:lvlText w:val="%1.%2.%3.%4.%5.%6.%7.%8.%9"/>
      <w:lvlJc w:val="left"/>
      <w:pPr>
        <w:tabs>
          <w:tab w:val="num" w:pos="2904"/>
        </w:tabs>
        <w:ind w:left="2904" w:hanging="1584"/>
      </w:pPr>
    </w:lvl>
  </w:abstractNum>
  <w:abstractNum w:abstractNumId="10"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9"/>
  </w:num>
  <w:num w:numId="2">
    <w:abstractNumId w:val="2"/>
  </w:num>
  <w:num w:numId="3">
    <w:abstractNumId w:val="4"/>
  </w:num>
  <w:num w:numId="4">
    <w:abstractNumId w:val="8"/>
  </w:num>
  <w:num w:numId="5">
    <w:abstractNumId w:val="0"/>
  </w:num>
  <w:num w:numId="6">
    <w:abstractNumId w:val="7"/>
  </w:num>
  <w:num w:numId="7">
    <w:abstractNumId w:val="5"/>
  </w:num>
  <w:num w:numId="8">
    <w:abstractNumId w:val="1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70"/>
    <w:rsid w:val="00012D61"/>
    <w:rsid w:val="000764E5"/>
    <w:rsid w:val="000841AB"/>
    <w:rsid w:val="000915D8"/>
    <w:rsid w:val="0009395F"/>
    <w:rsid w:val="000A34A7"/>
    <w:rsid w:val="000B4466"/>
    <w:rsid w:val="000C76E8"/>
    <w:rsid w:val="000D2B81"/>
    <w:rsid w:val="00101AF7"/>
    <w:rsid w:val="00106807"/>
    <w:rsid w:val="0014006D"/>
    <w:rsid w:val="00140FE7"/>
    <w:rsid w:val="0014624B"/>
    <w:rsid w:val="00157473"/>
    <w:rsid w:val="001A23BF"/>
    <w:rsid w:val="001A2B82"/>
    <w:rsid w:val="001B7446"/>
    <w:rsid w:val="001F2077"/>
    <w:rsid w:val="001F7EF1"/>
    <w:rsid w:val="00203C38"/>
    <w:rsid w:val="00230470"/>
    <w:rsid w:val="002B1B87"/>
    <w:rsid w:val="002B6D8B"/>
    <w:rsid w:val="002D588D"/>
    <w:rsid w:val="002E0EE5"/>
    <w:rsid w:val="002E3FAD"/>
    <w:rsid w:val="002E4240"/>
    <w:rsid w:val="00301152"/>
    <w:rsid w:val="00311336"/>
    <w:rsid w:val="003138D0"/>
    <w:rsid w:val="003522C4"/>
    <w:rsid w:val="0035330D"/>
    <w:rsid w:val="00357822"/>
    <w:rsid w:val="0036146C"/>
    <w:rsid w:val="0037711B"/>
    <w:rsid w:val="003D7252"/>
    <w:rsid w:val="003E3870"/>
    <w:rsid w:val="003F3C36"/>
    <w:rsid w:val="004170D8"/>
    <w:rsid w:val="004300C3"/>
    <w:rsid w:val="004467E6"/>
    <w:rsid w:val="004500ED"/>
    <w:rsid w:val="00480E9B"/>
    <w:rsid w:val="004917A4"/>
    <w:rsid w:val="0050649C"/>
    <w:rsid w:val="00515D25"/>
    <w:rsid w:val="00521B5E"/>
    <w:rsid w:val="005531F1"/>
    <w:rsid w:val="00563909"/>
    <w:rsid w:val="005673E4"/>
    <w:rsid w:val="00582408"/>
    <w:rsid w:val="00582FF8"/>
    <w:rsid w:val="005867E3"/>
    <w:rsid w:val="00586BDC"/>
    <w:rsid w:val="005A2276"/>
    <w:rsid w:val="005A6D01"/>
    <w:rsid w:val="005A7C51"/>
    <w:rsid w:val="005B2A55"/>
    <w:rsid w:val="005C2485"/>
    <w:rsid w:val="005C786D"/>
    <w:rsid w:val="005E4201"/>
    <w:rsid w:val="0060540B"/>
    <w:rsid w:val="00630582"/>
    <w:rsid w:val="006545C3"/>
    <w:rsid w:val="00656A70"/>
    <w:rsid w:val="00673A58"/>
    <w:rsid w:val="00686F53"/>
    <w:rsid w:val="006A4286"/>
    <w:rsid w:val="006B32C1"/>
    <w:rsid w:val="006D7317"/>
    <w:rsid w:val="006F0AE0"/>
    <w:rsid w:val="006F0C38"/>
    <w:rsid w:val="00701358"/>
    <w:rsid w:val="0071521B"/>
    <w:rsid w:val="00715FF4"/>
    <w:rsid w:val="0072423F"/>
    <w:rsid w:val="0073778E"/>
    <w:rsid w:val="00797001"/>
    <w:rsid w:val="007B2A13"/>
    <w:rsid w:val="007C108F"/>
    <w:rsid w:val="007C322E"/>
    <w:rsid w:val="00813364"/>
    <w:rsid w:val="00845123"/>
    <w:rsid w:val="008643DD"/>
    <w:rsid w:val="00876FC3"/>
    <w:rsid w:val="00890797"/>
    <w:rsid w:val="008A488D"/>
    <w:rsid w:val="008E25D9"/>
    <w:rsid w:val="00922FD3"/>
    <w:rsid w:val="0092581D"/>
    <w:rsid w:val="00926337"/>
    <w:rsid w:val="00933924"/>
    <w:rsid w:val="00981A16"/>
    <w:rsid w:val="00986E61"/>
    <w:rsid w:val="00997EB0"/>
    <w:rsid w:val="009A62FF"/>
    <w:rsid w:val="009A668C"/>
    <w:rsid w:val="009B005B"/>
    <w:rsid w:val="009B3032"/>
    <w:rsid w:val="009F0F1C"/>
    <w:rsid w:val="00A014BC"/>
    <w:rsid w:val="00A36030"/>
    <w:rsid w:val="00A541AA"/>
    <w:rsid w:val="00A71FED"/>
    <w:rsid w:val="00AA1FFC"/>
    <w:rsid w:val="00AA7D2C"/>
    <w:rsid w:val="00AC506B"/>
    <w:rsid w:val="00B14F2B"/>
    <w:rsid w:val="00B44BC7"/>
    <w:rsid w:val="00B46D7A"/>
    <w:rsid w:val="00B63117"/>
    <w:rsid w:val="00B66E4D"/>
    <w:rsid w:val="00B71003"/>
    <w:rsid w:val="00BA7019"/>
    <w:rsid w:val="00BC30BA"/>
    <w:rsid w:val="00BC52FA"/>
    <w:rsid w:val="00BE49F5"/>
    <w:rsid w:val="00C3112F"/>
    <w:rsid w:val="00C365E8"/>
    <w:rsid w:val="00C419D8"/>
    <w:rsid w:val="00C51E5D"/>
    <w:rsid w:val="00C67FC8"/>
    <w:rsid w:val="00CA1EC9"/>
    <w:rsid w:val="00CA278E"/>
    <w:rsid w:val="00CA5885"/>
    <w:rsid w:val="00CB6C38"/>
    <w:rsid w:val="00CB7047"/>
    <w:rsid w:val="00CC739F"/>
    <w:rsid w:val="00D066F9"/>
    <w:rsid w:val="00D21875"/>
    <w:rsid w:val="00D35307"/>
    <w:rsid w:val="00D454CC"/>
    <w:rsid w:val="00D552FD"/>
    <w:rsid w:val="00D727AD"/>
    <w:rsid w:val="00D74A4C"/>
    <w:rsid w:val="00D90CB5"/>
    <w:rsid w:val="00D956DE"/>
    <w:rsid w:val="00DB7389"/>
    <w:rsid w:val="00DB7DC8"/>
    <w:rsid w:val="00E2657F"/>
    <w:rsid w:val="00E3680F"/>
    <w:rsid w:val="00E370F1"/>
    <w:rsid w:val="00E84C80"/>
    <w:rsid w:val="00EA3D35"/>
    <w:rsid w:val="00EA4BC9"/>
    <w:rsid w:val="00EC1C61"/>
    <w:rsid w:val="00EC457C"/>
    <w:rsid w:val="00ED1769"/>
    <w:rsid w:val="00ED64A0"/>
    <w:rsid w:val="00EF3CDA"/>
    <w:rsid w:val="00F31D8B"/>
    <w:rsid w:val="00F90229"/>
    <w:rsid w:val="00FA4EBD"/>
    <w:rsid w:val="00FC34E6"/>
    <w:rsid w:val="00FC7AD0"/>
    <w:rsid w:val="00FD3964"/>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EF44"/>
  <w15:docId w15:val="{6FC7CEBE-DC3A-446D-9F10-6CC7B54F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470"/>
    <w:rPr>
      <w:rFonts w:ascii="Times New Roman" w:eastAsia="Calibri" w:hAnsi="Times New Roman" w:cs="Times New Roman"/>
      <w:sz w:val="24"/>
    </w:rPr>
  </w:style>
  <w:style w:type="paragraph" w:styleId="Antrat1">
    <w:name w:val="heading 1"/>
    <w:basedOn w:val="prastasis"/>
    <w:next w:val="prastasis"/>
    <w:link w:val="Antrat1Diagrama"/>
    <w:qFormat/>
    <w:rsid w:val="00230470"/>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230470"/>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230470"/>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230470"/>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230470"/>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230470"/>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0470"/>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230470"/>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230470"/>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23047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3047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3047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23047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3047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30470"/>
    <w:rPr>
      <w:rFonts w:ascii="Times New Roman" w:eastAsia="Times New Roman" w:hAnsi="Times New Roman" w:cs="Times New Roman"/>
      <w:sz w:val="40"/>
      <w:szCs w:val="20"/>
      <w:lang w:eastAsia="lt-LT"/>
    </w:rPr>
  </w:style>
  <w:style w:type="character" w:styleId="Hipersaitas">
    <w:name w:val="Hyperlink"/>
    <w:semiHidden/>
    <w:rsid w:val="00230470"/>
    <w:rPr>
      <w:color w:val="0000FF"/>
      <w:u w:val="single"/>
    </w:rPr>
  </w:style>
  <w:style w:type="paragraph" w:styleId="Sraopastraipa">
    <w:name w:val="List Paragraph"/>
    <w:basedOn w:val="prastasis"/>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Debesliotekstas">
    <w:name w:val="Balloon Text"/>
    <w:basedOn w:val="prastasis"/>
    <w:link w:val="DebesliotekstasDiagrama"/>
    <w:uiPriority w:val="99"/>
    <w:semiHidden/>
    <w:unhideWhenUsed/>
    <w:rsid w:val="00CB704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7047"/>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5A2276"/>
    <w:rPr>
      <w:sz w:val="16"/>
      <w:szCs w:val="16"/>
    </w:rPr>
  </w:style>
  <w:style w:type="paragraph" w:styleId="Komentarotekstas">
    <w:name w:val="annotation text"/>
    <w:basedOn w:val="prastasis"/>
    <w:link w:val="KomentarotekstasDiagrama"/>
    <w:uiPriority w:val="99"/>
    <w:semiHidden/>
    <w:unhideWhenUsed/>
    <w:rsid w:val="005A22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A2276"/>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A2276"/>
    <w:rPr>
      <w:b/>
      <w:bCs/>
    </w:rPr>
  </w:style>
  <w:style w:type="character" w:customStyle="1" w:styleId="KomentarotemaDiagrama">
    <w:name w:val="Komentaro tema Diagrama"/>
    <w:basedOn w:val="KomentarotekstasDiagrama"/>
    <w:link w:val="Komentarotema"/>
    <w:uiPriority w:val="99"/>
    <w:semiHidden/>
    <w:rsid w:val="005A2276"/>
    <w:rPr>
      <w:rFonts w:ascii="Times New Roman" w:eastAsia="Calibri" w:hAnsi="Times New Roman" w:cs="Times New Roman"/>
      <w:b/>
      <w:bCs/>
      <w:sz w:val="20"/>
      <w:szCs w:val="20"/>
    </w:rPr>
  </w:style>
  <w:style w:type="character" w:styleId="Grietas">
    <w:name w:val="Strong"/>
    <w:basedOn w:val="Numatytasispastraiposriftas"/>
    <w:uiPriority w:val="22"/>
    <w:qFormat/>
    <w:rsid w:val="00CB6C38"/>
    <w:rPr>
      <w:b/>
      <w:bCs/>
    </w:rPr>
  </w:style>
  <w:style w:type="character" w:customStyle="1" w:styleId="nobrstyle">
    <w:name w:val="nobrstyle"/>
    <w:basedOn w:val="Numatytasispastraiposriftas"/>
    <w:rsid w:val="004500ED"/>
  </w:style>
  <w:style w:type="character" w:customStyle="1" w:styleId="FontStyle65">
    <w:name w:val="Font Style65"/>
    <w:uiPriority w:val="99"/>
    <w:rsid w:val="007C322E"/>
    <w:rPr>
      <w:rFonts w:ascii="Cambria" w:hAnsi="Cambria"/>
      <w:sz w:val="16"/>
    </w:rPr>
  </w:style>
  <w:style w:type="character" w:customStyle="1" w:styleId="FontStyle81">
    <w:name w:val="Font Style81"/>
    <w:uiPriority w:val="99"/>
    <w:rsid w:val="005673E4"/>
    <w:rPr>
      <w:rFonts w:ascii="Cambria" w:hAnsi="Cambri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8816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78141504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rvisas@as-servisa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70DFA-B054-4ECC-8CE0-3724B821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19716</Words>
  <Characters>11239</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Manafova</dc:creator>
  <cp:lastModifiedBy>Olga Golubcova</cp:lastModifiedBy>
  <cp:revision>7</cp:revision>
  <dcterms:created xsi:type="dcterms:W3CDTF">2018-11-15T09:09:00Z</dcterms:created>
  <dcterms:modified xsi:type="dcterms:W3CDTF">2020-06-10T08:29:00Z</dcterms:modified>
</cp:coreProperties>
</file>