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18" w:rsidRPr="005D64E0" w:rsidRDefault="00074C18" w:rsidP="00A14BDF">
      <w:pPr>
        <w:spacing w:after="0" w:line="240" w:lineRule="auto"/>
        <w:jc w:val="right"/>
        <w:rPr>
          <w:b/>
          <w:szCs w:val="24"/>
          <w:lang w:eastAsia="lt-LT"/>
        </w:rPr>
      </w:pPr>
    </w:p>
    <w:p w:rsidR="00074C18" w:rsidRPr="005D64E0" w:rsidRDefault="00795122" w:rsidP="00074C18">
      <w:pPr>
        <w:rPr>
          <w:b/>
          <w:caps/>
        </w:rPr>
      </w:pPr>
      <w:r>
        <w:rPr>
          <w:noProof/>
          <w:lang w:eastAsia="lt-LT"/>
        </w:rPr>
        <w:drawing>
          <wp:inline distT="0" distB="0" distL="0" distR="0">
            <wp:extent cx="1637665" cy="819150"/>
            <wp:effectExtent l="19050" t="0" r="635" b="0"/>
            <wp:docPr id="1" name="Picture 3" descr="Image result for 2014–2020 met&amp;uogon; Europos S&amp;aogon;jungos fond&amp;uogon; investicij&amp;uogon; veiksm&amp;uogon; programos 10 priorit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2014–2020 met&amp;uogon; Europos S&amp;aogon;jungos fond&amp;uogon; investicij&amp;uogon; veiksm&amp;uogon; programos 10 prioriteto"/>
                    <pic:cNvPicPr>
                      <a:picLocks noChangeAspect="1" noChangeArrowheads="1"/>
                    </pic:cNvPicPr>
                  </pic:nvPicPr>
                  <pic:blipFill>
                    <a:blip r:embed="rId8" cstate="print"/>
                    <a:srcRect/>
                    <a:stretch>
                      <a:fillRect/>
                    </a:stretch>
                  </pic:blipFill>
                  <pic:spPr bwMode="auto">
                    <a:xfrm>
                      <a:off x="0" y="0"/>
                      <a:ext cx="1637665" cy="819150"/>
                    </a:xfrm>
                    <a:prstGeom prst="rect">
                      <a:avLst/>
                    </a:prstGeom>
                    <a:noFill/>
                    <a:ln w="9525">
                      <a:noFill/>
                      <a:miter lim="800000"/>
                      <a:headEnd/>
                      <a:tailEnd/>
                    </a:ln>
                  </pic:spPr>
                </pic:pic>
              </a:graphicData>
            </a:graphic>
          </wp:inline>
        </w:drawing>
      </w:r>
      <w:r w:rsidR="00074C18" w:rsidRPr="005D64E0">
        <w:rPr>
          <w:noProof/>
          <w:lang w:eastAsia="lt-LT"/>
        </w:rPr>
        <w:t xml:space="preserve">                                                          </w:t>
      </w:r>
      <w:r>
        <w:rPr>
          <w:noProof/>
          <w:lang w:eastAsia="lt-LT"/>
        </w:rPr>
        <w:drawing>
          <wp:inline distT="0" distB="0" distL="0" distR="0">
            <wp:extent cx="1903730" cy="955040"/>
            <wp:effectExtent l="19050" t="0" r="127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9" cstate="print"/>
                    <a:srcRect/>
                    <a:stretch>
                      <a:fillRect/>
                    </a:stretch>
                  </pic:blipFill>
                  <pic:spPr bwMode="auto">
                    <a:xfrm>
                      <a:off x="0" y="0"/>
                      <a:ext cx="1903730" cy="955040"/>
                    </a:xfrm>
                    <a:prstGeom prst="rect">
                      <a:avLst/>
                    </a:prstGeom>
                    <a:noFill/>
                    <a:ln w="9525">
                      <a:noFill/>
                      <a:miter lim="800000"/>
                      <a:headEnd/>
                      <a:tailEnd/>
                    </a:ln>
                  </pic:spPr>
                </pic:pic>
              </a:graphicData>
            </a:graphic>
          </wp:inline>
        </w:drawing>
      </w:r>
    </w:p>
    <w:p w:rsidR="006F0872" w:rsidRPr="005D64E0" w:rsidRDefault="006F0872" w:rsidP="006F0872">
      <w:pPr>
        <w:pStyle w:val="Title"/>
        <w:rPr>
          <w:rFonts w:ascii="Times New Roman" w:hAnsi="Times New Roman"/>
          <w:sz w:val="24"/>
          <w:szCs w:val="24"/>
        </w:rPr>
      </w:pPr>
    </w:p>
    <w:p w:rsidR="006F0872" w:rsidRPr="005D64E0" w:rsidRDefault="00152FA2" w:rsidP="00074C18">
      <w:pPr>
        <w:pStyle w:val="Title"/>
        <w:rPr>
          <w:rFonts w:ascii="Times New Roman" w:hAnsi="Times New Roman"/>
          <w:sz w:val="24"/>
          <w:szCs w:val="24"/>
          <w:lang w:val="lt-LT"/>
        </w:rPr>
      </w:pPr>
      <w:r w:rsidRPr="005D64E0">
        <w:rPr>
          <w:rFonts w:ascii="Times New Roman" w:hAnsi="Times New Roman"/>
          <w:sz w:val="24"/>
          <w:szCs w:val="24"/>
        </w:rPr>
        <w:t xml:space="preserve">LIETUVOS TEISMŲ INFORMACINĖS SISTEMOS BYLŲ SKIRSTYMO MODULIO SUKŪRIMO </w:t>
      </w:r>
      <w:r w:rsidR="00074C18" w:rsidRPr="005D64E0">
        <w:rPr>
          <w:rFonts w:ascii="Times New Roman" w:hAnsi="Times New Roman"/>
          <w:sz w:val="24"/>
          <w:szCs w:val="24"/>
        </w:rPr>
        <w:t>PASLAUGŲ</w:t>
      </w:r>
      <w:r w:rsidR="00074C18" w:rsidRPr="005D64E0">
        <w:rPr>
          <w:rFonts w:ascii="Times New Roman" w:hAnsi="Times New Roman"/>
          <w:sz w:val="24"/>
          <w:szCs w:val="24"/>
          <w:lang w:val="lt-LT"/>
        </w:rPr>
        <w:t xml:space="preserve"> </w:t>
      </w:r>
      <w:r w:rsidR="006F0872" w:rsidRPr="005D64E0">
        <w:rPr>
          <w:rFonts w:ascii="Times New Roman" w:hAnsi="Times New Roman"/>
          <w:sz w:val="24"/>
          <w:szCs w:val="24"/>
        </w:rPr>
        <w:t>TEIKIMO SUTARTIS</w:t>
      </w:r>
    </w:p>
    <w:p w:rsidR="006F0872" w:rsidRPr="005D64E0" w:rsidRDefault="006F0872" w:rsidP="006F0872">
      <w:pPr>
        <w:spacing w:after="0" w:line="240" w:lineRule="auto"/>
        <w:rPr>
          <w:b/>
          <w:bCs/>
        </w:rPr>
      </w:pPr>
    </w:p>
    <w:p w:rsidR="006F0872" w:rsidRPr="005D64E0" w:rsidRDefault="00426475" w:rsidP="006F0872">
      <w:pPr>
        <w:spacing w:after="0" w:line="240" w:lineRule="auto"/>
        <w:jc w:val="center"/>
      </w:pPr>
      <w:r>
        <w:t>2020</w:t>
      </w:r>
      <w:r w:rsidR="006F0872" w:rsidRPr="005D64E0">
        <w:t xml:space="preserve"> m.</w:t>
      </w:r>
      <w:r w:rsidR="003C4F83" w:rsidRPr="005D64E0">
        <w:t xml:space="preserve"> </w:t>
      </w:r>
      <w:r w:rsidR="00074C18" w:rsidRPr="005D64E0">
        <w:t xml:space="preserve">                  </w:t>
      </w:r>
      <w:r w:rsidR="003C4F83" w:rsidRPr="005D64E0">
        <w:t xml:space="preserve">   </w:t>
      </w:r>
      <w:r w:rsidR="00A14BDF" w:rsidRPr="005D64E0">
        <w:t xml:space="preserve">        d.  Nr. </w:t>
      </w:r>
    </w:p>
    <w:p w:rsidR="006F0872" w:rsidRPr="005D64E0" w:rsidRDefault="006F0872" w:rsidP="006F0872">
      <w:pPr>
        <w:spacing w:after="0" w:line="240" w:lineRule="auto"/>
        <w:jc w:val="center"/>
      </w:pPr>
      <w:r w:rsidRPr="005D64E0">
        <w:t>Vilnius</w:t>
      </w:r>
    </w:p>
    <w:p w:rsidR="006F0872" w:rsidRPr="005D64E0" w:rsidRDefault="006F0872" w:rsidP="009E3170">
      <w:pPr>
        <w:spacing w:after="0" w:line="240" w:lineRule="auto"/>
        <w:jc w:val="both"/>
        <w:rPr>
          <w:b/>
          <w:bCs/>
        </w:rPr>
      </w:pPr>
    </w:p>
    <w:p w:rsidR="00203264" w:rsidRPr="0000446F" w:rsidRDefault="006F0872" w:rsidP="00F15167">
      <w:pPr>
        <w:spacing w:after="0" w:line="240" w:lineRule="auto"/>
        <w:ind w:firstLine="709"/>
        <w:jc w:val="both"/>
      </w:pPr>
      <w:r w:rsidRPr="005D64E0">
        <w:rPr>
          <w:b/>
          <w:bCs/>
        </w:rPr>
        <w:t>Nacionalinė teismų administracija</w:t>
      </w:r>
      <w:r w:rsidRPr="005D64E0">
        <w:t>,</w:t>
      </w:r>
      <w:r w:rsidRPr="005D64E0">
        <w:rPr>
          <w:b/>
          <w:bCs/>
        </w:rPr>
        <w:t xml:space="preserve"> </w:t>
      </w:r>
      <w:r w:rsidRPr="005D64E0">
        <w:rPr>
          <w:bCs/>
        </w:rPr>
        <w:t>juridinio asmens</w:t>
      </w:r>
      <w:r w:rsidRPr="005D64E0">
        <w:rPr>
          <w:b/>
          <w:bCs/>
        </w:rPr>
        <w:t xml:space="preserve"> </w:t>
      </w:r>
      <w:r w:rsidRPr="005D64E0">
        <w:t>kodas – 188724424,</w:t>
      </w:r>
      <w:r w:rsidR="00203264" w:rsidRPr="005D64E0">
        <w:t xml:space="preserve"> įsikūrusi adresu L. Sapiegos g. 15, Vilnius,</w:t>
      </w:r>
      <w:r w:rsidRPr="005D64E0">
        <w:t xml:space="preserve"> atstovaujama </w:t>
      </w:r>
      <w:r w:rsidR="00FE2D19" w:rsidRPr="005D64E0">
        <w:t>direktoriaus pavaduotojos Linos Griškevič, veikiančios pagal Nacion</w:t>
      </w:r>
      <w:r w:rsidR="00FE2D19" w:rsidRPr="005D64E0">
        <w:t>a</w:t>
      </w:r>
      <w:r w:rsidR="00FE2D19" w:rsidRPr="005D64E0">
        <w:t>linės teismų administracijos nuostatų, patvirtintų Lietuvos Aukščiausiojo Teismo pirmininko 2012 m. spalio 24 d. įsakymu Nr. (1.4)-1T-36 „Dėl Nacionalinės teismų administracijos nuostatų patvi</w:t>
      </w:r>
      <w:r w:rsidR="00FE2D19" w:rsidRPr="005D64E0">
        <w:t>r</w:t>
      </w:r>
      <w:r w:rsidR="00FE2D19" w:rsidRPr="005D64E0">
        <w:t>tinimo“ 16 punktą, Nacionalinės teismų administracijos darbo reglamento, patvirtinto Nacionalinės teismų administracijos direktoriaus 2014 m. spalio 2 d. įsakymu Nr. 6P-199-(1.1) „Dėl Nacional</w:t>
      </w:r>
      <w:r w:rsidR="00FE2D19" w:rsidRPr="005D64E0">
        <w:t>i</w:t>
      </w:r>
      <w:r w:rsidR="00FE2D19" w:rsidRPr="005D64E0">
        <w:t xml:space="preserve">nės teismų administracijos darbo reglamento patvirtinimo“ 12 punktą, bei šiuo įsakymu patvirtintą </w:t>
      </w:r>
      <w:r w:rsidR="00FE2D19" w:rsidRPr="005D64E0">
        <w:rPr>
          <w:lang w:eastAsia="lt-LT"/>
        </w:rPr>
        <w:t>Nacionalinės teismų administracijos darbo reglamento 1 priedą</w:t>
      </w:r>
      <w:r w:rsidR="00203264" w:rsidRPr="005D64E0">
        <w:t xml:space="preserve">, (toliau – </w:t>
      </w:r>
      <w:r w:rsidR="00466C28" w:rsidRPr="0000446F">
        <w:rPr>
          <w:b/>
          <w:bCs/>
        </w:rPr>
        <w:t>Paslaugų gavėjas</w:t>
      </w:r>
      <w:r w:rsidR="00203264" w:rsidRPr="0000446F">
        <w:rPr>
          <w:bCs/>
        </w:rPr>
        <w:t>)</w:t>
      </w:r>
      <w:r w:rsidRPr="0000446F">
        <w:rPr>
          <w:i/>
        </w:rPr>
        <w:t>,</w:t>
      </w:r>
      <w:r w:rsidRPr="0000446F">
        <w:t xml:space="preserve"> ir </w:t>
      </w:r>
    </w:p>
    <w:p w:rsidR="00074C18" w:rsidRPr="006F1E99" w:rsidRDefault="00074C18" w:rsidP="00F15167">
      <w:pPr>
        <w:spacing w:after="0" w:line="240" w:lineRule="auto"/>
        <w:ind w:firstLine="709"/>
        <w:jc w:val="both"/>
        <w:rPr>
          <w:b/>
          <w:bCs/>
        </w:rPr>
      </w:pPr>
      <w:r w:rsidRPr="0000446F">
        <w:rPr>
          <w:bCs/>
        </w:rPr>
        <w:t xml:space="preserve">ir </w:t>
      </w:r>
      <w:r w:rsidR="00D46808" w:rsidRPr="0000446F">
        <w:rPr>
          <w:b/>
          <w:bCs/>
        </w:rPr>
        <w:t>UAB „Proit“</w:t>
      </w:r>
      <w:r w:rsidRPr="0000446F">
        <w:rPr>
          <w:bCs/>
        </w:rPr>
        <w:t xml:space="preserve">, juridinio asmens kodas </w:t>
      </w:r>
      <w:r w:rsidR="0000446F" w:rsidRPr="0000446F">
        <w:t>302560374</w:t>
      </w:r>
      <w:r w:rsidRPr="0000446F">
        <w:rPr>
          <w:bCs/>
        </w:rPr>
        <w:t>, buveinės adresas</w:t>
      </w:r>
      <w:r w:rsidRPr="0000446F">
        <w:rPr>
          <w:b/>
          <w:bCs/>
        </w:rPr>
        <w:t xml:space="preserve"> </w:t>
      </w:r>
      <w:r w:rsidR="0000446F" w:rsidRPr="0000446F">
        <w:t>Šeimyniškių g. 3A, LT-09312 Vilnius</w:t>
      </w:r>
      <w:r w:rsidRPr="0000446F">
        <w:rPr>
          <w:bCs/>
        </w:rPr>
        <w:t>, (toliau</w:t>
      </w:r>
      <w:r w:rsidRPr="0000446F">
        <w:rPr>
          <w:b/>
          <w:bCs/>
        </w:rPr>
        <w:t xml:space="preserve"> –</w:t>
      </w:r>
      <w:r w:rsidR="00466C28" w:rsidRPr="0000446F">
        <w:rPr>
          <w:b/>
          <w:bCs/>
        </w:rPr>
        <w:t xml:space="preserve"> Paslaugų t</w:t>
      </w:r>
      <w:r w:rsidRPr="0000446F">
        <w:rPr>
          <w:b/>
          <w:bCs/>
        </w:rPr>
        <w:t>eikėjas</w:t>
      </w:r>
      <w:r w:rsidRPr="0000446F">
        <w:rPr>
          <w:bCs/>
        </w:rPr>
        <w:t xml:space="preserve">), atstovaujama </w:t>
      </w:r>
      <w:r w:rsidR="0000446F" w:rsidRPr="0000446F">
        <w:t>direktoriaus Justino Brokoriaus</w:t>
      </w:r>
      <w:r w:rsidRPr="0000446F">
        <w:rPr>
          <w:bCs/>
        </w:rPr>
        <w:t xml:space="preserve">, veikiančio pagal </w:t>
      </w:r>
      <w:r w:rsidR="0000446F" w:rsidRPr="006F1E99">
        <w:rPr>
          <w:bCs/>
        </w:rPr>
        <w:t>bendrovės įstatus</w:t>
      </w:r>
      <w:r w:rsidRPr="006F1E99">
        <w:rPr>
          <w:bCs/>
        </w:rPr>
        <w:t>,</w:t>
      </w:r>
      <w:r w:rsidRPr="006F1E99">
        <w:rPr>
          <w:b/>
          <w:bCs/>
        </w:rPr>
        <w:t xml:space="preserve"> </w:t>
      </w:r>
    </w:p>
    <w:p w:rsidR="006F0872" w:rsidRPr="005D64E0" w:rsidRDefault="006F0872" w:rsidP="00F15167">
      <w:pPr>
        <w:spacing w:after="0" w:line="240" w:lineRule="auto"/>
        <w:ind w:firstLine="709"/>
        <w:jc w:val="both"/>
      </w:pPr>
      <w:r w:rsidRPr="006F1E99">
        <w:t xml:space="preserve">toliau </w:t>
      </w:r>
      <w:r w:rsidR="00466C28" w:rsidRPr="006F1E99">
        <w:t xml:space="preserve">Paslaugų gavėjas </w:t>
      </w:r>
      <w:r w:rsidRPr="006F1E99">
        <w:t xml:space="preserve">ir </w:t>
      </w:r>
      <w:r w:rsidR="00466C28" w:rsidRPr="006F1E99">
        <w:t xml:space="preserve">Paslaugų teikėjas </w:t>
      </w:r>
      <w:r w:rsidRPr="006F1E99">
        <w:t>kartu vadinamos Šalimis, o kiekviena atskirai – Šalimi, vadovaudamosi Nacionalinės teismų administracijo</w:t>
      </w:r>
      <w:r w:rsidR="00A14BDF" w:rsidRPr="006F1E99">
        <w:t xml:space="preserve">s Viešųjų pirkimų komisijos </w:t>
      </w:r>
      <w:r w:rsidR="00426475" w:rsidRPr="006F1E99">
        <w:t>2020</w:t>
      </w:r>
      <w:r w:rsidRPr="006F1E99">
        <w:t xml:space="preserve"> m. </w:t>
      </w:r>
      <w:r w:rsidR="006F1E99" w:rsidRPr="006F1E99">
        <w:t>balandžio 17</w:t>
      </w:r>
      <w:r w:rsidRPr="006F1E99">
        <w:t xml:space="preserve"> d. posėdžio sprendimu, sudaro šią </w:t>
      </w:r>
      <w:r w:rsidR="00074C18" w:rsidRPr="006F1E99">
        <w:t xml:space="preserve">Lietuvos teismų informacinės sistemos </w:t>
      </w:r>
      <w:r w:rsidR="00152FA2" w:rsidRPr="006F1E99">
        <w:t>B</w:t>
      </w:r>
      <w:r w:rsidR="00152FA2" w:rsidRPr="006F1E99">
        <w:rPr>
          <w:w w:val="102"/>
        </w:rPr>
        <w:t>ylų skirstymo modulio sukūrimo</w:t>
      </w:r>
      <w:r w:rsidR="00152FA2" w:rsidRPr="006F1E99">
        <w:t xml:space="preserve"> </w:t>
      </w:r>
      <w:r w:rsidR="00074C18" w:rsidRPr="006F1E99">
        <w:t xml:space="preserve">paslaugų </w:t>
      </w:r>
      <w:r w:rsidRPr="006F1E99">
        <w:t>teikimo sutartį (toliau – Sutartis).</w:t>
      </w:r>
    </w:p>
    <w:p w:rsidR="006F0872" w:rsidRPr="005D64E0" w:rsidRDefault="006F0872" w:rsidP="00F15167">
      <w:pPr>
        <w:spacing w:after="0" w:line="240" w:lineRule="auto"/>
        <w:ind w:firstLine="709"/>
      </w:pPr>
    </w:p>
    <w:p w:rsidR="006F0872" w:rsidRPr="005D64E0" w:rsidRDefault="006F0872" w:rsidP="00F15167">
      <w:pPr>
        <w:spacing w:after="0" w:line="240" w:lineRule="auto"/>
        <w:ind w:left="360" w:firstLine="709"/>
        <w:jc w:val="center"/>
        <w:rPr>
          <w:b/>
          <w:bCs/>
        </w:rPr>
      </w:pPr>
      <w:r w:rsidRPr="005D64E0">
        <w:rPr>
          <w:b/>
          <w:bCs/>
        </w:rPr>
        <w:t>I. SUTARTIES OBJEKTAS</w:t>
      </w:r>
    </w:p>
    <w:p w:rsidR="006F0872" w:rsidRPr="005D64E0" w:rsidRDefault="006F0872" w:rsidP="00F15167">
      <w:pPr>
        <w:spacing w:after="0" w:line="240" w:lineRule="auto"/>
        <w:ind w:left="360" w:firstLine="709"/>
        <w:jc w:val="center"/>
        <w:rPr>
          <w:b/>
          <w:bCs/>
        </w:rPr>
      </w:pPr>
    </w:p>
    <w:p w:rsidR="001550E3" w:rsidRPr="005D64E0" w:rsidRDefault="006F0872" w:rsidP="00D718AF">
      <w:pPr>
        <w:numPr>
          <w:ilvl w:val="0"/>
          <w:numId w:val="3"/>
        </w:numPr>
        <w:tabs>
          <w:tab w:val="left" w:pos="1134"/>
        </w:tabs>
        <w:spacing w:after="0" w:line="240" w:lineRule="auto"/>
        <w:ind w:left="0" w:firstLine="709"/>
        <w:jc w:val="both"/>
      </w:pPr>
      <w:r w:rsidRPr="005D64E0">
        <w:t xml:space="preserve">Sutarties objektas – </w:t>
      </w:r>
      <w:r w:rsidR="00F96A50" w:rsidRPr="005D64E0">
        <w:t xml:space="preserve">Lietuvos teismų informacinės sistemos </w:t>
      </w:r>
      <w:r w:rsidR="00152FA2" w:rsidRPr="005D64E0">
        <w:t>B</w:t>
      </w:r>
      <w:r w:rsidR="00152FA2" w:rsidRPr="005D64E0">
        <w:rPr>
          <w:w w:val="102"/>
        </w:rPr>
        <w:t>ylų skirstymo modulio sukūrimo</w:t>
      </w:r>
      <w:r w:rsidR="002D2467" w:rsidRPr="005D64E0">
        <w:rPr>
          <w:w w:val="102"/>
        </w:rPr>
        <w:t xml:space="preserve"> </w:t>
      </w:r>
      <w:r w:rsidR="00D9709F" w:rsidRPr="005D64E0">
        <w:t xml:space="preserve">ir integravimo į Lietuvos teismų informacinę sistemą (toliau – LITEKO) </w:t>
      </w:r>
      <w:r w:rsidR="002A0A16" w:rsidRPr="005D64E0">
        <w:t xml:space="preserve">paslaugos </w:t>
      </w:r>
      <w:r w:rsidR="00F96A50" w:rsidRPr="005D64E0">
        <w:t>(toliau – Paslaugos)</w:t>
      </w:r>
      <w:r w:rsidR="002E3E26" w:rsidRPr="005D64E0">
        <w:t xml:space="preserve">. </w:t>
      </w:r>
      <w:r w:rsidR="002E3E26" w:rsidRPr="005D64E0">
        <w:rPr>
          <w:b/>
        </w:rPr>
        <w:t>Sutarties tikslas</w:t>
      </w:r>
      <w:r w:rsidR="002E3E26" w:rsidRPr="005D64E0">
        <w:t xml:space="preserve"> – </w:t>
      </w:r>
      <w:r w:rsidR="003D0CB5" w:rsidRPr="005D64E0">
        <w:t xml:space="preserve">panaudojant pirmų LITEKO2 modernizavimo etapų metu įsigytą technologinę platformą </w:t>
      </w:r>
      <w:r w:rsidR="002E3E26" w:rsidRPr="005D64E0">
        <w:t>sukurti</w:t>
      </w:r>
      <w:r w:rsidR="00F96A50" w:rsidRPr="005D64E0">
        <w:t xml:space="preserve"> </w:t>
      </w:r>
      <w:r w:rsidR="00152FA2" w:rsidRPr="005D64E0">
        <w:t>Lietuvos teismų informacinės sistemos B</w:t>
      </w:r>
      <w:r w:rsidR="00152FA2" w:rsidRPr="005D64E0">
        <w:rPr>
          <w:w w:val="102"/>
        </w:rPr>
        <w:t xml:space="preserve">ylų skirstymo modulį </w:t>
      </w:r>
      <w:r w:rsidR="00043B59" w:rsidRPr="005D64E0">
        <w:rPr>
          <w:w w:val="102"/>
        </w:rPr>
        <w:t xml:space="preserve">(toliau </w:t>
      </w:r>
      <w:r w:rsidR="00043B59" w:rsidRPr="005D64E0">
        <w:t xml:space="preserve">– Bylų skirstymo modulis) </w:t>
      </w:r>
      <w:r w:rsidR="00152FA2" w:rsidRPr="005D64E0">
        <w:rPr>
          <w:w w:val="102"/>
        </w:rPr>
        <w:t xml:space="preserve">bei jį integruoti į </w:t>
      </w:r>
      <w:r w:rsidR="00F96A50" w:rsidRPr="005D64E0">
        <w:t>LITEKO2</w:t>
      </w:r>
      <w:r w:rsidR="00F96A50" w:rsidRPr="005D64E0">
        <w:rPr>
          <w:color w:val="000000"/>
        </w:rPr>
        <w:t>.</w:t>
      </w:r>
      <w:r w:rsidR="003D0CB5" w:rsidRPr="005D64E0">
        <w:rPr>
          <w:color w:val="000000"/>
        </w:rPr>
        <w:t xml:space="preserve"> </w:t>
      </w:r>
      <w:r w:rsidR="00F50331" w:rsidRPr="005D64E0">
        <w:t>Sutartyje naudojamos sąvokos:</w:t>
      </w:r>
    </w:p>
    <w:p w:rsidR="003D0CB5" w:rsidRPr="005D64E0" w:rsidRDefault="003D0CB5" w:rsidP="003D0CB5">
      <w:pPr>
        <w:numPr>
          <w:ilvl w:val="1"/>
          <w:numId w:val="3"/>
        </w:numPr>
        <w:tabs>
          <w:tab w:val="left" w:pos="1134"/>
        </w:tabs>
        <w:spacing w:after="0" w:line="240" w:lineRule="auto"/>
        <w:ind w:left="0" w:firstLine="709"/>
        <w:jc w:val="both"/>
        <w:textAlignment w:val="auto"/>
      </w:pPr>
      <w:r w:rsidRPr="005D64E0">
        <w:t>LITEKO</w:t>
      </w:r>
      <w:r w:rsidR="00FF3260" w:rsidRPr="005D64E0">
        <w:t>1</w:t>
      </w:r>
      <w:r w:rsidRPr="005D64E0">
        <w:t xml:space="preserve"> – šiuo metu veikianti Lietuvos teismų informacinė sistema;</w:t>
      </w:r>
    </w:p>
    <w:p w:rsidR="003D0CB5" w:rsidRPr="005D64E0" w:rsidRDefault="003D0CB5" w:rsidP="00D51F76">
      <w:pPr>
        <w:numPr>
          <w:ilvl w:val="1"/>
          <w:numId w:val="3"/>
        </w:numPr>
        <w:tabs>
          <w:tab w:val="left" w:pos="1134"/>
        </w:tabs>
        <w:spacing w:after="0" w:line="240" w:lineRule="auto"/>
        <w:ind w:left="0" w:firstLine="709"/>
        <w:jc w:val="both"/>
        <w:textAlignment w:val="auto"/>
      </w:pPr>
      <w:r w:rsidRPr="005D64E0">
        <w:t xml:space="preserve">LITEKO2 – naujos technologinės platformos pagrindu modernizuojama </w:t>
      </w:r>
      <w:r w:rsidR="00532BDD" w:rsidRPr="005D64E0">
        <w:t>LITEKO1</w:t>
      </w:r>
      <w:r w:rsidR="001327DF" w:rsidRPr="005D64E0">
        <w:t>.</w:t>
      </w:r>
    </w:p>
    <w:p w:rsidR="00B96A57" w:rsidRPr="005D64E0" w:rsidRDefault="00B96A57" w:rsidP="00F15167">
      <w:pPr>
        <w:numPr>
          <w:ilvl w:val="0"/>
          <w:numId w:val="3"/>
        </w:numPr>
        <w:tabs>
          <w:tab w:val="left" w:pos="1134"/>
        </w:tabs>
        <w:spacing w:after="0" w:line="240" w:lineRule="auto"/>
        <w:ind w:left="0" w:firstLine="709"/>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p>
    <w:p w:rsidR="00B96A57" w:rsidRPr="007B48F4" w:rsidRDefault="00B96A57" w:rsidP="009B7C2F">
      <w:pPr>
        <w:numPr>
          <w:ilvl w:val="0"/>
          <w:numId w:val="3"/>
        </w:numPr>
        <w:tabs>
          <w:tab w:val="left" w:pos="1134"/>
        </w:tabs>
        <w:spacing w:after="0" w:line="240" w:lineRule="auto"/>
        <w:ind w:left="0" w:firstLine="709"/>
        <w:jc w:val="both"/>
      </w:pPr>
      <w:r w:rsidRPr="005D64E0">
        <w:t>Paslau</w:t>
      </w:r>
      <w:r w:rsidR="009B7C2F" w:rsidRPr="005D64E0">
        <w:t>gos teikiamos įgyvendinant 2014–</w:t>
      </w:r>
      <w:r w:rsidRPr="005D64E0">
        <w:t xml:space="preserve">2020 metų Europos Sąjungos fondų investicijų veiksmų programos 10 prioriteto „Visuomenės poreikius atitinkantis ir pažangus viešasis valdymas“ įgyvendinimo priemonės Nr. 10.1.4-ESFA-V-922 „Teisingumo sistemos veiksmingumo </w:t>
      </w:r>
      <w:r w:rsidRPr="007B48F4">
        <w:t>didinimas“ projektą „Teismų veiklos efektyvumo didinimas“ (toliau – Projektas).</w:t>
      </w:r>
    </w:p>
    <w:p w:rsidR="006F0872" w:rsidRPr="007B48F4" w:rsidRDefault="006F0872" w:rsidP="00F15167">
      <w:pPr>
        <w:numPr>
          <w:ilvl w:val="0"/>
          <w:numId w:val="3"/>
        </w:numPr>
        <w:tabs>
          <w:tab w:val="left" w:pos="1134"/>
        </w:tabs>
        <w:spacing w:after="0" w:line="240" w:lineRule="auto"/>
        <w:ind w:left="0" w:firstLine="709"/>
        <w:jc w:val="both"/>
      </w:pPr>
      <w:r w:rsidRPr="007B48F4">
        <w:t>Paslaugos tu</w:t>
      </w:r>
      <w:r w:rsidR="003D57CC" w:rsidRPr="007B48F4">
        <w:t xml:space="preserve">ri būti teikiamos </w:t>
      </w:r>
      <w:r w:rsidR="00CA7DED" w:rsidRPr="007B48F4">
        <w:t xml:space="preserve">Techninės specifikacijos </w:t>
      </w:r>
      <w:r w:rsidR="00331B71" w:rsidRPr="007B48F4">
        <w:t xml:space="preserve">6 skyriaus „Bendrieji reikalavimai paslaugoms ir jų valdymui“ </w:t>
      </w:r>
      <w:r w:rsidR="00152FA2" w:rsidRPr="007B48F4">
        <w:t>6</w:t>
      </w:r>
      <w:r w:rsidR="003D57CC" w:rsidRPr="007B48F4">
        <w:t>.2.</w:t>
      </w:r>
      <w:r w:rsidR="00CA7DED" w:rsidRPr="007B48F4">
        <w:t xml:space="preserve"> </w:t>
      </w:r>
      <w:r w:rsidR="00331B71" w:rsidRPr="007B48F4">
        <w:t xml:space="preserve">dalies </w:t>
      </w:r>
      <w:r w:rsidR="00152FA2" w:rsidRPr="007B48F4">
        <w:t>6</w:t>
      </w:r>
      <w:r w:rsidR="008A771A" w:rsidRPr="007B48F4">
        <w:t xml:space="preserve"> lentelėje </w:t>
      </w:r>
      <w:r w:rsidR="001864FA" w:rsidRPr="007B48F4">
        <w:t>nurodytais etapais</w:t>
      </w:r>
      <w:r w:rsidR="00CA7DED" w:rsidRPr="007B48F4">
        <w:t>.</w:t>
      </w:r>
    </w:p>
    <w:p w:rsidR="006F0872" w:rsidRPr="0054583A" w:rsidRDefault="00CA7DED" w:rsidP="00F15167">
      <w:pPr>
        <w:numPr>
          <w:ilvl w:val="0"/>
          <w:numId w:val="3"/>
        </w:numPr>
        <w:tabs>
          <w:tab w:val="left" w:pos="1134"/>
        </w:tabs>
        <w:spacing w:after="0" w:line="240" w:lineRule="auto"/>
        <w:ind w:left="0" w:firstLine="709"/>
        <w:jc w:val="both"/>
      </w:pPr>
      <w:r w:rsidRPr="007B48F4">
        <w:t>Techninės specifikacijos</w:t>
      </w:r>
      <w:r w:rsidR="00331B71" w:rsidRPr="007B48F4">
        <w:t xml:space="preserve"> 6 skyriaus „Bendrieji reikalavimai paslaugoms ir jų valdymui</w:t>
      </w:r>
      <w:r w:rsidR="009B7C2F" w:rsidRPr="007B48F4">
        <w:t>“</w:t>
      </w:r>
      <w:r w:rsidRPr="007B48F4">
        <w:t xml:space="preserve"> </w:t>
      </w:r>
      <w:r w:rsidR="00152FA2" w:rsidRPr="007B48F4">
        <w:t>6</w:t>
      </w:r>
      <w:r w:rsidR="003D57CC" w:rsidRPr="007B48F4">
        <w:t>.</w:t>
      </w:r>
      <w:r w:rsidR="00152FA2" w:rsidRPr="007B48F4">
        <w:t>2</w:t>
      </w:r>
      <w:r w:rsidR="003D57CC" w:rsidRPr="007B48F4">
        <w:t xml:space="preserve">. </w:t>
      </w:r>
      <w:r w:rsidR="00331B71" w:rsidRPr="007B48F4">
        <w:t xml:space="preserve">dalies </w:t>
      </w:r>
      <w:r w:rsidR="00152FA2" w:rsidRPr="007B48F4">
        <w:t>6</w:t>
      </w:r>
      <w:r w:rsidR="008A771A" w:rsidRPr="007B48F4">
        <w:t xml:space="preserve"> lentelėje </w:t>
      </w:r>
      <w:r w:rsidR="006F0872" w:rsidRPr="007B48F4">
        <w:t xml:space="preserve">numatyti Paslaugų teikimo etapai turi būti vykdomi su </w:t>
      </w:r>
      <w:r w:rsidR="00466C28" w:rsidRPr="007B48F4">
        <w:t>Paslaugų gavėju</w:t>
      </w:r>
      <w:r w:rsidR="006F0872" w:rsidRPr="0054583A">
        <w:t xml:space="preserve"> suderintu ir Šalių raštu patvirtintu</w:t>
      </w:r>
      <w:r w:rsidR="007B3E97" w:rsidRPr="0054583A">
        <w:t xml:space="preserve"> Projekto vykdymo </w:t>
      </w:r>
      <w:r w:rsidR="00B516F7" w:rsidRPr="0054583A">
        <w:t>reglamentu</w:t>
      </w:r>
      <w:r w:rsidR="006F0872" w:rsidRPr="0054583A">
        <w:t xml:space="preserve">, </w:t>
      </w:r>
      <w:r w:rsidR="003C2FF8" w:rsidRPr="0054583A">
        <w:t xml:space="preserve">laikantis Sutarties vykdymo </w:t>
      </w:r>
      <w:r w:rsidR="003C2FF8" w:rsidRPr="0054583A">
        <w:lastRenderedPageBreak/>
        <w:t xml:space="preserve">plane-grafike (Projekto vykdymo reglamento dalis) nustatytų terminų, kurie </w:t>
      </w:r>
      <w:r w:rsidR="006F0872" w:rsidRPr="0054583A">
        <w:t xml:space="preserve">turi atitikti Techninėje specifikacijoje </w:t>
      </w:r>
      <w:r w:rsidR="003D57CC" w:rsidRPr="0054583A">
        <w:t xml:space="preserve">ir </w:t>
      </w:r>
      <w:r w:rsidR="00605602" w:rsidRPr="0054583A">
        <w:t>Paslaugų t</w:t>
      </w:r>
      <w:r w:rsidR="003D57CC" w:rsidRPr="0054583A">
        <w:t xml:space="preserve">eikėjo pasiūlyme numatytus </w:t>
      </w:r>
      <w:r w:rsidR="006F0872" w:rsidRPr="0054583A">
        <w:t>Paslaugų teikimo terminus</w:t>
      </w:r>
      <w:r w:rsidR="003C2FF8" w:rsidRPr="0054583A">
        <w:t>.</w:t>
      </w:r>
      <w:r w:rsidR="004962A0" w:rsidRPr="0054583A">
        <w:t xml:space="preserve"> </w:t>
      </w:r>
      <w:r w:rsidR="003C2FF8" w:rsidRPr="0054583A">
        <w:t xml:space="preserve">Projekto vykdymo reglamentą </w:t>
      </w:r>
      <w:r w:rsidR="00466C28" w:rsidRPr="0054583A">
        <w:t>Paslaugų teikėjas</w:t>
      </w:r>
      <w:r w:rsidR="005C6874" w:rsidRPr="0054583A">
        <w:t xml:space="preserve"> turi pateikti </w:t>
      </w:r>
      <w:r w:rsidR="00466C28" w:rsidRPr="0054583A">
        <w:t>Paslaugų gavėjui</w:t>
      </w:r>
      <w:r w:rsidR="005C6874" w:rsidRPr="0054583A">
        <w:t xml:space="preserve"> el. paštu derinti ne vėliau kaip per </w:t>
      </w:r>
      <w:r w:rsidR="00B516F7" w:rsidRPr="0054583A">
        <w:rPr>
          <w:szCs w:val="24"/>
        </w:rPr>
        <w:t xml:space="preserve">14 </w:t>
      </w:r>
      <w:r w:rsidR="005C6874" w:rsidRPr="0054583A">
        <w:rPr>
          <w:szCs w:val="24"/>
        </w:rPr>
        <w:t>(</w:t>
      </w:r>
      <w:r w:rsidR="00B516F7" w:rsidRPr="0054583A">
        <w:rPr>
          <w:szCs w:val="24"/>
        </w:rPr>
        <w:t>keturiolika</w:t>
      </w:r>
      <w:r w:rsidR="005C6874" w:rsidRPr="0054583A">
        <w:rPr>
          <w:szCs w:val="24"/>
        </w:rPr>
        <w:t xml:space="preserve">) </w:t>
      </w:r>
      <w:r w:rsidR="00B516F7" w:rsidRPr="0054583A">
        <w:rPr>
          <w:szCs w:val="24"/>
        </w:rPr>
        <w:t xml:space="preserve">kalendorinių dienų </w:t>
      </w:r>
      <w:r w:rsidR="005C6874" w:rsidRPr="0054583A">
        <w:rPr>
          <w:szCs w:val="24"/>
        </w:rPr>
        <w:t xml:space="preserve">nuo Sutarties įsigaliojimo dienos. </w:t>
      </w:r>
      <w:r w:rsidR="00466C28" w:rsidRPr="0054583A">
        <w:rPr>
          <w:szCs w:val="24"/>
        </w:rPr>
        <w:t xml:space="preserve">Paslaugų gavėjas </w:t>
      </w:r>
      <w:r w:rsidR="005C6874" w:rsidRPr="0054583A">
        <w:rPr>
          <w:szCs w:val="24"/>
        </w:rPr>
        <w:t xml:space="preserve">pastabas </w:t>
      </w:r>
      <w:r w:rsidR="00AF1218" w:rsidRPr="0054583A">
        <w:t xml:space="preserve">Projekto </w:t>
      </w:r>
      <w:r w:rsidR="007B3E97" w:rsidRPr="0054583A">
        <w:rPr>
          <w:szCs w:val="24"/>
        </w:rPr>
        <w:t xml:space="preserve">vykdymo </w:t>
      </w:r>
      <w:r w:rsidR="00B516F7" w:rsidRPr="0054583A">
        <w:rPr>
          <w:szCs w:val="24"/>
        </w:rPr>
        <w:t>reglamento</w:t>
      </w:r>
      <w:r w:rsidR="005C6874" w:rsidRPr="0054583A">
        <w:rPr>
          <w:szCs w:val="24"/>
        </w:rPr>
        <w:t xml:space="preserve"> projektui el. paštu pateikia ne vėliau kaip per </w:t>
      </w:r>
      <w:r w:rsidR="0059457C" w:rsidRPr="0054583A">
        <w:rPr>
          <w:szCs w:val="24"/>
        </w:rPr>
        <w:t>5</w:t>
      </w:r>
      <w:r w:rsidR="005C6874" w:rsidRPr="0054583A">
        <w:rPr>
          <w:szCs w:val="24"/>
        </w:rPr>
        <w:t xml:space="preserve"> (</w:t>
      </w:r>
      <w:r w:rsidR="0059457C" w:rsidRPr="0054583A">
        <w:rPr>
          <w:szCs w:val="24"/>
        </w:rPr>
        <w:t>penkias</w:t>
      </w:r>
      <w:r w:rsidR="005C6874" w:rsidRPr="0054583A">
        <w:rPr>
          <w:szCs w:val="24"/>
        </w:rPr>
        <w:t xml:space="preserve">) </w:t>
      </w:r>
      <w:r w:rsidR="00532BDD" w:rsidRPr="0054583A">
        <w:rPr>
          <w:szCs w:val="24"/>
        </w:rPr>
        <w:t>darbo</w:t>
      </w:r>
      <w:r w:rsidR="0059457C" w:rsidRPr="0054583A">
        <w:rPr>
          <w:szCs w:val="24"/>
        </w:rPr>
        <w:t xml:space="preserve"> </w:t>
      </w:r>
      <w:r w:rsidR="005C6874" w:rsidRPr="0054583A">
        <w:rPr>
          <w:szCs w:val="24"/>
        </w:rPr>
        <w:t xml:space="preserve">dienas nuo jo gavimo dienos. </w:t>
      </w:r>
      <w:r w:rsidR="00AF1218" w:rsidRPr="0054583A">
        <w:t xml:space="preserve">Projekto </w:t>
      </w:r>
      <w:r w:rsidR="007B3E97" w:rsidRPr="0054583A">
        <w:rPr>
          <w:szCs w:val="24"/>
        </w:rPr>
        <w:t xml:space="preserve">vykdymo </w:t>
      </w:r>
      <w:r w:rsidR="00B516F7" w:rsidRPr="0054583A">
        <w:rPr>
          <w:szCs w:val="24"/>
        </w:rPr>
        <w:t>reglamentas</w:t>
      </w:r>
      <w:r w:rsidR="005C6874" w:rsidRPr="0054583A">
        <w:rPr>
          <w:szCs w:val="24"/>
        </w:rPr>
        <w:t xml:space="preserve"> turi būti Šalių suderintas ir pasirašytas ne vėliau kaip per </w:t>
      </w:r>
      <w:r w:rsidR="00B516F7" w:rsidRPr="0054583A">
        <w:rPr>
          <w:szCs w:val="24"/>
        </w:rPr>
        <w:t xml:space="preserve">30 </w:t>
      </w:r>
      <w:r w:rsidR="003D57CC" w:rsidRPr="0054583A">
        <w:rPr>
          <w:szCs w:val="24"/>
        </w:rPr>
        <w:t>(</w:t>
      </w:r>
      <w:r w:rsidR="00B516F7" w:rsidRPr="0054583A">
        <w:rPr>
          <w:szCs w:val="24"/>
        </w:rPr>
        <w:t>trisdešimt</w:t>
      </w:r>
      <w:r w:rsidR="005C6874" w:rsidRPr="0054583A">
        <w:rPr>
          <w:szCs w:val="24"/>
        </w:rPr>
        <w:t xml:space="preserve">) </w:t>
      </w:r>
      <w:r w:rsidR="00814FF1" w:rsidRPr="0054583A">
        <w:rPr>
          <w:szCs w:val="24"/>
        </w:rPr>
        <w:t>kalendorinių dienų</w:t>
      </w:r>
      <w:r w:rsidR="005C6874" w:rsidRPr="0054583A">
        <w:rPr>
          <w:szCs w:val="24"/>
        </w:rPr>
        <w:t xml:space="preserve"> nuo Sutarties įsigaliojimo dienos. Šalių patvirtintas </w:t>
      </w:r>
      <w:r w:rsidR="00AF1218" w:rsidRPr="0054583A">
        <w:t xml:space="preserve">Projekto </w:t>
      </w:r>
      <w:r w:rsidR="00653557" w:rsidRPr="0054583A">
        <w:rPr>
          <w:szCs w:val="24"/>
        </w:rPr>
        <w:t xml:space="preserve">vykdymo </w:t>
      </w:r>
      <w:r w:rsidR="00B516F7" w:rsidRPr="0054583A">
        <w:rPr>
          <w:szCs w:val="24"/>
        </w:rPr>
        <w:t>reglamentas</w:t>
      </w:r>
      <w:r w:rsidR="00814FF1" w:rsidRPr="0054583A">
        <w:rPr>
          <w:szCs w:val="24"/>
        </w:rPr>
        <w:t xml:space="preserve"> </w:t>
      </w:r>
      <w:r w:rsidR="005C6874" w:rsidRPr="0054583A">
        <w:rPr>
          <w:szCs w:val="24"/>
        </w:rPr>
        <w:t xml:space="preserve">gali būti keičiamas </w:t>
      </w:r>
      <w:r w:rsidR="008A771A" w:rsidRPr="0054583A">
        <w:rPr>
          <w:szCs w:val="24"/>
        </w:rPr>
        <w:t>abiejų</w:t>
      </w:r>
      <w:r w:rsidR="005C6874" w:rsidRPr="0054583A">
        <w:rPr>
          <w:szCs w:val="24"/>
        </w:rPr>
        <w:t xml:space="preserve"> Šalių </w:t>
      </w:r>
      <w:r w:rsidR="00A36477" w:rsidRPr="0054583A">
        <w:rPr>
          <w:szCs w:val="24"/>
        </w:rPr>
        <w:t xml:space="preserve">rašytiniu </w:t>
      </w:r>
      <w:r w:rsidR="005C6874" w:rsidRPr="0054583A">
        <w:rPr>
          <w:szCs w:val="24"/>
        </w:rPr>
        <w:t>sutarimu.</w:t>
      </w:r>
    </w:p>
    <w:p w:rsidR="006F0872" w:rsidRPr="005D64E0" w:rsidRDefault="006F0872" w:rsidP="00F15167">
      <w:pPr>
        <w:tabs>
          <w:tab w:val="left" w:pos="1560"/>
        </w:tabs>
        <w:spacing w:after="0" w:line="240" w:lineRule="auto"/>
        <w:ind w:firstLine="709"/>
        <w:jc w:val="both"/>
      </w:pPr>
    </w:p>
    <w:p w:rsidR="006F0872" w:rsidRPr="005D64E0" w:rsidRDefault="006F0872" w:rsidP="00F15167">
      <w:pPr>
        <w:tabs>
          <w:tab w:val="left" w:pos="627"/>
        </w:tabs>
        <w:spacing w:after="0" w:line="240" w:lineRule="auto"/>
        <w:ind w:left="360" w:firstLine="709"/>
        <w:jc w:val="center"/>
        <w:rPr>
          <w:b/>
          <w:bCs/>
        </w:rPr>
      </w:pPr>
      <w:r w:rsidRPr="005D64E0">
        <w:rPr>
          <w:b/>
          <w:bCs/>
        </w:rPr>
        <w:t>II. PASLAUGŲ KAINA IR ATSISKAITYMO TVARKA</w:t>
      </w:r>
    </w:p>
    <w:p w:rsidR="006F0872" w:rsidRPr="005D64E0" w:rsidRDefault="006F0872" w:rsidP="00F15167">
      <w:pPr>
        <w:tabs>
          <w:tab w:val="left" w:pos="627"/>
        </w:tabs>
        <w:spacing w:after="0" w:line="240" w:lineRule="auto"/>
        <w:ind w:left="360" w:firstLine="709"/>
        <w:jc w:val="center"/>
        <w:rPr>
          <w:b/>
          <w:bCs/>
        </w:rPr>
      </w:pPr>
    </w:p>
    <w:p w:rsidR="006F0872" w:rsidRPr="00C64F73" w:rsidRDefault="006F0872" w:rsidP="00F15167">
      <w:pPr>
        <w:numPr>
          <w:ilvl w:val="0"/>
          <w:numId w:val="3"/>
        </w:numPr>
        <w:tabs>
          <w:tab w:val="left" w:pos="1134"/>
        </w:tabs>
        <w:spacing w:after="0" w:line="240" w:lineRule="auto"/>
        <w:ind w:left="0" w:firstLine="709"/>
        <w:jc w:val="both"/>
      </w:pPr>
      <w:r w:rsidRPr="00C64F73">
        <w:rPr>
          <w:b/>
        </w:rPr>
        <w:t>Bendra Paslaugų kaina (Sutarties kaina) –</w:t>
      </w:r>
      <w:r w:rsidRPr="00C64F73">
        <w:t xml:space="preserve"> </w:t>
      </w:r>
      <w:r w:rsidR="00C64F73" w:rsidRPr="00C64F73">
        <w:rPr>
          <w:b/>
        </w:rPr>
        <w:t>105 270,00</w:t>
      </w:r>
      <w:r w:rsidRPr="00C64F73">
        <w:t xml:space="preserve"> </w:t>
      </w:r>
      <w:r w:rsidR="003D57CC" w:rsidRPr="00C64F73">
        <w:rPr>
          <w:b/>
        </w:rPr>
        <w:t>Eur</w:t>
      </w:r>
      <w:r w:rsidR="003D57CC" w:rsidRPr="00C64F73">
        <w:rPr>
          <w:bCs/>
        </w:rPr>
        <w:t xml:space="preserve"> (</w:t>
      </w:r>
      <w:r w:rsidR="00C64F73" w:rsidRPr="00C64F73">
        <w:rPr>
          <w:b/>
          <w:bCs/>
        </w:rPr>
        <w:t>vienas šimtas penki tūkstančiai du šimtai septynia</w:t>
      </w:r>
      <w:r w:rsidR="00757115">
        <w:rPr>
          <w:b/>
          <w:bCs/>
        </w:rPr>
        <w:t>s</w:t>
      </w:r>
      <w:r w:rsidR="00C64F73" w:rsidRPr="00C64F73">
        <w:rPr>
          <w:b/>
          <w:bCs/>
        </w:rPr>
        <w:t>dešimt eurų ir nulis centų</w:t>
      </w:r>
      <w:r w:rsidRPr="00C64F73">
        <w:rPr>
          <w:bCs/>
        </w:rPr>
        <w:t>),</w:t>
      </w:r>
      <w:r w:rsidRPr="00C64F73">
        <w:t xml:space="preserve"> įskaitant pridėtinės vertės mokestį, toliau – PVM. Atsižvelgus į tai, bendra Pasla</w:t>
      </w:r>
      <w:r w:rsidR="003D57CC" w:rsidRPr="00C64F73">
        <w:t xml:space="preserve">ugų kaina be PVM yra </w:t>
      </w:r>
      <w:r w:rsidR="00C64F73" w:rsidRPr="00C64F73">
        <w:t>87 000,00</w:t>
      </w:r>
      <w:r w:rsidR="003D57CC" w:rsidRPr="00C64F73">
        <w:t xml:space="preserve"> Eur (</w:t>
      </w:r>
      <w:r w:rsidR="00C64F73" w:rsidRPr="00C64F73">
        <w:rPr>
          <w:bCs/>
        </w:rPr>
        <w:t>aštuoniasdešimt septyni tūkstančiai eurų ir nulis centų</w:t>
      </w:r>
      <w:r w:rsidR="003D57CC" w:rsidRPr="00C64F73">
        <w:t xml:space="preserve">), PVM sudaro </w:t>
      </w:r>
      <w:r w:rsidR="00C64F73" w:rsidRPr="00C64F73">
        <w:t>18 270,00</w:t>
      </w:r>
      <w:r w:rsidR="003C4F83" w:rsidRPr="00C64F73">
        <w:t xml:space="preserve"> </w:t>
      </w:r>
      <w:r w:rsidR="003D57CC" w:rsidRPr="00C64F73">
        <w:t>Eur (</w:t>
      </w:r>
      <w:r w:rsidR="00757115">
        <w:rPr>
          <w:bCs/>
        </w:rPr>
        <w:t>aštuoniolika</w:t>
      </w:r>
      <w:r w:rsidR="00C64F73" w:rsidRPr="00C64F73">
        <w:rPr>
          <w:bCs/>
        </w:rPr>
        <w:t xml:space="preserve"> tūkstančių du šimtai septyniasdešimt eurų ir nulis centų</w:t>
      </w:r>
      <w:r w:rsidRPr="00C64F73">
        <w:t>).</w:t>
      </w:r>
    </w:p>
    <w:p w:rsidR="008A771A" w:rsidRPr="005D64E0" w:rsidRDefault="008A771A" w:rsidP="00F15167">
      <w:pPr>
        <w:numPr>
          <w:ilvl w:val="0"/>
          <w:numId w:val="3"/>
        </w:numPr>
        <w:tabs>
          <w:tab w:val="left" w:pos="1134"/>
        </w:tabs>
        <w:spacing w:after="0" w:line="240" w:lineRule="auto"/>
        <w:ind w:left="0" w:firstLine="709"/>
        <w:jc w:val="both"/>
      </w:pPr>
      <w:r w:rsidRPr="005D64E0">
        <w:t>Į Sutarties kainą įskaitoma Paslaugų kaina, visi mokesčiai ir rinkliavos bei kitos išlaidos, susijusios su tinkamu Sutarties vykdymu.</w:t>
      </w:r>
    </w:p>
    <w:p w:rsidR="008A771A" w:rsidRPr="005D64E0" w:rsidRDefault="008A771A" w:rsidP="00F15167">
      <w:pPr>
        <w:numPr>
          <w:ilvl w:val="0"/>
          <w:numId w:val="3"/>
        </w:numPr>
        <w:tabs>
          <w:tab w:val="left" w:pos="1134"/>
        </w:tabs>
        <w:spacing w:after="0" w:line="240" w:lineRule="auto"/>
        <w:ind w:left="0" w:firstLine="709"/>
        <w:jc w:val="both"/>
      </w:pPr>
      <w:r w:rsidRPr="005D64E0">
        <w:t>Sutarties kaina negali būti keičiama dėl bendro kainų lygio ir (ar) mokesčių pasikeitimo, išskyrus Sutarties 1</w:t>
      </w:r>
      <w:r w:rsidR="00E740D6" w:rsidRPr="005D64E0">
        <w:t>4</w:t>
      </w:r>
      <w:r w:rsidRPr="005D64E0">
        <w:t xml:space="preserve"> punkte nurodytą atvejį.</w:t>
      </w:r>
    </w:p>
    <w:p w:rsidR="00091950" w:rsidRPr="005D64E0" w:rsidRDefault="00466C28" w:rsidP="00F15167">
      <w:pPr>
        <w:numPr>
          <w:ilvl w:val="0"/>
          <w:numId w:val="3"/>
        </w:numPr>
        <w:tabs>
          <w:tab w:val="left" w:pos="1134"/>
        </w:tabs>
        <w:spacing w:after="0" w:line="240" w:lineRule="auto"/>
        <w:ind w:left="0" w:firstLine="709"/>
        <w:jc w:val="both"/>
      </w:pPr>
      <w:r w:rsidRPr="005D64E0">
        <w:t xml:space="preserve">Paslaugų </w:t>
      </w:r>
      <w:r w:rsidR="00814FF1" w:rsidRPr="005D64E0">
        <w:t>gavėjas įsipareigoja už faktiškai</w:t>
      </w:r>
      <w:r w:rsidR="001A652D" w:rsidRPr="005D64E0">
        <w:t>, kokybiškai</w:t>
      </w:r>
      <w:r w:rsidR="00814FF1" w:rsidRPr="005D64E0">
        <w:t xml:space="preserve"> ir tinkamai suteiktas Paslaugas apmokėti Paslaugų teikėjui pagal jo pateiktą PVM sąskaitą</w:t>
      </w:r>
      <w:r w:rsidR="00111432" w:rsidRPr="005D64E0">
        <w:t>-faktūrą (ar ją atitinkantį finansinį dokumentą)</w:t>
      </w:r>
      <w:r w:rsidR="00814FF1" w:rsidRPr="005D64E0">
        <w:t xml:space="preserve"> ir </w:t>
      </w:r>
      <w:r w:rsidR="00111432" w:rsidRPr="005D64E0">
        <w:t xml:space="preserve">abiejų šalių pasirašytą </w:t>
      </w:r>
      <w:r w:rsidR="00333740" w:rsidRPr="005D64E0">
        <w:t xml:space="preserve">tarpinį ir (ar) galutinį </w:t>
      </w:r>
      <w:r w:rsidR="00814FF1" w:rsidRPr="005D64E0">
        <w:t xml:space="preserve">Paslaugų </w:t>
      </w:r>
      <w:r w:rsidR="0060583E" w:rsidRPr="005D64E0">
        <w:t xml:space="preserve">rezultatų </w:t>
      </w:r>
      <w:r w:rsidR="00814FF1" w:rsidRPr="005D64E0">
        <w:t>perdavimo</w:t>
      </w:r>
      <w:r w:rsidR="009220C0" w:rsidRPr="005D64E0">
        <w:rPr>
          <w:bCs/>
        </w:rPr>
        <w:t>–</w:t>
      </w:r>
      <w:r w:rsidR="00814FF1" w:rsidRPr="005D64E0">
        <w:t>priėmimo aktą tokia tvarka:</w:t>
      </w:r>
    </w:p>
    <w:p w:rsidR="00610553" w:rsidRPr="00493AF5" w:rsidRDefault="00333740" w:rsidP="00F15167">
      <w:pPr>
        <w:numPr>
          <w:ilvl w:val="1"/>
          <w:numId w:val="3"/>
        </w:numPr>
        <w:tabs>
          <w:tab w:val="left" w:pos="1134"/>
        </w:tabs>
        <w:spacing w:after="0" w:line="240" w:lineRule="auto"/>
        <w:ind w:left="0" w:firstLine="709"/>
        <w:jc w:val="both"/>
        <w:textAlignment w:val="auto"/>
      </w:pPr>
      <w:r w:rsidRPr="00493AF5">
        <w:t>faktiškai, kokybiškai ir tinkamai</w:t>
      </w:r>
      <w:r w:rsidRPr="00493AF5" w:rsidDel="00333740">
        <w:t xml:space="preserve"> </w:t>
      </w:r>
      <w:r w:rsidR="00610553" w:rsidRPr="00493AF5">
        <w:t xml:space="preserve">pagal Sutarties ir jos priedų reikalavimus įgyvendinus Techninėje specifikacijoje numatytus Iniciavimo etapą ir 1 iteracijos analizės ir projektavimo etapą ir Paslaugų gavėjui Sutartyje ir jos prieduose numatyta tvarka </w:t>
      </w:r>
      <w:r w:rsidR="00693403" w:rsidRPr="00493AF5">
        <w:t xml:space="preserve">suderinus </w:t>
      </w:r>
      <w:r w:rsidR="00610553" w:rsidRPr="00493AF5">
        <w:t>šių Paslaugų teikimo etapų rezultatus, atliekamas 20 (dvidešimties) procentų Sutarties kainos dydžio mokėjimas;</w:t>
      </w:r>
    </w:p>
    <w:p w:rsidR="00610553" w:rsidRPr="00493AF5" w:rsidRDefault="00333740" w:rsidP="00F15167">
      <w:pPr>
        <w:numPr>
          <w:ilvl w:val="1"/>
          <w:numId w:val="3"/>
        </w:numPr>
        <w:tabs>
          <w:tab w:val="left" w:pos="1134"/>
        </w:tabs>
        <w:spacing w:after="0" w:line="240" w:lineRule="auto"/>
        <w:ind w:left="0" w:firstLine="709"/>
        <w:jc w:val="both"/>
        <w:textAlignment w:val="auto"/>
      </w:pPr>
      <w:r w:rsidRPr="00493AF5">
        <w:t>faktiškai, kokybiškai ir tinkamai</w:t>
      </w:r>
      <w:r w:rsidRPr="00493AF5" w:rsidDel="00333740">
        <w:t xml:space="preserve"> </w:t>
      </w:r>
      <w:r w:rsidR="00610553" w:rsidRPr="00493AF5">
        <w:t>pagal Sutarties ir jos priedų reikalavimus įgyvendinus Techninėje specifikacijoje ir Paslaugų teikėjo pasiūlyme numatyt</w:t>
      </w:r>
      <w:r w:rsidR="007F6DE5" w:rsidRPr="00493AF5">
        <w:t>a</w:t>
      </w:r>
      <w:r w:rsidR="00610553" w:rsidRPr="00493AF5">
        <w:t>s 1</w:t>
      </w:r>
      <w:r w:rsidR="00152FA2" w:rsidRPr="00493AF5">
        <w:t xml:space="preserve"> ir 2 </w:t>
      </w:r>
      <w:r w:rsidR="00610553" w:rsidRPr="00493AF5">
        <w:t>iteracij</w:t>
      </w:r>
      <w:r w:rsidR="007F6DE5" w:rsidRPr="00493AF5">
        <w:t>as</w:t>
      </w:r>
      <w:r w:rsidR="00FF3260" w:rsidRPr="00493AF5">
        <w:t xml:space="preserve"> (1 iteracijos konstravimas ir diegimas, testavimas, 2 iteracijos analizė ir projektavimas, konstravimas ir diegimas, testavimas)</w:t>
      </w:r>
      <w:r w:rsidR="00610553" w:rsidRPr="00493AF5">
        <w:t xml:space="preserve"> ir jų rezultatus suderinus su Paslaugų gavėju, atliekamas 30 (trisdešimties) procentų Sutarties kainos dydžio mokėjimas;</w:t>
      </w:r>
    </w:p>
    <w:p w:rsidR="00610553" w:rsidRPr="00493AF5" w:rsidRDefault="00333740" w:rsidP="00F15167">
      <w:pPr>
        <w:numPr>
          <w:ilvl w:val="1"/>
          <w:numId w:val="3"/>
        </w:numPr>
        <w:tabs>
          <w:tab w:val="left" w:pos="1134"/>
        </w:tabs>
        <w:spacing w:after="0" w:line="240" w:lineRule="auto"/>
        <w:ind w:left="0" w:firstLine="709"/>
        <w:jc w:val="both"/>
        <w:textAlignment w:val="auto"/>
      </w:pPr>
      <w:r w:rsidRPr="00493AF5">
        <w:t>faktiškai, kokybiškai ir tinkamai</w:t>
      </w:r>
      <w:r w:rsidRPr="00493AF5" w:rsidDel="00333740">
        <w:t xml:space="preserve"> </w:t>
      </w:r>
      <w:r w:rsidR="00610553" w:rsidRPr="00493AF5">
        <w:t>pagal Sutarties ir jos priedų reikalavimus įgyvendinus Techninėje specifikacijoje ir Paslaugų teikėjo pasiūlyme numatyt</w:t>
      </w:r>
      <w:r w:rsidR="007F6DE5" w:rsidRPr="00493AF5">
        <w:t>ą 3 iteraciją</w:t>
      </w:r>
      <w:r w:rsidR="00FF3260" w:rsidRPr="00493AF5">
        <w:t xml:space="preserve"> (parametrų tikslinimas, priėmimo testavimas)</w:t>
      </w:r>
      <w:r w:rsidR="007F6DE5" w:rsidRPr="00493AF5">
        <w:t xml:space="preserve"> </w:t>
      </w:r>
      <w:r w:rsidR="00610553" w:rsidRPr="00493AF5">
        <w:t>ir j</w:t>
      </w:r>
      <w:r w:rsidR="007F6DE5" w:rsidRPr="00493AF5">
        <w:t>os</w:t>
      </w:r>
      <w:r w:rsidR="00610553" w:rsidRPr="00493AF5">
        <w:t xml:space="preserve"> rezultatus suderinus su Paslaugų gavėju, atliekamas </w:t>
      </w:r>
      <w:r w:rsidR="007F6DE5" w:rsidRPr="00493AF5">
        <w:t>2</w:t>
      </w:r>
      <w:r w:rsidR="00610553" w:rsidRPr="00493AF5">
        <w:t>0 (</w:t>
      </w:r>
      <w:r w:rsidR="007F6DE5" w:rsidRPr="00493AF5">
        <w:t>dvidešimties</w:t>
      </w:r>
      <w:r w:rsidR="00610553" w:rsidRPr="00493AF5">
        <w:t>) procentų Sutarties kainos dydžio mokėjimas;</w:t>
      </w:r>
    </w:p>
    <w:p w:rsidR="00610553" w:rsidRPr="005D64E0" w:rsidRDefault="00333740" w:rsidP="00F15167">
      <w:pPr>
        <w:numPr>
          <w:ilvl w:val="1"/>
          <w:numId w:val="3"/>
        </w:numPr>
        <w:tabs>
          <w:tab w:val="left" w:pos="1134"/>
        </w:tabs>
        <w:spacing w:after="0" w:line="240" w:lineRule="auto"/>
        <w:ind w:left="0" w:firstLine="709"/>
        <w:jc w:val="both"/>
        <w:textAlignment w:val="auto"/>
      </w:pPr>
      <w:r w:rsidRPr="005D64E0">
        <w:t>faktiškai, kokybiškai ir tinkamai</w:t>
      </w:r>
      <w:r w:rsidRPr="005D64E0" w:rsidDel="00333740">
        <w:t xml:space="preserve"> </w:t>
      </w:r>
      <w:r w:rsidR="00610553" w:rsidRPr="005D64E0">
        <w:t xml:space="preserve">įvykdžius visus kitus Sutarties ir jos priedų reikalavimus bei Techninėje specifikacijos numatytus Paslaugų teikimo etapus, atliekamas </w:t>
      </w:r>
      <w:r w:rsidR="007F6DE5" w:rsidRPr="005D64E0">
        <w:t>3</w:t>
      </w:r>
      <w:r w:rsidR="00610553" w:rsidRPr="005D64E0">
        <w:t>0 (</w:t>
      </w:r>
      <w:r w:rsidR="007F6DE5" w:rsidRPr="005D64E0">
        <w:t>trisdešimties</w:t>
      </w:r>
      <w:r w:rsidR="00610553" w:rsidRPr="005D64E0">
        <w:t>) procentų Sutarties kainos dydžio mokėjimas.</w:t>
      </w:r>
    </w:p>
    <w:p w:rsidR="003D57CC" w:rsidRPr="00A436AD" w:rsidRDefault="00610553" w:rsidP="00F15167">
      <w:pPr>
        <w:numPr>
          <w:ilvl w:val="0"/>
          <w:numId w:val="3"/>
        </w:numPr>
        <w:tabs>
          <w:tab w:val="left" w:pos="1134"/>
        </w:tabs>
        <w:spacing w:after="0" w:line="240" w:lineRule="auto"/>
        <w:ind w:left="0" w:firstLine="709"/>
        <w:jc w:val="both"/>
      </w:pPr>
      <w:r w:rsidRPr="005D64E0" w:rsidDel="00610553">
        <w:t xml:space="preserve"> </w:t>
      </w:r>
      <w:r w:rsidR="00091950" w:rsidRPr="00A436AD">
        <w:t xml:space="preserve">Visi atsiskaitymai su Paslaugų teikėju vykdomi mokėjimo pavedimu, pinigus pervedant į Paslaugų teikėjo Sutartyje nurodytą atsiskaitomąją sąskaitą ne vėliau kaip per 60 (šešiasdešimt) kalendorinių dienų </w:t>
      </w:r>
      <w:r w:rsidR="00091950" w:rsidRPr="003C7638">
        <w:t xml:space="preserve">nuo </w:t>
      </w:r>
      <w:r w:rsidR="003C7638" w:rsidRPr="003C7638">
        <w:t xml:space="preserve">paslaugų suteikimo </w:t>
      </w:r>
      <w:r w:rsidR="00091950" w:rsidRPr="003C7638">
        <w:t>dienos.</w:t>
      </w:r>
      <w:r w:rsidR="00091950" w:rsidRPr="00A436AD">
        <w:t xml:space="preserve"> Jei pagal Projektui taikomus teisės aktus, sutartis, susitarimus ir (ar) Paslaugų gavėjo nuožiūra, tarpiniai ir (ar) galutiniai Paslaugų teikimo rezultatai turėtų būti suderinti su Projekto įgyvendinimą kontroliuojančiomis institucijomis, apmokėjimas už Paslaugas atliekamas per 20 (dvidešimt) kalendorinių dienų nuo Projekto įgyvendinimą kontroliuojančių institucijų, Paslaugų gavėjo šioje Sutartyje numatyta tvarka priimtų ir per protingą terminą Projekto įgyvendinimą kontroliuojančioms institucijoms perduotų Paslaugų teikimo rezultatų patvirtinimo, bet ne vėliau kaip per 60 (šešiasdešimt) kalendorinių dienų </w:t>
      </w:r>
      <w:r w:rsidR="00091950" w:rsidRPr="003C7638">
        <w:t xml:space="preserve">nuo </w:t>
      </w:r>
      <w:r w:rsidR="003C7638" w:rsidRPr="003C7638">
        <w:t>paslaugų suteikimo</w:t>
      </w:r>
      <w:r w:rsidR="000D56BA" w:rsidRPr="003C7638">
        <w:t xml:space="preserve"> </w:t>
      </w:r>
      <w:r w:rsidR="00091950" w:rsidRPr="003C7638">
        <w:t>dienos.</w:t>
      </w:r>
      <w:r w:rsidR="00091950" w:rsidRPr="00A436AD">
        <w:t xml:space="preserve"> Jei Projekto įgyvendinimą kontroliuojančios institucijos nepatvirtina Paslaugų gavėjo Sutartyje nustatyta tvarka priimtų Paslaugų teikimo rezultatų, Paslaugų gavėjas grąžina juos Paslaugų teikėjui tikslinimui.</w:t>
      </w:r>
    </w:p>
    <w:p w:rsidR="00E740D6" w:rsidRPr="005D64E0" w:rsidRDefault="00E740D6" w:rsidP="00F15167">
      <w:pPr>
        <w:numPr>
          <w:ilvl w:val="0"/>
          <w:numId w:val="3"/>
        </w:numPr>
        <w:tabs>
          <w:tab w:val="left" w:pos="1134"/>
        </w:tabs>
        <w:spacing w:after="0" w:line="240" w:lineRule="auto"/>
        <w:ind w:left="0" w:firstLine="709"/>
        <w:jc w:val="both"/>
      </w:pPr>
      <w:r w:rsidRPr="005D64E0">
        <w:lastRenderedPageBreak/>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pasikeitimus visu Sutarties vykdymo metu, taip pat apie naujus subtiekėjus, kuriuos jis ketina pasitelkti vėliau. </w:t>
      </w:r>
    </w:p>
    <w:p w:rsidR="00E740D6" w:rsidRPr="005D64E0" w:rsidRDefault="00E740D6" w:rsidP="00F15167">
      <w:pPr>
        <w:numPr>
          <w:ilvl w:val="0"/>
          <w:numId w:val="3"/>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6168ED" w:rsidRPr="005D64E0">
        <w:t>11</w:t>
      </w:r>
      <w:r w:rsidRPr="005D64E0">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rsidR="00E740D6" w:rsidRPr="00D215AF" w:rsidRDefault="00E740D6" w:rsidP="00F15167">
      <w:pPr>
        <w:numPr>
          <w:ilvl w:val="0"/>
          <w:numId w:val="3"/>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10" w:history="1">
        <w:r w:rsidR="00D215AF" w:rsidRPr="00D215AF">
          <w:rPr>
            <w:rStyle w:val="Hyperlink"/>
          </w:rPr>
          <w:t>www.esaskaita.eu</w:t>
        </w:r>
      </w:hyperlink>
      <w:r w:rsidRPr="00D215AF">
        <w:t>)</w:t>
      </w:r>
      <w:r w:rsidR="00D215AF" w:rsidRPr="00D215AF">
        <w:t xml:space="preserve"> ar kita LR Viešųjų pirkimų įstatymo 22 straipsnio 3 dalyje numatyta tvarka</w:t>
      </w:r>
      <w:r w:rsidRPr="00D215AF">
        <w:t>. Nesant objektyvių galimybių finansinius dokumentus pateikti naudojantis elektronine paslauga „E. sąskaita“</w:t>
      </w:r>
      <w:r w:rsidR="00D215AF" w:rsidRPr="00D215AF">
        <w:t xml:space="preserve"> ar kita LR Viešųjų pirkimų įstatymo 22 straipsnio 3 dalyje numatyta tvarka</w:t>
      </w:r>
      <w:r w:rsidRPr="00D215AF">
        <w:t xml:space="preserve">, Paslaugų teikėjas finansinius dokumentus teikia Paslaugų gavėjui elektroniniu paštu </w:t>
      </w:r>
      <w:hyperlink r:id="rId11" w:history="1">
        <w:r w:rsidR="004532EB" w:rsidRPr="00D7688A">
          <w:rPr>
            <w:rStyle w:val="Hyperlink"/>
          </w:rPr>
          <w:t>ramune.majauskaite@teismai.lt</w:t>
        </w:r>
      </w:hyperlink>
      <w:r w:rsidR="004532EB">
        <w:t xml:space="preserve"> </w:t>
      </w:r>
      <w:r w:rsidRPr="00D215AF">
        <w:t>ar kitu su Paslaugų gavėju suderintu būdu.</w:t>
      </w:r>
    </w:p>
    <w:p w:rsidR="00E740D6" w:rsidRPr="005D64E0" w:rsidRDefault="00B05D8E" w:rsidP="00F15167">
      <w:pPr>
        <w:numPr>
          <w:ilvl w:val="0"/>
          <w:numId w:val="3"/>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rsidR="00E740D6" w:rsidRPr="005D64E0" w:rsidRDefault="00E740D6" w:rsidP="00F15167">
      <w:pPr>
        <w:numPr>
          <w:ilvl w:val="0"/>
          <w:numId w:val="3"/>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rsidR="006F0872" w:rsidRPr="005D64E0" w:rsidRDefault="006F0872" w:rsidP="00F15167">
      <w:pPr>
        <w:spacing w:after="0" w:line="240" w:lineRule="auto"/>
        <w:ind w:firstLine="709"/>
        <w:jc w:val="both"/>
      </w:pPr>
    </w:p>
    <w:p w:rsidR="006F0872" w:rsidRPr="005D64E0" w:rsidRDefault="006F0872" w:rsidP="00F15167">
      <w:pPr>
        <w:tabs>
          <w:tab w:val="left" w:pos="1560"/>
        </w:tabs>
        <w:spacing w:after="0" w:line="240" w:lineRule="auto"/>
        <w:ind w:firstLine="709"/>
        <w:jc w:val="center"/>
        <w:rPr>
          <w:b/>
        </w:rPr>
      </w:pPr>
      <w:r w:rsidRPr="005D64E0">
        <w:rPr>
          <w:b/>
        </w:rPr>
        <w:t>III. PASLAUGŲ</w:t>
      </w:r>
      <w:r w:rsidR="00A30079" w:rsidRPr="005D64E0">
        <w:rPr>
          <w:b/>
        </w:rPr>
        <w:t xml:space="preserve"> REZULTATŲ</w:t>
      </w:r>
      <w:r w:rsidRPr="005D64E0">
        <w:rPr>
          <w:b/>
        </w:rPr>
        <w:t xml:space="preserve"> PERDAVIMO</w:t>
      </w:r>
      <w:r w:rsidR="009220C0" w:rsidRPr="005D64E0">
        <w:rPr>
          <w:bCs/>
        </w:rPr>
        <w:t>–</w:t>
      </w:r>
      <w:r w:rsidRPr="005D64E0">
        <w:rPr>
          <w:b/>
        </w:rPr>
        <w:t>PRIĖMIMO TVARKA</w:t>
      </w:r>
    </w:p>
    <w:p w:rsidR="006F0872" w:rsidRPr="005D64E0" w:rsidRDefault="006F0872" w:rsidP="00F15167">
      <w:pPr>
        <w:tabs>
          <w:tab w:val="left" w:pos="1560"/>
        </w:tabs>
        <w:spacing w:after="0" w:line="240" w:lineRule="auto"/>
        <w:ind w:firstLine="709"/>
        <w:jc w:val="both"/>
      </w:pPr>
    </w:p>
    <w:p w:rsidR="00480CE0" w:rsidRPr="00F940CE" w:rsidRDefault="006F0872" w:rsidP="00F15167">
      <w:pPr>
        <w:numPr>
          <w:ilvl w:val="0"/>
          <w:numId w:val="3"/>
        </w:numPr>
        <w:tabs>
          <w:tab w:val="left" w:pos="1134"/>
        </w:tabs>
        <w:spacing w:after="0" w:line="240" w:lineRule="auto"/>
        <w:ind w:left="0" w:firstLine="709"/>
        <w:jc w:val="both"/>
      </w:pPr>
      <w:r w:rsidRPr="005D64E0">
        <w:t xml:space="preserve">Pagal Sutartį faktiškai ir </w:t>
      </w:r>
      <w:r w:rsidR="00F521BD" w:rsidRPr="005D64E0">
        <w:t xml:space="preserve">tinkamai suteiktų kokybiškų </w:t>
      </w:r>
      <w:r w:rsidRPr="005D64E0">
        <w:t xml:space="preserve">Paslaugų rezultatai perduodami </w:t>
      </w:r>
      <w:r w:rsidR="00B8107D" w:rsidRPr="005D64E0">
        <w:t xml:space="preserve">tarpiniais ir galutiniu </w:t>
      </w:r>
      <w:r w:rsidRPr="005D64E0">
        <w:t xml:space="preserve">Paslaugų </w:t>
      </w:r>
      <w:r w:rsidR="00A30079" w:rsidRPr="005D64E0">
        <w:t xml:space="preserve">rezultatų </w:t>
      </w:r>
      <w:r w:rsidRPr="005D64E0">
        <w:rPr>
          <w:bCs/>
        </w:rPr>
        <w:t xml:space="preserve">perdavimo–priėmimo </w:t>
      </w:r>
      <w:r w:rsidRPr="005D64E0">
        <w:t>akt</w:t>
      </w:r>
      <w:r w:rsidR="00B8107D" w:rsidRPr="005D64E0">
        <w:t>ais</w:t>
      </w:r>
      <w:r w:rsidRPr="005D64E0">
        <w:rPr>
          <w:bCs/>
        </w:rPr>
        <w:t>, kur</w:t>
      </w:r>
      <w:r w:rsidR="00B8107D" w:rsidRPr="005D64E0">
        <w:rPr>
          <w:bCs/>
        </w:rPr>
        <w:t>iuos</w:t>
      </w:r>
      <w:r w:rsidRPr="005D64E0">
        <w:rPr>
          <w:bCs/>
        </w:rPr>
        <w:t xml:space="preserve"> pasirašo </w:t>
      </w:r>
      <w:r w:rsidR="00316772" w:rsidRPr="005D64E0">
        <w:rPr>
          <w:bCs/>
        </w:rPr>
        <w:t>Paslaugų gavėjas</w:t>
      </w:r>
      <w:r w:rsidRPr="005D64E0">
        <w:rPr>
          <w:bCs/>
        </w:rPr>
        <w:t xml:space="preserve"> ir </w:t>
      </w:r>
      <w:r w:rsidR="00316772" w:rsidRPr="005D64E0">
        <w:rPr>
          <w:bCs/>
        </w:rPr>
        <w:t>Paslaugų t</w:t>
      </w:r>
      <w:r w:rsidRPr="005D64E0">
        <w:rPr>
          <w:bCs/>
        </w:rPr>
        <w:t xml:space="preserve">eikėjas. </w:t>
      </w:r>
      <w:r w:rsidRPr="005D64E0">
        <w:t xml:space="preserve">Paslaugų </w:t>
      </w:r>
      <w:r w:rsidR="00A30079" w:rsidRPr="005D64E0">
        <w:t xml:space="preserve">rezultatų </w:t>
      </w:r>
      <w:r w:rsidRPr="005D64E0">
        <w:rPr>
          <w:bCs/>
        </w:rPr>
        <w:t xml:space="preserve">perdavimo-priėmimo </w:t>
      </w:r>
      <w:r w:rsidRPr="005D64E0">
        <w:t xml:space="preserve">akto pasirašymo diena laikoma tinkamai </w:t>
      </w:r>
      <w:r w:rsidR="008239BF" w:rsidRPr="005D64E0">
        <w:t xml:space="preserve">pilna apimtimi </w:t>
      </w:r>
      <w:r w:rsidRPr="005D64E0">
        <w:t xml:space="preserve">suteiktų </w:t>
      </w:r>
      <w:r w:rsidR="00A30079" w:rsidRPr="005D64E0">
        <w:t xml:space="preserve">atitinkamų </w:t>
      </w:r>
      <w:r w:rsidRPr="005D64E0">
        <w:t xml:space="preserve">Paslaugų diena, išskyrus jei Sutarties 10 punkte numatytu atveju Projektą kontroliuojančios institucijos nepatvirtina tarpinių ir (ar) galutinių </w:t>
      </w:r>
      <w:r w:rsidRPr="00F940CE">
        <w:t xml:space="preserve">Paslaugų teikimo rezultatų. </w:t>
      </w:r>
      <w:r w:rsidR="00C53E71" w:rsidRPr="00F940CE">
        <w:t xml:space="preserve">Abiejų Šalių pasirašytas </w:t>
      </w:r>
      <w:r w:rsidR="009220C0" w:rsidRPr="00F940CE">
        <w:t xml:space="preserve">tarpinis ir (ar) galutinis </w:t>
      </w:r>
      <w:r w:rsidR="00C53E71" w:rsidRPr="00F940CE">
        <w:t>Paslaugų rezultatų perdavimo</w:t>
      </w:r>
      <w:r w:rsidR="009220C0" w:rsidRPr="00F940CE">
        <w:rPr>
          <w:bCs/>
        </w:rPr>
        <w:t>–</w:t>
      </w:r>
      <w:r w:rsidR="00C53E71" w:rsidRPr="00F940CE">
        <w:t xml:space="preserve">priėmimo aktas yra pagrindas PVM sąskaitai-faktūrai (ar ją atitinkančiam finansiniam dokumentui) išrašyti. </w:t>
      </w:r>
    </w:p>
    <w:p w:rsidR="006F0872" w:rsidRPr="00F940CE" w:rsidRDefault="00480CE0" w:rsidP="00F15167">
      <w:pPr>
        <w:numPr>
          <w:ilvl w:val="0"/>
          <w:numId w:val="3"/>
        </w:numPr>
        <w:tabs>
          <w:tab w:val="left" w:pos="1134"/>
        </w:tabs>
        <w:spacing w:after="0" w:line="240" w:lineRule="auto"/>
        <w:ind w:left="0" w:firstLine="709"/>
        <w:jc w:val="both"/>
      </w:pPr>
      <w:r w:rsidRPr="00F940CE">
        <w:t xml:space="preserve">Atsižvelgiant </w:t>
      </w:r>
      <w:r w:rsidR="006F0872" w:rsidRPr="00F940CE">
        <w:t xml:space="preserve">į Sutarties objektą ir Sutartimi teikiamų Paslaugų pobūdį bei apimtį, pagal Sutarties </w:t>
      </w:r>
      <w:r w:rsidR="006F63C9" w:rsidRPr="00F940CE">
        <w:t>9</w:t>
      </w:r>
      <w:r w:rsidR="0038208D" w:rsidRPr="00F940CE">
        <w:t>.1</w:t>
      </w:r>
      <w:r w:rsidR="007F6DE5" w:rsidRPr="00F940CE">
        <w:t>, 9.2</w:t>
      </w:r>
      <w:r w:rsidR="007B6BBA" w:rsidRPr="00F940CE">
        <w:t xml:space="preserve"> ir </w:t>
      </w:r>
      <w:r w:rsidR="006F63C9" w:rsidRPr="00F940CE">
        <w:t>9</w:t>
      </w:r>
      <w:r w:rsidR="007B6BBA" w:rsidRPr="00F940CE">
        <w:t>.</w:t>
      </w:r>
      <w:r w:rsidR="007F6DE5" w:rsidRPr="00F940CE">
        <w:t>3</w:t>
      </w:r>
      <w:r w:rsidR="006F0872" w:rsidRPr="00F940CE">
        <w:t xml:space="preserve"> </w:t>
      </w:r>
      <w:r w:rsidR="0038208D" w:rsidRPr="00F940CE">
        <w:t>pa</w:t>
      </w:r>
      <w:r w:rsidR="006F0872" w:rsidRPr="00F940CE">
        <w:t>punk</w:t>
      </w:r>
      <w:r w:rsidR="007B6BBA" w:rsidRPr="00F940CE">
        <w:t>čius</w:t>
      </w:r>
      <w:r w:rsidR="006F0872" w:rsidRPr="00F940CE">
        <w:t xml:space="preserve"> sudarom</w:t>
      </w:r>
      <w:r w:rsidR="007B6BBA" w:rsidRPr="00F940CE">
        <w:t>i</w:t>
      </w:r>
      <w:r w:rsidR="006F0872" w:rsidRPr="00F940CE">
        <w:t xml:space="preserve"> tarpini</w:t>
      </w:r>
      <w:r w:rsidR="007B6BBA" w:rsidRPr="00F940CE">
        <w:t>ai</w:t>
      </w:r>
      <w:r w:rsidR="006F0872" w:rsidRPr="00F940CE">
        <w:t xml:space="preserve"> Paslaugų </w:t>
      </w:r>
      <w:r w:rsidR="00190891" w:rsidRPr="00F940CE">
        <w:t xml:space="preserve">rezultatų </w:t>
      </w:r>
      <w:r w:rsidR="006F0872" w:rsidRPr="00F940CE">
        <w:t>perdavimo-priėmimo akt</w:t>
      </w:r>
      <w:r w:rsidR="00447E98" w:rsidRPr="00F940CE">
        <w:t>a</w:t>
      </w:r>
      <w:r w:rsidR="0032012E" w:rsidRPr="00F940CE">
        <w:t>i</w:t>
      </w:r>
      <w:r w:rsidR="006F0872" w:rsidRPr="00F940CE">
        <w:t>, kuri</w:t>
      </w:r>
      <w:r w:rsidR="0032012E" w:rsidRPr="00F940CE">
        <w:t>ais</w:t>
      </w:r>
      <w:r w:rsidR="006F0872" w:rsidRPr="00F940CE">
        <w:t xml:space="preserve"> perduodami </w:t>
      </w:r>
      <w:r w:rsidR="00447E98" w:rsidRPr="00F940CE">
        <w:t xml:space="preserve">Sutarties </w:t>
      </w:r>
      <w:r w:rsidR="006F63C9" w:rsidRPr="00F940CE">
        <w:t>9</w:t>
      </w:r>
      <w:r w:rsidR="0038208D" w:rsidRPr="00F940CE">
        <w:t>.1</w:t>
      </w:r>
      <w:r w:rsidR="007F6DE5" w:rsidRPr="00F940CE">
        <w:t>, 9.2</w:t>
      </w:r>
      <w:r w:rsidR="0038208D" w:rsidRPr="00F940CE">
        <w:t xml:space="preserve"> </w:t>
      </w:r>
      <w:r w:rsidR="00F2156C" w:rsidRPr="00F940CE">
        <w:t>ir</w:t>
      </w:r>
      <w:r w:rsidR="0032012E" w:rsidRPr="00F940CE">
        <w:t xml:space="preserve"> </w:t>
      </w:r>
      <w:r w:rsidR="00EC0A1F" w:rsidRPr="00F940CE">
        <w:t>9</w:t>
      </w:r>
      <w:r w:rsidR="0032012E" w:rsidRPr="00F940CE">
        <w:t>.</w:t>
      </w:r>
      <w:r w:rsidR="007F6DE5" w:rsidRPr="00F940CE">
        <w:t>3</w:t>
      </w:r>
      <w:r w:rsidR="0032012E" w:rsidRPr="00F940CE">
        <w:t xml:space="preserve"> punkt</w:t>
      </w:r>
      <w:r w:rsidR="00F2156C" w:rsidRPr="00F940CE">
        <w:t>uose</w:t>
      </w:r>
      <w:r w:rsidR="0032012E" w:rsidRPr="00F940CE">
        <w:t xml:space="preserve"> </w:t>
      </w:r>
      <w:r w:rsidR="00F2156C" w:rsidRPr="00F940CE">
        <w:t xml:space="preserve">nurodytų </w:t>
      </w:r>
      <w:r w:rsidR="006F0872" w:rsidRPr="00F940CE">
        <w:t xml:space="preserve">Paslaugų teikimo rezultatai, taip pat galutinis Paslaugų </w:t>
      </w:r>
      <w:r w:rsidR="005F0121" w:rsidRPr="00F940CE">
        <w:t xml:space="preserve">rezultatų </w:t>
      </w:r>
      <w:r w:rsidR="006F0872" w:rsidRPr="00F940CE">
        <w:t xml:space="preserve">perdavimo-priėmimo aktas, </w:t>
      </w:r>
      <w:r w:rsidR="00316772" w:rsidRPr="00F940CE">
        <w:rPr>
          <w:bCs/>
        </w:rPr>
        <w:t>Paslaugų t</w:t>
      </w:r>
      <w:r w:rsidR="006F0872" w:rsidRPr="00F940CE">
        <w:t xml:space="preserve">eikėjui suteikus visas </w:t>
      </w:r>
      <w:r w:rsidR="006F0872" w:rsidRPr="00F940CE">
        <w:lastRenderedPageBreak/>
        <w:t>Techninėje specifikacijoje num</w:t>
      </w:r>
      <w:r w:rsidR="00BD6B1B" w:rsidRPr="00F940CE">
        <w:t>atytas Paslaugas</w:t>
      </w:r>
      <w:r w:rsidR="0038208D" w:rsidRPr="00F940CE">
        <w:t xml:space="preserve">, įskaitant Sutarties </w:t>
      </w:r>
      <w:r w:rsidR="00EC0A1F" w:rsidRPr="00F940CE">
        <w:t>9</w:t>
      </w:r>
      <w:r w:rsidR="0038208D" w:rsidRPr="00F940CE">
        <w:t>.</w:t>
      </w:r>
      <w:r w:rsidR="007F6DE5" w:rsidRPr="00F940CE">
        <w:t>4</w:t>
      </w:r>
      <w:r w:rsidR="0038208D" w:rsidRPr="00F940CE">
        <w:t xml:space="preserve"> papunktyje nurodytų reikalavimų įgyvendinimą</w:t>
      </w:r>
      <w:r w:rsidR="00BD6B1B" w:rsidRPr="00F940CE">
        <w:t>.</w:t>
      </w:r>
    </w:p>
    <w:p w:rsidR="006F0872" w:rsidRPr="005D64E0" w:rsidRDefault="004F683C" w:rsidP="00F15167">
      <w:pPr>
        <w:numPr>
          <w:ilvl w:val="0"/>
          <w:numId w:val="3"/>
        </w:numPr>
        <w:tabs>
          <w:tab w:val="left" w:pos="1134"/>
        </w:tabs>
        <w:spacing w:after="0" w:line="240" w:lineRule="auto"/>
        <w:ind w:left="0" w:firstLine="709"/>
        <w:jc w:val="both"/>
      </w:pPr>
      <w:r w:rsidRPr="00F940CE">
        <w:t>Tarpini</w:t>
      </w:r>
      <w:r w:rsidR="0032012E" w:rsidRPr="00F940CE">
        <w:t>ai</w:t>
      </w:r>
      <w:r w:rsidRPr="00F940CE">
        <w:t xml:space="preserve"> </w:t>
      </w:r>
      <w:r w:rsidR="00BD6B1B" w:rsidRPr="00F940CE">
        <w:t>ir galutinis</w:t>
      </w:r>
      <w:r w:rsidR="006F0872" w:rsidRPr="00F940CE">
        <w:t xml:space="preserve"> Paslaugų </w:t>
      </w:r>
      <w:r w:rsidR="005F0121" w:rsidRPr="00F940CE">
        <w:t xml:space="preserve">rezultatų </w:t>
      </w:r>
      <w:r w:rsidR="006F0872" w:rsidRPr="00F940CE">
        <w:t>perdavimo</w:t>
      </w:r>
      <w:r w:rsidR="009220C0" w:rsidRPr="00F940CE">
        <w:rPr>
          <w:bCs/>
        </w:rPr>
        <w:t>–</w:t>
      </w:r>
      <w:r w:rsidR="006F0872" w:rsidRPr="00F940CE">
        <w:t xml:space="preserve">priėmimo aktai </w:t>
      </w:r>
      <w:r w:rsidR="00316772" w:rsidRPr="00F940CE">
        <w:rPr>
          <w:bCs/>
        </w:rPr>
        <w:t>Paslaugų gavėj</w:t>
      </w:r>
      <w:r w:rsidR="006F0872" w:rsidRPr="00F940CE">
        <w:t>ui pateikiami derinti tik galutinai suderinus visus</w:t>
      </w:r>
      <w:r w:rsidR="00480CE0" w:rsidRPr="00F940CE">
        <w:rPr>
          <w:szCs w:val="24"/>
        </w:rPr>
        <w:t xml:space="preserve"> atitinkam</w:t>
      </w:r>
      <w:r w:rsidR="005F0121" w:rsidRPr="00F940CE">
        <w:rPr>
          <w:szCs w:val="24"/>
        </w:rPr>
        <w:t>iems</w:t>
      </w:r>
      <w:r w:rsidR="00480CE0" w:rsidRPr="00F940CE">
        <w:rPr>
          <w:szCs w:val="24"/>
        </w:rPr>
        <w:t xml:space="preserve"> etap</w:t>
      </w:r>
      <w:r w:rsidR="005F0121" w:rsidRPr="00F940CE">
        <w:rPr>
          <w:szCs w:val="24"/>
        </w:rPr>
        <w:t>ams</w:t>
      </w:r>
      <w:r w:rsidR="00480CE0" w:rsidRPr="00F940CE">
        <w:rPr>
          <w:szCs w:val="24"/>
        </w:rPr>
        <w:t xml:space="preserve"> reikalingus dokumentus, numatytus</w:t>
      </w:r>
      <w:r w:rsidR="006F0872" w:rsidRPr="00F940CE">
        <w:t xml:space="preserve"> Techninėje specifikacijoje ir </w:t>
      </w:r>
      <w:r w:rsidR="00B8107D" w:rsidRPr="00F940CE">
        <w:t>Paslaugų teikėjo pasiūlyme</w:t>
      </w:r>
      <w:r w:rsidR="006F0872" w:rsidRPr="00F940CE">
        <w:t xml:space="preserve">, </w:t>
      </w:r>
      <w:r w:rsidR="000F13C5" w:rsidRPr="00F940CE">
        <w:t xml:space="preserve">suteikus paslaugas ir </w:t>
      </w:r>
      <w:r w:rsidR="0032012E" w:rsidRPr="00F940CE">
        <w:t xml:space="preserve">atlikus juose numatytus darbus, </w:t>
      </w:r>
      <w:r w:rsidR="006F0872" w:rsidRPr="00F940CE">
        <w:t xml:space="preserve">bet ne vėliau kaip </w:t>
      </w:r>
      <w:r w:rsidR="00480CE0" w:rsidRPr="00F940CE">
        <w:t xml:space="preserve">likus </w:t>
      </w:r>
      <w:r w:rsidR="006F0872" w:rsidRPr="00F940CE">
        <w:t>3 (tri</w:t>
      </w:r>
      <w:r w:rsidR="00480CE0" w:rsidRPr="00F940CE">
        <w:t>m</w:t>
      </w:r>
      <w:r w:rsidR="006F0872" w:rsidRPr="00F940CE">
        <w:t xml:space="preserve">s) darbo </w:t>
      </w:r>
      <w:r w:rsidR="00480CE0" w:rsidRPr="00F940CE">
        <w:t>dienoms iki atitinkam</w:t>
      </w:r>
      <w:r w:rsidR="005F0121" w:rsidRPr="00F940CE">
        <w:t>ų</w:t>
      </w:r>
      <w:r w:rsidR="00480CE0" w:rsidRPr="00F940CE">
        <w:t xml:space="preserve"> etap</w:t>
      </w:r>
      <w:r w:rsidR="005F0121" w:rsidRPr="00F940CE">
        <w:t>ų</w:t>
      </w:r>
      <w:r w:rsidR="00480CE0" w:rsidRPr="00F940CE">
        <w:t>, numatyt</w:t>
      </w:r>
      <w:r w:rsidR="005F0121" w:rsidRPr="00F940CE">
        <w:t>ų</w:t>
      </w:r>
      <w:r w:rsidR="00480CE0" w:rsidRPr="00F940CE">
        <w:t xml:space="preserve"> Šalių patvirtintame Sutarties vykdymo plane</w:t>
      </w:r>
      <w:r w:rsidR="00A56A6E" w:rsidRPr="00F940CE">
        <w:t>–</w:t>
      </w:r>
      <w:r w:rsidR="00480CE0" w:rsidRPr="00F940CE">
        <w:t>grafike, pabaigos.</w:t>
      </w:r>
      <w:r w:rsidR="006F0872" w:rsidRPr="00F940CE">
        <w:t xml:space="preserve"> </w:t>
      </w:r>
      <w:r w:rsidR="00316772" w:rsidRPr="00F940CE">
        <w:rPr>
          <w:bCs/>
        </w:rPr>
        <w:t>Paslaugų gavėj</w:t>
      </w:r>
      <w:r w:rsidR="006F0872" w:rsidRPr="00F940CE">
        <w:t>as įsipareigoja komentarus ir pastabas tarpiniam</w:t>
      </w:r>
      <w:r w:rsidR="0032012E" w:rsidRPr="00F940CE">
        <w:t>s</w:t>
      </w:r>
      <w:r w:rsidR="006F0872" w:rsidRPr="00F940CE">
        <w:t xml:space="preserve"> Paslaugų </w:t>
      </w:r>
      <w:r w:rsidR="005F0121" w:rsidRPr="00F940CE">
        <w:t xml:space="preserve">rezultatų </w:t>
      </w:r>
      <w:r w:rsidR="006F0872" w:rsidRPr="00F940CE">
        <w:t>perdavimo-priėmimo akt</w:t>
      </w:r>
      <w:r w:rsidR="0032012E" w:rsidRPr="00F940CE">
        <w:t>ams</w:t>
      </w:r>
      <w:r w:rsidR="006F0872" w:rsidRPr="00F940CE">
        <w:t xml:space="preserve"> pateikti ne vėliau </w:t>
      </w:r>
      <w:r w:rsidR="00E7514F" w:rsidRPr="00F940CE">
        <w:t xml:space="preserve">kaip </w:t>
      </w:r>
      <w:r w:rsidR="006F0872" w:rsidRPr="00F940CE">
        <w:t xml:space="preserve">per 5 (penkias) darbo dienas. </w:t>
      </w:r>
      <w:r w:rsidR="00316772" w:rsidRPr="00F940CE">
        <w:rPr>
          <w:bCs/>
        </w:rPr>
        <w:t>Paslaugų gavėj</w:t>
      </w:r>
      <w:r w:rsidR="006F0872" w:rsidRPr="00F940CE">
        <w:t>ui nepateikus komentarų ir pastabų</w:t>
      </w:r>
      <w:r w:rsidR="00BD6B1B" w:rsidRPr="00F940CE">
        <w:t xml:space="preserve"> tarpiniam</w:t>
      </w:r>
      <w:r w:rsidR="0032012E" w:rsidRPr="00F940CE">
        <w:t>s</w:t>
      </w:r>
      <w:r w:rsidR="00BD6B1B" w:rsidRPr="00F940CE">
        <w:t xml:space="preserve"> Paslaugų </w:t>
      </w:r>
      <w:r w:rsidR="005F0121" w:rsidRPr="00F940CE">
        <w:t xml:space="preserve">rezultatų </w:t>
      </w:r>
      <w:r w:rsidR="00BD6B1B" w:rsidRPr="00F940CE">
        <w:t>perdavimo-priėmimo akt</w:t>
      </w:r>
      <w:r w:rsidR="0032012E" w:rsidRPr="00F940CE">
        <w:t>ams</w:t>
      </w:r>
      <w:r w:rsidR="0038208D" w:rsidRPr="00F940CE">
        <w:t xml:space="preserve"> per</w:t>
      </w:r>
      <w:r w:rsidR="006F0872" w:rsidRPr="00F940CE">
        <w:t xml:space="preserve"> nustatytą terminą, suteikiamas papildomas 3 (trijų) darbo dienų terminas jiems pateikti. </w:t>
      </w:r>
      <w:r w:rsidR="00316772" w:rsidRPr="00F940CE">
        <w:rPr>
          <w:bCs/>
        </w:rPr>
        <w:t>Paslaugų t</w:t>
      </w:r>
      <w:r w:rsidR="006F0872" w:rsidRPr="00F940CE">
        <w:t>eikėjas pagal pateiktu</w:t>
      </w:r>
      <w:r w:rsidR="0032012E" w:rsidRPr="00F940CE">
        <w:t>s komentarus ir pastabas tarpinius</w:t>
      </w:r>
      <w:r w:rsidR="006F0872" w:rsidRPr="00F940CE">
        <w:t xml:space="preserve"> Paslaugų </w:t>
      </w:r>
      <w:r w:rsidR="005F0121" w:rsidRPr="00F940CE">
        <w:t xml:space="preserve">rezultatų </w:t>
      </w:r>
      <w:r w:rsidR="006F0872" w:rsidRPr="00F940CE">
        <w:t>perdavimo-priėmimo akt</w:t>
      </w:r>
      <w:r w:rsidR="0032012E" w:rsidRPr="00F940CE">
        <w:t>us</w:t>
      </w:r>
      <w:r w:rsidR="006F0872" w:rsidRPr="00F940CE">
        <w:t xml:space="preserve"> turi</w:t>
      </w:r>
      <w:r w:rsidR="006F0872" w:rsidRPr="005D64E0">
        <w:t xml:space="preserve"> pakoreguoti per 3 (tris) darbo dienas. </w:t>
      </w:r>
    </w:p>
    <w:p w:rsidR="006F0872" w:rsidRPr="005D64E0" w:rsidRDefault="006F0872" w:rsidP="00F15167">
      <w:pPr>
        <w:numPr>
          <w:ilvl w:val="0"/>
          <w:numId w:val="3"/>
        </w:numPr>
        <w:tabs>
          <w:tab w:val="left" w:pos="1134"/>
        </w:tabs>
        <w:spacing w:after="0" w:line="240" w:lineRule="auto"/>
        <w:ind w:left="0" w:firstLine="709"/>
        <w:jc w:val="both"/>
      </w:pPr>
      <w:r w:rsidRPr="005D64E0">
        <w:t xml:space="preserve">Galutinis Paslaugų </w:t>
      </w:r>
      <w:r w:rsidR="005F0121" w:rsidRPr="005D64E0">
        <w:t xml:space="preserve">rezultatų </w:t>
      </w:r>
      <w:r w:rsidRPr="005D64E0">
        <w:t>perdavimo</w:t>
      </w:r>
      <w:r w:rsidR="009220C0" w:rsidRPr="005D64E0">
        <w:rPr>
          <w:bCs/>
        </w:rPr>
        <w:t>–</w:t>
      </w:r>
      <w:r w:rsidRPr="005D64E0">
        <w:t xml:space="preserve">priėmimo aktas </w:t>
      </w:r>
      <w:r w:rsidR="00316772" w:rsidRPr="005D64E0">
        <w:rPr>
          <w:bCs/>
        </w:rPr>
        <w:t>Paslaugų gavėj</w:t>
      </w:r>
      <w:r w:rsidRPr="005D64E0">
        <w:t xml:space="preserve">ui pateikiamas derinti tik pasirašius </w:t>
      </w:r>
      <w:r w:rsidR="001E4431" w:rsidRPr="005D64E0">
        <w:t>tarpin</w:t>
      </w:r>
      <w:r w:rsidR="0032012E" w:rsidRPr="005D64E0">
        <w:t>ius</w:t>
      </w:r>
      <w:r w:rsidR="001E4431" w:rsidRPr="005D64E0">
        <w:t xml:space="preserve"> </w:t>
      </w:r>
      <w:r w:rsidRPr="005D64E0">
        <w:t>Paslaugų</w:t>
      </w:r>
      <w:r w:rsidR="005F0121" w:rsidRPr="005D64E0">
        <w:t xml:space="preserve"> rezultatų </w:t>
      </w:r>
      <w:r w:rsidRPr="005D64E0">
        <w:t xml:space="preserve">perdavimo-priėmimo </w:t>
      </w:r>
      <w:r w:rsidR="001E4431" w:rsidRPr="005D64E0">
        <w:t>akt</w:t>
      </w:r>
      <w:r w:rsidR="0032012E" w:rsidRPr="005D64E0">
        <w:t>us</w:t>
      </w:r>
      <w:r w:rsidRPr="005D64E0">
        <w:t xml:space="preserve">. </w:t>
      </w:r>
      <w:r w:rsidR="00316772" w:rsidRPr="005D64E0">
        <w:rPr>
          <w:bCs/>
        </w:rPr>
        <w:t>Paslaugų gavėj</w:t>
      </w:r>
      <w:r w:rsidRPr="005D64E0">
        <w:t xml:space="preserve">as įsipareigoja komentarus ir pastabas galutiniam Paslaugų </w:t>
      </w:r>
      <w:r w:rsidR="005F0121" w:rsidRPr="005D64E0">
        <w:t xml:space="preserve">rezultatų </w:t>
      </w:r>
      <w:r w:rsidRPr="005D64E0">
        <w:t>perdavimo-priėmim</w:t>
      </w:r>
      <w:r w:rsidR="00BD6B1B" w:rsidRPr="005D64E0">
        <w:t>o aktui pateikti ne vėliau per 2</w:t>
      </w:r>
      <w:r w:rsidRPr="005D64E0">
        <w:t xml:space="preserve"> (</w:t>
      </w:r>
      <w:r w:rsidR="00BD6B1B" w:rsidRPr="005D64E0">
        <w:t>dvi) darbo dienas</w:t>
      </w:r>
      <w:r w:rsidR="00B8107D" w:rsidRPr="005D64E0">
        <w:t xml:space="preserve">, nuo </w:t>
      </w:r>
      <w:r w:rsidR="00121516" w:rsidRPr="005D64E0">
        <w:t>g</w:t>
      </w:r>
      <w:r w:rsidR="00B8107D" w:rsidRPr="005D64E0">
        <w:t>alutinio Paslaugų rezultatų perdavimo-priėmimo akto gavimo dienos</w:t>
      </w:r>
      <w:r w:rsidRPr="005D64E0">
        <w:t xml:space="preserve">. </w:t>
      </w:r>
      <w:r w:rsidR="00316772" w:rsidRPr="005D64E0">
        <w:rPr>
          <w:bCs/>
        </w:rPr>
        <w:t>Paslaugų t</w:t>
      </w:r>
      <w:r w:rsidRPr="005D64E0">
        <w:t xml:space="preserve">eikėjas pagal pateiktus komentarus ir pastabas galutinį Paslaugų </w:t>
      </w:r>
      <w:r w:rsidR="005F0121" w:rsidRPr="005D64E0">
        <w:t xml:space="preserve">rezultatų </w:t>
      </w:r>
      <w:r w:rsidRPr="005D64E0">
        <w:t>perdavimo-priė</w:t>
      </w:r>
      <w:r w:rsidR="00E57C16" w:rsidRPr="005D64E0">
        <w:t>mimo aktą turi pakoreguoti per 1 (vieną) darbo dieną</w:t>
      </w:r>
      <w:r w:rsidR="00C62459" w:rsidRPr="005D64E0">
        <w:t xml:space="preserve"> ir pakartotinai pateikti Paslaugų gavėjui</w:t>
      </w:r>
      <w:r w:rsidR="00E57C16" w:rsidRPr="005D64E0">
        <w:t>.</w:t>
      </w:r>
    </w:p>
    <w:p w:rsidR="00480CE0" w:rsidRPr="005D64E0" w:rsidRDefault="006F0872" w:rsidP="00F15167">
      <w:pPr>
        <w:numPr>
          <w:ilvl w:val="0"/>
          <w:numId w:val="3"/>
        </w:numPr>
        <w:tabs>
          <w:tab w:val="left" w:pos="1134"/>
        </w:tabs>
        <w:spacing w:after="0" w:line="240" w:lineRule="auto"/>
        <w:ind w:left="0" w:firstLine="709"/>
        <w:jc w:val="both"/>
        <w:rPr>
          <w:szCs w:val="24"/>
        </w:rPr>
      </w:pPr>
      <w:r w:rsidRPr="005D64E0">
        <w:t xml:space="preserve">Suderinus </w:t>
      </w:r>
      <w:r w:rsidR="001E4431" w:rsidRPr="005D64E0">
        <w:t>tarpin</w:t>
      </w:r>
      <w:r w:rsidR="0032012E" w:rsidRPr="005D64E0">
        <w:t>ius</w:t>
      </w:r>
      <w:r w:rsidR="001E4431" w:rsidRPr="005D64E0">
        <w:t xml:space="preserve"> </w:t>
      </w:r>
      <w:r w:rsidRPr="005D64E0">
        <w:t xml:space="preserve">ir galutinį Paslaugų </w:t>
      </w:r>
      <w:r w:rsidR="005F0121" w:rsidRPr="005D64E0">
        <w:t xml:space="preserve">rezultatų </w:t>
      </w:r>
      <w:r w:rsidRPr="005D64E0">
        <w:t xml:space="preserve">perdavimo-priėmimo aktus, juos </w:t>
      </w:r>
      <w:r w:rsidR="00316772" w:rsidRPr="005D64E0">
        <w:rPr>
          <w:bCs/>
        </w:rPr>
        <w:t>Paslaugų gavėj</w:t>
      </w:r>
      <w:r w:rsidRPr="005D64E0">
        <w:t xml:space="preserve">ui pasirašyti pateikia </w:t>
      </w:r>
      <w:r w:rsidR="00316772" w:rsidRPr="005D64E0">
        <w:rPr>
          <w:bCs/>
        </w:rPr>
        <w:t>Paslaugų t</w:t>
      </w:r>
      <w:r w:rsidRPr="005D64E0">
        <w:t xml:space="preserve">eikėjas. Pasirašant </w:t>
      </w:r>
      <w:r w:rsidR="001E4431" w:rsidRPr="005D64E0">
        <w:t>tarpin</w:t>
      </w:r>
      <w:r w:rsidR="0032012E" w:rsidRPr="005D64E0">
        <w:t>ius</w:t>
      </w:r>
      <w:r w:rsidR="001E4431" w:rsidRPr="005D64E0">
        <w:t xml:space="preserve"> </w:t>
      </w:r>
      <w:r w:rsidRPr="005D64E0">
        <w:t xml:space="preserve">ir galutinį Paslaugų </w:t>
      </w:r>
      <w:r w:rsidR="005F0121" w:rsidRPr="005D64E0">
        <w:t xml:space="preserve">rezultatų </w:t>
      </w:r>
      <w:r w:rsidRPr="005D64E0">
        <w:t>perdavimo-priėmimo aktus</w:t>
      </w:r>
      <w:r w:rsidR="00480CE0" w:rsidRPr="005D64E0">
        <w:t>,</w:t>
      </w:r>
      <w:r w:rsidRPr="005D64E0">
        <w:t xml:space="preserve"> </w:t>
      </w:r>
      <w:r w:rsidR="00316772" w:rsidRPr="005D64E0">
        <w:rPr>
          <w:bCs/>
        </w:rPr>
        <w:t>Paslaugų t</w:t>
      </w:r>
      <w:r w:rsidRPr="005D64E0">
        <w:t xml:space="preserve">eikėjas </w:t>
      </w:r>
      <w:r w:rsidR="00480CE0" w:rsidRPr="005D64E0">
        <w:t xml:space="preserve">perduoda </w:t>
      </w:r>
      <w:r w:rsidR="00316772" w:rsidRPr="005D64E0">
        <w:rPr>
          <w:bCs/>
        </w:rPr>
        <w:t>Paslaugų gavėj</w:t>
      </w:r>
      <w:r w:rsidRPr="005D64E0">
        <w:t xml:space="preserve">o nuosavybėn visus </w:t>
      </w:r>
      <w:r w:rsidR="00480CE0" w:rsidRPr="005D64E0">
        <w:rPr>
          <w:szCs w:val="24"/>
        </w:rPr>
        <w:t>atitinkam</w:t>
      </w:r>
      <w:r w:rsidR="005F0121" w:rsidRPr="005D64E0">
        <w:rPr>
          <w:szCs w:val="24"/>
        </w:rPr>
        <w:t>ų</w:t>
      </w:r>
      <w:r w:rsidR="00480CE0" w:rsidRPr="005D64E0">
        <w:rPr>
          <w:szCs w:val="24"/>
        </w:rPr>
        <w:t xml:space="preserve"> etap</w:t>
      </w:r>
      <w:r w:rsidR="005F0121" w:rsidRPr="005D64E0">
        <w:rPr>
          <w:szCs w:val="24"/>
        </w:rPr>
        <w:t>ų</w:t>
      </w:r>
      <w:r w:rsidR="00480CE0" w:rsidRPr="005D64E0">
        <w:rPr>
          <w:szCs w:val="24"/>
        </w:rPr>
        <w:t xml:space="preserve"> Paslaugų teikimo rezultatus</w:t>
      </w:r>
      <w:r w:rsidR="00620012" w:rsidRPr="005D64E0">
        <w:rPr>
          <w:szCs w:val="24"/>
        </w:rPr>
        <w:t>, įskaitant, bet neapsiribojant</w:t>
      </w:r>
      <w:r w:rsidR="005F0121" w:rsidRPr="005D64E0">
        <w:rPr>
          <w:szCs w:val="24"/>
        </w:rPr>
        <w:t xml:space="preserve"> technologinio sprendimo </w:t>
      </w:r>
      <w:r w:rsidR="00620012" w:rsidRPr="005D64E0">
        <w:rPr>
          <w:szCs w:val="24"/>
        </w:rPr>
        <w:t>išeities tekstus</w:t>
      </w:r>
      <w:r w:rsidR="005F0121" w:rsidRPr="005D64E0">
        <w:rPr>
          <w:szCs w:val="24"/>
        </w:rPr>
        <w:t>, jam naudoti reikiamas licencijas</w:t>
      </w:r>
      <w:r w:rsidR="00620012" w:rsidRPr="005D64E0">
        <w:rPr>
          <w:szCs w:val="24"/>
        </w:rPr>
        <w:t>,</w:t>
      </w:r>
      <w:r w:rsidR="00480CE0" w:rsidRPr="005D64E0">
        <w:rPr>
          <w:szCs w:val="24"/>
        </w:rPr>
        <w:t xml:space="preserve"> ir visas teises į juos, įskaitant, bet neapsiribojant </w:t>
      </w:r>
      <w:r w:rsidR="00480CE0" w:rsidRPr="005D64E0">
        <w:t>autorines</w:t>
      </w:r>
      <w:r w:rsidR="00480CE0" w:rsidRPr="005D64E0">
        <w:rPr>
          <w:szCs w:val="24"/>
        </w:rPr>
        <w:t>, kitas intelektinės ar pramoninės nuosavybės teises, visus Techninėje specifikacijoje</w:t>
      </w:r>
      <w:r w:rsidR="00605602" w:rsidRPr="005D64E0">
        <w:rPr>
          <w:szCs w:val="24"/>
        </w:rPr>
        <w:t xml:space="preserve"> ir Paslaugų t</w:t>
      </w:r>
      <w:r w:rsidR="00480CE0" w:rsidRPr="005D64E0">
        <w:rPr>
          <w:szCs w:val="24"/>
        </w:rPr>
        <w:t>e</w:t>
      </w:r>
      <w:r w:rsidR="00DC7F8A" w:rsidRPr="005D64E0">
        <w:rPr>
          <w:szCs w:val="24"/>
        </w:rPr>
        <w:t>i</w:t>
      </w:r>
      <w:r w:rsidR="00480CE0" w:rsidRPr="005D64E0">
        <w:rPr>
          <w:szCs w:val="24"/>
        </w:rPr>
        <w:t xml:space="preserve">kėjo pasiūlyme numatytus dokumentus, juose numatytomis formomis ir visas teises į juos, nuo tinkamai suteiktų </w:t>
      </w:r>
      <w:r w:rsidR="00C62459" w:rsidRPr="005D64E0">
        <w:t xml:space="preserve">tarpinių ir </w:t>
      </w:r>
      <w:r w:rsidR="009220C0" w:rsidRPr="005D64E0">
        <w:t xml:space="preserve">(ar) </w:t>
      </w:r>
      <w:r w:rsidR="00C62459" w:rsidRPr="005D64E0">
        <w:t xml:space="preserve">galutinių </w:t>
      </w:r>
      <w:r w:rsidR="00480CE0" w:rsidRPr="005D64E0">
        <w:rPr>
          <w:szCs w:val="24"/>
        </w:rPr>
        <w:t xml:space="preserve">Paslaugų </w:t>
      </w:r>
      <w:r w:rsidR="005F0121" w:rsidRPr="005D64E0">
        <w:rPr>
          <w:szCs w:val="24"/>
        </w:rPr>
        <w:t xml:space="preserve">rezultatų </w:t>
      </w:r>
      <w:r w:rsidR="00480CE0" w:rsidRPr="005D64E0">
        <w:rPr>
          <w:szCs w:val="24"/>
        </w:rPr>
        <w:t xml:space="preserve">perdavimo-priėmimo akto pasirašymo momento. </w:t>
      </w:r>
    </w:p>
    <w:p w:rsidR="006F0872" w:rsidRPr="005D64E0" w:rsidRDefault="006F0872" w:rsidP="00F15167">
      <w:pPr>
        <w:spacing w:after="0" w:line="240" w:lineRule="auto"/>
        <w:ind w:firstLine="709"/>
        <w:jc w:val="both"/>
      </w:pPr>
    </w:p>
    <w:p w:rsidR="006F0872" w:rsidRPr="005D64E0" w:rsidRDefault="006F0872" w:rsidP="00F15167">
      <w:pPr>
        <w:spacing w:after="0" w:line="240" w:lineRule="auto"/>
        <w:ind w:left="360" w:firstLine="709"/>
        <w:jc w:val="center"/>
        <w:rPr>
          <w:b/>
          <w:bCs/>
        </w:rPr>
      </w:pPr>
      <w:r w:rsidRPr="005D64E0">
        <w:rPr>
          <w:b/>
          <w:bCs/>
        </w:rPr>
        <w:t xml:space="preserve">IV. </w:t>
      </w:r>
      <w:r w:rsidR="00316772" w:rsidRPr="005D64E0">
        <w:rPr>
          <w:b/>
          <w:bCs/>
        </w:rPr>
        <w:t xml:space="preserve">PASLAUGŲ GAVĖJO </w:t>
      </w:r>
      <w:r w:rsidRPr="005D64E0">
        <w:rPr>
          <w:b/>
          <w:bCs/>
        </w:rPr>
        <w:t xml:space="preserve">TEISĖS IR PAREIGOS </w:t>
      </w:r>
    </w:p>
    <w:p w:rsidR="006F0872" w:rsidRPr="005D64E0" w:rsidRDefault="006F0872" w:rsidP="00F15167">
      <w:pPr>
        <w:spacing w:after="0" w:line="240" w:lineRule="auto"/>
        <w:ind w:left="360" w:firstLine="709"/>
        <w:jc w:val="center"/>
        <w:rPr>
          <w:b/>
          <w:bCs/>
        </w:rPr>
      </w:pPr>
    </w:p>
    <w:p w:rsidR="006F0872" w:rsidRPr="000A6868" w:rsidRDefault="00316772" w:rsidP="00F15167">
      <w:pPr>
        <w:numPr>
          <w:ilvl w:val="0"/>
          <w:numId w:val="3"/>
        </w:numPr>
        <w:tabs>
          <w:tab w:val="left" w:pos="1134"/>
        </w:tabs>
        <w:spacing w:after="0" w:line="240" w:lineRule="auto"/>
        <w:ind w:left="0" w:firstLine="709"/>
        <w:jc w:val="both"/>
        <w:rPr>
          <w:b/>
        </w:rPr>
      </w:pPr>
      <w:r w:rsidRPr="000A6868">
        <w:rPr>
          <w:b/>
        </w:rPr>
        <w:t>Paslaugų gavėja</w:t>
      </w:r>
      <w:r w:rsidR="006F0872" w:rsidRPr="000A6868">
        <w:rPr>
          <w:b/>
        </w:rPr>
        <w:t>s turi teisę:</w:t>
      </w:r>
    </w:p>
    <w:p w:rsidR="006F0872" w:rsidRPr="000A6868" w:rsidRDefault="006F0872" w:rsidP="00C62459">
      <w:pPr>
        <w:numPr>
          <w:ilvl w:val="1"/>
          <w:numId w:val="3"/>
        </w:numPr>
        <w:tabs>
          <w:tab w:val="left" w:pos="993"/>
          <w:tab w:val="left" w:pos="1276"/>
          <w:tab w:val="left" w:pos="1560"/>
        </w:tabs>
        <w:spacing w:after="0" w:line="240" w:lineRule="auto"/>
        <w:ind w:left="0" w:firstLine="709"/>
        <w:jc w:val="both"/>
      </w:pPr>
      <w:r w:rsidRPr="000A6868">
        <w:t>siekiant užtikrinti tinkamą Sutarties vykdymą ir Paslaugų teikimo tikslų įgyvendinimą, keisti teikiamų Paslaugų turinį, kiek tai ir kaip tai num</w:t>
      </w:r>
      <w:r w:rsidR="00E57C16" w:rsidRPr="000A6868">
        <w:t xml:space="preserve">atyta Techninėje specifikacijos </w:t>
      </w:r>
      <w:r w:rsidR="007F6DE5" w:rsidRPr="000A6868">
        <w:t>6</w:t>
      </w:r>
      <w:r w:rsidR="00E57C16" w:rsidRPr="000A6868">
        <w:t>.</w:t>
      </w:r>
      <w:r w:rsidR="00A56A6E" w:rsidRPr="000A6868">
        <w:t>1</w:t>
      </w:r>
      <w:r w:rsidR="007F6DE5" w:rsidRPr="000A6868">
        <w:t>0</w:t>
      </w:r>
      <w:r w:rsidR="00E57C16" w:rsidRPr="000A6868">
        <w:t>. skyriuje</w:t>
      </w:r>
      <w:r w:rsidR="00F222BA" w:rsidRPr="000A6868">
        <w:t xml:space="preserve"> </w:t>
      </w:r>
      <w:r w:rsidR="002D0CB2" w:rsidRPr="000A6868">
        <w:t>bei</w:t>
      </w:r>
      <w:r w:rsidR="00F222BA" w:rsidRPr="000A6868">
        <w:t xml:space="preserve"> nepažeidžiant </w:t>
      </w:r>
      <w:r w:rsidR="00321B50" w:rsidRPr="000A6868">
        <w:t>Lietuvos Respublikos v</w:t>
      </w:r>
      <w:r w:rsidR="00F222BA" w:rsidRPr="000A6868">
        <w:t xml:space="preserve">iešųjų pirkimų įstatymo </w:t>
      </w:r>
      <w:r w:rsidR="00321B50" w:rsidRPr="000A6868">
        <w:t xml:space="preserve">(toliau – Viešųjų pirkimų įstatymas) </w:t>
      </w:r>
      <w:r w:rsidR="00F222BA" w:rsidRPr="000A6868">
        <w:t>nuostatų</w:t>
      </w:r>
      <w:r w:rsidR="00E57C16" w:rsidRPr="000A6868">
        <w:t>.</w:t>
      </w:r>
    </w:p>
    <w:p w:rsidR="006F0872" w:rsidRPr="000A6868" w:rsidRDefault="006F0872" w:rsidP="00C62459">
      <w:pPr>
        <w:numPr>
          <w:ilvl w:val="1"/>
          <w:numId w:val="3"/>
        </w:numPr>
        <w:tabs>
          <w:tab w:val="left" w:pos="851"/>
          <w:tab w:val="left" w:pos="1134"/>
          <w:tab w:val="left" w:pos="1276"/>
          <w:tab w:val="left" w:pos="1560"/>
        </w:tabs>
        <w:spacing w:after="0" w:line="240" w:lineRule="auto"/>
        <w:ind w:left="0" w:firstLine="709"/>
        <w:jc w:val="both"/>
      </w:pPr>
      <w:r w:rsidRPr="000A6868">
        <w:t>nemokėti už Paslaugas, kol Sutarties 10 punkte numatytu atveju nebus gautas Projekt</w:t>
      </w:r>
      <w:r w:rsidR="00077E9B" w:rsidRPr="000A6868">
        <w:t>o</w:t>
      </w:r>
      <w:r w:rsidRPr="000A6868">
        <w:t xml:space="preserve"> įgyvendinimą kontroliuojančių institucijų pritarimas</w:t>
      </w:r>
      <w:r w:rsidR="00AC6838" w:rsidRPr="000A6868">
        <w:t xml:space="preserve"> dėl Paslaugų teikėjo perduotų Paslaugų gavėjui Paslaugų teikimo rezultatų patvirtinimo</w:t>
      </w:r>
      <w:r w:rsidRPr="000A6868">
        <w:t>;</w:t>
      </w:r>
    </w:p>
    <w:p w:rsidR="006F0872" w:rsidRPr="0093133F" w:rsidRDefault="006F0872" w:rsidP="00C62459">
      <w:pPr>
        <w:numPr>
          <w:ilvl w:val="1"/>
          <w:numId w:val="3"/>
        </w:numPr>
        <w:tabs>
          <w:tab w:val="left" w:pos="851"/>
          <w:tab w:val="left" w:pos="993"/>
          <w:tab w:val="left" w:pos="1276"/>
          <w:tab w:val="left" w:pos="1560"/>
        </w:tabs>
        <w:spacing w:after="0" w:line="240" w:lineRule="auto"/>
        <w:ind w:left="0" w:firstLine="709"/>
        <w:jc w:val="both"/>
      </w:pPr>
      <w:r w:rsidRPr="0093133F">
        <w:t>nemokėti už faktiškai ir tinkamai</w:t>
      </w:r>
      <w:r w:rsidR="00AC6838" w:rsidRPr="0093133F">
        <w:t xml:space="preserve"> </w:t>
      </w:r>
      <w:r w:rsidR="00F521BD" w:rsidRPr="0093133F">
        <w:t>suteiktas kokybiškas</w:t>
      </w:r>
      <w:r w:rsidR="00C62459" w:rsidRPr="0093133F">
        <w:t xml:space="preserve"> </w:t>
      </w:r>
      <w:r w:rsidRPr="0093133F">
        <w:t xml:space="preserve">Paslaugas, jeigu PVM sąskaitoje- faktūroje </w:t>
      </w:r>
      <w:r w:rsidR="00413085" w:rsidRPr="0093133F">
        <w:t xml:space="preserve">(ar ją atitinkančiame finansiniame dokumente) </w:t>
      </w:r>
      <w:r w:rsidRPr="0093133F">
        <w:t xml:space="preserve">nurodyta neteisinga suma (kol bus išsiaiškinta su </w:t>
      </w:r>
      <w:r w:rsidR="00A56A6E" w:rsidRPr="0093133F">
        <w:t>Paslaugų t</w:t>
      </w:r>
      <w:r w:rsidRPr="0093133F">
        <w:t>eikėju ir PVM sąskaitoje-faktūroje</w:t>
      </w:r>
      <w:r w:rsidR="00413085" w:rsidRPr="0093133F">
        <w:t xml:space="preserve"> (ar ją atitinkančiame finansiniame dokumente)</w:t>
      </w:r>
      <w:r w:rsidRPr="0093133F">
        <w:t xml:space="preserve"> bus nurodyta teisinga suma). Apie </w:t>
      </w:r>
      <w:bookmarkStart w:id="0" w:name="_Hlk12551559"/>
      <w:r w:rsidRPr="0093133F">
        <w:t xml:space="preserve">PVM sąskaitoje-faktūroje </w:t>
      </w:r>
      <w:bookmarkEnd w:id="0"/>
      <w:r w:rsidR="00413085" w:rsidRPr="0093133F">
        <w:t xml:space="preserve">(ar ją atitinkančiame finansiniame dokumente) </w:t>
      </w:r>
      <w:r w:rsidRPr="0093133F">
        <w:t xml:space="preserve">nurodytą neteisingą sumą </w:t>
      </w:r>
      <w:r w:rsidR="00316772" w:rsidRPr="0093133F">
        <w:rPr>
          <w:bCs/>
        </w:rPr>
        <w:t>Paslaugų gavėj</w:t>
      </w:r>
      <w:r w:rsidRPr="0093133F">
        <w:t>as privalo ne vėliau kaip per 10 (dešimt) darbo dienų</w:t>
      </w:r>
      <w:r w:rsidR="00C62459" w:rsidRPr="0093133F">
        <w:t>, nuo PVM sąskaitos-faktūros gavimo dienos,</w:t>
      </w:r>
      <w:r w:rsidRPr="0093133F">
        <w:t xml:space="preserve"> raštu informuoti </w:t>
      </w:r>
      <w:r w:rsidR="00316772" w:rsidRPr="0093133F">
        <w:rPr>
          <w:bCs/>
        </w:rPr>
        <w:t>Paslaugų te</w:t>
      </w:r>
      <w:r w:rsidRPr="0093133F">
        <w:t>ikėją;</w:t>
      </w:r>
    </w:p>
    <w:p w:rsidR="0038208D" w:rsidRPr="005D64E0" w:rsidRDefault="0038208D" w:rsidP="00C62459">
      <w:pPr>
        <w:numPr>
          <w:ilvl w:val="1"/>
          <w:numId w:val="3"/>
        </w:numPr>
        <w:tabs>
          <w:tab w:val="left" w:pos="1276"/>
          <w:tab w:val="left" w:pos="1560"/>
        </w:tabs>
        <w:spacing w:after="0" w:line="240" w:lineRule="auto"/>
        <w:ind w:left="0" w:firstLine="709"/>
        <w:jc w:val="both"/>
      </w:pPr>
      <w:r w:rsidRPr="0093133F">
        <w:t xml:space="preserve">reikalauti </w:t>
      </w:r>
      <w:r w:rsidR="00316772" w:rsidRPr="0093133F">
        <w:rPr>
          <w:bCs/>
        </w:rPr>
        <w:t>Paslaugų t</w:t>
      </w:r>
      <w:r w:rsidRPr="0093133F">
        <w:t>eikėjo be papildomo užmokesčio keisti tarpini</w:t>
      </w:r>
      <w:r w:rsidR="0032012E" w:rsidRPr="0093133F">
        <w:t>ais</w:t>
      </w:r>
      <w:r w:rsidRPr="0093133F">
        <w:t xml:space="preserve"> Paslaugų </w:t>
      </w:r>
      <w:r w:rsidR="005F0121" w:rsidRPr="0093133F">
        <w:t xml:space="preserve">rezultatų </w:t>
      </w:r>
      <w:r w:rsidRPr="0093133F">
        <w:t>perdavimo-priėmimo akt</w:t>
      </w:r>
      <w:r w:rsidR="0032012E" w:rsidRPr="0093133F">
        <w:t>ais</w:t>
      </w:r>
      <w:r w:rsidRPr="0093133F">
        <w:t xml:space="preserve"> </w:t>
      </w:r>
      <w:r w:rsidR="00637308" w:rsidRPr="0093133F">
        <w:t xml:space="preserve">priimtų </w:t>
      </w:r>
      <w:r w:rsidRPr="0093133F">
        <w:t>rezultat</w:t>
      </w:r>
      <w:r w:rsidR="00637308" w:rsidRPr="0093133F">
        <w:t>ų kokybę</w:t>
      </w:r>
      <w:r w:rsidRPr="0093133F">
        <w:t xml:space="preserve">, jei dėl šių tarpinių rezultatų </w:t>
      </w:r>
      <w:r w:rsidR="00637308" w:rsidRPr="0093133F">
        <w:t>kokybės</w:t>
      </w:r>
      <w:r w:rsidR="00637308" w:rsidRPr="005D64E0">
        <w:t xml:space="preserve"> trūkum</w:t>
      </w:r>
      <w:r w:rsidR="00E4723C" w:rsidRPr="005D64E0">
        <w:t>ų</w:t>
      </w:r>
      <w:r w:rsidR="00637308" w:rsidRPr="005D64E0">
        <w:t xml:space="preserve"> </w:t>
      </w:r>
      <w:r w:rsidRPr="005D64E0">
        <w:t xml:space="preserve">galutinių Sutarties vykdymo rezultatų priėmimo metu negalės būti ir (ar) negali būti užtikrinamas </w:t>
      </w:r>
      <w:r w:rsidR="00413085" w:rsidRPr="005D64E0">
        <w:t xml:space="preserve">viešojo </w:t>
      </w:r>
      <w:r w:rsidRPr="005D64E0">
        <w:t xml:space="preserve">pirkimo ir Sutarties tikslo pasiekimas ir sudaromas galutinis Paslaugų </w:t>
      </w:r>
      <w:r w:rsidR="005F0121" w:rsidRPr="005D64E0">
        <w:t xml:space="preserve">rezultatų </w:t>
      </w:r>
      <w:r w:rsidRPr="005D64E0">
        <w:t>perdavimo-priėmimo aktas</w:t>
      </w:r>
      <w:r w:rsidR="00637308" w:rsidRPr="005D64E0">
        <w:t xml:space="preserve">, tačiau reikalaujami keitimai neturi keisti </w:t>
      </w:r>
      <w:r w:rsidR="00BB5B58" w:rsidRPr="005D64E0">
        <w:t>Techninės s</w:t>
      </w:r>
      <w:r w:rsidR="00637308" w:rsidRPr="005D64E0">
        <w:t>pecifikacijos apimčių</w:t>
      </w:r>
      <w:r w:rsidRPr="005D64E0">
        <w:t>;</w:t>
      </w:r>
    </w:p>
    <w:p w:rsidR="006F0872" w:rsidRPr="009E409D" w:rsidRDefault="006F0872" w:rsidP="00C62459">
      <w:pPr>
        <w:numPr>
          <w:ilvl w:val="1"/>
          <w:numId w:val="3"/>
        </w:numPr>
        <w:tabs>
          <w:tab w:val="left" w:pos="851"/>
          <w:tab w:val="left" w:pos="1134"/>
          <w:tab w:val="left" w:pos="1276"/>
          <w:tab w:val="left" w:pos="1560"/>
        </w:tabs>
        <w:spacing w:after="0" w:line="240" w:lineRule="auto"/>
        <w:ind w:left="0" w:firstLine="709"/>
        <w:jc w:val="both"/>
      </w:pPr>
      <w:r w:rsidRPr="009E409D">
        <w:lastRenderedPageBreak/>
        <w:t xml:space="preserve">reikalauti </w:t>
      </w:r>
      <w:r w:rsidR="00316772" w:rsidRPr="009E409D">
        <w:rPr>
          <w:bCs/>
        </w:rPr>
        <w:t>Paslaugų t</w:t>
      </w:r>
      <w:r w:rsidR="00316772" w:rsidRPr="009E409D">
        <w:t xml:space="preserve">eikėjo </w:t>
      </w:r>
      <w:r w:rsidRPr="009E409D">
        <w:t>nuostolių, patirtų dėl Sutartyje numatytų įsipareigojimų nevykdymo</w:t>
      </w:r>
      <w:r w:rsidR="00043B59" w:rsidRPr="009E409D">
        <w:t>, netinkamo vykdymo</w:t>
      </w:r>
      <w:r w:rsidRPr="009E409D">
        <w:t xml:space="preserve"> ar Sutarties pažeidimo, atlyginimo;</w:t>
      </w:r>
    </w:p>
    <w:p w:rsidR="002E1F8D" w:rsidRPr="005D64E0" w:rsidRDefault="002E1F8D" w:rsidP="00C62459">
      <w:pPr>
        <w:numPr>
          <w:ilvl w:val="1"/>
          <w:numId w:val="3"/>
        </w:numPr>
        <w:tabs>
          <w:tab w:val="left" w:pos="851"/>
          <w:tab w:val="left" w:pos="993"/>
          <w:tab w:val="left" w:pos="1276"/>
          <w:tab w:val="left" w:pos="1560"/>
        </w:tabs>
        <w:spacing w:after="0" w:line="240" w:lineRule="auto"/>
        <w:ind w:left="0" w:firstLine="709"/>
        <w:jc w:val="both"/>
      </w:pPr>
      <w:r w:rsidRPr="005D64E0">
        <w:t xml:space="preserve">reikalauti </w:t>
      </w:r>
      <w:r w:rsidR="00316772" w:rsidRPr="005D64E0">
        <w:rPr>
          <w:bCs/>
        </w:rPr>
        <w:t>Paslaugų t</w:t>
      </w:r>
      <w:r w:rsidR="00316772" w:rsidRPr="005D64E0">
        <w:t xml:space="preserve">eikėjo </w:t>
      </w:r>
      <w:r w:rsidR="00BE13F4" w:rsidRPr="005D64E0">
        <w:t xml:space="preserve">sumokėti baudą, numatytą Sutarties </w:t>
      </w:r>
      <w:r w:rsidR="005E2BDC" w:rsidRPr="005D64E0">
        <w:t xml:space="preserve">32 </w:t>
      </w:r>
      <w:r w:rsidR="00BE13F4" w:rsidRPr="005D64E0">
        <w:t>ir (ar) 4</w:t>
      </w:r>
      <w:r w:rsidR="00EF6C32" w:rsidRPr="005D64E0">
        <w:t>4</w:t>
      </w:r>
      <w:r w:rsidR="00BE13F4" w:rsidRPr="005D64E0">
        <w:t xml:space="preserve"> punktuose </w:t>
      </w:r>
      <w:r w:rsidRPr="005D64E0">
        <w:t>j</w:t>
      </w:r>
      <w:r w:rsidR="00BE13F4" w:rsidRPr="005D64E0">
        <w:t>u</w:t>
      </w:r>
      <w:r w:rsidRPr="005D64E0">
        <w:t>o</w:t>
      </w:r>
      <w:r w:rsidR="00BE13F4" w:rsidRPr="005D64E0">
        <w:t>s</w:t>
      </w:r>
      <w:r w:rsidRPr="005D64E0">
        <w:t>e nustatyta tvarka ir terminais;</w:t>
      </w:r>
    </w:p>
    <w:p w:rsidR="006F0872" w:rsidRPr="005D64E0" w:rsidRDefault="006F0872" w:rsidP="00C62459">
      <w:pPr>
        <w:numPr>
          <w:ilvl w:val="1"/>
          <w:numId w:val="3"/>
        </w:numPr>
        <w:tabs>
          <w:tab w:val="left" w:pos="1134"/>
          <w:tab w:val="left" w:pos="1276"/>
          <w:tab w:val="left" w:pos="1560"/>
        </w:tabs>
        <w:spacing w:after="0" w:line="240" w:lineRule="auto"/>
        <w:ind w:left="0" w:firstLine="709"/>
        <w:jc w:val="both"/>
      </w:pPr>
      <w:r w:rsidRPr="005D64E0">
        <w:t xml:space="preserve">reikalauti </w:t>
      </w:r>
      <w:r w:rsidR="00316772" w:rsidRPr="005D64E0">
        <w:rPr>
          <w:bCs/>
        </w:rPr>
        <w:t>Paslaugų t</w:t>
      </w:r>
      <w:r w:rsidR="00316772" w:rsidRPr="005D64E0">
        <w:t xml:space="preserve">eikėjo </w:t>
      </w:r>
      <w:r w:rsidRPr="005D64E0">
        <w:t>sumokėti delspinigius, numatytus Sutart</w:t>
      </w:r>
      <w:r w:rsidR="00FA6500" w:rsidRPr="005D64E0">
        <w:t>ies 27 punkte</w:t>
      </w:r>
      <w:r w:rsidRPr="005D64E0">
        <w:t>;</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priskaičiuotų delspinigių sumos </w:t>
      </w:r>
      <w:r w:rsidR="002B000D" w:rsidRPr="005D64E0">
        <w:t xml:space="preserve">ar baudos </w:t>
      </w:r>
      <w:r w:rsidRPr="005D64E0">
        <w:t xml:space="preserve">dydžiu </w:t>
      </w:r>
      <w:r w:rsidR="00413085" w:rsidRPr="005D64E0">
        <w:t xml:space="preserve">vienašališkai </w:t>
      </w:r>
      <w:r w:rsidRPr="005D64E0">
        <w:t xml:space="preserve">mažinti savo piniginę prievolę </w:t>
      </w:r>
      <w:r w:rsidR="00316772" w:rsidRPr="005D64E0">
        <w:rPr>
          <w:bCs/>
        </w:rPr>
        <w:t>Paslaugų t</w:t>
      </w:r>
      <w:r w:rsidR="00316772" w:rsidRPr="005D64E0">
        <w:t xml:space="preserve">eikėjo </w:t>
      </w:r>
      <w:r w:rsidRPr="005D64E0">
        <w:t>pagal Sutartį;</w:t>
      </w:r>
    </w:p>
    <w:p w:rsidR="006F0872" w:rsidRPr="009E409D" w:rsidRDefault="006F0872" w:rsidP="00C62459">
      <w:pPr>
        <w:numPr>
          <w:ilvl w:val="1"/>
          <w:numId w:val="3"/>
        </w:numPr>
        <w:tabs>
          <w:tab w:val="left" w:pos="1276"/>
          <w:tab w:val="left" w:pos="1418"/>
          <w:tab w:val="left" w:pos="1560"/>
        </w:tabs>
        <w:spacing w:after="0" w:line="240" w:lineRule="auto"/>
        <w:ind w:left="0" w:firstLine="709"/>
        <w:jc w:val="both"/>
      </w:pPr>
      <w:r w:rsidRPr="009E409D">
        <w:t xml:space="preserve">jei </w:t>
      </w:r>
      <w:r w:rsidR="00316772" w:rsidRPr="009E409D">
        <w:rPr>
          <w:bCs/>
        </w:rPr>
        <w:t>Paslaugų gavėj</w:t>
      </w:r>
      <w:r w:rsidRPr="009E409D">
        <w:t xml:space="preserve">as yra nepatenkintas </w:t>
      </w:r>
      <w:r w:rsidR="00316772" w:rsidRPr="009E409D">
        <w:rPr>
          <w:bCs/>
        </w:rPr>
        <w:t>Paslaugų t</w:t>
      </w:r>
      <w:r w:rsidR="00316772" w:rsidRPr="009E409D">
        <w:t xml:space="preserve">eikėjo </w:t>
      </w:r>
      <w:r w:rsidRPr="009E409D">
        <w:t xml:space="preserve">pasirinktais specialistais, jų kompetencija, </w:t>
      </w:r>
      <w:r w:rsidR="00316772" w:rsidRPr="009E409D">
        <w:rPr>
          <w:bCs/>
        </w:rPr>
        <w:t>Paslaugų gavėj</w:t>
      </w:r>
      <w:r w:rsidRPr="009E409D">
        <w:t xml:space="preserve">as turi teisę raštišku prašymu kreiptis į </w:t>
      </w:r>
      <w:r w:rsidR="00316772" w:rsidRPr="009E409D">
        <w:rPr>
          <w:bCs/>
        </w:rPr>
        <w:t>Paslaugų t</w:t>
      </w:r>
      <w:r w:rsidR="00316772" w:rsidRPr="009E409D">
        <w:t>eikėj</w:t>
      </w:r>
      <w:r w:rsidRPr="009E409D">
        <w:t>ą dėl šių specialistų pakeitimo;</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vienašališkai nutraukti Sutartį joje nustatyta tvarka</w:t>
      </w:r>
      <w:r w:rsidR="00043B59" w:rsidRPr="005D64E0">
        <w:t>, sąlygomis ir terminais</w:t>
      </w:r>
      <w:r w:rsidRPr="005D64E0">
        <w:t>;</w:t>
      </w:r>
    </w:p>
    <w:p w:rsidR="000D1B75" w:rsidRPr="005D64E0" w:rsidRDefault="000D1B75" w:rsidP="00C62459">
      <w:pPr>
        <w:numPr>
          <w:ilvl w:val="1"/>
          <w:numId w:val="3"/>
        </w:numPr>
        <w:tabs>
          <w:tab w:val="left" w:pos="851"/>
          <w:tab w:val="left" w:pos="1276"/>
          <w:tab w:val="left" w:pos="1418"/>
          <w:tab w:val="left" w:pos="1560"/>
        </w:tabs>
        <w:spacing w:after="0" w:line="240" w:lineRule="auto"/>
        <w:ind w:left="0" w:firstLine="709"/>
        <w:jc w:val="both"/>
      </w:pPr>
      <w:r w:rsidRPr="005D64E0">
        <w:t>Sutartyje numatyta tvarka, sąlygomis ir terminais pasinaudoti Sutarties įvykdymo užtikrinimo priemone;</w:t>
      </w:r>
    </w:p>
    <w:p w:rsidR="006F0872" w:rsidRPr="005D64E0" w:rsidRDefault="006F0872" w:rsidP="00C62459">
      <w:pPr>
        <w:numPr>
          <w:ilvl w:val="1"/>
          <w:numId w:val="3"/>
        </w:numPr>
        <w:tabs>
          <w:tab w:val="left" w:pos="1560"/>
        </w:tabs>
        <w:spacing w:after="0" w:line="240" w:lineRule="auto"/>
        <w:ind w:left="0" w:firstLine="709"/>
        <w:jc w:val="both"/>
      </w:pPr>
      <w:r w:rsidRPr="005D64E0">
        <w:t xml:space="preserve">kitos </w:t>
      </w:r>
      <w:r w:rsidR="00316772" w:rsidRPr="005D64E0">
        <w:rPr>
          <w:bCs/>
        </w:rPr>
        <w:t>Paslaugų gavėj</w:t>
      </w:r>
      <w:r w:rsidRPr="005D64E0">
        <w:t>o teisės, nurodytos Sutartyje, jos prieduose, teisės aktuose, taikomuose šių Paslaugų teikimui, ir (ar) kyla iš šios Sutarties esmės.</w:t>
      </w:r>
    </w:p>
    <w:p w:rsidR="006F0872" w:rsidRPr="005D64E0" w:rsidRDefault="00316772" w:rsidP="00C62459">
      <w:pPr>
        <w:numPr>
          <w:ilvl w:val="0"/>
          <w:numId w:val="3"/>
        </w:numPr>
        <w:tabs>
          <w:tab w:val="left" w:pos="1134"/>
        </w:tabs>
        <w:spacing w:after="0" w:line="240" w:lineRule="auto"/>
        <w:ind w:left="0" w:firstLine="709"/>
        <w:jc w:val="both"/>
        <w:rPr>
          <w:b/>
        </w:rPr>
      </w:pPr>
      <w:r w:rsidRPr="005D64E0">
        <w:rPr>
          <w:b/>
          <w:bCs/>
        </w:rPr>
        <w:t>Paslaugų gavėj</w:t>
      </w:r>
      <w:r w:rsidR="006F0872" w:rsidRPr="005D64E0">
        <w:rPr>
          <w:b/>
        </w:rPr>
        <w:t>as įsipareigoja:</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 xml:space="preserve">perduoti </w:t>
      </w:r>
      <w:r w:rsidR="00316772" w:rsidRPr="005D64E0">
        <w:rPr>
          <w:bCs/>
        </w:rPr>
        <w:t>Paslaugų t</w:t>
      </w:r>
      <w:r w:rsidRPr="005D64E0">
        <w:t xml:space="preserve">eikėjui Sutarties vykdymui būtinus dokumentus, suteikti </w:t>
      </w:r>
      <w:r w:rsidR="00316772" w:rsidRPr="005D64E0">
        <w:rPr>
          <w:bCs/>
        </w:rPr>
        <w:t>Paslaugų t</w:t>
      </w:r>
      <w:r w:rsidRPr="005D64E0">
        <w:t>eikėjo specialistams, teiksiantiems Paslaugas ir nurodytiems viešojo pirkimo konkursui pateiktame pasiūlyme, prieigos prie testin</w:t>
      </w:r>
      <w:r w:rsidR="007F6DE5" w:rsidRPr="005D64E0">
        <w:t>ių</w:t>
      </w:r>
      <w:r w:rsidRPr="005D64E0">
        <w:t xml:space="preserve"> </w:t>
      </w:r>
      <w:r w:rsidR="007F6DE5" w:rsidRPr="005D64E0">
        <w:t xml:space="preserve">LITEKO1 ir </w:t>
      </w:r>
      <w:r w:rsidRPr="005D64E0">
        <w:t>LITEKO</w:t>
      </w:r>
      <w:r w:rsidR="00633E65" w:rsidRPr="005D64E0">
        <w:t>2</w:t>
      </w:r>
      <w:r w:rsidRPr="005D64E0">
        <w:t xml:space="preserve"> aplink</w:t>
      </w:r>
      <w:r w:rsidR="007F6DE5" w:rsidRPr="005D64E0">
        <w:t>ų</w:t>
      </w:r>
      <w:r w:rsidRPr="005D64E0">
        <w:t xml:space="preserve"> teises, pasirašytinai supažindinti su jiems suteiktų teisių sąlygomis, </w:t>
      </w:r>
      <w:r w:rsidR="00CB5C0E" w:rsidRPr="005D64E0">
        <w:t>Lietuvos teismų informacinė</w:t>
      </w:r>
      <w:r w:rsidR="00EF6C32" w:rsidRPr="005D64E0">
        <w:t>s</w:t>
      </w:r>
      <w:r w:rsidR="00CB5C0E" w:rsidRPr="005D64E0">
        <w:t xml:space="preserve"> sistemos</w:t>
      </w:r>
      <w:r w:rsidRPr="005D64E0">
        <w:t xml:space="preserve"> duomenų saugos reikalavimais;</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 xml:space="preserve">teikti </w:t>
      </w:r>
      <w:r w:rsidR="00316772" w:rsidRPr="005D64E0">
        <w:rPr>
          <w:bCs/>
        </w:rPr>
        <w:t>Paslaugų t</w:t>
      </w:r>
      <w:r w:rsidRPr="005D64E0">
        <w:t xml:space="preserve">eikėjui Sutarties vykdymui būtiną informaciją ir sudaryti </w:t>
      </w:r>
      <w:r w:rsidR="00316772" w:rsidRPr="005D64E0">
        <w:rPr>
          <w:bCs/>
        </w:rPr>
        <w:t>Paslaugų t</w:t>
      </w:r>
      <w:r w:rsidRPr="005D64E0">
        <w:t xml:space="preserve">eikėjui nuo </w:t>
      </w:r>
      <w:r w:rsidR="00316772" w:rsidRPr="005D64E0">
        <w:rPr>
          <w:bCs/>
        </w:rPr>
        <w:t>Paslaugų gavėj</w:t>
      </w:r>
      <w:r w:rsidRPr="005D64E0">
        <w:t xml:space="preserve">o priklausančias sąlygas, kurios būtinos tinkamam Sutartyje ir jos prieduose nustatytų </w:t>
      </w:r>
      <w:r w:rsidR="00316772" w:rsidRPr="005D64E0">
        <w:rPr>
          <w:bCs/>
        </w:rPr>
        <w:t>Paslaugų t</w:t>
      </w:r>
      <w:r w:rsidRPr="005D64E0">
        <w:t xml:space="preserve">eikėjo įsipareigojimų vykdymui; gavęs </w:t>
      </w:r>
      <w:r w:rsidR="00316772" w:rsidRPr="005D64E0">
        <w:rPr>
          <w:bCs/>
        </w:rPr>
        <w:t>Paslaugų t</w:t>
      </w:r>
      <w:r w:rsidRPr="005D64E0">
        <w:t xml:space="preserve">eikėjo paklausimą dėl informacijos, reikalingos Sutarties vykdymui pateikimo, </w:t>
      </w:r>
      <w:r w:rsidR="00316772" w:rsidRPr="005D64E0">
        <w:rPr>
          <w:bCs/>
        </w:rPr>
        <w:t>Paslaugų gavėj</w:t>
      </w:r>
      <w:r w:rsidRPr="005D64E0">
        <w:t>as įsipareigoja prašomą informac</w:t>
      </w:r>
      <w:r w:rsidR="007C375C" w:rsidRPr="005D64E0">
        <w:t xml:space="preserve">iją pateikti ne vėliau kaip per </w:t>
      </w:r>
      <w:r w:rsidRPr="005D64E0">
        <w:t xml:space="preserve">5 (penkias) darbo dienas nuo tokio paklausimo gavimo; jei </w:t>
      </w:r>
      <w:r w:rsidR="00316772" w:rsidRPr="005D64E0">
        <w:rPr>
          <w:bCs/>
        </w:rPr>
        <w:t>Paslaugų t</w:t>
      </w:r>
      <w:r w:rsidRPr="005D64E0">
        <w:t xml:space="preserve">eikėjo prašomos pateikti informacijos apimtis yra didelė arba reikalauja papildomos analizės, </w:t>
      </w:r>
      <w:r w:rsidR="00316772" w:rsidRPr="005D64E0">
        <w:rPr>
          <w:bCs/>
        </w:rPr>
        <w:t>Paslaugų gavėj</w:t>
      </w:r>
      <w:r w:rsidRPr="005D64E0">
        <w:t xml:space="preserve">ui suteikiamas papildomas </w:t>
      </w:r>
      <w:r w:rsidR="007C375C" w:rsidRPr="005D64E0">
        <w:t>5</w:t>
      </w:r>
      <w:r w:rsidRPr="005D64E0">
        <w:t xml:space="preserve"> (penkių) darbo dienų terminas informacijai pateikti;</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sumokėti už tinkamai</w:t>
      </w:r>
      <w:r w:rsidR="00F521BD" w:rsidRPr="005D64E0">
        <w:t xml:space="preserve"> </w:t>
      </w:r>
      <w:r w:rsidRPr="005D64E0">
        <w:t xml:space="preserve">ir faktiškai </w:t>
      </w:r>
      <w:r w:rsidR="00F521BD" w:rsidRPr="005D64E0">
        <w:t xml:space="preserve">suteiktas kokybiškas </w:t>
      </w:r>
      <w:r w:rsidRPr="005D64E0">
        <w:t>Paslaugas Sutartyje nustatyta tvarka</w:t>
      </w:r>
      <w:r w:rsidR="0097293A" w:rsidRPr="005D64E0">
        <w:t>,</w:t>
      </w:r>
      <w:r w:rsidR="00C62459" w:rsidRPr="005D64E0">
        <w:t xml:space="preserve"> </w:t>
      </w:r>
      <w:r w:rsidRPr="005D64E0">
        <w:t>sąlygomis</w:t>
      </w:r>
      <w:r w:rsidR="0097293A" w:rsidRPr="005D64E0">
        <w:t xml:space="preserve"> ir terminais</w:t>
      </w:r>
      <w:r w:rsidRPr="005D64E0">
        <w:t>;</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 xml:space="preserve">pagal kompetenciją Paslaugų teikimo tikslais užtikrinti </w:t>
      </w:r>
      <w:r w:rsidR="00316772" w:rsidRPr="005D64E0">
        <w:t>Paslaugų t</w:t>
      </w:r>
      <w:r w:rsidRPr="005D64E0">
        <w:t>eikėjui tinkamą bendradarbiavimą su LITEKO priežiūros paslaugas teikiančiais subjektais;</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1B5DE2">
        <w:t xml:space="preserve">pastaboms ir derinimui Techninėje specifikacijoje numatytus dokumentus, pastabas ir komentarus pateikti </w:t>
      </w:r>
      <w:r w:rsidR="00913C86">
        <w:t>Techninės specifikacijos 6.3 dalyje nurodytais terminais</w:t>
      </w:r>
      <w:r w:rsidRPr="005D64E0">
        <w:t xml:space="preserve">; </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 xml:space="preserve">pateikti pastabas </w:t>
      </w:r>
      <w:r w:rsidR="00C62459" w:rsidRPr="005D64E0">
        <w:t>tarpiniams ir</w:t>
      </w:r>
      <w:r w:rsidR="009220C0" w:rsidRPr="005D64E0">
        <w:t xml:space="preserve"> (ar)</w:t>
      </w:r>
      <w:r w:rsidR="00C62459" w:rsidRPr="005D64E0">
        <w:t xml:space="preserve"> galutiniam </w:t>
      </w:r>
      <w:r w:rsidRPr="005D64E0">
        <w:t>Paslaugų perdavimo-priėmimo aktų projektams, kaip tai numatyta Sutartyje;</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 xml:space="preserve">nedelsdamas raštu (Sutartyje nurodytu el. paštu) informuoti </w:t>
      </w:r>
      <w:r w:rsidR="00316772" w:rsidRPr="005D64E0">
        <w:t>Paslaugų t</w:t>
      </w:r>
      <w:r w:rsidRPr="005D64E0">
        <w:t>eikėją apie pasikeitusius savo rekvizitus, teisinį statusą;</w:t>
      </w:r>
    </w:p>
    <w:p w:rsidR="006F0872" w:rsidRPr="005D64E0" w:rsidRDefault="006F0872" w:rsidP="00C62459">
      <w:pPr>
        <w:numPr>
          <w:ilvl w:val="1"/>
          <w:numId w:val="3"/>
        </w:numPr>
        <w:tabs>
          <w:tab w:val="left" w:pos="851"/>
          <w:tab w:val="left" w:pos="993"/>
          <w:tab w:val="left" w:pos="1276"/>
          <w:tab w:val="left" w:pos="1418"/>
        </w:tabs>
        <w:spacing w:after="0" w:line="240" w:lineRule="auto"/>
        <w:ind w:left="0" w:firstLine="709"/>
        <w:jc w:val="both"/>
      </w:pPr>
      <w:r w:rsidRPr="005D64E0">
        <w:t>tinkamai</w:t>
      </w:r>
      <w:r w:rsidRPr="005D64E0">
        <w:rPr>
          <w:bCs/>
        </w:rPr>
        <w:t xml:space="preserve"> vykdyti</w:t>
      </w:r>
      <w:r w:rsidRPr="005D64E0">
        <w:t xml:space="preserve"> visas kitas prievoles, nustatytas Sutartyje, jos prieduose, teisės aktuose, taikomuose šių Paslaugų teikimui, ir (ar) kylančias iš šios Sutarties esmės</w:t>
      </w:r>
      <w:r w:rsidR="00791827" w:rsidRPr="005D64E0">
        <w:t>.</w:t>
      </w:r>
    </w:p>
    <w:p w:rsidR="006F0872" w:rsidRPr="005D64E0" w:rsidRDefault="006F0872" w:rsidP="00C62459">
      <w:pPr>
        <w:spacing w:after="0" w:line="240" w:lineRule="auto"/>
        <w:ind w:firstLine="709"/>
        <w:jc w:val="both"/>
      </w:pPr>
    </w:p>
    <w:p w:rsidR="006F0872" w:rsidRPr="005D64E0" w:rsidRDefault="006F0872" w:rsidP="00C62459">
      <w:pPr>
        <w:spacing w:after="0" w:line="240" w:lineRule="auto"/>
        <w:ind w:firstLine="709"/>
        <w:jc w:val="center"/>
        <w:rPr>
          <w:b/>
        </w:rPr>
      </w:pPr>
      <w:r w:rsidRPr="005D64E0">
        <w:rPr>
          <w:b/>
        </w:rPr>
        <w:t xml:space="preserve">V. </w:t>
      </w:r>
      <w:r w:rsidR="00075810" w:rsidRPr="005D64E0">
        <w:rPr>
          <w:b/>
        </w:rPr>
        <w:t xml:space="preserve">PASLAUGŲ </w:t>
      </w:r>
      <w:r w:rsidRPr="005D64E0">
        <w:rPr>
          <w:b/>
        </w:rPr>
        <w:t>TEIKĖJO TEISĖS IR PAREIGOS</w:t>
      </w:r>
    </w:p>
    <w:p w:rsidR="006F0872" w:rsidRPr="005D64E0" w:rsidRDefault="006F0872" w:rsidP="00C62459">
      <w:pPr>
        <w:spacing w:after="0" w:line="240" w:lineRule="auto"/>
        <w:ind w:firstLine="709"/>
        <w:jc w:val="center"/>
        <w:rPr>
          <w:b/>
        </w:rPr>
      </w:pPr>
    </w:p>
    <w:p w:rsidR="006F0872" w:rsidRPr="005D64E0" w:rsidRDefault="00075810" w:rsidP="00C62459">
      <w:pPr>
        <w:numPr>
          <w:ilvl w:val="0"/>
          <w:numId w:val="3"/>
        </w:numPr>
        <w:tabs>
          <w:tab w:val="left" w:pos="1134"/>
        </w:tabs>
        <w:spacing w:after="0" w:line="240" w:lineRule="auto"/>
        <w:ind w:left="0" w:firstLine="709"/>
        <w:jc w:val="both"/>
        <w:rPr>
          <w:b/>
        </w:rPr>
      </w:pPr>
      <w:r w:rsidRPr="005D64E0">
        <w:rPr>
          <w:b/>
          <w:bCs/>
        </w:rPr>
        <w:t>Paslaugų</w:t>
      </w:r>
      <w:r w:rsidRPr="005D64E0">
        <w:rPr>
          <w:b/>
        </w:rPr>
        <w:t xml:space="preserve"> t</w:t>
      </w:r>
      <w:r w:rsidR="006F0872" w:rsidRPr="005D64E0">
        <w:rPr>
          <w:b/>
        </w:rPr>
        <w:t>eikėjas turi teisę:</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reikalauti, kad </w:t>
      </w:r>
      <w:r w:rsidR="00075810" w:rsidRPr="005D64E0">
        <w:rPr>
          <w:bCs/>
        </w:rPr>
        <w:t>Paslaugų gavėj</w:t>
      </w:r>
      <w:r w:rsidRPr="005D64E0">
        <w:t xml:space="preserve">as pateiktų visą Sutarties vykdymui reikalingą informaciją ne vėliau kaip per 5 (penkias) darbo dienas po to, kai yra gaunamas atitinkamas </w:t>
      </w:r>
      <w:r w:rsidR="00075810" w:rsidRPr="005D64E0">
        <w:rPr>
          <w:bCs/>
        </w:rPr>
        <w:t>Paslaugų t</w:t>
      </w:r>
      <w:r w:rsidRPr="005D64E0">
        <w:t xml:space="preserve">eikėjo paklausimas, arba per papildomai suteiktą terminą, numatytą Sutarties </w:t>
      </w:r>
      <w:r w:rsidR="002B5D2C" w:rsidRPr="005D64E0">
        <w:t>22</w:t>
      </w:r>
      <w:r w:rsidRPr="005D64E0">
        <w:t xml:space="preserve">.2 </w:t>
      </w:r>
      <w:r w:rsidR="00F521BD" w:rsidRPr="005D64E0">
        <w:t>papunktyje</w:t>
      </w:r>
      <w:r w:rsidRPr="005D64E0">
        <w:t>;</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reikalauti</w:t>
      </w:r>
      <w:r w:rsidR="00D171B3" w:rsidRPr="005D64E0">
        <w:t>, kad</w:t>
      </w:r>
      <w:r w:rsidRPr="005D64E0">
        <w:t xml:space="preserve"> </w:t>
      </w:r>
      <w:r w:rsidR="00075810" w:rsidRPr="005D64E0">
        <w:t>Paslaugų gavėj</w:t>
      </w:r>
      <w:r w:rsidR="00D171B3" w:rsidRPr="005D64E0">
        <w:t>as</w:t>
      </w:r>
      <w:r w:rsidRPr="005D64E0">
        <w:t xml:space="preserve"> sumokėt</w:t>
      </w:r>
      <w:r w:rsidR="00D171B3" w:rsidRPr="005D64E0">
        <w:t>ų</w:t>
      </w:r>
      <w:r w:rsidRPr="005D64E0">
        <w:t xml:space="preserve"> už tinkamai suteiktas</w:t>
      </w:r>
      <w:r w:rsidR="00D171B3" w:rsidRPr="005D64E0">
        <w:t xml:space="preserve"> kokybiškas</w:t>
      </w:r>
      <w:r w:rsidRPr="005D64E0">
        <w:t xml:space="preserve"> Paslaugas Sutartyje</w:t>
      </w:r>
      <w:r w:rsidR="00D171B3" w:rsidRPr="005D64E0">
        <w:t xml:space="preserve"> bei jos prieduose</w:t>
      </w:r>
      <w:r w:rsidRPr="005D64E0">
        <w:t xml:space="preserve"> nurodyta tvarka, sąlygomis ir terminais;</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reikalauti, kad </w:t>
      </w:r>
      <w:r w:rsidR="00075810" w:rsidRPr="005D64E0">
        <w:t>Paslaugų gavėj</w:t>
      </w:r>
      <w:r w:rsidRPr="005D64E0">
        <w:t xml:space="preserve">as Paslaugų teikimo tikslais užtikrintų tinkamą bendradarbiavimą su LITEKO priežiūros paslaugas teikiančiais subjektais;  </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lastRenderedPageBreak/>
        <w:t>vienašališkai nutraukti Sutartį joje nustatyta tvarka</w:t>
      </w:r>
      <w:r w:rsidR="00F521BD" w:rsidRPr="005D64E0">
        <w:t>,</w:t>
      </w:r>
      <w:r w:rsidR="00F521BD" w:rsidRPr="005D64E0">
        <w:rPr>
          <w:color w:val="FF0000"/>
        </w:rPr>
        <w:t xml:space="preserve"> </w:t>
      </w:r>
      <w:r w:rsidR="00F521BD" w:rsidRPr="005D64E0">
        <w:t>sąlygomis ir terminais</w:t>
      </w:r>
      <w:r w:rsidRPr="005D64E0">
        <w:t>;</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reikalauti sumokėti delspinigius, numatytus </w:t>
      </w:r>
      <w:r w:rsidR="00FA6500" w:rsidRPr="005D64E0">
        <w:t>Sutarties 28 punkte</w:t>
      </w:r>
      <w:r w:rsidRPr="005D64E0">
        <w:t>;</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kitos </w:t>
      </w:r>
      <w:r w:rsidR="00605602" w:rsidRPr="005D64E0">
        <w:t>Paslaugų t</w:t>
      </w:r>
      <w:r w:rsidRPr="005D64E0">
        <w:t>eikėjo teisės, nurodytos Sutartyje, jos prieduose, teisės aktuose, taikomuose šių Paslaugų teikimui, ir (ar) kyla iš šios Sutarties esmės.</w:t>
      </w:r>
    </w:p>
    <w:p w:rsidR="006F0872" w:rsidRPr="005D64E0" w:rsidRDefault="00075810" w:rsidP="00C62459">
      <w:pPr>
        <w:numPr>
          <w:ilvl w:val="0"/>
          <w:numId w:val="3"/>
        </w:numPr>
        <w:tabs>
          <w:tab w:val="left" w:pos="851"/>
          <w:tab w:val="left" w:pos="993"/>
          <w:tab w:val="left" w:pos="1134"/>
          <w:tab w:val="left" w:pos="1276"/>
          <w:tab w:val="left" w:pos="1560"/>
        </w:tabs>
        <w:spacing w:after="0" w:line="240" w:lineRule="auto"/>
        <w:ind w:left="0" w:firstLine="709"/>
        <w:jc w:val="both"/>
      </w:pPr>
      <w:r w:rsidRPr="005D64E0">
        <w:rPr>
          <w:b/>
        </w:rPr>
        <w:t>Paslaugų</w:t>
      </w:r>
      <w:r w:rsidRPr="005D64E0">
        <w:rPr>
          <w:b/>
          <w:bCs/>
        </w:rPr>
        <w:t xml:space="preserve"> t</w:t>
      </w:r>
      <w:r w:rsidR="006F0872" w:rsidRPr="005D64E0">
        <w:rPr>
          <w:b/>
        </w:rPr>
        <w:t>eikėjas įsipareigoja:</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Sutartyje numatytas Paslaugas pradėti teikti iš karto po Sutarties įsigaliojimo dienos; </w:t>
      </w:r>
      <w:r w:rsidR="00D171B3" w:rsidRPr="005D64E0">
        <w:t xml:space="preserve">Paslaugos </w:t>
      </w:r>
      <w:r w:rsidRPr="005D64E0">
        <w:t>teiki</w:t>
      </w:r>
      <w:r w:rsidR="00D171B3" w:rsidRPr="005D64E0">
        <w:t>amos</w:t>
      </w:r>
      <w:r w:rsidRPr="005D64E0">
        <w:t xml:space="preserve"> Sutarties 5 punkte nustatyta tvarka </w:t>
      </w:r>
      <w:r w:rsidR="00D171B3" w:rsidRPr="005D64E0">
        <w:t xml:space="preserve">Šalių </w:t>
      </w:r>
      <w:r w:rsidRPr="005D64E0">
        <w:t>patvir</w:t>
      </w:r>
      <w:r w:rsidR="00653557" w:rsidRPr="005D64E0">
        <w:t>tintame Sutarties vykdymo plane</w:t>
      </w:r>
      <w:r w:rsidR="007A14FD" w:rsidRPr="005D64E0">
        <w:t>–</w:t>
      </w:r>
      <w:r w:rsidRPr="005D64E0">
        <w:t xml:space="preserve">grafike numatytais terminais, visomis įmanomomis priemonėmis siekti Paslaugas teikti laiku; jei </w:t>
      </w:r>
      <w:r w:rsidR="00075810" w:rsidRPr="005D64E0">
        <w:t>Paslaugų</w:t>
      </w:r>
      <w:r w:rsidR="00075810" w:rsidRPr="005D64E0">
        <w:rPr>
          <w:bCs/>
        </w:rPr>
        <w:t xml:space="preserve"> t</w:t>
      </w:r>
      <w:r w:rsidR="00C738B5" w:rsidRPr="005D64E0">
        <w:t>ei</w:t>
      </w:r>
      <w:r w:rsidRPr="005D64E0">
        <w:t xml:space="preserve">kėjas nevykdo ar netinkamai vykdo </w:t>
      </w:r>
      <w:r w:rsidR="00D171B3" w:rsidRPr="005D64E0">
        <w:t xml:space="preserve">Sutartyje bei jos prieduose </w:t>
      </w:r>
      <w:r w:rsidRPr="005D64E0">
        <w:t>numatyt</w:t>
      </w:r>
      <w:r w:rsidR="00F521BD" w:rsidRPr="005D64E0">
        <w:t>us</w:t>
      </w:r>
      <w:r w:rsidRPr="005D64E0">
        <w:t xml:space="preserve"> įsipareigojim</w:t>
      </w:r>
      <w:r w:rsidR="00F521BD" w:rsidRPr="005D64E0">
        <w:t>us</w:t>
      </w:r>
      <w:r w:rsidRPr="005D64E0">
        <w:t xml:space="preserve">, </w:t>
      </w:r>
      <w:r w:rsidR="00075810" w:rsidRPr="005D64E0">
        <w:t>Paslaugų</w:t>
      </w:r>
      <w:r w:rsidR="00075810" w:rsidRPr="005D64E0">
        <w:rPr>
          <w:bCs/>
        </w:rPr>
        <w:t xml:space="preserve"> t</w:t>
      </w:r>
      <w:r w:rsidRPr="005D64E0">
        <w:t xml:space="preserve">eikėjas įsipareigoja atlyginti </w:t>
      </w:r>
      <w:r w:rsidR="00075810" w:rsidRPr="005D64E0">
        <w:t>Paslaugų gavėj</w:t>
      </w:r>
      <w:r w:rsidRPr="005D64E0">
        <w:t xml:space="preserve">ui visus </w:t>
      </w:r>
      <w:r w:rsidR="00075810" w:rsidRPr="005D64E0">
        <w:t>Paslaugų gavėj</w:t>
      </w:r>
      <w:r w:rsidRPr="005D64E0">
        <w:t>o patirtus nuostolius;</w:t>
      </w:r>
    </w:p>
    <w:p w:rsidR="00A475E3"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suteikti tinkamas, kokybiškas, Sutartyje, Techninėje specifikacijoje, </w:t>
      </w:r>
      <w:r w:rsidR="00075810" w:rsidRPr="005D64E0">
        <w:t>Paslaugų</w:t>
      </w:r>
      <w:r w:rsidR="00075810" w:rsidRPr="005D64E0">
        <w:rPr>
          <w:bCs/>
        </w:rPr>
        <w:t xml:space="preserve"> t</w:t>
      </w:r>
      <w:r w:rsidRPr="005D64E0">
        <w:t xml:space="preserve">eikėjo pasiūlyme nurodytus reikalavimus </w:t>
      </w:r>
      <w:r w:rsidR="002C159E" w:rsidRPr="005D64E0">
        <w:t xml:space="preserve">ir geriausias informacinių technologijų praktikas </w:t>
      </w:r>
      <w:r w:rsidRPr="005D64E0">
        <w:t>atitinkančias Paslaugas, atsakyti už kokybišką, Sutarties ir jos priedų reikalavimus atitinkančių Paslaugų teikimą</w:t>
      </w:r>
      <w:r w:rsidR="00B202AD" w:rsidRPr="005D64E0">
        <w:t>;</w:t>
      </w:r>
      <w:r w:rsidR="0064081D" w:rsidRPr="005D64E0">
        <w:t xml:space="preserve"> atlikdamas technologinio sprendimo, numatyto </w:t>
      </w:r>
      <w:r w:rsidR="00075810" w:rsidRPr="005D64E0">
        <w:t>Paslaugų</w:t>
      </w:r>
      <w:r w:rsidR="00075810" w:rsidRPr="005D64E0">
        <w:rPr>
          <w:bCs/>
        </w:rPr>
        <w:t xml:space="preserve"> t</w:t>
      </w:r>
      <w:r w:rsidR="0064081D" w:rsidRPr="005D64E0">
        <w:t>e</w:t>
      </w:r>
      <w:r w:rsidR="00075810" w:rsidRPr="005D64E0">
        <w:t>i</w:t>
      </w:r>
      <w:r w:rsidR="0064081D" w:rsidRPr="005D64E0">
        <w:t xml:space="preserve">kėjo pasiūlyme, </w:t>
      </w:r>
      <w:r w:rsidR="007F6DE5" w:rsidRPr="005D64E0">
        <w:t>kūrimo ar konfigūravimo</w:t>
      </w:r>
      <w:r w:rsidR="0064081D" w:rsidRPr="005D64E0">
        <w:t xml:space="preserve"> darbus laikytis gamintojo rekomendacijų, </w:t>
      </w:r>
      <w:r w:rsidR="00DF490C" w:rsidRPr="005D64E0">
        <w:t>intuityvumo, ergonomiškumo</w:t>
      </w:r>
      <w:r w:rsidR="00A475E3" w:rsidRPr="005D64E0">
        <w:t xml:space="preserve">, gerųjų informacinių technologijų našumo, saugumo principų; </w:t>
      </w:r>
      <w:r w:rsidR="00DF490C" w:rsidRPr="005D64E0">
        <w:t xml:space="preserve"> </w:t>
      </w:r>
    </w:p>
    <w:p w:rsidR="006F0872" w:rsidRPr="005D64E0" w:rsidRDefault="008B6783" w:rsidP="00C62459">
      <w:pPr>
        <w:numPr>
          <w:ilvl w:val="1"/>
          <w:numId w:val="3"/>
        </w:numPr>
        <w:tabs>
          <w:tab w:val="left" w:pos="851"/>
          <w:tab w:val="left" w:pos="993"/>
          <w:tab w:val="left" w:pos="1276"/>
          <w:tab w:val="left" w:pos="1418"/>
          <w:tab w:val="left" w:pos="1560"/>
        </w:tabs>
        <w:spacing w:after="0" w:line="240" w:lineRule="auto"/>
        <w:ind w:left="0" w:firstLine="709"/>
        <w:jc w:val="both"/>
      </w:pPr>
      <w:r>
        <w:t>u</w:t>
      </w:r>
      <w:r w:rsidRPr="00165CB4">
        <w:t xml:space="preserve">žtikrinti, kad Paslaugas teiks </w:t>
      </w:r>
      <w:r w:rsidRPr="0092197B">
        <w:t xml:space="preserve">viešajame pirkime </w:t>
      </w:r>
      <w:r w:rsidRPr="00165CB4">
        <w:t xml:space="preserve">pasiūlyti specialistai, kurie gali būti pakeisti ir/ar įtraukti nauji specialistai </w:t>
      </w:r>
      <w:r>
        <w:t xml:space="preserve">tik </w:t>
      </w:r>
      <w:r w:rsidRPr="00165CB4">
        <w:t>dėl objektyvių priežasčių (atostogų, ligos atvejais, nutrūkus darbo santykiams su Paslaugų teikėju ir pan.) ir tik Paslaugų gavėjui raštu pritarus Sutartyje ir viešojo pirkimo sąlygose numatyta tvarka, taip pat kad pasiūlyti specialistai mokės lietuvių kalbą, o tuo atveju, jei specialistas nemoka lietuvių kalbos, Paslaugų teikėjas užtikrins vertimo žodžiu ir raštu paslaugas. Keičiami ir/ar įtraukiami nauji specialistai privalo atitik</w:t>
      </w:r>
      <w:r>
        <w:t xml:space="preserve">ti kvalifikacinius </w:t>
      </w:r>
      <w:r w:rsidRPr="00461106">
        <w:t>reikalavimus, jei tokie buvo keliami viešojo pirkimo sąlygose,</w:t>
      </w:r>
      <w:r w:rsidRPr="00461106">
        <w:rPr>
          <w:bCs/>
        </w:rPr>
        <w:t xml:space="preserve"> turi būti pateikiami šių reikalavimų atitikimą pagrindžiantys dokumentai</w:t>
      </w:r>
      <w:r w:rsidRPr="00461106">
        <w:t>.</w:t>
      </w:r>
      <w:r w:rsidRPr="00165CB4">
        <w:t xml:space="preserve"> Paslaugų teikėjas įsipareigoja pateikti Paslaugų gavėjui specialistų, pasiūlytų viešojo pirkimo ir dalyvausiančių Sutarties vykdyme, pasirašytus Sutarties 3 priede pateiktos formos konfidencialumo </w:t>
      </w:r>
      <w:r>
        <w:t>pasižadėjimus ir pasižadėjimus laikytis Lietuvos teismų informacinės sistemos (LITEKO) duomenų saugos reikalavimų.</w:t>
      </w:r>
      <w:r w:rsidRPr="00165CB4">
        <w:t xml:space="preserve"> Sutartyje numatyta tvarka pasikeitus specialistams, atsakingiems už Sutarties vykdymą, š</w:t>
      </w:r>
      <w:r w:rsidRPr="00165CB4">
        <w:rPr>
          <w:spacing w:val="-2"/>
        </w:rPr>
        <w:t>i sąlyga lieka galioti naujų specialistų atžvilgiu. Paslaugų t</w:t>
      </w:r>
      <w:r w:rsidRPr="00165CB4">
        <w:t>eikėjo ir jo specialistų konfidencialumo ir LITEKO duomenų saugos reikalavimų laikymosi įsipareigojimai lieka galioti neribotą laiką nuo šios Sutarties įvykdymo ar nutraukimo momento</w:t>
      </w:r>
      <w:r w:rsidR="006F0872" w:rsidRPr="005D64E0">
        <w:t>;</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Sutarties </w:t>
      </w:r>
      <w:r w:rsidR="003D52D3" w:rsidRPr="005D64E0">
        <w:t>2</w:t>
      </w:r>
      <w:r w:rsidR="001B28C7" w:rsidRPr="005D64E0">
        <w:t>1</w:t>
      </w:r>
      <w:r w:rsidRPr="005D64E0">
        <w:t>.</w:t>
      </w:r>
      <w:r w:rsidR="00C52C8F" w:rsidRPr="005D64E0">
        <w:t>9</w:t>
      </w:r>
      <w:r w:rsidRPr="005D64E0">
        <w:t xml:space="preserve"> papunktyje numatyta tvarka gavęs </w:t>
      </w:r>
      <w:r w:rsidR="001B28C7" w:rsidRPr="005D64E0">
        <w:t>Paslaugų</w:t>
      </w:r>
      <w:r w:rsidR="001B28C7" w:rsidRPr="005D64E0">
        <w:rPr>
          <w:bCs/>
        </w:rPr>
        <w:t xml:space="preserve"> gavėj</w:t>
      </w:r>
      <w:r w:rsidRPr="005D64E0">
        <w:t xml:space="preserve">o prašymą pakeisti viešojo pirkimo konkurse pateiktą specialistą, </w:t>
      </w:r>
      <w:r w:rsidR="001B28C7" w:rsidRPr="005D64E0">
        <w:t>Paslaugų</w:t>
      </w:r>
      <w:r w:rsidR="001B28C7" w:rsidRPr="005D64E0">
        <w:rPr>
          <w:bCs/>
        </w:rPr>
        <w:t xml:space="preserve"> t</w:t>
      </w:r>
      <w:r w:rsidRPr="005D64E0">
        <w:t xml:space="preserve">eikėjas įsipareigoja pakeisti šį specialistą. </w:t>
      </w:r>
      <w:r w:rsidR="001B28C7" w:rsidRPr="005D64E0">
        <w:t>Paslaugų</w:t>
      </w:r>
      <w:r w:rsidR="001B28C7" w:rsidRPr="005D64E0">
        <w:rPr>
          <w:bCs/>
        </w:rPr>
        <w:t xml:space="preserve"> t</w:t>
      </w:r>
      <w:r w:rsidRPr="005D64E0">
        <w:t xml:space="preserve">eikėjo iniciatyva viešojo pirkimo konkurse pasiūlytas ir Sutarties vykdyme dalyvaujantis specialistas gali būti pakeistas </w:t>
      </w:r>
      <w:r w:rsidR="00CE7BBF" w:rsidRPr="005D64E0">
        <w:t xml:space="preserve">dėl objektyvių priežasčių ir </w:t>
      </w:r>
      <w:r w:rsidRPr="005D64E0">
        <w:t xml:space="preserve">tik </w:t>
      </w:r>
      <w:r w:rsidR="001B28C7" w:rsidRPr="005D64E0">
        <w:t>Paslaugų</w:t>
      </w:r>
      <w:r w:rsidR="001B28C7" w:rsidRPr="005D64E0">
        <w:rPr>
          <w:bCs/>
        </w:rPr>
        <w:t xml:space="preserve"> gavėj</w:t>
      </w:r>
      <w:r w:rsidRPr="005D64E0">
        <w:t xml:space="preserve">o raštišku sutikimu. Naujai siūlomas specialistas turi atitikti viešojo pirkimo konkurse atitinkamam specialistui numatytus kvalifikacijos reikalavimus; </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vykdant Sutartį visą gautą informaciją ir (ar) duomenis naudoti tik šia Sutartimi prisiimtų įsipareigojimų vykdymui, Techninėje specifikacijoje numatytų Paslaugų teikimui, </w:t>
      </w:r>
      <w:r w:rsidR="00064F8E" w:rsidRPr="005D64E0">
        <w:t xml:space="preserve">viešojo </w:t>
      </w:r>
      <w:r w:rsidRPr="005D64E0">
        <w:t xml:space="preserve">pirkimo tikslo pasiekimui. </w:t>
      </w:r>
      <w:r w:rsidR="001B28C7" w:rsidRPr="005D64E0">
        <w:t>Paslaugų</w:t>
      </w:r>
      <w:r w:rsidR="001B28C7" w:rsidRPr="005D64E0">
        <w:rPr>
          <w:bCs/>
        </w:rPr>
        <w:t xml:space="preserve"> t</w:t>
      </w:r>
      <w:r w:rsidRPr="005D64E0">
        <w:t xml:space="preserve">eikėjas užtikrina, kad visą gautą informaciją ir (ar) duomenis naudos tik tie </w:t>
      </w:r>
      <w:r w:rsidR="001B28C7" w:rsidRPr="005D64E0">
        <w:t>Paslaugų</w:t>
      </w:r>
      <w:r w:rsidR="001B28C7" w:rsidRPr="005D64E0">
        <w:rPr>
          <w:bCs/>
        </w:rPr>
        <w:t xml:space="preserve"> t</w:t>
      </w:r>
      <w:r w:rsidRPr="005D64E0">
        <w:t xml:space="preserve">eikėjo specialistai, kurie buvo pasiūlyti viešojo pirkimo konkurso metu arba buvo </w:t>
      </w:r>
      <w:r w:rsidRPr="001B5DE2">
        <w:t>pakeisti</w:t>
      </w:r>
      <w:r w:rsidRPr="005D64E0">
        <w:t xml:space="preserve"> </w:t>
      </w:r>
      <w:r w:rsidR="008B6783" w:rsidRPr="00165CB4">
        <w:t>ir/ar įtrauk</w:t>
      </w:r>
      <w:r w:rsidR="008B6783">
        <w:t xml:space="preserve">ti </w:t>
      </w:r>
      <w:r w:rsidRPr="005D64E0">
        <w:t xml:space="preserve">šioje Sutartyje numatyta tvarka. </w:t>
      </w:r>
      <w:r w:rsidR="001B28C7" w:rsidRPr="005D64E0">
        <w:t>Paslaugų</w:t>
      </w:r>
      <w:r w:rsidR="001B28C7" w:rsidRPr="005D64E0">
        <w:rPr>
          <w:bCs/>
        </w:rPr>
        <w:t xml:space="preserve"> t</w:t>
      </w:r>
      <w:r w:rsidRPr="005D64E0">
        <w:t>eikėjas įsipareigoja atlyginti visus nuostolius, atsiradusius dėl šiame Sutarties punkte numatytos pareigos nevykdymo ar netinkamo vykdymo;</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visomis įmanomomis priemonėmis saugoti </w:t>
      </w:r>
      <w:r w:rsidR="0068472F" w:rsidRPr="005D64E0">
        <w:t xml:space="preserve">LITEKO2 </w:t>
      </w:r>
      <w:r w:rsidR="008E2FF2" w:rsidRPr="005D64E0">
        <w:t xml:space="preserve">taikomosios programinės įrangos realizacijos, nustatymų, duomenų mainų integracijų, kitos su </w:t>
      </w:r>
      <w:r w:rsidR="001B28C7" w:rsidRPr="005D64E0">
        <w:t xml:space="preserve">LITEKO2 </w:t>
      </w:r>
      <w:r w:rsidR="008E2FF2" w:rsidRPr="005D64E0">
        <w:t>susijusi</w:t>
      </w:r>
      <w:r w:rsidR="00EC0BD8" w:rsidRPr="005D64E0">
        <w:t>ų duomenų ir (ar)</w:t>
      </w:r>
      <w:r w:rsidR="008E2FF2" w:rsidRPr="005D64E0">
        <w:t xml:space="preserve"> informacijos bei </w:t>
      </w:r>
      <w:r w:rsidR="001B28C7" w:rsidRPr="005D64E0">
        <w:t xml:space="preserve">LITEKO2 </w:t>
      </w:r>
      <w:r w:rsidRPr="005D64E0">
        <w:t>esančių duomenų, įskaitant, bet neapsiribojant asmens duomenų,</w:t>
      </w:r>
      <w:r w:rsidR="008E2FF2" w:rsidRPr="005D64E0">
        <w:t xml:space="preserve"> </w:t>
      </w:r>
      <w:r w:rsidRPr="005D64E0">
        <w:t xml:space="preserve">konfidencialumą, vientisumą, jų nekopijuoti, nekeisti, nenaikinti, neplatinti, neviešinti ar jokiu būdu neatskleisti ar neperduoti tretiesiems asmenims, jų nekopijuoti komerciniais, asmeniniais ar kitais tikslais. </w:t>
      </w:r>
      <w:r w:rsidR="00605602" w:rsidRPr="005D64E0">
        <w:rPr>
          <w:szCs w:val="24"/>
        </w:rPr>
        <w:t>Paslaugų t</w:t>
      </w:r>
      <w:r w:rsidRPr="005D64E0">
        <w:t>eikėjas įsipareigoja atlyginti visus nuostolius, atsiradusius dėl šiame Sutarties punkte numatytos pareigos nevykdymo ar netinkamo vykdymo;</w:t>
      </w:r>
    </w:p>
    <w:p w:rsidR="006F0872" w:rsidRPr="005D64E0" w:rsidRDefault="001B28C7"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lastRenderedPageBreak/>
        <w:t>t</w:t>
      </w:r>
      <w:r w:rsidR="006F0872" w:rsidRPr="005D64E0">
        <w:t>eikiant P</w:t>
      </w:r>
      <w:r w:rsidR="006F0872" w:rsidRPr="005D64E0">
        <w:rPr>
          <w:iCs/>
        </w:rPr>
        <w:t>aslaugas</w:t>
      </w:r>
      <w:r w:rsidR="006F0872" w:rsidRPr="005D64E0">
        <w:t xml:space="preserve">, </w:t>
      </w:r>
      <w:r w:rsidR="00D830C3" w:rsidRPr="005D64E0">
        <w:t xml:space="preserve">laikytis </w:t>
      </w:r>
      <w:r w:rsidR="006F0872" w:rsidRPr="005D64E0">
        <w:t>Lietuvos teismų informacinės sistemos duomenų saugos nuostatuose, patvirtintuose Nacionalinės teismų administracijos direktoriaus 201</w:t>
      </w:r>
      <w:r w:rsidR="00C62459" w:rsidRPr="005D64E0">
        <w:t>1</w:t>
      </w:r>
      <w:r w:rsidR="006F0872" w:rsidRPr="005D64E0">
        <w:t xml:space="preserve"> m. </w:t>
      </w:r>
      <w:r w:rsidR="00C62459" w:rsidRPr="005D64E0">
        <w:t>lapkričio 28</w:t>
      </w:r>
      <w:r w:rsidR="006F0872" w:rsidRPr="005D64E0">
        <w:t xml:space="preserve"> d. įsakymu Nr. </w:t>
      </w:r>
      <w:r w:rsidR="003C471C" w:rsidRPr="005D64E0">
        <w:t>6P-</w:t>
      </w:r>
      <w:r w:rsidR="00C62459" w:rsidRPr="005D64E0">
        <w:t>112</w:t>
      </w:r>
      <w:r w:rsidR="003C471C" w:rsidRPr="005D64E0">
        <w:t>-(1.1)</w:t>
      </w:r>
      <w:r w:rsidR="00D830C3" w:rsidRPr="005D64E0">
        <w:t xml:space="preserve"> „Dėl Lietuvos teismų informacinės sistemos nuostatų ir Lietuvos teismų informacinės sistemos duomenų saugos nuostatų patvirtinimo“</w:t>
      </w:r>
      <w:r w:rsidR="005B7244" w:rsidRPr="005D64E0">
        <w:t xml:space="preserve"> (su vėlesniais pakeitimais ir papildymais)</w:t>
      </w:r>
      <w:r w:rsidR="006F0872" w:rsidRPr="005D64E0">
        <w:t>, kituose LITEKO saugumo politiką įgyvendinančiuose dokumentuose</w:t>
      </w:r>
      <w:r w:rsidR="00EC0BD8" w:rsidRPr="005D64E0">
        <w:t>,</w:t>
      </w:r>
      <w:r w:rsidR="006F0872" w:rsidRPr="005D64E0">
        <w:t xml:space="preserve"> teisės aktuose įtvirtintų reikalavimų</w:t>
      </w:r>
      <w:r w:rsidR="00EC0BD8" w:rsidRPr="005D64E0">
        <w:t>, gerosios informacinių technologijų saugos reikalavimų ir praktikos</w:t>
      </w:r>
      <w:r w:rsidR="006F0872" w:rsidRPr="005D64E0">
        <w:t>; visi po šios Sutarties įsigaliojimo dienos priimti informacinės sistemos saugos užtikrinimą reglamentuojančių teisės aktų pakeitimai ar/ir papildymai galioja šios Sutarties Šalims be atskiro Šalių susitarimo;</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t xml:space="preserve">perduoti </w:t>
      </w:r>
      <w:r w:rsidR="001B28C7" w:rsidRPr="005D64E0">
        <w:t>Paslaugų</w:t>
      </w:r>
      <w:r w:rsidR="001B28C7" w:rsidRPr="005D64E0">
        <w:rPr>
          <w:bCs/>
        </w:rPr>
        <w:t xml:space="preserve"> gavėj</w:t>
      </w:r>
      <w:r w:rsidRPr="005D64E0">
        <w:t>o nuosavybėn</w:t>
      </w:r>
      <w:r w:rsidR="007636B3" w:rsidRPr="005D64E0">
        <w:t xml:space="preserve"> be apribojim</w:t>
      </w:r>
      <w:r w:rsidR="00382BB3" w:rsidRPr="005D64E0">
        <w:t>ų</w:t>
      </w:r>
      <w:r w:rsidRPr="005D64E0">
        <w:t xml:space="preserve"> visus etap</w:t>
      </w:r>
      <w:r w:rsidR="00DD242D" w:rsidRPr="005D64E0">
        <w:t>ų, už kuriuos yra atliekamas mokėjimas</w:t>
      </w:r>
      <w:r w:rsidR="00B074AC" w:rsidRPr="005D64E0">
        <w:t>,</w:t>
      </w:r>
      <w:r w:rsidRPr="005D64E0">
        <w:t xml:space="preserve"> ir visus Paslaugų teikimo rezultatus</w:t>
      </w:r>
      <w:r w:rsidR="002D7CD1" w:rsidRPr="005D64E0">
        <w:t>, įskaitant, bet neapsiribojant</w:t>
      </w:r>
      <w:r w:rsidR="002D7CD1" w:rsidRPr="005D64E0">
        <w:rPr>
          <w:szCs w:val="24"/>
        </w:rPr>
        <w:t xml:space="preserve"> </w:t>
      </w:r>
      <w:r w:rsidR="00305FCA" w:rsidRPr="005D64E0">
        <w:rPr>
          <w:szCs w:val="24"/>
        </w:rPr>
        <w:t xml:space="preserve">technologinio sprendimo </w:t>
      </w:r>
      <w:r w:rsidR="00A475E3" w:rsidRPr="005D64E0">
        <w:rPr>
          <w:szCs w:val="24"/>
        </w:rPr>
        <w:t xml:space="preserve">išeities tekstus, </w:t>
      </w:r>
      <w:r w:rsidR="00305FCA" w:rsidRPr="005D64E0">
        <w:t>technologinio</w:t>
      </w:r>
      <w:r w:rsidR="00305FCA" w:rsidRPr="005D64E0">
        <w:rPr>
          <w:szCs w:val="24"/>
        </w:rPr>
        <w:t xml:space="preserve"> sprendimo</w:t>
      </w:r>
      <w:r w:rsidR="00A475E3" w:rsidRPr="005D64E0">
        <w:rPr>
          <w:szCs w:val="24"/>
        </w:rPr>
        <w:t xml:space="preserve"> </w:t>
      </w:r>
      <w:r w:rsidR="00305FCA" w:rsidRPr="005D64E0">
        <w:rPr>
          <w:szCs w:val="24"/>
        </w:rPr>
        <w:t>naudojimui reikiamas</w:t>
      </w:r>
      <w:r w:rsidR="00A475E3" w:rsidRPr="005D64E0">
        <w:rPr>
          <w:szCs w:val="24"/>
        </w:rPr>
        <w:t xml:space="preserve"> licencijas</w:t>
      </w:r>
      <w:r w:rsidR="002D7CD1" w:rsidRPr="005D64E0">
        <w:rPr>
          <w:szCs w:val="24"/>
        </w:rPr>
        <w:t>,</w:t>
      </w:r>
      <w:r w:rsidRPr="005D64E0">
        <w:t xml:space="preserve"> ir visas teises į juos, įskaitant, bet neapsiribojant autorines, kitas intelektinės ar pramoninės nuosavybės teises, visus Techninėje specifikacijoje numatytus dokumentus joje numatytomis formomis ir visas teises į juos nuo </w:t>
      </w:r>
      <w:r w:rsidR="00B074AC" w:rsidRPr="005D64E0">
        <w:t xml:space="preserve">atitinkamai </w:t>
      </w:r>
      <w:r w:rsidRPr="005D64E0">
        <w:t xml:space="preserve">suteiktų </w:t>
      </w:r>
      <w:r w:rsidR="00B074AC" w:rsidRPr="005D64E0">
        <w:t>tarpini</w:t>
      </w:r>
      <w:r w:rsidR="00F3015B" w:rsidRPr="005D64E0">
        <w:t>ų</w:t>
      </w:r>
      <w:r w:rsidR="00B074AC" w:rsidRPr="005D64E0">
        <w:t xml:space="preserve"> ir (ar) galutinio </w:t>
      </w:r>
      <w:r w:rsidRPr="005D64E0">
        <w:t xml:space="preserve">Paslaugų </w:t>
      </w:r>
      <w:r w:rsidR="00A475E3" w:rsidRPr="005D64E0">
        <w:t xml:space="preserve">rezultatų </w:t>
      </w:r>
      <w:r w:rsidRPr="005D64E0">
        <w:t>perdavimo-priėmimo akto pasirašymo momento;</w:t>
      </w:r>
    </w:p>
    <w:p w:rsidR="00B074AC" w:rsidRPr="005D64E0" w:rsidRDefault="00B074AC" w:rsidP="00C62459">
      <w:pPr>
        <w:numPr>
          <w:ilvl w:val="1"/>
          <w:numId w:val="3"/>
        </w:numPr>
        <w:tabs>
          <w:tab w:val="left" w:pos="851"/>
          <w:tab w:val="left" w:pos="993"/>
          <w:tab w:val="left" w:pos="1276"/>
          <w:tab w:val="left" w:pos="1560"/>
        </w:tabs>
        <w:spacing w:after="0" w:line="240" w:lineRule="auto"/>
        <w:ind w:left="0" w:firstLine="709"/>
        <w:jc w:val="both"/>
      </w:pPr>
      <w:r w:rsidRPr="005D64E0">
        <w:rPr>
          <w:szCs w:val="24"/>
        </w:rPr>
        <w:t>vadovaudamasis</w:t>
      </w:r>
      <w:r w:rsidRPr="005D64E0">
        <w:t xml:space="preserve"> Techninės specifikacijos reikalavimais </w:t>
      </w:r>
      <w:r w:rsidR="001B28C7" w:rsidRPr="005D64E0">
        <w:t>Paslaugų</w:t>
      </w:r>
      <w:r w:rsidR="001B28C7" w:rsidRPr="005D64E0">
        <w:rPr>
          <w:bCs/>
        </w:rPr>
        <w:t xml:space="preserve"> gavėj</w:t>
      </w:r>
      <w:r w:rsidRPr="005D64E0">
        <w:t xml:space="preserve">ui </w:t>
      </w:r>
      <w:r w:rsidR="00305FCA" w:rsidRPr="005D64E0">
        <w:t xml:space="preserve">neatlygintinai </w:t>
      </w:r>
      <w:r w:rsidRPr="005D64E0">
        <w:t xml:space="preserve">perduoti </w:t>
      </w:r>
      <w:r w:rsidRPr="005D64E0">
        <w:rPr>
          <w:szCs w:val="24"/>
        </w:rPr>
        <w:t>Sutarties</w:t>
      </w:r>
      <w:r w:rsidRPr="005D64E0">
        <w:t xml:space="preserve"> metu sukurtos LITEKO</w:t>
      </w:r>
      <w:r w:rsidR="00A058F3" w:rsidRPr="005D64E0">
        <w:t>2</w:t>
      </w:r>
      <w:r w:rsidRPr="005D64E0">
        <w:t xml:space="preserve"> išeities </w:t>
      </w:r>
      <w:r w:rsidR="00955847" w:rsidRPr="005D64E0">
        <w:t>tekstus;</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r w:rsidRPr="005D64E0">
        <w:t xml:space="preserve">įvykdžius Sutartį, nedelsiant, bet ne vėliau kaip per 3 (tris) darbo dienas, sunaikinti visus dokumentus, </w:t>
      </w:r>
      <w:r w:rsidRPr="005D64E0">
        <w:rPr>
          <w:szCs w:val="24"/>
        </w:rPr>
        <w:t xml:space="preserve">duomenis ir informaciją, gautą vykdant Sutartį ar susijusią su jos vykdymu ir pateikti </w:t>
      </w:r>
      <w:r w:rsidR="001B28C7" w:rsidRPr="005D64E0">
        <w:rPr>
          <w:szCs w:val="24"/>
        </w:rPr>
        <w:t>Paslaugų gavėj</w:t>
      </w:r>
      <w:r w:rsidRPr="005D64E0">
        <w:rPr>
          <w:szCs w:val="24"/>
        </w:rPr>
        <w:t xml:space="preserve">ui tai patvirtinančią deklaraciją ar lygiavertį dokumentą. </w:t>
      </w:r>
      <w:r w:rsidR="001B28C7" w:rsidRPr="005D64E0">
        <w:rPr>
          <w:szCs w:val="24"/>
        </w:rPr>
        <w:t>Paslaugų te</w:t>
      </w:r>
      <w:r w:rsidRPr="005D64E0">
        <w:rPr>
          <w:szCs w:val="24"/>
        </w:rPr>
        <w:t xml:space="preserve">ikėjas įsipareigoja atlyginti visus </w:t>
      </w:r>
      <w:r w:rsidR="001B28C7" w:rsidRPr="005D64E0">
        <w:rPr>
          <w:szCs w:val="24"/>
        </w:rPr>
        <w:t>Paslaugų gavėj</w:t>
      </w:r>
      <w:r w:rsidRPr="005D64E0">
        <w:rPr>
          <w:szCs w:val="24"/>
        </w:rPr>
        <w:t>o nuostolius, atsiradusius dėl šiame Sutarties papunktyje numatytos pareigos nevykdymo ar netinkamo vykdymo;</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r w:rsidRPr="005D64E0">
        <w:rPr>
          <w:szCs w:val="24"/>
        </w:rPr>
        <w:t xml:space="preserve">užtikrinti konfidencialumą visą Sutarties vykdymo laikotarpį bei neribotą laiką po jo. </w:t>
      </w:r>
      <w:r w:rsidR="001B28C7" w:rsidRPr="005D64E0">
        <w:rPr>
          <w:szCs w:val="24"/>
        </w:rPr>
        <w:t>Paslaugų t</w:t>
      </w:r>
      <w:r w:rsidRPr="005D64E0">
        <w:rPr>
          <w:szCs w:val="24"/>
        </w:rPr>
        <w:t>eikėjas</w:t>
      </w:r>
      <w:r w:rsidR="001C7C7A" w:rsidRPr="005D64E0">
        <w:rPr>
          <w:szCs w:val="24"/>
        </w:rPr>
        <w:t xml:space="preserve"> ir (ar) jo Sutarties vykdymui pasitelkti subtiekėjai, darbuotojai, specialistai, ekspertai</w:t>
      </w:r>
      <w:r w:rsidRPr="005D64E0">
        <w:rPr>
          <w:szCs w:val="24"/>
        </w:rPr>
        <w:t xml:space="preserve">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w:t>
      </w:r>
      <w:r w:rsidR="00985D3E" w:rsidRPr="005D64E0">
        <w:rPr>
          <w:szCs w:val="24"/>
        </w:rPr>
        <w:t xml:space="preserve">naudoti </w:t>
      </w:r>
      <w:r w:rsidRPr="005D64E0">
        <w:rPr>
          <w:szCs w:val="24"/>
        </w:rPr>
        <w:t xml:space="preserve">asmeniniams ar trečiųjų asmenų poreikiams. Visa </w:t>
      </w:r>
      <w:r w:rsidR="001B28C7" w:rsidRPr="005D64E0">
        <w:rPr>
          <w:szCs w:val="24"/>
        </w:rPr>
        <w:t>Paslaugų gavėjo</w:t>
      </w:r>
      <w:r w:rsidRPr="005D64E0">
        <w:rPr>
          <w:szCs w:val="24"/>
        </w:rPr>
        <w:t xml:space="preserve"> </w:t>
      </w:r>
      <w:r w:rsidR="001B28C7" w:rsidRPr="005D64E0">
        <w:rPr>
          <w:szCs w:val="24"/>
        </w:rPr>
        <w:t>Paslaugų t</w:t>
      </w:r>
      <w:r w:rsidRPr="005D64E0">
        <w:rPr>
          <w:szCs w:val="24"/>
        </w:rPr>
        <w:t>eikėjui suteikta informacija ir (ar) duomenys ar vykdant Sutartį sužinota minėta informacija ir (ar) duomenys laikomi konfidencialiais. Šiame papunktyje numatyti konfidencialumo įsipareigojimai netaikomi Sutarties vykdymo metu sužino</w:t>
      </w:r>
      <w:r w:rsidR="001B28C7" w:rsidRPr="005D64E0">
        <w:rPr>
          <w:szCs w:val="24"/>
        </w:rPr>
        <w:t>tą informaciją ir (ar) duomenis</w:t>
      </w:r>
      <w:r w:rsidRPr="005D64E0">
        <w:rPr>
          <w:szCs w:val="24"/>
        </w:rPr>
        <w:t xml:space="preserve"> atskleidžiant, kai jos atskleidimo pareiga numatyta Lietuvos Respublikos teisės aktuose;</w:t>
      </w:r>
    </w:p>
    <w:p w:rsidR="006F0872" w:rsidRPr="005D64E0" w:rsidRDefault="001B28C7"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r w:rsidRPr="005D64E0">
        <w:rPr>
          <w:szCs w:val="24"/>
        </w:rPr>
        <w:t>Paslaugų gavėj</w:t>
      </w:r>
      <w:r w:rsidR="006F0872" w:rsidRPr="005D64E0">
        <w:rPr>
          <w:szCs w:val="24"/>
        </w:rPr>
        <w:t xml:space="preserve">ui paprašius, neatlygintinai per </w:t>
      </w:r>
      <w:r w:rsidRPr="005D64E0">
        <w:rPr>
          <w:szCs w:val="24"/>
        </w:rPr>
        <w:t>Paslaugų gavėj</w:t>
      </w:r>
      <w:r w:rsidR="006F0872" w:rsidRPr="005D64E0">
        <w:rPr>
          <w:szCs w:val="24"/>
        </w:rPr>
        <w:t>o nustatytą terminą raštu pateikti išsamią informaciją apie Sutarties vykdymą ir/ar Paslaugų teikimo eigą;</w:t>
      </w:r>
    </w:p>
    <w:p w:rsidR="002E1F8D" w:rsidRPr="005D64E0" w:rsidRDefault="00AD60C0"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bookmarkStart w:id="1" w:name="_Hlk13058837"/>
      <w:r w:rsidRPr="005D64E0">
        <w:rPr>
          <w:szCs w:val="24"/>
        </w:rPr>
        <w:t xml:space="preserve">sumokėti </w:t>
      </w:r>
      <w:r w:rsidR="008B3BC2" w:rsidRPr="005D64E0">
        <w:rPr>
          <w:szCs w:val="24"/>
        </w:rPr>
        <w:t xml:space="preserve">baudą </w:t>
      </w:r>
      <w:r w:rsidRPr="005D64E0">
        <w:rPr>
          <w:szCs w:val="24"/>
        </w:rPr>
        <w:t xml:space="preserve">Sutarties </w:t>
      </w:r>
      <w:r w:rsidR="007D1DE2" w:rsidRPr="005D64E0">
        <w:rPr>
          <w:szCs w:val="24"/>
        </w:rPr>
        <w:t>3</w:t>
      </w:r>
      <w:r w:rsidR="005E2BDC" w:rsidRPr="005D64E0">
        <w:rPr>
          <w:szCs w:val="24"/>
        </w:rPr>
        <w:t>2</w:t>
      </w:r>
      <w:r w:rsidR="007D1DE2" w:rsidRPr="005D64E0">
        <w:rPr>
          <w:szCs w:val="24"/>
        </w:rPr>
        <w:t xml:space="preserve"> </w:t>
      </w:r>
      <w:r w:rsidR="008B3BC2" w:rsidRPr="005D64E0">
        <w:rPr>
          <w:szCs w:val="24"/>
        </w:rPr>
        <w:t xml:space="preserve">ir (ar) </w:t>
      </w:r>
      <w:r w:rsidR="007D1DE2" w:rsidRPr="005D64E0">
        <w:rPr>
          <w:szCs w:val="24"/>
        </w:rPr>
        <w:t>4</w:t>
      </w:r>
      <w:r w:rsidR="00906A68" w:rsidRPr="005D64E0">
        <w:rPr>
          <w:szCs w:val="24"/>
        </w:rPr>
        <w:t>4</w:t>
      </w:r>
      <w:r w:rsidR="007D1DE2" w:rsidRPr="005D64E0">
        <w:rPr>
          <w:szCs w:val="24"/>
        </w:rPr>
        <w:t xml:space="preserve"> </w:t>
      </w:r>
      <w:r w:rsidR="008B3BC2" w:rsidRPr="005D64E0">
        <w:rPr>
          <w:szCs w:val="24"/>
        </w:rPr>
        <w:t>punktuose</w:t>
      </w:r>
      <w:r w:rsidRPr="005D64E0">
        <w:rPr>
          <w:szCs w:val="24"/>
        </w:rPr>
        <w:t xml:space="preserve"> numatyta tvark</w:t>
      </w:r>
      <w:r w:rsidR="008B3BC2" w:rsidRPr="005D64E0">
        <w:rPr>
          <w:szCs w:val="24"/>
        </w:rPr>
        <w:t>a</w:t>
      </w:r>
      <w:r w:rsidRPr="005D64E0">
        <w:rPr>
          <w:szCs w:val="24"/>
        </w:rPr>
        <w:t>;</w:t>
      </w:r>
    </w:p>
    <w:bookmarkEnd w:id="1"/>
    <w:p w:rsidR="00B074AC" w:rsidRPr="005D64E0" w:rsidRDefault="00B074AC"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r w:rsidRPr="005D64E0">
        <w:rPr>
          <w:szCs w:val="24"/>
        </w:rPr>
        <w:t xml:space="preserve">atlyginti </w:t>
      </w:r>
      <w:r w:rsidR="001B28C7" w:rsidRPr="005D64E0">
        <w:rPr>
          <w:szCs w:val="24"/>
        </w:rPr>
        <w:t>Paslaugų gavėj</w:t>
      </w:r>
      <w:r w:rsidRPr="005D64E0">
        <w:rPr>
          <w:szCs w:val="24"/>
        </w:rPr>
        <w:t>ui nuostoli</w:t>
      </w:r>
      <w:r w:rsidR="00955847" w:rsidRPr="005D64E0">
        <w:rPr>
          <w:szCs w:val="24"/>
        </w:rPr>
        <w:t>u</w:t>
      </w:r>
      <w:r w:rsidRPr="005D64E0">
        <w:rPr>
          <w:szCs w:val="24"/>
        </w:rPr>
        <w:t>s, patirtus dėl Sutartyje numatytų įsipareigojimų nevykdym</w:t>
      </w:r>
      <w:r w:rsidR="00955847" w:rsidRPr="005D64E0">
        <w:rPr>
          <w:szCs w:val="24"/>
        </w:rPr>
        <w:t>o</w:t>
      </w:r>
      <w:r w:rsidR="00382BB3" w:rsidRPr="005D64E0">
        <w:rPr>
          <w:szCs w:val="24"/>
        </w:rPr>
        <w:t>, netinkamo vykdymo</w:t>
      </w:r>
      <w:r w:rsidR="00955847" w:rsidRPr="005D64E0">
        <w:rPr>
          <w:szCs w:val="24"/>
        </w:rPr>
        <w:t xml:space="preserve"> ar Sutarties pažeidimo;</w:t>
      </w:r>
    </w:p>
    <w:p w:rsidR="006F0872"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rPr>
          <w:szCs w:val="24"/>
        </w:rPr>
      </w:pPr>
      <w:r w:rsidRPr="005D64E0">
        <w:rPr>
          <w:szCs w:val="24"/>
        </w:rPr>
        <w:t xml:space="preserve">ne vėliau kaip per 5 (penkias) dienas nuo Sutarties įsigaliojimo dienos paskirti asmenį ryšiams su </w:t>
      </w:r>
      <w:r w:rsidR="001B28C7" w:rsidRPr="005D64E0">
        <w:rPr>
          <w:szCs w:val="24"/>
        </w:rPr>
        <w:t>Paslaugų gavėj</w:t>
      </w:r>
      <w:r w:rsidRPr="005D64E0">
        <w:rPr>
          <w:szCs w:val="24"/>
        </w:rPr>
        <w:t xml:space="preserve">u palaikyti ir apie jo paskyrimą informuoti </w:t>
      </w:r>
      <w:r w:rsidR="001B28C7" w:rsidRPr="005D64E0">
        <w:rPr>
          <w:szCs w:val="24"/>
        </w:rPr>
        <w:t>Paslaugų gavėj</w:t>
      </w:r>
      <w:r w:rsidRPr="005D64E0">
        <w:rPr>
          <w:szCs w:val="24"/>
        </w:rPr>
        <w:t xml:space="preserve">ą el. p. </w:t>
      </w:r>
      <w:hyperlink r:id="rId12" w:history="1">
        <w:r w:rsidRPr="005D64E0">
          <w:rPr>
            <w:szCs w:val="24"/>
          </w:rPr>
          <w:t>info@teismai.lt</w:t>
        </w:r>
      </w:hyperlink>
      <w:r w:rsidRPr="005D64E0">
        <w:rPr>
          <w:szCs w:val="24"/>
        </w:rPr>
        <w:t>;</w:t>
      </w:r>
    </w:p>
    <w:p w:rsidR="00DD242D" w:rsidRPr="005D64E0" w:rsidRDefault="006F0872" w:rsidP="00C62459">
      <w:pPr>
        <w:numPr>
          <w:ilvl w:val="1"/>
          <w:numId w:val="3"/>
        </w:numPr>
        <w:tabs>
          <w:tab w:val="left" w:pos="851"/>
          <w:tab w:val="left" w:pos="993"/>
          <w:tab w:val="left" w:pos="1276"/>
          <w:tab w:val="left" w:pos="1418"/>
          <w:tab w:val="left" w:pos="1560"/>
        </w:tabs>
        <w:spacing w:after="0" w:line="240" w:lineRule="auto"/>
        <w:ind w:left="0" w:firstLine="709"/>
        <w:jc w:val="both"/>
      </w:pPr>
      <w:r w:rsidRPr="005D64E0">
        <w:rPr>
          <w:szCs w:val="24"/>
        </w:rPr>
        <w:t>tinkamai vykdyti visas prievoles, nustatytas Sutartyje, jos prieduose, teisės aktuose, taikomuose šių Paslaugų teikimui, ir (ar) kylančias iš šio</w:t>
      </w:r>
      <w:r w:rsidRPr="005D64E0">
        <w:t>s Sutarties esmės</w:t>
      </w:r>
      <w:r w:rsidR="00955847" w:rsidRPr="005D64E0">
        <w:t>.</w:t>
      </w:r>
    </w:p>
    <w:p w:rsidR="00955847" w:rsidRPr="005D64E0" w:rsidRDefault="00955847" w:rsidP="00321B50">
      <w:pPr>
        <w:spacing w:after="0" w:line="240" w:lineRule="auto"/>
        <w:ind w:firstLine="709"/>
        <w:jc w:val="center"/>
        <w:rPr>
          <w:b/>
          <w:bCs/>
        </w:rPr>
      </w:pPr>
    </w:p>
    <w:p w:rsidR="006F0872" w:rsidRPr="005D64E0" w:rsidRDefault="006F0872" w:rsidP="00321B50">
      <w:pPr>
        <w:spacing w:after="0" w:line="240" w:lineRule="auto"/>
        <w:ind w:firstLine="709"/>
        <w:jc w:val="center"/>
        <w:rPr>
          <w:b/>
          <w:bCs/>
        </w:rPr>
      </w:pPr>
      <w:r w:rsidRPr="005D64E0">
        <w:rPr>
          <w:b/>
          <w:bCs/>
        </w:rPr>
        <w:t>VI. ŠALIŲ ATSAKOMYBĖ</w:t>
      </w:r>
    </w:p>
    <w:p w:rsidR="006F0872" w:rsidRPr="005D64E0" w:rsidRDefault="006F0872" w:rsidP="00321B50">
      <w:pPr>
        <w:spacing w:after="0" w:line="240" w:lineRule="auto"/>
        <w:ind w:firstLine="709"/>
        <w:jc w:val="center"/>
        <w:rPr>
          <w:b/>
          <w:bCs/>
          <w:sz w:val="22"/>
        </w:rPr>
      </w:pPr>
    </w:p>
    <w:p w:rsidR="006F0872" w:rsidRPr="005D64E0" w:rsidRDefault="006F0872" w:rsidP="00321B50">
      <w:pPr>
        <w:numPr>
          <w:ilvl w:val="0"/>
          <w:numId w:val="3"/>
        </w:numPr>
        <w:tabs>
          <w:tab w:val="left" w:pos="1134"/>
        </w:tabs>
        <w:spacing w:after="0" w:line="240" w:lineRule="auto"/>
        <w:ind w:left="0" w:firstLine="709"/>
        <w:jc w:val="both"/>
      </w:pPr>
      <w:r w:rsidRPr="005D64E0">
        <w:t>Už įsipareigojimų, prisiimtų Sutartimi, nevykdymą arba netinkamą vykdymą Šalys atsako įstatymų nustatyta tvarka, atsižvelgdamos į Sutartyje nustatytus ypatumus.</w:t>
      </w:r>
    </w:p>
    <w:p w:rsidR="00CA31C6" w:rsidRPr="005D64E0" w:rsidRDefault="001B28C7" w:rsidP="00321B50">
      <w:pPr>
        <w:numPr>
          <w:ilvl w:val="0"/>
          <w:numId w:val="3"/>
        </w:numPr>
        <w:tabs>
          <w:tab w:val="left" w:pos="1134"/>
        </w:tabs>
        <w:spacing w:after="0" w:line="240" w:lineRule="auto"/>
        <w:ind w:left="0" w:firstLine="709"/>
        <w:jc w:val="both"/>
      </w:pPr>
      <w:r w:rsidRPr="005D64E0">
        <w:rPr>
          <w:color w:val="000000"/>
        </w:rPr>
        <w:t xml:space="preserve"> </w:t>
      </w:r>
      <w:r w:rsidRPr="005D64E0">
        <w:rPr>
          <w:szCs w:val="24"/>
        </w:rPr>
        <w:t>Paslaugų t</w:t>
      </w:r>
      <w:r w:rsidR="006F0872" w:rsidRPr="005D64E0">
        <w:rPr>
          <w:color w:val="000000"/>
        </w:rPr>
        <w:t xml:space="preserve">eikėjas atsako už visus pagal Sutartį prisiimtus įsipareigojimus, nepaisant to, ar jiems vykdyti bus </w:t>
      </w:r>
      <w:r w:rsidR="006F0872" w:rsidRPr="005D64E0">
        <w:t>pasitelkiami</w:t>
      </w:r>
      <w:r w:rsidR="006F0872" w:rsidRPr="005D64E0">
        <w:rPr>
          <w:color w:val="000000"/>
        </w:rPr>
        <w:t xml:space="preserve"> tretieji asmenys. </w:t>
      </w:r>
      <w:r w:rsidR="00605602" w:rsidRPr="005D64E0">
        <w:rPr>
          <w:szCs w:val="24"/>
        </w:rPr>
        <w:t>Paslaugų t</w:t>
      </w:r>
      <w:r w:rsidR="006F0872" w:rsidRPr="005D64E0">
        <w:rPr>
          <w:color w:val="000000"/>
        </w:rPr>
        <w:t>eikėjas patvirtina, kad Sutarties vykdymui pasitelks konkurso pasiūlyme nurodytą subtiekėj</w:t>
      </w:r>
      <w:r w:rsidR="00BA273F" w:rsidRPr="005D64E0">
        <w:rPr>
          <w:color w:val="000000"/>
        </w:rPr>
        <w:t>ą</w:t>
      </w:r>
      <w:r w:rsidR="006F0872" w:rsidRPr="005D64E0">
        <w:rPr>
          <w:color w:val="000000"/>
        </w:rPr>
        <w:t xml:space="preserve"> – </w:t>
      </w:r>
      <w:r w:rsidR="00D70AD7">
        <w:rPr>
          <w:color w:val="000000"/>
        </w:rPr>
        <w:t>nepasitelks.</w:t>
      </w:r>
      <w:r w:rsidR="006F0872" w:rsidRPr="005D64E0">
        <w:rPr>
          <w:color w:val="000000"/>
        </w:rPr>
        <w:t xml:space="preserve"> </w:t>
      </w:r>
      <w:r w:rsidR="006F0872" w:rsidRPr="005D64E0">
        <w:rPr>
          <w:bCs/>
        </w:rPr>
        <w:t>Sutartyje nurodytus subtiekėjus galima keisti</w:t>
      </w:r>
      <w:r w:rsidR="00584595">
        <w:rPr>
          <w:bCs/>
        </w:rPr>
        <w:t xml:space="preserve"> ir/ar įtraukti naujus</w:t>
      </w:r>
      <w:r w:rsidR="006F0872" w:rsidRPr="005D64E0">
        <w:rPr>
          <w:bCs/>
        </w:rPr>
        <w:t xml:space="preserve"> </w:t>
      </w:r>
      <w:r w:rsidR="00985D3E" w:rsidRPr="005D64E0">
        <w:rPr>
          <w:bCs/>
        </w:rPr>
        <w:t xml:space="preserve">dėl objektyvių priežasčių </w:t>
      </w:r>
      <w:r w:rsidR="006F0872" w:rsidRPr="005D64E0">
        <w:rPr>
          <w:bCs/>
        </w:rPr>
        <w:t xml:space="preserve">raštu informavus apie tai </w:t>
      </w:r>
      <w:r w:rsidRPr="005D64E0">
        <w:rPr>
          <w:szCs w:val="24"/>
        </w:rPr>
        <w:t>Paslaugų gavėj</w:t>
      </w:r>
      <w:r w:rsidR="006F0872" w:rsidRPr="005D64E0">
        <w:rPr>
          <w:bCs/>
        </w:rPr>
        <w:t>ą ir gavus jo raštišką sutikimą. Keičiamų</w:t>
      </w:r>
      <w:r w:rsidR="00584595">
        <w:rPr>
          <w:bCs/>
        </w:rPr>
        <w:t xml:space="preserve"> ir/ar įtraukiamų</w:t>
      </w:r>
      <w:r w:rsidR="006F0872" w:rsidRPr="005D64E0">
        <w:rPr>
          <w:bCs/>
        </w:rPr>
        <w:t xml:space="preserve"> subtiekėjų kvalifikacija </w:t>
      </w:r>
      <w:r w:rsidR="006F0872" w:rsidRPr="005D64E0">
        <w:rPr>
          <w:bCs/>
        </w:rPr>
        <w:lastRenderedPageBreak/>
        <w:t xml:space="preserve">privalo atitikti viešojo pirkimo konkurso sąlygose nurodytus reikalavimus, turi būti pateikiami šių reikalavimų atitikimą pagrindžiantys dokumentai. </w:t>
      </w:r>
      <w:r w:rsidR="00893F83" w:rsidRPr="005D64E0">
        <w:rPr>
          <w:bCs/>
        </w:rPr>
        <w:t>Paslaugų teikėjas įsipareigoja, kad Sutartį vykdys tik tokią teisę turintys asmenys, net jeigu Paslaugų teikėjo kvalifikacija dėl teisės verstis atitinkama veikla nebuvo tikrinama pirkimo metu arba buvo tikrinama ne visa apimtimi.</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Jei </w:t>
      </w:r>
      <w:r w:rsidR="001B28C7" w:rsidRPr="005D64E0">
        <w:rPr>
          <w:szCs w:val="24"/>
        </w:rPr>
        <w:t>Paslaugų t</w:t>
      </w:r>
      <w:r w:rsidRPr="005D64E0">
        <w:t xml:space="preserve">eikėjas dėl savo kaltės vėluoja vykdyti Sutartyje ir jos prieduose numatytus įsipareigojimus Sutartyje </w:t>
      </w:r>
      <w:r w:rsidR="00985D3E" w:rsidRPr="005D64E0">
        <w:t xml:space="preserve">ar jos prieduose </w:t>
      </w:r>
      <w:r w:rsidRPr="005D64E0">
        <w:t xml:space="preserve">numatyta tvarka nustatytais terminais, </w:t>
      </w:r>
      <w:r w:rsidR="001B28C7" w:rsidRPr="005D64E0">
        <w:rPr>
          <w:szCs w:val="24"/>
        </w:rPr>
        <w:t>Paslaugų gavėj</w:t>
      </w:r>
      <w:r w:rsidRPr="005D64E0">
        <w:t>as be oficialaus įspėjimo ir neprarasdamas teisės į kitas savo teisių gynimo priemones</w:t>
      </w:r>
      <w:r w:rsidR="0063318F" w:rsidRPr="005D64E0">
        <w:t xml:space="preserve"> turi teisę</w:t>
      </w:r>
      <w:r w:rsidRPr="005D64E0">
        <w:t xml:space="preserve"> pagal Sutartį </w:t>
      </w:r>
      <w:r w:rsidR="0063318F" w:rsidRPr="005D64E0">
        <w:t xml:space="preserve">pradėti </w:t>
      </w:r>
      <w:r w:rsidRPr="005D64E0">
        <w:t>skaičiuoti 0,02 % dydžio delspinigius nuo Sutarties 6</w:t>
      </w:r>
      <w:r w:rsidRPr="005D64E0">
        <w:rPr>
          <w:color w:val="FF0000"/>
        </w:rPr>
        <w:t xml:space="preserve"> </w:t>
      </w:r>
      <w:r w:rsidRPr="005D64E0">
        <w:t>punkte nurodytos bendros Paslaugų kainos už kiekvieną termino praleidimo dieną.</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Jei ne dėl </w:t>
      </w:r>
      <w:r w:rsidR="001B28C7" w:rsidRPr="005D64E0">
        <w:rPr>
          <w:szCs w:val="24"/>
        </w:rPr>
        <w:t>Paslaugų t</w:t>
      </w:r>
      <w:r w:rsidRPr="005D64E0">
        <w:t xml:space="preserve">eikėjo kaltės </w:t>
      </w:r>
      <w:r w:rsidR="001B28C7" w:rsidRPr="005D64E0">
        <w:rPr>
          <w:szCs w:val="24"/>
        </w:rPr>
        <w:t>Paslaugų gavėj</w:t>
      </w:r>
      <w:r w:rsidRPr="005D64E0">
        <w:t xml:space="preserve">as vėluoja sumokėti </w:t>
      </w:r>
      <w:r w:rsidR="0014208B" w:rsidRPr="005D64E0">
        <w:rPr>
          <w:szCs w:val="24"/>
        </w:rPr>
        <w:t>Paslaugų t</w:t>
      </w:r>
      <w:r w:rsidRPr="005D64E0">
        <w:t xml:space="preserve">eikėjui už tinkamai ir kokybiškai suteiktas Paslaugas po </w:t>
      </w:r>
      <w:r w:rsidR="00FC57B7" w:rsidRPr="005D64E0">
        <w:t>tarpini</w:t>
      </w:r>
      <w:r w:rsidR="00F3015B" w:rsidRPr="005D64E0">
        <w:t>ų</w:t>
      </w:r>
      <w:r w:rsidR="00FC57B7" w:rsidRPr="005D64E0">
        <w:t xml:space="preserve"> </w:t>
      </w:r>
      <w:r w:rsidRPr="005D64E0">
        <w:t xml:space="preserve">ar galutinio Paslaugų </w:t>
      </w:r>
      <w:r w:rsidR="00A475E3" w:rsidRPr="005D64E0">
        <w:t xml:space="preserve">rezultatų </w:t>
      </w:r>
      <w:r w:rsidRPr="005D64E0">
        <w:t>perdavimo-priėmimo aktų pasirašymo ir (ar) Sutarties 10 punkte numatyta tvarka gauto Projekt</w:t>
      </w:r>
      <w:r w:rsidR="00985D3E" w:rsidRPr="005D64E0">
        <w:t>o įgyvendinimą</w:t>
      </w:r>
      <w:r w:rsidRPr="005D64E0">
        <w:t xml:space="preserve"> kontroliuojančių institucijų patvirtinimo, </w:t>
      </w:r>
      <w:r w:rsidR="0014208B" w:rsidRPr="005D64E0">
        <w:rPr>
          <w:szCs w:val="24"/>
        </w:rPr>
        <w:t>Paslaugų t</w:t>
      </w:r>
      <w:r w:rsidRPr="005D64E0">
        <w:t>eikėjas atitinkamai nuo Sutarties</w:t>
      </w:r>
      <w:r w:rsidRPr="005D64E0">
        <w:rPr>
          <w:color w:val="FF0000"/>
        </w:rPr>
        <w:t xml:space="preserve"> </w:t>
      </w:r>
      <w:r w:rsidRPr="005D64E0">
        <w:t>10 punkte nurodyto termino pabaigos turi teisę be oficialaus įspėjimo pradėti skaičiuoti 0,02 % dydžio delspinigius nuo Sutarties 6 punkte nurodytos bendros Paslaugų kainos už kiekvieną termino praleidimo dieną.</w:t>
      </w:r>
    </w:p>
    <w:p w:rsidR="006F0872" w:rsidRPr="005D64E0" w:rsidRDefault="006F0872" w:rsidP="00321B50">
      <w:pPr>
        <w:numPr>
          <w:ilvl w:val="0"/>
          <w:numId w:val="3"/>
        </w:numPr>
        <w:tabs>
          <w:tab w:val="left" w:pos="1134"/>
        </w:tabs>
        <w:spacing w:after="0" w:line="240" w:lineRule="auto"/>
        <w:ind w:left="0" w:firstLine="709"/>
        <w:jc w:val="both"/>
      </w:pPr>
      <w:r w:rsidRPr="005D64E0">
        <w:t>Delspinigių sumokėjimas neatleidžia nuo Sutarties sąlygų vykdymo.</w:t>
      </w:r>
    </w:p>
    <w:p w:rsidR="00275B6A" w:rsidRPr="005D64E0" w:rsidRDefault="00275B6A" w:rsidP="00321B50">
      <w:pPr>
        <w:numPr>
          <w:ilvl w:val="0"/>
          <w:numId w:val="3"/>
        </w:numPr>
        <w:tabs>
          <w:tab w:val="left" w:pos="1134"/>
        </w:tabs>
        <w:spacing w:after="0" w:line="240" w:lineRule="auto"/>
        <w:ind w:left="0" w:firstLine="709"/>
        <w:jc w:val="both"/>
      </w:pPr>
      <w:r w:rsidRPr="005D64E0">
        <w:t xml:space="preserve">Sutarties įvykdymas (vykdymas) turi būti užtikrintas besąlygiška ir neatšaukiama Lietuvos Respublikoje ar užsienyje registruoto banko ar kredito unijos garantija ar draudimo bendrovės laidavimu, ją bei visus lydinčius dokumentus (originalus) pateikiant ne vėliau kaip per </w:t>
      </w:r>
      <w:r w:rsidR="008B6783">
        <w:t xml:space="preserve">10 </w:t>
      </w:r>
      <w:r w:rsidRPr="005D64E0">
        <w:t>(</w:t>
      </w:r>
      <w:r w:rsidR="008B6783">
        <w:t>dešimt</w:t>
      </w:r>
      <w:r w:rsidRPr="005D64E0">
        <w:t xml:space="preserve">) darbo </w:t>
      </w:r>
      <w:r w:rsidR="008B6783" w:rsidRPr="005D64E0">
        <w:t>dien</w:t>
      </w:r>
      <w:r w:rsidR="008B6783">
        <w:t>ų</w:t>
      </w:r>
      <w:r w:rsidR="008B6783" w:rsidRPr="005D64E0">
        <w:t xml:space="preserve"> </w:t>
      </w:r>
      <w:r w:rsidRPr="005D64E0">
        <w:t xml:space="preserve">nuo Sutarties pasirašymo </w:t>
      </w:r>
      <w:r w:rsidRPr="001B5DE2">
        <w:t xml:space="preserve">dienos ir turi galioti visą Sutarties galiojimo </w:t>
      </w:r>
      <w:r w:rsidRPr="001B5DE2">
        <w:rPr>
          <w:szCs w:val="24"/>
        </w:rPr>
        <w:t>terminą</w:t>
      </w:r>
      <w:r w:rsidR="00B44CDE" w:rsidRPr="001B5DE2">
        <w:rPr>
          <w:szCs w:val="24"/>
        </w:rPr>
        <w:t>. Sutarties įvykdymo (vykdymo) užtikrinimas turi būti pateiktas pagal Sutarties 4 priede</w:t>
      </w:r>
      <w:r w:rsidR="00B44CDE" w:rsidRPr="005D64E0">
        <w:rPr>
          <w:szCs w:val="24"/>
        </w:rPr>
        <w:t xml:space="preserve"> [</w:t>
      </w:r>
      <w:r w:rsidR="00B44CDE" w:rsidRPr="005D64E0">
        <w:rPr>
          <w:i/>
          <w:szCs w:val="24"/>
        </w:rPr>
        <w:t>Reikalavimai garantijoms ir laidavimo raštams</w:t>
      </w:r>
      <w:r w:rsidR="00B44CDE" w:rsidRPr="005D64E0">
        <w:rPr>
          <w:szCs w:val="24"/>
        </w:rPr>
        <w:t>] nustatytus reikalavimus.</w:t>
      </w:r>
      <w:r w:rsidR="00B44CDE" w:rsidRPr="005D64E0">
        <w:t xml:space="preserve"> Užtikrinimas gali būti išduotas Paslaugų gavėjo arba Paslaugų teikėjo šalyje veikiančio subjekto, prieš tai gavus išankstinį Paslaugų gavėjo pritarimą dėl užtikrinimą išduodančio juridinio asmens pasirinkimo ir užtikrinimo formos ir turinio. Paslaugos gavėjas turi teisę atmesti užtikrinimą, gavęs informaciją, kad Sutarties įvykdymą (vykdymą) užtikrinantis juridinis asmuo tapo nemokus ar neįvykdė įsipareigojimų kitiems ūkio subjektams arba netinkamai juos vykdė.</w:t>
      </w:r>
      <w:r w:rsidR="003B6245" w:rsidRPr="005D64E0">
        <w:t xml:space="preserve"> </w:t>
      </w:r>
      <w:r w:rsidR="005C2386" w:rsidRPr="005D64E0">
        <w:t xml:space="preserve">Sutarties įvykdymo užtikrinimas </w:t>
      </w:r>
      <w:r w:rsidR="00B44CDE" w:rsidRPr="005D64E0">
        <w:t xml:space="preserve">yra skirtas užtikrinti visų </w:t>
      </w:r>
      <w:r w:rsidR="003B6245" w:rsidRPr="005D64E0">
        <w:t>Paslaugų teikėjo</w:t>
      </w:r>
      <w:r w:rsidR="00B44CDE" w:rsidRPr="005D64E0">
        <w:t xml:space="preserve"> sutartinių įsipareigojimų įvykdymą bei nuostolių, atsiradusių dėl </w:t>
      </w:r>
      <w:r w:rsidR="00564610" w:rsidRPr="005D64E0">
        <w:t>Paslaugų teikėjo</w:t>
      </w:r>
      <w:r w:rsidR="00B44CDE" w:rsidRPr="005D64E0">
        <w:t xml:space="preserve"> netinkamai vykdytų ar netinkamai įvykdytų Sutarties įsipareigojimų, atlyginimą, įskaitant delspinigių ir baudų mokėjimą.</w:t>
      </w:r>
      <w:r w:rsidR="003F5D38" w:rsidRPr="005D64E0">
        <w:t xml:space="preserve"> S</w:t>
      </w:r>
      <w:r w:rsidRPr="005D64E0">
        <w:t xml:space="preserve">utarties įvykdymo (vykdymo) užtikrinimo vertė – ne mažesnė kaip </w:t>
      </w:r>
      <w:r w:rsidR="00983207" w:rsidRPr="005D64E0">
        <w:t>10</w:t>
      </w:r>
      <w:r w:rsidR="007157CC" w:rsidRPr="005D64E0">
        <w:t xml:space="preserve"> </w:t>
      </w:r>
      <w:r w:rsidRPr="005D64E0">
        <w:t>000 EUR (</w:t>
      </w:r>
      <w:r w:rsidR="00321B50" w:rsidRPr="005D64E0">
        <w:t xml:space="preserve">dešimt </w:t>
      </w:r>
      <w:r w:rsidRPr="005D64E0">
        <w:t>tūkstančių eurų).</w:t>
      </w:r>
    </w:p>
    <w:p w:rsidR="00D45093" w:rsidRPr="005D64E0" w:rsidRDefault="00D45093" w:rsidP="00321B50">
      <w:pPr>
        <w:numPr>
          <w:ilvl w:val="0"/>
          <w:numId w:val="3"/>
        </w:numPr>
        <w:tabs>
          <w:tab w:val="left" w:pos="1134"/>
        </w:tabs>
        <w:spacing w:after="0" w:line="240" w:lineRule="auto"/>
        <w:ind w:left="0" w:firstLine="709"/>
        <w:jc w:val="both"/>
      </w:pPr>
      <w:r w:rsidRPr="005D64E0">
        <w:t>Sutarties įvykdymo (vykdymo) užtikrinimas (originalas), Paslaugų teikėjui paprašius, grąžinamas pasibaigus jo galiojimo laikui arba Paslaugų teikėjui tinkamai įvykdžius visus sutartinius įsipareigojimus (priklausomai nuo to, kuris iš nurodytų įvykių bus ankstesnis).</w:t>
      </w:r>
    </w:p>
    <w:p w:rsidR="00FD6D3B" w:rsidRPr="005D64E0" w:rsidRDefault="00D45093" w:rsidP="00321B50">
      <w:pPr>
        <w:numPr>
          <w:ilvl w:val="0"/>
          <w:numId w:val="3"/>
        </w:numPr>
        <w:tabs>
          <w:tab w:val="left" w:pos="1134"/>
        </w:tabs>
        <w:spacing w:after="0" w:line="240" w:lineRule="auto"/>
        <w:ind w:left="0" w:firstLine="709"/>
        <w:jc w:val="both"/>
      </w:pPr>
      <w:r w:rsidRPr="005D64E0">
        <w:t>Jei Paslaugų teikėjas pažeidžia nustatytas prievoles pagal Sutartį ir/ar jos priedus, dalinai ar visiškai prievolių nevykdo (ar netinkamai jas vykdo), Paslaugų gavėjas pasinaudoja Sutarties įvykdymo (vykdymo) užtikrinimu. Paslaugų teikėjas, siekdamas toliau vykdyti Sutarties įsipareigojimus, privalo per 5 (penkias) darbo dienas pateikti Paslaugų gavėjui naują Sutarties sąlygų įvykdymo (vykdymo) garantiją/laidavimą ne mažesnei kaip Sutarties 30 punkte nurodytai sumai. Vėlesni Sutarties ar kitų su ja susijusių dokumentų pakeitimai ar papildymai neturės įtakos garanto/laidavimo įsipareigojimų pagal Sutarties sąlygų įvykdymo (vykdymo) garantiją/laidavimą vykdymui ar apimčiai ir neatleis garanto/laiduotojo nuo pilnutinio įsipareigojimų vykdymo.</w:t>
      </w:r>
      <w:r w:rsidR="007157CC" w:rsidRPr="005D64E0">
        <w:t xml:space="preserve"> </w:t>
      </w:r>
      <w:r w:rsidR="00423C56" w:rsidRPr="005D64E0">
        <w:t xml:space="preserve">Jei </w:t>
      </w:r>
      <w:r w:rsidR="0014208B" w:rsidRPr="005D64E0">
        <w:rPr>
          <w:szCs w:val="24"/>
        </w:rPr>
        <w:t>Paslaugų t</w:t>
      </w:r>
      <w:r w:rsidR="00423C56" w:rsidRPr="005D64E0">
        <w:t xml:space="preserve">eikėjas </w:t>
      </w:r>
      <w:r w:rsidR="008B3BC2" w:rsidRPr="005D64E0">
        <w:t xml:space="preserve">netinkamai, nekokybiškai, ne pagal </w:t>
      </w:r>
      <w:r w:rsidR="00BE13F4" w:rsidRPr="005D64E0">
        <w:t xml:space="preserve">Sutarties ir (ar) jos priedo </w:t>
      </w:r>
      <w:r w:rsidR="008B3BC2" w:rsidRPr="005D64E0">
        <w:t xml:space="preserve">reikalavimus vykdo prievoles pagal Sutartį ir/ar jos priedus, </w:t>
      </w:r>
      <w:r w:rsidR="00255FDD" w:rsidRPr="005D64E0">
        <w:t xml:space="preserve">išskyrus Sutarties </w:t>
      </w:r>
      <w:r w:rsidR="00F1589D" w:rsidRPr="005D64E0">
        <w:t xml:space="preserve">27 </w:t>
      </w:r>
      <w:r w:rsidR="00255FDD" w:rsidRPr="005D64E0">
        <w:t xml:space="preserve">punkte numatytus atvejus, </w:t>
      </w:r>
      <w:r w:rsidR="0014208B" w:rsidRPr="005D64E0">
        <w:rPr>
          <w:szCs w:val="24"/>
        </w:rPr>
        <w:t>Paslaugų gavėj</w:t>
      </w:r>
      <w:r w:rsidR="00255FDD" w:rsidRPr="005D64E0">
        <w:t xml:space="preserve">as turi teisę reikalauti sumokėti, o </w:t>
      </w:r>
      <w:r w:rsidR="0014208B" w:rsidRPr="005D64E0">
        <w:rPr>
          <w:szCs w:val="24"/>
        </w:rPr>
        <w:t>Paslaugų t</w:t>
      </w:r>
      <w:r w:rsidR="00255FDD" w:rsidRPr="005D64E0">
        <w:t xml:space="preserve">eikėjas, gavęs </w:t>
      </w:r>
      <w:r w:rsidR="0014208B" w:rsidRPr="005D64E0">
        <w:rPr>
          <w:szCs w:val="24"/>
        </w:rPr>
        <w:t>Paslaugų gavėj</w:t>
      </w:r>
      <w:r w:rsidR="00255FDD" w:rsidRPr="005D64E0">
        <w:t xml:space="preserve">o reikalavimą raštu, privalo sumokėti </w:t>
      </w:r>
      <w:r w:rsidR="00332761" w:rsidRPr="005D64E0">
        <w:rPr>
          <w:b/>
          <w:bCs/>
        </w:rPr>
        <w:t xml:space="preserve">5 </w:t>
      </w:r>
      <w:r w:rsidR="007F793D" w:rsidRPr="005D64E0">
        <w:rPr>
          <w:b/>
          <w:bCs/>
        </w:rPr>
        <w:t>(</w:t>
      </w:r>
      <w:r w:rsidR="00332761" w:rsidRPr="005D64E0">
        <w:rPr>
          <w:b/>
          <w:bCs/>
        </w:rPr>
        <w:t>penkių</w:t>
      </w:r>
      <w:r w:rsidR="007F793D" w:rsidRPr="005D64E0">
        <w:rPr>
          <w:b/>
          <w:bCs/>
        </w:rPr>
        <w:t>)</w:t>
      </w:r>
      <w:r w:rsidR="00255FDD" w:rsidRPr="005D64E0">
        <w:rPr>
          <w:b/>
          <w:bCs/>
        </w:rPr>
        <w:t xml:space="preserve"> procentų nuo bendros Paslaugų kainos, nurodytos Sutarties 6 punkte, dydžio baudą</w:t>
      </w:r>
      <w:r w:rsidR="00AA4862" w:rsidRPr="005D64E0">
        <w:t xml:space="preserve">, kuri Šalių susitarimu yra laikoma minimaliais, teisingais, sąžiningais ir nekvestionuojamais (neginčijamais) </w:t>
      </w:r>
      <w:r w:rsidR="0014208B" w:rsidRPr="005D64E0">
        <w:rPr>
          <w:szCs w:val="24"/>
        </w:rPr>
        <w:t>Paslaugų gavėj</w:t>
      </w:r>
      <w:r w:rsidR="00AA4862" w:rsidRPr="005D64E0">
        <w:t xml:space="preserve">o nuostoliais. </w:t>
      </w:r>
      <w:r w:rsidRPr="005D64E0">
        <w:t xml:space="preserve">Dalies šios baudos apmokėjimui Paslaugų gavėjas pasinaudoja Paslaugų teikėjo pateiktu Sutarties įvykdymo (vykdymo) užtikrinimu, numatytu Sutarties 30 punkte. </w:t>
      </w:r>
      <w:r w:rsidR="0014208B" w:rsidRPr="005D64E0">
        <w:rPr>
          <w:szCs w:val="24"/>
        </w:rPr>
        <w:t>Paslaugų gavėj</w:t>
      </w:r>
      <w:r w:rsidR="008F634B" w:rsidRPr="005D64E0">
        <w:t xml:space="preserve">as reikalavimą sumokėti baudą pateikia </w:t>
      </w:r>
      <w:r w:rsidR="0014208B" w:rsidRPr="005D64E0">
        <w:rPr>
          <w:szCs w:val="24"/>
        </w:rPr>
        <w:t>Paslaugų t</w:t>
      </w:r>
      <w:r w:rsidR="008F634B" w:rsidRPr="005D64E0">
        <w:t xml:space="preserve">eikėjui raštu registruotu paštu </w:t>
      </w:r>
      <w:r w:rsidR="0014208B" w:rsidRPr="005D64E0">
        <w:rPr>
          <w:szCs w:val="24"/>
        </w:rPr>
        <w:t>Paslaugų t</w:t>
      </w:r>
      <w:r w:rsidR="008F634B" w:rsidRPr="005D64E0">
        <w:t xml:space="preserve">eikėjo Sutartyje nurodytu adresu. </w:t>
      </w:r>
      <w:r w:rsidR="0014208B" w:rsidRPr="005D64E0">
        <w:rPr>
          <w:szCs w:val="24"/>
        </w:rPr>
        <w:t>Paslaugų gavėj</w:t>
      </w:r>
      <w:r w:rsidR="008F634B" w:rsidRPr="005D64E0">
        <w:t xml:space="preserve">o reikalavimas laikomas pateiktu </w:t>
      </w:r>
      <w:r w:rsidR="0014208B" w:rsidRPr="005D64E0">
        <w:rPr>
          <w:szCs w:val="24"/>
        </w:rPr>
        <w:t>Paslaugų t</w:t>
      </w:r>
      <w:r w:rsidR="008F634B" w:rsidRPr="005D64E0">
        <w:t xml:space="preserve">eikėjui po 3 (trijų) darbo dienų nuo jo išsiuntimo </w:t>
      </w:r>
      <w:r w:rsidR="008F634B" w:rsidRPr="005D64E0">
        <w:lastRenderedPageBreak/>
        <w:t xml:space="preserve">registruotu paštu dienos. </w:t>
      </w:r>
      <w:r w:rsidR="0014208B" w:rsidRPr="005D64E0">
        <w:rPr>
          <w:szCs w:val="24"/>
        </w:rPr>
        <w:t>Paslaugų t</w:t>
      </w:r>
      <w:r w:rsidR="008F634B" w:rsidRPr="005D64E0">
        <w:t xml:space="preserve">eikėjas privalo baudą pagal šią Sutarties nuostatą sumokėti į šioje Sutartyje ar </w:t>
      </w:r>
      <w:r w:rsidR="0014208B" w:rsidRPr="005D64E0">
        <w:rPr>
          <w:szCs w:val="24"/>
        </w:rPr>
        <w:t>Paslaugų gavėj</w:t>
      </w:r>
      <w:r w:rsidR="008F634B" w:rsidRPr="005D64E0">
        <w:t xml:space="preserve">o reikalavime mokėti nurodytą </w:t>
      </w:r>
      <w:r w:rsidR="0014208B" w:rsidRPr="005D64E0">
        <w:rPr>
          <w:szCs w:val="24"/>
        </w:rPr>
        <w:t>Paslaugų gavėj</w:t>
      </w:r>
      <w:r w:rsidR="008F634B" w:rsidRPr="005D64E0">
        <w:t xml:space="preserve">o sąskaitą ne vėliau kaip per 14 (keturiolika) kalendorinių dienų nuo </w:t>
      </w:r>
      <w:r w:rsidR="002E177D" w:rsidRPr="005D64E0">
        <w:rPr>
          <w:szCs w:val="24"/>
        </w:rPr>
        <w:t>Paslaugų gavėj</w:t>
      </w:r>
      <w:r w:rsidR="008F634B" w:rsidRPr="005D64E0">
        <w:t xml:space="preserve">o reikalavimo mokėti pateikimo dienos. </w:t>
      </w:r>
      <w:r w:rsidR="002E177D" w:rsidRPr="005D64E0">
        <w:rPr>
          <w:szCs w:val="24"/>
        </w:rPr>
        <w:t>Paslaugų t</w:t>
      </w:r>
      <w:r w:rsidR="00FD6D3B" w:rsidRPr="005D64E0">
        <w:t xml:space="preserve">eikėjas įsipareigoja netinkamai vykdžius šiuos sutartinius įsipareigojimus mokėti </w:t>
      </w:r>
      <w:r w:rsidR="002E177D" w:rsidRPr="005D64E0">
        <w:rPr>
          <w:szCs w:val="24"/>
        </w:rPr>
        <w:t>Paslaugų gavėj</w:t>
      </w:r>
      <w:r w:rsidR="00FD6D3B" w:rsidRPr="005D64E0">
        <w:t>ui Sutarties 2</w:t>
      </w:r>
      <w:r w:rsidR="00CA59AA" w:rsidRPr="005D64E0">
        <w:t>7</w:t>
      </w:r>
      <w:r w:rsidR="00FD6D3B" w:rsidRPr="005D64E0">
        <w:t xml:space="preserve"> punkte numatytus delspinigius už kiekvieną termino vykdyti įsipareigojimus praleidimo dieną. </w:t>
      </w:r>
    </w:p>
    <w:p w:rsidR="00747D11" w:rsidRPr="005D64E0" w:rsidRDefault="00747D11" w:rsidP="00321B50">
      <w:pPr>
        <w:spacing w:after="0" w:line="240" w:lineRule="auto"/>
        <w:ind w:right="-64" w:firstLine="709"/>
        <w:jc w:val="both"/>
      </w:pPr>
    </w:p>
    <w:p w:rsidR="006F0872" w:rsidRPr="005D64E0" w:rsidRDefault="006F0872" w:rsidP="00321B50">
      <w:pPr>
        <w:pStyle w:val="BodyTextIndent"/>
        <w:tabs>
          <w:tab w:val="left" w:pos="-142"/>
          <w:tab w:val="left" w:pos="1134"/>
        </w:tabs>
        <w:spacing w:after="0" w:line="240" w:lineRule="auto"/>
        <w:ind w:firstLine="709"/>
        <w:jc w:val="center"/>
        <w:rPr>
          <w:b/>
        </w:rPr>
      </w:pPr>
      <w:r w:rsidRPr="005D64E0">
        <w:rPr>
          <w:b/>
        </w:rPr>
        <w:t>VII. NENUGALIMOS JĖGOS APLINKYBĖS</w:t>
      </w:r>
    </w:p>
    <w:p w:rsidR="006F0872" w:rsidRPr="005D64E0" w:rsidRDefault="006F0872" w:rsidP="00321B50">
      <w:pPr>
        <w:pStyle w:val="BodyTextIndent"/>
        <w:tabs>
          <w:tab w:val="left" w:pos="-142"/>
          <w:tab w:val="left" w:pos="1134"/>
        </w:tabs>
        <w:spacing w:after="0" w:line="240" w:lineRule="auto"/>
        <w:ind w:firstLine="709"/>
        <w:jc w:val="center"/>
        <w:rPr>
          <w:b/>
        </w:rPr>
      </w:pPr>
    </w:p>
    <w:p w:rsidR="006F0872" w:rsidRPr="005D64E0" w:rsidRDefault="006F0872" w:rsidP="00321B50">
      <w:pPr>
        <w:numPr>
          <w:ilvl w:val="0"/>
          <w:numId w:val="3"/>
        </w:numPr>
        <w:tabs>
          <w:tab w:val="left" w:pos="1134"/>
        </w:tabs>
        <w:spacing w:after="0" w:line="240" w:lineRule="auto"/>
        <w:ind w:left="0" w:firstLine="709"/>
        <w:jc w:val="both"/>
      </w:pPr>
      <w:r w:rsidRPr="005D64E0">
        <w:t>Nė viena iš Šalių neatsako už visišką ar dalinį įsipareigojimų neįvykdymą, jeigu ji įrodo, kad įsipareigojimų neįvykdė dėl nenugalimos jėgos (</w:t>
      </w:r>
      <w:r w:rsidRPr="005D64E0">
        <w:rPr>
          <w:i/>
        </w:rPr>
        <w:t>force majeure</w:t>
      </w:r>
      <w:r w:rsidRPr="005D64E0">
        <w:t>) aplinkybių, kurių ji negalėjo kontroliuoti bei protingai numatyti Sutarties sudarymo metu, ir negalėjo užkirsti kelio šioms aplinkybėms ar pasekmėms atsirasti.</w:t>
      </w:r>
    </w:p>
    <w:p w:rsidR="006F0872" w:rsidRPr="005D64E0" w:rsidRDefault="006F0872" w:rsidP="00321B50">
      <w:pPr>
        <w:numPr>
          <w:ilvl w:val="0"/>
          <w:numId w:val="3"/>
        </w:numPr>
        <w:tabs>
          <w:tab w:val="left" w:pos="1134"/>
        </w:tabs>
        <w:spacing w:after="0" w:line="240" w:lineRule="auto"/>
        <w:ind w:left="0" w:firstLine="709"/>
        <w:jc w:val="both"/>
      </w:pPr>
      <w:r w:rsidRPr="005D64E0">
        <w:t>Šalis, negalinti vykdyti savo įsipareigojimų, dėl nenugalimos jėgos (</w:t>
      </w:r>
      <w:r w:rsidRPr="005D64E0">
        <w:rPr>
          <w:i/>
        </w:rPr>
        <w:t>force majeure</w:t>
      </w:r>
      <w:r w:rsidRPr="005D64E0">
        <w:t>) aplinkybių, privalo nedelsdama apie tai raštu pranešti kitai Šaliai, nurodydama aplinkybes, kurios trukdo jai vykdyti sutartinius įsipareigojimus, ir sutartinius įsipareigojimus, kurių ji negalės vykdyti. Tokiu atveju prievolių vykdymas sustabdomas, kol išnyks minėtos aplinkybės. Jei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nuostolius.</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Nenugalimos jėgos </w:t>
      </w:r>
      <w:r w:rsidRPr="005D64E0">
        <w:rPr>
          <w:i/>
        </w:rPr>
        <w:t>(force majeure)</w:t>
      </w:r>
      <w:r w:rsidRPr="005D64E0">
        <w:t xml:space="preserve"> aplinkybės nustatomos, vadovaujantis Lietuvos Respublikos civiliniu kodeksu</w:t>
      </w:r>
      <w:r w:rsidR="00A24FCC" w:rsidRPr="005D64E0">
        <w:t xml:space="preserve"> </w:t>
      </w:r>
      <w:r w:rsidR="0061375D" w:rsidRPr="005D64E0">
        <w:t>(</w:t>
      </w:r>
      <w:r w:rsidRPr="005D64E0">
        <w:t>toliau – Civilinis kodeksas</w:t>
      </w:r>
      <w:r w:rsidR="0061375D" w:rsidRPr="005D64E0">
        <w:t>)</w:t>
      </w:r>
      <w:r w:rsidRPr="005D64E0">
        <w:t xml:space="preserve">, ir Atleidimo nuo atsakomybės esant nenugalimos jėgos </w:t>
      </w:r>
      <w:r w:rsidRPr="005D64E0">
        <w:rPr>
          <w:i/>
        </w:rPr>
        <w:t>(force majeure)</w:t>
      </w:r>
      <w:r w:rsidRPr="005D64E0">
        <w:t xml:space="preserve"> aplinkybėms taisyklėmis, patvirtintomis Lietuvos Respublikos Vyriausybės 1996 m. liepos 15 d. nutarimu Nr. 840 „Dėl Atleidimo nuo atsakomybės esant nenugalimos jėgos </w:t>
      </w:r>
      <w:r w:rsidRPr="005D64E0">
        <w:rPr>
          <w:i/>
        </w:rPr>
        <w:t>(force majeure)</w:t>
      </w:r>
      <w:r w:rsidRPr="005D64E0">
        <w:t xml:space="preserve"> aplinkybėms taisyklių patvirtinimo“.</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Nenugalima jėga </w:t>
      </w:r>
      <w:r w:rsidRPr="005D64E0">
        <w:rPr>
          <w:i/>
        </w:rPr>
        <w:t xml:space="preserve">(force majeure) </w:t>
      </w:r>
      <w:r w:rsidRPr="005D64E0">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D64E0">
        <w:rPr>
          <w:i/>
        </w:rPr>
        <w:t xml:space="preserve">(force majeure) </w:t>
      </w:r>
      <w:r w:rsidRPr="005D64E0">
        <w:t>taip pat nelaikoma tai, kad rinkoje nėra reikalingų prievolei vykdyti prekių, paslaugų, Šalis neturi reikiamų finansinių išteklių arba Šalies kontrahentai pažeidžia savo prievoles.</w:t>
      </w:r>
    </w:p>
    <w:p w:rsidR="006F0872" w:rsidRPr="005D64E0" w:rsidRDefault="006F0872" w:rsidP="00321B50">
      <w:pPr>
        <w:numPr>
          <w:ilvl w:val="0"/>
          <w:numId w:val="3"/>
        </w:numPr>
        <w:tabs>
          <w:tab w:val="left" w:pos="1134"/>
        </w:tabs>
        <w:spacing w:after="0" w:line="240" w:lineRule="auto"/>
        <w:ind w:left="0" w:firstLine="709"/>
        <w:jc w:val="both"/>
      </w:pPr>
      <w:r w:rsidRPr="005D64E0">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vienašališkai nutraukti Sutartį, pranešdama kitai Šaliai apie tai raštu.</w:t>
      </w:r>
    </w:p>
    <w:p w:rsidR="006F0872" w:rsidRPr="005D64E0" w:rsidRDefault="006F0872" w:rsidP="00321B50">
      <w:pPr>
        <w:spacing w:after="0" w:line="240" w:lineRule="auto"/>
        <w:ind w:firstLine="709"/>
        <w:jc w:val="center"/>
        <w:rPr>
          <w:b/>
          <w:bCs/>
        </w:rPr>
      </w:pPr>
    </w:p>
    <w:p w:rsidR="006F0872" w:rsidRPr="005D64E0" w:rsidRDefault="006F0872" w:rsidP="00321B50">
      <w:pPr>
        <w:spacing w:after="0" w:line="240" w:lineRule="auto"/>
        <w:ind w:firstLine="709"/>
        <w:jc w:val="center"/>
        <w:rPr>
          <w:b/>
          <w:bCs/>
        </w:rPr>
      </w:pPr>
      <w:r w:rsidRPr="005D64E0">
        <w:rPr>
          <w:b/>
          <w:bCs/>
        </w:rPr>
        <w:t>VIII. SUTARTIES GALIOJIMAS</w:t>
      </w:r>
    </w:p>
    <w:p w:rsidR="006F0872" w:rsidRPr="005D64E0" w:rsidRDefault="006F0872" w:rsidP="00321B50">
      <w:pPr>
        <w:spacing w:after="0" w:line="240" w:lineRule="auto"/>
        <w:ind w:firstLine="709"/>
        <w:jc w:val="center"/>
        <w:rPr>
          <w:b/>
          <w:bCs/>
        </w:rPr>
      </w:pPr>
    </w:p>
    <w:p w:rsidR="006F0872" w:rsidRPr="005B2ACF" w:rsidRDefault="006F0872" w:rsidP="00321B50">
      <w:pPr>
        <w:numPr>
          <w:ilvl w:val="0"/>
          <w:numId w:val="3"/>
        </w:numPr>
        <w:tabs>
          <w:tab w:val="left" w:pos="1134"/>
        </w:tabs>
        <w:spacing w:after="0" w:line="240" w:lineRule="auto"/>
        <w:ind w:left="0" w:firstLine="709"/>
        <w:jc w:val="both"/>
      </w:pPr>
      <w:r w:rsidRPr="005B2ACF">
        <w:t xml:space="preserve">Sutartis įsigalioja nuo </w:t>
      </w:r>
      <w:r w:rsidR="000D1B75" w:rsidRPr="005B2ACF">
        <w:t xml:space="preserve">Sutarties įvykdymo užtikrinimo, nurodyto Sutarties 30 punkte, pateikimo Paslaugų gavėjui Sutartyje numatyta tvarka dienos </w:t>
      </w:r>
      <w:r w:rsidRPr="005B2ACF">
        <w:t xml:space="preserve">ir </w:t>
      </w:r>
      <w:r w:rsidR="00C84D4C" w:rsidRPr="005B2ACF">
        <w:t xml:space="preserve">galioja iki </w:t>
      </w:r>
      <w:r w:rsidR="007F3844" w:rsidRPr="005B2ACF">
        <w:t>20</w:t>
      </w:r>
      <w:r w:rsidR="00BD3768" w:rsidRPr="005B2ACF">
        <w:t>21</w:t>
      </w:r>
      <w:r w:rsidR="007F3844" w:rsidRPr="005B2ACF">
        <w:t xml:space="preserve"> </w:t>
      </w:r>
      <w:r w:rsidR="00C84D4C" w:rsidRPr="005B2ACF">
        <w:t xml:space="preserve">m. </w:t>
      </w:r>
      <w:r w:rsidR="00BD3768" w:rsidRPr="005B2ACF">
        <w:t>rugsėjo 1</w:t>
      </w:r>
      <w:r w:rsidR="00231CB2" w:rsidRPr="005B2ACF">
        <w:t xml:space="preserve"> </w:t>
      </w:r>
      <w:r w:rsidRPr="005B2ACF">
        <w:t>d.</w:t>
      </w:r>
      <w:r w:rsidR="00321B50" w:rsidRPr="005B2ACF">
        <w:t xml:space="preserve"> </w:t>
      </w:r>
    </w:p>
    <w:p w:rsidR="006F0872" w:rsidRPr="005D64E0" w:rsidRDefault="006F0872" w:rsidP="00321B50">
      <w:pPr>
        <w:numPr>
          <w:ilvl w:val="0"/>
          <w:numId w:val="3"/>
        </w:numPr>
        <w:tabs>
          <w:tab w:val="left" w:pos="1134"/>
        </w:tabs>
        <w:spacing w:after="0" w:line="240" w:lineRule="auto"/>
        <w:ind w:left="0" w:firstLine="709"/>
        <w:jc w:val="both"/>
      </w:pPr>
      <w:r w:rsidRPr="005B2ACF">
        <w:t>Vienai Šaliai pažeidus Sutartį, kita Šalis Sutartyje nustatyta tvarka turi teisę rinktis</w:t>
      </w:r>
      <w:r w:rsidRPr="005D64E0">
        <w:t xml:space="preserve"> vieną ar kelis iš šių savo teisių gynimo būdų:</w:t>
      </w:r>
    </w:p>
    <w:p w:rsidR="006F0872" w:rsidRPr="005D64E0" w:rsidRDefault="006F0872" w:rsidP="00321B50">
      <w:pPr>
        <w:pStyle w:val="BodyTextIndent"/>
        <w:numPr>
          <w:ilvl w:val="1"/>
          <w:numId w:val="3"/>
        </w:numPr>
        <w:tabs>
          <w:tab w:val="left" w:pos="-142"/>
          <w:tab w:val="left" w:pos="851"/>
          <w:tab w:val="left" w:pos="1276"/>
          <w:tab w:val="left" w:pos="1418"/>
        </w:tabs>
        <w:spacing w:after="0" w:line="240" w:lineRule="auto"/>
        <w:ind w:left="0" w:firstLine="709"/>
        <w:jc w:val="both"/>
      </w:pPr>
      <w:r w:rsidRPr="005D64E0">
        <w:t>reikalauti kitos Šalies įvykdyti sutartinius įsipareigojimus;</w:t>
      </w:r>
    </w:p>
    <w:p w:rsidR="006F0872" w:rsidRPr="005D64E0" w:rsidRDefault="006F0872" w:rsidP="00321B50">
      <w:pPr>
        <w:pStyle w:val="BodyTextIndent"/>
        <w:numPr>
          <w:ilvl w:val="1"/>
          <w:numId w:val="3"/>
        </w:numPr>
        <w:tabs>
          <w:tab w:val="left" w:pos="-142"/>
          <w:tab w:val="left" w:pos="851"/>
          <w:tab w:val="left" w:pos="1276"/>
          <w:tab w:val="left" w:pos="1418"/>
        </w:tabs>
        <w:spacing w:after="0" w:line="240" w:lineRule="auto"/>
        <w:ind w:left="0" w:firstLine="709"/>
        <w:jc w:val="both"/>
      </w:pPr>
      <w:r w:rsidRPr="005D64E0">
        <w:t xml:space="preserve">reikalauti atlyginti nuostolius; </w:t>
      </w:r>
    </w:p>
    <w:p w:rsidR="006F0872" w:rsidRPr="005D64E0" w:rsidRDefault="006F0872" w:rsidP="00321B50">
      <w:pPr>
        <w:pStyle w:val="BodyTextIndent"/>
        <w:numPr>
          <w:ilvl w:val="1"/>
          <w:numId w:val="3"/>
        </w:numPr>
        <w:tabs>
          <w:tab w:val="left" w:pos="-142"/>
          <w:tab w:val="left" w:pos="851"/>
          <w:tab w:val="left" w:pos="1276"/>
          <w:tab w:val="left" w:pos="1418"/>
        </w:tabs>
        <w:spacing w:after="0" w:line="240" w:lineRule="auto"/>
        <w:ind w:left="0" w:firstLine="709"/>
        <w:jc w:val="both"/>
      </w:pPr>
      <w:r w:rsidRPr="005D64E0">
        <w:t>reikalauti sumokėti Sutartyje nustatytus delspinigius</w:t>
      </w:r>
      <w:r w:rsidR="0061375D" w:rsidRPr="005D64E0">
        <w:rPr>
          <w:lang w:val="lt-LT"/>
        </w:rPr>
        <w:t>, baudą</w:t>
      </w:r>
      <w:r w:rsidRPr="005D64E0">
        <w:t xml:space="preserve">;  </w:t>
      </w:r>
    </w:p>
    <w:p w:rsidR="006F0872" w:rsidRPr="005D64E0" w:rsidRDefault="006F0872" w:rsidP="00321B50">
      <w:pPr>
        <w:pStyle w:val="BodyTextIndent"/>
        <w:numPr>
          <w:ilvl w:val="1"/>
          <w:numId w:val="3"/>
        </w:numPr>
        <w:tabs>
          <w:tab w:val="left" w:pos="-142"/>
          <w:tab w:val="left" w:pos="851"/>
          <w:tab w:val="left" w:pos="1276"/>
          <w:tab w:val="left" w:pos="1418"/>
        </w:tabs>
        <w:spacing w:after="0" w:line="240" w:lineRule="auto"/>
        <w:ind w:left="0" w:firstLine="709"/>
        <w:jc w:val="both"/>
      </w:pPr>
      <w:r w:rsidRPr="005D64E0">
        <w:t xml:space="preserve">vienašališkai nutraukti Sutartį. </w:t>
      </w:r>
    </w:p>
    <w:p w:rsidR="006F0872" w:rsidRPr="005D64E0" w:rsidRDefault="00BD3768" w:rsidP="00A24FCC">
      <w:pPr>
        <w:numPr>
          <w:ilvl w:val="0"/>
          <w:numId w:val="3"/>
        </w:numPr>
        <w:tabs>
          <w:tab w:val="left" w:pos="1134"/>
        </w:tabs>
        <w:spacing w:after="0" w:line="240" w:lineRule="auto"/>
        <w:ind w:left="0" w:firstLine="709"/>
        <w:jc w:val="both"/>
      </w:pPr>
      <w:r w:rsidRPr="005D64E0">
        <w:t>Paslaugų gavėjas</w:t>
      </w:r>
      <w:r w:rsidR="00985D3E" w:rsidRPr="005D64E0">
        <w:t xml:space="preserve">, </w:t>
      </w:r>
      <w:r w:rsidRPr="005D64E0">
        <w:rPr>
          <w:szCs w:val="24"/>
        </w:rPr>
        <w:t>Paslaugų t</w:t>
      </w:r>
      <w:r w:rsidR="006F0872" w:rsidRPr="005D64E0">
        <w:t>eikėjui pažeidus Sutartį</w:t>
      </w:r>
      <w:r w:rsidR="00A24FCC" w:rsidRPr="005D64E0">
        <w:t>,</w:t>
      </w:r>
      <w:r w:rsidR="006F0872" w:rsidRPr="005D64E0">
        <w:t xml:space="preserve"> turi teisę be Sutarties </w:t>
      </w:r>
      <w:r w:rsidR="00DF5AE9" w:rsidRPr="005D64E0">
        <w:t xml:space="preserve">39 </w:t>
      </w:r>
      <w:r w:rsidR="006F0872" w:rsidRPr="005D64E0">
        <w:t>punkte numatytų savo teisių gynimo būd</w:t>
      </w:r>
      <w:r w:rsidR="0061375D" w:rsidRPr="005D64E0">
        <w:t>ų</w:t>
      </w:r>
      <w:r w:rsidR="00A24FCC" w:rsidRPr="005D64E0">
        <w:t>,</w:t>
      </w:r>
      <w:r w:rsidR="006F0872" w:rsidRPr="005D64E0">
        <w:t xml:space="preserve"> pasinaudoti</w:t>
      </w:r>
      <w:r w:rsidR="000449F6" w:rsidRPr="005D64E0">
        <w:t xml:space="preserve"> Sutarties </w:t>
      </w:r>
      <w:r w:rsidR="008B6783" w:rsidRPr="005D64E0">
        <w:t>3</w:t>
      </w:r>
      <w:r w:rsidR="008B6783">
        <w:t>0</w:t>
      </w:r>
      <w:r w:rsidR="008B6783" w:rsidRPr="005D64E0">
        <w:t xml:space="preserve"> </w:t>
      </w:r>
      <w:r w:rsidR="000449F6" w:rsidRPr="005D64E0">
        <w:t xml:space="preserve">punkte </w:t>
      </w:r>
      <w:r w:rsidR="00A24FCC" w:rsidRPr="005D64E0">
        <w:t>numatytu</w:t>
      </w:r>
      <w:r w:rsidR="00DF5AE9" w:rsidRPr="005D64E0">
        <w:t xml:space="preserve"> savo teisių gynimo būd</w:t>
      </w:r>
      <w:r w:rsidR="0061375D" w:rsidRPr="005D64E0">
        <w:t>u</w:t>
      </w:r>
      <w:r w:rsidR="00DF5AE9" w:rsidRPr="005D64E0">
        <w:t xml:space="preserve"> </w:t>
      </w:r>
      <w:r w:rsidR="00A24FCC" w:rsidRPr="005D64E0">
        <w:t>–</w:t>
      </w:r>
      <w:r w:rsidR="0061375D" w:rsidRPr="005D64E0">
        <w:t xml:space="preserve"> </w:t>
      </w:r>
      <w:r w:rsidR="00DF5AE9" w:rsidRPr="005D64E0">
        <w:t>Sutarties įvykdymo užtikrinimu</w:t>
      </w:r>
      <w:r w:rsidR="000449F6" w:rsidRPr="005D64E0">
        <w:t xml:space="preserve">. </w:t>
      </w:r>
      <w:r w:rsidR="006F0872" w:rsidRPr="005D64E0">
        <w:t xml:space="preserve"> </w:t>
      </w:r>
    </w:p>
    <w:p w:rsidR="006F0872" w:rsidRPr="005D64E0" w:rsidRDefault="006F0872" w:rsidP="00321B50">
      <w:pPr>
        <w:numPr>
          <w:ilvl w:val="0"/>
          <w:numId w:val="3"/>
        </w:numPr>
        <w:tabs>
          <w:tab w:val="left" w:pos="1134"/>
        </w:tabs>
        <w:spacing w:after="0" w:line="240" w:lineRule="auto"/>
        <w:ind w:left="0" w:firstLine="709"/>
        <w:jc w:val="both"/>
      </w:pPr>
      <w:bookmarkStart w:id="2" w:name="_Toc82576906"/>
      <w:bookmarkStart w:id="3" w:name="_Toc86206422"/>
      <w:bookmarkStart w:id="4" w:name="_Toc474134498"/>
      <w:r w:rsidRPr="005D64E0">
        <w:t>Sutartis gali būti nutraukiama:</w:t>
      </w:r>
    </w:p>
    <w:p w:rsidR="006F0872" w:rsidRPr="005D64E0" w:rsidRDefault="006F0872" w:rsidP="00321B50">
      <w:pPr>
        <w:pStyle w:val="BodyTextIndent"/>
        <w:numPr>
          <w:ilvl w:val="1"/>
          <w:numId w:val="3"/>
        </w:numPr>
        <w:tabs>
          <w:tab w:val="left" w:pos="-142"/>
          <w:tab w:val="left" w:pos="993"/>
          <w:tab w:val="left" w:pos="1418"/>
        </w:tabs>
        <w:spacing w:after="0" w:line="240" w:lineRule="auto"/>
        <w:ind w:left="0" w:firstLine="709"/>
        <w:jc w:val="both"/>
      </w:pPr>
      <w:r w:rsidRPr="005D64E0">
        <w:lastRenderedPageBreak/>
        <w:t>rašytiniu abiejų Šalių susitarimu;</w:t>
      </w:r>
    </w:p>
    <w:p w:rsidR="006F0872" w:rsidRPr="005D64E0" w:rsidRDefault="006F0872" w:rsidP="00321B50">
      <w:pPr>
        <w:pStyle w:val="BodyTextIndent"/>
        <w:numPr>
          <w:ilvl w:val="1"/>
          <w:numId w:val="3"/>
        </w:numPr>
        <w:tabs>
          <w:tab w:val="left" w:pos="-142"/>
          <w:tab w:val="left" w:pos="993"/>
          <w:tab w:val="left" w:pos="1418"/>
        </w:tabs>
        <w:spacing w:after="0" w:line="240" w:lineRule="auto"/>
        <w:ind w:left="0" w:firstLine="709"/>
        <w:jc w:val="both"/>
      </w:pPr>
      <w:r w:rsidRPr="005D64E0">
        <w:t xml:space="preserve">vienašališkai Sutarties </w:t>
      </w:r>
      <w:r w:rsidR="00DF5AE9" w:rsidRPr="005D64E0">
        <w:rPr>
          <w:lang w:val="lt-LT"/>
        </w:rPr>
        <w:t>37</w:t>
      </w:r>
      <w:r w:rsidR="00DF5AE9" w:rsidRPr="005D64E0">
        <w:rPr>
          <w:color w:val="FF0000"/>
        </w:rPr>
        <w:t xml:space="preserve"> </w:t>
      </w:r>
      <w:r w:rsidRPr="005D64E0">
        <w:t xml:space="preserve">ir </w:t>
      </w:r>
      <w:r w:rsidR="00DF5AE9" w:rsidRPr="005D64E0">
        <w:rPr>
          <w:lang w:val="lt-LT"/>
        </w:rPr>
        <w:t>42</w:t>
      </w:r>
      <w:r w:rsidR="00DF5AE9" w:rsidRPr="005D64E0">
        <w:t xml:space="preserve"> </w:t>
      </w:r>
      <w:r w:rsidRPr="005D64E0">
        <w:t>punktuose nustatyta tvarka</w:t>
      </w:r>
      <w:r w:rsidR="0061375D" w:rsidRPr="005D64E0">
        <w:rPr>
          <w:lang w:val="lt-LT"/>
        </w:rPr>
        <w:t>, sąlygomis</w:t>
      </w:r>
      <w:r w:rsidRPr="005D64E0">
        <w:t xml:space="preserve"> ir terminais.</w:t>
      </w:r>
    </w:p>
    <w:p w:rsidR="00CF0129" w:rsidRPr="005D64E0" w:rsidRDefault="00CF0129" w:rsidP="00321B50">
      <w:pPr>
        <w:pStyle w:val="BodyTextIndent"/>
        <w:numPr>
          <w:ilvl w:val="1"/>
          <w:numId w:val="3"/>
        </w:numPr>
        <w:tabs>
          <w:tab w:val="left" w:pos="-142"/>
          <w:tab w:val="left" w:pos="1418"/>
        </w:tabs>
        <w:spacing w:after="0" w:line="240" w:lineRule="auto"/>
        <w:ind w:left="0" w:firstLine="709"/>
        <w:jc w:val="both"/>
      </w:pPr>
      <w:r w:rsidRPr="005D64E0">
        <w:rPr>
          <w:rFonts w:eastAsia="Times New Roman"/>
          <w:szCs w:val="24"/>
        </w:rPr>
        <w:t>Viešųjų pirkimų įstatymo 90 straipsnyje nustatytais atvejais, tvarka ir terminais</w:t>
      </w:r>
      <w:r w:rsidRPr="005D64E0">
        <w:rPr>
          <w:rFonts w:eastAsia="Times New Roman"/>
          <w:szCs w:val="24"/>
          <w:lang w:val="lt-LT"/>
        </w:rPr>
        <w:t>.</w:t>
      </w:r>
    </w:p>
    <w:p w:rsidR="00B1363B" w:rsidRPr="005D64E0" w:rsidRDefault="00B1363B" w:rsidP="00321B50">
      <w:pPr>
        <w:numPr>
          <w:ilvl w:val="0"/>
          <w:numId w:val="3"/>
        </w:numPr>
        <w:tabs>
          <w:tab w:val="left" w:pos="1134"/>
        </w:tabs>
        <w:spacing w:after="0" w:line="240" w:lineRule="auto"/>
        <w:ind w:left="0" w:firstLine="709"/>
        <w:jc w:val="both"/>
      </w:pPr>
      <w:r w:rsidRPr="005D64E0">
        <w:t>Šalių susitarimu, atsižvelgus į tai, kad Sutartyje numatytų Paslaugų teikimas Sutartyje ir jos prieduose nustatyta tvarka ir terminais lemia Projekto įgyvendinimą laiku ir tinkamai</w:t>
      </w:r>
      <w:r w:rsidR="008B3BC2" w:rsidRPr="005D64E0">
        <w:t>, Projekto rezultatų pasiekimą ir viešojo intereso įgyvendinimą</w:t>
      </w:r>
      <w:r w:rsidRPr="005D64E0">
        <w:t>, v</w:t>
      </w:r>
      <w:r w:rsidR="006F0872" w:rsidRPr="005D64E0">
        <w:t>isų Sutartyje, jos prieduose, teisės aktuose, taikomuose Paslaugų teikimui, ir (ar) iš Sutarties esmės kylančių Šalių įsipareigojimų vykdymas nustatytais terminais ir (ar) tvarka</w:t>
      </w:r>
      <w:r w:rsidR="00DC7F8A" w:rsidRPr="005D64E0">
        <w:t>,</w:t>
      </w:r>
      <w:r w:rsidR="006F0872" w:rsidRPr="005D64E0">
        <w:t xml:space="preserve"> laikomi esminiais ir jų pažeidimas laikomas esminiu Sutarties pažeidimu</w:t>
      </w:r>
      <w:r w:rsidR="008B3BC2" w:rsidRPr="005D64E0">
        <w:t>, kaip tai numatyta</w:t>
      </w:r>
      <w:r w:rsidR="006E51C6" w:rsidRPr="005D64E0">
        <w:t xml:space="preserve"> </w:t>
      </w:r>
      <w:r w:rsidR="005C2386" w:rsidRPr="005D64E0">
        <w:t>CK</w:t>
      </w:r>
      <w:r w:rsidR="006F0872" w:rsidRPr="005D64E0">
        <w:t xml:space="preserve"> 6.217 str</w:t>
      </w:r>
      <w:r w:rsidR="005C2386" w:rsidRPr="005D64E0">
        <w:t>aipsnyje.</w:t>
      </w:r>
      <w:r w:rsidR="006F0872" w:rsidRPr="005D64E0">
        <w:t xml:space="preserve"> </w:t>
      </w:r>
      <w:r w:rsidRPr="005D64E0">
        <w:t>Tokiu atveju Šalis, prieš vienašališkai nutraukdama Sutartį, privalo raštu pareikalauti Sutartį pažeidusios Šalies pašalinti Sutarties nutraukimo pagrindą sudarančias aplinkybes (priežastis) per protingą terminą, kuris negali būti ilgesnis kaip 30 (trisdešimt) kalendorinių dienų</w:t>
      </w:r>
      <w:r w:rsidR="00D35AB5" w:rsidRPr="005D64E0">
        <w:t xml:space="preserve">, skaičiuojamų nuo </w:t>
      </w:r>
      <w:r w:rsidR="00A61F3C" w:rsidRPr="005D64E0">
        <w:t>reikalavimo</w:t>
      </w:r>
      <w:r w:rsidR="00D35AB5" w:rsidRPr="005D64E0">
        <w:t xml:space="preserve"> įteikimo Šaliai </w:t>
      </w:r>
      <w:r w:rsidR="00A61F3C" w:rsidRPr="005D64E0">
        <w:t>dienos</w:t>
      </w:r>
      <w:r w:rsidR="00BF0487" w:rsidRPr="005D64E0">
        <w:t>.</w:t>
      </w:r>
      <w:r w:rsidR="00163384" w:rsidRPr="005D64E0">
        <w:t xml:space="preserve"> Jeigu Šalis nepašalina per nustatytą terminą Sutarties nutraukimo pagrindą sudarančių aplinkybių (priežasčių) per Sutarties nutraukimą inicijuojančios Šalies reikalavime nurodytą terminą, Sutarties nutraukimą inicijuojant</w:t>
      </w:r>
      <w:r w:rsidR="00DF63B0" w:rsidRPr="005D64E0">
        <w:t>i</w:t>
      </w:r>
      <w:r w:rsidR="00163384" w:rsidRPr="005D64E0">
        <w:t xml:space="preserve"> Šalis turi teisę nedelsdama ir nesikreipdama į teismą ar kitą ginčus nagrinėjančią instituciją, vienašališkai nutraukti Sutartį apie tai informuodama </w:t>
      </w:r>
      <w:r w:rsidR="00936C9C" w:rsidRPr="005D64E0">
        <w:t xml:space="preserve">prieš 5 (penkias) kalendorines dienas </w:t>
      </w:r>
      <w:r w:rsidR="00163384" w:rsidRPr="005D64E0">
        <w:t xml:space="preserve">kitą Šalį raštu </w:t>
      </w:r>
      <w:r w:rsidR="00936C9C" w:rsidRPr="005D64E0">
        <w:t>(</w:t>
      </w:r>
      <w:r w:rsidR="00163384" w:rsidRPr="005D64E0">
        <w:t>registruotu paštu Sutartyje nurodytu Sutartį pažeidusios Šalies adresu</w:t>
      </w:r>
      <w:r w:rsidR="00936C9C" w:rsidRPr="005D64E0">
        <w:t>)</w:t>
      </w:r>
      <w:r w:rsidR="00163384" w:rsidRPr="005D64E0">
        <w:t>.</w:t>
      </w:r>
    </w:p>
    <w:p w:rsidR="006E51C6" w:rsidRPr="005D64E0" w:rsidRDefault="00903BCC" w:rsidP="00321B50">
      <w:pPr>
        <w:numPr>
          <w:ilvl w:val="0"/>
          <w:numId w:val="3"/>
        </w:numPr>
        <w:tabs>
          <w:tab w:val="left" w:pos="1134"/>
        </w:tabs>
        <w:spacing w:after="0" w:line="240" w:lineRule="auto"/>
        <w:ind w:left="0" w:firstLine="709"/>
        <w:jc w:val="both"/>
      </w:pPr>
      <w:r w:rsidRPr="005D64E0">
        <w:t xml:space="preserve">Jei Šalys Sutartį nutraukia Šalių susitarimu, </w:t>
      </w:r>
      <w:r w:rsidR="006F0872" w:rsidRPr="005D64E0">
        <w:t xml:space="preserve">Šalių tarpusavio atsiskaitymų pagrindu laikoma faktiškai, tinkamai, iki Sutarties nutraukimo </w:t>
      </w:r>
      <w:r w:rsidR="005C2386" w:rsidRPr="005D64E0">
        <w:t xml:space="preserve">kokybiškai </w:t>
      </w:r>
      <w:r w:rsidR="006F0872" w:rsidRPr="005D64E0">
        <w:t>suteiktų Paslaugų</w:t>
      </w:r>
      <w:r w:rsidR="00DC7F8A" w:rsidRPr="005D64E0">
        <w:t>, atitinkančių Sutarties bei jos priedų reikalavimus,</w:t>
      </w:r>
      <w:r w:rsidR="006F0872" w:rsidRPr="005D64E0">
        <w:t xml:space="preserve"> kaina. </w:t>
      </w:r>
    </w:p>
    <w:p w:rsidR="006E51C6" w:rsidRPr="005D64E0" w:rsidRDefault="003B7645" w:rsidP="00321B50">
      <w:pPr>
        <w:numPr>
          <w:ilvl w:val="0"/>
          <w:numId w:val="3"/>
        </w:numPr>
        <w:tabs>
          <w:tab w:val="left" w:pos="1134"/>
        </w:tabs>
        <w:spacing w:after="0" w:line="240" w:lineRule="auto"/>
        <w:ind w:left="0" w:firstLine="709"/>
        <w:jc w:val="both"/>
      </w:pPr>
      <w:r w:rsidRPr="005D64E0">
        <w:t xml:space="preserve">Jei Sutarties </w:t>
      </w:r>
      <w:r w:rsidR="00DF5AE9" w:rsidRPr="005D64E0">
        <w:t xml:space="preserve">42 </w:t>
      </w:r>
      <w:r w:rsidRPr="005D64E0">
        <w:t xml:space="preserve">punkte numatyta tvarka vienašališkai Sutartis nutraukiama dėl </w:t>
      </w:r>
      <w:r w:rsidR="00BD3768" w:rsidRPr="005D64E0">
        <w:rPr>
          <w:szCs w:val="24"/>
        </w:rPr>
        <w:t>Paslaugų t</w:t>
      </w:r>
      <w:r w:rsidRPr="005D64E0">
        <w:t xml:space="preserve">eikėjo kaltės, įvertindamas tai, kad </w:t>
      </w:r>
      <w:r w:rsidR="00BD3768" w:rsidRPr="005D64E0">
        <w:t>Paslaugų gavėj</w:t>
      </w:r>
      <w:r w:rsidRPr="005D64E0">
        <w:t>as nebegalės Projekto įgyvendinti laiku ir tinkamai</w:t>
      </w:r>
      <w:r w:rsidR="001819DE" w:rsidRPr="005D64E0">
        <w:t xml:space="preserve"> ir pasiekti jame numatytų tikslų bei įgyvendinti viešąjį interesą</w:t>
      </w:r>
      <w:r w:rsidRPr="005D64E0">
        <w:t xml:space="preserve">, </w:t>
      </w:r>
      <w:r w:rsidR="00BD3768" w:rsidRPr="005D64E0">
        <w:rPr>
          <w:b/>
          <w:bCs/>
        </w:rPr>
        <w:t>Paslaugų gavėj</w:t>
      </w:r>
      <w:r w:rsidRPr="005D64E0">
        <w:rPr>
          <w:b/>
          <w:bCs/>
        </w:rPr>
        <w:t>as turi teisę reikalauti sumokėti</w:t>
      </w:r>
      <w:r w:rsidRPr="005D64E0">
        <w:t xml:space="preserve">, o </w:t>
      </w:r>
      <w:r w:rsidR="00BD3768" w:rsidRPr="005D64E0">
        <w:rPr>
          <w:b/>
          <w:bCs/>
          <w:szCs w:val="24"/>
        </w:rPr>
        <w:t>Paslaugų t</w:t>
      </w:r>
      <w:r w:rsidRPr="005D64E0">
        <w:rPr>
          <w:b/>
          <w:bCs/>
        </w:rPr>
        <w:t xml:space="preserve">eikėjas, gavęs </w:t>
      </w:r>
      <w:r w:rsidR="00BD3768" w:rsidRPr="005D64E0">
        <w:rPr>
          <w:b/>
          <w:bCs/>
        </w:rPr>
        <w:t>Paslaugų gavėj</w:t>
      </w:r>
      <w:r w:rsidRPr="005D64E0">
        <w:rPr>
          <w:b/>
          <w:bCs/>
        </w:rPr>
        <w:t xml:space="preserve">o reikalavimą raštu, privalo sumokėti </w:t>
      </w:r>
      <w:r w:rsidR="00373F20" w:rsidRPr="005D64E0">
        <w:rPr>
          <w:b/>
          <w:bCs/>
        </w:rPr>
        <w:t>40</w:t>
      </w:r>
      <w:r w:rsidR="000A10BE" w:rsidRPr="005D64E0">
        <w:rPr>
          <w:b/>
          <w:bCs/>
        </w:rPr>
        <w:t xml:space="preserve"> (</w:t>
      </w:r>
      <w:r w:rsidR="0032012E" w:rsidRPr="005D64E0">
        <w:rPr>
          <w:b/>
          <w:bCs/>
        </w:rPr>
        <w:t>keturias</w:t>
      </w:r>
      <w:r w:rsidR="000A10BE" w:rsidRPr="005D64E0">
        <w:rPr>
          <w:b/>
          <w:bCs/>
        </w:rPr>
        <w:t>dešimties) procentų nuo bendros Paslaugų kainos, nurodytos Sutarties 6 punkte, dydžio baudą</w:t>
      </w:r>
      <w:r w:rsidRPr="005D64E0">
        <w:t xml:space="preserve">, kuri Šalių susitarimu yra laikoma minimaliais, teisingais, sąžiningais ir nekvestionuojamais (neginčijamais) </w:t>
      </w:r>
      <w:r w:rsidR="00BD3768" w:rsidRPr="005D64E0">
        <w:t>Paslaugų gavėj</w:t>
      </w:r>
      <w:r w:rsidRPr="005D64E0">
        <w:t xml:space="preserve">o nuostoliais. </w:t>
      </w:r>
      <w:r w:rsidR="00DF5AE9" w:rsidRPr="005D64E0">
        <w:t xml:space="preserve">Dalies šios baudos apmokėjimui Paslaugų gavėjas pasinaudoja Paslaugų teikėjo pateiktu Sutarties vykdymo užtikrinimu, numatytu Sutarties 30 punkte. </w:t>
      </w:r>
      <w:r w:rsidR="00BD3768" w:rsidRPr="005D64E0">
        <w:t>Paslaugų gavėj</w:t>
      </w:r>
      <w:r w:rsidRPr="005D64E0">
        <w:t xml:space="preserve">as reikalavimą sumokėti baudą pateikia </w:t>
      </w:r>
      <w:r w:rsidR="00BD3768" w:rsidRPr="005D64E0">
        <w:rPr>
          <w:szCs w:val="24"/>
        </w:rPr>
        <w:t>Paslaugų t</w:t>
      </w:r>
      <w:r w:rsidRPr="005D64E0">
        <w:t xml:space="preserve">eikėjui raštu </w:t>
      </w:r>
      <w:r w:rsidR="004D0E70" w:rsidRPr="005D64E0">
        <w:t>(</w:t>
      </w:r>
      <w:r w:rsidRPr="005D64E0">
        <w:t xml:space="preserve">registruotu paštu </w:t>
      </w:r>
      <w:r w:rsidR="00BD3768" w:rsidRPr="005D64E0">
        <w:rPr>
          <w:szCs w:val="24"/>
        </w:rPr>
        <w:t>Paslaugų t</w:t>
      </w:r>
      <w:r w:rsidRPr="005D64E0">
        <w:t>eikėjo Sutartyje nurodytu adresu</w:t>
      </w:r>
      <w:r w:rsidR="004D0E70" w:rsidRPr="005D64E0">
        <w:t>)</w:t>
      </w:r>
      <w:r w:rsidR="003C392F" w:rsidRPr="005D64E0">
        <w:t xml:space="preserve"> </w:t>
      </w:r>
      <w:r w:rsidRPr="005D64E0">
        <w:t xml:space="preserve">kartu su Sutarties </w:t>
      </w:r>
      <w:r w:rsidR="00CA59AA" w:rsidRPr="005D64E0">
        <w:t>4</w:t>
      </w:r>
      <w:r w:rsidR="00AB0FB7">
        <w:t>2</w:t>
      </w:r>
      <w:r w:rsidR="006E51C6" w:rsidRPr="005D64E0">
        <w:t xml:space="preserve"> </w:t>
      </w:r>
      <w:r w:rsidRPr="005D64E0">
        <w:t>punkte numatytu pranešimu apie vienašališką Sutarties nutraukimą.</w:t>
      </w:r>
      <w:r w:rsidR="00D90FE9" w:rsidRPr="005D64E0">
        <w:t xml:space="preserve"> </w:t>
      </w:r>
      <w:r w:rsidR="00BD3768" w:rsidRPr="005D64E0">
        <w:rPr>
          <w:szCs w:val="24"/>
        </w:rPr>
        <w:t>Paslaugų t</w:t>
      </w:r>
      <w:r w:rsidRPr="005D64E0">
        <w:t>eikėjas privalo baudą pagal šią Sutarties nuostatą</w:t>
      </w:r>
      <w:r w:rsidR="00DF5AE9" w:rsidRPr="005D64E0">
        <w:t>, kiek tai nepadengia pateiktas Sutarties įvykdymo (vykdymo) užtikrinimas,</w:t>
      </w:r>
      <w:r w:rsidRPr="005D64E0">
        <w:t xml:space="preserve"> sumokėti į šioje Sutartyje ar </w:t>
      </w:r>
      <w:r w:rsidR="00BD3768" w:rsidRPr="005D64E0">
        <w:t>Paslaugų gavėj</w:t>
      </w:r>
      <w:r w:rsidRPr="005D64E0">
        <w:t xml:space="preserve">o reikalavime mokėti nurodytą </w:t>
      </w:r>
      <w:r w:rsidR="00BD3768" w:rsidRPr="005D64E0">
        <w:t>Paslaugų gavėj</w:t>
      </w:r>
      <w:r w:rsidRPr="005D64E0">
        <w:t>o sąskaitą ne vėliau kaip per 10 (dešimt) kalendorinių dienų nuo Sutarties nutraukimo dienos.</w:t>
      </w:r>
      <w:r w:rsidR="00FD6D3B" w:rsidRPr="005D64E0">
        <w:t xml:space="preserve"> </w:t>
      </w:r>
      <w:r w:rsidR="00BD3768" w:rsidRPr="005D64E0">
        <w:rPr>
          <w:szCs w:val="24"/>
        </w:rPr>
        <w:t>Paslaugų t</w:t>
      </w:r>
      <w:r w:rsidR="00512980" w:rsidRPr="005D64E0">
        <w:t>eikėjas įsipareigoja netinkamai vykdžius ši</w:t>
      </w:r>
      <w:r w:rsidR="00FD6D3B" w:rsidRPr="005D64E0">
        <w:t>ame Sutarties punkte numatytus</w:t>
      </w:r>
      <w:r w:rsidR="006E51C6" w:rsidRPr="005D64E0">
        <w:t xml:space="preserve"> </w:t>
      </w:r>
      <w:r w:rsidR="00512980" w:rsidRPr="005D64E0">
        <w:t>sutartinius įsipareigojimus</w:t>
      </w:r>
      <w:r w:rsidR="00FD6D3B" w:rsidRPr="005D64E0">
        <w:t xml:space="preserve"> sumokėti baudą</w:t>
      </w:r>
      <w:r w:rsidR="00693403" w:rsidRPr="005D64E0">
        <w:t xml:space="preserve"> </w:t>
      </w:r>
      <w:r w:rsidR="00512980" w:rsidRPr="005D64E0">
        <w:t xml:space="preserve">atlyginti </w:t>
      </w:r>
      <w:r w:rsidR="00BD3768" w:rsidRPr="005D64E0">
        <w:t>Paslaugų gavėj</w:t>
      </w:r>
      <w:r w:rsidR="00512980" w:rsidRPr="005D64E0">
        <w:t>ui visus jo patirtus nuostolius.</w:t>
      </w:r>
    </w:p>
    <w:p w:rsidR="003B7645" w:rsidRPr="005D64E0" w:rsidRDefault="003B7645" w:rsidP="00321B50">
      <w:pPr>
        <w:numPr>
          <w:ilvl w:val="0"/>
          <w:numId w:val="3"/>
        </w:numPr>
        <w:tabs>
          <w:tab w:val="left" w:pos="1134"/>
        </w:tabs>
        <w:spacing w:after="0" w:line="240" w:lineRule="auto"/>
        <w:ind w:left="0" w:firstLine="709"/>
        <w:jc w:val="both"/>
      </w:pPr>
      <w:r w:rsidRPr="005D64E0">
        <w:t xml:space="preserve">Jei Sutarties </w:t>
      </w:r>
      <w:r w:rsidR="00DF5AE9" w:rsidRPr="005D64E0">
        <w:t xml:space="preserve">42 </w:t>
      </w:r>
      <w:r w:rsidRPr="005D64E0">
        <w:t xml:space="preserve">punkte numatyta tvarka vienašališkai Sutartis nutraukiama dėl </w:t>
      </w:r>
      <w:r w:rsidR="00BD3768" w:rsidRPr="005D64E0">
        <w:rPr>
          <w:szCs w:val="24"/>
        </w:rPr>
        <w:t>Paslaugų t</w:t>
      </w:r>
      <w:r w:rsidRPr="005D64E0">
        <w:t xml:space="preserve">eikėjo kaltės, </w:t>
      </w:r>
      <w:r w:rsidR="00BD3768" w:rsidRPr="005D64E0">
        <w:t>Paslaugų gavėj</w:t>
      </w:r>
      <w:r w:rsidRPr="005D64E0">
        <w:t xml:space="preserve">as turi teisę reikalauti nuostolių atlyginimo, kiek tai neatlygina Sutarties </w:t>
      </w:r>
      <w:r w:rsidR="00DF5AE9" w:rsidRPr="005D64E0">
        <w:t xml:space="preserve">44 </w:t>
      </w:r>
      <w:r w:rsidRPr="005D64E0">
        <w:t xml:space="preserve">punkte numatyta bauda. </w:t>
      </w:r>
    </w:p>
    <w:p w:rsidR="006F0872" w:rsidRPr="005D64E0" w:rsidRDefault="006E51C6" w:rsidP="00321B50">
      <w:pPr>
        <w:numPr>
          <w:ilvl w:val="0"/>
          <w:numId w:val="3"/>
        </w:numPr>
        <w:tabs>
          <w:tab w:val="left" w:pos="1134"/>
        </w:tabs>
        <w:spacing w:after="0" w:line="240" w:lineRule="auto"/>
        <w:ind w:left="0" w:firstLine="709"/>
        <w:jc w:val="both"/>
      </w:pPr>
      <w:r w:rsidRPr="005D64E0">
        <w:t xml:space="preserve"> </w:t>
      </w:r>
      <w:r w:rsidR="00FD6D3B" w:rsidRPr="005D64E0">
        <w:t>Jei Sutarti</w:t>
      </w:r>
      <w:r w:rsidR="0027744D" w:rsidRPr="005D64E0">
        <w:t>e</w:t>
      </w:r>
      <w:r w:rsidR="00FD6D3B" w:rsidRPr="005D64E0">
        <w:t xml:space="preserve">s </w:t>
      </w:r>
      <w:r w:rsidR="00DF5AE9" w:rsidRPr="005D64E0">
        <w:t xml:space="preserve">42 </w:t>
      </w:r>
      <w:r w:rsidR="00FD6D3B" w:rsidRPr="005D64E0">
        <w:t xml:space="preserve">punkte numatyta tvarka vienašališkai </w:t>
      </w:r>
      <w:r w:rsidR="0027744D" w:rsidRPr="005D64E0">
        <w:t xml:space="preserve">Sutartis </w:t>
      </w:r>
      <w:r w:rsidR="00FD6D3B" w:rsidRPr="005D64E0">
        <w:t xml:space="preserve">nutraukiama </w:t>
      </w:r>
      <w:r w:rsidR="006F0872" w:rsidRPr="005D64E0">
        <w:t xml:space="preserve">dėl </w:t>
      </w:r>
      <w:r w:rsidR="00BD3768" w:rsidRPr="005D64E0">
        <w:t>Paslaugų gavėj</w:t>
      </w:r>
      <w:r w:rsidR="006F0872" w:rsidRPr="005D64E0">
        <w:t xml:space="preserve">o kaltės, </w:t>
      </w:r>
      <w:r w:rsidR="00BD3768" w:rsidRPr="005D64E0">
        <w:t>Paslaugų gavėj</w:t>
      </w:r>
      <w:r w:rsidR="006F0872" w:rsidRPr="005D64E0">
        <w:t xml:space="preserve">as įsipareigoja sumokėti </w:t>
      </w:r>
      <w:r w:rsidR="00BD3768" w:rsidRPr="005D64E0">
        <w:rPr>
          <w:szCs w:val="24"/>
        </w:rPr>
        <w:t>Paslaugų t</w:t>
      </w:r>
      <w:r w:rsidR="006F0872" w:rsidRPr="005D64E0">
        <w:t>eikėjui už faktiškai, tinkamai</w:t>
      </w:r>
      <w:r w:rsidR="005C2386" w:rsidRPr="005D64E0">
        <w:t xml:space="preserve"> ir kokybiškai</w:t>
      </w:r>
      <w:r w:rsidR="006F0872" w:rsidRPr="005D64E0">
        <w:t xml:space="preserve"> suteiktas Paslaugas</w:t>
      </w:r>
      <w:r w:rsidR="00DC7F8A" w:rsidRPr="005D64E0">
        <w:t>, atitinkančias Sutarties bei jos priedų reikalavimus</w:t>
      </w:r>
      <w:r w:rsidR="006F0872" w:rsidRPr="005D64E0">
        <w:t xml:space="preserve">. </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Jei Sutartis nutraukiama </w:t>
      </w:r>
      <w:r w:rsidR="00BD3768" w:rsidRPr="005D64E0">
        <w:t>Paslaugų gavėj</w:t>
      </w:r>
      <w:r w:rsidRPr="005D64E0">
        <w:t xml:space="preserve">o iniciatyva dėl </w:t>
      </w:r>
      <w:r w:rsidR="00BD3768" w:rsidRPr="005D64E0">
        <w:rPr>
          <w:szCs w:val="24"/>
        </w:rPr>
        <w:t>Paslaugų t</w:t>
      </w:r>
      <w:r w:rsidRPr="005D64E0">
        <w:t xml:space="preserve">eikėjo kaltės, </w:t>
      </w:r>
      <w:r w:rsidR="00BD3768" w:rsidRPr="005D64E0">
        <w:t>Paslaugų gavėj</w:t>
      </w:r>
      <w:r w:rsidR="001819DE" w:rsidRPr="005D64E0">
        <w:t>as</w:t>
      </w:r>
      <w:r w:rsidRPr="005D64E0">
        <w:t xml:space="preserve"> </w:t>
      </w:r>
      <w:r w:rsidR="001819DE" w:rsidRPr="005D64E0">
        <w:t xml:space="preserve">Sutarties </w:t>
      </w:r>
      <w:r w:rsidR="00DF5AE9" w:rsidRPr="005D64E0">
        <w:t xml:space="preserve">44 </w:t>
      </w:r>
      <w:r w:rsidR="001819DE" w:rsidRPr="005D64E0">
        <w:t xml:space="preserve">punkte numatytą baudą ir kitus </w:t>
      </w:r>
      <w:r w:rsidRPr="005D64E0">
        <w:t>patirt</w:t>
      </w:r>
      <w:r w:rsidR="001819DE" w:rsidRPr="005D64E0">
        <w:t>us</w:t>
      </w:r>
      <w:r w:rsidRPr="005D64E0">
        <w:t xml:space="preserve"> nuostoli</w:t>
      </w:r>
      <w:r w:rsidR="001819DE" w:rsidRPr="005D64E0">
        <w:t xml:space="preserve">us, kiek jų nepadengia Sutarties </w:t>
      </w:r>
      <w:r w:rsidR="00DF5AE9" w:rsidRPr="005D64E0">
        <w:t xml:space="preserve">44 </w:t>
      </w:r>
      <w:r w:rsidR="001819DE" w:rsidRPr="005D64E0">
        <w:t>punkte numatyta bauda</w:t>
      </w:r>
      <w:r w:rsidR="00DF5AE9" w:rsidRPr="005D64E0">
        <w:t xml:space="preserve"> ir Paslaugų teikėjo pateiktas Sutarties įvykdymo (vykdymo) užtikrinimas</w:t>
      </w:r>
      <w:r w:rsidR="001819DE" w:rsidRPr="005D64E0">
        <w:t>,</w:t>
      </w:r>
      <w:r w:rsidRPr="005D64E0">
        <w:t xml:space="preserve"> </w:t>
      </w:r>
      <w:r w:rsidR="001819DE" w:rsidRPr="005D64E0">
        <w:t xml:space="preserve">gali </w:t>
      </w:r>
      <w:r w:rsidRPr="005D64E0">
        <w:t xml:space="preserve"> išskaičiuo</w:t>
      </w:r>
      <w:r w:rsidR="001819DE" w:rsidRPr="005D64E0">
        <w:t xml:space="preserve">ti </w:t>
      </w:r>
      <w:r w:rsidRPr="005D64E0">
        <w:t xml:space="preserve">iš </w:t>
      </w:r>
      <w:r w:rsidR="00BD3768" w:rsidRPr="005D64E0">
        <w:rPr>
          <w:szCs w:val="24"/>
        </w:rPr>
        <w:t>Paslaugų t</w:t>
      </w:r>
      <w:r w:rsidRPr="005D64E0">
        <w:t>eikėjui mokėtinų sumų.</w:t>
      </w:r>
    </w:p>
    <w:p w:rsidR="006F0872" w:rsidRPr="005D64E0" w:rsidRDefault="006F0872" w:rsidP="00321B50">
      <w:pPr>
        <w:numPr>
          <w:ilvl w:val="0"/>
          <w:numId w:val="3"/>
        </w:numPr>
        <w:tabs>
          <w:tab w:val="left" w:pos="1134"/>
        </w:tabs>
        <w:spacing w:after="0" w:line="240" w:lineRule="auto"/>
        <w:ind w:left="0" w:firstLine="709"/>
        <w:jc w:val="both"/>
      </w:pPr>
      <w:r w:rsidRPr="005D64E0">
        <w:t>Nutraukus Sutartį ar jai pasibaigus, lieka galioti Sutarties ir jos priedų nuostatos, susijusios su atsakomybe, atsiskaitymais tarp Šalių pagal Sutartį ir konfidencialumo bei informacijos ir duomenų sunaikinimo įsipareigojimais.</w:t>
      </w:r>
    </w:p>
    <w:bookmarkEnd w:id="2"/>
    <w:bookmarkEnd w:id="3"/>
    <w:bookmarkEnd w:id="4"/>
    <w:p w:rsidR="006F0872" w:rsidRPr="005D64E0" w:rsidRDefault="006F0872" w:rsidP="00321B50">
      <w:pPr>
        <w:pStyle w:val="BodyTextIndent"/>
        <w:tabs>
          <w:tab w:val="left" w:pos="-142"/>
          <w:tab w:val="left" w:pos="1134"/>
        </w:tabs>
        <w:spacing w:after="0" w:line="240" w:lineRule="auto"/>
        <w:ind w:firstLine="709"/>
      </w:pPr>
    </w:p>
    <w:p w:rsidR="0013210B" w:rsidRDefault="0013210B" w:rsidP="00321B50">
      <w:pPr>
        <w:spacing w:after="0" w:line="240" w:lineRule="auto"/>
        <w:ind w:firstLine="709"/>
        <w:jc w:val="center"/>
        <w:rPr>
          <w:b/>
          <w:bCs/>
        </w:rPr>
      </w:pPr>
    </w:p>
    <w:p w:rsidR="006F0872" w:rsidRPr="005D64E0" w:rsidRDefault="006F0872" w:rsidP="00321B50">
      <w:pPr>
        <w:spacing w:after="0" w:line="240" w:lineRule="auto"/>
        <w:ind w:firstLine="709"/>
        <w:jc w:val="center"/>
        <w:rPr>
          <w:b/>
          <w:bCs/>
        </w:rPr>
      </w:pPr>
      <w:r w:rsidRPr="005D64E0">
        <w:rPr>
          <w:b/>
          <w:bCs/>
        </w:rPr>
        <w:lastRenderedPageBreak/>
        <w:t>IX. KITOS</w:t>
      </w:r>
      <w:r w:rsidR="00116167" w:rsidRPr="005D64E0">
        <w:rPr>
          <w:b/>
          <w:bCs/>
        </w:rPr>
        <w:t xml:space="preserve"> </w:t>
      </w:r>
      <w:r w:rsidRPr="005D64E0">
        <w:rPr>
          <w:b/>
          <w:bCs/>
        </w:rPr>
        <w:t>SĄLYGOS</w:t>
      </w:r>
    </w:p>
    <w:p w:rsidR="006F0872" w:rsidRPr="005D64E0" w:rsidRDefault="006F0872" w:rsidP="00321B50">
      <w:pPr>
        <w:spacing w:after="0" w:line="240" w:lineRule="auto"/>
        <w:ind w:firstLine="709"/>
        <w:jc w:val="center"/>
        <w:rPr>
          <w:b/>
          <w:bCs/>
        </w:rPr>
      </w:pPr>
    </w:p>
    <w:p w:rsidR="00CF0129" w:rsidRPr="00DA2AF8" w:rsidRDefault="00923592" w:rsidP="00321B50">
      <w:pPr>
        <w:numPr>
          <w:ilvl w:val="0"/>
          <w:numId w:val="3"/>
        </w:numPr>
        <w:tabs>
          <w:tab w:val="left" w:pos="1134"/>
        </w:tabs>
        <w:spacing w:after="0" w:line="240" w:lineRule="auto"/>
        <w:ind w:left="0" w:firstLine="709"/>
        <w:jc w:val="both"/>
      </w:pPr>
      <w:r w:rsidRPr="00563E56">
        <w:rPr>
          <w:spacing w:val="-2"/>
        </w:rPr>
        <w:t xml:space="preserve">Sutarties sąlygos Sutarties galiojimo laikotarpiu negali būti keičiamos, išskyrus </w:t>
      </w:r>
      <w:r>
        <w:rPr>
          <w:spacing w:val="-2"/>
        </w:rPr>
        <w:t xml:space="preserve">LR </w:t>
      </w:r>
      <w:r w:rsidRPr="00563E56">
        <w:rPr>
          <w:spacing w:val="-2"/>
        </w:rPr>
        <w:t>Viešųjų pirkimų įstatymo 89 straipsnyje numatytas išimtis. Visi</w:t>
      </w:r>
      <w:r w:rsidRPr="008A1023">
        <w:rPr>
          <w:spacing w:val="-2"/>
        </w:rPr>
        <w:t xml:space="preserve"> Sutarties pakeitimai galioja tik tada, kai jie sudaryti</w:t>
      </w:r>
      <w:r w:rsidRPr="00EB0F30">
        <w:rPr>
          <w:spacing w:val="-2"/>
        </w:rPr>
        <w:t xml:space="preserve"> raštu ir pasirašyti </w:t>
      </w:r>
      <w:r>
        <w:rPr>
          <w:spacing w:val="-2"/>
        </w:rPr>
        <w:t xml:space="preserve">abiejų </w:t>
      </w:r>
      <w:r w:rsidRPr="00EB0F30">
        <w:rPr>
          <w:spacing w:val="-2"/>
        </w:rPr>
        <w:t>Šalių įgaliotų atstovų originaliais parašais</w:t>
      </w:r>
      <w:r>
        <w:rPr>
          <w:spacing w:val="-2"/>
        </w:rPr>
        <w:t xml:space="preserve"> – tokie Sutarties pakeitimai </w:t>
      </w:r>
      <w:r w:rsidRPr="00DA2AF8">
        <w:rPr>
          <w:spacing w:val="-2"/>
        </w:rPr>
        <w:t>įsigalioja nuo abiejų Šalių pasirašymo momento, jei juose nėra nurodyta kitaip</w:t>
      </w:r>
      <w:r w:rsidR="00116167" w:rsidRPr="00DA2AF8">
        <w:rPr>
          <w:spacing w:val="-2"/>
        </w:rPr>
        <w:t>.</w:t>
      </w:r>
    </w:p>
    <w:p w:rsidR="000C6CBF" w:rsidRPr="005D64E0" w:rsidRDefault="00CF0129" w:rsidP="00321B50">
      <w:pPr>
        <w:numPr>
          <w:ilvl w:val="0"/>
          <w:numId w:val="3"/>
        </w:numPr>
        <w:tabs>
          <w:tab w:val="left" w:pos="1134"/>
        </w:tabs>
        <w:spacing w:after="0" w:line="240" w:lineRule="auto"/>
        <w:ind w:left="0" w:firstLine="709"/>
        <w:jc w:val="both"/>
      </w:pPr>
      <w:r w:rsidRPr="00DA2AF8">
        <w:rPr>
          <w:rFonts w:eastAsia="Times New Roman"/>
          <w:spacing w:val="-2"/>
          <w:szCs w:val="24"/>
        </w:rPr>
        <w:t>Iš Paslaugų gavėjo pusės</w:t>
      </w:r>
      <w:r w:rsidR="00DA2AF8" w:rsidRPr="00DA2AF8">
        <w:rPr>
          <w:rFonts w:eastAsia="Times New Roman"/>
          <w:spacing w:val="-2"/>
          <w:szCs w:val="24"/>
        </w:rPr>
        <w:t xml:space="preserve"> už Sutarties vykdymą atsakinga Ram</w:t>
      </w:r>
      <w:r w:rsidR="008A02E7">
        <w:rPr>
          <w:rFonts w:eastAsia="Times New Roman"/>
          <w:spacing w:val="-2"/>
          <w:szCs w:val="24"/>
        </w:rPr>
        <w:t>u</w:t>
      </w:r>
      <w:r w:rsidR="00DA2AF8" w:rsidRPr="00DA2AF8">
        <w:rPr>
          <w:rFonts w:eastAsia="Times New Roman"/>
          <w:spacing w:val="-2"/>
          <w:szCs w:val="24"/>
        </w:rPr>
        <w:t>nė Majauskaitė (ramune.majauskaite</w:t>
      </w:r>
      <w:r w:rsidR="00DA2AF8" w:rsidRPr="00DA2AF8">
        <w:rPr>
          <w:rFonts w:eastAsia="Times New Roman"/>
          <w:spacing w:val="-2"/>
          <w:szCs w:val="24"/>
          <w:lang w:val="en-US"/>
        </w:rPr>
        <w:t>@teismai.lt)</w:t>
      </w:r>
      <w:r w:rsidRPr="00DA2AF8">
        <w:rPr>
          <w:rFonts w:eastAsia="Times New Roman"/>
          <w:spacing w:val="-2"/>
          <w:szCs w:val="24"/>
        </w:rPr>
        <w:t>, o už Sutarties ir jos pakeitimų paskelbimą pagal Viešųjų pirkimų įstatymo 86 straipsnio 9 dalies nuostatas atsakingas Viešųjų pirkimų skyriaus vedėjas ir/ar Viešųjų pirkimų skyriaus darbuotojas</w:t>
      </w:r>
      <w:r w:rsidRPr="005D64E0">
        <w:rPr>
          <w:rFonts w:eastAsia="Times New Roman"/>
          <w:spacing w:val="-2"/>
          <w:szCs w:val="24"/>
        </w:rPr>
        <w:t>, kuriam buvo pavesta atlikti pirkimo procedūras.</w:t>
      </w:r>
    </w:p>
    <w:p w:rsidR="006F0872" w:rsidRPr="005D64E0" w:rsidRDefault="002D0CB2" w:rsidP="00321B50">
      <w:pPr>
        <w:numPr>
          <w:ilvl w:val="0"/>
          <w:numId w:val="3"/>
        </w:numPr>
        <w:tabs>
          <w:tab w:val="left" w:pos="1134"/>
        </w:tabs>
        <w:spacing w:after="0" w:line="240" w:lineRule="auto"/>
        <w:ind w:left="0" w:firstLine="709"/>
        <w:jc w:val="both"/>
      </w:pPr>
      <w:r w:rsidRPr="005D64E0">
        <w:t>Sutarties sąlygų keitimą gali inicijuoti bet kuri iš Šalių</w:t>
      </w:r>
      <w:r w:rsidR="006F0872" w:rsidRPr="005D64E0">
        <w:t>, pateikdama kitai Šaliai atitinkamą prašymą bei jį pagrindžiančius dokumentus. Šalis, gavusi tokį prašymą, privalo jį išnagrinėti per 20 (dvidešimt) kalendorinių dienų ir kitai Šaliai pateikti motyvuotą raštišką atsakymą.</w:t>
      </w:r>
    </w:p>
    <w:p w:rsidR="006F0872" w:rsidRPr="005D64E0" w:rsidRDefault="006F0872" w:rsidP="00321B50">
      <w:pPr>
        <w:numPr>
          <w:ilvl w:val="0"/>
          <w:numId w:val="3"/>
        </w:numPr>
        <w:tabs>
          <w:tab w:val="left" w:pos="1134"/>
        </w:tabs>
        <w:spacing w:after="0" w:line="240" w:lineRule="auto"/>
        <w:ind w:left="0" w:firstLine="709"/>
        <w:jc w:val="both"/>
      </w:pPr>
      <w:r w:rsidRPr="005D64E0">
        <w:t>Visi ginčai, kylantys iš Sutarties, sprendžiami gera valia ir bendru Sutarties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rsidR="006F0872" w:rsidRPr="005D64E0" w:rsidRDefault="006F0872" w:rsidP="00321B50">
      <w:pPr>
        <w:numPr>
          <w:ilvl w:val="0"/>
          <w:numId w:val="3"/>
        </w:numPr>
        <w:tabs>
          <w:tab w:val="left" w:pos="1134"/>
        </w:tabs>
        <w:spacing w:after="0" w:line="240" w:lineRule="auto"/>
        <w:ind w:left="0" w:firstLine="709"/>
        <w:jc w:val="both"/>
      </w:pPr>
      <w:r w:rsidRPr="005D64E0">
        <w:t xml:space="preserve">Sutarčiai aiškinti ir ginčams spręsti taikoma Lietuvos Respublikos teisė.  </w:t>
      </w:r>
    </w:p>
    <w:p w:rsidR="006F0872" w:rsidRPr="005D64E0" w:rsidRDefault="006F0872" w:rsidP="00321B50">
      <w:pPr>
        <w:numPr>
          <w:ilvl w:val="0"/>
          <w:numId w:val="3"/>
        </w:numPr>
        <w:tabs>
          <w:tab w:val="left" w:pos="1134"/>
        </w:tabs>
        <w:spacing w:after="0" w:line="240" w:lineRule="auto"/>
        <w:ind w:left="0" w:firstLine="709"/>
        <w:jc w:val="both"/>
      </w:pPr>
      <w:r w:rsidRPr="005D64E0">
        <w:t>Šalių tarpusavio santykiai, neaptarti Sutartyje, reguliuojami Civilinio kodekso ir kitų teisės aktų nustatyta tvarka.</w:t>
      </w:r>
    </w:p>
    <w:p w:rsidR="006F0872" w:rsidRPr="005D64E0" w:rsidRDefault="006F0872" w:rsidP="00321B50">
      <w:pPr>
        <w:numPr>
          <w:ilvl w:val="0"/>
          <w:numId w:val="3"/>
        </w:numPr>
        <w:tabs>
          <w:tab w:val="left" w:pos="1134"/>
        </w:tabs>
        <w:spacing w:after="0" w:line="240" w:lineRule="auto"/>
        <w:ind w:left="0" w:firstLine="709"/>
        <w:jc w:val="both"/>
      </w:pPr>
      <w:r w:rsidRPr="005D64E0">
        <w:t>Sutartis sudaryta</w:t>
      </w:r>
      <w:r w:rsidR="00DC7F8A" w:rsidRPr="005D64E0">
        <w:t xml:space="preserve"> lietuvių kalba</w:t>
      </w:r>
      <w:r w:rsidRPr="005D64E0">
        <w:t xml:space="preserve"> 2 (dviem) egzemplioriais, turinčiais vienodą teisinę galią, po vieną egzempliorių kiekvienai Šaliai. Šalys pasirašo kiekviena</w:t>
      </w:r>
      <w:r w:rsidR="00BE7862" w:rsidRPr="005D64E0">
        <w:t>m</w:t>
      </w:r>
      <w:r w:rsidRPr="005D64E0">
        <w:t xml:space="preserve"> Sutarties lape. </w:t>
      </w:r>
    </w:p>
    <w:p w:rsidR="006F0872" w:rsidRPr="00757115" w:rsidRDefault="006F0872" w:rsidP="000844E2">
      <w:pPr>
        <w:numPr>
          <w:ilvl w:val="0"/>
          <w:numId w:val="3"/>
        </w:numPr>
        <w:tabs>
          <w:tab w:val="left" w:pos="1170"/>
        </w:tabs>
        <w:spacing w:after="0" w:line="240" w:lineRule="auto"/>
        <w:ind w:left="0" w:firstLine="709"/>
        <w:jc w:val="both"/>
      </w:pPr>
      <w:r w:rsidRPr="00757115">
        <w:t>Sutarties neatskiriami priedai:</w:t>
      </w:r>
    </w:p>
    <w:p w:rsidR="006F0872" w:rsidRPr="00757115" w:rsidRDefault="006F0872" w:rsidP="000844E2">
      <w:pPr>
        <w:numPr>
          <w:ilvl w:val="1"/>
          <w:numId w:val="3"/>
        </w:numPr>
        <w:shd w:val="clear" w:color="auto" w:fill="FFFFFF"/>
        <w:tabs>
          <w:tab w:val="left" w:pos="1170"/>
          <w:tab w:val="left" w:pos="1418"/>
        </w:tabs>
        <w:spacing w:after="0" w:line="240" w:lineRule="auto"/>
        <w:ind w:left="0" w:right="-82" w:firstLine="709"/>
        <w:jc w:val="both"/>
      </w:pPr>
      <w:r w:rsidRPr="00757115">
        <w:t xml:space="preserve">1 priedas </w:t>
      </w:r>
      <w:r w:rsidR="00BE7862" w:rsidRPr="00757115">
        <w:t>–</w:t>
      </w:r>
      <w:r w:rsidRPr="00757115">
        <w:t xml:space="preserve"> Techninė specifikacija;</w:t>
      </w:r>
    </w:p>
    <w:p w:rsidR="006F0872" w:rsidRPr="00757115" w:rsidRDefault="006F0872" w:rsidP="000844E2">
      <w:pPr>
        <w:numPr>
          <w:ilvl w:val="1"/>
          <w:numId w:val="3"/>
        </w:numPr>
        <w:shd w:val="clear" w:color="auto" w:fill="FFFFFF"/>
        <w:tabs>
          <w:tab w:val="left" w:pos="1170"/>
          <w:tab w:val="left" w:pos="1418"/>
        </w:tabs>
        <w:spacing w:after="0" w:line="240" w:lineRule="auto"/>
        <w:ind w:left="0" w:right="-82" w:firstLine="709"/>
        <w:jc w:val="both"/>
      </w:pPr>
      <w:r w:rsidRPr="00757115">
        <w:t xml:space="preserve">2 priedas – </w:t>
      </w:r>
      <w:r w:rsidR="00605602" w:rsidRPr="00757115">
        <w:t>Paslaugų t</w:t>
      </w:r>
      <w:r w:rsidRPr="00757115">
        <w:t>eikėjo pasiūlymas;</w:t>
      </w:r>
    </w:p>
    <w:p w:rsidR="006F0872" w:rsidRPr="00757115" w:rsidRDefault="006F0872" w:rsidP="000844E2">
      <w:pPr>
        <w:numPr>
          <w:ilvl w:val="1"/>
          <w:numId w:val="3"/>
        </w:numPr>
        <w:shd w:val="clear" w:color="auto" w:fill="FFFFFF"/>
        <w:tabs>
          <w:tab w:val="left" w:pos="1170"/>
          <w:tab w:val="left" w:pos="1418"/>
        </w:tabs>
        <w:spacing w:after="0" w:line="240" w:lineRule="auto"/>
        <w:ind w:left="0" w:right="-82" w:firstLine="709"/>
        <w:jc w:val="both"/>
      </w:pPr>
      <w:r w:rsidRPr="00757115">
        <w:t xml:space="preserve">3 priedas </w:t>
      </w:r>
      <w:r w:rsidR="00BE7862" w:rsidRPr="00757115">
        <w:t>–</w:t>
      </w:r>
      <w:r w:rsidRPr="00757115">
        <w:t xml:space="preserve"> Konfidencialumo ir pasižadėjimo laikytis LITEKO duomenų saugos re</w:t>
      </w:r>
      <w:r w:rsidR="007B3E97" w:rsidRPr="00757115">
        <w:t>ikalavimų forma</w:t>
      </w:r>
      <w:r w:rsidRPr="00757115">
        <w:t>.</w:t>
      </w:r>
    </w:p>
    <w:p w:rsidR="00DF5AE9" w:rsidRPr="00757115" w:rsidRDefault="00DF5AE9" w:rsidP="000844E2">
      <w:pPr>
        <w:numPr>
          <w:ilvl w:val="1"/>
          <w:numId w:val="3"/>
        </w:numPr>
        <w:shd w:val="clear" w:color="auto" w:fill="FFFFFF"/>
        <w:tabs>
          <w:tab w:val="left" w:pos="1170"/>
          <w:tab w:val="left" w:pos="1418"/>
        </w:tabs>
        <w:spacing w:after="0" w:line="240" w:lineRule="auto"/>
        <w:ind w:left="0" w:right="-82" w:firstLine="709"/>
        <w:jc w:val="both"/>
      </w:pPr>
      <w:r w:rsidRPr="00757115">
        <w:t xml:space="preserve">4 priedas </w:t>
      </w:r>
      <w:r w:rsidR="00BE7862" w:rsidRPr="00757115">
        <w:t>–</w:t>
      </w:r>
      <w:r w:rsidRPr="00757115">
        <w:t xml:space="preserve"> Sutarties įvykdymo užtikrinimo forma, 2 lapai.</w:t>
      </w:r>
    </w:p>
    <w:p w:rsidR="006F0872" w:rsidRPr="005D64E0" w:rsidRDefault="006F0872" w:rsidP="006F0872">
      <w:pPr>
        <w:shd w:val="clear" w:color="auto" w:fill="FFFFFF"/>
        <w:tabs>
          <w:tab w:val="center" w:pos="4895"/>
          <w:tab w:val="right" w:pos="9071"/>
        </w:tabs>
        <w:spacing w:after="0" w:line="240" w:lineRule="auto"/>
        <w:ind w:left="720"/>
        <w:rPr>
          <w:b/>
          <w:bCs/>
        </w:rPr>
      </w:pPr>
    </w:p>
    <w:p w:rsidR="006F0872" w:rsidRPr="005D64E0" w:rsidRDefault="006F0872" w:rsidP="006F0872">
      <w:pPr>
        <w:shd w:val="clear" w:color="auto" w:fill="FFFFFF"/>
        <w:tabs>
          <w:tab w:val="center" w:pos="4895"/>
          <w:tab w:val="right" w:pos="9071"/>
        </w:tabs>
        <w:spacing w:after="0" w:line="240" w:lineRule="auto"/>
        <w:ind w:left="720"/>
        <w:jc w:val="center"/>
        <w:rPr>
          <w:b/>
          <w:bCs/>
        </w:rPr>
      </w:pPr>
      <w:r w:rsidRPr="005D64E0">
        <w:rPr>
          <w:b/>
          <w:bCs/>
        </w:rPr>
        <w:t>X. ŠALIŲ REKVIZITAI</w:t>
      </w:r>
    </w:p>
    <w:p w:rsidR="006F0872" w:rsidRPr="005D64E0" w:rsidRDefault="006F0872" w:rsidP="006F0872">
      <w:pPr>
        <w:shd w:val="clear" w:color="auto" w:fill="FFFFFF"/>
        <w:tabs>
          <w:tab w:val="center" w:pos="4895"/>
          <w:tab w:val="right" w:pos="9071"/>
        </w:tabs>
        <w:spacing w:after="0" w:line="240" w:lineRule="auto"/>
        <w:ind w:left="720"/>
        <w:rPr>
          <w:b/>
          <w:bCs/>
        </w:rPr>
      </w:pPr>
    </w:p>
    <w:tbl>
      <w:tblPr>
        <w:tblW w:w="9663" w:type="dxa"/>
        <w:tblInd w:w="-106" w:type="dxa"/>
        <w:tblLook w:val="0000"/>
      </w:tblPr>
      <w:tblGrid>
        <w:gridCol w:w="4968"/>
        <w:gridCol w:w="4695"/>
      </w:tblGrid>
      <w:tr w:rsidR="004C46AD" w:rsidRPr="005D64E0" w:rsidTr="001C0C70">
        <w:trPr>
          <w:trHeight w:val="5173"/>
        </w:trPr>
        <w:tc>
          <w:tcPr>
            <w:tcW w:w="4968" w:type="dxa"/>
          </w:tcPr>
          <w:p w:rsidR="004C46AD" w:rsidRPr="005D64E0" w:rsidRDefault="004C46AD" w:rsidP="004C46AD">
            <w:pPr>
              <w:spacing w:after="0" w:line="240" w:lineRule="auto"/>
              <w:rPr>
                <w:b/>
              </w:rPr>
            </w:pPr>
            <w:r w:rsidRPr="005D64E0">
              <w:rPr>
                <w:b/>
              </w:rPr>
              <w:t>PASLAUGŲ GAVĖJAS</w:t>
            </w:r>
          </w:p>
          <w:p w:rsidR="004C46AD" w:rsidRPr="005D64E0" w:rsidRDefault="004C46AD" w:rsidP="004C46AD">
            <w:pPr>
              <w:spacing w:after="0" w:line="240" w:lineRule="auto"/>
            </w:pPr>
          </w:p>
          <w:p w:rsidR="004C46AD" w:rsidRPr="00426475" w:rsidRDefault="004C46AD" w:rsidP="004C46AD">
            <w:pPr>
              <w:spacing w:after="0" w:line="240" w:lineRule="auto"/>
              <w:rPr>
                <w:b/>
              </w:rPr>
            </w:pPr>
            <w:r w:rsidRPr="00426475">
              <w:rPr>
                <w:b/>
              </w:rPr>
              <w:t>Nacionalinė teismų administracija</w:t>
            </w:r>
          </w:p>
          <w:p w:rsidR="004C46AD" w:rsidRPr="005D64E0" w:rsidRDefault="004C46AD" w:rsidP="004C46AD">
            <w:pPr>
              <w:spacing w:after="0" w:line="240" w:lineRule="auto"/>
            </w:pPr>
          </w:p>
          <w:p w:rsidR="004C46AD" w:rsidRPr="005D64E0" w:rsidRDefault="004C46AD" w:rsidP="004C46AD">
            <w:pPr>
              <w:spacing w:after="0" w:line="240" w:lineRule="auto"/>
            </w:pPr>
            <w:r w:rsidRPr="005D64E0">
              <w:t>Juridinio asmens kodas 188724424</w:t>
            </w:r>
          </w:p>
          <w:p w:rsidR="004C46AD" w:rsidRPr="005D64E0" w:rsidRDefault="004C46AD" w:rsidP="004C46AD">
            <w:pPr>
              <w:spacing w:after="0" w:line="240" w:lineRule="auto"/>
            </w:pPr>
            <w:r w:rsidRPr="005D64E0">
              <w:t>L. Sapiegos g. 15, LT-10312, Vilnius</w:t>
            </w:r>
            <w:r w:rsidRPr="005D64E0">
              <w:br/>
              <w:t>Tel. +370 5 268 5186</w:t>
            </w:r>
          </w:p>
          <w:p w:rsidR="004C46AD" w:rsidRPr="005D64E0" w:rsidRDefault="004C46AD" w:rsidP="004C46AD">
            <w:pPr>
              <w:spacing w:after="0" w:line="240" w:lineRule="auto"/>
            </w:pPr>
            <w:r w:rsidRPr="005D64E0">
              <w:t xml:space="preserve">Elektroninis paštas: </w:t>
            </w:r>
            <w:hyperlink r:id="rId13" w:history="1">
              <w:r w:rsidRPr="005D64E0">
                <w:rPr>
                  <w:rStyle w:val="Hyperlink"/>
                </w:rPr>
                <w:t>info@teismai.lt</w:t>
              </w:r>
            </w:hyperlink>
            <w:r w:rsidRPr="005D64E0">
              <w:br/>
              <w:t>Faks. +370 5 268 5187</w:t>
            </w:r>
            <w:r w:rsidRPr="005D64E0">
              <w:br/>
              <w:t>A. s. LT307300010152981029</w:t>
            </w:r>
          </w:p>
          <w:p w:rsidR="004C46AD" w:rsidRPr="005D64E0" w:rsidRDefault="004C46AD" w:rsidP="004C46AD">
            <w:pPr>
              <w:spacing w:after="0" w:line="240" w:lineRule="auto"/>
            </w:pPr>
            <w:r w:rsidRPr="005D64E0">
              <w:t>Swedbankas, kodas 73000</w:t>
            </w:r>
          </w:p>
          <w:p w:rsidR="004C46AD" w:rsidRPr="005D64E0" w:rsidRDefault="004C46AD" w:rsidP="004C46AD">
            <w:pPr>
              <w:spacing w:after="0" w:line="240" w:lineRule="auto"/>
            </w:pPr>
          </w:p>
          <w:p w:rsidR="004C46AD" w:rsidRPr="005D64E0" w:rsidRDefault="008B6783" w:rsidP="004C46AD">
            <w:pPr>
              <w:spacing w:after="0" w:line="240" w:lineRule="auto"/>
            </w:pPr>
            <w:r w:rsidRPr="005D64E0">
              <w:t>Direktor</w:t>
            </w:r>
            <w:r>
              <w:t>iaus</w:t>
            </w:r>
            <w:r w:rsidRPr="005D64E0">
              <w:t xml:space="preserve"> </w:t>
            </w:r>
            <w:r w:rsidR="00FE2D19" w:rsidRPr="005D64E0">
              <w:t>pavaduotoja</w:t>
            </w:r>
          </w:p>
          <w:p w:rsidR="004C46AD" w:rsidRPr="005D64E0" w:rsidRDefault="004C46AD" w:rsidP="004C46AD">
            <w:pPr>
              <w:spacing w:after="0" w:line="240" w:lineRule="auto"/>
            </w:pPr>
          </w:p>
          <w:p w:rsidR="004C46AD" w:rsidRPr="005D64E0" w:rsidRDefault="004C46AD" w:rsidP="004C46AD">
            <w:pPr>
              <w:spacing w:after="0" w:line="240" w:lineRule="auto"/>
            </w:pPr>
          </w:p>
          <w:p w:rsidR="004C46AD" w:rsidRPr="005D64E0" w:rsidRDefault="004C46AD" w:rsidP="004C46AD">
            <w:pPr>
              <w:spacing w:after="0" w:line="240" w:lineRule="auto"/>
            </w:pPr>
            <w:r w:rsidRPr="005D64E0">
              <w:t>__________________________</w:t>
            </w:r>
          </w:p>
          <w:p w:rsidR="004C46AD" w:rsidRPr="005D64E0" w:rsidRDefault="00FE2D19" w:rsidP="004C46AD">
            <w:pPr>
              <w:spacing w:after="0" w:line="240" w:lineRule="auto"/>
            </w:pPr>
            <w:r w:rsidRPr="005D64E0">
              <w:t>Lina Griškevič</w:t>
            </w:r>
          </w:p>
          <w:p w:rsidR="004C46AD" w:rsidRPr="005D64E0" w:rsidRDefault="004C46AD" w:rsidP="004C46AD">
            <w:pPr>
              <w:spacing w:after="0" w:line="240" w:lineRule="auto"/>
              <w:jc w:val="center"/>
            </w:pPr>
            <w:r w:rsidRPr="005D64E0">
              <w:t xml:space="preserve">       A.V.</w:t>
            </w:r>
          </w:p>
          <w:p w:rsidR="004C46AD" w:rsidRPr="005D64E0" w:rsidRDefault="004C46AD" w:rsidP="006E6D4D">
            <w:pPr>
              <w:spacing w:after="0" w:line="240" w:lineRule="auto"/>
            </w:pPr>
          </w:p>
        </w:tc>
        <w:tc>
          <w:tcPr>
            <w:tcW w:w="4695" w:type="dxa"/>
          </w:tcPr>
          <w:p w:rsidR="004C46AD" w:rsidRPr="005D64E0" w:rsidRDefault="004C46AD" w:rsidP="004C46AD">
            <w:pPr>
              <w:spacing w:after="0" w:line="240" w:lineRule="auto"/>
              <w:rPr>
                <w:b/>
              </w:rPr>
            </w:pPr>
            <w:r w:rsidRPr="005D64E0">
              <w:rPr>
                <w:b/>
              </w:rPr>
              <w:t>PASLAUGŲ TEIKĖJAS</w:t>
            </w:r>
          </w:p>
          <w:p w:rsidR="004C46AD" w:rsidRPr="005D64E0" w:rsidRDefault="004C46AD" w:rsidP="004C46AD">
            <w:pPr>
              <w:spacing w:after="0" w:line="240" w:lineRule="auto"/>
            </w:pPr>
          </w:p>
          <w:p w:rsidR="004C46AD" w:rsidRPr="00657CDD" w:rsidRDefault="00657CDD" w:rsidP="004C46AD">
            <w:pPr>
              <w:spacing w:after="0" w:line="240" w:lineRule="auto"/>
              <w:rPr>
                <w:b/>
                <w:highlight w:val="yellow"/>
              </w:rPr>
            </w:pPr>
            <w:r w:rsidRPr="00657CDD">
              <w:rPr>
                <w:b/>
              </w:rPr>
              <w:t>UAB „Proit“</w:t>
            </w:r>
          </w:p>
          <w:p w:rsidR="004C46AD" w:rsidRPr="00657CDD" w:rsidRDefault="004C46AD" w:rsidP="004C46AD">
            <w:pPr>
              <w:spacing w:after="0" w:line="240" w:lineRule="auto"/>
            </w:pPr>
          </w:p>
          <w:p w:rsidR="004C46AD" w:rsidRPr="00657CDD" w:rsidRDefault="004C46AD" w:rsidP="004C46AD">
            <w:pPr>
              <w:spacing w:after="0" w:line="240" w:lineRule="auto"/>
            </w:pPr>
            <w:r w:rsidRPr="00657CDD">
              <w:t xml:space="preserve">Juridinio asmens  kodas </w:t>
            </w:r>
            <w:r w:rsidR="00657CDD" w:rsidRPr="00657CDD">
              <w:t>302560374</w:t>
            </w:r>
          </w:p>
          <w:p w:rsidR="004C46AD" w:rsidRPr="00657CDD" w:rsidRDefault="00657CDD" w:rsidP="004C46AD">
            <w:pPr>
              <w:spacing w:after="0" w:line="240" w:lineRule="auto"/>
            </w:pPr>
            <w:r w:rsidRPr="00657CDD">
              <w:t>Šeimyniškių g. 3A, LT-09312 Vilnius</w:t>
            </w:r>
          </w:p>
          <w:p w:rsidR="004C46AD" w:rsidRPr="00657CDD" w:rsidRDefault="004C46AD" w:rsidP="004C46AD">
            <w:pPr>
              <w:spacing w:after="0" w:line="240" w:lineRule="auto"/>
            </w:pPr>
            <w:r w:rsidRPr="00657CDD">
              <w:t>Tel. +370</w:t>
            </w:r>
            <w:r w:rsidR="00A00806">
              <w:t xml:space="preserve"> 5 259 5490</w:t>
            </w:r>
          </w:p>
          <w:p w:rsidR="004C46AD" w:rsidRPr="00657CDD" w:rsidRDefault="004C46AD" w:rsidP="004C46AD">
            <w:pPr>
              <w:spacing w:after="0" w:line="240" w:lineRule="auto"/>
            </w:pPr>
            <w:r w:rsidRPr="00657CDD">
              <w:t>Elektroninis paštas:</w:t>
            </w:r>
            <w:r w:rsidR="00A00806">
              <w:t xml:space="preserve"> </w:t>
            </w:r>
            <w:hyperlink r:id="rId14" w:history="1">
              <w:r w:rsidR="00A00806" w:rsidRPr="00550D85">
                <w:rPr>
                  <w:rStyle w:val="Hyperlink"/>
                </w:rPr>
                <w:t>info@proit.lt</w:t>
              </w:r>
            </w:hyperlink>
            <w:r w:rsidR="00A00806">
              <w:t xml:space="preserve"> </w:t>
            </w:r>
          </w:p>
          <w:p w:rsidR="004C46AD" w:rsidRPr="00657CDD" w:rsidRDefault="004C46AD" w:rsidP="004C46AD">
            <w:pPr>
              <w:spacing w:after="0" w:line="240" w:lineRule="auto"/>
            </w:pPr>
            <w:r w:rsidRPr="00657CDD">
              <w:t xml:space="preserve">Faks. +370 </w:t>
            </w:r>
            <w:r w:rsidR="00657CDD" w:rsidRPr="00657CDD">
              <w:t>5 259 5490</w:t>
            </w:r>
          </w:p>
          <w:p w:rsidR="004C46AD" w:rsidRPr="00657CDD" w:rsidRDefault="004C46AD" w:rsidP="004C46AD">
            <w:pPr>
              <w:spacing w:after="0" w:line="240" w:lineRule="auto"/>
            </w:pPr>
            <w:r w:rsidRPr="00657CDD">
              <w:t xml:space="preserve">A. s. </w:t>
            </w:r>
            <w:r w:rsidR="00657CDD" w:rsidRPr="00657CDD">
              <w:t>LT71 4010 0510 0431 6200</w:t>
            </w:r>
          </w:p>
          <w:p w:rsidR="004C46AD" w:rsidRPr="00657CDD" w:rsidRDefault="00657CDD" w:rsidP="004C46AD">
            <w:pPr>
              <w:spacing w:after="0" w:line="240" w:lineRule="auto"/>
            </w:pPr>
            <w:r w:rsidRPr="00657CDD">
              <w:t>Luminor Bank AB, kodas 40100</w:t>
            </w:r>
          </w:p>
          <w:p w:rsidR="004C46AD" w:rsidRPr="00657CDD" w:rsidRDefault="004C46AD" w:rsidP="004C46AD">
            <w:pPr>
              <w:spacing w:after="0" w:line="240" w:lineRule="auto"/>
            </w:pPr>
          </w:p>
          <w:p w:rsidR="004C46AD" w:rsidRPr="00657CDD" w:rsidRDefault="00657CDD" w:rsidP="004C46AD">
            <w:pPr>
              <w:spacing w:after="0" w:line="240" w:lineRule="auto"/>
            </w:pPr>
            <w:r w:rsidRPr="00657CDD">
              <w:t>Direktorius</w:t>
            </w:r>
            <w:r w:rsidR="004C46AD" w:rsidRPr="00657CDD">
              <w:t xml:space="preserve"> </w:t>
            </w:r>
          </w:p>
          <w:p w:rsidR="004C46AD" w:rsidRPr="00657CDD" w:rsidRDefault="004C46AD" w:rsidP="004C46AD">
            <w:pPr>
              <w:spacing w:after="0" w:line="240" w:lineRule="auto"/>
            </w:pPr>
          </w:p>
          <w:p w:rsidR="004C46AD" w:rsidRPr="00657CDD" w:rsidRDefault="004C46AD" w:rsidP="004C46AD">
            <w:pPr>
              <w:spacing w:after="0" w:line="240" w:lineRule="auto"/>
            </w:pPr>
          </w:p>
          <w:p w:rsidR="004C46AD" w:rsidRPr="00657CDD" w:rsidRDefault="004C46AD" w:rsidP="004C46AD">
            <w:pPr>
              <w:spacing w:after="0" w:line="240" w:lineRule="auto"/>
            </w:pPr>
            <w:r w:rsidRPr="00657CDD">
              <w:t>_____________________________</w:t>
            </w:r>
          </w:p>
          <w:p w:rsidR="004C46AD" w:rsidRPr="00657CDD" w:rsidRDefault="00657CDD" w:rsidP="004C46AD">
            <w:pPr>
              <w:spacing w:after="0" w:line="240" w:lineRule="auto"/>
            </w:pPr>
            <w:r w:rsidRPr="00657CDD">
              <w:t>Justinas Brokorius</w:t>
            </w:r>
          </w:p>
          <w:p w:rsidR="004C46AD" w:rsidRPr="005D64E0" w:rsidRDefault="004C46AD" w:rsidP="004C46AD">
            <w:pPr>
              <w:spacing w:after="0" w:line="240" w:lineRule="auto"/>
              <w:jc w:val="center"/>
            </w:pPr>
            <w:r w:rsidRPr="005D64E0">
              <w:t xml:space="preserve">    A.V.</w:t>
            </w:r>
          </w:p>
        </w:tc>
      </w:tr>
    </w:tbl>
    <w:p w:rsidR="00C27CCF" w:rsidRDefault="00C27CCF" w:rsidP="00AA0453">
      <w:pPr>
        <w:spacing w:after="0" w:line="240" w:lineRule="auto"/>
        <w:jc w:val="right"/>
      </w:pPr>
    </w:p>
    <w:sectPr w:rsidR="00C27CCF" w:rsidSect="00500DB8">
      <w:headerReference w:type="default" r:id="rId15"/>
      <w:pgSz w:w="11906" w:h="16838"/>
      <w:pgMar w:top="567" w:right="567" w:bottom="1134" w:left="1701" w:header="567"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401" w:rsidRDefault="00C32401">
      <w:pPr>
        <w:spacing w:after="0" w:line="240" w:lineRule="auto"/>
      </w:pPr>
      <w:r>
        <w:separator/>
      </w:r>
    </w:p>
  </w:endnote>
  <w:endnote w:type="continuationSeparator" w:id="0">
    <w:p w:rsidR="00C32401" w:rsidRDefault="00C3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401" w:rsidRDefault="00C32401">
      <w:pPr>
        <w:spacing w:after="0" w:line="240" w:lineRule="auto"/>
      </w:pPr>
      <w:r>
        <w:separator/>
      </w:r>
    </w:p>
  </w:footnote>
  <w:footnote w:type="continuationSeparator" w:id="0">
    <w:p w:rsidR="00C32401" w:rsidRDefault="00C3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E98" w:rsidRDefault="00447E98">
    <w:pPr>
      <w:pStyle w:val="Header"/>
      <w:jc w:val="center"/>
    </w:pPr>
    <w:fldSimple w:instr="PAGE   \* MERGEFORMAT">
      <w:r w:rsidR="00795122">
        <w:rPr>
          <w:noProof/>
        </w:rPr>
        <w:t>11</w:t>
      </w:r>
    </w:fldSimple>
  </w:p>
  <w:p w:rsidR="00447E98" w:rsidRDefault="00447E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10"/>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6"/>
  </w:num>
  <w:num w:numId="9">
    <w:abstractNumId w:val="3"/>
  </w:num>
  <w:num w:numId="10">
    <w:abstractNumId w:val="4"/>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296"/>
  <w:hyphenationZone w:val="396"/>
  <w:characterSpacingControl w:val="doNotCompress"/>
  <w:footnotePr>
    <w:footnote w:id="-1"/>
    <w:footnote w:id="0"/>
  </w:footnotePr>
  <w:endnotePr>
    <w:endnote w:id="-1"/>
    <w:endnote w:id="0"/>
  </w:endnotePr>
  <w:compat/>
  <w:rsids>
    <w:rsidRoot w:val="00E343A8"/>
    <w:rsid w:val="0000052A"/>
    <w:rsid w:val="00002148"/>
    <w:rsid w:val="00002FB1"/>
    <w:rsid w:val="0000446F"/>
    <w:rsid w:val="00007180"/>
    <w:rsid w:val="00012D72"/>
    <w:rsid w:val="00015BF4"/>
    <w:rsid w:val="00015E0C"/>
    <w:rsid w:val="00020C64"/>
    <w:rsid w:val="000269DD"/>
    <w:rsid w:val="00026F33"/>
    <w:rsid w:val="00027034"/>
    <w:rsid w:val="000322C9"/>
    <w:rsid w:val="00041622"/>
    <w:rsid w:val="00043B59"/>
    <w:rsid w:val="000449F6"/>
    <w:rsid w:val="00045901"/>
    <w:rsid w:val="000469DF"/>
    <w:rsid w:val="000524C9"/>
    <w:rsid w:val="00054133"/>
    <w:rsid w:val="00054EE9"/>
    <w:rsid w:val="0005668A"/>
    <w:rsid w:val="00056709"/>
    <w:rsid w:val="0006273A"/>
    <w:rsid w:val="000634D6"/>
    <w:rsid w:val="00063968"/>
    <w:rsid w:val="00064F8E"/>
    <w:rsid w:val="00072C36"/>
    <w:rsid w:val="00074C18"/>
    <w:rsid w:val="00075810"/>
    <w:rsid w:val="00077E9B"/>
    <w:rsid w:val="000844E2"/>
    <w:rsid w:val="00085C1D"/>
    <w:rsid w:val="00091950"/>
    <w:rsid w:val="000A10BE"/>
    <w:rsid w:val="000A6868"/>
    <w:rsid w:val="000B1E9E"/>
    <w:rsid w:val="000B370E"/>
    <w:rsid w:val="000C2C1E"/>
    <w:rsid w:val="000C3E91"/>
    <w:rsid w:val="000C6CBF"/>
    <w:rsid w:val="000D062B"/>
    <w:rsid w:val="000D1791"/>
    <w:rsid w:val="000D1B75"/>
    <w:rsid w:val="000D5071"/>
    <w:rsid w:val="000D56BA"/>
    <w:rsid w:val="000E3792"/>
    <w:rsid w:val="000F13C5"/>
    <w:rsid w:val="000F6111"/>
    <w:rsid w:val="000F757B"/>
    <w:rsid w:val="001035CA"/>
    <w:rsid w:val="0010419E"/>
    <w:rsid w:val="001050FC"/>
    <w:rsid w:val="001071B3"/>
    <w:rsid w:val="00111432"/>
    <w:rsid w:val="00116167"/>
    <w:rsid w:val="00121516"/>
    <w:rsid w:val="0012695D"/>
    <w:rsid w:val="0012795F"/>
    <w:rsid w:val="0013210B"/>
    <w:rsid w:val="001327DF"/>
    <w:rsid w:val="00141312"/>
    <w:rsid w:val="0014208B"/>
    <w:rsid w:val="00142E43"/>
    <w:rsid w:val="00143776"/>
    <w:rsid w:val="00152FA2"/>
    <w:rsid w:val="00153D68"/>
    <w:rsid w:val="001550E3"/>
    <w:rsid w:val="00157F78"/>
    <w:rsid w:val="00160469"/>
    <w:rsid w:val="001609B7"/>
    <w:rsid w:val="00163384"/>
    <w:rsid w:val="00163396"/>
    <w:rsid w:val="001644CA"/>
    <w:rsid w:val="00167265"/>
    <w:rsid w:val="001675A5"/>
    <w:rsid w:val="0017552E"/>
    <w:rsid w:val="0018158F"/>
    <w:rsid w:val="001819DE"/>
    <w:rsid w:val="001864FA"/>
    <w:rsid w:val="00190891"/>
    <w:rsid w:val="0019310D"/>
    <w:rsid w:val="00193320"/>
    <w:rsid w:val="001A1694"/>
    <w:rsid w:val="001A1D10"/>
    <w:rsid w:val="001A328B"/>
    <w:rsid w:val="001A6129"/>
    <w:rsid w:val="001A652D"/>
    <w:rsid w:val="001B28C7"/>
    <w:rsid w:val="001B5DE2"/>
    <w:rsid w:val="001C0C70"/>
    <w:rsid w:val="001C7C7A"/>
    <w:rsid w:val="001E0BC2"/>
    <w:rsid w:val="001E4431"/>
    <w:rsid w:val="001E5F33"/>
    <w:rsid w:val="001E6549"/>
    <w:rsid w:val="001E6F3C"/>
    <w:rsid w:val="001F7A5E"/>
    <w:rsid w:val="00202743"/>
    <w:rsid w:val="00203264"/>
    <w:rsid w:val="0020678B"/>
    <w:rsid w:val="00207C50"/>
    <w:rsid w:val="00231CB2"/>
    <w:rsid w:val="0023482A"/>
    <w:rsid w:val="00235D47"/>
    <w:rsid w:val="00236C54"/>
    <w:rsid w:val="0024019D"/>
    <w:rsid w:val="00240D91"/>
    <w:rsid w:val="00242E02"/>
    <w:rsid w:val="00250463"/>
    <w:rsid w:val="00254221"/>
    <w:rsid w:val="0025489D"/>
    <w:rsid w:val="00255FDD"/>
    <w:rsid w:val="00271350"/>
    <w:rsid w:val="00273523"/>
    <w:rsid w:val="0027489A"/>
    <w:rsid w:val="00275B6A"/>
    <w:rsid w:val="0027744D"/>
    <w:rsid w:val="00281205"/>
    <w:rsid w:val="00282E16"/>
    <w:rsid w:val="00283670"/>
    <w:rsid w:val="00290B4C"/>
    <w:rsid w:val="00294AC9"/>
    <w:rsid w:val="002A0A16"/>
    <w:rsid w:val="002A573D"/>
    <w:rsid w:val="002A603D"/>
    <w:rsid w:val="002B000D"/>
    <w:rsid w:val="002B044E"/>
    <w:rsid w:val="002B5D2C"/>
    <w:rsid w:val="002C159E"/>
    <w:rsid w:val="002C2836"/>
    <w:rsid w:val="002C4CF5"/>
    <w:rsid w:val="002D0CB2"/>
    <w:rsid w:val="002D2467"/>
    <w:rsid w:val="002D4790"/>
    <w:rsid w:val="002D56D0"/>
    <w:rsid w:val="002D7CD1"/>
    <w:rsid w:val="002E177D"/>
    <w:rsid w:val="002E1F8D"/>
    <w:rsid w:val="002E2DAD"/>
    <w:rsid w:val="002E3E26"/>
    <w:rsid w:val="002E4519"/>
    <w:rsid w:val="002F182A"/>
    <w:rsid w:val="002F62CE"/>
    <w:rsid w:val="00302172"/>
    <w:rsid w:val="0030346D"/>
    <w:rsid w:val="00305FCA"/>
    <w:rsid w:val="00316772"/>
    <w:rsid w:val="0032012E"/>
    <w:rsid w:val="00321B50"/>
    <w:rsid w:val="00331B71"/>
    <w:rsid w:val="00332761"/>
    <w:rsid w:val="00333740"/>
    <w:rsid w:val="00333A3D"/>
    <w:rsid w:val="003367EE"/>
    <w:rsid w:val="00344B78"/>
    <w:rsid w:val="003469EB"/>
    <w:rsid w:val="00347AE4"/>
    <w:rsid w:val="00357F2C"/>
    <w:rsid w:val="00361817"/>
    <w:rsid w:val="0037050A"/>
    <w:rsid w:val="00373F20"/>
    <w:rsid w:val="0038208D"/>
    <w:rsid w:val="00382BB3"/>
    <w:rsid w:val="003848DE"/>
    <w:rsid w:val="00397EE8"/>
    <w:rsid w:val="003A395A"/>
    <w:rsid w:val="003B6245"/>
    <w:rsid w:val="003B7645"/>
    <w:rsid w:val="003C2C22"/>
    <w:rsid w:val="003C2FF8"/>
    <w:rsid w:val="003C30E7"/>
    <w:rsid w:val="003C392F"/>
    <w:rsid w:val="003C471C"/>
    <w:rsid w:val="003C49EF"/>
    <w:rsid w:val="003C4F83"/>
    <w:rsid w:val="003C7638"/>
    <w:rsid w:val="003D0CB5"/>
    <w:rsid w:val="003D436C"/>
    <w:rsid w:val="003D52D3"/>
    <w:rsid w:val="003D57CC"/>
    <w:rsid w:val="003D7DDE"/>
    <w:rsid w:val="003E2D0A"/>
    <w:rsid w:val="003E5E77"/>
    <w:rsid w:val="003F5956"/>
    <w:rsid w:val="003F5D38"/>
    <w:rsid w:val="003F7C27"/>
    <w:rsid w:val="004015F7"/>
    <w:rsid w:val="00402759"/>
    <w:rsid w:val="004033C4"/>
    <w:rsid w:val="00413085"/>
    <w:rsid w:val="00423C56"/>
    <w:rsid w:val="00426475"/>
    <w:rsid w:val="00444D9E"/>
    <w:rsid w:val="00444F7D"/>
    <w:rsid w:val="00447E98"/>
    <w:rsid w:val="0045063F"/>
    <w:rsid w:val="004532EB"/>
    <w:rsid w:val="00454B74"/>
    <w:rsid w:val="00460DAB"/>
    <w:rsid w:val="00464238"/>
    <w:rsid w:val="00466C28"/>
    <w:rsid w:val="004734E8"/>
    <w:rsid w:val="00473FFC"/>
    <w:rsid w:val="00480CE0"/>
    <w:rsid w:val="00486639"/>
    <w:rsid w:val="00493AF5"/>
    <w:rsid w:val="004962A0"/>
    <w:rsid w:val="004A5AEC"/>
    <w:rsid w:val="004B1373"/>
    <w:rsid w:val="004B236D"/>
    <w:rsid w:val="004C3792"/>
    <w:rsid w:val="004C46AD"/>
    <w:rsid w:val="004D019C"/>
    <w:rsid w:val="004D0E70"/>
    <w:rsid w:val="004E4F4F"/>
    <w:rsid w:val="004F3E8E"/>
    <w:rsid w:val="004F574B"/>
    <w:rsid w:val="004F65DB"/>
    <w:rsid w:val="004F683C"/>
    <w:rsid w:val="00500DB8"/>
    <w:rsid w:val="0050246F"/>
    <w:rsid w:val="005063DD"/>
    <w:rsid w:val="00507AB4"/>
    <w:rsid w:val="00511ACB"/>
    <w:rsid w:val="00512980"/>
    <w:rsid w:val="0051643D"/>
    <w:rsid w:val="0051651F"/>
    <w:rsid w:val="00526D52"/>
    <w:rsid w:val="00530824"/>
    <w:rsid w:val="00532BDD"/>
    <w:rsid w:val="005448E7"/>
    <w:rsid w:val="0054583A"/>
    <w:rsid w:val="005575D2"/>
    <w:rsid w:val="005630E7"/>
    <w:rsid w:val="00564610"/>
    <w:rsid w:val="0056468E"/>
    <w:rsid w:val="005727A4"/>
    <w:rsid w:val="00575731"/>
    <w:rsid w:val="005770F8"/>
    <w:rsid w:val="005804E6"/>
    <w:rsid w:val="00584595"/>
    <w:rsid w:val="005936DC"/>
    <w:rsid w:val="0059457C"/>
    <w:rsid w:val="00594693"/>
    <w:rsid w:val="00596E30"/>
    <w:rsid w:val="005A2C5B"/>
    <w:rsid w:val="005B2ACF"/>
    <w:rsid w:val="005B3E18"/>
    <w:rsid w:val="005B7244"/>
    <w:rsid w:val="005C2386"/>
    <w:rsid w:val="005C4382"/>
    <w:rsid w:val="005C6874"/>
    <w:rsid w:val="005D454F"/>
    <w:rsid w:val="005D468A"/>
    <w:rsid w:val="005D64E0"/>
    <w:rsid w:val="005E1871"/>
    <w:rsid w:val="005E2BDC"/>
    <w:rsid w:val="005E5EA1"/>
    <w:rsid w:val="005F0121"/>
    <w:rsid w:val="005F0D96"/>
    <w:rsid w:val="00600767"/>
    <w:rsid w:val="0060121E"/>
    <w:rsid w:val="00602C4B"/>
    <w:rsid w:val="00604F75"/>
    <w:rsid w:val="00605315"/>
    <w:rsid w:val="00605602"/>
    <w:rsid w:val="0060583E"/>
    <w:rsid w:val="00610553"/>
    <w:rsid w:val="00611988"/>
    <w:rsid w:val="0061375D"/>
    <w:rsid w:val="0061588A"/>
    <w:rsid w:val="006168ED"/>
    <w:rsid w:val="00620012"/>
    <w:rsid w:val="00620472"/>
    <w:rsid w:val="00622072"/>
    <w:rsid w:val="00624B1A"/>
    <w:rsid w:val="006251E2"/>
    <w:rsid w:val="0063318F"/>
    <w:rsid w:val="00633E65"/>
    <w:rsid w:val="00637308"/>
    <w:rsid w:val="0064081D"/>
    <w:rsid w:val="0064260E"/>
    <w:rsid w:val="006461A9"/>
    <w:rsid w:val="006477FE"/>
    <w:rsid w:val="006501AC"/>
    <w:rsid w:val="00652DC3"/>
    <w:rsid w:val="00653557"/>
    <w:rsid w:val="006551D7"/>
    <w:rsid w:val="00655B44"/>
    <w:rsid w:val="00657CDD"/>
    <w:rsid w:val="00657ED2"/>
    <w:rsid w:val="0066091E"/>
    <w:rsid w:val="00661C96"/>
    <w:rsid w:val="00662411"/>
    <w:rsid w:val="0067088C"/>
    <w:rsid w:val="006744B4"/>
    <w:rsid w:val="00680F28"/>
    <w:rsid w:val="00682158"/>
    <w:rsid w:val="0068472F"/>
    <w:rsid w:val="00686606"/>
    <w:rsid w:val="00693403"/>
    <w:rsid w:val="006951F0"/>
    <w:rsid w:val="00696A5B"/>
    <w:rsid w:val="006971C4"/>
    <w:rsid w:val="006A27A7"/>
    <w:rsid w:val="006D3A6A"/>
    <w:rsid w:val="006E51C6"/>
    <w:rsid w:val="006E54F1"/>
    <w:rsid w:val="006E6D4D"/>
    <w:rsid w:val="006F0872"/>
    <w:rsid w:val="006F1211"/>
    <w:rsid w:val="006F16BC"/>
    <w:rsid w:val="006F1E99"/>
    <w:rsid w:val="006F2CA3"/>
    <w:rsid w:val="006F4B41"/>
    <w:rsid w:val="006F63C9"/>
    <w:rsid w:val="00710281"/>
    <w:rsid w:val="00714F67"/>
    <w:rsid w:val="007157CC"/>
    <w:rsid w:val="00721FCC"/>
    <w:rsid w:val="00722A0A"/>
    <w:rsid w:val="00725E82"/>
    <w:rsid w:val="007307E5"/>
    <w:rsid w:val="007316D0"/>
    <w:rsid w:val="00732D45"/>
    <w:rsid w:val="00737888"/>
    <w:rsid w:val="00737BC8"/>
    <w:rsid w:val="007414F4"/>
    <w:rsid w:val="00741F4C"/>
    <w:rsid w:val="00743C30"/>
    <w:rsid w:val="00744F74"/>
    <w:rsid w:val="00747D11"/>
    <w:rsid w:val="007570E9"/>
    <w:rsid w:val="00757115"/>
    <w:rsid w:val="00757871"/>
    <w:rsid w:val="007634EE"/>
    <w:rsid w:val="007636B3"/>
    <w:rsid w:val="00765347"/>
    <w:rsid w:val="00772555"/>
    <w:rsid w:val="00772E09"/>
    <w:rsid w:val="0077357D"/>
    <w:rsid w:val="00776071"/>
    <w:rsid w:val="0079127A"/>
    <w:rsid w:val="00791827"/>
    <w:rsid w:val="00795122"/>
    <w:rsid w:val="007A00B9"/>
    <w:rsid w:val="007A0AB8"/>
    <w:rsid w:val="007A14FD"/>
    <w:rsid w:val="007B3E97"/>
    <w:rsid w:val="007B48F4"/>
    <w:rsid w:val="007B52A6"/>
    <w:rsid w:val="007B6BBA"/>
    <w:rsid w:val="007C0D2E"/>
    <w:rsid w:val="007C1B45"/>
    <w:rsid w:val="007C375C"/>
    <w:rsid w:val="007D1DE2"/>
    <w:rsid w:val="007D2B78"/>
    <w:rsid w:val="007E505A"/>
    <w:rsid w:val="007E593C"/>
    <w:rsid w:val="007F3844"/>
    <w:rsid w:val="007F6DE5"/>
    <w:rsid w:val="007F793D"/>
    <w:rsid w:val="00811412"/>
    <w:rsid w:val="00811F96"/>
    <w:rsid w:val="00814FF1"/>
    <w:rsid w:val="0081776F"/>
    <w:rsid w:val="008239BF"/>
    <w:rsid w:val="00825C71"/>
    <w:rsid w:val="008279CB"/>
    <w:rsid w:val="00831FF5"/>
    <w:rsid w:val="00841EB8"/>
    <w:rsid w:val="00851489"/>
    <w:rsid w:val="008522A8"/>
    <w:rsid w:val="008558BE"/>
    <w:rsid w:val="0085694C"/>
    <w:rsid w:val="00875809"/>
    <w:rsid w:val="00875A05"/>
    <w:rsid w:val="008805DF"/>
    <w:rsid w:val="00880D3A"/>
    <w:rsid w:val="00883DA0"/>
    <w:rsid w:val="0088760C"/>
    <w:rsid w:val="00887C50"/>
    <w:rsid w:val="00890579"/>
    <w:rsid w:val="00893F83"/>
    <w:rsid w:val="00895B6B"/>
    <w:rsid w:val="008A02E7"/>
    <w:rsid w:val="008A055B"/>
    <w:rsid w:val="008A771A"/>
    <w:rsid w:val="008B1213"/>
    <w:rsid w:val="008B3BC2"/>
    <w:rsid w:val="008B6783"/>
    <w:rsid w:val="008C2EC0"/>
    <w:rsid w:val="008D0FAF"/>
    <w:rsid w:val="008D4711"/>
    <w:rsid w:val="008D6B10"/>
    <w:rsid w:val="008E1C42"/>
    <w:rsid w:val="008E2FF2"/>
    <w:rsid w:val="008F634B"/>
    <w:rsid w:val="008F63BA"/>
    <w:rsid w:val="008F6CDB"/>
    <w:rsid w:val="009030E3"/>
    <w:rsid w:val="00903BCC"/>
    <w:rsid w:val="00906A68"/>
    <w:rsid w:val="009076AF"/>
    <w:rsid w:val="00913C86"/>
    <w:rsid w:val="00914C68"/>
    <w:rsid w:val="00915619"/>
    <w:rsid w:val="00921BF4"/>
    <w:rsid w:val="009220C0"/>
    <w:rsid w:val="00923592"/>
    <w:rsid w:val="0093133F"/>
    <w:rsid w:val="00936C9C"/>
    <w:rsid w:val="00937BD6"/>
    <w:rsid w:val="009414F8"/>
    <w:rsid w:val="0094168E"/>
    <w:rsid w:val="009552B5"/>
    <w:rsid w:val="00955847"/>
    <w:rsid w:val="009638C3"/>
    <w:rsid w:val="009655D5"/>
    <w:rsid w:val="00967139"/>
    <w:rsid w:val="009709AC"/>
    <w:rsid w:val="00971660"/>
    <w:rsid w:val="0097293A"/>
    <w:rsid w:val="009778F7"/>
    <w:rsid w:val="00983207"/>
    <w:rsid w:val="009832FF"/>
    <w:rsid w:val="00983535"/>
    <w:rsid w:val="0098574D"/>
    <w:rsid w:val="00985D3E"/>
    <w:rsid w:val="009878B1"/>
    <w:rsid w:val="009935C6"/>
    <w:rsid w:val="009976CD"/>
    <w:rsid w:val="009A2D0F"/>
    <w:rsid w:val="009A3121"/>
    <w:rsid w:val="009B47B4"/>
    <w:rsid w:val="009B568A"/>
    <w:rsid w:val="009B72FF"/>
    <w:rsid w:val="009B7C2F"/>
    <w:rsid w:val="009C4A22"/>
    <w:rsid w:val="009C66CA"/>
    <w:rsid w:val="009C7FE0"/>
    <w:rsid w:val="009D307F"/>
    <w:rsid w:val="009D79BF"/>
    <w:rsid w:val="009E2324"/>
    <w:rsid w:val="009E3170"/>
    <w:rsid w:val="009E409D"/>
    <w:rsid w:val="009F624C"/>
    <w:rsid w:val="00A00806"/>
    <w:rsid w:val="00A0203E"/>
    <w:rsid w:val="00A03297"/>
    <w:rsid w:val="00A054AB"/>
    <w:rsid w:val="00A0553B"/>
    <w:rsid w:val="00A058F3"/>
    <w:rsid w:val="00A120E8"/>
    <w:rsid w:val="00A14BDF"/>
    <w:rsid w:val="00A20C25"/>
    <w:rsid w:val="00A2377A"/>
    <w:rsid w:val="00A24FCC"/>
    <w:rsid w:val="00A30079"/>
    <w:rsid w:val="00A304A5"/>
    <w:rsid w:val="00A34353"/>
    <w:rsid w:val="00A36477"/>
    <w:rsid w:val="00A436AD"/>
    <w:rsid w:val="00A4417D"/>
    <w:rsid w:val="00A44994"/>
    <w:rsid w:val="00A475E3"/>
    <w:rsid w:val="00A56A6E"/>
    <w:rsid w:val="00A61CD9"/>
    <w:rsid w:val="00A61F3C"/>
    <w:rsid w:val="00A70A57"/>
    <w:rsid w:val="00A70A6F"/>
    <w:rsid w:val="00A77967"/>
    <w:rsid w:val="00A82811"/>
    <w:rsid w:val="00A85932"/>
    <w:rsid w:val="00AA0453"/>
    <w:rsid w:val="00AA113B"/>
    <w:rsid w:val="00AA4862"/>
    <w:rsid w:val="00AA5EC2"/>
    <w:rsid w:val="00AB0FB7"/>
    <w:rsid w:val="00AB24B5"/>
    <w:rsid w:val="00AB2ACA"/>
    <w:rsid w:val="00AB312E"/>
    <w:rsid w:val="00AC6838"/>
    <w:rsid w:val="00AD60C0"/>
    <w:rsid w:val="00AE3BA0"/>
    <w:rsid w:val="00AF08FF"/>
    <w:rsid w:val="00AF1218"/>
    <w:rsid w:val="00AF7E90"/>
    <w:rsid w:val="00B0211A"/>
    <w:rsid w:val="00B05D8E"/>
    <w:rsid w:val="00B071DB"/>
    <w:rsid w:val="00B074AC"/>
    <w:rsid w:val="00B1363B"/>
    <w:rsid w:val="00B14258"/>
    <w:rsid w:val="00B14DF4"/>
    <w:rsid w:val="00B179FA"/>
    <w:rsid w:val="00B202AD"/>
    <w:rsid w:val="00B23323"/>
    <w:rsid w:val="00B31A40"/>
    <w:rsid w:val="00B44CDE"/>
    <w:rsid w:val="00B516F7"/>
    <w:rsid w:val="00B57329"/>
    <w:rsid w:val="00B62373"/>
    <w:rsid w:val="00B7042A"/>
    <w:rsid w:val="00B71656"/>
    <w:rsid w:val="00B726B6"/>
    <w:rsid w:val="00B74000"/>
    <w:rsid w:val="00B8107D"/>
    <w:rsid w:val="00B96A57"/>
    <w:rsid w:val="00BA273F"/>
    <w:rsid w:val="00BA3763"/>
    <w:rsid w:val="00BA7257"/>
    <w:rsid w:val="00BB247C"/>
    <w:rsid w:val="00BB3E8F"/>
    <w:rsid w:val="00BB5B58"/>
    <w:rsid w:val="00BC5099"/>
    <w:rsid w:val="00BC6BA9"/>
    <w:rsid w:val="00BD3768"/>
    <w:rsid w:val="00BD6B1B"/>
    <w:rsid w:val="00BE13F4"/>
    <w:rsid w:val="00BE45A2"/>
    <w:rsid w:val="00BE7862"/>
    <w:rsid w:val="00BF0487"/>
    <w:rsid w:val="00BF3CA8"/>
    <w:rsid w:val="00BF4E34"/>
    <w:rsid w:val="00C0507A"/>
    <w:rsid w:val="00C11A1A"/>
    <w:rsid w:val="00C1288D"/>
    <w:rsid w:val="00C128DF"/>
    <w:rsid w:val="00C14D9E"/>
    <w:rsid w:val="00C1625B"/>
    <w:rsid w:val="00C238F4"/>
    <w:rsid w:val="00C23DC6"/>
    <w:rsid w:val="00C26317"/>
    <w:rsid w:val="00C26E03"/>
    <w:rsid w:val="00C27CCF"/>
    <w:rsid w:val="00C32401"/>
    <w:rsid w:val="00C43EA0"/>
    <w:rsid w:val="00C44E7A"/>
    <w:rsid w:val="00C52C8F"/>
    <w:rsid w:val="00C53E71"/>
    <w:rsid w:val="00C62459"/>
    <w:rsid w:val="00C64F73"/>
    <w:rsid w:val="00C6793A"/>
    <w:rsid w:val="00C725CE"/>
    <w:rsid w:val="00C738B5"/>
    <w:rsid w:val="00C7563D"/>
    <w:rsid w:val="00C81925"/>
    <w:rsid w:val="00C839BD"/>
    <w:rsid w:val="00C84D4C"/>
    <w:rsid w:val="00CA100A"/>
    <w:rsid w:val="00CA1696"/>
    <w:rsid w:val="00CA31C6"/>
    <w:rsid w:val="00CA59AA"/>
    <w:rsid w:val="00CA7DED"/>
    <w:rsid w:val="00CB09A5"/>
    <w:rsid w:val="00CB2950"/>
    <w:rsid w:val="00CB2E2F"/>
    <w:rsid w:val="00CB4926"/>
    <w:rsid w:val="00CB5C0E"/>
    <w:rsid w:val="00CC2489"/>
    <w:rsid w:val="00CC361A"/>
    <w:rsid w:val="00CC5598"/>
    <w:rsid w:val="00CC5669"/>
    <w:rsid w:val="00CD1D0A"/>
    <w:rsid w:val="00CE0855"/>
    <w:rsid w:val="00CE3B41"/>
    <w:rsid w:val="00CE7BBF"/>
    <w:rsid w:val="00CF0129"/>
    <w:rsid w:val="00CF0136"/>
    <w:rsid w:val="00CF0C33"/>
    <w:rsid w:val="00CF0CA3"/>
    <w:rsid w:val="00CF3D23"/>
    <w:rsid w:val="00CF3F68"/>
    <w:rsid w:val="00CF71F7"/>
    <w:rsid w:val="00D06A09"/>
    <w:rsid w:val="00D1231E"/>
    <w:rsid w:val="00D171B3"/>
    <w:rsid w:val="00D20A9C"/>
    <w:rsid w:val="00D215AF"/>
    <w:rsid w:val="00D23BD6"/>
    <w:rsid w:val="00D315A4"/>
    <w:rsid w:val="00D337CE"/>
    <w:rsid w:val="00D33C97"/>
    <w:rsid w:val="00D35AB5"/>
    <w:rsid w:val="00D415E6"/>
    <w:rsid w:val="00D4164C"/>
    <w:rsid w:val="00D45093"/>
    <w:rsid w:val="00D46808"/>
    <w:rsid w:val="00D46F57"/>
    <w:rsid w:val="00D51C7A"/>
    <w:rsid w:val="00D51F76"/>
    <w:rsid w:val="00D52B3B"/>
    <w:rsid w:val="00D5328D"/>
    <w:rsid w:val="00D54E3E"/>
    <w:rsid w:val="00D567BD"/>
    <w:rsid w:val="00D5783E"/>
    <w:rsid w:val="00D613D5"/>
    <w:rsid w:val="00D61878"/>
    <w:rsid w:val="00D6781D"/>
    <w:rsid w:val="00D70AD7"/>
    <w:rsid w:val="00D718AF"/>
    <w:rsid w:val="00D80909"/>
    <w:rsid w:val="00D81ED3"/>
    <w:rsid w:val="00D830C3"/>
    <w:rsid w:val="00D90CDE"/>
    <w:rsid w:val="00D90FE9"/>
    <w:rsid w:val="00D95455"/>
    <w:rsid w:val="00D956EF"/>
    <w:rsid w:val="00D9709F"/>
    <w:rsid w:val="00DA2AF8"/>
    <w:rsid w:val="00DA5929"/>
    <w:rsid w:val="00DB0421"/>
    <w:rsid w:val="00DB395B"/>
    <w:rsid w:val="00DB46E9"/>
    <w:rsid w:val="00DB6630"/>
    <w:rsid w:val="00DC3C1A"/>
    <w:rsid w:val="00DC7F8A"/>
    <w:rsid w:val="00DD04C7"/>
    <w:rsid w:val="00DD242D"/>
    <w:rsid w:val="00DE2E55"/>
    <w:rsid w:val="00DE3E07"/>
    <w:rsid w:val="00DE56EA"/>
    <w:rsid w:val="00DF490C"/>
    <w:rsid w:val="00DF5AE9"/>
    <w:rsid w:val="00DF6149"/>
    <w:rsid w:val="00DF63B0"/>
    <w:rsid w:val="00E002BA"/>
    <w:rsid w:val="00E01FDF"/>
    <w:rsid w:val="00E1694F"/>
    <w:rsid w:val="00E20BA7"/>
    <w:rsid w:val="00E21CC4"/>
    <w:rsid w:val="00E22344"/>
    <w:rsid w:val="00E23FEF"/>
    <w:rsid w:val="00E343A8"/>
    <w:rsid w:val="00E43406"/>
    <w:rsid w:val="00E43B8D"/>
    <w:rsid w:val="00E45633"/>
    <w:rsid w:val="00E4723C"/>
    <w:rsid w:val="00E57C16"/>
    <w:rsid w:val="00E65BB1"/>
    <w:rsid w:val="00E740D6"/>
    <w:rsid w:val="00E7514F"/>
    <w:rsid w:val="00E825AD"/>
    <w:rsid w:val="00E82D43"/>
    <w:rsid w:val="00E83671"/>
    <w:rsid w:val="00E86C87"/>
    <w:rsid w:val="00E97248"/>
    <w:rsid w:val="00EB5B65"/>
    <w:rsid w:val="00EC0A1F"/>
    <w:rsid w:val="00EC0BD8"/>
    <w:rsid w:val="00EC61A9"/>
    <w:rsid w:val="00EC766C"/>
    <w:rsid w:val="00ED0741"/>
    <w:rsid w:val="00ED2B93"/>
    <w:rsid w:val="00ED7707"/>
    <w:rsid w:val="00ED7C1C"/>
    <w:rsid w:val="00EE1380"/>
    <w:rsid w:val="00EE1768"/>
    <w:rsid w:val="00EE62C3"/>
    <w:rsid w:val="00EF6C32"/>
    <w:rsid w:val="00F018B7"/>
    <w:rsid w:val="00F07F4F"/>
    <w:rsid w:val="00F15167"/>
    <w:rsid w:val="00F1589D"/>
    <w:rsid w:val="00F2002A"/>
    <w:rsid w:val="00F206D1"/>
    <w:rsid w:val="00F2156C"/>
    <w:rsid w:val="00F222BA"/>
    <w:rsid w:val="00F3015B"/>
    <w:rsid w:val="00F30E19"/>
    <w:rsid w:val="00F34861"/>
    <w:rsid w:val="00F429E2"/>
    <w:rsid w:val="00F47999"/>
    <w:rsid w:val="00F50331"/>
    <w:rsid w:val="00F521BD"/>
    <w:rsid w:val="00F652A1"/>
    <w:rsid w:val="00F70539"/>
    <w:rsid w:val="00F72607"/>
    <w:rsid w:val="00F7429F"/>
    <w:rsid w:val="00F81847"/>
    <w:rsid w:val="00F845B5"/>
    <w:rsid w:val="00F918FA"/>
    <w:rsid w:val="00F940CE"/>
    <w:rsid w:val="00F96A50"/>
    <w:rsid w:val="00FA0012"/>
    <w:rsid w:val="00FA007E"/>
    <w:rsid w:val="00FA0A86"/>
    <w:rsid w:val="00FA1C8F"/>
    <w:rsid w:val="00FA33E4"/>
    <w:rsid w:val="00FA56A1"/>
    <w:rsid w:val="00FA5F6F"/>
    <w:rsid w:val="00FA6500"/>
    <w:rsid w:val="00FA7E91"/>
    <w:rsid w:val="00FB415A"/>
    <w:rsid w:val="00FC4E92"/>
    <w:rsid w:val="00FC57B7"/>
    <w:rsid w:val="00FD27B1"/>
    <w:rsid w:val="00FD2CB7"/>
    <w:rsid w:val="00FD6D3B"/>
    <w:rsid w:val="00FE123E"/>
    <w:rsid w:val="00FE1B89"/>
    <w:rsid w:val="00FE2D19"/>
    <w:rsid w:val="00FE5ACF"/>
    <w:rsid w:val="00FE7E68"/>
    <w:rsid w:val="00FF1472"/>
    <w:rsid w:val="00FF1FC6"/>
    <w:rsid w:val="00FF3260"/>
    <w:rsid w:val="00FF7E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0872"/>
    <w:rPr>
      <w:color w:val="0000FF"/>
      <w:u w:val="single"/>
    </w:rPr>
  </w:style>
  <w:style w:type="paragraph" w:styleId="BodyText">
    <w:name w:val="Body Text"/>
    <w:basedOn w:val="Normal"/>
    <w:link w:val="BodyTextChar"/>
    <w:rsid w:val="006F0872"/>
    <w:pPr>
      <w:spacing w:after="120"/>
    </w:pPr>
    <w:rPr>
      <w:szCs w:val="20"/>
      <w:lang/>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basedOn w:val="Normal"/>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UnresolvedMention">
    <w:name w:val="Unresolved Mention"/>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
    <w:name w:val="Neapdorotas paminėjimas"/>
    <w:uiPriority w:val="99"/>
    <w:semiHidden/>
    <w:unhideWhenUsed/>
    <w:rsid w:val="00D215A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majauskaite@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pro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F5C44-8C42-49DB-BE12-89CF48E3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28258</Words>
  <Characters>16108</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44278</CharactersWithSpaces>
  <SharedDoc>false</SharedDoc>
  <HLinks>
    <vt:vector size="30" baseType="variant">
      <vt:variant>
        <vt:i4>7077964</vt:i4>
      </vt:variant>
      <vt:variant>
        <vt:i4>12</vt:i4>
      </vt:variant>
      <vt:variant>
        <vt:i4>0</vt:i4>
      </vt:variant>
      <vt:variant>
        <vt:i4>5</vt:i4>
      </vt:variant>
      <vt:variant>
        <vt:lpwstr>mailto:info@proit.lt</vt:lpwstr>
      </vt:variant>
      <vt:variant>
        <vt:lpwstr/>
      </vt:variant>
      <vt:variant>
        <vt:i4>62</vt:i4>
      </vt:variant>
      <vt:variant>
        <vt:i4>9</vt:i4>
      </vt:variant>
      <vt:variant>
        <vt:i4>0</vt:i4>
      </vt:variant>
      <vt:variant>
        <vt:i4>5</vt:i4>
      </vt:variant>
      <vt:variant>
        <vt:lpwstr>mailto:info@teismai.lt</vt:lpwstr>
      </vt:variant>
      <vt:variant>
        <vt:lpwstr/>
      </vt:variant>
      <vt:variant>
        <vt:i4>62</vt:i4>
      </vt:variant>
      <vt:variant>
        <vt:i4>6</vt:i4>
      </vt:variant>
      <vt:variant>
        <vt:i4>0</vt:i4>
      </vt:variant>
      <vt:variant>
        <vt:i4>5</vt:i4>
      </vt:variant>
      <vt:variant>
        <vt:lpwstr>mailto:info@teismai.lt</vt:lpwstr>
      </vt:variant>
      <vt:variant>
        <vt:lpwstr/>
      </vt:variant>
      <vt:variant>
        <vt:i4>3539035</vt:i4>
      </vt:variant>
      <vt:variant>
        <vt:i4>3</vt:i4>
      </vt:variant>
      <vt:variant>
        <vt:i4>0</vt:i4>
      </vt:variant>
      <vt:variant>
        <vt:i4>5</vt:i4>
      </vt:variant>
      <vt:variant>
        <vt:lpwstr>mailto:ramune.majauskaite@teismai.lt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NTA</dc:creator>
  <cp:lastModifiedBy>LG</cp:lastModifiedBy>
  <cp:revision>2</cp:revision>
  <cp:lastPrinted>2019-11-25T12:23:00Z</cp:lastPrinted>
  <dcterms:created xsi:type="dcterms:W3CDTF">2020-04-29T13:30:00Z</dcterms:created>
  <dcterms:modified xsi:type="dcterms:W3CDTF">2020-04-29T13:30:00Z</dcterms:modified>
</cp:coreProperties>
</file>