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C2B7C7" w14:textId="7B0B65FD" w:rsidR="00455AB9" w:rsidRPr="00E53841" w:rsidRDefault="00455AB9" w:rsidP="007D39D8">
      <w:pPr>
        <w:pStyle w:val="Antrat1"/>
        <w:tabs>
          <w:tab w:val="left" w:pos="9630"/>
        </w:tabs>
        <w:spacing w:line="276" w:lineRule="auto"/>
        <w:ind w:right="8"/>
        <w:jc w:val="center"/>
      </w:pPr>
      <w:r w:rsidRPr="00E53841">
        <w:rPr>
          <w:noProof/>
          <w:sz w:val="23"/>
          <w:szCs w:val="23"/>
          <w:lang w:eastAsia="lt-LT"/>
        </w:rPr>
        <w:drawing>
          <wp:inline distT="0" distB="0" distL="0" distR="0" wp14:anchorId="7F549F01" wp14:editId="6C64F28E">
            <wp:extent cx="1908175" cy="817245"/>
            <wp:effectExtent l="0" t="0" r="0" b="1905"/>
            <wp:docPr id="1" name="Paveikslėlis 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8175" cy="817245"/>
                    </a:xfrm>
                    <a:prstGeom prst="rect">
                      <a:avLst/>
                    </a:prstGeom>
                    <a:noFill/>
                  </pic:spPr>
                </pic:pic>
              </a:graphicData>
            </a:graphic>
          </wp:inline>
        </w:drawing>
      </w:r>
    </w:p>
    <w:p w14:paraId="1330F59A" w14:textId="77777777" w:rsidR="00455AB9" w:rsidRPr="00E53841" w:rsidRDefault="00455AB9" w:rsidP="000B2C8C">
      <w:pPr>
        <w:spacing w:line="276" w:lineRule="auto"/>
        <w:rPr>
          <w:lang w:val="lt-LT"/>
        </w:rPr>
      </w:pPr>
    </w:p>
    <w:p w14:paraId="4C428BDD" w14:textId="77777777" w:rsidR="00964A8C" w:rsidRPr="00B5550E" w:rsidRDefault="00964A8C" w:rsidP="000B2C8C">
      <w:pPr>
        <w:spacing w:line="276" w:lineRule="auto"/>
        <w:jc w:val="center"/>
        <w:rPr>
          <w:b/>
          <w:lang w:val="lt-LT" w:eastAsia="lt-LT"/>
        </w:rPr>
      </w:pPr>
      <w:r w:rsidRPr="00B5550E">
        <w:rPr>
          <w:b/>
          <w:lang w:val="lt-LT" w:eastAsia="lt-LT"/>
        </w:rPr>
        <w:t>N.VIS TECHNINĖS PRIEŽIŪROS IR REMONTO PASLAUGŲ PIRKIMAS 2019–2020 METAMS</w:t>
      </w:r>
    </w:p>
    <w:p w14:paraId="2FFC8D14" w14:textId="77777777" w:rsidR="00964A8C" w:rsidRPr="00B5550E" w:rsidRDefault="00964A8C" w:rsidP="000B2C8C">
      <w:pPr>
        <w:spacing w:line="276" w:lineRule="auto"/>
        <w:jc w:val="center"/>
        <w:rPr>
          <w:b/>
          <w:lang w:val="lt-LT" w:eastAsia="lt-LT"/>
        </w:rPr>
      </w:pPr>
    </w:p>
    <w:p w14:paraId="06BD1268" w14:textId="672D6CBE" w:rsidR="00964A8C" w:rsidRPr="00B5550E" w:rsidRDefault="00964A8C" w:rsidP="000B2C8C">
      <w:pPr>
        <w:spacing w:line="276" w:lineRule="auto"/>
        <w:jc w:val="center"/>
        <w:rPr>
          <w:b/>
          <w:bCs/>
          <w:iCs/>
          <w:lang w:val="lt-LT" w:eastAsia="lt-LT"/>
        </w:rPr>
      </w:pPr>
      <w:r w:rsidRPr="00B5550E">
        <w:rPr>
          <w:b/>
          <w:lang w:val="lt-LT" w:eastAsia="lt-LT"/>
        </w:rPr>
        <w:t xml:space="preserve">Projektas </w:t>
      </w:r>
      <w:r w:rsidRPr="00B5550E">
        <w:rPr>
          <w:b/>
          <w:bCs/>
          <w:iCs/>
          <w:lang w:val="lt-LT" w:eastAsia="lt-LT"/>
        </w:rPr>
        <w:t>LT/2019/VSF/3.1.1.2 „N.VIS techninės priežiūros ir remonto paslaugų pirkimas 2019</w:t>
      </w:r>
      <w:r w:rsidR="00A335A6" w:rsidRPr="00B5550E">
        <w:rPr>
          <w:b/>
          <w:bCs/>
          <w:iCs/>
          <w:lang w:val="lt-LT" w:eastAsia="lt-LT"/>
        </w:rPr>
        <w:t>–</w:t>
      </w:r>
      <w:r w:rsidRPr="00B5550E">
        <w:rPr>
          <w:b/>
          <w:bCs/>
          <w:iCs/>
          <w:lang w:val="lt-LT" w:eastAsia="lt-LT"/>
        </w:rPr>
        <w:t xml:space="preserve">2020 metams“ </w:t>
      </w:r>
    </w:p>
    <w:p w14:paraId="63113571" w14:textId="77777777" w:rsidR="00455AB9" w:rsidRPr="00E53841" w:rsidRDefault="00455AB9" w:rsidP="000B2C8C">
      <w:pPr>
        <w:pStyle w:val="Antrat1"/>
        <w:tabs>
          <w:tab w:val="left" w:pos="9630"/>
        </w:tabs>
        <w:spacing w:line="276" w:lineRule="auto"/>
        <w:ind w:right="8"/>
        <w:jc w:val="center"/>
        <w:rPr>
          <w:highlight w:val="lightGray"/>
        </w:rPr>
      </w:pPr>
    </w:p>
    <w:p w14:paraId="77679BA8" w14:textId="68C14A1C" w:rsidR="00883754" w:rsidRPr="00E53841" w:rsidRDefault="00883754" w:rsidP="000B2C8C">
      <w:pPr>
        <w:pStyle w:val="Antrat1"/>
        <w:tabs>
          <w:tab w:val="left" w:pos="9630"/>
        </w:tabs>
        <w:spacing w:line="276" w:lineRule="auto"/>
        <w:ind w:right="8"/>
        <w:jc w:val="center"/>
      </w:pPr>
      <w:r w:rsidRPr="00E53841">
        <w:t xml:space="preserve">PASLAUGŲ </w:t>
      </w:r>
      <w:r w:rsidR="00E503BA" w:rsidRPr="00E53841">
        <w:t xml:space="preserve">VIEŠOJO </w:t>
      </w:r>
      <w:r w:rsidR="00553E7B" w:rsidRPr="00E53841">
        <w:t>PIRKIMO–PARDAVIMO SUTARTIS</w:t>
      </w:r>
    </w:p>
    <w:p w14:paraId="5CCB8453" w14:textId="77777777" w:rsidR="00883754" w:rsidRPr="00E53841" w:rsidRDefault="00883754" w:rsidP="000B2C8C">
      <w:pPr>
        <w:tabs>
          <w:tab w:val="left" w:pos="9630"/>
        </w:tabs>
        <w:spacing w:line="276" w:lineRule="auto"/>
        <w:ind w:right="8"/>
        <w:rPr>
          <w:sz w:val="16"/>
          <w:szCs w:val="16"/>
          <w:lang w:val="lt-LT"/>
        </w:rPr>
      </w:pPr>
    </w:p>
    <w:p w14:paraId="06A04D95" w14:textId="15AA642C" w:rsidR="00883754" w:rsidRPr="00E53841" w:rsidRDefault="00086282" w:rsidP="000B2C8C">
      <w:pPr>
        <w:pStyle w:val="Antrat5"/>
        <w:tabs>
          <w:tab w:val="left" w:pos="9630"/>
        </w:tabs>
        <w:spacing w:line="276" w:lineRule="auto"/>
        <w:ind w:right="8"/>
        <w:jc w:val="center"/>
        <w:rPr>
          <w:rFonts w:ascii="Times New Roman" w:hAnsi="Times New Roman" w:cs="Times New Roman"/>
          <w:szCs w:val="24"/>
        </w:rPr>
      </w:pPr>
      <w:r w:rsidRPr="00E53841">
        <w:rPr>
          <w:rFonts w:ascii="Times New Roman" w:hAnsi="Times New Roman" w:cs="Times New Roman"/>
          <w:szCs w:val="24"/>
        </w:rPr>
        <w:t>20</w:t>
      </w:r>
      <w:r w:rsidR="00CB734A" w:rsidRPr="00E53841">
        <w:rPr>
          <w:rFonts w:ascii="Times New Roman" w:hAnsi="Times New Roman" w:cs="Times New Roman"/>
          <w:szCs w:val="24"/>
        </w:rPr>
        <w:t>20</w:t>
      </w:r>
      <w:r w:rsidR="002B20D5" w:rsidRPr="00E53841">
        <w:rPr>
          <w:rFonts w:ascii="Times New Roman" w:hAnsi="Times New Roman" w:cs="Times New Roman"/>
          <w:szCs w:val="24"/>
        </w:rPr>
        <w:t xml:space="preserve"> </w:t>
      </w:r>
      <w:r w:rsidR="00883754" w:rsidRPr="00E53841">
        <w:rPr>
          <w:rFonts w:ascii="Times New Roman" w:hAnsi="Times New Roman" w:cs="Times New Roman"/>
          <w:szCs w:val="24"/>
        </w:rPr>
        <w:t>m.</w:t>
      </w:r>
      <w:r w:rsidR="00D27E1A">
        <w:rPr>
          <w:rFonts w:ascii="Times New Roman" w:hAnsi="Times New Roman" w:cs="Times New Roman"/>
          <w:szCs w:val="24"/>
        </w:rPr>
        <w:t xml:space="preserve"> liepos 17 d.</w:t>
      </w:r>
      <w:r w:rsidR="00883754" w:rsidRPr="00E53841">
        <w:rPr>
          <w:rFonts w:ascii="Times New Roman" w:hAnsi="Times New Roman" w:cs="Times New Roman"/>
          <w:szCs w:val="24"/>
        </w:rPr>
        <w:t xml:space="preserve"> </w:t>
      </w:r>
      <w:r w:rsidR="002B20D5" w:rsidRPr="00E53841">
        <w:rPr>
          <w:rFonts w:ascii="Times New Roman" w:hAnsi="Times New Roman" w:cs="Times New Roman"/>
          <w:i/>
          <w:szCs w:val="24"/>
        </w:rPr>
        <w:t xml:space="preserve"> </w:t>
      </w:r>
      <w:r w:rsidR="00883754" w:rsidRPr="00E53841">
        <w:rPr>
          <w:rFonts w:ascii="Times New Roman" w:hAnsi="Times New Roman" w:cs="Times New Roman"/>
          <w:szCs w:val="24"/>
        </w:rPr>
        <w:t>Nr.</w:t>
      </w:r>
      <w:r w:rsidR="00D27E1A">
        <w:rPr>
          <w:rFonts w:ascii="Times New Roman" w:hAnsi="Times New Roman" w:cs="Times New Roman"/>
          <w:szCs w:val="24"/>
        </w:rPr>
        <w:t xml:space="preserve"> 15R-198</w:t>
      </w:r>
    </w:p>
    <w:p w14:paraId="4ECCF00B" w14:textId="77777777" w:rsidR="00883754" w:rsidRPr="00E53841" w:rsidRDefault="00883754" w:rsidP="000B2C8C">
      <w:pPr>
        <w:tabs>
          <w:tab w:val="left" w:pos="9630"/>
        </w:tabs>
        <w:spacing w:line="276" w:lineRule="auto"/>
        <w:ind w:right="8"/>
        <w:jc w:val="center"/>
        <w:rPr>
          <w:lang w:val="lt-LT"/>
        </w:rPr>
      </w:pPr>
      <w:r w:rsidRPr="00E53841">
        <w:rPr>
          <w:lang w:val="lt-LT"/>
        </w:rPr>
        <w:t>Vilnius</w:t>
      </w:r>
    </w:p>
    <w:p w14:paraId="2721C890" w14:textId="77777777" w:rsidR="00883754" w:rsidRPr="00E53841" w:rsidRDefault="00883754" w:rsidP="000B2C8C">
      <w:pPr>
        <w:tabs>
          <w:tab w:val="left" w:pos="9630"/>
          <w:tab w:val="left" w:pos="9720"/>
        </w:tabs>
        <w:spacing w:line="276" w:lineRule="auto"/>
        <w:ind w:right="8" w:firstLine="360"/>
        <w:jc w:val="both"/>
        <w:rPr>
          <w:b/>
          <w:bCs/>
          <w:spacing w:val="-2"/>
          <w:sz w:val="16"/>
          <w:szCs w:val="16"/>
          <w:lang w:val="lt-LT"/>
        </w:rPr>
      </w:pPr>
    </w:p>
    <w:p w14:paraId="56180BBC" w14:textId="017832C1" w:rsidR="00883754" w:rsidRPr="00E53841" w:rsidRDefault="00CB734A" w:rsidP="000B2C8C">
      <w:pPr>
        <w:tabs>
          <w:tab w:val="left" w:pos="9630"/>
          <w:tab w:val="left" w:pos="9720"/>
        </w:tabs>
        <w:spacing w:line="276" w:lineRule="auto"/>
        <w:ind w:right="8" w:firstLine="567"/>
        <w:jc w:val="both"/>
        <w:rPr>
          <w:lang w:val="lt-LT"/>
        </w:rPr>
      </w:pPr>
      <w:r w:rsidRPr="00E53841">
        <w:rPr>
          <w:b/>
          <w:bCs/>
          <w:lang w:val="lt-LT"/>
        </w:rPr>
        <w:t xml:space="preserve">Informatikos ir ryšių departamentas prie </w:t>
      </w:r>
      <w:r w:rsidRPr="00E53841">
        <w:rPr>
          <w:b/>
          <w:lang w:val="lt-LT"/>
        </w:rPr>
        <w:t>Lietuvos Respublikos vidaus reikalų ministerijos</w:t>
      </w:r>
      <w:r w:rsidRPr="00E53841">
        <w:rPr>
          <w:lang w:val="lt-LT"/>
        </w:rPr>
        <w:t xml:space="preserve"> </w:t>
      </w:r>
      <w:r w:rsidR="00883754" w:rsidRPr="00E53841">
        <w:rPr>
          <w:lang w:val="lt-LT"/>
        </w:rPr>
        <w:t xml:space="preserve">(toliau – </w:t>
      </w:r>
      <w:r w:rsidR="00883754" w:rsidRPr="00E53841">
        <w:rPr>
          <w:b/>
          <w:lang w:val="lt-LT"/>
        </w:rPr>
        <w:t>Klientas</w:t>
      </w:r>
      <w:r w:rsidR="00883754" w:rsidRPr="00E53841">
        <w:rPr>
          <w:lang w:val="lt-LT"/>
        </w:rPr>
        <w:t xml:space="preserve">), </w:t>
      </w:r>
      <w:r w:rsidRPr="00E53841">
        <w:rPr>
          <w:lang w:val="lt-LT"/>
        </w:rPr>
        <w:t xml:space="preserve">pagal Lietuvos Respublikos vidaus reikalų ministro 2020 m. kovo 20 d. įsakymą Nr. 1TE-53 „Dėl pavedimo atlikti funkcijas“ </w:t>
      </w:r>
      <w:r w:rsidRPr="00E53841">
        <w:rPr>
          <w:color w:val="000000"/>
          <w:lang w:val="lt-LT"/>
        </w:rPr>
        <w:t xml:space="preserve">atstovaujamas direktoriaus pavaduotojos Alvydos </w:t>
      </w:r>
      <w:proofErr w:type="spellStart"/>
      <w:r w:rsidRPr="00E53841">
        <w:rPr>
          <w:color w:val="000000"/>
          <w:lang w:val="lt-LT"/>
        </w:rPr>
        <w:t>Pupkovienės</w:t>
      </w:r>
      <w:proofErr w:type="spellEnd"/>
      <w:r w:rsidR="00883754" w:rsidRPr="00E53841">
        <w:rPr>
          <w:lang w:val="lt-LT"/>
        </w:rPr>
        <w:t>, ir</w:t>
      </w:r>
      <w:r w:rsidR="00900B2A" w:rsidRPr="00E53841">
        <w:rPr>
          <w:b/>
          <w:lang w:val="lt-LT"/>
        </w:rPr>
        <w:t xml:space="preserve"> UAB ,,</w:t>
      </w:r>
      <w:proofErr w:type="spellStart"/>
      <w:r w:rsidR="00900B2A" w:rsidRPr="00E53841">
        <w:rPr>
          <w:b/>
          <w:lang w:val="lt-LT"/>
        </w:rPr>
        <w:t>Asseco</w:t>
      </w:r>
      <w:proofErr w:type="spellEnd"/>
      <w:r w:rsidR="00900B2A" w:rsidRPr="00E53841">
        <w:rPr>
          <w:b/>
          <w:lang w:val="lt-LT"/>
        </w:rPr>
        <w:t xml:space="preserve"> Lietuva</w:t>
      </w:r>
      <w:r w:rsidR="00925734" w:rsidRPr="00E53841">
        <w:rPr>
          <w:b/>
          <w:lang w:val="lt-LT"/>
        </w:rPr>
        <w:t>“</w:t>
      </w:r>
      <w:r w:rsidR="00900B2A" w:rsidRPr="00E53841">
        <w:rPr>
          <w:b/>
          <w:lang w:val="lt-LT"/>
        </w:rPr>
        <w:t xml:space="preserve"> </w:t>
      </w:r>
      <w:r w:rsidR="00900B2A" w:rsidRPr="00E53841">
        <w:rPr>
          <w:lang w:val="lt-LT"/>
        </w:rPr>
        <w:t xml:space="preserve">(toliau – </w:t>
      </w:r>
      <w:r w:rsidR="00900B2A" w:rsidRPr="00E53841">
        <w:rPr>
          <w:b/>
          <w:lang w:val="lt-LT"/>
        </w:rPr>
        <w:t>Paslaugų teikėjas</w:t>
      </w:r>
      <w:r w:rsidR="00900B2A" w:rsidRPr="00E53841">
        <w:rPr>
          <w:lang w:val="lt-LT"/>
        </w:rPr>
        <w:t>), atstovaujama</w:t>
      </w:r>
      <w:r w:rsidR="00734A8B">
        <w:rPr>
          <w:lang w:val="lt-LT"/>
        </w:rPr>
        <w:t xml:space="preserve"> generalinio</w:t>
      </w:r>
      <w:r w:rsidR="00900B2A" w:rsidRPr="00E53841">
        <w:rPr>
          <w:lang w:val="lt-LT"/>
        </w:rPr>
        <w:t xml:space="preserve"> direktoriaus Alberto </w:t>
      </w:r>
      <w:proofErr w:type="spellStart"/>
      <w:r w:rsidR="00900B2A" w:rsidRPr="00E53841">
        <w:rPr>
          <w:lang w:val="lt-LT"/>
        </w:rPr>
        <w:t>Šermoko</w:t>
      </w:r>
      <w:proofErr w:type="spellEnd"/>
      <w:r w:rsidR="00883754" w:rsidRPr="00E53841">
        <w:rPr>
          <w:lang w:val="lt-LT"/>
        </w:rPr>
        <w:t>, to</w:t>
      </w:r>
      <w:r w:rsidR="00D65531" w:rsidRPr="00E53841">
        <w:rPr>
          <w:lang w:val="lt-LT"/>
        </w:rPr>
        <w:t>liau kartu ar atskirai vadinam</w:t>
      </w:r>
      <w:r w:rsidR="007775A2" w:rsidRPr="00E53841">
        <w:rPr>
          <w:lang w:val="lt-LT"/>
        </w:rPr>
        <w:t>os</w:t>
      </w:r>
      <w:r w:rsidR="00883754" w:rsidRPr="00E53841">
        <w:rPr>
          <w:lang w:val="lt-LT"/>
        </w:rPr>
        <w:t xml:space="preserve"> Šalimis, </w:t>
      </w:r>
      <w:r w:rsidR="0050207C" w:rsidRPr="00E53841">
        <w:rPr>
          <w:lang w:val="lt-LT"/>
        </w:rPr>
        <w:t>vadovaudamosi</w:t>
      </w:r>
      <w:r w:rsidR="00883754" w:rsidRPr="00E53841">
        <w:rPr>
          <w:lang w:val="lt-LT"/>
        </w:rPr>
        <w:t xml:space="preserve"> Turto valdymo ir ūkio departamento prie Lietuvos Respublikos vidaus reikalų ministerijos</w:t>
      </w:r>
      <w:r w:rsidR="002B20D5" w:rsidRPr="00E53841">
        <w:rPr>
          <w:lang w:val="lt-LT"/>
        </w:rPr>
        <w:t xml:space="preserve"> </w:t>
      </w:r>
      <w:r w:rsidR="00E64D1D" w:rsidRPr="00E53841">
        <w:rPr>
          <w:lang w:val="lt-LT"/>
        </w:rPr>
        <w:t>informacinių technologijų viešojo pirkimo komisijos</w:t>
      </w:r>
      <w:r w:rsidR="00614747" w:rsidRPr="00E53841">
        <w:rPr>
          <w:lang w:val="lt-LT"/>
        </w:rPr>
        <w:t xml:space="preserve"> </w:t>
      </w:r>
      <w:r w:rsidR="008C5FFD" w:rsidRPr="00E53841">
        <w:rPr>
          <w:lang w:val="lt-LT"/>
        </w:rPr>
        <w:t>2020 m. b</w:t>
      </w:r>
      <w:r w:rsidR="00925734" w:rsidRPr="00E53841">
        <w:rPr>
          <w:lang w:val="lt-LT"/>
        </w:rPr>
        <w:t>irželio</w:t>
      </w:r>
      <w:r w:rsidR="008C5FFD" w:rsidRPr="00E53841">
        <w:rPr>
          <w:lang w:val="lt-LT"/>
        </w:rPr>
        <w:t xml:space="preserve"> </w:t>
      </w:r>
      <w:r w:rsidR="00925734" w:rsidRPr="00E53841">
        <w:rPr>
          <w:lang w:val="lt-LT"/>
        </w:rPr>
        <w:t>2</w:t>
      </w:r>
      <w:r w:rsidR="008C5FFD" w:rsidRPr="00E53841">
        <w:rPr>
          <w:lang w:val="lt-LT"/>
        </w:rPr>
        <w:t xml:space="preserve"> d. </w:t>
      </w:r>
      <w:r w:rsidR="00925734" w:rsidRPr="00E53841">
        <w:rPr>
          <w:lang w:val="lt-LT"/>
        </w:rPr>
        <w:t>protokolu</w:t>
      </w:r>
      <w:r w:rsidR="00883754" w:rsidRPr="00E53841">
        <w:rPr>
          <w:lang w:val="lt-LT"/>
        </w:rPr>
        <w:t xml:space="preserve"> </w:t>
      </w:r>
      <w:r w:rsidR="0050207C" w:rsidRPr="00E53841">
        <w:rPr>
          <w:lang w:val="lt-LT"/>
        </w:rPr>
        <w:t>Nr.</w:t>
      </w:r>
      <w:r w:rsidR="00B54B40" w:rsidRPr="00E53841">
        <w:rPr>
          <w:lang w:val="lt-LT"/>
        </w:rPr>
        <w:t xml:space="preserve"> </w:t>
      </w:r>
      <w:r w:rsidR="00925734" w:rsidRPr="00E53841">
        <w:rPr>
          <w:lang w:val="lt-LT"/>
        </w:rPr>
        <w:t>P-181-IRD-D7-18-4</w:t>
      </w:r>
      <w:r w:rsidR="00F72352" w:rsidRPr="00E53841">
        <w:rPr>
          <w:lang w:val="lt-LT"/>
        </w:rPr>
        <w:t>, sudaro</w:t>
      </w:r>
      <w:r w:rsidR="00883754" w:rsidRPr="00E53841">
        <w:rPr>
          <w:lang w:val="lt-LT"/>
        </w:rPr>
        <w:t xml:space="preserve"> šią paslaugų </w:t>
      </w:r>
      <w:r w:rsidR="00F94607" w:rsidRPr="00E53841">
        <w:rPr>
          <w:lang w:val="lt-LT"/>
        </w:rPr>
        <w:t xml:space="preserve">viešojo </w:t>
      </w:r>
      <w:r w:rsidR="00585E3A" w:rsidRPr="00E53841">
        <w:rPr>
          <w:lang w:val="lt-LT"/>
        </w:rPr>
        <w:t xml:space="preserve">pirkimo-pardavimo (paslaugų </w:t>
      </w:r>
      <w:r w:rsidR="00883754" w:rsidRPr="00E53841">
        <w:rPr>
          <w:lang w:val="lt-LT"/>
        </w:rPr>
        <w:t>teikimo</w:t>
      </w:r>
      <w:r w:rsidR="00585E3A" w:rsidRPr="00E53841">
        <w:rPr>
          <w:lang w:val="lt-LT"/>
        </w:rPr>
        <w:t>)</w:t>
      </w:r>
      <w:r w:rsidR="00883754" w:rsidRPr="00E53841">
        <w:rPr>
          <w:lang w:val="lt-LT"/>
        </w:rPr>
        <w:t xml:space="preserve"> sutartį (toliau – Sutartis).</w:t>
      </w:r>
    </w:p>
    <w:p w14:paraId="738719D0" w14:textId="77777777" w:rsidR="008A4781" w:rsidRPr="00E53841" w:rsidRDefault="008A4781" w:rsidP="000B2C8C">
      <w:pPr>
        <w:tabs>
          <w:tab w:val="left" w:pos="9630"/>
          <w:tab w:val="left" w:pos="9720"/>
        </w:tabs>
        <w:spacing w:line="276" w:lineRule="auto"/>
        <w:ind w:right="8" w:firstLine="567"/>
        <w:jc w:val="both"/>
        <w:rPr>
          <w:color w:val="FF0000"/>
          <w:sz w:val="16"/>
          <w:szCs w:val="16"/>
          <w:lang w:val="lt-LT"/>
        </w:rPr>
      </w:pPr>
    </w:p>
    <w:p w14:paraId="20F63DB2" w14:textId="00382AAF" w:rsidR="00883754" w:rsidRPr="00E53841" w:rsidRDefault="003C1E74" w:rsidP="000B2C8C">
      <w:pPr>
        <w:tabs>
          <w:tab w:val="left" w:pos="9630"/>
        </w:tabs>
        <w:spacing w:line="276" w:lineRule="auto"/>
        <w:ind w:left="360" w:right="8"/>
        <w:jc w:val="center"/>
        <w:rPr>
          <w:b/>
          <w:lang w:val="lt-LT"/>
        </w:rPr>
      </w:pPr>
      <w:r w:rsidRPr="00E53841">
        <w:rPr>
          <w:b/>
          <w:lang w:val="lt-LT"/>
        </w:rPr>
        <w:t xml:space="preserve">1. </w:t>
      </w:r>
      <w:r w:rsidR="00883754" w:rsidRPr="00E53841">
        <w:rPr>
          <w:b/>
          <w:lang w:val="lt-LT"/>
        </w:rPr>
        <w:t>SUTARTIES DALYKAS</w:t>
      </w:r>
    </w:p>
    <w:p w14:paraId="21A99654" w14:textId="77777777" w:rsidR="00883754" w:rsidRPr="00E53841" w:rsidRDefault="00883754" w:rsidP="000B2C8C">
      <w:pPr>
        <w:pStyle w:val="Sraopastraipa"/>
        <w:tabs>
          <w:tab w:val="left" w:pos="9630"/>
        </w:tabs>
        <w:spacing w:line="276" w:lineRule="auto"/>
        <w:ind w:right="8"/>
        <w:rPr>
          <w:b/>
          <w:sz w:val="16"/>
          <w:szCs w:val="16"/>
          <w:highlight w:val="lightGray"/>
          <w:lang w:val="lt-LT"/>
        </w:rPr>
      </w:pPr>
    </w:p>
    <w:p w14:paraId="01F8E4FE" w14:textId="473B9DEC" w:rsidR="00883754" w:rsidRPr="00E53841" w:rsidRDefault="003C1E74" w:rsidP="000B2C8C">
      <w:pPr>
        <w:tabs>
          <w:tab w:val="left" w:pos="1134"/>
          <w:tab w:val="left" w:pos="9630"/>
          <w:tab w:val="left" w:pos="9720"/>
        </w:tabs>
        <w:spacing w:line="276" w:lineRule="auto"/>
        <w:ind w:right="8" w:firstLine="567"/>
        <w:jc w:val="both"/>
        <w:rPr>
          <w:lang w:val="lt-LT"/>
        </w:rPr>
      </w:pPr>
      <w:r w:rsidRPr="00960D36">
        <w:rPr>
          <w:lang w:val="lt-LT"/>
        </w:rPr>
        <w:t xml:space="preserve">1.1. </w:t>
      </w:r>
      <w:r w:rsidR="00883754" w:rsidRPr="00960D36">
        <w:rPr>
          <w:lang w:val="lt-LT"/>
        </w:rPr>
        <w:t xml:space="preserve">Paslaugų teikėjas įsipareigoja Sutartyje nustatyta tvarka ir sąlygomis </w:t>
      </w:r>
      <w:r w:rsidR="0069053E" w:rsidRPr="00960D36">
        <w:rPr>
          <w:lang w:val="lt-LT"/>
        </w:rPr>
        <w:t xml:space="preserve">pagal </w:t>
      </w:r>
      <w:r w:rsidR="00445EA1" w:rsidRPr="00960D36">
        <w:rPr>
          <w:lang w:val="lt-LT"/>
        </w:rPr>
        <w:t xml:space="preserve">Kliento faktinį </w:t>
      </w:r>
      <w:r w:rsidR="0069053E" w:rsidRPr="00960D36">
        <w:rPr>
          <w:lang w:val="lt-LT"/>
        </w:rPr>
        <w:t xml:space="preserve">poreikį </w:t>
      </w:r>
      <w:r w:rsidR="00883754" w:rsidRPr="00960D36">
        <w:rPr>
          <w:lang w:val="lt-LT"/>
        </w:rPr>
        <w:t>teikti</w:t>
      </w:r>
      <w:r w:rsidR="00DA694A" w:rsidRPr="00960D36">
        <w:rPr>
          <w:lang w:val="lt-LT"/>
        </w:rPr>
        <w:t xml:space="preserve"> </w:t>
      </w:r>
      <w:r w:rsidR="00925734" w:rsidRPr="00960D36">
        <w:rPr>
          <w:lang w:val="lt-LT"/>
        </w:rPr>
        <w:t xml:space="preserve">N.VIS techninės priežiūros ir remonto </w:t>
      </w:r>
      <w:r w:rsidR="002B20D5" w:rsidRPr="00960D36">
        <w:rPr>
          <w:lang w:val="lt-LT"/>
        </w:rPr>
        <w:t>paslaugas</w:t>
      </w:r>
      <w:r w:rsidR="00B078D1" w:rsidRPr="00960D36">
        <w:rPr>
          <w:lang w:val="lt-LT"/>
        </w:rPr>
        <w:t xml:space="preserve"> (toliau – paslaugos)</w:t>
      </w:r>
      <w:r w:rsidR="00883754" w:rsidRPr="00960D36">
        <w:rPr>
          <w:lang w:val="lt-LT"/>
        </w:rPr>
        <w:t>,</w:t>
      </w:r>
      <w:r w:rsidR="001E38C4" w:rsidRPr="00960D36">
        <w:rPr>
          <w:lang w:val="lt-LT"/>
        </w:rPr>
        <w:t xml:space="preserve"> kurių specifikacija nurodyta Sutarties </w:t>
      </w:r>
      <w:r w:rsidR="00B078D1" w:rsidRPr="00960D36">
        <w:rPr>
          <w:lang w:val="lt-LT"/>
        </w:rPr>
        <w:t>1</w:t>
      </w:r>
      <w:r w:rsidR="003803CD" w:rsidRPr="00960D36">
        <w:rPr>
          <w:lang w:val="lt-LT"/>
        </w:rPr>
        <w:t xml:space="preserve"> </w:t>
      </w:r>
      <w:r w:rsidR="001E38C4" w:rsidRPr="00960D36">
        <w:rPr>
          <w:lang w:val="lt-LT"/>
        </w:rPr>
        <w:t xml:space="preserve">priede – </w:t>
      </w:r>
      <w:r w:rsidR="000B02B4" w:rsidRPr="00960D36">
        <w:rPr>
          <w:lang w:val="lt-LT"/>
        </w:rPr>
        <w:t xml:space="preserve">Techninėje </w:t>
      </w:r>
      <w:r w:rsidR="001E38C4" w:rsidRPr="00960D36">
        <w:rPr>
          <w:lang w:val="lt-LT"/>
        </w:rPr>
        <w:t xml:space="preserve">specifikacijoje (toliau – Sutarties </w:t>
      </w:r>
      <w:r w:rsidR="003803CD" w:rsidRPr="00960D36">
        <w:rPr>
          <w:lang w:val="lt-LT"/>
        </w:rPr>
        <w:t xml:space="preserve">1 </w:t>
      </w:r>
      <w:r w:rsidR="001E38C4" w:rsidRPr="00960D36">
        <w:rPr>
          <w:lang w:val="lt-LT"/>
        </w:rPr>
        <w:t>priedas),</w:t>
      </w:r>
      <w:r w:rsidR="00883754" w:rsidRPr="00960D36">
        <w:rPr>
          <w:lang w:val="lt-LT"/>
        </w:rPr>
        <w:t xml:space="preserve"> o Klientas</w:t>
      </w:r>
      <w:r w:rsidR="00DA694A" w:rsidRPr="00960D36">
        <w:rPr>
          <w:lang w:val="lt-LT"/>
        </w:rPr>
        <w:t xml:space="preserve"> Sutartyje nustatyta tvarka ir sąlygomis</w:t>
      </w:r>
      <w:r w:rsidR="00883754" w:rsidRPr="00960D36">
        <w:rPr>
          <w:lang w:val="lt-LT"/>
        </w:rPr>
        <w:t xml:space="preserve"> įsipareigoja priimti</w:t>
      </w:r>
      <w:r w:rsidR="002A4AE2" w:rsidRPr="00960D36">
        <w:rPr>
          <w:lang w:val="lt-LT"/>
        </w:rPr>
        <w:t xml:space="preserve"> tinkamai ir faktiškai suteiktas paslaugas</w:t>
      </w:r>
      <w:r w:rsidR="00DA694A" w:rsidRPr="00960D36">
        <w:rPr>
          <w:lang w:val="lt-LT"/>
        </w:rPr>
        <w:t xml:space="preserve"> ir sumokėti Paslaugų teikėjui už</w:t>
      </w:r>
      <w:r w:rsidR="002A4AE2" w:rsidRPr="00960D36">
        <w:rPr>
          <w:lang w:val="lt-LT"/>
        </w:rPr>
        <w:t xml:space="preserve"> jas</w:t>
      </w:r>
      <w:r w:rsidR="00883754" w:rsidRPr="00960D36">
        <w:rPr>
          <w:lang w:val="lt-LT"/>
        </w:rPr>
        <w:t>.</w:t>
      </w:r>
    </w:p>
    <w:p w14:paraId="44759AE5" w14:textId="77777777" w:rsidR="00883754" w:rsidRPr="00E53841" w:rsidRDefault="00883754" w:rsidP="000B2C8C">
      <w:pPr>
        <w:tabs>
          <w:tab w:val="left" w:pos="9630"/>
        </w:tabs>
        <w:spacing w:line="276" w:lineRule="auto"/>
        <w:ind w:right="8"/>
        <w:jc w:val="both"/>
        <w:rPr>
          <w:lang w:val="lt-LT"/>
        </w:rPr>
      </w:pPr>
    </w:p>
    <w:p w14:paraId="6EC42CFD" w14:textId="15BBDD16" w:rsidR="00883754" w:rsidRPr="00E53841" w:rsidRDefault="003C1E74" w:rsidP="000B2C8C">
      <w:pPr>
        <w:tabs>
          <w:tab w:val="left" w:pos="9630"/>
        </w:tabs>
        <w:spacing w:line="276" w:lineRule="auto"/>
        <w:ind w:left="360" w:right="8"/>
        <w:jc w:val="center"/>
        <w:rPr>
          <w:b/>
          <w:lang w:val="lt-LT"/>
        </w:rPr>
      </w:pPr>
      <w:r w:rsidRPr="00E53841">
        <w:rPr>
          <w:b/>
          <w:lang w:val="lt-LT"/>
        </w:rPr>
        <w:t xml:space="preserve">2. </w:t>
      </w:r>
      <w:r w:rsidR="00883754" w:rsidRPr="00E53841">
        <w:rPr>
          <w:b/>
          <w:lang w:val="lt-LT"/>
        </w:rPr>
        <w:t>SUTARTIES KAINA IR ATSISKAITYMO TVARKA</w:t>
      </w:r>
    </w:p>
    <w:p w14:paraId="76FEE908" w14:textId="77777777" w:rsidR="00883754" w:rsidRPr="00E53841" w:rsidRDefault="00883754" w:rsidP="000B2C8C">
      <w:pPr>
        <w:pStyle w:val="Pagrindinistekstas"/>
        <w:tabs>
          <w:tab w:val="left" w:pos="9630"/>
          <w:tab w:val="left" w:pos="9720"/>
        </w:tabs>
        <w:spacing w:line="276" w:lineRule="auto"/>
        <w:ind w:right="8" w:firstLine="360"/>
        <w:rPr>
          <w:sz w:val="16"/>
          <w:szCs w:val="16"/>
          <w:highlight w:val="lightGray"/>
        </w:rPr>
      </w:pPr>
    </w:p>
    <w:p w14:paraId="2C3ED351" w14:textId="60FDCA3E" w:rsidR="00883754" w:rsidRPr="00E53841" w:rsidRDefault="003C1E74" w:rsidP="000B2C8C">
      <w:pPr>
        <w:tabs>
          <w:tab w:val="left" w:pos="1134"/>
          <w:tab w:val="left" w:pos="9630"/>
          <w:tab w:val="left" w:pos="9720"/>
        </w:tabs>
        <w:spacing w:line="276" w:lineRule="auto"/>
        <w:ind w:right="8" w:firstLine="567"/>
        <w:jc w:val="both"/>
        <w:rPr>
          <w:lang w:val="lt-LT"/>
        </w:rPr>
      </w:pPr>
      <w:r w:rsidRPr="00E53841">
        <w:rPr>
          <w:lang w:val="lt-LT"/>
        </w:rPr>
        <w:t xml:space="preserve">2.1. </w:t>
      </w:r>
      <w:r w:rsidR="00883754" w:rsidRPr="00E53841">
        <w:rPr>
          <w:lang w:val="lt-LT"/>
        </w:rPr>
        <w:t xml:space="preserve">Sutarties kaina – </w:t>
      </w:r>
      <w:r w:rsidR="00635FC1" w:rsidRPr="00E53841">
        <w:rPr>
          <w:b/>
          <w:lang w:val="lt-LT"/>
        </w:rPr>
        <w:t>iki</w:t>
      </w:r>
      <w:r w:rsidR="00635FC1" w:rsidRPr="00E53841">
        <w:rPr>
          <w:lang w:val="lt-LT"/>
        </w:rPr>
        <w:t xml:space="preserve"> </w:t>
      </w:r>
      <w:r w:rsidR="00297B33" w:rsidRPr="00A05392">
        <w:rPr>
          <w:b/>
          <w:lang w:val="lt-LT"/>
        </w:rPr>
        <w:t>201 607,04</w:t>
      </w:r>
      <w:r w:rsidR="00297B33">
        <w:rPr>
          <w:lang w:val="lt-LT"/>
        </w:rPr>
        <w:t xml:space="preserve"> </w:t>
      </w:r>
      <w:proofErr w:type="spellStart"/>
      <w:r w:rsidR="0009460E" w:rsidRPr="00E53841">
        <w:rPr>
          <w:b/>
          <w:lang w:val="lt-LT"/>
        </w:rPr>
        <w:t>Eur</w:t>
      </w:r>
      <w:proofErr w:type="spellEnd"/>
      <w:r w:rsidR="00F447D8" w:rsidRPr="00E53841">
        <w:rPr>
          <w:b/>
          <w:i/>
          <w:lang w:val="lt-LT"/>
        </w:rPr>
        <w:t xml:space="preserve"> </w:t>
      </w:r>
      <w:r w:rsidR="00883754" w:rsidRPr="00E53841">
        <w:rPr>
          <w:b/>
          <w:lang w:val="lt-LT"/>
        </w:rPr>
        <w:t>(</w:t>
      </w:r>
      <w:r w:rsidR="00297B33">
        <w:rPr>
          <w:b/>
          <w:lang w:val="lt-LT"/>
        </w:rPr>
        <w:t xml:space="preserve">dviejų </w:t>
      </w:r>
      <w:r w:rsidR="00635FC1" w:rsidRPr="00E53841">
        <w:rPr>
          <w:b/>
          <w:lang w:val="lt-LT"/>
        </w:rPr>
        <w:t>šimt</w:t>
      </w:r>
      <w:r w:rsidR="00297B33">
        <w:rPr>
          <w:b/>
          <w:lang w:val="lt-LT"/>
        </w:rPr>
        <w:t>ų</w:t>
      </w:r>
      <w:r w:rsidR="00635FC1" w:rsidRPr="00E53841">
        <w:rPr>
          <w:b/>
          <w:lang w:val="lt-LT"/>
        </w:rPr>
        <w:t xml:space="preserve">  vieno tūkstančio šešių šimtų</w:t>
      </w:r>
      <w:r w:rsidR="002B20D5" w:rsidRPr="00E53841">
        <w:rPr>
          <w:b/>
          <w:lang w:val="lt-LT"/>
        </w:rPr>
        <w:t xml:space="preserve"> </w:t>
      </w:r>
      <w:r w:rsidR="00614747" w:rsidRPr="00E53841">
        <w:rPr>
          <w:b/>
          <w:lang w:val="lt-LT"/>
        </w:rPr>
        <w:t>septyn</w:t>
      </w:r>
      <w:r w:rsidR="00635FC1" w:rsidRPr="00E53841">
        <w:rPr>
          <w:b/>
          <w:lang w:val="lt-LT"/>
        </w:rPr>
        <w:t>ių</w:t>
      </w:r>
      <w:r w:rsidR="00C63EC6" w:rsidRPr="00E53841">
        <w:rPr>
          <w:b/>
          <w:lang w:val="lt-LT"/>
        </w:rPr>
        <w:t xml:space="preserve"> eurų</w:t>
      </w:r>
      <w:r w:rsidR="00614747" w:rsidRPr="00E53841">
        <w:rPr>
          <w:b/>
          <w:lang w:val="lt-LT"/>
        </w:rPr>
        <w:t xml:space="preserve"> ir </w:t>
      </w:r>
      <w:r w:rsidR="00635FC1" w:rsidRPr="00E53841">
        <w:rPr>
          <w:b/>
          <w:lang w:val="lt-LT"/>
        </w:rPr>
        <w:t>keturių</w:t>
      </w:r>
      <w:r w:rsidR="00614747" w:rsidRPr="00E53841">
        <w:rPr>
          <w:b/>
          <w:lang w:val="lt-LT"/>
        </w:rPr>
        <w:t xml:space="preserve"> centų</w:t>
      </w:r>
      <w:r w:rsidR="00E632E7" w:rsidRPr="00E53841">
        <w:rPr>
          <w:b/>
          <w:lang w:val="lt-LT"/>
        </w:rPr>
        <w:t>)</w:t>
      </w:r>
      <w:r w:rsidR="00E632E7" w:rsidRPr="00E53841">
        <w:rPr>
          <w:lang w:val="lt-LT"/>
        </w:rPr>
        <w:t>, įskaitant pridė</w:t>
      </w:r>
      <w:r w:rsidR="00883754" w:rsidRPr="00E53841">
        <w:rPr>
          <w:lang w:val="lt-LT"/>
        </w:rPr>
        <w:t>tinės vertės mokestį (toliau – PVM)</w:t>
      </w:r>
      <w:r w:rsidR="003D561A">
        <w:rPr>
          <w:lang w:val="lt-LT"/>
        </w:rPr>
        <w:t xml:space="preserve"> </w:t>
      </w:r>
      <w:r w:rsidR="003D561A" w:rsidRPr="00602C5E">
        <w:rPr>
          <w:lang w:val="lt-LT"/>
        </w:rPr>
        <w:t>(t. y.</w:t>
      </w:r>
      <w:r w:rsidR="003D561A">
        <w:rPr>
          <w:lang w:val="lt-LT"/>
        </w:rPr>
        <w:t xml:space="preserve"> 171</w:t>
      </w:r>
      <w:r w:rsidR="003D561A" w:rsidRPr="00602C5E">
        <w:rPr>
          <w:lang w:val="lt-LT"/>
        </w:rPr>
        <w:t> </w:t>
      </w:r>
      <w:r w:rsidR="003D561A">
        <w:rPr>
          <w:lang w:val="lt-LT"/>
        </w:rPr>
        <w:t>607</w:t>
      </w:r>
      <w:r w:rsidR="003D561A" w:rsidRPr="00602C5E">
        <w:rPr>
          <w:lang w:val="lt-LT"/>
        </w:rPr>
        <w:t>,0</w:t>
      </w:r>
      <w:r w:rsidR="003D561A">
        <w:rPr>
          <w:lang w:val="lt-LT"/>
        </w:rPr>
        <w:t>4</w:t>
      </w:r>
      <w:r w:rsidR="003D561A" w:rsidRPr="00602C5E">
        <w:rPr>
          <w:lang w:val="lt-LT"/>
        </w:rPr>
        <w:t xml:space="preserve"> </w:t>
      </w:r>
      <w:proofErr w:type="spellStart"/>
      <w:r w:rsidR="003D561A" w:rsidRPr="00602C5E">
        <w:rPr>
          <w:lang w:val="lt-LT"/>
        </w:rPr>
        <w:t>Eur</w:t>
      </w:r>
      <w:proofErr w:type="spellEnd"/>
      <w:r w:rsidR="003D561A" w:rsidRPr="00602C5E">
        <w:rPr>
          <w:lang w:val="lt-LT"/>
        </w:rPr>
        <w:t xml:space="preserve"> (</w:t>
      </w:r>
      <w:r w:rsidR="003D561A">
        <w:rPr>
          <w:lang w:val="lt-LT"/>
        </w:rPr>
        <w:t>vienas šimtas</w:t>
      </w:r>
      <w:r w:rsidR="003D561A" w:rsidRPr="00602C5E">
        <w:rPr>
          <w:lang w:val="lt-LT"/>
        </w:rPr>
        <w:t xml:space="preserve"> </w:t>
      </w:r>
      <w:r w:rsidR="003D561A">
        <w:rPr>
          <w:lang w:val="lt-LT"/>
        </w:rPr>
        <w:t xml:space="preserve">septyniasdešimt </w:t>
      </w:r>
      <w:bookmarkStart w:id="0" w:name="_GoBack"/>
      <w:r w:rsidR="003D561A">
        <w:rPr>
          <w:lang w:val="lt-LT"/>
        </w:rPr>
        <w:t xml:space="preserve">vienas </w:t>
      </w:r>
      <w:bookmarkEnd w:id="0"/>
      <w:r w:rsidR="003D561A">
        <w:rPr>
          <w:lang w:val="lt-LT"/>
        </w:rPr>
        <w:t xml:space="preserve">tūkstantis šeši šimtai septyni eurai ir </w:t>
      </w:r>
      <w:r w:rsidR="003D561A" w:rsidRPr="00602C5E">
        <w:rPr>
          <w:lang w:val="lt-LT"/>
        </w:rPr>
        <w:t>keturi</w:t>
      </w:r>
      <w:r w:rsidR="003D561A">
        <w:rPr>
          <w:lang w:val="lt-LT"/>
        </w:rPr>
        <w:t xml:space="preserve"> centai</w:t>
      </w:r>
      <w:r w:rsidR="003D561A" w:rsidRPr="00602C5E">
        <w:rPr>
          <w:lang w:val="lt-LT"/>
        </w:rPr>
        <w:t xml:space="preserve">) su PVM fiksuotas įkainis ir </w:t>
      </w:r>
      <w:r w:rsidR="003D561A">
        <w:rPr>
          <w:lang w:val="lt-LT"/>
        </w:rPr>
        <w:t>30</w:t>
      </w:r>
      <w:r w:rsidR="003D561A" w:rsidRPr="00602C5E">
        <w:rPr>
          <w:lang w:val="lt-LT"/>
        </w:rPr>
        <w:t xml:space="preserve"> </w:t>
      </w:r>
      <w:r w:rsidR="003D561A">
        <w:rPr>
          <w:lang w:val="lt-LT"/>
        </w:rPr>
        <w:t>0</w:t>
      </w:r>
      <w:r w:rsidR="003D561A" w:rsidRPr="00602C5E">
        <w:rPr>
          <w:lang w:val="lt-LT"/>
        </w:rPr>
        <w:t xml:space="preserve">00,00 </w:t>
      </w:r>
      <w:proofErr w:type="spellStart"/>
      <w:r w:rsidR="003D561A" w:rsidRPr="00602C5E">
        <w:rPr>
          <w:lang w:val="lt-LT"/>
        </w:rPr>
        <w:t>Eur</w:t>
      </w:r>
      <w:proofErr w:type="spellEnd"/>
      <w:r w:rsidR="003D561A" w:rsidRPr="00602C5E">
        <w:rPr>
          <w:lang w:val="lt-LT"/>
        </w:rPr>
        <w:t xml:space="preserve"> (</w:t>
      </w:r>
      <w:r w:rsidR="003D561A">
        <w:rPr>
          <w:lang w:val="lt-LT"/>
        </w:rPr>
        <w:t>trisdešimt tūkstančių</w:t>
      </w:r>
      <w:r w:rsidR="003D561A" w:rsidRPr="00602C5E">
        <w:rPr>
          <w:lang w:val="lt-LT"/>
        </w:rPr>
        <w:t xml:space="preserve"> eurų) su PVM</w:t>
      </w:r>
      <w:r w:rsidR="003D561A">
        <w:rPr>
          <w:lang w:val="lt-LT"/>
        </w:rPr>
        <w:t xml:space="preserve"> Paslaugų</w:t>
      </w:r>
      <w:r w:rsidR="003D561A" w:rsidRPr="000809A4">
        <w:rPr>
          <w:lang w:val="lt-LT"/>
        </w:rPr>
        <w:t xml:space="preserve"> teikėjo faktiškai patiriamoms išlaidoms</w:t>
      </w:r>
      <w:r w:rsidR="003D561A" w:rsidRPr="00602C5E">
        <w:rPr>
          <w:lang w:val="lt-LT"/>
        </w:rPr>
        <w:t>)</w:t>
      </w:r>
      <w:r w:rsidR="00883754" w:rsidRPr="00E53841">
        <w:rPr>
          <w:lang w:val="lt-LT"/>
        </w:rPr>
        <w:t xml:space="preserve">. </w:t>
      </w:r>
      <w:r w:rsidR="007B56B6" w:rsidRPr="00E53841">
        <w:rPr>
          <w:lang w:val="lt-LT"/>
        </w:rPr>
        <w:t>Detalios paslaugų kainos (įkainiai)</w:t>
      </w:r>
      <w:r w:rsidR="0009460E" w:rsidRPr="00E53841">
        <w:rPr>
          <w:lang w:val="lt-LT"/>
        </w:rPr>
        <w:t>:</w:t>
      </w:r>
    </w:p>
    <w:tbl>
      <w:tblPr>
        <w:tblStyle w:val="Lentelstinklelis1"/>
        <w:tblW w:w="9861" w:type="dxa"/>
        <w:tblLayout w:type="fixed"/>
        <w:tblLook w:val="04A0" w:firstRow="1" w:lastRow="0" w:firstColumn="1" w:lastColumn="0" w:noHBand="0" w:noVBand="1"/>
      </w:tblPr>
      <w:tblGrid>
        <w:gridCol w:w="673"/>
        <w:gridCol w:w="3121"/>
        <w:gridCol w:w="1276"/>
        <w:gridCol w:w="1503"/>
        <w:gridCol w:w="1644"/>
        <w:gridCol w:w="1644"/>
      </w:tblGrid>
      <w:tr w:rsidR="003F19F2" w:rsidRPr="00E53841" w14:paraId="05B3EE8F" w14:textId="77777777" w:rsidTr="009A6F30">
        <w:tc>
          <w:tcPr>
            <w:tcW w:w="673" w:type="dxa"/>
            <w:vMerge w:val="restart"/>
            <w:vAlign w:val="center"/>
          </w:tcPr>
          <w:p w14:paraId="09962F4E" w14:textId="77777777" w:rsidR="003F19F2" w:rsidRPr="00E53841" w:rsidRDefault="003F19F2" w:rsidP="000B2C8C">
            <w:pPr>
              <w:tabs>
                <w:tab w:val="left" w:pos="1134"/>
                <w:tab w:val="left" w:pos="9630"/>
                <w:tab w:val="left" w:pos="9720"/>
              </w:tabs>
              <w:spacing w:after="160" w:line="276" w:lineRule="auto"/>
              <w:ind w:right="8"/>
              <w:jc w:val="center"/>
              <w:rPr>
                <w:b/>
                <w:lang w:val="lt-LT"/>
              </w:rPr>
            </w:pPr>
            <w:r w:rsidRPr="00E53841">
              <w:rPr>
                <w:b/>
                <w:lang w:val="lt-LT"/>
              </w:rPr>
              <w:t>Eil. Nr.</w:t>
            </w:r>
          </w:p>
        </w:tc>
        <w:tc>
          <w:tcPr>
            <w:tcW w:w="3121" w:type="dxa"/>
            <w:vMerge w:val="restart"/>
            <w:vAlign w:val="center"/>
          </w:tcPr>
          <w:p w14:paraId="61A17C81" w14:textId="77777777" w:rsidR="003F19F2" w:rsidRPr="00E53841" w:rsidRDefault="003F19F2" w:rsidP="000B2C8C">
            <w:pPr>
              <w:tabs>
                <w:tab w:val="left" w:pos="1134"/>
                <w:tab w:val="left" w:pos="9630"/>
                <w:tab w:val="left" w:pos="9720"/>
              </w:tabs>
              <w:spacing w:after="160" w:line="276" w:lineRule="auto"/>
              <w:ind w:right="8"/>
              <w:jc w:val="center"/>
              <w:rPr>
                <w:b/>
                <w:lang w:val="lt-LT"/>
              </w:rPr>
            </w:pPr>
            <w:r w:rsidRPr="00E53841">
              <w:rPr>
                <w:b/>
                <w:lang w:val="lt-LT"/>
              </w:rPr>
              <w:t>Paslaugų pavadinimas</w:t>
            </w:r>
          </w:p>
        </w:tc>
        <w:tc>
          <w:tcPr>
            <w:tcW w:w="1276" w:type="dxa"/>
            <w:vMerge w:val="restart"/>
            <w:vAlign w:val="center"/>
          </w:tcPr>
          <w:p w14:paraId="76DBE413" w14:textId="112DA91C" w:rsidR="003F19F2" w:rsidRPr="00E53841" w:rsidRDefault="003F19F2" w:rsidP="000B2C8C">
            <w:pPr>
              <w:tabs>
                <w:tab w:val="left" w:pos="1134"/>
                <w:tab w:val="left" w:pos="9630"/>
                <w:tab w:val="left" w:pos="9720"/>
              </w:tabs>
              <w:spacing w:line="276" w:lineRule="auto"/>
              <w:ind w:right="8"/>
              <w:jc w:val="center"/>
              <w:rPr>
                <w:b/>
                <w:lang w:val="lt-LT"/>
              </w:rPr>
            </w:pPr>
            <w:r w:rsidRPr="00E53841">
              <w:rPr>
                <w:b/>
                <w:lang w:val="lt-LT"/>
              </w:rPr>
              <w:t>Maksima-</w:t>
            </w:r>
          </w:p>
          <w:p w14:paraId="0B325169" w14:textId="6CC9B4E5" w:rsidR="003F19F2" w:rsidRPr="00E53841" w:rsidRDefault="003F19F2" w:rsidP="000B2C8C">
            <w:pPr>
              <w:tabs>
                <w:tab w:val="left" w:pos="1134"/>
                <w:tab w:val="left" w:pos="9630"/>
                <w:tab w:val="left" w:pos="9720"/>
              </w:tabs>
              <w:spacing w:line="276" w:lineRule="auto"/>
              <w:ind w:right="8"/>
              <w:jc w:val="center"/>
              <w:rPr>
                <w:b/>
                <w:lang w:val="lt-LT"/>
              </w:rPr>
            </w:pPr>
            <w:proofErr w:type="spellStart"/>
            <w:r w:rsidRPr="00E53841">
              <w:rPr>
                <w:b/>
                <w:lang w:val="lt-LT"/>
              </w:rPr>
              <w:t>lus</w:t>
            </w:r>
            <w:proofErr w:type="spellEnd"/>
            <w:r w:rsidRPr="00E53841">
              <w:rPr>
                <w:b/>
                <w:lang w:val="lt-LT"/>
              </w:rPr>
              <w:t xml:space="preserve"> valandų skaičius*</w:t>
            </w:r>
          </w:p>
        </w:tc>
        <w:tc>
          <w:tcPr>
            <w:tcW w:w="3147" w:type="dxa"/>
            <w:gridSpan w:val="2"/>
            <w:vAlign w:val="center"/>
          </w:tcPr>
          <w:p w14:paraId="2469D5E1" w14:textId="65635D90" w:rsidR="003F19F2" w:rsidRPr="00E53841" w:rsidRDefault="006C5C8B" w:rsidP="000B2C8C">
            <w:pPr>
              <w:tabs>
                <w:tab w:val="left" w:pos="1134"/>
                <w:tab w:val="left" w:pos="9630"/>
                <w:tab w:val="left" w:pos="9720"/>
              </w:tabs>
              <w:spacing w:after="160" w:line="276" w:lineRule="auto"/>
              <w:ind w:right="8"/>
              <w:jc w:val="center"/>
              <w:rPr>
                <w:b/>
                <w:lang w:val="lt-LT"/>
              </w:rPr>
            </w:pPr>
            <w:r>
              <w:rPr>
                <w:b/>
                <w:lang w:val="lt-LT"/>
              </w:rPr>
              <w:t>V</w:t>
            </w:r>
            <w:r w:rsidR="003F19F2" w:rsidRPr="00E53841">
              <w:rPr>
                <w:b/>
                <w:lang w:val="lt-LT"/>
              </w:rPr>
              <w:t>alandinis įkainis</w:t>
            </w:r>
          </w:p>
        </w:tc>
        <w:tc>
          <w:tcPr>
            <w:tcW w:w="1644" w:type="dxa"/>
            <w:vMerge w:val="restart"/>
            <w:vAlign w:val="center"/>
          </w:tcPr>
          <w:p w14:paraId="0B3EDD14" w14:textId="77777777" w:rsidR="003F19F2" w:rsidRPr="00E53841" w:rsidRDefault="003F19F2" w:rsidP="000B2C8C">
            <w:pPr>
              <w:tabs>
                <w:tab w:val="left" w:pos="1134"/>
                <w:tab w:val="left" w:pos="9630"/>
                <w:tab w:val="left" w:pos="9720"/>
              </w:tabs>
              <w:spacing w:after="160" w:line="276" w:lineRule="auto"/>
              <w:ind w:right="8"/>
              <w:jc w:val="center"/>
              <w:rPr>
                <w:b/>
                <w:lang w:val="lt-LT"/>
              </w:rPr>
            </w:pPr>
            <w:r w:rsidRPr="00E53841">
              <w:rPr>
                <w:b/>
                <w:lang w:val="lt-LT"/>
              </w:rPr>
              <w:t xml:space="preserve">Iš viso kaina, </w:t>
            </w:r>
            <w:proofErr w:type="spellStart"/>
            <w:r w:rsidRPr="00E53841">
              <w:rPr>
                <w:b/>
                <w:lang w:val="lt-LT"/>
              </w:rPr>
              <w:t>Eur</w:t>
            </w:r>
            <w:proofErr w:type="spellEnd"/>
            <w:r w:rsidRPr="00E53841">
              <w:rPr>
                <w:b/>
                <w:lang w:val="lt-LT"/>
              </w:rPr>
              <w:t xml:space="preserve"> su PVM (3x5)</w:t>
            </w:r>
          </w:p>
        </w:tc>
      </w:tr>
      <w:tr w:rsidR="003F19F2" w:rsidRPr="00E53841" w14:paraId="0E9C9387" w14:textId="77777777" w:rsidTr="009A6F30">
        <w:tc>
          <w:tcPr>
            <w:tcW w:w="673" w:type="dxa"/>
            <w:vMerge/>
          </w:tcPr>
          <w:p w14:paraId="62D39074" w14:textId="77777777" w:rsidR="003F19F2" w:rsidRPr="00E53841" w:rsidRDefault="003F19F2" w:rsidP="000B2C8C">
            <w:pPr>
              <w:tabs>
                <w:tab w:val="left" w:pos="1134"/>
                <w:tab w:val="left" w:pos="9630"/>
                <w:tab w:val="left" w:pos="9720"/>
              </w:tabs>
              <w:spacing w:after="160" w:line="276" w:lineRule="auto"/>
              <w:ind w:right="8"/>
              <w:rPr>
                <w:b/>
                <w:lang w:val="lt-LT"/>
              </w:rPr>
            </w:pPr>
          </w:p>
        </w:tc>
        <w:tc>
          <w:tcPr>
            <w:tcW w:w="3121" w:type="dxa"/>
            <w:vMerge/>
          </w:tcPr>
          <w:p w14:paraId="6959AE4B" w14:textId="77777777" w:rsidR="003F19F2" w:rsidRPr="00E53841" w:rsidRDefault="003F19F2" w:rsidP="000B2C8C">
            <w:pPr>
              <w:tabs>
                <w:tab w:val="left" w:pos="1134"/>
                <w:tab w:val="left" w:pos="9630"/>
                <w:tab w:val="left" w:pos="9720"/>
              </w:tabs>
              <w:spacing w:after="160" w:line="276" w:lineRule="auto"/>
              <w:ind w:right="8"/>
              <w:rPr>
                <w:b/>
                <w:lang w:val="lt-LT"/>
              </w:rPr>
            </w:pPr>
          </w:p>
        </w:tc>
        <w:tc>
          <w:tcPr>
            <w:tcW w:w="1276" w:type="dxa"/>
            <w:vMerge/>
          </w:tcPr>
          <w:p w14:paraId="308072A0" w14:textId="77777777" w:rsidR="003F19F2" w:rsidRPr="00E53841" w:rsidRDefault="003F19F2" w:rsidP="000B2C8C">
            <w:pPr>
              <w:tabs>
                <w:tab w:val="left" w:pos="1134"/>
                <w:tab w:val="left" w:pos="9630"/>
                <w:tab w:val="left" w:pos="9720"/>
              </w:tabs>
              <w:spacing w:after="160" w:line="276" w:lineRule="auto"/>
              <w:ind w:right="8"/>
              <w:rPr>
                <w:b/>
                <w:lang w:val="lt-LT"/>
              </w:rPr>
            </w:pPr>
          </w:p>
        </w:tc>
        <w:tc>
          <w:tcPr>
            <w:tcW w:w="1503" w:type="dxa"/>
            <w:vAlign w:val="center"/>
          </w:tcPr>
          <w:p w14:paraId="4ABA35DF" w14:textId="77777777" w:rsidR="003F19F2" w:rsidRPr="00E53841" w:rsidRDefault="003F19F2" w:rsidP="000B2C8C">
            <w:pPr>
              <w:tabs>
                <w:tab w:val="left" w:pos="1134"/>
                <w:tab w:val="left" w:pos="9630"/>
                <w:tab w:val="left" w:pos="9720"/>
              </w:tabs>
              <w:spacing w:after="160" w:line="276" w:lineRule="auto"/>
              <w:ind w:right="8"/>
              <w:jc w:val="center"/>
              <w:rPr>
                <w:b/>
                <w:lang w:val="lt-LT"/>
              </w:rPr>
            </w:pPr>
            <w:proofErr w:type="spellStart"/>
            <w:r w:rsidRPr="00E53841">
              <w:rPr>
                <w:b/>
                <w:lang w:val="lt-LT"/>
              </w:rPr>
              <w:t>Eur</w:t>
            </w:r>
            <w:proofErr w:type="spellEnd"/>
            <w:r w:rsidRPr="00E53841">
              <w:rPr>
                <w:b/>
                <w:lang w:val="lt-LT"/>
              </w:rPr>
              <w:t xml:space="preserve"> be PVM/val.</w:t>
            </w:r>
          </w:p>
        </w:tc>
        <w:tc>
          <w:tcPr>
            <w:tcW w:w="1644" w:type="dxa"/>
            <w:vAlign w:val="center"/>
          </w:tcPr>
          <w:p w14:paraId="64B18C5E" w14:textId="77777777" w:rsidR="003F19F2" w:rsidRPr="00E53841" w:rsidRDefault="003F19F2" w:rsidP="000B2C8C">
            <w:pPr>
              <w:tabs>
                <w:tab w:val="left" w:pos="1134"/>
                <w:tab w:val="left" w:pos="9630"/>
                <w:tab w:val="left" w:pos="9720"/>
              </w:tabs>
              <w:spacing w:after="160" w:line="276" w:lineRule="auto"/>
              <w:ind w:right="8"/>
              <w:jc w:val="center"/>
              <w:rPr>
                <w:b/>
                <w:lang w:val="lt-LT"/>
              </w:rPr>
            </w:pPr>
            <w:proofErr w:type="spellStart"/>
            <w:r w:rsidRPr="00E53841">
              <w:rPr>
                <w:b/>
                <w:lang w:val="lt-LT"/>
              </w:rPr>
              <w:t>Eur</w:t>
            </w:r>
            <w:proofErr w:type="spellEnd"/>
            <w:r w:rsidRPr="00E53841">
              <w:rPr>
                <w:b/>
                <w:lang w:val="lt-LT"/>
              </w:rPr>
              <w:t xml:space="preserve"> su PVM/val.</w:t>
            </w:r>
          </w:p>
        </w:tc>
        <w:tc>
          <w:tcPr>
            <w:tcW w:w="1644" w:type="dxa"/>
            <w:vMerge/>
          </w:tcPr>
          <w:p w14:paraId="0A62E29F" w14:textId="77777777" w:rsidR="003F19F2" w:rsidRPr="00E53841" w:rsidRDefault="003F19F2" w:rsidP="000B2C8C">
            <w:pPr>
              <w:tabs>
                <w:tab w:val="left" w:pos="1134"/>
                <w:tab w:val="left" w:pos="9630"/>
                <w:tab w:val="left" w:pos="9720"/>
              </w:tabs>
              <w:spacing w:after="160" w:line="276" w:lineRule="auto"/>
              <w:ind w:right="8"/>
              <w:rPr>
                <w:b/>
                <w:lang w:val="lt-LT"/>
              </w:rPr>
            </w:pPr>
          </w:p>
        </w:tc>
      </w:tr>
      <w:tr w:rsidR="003F19F2" w:rsidRPr="00E53841" w14:paraId="1DD69D7C" w14:textId="77777777" w:rsidTr="009A6F30">
        <w:tc>
          <w:tcPr>
            <w:tcW w:w="673" w:type="dxa"/>
            <w:vAlign w:val="center"/>
          </w:tcPr>
          <w:p w14:paraId="27D46A80" w14:textId="77777777" w:rsidR="003F19F2" w:rsidRPr="00E53841" w:rsidRDefault="003F19F2" w:rsidP="000B2C8C">
            <w:pPr>
              <w:tabs>
                <w:tab w:val="left" w:pos="1134"/>
                <w:tab w:val="left" w:pos="9630"/>
                <w:tab w:val="left" w:pos="9720"/>
              </w:tabs>
              <w:spacing w:after="160" w:line="276" w:lineRule="auto"/>
              <w:ind w:right="8"/>
              <w:jc w:val="center"/>
              <w:rPr>
                <w:b/>
                <w:i/>
                <w:lang w:val="lt-LT"/>
              </w:rPr>
            </w:pPr>
            <w:r w:rsidRPr="00E53841">
              <w:rPr>
                <w:b/>
                <w:i/>
                <w:lang w:val="lt-LT"/>
              </w:rPr>
              <w:t>1</w:t>
            </w:r>
          </w:p>
        </w:tc>
        <w:tc>
          <w:tcPr>
            <w:tcW w:w="3121" w:type="dxa"/>
            <w:vAlign w:val="center"/>
          </w:tcPr>
          <w:p w14:paraId="1B067CC8" w14:textId="77777777" w:rsidR="003F19F2" w:rsidRPr="00E53841" w:rsidRDefault="003F19F2" w:rsidP="000B2C8C">
            <w:pPr>
              <w:tabs>
                <w:tab w:val="left" w:pos="1134"/>
                <w:tab w:val="left" w:pos="9630"/>
                <w:tab w:val="left" w:pos="9720"/>
              </w:tabs>
              <w:spacing w:after="160" w:line="276" w:lineRule="auto"/>
              <w:ind w:right="8"/>
              <w:jc w:val="center"/>
              <w:rPr>
                <w:b/>
                <w:i/>
                <w:lang w:val="lt-LT"/>
              </w:rPr>
            </w:pPr>
            <w:r w:rsidRPr="00E53841">
              <w:rPr>
                <w:b/>
                <w:i/>
                <w:lang w:val="lt-LT"/>
              </w:rPr>
              <w:t>2</w:t>
            </w:r>
          </w:p>
        </w:tc>
        <w:tc>
          <w:tcPr>
            <w:tcW w:w="1276" w:type="dxa"/>
            <w:vAlign w:val="center"/>
          </w:tcPr>
          <w:p w14:paraId="62EDB4AF" w14:textId="77777777" w:rsidR="003F19F2" w:rsidRPr="00E53841" w:rsidRDefault="003F19F2" w:rsidP="000B2C8C">
            <w:pPr>
              <w:tabs>
                <w:tab w:val="left" w:pos="1134"/>
                <w:tab w:val="left" w:pos="9630"/>
                <w:tab w:val="left" w:pos="9720"/>
              </w:tabs>
              <w:spacing w:after="160" w:line="276" w:lineRule="auto"/>
              <w:ind w:right="8"/>
              <w:jc w:val="center"/>
              <w:rPr>
                <w:b/>
                <w:i/>
                <w:lang w:val="lt-LT"/>
              </w:rPr>
            </w:pPr>
            <w:r w:rsidRPr="00E53841">
              <w:rPr>
                <w:b/>
                <w:i/>
                <w:lang w:val="lt-LT"/>
              </w:rPr>
              <w:t>3</w:t>
            </w:r>
          </w:p>
        </w:tc>
        <w:tc>
          <w:tcPr>
            <w:tcW w:w="1503" w:type="dxa"/>
            <w:vAlign w:val="center"/>
          </w:tcPr>
          <w:p w14:paraId="543987F9" w14:textId="77777777" w:rsidR="003F19F2" w:rsidRPr="00E53841" w:rsidRDefault="003F19F2" w:rsidP="000B2C8C">
            <w:pPr>
              <w:tabs>
                <w:tab w:val="left" w:pos="1134"/>
                <w:tab w:val="left" w:pos="9630"/>
                <w:tab w:val="left" w:pos="9720"/>
              </w:tabs>
              <w:spacing w:after="160" w:line="276" w:lineRule="auto"/>
              <w:ind w:right="8"/>
              <w:jc w:val="center"/>
              <w:rPr>
                <w:b/>
                <w:i/>
                <w:lang w:val="lt-LT"/>
              </w:rPr>
            </w:pPr>
            <w:r w:rsidRPr="00E53841">
              <w:rPr>
                <w:b/>
                <w:i/>
                <w:lang w:val="lt-LT"/>
              </w:rPr>
              <w:t>4</w:t>
            </w:r>
          </w:p>
        </w:tc>
        <w:tc>
          <w:tcPr>
            <w:tcW w:w="1644" w:type="dxa"/>
            <w:vAlign w:val="center"/>
          </w:tcPr>
          <w:p w14:paraId="3E223299" w14:textId="77777777" w:rsidR="003F19F2" w:rsidRPr="00E53841" w:rsidRDefault="003F19F2" w:rsidP="000B2C8C">
            <w:pPr>
              <w:tabs>
                <w:tab w:val="left" w:pos="1134"/>
                <w:tab w:val="left" w:pos="9630"/>
                <w:tab w:val="left" w:pos="9720"/>
              </w:tabs>
              <w:spacing w:after="160" w:line="276" w:lineRule="auto"/>
              <w:ind w:right="8"/>
              <w:jc w:val="center"/>
              <w:rPr>
                <w:b/>
                <w:i/>
                <w:lang w:val="lt-LT"/>
              </w:rPr>
            </w:pPr>
            <w:r w:rsidRPr="00E53841">
              <w:rPr>
                <w:b/>
                <w:i/>
                <w:lang w:val="lt-LT"/>
              </w:rPr>
              <w:t>5</w:t>
            </w:r>
          </w:p>
        </w:tc>
        <w:tc>
          <w:tcPr>
            <w:tcW w:w="1644" w:type="dxa"/>
            <w:vAlign w:val="center"/>
          </w:tcPr>
          <w:p w14:paraId="40FBFAF0" w14:textId="77777777" w:rsidR="003F19F2" w:rsidRPr="00E53841" w:rsidRDefault="003F19F2" w:rsidP="000B2C8C">
            <w:pPr>
              <w:tabs>
                <w:tab w:val="left" w:pos="1134"/>
                <w:tab w:val="left" w:pos="9630"/>
                <w:tab w:val="left" w:pos="9720"/>
              </w:tabs>
              <w:spacing w:after="160" w:line="276" w:lineRule="auto"/>
              <w:ind w:right="8"/>
              <w:jc w:val="center"/>
              <w:rPr>
                <w:b/>
                <w:i/>
                <w:lang w:val="lt-LT"/>
              </w:rPr>
            </w:pPr>
            <w:r w:rsidRPr="00E53841">
              <w:rPr>
                <w:b/>
                <w:i/>
                <w:lang w:val="lt-LT"/>
              </w:rPr>
              <w:t>6</w:t>
            </w:r>
          </w:p>
        </w:tc>
      </w:tr>
      <w:tr w:rsidR="003F19F2" w:rsidRPr="00E53841" w14:paraId="78D2B9AB" w14:textId="77777777" w:rsidTr="009A6F30">
        <w:tc>
          <w:tcPr>
            <w:tcW w:w="673" w:type="dxa"/>
          </w:tcPr>
          <w:p w14:paraId="4D645EC9" w14:textId="77777777" w:rsidR="003F19F2" w:rsidRPr="00E53841" w:rsidRDefault="003F19F2" w:rsidP="000B2C8C">
            <w:pPr>
              <w:tabs>
                <w:tab w:val="left" w:pos="1134"/>
                <w:tab w:val="left" w:pos="9630"/>
                <w:tab w:val="left" w:pos="9720"/>
              </w:tabs>
              <w:spacing w:after="160" w:line="276" w:lineRule="auto"/>
              <w:ind w:right="8"/>
              <w:rPr>
                <w:lang w:val="lt-LT"/>
              </w:rPr>
            </w:pPr>
            <w:r w:rsidRPr="00E53841">
              <w:rPr>
                <w:lang w:val="lt-LT"/>
              </w:rPr>
              <w:t>1.</w:t>
            </w:r>
          </w:p>
        </w:tc>
        <w:tc>
          <w:tcPr>
            <w:tcW w:w="3121" w:type="dxa"/>
          </w:tcPr>
          <w:p w14:paraId="1E951C77" w14:textId="2C24094D" w:rsidR="003F19F2" w:rsidRPr="00E53841" w:rsidRDefault="003F19F2" w:rsidP="000B2C8C">
            <w:pPr>
              <w:tabs>
                <w:tab w:val="left" w:pos="1134"/>
                <w:tab w:val="left" w:pos="9630"/>
                <w:tab w:val="left" w:pos="9720"/>
              </w:tabs>
              <w:spacing w:after="160" w:line="276" w:lineRule="auto"/>
              <w:ind w:right="8"/>
              <w:rPr>
                <w:lang w:val="lt-LT"/>
              </w:rPr>
            </w:pPr>
            <w:r w:rsidRPr="00E53841">
              <w:rPr>
                <w:lang w:val="lt-LT"/>
              </w:rPr>
              <w:t xml:space="preserve">I prioritetui priskiriamos paslaugos (pagal </w:t>
            </w:r>
            <w:r w:rsidR="00B21682" w:rsidRPr="00E53841">
              <w:rPr>
                <w:lang w:val="lt-LT"/>
              </w:rPr>
              <w:t xml:space="preserve">Sutarties 1 priedo </w:t>
            </w:r>
            <w:r w:rsidRPr="00E53841">
              <w:rPr>
                <w:lang w:val="lt-LT"/>
              </w:rPr>
              <w:t>reikalavimus)</w:t>
            </w:r>
          </w:p>
        </w:tc>
        <w:tc>
          <w:tcPr>
            <w:tcW w:w="1276" w:type="dxa"/>
          </w:tcPr>
          <w:p w14:paraId="5971B3BB" w14:textId="77777777" w:rsidR="003F19F2" w:rsidRPr="00E53841" w:rsidRDefault="003F19F2" w:rsidP="000B2C8C">
            <w:pPr>
              <w:tabs>
                <w:tab w:val="left" w:pos="1134"/>
                <w:tab w:val="left" w:pos="9630"/>
                <w:tab w:val="left" w:pos="9720"/>
              </w:tabs>
              <w:spacing w:after="160" w:line="276" w:lineRule="auto"/>
              <w:ind w:right="8"/>
              <w:jc w:val="center"/>
              <w:rPr>
                <w:lang w:val="lt-LT"/>
              </w:rPr>
            </w:pPr>
            <w:r w:rsidRPr="00E53841">
              <w:rPr>
                <w:lang w:val="lt-LT"/>
              </w:rPr>
              <w:t>48</w:t>
            </w:r>
          </w:p>
        </w:tc>
        <w:tc>
          <w:tcPr>
            <w:tcW w:w="1503" w:type="dxa"/>
          </w:tcPr>
          <w:p w14:paraId="7A08F71B" w14:textId="77777777" w:rsidR="003F19F2" w:rsidRPr="00E53841" w:rsidRDefault="003F19F2" w:rsidP="000B2C8C">
            <w:pPr>
              <w:tabs>
                <w:tab w:val="left" w:pos="1134"/>
                <w:tab w:val="left" w:pos="9630"/>
                <w:tab w:val="left" w:pos="9720"/>
              </w:tabs>
              <w:spacing w:after="160" w:line="276" w:lineRule="auto"/>
              <w:ind w:right="8"/>
              <w:jc w:val="center"/>
              <w:rPr>
                <w:lang w:val="lt-LT"/>
              </w:rPr>
            </w:pPr>
            <w:r w:rsidRPr="00E53841">
              <w:rPr>
                <w:color w:val="000000"/>
                <w:lang w:val="lt-LT"/>
              </w:rPr>
              <w:t>30,00</w:t>
            </w:r>
          </w:p>
        </w:tc>
        <w:tc>
          <w:tcPr>
            <w:tcW w:w="1644" w:type="dxa"/>
          </w:tcPr>
          <w:p w14:paraId="44FCAF69" w14:textId="77777777" w:rsidR="003F19F2" w:rsidRPr="00E53841" w:rsidRDefault="003F19F2" w:rsidP="000B2C8C">
            <w:pPr>
              <w:tabs>
                <w:tab w:val="left" w:pos="1134"/>
                <w:tab w:val="left" w:pos="9630"/>
                <w:tab w:val="left" w:pos="9720"/>
              </w:tabs>
              <w:spacing w:after="160" w:line="276" w:lineRule="auto"/>
              <w:ind w:right="8"/>
              <w:jc w:val="center"/>
              <w:rPr>
                <w:lang w:val="lt-LT"/>
              </w:rPr>
            </w:pPr>
            <w:r w:rsidRPr="00E53841">
              <w:rPr>
                <w:color w:val="000000"/>
                <w:lang w:val="lt-LT"/>
              </w:rPr>
              <w:t>36,30</w:t>
            </w:r>
          </w:p>
        </w:tc>
        <w:tc>
          <w:tcPr>
            <w:tcW w:w="1644" w:type="dxa"/>
          </w:tcPr>
          <w:p w14:paraId="2CE21880" w14:textId="77777777" w:rsidR="003F19F2" w:rsidRPr="00E53841" w:rsidRDefault="003F19F2" w:rsidP="000B2C8C">
            <w:pPr>
              <w:tabs>
                <w:tab w:val="left" w:pos="1134"/>
                <w:tab w:val="left" w:pos="9630"/>
                <w:tab w:val="left" w:pos="9720"/>
              </w:tabs>
              <w:spacing w:after="160" w:line="276" w:lineRule="auto"/>
              <w:ind w:right="8"/>
              <w:jc w:val="center"/>
              <w:rPr>
                <w:lang w:val="lt-LT"/>
              </w:rPr>
            </w:pPr>
            <w:r w:rsidRPr="00E53841">
              <w:rPr>
                <w:color w:val="000000"/>
                <w:lang w:val="lt-LT"/>
              </w:rPr>
              <w:t>1 742,40</w:t>
            </w:r>
          </w:p>
        </w:tc>
      </w:tr>
      <w:tr w:rsidR="003F19F2" w:rsidRPr="00E53841" w14:paraId="1707F24C" w14:textId="77777777" w:rsidTr="009A6F30">
        <w:tc>
          <w:tcPr>
            <w:tcW w:w="673" w:type="dxa"/>
          </w:tcPr>
          <w:p w14:paraId="4729C6CA" w14:textId="77777777" w:rsidR="003F19F2" w:rsidRPr="00E53841" w:rsidRDefault="003F19F2" w:rsidP="000B2C8C">
            <w:pPr>
              <w:tabs>
                <w:tab w:val="left" w:pos="1134"/>
                <w:tab w:val="left" w:pos="9630"/>
                <w:tab w:val="left" w:pos="9720"/>
              </w:tabs>
              <w:spacing w:after="160" w:line="276" w:lineRule="auto"/>
              <w:ind w:right="8"/>
              <w:rPr>
                <w:lang w:val="lt-LT"/>
              </w:rPr>
            </w:pPr>
            <w:r w:rsidRPr="00E53841">
              <w:rPr>
                <w:lang w:val="lt-LT"/>
              </w:rPr>
              <w:lastRenderedPageBreak/>
              <w:t>2.</w:t>
            </w:r>
          </w:p>
        </w:tc>
        <w:tc>
          <w:tcPr>
            <w:tcW w:w="3121" w:type="dxa"/>
          </w:tcPr>
          <w:p w14:paraId="28BBFBFD" w14:textId="0B034CBD" w:rsidR="003F19F2" w:rsidRPr="00E53841" w:rsidRDefault="003F19F2" w:rsidP="000B2C8C">
            <w:pPr>
              <w:tabs>
                <w:tab w:val="left" w:pos="1134"/>
                <w:tab w:val="left" w:pos="9630"/>
                <w:tab w:val="left" w:pos="9720"/>
              </w:tabs>
              <w:spacing w:after="160" w:line="276" w:lineRule="auto"/>
              <w:ind w:right="8"/>
              <w:rPr>
                <w:lang w:val="lt-LT"/>
              </w:rPr>
            </w:pPr>
            <w:r w:rsidRPr="00E53841">
              <w:rPr>
                <w:lang w:val="lt-LT"/>
              </w:rPr>
              <w:t xml:space="preserve">II prioritetui priskiriamos paslaugos (pagal </w:t>
            </w:r>
            <w:r w:rsidR="00B21682" w:rsidRPr="00E53841">
              <w:rPr>
                <w:lang w:val="lt-LT"/>
              </w:rPr>
              <w:t xml:space="preserve">Sutarties 1 priedo </w:t>
            </w:r>
            <w:r w:rsidRPr="00E53841">
              <w:rPr>
                <w:lang w:val="lt-LT"/>
              </w:rPr>
              <w:t>reikalavimus)</w:t>
            </w:r>
          </w:p>
        </w:tc>
        <w:tc>
          <w:tcPr>
            <w:tcW w:w="1276" w:type="dxa"/>
          </w:tcPr>
          <w:p w14:paraId="4EBEF320" w14:textId="77777777" w:rsidR="003F19F2" w:rsidRPr="00E53841" w:rsidRDefault="003F19F2" w:rsidP="000B2C8C">
            <w:pPr>
              <w:tabs>
                <w:tab w:val="left" w:pos="1134"/>
                <w:tab w:val="left" w:pos="9630"/>
                <w:tab w:val="left" w:pos="9720"/>
              </w:tabs>
              <w:spacing w:after="160" w:line="276" w:lineRule="auto"/>
              <w:ind w:right="8"/>
              <w:jc w:val="center"/>
              <w:rPr>
                <w:lang w:val="lt-LT"/>
              </w:rPr>
            </w:pPr>
            <w:r w:rsidRPr="00E53841">
              <w:rPr>
                <w:lang w:val="lt-LT"/>
              </w:rPr>
              <w:t>144</w:t>
            </w:r>
          </w:p>
        </w:tc>
        <w:tc>
          <w:tcPr>
            <w:tcW w:w="1503" w:type="dxa"/>
          </w:tcPr>
          <w:p w14:paraId="0E81E0C7" w14:textId="77777777" w:rsidR="003F19F2" w:rsidRPr="00E53841" w:rsidRDefault="003F19F2" w:rsidP="000B2C8C">
            <w:pPr>
              <w:tabs>
                <w:tab w:val="left" w:pos="1134"/>
                <w:tab w:val="left" w:pos="9630"/>
                <w:tab w:val="left" w:pos="9720"/>
              </w:tabs>
              <w:spacing w:after="160" w:line="276" w:lineRule="auto"/>
              <w:ind w:right="8"/>
              <w:jc w:val="center"/>
              <w:rPr>
                <w:lang w:val="lt-LT"/>
              </w:rPr>
            </w:pPr>
            <w:r w:rsidRPr="00E53841">
              <w:rPr>
                <w:color w:val="000000"/>
                <w:lang w:val="lt-LT"/>
              </w:rPr>
              <w:t>30,00</w:t>
            </w:r>
          </w:p>
        </w:tc>
        <w:tc>
          <w:tcPr>
            <w:tcW w:w="1644" w:type="dxa"/>
          </w:tcPr>
          <w:p w14:paraId="2798F714" w14:textId="77777777" w:rsidR="003F19F2" w:rsidRPr="00E53841" w:rsidRDefault="003F19F2" w:rsidP="000B2C8C">
            <w:pPr>
              <w:tabs>
                <w:tab w:val="left" w:pos="1134"/>
                <w:tab w:val="left" w:pos="9630"/>
                <w:tab w:val="left" w:pos="9720"/>
              </w:tabs>
              <w:spacing w:after="160" w:line="276" w:lineRule="auto"/>
              <w:ind w:right="8"/>
              <w:jc w:val="center"/>
              <w:rPr>
                <w:lang w:val="lt-LT"/>
              </w:rPr>
            </w:pPr>
            <w:r w:rsidRPr="00E53841">
              <w:rPr>
                <w:color w:val="000000"/>
                <w:lang w:val="lt-LT"/>
              </w:rPr>
              <w:t>36,30</w:t>
            </w:r>
          </w:p>
        </w:tc>
        <w:tc>
          <w:tcPr>
            <w:tcW w:w="1644" w:type="dxa"/>
          </w:tcPr>
          <w:p w14:paraId="324B8A5D" w14:textId="77777777" w:rsidR="003F19F2" w:rsidRPr="00E53841" w:rsidRDefault="003F19F2" w:rsidP="000B2C8C">
            <w:pPr>
              <w:tabs>
                <w:tab w:val="left" w:pos="1134"/>
                <w:tab w:val="left" w:pos="9630"/>
                <w:tab w:val="left" w:pos="9720"/>
              </w:tabs>
              <w:spacing w:after="160" w:line="276" w:lineRule="auto"/>
              <w:ind w:right="8"/>
              <w:jc w:val="center"/>
              <w:rPr>
                <w:lang w:val="lt-LT"/>
              </w:rPr>
            </w:pPr>
            <w:r w:rsidRPr="00E53841">
              <w:rPr>
                <w:color w:val="000000"/>
                <w:lang w:val="lt-LT"/>
              </w:rPr>
              <w:t>5 227,20</w:t>
            </w:r>
          </w:p>
        </w:tc>
      </w:tr>
      <w:tr w:rsidR="003F19F2" w:rsidRPr="00E53841" w14:paraId="37BFFFD6" w14:textId="77777777" w:rsidTr="009A6F30">
        <w:tc>
          <w:tcPr>
            <w:tcW w:w="673" w:type="dxa"/>
          </w:tcPr>
          <w:p w14:paraId="26E6FF4A" w14:textId="79077C82" w:rsidR="003F19F2" w:rsidRPr="00E53841" w:rsidRDefault="003F19F2" w:rsidP="000B2C8C">
            <w:pPr>
              <w:tabs>
                <w:tab w:val="left" w:pos="1134"/>
                <w:tab w:val="left" w:pos="9630"/>
                <w:tab w:val="left" w:pos="9720"/>
              </w:tabs>
              <w:spacing w:after="160" w:line="276" w:lineRule="auto"/>
              <w:ind w:right="8"/>
              <w:rPr>
                <w:lang w:val="lt-LT"/>
              </w:rPr>
            </w:pPr>
            <w:r w:rsidRPr="00E53841">
              <w:rPr>
                <w:lang w:val="lt-LT"/>
              </w:rPr>
              <w:t>3</w:t>
            </w:r>
            <w:r w:rsidR="000B36DD" w:rsidRPr="00E53841">
              <w:rPr>
                <w:lang w:val="lt-LT"/>
              </w:rPr>
              <w:t>.</w:t>
            </w:r>
          </w:p>
        </w:tc>
        <w:tc>
          <w:tcPr>
            <w:tcW w:w="3121" w:type="dxa"/>
          </w:tcPr>
          <w:p w14:paraId="06DC7DC6" w14:textId="0992C443" w:rsidR="003F19F2" w:rsidRPr="00E53841" w:rsidRDefault="003F19F2" w:rsidP="000B2C8C">
            <w:pPr>
              <w:tabs>
                <w:tab w:val="left" w:pos="1134"/>
                <w:tab w:val="left" w:pos="9630"/>
                <w:tab w:val="left" w:pos="9720"/>
              </w:tabs>
              <w:spacing w:after="160" w:line="276" w:lineRule="auto"/>
              <w:ind w:right="8"/>
              <w:rPr>
                <w:lang w:val="lt-LT"/>
              </w:rPr>
            </w:pPr>
            <w:r w:rsidRPr="00E53841">
              <w:rPr>
                <w:lang w:val="lt-LT"/>
              </w:rPr>
              <w:t xml:space="preserve">III prioritetui priskiriamos paslaugos (pagal </w:t>
            </w:r>
            <w:r w:rsidR="00B21682" w:rsidRPr="00E53841">
              <w:rPr>
                <w:lang w:val="lt-LT"/>
              </w:rPr>
              <w:t>Sutarties 1 priedo</w:t>
            </w:r>
            <w:r w:rsidRPr="00E53841">
              <w:rPr>
                <w:lang w:val="lt-LT"/>
              </w:rPr>
              <w:t xml:space="preserve"> reikalavimus)</w:t>
            </w:r>
          </w:p>
        </w:tc>
        <w:tc>
          <w:tcPr>
            <w:tcW w:w="1276" w:type="dxa"/>
          </w:tcPr>
          <w:p w14:paraId="53D1B7C5" w14:textId="77777777" w:rsidR="003F19F2" w:rsidRPr="00E53841" w:rsidRDefault="003F19F2" w:rsidP="000B2C8C">
            <w:pPr>
              <w:tabs>
                <w:tab w:val="left" w:pos="1134"/>
                <w:tab w:val="left" w:pos="9630"/>
                <w:tab w:val="left" w:pos="9720"/>
              </w:tabs>
              <w:spacing w:after="160" w:line="276" w:lineRule="auto"/>
              <w:ind w:right="8"/>
              <w:jc w:val="center"/>
              <w:rPr>
                <w:lang w:val="lt-LT"/>
              </w:rPr>
            </w:pPr>
            <w:r w:rsidRPr="00E53841">
              <w:rPr>
                <w:lang w:val="lt-LT"/>
              </w:rPr>
              <w:t>4252</w:t>
            </w:r>
          </w:p>
        </w:tc>
        <w:tc>
          <w:tcPr>
            <w:tcW w:w="1503" w:type="dxa"/>
          </w:tcPr>
          <w:p w14:paraId="2F83EC2A" w14:textId="77777777" w:rsidR="003F19F2" w:rsidRPr="00E53841" w:rsidRDefault="003F19F2" w:rsidP="000B2C8C">
            <w:pPr>
              <w:tabs>
                <w:tab w:val="left" w:pos="1134"/>
                <w:tab w:val="left" w:pos="9630"/>
                <w:tab w:val="left" w:pos="9720"/>
              </w:tabs>
              <w:spacing w:after="160" w:line="276" w:lineRule="auto"/>
              <w:ind w:right="8"/>
              <w:jc w:val="center"/>
              <w:rPr>
                <w:lang w:val="lt-LT"/>
              </w:rPr>
            </w:pPr>
            <w:r w:rsidRPr="00E53841">
              <w:rPr>
                <w:color w:val="000000"/>
                <w:lang w:val="lt-LT"/>
              </w:rPr>
              <w:t>32,00</w:t>
            </w:r>
          </w:p>
        </w:tc>
        <w:tc>
          <w:tcPr>
            <w:tcW w:w="1644" w:type="dxa"/>
          </w:tcPr>
          <w:p w14:paraId="7307DACD" w14:textId="77777777" w:rsidR="003F19F2" w:rsidRPr="00E53841" w:rsidRDefault="003F19F2" w:rsidP="000B2C8C">
            <w:pPr>
              <w:tabs>
                <w:tab w:val="left" w:pos="1134"/>
                <w:tab w:val="left" w:pos="9630"/>
                <w:tab w:val="left" w:pos="9720"/>
              </w:tabs>
              <w:spacing w:after="160" w:line="276" w:lineRule="auto"/>
              <w:ind w:right="8"/>
              <w:jc w:val="center"/>
              <w:rPr>
                <w:lang w:val="lt-LT"/>
              </w:rPr>
            </w:pPr>
            <w:r w:rsidRPr="00E53841">
              <w:rPr>
                <w:color w:val="000000"/>
                <w:lang w:val="lt-LT"/>
              </w:rPr>
              <w:t>38,72</w:t>
            </w:r>
          </w:p>
        </w:tc>
        <w:tc>
          <w:tcPr>
            <w:tcW w:w="1644" w:type="dxa"/>
            <w:tcBorders>
              <w:bottom w:val="single" w:sz="12" w:space="0" w:color="auto"/>
            </w:tcBorders>
          </w:tcPr>
          <w:p w14:paraId="0F61D89F" w14:textId="77777777" w:rsidR="003F19F2" w:rsidRPr="00E53841" w:rsidRDefault="003F19F2" w:rsidP="000B2C8C">
            <w:pPr>
              <w:tabs>
                <w:tab w:val="left" w:pos="1134"/>
                <w:tab w:val="left" w:pos="9630"/>
                <w:tab w:val="left" w:pos="9720"/>
              </w:tabs>
              <w:spacing w:after="160" w:line="276" w:lineRule="auto"/>
              <w:ind w:right="8"/>
              <w:jc w:val="center"/>
              <w:rPr>
                <w:lang w:val="lt-LT"/>
              </w:rPr>
            </w:pPr>
            <w:r w:rsidRPr="00E53841">
              <w:rPr>
                <w:color w:val="000000"/>
                <w:lang w:val="lt-LT"/>
              </w:rPr>
              <w:t>164 637,44</w:t>
            </w:r>
          </w:p>
        </w:tc>
      </w:tr>
      <w:tr w:rsidR="003F19F2" w:rsidRPr="00E53841" w14:paraId="41FE616A" w14:textId="77777777" w:rsidTr="003D561A">
        <w:trPr>
          <w:trHeight w:val="340"/>
        </w:trPr>
        <w:tc>
          <w:tcPr>
            <w:tcW w:w="8217" w:type="dxa"/>
            <w:gridSpan w:val="5"/>
            <w:tcBorders>
              <w:bottom w:val="single" w:sz="4" w:space="0" w:color="auto"/>
              <w:right w:val="single" w:sz="12" w:space="0" w:color="auto"/>
            </w:tcBorders>
          </w:tcPr>
          <w:p w14:paraId="5BC697CC" w14:textId="29BBA9FA" w:rsidR="003F19F2" w:rsidRPr="00DB4DC3" w:rsidRDefault="00DB4DC3" w:rsidP="000B2C8C">
            <w:pPr>
              <w:spacing w:after="160" w:line="276" w:lineRule="auto"/>
              <w:jc w:val="right"/>
              <w:rPr>
                <w:lang w:val="lt-LT"/>
              </w:rPr>
            </w:pPr>
            <w:r w:rsidRPr="00DB4DC3">
              <w:rPr>
                <w:lang w:val="lt-LT"/>
              </w:rPr>
              <w:t xml:space="preserve">Pasiūlymo kaina iš viso, </w:t>
            </w:r>
            <w:proofErr w:type="spellStart"/>
            <w:r w:rsidRPr="00DB4DC3">
              <w:rPr>
                <w:lang w:val="lt-LT"/>
              </w:rPr>
              <w:t>Eur</w:t>
            </w:r>
            <w:proofErr w:type="spellEnd"/>
            <w:r w:rsidRPr="00DB4DC3">
              <w:rPr>
                <w:lang w:val="lt-LT"/>
              </w:rPr>
              <w:t xml:space="preserve"> su PVM:</w:t>
            </w:r>
          </w:p>
        </w:tc>
        <w:tc>
          <w:tcPr>
            <w:tcW w:w="1644" w:type="dxa"/>
            <w:tcBorders>
              <w:top w:val="single" w:sz="12" w:space="0" w:color="auto"/>
              <w:left w:val="single" w:sz="12" w:space="0" w:color="auto"/>
              <w:bottom w:val="single" w:sz="4" w:space="0" w:color="auto"/>
              <w:right w:val="single" w:sz="12" w:space="0" w:color="auto"/>
            </w:tcBorders>
            <w:vAlign w:val="center"/>
          </w:tcPr>
          <w:p w14:paraId="6CBA4BE4" w14:textId="02DA1BA8" w:rsidR="003F19F2" w:rsidRPr="003D561A" w:rsidRDefault="003D561A" w:rsidP="000B2C8C">
            <w:pPr>
              <w:spacing w:after="160" w:line="276" w:lineRule="auto"/>
              <w:jc w:val="center"/>
              <w:rPr>
                <w:color w:val="000000"/>
                <w:lang w:val="lt-LT"/>
              </w:rPr>
            </w:pPr>
            <w:r w:rsidRPr="003D561A">
              <w:rPr>
                <w:color w:val="000000"/>
                <w:lang w:val="lt-LT"/>
              </w:rPr>
              <w:t>171 607,04</w:t>
            </w:r>
          </w:p>
        </w:tc>
      </w:tr>
      <w:tr w:rsidR="003D561A" w:rsidRPr="00E53841" w14:paraId="636270F1" w14:textId="77777777" w:rsidTr="003D561A">
        <w:trPr>
          <w:trHeight w:val="600"/>
        </w:trPr>
        <w:tc>
          <w:tcPr>
            <w:tcW w:w="8217" w:type="dxa"/>
            <w:gridSpan w:val="5"/>
            <w:tcBorders>
              <w:top w:val="single" w:sz="4" w:space="0" w:color="auto"/>
              <w:bottom w:val="single" w:sz="4" w:space="0" w:color="auto"/>
              <w:right w:val="single" w:sz="12" w:space="0" w:color="auto"/>
            </w:tcBorders>
          </w:tcPr>
          <w:p w14:paraId="4F0A0A8B" w14:textId="4F1F1EFF" w:rsidR="003D561A" w:rsidRDefault="00861F08" w:rsidP="000B2C8C">
            <w:pPr>
              <w:spacing w:after="160" w:line="276" w:lineRule="auto"/>
              <w:jc w:val="right"/>
              <w:rPr>
                <w:sz w:val="22"/>
                <w:szCs w:val="22"/>
                <w:lang w:val="lt-LT"/>
              </w:rPr>
            </w:pPr>
            <w:r w:rsidRPr="00095FB3">
              <w:rPr>
                <w:sz w:val="22"/>
                <w:szCs w:val="22"/>
                <w:lang w:val="lt-LT"/>
              </w:rPr>
              <w:t xml:space="preserve">Maksimalios </w:t>
            </w:r>
            <w:r w:rsidRPr="00AD2E98">
              <w:rPr>
                <w:sz w:val="22"/>
                <w:szCs w:val="22"/>
                <w:lang w:val="lt-LT"/>
              </w:rPr>
              <w:t xml:space="preserve">Paslaugų teikėjo faktiškai patiriamos </w:t>
            </w:r>
            <w:r w:rsidRPr="00095FB3">
              <w:rPr>
                <w:sz w:val="22"/>
                <w:szCs w:val="22"/>
                <w:lang w:val="lt-LT"/>
              </w:rPr>
              <w:t xml:space="preserve">išlaidos </w:t>
            </w:r>
            <w:proofErr w:type="spellStart"/>
            <w:r w:rsidRPr="00095FB3">
              <w:rPr>
                <w:sz w:val="22"/>
                <w:szCs w:val="22"/>
                <w:lang w:val="lt-LT"/>
              </w:rPr>
              <w:t>Eur</w:t>
            </w:r>
            <w:proofErr w:type="spellEnd"/>
            <w:r w:rsidRPr="00095FB3">
              <w:rPr>
                <w:sz w:val="22"/>
                <w:szCs w:val="22"/>
                <w:lang w:val="lt-LT"/>
              </w:rPr>
              <w:t xml:space="preserve"> su PVM:</w:t>
            </w:r>
            <w:r w:rsidRPr="00E53841">
              <w:rPr>
                <w:lang w:val="lt-LT"/>
              </w:rPr>
              <w:t xml:space="preserve">                                                                 </w:t>
            </w:r>
          </w:p>
        </w:tc>
        <w:tc>
          <w:tcPr>
            <w:tcW w:w="1644" w:type="dxa"/>
            <w:tcBorders>
              <w:top w:val="single" w:sz="4" w:space="0" w:color="auto"/>
              <w:left w:val="single" w:sz="12" w:space="0" w:color="auto"/>
              <w:bottom w:val="single" w:sz="4" w:space="0" w:color="auto"/>
              <w:right w:val="single" w:sz="12" w:space="0" w:color="auto"/>
            </w:tcBorders>
            <w:vAlign w:val="center"/>
          </w:tcPr>
          <w:p w14:paraId="4F43495E" w14:textId="2D64C5A6" w:rsidR="003D561A" w:rsidRPr="003D561A" w:rsidRDefault="00861F08" w:rsidP="000B2C8C">
            <w:pPr>
              <w:spacing w:after="160" w:line="276" w:lineRule="auto"/>
              <w:jc w:val="center"/>
              <w:rPr>
                <w:color w:val="000000"/>
                <w:lang w:val="lt-LT"/>
              </w:rPr>
            </w:pPr>
            <w:r w:rsidRPr="003D561A">
              <w:rPr>
                <w:color w:val="000000"/>
                <w:lang w:val="lt-LT"/>
              </w:rPr>
              <w:t>30 000,00</w:t>
            </w:r>
          </w:p>
        </w:tc>
      </w:tr>
      <w:tr w:rsidR="003D561A" w:rsidRPr="00E53841" w14:paraId="45CEFD05" w14:textId="77777777" w:rsidTr="003D561A">
        <w:trPr>
          <w:trHeight w:val="324"/>
        </w:trPr>
        <w:tc>
          <w:tcPr>
            <w:tcW w:w="8217" w:type="dxa"/>
            <w:gridSpan w:val="5"/>
            <w:tcBorders>
              <w:top w:val="single" w:sz="4" w:space="0" w:color="auto"/>
              <w:right w:val="single" w:sz="12" w:space="0" w:color="auto"/>
            </w:tcBorders>
          </w:tcPr>
          <w:p w14:paraId="36CA23E2" w14:textId="1F74A567" w:rsidR="003D561A" w:rsidRPr="00E53841" w:rsidRDefault="003D561A" w:rsidP="000B2C8C">
            <w:pPr>
              <w:tabs>
                <w:tab w:val="left" w:pos="1134"/>
                <w:tab w:val="left" w:pos="9630"/>
                <w:tab w:val="left" w:pos="9720"/>
              </w:tabs>
              <w:spacing w:after="160" w:line="276" w:lineRule="auto"/>
              <w:ind w:right="8"/>
              <w:jc w:val="right"/>
              <w:rPr>
                <w:lang w:val="lt-LT"/>
              </w:rPr>
            </w:pPr>
            <w:r w:rsidRPr="00E53841">
              <w:rPr>
                <w:b/>
                <w:lang w:val="lt-LT"/>
              </w:rPr>
              <w:t xml:space="preserve">Sutarties kaina iš viso, </w:t>
            </w:r>
            <w:proofErr w:type="spellStart"/>
            <w:r w:rsidRPr="00E53841">
              <w:rPr>
                <w:b/>
                <w:lang w:val="lt-LT"/>
              </w:rPr>
              <w:t>Eur</w:t>
            </w:r>
            <w:proofErr w:type="spellEnd"/>
            <w:r w:rsidRPr="00E53841">
              <w:rPr>
                <w:b/>
                <w:lang w:val="lt-LT"/>
              </w:rPr>
              <w:t xml:space="preserve"> su PVM</w:t>
            </w:r>
            <w:r w:rsidR="00DB4DC3">
              <w:rPr>
                <w:b/>
                <w:lang w:val="lt-LT"/>
              </w:rPr>
              <w:t>:</w:t>
            </w:r>
          </w:p>
        </w:tc>
        <w:tc>
          <w:tcPr>
            <w:tcW w:w="1644" w:type="dxa"/>
            <w:tcBorders>
              <w:top w:val="single" w:sz="4" w:space="0" w:color="auto"/>
              <w:left w:val="single" w:sz="12" w:space="0" w:color="auto"/>
              <w:bottom w:val="single" w:sz="12" w:space="0" w:color="auto"/>
              <w:right w:val="single" w:sz="12" w:space="0" w:color="auto"/>
            </w:tcBorders>
            <w:vAlign w:val="center"/>
          </w:tcPr>
          <w:p w14:paraId="03CF6128" w14:textId="3134332D" w:rsidR="003D561A" w:rsidRDefault="003D561A" w:rsidP="000B2C8C">
            <w:pPr>
              <w:spacing w:after="160" w:line="276" w:lineRule="auto"/>
              <w:jc w:val="center"/>
              <w:rPr>
                <w:b/>
                <w:color w:val="000000"/>
                <w:lang w:val="lt-LT"/>
              </w:rPr>
            </w:pPr>
            <w:r>
              <w:rPr>
                <w:b/>
                <w:color w:val="000000"/>
                <w:lang w:val="lt-LT"/>
              </w:rPr>
              <w:t>201 607,04</w:t>
            </w:r>
          </w:p>
        </w:tc>
      </w:tr>
    </w:tbl>
    <w:p w14:paraId="114A8830" w14:textId="1A0E0B95" w:rsidR="00DC7355" w:rsidRPr="00E53841" w:rsidRDefault="003F19F2" w:rsidP="000B2C8C">
      <w:pPr>
        <w:spacing w:line="276" w:lineRule="auto"/>
        <w:ind w:left="-142" w:firstLine="142"/>
        <w:jc w:val="both"/>
        <w:rPr>
          <w:b/>
          <w:sz w:val="20"/>
          <w:szCs w:val="20"/>
          <w:lang w:val="lt-LT"/>
        </w:rPr>
      </w:pPr>
      <w:r w:rsidRPr="00E53841">
        <w:rPr>
          <w:b/>
          <w:lang w:val="lt-LT"/>
        </w:rPr>
        <w:tab/>
      </w:r>
      <w:r w:rsidRPr="00E53841">
        <w:rPr>
          <w:b/>
          <w:sz w:val="20"/>
          <w:szCs w:val="20"/>
          <w:lang w:val="lt-LT"/>
        </w:rPr>
        <w:t xml:space="preserve">* Nurodytas maksimalus paslaugų kiekis, kuris gali būti įsigytas </w:t>
      </w:r>
      <w:r w:rsidR="00A20D86" w:rsidRPr="00E53841">
        <w:rPr>
          <w:b/>
          <w:sz w:val="20"/>
          <w:szCs w:val="20"/>
          <w:lang w:val="lt-LT"/>
        </w:rPr>
        <w:t>S</w:t>
      </w:r>
      <w:r w:rsidRPr="00E53841">
        <w:rPr>
          <w:b/>
          <w:sz w:val="20"/>
          <w:szCs w:val="20"/>
          <w:lang w:val="lt-LT"/>
        </w:rPr>
        <w:t xml:space="preserve">utarties vykdymo metu. </w:t>
      </w:r>
      <w:r w:rsidR="00A20D86" w:rsidRPr="00E53841">
        <w:rPr>
          <w:b/>
          <w:sz w:val="20"/>
          <w:szCs w:val="20"/>
          <w:lang w:val="lt-LT"/>
        </w:rPr>
        <w:t xml:space="preserve">Klientas </w:t>
      </w:r>
      <w:r w:rsidRPr="00E53841">
        <w:rPr>
          <w:b/>
          <w:sz w:val="20"/>
          <w:szCs w:val="20"/>
          <w:lang w:val="lt-LT"/>
        </w:rPr>
        <w:t xml:space="preserve">neįsipareigoja, kad būtent toks kiekis bus įsigytas. </w:t>
      </w:r>
      <w:r w:rsidR="00A20D86" w:rsidRPr="00E53841">
        <w:rPr>
          <w:b/>
          <w:sz w:val="20"/>
          <w:szCs w:val="20"/>
          <w:lang w:val="lt-LT"/>
        </w:rPr>
        <w:t>Klientas</w:t>
      </w:r>
      <w:r w:rsidRPr="00E53841">
        <w:rPr>
          <w:b/>
          <w:sz w:val="20"/>
          <w:szCs w:val="20"/>
          <w:lang w:val="lt-LT"/>
        </w:rPr>
        <w:t xml:space="preserve"> paslaugas įsigys pagal poreikį. </w:t>
      </w:r>
    </w:p>
    <w:p w14:paraId="187A8897" w14:textId="77777777" w:rsidR="00A20D86" w:rsidRPr="00E53841" w:rsidRDefault="00A20D86" w:rsidP="000B2C8C">
      <w:pPr>
        <w:spacing w:line="276" w:lineRule="auto"/>
        <w:ind w:left="-142" w:firstLine="142"/>
        <w:jc w:val="both"/>
        <w:rPr>
          <w:b/>
          <w:sz w:val="20"/>
          <w:szCs w:val="20"/>
          <w:lang w:val="lt-LT"/>
        </w:rPr>
      </w:pPr>
    </w:p>
    <w:p w14:paraId="013D8433" w14:textId="0B8AC083" w:rsidR="00F32242" w:rsidRPr="00960D36" w:rsidRDefault="003C1E74" w:rsidP="000B2C8C">
      <w:pPr>
        <w:tabs>
          <w:tab w:val="left" w:pos="1134"/>
          <w:tab w:val="left" w:pos="9630"/>
          <w:tab w:val="left" w:pos="9720"/>
        </w:tabs>
        <w:spacing w:line="276" w:lineRule="auto"/>
        <w:ind w:right="8" w:firstLine="567"/>
        <w:jc w:val="both"/>
        <w:rPr>
          <w:lang w:val="lt-LT"/>
        </w:rPr>
      </w:pPr>
      <w:r w:rsidRPr="00960D36">
        <w:rPr>
          <w:lang w:val="lt-LT"/>
        </w:rPr>
        <w:t xml:space="preserve">2.2. </w:t>
      </w:r>
      <w:r w:rsidR="004046AB" w:rsidRPr="00960D36">
        <w:rPr>
          <w:lang w:val="lt-LT"/>
        </w:rPr>
        <w:t xml:space="preserve">Į </w:t>
      </w:r>
      <w:r w:rsidR="00F32242" w:rsidRPr="00960D36">
        <w:rPr>
          <w:lang w:val="lt-LT"/>
        </w:rPr>
        <w:t>Sutarties kainą/paslaugų kainas (įkainius) įskaitom</w:t>
      </w:r>
      <w:r w:rsidR="00B21682" w:rsidRPr="00960D36">
        <w:rPr>
          <w:lang w:val="lt-LT"/>
        </w:rPr>
        <w:t>os vertimų paslaugos, kiti</w:t>
      </w:r>
      <w:r w:rsidR="00F32242" w:rsidRPr="00960D36">
        <w:rPr>
          <w:lang w:val="lt-LT"/>
        </w:rPr>
        <w:t xml:space="preserve"> mokesčiai </w:t>
      </w:r>
      <w:r w:rsidR="00FD7D98" w:rsidRPr="00960D36">
        <w:rPr>
          <w:lang w:val="lt-LT"/>
        </w:rPr>
        <w:t>ir rinkliavos</w:t>
      </w:r>
      <w:r w:rsidR="00F32242" w:rsidRPr="00960D36">
        <w:rPr>
          <w:lang w:val="lt-LT"/>
        </w:rPr>
        <w:t xml:space="preserve"> bei kitos išlaidos, susijusios su tinkamu Sutarties vykdymu</w:t>
      </w:r>
      <w:r w:rsidR="00BC2AF0" w:rsidRPr="00960D36">
        <w:rPr>
          <w:lang w:val="lt-LT"/>
        </w:rPr>
        <w:t xml:space="preserve"> (įskaitant ir </w:t>
      </w:r>
      <w:r w:rsidR="00CD0051" w:rsidRPr="00960D36">
        <w:rPr>
          <w:lang w:val="lt-LT"/>
        </w:rPr>
        <w:t xml:space="preserve">PVM </w:t>
      </w:r>
      <w:r w:rsidR="00BC2AF0" w:rsidRPr="00960D36">
        <w:rPr>
          <w:lang w:val="lt-LT"/>
        </w:rPr>
        <w:t>sąskaitų faktūrų</w:t>
      </w:r>
      <w:r w:rsidR="00CD0051" w:rsidRPr="00960D36">
        <w:rPr>
          <w:lang w:val="lt-LT"/>
        </w:rPr>
        <w:t xml:space="preserve"> / sąskaitų faktūrų</w:t>
      </w:r>
      <w:r w:rsidR="00BC2AF0" w:rsidRPr="00960D36">
        <w:rPr>
          <w:lang w:val="lt-LT"/>
        </w:rPr>
        <w:t xml:space="preserve"> teikimo </w:t>
      </w:r>
      <w:r w:rsidR="008B1AD7" w:rsidRPr="00960D36">
        <w:rPr>
          <w:lang w:val="lt-LT"/>
        </w:rPr>
        <w:t>elektroniniu būdu</w:t>
      </w:r>
      <w:r w:rsidR="00BC2AF0" w:rsidRPr="00960D36">
        <w:rPr>
          <w:lang w:val="lt-LT"/>
        </w:rPr>
        <w:t xml:space="preserve"> išlaidas)</w:t>
      </w:r>
      <w:r w:rsidR="00F32242" w:rsidRPr="00960D36">
        <w:rPr>
          <w:lang w:val="lt-LT"/>
        </w:rPr>
        <w:t>.</w:t>
      </w:r>
    </w:p>
    <w:p w14:paraId="30054DBA" w14:textId="6E5CFCCE" w:rsidR="002252BB" w:rsidRPr="00E53841" w:rsidRDefault="003C1E74" w:rsidP="000B2C8C">
      <w:pPr>
        <w:tabs>
          <w:tab w:val="left" w:pos="1134"/>
          <w:tab w:val="left" w:pos="9630"/>
          <w:tab w:val="left" w:pos="9720"/>
        </w:tabs>
        <w:spacing w:line="276" w:lineRule="auto"/>
        <w:ind w:right="8" w:firstLine="567"/>
        <w:jc w:val="both"/>
        <w:rPr>
          <w:lang w:val="lt-LT"/>
        </w:rPr>
      </w:pPr>
      <w:r w:rsidRPr="00960D36">
        <w:rPr>
          <w:lang w:val="lt-LT"/>
        </w:rPr>
        <w:t xml:space="preserve">2.3. </w:t>
      </w:r>
      <w:r w:rsidR="00F32242" w:rsidRPr="00960D36">
        <w:rPr>
          <w:lang w:val="lt-LT"/>
        </w:rPr>
        <w:t>Sutarties kaina/paslaugų kainos (įkainiai) negali būti keičiam</w:t>
      </w:r>
      <w:r w:rsidR="00DC7355" w:rsidRPr="00960D36">
        <w:rPr>
          <w:lang w:val="lt-LT"/>
        </w:rPr>
        <w:t>i</w:t>
      </w:r>
      <w:r w:rsidR="00F32242" w:rsidRPr="00960D36">
        <w:rPr>
          <w:lang w:val="lt-LT"/>
        </w:rPr>
        <w:t xml:space="preserve"> per visą Sutarties galioji</w:t>
      </w:r>
      <w:r w:rsidR="00000ED4" w:rsidRPr="00960D36">
        <w:rPr>
          <w:lang w:val="lt-LT"/>
        </w:rPr>
        <w:t>mo laiką, išskyrus Sutartyje numatytus atvejus</w:t>
      </w:r>
      <w:r w:rsidR="00F32242" w:rsidRPr="00960D36">
        <w:rPr>
          <w:lang w:val="lt-LT"/>
        </w:rPr>
        <w:t>.</w:t>
      </w:r>
    </w:p>
    <w:p w14:paraId="5683B110" w14:textId="5472908C" w:rsidR="00883754" w:rsidRPr="00E53841" w:rsidRDefault="003C1E74" w:rsidP="000B2C8C">
      <w:pPr>
        <w:tabs>
          <w:tab w:val="left" w:pos="1134"/>
          <w:tab w:val="left" w:pos="9630"/>
          <w:tab w:val="left" w:pos="9720"/>
        </w:tabs>
        <w:spacing w:line="276" w:lineRule="auto"/>
        <w:ind w:right="8" w:firstLine="567"/>
        <w:jc w:val="both"/>
        <w:rPr>
          <w:lang w:val="lt-LT"/>
        </w:rPr>
      </w:pPr>
      <w:r w:rsidRPr="00E53841">
        <w:rPr>
          <w:lang w:val="lt-LT"/>
        </w:rPr>
        <w:t xml:space="preserve">2.4. </w:t>
      </w:r>
      <w:r w:rsidR="009A49B0" w:rsidRPr="00E53841">
        <w:rPr>
          <w:lang w:val="lt-LT"/>
        </w:rPr>
        <w:t>Tinkamai ir faktiškai suteiktų paslaugų perdavimas ir priėmimas įforminamas paslaugų perdavimo–priėmimo akt</w:t>
      </w:r>
      <w:r w:rsidR="00235ED0">
        <w:rPr>
          <w:lang w:val="lt-LT"/>
        </w:rPr>
        <w:t>ais</w:t>
      </w:r>
      <w:r w:rsidR="00930745">
        <w:rPr>
          <w:lang w:val="lt-LT"/>
        </w:rPr>
        <w:t>,</w:t>
      </w:r>
      <w:r w:rsidR="009A49B0" w:rsidRPr="00E53841">
        <w:rPr>
          <w:lang w:val="lt-LT"/>
        </w:rPr>
        <w:t xml:space="preserve"> kuri</w:t>
      </w:r>
      <w:r w:rsidR="00235ED0">
        <w:rPr>
          <w:lang w:val="lt-LT"/>
        </w:rPr>
        <w:t>e</w:t>
      </w:r>
      <w:r w:rsidR="009A49B0" w:rsidRPr="00E53841">
        <w:rPr>
          <w:lang w:val="lt-LT"/>
        </w:rPr>
        <w:t xml:space="preserve"> Sutartyje nustatyta tvarka pasirašom</w:t>
      </w:r>
      <w:r w:rsidR="00235ED0">
        <w:rPr>
          <w:lang w:val="lt-LT"/>
        </w:rPr>
        <w:t>i</w:t>
      </w:r>
      <w:r w:rsidR="009A49B0" w:rsidRPr="00E53841">
        <w:rPr>
          <w:lang w:val="lt-LT"/>
        </w:rPr>
        <w:t xml:space="preserve"> Paslaugų teikėjo ir Kliento</w:t>
      </w:r>
      <w:r w:rsidR="00675AAD" w:rsidRPr="00E53841">
        <w:rPr>
          <w:lang w:val="lt-LT"/>
        </w:rPr>
        <w:t xml:space="preserve"> ir tik dėl tokių paslaugų, kurios atitin</w:t>
      </w:r>
      <w:r w:rsidR="002C080E" w:rsidRPr="00E53841">
        <w:rPr>
          <w:lang w:val="lt-LT"/>
        </w:rPr>
        <w:t xml:space="preserve">ka Sutartyje ir Sutarties </w:t>
      </w:r>
      <w:r w:rsidR="00C71BB6" w:rsidRPr="00E53841">
        <w:rPr>
          <w:lang w:val="lt-LT"/>
        </w:rPr>
        <w:t xml:space="preserve">1 </w:t>
      </w:r>
      <w:r w:rsidR="002C080E" w:rsidRPr="00E53841">
        <w:rPr>
          <w:lang w:val="lt-LT"/>
        </w:rPr>
        <w:t>priede</w:t>
      </w:r>
      <w:r w:rsidR="00675AAD" w:rsidRPr="00E53841">
        <w:rPr>
          <w:lang w:val="lt-LT"/>
        </w:rPr>
        <w:t xml:space="preserve"> nurodytus reikalavimus</w:t>
      </w:r>
      <w:r w:rsidR="00F703CD" w:rsidRPr="00E53841">
        <w:rPr>
          <w:lang w:val="lt-LT"/>
        </w:rPr>
        <w:t>.</w:t>
      </w:r>
      <w:r w:rsidR="00A36597" w:rsidRPr="00E53841">
        <w:rPr>
          <w:lang w:val="lt-LT"/>
        </w:rPr>
        <w:t xml:space="preserve"> Nuo perdavimo–</w:t>
      </w:r>
      <w:r w:rsidR="009D4ED2" w:rsidRPr="00E53841">
        <w:rPr>
          <w:lang w:val="lt-LT"/>
        </w:rPr>
        <w:t>priėmimo akt</w:t>
      </w:r>
      <w:r w:rsidR="00404458">
        <w:rPr>
          <w:lang w:val="lt-LT"/>
        </w:rPr>
        <w:t>ų</w:t>
      </w:r>
      <w:r w:rsidR="009D4ED2" w:rsidRPr="00E53841">
        <w:rPr>
          <w:lang w:val="lt-LT"/>
        </w:rPr>
        <w:t xml:space="preserve"> pasirašymo dienos suteiktų paslaugų nuosavybės teisė pereina Klientu</w:t>
      </w:r>
      <w:r w:rsidR="00C73ADD" w:rsidRPr="00E53841">
        <w:rPr>
          <w:lang w:val="lt-LT"/>
        </w:rPr>
        <w:t>i</w:t>
      </w:r>
      <w:r w:rsidR="009D4ED2" w:rsidRPr="00E53841">
        <w:rPr>
          <w:lang w:val="lt-LT"/>
        </w:rPr>
        <w:t>.</w:t>
      </w:r>
    </w:p>
    <w:p w14:paraId="189ACA13" w14:textId="0F022665" w:rsidR="00CC17FB" w:rsidRPr="00E53841" w:rsidRDefault="00CC17FB" w:rsidP="000B2C8C">
      <w:pPr>
        <w:tabs>
          <w:tab w:val="left" w:pos="1134"/>
          <w:tab w:val="left" w:pos="9630"/>
          <w:tab w:val="left" w:pos="9720"/>
        </w:tabs>
        <w:spacing w:line="276" w:lineRule="auto"/>
        <w:ind w:right="8" w:firstLine="567"/>
        <w:jc w:val="both"/>
        <w:rPr>
          <w:lang w:val="lt-LT"/>
        </w:rPr>
      </w:pPr>
      <w:r w:rsidRPr="00E53841">
        <w:rPr>
          <w:lang w:val="lt-LT"/>
        </w:rPr>
        <w:t xml:space="preserve">2.5. </w:t>
      </w:r>
      <w:r w:rsidRPr="00960D36">
        <w:rPr>
          <w:lang w:val="lt-LT"/>
        </w:rPr>
        <w:t>Už tinkamai ir faktiškai suteiktas paslaugas</w:t>
      </w:r>
      <w:r w:rsidRPr="00E53841">
        <w:rPr>
          <w:lang w:val="lt-LT"/>
        </w:rPr>
        <w:t xml:space="preserve"> Klientas su Paslaugų teikėju atsiskaito mokėjimo pavedimu, pinigus pervesdamas į Sutartyje nurodytą Paslaugų teikėjo atsiskaitomąją sąskaitą ne vėliau kaip per </w:t>
      </w:r>
      <w:r w:rsidR="00FC2094" w:rsidRPr="00E53841">
        <w:rPr>
          <w:lang w:val="lt-LT"/>
        </w:rPr>
        <w:t>5</w:t>
      </w:r>
      <w:r w:rsidRPr="00E53841">
        <w:rPr>
          <w:lang w:val="lt-LT"/>
        </w:rPr>
        <w:t xml:space="preserve"> (</w:t>
      </w:r>
      <w:r w:rsidR="00FC2094" w:rsidRPr="00E53841">
        <w:rPr>
          <w:lang w:val="lt-LT"/>
        </w:rPr>
        <w:t>penkias</w:t>
      </w:r>
      <w:r w:rsidRPr="00E53841">
        <w:rPr>
          <w:lang w:val="lt-LT"/>
        </w:rPr>
        <w:t xml:space="preserve">) </w:t>
      </w:r>
      <w:r w:rsidR="00FC2094" w:rsidRPr="00E53841">
        <w:rPr>
          <w:lang w:val="lt-LT"/>
        </w:rPr>
        <w:t xml:space="preserve">darbo </w:t>
      </w:r>
      <w:r w:rsidRPr="00E53841">
        <w:rPr>
          <w:lang w:val="lt-LT"/>
        </w:rPr>
        <w:t>dien</w:t>
      </w:r>
      <w:r w:rsidR="00FC2094" w:rsidRPr="00E53841">
        <w:rPr>
          <w:lang w:val="lt-LT"/>
        </w:rPr>
        <w:t xml:space="preserve">as po to, </w:t>
      </w:r>
      <w:r w:rsidRPr="00E53841">
        <w:rPr>
          <w:lang w:val="lt-LT"/>
        </w:rPr>
        <w:t xml:space="preserve"> </w:t>
      </w:r>
      <w:r w:rsidR="00FC2094" w:rsidRPr="00E53841">
        <w:rPr>
          <w:lang w:val="lt-LT"/>
        </w:rPr>
        <w:t xml:space="preserve">kai Vidaus saugumo fondo lėšos bus pervestos į Kliento sąskaitą, bet ne vėliau kaip per 60 (šešiasdešimt) dienų nuo kiekvieno paslaugų priėmimo akto pasirašymo ir teisingos PVM sąskaitos faktūros gavimo dienos. </w:t>
      </w:r>
      <w:r w:rsidRPr="00E53841">
        <w:rPr>
          <w:lang w:val="lt-LT"/>
        </w:rPr>
        <w:t xml:space="preserve">Paslaugų teikėjas PVM sąskaitą faktūrą / sąskaitą faktūrą </w:t>
      </w:r>
      <w:r w:rsidRPr="00960D36">
        <w:rPr>
          <w:lang w:val="lt-LT"/>
        </w:rPr>
        <w:t>turi pateikti elektroniniu būdu, kaip numatyta</w:t>
      </w:r>
      <w:r w:rsidR="00FC2094" w:rsidRPr="00960D36">
        <w:rPr>
          <w:lang w:val="lt-LT"/>
        </w:rPr>
        <w:t xml:space="preserve"> Lietuvos Respublikos viešųjų pirkimų įstatymo 22 straipsnio 3 dalyje</w:t>
      </w:r>
      <w:r w:rsidRPr="00960D36">
        <w:rPr>
          <w:lang w:val="lt-LT"/>
        </w:rPr>
        <w:t>. Paslaugų teikėjui nepateikus PVM sąskaitos faktūros / sąskaitos faktūros elektroniniu būdu, Klientas turi teisę nevykdyti mokėjimo.</w:t>
      </w:r>
      <w:r w:rsidRPr="00E53841">
        <w:rPr>
          <w:lang w:val="lt-LT"/>
        </w:rPr>
        <w:t xml:space="preserve">  </w:t>
      </w:r>
    </w:p>
    <w:p w14:paraId="29CC298C" w14:textId="77777777" w:rsidR="00445EA1" w:rsidRPr="00E53841" w:rsidRDefault="00445EA1" w:rsidP="000B2C8C">
      <w:pPr>
        <w:tabs>
          <w:tab w:val="left" w:pos="1134"/>
          <w:tab w:val="left" w:pos="9630"/>
          <w:tab w:val="left" w:pos="9720"/>
        </w:tabs>
        <w:spacing w:line="276" w:lineRule="auto"/>
        <w:ind w:right="8" w:firstLine="567"/>
        <w:jc w:val="both"/>
        <w:rPr>
          <w:lang w:val="lt-LT"/>
        </w:rPr>
      </w:pPr>
      <w:r w:rsidRPr="00E53841">
        <w:rPr>
          <w:lang w:val="lt-LT"/>
        </w:rPr>
        <w:t>2.6.</w:t>
      </w:r>
      <w:r w:rsidRPr="00E53841">
        <w:rPr>
          <w:lang w:val="lt-LT"/>
        </w:rPr>
        <w:tab/>
        <w:t xml:space="preserve">Už paslaugas atsiskaitoma taikant Sutarties vykdymo išlaidų atlyginimą, t. y. Sutarties kaina bus sudaryta iš dviejų dalių: </w:t>
      </w:r>
    </w:p>
    <w:p w14:paraId="1862BC19" w14:textId="77777777" w:rsidR="00445EA1" w:rsidRPr="00E53841" w:rsidRDefault="00445EA1" w:rsidP="000B2C8C">
      <w:pPr>
        <w:tabs>
          <w:tab w:val="left" w:pos="1134"/>
          <w:tab w:val="left" w:pos="9630"/>
          <w:tab w:val="left" w:pos="9720"/>
        </w:tabs>
        <w:spacing w:line="276" w:lineRule="auto"/>
        <w:ind w:right="8" w:firstLine="567"/>
        <w:jc w:val="both"/>
        <w:rPr>
          <w:lang w:val="lt-LT"/>
        </w:rPr>
      </w:pPr>
      <w:r w:rsidRPr="00E53841">
        <w:rPr>
          <w:lang w:val="lt-LT"/>
        </w:rPr>
        <w:t xml:space="preserve">2.6.1. fiksuotų paslaugų įkainių; </w:t>
      </w:r>
    </w:p>
    <w:p w14:paraId="4652EB6E" w14:textId="0CBB7D84" w:rsidR="00445EA1" w:rsidRPr="00E53841" w:rsidRDefault="00445EA1" w:rsidP="000B2C8C">
      <w:pPr>
        <w:tabs>
          <w:tab w:val="left" w:pos="1134"/>
          <w:tab w:val="left" w:pos="9630"/>
          <w:tab w:val="left" w:pos="9720"/>
        </w:tabs>
        <w:spacing w:line="276" w:lineRule="auto"/>
        <w:ind w:right="8" w:firstLine="567"/>
        <w:jc w:val="both"/>
        <w:rPr>
          <w:lang w:val="lt-LT"/>
        </w:rPr>
      </w:pPr>
      <w:r w:rsidRPr="00E53841">
        <w:rPr>
          <w:lang w:val="lt-LT"/>
        </w:rPr>
        <w:t xml:space="preserve">2.6.2. Paslaugų teikėjo faktiškai patiriamų išlaidų (iki 30 000,00 </w:t>
      </w:r>
      <w:proofErr w:type="spellStart"/>
      <w:r w:rsidRPr="00E53841">
        <w:rPr>
          <w:lang w:val="lt-LT"/>
        </w:rPr>
        <w:t>Eur</w:t>
      </w:r>
      <w:proofErr w:type="spellEnd"/>
      <w:r w:rsidRPr="00E53841">
        <w:rPr>
          <w:lang w:val="lt-LT"/>
        </w:rPr>
        <w:t xml:space="preserve"> su PVM), tiesiogiai susijusių su Sutarties vykdymu, keičiant </w:t>
      </w:r>
      <w:r w:rsidR="00470A53" w:rsidRPr="00E53841">
        <w:rPr>
          <w:lang w:val="lt-LT"/>
        </w:rPr>
        <w:t>Sutarties 1 priedo</w:t>
      </w:r>
      <w:r w:rsidRPr="00E53841">
        <w:rPr>
          <w:lang w:val="lt-LT"/>
        </w:rPr>
        <w:t xml:space="preserve"> 2.2.3 papunktyje nurodytus techninės infrastruktūros komponentus. </w:t>
      </w:r>
    </w:p>
    <w:p w14:paraId="2C11D2D4" w14:textId="4A20266C" w:rsidR="00445EA1" w:rsidRPr="00E53841" w:rsidRDefault="00A76529" w:rsidP="000B2C8C">
      <w:pPr>
        <w:tabs>
          <w:tab w:val="left" w:pos="1134"/>
          <w:tab w:val="left" w:pos="9630"/>
          <w:tab w:val="left" w:pos="9720"/>
        </w:tabs>
        <w:spacing w:line="276" w:lineRule="auto"/>
        <w:ind w:right="8" w:firstLine="567"/>
        <w:jc w:val="both"/>
        <w:rPr>
          <w:lang w:val="lt-LT"/>
        </w:rPr>
      </w:pPr>
      <w:r>
        <w:rPr>
          <w:lang w:val="lt-LT"/>
        </w:rPr>
        <w:t xml:space="preserve">2.7. </w:t>
      </w:r>
      <w:r w:rsidR="00470A53" w:rsidRPr="00E53841">
        <w:rPr>
          <w:lang w:val="lt-LT"/>
        </w:rPr>
        <w:t xml:space="preserve">Klientas </w:t>
      </w:r>
      <w:r w:rsidR="00445EA1" w:rsidRPr="00E53841">
        <w:rPr>
          <w:lang w:val="lt-LT"/>
        </w:rPr>
        <w:t xml:space="preserve">įsipareigoja apmokėti tik tas išlaidas, kurios neabejotinai patiriamos vykdant </w:t>
      </w:r>
      <w:r w:rsidR="00470A53" w:rsidRPr="00E53841">
        <w:rPr>
          <w:lang w:val="lt-LT"/>
        </w:rPr>
        <w:t>S</w:t>
      </w:r>
      <w:r w:rsidR="00445EA1" w:rsidRPr="00E53841">
        <w:rPr>
          <w:lang w:val="lt-LT"/>
        </w:rPr>
        <w:t xml:space="preserve">utartį ir kurios patvirtinamos keičiamų komponentų įsigijimo dokumentais, ir jų keitimo poreikis bei apimtys buvo suderintos su </w:t>
      </w:r>
      <w:r w:rsidR="00470A53" w:rsidRPr="00E53841">
        <w:rPr>
          <w:lang w:val="lt-LT"/>
        </w:rPr>
        <w:t>Klientu</w:t>
      </w:r>
      <w:r w:rsidR="00445EA1" w:rsidRPr="00E53841">
        <w:rPr>
          <w:lang w:val="lt-LT"/>
        </w:rPr>
        <w:t xml:space="preserve">. Išlaidas, kurias galima priskirti kitoms </w:t>
      </w:r>
      <w:r w:rsidR="00470A53" w:rsidRPr="00E53841">
        <w:rPr>
          <w:lang w:val="lt-LT"/>
        </w:rPr>
        <w:t>Paslaugų teikėjo</w:t>
      </w:r>
      <w:r w:rsidR="00445EA1" w:rsidRPr="00E53841">
        <w:rPr>
          <w:lang w:val="lt-LT"/>
        </w:rPr>
        <w:t xml:space="preserve"> veikloms pagal kitus užsakymus, </w:t>
      </w:r>
      <w:r w:rsidR="00470A53" w:rsidRPr="00E53841">
        <w:rPr>
          <w:lang w:val="lt-LT"/>
        </w:rPr>
        <w:t>Paslaugų teikėjas</w:t>
      </w:r>
      <w:r w:rsidR="00445EA1" w:rsidRPr="00E53841">
        <w:rPr>
          <w:lang w:val="lt-LT"/>
        </w:rPr>
        <w:t xml:space="preserve"> turi apmokėti pats. Keičiant komponentus, </w:t>
      </w:r>
      <w:r w:rsidR="00470A53" w:rsidRPr="00E53841">
        <w:rPr>
          <w:lang w:val="lt-LT"/>
        </w:rPr>
        <w:t>Paslaugų teikėjas</w:t>
      </w:r>
      <w:r w:rsidR="00445EA1" w:rsidRPr="00E53841">
        <w:rPr>
          <w:lang w:val="lt-LT"/>
        </w:rPr>
        <w:t xml:space="preserve"> </w:t>
      </w:r>
      <w:r w:rsidR="00470A53" w:rsidRPr="00E53841">
        <w:rPr>
          <w:lang w:val="lt-LT"/>
        </w:rPr>
        <w:t>Kliento</w:t>
      </w:r>
      <w:r w:rsidR="00445EA1" w:rsidRPr="00E53841">
        <w:rPr>
          <w:lang w:val="lt-LT"/>
        </w:rPr>
        <w:t xml:space="preserve"> reikalavimu per 3 (tris) darbo dienas privalo pateikti šių komponentų įsigijimo dokumentų kopijas, kuriose turi būti nurodyta pakeistų komponentų įsigijimo kaina</w:t>
      </w:r>
      <w:r w:rsidR="00235ED0">
        <w:rPr>
          <w:lang w:val="lt-LT"/>
        </w:rPr>
        <w:t>, kuri negali būti didesnė už rinkos kainą</w:t>
      </w:r>
      <w:r w:rsidR="00930745">
        <w:rPr>
          <w:lang w:val="lt-LT"/>
        </w:rPr>
        <w:t>,</w:t>
      </w:r>
      <w:r w:rsidR="00445EA1" w:rsidRPr="00E53841">
        <w:rPr>
          <w:lang w:val="lt-LT"/>
        </w:rPr>
        <w:t xml:space="preserve"> ir garantija. Išlaidas, kurios susijusios su kitomis </w:t>
      </w:r>
      <w:r w:rsidR="00470A53" w:rsidRPr="00E53841">
        <w:rPr>
          <w:lang w:val="lt-LT"/>
        </w:rPr>
        <w:t>Paslaugų teikėjo</w:t>
      </w:r>
      <w:r w:rsidR="00445EA1" w:rsidRPr="00E53841">
        <w:rPr>
          <w:lang w:val="lt-LT"/>
        </w:rPr>
        <w:t xml:space="preserve"> veiklomis ar </w:t>
      </w:r>
      <w:r w:rsidR="00470A53" w:rsidRPr="00E53841">
        <w:rPr>
          <w:lang w:val="lt-LT"/>
        </w:rPr>
        <w:t>Paslaugų teikėjo</w:t>
      </w:r>
      <w:r w:rsidR="00445EA1" w:rsidRPr="00E53841">
        <w:rPr>
          <w:lang w:val="lt-LT"/>
        </w:rPr>
        <w:t xml:space="preserve"> veiklomis pagal kitus užsakymus, </w:t>
      </w:r>
      <w:r w:rsidR="00470A53" w:rsidRPr="00E53841">
        <w:rPr>
          <w:lang w:val="lt-LT"/>
        </w:rPr>
        <w:t>Paslaugų teikėjas</w:t>
      </w:r>
      <w:r w:rsidR="00445EA1" w:rsidRPr="00E53841">
        <w:rPr>
          <w:lang w:val="lt-LT"/>
        </w:rPr>
        <w:t xml:space="preserve"> apmoka pats. Į šias išlaidas negali būti įtrauktas </w:t>
      </w:r>
      <w:r w:rsidR="00470A53" w:rsidRPr="00E53841">
        <w:rPr>
          <w:lang w:val="lt-LT"/>
        </w:rPr>
        <w:t>Paslaugų teikėjo</w:t>
      </w:r>
      <w:r w:rsidR="00445EA1" w:rsidRPr="00E53841">
        <w:rPr>
          <w:lang w:val="lt-LT"/>
        </w:rPr>
        <w:t xml:space="preserve"> pelnas.</w:t>
      </w:r>
    </w:p>
    <w:p w14:paraId="524AB626" w14:textId="2FA98781" w:rsidR="00635FC1" w:rsidRPr="00A76529" w:rsidRDefault="009D4ED2" w:rsidP="000B2C8C">
      <w:pPr>
        <w:tabs>
          <w:tab w:val="left" w:pos="1134"/>
          <w:tab w:val="left" w:pos="9630"/>
          <w:tab w:val="left" w:pos="9720"/>
        </w:tabs>
        <w:spacing w:line="276" w:lineRule="auto"/>
        <w:ind w:right="8" w:firstLine="567"/>
        <w:jc w:val="both"/>
        <w:rPr>
          <w:lang w:val="lt-LT"/>
        </w:rPr>
      </w:pPr>
      <w:r w:rsidRPr="00A76529">
        <w:rPr>
          <w:lang w:val="lt-LT"/>
        </w:rPr>
        <w:lastRenderedPageBreak/>
        <w:t>2.</w:t>
      </w:r>
      <w:r w:rsidR="00A76529">
        <w:rPr>
          <w:lang w:val="lt-LT"/>
        </w:rPr>
        <w:t>8</w:t>
      </w:r>
      <w:r w:rsidRPr="00A76529">
        <w:rPr>
          <w:lang w:val="lt-LT"/>
        </w:rPr>
        <w:t>.</w:t>
      </w:r>
      <w:r w:rsidR="00D51DDF" w:rsidRPr="00A76529">
        <w:rPr>
          <w:lang w:val="lt-LT"/>
        </w:rPr>
        <w:t xml:space="preserve"> </w:t>
      </w:r>
      <w:r w:rsidR="00635FC1" w:rsidRPr="00A76529">
        <w:rPr>
          <w:lang w:val="lt-LT"/>
        </w:rPr>
        <w:t>Sutarties kaina/paslaugų kainos (įkainiai) Sutarties galiojimo laikotarpiu turi būti perskaičiuojama/</w:t>
      </w:r>
      <w:proofErr w:type="spellStart"/>
      <w:r w:rsidR="00635FC1" w:rsidRPr="00A76529">
        <w:rPr>
          <w:lang w:val="lt-LT"/>
        </w:rPr>
        <w:t>os</w:t>
      </w:r>
      <w:proofErr w:type="spellEnd"/>
      <w:r w:rsidR="00635FC1" w:rsidRPr="00A76529">
        <w:rPr>
          <w:lang w:val="lt-LT"/>
        </w:rPr>
        <w:t xml:space="preserve"> (didinama/</w:t>
      </w:r>
      <w:proofErr w:type="spellStart"/>
      <w:r w:rsidR="00635FC1" w:rsidRPr="00A76529">
        <w:rPr>
          <w:lang w:val="lt-LT"/>
        </w:rPr>
        <w:t>os</w:t>
      </w:r>
      <w:proofErr w:type="spellEnd"/>
      <w:r w:rsidR="00635FC1" w:rsidRPr="00A76529">
        <w:rPr>
          <w:lang w:val="lt-LT"/>
        </w:rPr>
        <w:t xml:space="preserve"> ar mažinama/</w:t>
      </w:r>
      <w:proofErr w:type="spellStart"/>
      <w:r w:rsidR="00635FC1" w:rsidRPr="00A76529">
        <w:rPr>
          <w:lang w:val="lt-LT"/>
        </w:rPr>
        <w:t>os</w:t>
      </w:r>
      <w:proofErr w:type="spellEnd"/>
      <w:r w:rsidR="00635FC1" w:rsidRPr="00A76529">
        <w:rPr>
          <w:lang w:val="lt-LT"/>
        </w:rPr>
        <w:t>) pasikeitus (padidėjus ar sumažėjus) PVM tarifui, kuris turėjo tiesioginės įtakos sutarties kainai/paslaugų kainoms (įkainiams). Šalims raštiškai susitarus ir ne vėliau kaip paskutinio paslaugų perdavimo–priėmimo akto pasirašymo dienos, perskaičiuojama tik ta Sutarties kainos dalis/paslaugų kainų (įkainių) dalis, kuriai/</w:t>
      </w:r>
      <w:proofErr w:type="spellStart"/>
      <w:r w:rsidR="00635FC1" w:rsidRPr="00A76529">
        <w:rPr>
          <w:lang w:val="lt-LT"/>
        </w:rPr>
        <w:t>ioms</w:t>
      </w:r>
      <w:proofErr w:type="spellEnd"/>
      <w:r w:rsidR="00635FC1" w:rsidRPr="00A76529">
        <w:rPr>
          <w:lang w:val="lt-LT"/>
        </w:rPr>
        <w:t xml:space="preserve"> turėjo įtakos pasikeitęs PVM tarifas ir tik pasikeitusio mokesčio dydžiu. Sutarties kainos/paslaugų kainų (įkainių) perskaičiavimą dėl pasikeitusio (padidėjusio ar sumažėjusio) PVM tarifo inicijuoja Paslaugų teikėjas, kreipdamasis į Klientą raštu, pateikdamas konkrečius skaičiavimus dėl pasikeitusio mokesčio įtakos Sutarties kainai/paslaugų kainoms (įkainiams). Klientas taip pat turi teisę inicijuoti Sutarties kainos/paslaugų kainų (įkainių) perskaičiavimą dėl pasikeitusio (padidėjusio ar sumažėjusio) PVM tarifo. Sutarties kainos/paslaugų kainų (įkainių) perskaičiavimas įforminamas Šalių pasirašomu susitarimu, kuriame užfiksuojama/</w:t>
      </w:r>
      <w:proofErr w:type="spellStart"/>
      <w:r w:rsidR="00635FC1" w:rsidRPr="00A76529">
        <w:rPr>
          <w:lang w:val="lt-LT"/>
        </w:rPr>
        <w:t>os</w:t>
      </w:r>
      <w:proofErr w:type="spellEnd"/>
      <w:r w:rsidR="00635FC1" w:rsidRPr="00A76529">
        <w:rPr>
          <w:lang w:val="lt-LT"/>
        </w:rPr>
        <w:t xml:space="preserve"> perskaičiuota/</w:t>
      </w:r>
      <w:proofErr w:type="spellStart"/>
      <w:r w:rsidR="00635FC1" w:rsidRPr="00A76529">
        <w:rPr>
          <w:lang w:val="lt-LT"/>
        </w:rPr>
        <w:t>os</w:t>
      </w:r>
      <w:proofErr w:type="spellEnd"/>
      <w:r w:rsidR="00635FC1" w:rsidRPr="00A76529">
        <w:rPr>
          <w:lang w:val="lt-LT"/>
        </w:rPr>
        <w:t xml:space="preserve"> Sutarties kaina/paslaugų kainos (įkainiai) bei šio perskaičiavimo įsigaliojimo sąlygos.</w:t>
      </w:r>
    </w:p>
    <w:p w14:paraId="680FF064" w14:textId="15C032D0" w:rsidR="002C1AF5" w:rsidRPr="00E53841" w:rsidRDefault="00635FC1" w:rsidP="000B2C8C">
      <w:pPr>
        <w:tabs>
          <w:tab w:val="left" w:pos="1134"/>
          <w:tab w:val="left" w:pos="9630"/>
          <w:tab w:val="left" w:pos="9720"/>
        </w:tabs>
        <w:spacing w:line="276" w:lineRule="auto"/>
        <w:ind w:right="8" w:firstLine="567"/>
        <w:jc w:val="both"/>
        <w:rPr>
          <w:lang w:val="lt-LT"/>
        </w:rPr>
      </w:pPr>
      <w:r w:rsidRPr="00A76529">
        <w:rPr>
          <w:lang w:val="lt-LT"/>
        </w:rPr>
        <w:t>2.</w:t>
      </w:r>
      <w:r w:rsidR="00A76529">
        <w:rPr>
          <w:lang w:val="lt-LT"/>
        </w:rPr>
        <w:t>9</w:t>
      </w:r>
      <w:r w:rsidRPr="00A76529">
        <w:rPr>
          <w:lang w:val="lt-LT"/>
        </w:rPr>
        <w:t xml:space="preserve">. Jeigu einamaisiais biudžetiniais metais teisės aktais bus apribotas tam tikram laikotarpiui numatytas valstybės piniginių išteklių išdavimas, Klientas turi teisę einamaisiais biudžetiniais metais atsisakyti tam tikrų Sutartyje numatytų, tačiau dar nesuteiktų paslaugų ir privalo apie tai informuoti Paslaugų teikėją. Esant valstybės piniginių išteklių išdavimo ribojimo situacijai ir </w:t>
      </w:r>
      <w:r w:rsidR="007F2E0A" w:rsidRPr="00A76529">
        <w:rPr>
          <w:lang w:val="lt-LT"/>
        </w:rPr>
        <w:t xml:space="preserve">Klientui </w:t>
      </w:r>
      <w:r w:rsidRPr="00A76529">
        <w:rPr>
          <w:lang w:val="lt-LT"/>
        </w:rPr>
        <w:t xml:space="preserve">atsisakius dar nesuteiktų paslaugų, </w:t>
      </w:r>
      <w:r w:rsidR="007F2E0A" w:rsidRPr="00A76529">
        <w:rPr>
          <w:lang w:val="lt-LT"/>
        </w:rPr>
        <w:t>Klientui</w:t>
      </w:r>
      <w:r w:rsidRPr="00A76529">
        <w:rPr>
          <w:lang w:val="lt-LT"/>
        </w:rPr>
        <w:t xml:space="preserve"> nėra taikomos jokios </w:t>
      </w:r>
      <w:r w:rsidR="007F2E0A" w:rsidRPr="00A76529">
        <w:rPr>
          <w:lang w:val="lt-LT"/>
        </w:rPr>
        <w:t>Paslaugų teikėjo</w:t>
      </w:r>
      <w:r w:rsidRPr="00A76529">
        <w:rPr>
          <w:lang w:val="lt-LT"/>
        </w:rPr>
        <w:t xml:space="preserve"> sankcijos, kylančios dėl sutartinių įsipareigojimų nevykdymo.</w:t>
      </w:r>
    </w:p>
    <w:p w14:paraId="427A07FD" w14:textId="77777777" w:rsidR="00F50720" w:rsidRPr="00E53841" w:rsidRDefault="00F50720" w:rsidP="000B2C8C">
      <w:pPr>
        <w:tabs>
          <w:tab w:val="left" w:pos="1134"/>
          <w:tab w:val="left" w:pos="9630"/>
          <w:tab w:val="left" w:pos="9720"/>
        </w:tabs>
        <w:spacing w:line="276" w:lineRule="auto"/>
        <w:ind w:right="8" w:firstLine="567"/>
        <w:jc w:val="both"/>
        <w:rPr>
          <w:i/>
          <w:highlight w:val="lightGray"/>
          <w:lang w:val="lt-LT"/>
        </w:rPr>
      </w:pPr>
    </w:p>
    <w:p w14:paraId="394582F0" w14:textId="2B6AA335" w:rsidR="00883754" w:rsidRPr="00E53841" w:rsidRDefault="003C1E74" w:rsidP="000B2C8C">
      <w:pPr>
        <w:tabs>
          <w:tab w:val="left" w:pos="9630"/>
        </w:tabs>
        <w:spacing w:line="276" w:lineRule="auto"/>
        <w:ind w:left="360" w:right="8"/>
        <w:jc w:val="center"/>
        <w:rPr>
          <w:b/>
          <w:lang w:val="lt-LT"/>
        </w:rPr>
      </w:pPr>
      <w:r w:rsidRPr="00E53841">
        <w:rPr>
          <w:b/>
          <w:lang w:val="lt-LT"/>
        </w:rPr>
        <w:t xml:space="preserve">3. </w:t>
      </w:r>
      <w:r w:rsidR="00883754" w:rsidRPr="00E53841">
        <w:rPr>
          <w:b/>
          <w:lang w:val="lt-LT"/>
        </w:rPr>
        <w:t>ŠALIŲ ĮSIPAREIGOJIMAI</w:t>
      </w:r>
    </w:p>
    <w:p w14:paraId="3ABCF42D" w14:textId="77777777" w:rsidR="00883754" w:rsidRPr="00E53841" w:rsidRDefault="00883754" w:rsidP="000B2C8C">
      <w:pPr>
        <w:tabs>
          <w:tab w:val="left" w:pos="9630"/>
        </w:tabs>
        <w:spacing w:line="276" w:lineRule="auto"/>
        <w:ind w:right="8" w:firstLine="360"/>
        <w:jc w:val="both"/>
        <w:rPr>
          <w:highlight w:val="lightGray"/>
          <w:lang w:val="lt-LT"/>
        </w:rPr>
      </w:pPr>
    </w:p>
    <w:p w14:paraId="7DF024A8" w14:textId="28610077" w:rsidR="00883754" w:rsidRPr="00960D36" w:rsidRDefault="003C1E74" w:rsidP="000B2C8C">
      <w:pPr>
        <w:tabs>
          <w:tab w:val="left" w:pos="1134"/>
          <w:tab w:val="left" w:pos="9630"/>
          <w:tab w:val="left" w:pos="9720"/>
        </w:tabs>
        <w:spacing w:line="276" w:lineRule="auto"/>
        <w:ind w:right="8" w:firstLine="567"/>
        <w:jc w:val="both"/>
        <w:rPr>
          <w:lang w:val="lt-LT"/>
        </w:rPr>
      </w:pPr>
      <w:r w:rsidRPr="00F236F2">
        <w:rPr>
          <w:lang w:val="lt-LT"/>
        </w:rPr>
        <w:t xml:space="preserve">3.1. </w:t>
      </w:r>
      <w:r w:rsidR="00883754" w:rsidRPr="00960D36">
        <w:rPr>
          <w:lang w:val="lt-LT"/>
        </w:rPr>
        <w:t>Paslaugų teikėjas įsipareigoja:</w:t>
      </w:r>
    </w:p>
    <w:p w14:paraId="00BB37B9" w14:textId="13CE4336" w:rsidR="00883754" w:rsidRPr="00F236F2" w:rsidRDefault="003C1E74" w:rsidP="000B2C8C">
      <w:pPr>
        <w:tabs>
          <w:tab w:val="left" w:pos="284"/>
        </w:tabs>
        <w:spacing w:line="276" w:lineRule="auto"/>
        <w:ind w:firstLine="567"/>
        <w:jc w:val="both"/>
        <w:rPr>
          <w:lang w:val="lt-LT"/>
        </w:rPr>
      </w:pPr>
      <w:r w:rsidRPr="00960D36">
        <w:rPr>
          <w:lang w:val="lt-LT"/>
        </w:rPr>
        <w:t xml:space="preserve">3.1.1. </w:t>
      </w:r>
      <w:r w:rsidR="00445EA1" w:rsidRPr="00960D36">
        <w:rPr>
          <w:lang w:val="lt-LT"/>
        </w:rPr>
        <w:t xml:space="preserve">pagal Kliento faktinį poreikį </w:t>
      </w:r>
      <w:r w:rsidR="00883754" w:rsidRPr="00960D36">
        <w:rPr>
          <w:lang w:val="lt-LT"/>
        </w:rPr>
        <w:t>Sutartyje</w:t>
      </w:r>
      <w:r w:rsidR="002C080E" w:rsidRPr="00960D36">
        <w:rPr>
          <w:lang w:val="lt-LT"/>
        </w:rPr>
        <w:t xml:space="preserve"> ir Sutarties </w:t>
      </w:r>
      <w:r w:rsidR="003F53E6" w:rsidRPr="00960D36">
        <w:rPr>
          <w:lang w:val="lt-LT"/>
        </w:rPr>
        <w:t xml:space="preserve">1 </w:t>
      </w:r>
      <w:r w:rsidR="002C080E" w:rsidRPr="00960D36">
        <w:rPr>
          <w:lang w:val="lt-LT"/>
        </w:rPr>
        <w:t>priede</w:t>
      </w:r>
      <w:r w:rsidR="00242E30" w:rsidRPr="00960D36">
        <w:rPr>
          <w:lang w:val="lt-LT"/>
        </w:rPr>
        <w:t xml:space="preserve"> nustatyta tvarka</w:t>
      </w:r>
      <w:r w:rsidR="007D46CA" w:rsidRPr="00960D36">
        <w:rPr>
          <w:lang w:val="lt-LT"/>
        </w:rPr>
        <w:t>,</w:t>
      </w:r>
      <w:r w:rsidR="00D66F29" w:rsidRPr="00960D36">
        <w:rPr>
          <w:lang w:val="lt-LT"/>
        </w:rPr>
        <w:t xml:space="preserve"> </w:t>
      </w:r>
      <w:r w:rsidR="00883754" w:rsidRPr="00960D36">
        <w:rPr>
          <w:lang w:val="lt-LT"/>
        </w:rPr>
        <w:t>sąlygomis</w:t>
      </w:r>
      <w:r w:rsidR="00242E30" w:rsidRPr="00960D36">
        <w:rPr>
          <w:lang w:val="lt-LT"/>
        </w:rPr>
        <w:t xml:space="preserve"> </w:t>
      </w:r>
      <w:r w:rsidR="007D46CA" w:rsidRPr="00960D36">
        <w:rPr>
          <w:lang w:val="lt-LT"/>
        </w:rPr>
        <w:t>ir terminais teikti</w:t>
      </w:r>
      <w:r w:rsidR="00671999" w:rsidRPr="00960D36">
        <w:rPr>
          <w:lang w:val="lt-LT"/>
        </w:rPr>
        <w:t xml:space="preserve"> Sutarties ir Sutarties </w:t>
      </w:r>
      <w:r w:rsidR="00C71BB6" w:rsidRPr="00960D36">
        <w:rPr>
          <w:lang w:val="lt-LT"/>
        </w:rPr>
        <w:t xml:space="preserve">1 </w:t>
      </w:r>
      <w:r w:rsidR="00671999" w:rsidRPr="00960D36">
        <w:rPr>
          <w:lang w:val="lt-LT"/>
        </w:rPr>
        <w:t>priede reikalavimus atitinkančias paslaugas nuo Sutarties įsigaliojimo dienos</w:t>
      </w:r>
      <w:r w:rsidR="00ED29FB" w:rsidRPr="00960D36">
        <w:rPr>
          <w:lang w:val="lt-LT"/>
        </w:rPr>
        <w:t xml:space="preserve"> iki </w:t>
      </w:r>
      <w:r w:rsidR="00F509A6" w:rsidRPr="00960D36">
        <w:rPr>
          <w:lang w:val="lt-LT"/>
        </w:rPr>
        <w:t xml:space="preserve">2022 </w:t>
      </w:r>
      <w:r w:rsidR="00ED29FB" w:rsidRPr="00960D36">
        <w:rPr>
          <w:lang w:val="lt-LT"/>
        </w:rPr>
        <w:t>m. spalio 30 d.</w:t>
      </w:r>
      <w:r w:rsidR="00671999" w:rsidRPr="00960D36">
        <w:rPr>
          <w:lang w:val="lt-LT"/>
        </w:rPr>
        <w:t xml:space="preserve">, </w:t>
      </w:r>
      <w:r w:rsidR="00FE4DF7" w:rsidRPr="00960D36">
        <w:rPr>
          <w:lang w:val="lt-LT"/>
        </w:rPr>
        <w:t xml:space="preserve">adresu </w:t>
      </w:r>
      <w:r w:rsidR="007E6D44" w:rsidRPr="00960D36">
        <w:rPr>
          <w:lang w:val="lt-LT"/>
        </w:rPr>
        <w:t xml:space="preserve">Šventaragio g. 2, </w:t>
      </w:r>
      <w:r w:rsidR="00883754" w:rsidRPr="00960D36">
        <w:rPr>
          <w:lang w:val="lt-LT"/>
        </w:rPr>
        <w:t>Vilnius</w:t>
      </w:r>
      <w:r w:rsidR="00EA08B6" w:rsidRPr="00F236F2">
        <w:rPr>
          <w:lang w:val="lt-LT"/>
        </w:rPr>
        <w:t xml:space="preserve">; </w:t>
      </w:r>
    </w:p>
    <w:p w14:paraId="29555CE5" w14:textId="60BAC973" w:rsidR="00883754" w:rsidRPr="00F236F2" w:rsidRDefault="003C1E74" w:rsidP="000B2C8C">
      <w:pPr>
        <w:pStyle w:val="Pagrindinistekstas"/>
        <w:tabs>
          <w:tab w:val="left" w:pos="1276"/>
          <w:tab w:val="left" w:pos="9630"/>
          <w:tab w:val="left" w:pos="9720"/>
        </w:tabs>
        <w:spacing w:line="276" w:lineRule="auto"/>
        <w:ind w:right="8" w:firstLine="567"/>
      </w:pPr>
      <w:r w:rsidRPr="00F236F2">
        <w:t xml:space="preserve">3.1.2. </w:t>
      </w:r>
      <w:r w:rsidR="00883754" w:rsidRPr="00F236F2">
        <w:t>tinkamai ir faktiškai suteikus paslaugas</w:t>
      </w:r>
      <w:r w:rsidR="00E73444" w:rsidRPr="00F236F2">
        <w:t>,</w:t>
      </w:r>
      <w:r w:rsidR="00883754" w:rsidRPr="00F236F2">
        <w:t xml:space="preserve"> pateikti Klientui pasirašytą paslaugų perdavimo</w:t>
      </w:r>
      <w:r w:rsidR="00E632E7" w:rsidRPr="00F236F2">
        <w:t>–</w:t>
      </w:r>
      <w:r w:rsidR="00883754" w:rsidRPr="00F236F2">
        <w:t>priėmimo akt</w:t>
      </w:r>
      <w:r w:rsidR="00192BFA">
        <w:t>us</w:t>
      </w:r>
      <w:r w:rsidR="00883754" w:rsidRPr="00F236F2">
        <w:t xml:space="preserve"> bei PVM sąskait</w:t>
      </w:r>
      <w:r w:rsidR="00192BFA">
        <w:t>as</w:t>
      </w:r>
      <w:r w:rsidR="00883754" w:rsidRPr="00F236F2">
        <w:t xml:space="preserve"> faktūr</w:t>
      </w:r>
      <w:r w:rsidR="00192BFA">
        <w:t>as</w:t>
      </w:r>
      <w:r w:rsidR="00404458">
        <w:t>;</w:t>
      </w:r>
    </w:p>
    <w:p w14:paraId="279999AD" w14:textId="7894AE91" w:rsidR="00C73ADD" w:rsidRPr="00E53841" w:rsidRDefault="00C73ADD" w:rsidP="000B2C8C">
      <w:pPr>
        <w:pStyle w:val="Pagrindinistekstas"/>
        <w:tabs>
          <w:tab w:val="left" w:pos="1276"/>
          <w:tab w:val="left" w:pos="9630"/>
          <w:tab w:val="left" w:pos="9720"/>
        </w:tabs>
        <w:spacing w:line="276" w:lineRule="auto"/>
        <w:ind w:right="8" w:firstLine="567"/>
      </w:pPr>
      <w:r w:rsidRPr="00F236F2">
        <w:t>3</w:t>
      </w:r>
      <w:r w:rsidRPr="00960D36">
        <w:t>.1.</w:t>
      </w:r>
      <w:r w:rsidR="00434526" w:rsidRPr="00960D36">
        <w:t>3</w:t>
      </w:r>
      <w:r w:rsidRPr="00960D36">
        <w:t>.</w:t>
      </w:r>
      <w:r w:rsidR="00D41508" w:rsidRPr="00960D36">
        <w:rPr>
          <w:rFonts w:eastAsia="Calibri" w:cs="Calibri"/>
          <w:bCs/>
        </w:rPr>
        <w:t xml:space="preserve"> vykdyti nuolatines vertimo žodžiu ir raštu paslaugas, jei Paslaugų teikėjo specialista</w:t>
      </w:r>
      <w:r w:rsidR="00B21682" w:rsidRPr="00960D36">
        <w:rPr>
          <w:rFonts w:eastAsia="Calibri" w:cs="Calibri"/>
          <w:bCs/>
        </w:rPr>
        <w:t>s</w:t>
      </w:r>
      <w:r w:rsidR="00D41508" w:rsidRPr="00960D36">
        <w:rPr>
          <w:rFonts w:eastAsia="Calibri" w:cs="Calibri"/>
          <w:bCs/>
        </w:rPr>
        <w:t xml:space="preserve"> nemoka lietuvių kalbos. Išlaidos vertimo paslaugoms turi būti įskaičiuotos į Sutarties 2.1 papunktyje nurodytą kainą</w:t>
      </w:r>
      <w:r w:rsidRPr="00960D36">
        <w:t>;</w:t>
      </w:r>
    </w:p>
    <w:p w14:paraId="2DE21902" w14:textId="172FDFA6" w:rsidR="00D86A5D" w:rsidRPr="00E53841" w:rsidRDefault="003C1E74" w:rsidP="000B2C8C">
      <w:pPr>
        <w:pStyle w:val="Pagrindinistekstas"/>
        <w:tabs>
          <w:tab w:val="left" w:pos="1276"/>
          <w:tab w:val="left" w:pos="9630"/>
          <w:tab w:val="left" w:pos="9720"/>
        </w:tabs>
        <w:spacing w:line="276" w:lineRule="auto"/>
        <w:ind w:right="8" w:firstLine="567"/>
      </w:pPr>
      <w:r w:rsidRPr="00E53841">
        <w:t>3.1.</w:t>
      </w:r>
      <w:r w:rsidR="00434526" w:rsidRPr="00E53841">
        <w:t>4</w:t>
      </w:r>
      <w:r w:rsidRPr="00E53841">
        <w:t xml:space="preserve">. </w:t>
      </w:r>
      <w:r w:rsidR="00D86A5D" w:rsidRPr="00E53841">
        <w:t>ne vėliau kaip per 3 (tris) darbo dienas nuo Sutarties įsigaliojimo dienos paskirti kompetentingą asmenį, kuris būtų atsakingas už ryšių su Kliento paskirtu atstovu palaikymą, ir apie jį raštu informuoti Klientą;</w:t>
      </w:r>
    </w:p>
    <w:p w14:paraId="55E62696" w14:textId="6B361AE3" w:rsidR="00E73444" w:rsidRPr="00E53841" w:rsidRDefault="003C1E74" w:rsidP="000B2C8C">
      <w:pPr>
        <w:pStyle w:val="Pagrindinistekstas"/>
        <w:tabs>
          <w:tab w:val="left" w:pos="1026"/>
          <w:tab w:val="left" w:pos="1276"/>
          <w:tab w:val="left" w:pos="9630"/>
          <w:tab w:val="left" w:pos="9720"/>
        </w:tabs>
        <w:spacing w:line="276" w:lineRule="auto"/>
        <w:ind w:right="8" w:firstLine="567"/>
      </w:pPr>
      <w:r w:rsidRPr="00E53841">
        <w:t>3.1</w:t>
      </w:r>
      <w:r w:rsidR="009D479A" w:rsidRPr="00E53841">
        <w:t>.</w:t>
      </w:r>
      <w:r w:rsidR="00434526" w:rsidRPr="00E53841">
        <w:t>5</w:t>
      </w:r>
      <w:r w:rsidRPr="00E53841">
        <w:t xml:space="preserve">. </w:t>
      </w:r>
      <w:r w:rsidR="00E73444" w:rsidRPr="00E53841">
        <w:t>nedelsdamas (ne vėliau kaip per 3 (tris) darbo dienas) raštu informuoti Klientą:</w:t>
      </w:r>
    </w:p>
    <w:p w14:paraId="79631F8E" w14:textId="7A51F783" w:rsidR="00E73444" w:rsidRPr="00E53841" w:rsidRDefault="003C1E74" w:rsidP="000B2C8C">
      <w:pPr>
        <w:pStyle w:val="Pagrindinistekstas"/>
        <w:tabs>
          <w:tab w:val="left" w:pos="1276"/>
          <w:tab w:val="left" w:pos="9630"/>
          <w:tab w:val="left" w:pos="9720"/>
        </w:tabs>
        <w:spacing w:line="276" w:lineRule="auto"/>
        <w:ind w:right="8" w:firstLine="567"/>
      </w:pPr>
      <w:r w:rsidRPr="00E53841">
        <w:t>3.1.</w:t>
      </w:r>
      <w:r w:rsidR="00434526" w:rsidRPr="00E53841">
        <w:t>5</w:t>
      </w:r>
      <w:r w:rsidRPr="00E53841">
        <w:t>.1.</w:t>
      </w:r>
      <w:r w:rsidR="00E73444" w:rsidRPr="00E53841">
        <w:t xml:space="preserve"> jei laiku negali suteikti paslaugų;</w:t>
      </w:r>
    </w:p>
    <w:p w14:paraId="6ABE8D55" w14:textId="1DB8B0CC" w:rsidR="00883754" w:rsidRPr="00E53841" w:rsidRDefault="003C1E74" w:rsidP="000B2C8C">
      <w:pPr>
        <w:pStyle w:val="Pagrindinistekstas"/>
        <w:tabs>
          <w:tab w:val="left" w:pos="1276"/>
          <w:tab w:val="left" w:pos="9630"/>
          <w:tab w:val="left" w:pos="9720"/>
        </w:tabs>
        <w:spacing w:line="276" w:lineRule="auto"/>
        <w:ind w:right="8" w:firstLine="567"/>
      </w:pPr>
      <w:r w:rsidRPr="00E53841">
        <w:t>3.1.</w:t>
      </w:r>
      <w:r w:rsidR="00434526" w:rsidRPr="00E53841">
        <w:t>5</w:t>
      </w:r>
      <w:r w:rsidRPr="00E53841">
        <w:t>.2.</w:t>
      </w:r>
      <w:r w:rsidR="00A80AA7" w:rsidRPr="00E53841">
        <w:t xml:space="preserve"> apie pasikeitusius savo rekvizitus, teis</w:t>
      </w:r>
      <w:r w:rsidR="005863B6" w:rsidRPr="00E53841">
        <w:t>inį statusą, paskirtą atstovą</w:t>
      </w:r>
      <w:r w:rsidR="00C054FE" w:rsidRPr="00E53841">
        <w:t>.</w:t>
      </w:r>
      <w:r w:rsidR="00A80AA7" w:rsidRPr="00E53841">
        <w:t xml:space="preserve"> </w:t>
      </w:r>
    </w:p>
    <w:p w14:paraId="2B40F4BC" w14:textId="24C427F1" w:rsidR="00883754" w:rsidRPr="00E53841" w:rsidRDefault="003C1E74" w:rsidP="000B2C8C">
      <w:pPr>
        <w:pStyle w:val="Pagrindinistekstas"/>
        <w:tabs>
          <w:tab w:val="left" w:pos="1276"/>
          <w:tab w:val="left" w:pos="9630"/>
          <w:tab w:val="left" w:pos="9720"/>
        </w:tabs>
        <w:spacing w:line="276" w:lineRule="auto"/>
        <w:ind w:right="8" w:firstLine="567"/>
      </w:pPr>
      <w:r w:rsidRPr="00E53841">
        <w:t>3.1.</w:t>
      </w:r>
      <w:r w:rsidR="00434526" w:rsidRPr="00E53841">
        <w:t>6</w:t>
      </w:r>
      <w:r w:rsidRPr="00E53841">
        <w:t xml:space="preserve">. </w:t>
      </w:r>
      <w:r w:rsidR="00883754" w:rsidRPr="00E53841">
        <w:t>ki</w:t>
      </w:r>
      <w:r w:rsidR="00F961EB" w:rsidRPr="00E53841">
        <w:t>lus Šalių ginčui dėl Sutarties</w:t>
      </w:r>
      <w:r w:rsidR="00883754" w:rsidRPr="00E53841">
        <w:t>, ne vėliau kaip per 3 (tris) darbo dienas nuo ginčo kilimo dienos</w:t>
      </w:r>
      <w:r w:rsidR="00F961EB" w:rsidRPr="00E53841">
        <w:t>,</w:t>
      </w:r>
      <w:r w:rsidR="00883754" w:rsidRPr="00E53841">
        <w:t xml:space="preserve"> deleguoti atstovą spręsti ginčo;</w:t>
      </w:r>
    </w:p>
    <w:p w14:paraId="75F997A0" w14:textId="260B17FD" w:rsidR="00883754" w:rsidRPr="00E53841" w:rsidRDefault="003C1E74" w:rsidP="000B2C8C">
      <w:pPr>
        <w:pStyle w:val="Pagrindinistekstas"/>
        <w:tabs>
          <w:tab w:val="left" w:pos="1276"/>
          <w:tab w:val="left" w:pos="9630"/>
          <w:tab w:val="left" w:pos="9720"/>
        </w:tabs>
        <w:spacing w:line="276" w:lineRule="auto"/>
        <w:ind w:right="8" w:firstLine="567"/>
      </w:pPr>
      <w:r w:rsidRPr="00E53841">
        <w:t>3.1.</w:t>
      </w:r>
      <w:r w:rsidR="00434526" w:rsidRPr="00E53841">
        <w:t>7</w:t>
      </w:r>
      <w:r w:rsidRPr="00E53841">
        <w:t xml:space="preserve">. </w:t>
      </w:r>
      <w:r w:rsidR="00883754" w:rsidRPr="00E53841">
        <w:t>gavęs Sutarties 3.2.</w:t>
      </w:r>
      <w:r w:rsidR="00B5550E">
        <w:t>3</w:t>
      </w:r>
      <w:r w:rsidR="00883754" w:rsidRPr="00E53841">
        <w:t xml:space="preserve"> p</w:t>
      </w:r>
      <w:r w:rsidR="00547A71" w:rsidRPr="00E53841">
        <w:t>apunktyje</w:t>
      </w:r>
      <w:r w:rsidR="00883754" w:rsidRPr="00E53841">
        <w:t xml:space="preserve"> numatytą Kliento raštišką atsisakymą priimti paslaugas, per Kliento nurodytą terminą įgyvendinti Kliento r</w:t>
      </w:r>
      <w:r w:rsidR="00241108" w:rsidRPr="00E53841">
        <w:t>eikalavimą, nurodytą Sutarties 4</w:t>
      </w:r>
      <w:r w:rsidR="00883754" w:rsidRPr="00E53841">
        <w:t>.2.2 p</w:t>
      </w:r>
      <w:r w:rsidR="00547A71" w:rsidRPr="00E53841">
        <w:t>apunktyje</w:t>
      </w:r>
      <w:r w:rsidR="00883754" w:rsidRPr="00E53841">
        <w:t>;</w:t>
      </w:r>
    </w:p>
    <w:p w14:paraId="61275DE7" w14:textId="75E9A820" w:rsidR="000B6A00" w:rsidRPr="00E53841" w:rsidRDefault="000B6A00" w:rsidP="000B2C8C">
      <w:pPr>
        <w:tabs>
          <w:tab w:val="left" w:pos="284"/>
        </w:tabs>
        <w:spacing w:line="276" w:lineRule="auto"/>
        <w:ind w:firstLine="567"/>
        <w:jc w:val="both"/>
        <w:rPr>
          <w:lang w:val="lt-LT"/>
        </w:rPr>
      </w:pPr>
      <w:r w:rsidRPr="00960D36">
        <w:rPr>
          <w:lang w:val="lt-LT"/>
        </w:rPr>
        <w:t>3.1.8. laikytis Lietuvos Respublikos civilinio kodekso bei kitų, su Paslaugų teikėjo sutartinių įsipareigojimų vykdymu susijusių, Lietuvos Respublikoje galiojančių teisės aktų nuostatų ir užtikrinti, kad Paslaugų teikėjo specialistai, darbuotojai bei atstovai jų laikytųsi. Paslaugų teikėjas garantuoja Klientui ir/ar tretiesiems asmenims nuostolių atlyginimą, jei Paslaugų teikėjai ar jo specialistai, darbuotojai, atstovai nesilaikytų Lietuvos Respublikoje galiojančių teisės aktų reikalavimų ir dėl to Klientui ir/ar tretiesiems asmenims būtų pateikti kokie nors reikalavimai ar pradėti procesiniai veiksmai;</w:t>
      </w:r>
    </w:p>
    <w:p w14:paraId="180F6C7D" w14:textId="32ECDD1C" w:rsidR="00481EB3" w:rsidRPr="00E53841" w:rsidRDefault="003C1E74" w:rsidP="000B2C8C">
      <w:pPr>
        <w:pStyle w:val="Pagrindinistekstas"/>
        <w:tabs>
          <w:tab w:val="left" w:pos="1276"/>
          <w:tab w:val="left" w:pos="9630"/>
          <w:tab w:val="left" w:pos="9720"/>
        </w:tabs>
        <w:spacing w:line="276" w:lineRule="auto"/>
        <w:ind w:right="8" w:firstLine="567"/>
        <w:rPr>
          <w:highlight w:val="lightGray"/>
        </w:rPr>
      </w:pPr>
      <w:r w:rsidRPr="00E53841">
        <w:lastRenderedPageBreak/>
        <w:t>3.1.</w:t>
      </w:r>
      <w:r w:rsidR="000B6A00" w:rsidRPr="00E53841">
        <w:t>9</w:t>
      </w:r>
      <w:r w:rsidRPr="00E53841">
        <w:t xml:space="preserve">. </w:t>
      </w:r>
      <w:r w:rsidR="00481EB3" w:rsidRPr="00E53841">
        <w:t xml:space="preserve">užtikrinti, kad Sutartį visą </w:t>
      </w:r>
      <w:r w:rsidR="00734098" w:rsidRPr="00E53841">
        <w:t>S</w:t>
      </w:r>
      <w:r w:rsidR="00481EB3" w:rsidRPr="00E53841">
        <w:t xml:space="preserve">utarties galiojimo laikotarpį vykdys </w:t>
      </w:r>
      <w:r w:rsidR="00025DE0" w:rsidRPr="00E53841">
        <w:t>šie specialistai</w:t>
      </w:r>
      <w:r w:rsidR="00734098" w:rsidRPr="00E53841">
        <w:t xml:space="preserve"> (ekspertai)</w:t>
      </w:r>
      <w:r w:rsidR="00025DE0" w:rsidRPr="00E53841">
        <w:t xml:space="preserve">: </w:t>
      </w:r>
      <w:r w:rsidR="00734098" w:rsidRPr="00E53841">
        <w:t xml:space="preserve">Vitolis </w:t>
      </w:r>
      <w:proofErr w:type="spellStart"/>
      <w:r w:rsidR="00734098" w:rsidRPr="00E53841">
        <w:t>Bendinskas</w:t>
      </w:r>
      <w:proofErr w:type="spellEnd"/>
      <w:r w:rsidR="00F236F2">
        <w:t xml:space="preserve"> (projekto vadovas)</w:t>
      </w:r>
      <w:r w:rsidR="00734098" w:rsidRPr="00E53841">
        <w:t xml:space="preserve">, Artūras </w:t>
      </w:r>
      <w:proofErr w:type="spellStart"/>
      <w:r w:rsidR="00734098" w:rsidRPr="00E53841">
        <w:t>Puskunigis</w:t>
      </w:r>
      <w:proofErr w:type="spellEnd"/>
      <w:r w:rsidR="00734098" w:rsidRPr="00E53841">
        <w:t xml:space="preserve"> </w:t>
      </w:r>
      <w:r w:rsidR="00F236F2" w:rsidRPr="0047753A">
        <w:t>(</w:t>
      </w:r>
      <w:proofErr w:type="spellStart"/>
      <w:r w:rsidR="00F236F2" w:rsidRPr="0047753A">
        <w:t>virtualizacijos</w:t>
      </w:r>
      <w:proofErr w:type="spellEnd"/>
      <w:r w:rsidR="00F236F2" w:rsidRPr="0047753A">
        <w:t xml:space="preserve"> platformų specialistas</w:t>
      </w:r>
      <w:r w:rsidR="00C168C2" w:rsidRPr="0047753A">
        <w:t xml:space="preserve"> ir tarnybinių stočių architektūros specialistas</w:t>
      </w:r>
      <w:r w:rsidR="00F236F2" w:rsidRPr="0047753A">
        <w:t xml:space="preserve">) </w:t>
      </w:r>
      <w:r w:rsidR="00734098" w:rsidRPr="00E53841">
        <w:t xml:space="preserve">ir </w:t>
      </w:r>
      <w:proofErr w:type="spellStart"/>
      <w:r w:rsidR="00734098" w:rsidRPr="00E53841">
        <w:t>Vitalij</w:t>
      </w:r>
      <w:proofErr w:type="spellEnd"/>
      <w:r w:rsidR="00734098" w:rsidRPr="00E53841">
        <w:t xml:space="preserve"> </w:t>
      </w:r>
      <w:proofErr w:type="spellStart"/>
      <w:r w:rsidR="00734098" w:rsidRPr="00E53841">
        <w:t>Podgaiskij</w:t>
      </w:r>
      <w:proofErr w:type="spellEnd"/>
      <w:r w:rsidR="00F236F2">
        <w:t xml:space="preserve"> </w:t>
      </w:r>
      <w:r w:rsidR="00F236F2" w:rsidRPr="0047753A">
        <w:t>(duomenų bazių valdymo sistemų</w:t>
      </w:r>
      <w:r w:rsidR="00C168C2" w:rsidRPr="0047753A">
        <w:t xml:space="preserve"> ir  programinės įrangos specialistas</w:t>
      </w:r>
      <w:r w:rsidR="00F236F2" w:rsidRPr="0047753A">
        <w:t>)</w:t>
      </w:r>
      <w:r w:rsidR="00481EB3" w:rsidRPr="00E53841">
        <w:t xml:space="preserve">. Sutarties </w:t>
      </w:r>
      <w:r w:rsidR="00481EB3" w:rsidRPr="00960D36">
        <w:t xml:space="preserve">galiojimo metu nurodyti specialistai gali būti pakeisti kitais (specialistui susirgus, patyrus traumą, pakeitus darbovietę, atsisakius vykdyti funkcijas) tik gavus rašytinį </w:t>
      </w:r>
      <w:r w:rsidR="00F21848" w:rsidRPr="00960D36">
        <w:t xml:space="preserve">Kliento </w:t>
      </w:r>
      <w:r w:rsidR="00481EB3" w:rsidRPr="00960D36">
        <w:t xml:space="preserve">sutikimą. Keičiami specialistai turi atitikti </w:t>
      </w:r>
      <w:r w:rsidR="00025DE0" w:rsidRPr="00960D36">
        <w:t xml:space="preserve">šiuos </w:t>
      </w:r>
      <w:r w:rsidR="00481EB3" w:rsidRPr="00960D36">
        <w:t>kvalifikaci</w:t>
      </w:r>
      <w:r w:rsidR="00025DE0" w:rsidRPr="00960D36">
        <w:t>nius reikalavimus</w:t>
      </w:r>
      <w:r w:rsidR="00192BFA" w:rsidRPr="00192BFA">
        <w:t xml:space="preserve"> ir keičiamo specialisto kvalifikacija turi atitikti pasiūlyme nurodyto, keičiamo specialisto kvalifikaciją</w:t>
      </w:r>
      <w:r w:rsidR="00025DE0" w:rsidRPr="00960D36">
        <w:t>:</w:t>
      </w:r>
    </w:p>
    <w:tbl>
      <w:tblPr>
        <w:tblW w:w="97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4110"/>
        <w:gridCol w:w="4623"/>
      </w:tblGrid>
      <w:tr w:rsidR="002B356C" w:rsidRPr="00E53841" w14:paraId="07243F86" w14:textId="77777777" w:rsidTr="009A17D7">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EA24D9A" w14:textId="77777777" w:rsidR="002B356C" w:rsidRPr="00E53841" w:rsidRDefault="002B356C" w:rsidP="000B2C8C">
            <w:pPr>
              <w:tabs>
                <w:tab w:val="left" w:pos="1134"/>
                <w:tab w:val="left" w:pos="9630"/>
                <w:tab w:val="left" w:pos="9720"/>
              </w:tabs>
              <w:spacing w:line="276" w:lineRule="auto"/>
              <w:ind w:right="8"/>
              <w:jc w:val="center"/>
              <w:rPr>
                <w:b/>
                <w:lang w:val="lt-LT"/>
              </w:rPr>
            </w:pPr>
            <w:r w:rsidRPr="00E53841">
              <w:rPr>
                <w:b/>
                <w:lang w:val="lt-LT"/>
              </w:rPr>
              <w:t>Eil.</w:t>
            </w:r>
          </w:p>
          <w:p w14:paraId="33881278" w14:textId="77777777" w:rsidR="002B356C" w:rsidRPr="00E53841" w:rsidRDefault="002B356C" w:rsidP="000B2C8C">
            <w:pPr>
              <w:tabs>
                <w:tab w:val="left" w:pos="1134"/>
                <w:tab w:val="left" w:pos="9630"/>
                <w:tab w:val="left" w:pos="9720"/>
              </w:tabs>
              <w:spacing w:line="276" w:lineRule="auto"/>
              <w:ind w:right="8"/>
              <w:jc w:val="center"/>
              <w:rPr>
                <w:b/>
                <w:lang w:val="lt-LT"/>
              </w:rPr>
            </w:pPr>
            <w:r w:rsidRPr="00E53841">
              <w:rPr>
                <w:b/>
                <w:lang w:val="lt-LT"/>
              </w:rPr>
              <w:t>Nr.</w:t>
            </w: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6395373" w14:textId="77777777" w:rsidR="002B356C" w:rsidRPr="00E53841" w:rsidRDefault="002B356C" w:rsidP="000B2C8C">
            <w:pPr>
              <w:tabs>
                <w:tab w:val="left" w:pos="1134"/>
                <w:tab w:val="left" w:pos="9630"/>
                <w:tab w:val="left" w:pos="9720"/>
              </w:tabs>
              <w:spacing w:line="276" w:lineRule="auto"/>
              <w:ind w:right="8"/>
              <w:jc w:val="center"/>
              <w:rPr>
                <w:b/>
                <w:lang w:val="lt-LT"/>
              </w:rPr>
            </w:pPr>
            <w:r w:rsidRPr="00E53841">
              <w:rPr>
                <w:b/>
                <w:lang w:val="lt-LT"/>
              </w:rPr>
              <w:t>Kvalifikacijos reikalavimai</w:t>
            </w:r>
          </w:p>
        </w:tc>
        <w:tc>
          <w:tcPr>
            <w:tcW w:w="46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0430BB0" w14:textId="77777777" w:rsidR="002B356C" w:rsidRPr="00E53841" w:rsidRDefault="002B356C" w:rsidP="000B2C8C">
            <w:pPr>
              <w:tabs>
                <w:tab w:val="left" w:pos="1134"/>
                <w:tab w:val="left" w:pos="9630"/>
                <w:tab w:val="left" w:pos="9720"/>
              </w:tabs>
              <w:spacing w:line="276" w:lineRule="auto"/>
              <w:ind w:right="8"/>
              <w:jc w:val="center"/>
              <w:rPr>
                <w:b/>
                <w:lang w:val="lt-LT"/>
              </w:rPr>
            </w:pPr>
            <w:r w:rsidRPr="007118B2">
              <w:rPr>
                <w:b/>
                <w:lang w:val="lt-LT"/>
              </w:rPr>
              <w:t>Atitiktį įrodantys dokumentai</w:t>
            </w:r>
          </w:p>
        </w:tc>
      </w:tr>
      <w:tr w:rsidR="00011BB9" w:rsidRPr="00E53841" w14:paraId="644B6787" w14:textId="77777777" w:rsidTr="00011BB9">
        <w:trPr>
          <w:trHeight w:val="8317"/>
        </w:trPr>
        <w:tc>
          <w:tcPr>
            <w:tcW w:w="993" w:type="dxa"/>
            <w:tcBorders>
              <w:top w:val="single" w:sz="4" w:space="0" w:color="auto"/>
              <w:left w:val="single" w:sz="4" w:space="0" w:color="auto"/>
              <w:right w:val="single" w:sz="4" w:space="0" w:color="auto"/>
            </w:tcBorders>
          </w:tcPr>
          <w:p w14:paraId="14A5B054" w14:textId="549114F0" w:rsidR="00011BB9" w:rsidRPr="00E53841" w:rsidRDefault="00011BB9" w:rsidP="000B2C8C">
            <w:pPr>
              <w:tabs>
                <w:tab w:val="left" w:pos="1134"/>
                <w:tab w:val="left" w:pos="9630"/>
                <w:tab w:val="left" w:pos="9720"/>
              </w:tabs>
              <w:spacing w:line="276" w:lineRule="auto"/>
              <w:ind w:right="8"/>
              <w:jc w:val="both"/>
              <w:rPr>
                <w:bCs/>
                <w:lang w:val="lt-LT"/>
              </w:rPr>
            </w:pPr>
            <w:r w:rsidRPr="00E53841">
              <w:rPr>
                <w:bCs/>
                <w:lang w:val="lt-LT"/>
              </w:rPr>
              <w:t>3.1.</w:t>
            </w:r>
            <w:r w:rsidR="00A335A6" w:rsidRPr="00E53841">
              <w:rPr>
                <w:bCs/>
                <w:lang w:val="lt-LT"/>
              </w:rPr>
              <w:t>9</w:t>
            </w:r>
            <w:r w:rsidRPr="00E53841">
              <w:rPr>
                <w:bCs/>
                <w:lang w:val="lt-LT"/>
              </w:rPr>
              <w:t>.1.</w:t>
            </w:r>
          </w:p>
        </w:tc>
        <w:tc>
          <w:tcPr>
            <w:tcW w:w="4110" w:type="dxa"/>
            <w:tcBorders>
              <w:top w:val="single" w:sz="4" w:space="0" w:color="auto"/>
              <w:left w:val="single" w:sz="4" w:space="0" w:color="auto"/>
              <w:right w:val="single" w:sz="4" w:space="0" w:color="auto"/>
            </w:tcBorders>
          </w:tcPr>
          <w:p w14:paraId="1AF039ED" w14:textId="07BE1095" w:rsidR="00481EB3" w:rsidRPr="00E53841" w:rsidRDefault="00F21848" w:rsidP="000B2C8C">
            <w:pPr>
              <w:spacing w:line="276" w:lineRule="auto"/>
              <w:jc w:val="both"/>
              <w:rPr>
                <w:rFonts w:eastAsia="Calibri"/>
                <w:lang w:val="lt-LT"/>
              </w:rPr>
            </w:pPr>
            <w:r w:rsidRPr="00E53841">
              <w:rPr>
                <w:rFonts w:eastAsia="Calibri"/>
                <w:lang w:val="lt-LT"/>
              </w:rPr>
              <w:t>Paslaugų teikėjas</w:t>
            </w:r>
            <w:r w:rsidR="00481EB3" w:rsidRPr="00E53841">
              <w:rPr>
                <w:rFonts w:eastAsia="Calibri"/>
                <w:lang w:val="lt-LT"/>
              </w:rPr>
              <w:t xml:space="preserve"> </w:t>
            </w:r>
            <w:r w:rsidRPr="00E53841">
              <w:rPr>
                <w:rFonts w:eastAsia="Calibri"/>
                <w:lang w:val="lt-LT"/>
              </w:rPr>
              <w:t>S</w:t>
            </w:r>
            <w:r w:rsidR="00481EB3" w:rsidRPr="00E53841">
              <w:rPr>
                <w:rFonts w:eastAsia="Calibri"/>
                <w:lang w:val="lt-LT"/>
              </w:rPr>
              <w:t xml:space="preserve">utarties vykdymui privalo turėti ne mažiau kaip nurodyta kvalifikuotų specialistų (ekspertų), kurie turi tenkinti žemiau nurodytus minimalius reikalavimus. </w:t>
            </w:r>
          </w:p>
          <w:p w14:paraId="0F1701BD" w14:textId="0CEAEBE7" w:rsidR="00011BB9" w:rsidRPr="00E53841" w:rsidRDefault="00481EB3" w:rsidP="000B2C8C">
            <w:pPr>
              <w:tabs>
                <w:tab w:val="left" w:pos="1134"/>
                <w:tab w:val="left" w:pos="9630"/>
                <w:tab w:val="left" w:pos="9720"/>
              </w:tabs>
              <w:spacing w:line="276" w:lineRule="auto"/>
              <w:ind w:right="8"/>
              <w:jc w:val="both"/>
              <w:rPr>
                <w:lang w:val="lt-LT"/>
              </w:rPr>
            </w:pPr>
            <w:r w:rsidRPr="00E53841">
              <w:rPr>
                <w:rFonts w:eastAsia="Calibri"/>
                <w:lang w:val="lt-LT"/>
              </w:rPr>
              <w:t>Vienas ekspertas gali vykdyti daugiau nei vienos srities eksperto funkcijas, jei jo kvalifikacija atitinka tos pozicijos ekspertui keliamus reikalavimus.</w:t>
            </w:r>
          </w:p>
        </w:tc>
        <w:tc>
          <w:tcPr>
            <w:tcW w:w="4623" w:type="dxa"/>
            <w:tcBorders>
              <w:top w:val="single" w:sz="4" w:space="0" w:color="auto"/>
              <w:left w:val="single" w:sz="4" w:space="0" w:color="auto"/>
              <w:right w:val="single" w:sz="4" w:space="0" w:color="auto"/>
            </w:tcBorders>
          </w:tcPr>
          <w:p w14:paraId="40D17CD8" w14:textId="3CDF12BA" w:rsidR="00481EB3" w:rsidRPr="00E53841" w:rsidRDefault="00F21848" w:rsidP="000B2C8C">
            <w:pPr>
              <w:spacing w:line="276" w:lineRule="auto"/>
              <w:rPr>
                <w:rFonts w:eastAsia="Calibri"/>
                <w:lang w:val="lt-LT"/>
              </w:rPr>
            </w:pPr>
            <w:r w:rsidRPr="00E53841">
              <w:rPr>
                <w:rFonts w:eastAsia="Calibri"/>
                <w:lang w:val="lt-LT"/>
              </w:rPr>
              <w:t>Paslaugų teikėj</w:t>
            </w:r>
            <w:r w:rsidR="000334D8" w:rsidRPr="00E53841">
              <w:rPr>
                <w:rFonts w:eastAsia="Calibri"/>
                <w:lang w:val="lt-LT"/>
              </w:rPr>
              <w:t>o</w:t>
            </w:r>
            <w:r w:rsidR="00481EB3" w:rsidRPr="00E53841">
              <w:rPr>
                <w:rFonts w:eastAsia="Calibri"/>
                <w:lang w:val="lt-LT"/>
              </w:rPr>
              <w:t xml:space="preserve"> pateikti reikalaujamą kvalifikaciją įrodan</w:t>
            </w:r>
            <w:r w:rsidR="000334D8" w:rsidRPr="00E53841">
              <w:rPr>
                <w:rFonts w:eastAsia="Calibri"/>
                <w:lang w:val="lt-LT"/>
              </w:rPr>
              <w:t>tys</w:t>
            </w:r>
            <w:r w:rsidR="00481EB3" w:rsidRPr="00E53841">
              <w:rPr>
                <w:rFonts w:eastAsia="Calibri"/>
                <w:lang w:val="lt-LT"/>
              </w:rPr>
              <w:t xml:space="preserve"> dokument</w:t>
            </w:r>
            <w:r w:rsidR="000334D8" w:rsidRPr="00E53841">
              <w:rPr>
                <w:rFonts w:eastAsia="Calibri"/>
                <w:lang w:val="lt-LT"/>
              </w:rPr>
              <w:t>ai</w:t>
            </w:r>
            <w:r w:rsidR="00481EB3" w:rsidRPr="00E53841">
              <w:rPr>
                <w:rFonts w:eastAsia="Calibri"/>
                <w:lang w:val="lt-LT"/>
              </w:rPr>
              <w:t>:</w:t>
            </w:r>
          </w:p>
          <w:p w14:paraId="3FAF3553" w14:textId="6D3B938F" w:rsidR="00481EB3" w:rsidRPr="00E53841" w:rsidRDefault="00481EB3" w:rsidP="000B2C8C">
            <w:pPr>
              <w:spacing w:line="276" w:lineRule="auto"/>
              <w:jc w:val="both"/>
              <w:rPr>
                <w:rFonts w:eastAsia="Calibri"/>
                <w:lang w:val="lt-LT"/>
              </w:rPr>
            </w:pPr>
            <w:r w:rsidRPr="00E53841">
              <w:rPr>
                <w:rFonts w:eastAsia="Calibri"/>
                <w:lang w:val="lt-LT"/>
              </w:rPr>
              <w:t xml:space="preserve">1) </w:t>
            </w:r>
            <w:r w:rsidR="00F21848" w:rsidRPr="00E53841">
              <w:rPr>
                <w:rFonts w:eastAsia="Calibri"/>
                <w:lang w:val="lt-LT"/>
              </w:rPr>
              <w:t>Paslaugų t</w:t>
            </w:r>
            <w:r w:rsidRPr="00E53841">
              <w:rPr>
                <w:rFonts w:eastAsia="Calibri"/>
                <w:lang w:val="lt-LT"/>
              </w:rPr>
              <w:t>e</w:t>
            </w:r>
            <w:r w:rsidR="00F21848" w:rsidRPr="00E53841">
              <w:rPr>
                <w:rFonts w:eastAsia="Calibri"/>
                <w:lang w:val="lt-LT"/>
              </w:rPr>
              <w:t>i</w:t>
            </w:r>
            <w:r w:rsidRPr="00E53841">
              <w:rPr>
                <w:rFonts w:eastAsia="Calibri"/>
                <w:lang w:val="lt-LT"/>
              </w:rPr>
              <w:t xml:space="preserve">kėjo siūlomų specialistų sąrašas, nurodant poziciją į kurią siūlomas ir kurio specialisto reikalavimus atitinka. </w:t>
            </w:r>
            <w:r w:rsidR="00734098" w:rsidRPr="00E53841">
              <w:rPr>
                <w:rFonts w:eastAsia="Calibri"/>
                <w:lang w:val="lt-LT"/>
              </w:rPr>
              <w:t>N</w:t>
            </w:r>
            <w:r w:rsidRPr="00E53841">
              <w:rPr>
                <w:rFonts w:eastAsia="Calibri"/>
                <w:lang w:val="lt-LT"/>
              </w:rPr>
              <w:t>urodyti kiekvieno siūlomo specialisto patirties, vykdant reikalavimuose nurodytas veiklas, aprašym</w:t>
            </w:r>
            <w:r w:rsidR="000334D8" w:rsidRPr="00E53841">
              <w:rPr>
                <w:rFonts w:eastAsia="Calibri"/>
                <w:lang w:val="lt-LT"/>
              </w:rPr>
              <w:t>as</w:t>
            </w:r>
            <w:r w:rsidRPr="00E53841">
              <w:rPr>
                <w:rFonts w:eastAsia="Calibri"/>
                <w:lang w:val="lt-LT"/>
              </w:rPr>
              <w:t xml:space="preserve"> (vykdytos sutarties/projekto pavadinimas, data ir Nr., sutarties/projekto aprašymas, užsakovo duomenys, sutarties/projekto pradžia ir pabaiga (nurodant metus ir mėnesį), specialisto vykdytos veiklos). </w:t>
            </w:r>
            <w:r w:rsidR="003961F3" w:rsidRPr="00E53841">
              <w:rPr>
                <w:rFonts w:eastAsia="Calibri"/>
                <w:lang w:val="lt-LT"/>
              </w:rPr>
              <w:t>N</w:t>
            </w:r>
            <w:r w:rsidRPr="00E53841">
              <w:rPr>
                <w:rFonts w:eastAsia="Calibri"/>
                <w:lang w:val="lt-LT"/>
              </w:rPr>
              <w:t xml:space="preserve">urodyta tiek ir tokio pobūdžio sutarčių/projektų, kad pagal juose dirbtą laiką bei atliktas funkcijas, siūlomi specialistai turėtų pirkimo dokumentuose reikalaujamą patirtį; </w:t>
            </w:r>
          </w:p>
          <w:p w14:paraId="3F9D763D" w14:textId="77777777" w:rsidR="00481EB3" w:rsidRPr="00E53841" w:rsidRDefault="00481EB3" w:rsidP="000B2C8C">
            <w:pPr>
              <w:spacing w:line="276" w:lineRule="auto"/>
              <w:jc w:val="both"/>
              <w:rPr>
                <w:rFonts w:eastAsia="Calibri"/>
                <w:lang w:val="lt-LT"/>
              </w:rPr>
            </w:pPr>
            <w:r w:rsidRPr="00E53841">
              <w:rPr>
                <w:rFonts w:eastAsia="Calibri"/>
                <w:lang w:val="lt-LT"/>
              </w:rPr>
              <w:t xml:space="preserve">2) specialistų kvalifikaciją įrodančių, galiojančių sertifikatų ir kitų kvalifikaciją ir patirtį pagrindžiančių oficialių dokumentų kopijos; </w:t>
            </w:r>
          </w:p>
          <w:p w14:paraId="43711550" w14:textId="1E8C6611" w:rsidR="00011BB9" w:rsidRPr="00E53841" w:rsidRDefault="00481EB3" w:rsidP="000B2C8C">
            <w:pPr>
              <w:tabs>
                <w:tab w:val="left" w:pos="1134"/>
                <w:tab w:val="left" w:pos="9630"/>
                <w:tab w:val="left" w:pos="9720"/>
              </w:tabs>
              <w:spacing w:line="276" w:lineRule="auto"/>
              <w:ind w:right="8"/>
              <w:jc w:val="both"/>
              <w:rPr>
                <w:lang w:val="lt-LT"/>
              </w:rPr>
            </w:pPr>
            <w:r w:rsidRPr="00E53841">
              <w:rPr>
                <w:rFonts w:eastAsia="Calibri"/>
                <w:lang w:val="lt-LT"/>
              </w:rPr>
              <w:t>3) dokumentas/ai, patvirtinantis/</w:t>
            </w:r>
            <w:proofErr w:type="spellStart"/>
            <w:r w:rsidRPr="00E53841">
              <w:rPr>
                <w:rFonts w:eastAsia="Calibri"/>
                <w:lang w:val="lt-LT"/>
              </w:rPr>
              <w:t>tys</w:t>
            </w:r>
            <w:proofErr w:type="spellEnd"/>
            <w:r w:rsidRPr="00E53841">
              <w:rPr>
                <w:rFonts w:eastAsia="Calibri"/>
                <w:lang w:val="lt-LT"/>
              </w:rPr>
              <w:t xml:space="preserve">, specialisto esamus santykius su </w:t>
            </w:r>
            <w:r w:rsidR="00F21848" w:rsidRPr="00E53841">
              <w:rPr>
                <w:rFonts w:eastAsia="Calibri"/>
                <w:lang w:val="lt-LT"/>
              </w:rPr>
              <w:t xml:space="preserve">Paslaugų </w:t>
            </w:r>
            <w:r w:rsidRPr="00E53841">
              <w:rPr>
                <w:rFonts w:eastAsia="Calibri"/>
                <w:lang w:val="lt-LT"/>
              </w:rPr>
              <w:t>te</w:t>
            </w:r>
            <w:r w:rsidR="00F21848" w:rsidRPr="00E53841">
              <w:rPr>
                <w:rFonts w:eastAsia="Calibri"/>
                <w:lang w:val="lt-LT"/>
              </w:rPr>
              <w:t>i</w:t>
            </w:r>
            <w:r w:rsidRPr="00E53841">
              <w:rPr>
                <w:rFonts w:eastAsia="Calibri"/>
                <w:lang w:val="lt-LT"/>
              </w:rPr>
              <w:t xml:space="preserve">kėju. </w:t>
            </w:r>
          </w:p>
        </w:tc>
      </w:tr>
      <w:tr w:rsidR="002B356C" w:rsidRPr="0047753A" w14:paraId="525EF882" w14:textId="77777777" w:rsidTr="002B356C">
        <w:trPr>
          <w:trHeight w:val="224"/>
        </w:trPr>
        <w:tc>
          <w:tcPr>
            <w:tcW w:w="993" w:type="dxa"/>
            <w:tcBorders>
              <w:top w:val="single" w:sz="4" w:space="0" w:color="auto"/>
              <w:left w:val="single" w:sz="4" w:space="0" w:color="auto"/>
              <w:bottom w:val="single" w:sz="4" w:space="0" w:color="auto"/>
              <w:right w:val="single" w:sz="4" w:space="0" w:color="auto"/>
            </w:tcBorders>
            <w:hideMark/>
          </w:tcPr>
          <w:p w14:paraId="5284D04F" w14:textId="27266E9B" w:rsidR="002B356C" w:rsidRPr="00E53841" w:rsidRDefault="00011BB9" w:rsidP="000B2C8C">
            <w:pPr>
              <w:tabs>
                <w:tab w:val="left" w:pos="1134"/>
                <w:tab w:val="left" w:pos="9630"/>
                <w:tab w:val="left" w:pos="9720"/>
              </w:tabs>
              <w:spacing w:line="276" w:lineRule="auto"/>
              <w:ind w:right="8"/>
              <w:jc w:val="both"/>
              <w:rPr>
                <w:bCs/>
                <w:lang w:val="lt-LT"/>
              </w:rPr>
            </w:pPr>
            <w:r w:rsidRPr="00E53841">
              <w:rPr>
                <w:bCs/>
                <w:lang w:val="lt-LT"/>
              </w:rPr>
              <w:t>3.1.</w:t>
            </w:r>
            <w:r w:rsidR="00A335A6" w:rsidRPr="00E53841">
              <w:rPr>
                <w:bCs/>
                <w:lang w:val="lt-LT"/>
              </w:rPr>
              <w:t>9</w:t>
            </w:r>
            <w:r w:rsidRPr="00E53841">
              <w:rPr>
                <w:bCs/>
                <w:lang w:val="lt-LT"/>
              </w:rPr>
              <w:t>.2.</w:t>
            </w:r>
          </w:p>
        </w:tc>
        <w:tc>
          <w:tcPr>
            <w:tcW w:w="4110" w:type="dxa"/>
            <w:tcBorders>
              <w:top w:val="single" w:sz="4" w:space="0" w:color="auto"/>
              <w:left w:val="single" w:sz="4" w:space="0" w:color="auto"/>
              <w:bottom w:val="single" w:sz="4" w:space="0" w:color="auto"/>
              <w:right w:val="single" w:sz="4" w:space="0" w:color="auto"/>
            </w:tcBorders>
            <w:hideMark/>
          </w:tcPr>
          <w:p w14:paraId="49A6C1CB" w14:textId="77777777" w:rsidR="00481EB3" w:rsidRPr="00E53841" w:rsidRDefault="002B356C" w:rsidP="000B2C8C">
            <w:pPr>
              <w:spacing w:line="276" w:lineRule="auto"/>
              <w:rPr>
                <w:rFonts w:eastAsia="Calibri"/>
                <w:b/>
                <w:lang w:val="lt-LT"/>
              </w:rPr>
            </w:pPr>
            <w:r w:rsidRPr="00E53841">
              <w:rPr>
                <w:b/>
                <w:bCs/>
                <w:lang w:val="lt-LT"/>
              </w:rPr>
              <w:t xml:space="preserve"> </w:t>
            </w:r>
            <w:r w:rsidR="00481EB3" w:rsidRPr="00E53841">
              <w:rPr>
                <w:rFonts w:eastAsia="Calibri"/>
                <w:b/>
                <w:lang w:val="lt-LT"/>
              </w:rPr>
              <w:t>Ekspertas Nr. 1 (ne mažiau 1 (vienas) ekspertas) – projekto vadovas privalo turėti:</w:t>
            </w:r>
          </w:p>
          <w:p w14:paraId="1D657625" w14:textId="77777777" w:rsidR="00481EB3" w:rsidRPr="00E53841" w:rsidRDefault="00481EB3" w:rsidP="000B2C8C">
            <w:pPr>
              <w:spacing w:line="276" w:lineRule="auto"/>
              <w:jc w:val="both"/>
              <w:rPr>
                <w:rFonts w:eastAsia="Calibri"/>
                <w:lang w:val="lt-LT"/>
              </w:rPr>
            </w:pPr>
            <w:r w:rsidRPr="00E53841">
              <w:rPr>
                <w:rFonts w:eastAsia="Calibri"/>
                <w:lang w:val="lt-LT"/>
              </w:rPr>
              <w:t xml:space="preserve">1. </w:t>
            </w:r>
            <w:r w:rsidRPr="00E53841">
              <w:rPr>
                <w:rFonts w:eastAsia="Calibri"/>
                <w:lang w:val="lt-LT"/>
              </w:rPr>
              <w:tab/>
              <w:t>vadovavimo  patirtį</w:t>
            </w:r>
            <w:r w:rsidRPr="00E53841">
              <w:rPr>
                <w:lang w:val="lt-LT"/>
              </w:rPr>
              <w:t xml:space="preserve"> </w:t>
            </w:r>
            <w:r w:rsidRPr="00E53841">
              <w:rPr>
                <w:rFonts w:eastAsia="Calibri"/>
                <w:lang w:val="lt-LT"/>
              </w:rPr>
              <w:t xml:space="preserve">ne mažiau kaip 1 per paskutinius 3 metus sėkmingai įvykdytame (baigtame) registrų ir/ar informacinių technologijų projekte/sutartyje;  </w:t>
            </w:r>
          </w:p>
          <w:p w14:paraId="52DFE0F5" w14:textId="58722469" w:rsidR="002B356C" w:rsidRPr="00E53841" w:rsidRDefault="00481EB3" w:rsidP="000B2C8C">
            <w:pPr>
              <w:tabs>
                <w:tab w:val="left" w:pos="1134"/>
                <w:tab w:val="left" w:pos="9630"/>
                <w:tab w:val="left" w:pos="9720"/>
              </w:tabs>
              <w:spacing w:line="276" w:lineRule="auto"/>
              <w:ind w:right="8"/>
              <w:jc w:val="both"/>
              <w:rPr>
                <w:lang w:val="lt-LT"/>
              </w:rPr>
            </w:pPr>
            <w:r w:rsidRPr="00E53841">
              <w:rPr>
                <w:rFonts w:eastAsia="Calibri"/>
                <w:lang w:val="lt-LT"/>
              </w:rPr>
              <w:t xml:space="preserve">2. projekto vadovo kvalifikaciją, patvirtintą  </w:t>
            </w:r>
            <w:proofErr w:type="spellStart"/>
            <w:r w:rsidRPr="00E53841">
              <w:rPr>
                <w:rFonts w:eastAsia="Calibri"/>
                <w:lang w:val="lt-LT"/>
              </w:rPr>
              <w:t>CompTIA</w:t>
            </w:r>
            <w:proofErr w:type="spellEnd"/>
            <w:r w:rsidRPr="00E53841">
              <w:rPr>
                <w:rFonts w:eastAsia="Calibri"/>
                <w:lang w:val="lt-LT"/>
              </w:rPr>
              <w:t xml:space="preserve"> Project+ arba  CAPM, arba Prince2 </w:t>
            </w:r>
            <w:proofErr w:type="spellStart"/>
            <w:r w:rsidRPr="00E53841">
              <w:rPr>
                <w:rFonts w:eastAsia="Calibri"/>
                <w:lang w:val="lt-LT"/>
              </w:rPr>
              <w:t>Foundation</w:t>
            </w:r>
            <w:proofErr w:type="spellEnd"/>
            <w:r w:rsidRPr="00E53841">
              <w:rPr>
                <w:rFonts w:eastAsia="Calibri"/>
                <w:lang w:val="lt-LT"/>
              </w:rPr>
              <w:t xml:space="preserve">, arba </w:t>
            </w:r>
            <w:r w:rsidRPr="00E53841">
              <w:rPr>
                <w:rFonts w:eastAsia="Calibri"/>
                <w:lang w:val="lt-LT"/>
              </w:rPr>
              <w:lastRenderedPageBreak/>
              <w:t>IPMA-D, arba kitu lygiaverčiu sertifikatu ar dokumentu.</w:t>
            </w:r>
          </w:p>
        </w:tc>
        <w:tc>
          <w:tcPr>
            <w:tcW w:w="4623" w:type="dxa"/>
            <w:tcBorders>
              <w:top w:val="single" w:sz="4" w:space="0" w:color="auto"/>
              <w:left w:val="single" w:sz="4" w:space="0" w:color="auto"/>
              <w:bottom w:val="single" w:sz="4" w:space="0" w:color="auto"/>
              <w:right w:val="single" w:sz="4" w:space="0" w:color="auto"/>
            </w:tcBorders>
            <w:hideMark/>
          </w:tcPr>
          <w:p w14:paraId="3CDE5DBC" w14:textId="2F40705A" w:rsidR="00481EB3" w:rsidRPr="00E53841" w:rsidRDefault="00481EB3" w:rsidP="000B2C8C">
            <w:pPr>
              <w:spacing w:line="276" w:lineRule="auto"/>
              <w:jc w:val="both"/>
              <w:rPr>
                <w:rFonts w:eastAsia="Calibri"/>
                <w:lang w:val="lt-LT"/>
              </w:rPr>
            </w:pPr>
            <w:r w:rsidRPr="00E53841">
              <w:rPr>
                <w:rFonts w:eastAsia="Calibri"/>
                <w:lang w:val="lt-LT"/>
              </w:rPr>
              <w:lastRenderedPageBreak/>
              <w:t xml:space="preserve">Pateikti </w:t>
            </w:r>
            <w:r w:rsidR="000B36DD" w:rsidRPr="00E53841">
              <w:rPr>
                <w:rFonts w:eastAsia="Calibri"/>
                <w:lang w:val="lt-LT"/>
              </w:rPr>
              <w:t xml:space="preserve">Sutarties </w:t>
            </w:r>
            <w:r w:rsidR="00542BD6" w:rsidRPr="00E53841">
              <w:rPr>
                <w:rFonts w:eastAsia="Calibri"/>
                <w:lang w:val="lt-LT"/>
              </w:rPr>
              <w:t>3</w:t>
            </w:r>
            <w:r w:rsidRPr="00E53841">
              <w:rPr>
                <w:rFonts w:eastAsia="Calibri"/>
                <w:lang w:val="lt-LT"/>
              </w:rPr>
              <w:t>.1.</w:t>
            </w:r>
            <w:r w:rsidR="00542BD6" w:rsidRPr="00E53841">
              <w:rPr>
                <w:rFonts w:eastAsia="Calibri"/>
                <w:lang w:val="lt-LT"/>
              </w:rPr>
              <w:t>9.1</w:t>
            </w:r>
            <w:r w:rsidRPr="00E53841">
              <w:rPr>
                <w:rFonts w:eastAsia="Calibri"/>
                <w:lang w:val="lt-LT"/>
              </w:rPr>
              <w:t xml:space="preserve"> papunktyje nurodyt</w:t>
            </w:r>
            <w:r w:rsidR="003961F3" w:rsidRPr="00E53841">
              <w:rPr>
                <w:rFonts w:eastAsia="Calibri"/>
                <w:lang w:val="lt-LT"/>
              </w:rPr>
              <w:t>i</w:t>
            </w:r>
            <w:r w:rsidRPr="00E53841">
              <w:rPr>
                <w:rFonts w:eastAsia="Calibri"/>
                <w:lang w:val="lt-LT"/>
              </w:rPr>
              <w:t xml:space="preserve"> dokument</w:t>
            </w:r>
            <w:r w:rsidR="003961F3" w:rsidRPr="00E53841">
              <w:rPr>
                <w:rFonts w:eastAsia="Calibri"/>
                <w:lang w:val="lt-LT"/>
              </w:rPr>
              <w:t>ai</w:t>
            </w:r>
            <w:r w:rsidRPr="00E53841">
              <w:rPr>
                <w:rFonts w:eastAsia="Calibri"/>
                <w:lang w:val="lt-LT"/>
              </w:rPr>
              <w:t xml:space="preserve"> ir projekto vadovo kvalifikaciją patvirtinant</w:t>
            </w:r>
            <w:r w:rsidR="003961F3" w:rsidRPr="00E53841">
              <w:rPr>
                <w:rFonts w:eastAsia="Calibri"/>
                <w:lang w:val="lt-LT"/>
              </w:rPr>
              <w:t>is</w:t>
            </w:r>
            <w:r w:rsidRPr="00E53841">
              <w:rPr>
                <w:rFonts w:eastAsia="Calibri"/>
                <w:lang w:val="lt-LT"/>
              </w:rPr>
              <w:t>, galiojant</w:t>
            </w:r>
            <w:r w:rsidR="003961F3" w:rsidRPr="00E53841">
              <w:rPr>
                <w:rFonts w:eastAsia="Calibri"/>
                <w:lang w:val="lt-LT"/>
              </w:rPr>
              <w:t>is</w:t>
            </w:r>
            <w:r w:rsidRPr="00E53841">
              <w:rPr>
                <w:rFonts w:eastAsia="Calibri"/>
                <w:lang w:val="lt-LT"/>
              </w:rPr>
              <w:t xml:space="preserve"> sertifikat</w:t>
            </w:r>
            <w:r w:rsidR="003961F3" w:rsidRPr="00E53841">
              <w:rPr>
                <w:rFonts w:eastAsia="Calibri"/>
                <w:lang w:val="lt-LT"/>
              </w:rPr>
              <w:t>as</w:t>
            </w:r>
            <w:r w:rsidRPr="00E53841">
              <w:rPr>
                <w:rFonts w:eastAsia="Calibri"/>
                <w:lang w:val="lt-LT"/>
              </w:rPr>
              <w:t>, arba lygiaverč</w:t>
            </w:r>
            <w:r w:rsidR="003961F3" w:rsidRPr="00E53841">
              <w:rPr>
                <w:rFonts w:eastAsia="Calibri"/>
                <w:lang w:val="lt-LT"/>
              </w:rPr>
              <w:t>iai</w:t>
            </w:r>
            <w:r w:rsidRPr="00E53841">
              <w:rPr>
                <w:rFonts w:eastAsia="Calibri"/>
                <w:lang w:val="lt-LT"/>
              </w:rPr>
              <w:t xml:space="preserve"> tarptautiniu mastu pripažįstam</w:t>
            </w:r>
            <w:r w:rsidR="003961F3" w:rsidRPr="00E53841">
              <w:rPr>
                <w:rFonts w:eastAsia="Calibri"/>
                <w:lang w:val="lt-LT"/>
              </w:rPr>
              <w:t>i</w:t>
            </w:r>
            <w:r w:rsidRPr="00E53841">
              <w:rPr>
                <w:rFonts w:eastAsia="Calibri"/>
                <w:lang w:val="lt-LT"/>
              </w:rPr>
              <w:t>, reikalaujamą kvalifikaciją patvirtinan</w:t>
            </w:r>
            <w:r w:rsidR="003961F3" w:rsidRPr="00E53841">
              <w:rPr>
                <w:rFonts w:eastAsia="Calibri"/>
                <w:lang w:val="lt-LT"/>
              </w:rPr>
              <w:t>ty</w:t>
            </w:r>
            <w:r w:rsidRPr="00E53841">
              <w:rPr>
                <w:rFonts w:eastAsia="Calibri"/>
                <w:lang w:val="lt-LT"/>
              </w:rPr>
              <w:t>s, dokument</w:t>
            </w:r>
            <w:r w:rsidR="003961F3" w:rsidRPr="00E53841">
              <w:rPr>
                <w:rFonts w:eastAsia="Calibri"/>
                <w:lang w:val="lt-LT"/>
              </w:rPr>
              <w:t>ai</w:t>
            </w:r>
            <w:r w:rsidRPr="00E53841">
              <w:rPr>
                <w:rFonts w:eastAsia="Calibri"/>
                <w:lang w:val="lt-LT"/>
              </w:rPr>
              <w:t xml:space="preserve"> arba kit</w:t>
            </w:r>
            <w:r w:rsidR="003961F3" w:rsidRPr="00E53841">
              <w:rPr>
                <w:rFonts w:eastAsia="Calibri"/>
                <w:lang w:val="lt-LT"/>
              </w:rPr>
              <w:t>as</w:t>
            </w:r>
            <w:r w:rsidRPr="00E53841">
              <w:rPr>
                <w:rFonts w:eastAsia="Calibri"/>
                <w:lang w:val="lt-LT"/>
              </w:rPr>
              <w:t xml:space="preserve"> lygiavert</w:t>
            </w:r>
            <w:r w:rsidR="003961F3" w:rsidRPr="00E53841">
              <w:rPr>
                <w:rFonts w:eastAsia="Calibri"/>
                <w:lang w:val="lt-LT"/>
              </w:rPr>
              <w:t>is</w:t>
            </w:r>
            <w:r w:rsidRPr="00E53841">
              <w:rPr>
                <w:rFonts w:eastAsia="Calibri"/>
                <w:lang w:val="lt-LT"/>
              </w:rPr>
              <w:t xml:space="preserve"> įrodym</w:t>
            </w:r>
            <w:r w:rsidR="003961F3" w:rsidRPr="00E53841">
              <w:rPr>
                <w:rFonts w:eastAsia="Calibri"/>
                <w:lang w:val="lt-LT"/>
              </w:rPr>
              <w:t>as</w:t>
            </w:r>
            <w:r w:rsidRPr="00E53841">
              <w:rPr>
                <w:rFonts w:eastAsia="Calibri"/>
                <w:lang w:val="lt-LT"/>
              </w:rPr>
              <w:t xml:space="preserve">. </w:t>
            </w:r>
          </w:p>
          <w:p w14:paraId="71C5F543" w14:textId="5CACFD08" w:rsidR="002B356C" w:rsidRPr="008D129B" w:rsidRDefault="008D129B" w:rsidP="000B2C8C">
            <w:pPr>
              <w:spacing w:line="276" w:lineRule="auto"/>
              <w:jc w:val="both"/>
              <w:rPr>
                <w:highlight w:val="lightGray"/>
                <w:lang w:val="lt-LT"/>
              </w:rPr>
            </w:pPr>
            <w:r w:rsidRPr="008D129B">
              <w:rPr>
                <w:rFonts w:eastAsia="Calibri"/>
                <w:lang w:val="lt-LT"/>
              </w:rPr>
              <w:t>Pateikiamo „lygiaverčio“ dokumento lygiavertiškumą įrodyti turi Paslaugų teikėjas.</w:t>
            </w:r>
          </w:p>
        </w:tc>
      </w:tr>
      <w:tr w:rsidR="002B356C" w:rsidRPr="0047753A" w14:paraId="7A53327E" w14:textId="77777777" w:rsidTr="00481EB3">
        <w:trPr>
          <w:trHeight w:val="4395"/>
        </w:trPr>
        <w:tc>
          <w:tcPr>
            <w:tcW w:w="993" w:type="dxa"/>
            <w:tcBorders>
              <w:top w:val="single" w:sz="4" w:space="0" w:color="auto"/>
              <w:left w:val="single" w:sz="4" w:space="0" w:color="auto"/>
              <w:bottom w:val="single" w:sz="4" w:space="0" w:color="auto"/>
              <w:right w:val="single" w:sz="4" w:space="0" w:color="auto"/>
            </w:tcBorders>
            <w:hideMark/>
          </w:tcPr>
          <w:p w14:paraId="20708618" w14:textId="7F37D49B" w:rsidR="002B356C" w:rsidRPr="00E53841" w:rsidRDefault="00011BB9" w:rsidP="000B2C8C">
            <w:pPr>
              <w:tabs>
                <w:tab w:val="left" w:pos="1134"/>
                <w:tab w:val="left" w:pos="9630"/>
                <w:tab w:val="left" w:pos="9720"/>
              </w:tabs>
              <w:spacing w:line="276" w:lineRule="auto"/>
              <w:ind w:right="8"/>
              <w:jc w:val="both"/>
              <w:rPr>
                <w:bCs/>
                <w:lang w:val="lt-LT"/>
              </w:rPr>
            </w:pPr>
            <w:r w:rsidRPr="00E53841">
              <w:rPr>
                <w:bCs/>
                <w:lang w:val="lt-LT"/>
              </w:rPr>
              <w:t>3.1.</w:t>
            </w:r>
            <w:r w:rsidR="00A335A6" w:rsidRPr="00E53841">
              <w:rPr>
                <w:bCs/>
                <w:lang w:val="lt-LT"/>
              </w:rPr>
              <w:t>9</w:t>
            </w:r>
            <w:r w:rsidRPr="00E53841">
              <w:rPr>
                <w:bCs/>
                <w:lang w:val="lt-LT"/>
              </w:rPr>
              <w:t>.3.</w:t>
            </w:r>
          </w:p>
        </w:tc>
        <w:tc>
          <w:tcPr>
            <w:tcW w:w="4110" w:type="dxa"/>
            <w:tcBorders>
              <w:top w:val="single" w:sz="4" w:space="0" w:color="auto"/>
              <w:left w:val="single" w:sz="4" w:space="0" w:color="auto"/>
              <w:bottom w:val="single" w:sz="4" w:space="0" w:color="auto"/>
              <w:right w:val="single" w:sz="4" w:space="0" w:color="auto"/>
            </w:tcBorders>
            <w:hideMark/>
          </w:tcPr>
          <w:p w14:paraId="596779EA" w14:textId="77777777" w:rsidR="00481EB3" w:rsidRPr="00E53841" w:rsidRDefault="00481EB3" w:rsidP="000B2C8C">
            <w:pPr>
              <w:spacing w:line="276" w:lineRule="auto"/>
              <w:jc w:val="both"/>
              <w:rPr>
                <w:rFonts w:eastAsia="Calibri"/>
                <w:b/>
                <w:lang w:val="lt-LT"/>
              </w:rPr>
            </w:pPr>
            <w:r w:rsidRPr="00E53841">
              <w:rPr>
                <w:rFonts w:eastAsia="Calibri"/>
                <w:b/>
                <w:lang w:val="lt-LT"/>
              </w:rPr>
              <w:t xml:space="preserve">Ekspertas Nr. 2 (ne mažiau 1 (vienas) ekspertas) – </w:t>
            </w:r>
            <w:proofErr w:type="spellStart"/>
            <w:r w:rsidRPr="00E53841">
              <w:rPr>
                <w:rFonts w:eastAsia="Calibri"/>
                <w:b/>
                <w:lang w:val="lt-LT"/>
              </w:rPr>
              <w:t>virtualizacijos</w:t>
            </w:r>
            <w:proofErr w:type="spellEnd"/>
            <w:r w:rsidRPr="00E53841">
              <w:rPr>
                <w:rFonts w:eastAsia="Calibri"/>
                <w:b/>
                <w:lang w:val="lt-LT"/>
              </w:rPr>
              <w:t xml:space="preserve"> platformų specialistas privalo turėti:</w:t>
            </w:r>
          </w:p>
          <w:p w14:paraId="71BCE7A3" w14:textId="77777777" w:rsidR="00481EB3" w:rsidRPr="00E53841" w:rsidRDefault="00481EB3" w:rsidP="000B2C8C">
            <w:pPr>
              <w:spacing w:line="276" w:lineRule="auto"/>
              <w:jc w:val="both"/>
              <w:rPr>
                <w:rFonts w:eastAsia="Calibri"/>
                <w:lang w:val="lt-LT"/>
              </w:rPr>
            </w:pPr>
            <w:r w:rsidRPr="00E53841">
              <w:rPr>
                <w:rFonts w:eastAsia="Calibri"/>
                <w:lang w:val="lt-LT"/>
              </w:rPr>
              <w:t xml:space="preserve">1. </w:t>
            </w:r>
            <w:proofErr w:type="spellStart"/>
            <w:r w:rsidRPr="00E53841">
              <w:rPr>
                <w:rFonts w:eastAsia="Calibri"/>
                <w:lang w:val="lt-LT"/>
              </w:rPr>
              <w:t>virtualizacijos</w:t>
            </w:r>
            <w:proofErr w:type="spellEnd"/>
            <w:r w:rsidRPr="00E53841">
              <w:rPr>
                <w:rFonts w:eastAsia="Calibri"/>
                <w:lang w:val="lt-LT"/>
              </w:rPr>
              <w:t xml:space="preserve"> platformų specialisto praktinio darbo patirtį</w:t>
            </w:r>
            <w:r w:rsidRPr="00E53841">
              <w:rPr>
                <w:lang w:val="lt-LT"/>
              </w:rPr>
              <w:t xml:space="preserve"> </w:t>
            </w:r>
            <w:r w:rsidRPr="00E53841">
              <w:rPr>
                <w:rFonts w:eastAsia="Calibri"/>
                <w:lang w:val="lt-LT"/>
              </w:rPr>
              <w:t xml:space="preserve">ne mažiau nei 1 per paskutinius 3 metus sėkmingai įgyvendintame (baigtame) </w:t>
            </w:r>
            <w:proofErr w:type="spellStart"/>
            <w:r w:rsidRPr="00E53841">
              <w:rPr>
                <w:rFonts w:eastAsia="Calibri"/>
                <w:lang w:val="lt-LT"/>
              </w:rPr>
              <w:t>virtualizacijos</w:t>
            </w:r>
            <w:proofErr w:type="spellEnd"/>
            <w:r w:rsidRPr="00E53841">
              <w:rPr>
                <w:rFonts w:eastAsia="Calibri"/>
                <w:lang w:val="lt-LT"/>
              </w:rPr>
              <w:t xml:space="preserve"> platformų priežiūros projekte/sutartyje; </w:t>
            </w:r>
          </w:p>
          <w:p w14:paraId="4C2848A8" w14:textId="4B585F08" w:rsidR="00481EB3" w:rsidRPr="00E53841" w:rsidRDefault="00481EB3" w:rsidP="000B2C8C">
            <w:pPr>
              <w:tabs>
                <w:tab w:val="left" w:pos="288"/>
                <w:tab w:val="left" w:pos="1134"/>
                <w:tab w:val="left" w:pos="9630"/>
                <w:tab w:val="left" w:pos="9720"/>
              </w:tabs>
              <w:spacing w:line="276" w:lineRule="auto"/>
              <w:ind w:right="8" w:firstLine="5"/>
              <w:jc w:val="both"/>
              <w:rPr>
                <w:lang w:val="lt-LT"/>
              </w:rPr>
            </w:pPr>
            <w:r w:rsidRPr="00E53841">
              <w:rPr>
                <w:rFonts w:eastAsia="Calibri"/>
                <w:lang w:val="lt-LT"/>
              </w:rPr>
              <w:t xml:space="preserve">2. </w:t>
            </w:r>
            <w:proofErr w:type="spellStart"/>
            <w:r w:rsidRPr="00E53841">
              <w:rPr>
                <w:rFonts w:eastAsia="Calibri"/>
                <w:lang w:val="lt-LT"/>
              </w:rPr>
              <w:t>virtualizacijos</w:t>
            </w:r>
            <w:proofErr w:type="spellEnd"/>
            <w:r w:rsidRPr="00E53841">
              <w:rPr>
                <w:rFonts w:eastAsia="Calibri"/>
                <w:lang w:val="lt-LT"/>
              </w:rPr>
              <w:t xml:space="preserve"> specialisto kvalifikaciją, patvirtintą </w:t>
            </w:r>
            <w:proofErr w:type="spellStart"/>
            <w:r w:rsidRPr="00E53841">
              <w:rPr>
                <w:rFonts w:eastAsia="Calibri"/>
                <w:lang w:val="lt-LT"/>
              </w:rPr>
              <w:t>CompTIA</w:t>
            </w:r>
            <w:proofErr w:type="spellEnd"/>
            <w:r w:rsidRPr="00E53841">
              <w:rPr>
                <w:rFonts w:eastAsia="Calibri"/>
                <w:lang w:val="lt-LT"/>
              </w:rPr>
              <w:t xml:space="preserve"> </w:t>
            </w:r>
            <w:proofErr w:type="spellStart"/>
            <w:r w:rsidRPr="00E53841">
              <w:rPr>
                <w:rFonts w:eastAsia="Calibri"/>
                <w:lang w:val="lt-LT"/>
              </w:rPr>
              <w:t>Cloud</w:t>
            </w:r>
            <w:proofErr w:type="spellEnd"/>
            <w:r w:rsidRPr="00E53841">
              <w:rPr>
                <w:rFonts w:eastAsia="Calibri"/>
                <w:lang w:val="lt-LT"/>
              </w:rPr>
              <w:t xml:space="preserve">+ arba  </w:t>
            </w:r>
            <w:proofErr w:type="spellStart"/>
            <w:r w:rsidRPr="00E53841">
              <w:rPr>
                <w:rFonts w:eastAsia="Calibri"/>
                <w:lang w:val="lt-LT"/>
              </w:rPr>
              <w:t>CompTIA</w:t>
            </w:r>
            <w:proofErr w:type="spellEnd"/>
            <w:r w:rsidRPr="00E53841">
              <w:rPr>
                <w:rFonts w:eastAsia="Calibri"/>
                <w:lang w:val="lt-LT"/>
              </w:rPr>
              <w:t xml:space="preserve"> </w:t>
            </w:r>
            <w:proofErr w:type="spellStart"/>
            <w:r w:rsidRPr="00E53841">
              <w:rPr>
                <w:rFonts w:eastAsia="Calibri"/>
                <w:lang w:val="lt-LT"/>
              </w:rPr>
              <w:t>Cloud</w:t>
            </w:r>
            <w:proofErr w:type="spellEnd"/>
            <w:r w:rsidRPr="00E53841">
              <w:rPr>
                <w:rFonts w:eastAsia="Calibri"/>
                <w:lang w:val="lt-LT"/>
              </w:rPr>
              <w:t xml:space="preserve"> Essentials+, arba  </w:t>
            </w:r>
            <w:proofErr w:type="spellStart"/>
            <w:r w:rsidRPr="00E53841">
              <w:rPr>
                <w:rFonts w:eastAsia="Calibri"/>
                <w:lang w:val="lt-LT"/>
              </w:rPr>
              <w:t>VMware</w:t>
            </w:r>
            <w:proofErr w:type="spellEnd"/>
            <w:r w:rsidRPr="00E53841">
              <w:rPr>
                <w:rFonts w:eastAsia="Calibri"/>
                <w:lang w:val="lt-LT"/>
              </w:rPr>
              <w:t xml:space="preserve"> </w:t>
            </w:r>
            <w:proofErr w:type="spellStart"/>
            <w:r w:rsidRPr="00E53841">
              <w:rPr>
                <w:rFonts w:eastAsia="Calibri"/>
                <w:lang w:val="lt-LT"/>
              </w:rPr>
              <w:t>Certified</w:t>
            </w:r>
            <w:proofErr w:type="spellEnd"/>
            <w:r w:rsidRPr="00E53841">
              <w:rPr>
                <w:rFonts w:eastAsia="Calibri"/>
                <w:lang w:val="lt-LT"/>
              </w:rPr>
              <w:t xml:space="preserve"> </w:t>
            </w:r>
            <w:proofErr w:type="spellStart"/>
            <w:r w:rsidRPr="00E53841">
              <w:rPr>
                <w:rFonts w:eastAsia="Calibri"/>
                <w:lang w:val="lt-LT"/>
              </w:rPr>
              <w:t>Associate</w:t>
            </w:r>
            <w:proofErr w:type="spellEnd"/>
            <w:r w:rsidRPr="00E53841">
              <w:rPr>
                <w:rFonts w:eastAsia="Calibri"/>
                <w:lang w:val="lt-LT"/>
              </w:rPr>
              <w:t xml:space="preserve"> Data </w:t>
            </w:r>
            <w:proofErr w:type="spellStart"/>
            <w:r w:rsidRPr="00E53841">
              <w:rPr>
                <w:rFonts w:eastAsia="Calibri"/>
                <w:lang w:val="lt-LT"/>
              </w:rPr>
              <w:t>Center</w:t>
            </w:r>
            <w:proofErr w:type="spellEnd"/>
            <w:r w:rsidRPr="00E53841">
              <w:rPr>
                <w:rFonts w:eastAsia="Calibri"/>
                <w:lang w:val="lt-LT"/>
              </w:rPr>
              <w:t xml:space="preserve"> </w:t>
            </w:r>
            <w:proofErr w:type="spellStart"/>
            <w:r w:rsidRPr="00E53841">
              <w:rPr>
                <w:rFonts w:eastAsia="Calibri"/>
                <w:lang w:val="lt-LT"/>
              </w:rPr>
              <w:t>Virtualization</w:t>
            </w:r>
            <w:proofErr w:type="spellEnd"/>
            <w:r w:rsidRPr="00E53841">
              <w:rPr>
                <w:rFonts w:eastAsia="Calibri"/>
                <w:lang w:val="lt-LT"/>
              </w:rPr>
              <w:t xml:space="preserve">, arba </w:t>
            </w:r>
            <w:proofErr w:type="spellStart"/>
            <w:r w:rsidRPr="00E53841">
              <w:rPr>
                <w:rFonts w:eastAsia="Calibri"/>
                <w:lang w:val="lt-LT"/>
              </w:rPr>
              <w:t>VMware</w:t>
            </w:r>
            <w:proofErr w:type="spellEnd"/>
            <w:r w:rsidRPr="00E53841">
              <w:rPr>
                <w:rFonts w:eastAsia="Calibri"/>
                <w:lang w:val="lt-LT"/>
              </w:rPr>
              <w:t xml:space="preserve"> </w:t>
            </w:r>
            <w:proofErr w:type="spellStart"/>
            <w:r w:rsidRPr="00E53841">
              <w:rPr>
                <w:rFonts w:eastAsia="Calibri"/>
                <w:lang w:val="lt-LT"/>
              </w:rPr>
              <w:t>Certified</w:t>
            </w:r>
            <w:proofErr w:type="spellEnd"/>
            <w:r w:rsidRPr="00E53841">
              <w:rPr>
                <w:rFonts w:eastAsia="Calibri"/>
                <w:lang w:val="lt-LT"/>
              </w:rPr>
              <w:t xml:space="preserve"> </w:t>
            </w:r>
            <w:proofErr w:type="spellStart"/>
            <w:r w:rsidRPr="00E53841">
              <w:rPr>
                <w:rFonts w:eastAsia="Calibri"/>
                <w:lang w:val="lt-LT"/>
              </w:rPr>
              <w:t>Advanced</w:t>
            </w:r>
            <w:proofErr w:type="spellEnd"/>
            <w:r w:rsidRPr="00E53841">
              <w:rPr>
                <w:rFonts w:eastAsia="Calibri"/>
                <w:lang w:val="lt-LT"/>
              </w:rPr>
              <w:t xml:space="preserve"> Professional Data </w:t>
            </w:r>
            <w:proofErr w:type="spellStart"/>
            <w:r w:rsidRPr="00E53841">
              <w:rPr>
                <w:rFonts w:eastAsia="Calibri"/>
                <w:lang w:val="lt-LT"/>
              </w:rPr>
              <w:t>Center</w:t>
            </w:r>
            <w:proofErr w:type="spellEnd"/>
            <w:r w:rsidRPr="00E53841">
              <w:rPr>
                <w:rFonts w:eastAsia="Calibri"/>
                <w:lang w:val="lt-LT"/>
              </w:rPr>
              <w:t xml:space="preserve"> Design, arba  IBM </w:t>
            </w:r>
            <w:proofErr w:type="spellStart"/>
            <w:r w:rsidRPr="00E53841">
              <w:rPr>
                <w:rFonts w:eastAsia="Calibri"/>
                <w:lang w:val="lt-LT"/>
              </w:rPr>
              <w:t>Certified</w:t>
            </w:r>
            <w:proofErr w:type="spellEnd"/>
            <w:r w:rsidRPr="00E53841">
              <w:rPr>
                <w:rFonts w:eastAsia="Calibri"/>
                <w:lang w:val="lt-LT"/>
              </w:rPr>
              <w:t xml:space="preserve"> </w:t>
            </w:r>
            <w:proofErr w:type="spellStart"/>
            <w:r w:rsidRPr="00E53841">
              <w:rPr>
                <w:rFonts w:eastAsia="Calibri"/>
                <w:lang w:val="lt-LT"/>
              </w:rPr>
              <w:t>Systems</w:t>
            </w:r>
            <w:proofErr w:type="spellEnd"/>
            <w:r w:rsidRPr="00E53841">
              <w:rPr>
                <w:rFonts w:eastAsia="Calibri"/>
                <w:lang w:val="lt-LT"/>
              </w:rPr>
              <w:t xml:space="preserve"> </w:t>
            </w:r>
            <w:proofErr w:type="spellStart"/>
            <w:r w:rsidRPr="00E53841">
              <w:rPr>
                <w:rFonts w:eastAsia="Calibri"/>
                <w:lang w:val="lt-LT"/>
              </w:rPr>
              <w:t>Expert</w:t>
            </w:r>
            <w:proofErr w:type="spellEnd"/>
            <w:r w:rsidRPr="00E53841">
              <w:rPr>
                <w:rFonts w:eastAsia="Calibri"/>
                <w:lang w:val="lt-LT"/>
              </w:rPr>
              <w:t xml:space="preserve"> – </w:t>
            </w:r>
            <w:proofErr w:type="spellStart"/>
            <w:r w:rsidRPr="00E53841">
              <w:rPr>
                <w:rFonts w:eastAsia="Calibri"/>
                <w:lang w:val="lt-LT"/>
              </w:rPr>
              <w:t>Virtualization</w:t>
            </w:r>
            <w:proofErr w:type="spellEnd"/>
            <w:r w:rsidRPr="00E53841">
              <w:rPr>
                <w:rFonts w:eastAsia="Calibri"/>
                <w:lang w:val="lt-LT"/>
              </w:rPr>
              <w:t xml:space="preserve"> </w:t>
            </w:r>
            <w:proofErr w:type="spellStart"/>
            <w:r w:rsidRPr="00E53841">
              <w:rPr>
                <w:rFonts w:eastAsia="Calibri"/>
                <w:lang w:val="lt-LT"/>
              </w:rPr>
              <w:t>Technical</w:t>
            </w:r>
            <w:proofErr w:type="spellEnd"/>
            <w:r w:rsidRPr="00E53841">
              <w:rPr>
                <w:rFonts w:eastAsia="Calibri"/>
                <w:lang w:val="lt-LT"/>
              </w:rPr>
              <w:t xml:space="preserve"> </w:t>
            </w:r>
            <w:proofErr w:type="spellStart"/>
            <w:r w:rsidRPr="00E53841">
              <w:rPr>
                <w:rFonts w:eastAsia="Calibri"/>
                <w:lang w:val="lt-LT"/>
              </w:rPr>
              <w:t>Support</w:t>
            </w:r>
            <w:proofErr w:type="spellEnd"/>
            <w:r w:rsidRPr="00E53841">
              <w:rPr>
                <w:rFonts w:eastAsia="Calibri"/>
                <w:lang w:val="lt-LT"/>
              </w:rPr>
              <w:t xml:space="preserve"> </w:t>
            </w:r>
            <w:proofErr w:type="spellStart"/>
            <w:r w:rsidRPr="00E53841">
              <w:rPr>
                <w:rFonts w:eastAsia="Calibri"/>
                <w:lang w:val="lt-LT"/>
              </w:rPr>
              <w:t>for</w:t>
            </w:r>
            <w:proofErr w:type="spellEnd"/>
            <w:r w:rsidRPr="00E53841">
              <w:rPr>
                <w:rFonts w:eastAsia="Calibri"/>
                <w:lang w:val="lt-LT"/>
              </w:rPr>
              <w:t xml:space="preserve"> AIX </w:t>
            </w:r>
            <w:proofErr w:type="spellStart"/>
            <w:r w:rsidRPr="00E53841">
              <w:rPr>
                <w:rFonts w:eastAsia="Calibri"/>
                <w:lang w:val="lt-LT"/>
              </w:rPr>
              <w:t>and</w:t>
            </w:r>
            <w:proofErr w:type="spellEnd"/>
            <w:r w:rsidRPr="00E53841">
              <w:rPr>
                <w:rFonts w:eastAsia="Calibri"/>
                <w:lang w:val="lt-LT"/>
              </w:rPr>
              <w:t xml:space="preserve"> Linux, arba kitu lygiaverčiu  sertifikatu ar  dokumentu.</w:t>
            </w:r>
          </w:p>
        </w:tc>
        <w:tc>
          <w:tcPr>
            <w:tcW w:w="4623" w:type="dxa"/>
            <w:tcBorders>
              <w:top w:val="single" w:sz="4" w:space="0" w:color="auto"/>
              <w:left w:val="single" w:sz="4" w:space="0" w:color="auto"/>
              <w:bottom w:val="single" w:sz="4" w:space="0" w:color="auto"/>
              <w:right w:val="single" w:sz="4" w:space="0" w:color="auto"/>
            </w:tcBorders>
            <w:hideMark/>
          </w:tcPr>
          <w:p w14:paraId="1070C217" w14:textId="5623008A" w:rsidR="00481EB3" w:rsidRPr="00E53841" w:rsidRDefault="00481EB3" w:rsidP="000B2C8C">
            <w:pPr>
              <w:spacing w:line="276" w:lineRule="auto"/>
              <w:jc w:val="both"/>
              <w:rPr>
                <w:rFonts w:eastAsia="Calibri"/>
                <w:lang w:val="lt-LT"/>
              </w:rPr>
            </w:pPr>
            <w:r w:rsidRPr="00E53841">
              <w:rPr>
                <w:rFonts w:eastAsia="Calibri"/>
                <w:lang w:val="lt-LT"/>
              </w:rPr>
              <w:t xml:space="preserve">Pateikti </w:t>
            </w:r>
            <w:r w:rsidR="000B36DD" w:rsidRPr="00E53841">
              <w:rPr>
                <w:rFonts w:eastAsia="Calibri"/>
                <w:lang w:val="lt-LT"/>
              </w:rPr>
              <w:t xml:space="preserve">Sutarties </w:t>
            </w:r>
            <w:r w:rsidR="00542BD6" w:rsidRPr="00E53841">
              <w:rPr>
                <w:rFonts w:eastAsia="Calibri"/>
                <w:lang w:val="lt-LT"/>
              </w:rPr>
              <w:t>3</w:t>
            </w:r>
            <w:r w:rsidRPr="00E53841">
              <w:rPr>
                <w:rFonts w:eastAsia="Calibri"/>
                <w:lang w:val="lt-LT"/>
              </w:rPr>
              <w:t>.1.</w:t>
            </w:r>
            <w:r w:rsidR="00542BD6" w:rsidRPr="00E53841">
              <w:rPr>
                <w:rFonts w:eastAsia="Calibri"/>
                <w:lang w:val="lt-LT"/>
              </w:rPr>
              <w:t>9.1</w:t>
            </w:r>
            <w:r w:rsidRPr="00E53841">
              <w:rPr>
                <w:rFonts w:eastAsia="Calibri"/>
                <w:lang w:val="lt-LT"/>
              </w:rPr>
              <w:t xml:space="preserve"> papunktyje nurodyt</w:t>
            </w:r>
            <w:r w:rsidR="003961F3" w:rsidRPr="00E53841">
              <w:rPr>
                <w:rFonts w:eastAsia="Calibri"/>
                <w:lang w:val="lt-LT"/>
              </w:rPr>
              <w:t>i</w:t>
            </w:r>
            <w:r w:rsidRPr="00E53841">
              <w:rPr>
                <w:rFonts w:eastAsia="Calibri"/>
                <w:lang w:val="lt-LT"/>
              </w:rPr>
              <w:t xml:space="preserve"> dokument</w:t>
            </w:r>
            <w:r w:rsidR="003961F3" w:rsidRPr="00E53841">
              <w:rPr>
                <w:rFonts w:eastAsia="Calibri"/>
                <w:lang w:val="lt-LT"/>
              </w:rPr>
              <w:t>ai</w:t>
            </w:r>
            <w:r w:rsidRPr="00E53841">
              <w:rPr>
                <w:rFonts w:eastAsia="Calibri"/>
                <w:lang w:val="lt-LT"/>
              </w:rPr>
              <w:t xml:space="preserve"> ir specialisto kvalifikaciją patvirtinant</w:t>
            </w:r>
            <w:r w:rsidR="003961F3" w:rsidRPr="00E53841">
              <w:rPr>
                <w:rFonts w:eastAsia="Calibri"/>
                <w:lang w:val="lt-LT"/>
              </w:rPr>
              <w:t>is</w:t>
            </w:r>
            <w:r w:rsidRPr="00E53841">
              <w:rPr>
                <w:rFonts w:eastAsia="Calibri"/>
                <w:lang w:val="lt-LT"/>
              </w:rPr>
              <w:t>, galiojant</w:t>
            </w:r>
            <w:r w:rsidR="003961F3" w:rsidRPr="00E53841">
              <w:rPr>
                <w:rFonts w:eastAsia="Calibri"/>
                <w:lang w:val="lt-LT"/>
              </w:rPr>
              <w:t>is</w:t>
            </w:r>
            <w:r w:rsidRPr="00E53841">
              <w:rPr>
                <w:rFonts w:eastAsia="Calibri"/>
                <w:lang w:val="lt-LT"/>
              </w:rPr>
              <w:t xml:space="preserve"> sertifikat</w:t>
            </w:r>
            <w:r w:rsidR="003961F3" w:rsidRPr="00E53841">
              <w:rPr>
                <w:rFonts w:eastAsia="Calibri"/>
                <w:lang w:val="lt-LT"/>
              </w:rPr>
              <w:t>as</w:t>
            </w:r>
            <w:r w:rsidRPr="00E53841">
              <w:rPr>
                <w:rFonts w:eastAsia="Calibri"/>
                <w:lang w:val="lt-LT"/>
              </w:rPr>
              <w:t>, arba lygiaver</w:t>
            </w:r>
            <w:r w:rsidR="003961F3" w:rsidRPr="00E53841">
              <w:rPr>
                <w:rFonts w:eastAsia="Calibri"/>
                <w:lang w:val="lt-LT"/>
              </w:rPr>
              <w:t>čiai</w:t>
            </w:r>
            <w:r w:rsidRPr="00E53841">
              <w:rPr>
                <w:rFonts w:eastAsia="Calibri"/>
                <w:lang w:val="lt-LT"/>
              </w:rPr>
              <w:t xml:space="preserve"> tarptautiniu mastu pripažįstam</w:t>
            </w:r>
            <w:r w:rsidR="003961F3" w:rsidRPr="00E53841">
              <w:rPr>
                <w:rFonts w:eastAsia="Calibri"/>
                <w:lang w:val="lt-LT"/>
              </w:rPr>
              <w:t>i</w:t>
            </w:r>
            <w:r w:rsidRPr="00E53841">
              <w:rPr>
                <w:rFonts w:eastAsia="Calibri"/>
                <w:lang w:val="lt-LT"/>
              </w:rPr>
              <w:t>, reikalaujamą kvalifikaciją patvirtinan</w:t>
            </w:r>
            <w:r w:rsidR="003961F3" w:rsidRPr="00E53841">
              <w:rPr>
                <w:rFonts w:eastAsia="Calibri"/>
                <w:lang w:val="lt-LT"/>
              </w:rPr>
              <w:t>tys</w:t>
            </w:r>
            <w:r w:rsidRPr="00E53841">
              <w:rPr>
                <w:rFonts w:eastAsia="Calibri"/>
                <w:lang w:val="lt-LT"/>
              </w:rPr>
              <w:t>, dokument</w:t>
            </w:r>
            <w:r w:rsidR="003961F3" w:rsidRPr="00E53841">
              <w:rPr>
                <w:rFonts w:eastAsia="Calibri"/>
                <w:lang w:val="lt-LT"/>
              </w:rPr>
              <w:t>ai</w:t>
            </w:r>
            <w:r w:rsidRPr="00E53841">
              <w:rPr>
                <w:rFonts w:eastAsia="Calibri"/>
                <w:lang w:val="lt-LT"/>
              </w:rPr>
              <w:t xml:space="preserve"> arba kit</w:t>
            </w:r>
            <w:r w:rsidR="003961F3" w:rsidRPr="00E53841">
              <w:rPr>
                <w:rFonts w:eastAsia="Calibri"/>
                <w:lang w:val="lt-LT"/>
              </w:rPr>
              <w:t>as</w:t>
            </w:r>
            <w:r w:rsidRPr="00E53841">
              <w:rPr>
                <w:rFonts w:eastAsia="Calibri"/>
                <w:lang w:val="lt-LT"/>
              </w:rPr>
              <w:t xml:space="preserve"> lygiavert</w:t>
            </w:r>
            <w:r w:rsidR="003961F3" w:rsidRPr="00E53841">
              <w:rPr>
                <w:rFonts w:eastAsia="Calibri"/>
                <w:lang w:val="lt-LT"/>
              </w:rPr>
              <w:t>is</w:t>
            </w:r>
            <w:r w:rsidRPr="00E53841">
              <w:rPr>
                <w:rFonts w:eastAsia="Calibri"/>
                <w:lang w:val="lt-LT"/>
              </w:rPr>
              <w:t xml:space="preserve"> įrodym</w:t>
            </w:r>
            <w:r w:rsidR="003961F3" w:rsidRPr="00E53841">
              <w:rPr>
                <w:rFonts w:eastAsia="Calibri"/>
                <w:lang w:val="lt-LT"/>
              </w:rPr>
              <w:t>as</w:t>
            </w:r>
            <w:r w:rsidRPr="00E53841">
              <w:rPr>
                <w:rFonts w:eastAsia="Calibri"/>
                <w:lang w:val="lt-LT"/>
              </w:rPr>
              <w:t xml:space="preserve">. </w:t>
            </w:r>
          </w:p>
          <w:p w14:paraId="5D82B47E" w14:textId="18394DBF" w:rsidR="002B356C" w:rsidRPr="00E53841" w:rsidRDefault="008D129B" w:rsidP="000B2C8C">
            <w:pPr>
              <w:tabs>
                <w:tab w:val="left" w:pos="1134"/>
                <w:tab w:val="left" w:pos="9630"/>
                <w:tab w:val="left" w:pos="9720"/>
              </w:tabs>
              <w:spacing w:line="276" w:lineRule="auto"/>
              <w:ind w:right="8"/>
              <w:jc w:val="both"/>
              <w:rPr>
                <w:lang w:val="lt-LT"/>
              </w:rPr>
            </w:pPr>
            <w:r w:rsidRPr="008D129B">
              <w:rPr>
                <w:rFonts w:eastAsia="Calibri"/>
                <w:lang w:val="lt-LT"/>
              </w:rPr>
              <w:t>Pateikiamo „lygiaverčio“ dokumento lygiavertiškumą įrodyti turi Paslaugų teikėjas.</w:t>
            </w:r>
          </w:p>
        </w:tc>
      </w:tr>
      <w:tr w:rsidR="00481EB3" w:rsidRPr="0047753A" w14:paraId="29297CF3" w14:textId="77777777" w:rsidTr="00481EB3">
        <w:trPr>
          <w:trHeight w:val="655"/>
        </w:trPr>
        <w:tc>
          <w:tcPr>
            <w:tcW w:w="993" w:type="dxa"/>
            <w:tcBorders>
              <w:top w:val="single" w:sz="4" w:space="0" w:color="auto"/>
              <w:left w:val="single" w:sz="4" w:space="0" w:color="auto"/>
              <w:bottom w:val="single" w:sz="4" w:space="0" w:color="auto"/>
              <w:right w:val="single" w:sz="4" w:space="0" w:color="auto"/>
            </w:tcBorders>
          </w:tcPr>
          <w:p w14:paraId="32910712" w14:textId="1BE42D81" w:rsidR="00481EB3" w:rsidRPr="00E53841" w:rsidRDefault="00A335A6" w:rsidP="000B2C8C">
            <w:pPr>
              <w:tabs>
                <w:tab w:val="left" w:pos="1134"/>
                <w:tab w:val="left" w:pos="9630"/>
                <w:tab w:val="left" w:pos="9720"/>
              </w:tabs>
              <w:spacing w:line="276" w:lineRule="auto"/>
              <w:ind w:right="8"/>
              <w:jc w:val="both"/>
              <w:rPr>
                <w:bCs/>
                <w:lang w:val="lt-LT"/>
              </w:rPr>
            </w:pPr>
            <w:r w:rsidRPr="00E53841">
              <w:rPr>
                <w:bCs/>
                <w:lang w:val="lt-LT"/>
              </w:rPr>
              <w:t>3.1.9.4.</w:t>
            </w:r>
          </w:p>
        </w:tc>
        <w:tc>
          <w:tcPr>
            <w:tcW w:w="4110" w:type="dxa"/>
            <w:tcBorders>
              <w:top w:val="single" w:sz="4" w:space="0" w:color="auto"/>
              <w:left w:val="single" w:sz="4" w:space="0" w:color="auto"/>
              <w:bottom w:val="single" w:sz="4" w:space="0" w:color="auto"/>
              <w:right w:val="single" w:sz="4" w:space="0" w:color="auto"/>
            </w:tcBorders>
          </w:tcPr>
          <w:p w14:paraId="267B7FC4" w14:textId="77777777" w:rsidR="00481EB3" w:rsidRPr="00E53841" w:rsidRDefault="00481EB3" w:rsidP="000B2C8C">
            <w:pPr>
              <w:spacing w:line="276" w:lineRule="auto"/>
              <w:jc w:val="both"/>
              <w:rPr>
                <w:rFonts w:eastAsia="Calibri"/>
                <w:b/>
                <w:lang w:val="lt-LT"/>
              </w:rPr>
            </w:pPr>
            <w:r w:rsidRPr="00E53841">
              <w:rPr>
                <w:rFonts w:eastAsia="Calibri"/>
                <w:b/>
                <w:lang w:val="lt-LT"/>
              </w:rPr>
              <w:t>Ekspertas Nr. 3 (ne mažiau 1 (vienas) ekspertas) – duomenų bazių valdymo sistemų specialistas privalo turėti:</w:t>
            </w:r>
          </w:p>
          <w:p w14:paraId="6AE15C0A" w14:textId="77777777" w:rsidR="00481EB3" w:rsidRPr="00E53841" w:rsidRDefault="00481EB3" w:rsidP="000B2C8C">
            <w:pPr>
              <w:spacing w:line="276" w:lineRule="auto"/>
              <w:jc w:val="both"/>
              <w:rPr>
                <w:rFonts w:eastAsia="Calibri"/>
                <w:lang w:val="lt-LT"/>
              </w:rPr>
            </w:pPr>
            <w:r w:rsidRPr="00E53841">
              <w:rPr>
                <w:rFonts w:eastAsia="Calibri"/>
                <w:lang w:val="lt-LT"/>
              </w:rPr>
              <w:t>1. duomenų bazių valdymo sistemų specialisto praktinio darbo patirtį ne mažiau nei 1 per paskutinius 3 metus sėkmingai įgyvendintame (baigtame) duomenų bazių valdymo sistemų  priežiūros projekte/sutartyje;</w:t>
            </w:r>
          </w:p>
          <w:p w14:paraId="00C905A0" w14:textId="1E8526F7" w:rsidR="00481EB3" w:rsidRPr="00E53841" w:rsidRDefault="00481EB3" w:rsidP="000B2C8C">
            <w:pPr>
              <w:tabs>
                <w:tab w:val="left" w:pos="288"/>
                <w:tab w:val="left" w:pos="1134"/>
                <w:tab w:val="left" w:pos="9630"/>
                <w:tab w:val="left" w:pos="9720"/>
              </w:tabs>
              <w:spacing w:line="276" w:lineRule="auto"/>
              <w:ind w:right="8" w:firstLine="5"/>
              <w:jc w:val="both"/>
              <w:rPr>
                <w:rFonts w:eastAsia="Calibri"/>
                <w:b/>
                <w:lang w:val="lt-LT"/>
              </w:rPr>
            </w:pPr>
            <w:r w:rsidRPr="00E53841">
              <w:rPr>
                <w:rFonts w:eastAsia="Calibri"/>
                <w:lang w:val="lt-LT"/>
              </w:rPr>
              <w:t xml:space="preserve">2. duomenų bazių valdymo sistemų specialisto kvalifikaciją, patvirtintą </w:t>
            </w:r>
            <w:proofErr w:type="spellStart"/>
            <w:r w:rsidRPr="00E53841">
              <w:rPr>
                <w:rFonts w:eastAsia="Calibri"/>
                <w:lang w:val="lt-LT"/>
              </w:rPr>
              <w:t>Oracle</w:t>
            </w:r>
            <w:proofErr w:type="spellEnd"/>
            <w:r w:rsidRPr="00E53841">
              <w:rPr>
                <w:rFonts w:eastAsia="Calibri"/>
                <w:lang w:val="lt-LT"/>
              </w:rPr>
              <w:t xml:space="preserve"> </w:t>
            </w:r>
            <w:proofErr w:type="spellStart"/>
            <w:r w:rsidRPr="00E53841">
              <w:rPr>
                <w:rFonts w:eastAsia="Calibri"/>
                <w:lang w:val="lt-LT"/>
              </w:rPr>
              <w:t>Database</w:t>
            </w:r>
            <w:proofErr w:type="spellEnd"/>
            <w:r w:rsidRPr="00E53841">
              <w:rPr>
                <w:rFonts w:eastAsia="Calibri"/>
                <w:lang w:val="lt-LT"/>
              </w:rPr>
              <w:t xml:space="preserve"> </w:t>
            </w:r>
            <w:proofErr w:type="spellStart"/>
            <w:r w:rsidRPr="00E53841">
              <w:rPr>
                <w:rFonts w:eastAsia="Calibri"/>
                <w:lang w:val="lt-LT"/>
              </w:rPr>
              <w:t>Administrator</w:t>
            </w:r>
            <w:proofErr w:type="spellEnd"/>
            <w:r w:rsidRPr="00E53841">
              <w:rPr>
                <w:rFonts w:eastAsia="Calibri"/>
                <w:lang w:val="lt-LT"/>
              </w:rPr>
              <w:t xml:space="preserve"> </w:t>
            </w:r>
            <w:proofErr w:type="spellStart"/>
            <w:r w:rsidRPr="00E53841">
              <w:rPr>
                <w:rFonts w:eastAsia="Calibri"/>
                <w:lang w:val="lt-LT"/>
              </w:rPr>
              <w:t>Certified</w:t>
            </w:r>
            <w:proofErr w:type="spellEnd"/>
            <w:r w:rsidRPr="00E53841">
              <w:rPr>
                <w:rFonts w:eastAsia="Calibri"/>
                <w:lang w:val="lt-LT"/>
              </w:rPr>
              <w:t xml:space="preserve"> arba </w:t>
            </w:r>
            <w:proofErr w:type="spellStart"/>
            <w:r w:rsidRPr="00E53841">
              <w:rPr>
                <w:rFonts w:eastAsia="Calibri"/>
                <w:lang w:val="lt-LT"/>
              </w:rPr>
              <w:t>Oracle</w:t>
            </w:r>
            <w:proofErr w:type="spellEnd"/>
            <w:r w:rsidRPr="00E53841">
              <w:rPr>
                <w:rFonts w:eastAsia="Calibri"/>
                <w:lang w:val="lt-LT"/>
              </w:rPr>
              <w:t xml:space="preserve"> </w:t>
            </w:r>
            <w:proofErr w:type="spellStart"/>
            <w:r w:rsidRPr="00E53841">
              <w:rPr>
                <w:rFonts w:eastAsia="Calibri"/>
                <w:lang w:val="lt-LT"/>
              </w:rPr>
              <w:t>Database</w:t>
            </w:r>
            <w:proofErr w:type="spellEnd"/>
            <w:r w:rsidRPr="00E53841">
              <w:rPr>
                <w:rFonts w:eastAsia="Calibri"/>
                <w:lang w:val="lt-LT"/>
              </w:rPr>
              <w:t xml:space="preserve">  </w:t>
            </w:r>
            <w:proofErr w:type="spellStart"/>
            <w:r w:rsidRPr="00E53841">
              <w:rPr>
                <w:rFonts w:eastAsia="Calibri"/>
                <w:lang w:val="lt-LT"/>
              </w:rPr>
              <w:t>Certified</w:t>
            </w:r>
            <w:proofErr w:type="spellEnd"/>
            <w:r w:rsidRPr="00E53841">
              <w:rPr>
                <w:rFonts w:eastAsia="Calibri"/>
                <w:lang w:val="lt-LT"/>
              </w:rPr>
              <w:t xml:space="preserve"> </w:t>
            </w:r>
            <w:proofErr w:type="spellStart"/>
            <w:r w:rsidRPr="00E53841">
              <w:rPr>
                <w:rFonts w:eastAsia="Calibri"/>
                <w:lang w:val="lt-LT"/>
              </w:rPr>
              <w:t>Implementation</w:t>
            </w:r>
            <w:proofErr w:type="spellEnd"/>
            <w:r w:rsidRPr="00E53841">
              <w:rPr>
                <w:rFonts w:eastAsia="Calibri"/>
                <w:lang w:val="lt-LT"/>
              </w:rPr>
              <w:t xml:space="preserve">, arba  </w:t>
            </w:r>
            <w:proofErr w:type="spellStart"/>
            <w:r w:rsidRPr="00E53841">
              <w:rPr>
                <w:rFonts w:eastAsia="Calibri"/>
                <w:lang w:val="lt-LT"/>
              </w:rPr>
              <w:t>Oracle</w:t>
            </w:r>
            <w:proofErr w:type="spellEnd"/>
            <w:r w:rsidRPr="00E53841">
              <w:rPr>
                <w:rFonts w:eastAsia="Calibri"/>
                <w:lang w:val="lt-LT"/>
              </w:rPr>
              <w:t xml:space="preserve">  </w:t>
            </w:r>
            <w:proofErr w:type="spellStart"/>
            <w:r w:rsidRPr="00E53841">
              <w:rPr>
                <w:rFonts w:eastAsia="Calibri"/>
                <w:lang w:val="lt-LT"/>
              </w:rPr>
              <w:t>Certified</w:t>
            </w:r>
            <w:proofErr w:type="spellEnd"/>
            <w:r w:rsidRPr="00E53841">
              <w:rPr>
                <w:rFonts w:eastAsia="Calibri"/>
                <w:lang w:val="lt-LT"/>
              </w:rPr>
              <w:t xml:space="preserve">  </w:t>
            </w:r>
            <w:proofErr w:type="spellStart"/>
            <w:r w:rsidRPr="00E53841">
              <w:rPr>
                <w:rFonts w:eastAsia="Calibri"/>
                <w:lang w:val="lt-LT"/>
              </w:rPr>
              <w:t>Database</w:t>
            </w:r>
            <w:proofErr w:type="spellEnd"/>
            <w:r w:rsidRPr="00E53841">
              <w:rPr>
                <w:rFonts w:eastAsia="Calibri"/>
                <w:lang w:val="lt-LT"/>
              </w:rPr>
              <w:t xml:space="preserve"> </w:t>
            </w:r>
            <w:proofErr w:type="spellStart"/>
            <w:r w:rsidRPr="00E53841">
              <w:rPr>
                <w:rFonts w:eastAsia="Calibri"/>
                <w:lang w:val="lt-LT"/>
              </w:rPr>
              <w:t>Performance</w:t>
            </w:r>
            <w:proofErr w:type="spellEnd"/>
            <w:r w:rsidRPr="00E53841">
              <w:rPr>
                <w:rFonts w:eastAsia="Calibri"/>
                <w:lang w:val="lt-LT"/>
              </w:rPr>
              <w:t xml:space="preserve"> arba kitu lygiaverčiu sertifikatu  ar dokumentu.</w:t>
            </w:r>
            <w:r w:rsidR="00AE1785" w:rsidRPr="00E53841">
              <w:rPr>
                <w:rFonts w:eastAsia="Calibri"/>
                <w:b/>
                <w:lang w:val="lt-LT"/>
              </w:rPr>
              <w:t xml:space="preserve"> </w:t>
            </w:r>
          </w:p>
        </w:tc>
        <w:tc>
          <w:tcPr>
            <w:tcW w:w="4623" w:type="dxa"/>
            <w:tcBorders>
              <w:top w:val="single" w:sz="4" w:space="0" w:color="auto"/>
              <w:left w:val="single" w:sz="4" w:space="0" w:color="auto"/>
              <w:bottom w:val="single" w:sz="4" w:space="0" w:color="auto"/>
              <w:right w:val="single" w:sz="4" w:space="0" w:color="auto"/>
            </w:tcBorders>
          </w:tcPr>
          <w:p w14:paraId="0320A520" w14:textId="17D891CA" w:rsidR="00481EB3" w:rsidRPr="00E53841" w:rsidRDefault="00481EB3" w:rsidP="000B2C8C">
            <w:pPr>
              <w:spacing w:line="276" w:lineRule="auto"/>
              <w:jc w:val="both"/>
              <w:rPr>
                <w:rFonts w:eastAsia="Calibri"/>
                <w:lang w:val="lt-LT"/>
              </w:rPr>
            </w:pPr>
            <w:r w:rsidRPr="00E53841">
              <w:rPr>
                <w:rFonts w:eastAsia="Calibri"/>
                <w:lang w:val="lt-LT"/>
              </w:rPr>
              <w:t xml:space="preserve">Pateikti </w:t>
            </w:r>
            <w:r w:rsidR="000B36DD" w:rsidRPr="00E53841">
              <w:rPr>
                <w:rFonts w:eastAsia="Calibri"/>
                <w:lang w:val="lt-LT"/>
              </w:rPr>
              <w:t xml:space="preserve">Sutarties </w:t>
            </w:r>
            <w:r w:rsidR="00542BD6" w:rsidRPr="00E53841">
              <w:rPr>
                <w:rFonts w:eastAsia="Calibri"/>
                <w:lang w:val="lt-LT"/>
              </w:rPr>
              <w:t>3</w:t>
            </w:r>
            <w:r w:rsidRPr="00E53841">
              <w:rPr>
                <w:rFonts w:eastAsia="Calibri"/>
                <w:lang w:val="lt-LT"/>
              </w:rPr>
              <w:t>.1.</w:t>
            </w:r>
            <w:r w:rsidR="00542BD6" w:rsidRPr="00E53841">
              <w:rPr>
                <w:rFonts w:eastAsia="Calibri"/>
                <w:lang w:val="lt-LT"/>
              </w:rPr>
              <w:t>9.1</w:t>
            </w:r>
            <w:r w:rsidRPr="00E53841">
              <w:rPr>
                <w:rFonts w:eastAsia="Calibri"/>
                <w:lang w:val="lt-LT"/>
              </w:rPr>
              <w:t xml:space="preserve"> papunktyje nurodyt</w:t>
            </w:r>
            <w:r w:rsidR="003961F3" w:rsidRPr="00E53841">
              <w:rPr>
                <w:rFonts w:eastAsia="Calibri"/>
                <w:lang w:val="lt-LT"/>
              </w:rPr>
              <w:t>i</w:t>
            </w:r>
            <w:r w:rsidRPr="00E53841">
              <w:rPr>
                <w:rFonts w:eastAsia="Calibri"/>
                <w:lang w:val="lt-LT"/>
              </w:rPr>
              <w:t xml:space="preserve"> dokument</w:t>
            </w:r>
            <w:r w:rsidR="003961F3" w:rsidRPr="00E53841">
              <w:rPr>
                <w:rFonts w:eastAsia="Calibri"/>
                <w:lang w:val="lt-LT"/>
              </w:rPr>
              <w:t>ai</w:t>
            </w:r>
            <w:r w:rsidRPr="00E53841">
              <w:rPr>
                <w:rFonts w:eastAsia="Calibri"/>
                <w:lang w:val="lt-LT"/>
              </w:rPr>
              <w:t xml:space="preserve"> ir specialisto kvalifikaciją patvirtinant</w:t>
            </w:r>
            <w:r w:rsidR="003961F3" w:rsidRPr="00E53841">
              <w:rPr>
                <w:rFonts w:eastAsia="Calibri"/>
                <w:lang w:val="lt-LT"/>
              </w:rPr>
              <w:t>is</w:t>
            </w:r>
            <w:r w:rsidRPr="00E53841">
              <w:rPr>
                <w:rFonts w:eastAsia="Calibri"/>
                <w:lang w:val="lt-LT"/>
              </w:rPr>
              <w:t>, galiojant</w:t>
            </w:r>
            <w:r w:rsidR="003961F3" w:rsidRPr="00E53841">
              <w:rPr>
                <w:rFonts w:eastAsia="Calibri"/>
                <w:lang w:val="lt-LT"/>
              </w:rPr>
              <w:t>is</w:t>
            </w:r>
            <w:r w:rsidRPr="00E53841">
              <w:rPr>
                <w:rFonts w:eastAsia="Calibri"/>
                <w:lang w:val="lt-LT"/>
              </w:rPr>
              <w:t xml:space="preserve"> sertifikat</w:t>
            </w:r>
            <w:r w:rsidR="003961F3" w:rsidRPr="00E53841">
              <w:rPr>
                <w:rFonts w:eastAsia="Calibri"/>
                <w:lang w:val="lt-LT"/>
              </w:rPr>
              <w:t>as</w:t>
            </w:r>
            <w:r w:rsidRPr="00E53841">
              <w:rPr>
                <w:rFonts w:eastAsia="Calibri"/>
                <w:lang w:val="lt-LT"/>
              </w:rPr>
              <w:t>, arba lygiaverči</w:t>
            </w:r>
            <w:r w:rsidR="003961F3" w:rsidRPr="00E53841">
              <w:rPr>
                <w:rFonts w:eastAsia="Calibri"/>
                <w:lang w:val="lt-LT"/>
              </w:rPr>
              <w:t>ai</w:t>
            </w:r>
            <w:r w:rsidRPr="00E53841">
              <w:rPr>
                <w:rFonts w:eastAsia="Calibri"/>
                <w:lang w:val="lt-LT"/>
              </w:rPr>
              <w:t xml:space="preserve"> tarptautiniu mastu pripažįstam</w:t>
            </w:r>
            <w:r w:rsidR="003961F3" w:rsidRPr="00E53841">
              <w:rPr>
                <w:rFonts w:eastAsia="Calibri"/>
                <w:lang w:val="lt-LT"/>
              </w:rPr>
              <w:t>i</w:t>
            </w:r>
            <w:r w:rsidRPr="00E53841">
              <w:rPr>
                <w:rFonts w:eastAsia="Calibri"/>
                <w:lang w:val="lt-LT"/>
              </w:rPr>
              <w:t>, reikalaujamą kvalifikaciją patvirtinan</w:t>
            </w:r>
            <w:r w:rsidR="003961F3" w:rsidRPr="00E53841">
              <w:rPr>
                <w:rFonts w:eastAsia="Calibri"/>
                <w:lang w:val="lt-LT"/>
              </w:rPr>
              <w:t>tys</w:t>
            </w:r>
            <w:r w:rsidRPr="00E53841">
              <w:rPr>
                <w:rFonts w:eastAsia="Calibri"/>
                <w:lang w:val="lt-LT"/>
              </w:rPr>
              <w:t>, dokument</w:t>
            </w:r>
            <w:r w:rsidR="003961F3" w:rsidRPr="00E53841">
              <w:rPr>
                <w:rFonts w:eastAsia="Calibri"/>
                <w:lang w:val="lt-LT"/>
              </w:rPr>
              <w:t>ai</w:t>
            </w:r>
            <w:r w:rsidRPr="00E53841">
              <w:rPr>
                <w:rFonts w:eastAsia="Calibri"/>
                <w:lang w:val="lt-LT"/>
              </w:rPr>
              <w:t xml:space="preserve"> arba kit</w:t>
            </w:r>
            <w:r w:rsidR="003961F3" w:rsidRPr="00E53841">
              <w:rPr>
                <w:rFonts w:eastAsia="Calibri"/>
                <w:lang w:val="lt-LT"/>
              </w:rPr>
              <w:t>as</w:t>
            </w:r>
            <w:r w:rsidRPr="00E53841">
              <w:rPr>
                <w:rFonts w:eastAsia="Calibri"/>
                <w:lang w:val="lt-LT"/>
              </w:rPr>
              <w:t xml:space="preserve"> lygiavert</w:t>
            </w:r>
            <w:r w:rsidR="003961F3" w:rsidRPr="00E53841">
              <w:rPr>
                <w:rFonts w:eastAsia="Calibri"/>
                <w:lang w:val="lt-LT"/>
              </w:rPr>
              <w:t>is</w:t>
            </w:r>
            <w:r w:rsidRPr="00E53841">
              <w:rPr>
                <w:rFonts w:eastAsia="Calibri"/>
                <w:lang w:val="lt-LT"/>
              </w:rPr>
              <w:t xml:space="preserve"> įrodym</w:t>
            </w:r>
            <w:r w:rsidR="003961F3" w:rsidRPr="00E53841">
              <w:rPr>
                <w:rFonts w:eastAsia="Calibri"/>
                <w:lang w:val="lt-LT"/>
              </w:rPr>
              <w:t>as</w:t>
            </w:r>
            <w:r w:rsidRPr="00E53841">
              <w:rPr>
                <w:rFonts w:eastAsia="Calibri"/>
                <w:lang w:val="lt-LT"/>
              </w:rPr>
              <w:t xml:space="preserve">. </w:t>
            </w:r>
          </w:p>
          <w:p w14:paraId="3AE97490" w14:textId="696861AA" w:rsidR="00481EB3" w:rsidRPr="00E53841" w:rsidRDefault="008D129B" w:rsidP="000B2C8C">
            <w:pPr>
              <w:tabs>
                <w:tab w:val="left" w:pos="1134"/>
                <w:tab w:val="left" w:pos="9630"/>
                <w:tab w:val="left" w:pos="9720"/>
              </w:tabs>
              <w:spacing w:line="276" w:lineRule="auto"/>
              <w:ind w:right="8"/>
              <w:jc w:val="both"/>
              <w:rPr>
                <w:rFonts w:eastAsia="Calibri"/>
                <w:lang w:val="lt-LT"/>
              </w:rPr>
            </w:pPr>
            <w:r w:rsidRPr="008D129B">
              <w:rPr>
                <w:rFonts w:eastAsia="Calibri"/>
                <w:lang w:val="lt-LT"/>
              </w:rPr>
              <w:t>Pateikiamo „lygiaverčio“ dokumento lygiavertiškumą įrodyti turi Paslaugų teikėjas.</w:t>
            </w:r>
          </w:p>
        </w:tc>
      </w:tr>
      <w:tr w:rsidR="00481EB3" w:rsidRPr="0047753A" w14:paraId="287F1881" w14:textId="77777777" w:rsidTr="00AE1785">
        <w:trPr>
          <w:trHeight w:val="1235"/>
        </w:trPr>
        <w:tc>
          <w:tcPr>
            <w:tcW w:w="993" w:type="dxa"/>
            <w:tcBorders>
              <w:top w:val="single" w:sz="4" w:space="0" w:color="auto"/>
              <w:left w:val="single" w:sz="4" w:space="0" w:color="auto"/>
              <w:bottom w:val="single" w:sz="4" w:space="0" w:color="auto"/>
              <w:right w:val="single" w:sz="4" w:space="0" w:color="auto"/>
            </w:tcBorders>
          </w:tcPr>
          <w:p w14:paraId="78517629" w14:textId="1BB2769F" w:rsidR="00481EB3" w:rsidRPr="00E53841" w:rsidRDefault="00A335A6" w:rsidP="000B2C8C">
            <w:pPr>
              <w:tabs>
                <w:tab w:val="left" w:pos="1134"/>
                <w:tab w:val="left" w:pos="9630"/>
                <w:tab w:val="left" w:pos="9720"/>
              </w:tabs>
              <w:spacing w:line="276" w:lineRule="auto"/>
              <w:ind w:right="8"/>
              <w:jc w:val="both"/>
              <w:rPr>
                <w:bCs/>
                <w:lang w:val="lt-LT"/>
              </w:rPr>
            </w:pPr>
            <w:r w:rsidRPr="00E53841">
              <w:rPr>
                <w:bCs/>
                <w:lang w:val="lt-LT"/>
              </w:rPr>
              <w:t>3.1.9.5.</w:t>
            </w:r>
          </w:p>
        </w:tc>
        <w:tc>
          <w:tcPr>
            <w:tcW w:w="4110" w:type="dxa"/>
            <w:tcBorders>
              <w:top w:val="single" w:sz="4" w:space="0" w:color="auto"/>
              <w:left w:val="single" w:sz="4" w:space="0" w:color="auto"/>
              <w:bottom w:val="single" w:sz="4" w:space="0" w:color="auto"/>
              <w:right w:val="single" w:sz="4" w:space="0" w:color="auto"/>
            </w:tcBorders>
          </w:tcPr>
          <w:p w14:paraId="1F9C9448" w14:textId="77777777" w:rsidR="00481EB3" w:rsidRPr="00E53841" w:rsidRDefault="00481EB3" w:rsidP="000B2C8C">
            <w:pPr>
              <w:spacing w:line="276" w:lineRule="auto"/>
              <w:jc w:val="both"/>
              <w:rPr>
                <w:rFonts w:eastAsia="Calibri"/>
                <w:b/>
                <w:lang w:val="lt-LT"/>
              </w:rPr>
            </w:pPr>
            <w:r w:rsidRPr="00E53841">
              <w:rPr>
                <w:rFonts w:eastAsia="Calibri"/>
                <w:b/>
                <w:lang w:val="lt-LT"/>
              </w:rPr>
              <w:t>Ekspertas Nr. 4 (ne mažiau 1 (vienas) ekspertas) – tarnybinių stočių architektūros specialistas privalo turėti:</w:t>
            </w:r>
          </w:p>
          <w:p w14:paraId="54F14168" w14:textId="77777777" w:rsidR="00481EB3" w:rsidRPr="00E53841" w:rsidRDefault="00481EB3" w:rsidP="000B2C8C">
            <w:pPr>
              <w:spacing w:line="276" w:lineRule="auto"/>
              <w:jc w:val="both"/>
              <w:rPr>
                <w:rFonts w:eastAsia="Calibri"/>
                <w:lang w:val="lt-LT"/>
              </w:rPr>
            </w:pPr>
            <w:r w:rsidRPr="00E53841">
              <w:rPr>
                <w:rFonts w:eastAsia="Calibri"/>
                <w:lang w:val="lt-LT"/>
              </w:rPr>
              <w:t xml:space="preserve">1. tarnybinių stočių architektūros specialisto praktinio darbo patirtį ne mažiau nei 1 per paskutinius 3 metus sėkmingai įgyvendintame (baigtame) tarnybinių stočių architektūros sprendimų priežiūros projekte/sutartyje; </w:t>
            </w:r>
          </w:p>
          <w:p w14:paraId="682F087D" w14:textId="75349BFB" w:rsidR="00481EB3" w:rsidRPr="00E53841" w:rsidRDefault="00481EB3" w:rsidP="000B2C8C">
            <w:pPr>
              <w:tabs>
                <w:tab w:val="left" w:pos="288"/>
                <w:tab w:val="left" w:pos="1134"/>
                <w:tab w:val="left" w:pos="9630"/>
                <w:tab w:val="left" w:pos="9720"/>
              </w:tabs>
              <w:spacing w:line="276" w:lineRule="auto"/>
              <w:ind w:right="8" w:firstLine="5"/>
              <w:jc w:val="both"/>
              <w:rPr>
                <w:rFonts w:eastAsia="Calibri"/>
                <w:lang w:val="lt-LT"/>
              </w:rPr>
            </w:pPr>
            <w:r w:rsidRPr="00E53841">
              <w:rPr>
                <w:rFonts w:eastAsia="Calibri"/>
                <w:lang w:val="lt-LT"/>
              </w:rPr>
              <w:lastRenderedPageBreak/>
              <w:t>2. tarnybinių stočių architektūros specialisto kvalifikaciją, patvirtintą tarnybinių stočių gamintojo sertifikatu arba lygiaverčiu dokumentu.</w:t>
            </w:r>
          </w:p>
        </w:tc>
        <w:tc>
          <w:tcPr>
            <w:tcW w:w="4623" w:type="dxa"/>
            <w:tcBorders>
              <w:top w:val="single" w:sz="4" w:space="0" w:color="auto"/>
              <w:left w:val="single" w:sz="4" w:space="0" w:color="auto"/>
              <w:bottom w:val="single" w:sz="4" w:space="0" w:color="auto"/>
              <w:right w:val="single" w:sz="4" w:space="0" w:color="auto"/>
            </w:tcBorders>
          </w:tcPr>
          <w:p w14:paraId="2A18D721" w14:textId="6A5DBC2F" w:rsidR="00481EB3" w:rsidRPr="00E53841" w:rsidRDefault="00481EB3" w:rsidP="000B2C8C">
            <w:pPr>
              <w:spacing w:line="276" w:lineRule="auto"/>
              <w:jc w:val="both"/>
              <w:rPr>
                <w:rFonts w:eastAsia="Calibri"/>
                <w:lang w:val="lt-LT"/>
              </w:rPr>
            </w:pPr>
            <w:r w:rsidRPr="00E53841">
              <w:rPr>
                <w:rFonts w:eastAsia="Calibri"/>
                <w:lang w:val="lt-LT"/>
              </w:rPr>
              <w:lastRenderedPageBreak/>
              <w:t xml:space="preserve">Pateikti </w:t>
            </w:r>
            <w:r w:rsidR="000B36DD" w:rsidRPr="00E53841">
              <w:rPr>
                <w:rFonts w:eastAsia="Calibri"/>
                <w:lang w:val="lt-LT"/>
              </w:rPr>
              <w:t xml:space="preserve">Sutarties </w:t>
            </w:r>
            <w:r w:rsidR="00542BD6" w:rsidRPr="00E53841">
              <w:rPr>
                <w:rFonts w:eastAsia="Calibri"/>
                <w:lang w:val="lt-LT"/>
              </w:rPr>
              <w:t>3</w:t>
            </w:r>
            <w:r w:rsidRPr="00E53841">
              <w:rPr>
                <w:rFonts w:eastAsia="Calibri"/>
                <w:lang w:val="lt-LT"/>
              </w:rPr>
              <w:t>.1.</w:t>
            </w:r>
            <w:r w:rsidR="00542BD6" w:rsidRPr="00E53841">
              <w:rPr>
                <w:rFonts w:eastAsia="Calibri"/>
                <w:lang w:val="lt-LT"/>
              </w:rPr>
              <w:t>9.1</w:t>
            </w:r>
            <w:r w:rsidRPr="00E53841">
              <w:rPr>
                <w:rFonts w:eastAsia="Calibri"/>
                <w:lang w:val="lt-LT"/>
              </w:rPr>
              <w:t xml:space="preserve"> papunktyje nurodyt</w:t>
            </w:r>
            <w:r w:rsidR="003961F3" w:rsidRPr="00E53841">
              <w:rPr>
                <w:rFonts w:eastAsia="Calibri"/>
                <w:lang w:val="lt-LT"/>
              </w:rPr>
              <w:t>i</w:t>
            </w:r>
            <w:r w:rsidRPr="00E53841">
              <w:rPr>
                <w:rFonts w:eastAsia="Calibri"/>
                <w:lang w:val="lt-LT"/>
              </w:rPr>
              <w:t xml:space="preserve"> dokument</w:t>
            </w:r>
            <w:r w:rsidR="003961F3" w:rsidRPr="00E53841">
              <w:rPr>
                <w:rFonts w:eastAsia="Calibri"/>
                <w:lang w:val="lt-LT"/>
              </w:rPr>
              <w:t>ai</w:t>
            </w:r>
            <w:r w:rsidRPr="00E53841">
              <w:rPr>
                <w:rFonts w:eastAsia="Calibri"/>
                <w:lang w:val="lt-LT"/>
              </w:rPr>
              <w:t xml:space="preserve"> ir specialisto kvalifikaciją patvirtinant</w:t>
            </w:r>
            <w:r w:rsidR="003961F3" w:rsidRPr="00E53841">
              <w:rPr>
                <w:rFonts w:eastAsia="Calibri"/>
                <w:lang w:val="lt-LT"/>
              </w:rPr>
              <w:t>is</w:t>
            </w:r>
            <w:r w:rsidRPr="00E53841">
              <w:rPr>
                <w:rFonts w:eastAsia="Calibri"/>
                <w:lang w:val="lt-LT"/>
              </w:rPr>
              <w:t>, galiojant</w:t>
            </w:r>
            <w:r w:rsidR="003961F3" w:rsidRPr="00E53841">
              <w:rPr>
                <w:rFonts w:eastAsia="Calibri"/>
                <w:lang w:val="lt-LT"/>
              </w:rPr>
              <w:t xml:space="preserve">is </w:t>
            </w:r>
            <w:r w:rsidRPr="00E53841">
              <w:rPr>
                <w:rFonts w:eastAsia="Calibri"/>
                <w:lang w:val="lt-LT"/>
              </w:rPr>
              <w:t>sertifikat</w:t>
            </w:r>
            <w:r w:rsidR="003961F3" w:rsidRPr="00E53841">
              <w:rPr>
                <w:rFonts w:eastAsia="Calibri"/>
                <w:lang w:val="lt-LT"/>
              </w:rPr>
              <w:t>as</w:t>
            </w:r>
            <w:r w:rsidRPr="00E53841">
              <w:rPr>
                <w:rFonts w:eastAsia="Calibri"/>
                <w:lang w:val="lt-LT"/>
              </w:rPr>
              <w:t>, arba lygiaverč</w:t>
            </w:r>
            <w:r w:rsidR="003961F3" w:rsidRPr="00E53841">
              <w:rPr>
                <w:rFonts w:eastAsia="Calibri"/>
                <w:lang w:val="lt-LT"/>
              </w:rPr>
              <w:t>iai</w:t>
            </w:r>
            <w:r w:rsidRPr="00E53841">
              <w:rPr>
                <w:rFonts w:eastAsia="Calibri"/>
                <w:lang w:val="lt-LT"/>
              </w:rPr>
              <w:t xml:space="preserve"> tarptautiniu mastu pripažįstam</w:t>
            </w:r>
            <w:r w:rsidR="003961F3" w:rsidRPr="00E53841">
              <w:rPr>
                <w:rFonts w:eastAsia="Calibri"/>
                <w:lang w:val="lt-LT"/>
              </w:rPr>
              <w:t>i</w:t>
            </w:r>
            <w:r w:rsidRPr="00E53841">
              <w:rPr>
                <w:rFonts w:eastAsia="Calibri"/>
                <w:lang w:val="lt-LT"/>
              </w:rPr>
              <w:t>, reikalaujamą kvalifikaciją patvirtinan</w:t>
            </w:r>
            <w:r w:rsidR="003961F3" w:rsidRPr="00E53841">
              <w:rPr>
                <w:rFonts w:eastAsia="Calibri"/>
                <w:lang w:val="lt-LT"/>
              </w:rPr>
              <w:t>tys</w:t>
            </w:r>
            <w:r w:rsidRPr="00E53841">
              <w:rPr>
                <w:rFonts w:eastAsia="Calibri"/>
                <w:lang w:val="lt-LT"/>
              </w:rPr>
              <w:t>, dokument</w:t>
            </w:r>
            <w:r w:rsidR="003961F3" w:rsidRPr="00E53841">
              <w:rPr>
                <w:rFonts w:eastAsia="Calibri"/>
                <w:lang w:val="lt-LT"/>
              </w:rPr>
              <w:t>ai</w:t>
            </w:r>
            <w:r w:rsidRPr="00E53841">
              <w:rPr>
                <w:rFonts w:eastAsia="Calibri"/>
                <w:lang w:val="lt-LT"/>
              </w:rPr>
              <w:t xml:space="preserve"> arba kit</w:t>
            </w:r>
            <w:r w:rsidR="003961F3" w:rsidRPr="00E53841">
              <w:rPr>
                <w:rFonts w:eastAsia="Calibri"/>
                <w:lang w:val="lt-LT"/>
              </w:rPr>
              <w:t>as</w:t>
            </w:r>
            <w:r w:rsidRPr="00E53841">
              <w:rPr>
                <w:rFonts w:eastAsia="Calibri"/>
                <w:lang w:val="lt-LT"/>
              </w:rPr>
              <w:t xml:space="preserve"> lygiavert</w:t>
            </w:r>
            <w:r w:rsidR="003961F3" w:rsidRPr="00E53841">
              <w:rPr>
                <w:rFonts w:eastAsia="Calibri"/>
                <w:lang w:val="lt-LT"/>
              </w:rPr>
              <w:t>is</w:t>
            </w:r>
            <w:r w:rsidRPr="00E53841">
              <w:rPr>
                <w:rFonts w:eastAsia="Calibri"/>
                <w:lang w:val="lt-LT"/>
              </w:rPr>
              <w:t xml:space="preserve"> įrodym</w:t>
            </w:r>
            <w:r w:rsidR="003961F3" w:rsidRPr="00E53841">
              <w:rPr>
                <w:rFonts w:eastAsia="Calibri"/>
                <w:lang w:val="lt-LT"/>
              </w:rPr>
              <w:t>as</w:t>
            </w:r>
            <w:r w:rsidRPr="00E53841">
              <w:rPr>
                <w:rFonts w:eastAsia="Calibri"/>
                <w:lang w:val="lt-LT"/>
              </w:rPr>
              <w:t xml:space="preserve">. </w:t>
            </w:r>
          </w:p>
          <w:p w14:paraId="6F659E84" w14:textId="6477A952" w:rsidR="00481EB3" w:rsidRPr="00E53841" w:rsidRDefault="008D129B" w:rsidP="000B2C8C">
            <w:pPr>
              <w:tabs>
                <w:tab w:val="left" w:pos="1134"/>
                <w:tab w:val="left" w:pos="9630"/>
                <w:tab w:val="left" w:pos="9720"/>
              </w:tabs>
              <w:spacing w:line="276" w:lineRule="auto"/>
              <w:ind w:right="8"/>
              <w:jc w:val="both"/>
              <w:rPr>
                <w:rFonts w:eastAsia="Calibri"/>
                <w:lang w:val="lt-LT"/>
              </w:rPr>
            </w:pPr>
            <w:r w:rsidRPr="008D129B">
              <w:rPr>
                <w:rFonts w:eastAsia="Calibri"/>
                <w:lang w:val="lt-LT"/>
              </w:rPr>
              <w:t>Pateikiamo „lygiaverčio“ dokumento lygiavertiškumą įrodyti turi Paslaugų teikėjas.</w:t>
            </w:r>
          </w:p>
        </w:tc>
      </w:tr>
      <w:tr w:rsidR="00481EB3" w:rsidRPr="0047753A" w14:paraId="4CB8E886" w14:textId="77777777" w:rsidTr="002B356C">
        <w:trPr>
          <w:trHeight w:val="548"/>
        </w:trPr>
        <w:tc>
          <w:tcPr>
            <w:tcW w:w="993" w:type="dxa"/>
            <w:tcBorders>
              <w:top w:val="single" w:sz="4" w:space="0" w:color="auto"/>
              <w:left w:val="single" w:sz="4" w:space="0" w:color="auto"/>
              <w:bottom w:val="single" w:sz="4" w:space="0" w:color="auto"/>
              <w:right w:val="single" w:sz="4" w:space="0" w:color="auto"/>
            </w:tcBorders>
          </w:tcPr>
          <w:p w14:paraId="24A742CB" w14:textId="287D738D" w:rsidR="00481EB3" w:rsidRPr="00E53841" w:rsidRDefault="00A335A6" w:rsidP="000B2C8C">
            <w:pPr>
              <w:tabs>
                <w:tab w:val="left" w:pos="1134"/>
                <w:tab w:val="left" w:pos="9630"/>
                <w:tab w:val="left" w:pos="9720"/>
              </w:tabs>
              <w:spacing w:line="276" w:lineRule="auto"/>
              <w:ind w:right="8"/>
              <w:jc w:val="both"/>
              <w:rPr>
                <w:bCs/>
                <w:lang w:val="lt-LT"/>
              </w:rPr>
            </w:pPr>
            <w:r w:rsidRPr="00E53841">
              <w:rPr>
                <w:bCs/>
                <w:lang w:val="lt-LT"/>
              </w:rPr>
              <w:t>3.1.9.6.</w:t>
            </w:r>
          </w:p>
        </w:tc>
        <w:tc>
          <w:tcPr>
            <w:tcW w:w="4110" w:type="dxa"/>
            <w:tcBorders>
              <w:top w:val="single" w:sz="4" w:space="0" w:color="auto"/>
              <w:left w:val="single" w:sz="4" w:space="0" w:color="auto"/>
              <w:bottom w:val="single" w:sz="4" w:space="0" w:color="auto"/>
              <w:right w:val="single" w:sz="4" w:space="0" w:color="auto"/>
            </w:tcBorders>
          </w:tcPr>
          <w:p w14:paraId="642BB5BD" w14:textId="77777777" w:rsidR="00481EB3" w:rsidRPr="00E53841" w:rsidRDefault="00481EB3" w:rsidP="000B2C8C">
            <w:pPr>
              <w:spacing w:line="276" w:lineRule="auto"/>
              <w:jc w:val="both"/>
              <w:rPr>
                <w:rFonts w:eastAsia="Calibri"/>
                <w:b/>
                <w:lang w:val="lt-LT"/>
              </w:rPr>
            </w:pPr>
            <w:r w:rsidRPr="00E53841">
              <w:rPr>
                <w:rFonts w:eastAsia="Calibri"/>
                <w:b/>
                <w:lang w:val="lt-LT"/>
              </w:rPr>
              <w:t>Ekspertas Nr. 5 (ne mažiau 1 (vienas) ekspertas) – programinės įrangos specialistas privalo turėti:</w:t>
            </w:r>
          </w:p>
          <w:p w14:paraId="7BE7FF67" w14:textId="77777777" w:rsidR="00481EB3" w:rsidRPr="00E53841" w:rsidRDefault="00481EB3" w:rsidP="000B2C8C">
            <w:pPr>
              <w:spacing w:line="276" w:lineRule="auto"/>
              <w:jc w:val="both"/>
              <w:rPr>
                <w:rFonts w:eastAsia="Calibri"/>
                <w:lang w:val="lt-LT"/>
              </w:rPr>
            </w:pPr>
            <w:r w:rsidRPr="00E53841">
              <w:rPr>
                <w:rFonts w:eastAsia="Calibri"/>
                <w:lang w:val="lt-LT"/>
              </w:rPr>
              <w:t xml:space="preserve">1. programinės įrangos specialisto praktinio darbo patirtį ne mažiau nei 1 per paskutinius 3 metus sėkmingai įgyvendintame (baigtame) duomenų bazių valdymo sistemų  priežiūros projekte/sutartyje; </w:t>
            </w:r>
          </w:p>
          <w:p w14:paraId="3FBA3EFC" w14:textId="0E3E1A44" w:rsidR="00481EB3" w:rsidRPr="00E53841" w:rsidRDefault="00481EB3" w:rsidP="000B2C8C">
            <w:pPr>
              <w:tabs>
                <w:tab w:val="left" w:pos="288"/>
                <w:tab w:val="left" w:pos="1134"/>
                <w:tab w:val="left" w:pos="9630"/>
                <w:tab w:val="left" w:pos="9720"/>
              </w:tabs>
              <w:spacing w:line="276" w:lineRule="auto"/>
              <w:ind w:right="8" w:firstLine="5"/>
              <w:jc w:val="both"/>
              <w:rPr>
                <w:rFonts w:eastAsia="Calibri"/>
                <w:b/>
                <w:lang w:val="lt-LT"/>
              </w:rPr>
            </w:pPr>
            <w:r w:rsidRPr="00E53841">
              <w:rPr>
                <w:rFonts w:eastAsia="Calibri"/>
                <w:lang w:val="lt-LT"/>
              </w:rPr>
              <w:t xml:space="preserve">2. duomenų bazių valdymo sistemų specialisto kvalifikaciją, patvirtintą </w:t>
            </w:r>
            <w:proofErr w:type="spellStart"/>
            <w:r w:rsidRPr="00E53841">
              <w:rPr>
                <w:rFonts w:eastAsia="Calibri"/>
                <w:lang w:val="lt-LT"/>
              </w:rPr>
              <w:t>Oracle</w:t>
            </w:r>
            <w:proofErr w:type="spellEnd"/>
            <w:r w:rsidRPr="00E53841">
              <w:rPr>
                <w:rFonts w:eastAsia="Calibri"/>
                <w:lang w:val="lt-LT"/>
              </w:rPr>
              <w:t xml:space="preserve">  </w:t>
            </w:r>
            <w:proofErr w:type="spellStart"/>
            <w:r w:rsidRPr="00E53841">
              <w:rPr>
                <w:rFonts w:eastAsia="Calibri"/>
                <w:lang w:val="lt-LT"/>
              </w:rPr>
              <w:t>Database</w:t>
            </w:r>
            <w:proofErr w:type="spellEnd"/>
            <w:r w:rsidRPr="00E53841">
              <w:rPr>
                <w:rFonts w:eastAsia="Calibri"/>
                <w:lang w:val="lt-LT"/>
              </w:rPr>
              <w:t xml:space="preserve"> </w:t>
            </w:r>
            <w:proofErr w:type="spellStart"/>
            <w:r w:rsidRPr="00E53841">
              <w:rPr>
                <w:rFonts w:eastAsia="Calibri"/>
                <w:lang w:val="lt-LT"/>
              </w:rPr>
              <w:t>Administrator</w:t>
            </w:r>
            <w:proofErr w:type="spellEnd"/>
            <w:r w:rsidRPr="00E53841">
              <w:rPr>
                <w:rFonts w:eastAsia="Calibri"/>
                <w:lang w:val="lt-LT"/>
              </w:rPr>
              <w:t xml:space="preserve"> </w:t>
            </w:r>
            <w:proofErr w:type="spellStart"/>
            <w:r w:rsidRPr="00E53841">
              <w:rPr>
                <w:rFonts w:eastAsia="Calibri"/>
                <w:lang w:val="lt-LT"/>
              </w:rPr>
              <w:t>Certified</w:t>
            </w:r>
            <w:proofErr w:type="spellEnd"/>
            <w:r w:rsidRPr="00E53841">
              <w:rPr>
                <w:rFonts w:eastAsia="Calibri"/>
                <w:lang w:val="lt-LT"/>
              </w:rPr>
              <w:t xml:space="preserve"> arba </w:t>
            </w:r>
            <w:proofErr w:type="spellStart"/>
            <w:r w:rsidRPr="00E53841">
              <w:rPr>
                <w:rFonts w:eastAsia="Calibri"/>
                <w:lang w:val="lt-LT"/>
              </w:rPr>
              <w:t>Oracle</w:t>
            </w:r>
            <w:proofErr w:type="spellEnd"/>
            <w:r w:rsidRPr="00E53841">
              <w:rPr>
                <w:rFonts w:eastAsia="Calibri"/>
                <w:lang w:val="lt-LT"/>
              </w:rPr>
              <w:t xml:space="preserve">  </w:t>
            </w:r>
            <w:proofErr w:type="spellStart"/>
            <w:r w:rsidRPr="00E53841">
              <w:rPr>
                <w:rFonts w:eastAsia="Calibri"/>
                <w:lang w:val="lt-LT"/>
              </w:rPr>
              <w:t>Developer</w:t>
            </w:r>
            <w:proofErr w:type="spellEnd"/>
            <w:r w:rsidRPr="00E53841">
              <w:rPr>
                <w:rFonts w:eastAsia="Calibri"/>
                <w:lang w:val="lt-LT"/>
              </w:rPr>
              <w:t xml:space="preserve">  </w:t>
            </w:r>
            <w:proofErr w:type="spellStart"/>
            <w:r w:rsidRPr="00E53841">
              <w:rPr>
                <w:rFonts w:eastAsia="Calibri"/>
                <w:lang w:val="lt-LT"/>
              </w:rPr>
              <w:t>Certified</w:t>
            </w:r>
            <w:proofErr w:type="spellEnd"/>
            <w:r w:rsidRPr="00E53841">
              <w:rPr>
                <w:rFonts w:eastAsia="Calibri"/>
                <w:lang w:val="lt-LT"/>
              </w:rPr>
              <w:t>, arba kitu lygiaverčiu sertifikatu  ar dokumentu.</w:t>
            </w:r>
          </w:p>
        </w:tc>
        <w:tc>
          <w:tcPr>
            <w:tcW w:w="4623" w:type="dxa"/>
            <w:tcBorders>
              <w:top w:val="single" w:sz="4" w:space="0" w:color="auto"/>
              <w:left w:val="single" w:sz="4" w:space="0" w:color="auto"/>
              <w:bottom w:val="single" w:sz="4" w:space="0" w:color="auto"/>
              <w:right w:val="single" w:sz="4" w:space="0" w:color="auto"/>
            </w:tcBorders>
          </w:tcPr>
          <w:p w14:paraId="3249DC83" w14:textId="2909540E" w:rsidR="00481EB3" w:rsidRPr="00E53841" w:rsidRDefault="00481EB3" w:rsidP="000B2C8C">
            <w:pPr>
              <w:spacing w:line="276" w:lineRule="auto"/>
              <w:jc w:val="both"/>
              <w:rPr>
                <w:rFonts w:eastAsia="Calibri"/>
                <w:lang w:val="lt-LT"/>
              </w:rPr>
            </w:pPr>
            <w:r w:rsidRPr="00E53841">
              <w:rPr>
                <w:rFonts w:eastAsia="Calibri"/>
                <w:lang w:val="lt-LT"/>
              </w:rPr>
              <w:t xml:space="preserve">Pateikti </w:t>
            </w:r>
            <w:r w:rsidR="000B36DD" w:rsidRPr="00E53841">
              <w:rPr>
                <w:rFonts w:eastAsia="Calibri"/>
                <w:lang w:val="lt-LT"/>
              </w:rPr>
              <w:t xml:space="preserve">Sutarties </w:t>
            </w:r>
            <w:r w:rsidR="00542BD6" w:rsidRPr="00E53841">
              <w:rPr>
                <w:rFonts w:eastAsia="Calibri"/>
                <w:lang w:val="lt-LT"/>
              </w:rPr>
              <w:t>3</w:t>
            </w:r>
            <w:r w:rsidRPr="00E53841">
              <w:rPr>
                <w:rFonts w:eastAsia="Calibri"/>
                <w:lang w:val="lt-LT"/>
              </w:rPr>
              <w:t>.1.</w:t>
            </w:r>
            <w:r w:rsidR="00542BD6" w:rsidRPr="00E53841">
              <w:rPr>
                <w:rFonts w:eastAsia="Calibri"/>
                <w:lang w:val="lt-LT"/>
              </w:rPr>
              <w:t>9.1</w:t>
            </w:r>
            <w:r w:rsidRPr="00E53841">
              <w:rPr>
                <w:rFonts w:eastAsia="Calibri"/>
                <w:lang w:val="lt-LT"/>
              </w:rPr>
              <w:t xml:space="preserve"> papunktyje nurodyt</w:t>
            </w:r>
            <w:r w:rsidR="003961F3" w:rsidRPr="00E53841">
              <w:rPr>
                <w:rFonts w:eastAsia="Calibri"/>
                <w:lang w:val="lt-LT"/>
              </w:rPr>
              <w:t>i</w:t>
            </w:r>
            <w:r w:rsidRPr="00E53841">
              <w:rPr>
                <w:rFonts w:eastAsia="Calibri"/>
                <w:lang w:val="lt-LT"/>
              </w:rPr>
              <w:t xml:space="preserve"> dokument</w:t>
            </w:r>
            <w:r w:rsidR="003961F3" w:rsidRPr="00E53841">
              <w:rPr>
                <w:rFonts w:eastAsia="Calibri"/>
                <w:lang w:val="lt-LT"/>
              </w:rPr>
              <w:t>ai</w:t>
            </w:r>
            <w:r w:rsidRPr="00E53841">
              <w:rPr>
                <w:rFonts w:eastAsia="Calibri"/>
                <w:lang w:val="lt-LT"/>
              </w:rPr>
              <w:t xml:space="preserve"> ir specialisto kvalifikaciją patvirtinant</w:t>
            </w:r>
            <w:r w:rsidR="003961F3" w:rsidRPr="00E53841">
              <w:rPr>
                <w:rFonts w:eastAsia="Calibri"/>
                <w:lang w:val="lt-LT"/>
              </w:rPr>
              <w:t>is</w:t>
            </w:r>
            <w:r w:rsidRPr="00E53841">
              <w:rPr>
                <w:rFonts w:eastAsia="Calibri"/>
                <w:lang w:val="lt-LT"/>
              </w:rPr>
              <w:t>, galiojant</w:t>
            </w:r>
            <w:r w:rsidR="003961F3" w:rsidRPr="00E53841">
              <w:rPr>
                <w:rFonts w:eastAsia="Calibri"/>
                <w:lang w:val="lt-LT"/>
              </w:rPr>
              <w:t>is</w:t>
            </w:r>
            <w:r w:rsidRPr="00E53841">
              <w:rPr>
                <w:rFonts w:eastAsia="Calibri"/>
                <w:lang w:val="lt-LT"/>
              </w:rPr>
              <w:t xml:space="preserve"> sertifikat</w:t>
            </w:r>
            <w:r w:rsidR="003961F3" w:rsidRPr="00E53841">
              <w:rPr>
                <w:rFonts w:eastAsia="Calibri"/>
                <w:lang w:val="lt-LT"/>
              </w:rPr>
              <w:t>as</w:t>
            </w:r>
            <w:r w:rsidRPr="00E53841">
              <w:rPr>
                <w:rFonts w:eastAsia="Calibri"/>
                <w:lang w:val="lt-LT"/>
              </w:rPr>
              <w:t>, arba lygiaver</w:t>
            </w:r>
            <w:r w:rsidR="003961F3" w:rsidRPr="00E53841">
              <w:rPr>
                <w:rFonts w:eastAsia="Calibri"/>
                <w:lang w:val="lt-LT"/>
              </w:rPr>
              <w:t>čiai</w:t>
            </w:r>
            <w:r w:rsidRPr="00E53841">
              <w:rPr>
                <w:rFonts w:eastAsia="Calibri"/>
                <w:lang w:val="lt-LT"/>
              </w:rPr>
              <w:t xml:space="preserve"> tarptautiniu mastu pripažįstam</w:t>
            </w:r>
            <w:r w:rsidR="003961F3" w:rsidRPr="00E53841">
              <w:rPr>
                <w:rFonts w:eastAsia="Calibri"/>
                <w:lang w:val="lt-LT"/>
              </w:rPr>
              <w:t>i</w:t>
            </w:r>
            <w:r w:rsidRPr="00E53841">
              <w:rPr>
                <w:rFonts w:eastAsia="Calibri"/>
                <w:lang w:val="lt-LT"/>
              </w:rPr>
              <w:t>, reikalaujamą kvalifikaciją patvirtinan</w:t>
            </w:r>
            <w:r w:rsidR="003961F3" w:rsidRPr="00E53841">
              <w:rPr>
                <w:rFonts w:eastAsia="Calibri"/>
                <w:lang w:val="lt-LT"/>
              </w:rPr>
              <w:t>tys</w:t>
            </w:r>
            <w:r w:rsidRPr="00E53841">
              <w:rPr>
                <w:rFonts w:eastAsia="Calibri"/>
                <w:lang w:val="lt-LT"/>
              </w:rPr>
              <w:t>, dokument</w:t>
            </w:r>
            <w:r w:rsidR="003961F3" w:rsidRPr="00E53841">
              <w:rPr>
                <w:rFonts w:eastAsia="Calibri"/>
                <w:lang w:val="lt-LT"/>
              </w:rPr>
              <w:t>ai</w:t>
            </w:r>
            <w:r w:rsidRPr="00E53841">
              <w:rPr>
                <w:rFonts w:eastAsia="Calibri"/>
                <w:lang w:val="lt-LT"/>
              </w:rPr>
              <w:t xml:space="preserve"> arba kit</w:t>
            </w:r>
            <w:r w:rsidR="003961F3" w:rsidRPr="00E53841">
              <w:rPr>
                <w:rFonts w:eastAsia="Calibri"/>
                <w:lang w:val="lt-LT"/>
              </w:rPr>
              <w:t>as</w:t>
            </w:r>
            <w:r w:rsidRPr="00E53841">
              <w:rPr>
                <w:rFonts w:eastAsia="Calibri"/>
                <w:lang w:val="lt-LT"/>
              </w:rPr>
              <w:t xml:space="preserve"> lygiavert</w:t>
            </w:r>
            <w:r w:rsidR="003961F3" w:rsidRPr="00E53841">
              <w:rPr>
                <w:rFonts w:eastAsia="Calibri"/>
                <w:lang w:val="lt-LT"/>
              </w:rPr>
              <w:t>is</w:t>
            </w:r>
            <w:r w:rsidRPr="00E53841">
              <w:rPr>
                <w:rFonts w:eastAsia="Calibri"/>
                <w:lang w:val="lt-LT"/>
              </w:rPr>
              <w:t xml:space="preserve"> įrodym</w:t>
            </w:r>
            <w:r w:rsidR="003961F3" w:rsidRPr="00E53841">
              <w:rPr>
                <w:rFonts w:eastAsia="Calibri"/>
                <w:lang w:val="lt-LT"/>
              </w:rPr>
              <w:t>as</w:t>
            </w:r>
            <w:r w:rsidRPr="00E53841">
              <w:rPr>
                <w:rFonts w:eastAsia="Calibri"/>
                <w:lang w:val="lt-LT"/>
              </w:rPr>
              <w:t xml:space="preserve">. </w:t>
            </w:r>
          </w:p>
          <w:p w14:paraId="670F3032" w14:textId="5DA7A493" w:rsidR="00481EB3" w:rsidRPr="00E53841" w:rsidRDefault="008D129B" w:rsidP="000B2C8C">
            <w:pPr>
              <w:tabs>
                <w:tab w:val="left" w:pos="1134"/>
                <w:tab w:val="left" w:pos="9630"/>
                <w:tab w:val="left" w:pos="9720"/>
              </w:tabs>
              <w:spacing w:line="276" w:lineRule="auto"/>
              <w:ind w:right="8"/>
              <w:jc w:val="both"/>
              <w:rPr>
                <w:rFonts w:eastAsia="Calibri"/>
                <w:lang w:val="lt-LT"/>
              </w:rPr>
            </w:pPr>
            <w:r w:rsidRPr="008D129B">
              <w:rPr>
                <w:rFonts w:eastAsia="Calibri"/>
                <w:lang w:val="lt-LT"/>
              </w:rPr>
              <w:t>Pateikiamo „lygiaverčio“ dokumento lygiavertiškumą įrodyti turi Paslaugų teikėjas.</w:t>
            </w:r>
          </w:p>
        </w:tc>
      </w:tr>
    </w:tbl>
    <w:p w14:paraId="0B92FF06" w14:textId="5DCC3788" w:rsidR="0028039B" w:rsidRPr="00E53841" w:rsidRDefault="003C1E74" w:rsidP="000B2C8C">
      <w:pPr>
        <w:tabs>
          <w:tab w:val="left" w:pos="1134"/>
          <w:tab w:val="left" w:pos="9630"/>
          <w:tab w:val="left" w:pos="9720"/>
        </w:tabs>
        <w:spacing w:line="276" w:lineRule="auto"/>
        <w:ind w:right="8" w:firstLine="567"/>
        <w:jc w:val="both"/>
        <w:rPr>
          <w:lang w:val="lt-LT"/>
        </w:rPr>
      </w:pPr>
      <w:r w:rsidRPr="00E53841">
        <w:rPr>
          <w:lang w:val="lt-LT"/>
        </w:rPr>
        <w:t xml:space="preserve">3.2. </w:t>
      </w:r>
      <w:r w:rsidR="00883754" w:rsidRPr="00E53841">
        <w:rPr>
          <w:lang w:val="lt-LT"/>
        </w:rPr>
        <w:t>Klientas įsipareigoja:</w:t>
      </w:r>
    </w:p>
    <w:p w14:paraId="214E3803" w14:textId="2631C12A" w:rsidR="00883754" w:rsidRPr="00E53841" w:rsidRDefault="003C1E74" w:rsidP="000B2C8C">
      <w:pPr>
        <w:pStyle w:val="Pagrindinistekstas"/>
        <w:tabs>
          <w:tab w:val="left" w:pos="1276"/>
          <w:tab w:val="left" w:pos="9630"/>
          <w:tab w:val="left" w:pos="9720"/>
        </w:tabs>
        <w:spacing w:line="276" w:lineRule="auto"/>
        <w:ind w:right="8" w:firstLine="567"/>
      </w:pPr>
      <w:r w:rsidRPr="00E53841">
        <w:t xml:space="preserve">3.2.1. </w:t>
      </w:r>
      <w:r w:rsidR="00C02AA0" w:rsidRPr="00E53841">
        <w:t>sumokėti Paslaugų teikėjui už tinkamai ir faktiškai suteiktas paslaugas Sutartyje numatyta tvarka ir sąlygomis;</w:t>
      </w:r>
    </w:p>
    <w:p w14:paraId="13548F90" w14:textId="61FBE5D4" w:rsidR="00883754" w:rsidRPr="00E53841" w:rsidRDefault="003C1E74" w:rsidP="000B2C8C">
      <w:pPr>
        <w:pStyle w:val="Pagrindinistekstas"/>
        <w:tabs>
          <w:tab w:val="left" w:pos="1276"/>
          <w:tab w:val="left" w:pos="9630"/>
          <w:tab w:val="left" w:pos="9720"/>
        </w:tabs>
        <w:spacing w:line="276" w:lineRule="auto"/>
        <w:ind w:right="8" w:firstLine="567"/>
      </w:pPr>
      <w:r w:rsidRPr="00E53841">
        <w:t>3.2.</w:t>
      </w:r>
      <w:r w:rsidR="00B5550E">
        <w:t>2</w:t>
      </w:r>
      <w:r w:rsidRPr="00E53841">
        <w:t xml:space="preserve">. </w:t>
      </w:r>
      <w:r w:rsidR="00883754" w:rsidRPr="00E53841">
        <w:t>teikti Paslaugų teikėjui Sutarčiai vykdyti</w:t>
      </w:r>
      <w:r w:rsidR="006D05DA" w:rsidRPr="00E53841">
        <w:t xml:space="preserve"> pagrįstai</w:t>
      </w:r>
      <w:r w:rsidR="00883754" w:rsidRPr="00E53841">
        <w:t xml:space="preserve"> reikalingą </w:t>
      </w:r>
      <w:r w:rsidR="00404246" w:rsidRPr="00E53841">
        <w:t xml:space="preserve">turimą </w:t>
      </w:r>
      <w:r w:rsidR="00883754" w:rsidRPr="00E53841">
        <w:t>informaciją;</w:t>
      </w:r>
    </w:p>
    <w:p w14:paraId="2E143E50" w14:textId="5C780D2D" w:rsidR="00883754" w:rsidRPr="00E53841" w:rsidRDefault="003C1E74" w:rsidP="000B2C8C">
      <w:pPr>
        <w:pStyle w:val="Pagrindinistekstas"/>
        <w:tabs>
          <w:tab w:val="left" w:pos="1276"/>
          <w:tab w:val="left" w:pos="9630"/>
          <w:tab w:val="left" w:pos="9720"/>
        </w:tabs>
        <w:spacing w:line="276" w:lineRule="auto"/>
        <w:ind w:right="8" w:firstLine="567"/>
      </w:pPr>
      <w:r w:rsidRPr="00E53841">
        <w:t>3.2.</w:t>
      </w:r>
      <w:r w:rsidR="00B5550E">
        <w:t>3</w:t>
      </w:r>
      <w:r w:rsidRPr="00E53841">
        <w:t xml:space="preserve">. </w:t>
      </w:r>
      <w:r w:rsidR="00883754" w:rsidRPr="00E53841">
        <w:t>ne vėliau kaip per 5</w:t>
      </w:r>
      <w:r w:rsidR="00883754" w:rsidRPr="00E53841">
        <w:rPr>
          <w:i/>
        </w:rPr>
        <w:t xml:space="preserve"> </w:t>
      </w:r>
      <w:r w:rsidR="00883754" w:rsidRPr="00E53841">
        <w:t>(penkias) darbo dienas nuo</w:t>
      </w:r>
      <w:r w:rsidR="00A9280A" w:rsidRPr="00E53841">
        <w:t xml:space="preserve"> </w:t>
      </w:r>
      <w:r w:rsidR="00935DB6" w:rsidRPr="00E53841">
        <w:t xml:space="preserve">Paslaugų teikėjo </w:t>
      </w:r>
      <w:r w:rsidR="00A9280A" w:rsidRPr="00E53841">
        <w:t>pasirašyto</w:t>
      </w:r>
      <w:r w:rsidR="00883754" w:rsidRPr="00E53841">
        <w:t xml:space="preserve"> paslaugų perdavimo</w:t>
      </w:r>
      <w:r w:rsidR="00277968" w:rsidRPr="00E53841">
        <w:t>–</w:t>
      </w:r>
      <w:r w:rsidR="00883754" w:rsidRPr="00E53841">
        <w:t>priėmimo akto gavimo dienos priimti faktiškai ir tinkamai suteiktas paslaugas, pasirašydamas paslaugų perdavimo</w:t>
      </w:r>
      <w:r w:rsidR="00277968" w:rsidRPr="00E53841">
        <w:t>–</w:t>
      </w:r>
      <w:r w:rsidR="00883754" w:rsidRPr="00E53841">
        <w:t xml:space="preserve">priėmimo aktą, arba raštu informuoti Paslaugų teikėją apie atsisakymą priimti paslaugas, nurodydamas </w:t>
      </w:r>
      <w:r w:rsidR="00806E35" w:rsidRPr="00E53841">
        <w:t xml:space="preserve">suteiktų paslaugų </w:t>
      </w:r>
      <w:r w:rsidR="00883754" w:rsidRPr="00E53841">
        <w:t>trūkumus</w:t>
      </w:r>
      <w:r w:rsidR="00806E35" w:rsidRPr="00E53841">
        <w:t xml:space="preserve">, </w:t>
      </w:r>
      <w:r w:rsidR="00883754" w:rsidRPr="00E53841">
        <w:t>ir</w:t>
      </w:r>
      <w:r w:rsidR="000566C2" w:rsidRPr="00E53841">
        <w:t xml:space="preserve"> sprendimą, nurodytą Sutarties 4</w:t>
      </w:r>
      <w:r w:rsidR="00883754" w:rsidRPr="00E53841">
        <w:t>.2.2 p</w:t>
      </w:r>
      <w:r w:rsidR="00547A71" w:rsidRPr="00E53841">
        <w:t>apunktyje</w:t>
      </w:r>
      <w:r w:rsidR="00537D8B" w:rsidRPr="00E53841">
        <w:t>;</w:t>
      </w:r>
      <w:r w:rsidR="00883754" w:rsidRPr="00E53841">
        <w:t xml:space="preserve">  </w:t>
      </w:r>
    </w:p>
    <w:p w14:paraId="00C14857" w14:textId="4B4F5112" w:rsidR="00883754" w:rsidRPr="00E53841" w:rsidRDefault="003C1E74" w:rsidP="000B2C8C">
      <w:pPr>
        <w:pStyle w:val="Pagrindinistekstas"/>
        <w:tabs>
          <w:tab w:val="left" w:pos="1276"/>
          <w:tab w:val="left" w:pos="9630"/>
          <w:tab w:val="left" w:pos="9720"/>
        </w:tabs>
        <w:spacing w:line="276" w:lineRule="auto"/>
        <w:ind w:right="8" w:firstLine="567"/>
      </w:pPr>
      <w:r w:rsidRPr="00E53841">
        <w:t>3.2.</w:t>
      </w:r>
      <w:r w:rsidR="00B5550E">
        <w:t>4</w:t>
      </w:r>
      <w:r w:rsidRPr="00E53841">
        <w:t xml:space="preserve">. </w:t>
      </w:r>
      <w:r w:rsidR="00883754" w:rsidRPr="00E53841">
        <w:t>kilus</w:t>
      </w:r>
      <w:r w:rsidR="00277968" w:rsidRPr="00E53841">
        <w:t xml:space="preserve"> Šalių</w:t>
      </w:r>
      <w:r w:rsidR="00883754" w:rsidRPr="00E53841">
        <w:t xml:space="preserve"> ginčui dėl</w:t>
      </w:r>
      <w:r w:rsidR="00277968" w:rsidRPr="00E53841">
        <w:t xml:space="preserve"> Sutarties</w:t>
      </w:r>
      <w:r w:rsidR="00883754" w:rsidRPr="00E53841">
        <w:t>, ne vėliau kaip per 3 (tris) darbo dienas nuo ginčo kilimo dienos deleguoti atstovą spręsti ginčo;</w:t>
      </w:r>
    </w:p>
    <w:p w14:paraId="1200EB14" w14:textId="5ECD8233" w:rsidR="00883754" w:rsidRPr="00E53841" w:rsidRDefault="003C1E74" w:rsidP="000B2C8C">
      <w:pPr>
        <w:pStyle w:val="Pagrindinistekstas"/>
        <w:tabs>
          <w:tab w:val="left" w:pos="1276"/>
          <w:tab w:val="left" w:pos="9630"/>
          <w:tab w:val="left" w:pos="9720"/>
        </w:tabs>
        <w:spacing w:line="276" w:lineRule="auto"/>
        <w:ind w:right="8" w:firstLine="567"/>
      </w:pPr>
      <w:r w:rsidRPr="00E53841">
        <w:t>3.2.</w:t>
      </w:r>
      <w:r w:rsidR="00B5550E">
        <w:t>5</w:t>
      </w:r>
      <w:r w:rsidRPr="00E53841">
        <w:t xml:space="preserve">. </w:t>
      </w:r>
      <w:r w:rsidR="00883754" w:rsidRPr="00E53841">
        <w:t>nedelsdamas</w:t>
      </w:r>
      <w:r w:rsidR="00277968" w:rsidRPr="00E53841">
        <w:t xml:space="preserve"> (ne vėliau kaip per 3 (tris) darbo dienas)</w:t>
      </w:r>
      <w:r w:rsidR="004C4819" w:rsidRPr="00E53841">
        <w:t xml:space="preserve"> raštu</w:t>
      </w:r>
      <w:r w:rsidR="00883754" w:rsidRPr="00E53841">
        <w:t xml:space="preserve"> pranešti Paslaugų teikėjui apie savo pasikeitus</w:t>
      </w:r>
      <w:r w:rsidR="00944422" w:rsidRPr="00E53841">
        <w:t>ius rekvizitus, teisinį statusą, paskirtą atstovą.</w:t>
      </w:r>
    </w:p>
    <w:p w14:paraId="6B54268A" w14:textId="0C876CA4" w:rsidR="00F50720" w:rsidRPr="00E53841" w:rsidRDefault="00F50720" w:rsidP="000B2C8C">
      <w:pPr>
        <w:pStyle w:val="Pagrindinistekstas"/>
        <w:tabs>
          <w:tab w:val="left" w:pos="1276"/>
          <w:tab w:val="left" w:pos="9630"/>
          <w:tab w:val="left" w:pos="9720"/>
        </w:tabs>
        <w:spacing w:line="276" w:lineRule="auto"/>
        <w:ind w:right="8" w:firstLine="567"/>
      </w:pPr>
      <w:r w:rsidRPr="00960D36">
        <w:t xml:space="preserve">3.3. Šalys privalo laikytis konfidencialumo įsipareigojimų. Konfidencialia informacija laikoma informacija, kurią </w:t>
      </w:r>
      <w:r w:rsidR="009B417A" w:rsidRPr="00960D36">
        <w:t>Š</w:t>
      </w:r>
      <w:r w:rsidRPr="00960D36">
        <w:t xml:space="preserve">alis pažymėjo ar kitaip raštu nurodė kaip privačią ar konfidencialią arba informacija, kurią remiantis aplinkybėmis, susijusiomis su informacijos atskleidimu, gaunanti </w:t>
      </w:r>
      <w:r w:rsidR="009B417A" w:rsidRPr="00960D36">
        <w:t>Š</w:t>
      </w:r>
      <w:r w:rsidRPr="00960D36">
        <w:t xml:space="preserve">alis pagrįstai turėtų pripažinti esant konfidencialia. Ji apima neviešą informaciją, susijusią su abiejų </w:t>
      </w:r>
      <w:r w:rsidR="009B417A" w:rsidRPr="00960D36">
        <w:t>Š</w:t>
      </w:r>
      <w:r w:rsidRPr="00960D36">
        <w:t xml:space="preserve">alių veikla bei šios </w:t>
      </w:r>
      <w:r w:rsidR="009B417A" w:rsidRPr="00960D36">
        <w:t>S</w:t>
      </w:r>
      <w:r w:rsidRPr="00960D36">
        <w:t xml:space="preserve">utarties vykdymu. Konfidencialią informaciją gavusi </w:t>
      </w:r>
      <w:r w:rsidR="009B417A" w:rsidRPr="00960D36">
        <w:t>Š</w:t>
      </w:r>
      <w:r w:rsidRPr="00960D36">
        <w:t xml:space="preserve">alis privalo ją naudoti tik vykdydama </w:t>
      </w:r>
      <w:r w:rsidR="009B417A" w:rsidRPr="00960D36">
        <w:t>S</w:t>
      </w:r>
      <w:r w:rsidRPr="00960D36">
        <w:t xml:space="preserve">utartį ir užtikrinti, kad gauta konfidenciali informacija nebus naudojama tokiu būdu, kuri pakenktų informaciją perdavusiai </w:t>
      </w:r>
      <w:r w:rsidR="009B417A" w:rsidRPr="00960D36">
        <w:t>Š</w:t>
      </w:r>
      <w:r w:rsidRPr="00960D36">
        <w:t>aliai. Per 5 (penkias) darbo dienas nuo Sutarties įsigaliojimo, Pas</w:t>
      </w:r>
      <w:r w:rsidR="0047753A">
        <w:t>l</w:t>
      </w:r>
      <w:r w:rsidRPr="00960D36">
        <w:t xml:space="preserve">augų teikėjas turi pateikti Klientui jo specialistų, vykdysiančių Sutartį, pasirašytus konfidencialumo </w:t>
      </w:r>
      <w:proofErr w:type="spellStart"/>
      <w:r w:rsidRPr="00960D36">
        <w:t>pasižadėjimus</w:t>
      </w:r>
      <w:proofErr w:type="spellEnd"/>
      <w:r w:rsidRPr="00960D36">
        <w:t xml:space="preserve"> (</w:t>
      </w:r>
      <w:r w:rsidR="00C47747" w:rsidRPr="00960D36">
        <w:t>Sutarties 2 priedas</w:t>
      </w:r>
      <w:r w:rsidRPr="00960D36">
        <w:t>). Jei Paslaugų teikėjas keičia</w:t>
      </w:r>
      <w:r w:rsidR="0069053E" w:rsidRPr="00960D36">
        <w:t xml:space="preserve"> </w:t>
      </w:r>
      <w:r w:rsidRPr="00960D36">
        <w:t>specialistą Sutarčiai įgyvendinti, kartu su prašymu skirti (pakeisti) specialistą, turi būti pateiktas kiekvieno specialisto pasirašytas konfidencialumo pasižadėjimas.</w:t>
      </w:r>
    </w:p>
    <w:p w14:paraId="48471DF5" w14:textId="6AC5F160" w:rsidR="008A3857" w:rsidRPr="00E53841" w:rsidRDefault="00E10B39" w:rsidP="000B2C8C">
      <w:pPr>
        <w:pStyle w:val="Pagrindinistekstas"/>
        <w:tabs>
          <w:tab w:val="left" w:pos="1170"/>
          <w:tab w:val="left" w:pos="9630"/>
          <w:tab w:val="left" w:pos="9720"/>
        </w:tabs>
        <w:spacing w:line="276" w:lineRule="auto"/>
        <w:ind w:right="8" w:firstLine="567"/>
      </w:pPr>
      <w:r w:rsidRPr="00E53841">
        <w:t>3.</w:t>
      </w:r>
      <w:r w:rsidR="00F50720" w:rsidRPr="00E53841">
        <w:t>4</w:t>
      </w:r>
      <w:r w:rsidR="003C1E74" w:rsidRPr="00E53841">
        <w:t xml:space="preserve">. </w:t>
      </w:r>
      <w:r w:rsidR="008A3857" w:rsidRPr="00E53841">
        <w:t xml:space="preserve">Kiti Šalių įsipareigojimai nurodyti Sutarties </w:t>
      </w:r>
      <w:r w:rsidR="007334BD" w:rsidRPr="00E53841">
        <w:t xml:space="preserve">1 </w:t>
      </w:r>
      <w:r w:rsidR="008A3857" w:rsidRPr="00E53841">
        <w:t>pried</w:t>
      </w:r>
      <w:r w:rsidR="00C71BB6" w:rsidRPr="00E53841">
        <w:t>e</w:t>
      </w:r>
      <w:r w:rsidR="008A3857" w:rsidRPr="00E53841">
        <w:t>.</w:t>
      </w:r>
    </w:p>
    <w:p w14:paraId="6B550E1D" w14:textId="77777777" w:rsidR="00883754" w:rsidRPr="00E53841" w:rsidRDefault="00883754" w:rsidP="000B2C8C">
      <w:pPr>
        <w:tabs>
          <w:tab w:val="left" w:pos="9630"/>
          <w:tab w:val="left" w:pos="9720"/>
        </w:tabs>
        <w:spacing w:line="276" w:lineRule="auto"/>
        <w:ind w:right="8"/>
        <w:jc w:val="both"/>
        <w:rPr>
          <w:sz w:val="16"/>
          <w:szCs w:val="16"/>
          <w:highlight w:val="lightGray"/>
          <w:lang w:val="lt-LT"/>
        </w:rPr>
      </w:pPr>
    </w:p>
    <w:p w14:paraId="390B696B" w14:textId="3503E5C5" w:rsidR="001978FB" w:rsidRPr="00E53841" w:rsidRDefault="003C1E74" w:rsidP="000B2C8C">
      <w:pPr>
        <w:pStyle w:val="Sraopastraipa"/>
        <w:tabs>
          <w:tab w:val="left" w:pos="9630"/>
        </w:tabs>
        <w:spacing w:line="276" w:lineRule="auto"/>
        <w:ind w:right="8"/>
        <w:jc w:val="center"/>
        <w:rPr>
          <w:b/>
          <w:lang w:val="lt-LT"/>
        </w:rPr>
      </w:pPr>
      <w:r w:rsidRPr="00E53841">
        <w:rPr>
          <w:b/>
          <w:lang w:val="lt-LT"/>
        </w:rPr>
        <w:t xml:space="preserve">4. </w:t>
      </w:r>
      <w:r w:rsidR="001978FB" w:rsidRPr="00E53841">
        <w:rPr>
          <w:b/>
          <w:lang w:val="lt-LT"/>
        </w:rPr>
        <w:t>ŠALIŲ TEISĖS</w:t>
      </w:r>
    </w:p>
    <w:p w14:paraId="05D80385" w14:textId="77777777" w:rsidR="001978FB" w:rsidRPr="00E53841" w:rsidRDefault="001978FB" w:rsidP="000B2C8C">
      <w:pPr>
        <w:pStyle w:val="Pagrindinistekstas"/>
        <w:tabs>
          <w:tab w:val="left" w:pos="9630"/>
          <w:tab w:val="left" w:pos="9720"/>
        </w:tabs>
        <w:spacing w:line="276" w:lineRule="auto"/>
        <w:ind w:right="8" w:firstLine="360"/>
        <w:rPr>
          <w:sz w:val="16"/>
          <w:szCs w:val="16"/>
          <w:highlight w:val="lightGray"/>
          <w:lang w:eastAsia="lt-LT"/>
        </w:rPr>
      </w:pPr>
    </w:p>
    <w:p w14:paraId="4B0BAA08" w14:textId="6E408325" w:rsidR="001978FB" w:rsidRPr="00E53841" w:rsidRDefault="003C1E74" w:rsidP="000B2C8C">
      <w:pPr>
        <w:tabs>
          <w:tab w:val="left" w:pos="1134"/>
          <w:tab w:val="left" w:pos="9630"/>
          <w:tab w:val="left" w:pos="9720"/>
        </w:tabs>
        <w:spacing w:line="276" w:lineRule="auto"/>
        <w:ind w:right="8" w:firstLine="567"/>
        <w:jc w:val="both"/>
        <w:rPr>
          <w:lang w:val="lt-LT"/>
        </w:rPr>
      </w:pPr>
      <w:r w:rsidRPr="00E53841">
        <w:rPr>
          <w:lang w:val="lt-LT"/>
        </w:rPr>
        <w:t xml:space="preserve">4.1. </w:t>
      </w:r>
      <w:r w:rsidR="001978FB" w:rsidRPr="00E53841">
        <w:rPr>
          <w:lang w:val="lt-LT"/>
        </w:rPr>
        <w:t>Paslaugų teikėjas turi teisę:</w:t>
      </w:r>
    </w:p>
    <w:p w14:paraId="1986CEE6" w14:textId="6E592DD7" w:rsidR="001978FB" w:rsidRPr="00E53841" w:rsidRDefault="003C1E74" w:rsidP="000B2C8C">
      <w:pPr>
        <w:pStyle w:val="Pagrindinistekstas"/>
        <w:tabs>
          <w:tab w:val="left" w:pos="1276"/>
          <w:tab w:val="left" w:pos="9630"/>
          <w:tab w:val="left" w:pos="9720"/>
        </w:tabs>
        <w:spacing w:line="276" w:lineRule="auto"/>
        <w:ind w:right="8" w:firstLine="567"/>
      </w:pPr>
      <w:r w:rsidRPr="00E53841">
        <w:lastRenderedPageBreak/>
        <w:t xml:space="preserve">4.1.1. </w:t>
      </w:r>
      <w:r w:rsidR="001978FB" w:rsidRPr="00E53841">
        <w:t>reikalauti, kad Klientas priimtų tinkamai ir faktiškai suteiktas paslaugas arba atsisakyti vykdyti Sutartį, jeigu Klientas, pažeisdamas savo įsipareigojimus, nepriima ar atsisako priimti tinkamai ir faktiškai suteiktas paslaugas;</w:t>
      </w:r>
    </w:p>
    <w:p w14:paraId="63BC06CC" w14:textId="4756F747" w:rsidR="001978FB" w:rsidRPr="00E53841" w:rsidRDefault="003C1E74" w:rsidP="000B2C8C">
      <w:pPr>
        <w:pStyle w:val="Pagrindinistekstas"/>
        <w:tabs>
          <w:tab w:val="left" w:pos="1276"/>
          <w:tab w:val="left" w:pos="9630"/>
          <w:tab w:val="left" w:pos="9720"/>
        </w:tabs>
        <w:spacing w:line="276" w:lineRule="auto"/>
        <w:ind w:right="8" w:firstLine="567"/>
      </w:pPr>
      <w:r w:rsidRPr="00E53841">
        <w:t xml:space="preserve">4.1.2. </w:t>
      </w:r>
      <w:r w:rsidR="001978FB" w:rsidRPr="00E53841">
        <w:t>reikalauti iš Kliento sumokėti už tinkamai ir faktiškai suteiktas paslaugas Sutartyje nurodyta tvarka, sąlygomis ir terminais.</w:t>
      </w:r>
    </w:p>
    <w:p w14:paraId="3F5DB79F" w14:textId="78B809A5" w:rsidR="001978FB" w:rsidRPr="00E53841" w:rsidRDefault="003C1E74" w:rsidP="000B2C8C">
      <w:pPr>
        <w:tabs>
          <w:tab w:val="left" w:pos="1134"/>
          <w:tab w:val="left" w:pos="9630"/>
          <w:tab w:val="left" w:pos="9720"/>
        </w:tabs>
        <w:spacing w:line="276" w:lineRule="auto"/>
        <w:ind w:right="8" w:firstLine="567"/>
        <w:jc w:val="both"/>
        <w:rPr>
          <w:lang w:val="lt-LT"/>
        </w:rPr>
      </w:pPr>
      <w:r w:rsidRPr="00E53841">
        <w:rPr>
          <w:lang w:val="lt-LT"/>
        </w:rPr>
        <w:t xml:space="preserve">4.2. </w:t>
      </w:r>
      <w:r w:rsidR="001978FB" w:rsidRPr="00E53841">
        <w:rPr>
          <w:lang w:val="lt-LT"/>
        </w:rPr>
        <w:t>Klientas turi teisę:</w:t>
      </w:r>
    </w:p>
    <w:p w14:paraId="095A1DBD" w14:textId="6FC062E3" w:rsidR="001978FB" w:rsidRPr="00E53841" w:rsidRDefault="003C1E74" w:rsidP="000B2C8C">
      <w:pPr>
        <w:pStyle w:val="Pagrindinistekstas"/>
        <w:tabs>
          <w:tab w:val="left" w:pos="1276"/>
          <w:tab w:val="left" w:pos="9630"/>
          <w:tab w:val="left" w:pos="9720"/>
        </w:tabs>
        <w:spacing w:line="276" w:lineRule="auto"/>
        <w:ind w:right="8" w:firstLine="567"/>
      </w:pPr>
      <w:r w:rsidRPr="00E53841">
        <w:t>4.2.1</w:t>
      </w:r>
      <w:r w:rsidR="007B1D91" w:rsidRPr="00E53841">
        <w:t>.</w:t>
      </w:r>
      <w:r w:rsidRPr="00E53841">
        <w:t xml:space="preserve"> </w:t>
      </w:r>
      <w:r w:rsidR="001978FB" w:rsidRPr="00E53841">
        <w:t xml:space="preserve">nemokėti už tinkamai ir faktiškai suteiktas paslaugas, jeigu </w:t>
      </w:r>
      <w:r w:rsidR="00EE57C0" w:rsidRPr="00E53841">
        <w:t>pateikta neteisinga PVM sąskaita faktūra</w:t>
      </w:r>
      <w:r w:rsidR="001978FB" w:rsidRPr="00E53841">
        <w:t xml:space="preserve"> (kol bus išsiaiškinta su Paslaugų teikėju ir </w:t>
      </w:r>
      <w:r w:rsidR="00EE57C0" w:rsidRPr="00E53841">
        <w:t>bus pateikta teisinga PVM sąskaita</w:t>
      </w:r>
      <w:r w:rsidR="001978FB" w:rsidRPr="00E53841">
        <w:t xml:space="preserve"> </w:t>
      </w:r>
      <w:r w:rsidR="00EE57C0" w:rsidRPr="00E53841">
        <w:t>faktūra</w:t>
      </w:r>
      <w:r w:rsidR="001978FB" w:rsidRPr="00E53841">
        <w:t>);</w:t>
      </w:r>
    </w:p>
    <w:p w14:paraId="6133A05E" w14:textId="1452DA84" w:rsidR="001978FB" w:rsidRPr="00E53841" w:rsidRDefault="003C1E74" w:rsidP="000B2C8C">
      <w:pPr>
        <w:pStyle w:val="Pagrindinistekstas"/>
        <w:tabs>
          <w:tab w:val="left" w:pos="1276"/>
          <w:tab w:val="left" w:pos="9630"/>
          <w:tab w:val="left" w:pos="9720"/>
        </w:tabs>
        <w:spacing w:line="276" w:lineRule="auto"/>
        <w:ind w:right="8" w:firstLine="567"/>
      </w:pPr>
      <w:r w:rsidRPr="00E53841">
        <w:t xml:space="preserve">4.2.2. </w:t>
      </w:r>
      <w:r w:rsidR="001978FB" w:rsidRPr="00E53841">
        <w:t>nustatęs paslaugų trūkumus, reikalauti, kad Paslaugų teikėjas neatlygintinai pašalintų paslaugų trūkumus per</w:t>
      </w:r>
      <w:r w:rsidR="00EF1891" w:rsidRPr="00E53841">
        <w:t xml:space="preserve"> Kliento nustatytą terminą ir (arba) atlygintų nuostolius, susijusius su netinkamu Sutarties vykdymu;</w:t>
      </w:r>
    </w:p>
    <w:p w14:paraId="6C64BE23" w14:textId="686C410A" w:rsidR="001978FB" w:rsidRPr="00E53841" w:rsidRDefault="003C1E74" w:rsidP="000B2C8C">
      <w:pPr>
        <w:pStyle w:val="Pagrindinistekstas"/>
        <w:tabs>
          <w:tab w:val="left" w:pos="1276"/>
          <w:tab w:val="left" w:pos="9630"/>
          <w:tab w:val="left" w:pos="9720"/>
        </w:tabs>
        <w:spacing w:line="276" w:lineRule="auto"/>
        <w:ind w:right="8" w:firstLine="567"/>
      </w:pPr>
      <w:r w:rsidRPr="00E53841">
        <w:t xml:space="preserve">4.2.3. </w:t>
      </w:r>
      <w:r w:rsidR="001978FB" w:rsidRPr="00E53841">
        <w:t>Paslaugų teikėjui neįvykdžius Kliento r</w:t>
      </w:r>
      <w:r w:rsidR="000566C2" w:rsidRPr="00E53841">
        <w:t>eikalavimų, nurodytų Sutarties 4</w:t>
      </w:r>
      <w:r w:rsidR="001978FB" w:rsidRPr="00E53841">
        <w:t>.2.2 p</w:t>
      </w:r>
      <w:r w:rsidR="00547A71" w:rsidRPr="00E53841">
        <w:t>apunktyje</w:t>
      </w:r>
      <w:r w:rsidR="001978FB" w:rsidRPr="00E53841">
        <w:t>, ar Paslaugų teikėjui nevykdant Sutarties, vienašališkai nutraukti Sutartį ir reikalauti nuostolių atlyginimo</w:t>
      </w:r>
      <w:r w:rsidR="00F21848" w:rsidRPr="00E53841">
        <w:t>;</w:t>
      </w:r>
    </w:p>
    <w:p w14:paraId="73654606" w14:textId="77777777" w:rsidR="00F21848" w:rsidRPr="00E53841" w:rsidRDefault="00F21848" w:rsidP="000B2C8C">
      <w:pPr>
        <w:pStyle w:val="Pagrindinistekstas"/>
        <w:tabs>
          <w:tab w:val="left" w:pos="1276"/>
          <w:tab w:val="left" w:pos="9630"/>
          <w:tab w:val="left" w:pos="9720"/>
        </w:tabs>
        <w:spacing w:line="276" w:lineRule="auto"/>
        <w:ind w:right="8" w:firstLine="567"/>
      </w:pPr>
      <w:r w:rsidRPr="00E53841">
        <w:t>4.2.4. priskaičiuotų netesybų sumos dydžiu mažinti savo piniginę prievolę Paslaugų teikėjui.</w:t>
      </w:r>
    </w:p>
    <w:p w14:paraId="7F94E349" w14:textId="77777777" w:rsidR="00841074" w:rsidRPr="00B90220" w:rsidRDefault="00841074" w:rsidP="000B2C8C">
      <w:pPr>
        <w:pStyle w:val="Pagrindinistekstas"/>
        <w:tabs>
          <w:tab w:val="left" w:pos="1276"/>
          <w:tab w:val="left" w:pos="9630"/>
          <w:tab w:val="left" w:pos="9720"/>
        </w:tabs>
        <w:spacing w:line="276" w:lineRule="auto"/>
        <w:ind w:right="8"/>
      </w:pPr>
    </w:p>
    <w:p w14:paraId="6FDF48E3" w14:textId="71929546" w:rsidR="001978FB" w:rsidRPr="00E53841" w:rsidRDefault="003C1E74" w:rsidP="000B2C8C">
      <w:pPr>
        <w:pStyle w:val="Sraopastraipa"/>
        <w:tabs>
          <w:tab w:val="left" w:pos="9630"/>
        </w:tabs>
        <w:spacing w:line="276" w:lineRule="auto"/>
        <w:ind w:right="8"/>
        <w:jc w:val="center"/>
        <w:rPr>
          <w:b/>
          <w:lang w:val="lt-LT"/>
        </w:rPr>
      </w:pPr>
      <w:r w:rsidRPr="00E53841">
        <w:rPr>
          <w:b/>
          <w:lang w:val="lt-LT"/>
        </w:rPr>
        <w:t xml:space="preserve">5. </w:t>
      </w:r>
      <w:r w:rsidR="001978FB" w:rsidRPr="00E53841">
        <w:rPr>
          <w:b/>
          <w:lang w:val="lt-LT"/>
        </w:rPr>
        <w:t>ŠALIŲ ATSAKOMYBĖ</w:t>
      </w:r>
    </w:p>
    <w:p w14:paraId="63FC1630" w14:textId="77777777" w:rsidR="00883754" w:rsidRPr="00E53841" w:rsidRDefault="00883754" w:rsidP="000B2C8C">
      <w:pPr>
        <w:shd w:val="clear" w:color="auto" w:fill="FFFFFF"/>
        <w:tabs>
          <w:tab w:val="left" w:pos="9630"/>
          <w:tab w:val="left" w:pos="9720"/>
        </w:tabs>
        <w:spacing w:line="276" w:lineRule="auto"/>
        <w:ind w:left="24" w:right="8" w:firstLine="336"/>
        <w:jc w:val="both"/>
        <w:rPr>
          <w:color w:val="000000"/>
          <w:sz w:val="16"/>
          <w:szCs w:val="16"/>
          <w:highlight w:val="lightGray"/>
          <w:lang w:val="lt-LT"/>
        </w:rPr>
      </w:pPr>
    </w:p>
    <w:p w14:paraId="58EC14AA" w14:textId="69D3EE2B" w:rsidR="00883754" w:rsidRPr="00E53841" w:rsidRDefault="003C1E74" w:rsidP="000B2C8C">
      <w:pPr>
        <w:tabs>
          <w:tab w:val="left" w:pos="1134"/>
          <w:tab w:val="left" w:pos="9630"/>
          <w:tab w:val="left" w:pos="9720"/>
        </w:tabs>
        <w:spacing w:line="276" w:lineRule="auto"/>
        <w:ind w:right="8" w:firstLine="567"/>
        <w:jc w:val="both"/>
        <w:rPr>
          <w:lang w:val="lt-LT"/>
        </w:rPr>
      </w:pPr>
      <w:r w:rsidRPr="00E53841">
        <w:rPr>
          <w:lang w:val="lt-LT"/>
        </w:rPr>
        <w:t xml:space="preserve">5.1. </w:t>
      </w:r>
      <w:r w:rsidR="00883754" w:rsidRPr="00E53841">
        <w:rPr>
          <w:lang w:val="lt-LT"/>
        </w:rPr>
        <w:t>Už įsipareigojimų, prisiimtų Sutartimi, nevykdymą arba netinkamą vykdymą Šalys atsako įstatymų nustatyta tvarka, atsižvelgdamos į Sutartyje nustatytus ypatumus.</w:t>
      </w:r>
    </w:p>
    <w:p w14:paraId="147DCF2F" w14:textId="34A99C0A" w:rsidR="008E4C73" w:rsidRPr="00E53841" w:rsidRDefault="003C1E74" w:rsidP="000B2C8C">
      <w:pPr>
        <w:tabs>
          <w:tab w:val="left" w:pos="1134"/>
          <w:tab w:val="left" w:pos="9630"/>
          <w:tab w:val="left" w:pos="9720"/>
        </w:tabs>
        <w:spacing w:line="276" w:lineRule="auto"/>
        <w:ind w:right="8" w:firstLine="567"/>
        <w:jc w:val="both"/>
        <w:rPr>
          <w:lang w:val="lt-LT"/>
        </w:rPr>
      </w:pPr>
      <w:r w:rsidRPr="00E53841">
        <w:rPr>
          <w:lang w:val="lt-LT"/>
        </w:rPr>
        <w:t xml:space="preserve">5.2. </w:t>
      </w:r>
      <w:r w:rsidR="00883754" w:rsidRPr="00E53841">
        <w:rPr>
          <w:lang w:val="lt-LT"/>
        </w:rPr>
        <w:t>Paslaugų teikėjas atsako už visus pagal Sutartį prisiimtus įsipareigojimus, nepaisant to, ar jiems vykdyti bus pasitelkti tretieji asmenys.</w:t>
      </w:r>
    </w:p>
    <w:p w14:paraId="68DD80E1" w14:textId="4F66C53D" w:rsidR="00883754" w:rsidRPr="00E53841" w:rsidRDefault="003C1E74" w:rsidP="000B2C8C">
      <w:pPr>
        <w:tabs>
          <w:tab w:val="left" w:pos="1134"/>
          <w:tab w:val="left" w:pos="9630"/>
          <w:tab w:val="left" w:pos="9720"/>
        </w:tabs>
        <w:spacing w:line="276" w:lineRule="auto"/>
        <w:ind w:right="8" w:firstLine="567"/>
        <w:jc w:val="both"/>
        <w:rPr>
          <w:lang w:val="lt-LT"/>
        </w:rPr>
      </w:pPr>
      <w:r w:rsidRPr="00E53841">
        <w:rPr>
          <w:lang w:val="lt-LT"/>
        </w:rPr>
        <w:t xml:space="preserve">5.3. </w:t>
      </w:r>
      <w:r w:rsidR="00883754" w:rsidRPr="00E53841">
        <w:rPr>
          <w:lang w:val="lt-LT"/>
        </w:rPr>
        <w:t>Nei viena iš Šalių nėra atsakinga už įsipareigojimų nevykdymą ar netinkamą vykdymą, jeigu juos vykdyti trukdė nenugalima jėga (</w:t>
      </w:r>
      <w:r w:rsidR="00883754" w:rsidRPr="00E53841">
        <w:rPr>
          <w:i/>
          <w:lang w:val="lt-LT"/>
        </w:rPr>
        <w:t>force majeure</w:t>
      </w:r>
      <w:r w:rsidR="00883754" w:rsidRPr="00E53841">
        <w:rPr>
          <w:lang w:val="lt-LT"/>
        </w:rPr>
        <w:t>). Tokiu atveju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per protingą laiką po to, kai Sutarties neįvykdžiusi Šalis sužinojo ar turėjo sužinoti apie nenugalimą jėgą lemiančias aplinkybes, tai pastaroji Šalis privalo atlyginti kitai Šaliai dėl negauto pranešimo susidariusius nuostolius.</w:t>
      </w:r>
    </w:p>
    <w:p w14:paraId="14A632A0" w14:textId="1048AECE" w:rsidR="00883754" w:rsidRPr="00E53841" w:rsidRDefault="003C1E74" w:rsidP="000B2C8C">
      <w:pPr>
        <w:tabs>
          <w:tab w:val="left" w:pos="1134"/>
          <w:tab w:val="left" w:pos="9630"/>
          <w:tab w:val="left" w:pos="9720"/>
        </w:tabs>
        <w:spacing w:line="276" w:lineRule="auto"/>
        <w:ind w:right="8" w:firstLine="567"/>
        <w:jc w:val="both"/>
        <w:rPr>
          <w:lang w:val="lt-LT"/>
        </w:rPr>
      </w:pPr>
      <w:r w:rsidRPr="00E53841">
        <w:rPr>
          <w:lang w:val="lt-LT"/>
        </w:rPr>
        <w:t xml:space="preserve">5.4. </w:t>
      </w:r>
      <w:r w:rsidR="00883754" w:rsidRPr="00E53841">
        <w:rPr>
          <w:lang w:val="lt-LT"/>
        </w:rPr>
        <w:t>Pasibaigus nenugalimą jėgą lemiančioms aplinkybėms, Šalis, dėl nenugalimos jėgos negalėjusi vykdyti savo įsipareigojimų, privalo nedelsdama pranešti apie tai kitai Šaliai ir atnaujinti savo įsipareigojimų vykdymą. Tačiau tais atvejais, kai dėl nenugalimos jėgos Šalis nevykdo savo sutartinių įsipareigojimų daugiau kaip 30 (trisdešimt) dienų, kita Šalis turi teisę nedelsdama nutraukti Sutartį, pranešdama kitai Šaliai apie tai raštu.</w:t>
      </w:r>
    </w:p>
    <w:p w14:paraId="16995CEA" w14:textId="0CA74411" w:rsidR="000E0988" w:rsidRPr="00E53841" w:rsidRDefault="000E0988" w:rsidP="000B2C8C">
      <w:pPr>
        <w:pStyle w:val="Pagrindinistekstas"/>
        <w:tabs>
          <w:tab w:val="left" w:pos="1170"/>
          <w:tab w:val="left" w:pos="9630"/>
          <w:tab w:val="left" w:pos="9720"/>
        </w:tabs>
        <w:spacing w:line="276" w:lineRule="auto"/>
        <w:ind w:right="8"/>
        <w:rPr>
          <w:i/>
          <w:sz w:val="16"/>
          <w:szCs w:val="16"/>
          <w:highlight w:val="lightGray"/>
        </w:rPr>
      </w:pPr>
    </w:p>
    <w:p w14:paraId="0C237CF3" w14:textId="14092FA3" w:rsidR="004D6878" w:rsidRPr="00E53841" w:rsidRDefault="000507C1" w:rsidP="000B2C8C">
      <w:pPr>
        <w:pStyle w:val="Pagrindinistekstas"/>
        <w:tabs>
          <w:tab w:val="left" w:pos="1170"/>
          <w:tab w:val="left" w:pos="9630"/>
          <w:tab w:val="left" w:pos="9720"/>
        </w:tabs>
        <w:spacing w:line="276" w:lineRule="auto"/>
        <w:ind w:right="8"/>
        <w:jc w:val="center"/>
        <w:rPr>
          <w:b/>
        </w:rPr>
      </w:pPr>
      <w:r w:rsidRPr="00E53841">
        <w:rPr>
          <w:b/>
        </w:rPr>
        <w:t>6</w:t>
      </w:r>
      <w:r w:rsidR="004D6878" w:rsidRPr="00E53841">
        <w:rPr>
          <w:b/>
        </w:rPr>
        <w:t>. PASLAUGŲ TEIKĖJO TEISĖ PASITELKTI TR</w:t>
      </w:r>
      <w:r w:rsidR="00E10B39" w:rsidRPr="00E53841">
        <w:rPr>
          <w:b/>
        </w:rPr>
        <w:t>EČIUOSIUS ASMENIS (SUBTEIKIMAS)</w:t>
      </w:r>
    </w:p>
    <w:p w14:paraId="65564072" w14:textId="77777777" w:rsidR="004D6878" w:rsidRPr="00E53841" w:rsidRDefault="004D6878" w:rsidP="000B2C8C">
      <w:pPr>
        <w:pStyle w:val="Pagrindinistekstas"/>
        <w:tabs>
          <w:tab w:val="left" w:pos="1170"/>
          <w:tab w:val="left" w:pos="9630"/>
          <w:tab w:val="left" w:pos="9720"/>
        </w:tabs>
        <w:spacing w:line="276" w:lineRule="auto"/>
        <w:ind w:right="8"/>
        <w:jc w:val="center"/>
        <w:rPr>
          <w:b/>
          <w:sz w:val="16"/>
          <w:szCs w:val="16"/>
        </w:rPr>
      </w:pPr>
    </w:p>
    <w:p w14:paraId="7A28ACAF" w14:textId="4A0F8D21" w:rsidR="000507C1" w:rsidRPr="00E53841" w:rsidRDefault="000507C1" w:rsidP="000B2C8C">
      <w:pPr>
        <w:pStyle w:val="Pagrindinistekstas"/>
        <w:tabs>
          <w:tab w:val="left" w:pos="1170"/>
          <w:tab w:val="left" w:pos="9630"/>
          <w:tab w:val="left" w:pos="9720"/>
        </w:tabs>
        <w:spacing w:line="276" w:lineRule="auto"/>
        <w:ind w:right="8" w:firstLine="567"/>
        <w:rPr>
          <w:b/>
          <w:bCs/>
        </w:rPr>
      </w:pPr>
      <w:r w:rsidRPr="00E53841">
        <w:t>6</w:t>
      </w:r>
      <w:r w:rsidR="004D6878" w:rsidRPr="00E53841">
        <w:t>.</w:t>
      </w:r>
      <w:r w:rsidRPr="00E53841">
        <w:t>1.</w:t>
      </w:r>
      <w:r w:rsidR="004D6878" w:rsidRPr="00E53841">
        <w:t xml:space="preserve"> </w:t>
      </w:r>
      <w:r w:rsidRPr="00E53841">
        <w:rPr>
          <w:bCs/>
        </w:rPr>
        <w:t xml:space="preserve">Paslaugų teikėjas Sutarties vykdymui </w:t>
      </w:r>
      <w:r w:rsidR="00B5550E">
        <w:rPr>
          <w:bCs/>
        </w:rPr>
        <w:t>turi teisę</w:t>
      </w:r>
      <w:r w:rsidR="00795C61" w:rsidRPr="00E53841">
        <w:rPr>
          <w:bCs/>
        </w:rPr>
        <w:t xml:space="preserve"> pasitelkti</w:t>
      </w:r>
      <w:r w:rsidRPr="00E53841">
        <w:rPr>
          <w:bCs/>
        </w:rPr>
        <w:t>:</w:t>
      </w:r>
    </w:p>
    <w:p w14:paraId="7CE84733" w14:textId="17C86C49" w:rsidR="000507C1" w:rsidRPr="00E53841" w:rsidRDefault="00304F01" w:rsidP="000B2C8C">
      <w:pPr>
        <w:pStyle w:val="Pagrindinistekstas"/>
        <w:tabs>
          <w:tab w:val="left" w:pos="1170"/>
          <w:tab w:val="left" w:pos="9630"/>
          <w:tab w:val="left" w:pos="9720"/>
        </w:tabs>
        <w:spacing w:line="276" w:lineRule="auto"/>
        <w:ind w:right="8" w:firstLine="567"/>
        <w:rPr>
          <w:bCs/>
        </w:rPr>
      </w:pPr>
      <w:r w:rsidRPr="00E53841">
        <w:t>6.1.1.</w:t>
      </w:r>
      <w:r w:rsidR="000507C1" w:rsidRPr="00E53841">
        <w:t xml:space="preserve"> savo </w:t>
      </w:r>
      <w:r w:rsidR="007F47A5" w:rsidRPr="00E53841">
        <w:t xml:space="preserve">pasiūlyme nurodytus </w:t>
      </w:r>
      <w:proofErr w:type="spellStart"/>
      <w:r w:rsidR="007F47A5" w:rsidRPr="00E53841">
        <w:t>subt</w:t>
      </w:r>
      <w:r w:rsidR="000507C1" w:rsidRPr="00E53841">
        <w:t>e</w:t>
      </w:r>
      <w:r w:rsidR="007F47A5" w:rsidRPr="00E53841">
        <w:t>i</w:t>
      </w:r>
      <w:r w:rsidR="000507C1" w:rsidRPr="00E53841">
        <w:t>kėjus</w:t>
      </w:r>
      <w:proofErr w:type="spellEnd"/>
      <w:r w:rsidR="000507C1" w:rsidRPr="00E53841">
        <w:t xml:space="preserve">, kuriais grindžiama </w:t>
      </w:r>
      <w:r w:rsidR="009D05EC" w:rsidRPr="00E53841">
        <w:t xml:space="preserve">Paslaugų teikėjo </w:t>
      </w:r>
      <w:r w:rsidR="000507C1" w:rsidRPr="00E53841">
        <w:t>kvalifikacija;</w:t>
      </w:r>
    </w:p>
    <w:p w14:paraId="679D8AA0" w14:textId="2D870623" w:rsidR="000507C1" w:rsidRPr="00E53841" w:rsidRDefault="00304F01" w:rsidP="000B2C8C">
      <w:pPr>
        <w:pStyle w:val="Pagrindinistekstas"/>
        <w:tabs>
          <w:tab w:val="left" w:pos="1170"/>
          <w:tab w:val="left" w:pos="9630"/>
          <w:tab w:val="left" w:pos="9720"/>
        </w:tabs>
        <w:spacing w:line="276" w:lineRule="auto"/>
        <w:ind w:right="8" w:firstLine="567"/>
        <w:rPr>
          <w:bCs/>
        </w:rPr>
      </w:pPr>
      <w:r w:rsidRPr="00E53841">
        <w:t>6.1.2.</w:t>
      </w:r>
      <w:r w:rsidR="000507C1" w:rsidRPr="00E53841">
        <w:t xml:space="preserve"> </w:t>
      </w:r>
      <w:r w:rsidR="007F47A5" w:rsidRPr="00E53841">
        <w:t xml:space="preserve">kitus </w:t>
      </w:r>
      <w:proofErr w:type="spellStart"/>
      <w:r w:rsidR="007F47A5" w:rsidRPr="00E53841">
        <w:t>subt</w:t>
      </w:r>
      <w:r w:rsidR="000507C1" w:rsidRPr="00E53841">
        <w:t>e</w:t>
      </w:r>
      <w:r w:rsidR="007F47A5" w:rsidRPr="00E53841">
        <w:t>i</w:t>
      </w:r>
      <w:r w:rsidR="000507C1" w:rsidRPr="00E53841">
        <w:t>kėjus</w:t>
      </w:r>
      <w:proofErr w:type="spellEnd"/>
      <w:r w:rsidR="000507C1" w:rsidRPr="00E53841">
        <w:t xml:space="preserve">, jeigu pasiūlymo pateikimo metu jie buvo žinomi. </w:t>
      </w:r>
    </w:p>
    <w:p w14:paraId="5B7A5F7B" w14:textId="51A5FB29" w:rsidR="00C55D75" w:rsidRPr="00E53841" w:rsidRDefault="000507C1" w:rsidP="000B2C8C">
      <w:pPr>
        <w:pStyle w:val="Pagrindinistekstas"/>
        <w:tabs>
          <w:tab w:val="left" w:pos="1170"/>
          <w:tab w:val="left" w:pos="9630"/>
          <w:tab w:val="left" w:pos="9720"/>
        </w:tabs>
        <w:spacing w:line="276" w:lineRule="auto"/>
        <w:ind w:right="8" w:firstLine="567"/>
        <w:rPr>
          <w:bCs/>
        </w:rPr>
      </w:pPr>
      <w:r w:rsidRPr="00E53841">
        <w:rPr>
          <w:bCs/>
        </w:rPr>
        <w:t xml:space="preserve">6.2. Tuo atveju, jei pasiūlymo pateikimo metu </w:t>
      </w:r>
      <w:r w:rsidR="009D479A" w:rsidRPr="00E53841">
        <w:rPr>
          <w:bCs/>
        </w:rPr>
        <w:t xml:space="preserve">Paslaugų teikėjui </w:t>
      </w:r>
      <w:r w:rsidR="007F47A5" w:rsidRPr="00E53841">
        <w:rPr>
          <w:bCs/>
        </w:rPr>
        <w:t xml:space="preserve">nebuvo žinomi kiti </w:t>
      </w:r>
      <w:proofErr w:type="spellStart"/>
      <w:r w:rsidR="007F47A5" w:rsidRPr="00E53841">
        <w:rPr>
          <w:bCs/>
        </w:rPr>
        <w:t>subtei</w:t>
      </w:r>
      <w:r w:rsidRPr="00E53841">
        <w:rPr>
          <w:bCs/>
        </w:rPr>
        <w:t>kėjai</w:t>
      </w:r>
      <w:proofErr w:type="spellEnd"/>
      <w:r w:rsidRPr="00E53841">
        <w:rPr>
          <w:bCs/>
        </w:rPr>
        <w:t>, Paslaugų teikėjas po Sutarties įsigaliojimo įsipareigoja ne vėliau kaip likus 2 (dv</w:t>
      </w:r>
      <w:r w:rsidR="00B218D7" w:rsidRPr="00E53841">
        <w:rPr>
          <w:bCs/>
        </w:rPr>
        <w:t>iem</w:t>
      </w:r>
      <w:r w:rsidRPr="00E53841">
        <w:rPr>
          <w:bCs/>
        </w:rPr>
        <w:t xml:space="preserve">) darbo dienoms iki </w:t>
      </w:r>
      <w:r w:rsidR="00CC68F6" w:rsidRPr="00E53841">
        <w:rPr>
          <w:bCs/>
        </w:rPr>
        <w:t xml:space="preserve">Sutarties </w:t>
      </w:r>
      <w:r w:rsidRPr="00E53841">
        <w:rPr>
          <w:bCs/>
        </w:rPr>
        <w:t xml:space="preserve">etapo, kurio veiklas vykdys numatomas pasitelkti </w:t>
      </w:r>
      <w:proofErr w:type="spellStart"/>
      <w:r w:rsidRPr="00E53841">
        <w:rPr>
          <w:bCs/>
        </w:rPr>
        <w:t>subt</w:t>
      </w:r>
      <w:r w:rsidR="007F47A5" w:rsidRPr="00E53841">
        <w:rPr>
          <w:bCs/>
        </w:rPr>
        <w:t>ei</w:t>
      </w:r>
      <w:r w:rsidRPr="00E53841">
        <w:rPr>
          <w:bCs/>
        </w:rPr>
        <w:t>kėjas</w:t>
      </w:r>
      <w:proofErr w:type="spellEnd"/>
      <w:r w:rsidRPr="00E53841">
        <w:rPr>
          <w:bCs/>
        </w:rPr>
        <w:t xml:space="preserve">, vykdymo pradžios </w:t>
      </w:r>
      <w:r w:rsidR="0092086F" w:rsidRPr="00E53841">
        <w:rPr>
          <w:bCs/>
        </w:rPr>
        <w:t>Klientui</w:t>
      </w:r>
      <w:r w:rsidRPr="00E53841">
        <w:rPr>
          <w:bCs/>
        </w:rPr>
        <w:t xml:space="preserve"> pranešti tuo metu žinomų </w:t>
      </w:r>
      <w:proofErr w:type="spellStart"/>
      <w:r w:rsidRPr="00E53841">
        <w:rPr>
          <w:bCs/>
        </w:rPr>
        <w:t>subt</w:t>
      </w:r>
      <w:r w:rsidR="007F47A5" w:rsidRPr="00E53841">
        <w:rPr>
          <w:bCs/>
        </w:rPr>
        <w:t>ei</w:t>
      </w:r>
      <w:r w:rsidRPr="00E53841">
        <w:rPr>
          <w:bCs/>
        </w:rPr>
        <w:t>kėjų</w:t>
      </w:r>
      <w:proofErr w:type="spellEnd"/>
      <w:r w:rsidRPr="00E53841">
        <w:rPr>
          <w:bCs/>
        </w:rPr>
        <w:t xml:space="preserve"> pavadinimus, kontaktinius duomenis ir jų atstovus. Paslaugų teikėjas privalo informuoti Klientą apie minėtos informacijos </w:t>
      </w:r>
      <w:proofErr w:type="spellStart"/>
      <w:r w:rsidRPr="00E53841">
        <w:rPr>
          <w:bCs/>
        </w:rPr>
        <w:t>pasikeitimus</w:t>
      </w:r>
      <w:proofErr w:type="spellEnd"/>
      <w:r w:rsidRPr="00E53841">
        <w:rPr>
          <w:bCs/>
        </w:rPr>
        <w:t xml:space="preserve"> visu Sutarties </w:t>
      </w:r>
      <w:r w:rsidRPr="00E53841">
        <w:rPr>
          <w:bCs/>
        </w:rPr>
        <w:lastRenderedPageBreak/>
        <w:t xml:space="preserve">vykdymo metu. </w:t>
      </w:r>
      <w:proofErr w:type="spellStart"/>
      <w:r w:rsidRPr="00E53841">
        <w:rPr>
          <w:bCs/>
        </w:rPr>
        <w:t>Subt</w:t>
      </w:r>
      <w:r w:rsidR="007F47A5" w:rsidRPr="00E53841">
        <w:rPr>
          <w:bCs/>
        </w:rPr>
        <w:t>ei</w:t>
      </w:r>
      <w:r w:rsidRPr="00E53841">
        <w:rPr>
          <w:bCs/>
        </w:rPr>
        <w:t>kėjo</w:t>
      </w:r>
      <w:proofErr w:type="spellEnd"/>
      <w:r w:rsidRPr="00E53841">
        <w:rPr>
          <w:bCs/>
        </w:rPr>
        <w:t xml:space="preserve"> pasitelkimas nekeičia Paslaugų teikėjo atsakomybės dėl Sutarties įvykdymo. Paslaugų teikėjas gali pakeisti </w:t>
      </w:r>
      <w:proofErr w:type="spellStart"/>
      <w:r w:rsidRPr="00E53841">
        <w:rPr>
          <w:bCs/>
        </w:rPr>
        <w:t>subt</w:t>
      </w:r>
      <w:r w:rsidR="007F47A5" w:rsidRPr="00E53841">
        <w:rPr>
          <w:bCs/>
        </w:rPr>
        <w:t>ei</w:t>
      </w:r>
      <w:r w:rsidRPr="00E53841">
        <w:rPr>
          <w:bCs/>
        </w:rPr>
        <w:t>kėjus</w:t>
      </w:r>
      <w:proofErr w:type="spellEnd"/>
      <w:r w:rsidRPr="00E53841">
        <w:rPr>
          <w:bCs/>
        </w:rPr>
        <w:t>, jeigu Sutarties vykdymo metu jie</w:t>
      </w:r>
      <w:r w:rsidR="00C55D75" w:rsidRPr="00E53841">
        <w:rPr>
          <w:bCs/>
        </w:rPr>
        <w:t>:</w:t>
      </w:r>
    </w:p>
    <w:p w14:paraId="13405F50" w14:textId="7B9DEAC3" w:rsidR="000507C1" w:rsidRPr="00E53841" w:rsidRDefault="00C55D75" w:rsidP="000B2C8C">
      <w:pPr>
        <w:pStyle w:val="Pagrindinistekstas"/>
        <w:tabs>
          <w:tab w:val="left" w:pos="1170"/>
          <w:tab w:val="left" w:pos="9630"/>
          <w:tab w:val="left" w:pos="9720"/>
        </w:tabs>
        <w:spacing w:line="276" w:lineRule="auto"/>
        <w:ind w:right="8" w:firstLine="567"/>
        <w:rPr>
          <w:bCs/>
        </w:rPr>
      </w:pPr>
      <w:r w:rsidRPr="00E53841">
        <w:rPr>
          <w:bCs/>
        </w:rPr>
        <w:t>6.2.1.</w:t>
      </w:r>
      <w:r w:rsidR="007919EE" w:rsidRPr="00E53841">
        <w:rPr>
          <w:bCs/>
        </w:rPr>
        <w:t xml:space="preserve"> </w:t>
      </w:r>
      <w:r w:rsidR="000507C1" w:rsidRPr="00E53841">
        <w:rPr>
          <w:bCs/>
        </w:rPr>
        <w:t xml:space="preserve">netinkamai vykdo įsipareigojimus Paslaugų teikėjui, nepajėgūs vykdyti įsipareigojimų </w:t>
      </w:r>
      <w:r w:rsidR="007F47A5" w:rsidRPr="00E53841">
        <w:rPr>
          <w:bCs/>
        </w:rPr>
        <w:t xml:space="preserve">Paslaugų </w:t>
      </w:r>
      <w:r w:rsidR="000507C1" w:rsidRPr="00E53841">
        <w:rPr>
          <w:bCs/>
        </w:rPr>
        <w:t>t</w:t>
      </w:r>
      <w:r w:rsidR="007F47A5" w:rsidRPr="00E53841">
        <w:rPr>
          <w:bCs/>
        </w:rPr>
        <w:t>ei</w:t>
      </w:r>
      <w:r w:rsidR="000507C1" w:rsidRPr="00E53841">
        <w:rPr>
          <w:bCs/>
        </w:rPr>
        <w:t>kėjui dėl iškeltos restruktūrizavimo, bankroto bylos, bankroto proceso vykdymo ne teismo tvarka, inicijuotos priverstinio likvidavimo ar susitarimo su kreditoriais procedūros arba jiems vykdomų analogiškų procedūrų</w:t>
      </w:r>
      <w:r w:rsidRPr="00E53841">
        <w:rPr>
          <w:bCs/>
        </w:rPr>
        <w:t>;</w:t>
      </w:r>
    </w:p>
    <w:p w14:paraId="18F5812C" w14:textId="742E12B5" w:rsidR="00C55D75" w:rsidRPr="00E53841" w:rsidRDefault="00C55D75" w:rsidP="000B2C8C">
      <w:pPr>
        <w:tabs>
          <w:tab w:val="left" w:pos="284"/>
        </w:tabs>
        <w:spacing w:line="276" w:lineRule="auto"/>
        <w:ind w:firstLine="567"/>
        <w:jc w:val="both"/>
        <w:rPr>
          <w:lang w:val="lt-LT"/>
        </w:rPr>
      </w:pPr>
      <w:r w:rsidRPr="00E53841">
        <w:rPr>
          <w:bCs/>
          <w:lang w:val="lt-LT"/>
        </w:rPr>
        <w:t>6.2.2. Paslaugų teikėjo</w:t>
      </w:r>
      <w:r w:rsidRPr="00E53841">
        <w:rPr>
          <w:lang w:val="lt-LT"/>
        </w:rPr>
        <w:t xml:space="preserve"> pasiūlyme nurodyto </w:t>
      </w:r>
      <w:proofErr w:type="spellStart"/>
      <w:r w:rsidRPr="00E53841">
        <w:rPr>
          <w:lang w:val="lt-LT"/>
        </w:rPr>
        <w:t>subte</w:t>
      </w:r>
      <w:r w:rsidR="000334D8" w:rsidRPr="00E53841">
        <w:rPr>
          <w:lang w:val="lt-LT"/>
        </w:rPr>
        <w:t>i</w:t>
      </w:r>
      <w:r w:rsidRPr="00E53841">
        <w:rPr>
          <w:lang w:val="lt-LT"/>
        </w:rPr>
        <w:t>kėjo</w:t>
      </w:r>
      <w:proofErr w:type="spellEnd"/>
      <w:r w:rsidRPr="00E53841">
        <w:rPr>
          <w:lang w:val="lt-LT"/>
        </w:rPr>
        <w:t>, kuriuo grindžiama Paslaugų teikėjo kvalifikacija, padėtis atitinka bent vieną iš pirkimo dokumentuose, vadovaujantis Lietuvos Respublikos viešųjų pirkimų įstatymo 46 straipsniu, nustatytų pašalinimo pagrindų</w:t>
      </w:r>
      <w:r w:rsidR="00B56A3F">
        <w:rPr>
          <w:lang w:val="lt-LT"/>
        </w:rPr>
        <w:t>.</w:t>
      </w:r>
    </w:p>
    <w:p w14:paraId="32866942" w14:textId="12A41B01" w:rsidR="00C55D75" w:rsidRPr="00E53841" w:rsidRDefault="00C55D75" w:rsidP="000B2C8C">
      <w:pPr>
        <w:tabs>
          <w:tab w:val="left" w:pos="284"/>
        </w:tabs>
        <w:spacing w:line="276" w:lineRule="auto"/>
        <w:ind w:firstLine="567"/>
        <w:jc w:val="both"/>
        <w:rPr>
          <w:lang w:val="lt-LT"/>
        </w:rPr>
      </w:pPr>
      <w:r w:rsidRPr="00E53841">
        <w:rPr>
          <w:lang w:val="lt-LT"/>
        </w:rPr>
        <w:t xml:space="preserve">6.2.3. </w:t>
      </w:r>
      <w:r w:rsidR="00B56A3F">
        <w:rPr>
          <w:lang w:val="lt-LT"/>
        </w:rPr>
        <w:t>A</w:t>
      </w:r>
      <w:r w:rsidR="00B56A3F" w:rsidRPr="00E53841">
        <w:rPr>
          <w:lang w:val="lt-LT"/>
        </w:rPr>
        <w:t xml:space="preserve">pie </w:t>
      </w:r>
      <w:r w:rsidRPr="00E53841">
        <w:rPr>
          <w:lang w:val="lt-LT"/>
        </w:rPr>
        <w:t xml:space="preserve">ketinimą keisti </w:t>
      </w:r>
      <w:proofErr w:type="spellStart"/>
      <w:r w:rsidRPr="00E53841">
        <w:rPr>
          <w:lang w:val="lt-LT"/>
        </w:rPr>
        <w:t>subte</w:t>
      </w:r>
      <w:r w:rsidR="000334D8" w:rsidRPr="00E53841">
        <w:rPr>
          <w:lang w:val="lt-LT"/>
        </w:rPr>
        <w:t>i</w:t>
      </w:r>
      <w:r w:rsidRPr="00E53841">
        <w:rPr>
          <w:lang w:val="lt-LT"/>
        </w:rPr>
        <w:t>kėjus</w:t>
      </w:r>
      <w:proofErr w:type="spellEnd"/>
      <w:r w:rsidRPr="00E53841">
        <w:rPr>
          <w:lang w:val="lt-LT"/>
        </w:rPr>
        <w:t xml:space="preserve"> Paslaugų teikėjas iš anksto raštu turi informuoti Klientą, nurodydamas </w:t>
      </w:r>
      <w:proofErr w:type="spellStart"/>
      <w:r w:rsidRPr="00E53841">
        <w:rPr>
          <w:lang w:val="lt-LT"/>
        </w:rPr>
        <w:t>subte</w:t>
      </w:r>
      <w:r w:rsidR="000334D8" w:rsidRPr="00E53841">
        <w:rPr>
          <w:lang w:val="lt-LT"/>
        </w:rPr>
        <w:t>i</w:t>
      </w:r>
      <w:r w:rsidRPr="00E53841">
        <w:rPr>
          <w:lang w:val="lt-LT"/>
        </w:rPr>
        <w:t>kėjų</w:t>
      </w:r>
      <w:proofErr w:type="spellEnd"/>
      <w:r w:rsidRPr="00E53841">
        <w:rPr>
          <w:lang w:val="lt-LT"/>
        </w:rPr>
        <w:t xml:space="preserve"> pakeitimo priežastis ir būsimus </w:t>
      </w:r>
      <w:proofErr w:type="spellStart"/>
      <w:r w:rsidRPr="00E53841">
        <w:rPr>
          <w:lang w:val="lt-LT"/>
        </w:rPr>
        <w:t>subte</w:t>
      </w:r>
      <w:r w:rsidR="000334D8" w:rsidRPr="00E53841">
        <w:rPr>
          <w:lang w:val="lt-LT"/>
        </w:rPr>
        <w:t>i</w:t>
      </w:r>
      <w:r w:rsidRPr="00E53841">
        <w:rPr>
          <w:lang w:val="lt-LT"/>
        </w:rPr>
        <w:t>kėjus</w:t>
      </w:r>
      <w:proofErr w:type="spellEnd"/>
      <w:r w:rsidRPr="00E53841">
        <w:rPr>
          <w:lang w:val="lt-LT"/>
        </w:rPr>
        <w:t xml:space="preserve">, kitus ūkio subjektus. Pasitelkdamas ir vėliau keisdamas </w:t>
      </w:r>
      <w:proofErr w:type="spellStart"/>
      <w:r w:rsidRPr="00E53841">
        <w:rPr>
          <w:lang w:val="lt-LT"/>
        </w:rPr>
        <w:t>subte</w:t>
      </w:r>
      <w:r w:rsidR="000334D8" w:rsidRPr="00E53841">
        <w:rPr>
          <w:lang w:val="lt-LT"/>
        </w:rPr>
        <w:t>i</w:t>
      </w:r>
      <w:r w:rsidRPr="00E53841">
        <w:rPr>
          <w:lang w:val="lt-LT"/>
        </w:rPr>
        <w:t>kėjus</w:t>
      </w:r>
      <w:proofErr w:type="spellEnd"/>
      <w:r w:rsidRPr="00E53841">
        <w:rPr>
          <w:lang w:val="lt-LT"/>
        </w:rPr>
        <w:t xml:space="preserve"> Paslaugų teikėjas turi užtikrinti, kad </w:t>
      </w:r>
      <w:proofErr w:type="spellStart"/>
      <w:r w:rsidRPr="00E53841">
        <w:rPr>
          <w:lang w:val="lt-LT"/>
        </w:rPr>
        <w:t>subte</w:t>
      </w:r>
      <w:r w:rsidR="000334D8" w:rsidRPr="00E53841">
        <w:rPr>
          <w:lang w:val="lt-LT"/>
        </w:rPr>
        <w:t>i</w:t>
      </w:r>
      <w:r w:rsidRPr="00E53841">
        <w:rPr>
          <w:lang w:val="lt-LT"/>
        </w:rPr>
        <w:t>kėjai</w:t>
      </w:r>
      <w:proofErr w:type="spellEnd"/>
      <w:r w:rsidRPr="00E53841">
        <w:rPr>
          <w:lang w:val="lt-LT"/>
        </w:rPr>
        <w:t xml:space="preserve"> yra pajėgūs ir kompetentingi tinkamam jiems pavestų užduočių vykdymui. </w:t>
      </w:r>
    </w:p>
    <w:p w14:paraId="64576F06" w14:textId="26909547" w:rsidR="000507C1" w:rsidRDefault="000507C1" w:rsidP="000B2C8C">
      <w:pPr>
        <w:pStyle w:val="Pagrindinistekstas"/>
        <w:tabs>
          <w:tab w:val="left" w:pos="1170"/>
          <w:tab w:val="left" w:pos="9630"/>
          <w:tab w:val="left" w:pos="9720"/>
        </w:tabs>
        <w:spacing w:line="276" w:lineRule="auto"/>
        <w:ind w:right="8" w:firstLine="567"/>
        <w:rPr>
          <w:bCs/>
        </w:rPr>
      </w:pPr>
      <w:r w:rsidRPr="00E53841">
        <w:rPr>
          <w:bCs/>
        </w:rPr>
        <w:t xml:space="preserve">6.3. </w:t>
      </w:r>
      <w:r w:rsidR="0024182B" w:rsidRPr="00E53841">
        <w:rPr>
          <w:bCs/>
        </w:rPr>
        <w:t>Jeigu keičiami</w:t>
      </w:r>
      <w:r w:rsidRPr="00E53841">
        <w:rPr>
          <w:bCs/>
        </w:rPr>
        <w:t xml:space="preserve"> Paslaugų teikėjo pasiūlyme nurodyti </w:t>
      </w:r>
      <w:proofErr w:type="spellStart"/>
      <w:r w:rsidRPr="00E53841">
        <w:rPr>
          <w:bCs/>
        </w:rPr>
        <w:t>subt</w:t>
      </w:r>
      <w:r w:rsidR="007F47A5" w:rsidRPr="00E53841">
        <w:rPr>
          <w:bCs/>
        </w:rPr>
        <w:t>ei</w:t>
      </w:r>
      <w:r w:rsidRPr="00E53841">
        <w:rPr>
          <w:bCs/>
        </w:rPr>
        <w:t>kėjai</w:t>
      </w:r>
      <w:proofErr w:type="spellEnd"/>
      <w:r w:rsidRPr="00E53841">
        <w:rPr>
          <w:bCs/>
        </w:rPr>
        <w:t>, kuriais grindžiama Paslaugų teikėjo kvalifikacija, Paslaugų teikėjas privalo pateikti jų</w:t>
      </w:r>
      <w:r w:rsidR="00C55D75" w:rsidRPr="00E53841">
        <w:rPr>
          <w:bCs/>
        </w:rPr>
        <w:t xml:space="preserve"> pašalinimo pagrindų nebuvimą</w:t>
      </w:r>
      <w:r w:rsidRPr="00E53841">
        <w:rPr>
          <w:bCs/>
        </w:rPr>
        <w:t>, kvalifikaciją patvirtinančius dokumentus tai dienai, kai Paslaugų teikėjas kreipiasi į Klientą su prašymu pakeisti</w:t>
      </w:r>
      <w:r w:rsidR="002F4278" w:rsidRPr="00E53841">
        <w:rPr>
          <w:bCs/>
        </w:rPr>
        <w:t xml:space="preserve"> </w:t>
      </w:r>
      <w:proofErr w:type="spellStart"/>
      <w:r w:rsidR="002F4278" w:rsidRPr="00E53841">
        <w:rPr>
          <w:bCs/>
        </w:rPr>
        <w:t>subte</w:t>
      </w:r>
      <w:r w:rsidR="00E05D33" w:rsidRPr="00E53841">
        <w:rPr>
          <w:bCs/>
        </w:rPr>
        <w:t>i</w:t>
      </w:r>
      <w:r w:rsidR="002F4278" w:rsidRPr="00E53841">
        <w:rPr>
          <w:bCs/>
        </w:rPr>
        <w:t>kėjus</w:t>
      </w:r>
      <w:proofErr w:type="spellEnd"/>
      <w:r w:rsidRPr="00E53841">
        <w:rPr>
          <w:bCs/>
        </w:rPr>
        <w:t xml:space="preserve">. Prieš duodamas sutikimą keisti Paslaugų teikėjo pasiūlyme nurodytus </w:t>
      </w:r>
      <w:proofErr w:type="spellStart"/>
      <w:r w:rsidRPr="00E53841">
        <w:rPr>
          <w:bCs/>
        </w:rPr>
        <w:t>subt</w:t>
      </w:r>
      <w:r w:rsidR="007F47A5" w:rsidRPr="00E53841">
        <w:rPr>
          <w:bCs/>
        </w:rPr>
        <w:t>ei</w:t>
      </w:r>
      <w:r w:rsidRPr="00E53841">
        <w:rPr>
          <w:bCs/>
        </w:rPr>
        <w:t>kėjus</w:t>
      </w:r>
      <w:proofErr w:type="spellEnd"/>
      <w:r w:rsidRPr="00E53841">
        <w:rPr>
          <w:bCs/>
        </w:rPr>
        <w:t xml:space="preserve">, kuriais grindžiama Paslaugų teikėjo kvalifikacija, Klientas privalo patikrinti naujų, Paslaugų teikėjo pasiūlyme nenurodytų, </w:t>
      </w:r>
      <w:proofErr w:type="spellStart"/>
      <w:r w:rsidRPr="00E53841">
        <w:rPr>
          <w:bCs/>
        </w:rPr>
        <w:t>subt</w:t>
      </w:r>
      <w:r w:rsidR="007F47A5" w:rsidRPr="00E53841">
        <w:rPr>
          <w:bCs/>
        </w:rPr>
        <w:t>ei</w:t>
      </w:r>
      <w:r w:rsidRPr="00E53841">
        <w:rPr>
          <w:bCs/>
        </w:rPr>
        <w:t>kėjų</w:t>
      </w:r>
      <w:proofErr w:type="spellEnd"/>
      <w:r w:rsidRPr="00E53841">
        <w:rPr>
          <w:bCs/>
        </w:rPr>
        <w:t>, kuriais grindžiama Paslaugų teikėjo kvalifikacija, kvalifikacijos atitiktį</w:t>
      </w:r>
      <w:r w:rsidR="00C55D75" w:rsidRPr="00E53841">
        <w:rPr>
          <w:bCs/>
        </w:rPr>
        <w:t xml:space="preserve"> ir pašalinimo pagrindų nebuvimą</w:t>
      </w:r>
      <w:r w:rsidRPr="00E53841">
        <w:rPr>
          <w:bCs/>
        </w:rPr>
        <w:t>.</w:t>
      </w:r>
    </w:p>
    <w:p w14:paraId="4D101345" w14:textId="51A4EC7C" w:rsidR="00580EE9" w:rsidRPr="00E53841" w:rsidRDefault="00580EE9" w:rsidP="000B2C8C">
      <w:pPr>
        <w:pStyle w:val="Pagrindinistekstas"/>
        <w:tabs>
          <w:tab w:val="left" w:pos="1170"/>
          <w:tab w:val="left" w:pos="9630"/>
          <w:tab w:val="left" w:pos="9720"/>
        </w:tabs>
        <w:spacing w:line="276" w:lineRule="auto"/>
        <w:ind w:right="8" w:firstLine="567"/>
        <w:rPr>
          <w:bCs/>
        </w:rPr>
      </w:pPr>
      <w:r>
        <w:rPr>
          <w:bCs/>
        </w:rPr>
        <w:t xml:space="preserve">6.4. </w:t>
      </w:r>
      <w:r w:rsidRPr="00580EE9">
        <w:rPr>
          <w:bCs/>
        </w:rPr>
        <w:t xml:space="preserve">Subtiekėjai gali būti keičiami tik gavus rašytinį </w:t>
      </w:r>
      <w:r>
        <w:rPr>
          <w:bCs/>
        </w:rPr>
        <w:t xml:space="preserve">Kliento </w:t>
      </w:r>
      <w:r w:rsidRPr="00580EE9">
        <w:rPr>
          <w:bCs/>
        </w:rPr>
        <w:t>sutikimą</w:t>
      </w:r>
      <w:r>
        <w:rPr>
          <w:bCs/>
        </w:rPr>
        <w:t>.</w:t>
      </w:r>
    </w:p>
    <w:p w14:paraId="35EFA8C5" w14:textId="462A61F0" w:rsidR="004D6878" w:rsidRPr="00E53841" w:rsidRDefault="004D6878" w:rsidP="000B2C8C">
      <w:pPr>
        <w:pStyle w:val="Pagrindinistekstas"/>
        <w:tabs>
          <w:tab w:val="left" w:pos="1170"/>
          <w:tab w:val="left" w:pos="9630"/>
          <w:tab w:val="left" w:pos="9720"/>
        </w:tabs>
        <w:spacing w:line="276" w:lineRule="auto"/>
        <w:ind w:right="8"/>
        <w:rPr>
          <w:i/>
          <w:sz w:val="16"/>
          <w:szCs w:val="16"/>
          <w:highlight w:val="lightGray"/>
        </w:rPr>
      </w:pPr>
    </w:p>
    <w:p w14:paraId="148E3642" w14:textId="17104BF0" w:rsidR="000E0988" w:rsidRPr="00960D36" w:rsidRDefault="009740DE" w:rsidP="000B2C8C">
      <w:pPr>
        <w:spacing w:line="276" w:lineRule="auto"/>
        <w:ind w:left="360"/>
        <w:jc w:val="center"/>
        <w:rPr>
          <w:b/>
          <w:bCs/>
          <w:lang w:val="lt-LT"/>
        </w:rPr>
      </w:pPr>
      <w:r w:rsidRPr="00960D36">
        <w:rPr>
          <w:b/>
          <w:bCs/>
          <w:lang w:val="lt-LT"/>
        </w:rPr>
        <w:t xml:space="preserve">7. </w:t>
      </w:r>
      <w:r w:rsidR="000E0988" w:rsidRPr="00960D36">
        <w:rPr>
          <w:b/>
          <w:bCs/>
          <w:lang w:val="lt-LT"/>
        </w:rPr>
        <w:t>SUTARTIES ĮVYKDYMO UŽTIKRINIMAS</w:t>
      </w:r>
    </w:p>
    <w:p w14:paraId="679938DD" w14:textId="77777777" w:rsidR="00ED29FB" w:rsidRPr="00960D36" w:rsidRDefault="00ED29FB" w:rsidP="000B2C8C">
      <w:pPr>
        <w:spacing w:line="276" w:lineRule="auto"/>
        <w:ind w:left="360"/>
        <w:jc w:val="center"/>
        <w:rPr>
          <w:b/>
          <w:bCs/>
          <w:lang w:val="lt-LT"/>
        </w:rPr>
      </w:pPr>
    </w:p>
    <w:p w14:paraId="6B083476" w14:textId="7E900183" w:rsidR="00ED29FB" w:rsidRPr="00960D36" w:rsidRDefault="00ED29FB" w:rsidP="000B2C8C">
      <w:pPr>
        <w:tabs>
          <w:tab w:val="left" w:pos="1170"/>
        </w:tabs>
        <w:spacing w:line="276" w:lineRule="auto"/>
        <w:ind w:firstLine="567"/>
        <w:jc w:val="both"/>
        <w:rPr>
          <w:i/>
          <w:lang w:val="lt-LT" w:eastAsia="lt-LT"/>
        </w:rPr>
      </w:pPr>
      <w:r w:rsidRPr="00960D36">
        <w:rPr>
          <w:lang w:val="lt-LT" w:eastAsia="lt-LT"/>
        </w:rPr>
        <w:t>7.1. Sutarties įvykdymas turi būti užtikrintas Paslaugų teikėjui pateikiant Lietuvos Respublikoje ar užsienio valstybėje registruoto banko garantiją (originalą), kurioje nurodyta suma turi būti ne mažesnė kaip 3 (trys) procentai nuo bendros Sutarties kainos (įskaitant PVM).</w:t>
      </w:r>
      <w:r w:rsidRPr="00960D36">
        <w:rPr>
          <w:i/>
          <w:lang w:val="lt-LT" w:eastAsia="lt-LT"/>
        </w:rPr>
        <w:t xml:space="preserve"> </w:t>
      </w:r>
    </w:p>
    <w:p w14:paraId="34D18163" w14:textId="249A7752" w:rsidR="00ED29FB" w:rsidRPr="00960D36" w:rsidRDefault="00ED29FB" w:rsidP="000B2C8C">
      <w:pPr>
        <w:tabs>
          <w:tab w:val="left" w:pos="1170"/>
        </w:tabs>
        <w:spacing w:line="276" w:lineRule="auto"/>
        <w:ind w:firstLine="567"/>
        <w:jc w:val="both"/>
        <w:rPr>
          <w:lang w:val="lt-LT" w:eastAsia="lt-LT"/>
        </w:rPr>
      </w:pPr>
      <w:r w:rsidRPr="00960D36">
        <w:rPr>
          <w:lang w:val="lt-LT" w:eastAsia="lt-LT"/>
        </w:rPr>
        <w:t xml:space="preserve">7.2. Banko garantija (originalas) turi būti pateikiama ne vėliau kaip per 5 (penkias) darbo dienas po Sutarties pasirašymo ir turi galioti visą Sutarties vykdymo laikotarpį. </w:t>
      </w:r>
    </w:p>
    <w:p w14:paraId="737C91AE" w14:textId="26372CBB" w:rsidR="00ED29FB" w:rsidRPr="00960D36" w:rsidRDefault="00ED29FB" w:rsidP="000B2C8C">
      <w:pPr>
        <w:tabs>
          <w:tab w:val="left" w:pos="1170"/>
        </w:tabs>
        <w:spacing w:line="276" w:lineRule="auto"/>
        <w:ind w:firstLine="567"/>
        <w:jc w:val="both"/>
        <w:rPr>
          <w:lang w:val="lt-LT" w:eastAsia="lt-LT"/>
        </w:rPr>
      </w:pPr>
      <w:r w:rsidRPr="00960D36">
        <w:rPr>
          <w:lang w:val="lt-LT" w:eastAsia="lt-LT"/>
        </w:rPr>
        <w:t>7.</w:t>
      </w:r>
      <w:r w:rsidR="00657011" w:rsidRPr="00960D36">
        <w:rPr>
          <w:lang w:val="lt-LT" w:eastAsia="lt-LT"/>
        </w:rPr>
        <w:t>3</w:t>
      </w:r>
      <w:r w:rsidRPr="00960D36">
        <w:rPr>
          <w:lang w:val="lt-LT" w:eastAsia="lt-LT"/>
        </w:rPr>
        <w:t>. Banko garantija (originalas), Paslaugų teikėjui paprašius, grąžinama pasibaigus jos galiojimo laikui arba Paslaugų teikėjui tinkamai įvykdžius visus sutartinius įsipareigojimus.</w:t>
      </w:r>
    </w:p>
    <w:p w14:paraId="7BFC5DFC" w14:textId="1983BCC5" w:rsidR="00ED29FB" w:rsidRPr="00960D36" w:rsidRDefault="00ED29FB" w:rsidP="000B2C8C">
      <w:pPr>
        <w:tabs>
          <w:tab w:val="left" w:pos="1170"/>
        </w:tabs>
        <w:spacing w:line="276" w:lineRule="auto"/>
        <w:ind w:firstLine="567"/>
        <w:jc w:val="both"/>
        <w:rPr>
          <w:lang w:val="lt-LT" w:eastAsia="lt-LT"/>
        </w:rPr>
      </w:pPr>
      <w:r w:rsidRPr="00960D36">
        <w:rPr>
          <w:lang w:val="lt-LT" w:eastAsia="lt-LT"/>
        </w:rPr>
        <w:t>7.</w:t>
      </w:r>
      <w:r w:rsidR="00657011" w:rsidRPr="00960D36">
        <w:rPr>
          <w:lang w:val="lt-LT" w:eastAsia="lt-LT"/>
        </w:rPr>
        <w:t>4</w:t>
      </w:r>
      <w:r w:rsidRPr="00960D36">
        <w:rPr>
          <w:lang w:val="lt-LT" w:eastAsia="lt-LT"/>
        </w:rPr>
        <w:t>. Jei Paslaugų teikėjas nevykdo savo sutartinių įsipareigojimų ar vykdo juos netinkamai, Klientas pareikalauja sumokėti visą sumą ar jos dalį priklausomai nuo neįvykdytos Sutarties dalies vertės, kurią garantiją išdavęs subjektas įsipareigojo sumokėti. Prieš pateikdamas reikalavimą sumokėti pagal garantiją, Klientas įspėja apie tai Paslaugų teikėją, nurodydamas, dėl kokio pažeidimo pateikia šį reikalavimą.</w:t>
      </w:r>
    </w:p>
    <w:p w14:paraId="08D7AF05" w14:textId="4E7A0D1F" w:rsidR="000C2762" w:rsidRPr="00960D36" w:rsidRDefault="00ED29FB" w:rsidP="000B2C8C">
      <w:pPr>
        <w:tabs>
          <w:tab w:val="left" w:pos="1170"/>
        </w:tabs>
        <w:spacing w:line="276" w:lineRule="auto"/>
        <w:ind w:firstLine="567"/>
        <w:jc w:val="both"/>
        <w:rPr>
          <w:lang w:val="lt-LT" w:eastAsia="lt-LT"/>
        </w:rPr>
      </w:pPr>
      <w:r w:rsidRPr="00960D36">
        <w:rPr>
          <w:lang w:val="lt-LT" w:eastAsia="lt-LT"/>
        </w:rPr>
        <w:t>7.</w:t>
      </w:r>
      <w:r w:rsidR="00657011" w:rsidRPr="00960D36">
        <w:rPr>
          <w:lang w:val="lt-LT" w:eastAsia="lt-LT"/>
        </w:rPr>
        <w:t>5</w:t>
      </w:r>
      <w:r w:rsidRPr="00960D36">
        <w:rPr>
          <w:lang w:val="lt-LT" w:eastAsia="lt-LT"/>
        </w:rPr>
        <w:t xml:space="preserve">. </w:t>
      </w:r>
      <w:r w:rsidR="00657011" w:rsidRPr="00960D36">
        <w:rPr>
          <w:lang w:val="lt-LT"/>
        </w:rPr>
        <w:t>Jei Paslaugų teikėjas nevykdo arba netinkamai vykdo savo sutartinius įsipareigojimus ir Klientas Sutarties vykdymo metu pasinaudoja Sutarties įvykdymo užtikrinimu, bet Sutartis nėra nutraukiama, Paslaugų teikėjas turi ne vėliau kaip per 5 (penkias) darbo dienas nuo tos dienos, kai Klientas raštu informuoja Paslaugų teikėją, kad pasinaudojo Sutarties įvykdymo užtikrinimu, pateikti naują Sutarties įvykdymo užtikrinimą, atitinkantį šios Sutarties sąlygas ir kurio vertė būtų ne mažesnė nei Sutarties 7.1 papunktyje numatyta vertė.</w:t>
      </w:r>
    </w:p>
    <w:p w14:paraId="42F9948B" w14:textId="4150369E" w:rsidR="001E4813" w:rsidRPr="00960D36" w:rsidRDefault="001E4813" w:rsidP="000B2C8C">
      <w:pPr>
        <w:tabs>
          <w:tab w:val="left" w:pos="284"/>
        </w:tabs>
        <w:spacing w:line="276" w:lineRule="auto"/>
        <w:ind w:firstLine="567"/>
        <w:jc w:val="both"/>
        <w:rPr>
          <w:lang w:val="lt-LT"/>
        </w:rPr>
      </w:pPr>
      <w:r w:rsidRPr="00960D36">
        <w:rPr>
          <w:lang w:val="lt-LT" w:eastAsia="lt-LT"/>
        </w:rPr>
        <w:t>7.</w:t>
      </w:r>
      <w:r w:rsidR="00657011" w:rsidRPr="00960D36">
        <w:rPr>
          <w:lang w:val="lt-LT" w:eastAsia="lt-LT"/>
        </w:rPr>
        <w:t>6</w:t>
      </w:r>
      <w:r w:rsidRPr="00960D36">
        <w:rPr>
          <w:lang w:val="lt-LT" w:eastAsia="lt-LT"/>
        </w:rPr>
        <w:t xml:space="preserve">. </w:t>
      </w:r>
      <w:r w:rsidRPr="00960D36">
        <w:rPr>
          <w:lang w:val="lt-LT"/>
        </w:rPr>
        <w:t xml:space="preserve">Pratęsiant Sutartį Paslaugų teikėjas per 5 (penkias) darbo dienas po Sutarties pratęsimo pasirašymo dienos pateikia naują ar pratęsia galiojančią banko garantiją, ne mažesnei kaip 5 (penkių) procentų nuo pratęsiamos Sutarties vertės sumai Sutarties pratęsime nurodytam terminui. </w:t>
      </w:r>
      <w:r w:rsidR="00486BE0" w:rsidRPr="00960D36">
        <w:rPr>
          <w:lang w:val="lt-LT"/>
        </w:rPr>
        <w:t>Paslaugų teikėjui</w:t>
      </w:r>
      <w:r w:rsidRPr="00960D36">
        <w:rPr>
          <w:lang w:val="lt-LT"/>
        </w:rPr>
        <w:t xml:space="preserve"> nepateikus naujos ar nepratęsus galiojančios banko garantijos Sutarties pratęsimas neįsigalioja ir Sutartis laikoma nepratęsta.</w:t>
      </w:r>
    </w:p>
    <w:p w14:paraId="1194829F" w14:textId="55924BA4" w:rsidR="00D74EAD" w:rsidRPr="00960D36" w:rsidRDefault="00D74EAD" w:rsidP="000B2C8C">
      <w:pPr>
        <w:tabs>
          <w:tab w:val="left" w:pos="284"/>
        </w:tabs>
        <w:spacing w:line="276" w:lineRule="auto"/>
        <w:ind w:firstLine="567"/>
        <w:jc w:val="both"/>
        <w:rPr>
          <w:lang w:val="lt-LT"/>
        </w:rPr>
      </w:pPr>
      <w:r w:rsidRPr="00960D36">
        <w:rPr>
          <w:lang w:val="lt-LT"/>
        </w:rPr>
        <w:lastRenderedPageBreak/>
        <w:t>7.</w:t>
      </w:r>
      <w:r w:rsidR="00657011" w:rsidRPr="00960D36">
        <w:rPr>
          <w:lang w:val="lt-LT"/>
        </w:rPr>
        <w:t>7</w:t>
      </w:r>
      <w:r w:rsidRPr="00960D36">
        <w:rPr>
          <w:lang w:val="lt-LT"/>
        </w:rPr>
        <w:t xml:space="preserve">. Jei Paslaugų teikėjas nevykdo ar netinkamai vykdo sutartinius įsipareigojimus, spręsdamas I prioriteto incidentus, už kiekvieną pavėluotą incidento sprendimo valandą moka 0,2 (dviejų šimtųjų) procento baudą nuo </w:t>
      </w:r>
      <w:r w:rsidR="00A05392">
        <w:rPr>
          <w:lang w:val="lt-LT"/>
        </w:rPr>
        <w:t xml:space="preserve">pasiūlymo </w:t>
      </w:r>
      <w:r w:rsidRPr="00960D36">
        <w:rPr>
          <w:lang w:val="lt-LT"/>
        </w:rPr>
        <w:t>dydžio</w:t>
      </w:r>
      <w:r w:rsidR="00A05392">
        <w:rPr>
          <w:lang w:val="lt-LT"/>
        </w:rPr>
        <w:t xml:space="preserve"> kainos</w:t>
      </w:r>
      <w:r w:rsidRPr="00960D36">
        <w:rPr>
          <w:lang w:val="lt-LT"/>
        </w:rPr>
        <w:t>.</w:t>
      </w:r>
    </w:p>
    <w:p w14:paraId="0963D89E" w14:textId="7C617899" w:rsidR="00D74EAD" w:rsidRPr="00960D36" w:rsidRDefault="00D74EAD" w:rsidP="000B2C8C">
      <w:pPr>
        <w:tabs>
          <w:tab w:val="left" w:pos="284"/>
        </w:tabs>
        <w:spacing w:line="276" w:lineRule="auto"/>
        <w:ind w:firstLine="567"/>
        <w:jc w:val="both"/>
        <w:rPr>
          <w:lang w:val="lt-LT"/>
        </w:rPr>
      </w:pPr>
      <w:r w:rsidRPr="00960D36">
        <w:rPr>
          <w:lang w:val="lt-LT"/>
        </w:rPr>
        <w:t>7.</w:t>
      </w:r>
      <w:r w:rsidR="00657011" w:rsidRPr="00960D36">
        <w:rPr>
          <w:lang w:val="lt-LT"/>
        </w:rPr>
        <w:t>8</w:t>
      </w:r>
      <w:r w:rsidRPr="00960D36">
        <w:rPr>
          <w:lang w:val="lt-LT"/>
        </w:rPr>
        <w:t>. Jei Paslaugų teikėjas nevykdo savo sutartinių įsipareigojimų spręsdamas II prioriteto kreipinius Sutarties 1 priede nustatytu terminu ar III prioriteto kreipinius su Klientu suderintais terminais, Klientas turi teisę be oficialaus įspėjimo ir nesumažindamas kitų savo teisių gynimo būdų pradėti skaičiuoti 0,04 (keturių šimtųjų) procento dydžio delspinigius nuo laiku nesuteiktų paslaugų kainos už kiekvieną uždelstą dieną.</w:t>
      </w:r>
    </w:p>
    <w:p w14:paraId="5679EA7B" w14:textId="452B6161" w:rsidR="00D74EAD" w:rsidRPr="00E53841" w:rsidRDefault="00D74EAD" w:rsidP="000B2C8C">
      <w:pPr>
        <w:tabs>
          <w:tab w:val="left" w:pos="284"/>
        </w:tabs>
        <w:spacing w:line="276" w:lineRule="auto"/>
        <w:ind w:firstLine="567"/>
        <w:jc w:val="both"/>
        <w:rPr>
          <w:lang w:val="lt-LT"/>
        </w:rPr>
      </w:pPr>
      <w:r w:rsidRPr="00960D36">
        <w:rPr>
          <w:lang w:val="lt-LT"/>
        </w:rPr>
        <w:t>7.</w:t>
      </w:r>
      <w:r w:rsidR="00657011" w:rsidRPr="00960D36">
        <w:rPr>
          <w:lang w:val="lt-LT"/>
        </w:rPr>
        <w:t>9</w:t>
      </w:r>
      <w:r w:rsidRPr="00960D36">
        <w:rPr>
          <w:lang w:val="lt-LT"/>
        </w:rPr>
        <w:t>. Sutarties 7.</w:t>
      </w:r>
      <w:r w:rsidR="00657011" w:rsidRPr="00960D36">
        <w:rPr>
          <w:lang w:val="lt-LT"/>
        </w:rPr>
        <w:t>7</w:t>
      </w:r>
      <w:r w:rsidRPr="00960D36">
        <w:rPr>
          <w:lang w:val="lt-LT"/>
        </w:rPr>
        <w:t xml:space="preserve"> ir 7.</w:t>
      </w:r>
      <w:r w:rsidR="00657011" w:rsidRPr="00960D36">
        <w:rPr>
          <w:lang w:val="lt-LT"/>
        </w:rPr>
        <w:t>8</w:t>
      </w:r>
      <w:r w:rsidRPr="00960D36">
        <w:rPr>
          <w:lang w:val="lt-LT"/>
        </w:rPr>
        <w:t xml:space="preserve"> papunkčiuose nurodytais atvejais, Klientas pasinaudoja banko garantija.</w:t>
      </w:r>
    </w:p>
    <w:p w14:paraId="4080D11D" w14:textId="77777777" w:rsidR="0004325C" w:rsidRPr="00E53841" w:rsidRDefault="0004325C" w:rsidP="000B2C8C">
      <w:pPr>
        <w:tabs>
          <w:tab w:val="left" w:pos="1170"/>
        </w:tabs>
        <w:spacing w:line="276" w:lineRule="auto"/>
        <w:jc w:val="both"/>
        <w:rPr>
          <w:sz w:val="16"/>
          <w:szCs w:val="16"/>
          <w:highlight w:val="lightGray"/>
          <w:lang w:val="lt-LT" w:eastAsia="lt-LT"/>
        </w:rPr>
      </w:pPr>
    </w:p>
    <w:p w14:paraId="076D00D8" w14:textId="683AFF88" w:rsidR="00883754" w:rsidRPr="00E53841" w:rsidRDefault="00ED109F" w:rsidP="000B2C8C">
      <w:pPr>
        <w:tabs>
          <w:tab w:val="left" w:pos="9630"/>
        </w:tabs>
        <w:spacing w:line="276" w:lineRule="auto"/>
        <w:ind w:left="360" w:right="8"/>
        <w:jc w:val="center"/>
        <w:rPr>
          <w:b/>
          <w:lang w:val="lt-LT"/>
        </w:rPr>
      </w:pPr>
      <w:r w:rsidRPr="00E53841">
        <w:rPr>
          <w:b/>
          <w:lang w:val="lt-LT"/>
        </w:rPr>
        <w:t xml:space="preserve">8. </w:t>
      </w:r>
      <w:r w:rsidR="00883754" w:rsidRPr="00E53841">
        <w:rPr>
          <w:b/>
          <w:lang w:val="lt-LT"/>
        </w:rPr>
        <w:t>SUTARTIES GALIOJIMAS</w:t>
      </w:r>
    </w:p>
    <w:p w14:paraId="7BC621D3" w14:textId="77777777" w:rsidR="00883754" w:rsidRPr="00E53841" w:rsidRDefault="00883754" w:rsidP="000B2C8C">
      <w:pPr>
        <w:pStyle w:val="Pagrindiniotekstotrauka"/>
        <w:tabs>
          <w:tab w:val="left" w:pos="800"/>
          <w:tab w:val="left" w:pos="9630"/>
        </w:tabs>
        <w:spacing w:after="0" w:line="276" w:lineRule="auto"/>
        <w:ind w:left="0" w:right="8"/>
        <w:jc w:val="both"/>
        <w:rPr>
          <w:sz w:val="16"/>
          <w:szCs w:val="16"/>
        </w:rPr>
      </w:pPr>
    </w:p>
    <w:p w14:paraId="266BA258" w14:textId="4ED63B32" w:rsidR="002A123E" w:rsidRPr="00960D36" w:rsidRDefault="00ED109F" w:rsidP="000B2C8C">
      <w:pPr>
        <w:tabs>
          <w:tab w:val="left" w:pos="1134"/>
          <w:tab w:val="left" w:pos="9630"/>
          <w:tab w:val="left" w:pos="9720"/>
        </w:tabs>
        <w:spacing w:line="276" w:lineRule="auto"/>
        <w:ind w:right="8" w:firstLine="567"/>
        <w:jc w:val="both"/>
        <w:rPr>
          <w:lang w:val="lt-LT"/>
        </w:rPr>
      </w:pPr>
      <w:r w:rsidRPr="00960D36">
        <w:rPr>
          <w:lang w:val="lt-LT"/>
        </w:rPr>
        <w:t xml:space="preserve">8.1. </w:t>
      </w:r>
      <w:r w:rsidR="00883754" w:rsidRPr="00960D36">
        <w:rPr>
          <w:lang w:val="lt-LT"/>
        </w:rPr>
        <w:t>Sutartis įsigalioja</w:t>
      </w:r>
      <w:r w:rsidR="00E05D33" w:rsidRPr="00960D36">
        <w:rPr>
          <w:lang w:val="lt-LT"/>
        </w:rPr>
        <w:t xml:space="preserve"> nuo Sutarties pasirašymo </w:t>
      </w:r>
      <w:r w:rsidR="00ED29FB" w:rsidRPr="00960D36">
        <w:rPr>
          <w:lang w:val="lt-LT"/>
        </w:rPr>
        <w:t xml:space="preserve">ir </w:t>
      </w:r>
      <w:r w:rsidR="00FE62E8" w:rsidRPr="00960D36">
        <w:rPr>
          <w:lang w:val="lt-LT"/>
        </w:rPr>
        <w:t>Sutarties</w:t>
      </w:r>
      <w:r w:rsidR="00ED29FB" w:rsidRPr="00960D36">
        <w:rPr>
          <w:lang w:val="lt-LT"/>
        </w:rPr>
        <w:t xml:space="preserve"> </w:t>
      </w:r>
      <w:r w:rsidR="00FE62E8" w:rsidRPr="00960D36">
        <w:rPr>
          <w:lang w:val="lt-LT"/>
        </w:rPr>
        <w:t xml:space="preserve">įvykdymo užtikrinimo </w:t>
      </w:r>
      <w:r w:rsidR="00ED29FB" w:rsidRPr="00960D36">
        <w:rPr>
          <w:lang w:val="lt-LT"/>
        </w:rPr>
        <w:t xml:space="preserve">pateikimo </w:t>
      </w:r>
      <w:r w:rsidR="00E05D33" w:rsidRPr="00960D36">
        <w:rPr>
          <w:lang w:val="lt-LT"/>
        </w:rPr>
        <w:t xml:space="preserve">dienos ir </w:t>
      </w:r>
      <w:r w:rsidR="00883754" w:rsidRPr="00960D36">
        <w:rPr>
          <w:lang w:val="lt-LT"/>
        </w:rPr>
        <w:t>galioja iki visiško Šalių</w:t>
      </w:r>
      <w:r w:rsidR="00B174FD" w:rsidRPr="00960D36">
        <w:rPr>
          <w:lang w:val="lt-LT"/>
        </w:rPr>
        <w:t xml:space="preserve"> sutartinių</w:t>
      </w:r>
      <w:r w:rsidR="00883754" w:rsidRPr="00960D36">
        <w:rPr>
          <w:lang w:val="lt-LT"/>
        </w:rPr>
        <w:t xml:space="preserve"> įsipareigojimų įvykdymo</w:t>
      </w:r>
      <w:r w:rsidR="0004325C" w:rsidRPr="00960D36">
        <w:rPr>
          <w:lang w:val="lt-LT"/>
        </w:rPr>
        <w:t xml:space="preserve"> arba iki kol ji nėra nutraukiama teisės aktuose ar šioje Sutartyje nustatytais atvejais</w:t>
      </w:r>
      <w:r w:rsidR="002A123E" w:rsidRPr="00960D36">
        <w:rPr>
          <w:lang w:val="lt-LT"/>
        </w:rPr>
        <w:t>.</w:t>
      </w:r>
    </w:p>
    <w:p w14:paraId="42DB68FA" w14:textId="6BBBBCD1" w:rsidR="0065001B" w:rsidRDefault="00ED109F" w:rsidP="000B2C8C">
      <w:pPr>
        <w:tabs>
          <w:tab w:val="left" w:pos="1134"/>
          <w:tab w:val="left" w:pos="9630"/>
          <w:tab w:val="left" w:pos="9720"/>
        </w:tabs>
        <w:spacing w:line="276" w:lineRule="auto"/>
        <w:ind w:right="8" w:firstLine="567"/>
        <w:jc w:val="both"/>
        <w:rPr>
          <w:lang w:val="lt-LT"/>
        </w:rPr>
      </w:pPr>
      <w:r w:rsidRPr="00960D36">
        <w:rPr>
          <w:lang w:val="lt-LT"/>
        </w:rPr>
        <w:t>8.</w:t>
      </w:r>
      <w:r w:rsidR="00434526" w:rsidRPr="00960D36">
        <w:rPr>
          <w:lang w:val="lt-LT"/>
        </w:rPr>
        <w:t>2</w:t>
      </w:r>
      <w:r w:rsidRPr="00960D36">
        <w:rPr>
          <w:lang w:val="lt-LT"/>
        </w:rPr>
        <w:t xml:space="preserve">. </w:t>
      </w:r>
      <w:r w:rsidR="0065001B" w:rsidRPr="0065001B">
        <w:rPr>
          <w:lang w:val="lt-LT"/>
        </w:rPr>
        <w:t>Iki 2022 m. spalio 3</w:t>
      </w:r>
      <w:r w:rsidR="0065001B">
        <w:rPr>
          <w:lang w:val="lt-LT"/>
        </w:rPr>
        <w:t>0 d. nesuteikus paslaugų visai S</w:t>
      </w:r>
      <w:r w:rsidR="0065001B" w:rsidRPr="0065001B">
        <w:rPr>
          <w:lang w:val="lt-LT"/>
        </w:rPr>
        <w:t xml:space="preserve">utarties </w:t>
      </w:r>
      <w:r w:rsidR="0065001B">
        <w:rPr>
          <w:lang w:val="lt-LT"/>
        </w:rPr>
        <w:t xml:space="preserve">2.1 papunktyje nurodytai </w:t>
      </w:r>
      <w:r w:rsidR="0065001B" w:rsidRPr="0065001B">
        <w:rPr>
          <w:lang w:val="lt-LT"/>
        </w:rPr>
        <w:t>su</w:t>
      </w:r>
      <w:r w:rsidR="0065001B">
        <w:rPr>
          <w:lang w:val="lt-LT"/>
        </w:rPr>
        <w:t>mai, paslaugų teikimo terminas S</w:t>
      </w:r>
      <w:r w:rsidR="0065001B" w:rsidRPr="0065001B">
        <w:rPr>
          <w:lang w:val="lt-LT"/>
        </w:rPr>
        <w:t>utarties gali</w:t>
      </w:r>
      <w:r w:rsidR="0065001B">
        <w:rPr>
          <w:lang w:val="lt-LT"/>
        </w:rPr>
        <w:t>ojimo metu gali būti pratęstas S</w:t>
      </w:r>
      <w:r w:rsidR="0065001B" w:rsidRPr="0065001B">
        <w:rPr>
          <w:lang w:val="lt-LT"/>
        </w:rPr>
        <w:t>utarties pra</w:t>
      </w:r>
      <w:r w:rsidR="0065001B">
        <w:rPr>
          <w:lang w:val="lt-LT"/>
        </w:rPr>
        <w:t>tęsimo laikotarpiui pratęsiant S</w:t>
      </w:r>
      <w:r w:rsidR="0065001B" w:rsidRPr="0065001B">
        <w:rPr>
          <w:lang w:val="lt-LT"/>
        </w:rPr>
        <w:t>utarties galiojimą iki 2022 m. gruodžio 31 d.</w:t>
      </w:r>
    </w:p>
    <w:p w14:paraId="04A38A15" w14:textId="1C47967D" w:rsidR="00272B62" w:rsidRPr="00960D36" w:rsidRDefault="0065001B" w:rsidP="000B2C8C">
      <w:pPr>
        <w:tabs>
          <w:tab w:val="left" w:pos="1134"/>
          <w:tab w:val="left" w:pos="9630"/>
          <w:tab w:val="left" w:pos="9720"/>
        </w:tabs>
        <w:spacing w:line="276" w:lineRule="auto"/>
        <w:ind w:right="8" w:firstLine="567"/>
        <w:jc w:val="both"/>
        <w:rPr>
          <w:lang w:val="lt-LT"/>
        </w:rPr>
      </w:pPr>
      <w:r>
        <w:rPr>
          <w:lang w:val="lt-LT"/>
        </w:rPr>
        <w:t xml:space="preserve">8.3. </w:t>
      </w:r>
      <w:r w:rsidR="00BB22EF" w:rsidRPr="00960D36">
        <w:rPr>
          <w:lang w:val="lt-LT"/>
        </w:rPr>
        <w:t xml:space="preserve">Nutraukus Sutartį ar jai pasibaigus, lieka galioti Sutarties nuostatos, susijusios su ginčų nagrinėjimo tvarka, taip pat visos kitos Sutarties nuostatos, jeigu šios </w:t>
      </w:r>
      <w:r w:rsidR="00712479" w:rsidRPr="00960D36">
        <w:rPr>
          <w:lang w:val="lt-LT"/>
        </w:rPr>
        <w:t>nuostatos</w:t>
      </w:r>
      <w:r w:rsidR="00BB22EF" w:rsidRPr="00960D36">
        <w:rPr>
          <w:lang w:val="lt-LT"/>
        </w:rPr>
        <w:t xml:space="preserve"> pagal savo esmę lieka galioti ir po Sutarties nutraukimo</w:t>
      </w:r>
      <w:r w:rsidR="0004325C" w:rsidRPr="00960D36">
        <w:rPr>
          <w:lang w:val="lt-LT"/>
        </w:rPr>
        <w:t>.</w:t>
      </w:r>
    </w:p>
    <w:p w14:paraId="40146B88" w14:textId="21D30A46" w:rsidR="00DE0ABE" w:rsidRPr="00960D36" w:rsidRDefault="00ED109F" w:rsidP="000B2C8C">
      <w:pPr>
        <w:tabs>
          <w:tab w:val="left" w:pos="1134"/>
          <w:tab w:val="left" w:pos="9630"/>
          <w:tab w:val="left" w:pos="9720"/>
        </w:tabs>
        <w:spacing w:line="276" w:lineRule="auto"/>
        <w:ind w:right="8" w:firstLine="567"/>
        <w:jc w:val="both"/>
        <w:rPr>
          <w:lang w:val="lt-LT"/>
        </w:rPr>
      </w:pPr>
      <w:r w:rsidRPr="00960D36">
        <w:rPr>
          <w:lang w:val="lt-LT"/>
        </w:rPr>
        <w:t>8.</w:t>
      </w:r>
      <w:r w:rsidR="0065001B">
        <w:rPr>
          <w:lang w:val="lt-LT"/>
        </w:rPr>
        <w:t>4</w:t>
      </w:r>
      <w:r w:rsidRPr="00960D36">
        <w:rPr>
          <w:lang w:val="lt-LT"/>
        </w:rPr>
        <w:t xml:space="preserve">. </w:t>
      </w:r>
      <w:r w:rsidR="00DE0ABE" w:rsidRPr="00960D36">
        <w:rPr>
          <w:bCs/>
          <w:lang w:val="lt-LT"/>
        </w:rPr>
        <w:t xml:space="preserve">Jei viena iš </w:t>
      </w:r>
      <w:r w:rsidR="00E14F2D" w:rsidRPr="00960D36">
        <w:rPr>
          <w:bCs/>
          <w:lang w:val="lt-LT"/>
        </w:rPr>
        <w:t>Š</w:t>
      </w:r>
      <w:r w:rsidR="00DE0ABE" w:rsidRPr="00960D36">
        <w:rPr>
          <w:bCs/>
          <w:lang w:val="lt-LT"/>
        </w:rPr>
        <w:t xml:space="preserve">alių nevykdo sutartinių įsipareigojimų ar juos vykdo netinkamai ir tai yra esminis </w:t>
      </w:r>
      <w:r w:rsidR="0079433C" w:rsidRPr="00960D36">
        <w:rPr>
          <w:bCs/>
          <w:lang w:val="lt-LT"/>
        </w:rPr>
        <w:t>S</w:t>
      </w:r>
      <w:r w:rsidR="00DE0ABE" w:rsidRPr="00960D36">
        <w:rPr>
          <w:bCs/>
          <w:lang w:val="lt-LT"/>
        </w:rPr>
        <w:t xml:space="preserve">utarties pažeidimas, kita </w:t>
      </w:r>
      <w:r w:rsidR="00E14F2D" w:rsidRPr="00960D36">
        <w:rPr>
          <w:bCs/>
          <w:lang w:val="lt-LT"/>
        </w:rPr>
        <w:t>Š</w:t>
      </w:r>
      <w:r w:rsidR="00DE0ABE" w:rsidRPr="00960D36">
        <w:rPr>
          <w:bCs/>
          <w:lang w:val="lt-LT"/>
        </w:rPr>
        <w:t xml:space="preserve">alis gali vienašališkai nutraukti </w:t>
      </w:r>
      <w:r w:rsidR="00D74EAD" w:rsidRPr="00960D36">
        <w:rPr>
          <w:bCs/>
          <w:lang w:val="lt-LT"/>
        </w:rPr>
        <w:t>S</w:t>
      </w:r>
      <w:r w:rsidR="00DE0ABE" w:rsidRPr="00960D36">
        <w:rPr>
          <w:bCs/>
          <w:lang w:val="lt-LT"/>
        </w:rPr>
        <w:t>utartį</w:t>
      </w:r>
      <w:r w:rsidR="00D74EAD" w:rsidRPr="00960D36">
        <w:rPr>
          <w:bCs/>
          <w:lang w:val="lt-LT"/>
        </w:rPr>
        <w:t>,</w:t>
      </w:r>
      <w:r w:rsidR="00DE0ABE" w:rsidRPr="00960D36">
        <w:rPr>
          <w:bCs/>
          <w:lang w:val="lt-LT"/>
        </w:rPr>
        <w:t xml:space="preserve"> raštu prieš </w:t>
      </w:r>
      <w:r w:rsidR="00D74EAD" w:rsidRPr="00960D36">
        <w:rPr>
          <w:bCs/>
          <w:lang w:val="lt-LT"/>
        </w:rPr>
        <w:t>2</w:t>
      </w:r>
      <w:r w:rsidR="00DE0ABE" w:rsidRPr="00960D36">
        <w:rPr>
          <w:bCs/>
          <w:lang w:val="lt-LT"/>
        </w:rPr>
        <w:t>0 (</w:t>
      </w:r>
      <w:r w:rsidR="00D74EAD" w:rsidRPr="00960D36">
        <w:rPr>
          <w:bCs/>
          <w:lang w:val="lt-LT"/>
        </w:rPr>
        <w:t>dvi</w:t>
      </w:r>
      <w:r w:rsidR="00DE0ABE" w:rsidRPr="00960D36">
        <w:rPr>
          <w:bCs/>
          <w:lang w:val="lt-LT"/>
        </w:rPr>
        <w:t xml:space="preserve">dešimt) dienų </w:t>
      </w:r>
      <w:r w:rsidR="00D74EAD" w:rsidRPr="00960D36">
        <w:rPr>
          <w:bCs/>
          <w:lang w:val="lt-LT"/>
        </w:rPr>
        <w:t xml:space="preserve">apie tai </w:t>
      </w:r>
      <w:r w:rsidR="00DE0ABE" w:rsidRPr="00960D36">
        <w:rPr>
          <w:bCs/>
          <w:lang w:val="lt-LT"/>
        </w:rPr>
        <w:t xml:space="preserve">įspėjusi kitą Sutarties šalį ir pateikusi pagrįstus motyvus. Esminis sutarties pažeidimas turi būti suprantamas ir pagal </w:t>
      </w:r>
      <w:r w:rsidR="00614747" w:rsidRPr="00960D36">
        <w:rPr>
          <w:bCs/>
          <w:lang w:val="lt-LT"/>
        </w:rPr>
        <w:t>Lietuvos Respublikos civilinio kodekso</w:t>
      </w:r>
      <w:r w:rsidR="00DE0ABE" w:rsidRPr="00960D36">
        <w:rPr>
          <w:bCs/>
          <w:lang w:val="lt-LT"/>
        </w:rPr>
        <w:t xml:space="preserve"> 6.217 straipsnio 2 dalies kriterijus, ir pagal </w:t>
      </w:r>
      <w:r w:rsidR="0079433C" w:rsidRPr="00960D36">
        <w:rPr>
          <w:bCs/>
          <w:lang w:val="lt-LT"/>
        </w:rPr>
        <w:t>S</w:t>
      </w:r>
      <w:r w:rsidR="00DE0ABE" w:rsidRPr="00960D36">
        <w:rPr>
          <w:bCs/>
          <w:lang w:val="lt-LT"/>
        </w:rPr>
        <w:t xml:space="preserve">utartį (kai Šalys susitaria, ką laikys esminiu </w:t>
      </w:r>
      <w:r w:rsidR="0079433C" w:rsidRPr="00960D36">
        <w:rPr>
          <w:bCs/>
          <w:lang w:val="lt-LT"/>
        </w:rPr>
        <w:t>S</w:t>
      </w:r>
      <w:r w:rsidR="00DE0ABE" w:rsidRPr="00960D36">
        <w:rPr>
          <w:bCs/>
          <w:lang w:val="lt-LT"/>
        </w:rPr>
        <w:t xml:space="preserve">utarties pažeidimu). Šalys susitaria, kad esminiu </w:t>
      </w:r>
      <w:r w:rsidR="0079433C" w:rsidRPr="00960D36">
        <w:rPr>
          <w:bCs/>
          <w:lang w:val="lt-LT"/>
        </w:rPr>
        <w:t>S</w:t>
      </w:r>
      <w:r w:rsidR="00DE0ABE" w:rsidRPr="00960D36">
        <w:rPr>
          <w:bCs/>
          <w:lang w:val="lt-LT"/>
        </w:rPr>
        <w:t>utarties pažeidimu pagal Sutartį laikomi:</w:t>
      </w:r>
      <w:r w:rsidR="00272B62" w:rsidRPr="00960D36">
        <w:rPr>
          <w:lang w:val="lt-LT"/>
        </w:rPr>
        <w:t xml:space="preserve"> </w:t>
      </w:r>
    </w:p>
    <w:p w14:paraId="4A3A1C90" w14:textId="383DEACF" w:rsidR="00124D03" w:rsidRPr="00960D36" w:rsidRDefault="00124D03" w:rsidP="000B2C8C">
      <w:pPr>
        <w:tabs>
          <w:tab w:val="left" w:pos="1134"/>
          <w:tab w:val="left" w:pos="9630"/>
          <w:tab w:val="left" w:pos="9720"/>
        </w:tabs>
        <w:spacing w:line="276" w:lineRule="auto"/>
        <w:ind w:left="426" w:right="8" w:firstLine="141"/>
        <w:rPr>
          <w:bCs/>
          <w:lang w:val="lt-LT"/>
        </w:rPr>
      </w:pPr>
      <w:r w:rsidRPr="00960D36">
        <w:rPr>
          <w:lang w:val="lt-LT"/>
        </w:rPr>
        <w:t>8.</w:t>
      </w:r>
      <w:r w:rsidR="0065001B">
        <w:rPr>
          <w:lang w:val="lt-LT"/>
        </w:rPr>
        <w:t>4</w:t>
      </w:r>
      <w:r w:rsidRPr="00960D36">
        <w:rPr>
          <w:lang w:val="lt-LT"/>
        </w:rPr>
        <w:t>.1. Kliento</w:t>
      </w:r>
      <w:r w:rsidRPr="00960D36">
        <w:rPr>
          <w:bCs/>
          <w:lang w:val="lt-LT"/>
        </w:rPr>
        <w:t xml:space="preserve"> prievolės termino praleidimas daugiau kaip 30 (trisdešimt) dienų;</w:t>
      </w:r>
    </w:p>
    <w:p w14:paraId="67F1A88B" w14:textId="3A65D6B3" w:rsidR="00124D03" w:rsidRPr="00960D36" w:rsidRDefault="00124D03" w:rsidP="000B2C8C">
      <w:pPr>
        <w:spacing w:line="276" w:lineRule="auto"/>
        <w:ind w:firstLine="567"/>
        <w:jc w:val="both"/>
        <w:rPr>
          <w:rFonts w:eastAsia="Calibri"/>
          <w:bCs/>
          <w:lang w:val="lt-LT" w:bidi="en-US"/>
        </w:rPr>
      </w:pPr>
      <w:r w:rsidRPr="00960D36">
        <w:rPr>
          <w:lang w:val="lt-LT"/>
        </w:rPr>
        <w:t>8.</w:t>
      </w:r>
      <w:r w:rsidR="0065001B">
        <w:rPr>
          <w:lang w:val="lt-LT"/>
        </w:rPr>
        <w:t>4</w:t>
      </w:r>
      <w:r w:rsidRPr="00960D36">
        <w:rPr>
          <w:lang w:val="lt-LT"/>
        </w:rPr>
        <w:t xml:space="preserve">.2. </w:t>
      </w:r>
      <w:r w:rsidR="00D74EAD" w:rsidRPr="00960D36">
        <w:rPr>
          <w:lang w:val="lt-LT"/>
        </w:rPr>
        <w:t xml:space="preserve">pakartotinis </w:t>
      </w:r>
      <w:r w:rsidRPr="00960D36">
        <w:rPr>
          <w:rFonts w:eastAsia="Calibri"/>
          <w:bCs/>
          <w:lang w:val="lt-LT" w:bidi="en-US"/>
        </w:rPr>
        <w:t>netinkamos kokybės, t. y. Sutarties reikalavimų neatitinkančių, paslaugų suteikimas;</w:t>
      </w:r>
    </w:p>
    <w:p w14:paraId="4F5F655F" w14:textId="6FEA6026" w:rsidR="00D74EAD" w:rsidRPr="00960D36" w:rsidRDefault="00124D03" w:rsidP="000B2C8C">
      <w:pPr>
        <w:tabs>
          <w:tab w:val="left" w:pos="1134"/>
        </w:tabs>
        <w:spacing w:line="276" w:lineRule="auto"/>
        <w:ind w:firstLine="567"/>
        <w:jc w:val="both"/>
        <w:rPr>
          <w:lang w:val="lt-LT"/>
        </w:rPr>
      </w:pPr>
      <w:r w:rsidRPr="00960D36">
        <w:rPr>
          <w:lang w:val="lt-LT"/>
        </w:rPr>
        <w:t>8.</w:t>
      </w:r>
      <w:r w:rsidR="0065001B">
        <w:rPr>
          <w:lang w:val="lt-LT"/>
        </w:rPr>
        <w:t>4</w:t>
      </w:r>
      <w:r w:rsidRPr="00960D36">
        <w:rPr>
          <w:lang w:val="lt-LT"/>
        </w:rPr>
        <w:t>.3.</w:t>
      </w:r>
      <w:r w:rsidR="00D74EAD" w:rsidRPr="00960D36">
        <w:rPr>
          <w:lang w:val="lt-LT"/>
        </w:rPr>
        <w:t xml:space="preserve"> </w:t>
      </w:r>
      <w:r w:rsidR="00712587" w:rsidRPr="00960D36">
        <w:rPr>
          <w:lang w:val="lt-LT"/>
        </w:rPr>
        <w:t xml:space="preserve">Sutartyje </w:t>
      </w:r>
      <w:r w:rsidR="00D74EAD" w:rsidRPr="00960D36">
        <w:rPr>
          <w:lang w:val="lt-LT"/>
        </w:rPr>
        <w:t xml:space="preserve">nurodytų specialistų ar vadovaujantis </w:t>
      </w:r>
      <w:r w:rsidR="00712587" w:rsidRPr="00960D36">
        <w:rPr>
          <w:lang w:val="lt-LT"/>
        </w:rPr>
        <w:t>Sutarties 3.1.</w:t>
      </w:r>
      <w:r w:rsidR="00D74EAD" w:rsidRPr="00960D36">
        <w:rPr>
          <w:lang w:val="lt-LT"/>
        </w:rPr>
        <w:t xml:space="preserve">9 papunkčiu pakeistų specialistų nepasitelkimas vykdant </w:t>
      </w:r>
      <w:r w:rsidR="00542BD6" w:rsidRPr="00960D36">
        <w:rPr>
          <w:lang w:val="lt-LT"/>
        </w:rPr>
        <w:t>S</w:t>
      </w:r>
      <w:r w:rsidR="00D74EAD" w:rsidRPr="00960D36">
        <w:rPr>
          <w:lang w:val="lt-LT"/>
        </w:rPr>
        <w:t xml:space="preserve">utartį. </w:t>
      </w:r>
    </w:p>
    <w:p w14:paraId="1F436126" w14:textId="0D778AD1" w:rsidR="00883754" w:rsidRPr="00960D36" w:rsidRDefault="002A123E" w:rsidP="000B2C8C">
      <w:pPr>
        <w:tabs>
          <w:tab w:val="left" w:pos="1134"/>
          <w:tab w:val="left" w:pos="9630"/>
          <w:tab w:val="left" w:pos="9720"/>
        </w:tabs>
        <w:spacing w:line="276" w:lineRule="auto"/>
        <w:ind w:right="8" w:firstLine="567"/>
        <w:jc w:val="both"/>
        <w:rPr>
          <w:lang w:val="lt-LT"/>
        </w:rPr>
      </w:pPr>
      <w:r w:rsidRPr="00960D36">
        <w:rPr>
          <w:lang w:val="lt-LT"/>
        </w:rPr>
        <w:t>8</w:t>
      </w:r>
      <w:r w:rsidR="00ED109F" w:rsidRPr="00960D36">
        <w:rPr>
          <w:lang w:val="lt-LT"/>
        </w:rPr>
        <w:t>.</w:t>
      </w:r>
      <w:r w:rsidR="0065001B">
        <w:rPr>
          <w:lang w:val="lt-LT"/>
        </w:rPr>
        <w:t>5</w:t>
      </w:r>
      <w:r w:rsidRPr="00960D36">
        <w:rPr>
          <w:lang w:val="lt-LT"/>
        </w:rPr>
        <w:t>.</w:t>
      </w:r>
      <w:r w:rsidR="00ED109F" w:rsidRPr="00960D36">
        <w:rPr>
          <w:lang w:val="lt-LT"/>
        </w:rPr>
        <w:t xml:space="preserve"> </w:t>
      </w:r>
      <w:r w:rsidR="00883754" w:rsidRPr="00960D36">
        <w:rPr>
          <w:lang w:val="lt-LT"/>
        </w:rPr>
        <w:t xml:space="preserve">Klientas </w:t>
      </w:r>
      <w:r w:rsidR="00DE0ABE" w:rsidRPr="00960D36">
        <w:rPr>
          <w:lang w:val="lt-LT"/>
        </w:rPr>
        <w:t xml:space="preserve">turi teisę vienašališkai nutraukti Sutartį pranešęs Paslaugų teikėjui prieš </w:t>
      </w:r>
      <w:r w:rsidR="00D74EAD" w:rsidRPr="00960D36">
        <w:rPr>
          <w:lang w:val="lt-LT"/>
        </w:rPr>
        <w:t>3</w:t>
      </w:r>
      <w:r w:rsidR="00DE0ABE" w:rsidRPr="00960D36">
        <w:rPr>
          <w:lang w:val="lt-LT"/>
        </w:rPr>
        <w:t>0 (</w:t>
      </w:r>
      <w:r w:rsidR="00D74EAD" w:rsidRPr="00960D36">
        <w:rPr>
          <w:lang w:val="lt-LT"/>
        </w:rPr>
        <w:t>tris</w:t>
      </w:r>
      <w:r w:rsidR="00DE0ABE" w:rsidRPr="00960D36">
        <w:rPr>
          <w:lang w:val="lt-LT"/>
        </w:rPr>
        <w:t>dešimt) dienų</w:t>
      </w:r>
      <w:r w:rsidR="00883754" w:rsidRPr="00960D36">
        <w:rPr>
          <w:lang w:val="lt-LT"/>
        </w:rPr>
        <w:t xml:space="preserve">. Šiuo atveju Klientas privalo sumokėti Paslaugų teikėjui kainos dalį, proporcingą suteiktoms paslaugoms, ir atlyginti kitas protingas išlaidas, kurias Paslaugų teikėjas, norėdamas įvykdyti Sutartį, padarė iki pranešimo apie Sutarties nutraukimą gavimo iš Kliento momento. Paslaugų teikėjas turi teisę vienašališkai nutraukti Sutartį tik dėl svarbių priežasčių, apie tai pranešęs Klientui raštu prieš </w:t>
      </w:r>
      <w:r w:rsidR="00D74EAD" w:rsidRPr="00960D36">
        <w:rPr>
          <w:lang w:val="lt-LT"/>
        </w:rPr>
        <w:t>3</w:t>
      </w:r>
      <w:r w:rsidR="00883754" w:rsidRPr="00960D36">
        <w:rPr>
          <w:lang w:val="lt-LT"/>
        </w:rPr>
        <w:t>0 (</w:t>
      </w:r>
      <w:r w:rsidR="00D74EAD" w:rsidRPr="00960D36">
        <w:rPr>
          <w:lang w:val="lt-LT"/>
        </w:rPr>
        <w:t>tris</w:t>
      </w:r>
      <w:r w:rsidR="00883754" w:rsidRPr="00960D36">
        <w:rPr>
          <w:lang w:val="lt-LT"/>
        </w:rPr>
        <w:t>dešimt) dienų. Šiuo atveju Paslaugų teikėjas privalo visiškai atlyginti Kliento patirtus nuostolius.</w:t>
      </w:r>
    </w:p>
    <w:p w14:paraId="76F2BC81" w14:textId="3E1534E4" w:rsidR="00883754" w:rsidRPr="00960D36" w:rsidRDefault="00ED109F" w:rsidP="000B2C8C">
      <w:pPr>
        <w:tabs>
          <w:tab w:val="left" w:pos="1134"/>
          <w:tab w:val="left" w:pos="9630"/>
          <w:tab w:val="left" w:pos="9720"/>
        </w:tabs>
        <w:spacing w:line="276" w:lineRule="auto"/>
        <w:ind w:right="8" w:firstLine="567"/>
        <w:jc w:val="both"/>
        <w:rPr>
          <w:lang w:val="lt-LT"/>
        </w:rPr>
      </w:pPr>
      <w:r w:rsidRPr="00960D36">
        <w:rPr>
          <w:lang w:val="lt-LT"/>
        </w:rPr>
        <w:t>8.</w:t>
      </w:r>
      <w:r w:rsidR="0065001B">
        <w:rPr>
          <w:lang w:val="lt-LT"/>
        </w:rPr>
        <w:t>6</w:t>
      </w:r>
      <w:r w:rsidR="002A123E" w:rsidRPr="00960D36">
        <w:rPr>
          <w:lang w:val="lt-LT"/>
        </w:rPr>
        <w:t xml:space="preserve">. </w:t>
      </w:r>
      <w:r w:rsidR="00883754" w:rsidRPr="00960D36">
        <w:rPr>
          <w:lang w:val="lt-LT"/>
        </w:rPr>
        <w:t>Sutartis bet kada gali būti nutraukta raštišku</w:t>
      </w:r>
      <w:r w:rsidR="00C237A0" w:rsidRPr="00960D36">
        <w:rPr>
          <w:lang w:val="lt-LT"/>
        </w:rPr>
        <w:t xml:space="preserve"> abiejų</w:t>
      </w:r>
      <w:r w:rsidR="004A2C81" w:rsidRPr="00960D36">
        <w:rPr>
          <w:lang w:val="lt-LT"/>
        </w:rPr>
        <w:t xml:space="preserve"> Šalių susitarimu</w:t>
      </w:r>
      <w:r w:rsidR="00684C8F" w:rsidRPr="00960D36">
        <w:rPr>
          <w:lang w:val="lt-LT"/>
        </w:rPr>
        <w:t xml:space="preserve">, </w:t>
      </w:r>
      <w:r w:rsidR="00124D03" w:rsidRPr="00960D36">
        <w:rPr>
          <w:lang w:val="lt-LT"/>
        </w:rPr>
        <w:t>Lietuvos Respublikos viešųjų pirkimų įstatymo</w:t>
      </w:r>
      <w:r w:rsidR="00684C8F" w:rsidRPr="00960D36">
        <w:rPr>
          <w:lang w:val="lt-LT"/>
        </w:rPr>
        <w:t xml:space="preserve"> 90 straipsnio nustatytais atvejais ir tvarka bei</w:t>
      </w:r>
      <w:r w:rsidR="004A2C81" w:rsidRPr="00960D36">
        <w:rPr>
          <w:lang w:val="lt-LT"/>
        </w:rPr>
        <w:t xml:space="preserve"> </w:t>
      </w:r>
      <w:r w:rsidR="00684C8F" w:rsidRPr="00960D36">
        <w:rPr>
          <w:lang w:val="lt-LT"/>
        </w:rPr>
        <w:t>kitų</w:t>
      </w:r>
      <w:r w:rsidR="004A2C81" w:rsidRPr="00960D36">
        <w:rPr>
          <w:lang w:val="lt-LT"/>
        </w:rPr>
        <w:t xml:space="preserve"> teisės aktų numatytais atvejais.</w:t>
      </w:r>
    </w:p>
    <w:p w14:paraId="0C9E4FAA" w14:textId="77777777" w:rsidR="002F1ADD" w:rsidRPr="00960D36" w:rsidRDefault="002F1ADD" w:rsidP="000B2C8C">
      <w:pPr>
        <w:tabs>
          <w:tab w:val="left" w:pos="1134"/>
          <w:tab w:val="left" w:pos="9630"/>
          <w:tab w:val="left" w:pos="9720"/>
        </w:tabs>
        <w:spacing w:line="276" w:lineRule="auto"/>
        <w:ind w:right="8" w:firstLine="567"/>
        <w:jc w:val="both"/>
        <w:rPr>
          <w:sz w:val="16"/>
          <w:szCs w:val="16"/>
          <w:lang w:val="lt-LT"/>
        </w:rPr>
      </w:pPr>
    </w:p>
    <w:p w14:paraId="3062D2AD" w14:textId="7AB7474A" w:rsidR="002F1ADD" w:rsidRPr="00960D36" w:rsidRDefault="002F1ADD" w:rsidP="000B2C8C">
      <w:pPr>
        <w:tabs>
          <w:tab w:val="left" w:pos="1134"/>
          <w:tab w:val="left" w:pos="9630"/>
          <w:tab w:val="left" w:pos="9720"/>
        </w:tabs>
        <w:spacing w:line="276" w:lineRule="auto"/>
        <w:ind w:right="8" w:firstLine="567"/>
        <w:jc w:val="center"/>
        <w:rPr>
          <w:b/>
          <w:lang w:val="lt-LT"/>
        </w:rPr>
      </w:pPr>
      <w:r w:rsidRPr="00960D36">
        <w:rPr>
          <w:b/>
          <w:lang w:val="lt-LT"/>
        </w:rPr>
        <w:t>9. PASLAUGŲ TEIKĖJO SUTARTINIŲ ĮSIPAREIGOJIMŲ SUSTABDYMAS</w:t>
      </w:r>
    </w:p>
    <w:p w14:paraId="59368890" w14:textId="77777777" w:rsidR="00883754" w:rsidRPr="00960D36" w:rsidRDefault="00883754" w:rsidP="000B2C8C">
      <w:pPr>
        <w:pStyle w:val="Pagrindiniotekstotrauka"/>
        <w:tabs>
          <w:tab w:val="left" w:pos="1311"/>
          <w:tab w:val="num" w:pos="1368"/>
          <w:tab w:val="left" w:pos="9630"/>
        </w:tabs>
        <w:spacing w:after="0" w:line="276" w:lineRule="auto"/>
        <w:ind w:left="0" w:right="8"/>
        <w:jc w:val="both"/>
        <w:rPr>
          <w:sz w:val="16"/>
          <w:szCs w:val="16"/>
          <w:highlight w:val="lightGray"/>
        </w:rPr>
      </w:pPr>
    </w:p>
    <w:p w14:paraId="2FFD4A6A" w14:textId="7C755161" w:rsidR="008231CF" w:rsidRPr="00960D36" w:rsidRDefault="00B46150" w:rsidP="000B2C8C">
      <w:pPr>
        <w:pStyle w:val="Sraopastraipa"/>
        <w:numPr>
          <w:ilvl w:val="1"/>
          <w:numId w:val="26"/>
        </w:numPr>
        <w:tabs>
          <w:tab w:val="left" w:pos="993"/>
        </w:tabs>
        <w:spacing w:after="200" w:line="276" w:lineRule="auto"/>
        <w:ind w:left="0" w:firstLine="567"/>
        <w:jc w:val="both"/>
        <w:rPr>
          <w:rFonts w:eastAsia="Calibri"/>
          <w:bCs/>
          <w:lang w:val="lt-LT" w:bidi="en-US"/>
        </w:rPr>
      </w:pPr>
      <w:r w:rsidRPr="00960D36">
        <w:rPr>
          <w:rFonts w:eastAsia="Calibri"/>
          <w:bCs/>
          <w:lang w:val="lt-LT" w:bidi="en-US"/>
        </w:rPr>
        <w:t>Esant svarbioms aplinkybėms, nepriklausančiomis nuo Paslaugų teikėjo valios, dėl kurių Paslaugų teikėjas negali vykdyti savo sutartinių įsipareigojimų ir/arba esant kitoms nenumatytoms aplinkybėms (pavyzdžiui</w:t>
      </w:r>
      <w:r w:rsidR="00E14F2D" w:rsidRPr="00960D36">
        <w:rPr>
          <w:rFonts w:eastAsia="Calibri"/>
          <w:bCs/>
          <w:lang w:val="lt-LT" w:bidi="en-US"/>
        </w:rPr>
        <w:t>,</w:t>
      </w:r>
      <w:r w:rsidRPr="00960D36">
        <w:rPr>
          <w:rFonts w:eastAsia="Calibri"/>
          <w:bCs/>
          <w:lang w:val="lt-LT" w:bidi="en-US"/>
        </w:rPr>
        <w:t xml:space="preserve"> pasikeitus galiojančiam teisės aktui ar įsigaliojus naujam teis</w:t>
      </w:r>
      <w:r w:rsidR="00E14F2D" w:rsidRPr="00960D36">
        <w:rPr>
          <w:rFonts w:eastAsia="Calibri"/>
          <w:bCs/>
          <w:lang w:val="lt-LT" w:bidi="en-US"/>
        </w:rPr>
        <w:t>ė</w:t>
      </w:r>
      <w:r w:rsidRPr="00960D36">
        <w:rPr>
          <w:rFonts w:eastAsia="Calibri"/>
          <w:bCs/>
          <w:lang w:val="lt-LT" w:bidi="en-US"/>
        </w:rPr>
        <w:t xml:space="preserve">s aktui, kuris turi įtakos šios </w:t>
      </w:r>
      <w:r w:rsidR="00E14F2D" w:rsidRPr="00960D36">
        <w:rPr>
          <w:rFonts w:eastAsia="Calibri"/>
          <w:bCs/>
          <w:lang w:val="lt-LT" w:bidi="en-US"/>
        </w:rPr>
        <w:t>S</w:t>
      </w:r>
      <w:r w:rsidRPr="00960D36">
        <w:rPr>
          <w:rFonts w:eastAsia="Calibri"/>
          <w:bCs/>
          <w:lang w:val="lt-LT" w:bidi="en-US"/>
        </w:rPr>
        <w:t>utarties vykdymui</w:t>
      </w:r>
      <w:r w:rsidR="008231CF" w:rsidRPr="00960D36">
        <w:rPr>
          <w:rFonts w:eastAsia="Calibri"/>
          <w:bCs/>
          <w:lang w:val="lt-LT" w:bidi="en-US"/>
        </w:rPr>
        <w:t xml:space="preserve">, įvedus valstybėje nepaprastąją padėtį ar paskelbus karantiną ar </w:t>
      </w:r>
      <w:r w:rsidR="008231CF" w:rsidRPr="00960D36">
        <w:rPr>
          <w:rFonts w:eastAsia="Calibri"/>
          <w:bCs/>
          <w:lang w:val="lt-LT" w:bidi="en-US"/>
        </w:rPr>
        <w:lastRenderedPageBreak/>
        <w:t xml:space="preserve">esant kitoms aplinkybėms, kurios nebuvo žinomos Sutarties vykdymo metu su kuriomis susidurtų bet kuri kita perkančioji organizacija), Klientas turi teisę sustabdyti paslaugų teikimo termino (-ų) eigą. </w:t>
      </w:r>
    </w:p>
    <w:p w14:paraId="0DC2C771" w14:textId="434EF87F" w:rsidR="00B46150" w:rsidRPr="00960D36" w:rsidRDefault="00B46150" w:rsidP="000B2C8C">
      <w:pPr>
        <w:pStyle w:val="Sraopastraipa"/>
        <w:numPr>
          <w:ilvl w:val="1"/>
          <w:numId w:val="26"/>
        </w:numPr>
        <w:tabs>
          <w:tab w:val="left" w:pos="993"/>
        </w:tabs>
        <w:spacing w:line="276" w:lineRule="auto"/>
        <w:ind w:left="0" w:firstLine="567"/>
        <w:jc w:val="both"/>
        <w:rPr>
          <w:rFonts w:eastAsia="Calibri"/>
          <w:bCs/>
          <w:lang w:val="lt-LT" w:bidi="en-US"/>
        </w:rPr>
      </w:pPr>
      <w:r w:rsidRPr="00960D36">
        <w:rPr>
          <w:rFonts w:eastAsia="Calibri"/>
          <w:bCs/>
          <w:lang w:val="lt-LT" w:bidi="en-US"/>
        </w:rPr>
        <w:t>Atsiradus aplinkybėms, dėl kurių Paslaugų teikėjas negali vykdyti sutartinių įsipareigojimų, Paslaugų teikėjas apie tai nedelsdamas privalo informuoti Klientą, pateikdamas informaciją ir dokumentus, įrodančius sutartinių įsipareigojimų vykdymo negalimumą dėl aplinkybių, nepriklausančią nuo Paslaugų teikėjo. Išnykus aplinkybėms, trukdžiusioms Paslaugų teikėjui vykdyti sutartinius įsipareigojimus, sustabdytas paslaugų teikimo terminas (</w:t>
      </w:r>
      <w:r w:rsidR="00AF3371" w:rsidRPr="00960D36">
        <w:rPr>
          <w:rFonts w:eastAsia="Calibri"/>
          <w:bCs/>
          <w:lang w:val="lt-LT" w:bidi="en-US"/>
        </w:rPr>
        <w:t>-</w:t>
      </w:r>
      <w:r w:rsidRPr="00960D36">
        <w:rPr>
          <w:rFonts w:eastAsia="Calibri"/>
          <w:bCs/>
          <w:lang w:val="lt-LT" w:bidi="en-US"/>
        </w:rPr>
        <w:t>ai) atnaujinamas</w:t>
      </w:r>
      <w:r w:rsidR="002701DB" w:rsidRPr="00960D36">
        <w:rPr>
          <w:rFonts w:eastAsia="Calibri"/>
          <w:bCs/>
          <w:lang w:val="lt-LT" w:bidi="en-US"/>
        </w:rPr>
        <w:t xml:space="preserve"> (-i)</w:t>
      </w:r>
      <w:r w:rsidRPr="00960D36">
        <w:rPr>
          <w:rFonts w:eastAsia="Calibri"/>
          <w:bCs/>
          <w:lang w:val="lt-LT" w:bidi="en-US"/>
        </w:rPr>
        <w:t xml:space="preserve">. </w:t>
      </w:r>
    </w:p>
    <w:p w14:paraId="0469E404" w14:textId="21930278" w:rsidR="00B46150" w:rsidRPr="00960D36" w:rsidRDefault="00B46150" w:rsidP="000B2C8C">
      <w:pPr>
        <w:numPr>
          <w:ilvl w:val="1"/>
          <w:numId w:val="26"/>
        </w:numPr>
        <w:tabs>
          <w:tab w:val="left" w:pos="993"/>
        </w:tabs>
        <w:spacing w:after="200" w:line="276" w:lineRule="auto"/>
        <w:ind w:left="0" w:firstLine="513"/>
        <w:contextualSpacing/>
        <w:jc w:val="both"/>
        <w:rPr>
          <w:rFonts w:eastAsia="Calibri"/>
          <w:bCs/>
          <w:lang w:val="lt-LT" w:bidi="en-US"/>
        </w:rPr>
      </w:pPr>
      <w:r w:rsidRPr="00960D36">
        <w:rPr>
          <w:rFonts w:eastAsia="Calibri"/>
          <w:bCs/>
          <w:lang w:val="lt-LT" w:bidi="en-US"/>
        </w:rPr>
        <w:t xml:space="preserve">Sutartinių įsipareigojimų vykdymo sustabdymo terminas – iki </w:t>
      </w:r>
      <w:r w:rsidR="008231CF" w:rsidRPr="00960D36">
        <w:rPr>
          <w:rFonts w:eastAsia="Calibri"/>
          <w:bCs/>
          <w:lang w:val="lt-LT" w:bidi="en-US"/>
        </w:rPr>
        <w:t>6</w:t>
      </w:r>
      <w:r w:rsidRPr="00960D36">
        <w:rPr>
          <w:rFonts w:eastAsia="Calibri"/>
          <w:bCs/>
          <w:lang w:val="lt-LT" w:bidi="en-US"/>
        </w:rPr>
        <w:t xml:space="preserve"> (</w:t>
      </w:r>
      <w:r w:rsidR="008231CF" w:rsidRPr="00960D36">
        <w:rPr>
          <w:rFonts w:eastAsia="Calibri"/>
          <w:bCs/>
          <w:lang w:val="lt-LT" w:bidi="en-US"/>
        </w:rPr>
        <w:t>šeši</w:t>
      </w:r>
      <w:r w:rsidRPr="00960D36">
        <w:rPr>
          <w:rFonts w:eastAsia="Calibri"/>
          <w:bCs/>
          <w:lang w:val="lt-LT" w:bidi="en-US"/>
        </w:rPr>
        <w:t>ų) savaičių.</w:t>
      </w:r>
    </w:p>
    <w:p w14:paraId="6436EB4D" w14:textId="1CE41354" w:rsidR="002F1ADD" w:rsidRDefault="00B46150" w:rsidP="000B2C8C">
      <w:pPr>
        <w:numPr>
          <w:ilvl w:val="1"/>
          <w:numId w:val="26"/>
        </w:numPr>
        <w:tabs>
          <w:tab w:val="left" w:pos="993"/>
        </w:tabs>
        <w:spacing w:after="200" w:line="276" w:lineRule="auto"/>
        <w:ind w:left="0" w:firstLine="513"/>
        <w:contextualSpacing/>
        <w:jc w:val="both"/>
        <w:rPr>
          <w:rFonts w:eastAsia="Calibri"/>
          <w:bCs/>
          <w:lang w:val="lt-LT" w:bidi="en-US"/>
        </w:rPr>
      </w:pPr>
      <w:r w:rsidRPr="00960D36">
        <w:rPr>
          <w:rFonts w:eastAsia="Calibri"/>
          <w:bCs/>
          <w:lang w:val="lt-LT" w:bidi="en-US"/>
        </w:rPr>
        <w:t>Sutartinių įsipareigojimų vykdymo sustabdymas visais Sutartyje numatytais atvejais turi būti raštiškas, nurodant priežastis ir sustabdymo terminą, bei pridedant dokumentus, patvirtinančius sustabdymo pagrindą (jeigu tokie yra).</w:t>
      </w:r>
    </w:p>
    <w:p w14:paraId="02BA7AF9" w14:textId="77777777" w:rsidR="0033564C" w:rsidRPr="0033564C" w:rsidRDefault="0033564C" w:rsidP="0033564C">
      <w:pPr>
        <w:numPr>
          <w:ilvl w:val="1"/>
          <w:numId w:val="26"/>
        </w:numPr>
        <w:tabs>
          <w:tab w:val="left" w:pos="993"/>
        </w:tabs>
        <w:spacing w:after="200" w:line="276" w:lineRule="auto"/>
        <w:ind w:left="0" w:firstLine="567"/>
        <w:contextualSpacing/>
        <w:jc w:val="both"/>
        <w:rPr>
          <w:rFonts w:eastAsia="Calibri"/>
          <w:bCs/>
          <w:lang w:val="lt-LT" w:bidi="en-US"/>
        </w:rPr>
      </w:pPr>
      <w:r w:rsidRPr="0033564C">
        <w:rPr>
          <w:rFonts w:eastAsia="Calibri"/>
          <w:bCs/>
          <w:lang w:val="lt-LT" w:bidi="en-US"/>
        </w:rPr>
        <w:t xml:space="preserve">Tais atvejais, kai Sutarties vykdymas sustabdomas likus iki Sutarties termino pabaigos mažiau laiko, nei galimas sustabdymo terminas, po sustabdymo pratęsiant vykdymo terminą, pratęsimas turi būti tam terminui, kuris sustabdymo metu buvo likęs iki sutartinių įsipareigojimų įvykdymo pabaigos. </w:t>
      </w:r>
    </w:p>
    <w:p w14:paraId="30D5A984" w14:textId="3CA32205" w:rsidR="0033564C" w:rsidRPr="00960D36" w:rsidRDefault="0033564C" w:rsidP="0033564C">
      <w:pPr>
        <w:numPr>
          <w:ilvl w:val="1"/>
          <w:numId w:val="26"/>
        </w:numPr>
        <w:tabs>
          <w:tab w:val="left" w:pos="993"/>
        </w:tabs>
        <w:spacing w:after="200" w:line="276" w:lineRule="auto"/>
        <w:ind w:left="0" w:firstLine="567"/>
        <w:contextualSpacing/>
        <w:jc w:val="both"/>
        <w:rPr>
          <w:rFonts w:eastAsia="Calibri"/>
          <w:bCs/>
          <w:lang w:val="lt-LT" w:bidi="en-US"/>
        </w:rPr>
      </w:pPr>
      <w:r w:rsidRPr="0033564C">
        <w:rPr>
          <w:rFonts w:eastAsia="Calibri"/>
          <w:bCs/>
          <w:lang w:val="lt-LT" w:bidi="en-US"/>
        </w:rPr>
        <w:t>Tais atvejais, kai Sutarties vykdymas sustabdomas likus iki Sutarties termino pabaigos daugiau laiko, nei galimas sustabdymo terminas, Paslaugų ar jų dalies suteikimo terminas pratęsimas tokiam laikotarpiui, kuriam jis buvo sustabdytas.</w:t>
      </w:r>
    </w:p>
    <w:p w14:paraId="7DBB254F" w14:textId="77777777" w:rsidR="00B46150" w:rsidRPr="00E53841" w:rsidRDefault="00B46150" w:rsidP="000B2C8C">
      <w:pPr>
        <w:spacing w:after="200" w:line="276" w:lineRule="auto"/>
        <w:ind w:left="213"/>
        <w:contextualSpacing/>
        <w:jc w:val="both"/>
        <w:rPr>
          <w:rFonts w:eastAsia="Calibri"/>
          <w:bCs/>
          <w:sz w:val="16"/>
          <w:szCs w:val="16"/>
          <w:highlight w:val="lightGray"/>
          <w:lang w:val="lt-LT" w:bidi="en-US"/>
        </w:rPr>
      </w:pPr>
    </w:p>
    <w:p w14:paraId="1C21E524" w14:textId="6867CB75" w:rsidR="00883754" w:rsidRPr="00E53841" w:rsidRDefault="00B46150" w:rsidP="000B2C8C">
      <w:pPr>
        <w:tabs>
          <w:tab w:val="left" w:pos="9630"/>
        </w:tabs>
        <w:spacing w:line="276" w:lineRule="auto"/>
        <w:ind w:left="360" w:right="8"/>
        <w:jc w:val="center"/>
        <w:rPr>
          <w:b/>
          <w:lang w:val="lt-LT"/>
        </w:rPr>
      </w:pPr>
      <w:r w:rsidRPr="00E53841">
        <w:rPr>
          <w:b/>
          <w:lang w:val="lt-LT"/>
        </w:rPr>
        <w:t>10</w:t>
      </w:r>
      <w:r w:rsidR="00ED109F" w:rsidRPr="00E53841">
        <w:rPr>
          <w:b/>
          <w:lang w:val="lt-LT"/>
        </w:rPr>
        <w:t xml:space="preserve">. </w:t>
      </w:r>
      <w:r w:rsidR="00883754" w:rsidRPr="00E53841">
        <w:rPr>
          <w:b/>
          <w:lang w:val="lt-LT"/>
        </w:rPr>
        <w:t>KITOS SĄLYGOS</w:t>
      </w:r>
    </w:p>
    <w:p w14:paraId="5B604DF9" w14:textId="77777777" w:rsidR="00883754" w:rsidRPr="00E53841" w:rsidRDefault="00883754" w:rsidP="000B2C8C">
      <w:pPr>
        <w:shd w:val="clear" w:color="auto" w:fill="FFFFFF"/>
        <w:tabs>
          <w:tab w:val="left" w:pos="720"/>
          <w:tab w:val="left" w:pos="1008"/>
          <w:tab w:val="left" w:pos="9630"/>
        </w:tabs>
        <w:spacing w:line="276" w:lineRule="auto"/>
        <w:ind w:left="57" w:right="8"/>
        <w:jc w:val="both"/>
        <w:rPr>
          <w:spacing w:val="-2"/>
          <w:sz w:val="16"/>
          <w:szCs w:val="16"/>
          <w:lang w:val="lt-LT"/>
        </w:rPr>
      </w:pPr>
    </w:p>
    <w:p w14:paraId="189C36A1" w14:textId="528E66A4" w:rsidR="004B1EF1" w:rsidRPr="00E53841" w:rsidRDefault="00B46150" w:rsidP="000B2C8C">
      <w:pPr>
        <w:tabs>
          <w:tab w:val="left" w:pos="1134"/>
          <w:tab w:val="left" w:pos="9630"/>
          <w:tab w:val="left" w:pos="9720"/>
        </w:tabs>
        <w:spacing w:line="276" w:lineRule="auto"/>
        <w:ind w:right="8" w:firstLine="567"/>
        <w:jc w:val="both"/>
        <w:rPr>
          <w:lang w:val="lt-LT"/>
        </w:rPr>
      </w:pPr>
      <w:r w:rsidRPr="00960D36">
        <w:rPr>
          <w:lang w:val="lt-LT"/>
        </w:rPr>
        <w:t>10</w:t>
      </w:r>
      <w:r w:rsidR="00ED109F" w:rsidRPr="00960D36">
        <w:rPr>
          <w:lang w:val="lt-LT"/>
        </w:rPr>
        <w:t xml:space="preserve">.1. </w:t>
      </w:r>
      <w:r w:rsidR="008C5EEA" w:rsidRPr="00960D36">
        <w:rPr>
          <w:lang w:val="lt-LT"/>
        </w:rPr>
        <w:t>Sutarties sąlygos galiojimo laikotarpiu gali būti keičiamos šioje Sutartyje ir Lietuvos Respublikos viešųjų pirkimų įstatymo 89 straipsnyje numatytais atvejais ir tvarka.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(dešimt) darbo dienų. Visi Sutarties pakeitimai galioja tik tada, kai jie sudaryti raštu ir pasirašyti abiejų Sutarties Šalių.</w:t>
      </w:r>
    </w:p>
    <w:p w14:paraId="63943565" w14:textId="58E84406" w:rsidR="00392542" w:rsidRPr="00392542" w:rsidRDefault="00B46150" w:rsidP="00392542">
      <w:pPr>
        <w:tabs>
          <w:tab w:val="left" w:pos="851"/>
          <w:tab w:val="left" w:pos="9630"/>
          <w:tab w:val="left" w:pos="9720"/>
        </w:tabs>
        <w:spacing w:line="276" w:lineRule="auto"/>
        <w:ind w:right="8" w:firstLine="567"/>
        <w:jc w:val="both"/>
        <w:rPr>
          <w:lang w:val="lt-LT"/>
        </w:rPr>
      </w:pPr>
      <w:r w:rsidRPr="00E53841">
        <w:rPr>
          <w:lang w:val="lt-LT"/>
        </w:rPr>
        <w:t>10</w:t>
      </w:r>
      <w:r w:rsidR="00ED109F" w:rsidRPr="00E53841">
        <w:rPr>
          <w:lang w:val="lt-LT"/>
        </w:rPr>
        <w:t>.</w:t>
      </w:r>
      <w:r w:rsidR="00EF1891" w:rsidRPr="00E53841">
        <w:rPr>
          <w:lang w:val="lt-LT"/>
        </w:rPr>
        <w:t>2</w:t>
      </w:r>
      <w:r w:rsidR="00ED109F" w:rsidRPr="00E53841">
        <w:rPr>
          <w:lang w:val="lt-LT"/>
        </w:rPr>
        <w:t xml:space="preserve">. </w:t>
      </w:r>
      <w:r w:rsidR="00392542" w:rsidRPr="00392542">
        <w:rPr>
          <w:lang w:val="lt-LT"/>
        </w:rPr>
        <w:t xml:space="preserve">Visi Paslaugų rezultatai (jei tokie sukuriami), ir su jais susijusios teisės, įgytos vykdant Sutartį, įskaitant autorių turtines (nurodytas Lietuvos Respublikos autorių ir gretutinių teisių įstatymo 15 str.) ir pramoninės nuosavybės teises ar kitas intelektinės nuosavybės teises, išskyrus asmenines neturtines teises į intelektinės veiklos rezultatus, yra </w:t>
      </w:r>
      <w:r w:rsidR="00392542">
        <w:rPr>
          <w:lang w:val="lt-LT"/>
        </w:rPr>
        <w:t xml:space="preserve">Kliento </w:t>
      </w:r>
      <w:r w:rsidR="00392542" w:rsidRPr="00392542">
        <w:rPr>
          <w:lang w:val="lt-LT"/>
        </w:rPr>
        <w:t>nuosavybė.</w:t>
      </w:r>
      <w:r w:rsidR="00392542" w:rsidRPr="00392542">
        <w:rPr>
          <w:lang w:val="lt-LT"/>
        </w:rPr>
        <w:tab/>
      </w:r>
    </w:p>
    <w:p w14:paraId="47D140FA" w14:textId="0028DDF5" w:rsidR="00392542" w:rsidRPr="00392542" w:rsidRDefault="00392542" w:rsidP="00392542">
      <w:pPr>
        <w:tabs>
          <w:tab w:val="left" w:pos="851"/>
          <w:tab w:val="left" w:pos="9630"/>
          <w:tab w:val="left" w:pos="9720"/>
        </w:tabs>
        <w:spacing w:line="276" w:lineRule="auto"/>
        <w:ind w:right="8" w:firstLine="567"/>
        <w:jc w:val="both"/>
        <w:rPr>
          <w:lang w:val="lt-LT"/>
        </w:rPr>
      </w:pPr>
      <w:r>
        <w:rPr>
          <w:lang w:val="lt-LT"/>
        </w:rPr>
        <w:t xml:space="preserve">10.3. </w:t>
      </w:r>
      <w:r w:rsidRPr="00392542">
        <w:rPr>
          <w:lang w:val="lt-LT"/>
        </w:rPr>
        <w:t>Paslaugų teikėjas užtikrina, kad jokios trečiųjų asmenų teisės nėra pažeidžiamos Sutarties vykdymo metu ir Sutarties vykdymui nėra naudojami intelektinės nuosavybės teisės saugomi objektai, į kuriuos Paslaugų teikėjas neturi intelektinės nuosavybės teisių.</w:t>
      </w:r>
    </w:p>
    <w:p w14:paraId="41B69621" w14:textId="5E25CDC0" w:rsidR="00392542" w:rsidRPr="00392542" w:rsidRDefault="00392542" w:rsidP="00392542">
      <w:pPr>
        <w:tabs>
          <w:tab w:val="left" w:pos="851"/>
          <w:tab w:val="left" w:pos="9630"/>
          <w:tab w:val="left" w:pos="9720"/>
        </w:tabs>
        <w:spacing w:line="276" w:lineRule="auto"/>
        <w:ind w:right="8" w:firstLine="567"/>
        <w:jc w:val="both"/>
        <w:rPr>
          <w:lang w:val="lt-LT"/>
        </w:rPr>
      </w:pPr>
      <w:r>
        <w:rPr>
          <w:lang w:val="lt-LT"/>
        </w:rPr>
        <w:t xml:space="preserve">10.4. </w:t>
      </w:r>
      <w:r w:rsidRPr="00392542">
        <w:rPr>
          <w:lang w:val="lt-LT"/>
        </w:rPr>
        <w:t>A</w:t>
      </w:r>
      <w:r>
        <w:rPr>
          <w:lang w:val="lt-LT"/>
        </w:rPr>
        <w:t>utorių turtinės teisės į visus p</w:t>
      </w:r>
      <w:r w:rsidRPr="00392542">
        <w:rPr>
          <w:lang w:val="lt-LT"/>
        </w:rPr>
        <w:t xml:space="preserve">aslaugų rezultatus </w:t>
      </w:r>
      <w:r>
        <w:rPr>
          <w:lang w:val="lt-LT"/>
        </w:rPr>
        <w:t xml:space="preserve">Klientui </w:t>
      </w:r>
      <w:r w:rsidRPr="00392542">
        <w:rPr>
          <w:lang w:val="lt-LT"/>
        </w:rPr>
        <w:t xml:space="preserve">pereina nuo </w:t>
      </w:r>
      <w:r>
        <w:rPr>
          <w:lang w:val="lt-LT"/>
        </w:rPr>
        <w:t>paslaugų perdavimo-priėmimo aktų</w:t>
      </w:r>
      <w:r w:rsidRPr="00392542">
        <w:rPr>
          <w:lang w:val="lt-LT"/>
        </w:rPr>
        <w:t xml:space="preserve"> pasirašymo momento.</w:t>
      </w:r>
      <w:r w:rsidRPr="00392542">
        <w:rPr>
          <w:lang w:val="lt-LT"/>
        </w:rPr>
        <w:tab/>
      </w:r>
    </w:p>
    <w:p w14:paraId="14AA4BA1" w14:textId="08144089" w:rsidR="00392542" w:rsidRPr="00392542" w:rsidRDefault="00392542" w:rsidP="00392542">
      <w:pPr>
        <w:tabs>
          <w:tab w:val="left" w:pos="851"/>
          <w:tab w:val="left" w:pos="9630"/>
          <w:tab w:val="left" w:pos="9720"/>
        </w:tabs>
        <w:spacing w:line="276" w:lineRule="auto"/>
        <w:ind w:right="8" w:firstLine="567"/>
        <w:jc w:val="both"/>
        <w:rPr>
          <w:lang w:val="lt-LT"/>
        </w:rPr>
      </w:pPr>
      <w:r>
        <w:rPr>
          <w:lang w:val="lt-LT"/>
        </w:rPr>
        <w:t xml:space="preserve">10.5. </w:t>
      </w:r>
      <w:r w:rsidRPr="00392542">
        <w:rPr>
          <w:lang w:val="lt-LT"/>
        </w:rPr>
        <w:t xml:space="preserve">Paslaugų teikėjas įsipareigoja atlyginti </w:t>
      </w:r>
      <w:r>
        <w:rPr>
          <w:lang w:val="lt-LT"/>
        </w:rPr>
        <w:t xml:space="preserve">Klientui </w:t>
      </w:r>
      <w:r w:rsidRPr="00392542">
        <w:rPr>
          <w:lang w:val="lt-LT"/>
        </w:rPr>
        <w:t>nuostolius, patirtus dėl trečiųjų šalių ieškinių dėl patentinių, prekių ženklų, autorių ir gretutinių teisių pažeidimų, kylanč</w:t>
      </w:r>
      <w:r>
        <w:rPr>
          <w:lang w:val="lt-LT"/>
        </w:rPr>
        <w:t>ių dėl Sutarties vykdymo ir/ar p</w:t>
      </w:r>
      <w:r w:rsidRPr="00392542">
        <w:rPr>
          <w:lang w:val="lt-LT"/>
        </w:rPr>
        <w:t>aslaugų rezultato.</w:t>
      </w:r>
    </w:p>
    <w:p w14:paraId="419053F3" w14:textId="60BBABF0" w:rsidR="00392542" w:rsidRDefault="00392542" w:rsidP="00392542">
      <w:pPr>
        <w:tabs>
          <w:tab w:val="left" w:pos="851"/>
          <w:tab w:val="left" w:pos="9630"/>
          <w:tab w:val="left" w:pos="9720"/>
        </w:tabs>
        <w:spacing w:line="276" w:lineRule="auto"/>
        <w:ind w:right="8" w:firstLine="567"/>
        <w:jc w:val="both"/>
        <w:rPr>
          <w:lang w:val="lt-LT"/>
        </w:rPr>
      </w:pPr>
      <w:r>
        <w:rPr>
          <w:lang w:val="lt-LT"/>
        </w:rPr>
        <w:t xml:space="preserve">10.6. </w:t>
      </w:r>
      <w:r w:rsidRPr="00392542">
        <w:rPr>
          <w:lang w:val="lt-LT"/>
        </w:rPr>
        <w:t xml:space="preserve">Paslaugų teikėjas nedelsdamas praneša </w:t>
      </w:r>
      <w:r>
        <w:rPr>
          <w:lang w:val="lt-LT"/>
        </w:rPr>
        <w:t xml:space="preserve">Klientui </w:t>
      </w:r>
      <w:r w:rsidRPr="00392542">
        <w:rPr>
          <w:lang w:val="lt-LT"/>
        </w:rPr>
        <w:t>apie tai, kad jam yra pateiktas ieškinys ar bet koks kitas reikalavimas dėl bet kokių su Sutartimi susijusių autorių teisių ir intelektinės nuosavybės teisės pažeidimo ar įtariamo pažeidimo.</w:t>
      </w:r>
    </w:p>
    <w:p w14:paraId="3754BD35" w14:textId="1ABFEDB5" w:rsidR="00BE7183" w:rsidRPr="00E53841" w:rsidRDefault="00392542" w:rsidP="000B2C8C">
      <w:pPr>
        <w:tabs>
          <w:tab w:val="left" w:pos="851"/>
          <w:tab w:val="left" w:pos="9630"/>
          <w:tab w:val="left" w:pos="9720"/>
        </w:tabs>
        <w:spacing w:line="276" w:lineRule="auto"/>
        <w:ind w:right="8" w:firstLine="567"/>
        <w:jc w:val="both"/>
        <w:rPr>
          <w:lang w:val="lt-LT"/>
        </w:rPr>
      </w:pPr>
      <w:r>
        <w:rPr>
          <w:lang w:val="lt-LT"/>
        </w:rPr>
        <w:t xml:space="preserve">10.7. </w:t>
      </w:r>
      <w:r w:rsidR="00434526" w:rsidRPr="00E53841">
        <w:rPr>
          <w:lang w:val="lt-LT"/>
        </w:rPr>
        <w:t>A</w:t>
      </w:r>
      <w:r w:rsidR="004C4480" w:rsidRPr="00E53841">
        <w:rPr>
          <w:lang w:val="lt-LT"/>
        </w:rPr>
        <w:t>tsakingais už Sutarties vykdymą asmenimis</w:t>
      </w:r>
      <w:r w:rsidR="00BE7183" w:rsidRPr="00E53841">
        <w:rPr>
          <w:lang w:val="lt-LT"/>
        </w:rPr>
        <w:t xml:space="preserve"> </w:t>
      </w:r>
      <w:r w:rsidR="00434526" w:rsidRPr="00E53841">
        <w:rPr>
          <w:lang w:val="lt-LT"/>
        </w:rPr>
        <w:t xml:space="preserve">iš Kliento pusės </w:t>
      </w:r>
      <w:r w:rsidR="00BE7183" w:rsidRPr="00E53841">
        <w:rPr>
          <w:lang w:val="lt-LT"/>
        </w:rPr>
        <w:t>skiria</w:t>
      </w:r>
      <w:r w:rsidR="00434526" w:rsidRPr="00E53841">
        <w:rPr>
          <w:lang w:val="lt-LT"/>
        </w:rPr>
        <w:t>m</w:t>
      </w:r>
      <w:r w:rsidR="003340FC" w:rsidRPr="00E53841">
        <w:rPr>
          <w:lang w:val="lt-LT"/>
        </w:rPr>
        <w:t>a</w:t>
      </w:r>
      <w:r w:rsidR="001C27E5">
        <w:rPr>
          <w:lang w:val="lt-LT"/>
        </w:rPr>
        <w:t>s Jonas Ignatavičius,</w:t>
      </w:r>
      <w:r w:rsidR="003340FC" w:rsidRPr="00E53841">
        <w:rPr>
          <w:lang w:val="lt-LT"/>
        </w:rPr>
        <w:t xml:space="preserve"> </w:t>
      </w:r>
      <w:r w:rsidR="004C4480" w:rsidRPr="00E53841">
        <w:rPr>
          <w:lang w:val="lt-LT"/>
        </w:rPr>
        <w:t>Informatikos ir ryšių departamento prie Lietuvos Respublikos vidaus reikalų ministerijos</w:t>
      </w:r>
      <w:r w:rsidR="00996C9E" w:rsidRPr="00E53841">
        <w:rPr>
          <w:lang w:val="lt-LT"/>
        </w:rPr>
        <w:t xml:space="preserve"> </w:t>
      </w:r>
      <w:r w:rsidR="001C27E5">
        <w:rPr>
          <w:lang w:val="lt-LT"/>
        </w:rPr>
        <w:t>S</w:t>
      </w:r>
      <w:r w:rsidR="00996C9E" w:rsidRPr="00E53841">
        <w:rPr>
          <w:lang w:val="lt-LT"/>
        </w:rPr>
        <w:t xml:space="preserve">istemų </w:t>
      </w:r>
      <w:r w:rsidR="001C27E5">
        <w:rPr>
          <w:lang w:val="lt-LT"/>
        </w:rPr>
        <w:t>infrastruktūros administravimo</w:t>
      </w:r>
      <w:r w:rsidR="00996C9E" w:rsidRPr="00E53841">
        <w:rPr>
          <w:lang w:val="lt-LT"/>
        </w:rPr>
        <w:t xml:space="preserve"> </w:t>
      </w:r>
      <w:r w:rsidR="004C4480" w:rsidRPr="00E53841">
        <w:rPr>
          <w:lang w:val="lt-LT"/>
        </w:rPr>
        <w:t xml:space="preserve">skyriaus </w:t>
      </w:r>
      <w:r w:rsidR="001C27E5">
        <w:rPr>
          <w:lang w:val="lt-LT"/>
        </w:rPr>
        <w:t xml:space="preserve">vedėjas </w:t>
      </w:r>
      <w:r w:rsidR="003340FC" w:rsidRPr="00E53841">
        <w:rPr>
          <w:lang w:val="lt-LT"/>
        </w:rPr>
        <w:t>(</w:t>
      </w:r>
      <w:r w:rsidR="00BE7183" w:rsidRPr="00E53841">
        <w:rPr>
          <w:lang w:val="lt-LT"/>
        </w:rPr>
        <w:t>el. paštas</w:t>
      </w:r>
      <w:r w:rsidR="00C054FE" w:rsidRPr="00E53841">
        <w:rPr>
          <w:lang w:val="lt-LT"/>
        </w:rPr>
        <w:t>:</w:t>
      </w:r>
      <w:r w:rsidR="004C4480" w:rsidRPr="00E53841">
        <w:rPr>
          <w:lang w:val="lt-LT"/>
        </w:rPr>
        <w:t xml:space="preserve"> </w:t>
      </w:r>
      <w:proofErr w:type="spellStart"/>
      <w:r w:rsidR="00996C9E" w:rsidRPr="00E53841">
        <w:rPr>
          <w:lang w:val="lt-LT"/>
        </w:rPr>
        <w:t>j</w:t>
      </w:r>
      <w:r w:rsidR="001C27E5">
        <w:rPr>
          <w:lang w:val="lt-LT"/>
        </w:rPr>
        <w:t>onas.ignatavicius</w:t>
      </w:r>
      <w:r w:rsidR="004C4480" w:rsidRPr="00E53841">
        <w:rPr>
          <w:lang w:val="lt-LT"/>
        </w:rPr>
        <w:t>@vrm.lt</w:t>
      </w:r>
      <w:proofErr w:type="spellEnd"/>
      <w:r w:rsidR="00BE7183" w:rsidRPr="00E53841">
        <w:rPr>
          <w:lang w:val="lt-LT"/>
        </w:rPr>
        <w:t>, tel.</w:t>
      </w:r>
      <w:r w:rsidR="00A36597" w:rsidRPr="00E53841">
        <w:rPr>
          <w:lang w:val="lt-LT"/>
        </w:rPr>
        <w:t>:</w:t>
      </w:r>
      <w:r w:rsidR="00BE7183" w:rsidRPr="00E53841">
        <w:rPr>
          <w:lang w:val="lt-LT"/>
        </w:rPr>
        <w:t xml:space="preserve"> (8 5) </w:t>
      </w:r>
      <w:r w:rsidR="00167A2F" w:rsidRPr="00E53841">
        <w:rPr>
          <w:lang w:val="lt-LT"/>
        </w:rPr>
        <w:t xml:space="preserve">271 </w:t>
      </w:r>
      <w:r w:rsidR="001C27E5">
        <w:rPr>
          <w:lang w:val="lt-LT"/>
        </w:rPr>
        <w:t>7383</w:t>
      </w:r>
      <w:r w:rsidR="003340FC" w:rsidRPr="00E53841">
        <w:rPr>
          <w:lang w:val="lt-LT"/>
        </w:rPr>
        <w:t>)</w:t>
      </w:r>
      <w:r w:rsidR="00D56864" w:rsidRPr="00E53841">
        <w:rPr>
          <w:lang w:val="lt-LT"/>
        </w:rPr>
        <w:t xml:space="preserve">. </w:t>
      </w:r>
      <w:r w:rsidR="00BE7183" w:rsidRPr="00E53841">
        <w:rPr>
          <w:lang w:val="lt-LT"/>
        </w:rPr>
        <w:t xml:space="preserve">Asmuo, atsakingas už Sutarties ir jos pakeitimų paskelbimą Centrinėje viešųjų pirkimų informacinėje sistemoje yra Karolis Klusevičius, Turto </w:t>
      </w:r>
      <w:r w:rsidR="00BE7183" w:rsidRPr="00E53841">
        <w:rPr>
          <w:lang w:val="lt-LT"/>
        </w:rPr>
        <w:lastRenderedPageBreak/>
        <w:t>valdymo ir ūkio departamento prie Lietuvos Respublikos vidaus reikalų ministerijos Viešųjų pirkimų skyriaus vedėjas (el. paštas</w:t>
      </w:r>
      <w:r w:rsidR="00C054FE" w:rsidRPr="00E53841">
        <w:rPr>
          <w:lang w:val="lt-LT"/>
        </w:rPr>
        <w:t>:</w:t>
      </w:r>
      <w:r w:rsidR="00BE7183" w:rsidRPr="00E53841">
        <w:rPr>
          <w:lang w:val="lt-LT"/>
        </w:rPr>
        <w:t xml:space="preserve"> </w:t>
      </w:r>
      <w:proofErr w:type="spellStart"/>
      <w:r w:rsidR="00BE7183" w:rsidRPr="00E53841">
        <w:rPr>
          <w:lang w:val="lt-LT"/>
        </w:rPr>
        <w:t>karolis.klusevicius@vrm.lt</w:t>
      </w:r>
      <w:proofErr w:type="spellEnd"/>
      <w:r w:rsidR="00BE7183" w:rsidRPr="00E53841">
        <w:rPr>
          <w:lang w:val="lt-LT"/>
        </w:rPr>
        <w:t>, tel.</w:t>
      </w:r>
      <w:r w:rsidR="00A36597" w:rsidRPr="00E53841">
        <w:rPr>
          <w:lang w:val="lt-LT"/>
        </w:rPr>
        <w:t>:</w:t>
      </w:r>
      <w:r w:rsidR="00BE7183" w:rsidRPr="00E53841">
        <w:rPr>
          <w:lang w:val="lt-LT"/>
        </w:rPr>
        <w:t xml:space="preserve"> </w:t>
      </w:r>
      <w:r w:rsidR="000B02B4" w:rsidRPr="00E53841">
        <w:rPr>
          <w:lang w:val="lt-LT"/>
        </w:rPr>
        <w:t>(</w:t>
      </w:r>
      <w:r w:rsidR="00BE7183" w:rsidRPr="00E53841">
        <w:rPr>
          <w:lang w:val="lt-LT"/>
        </w:rPr>
        <w:t>8</w:t>
      </w:r>
      <w:r w:rsidR="000B02B4" w:rsidRPr="00E53841">
        <w:rPr>
          <w:lang w:val="lt-LT"/>
        </w:rPr>
        <w:t xml:space="preserve"> </w:t>
      </w:r>
      <w:r w:rsidR="00BE7183" w:rsidRPr="00E53841">
        <w:rPr>
          <w:lang w:val="lt-LT"/>
        </w:rPr>
        <w:t>5</w:t>
      </w:r>
      <w:r w:rsidR="000B02B4" w:rsidRPr="00E53841">
        <w:rPr>
          <w:lang w:val="lt-LT"/>
        </w:rPr>
        <w:t xml:space="preserve">) </w:t>
      </w:r>
      <w:r w:rsidR="00BE7183" w:rsidRPr="00E53841">
        <w:rPr>
          <w:lang w:val="lt-LT"/>
        </w:rPr>
        <w:t>271</w:t>
      </w:r>
      <w:r w:rsidR="000B02B4" w:rsidRPr="00E53841">
        <w:rPr>
          <w:lang w:val="lt-LT"/>
        </w:rPr>
        <w:t xml:space="preserve"> </w:t>
      </w:r>
      <w:r w:rsidR="00BE7183" w:rsidRPr="00E53841">
        <w:rPr>
          <w:lang w:val="lt-LT"/>
        </w:rPr>
        <w:t>7242) arba jo paskirtas asmuo.</w:t>
      </w:r>
    </w:p>
    <w:p w14:paraId="3BE88AEA" w14:textId="0839A5FB" w:rsidR="00883754" w:rsidRPr="00E53841" w:rsidRDefault="00B46150" w:rsidP="000B2C8C">
      <w:pPr>
        <w:tabs>
          <w:tab w:val="left" w:pos="1134"/>
          <w:tab w:val="left" w:pos="9630"/>
          <w:tab w:val="left" w:pos="9720"/>
        </w:tabs>
        <w:spacing w:line="276" w:lineRule="auto"/>
        <w:ind w:right="8" w:firstLine="567"/>
        <w:jc w:val="both"/>
        <w:rPr>
          <w:lang w:val="lt-LT"/>
        </w:rPr>
      </w:pPr>
      <w:r w:rsidRPr="00E53841">
        <w:rPr>
          <w:lang w:val="lt-LT"/>
        </w:rPr>
        <w:t>10</w:t>
      </w:r>
      <w:r w:rsidR="00ED109F" w:rsidRPr="00E53841">
        <w:rPr>
          <w:lang w:val="lt-LT"/>
        </w:rPr>
        <w:t>.</w:t>
      </w:r>
      <w:r w:rsidR="00392542">
        <w:rPr>
          <w:lang w:val="lt-LT"/>
        </w:rPr>
        <w:t>8</w:t>
      </w:r>
      <w:r w:rsidR="00ED109F" w:rsidRPr="00E53841">
        <w:rPr>
          <w:lang w:val="lt-LT"/>
        </w:rPr>
        <w:t xml:space="preserve">. </w:t>
      </w:r>
      <w:r w:rsidR="00883754" w:rsidRPr="00E53841">
        <w:rPr>
          <w:lang w:val="lt-LT"/>
        </w:rPr>
        <w:t xml:space="preserve">Šalių tarpusavio santykiai, neaptarti Sutartyje, reguliuojami </w:t>
      </w:r>
      <w:r w:rsidR="00124D03" w:rsidRPr="00E53841">
        <w:rPr>
          <w:lang w:val="lt-LT"/>
        </w:rPr>
        <w:t>Lietuvos Respublikos civilinio kodekso</w:t>
      </w:r>
      <w:r w:rsidR="00883754" w:rsidRPr="00E53841">
        <w:rPr>
          <w:lang w:val="lt-LT"/>
        </w:rPr>
        <w:t xml:space="preserve"> ir kitų teisės aktų nustatyta tvarka.</w:t>
      </w:r>
    </w:p>
    <w:p w14:paraId="368222EA" w14:textId="26A14E79" w:rsidR="00025029" w:rsidRPr="00E53841" w:rsidRDefault="00B46150" w:rsidP="000B2C8C">
      <w:pPr>
        <w:tabs>
          <w:tab w:val="left" w:pos="993"/>
          <w:tab w:val="left" w:pos="9630"/>
          <w:tab w:val="left" w:pos="9720"/>
        </w:tabs>
        <w:spacing w:line="276" w:lineRule="auto"/>
        <w:ind w:right="8" w:firstLine="567"/>
        <w:jc w:val="both"/>
        <w:rPr>
          <w:lang w:val="lt-LT"/>
        </w:rPr>
      </w:pPr>
      <w:r w:rsidRPr="00E53841">
        <w:rPr>
          <w:lang w:val="lt-LT"/>
        </w:rPr>
        <w:t>10</w:t>
      </w:r>
      <w:r w:rsidR="00ED109F" w:rsidRPr="00E53841">
        <w:rPr>
          <w:lang w:val="lt-LT"/>
        </w:rPr>
        <w:t>.</w:t>
      </w:r>
      <w:r w:rsidR="00392542">
        <w:rPr>
          <w:lang w:val="lt-LT"/>
        </w:rPr>
        <w:t>9</w:t>
      </w:r>
      <w:r w:rsidR="00ED109F" w:rsidRPr="00E53841">
        <w:rPr>
          <w:lang w:val="lt-LT"/>
        </w:rPr>
        <w:t xml:space="preserve">. </w:t>
      </w:r>
      <w:r w:rsidR="00883754" w:rsidRPr="00E53841">
        <w:rPr>
          <w:lang w:val="lt-LT"/>
        </w:rPr>
        <w:t xml:space="preserve">Visi ginčai, kylantys iš Sutarties, sprendžiami gera valia ir bendru </w:t>
      </w:r>
      <w:r w:rsidR="00470A53" w:rsidRPr="00E53841">
        <w:rPr>
          <w:lang w:val="lt-LT"/>
        </w:rPr>
        <w:t xml:space="preserve">Sutarties </w:t>
      </w:r>
      <w:r w:rsidR="00883754" w:rsidRPr="00E53841">
        <w:rPr>
          <w:lang w:val="lt-LT"/>
        </w:rPr>
        <w:t>Šalių sutarimu. Nepavykus ginčo išspręsti derybomis per 30 (trisdešimt) dienų nuo derybų pradžios, bet koks ginčas sprendžiamas Lietuvos Respublikos teismuose. Derybų pradžia laikoma diena, kurią viena iš Šalių pateikė prašymą raštu kitai Šaliai su siūlymu pradėti derybas.</w:t>
      </w:r>
      <w:r w:rsidR="00025029" w:rsidRPr="00E53841">
        <w:rPr>
          <w:lang w:val="lt-LT"/>
        </w:rPr>
        <w:t xml:space="preserve"> </w:t>
      </w:r>
    </w:p>
    <w:p w14:paraId="63261756" w14:textId="154C4BF4" w:rsidR="00883754" w:rsidRPr="00E53841" w:rsidRDefault="00B46150" w:rsidP="000B2C8C">
      <w:pPr>
        <w:tabs>
          <w:tab w:val="left" w:pos="1134"/>
          <w:tab w:val="left" w:pos="9630"/>
          <w:tab w:val="left" w:pos="9720"/>
        </w:tabs>
        <w:spacing w:line="276" w:lineRule="auto"/>
        <w:ind w:right="8" w:firstLine="567"/>
        <w:jc w:val="both"/>
        <w:rPr>
          <w:lang w:val="lt-LT"/>
        </w:rPr>
      </w:pPr>
      <w:r w:rsidRPr="00E53841">
        <w:rPr>
          <w:lang w:val="lt-LT"/>
        </w:rPr>
        <w:t>10</w:t>
      </w:r>
      <w:r w:rsidR="00ED109F" w:rsidRPr="00E53841">
        <w:rPr>
          <w:lang w:val="lt-LT"/>
        </w:rPr>
        <w:t>.</w:t>
      </w:r>
      <w:r w:rsidR="00392542">
        <w:rPr>
          <w:lang w:val="lt-LT"/>
        </w:rPr>
        <w:t>10</w:t>
      </w:r>
      <w:r w:rsidR="00ED109F" w:rsidRPr="00E53841">
        <w:rPr>
          <w:lang w:val="lt-LT"/>
        </w:rPr>
        <w:t xml:space="preserve">. </w:t>
      </w:r>
      <w:r w:rsidR="00025029" w:rsidRPr="00E53841">
        <w:rPr>
          <w:lang w:val="lt-LT"/>
        </w:rPr>
        <w:t>Sutartyje nurodyti Šalių rekvizitai</w:t>
      </w:r>
      <w:r w:rsidR="005B420A" w:rsidRPr="00E53841">
        <w:rPr>
          <w:lang w:val="lt-LT"/>
        </w:rPr>
        <w:t xml:space="preserve">, </w:t>
      </w:r>
      <w:r w:rsidR="00875B3D" w:rsidRPr="00E53841">
        <w:rPr>
          <w:lang w:val="lt-LT"/>
        </w:rPr>
        <w:t>atsakingi asmenys ir jų kontaktiniai duomenys</w:t>
      </w:r>
      <w:r w:rsidR="00025029" w:rsidRPr="00E53841">
        <w:rPr>
          <w:lang w:val="lt-LT"/>
        </w:rPr>
        <w:t xml:space="preserve"> gali būti keičiami informuojant kitą Sutarties Šalį Sutartyje numatytu būdu per 3 (tris) darbo dienas nuo tokių duomenų pasikeitimo, </w:t>
      </w:r>
      <w:r w:rsidR="0025464A" w:rsidRPr="00E53841">
        <w:rPr>
          <w:lang w:val="lt-LT"/>
        </w:rPr>
        <w:t>nepasirašant atskiro susitarimo dėl Sutarties pakeitimo</w:t>
      </w:r>
      <w:r w:rsidR="00025029" w:rsidRPr="00E53841">
        <w:rPr>
          <w:lang w:val="lt-LT"/>
        </w:rPr>
        <w:t>, tokį raštą laikant neatskiriama Sutarties dalimi.</w:t>
      </w:r>
    </w:p>
    <w:p w14:paraId="475A2066" w14:textId="2B0A9ADF" w:rsidR="00883754" w:rsidRPr="00E53841" w:rsidRDefault="00B46150" w:rsidP="000B2C8C">
      <w:pPr>
        <w:tabs>
          <w:tab w:val="left" w:pos="1134"/>
          <w:tab w:val="left" w:pos="9630"/>
          <w:tab w:val="left" w:pos="9720"/>
        </w:tabs>
        <w:spacing w:line="276" w:lineRule="auto"/>
        <w:ind w:right="8" w:firstLine="567"/>
        <w:jc w:val="both"/>
        <w:rPr>
          <w:lang w:val="lt-LT"/>
        </w:rPr>
      </w:pPr>
      <w:r w:rsidRPr="00E53841">
        <w:rPr>
          <w:lang w:val="lt-LT"/>
        </w:rPr>
        <w:t>10</w:t>
      </w:r>
      <w:r w:rsidR="00ED109F" w:rsidRPr="00E53841">
        <w:rPr>
          <w:lang w:val="lt-LT"/>
        </w:rPr>
        <w:t>.</w:t>
      </w:r>
      <w:r w:rsidR="00392542">
        <w:rPr>
          <w:lang w:val="lt-LT"/>
        </w:rPr>
        <w:t>11</w:t>
      </w:r>
      <w:r w:rsidR="00ED109F" w:rsidRPr="00E53841">
        <w:rPr>
          <w:lang w:val="lt-LT"/>
        </w:rPr>
        <w:t xml:space="preserve">. </w:t>
      </w:r>
      <w:r w:rsidR="00883754" w:rsidRPr="00E53841">
        <w:rPr>
          <w:lang w:val="lt-LT"/>
        </w:rPr>
        <w:t>Sutarčiai aiškinti bei ginčams spręsti taikoma Lietuvos Respublikos teisė.</w:t>
      </w:r>
    </w:p>
    <w:p w14:paraId="6799C0F2" w14:textId="50E41E93" w:rsidR="005E08B9" w:rsidRPr="00E53841" w:rsidRDefault="00B46150" w:rsidP="000B2C8C">
      <w:pPr>
        <w:tabs>
          <w:tab w:val="left" w:pos="1134"/>
          <w:tab w:val="left" w:pos="9630"/>
          <w:tab w:val="left" w:pos="9720"/>
        </w:tabs>
        <w:spacing w:line="276" w:lineRule="auto"/>
        <w:ind w:right="8" w:firstLine="567"/>
        <w:jc w:val="both"/>
        <w:rPr>
          <w:lang w:val="lt-LT"/>
        </w:rPr>
      </w:pPr>
      <w:r w:rsidRPr="00E53841">
        <w:rPr>
          <w:lang w:val="lt-LT"/>
        </w:rPr>
        <w:t>10</w:t>
      </w:r>
      <w:r w:rsidR="00ED109F" w:rsidRPr="00E53841">
        <w:rPr>
          <w:lang w:val="lt-LT"/>
        </w:rPr>
        <w:t>.</w:t>
      </w:r>
      <w:r w:rsidR="00392542">
        <w:rPr>
          <w:lang w:val="lt-LT"/>
        </w:rPr>
        <w:t>12</w:t>
      </w:r>
      <w:r w:rsidR="00ED109F" w:rsidRPr="00E53841">
        <w:rPr>
          <w:lang w:val="lt-LT"/>
        </w:rPr>
        <w:t xml:space="preserve">. </w:t>
      </w:r>
      <w:r w:rsidR="005E08B9" w:rsidRPr="00E53841">
        <w:rPr>
          <w:lang w:val="lt-LT"/>
        </w:rPr>
        <w:t>Sutarties Šalys susirašinėja lietuvių kalba. Jei Sutartyje nenustatyta kitaip,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p w14:paraId="7673F463" w14:textId="5A75C4C4" w:rsidR="00C85BC4" w:rsidRPr="00E53841" w:rsidRDefault="00B46150" w:rsidP="000B2C8C">
      <w:pPr>
        <w:tabs>
          <w:tab w:val="left" w:pos="1134"/>
          <w:tab w:val="left" w:pos="9630"/>
          <w:tab w:val="left" w:pos="9720"/>
        </w:tabs>
        <w:spacing w:line="276" w:lineRule="auto"/>
        <w:ind w:right="8" w:firstLine="567"/>
        <w:jc w:val="both"/>
        <w:rPr>
          <w:lang w:val="lt-LT"/>
        </w:rPr>
      </w:pPr>
      <w:r w:rsidRPr="00E53841">
        <w:rPr>
          <w:lang w:val="lt-LT"/>
        </w:rPr>
        <w:t>10</w:t>
      </w:r>
      <w:r w:rsidR="00ED109F" w:rsidRPr="00E53841">
        <w:rPr>
          <w:lang w:val="lt-LT"/>
        </w:rPr>
        <w:t>.</w:t>
      </w:r>
      <w:r w:rsidR="00392542">
        <w:rPr>
          <w:lang w:val="lt-LT"/>
        </w:rPr>
        <w:t>13</w:t>
      </w:r>
      <w:r w:rsidR="00ED109F" w:rsidRPr="00E53841">
        <w:rPr>
          <w:lang w:val="lt-LT"/>
        </w:rPr>
        <w:t xml:space="preserve">. </w:t>
      </w:r>
      <w:r w:rsidR="00C85BC4" w:rsidRPr="00E53841">
        <w:rPr>
          <w:lang w:val="lt-LT"/>
        </w:rPr>
        <w:t>Sutarties neatskiriami</w:t>
      </w:r>
      <w:r w:rsidR="001E38C4" w:rsidRPr="00E53841">
        <w:rPr>
          <w:lang w:val="lt-LT"/>
        </w:rPr>
        <w:t xml:space="preserve"> pri</w:t>
      </w:r>
      <w:r w:rsidR="00C85BC4" w:rsidRPr="00E53841">
        <w:rPr>
          <w:lang w:val="lt-LT"/>
        </w:rPr>
        <w:t>edai:</w:t>
      </w:r>
    </w:p>
    <w:p w14:paraId="6125E284" w14:textId="730A8B76" w:rsidR="001E38C4" w:rsidRPr="00E53841" w:rsidRDefault="00B46150" w:rsidP="000B2C8C">
      <w:pPr>
        <w:tabs>
          <w:tab w:val="left" w:pos="1134"/>
          <w:tab w:val="left" w:pos="9630"/>
          <w:tab w:val="left" w:pos="9720"/>
        </w:tabs>
        <w:spacing w:line="276" w:lineRule="auto"/>
        <w:ind w:right="8" w:firstLine="567"/>
        <w:jc w:val="both"/>
        <w:rPr>
          <w:lang w:val="lt-LT"/>
        </w:rPr>
      </w:pPr>
      <w:r w:rsidRPr="00E53841">
        <w:rPr>
          <w:lang w:val="lt-LT"/>
        </w:rPr>
        <w:t>10</w:t>
      </w:r>
      <w:r w:rsidR="00C85BC4" w:rsidRPr="00E53841">
        <w:rPr>
          <w:lang w:val="lt-LT"/>
        </w:rPr>
        <w:t>.</w:t>
      </w:r>
      <w:r w:rsidR="00392542">
        <w:rPr>
          <w:lang w:val="lt-LT"/>
        </w:rPr>
        <w:t>13</w:t>
      </w:r>
      <w:r w:rsidR="00C85BC4" w:rsidRPr="00E53841">
        <w:rPr>
          <w:lang w:val="lt-LT"/>
        </w:rPr>
        <w:t>.1</w:t>
      </w:r>
      <w:r w:rsidR="003F53E6" w:rsidRPr="00E53841">
        <w:rPr>
          <w:lang w:val="lt-LT"/>
        </w:rPr>
        <w:t>.</w:t>
      </w:r>
      <w:r w:rsidR="00C85BC4" w:rsidRPr="00E53841">
        <w:rPr>
          <w:lang w:val="lt-LT"/>
        </w:rPr>
        <w:t xml:space="preserve"> </w:t>
      </w:r>
      <w:r w:rsidR="00A36597" w:rsidRPr="00E53841">
        <w:rPr>
          <w:lang w:val="lt-LT"/>
        </w:rPr>
        <w:t>Sutarties 1 p</w:t>
      </w:r>
      <w:r w:rsidR="00C85BC4" w:rsidRPr="00E53841">
        <w:rPr>
          <w:lang w:val="lt-LT"/>
        </w:rPr>
        <w:t xml:space="preserve">riedas </w:t>
      </w:r>
      <w:r w:rsidR="00A36597" w:rsidRPr="00E53841">
        <w:rPr>
          <w:lang w:val="lt-LT"/>
        </w:rPr>
        <w:t>–</w:t>
      </w:r>
      <w:r w:rsidR="00C85BC4" w:rsidRPr="00E53841">
        <w:rPr>
          <w:lang w:val="lt-LT"/>
        </w:rPr>
        <w:t xml:space="preserve"> </w:t>
      </w:r>
      <w:r w:rsidR="00216AAF" w:rsidRPr="00E53841">
        <w:rPr>
          <w:lang w:val="lt-LT"/>
        </w:rPr>
        <w:t xml:space="preserve">Techninė </w:t>
      </w:r>
      <w:r w:rsidR="00220BCF" w:rsidRPr="00E53841">
        <w:rPr>
          <w:lang w:val="lt-LT"/>
        </w:rPr>
        <w:t xml:space="preserve">specifikacija, </w:t>
      </w:r>
      <w:r w:rsidR="001406BA" w:rsidRPr="00E53841">
        <w:rPr>
          <w:lang w:val="lt-LT"/>
        </w:rPr>
        <w:t>11</w:t>
      </w:r>
      <w:r w:rsidR="00C85BC4" w:rsidRPr="00E53841">
        <w:rPr>
          <w:lang w:val="lt-LT"/>
        </w:rPr>
        <w:t xml:space="preserve"> lap</w:t>
      </w:r>
      <w:r w:rsidR="001406BA" w:rsidRPr="00E53841">
        <w:rPr>
          <w:lang w:val="lt-LT"/>
        </w:rPr>
        <w:t>ų</w:t>
      </w:r>
      <w:r w:rsidR="00C85BC4" w:rsidRPr="00E53841">
        <w:rPr>
          <w:lang w:val="lt-LT"/>
        </w:rPr>
        <w:t>;</w:t>
      </w:r>
    </w:p>
    <w:p w14:paraId="3D1CDD56" w14:textId="76951C29" w:rsidR="00C85BC4" w:rsidRPr="00E53841" w:rsidRDefault="00B46150" w:rsidP="000B2C8C">
      <w:pPr>
        <w:tabs>
          <w:tab w:val="left" w:pos="1134"/>
          <w:tab w:val="left" w:pos="9630"/>
          <w:tab w:val="left" w:pos="9720"/>
        </w:tabs>
        <w:spacing w:line="276" w:lineRule="auto"/>
        <w:ind w:right="8" w:firstLine="567"/>
        <w:jc w:val="both"/>
        <w:rPr>
          <w:lang w:val="lt-LT"/>
        </w:rPr>
      </w:pPr>
      <w:r w:rsidRPr="00E53841">
        <w:rPr>
          <w:lang w:val="lt-LT"/>
        </w:rPr>
        <w:t>10</w:t>
      </w:r>
      <w:r w:rsidR="00C85BC4" w:rsidRPr="00E53841">
        <w:rPr>
          <w:lang w:val="lt-LT"/>
        </w:rPr>
        <w:t>.</w:t>
      </w:r>
      <w:r w:rsidR="00392542">
        <w:rPr>
          <w:lang w:val="lt-LT"/>
        </w:rPr>
        <w:t>13</w:t>
      </w:r>
      <w:r w:rsidR="00C85BC4" w:rsidRPr="00E53841">
        <w:rPr>
          <w:lang w:val="lt-LT"/>
        </w:rPr>
        <w:t>.2</w:t>
      </w:r>
      <w:r w:rsidR="003F53E6" w:rsidRPr="00E53841">
        <w:rPr>
          <w:lang w:val="lt-LT"/>
        </w:rPr>
        <w:t>.</w:t>
      </w:r>
      <w:r w:rsidR="00C85BC4" w:rsidRPr="00E53841">
        <w:rPr>
          <w:lang w:val="lt-LT"/>
        </w:rPr>
        <w:t xml:space="preserve"> </w:t>
      </w:r>
      <w:r w:rsidR="00A36597" w:rsidRPr="00E53841">
        <w:rPr>
          <w:lang w:val="lt-LT"/>
        </w:rPr>
        <w:t xml:space="preserve">Sutarties </w:t>
      </w:r>
      <w:r w:rsidR="00C85BC4" w:rsidRPr="00E53841">
        <w:rPr>
          <w:lang w:val="lt-LT"/>
        </w:rPr>
        <w:t xml:space="preserve">2 </w:t>
      </w:r>
      <w:r w:rsidR="00A36597" w:rsidRPr="00E53841">
        <w:rPr>
          <w:lang w:val="lt-LT"/>
        </w:rPr>
        <w:t>priedas –</w:t>
      </w:r>
      <w:r w:rsidR="00C85BC4" w:rsidRPr="00E53841">
        <w:rPr>
          <w:lang w:val="lt-LT"/>
        </w:rPr>
        <w:t xml:space="preserve"> Konfidencialumo pasižadėjimas, 2 lapai</w:t>
      </w:r>
      <w:r w:rsidR="00AE1785" w:rsidRPr="00E53841">
        <w:rPr>
          <w:lang w:val="lt-LT"/>
        </w:rPr>
        <w:t>.</w:t>
      </w:r>
    </w:p>
    <w:p w14:paraId="6BF015F8" w14:textId="77777777" w:rsidR="00661B3A" w:rsidRPr="00E53841" w:rsidRDefault="00661B3A" w:rsidP="000B2C8C">
      <w:pPr>
        <w:tabs>
          <w:tab w:val="left" w:pos="1134"/>
          <w:tab w:val="left" w:pos="9630"/>
          <w:tab w:val="left" w:pos="9720"/>
        </w:tabs>
        <w:spacing w:line="276" w:lineRule="auto"/>
        <w:ind w:right="8" w:firstLine="567"/>
        <w:jc w:val="both"/>
        <w:rPr>
          <w:highlight w:val="lightGray"/>
          <w:lang w:val="lt-LT"/>
        </w:rPr>
      </w:pPr>
    </w:p>
    <w:p w14:paraId="556017A5" w14:textId="4A76A941" w:rsidR="00883754" w:rsidRPr="00E53841" w:rsidRDefault="00ED109F" w:rsidP="000B2C8C">
      <w:pPr>
        <w:tabs>
          <w:tab w:val="left" w:pos="9630"/>
        </w:tabs>
        <w:ind w:left="360" w:right="8"/>
        <w:jc w:val="center"/>
        <w:rPr>
          <w:b/>
          <w:lang w:val="lt-LT"/>
        </w:rPr>
      </w:pPr>
      <w:r w:rsidRPr="00E53841">
        <w:rPr>
          <w:b/>
          <w:lang w:val="lt-LT"/>
        </w:rPr>
        <w:t>1</w:t>
      </w:r>
      <w:r w:rsidR="00B46150" w:rsidRPr="00E53841">
        <w:rPr>
          <w:b/>
          <w:lang w:val="lt-LT"/>
        </w:rPr>
        <w:t>1</w:t>
      </w:r>
      <w:r w:rsidRPr="00E53841">
        <w:rPr>
          <w:b/>
          <w:lang w:val="lt-LT"/>
        </w:rPr>
        <w:t xml:space="preserve">. </w:t>
      </w:r>
      <w:r w:rsidR="00883754" w:rsidRPr="00E53841">
        <w:rPr>
          <w:b/>
          <w:lang w:val="lt-LT"/>
        </w:rPr>
        <w:t>ŠALIŲ REKVIZITAI</w:t>
      </w:r>
    </w:p>
    <w:tbl>
      <w:tblPr>
        <w:tblW w:w="9374" w:type="dxa"/>
        <w:tblInd w:w="165" w:type="dxa"/>
        <w:tblLook w:val="0000" w:firstRow="0" w:lastRow="0" w:firstColumn="0" w:lastColumn="0" w:noHBand="0" w:noVBand="0"/>
      </w:tblPr>
      <w:tblGrid>
        <w:gridCol w:w="4659"/>
        <w:gridCol w:w="4715"/>
      </w:tblGrid>
      <w:tr w:rsidR="00883754" w:rsidRPr="0028240F" w14:paraId="7237A6CF" w14:textId="77777777" w:rsidTr="00971261">
        <w:trPr>
          <w:trHeight w:val="4041"/>
        </w:trPr>
        <w:tc>
          <w:tcPr>
            <w:tcW w:w="4659" w:type="dxa"/>
          </w:tcPr>
          <w:p w14:paraId="6277FBE4" w14:textId="40DE52A5" w:rsidR="00883754" w:rsidRPr="0028240F" w:rsidRDefault="00883754" w:rsidP="000B2C8C">
            <w:pPr>
              <w:tabs>
                <w:tab w:val="left" w:pos="9630"/>
              </w:tabs>
              <w:ind w:right="8"/>
              <w:rPr>
                <w:b/>
                <w:highlight w:val="lightGray"/>
                <w:lang w:val="lt-LT"/>
              </w:rPr>
            </w:pPr>
          </w:p>
          <w:p w14:paraId="300749B3" w14:textId="77777777" w:rsidR="00883754" w:rsidRPr="0028240F" w:rsidRDefault="00883754" w:rsidP="000B2C8C">
            <w:pPr>
              <w:tabs>
                <w:tab w:val="left" w:pos="720"/>
                <w:tab w:val="left" w:pos="1008"/>
                <w:tab w:val="left" w:pos="9630"/>
              </w:tabs>
              <w:ind w:right="8"/>
              <w:rPr>
                <w:b/>
                <w:lang w:val="lt-LT"/>
              </w:rPr>
            </w:pPr>
            <w:r w:rsidRPr="0028240F">
              <w:rPr>
                <w:b/>
                <w:lang w:val="lt-LT"/>
              </w:rPr>
              <w:t>KLIENTAS</w:t>
            </w:r>
          </w:p>
          <w:p w14:paraId="22A312C6" w14:textId="77777777" w:rsidR="00883754" w:rsidRPr="0028240F" w:rsidRDefault="00883754" w:rsidP="000B2C8C">
            <w:pPr>
              <w:tabs>
                <w:tab w:val="left" w:pos="720"/>
                <w:tab w:val="left" w:pos="1008"/>
                <w:tab w:val="left" w:pos="9630"/>
              </w:tabs>
              <w:ind w:right="8"/>
              <w:rPr>
                <w:lang w:val="lt-LT"/>
              </w:rPr>
            </w:pPr>
          </w:p>
          <w:p w14:paraId="2D7DB29E" w14:textId="77777777" w:rsidR="00CB734A" w:rsidRPr="0028240F" w:rsidRDefault="00CB734A" w:rsidP="000B2C8C">
            <w:pPr>
              <w:jc w:val="both"/>
              <w:rPr>
                <w:b/>
                <w:bCs/>
                <w:lang w:val="lt-LT"/>
              </w:rPr>
            </w:pPr>
            <w:r w:rsidRPr="0028240F">
              <w:rPr>
                <w:b/>
                <w:bCs/>
                <w:lang w:val="lt-LT"/>
              </w:rPr>
              <w:t xml:space="preserve">Informatikos ir ryšių departamentas </w:t>
            </w:r>
          </w:p>
          <w:p w14:paraId="4A3A1643" w14:textId="77777777" w:rsidR="00CB734A" w:rsidRPr="0028240F" w:rsidRDefault="00CB734A" w:rsidP="000B2C8C">
            <w:pPr>
              <w:jc w:val="both"/>
              <w:rPr>
                <w:b/>
                <w:bCs/>
                <w:lang w:val="lt-LT"/>
              </w:rPr>
            </w:pPr>
            <w:r w:rsidRPr="0028240F">
              <w:rPr>
                <w:b/>
                <w:bCs/>
                <w:lang w:val="lt-LT"/>
              </w:rPr>
              <w:t xml:space="preserve">prie Lietuvos Respublikos vidaus </w:t>
            </w:r>
          </w:p>
          <w:p w14:paraId="3174F164" w14:textId="77777777" w:rsidR="00CB734A" w:rsidRPr="0028240F" w:rsidRDefault="00CB734A" w:rsidP="000B2C8C">
            <w:pPr>
              <w:jc w:val="both"/>
              <w:rPr>
                <w:b/>
                <w:bCs/>
                <w:lang w:val="lt-LT"/>
              </w:rPr>
            </w:pPr>
            <w:r w:rsidRPr="0028240F">
              <w:rPr>
                <w:b/>
                <w:bCs/>
                <w:lang w:val="lt-LT"/>
              </w:rPr>
              <w:t>reikalų ministerijos</w:t>
            </w:r>
          </w:p>
          <w:p w14:paraId="6E5D5621" w14:textId="77777777" w:rsidR="00CB734A" w:rsidRPr="0028240F" w:rsidRDefault="00CB734A" w:rsidP="000B2C8C">
            <w:pPr>
              <w:jc w:val="both"/>
              <w:rPr>
                <w:lang w:val="lt-LT"/>
              </w:rPr>
            </w:pPr>
          </w:p>
          <w:p w14:paraId="0DBE10CD" w14:textId="77777777" w:rsidR="00CB734A" w:rsidRPr="0028240F" w:rsidRDefault="00CB734A" w:rsidP="000B2C8C">
            <w:pPr>
              <w:jc w:val="both"/>
              <w:rPr>
                <w:lang w:val="lt-LT"/>
              </w:rPr>
            </w:pPr>
            <w:r w:rsidRPr="0028240F">
              <w:rPr>
                <w:lang w:val="lt-LT"/>
              </w:rPr>
              <w:t xml:space="preserve">Duomenys kaupiami ir saugomi Juridinių </w:t>
            </w:r>
          </w:p>
          <w:p w14:paraId="4F972FA9" w14:textId="77777777" w:rsidR="00CB734A" w:rsidRPr="0028240F" w:rsidRDefault="00CB734A" w:rsidP="000B2C8C">
            <w:pPr>
              <w:jc w:val="both"/>
              <w:rPr>
                <w:lang w:val="lt-LT"/>
              </w:rPr>
            </w:pPr>
            <w:r w:rsidRPr="0028240F">
              <w:rPr>
                <w:lang w:val="lt-LT"/>
              </w:rPr>
              <w:t>asmenų registre, kodas 188774822</w:t>
            </w:r>
          </w:p>
          <w:p w14:paraId="760C4028" w14:textId="77777777" w:rsidR="00CB734A" w:rsidRPr="0028240F" w:rsidRDefault="00CB734A" w:rsidP="000B2C8C">
            <w:pPr>
              <w:jc w:val="both"/>
              <w:rPr>
                <w:lang w:val="lt-LT"/>
              </w:rPr>
            </w:pPr>
            <w:r w:rsidRPr="0028240F">
              <w:rPr>
                <w:lang w:val="lt-LT"/>
              </w:rPr>
              <w:t xml:space="preserve">Šventaragio g. 2, 01510 Vilnius                            </w:t>
            </w:r>
          </w:p>
          <w:p w14:paraId="4F062F99" w14:textId="77777777" w:rsidR="00CB734A" w:rsidRPr="0028240F" w:rsidRDefault="00CB734A" w:rsidP="000B2C8C">
            <w:pPr>
              <w:jc w:val="both"/>
              <w:rPr>
                <w:lang w:val="lt-LT"/>
              </w:rPr>
            </w:pPr>
            <w:r w:rsidRPr="0028240F">
              <w:rPr>
                <w:lang w:val="lt-LT"/>
              </w:rPr>
              <w:t>Tel.: (8 5) 271 7177</w:t>
            </w:r>
          </w:p>
          <w:p w14:paraId="3B5CDE2B" w14:textId="77777777" w:rsidR="00CB734A" w:rsidRPr="0028240F" w:rsidRDefault="00CB734A" w:rsidP="000B2C8C">
            <w:pPr>
              <w:jc w:val="both"/>
              <w:rPr>
                <w:lang w:val="lt-LT"/>
              </w:rPr>
            </w:pPr>
            <w:r w:rsidRPr="0028240F">
              <w:rPr>
                <w:lang w:val="lt-LT"/>
              </w:rPr>
              <w:t>Faks.: (8 5) 271 8921</w:t>
            </w:r>
          </w:p>
          <w:p w14:paraId="74C3EC70" w14:textId="77777777" w:rsidR="00CB734A" w:rsidRPr="0028240F" w:rsidRDefault="00CB734A" w:rsidP="000B2C8C">
            <w:pPr>
              <w:jc w:val="both"/>
              <w:rPr>
                <w:lang w:val="lt-LT"/>
              </w:rPr>
            </w:pPr>
            <w:r w:rsidRPr="0028240F">
              <w:rPr>
                <w:lang w:val="lt-LT"/>
              </w:rPr>
              <w:t>El. paštas: ird@vrm.lt</w:t>
            </w:r>
          </w:p>
          <w:p w14:paraId="1B527635" w14:textId="77777777" w:rsidR="00CB734A" w:rsidRPr="0028240F" w:rsidRDefault="00CB734A" w:rsidP="000B2C8C">
            <w:pPr>
              <w:jc w:val="both"/>
              <w:rPr>
                <w:lang w:val="lt-LT"/>
              </w:rPr>
            </w:pPr>
            <w:r w:rsidRPr="0028240F">
              <w:rPr>
                <w:lang w:val="lt-LT"/>
              </w:rPr>
              <w:t>A. s.</w:t>
            </w:r>
            <w:r w:rsidRPr="0028240F">
              <w:rPr>
                <w:rFonts w:eastAsia="Calibri"/>
                <w:lang w:val="lt-LT"/>
              </w:rPr>
              <w:t xml:space="preserve"> LT77 4010 0510 0497 3946</w:t>
            </w:r>
            <w:r w:rsidRPr="0028240F">
              <w:rPr>
                <w:lang w:val="lt-LT"/>
              </w:rPr>
              <w:t xml:space="preserve">  </w:t>
            </w:r>
          </w:p>
          <w:p w14:paraId="458D89EC" w14:textId="77777777" w:rsidR="00CB734A" w:rsidRPr="0028240F" w:rsidRDefault="00CB734A" w:rsidP="000B2C8C">
            <w:pPr>
              <w:jc w:val="both"/>
              <w:rPr>
                <w:lang w:val="lt-LT"/>
              </w:rPr>
            </w:pPr>
            <w:proofErr w:type="spellStart"/>
            <w:r w:rsidRPr="0028240F">
              <w:rPr>
                <w:lang w:val="lt-LT"/>
              </w:rPr>
              <w:t>Luminor</w:t>
            </w:r>
            <w:proofErr w:type="spellEnd"/>
            <w:r w:rsidRPr="0028240F">
              <w:rPr>
                <w:lang w:val="lt-LT"/>
              </w:rPr>
              <w:t xml:space="preserve"> bank AS</w:t>
            </w:r>
          </w:p>
          <w:p w14:paraId="61F10530" w14:textId="77777777" w:rsidR="00CB734A" w:rsidRPr="0028240F" w:rsidRDefault="00CB734A" w:rsidP="000B2C8C">
            <w:pPr>
              <w:jc w:val="both"/>
              <w:rPr>
                <w:lang w:val="lt-LT"/>
              </w:rPr>
            </w:pPr>
            <w:r w:rsidRPr="0028240F">
              <w:rPr>
                <w:lang w:val="lt-LT"/>
              </w:rPr>
              <w:t>Banko kodas 40100</w:t>
            </w:r>
          </w:p>
          <w:p w14:paraId="73898CBE" w14:textId="77777777" w:rsidR="0028240F" w:rsidRPr="0028240F" w:rsidRDefault="0028240F" w:rsidP="0028240F">
            <w:pPr>
              <w:pStyle w:val="Paprastasistekstas"/>
              <w:rPr>
                <w:rFonts w:ascii="Times New Roman" w:hAnsi="Times New Roman" w:cs="Times New Roman"/>
                <w:sz w:val="24"/>
                <w:szCs w:val="24"/>
              </w:rPr>
            </w:pPr>
            <w:r w:rsidRPr="0028240F">
              <w:rPr>
                <w:rFonts w:ascii="Times New Roman" w:hAnsi="Times New Roman" w:cs="Times New Roman"/>
                <w:sz w:val="24"/>
                <w:szCs w:val="24"/>
              </w:rPr>
              <w:t>Projekto sąskaita LT29 4010 0510 0507 6854</w:t>
            </w:r>
          </w:p>
          <w:p w14:paraId="6A0EE9E3" w14:textId="77777777" w:rsidR="0028240F" w:rsidRPr="0028240F" w:rsidRDefault="0028240F" w:rsidP="0028240F">
            <w:pPr>
              <w:jc w:val="both"/>
              <w:rPr>
                <w:lang w:val="lt-LT"/>
              </w:rPr>
            </w:pPr>
            <w:proofErr w:type="spellStart"/>
            <w:r w:rsidRPr="0028240F">
              <w:rPr>
                <w:lang w:val="lt-LT"/>
              </w:rPr>
              <w:t>Luminor</w:t>
            </w:r>
            <w:proofErr w:type="spellEnd"/>
            <w:r w:rsidRPr="0028240F">
              <w:rPr>
                <w:lang w:val="lt-LT"/>
              </w:rPr>
              <w:t xml:space="preserve"> bank AS</w:t>
            </w:r>
          </w:p>
          <w:p w14:paraId="592F991B" w14:textId="77777777" w:rsidR="0028240F" w:rsidRPr="0028240F" w:rsidRDefault="0028240F" w:rsidP="0028240F">
            <w:pPr>
              <w:jc w:val="both"/>
              <w:rPr>
                <w:lang w:val="lt-LT"/>
              </w:rPr>
            </w:pPr>
            <w:r w:rsidRPr="0028240F">
              <w:rPr>
                <w:lang w:val="lt-LT"/>
              </w:rPr>
              <w:t>Banko kodas 40100</w:t>
            </w:r>
          </w:p>
          <w:p w14:paraId="00D1F4B9" w14:textId="77777777" w:rsidR="00CB734A" w:rsidRPr="0028240F" w:rsidRDefault="00CB734A" w:rsidP="000B2C8C">
            <w:pPr>
              <w:jc w:val="both"/>
              <w:rPr>
                <w:lang w:val="lt-LT"/>
              </w:rPr>
            </w:pPr>
            <w:r w:rsidRPr="0028240F">
              <w:rPr>
                <w:lang w:val="lt-LT"/>
              </w:rPr>
              <w:t xml:space="preserve">Direktoriaus pavaduotoja, </w:t>
            </w:r>
          </w:p>
          <w:p w14:paraId="11A609CB" w14:textId="77777777" w:rsidR="00CB734A" w:rsidRPr="0028240F" w:rsidRDefault="00CB734A" w:rsidP="000B2C8C">
            <w:pPr>
              <w:jc w:val="both"/>
              <w:rPr>
                <w:lang w:val="lt-LT"/>
              </w:rPr>
            </w:pPr>
            <w:r w:rsidRPr="0028240F">
              <w:rPr>
                <w:lang w:val="lt-LT"/>
              </w:rPr>
              <w:t>atliekanti direktoriaus funkcijas </w:t>
            </w:r>
          </w:p>
          <w:p w14:paraId="29D26726" w14:textId="77777777" w:rsidR="00CB734A" w:rsidRPr="0028240F" w:rsidRDefault="00CB734A" w:rsidP="000B2C8C">
            <w:pPr>
              <w:pStyle w:val="Sraopastraipa"/>
              <w:tabs>
                <w:tab w:val="left" w:pos="3153"/>
              </w:tabs>
              <w:ind w:left="0" w:right="340"/>
              <w:jc w:val="both"/>
              <w:rPr>
                <w:lang w:val="lt-LT"/>
              </w:rPr>
            </w:pPr>
            <w:r w:rsidRPr="0028240F">
              <w:rPr>
                <w:lang w:val="lt-LT"/>
              </w:rPr>
              <w:t xml:space="preserve">                                           </w:t>
            </w:r>
          </w:p>
          <w:p w14:paraId="07CBD6D7" w14:textId="77777777" w:rsidR="00CB734A" w:rsidRPr="0028240F" w:rsidRDefault="00CB734A" w:rsidP="000B2C8C">
            <w:pPr>
              <w:pStyle w:val="Sraopastraipa"/>
              <w:tabs>
                <w:tab w:val="left" w:pos="3153"/>
              </w:tabs>
              <w:ind w:left="0" w:right="340" w:firstLine="2727"/>
              <w:jc w:val="both"/>
              <w:rPr>
                <w:lang w:val="lt-LT"/>
              </w:rPr>
            </w:pPr>
            <w:r w:rsidRPr="0028240F">
              <w:rPr>
                <w:lang w:val="lt-LT"/>
              </w:rPr>
              <w:t>A. V.</w:t>
            </w:r>
          </w:p>
          <w:p w14:paraId="31FDB083" w14:textId="77777777" w:rsidR="00CB734A" w:rsidRPr="0028240F" w:rsidRDefault="00CB734A" w:rsidP="000B2C8C">
            <w:pPr>
              <w:ind w:right="175"/>
              <w:jc w:val="center"/>
              <w:rPr>
                <w:lang w:val="lt-LT"/>
              </w:rPr>
            </w:pPr>
          </w:p>
          <w:p w14:paraId="6C696ED6" w14:textId="77777777" w:rsidR="00CB734A" w:rsidRPr="0028240F" w:rsidRDefault="00CB734A" w:rsidP="000B2C8C">
            <w:pPr>
              <w:ind w:right="175"/>
              <w:jc w:val="both"/>
              <w:rPr>
                <w:lang w:val="lt-LT"/>
              </w:rPr>
            </w:pPr>
            <w:r w:rsidRPr="0028240F">
              <w:rPr>
                <w:lang w:val="lt-LT"/>
              </w:rPr>
              <w:t>Alvyda Pupkovienė</w:t>
            </w:r>
          </w:p>
          <w:p w14:paraId="468AB126" w14:textId="14A62535" w:rsidR="00883754" w:rsidRPr="0028240F" w:rsidRDefault="00883754" w:rsidP="000B2C8C">
            <w:pPr>
              <w:tabs>
                <w:tab w:val="left" w:pos="9630"/>
              </w:tabs>
              <w:rPr>
                <w:highlight w:val="lightGray"/>
                <w:lang w:val="lt-LT"/>
              </w:rPr>
            </w:pPr>
          </w:p>
        </w:tc>
        <w:tc>
          <w:tcPr>
            <w:tcW w:w="4715" w:type="dxa"/>
          </w:tcPr>
          <w:p w14:paraId="51BACDC7" w14:textId="77777777" w:rsidR="00883754" w:rsidRPr="0028240F" w:rsidRDefault="00883754" w:rsidP="000B2C8C">
            <w:pPr>
              <w:pStyle w:val="Antrat1"/>
              <w:tabs>
                <w:tab w:val="left" w:pos="9630"/>
              </w:tabs>
              <w:ind w:right="8"/>
              <w:rPr>
                <w:rFonts w:eastAsia="Arial Unicode MS"/>
                <w:highlight w:val="lightGray"/>
              </w:rPr>
            </w:pPr>
          </w:p>
          <w:p w14:paraId="6D1DA3EB" w14:textId="77777777" w:rsidR="00900B2A" w:rsidRPr="0028240F" w:rsidRDefault="00900B2A" w:rsidP="000B2C8C">
            <w:pPr>
              <w:tabs>
                <w:tab w:val="left" w:pos="720"/>
                <w:tab w:val="left" w:pos="1008"/>
              </w:tabs>
              <w:ind w:left="38"/>
              <w:jc w:val="both"/>
              <w:rPr>
                <w:b/>
                <w:lang w:val="lt-LT"/>
              </w:rPr>
            </w:pPr>
            <w:r w:rsidRPr="0028240F">
              <w:rPr>
                <w:b/>
                <w:lang w:val="lt-LT"/>
              </w:rPr>
              <w:t>PASLAUGŲ TEIKĖJAS</w:t>
            </w:r>
          </w:p>
          <w:p w14:paraId="25265D0B" w14:textId="77777777" w:rsidR="00900B2A" w:rsidRPr="0028240F" w:rsidRDefault="00900B2A" w:rsidP="000B2C8C">
            <w:pPr>
              <w:tabs>
                <w:tab w:val="left" w:pos="720"/>
                <w:tab w:val="left" w:pos="1008"/>
              </w:tabs>
              <w:ind w:left="317"/>
              <w:jc w:val="both"/>
              <w:rPr>
                <w:b/>
                <w:lang w:val="lt-LT"/>
              </w:rPr>
            </w:pPr>
          </w:p>
          <w:p w14:paraId="4BCC2D69" w14:textId="77777777" w:rsidR="00900B2A" w:rsidRPr="0028240F" w:rsidRDefault="00900B2A" w:rsidP="000B2C8C">
            <w:pPr>
              <w:ind w:left="38"/>
              <w:jc w:val="both"/>
              <w:rPr>
                <w:b/>
                <w:lang w:val="lt-LT"/>
              </w:rPr>
            </w:pPr>
            <w:r w:rsidRPr="0028240F">
              <w:rPr>
                <w:b/>
                <w:lang w:val="lt-LT"/>
              </w:rPr>
              <w:t>UAB ,,</w:t>
            </w:r>
            <w:proofErr w:type="spellStart"/>
            <w:r w:rsidRPr="0028240F">
              <w:rPr>
                <w:b/>
                <w:lang w:val="lt-LT"/>
              </w:rPr>
              <w:t>Asseco</w:t>
            </w:r>
            <w:proofErr w:type="spellEnd"/>
            <w:r w:rsidRPr="0028240F">
              <w:rPr>
                <w:b/>
                <w:lang w:val="lt-LT"/>
              </w:rPr>
              <w:t xml:space="preserve"> Lietuva“</w:t>
            </w:r>
          </w:p>
          <w:p w14:paraId="72F6FABF" w14:textId="77777777" w:rsidR="00900B2A" w:rsidRPr="0028240F" w:rsidRDefault="00900B2A" w:rsidP="000B2C8C">
            <w:pPr>
              <w:ind w:left="38"/>
              <w:jc w:val="both"/>
              <w:rPr>
                <w:b/>
                <w:lang w:val="lt-LT"/>
              </w:rPr>
            </w:pPr>
          </w:p>
          <w:p w14:paraId="07FE56EB" w14:textId="77777777" w:rsidR="00900B2A" w:rsidRPr="0028240F" w:rsidRDefault="00900B2A" w:rsidP="000B2C8C">
            <w:pPr>
              <w:ind w:left="38"/>
              <w:jc w:val="both"/>
              <w:rPr>
                <w:b/>
                <w:lang w:val="lt-LT"/>
              </w:rPr>
            </w:pPr>
          </w:p>
          <w:p w14:paraId="43592DA4" w14:textId="77777777" w:rsidR="00900B2A" w:rsidRPr="0028240F" w:rsidRDefault="00900B2A" w:rsidP="000B2C8C">
            <w:pPr>
              <w:tabs>
                <w:tab w:val="left" w:pos="4259"/>
              </w:tabs>
              <w:ind w:left="28" w:right="601"/>
              <w:jc w:val="both"/>
              <w:rPr>
                <w:lang w:val="lt-LT"/>
              </w:rPr>
            </w:pPr>
          </w:p>
          <w:p w14:paraId="4F38D63A" w14:textId="77777777" w:rsidR="00900B2A" w:rsidRPr="0028240F" w:rsidRDefault="00900B2A" w:rsidP="000B2C8C">
            <w:pPr>
              <w:tabs>
                <w:tab w:val="left" w:pos="4259"/>
              </w:tabs>
              <w:ind w:left="28" w:right="601"/>
              <w:jc w:val="both"/>
              <w:rPr>
                <w:lang w:val="lt-LT"/>
              </w:rPr>
            </w:pPr>
            <w:r w:rsidRPr="0028240F">
              <w:rPr>
                <w:lang w:val="lt-LT"/>
              </w:rPr>
              <w:t>Duomenys kaupiami ir saugomi Juridinių asmenų registre, kodas 302631095</w:t>
            </w:r>
          </w:p>
          <w:p w14:paraId="527F4D41" w14:textId="77777777" w:rsidR="00900B2A" w:rsidRPr="0028240F" w:rsidRDefault="00900B2A" w:rsidP="000B2C8C">
            <w:pPr>
              <w:tabs>
                <w:tab w:val="left" w:pos="4259"/>
              </w:tabs>
              <w:ind w:left="28" w:right="601"/>
              <w:jc w:val="both"/>
              <w:rPr>
                <w:lang w:val="lt-LT"/>
              </w:rPr>
            </w:pPr>
            <w:r w:rsidRPr="0028240F">
              <w:rPr>
                <w:lang w:val="lt-LT"/>
              </w:rPr>
              <w:t>PVM mokėtojo kodas LT100006181715</w:t>
            </w:r>
          </w:p>
          <w:p w14:paraId="78C39CD0" w14:textId="50404494" w:rsidR="00900B2A" w:rsidRPr="0028240F" w:rsidRDefault="00900B2A" w:rsidP="000B2C8C">
            <w:pPr>
              <w:tabs>
                <w:tab w:val="left" w:pos="4259"/>
              </w:tabs>
              <w:ind w:left="28" w:right="601"/>
              <w:jc w:val="both"/>
              <w:rPr>
                <w:lang w:val="lt-LT"/>
              </w:rPr>
            </w:pPr>
            <w:r w:rsidRPr="0028240F">
              <w:rPr>
                <w:lang w:val="lt-LT"/>
              </w:rPr>
              <w:t>Kalvarijų g. 125B, 08221 Vilnius</w:t>
            </w:r>
          </w:p>
          <w:p w14:paraId="0363CE7A" w14:textId="4C93CC8A" w:rsidR="00900B2A" w:rsidRPr="0028240F" w:rsidRDefault="00900B2A" w:rsidP="000B2C8C">
            <w:pPr>
              <w:tabs>
                <w:tab w:val="left" w:pos="4259"/>
              </w:tabs>
              <w:ind w:left="28" w:right="601"/>
              <w:jc w:val="both"/>
              <w:rPr>
                <w:lang w:val="lt-LT"/>
              </w:rPr>
            </w:pPr>
            <w:r w:rsidRPr="0028240F">
              <w:rPr>
                <w:lang w:val="lt-LT"/>
              </w:rPr>
              <w:t>Tel.: (8 5) 210 2400</w:t>
            </w:r>
          </w:p>
          <w:p w14:paraId="26F4DBFD" w14:textId="4CABF1CC" w:rsidR="00900B2A" w:rsidRPr="0028240F" w:rsidRDefault="00900B2A" w:rsidP="000B2C8C">
            <w:pPr>
              <w:tabs>
                <w:tab w:val="left" w:pos="4259"/>
              </w:tabs>
              <w:ind w:left="28" w:right="601"/>
              <w:jc w:val="both"/>
              <w:rPr>
                <w:lang w:val="lt-LT"/>
              </w:rPr>
            </w:pPr>
            <w:r w:rsidRPr="0028240F">
              <w:rPr>
                <w:lang w:val="lt-LT"/>
              </w:rPr>
              <w:t>El. paštas: justas.ivanauskas@asseco.lt</w:t>
            </w:r>
          </w:p>
          <w:p w14:paraId="1AA83F32" w14:textId="77777777" w:rsidR="00900B2A" w:rsidRPr="0028240F" w:rsidRDefault="00900B2A" w:rsidP="000B2C8C">
            <w:pPr>
              <w:tabs>
                <w:tab w:val="left" w:pos="4259"/>
              </w:tabs>
              <w:ind w:left="28" w:right="601"/>
              <w:jc w:val="both"/>
              <w:rPr>
                <w:lang w:val="lt-LT"/>
              </w:rPr>
            </w:pPr>
            <w:r w:rsidRPr="0028240F">
              <w:rPr>
                <w:lang w:val="lt-LT"/>
              </w:rPr>
              <w:t>A. s. LT64 7044 0600 0770 5693</w:t>
            </w:r>
          </w:p>
          <w:p w14:paraId="438D232D" w14:textId="77777777" w:rsidR="00900B2A" w:rsidRPr="0028240F" w:rsidRDefault="00900B2A" w:rsidP="000B2C8C">
            <w:pPr>
              <w:tabs>
                <w:tab w:val="left" w:pos="4259"/>
              </w:tabs>
              <w:ind w:left="28" w:right="601"/>
              <w:jc w:val="both"/>
              <w:rPr>
                <w:lang w:val="lt-LT"/>
              </w:rPr>
            </w:pPr>
            <w:r w:rsidRPr="0028240F">
              <w:rPr>
                <w:lang w:val="lt-LT"/>
              </w:rPr>
              <w:t>AB SEB bankas</w:t>
            </w:r>
          </w:p>
          <w:p w14:paraId="188B502A" w14:textId="77777777" w:rsidR="00900B2A" w:rsidRPr="0028240F" w:rsidRDefault="00900B2A" w:rsidP="000B2C8C">
            <w:pPr>
              <w:tabs>
                <w:tab w:val="left" w:pos="4259"/>
              </w:tabs>
              <w:ind w:left="28" w:right="601"/>
              <w:jc w:val="both"/>
              <w:rPr>
                <w:lang w:val="lt-LT"/>
              </w:rPr>
            </w:pPr>
            <w:r w:rsidRPr="0028240F">
              <w:rPr>
                <w:lang w:val="lt-LT"/>
              </w:rPr>
              <w:t>Banko kodas 70440</w:t>
            </w:r>
          </w:p>
          <w:p w14:paraId="338F146E" w14:textId="77777777" w:rsidR="00900B2A" w:rsidRPr="0028240F" w:rsidRDefault="00900B2A" w:rsidP="000B2C8C">
            <w:pPr>
              <w:tabs>
                <w:tab w:val="left" w:pos="720"/>
                <w:tab w:val="left" w:pos="1008"/>
              </w:tabs>
              <w:jc w:val="both"/>
              <w:rPr>
                <w:bCs/>
                <w:lang w:val="lt-LT"/>
              </w:rPr>
            </w:pPr>
          </w:p>
          <w:p w14:paraId="130F8A25" w14:textId="77777777" w:rsidR="00900B2A" w:rsidRPr="0028240F" w:rsidRDefault="00900B2A" w:rsidP="000B2C8C">
            <w:pPr>
              <w:tabs>
                <w:tab w:val="left" w:pos="720"/>
                <w:tab w:val="left" w:pos="1008"/>
              </w:tabs>
              <w:jc w:val="both"/>
              <w:rPr>
                <w:bCs/>
                <w:lang w:val="lt-LT"/>
              </w:rPr>
            </w:pPr>
            <w:r w:rsidRPr="0028240F">
              <w:rPr>
                <w:bCs/>
                <w:lang w:val="lt-LT"/>
              </w:rPr>
              <w:t xml:space="preserve">Generalinis direktorius </w:t>
            </w:r>
          </w:p>
          <w:p w14:paraId="56335A2C" w14:textId="77777777" w:rsidR="00900B2A" w:rsidRDefault="00900B2A" w:rsidP="000B2C8C">
            <w:pPr>
              <w:tabs>
                <w:tab w:val="left" w:pos="720"/>
                <w:tab w:val="left" w:pos="1008"/>
              </w:tabs>
              <w:jc w:val="both"/>
              <w:rPr>
                <w:bCs/>
                <w:lang w:val="lt-LT"/>
              </w:rPr>
            </w:pPr>
          </w:p>
          <w:p w14:paraId="4F5CB4A7" w14:textId="77777777" w:rsidR="0028240F" w:rsidRPr="0028240F" w:rsidRDefault="0028240F" w:rsidP="000B2C8C">
            <w:pPr>
              <w:tabs>
                <w:tab w:val="left" w:pos="720"/>
                <w:tab w:val="left" w:pos="1008"/>
              </w:tabs>
              <w:jc w:val="both"/>
              <w:rPr>
                <w:bCs/>
                <w:lang w:val="lt-LT"/>
              </w:rPr>
            </w:pPr>
          </w:p>
          <w:p w14:paraId="0B1734B0" w14:textId="77777777" w:rsidR="00900B2A" w:rsidRPr="0028240F" w:rsidRDefault="00900B2A" w:rsidP="000B2C8C">
            <w:pPr>
              <w:pStyle w:val="Sraopastraipa"/>
              <w:numPr>
                <w:ilvl w:val="0"/>
                <w:numId w:val="28"/>
              </w:numPr>
              <w:jc w:val="center"/>
              <w:rPr>
                <w:bCs/>
                <w:lang w:val="lt-LT"/>
              </w:rPr>
            </w:pPr>
            <w:r w:rsidRPr="0028240F">
              <w:rPr>
                <w:bCs/>
                <w:lang w:val="lt-LT"/>
              </w:rPr>
              <w:t xml:space="preserve">V.                                                    </w:t>
            </w:r>
          </w:p>
          <w:p w14:paraId="144CEA3B" w14:textId="77777777" w:rsidR="00900B2A" w:rsidRPr="0028240F" w:rsidRDefault="00900B2A" w:rsidP="000B2C8C">
            <w:pPr>
              <w:rPr>
                <w:lang w:val="lt-LT"/>
              </w:rPr>
            </w:pPr>
          </w:p>
          <w:p w14:paraId="0D84CEEF" w14:textId="77777777" w:rsidR="00925734" w:rsidRPr="0028240F" w:rsidRDefault="00925734" w:rsidP="000B2C8C">
            <w:pPr>
              <w:tabs>
                <w:tab w:val="left" w:pos="720"/>
                <w:tab w:val="left" w:pos="9630"/>
              </w:tabs>
              <w:ind w:right="8"/>
              <w:rPr>
                <w:lang w:val="lt-LT"/>
              </w:rPr>
            </w:pPr>
          </w:p>
          <w:p w14:paraId="19411E64" w14:textId="65C285F0" w:rsidR="00883754" w:rsidRPr="0028240F" w:rsidRDefault="00900B2A" w:rsidP="000B2C8C">
            <w:pPr>
              <w:tabs>
                <w:tab w:val="left" w:pos="720"/>
                <w:tab w:val="left" w:pos="9630"/>
              </w:tabs>
              <w:ind w:right="8"/>
              <w:rPr>
                <w:lang w:val="lt-LT"/>
              </w:rPr>
            </w:pPr>
            <w:r w:rsidRPr="0028240F">
              <w:rPr>
                <w:lang w:val="lt-LT"/>
              </w:rPr>
              <w:t xml:space="preserve">Albertas </w:t>
            </w:r>
            <w:proofErr w:type="spellStart"/>
            <w:r w:rsidRPr="0028240F">
              <w:rPr>
                <w:lang w:val="lt-LT"/>
              </w:rPr>
              <w:t>Šermokas</w:t>
            </w:r>
            <w:proofErr w:type="spellEnd"/>
          </w:p>
        </w:tc>
      </w:tr>
    </w:tbl>
    <w:p w14:paraId="5C075426" w14:textId="77777777" w:rsidR="00C17C63" w:rsidRPr="00E53841" w:rsidRDefault="00D1404C" w:rsidP="000B2C8C">
      <w:pPr>
        <w:spacing w:line="276" w:lineRule="auto"/>
        <w:rPr>
          <w:lang w:val="lt-LT"/>
        </w:rPr>
      </w:pPr>
    </w:p>
    <w:sectPr w:rsidR="00C17C63" w:rsidRPr="00E53841" w:rsidSect="003632F7">
      <w:headerReference w:type="even" r:id="rId9"/>
      <w:headerReference w:type="default" r:id="rId10"/>
      <w:pgSz w:w="11906" w:h="16838" w:code="9"/>
      <w:pgMar w:top="567" w:right="561" w:bottom="567" w:left="1701" w:header="561" w:footer="56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F4D3BC" w14:textId="77777777" w:rsidR="00D1404C" w:rsidRDefault="00D1404C" w:rsidP="00547D05">
      <w:r>
        <w:separator/>
      </w:r>
    </w:p>
  </w:endnote>
  <w:endnote w:type="continuationSeparator" w:id="0">
    <w:p w14:paraId="75635401" w14:textId="77777777" w:rsidR="00D1404C" w:rsidRDefault="00D1404C" w:rsidP="00547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FBD4A0" w14:textId="77777777" w:rsidR="00D1404C" w:rsidRDefault="00D1404C" w:rsidP="00547D05">
      <w:r>
        <w:separator/>
      </w:r>
    </w:p>
  </w:footnote>
  <w:footnote w:type="continuationSeparator" w:id="0">
    <w:p w14:paraId="74D11D13" w14:textId="77777777" w:rsidR="00D1404C" w:rsidRDefault="00D1404C" w:rsidP="00547D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0B4022" w14:textId="77777777" w:rsidR="00A35CD8" w:rsidRDefault="00381711">
    <w:pPr>
      <w:pStyle w:val="Antrats"/>
      <w:framePr w:wrap="around" w:vAnchor="text" w:hAnchor="margin" w:xAlign="center" w:y="1"/>
      <w:rPr>
        <w:rStyle w:val="Puslapionumeris"/>
      </w:rPr>
    </w:pPr>
    <w:r>
      <w:rPr>
        <w:rStyle w:val="Puslapionumeris"/>
      </w:rPr>
      <w:fldChar w:fldCharType="begin"/>
    </w:r>
    <w:r w:rsidR="002F3E7D">
      <w:rPr>
        <w:rStyle w:val="Puslapionumeris"/>
      </w:rPr>
      <w:instrText xml:space="preserve">PAGE  </w:instrText>
    </w:r>
    <w:r>
      <w:rPr>
        <w:rStyle w:val="Puslapionumeris"/>
      </w:rPr>
      <w:fldChar w:fldCharType="end"/>
    </w:r>
  </w:p>
  <w:p w14:paraId="28A8448D" w14:textId="77777777" w:rsidR="00A35CD8" w:rsidRDefault="00D1404C">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E4798F" w14:textId="77777777" w:rsidR="00A35CD8" w:rsidRPr="00E61E79" w:rsidRDefault="00381711">
    <w:pPr>
      <w:pStyle w:val="Antrats"/>
      <w:framePr w:wrap="around" w:vAnchor="text" w:hAnchor="margin" w:xAlign="center" w:y="1"/>
      <w:rPr>
        <w:rStyle w:val="Puslapionumeris"/>
        <w:sz w:val="24"/>
        <w:szCs w:val="24"/>
      </w:rPr>
    </w:pPr>
    <w:r w:rsidRPr="00E61E79">
      <w:rPr>
        <w:rStyle w:val="Puslapionumeris"/>
        <w:sz w:val="24"/>
        <w:szCs w:val="24"/>
      </w:rPr>
      <w:fldChar w:fldCharType="begin"/>
    </w:r>
    <w:r w:rsidR="002F3E7D" w:rsidRPr="00E61E79">
      <w:rPr>
        <w:rStyle w:val="Puslapionumeris"/>
        <w:sz w:val="24"/>
        <w:szCs w:val="24"/>
      </w:rPr>
      <w:instrText xml:space="preserve">PAGE  </w:instrText>
    </w:r>
    <w:r w:rsidRPr="00E61E79">
      <w:rPr>
        <w:rStyle w:val="Puslapionumeris"/>
        <w:sz w:val="24"/>
        <w:szCs w:val="24"/>
      </w:rPr>
      <w:fldChar w:fldCharType="separate"/>
    </w:r>
    <w:r w:rsidR="00721D35">
      <w:rPr>
        <w:rStyle w:val="Puslapionumeris"/>
        <w:noProof/>
        <w:sz w:val="24"/>
        <w:szCs w:val="24"/>
      </w:rPr>
      <w:t>10</w:t>
    </w:r>
    <w:r w:rsidRPr="00E61E79">
      <w:rPr>
        <w:rStyle w:val="Puslapionumeris"/>
        <w:sz w:val="24"/>
        <w:szCs w:val="24"/>
      </w:rPr>
      <w:fldChar w:fldCharType="end"/>
    </w:r>
  </w:p>
  <w:p w14:paraId="5B18403C" w14:textId="77777777" w:rsidR="00A35CD8" w:rsidRDefault="00D1404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65E61"/>
    <w:multiLevelType w:val="hybridMultilevel"/>
    <w:tmpl w:val="E7A43EC2"/>
    <w:lvl w:ilvl="0" w:tplc="D872158C">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4911BF"/>
    <w:multiLevelType w:val="multilevel"/>
    <w:tmpl w:val="F3F0F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C270BC"/>
    <w:multiLevelType w:val="hybridMultilevel"/>
    <w:tmpl w:val="4D20251A"/>
    <w:lvl w:ilvl="0" w:tplc="092898C0">
      <w:start w:val="1"/>
      <w:numFmt w:val="decimal"/>
      <w:lvlText w:val="1.%1."/>
      <w:lvlJc w:val="left"/>
      <w:pPr>
        <w:ind w:left="720" w:hanging="360"/>
      </w:pPr>
      <w:rPr>
        <w:rFonts w:hint="default"/>
        <w:b w:val="0"/>
        <w:i w:val="0"/>
        <w:strike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456C57"/>
    <w:multiLevelType w:val="hybridMultilevel"/>
    <w:tmpl w:val="02F25944"/>
    <w:lvl w:ilvl="0" w:tplc="A4365832">
      <w:start w:val="1"/>
      <w:numFmt w:val="decimal"/>
      <w:lvlText w:val="5.%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0C8E59D6"/>
    <w:multiLevelType w:val="hybridMultilevel"/>
    <w:tmpl w:val="A7B67730"/>
    <w:lvl w:ilvl="0" w:tplc="4D041A98">
      <w:start w:val="1"/>
      <w:numFmt w:val="decimal"/>
      <w:lvlText w:val="4.1.%1."/>
      <w:lvlJc w:val="left"/>
      <w:pPr>
        <w:ind w:left="928" w:hanging="360"/>
      </w:pPr>
      <w:rPr>
        <w:rFonts w:hint="default"/>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5" w15:restartNumberingAfterBreak="0">
    <w:nsid w:val="0D6E6016"/>
    <w:multiLevelType w:val="hybridMultilevel"/>
    <w:tmpl w:val="B2DACBF8"/>
    <w:lvl w:ilvl="0" w:tplc="F4C4CE74">
      <w:start w:val="1"/>
      <w:numFmt w:val="decimal"/>
      <w:lvlText w:val="%1)"/>
      <w:lvlJc w:val="left"/>
      <w:pPr>
        <w:ind w:left="717" w:hanging="360"/>
      </w:pPr>
    </w:lvl>
    <w:lvl w:ilvl="1" w:tplc="04270019">
      <w:start w:val="1"/>
      <w:numFmt w:val="lowerLetter"/>
      <w:lvlText w:val="%2."/>
      <w:lvlJc w:val="left"/>
      <w:pPr>
        <w:ind w:left="1437" w:hanging="360"/>
      </w:pPr>
    </w:lvl>
    <w:lvl w:ilvl="2" w:tplc="0427001B">
      <w:start w:val="1"/>
      <w:numFmt w:val="lowerRoman"/>
      <w:lvlText w:val="%3."/>
      <w:lvlJc w:val="right"/>
      <w:pPr>
        <w:ind w:left="2157" w:hanging="180"/>
      </w:pPr>
    </w:lvl>
    <w:lvl w:ilvl="3" w:tplc="0427000F">
      <w:start w:val="1"/>
      <w:numFmt w:val="decimal"/>
      <w:lvlText w:val="%4."/>
      <w:lvlJc w:val="left"/>
      <w:pPr>
        <w:ind w:left="2877" w:hanging="360"/>
      </w:pPr>
    </w:lvl>
    <w:lvl w:ilvl="4" w:tplc="04270019">
      <w:start w:val="1"/>
      <w:numFmt w:val="lowerLetter"/>
      <w:lvlText w:val="%5."/>
      <w:lvlJc w:val="left"/>
      <w:pPr>
        <w:ind w:left="3597" w:hanging="360"/>
      </w:pPr>
    </w:lvl>
    <w:lvl w:ilvl="5" w:tplc="0427001B">
      <w:start w:val="1"/>
      <w:numFmt w:val="lowerRoman"/>
      <w:lvlText w:val="%6."/>
      <w:lvlJc w:val="right"/>
      <w:pPr>
        <w:ind w:left="4317" w:hanging="180"/>
      </w:pPr>
    </w:lvl>
    <w:lvl w:ilvl="6" w:tplc="0427000F">
      <w:start w:val="1"/>
      <w:numFmt w:val="decimal"/>
      <w:lvlText w:val="%7."/>
      <w:lvlJc w:val="left"/>
      <w:pPr>
        <w:ind w:left="5037" w:hanging="360"/>
      </w:pPr>
    </w:lvl>
    <w:lvl w:ilvl="7" w:tplc="04270019">
      <w:start w:val="1"/>
      <w:numFmt w:val="lowerLetter"/>
      <w:lvlText w:val="%8."/>
      <w:lvlJc w:val="left"/>
      <w:pPr>
        <w:ind w:left="5757" w:hanging="360"/>
      </w:pPr>
    </w:lvl>
    <w:lvl w:ilvl="8" w:tplc="0427001B">
      <w:start w:val="1"/>
      <w:numFmt w:val="lowerRoman"/>
      <w:lvlText w:val="%9."/>
      <w:lvlJc w:val="right"/>
      <w:pPr>
        <w:ind w:left="6477" w:hanging="180"/>
      </w:pPr>
    </w:lvl>
  </w:abstractNum>
  <w:abstractNum w:abstractNumId="6" w15:restartNumberingAfterBreak="0">
    <w:nsid w:val="0DEF3958"/>
    <w:multiLevelType w:val="hybridMultilevel"/>
    <w:tmpl w:val="2B0A628C"/>
    <w:lvl w:ilvl="0" w:tplc="E9D08A70">
      <w:start w:val="1"/>
      <w:numFmt w:val="decimal"/>
      <w:lvlText w:val="4.%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10F37CA5"/>
    <w:multiLevelType w:val="multilevel"/>
    <w:tmpl w:val="14C2CE64"/>
    <w:lvl w:ilvl="0">
      <w:start w:val="1"/>
      <w:numFmt w:val="decimal"/>
      <w:lvlText w:val="%1."/>
      <w:lvlJc w:val="left"/>
      <w:pPr>
        <w:ind w:left="532"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391531F"/>
    <w:multiLevelType w:val="hybridMultilevel"/>
    <w:tmpl w:val="3248596C"/>
    <w:lvl w:ilvl="0" w:tplc="A4365832">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1E4FEE"/>
    <w:multiLevelType w:val="hybridMultilevel"/>
    <w:tmpl w:val="AFAE27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4446C8"/>
    <w:multiLevelType w:val="multilevel"/>
    <w:tmpl w:val="C1206092"/>
    <w:lvl w:ilvl="0">
      <w:start w:val="10"/>
      <w:numFmt w:val="decimal"/>
      <w:lvlText w:val="%1."/>
      <w:lvlJc w:val="left"/>
      <w:pPr>
        <w:ind w:left="480" w:hanging="480"/>
      </w:pPr>
      <w:rPr>
        <w:rFonts w:hint="default"/>
      </w:rPr>
    </w:lvl>
    <w:lvl w:ilvl="1">
      <w:start w:val="1"/>
      <w:numFmt w:val="decimal"/>
      <w:lvlText w:val="%1.%2."/>
      <w:lvlJc w:val="left"/>
      <w:pPr>
        <w:ind w:left="1048"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33B5718"/>
    <w:multiLevelType w:val="hybridMultilevel"/>
    <w:tmpl w:val="F24E2F28"/>
    <w:lvl w:ilvl="0" w:tplc="C63802A6">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6B5279"/>
    <w:multiLevelType w:val="hybridMultilevel"/>
    <w:tmpl w:val="D55CDD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7A4EF5"/>
    <w:multiLevelType w:val="multilevel"/>
    <w:tmpl w:val="C11249C6"/>
    <w:lvl w:ilvl="0">
      <w:start w:val="10"/>
      <w:numFmt w:val="decimal"/>
      <w:lvlText w:val="%1."/>
      <w:lvlJc w:val="left"/>
      <w:pPr>
        <w:ind w:left="780" w:hanging="780"/>
      </w:pPr>
      <w:rPr>
        <w:rFonts w:hint="default"/>
      </w:rPr>
    </w:lvl>
    <w:lvl w:ilvl="1">
      <w:start w:val="11"/>
      <w:numFmt w:val="decimal"/>
      <w:lvlText w:val="%1.%2."/>
      <w:lvlJc w:val="left"/>
      <w:pPr>
        <w:ind w:left="993" w:hanging="780"/>
      </w:pPr>
      <w:rPr>
        <w:rFonts w:hint="default"/>
      </w:rPr>
    </w:lvl>
    <w:lvl w:ilvl="2">
      <w:start w:val="1"/>
      <w:numFmt w:val="decimal"/>
      <w:lvlText w:val="%1.%2.%3."/>
      <w:lvlJc w:val="left"/>
      <w:pPr>
        <w:ind w:left="1206" w:hanging="780"/>
      </w:pPr>
      <w:rPr>
        <w:rFonts w:hint="default"/>
      </w:rPr>
    </w:lvl>
    <w:lvl w:ilvl="3">
      <w:start w:val="1"/>
      <w:numFmt w:val="decimal"/>
      <w:lvlText w:val="%1.%2.%3.%4."/>
      <w:lvlJc w:val="left"/>
      <w:pPr>
        <w:ind w:left="1419" w:hanging="7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4" w15:restartNumberingAfterBreak="0">
    <w:nsid w:val="3B915974"/>
    <w:multiLevelType w:val="multilevel"/>
    <w:tmpl w:val="F0AA40F4"/>
    <w:lvl w:ilvl="0">
      <w:start w:val="9"/>
      <w:numFmt w:val="decimal"/>
      <w:lvlText w:val="%1."/>
      <w:lvlJc w:val="left"/>
      <w:pPr>
        <w:ind w:left="360" w:hanging="360"/>
      </w:pPr>
      <w:rPr>
        <w:rFonts w:hint="default"/>
      </w:rPr>
    </w:lvl>
    <w:lvl w:ilvl="1">
      <w:start w:val="1"/>
      <w:numFmt w:val="decimal"/>
      <w:lvlText w:val="%1.%2."/>
      <w:lvlJc w:val="left"/>
      <w:pPr>
        <w:ind w:left="573"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5" w15:restartNumberingAfterBreak="0">
    <w:nsid w:val="45656FC6"/>
    <w:multiLevelType w:val="hybridMultilevel"/>
    <w:tmpl w:val="98B85D60"/>
    <w:lvl w:ilvl="0" w:tplc="E9D08A70">
      <w:start w:val="1"/>
      <w:numFmt w:val="decimal"/>
      <w:lvlText w:val="4.%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4272922"/>
    <w:multiLevelType w:val="multilevel"/>
    <w:tmpl w:val="A13296E4"/>
    <w:lvl w:ilvl="0">
      <w:start w:val="1"/>
      <w:numFmt w:val="decimal"/>
      <w:lvlText w:val="%1."/>
      <w:lvlJc w:val="left"/>
      <w:pPr>
        <w:ind w:left="720" w:hanging="360"/>
      </w:pPr>
    </w:lvl>
    <w:lvl w:ilvl="1">
      <w:start w:val="1"/>
      <w:numFmt w:val="decimal"/>
      <w:isLgl/>
      <w:lvlText w:val="%1.%2."/>
      <w:lvlJc w:val="left"/>
      <w:pPr>
        <w:ind w:left="810" w:hanging="45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9AF5AEF"/>
    <w:multiLevelType w:val="hybridMultilevel"/>
    <w:tmpl w:val="0E06776E"/>
    <w:lvl w:ilvl="0" w:tplc="BD5AB90C">
      <w:start w:val="1"/>
      <w:numFmt w:val="decimal"/>
      <w:lvlText w:val="8.8.%1."/>
      <w:lvlJc w:val="left"/>
      <w:pPr>
        <w:ind w:left="1287" w:hanging="360"/>
      </w:pPr>
      <w:rPr>
        <w:rFonts w:hint="default"/>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8" w15:restartNumberingAfterBreak="0">
    <w:nsid w:val="5EF34F54"/>
    <w:multiLevelType w:val="hybridMultilevel"/>
    <w:tmpl w:val="1B18C3E2"/>
    <w:lvl w:ilvl="0" w:tplc="092898C0">
      <w:start w:val="1"/>
      <w:numFmt w:val="decimal"/>
      <w:lvlText w:val="1.%1."/>
      <w:lvlJc w:val="left"/>
      <w:pPr>
        <w:ind w:left="1287" w:hanging="360"/>
      </w:pPr>
      <w:rPr>
        <w:rFonts w:hint="default"/>
        <w:b w:val="0"/>
        <w:i w:val="0"/>
        <w:strike w:val="0"/>
        <w:color w:val="auto"/>
        <w:sz w:val="24"/>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 w15:restartNumberingAfterBreak="0">
    <w:nsid w:val="6291260E"/>
    <w:multiLevelType w:val="multilevel"/>
    <w:tmpl w:val="24C61438"/>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855" w:hanging="495"/>
      </w:pPr>
      <w:rPr>
        <w:rFonts w:hint="default"/>
      </w:rPr>
    </w:lvl>
    <w:lvl w:ilvl="2">
      <w:start w:val="1"/>
      <w:numFmt w:val="decimal"/>
      <w:isLgl/>
      <w:lvlText w:val="%1.%2.%3."/>
      <w:lvlJc w:val="left"/>
      <w:pPr>
        <w:ind w:left="143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5151192"/>
    <w:multiLevelType w:val="multilevel"/>
    <w:tmpl w:val="4A9E1402"/>
    <w:lvl w:ilvl="0">
      <w:start w:val="1"/>
      <w:numFmt w:val="decimal"/>
      <w:lvlText w:val="%1."/>
      <w:lvlJc w:val="left"/>
      <w:pPr>
        <w:ind w:left="720" w:hanging="360"/>
      </w:pPr>
    </w:lvl>
    <w:lvl w:ilvl="1">
      <w:start w:val="1"/>
      <w:numFmt w:val="decimal"/>
      <w:isLgl/>
      <w:lvlText w:val="%1.%2."/>
      <w:lvlJc w:val="left"/>
      <w:pPr>
        <w:ind w:left="825" w:hanging="46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1" w15:restartNumberingAfterBreak="0">
    <w:nsid w:val="67450DBD"/>
    <w:multiLevelType w:val="multilevel"/>
    <w:tmpl w:val="487405F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2" w15:restartNumberingAfterBreak="0">
    <w:nsid w:val="6764253C"/>
    <w:multiLevelType w:val="hybridMultilevel"/>
    <w:tmpl w:val="38847AC0"/>
    <w:lvl w:ilvl="0" w:tplc="C700CA9E">
      <w:start w:val="3"/>
      <w:numFmt w:val="decimal"/>
      <w:lvlText w:val="4.%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9E33CF"/>
    <w:multiLevelType w:val="hybridMultilevel"/>
    <w:tmpl w:val="CFCE986E"/>
    <w:lvl w:ilvl="0" w:tplc="4FC0FEBA">
      <w:start w:val="1"/>
      <w:numFmt w:val="upperLetter"/>
      <w:lvlText w:val="%1."/>
      <w:lvlJc w:val="left"/>
      <w:pPr>
        <w:ind w:left="398" w:hanging="360"/>
      </w:pPr>
      <w:rPr>
        <w:rFonts w:hint="default"/>
      </w:rPr>
    </w:lvl>
    <w:lvl w:ilvl="1" w:tplc="04270019" w:tentative="1">
      <w:start w:val="1"/>
      <w:numFmt w:val="lowerLetter"/>
      <w:lvlText w:val="%2."/>
      <w:lvlJc w:val="left"/>
      <w:pPr>
        <w:ind w:left="1118" w:hanging="360"/>
      </w:pPr>
    </w:lvl>
    <w:lvl w:ilvl="2" w:tplc="0427001B" w:tentative="1">
      <w:start w:val="1"/>
      <w:numFmt w:val="lowerRoman"/>
      <w:lvlText w:val="%3."/>
      <w:lvlJc w:val="right"/>
      <w:pPr>
        <w:ind w:left="1838" w:hanging="180"/>
      </w:pPr>
    </w:lvl>
    <w:lvl w:ilvl="3" w:tplc="0427000F" w:tentative="1">
      <w:start w:val="1"/>
      <w:numFmt w:val="decimal"/>
      <w:lvlText w:val="%4."/>
      <w:lvlJc w:val="left"/>
      <w:pPr>
        <w:ind w:left="2558" w:hanging="360"/>
      </w:pPr>
    </w:lvl>
    <w:lvl w:ilvl="4" w:tplc="04270019" w:tentative="1">
      <w:start w:val="1"/>
      <w:numFmt w:val="lowerLetter"/>
      <w:lvlText w:val="%5."/>
      <w:lvlJc w:val="left"/>
      <w:pPr>
        <w:ind w:left="3278" w:hanging="360"/>
      </w:pPr>
    </w:lvl>
    <w:lvl w:ilvl="5" w:tplc="0427001B" w:tentative="1">
      <w:start w:val="1"/>
      <w:numFmt w:val="lowerRoman"/>
      <w:lvlText w:val="%6."/>
      <w:lvlJc w:val="right"/>
      <w:pPr>
        <w:ind w:left="3998" w:hanging="180"/>
      </w:pPr>
    </w:lvl>
    <w:lvl w:ilvl="6" w:tplc="0427000F" w:tentative="1">
      <w:start w:val="1"/>
      <w:numFmt w:val="decimal"/>
      <w:lvlText w:val="%7."/>
      <w:lvlJc w:val="left"/>
      <w:pPr>
        <w:ind w:left="4718" w:hanging="360"/>
      </w:pPr>
    </w:lvl>
    <w:lvl w:ilvl="7" w:tplc="04270019" w:tentative="1">
      <w:start w:val="1"/>
      <w:numFmt w:val="lowerLetter"/>
      <w:lvlText w:val="%8."/>
      <w:lvlJc w:val="left"/>
      <w:pPr>
        <w:ind w:left="5438" w:hanging="360"/>
      </w:pPr>
    </w:lvl>
    <w:lvl w:ilvl="8" w:tplc="0427001B" w:tentative="1">
      <w:start w:val="1"/>
      <w:numFmt w:val="lowerRoman"/>
      <w:lvlText w:val="%9."/>
      <w:lvlJc w:val="right"/>
      <w:pPr>
        <w:ind w:left="6158" w:hanging="180"/>
      </w:pPr>
    </w:lvl>
  </w:abstractNum>
  <w:abstractNum w:abstractNumId="24" w15:restartNumberingAfterBreak="0">
    <w:nsid w:val="711807C1"/>
    <w:multiLevelType w:val="hybridMultilevel"/>
    <w:tmpl w:val="363E667E"/>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6085C9F"/>
    <w:multiLevelType w:val="multilevel"/>
    <w:tmpl w:val="F7B8DE3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9"/>
  </w:num>
  <w:num w:numId="2">
    <w:abstractNumId w:val="21"/>
  </w:num>
  <w:num w:numId="3">
    <w:abstractNumId w:val="9"/>
  </w:num>
  <w:num w:numId="4">
    <w:abstractNumId w:val="0"/>
  </w:num>
  <w:num w:numId="5">
    <w:abstractNumId w:val="12"/>
  </w:num>
  <w:num w:numId="6">
    <w:abstractNumId w:val="24"/>
  </w:num>
  <w:num w:numId="7">
    <w:abstractNumId w:val="11"/>
  </w:num>
  <w:num w:numId="8">
    <w:abstractNumId w:val="6"/>
  </w:num>
  <w:num w:numId="9">
    <w:abstractNumId w:val="2"/>
  </w:num>
  <w:num w:numId="10">
    <w:abstractNumId w:val="3"/>
  </w:num>
  <w:num w:numId="11">
    <w:abstractNumId w:val="8"/>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15"/>
  </w:num>
  <w:num w:numId="15">
    <w:abstractNumId w:val="22"/>
  </w:num>
  <w:num w:numId="16">
    <w:abstractNumId w:val="16"/>
  </w:num>
  <w:num w:numId="17">
    <w:abstractNumId w:val="17"/>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7"/>
  </w:num>
  <w:num w:numId="22">
    <w:abstractNumId w:val="1"/>
  </w:num>
  <w:num w:numId="23">
    <w:abstractNumId w:val="4"/>
  </w:num>
  <w:num w:numId="24">
    <w:abstractNumId w:val="13"/>
  </w:num>
  <w:num w:numId="25">
    <w:abstractNumId w:val="10"/>
  </w:num>
  <w:num w:numId="26">
    <w:abstractNumId w:val="14"/>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754"/>
    <w:rsid w:val="0000078E"/>
    <w:rsid w:val="00000ED4"/>
    <w:rsid w:val="00001D64"/>
    <w:rsid w:val="000034C0"/>
    <w:rsid w:val="00003605"/>
    <w:rsid w:val="000043FC"/>
    <w:rsid w:val="000118E5"/>
    <w:rsid w:val="00011BB9"/>
    <w:rsid w:val="00011E27"/>
    <w:rsid w:val="000126AF"/>
    <w:rsid w:val="00022004"/>
    <w:rsid w:val="00025029"/>
    <w:rsid w:val="000256D1"/>
    <w:rsid w:val="00025DE0"/>
    <w:rsid w:val="000334D8"/>
    <w:rsid w:val="00036604"/>
    <w:rsid w:val="0004034E"/>
    <w:rsid w:val="00042BC5"/>
    <w:rsid w:val="0004325C"/>
    <w:rsid w:val="0004778E"/>
    <w:rsid w:val="0005061D"/>
    <w:rsid w:val="000507C1"/>
    <w:rsid w:val="00051596"/>
    <w:rsid w:val="00053577"/>
    <w:rsid w:val="0005427A"/>
    <w:rsid w:val="000566C2"/>
    <w:rsid w:val="00064E3E"/>
    <w:rsid w:val="00065BD3"/>
    <w:rsid w:val="00067649"/>
    <w:rsid w:val="00070A00"/>
    <w:rsid w:val="00086282"/>
    <w:rsid w:val="00090434"/>
    <w:rsid w:val="00092085"/>
    <w:rsid w:val="0009460E"/>
    <w:rsid w:val="0009552E"/>
    <w:rsid w:val="000973D3"/>
    <w:rsid w:val="00097E51"/>
    <w:rsid w:val="000B02B4"/>
    <w:rsid w:val="000B2C8C"/>
    <w:rsid w:val="000B36DD"/>
    <w:rsid w:val="000B6A00"/>
    <w:rsid w:val="000C0AB0"/>
    <w:rsid w:val="000C2762"/>
    <w:rsid w:val="000C6E24"/>
    <w:rsid w:val="000D4177"/>
    <w:rsid w:val="000D5409"/>
    <w:rsid w:val="000D770F"/>
    <w:rsid w:val="000E0063"/>
    <w:rsid w:val="000E0988"/>
    <w:rsid w:val="000E641B"/>
    <w:rsid w:val="000E67DB"/>
    <w:rsid w:val="000F673B"/>
    <w:rsid w:val="00106655"/>
    <w:rsid w:val="00113425"/>
    <w:rsid w:val="001146B2"/>
    <w:rsid w:val="00121ADF"/>
    <w:rsid w:val="001227E5"/>
    <w:rsid w:val="00124D03"/>
    <w:rsid w:val="00134573"/>
    <w:rsid w:val="001357AE"/>
    <w:rsid w:val="001406BA"/>
    <w:rsid w:val="00141D58"/>
    <w:rsid w:val="0014217C"/>
    <w:rsid w:val="00143F31"/>
    <w:rsid w:val="00144989"/>
    <w:rsid w:val="00144C10"/>
    <w:rsid w:val="00144CA9"/>
    <w:rsid w:val="00146D49"/>
    <w:rsid w:val="001542BC"/>
    <w:rsid w:val="00157F71"/>
    <w:rsid w:val="00161EDC"/>
    <w:rsid w:val="00162481"/>
    <w:rsid w:val="00162981"/>
    <w:rsid w:val="00164ED8"/>
    <w:rsid w:val="0016691F"/>
    <w:rsid w:val="00167270"/>
    <w:rsid w:val="001678B8"/>
    <w:rsid w:val="00167A2F"/>
    <w:rsid w:val="00180068"/>
    <w:rsid w:val="001816AB"/>
    <w:rsid w:val="0018353A"/>
    <w:rsid w:val="00186D4D"/>
    <w:rsid w:val="00186DE4"/>
    <w:rsid w:val="0018782C"/>
    <w:rsid w:val="00192BFA"/>
    <w:rsid w:val="00192C11"/>
    <w:rsid w:val="00196E49"/>
    <w:rsid w:val="001978FB"/>
    <w:rsid w:val="00197C47"/>
    <w:rsid w:val="001A7D86"/>
    <w:rsid w:val="001B0244"/>
    <w:rsid w:val="001B1460"/>
    <w:rsid w:val="001C19E6"/>
    <w:rsid w:val="001C27E5"/>
    <w:rsid w:val="001C6643"/>
    <w:rsid w:val="001C6690"/>
    <w:rsid w:val="001C67BE"/>
    <w:rsid w:val="001C7745"/>
    <w:rsid w:val="001C7B4A"/>
    <w:rsid w:val="001D0FE1"/>
    <w:rsid w:val="001E11F2"/>
    <w:rsid w:val="001E38C4"/>
    <w:rsid w:val="001E4200"/>
    <w:rsid w:val="001E4813"/>
    <w:rsid w:val="001E5458"/>
    <w:rsid w:val="001F185D"/>
    <w:rsid w:val="001F712E"/>
    <w:rsid w:val="00201C67"/>
    <w:rsid w:val="0020498C"/>
    <w:rsid w:val="00216AAF"/>
    <w:rsid w:val="00220BCF"/>
    <w:rsid w:val="002252BB"/>
    <w:rsid w:val="002255B5"/>
    <w:rsid w:val="0022632F"/>
    <w:rsid w:val="00233797"/>
    <w:rsid w:val="00235860"/>
    <w:rsid w:val="00235ED0"/>
    <w:rsid w:val="00237722"/>
    <w:rsid w:val="00241108"/>
    <w:rsid w:val="0024182B"/>
    <w:rsid w:val="00242E30"/>
    <w:rsid w:val="00244C0F"/>
    <w:rsid w:val="00245B5C"/>
    <w:rsid w:val="002533A3"/>
    <w:rsid w:val="00253632"/>
    <w:rsid w:val="0025464A"/>
    <w:rsid w:val="0025793C"/>
    <w:rsid w:val="0026641D"/>
    <w:rsid w:val="002701DB"/>
    <w:rsid w:val="00272B62"/>
    <w:rsid w:val="00274BC8"/>
    <w:rsid w:val="00274FDC"/>
    <w:rsid w:val="00277968"/>
    <w:rsid w:val="0028039B"/>
    <w:rsid w:val="0028240F"/>
    <w:rsid w:val="00282FB9"/>
    <w:rsid w:val="00286E81"/>
    <w:rsid w:val="00287B1B"/>
    <w:rsid w:val="002902C7"/>
    <w:rsid w:val="00291F21"/>
    <w:rsid w:val="002974A6"/>
    <w:rsid w:val="00297B33"/>
    <w:rsid w:val="002A0279"/>
    <w:rsid w:val="002A123E"/>
    <w:rsid w:val="002A1C13"/>
    <w:rsid w:val="002A4AE2"/>
    <w:rsid w:val="002A5C4B"/>
    <w:rsid w:val="002B09F4"/>
    <w:rsid w:val="002B20D5"/>
    <w:rsid w:val="002B356C"/>
    <w:rsid w:val="002B46E6"/>
    <w:rsid w:val="002B6013"/>
    <w:rsid w:val="002B7AEF"/>
    <w:rsid w:val="002C080E"/>
    <w:rsid w:val="002C150E"/>
    <w:rsid w:val="002C1AF5"/>
    <w:rsid w:val="002C1BE9"/>
    <w:rsid w:val="002D3BAB"/>
    <w:rsid w:val="002D5602"/>
    <w:rsid w:val="002E2410"/>
    <w:rsid w:val="002E28E0"/>
    <w:rsid w:val="002E3334"/>
    <w:rsid w:val="002E3BEB"/>
    <w:rsid w:val="002E76D0"/>
    <w:rsid w:val="002F1ADD"/>
    <w:rsid w:val="002F240B"/>
    <w:rsid w:val="002F3E7D"/>
    <w:rsid w:val="002F4278"/>
    <w:rsid w:val="002F5651"/>
    <w:rsid w:val="002F7F0B"/>
    <w:rsid w:val="00300C22"/>
    <w:rsid w:val="00304F01"/>
    <w:rsid w:val="003166EF"/>
    <w:rsid w:val="00317817"/>
    <w:rsid w:val="00317E7D"/>
    <w:rsid w:val="00321EA0"/>
    <w:rsid w:val="00323687"/>
    <w:rsid w:val="00323BC2"/>
    <w:rsid w:val="00332024"/>
    <w:rsid w:val="00333ED4"/>
    <w:rsid w:val="003340FC"/>
    <w:rsid w:val="0033564C"/>
    <w:rsid w:val="00340F8A"/>
    <w:rsid w:val="00342059"/>
    <w:rsid w:val="00350CFA"/>
    <w:rsid w:val="0035187D"/>
    <w:rsid w:val="00352A29"/>
    <w:rsid w:val="00355EDD"/>
    <w:rsid w:val="00357436"/>
    <w:rsid w:val="00357F9F"/>
    <w:rsid w:val="00360CF8"/>
    <w:rsid w:val="00362278"/>
    <w:rsid w:val="00362F69"/>
    <w:rsid w:val="0036307B"/>
    <w:rsid w:val="003632F7"/>
    <w:rsid w:val="00367C03"/>
    <w:rsid w:val="00375EAD"/>
    <w:rsid w:val="003803CD"/>
    <w:rsid w:val="00380D13"/>
    <w:rsid w:val="00381711"/>
    <w:rsid w:val="00391229"/>
    <w:rsid w:val="00391A94"/>
    <w:rsid w:val="00392542"/>
    <w:rsid w:val="003961F3"/>
    <w:rsid w:val="00396A9D"/>
    <w:rsid w:val="003A7493"/>
    <w:rsid w:val="003B35D4"/>
    <w:rsid w:val="003B3886"/>
    <w:rsid w:val="003C1E74"/>
    <w:rsid w:val="003C1EB3"/>
    <w:rsid w:val="003C4A12"/>
    <w:rsid w:val="003C5623"/>
    <w:rsid w:val="003C67A3"/>
    <w:rsid w:val="003D2C3B"/>
    <w:rsid w:val="003D2F16"/>
    <w:rsid w:val="003D49BC"/>
    <w:rsid w:val="003D4DA1"/>
    <w:rsid w:val="003D561A"/>
    <w:rsid w:val="003D5EC4"/>
    <w:rsid w:val="003E5E1B"/>
    <w:rsid w:val="003E65F5"/>
    <w:rsid w:val="003E7013"/>
    <w:rsid w:val="003E717F"/>
    <w:rsid w:val="003F099F"/>
    <w:rsid w:val="003F19F2"/>
    <w:rsid w:val="003F53E6"/>
    <w:rsid w:val="003F561A"/>
    <w:rsid w:val="003F625B"/>
    <w:rsid w:val="00404246"/>
    <w:rsid w:val="00404458"/>
    <w:rsid w:val="004046AB"/>
    <w:rsid w:val="00407A32"/>
    <w:rsid w:val="004163F7"/>
    <w:rsid w:val="00432550"/>
    <w:rsid w:val="00434526"/>
    <w:rsid w:val="00442ECB"/>
    <w:rsid w:val="00443B73"/>
    <w:rsid w:val="00445EA1"/>
    <w:rsid w:val="0045259B"/>
    <w:rsid w:val="0045526B"/>
    <w:rsid w:val="00455AB9"/>
    <w:rsid w:val="004572A1"/>
    <w:rsid w:val="004577CD"/>
    <w:rsid w:val="00461D22"/>
    <w:rsid w:val="00465226"/>
    <w:rsid w:val="00470A53"/>
    <w:rsid w:val="00475F8B"/>
    <w:rsid w:val="0047753A"/>
    <w:rsid w:val="00481EB3"/>
    <w:rsid w:val="00486BE0"/>
    <w:rsid w:val="004A12C1"/>
    <w:rsid w:val="004A288B"/>
    <w:rsid w:val="004A2C3D"/>
    <w:rsid w:val="004A2C81"/>
    <w:rsid w:val="004A3CFF"/>
    <w:rsid w:val="004A656F"/>
    <w:rsid w:val="004A7709"/>
    <w:rsid w:val="004B1B9C"/>
    <w:rsid w:val="004B1D47"/>
    <w:rsid w:val="004B1EF1"/>
    <w:rsid w:val="004B7E0D"/>
    <w:rsid w:val="004C0C6E"/>
    <w:rsid w:val="004C4480"/>
    <w:rsid w:val="004C4819"/>
    <w:rsid w:val="004D4819"/>
    <w:rsid w:val="004D6878"/>
    <w:rsid w:val="004E31B0"/>
    <w:rsid w:val="004F5172"/>
    <w:rsid w:val="0050207C"/>
    <w:rsid w:val="005026C7"/>
    <w:rsid w:val="005048A3"/>
    <w:rsid w:val="00506D2A"/>
    <w:rsid w:val="0051250F"/>
    <w:rsid w:val="00514E7E"/>
    <w:rsid w:val="005225E8"/>
    <w:rsid w:val="00525821"/>
    <w:rsid w:val="00537D8B"/>
    <w:rsid w:val="00541D85"/>
    <w:rsid w:val="00542064"/>
    <w:rsid w:val="00542BD6"/>
    <w:rsid w:val="00547A71"/>
    <w:rsid w:val="00547D05"/>
    <w:rsid w:val="00550FF5"/>
    <w:rsid w:val="00552287"/>
    <w:rsid w:val="00553E7B"/>
    <w:rsid w:val="005563EE"/>
    <w:rsid w:val="0055729A"/>
    <w:rsid w:val="00561A26"/>
    <w:rsid w:val="00563F60"/>
    <w:rsid w:val="00580588"/>
    <w:rsid w:val="005806F9"/>
    <w:rsid w:val="00580EE9"/>
    <w:rsid w:val="00585E3A"/>
    <w:rsid w:val="005863B6"/>
    <w:rsid w:val="00592E5F"/>
    <w:rsid w:val="005942DB"/>
    <w:rsid w:val="005A14B1"/>
    <w:rsid w:val="005B378D"/>
    <w:rsid w:val="005B420A"/>
    <w:rsid w:val="005C5B70"/>
    <w:rsid w:val="005C5C3D"/>
    <w:rsid w:val="005D1E1E"/>
    <w:rsid w:val="005D2CDB"/>
    <w:rsid w:val="005D2F8C"/>
    <w:rsid w:val="005D31CD"/>
    <w:rsid w:val="005E08B9"/>
    <w:rsid w:val="005E483B"/>
    <w:rsid w:val="005E5311"/>
    <w:rsid w:val="005E7B00"/>
    <w:rsid w:val="005F0D20"/>
    <w:rsid w:val="005F2019"/>
    <w:rsid w:val="005F263B"/>
    <w:rsid w:val="005F2A30"/>
    <w:rsid w:val="005F5386"/>
    <w:rsid w:val="005F5CCC"/>
    <w:rsid w:val="005F7E25"/>
    <w:rsid w:val="00603F2A"/>
    <w:rsid w:val="006053E9"/>
    <w:rsid w:val="0060596B"/>
    <w:rsid w:val="00607C27"/>
    <w:rsid w:val="006136D3"/>
    <w:rsid w:val="00613B0F"/>
    <w:rsid w:val="00614747"/>
    <w:rsid w:val="0061549C"/>
    <w:rsid w:val="00620699"/>
    <w:rsid w:val="00620D45"/>
    <w:rsid w:val="00621DC6"/>
    <w:rsid w:val="00622D9E"/>
    <w:rsid w:val="00624A54"/>
    <w:rsid w:val="006319E7"/>
    <w:rsid w:val="00632512"/>
    <w:rsid w:val="00635FC1"/>
    <w:rsid w:val="0064347E"/>
    <w:rsid w:val="006462DC"/>
    <w:rsid w:val="0065001B"/>
    <w:rsid w:val="00657011"/>
    <w:rsid w:val="006602A8"/>
    <w:rsid w:val="00661B3A"/>
    <w:rsid w:val="00667458"/>
    <w:rsid w:val="00671999"/>
    <w:rsid w:val="00671B92"/>
    <w:rsid w:val="0067551E"/>
    <w:rsid w:val="00675AAD"/>
    <w:rsid w:val="00675F42"/>
    <w:rsid w:val="00677878"/>
    <w:rsid w:val="00677F73"/>
    <w:rsid w:val="0068094A"/>
    <w:rsid w:val="00684C8F"/>
    <w:rsid w:val="0069053E"/>
    <w:rsid w:val="0069610F"/>
    <w:rsid w:val="006A011B"/>
    <w:rsid w:val="006A2CBA"/>
    <w:rsid w:val="006A3ED5"/>
    <w:rsid w:val="006A41CA"/>
    <w:rsid w:val="006B3BD3"/>
    <w:rsid w:val="006C43B7"/>
    <w:rsid w:val="006C5186"/>
    <w:rsid w:val="006C5505"/>
    <w:rsid w:val="006C575F"/>
    <w:rsid w:val="006C5A87"/>
    <w:rsid w:val="006C5C8B"/>
    <w:rsid w:val="006D05DA"/>
    <w:rsid w:val="006D5257"/>
    <w:rsid w:val="006E2865"/>
    <w:rsid w:val="006E772B"/>
    <w:rsid w:val="006F4979"/>
    <w:rsid w:val="006F4A36"/>
    <w:rsid w:val="006F7988"/>
    <w:rsid w:val="007000E7"/>
    <w:rsid w:val="00707088"/>
    <w:rsid w:val="00710FD6"/>
    <w:rsid w:val="007118AE"/>
    <w:rsid w:val="007118B2"/>
    <w:rsid w:val="00712479"/>
    <w:rsid w:val="00712587"/>
    <w:rsid w:val="00715962"/>
    <w:rsid w:val="00720AA0"/>
    <w:rsid w:val="0072167E"/>
    <w:rsid w:val="00721D35"/>
    <w:rsid w:val="007251FC"/>
    <w:rsid w:val="0072769B"/>
    <w:rsid w:val="007334BD"/>
    <w:rsid w:val="00734098"/>
    <w:rsid w:val="00734A8B"/>
    <w:rsid w:val="00734D24"/>
    <w:rsid w:val="00740634"/>
    <w:rsid w:val="007412F4"/>
    <w:rsid w:val="007447F4"/>
    <w:rsid w:val="00747A87"/>
    <w:rsid w:val="00753B60"/>
    <w:rsid w:val="00757EAD"/>
    <w:rsid w:val="0076073E"/>
    <w:rsid w:val="00761856"/>
    <w:rsid w:val="00765228"/>
    <w:rsid w:val="00771299"/>
    <w:rsid w:val="007743B1"/>
    <w:rsid w:val="007757F4"/>
    <w:rsid w:val="007775A2"/>
    <w:rsid w:val="00781EE9"/>
    <w:rsid w:val="00790438"/>
    <w:rsid w:val="007919EE"/>
    <w:rsid w:val="0079433C"/>
    <w:rsid w:val="007943D8"/>
    <w:rsid w:val="00795C61"/>
    <w:rsid w:val="007A3B90"/>
    <w:rsid w:val="007B1D91"/>
    <w:rsid w:val="007B56B6"/>
    <w:rsid w:val="007B5FEA"/>
    <w:rsid w:val="007C34C2"/>
    <w:rsid w:val="007C7427"/>
    <w:rsid w:val="007D39D8"/>
    <w:rsid w:val="007D46CA"/>
    <w:rsid w:val="007D70C6"/>
    <w:rsid w:val="007E1B1F"/>
    <w:rsid w:val="007E6513"/>
    <w:rsid w:val="007E6D44"/>
    <w:rsid w:val="007F2E0A"/>
    <w:rsid w:val="007F47A5"/>
    <w:rsid w:val="00806E35"/>
    <w:rsid w:val="008103DC"/>
    <w:rsid w:val="00814D12"/>
    <w:rsid w:val="00816ACB"/>
    <w:rsid w:val="00820417"/>
    <w:rsid w:val="008231CF"/>
    <w:rsid w:val="00832090"/>
    <w:rsid w:val="00834B4B"/>
    <w:rsid w:val="00834CDB"/>
    <w:rsid w:val="00837C0B"/>
    <w:rsid w:val="00841074"/>
    <w:rsid w:val="0085012D"/>
    <w:rsid w:val="0085051E"/>
    <w:rsid w:val="008505A6"/>
    <w:rsid w:val="0085068E"/>
    <w:rsid w:val="008603E3"/>
    <w:rsid w:val="00861240"/>
    <w:rsid w:val="00861F08"/>
    <w:rsid w:val="00862E97"/>
    <w:rsid w:val="00865BA8"/>
    <w:rsid w:val="00867096"/>
    <w:rsid w:val="00867CBC"/>
    <w:rsid w:val="00867CE2"/>
    <w:rsid w:val="008701CC"/>
    <w:rsid w:val="0087344B"/>
    <w:rsid w:val="00873787"/>
    <w:rsid w:val="008756F3"/>
    <w:rsid w:val="00875B3D"/>
    <w:rsid w:val="00882BA2"/>
    <w:rsid w:val="00883754"/>
    <w:rsid w:val="00884331"/>
    <w:rsid w:val="00885555"/>
    <w:rsid w:val="00896250"/>
    <w:rsid w:val="00897158"/>
    <w:rsid w:val="008A3857"/>
    <w:rsid w:val="008A4781"/>
    <w:rsid w:val="008A59FB"/>
    <w:rsid w:val="008A795E"/>
    <w:rsid w:val="008B1AD7"/>
    <w:rsid w:val="008B24B3"/>
    <w:rsid w:val="008B2695"/>
    <w:rsid w:val="008B542F"/>
    <w:rsid w:val="008B62CB"/>
    <w:rsid w:val="008C4A36"/>
    <w:rsid w:val="008C5EEA"/>
    <w:rsid w:val="008C5FFD"/>
    <w:rsid w:val="008C6110"/>
    <w:rsid w:val="008C710A"/>
    <w:rsid w:val="008D0E29"/>
    <w:rsid w:val="008D129B"/>
    <w:rsid w:val="008E2F70"/>
    <w:rsid w:val="008E4C73"/>
    <w:rsid w:val="008F1791"/>
    <w:rsid w:val="009005CE"/>
    <w:rsid w:val="00900B2A"/>
    <w:rsid w:val="00903D3F"/>
    <w:rsid w:val="0091481C"/>
    <w:rsid w:val="0092086F"/>
    <w:rsid w:val="00925734"/>
    <w:rsid w:val="00927749"/>
    <w:rsid w:val="00930745"/>
    <w:rsid w:val="00931FDE"/>
    <w:rsid w:val="0093424A"/>
    <w:rsid w:val="00935DB6"/>
    <w:rsid w:val="0094029A"/>
    <w:rsid w:val="00944422"/>
    <w:rsid w:val="00953835"/>
    <w:rsid w:val="009550B6"/>
    <w:rsid w:val="00960D36"/>
    <w:rsid w:val="00960F9A"/>
    <w:rsid w:val="00963668"/>
    <w:rsid w:val="00964A8C"/>
    <w:rsid w:val="00965A3F"/>
    <w:rsid w:val="00966152"/>
    <w:rsid w:val="00971261"/>
    <w:rsid w:val="009740DE"/>
    <w:rsid w:val="0097477D"/>
    <w:rsid w:val="00974938"/>
    <w:rsid w:val="0098033D"/>
    <w:rsid w:val="009813C5"/>
    <w:rsid w:val="00985B74"/>
    <w:rsid w:val="0098695F"/>
    <w:rsid w:val="00996C9E"/>
    <w:rsid w:val="009970DB"/>
    <w:rsid w:val="009A17D7"/>
    <w:rsid w:val="009A49B0"/>
    <w:rsid w:val="009A596C"/>
    <w:rsid w:val="009B1CCB"/>
    <w:rsid w:val="009B1D85"/>
    <w:rsid w:val="009B309B"/>
    <w:rsid w:val="009B390B"/>
    <w:rsid w:val="009B417A"/>
    <w:rsid w:val="009C28F9"/>
    <w:rsid w:val="009C37C7"/>
    <w:rsid w:val="009C4EC6"/>
    <w:rsid w:val="009C76CD"/>
    <w:rsid w:val="009D05EC"/>
    <w:rsid w:val="009D479A"/>
    <w:rsid w:val="009D4ED2"/>
    <w:rsid w:val="009E4A8C"/>
    <w:rsid w:val="009F22F4"/>
    <w:rsid w:val="009F3EA8"/>
    <w:rsid w:val="009F5E92"/>
    <w:rsid w:val="00A00E22"/>
    <w:rsid w:val="00A04507"/>
    <w:rsid w:val="00A05392"/>
    <w:rsid w:val="00A067E2"/>
    <w:rsid w:val="00A11E45"/>
    <w:rsid w:val="00A147BA"/>
    <w:rsid w:val="00A20D86"/>
    <w:rsid w:val="00A21C4D"/>
    <w:rsid w:val="00A26115"/>
    <w:rsid w:val="00A26275"/>
    <w:rsid w:val="00A26BE9"/>
    <w:rsid w:val="00A26C7B"/>
    <w:rsid w:val="00A30AF6"/>
    <w:rsid w:val="00A31618"/>
    <w:rsid w:val="00A33257"/>
    <w:rsid w:val="00A335A6"/>
    <w:rsid w:val="00A35DD9"/>
    <w:rsid w:val="00A36597"/>
    <w:rsid w:val="00A40006"/>
    <w:rsid w:val="00A514D2"/>
    <w:rsid w:val="00A607A4"/>
    <w:rsid w:val="00A65F04"/>
    <w:rsid w:val="00A76529"/>
    <w:rsid w:val="00A770B5"/>
    <w:rsid w:val="00A8001D"/>
    <w:rsid w:val="00A80AA7"/>
    <w:rsid w:val="00A82578"/>
    <w:rsid w:val="00A85228"/>
    <w:rsid w:val="00A9280A"/>
    <w:rsid w:val="00A940CA"/>
    <w:rsid w:val="00A94481"/>
    <w:rsid w:val="00A96CDB"/>
    <w:rsid w:val="00AA066F"/>
    <w:rsid w:val="00AA21E6"/>
    <w:rsid w:val="00AA624B"/>
    <w:rsid w:val="00AB4C2A"/>
    <w:rsid w:val="00AB6AFA"/>
    <w:rsid w:val="00AB6D55"/>
    <w:rsid w:val="00AC2102"/>
    <w:rsid w:val="00AC4CEC"/>
    <w:rsid w:val="00AE1785"/>
    <w:rsid w:val="00AE1C46"/>
    <w:rsid w:val="00AE4D7A"/>
    <w:rsid w:val="00AF3371"/>
    <w:rsid w:val="00B01FF3"/>
    <w:rsid w:val="00B06A07"/>
    <w:rsid w:val="00B078D1"/>
    <w:rsid w:val="00B155E3"/>
    <w:rsid w:val="00B174FD"/>
    <w:rsid w:val="00B21682"/>
    <w:rsid w:val="00B218D7"/>
    <w:rsid w:val="00B23CA2"/>
    <w:rsid w:val="00B2539F"/>
    <w:rsid w:val="00B25ECA"/>
    <w:rsid w:val="00B274C8"/>
    <w:rsid w:val="00B27BC0"/>
    <w:rsid w:val="00B3620B"/>
    <w:rsid w:val="00B400A2"/>
    <w:rsid w:val="00B46150"/>
    <w:rsid w:val="00B47588"/>
    <w:rsid w:val="00B5060D"/>
    <w:rsid w:val="00B51E9A"/>
    <w:rsid w:val="00B53650"/>
    <w:rsid w:val="00B54B40"/>
    <w:rsid w:val="00B5548F"/>
    <w:rsid w:val="00B5550E"/>
    <w:rsid w:val="00B5685D"/>
    <w:rsid w:val="00B56A3F"/>
    <w:rsid w:val="00B608A3"/>
    <w:rsid w:val="00B718A6"/>
    <w:rsid w:val="00B77140"/>
    <w:rsid w:val="00B82BF9"/>
    <w:rsid w:val="00B84B2F"/>
    <w:rsid w:val="00B90220"/>
    <w:rsid w:val="00B91377"/>
    <w:rsid w:val="00B930B3"/>
    <w:rsid w:val="00BA3907"/>
    <w:rsid w:val="00BA3DEE"/>
    <w:rsid w:val="00BB22EF"/>
    <w:rsid w:val="00BB6A45"/>
    <w:rsid w:val="00BB7A0F"/>
    <w:rsid w:val="00BC2AF0"/>
    <w:rsid w:val="00BC3F2F"/>
    <w:rsid w:val="00BD5F14"/>
    <w:rsid w:val="00BE0890"/>
    <w:rsid w:val="00BE20FE"/>
    <w:rsid w:val="00BE4B9A"/>
    <w:rsid w:val="00BE6394"/>
    <w:rsid w:val="00BE7183"/>
    <w:rsid w:val="00BF2E97"/>
    <w:rsid w:val="00C02AA0"/>
    <w:rsid w:val="00C054FE"/>
    <w:rsid w:val="00C07108"/>
    <w:rsid w:val="00C1025E"/>
    <w:rsid w:val="00C10F55"/>
    <w:rsid w:val="00C1116E"/>
    <w:rsid w:val="00C1397E"/>
    <w:rsid w:val="00C1587D"/>
    <w:rsid w:val="00C168C2"/>
    <w:rsid w:val="00C237A0"/>
    <w:rsid w:val="00C27169"/>
    <w:rsid w:val="00C2781C"/>
    <w:rsid w:val="00C3558A"/>
    <w:rsid w:val="00C36931"/>
    <w:rsid w:val="00C36AAD"/>
    <w:rsid w:val="00C37156"/>
    <w:rsid w:val="00C40DE5"/>
    <w:rsid w:val="00C41D74"/>
    <w:rsid w:val="00C46922"/>
    <w:rsid w:val="00C47747"/>
    <w:rsid w:val="00C531FB"/>
    <w:rsid w:val="00C55D75"/>
    <w:rsid w:val="00C63EC6"/>
    <w:rsid w:val="00C71AFB"/>
    <w:rsid w:val="00C71BB6"/>
    <w:rsid w:val="00C73317"/>
    <w:rsid w:val="00C73ADD"/>
    <w:rsid w:val="00C76971"/>
    <w:rsid w:val="00C8414F"/>
    <w:rsid w:val="00C85BC4"/>
    <w:rsid w:val="00C90443"/>
    <w:rsid w:val="00C97873"/>
    <w:rsid w:val="00CA0881"/>
    <w:rsid w:val="00CA12EA"/>
    <w:rsid w:val="00CA5F67"/>
    <w:rsid w:val="00CB3E01"/>
    <w:rsid w:val="00CB667F"/>
    <w:rsid w:val="00CB734A"/>
    <w:rsid w:val="00CC0976"/>
    <w:rsid w:val="00CC0B3B"/>
    <w:rsid w:val="00CC104F"/>
    <w:rsid w:val="00CC17FB"/>
    <w:rsid w:val="00CC53BE"/>
    <w:rsid w:val="00CC68F6"/>
    <w:rsid w:val="00CD0051"/>
    <w:rsid w:val="00CD61F3"/>
    <w:rsid w:val="00CD7042"/>
    <w:rsid w:val="00CF334E"/>
    <w:rsid w:val="00CF504D"/>
    <w:rsid w:val="00CF7D3C"/>
    <w:rsid w:val="00D016D9"/>
    <w:rsid w:val="00D02C75"/>
    <w:rsid w:val="00D06018"/>
    <w:rsid w:val="00D112F2"/>
    <w:rsid w:val="00D11537"/>
    <w:rsid w:val="00D1404C"/>
    <w:rsid w:val="00D20B52"/>
    <w:rsid w:val="00D226E5"/>
    <w:rsid w:val="00D27E1A"/>
    <w:rsid w:val="00D318F3"/>
    <w:rsid w:val="00D32A99"/>
    <w:rsid w:val="00D37FFD"/>
    <w:rsid w:val="00D41508"/>
    <w:rsid w:val="00D50E9A"/>
    <w:rsid w:val="00D517E6"/>
    <w:rsid w:val="00D51D14"/>
    <w:rsid w:val="00D51DDF"/>
    <w:rsid w:val="00D53713"/>
    <w:rsid w:val="00D56864"/>
    <w:rsid w:val="00D6036D"/>
    <w:rsid w:val="00D619D3"/>
    <w:rsid w:val="00D61CCA"/>
    <w:rsid w:val="00D65531"/>
    <w:rsid w:val="00D66F29"/>
    <w:rsid w:val="00D7022D"/>
    <w:rsid w:val="00D73D87"/>
    <w:rsid w:val="00D74EAD"/>
    <w:rsid w:val="00D75868"/>
    <w:rsid w:val="00D76EA8"/>
    <w:rsid w:val="00D77E66"/>
    <w:rsid w:val="00D8224D"/>
    <w:rsid w:val="00D84AF9"/>
    <w:rsid w:val="00D86A5D"/>
    <w:rsid w:val="00D914DE"/>
    <w:rsid w:val="00D9214A"/>
    <w:rsid w:val="00DA3F71"/>
    <w:rsid w:val="00DA42F0"/>
    <w:rsid w:val="00DA47EB"/>
    <w:rsid w:val="00DA694A"/>
    <w:rsid w:val="00DA7BAE"/>
    <w:rsid w:val="00DB009A"/>
    <w:rsid w:val="00DB4DC3"/>
    <w:rsid w:val="00DB56EF"/>
    <w:rsid w:val="00DB572F"/>
    <w:rsid w:val="00DC1956"/>
    <w:rsid w:val="00DC7355"/>
    <w:rsid w:val="00DD37D7"/>
    <w:rsid w:val="00DD3F6E"/>
    <w:rsid w:val="00DE0ABE"/>
    <w:rsid w:val="00DE197C"/>
    <w:rsid w:val="00DE6301"/>
    <w:rsid w:val="00DE63B0"/>
    <w:rsid w:val="00DF0D4E"/>
    <w:rsid w:val="00DF1953"/>
    <w:rsid w:val="00DF4FCB"/>
    <w:rsid w:val="00E01974"/>
    <w:rsid w:val="00E03774"/>
    <w:rsid w:val="00E05D33"/>
    <w:rsid w:val="00E075D7"/>
    <w:rsid w:val="00E07ED5"/>
    <w:rsid w:val="00E10B39"/>
    <w:rsid w:val="00E127F8"/>
    <w:rsid w:val="00E130B2"/>
    <w:rsid w:val="00E14F2D"/>
    <w:rsid w:val="00E209DC"/>
    <w:rsid w:val="00E24E6A"/>
    <w:rsid w:val="00E24F2C"/>
    <w:rsid w:val="00E25D9C"/>
    <w:rsid w:val="00E30AC0"/>
    <w:rsid w:val="00E32D98"/>
    <w:rsid w:val="00E333A4"/>
    <w:rsid w:val="00E36AED"/>
    <w:rsid w:val="00E42610"/>
    <w:rsid w:val="00E503BA"/>
    <w:rsid w:val="00E51F41"/>
    <w:rsid w:val="00E53841"/>
    <w:rsid w:val="00E632E7"/>
    <w:rsid w:val="00E63B27"/>
    <w:rsid w:val="00E64D1D"/>
    <w:rsid w:val="00E653A9"/>
    <w:rsid w:val="00E72F22"/>
    <w:rsid w:val="00E73422"/>
    <w:rsid w:val="00E73444"/>
    <w:rsid w:val="00E7397F"/>
    <w:rsid w:val="00E74B8F"/>
    <w:rsid w:val="00E8190A"/>
    <w:rsid w:val="00E8496A"/>
    <w:rsid w:val="00E86878"/>
    <w:rsid w:val="00E9014E"/>
    <w:rsid w:val="00E92A86"/>
    <w:rsid w:val="00EA08B6"/>
    <w:rsid w:val="00EA1860"/>
    <w:rsid w:val="00EA2D6A"/>
    <w:rsid w:val="00EA4AA3"/>
    <w:rsid w:val="00EA4C4C"/>
    <w:rsid w:val="00EB4393"/>
    <w:rsid w:val="00EB4EEC"/>
    <w:rsid w:val="00EB6213"/>
    <w:rsid w:val="00EB69C4"/>
    <w:rsid w:val="00EC49BB"/>
    <w:rsid w:val="00ED109F"/>
    <w:rsid w:val="00ED29FB"/>
    <w:rsid w:val="00ED5D91"/>
    <w:rsid w:val="00EE57C0"/>
    <w:rsid w:val="00EE7726"/>
    <w:rsid w:val="00EF1891"/>
    <w:rsid w:val="00EF2D66"/>
    <w:rsid w:val="00EF3767"/>
    <w:rsid w:val="00EF3F9D"/>
    <w:rsid w:val="00F04B4B"/>
    <w:rsid w:val="00F05CBA"/>
    <w:rsid w:val="00F10D0D"/>
    <w:rsid w:val="00F21848"/>
    <w:rsid w:val="00F22F8F"/>
    <w:rsid w:val="00F236F2"/>
    <w:rsid w:val="00F27A83"/>
    <w:rsid w:val="00F31575"/>
    <w:rsid w:val="00F32242"/>
    <w:rsid w:val="00F340A1"/>
    <w:rsid w:val="00F359FC"/>
    <w:rsid w:val="00F4200B"/>
    <w:rsid w:val="00F447D8"/>
    <w:rsid w:val="00F50720"/>
    <w:rsid w:val="00F509A6"/>
    <w:rsid w:val="00F50EAE"/>
    <w:rsid w:val="00F51AF6"/>
    <w:rsid w:val="00F54AD9"/>
    <w:rsid w:val="00F569EA"/>
    <w:rsid w:val="00F56E6D"/>
    <w:rsid w:val="00F60312"/>
    <w:rsid w:val="00F626B0"/>
    <w:rsid w:val="00F65E3E"/>
    <w:rsid w:val="00F67858"/>
    <w:rsid w:val="00F703CD"/>
    <w:rsid w:val="00F72352"/>
    <w:rsid w:val="00F873FF"/>
    <w:rsid w:val="00F9217D"/>
    <w:rsid w:val="00F94607"/>
    <w:rsid w:val="00F94A6A"/>
    <w:rsid w:val="00F95B7D"/>
    <w:rsid w:val="00F961EB"/>
    <w:rsid w:val="00FA195D"/>
    <w:rsid w:val="00FB4B63"/>
    <w:rsid w:val="00FC0587"/>
    <w:rsid w:val="00FC2094"/>
    <w:rsid w:val="00FD08BC"/>
    <w:rsid w:val="00FD1259"/>
    <w:rsid w:val="00FD27ED"/>
    <w:rsid w:val="00FD425B"/>
    <w:rsid w:val="00FD7D98"/>
    <w:rsid w:val="00FE03F5"/>
    <w:rsid w:val="00FE17C8"/>
    <w:rsid w:val="00FE185A"/>
    <w:rsid w:val="00FE1FD4"/>
    <w:rsid w:val="00FE4DF7"/>
    <w:rsid w:val="00FE5676"/>
    <w:rsid w:val="00FE62E8"/>
    <w:rsid w:val="00FE62E9"/>
    <w:rsid w:val="00FE6667"/>
    <w:rsid w:val="00FE6DA1"/>
    <w:rsid w:val="00FE7C01"/>
    <w:rsid w:val="00FF5965"/>
    <w:rsid w:val="00FF79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9E896"/>
  <w15:docId w15:val="{86DB7E21-AB9B-4EC1-BE69-01213890D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83754"/>
    <w:pPr>
      <w:spacing w:after="0" w:line="240" w:lineRule="auto"/>
    </w:pPr>
    <w:rPr>
      <w:rFonts w:ascii="Times New Roman" w:eastAsia="Times New Roman" w:hAnsi="Times New Roman" w:cs="Times New Roman"/>
      <w:sz w:val="24"/>
      <w:szCs w:val="24"/>
      <w:lang w:val="en-GB"/>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9"/>
    <w:qFormat/>
    <w:rsid w:val="00883754"/>
    <w:pPr>
      <w:keepNext/>
      <w:jc w:val="both"/>
      <w:outlineLvl w:val="0"/>
    </w:pPr>
    <w:rPr>
      <w:b/>
      <w:bCs/>
      <w:lang w:val="lt-LT"/>
    </w:rPr>
  </w:style>
  <w:style w:type="paragraph" w:styleId="Antrat5">
    <w:name w:val="heading 5"/>
    <w:basedOn w:val="prastasis"/>
    <w:next w:val="prastasis"/>
    <w:link w:val="Antrat5Diagrama"/>
    <w:uiPriority w:val="99"/>
    <w:qFormat/>
    <w:rsid w:val="00883754"/>
    <w:pPr>
      <w:keepNext/>
      <w:jc w:val="both"/>
      <w:outlineLvl w:val="4"/>
    </w:pPr>
    <w:rPr>
      <w:rFonts w:ascii="TimesLT" w:eastAsia="Arial Unicode MS" w:hAnsi="TimesLT" w:cs="Arial Unicode MS"/>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rsid w:val="00883754"/>
    <w:rPr>
      <w:rFonts w:ascii="Times New Roman" w:eastAsia="Times New Roman" w:hAnsi="Times New Roman" w:cs="Times New Roman"/>
      <w:b/>
      <w:bCs/>
      <w:sz w:val="24"/>
      <w:szCs w:val="24"/>
      <w:lang w:val="lt-LT"/>
    </w:rPr>
  </w:style>
  <w:style w:type="character" w:customStyle="1" w:styleId="Antrat5Diagrama">
    <w:name w:val="Antraštė 5 Diagrama"/>
    <w:basedOn w:val="Numatytasispastraiposriftas"/>
    <w:link w:val="Antrat5"/>
    <w:uiPriority w:val="99"/>
    <w:rsid w:val="00883754"/>
    <w:rPr>
      <w:rFonts w:ascii="TimesLT" w:eastAsia="Arial Unicode MS" w:hAnsi="TimesLT" w:cs="Arial Unicode MS"/>
      <w:sz w:val="24"/>
      <w:szCs w:val="20"/>
      <w:lang w:val="lt-LT"/>
    </w:rPr>
  </w:style>
  <w:style w:type="paragraph" w:styleId="Antrats">
    <w:name w:val="header"/>
    <w:basedOn w:val="prastasis"/>
    <w:link w:val="AntratsDiagrama"/>
    <w:uiPriority w:val="99"/>
    <w:rsid w:val="00883754"/>
    <w:pPr>
      <w:tabs>
        <w:tab w:val="center" w:pos="4153"/>
        <w:tab w:val="right" w:pos="8306"/>
      </w:tabs>
    </w:pPr>
    <w:rPr>
      <w:sz w:val="28"/>
      <w:szCs w:val="20"/>
      <w:lang w:val="lt-LT"/>
    </w:rPr>
  </w:style>
  <w:style w:type="character" w:customStyle="1" w:styleId="AntratsDiagrama">
    <w:name w:val="Antraštės Diagrama"/>
    <w:basedOn w:val="Numatytasispastraiposriftas"/>
    <w:link w:val="Antrats"/>
    <w:uiPriority w:val="99"/>
    <w:rsid w:val="00883754"/>
    <w:rPr>
      <w:rFonts w:ascii="Times New Roman" w:eastAsia="Times New Roman" w:hAnsi="Times New Roman" w:cs="Times New Roman"/>
      <w:sz w:val="28"/>
      <w:szCs w:val="20"/>
      <w:lang w:val="lt-LT"/>
    </w:rPr>
  </w:style>
  <w:style w:type="paragraph" w:styleId="Pagrindinistekstas">
    <w:name w:val="Body Text"/>
    <w:basedOn w:val="prastasis"/>
    <w:link w:val="PagrindinistekstasDiagrama"/>
    <w:uiPriority w:val="99"/>
    <w:rsid w:val="00883754"/>
    <w:pPr>
      <w:jc w:val="both"/>
    </w:pPr>
    <w:rPr>
      <w:lang w:val="lt-LT"/>
    </w:rPr>
  </w:style>
  <w:style w:type="character" w:customStyle="1" w:styleId="PagrindinistekstasDiagrama">
    <w:name w:val="Pagrindinis tekstas Diagrama"/>
    <w:basedOn w:val="Numatytasispastraiposriftas"/>
    <w:link w:val="Pagrindinistekstas"/>
    <w:uiPriority w:val="99"/>
    <w:rsid w:val="00883754"/>
    <w:rPr>
      <w:rFonts w:ascii="Times New Roman" w:eastAsia="Times New Roman" w:hAnsi="Times New Roman" w:cs="Times New Roman"/>
      <w:sz w:val="24"/>
      <w:szCs w:val="24"/>
      <w:lang w:val="lt-LT"/>
    </w:rPr>
  </w:style>
  <w:style w:type="character" w:styleId="Puslapionumeris">
    <w:name w:val="page number"/>
    <w:basedOn w:val="Numatytasispastraiposriftas"/>
    <w:uiPriority w:val="99"/>
    <w:rsid w:val="00883754"/>
    <w:rPr>
      <w:rFonts w:cs="Times New Roman"/>
    </w:rPr>
  </w:style>
  <w:style w:type="paragraph" w:styleId="Pagrindiniotekstotrauka">
    <w:name w:val="Body Text Indent"/>
    <w:basedOn w:val="prastasis"/>
    <w:link w:val="PagrindiniotekstotraukaDiagrama"/>
    <w:uiPriority w:val="99"/>
    <w:rsid w:val="00883754"/>
    <w:pPr>
      <w:spacing w:after="120"/>
      <w:ind w:left="283"/>
    </w:pPr>
    <w:rPr>
      <w:lang w:val="lt-LT"/>
    </w:rPr>
  </w:style>
  <w:style w:type="character" w:customStyle="1" w:styleId="PagrindiniotekstotraukaDiagrama">
    <w:name w:val="Pagrindinio teksto įtrauka Diagrama"/>
    <w:basedOn w:val="Numatytasispastraiposriftas"/>
    <w:link w:val="Pagrindiniotekstotrauka"/>
    <w:uiPriority w:val="99"/>
    <w:rsid w:val="00883754"/>
    <w:rPr>
      <w:rFonts w:ascii="Times New Roman" w:eastAsia="Times New Roman" w:hAnsi="Times New Roman" w:cs="Times New Roman"/>
      <w:sz w:val="24"/>
      <w:szCs w:val="24"/>
      <w:lang w:val="lt-LT"/>
    </w:rPr>
  </w:style>
  <w:style w:type="paragraph" w:customStyle="1" w:styleId="Lentele-ZET">
    <w:name w:val="Lentele-ZET"/>
    <w:basedOn w:val="prastasis"/>
    <w:uiPriority w:val="99"/>
    <w:rsid w:val="00883754"/>
    <w:pPr>
      <w:spacing w:line="312" w:lineRule="auto"/>
    </w:pPr>
    <w:rPr>
      <w:rFonts w:ascii="Tahoma" w:hAnsi="Tahoma" w:cs="Tahoma"/>
      <w:sz w:val="17"/>
      <w:szCs w:val="17"/>
      <w:lang w:val="lt-LT" w:eastAsia="lt-LT"/>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rsid w:val="00883754"/>
    <w:pPr>
      <w:ind w:left="720"/>
      <w:contextualSpacing/>
    </w:pPr>
  </w:style>
  <w:style w:type="paragraph" w:styleId="Betarp">
    <w:name w:val="No Spacing"/>
    <w:uiPriority w:val="1"/>
    <w:qFormat/>
    <w:rsid w:val="00883754"/>
    <w:pPr>
      <w:spacing w:after="0" w:line="240" w:lineRule="auto"/>
    </w:pPr>
    <w:rPr>
      <w:rFonts w:ascii="Times New Roman" w:eastAsia="Times New Roman" w:hAnsi="Times New Roman" w:cs="Times New Roman"/>
      <w:sz w:val="24"/>
      <w:szCs w:val="24"/>
      <w:lang w:val="en-GB"/>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1C7745"/>
    <w:rPr>
      <w:rFonts w:ascii="Times New Roman" w:eastAsia="Times New Roman" w:hAnsi="Times New Roman" w:cs="Times New Roman"/>
      <w:sz w:val="24"/>
      <w:szCs w:val="24"/>
      <w:lang w:val="en-GB"/>
    </w:rPr>
  </w:style>
  <w:style w:type="character" w:styleId="Komentaronuoroda">
    <w:name w:val="annotation reference"/>
    <w:basedOn w:val="Numatytasispastraiposriftas"/>
    <w:uiPriority w:val="99"/>
    <w:semiHidden/>
    <w:unhideWhenUsed/>
    <w:rsid w:val="0000078E"/>
    <w:rPr>
      <w:sz w:val="16"/>
      <w:szCs w:val="16"/>
    </w:rPr>
  </w:style>
  <w:style w:type="paragraph" w:styleId="Komentarotekstas">
    <w:name w:val="annotation text"/>
    <w:basedOn w:val="prastasis"/>
    <w:link w:val="KomentarotekstasDiagrama"/>
    <w:uiPriority w:val="99"/>
    <w:unhideWhenUsed/>
    <w:rsid w:val="0000078E"/>
    <w:rPr>
      <w:sz w:val="20"/>
      <w:szCs w:val="20"/>
    </w:rPr>
  </w:style>
  <w:style w:type="character" w:customStyle="1" w:styleId="KomentarotekstasDiagrama">
    <w:name w:val="Komentaro tekstas Diagrama"/>
    <w:basedOn w:val="Numatytasispastraiposriftas"/>
    <w:link w:val="Komentarotekstas"/>
    <w:uiPriority w:val="99"/>
    <w:rsid w:val="0000078E"/>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00078E"/>
    <w:rPr>
      <w:b/>
      <w:bCs/>
    </w:rPr>
  </w:style>
  <w:style w:type="character" w:customStyle="1" w:styleId="KomentarotemaDiagrama">
    <w:name w:val="Komentaro tema Diagrama"/>
    <w:basedOn w:val="KomentarotekstasDiagrama"/>
    <w:link w:val="Komentarotema"/>
    <w:uiPriority w:val="99"/>
    <w:semiHidden/>
    <w:rsid w:val="0000078E"/>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00078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0078E"/>
    <w:rPr>
      <w:rFonts w:ascii="Segoe UI" w:eastAsia="Times New Roman" w:hAnsi="Segoe UI" w:cs="Segoe UI"/>
      <w:sz w:val="18"/>
      <w:szCs w:val="18"/>
      <w:lang w:val="en-GB"/>
    </w:rPr>
  </w:style>
  <w:style w:type="character" w:styleId="Hipersaitas">
    <w:name w:val="Hyperlink"/>
    <w:basedOn w:val="Numatytasispastraiposriftas"/>
    <w:uiPriority w:val="99"/>
    <w:unhideWhenUsed/>
    <w:rsid w:val="00EB4393"/>
    <w:rPr>
      <w:color w:val="0000FF" w:themeColor="hyperlink"/>
      <w:u w:val="single"/>
    </w:rPr>
  </w:style>
  <w:style w:type="table" w:styleId="Lentelstinklelis">
    <w:name w:val="Table Grid"/>
    <w:basedOn w:val="prastojilentel"/>
    <w:uiPriority w:val="59"/>
    <w:rsid w:val="00DC73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blokas">
    <w:name w:val="Block Text"/>
    <w:basedOn w:val="prastasis"/>
    <w:uiPriority w:val="99"/>
    <w:semiHidden/>
    <w:unhideWhenUsed/>
    <w:rsid w:val="00C531FB"/>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character" w:styleId="Perirtashipersaitas">
    <w:name w:val="FollowedHyperlink"/>
    <w:basedOn w:val="Numatytasispastraiposriftas"/>
    <w:uiPriority w:val="99"/>
    <w:semiHidden/>
    <w:unhideWhenUsed/>
    <w:rsid w:val="002B7AEF"/>
    <w:rPr>
      <w:color w:val="800080" w:themeColor="followedHyperlink"/>
      <w:u w:val="single"/>
    </w:rPr>
  </w:style>
  <w:style w:type="table" w:customStyle="1" w:styleId="Lentelstinklelis1">
    <w:name w:val="Lentelės tinklelis1"/>
    <w:basedOn w:val="prastojilentel"/>
    <w:next w:val="Lentelstinklelis"/>
    <w:uiPriority w:val="59"/>
    <w:rsid w:val="003F19F2"/>
    <w:pPr>
      <w:spacing w:after="0" w:line="240" w:lineRule="auto"/>
      <w:jc w:val="both"/>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prastasistekstas">
    <w:name w:val="Plain Text"/>
    <w:basedOn w:val="prastasis"/>
    <w:link w:val="PaprastasistekstasDiagrama"/>
    <w:uiPriority w:val="99"/>
    <w:semiHidden/>
    <w:unhideWhenUsed/>
    <w:rsid w:val="0028240F"/>
    <w:rPr>
      <w:rFonts w:ascii="Calibri" w:eastAsiaTheme="minorHAnsi" w:hAnsi="Calibri" w:cstheme="minorBidi"/>
      <w:sz w:val="22"/>
      <w:szCs w:val="21"/>
      <w:lang w:val="lt-LT"/>
    </w:rPr>
  </w:style>
  <w:style w:type="character" w:customStyle="1" w:styleId="PaprastasistekstasDiagrama">
    <w:name w:val="Paprastasis tekstas Diagrama"/>
    <w:basedOn w:val="Numatytasispastraiposriftas"/>
    <w:link w:val="Paprastasistekstas"/>
    <w:uiPriority w:val="99"/>
    <w:semiHidden/>
    <w:rsid w:val="0028240F"/>
    <w:rPr>
      <w:rFonts w:ascii="Calibri" w:hAnsi="Calibri"/>
      <w:szCs w:val="21"/>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8254455">
      <w:bodyDiv w:val="1"/>
      <w:marLeft w:val="0"/>
      <w:marRight w:val="0"/>
      <w:marTop w:val="0"/>
      <w:marBottom w:val="0"/>
      <w:divBdr>
        <w:top w:val="none" w:sz="0" w:space="0" w:color="auto"/>
        <w:left w:val="none" w:sz="0" w:space="0" w:color="auto"/>
        <w:bottom w:val="none" w:sz="0" w:space="0" w:color="auto"/>
        <w:right w:val="none" w:sz="0" w:space="0" w:color="auto"/>
      </w:divBdr>
    </w:div>
    <w:div w:id="377315522">
      <w:bodyDiv w:val="1"/>
      <w:marLeft w:val="0"/>
      <w:marRight w:val="0"/>
      <w:marTop w:val="0"/>
      <w:marBottom w:val="0"/>
      <w:divBdr>
        <w:top w:val="none" w:sz="0" w:space="0" w:color="auto"/>
        <w:left w:val="none" w:sz="0" w:space="0" w:color="auto"/>
        <w:bottom w:val="none" w:sz="0" w:space="0" w:color="auto"/>
        <w:right w:val="none" w:sz="0" w:space="0" w:color="auto"/>
      </w:divBdr>
      <w:divsChild>
        <w:div w:id="1120103932">
          <w:marLeft w:val="0"/>
          <w:marRight w:val="0"/>
          <w:marTop w:val="0"/>
          <w:marBottom w:val="0"/>
          <w:divBdr>
            <w:top w:val="none" w:sz="0" w:space="0" w:color="auto"/>
            <w:left w:val="none" w:sz="0" w:space="0" w:color="auto"/>
            <w:bottom w:val="none" w:sz="0" w:space="0" w:color="auto"/>
            <w:right w:val="none" w:sz="0" w:space="0" w:color="auto"/>
          </w:divBdr>
          <w:divsChild>
            <w:div w:id="744228276">
              <w:marLeft w:val="0"/>
              <w:marRight w:val="0"/>
              <w:marTop w:val="0"/>
              <w:marBottom w:val="0"/>
              <w:divBdr>
                <w:top w:val="none" w:sz="0" w:space="0" w:color="auto"/>
                <w:left w:val="none" w:sz="0" w:space="0" w:color="auto"/>
                <w:bottom w:val="none" w:sz="0" w:space="0" w:color="auto"/>
                <w:right w:val="none" w:sz="0" w:space="0" w:color="auto"/>
              </w:divBdr>
              <w:divsChild>
                <w:div w:id="1781292897">
                  <w:marLeft w:val="0"/>
                  <w:marRight w:val="0"/>
                  <w:marTop w:val="0"/>
                  <w:marBottom w:val="0"/>
                  <w:divBdr>
                    <w:top w:val="none" w:sz="0" w:space="0" w:color="auto"/>
                    <w:left w:val="none" w:sz="0" w:space="0" w:color="auto"/>
                    <w:bottom w:val="none" w:sz="0" w:space="0" w:color="auto"/>
                    <w:right w:val="none" w:sz="0" w:space="0" w:color="auto"/>
                  </w:divBdr>
                  <w:divsChild>
                    <w:div w:id="1168793312">
                      <w:marLeft w:val="0"/>
                      <w:marRight w:val="0"/>
                      <w:marTop w:val="0"/>
                      <w:marBottom w:val="0"/>
                      <w:divBdr>
                        <w:top w:val="none" w:sz="0" w:space="0" w:color="auto"/>
                        <w:left w:val="none" w:sz="0" w:space="0" w:color="auto"/>
                        <w:bottom w:val="none" w:sz="0" w:space="0" w:color="auto"/>
                        <w:right w:val="none" w:sz="0" w:space="0" w:color="auto"/>
                      </w:divBdr>
                      <w:divsChild>
                        <w:div w:id="41420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4108704">
      <w:bodyDiv w:val="1"/>
      <w:marLeft w:val="0"/>
      <w:marRight w:val="0"/>
      <w:marTop w:val="0"/>
      <w:marBottom w:val="0"/>
      <w:divBdr>
        <w:top w:val="none" w:sz="0" w:space="0" w:color="auto"/>
        <w:left w:val="none" w:sz="0" w:space="0" w:color="auto"/>
        <w:bottom w:val="none" w:sz="0" w:space="0" w:color="auto"/>
        <w:right w:val="none" w:sz="0" w:space="0" w:color="auto"/>
      </w:divBdr>
      <w:divsChild>
        <w:div w:id="425158387">
          <w:marLeft w:val="0"/>
          <w:marRight w:val="0"/>
          <w:marTop w:val="0"/>
          <w:marBottom w:val="0"/>
          <w:divBdr>
            <w:top w:val="none" w:sz="0" w:space="0" w:color="auto"/>
            <w:left w:val="none" w:sz="0" w:space="0" w:color="auto"/>
            <w:bottom w:val="none" w:sz="0" w:space="0" w:color="auto"/>
            <w:right w:val="none" w:sz="0" w:space="0" w:color="auto"/>
          </w:divBdr>
          <w:divsChild>
            <w:div w:id="613367039">
              <w:marLeft w:val="0"/>
              <w:marRight w:val="0"/>
              <w:marTop w:val="0"/>
              <w:marBottom w:val="0"/>
              <w:divBdr>
                <w:top w:val="none" w:sz="0" w:space="0" w:color="auto"/>
                <w:left w:val="none" w:sz="0" w:space="0" w:color="auto"/>
                <w:bottom w:val="none" w:sz="0" w:space="0" w:color="auto"/>
                <w:right w:val="none" w:sz="0" w:space="0" w:color="auto"/>
              </w:divBdr>
              <w:divsChild>
                <w:div w:id="428356369">
                  <w:marLeft w:val="0"/>
                  <w:marRight w:val="0"/>
                  <w:marTop w:val="0"/>
                  <w:marBottom w:val="0"/>
                  <w:divBdr>
                    <w:top w:val="none" w:sz="0" w:space="0" w:color="auto"/>
                    <w:left w:val="none" w:sz="0" w:space="0" w:color="auto"/>
                    <w:bottom w:val="none" w:sz="0" w:space="0" w:color="auto"/>
                    <w:right w:val="none" w:sz="0" w:space="0" w:color="auto"/>
                  </w:divBdr>
                  <w:divsChild>
                    <w:div w:id="1048991664">
                      <w:marLeft w:val="0"/>
                      <w:marRight w:val="0"/>
                      <w:marTop w:val="0"/>
                      <w:marBottom w:val="0"/>
                      <w:divBdr>
                        <w:top w:val="none" w:sz="0" w:space="0" w:color="auto"/>
                        <w:left w:val="none" w:sz="0" w:space="0" w:color="auto"/>
                        <w:bottom w:val="none" w:sz="0" w:space="0" w:color="auto"/>
                        <w:right w:val="none" w:sz="0" w:space="0" w:color="auto"/>
                      </w:divBdr>
                      <w:divsChild>
                        <w:div w:id="61953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3928671">
      <w:bodyDiv w:val="1"/>
      <w:marLeft w:val="0"/>
      <w:marRight w:val="0"/>
      <w:marTop w:val="0"/>
      <w:marBottom w:val="0"/>
      <w:divBdr>
        <w:top w:val="none" w:sz="0" w:space="0" w:color="auto"/>
        <w:left w:val="none" w:sz="0" w:space="0" w:color="auto"/>
        <w:bottom w:val="none" w:sz="0" w:space="0" w:color="auto"/>
        <w:right w:val="none" w:sz="0" w:space="0" w:color="auto"/>
      </w:divBdr>
    </w:div>
    <w:div w:id="577981717">
      <w:bodyDiv w:val="1"/>
      <w:marLeft w:val="0"/>
      <w:marRight w:val="0"/>
      <w:marTop w:val="0"/>
      <w:marBottom w:val="0"/>
      <w:divBdr>
        <w:top w:val="none" w:sz="0" w:space="0" w:color="auto"/>
        <w:left w:val="none" w:sz="0" w:space="0" w:color="auto"/>
        <w:bottom w:val="none" w:sz="0" w:space="0" w:color="auto"/>
        <w:right w:val="none" w:sz="0" w:space="0" w:color="auto"/>
      </w:divBdr>
    </w:div>
    <w:div w:id="581910338">
      <w:bodyDiv w:val="1"/>
      <w:marLeft w:val="0"/>
      <w:marRight w:val="0"/>
      <w:marTop w:val="0"/>
      <w:marBottom w:val="0"/>
      <w:divBdr>
        <w:top w:val="none" w:sz="0" w:space="0" w:color="auto"/>
        <w:left w:val="none" w:sz="0" w:space="0" w:color="auto"/>
        <w:bottom w:val="none" w:sz="0" w:space="0" w:color="auto"/>
        <w:right w:val="none" w:sz="0" w:space="0" w:color="auto"/>
      </w:divBdr>
      <w:divsChild>
        <w:div w:id="2085687832">
          <w:marLeft w:val="0"/>
          <w:marRight w:val="0"/>
          <w:marTop w:val="0"/>
          <w:marBottom w:val="0"/>
          <w:divBdr>
            <w:top w:val="none" w:sz="0" w:space="0" w:color="auto"/>
            <w:left w:val="none" w:sz="0" w:space="0" w:color="auto"/>
            <w:bottom w:val="none" w:sz="0" w:space="0" w:color="auto"/>
            <w:right w:val="none" w:sz="0" w:space="0" w:color="auto"/>
          </w:divBdr>
          <w:divsChild>
            <w:div w:id="849372043">
              <w:marLeft w:val="0"/>
              <w:marRight w:val="0"/>
              <w:marTop w:val="0"/>
              <w:marBottom w:val="0"/>
              <w:divBdr>
                <w:top w:val="none" w:sz="0" w:space="0" w:color="auto"/>
                <w:left w:val="none" w:sz="0" w:space="0" w:color="auto"/>
                <w:bottom w:val="none" w:sz="0" w:space="0" w:color="auto"/>
                <w:right w:val="none" w:sz="0" w:space="0" w:color="auto"/>
              </w:divBdr>
              <w:divsChild>
                <w:div w:id="889153097">
                  <w:marLeft w:val="0"/>
                  <w:marRight w:val="0"/>
                  <w:marTop w:val="0"/>
                  <w:marBottom w:val="0"/>
                  <w:divBdr>
                    <w:top w:val="none" w:sz="0" w:space="0" w:color="auto"/>
                    <w:left w:val="none" w:sz="0" w:space="0" w:color="auto"/>
                    <w:bottom w:val="none" w:sz="0" w:space="0" w:color="auto"/>
                    <w:right w:val="none" w:sz="0" w:space="0" w:color="auto"/>
                  </w:divBdr>
                  <w:divsChild>
                    <w:div w:id="34013622">
                      <w:marLeft w:val="0"/>
                      <w:marRight w:val="0"/>
                      <w:marTop w:val="0"/>
                      <w:marBottom w:val="0"/>
                      <w:divBdr>
                        <w:top w:val="none" w:sz="0" w:space="0" w:color="auto"/>
                        <w:left w:val="none" w:sz="0" w:space="0" w:color="auto"/>
                        <w:bottom w:val="none" w:sz="0" w:space="0" w:color="auto"/>
                        <w:right w:val="none" w:sz="0" w:space="0" w:color="auto"/>
                      </w:divBdr>
                      <w:divsChild>
                        <w:div w:id="154298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6251081">
      <w:bodyDiv w:val="1"/>
      <w:marLeft w:val="0"/>
      <w:marRight w:val="0"/>
      <w:marTop w:val="0"/>
      <w:marBottom w:val="0"/>
      <w:divBdr>
        <w:top w:val="none" w:sz="0" w:space="0" w:color="auto"/>
        <w:left w:val="none" w:sz="0" w:space="0" w:color="auto"/>
        <w:bottom w:val="none" w:sz="0" w:space="0" w:color="auto"/>
        <w:right w:val="none" w:sz="0" w:space="0" w:color="auto"/>
      </w:divBdr>
      <w:divsChild>
        <w:div w:id="1922909210">
          <w:marLeft w:val="0"/>
          <w:marRight w:val="0"/>
          <w:marTop w:val="0"/>
          <w:marBottom w:val="0"/>
          <w:divBdr>
            <w:top w:val="none" w:sz="0" w:space="0" w:color="auto"/>
            <w:left w:val="none" w:sz="0" w:space="0" w:color="auto"/>
            <w:bottom w:val="none" w:sz="0" w:space="0" w:color="auto"/>
            <w:right w:val="none" w:sz="0" w:space="0" w:color="auto"/>
          </w:divBdr>
          <w:divsChild>
            <w:div w:id="1312713775">
              <w:marLeft w:val="0"/>
              <w:marRight w:val="0"/>
              <w:marTop w:val="0"/>
              <w:marBottom w:val="0"/>
              <w:divBdr>
                <w:top w:val="none" w:sz="0" w:space="0" w:color="auto"/>
                <w:left w:val="none" w:sz="0" w:space="0" w:color="auto"/>
                <w:bottom w:val="none" w:sz="0" w:space="0" w:color="auto"/>
                <w:right w:val="none" w:sz="0" w:space="0" w:color="auto"/>
              </w:divBdr>
              <w:divsChild>
                <w:div w:id="1917737108">
                  <w:marLeft w:val="0"/>
                  <w:marRight w:val="0"/>
                  <w:marTop w:val="0"/>
                  <w:marBottom w:val="0"/>
                  <w:divBdr>
                    <w:top w:val="none" w:sz="0" w:space="0" w:color="auto"/>
                    <w:left w:val="none" w:sz="0" w:space="0" w:color="auto"/>
                    <w:bottom w:val="none" w:sz="0" w:space="0" w:color="auto"/>
                    <w:right w:val="none" w:sz="0" w:space="0" w:color="auto"/>
                  </w:divBdr>
                  <w:divsChild>
                    <w:div w:id="779760416">
                      <w:marLeft w:val="0"/>
                      <w:marRight w:val="0"/>
                      <w:marTop w:val="0"/>
                      <w:marBottom w:val="0"/>
                      <w:divBdr>
                        <w:top w:val="none" w:sz="0" w:space="0" w:color="auto"/>
                        <w:left w:val="none" w:sz="0" w:space="0" w:color="auto"/>
                        <w:bottom w:val="none" w:sz="0" w:space="0" w:color="auto"/>
                        <w:right w:val="none" w:sz="0" w:space="0" w:color="auto"/>
                      </w:divBdr>
                      <w:divsChild>
                        <w:div w:id="147170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9127971">
      <w:bodyDiv w:val="1"/>
      <w:marLeft w:val="0"/>
      <w:marRight w:val="0"/>
      <w:marTop w:val="0"/>
      <w:marBottom w:val="0"/>
      <w:divBdr>
        <w:top w:val="none" w:sz="0" w:space="0" w:color="auto"/>
        <w:left w:val="none" w:sz="0" w:space="0" w:color="auto"/>
        <w:bottom w:val="none" w:sz="0" w:space="0" w:color="auto"/>
        <w:right w:val="none" w:sz="0" w:space="0" w:color="auto"/>
      </w:divBdr>
    </w:div>
    <w:div w:id="879240891">
      <w:bodyDiv w:val="1"/>
      <w:marLeft w:val="0"/>
      <w:marRight w:val="0"/>
      <w:marTop w:val="0"/>
      <w:marBottom w:val="0"/>
      <w:divBdr>
        <w:top w:val="none" w:sz="0" w:space="0" w:color="auto"/>
        <w:left w:val="none" w:sz="0" w:space="0" w:color="auto"/>
        <w:bottom w:val="none" w:sz="0" w:space="0" w:color="auto"/>
        <w:right w:val="none" w:sz="0" w:space="0" w:color="auto"/>
      </w:divBdr>
      <w:divsChild>
        <w:div w:id="858391613">
          <w:marLeft w:val="0"/>
          <w:marRight w:val="0"/>
          <w:marTop w:val="0"/>
          <w:marBottom w:val="0"/>
          <w:divBdr>
            <w:top w:val="none" w:sz="0" w:space="0" w:color="auto"/>
            <w:left w:val="none" w:sz="0" w:space="0" w:color="auto"/>
            <w:bottom w:val="none" w:sz="0" w:space="0" w:color="auto"/>
            <w:right w:val="none" w:sz="0" w:space="0" w:color="auto"/>
          </w:divBdr>
          <w:divsChild>
            <w:div w:id="188566595">
              <w:marLeft w:val="0"/>
              <w:marRight w:val="0"/>
              <w:marTop w:val="0"/>
              <w:marBottom w:val="0"/>
              <w:divBdr>
                <w:top w:val="none" w:sz="0" w:space="0" w:color="auto"/>
                <w:left w:val="none" w:sz="0" w:space="0" w:color="auto"/>
                <w:bottom w:val="none" w:sz="0" w:space="0" w:color="auto"/>
                <w:right w:val="none" w:sz="0" w:space="0" w:color="auto"/>
              </w:divBdr>
              <w:divsChild>
                <w:div w:id="1330988411">
                  <w:marLeft w:val="0"/>
                  <w:marRight w:val="0"/>
                  <w:marTop w:val="0"/>
                  <w:marBottom w:val="0"/>
                  <w:divBdr>
                    <w:top w:val="none" w:sz="0" w:space="0" w:color="auto"/>
                    <w:left w:val="none" w:sz="0" w:space="0" w:color="auto"/>
                    <w:bottom w:val="none" w:sz="0" w:space="0" w:color="auto"/>
                    <w:right w:val="none" w:sz="0" w:space="0" w:color="auto"/>
                  </w:divBdr>
                  <w:divsChild>
                    <w:div w:id="1367173833">
                      <w:marLeft w:val="0"/>
                      <w:marRight w:val="0"/>
                      <w:marTop w:val="0"/>
                      <w:marBottom w:val="0"/>
                      <w:divBdr>
                        <w:top w:val="none" w:sz="0" w:space="0" w:color="auto"/>
                        <w:left w:val="none" w:sz="0" w:space="0" w:color="auto"/>
                        <w:bottom w:val="none" w:sz="0" w:space="0" w:color="auto"/>
                        <w:right w:val="none" w:sz="0" w:space="0" w:color="auto"/>
                      </w:divBdr>
                      <w:divsChild>
                        <w:div w:id="1912079446">
                          <w:marLeft w:val="0"/>
                          <w:marRight w:val="0"/>
                          <w:marTop w:val="0"/>
                          <w:marBottom w:val="0"/>
                          <w:divBdr>
                            <w:top w:val="none" w:sz="0" w:space="0" w:color="auto"/>
                            <w:left w:val="none" w:sz="0" w:space="0" w:color="auto"/>
                            <w:bottom w:val="none" w:sz="0" w:space="0" w:color="auto"/>
                            <w:right w:val="none" w:sz="0" w:space="0" w:color="auto"/>
                          </w:divBdr>
                          <w:divsChild>
                            <w:div w:id="799540814">
                              <w:marLeft w:val="0"/>
                              <w:marRight w:val="0"/>
                              <w:marTop w:val="0"/>
                              <w:marBottom w:val="0"/>
                              <w:divBdr>
                                <w:top w:val="none" w:sz="0" w:space="0" w:color="auto"/>
                                <w:left w:val="none" w:sz="0" w:space="0" w:color="auto"/>
                                <w:bottom w:val="none" w:sz="0" w:space="0" w:color="auto"/>
                                <w:right w:val="none" w:sz="0" w:space="0" w:color="auto"/>
                              </w:divBdr>
                              <w:divsChild>
                                <w:div w:id="202014223">
                                  <w:marLeft w:val="0"/>
                                  <w:marRight w:val="0"/>
                                  <w:marTop w:val="0"/>
                                  <w:marBottom w:val="0"/>
                                  <w:divBdr>
                                    <w:top w:val="none" w:sz="0" w:space="0" w:color="auto"/>
                                    <w:left w:val="none" w:sz="0" w:space="0" w:color="auto"/>
                                    <w:bottom w:val="none" w:sz="0" w:space="0" w:color="auto"/>
                                    <w:right w:val="none" w:sz="0" w:space="0" w:color="auto"/>
                                  </w:divBdr>
                                  <w:divsChild>
                                    <w:div w:id="1528563396">
                                      <w:marLeft w:val="0"/>
                                      <w:marRight w:val="0"/>
                                      <w:marTop w:val="0"/>
                                      <w:marBottom w:val="0"/>
                                      <w:divBdr>
                                        <w:top w:val="none" w:sz="0" w:space="0" w:color="auto"/>
                                        <w:left w:val="none" w:sz="0" w:space="0" w:color="auto"/>
                                        <w:bottom w:val="none" w:sz="0" w:space="0" w:color="auto"/>
                                        <w:right w:val="none" w:sz="0" w:space="0" w:color="auto"/>
                                      </w:divBdr>
                                      <w:divsChild>
                                        <w:div w:id="1187526692">
                                          <w:marLeft w:val="0"/>
                                          <w:marRight w:val="0"/>
                                          <w:marTop w:val="0"/>
                                          <w:marBottom w:val="0"/>
                                          <w:divBdr>
                                            <w:top w:val="none" w:sz="0" w:space="0" w:color="auto"/>
                                            <w:left w:val="none" w:sz="0" w:space="0" w:color="auto"/>
                                            <w:bottom w:val="none" w:sz="0" w:space="0" w:color="auto"/>
                                            <w:right w:val="none" w:sz="0" w:space="0" w:color="auto"/>
                                          </w:divBdr>
                                          <w:divsChild>
                                            <w:div w:id="2002004373">
                                              <w:marLeft w:val="0"/>
                                              <w:marRight w:val="0"/>
                                              <w:marTop w:val="0"/>
                                              <w:marBottom w:val="0"/>
                                              <w:divBdr>
                                                <w:top w:val="none" w:sz="0" w:space="0" w:color="auto"/>
                                                <w:left w:val="none" w:sz="0" w:space="0" w:color="auto"/>
                                                <w:bottom w:val="none" w:sz="0" w:space="0" w:color="auto"/>
                                                <w:right w:val="none" w:sz="0" w:space="0" w:color="auto"/>
                                              </w:divBdr>
                                              <w:divsChild>
                                                <w:div w:id="1626497854">
                                                  <w:marLeft w:val="0"/>
                                                  <w:marRight w:val="0"/>
                                                  <w:marTop w:val="0"/>
                                                  <w:marBottom w:val="0"/>
                                                  <w:divBdr>
                                                    <w:top w:val="none" w:sz="0" w:space="0" w:color="auto"/>
                                                    <w:left w:val="none" w:sz="0" w:space="0" w:color="auto"/>
                                                    <w:bottom w:val="none" w:sz="0" w:space="0" w:color="auto"/>
                                                    <w:right w:val="none" w:sz="0" w:space="0" w:color="auto"/>
                                                  </w:divBdr>
                                                  <w:divsChild>
                                                    <w:div w:id="957486391">
                                                      <w:marLeft w:val="0"/>
                                                      <w:marRight w:val="0"/>
                                                      <w:marTop w:val="0"/>
                                                      <w:marBottom w:val="0"/>
                                                      <w:divBdr>
                                                        <w:top w:val="none" w:sz="0" w:space="0" w:color="auto"/>
                                                        <w:left w:val="none" w:sz="0" w:space="0" w:color="auto"/>
                                                        <w:bottom w:val="none" w:sz="0" w:space="0" w:color="auto"/>
                                                        <w:right w:val="none" w:sz="0" w:space="0" w:color="auto"/>
                                                      </w:divBdr>
                                                      <w:divsChild>
                                                        <w:div w:id="1482772677">
                                                          <w:marLeft w:val="0"/>
                                                          <w:marRight w:val="0"/>
                                                          <w:marTop w:val="0"/>
                                                          <w:marBottom w:val="0"/>
                                                          <w:divBdr>
                                                            <w:top w:val="none" w:sz="0" w:space="0" w:color="auto"/>
                                                            <w:left w:val="none" w:sz="0" w:space="0" w:color="auto"/>
                                                            <w:bottom w:val="none" w:sz="0" w:space="0" w:color="auto"/>
                                                            <w:right w:val="none" w:sz="0" w:space="0" w:color="auto"/>
                                                          </w:divBdr>
                                                          <w:divsChild>
                                                            <w:div w:id="1042289551">
                                                              <w:marLeft w:val="0"/>
                                                              <w:marRight w:val="0"/>
                                                              <w:marTop w:val="0"/>
                                                              <w:marBottom w:val="0"/>
                                                              <w:divBdr>
                                                                <w:top w:val="none" w:sz="0" w:space="0" w:color="auto"/>
                                                                <w:left w:val="none" w:sz="0" w:space="0" w:color="auto"/>
                                                                <w:bottom w:val="none" w:sz="0" w:space="0" w:color="auto"/>
                                                                <w:right w:val="none" w:sz="0" w:space="0" w:color="auto"/>
                                                              </w:divBdr>
                                                              <w:divsChild>
                                                                <w:div w:id="1155414225">
                                                                  <w:marLeft w:val="0"/>
                                                                  <w:marRight w:val="0"/>
                                                                  <w:marTop w:val="0"/>
                                                                  <w:marBottom w:val="0"/>
                                                                  <w:divBdr>
                                                                    <w:top w:val="none" w:sz="0" w:space="0" w:color="auto"/>
                                                                    <w:left w:val="none" w:sz="0" w:space="0" w:color="auto"/>
                                                                    <w:bottom w:val="none" w:sz="0" w:space="0" w:color="auto"/>
                                                                    <w:right w:val="none" w:sz="0" w:space="0" w:color="auto"/>
                                                                  </w:divBdr>
                                                                  <w:divsChild>
                                                                    <w:div w:id="283658770">
                                                                      <w:marLeft w:val="0"/>
                                                                      <w:marRight w:val="0"/>
                                                                      <w:marTop w:val="0"/>
                                                                      <w:marBottom w:val="0"/>
                                                                      <w:divBdr>
                                                                        <w:top w:val="none" w:sz="0" w:space="0" w:color="auto"/>
                                                                        <w:left w:val="none" w:sz="0" w:space="0" w:color="auto"/>
                                                                        <w:bottom w:val="none" w:sz="0" w:space="0" w:color="auto"/>
                                                                        <w:right w:val="none" w:sz="0" w:space="0" w:color="auto"/>
                                                                      </w:divBdr>
                                                                      <w:divsChild>
                                                                        <w:div w:id="257830795">
                                                                          <w:marLeft w:val="0"/>
                                                                          <w:marRight w:val="0"/>
                                                                          <w:marTop w:val="0"/>
                                                                          <w:marBottom w:val="0"/>
                                                                          <w:divBdr>
                                                                            <w:top w:val="none" w:sz="0" w:space="0" w:color="auto"/>
                                                                            <w:left w:val="none" w:sz="0" w:space="0" w:color="auto"/>
                                                                            <w:bottom w:val="none" w:sz="0" w:space="0" w:color="auto"/>
                                                                            <w:right w:val="none" w:sz="0" w:space="0" w:color="auto"/>
                                                                          </w:divBdr>
                                                                          <w:divsChild>
                                                                            <w:div w:id="1529828165">
                                                                              <w:marLeft w:val="0"/>
                                                                              <w:marRight w:val="0"/>
                                                                              <w:marTop w:val="0"/>
                                                                              <w:marBottom w:val="0"/>
                                                                              <w:divBdr>
                                                                                <w:top w:val="none" w:sz="0" w:space="0" w:color="auto"/>
                                                                                <w:left w:val="none" w:sz="0" w:space="0" w:color="auto"/>
                                                                                <w:bottom w:val="none" w:sz="0" w:space="0" w:color="auto"/>
                                                                                <w:right w:val="none" w:sz="0" w:space="0" w:color="auto"/>
                                                                              </w:divBdr>
                                                                              <w:divsChild>
                                                                                <w:div w:id="1365596048">
                                                                                  <w:marLeft w:val="0"/>
                                                                                  <w:marRight w:val="0"/>
                                                                                  <w:marTop w:val="0"/>
                                                                                  <w:marBottom w:val="0"/>
                                                                                  <w:divBdr>
                                                                                    <w:top w:val="none" w:sz="0" w:space="0" w:color="auto"/>
                                                                                    <w:left w:val="none" w:sz="0" w:space="0" w:color="auto"/>
                                                                                    <w:bottom w:val="none" w:sz="0" w:space="0" w:color="auto"/>
                                                                                    <w:right w:val="none" w:sz="0" w:space="0" w:color="auto"/>
                                                                                  </w:divBdr>
                                                                                  <w:divsChild>
                                                                                    <w:div w:id="1047031134">
                                                                                      <w:marLeft w:val="0"/>
                                                                                      <w:marRight w:val="0"/>
                                                                                      <w:marTop w:val="0"/>
                                                                                      <w:marBottom w:val="0"/>
                                                                                      <w:divBdr>
                                                                                        <w:top w:val="none" w:sz="0" w:space="0" w:color="auto"/>
                                                                                        <w:left w:val="none" w:sz="0" w:space="0" w:color="auto"/>
                                                                                        <w:bottom w:val="none" w:sz="0" w:space="0" w:color="auto"/>
                                                                                        <w:right w:val="none" w:sz="0" w:space="0" w:color="auto"/>
                                                                                      </w:divBdr>
                                                                                      <w:divsChild>
                                                                                        <w:div w:id="1895464590">
                                                                                          <w:marLeft w:val="0"/>
                                                                                          <w:marRight w:val="0"/>
                                                                                          <w:marTop w:val="0"/>
                                                                                          <w:marBottom w:val="0"/>
                                                                                          <w:divBdr>
                                                                                            <w:top w:val="none" w:sz="0" w:space="0" w:color="auto"/>
                                                                                            <w:left w:val="none" w:sz="0" w:space="0" w:color="auto"/>
                                                                                            <w:bottom w:val="none" w:sz="0" w:space="0" w:color="auto"/>
                                                                                            <w:right w:val="none" w:sz="0" w:space="0" w:color="auto"/>
                                                                                          </w:divBdr>
                                                                                          <w:divsChild>
                                                                                            <w:div w:id="2029409906">
                                                                                              <w:marLeft w:val="0"/>
                                                                                              <w:marRight w:val="120"/>
                                                                                              <w:marTop w:val="0"/>
                                                                                              <w:marBottom w:val="150"/>
                                                                                              <w:divBdr>
                                                                                                <w:top w:val="single" w:sz="2" w:space="0" w:color="EFEFEF"/>
                                                                                                <w:left w:val="single" w:sz="6" w:space="0" w:color="EFEFEF"/>
                                                                                                <w:bottom w:val="single" w:sz="6" w:space="0" w:color="E2E2E2"/>
                                                                                                <w:right w:val="single" w:sz="6" w:space="0" w:color="EFEFEF"/>
                                                                                              </w:divBdr>
                                                                                              <w:divsChild>
                                                                                                <w:div w:id="1712075753">
                                                                                                  <w:marLeft w:val="0"/>
                                                                                                  <w:marRight w:val="0"/>
                                                                                                  <w:marTop w:val="0"/>
                                                                                                  <w:marBottom w:val="0"/>
                                                                                                  <w:divBdr>
                                                                                                    <w:top w:val="none" w:sz="0" w:space="0" w:color="auto"/>
                                                                                                    <w:left w:val="none" w:sz="0" w:space="0" w:color="auto"/>
                                                                                                    <w:bottom w:val="none" w:sz="0" w:space="0" w:color="auto"/>
                                                                                                    <w:right w:val="none" w:sz="0" w:space="0" w:color="auto"/>
                                                                                                  </w:divBdr>
                                                                                                  <w:divsChild>
                                                                                                    <w:div w:id="20086499">
                                                                                                      <w:marLeft w:val="0"/>
                                                                                                      <w:marRight w:val="0"/>
                                                                                                      <w:marTop w:val="0"/>
                                                                                                      <w:marBottom w:val="0"/>
                                                                                                      <w:divBdr>
                                                                                                        <w:top w:val="none" w:sz="0" w:space="0" w:color="auto"/>
                                                                                                        <w:left w:val="none" w:sz="0" w:space="0" w:color="auto"/>
                                                                                                        <w:bottom w:val="none" w:sz="0" w:space="0" w:color="auto"/>
                                                                                                        <w:right w:val="none" w:sz="0" w:space="0" w:color="auto"/>
                                                                                                      </w:divBdr>
                                                                                                      <w:divsChild>
                                                                                                        <w:div w:id="1283152092">
                                                                                                          <w:marLeft w:val="0"/>
                                                                                                          <w:marRight w:val="0"/>
                                                                                                          <w:marTop w:val="0"/>
                                                                                                          <w:marBottom w:val="0"/>
                                                                                                          <w:divBdr>
                                                                                                            <w:top w:val="none" w:sz="0" w:space="0" w:color="auto"/>
                                                                                                            <w:left w:val="none" w:sz="0" w:space="0" w:color="auto"/>
                                                                                                            <w:bottom w:val="none" w:sz="0" w:space="0" w:color="auto"/>
                                                                                                            <w:right w:val="none" w:sz="0" w:space="0" w:color="auto"/>
                                                                                                          </w:divBdr>
                                                                                                          <w:divsChild>
                                                                                                            <w:div w:id="1979214804">
                                                                                                              <w:marLeft w:val="0"/>
                                                                                                              <w:marRight w:val="0"/>
                                                                                                              <w:marTop w:val="0"/>
                                                                                                              <w:marBottom w:val="0"/>
                                                                                                              <w:divBdr>
                                                                                                                <w:top w:val="none" w:sz="0" w:space="0" w:color="auto"/>
                                                                                                                <w:left w:val="none" w:sz="0" w:space="0" w:color="auto"/>
                                                                                                                <w:bottom w:val="none" w:sz="0" w:space="0" w:color="auto"/>
                                                                                                                <w:right w:val="none" w:sz="0" w:space="0" w:color="auto"/>
                                                                                                              </w:divBdr>
                                                                                                              <w:divsChild>
                                                                                                                <w:div w:id="272858707">
                                                                                                                  <w:marLeft w:val="0"/>
                                                                                                                  <w:marRight w:val="0"/>
                                                                                                                  <w:marTop w:val="0"/>
                                                                                                                  <w:marBottom w:val="0"/>
                                                                                                                  <w:divBdr>
                                                                                                                    <w:top w:val="single" w:sz="2" w:space="4" w:color="D8D8D8"/>
                                                                                                                    <w:left w:val="single" w:sz="2" w:space="0" w:color="D8D8D8"/>
                                                                                                                    <w:bottom w:val="single" w:sz="2" w:space="4" w:color="D8D8D8"/>
                                                                                                                    <w:right w:val="single" w:sz="2" w:space="0" w:color="D8D8D8"/>
                                                                                                                  </w:divBdr>
                                                                                                                  <w:divsChild>
                                                                                                                    <w:div w:id="28841669">
                                                                                                                      <w:marLeft w:val="225"/>
                                                                                                                      <w:marRight w:val="225"/>
                                                                                                                      <w:marTop w:val="75"/>
                                                                                                                      <w:marBottom w:val="75"/>
                                                                                                                      <w:divBdr>
                                                                                                                        <w:top w:val="none" w:sz="0" w:space="0" w:color="auto"/>
                                                                                                                        <w:left w:val="none" w:sz="0" w:space="0" w:color="auto"/>
                                                                                                                        <w:bottom w:val="none" w:sz="0" w:space="0" w:color="auto"/>
                                                                                                                        <w:right w:val="none" w:sz="0" w:space="0" w:color="auto"/>
                                                                                                                      </w:divBdr>
                                                                                                                      <w:divsChild>
                                                                                                                        <w:div w:id="728841023">
                                                                                                                          <w:marLeft w:val="0"/>
                                                                                                                          <w:marRight w:val="0"/>
                                                                                                                          <w:marTop w:val="0"/>
                                                                                                                          <w:marBottom w:val="0"/>
                                                                                                                          <w:divBdr>
                                                                                                                            <w:top w:val="single" w:sz="6" w:space="0" w:color="auto"/>
                                                                                                                            <w:left w:val="single" w:sz="6" w:space="0" w:color="auto"/>
                                                                                                                            <w:bottom w:val="single" w:sz="6" w:space="0" w:color="auto"/>
                                                                                                                            <w:right w:val="single" w:sz="6" w:space="0" w:color="auto"/>
                                                                                                                          </w:divBdr>
                                                                                                                          <w:divsChild>
                                                                                                                            <w:div w:id="128091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93685808">
      <w:bodyDiv w:val="1"/>
      <w:marLeft w:val="0"/>
      <w:marRight w:val="0"/>
      <w:marTop w:val="0"/>
      <w:marBottom w:val="0"/>
      <w:divBdr>
        <w:top w:val="none" w:sz="0" w:space="0" w:color="auto"/>
        <w:left w:val="none" w:sz="0" w:space="0" w:color="auto"/>
        <w:bottom w:val="none" w:sz="0" w:space="0" w:color="auto"/>
        <w:right w:val="none" w:sz="0" w:space="0" w:color="auto"/>
      </w:divBdr>
    </w:div>
    <w:div w:id="1216627606">
      <w:bodyDiv w:val="1"/>
      <w:marLeft w:val="0"/>
      <w:marRight w:val="0"/>
      <w:marTop w:val="0"/>
      <w:marBottom w:val="0"/>
      <w:divBdr>
        <w:top w:val="none" w:sz="0" w:space="0" w:color="auto"/>
        <w:left w:val="none" w:sz="0" w:space="0" w:color="auto"/>
        <w:bottom w:val="none" w:sz="0" w:space="0" w:color="auto"/>
        <w:right w:val="none" w:sz="0" w:space="0" w:color="auto"/>
      </w:divBdr>
      <w:divsChild>
        <w:div w:id="247077101">
          <w:marLeft w:val="0"/>
          <w:marRight w:val="0"/>
          <w:marTop w:val="0"/>
          <w:marBottom w:val="0"/>
          <w:divBdr>
            <w:top w:val="none" w:sz="0" w:space="0" w:color="auto"/>
            <w:left w:val="none" w:sz="0" w:space="0" w:color="auto"/>
            <w:bottom w:val="none" w:sz="0" w:space="0" w:color="auto"/>
            <w:right w:val="none" w:sz="0" w:space="0" w:color="auto"/>
          </w:divBdr>
          <w:divsChild>
            <w:div w:id="2050687283">
              <w:marLeft w:val="0"/>
              <w:marRight w:val="0"/>
              <w:marTop w:val="0"/>
              <w:marBottom w:val="0"/>
              <w:divBdr>
                <w:top w:val="none" w:sz="0" w:space="0" w:color="auto"/>
                <w:left w:val="none" w:sz="0" w:space="0" w:color="auto"/>
                <w:bottom w:val="none" w:sz="0" w:space="0" w:color="auto"/>
                <w:right w:val="none" w:sz="0" w:space="0" w:color="auto"/>
              </w:divBdr>
              <w:divsChild>
                <w:div w:id="455173337">
                  <w:marLeft w:val="0"/>
                  <w:marRight w:val="0"/>
                  <w:marTop w:val="0"/>
                  <w:marBottom w:val="0"/>
                  <w:divBdr>
                    <w:top w:val="none" w:sz="0" w:space="0" w:color="auto"/>
                    <w:left w:val="none" w:sz="0" w:space="0" w:color="auto"/>
                    <w:bottom w:val="none" w:sz="0" w:space="0" w:color="auto"/>
                    <w:right w:val="none" w:sz="0" w:space="0" w:color="auto"/>
                  </w:divBdr>
                  <w:divsChild>
                    <w:div w:id="439952057">
                      <w:marLeft w:val="0"/>
                      <w:marRight w:val="0"/>
                      <w:marTop w:val="0"/>
                      <w:marBottom w:val="0"/>
                      <w:divBdr>
                        <w:top w:val="none" w:sz="0" w:space="0" w:color="auto"/>
                        <w:left w:val="none" w:sz="0" w:space="0" w:color="auto"/>
                        <w:bottom w:val="none" w:sz="0" w:space="0" w:color="auto"/>
                        <w:right w:val="none" w:sz="0" w:space="0" w:color="auto"/>
                      </w:divBdr>
                      <w:divsChild>
                        <w:div w:id="174082350">
                          <w:marLeft w:val="0"/>
                          <w:marRight w:val="0"/>
                          <w:marTop w:val="0"/>
                          <w:marBottom w:val="0"/>
                          <w:divBdr>
                            <w:top w:val="none" w:sz="0" w:space="0" w:color="auto"/>
                            <w:left w:val="none" w:sz="0" w:space="0" w:color="auto"/>
                            <w:bottom w:val="none" w:sz="0" w:space="0" w:color="auto"/>
                            <w:right w:val="none" w:sz="0" w:space="0" w:color="auto"/>
                          </w:divBdr>
                          <w:divsChild>
                            <w:div w:id="62678363">
                              <w:marLeft w:val="0"/>
                              <w:marRight w:val="0"/>
                              <w:marTop w:val="0"/>
                              <w:marBottom w:val="0"/>
                              <w:divBdr>
                                <w:top w:val="none" w:sz="0" w:space="0" w:color="auto"/>
                                <w:left w:val="none" w:sz="0" w:space="0" w:color="auto"/>
                                <w:bottom w:val="none" w:sz="0" w:space="0" w:color="auto"/>
                                <w:right w:val="none" w:sz="0" w:space="0" w:color="auto"/>
                              </w:divBdr>
                              <w:divsChild>
                                <w:div w:id="497037375">
                                  <w:marLeft w:val="0"/>
                                  <w:marRight w:val="0"/>
                                  <w:marTop w:val="0"/>
                                  <w:marBottom w:val="0"/>
                                  <w:divBdr>
                                    <w:top w:val="none" w:sz="0" w:space="0" w:color="auto"/>
                                    <w:left w:val="none" w:sz="0" w:space="0" w:color="auto"/>
                                    <w:bottom w:val="none" w:sz="0" w:space="0" w:color="auto"/>
                                    <w:right w:val="none" w:sz="0" w:space="0" w:color="auto"/>
                                  </w:divBdr>
                                  <w:divsChild>
                                    <w:div w:id="1201161942">
                                      <w:marLeft w:val="0"/>
                                      <w:marRight w:val="0"/>
                                      <w:marTop w:val="0"/>
                                      <w:marBottom w:val="0"/>
                                      <w:divBdr>
                                        <w:top w:val="none" w:sz="0" w:space="0" w:color="auto"/>
                                        <w:left w:val="none" w:sz="0" w:space="0" w:color="auto"/>
                                        <w:bottom w:val="none" w:sz="0" w:space="0" w:color="auto"/>
                                        <w:right w:val="none" w:sz="0" w:space="0" w:color="auto"/>
                                      </w:divBdr>
                                      <w:divsChild>
                                        <w:div w:id="2059353094">
                                          <w:marLeft w:val="0"/>
                                          <w:marRight w:val="0"/>
                                          <w:marTop w:val="0"/>
                                          <w:marBottom w:val="0"/>
                                          <w:divBdr>
                                            <w:top w:val="none" w:sz="0" w:space="0" w:color="auto"/>
                                            <w:left w:val="none" w:sz="0" w:space="0" w:color="auto"/>
                                            <w:bottom w:val="none" w:sz="0" w:space="0" w:color="auto"/>
                                            <w:right w:val="none" w:sz="0" w:space="0" w:color="auto"/>
                                          </w:divBdr>
                                          <w:divsChild>
                                            <w:div w:id="1155074952">
                                              <w:marLeft w:val="0"/>
                                              <w:marRight w:val="0"/>
                                              <w:marTop w:val="0"/>
                                              <w:marBottom w:val="0"/>
                                              <w:divBdr>
                                                <w:top w:val="none" w:sz="0" w:space="0" w:color="auto"/>
                                                <w:left w:val="none" w:sz="0" w:space="0" w:color="auto"/>
                                                <w:bottom w:val="none" w:sz="0" w:space="0" w:color="auto"/>
                                                <w:right w:val="none" w:sz="0" w:space="0" w:color="auto"/>
                                              </w:divBdr>
                                              <w:divsChild>
                                                <w:div w:id="1664358250">
                                                  <w:marLeft w:val="0"/>
                                                  <w:marRight w:val="0"/>
                                                  <w:marTop w:val="0"/>
                                                  <w:marBottom w:val="0"/>
                                                  <w:divBdr>
                                                    <w:top w:val="none" w:sz="0" w:space="0" w:color="auto"/>
                                                    <w:left w:val="none" w:sz="0" w:space="0" w:color="auto"/>
                                                    <w:bottom w:val="none" w:sz="0" w:space="0" w:color="auto"/>
                                                    <w:right w:val="none" w:sz="0" w:space="0" w:color="auto"/>
                                                  </w:divBdr>
                                                  <w:divsChild>
                                                    <w:div w:id="1001395180">
                                                      <w:marLeft w:val="0"/>
                                                      <w:marRight w:val="0"/>
                                                      <w:marTop w:val="0"/>
                                                      <w:marBottom w:val="0"/>
                                                      <w:divBdr>
                                                        <w:top w:val="none" w:sz="0" w:space="0" w:color="auto"/>
                                                        <w:left w:val="none" w:sz="0" w:space="0" w:color="auto"/>
                                                        <w:bottom w:val="none" w:sz="0" w:space="0" w:color="auto"/>
                                                        <w:right w:val="none" w:sz="0" w:space="0" w:color="auto"/>
                                                      </w:divBdr>
                                                      <w:divsChild>
                                                        <w:div w:id="1625500243">
                                                          <w:marLeft w:val="0"/>
                                                          <w:marRight w:val="0"/>
                                                          <w:marTop w:val="0"/>
                                                          <w:marBottom w:val="0"/>
                                                          <w:divBdr>
                                                            <w:top w:val="none" w:sz="0" w:space="0" w:color="auto"/>
                                                            <w:left w:val="none" w:sz="0" w:space="0" w:color="auto"/>
                                                            <w:bottom w:val="none" w:sz="0" w:space="0" w:color="auto"/>
                                                            <w:right w:val="none" w:sz="0" w:space="0" w:color="auto"/>
                                                          </w:divBdr>
                                                          <w:divsChild>
                                                            <w:div w:id="65690569">
                                                              <w:marLeft w:val="0"/>
                                                              <w:marRight w:val="0"/>
                                                              <w:marTop w:val="0"/>
                                                              <w:marBottom w:val="0"/>
                                                              <w:divBdr>
                                                                <w:top w:val="none" w:sz="0" w:space="0" w:color="auto"/>
                                                                <w:left w:val="none" w:sz="0" w:space="0" w:color="auto"/>
                                                                <w:bottom w:val="none" w:sz="0" w:space="0" w:color="auto"/>
                                                                <w:right w:val="none" w:sz="0" w:space="0" w:color="auto"/>
                                                              </w:divBdr>
                                                              <w:divsChild>
                                                                <w:div w:id="1931347034">
                                                                  <w:marLeft w:val="0"/>
                                                                  <w:marRight w:val="0"/>
                                                                  <w:marTop w:val="0"/>
                                                                  <w:marBottom w:val="0"/>
                                                                  <w:divBdr>
                                                                    <w:top w:val="none" w:sz="0" w:space="0" w:color="auto"/>
                                                                    <w:left w:val="none" w:sz="0" w:space="0" w:color="auto"/>
                                                                    <w:bottom w:val="none" w:sz="0" w:space="0" w:color="auto"/>
                                                                    <w:right w:val="none" w:sz="0" w:space="0" w:color="auto"/>
                                                                  </w:divBdr>
                                                                  <w:divsChild>
                                                                    <w:div w:id="988948355">
                                                                      <w:marLeft w:val="0"/>
                                                                      <w:marRight w:val="0"/>
                                                                      <w:marTop w:val="0"/>
                                                                      <w:marBottom w:val="0"/>
                                                                      <w:divBdr>
                                                                        <w:top w:val="none" w:sz="0" w:space="0" w:color="auto"/>
                                                                        <w:left w:val="none" w:sz="0" w:space="0" w:color="auto"/>
                                                                        <w:bottom w:val="none" w:sz="0" w:space="0" w:color="auto"/>
                                                                        <w:right w:val="none" w:sz="0" w:space="0" w:color="auto"/>
                                                                      </w:divBdr>
                                                                      <w:divsChild>
                                                                        <w:div w:id="1119448256">
                                                                          <w:marLeft w:val="0"/>
                                                                          <w:marRight w:val="0"/>
                                                                          <w:marTop w:val="0"/>
                                                                          <w:marBottom w:val="0"/>
                                                                          <w:divBdr>
                                                                            <w:top w:val="none" w:sz="0" w:space="0" w:color="auto"/>
                                                                            <w:left w:val="none" w:sz="0" w:space="0" w:color="auto"/>
                                                                            <w:bottom w:val="none" w:sz="0" w:space="0" w:color="auto"/>
                                                                            <w:right w:val="none" w:sz="0" w:space="0" w:color="auto"/>
                                                                          </w:divBdr>
                                                                          <w:divsChild>
                                                                            <w:div w:id="1576162708">
                                                                              <w:marLeft w:val="0"/>
                                                                              <w:marRight w:val="0"/>
                                                                              <w:marTop w:val="0"/>
                                                                              <w:marBottom w:val="0"/>
                                                                              <w:divBdr>
                                                                                <w:top w:val="none" w:sz="0" w:space="0" w:color="auto"/>
                                                                                <w:left w:val="none" w:sz="0" w:space="0" w:color="auto"/>
                                                                                <w:bottom w:val="none" w:sz="0" w:space="0" w:color="auto"/>
                                                                                <w:right w:val="none" w:sz="0" w:space="0" w:color="auto"/>
                                                                              </w:divBdr>
                                                                              <w:divsChild>
                                                                                <w:div w:id="863058170">
                                                                                  <w:marLeft w:val="0"/>
                                                                                  <w:marRight w:val="0"/>
                                                                                  <w:marTop w:val="0"/>
                                                                                  <w:marBottom w:val="0"/>
                                                                                  <w:divBdr>
                                                                                    <w:top w:val="none" w:sz="0" w:space="0" w:color="auto"/>
                                                                                    <w:left w:val="none" w:sz="0" w:space="0" w:color="auto"/>
                                                                                    <w:bottom w:val="none" w:sz="0" w:space="0" w:color="auto"/>
                                                                                    <w:right w:val="none" w:sz="0" w:space="0" w:color="auto"/>
                                                                                  </w:divBdr>
                                                                                  <w:divsChild>
                                                                                    <w:div w:id="726345115">
                                                                                      <w:marLeft w:val="0"/>
                                                                                      <w:marRight w:val="0"/>
                                                                                      <w:marTop w:val="0"/>
                                                                                      <w:marBottom w:val="0"/>
                                                                                      <w:divBdr>
                                                                                        <w:top w:val="none" w:sz="0" w:space="0" w:color="auto"/>
                                                                                        <w:left w:val="none" w:sz="0" w:space="0" w:color="auto"/>
                                                                                        <w:bottom w:val="none" w:sz="0" w:space="0" w:color="auto"/>
                                                                                        <w:right w:val="none" w:sz="0" w:space="0" w:color="auto"/>
                                                                                      </w:divBdr>
                                                                                      <w:divsChild>
                                                                                        <w:div w:id="1382243412">
                                                                                          <w:marLeft w:val="0"/>
                                                                                          <w:marRight w:val="0"/>
                                                                                          <w:marTop w:val="0"/>
                                                                                          <w:marBottom w:val="0"/>
                                                                                          <w:divBdr>
                                                                                            <w:top w:val="none" w:sz="0" w:space="0" w:color="auto"/>
                                                                                            <w:left w:val="none" w:sz="0" w:space="0" w:color="auto"/>
                                                                                            <w:bottom w:val="none" w:sz="0" w:space="0" w:color="auto"/>
                                                                                            <w:right w:val="none" w:sz="0" w:space="0" w:color="auto"/>
                                                                                          </w:divBdr>
                                                                                          <w:divsChild>
                                                                                            <w:div w:id="453407814">
                                                                                              <w:marLeft w:val="0"/>
                                                                                              <w:marRight w:val="120"/>
                                                                                              <w:marTop w:val="0"/>
                                                                                              <w:marBottom w:val="150"/>
                                                                                              <w:divBdr>
                                                                                                <w:top w:val="single" w:sz="2" w:space="0" w:color="EFEFEF"/>
                                                                                                <w:left w:val="single" w:sz="6" w:space="0" w:color="EFEFEF"/>
                                                                                                <w:bottom w:val="single" w:sz="6" w:space="0" w:color="E2E2E2"/>
                                                                                                <w:right w:val="single" w:sz="6" w:space="0" w:color="EFEFEF"/>
                                                                                              </w:divBdr>
                                                                                              <w:divsChild>
                                                                                                <w:div w:id="1924101986">
                                                                                                  <w:marLeft w:val="0"/>
                                                                                                  <w:marRight w:val="0"/>
                                                                                                  <w:marTop w:val="0"/>
                                                                                                  <w:marBottom w:val="0"/>
                                                                                                  <w:divBdr>
                                                                                                    <w:top w:val="none" w:sz="0" w:space="0" w:color="auto"/>
                                                                                                    <w:left w:val="none" w:sz="0" w:space="0" w:color="auto"/>
                                                                                                    <w:bottom w:val="none" w:sz="0" w:space="0" w:color="auto"/>
                                                                                                    <w:right w:val="none" w:sz="0" w:space="0" w:color="auto"/>
                                                                                                  </w:divBdr>
                                                                                                  <w:divsChild>
                                                                                                    <w:div w:id="526023051">
                                                                                                      <w:marLeft w:val="0"/>
                                                                                                      <w:marRight w:val="0"/>
                                                                                                      <w:marTop w:val="0"/>
                                                                                                      <w:marBottom w:val="0"/>
                                                                                                      <w:divBdr>
                                                                                                        <w:top w:val="none" w:sz="0" w:space="0" w:color="auto"/>
                                                                                                        <w:left w:val="none" w:sz="0" w:space="0" w:color="auto"/>
                                                                                                        <w:bottom w:val="none" w:sz="0" w:space="0" w:color="auto"/>
                                                                                                        <w:right w:val="none" w:sz="0" w:space="0" w:color="auto"/>
                                                                                                      </w:divBdr>
                                                                                                      <w:divsChild>
                                                                                                        <w:div w:id="1431505574">
                                                                                                          <w:marLeft w:val="0"/>
                                                                                                          <w:marRight w:val="0"/>
                                                                                                          <w:marTop w:val="0"/>
                                                                                                          <w:marBottom w:val="0"/>
                                                                                                          <w:divBdr>
                                                                                                            <w:top w:val="none" w:sz="0" w:space="0" w:color="auto"/>
                                                                                                            <w:left w:val="none" w:sz="0" w:space="0" w:color="auto"/>
                                                                                                            <w:bottom w:val="none" w:sz="0" w:space="0" w:color="auto"/>
                                                                                                            <w:right w:val="none" w:sz="0" w:space="0" w:color="auto"/>
                                                                                                          </w:divBdr>
                                                                                                          <w:divsChild>
                                                                                                            <w:div w:id="12388371">
                                                                                                              <w:marLeft w:val="0"/>
                                                                                                              <w:marRight w:val="0"/>
                                                                                                              <w:marTop w:val="0"/>
                                                                                                              <w:marBottom w:val="0"/>
                                                                                                              <w:divBdr>
                                                                                                                <w:top w:val="none" w:sz="0" w:space="0" w:color="auto"/>
                                                                                                                <w:left w:val="none" w:sz="0" w:space="0" w:color="auto"/>
                                                                                                                <w:bottom w:val="none" w:sz="0" w:space="0" w:color="auto"/>
                                                                                                                <w:right w:val="none" w:sz="0" w:space="0" w:color="auto"/>
                                                                                                              </w:divBdr>
                                                                                                              <w:divsChild>
                                                                                                                <w:div w:id="1890144388">
                                                                                                                  <w:marLeft w:val="0"/>
                                                                                                                  <w:marRight w:val="0"/>
                                                                                                                  <w:marTop w:val="0"/>
                                                                                                                  <w:marBottom w:val="0"/>
                                                                                                                  <w:divBdr>
                                                                                                                    <w:top w:val="single" w:sz="2" w:space="4" w:color="D8D8D8"/>
                                                                                                                    <w:left w:val="single" w:sz="2" w:space="0" w:color="D8D8D8"/>
                                                                                                                    <w:bottom w:val="single" w:sz="2" w:space="4" w:color="D8D8D8"/>
                                                                                                                    <w:right w:val="single" w:sz="2" w:space="0" w:color="D8D8D8"/>
                                                                                                                  </w:divBdr>
                                                                                                                  <w:divsChild>
                                                                                                                    <w:div w:id="2042196042">
                                                                                                                      <w:marLeft w:val="225"/>
                                                                                                                      <w:marRight w:val="225"/>
                                                                                                                      <w:marTop w:val="75"/>
                                                                                                                      <w:marBottom w:val="75"/>
                                                                                                                      <w:divBdr>
                                                                                                                        <w:top w:val="none" w:sz="0" w:space="0" w:color="auto"/>
                                                                                                                        <w:left w:val="none" w:sz="0" w:space="0" w:color="auto"/>
                                                                                                                        <w:bottom w:val="none" w:sz="0" w:space="0" w:color="auto"/>
                                                                                                                        <w:right w:val="none" w:sz="0" w:space="0" w:color="auto"/>
                                                                                                                      </w:divBdr>
                                                                                                                      <w:divsChild>
                                                                                                                        <w:div w:id="881284936">
                                                                                                                          <w:marLeft w:val="0"/>
                                                                                                                          <w:marRight w:val="0"/>
                                                                                                                          <w:marTop w:val="0"/>
                                                                                                                          <w:marBottom w:val="0"/>
                                                                                                                          <w:divBdr>
                                                                                                                            <w:top w:val="single" w:sz="6" w:space="0" w:color="auto"/>
                                                                                                                            <w:left w:val="single" w:sz="6" w:space="0" w:color="auto"/>
                                                                                                                            <w:bottom w:val="single" w:sz="6" w:space="0" w:color="auto"/>
                                                                                                                            <w:right w:val="single" w:sz="6" w:space="0" w:color="auto"/>
                                                                                                                          </w:divBdr>
                                                                                                                          <w:divsChild>
                                                                                                                            <w:div w:id="135576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7256206">
      <w:bodyDiv w:val="1"/>
      <w:marLeft w:val="0"/>
      <w:marRight w:val="0"/>
      <w:marTop w:val="0"/>
      <w:marBottom w:val="0"/>
      <w:divBdr>
        <w:top w:val="none" w:sz="0" w:space="0" w:color="auto"/>
        <w:left w:val="none" w:sz="0" w:space="0" w:color="auto"/>
        <w:bottom w:val="none" w:sz="0" w:space="0" w:color="auto"/>
        <w:right w:val="none" w:sz="0" w:space="0" w:color="auto"/>
      </w:divBdr>
    </w:div>
    <w:div w:id="1316301898">
      <w:bodyDiv w:val="1"/>
      <w:marLeft w:val="0"/>
      <w:marRight w:val="0"/>
      <w:marTop w:val="0"/>
      <w:marBottom w:val="0"/>
      <w:divBdr>
        <w:top w:val="none" w:sz="0" w:space="0" w:color="auto"/>
        <w:left w:val="none" w:sz="0" w:space="0" w:color="auto"/>
        <w:bottom w:val="none" w:sz="0" w:space="0" w:color="auto"/>
        <w:right w:val="none" w:sz="0" w:space="0" w:color="auto"/>
      </w:divBdr>
      <w:divsChild>
        <w:div w:id="2103987684">
          <w:marLeft w:val="0"/>
          <w:marRight w:val="0"/>
          <w:marTop w:val="0"/>
          <w:marBottom w:val="0"/>
          <w:divBdr>
            <w:top w:val="none" w:sz="0" w:space="0" w:color="auto"/>
            <w:left w:val="none" w:sz="0" w:space="0" w:color="auto"/>
            <w:bottom w:val="none" w:sz="0" w:space="0" w:color="auto"/>
            <w:right w:val="none" w:sz="0" w:space="0" w:color="auto"/>
          </w:divBdr>
          <w:divsChild>
            <w:div w:id="341860148">
              <w:marLeft w:val="0"/>
              <w:marRight w:val="0"/>
              <w:marTop w:val="0"/>
              <w:marBottom w:val="0"/>
              <w:divBdr>
                <w:top w:val="none" w:sz="0" w:space="0" w:color="auto"/>
                <w:left w:val="none" w:sz="0" w:space="0" w:color="auto"/>
                <w:bottom w:val="none" w:sz="0" w:space="0" w:color="auto"/>
                <w:right w:val="none" w:sz="0" w:space="0" w:color="auto"/>
              </w:divBdr>
              <w:divsChild>
                <w:div w:id="1047493314">
                  <w:marLeft w:val="0"/>
                  <w:marRight w:val="0"/>
                  <w:marTop w:val="0"/>
                  <w:marBottom w:val="0"/>
                  <w:divBdr>
                    <w:top w:val="none" w:sz="0" w:space="0" w:color="auto"/>
                    <w:left w:val="none" w:sz="0" w:space="0" w:color="auto"/>
                    <w:bottom w:val="none" w:sz="0" w:space="0" w:color="auto"/>
                    <w:right w:val="none" w:sz="0" w:space="0" w:color="auto"/>
                  </w:divBdr>
                  <w:divsChild>
                    <w:div w:id="1246184054">
                      <w:marLeft w:val="0"/>
                      <w:marRight w:val="0"/>
                      <w:marTop w:val="0"/>
                      <w:marBottom w:val="0"/>
                      <w:divBdr>
                        <w:top w:val="none" w:sz="0" w:space="0" w:color="auto"/>
                        <w:left w:val="none" w:sz="0" w:space="0" w:color="auto"/>
                        <w:bottom w:val="none" w:sz="0" w:space="0" w:color="auto"/>
                        <w:right w:val="none" w:sz="0" w:space="0" w:color="auto"/>
                      </w:divBdr>
                      <w:divsChild>
                        <w:div w:id="1594699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6733861">
      <w:bodyDiv w:val="1"/>
      <w:marLeft w:val="0"/>
      <w:marRight w:val="0"/>
      <w:marTop w:val="0"/>
      <w:marBottom w:val="0"/>
      <w:divBdr>
        <w:top w:val="none" w:sz="0" w:space="0" w:color="auto"/>
        <w:left w:val="none" w:sz="0" w:space="0" w:color="auto"/>
        <w:bottom w:val="none" w:sz="0" w:space="0" w:color="auto"/>
        <w:right w:val="none" w:sz="0" w:space="0" w:color="auto"/>
      </w:divBdr>
    </w:div>
    <w:div w:id="1401906522">
      <w:bodyDiv w:val="1"/>
      <w:marLeft w:val="0"/>
      <w:marRight w:val="0"/>
      <w:marTop w:val="0"/>
      <w:marBottom w:val="0"/>
      <w:divBdr>
        <w:top w:val="none" w:sz="0" w:space="0" w:color="auto"/>
        <w:left w:val="none" w:sz="0" w:space="0" w:color="auto"/>
        <w:bottom w:val="none" w:sz="0" w:space="0" w:color="auto"/>
        <w:right w:val="none" w:sz="0" w:space="0" w:color="auto"/>
      </w:divBdr>
    </w:div>
    <w:div w:id="1493136243">
      <w:bodyDiv w:val="1"/>
      <w:marLeft w:val="0"/>
      <w:marRight w:val="0"/>
      <w:marTop w:val="0"/>
      <w:marBottom w:val="0"/>
      <w:divBdr>
        <w:top w:val="none" w:sz="0" w:space="0" w:color="auto"/>
        <w:left w:val="none" w:sz="0" w:space="0" w:color="auto"/>
        <w:bottom w:val="none" w:sz="0" w:space="0" w:color="auto"/>
        <w:right w:val="none" w:sz="0" w:space="0" w:color="auto"/>
      </w:divBdr>
      <w:divsChild>
        <w:div w:id="1035540374">
          <w:marLeft w:val="0"/>
          <w:marRight w:val="0"/>
          <w:marTop w:val="0"/>
          <w:marBottom w:val="0"/>
          <w:divBdr>
            <w:top w:val="none" w:sz="0" w:space="0" w:color="auto"/>
            <w:left w:val="none" w:sz="0" w:space="0" w:color="auto"/>
            <w:bottom w:val="none" w:sz="0" w:space="0" w:color="auto"/>
            <w:right w:val="none" w:sz="0" w:space="0" w:color="auto"/>
          </w:divBdr>
          <w:divsChild>
            <w:div w:id="927929627">
              <w:marLeft w:val="0"/>
              <w:marRight w:val="0"/>
              <w:marTop w:val="0"/>
              <w:marBottom w:val="0"/>
              <w:divBdr>
                <w:top w:val="none" w:sz="0" w:space="0" w:color="auto"/>
                <w:left w:val="none" w:sz="0" w:space="0" w:color="auto"/>
                <w:bottom w:val="none" w:sz="0" w:space="0" w:color="auto"/>
                <w:right w:val="none" w:sz="0" w:space="0" w:color="auto"/>
              </w:divBdr>
              <w:divsChild>
                <w:div w:id="1537162612">
                  <w:marLeft w:val="0"/>
                  <w:marRight w:val="0"/>
                  <w:marTop w:val="0"/>
                  <w:marBottom w:val="0"/>
                  <w:divBdr>
                    <w:top w:val="none" w:sz="0" w:space="0" w:color="auto"/>
                    <w:left w:val="none" w:sz="0" w:space="0" w:color="auto"/>
                    <w:bottom w:val="none" w:sz="0" w:space="0" w:color="auto"/>
                    <w:right w:val="none" w:sz="0" w:space="0" w:color="auto"/>
                  </w:divBdr>
                  <w:divsChild>
                    <w:div w:id="1377658522">
                      <w:marLeft w:val="0"/>
                      <w:marRight w:val="0"/>
                      <w:marTop w:val="0"/>
                      <w:marBottom w:val="0"/>
                      <w:divBdr>
                        <w:top w:val="none" w:sz="0" w:space="0" w:color="auto"/>
                        <w:left w:val="none" w:sz="0" w:space="0" w:color="auto"/>
                        <w:bottom w:val="none" w:sz="0" w:space="0" w:color="auto"/>
                        <w:right w:val="none" w:sz="0" w:space="0" w:color="auto"/>
                      </w:divBdr>
                      <w:divsChild>
                        <w:div w:id="78342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1852643">
      <w:bodyDiv w:val="1"/>
      <w:marLeft w:val="0"/>
      <w:marRight w:val="0"/>
      <w:marTop w:val="0"/>
      <w:marBottom w:val="0"/>
      <w:divBdr>
        <w:top w:val="none" w:sz="0" w:space="0" w:color="auto"/>
        <w:left w:val="none" w:sz="0" w:space="0" w:color="auto"/>
        <w:bottom w:val="none" w:sz="0" w:space="0" w:color="auto"/>
        <w:right w:val="none" w:sz="0" w:space="0" w:color="auto"/>
      </w:divBdr>
      <w:divsChild>
        <w:div w:id="15740567">
          <w:marLeft w:val="0"/>
          <w:marRight w:val="0"/>
          <w:marTop w:val="0"/>
          <w:marBottom w:val="0"/>
          <w:divBdr>
            <w:top w:val="none" w:sz="0" w:space="0" w:color="auto"/>
            <w:left w:val="none" w:sz="0" w:space="0" w:color="auto"/>
            <w:bottom w:val="none" w:sz="0" w:space="0" w:color="auto"/>
            <w:right w:val="none" w:sz="0" w:space="0" w:color="auto"/>
          </w:divBdr>
          <w:divsChild>
            <w:div w:id="499542587">
              <w:marLeft w:val="0"/>
              <w:marRight w:val="0"/>
              <w:marTop w:val="0"/>
              <w:marBottom w:val="0"/>
              <w:divBdr>
                <w:top w:val="none" w:sz="0" w:space="0" w:color="auto"/>
                <w:left w:val="none" w:sz="0" w:space="0" w:color="auto"/>
                <w:bottom w:val="none" w:sz="0" w:space="0" w:color="auto"/>
                <w:right w:val="none" w:sz="0" w:space="0" w:color="auto"/>
              </w:divBdr>
              <w:divsChild>
                <w:div w:id="2017729225">
                  <w:marLeft w:val="0"/>
                  <w:marRight w:val="0"/>
                  <w:marTop w:val="0"/>
                  <w:marBottom w:val="0"/>
                  <w:divBdr>
                    <w:top w:val="none" w:sz="0" w:space="0" w:color="auto"/>
                    <w:left w:val="none" w:sz="0" w:space="0" w:color="auto"/>
                    <w:bottom w:val="none" w:sz="0" w:space="0" w:color="auto"/>
                    <w:right w:val="none" w:sz="0" w:space="0" w:color="auto"/>
                  </w:divBdr>
                  <w:divsChild>
                    <w:div w:id="559288825">
                      <w:marLeft w:val="0"/>
                      <w:marRight w:val="0"/>
                      <w:marTop w:val="0"/>
                      <w:marBottom w:val="0"/>
                      <w:divBdr>
                        <w:top w:val="none" w:sz="0" w:space="0" w:color="auto"/>
                        <w:left w:val="none" w:sz="0" w:space="0" w:color="auto"/>
                        <w:bottom w:val="none" w:sz="0" w:space="0" w:color="auto"/>
                        <w:right w:val="none" w:sz="0" w:space="0" w:color="auto"/>
                      </w:divBdr>
                      <w:divsChild>
                        <w:div w:id="106148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6577801">
      <w:bodyDiv w:val="1"/>
      <w:marLeft w:val="0"/>
      <w:marRight w:val="0"/>
      <w:marTop w:val="0"/>
      <w:marBottom w:val="0"/>
      <w:divBdr>
        <w:top w:val="none" w:sz="0" w:space="0" w:color="auto"/>
        <w:left w:val="none" w:sz="0" w:space="0" w:color="auto"/>
        <w:bottom w:val="none" w:sz="0" w:space="0" w:color="auto"/>
        <w:right w:val="none" w:sz="0" w:space="0" w:color="auto"/>
      </w:divBdr>
    </w:div>
    <w:div w:id="1684165104">
      <w:bodyDiv w:val="1"/>
      <w:marLeft w:val="0"/>
      <w:marRight w:val="0"/>
      <w:marTop w:val="0"/>
      <w:marBottom w:val="0"/>
      <w:divBdr>
        <w:top w:val="none" w:sz="0" w:space="0" w:color="auto"/>
        <w:left w:val="none" w:sz="0" w:space="0" w:color="auto"/>
        <w:bottom w:val="none" w:sz="0" w:space="0" w:color="auto"/>
        <w:right w:val="none" w:sz="0" w:space="0" w:color="auto"/>
      </w:divBdr>
      <w:divsChild>
        <w:div w:id="1372925094">
          <w:marLeft w:val="0"/>
          <w:marRight w:val="0"/>
          <w:marTop w:val="0"/>
          <w:marBottom w:val="0"/>
          <w:divBdr>
            <w:top w:val="none" w:sz="0" w:space="0" w:color="auto"/>
            <w:left w:val="none" w:sz="0" w:space="0" w:color="auto"/>
            <w:bottom w:val="none" w:sz="0" w:space="0" w:color="auto"/>
            <w:right w:val="none" w:sz="0" w:space="0" w:color="auto"/>
          </w:divBdr>
          <w:divsChild>
            <w:div w:id="1718892250">
              <w:marLeft w:val="0"/>
              <w:marRight w:val="0"/>
              <w:marTop w:val="0"/>
              <w:marBottom w:val="0"/>
              <w:divBdr>
                <w:top w:val="none" w:sz="0" w:space="0" w:color="auto"/>
                <w:left w:val="none" w:sz="0" w:space="0" w:color="auto"/>
                <w:bottom w:val="none" w:sz="0" w:space="0" w:color="auto"/>
                <w:right w:val="none" w:sz="0" w:space="0" w:color="auto"/>
              </w:divBdr>
              <w:divsChild>
                <w:div w:id="1703363094">
                  <w:marLeft w:val="0"/>
                  <w:marRight w:val="0"/>
                  <w:marTop w:val="0"/>
                  <w:marBottom w:val="0"/>
                  <w:divBdr>
                    <w:top w:val="none" w:sz="0" w:space="0" w:color="auto"/>
                    <w:left w:val="none" w:sz="0" w:space="0" w:color="auto"/>
                    <w:bottom w:val="none" w:sz="0" w:space="0" w:color="auto"/>
                    <w:right w:val="none" w:sz="0" w:space="0" w:color="auto"/>
                  </w:divBdr>
                  <w:divsChild>
                    <w:div w:id="2130738568">
                      <w:marLeft w:val="0"/>
                      <w:marRight w:val="0"/>
                      <w:marTop w:val="0"/>
                      <w:marBottom w:val="0"/>
                      <w:divBdr>
                        <w:top w:val="none" w:sz="0" w:space="0" w:color="auto"/>
                        <w:left w:val="none" w:sz="0" w:space="0" w:color="auto"/>
                        <w:bottom w:val="none" w:sz="0" w:space="0" w:color="auto"/>
                        <w:right w:val="none" w:sz="0" w:space="0" w:color="auto"/>
                      </w:divBdr>
                      <w:divsChild>
                        <w:div w:id="52628017">
                          <w:marLeft w:val="0"/>
                          <w:marRight w:val="0"/>
                          <w:marTop w:val="0"/>
                          <w:marBottom w:val="0"/>
                          <w:divBdr>
                            <w:top w:val="none" w:sz="0" w:space="0" w:color="auto"/>
                            <w:left w:val="none" w:sz="0" w:space="0" w:color="auto"/>
                            <w:bottom w:val="none" w:sz="0" w:space="0" w:color="auto"/>
                            <w:right w:val="none" w:sz="0" w:space="0" w:color="auto"/>
                          </w:divBdr>
                          <w:divsChild>
                            <w:div w:id="740099443">
                              <w:marLeft w:val="0"/>
                              <w:marRight w:val="0"/>
                              <w:marTop w:val="0"/>
                              <w:marBottom w:val="0"/>
                              <w:divBdr>
                                <w:top w:val="none" w:sz="0" w:space="0" w:color="auto"/>
                                <w:left w:val="none" w:sz="0" w:space="0" w:color="auto"/>
                                <w:bottom w:val="none" w:sz="0" w:space="0" w:color="auto"/>
                                <w:right w:val="none" w:sz="0" w:space="0" w:color="auto"/>
                              </w:divBdr>
                              <w:divsChild>
                                <w:div w:id="1270546723">
                                  <w:marLeft w:val="0"/>
                                  <w:marRight w:val="0"/>
                                  <w:marTop w:val="0"/>
                                  <w:marBottom w:val="0"/>
                                  <w:divBdr>
                                    <w:top w:val="none" w:sz="0" w:space="0" w:color="auto"/>
                                    <w:left w:val="none" w:sz="0" w:space="0" w:color="auto"/>
                                    <w:bottom w:val="none" w:sz="0" w:space="0" w:color="auto"/>
                                    <w:right w:val="none" w:sz="0" w:space="0" w:color="auto"/>
                                  </w:divBdr>
                                  <w:divsChild>
                                    <w:div w:id="1594589178">
                                      <w:marLeft w:val="0"/>
                                      <w:marRight w:val="0"/>
                                      <w:marTop w:val="0"/>
                                      <w:marBottom w:val="0"/>
                                      <w:divBdr>
                                        <w:top w:val="none" w:sz="0" w:space="0" w:color="auto"/>
                                        <w:left w:val="none" w:sz="0" w:space="0" w:color="auto"/>
                                        <w:bottom w:val="none" w:sz="0" w:space="0" w:color="auto"/>
                                        <w:right w:val="none" w:sz="0" w:space="0" w:color="auto"/>
                                      </w:divBdr>
                                      <w:divsChild>
                                        <w:div w:id="1084573884">
                                          <w:marLeft w:val="0"/>
                                          <w:marRight w:val="0"/>
                                          <w:marTop w:val="0"/>
                                          <w:marBottom w:val="0"/>
                                          <w:divBdr>
                                            <w:top w:val="none" w:sz="0" w:space="0" w:color="auto"/>
                                            <w:left w:val="none" w:sz="0" w:space="0" w:color="auto"/>
                                            <w:bottom w:val="none" w:sz="0" w:space="0" w:color="auto"/>
                                            <w:right w:val="none" w:sz="0" w:space="0" w:color="auto"/>
                                          </w:divBdr>
                                          <w:divsChild>
                                            <w:div w:id="1274245490">
                                              <w:marLeft w:val="0"/>
                                              <w:marRight w:val="0"/>
                                              <w:marTop w:val="0"/>
                                              <w:marBottom w:val="0"/>
                                              <w:divBdr>
                                                <w:top w:val="none" w:sz="0" w:space="0" w:color="auto"/>
                                                <w:left w:val="none" w:sz="0" w:space="0" w:color="auto"/>
                                                <w:bottom w:val="none" w:sz="0" w:space="0" w:color="auto"/>
                                                <w:right w:val="none" w:sz="0" w:space="0" w:color="auto"/>
                                              </w:divBdr>
                                              <w:divsChild>
                                                <w:div w:id="1148782244">
                                                  <w:marLeft w:val="0"/>
                                                  <w:marRight w:val="0"/>
                                                  <w:marTop w:val="0"/>
                                                  <w:marBottom w:val="0"/>
                                                  <w:divBdr>
                                                    <w:top w:val="none" w:sz="0" w:space="0" w:color="auto"/>
                                                    <w:left w:val="none" w:sz="0" w:space="0" w:color="auto"/>
                                                    <w:bottom w:val="none" w:sz="0" w:space="0" w:color="auto"/>
                                                    <w:right w:val="none" w:sz="0" w:space="0" w:color="auto"/>
                                                  </w:divBdr>
                                                  <w:divsChild>
                                                    <w:div w:id="649289963">
                                                      <w:marLeft w:val="0"/>
                                                      <w:marRight w:val="0"/>
                                                      <w:marTop w:val="0"/>
                                                      <w:marBottom w:val="0"/>
                                                      <w:divBdr>
                                                        <w:top w:val="none" w:sz="0" w:space="0" w:color="auto"/>
                                                        <w:left w:val="none" w:sz="0" w:space="0" w:color="auto"/>
                                                        <w:bottom w:val="none" w:sz="0" w:space="0" w:color="auto"/>
                                                        <w:right w:val="none" w:sz="0" w:space="0" w:color="auto"/>
                                                      </w:divBdr>
                                                      <w:divsChild>
                                                        <w:div w:id="1834032628">
                                                          <w:marLeft w:val="0"/>
                                                          <w:marRight w:val="0"/>
                                                          <w:marTop w:val="0"/>
                                                          <w:marBottom w:val="0"/>
                                                          <w:divBdr>
                                                            <w:top w:val="none" w:sz="0" w:space="0" w:color="auto"/>
                                                            <w:left w:val="none" w:sz="0" w:space="0" w:color="auto"/>
                                                            <w:bottom w:val="none" w:sz="0" w:space="0" w:color="auto"/>
                                                            <w:right w:val="none" w:sz="0" w:space="0" w:color="auto"/>
                                                          </w:divBdr>
                                                          <w:divsChild>
                                                            <w:div w:id="1322003832">
                                                              <w:marLeft w:val="0"/>
                                                              <w:marRight w:val="0"/>
                                                              <w:marTop w:val="0"/>
                                                              <w:marBottom w:val="0"/>
                                                              <w:divBdr>
                                                                <w:top w:val="none" w:sz="0" w:space="0" w:color="auto"/>
                                                                <w:left w:val="none" w:sz="0" w:space="0" w:color="auto"/>
                                                                <w:bottom w:val="none" w:sz="0" w:space="0" w:color="auto"/>
                                                                <w:right w:val="none" w:sz="0" w:space="0" w:color="auto"/>
                                                              </w:divBdr>
                                                              <w:divsChild>
                                                                <w:div w:id="2084840025">
                                                                  <w:marLeft w:val="0"/>
                                                                  <w:marRight w:val="0"/>
                                                                  <w:marTop w:val="0"/>
                                                                  <w:marBottom w:val="0"/>
                                                                  <w:divBdr>
                                                                    <w:top w:val="none" w:sz="0" w:space="0" w:color="auto"/>
                                                                    <w:left w:val="none" w:sz="0" w:space="0" w:color="auto"/>
                                                                    <w:bottom w:val="none" w:sz="0" w:space="0" w:color="auto"/>
                                                                    <w:right w:val="none" w:sz="0" w:space="0" w:color="auto"/>
                                                                  </w:divBdr>
                                                                  <w:divsChild>
                                                                    <w:div w:id="658390801">
                                                                      <w:marLeft w:val="0"/>
                                                                      <w:marRight w:val="0"/>
                                                                      <w:marTop w:val="0"/>
                                                                      <w:marBottom w:val="0"/>
                                                                      <w:divBdr>
                                                                        <w:top w:val="none" w:sz="0" w:space="0" w:color="auto"/>
                                                                        <w:left w:val="none" w:sz="0" w:space="0" w:color="auto"/>
                                                                        <w:bottom w:val="none" w:sz="0" w:space="0" w:color="auto"/>
                                                                        <w:right w:val="none" w:sz="0" w:space="0" w:color="auto"/>
                                                                      </w:divBdr>
                                                                      <w:divsChild>
                                                                        <w:div w:id="589387275">
                                                                          <w:marLeft w:val="0"/>
                                                                          <w:marRight w:val="0"/>
                                                                          <w:marTop w:val="0"/>
                                                                          <w:marBottom w:val="0"/>
                                                                          <w:divBdr>
                                                                            <w:top w:val="none" w:sz="0" w:space="0" w:color="auto"/>
                                                                            <w:left w:val="none" w:sz="0" w:space="0" w:color="auto"/>
                                                                            <w:bottom w:val="none" w:sz="0" w:space="0" w:color="auto"/>
                                                                            <w:right w:val="none" w:sz="0" w:space="0" w:color="auto"/>
                                                                          </w:divBdr>
                                                                          <w:divsChild>
                                                                            <w:div w:id="1075858915">
                                                                              <w:marLeft w:val="0"/>
                                                                              <w:marRight w:val="0"/>
                                                                              <w:marTop w:val="0"/>
                                                                              <w:marBottom w:val="0"/>
                                                                              <w:divBdr>
                                                                                <w:top w:val="none" w:sz="0" w:space="0" w:color="auto"/>
                                                                                <w:left w:val="none" w:sz="0" w:space="0" w:color="auto"/>
                                                                                <w:bottom w:val="none" w:sz="0" w:space="0" w:color="auto"/>
                                                                                <w:right w:val="none" w:sz="0" w:space="0" w:color="auto"/>
                                                                              </w:divBdr>
                                                                              <w:divsChild>
                                                                                <w:div w:id="1442845265">
                                                                                  <w:marLeft w:val="0"/>
                                                                                  <w:marRight w:val="0"/>
                                                                                  <w:marTop w:val="0"/>
                                                                                  <w:marBottom w:val="0"/>
                                                                                  <w:divBdr>
                                                                                    <w:top w:val="none" w:sz="0" w:space="0" w:color="auto"/>
                                                                                    <w:left w:val="none" w:sz="0" w:space="0" w:color="auto"/>
                                                                                    <w:bottom w:val="none" w:sz="0" w:space="0" w:color="auto"/>
                                                                                    <w:right w:val="none" w:sz="0" w:space="0" w:color="auto"/>
                                                                                  </w:divBdr>
                                                                                  <w:divsChild>
                                                                                    <w:div w:id="1863472630">
                                                                                      <w:marLeft w:val="0"/>
                                                                                      <w:marRight w:val="0"/>
                                                                                      <w:marTop w:val="0"/>
                                                                                      <w:marBottom w:val="0"/>
                                                                                      <w:divBdr>
                                                                                        <w:top w:val="none" w:sz="0" w:space="0" w:color="auto"/>
                                                                                        <w:left w:val="none" w:sz="0" w:space="0" w:color="auto"/>
                                                                                        <w:bottom w:val="none" w:sz="0" w:space="0" w:color="auto"/>
                                                                                        <w:right w:val="none" w:sz="0" w:space="0" w:color="auto"/>
                                                                                      </w:divBdr>
                                                                                      <w:divsChild>
                                                                                        <w:div w:id="441534956">
                                                                                          <w:marLeft w:val="0"/>
                                                                                          <w:marRight w:val="0"/>
                                                                                          <w:marTop w:val="0"/>
                                                                                          <w:marBottom w:val="0"/>
                                                                                          <w:divBdr>
                                                                                            <w:top w:val="none" w:sz="0" w:space="0" w:color="auto"/>
                                                                                            <w:left w:val="none" w:sz="0" w:space="0" w:color="auto"/>
                                                                                            <w:bottom w:val="none" w:sz="0" w:space="0" w:color="auto"/>
                                                                                            <w:right w:val="none" w:sz="0" w:space="0" w:color="auto"/>
                                                                                          </w:divBdr>
                                                                                          <w:divsChild>
                                                                                            <w:div w:id="1691563222">
                                                                                              <w:marLeft w:val="0"/>
                                                                                              <w:marRight w:val="120"/>
                                                                                              <w:marTop w:val="0"/>
                                                                                              <w:marBottom w:val="150"/>
                                                                                              <w:divBdr>
                                                                                                <w:top w:val="single" w:sz="2" w:space="0" w:color="EFEFEF"/>
                                                                                                <w:left w:val="single" w:sz="6" w:space="0" w:color="EFEFEF"/>
                                                                                                <w:bottom w:val="single" w:sz="6" w:space="0" w:color="E2E2E2"/>
                                                                                                <w:right w:val="single" w:sz="6" w:space="0" w:color="EFEFEF"/>
                                                                                              </w:divBdr>
                                                                                              <w:divsChild>
                                                                                                <w:div w:id="136341177">
                                                                                                  <w:marLeft w:val="0"/>
                                                                                                  <w:marRight w:val="0"/>
                                                                                                  <w:marTop w:val="0"/>
                                                                                                  <w:marBottom w:val="0"/>
                                                                                                  <w:divBdr>
                                                                                                    <w:top w:val="none" w:sz="0" w:space="0" w:color="auto"/>
                                                                                                    <w:left w:val="none" w:sz="0" w:space="0" w:color="auto"/>
                                                                                                    <w:bottom w:val="none" w:sz="0" w:space="0" w:color="auto"/>
                                                                                                    <w:right w:val="none" w:sz="0" w:space="0" w:color="auto"/>
                                                                                                  </w:divBdr>
                                                                                                  <w:divsChild>
                                                                                                    <w:div w:id="295569505">
                                                                                                      <w:marLeft w:val="0"/>
                                                                                                      <w:marRight w:val="0"/>
                                                                                                      <w:marTop w:val="0"/>
                                                                                                      <w:marBottom w:val="0"/>
                                                                                                      <w:divBdr>
                                                                                                        <w:top w:val="none" w:sz="0" w:space="0" w:color="auto"/>
                                                                                                        <w:left w:val="none" w:sz="0" w:space="0" w:color="auto"/>
                                                                                                        <w:bottom w:val="none" w:sz="0" w:space="0" w:color="auto"/>
                                                                                                        <w:right w:val="none" w:sz="0" w:space="0" w:color="auto"/>
                                                                                                      </w:divBdr>
                                                                                                      <w:divsChild>
                                                                                                        <w:div w:id="1504736311">
                                                                                                          <w:marLeft w:val="0"/>
                                                                                                          <w:marRight w:val="0"/>
                                                                                                          <w:marTop w:val="0"/>
                                                                                                          <w:marBottom w:val="0"/>
                                                                                                          <w:divBdr>
                                                                                                            <w:top w:val="none" w:sz="0" w:space="0" w:color="auto"/>
                                                                                                            <w:left w:val="none" w:sz="0" w:space="0" w:color="auto"/>
                                                                                                            <w:bottom w:val="none" w:sz="0" w:space="0" w:color="auto"/>
                                                                                                            <w:right w:val="none" w:sz="0" w:space="0" w:color="auto"/>
                                                                                                          </w:divBdr>
                                                                                                          <w:divsChild>
                                                                                                            <w:div w:id="18820118">
                                                                                                              <w:marLeft w:val="0"/>
                                                                                                              <w:marRight w:val="0"/>
                                                                                                              <w:marTop w:val="0"/>
                                                                                                              <w:marBottom w:val="0"/>
                                                                                                              <w:divBdr>
                                                                                                                <w:top w:val="none" w:sz="0" w:space="0" w:color="auto"/>
                                                                                                                <w:left w:val="none" w:sz="0" w:space="0" w:color="auto"/>
                                                                                                                <w:bottom w:val="none" w:sz="0" w:space="0" w:color="auto"/>
                                                                                                                <w:right w:val="none" w:sz="0" w:space="0" w:color="auto"/>
                                                                                                              </w:divBdr>
                                                                                                              <w:divsChild>
                                                                                                                <w:div w:id="100418741">
                                                                                                                  <w:marLeft w:val="0"/>
                                                                                                                  <w:marRight w:val="0"/>
                                                                                                                  <w:marTop w:val="0"/>
                                                                                                                  <w:marBottom w:val="0"/>
                                                                                                                  <w:divBdr>
                                                                                                                    <w:top w:val="single" w:sz="2" w:space="4" w:color="D8D8D8"/>
                                                                                                                    <w:left w:val="single" w:sz="2" w:space="0" w:color="D8D8D8"/>
                                                                                                                    <w:bottom w:val="single" w:sz="2" w:space="4" w:color="D8D8D8"/>
                                                                                                                    <w:right w:val="single" w:sz="2" w:space="0" w:color="D8D8D8"/>
                                                                                                                  </w:divBdr>
                                                                                                                  <w:divsChild>
                                                                                                                    <w:div w:id="1208028748">
                                                                                                                      <w:marLeft w:val="225"/>
                                                                                                                      <w:marRight w:val="225"/>
                                                                                                                      <w:marTop w:val="75"/>
                                                                                                                      <w:marBottom w:val="75"/>
                                                                                                                      <w:divBdr>
                                                                                                                        <w:top w:val="none" w:sz="0" w:space="0" w:color="auto"/>
                                                                                                                        <w:left w:val="none" w:sz="0" w:space="0" w:color="auto"/>
                                                                                                                        <w:bottom w:val="none" w:sz="0" w:space="0" w:color="auto"/>
                                                                                                                        <w:right w:val="none" w:sz="0" w:space="0" w:color="auto"/>
                                                                                                                      </w:divBdr>
                                                                                                                      <w:divsChild>
                                                                                                                        <w:div w:id="2146584409">
                                                                                                                          <w:marLeft w:val="0"/>
                                                                                                                          <w:marRight w:val="0"/>
                                                                                                                          <w:marTop w:val="0"/>
                                                                                                                          <w:marBottom w:val="0"/>
                                                                                                                          <w:divBdr>
                                                                                                                            <w:top w:val="single" w:sz="6" w:space="0" w:color="auto"/>
                                                                                                                            <w:left w:val="single" w:sz="6" w:space="0" w:color="auto"/>
                                                                                                                            <w:bottom w:val="single" w:sz="6" w:space="0" w:color="auto"/>
                                                                                                                            <w:right w:val="single" w:sz="6" w:space="0" w:color="auto"/>
                                                                                                                          </w:divBdr>
                                                                                                                          <w:divsChild>
                                                                                                                            <w:div w:id="169865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0253357">
      <w:bodyDiv w:val="1"/>
      <w:marLeft w:val="0"/>
      <w:marRight w:val="0"/>
      <w:marTop w:val="0"/>
      <w:marBottom w:val="0"/>
      <w:divBdr>
        <w:top w:val="none" w:sz="0" w:space="0" w:color="auto"/>
        <w:left w:val="none" w:sz="0" w:space="0" w:color="auto"/>
        <w:bottom w:val="none" w:sz="0" w:space="0" w:color="auto"/>
        <w:right w:val="none" w:sz="0" w:space="0" w:color="auto"/>
      </w:divBdr>
      <w:divsChild>
        <w:div w:id="1783450362">
          <w:marLeft w:val="0"/>
          <w:marRight w:val="0"/>
          <w:marTop w:val="0"/>
          <w:marBottom w:val="0"/>
          <w:divBdr>
            <w:top w:val="none" w:sz="0" w:space="0" w:color="auto"/>
            <w:left w:val="none" w:sz="0" w:space="0" w:color="auto"/>
            <w:bottom w:val="none" w:sz="0" w:space="0" w:color="auto"/>
            <w:right w:val="none" w:sz="0" w:space="0" w:color="auto"/>
          </w:divBdr>
          <w:divsChild>
            <w:div w:id="1781558996">
              <w:marLeft w:val="0"/>
              <w:marRight w:val="0"/>
              <w:marTop w:val="0"/>
              <w:marBottom w:val="0"/>
              <w:divBdr>
                <w:top w:val="none" w:sz="0" w:space="0" w:color="auto"/>
                <w:left w:val="none" w:sz="0" w:space="0" w:color="auto"/>
                <w:bottom w:val="none" w:sz="0" w:space="0" w:color="auto"/>
                <w:right w:val="none" w:sz="0" w:space="0" w:color="auto"/>
              </w:divBdr>
              <w:divsChild>
                <w:div w:id="706636250">
                  <w:marLeft w:val="0"/>
                  <w:marRight w:val="0"/>
                  <w:marTop w:val="0"/>
                  <w:marBottom w:val="0"/>
                  <w:divBdr>
                    <w:top w:val="none" w:sz="0" w:space="0" w:color="auto"/>
                    <w:left w:val="none" w:sz="0" w:space="0" w:color="auto"/>
                    <w:bottom w:val="none" w:sz="0" w:space="0" w:color="auto"/>
                    <w:right w:val="none" w:sz="0" w:space="0" w:color="auto"/>
                  </w:divBdr>
                  <w:divsChild>
                    <w:div w:id="864174960">
                      <w:marLeft w:val="0"/>
                      <w:marRight w:val="0"/>
                      <w:marTop w:val="0"/>
                      <w:marBottom w:val="0"/>
                      <w:divBdr>
                        <w:top w:val="none" w:sz="0" w:space="0" w:color="auto"/>
                        <w:left w:val="none" w:sz="0" w:space="0" w:color="auto"/>
                        <w:bottom w:val="none" w:sz="0" w:space="0" w:color="auto"/>
                        <w:right w:val="none" w:sz="0" w:space="0" w:color="auto"/>
                      </w:divBdr>
                      <w:divsChild>
                        <w:div w:id="610747862">
                          <w:marLeft w:val="0"/>
                          <w:marRight w:val="0"/>
                          <w:marTop w:val="0"/>
                          <w:marBottom w:val="0"/>
                          <w:divBdr>
                            <w:top w:val="none" w:sz="0" w:space="0" w:color="auto"/>
                            <w:left w:val="none" w:sz="0" w:space="0" w:color="auto"/>
                            <w:bottom w:val="none" w:sz="0" w:space="0" w:color="auto"/>
                            <w:right w:val="none" w:sz="0" w:space="0" w:color="auto"/>
                          </w:divBdr>
                          <w:divsChild>
                            <w:div w:id="211578128">
                              <w:marLeft w:val="0"/>
                              <w:marRight w:val="0"/>
                              <w:marTop w:val="0"/>
                              <w:marBottom w:val="0"/>
                              <w:divBdr>
                                <w:top w:val="none" w:sz="0" w:space="0" w:color="auto"/>
                                <w:left w:val="none" w:sz="0" w:space="0" w:color="auto"/>
                                <w:bottom w:val="none" w:sz="0" w:space="0" w:color="auto"/>
                                <w:right w:val="none" w:sz="0" w:space="0" w:color="auto"/>
                              </w:divBdr>
                              <w:divsChild>
                                <w:div w:id="973412931">
                                  <w:marLeft w:val="0"/>
                                  <w:marRight w:val="0"/>
                                  <w:marTop w:val="0"/>
                                  <w:marBottom w:val="0"/>
                                  <w:divBdr>
                                    <w:top w:val="none" w:sz="0" w:space="0" w:color="auto"/>
                                    <w:left w:val="none" w:sz="0" w:space="0" w:color="auto"/>
                                    <w:bottom w:val="none" w:sz="0" w:space="0" w:color="auto"/>
                                    <w:right w:val="none" w:sz="0" w:space="0" w:color="auto"/>
                                  </w:divBdr>
                                  <w:divsChild>
                                    <w:div w:id="615407464">
                                      <w:marLeft w:val="0"/>
                                      <w:marRight w:val="0"/>
                                      <w:marTop w:val="0"/>
                                      <w:marBottom w:val="0"/>
                                      <w:divBdr>
                                        <w:top w:val="none" w:sz="0" w:space="0" w:color="auto"/>
                                        <w:left w:val="none" w:sz="0" w:space="0" w:color="auto"/>
                                        <w:bottom w:val="none" w:sz="0" w:space="0" w:color="auto"/>
                                        <w:right w:val="none" w:sz="0" w:space="0" w:color="auto"/>
                                      </w:divBdr>
                                      <w:divsChild>
                                        <w:div w:id="1052273766">
                                          <w:marLeft w:val="0"/>
                                          <w:marRight w:val="0"/>
                                          <w:marTop w:val="0"/>
                                          <w:marBottom w:val="0"/>
                                          <w:divBdr>
                                            <w:top w:val="none" w:sz="0" w:space="0" w:color="auto"/>
                                            <w:left w:val="none" w:sz="0" w:space="0" w:color="auto"/>
                                            <w:bottom w:val="none" w:sz="0" w:space="0" w:color="auto"/>
                                            <w:right w:val="none" w:sz="0" w:space="0" w:color="auto"/>
                                          </w:divBdr>
                                          <w:divsChild>
                                            <w:div w:id="1899170121">
                                              <w:marLeft w:val="0"/>
                                              <w:marRight w:val="0"/>
                                              <w:marTop w:val="0"/>
                                              <w:marBottom w:val="0"/>
                                              <w:divBdr>
                                                <w:top w:val="none" w:sz="0" w:space="0" w:color="auto"/>
                                                <w:left w:val="none" w:sz="0" w:space="0" w:color="auto"/>
                                                <w:bottom w:val="none" w:sz="0" w:space="0" w:color="auto"/>
                                                <w:right w:val="none" w:sz="0" w:space="0" w:color="auto"/>
                                              </w:divBdr>
                                              <w:divsChild>
                                                <w:div w:id="313876326">
                                                  <w:marLeft w:val="0"/>
                                                  <w:marRight w:val="0"/>
                                                  <w:marTop w:val="0"/>
                                                  <w:marBottom w:val="0"/>
                                                  <w:divBdr>
                                                    <w:top w:val="none" w:sz="0" w:space="0" w:color="auto"/>
                                                    <w:left w:val="none" w:sz="0" w:space="0" w:color="auto"/>
                                                    <w:bottom w:val="none" w:sz="0" w:space="0" w:color="auto"/>
                                                    <w:right w:val="none" w:sz="0" w:space="0" w:color="auto"/>
                                                  </w:divBdr>
                                                  <w:divsChild>
                                                    <w:div w:id="1660380975">
                                                      <w:marLeft w:val="0"/>
                                                      <w:marRight w:val="0"/>
                                                      <w:marTop w:val="0"/>
                                                      <w:marBottom w:val="0"/>
                                                      <w:divBdr>
                                                        <w:top w:val="none" w:sz="0" w:space="0" w:color="auto"/>
                                                        <w:left w:val="none" w:sz="0" w:space="0" w:color="auto"/>
                                                        <w:bottom w:val="none" w:sz="0" w:space="0" w:color="auto"/>
                                                        <w:right w:val="none" w:sz="0" w:space="0" w:color="auto"/>
                                                      </w:divBdr>
                                                      <w:divsChild>
                                                        <w:div w:id="133109003">
                                                          <w:marLeft w:val="0"/>
                                                          <w:marRight w:val="0"/>
                                                          <w:marTop w:val="0"/>
                                                          <w:marBottom w:val="0"/>
                                                          <w:divBdr>
                                                            <w:top w:val="none" w:sz="0" w:space="0" w:color="auto"/>
                                                            <w:left w:val="none" w:sz="0" w:space="0" w:color="auto"/>
                                                            <w:bottom w:val="none" w:sz="0" w:space="0" w:color="auto"/>
                                                            <w:right w:val="none" w:sz="0" w:space="0" w:color="auto"/>
                                                          </w:divBdr>
                                                          <w:divsChild>
                                                            <w:div w:id="1288273202">
                                                              <w:marLeft w:val="0"/>
                                                              <w:marRight w:val="0"/>
                                                              <w:marTop w:val="0"/>
                                                              <w:marBottom w:val="0"/>
                                                              <w:divBdr>
                                                                <w:top w:val="none" w:sz="0" w:space="0" w:color="auto"/>
                                                                <w:left w:val="none" w:sz="0" w:space="0" w:color="auto"/>
                                                                <w:bottom w:val="none" w:sz="0" w:space="0" w:color="auto"/>
                                                                <w:right w:val="none" w:sz="0" w:space="0" w:color="auto"/>
                                                              </w:divBdr>
                                                              <w:divsChild>
                                                                <w:div w:id="368803067">
                                                                  <w:marLeft w:val="0"/>
                                                                  <w:marRight w:val="0"/>
                                                                  <w:marTop w:val="0"/>
                                                                  <w:marBottom w:val="0"/>
                                                                  <w:divBdr>
                                                                    <w:top w:val="none" w:sz="0" w:space="0" w:color="auto"/>
                                                                    <w:left w:val="none" w:sz="0" w:space="0" w:color="auto"/>
                                                                    <w:bottom w:val="none" w:sz="0" w:space="0" w:color="auto"/>
                                                                    <w:right w:val="none" w:sz="0" w:space="0" w:color="auto"/>
                                                                  </w:divBdr>
                                                                  <w:divsChild>
                                                                    <w:div w:id="2111315744">
                                                                      <w:marLeft w:val="0"/>
                                                                      <w:marRight w:val="0"/>
                                                                      <w:marTop w:val="0"/>
                                                                      <w:marBottom w:val="0"/>
                                                                      <w:divBdr>
                                                                        <w:top w:val="none" w:sz="0" w:space="0" w:color="auto"/>
                                                                        <w:left w:val="none" w:sz="0" w:space="0" w:color="auto"/>
                                                                        <w:bottom w:val="none" w:sz="0" w:space="0" w:color="auto"/>
                                                                        <w:right w:val="none" w:sz="0" w:space="0" w:color="auto"/>
                                                                      </w:divBdr>
                                                                      <w:divsChild>
                                                                        <w:div w:id="1366911024">
                                                                          <w:marLeft w:val="0"/>
                                                                          <w:marRight w:val="0"/>
                                                                          <w:marTop w:val="0"/>
                                                                          <w:marBottom w:val="0"/>
                                                                          <w:divBdr>
                                                                            <w:top w:val="none" w:sz="0" w:space="0" w:color="auto"/>
                                                                            <w:left w:val="none" w:sz="0" w:space="0" w:color="auto"/>
                                                                            <w:bottom w:val="none" w:sz="0" w:space="0" w:color="auto"/>
                                                                            <w:right w:val="none" w:sz="0" w:space="0" w:color="auto"/>
                                                                          </w:divBdr>
                                                                          <w:divsChild>
                                                                            <w:div w:id="1713923204">
                                                                              <w:marLeft w:val="0"/>
                                                                              <w:marRight w:val="0"/>
                                                                              <w:marTop w:val="0"/>
                                                                              <w:marBottom w:val="0"/>
                                                                              <w:divBdr>
                                                                                <w:top w:val="none" w:sz="0" w:space="0" w:color="auto"/>
                                                                                <w:left w:val="none" w:sz="0" w:space="0" w:color="auto"/>
                                                                                <w:bottom w:val="none" w:sz="0" w:space="0" w:color="auto"/>
                                                                                <w:right w:val="none" w:sz="0" w:space="0" w:color="auto"/>
                                                                              </w:divBdr>
                                                                              <w:divsChild>
                                                                                <w:div w:id="176120084">
                                                                                  <w:marLeft w:val="0"/>
                                                                                  <w:marRight w:val="0"/>
                                                                                  <w:marTop w:val="0"/>
                                                                                  <w:marBottom w:val="0"/>
                                                                                  <w:divBdr>
                                                                                    <w:top w:val="none" w:sz="0" w:space="0" w:color="auto"/>
                                                                                    <w:left w:val="none" w:sz="0" w:space="0" w:color="auto"/>
                                                                                    <w:bottom w:val="none" w:sz="0" w:space="0" w:color="auto"/>
                                                                                    <w:right w:val="none" w:sz="0" w:space="0" w:color="auto"/>
                                                                                  </w:divBdr>
                                                                                  <w:divsChild>
                                                                                    <w:div w:id="1102645742">
                                                                                      <w:marLeft w:val="0"/>
                                                                                      <w:marRight w:val="0"/>
                                                                                      <w:marTop w:val="0"/>
                                                                                      <w:marBottom w:val="0"/>
                                                                                      <w:divBdr>
                                                                                        <w:top w:val="none" w:sz="0" w:space="0" w:color="auto"/>
                                                                                        <w:left w:val="none" w:sz="0" w:space="0" w:color="auto"/>
                                                                                        <w:bottom w:val="none" w:sz="0" w:space="0" w:color="auto"/>
                                                                                        <w:right w:val="none" w:sz="0" w:space="0" w:color="auto"/>
                                                                                      </w:divBdr>
                                                                                      <w:divsChild>
                                                                                        <w:div w:id="1402412339">
                                                                                          <w:marLeft w:val="0"/>
                                                                                          <w:marRight w:val="0"/>
                                                                                          <w:marTop w:val="0"/>
                                                                                          <w:marBottom w:val="0"/>
                                                                                          <w:divBdr>
                                                                                            <w:top w:val="none" w:sz="0" w:space="0" w:color="auto"/>
                                                                                            <w:left w:val="none" w:sz="0" w:space="0" w:color="auto"/>
                                                                                            <w:bottom w:val="none" w:sz="0" w:space="0" w:color="auto"/>
                                                                                            <w:right w:val="none" w:sz="0" w:space="0" w:color="auto"/>
                                                                                          </w:divBdr>
                                                                                          <w:divsChild>
                                                                                            <w:div w:id="1446774700">
                                                                                              <w:marLeft w:val="0"/>
                                                                                              <w:marRight w:val="120"/>
                                                                                              <w:marTop w:val="0"/>
                                                                                              <w:marBottom w:val="150"/>
                                                                                              <w:divBdr>
                                                                                                <w:top w:val="single" w:sz="2" w:space="0" w:color="EFEFEF"/>
                                                                                                <w:left w:val="single" w:sz="6" w:space="0" w:color="EFEFEF"/>
                                                                                                <w:bottom w:val="single" w:sz="6" w:space="0" w:color="E2E2E2"/>
                                                                                                <w:right w:val="single" w:sz="6" w:space="0" w:color="EFEFEF"/>
                                                                                              </w:divBdr>
                                                                                              <w:divsChild>
                                                                                                <w:div w:id="1152018278">
                                                                                                  <w:marLeft w:val="0"/>
                                                                                                  <w:marRight w:val="0"/>
                                                                                                  <w:marTop w:val="0"/>
                                                                                                  <w:marBottom w:val="0"/>
                                                                                                  <w:divBdr>
                                                                                                    <w:top w:val="none" w:sz="0" w:space="0" w:color="auto"/>
                                                                                                    <w:left w:val="none" w:sz="0" w:space="0" w:color="auto"/>
                                                                                                    <w:bottom w:val="none" w:sz="0" w:space="0" w:color="auto"/>
                                                                                                    <w:right w:val="none" w:sz="0" w:space="0" w:color="auto"/>
                                                                                                  </w:divBdr>
                                                                                                  <w:divsChild>
                                                                                                    <w:div w:id="1644113708">
                                                                                                      <w:marLeft w:val="0"/>
                                                                                                      <w:marRight w:val="0"/>
                                                                                                      <w:marTop w:val="0"/>
                                                                                                      <w:marBottom w:val="0"/>
                                                                                                      <w:divBdr>
                                                                                                        <w:top w:val="none" w:sz="0" w:space="0" w:color="auto"/>
                                                                                                        <w:left w:val="none" w:sz="0" w:space="0" w:color="auto"/>
                                                                                                        <w:bottom w:val="none" w:sz="0" w:space="0" w:color="auto"/>
                                                                                                        <w:right w:val="none" w:sz="0" w:space="0" w:color="auto"/>
                                                                                                      </w:divBdr>
                                                                                                      <w:divsChild>
                                                                                                        <w:div w:id="1857842256">
                                                                                                          <w:marLeft w:val="0"/>
                                                                                                          <w:marRight w:val="0"/>
                                                                                                          <w:marTop w:val="0"/>
                                                                                                          <w:marBottom w:val="0"/>
                                                                                                          <w:divBdr>
                                                                                                            <w:top w:val="none" w:sz="0" w:space="0" w:color="auto"/>
                                                                                                            <w:left w:val="none" w:sz="0" w:space="0" w:color="auto"/>
                                                                                                            <w:bottom w:val="none" w:sz="0" w:space="0" w:color="auto"/>
                                                                                                            <w:right w:val="none" w:sz="0" w:space="0" w:color="auto"/>
                                                                                                          </w:divBdr>
                                                                                                          <w:divsChild>
                                                                                                            <w:div w:id="167645989">
                                                                                                              <w:marLeft w:val="0"/>
                                                                                                              <w:marRight w:val="0"/>
                                                                                                              <w:marTop w:val="0"/>
                                                                                                              <w:marBottom w:val="0"/>
                                                                                                              <w:divBdr>
                                                                                                                <w:top w:val="none" w:sz="0" w:space="0" w:color="auto"/>
                                                                                                                <w:left w:val="none" w:sz="0" w:space="0" w:color="auto"/>
                                                                                                                <w:bottom w:val="none" w:sz="0" w:space="0" w:color="auto"/>
                                                                                                                <w:right w:val="none" w:sz="0" w:space="0" w:color="auto"/>
                                                                                                              </w:divBdr>
                                                                                                              <w:divsChild>
                                                                                                                <w:div w:id="433017238">
                                                                                                                  <w:marLeft w:val="0"/>
                                                                                                                  <w:marRight w:val="0"/>
                                                                                                                  <w:marTop w:val="0"/>
                                                                                                                  <w:marBottom w:val="0"/>
                                                                                                                  <w:divBdr>
                                                                                                                    <w:top w:val="single" w:sz="2" w:space="4" w:color="D8D8D8"/>
                                                                                                                    <w:left w:val="single" w:sz="2" w:space="0" w:color="D8D8D8"/>
                                                                                                                    <w:bottom w:val="single" w:sz="2" w:space="4" w:color="D8D8D8"/>
                                                                                                                    <w:right w:val="single" w:sz="2" w:space="0" w:color="D8D8D8"/>
                                                                                                                  </w:divBdr>
                                                                                                                  <w:divsChild>
                                                                                                                    <w:div w:id="390037293">
                                                                                                                      <w:marLeft w:val="225"/>
                                                                                                                      <w:marRight w:val="225"/>
                                                                                                                      <w:marTop w:val="75"/>
                                                                                                                      <w:marBottom w:val="75"/>
                                                                                                                      <w:divBdr>
                                                                                                                        <w:top w:val="none" w:sz="0" w:space="0" w:color="auto"/>
                                                                                                                        <w:left w:val="none" w:sz="0" w:space="0" w:color="auto"/>
                                                                                                                        <w:bottom w:val="none" w:sz="0" w:space="0" w:color="auto"/>
                                                                                                                        <w:right w:val="none" w:sz="0" w:space="0" w:color="auto"/>
                                                                                                                      </w:divBdr>
                                                                                                                      <w:divsChild>
                                                                                                                        <w:div w:id="1546605434">
                                                                                                                          <w:marLeft w:val="0"/>
                                                                                                                          <w:marRight w:val="0"/>
                                                                                                                          <w:marTop w:val="0"/>
                                                                                                                          <w:marBottom w:val="0"/>
                                                                                                                          <w:divBdr>
                                                                                                                            <w:top w:val="single" w:sz="6" w:space="0" w:color="auto"/>
                                                                                                                            <w:left w:val="single" w:sz="6" w:space="0" w:color="auto"/>
                                                                                                                            <w:bottom w:val="single" w:sz="6" w:space="0" w:color="auto"/>
                                                                                                                            <w:right w:val="single" w:sz="6" w:space="0" w:color="auto"/>
                                                                                                                          </w:divBdr>
                                                                                                                          <w:divsChild>
                                                                                                                            <w:div w:id="85165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6693260">
      <w:bodyDiv w:val="1"/>
      <w:marLeft w:val="0"/>
      <w:marRight w:val="0"/>
      <w:marTop w:val="0"/>
      <w:marBottom w:val="0"/>
      <w:divBdr>
        <w:top w:val="none" w:sz="0" w:space="0" w:color="auto"/>
        <w:left w:val="none" w:sz="0" w:space="0" w:color="auto"/>
        <w:bottom w:val="none" w:sz="0" w:space="0" w:color="auto"/>
        <w:right w:val="none" w:sz="0" w:space="0" w:color="auto"/>
      </w:divBdr>
    </w:div>
    <w:div w:id="1969624129">
      <w:bodyDiv w:val="1"/>
      <w:marLeft w:val="0"/>
      <w:marRight w:val="0"/>
      <w:marTop w:val="0"/>
      <w:marBottom w:val="0"/>
      <w:divBdr>
        <w:top w:val="none" w:sz="0" w:space="0" w:color="auto"/>
        <w:left w:val="none" w:sz="0" w:space="0" w:color="auto"/>
        <w:bottom w:val="none" w:sz="0" w:space="0" w:color="auto"/>
        <w:right w:val="none" w:sz="0" w:space="0" w:color="auto"/>
      </w:divBdr>
    </w:div>
    <w:div w:id="2021656715">
      <w:bodyDiv w:val="1"/>
      <w:marLeft w:val="0"/>
      <w:marRight w:val="0"/>
      <w:marTop w:val="0"/>
      <w:marBottom w:val="0"/>
      <w:divBdr>
        <w:top w:val="none" w:sz="0" w:space="0" w:color="auto"/>
        <w:left w:val="none" w:sz="0" w:space="0" w:color="auto"/>
        <w:bottom w:val="none" w:sz="0" w:space="0" w:color="auto"/>
        <w:right w:val="none" w:sz="0" w:space="0" w:color="auto"/>
      </w:divBdr>
      <w:divsChild>
        <w:div w:id="555777936">
          <w:marLeft w:val="0"/>
          <w:marRight w:val="0"/>
          <w:marTop w:val="0"/>
          <w:marBottom w:val="0"/>
          <w:divBdr>
            <w:top w:val="none" w:sz="0" w:space="0" w:color="auto"/>
            <w:left w:val="none" w:sz="0" w:space="0" w:color="auto"/>
            <w:bottom w:val="none" w:sz="0" w:space="0" w:color="auto"/>
            <w:right w:val="none" w:sz="0" w:space="0" w:color="auto"/>
          </w:divBdr>
          <w:divsChild>
            <w:div w:id="99834150">
              <w:marLeft w:val="0"/>
              <w:marRight w:val="0"/>
              <w:marTop w:val="0"/>
              <w:marBottom w:val="0"/>
              <w:divBdr>
                <w:top w:val="none" w:sz="0" w:space="0" w:color="auto"/>
                <w:left w:val="none" w:sz="0" w:space="0" w:color="auto"/>
                <w:bottom w:val="none" w:sz="0" w:space="0" w:color="auto"/>
                <w:right w:val="none" w:sz="0" w:space="0" w:color="auto"/>
              </w:divBdr>
              <w:divsChild>
                <w:div w:id="1338071503">
                  <w:marLeft w:val="0"/>
                  <w:marRight w:val="0"/>
                  <w:marTop w:val="0"/>
                  <w:marBottom w:val="0"/>
                  <w:divBdr>
                    <w:top w:val="none" w:sz="0" w:space="0" w:color="auto"/>
                    <w:left w:val="none" w:sz="0" w:space="0" w:color="auto"/>
                    <w:bottom w:val="none" w:sz="0" w:space="0" w:color="auto"/>
                    <w:right w:val="none" w:sz="0" w:space="0" w:color="auto"/>
                  </w:divBdr>
                  <w:divsChild>
                    <w:div w:id="1662615099">
                      <w:marLeft w:val="0"/>
                      <w:marRight w:val="0"/>
                      <w:marTop w:val="0"/>
                      <w:marBottom w:val="0"/>
                      <w:divBdr>
                        <w:top w:val="none" w:sz="0" w:space="0" w:color="auto"/>
                        <w:left w:val="none" w:sz="0" w:space="0" w:color="auto"/>
                        <w:bottom w:val="none" w:sz="0" w:space="0" w:color="auto"/>
                        <w:right w:val="none" w:sz="0" w:space="0" w:color="auto"/>
                      </w:divBdr>
                      <w:divsChild>
                        <w:div w:id="83789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8B38F0-922E-4202-9022-BFE57733D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22824</Words>
  <Characters>13010</Characters>
  <Application>Microsoft Office Word</Application>
  <DocSecurity>0</DocSecurity>
  <Lines>108</Lines>
  <Paragraphs>71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Miglė Plentaitė</dc:creator>
  <cp:keywords/>
  <dc:description/>
  <cp:lastModifiedBy>Rasa Malijauskienė</cp:lastModifiedBy>
  <cp:revision>6</cp:revision>
  <cp:lastPrinted>2019-12-03T14:03:00Z</cp:lastPrinted>
  <dcterms:created xsi:type="dcterms:W3CDTF">2020-08-03T05:42:00Z</dcterms:created>
  <dcterms:modified xsi:type="dcterms:W3CDTF">2020-08-03T07:44:00Z</dcterms:modified>
</cp:coreProperties>
</file>