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33B6" w14:textId="3DF62C8F" w:rsidR="00987780" w:rsidRPr="00FF2146" w:rsidRDefault="000B39D6" w:rsidP="00987780">
      <w:pPr>
        <w:pStyle w:val="CentrBoldm"/>
        <w:tabs>
          <w:tab w:val="left" w:pos="5940"/>
          <w:tab w:val="left" w:pos="6120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  <w:lang w:val="lt-LT"/>
        </w:rPr>
        <w:t xml:space="preserve">Sutarties 1 </w:t>
      </w:r>
      <w:r w:rsidR="00987780" w:rsidRPr="00FF2146">
        <w:rPr>
          <w:rFonts w:asciiTheme="minorHAnsi" w:hAnsiTheme="minorHAnsi" w:cstheme="minorHAnsi"/>
          <w:b w:val="0"/>
          <w:sz w:val="22"/>
          <w:szCs w:val="22"/>
          <w:lang w:val="lt-LT"/>
        </w:rPr>
        <w:t xml:space="preserve">priedas </w:t>
      </w:r>
      <w:r w:rsidR="00987780" w:rsidRPr="00FF2146">
        <w:rPr>
          <w:rFonts w:asciiTheme="minorHAnsi" w:hAnsiTheme="minorHAnsi" w:cstheme="minorHAnsi"/>
          <w:sz w:val="22"/>
          <w:szCs w:val="22"/>
          <w:lang w:val="lt-LT"/>
        </w:rPr>
        <w:t xml:space="preserve">                    </w:t>
      </w:r>
    </w:p>
    <w:p w14:paraId="6B6C5D17" w14:textId="77777777" w:rsidR="00987780" w:rsidRDefault="00987780" w:rsidP="00525EE8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28C3C" w14:textId="641742D9" w:rsidR="00CE3CF0" w:rsidRPr="00CE3CF0" w:rsidRDefault="00CE3CF0" w:rsidP="00525EE8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3CF0">
        <w:rPr>
          <w:rFonts w:asciiTheme="minorHAnsi" w:hAnsiTheme="minorHAnsi" w:cstheme="minorHAnsi"/>
          <w:b/>
          <w:bCs/>
          <w:sz w:val="22"/>
          <w:szCs w:val="22"/>
        </w:rPr>
        <w:t>DUJŲ ANALIZATORI</w:t>
      </w:r>
      <w:r w:rsidR="00DA2C0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E3CF0">
        <w:rPr>
          <w:rFonts w:asciiTheme="minorHAnsi" w:hAnsiTheme="minorHAnsi" w:cstheme="minorHAnsi"/>
          <w:b/>
          <w:bCs/>
          <w:sz w:val="22"/>
          <w:szCs w:val="22"/>
        </w:rPr>
        <w:t xml:space="preserve">US </w:t>
      </w:r>
      <w:r w:rsidR="00525EE8" w:rsidRPr="00525EE8">
        <w:rPr>
          <w:rFonts w:asciiTheme="minorHAnsi" w:hAnsiTheme="minorHAnsi" w:cstheme="minorHAnsi"/>
          <w:b/>
          <w:bCs/>
          <w:sz w:val="22"/>
          <w:szCs w:val="22"/>
        </w:rPr>
        <w:t>PIRKIMO</w:t>
      </w:r>
    </w:p>
    <w:p w14:paraId="4A1EB5F7" w14:textId="2CCCBEDA" w:rsidR="00AD43D2" w:rsidRPr="00823ADE" w:rsidRDefault="00AD43D2" w:rsidP="00CE3CF0">
      <w:pPr>
        <w:jc w:val="center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1737A8EA" w14:textId="77777777" w:rsidR="00AD43D2" w:rsidRPr="00823ADE" w:rsidRDefault="00AD43D2" w:rsidP="00AD43D2">
      <w:pPr>
        <w:pStyle w:val="ListParagraph"/>
        <w:spacing w:after="0"/>
        <w:ind w:left="0"/>
        <w:rPr>
          <w:rFonts w:asciiTheme="minorHAnsi" w:eastAsia="Arial Unicode MS" w:hAnsiTheme="minorHAnsi" w:cstheme="minorHAnsi"/>
          <w:color w:val="000000"/>
          <w:lang w:eastAsia="lt-LT"/>
        </w:rPr>
      </w:pPr>
    </w:p>
    <w:p w14:paraId="4D57C6DD" w14:textId="77777777" w:rsidR="00AD43D2" w:rsidRPr="00823ADE" w:rsidRDefault="00AD43D2" w:rsidP="00AD43D2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823ADE">
        <w:rPr>
          <w:rFonts w:asciiTheme="minorHAnsi" w:hAnsiTheme="minorHAnsi" w:cstheme="minorHAnsi"/>
        </w:rPr>
        <w:t>1. PIRKIMO OBJEKTAS</w:t>
      </w:r>
    </w:p>
    <w:p w14:paraId="3B74EC6B" w14:textId="77777777" w:rsidR="00AD43D2" w:rsidRPr="00823ADE" w:rsidRDefault="00AD43D2" w:rsidP="00AD43D2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</w:p>
    <w:p w14:paraId="1591A675" w14:textId="77777777" w:rsidR="00ED641B" w:rsidRPr="00ED641B" w:rsidRDefault="00ED641B" w:rsidP="00ED641B">
      <w:pPr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ED641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Dujų analizatorius,</w:t>
      </w:r>
      <w:r w:rsidRPr="00ED641B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Pr="00ED641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BVPŽ kodas: 38431100-6.</w:t>
      </w:r>
    </w:p>
    <w:p w14:paraId="537D9AD0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90B43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>2. PIRKIMO OBJEKTO PRITAIKYMO SRITIS</w:t>
      </w:r>
    </w:p>
    <w:p w14:paraId="3421B9D2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274C6" w14:textId="287DB9CC" w:rsidR="00AD43D2" w:rsidRPr="00823ADE" w:rsidRDefault="00B87A4E" w:rsidP="003E7764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87A4E">
        <w:rPr>
          <w:rFonts w:asciiTheme="minorHAnsi" w:hAnsiTheme="minorHAnsi" w:cstheme="minorHAnsi"/>
          <w:sz w:val="22"/>
          <w:szCs w:val="22"/>
        </w:rPr>
        <w:t>ujų analizatorius</w:t>
      </w:r>
      <w:r w:rsidRPr="00B87A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D30E9" w:rsidRPr="00823ADE">
        <w:rPr>
          <w:rFonts w:asciiTheme="minorHAnsi" w:hAnsiTheme="minorHAnsi" w:cstheme="minorHAnsi"/>
          <w:sz w:val="22"/>
          <w:szCs w:val="22"/>
        </w:rPr>
        <w:t xml:space="preserve">skirtas </w:t>
      </w:r>
      <w:r w:rsidR="004D5097" w:rsidRPr="004D5097">
        <w:rPr>
          <w:rFonts w:asciiTheme="minorHAnsi" w:hAnsiTheme="minorHAnsi" w:cstheme="minorHAnsi"/>
          <w:sz w:val="22"/>
          <w:szCs w:val="22"/>
        </w:rPr>
        <w:t>nustatyti analizuojamų dujų koncentracijas suskirstant į atskirus komponentus.</w:t>
      </w:r>
      <w:r w:rsidR="004D50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68E58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FAB93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>3. TECHNINIAI REIKALAVIMAI, KURIUOS TURI ATITIKTI PERKAMOS PREKĖS</w:t>
      </w:r>
    </w:p>
    <w:p w14:paraId="5455E591" w14:textId="77777777" w:rsidR="00AD43D2" w:rsidRPr="00823ADE" w:rsidRDefault="00AD43D2" w:rsidP="00AD43D2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</w:p>
    <w:p w14:paraId="5A1FD8AF" w14:textId="7BABDB73" w:rsidR="00B668F2" w:rsidRPr="00823ADE" w:rsidRDefault="007405DF" w:rsidP="004A55CF">
      <w:pPr>
        <w:pStyle w:val="ListParagraph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uppressAutoHyphens w:val="0"/>
        <w:autoSpaceDN/>
        <w:spacing w:line="259" w:lineRule="auto"/>
        <w:ind w:left="0" w:firstLine="0"/>
        <w:contextualSpacing/>
        <w:jc w:val="both"/>
        <w:textAlignment w:val="auto"/>
        <w:rPr>
          <w:rFonts w:asciiTheme="minorHAnsi" w:hAnsiTheme="minorHAnsi" w:cstheme="minorHAnsi"/>
          <w:strike/>
        </w:rPr>
      </w:pPr>
      <w:r w:rsidRPr="00823ADE">
        <w:rPr>
          <w:rFonts w:asciiTheme="minorHAnsi" w:hAnsiTheme="minorHAnsi" w:cstheme="minorHAnsi"/>
        </w:rPr>
        <w:t xml:space="preserve"> </w:t>
      </w:r>
      <w:r w:rsidR="00B668F2" w:rsidRPr="00823ADE">
        <w:rPr>
          <w:rFonts w:asciiTheme="minorHAnsi" w:hAnsiTheme="minorHAnsi" w:cstheme="minorHAnsi"/>
        </w:rPr>
        <w:t>STANDARTAI, TECHNINIAI LIUDIJIMAI AR BENDROSIOS TECHNINĖS SPECIFIKACIJOS, KURIAS TURI ATITIKTI PERKAMOS PREKES:</w:t>
      </w:r>
    </w:p>
    <w:p w14:paraId="51D23BC7" w14:textId="78E1AFC5" w:rsidR="009C230B" w:rsidRDefault="00AD43D2" w:rsidP="00473480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 xml:space="preserve">3.1.1. </w:t>
      </w:r>
      <w:r w:rsidR="00833831" w:rsidRPr="00833831">
        <w:rPr>
          <w:rFonts w:asciiTheme="minorHAnsi" w:hAnsiTheme="minorHAnsi" w:cstheme="minorHAnsi"/>
          <w:sz w:val="22"/>
          <w:szCs w:val="22"/>
        </w:rPr>
        <w:t>Europos direktyva ATEX 2006/95/EC ir 94/9/EC</w:t>
      </w:r>
      <w:r w:rsidR="00AC755D">
        <w:rPr>
          <w:rFonts w:asciiTheme="minorHAnsi" w:hAnsiTheme="minorHAnsi" w:cstheme="minorHAnsi"/>
          <w:sz w:val="22"/>
          <w:szCs w:val="22"/>
        </w:rPr>
        <w:t>.</w:t>
      </w:r>
      <w:r w:rsidR="002E263C"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Techniniai reikalavimai arba lygiaverčio teisės akto reikalavimus.</w:t>
      </w:r>
      <w:r w:rsidR="00475B83" w:rsidRPr="00475B83">
        <w:rPr>
          <w:rFonts w:ascii="opensans" w:hAnsi="opensans"/>
          <w:color w:val="676767"/>
          <w:sz w:val="20"/>
          <w:szCs w:val="20"/>
          <w:shd w:val="clear" w:color="auto" w:fill="FFFFFF"/>
        </w:rPr>
        <w:t xml:space="preserve"> </w:t>
      </w:r>
    </w:p>
    <w:p w14:paraId="7400C24B" w14:textId="1A9F60B5" w:rsidR="00436471" w:rsidRPr="00823ADE" w:rsidRDefault="007D0415" w:rsidP="00C85E0C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3.1.2. </w:t>
      </w:r>
      <w:r w:rsidR="00473480" w:rsidRPr="00473480">
        <w:rPr>
          <w:rFonts w:asciiTheme="minorHAnsi" w:eastAsia="Times New Roman" w:hAnsiTheme="minorHAnsi" w:cstheme="minorHAnsi"/>
          <w:color w:val="auto"/>
          <w:sz w:val="22"/>
          <w:szCs w:val="22"/>
        </w:rPr>
        <w:t>LST EN IEC 60079-15:2019</w:t>
      </w:r>
      <w:r w:rsidR="001B3459" w:rsidRPr="001B3459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</w:t>
      </w:r>
      <w:r w:rsidR="00C85E0C" w:rsidRPr="00C85E0C">
        <w:rPr>
          <w:rFonts w:ascii="Calibri" w:eastAsia="Calibri" w:hAnsi="Calibri" w:cs="Calibri"/>
          <w:color w:val="auto"/>
          <w:sz w:val="22"/>
          <w:szCs w:val="22"/>
          <w:lang w:eastAsia="en-US"/>
        </w:rPr>
        <w:t>Sprogiosios atmosferos. 15 dalis. Įrangos apsauga, naudojant "n" apsaugą</w:t>
      </w:r>
      <w:r w:rsidR="00C85E0C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</w:t>
      </w:r>
      <w:r w:rsidR="001B3459" w:rsidRPr="001B3459">
        <w:rPr>
          <w:rFonts w:asciiTheme="minorHAnsi" w:eastAsia="Times New Roman" w:hAnsiTheme="minorHAnsi" w:cstheme="minorHAnsi"/>
          <w:color w:val="auto"/>
          <w:sz w:val="22"/>
          <w:szCs w:val="22"/>
        </w:rPr>
        <w:t>arba lygiaverčio teisės akto reikalavimus.</w:t>
      </w:r>
    </w:p>
    <w:p w14:paraId="75C34414" w14:textId="6BEEF297" w:rsidR="003655C3" w:rsidRPr="00823ADE" w:rsidRDefault="00AD43D2" w:rsidP="00B75E3B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>3.1.</w:t>
      </w:r>
      <w:r w:rsidR="007D0415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833831" w:rsidRPr="0083383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Elektromagnetinio suderinamumo direktyvą 2004/108/EC.  </w:t>
      </w:r>
      <w:r w:rsidR="00DD5B1C"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>EN352-3:2002</w:t>
      </w:r>
      <w:r w:rsidR="0009560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B41170"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>Techniniai reikalavimai, arba lygiaverčio teisės akto reikalavimus.</w:t>
      </w:r>
    </w:p>
    <w:p w14:paraId="2B128785" w14:textId="22957952" w:rsidR="00AD43D2" w:rsidRPr="00823ADE" w:rsidRDefault="00AD43D2" w:rsidP="00272997">
      <w:pPr>
        <w:suppressAutoHyphens w:val="0"/>
        <w:jc w:val="both"/>
        <w:textAlignment w:val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>3.1.</w:t>
      </w:r>
      <w:r w:rsidR="007D0415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823A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046708" w:rsidRPr="003B2AB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Europos direktyva </w:t>
      </w:r>
      <w:r w:rsidR="00046708" w:rsidRPr="003C21F2">
        <w:rPr>
          <w:rFonts w:asciiTheme="minorHAnsi" w:eastAsia="Times New Roman" w:hAnsiTheme="minorHAnsi" w:cstheme="minorHAnsi"/>
          <w:color w:val="auto"/>
          <w:sz w:val="22"/>
          <w:szCs w:val="22"/>
        </w:rPr>
        <w:t>2014/32 / ES dėl matavimo priemonių išsamiai nurodomi esminiai reikalavimai, kuriuos gaminys turi atitikti, kad gamintojas galėtų ženklinti CE ženklu.</w:t>
      </w:r>
    </w:p>
    <w:p w14:paraId="06FDA350" w14:textId="53981512" w:rsidR="00AD43D2" w:rsidRPr="00823ADE" w:rsidRDefault="00AD43D2" w:rsidP="00AD43D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6D231E" w14:textId="6DBCAB76" w:rsidR="000D26A5" w:rsidRPr="00E14F3C" w:rsidRDefault="005B5607" w:rsidP="00467806">
      <w:pPr>
        <w:pStyle w:val="ListParagraph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DUJŲ ANALIZATORIAUS</w:t>
      </w:r>
      <w:r w:rsidR="00467806" w:rsidRPr="00823ADE">
        <w:rPr>
          <w:rFonts w:asciiTheme="minorHAnsi" w:hAnsiTheme="minorHAnsi" w:cstheme="minorHAnsi"/>
          <w:bCs/>
        </w:rPr>
        <w:t xml:space="preserve"> </w:t>
      </w:r>
      <w:r w:rsidR="00C67932" w:rsidRPr="00E14F3C">
        <w:rPr>
          <w:rFonts w:asciiTheme="minorHAnsi" w:hAnsiTheme="minorHAnsi" w:cstheme="minorHAnsi"/>
          <w:bCs/>
        </w:rPr>
        <w:t>SAVYBĖS, FUNKCINIAI REIKALAVIMAI IR/AR NORIMAS REZULTATAS.</w:t>
      </w:r>
    </w:p>
    <w:p w14:paraId="369331C1" w14:textId="74CDEC01" w:rsidR="00EF4925" w:rsidRPr="005D4A5F" w:rsidRDefault="00264377" w:rsidP="00C96E17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1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778CF" w:rsidRPr="006778CF">
        <w:rPr>
          <w:rFonts w:asciiTheme="minorHAnsi" w:hAnsiTheme="minorHAnsi" w:cstheme="minorHAnsi"/>
          <w:b/>
          <w:bCs/>
        </w:rPr>
        <w:t xml:space="preserve">Pilnai sukomplektuotas </w:t>
      </w:r>
      <w:r w:rsidR="004B65BF" w:rsidRPr="004B65BF">
        <w:rPr>
          <w:rFonts w:asciiTheme="minorHAnsi" w:hAnsiTheme="minorHAnsi" w:cstheme="minorHAnsi"/>
          <w:b/>
          <w:bCs/>
        </w:rPr>
        <w:t xml:space="preserve">dujų analizatorius </w:t>
      </w:r>
      <w:r w:rsidR="006778CF" w:rsidRPr="006778CF">
        <w:rPr>
          <w:rFonts w:asciiTheme="minorHAnsi" w:hAnsiTheme="minorHAnsi" w:cstheme="minorHAnsi"/>
          <w:b/>
          <w:bCs/>
        </w:rPr>
        <w:t xml:space="preserve">privalo turėti: </w:t>
      </w:r>
      <w:r w:rsidR="0079330D" w:rsidRPr="0079330D">
        <w:rPr>
          <w:rFonts w:asciiTheme="minorHAnsi" w:hAnsiTheme="minorHAnsi" w:cstheme="minorHAnsi"/>
          <w:bCs/>
          <w:sz w:val="22"/>
          <w:szCs w:val="22"/>
        </w:rPr>
        <w:t>akumuliatori</w:t>
      </w:r>
      <w:r w:rsidR="0079330D">
        <w:rPr>
          <w:rFonts w:asciiTheme="minorHAnsi" w:hAnsiTheme="minorHAnsi" w:cstheme="minorHAnsi"/>
          <w:bCs/>
          <w:sz w:val="22"/>
          <w:szCs w:val="22"/>
        </w:rPr>
        <w:t>ų</w:t>
      </w:r>
      <w:r w:rsidR="00601028">
        <w:rPr>
          <w:rFonts w:asciiTheme="minorHAnsi" w:hAnsiTheme="minorHAnsi" w:cstheme="minorHAnsi"/>
          <w:bCs/>
          <w:sz w:val="22"/>
          <w:szCs w:val="22"/>
        </w:rPr>
        <w:t>,</w:t>
      </w:r>
      <w:r w:rsidR="00AF09D4" w:rsidRPr="00AF09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4118">
        <w:rPr>
          <w:rFonts w:asciiTheme="minorHAnsi" w:hAnsiTheme="minorHAnsi" w:cstheme="minorHAnsi"/>
          <w:bCs/>
          <w:sz w:val="22"/>
          <w:szCs w:val="22"/>
        </w:rPr>
        <w:t>a</w:t>
      </w:r>
      <w:r w:rsidR="00EC4118" w:rsidRPr="00EC4118">
        <w:rPr>
          <w:rFonts w:asciiTheme="minorHAnsi" w:hAnsiTheme="minorHAnsi" w:cstheme="minorHAnsi"/>
          <w:bCs/>
          <w:sz w:val="22"/>
          <w:szCs w:val="22"/>
        </w:rPr>
        <w:t>kumuliatoriaus pakrovėją</w:t>
      </w:r>
      <w:r w:rsidR="009D7D23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EC4118" w:rsidRPr="00EC4118">
        <w:rPr>
          <w:rFonts w:asciiTheme="minorHAnsi" w:hAnsiTheme="minorHAnsi" w:cstheme="minorHAnsi"/>
          <w:bCs/>
          <w:sz w:val="22"/>
          <w:szCs w:val="22"/>
        </w:rPr>
        <w:t xml:space="preserve">tinkantį perkamo </w:t>
      </w:r>
      <w:r w:rsidR="00EC1D76">
        <w:rPr>
          <w:rFonts w:asciiTheme="minorHAnsi" w:hAnsiTheme="minorHAnsi" w:cstheme="minorHAnsi"/>
          <w:bCs/>
          <w:sz w:val="22"/>
          <w:szCs w:val="22"/>
        </w:rPr>
        <w:t>d</w:t>
      </w:r>
      <w:r w:rsidR="00EC1D76" w:rsidRPr="00EC1D76">
        <w:rPr>
          <w:rFonts w:asciiTheme="minorHAnsi" w:hAnsiTheme="minorHAnsi" w:cstheme="minorHAnsi"/>
          <w:bCs/>
          <w:sz w:val="22"/>
          <w:szCs w:val="22"/>
        </w:rPr>
        <w:t xml:space="preserve">ujų analizatoriaus </w:t>
      </w:r>
      <w:r w:rsidR="00EC4118" w:rsidRPr="00EC4118">
        <w:rPr>
          <w:rFonts w:asciiTheme="minorHAnsi" w:hAnsiTheme="minorHAnsi" w:cstheme="minorHAnsi"/>
          <w:bCs/>
          <w:sz w:val="22"/>
          <w:szCs w:val="22"/>
        </w:rPr>
        <w:t>įrenginio akumuliatoriaus įkrovimui</w:t>
      </w:r>
      <w:r w:rsidR="009D7D23">
        <w:rPr>
          <w:rFonts w:asciiTheme="minorHAnsi" w:hAnsiTheme="minorHAnsi" w:cstheme="minorHAnsi"/>
          <w:bCs/>
          <w:sz w:val="22"/>
          <w:szCs w:val="22"/>
        </w:rPr>
        <w:t>)</w:t>
      </w:r>
      <w:r w:rsidR="00AF09D4" w:rsidRPr="00AF09D4">
        <w:rPr>
          <w:rFonts w:asciiTheme="minorHAnsi" w:hAnsiTheme="minorHAnsi" w:cstheme="minorHAnsi"/>
          <w:bCs/>
          <w:sz w:val="22"/>
          <w:szCs w:val="22"/>
        </w:rPr>
        <w:t>,</w:t>
      </w:r>
      <w:r w:rsidR="00C96E17" w:rsidRPr="00C96E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09D4" w:rsidRPr="00AF09D4">
        <w:rPr>
          <w:rFonts w:asciiTheme="minorHAnsi" w:hAnsiTheme="minorHAnsi" w:cstheme="minorHAnsi"/>
          <w:bCs/>
          <w:sz w:val="22"/>
          <w:szCs w:val="22"/>
        </w:rPr>
        <w:t>laid</w:t>
      </w:r>
      <w:r w:rsidR="00EC1D76">
        <w:rPr>
          <w:rFonts w:asciiTheme="minorHAnsi" w:hAnsiTheme="minorHAnsi" w:cstheme="minorHAnsi"/>
          <w:bCs/>
          <w:sz w:val="22"/>
          <w:szCs w:val="22"/>
        </w:rPr>
        <w:t>ą</w:t>
      </w:r>
      <w:r w:rsidR="00AF09D4" w:rsidRPr="00AF09D4">
        <w:rPr>
          <w:rFonts w:asciiTheme="minorHAnsi" w:hAnsiTheme="minorHAnsi" w:cstheme="minorHAnsi"/>
          <w:bCs/>
          <w:sz w:val="22"/>
          <w:szCs w:val="22"/>
        </w:rPr>
        <w:t xml:space="preserve"> ir programin</w:t>
      </w:r>
      <w:r w:rsidR="00993DF9">
        <w:rPr>
          <w:rFonts w:asciiTheme="minorHAnsi" w:hAnsiTheme="minorHAnsi" w:cstheme="minorHAnsi"/>
          <w:bCs/>
          <w:sz w:val="22"/>
          <w:szCs w:val="22"/>
        </w:rPr>
        <w:t>ę</w:t>
      </w:r>
      <w:r w:rsidR="00AF09D4" w:rsidRPr="00AF09D4">
        <w:rPr>
          <w:rFonts w:asciiTheme="minorHAnsi" w:hAnsiTheme="minorHAnsi" w:cstheme="minorHAnsi"/>
          <w:bCs/>
          <w:sz w:val="22"/>
          <w:szCs w:val="22"/>
        </w:rPr>
        <w:t xml:space="preserve"> įrang</w:t>
      </w:r>
      <w:r w:rsidR="00993DF9">
        <w:rPr>
          <w:rFonts w:asciiTheme="minorHAnsi" w:hAnsiTheme="minorHAnsi" w:cstheme="minorHAnsi"/>
          <w:bCs/>
          <w:sz w:val="22"/>
          <w:szCs w:val="22"/>
        </w:rPr>
        <w:t>ą</w:t>
      </w:r>
      <w:r w:rsidR="00AF09D4" w:rsidRPr="00AF09D4">
        <w:rPr>
          <w:rFonts w:asciiTheme="minorHAnsi" w:hAnsiTheme="minorHAnsi" w:cstheme="minorHAnsi"/>
          <w:bCs/>
          <w:sz w:val="22"/>
          <w:szCs w:val="22"/>
        </w:rPr>
        <w:t xml:space="preserve"> duomenų perdavimui į personalinį kompiuterį, </w:t>
      </w:r>
      <w:r w:rsidR="000C0953" w:rsidRPr="000C0953">
        <w:rPr>
          <w:rFonts w:asciiTheme="minorHAnsi" w:hAnsiTheme="minorHAnsi" w:cstheme="minorHAnsi"/>
          <w:bCs/>
          <w:sz w:val="22"/>
          <w:szCs w:val="22"/>
        </w:rPr>
        <w:t>analizuojam</w:t>
      </w:r>
      <w:r w:rsidR="00280034">
        <w:rPr>
          <w:rFonts w:asciiTheme="minorHAnsi" w:hAnsiTheme="minorHAnsi" w:cstheme="minorHAnsi"/>
          <w:bCs/>
          <w:sz w:val="22"/>
          <w:szCs w:val="22"/>
        </w:rPr>
        <w:t>as</w:t>
      </w:r>
      <w:r w:rsidR="000C0953" w:rsidRPr="000C0953">
        <w:rPr>
          <w:rFonts w:asciiTheme="minorHAnsi" w:hAnsiTheme="minorHAnsi" w:cstheme="minorHAnsi"/>
          <w:bCs/>
          <w:sz w:val="22"/>
          <w:szCs w:val="22"/>
        </w:rPr>
        <w:t xml:space="preserve"> duj</w:t>
      </w:r>
      <w:r w:rsidR="00280034">
        <w:rPr>
          <w:rFonts w:asciiTheme="minorHAnsi" w:hAnsiTheme="minorHAnsi" w:cstheme="minorHAnsi"/>
          <w:bCs/>
          <w:sz w:val="22"/>
          <w:szCs w:val="22"/>
        </w:rPr>
        <w:t>as</w:t>
      </w:r>
      <w:r w:rsidR="00BE1464" w:rsidRPr="00BE14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1464" w:rsidRPr="000C0953">
        <w:rPr>
          <w:rFonts w:asciiTheme="minorHAnsi" w:hAnsiTheme="minorHAnsi" w:cstheme="minorHAnsi"/>
          <w:bCs/>
          <w:sz w:val="22"/>
          <w:szCs w:val="22"/>
        </w:rPr>
        <w:t>nusta</w:t>
      </w:r>
      <w:r w:rsidR="00BE1464">
        <w:rPr>
          <w:rFonts w:asciiTheme="minorHAnsi" w:hAnsiTheme="minorHAnsi" w:cstheme="minorHAnsi"/>
          <w:bCs/>
          <w:sz w:val="22"/>
          <w:szCs w:val="22"/>
        </w:rPr>
        <w:t>tan</w:t>
      </w:r>
      <w:r w:rsidR="00492A02">
        <w:rPr>
          <w:rFonts w:asciiTheme="minorHAnsi" w:hAnsiTheme="minorHAnsi" w:cstheme="minorHAnsi"/>
          <w:bCs/>
          <w:sz w:val="22"/>
          <w:szCs w:val="22"/>
        </w:rPr>
        <w:t>čius</w:t>
      </w:r>
      <w:r w:rsidR="00BE14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8D3" w:rsidRPr="008918D3">
        <w:rPr>
          <w:rFonts w:asciiTheme="minorHAnsi" w:hAnsiTheme="minorHAnsi" w:cstheme="minorHAnsi"/>
          <w:bCs/>
          <w:sz w:val="22"/>
          <w:szCs w:val="22"/>
        </w:rPr>
        <w:t xml:space="preserve"> jutikl</w:t>
      </w:r>
      <w:r w:rsidR="00492A02">
        <w:rPr>
          <w:rFonts w:asciiTheme="minorHAnsi" w:hAnsiTheme="minorHAnsi" w:cstheme="minorHAnsi"/>
          <w:bCs/>
          <w:sz w:val="22"/>
          <w:szCs w:val="22"/>
        </w:rPr>
        <w:t>ius</w:t>
      </w:r>
      <w:r w:rsidR="00BD6A01">
        <w:rPr>
          <w:rFonts w:asciiTheme="minorHAnsi" w:hAnsiTheme="minorHAnsi" w:cstheme="minorHAnsi"/>
          <w:bCs/>
          <w:sz w:val="22"/>
          <w:szCs w:val="22"/>
        </w:rPr>
        <w:t>.</w:t>
      </w:r>
      <w:r w:rsidR="004F3BB0">
        <w:rPr>
          <w:rFonts w:asciiTheme="minorHAnsi" w:hAnsiTheme="minorHAnsi" w:cstheme="minorHAnsi"/>
          <w:bCs/>
          <w:sz w:val="22"/>
          <w:szCs w:val="22"/>
        </w:rPr>
        <w:t xml:space="preserve"> Visi priedai</w:t>
      </w:r>
      <w:r w:rsidR="000C0953" w:rsidRPr="000C09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50C0" w:rsidRPr="00E14F3C">
        <w:rPr>
          <w:rFonts w:asciiTheme="minorHAnsi" w:hAnsiTheme="minorHAnsi" w:cstheme="minorHAnsi"/>
          <w:bCs/>
          <w:sz w:val="22"/>
          <w:szCs w:val="22"/>
        </w:rPr>
        <w:t>turi būti tarpusavyje suderinti ir skirti naudoti kartu.</w:t>
      </w:r>
    </w:p>
    <w:p w14:paraId="08D64F2F" w14:textId="2F335791" w:rsidR="00F67795" w:rsidRPr="00E14F3C" w:rsidRDefault="006A0167" w:rsidP="005A7B22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2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A7B22" w:rsidRPr="005A7B22">
        <w:rPr>
          <w:rFonts w:asciiTheme="minorHAnsi" w:hAnsiTheme="minorHAnsi" w:cstheme="minorHAnsi"/>
          <w:bCs/>
          <w:sz w:val="22"/>
          <w:szCs w:val="22"/>
        </w:rPr>
        <w:t>Dujų analizatori</w:t>
      </w:r>
      <w:r w:rsidR="005A7B22">
        <w:rPr>
          <w:rFonts w:asciiTheme="minorHAnsi" w:hAnsiTheme="minorHAnsi" w:cstheme="minorHAnsi"/>
          <w:bCs/>
          <w:sz w:val="22"/>
          <w:szCs w:val="22"/>
        </w:rPr>
        <w:t>a</w:t>
      </w:r>
      <w:r w:rsidR="005A7B22" w:rsidRPr="005A7B22">
        <w:rPr>
          <w:rFonts w:asciiTheme="minorHAnsi" w:hAnsiTheme="minorHAnsi" w:cstheme="minorHAnsi"/>
          <w:bCs/>
          <w:sz w:val="22"/>
          <w:szCs w:val="22"/>
        </w:rPr>
        <w:t xml:space="preserve">us </w:t>
      </w:r>
      <w:r w:rsidR="007C50C0" w:rsidRPr="00E14F3C">
        <w:rPr>
          <w:rFonts w:asciiTheme="minorHAnsi" w:hAnsiTheme="minorHAnsi" w:cstheme="minorHAnsi"/>
          <w:bCs/>
          <w:sz w:val="22"/>
          <w:szCs w:val="22"/>
        </w:rPr>
        <w:t>darbo aplinkos temperatūra ne mažesniame diapazone negu -</w:t>
      </w:r>
      <w:r w:rsidR="005A7B22">
        <w:rPr>
          <w:rFonts w:asciiTheme="minorHAnsi" w:hAnsiTheme="minorHAnsi" w:cstheme="minorHAnsi"/>
          <w:bCs/>
          <w:sz w:val="22"/>
          <w:szCs w:val="22"/>
        </w:rPr>
        <w:t>2</w:t>
      </w:r>
      <w:r w:rsidR="007C50C0" w:rsidRPr="00E14F3C">
        <w:rPr>
          <w:rFonts w:asciiTheme="minorHAnsi" w:hAnsiTheme="minorHAnsi" w:cstheme="minorHAnsi"/>
          <w:bCs/>
          <w:sz w:val="22"/>
          <w:szCs w:val="22"/>
        </w:rPr>
        <w:t>0°C ÷ +30°C.</w:t>
      </w:r>
    </w:p>
    <w:p w14:paraId="742DA012" w14:textId="78244D45" w:rsidR="00707E8D" w:rsidRPr="00E14F3C" w:rsidRDefault="002E3C3F" w:rsidP="00291765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3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91765" w:rsidRPr="00291765">
        <w:rPr>
          <w:rFonts w:asciiTheme="minorHAnsi" w:hAnsiTheme="minorHAnsi" w:cstheme="minorHAnsi"/>
          <w:bCs/>
          <w:sz w:val="22"/>
          <w:szCs w:val="22"/>
        </w:rPr>
        <w:t xml:space="preserve">Turi būti galimybė nustatyti pavojaus signalų ribas, esant dujų nukrypimui nuo normos, turi suveikti šviesos, vibracinis </w:t>
      </w:r>
      <w:r w:rsidR="001022D9">
        <w:rPr>
          <w:rFonts w:asciiTheme="minorHAnsi" w:hAnsiTheme="minorHAnsi" w:cstheme="minorHAnsi"/>
          <w:bCs/>
          <w:sz w:val="22"/>
          <w:szCs w:val="22"/>
        </w:rPr>
        <w:t>a</w:t>
      </w:r>
      <w:r w:rsidR="00291765" w:rsidRPr="00291765">
        <w:rPr>
          <w:rFonts w:asciiTheme="minorHAnsi" w:hAnsiTheme="minorHAnsi" w:cstheme="minorHAnsi"/>
          <w:bCs/>
          <w:sz w:val="22"/>
          <w:szCs w:val="22"/>
        </w:rPr>
        <w:t>r garsinis pavojaus signalai.</w:t>
      </w:r>
    </w:p>
    <w:p w14:paraId="0D4910E6" w14:textId="7B1AB829" w:rsidR="00855B1C" w:rsidRPr="00E14F3C" w:rsidRDefault="002C78E7" w:rsidP="00A53E1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4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53E10">
        <w:rPr>
          <w:rFonts w:asciiTheme="minorHAnsi" w:hAnsiTheme="minorHAnsi" w:cstheme="minorHAnsi"/>
          <w:bCs/>
          <w:sz w:val="22"/>
          <w:szCs w:val="22"/>
        </w:rPr>
        <w:t>D</w:t>
      </w:r>
      <w:r w:rsidR="00A53E10" w:rsidRPr="00A53E10">
        <w:rPr>
          <w:rFonts w:asciiTheme="minorHAnsi" w:hAnsiTheme="minorHAnsi" w:cstheme="minorHAnsi"/>
          <w:bCs/>
          <w:sz w:val="22"/>
          <w:szCs w:val="22"/>
        </w:rPr>
        <w:t xml:space="preserve">ujų analizatorius turi matuoti nuo </w:t>
      </w:r>
      <w:r w:rsidR="007B7666">
        <w:rPr>
          <w:rFonts w:asciiTheme="minorHAnsi" w:hAnsiTheme="minorHAnsi" w:cstheme="minorHAnsi"/>
          <w:bCs/>
          <w:sz w:val="22"/>
          <w:szCs w:val="22"/>
        </w:rPr>
        <w:t>1</w:t>
      </w:r>
      <w:r w:rsidR="00A53E10" w:rsidRPr="00A53E10">
        <w:rPr>
          <w:rFonts w:asciiTheme="minorHAnsi" w:hAnsiTheme="minorHAnsi" w:cstheme="minorHAnsi"/>
          <w:bCs/>
          <w:sz w:val="22"/>
          <w:szCs w:val="22"/>
        </w:rPr>
        <w:t xml:space="preserve"> iki 6 dujų vienu metu: CO, CO2, H2S, NH3, O2, LEL koncentraciją ore, nepertraukiamai rodyti visų 6 dujų koncentraciją LCD ekrane.</w:t>
      </w:r>
    </w:p>
    <w:p w14:paraId="417257F4" w14:textId="23362753" w:rsidR="00654E9B" w:rsidRPr="00E14F3C" w:rsidRDefault="00654E9B" w:rsidP="00127A28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5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27A28" w:rsidRPr="00127A28">
        <w:rPr>
          <w:rFonts w:asciiTheme="minorHAnsi" w:hAnsiTheme="minorHAnsi" w:cstheme="minorHAnsi"/>
          <w:bCs/>
          <w:sz w:val="22"/>
          <w:szCs w:val="22"/>
        </w:rPr>
        <w:t xml:space="preserve">Dujų analizatorius </w:t>
      </w:r>
      <w:r w:rsidR="00766AF2" w:rsidRPr="00E14F3C">
        <w:rPr>
          <w:rFonts w:asciiTheme="minorHAnsi" w:hAnsiTheme="minorHAnsi" w:cstheme="minorHAnsi"/>
          <w:bCs/>
          <w:sz w:val="22"/>
          <w:szCs w:val="22"/>
        </w:rPr>
        <w:t xml:space="preserve">turi turėti ne mažesni kaip </w:t>
      </w:r>
      <w:r w:rsidR="00925700">
        <w:rPr>
          <w:rFonts w:asciiTheme="minorHAnsi" w:hAnsiTheme="minorHAnsi" w:cstheme="minorHAnsi"/>
          <w:bCs/>
          <w:sz w:val="22"/>
          <w:szCs w:val="22"/>
        </w:rPr>
        <w:t>2</w:t>
      </w:r>
      <w:r w:rsidR="00766AF2" w:rsidRPr="00E14F3C">
        <w:rPr>
          <w:rFonts w:asciiTheme="minorHAnsi" w:hAnsiTheme="minorHAnsi" w:cstheme="minorHAnsi"/>
          <w:bCs/>
          <w:sz w:val="22"/>
          <w:szCs w:val="22"/>
        </w:rPr>
        <w:t xml:space="preserve"> metų </w:t>
      </w:r>
      <w:r w:rsidR="00FF44D1">
        <w:rPr>
          <w:rFonts w:asciiTheme="minorHAnsi" w:hAnsiTheme="minorHAnsi" w:cstheme="minorHAnsi"/>
          <w:bCs/>
          <w:sz w:val="22"/>
          <w:szCs w:val="22"/>
        </w:rPr>
        <w:t>gar</w:t>
      </w:r>
      <w:r w:rsidR="00DD03F5">
        <w:rPr>
          <w:rFonts w:asciiTheme="minorHAnsi" w:hAnsiTheme="minorHAnsi" w:cstheme="minorHAnsi"/>
          <w:bCs/>
          <w:sz w:val="22"/>
          <w:szCs w:val="22"/>
        </w:rPr>
        <w:t>antinį</w:t>
      </w:r>
      <w:r w:rsidR="00766AF2" w:rsidRPr="00E14F3C">
        <w:rPr>
          <w:rFonts w:asciiTheme="minorHAnsi" w:hAnsiTheme="minorHAnsi" w:cstheme="minorHAnsi"/>
          <w:bCs/>
          <w:sz w:val="22"/>
          <w:szCs w:val="22"/>
        </w:rPr>
        <w:t xml:space="preserve"> laikotarpį nuo jų </w:t>
      </w:r>
      <w:r w:rsidR="00567C85" w:rsidRPr="00567C85">
        <w:rPr>
          <w:rFonts w:asciiTheme="minorHAnsi" w:hAnsiTheme="minorHAnsi" w:cstheme="minorHAnsi"/>
          <w:bCs/>
          <w:sz w:val="22"/>
          <w:szCs w:val="22"/>
        </w:rPr>
        <w:t>perdavimo–priėmimo akto pasirašymo dienos</w:t>
      </w:r>
      <w:r w:rsidR="00567C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F2D5F3" w14:textId="4A8B428D" w:rsidR="00A577BA" w:rsidRDefault="002316A2" w:rsidP="005E2AEE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6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46903" w:rsidRPr="00E14F3C">
        <w:rPr>
          <w:rFonts w:asciiTheme="minorHAnsi" w:hAnsiTheme="minorHAnsi" w:cstheme="minorHAnsi"/>
          <w:bCs/>
          <w:sz w:val="22"/>
          <w:szCs w:val="22"/>
        </w:rPr>
        <w:t> </w:t>
      </w:r>
      <w:r w:rsidR="005E2AEE" w:rsidRPr="005E2AEE">
        <w:rPr>
          <w:rFonts w:asciiTheme="minorHAnsi" w:hAnsiTheme="minorHAnsi" w:cstheme="minorHAnsi"/>
          <w:bCs/>
          <w:sz w:val="22"/>
          <w:szCs w:val="22"/>
        </w:rPr>
        <w:t xml:space="preserve">Matavimo duomenys turi būti fiksuojami prietaiso vidinėje atmintyje, prietaisas turi turėti galimybę būti prijungtas prie kompiuterio duomenų nuskaitymui. </w:t>
      </w:r>
    </w:p>
    <w:p w14:paraId="3C76B9AA" w14:textId="15026C46" w:rsidR="0046682C" w:rsidRPr="00E14F3C" w:rsidRDefault="00066BAD" w:rsidP="00B47553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7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47553" w:rsidRPr="00B47553">
        <w:rPr>
          <w:rFonts w:asciiTheme="minorHAnsi" w:hAnsiTheme="minorHAnsi" w:cstheme="minorHAnsi"/>
          <w:bCs/>
          <w:sz w:val="22"/>
          <w:szCs w:val="22"/>
        </w:rPr>
        <w:t xml:space="preserve">Prietaiso darbo laikas nuo pakraunamo akumuliatoriaus </w:t>
      </w:r>
      <w:r w:rsidR="00B47553" w:rsidRPr="006061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ne mažiau </w:t>
      </w:r>
      <w:r w:rsidR="0060610F" w:rsidRPr="0060610F">
        <w:rPr>
          <w:rFonts w:asciiTheme="minorHAnsi" w:hAnsiTheme="minorHAnsi" w:cstheme="minorHAnsi"/>
          <w:bCs/>
          <w:color w:val="auto"/>
          <w:sz w:val="22"/>
          <w:szCs w:val="22"/>
        </w:rPr>
        <w:t>8</w:t>
      </w:r>
      <w:r w:rsidR="00B47553" w:rsidRPr="006061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val</w:t>
      </w:r>
      <w:r w:rsidR="00B47553" w:rsidRPr="00B47553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59172E" w14:textId="42CE95E4" w:rsidR="00FA7195" w:rsidRPr="00E14F3C" w:rsidRDefault="00FA7195" w:rsidP="00325E8E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8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C5BBA">
        <w:rPr>
          <w:rFonts w:asciiTheme="minorHAnsi" w:hAnsiTheme="minorHAnsi" w:cstheme="minorHAnsi"/>
          <w:bCs/>
          <w:sz w:val="22"/>
          <w:szCs w:val="22"/>
        </w:rPr>
        <w:t>D</w:t>
      </w:r>
      <w:r w:rsidR="001C5BBA" w:rsidRPr="001C5BBA">
        <w:rPr>
          <w:rFonts w:asciiTheme="minorHAnsi" w:hAnsiTheme="minorHAnsi" w:cstheme="minorHAnsi"/>
          <w:bCs/>
          <w:sz w:val="22"/>
          <w:szCs w:val="22"/>
        </w:rPr>
        <w:t>ujų analizatorius</w:t>
      </w:r>
      <w:r w:rsidR="00325E8E">
        <w:rPr>
          <w:rFonts w:asciiTheme="minorHAnsi" w:hAnsiTheme="minorHAnsi" w:cstheme="minorHAnsi"/>
          <w:bCs/>
          <w:sz w:val="22"/>
          <w:szCs w:val="22"/>
        </w:rPr>
        <w:t xml:space="preserve"> turi būti</w:t>
      </w:r>
      <w:r w:rsidR="001C5BBA" w:rsidRPr="001C5BBA">
        <w:rPr>
          <w:rFonts w:asciiTheme="minorHAnsi" w:hAnsiTheme="minorHAnsi" w:cstheme="minorHAnsi"/>
          <w:bCs/>
          <w:sz w:val="22"/>
          <w:szCs w:val="22"/>
        </w:rPr>
        <w:t xml:space="preserve"> nešiojamas</w:t>
      </w:r>
      <w:r w:rsidR="0005167E">
        <w:rPr>
          <w:rFonts w:asciiTheme="minorHAnsi" w:hAnsiTheme="minorHAnsi" w:cstheme="minorHAnsi"/>
          <w:bCs/>
          <w:sz w:val="22"/>
          <w:szCs w:val="22"/>
        </w:rPr>
        <w:t>,</w:t>
      </w:r>
      <w:r w:rsidR="00403EB7" w:rsidRPr="00403EB7">
        <w:rPr>
          <w:rFonts w:ascii="TimesNewRomanPSMT" w:eastAsiaTheme="minorHAnsi" w:hAnsi="TimesNewRomanPSMT" w:cs="TimesNewRomanPSMT"/>
          <w:color w:val="00000A"/>
          <w:lang w:eastAsia="en-US"/>
        </w:rPr>
        <w:t xml:space="preserve"> </w:t>
      </w:r>
      <w:r w:rsidR="00403EB7" w:rsidRPr="00403EB7">
        <w:rPr>
          <w:rFonts w:asciiTheme="minorHAnsi" w:hAnsiTheme="minorHAnsi" w:cstheme="minorHAnsi"/>
          <w:bCs/>
          <w:sz w:val="22"/>
          <w:szCs w:val="22"/>
        </w:rPr>
        <w:t>pritaikytas dirbti lauko</w:t>
      </w:r>
      <w:r w:rsidR="00325E8E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403EB7" w:rsidRPr="00403EB7">
        <w:rPr>
          <w:rFonts w:asciiTheme="minorHAnsi" w:hAnsiTheme="minorHAnsi" w:cstheme="minorHAnsi"/>
          <w:bCs/>
          <w:sz w:val="22"/>
          <w:szCs w:val="22"/>
        </w:rPr>
        <w:t>ąlygomis</w:t>
      </w:r>
      <w:r w:rsidR="001C5BB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62004A" w14:textId="24D51F2E" w:rsidR="009B4927" w:rsidRPr="00E14F3C" w:rsidRDefault="00C850C8" w:rsidP="00D8470D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</w:t>
      </w:r>
      <w:r w:rsidR="008B2F85">
        <w:rPr>
          <w:rFonts w:asciiTheme="minorHAnsi" w:hAnsiTheme="minorHAnsi" w:cstheme="minorHAnsi"/>
          <w:bCs/>
          <w:sz w:val="22"/>
          <w:szCs w:val="22"/>
        </w:rPr>
        <w:t>9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8470D" w:rsidRPr="00D8470D">
        <w:rPr>
          <w:rFonts w:asciiTheme="minorHAnsi" w:hAnsiTheme="minorHAnsi" w:cstheme="minorHAnsi"/>
          <w:bCs/>
          <w:sz w:val="22"/>
          <w:szCs w:val="22"/>
        </w:rPr>
        <w:t xml:space="preserve">Dujų analizatoriaus </w:t>
      </w:r>
      <w:r w:rsidR="00EB1E81" w:rsidRPr="00EB1E81">
        <w:rPr>
          <w:rFonts w:asciiTheme="minorHAnsi" w:hAnsiTheme="minorHAnsi" w:cstheme="minorHAnsi"/>
          <w:bCs/>
          <w:sz w:val="22"/>
          <w:szCs w:val="22"/>
        </w:rPr>
        <w:t xml:space="preserve">masė turi būti ne didesnė kaip </w:t>
      </w:r>
      <w:r w:rsidR="00F25DF0">
        <w:rPr>
          <w:rFonts w:asciiTheme="minorHAnsi" w:hAnsiTheme="minorHAnsi" w:cstheme="minorHAnsi"/>
          <w:bCs/>
          <w:sz w:val="22"/>
          <w:szCs w:val="22"/>
        </w:rPr>
        <w:t>9</w:t>
      </w:r>
      <w:r w:rsidR="00D8470D">
        <w:rPr>
          <w:rFonts w:asciiTheme="minorHAnsi" w:hAnsiTheme="minorHAnsi" w:cstheme="minorHAnsi"/>
          <w:bCs/>
          <w:sz w:val="22"/>
          <w:szCs w:val="22"/>
        </w:rPr>
        <w:t>0</w:t>
      </w:r>
      <w:r w:rsidR="00EB1E81" w:rsidRPr="00EB1E81">
        <w:rPr>
          <w:rFonts w:asciiTheme="minorHAnsi" w:hAnsiTheme="minorHAnsi" w:cstheme="minorHAnsi"/>
          <w:bCs/>
          <w:sz w:val="22"/>
          <w:szCs w:val="22"/>
        </w:rPr>
        <w:t>0 g.</w:t>
      </w:r>
    </w:p>
    <w:p w14:paraId="67E316CF" w14:textId="3E790C6B" w:rsidR="003F3FB6" w:rsidRDefault="003F3FB6" w:rsidP="00713F0A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E14F3C">
        <w:rPr>
          <w:rFonts w:asciiTheme="minorHAnsi" w:hAnsiTheme="minorHAnsi" w:cstheme="minorHAnsi"/>
          <w:bCs/>
          <w:sz w:val="22"/>
          <w:szCs w:val="22"/>
        </w:rPr>
        <w:t>3.2.1</w:t>
      </w:r>
      <w:r w:rsidR="008B2F85">
        <w:rPr>
          <w:rFonts w:asciiTheme="minorHAnsi" w:hAnsiTheme="minorHAnsi" w:cstheme="minorHAnsi"/>
          <w:bCs/>
          <w:sz w:val="22"/>
          <w:szCs w:val="22"/>
        </w:rPr>
        <w:t>0</w:t>
      </w:r>
      <w:r w:rsidRPr="00E14F3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13F0A">
        <w:rPr>
          <w:rFonts w:asciiTheme="minorHAnsi" w:hAnsiTheme="minorHAnsi" w:cstheme="minorHAnsi"/>
          <w:bCs/>
          <w:sz w:val="22"/>
          <w:szCs w:val="22"/>
        </w:rPr>
        <w:t>Dujų a</w:t>
      </w:r>
      <w:r w:rsidR="00713F0A" w:rsidRPr="00713F0A">
        <w:rPr>
          <w:rFonts w:asciiTheme="minorHAnsi" w:hAnsiTheme="minorHAnsi" w:cstheme="minorHAnsi"/>
          <w:bCs/>
          <w:sz w:val="22"/>
          <w:szCs w:val="22"/>
        </w:rPr>
        <w:t>nalizatorius turi veikti be jokių</w:t>
      </w:r>
      <w:r w:rsidR="00713F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3F0A" w:rsidRPr="00713F0A">
        <w:rPr>
          <w:rFonts w:asciiTheme="minorHAnsi" w:hAnsiTheme="minorHAnsi" w:cstheme="minorHAnsi"/>
          <w:bCs/>
          <w:sz w:val="22"/>
          <w:szCs w:val="22"/>
        </w:rPr>
        <w:t>papildomų eksploatacinių medžiagų</w:t>
      </w:r>
      <w:r w:rsidR="00713F0A">
        <w:rPr>
          <w:rFonts w:asciiTheme="minorHAnsi" w:hAnsiTheme="minorHAnsi" w:cstheme="minorHAnsi"/>
          <w:bCs/>
          <w:sz w:val="22"/>
          <w:szCs w:val="22"/>
        </w:rPr>
        <w:t>.</w:t>
      </w:r>
    </w:p>
    <w:p w14:paraId="5FBD4798" w14:textId="21E39A01" w:rsidR="00BC7136" w:rsidRPr="00CC42A9" w:rsidRDefault="005500E1" w:rsidP="005500E1">
      <w:pPr>
        <w:tabs>
          <w:tab w:val="left" w:pos="426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3.2.1</w:t>
      </w:r>
      <w:r w:rsidR="008B2F85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500E1">
        <w:rPr>
          <w:rFonts w:asciiTheme="minorHAnsi" w:hAnsiTheme="minorHAnsi" w:cstheme="minorHAnsi"/>
          <w:bCs/>
          <w:sz w:val="22"/>
          <w:szCs w:val="22"/>
        </w:rPr>
        <w:t>Dujų analizatorius pritaikytais Windows operacinėms sistemoms</w:t>
      </w:r>
      <w:r w:rsidR="002A4599">
        <w:rPr>
          <w:rFonts w:asciiTheme="minorHAnsi" w:hAnsiTheme="minorHAnsi" w:cstheme="minorHAnsi"/>
          <w:bCs/>
          <w:sz w:val="22"/>
          <w:szCs w:val="22"/>
        </w:rPr>
        <w:t>, t</w:t>
      </w:r>
      <w:r w:rsidRPr="005500E1">
        <w:rPr>
          <w:rFonts w:asciiTheme="minorHAnsi" w:hAnsiTheme="minorHAnsi" w:cstheme="minorHAnsi"/>
          <w:bCs/>
          <w:sz w:val="22"/>
          <w:szCs w:val="22"/>
        </w:rPr>
        <w:t>iekėjas privalo pa</w:t>
      </w:r>
      <w:r w:rsidR="00567C85">
        <w:rPr>
          <w:rFonts w:asciiTheme="minorHAnsi" w:hAnsiTheme="minorHAnsi" w:cstheme="minorHAnsi"/>
          <w:bCs/>
          <w:sz w:val="22"/>
          <w:szCs w:val="22"/>
        </w:rPr>
        <w:t>teikti</w:t>
      </w:r>
      <w:r w:rsidRPr="005500E1">
        <w:rPr>
          <w:rFonts w:asciiTheme="minorHAnsi" w:hAnsiTheme="minorHAnsi" w:cstheme="minorHAnsi"/>
          <w:bCs/>
          <w:sz w:val="22"/>
          <w:szCs w:val="22"/>
        </w:rPr>
        <w:t xml:space="preserve"> vis</w:t>
      </w:r>
      <w:r w:rsidR="00567C85">
        <w:rPr>
          <w:rFonts w:asciiTheme="minorHAnsi" w:hAnsiTheme="minorHAnsi" w:cstheme="minorHAnsi"/>
          <w:bCs/>
          <w:sz w:val="22"/>
          <w:szCs w:val="22"/>
        </w:rPr>
        <w:t>u</w:t>
      </w:r>
      <w:r w:rsidRPr="005500E1">
        <w:rPr>
          <w:rFonts w:asciiTheme="minorHAnsi" w:hAnsiTheme="minorHAnsi" w:cstheme="minorHAnsi"/>
          <w:bCs/>
          <w:sz w:val="22"/>
          <w:szCs w:val="22"/>
        </w:rPr>
        <w:t>s reikaling</w:t>
      </w:r>
      <w:r w:rsidR="00567C85">
        <w:rPr>
          <w:rFonts w:asciiTheme="minorHAnsi" w:hAnsiTheme="minorHAnsi" w:cstheme="minorHAnsi"/>
          <w:bCs/>
          <w:sz w:val="22"/>
          <w:szCs w:val="22"/>
        </w:rPr>
        <w:t>u</w:t>
      </w:r>
      <w:r w:rsidRPr="005500E1">
        <w:rPr>
          <w:rFonts w:asciiTheme="minorHAnsi" w:hAnsiTheme="minorHAnsi" w:cstheme="minorHAnsi"/>
          <w:bCs/>
          <w:sz w:val="22"/>
          <w:szCs w:val="22"/>
        </w:rPr>
        <w:t>s pried</w:t>
      </w:r>
      <w:r w:rsidR="00567C85">
        <w:rPr>
          <w:rFonts w:asciiTheme="minorHAnsi" w:hAnsiTheme="minorHAnsi" w:cstheme="minorHAnsi"/>
          <w:bCs/>
          <w:sz w:val="22"/>
          <w:szCs w:val="22"/>
        </w:rPr>
        <w:t>u</w:t>
      </w:r>
      <w:r w:rsidRPr="005500E1">
        <w:rPr>
          <w:rFonts w:asciiTheme="minorHAnsi" w:hAnsiTheme="minorHAnsi" w:cstheme="minorHAnsi"/>
          <w:bCs/>
          <w:sz w:val="22"/>
          <w:szCs w:val="22"/>
        </w:rPr>
        <w:t xml:space="preserve">s, jei tokių reikia, </w:t>
      </w:r>
      <w:r w:rsidRPr="00CC42A9">
        <w:rPr>
          <w:rFonts w:asciiTheme="minorHAnsi" w:hAnsiTheme="minorHAnsi" w:cstheme="minorHAnsi"/>
          <w:bCs/>
          <w:color w:val="auto"/>
          <w:sz w:val="22"/>
          <w:szCs w:val="22"/>
        </w:rPr>
        <w:t>duomenų perkėlimui. </w:t>
      </w:r>
    </w:p>
    <w:p w14:paraId="4CEAB283" w14:textId="4176A053" w:rsidR="00CC42A9" w:rsidRPr="00CC42A9" w:rsidRDefault="00C66E3F" w:rsidP="005327C5">
      <w:pPr>
        <w:tabs>
          <w:tab w:val="left" w:pos="426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C42A9">
        <w:rPr>
          <w:rFonts w:asciiTheme="minorHAnsi" w:hAnsiTheme="minorHAnsi" w:cstheme="minorHAnsi"/>
          <w:bCs/>
          <w:color w:val="auto"/>
          <w:sz w:val="22"/>
          <w:szCs w:val="22"/>
        </w:rPr>
        <w:t>3.2.1</w:t>
      </w:r>
      <w:r w:rsidR="008B2F85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CC42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>Dujų analizatori</w:t>
      </w:r>
      <w:r w:rsidR="005327C5">
        <w:rPr>
          <w:rFonts w:asciiTheme="minorHAnsi" w:hAnsiTheme="minorHAnsi" w:cstheme="minorHAnsi"/>
          <w:bCs/>
          <w:color w:val="auto"/>
          <w:sz w:val="22"/>
          <w:szCs w:val="22"/>
        </w:rPr>
        <w:t>aus visiems 6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327C5" w:rsidRPr="005327C5">
        <w:rPr>
          <w:rFonts w:asciiTheme="minorHAnsi" w:hAnsiTheme="minorHAnsi" w:cstheme="minorHAnsi"/>
          <w:bCs/>
          <w:color w:val="auto"/>
          <w:sz w:val="22"/>
          <w:szCs w:val="22"/>
        </w:rPr>
        <w:t>sensori</w:t>
      </w:r>
      <w:r w:rsidR="005327C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ams 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turi būti atliktas kalibravimas ir </w:t>
      </w:r>
      <w:r w:rsidR="005327C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jo 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>metrologinė patikra.</w:t>
      </w:r>
    </w:p>
    <w:p w14:paraId="7127CF59" w14:textId="5AA96DDE" w:rsidR="00046708" w:rsidRDefault="00CC42A9" w:rsidP="00E04C6A">
      <w:pPr>
        <w:tabs>
          <w:tab w:val="left" w:pos="426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C42A9">
        <w:rPr>
          <w:rFonts w:asciiTheme="minorHAnsi" w:hAnsiTheme="minorHAnsi" w:cstheme="minorHAnsi"/>
          <w:bCs/>
          <w:color w:val="auto"/>
          <w:sz w:val="22"/>
          <w:szCs w:val="22"/>
        </w:rPr>
        <w:t>3.2.1</w:t>
      </w:r>
      <w:r w:rsidR="008B2F85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Pr="00CC42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046708" w:rsidRPr="00EB4AB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Dujų analizatoriaus visi 6 </w:t>
      </w:r>
      <w:r w:rsidR="0004670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dujų </w:t>
      </w:r>
      <w:r w:rsidR="00046708" w:rsidRPr="00EB4AB5">
        <w:rPr>
          <w:rFonts w:asciiTheme="minorHAnsi" w:hAnsiTheme="minorHAnsi" w:cstheme="minorHAnsi"/>
          <w:bCs/>
          <w:color w:val="auto"/>
          <w:sz w:val="22"/>
          <w:szCs w:val="22"/>
        </w:rPr>
        <w:t>sensori</w:t>
      </w:r>
      <w:r w:rsidR="00046708">
        <w:rPr>
          <w:rFonts w:asciiTheme="minorHAnsi" w:hAnsiTheme="minorHAnsi" w:cstheme="minorHAnsi"/>
          <w:bCs/>
          <w:color w:val="auto"/>
          <w:sz w:val="22"/>
          <w:szCs w:val="22"/>
        </w:rPr>
        <w:t>ai</w:t>
      </w:r>
      <w:r w:rsidR="00046708" w:rsidRPr="00EB4AB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46708" w:rsidRPr="00F161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turi turėti ne mažesni kaip </w:t>
      </w:r>
      <w:r w:rsidR="00046708" w:rsidRPr="00EB4AB5">
        <w:rPr>
          <w:rFonts w:asciiTheme="minorHAnsi" w:hAnsiTheme="minorHAnsi" w:cstheme="minorHAnsi"/>
          <w:bCs/>
          <w:color w:val="auto"/>
          <w:sz w:val="22"/>
          <w:szCs w:val="22"/>
        </w:rPr>
        <w:t>– 12 mėn</w:t>
      </w:r>
      <w:r w:rsidR="0004670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046708" w:rsidRPr="00210BD9">
        <w:t xml:space="preserve"> </w:t>
      </w:r>
      <w:r w:rsidR="00046708" w:rsidRPr="00210BD9">
        <w:rPr>
          <w:rFonts w:asciiTheme="minorHAnsi" w:hAnsiTheme="minorHAnsi" w:cstheme="minorHAnsi"/>
          <w:bCs/>
          <w:color w:val="auto"/>
          <w:sz w:val="22"/>
          <w:szCs w:val="22"/>
        </w:rPr>
        <w:t>garantinį laikotarpį nuo jų</w:t>
      </w:r>
      <w:r w:rsidR="00046708" w:rsidRPr="00E14F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6708" w:rsidRPr="00567C85">
        <w:rPr>
          <w:rFonts w:asciiTheme="minorHAnsi" w:hAnsiTheme="minorHAnsi" w:cstheme="minorHAnsi"/>
          <w:bCs/>
          <w:sz w:val="22"/>
          <w:szCs w:val="22"/>
        </w:rPr>
        <w:t>perdavimo–priėmimo akto pasirašymo dienos</w:t>
      </w:r>
      <w:r w:rsidR="0004670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A64123" w14:textId="5F322140" w:rsidR="00F10DAF" w:rsidRPr="00CC42A9" w:rsidRDefault="00046708" w:rsidP="00E04C6A">
      <w:pPr>
        <w:tabs>
          <w:tab w:val="left" w:pos="426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3.2.14. 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Tiekėjas (be papildomo mokesčio, </w:t>
      </w:r>
      <w:r w:rsidR="00E04C6A" w:rsidRPr="00E04C6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10 (dešimt) </w:t>
      </w:r>
      <w:r w:rsidR="005327C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darbo 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dienų laikotarpyje po prekių pristatymo) turi apmokinti </w:t>
      </w:r>
      <w:r w:rsidR="005327C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užsakovo </w:t>
      </w:r>
      <w:r w:rsidR="00F93FAC" w:rsidRPr="00046708">
        <w:rPr>
          <w:rFonts w:asciiTheme="minorHAnsi" w:hAnsiTheme="minorHAnsi" w:cstheme="minorHAnsi"/>
          <w:bCs/>
          <w:color w:val="auto"/>
          <w:sz w:val="22"/>
          <w:szCs w:val="22"/>
        </w:rPr>
        <w:t>darbuotojus</w:t>
      </w:r>
      <w:r w:rsidR="00CC42A9" w:rsidRPr="0004670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ar </w:t>
      </w:r>
      <w:r w:rsidR="00CC42A9" w:rsidRPr="00CC42A9">
        <w:rPr>
          <w:rFonts w:asciiTheme="minorHAnsi" w:hAnsiTheme="minorHAnsi" w:cstheme="minorHAnsi"/>
          <w:bCs/>
          <w:color w:val="auto"/>
          <w:sz w:val="22"/>
          <w:szCs w:val="22"/>
        </w:rPr>
        <w:t>pateikti mokamąją medžiagą kaip naudotis įranga.</w:t>
      </w:r>
    </w:p>
    <w:p w14:paraId="10C0AFA4" w14:textId="264EA0B6" w:rsidR="00C67932" w:rsidRDefault="00C67932" w:rsidP="008A488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6EF925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lastRenderedPageBreak/>
        <w:t>4. DOKUMENTAI, REIKALINGI PIRKIMO OBJEKTO TECHNINĖMS SAVYBĖMS IR KOKYBEI PATVIRTINTI</w:t>
      </w:r>
    </w:p>
    <w:p w14:paraId="7B58EC69" w14:textId="77777777" w:rsidR="00AD43D2" w:rsidRPr="00823ADE" w:rsidRDefault="00AD43D2" w:rsidP="00AD43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726E89" w14:textId="77777777" w:rsidR="00AD43D2" w:rsidRPr="00823ADE" w:rsidRDefault="00AD43D2" w:rsidP="00AD43D2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>4.1. DOKUMENTAI, KURIUOS REIKIA PATEIKTI KARTU SU PASIŪLYMU</w:t>
      </w:r>
    </w:p>
    <w:p w14:paraId="1BBE77C0" w14:textId="7850D194" w:rsidR="00D676FE" w:rsidRPr="00823ADE" w:rsidRDefault="00AD43D2" w:rsidP="00D676FE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 xml:space="preserve">4.1.1. </w:t>
      </w:r>
      <w:r w:rsidR="0078430F" w:rsidRPr="00823ADE">
        <w:rPr>
          <w:rFonts w:asciiTheme="minorHAnsi" w:hAnsiTheme="minorHAnsi" w:cstheme="minorHAnsi"/>
          <w:sz w:val="22"/>
          <w:szCs w:val="22"/>
        </w:rPr>
        <w:t>Siūlomos prekės techninį aprašym</w:t>
      </w:r>
      <w:r w:rsidR="005B65D8" w:rsidRPr="00823ADE">
        <w:rPr>
          <w:rFonts w:asciiTheme="minorHAnsi" w:hAnsiTheme="minorHAnsi" w:cstheme="minorHAnsi"/>
          <w:sz w:val="22"/>
          <w:szCs w:val="22"/>
        </w:rPr>
        <w:t>ą</w:t>
      </w:r>
      <w:r w:rsidR="0078430F" w:rsidRPr="00823ADE">
        <w:rPr>
          <w:rFonts w:asciiTheme="minorHAnsi" w:hAnsiTheme="minorHAnsi" w:cstheme="minorHAnsi"/>
          <w:sz w:val="22"/>
          <w:szCs w:val="22"/>
        </w:rPr>
        <w:t xml:space="preserve"> arba kit</w:t>
      </w:r>
      <w:r w:rsidR="009A7E36" w:rsidRPr="00823ADE">
        <w:rPr>
          <w:rFonts w:asciiTheme="minorHAnsi" w:hAnsiTheme="minorHAnsi" w:cstheme="minorHAnsi"/>
          <w:sz w:val="22"/>
          <w:szCs w:val="22"/>
        </w:rPr>
        <w:t>us</w:t>
      </w:r>
      <w:r w:rsidR="0078430F" w:rsidRPr="00823ADE">
        <w:rPr>
          <w:rFonts w:asciiTheme="minorHAnsi" w:hAnsiTheme="minorHAnsi" w:cstheme="minorHAnsi"/>
          <w:sz w:val="22"/>
          <w:szCs w:val="22"/>
        </w:rPr>
        <w:t xml:space="preserve"> dokument</w:t>
      </w:r>
      <w:r w:rsidR="009A7E36" w:rsidRPr="00823ADE">
        <w:rPr>
          <w:rFonts w:asciiTheme="minorHAnsi" w:hAnsiTheme="minorHAnsi" w:cstheme="minorHAnsi"/>
          <w:sz w:val="22"/>
          <w:szCs w:val="22"/>
        </w:rPr>
        <w:t>us</w:t>
      </w:r>
      <w:r w:rsidR="0078430F" w:rsidRPr="00823ADE">
        <w:rPr>
          <w:rFonts w:asciiTheme="minorHAnsi" w:hAnsiTheme="minorHAnsi" w:cstheme="minorHAnsi"/>
          <w:sz w:val="22"/>
          <w:szCs w:val="22"/>
        </w:rPr>
        <w:t>, įrodan</w:t>
      </w:r>
      <w:r w:rsidR="00D417F3" w:rsidRPr="00823ADE">
        <w:rPr>
          <w:rFonts w:asciiTheme="minorHAnsi" w:hAnsiTheme="minorHAnsi" w:cstheme="minorHAnsi"/>
          <w:sz w:val="22"/>
          <w:szCs w:val="22"/>
        </w:rPr>
        <w:t>čius</w:t>
      </w:r>
      <w:r w:rsidR="0078430F" w:rsidRPr="00823ADE">
        <w:rPr>
          <w:rFonts w:asciiTheme="minorHAnsi" w:hAnsiTheme="minorHAnsi" w:cstheme="minorHAnsi"/>
          <w:sz w:val="22"/>
          <w:szCs w:val="22"/>
        </w:rPr>
        <w:t xml:space="preserve"> prek</w:t>
      </w:r>
      <w:r w:rsidR="00D417F3" w:rsidRPr="00823ADE">
        <w:rPr>
          <w:rFonts w:asciiTheme="minorHAnsi" w:hAnsiTheme="minorHAnsi" w:cstheme="minorHAnsi"/>
          <w:sz w:val="22"/>
          <w:szCs w:val="22"/>
        </w:rPr>
        <w:t>ės</w:t>
      </w:r>
      <w:r w:rsidR="0078430F" w:rsidRPr="00823ADE">
        <w:rPr>
          <w:rFonts w:asciiTheme="minorHAnsi" w:hAnsiTheme="minorHAnsi" w:cstheme="minorHAnsi"/>
          <w:sz w:val="22"/>
          <w:szCs w:val="22"/>
        </w:rPr>
        <w:t xml:space="preserve"> atitikimą techninės specifikacijos reikalavimams lietuvių</w:t>
      </w:r>
      <w:r w:rsidR="004722B8" w:rsidRPr="00823ADE">
        <w:rPr>
          <w:rFonts w:asciiTheme="minorHAnsi" w:hAnsiTheme="minorHAnsi" w:cstheme="minorHAnsi"/>
          <w:sz w:val="22"/>
          <w:szCs w:val="22"/>
        </w:rPr>
        <w:t xml:space="preserve"> </w:t>
      </w:r>
      <w:r w:rsidR="0078430F" w:rsidRPr="00823ADE">
        <w:rPr>
          <w:rFonts w:asciiTheme="minorHAnsi" w:hAnsiTheme="minorHAnsi" w:cstheme="minorHAnsi"/>
          <w:sz w:val="22"/>
          <w:szCs w:val="22"/>
        </w:rPr>
        <w:t>kalba.</w:t>
      </w:r>
    </w:p>
    <w:p w14:paraId="4A0730F2" w14:textId="7E79ECD4" w:rsidR="00AD43D2" w:rsidRPr="00823ADE" w:rsidRDefault="00370D27" w:rsidP="002C78AB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 xml:space="preserve">4.1.2. </w:t>
      </w:r>
      <w:r w:rsidR="002C78AB" w:rsidRPr="002C78AB">
        <w:rPr>
          <w:rFonts w:asciiTheme="minorHAnsi" w:hAnsiTheme="minorHAnsi" w:cstheme="minorHAnsi"/>
          <w:sz w:val="22"/>
          <w:szCs w:val="22"/>
        </w:rPr>
        <w:t xml:space="preserve">Užpildytą techninės specifikacijos 1 priedą  </w:t>
      </w:r>
      <w:r w:rsidR="002C78AB" w:rsidRPr="002C78AB">
        <w:rPr>
          <w:rFonts w:asciiTheme="minorHAnsi" w:hAnsiTheme="minorHAnsi" w:cstheme="minorHAnsi"/>
          <w:i/>
          <w:iCs/>
          <w:sz w:val="22"/>
          <w:szCs w:val="22"/>
        </w:rPr>
        <w:t>„Prekės atitikimo techninės specifikacijos reikalavimams palyginamoji lentelė“</w:t>
      </w:r>
      <w:r w:rsidR="002C78AB" w:rsidRPr="002C78AB">
        <w:rPr>
          <w:rFonts w:asciiTheme="minorHAnsi" w:hAnsiTheme="minorHAnsi" w:cstheme="minorHAnsi"/>
          <w:sz w:val="22"/>
          <w:szCs w:val="22"/>
        </w:rPr>
        <w:t>.</w:t>
      </w:r>
    </w:p>
    <w:p w14:paraId="10ED9014" w14:textId="77777777" w:rsidR="00AD43D2" w:rsidRPr="00823ADE" w:rsidRDefault="00AD43D2" w:rsidP="00AD43D2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BD12C8" w14:textId="13F4F023" w:rsidR="00AD43D2" w:rsidRPr="00823ADE" w:rsidRDefault="00AD43D2" w:rsidP="00E50B91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 xml:space="preserve">4.2. DOKUMENTAI, KURIUOS REIKIA PATEIKTI KARTU SU </w:t>
      </w:r>
      <w:r w:rsidRPr="00823ADE">
        <w:rPr>
          <w:rFonts w:asciiTheme="minorHAnsi" w:hAnsiTheme="minorHAnsi" w:cstheme="minorHAnsi"/>
          <w:color w:val="auto"/>
          <w:sz w:val="22"/>
          <w:szCs w:val="22"/>
        </w:rPr>
        <w:t>PREKĖMIS</w:t>
      </w:r>
      <w:r w:rsidR="00E50B91" w:rsidRPr="00E50B9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</w:t>
      </w:r>
      <w:r w:rsidR="00E50B91" w:rsidRPr="00E50B91">
        <w:rPr>
          <w:rFonts w:asciiTheme="minorHAnsi" w:hAnsiTheme="minorHAnsi" w:cstheme="minorHAnsi"/>
          <w:color w:val="auto"/>
          <w:sz w:val="22"/>
          <w:szCs w:val="22"/>
        </w:rPr>
        <w:t>Į SANDĖLĮ:</w:t>
      </w:r>
    </w:p>
    <w:p w14:paraId="64862905" w14:textId="02A38BE3" w:rsidR="00AD43D2" w:rsidRDefault="00AD43D2" w:rsidP="00AD43D2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 xml:space="preserve">4.2.1. </w:t>
      </w:r>
      <w:r w:rsidR="00370D27" w:rsidRPr="00823ADE">
        <w:rPr>
          <w:rFonts w:asciiTheme="minorHAnsi" w:hAnsiTheme="minorHAnsi" w:cstheme="minorHAnsi"/>
          <w:sz w:val="22"/>
          <w:szCs w:val="22"/>
        </w:rPr>
        <w:t>Naudojimo instrukciją lietuvių kalba</w:t>
      </w:r>
      <w:r w:rsidR="004347D0" w:rsidRPr="00823ADE">
        <w:rPr>
          <w:rFonts w:asciiTheme="minorHAnsi" w:hAnsiTheme="minorHAnsi" w:cstheme="minorHAnsi"/>
          <w:sz w:val="22"/>
          <w:szCs w:val="22"/>
        </w:rPr>
        <w:t>.</w:t>
      </w:r>
    </w:p>
    <w:p w14:paraId="573A2CC0" w14:textId="5EC2E40F" w:rsidR="00C84D32" w:rsidRPr="00823ADE" w:rsidRDefault="00C84D32" w:rsidP="00833611">
      <w:pPr>
        <w:tabs>
          <w:tab w:val="left" w:pos="-1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4.2.2. </w:t>
      </w:r>
      <w:r w:rsidR="000E3250" w:rsidRPr="000E3250">
        <w:rPr>
          <w:rFonts w:asciiTheme="minorHAnsi" w:hAnsiTheme="minorHAnsi" w:cstheme="minorHAnsi"/>
          <w:bCs/>
          <w:sz w:val="22"/>
          <w:szCs w:val="22"/>
        </w:rPr>
        <w:t>Dujų analizatori</w:t>
      </w:r>
      <w:r w:rsidR="000E3250">
        <w:rPr>
          <w:rFonts w:asciiTheme="minorHAnsi" w:hAnsiTheme="minorHAnsi" w:cstheme="minorHAnsi"/>
          <w:bCs/>
          <w:sz w:val="22"/>
          <w:szCs w:val="22"/>
        </w:rPr>
        <w:t>a</w:t>
      </w:r>
      <w:r w:rsidR="000E3250" w:rsidRPr="000E3250">
        <w:rPr>
          <w:rFonts w:asciiTheme="minorHAnsi" w:hAnsiTheme="minorHAnsi" w:cstheme="minorHAnsi"/>
          <w:bCs/>
          <w:sz w:val="22"/>
          <w:szCs w:val="22"/>
        </w:rPr>
        <w:t>us</w:t>
      </w:r>
      <w:r w:rsidR="00A66C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6C98" w:rsidRPr="00A66C98">
        <w:rPr>
          <w:rFonts w:asciiTheme="minorHAnsi" w:hAnsiTheme="minorHAnsi" w:cstheme="minorHAnsi"/>
          <w:bCs/>
          <w:sz w:val="22"/>
          <w:szCs w:val="22"/>
        </w:rPr>
        <w:t>metrologinio</w:t>
      </w:r>
      <w:r w:rsidR="00833611" w:rsidRPr="00833611">
        <w:rPr>
          <w:rFonts w:asciiTheme="minorHAnsi" w:hAnsiTheme="minorHAnsi" w:cstheme="minorHAnsi"/>
          <w:bCs/>
          <w:sz w:val="22"/>
          <w:szCs w:val="22"/>
        </w:rPr>
        <w:t xml:space="preserve"> patikr</w:t>
      </w:r>
      <w:r w:rsidR="00BD5A89">
        <w:rPr>
          <w:rFonts w:asciiTheme="minorHAnsi" w:hAnsiTheme="minorHAnsi" w:cstheme="minorHAnsi"/>
          <w:bCs/>
          <w:sz w:val="22"/>
          <w:szCs w:val="22"/>
        </w:rPr>
        <w:t>inimo</w:t>
      </w:r>
      <w:r w:rsidR="00833611" w:rsidRPr="00833611">
        <w:rPr>
          <w:rFonts w:asciiTheme="minorHAnsi" w:hAnsiTheme="minorHAnsi" w:cstheme="minorHAnsi"/>
          <w:bCs/>
          <w:sz w:val="22"/>
          <w:szCs w:val="22"/>
        </w:rPr>
        <w:t xml:space="preserve"> patvirtinantį dokumentą.</w:t>
      </w:r>
    </w:p>
    <w:p w14:paraId="0467C4B5" w14:textId="10997BA6" w:rsidR="00AD43D2" w:rsidRPr="00823ADE" w:rsidRDefault="00AD43D2" w:rsidP="00AD43D2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F206C8" w14:textId="6277BB05" w:rsidR="009E4191" w:rsidRPr="00823ADE" w:rsidRDefault="00AD60FD" w:rsidP="00E3348F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3ADE">
        <w:rPr>
          <w:rFonts w:asciiTheme="minorHAnsi" w:hAnsiTheme="minorHAnsi" w:cstheme="minorHAnsi"/>
          <w:sz w:val="22"/>
          <w:szCs w:val="22"/>
        </w:rPr>
        <w:t>PRIEDAI</w:t>
      </w:r>
      <w:r w:rsidR="00B33D02">
        <w:rPr>
          <w:rFonts w:asciiTheme="minorHAnsi" w:hAnsiTheme="minorHAnsi" w:cstheme="minorHAnsi"/>
          <w:sz w:val="22"/>
          <w:szCs w:val="22"/>
        </w:rPr>
        <w:t xml:space="preserve">. </w:t>
      </w:r>
      <w:r w:rsidR="00E3348F" w:rsidRPr="00E3348F">
        <w:rPr>
          <w:rFonts w:asciiTheme="minorHAnsi" w:hAnsiTheme="minorHAnsi" w:cstheme="minorHAnsi"/>
          <w:sz w:val="22"/>
          <w:szCs w:val="22"/>
        </w:rPr>
        <w:t>1</w:t>
      </w:r>
      <w:r w:rsidR="00AD7E3A">
        <w:rPr>
          <w:rFonts w:asciiTheme="minorHAnsi" w:hAnsiTheme="minorHAnsi" w:cstheme="minorHAnsi"/>
          <w:sz w:val="22"/>
          <w:szCs w:val="22"/>
        </w:rPr>
        <w:t xml:space="preserve"> </w:t>
      </w:r>
      <w:r w:rsidR="00E3348F" w:rsidRPr="00E3348F">
        <w:rPr>
          <w:rFonts w:asciiTheme="minorHAnsi" w:hAnsiTheme="minorHAnsi" w:cstheme="minorHAnsi"/>
          <w:sz w:val="22"/>
          <w:szCs w:val="22"/>
        </w:rPr>
        <w:t>Priedas Prekės atitikimo techninės specifikacijos reikalavimams palyginamoji lentelė.</w:t>
      </w:r>
    </w:p>
    <w:sectPr w:rsidR="009E4191" w:rsidRPr="00823ADE" w:rsidSect="009877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3FA79" w14:textId="77777777" w:rsidR="00BC333E" w:rsidRDefault="00BC333E" w:rsidP="001D28E8">
      <w:r>
        <w:separator/>
      </w:r>
    </w:p>
  </w:endnote>
  <w:endnote w:type="continuationSeparator" w:id="0">
    <w:p w14:paraId="4BE5C808" w14:textId="77777777" w:rsidR="00BC333E" w:rsidRDefault="00BC333E" w:rsidP="001D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opensans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A3FEC" w14:textId="77777777" w:rsidR="00BC333E" w:rsidRDefault="00BC333E" w:rsidP="001D28E8">
      <w:r>
        <w:separator/>
      </w:r>
    </w:p>
  </w:footnote>
  <w:footnote w:type="continuationSeparator" w:id="0">
    <w:p w14:paraId="2017AEB3" w14:textId="77777777" w:rsidR="00BC333E" w:rsidRDefault="00BC333E" w:rsidP="001D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C5D03"/>
    <w:multiLevelType w:val="multilevel"/>
    <w:tmpl w:val="3B243F2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2B843424"/>
    <w:multiLevelType w:val="multilevel"/>
    <w:tmpl w:val="6E08C7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6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2" w15:restartNumberingAfterBreak="0">
    <w:nsid w:val="4E11245F"/>
    <w:multiLevelType w:val="multilevel"/>
    <w:tmpl w:val="7BF020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1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336" w:hanging="2160"/>
      </w:pPr>
      <w:rPr>
        <w:rFonts w:hint="default"/>
      </w:rPr>
    </w:lvl>
  </w:abstractNum>
  <w:abstractNum w:abstractNumId="3" w15:restartNumberingAfterBreak="0">
    <w:nsid w:val="74E37F9D"/>
    <w:multiLevelType w:val="multilevel"/>
    <w:tmpl w:val="5D60AD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2"/>
    <w:rsid w:val="00003819"/>
    <w:rsid w:val="0002198B"/>
    <w:rsid w:val="000443C0"/>
    <w:rsid w:val="00046708"/>
    <w:rsid w:val="0005167E"/>
    <w:rsid w:val="00066BAD"/>
    <w:rsid w:val="000744FA"/>
    <w:rsid w:val="00095603"/>
    <w:rsid w:val="000A26B4"/>
    <w:rsid w:val="000A44CB"/>
    <w:rsid w:val="000A5853"/>
    <w:rsid w:val="000B39D6"/>
    <w:rsid w:val="000C0953"/>
    <w:rsid w:val="000D26A5"/>
    <w:rsid w:val="000D294C"/>
    <w:rsid w:val="000D2A78"/>
    <w:rsid w:val="000D6BC4"/>
    <w:rsid w:val="000E3250"/>
    <w:rsid w:val="000E4EA5"/>
    <w:rsid w:val="000E5DF0"/>
    <w:rsid w:val="000F73BF"/>
    <w:rsid w:val="001022D9"/>
    <w:rsid w:val="00106533"/>
    <w:rsid w:val="00107217"/>
    <w:rsid w:val="00117A6A"/>
    <w:rsid w:val="001201F7"/>
    <w:rsid w:val="0012304B"/>
    <w:rsid w:val="001266A3"/>
    <w:rsid w:val="00127A28"/>
    <w:rsid w:val="0013060C"/>
    <w:rsid w:val="00146903"/>
    <w:rsid w:val="001544B0"/>
    <w:rsid w:val="001655DD"/>
    <w:rsid w:val="001722C3"/>
    <w:rsid w:val="00181EC4"/>
    <w:rsid w:val="001939DD"/>
    <w:rsid w:val="00196A0A"/>
    <w:rsid w:val="001A4D4B"/>
    <w:rsid w:val="001B3459"/>
    <w:rsid w:val="001C1709"/>
    <w:rsid w:val="001C5BBA"/>
    <w:rsid w:val="001D28E8"/>
    <w:rsid w:val="001D30E9"/>
    <w:rsid w:val="001E1A5B"/>
    <w:rsid w:val="001F5CDF"/>
    <w:rsid w:val="002203FA"/>
    <w:rsid w:val="00225337"/>
    <w:rsid w:val="002316A2"/>
    <w:rsid w:val="0023421D"/>
    <w:rsid w:val="00235AE7"/>
    <w:rsid w:val="002520D4"/>
    <w:rsid w:val="00264377"/>
    <w:rsid w:val="00270D67"/>
    <w:rsid w:val="00272997"/>
    <w:rsid w:val="00280034"/>
    <w:rsid w:val="00290B1E"/>
    <w:rsid w:val="00291765"/>
    <w:rsid w:val="00293C3D"/>
    <w:rsid w:val="002A4599"/>
    <w:rsid w:val="002C50B4"/>
    <w:rsid w:val="002C78AB"/>
    <w:rsid w:val="002C78E7"/>
    <w:rsid w:val="002E263C"/>
    <w:rsid w:val="002E3C3F"/>
    <w:rsid w:val="002F4DDF"/>
    <w:rsid w:val="002F77CE"/>
    <w:rsid w:val="00313A71"/>
    <w:rsid w:val="00325E8E"/>
    <w:rsid w:val="0033682A"/>
    <w:rsid w:val="00352768"/>
    <w:rsid w:val="00360A00"/>
    <w:rsid w:val="003655C3"/>
    <w:rsid w:val="00370D27"/>
    <w:rsid w:val="003759B1"/>
    <w:rsid w:val="00380436"/>
    <w:rsid w:val="003817A0"/>
    <w:rsid w:val="003A02CF"/>
    <w:rsid w:val="003C71B2"/>
    <w:rsid w:val="003D6012"/>
    <w:rsid w:val="003E694D"/>
    <w:rsid w:val="003E7764"/>
    <w:rsid w:val="003F3FB6"/>
    <w:rsid w:val="00403EB7"/>
    <w:rsid w:val="00422BC3"/>
    <w:rsid w:val="004347D0"/>
    <w:rsid w:val="00435477"/>
    <w:rsid w:val="00436471"/>
    <w:rsid w:val="0046682C"/>
    <w:rsid w:val="00467806"/>
    <w:rsid w:val="004722B8"/>
    <w:rsid w:val="00472894"/>
    <w:rsid w:val="00473480"/>
    <w:rsid w:val="00475B83"/>
    <w:rsid w:val="00483DDD"/>
    <w:rsid w:val="00492A02"/>
    <w:rsid w:val="004A55CF"/>
    <w:rsid w:val="004B1CBC"/>
    <w:rsid w:val="004B65BF"/>
    <w:rsid w:val="004D3E01"/>
    <w:rsid w:val="004D5097"/>
    <w:rsid w:val="004E70FC"/>
    <w:rsid w:val="004F270C"/>
    <w:rsid w:val="004F3BB0"/>
    <w:rsid w:val="004F685B"/>
    <w:rsid w:val="005020AF"/>
    <w:rsid w:val="005242F7"/>
    <w:rsid w:val="00525EE8"/>
    <w:rsid w:val="005264B2"/>
    <w:rsid w:val="00526F46"/>
    <w:rsid w:val="005327C5"/>
    <w:rsid w:val="00536184"/>
    <w:rsid w:val="00537354"/>
    <w:rsid w:val="005500E1"/>
    <w:rsid w:val="00551B07"/>
    <w:rsid w:val="00557FF4"/>
    <w:rsid w:val="00567C85"/>
    <w:rsid w:val="00577B1C"/>
    <w:rsid w:val="00586D7A"/>
    <w:rsid w:val="005A08C2"/>
    <w:rsid w:val="005A5242"/>
    <w:rsid w:val="005A7B22"/>
    <w:rsid w:val="005B0214"/>
    <w:rsid w:val="005B5607"/>
    <w:rsid w:val="005B65D8"/>
    <w:rsid w:val="005C379E"/>
    <w:rsid w:val="005D4A5F"/>
    <w:rsid w:val="005E2AEE"/>
    <w:rsid w:val="005F47C0"/>
    <w:rsid w:val="00601028"/>
    <w:rsid w:val="00604B42"/>
    <w:rsid w:val="0060610F"/>
    <w:rsid w:val="00614D8B"/>
    <w:rsid w:val="00625A83"/>
    <w:rsid w:val="00630DE0"/>
    <w:rsid w:val="00654E9B"/>
    <w:rsid w:val="006633A6"/>
    <w:rsid w:val="00670906"/>
    <w:rsid w:val="006778CF"/>
    <w:rsid w:val="00682EDF"/>
    <w:rsid w:val="006865AF"/>
    <w:rsid w:val="00694E71"/>
    <w:rsid w:val="006A0167"/>
    <w:rsid w:val="006A7C1C"/>
    <w:rsid w:val="006B442D"/>
    <w:rsid w:val="006C5A7E"/>
    <w:rsid w:val="00707E8D"/>
    <w:rsid w:val="00710E99"/>
    <w:rsid w:val="007129C5"/>
    <w:rsid w:val="00713F0A"/>
    <w:rsid w:val="00726F25"/>
    <w:rsid w:val="0074007A"/>
    <w:rsid w:val="007405DF"/>
    <w:rsid w:val="00756CD3"/>
    <w:rsid w:val="00766AF2"/>
    <w:rsid w:val="0078231E"/>
    <w:rsid w:val="0078430F"/>
    <w:rsid w:val="0079330D"/>
    <w:rsid w:val="007975FA"/>
    <w:rsid w:val="007B7666"/>
    <w:rsid w:val="007C50C0"/>
    <w:rsid w:val="007C74AA"/>
    <w:rsid w:val="007D0415"/>
    <w:rsid w:val="007F3AF0"/>
    <w:rsid w:val="00801C51"/>
    <w:rsid w:val="00802313"/>
    <w:rsid w:val="0081697C"/>
    <w:rsid w:val="00823ADE"/>
    <w:rsid w:val="00827E0E"/>
    <w:rsid w:val="00833611"/>
    <w:rsid w:val="00833831"/>
    <w:rsid w:val="008432D9"/>
    <w:rsid w:val="00855B1C"/>
    <w:rsid w:val="0086390E"/>
    <w:rsid w:val="00864FD2"/>
    <w:rsid w:val="0087426A"/>
    <w:rsid w:val="00881C3F"/>
    <w:rsid w:val="00885F84"/>
    <w:rsid w:val="008915F2"/>
    <w:rsid w:val="008918D3"/>
    <w:rsid w:val="008A4887"/>
    <w:rsid w:val="008B0EDA"/>
    <w:rsid w:val="008B2F85"/>
    <w:rsid w:val="008C6531"/>
    <w:rsid w:val="008D0EAF"/>
    <w:rsid w:val="008E7FBC"/>
    <w:rsid w:val="009019F9"/>
    <w:rsid w:val="009248EA"/>
    <w:rsid w:val="00925700"/>
    <w:rsid w:val="009321D7"/>
    <w:rsid w:val="009438C6"/>
    <w:rsid w:val="00944CFB"/>
    <w:rsid w:val="009628DF"/>
    <w:rsid w:val="00964E33"/>
    <w:rsid w:val="00971CB6"/>
    <w:rsid w:val="00971D04"/>
    <w:rsid w:val="00987780"/>
    <w:rsid w:val="00990FF6"/>
    <w:rsid w:val="00991766"/>
    <w:rsid w:val="00993DF9"/>
    <w:rsid w:val="009A5342"/>
    <w:rsid w:val="009A7E36"/>
    <w:rsid w:val="009B4927"/>
    <w:rsid w:val="009C230B"/>
    <w:rsid w:val="009D5732"/>
    <w:rsid w:val="009D7D23"/>
    <w:rsid w:val="009E1A23"/>
    <w:rsid w:val="009E4191"/>
    <w:rsid w:val="009E493C"/>
    <w:rsid w:val="009F474A"/>
    <w:rsid w:val="00A06898"/>
    <w:rsid w:val="00A20754"/>
    <w:rsid w:val="00A46D9A"/>
    <w:rsid w:val="00A47331"/>
    <w:rsid w:val="00A53E10"/>
    <w:rsid w:val="00A577BA"/>
    <w:rsid w:val="00A64990"/>
    <w:rsid w:val="00A66C98"/>
    <w:rsid w:val="00A732B3"/>
    <w:rsid w:val="00A93A20"/>
    <w:rsid w:val="00A93EA2"/>
    <w:rsid w:val="00AA01D9"/>
    <w:rsid w:val="00AC755D"/>
    <w:rsid w:val="00AD43D2"/>
    <w:rsid w:val="00AD5AB9"/>
    <w:rsid w:val="00AD60FD"/>
    <w:rsid w:val="00AD7E3A"/>
    <w:rsid w:val="00AE6DD6"/>
    <w:rsid w:val="00AF09D4"/>
    <w:rsid w:val="00AF29E1"/>
    <w:rsid w:val="00B063FF"/>
    <w:rsid w:val="00B156C3"/>
    <w:rsid w:val="00B2744D"/>
    <w:rsid w:val="00B3074D"/>
    <w:rsid w:val="00B33D02"/>
    <w:rsid w:val="00B41170"/>
    <w:rsid w:val="00B47553"/>
    <w:rsid w:val="00B551F5"/>
    <w:rsid w:val="00B566F0"/>
    <w:rsid w:val="00B606C1"/>
    <w:rsid w:val="00B631F2"/>
    <w:rsid w:val="00B668F2"/>
    <w:rsid w:val="00B7467B"/>
    <w:rsid w:val="00B75E3B"/>
    <w:rsid w:val="00B8217F"/>
    <w:rsid w:val="00B87A4E"/>
    <w:rsid w:val="00B90F42"/>
    <w:rsid w:val="00B97590"/>
    <w:rsid w:val="00BA57DA"/>
    <w:rsid w:val="00BA5E2F"/>
    <w:rsid w:val="00BA6C8B"/>
    <w:rsid w:val="00BB2942"/>
    <w:rsid w:val="00BB4764"/>
    <w:rsid w:val="00BC1A59"/>
    <w:rsid w:val="00BC1C4C"/>
    <w:rsid w:val="00BC333E"/>
    <w:rsid w:val="00BC683B"/>
    <w:rsid w:val="00BC7136"/>
    <w:rsid w:val="00BC7E69"/>
    <w:rsid w:val="00BC7F46"/>
    <w:rsid w:val="00BD343F"/>
    <w:rsid w:val="00BD49E8"/>
    <w:rsid w:val="00BD5A89"/>
    <w:rsid w:val="00BD6A01"/>
    <w:rsid w:val="00BE1464"/>
    <w:rsid w:val="00BE4832"/>
    <w:rsid w:val="00BE4C34"/>
    <w:rsid w:val="00BF2852"/>
    <w:rsid w:val="00BF5F96"/>
    <w:rsid w:val="00C06BB9"/>
    <w:rsid w:val="00C429E8"/>
    <w:rsid w:val="00C57F40"/>
    <w:rsid w:val="00C62324"/>
    <w:rsid w:val="00C66E3F"/>
    <w:rsid w:val="00C67932"/>
    <w:rsid w:val="00C84D32"/>
    <w:rsid w:val="00C850C8"/>
    <w:rsid w:val="00C85E0C"/>
    <w:rsid w:val="00C96E17"/>
    <w:rsid w:val="00CC42A9"/>
    <w:rsid w:val="00CC747F"/>
    <w:rsid w:val="00CE3263"/>
    <w:rsid w:val="00CE3CF0"/>
    <w:rsid w:val="00CE7ADD"/>
    <w:rsid w:val="00CF2C59"/>
    <w:rsid w:val="00CF66FB"/>
    <w:rsid w:val="00D04102"/>
    <w:rsid w:val="00D07CAB"/>
    <w:rsid w:val="00D16399"/>
    <w:rsid w:val="00D25673"/>
    <w:rsid w:val="00D25EE5"/>
    <w:rsid w:val="00D26251"/>
    <w:rsid w:val="00D27B4E"/>
    <w:rsid w:val="00D37001"/>
    <w:rsid w:val="00D417DC"/>
    <w:rsid w:val="00D417F3"/>
    <w:rsid w:val="00D63A0F"/>
    <w:rsid w:val="00D676FE"/>
    <w:rsid w:val="00D81D92"/>
    <w:rsid w:val="00D8470D"/>
    <w:rsid w:val="00D94905"/>
    <w:rsid w:val="00DA2C0F"/>
    <w:rsid w:val="00DD03F5"/>
    <w:rsid w:val="00DD5B1C"/>
    <w:rsid w:val="00DD71BD"/>
    <w:rsid w:val="00DE1114"/>
    <w:rsid w:val="00E014B0"/>
    <w:rsid w:val="00E04C6A"/>
    <w:rsid w:val="00E14F3C"/>
    <w:rsid w:val="00E209CE"/>
    <w:rsid w:val="00E3348F"/>
    <w:rsid w:val="00E34080"/>
    <w:rsid w:val="00E34603"/>
    <w:rsid w:val="00E35A48"/>
    <w:rsid w:val="00E44185"/>
    <w:rsid w:val="00E50B91"/>
    <w:rsid w:val="00E52CCB"/>
    <w:rsid w:val="00E57989"/>
    <w:rsid w:val="00E7269A"/>
    <w:rsid w:val="00E77BE7"/>
    <w:rsid w:val="00E77ED2"/>
    <w:rsid w:val="00E93878"/>
    <w:rsid w:val="00EA7043"/>
    <w:rsid w:val="00EB1E81"/>
    <w:rsid w:val="00EC0B2A"/>
    <w:rsid w:val="00EC1D76"/>
    <w:rsid w:val="00EC4118"/>
    <w:rsid w:val="00ED641B"/>
    <w:rsid w:val="00EE2C24"/>
    <w:rsid w:val="00EE5D54"/>
    <w:rsid w:val="00EF0B1A"/>
    <w:rsid w:val="00EF4925"/>
    <w:rsid w:val="00EF6B68"/>
    <w:rsid w:val="00EF7E67"/>
    <w:rsid w:val="00F10DAF"/>
    <w:rsid w:val="00F25DF0"/>
    <w:rsid w:val="00F30944"/>
    <w:rsid w:val="00F360FB"/>
    <w:rsid w:val="00F439E6"/>
    <w:rsid w:val="00F56A02"/>
    <w:rsid w:val="00F67795"/>
    <w:rsid w:val="00F75B25"/>
    <w:rsid w:val="00F93FAC"/>
    <w:rsid w:val="00FA7195"/>
    <w:rsid w:val="00FB2B15"/>
    <w:rsid w:val="00FC1D81"/>
    <w:rsid w:val="00FC5D39"/>
    <w:rsid w:val="00FF1D16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681458"/>
  <w15:docId w15:val="{E7CBAC09-B97B-4C1A-AEBD-A3B29B85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43D2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D43D2"/>
    <w:pPr>
      <w:spacing w:after="160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4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C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C34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C3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34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customStyle="1" w:styleId="CentrBoldm">
    <w:name w:val="CentrBoldm"/>
    <w:basedOn w:val="Normal"/>
    <w:rsid w:val="00987780"/>
    <w:pPr>
      <w:suppressAutoHyphens w:val="0"/>
      <w:autoSpaceDE w:val="0"/>
      <w:adjustRightInd w:val="0"/>
      <w:jc w:val="center"/>
      <w:textAlignment w:val="auto"/>
    </w:pPr>
    <w:rPr>
      <w:rFonts w:ascii="TimesLT" w:eastAsia="Times New Roman" w:hAnsi="TimesLT" w:cs="Times New Roman"/>
      <w:b/>
      <w:bCs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0" ma:contentTypeDescription="Kurkite naują dokumentą." ma:contentTypeScope="" ma:versionID="f67d278306fab0e44d6c78a61f46b6ab">
  <xsd:schema xmlns:xsd="http://www.w3.org/2001/XMLSchema" xmlns:xs="http://www.w3.org/2001/XMLSchema" xmlns:p="http://schemas.microsoft.com/office/2006/metadata/properties" xmlns:ns3="b07b0d6b-e1d6-42d7-b777-ea04ff125fdb" targetNamespace="http://schemas.microsoft.com/office/2006/metadata/properties" ma:root="true" ma:fieldsID="288625a7e280d53c1364faaf3ae89dac" ns3:_="">
    <xsd:import namespace="b07b0d6b-e1d6-42d7-b777-ea04ff125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C5A6E-8F1E-4628-A520-BA60863FC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595F8-1BE0-490D-8FE2-CC265FC4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51206-59F7-43B5-A198-86A52761C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644CE-5CF5-458F-AFFD-F30C43C4C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Sokolovienė</dc:creator>
  <cp:keywords/>
  <dc:description/>
  <cp:lastModifiedBy>Jolanta Tamkunė</cp:lastModifiedBy>
  <cp:revision>7</cp:revision>
  <dcterms:created xsi:type="dcterms:W3CDTF">2020-05-15T05:47:00Z</dcterms:created>
  <dcterms:modified xsi:type="dcterms:W3CDTF">2020-07-27T06:18:00Z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2020-01-27T06:35:57.3162052Z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be9e5a23-10c5-4da0-82a7-9bea1ac653c7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0x010100855076A1E7750342BD05186C971C875B</vt:lpwstr>
  </property>
</Properties>
</file>