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13180" w14:textId="46C372A2" w:rsidR="00433B18" w:rsidRPr="00896657" w:rsidRDefault="00896657" w:rsidP="00896657">
      <w:pPr>
        <w:jc w:val="right"/>
        <w:rPr>
          <w:sz w:val="22"/>
          <w:szCs w:val="22"/>
        </w:rPr>
      </w:pPr>
      <w:r>
        <w:rPr>
          <w:sz w:val="22"/>
          <w:szCs w:val="22"/>
        </w:rPr>
        <w:t>2020-08-</w:t>
      </w:r>
      <w:r w:rsidR="00423580">
        <w:rPr>
          <w:sz w:val="22"/>
          <w:szCs w:val="22"/>
        </w:rPr>
        <w:t>11</w:t>
      </w:r>
      <w:r>
        <w:rPr>
          <w:sz w:val="22"/>
          <w:szCs w:val="22"/>
        </w:rPr>
        <w:t xml:space="preserve"> sutarties PIR20-</w:t>
      </w:r>
      <w:r w:rsidR="00423580">
        <w:rPr>
          <w:sz w:val="22"/>
          <w:szCs w:val="22"/>
        </w:rPr>
        <w:t>889</w:t>
      </w:r>
      <w:r w:rsidR="00B8362D">
        <w:rPr>
          <w:sz w:val="22"/>
          <w:szCs w:val="22"/>
        </w:rPr>
        <w:t xml:space="preserve"> </w:t>
      </w:r>
      <w:r w:rsidR="00A80AD4" w:rsidRPr="00A80AD4">
        <w:rPr>
          <w:sz w:val="22"/>
          <w:szCs w:val="22"/>
        </w:rPr>
        <w:t>priedas</w:t>
      </w:r>
      <w:r w:rsidR="00433B18" w:rsidRPr="00A80AD4">
        <w:rPr>
          <w:sz w:val="22"/>
          <w:szCs w:val="22"/>
        </w:rPr>
        <w:t xml:space="preserve"> </w:t>
      </w:r>
      <w:r>
        <w:rPr>
          <w:sz w:val="22"/>
          <w:szCs w:val="22"/>
        </w:rPr>
        <w:t xml:space="preserve"> Nr.2</w:t>
      </w:r>
    </w:p>
    <w:p w14:paraId="6804D87C" w14:textId="77777777" w:rsidR="00A80AD4" w:rsidRPr="00A80AD4" w:rsidRDefault="00A80AD4" w:rsidP="00A80AD4">
      <w:pPr>
        <w:jc w:val="center"/>
        <w:rPr>
          <w:b/>
          <w:sz w:val="22"/>
          <w:szCs w:val="22"/>
        </w:rPr>
      </w:pPr>
    </w:p>
    <w:p w14:paraId="1CF1F6D9" w14:textId="77777777" w:rsidR="00A80AD4" w:rsidRPr="00A80AD4" w:rsidRDefault="00A80AD4" w:rsidP="00A80AD4">
      <w:pPr>
        <w:jc w:val="center"/>
        <w:rPr>
          <w:b/>
          <w:sz w:val="22"/>
          <w:szCs w:val="22"/>
        </w:rPr>
      </w:pPr>
      <w:r w:rsidRPr="00A80AD4">
        <w:rPr>
          <w:b/>
          <w:sz w:val="22"/>
          <w:szCs w:val="22"/>
        </w:rPr>
        <w:t>PASIŪLYMO FORMA</w:t>
      </w:r>
    </w:p>
    <w:p w14:paraId="612B7D42" w14:textId="5CA579B9" w:rsidR="00B8362D" w:rsidRPr="00C16AE4" w:rsidRDefault="00C16AE4" w:rsidP="00C16AE4">
      <w:pPr>
        <w:pStyle w:val="Paantrat"/>
        <w:spacing w:before="60" w:after="60"/>
        <w:jc w:val="center"/>
        <w:rPr>
          <w:b/>
          <w:bCs/>
          <w:u w:val="none"/>
          <w:lang w:val="lt-LT"/>
        </w:rPr>
      </w:pPr>
      <w:bookmarkStart w:id="0" w:name="_Hlk32244967"/>
      <w:r>
        <w:rPr>
          <w:b/>
          <w:bCs/>
          <w:u w:val="none"/>
          <w:lang w:val="lt-LT"/>
        </w:rPr>
        <w:t>(PU-6143/20) [2019-PU-5632/19] Dažai, gruntai, pigmentai, lakas, mastika ir skiedikliai</w:t>
      </w:r>
    </w:p>
    <w:bookmarkEnd w:id="0"/>
    <w:p w14:paraId="3948D83E" w14:textId="77777777" w:rsidR="00092958" w:rsidRPr="00A80AD4" w:rsidRDefault="00092958" w:rsidP="00021A0E">
      <w:pPr>
        <w:jc w:val="center"/>
        <w:rPr>
          <w:sz w:val="22"/>
          <w:szCs w:val="22"/>
          <w:u w:val="single"/>
        </w:rPr>
      </w:pPr>
    </w:p>
    <w:p w14:paraId="12DFD13A" w14:textId="4493CAF9" w:rsidR="00A80AD4" w:rsidRPr="00A80AD4" w:rsidRDefault="00FC4658" w:rsidP="00A80AD4">
      <w:pPr>
        <w:rPr>
          <w:sz w:val="22"/>
          <w:szCs w:val="22"/>
          <w:u w:val="single"/>
        </w:rPr>
      </w:pPr>
      <w:r>
        <w:rPr>
          <w:sz w:val="22"/>
          <w:szCs w:val="22"/>
          <w:u w:val="single"/>
        </w:rPr>
        <w:t>AB</w:t>
      </w:r>
      <w:r w:rsidR="00A80AD4" w:rsidRPr="00A80AD4">
        <w:rPr>
          <w:sz w:val="22"/>
          <w:szCs w:val="22"/>
          <w:u w:val="single"/>
        </w:rPr>
        <w:t xml:space="preserve"> „Kelių priežiūra“</w:t>
      </w:r>
    </w:p>
    <w:p w14:paraId="2F6A549F" w14:textId="77777777" w:rsidR="00A80AD4" w:rsidRPr="00A80AD4" w:rsidRDefault="00A80AD4" w:rsidP="00A80AD4">
      <w:pPr>
        <w:rPr>
          <w:sz w:val="22"/>
          <w:szCs w:val="22"/>
        </w:rPr>
      </w:pPr>
      <w:r w:rsidRPr="00A80AD4">
        <w:rPr>
          <w:sz w:val="22"/>
          <w:szCs w:val="22"/>
        </w:rPr>
        <w:t>(adresatas)</w:t>
      </w:r>
    </w:p>
    <w:p w14:paraId="1D3D143B" w14:textId="77777777" w:rsidR="00A80AD4" w:rsidRPr="00A80AD4" w:rsidRDefault="00A80AD4" w:rsidP="00A80AD4">
      <w:pPr>
        <w:rPr>
          <w:sz w:val="22"/>
          <w:szCs w:val="22"/>
        </w:rPr>
      </w:pPr>
    </w:p>
    <w:p w14:paraId="4B3DE550" w14:textId="77777777" w:rsidR="00A80AD4" w:rsidRPr="00A80AD4" w:rsidRDefault="00A80AD4" w:rsidP="00A80AD4">
      <w:pPr>
        <w:numPr>
          <w:ilvl w:val="0"/>
          <w:numId w:val="2"/>
        </w:numPr>
        <w:contextualSpacing/>
        <w:jc w:val="center"/>
        <w:rPr>
          <w:b/>
          <w:sz w:val="22"/>
          <w:szCs w:val="22"/>
        </w:rPr>
      </w:pPr>
      <w:r w:rsidRPr="00A80AD4">
        <w:rPr>
          <w:b/>
          <w:sz w:val="22"/>
          <w:szCs w:val="22"/>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80AD4" w:rsidRPr="00A80AD4" w14:paraId="53858540" w14:textId="77777777" w:rsidTr="00BB663A">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A80AD4" w:rsidRDefault="00A80AD4" w:rsidP="00A80AD4">
            <w:pPr>
              <w:jc w:val="both"/>
              <w:rPr>
                <w:i/>
                <w:sz w:val="22"/>
                <w:szCs w:val="22"/>
              </w:rPr>
            </w:pPr>
            <w:r w:rsidRPr="00A80AD4">
              <w:rPr>
                <w:sz w:val="22"/>
                <w:szCs w:val="22"/>
              </w:rPr>
              <w:t>Tiekėjo arba ūkio subjektų grupės narių pavadinimas (-ai)</w:t>
            </w:r>
          </w:p>
        </w:tc>
        <w:tc>
          <w:tcPr>
            <w:tcW w:w="4927" w:type="dxa"/>
            <w:tcBorders>
              <w:top w:val="single" w:sz="4" w:space="0" w:color="auto"/>
              <w:left w:val="single" w:sz="4" w:space="0" w:color="auto"/>
              <w:bottom w:val="single" w:sz="4" w:space="0" w:color="auto"/>
              <w:right w:val="single" w:sz="4" w:space="0" w:color="auto"/>
            </w:tcBorders>
          </w:tcPr>
          <w:p w14:paraId="4432B420" w14:textId="00A16556" w:rsidR="00A80AD4" w:rsidRPr="00A80AD4" w:rsidRDefault="006D1473" w:rsidP="00A80AD4">
            <w:pPr>
              <w:jc w:val="both"/>
              <w:rPr>
                <w:sz w:val="22"/>
                <w:szCs w:val="22"/>
              </w:rPr>
            </w:pPr>
            <w:r>
              <w:rPr>
                <w:sz w:val="22"/>
                <w:szCs w:val="22"/>
              </w:rPr>
              <w:t>Z.Babilo įmonė</w:t>
            </w:r>
          </w:p>
          <w:p w14:paraId="6834FAC7" w14:textId="77777777" w:rsidR="00A80AD4" w:rsidRPr="00A80AD4" w:rsidRDefault="00A80AD4" w:rsidP="00A80AD4">
            <w:pPr>
              <w:jc w:val="both"/>
              <w:rPr>
                <w:sz w:val="22"/>
                <w:szCs w:val="22"/>
              </w:rPr>
            </w:pPr>
          </w:p>
        </w:tc>
      </w:tr>
      <w:tr w:rsidR="00A80AD4" w:rsidRPr="00A80AD4" w14:paraId="09AB0588" w14:textId="77777777" w:rsidTr="00BB663A">
        <w:tc>
          <w:tcPr>
            <w:tcW w:w="4928" w:type="dxa"/>
            <w:tcBorders>
              <w:top w:val="single" w:sz="4" w:space="0" w:color="auto"/>
              <w:left w:val="single" w:sz="4" w:space="0" w:color="auto"/>
              <w:bottom w:val="single" w:sz="4" w:space="0" w:color="auto"/>
              <w:right w:val="single" w:sz="4" w:space="0" w:color="auto"/>
            </w:tcBorders>
          </w:tcPr>
          <w:p w14:paraId="4455C3BD" w14:textId="77777777" w:rsidR="00A80AD4" w:rsidRPr="00A80AD4" w:rsidRDefault="00A80AD4" w:rsidP="00A80AD4">
            <w:pPr>
              <w:jc w:val="both"/>
              <w:rPr>
                <w:sz w:val="22"/>
                <w:szCs w:val="22"/>
              </w:rPr>
            </w:pPr>
            <w:r w:rsidRPr="00A80AD4">
              <w:rPr>
                <w:sz w:val="22"/>
                <w:szCs w:val="22"/>
              </w:rPr>
              <w:t>Tiekėjo arba ūkio subjektų grupės narių juridinio asmens kodas (-ai) (tuo atveju, jei pasiūlymą teikia fizinis asmuo - verslo pažymėjimo Nr. ar pan.), adresas (-ai) (įmonės kodas)</w:t>
            </w:r>
          </w:p>
        </w:tc>
        <w:tc>
          <w:tcPr>
            <w:tcW w:w="4927" w:type="dxa"/>
            <w:tcBorders>
              <w:top w:val="single" w:sz="4" w:space="0" w:color="auto"/>
              <w:left w:val="single" w:sz="4" w:space="0" w:color="auto"/>
              <w:bottom w:val="single" w:sz="4" w:space="0" w:color="auto"/>
              <w:right w:val="single" w:sz="4" w:space="0" w:color="auto"/>
            </w:tcBorders>
          </w:tcPr>
          <w:p w14:paraId="2942FB2F" w14:textId="75760B3D" w:rsidR="00A80AD4" w:rsidRPr="00A80AD4" w:rsidRDefault="006D1473" w:rsidP="00A80AD4">
            <w:pPr>
              <w:jc w:val="both"/>
              <w:rPr>
                <w:sz w:val="22"/>
                <w:szCs w:val="22"/>
              </w:rPr>
            </w:pPr>
            <w:r>
              <w:rPr>
                <w:sz w:val="22"/>
                <w:szCs w:val="22"/>
              </w:rPr>
              <w:t>Įmonės kodas 147746374</w:t>
            </w:r>
          </w:p>
        </w:tc>
      </w:tr>
      <w:tr w:rsidR="00A80AD4" w:rsidRPr="00A80AD4" w14:paraId="16B5483E" w14:textId="77777777" w:rsidTr="00BB663A">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A80AD4" w:rsidRDefault="00A80AD4" w:rsidP="00A80AD4">
            <w:pPr>
              <w:jc w:val="both"/>
              <w:rPr>
                <w:sz w:val="22"/>
                <w:szCs w:val="22"/>
              </w:rPr>
            </w:pPr>
            <w:r w:rsidRPr="00A80AD4">
              <w:rPr>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73A18697" w14:textId="5AE068DC" w:rsidR="00A80AD4" w:rsidRPr="00A80AD4" w:rsidRDefault="006D1473" w:rsidP="00A80AD4">
            <w:pPr>
              <w:jc w:val="both"/>
              <w:rPr>
                <w:sz w:val="22"/>
                <w:szCs w:val="22"/>
              </w:rPr>
            </w:pPr>
            <w:r>
              <w:rPr>
                <w:sz w:val="22"/>
                <w:szCs w:val="22"/>
              </w:rPr>
              <w:t>LT477463716</w:t>
            </w:r>
          </w:p>
        </w:tc>
      </w:tr>
      <w:tr w:rsidR="00A80AD4" w:rsidRPr="00A80AD4" w14:paraId="7513AF9A" w14:textId="77777777" w:rsidTr="00BB663A">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A80AD4" w:rsidRDefault="00A80AD4" w:rsidP="00A80AD4">
            <w:pPr>
              <w:jc w:val="both"/>
              <w:rPr>
                <w:sz w:val="22"/>
                <w:szCs w:val="22"/>
              </w:rPr>
            </w:pPr>
            <w:r w:rsidRPr="00A80AD4">
              <w:rPr>
                <w:sz w:val="22"/>
                <w:szCs w:val="22"/>
              </w:rPr>
              <w:t>Ūkio subjektų grupės narys, atstovaujantis grupei (pildoma, jei pasiūlymą teikia ūkio subjektų grupė)</w:t>
            </w:r>
          </w:p>
        </w:tc>
        <w:tc>
          <w:tcPr>
            <w:tcW w:w="4927" w:type="dxa"/>
            <w:tcBorders>
              <w:top w:val="single" w:sz="4" w:space="0" w:color="auto"/>
              <w:left w:val="single" w:sz="4" w:space="0" w:color="auto"/>
              <w:bottom w:val="single" w:sz="4" w:space="0" w:color="auto"/>
              <w:right w:val="single" w:sz="4" w:space="0" w:color="auto"/>
            </w:tcBorders>
          </w:tcPr>
          <w:p w14:paraId="1B71BAB0" w14:textId="77777777" w:rsidR="00A80AD4" w:rsidRPr="00A80AD4" w:rsidRDefault="00A80AD4" w:rsidP="00A80AD4">
            <w:pPr>
              <w:jc w:val="both"/>
              <w:rPr>
                <w:sz w:val="22"/>
                <w:szCs w:val="22"/>
              </w:rPr>
            </w:pPr>
          </w:p>
        </w:tc>
      </w:tr>
      <w:tr w:rsidR="00A80AD4" w:rsidRPr="00A80AD4" w14:paraId="07B8A1FE" w14:textId="77777777" w:rsidTr="00BB663A">
        <w:tc>
          <w:tcPr>
            <w:tcW w:w="4928" w:type="dxa"/>
            <w:tcBorders>
              <w:top w:val="single" w:sz="4" w:space="0" w:color="auto"/>
              <w:left w:val="single" w:sz="4" w:space="0" w:color="auto"/>
              <w:bottom w:val="single" w:sz="4" w:space="0" w:color="auto"/>
              <w:right w:val="single" w:sz="4" w:space="0" w:color="auto"/>
            </w:tcBorders>
          </w:tcPr>
          <w:p w14:paraId="0F449398" w14:textId="77777777" w:rsidR="00A80AD4" w:rsidRPr="00A80AD4" w:rsidRDefault="00A80AD4" w:rsidP="00A80AD4">
            <w:pPr>
              <w:jc w:val="both"/>
              <w:rPr>
                <w:sz w:val="22"/>
                <w:szCs w:val="22"/>
              </w:rPr>
            </w:pPr>
            <w:r w:rsidRPr="00A80AD4">
              <w:rPr>
                <w:sz w:val="22"/>
                <w:szCs w:val="22"/>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4DEF061" w14:textId="6E23B136" w:rsidR="00A80AD4" w:rsidRPr="00A80AD4" w:rsidRDefault="006D1473" w:rsidP="00A80AD4">
            <w:pPr>
              <w:jc w:val="both"/>
              <w:rPr>
                <w:sz w:val="22"/>
                <w:szCs w:val="22"/>
              </w:rPr>
            </w:pPr>
            <w:r>
              <w:rPr>
                <w:sz w:val="22"/>
                <w:szCs w:val="22"/>
              </w:rPr>
              <w:t>Nemuno 47a., Panevėžys</w:t>
            </w:r>
          </w:p>
        </w:tc>
      </w:tr>
      <w:tr w:rsidR="00A80AD4" w:rsidRPr="00A80AD4" w14:paraId="697E1357" w14:textId="77777777" w:rsidTr="00BB663A">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A80AD4" w:rsidRDefault="00A80AD4" w:rsidP="00A80AD4">
            <w:pPr>
              <w:jc w:val="both"/>
              <w:rPr>
                <w:sz w:val="22"/>
                <w:szCs w:val="22"/>
              </w:rPr>
            </w:pPr>
            <w:r w:rsidRPr="00A80AD4">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67372519" w14:textId="468364F2" w:rsidR="00A80AD4" w:rsidRDefault="006D1473" w:rsidP="00A80AD4">
            <w:pPr>
              <w:jc w:val="both"/>
              <w:rPr>
                <w:sz w:val="22"/>
                <w:szCs w:val="22"/>
              </w:rPr>
            </w:pPr>
            <w:r>
              <w:rPr>
                <w:sz w:val="22"/>
                <w:szCs w:val="22"/>
              </w:rPr>
              <w:t>A/S LT047300010002365135 Swedbank</w:t>
            </w:r>
          </w:p>
          <w:p w14:paraId="02FE1BD3" w14:textId="39C4610B" w:rsidR="006D1473" w:rsidRPr="00A80AD4" w:rsidRDefault="006D1473" w:rsidP="00A80AD4">
            <w:pPr>
              <w:jc w:val="both"/>
              <w:rPr>
                <w:sz w:val="22"/>
                <w:szCs w:val="22"/>
              </w:rPr>
            </w:pPr>
            <w:r>
              <w:rPr>
                <w:sz w:val="22"/>
                <w:szCs w:val="22"/>
              </w:rPr>
              <w:t>A/S LT134010051001929201 Luminor</w:t>
            </w:r>
          </w:p>
        </w:tc>
      </w:tr>
      <w:tr w:rsidR="00A80AD4" w:rsidRPr="00A80AD4" w14:paraId="6E517C3B" w14:textId="77777777" w:rsidTr="00BB663A">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A80AD4" w:rsidRDefault="00A80AD4" w:rsidP="00A80AD4">
            <w:pPr>
              <w:jc w:val="both"/>
              <w:rPr>
                <w:sz w:val="22"/>
                <w:szCs w:val="22"/>
              </w:rPr>
            </w:pPr>
            <w:r w:rsidRPr="00A80AD4">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254E7E7" w14:textId="6E33D863" w:rsidR="00A80AD4" w:rsidRPr="00A80AD4" w:rsidRDefault="006D1473" w:rsidP="00A80AD4">
            <w:pPr>
              <w:jc w:val="both"/>
              <w:rPr>
                <w:sz w:val="22"/>
                <w:szCs w:val="22"/>
              </w:rPr>
            </w:pPr>
            <w:r>
              <w:rPr>
                <w:sz w:val="22"/>
                <w:szCs w:val="22"/>
              </w:rPr>
              <w:t>Įmonės savininkas Zigmantas Babilas</w:t>
            </w:r>
          </w:p>
        </w:tc>
      </w:tr>
      <w:tr w:rsidR="00A80AD4" w:rsidRPr="00A80AD4" w14:paraId="7231FE12" w14:textId="77777777" w:rsidTr="00BB663A">
        <w:tc>
          <w:tcPr>
            <w:tcW w:w="4928" w:type="dxa"/>
            <w:tcBorders>
              <w:top w:val="single" w:sz="4" w:space="0" w:color="auto"/>
              <w:left w:val="single" w:sz="4" w:space="0" w:color="auto"/>
              <w:bottom w:val="single" w:sz="4" w:space="0" w:color="auto"/>
              <w:right w:val="single" w:sz="4" w:space="0" w:color="auto"/>
            </w:tcBorders>
          </w:tcPr>
          <w:p w14:paraId="4717D22D" w14:textId="77777777" w:rsidR="00A80AD4" w:rsidRPr="00A80AD4" w:rsidRDefault="00A80AD4" w:rsidP="00A80AD4">
            <w:pPr>
              <w:jc w:val="both"/>
              <w:rPr>
                <w:sz w:val="22"/>
                <w:szCs w:val="22"/>
              </w:rPr>
            </w:pPr>
            <w:r w:rsidRPr="00A80AD4">
              <w:rPr>
                <w:sz w:val="22"/>
                <w:szCs w:val="22"/>
              </w:rPr>
              <w:t>Už pasiūlymą atsakingo asmens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77E6F42B" w14:textId="788D0118" w:rsidR="00A80AD4" w:rsidRPr="00A80AD4" w:rsidRDefault="006D1473" w:rsidP="00A80AD4">
            <w:pPr>
              <w:jc w:val="both"/>
              <w:rPr>
                <w:sz w:val="22"/>
                <w:szCs w:val="22"/>
              </w:rPr>
            </w:pPr>
            <w:r>
              <w:rPr>
                <w:sz w:val="22"/>
                <w:szCs w:val="22"/>
              </w:rPr>
              <w:t>Zigmantas Babilas tel. 862011621,867202184</w:t>
            </w:r>
          </w:p>
        </w:tc>
      </w:tr>
      <w:tr w:rsidR="00A80AD4" w:rsidRPr="00A80AD4" w14:paraId="5A2DE419" w14:textId="77777777" w:rsidTr="00BB663A">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A80AD4" w:rsidRDefault="00A80AD4" w:rsidP="00A80AD4">
            <w:pPr>
              <w:jc w:val="both"/>
              <w:rPr>
                <w:sz w:val="22"/>
                <w:szCs w:val="22"/>
              </w:rPr>
            </w:pPr>
            <w:r w:rsidRPr="00A80AD4">
              <w:rPr>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53861704" w14:textId="646ACCC1" w:rsidR="00A80AD4" w:rsidRPr="00A80AD4" w:rsidRDefault="00A80AD4" w:rsidP="00A80AD4">
            <w:pPr>
              <w:jc w:val="both"/>
              <w:rPr>
                <w:sz w:val="22"/>
                <w:szCs w:val="22"/>
              </w:rPr>
            </w:pPr>
          </w:p>
        </w:tc>
      </w:tr>
      <w:tr w:rsidR="00A80AD4" w:rsidRPr="00A80AD4" w14:paraId="6C3E0280" w14:textId="77777777" w:rsidTr="00BB663A">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A80AD4" w:rsidRDefault="00A80AD4" w:rsidP="00A80AD4">
            <w:pPr>
              <w:jc w:val="both"/>
              <w:rPr>
                <w:sz w:val="22"/>
                <w:szCs w:val="22"/>
              </w:rPr>
            </w:pPr>
            <w:r w:rsidRPr="00A80AD4">
              <w:rPr>
                <w:sz w:val="22"/>
                <w:szCs w:val="22"/>
              </w:rPr>
              <w:t>Sutartį Tiekėjas galės pasirašyti elektroniniu parašu (Taip/Ne):</w:t>
            </w:r>
          </w:p>
        </w:tc>
        <w:tc>
          <w:tcPr>
            <w:tcW w:w="4927" w:type="dxa"/>
            <w:tcBorders>
              <w:top w:val="single" w:sz="4" w:space="0" w:color="auto"/>
              <w:left w:val="single" w:sz="4" w:space="0" w:color="auto"/>
              <w:bottom w:val="single" w:sz="4" w:space="0" w:color="auto"/>
              <w:right w:val="single" w:sz="4" w:space="0" w:color="auto"/>
            </w:tcBorders>
          </w:tcPr>
          <w:p w14:paraId="338ABB3E" w14:textId="79EF07B3" w:rsidR="00A80AD4" w:rsidRPr="00A80AD4" w:rsidRDefault="006D1473" w:rsidP="00A80AD4">
            <w:pPr>
              <w:jc w:val="both"/>
              <w:rPr>
                <w:sz w:val="22"/>
                <w:szCs w:val="22"/>
              </w:rPr>
            </w:pPr>
            <w:r>
              <w:rPr>
                <w:sz w:val="22"/>
                <w:szCs w:val="22"/>
              </w:rPr>
              <w:t>Ne</w:t>
            </w:r>
          </w:p>
        </w:tc>
      </w:tr>
    </w:tbl>
    <w:p w14:paraId="21F2E58F" w14:textId="77777777" w:rsidR="00A80AD4" w:rsidRPr="00A80AD4" w:rsidRDefault="00A80AD4" w:rsidP="00A80AD4">
      <w:pPr>
        <w:jc w:val="center"/>
        <w:rPr>
          <w:sz w:val="22"/>
          <w:szCs w:val="22"/>
        </w:rPr>
      </w:pPr>
    </w:p>
    <w:p w14:paraId="7E5D5891" w14:textId="77777777" w:rsidR="00A80AD4" w:rsidRPr="00A80AD4" w:rsidRDefault="00A80AD4" w:rsidP="00A80AD4">
      <w:pPr>
        <w:jc w:val="both"/>
        <w:rPr>
          <w:sz w:val="22"/>
          <w:szCs w:val="22"/>
        </w:rPr>
      </w:pPr>
      <w:r w:rsidRPr="00A80AD4">
        <w:rPr>
          <w:sz w:val="22"/>
          <w:szCs w:val="22"/>
        </w:rPr>
        <w:t>1. Šiuo pasiūlymu pažymime, kad sutinkame su visomis pirkimo dokumentų sąlygomis, nustatytomis:</w:t>
      </w:r>
    </w:p>
    <w:p w14:paraId="5E1BA6AA" w14:textId="77777777" w:rsidR="00A80AD4" w:rsidRPr="00A80AD4" w:rsidRDefault="00A80AD4" w:rsidP="00A80AD4">
      <w:pPr>
        <w:numPr>
          <w:ilvl w:val="0"/>
          <w:numId w:val="1"/>
        </w:numPr>
        <w:tabs>
          <w:tab w:val="left" w:pos="567"/>
        </w:tabs>
        <w:ind w:left="567" w:hanging="283"/>
        <w:contextualSpacing/>
        <w:jc w:val="both"/>
        <w:rPr>
          <w:sz w:val="22"/>
          <w:szCs w:val="22"/>
        </w:rPr>
      </w:pPr>
      <w:r w:rsidRPr="00A80AD4">
        <w:rPr>
          <w:sz w:val="22"/>
          <w:szCs w:val="22"/>
        </w:rPr>
        <w:t>atviro konkurso skelbime, paskelbtame Viešųjų pirkimų įstatymo nustatyta tvarka;</w:t>
      </w:r>
    </w:p>
    <w:p w14:paraId="65D5A87D" w14:textId="77777777" w:rsidR="00A80AD4" w:rsidRPr="00A80AD4" w:rsidRDefault="00A80AD4" w:rsidP="00A80AD4">
      <w:pPr>
        <w:tabs>
          <w:tab w:val="left" w:pos="567"/>
          <w:tab w:val="left" w:pos="720"/>
        </w:tabs>
        <w:ind w:firstLine="284"/>
        <w:jc w:val="both"/>
        <w:rPr>
          <w:sz w:val="22"/>
          <w:szCs w:val="22"/>
        </w:rPr>
      </w:pPr>
      <w:r w:rsidRPr="00A80AD4">
        <w:rPr>
          <w:sz w:val="22"/>
          <w:szCs w:val="22"/>
        </w:rPr>
        <w:t>2) pirkimo dokumentuose;</w:t>
      </w:r>
    </w:p>
    <w:p w14:paraId="50ADB05B" w14:textId="77777777" w:rsidR="00A80AD4" w:rsidRPr="00A80AD4" w:rsidRDefault="00A80AD4" w:rsidP="00A80AD4">
      <w:pPr>
        <w:tabs>
          <w:tab w:val="left" w:pos="567"/>
          <w:tab w:val="left" w:pos="720"/>
        </w:tabs>
        <w:ind w:firstLine="284"/>
        <w:jc w:val="both"/>
        <w:rPr>
          <w:sz w:val="22"/>
          <w:szCs w:val="22"/>
        </w:rPr>
      </w:pPr>
      <w:r w:rsidRPr="00A80AD4">
        <w:rPr>
          <w:sz w:val="22"/>
          <w:szCs w:val="22"/>
        </w:rPr>
        <w:t>3) kituose pirkimo dokumentuose (jų paaiškinimuose, patikslinimuose)</w:t>
      </w:r>
      <w:r w:rsidR="008B0071">
        <w:rPr>
          <w:sz w:val="22"/>
          <w:szCs w:val="22"/>
        </w:rPr>
        <w:t>.</w:t>
      </w:r>
    </w:p>
    <w:p w14:paraId="325370F2" w14:textId="77777777" w:rsidR="00A80AD4" w:rsidRPr="00A80AD4" w:rsidRDefault="00A80AD4" w:rsidP="00A80AD4">
      <w:pPr>
        <w:jc w:val="both"/>
        <w:rPr>
          <w:sz w:val="22"/>
          <w:szCs w:val="22"/>
        </w:rPr>
      </w:pPr>
      <w:r w:rsidRPr="00A80AD4">
        <w:rPr>
          <w:sz w:val="22"/>
          <w:szCs w:val="22"/>
        </w:rPr>
        <w:t xml:space="preserve">2. </w:t>
      </w:r>
      <w:r w:rsidRPr="00A80AD4">
        <w:rPr>
          <w:spacing w:val="-4"/>
          <w:sz w:val="22"/>
          <w:szCs w:val="22"/>
        </w:rPr>
        <w:t>Pateikdamas CVP IS priemonėmis pasiūlymą, patvirtinu, kad dokumentų skaitmeninės</w:t>
      </w:r>
      <w:r w:rsidRPr="00A80AD4">
        <w:rPr>
          <w:sz w:val="22"/>
          <w:szCs w:val="22"/>
        </w:rPr>
        <w:t xml:space="preserve"> kopijos ir elektroninėmis priemonėmis pateikti duomenys yra tikri.</w:t>
      </w:r>
    </w:p>
    <w:p w14:paraId="4620BE3E" w14:textId="77777777" w:rsidR="00A80AD4" w:rsidRPr="00A80AD4" w:rsidRDefault="00A80AD4" w:rsidP="00A80AD4">
      <w:pPr>
        <w:jc w:val="both"/>
        <w:rPr>
          <w:sz w:val="22"/>
          <w:szCs w:val="22"/>
        </w:rPr>
      </w:pPr>
      <w:r w:rsidRPr="00A80AD4">
        <w:rPr>
          <w:sz w:val="22"/>
          <w:szCs w:val="22"/>
        </w:rPr>
        <w:t>3. 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12F318E" w14:textId="77777777" w:rsidR="00A80AD4" w:rsidRPr="00A80AD4" w:rsidRDefault="00A80AD4" w:rsidP="00A80AD4">
      <w:pPr>
        <w:jc w:val="both"/>
        <w:rPr>
          <w:sz w:val="22"/>
          <w:szCs w:val="22"/>
        </w:rPr>
      </w:pPr>
    </w:p>
    <w:p w14:paraId="3A8CF70B" w14:textId="77777777" w:rsidR="00A80AD4" w:rsidRPr="00A80AD4" w:rsidRDefault="00A80AD4" w:rsidP="00A80AD4">
      <w:pPr>
        <w:jc w:val="center"/>
        <w:rPr>
          <w:sz w:val="22"/>
          <w:szCs w:val="22"/>
        </w:rPr>
      </w:pPr>
      <w:r w:rsidRPr="00A80AD4">
        <w:rPr>
          <w:b/>
          <w:bCs/>
          <w:sz w:val="22"/>
          <w:szCs w:val="22"/>
        </w:rPr>
        <w:t>2. INFORMACIJA APIE SUBTIEKĖJUS</w:t>
      </w:r>
    </w:p>
    <w:p w14:paraId="4CEE2E8C" w14:textId="77777777" w:rsidR="00A80AD4" w:rsidRPr="00A80AD4" w:rsidRDefault="00A80AD4" w:rsidP="00A80AD4">
      <w:pPr>
        <w:jc w:val="center"/>
        <w:rPr>
          <w:i/>
          <w:sz w:val="22"/>
          <w:szCs w:val="22"/>
        </w:rPr>
      </w:pPr>
      <w:r w:rsidRPr="00A80AD4">
        <w:rPr>
          <w:i/>
          <w:sz w:val="22"/>
          <w:szCs w:val="22"/>
        </w:rPr>
        <w:t>(pildoma, jei tiekėjas pasitelkia subtiekėjus)</w:t>
      </w:r>
    </w:p>
    <w:tbl>
      <w:tblPr>
        <w:tblStyle w:val="TableGrid1"/>
        <w:tblW w:w="0" w:type="auto"/>
        <w:tblLook w:val="04A0" w:firstRow="1" w:lastRow="0" w:firstColumn="1" w:lastColumn="0" w:noHBand="0" w:noVBand="1"/>
      </w:tblPr>
      <w:tblGrid>
        <w:gridCol w:w="792"/>
        <w:gridCol w:w="3639"/>
        <w:gridCol w:w="4919"/>
      </w:tblGrid>
      <w:tr w:rsidR="00A80AD4" w:rsidRPr="00A80AD4" w14:paraId="7EC78DCF" w14:textId="77777777" w:rsidTr="00BB663A">
        <w:tc>
          <w:tcPr>
            <w:tcW w:w="792" w:type="dxa"/>
            <w:shd w:val="clear" w:color="auto" w:fill="auto"/>
          </w:tcPr>
          <w:p w14:paraId="687C8A9F" w14:textId="77777777" w:rsidR="00A80AD4" w:rsidRPr="00A80AD4" w:rsidRDefault="00A80AD4" w:rsidP="00A80AD4">
            <w:pPr>
              <w:jc w:val="center"/>
              <w:rPr>
                <w:b/>
                <w:sz w:val="22"/>
                <w:szCs w:val="22"/>
              </w:rPr>
            </w:pPr>
            <w:r w:rsidRPr="00A80AD4">
              <w:rPr>
                <w:b/>
                <w:sz w:val="22"/>
                <w:szCs w:val="22"/>
              </w:rPr>
              <w:t>Eil. Nr.</w:t>
            </w:r>
          </w:p>
        </w:tc>
        <w:tc>
          <w:tcPr>
            <w:tcW w:w="3639" w:type="dxa"/>
            <w:shd w:val="clear" w:color="auto" w:fill="auto"/>
          </w:tcPr>
          <w:p w14:paraId="0CDEE6D5" w14:textId="77777777" w:rsidR="00A80AD4" w:rsidRPr="00A80AD4" w:rsidRDefault="00A80AD4" w:rsidP="00A80AD4">
            <w:pPr>
              <w:jc w:val="center"/>
              <w:rPr>
                <w:rFonts w:eastAsia="Calibri"/>
                <w:b/>
                <w:i/>
                <w:sz w:val="22"/>
                <w:szCs w:val="22"/>
              </w:rPr>
            </w:pPr>
            <w:r w:rsidRPr="00A80AD4">
              <w:rPr>
                <w:b/>
                <w:sz w:val="22"/>
                <w:szCs w:val="22"/>
              </w:rPr>
              <w:t>Subtiekėjo pavadinimas</w:t>
            </w:r>
          </w:p>
          <w:p w14:paraId="5E4A3086" w14:textId="77777777" w:rsidR="00A80AD4" w:rsidRPr="00A80AD4" w:rsidRDefault="00A80AD4" w:rsidP="00A80AD4">
            <w:pPr>
              <w:jc w:val="center"/>
              <w:rPr>
                <w:b/>
                <w:sz w:val="22"/>
                <w:szCs w:val="22"/>
              </w:rPr>
            </w:pPr>
          </w:p>
        </w:tc>
        <w:tc>
          <w:tcPr>
            <w:tcW w:w="4919" w:type="dxa"/>
            <w:shd w:val="clear" w:color="auto" w:fill="auto"/>
          </w:tcPr>
          <w:p w14:paraId="5F3478E4" w14:textId="77777777" w:rsidR="00A80AD4" w:rsidRPr="00A80AD4" w:rsidRDefault="00A80AD4" w:rsidP="00A80AD4">
            <w:pPr>
              <w:jc w:val="center"/>
              <w:rPr>
                <w:b/>
                <w:sz w:val="22"/>
                <w:szCs w:val="22"/>
                <w:vertAlign w:val="superscript"/>
              </w:rPr>
            </w:pPr>
            <w:r w:rsidRPr="00A80AD4">
              <w:rPr>
                <w:b/>
                <w:sz w:val="22"/>
                <w:szCs w:val="22"/>
              </w:rPr>
              <w:t>Sutarties objekto dalies, perduodamos vykdyti subtiekėjui, aprašymas</w:t>
            </w:r>
            <w:r w:rsidRPr="00A80AD4">
              <w:rPr>
                <w:b/>
                <w:sz w:val="22"/>
                <w:szCs w:val="22"/>
                <w:vertAlign w:val="superscript"/>
              </w:rPr>
              <w:t>*</w:t>
            </w:r>
          </w:p>
          <w:p w14:paraId="7B0EB876" w14:textId="77777777" w:rsidR="00A80AD4" w:rsidRPr="00A80AD4" w:rsidRDefault="00A80AD4" w:rsidP="00A80AD4">
            <w:pPr>
              <w:jc w:val="center"/>
              <w:rPr>
                <w:b/>
                <w:sz w:val="22"/>
                <w:szCs w:val="22"/>
              </w:rPr>
            </w:pPr>
          </w:p>
        </w:tc>
      </w:tr>
      <w:tr w:rsidR="00A80AD4" w:rsidRPr="00A80AD4" w14:paraId="49F043B2" w14:textId="77777777" w:rsidTr="00BB663A">
        <w:tc>
          <w:tcPr>
            <w:tcW w:w="792" w:type="dxa"/>
          </w:tcPr>
          <w:p w14:paraId="489843A5" w14:textId="77777777" w:rsidR="00A80AD4" w:rsidRPr="00A80AD4" w:rsidRDefault="00A80AD4" w:rsidP="00A80AD4">
            <w:pPr>
              <w:jc w:val="center"/>
              <w:rPr>
                <w:sz w:val="22"/>
                <w:szCs w:val="22"/>
              </w:rPr>
            </w:pPr>
            <w:r w:rsidRPr="00A80AD4">
              <w:rPr>
                <w:b/>
                <w:sz w:val="22"/>
                <w:szCs w:val="22"/>
              </w:rPr>
              <w:t>1.</w:t>
            </w:r>
          </w:p>
        </w:tc>
        <w:tc>
          <w:tcPr>
            <w:tcW w:w="3639" w:type="dxa"/>
          </w:tcPr>
          <w:p w14:paraId="1467FE1D" w14:textId="77777777" w:rsidR="00A80AD4" w:rsidRPr="00A80AD4" w:rsidRDefault="00A80AD4" w:rsidP="00A80AD4">
            <w:pPr>
              <w:jc w:val="both"/>
              <w:rPr>
                <w:sz w:val="22"/>
                <w:szCs w:val="22"/>
                <w:u w:val="single"/>
              </w:rPr>
            </w:pPr>
          </w:p>
        </w:tc>
        <w:tc>
          <w:tcPr>
            <w:tcW w:w="4919" w:type="dxa"/>
          </w:tcPr>
          <w:p w14:paraId="748C6AF6" w14:textId="77777777" w:rsidR="00A80AD4" w:rsidRPr="00A80AD4" w:rsidRDefault="00A80AD4" w:rsidP="00A80AD4">
            <w:pPr>
              <w:jc w:val="both"/>
              <w:rPr>
                <w:sz w:val="22"/>
                <w:szCs w:val="22"/>
              </w:rPr>
            </w:pPr>
          </w:p>
        </w:tc>
      </w:tr>
    </w:tbl>
    <w:p w14:paraId="2161E5E6" w14:textId="2E2B5100" w:rsidR="00A80AD4" w:rsidRPr="00A80AD4" w:rsidRDefault="00A80AD4" w:rsidP="00A80AD4">
      <w:pPr>
        <w:jc w:val="both"/>
        <w:rPr>
          <w:sz w:val="22"/>
          <w:szCs w:val="22"/>
        </w:rPr>
      </w:pPr>
      <w:r w:rsidRPr="00A80AD4">
        <w:rPr>
          <w:sz w:val="22"/>
          <w:szCs w:val="22"/>
          <w:vertAlign w:val="superscript"/>
        </w:rPr>
        <w:t>*</w:t>
      </w:r>
      <w:r w:rsidRPr="00A80AD4">
        <w:rPr>
          <w:sz w:val="22"/>
          <w:szCs w:val="22"/>
        </w:rPr>
        <w:t xml:space="preserve">Kartu su savo Pasiūlymu pateikiame subtiekėjų deklaracijų, užpildytų pagal šio Pasiūlymo formos </w:t>
      </w:r>
      <w:r w:rsidR="00B8362D">
        <w:rPr>
          <w:sz w:val="22"/>
          <w:szCs w:val="22"/>
        </w:rPr>
        <w:t xml:space="preserve">3 </w:t>
      </w:r>
      <w:r w:rsidRPr="00A80AD4">
        <w:rPr>
          <w:sz w:val="22"/>
          <w:szCs w:val="22"/>
        </w:rPr>
        <w:t>priede pateiktą formą, skaitmenines kopijas, patvirtinančias sutikimą būti Tiekėjo subtiekėju perkančiosios organizacijos atliekamame pirkime.</w:t>
      </w:r>
    </w:p>
    <w:p w14:paraId="43BD610D" w14:textId="77777777" w:rsidR="00A80AD4" w:rsidRPr="00A80AD4" w:rsidRDefault="00A80AD4" w:rsidP="00A80AD4">
      <w:pPr>
        <w:jc w:val="both"/>
        <w:rPr>
          <w:sz w:val="22"/>
          <w:szCs w:val="22"/>
        </w:rPr>
      </w:pPr>
    </w:p>
    <w:p w14:paraId="534107EA" w14:textId="77777777" w:rsidR="00A80AD4" w:rsidRPr="00A80AD4" w:rsidRDefault="00A80AD4" w:rsidP="00A80AD4">
      <w:pPr>
        <w:jc w:val="both"/>
        <w:rPr>
          <w:sz w:val="22"/>
          <w:szCs w:val="22"/>
        </w:rPr>
      </w:pPr>
    </w:p>
    <w:p w14:paraId="00D96DD5" w14:textId="77777777" w:rsidR="00A80AD4" w:rsidRPr="00A80AD4" w:rsidRDefault="00A80AD4" w:rsidP="00A80AD4">
      <w:pPr>
        <w:jc w:val="center"/>
        <w:rPr>
          <w:sz w:val="22"/>
          <w:szCs w:val="22"/>
        </w:rPr>
      </w:pPr>
      <w:r w:rsidRPr="00A80AD4">
        <w:rPr>
          <w:b/>
          <w:sz w:val="22"/>
          <w:szCs w:val="22"/>
        </w:rPr>
        <w:lastRenderedPageBreak/>
        <w:t xml:space="preserve">3. PASIŪLYMO KAINA </w:t>
      </w:r>
    </w:p>
    <w:p w14:paraId="72D854EF" w14:textId="7F7B2B8E" w:rsidR="00092958" w:rsidRPr="004B23C5" w:rsidRDefault="00A80AD4" w:rsidP="00092958">
      <w:pPr>
        <w:jc w:val="both"/>
        <w:rPr>
          <w:sz w:val="22"/>
          <w:szCs w:val="22"/>
        </w:rPr>
      </w:pPr>
      <w:r w:rsidRPr="00A80AD4">
        <w:rPr>
          <w:sz w:val="22"/>
          <w:szCs w:val="22"/>
        </w:rPr>
        <w:t>3.1</w:t>
      </w:r>
      <w:r w:rsidR="00092958" w:rsidRPr="00092958">
        <w:rPr>
          <w:sz w:val="22"/>
          <w:szCs w:val="22"/>
        </w:rPr>
        <w:t xml:space="preserve"> </w:t>
      </w:r>
      <w:r w:rsidR="00092958" w:rsidRPr="004B23C5">
        <w:rPr>
          <w:sz w:val="22"/>
          <w:szCs w:val="22"/>
        </w:rPr>
        <w:t>Pasiūlymo kaina nurodoma eurais.</w:t>
      </w:r>
    </w:p>
    <w:p w14:paraId="703F5240" w14:textId="494B38A0" w:rsidR="00092958" w:rsidRPr="004B23C5" w:rsidRDefault="00092958" w:rsidP="00092958">
      <w:pPr>
        <w:jc w:val="both"/>
        <w:rPr>
          <w:b/>
          <w:sz w:val="22"/>
          <w:szCs w:val="22"/>
        </w:rPr>
      </w:pPr>
      <w:r w:rsidRPr="004B23C5">
        <w:rPr>
          <w:sz w:val="22"/>
          <w:szCs w:val="22"/>
        </w:rPr>
        <w:t xml:space="preserve">3.2. </w:t>
      </w:r>
      <w:r>
        <w:rPr>
          <w:b/>
          <w:sz w:val="22"/>
          <w:szCs w:val="22"/>
        </w:rPr>
        <w:t>Prekių</w:t>
      </w:r>
      <w:r w:rsidRPr="004B23C5">
        <w:rPr>
          <w:b/>
          <w:sz w:val="22"/>
          <w:szCs w:val="22"/>
        </w:rPr>
        <w:t xml:space="preserve"> įkainiai nurodomi užpildant </w:t>
      </w:r>
      <w:bookmarkStart w:id="1" w:name="_Hlk31367104"/>
      <w:r w:rsidR="00194FFE">
        <w:rPr>
          <w:b/>
          <w:sz w:val="22"/>
          <w:szCs w:val="22"/>
        </w:rPr>
        <w:t>Pasiūlymo formos</w:t>
      </w:r>
      <w:r w:rsidRPr="004B23C5">
        <w:rPr>
          <w:b/>
          <w:sz w:val="22"/>
          <w:szCs w:val="22"/>
        </w:rPr>
        <w:t xml:space="preserve"> pried</w:t>
      </w:r>
      <w:r w:rsidR="00194FFE">
        <w:rPr>
          <w:b/>
          <w:sz w:val="22"/>
          <w:szCs w:val="22"/>
        </w:rPr>
        <w:t>e</w:t>
      </w:r>
      <w:r w:rsidRPr="004B23C5">
        <w:rPr>
          <w:b/>
          <w:sz w:val="22"/>
          <w:szCs w:val="22"/>
        </w:rPr>
        <w:t xml:space="preserve"> Nr. </w:t>
      </w:r>
      <w:r w:rsidR="00194FFE">
        <w:rPr>
          <w:b/>
          <w:sz w:val="22"/>
          <w:szCs w:val="22"/>
        </w:rPr>
        <w:t>2</w:t>
      </w:r>
      <w:r w:rsidRPr="004B23C5">
        <w:rPr>
          <w:b/>
          <w:sz w:val="22"/>
          <w:szCs w:val="22"/>
        </w:rPr>
        <w:t xml:space="preserve"> „</w:t>
      </w:r>
      <w:r w:rsidR="00194FFE">
        <w:rPr>
          <w:b/>
          <w:sz w:val="22"/>
          <w:szCs w:val="22"/>
        </w:rPr>
        <w:t>Prekių įkainiai ir bendra jų suma</w:t>
      </w:r>
      <w:r w:rsidRPr="004B23C5">
        <w:rPr>
          <w:b/>
          <w:sz w:val="22"/>
          <w:szCs w:val="22"/>
        </w:rPr>
        <w:t>“</w:t>
      </w:r>
      <w:bookmarkEnd w:id="1"/>
      <w:r w:rsidR="00194FFE">
        <w:rPr>
          <w:b/>
          <w:sz w:val="22"/>
          <w:szCs w:val="22"/>
        </w:rPr>
        <w:t xml:space="preserve"> atitinkamą pirkimo dalį</w:t>
      </w:r>
      <w:r>
        <w:rPr>
          <w:b/>
          <w:sz w:val="22"/>
          <w:szCs w:val="22"/>
        </w:rPr>
        <w:t xml:space="preserve">. Užpildytas </w:t>
      </w:r>
      <w:r w:rsidR="00194FFE">
        <w:rPr>
          <w:b/>
          <w:sz w:val="22"/>
          <w:szCs w:val="22"/>
        </w:rPr>
        <w:t>Pasiūlymo formos</w:t>
      </w:r>
      <w:r w:rsidR="00194FFE" w:rsidRPr="004B23C5">
        <w:rPr>
          <w:b/>
          <w:sz w:val="22"/>
          <w:szCs w:val="22"/>
        </w:rPr>
        <w:t xml:space="preserve"> pried</w:t>
      </w:r>
      <w:r w:rsidR="00194FFE">
        <w:rPr>
          <w:b/>
          <w:sz w:val="22"/>
          <w:szCs w:val="22"/>
        </w:rPr>
        <w:t>e</w:t>
      </w:r>
      <w:r w:rsidR="00194FFE" w:rsidRPr="004B23C5">
        <w:rPr>
          <w:b/>
          <w:sz w:val="22"/>
          <w:szCs w:val="22"/>
        </w:rPr>
        <w:t xml:space="preserve"> Nr. </w:t>
      </w:r>
      <w:r w:rsidR="00194FFE">
        <w:rPr>
          <w:b/>
          <w:sz w:val="22"/>
          <w:szCs w:val="22"/>
        </w:rPr>
        <w:t>2</w:t>
      </w:r>
      <w:r w:rsidR="00194FFE" w:rsidRPr="004B23C5">
        <w:rPr>
          <w:b/>
          <w:sz w:val="22"/>
          <w:szCs w:val="22"/>
        </w:rPr>
        <w:t xml:space="preserve"> „</w:t>
      </w:r>
      <w:r w:rsidR="00194FFE">
        <w:rPr>
          <w:b/>
          <w:sz w:val="22"/>
          <w:szCs w:val="22"/>
        </w:rPr>
        <w:t>Prekių įkainiai ir bendra jų suma</w:t>
      </w:r>
      <w:r w:rsidR="00194FFE" w:rsidRPr="004B23C5">
        <w:rPr>
          <w:b/>
          <w:sz w:val="22"/>
          <w:szCs w:val="22"/>
        </w:rPr>
        <w:t>“</w:t>
      </w:r>
      <w:r w:rsidR="00194FFE">
        <w:rPr>
          <w:b/>
          <w:sz w:val="22"/>
          <w:szCs w:val="22"/>
        </w:rPr>
        <w:t xml:space="preserve"> </w:t>
      </w:r>
      <w:r w:rsidRPr="004B23C5">
        <w:rPr>
          <w:b/>
          <w:sz w:val="22"/>
          <w:szCs w:val="22"/>
        </w:rPr>
        <w:t>privalo būti pateikta</w:t>
      </w:r>
      <w:r>
        <w:rPr>
          <w:b/>
          <w:sz w:val="22"/>
          <w:szCs w:val="22"/>
        </w:rPr>
        <w:t>s</w:t>
      </w:r>
      <w:r w:rsidRPr="004B23C5">
        <w:rPr>
          <w:b/>
          <w:sz w:val="22"/>
          <w:szCs w:val="22"/>
        </w:rPr>
        <w:t xml:space="preserve"> kartu su pasiūlymu ne skenuota forma, bet Microsoft Excell formatu ar kita visuotinai prieinama teksto redagavimo programa.</w:t>
      </w:r>
    </w:p>
    <w:p w14:paraId="48436426" w14:textId="14ECA8CF" w:rsidR="00092958" w:rsidRPr="004B23C5" w:rsidRDefault="00092958" w:rsidP="00092958">
      <w:pPr>
        <w:jc w:val="both"/>
        <w:rPr>
          <w:sz w:val="22"/>
          <w:szCs w:val="22"/>
        </w:rPr>
      </w:pPr>
      <w:r w:rsidRPr="004B23C5">
        <w:rPr>
          <w:sz w:val="22"/>
          <w:szCs w:val="22"/>
        </w:rPr>
        <w:t>3.3. Tiekėjas</w:t>
      </w:r>
      <w:r w:rsidRPr="004B23C5">
        <w:rPr>
          <w:rStyle w:val="pildymui"/>
          <w:iCs/>
          <w:sz w:val="22"/>
          <w:szCs w:val="22"/>
        </w:rPr>
        <w:t xml:space="preserve"> gali pateikti pasiūlymą vienai, kelioms arba visoms pirkimo objekto dalims</w:t>
      </w:r>
      <w:r>
        <w:rPr>
          <w:rStyle w:val="pildymui"/>
          <w:iCs/>
          <w:sz w:val="22"/>
          <w:szCs w:val="22"/>
        </w:rPr>
        <w:t xml:space="preserve"> (užpildom</w:t>
      </w:r>
      <w:r w:rsidR="009C5626">
        <w:rPr>
          <w:rStyle w:val="pildymui"/>
          <w:iCs/>
          <w:sz w:val="22"/>
          <w:szCs w:val="22"/>
        </w:rPr>
        <w:t>os</w:t>
      </w:r>
      <w:r>
        <w:rPr>
          <w:rStyle w:val="pildymui"/>
          <w:iCs/>
          <w:sz w:val="22"/>
          <w:szCs w:val="22"/>
        </w:rPr>
        <w:t xml:space="preserve"> vis</w:t>
      </w:r>
      <w:r w:rsidR="009C5626">
        <w:rPr>
          <w:rStyle w:val="pildymui"/>
          <w:iCs/>
          <w:sz w:val="22"/>
          <w:szCs w:val="22"/>
        </w:rPr>
        <w:t>os</w:t>
      </w:r>
      <w:r>
        <w:rPr>
          <w:rStyle w:val="pildymui"/>
          <w:iCs/>
          <w:sz w:val="22"/>
          <w:szCs w:val="22"/>
        </w:rPr>
        <w:t xml:space="preserve"> tiekėjo pasirinktų pirkimo dalių</w:t>
      </w:r>
      <w:r w:rsidR="009C5626">
        <w:rPr>
          <w:rStyle w:val="pildymui"/>
          <w:iCs/>
          <w:sz w:val="22"/>
          <w:szCs w:val="22"/>
        </w:rPr>
        <w:t xml:space="preserve"> pilkai pažymėtos</w:t>
      </w:r>
      <w:r>
        <w:rPr>
          <w:rStyle w:val="pildymui"/>
          <w:iCs/>
          <w:sz w:val="22"/>
          <w:szCs w:val="22"/>
        </w:rPr>
        <w:t xml:space="preserve"> Excell </w:t>
      </w:r>
      <w:r w:rsidR="009C5626">
        <w:rPr>
          <w:rStyle w:val="pildymui"/>
          <w:iCs/>
          <w:sz w:val="22"/>
          <w:szCs w:val="22"/>
        </w:rPr>
        <w:t>celes</w:t>
      </w:r>
      <w:r>
        <w:rPr>
          <w:rStyle w:val="pildymui"/>
          <w:iCs/>
          <w:sz w:val="22"/>
          <w:szCs w:val="22"/>
        </w:rPr>
        <w:t>)</w:t>
      </w:r>
      <w:r w:rsidRPr="004B23C5">
        <w:rPr>
          <w:rStyle w:val="pildymui"/>
          <w:iCs/>
          <w:sz w:val="22"/>
          <w:szCs w:val="22"/>
        </w:rPr>
        <w:t>.</w:t>
      </w:r>
    </w:p>
    <w:p w14:paraId="5C65EC3B" w14:textId="798757BB" w:rsidR="00092958" w:rsidRPr="004B23C5" w:rsidRDefault="00092958" w:rsidP="00092958">
      <w:pPr>
        <w:jc w:val="both"/>
        <w:rPr>
          <w:sz w:val="22"/>
          <w:szCs w:val="22"/>
        </w:rPr>
      </w:pPr>
      <w:r w:rsidRPr="004B23C5">
        <w:rPr>
          <w:sz w:val="22"/>
          <w:szCs w:val="22"/>
        </w:rPr>
        <w:t xml:space="preserve">3.4. </w:t>
      </w:r>
      <w:r w:rsidR="009C5626">
        <w:rPr>
          <w:sz w:val="22"/>
          <w:szCs w:val="22"/>
        </w:rPr>
        <w:t xml:space="preserve">Užpildoma žemiau pateikta ta </w:t>
      </w:r>
      <w:r w:rsidRPr="004B23C5">
        <w:rPr>
          <w:sz w:val="22"/>
          <w:szCs w:val="22"/>
        </w:rPr>
        <w:t>lentel</w:t>
      </w:r>
      <w:r w:rsidR="009C5626">
        <w:rPr>
          <w:sz w:val="22"/>
          <w:szCs w:val="22"/>
        </w:rPr>
        <w:t>ė</w:t>
      </w:r>
      <w:r w:rsidRPr="004B23C5">
        <w:rPr>
          <w:sz w:val="22"/>
          <w:szCs w:val="22"/>
        </w:rPr>
        <w:t xml:space="preserve"> kuriai pirkimo daliai teikiamas pasiūlymas:</w:t>
      </w:r>
    </w:p>
    <w:p w14:paraId="7DE94D76" w14:textId="77777777" w:rsidR="00202079" w:rsidRDefault="00202079" w:rsidP="00BB663A">
      <w:pPr>
        <w:jc w:val="right"/>
        <w:rPr>
          <w:sz w:val="22"/>
          <w:szCs w:val="22"/>
        </w:rPr>
      </w:pPr>
    </w:p>
    <w:p w14:paraId="6F1DD9CC" w14:textId="77777777" w:rsidR="003333FE" w:rsidRDefault="003333FE" w:rsidP="003333FE">
      <w:pPr>
        <w:jc w:val="both"/>
        <w:rPr>
          <w:b/>
          <w:sz w:val="22"/>
          <w:szCs w:val="22"/>
        </w:rPr>
      </w:pPr>
    </w:p>
    <w:p w14:paraId="67394F8F" w14:textId="77777777" w:rsidR="003333FE" w:rsidRPr="00DF3310" w:rsidRDefault="003333FE" w:rsidP="003333FE">
      <w:pPr>
        <w:jc w:val="both"/>
        <w:rPr>
          <w:b/>
          <w:sz w:val="22"/>
          <w:szCs w:val="22"/>
        </w:rPr>
      </w:pPr>
    </w:p>
    <w:p w14:paraId="1CAE02E2" w14:textId="713BFEA8" w:rsidR="003333FE" w:rsidRPr="00DF3310" w:rsidRDefault="00E84AE1" w:rsidP="003333FE">
      <w:pPr>
        <w:jc w:val="right"/>
        <w:rPr>
          <w:sz w:val="22"/>
          <w:szCs w:val="22"/>
        </w:rPr>
      </w:pPr>
      <w:r>
        <w:rPr>
          <w:sz w:val="22"/>
          <w:szCs w:val="22"/>
        </w:rPr>
        <w:t>4</w:t>
      </w:r>
      <w:r w:rsidR="003333FE" w:rsidRPr="00DF3310">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3"/>
        <w:gridCol w:w="6508"/>
        <w:gridCol w:w="2995"/>
      </w:tblGrid>
      <w:tr w:rsidR="003333FE" w:rsidRPr="00661CBC" w14:paraId="6230C771" w14:textId="77777777" w:rsidTr="003333FE">
        <w:trPr>
          <w:trHeight w:val="521"/>
        </w:trPr>
        <w:tc>
          <w:tcPr>
            <w:tcW w:w="218" w:type="pct"/>
            <w:shd w:val="clear" w:color="auto" w:fill="auto"/>
            <w:vAlign w:val="bottom"/>
          </w:tcPr>
          <w:p w14:paraId="5AB15B16" w14:textId="77777777" w:rsidR="003333FE" w:rsidRPr="00661CBC" w:rsidRDefault="003333FE" w:rsidP="003333FE">
            <w:pPr>
              <w:autoSpaceDE w:val="0"/>
              <w:autoSpaceDN w:val="0"/>
              <w:adjustRightInd w:val="0"/>
              <w:jc w:val="center"/>
              <w:rPr>
                <w:b/>
                <w:bCs/>
                <w:sz w:val="22"/>
                <w:szCs w:val="22"/>
              </w:rPr>
            </w:pPr>
            <w:r w:rsidRPr="00661CBC">
              <w:rPr>
                <w:b/>
                <w:bCs/>
                <w:sz w:val="22"/>
                <w:szCs w:val="22"/>
              </w:rPr>
              <w:t>Eil. Nr.</w:t>
            </w:r>
          </w:p>
        </w:tc>
        <w:tc>
          <w:tcPr>
            <w:tcW w:w="4782" w:type="pct"/>
            <w:gridSpan w:val="2"/>
            <w:shd w:val="clear" w:color="auto" w:fill="auto"/>
            <w:vAlign w:val="bottom"/>
          </w:tcPr>
          <w:p w14:paraId="610043AA" w14:textId="3146237A" w:rsidR="003333FE" w:rsidRPr="00622C28" w:rsidRDefault="00E84AE1" w:rsidP="003333FE">
            <w:pPr>
              <w:autoSpaceDE w:val="0"/>
              <w:autoSpaceDN w:val="0"/>
              <w:adjustRightInd w:val="0"/>
              <w:jc w:val="center"/>
              <w:rPr>
                <w:b/>
                <w:bCs/>
                <w:sz w:val="22"/>
                <w:szCs w:val="22"/>
              </w:rPr>
            </w:pPr>
            <w:r>
              <w:rPr>
                <w:b/>
                <w:iCs/>
                <w:sz w:val="22"/>
                <w:szCs w:val="22"/>
              </w:rPr>
              <w:t>4</w:t>
            </w:r>
            <w:r w:rsidR="003333FE" w:rsidRPr="00622C28">
              <w:rPr>
                <w:b/>
                <w:iCs/>
                <w:sz w:val="22"/>
                <w:szCs w:val="22"/>
              </w:rPr>
              <w:t xml:space="preserve"> pirkimo dalis „</w:t>
            </w:r>
            <w:r>
              <w:rPr>
                <w:b/>
                <w:iCs/>
                <w:sz w:val="22"/>
                <w:szCs w:val="22"/>
              </w:rPr>
              <w:t>Skiediklinis impregnantas medinių paviršių apsaugai nuo aplinkos poveikio“</w:t>
            </w:r>
          </w:p>
        </w:tc>
      </w:tr>
      <w:tr w:rsidR="003333FE" w:rsidRPr="004B23C5" w14:paraId="0447B6A8" w14:textId="77777777" w:rsidTr="003333FE">
        <w:tc>
          <w:tcPr>
            <w:tcW w:w="3493" w:type="pct"/>
            <w:gridSpan w:val="2"/>
            <w:shd w:val="solid" w:color="FFFFFF" w:fill="auto"/>
          </w:tcPr>
          <w:p w14:paraId="04602F78" w14:textId="77777777" w:rsidR="003333FE" w:rsidRPr="00CA4255" w:rsidRDefault="003333FE" w:rsidP="003333FE">
            <w:pPr>
              <w:jc w:val="right"/>
              <w:rPr>
                <w:sz w:val="22"/>
                <w:szCs w:val="22"/>
              </w:rPr>
            </w:pPr>
            <w:r>
              <w:rPr>
                <w:sz w:val="22"/>
                <w:szCs w:val="22"/>
              </w:rPr>
              <w:t>Bendra</w:t>
            </w:r>
            <w:r w:rsidRPr="00CA4255">
              <w:rPr>
                <w:sz w:val="22"/>
                <w:szCs w:val="22"/>
              </w:rPr>
              <w:t xml:space="preserve"> kaina </w:t>
            </w:r>
            <w:r w:rsidRPr="00CA4255">
              <w:rPr>
                <w:bCs/>
                <w:sz w:val="22"/>
                <w:szCs w:val="22"/>
              </w:rPr>
              <w:t xml:space="preserve">Eur </w:t>
            </w:r>
            <w:r w:rsidRPr="00CA4255">
              <w:rPr>
                <w:sz w:val="22"/>
                <w:szCs w:val="22"/>
              </w:rPr>
              <w:t>be PVM</w:t>
            </w:r>
            <w:r>
              <w:rPr>
                <w:sz w:val="22"/>
                <w:szCs w:val="22"/>
              </w:rPr>
              <w:t>*</w:t>
            </w:r>
            <w:r w:rsidRPr="00CA4255">
              <w:rPr>
                <w:sz w:val="22"/>
                <w:szCs w:val="22"/>
              </w:rPr>
              <w:t>:</w:t>
            </w:r>
          </w:p>
        </w:tc>
        <w:tc>
          <w:tcPr>
            <w:tcW w:w="1507" w:type="pct"/>
            <w:shd w:val="clear" w:color="C0C0C0" w:fill="auto"/>
          </w:tcPr>
          <w:p w14:paraId="7909B3E8" w14:textId="002ED9BA" w:rsidR="003333FE" w:rsidRPr="000601DC" w:rsidRDefault="00325095" w:rsidP="003333FE">
            <w:pPr>
              <w:jc w:val="center"/>
              <w:rPr>
                <w:color w:val="000000" w:themeColor="text1"/>
                <w:sz w:val="22"/>
                <w:szCs w:val="22"/>
              </w:rPr>
            </w:pPr>
            <w:r w:rsidRPr="000601DC">
              <w:rPr>
                <w:i/>
                <w:iCs/>
                <w:color w:val="000000" w:themeColor="text1"/>
                <w:sz w:val="22"/>
                <w:szCs w:val="22"/>
              </w:rPr>
              <w:t>18887.00</w:t>
            </w:r>
          </w:p>
        </w:tc>
      </w:tr>
      <w:tr w:rsidR="003333FE" w:rsidRPr="004B23C5" w14:paraId="6328668B" w14:textId="77777777" w:rsidTr="003333FE">
        <w:tc>
          <w:tcPr>
            <w:tcW w:w="3493" w:type="pct"/>
            <w:gridSpan w:val="2"/>
            <w:shd w:val="solid" w:color="FFFFFF" w:fill="auto"/>
          </w:tcPr>
          <w:p w14:paraId="4E3709BF" w14:textId="77777777" w:rsidR="003333FE" w:rsidRPr="00CA4255" w:rsidRDefault="003333FE" w:rsidP="003333FE">
            <w:pPr>
              <w:jc w:val="right"/>
              <w:rPr>
                <w:sz w:val="22"/>
                <w:szCs w:val="22"/>
              </w:rPr>
            </w:pPr>
            <w:r w:rsidRPr="00CA4255">
              <w:rPr>
                <w:sz w:val="22"/>
                <w:szCs w:val="22"/>
              </w:rPr>
              <w:t>PVM</w:t>
            </w:r>
            <w:r>
              <w:rPr>
                <w:sz w:val="22"/>
                <w:szCs w:val="22"/>
              </w:rPr>
              <w:t xml:space="preserve"> mokestis</w:t>
            </w:r>
            <w:r w:rsidRPr="00CA4255">
              <w:rPr>
                <w:sz w:val="22"/>
                <w:szCs w:val="22"/>
              </w:rPr>
              <w:t xml:space="preserve"> </w:t>
            </w:r>
            <w:r>
              <w:rPr>
                <w:sz w:val="22"/>
                <w:szCs w:val="22"/>
              </w:rPr>
              <w:t>Eur*</w:t>
            </w:r>
            <w:r>
              <w:rPr>
                <w:sz w:val="20"/>
                <w:szCs w:val="20"/>
              </w:rPr>
              <w:t>*</w:t>
            </w:r>
            <w:r w:rsidRPr="00CA4255">
              <w:rPr>
                <w:sz w:val="22"/>
                <w:szCs w:val="22"/>
              </w:rPr>
              <w:t>:</w:t>
            </w:r>
          </w:p>
        </w:tc>
        <w:tc>
          <w:tcPr>
            <w:tcW w:w="1507" w:type="pct"/>
            <w:shd w:val="clear" w:color="C0C0C0" w:fill="auto"/>
          </w:tcPr>
          <w:p w14:paraId="307DBF80" w14:textId="791DB330" w:rsidR="003333FE" w:rsidRPr="000601DC" w:rsidRDefault="00325095" w:rsidP="003333FE">
            <w:pPr>
              <w:jc w:val="center"/>
              <w:rPr>
                <w:color w:val="000000" w:themeColor="text1"/>
                <w:sz w:val="22"/>
                <w:szCs w:val="22"/>
              </w:rPr>
            </w:pPr>
            <w:r w:rsidRPr="000601DC">
              <w:rPr>
                <w:i/>
                <w:iCs/>
                <w:color w:val="000000" w:themeColor="text1"/>
                <w:sz w:val="22"/>
                <w:szCs w:val="22"/>
              </w:rPr>
              <w:t>3966.27</w:t>
            </w:r>
          </w:p>
        </w:tc>
      </w:tr>
      <w:tr w:rsidR="003333FE" w:rsidRPr="004B23C5" w14:paraId="13743F53" w14:textId="77777777" w:rsidTr="003333FE">
        <w:tc>
          <w:tcPr>
            <w:tcW w:w="3493" w:type="pct"/>
            <w:gridSpan w:val="2"/>
            <w:shd w:val="solid" w:color="FFFFFF" w:fill="auto"/>
          </w:tcPr>
          <w:p w14:paraId="1FF2C28E" w14:textId="77777777" w:rsidR="003333FE" w:rsidRPr="00CA4255" w:rsidRDefault="003333FE" w:rsidP="003333FE">
            <w:pPr>
              <w:jc w:val="right"/>
              <w:rPr>
                <w:b/>
                <w:sz w:val="22"/>
                <w:szCs w:val="22"/>
              </w:rPr>
            </w:pPr>
            <w:r w:rsidRPr="00CA4255">
              <w:rPr>
                <w:b/>
                <w:sz w:val="22"/>
                <w:szCs w:val="22"/>
              </w:rPr>
              <w:t>PASIŪLYMO KAINA EUR</w:t>
            </w:r>
            <w:r w:rsidRPr="00CA4255">
              <w:rPr>
                <w:bCs/>
                <w:sz w:val="22"/>
                <w:szCs w:val="22"/>
              </w:rPr>
              <w:t xml:space="preserve"> </w:t>
            </w:r>
            <w:r w:rsidRPr="00CA4255">
              <w:rPr>
                <w:b/>
                <w:sz w:val="22"/>
                <w:szCs w:val="22"/>
              </w:rPr>
              <w:t>SU PVM:</w:t>
            </w:r>
          </w:p>
        </w:tc>
        <w:tc>
          <w:tcPr>
            <w:tcW w:w="1507" w:type="pct"/>
            <w:shd w:val="clear" w:color="C0C0C0" w:fill="auto"/>
          </w:tcPr>
          <w:p w14:paraId="3F1E962E" w14:textId="62E1A80B" w:rsidR="003333FE" w:rsidRPr="000601DC" w:rsidRDefault="00325095" w:rsidP="003333FE">
            <w:pPr>
              <w:jc w:val="center"/>
              <w:rPr>
                <w:b/>
                <w:color w:val="000000" w:themeColor="text1"/>
                <w:sz w:val="22"/>
                <w:szCs w:val="22"/>
              </w:rPr>
            </w:pPr>
            <w:r w:rsidRPr="000601DC">
              <w:rPr>
                <w:i/>
                <w:iCs/>
                <w:color w:val="000000" w:themeColor="text1"/>
                <w:sz w:val="22"/>
                <w:szCs w:val="22"/>
              </w:rPr>
              <w:t>22853.27</w:t>
            </w:r>
          </w:p>
        </w:tc>
      </w:tr>
      <w:tr w:rsidR="003333FE" w:rsidRPr="004B23C5" w14:paraId="04FF2A03" w14:textId="77777777" w:rsidTr="003333FE">
        <w:tc>
          <w:tcPr>
            <w:tcW w:w="3493" w:type="pct"/>
            <w:gridSpan w:val="2"/>
            <w:shd w:val="solid" w:color="FFFFFF" w:fill="auto"/>
          </w:tcPr>
          <w:p w14:paraId="6DAE1A1B" w14:textId="6970F11A" w:rsidR="003333FE" w:rsidRPr="00CA4255" w:rsidRDefault="003333FE" w:rsidP="003333FE">
            <w:pPr>
              <w:jc w:val="right"/>
              <w:rPr>
                <w:b/>
                <w:sz w:val="22"/>
                <w:szCs w:val="22"/>
              </w:rPr>
            </w:pPr>
            <w:r w:rsidRPr="00CA4255">
              <w:rPr>
                <w:b/>
                <w:sz w:val="22"/>
                <w:szCs w:val="22"/>
              </w:rPr>
              <w:t xml:space="preserve">Tiekėjo siūloma nuolaida </w:t>
            </w:r>
            <w:r>
              <w:rPr>
                <w:b/>
                <w:sz w:val="22"/>
                <w:szCs w:val="22"/>
              </w:rPr>
              <w:t>pirkimo dokumentuose</w:t>
            </w:r>
            <w:r w:rsidRPr="00CA4255">
              <w:rPr>
                <w:b/>
                <w:sz w:val="22"/>
                <w:szCs w:val="22"/>
              </w:rPr>
              <w:t xml:space="preserve"> </w:t>
            </w:r>
            <w:r w:rsidR="00821B22">
              <w:rPr>
                <w:b/>
                <w:sz w:val="22"/>
                <w:szCs w:val="22"/>
              </w:rPr>
              <w:t>ne</w:t>
            </w:r>
            <w:r w:rsidRPr="00CA4255">
              <w:rPr>
                <w:b/>
                <w:sz w:val="22"/>
                <w:szCs w:val="22"/>
              </w:rPr>
              <w:t>nurodytoms ir kitoms savo paskirtimi analogiškoms  prekėms procentais:</w:t>
            </w:r>
          </w:p>
        </w:tc>
        <w:tc>
          <w:tcPr>
            <w:tcW w:w="1507" w:type="pct"/>
            <w:shd w:val="clear" w:color="C0C0C0" w:fill="auto"/>
          </w:tcPr>
          <w:p w14:paraId="4B2C7E89" w14:textId="43EABD86" w:rsidR="003333FE" w:rsidRPr="000601DC" w:rsidRDefault="00325095" w:rsidP="003333FE">
            <w:pPr>
              <w:jc w:val="center"/>
              <w:rPr>
                <w:b/>
                <w:color w:val="000000" w:themeColor="text1"/>
                <w:sz w:val="22"/>
                <w:szCs w:val="22"/>
              </w:rPr>
            </w:pPr>
            <w:r w:rsidRPr="000601DC">
              <w:rPr>
                <w:i/>
                <w:iCs/>
                <w:color w:val="000000" w:themeColor="text1"/>
                <w:sz w:val="22"/>
                <w:szCs w:val="22"/>
              </w:rPr>
              <w:t>10%</w:t>
            </w:r>
          </w:p>
        </w:tc>
      </w:tr>
    </w:tbl>
    <w:p w14:paraId="4BFB5934" w14:textId="77777777" w:rsidR="003333FE" w:rsidRDefault="003333FE" w:rsidP="003333FE">
      <w:pPr>
        <w:jc w:val="both"/>
        <w:rPr>
          <w:i/>
          <w:color w:val="FF0000"/>
          <w:sz w:val="22"/>
          <w:szCs w:val="22"/>
        </w:rPr>
      </w:pPr>
      <w:r w:rsidRPr="00661CBC">
        <w:rPr>
          <w:i/>
          <w:color w:val="FF0000"/>
          <w:sz w:val="22"/>
          <w:szCs w:val="22"/>
        </w:rPr>
        <w:t xml:space="preserve">* Įrašoma Pasiūlymo formos priede Nr. 2 „Prekių įkainiai ir bendra jų suma“ apskaičiuota Bendra kaina Eur </w:t>
      </w:r>
      <w:r>
        <w:rPr>
          <w:i/>
          <w:color w:val="FF0000"/>
          <w:sz w:val="22"/>
          <w:szCs w:val="22"/>
        </w:rPr>
        <w:t>be</w:t>
      </w:r>
      <w:r w:rsidRPr="00661CBC">
        <w:rPr>
          <w:i/>
          <w:color w:val="FF0000"/>
          <w:sz w:val="22"/>
          <w:szCs w:val="22"/>
        </w:rPr>
        <w:t xml:space="preserve"> PVM atitinkamai pirkimo daliai</w:t>
      </w:r>
      <w:r>
        <w:rPr>
          <w:i/>
          <w:color w:val="FF0000"/>
          <w:sz w:val="22"/>
          <w:szCs w:val="22"/>
        </w:rPr>
        <w:t>.</w:t>
      </w:r>
    </w:p>
    <w:p w14:paraId="049A0EDD" w14:textId="77777777" w:rsidR="003333FE" w:rsidRPr="005E2184" w:rsidRDefault="003333FE" w:rsidP="003333FE">
      <w:pPr>
        <w:jc w:val="both"/>
        <w:rPr>
          <w:i/>
          <w:color w:val="FF0000"/>
          <w:sz w:val="22"/>
          <w:szCs w:val="22"/>
        </w:rPr>
      </w:pPr>
      <w:r w:rsidRPr="005E2184">
        <w:rPr>
          <w:i/>
          <w:color w:val="FF0000"/>
          <w:sz w:val="22"/>
          <w:szCs w:val="22"/>
        </w:rPr>
        <w:t>*</w:t>
      </w:r>
      <w:r>
        <w:rPr>
          <w:i/>
          <w:color w:val="FF0000"/>
          <w:sz w:val="22"/>
          <w:szCs w:val="22"/>
        </w:rPr>
        <w:t>*</w:t>
      </w:r>
      <w:r w:rsidRPr="005E2184">
        <w:t xml:space="preserve"> </w:t>
      </w:r>
      <w:r w:rsidRPr="005E2184">
        <w:rPr>
          <w:i/>
          <w:color w:val="FF0000"/>
          <w:sz w:val="22"/>
          <w:szCs w:val="22"/>
        </w:rPr>
        <w:t>Jei „PVM</w:t>
      </w:r>
      <w:r>
        <w:rPr>
          <w:i/>
          <w:color w:val="FF0000"/>
          <w:sz w:val="22"/>
          <w:szCs w:val="22"/>
        </w:rPr>
        <w:t xml:space="preserve"> mokestis Eur</w:t>
      </w:r>
      <w:r w:rsidRPr="005E2184">
        <w:rPr>
          <w:i/>
          <w:color w:val="FF0000"/>
          <w:sz w:val="22"/>
          <w:szCs w:val="22"/>
        </w:rPr>
        <w:t>“ nepildomas, nurodomos priežastys, dėl kurių PVM nemokamas: ________________</w:t>
      </w:r>
    </w:p>
    <w:p w14:paraId="2538E823" w14:textId="77777777" w:rsidR="003333FE" w:rsidRPr="00661CBC" w:rsidRDefault="003333FE" w:rsidP="003333FE">
      <w:pPr>
        <w:jc w:val="both"/>
        <w:rPr>
          <w:i/>
          <w:color w:val="FF0000"/>
          <w:sz w:val="22"/>
          <w:szCs w:val="22"/>
        </w:rPr>
      </w:pPr>
    </w:p>
    <w:p w14:paraId="132E54DE" w14:textId="55B7C61B" w:rsidR="003333FE" w:rsidRPr="00DF3310" w:rsidRDefault="003333FE" w:rsidP="003333FE">
      <w:pPr>
        <w:jc w:val="both"/>
        <w:rPr>
          <w:b/>
          <w:sz w:val="22"/>
          <w:szCs w:val="22"/>
        </w:rPr>
      </w:pPr>
      <w:r>
        <w:rPr>
          <w:b/>
          <w:sz w:val="22"/>
          <w:szCs w:val="22"/>
        </w:rPr>
        <w:t xml:space="preserve">Pasiūlymo </w:t>
      </w:r>
      <w:r w:rsidRPr="00661CBC">
        <w:rPr>
          <w:b/>
          <w:sz w:val="22"/>
          <w:szCs w:val="22"/>
        </w:rPr>
        <w:t>kaina</w:t>
      </w:r>
      <w:r>
        <w:rPr>
          <w:b/>
          <w:sz w:val="22"/>
          <w:szCs w:val="22"/>
        </w:rPr>
        <w:t xml:space="preserve"> </w:t>
      </w:r>
      <w:r w:rsidRPr="00661CBC">
        <w:rPr>
          <w:b/>
          <w:sz w:val="22"/>
          <w:szCs w:val="22"/>
        </w:rPr>
        <w:t xml:space="preserve">nėra sutarties kaina. </w:t>
      </w:r>
      <w:r>
        <w:rPr>
          <w:b/>
          <w:sz w:val="22"/>
          <w:szCs w:val="22"/>
        </w:rPr>
        <w:t>Pasiūlymo kaina bus</w:t>
      </w:r>
      <w:r w:rsidRPr="00661CBC">
        <w:rPr>
          <w:b/>
          <w:sz w:val="22"/>
          <w:szCs w:val="22"/>
        </w:rPr>
        <w:t xml:space="preserve"> naudojama tik pasiūlymų </w:t>
      </w:r>
      <w:r>
        <w:rPr>
          <w:b/>
          <w:sz w:val="22"/>
          <w:szCs w:val="22"/>
        </w:rPr>
        <w:t>palyginimui ir įvertinimui</w:t>
      </w:r>
      <w:r w:rsidRPr="00661CBC">
        <w:rPr>
          <w:b/>
          <w:sz w:val="22"/>
          <w:szCs w:val="22"/>
        </w:rPr>
        <w:t xml:space="preserve">. Perkančioji organizacija prekes pirks pagal poreikį </w:t>
      </w:r>
      <w:r w:rsidRPr="00622C28">
        <w:rPr>
          <w:b/>
          <w:sz w:val="22"/>
          <w:szCs w:val="22"/>
        </w:rPr>
        <w:t xml:space="preserve">neviršijant </w:t>
      </w:r>
      <w:r w:rsidR="005462A5">
        <w:rPr>
          <w:b/>
          <w:sz w:val="22"/>
          <w:szCs w:val="22"/>
        </w:rPr>
        <w:t>4</w:t>
      </w:r>
      <w:r w:rsidRPr="00622C28">
        <w:rPr>
          <w:b/>
          <w:sz w:val="22"/>
          <w:szCs w:val="22"/>
        </w:rPr>
        <w:t xml:space="preserve"> pirkimo</w:t>
      </w:r>
      <w:r w:rsidRPr="00661CBC">
        <w:rPr>
          <w:b/>
          <w:sz w:val="22"/>
          <w:szCs w:val="22"/>
        </w:rPr>
        <w:t xml:space="preserve"> daliai maksimalios </w:t>
      </w:r>
      <w:r w:rsidRPr="00DF3310">
        <w:rPr>
          <w:b/>
          <w:sz w:val="22"/>
          <w:szCs w:val="22"/>
        </w:rPr>
        <w:t xml:space="preserve">preliminarios sutarties vertės </w:t>
      </w:r>
      <w:r w:rsidRPr="00622C28">
        <w:rPr>
          <w:b/>
          <w:sz w:val="22"/>
          <w:szCs w:val="22"/>
        </w:rPr>
        <w:t xml:space="preserve">– </w:t>
      </w:r>
      <w:r w:rsidR="003649B7">
        <w:rPr>
          <w:rFonts w:cs="Arial"/>
          <w:sz w:val="22"/>
          <w:szCs w:val="22"/>
        </w:rPr>
        <w:t>18 900</w:t>
      </w:r>
      <w:r w:rsidRPr="00622C28">
        <w:rPr>
          <w:rFonts w:cs="Arial"/>
          <w:sz w:val="22"/>
          <w:szCs w:val="22"/>
        </w:rPr>
        <w:t>,00 EUR be PVM</w:t>
      </w:r>
      <w:r w:rsidRPr="00622C28">
        <w:rPr>
          <w:b/>
          <w:sz w:val="22"/>
          <w:szCs w:val="22"/>
        </w:rPr>
        <w:t>.</w:t>
      </w:r>
    </w:p>
    <w:p w14:paraId="737A8D6E" w14:textId="77777777" w:rsidR="003333FE" w:rsidRDefault="003333FE" w:rsidP="003333FE">
      <w:pPr>
        <w:jc w:val="both"/>
        <w:rPr>
          <w:b/>
          <w:sz w:val="22"/>
          <w:szCs w:val="22"/>
        </w:rPr>
      </w:pPr>
    </w:p>
    <w:p w14:paraId="3F90AB6C" w14:textId="6DAF07CF" w:rsidR="003333FE" w:rsidRPr="00622C28" w:rsidRDefault="003333FE" w:rsidP="003333FE">
      <w:pPr>
        <w:jc w:val="both"/>
        <w:rPr>
          <w:bCs/>
          <w:i/>
          <w:iCs/>
          <w:color w:val="FF0000"/>
          <w:sz w:val="22"/>
          <w:szCs w:val="22"/>
        </w:rPr>
      </w:pPr>
      <w:r w:rsidRPr="00622C28">
        <w:rPr>
          <w:bCs/>
          <w:i/>
          <w:iCs/>
          <w:color w:val="FF0000"/>
          <w:sz w:val="22"/>
          <w:szCs w:val="22"/>
        </w:rPr>
        <w:t xml:space="preserve">Privaloma užpildyti reikalavimų lentelę ir pateikti su pasiūlymu dokumentus, nurodytus  lentelės </w:t>
      </w:r>
      <w:r w:rsidR="00E84AE1">
        <w:rPr>
          <w:bCs/>
          <w:i/>
          <w:iCs/>
          <w:color w:val="FF0000"/>
          <w:sz w:val="22"/>
          <w:szCs w:val="22"/>
        </w:rPr>
        <w:t>16</w:t>
      </w:r>
      <w:r w:rsidRPr="00622C28">
        <w:rPr>
          <w:bCs/>
          <w:i/>
          <w:iCs/>
          <w:color w:val="FF0000"/>
          <w:sz w:val="22"/>
          <w:szCs w:val="22"/>
        </w:rPr>
        <w:t xml:space="preserve"> eilutėje.</w:t>
      </w:r>
    </w:p>
    <w:p w14:paraId="2C0D2ED2" w14:textId="77777777" w:rsidR="003333FE" w:rsidRDefault="003333FE" w:rsidP="003333FE">
      <w:pPr>
        <w:jc w:val="both"/>
        <w:rPr>
          <w:b/>
          <w:sz w:val="22"/>
          <w:szCs w:val="22"/>
        </w:rPr>
      </w:pPr>
      <w:r>
        <w:rPr>
          <w:b/>
          <w:sz w:val="22"/>
          <w:szCs w:val="22"/>
        </w:rPr>
        <w:t>REIKALAVIMAI PIRKIMO OBJEKTUI:</w:t>
      </w:r>
    </w:p>
    <w:tbl>
      <w:tblPr>
        <w:tblStyle w:val="Lentelstinklelis"/>
        <w:tblW w:w="0" w:type="auto"/>
        <w:tblLook w:val="04A0" w:firstRow="1" w:lastRow="0" w:firstColumn="1" w:lastColumn="0" w:noHBand="0" w:noVBand="1"/>
      </w:tblPr>
      <w:tblGrid>
        <w:gridCol w:w="562"/>
        <w:gridCol w:w="6379"/>
        <w:gridCol w:w="3021"/>
      </w:tblGrid>
      <w:tr w:rsidR="003333FE" w14:paraId="7E651F0A" w14:textId="77777777" w:rsidTr="003333FE">
        <w:tc>
          <w:tcPr>
            <w:tcW w:w="562" w:type="dxa"/>
          </w:tcPr>
          <w:p w14:paraId="10C9E6F0" w14:textId="77777777" w:rsidR="003333FE" w:rsidRPr="000854EE" w:rsidRDefault="003333FE" w:rsidP="003333FE">
            <w:pPr>
              <w:jc w:val="both"/>
              <w:rPr>
                <w:bCs/>
                <w:sz w:val="22"/>
                <w:szCs w:val="22"/>
              </w:rPr>
            </w:pPr>
          </w:p>
          <w:p w14:paraId="2CAD44F4" w14:textId="77777777" w:rsidR="003333FE" w:rsidRPr="000854EE" w:rsidRDefault="003333FE" w:rsidP="003333FE">
            <w:pPr>
              <w:jc w:val="both"/>
              <w:rPr>
                <w:bCs/>
                <w:sz w:val="22"/>
                <w:szCs w:val="22"/>
              </w:rPr>
            </w:pPr>
            <w:r w:rsidRPr="000854EE">
              <w:rPr>
                <w:bCs/>
                <w:sz w:val="22"/>
                <w:szCs w:val="22"/>
              </w:rPr>
              <w:t>Eil. Nr.</w:t>
            </w:r>
          </w:p>
        </w:tc>
        <w:tc>
          <w:tcPr>
            <w:tcW w:w="6379" w:type="dxa"/>
            <w:vAlign w:val="center"/>
          </w:tcPr>
          <w:p w14:paraId="0E3B0E39" w14:textId="77777777" w:rsidR="003333FE" w:rsidRDefault="003333FE" w:rsidP="003333FE">
            <w:pPr>
              <w:jc w:val="both"/>
              <w:rPr>
                <w:b/>
                <w:sz w:val="22"/>
                <w:szCs w:val="22"/>
              </w:rPr>
            </w:pPr>
            <w:r w:rsidRPr="00511B8E">
              <w:rPr>
                <w:b/>
                <w:sz w:val="22"/>
                <w:szCs w:val="22"/>
              </w:rPr>
              <w:t>Pirkėjo reikalaujamos charakteristikos</w:t>
            </w:r>
          </w:p>
        </w:tc>
        <w:tc>
          <w:tcPr>
            <w:tcW w:w="3021" w:type="dxa"/>
            <w:vAlign w:val="center"/>
          </w:tcPr>
          <w:p w14:paraId="0A9D626C" w14:textId="77777777" w:rsidR="003333FE" w:rsidRPr="00511B8E" w:rsidRDefault="003333FE" w:rsidP="003333FE">
            <w:pPr>
              <w:pStyle w:val="Paprastasistekstas"/>
              <w:widowControl w:val="0"/>
              <w:rPr>
                <w:rFonts w:ascii="Times New Roman" w:hAnsi="Times New Roman"/>
                <w:b/>
                <w:bCs/>
                <w:kern w:val="3"/>
                <w:sz w:val="22"/>
                <w:szCs w:val="22"/>
                <w:lang w:val="lt-LT"/>
              </w:rPr>
            </w:pPr>
            <w:r>
              <w:rPr>
                <w:rFonts w:ascii="Times New Roman" w:hAnsi="Times New Roman"/>
                <w:b/>
                <w:bCs/>
                <w:kern w:val="3"/>
                <w:sz w:val="22"/>
                <w:szCs w:val="22"/>
                <w:lang w:val="lt-LT"/>
              </w:rPr>
              <w:t xml:space="preserve">                 </w:t>
            </w:r>
            <w:r w:rsidRPr="00511B8E">
              <w:rPr>
                <w:rFonts w:ascii="Times New Roman" w:hAnsi="Times New Roman"/>
                <w:b/>
                <w:bCs/>
                <w:kern w:val="3"/>
                <w:sz w:val="22"/>
                <w:szCs w:val="22"/>
                <w:lang w:val="lt-LT"/>
              </w:rPr>
              <w:t>Pildo tiekėjas</w:t>
            </w:r>
          </w:p>
          <w:p w14:paraId="52D5882C" w14:textId="77777777" w:rsidR="003333FE" w:rsidRPr="00511B8E" w:rsidRDefault="003333FE" w:rsidP="003333FE">
            <w:pPr>
              <w:rPr>
                <w:b/>
                <w:bCs/>
                <w:color w:val="000000"/>
                <w:sz w:val="22"/>
                <w:szCs w:val="22"/>
              </w:rPr>
            </w:pPr>
            <w:r w:rsidRPr="00511B8E">
              <w:rPr>
                <w:b/>
                <w:bCs/>
                <w:color w:val="000000"/>
                <w:sz w:val="22"/>
                <w:szCs w:val="22"/>
              </w:rPr>
              <w:t>Atitikimas reikalavimams</w:t>
            </w:r>
          </w:p>
          <w:p w14:paraId="64D5F000" w14:textId="77777777" w:rsidR="003333FE" w:rsidRDefault="003333FE" w:rsidP="003333FE">
            <w:pPr>
              <w:jc w:val="both"/>
              <w:rPr>
                <w:b/>
                <w:sz w:val="22"/>
                <w:szCs w:val="22"/>
              </w:rPr>
            </w:pPr>
            <w:r w:rsidRPr="00511B8E">
              <w:rPr>
                <w:color w:val="000000"/>
                <w:sz w:val="22"/>
                <w:szCs w:val="22"/>
              </w:rPr>
              <w:t>Tiekėjas įrašo prekės markę, gamintoją ir išsamius duomenis ir tikslias charakteristikų reikšmes</w:t>
            </w:r>
          </w:p>
        </w:tc>
      </w:tr>
      <w:tr w:rsidR="00E84AE1" w:rsidRPr="00E84AE1" w14:paraId="1D9847FE" w14:textId="77777777" w:rsidTr="00514093">
        <w:tc>
          <w:tcPr>
            <w:tcW w:w="562" w:type="dxa"/>
          </w:tcPr>
          <w:p w14:paraId="6257B857" w14:textId="77777777" w:rsidR="00E84AE1" w:rsidRPr="00E84AE1" w:rsidRDefault="00E84AE1" w:rsidP="00514093">
            <w:pPr>
              <w:jc w:val="both"/>
              <w:rPr>
                <w:bCs/>
                <w:sz w:val="22"/>
                <w:szCs w:val="22"/>
              </w:rPr>
            </w:pPr>
            <w:r w:rsidRPr="00E84AE1">
              <w:rPr>
                <w:bCs/>
                <w:sz w:val="22"/>
                <w:szCs w:val="22"/>
              </w:rPr>
              <w:t>1</w:t>
            </w:r>
          </w:p>
        </w:tc>
        <w:tc>
          <w:tcPr>
            <w:tcW w:w="6379" w:type="dxa"/>
          </w:tcPr>
          <w:p w14:paraId="5A47C782" w14:textId="3CC85AA9" w:rsidR="00E84AE1" w:rsidRPr="005462A5" w:rsidRDefault="00E84AE1" w:rsidP="00514093">
            <w:pPr>
              <w:jc w:val="both"/>
              <w:rPr>
                <w:b/>
                <w:sz w:val="22"/>
                <w:szCs w:val="22"/>
              </w:rPr>
            </w:pPr>
            <w:r w:rsidRPr="005462A5">
              <w:rPr>
                <w:b/>
                <w:iCs/>
                <w:sz w:val="22"/>
                <w:szCs w:val="22"/>
              </w:rPr>
              <w:t>Skiediklinis impregnantas medinių paviršių apsaugai nuo aplinkos poveikio</w:t>
            </w:r>
          </w:p>
        </w:tc>
        <w:tc>
          <w:tcPr>
            <w:tcW w:w="3021" w:type="dxa"/>
          </w:tcPr>
          <w:p w14:paraId="0EBDACBB" w14:textId="53DEA9EC" w:rsidR="00E84AE1" w:rsidRPr="00325095" w:rsidRDefault="00325095" w:rsidP="00514093">
            <w:pPr>
              <w:jc w:val="both"/>
              <w:rPr>
                <w:b/>
                <w:bCs/>
                <w:sz w:val="22"/>
                <w:szCs w:val="22"/>
              </w:rPr>
            </w:pPr>
            <w:r w:rsidRPr="00325095">
              <w:rPr>
                <w:b/>
                <w:bCs/>
                <w:sz w:val="22"/>
                <w:szCs w:val="22"/>
              </w:rPr>
              <w:t>Valtti Color, Valti Primer Tikkurila, Suomija</w:t>
            </w:r>
          </w:p>
        </w:tc>
      </w:tr>
      <w:tr w:rsidR="00325095" w:rsidRPr="00E84AE1" w14:paraId="083B578C" w14:textId="77777777" w:rsidTr="003333FE">
        <w:tc>
          <w:tcPr>
            <w:tcW w:w="562" w:type="dxa"/>
          </w:tcPr>
          <w:p w14:paraId="0864CA2F" w14:textId="3684F08D" w:rsidR="00325095" w:rsidRPr="00E84AE1" w:rsidRDefault="00325095" w:rsidP="00E84AE1">
            <w:pPr>
              <w:jc w:val="both"/>
              <w:rPr>
                <w:bCs/>
                <w:sz w:val="22"/>
                <w:szCs w:val="22"/>
              </w:rPr>
            </w:pPr>
            <w:r w:rsidRPr="00E84AE1">
              <w:rPr>
                <w:bCs/>
                <w:sz w:val="22"/>
                <w:szCs w:val="22"/>
              </w:rPr>
              <w:t>2</w:t>
            </w:r>
          </w:p>
        </w:tc>
        <w:tc>
          <w:tcPr>
            <w:tcW w:w="6379" w:type="dxa"/>
          </w:tcPr>
          <w:p w14:paraId="1DAD10D1" w14:textId="05B9C5FC" w:rsidR="00325095" w:rsidRPr="00E84AE1" w:rsidRDefault="00325095" w:rsidP="00E84AE1">
            <w:pPr>
              <w:jc w:val="both"/>
              <w:rPr>
                <w:bCs/>
                <w:sz w:val="22"/>
                <w:szCs w:val="22"/>
              </w:rPr>
            </w:pPr>
            <w:r w:rsidRPr="00E84AE1">
              <w:rPr>
                <w:sz w:val="22"/>
                <w:szCs w:val="22"/>
              </w:rPr>
              <w:t>Spalva – spalvotas: ąžuolo, tamsiai rudas;</w:t>
            </w:r>
          </w:p>
        </w:tc>
        <w:tc>
          <w:tcPr>
            <w:tcW w:w="3021" w:type="dxa"/>
          </w:tcPr>
          <w:p w14:paraId="136AEE0E" w14:textId="796E357B" w:rsidR="00325095" w:rsidRPr="00E84AE1" w:rsidRDefault="00325095" w:rsidP="00E84AE1">
            <w:pPr>
              <w:jc w:val="both"/>
              <w:rPr>
                <w:b/>
                <w:sz w:val="22"/>
                <w:szCs w:val="22"/>
              </w:rPr>
            </w:pPr>
            <w:r w:rsidRPr="00053CFD">
              <w:t>Spalva – spalvotas: ąžuolo, tamsiai rudas;</w:t>
            </w:r>
          </w:p>
        </w:tc>
      </w:tr>
      <w:tr w:rsidR="00325095" w:rsidRPr="00E84AE1" w14:paraId="0A692595" w14:textId="77777777" w:rsidTr="003333FE">
        <w:tc>
          <w:tcPr>
            <w:tcW w:w="562" w:type="dxa"/>
          </w:tcPr>
          <w:p w14:paraId="679A3BC5" w14:textId="250D328E" w:rsidR="00325095" w:rsidRPr="00E84AE1" w:rsidRDefault="00325095" w:rsidP="00E84AE1">
            <w:pPr>
              <w:jc w:val="both"/>
              <w:rPr>
                <w:bCs/>
                <w:sz w:val="22"/>
                <w:szCs w:val="22"/>
              </w:rPr>
            </w:pPr>
            <w:r w:rsidRPr="00E84AE1">
              <w:rPr>
                <w:bCs/>
                <w:sz w:val="22"/>
                <w:szCs w:val="22"/>
              </w:rPr>
              <w:t>3</w:t>
            </w:r>
          </w:p>
        </w:tc>
        <w:tc>
          <w:tcPr>
            <w:tcW w:w="6379" w:type="dxa"/>
          </w:tcPr>
          <w:p w14:paraId="22F3F153" w14:textId="42ECFAD6" w:rsidR="00325095" w:rsidRPr="00E84AE1" w:rsidRDefault="00325095" w:rsidP="00E84AE1">
            <w:pPr>
              <w:jc w:val="both"/>
              <w:rPr>
                <w:b/>
                <w:sz w:val="22"/>
                <w:szCs w:val="22"/>
              </w:rPr>
            </w:pPr>
            <w:r w:rsidRPr="00E84AE1">
              <w:rPr>
                <w:sz w:val="22"/>
                <w:szCs w:val="22"/>
              </w:rPr>
              <w:t>-giliai įsigeriantis, skiediklinis, atsparus aplinkos poveikiui  priemonė;</w:t>
            </w:r>
          </w:p>
        </w:tc>
        <w:tc>
          <w:tcPr>
            <w:tcW w:w="3021" w:type="dxa"/>
          </w:tcPr>
          <w:p w14:paraId="037DC131" w14:textId="1406B68F" w:rsidR="00325095" w:rsidRPr="00E84AE1" w:rsidRDefault="00325095" w:rsidP="00E84AE1">
            <w:pPr>
              <w:jc w:val="both"/>
              <w:rPr>
                <w:b/>
                <w:sz w:val="22"/>
                <w:szCs w:val="22"/>
              </w:rPr>
            </w:pPr>
            <w:r w:rsidRPr="00053CFD">
              <w:t>-giliai įsigeriantis, skiediklinis, atsparus aplinkos poveikiui  priemonė;</w:t>
            </w:r>
          </w:p>
        </w:tc>
      </w:tr>
      <w:tr w:rsidR="00325095" w:rsidRPr="00E84AE1" w14:paraId="55275840" w14:textId="77777777" w:rsidTr="003333FE">
        <w:tc>
          <w:tcPr>
            <w:tcW w:w="562" w:type="dxa"/>
          </w:tcPr>
          <w:p w14:paraId="7ED3821E" w14:textId="0659498E" w:rsidR="00325095" w:rsidRPr="00E84AE1" w:rsidRDefault="00325095" w:rsidP="00E84AE1">
            <w:pPr>
              <w:jc w:val="both"/>
              <w:rPr>
                <w:bCs/>
                <w:sz w:val="22"/>
                <w:szCs w:val="22"/>
              </w:rPr>
            </w:pPr>
            <w:r w:rsidRPr="00E84AE1">
              <w:rPr>
                <w:bCs/>
                <w:sz w:val="22"/>
                <w:szCs w:val="22"/>
              </w:rPr>
              <w:t>4</w:t>
            </w:r>
          </w:p>
        </w:tc>
        <w:tc>
          <w:tcPr>
            <w:tcW w:w="6379" w:type="dxa"/>
          </w:tcPr>
          <w:p w14:paraId="1333B38F" w14:textId="185FB69E" w:rsidR="00325095" w:rsidRPr="00E84AE1" w:rsidRDefault="00325095" w:rsidP="00E84AE1">
            <w:pPr>
              <w:jc w:val="both"/>
              <w:rPr>
                <w:b/>
                <w:sz w:val="22"/>
                <w:szCs w:val="22"/>
              </w:rPr>
            </w:pPr>
            <w:r w:rsidRPr="00E84AE1">
              <w:rPr>
                <w:sz w:val="22"/>
                <w:szCs w:val="22"/>
              </w:rPr>
              <w:t>-giliai įsigeriantis, atstumianti vandenį;</w:t>
            </w:r>
          </w:p>
        </w:tc>
        <w:tc>
          <w:tcPr>
            <w:tcW w:w="3021" w:type="dxa"/>
          </w:tcPr>
          <w:p w14:paraId="417C35C3" w14:textId="6AEB1347" w:rsidR="00325095" w:rsidRPr="00E84AE1" w:rsidRDefault="00325095" w:rsidP="00E84AE1">
            <w:pPr>
              <w:jc w:val="both"/>
              <w:rPr>
                <w:b/>
                <w:sz w:val="22"/>
                <w:szCs w:val="22"/>
              </w:rPr>
            </w:pPr>
            <w:r w:rsidRPr="00053CFD">
              <w:t>-giliai įsigeriantis, atstumianti</w:t>
            </w:r>
            <w:r>
              <w:t>s</w:t>
            </w:r>
            <w:r w:rsidRPr="00053CFD">
              <w:t xml:space="preserve"> vandenį;</w:t>
            </w:r>
          </w:p>
        </w:tc>
      </w:tr>
      <w:tr w:rsidR="00325095" w:rsidRPr="00E84AE1" w14:paraId="292DF343" w14:textId="77777777" w:rsidTr="003333FE">
        <w:tc>
          <w:tcPr>
            <w:tcW w:w="562" w:type="dxa"/>
          </w:tcPr>
          <w:p w14:paraId="617163FE" w14:textId="2A678981" w:rsidR="00325095" w:rsidRPr="00E84AE1" w:rsidRDefault="00325095" w:rsidP="00E84AE1">
            <w:pPr>
              <w:jc w:val="both"/>
              <w:rPr>
                <w:bCs/>
                <w:sz w:val="22"/>
                <w:szCs w:val="22"/>
              </w:rPr>
            </w:pPr>
            <w:r w:rsidRPr="00E84AE1">
              <w:rPr>
                <w:bCs/>
                <w:sz w:val="22"/>
                <w:szCs w:val="22"/>
              </w:rPr>
              <w:t>5</w:t>
            </w:r>
          </w:p>
        </w:tc>
        <w:tc>
          <w:tcPr>
            <w:tcW w:w="6379" w:type="dxa"/>
          </w:tcPr>
          <w:p w14:paraId="5615F1D2" w14:textId="2AED7AD4" w:rsidR="00325095" w:rsidRPr="00E84AE1" w:rsidRDefault="00325095" w:rsidP="00E84AE1">
            <w:pPr>
              <w:jc w:val="both"/>
              <w:rPr>
                <w:b/>
                <w:sz w:val="22"/>
                <w:szCs w:val="22"/>
              </w:rPr>
            </w:pPr>
            <w:r w:rsidRPr="00E84AE1">
              <w:rPr>
                <w:sz w:val="22"/>
                <w:szCs w:val="22"/>
              </w:rPr>
              <w:t>- medinių paviršių apsaugai nuo neigiamo drėgmės poveikio, grybelių, pelėsių,  puvimo;</w:t>
            </w:r>
          </w:p>
        </w:tc>
        <w:tc>
          <w:tcPr>
            <w:tcW w:w="3021" w:type="dxa"/>
          </w:tcPr>
          <w:p w14:paraId="22EAEA5F" w14:textId="7EC70D5F" w:rsidR="00325095" w:rsidRPr="00E84AE1" w:rsidRDefault="00325095" w:rsidP="00E84AE1">
            <w:pPr>
              <w:jc w:val="both"/>
              <w:rPr>
                <w:b/>
                <w:sz w:val="22"/>
                <w:szCs w:val="22"/>
              </w:rPr>
            </w:pPr>
            <w:r w:rsidRPr="00053CFD">
              <w:t>- medinių paviršių apsaugai nuo neigiamo drėgmės poveikio, grybelių, pelėsių,  puvimo;</w:t>
            </w:r>
          </w:p>
        </w:tc>
      </w:tr>
      <w:tr w:rsidR="00325095" w:rsidRPr="00E84AE1" w14:paraId="2201F686" w14:textId="77777777" w:rsidTr="003333FE">
        <w:tc>
          <w:tcPr>
            <w:tcW w:w="562" w:type="dxa"/>
          </w:tcPr>
          <w:p w14:paraId="62DA2662" w14:textId="6112E730" w:rsidR="00325095" w:rsidRPr="00E84AE1" w:rsidRDefault="00325095" w:rsidP="00E84AE1">
            <w:pPr>
              <w:jc w:val="both"/>
              <w:rPr>
                <w:bCs/>
                <w:sz w:val="22"/>
                <w:szCs w:val="22"/>
              </w:rPr>
            </w:pPr>
            <w:r w:rsidRPr="00E84AE1">
              <w:rPr>
                <w:bCs/>
                <w:sz w:val="22"/>
                <w:szCs w:val="22"/>
              </w:rPr>
              <w:lastRenderedPageBreak/>
              <w:t>6</w:t>
            </w:r>
          </w:p>
        </w:tc>
        <w:tc>
          <w:tcPr>
            <w:tcW w:w="6379" w:type="dxa"/>
          </w:tcPr>
          <w:p w14:paraId="65FF5DA8" w14:textId="738DF007" w:rsidR="00325095" w:rsidRPr="00E84AE1" w:rsidRDefault="00325095" w:rsidP="00E84AE1">
            <w:pPr>
              <w:widowControl w:val="0"/>
              <w:autoSpaceDE w:val="0"/>
              <w:autoSpaceDN w:val="0"/>
              <w:adjustRightInd w:val="0"/>
              <w:rPr>
                <w:sz w:val="22"/>
                <w:szCs w:val="22"/>
              </w:rPr>
            </w:pPr>
            <w:r w:rsidRPr="00E84AE1">
              <w:rPr>
                <w:sz w:val="22"/>
                <w:szCs w:val="22"/>
              </w:rPr>
              <w:t>-skirta medinių paviršių dažymui vidaus (neskirtų pastoviam žmonių buvimui) ir lauko sąlygomis;</w:t>
            </w:r>
          </w:p>
        </w:tc>
        <w:tc>
          <w:tcPr>
            <w:tcW w:w="3021" w:type="dxa"/>
          </w:tcPr>
          <w:p w14:paraId="10B8F0FE" w14:textId="3558E515" w:rsidR="00325095" w:rsidRPr="00E84AE1" w:rsidRDefault="00325095" w:rsidP="00E84AE1">
            <w:pPr>
              <w:jc w:val="both"/>
              <w:rPr>
                <w:b/>
                <w:sz w:val="22"/>
                <w:szCs w:val="22"/>
              </w:rPr>
            </w:pPr>
            <w:r w:rsidRPr="00053CFD">
              <w:t>-skirta medinių paviršių dažymui vidaus (neskirtų pastoviam žmonių buvimui) ir lauko sąlygomis;</w:t>
            </w:r>
          </w:p>
        </w:tc>
      </w:tr>
      <w:tr w:rsidR="00325095" w:rsidRPr="00E84AE1" w14:paraId="7A3DAF19" w14:textId="77777777" w:rsidTr="003333FE">
        <w:tc>
          <w:tcPr>
            <w:tcW w:w="562" w:type="dxa"/>
          </w:tcPr>
          <w:p w14:paraId="405B39A3" w14:textId="2D3C07A9" w:rsidR="00325095" w:rsidRPr="00E84AE1" w:rsidRDefault="00325095" w:rsidP="00E84AE1">
            <w:pPr>
              <w:jc w:val="both"/>
              <w:rPr>
                <w:bCs/>
                <w:sz w:val="22"/>
                <w:szCs w:val="22"/>
              </w:rPr>
            </w:pPr>
            <w:r w:rsidRPr="00E84AE1">
              <w:rPr>
                <w:bCs/>
                <w:sz w:val="22"/>
                <w:szCs w:val="22"/>
              </w:rPr>
              <w:t>7</w:t>
            </w:r>
          </w:p>
        </w:tc>
        <w:tc>
          <w:tcPr>
            <w:tcW w:w="6379" w:type="dxa"/>
          </w:tcPr>
          <w:p w14:paraId="06BEFC95" w14:textId="273E34A8" w:rsidR="00325095" w:rsidRPr="00E84AE1" w:rsidRDefault="00325095" w:rsidP="00E84AE1">
            <w:pPr>
              <w:jc w:val="both"/>
              <w:rPr>
                <w:b/>
                <w:sz w:val="22"/>
                <w:szCs w:val="22"/>
              </w:rPr>
            </w:pPr>
            <w:r w:rsidRPr="00E84AE1">
              <w:rPr>
                <w:sz w:val="22"/>
                <w:szCs w:val="22"/>
              </w:rPr>
              <w:t>-apsaugo medieną nuo UV spindulių poveikio;</w:t>
            </w:r>
          </w:p>
        </w:tc>
        <w:tc>
          <w:tcPr>
            <w:tcW w:w="3021" w:type="dxa"/>
          </w:tcPr>
          <w:p w14:paraId="67EC95DA" w14:textId="2E591BF0" w:rsidR="00325095" w:rsidRPr="00E84AE1" w:rsidRDefault="00325095" w:rsidP="00E84AE1">
            <w:pPr>
              <w:jc w:val="both"/>
              <w:rPr>
                <w:b/>
                <w:sz w:val="22"/>
                <w:szCs w:val="22"/>
              </w:rPr>
            </w:pPr>
            <w:r w:rsidRPr="00053CFD">
              <w:t>-apsaugo medieną nuo UV spindulių poveikio;</w:t>
            </w:r>
          </w:p>
        </w:tc>
      </w:tr>
      <w:tr w:rsidR="00325095" w:rsidRPr="00E84AE1" w14:paraId="6862B095" w14:textId="77777777" w:rsidTr="003333FE">
        <w:tc>
          <w:tcPr>
            <w:tcW w:w="562" w:type="dxa"/>
          </w:tcPr>
          <w:p w14:paraId="2B73494B" w14:textId="72FEB575" w:rsidR="00325095" w:rsidRPr="00E84AE1" w:rsidRDefault="00325095" w:rsidP="00E84AE1">
            <w:pPr>
              <w:jc w:val="both"/>
              <w:rPr>
                <w:bCs/>
                <w:sz w:val="22"/>
                <w:szCs w:val="22"/>
              </w:rPr>
            </w:pPr>
            <w:r w:rsidRPr="00E84AE1">
              <w:rPr>
                <w:bCs/>
                <w:sz w:val="22"/>
                <w:szCs w:val="22"/>
              </w:rPr>
              <w:t>8</w:t>
            </w:r>
          </w:p>
        </w:tc>
        <w:tc>
          <w:tcPr>
            <w:tcW w:w="6379" w:type="dxa"/>
          </w:tcPr>
          <w:p w14:paraId="00CF9BCA" w14:textId="1876CB1A" w:rsidR="00325095" w:rsidRPr="00E84AE1" w:rsidRDefault="00325095" w:rsidP="00E84AE1">
            <w:pPr>
              <w:jc w:val="both"/>
              <w:rPr>
                <w:b/>
                <w:sz w:val="22"/>
                <w:szCs w:val="22"/>
              </w:rPr>
            </w:pPr>
            <w:r w:rsidRPr="00E84AE1">
              <w:rPr>
                <w:sz w:val="22"/>
                <w:szCs w:val="22"/>
              </w:rPr>
              <w:t>-skirta viršutiniam paviršių dažymui;</w:t>
            </w:r>
          </w:p>
        </w:tc>
        <w:tc>
          <w:tcPr>
            <w:tcW w:w="3021" w:type="dxa"/>
          </w:tcPr>
          <w:p w14:paraId="37984A2F" w14:textId="2B91A0B4" w:rsidR="00325095" w:rsidRPr="00E84AE1" w:rsidRDefault="00325095" w:rsidP="00E84AE1">
            <w:pPr>
              <w:jc w:val="both"/>
              <w:rPr>
                <w:b/>
                <w:sz w:val="22"/>
                <w:szCs w:val="22"/>
              </w:rPr>
            </w:pPr>
            <w:r w:rsidRPr="00053CFD">
              <w:t>-skirta viršutiniam paviršių dažymui;</w:t>
            </w:r>
          </w:p>
        </w:tc>
      </w:tr>
      <w:tr w:rsidR="00325095" w:rsidRPr="00E84AE1" w14:paraId="1AA214CD" w14:textId="77777777" w:rsidTr="003333FE">
        <w:tc>
          <w:tcPr>
            <w:tcW w:w="562" w:type="dxa"/>
          </w:tcPr>
          <w:p w14:paraId="2D1D42AF" w14:textId="30844C41" w:rsidR="00325095" w:rsidRPr="00E84AE1" w:rsidRDefault="00325095" w:rsidP="00E84AE1">
            <w:pPr>
              <w:jc w:val="both"/>
              <w:rPr>
                <w:bCs/>
                <w:sz w:val="22"/>
                <w:szCs w:val="22"/>
              </w:rPr>
            </w:pPr>
            <w:r w:rsidRPr="00E84AE1">
              <w:rPr>
                <w:bCs/>
                <w:sz w:val="22"/>
                <w:szCs w:val="22"/>
              </w:rPr>
              <w:t>9</w:t>
            </w:r>
          </w:p>
        </w:tc>
        <w:tc>
          <w:tcPr>
            <w:tcW w:w="6379" w:type="dxa"/>
          </w:tcPr>
          <w:p w14:paraId="56940565" w14:textId="205A7585" w:rsidR="00325095" w:rsidRPr="00E84AE1" w:rsidRDefault="00325095" w:rsidP="00E84AE1">
            <w:pPr>
              <w:jc w:val="both"/>
              <w:rPr>
                <w:b/>
                <w:sz w:val="22"/>
                <w:szCs w:val="22"/>
              </w:rPr>
            </w:pPr>
            <w:r w:rsidRPr="00E84AE1">
              <w:rPr>
                <w:sz w:val="22"/>
                <w:szCs w:val="22"/>
              </w:rPr>
              <w:t>- išfasavimas 4 – 10 litrų talpos. Talpos turi būti naujos, sandarios, užplombuotos, su prekės pavadinimu ir kiekiu.</w:t>
            </w:r>
          </w:p>
        </w:tc>
        <w:tc>
          <w:tcPr>
            <w:tcW w:w="3021" w:type="dxa"/>
          </w:tcPr>
          <w:p w14:paraId="079FDB05" w14:textId="29F51605" w:rsidR="00325095" w:rsidRPr="00E84AE1" w:rsidRDefault="00325095" w:rsidP="00325095">
            <w:pPr>
              <w:jc w:val="both"/>
              <w:rPr>
                <w:b/>
                <w:sz w:val="22"/>
                <w:szCs w:val="22"/>
              </w:rPr>
            </w:pPr>
            <w:r w:rsidRPr="00053CFD">
              <w:t xml:space="preserve">- išfasavimas </w:t>
            </w:r>
            <w:r>
              <w:t xml:space="preserve">9 </w:t>
            </w:r>
            <w:r w:rsidRPr="00053CFD">
              <w:t xml:space="preserve">litrų talpos. </w:t>
            </w:r>
          </w:p>
        </w:tc>
      </w:tr>
      <w:tr w:rsidR="00325095" w:rsidRPr="00E84AE1" w14:paraId="69942725" w14:textId="77777777" w:rsidTr="003333FE">
        <w:tc>
          <w:tcPr>
            <w:tcW w:w="562" w:type="dxa"/>
          </w:tcPr>
          <w:p w14:paraId="5704C8F9" w14:textId="5E6E321A" w:rsidR="00325095" w:rsidRPr="00E84AE1" w:rsidRDefault="00325095" w:rsidP="00E84AE1">
            <w:pPr>
              <w:jc w:val="both"/>
              <w:rPr>
                <w:bCs/>
                <w:sz w:val="22"/>
                <w:szCs w:val="22"/>
              </w:rPr>
            </w:pPr>
            <w:r w:rsidRPr="00E84AE1">
              <w:rPr>
                <w:bCs/>
                <w:sz w:val="22"/>
                <w:szCs w:val="22"/>
              </w:rPr>
              <w:t>10</w:t>
            </w:r>
          </w:p>
        </w:tc>
        <w:tc>
          <w:tcPr>
            <w:tcW w:w="6379" w:type="dxa"/>
          </w:tcPr>
          <w:p w14:paraId="6D9EE3C0" w14:textId="495B3752" w:rsidR="00325095" w:rsidRPr="00E84AE1" w:rsidRDefault="00325095" w:rsidP="00E84AE1">
            <w:pPr>
              <w:jc w:val="both"/>
              <w:rPr>
                <w:b/>
                <w:sz w:val="22"/>
                <w:szCs w:val="22"/>
              </w:rPr>
            </w:pPr>
            <w:r w:rsidRPr="00E84AE1">
              <w:rPr>
                <w:sz w:val="22"/>
                <w:szCs w:val="22"/>
              </w:rPr>
              <w:t>-turi išsaugoti medienos tekstūrą;</w:t>
            </w:r>
          </w:p>
        </w:tc>
        <w:tc>
          <w:tcPr>
            <w:tcW w:w="3021" w:type="dxa"/>
          </w:tcPr>
          <w:p w14:paraId="03944127" w14:textId="19A2D249" w:rsidR="00325095" w:rsidRPr="00E84AE1" w:rsidRDefault="00325095" w:rsidP="00325095">
            <w:pPr>
              <w:jc w:val="both"/>
              <w:rPr>
                <w:b/>
                <w:sz w:val="22"/>
                <w:szCs w:val="22"/>
              </w:rPr>
            </w:pPr>
            <w:r w:rsidRPr="00053CFD">
              <w:t>išsaugo medienos tekstūrą;</w:t>
            </w:r>
          </w:p>
        </w:tc>
      </w:tr>
      <w:tr w:rsidR="00325095" w:rsidRPr="00E84AE1" w14:paraId="4935ECE5" w14:textId="77777777" w:rsidTr="003333FE">
        <w:tc>
          <w:tcPr>
            <w:tcW w:w="562" w:type="dxa"/>
          </w:tcPr>
          <w:p w14:paraId="73AE9632" w14:textId="4484FD24" w:rsidR="00325095" w:rsidRPr="00E84AE1" w:rsidRDefault="00325095" w:rsidP="00E84AE1">
            <w:pPr>
              <w:jc w:val="both"/>
              <w:rPr>
                <w:bCs/>
                <w:sz w:val="22"/>
                <w:szCs w:val="22"/>
              </w:rPr>
            </w:pPr>
            <w:r w:rsidRPr="00E84AE1">
              <w:rPr>
                <w:bCs/>
                <w:sz w:val="22"/>
                <w:szCs w:val="22"/>
              </w:rPr>
              <w:t>11</w:t>
            </w:r>
          </w:p>
        </w:tc>
        <w:tc>
          <w:tcPr>
            <w:tcW w:w="6379" w:type="dxa"/>
          </w:tcPr>
          <w:p w14:paraId="0BC5019D" w14:textId="4B6633FB" w:rsidR="00325095" w:rsidRPr="00E84AE1" w:rsidRDefault="00325095" w:rsidP="00E84AE1">
            <w:pPr>
              <w:jc w:val="both"/>
              <w:rPr>
                <w:b/>
                <w:sz w:val="22"/>
                <w:szCs w:val="22"/>
              </w:rPr>
            </w:pPr>
            <w:r w:rsidRPr="00E84AE1">
              <w:rPr>
                <w:sz w:val="22"/>
                <w:szCs w:val="22"/>
              </w:rPr>
              <w:t>-bespalvis skiediklinis impregnantas (gruntas);</w:t>
            </w:r>
          </w:p>
        </w:tc>
        <w:tc>
          <w:tcPr>
            <w:tcW w:w="3021" w:type="dxa"/>
          </w:tcPr>
          <w:p w14:paraId="1FDBAAD8" w14:textId="4C7EA590" w:rsidR="00325095" w:rsidRPr="00E84AE1" w:rsidRDefault="00325095" w:rsidP="00E84AE1">
            <w:pPr>
              <w:jc w:val="both"/>
              <w:rPr>
                <w:b/>
                <w:sz w:val="22"/>
                <w:szCs w:val="22"/>
              </w:rPr>
            </w:pPr>
            <w:r w:rsidRPr="00053CFD">
              <w:t>-bespalvis skiediklinis impregnantas (gruntas);</w:t>
            </w:r>
          </w:p>
        </w:tc>
      </w:tr>
      <w:tr w:rsidR="00325095" w:rsidRPr="00E84AE1" w14:paraId="5404DB25" w14:textId="77777777" w:rsidTr="003333FE">
        <w:trPr>
          <w:trHeight w:val="283"/>
        </w:trPr>
        <w:tc>
          <w:tcPr>
            <w:tcW w:w="562" w:type="dxa"/>
          </w:tcPr>
          <w:p w14:paraId="34CDF185" w14:textId="3CF024EC" w:rsidR="00325095" w:rsidRPr="00E84AE1" w:rsidRDefault="00325095" w:rsidP="00E84AE1">
            <w:pPr>
              <w:jc w:val="both"/>
              <w:rPr>
                <w:bCs/>
                <w:sz w:val="22"/>
                <w:szCs w:val="22"/>
              </w:rPr>
            </w:pPr>
            <w:r>
              <w:rPr>
                <w:bCs/>
                <w:sz w:val="22"/>
                <w:szCs w:val="22"/>
              </w:rPr>
              <w:t>12</w:t>
            </w:r>
          </w:p>
        </w:tc>
        <w:tc>
          <w:tcPr>
            <w:tcW w:w="6379" w:type="dxa"/>
          </w:tcPr>
          <w:p w14:paraId="5BB75D79" w14:textId="2AE5134E" w:rsidR="00325095" w:rsidRPr="00E84AE1" w:rsidRDefault="00325095" w:rsidP="00E84AE1">
            <w:pPr>
              <w:jc w:val="both"/>
              <w:rPr>
                <w:b/>
                <w:sz w:val="22"/>
                <w:szCs w:val="22"/>
              </w:rPr>
            </w:pPr>
            <w:r w:rsidRPr="00E84AE1">
              <w:rPr>
                <w:sz w:val="22"/>
                <w:szCs w:val="22"/>
              </w:rPr>
              <w:t>-išeiga  apie 6-7 m</w:t>
            </w:r>
            <w:r w:rsidRPr="00E84AE1">
              <w:rPr>
                <w:sz w:val="22"/>
                <w:szCs w:val="22"/>
                <w:vertAlign w:val="superscript"/>
              </w:rPr>
              <w:t xml:space="preserve">2  </w:t>
            </w:r>
            <w:r w:rsidRPr="00E84AE1">
              <w:rPr>
                <w:sz w:val="22"/>
                <w:szCs w:val="22"/>
              </w:rPr>
              <w:t>su litru (dviem sluoksniais), dengiant obliuotus medinius paviršius;</w:t>
            </w:r>
          </w:p>
        </w:tc>
        <w:tc>
          <w:tcPr>
            <w:tcW w:w="3021" w:type="dxa"/>
          </w:tcPr>
          <w:p w14:paraId="2489C2DA" w14:textId="31A257CF" w:rsidR="00325095" w:rsidRPr="00E84AE1" w:rsidRDefault="00325095" w:rsidP="00E84AE1">
            <w:pPr>
              <w:jc w:val="both"/>
              <w:rPr>
                <w:b/>
                <w:sz w:val="22"/>
                <w:szCs w:val="22"/>
              </w:rPr>
            </w:pPr>
            <w:r w:rsidRPr="00053CFD">
              <w:t>-išeiga  apie 6-7 m2  su litru (dviem sluoksniais), dengiant obliuotus medinius paviršius;</w:t>
            </w:r>
          </w:p>
        </w:tc>
      </w:tr>
      <w:tr w:rsidR="00325095" w:rsidRPr="00E84AE1" w14:paraId="478673CD" w14:textId="77777777" w:rsidTr="003333FE">
        <w:trPr>
          <w:trHeight w:val="283"/>
        </w:trPr>
        <w:tc>
          <w:tcPr>
            <w:tcW w:w="562" w:type="dxa"/>
          </w:tcPr>
          <w:p w14:paraId="75AB0863" w14:textId="63C53937" w:rsidR="00325095" w:rsidRPr="00E84AE1" w:rsidRDefault="00325095" w:rsidP="00E84AE1">
            <w:pPr>
              <w:jc w:val="both"/>
              <w:rPr>
                <w:bCs/>
                <w:sz w:val="22"/>
                <w:szCs w:val="22"/>
              </w:rPr>
            </w:pPr>
            <w:r>
              <w:rPr>
                <w:bCs/>
                <w:sz w:val="22"/>
                <w:szCs w:val="22"/>
              </w:rPr>
              <w:t>13</w:t>
            </w:r>
          </w:p>
        </w:tc>
        <w:tc>
          <w:tcPr>
            <w:tcW w:w="6379" w:type="dxa"/>
          </w:tcPr>
          <w:p w14:paraId="3D6DC1FD" w14:textId="0C155891" w:rsidR="00325095" w:rsidRPr="00E84AE1" w:rsidRDefault="00325095" w:rsidP="00E84AE1">
            <w:pPr>
              <w:jc w:val="both"/>
              <w:rPr>
                <w:sz w:val="22"/>
                <w:szCs w:val="22"/>
              </w:rPr>
            </w:pPr>
            <w:r w:rsidRPr="00E84AE1">
              <w:rPr>
                <w:sz w:val="22"/>
                <w:szCs w:val="22"/>
              </w:rPr>
              <w:t>-skiediklis – vaitspiritas ar analogiškas skiediklis;</w:t>
            </w:r>
          </w:p>
        </w:tc>
        <w:tc>
          <w:tcPr>
            <w:tcW w:w="3021" w:type="dxa"/>
          </w:tcPr>
          <w:p w14:paraId="36B7E2D9" w14:textId="3C0F7984" w:rsidR="00325095" w:rsidRPr="00E84AE1" w:rsidRDefault="00325095" w:rsidP="00E84AE1">
            <w:pPr>
              <w:jc w:val="both"/>
              <w:rPr>
                <w:b/>
                <w:sz w:val="22"/>
                <w:szCs w:val="22"/>
              </w:rPr>
            </w:pPr>
            <w:r w:rsidRPr="00053CFD">
              <w:t>-skiediklis – vaitspiritas ar analogiškas skiediklis;</w:t>
            </w:r>
          </w:p>
        </w:tc>
      </w:tr>
      <w:tr w:rsidR="00325095" w:rsidRPr="00E84AE1" w14:paraId="6C827A2E" w14:textId="77777777" w:rsidTr="003333FE">
        <w:trPr>
          <w:trHeight w:val="283"/>
        </w:trPr>
        <w:tc>
          <w:tcPr>
            <w:tcW w:w="562" w:type="dxa"/>
          </w:tcPr>
          <w:p w14:paraId="2468FF79" w14:textId="2030D7C3" w:rsidR="00325095" w:rsidRPr="00E84AE1" w:rsidRDefault="00325095" w:rsidP="00E84AE1">
            <w:pPr>
              <w:jc w:val="both"/>
              <w:rPr>
                <w:bCs/>
                <w:sz w:val="22"/>
                <w:szCs w:val="22"/>
              </w:rPr>
            </w:pPr>
            <w:r>
              <w:rPr>
                <w:bCs/>
                <w:sz w:val="22"/>
                <w:szCs w:val="22"/>
              </w:rPr>
              <w:t>14</w:t>
            </w:r>
          </w:p>
        </w:tc>
        <w:tc>
          <w:tcPr>
            <w:tcW w:w="6379" w:type="dxa"/>
          </w:tcPr>
          <w:p w14:paraId="6B1D86D1" w14:textId="64963470" w:rsidR="00325095" w:rsidRPr="00E84AE1" w:rsidRDefault="00325095" w:rsidP="00E84AE1">
            <w:pPr>
              <w:jc w:val="both"/>
              <w:rPr>
                <w:sz w:val="22"/>
                <w:szCs w:val="22"/>
              </w:rPr>
            </w:pPr>
            <w:r w:rsidRPr="00E84AE1">
              <w:rPr>
                <w:sz w:val="22"/>
                <w:szCs w:val="22"/>
              </w:rPr>
              <w:t>-išfasavimas 4 – 10 litrų talpos. Talpos turi būti naujos, sandarios, užplombuotos, su prekės pavadinimu ir kiekiu.</w:t>
            </w:r>
          </w:p>
        </w:tc>
        <w:tc>
          <w:tcPr>
            <w:tcW w:w="3021" w:type="dxa"/>
          </w:tcPr>
          <w:p w14:paraId="66C9F32A" w14:textId="0A7D7FB4" w:rsidR="00325095" w:rsidRPr="00E84AE1" w:rsidRDefault="00325095" w:rsidP="00325095">
            <w:pPr>
              <w:jc w:val="both"/>
              <w:rPr>
                <w:b/>
                <w:sz w:val="22"/>
                <w:szCs w:val="22"/>
              </w:rPr>
            </w:pPr>
            <w:r w:rsidRPr="00053CFD">
              <w:t xml:space="preserve">-išfasavimas </w:t>
            </w:r>
            <w:r>
              <w:t>9</w:t>
            </w:r>
            <w:r w:rsidRPr="00053CFD">
              <w:t xml:space="preserve"> litrų talpos. </w:t>
            </w:r>
          </w:p>
        </w:tc>
      </w:tr>
      <w:tr w:rsidR="00325095" w:rsidRPr="00E84AE1" w14:paraId="3A9AC930" w14:textId="77777777" w:rsidTr="003333FE">
        <w:trPr>
          <w:trHeight w:val="283"/>
        </w:trPr>
        <w:tc>
          <w:tcPr>
            <w:tcW w:w="562" w:type="dxa"/>
          </w:tcPr>
          <w:p w14:paraId="1D31E6B6" w14:textId="0CD21315" w:rsidR="00325095" w:rsidRPr="00E84AE1" w:rsidRDefault="00325095" w:rsidP="00E84AE1">
            <w:pPr>
              <w:jc w:val="both"/>
              <w:rPr>
                <w:bCs/>
                <w:sz w:val="22"/>
                <w:szCs w:val="22"/>
              </w:rPr>
            </w:pPr>
            <w:r>
              <w:rPr>
                <w:bCs/>
                <w:sz w:val="22"/>
                <w:szCs w:val="22"/>
              </w:rPr>
              <w:t>15</w:t>
            </w:r>
          </w:p>
        </w:tc>
        <w:tc>
          <w:tcPr>
            <w:tcW w:w="6379" w:type="dxa"/>
          </w:tcPr>
          <w:p w14:paraId="1E6C863F" w14:textId="5F24FDEB" w:rsidR="00325095" w:rsidRPr="00E84AE1" w:rsidRDefault="00325095" w:rsidP="00E84AE1">
            <w:pPr>
              <w:jc w:val="both"/>
              <w:rPr>
                <w:sz w:val="22"/>
                <w:szCs w:val="22"/>
              </w:rPr>
            </w:pPr>
            <w:r w:rsidRPr="00E84AE1">
              <w:rPr>
                <w:sz w:val="22"/>
                <w:szCs w:val="22"/>
              </w:rPr>
              <w:t>-galiojimo  terminas ne mažiau 12 mėnesių nuo pardavimo datos.</w:t>
            </w:r>
          </w:p>
        </w:tc>
        <w:tc>
          <w:tcPr>
            <w:tcW w:w="3021" w:type="dxa"/>
          </w:tcPr>
          <w:p w14:paraId="4466E638" w14:textId="4E786071" w:rsidR="00325095" w:rsidRPr="00E84AE1" w:rsidRDefault="00325095" w:rsidP="00325095">
            <w:pPr>
              <w:jc w:val="both"/>
              <w:rPr>
                <w:b/>
                <w:sz w:val="22"/>
                <w:szCs w:val="22"/>
              </w:rPr>
            </w:pPr>
            <w:r w:rsidRPr="00053CFD">
              <w:t xml:space="preserve">-galiojimo  terminas ne mažiau 12 </w:t>
            </w:r>
            <w:r>
              <w:t>mėn.</w:t>
            </w:r>
          </w:p>
        </w:tc>
      </w:tr>
      <w:tr w:rsidR="00325095" w:rsidRPr="00E84AE1" w14:paraId="447FEE12" w14:textId="77777777" w:rsidTr="003333FE">
        <w:trPr>
          <w:trHeight w:val="283"/>
        </w:trPr>
        <w:tc>
          <w:tcPr>
            <w:tcW w:w="562" w:type="dxa"/>
          </w:tcPr>
          <w:p w14:paraId="33950C43" w14:textId="21C1094F" w:rsidR="00325095" w:rsidRPr="00E84AE1" w:rsidRDefault="00325095" w:rsidP="00E84AE1">
            <w:pPr>
              <w:jc w:val="both"/>
              <w:rPr>
                <w:bCs/>
                <w:sz w:val="22"/>
                <w:szCs w:val="22"/>
              </w:rPr>
            </w:pPr>
            <w:r>
              <w:rPr>
                <w:bCs/>
                <w:sz w:val="22"/>
                <w:szCs w:val="22"/>
              </w:rPr>
              <w:t>16</w:t>
            </w:r>
          </w:p>
        </w:tc>
        <w:tc>
          <w:tcPr>
            <w:tcW w:w="6379" w:type="dxa"/>
          </w:tcPr>
          <w:p w14:paraId="780422A7" w14:textId="7ADCFC9B" w:rsidR="00325095" w:rsidRPr="00E84AE1" w:rsidRDefault="00325095" w:rsidP="00E84AE1">
            <w:pPr>
              <w:jc w:val="both"/>
              <w:rPr>
                <w:sz w:val="22"/>
                <w:szCs w:val="22"/>
              </w:rPr>
            </w:pPr>
            <w:r w:rsidRPr="00E84AE1">
              <w:rPr>
                <w:sz w:val="22"/>
                <w:szCs w:val="22"/>
              </w:rPr>
              <w:t>-dažų  kokybei patvirtinti būtina pateikti:  siūlomų dažų techninį aprašymą ir eksploatacinių savybių deklaraciją (saugos duomenų lapus) lietuvių kalboje.</w:t>
            </w:r>
          </w:p>
        </w:tc>
        <w:tc>
          <w:tcPr>
            <w:tcW w:w="3021" w:type="dxa"/>
          </w:tcPr>
          <w:p w14:paraId="51B26956" w14:textId="7017B8F4" w:rsidR="00325095" w:rsidRPr="00E84AE1" w:rsidRDefault="00325095" w:rsidP="00E17F4D">
            <w:pPr>
              <w:jc w:val="both"/>
              <w:rPr>
                <w:b/>
                <w:sz w:val="22"/>
                <w:szCs w:val="22"/>
              </w:rPr>
            </w:pPr>
            <w:r w:rsidRPr="00053CFD">
              <w:t>-</w:t>
            </w:r>
            <w:r w:rsidR="00E17F4D">
              <w:t>pateik</w:t>
            </w:r>
            <w:r w:rsidR="00120EBF">
              <w:t>ia</w:t>
            </w:r>
            <w:r w:rsidR="00E17F4D">
              <w:t>me</w:t>
            </w:r>
          </w:p>
        </w:tc>
      </w:tr>
    </w:tbl>
    <w:p w14:paraId="56262DA6" w14:textId="77777777" w:rsidR="003333FE" w:rsidRDefault="003333FE" w:rsidP="003333FE">
      <w:pPr>
        <w:jc w:val="both"/>
        <w:rPr>
          <w:b/>
          <w:sz w:val="22"/>
          <w:szCs w:val="22"/>
        </w:rPr>
      </w:pPr>
    </w:p>
    <w:p w14:paraId="11B22A4D" w14:textId="77777777" w:rsidR="003333FE" w:rsidRPr="00DF3310" w:rsidRDefault="003333FE" w:rsidP="003333FE">
      <w:pPr>
        <w:jc w:val="both"/>
        <w:rPr>
          <w:b/>
          <w:sz w:val="22"/>
          <w:szCs w:val="22"/>
        </w:rPr>
      </w:pPr>
    </w:p>
    <w:p w14:paraId="5A8EC1DA" w14:textId="77777777" w:rsidR="00A66F9F" w:rsidRDefault="00A66F9F" w:rsidP="00A66F9F">
      <w:pPr>
        <w:jc w:val="both"/>
        <w:rPr>
          <w:sz w:val="22"/>
          <w:szCs w:val="22"/>
        </w:rPr>
      </w:pPr>
    </w:p>
    <w:p w14:paraId="31AFB7FD" w14:textId="2A6658D0" w:rsidR="00A66F9F" w:rsidRPr="00DF3310" w:rsidRDefault="002B14BA" w:rsidP="00A66F9F">
      <w:pPr>
        <w:jc w:val="right"/>
        <w:rPr>
          <w:sz w:val="22"/>
          <w:szCs w:val="22"/>
        </w:rPr>
      </w:pPr>
      <w:r>
        <w:rPr>
          <w:sz w:val="22"/>
          <w:szCs w:val="22"/>
        </w:rPr>
        <w:t xml:space="preserve">12 </w:t>
      </w:r>
      <w:r w:rsidR="00A66F9F" w:rsidRPr="00DF3310">
        <w:rPr>
          <w:sz w:val="22"/>
          <w:szCs w:val="22"/>
        </w:rPr>
        <w:t>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3"/>
        <w:gridCol w:w="6508"/>
        <w:gridCol w:w="2995"/>
      </w:tblGrid>
      <w:tr w:rsidR="00A66F9F" w:rsidRPr="00661CBC" w14:paraId="44F53930" w14:textId="77777777" w:rsidTr="00514093">
        <w:trPr>
          <w:trHeight w:val="521"/>
        </w:trPr>
        <w:tc>
          <w:tcPr>
            <w:tcW w:w="218" w:type="pct"/>
            <w:shd w:val="clear" w:color="auto" w:fill="auto"/>
            <w:vAlign w:val="bottom"/>
          </w:tcPr>
          <w:p w14:paraId="3D323F0D" w14:textId="77777777" w:rsidR="00A66F9F" w:rsidRPr="00661CBC" w:rsidRDefault="00A66F9F" w:rsidP="00514093">
            <w:pPr>
              <w:autoSpaceDE w:val="0"/>
              <w:autoSpaceDN w:val="0"/>
              <w:adjustRightInd w:val="0"/>
              <w:jc w:val="center"/>
              <w:rPr>
                <w:b/>
                <w:bCs/>
                <w:sz w:val="22"/>
                <w:szCs w:val="22"/>
              </w:rPr>
            </w:pPr>
            <w:r w:rsidRPr="00661CBC">
              <w:rPr>
                <w:b/>
                <w:bCs/>
                <w:sz w:val="22"/>
                <w:szCs w:val="22"/>
              </w:rPr>
              <w:t>Eil. Nr.</w:t>
            </w:r>
          </w:p>
        </w:tc>
        <w:tc>
          <w:tcPr>
            <w:tcW w:w="4782" w:type="pct"/>
            <w:gridSpan w:val="2"/>
            <w:shd w:val="clear" w:color="auto" w:fill="auto"/>
            <w:vAlign w:val="bottom"/>
          </w:tcPr>
          <w:p w14:paraId="4BA99CE7" w14:textId="71DB3B9E" w:rsidR="00A66F9F" w:rsidRPr="00622C28" w:rsidRDefault="00E047EA" w:rsidP="00514093">
            <w:pPr>
              <w:autoSpaceDE w:val="0"/>
              <w:autoSpaceDN w:val="0"/>
              <w:adjustRightInd w:val="0"/>
              <w:jc w:val="center"/>
              <w:rPr>
                <w:b/>
                <w:bCs/>
                <w:sz w:val="22"/>
                <w:szCs w:val="22"/>
              </w:rPr>
            </w:pPr>
            <w:r>
              <w:rPr>
                <w:b/>
                <w:iCs/>
                <w:sz w:val="22"/>
                <w:szCs w:val="22"/>
              </w:rPr>
              <w:t xml:space="preserve">12 </w:t>
            </w:r>
            <w:r w:rsidR="00A66F9F" w:rsidRPr="00622C28">
              <w:rPr>
                <w:b/>
                <w:iCs/>
                <w:sz w:val="22"/>
                <w:szCs w:val="22"/>
              </w:rPr>
              <w:t>pirkimo dalis „</w:t>
            </w:r>
            <w:r>
              <w:rPr>
                <w:b/>
                <w:iCs/>
                <w:sz w:val="22"/>
                <w:szCs w:val="22"/>
              </w:rPr>
              <w:t>Aerozoliniai dažai“</w:t>
            </w:r>
          </w:p>
        </w:tc>
      </w:tr>
      <w:tr w:rsidR="00A66F9F" w:rsidRPr="004B23C5" w14:paraId="730E1861" w14:textId="77777777" w:rsidTr="00514093">
        <w:tc>
          <w:tcPr>
            <w:tcW w:w="3493" w:type="pct"/>
            <w:gridSpan w:val="2"/>
            <w:shd w:val="solid" w:color="FFFFFF" w:fill="auto"/>
          </w:tcPr>
          <w:p w14:paraId="0E9FB62A" w14:textId="77777777" w:rsidR="00A66F9F" w:rsidRPr="00CA4255" w:rsidRDefault="00A66F9F" w:rsidP="00514093">
            <w:pPr>
              <w:jc w:val="right"/>
              <w:rPr>
                <w:sz w:val="22"/>
                <w:szCs w:val="22"/>
              </w:rPr>
            </w:pPr>
            <w:r>
              <w:rPr>
                <w:sz w:val="22"/>
                <w:szCs w:val="22"/>
              </w:rPr>
              <w:t>Bendra</w:t>
            </w:r>
            <w:r w:rsidRPr="00CA4255">
              <w:rPr>
                <w:sz w:val="22"/>
                <w:szCs w:val="22"/>
              </w:rPr>
              <w:t xml:space="preserve"> kaina </w:t>
            </w:r>
            <w:r w:rsidRPr="00CA4255">
              <w:rPr>
                <w:bCs/>
                <w:sz w:val="22"/>
                <w:szCs w:val="22"/>
              </w:rPr>
              <w:t xml:space="preserve">Eur </w:t>
            </w:r>
            <w:r w:rsidRPr="00CA4255">
              <w:rPr>
                <w:sz w:val="22"/>
                <w:szCs w:val="22"/>
              </w:rPr>
              <w:t>be PVM</w:t>
            </w:r>
            <w:r>
              <w:rPr>
                <w:sz w:val="22"/>
                <w:szCs w:val="22"/>
              </w:rPr>
              <w:t>*</w:t>
            </w:r>
            <w:r w:rsidRPr="00CA4255">
              <w:rPr>
                <w:sz w:val="22"/>
                <w:szCs w:val="22"/>
              </w:rPr>
              <w:t>:</w:t>
            </w:r>
          </w:p>
        </w:tc>
        <w:tc>
          <w:tcPr>
            <w:tcW w:w="1507" w:type="pct"/>
            <w:shd w:val="clear" w:color="C0C0C0" w:fill="auto"/>
          </w:tcPr>
          <w:p w14:paraId="201C26ED" w14:textId="02FD25BE" w:rsidR="00A66F9F" w:rsidRPr="008B4008" w:rsidRDefault="00D30C5D" w:rsidP="00514093">
            <w:pPr>
              <w:jc w:val="center"/>
              <w:rPr>
                <w:color w:val="000000" w:themeColor="text1"/>
                <w:sz w:val="22"/>
                <w:szCs w:val="22"/>
              </w:rPr>
            </w:pPr>
            <w:r>
              <w:rPr>
                <w:color w:val="000000" w:themeColor="text1"/>
                <w:sz w:val="22"/>
                <w:szCs w:val="22"/>
              </w:rPr>
              <w:t>8187.00</w:t>
            </w:r>
          </w:p>
        </w:tc>
      </w:tr>
      <w:tr w:rsidR="00A66F9F" w:rsidRPr="004B23C5" w14:paraId="41CCB250" w14:textId="77777777" w:rsidTr="00514093">
        <w:tc>
          <w:tcPr>
            <w:tcW w:w="3493" w:type="pct"/>
            <w:gridSpan w:val="2"/>
            <w:shd w:val="solid" w:color="FFFFFF" w:fill="auto"/>
          </w:tcPr>
          <w:p w14:paraId="7ECA299C" w14:textId="77777777" w:rsidR="00A66F9F" w:rsidRPr="00CA4255" w:rsidRDefault="00A66F9F" w:rsidP="00514093">
            <w:pPr>
              <w:jc w:val="right"/>
              <w:rPr>
                <w:sz w:val="22"/>
                <w:szCs w:val="22"/>
              </w:rPr>
            </w:pPr>
            <w:r w:rsidRPr="00CA4255">
              <w:rPr>
                <w:sz w:val="22"/>
                <w:szCs w:val="22"/>
              </w:rPr>
              <w:t>PVM</w:t>
            </w:r>
            <w:r>
              <w:rPr>
                <w:sz w:val="22"/>
                <w:szCs w:val="22"/>
              </w:rPr>
              <w:t xml:space="preserve"> mokestis</w:t>
            </w:r>
            <w:r w:rsidRPr="00CA4255">
              <w:rPr>
                <w:sz w:val="22"/>
                <w:szCs w:val="22"/>
              </w:rPr>
              <w:t xml:space="preserve"> </w:t>
            </w:r>
            <w:r>
              <w:rPr>
                <w:sz w:val="22"/>
                <w:szCs w:val="22"/>
              </w:rPr>
              <w:t>Eur*</w:t>
            </w:r>
            <w:r>
              <w:rPr>
                <w:sz w:val="20"/>
                <w:szCs w:val="20"/>
              </w:rPr>
              <w:t>*</w:t>
            </w:r>
            <w:r w:rsidRPr="00CA4255">
              <w:rPr>
                <w:sz w:val="22"/>
                <w:szCs w:val="22"/>
              </w:rPr>
              <w:t>:</w:t>
            </w:r>
          </w:p>
        </w:tc>
        <w:tc>
          <w:tcPr>
            <w:tcW w:w="1507" w:type="pct"/>
            <w:shd w:val="clear" w:color="C0C0C0" w:fill="auto"/>
          </w:tcPr>
          <w:p w14:paraId="2CAB46ED" w14:textId="11AE225C" w:rsidR="00A66F9F" w:rsidRPr="008B4008" w:rsidRDefault="00D30C5D" w:rsidP="00514093">
            <w:pPr>
              <w:jc w:val="center"/>
              <w:rPr>
                <w:color w:val="000000" w:themeColor="text1"/>
                <w:sz w:val="22"/>
                <w:szCs w:val="22"/>
              </w:rPr>
            </w:pPr>
            <w:r>
              <w:rPr>
                <w:i/>
                <w:iCs/>
                <w:color w:val="000000" w:themeColor="text1"/>
                <w:sz w:val="22"/>
                <w:szCs w:val="22"/>
              </w:rPr>
              <w:t>1719.27</w:t>
            </w:r>
          </w:p>
        </w:tc>
      </w:tr>
      <w:tr w:rsidR="00A66F9F" w:rsidRPr="004B23C5" w14:paraId="0D5D91F2" w14:textId="77777777" w:rsidTr="00514093">
        <w:tc>
          <w:tcPr>
            <w:tcW w:w="3493" w:type="pct"/>
            <w:gridSpan w:val="2"/>
            <w:shd w:val="solid" w:color="FFFFFF" w:fill="auto"/>
          </w:tcPr>
          <w:p w14:paraId="64E17416" w14:textId="77777777" w:rsidR="00A66F9F" w:rsidRPr="00CA4255" w:rsidRDefault="00A66F9F" w:rsidP="00514093">
            <w:pPr>
              <w:jc w:val="right"/>
              <w:rPr>
                <w:b/>
                <w:sz w:val="22"/>
                <w:szCs w:val="22"/>
              </w:rPr>
            </w:pPr>
            <w:r w:rsidRPr="00CA4255">
              <w:rPr>
                <w:b/>
                <w:sz w:val="22"/>
                <w:szCs w:val="22"/>
              </w:rPr>
              <w:t>PASIŪLYMO KAINA EUR</w:t>
            </w:r>
            <w:r w:rsidRPr="00CA4255">
              <w:rPr>
                <w:bCs/>
                <w:sz w:val="22"/>
                <w:szCs w:val="22"/>
              </w:rPr>
              <w:t xml:space="preserve"> </w:t>
            </w:r>
            <w:r w:rsidRPr="00CA4255">
              <w:rPr>
                <w:b/>
                <w:sz w:val="22"/>
                <w:szCs w:val="22"/>
              </w:rPr>
              <w:t>SU PVM:</w:t>
            </w:r>
          </w:p>
        </w:tc>
        <w:tc>
          <w:tcPr>
            <w:tcW w:w="1507" w:type="pct"/>
            <w:shd w:val="clear" w:color="C0C0C0" w:fill="auto"/>
          </w:tcPr>
          <w:p w14:paraId="382F65B5" w14:textId="54018E76" w:rsidR="00A66F9F" w:rsidRPr="008B4008" w:rsidRDefault="00D30C5D" w:rsidP="00514093">
            <w:pPr>
              <w:jc w:val="center"/>
              <w:rPr>
                <w:b/>
                <w:color w:val="000000" w:themeColor="text1"/>
                <w:sz w:val="22"/>
                <w:szCs w:val="22"/>
              </w:rPr>
            </w:pPr>
            <w:r>
              <w:rPr>
                <w:i/>
                <w:iCs/>
                <w:color w:val="000000" w:themeColor="text1"/>
                <w:sz w:val="22"/>
                <w:szCs w:val="22"/>
              </w:rPr>
              <w:t>9906.27</w:t>
            </w:r>
          </w:p>
        </w:tc>
      </w:tr>
      <w:tr w:rsidR="00A66F9F" w:rsidRPr="004B23C5" w14:paraId="447D3DDC" w14:textId="77777777" w:rsidTr="00514093">
        <w:tc>
          <w:tcPr>
            <w:tcW w:w="3493" w:type="pct"/>
            <w:gridSpan w:val="2"/>
            <w:shd w:val="solid" w:color="FFFFFF" w:fill="auto"/>
          </w:tcPr>
          <w:p w14:paraId="59B4A570" w14:textId="418EA1B7" w:rsidR="00A66F9F" w:rsidRPr="00CA4255" w:rsidRDefault="00A66F9F" w:rsidP="00514093">
            <w:pPr>
              <w:jc w:val="right"/>
              <w:rPr>
                <w:b/>
                <w:sz w:val="22"/>
                <w:szCs w:val="22"/>
              </w:rPr>
            </w:pPr>
            <w:r w:rsidRPr="00CA4255">
              <w:rPr>
                <w:b/>
                <w:sz w:val="22"/>
                <w:szCs w:val="22"/>
              </w:rPr>
              <w:t xml:space="preserve">Tiekėjo siūloma nuolaida </w:t>
            </w:r>
            <w:r>
              <w:rPr>
                <w:b/>
                <w:sz w:val="22"/>
                <w:szCs w:val="22"/>
              </w:rPr>
              <w:t>pirkimo dokumentuose</w:t>
            </w:r>
            <w:r w:rsidRPr="00CA4255">
              <w:rPr>
                <w:b/>
                <w:sz w:val="22"/>
                <w:szCs w:val="22"/>
              </w:rPr>
              <w:t xml:space="preserve"> </w:t>
            </w:r>
            <w:r w:rsidR="00821B22">
              <w:rPr>
                <w:b/>
                <w:sz w:val="22"/>
                <w:szCs w:val="22"/>
              </w:rPr>
              <w:t>ne</w:t>
            </w:r>
            <w:r w:rsidRPr="00CA4255">
              <w:rPr>
                <w:b/>
                <w:sz w:val="22"/>
                <w:szCs w:val="22"/>
              </w:rPr>
              <w:t>nurodytoms ir kitoms savo paskirtimi analogiškoms  prekėms procentais:</w:t>
            </w:r>
          </w:p>
        </w:tc>
        <w:tc>
          <w:tcPr>
            <w:tcW w:w="1507" w:type="pct"/>
            <w:shd w:val="clear" w:color="C0C0C0" w:fill="auto"/>
          </w:tcPr>
          <w:p w14:paraId="023BA032" w14:textId="2F14D722" w:rsidR="00A66F9F" w:rsidRPr="00D30C5D" w:rsidRDefault="00D30C5D" w:rsidP="00514093">
            <w:pPr>
              <w:jc w:val="center"/>
              <w:rPr>
                <w:b/>
                <w:color w:val="000000" w:themeColor="text1"/>
                <w:sz w:val="22"/>
                <w:szCs w:val="22"/>
                <w:lang w:val="en-US"/>
              </w:rPr>
            </w:pPr>
            <w:r>
              <w:rPr>
                <w:i/>
                <w:iCs/>
                <w:color w:val="000000" w:themeColor="text1"/>
                <w:sz w:val="22"/>
                <w:szCs w:val="22"/>
              </w:rPr>
              <w:t>10</w:t>
            </w:r>
            <w:r>
              <w:rPr>
                <w:i/>
                <w:iCs/>
                <w:color w:val="000000" w:themeColor="text1"/>
                <w:sz w:val="22"/>
                <w:szCs w:val="22"/>
                <w:lang w:val="en-US"/>
              </w:rPr>
              <w:t>%</w:t>
            </w:r>
          </w:p>
        </w:tc>
      </w:tr>
    </w:tbl>
    <w:p w14:paraId="13BAF466" w14:textId="77777777" w:rsidR="00A66F9F" w:rsidRDefault="00A66F9F" w:rsidP="00A66F9F">
      <w:pPr>
        <w:jc w:val="both"/>
        <w:rPr>
          <w:i/>
          <w:color w:val="FF0000"/>
          <w:sz w:val="22"/>
          <w:szCs w:val="22"/>
        </w:rPr>
      </w:pPr>
      <w:r w:rsidRPr="00661CBC">
        <w:rPr>
          <w:i/>
          <w:color w:val="FF0000"/>
          <w:sz w:val="22"/>
          <w:szCs w:val="22"/>
        </w:rPr>
        <w:t xml:space="preserve">* Įrašoma Pasiūlymo formos priede Nr. 2 „Prekių įkainiai ir bendra jų suma“ apskaičiuota Bendra kaina Eur </w:t>
      </w:r>
      <w:r>
        <w:rPr>
          <w:i/>
          <w:color w:val="FF0000"/>
          <w:sz w:val="22"/>
          <w:szCs w:val="22"/>
        </w:rPr>
        <w:t>be</w:t>
      </w:r>
      <w:r w:rsidRPr="00661CBC">
        <w:rPr>
          <w:i/>
          <w:color w:val="FF0000"/>
          <w:sz w:val="22"/>
          <w:szCs w:val="22"/>
        </w:rPr>
        <w:t xml:space="preserve"> PVM atitinkamai pirkimo daliai</w:t>
      </w:r>
      <w:r>
        <w:rPr>
          <w:i/>
          <w:color w:val="FF0000"/>
          <w:sz w:val="22"/>
          <w:szCs w:val="22"/>
        </w:rPr>
        <w:t>.</w:t>
      </w:r>
    </w:p>
    <w:p w14:paraId="063E9E83" w14:textId="77777777" w:rsidR="00A66F9F" w:rsidRPr="005E2184" w:rsidRDefault="00A66F9F" w:rsidP="00A66F9F">
      <w:pPr>
        <w:jc w:val="both"/>
        <w:rPr>
          <w:i/>
          <w:color w:val="FF0000"/>
          <w:sz w:val="22"/>
          <w:szCs w:val="22"/>
        </w:rPr>
      </w:pPr>
      <w:r w:rsidRPr="005E2184">
        <w:rPr>
          <w:i/>
          <w:color w:val="FF0000"/>
          <w:sz w:val="22"/>
          <w:szCs w:val="22"/>
        </w:rPr>
        <w:t>*</w:t>
      </w:r>
      <w:r>
        <w:rPr>
          <w:i/>
          <w:color w:val="FF0000"/>
          <w:sz w:val="22"/>
          <w:szCs w:val="22"/>
        </w:rPr>
        <w:t>*</w:t>
      </w:r>
      <w:r w:rsidRPr="005E2184">
        <w:t xml:space="preserve"> </w:t>
      </w:r>
      <w:r w:rsidRPr="005E2184">
        <w:rPr>
          <w:i/>
          <w:color w:val="FF0000"/>
          <w:sz w:val="22"/>
          <w:szCs w:val="22"/>
        </w:rPr>
        <w:t>Jei „PVM</w:t>
      </w:r>
      <w:r>
        <w:rPr>
          <w:i/>
          <w:color w:val="FF0000"/>
          <w:sz w:val="22"/>
          <w:szCs w:val="22"/>
        </w:rPr>
        <w:t xml:space="preserve"> mokestis Eur</w:t>
      </w:r>
      <w:r w:rsidRPr="005E2184">
        <w:rPr>
          <w:i/>
          <w:color w:val="FF0000"/>
          <w:sz w:val="22"/>
          <w:szCs w:val="22"/>
        </w:rPr>
        <w:t>“ nepildomas, nurodomos priežastys, dėl kurių PVM nemokamas: ________________</w:t>
      </w:r>
    </w:p>
    <w:p w14:paraId="2B53B692" w14:textId="77777777" w:rsidR="00A66F9F" w:rsidRPr="00661CBC" w:rsidRDefault="00A66F9F" w:rsidP="00A66F9F">
      <w:pPr>
        <w:jc w:val="both"/>
        <w:rPr>
          <w:i/>
          <w:color w:val="FF0000"/>
          <w:sz w:val="22"/>
          <w:szCs w:val="22"/>
        </w:rPr>
      </w:pPr>
    </w:p>
    <w:p w14:paraId="458FD49B" w14:textId="14F22095" w:rsidR="00A66F9F" w:rsidRPr="00DF3310" w:rsidRDefault="00A66F9F" w:rsidP="00A66F9F">
      <w:pPr>
        <w:jc w:val="both"/>
        <w:rPr>
          <w:b/>
          <w:sz w:val="22"/>
          <w:szCs w:val="22"/>
        </w:rPr>
      </w:pPr>
      <w:r>
        <w:rPr>
          <w:b/>
          <w:sz w:val="22"/>
          <w:szCs w:val="22"/>
        </w:rPr>
        <w:t xml:space="preserve">Pasiūlymo </w:t>
      </w:r>
      <w:r w:rsidRPr="00661CBC">
        <w:rPr>
          <w:b/>
          <w:sz w:val="22"/>
          <w:szCs w:val="22"/>
        </w:rPr>
        <w:t>kaina</w:t>
      </w:r>
      <w:r>
        <w:rPr>
          <w:b/>
          <w:sz w:val="22"/>
          <w:szCs w:val="22"/>
        </w:rPr>
        <w:t xml:space="preserve"> </w:t>
      </w:r>
      <w:r w:rsidRPr="00661CBC">
        <w:rPr>
          <w:b/>
          <w:sz w:val="22"/>
          <w:szCs w:val="22"/>
        </w:rPr>
        <w:t xml:space="preserve">nėra sutarties kaina. </w:t>
      </w:r>
      <w:r>
        <w:rPr>
          <w:b/>
          <w:sz w:val="22"/>
          <w:szCs w:val="22"/>
        </w:rPr>
        <w:t>Pasiūlymo kaina bus</w:t>
      </w:r>
      <w:r w:rsidRPr="00661CBC">
        <w:rPr>
          <w:b/>
          <w:sz w:val="22"/>
          <w:szCs w:val="22"/>
        </w:rPr>
        <w:t xml:space="preserve"> naudojama tik pasiūlymų </w:t>
      </w:r>
      <w:r>
        <w:rPr>
          <w:b/>
          <w:sz w:val="22"/>
          <w:szCs w:val="22"/>
        </w:rPr>
        <w:t>palyginimui ir įvertinimui</w:t>
      </w:r>
      <w:r w:rsidRPr="00661CBC">
        <w:rPr>
          <w:b/>
          <w:sz w:val="22"/>
          <w:szCs w:val="22"/>
        </w:rPr>
        <w:t xml:space="preserve">. Perkančioji organizacija prekes pirks pagal poreikį </w:t>
      </w:r>
      <w:r w:rsidRPr="00622C28">
        <w:rPr>
          <w:b/>
          <w:sz w:val="22"/>
          <w:szCs w:val="22"/>
        </w:rPr>
        <w:t xml:space="preserve">neviršijant </w:t>
      </w:r>
      <w:r w:rsidR="00E047EA">
        <w:rPr>
          <w:b/>
          <w:sz w:val="22"/>
          <w:szCs w:val="22"/>
        </w:rPr>
        <w:t>12</w:t>
      </w:r>
      <w:r w:rsidRPr="00622C28">
        <w:rPr>
          <w:b/>
          <w:sz w:val="22"/>
          <w:szCs w:val="22"/>
        </w:rPr>
        <w:t xml:space="preserve"> pirkimo</w:t>
      </w:r>
      <w:r w:rsidRPr="00661CBC">
        <w:rPr>
          <w:b/>
          <w:sz w:val="22"/>
          <w:szCs w:val="22"/>
        </w:rPr>
        <w:t xml:space="preserve"> daliai maksimalios </w:t>
      </w:r>
      <w:r w:rsidRPr="00DF3310">
        <w:rPr>
          <w:b/>
          <w:sz w:val="22"/>
          <w:szCs w:val="22"/>
        </w:rPr>
        <w:t xml:space="preserve">preliminarios sutarties vertės </w:t>
      </w:r>
      <w:r w:rsidRPr="00622C28">
        <w:rPr>
          <w:b/>
          <w:sz w:val="22"/>
          <w:szCs w:val="22"/>
        </w:rPr>
        <w:t xml:space="preserve">– </w:t>
      </w:r>
      <w:r w:rsidR="00E047EA">
        <w:rPr>
          <w:rFonts w:cs="Arial"/>
          <w:sz w:val="22"/>
          <w:szCs w:val="22"/>
        </w:rPr>
        <w:t>3 000</w:t>
      </w:r>
      <w:r w:rsidRPr="00622C28">
        <w:rPr>
          <w:rFonts w:cs="Arial"/>
          <w:sz w:val="22"/>
          <w:szCs w:val="22"/>
        </w:rPr>
        <w:t>,00 EUR be PVM</w:t>
      </w:r>
      <w:r w:rsidRPr="00622C28">
        <w:rPr>
          <w:b/>
          <w:sz w:val="22"/>
          <w:szCs w:val="22"/>
        </w:rPr>
        <w:t>.</w:t>
      </w:r>
    </w:p>
    <w:p w14:paraId="39DC28C8" w14:textId="77777777" w:rsidR="00A66F9F" w:rsidRDefault="00A66F9F" w:rsidP="00A66F9F">
      <w:pPr>
        <w:jc w:val="both"/>
        <w:rPr>
          <w:b/>
          <w:sz w:val="22"/>
          <w:szCs w:val="22"/>
        </w:rPr>
      </w:pPr>
    </w:p>
    <w:p w14:paraId="4E155EC4" w14:textId="06A7993D" w:rsidR="00A66F9F" w:rsidRPr="00622C28" w:rsidRDefault="00A66F9F" w:rsidP="00A66F9F">
      <w:pPr>
        <w:jc w:val="both"/>
        <w:rPr>
          <w:bCs/>
          <w:i/>
          <w:iCs/>
          <w:color w:val="FF0000"/>
          <w:sz w:val="22"/>
          <w:szCs w:val="22"/>
        </w:rPr>
      </w:pPr>
      <w:r w:rsidRPr="00622C28">
        <w:rPr>
          <w:bCs/>
          <w:i/>
          <w:iCs/>
          <w:color w:val="FF0000"/>
          <w:sz w:val="22"/>
          <w:szCs w:val="22"/>
        </w:rPr>
        <w:t>Privaloma užpildyti reikalavimų lentelę ir pateikti su pasiūlymu dokumentus, nurodytus  lentelės</w:t>
      </w:r>
      <w:r>
        <w:rPr>
          <w:bCs/>
          <w:i/>
          <w:iCs/>
          <w:color w:val="FF0000"/>
          <w:sz w:val="22"/>
          <w:szCs w:val="22"/>
        </w:rPr>
        <w:t xml:space="preserve"> </w:t>
      </w:r>
      <w:r w:rsidR="00E047EA">
        <w:rPr>
          <w:bCs/>
          <w:i/>
          <w:iCs/>
          <w:color w:val="FF0000"/>
          <w:sz w:val="22"/>
          <w:szCs w:val="22"/>
        </w:rPr>
        <w:t>4</w:t>
      </w:r>
      <w:r w:rsidRPr="00622C28">
        <w:rPr>
          <w:bCs/>
          <w:i/>
          <w:iCs/>
          <w:color w:val="FF0000"/>
          <w:sz w:val="22"/>
          <w:szCs w:val="22"/>
        </w:rPr>
        <w:t xml:space="preserve"> eilutėje.</w:t>
      </w:r>
    </w:p>
    <w:p w14:paraId="24E16470" w14:textId="77777777" w:rsidR="00A66F9F" w:rsidRDefault="00A66F9F" w:rsidP="00A66F9F">
      <w:pPr>
        <w:jc w:val="both"/>
        <w:rPr>
          <w:b/>
          <w:sz w:val="22"/>
          <w:szCs w:val="22"/>
        </w:rPr>
      </w:pPr>
      <w:r>
        <w:rPr>
          <w:b/>
          <w:sz w:val="22"/>
          <w:szCs w:val="22"/>
        </w:rPr>
        <w:t>REIKALAVIMAI PIRKIMO OBJEKTUI:</w:t>
      </w:r>
    </w:p>
    <w:tbl>
      <w:tblPr>
        <w:tblStyle w:val="Lentelstinklelis"/>
        <w:tblW w:w="0" w:type="auto"/>
        <w:tblLook w:val="04A0" w:firstRow="1" w:lastRow="0" w:firstColumn="1" w:lastColumn="0" w:noHBand="0" w:noVBand="1"/>
      </w:tblPr>
      <w:tblGrid>
        <w:gridCol w:w="562"/>
        <w:gridCol w:w="6379"/>
        <w:gridCol w:w="3021"/>
      </w:tblGrid>
      <w:tr w:rsidR="00A66F9F" w14:paraId="584AD824" w14:textId="77777777" w:rsidTr="00514093">
        <w:tc>
          <w:tcPr>
            <w:tcW w:w="562" w:type="dxa"/>
          </w:tcPr>
          <w:p w14:paraId="75D6F15A" w14:textId="77777777" w:rsidR="00A66F9F" w:rsidRPr="000854EE" w:rsidRDefault="00A66F9F" w:rsidP="00514093">
            <w:pPr>
              <w:jc w:val="both"/>
              <w:rPr>
                <w:bCs/>
                <w:sz w:val="22"/>
                <w:szCs w:val="22"/>
              </w:rPr>
            </w:pPr>
          </w:p>
          <w:p w14:paraId="51F613A3" w14:textId="77777777" w:rsidR="00A66F9F" w:rsidRPr="000854EE" w:rsidRDefault="00A66F9F" w:rsidP="00514093">
            <w:pPr>
              <w:jc w:val="both"/>
              <w:rPr>
                <w:bCs/>
                <w:sz w:val="22"/>
                <w:szCs w:val="22"/>
              </w:rPr>
            </w:pPr>
            <w:r w:rsidRPr="000854EE">
              <w:rPr>
                <w:bCs/>
                <w:sz w:val="22"/>
                <w:szCs w:val="22"/>
              </w:rPr>
              <w:t>Eil. Nr.</w:t>
            </w:r>
          </w:p>
        </w:tc>
        <w:tc>
          <w:tcPr>
            <w:tcW w:w="6379" w:type="dxa"/>
            <w:vAlign w:val="center"/>
          </w:tcPr>
          <w:p w14:paraId="685C3D7D" w14:textId="77777777" w:rsidR="00A66F9F" w:rsidRDefault="00A66F9F" w:rsidP="00514093">
            <w:pPr>
              <w:jc w:val="both"/>
              <w:rPr>
                <w:b/>
                <w:sz w:val="22"/>
                <w:szCs w:val="22"/>
              </w:rPr>
            </w:pPr>
            <w:r w:rsidRPr="00511B8E">
              <w:rPr>
                <w:b/>
                <w:sz w:val="22"/>
                <w:szCs w:val="22"/>
              </w:rPr>
              <w:t>Pirkėjo reikalaujamos charakteristikos</w:t>
            </w:r>
          </w:p>
        </w:tc>
        <w:tc>
          <w:tcPr>
            <w:tcW w:w="3021" w:type="dxa"/>
            <w:vAlign w:val="center"/>
          </w:tcPr>
          <w:p w14:paraId="438C9743" w14:textId="77777777" w:rsidR="003C3B05" w:rsidRPr="003C3B05" w:rsidRDefault="003C3B05" w:rsidP="003C3B05">
            <w:pPr>
              <w:jc w:val="both"/>
              <w:rPr>
                <w:b/>
                <w:sz w:val="22"/>
                <w:szCs w:val="22"/>
              </w:rPr>
            </w:pPr>
            <w:r w:rsidRPr="003C3B05">
              <w:rPr>
                <w:b/>
                <w:sz w:val="22"/>
                <w:szCs w:val="22"/>
              </w:rPr>
              <w:t xml:space="preserve">                 Pildo tiekėjas</w:t>
            </w:r>
          </w:p>
          <w:p w14:paraId="0393CCF8" w14:textId="77777777" w:rsidR="003C3B05" w:rsidRPr="003C3B05" w:rsidRDefault="003C3B05" w:rsidP="003C3B05">
            <w:pPr>
              <w:jc w:val="both"/>
              <w:rPr>
                <w:sz w:val="22"/>
                <w:szCs w:val="22"/>
              </w:rPr>
            </w:pPr>
            <w:r w:rsidRPr="003C3B05">
              <w:rPr>
                <w:sz w:val="22"/>
                <w:szCs w:val="22"/>
              </w:rPr>
              <w:t>Atitikimas reikalavimams</w:t>
            </w:r>
          </w:p>
          <w:p w14:paraId="28E79BA5" w14:textId="582B0196" w:rsidR="00A66F9F" w:rsidRDefault="003C3B05" w:rsidP="003C3B05">
            <w:pPr>
              <w:jc w:val="both"/>
              <w:rPr>
                <w:b/>
                <w:sz w:val="22"/>
                <w:szCs w:val="22"/>
              </w:rPr>
            </w:pPr>
            <w:r w:rsidRPr="003C3B05">
              <w:rPr>
                <w:sz w:val="22"/>
                <w:szCs w:val="22"/>
              </w:rPr>
              <w:t xml:space="preserve">Tiekėjas įrašo prekės markę, gamintoją ir išsamius duomenis </w:t>
            </w:r>
            <w:r w:rsidRPr="003C3B05">
              <w:rPr>
                <w:sz w:val="22"/>
                <w:szCs w:val="22"/>
              </w:rPr>
              <w:lastRenderedPageBreak/>
              <w:t>ir tikslias charakteristikų reikšmes</w:t>
            </w:r>
          </w:p>
        </w:tc>
      </w:tr>
      <w:tr w:rsidR="00A66F9F" w:rsidRPr="00E047EA" w14:paraId="267E7595" w14:textId="77777777" w:rsidTr="00514093">
        <w:tc>
          <w:tcPr>
            <w:tcW w:w="562" w:type="dxa"/>
          </w:tcPr>
          <w:p w14:paraId="4A52B6B1" w14:textId="77777777" w:rsidR="00A66F9F" w:rsidRPr="00E047EA" w:rsidRDefault="00A66F9F" w:rsidP="00514093">
            <w:pPr>
              <w:jc w:val="both"/>
              <w:rPr>
                <w:bCs/>
                <w:sz w:val="22"/>
                <w:szCs w:val="22"/>
              </w:rPr>
            </w:pPr>
            <w:r w:rsidRPr="00E047EA">
              <w:rPr>
                <w:bCs/>
                <w:sz w:val="22"/>
                <w:szCs w:val="22"/>
              </w:rPr>
              <w:lastRenderedPageBreak/>
              <w:t>1</w:t>
            </w:r>
          </w:p>
        </w:tc>
        <w:tc>
          <w:tcPr>
            <w:tcW w:w="6379" w:type="dxa"/>
          </w:tcPr>
          <w:p w14:paraId="6237876E" w14:textId="4A86421B" w:rsidR="00A66F9F" w:rsidRPr="00E047EA" w:rsidRDefault="00E047EA" w:rsidP="00514093">
            <w:pPr>
              <w:jc w:val="both"/>
              <w:rPr>
                <w:b/>
                <w:sz w:val="22"/>
                <w:szCs w:val="22"/>
              </w:rPr>
            </w:pPr>
            <w:r w:rsidRPr="00E047EA">
              <w:rPr>
                <w:b/>
                <w:iCs/>
                <w:sz w:val="22"/>
                <w:szCs w:val="22"/>
              </w:rPr>
              <w:t>Aerozoliniai dažai</w:t>
            </w:r>
          </w:p>
        </w:tc>
        <w:tc>
          <w:tcPr>
            <w:tcW w:w="3021" w:type="dxa"/>
          </w:tcPr>
          <w:p w14:paraId="07536CB8" w14:textId="17F0A349" w:rsidR="00A66F9F" w:rsidRPr="00E047EA" w:rsidRDefault="003C3B05" w:rsidP="00514093">
            <w:pPr>
              <w:jc w:val="both"/>
              <w:rPr>
                <w:b/>
                <w:sz w:val="22"/>
                <w:szCs w:val="22"/>
              </w:rPr>
            </w:pPr>
            <w:r>
              <w:rPr>
                <w:b/>
                <w:sz w:val="22"/>
                <w:szCs w:val="22"/>
              </w:rPr>
              <w:t xml:space="preserve">Fluormarker ženklinimo dažai, Dinitrol cinko dažai, Alu Zink cinko dažai, Gamintojas EU, Sadolin 012 gamintojas Rusija </w:t>
            </w:r>
          </w:p>
        </w:tc>
      </w:tr>
      <w:tr w:rsidR="003C3B05" w:rsidRPr="00E047EA" w14:paraId="307CACEA" w14:textId="77777777" w:rsidTr="00514093">
        <w:tc>
          <w:tcPr>
            <w:tcW w:w="562" w:type="dxa"/>
          </w:tcPr>
          <w:p w14:paraId="5C71AB72" w14:textId="77777777" w:rsidR="003C3B05" w:rsidRPr="00E047EA" w:rsidRDefault="003C3B05" w:rsidP="00E047EA">
            <w:pPr>
              <w:jc w:val="both"/>
              <w:rPr>
                <w:bCs/>
                <w:sz w:val="22"/>
                <w:szCs w:val="22"/>
              </w:rPr>
            </w:pPr>
            <w:r w:rsidRPr="00E047EA">
              <w:rPr>
                <w:bCs/>
                <w:sz w:val="22"/>
                <w:szCs w:val="22"/>
              </w:rPr>
              <w:t>2</w:t>
            </w:r>
          </w:p>
        </w:tc>
        <w:tc>
          <w:tcPr>
            <w:tcW w:w="6379" w:type="dxa"/>
          </w:tcPr>
          <w:p w14:paraId="0FCB17D9" w14:textId="6A6E622A" w:rsidR="003C3B05" w:rsidRPr="00E047EA" w:rsidRDefault="003C3B05" w:rsidP="00E047EA">
            <w:pPr>
              <w:jc w:val="both"/>
              <w:rPr>
                <w:b/>
                <w:sz w:val="22"/>
                <w:szCs w:val="22"/>
              </w:rPr>
            </w:pPr>
            <w:r w:rsidRPr="00E047EA">
              <w:rPr>
                <w:sz w:val="22"/>
                <w:szCs w:val="22"/>
              </w:rPr>
              <w:t>Paruošto dažų mišinio kaina nurodoma už litrą</w:t>
            </w:r>
          </w:p>
        </w:tc>
        <w:tc>
          <w:tcPr>
            <w:tcW w:w="3021" w:type="dxa"/>
          </w:tcPr>
          <w:p w14:paraId="7D5E94BA" w14:textId="7A2C1B2B" w:rsidR="003C3B05" w:rsidRPr="00E047EA" w:rsidRDefault="003C3B05" w:rsidP="00E047EA">
            <w:pPr>
              <w:jc w:val="both"/>
              <w:rPr>
                <w:b/>
                <w:sz w:val="22"/>
                <w:szCs w:val="22"/>
              </w:rPr>
            </w:pPr>
            <w:r w:rsidRPr="00417FA4">
              <w:t>Paruošto dažų mišinio kaina nurodoma už litrą</w:t>
            </w:r>
          </w:p>
        </w:tc>
      </w:tr>
      <w:tr w:rsidR="003C3B05" w:rsidRPr="00E047EA" w14:paraId="73ADA090" w14:textId="77777777" w:rsidTr="00514093">
        <w:tc>
          <w:tcPr>
            <w:tcW w:w="562" w:type="dxa"/>
          </w:tcPr>
          <w:p w14:paraId="3A0264E6" w14:textId="77777777" w:rsidR="003C3B05" w:rsidRPr="00E047EA" w:rsidRDefault="003C3B05" w:rsidP="00E047EA">
            <w:pPr>
              <w:jc w:val="both"/>
              <w:rPr>
                <w:bCs/>
                <w:sz w:val="22"/>
                <w:szCs w:val="22"/>
              </w:rPr>
            </w:pPr>
            <w:r w:rsidRPr="00E047EA">
              <w:rPr>
                <w:bCs/>
                <w:sz w:val="22"/>
                <w:szCs w:val="22"/>
              </w:rPr>
              <w:t>3</w:t>
            </w:r>
          </w:p>
        </w:tc>
        <w:tc>
          <w:tcPr>
            <w:tcW w:w="6379" w:type="dxa"/>
          </w:tcPr>
          <w:p w14:paraId="08E5A7DF" w14:textId="27B8D9D9" w:rsidR="003C3B05" w:rsidRPr="00E047EA" w:rsidRDefault="003C3B05" w:rsidP="00E047EA">
            <w:pPr>
              <w:jc w:val="both"/>
              <w:rPr>
                <w:b/>
                <w:sz w:val="22"/>
                <w:szCs w:val="22"/>
              </w:rPr>
            </w:pPr>
            <w:r w:rsidRPr="00E047EA">
              <w:rPr>
                <w:sz w:val="22"/>
                <w:szCs w:val="22"/>
              </w:rPr>
              <w:t>Aerozolinių dažų išfasavimas – nuo 200 ml iki 1000 ml talpos  flakonais</w:t>
            </w:r>
          </w:p>
        </w:tc>
        <w:tc>
          <w:tcPr>
            <w:tcW w:w="3021" w:type="dxa"/>
          </w:tcPr>
          <w:p w14:paraId="6D65C118" w14:textId="091B35BD" w:rsidR="003C3B05" w:rsidRPr="00E047EA" w:rsidRDefault="003C3B05" w:rsidP="00E047EA">
            <w:pPr>
              <w:jc w:val="both"/>
              <w:rPr>
                <w:b/>
                <w:sz w:val="22"/>
                <w:szCs w:val="22"/>
              </w:rPr>
            </w:pPr>
            <w:r w:rsidRPr="00417FA4">
              <w:t>Aerozolinių dažų išfasavimas – nuo 200 ml iki 1000 ml talpos  flakonais</w:t>
            </w:r>
          </w:p>
        </w:tc>
      </w:tr>
      <w:tr w:rsidR="00E047EA" w:rsidRPr="00E047EA" w14:paraId="5CA70EA7" w14:textId="77777777" w:rsidTr="00514093">
        <w:tc>
          <w:tcPr>
            <w:tcW w:w="562" w:type="dxa"/>
          </w:tcPr>
          <w:p w14:paraId="66F5B569" w14:textId="77777777" w:rsidR="00E047EA" w:rsidRPr="00E047EA" w:rsidRDefault="00E047EA" w:rsidP="00E047EA">
            <w:pPr>
              <w:jc w:val="both"/>
              <w:rPr>
                <w:bCs/>
                <w:sz w:val="22"/>
                <w:szCs w:val="22"/>
              </w:rPr>
            </w:pPr>
            <w:r w:rsidRPr="00E047EA">
              <w:rPr>
                <w:bCs/>
                <w:sz w:val="22"/>
                <w:szCs w:val="22"/>
              </w:rPr>
              <w:t>4</w:t>
            </w:r>
          </w:p>
        </w:tc>
        <w:tc>
          <w:tcPr>
            <w:tcW w:w="6379" w:type="dxa"/>
          </w:tcPr>
          <w:p w14:paraId="7B3D7C25" w14:textId="798A2595" w:rsidR="00E047EA" w:rsidRPr="00E047EA" w:rsidRDefault="00E047EA" w:rsidP="00E047EA">
            <w:pPr>
              <w:jc w:val="both"/>
              <w:rPr>
                <w:b/>
                <w:sz w:val="22"/>
                <w:szCs w:val="22"/>
              </w:rPr>
            </w:pPr>
            <w:r w:rsidRPr="00E047EA">
              <w:rPr>
                <w:sz w:val="22"/>
                <w:szCs w:val="22"/>
              </w:rPr>
              <w:t>kokybei patvirtinti būtina pateikti:  siūlomų dažų techninį aprašymą ir eksploatacinių savybių deklaraciją (saugos duomenų lapus) lietuvių kalboje.</w:t>
            </w:r>
          </w:p>
        </w:tc>
        <w:tc>
          <w:tcPr>
            <w:tcW w:w="3021" w:type="dxa"/>
          </w:tcPr>
          <w:p w14:paraId="00D09314" w14:textId="132141EC" w:rsidR="00E047EA" w:rsidRPr="003C3B05" w:rsidRDefault="003C3B05" w:rsidP="00E047EA">
            <w:pPr>
              <w:jc w:val="both"/>
              <w:rPr>
                <w:sz w:val="22"/>
                <w:szCs w:val="22"/>
              </w:rPr>
            </w:pPr>
            <w:r w:rsidRPr="003C3B05">
              <w:rPr>
                <w:sz w:val="22"/>
                <w:szCs w:val="22"/>
              </w:rPr>
              <w:t>pateikiame</w:t>
            </w:r>
          </w:p>
        </w:tc>
      </w:tr>
    </w:tbl>
    <w:p w14:paraId="60980029" w14:textId="77777777" w:rsidR="00A66F9F" w:rsidRDefault="00A66F9F" w:rsidP="00A66F9F">
      <w:pPr>
        <w:jc w:val="both"/>
        <w:rPr>
          <w:sz w:val="22"/>
          <w:szCs w:val="22"/>
        </w:rPr>
      </w:pPr>
    </w:p>
    <w:p w14:paraId="485E9242" w14:textId="77777777" w:rsidR="003333FE" w:rsidRDefault="003333FE" w:rsidP="00A7397D">
      <w:pPr>
        <w:jc w:val="both"/>
        <w:rPr>
          <w:sz w:val="22"/>
          <w:szCs w:val="22"/>
        </w:rPr>
      </w:pPr>
    </w:p>
    <w:p w14:paraId="2827F0E6" w14:textId="22A25333" w:rsidR="00307F92" w:rsidRDefault="00A7397D" w:rsidP="00A7397D">
      <w:pPr>
        <w:jc w:val="both"/>
        <w:rPr>
          <w:b/>
          <w:sz w:val="22"/>
          <w:szCs w:val="22"/>
          <w:u w:val="single"/>
        </w:rPr>
      </w:pPr>
      <w:r w:rsidRPr="00DF3310">
        <w:rPr>
          <w:sz w:val="22"/>
          <w:szCs w:val="22"/>
        </w:rPr>
        <w:t>3.</w:t>
      </w:r>
      <w:r w:rsidR="001076D7" w:rsidRPr="00DF3310">
        <w:rPr>
          <w:sz w:val="22"/>
          <w:szCs w:val="22"/>
        </w:rPr>
        <w:t>5</w:t>
      </w:r>
      <w:r w:rsidRPr="00DF3310">
        <w:rPr>
          <w:sz w:val="22"/>
          <w:szCs w:val="22"/>
        </w:rPr>
        <w:t>. Teikdami šį pasiūlymą, mes patvirtiname, kad į mūsų siūlomą kainą įskaičiuotos visos išlaidos ir visi mokesčiai, ir kad mes prisiimame riziką už visas išlaidas, kurias teikdami pasiūlymą</w:t>
      </w:r>
      <w:r w:rsidRPr="004B23C5">
        <w:rPr>
          <w:sz w:val="22"/>
          <w:szCs w:val="22"/>
        </w:rPr>
        <w:t xml:space="preserve"> ir laikydamiesi pirkimo dokumentuose nustatytų reikalavimų, privalėjome įskaičiuoti į pasiūlymo kainą.</w:t>
      </w:r>
      <w:r w:rsidR="00A462F3">
        <w:rPr>
          <w:sz w:val="22"/>
          <w:szCs w:val="22"/>
        </w:rPr>
        <w:t xml:space="preserve"> Taip pat mes patvirtiname, kad mūsų siūlomos prekės atitinka techninius parametrus nurodytus </w:t>
      </w:r>
      <w:r w:rsidR="00661CBC">
        <w:rPr>
          <w:sz w:val="22"/>
          <w:szCs w:val="22"/>
        </w:rPr>
        <w:t xml:space="preserve">specialiųjų </w:t>
      </w:r>
      <w:r w:rsidR="00A462F3">
        <w:rPr>
          <w:sz w:val="22"/>
          <w:szCs w:val="22"/>
        </w:rPr>
        <w:t>pirkimo sąlygų priede „</w:t>
      </w:r>
      <w:r w:rsidR="001235DA">
        <w:rPr>
          <w:sz w:val="22"/>
          <w:szCs w:val="22"/>
        </w:rPr>
        <w:t>T</w:t>
      </w:r>
      <w:r w:rsidR="00A462F3">
        <w:rPr>
          <w:sz w:val="22"/>
          <w:szCs w:val="22"/>
        </w:rPr>
        <w:t>echninė specifikacija“ ir</w:t>
      </w:r>
      <w:r w:rsidR="001076D7">
        <w:rPr>
          <w:sz w:val="22"/>
          <w:szCs w:val="22"/>
        </w:rPr>
        <w:t xml:space="preserve"> jos prieduose. </w:t>
      </w:r>
      <w:r w:rsidR="00A462F3">
        <w:rPr>
          <w:sz w:val="22"/>
          <w:szCs w:val="22"/>
        </w:rPr>
        <w:t xml:space="preserve"> </w:t>
      </w:r>
    </w:p>
    <w:p w14:paraId="0C3DDB17" w14:textId="77777777" w:rsidR="00F72AE8" w:rsidRDefault="00F72AE8" w:rsidP="00F72AE8">
      <w:pPr>
        <w:spacing w:after="160" w:line="259" w:lineRule="auto"/>
        <w:rPr>
          <w:b/>
          <w:sz w:val="22"/>
          <w:szCs w:val="22"/>
        </w:rPr>
      </w:pPr>
    </w:p>
    <w:p w14:paraId="12CA094B" w14:textId="201CCEFF" w:rsidR="00A7397D" w:rsidRPr="004B23C5" w:rsidRDefault="00A7397D" w:rsidP="00F72AE8">
      <w:pPr>
        <w:spacing w:after="160" w:line="259" w:lineRule="auto"/>
        <w:jc w:val="center"/>
        <w:rPr>
          <w:sz w:val="22"/>
          <w:szCs w:val="22"/>
        </w:rPr>
      </w:pPr>
      <w:r w:rsidRPr="004B23C5">
        <w:rPr>
          <w:b/>
          <w:sz w:val="22"/>
          <w:szCs w:val="22"/>
        </w:rPr>
        <w:t>4. Konfidenciali informacija</w:t>
      </w:r>
    </w:p>
    <w:p w14:paraId="7CC20130" w14:textId="2C95353C" w:rsidR="00A7397D" w:rsidRPr="004B23C5" w:rsidRDefault="00A7397D" w:rsidP="00F10A06">
      <w:pPr>
        <w:jc w:val="both"/>
        <w:rPr>
          <w:bCs/>
          <w:sz w:val="22"/>
          <w:szCs w:val="22"/>
        </w:rPr>
      </w:pPr>
      <w:r w:rsidRPr="004B23C5">
        <w:rPr>
          <w:sz w:val="22"/>
          <w:szCs w:val="22"/>
        </w:rPr>
        <w:t xml:space="preserve">4.1. </w:t>
      </w:r>
      <w:r w:rsidR="00F10A06" w:rsidRPr="00A80AD4">
        <w:rPr>
          <w:sz w:val="22"/>
          <w:szCs w:val="22"/>
        </w:rPr>
        <w:t>Kartu su</w:t>
      </w:r>
      <w:r w:rsidR="00F10A06">
        <w:rPr>
          <w:sz w:val="22"/>
          <w:szCs w:val="22"/>
        </w:rPr>
        <w:t xml:space="preserve"> pasiūlymu</w:t>
      </w:r>
      <w:r w:rsidR="00F10A06" w:rsidRPr="00A80AD4">
        <w:rPr>
          <w:sz w:val="22"/>
          <w:szCs w:val="22"/>
        </w:rPr>
        <w:t xml:space="preserve"> </w:t>
      </w:r>
      <w:r w:rsidR="00F10A06">
        <w:rPr>
          <w:sz w:val="22"/>
          <w:szCs w:val="22"/>
        </w:rPr>
        <w:t>pateikiame užpildytą ir pasirašytą Pasiūlymo formos 1 priedą „Konfidenciali informacija“</w:t>
      </w:r>
      <w:r w:rsidRPr="004B23C5">
        <w:rPr>
          <w:bCs/>
          <w:sz w:val="22"/>
          <w:szCs w:val="22"/>
        </w:rPr>
        <w:t xml:space="preserve">. </w:t>
      </w:r>
    </w:p>
    <w:p w14:paraId="39B49C0D" w14:textId="77777777" w:rsidR="00A7397D" w:rsidRPr="004B23C5" w:rsidRDefault="00A7397D" w:rsidP="00A7397D">
      <w:pPr>
        <w:ind w:firstLine="540"/>
        <w:jc w:val="center"/>
        <w:rPr>
          <w:b/>
          <w:sz w:val="22"/>
          <w:szCs w:val="22"/>
        </w:rPr>
      </w:pPr>
    </w:p>
    <w:p w14:paraId="60D38440" w14:textId="77777777" w:rsidR="00A7397D" w:rsidRPr="004B23C5" w:rsidRDefault="00A7397D" w:rsidP="00A7397D">
      <w:pPr>
        <w:ind w:firstLine="540"/>
        <w:jc w:val="center"/>
        <w:rPr>
          <w:b/>
          <w:sz w:val="22"/>
          <w:szCs w:val="22"/>
        </w:rPr>
      </w:pPr>
      <w:r w:rsidRPr="004B23C5">
        <w:rPr>
          <w:b/>
          <w:sz w:val="22"/>
          <w:szCs w:val="22"/>
        </w:rPr>
        <w:t>5. Pasiūlymo galiojimo terminas</w:t>
      </w:r>
    </w:p>
    <w:p w14:paraId="76CEC8C4" w14:textId="3C4C78CB" w:rsidR="00431EC0" w:rsidRPr="000857BA" w:rsidRDefault="00AF1216" w:rsidP="00431EC0">
      <w:pPr>
        <w:jc w:val="both"/>
        <w:rPr>
          <w:sz w:val="22"/>
          <w:szCs w:val="22"/>
        </w:rPr>
      </w:pPr>
      <w:r>
        <w:rPr>
          <w:sz w:val="22"/>
          <w:szCs w:val="22"/>
        </w:rPr>
        <w:t>5</w:t>
      </w:r>
      <w:r w:rsidR="00431EC0" w:rsidRPr="00333415">
        <w:rPr>
          <w:sz w:val="22"/>
          <w:szCs w:val="22"/>
        </w:rPr>
        <w:t xml:space="preserve">.1. </w:t>
      </w:r>
      <w:r>
        <w:rPr>
          <w:sz w:val="22"/>
          <w:szCs w:val="22"/>
        </w:rPr>
        <w:t>P</w:t>
      </w:r>
      <w:r w:rsidR="00431EC0" w:rsidRPr="00333415">
        <w:rPr>
          <w:sz w:val="22"/>
          <w:szCs w:val="22"/>
        </w:rPr>
        <w:t>asiūlymas galioja ne trumpiau nei 90 kalendorinių dienų nuo paskutinės pasiūlym</w:t>
      </w:r>
      <w:r>
        <w:rPr>
          <w:sz w:val="22"/>
          <w:szCs w:val="22"/>
        </w:rPr>
        <w:t>o</w:t>
      </w:r>
      <w:r w:rsidR="00431EC0" w:rsidRPr="00333415">
        <w:rPr>
          <w:sz w:val="22"/>
          <w:szCs w:val="22"/>
        </w:rPr>
        <w:t xml:space="preserve"> </w:t>
      </w:r>
      <w:r w:rsidR="00431EC0" w:rsidRPr="000857BA">
        <w:rPr>
          <w:sz w:val="22"/>
          <w:szCs w:val="22"/>
        </w:rPr>
        <w:t>pateikimo dienos, šią dieną įskaičiuojant į pasiūlym</w:t>
      </w:r>
      <w:r>
        <w:rPr>
          <w:sz w:val="22"/>
          <w:szCs w:val="22"/>
        </w:rPr>
        <w:t>o</w:t>
      </w:r>
      <w:r w:rsidR="00431EC0" w:rsidRPr="000857BA">
        <w:rPr>
          <w:sz w:val="22"/>
          <w:szCs w:val="22"/>
        </w:rPr>
        <w:t xml:space="preserve"> galiojimo laikotarpį.</w:t>
      </w:r>
    </w:p>
    <w:p w14:paraId="72390CE1" w14:textId="77777777" w:rsidR="00A7397D" w:rsidRPr="004B23C5" w:rsidRDefault="00A7397D" w:rsidP="00A7397D">
      <w:pPr>
        <w:jc w:val="both"/>
        <w:rPr>
          <w:sz w:val="22"/>
          <w:szCs w:val="22"/>
        </w:rPr>
      </w:pPr>
    </w:p>
    <w:p w14:paraId="11AFF60C" w14:textId="77777777" w:rsidR="00A7397D" w:rsidRPr="004B23C5" w:rsidRDefault="00A7397D" w:rsidP="00A7397D">
      <w:pPr>
        <w:ind w:firstLine="540"/>
        <w:jc w:val="center"/>
        <w:rPr>
          <w:sz w:val="22"/>
          <w:szCs w:val="22"/>
        </w:rPr>
      </w:pPr>
      <w:r w:rsidRPr="004B23C5">
        <w:rPr>
          <w:b/>
          <w:sz w:val="22"/>
          <w:szCs w:val="22"/>
        </w:rPr>
        <w:t>6. Kita informacija</w:t>
      </w:r>
    </w:p>
    <w:p w14:paraId="267EE9D3" w14:textId="77777777" w:rsidR="00A7397D" w:rsidRPr="004B23C5" w:rsidRDefault="00A7397D" w:rsidP="00A7397D">
      <w:pPr>
        <w:jc w:val="both"/>
        <w:rPr>
          <w:sz w:val="22"/>
          <w:szCs w:val="22"/>
        </w:rPr>
      </w:pPr>
      <w:r w:rsidRPr="004B23C5">
        <w:rPr>
          <w:sz w:val="22"/>
          <w:szCs w:val="22"/>
        </w:rPr>
        <w:t>6.1. 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5245"/>
      </w:tblGrid>
      <w:tr w:rsidR="00A7397D" w:rsidRPr="004B23C5" w14:paraId="7371FF51" w14:textId="77777777" w:rsidTr="00BB663A">
        <w:trPr>
          <w:trHeight w:val="1102"/>
        </w:trPr>
        <w:tc>
          <w:tcPr>
            <w:tcW w:w="675" w:type="dxa"/>
          </w:tcPr>
          <w:p w14:paraId="6DDD17B8" w14:textId="77777777" w:rsidR="00A7397D" w:rsidRPr="004B23C5" w:rsidRDefault="00A7397D" w:rsidP="00BB663A">
            <w:pPr>
              <w:jc w:val="center"/>
              <w:rPr>
                <w:sz w:val="22"/>
                <w:szCs w:val="22"/>
              </w:rPr>
            </w:pPr>
            <w:r w:rsidRPr="004B23C5">
              <w:rPr>
                <w:sz w:val="22"/>
                <w:szCs w:val="22"/>
              </w:rPr>
              <w:t>Eil.Nr.</w:t>
            </w:r>
          </w:p>
        </w:tc>
        <w:tc>
          <w:tcPr>
            <w:tcW w:w="3969" w:type="dxa"/>
          </w:tcPr>
          <w:p w14:paraId="55E3E667" w14:textId="77777777" w:rsidR="00A7397D" w:rsidRPr="004B23C5" w:rsidRDefault="00A7397D" w:rsidP="00BB663A">
            <w:pPr>
              <w:jc w:val="center"/>
              <w:rPr>
                <w:sz w:val="22"/>
                <w:szCs w:val="22"/>
              </w:rPr>
            </w:pPr>
            <w:r w:rsidRPr="004B23C5">
              <w:rPr>
                <w:sz w:val="22"/>
                <w:szCs w:val="22"/>
              </w:rPr>
              <w:t>Pateiktų dokumentų pavadinimas</w:t>
            </w:r>
          </w:p>
        </w:tc>
        <w:tc>
          <w:tcPr>
            <w:tcW w:w="5245" w:type="dxa"/>
          </w:tcPr>
          <w:p w14:paraId="230AE14D" w14:textId="77777777" w:rsidR="00A7397D" w:rsidRPr="004B23C5" w:rsidRDefault="00A7397D" w:rsidP="00BB663A">
            <w:pPr>
              <w:jc w:val="center"/>
              <w:rPr>
                <w:sz w:val="22"/>
                <w:szCs w:val="22"/>
              </w:rPr>
            </w:pPr>
            <w:r w:rsidRPr="004B23C5">
              <w:rPr>
                <w:sz w:val="22"/>
                <w:szCs w:val="22"/>
              </w:rPr>
              <w:t>Pasiūlymo lapo numeris, kuriame yra dokumentas (jei dokumentas užima ne vieną pasiūlymo lapą – nurodomi lapo numeriai „nuo-iki“)</w:t>
            </w:r>
          </w:p>
        </w:tc>
      </w:tr>
      <w:tr w:rsidR="00A7397D" w:rsidRPr="004B23C5" w14:paraId="29260455" w14:textId="77777777" w:rsidTr="00BB663A">
        <w:tc>
          <w:tcPr>
            <w:tcW w:w="675" w:type="dxa"/>
          </w:tcPr>
          <w:p w14:paraId="775CB70A" w14:textId="77777777" w:rsidR="00A7397D" w:rsidRPr="004B23C5" w:rsidRDefault="00A7397D" w:rsidP="00BB663A">
            <w:pPr>
              <w:jc w:val="both"/>
              <w:rPr>
                <w:sz w:val="22"/>
                <w:szCs w:val="22"/>
              </w:rPr>
            </w:pPr>
          </w:p>
        </w:tc>
        <w:tc>
          <w:tcPr>
            <w:tcW w:w="3969" w:type="dxa"/>
          </w:tcPr>
          <w:p w14:paraId="3AE6FB23" w14:textId="77777777" w:rsidR="00A7397D" w:rsidRPr="004B23C5" w:rsidRDefault="00A7397D" w:rsidP="00BB663A">
            <w:pPr>
              <w:jc w:val="both"/>
              <w:rPr>
                <w:sz w:val="22"/>
                <w:szCs w:val="22"/>
              </w:rPr>
            </w:pPr>
            <w:r w:rsidRPr="004B23C5">
              <w:rPr>
                <w:sz w:val="22"/>
                <w:szCs w:val="22"/>
              </w:rPr>
              <w:t>...</w:t>
            </w:r>
          </w:p>
        </w:tc>
        <w:tc>
          <w:tcPr>
            <w:tcW w:w="5245" w:type="dxa"/>
          </w:tcPr>
          <w:p w14:paraId="4A3D34F9" w14:textId="77777777" w:rsidR="00A7397D" w:rsidRPr="004B23C5" w:rsidRDefault="00A7397D" w:rsidP="00BB663A">
            <w:pPr>
              <w:jc w:val="both"/>
              <w:rPr>
                <w:sz w:val="22"/>
                <w:szCs w:val="22"/>
              </w:rPr>
            </w:pPr>
          </w:p>
        </w:tc>
      </w:tr>
    </w:tbl>
    <w:p w14:paraId="3280FC7C" w14:textId="77777777" w:rsidR="00A7397D" w:rsidRPr="004B23C5" w:rsidRDefault="00A7397D" w:rsidP="00A7397D">
      <w:pPr>
        <w:jc w:val="center"/>
        <w:rPr>
          <w:sz w:val="22"/>
          <w:szCs w:val="22"/>
        </w:rPr>
      </w:pPr>
    </w:p>
    <w:p w14:paraId="78D7FF5C" w14:textId="1C4E77D3" w:rsidR="00CF2275" w:rsidRDefault="00400A7D" w:rsidP="00CF2275">
      <w:r>
        <w:t>savininkas</w:t>
      </w:r>
      <w:r w:rsidR="00CF2275">
        <w:tab/>
      </w:r>
      <w:r w:rsidR="00120EBF">
        <w:t xml:space="preserve">                                                                                     </w:t>
      </w:r>
      <w:r>
        <w:t>Zigmantas Babilas</w:t>
      </w:r>
      <w:r w:rsidR="00CF2275">
        <w:tab/>
      </w:r>
    </w:p>
    <w:p w14:paraId="116C5420" w14:textId="18F23BDE" w:rsidR="00CF2275" w:rsidRPr="004B23C5" w:rsidRDefault="00CF2275" w:rsidP="00CF2275">
      <w:pPr>
        <w:rPr>
          <w:sz w:val="22"/>
          <w:szCs w:val="22"/>
        </w:rPr>
      </w:pPr>
      <w:r>
        <w:t>(pareigos)</w:t>
      </w:r>
      <w:r>
        <w:tab/>
      </w:r>
      <w:r w:rsidR="00141C73">
        <w:t xml:space="preserve">  </w:t>
      </w:r>
      <w:r>
        <w:tab/>
      </w:r>
      <w:r>
        <w:tab/>
        <w:t>(parašas)</w:t>
      </w:r>
      <w:r>
        <w:tab/>
      </w:r>
      <w:r>
        <w:tab/>
        <w:t>(vardas pavardė)</w:t>
      </w:r>
    </w:p>
    <w:p w14:paraId="0198DBEB" w14:textId="77777777" w:rsidR="007A39E3" w:rsidRDefault="007A39E3">
      <w:pPr>
        <w:spacing w:after="160" w:line="259" w:lineRule="auto"/>
        <w:rPr>
          <w:sz w:val="16"/>
          <w:szCs w:val="16"/>
        </w:rPr>
      </w:pPr>
    </w:p>
    <w:p w14:paraId="0115381F" w14:textId="23B1857F" w:rsidR="00A7397D" w:rsidRPr="007A39E3" w:rsidRDefault="00661CBC">
      <w:pPr>
        <w:spacing w:after="160" w:line="259" w:lineRule="auto"/>
        <w:rPr>
          <w:i/>
          <w:iCs/>
          <w:sz w:val="20"/>
          <w:szCs w:val="20"/>
        </w:rPr>
      </w:pPr>
      <w:r w:rsidRPr="007A39E3">
        <w:rPr>
          <w:i/>
          <w:iCs/>
          <w:sz w:val="20"/>
          <w:szCs w:val="20"/>
        </w:rPr>
        <w:t>Jei pasiūlymą pasirašo Tiekėjo įgal</w:t>
      </w:r>
      <w:r w:rsidR="007A39E3" w:rsidRPr="007A39E3">
        <w:rPr>
          <w:i/>
          <w:iCs/>
          <w:sz w:val="20"/>
          <w:szCs w:val="20"/>
        </w:rPr>
        <w:t>i</w:t>
      </w:r>
      <w:r w:rsidRPr="007A39E3">
        <w:rPr>
          <w:i/>
          <w:iCs/>
          <w:sz w:val="20"/>
          <w:szCs w:val="20"/>
        </w:rPr>
        <w:t>otas asmuo, kartu su pasiūlym</w:t>
      </w:r>
      <w:r w:rsidR="007A39E3" w:rsidRPr="007A39E3">
        <w:rPr>
          <w:i/>
          <w:iCs/>
          <w:sz w:val="20"/>
          <w:szCs w:val="20"/>
        </w:rPr>
        <w:t xml:space="preserve">u turi būti pateiktas dokumentas suteikiantis teisę </w:t>
      </w:r>
      <w:r w:rsidR="007A39E3">
        <w:rPr>
          <w:i/>
          <w:iCs/>
          <w:sz w:val="20"/>
          <w:szCs w:val="20"/>
        </w:rPr>
        <w:t xml:space="preserve">nurodytam asmeniui </w:t>
      </w:r>
      <w:r w:rsidR="007A39E3" w:rsidRPr="007A39E3">
        <w:rPr>
          <w:i/>
          <w:iCs/>
          <w:sz w:val="20"/>
          <w:szCs w:val="20"/>
        </w:rPr>
        <w:t>pasirašyti Tiekėjo vardu.</w:t>
      </w:r>
    </w:p>
    <w:sectPr w:rsidR="00A7397D" w:rsidRPr="007A39E3" w:rsidSect="00E068AA">
      <w:pgSz w:w="12240" w:h="15840"/>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18"/>
    <w:rsid w:val="00000856"/>
    <w:rsid w:val="00005ABC"/>
    <w:rsid w:val="00021A0E"/>
    <w:rsid w:val="000601DC"/>
    <w:rsid w:val="0006680A"/>
    <w:rsid w:val="000733FC"/>
    <w:rsid w:val="000854EE"/>
    <w:rsid w:val="00092958"/>
    <w:rsid w:val="000B4C02"/>
    <w:rsid w:val="000B719A"/>
    <w:rsid w:val="000C435C"/>
    <w:rsid w:val="000D47AC"/>
    <w:rsid w:val="001076D7"/>
    <w:rsid w:val="00110E4B"/>
    <w:rsid w:val="00120EBF"/>
    <w:rsid w:val="001235DA"/>
    <w:rsid w:val="00123681"/>
    <w:rsid w:val="00141C73"/>
    <w:rsid w:val="001718EF"/>
    <w:rsid w:val="00176766"/>
    <w:rsid w:val="00194FFE"/>
    <w:rsid w:val="001D21B0"/>
    <w:rsid w:val="001D2496"/>
    <w:rsid w:val="001E364C"/>
    <w:rsid w:val="00202079"/>
    <w:rsid w:val="00226AC7"/>
    <w:rsid w:val="00245418"/>
    <w:rsid w:val="00253CFD"/>
    <w:rsid w:val="002841C1"/>
    <w:rsid w:val="002B14BA"/>
    <w:rsid w:val="002D6550"/>
    <w:rsid w:val="00307F92"/>
    <w:rsid w:val="00325095"/>
    <w:rsid w:val="003333FE"/>
    <w:rsid w:val="003340D1"/>
    <w:rsid w:val="00341823"/>
    <w:rsid w:val="00351DB5"/>
    <w:rsid w:val="00360701"/>
    <w:rsid w:val="003649B7"/>
    <w:rsid w:val="003657C9"/>
    <w:rsid w:val="003729ED"/>
    <w:rsid w:val="00383354"/>
    <w:rsid w:val="00390487"/>
    <w:rsid w:val="003C3B05"/>
    <w:rsid w:val="00400A7D"/>
    <w:rsid w:val="00423580"/>
    <w:rsid w:val="00431EC0"/>
    <w:rsid w:val="00433B18"/>
    <w:rsid w:val="0044082A"/>
    <w:rsid w:val="00460201"/>
    <w:rsid w:val="004647BE"/>
    <w:rsid w:val="004A25F4"/>
    <w:rsid w:val="004A79DA"/>
    <w:rsid w:val="004F507C"/>
    <w:rsid w:val="00511B8E"/>
    <w:rsid w:val="0051350D"/>
    <w:rsid w:val="00514093"/>
    <w:rsid w:val="005257E7"/>
    <w:rsid w:val="0053264E"/>
    <w:rsid w:val="005462A5"/>
    <w:rsid w:val="00557A24"/>
    <w:rsid w:val="00567FFD"/>
    <w:rsid w:val="005808EF"/>
    <w:rsid w:val="005E2184"/>
    <w:rsid w:val="00612A20"/>
    <w:rsid w:val="00622061"/>
    <w:rsid w:val="00622C28"/>
    <w:rsid w:val="00626CEE"/>
    <w:rsid w:val="0064305E"/>
    <w:rsid w:val="00661CBC"/>
    <w:rsid w:val="006B0BF3"/>
    <w:rsid w:val="006D021E"/>
    <w:rsid w:val="006D1473"/>
    <w:rsid w:val="006D18F3"/>
    <w:rsid w:val="00766AE9"/>
    <w:rsid w:val="00794FE7"/>
    <w:rsid w:val="007A39E3"/>
    <w:rsid w:val="007B246F"/>
    <w:rsid w:val="007C4EB2"/>
    <w:rsid w:val="007D4D8B"/>
    <w:rsid w:val="00821B22"/>
    <w:rsid w:val="008222F4"/>
    <w:rsid w:val="00870FA7"/>
    <w:rsid w:val="00874C71"/>
    <w:rsid w:val="00877CEB"/>
    <w:rsid w:val="00896657"/>
    <w:rsid w:val="008B0071"/>
    <w:rsid w:val="008B4008"/>
    <w:rsid w:val="008C5063"/>
    <w:rsid w:val="008D408E"/>
    <w:rsid w:val="008D6619"/>
    <w:rsid w:val="00903BD7"/>
    <w:rsid w:val="009401F5"/>
    <w:rsid w:val="009757CC"/>
    <w:rsid w:val="009A7D38"/>
    <w:rsid w:val="009B2F7E"/>
    <w:rsid w:val="009C5626"/>
    <w:rsid w:val="00A0774D"/>
    <w:rsid w:val="00A30954"/>
    <w:rsid w:val="00A41FD7"/>
    <w:rsid w:val="00A44469"/>
    <w:rsid w:val="00A462F3"/>
    <w:rsid w:val="00A47650"/>
    <w:rsid w:val="00A5495D"/>
    <w:rsid w:val="00A66F9F"/>
    <w:rsid w:val="00A73265"/>
    <w:rsid w:val="00A7397D"/>
    <w:rsid w:val="00A80AD4"/>
    <w:rsid w:val="00AF1216"/>
    <w:rsid w:val="00B01358"/>
    <w:rsid w:val="00B72E2B"/>
    <w:rsid w:val="00B8362D"/>
    <w:rsid w:val="00B84549"/>
    <w:rsid w:val="00BB663A"/>
    <w:rsid w:val="00BE096C"/>
    <w:rsid w:val="00C03750"/>
    <w:rsid w:val="00C16AE4"/>
    <w:rsid w:val="00C501A6"/>
    <w:rsid w:val="00C65C3C"/>
    <w:rsid w:val="00CA4255"/>
    <w:rsid w:val="00CF2275"/>
    <w:rsid w:val="00D2594D"/>
    <w:rsid w:val="00D30C5D"/>
    <w:rsid w:val="00D3738C"/>
    <w:rsid w:val="00D76C6E"/>
    <w:rsid w:val="00D80603"/>
    <w:rsid w:val="00DA309B"/>
    <w:rsid w:val="00DA35BB"/>
    <w:rsid w:val="00DC25B0"/>
    <w:rsid w:val="00DC4115"/>
    <w:rsid w:val="00DD0D3F"/>
    <w:rsid w:val="00DD4829"/>
    <w:rsid w:val="00DE186B"/>
    <w:rsid w:val="00DF3310"/>
    <w:rsid w:val="00DF647C"/>
    <w:rsid w:val="00E047EA"/>
    <w:rsid w:val="00E068AA"/>
    <w:rsid w:val="00E17F4D"/>
    <w:rsid w:val="00E21A1F"/>
    <w:rsid w:val="00E51741"/>
    <w:rsid w:val="00E76943"/>
    <w:rsid w:val="00E84AE1"/>
    <w:rsid w:val="00E90412"/>
    <w:rsid w:val="00F03E4A"/>
    <w:rsid w:val="00F10A06"/>
    <w:rsid w:val="00F125B1"/>
    <w:rsid w:val="00F4712A"/>
    <w:rsid w:val="00F569B7"/>
    <w:rsid w:val="00F579D2"/>
    <w:rsid w:val="00F72AE8"/>
    <w:rsid w:val="00F768DE"/>
    <w:rsid w:val="00F81C06"/>
    <w:rsid w:val="00F8560A"/>
    <w:rsid w:val="00F919E2"/>
    <w:rsid w:val="00FC4658"/>
    <w:rsid w:val="00FD559E"/>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docId w15:val="{467F73BD-CB30-4ABB-A8ED-19E1EB81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235DA"/>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F125B1"/>
    <w:rPr>
      <w:color w:val="605E5C"/>
      <w:shd w:val="clear" w:color="auto" w:fill="E1DFDD"/>
    </w:rPr>
  </w:style>
  <w:style w:type="character" w:styleId="Perirtashipersaitas">
    <w:name w:val="FollowedHyperlink"/>
    <w:basedOn w:val="Numatytasispastraiposriftas"/>
    <w:uiPriority w:val="99"/>
    <w:semiHidden/>
    <w:unhideWhenUsed/>
    <w:rsid w:val="00CA4255"/>
    <w:rPr>
      <w:color w:val="954F72" w:themeColor="followedHyperlink"/>
      <w:u w:val="single"/>
    </w:rPr>
  </w:style>
  <w:style w:type="paragraph" w:styleId="Debesliotekstas">
    <w:name w:val="Balloon Text"/>
    <w:basedOn w:val="prastasis"/>
    <w:link w:val="DebesliotekstasDiagrama"/>
    <w:uiPriority w:val="99"/>
    <w:semiHidden/>
    <w:unhideWhenUsed/>
    <w:rsid w:val="003904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487"/>
    <w:rPr>
      <w:rFonts w:ascii="Segoe UI" w:eastAsia="Times New Roman" w:hAnsi="Segoe UI" w:cs="Segoe UI"/>
      <w:sz w:val="18"/>
      <w:szCs w:val="18"/>
      <w:lang w:eastAsia="lt-LT"/>
    </w:rPr>
  </w:style>
  <w:style w:type="paragraph" w:styleId="Paantrat">
    <w:name w:val="Subtitle"/>
    <w:basedOn w:val="prastasis"/>
    <w:link w:val="PaantratDiagrama"/>
    <w:uiPriority w:val="99"/>
    <w:qFormat/>
    <w:rsid w:val="00C16AE4"/>
    <w:rPr>
      <w:u w:val="single"/>
      <w:lang w:val="en-US" w:eastAsia="en-US"/>
    </w:rPr>
  </w:style>
  <w:style w:type="character" w:customStyle="1" w:styleId="PaantratDiagrama">
    <w:name w:val="Paantraštė Diagrama"/>
    <w:basedOn w:val="Numatytasispastraiposriftas"/>
    <w:link w:val="Paantrat"/>
    <w:uiPriority w:val="99"/>
    <w:rsid w:val="00C16AE4"/>
    <w:rPr>
      <w:rFonts w:ascii="Times New Roman" w:eastAsia="Times New Roman" w:hAnsi="Times New Roman" w:cs="Times New Roman"/>
      <w:sz w:val="24"/>
      <w:szCs w:val="24"/>
      <w:u w:val="single"/>
      <w:lang w:val="en-US"/>
    </w:rPr>
  </w:style>
  <w:style w:type="paragraph" w:styleId="Paprastasistekstas">
    <w:name w:val="Plain Text"/>
    <w:basedOn w:val="prastasis"/>
    <w:link w:val="PaprastasistekstasDiagrama"/>
    <w:rsid w:val="00C16AE4"/>
    <w:rPr>
      <w:rFonts w:ascii="Courier New"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C16AE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6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6005</Words>
  <Characters>3424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Markevičius</dc:creator>
  <cp:lastModifiedBy>Marija Mažol</cp:lastModifiedBy>
  <cp:revision>5</cp:revision>
  <cp:lastPrinted>2020-03-25T12:18:00Z</cp:lastPrinted>
  <dcterms:created xsi:type="dcterms:W3CDTF">2020-08-03T06:42:00Z</dcterms:created>
  <dcterms:modified xsi:type="dcterms:W3CDTF">2020-08-20T04:21:00Z</dcterms:modified>
</cp:coreProperties>
</file>