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2CF" w:rsidRPr="004A4A56" w:rsidRDefault="006762CF" w:rsidP="00FE7647">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 w:val="28"/>
          <w:szCs w:val="28"/>
          <w:lang w:eastAsia="lt-LT"/>
        </w:rPr>
      </w:pPr>
    </w:p>
    <w:p w:rsidR="00F07F70" w:rsidRDefault="00F07F70" w:rsidP="00F07F70">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 w:val="28"/>
          <w:szCs w:val="28"/>
          <w:lang w:eastAsia="lt-LT"/>
        </w:rPr>
      </w:pPr>
      <w:r w:rsidRPr="004A4A56">
        <w:rPr>
          <w:rFonts w:eastAsia="Times New Roman" w:cs="Times New Roman"/>
          <w:b/>
          <w:sz w:val="28"/>
          <w:szCs w:val="28"/>
          <w:lang w:eastAsia="lt-LT"/>
        </w:rPr>
        <w:t xml:space="preserve">STATYBOS RANGOS DARBŲ SUTARTIS </w:t>
      </w:r>
    </w:p>
    <w:p w:rsidR="00B426E1" w:rsidRPr="00B426E1" w:rsidRDefault="00B426E1" w:rsidP="00F07F70">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aps/>
          <w:sz w:val="28"/>
          <w:szCs w:val="28"/>
          <w:lang w:eastAsia="lt-LT"/>
        </w:rPr>
      </w:pPr>
      <w:r w:rsidRPr="00B426E1">
        <w:rPr>
          <w:rFonts w:eastAsia="Times New Roman" w:cs="Times New Roman"/>
          <w:b/>
          <w:caps/>
          <w:szCs w:val="24"/>
        </w:rPr>
        <w:t>Įvažiavimo Sp-1 prie Sporto g. 36 Molėtų mieste paprastasis remontas</w:t>
      </w:r>
    </w:p>
    <w:p w:rsidR="00F07F70" w:rsidRPr="004A4A56" w:rsidRDefault="00AD52CE" w:rsidP="00F07F70">
      <w:pPr>
        <w:spacing w:before="120" w:after="120" w:line="360" w:lineRule="auto"/>
        <w:jc w:val="center"/>
        <w:rPr>
          <w:rFonts w:eastAsia="Times New Roman" w:cs="Times New Roman"/>
          <w:szCs w:val="24"/>
          <w:lang w:eastAsia="lt-LT"/>
        </w:rPr>
      </w:pPr>
      <w:r w:rsidRPr="004A4A56">
        <w:rPr>
          <w:rFonts w:eastAsia="Times New Roman" w:cs="Times New Roman"/>
          <w:szCs w:val="24"/>
          <w:lang w:eastAsia="lt-LT"/>
        </w:rPr>
        <w:t>202</w:t>
      </w:r>
      <w:r w:rsidR="006A1DD6" w:rsidRPr="004A4A56">
        <w:rPr>
          <w:rFonts w:eastAsia="Times New Roman" w:cs="Times New Roman"/>
          <w:szCs w:val="24"/>
          <w:lang w:eastAsia="lt-LT"/>
        </w:rPr>
        <w:t>0</w:t>
      </w:r>
      <w:r w:rsidR="00B426E1">
        <w:rPr>
          <w:rFonts w:eastAsia="Times New Roman" w:cs="Times New Roman"/>
          <w:szCs w:val="24"/>
          <w:lang w:eastAsia="lt-LT"/>
        </w:rPr>
        <w:t xml:space="preserve"> m. rugpjūčio    </w:t>
      </w:r>
      <w:r w:rsidR="00F07F70" w:rsidRPr="004A4A56">
        <w:rPr>
          <w:rFonts w:eastAsia="Times New Roman" w:cs="Times New Roman"/>
          <w:szCs w:val="24"/>
          <w:lang w:eastAsia="lt-LT"/>
        </w:rPr>
        <w:t xml:space="preserve"> d. Nr. ________</w:t>
      </w:r>
    </w:p>
    <w:p w:rsidR="00F07F70" w:rsidRPr="004A4A56" w:rsidRDefault="00F07F70" w:rsidP="00F07F70">
      <w:pPr>
        <w:spacing w:before="120" w:after="120" w:line="360" w:lineRule="auto"/>
        <w:jc w:val="center"/>
        <w:rPr>
          <w:rFonts w:eastAsia="Times New Roman" w:cs="Times New Roman"/>
          <w:szCs w:val="24"/>
          <w:lang w:eastAsia="lt-LT"/>
        </w:rPr>
      </w:pPr>
      <w:r w:rsidRPr="004A4A56">
        <w:rPr>
          <w:rFonts w:eastAsia="Times New Roman" w:cs="Times New Roman"/>
          <w:szCs w:val="24"/>
          <w:lang w:eastAsia="lt-LT"/>
        </w:rPr>
        <w:t>Molėtai</w:t>
      </w:r>
    </w:p>
    <w:p w:rsidR="00B426E1" w:rsidRPr="00B426E1" w:rsidRDefault="00F07F70" w:rsidP="00B426E1">
      <w:pPr>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 xml:space="preserve">Molėtų rajono savivaldybės administracija, juridinio asmens kodas </w:t>
      </w:r>
      <w:r w:rsidRPr="004A4A56">
        <w:rPr>
          <w:rFonts w:eastAsia="Times New Roman" w:cs="Times New Roman"/>
          <w:bCs/>
          <w:iCs/>
          <w:szCs w:val="24"/>
          <w:lang w:eastAsia="lt-LT"/>
        </w:rPr>
        <w:t>188712799</w:t>
      </w:r>
      <w:r w:rsidRPr="004A4A56">
        <w:rPr>
          <w:rFonts w:eastAsia="Times New Roman" w:cs="Times New Roman"/>
          <w:szCs w:val="24"/>
          <w:lang w:eastAsia="lt-LT"/>
        </w:rPr>
        <w:t xml:space="preserve">, kurios registruota buveinė yra </w:t>
      </w:r>
      <w:r w:rsidRPr="004A4A56">
        <w:rPr>
          <w:rFonts w:eastAsia="Times New Roman" w:cs="Times New Roman"/>
          <w:bCs/>
          <w:iCs/>
          <w:szCs w:val="24"/>
          <w:lang w:eastAsia="lt-LT"/>
        </w:rPr>
        <w:t>Molėtuose</w:t>
      </w:r>
      <w:r w:rsidRPr="004A4A56">
        <w:rPr>
          <w:rFonts w:eastAsia="Times New Roman" w:cs="Times New Roman"/>
          <w:szCs w:val="24"/>
          <w:lang w:eastAsia="lt-LT"/>
        </w:rPr>
        <w:t xml:space="preserve">, </w:t>
      </w:r>
      <w:r w:rsidRPr="004A4A56">
        <w:rPr>
          <w:rFonts w:eastAsia="Times New Roman" w:cs="Times New Roman"/>
          <w:bCs/>
          <w:iCs/>
          <w:szCs w:val="24"/>
          <w:lang w:eastAsia="lt-LT"/>
        </w:rPr>
        <w:t xml:space="preserve">Vilniaus g. 44, LT-33140, </w:t>
      </w:r>
      <w:r w:rsidRPr="004A4A56">
        <w:rPr>
          <w:rFonts w:eastAsia="Times New Roman" w:cs="Times New Roman"/>
          <w:szCs w:val="24"/>
          <w:lang w:eastAsia="lt-LT"/>
        </w:rPr>
        <w:t>duomenys apie įstaigą kaupiami ir saugomi Lietuvos Respublikos juridinių</w:t>
      </w:r>
      <w:r w:rsidR="00726D77" w:rsidRPr="004A4A56">
        <w:rPr>
          <w:rFonts w:eastAsia="Times New Roman" w:cs="Times New Roman"/>
          <w:szCs w:val="24"/>
          <w:lang w:eastAsia="lt-LT"/>
        </w:rPr>
        <w:t xml:space="preserve"> asmenų registre, atstovaujama a</w:t>
      </w:r>
      <w:r w:rsidRPr="004A4A56">
        <w:rPr>
          <w:rFonts w:eastAsia="Times New Roman" w:cs="Times New Roman"/>
          <w:szCs w:val="24"/>
          <w:lang w:eastAsia="lt-LT"/>
        </w:rPr>
        <w:t xml:space="preserve">dministracijos direktoriaus </w:t>
      </w:r>
      <w:r w:rsidR="004B22FE" w:rsidRPr="004A4A56">
        <w:rPr>
          <w:rFonts w:eastAsia="Times New Roman" w:cs="Times New Roman"/>
          <w:szCs w:val="24"/>
          <w:lang w:eastAsia="lt-LT"/>
        </w:rPr>
        <w:t>Sigito Žvi</w:t>
      </w:r>
      <w:r w:rsidR="00E2534A" w:rsidRPr="004A4A56">
        <w:rPr>
          <w:rFonts w:eastAsia="Times New Roman" w:cs="Times New Roman"/>
          <w:szCs w:val="24"/>
          <w:lang w:eastAsia="lt-LT"/>
        </w:rPr>
        <w:t>nio</w:t>
      </w:r>
      <w:r w:rsidRPr="004A4A56">
        <w:rPr>
          <w:rFonts w:eastAsia="Times New Roman" w:cs="Times New Roman"/>
          <w:szCs w:val="24"/>
          <w:lang w:eastAsia="lt-LT"/>
        </w:rPr>
        <w:t xml:space="preserve">, veikiančio pagal administracijos nuostatus (toliau – Užsakovas), ir </w:t>
      </w:r>
      <w:r w:rsidR="00B426E1" w:rsidRPr="00B426E1">
        <w:rPr>
          <w:rFonts w:eastAsia="Times New Roman" w:cs="Times New Roman"/>
          <w:szCs w:val="24"/>
          <w:lang w:eastAsia="lt-LT"/>
        </w:rPr>
        <w:t>UAB „</w:t>
      </w:r>
      <w:proofErr w:type="spellStart"/>
      <w:r w:rsidR="00B426E1" w:rsidRPr="00B426E1">
        <w:rPr>
          <w:rFonts w:eastAsia="Times New Roman" w:cs="Times New Roman"/>
          <w:szCs w:val="24"/>
          <w:lang w:eastAsia="lt-LT"/>
        </w:rPr>
        <w:t>Melingos</w:t>
      </w:r>
      <w:proofErr w:type="spellEnd"/>
      <w:r w:rsidR="00B426E1" w:rsidRPr="00B426E1">
        <w:rPr>
          <w:rFonts w:eastAsia="Times New Roman" w:cs="Times New Roman"/>
          <w:szCs w:val="24"/>
          <w:lang w:eastAsia="lt-LT"/>
        </w:rPr>
        <w:t xml:space="preserve">“ keliai, juridinio asmens kodas 167600971, kurio registruota buveinė Vilniaus g. 102, LT-33114 Molėtai, faktinė buveinė yra Vilniaus g. 102, LT-33114 Molėtai duomenys apie įmonę kaupiami ir saugomi Lietuvos Respublikos juridinių asmenų registre, atstovaujama direktoriaus Gedimino </w:t>
      </w:r>
      <w:proofErr w:type="spellStart"/>
      <w:r w:rsidR="00B426E1" w:rsidRPr="00B426E1">
        <w:rPr>
          <w:rFonts w:eastAsia="Times New Roman" w:cs="Times New Roman"/>
          <w:szCs w:val="24"/>
          <w:lang w:eastAsia="lt-LT"/>
        </w:rPr>
        <w:t>Pranskūno</w:t>
      </w:r>
      <w:proofErr w:type="spellEnd"/>
      <w:r w:rsidR="00B426E1" w:rsidRPr="00B426E1">
        <w:rPr>
          <w:rFonts w:eastAsia="Times New Roman" w:cs="Times New Roman"/>
          <w:szCs w:val="24"/>
          <w:lang w:eastAsia="lt-LT"/>
        </w:rPr>
        <w:t>, veikiančio pagal bendrovės įstatus  (toliau – Rangovas), susitarė ir sudarė šią statybos rangos darbų sutartį (toliau – Sutartis). Rangovas ir Užsakovas kartu toliau vadinami Šalimis.</w:t>
      </w:r>
    </w:p>
    <w:p w:rsidR="00F07F70" w:rsidRPr="004A4A56" w:rsidRDefault="00F07F70" w:rsidP="00F07F70">
      <w:pPr>
        <w:pStyle w:val="Sraopastraipa"/>
        <w:numPr>
          <w:ilvl w:val="0"/>
          <w:numId w:val="13"/>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SĄVOKOS</w:t>
      </w:r>
    </w:p>
    <w:p w:rsidR="006A1DD6" w:rsidRPr="004A4A56" w:rsidRDefault="006A1DD6" w:rsidP="006A1DD6">
      <w:pPr>
        <w:tabs>
          <w:tab w:val="left" w:pos="851"/>
        </w:tabs>
        <w:spacing w:line="360" w:lineRule="auto"/>
        <w:ind w:firstLine="567"/>
        <w:jc w:val="both"/>
        <w:rPr>
          <w:szCs w:val="24"/>
        </w:rPr>
      </w:pPr>
      <w:r w:rsidRPr="004A4A56">
        <w:rPr>
          <w:rFonts w:cs="Times New Roman"/>
          <w:szCs w:val="24"/>
        </w:rPr>
        <w:t>Sutartyje vartojamos sąvokos: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szCs w:val="24"/>
        </w:rPr>
        <w:t>Atliktų darbų perdavimo - priėmimo aktas</w:t>
      </w:r>
      <w:r w:rsidRPr="004A4A56">
        <w:rPr>
          <w:rFonts w:cs="Times New Roman"/>
          <w:szCs w:val="24"/>
        </w:rPr>
        <w:t xml:space="preserve"> – Užsakovo ir Rangovo suderintas ir pasirašytas dokumentas, įforminantis Rangovo per ataskaitinį laikotarpį atliktų darbų perdavimą – priėmimą.</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Darbo diena</w:t>
      </w:r>
      <w:r w:rsidRPr="004A4A56">
        <w:rPr>
          <w:rFonts w:cs="Times New Roman"/>
          <w:i/>
          <w:iCs/>
          <w:szCs w:val="24"/>
        </w:rPr>
        <w:t xml:space="preserve"> </w:t>
      </w:r>
      <w:r w:rsidRPr="004A4A56">
        <w:rPr>
          <w:rFonts w:cs="Times New Roman"/>
          <w:szCs w:val="24"/>
        </w:rPr>
        <w:t xml:space="preserve">– Užsakovo vidaus dokumentais patvirtintas oficialus darbo laikas, t. y. nuo pirmadienio iki penktadienio (išskyrus švenčių dienas), nuo 8.00 val. iki 17.00 val.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Darbų frontas</w:t>
      </w:r>
      <w:r w:rsidRPr="004A4A56">
        <w:rPr>
          <w:rFonts w:cs="Times New Roman"/>
          <w:szCs w:val="24"/>
        </w:rPr>
        <w:t xml:space="preserve"> – darbų atlikimo vieta </w:t>
      </w:r>
      <w:r w:rsidRPr="004A4A56">
        <w:rPr>
          <w:rFonts w:cs="Times New Roman"/>
          <w:bCs/>
          <w:szCs w:val="24"/>
        </w:rPr>
        <w:t>Užsakovo</w:t>
      </w:r>
      <w:r w:rsidRPr="004A4A56">
        <w:rPr>
          <w:rFonts w:cs="Times New Roman"/>
          <w:szCs w:val="24"/>
        </w:rPr>
        <w:t xml:space="preserve"> perduodama </w:t>
      </w:r>
      <w:r w:rsidRPr="004A4A56">
        <w:rPr>
          <w:rFonts w:cs="Times New Roman"/>
          <w:bCs/>
          <w:szCs w:val="24"/>
        </w:rPr>
        <w:t>Rangovui</w:t>
      </w:r>
      <w:r w:rsidRPr="004A4A56">
        <w:rPr>
          <w:rFonts w:cs="Times New Roman"/>
          <w:szCs w:val="24"/>
        </w:rPr>
        <w:t xml:space="preserve">.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Darbų atlikimo terminas</w:t>
      </w:r>
      <w:r w:rsidRPr="004A4A56">
        <w:rPr>
          <w:rFonts w:cs="Times New Roman"/>
          <w:szCs w:val="24"/>
        </w:rPr>
        <w:t xml:space="preserve"> – laiko tarpas nuo darbų pradžios pagal šią Sutartį iki darbų perdavimo </w:t>
      </w:r>
      <w:r w:rsidRPr="004A4A56">
        <w:rPr>
          <w:rFonts w:cs="Times New Roman"/>
          <w:bCs/>
          <w:szCs w:val="24"/>
        </w:rPr>
        <w:t>Užsakovo</w:t>
      </w:r>
      <w:r w:rsidRPr="004A4A56">
        <w:rPr>
          <w:rFonts w:cs="Times New Roman"/>
          <w:szCs w:val="24"/>
        </w:rPr>
        <w:t xml:space="preserve"> techninės priežiūros atstovui, t. y. iki užbaigtų statybos darbų perdavimo statytojui akto pasirašymo dienos.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Defekta</w:t>
      </w:r>
      <w:r w:rsidRPr="004A4A56">
        <w:rPr>
          <w:rFonts w:cs="Times New Roman"/>
          <w:iCs/>
          <w:szCs w:val="24"/>
        </w:rPr>
        <w:t>s</w:t>
      </w:r>
      <w:r w:rsidRPr="004A4A56">
        <w:rPr>
          <w:rFonts w:cs="Times New Roman"/>
          <w:i/>
          <w:iCs/>
          <w:szCs w:val="24"/>
        </w:rPr>
        <w:t xml:space="preserve"> - </w:t>
      </w:r>
      <w:r w:rsidRPr="004A4A56">
        <w:rPr>
          <w:rFonts w:cs="Times New Roman"/>
          <w:szCs w:val="24"/>
        </w:rPr>
        <w:t>apibrėžiamas kaip klaida arba nerūpestingumas kurioje nors statybos proceso stadijoje, darbų rezultato neatitikimas nei pagal teisės aktų reikalavimus, nei pagal Užsakovo keliamus reikalavimus, nei pagal Sutartį ar prie jos esančių dokumentų reikalavimus;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lastRenderedPageBreak/>
        <w:t>Esminės Sutarties sąlygos</w:t>
      </w:r>
      <w:r w:rsidRPr="004A4A56">
        <w:rPr>
          <w:rFonts w:cs="Times New Roman"/>
          <w:i/>
          <w:iCs/>
          <w:szCs w:val="24"/>
        </w:rPr>
        <w:t xml:space="preserve"> –</w:t>
      </w:r>
      <w:r w:rsidRPr="004A4A56">
        <w:rPr>
          <w:rFonts w:cs="Times New Roman"/>
          <w:szCs w:val="24"/>
        </w:rPr>
        <w:t xml:space="preserve"> sąlygos, kurias vienai šaliai pažeidus, </w:t>
      </w:r>
      <w:r w:rsidRPr="004A4A56">
        <w:t>kita šalis dėl to įgyja teisę Sutartį nutraukti vienašališkai. Kokios</w:t>
      </w:r>
      <w:r w:rsidRPr="004A4A56">
        <w:rPr>
          <w:lang w:val="en-US"/>
        </w:rPr>
        <w:t xml:space="preserve"> </w:t>
      </w:r>
      <w:r w:rsidRPr="004A4A56">
        <w:t>sąlygos yra esminės, šalys nurodo šioje Sutartyje.</w:t>
      </w:r>
    </w:p>
    <w:p w:rsidR="006A1DD6" w:rsidRPr="004A4A56" w:rsidRDefault="006A1DD6" w:rsidP="006A1DD6">
      <w:pPr>
        <w:numPr>
          <w:ilvl w:val="1"/>
          <w:numId w:val="6"/>
        </w:numPr>
        <w:tabs>
          <w:tab w:val="clear" w:pos="480"/>
          <w:tab w:val="left" w:pos="1021"/>
        </w:tabs>
        <w:spacing w:line="360" w:lineRule="auto"/>
        <w:ind w:left="0" w:firstLine="567"/>
        <w:jc w:val="both"/>
        <w:rPr>
          <w:rStyle w:val="Bodytext0"/>
          <w:sz w:val="24"/>
          <w:szCs w:val="24"/>
        </w:rPr>
      </w:pPr>
      <w:r w:rsidRPr="004A4A56">
        <w:rPr>
          <w:rStyle w:val="Bodytext0"/>
          <w:rFonts w:cs="Times New Roman"/>
          <w:b/>
          <w:sz w:val="24"/>
          <w:szCs w:val="24"/>
        </w:rPr>
        <w:t>Gamybiniai pasitarimai</w:t>
      </w:r>
      <w:r w:rsidRPr="004A4A56">
        <w:rPr>
          <w:rStyle w:val="Bodytext0"/>
          <w:rFonts w:cs="Times New Roman"/>
          <w:sz w:val="24"/>
          <w:szCs w:val="24"/>
        </w:rPr>
        <w:t xml:space="preserve"> – pasitarimai objekte, kurie apima visus klausimus, susijusius su darbų vykdymu.</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Style w:val="Bodytext0"/>
          <w:rFonts w:cs="Times New Roman"/>
          <w:b/>
          <w:sz w:val="24"/>
          <w:szCs w:val="24"/>
        </w:rPr>
        <w:t xml:space="preserve">Gamybinio pasitarimo protokolas </w:t>
      </w:r>
      <w:r w:rsidRPr="004A4A56">
        <w:t>–</w:t>
      </w:r>
      <w:r w:rsidRPr="004A4A56">
        <w:rPr>
          <w:szCs w:val="24"/>
        </w:rPr>
        <w:t xml:space="preserve"> dokumentas, surašomas siekiant užfiksuoti gamybinio pasitarimo metu svarstytus klausimus bei priimtus sprendimus.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Style w:val="Bodytext0"/>
          <w:rFonts w:cs="Times New Roman"/>
          <w:b/>
          <w:sz w:val="24"/>
          <w:szCs w:val="24"/>
        </w:rPr>
        <w:t xml:space="preserve">Kontrolinė geodezinė nuotrauka </w:t>
      </w:r>
      <w:r w:rsidRPr="004A4A56">
        <w:t>–</w:t>
      </w:r>
      <w:r w:rsidRPr="004A4A56">
        <w:rPr>
          <w:szCs w:val="24"/>
        </w:rPr>
        <w:t xml:space="preserve"> </w:t>
      </w:r>
      <w:proofErr w:type="spellStart"/>
      <w:r w:rsidRPr="004A4A56">
        <w:rPr>
          <w:szCs w:val="24"/>
        </w:rPr>
        <w:t>licenzijuotų</w:t>
      </w:r>
      <w:proofErr w:type="spellEnd"/>
      <w:r w:rsidRPr="004A4A56">
        <w:rPr>
          <w:szCs w:val="24"/>
        </w:rPr>
        <w:t xml:space="preserve"> asmenų parengtas geodezinis dokumentas, kuriame užfiksuoti faktiniai atliktų statybos darbų rezultatų išmatavimai ir nuokrypos nuo statybos darbų dokumentuose nurodytų statinio ar atskirų jo dalių projektinių ašių, išmatavimų, </w:t>
      </w:r>
      <w:proofErr w:type="spellStart"/>
      <w:r w:rsidRPr="004A4A56">
        <w:rPr>
          <w:szCs w:val="24"/>
        </w:rPr>
        <w:t>altitudžių</w:t>
      </w:r>
      <w:proofErr w:type="spellEnd"/>
      <w:r w:rsidRPr="004A4A56">
        <w:rPr>
          <w:szCs w:val="24"/>
        </w:rPr>
        <w:t xml:space="preserve"> bei kitų atskaitos taškų.</w:t>
      </w:r>
      <w:r w:rsidRPr="004A4A56">
        <w:rPr>
          <w:rFonts w:ascii="Arial" w:hAnsi="Arial" w:cs="Arial"/>
        </w:rPr>
        <w:t xml:space="preserve">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 xml:space="preserve"> Kalendorinis darbų vykdymo grafikas (toliau </w:t>
      </w:r>
      <w:r w:rsidRPr="004A4A56">
        <w:rPr>
          <w:rFonts w:cs="Times New Roman"/>
          <w:b/>
          <w:szCs w:val="24"/>
        </w:rPr>
        <w:t xml:space="preserve">– grafikas) </w:t>
      </w:r>
      <w:r w:rsidRPr="004A4A56">
        <w:rPr>
          <w:rFonts w:cs="Times New Roman"/>
          <w:szCs w:val="24"/>
        </w:rPr>
        <w:t>– Rangovo parengtas ir su Užsakovu suderintas darbų atlikimo grafikas, detalizuojantis šioje Sutartyje nurodytus darbų atlikimo terminus, jiems neprieštaraujantis ir apimantis:</w:t>
      </w:r>
    </w:p>
    <w:p w:rsidR="006A1DD6" w:rsidRPr="004A4A56" w:rsidRDefault="006A1DD6" w:rsidP="006A1DD6">
      <w:pPr>
        <w:pStyle w:val="Sraopastraipa"/>
        <w:tabs>
          <w:tab w:val="left" w:pos="851"/>
          <w:tab w:val="left" w:pos="964"/>
        </w:tabs>
        <w:spacing w:line="360" w:lineRule="auto"/>
        <w:ind w:left="567"/>
        <w:jc w:val="both"/>
        <w:rPr>
          <w:szCs w:val="24"/>
        </w:rPr>
      </w:pPr>
      <w:r w:rsidRPr="004A4A56">
        <w:rPr>
          <w:rFonts w:ascii="Times New Roman" w:eastAsiaTheme="minorHAnsi" w:hAnsi="Times New Roman"/>
          <w:iCs/>
          <w:sz w:val="24"/>
          <w:szCs w:val="24"/>
        </w:rPr>
        <w:t>1.10.1. Rangovo statybos darbų dokumentų parengimo terminus;</w:t>
      </w:r>
    </w:p>
    <w:p w:rsidR="006A1DD6" w:rsidRPr="004A4A56" w:rsidRDefault="006A1DD6" w:rsidP="006A1DD6">
      <w:pPr>
        <w:pStyle w:val="Sraopastraipa"/>
        <w:tabs>
          <w:tab w:val="left" w:pos="851"/>
          <w:tab w:val="left" w:pos="964"/>
        </w:tabs>
        <w:spacing w:line="360" w:lineRule="auto"/>
        <w:ind w:left="567"/>
        <w:jc w:val="both"/>
        <w:rPr>
          <w:szCs w:val="24"/>
        </w:rPr>
      </w:pPr>
      <w:r w:rsidRPr="004A4A56">
        <w:rPr>
          <w:rFonts w:ascii="Times New Roman" w:eastAsiaTheme="minorHAnsi" w:hAnsi="Times New Roman"/>
          <w:iCs/>
          <w:sz w:val="24"/>
          <w:szCs w:val="24"/>
        </w:rPr>
        <w:t>1.10.2. medžiagų, įrangos, priemonių užsakymo ir tiekimo į statybvietę terminus;</w:t>
      </w:r>
    </w:p>
    <w:p w:rsidR="006A1DD6" w:rsidRPr="004A4A56" w:rsidRDefault="006A1DD6" w:rsidP="006A1DD6">
      <w:pPr>
        <w:pStyle w:val="Sraopastraipa"/>
        <w:tabs>
          <w:tab w:val="left" w:pos="851"/>
          <w:tab w:val="left" w:pos="964"/>
        </w:tabs>
        <w:spacing w:line="360" w:lineRule="auto"/>
        <w:ind w:left="0" w:firstLine="567"/>
        <w:jc w:val="both"/>
        <w:rPr>
          <w:rFonts w:ascii="Times New Roman" w:hAnsi="Times New Roman"/>
          <w:sz w:val="24"/>
          <w:szCs w:val="24"/>
        </w:rPr>
      </w:pPr>
      <w:r w:rsidRPr="004A4A56">
        <w:rPr>
          <w:rFonts w:ascii="Times New Roman" w:eastAsiaTheme="minorHAnsi" w:hAnsi="Times New Roman"/>
          <w:iCs/>
          <w:sz w:val="24"/>
          <w:szCs w:val="24"/>
        </w:rPr>
        <w:t>1.10.3. statybos darbų tarpinius bei galutinius terminus, įskaitant paruošiamųjų darbų, atliekamų ne statybvietėje pradžią ir pabaigą, statybvietės paruošimą Statybos darbams, apsauginių zonų bei priemonių įrengimą, mechanizmų, įrangos, agregatų sumontavimą/išmontavimą, reikiamų konstrukcijų sumontavimą ir įrengimą bei Sutartyje aprašytų dokumentų, reikalingų statybos užbaigimo procedūrų atlikimui, parengimą.</w:t>
      </w:r>
    </w:p>
    <w:p w:rsidR="006A1DD6" w:rsidRPr="004A4A56" w:rsidRDefault="006A1DD6" w:rsidP="006A1DD6">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 Papildomi darbai</w:t>
      </w:r>
      <w:r w:rsidRPr="004A4A56">
        <w:rPr>
          <w:rFonts w:ascii="Times New Roman" w:hAnsi="Times New Roman"/>
          <w:sz w:val="24"/>
          <w:szCs w:val="24"/>
        </w:rPr>
        <w:t xml:space="preserve"> –</w:t>
      </w:r>
      <w:r w:rsidRPr="004A4A56">
        <w:rPr>
          <w:rFonts w:ascii="Times New Roman" w:hAnsi="Times New Roman"/>
          <w:bCs/>
          <w:sz w:val="24"/>
          <w:szCs w:val="24"/>
        </w:rPr>
        <w:t xml:space="preserve"> Sutartyje nenumatyti, tačiau tiesiogiai su Sutartyje numatytais statybos darbais susiję ir būtini Sutarčiai įvykdyti (užbaigti) statybos darbai</w:t>
      </w:r>
      <w:r w:rsidRPr="004A4A56">
        <w:rPr>
          <w:rFonts w:ascii="Times New Roman" w:hAnsi="Times New Roman"/>
          <w:sz w:val="24"/>
          <w:szCs w:val="24"/>
        </w:rPr>
        <w:t>.</w:t>
      </w:r>
      <w:r w:rsidRPr="004A4A56">
        <w:rPr>
          <w:rFonts w:ascii="Times New Roman" w:hAnsi="Times New Roman"/>
          <w:b/>
          <w:iCs/>
          <w:sz w:val="24"/>
          <w:szCs w:val="24"/>
        </w:rPr>
        <w:t xml:space="preserve"> </w:t>
      </w:r>
    </w:p>
    <w:p w:rsidR="006A1DD6" w:rsidRPr="004A4A56" w:rsidRDefault="006A1DD6" w:rsidP="006A1DD6">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 Projektas</w:t>
      </w:r>
      <w:r w:rsidRPr="004A4A56">
        <w:rPr>
          <w:rFonts w:ascii="Times New Roman" w:hAnsi="Times New Roman"/>
          <w:sz w:val="24"/>
          <w:szCs w:val="24"/>
        </w:rPr>
        <w:t xml:space="preserve"> – normatyvinių statybos techninių dokumentų nustatytos sudėties dokumentų, kuriuose pateikiami Užsakovo sumanyto statinio sprendiniai (statinio projekto dalys, skaičiavimai, brėžiniai), skirtų statybą leidžiančiam dokumentui gauti, statybai vykdyti ir statybos užbaigimo procedūroms atlikti, visuma.</w:t>
      </w:r>
      <w:r w:rsidRPr="004A4A56">
        <w:rPr>
          <w:rFonts w:ascii="Times New Roman" w:hAnsi="Times New Roman"/>
          <w:bCs/>
          <w:sz w:val="24"/>
          <w:szCs w:val="24"/>
        </w:rPr>
        <w:t xml:space="preserve"> </w:t>
      </w:r>
    </w:p>
    <w:p w:rsidR="006A1DD6" w:rsidRPr="004A4A56" w:rsidRDefault="006A1DD6" w:rsidP="006A1DD6">
      <w:pPr>
        <w:pStyle w:val="Sraopastraipa"/>
        <w:numPr>
          <w:ilvl w:val="1"/>
          <w:numId w:val="6"/>
        </w:numPr>
        <w:tabs>
          <w:tab w:val="clear" w:pos="480"/>
          <w:tab w:val="left" w:pos="964"/>
          <w:tab w:val="left" w:pos="1021"/>
        </w:tabs>
        <w:spacing w:line="360" w:lineRule="auto"/>
        <w:ind w:firstLine="87"/>
        <w:jc w:val="both"/>
        <w:rPr>
          <w:rFonts w:ascii="Times New Roman" w:hAnsi="Times New Roman"/>
          <w:sz w:val="24"/>
          <w:szCs w:val="24"/>
        </w:rPr>
      </w:pPr>
      <w:r w:rsidRPr="004A4A56">
        <w:rPr>
          <w:rFonts w:ascii="Times New Roman" w:hAnsi="Times New Roman"/>
          <w:b/>
          <w:bCs/>
          <w:sz w:val="24"/>
          <w:szCs w:val="24"/>
        </w:rPr>
        <w:t xml:space="preserve"> Rangovo</w:t>
      </w:r>
      <w:r w:rsidRPr="004A4A56">
        <w:rPr>
          <w:rFonts w:ascii="Times New Roman" w:hAnsi="Times New Roman"/>
          <w:b/>
          <w:sz w:val="24"/>
          <w:szCs w:val="24"/>
        </w:rPr>
        <w:t xml:space="preserve"> įgaliotas asmuo</w:t>
      </w:r>
      <w:r w:rsidRPr="004A4A56">
        <w:rPr>
          <w:rFonts w:ascii="Times New Roman" w:hAnsi="Times New Roman"/>
          <w:sz w:val="24"/>
          <w:szCs w:val="24"/>
        </w:rPr>
        <w:t xml:space="preserve"> - Sutarties vykdymui rangovo rašytiniu dokumentu paskirtas asmuo.   </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sz w:val="24"/>
          <w:szCs w:val="24"/>
        </w:rPr>
        <w:t>Rizikos</w:t>
      </w:r>
      <w:r w:rsidRPr="004A4A56">
        <w:rPr>
          <w:rFonts w:ascii="Times New Roman" w:hAnsi="Times New Roman"/>
          <w:sz w:val="24"/>
          <w:szCs w:val="24"/>
        </w:rPr>
        <w:t xml:space="preserve"> – nuo Rangovo priklausančios rizikos (įsipareigojimų vykdymo vėlavimas, rezultatų </w:t>
      </w:r>
      <w:proofErr w:type="spellStart"/>
      <w:r w:rsidRPr="004A4A56">
        <w:rPr>
          <w:rFonts w:ascii="Times New Roman" w:hAnsi="Times New Roman"/>
          <w:sz w:val="24"/>
          <w:szCs w:val="24"/>
        </w:rPr>
        <w:t>nepasiekimas</w:t>
      </w:r>
      <w:proofErr w:type="spellEnd"/>
      <w:r w:rsidRPr="004A4A56">
        <w:rPr>
          <w:rFonts w:ascii="Times New Roman" w:hAnsi="Times New Roman"/>
          <w:sz w:val="24"/>
          <w:szCs w:val="24"/>
        </w:rPr>
        <w:t xml:space="preserve">, statybos darbų trūkumai, Rangovo darbuotojų padaryta žala statiniui, Užsakovo ir trečiųjų asmenų turtui ir kt.). </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Sutartis</w:t>
      </w:r>
      <w:r w:rsidRPr="004A4A56">
        <w:rPr>
          <w:rFonts w:ascii="Times New Roman" w:hAnsi="Times New Roman"/>
          <w:sz w:val="24"/>
          <w:szCs w:val="24"/>
        </w:rPr>
        <w:t xml:space="preserve"> – statybų rangos darbų sutartis, visi jos priedai, darbų fronto, užbaigtų darbų (darbų etapų) perdavimo – priėmimo pažymos, gamybiniai protokolai, atliktų darbų aktais ir visi kiti su šia Sutartimi susiję dokumentai.</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lastRenderedPageBreak/>
        <w:t xml:space="preserve">Sutarties kaina </w:t>
      </w:r>
      <w:r w:rsidRPr="004A4A56">
        <w:rPr>
          <w:rFonts w:ascii="Times New Roman" w:hAnsi="Times New Roman"/>
          <w:sz w:val="24"/>
          <w:szCs w:val="24"/>
        </w:rPr>
        <w:t>– Sutarties 3.1 punkte nurodyta suma, kuri turi būti sumokėta Rangovui už laiku, tinkamai bei pagal Sutartį statybos darbų vykdymą bei jų baigimą ir bet kurių defektų ištaisymą.</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sz w:val="24"/>
          <w:szCs w:val="24"/>
        </w:rPr>
        <w:t>Užbaigtų statybos darbų perdavimo statytojui aktas</w:t>
      </w:r>
      <w:r w:rsidRPr="004A4A56">
        <w:rPr>
          <w:rFonts w:ascii="Times New Roman" w:hAnsi="Times New Roman"/>
          <w:sz w:val="24"/>
          <w:szCs w:val="24"/>
        </w:rPr>
        <w:t xml:space="preserve"> - Šalių suderintas ir pasirašytas galutinis atliktų darbų perdavimo – priėmimo aktas, kuriuo perduodami visi Sutartyje numatyti darbai.</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eastAsia="Calibri" w:hAnsi="Times New Roman"/>
          <w:b/>
          <w:bCs/>
          <w:sz w:val="24"/>
          <w:szCs w:val="24"/>
        </w:rPr>
        <w:t>Užsakovo</w:t>
      </w:r>
      <w:r w:rsidRPr="004A4A56">
        <w:rPr>
          <w:rFonts w:ascii="Times New Roman" w:eastAsia="Calibri" w:hAnsi="Times New Roman"/>
          <w:sz w:val="24"/>
          <w:szCs w:val="24"/>
        </w:rPr>
        <w:t xml:space="preserve"> įgaliotas asmuo vykdant Sutartį yra Sigitas Vazgilevičius tel. (8</w:t>
      </w:r>
      <w:r w:rsidR="00174704" w:rsidRPr="004A4A56">
        <w:rPr>
          <w:rFonts w:ascii="Times New Roman" w:eastAsia="Calibri" w:hAnsi="Times New Roman"/>
          <w:sz w:val="24"/>
          <w:szCs w:val="24"/>
        </w:rPr>
        <w:t xml:space="preserve"> </w:t>
      </w:r>
      <w:r w:rsidRPr="004A4A56">
        <w:rPr>
          <w:rFonts w:ascii="Times New Roman" w:eastAsia="Calibri" w:hAnsi="Times New Roman"/>
          <w:sz w:val="24"/>
          <w:szCs w:val="24"/>
        </w:rPr>
        <w:t xml:space="preserve">383) 54743 el. paštas </w:t>
      </w:r>
      <w:proofErr w:type="spellStart"/>
      <w:r w:rsidRPr="004A4A56">
        <w:rPr>
          <w:rFonts w:ascii="Times New Roman" w:eastAsia="Calibri" w:hAnsi="Times New Roman"/>
          <w:sz w:val="24"/>
          <w:szCs w:val="24"/>
        </w:rPr>
        <w:t>s.vazgilevicius@moletai.lt</w:t>
      </w:r>
      <w:proofErr w:type="spellEnd"/>
      <w:r w:rsidRPr="004A4A56">
        <w:rPr>
          <w:rFonts w:ascii="Times New Roman" w:eastAsia="Calibri" w:hAnsi="Times New Roman"/>
          <w:sz w:val="24"/>
          <w:szCs w:val="24"/>
        </w:rPr>
        <w:t>.</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Visos kitos Sutartyje naudojamos sąvokos atitinka LR statybos įstatyme ir kituose teisės aktuose įtvirtintas sąvokas.</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 xml:space="preserve">Sąlygų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Pr="004A4A56">
        <w:rPr>
          <w:rFonts w:ascii="Times New Roman" w:hAnsi="Times New Roman"/>
          <w:bCs/>
          <w:sz w:val="24"/>
          <w:szCs w:val="24"/>
        </w:rPr>
        <w:t>Užsakovas</w:t>
      </w:r>
      <w:r w:rsidRPr="004A4A56">
        <w:rPr>
          <w:rFonts w:ascii="Times New Roman" w:hAnsi="Times New Roman"/>
          <w:sz w:val="24"/>
          <w:szCs w:val="24"/>
        </w:rPr>
        <w:t xml:space="preserve"> ir šiuo atveju Sutartį sudarančių dokumentų prioritetas nustatomas pagal eilę, jei Sutartyje nenumatyta kitaip: </w:t>
      </w:r>
    </w:p>
    <w:p w:rsidR="006A1DD6" w:rsidRPr="004A4A56" w:rsidRDefault="006A1DD6" w:rsidP="006A1DD6">
      <w:pPr>
        <w:tabs>
          <w:tab w:val="left" w:pos="851"/>
          <w:tab w:val="left" w:pos="964"/>
        </w:tabs>
        <w:spacing w:line="360" w:lineRule="auto"/>
        <w:jc w:val="both"/>
        <w:rPr>
          <w:rFonts w:cs="Times New Roman"/>
          <w:szCs w:val="24"/>
        </w:rPr>
      </w:pPr>
      <w:r w:rsidRPr="004A4A56">
        <w:rPr>
          <w:rFonts w:cs="Times New Roman"/>
          <w:szCs w:val="24"/>
        </w:rPr>
        <w:t xml:space="preserve">         1.20.1. konkurso sąlygos;</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1.20.2. Projektas, atitinkantis statinio kategoriją ir darbų rūšį;</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1.20.3. Sutartis;</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1.20.4. kiti dokumentai, esantys Sutarties dalimi.</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rPr>
      </w:pPr>
      <w:r w:rsidRPr="004A4A56">
        <w:rPr>
          <w:rFonts w:ascii="Times New Roman" w:hAnsi="Times New Roman"/>
          <w:b/>
          <w:sz w:val="24"/>
          <w:szCs w:val="24"/>
        </w:rPr>
        <w:t>SUTARTIES DALYKAS</w:t>
      </w:r>
    </w:p>
    <w:p w:rsidR="00E51CD7" w:rsidRPr="004A4A56"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Šioje Sutartyje nustatytomis sąlygomis Rangovas savo jėgomis ir prisiimdamas visas galimas rizikas įsipareigoja atlikti projekto </w:t>
      </w:r>
      <w:r w:rsidR="00107CD6" w:rsidRPr="00B426E1">
        <w:rPr>
          <w:rFonts w:ascii="Times New Roman" w:hAnsi="Times New Roman"/>
          <w:sz w:val="24"/>
          <w:szCs w:val="24"/>
          <w:lang w:eastAsia="lt-LT"/>
        </w:rPr>
        <w:t>„</w:t>
      </w:r>
      <w:r w:rsidR="00B426E1" w:rsidRPr="00B426E1">
        <w:rPr>
          <w:rFonts w:ascii="Times New Roman" w:hAnsi="Times New Roman"/>
          <w:b/>
          <w:i/>
          <w:sz w:val="24"/>
          <w:szCs w:val="24"/>
        </w:rPr>
        <w:t>Įvažiavimo Sp-1 prie Sporto g. 36 Molėtų mieste paprastasis remontas</w:t>
      </w:r>
      <w:r w:rsidR="001D184D" w:rsidRPr="00B426E1">
        <w:rPr>
          <w:rFonts w:ascii="Times New Roman" w:hAnsi="Times New Roman"/>
          <w:sz w:val="24"/>
          <w:szCs w:val="24"/>
        </w:rPr>
        <w:t>“</w:t>
      </w:r>
      <w:r w:rsidR="00107CD6" w:rsidRPr="004A4A56">
        <w:rPr>
          <w:rFonts w:ascii="Times New Roman" w:hAnsi="Times New Roman"/>
          <w:b/>
          <w:sz w:val="24"/>
          <w:szCs w:val="24"/>
          <w:lang w:eastAsia="lt-LT"/>
        </w:rPr>
        <w:t xml:space="preserve"> </w:t>
      </w:r>
      <w:r w:rsidR="00E87EC3" w:rsidRPr="004A4A56">
        <w:rPr>
          <w:rFonts w:ascii="Times New Roman" w:hAnsi="Times New Roman"/>
          <w:sz w:val="24"/>
          <w:szCs w:val="24"/>
          <w:lang w:eastAsia="lt-LT"/>
        </w:rPr>
        <w:t xml:space="preserve">statybos </w:t>
      </w:r>
      <w:r w:rsidRPr="004A4A56">
        <w:rPr>
          <w:rFonts w:ascii="Times New Roman" w:hAnsi="Times New Roman"/>
          <w:sz w:val="24"/>
          <w:szCs w:val="24"/>
          <w:lang w:eastAsia="lt-LT"/>
        </w:rPr>
        <w:t xml:space="preserve">darbus </w:t>
      </w:r>
      <w:r w:rsidR="00993B16" w:rsidRPr="004A4A56">
        <w:rPr>
          <w:rFonts w:ascii="Times New Roman" w:hAnsi="Times New Roman"/>
          <w:sz w:val="24"/>
          <w:szCs w:val="24"/>
          <w:lang w:eastAsia="lt-LT"/>
        </w:rPr>
        <w:t xml:space="preserve">(toliau – darbai) </w:t>
      </w:r>
      <w:r w:rsidRPr="004A4A56">
        <w:rPr>
          <w:rFonts w:ascii="Times New Roman" w:hAnsi="Times New Roman"/>
          <w:sz w:val="24"/>
          <w:szCs w:val="24"/>
          <w:lang w:eastAsia="lt-LT"/>
        </w:rPr>
        <w:t>bei perduoti tinkamai atliktų darbų rezultatą Užsakovui šioje Sutartyje nustatytomis sąlygomis, terminais ir tvarka, o Užsakovas įsipareigoja sumokėti šioje Sutartyje nustatytą kainą už tinkamai ir kokybiškai atliktus Rangovo darbus</w:t>
      </w:r>
      <w:r w:rsidR="00993B16" w:rsidRPr="004A4A56">
        <w:rPr>
          <w:rFonts w:ascii="Times New Roman" w:hAnsi="Times New Roman"/>
          <w:sz w:val="24"/>
          <w:szCs w:val="24"/>
          <w:lang w:eastAsia="lt-LT"/>
        </w:rPr>
        <w:t xml:space="preserve"> </w:t>
      </w:r>
      <w:r w:rsidRPr="004A4A56">
        <w:rPr>
          <w:rFonts w:ascii="Times New Roman" w:hAnsi="Times New Roman"/>
          <w:sz w:val="24"/>
          <w:szCs w:val="24"/>
          <w:lang w:eastAsia="lt-LT"/>
        </w:rPr>
        <w:t xml:space="preserve">pagal šią Sutartį. </w:t>
      </w:r>
    </w:p>
    <w:p w:rsidR="00E51CD7" w:rsidRPr="004A4A56"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Detalus atliekamų darbų aprašymas pateikiamas </w:t>
      </w:r>
      <w:r w:rsidR="00AE19D2" w:rsidRPr="004A4A56">
        <w:rPr>
          <w:rFonts w:ascii="Times New Roman" w:hAnsi="Times New Roman"/>
          <w:sz w:val="24"/>
          <w:szCs w:val="24"/>
          <w:lang w:eastAsia="lt-LT"/>
        </w:rPr>
        <w:t xml:space="preserve">projektavimo užduotyje, </w:t>
      </w:r>
      <w:r w:rsidRPr="004A4A56">
        <w:rPr>
          <w:rFonts w:ascii="Times New Roman" w:hAnsi="Times New Roman"/>
          <w:sz w:val="24"/>
          <w:szCs w:val="24"/>
          <w:lang w:eastAsia="lt-LT"/>
        </w:rPr>
        <w:t xml:space="preserve">konkurso sąlygose. </w:t>
      </w:r>
      <w:r w:rsidR="00993B16" w:rsidRPr="004A4A56">
        <w:rPr>
          <w:rFonts w:ascii="Times New Roman" w:hAnsi="Times New Roman"/>
          <w:sz w:val="24"/>
          <w:szCs w:val="24"/>
          <w:lang w:eastAsia="lt-LT"/>
        </w:rPr>
        <w:t>Rangovas, vadovaudamasis projektavimo užduotyje nurodytomis sąlygomis, parengia</w:t>
      </w:r>
      <w:r w:rsidR="00E51CD7" w:rsidRPr="004A4A56">
        <w:rPr>
          <w:rFonts w:ascii="Times New Roman" w:hAnsi="Times New Roman"/>
          <w:sz w:val="24"/>
          <w:szCs w:val="24"/>
          <w:lang w:eastAsia="lt-LT"/>
        </w:rPr>
        <w:t xml:space="preserve"> </w:t>
      </w:r>
      <w:r w:rsidR="00174704" w:rsidRPr="004A4A56">
        <w:rPr>
          <w:rFonts w:ascii="Times New Roman" w:hAnsi="Times New Roman"/>
          <w:sz w:val="24"/>
          <w:szCs w:val="24"/>
          <w:lang w:eastAsia="lt-LT"/>
        </w:rPr>
        <w:t xml:space="preserve">remonto </w:t>
      </w:r>
      <w:r w:rsidR="00993B16" w:rsidRPr="004A4A56">
        <w:rPr>
          <w:rFonts w:ascii="Times New Roman" w:hAnsi="Times New Roman"/>
          <w:sz w:val="24"/>
          <w:szCs w:val="24"/>
          <w:lang w:eastAsia="lt-LT"/>
        </w:rPr>
        <w:t xml:space="preserve">darbų aprašą </w:t>
      </w:r>
      <w:r w:rsidR="00174704" w:rsidRPr="004A4A56">
        <w:rPr>
          <w:rFonts w:ascii="Times New Roman" w:hAnsi="Times New Roman"/>
          <w:sz w:val="24"/>
          <w:szCs w:val="24"/>
          <w:lang w:eastAsia="lt-LT"/>
        </w:rPr>
        <w:t xml:space="preserve">(toliau – projektas) </w:t>
      </w:r>
      <w:r w:rsidR="00993B16" w:rsidRPr="004A4A56">
        <w:rPr>
          <w:rFonts w:ascii="Times New Roman" w:hAnsi="Times New Roman"/>
          <w:sz w:val="24"/>
          <w:szCs w:val="24"/>
          <w:lang w:eastAsia="lt-LT"/>
        </w:rPr>
        <w:t>ir suderinęs pagal galiojančių</w:t>
      </w:r>
      <w:r w:rsidR="00174704" w:rsidRPr="004A4A56">
        <w:rPr>
          <w:rFonts w:ascii="Times New Roman" w:hAnsi="Times New Roman"/>
          <w:sz w:val="24"/>
          <w:szCs w:val="24"/>
          <w:lang w:eastAsia="lt-LT"/>
        </w:rPr>
        <w:t xml:space="preserve"> statybos techninių</w:t>
      </w:r>
      <w:r w:rsidR="00E51CD7" w:rsidRPr="004A4A56">
        <w:rPr>
          <w:rFonts w:ascii="Times New Roman" w:hAnsi="Times New Roman"/>
          <w:sz w:val="24"/>
          <w:szCs w:val="24"/>
          <w:lang w:eastAsia="lt-LT"/>
        </w:rPr>
        <w:t xml:space="preserve"> reglament</w:t>
      </w:r>
      <w:r w:rsidR="00174704" w:rsidRPr="004A4A56">
        <w:rPr>
          <w:rFonts w:ascii="Times New Roman" w:hAnsi="Times New Roman"/>
          <w:sz w:val="24"/>
          <w:szCs w:val="24"/>
          <w:lang w:eastAsia="lt-LT"/>
        </w:rPr>
        <w:t xml:space="preserve">ų reikalavimus </w:t>
      </w:r>
      <w:r w:rsidR="006A1DD6" w:rsidRPr="004A4A56">
        <w:rPr>
          <w:rFonts w:ascii="Times New Roman" w:hAnsi="Times New Roman"/>
          <w:sz w:val="24"/>
          <w:szCs w:val="24"/>
          <w:lang w:eastAsia="lt-LT"/>
        </w:rPr>
        <w:t>pateik</w:t>
      </w:r>
      <w:r w:rsidR="00174704" w:rsidRPr="004A4A56">
        <w:rPr>
          <w:rFonts w:ascii="Times New Roman" w:hAnsi="Times New Roman"/>
          <w:sz w:val="24"/>
          <w:szCs w:val="24"/>
          <w:lang w:eastAsia="lt-LT"/>
        </w:rPr>
        <w:t>ia</w:t>
      </w:r>
      <w:r w:rsidR="006A1DD6" w:rsidRPr="004A4A56">
        <w:rPr>
          <w:rFonts w:ascii="Times New Roman" w:hAnsi="Times New Roman"/>
          <w:sz w:val="24"/>
          <w:szCs w:val="24"/>
          <w:lang w:eastAsia="lt-LT"/>
        </w:rPr>
        <w:t xml:space="preserve"> </w:t>
      </w:r>
      <w:r w:rsidR="00174704" w:rsidRPr="004A4A56">
        <w:rPr>
          <w:rFonts w:ascii="Times New Roman" w:hAnsi="Times New Roman"/>
          <w:sz w:val="24"/>
          <w:szCs w:val="24"/>
          <w:lang w:eastAsia="lt-LT"/>
        </w:rPr>
        <w:t xml:space="preserve">projektą </w:t>
      </w:r>
      <w:r w:rsidR="00E51CD7" w:rsidRPr="004A4A56">
        <w:rPr>
          <w:rFonts w:ascii="Times New Roman" w:hAnsi="Times New Roman"/>
          <w:sz w:val="24"/>
          <w:szCs w:val="24"/>
          <w:lang w:eastAsia="lt-LT"/>
        </w:rPr>
        <w:t xml:space="preserve">Užsakovui </w:t>
      </w:r>
      <w:r w:rsidR="006A1DD6" w:rsidRPr="004A4A56">
        <w:rPr>
          <w:rFonts w:ascii="Times New Roman" w:hAnsi="Times New Roman"/>
          <w:sz w:val="24"/>
          <w:szCs w:val="24"/>
          <w:lang w:eastAsia="lt-LT"/>
        </w:rPr>
        <w:t>tvirtinti.</w:t>
      </w:r>
    </w:p>
    <w:p w:rsidR="00F07F70" w:rsidRPr="004A4A56"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pasirašydamas </w:t>
      </w:r>
      <w:r w:rsidR="003114B2" w:rsidRPr="004A4A56">
        <w:rPr>
          <w:rFonts w:ascii="Times New Roman" w:hAnsi="Times New Roman"/>
          <w:sz w:val="24"/>
          <w:szCs w:val="24"/>
          <w:lang w:eastAsia="lt-LT"/>
        </w:rPr>
        <w:t>S</w:t>
      </w:r>
      <w:r w:rsidRPr="004A4A56">
        <w:rPr>
          <w:rFonts w:ascii="Times New Roman" w:hAnsi="Times New Roman"/>
          <w:sz w:val="24"/>
          <w:szCs w:val="24"/>
          <w:lang w:eastAsia="lt-LT"/>
        </w:rPr>
        <w:t xml:space="preserve">utartį, patvirtina, kad, prieš Sutartį pasirašant, yra gavęs visą būtiną informaciją, kurią Rangovas galėjo gauti ir kurios jam reikėjo iki Sutarties pasirašymo, ir kuri gali turėti įtakos Sutarties kainai, darbams arba terminui. </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SUTARTIES KAINA IR APMOKĖJIMAS</w:t>
      </w:r>
    </w:p>
    <w:p w:rsidR="005B12FD" w:rsidRPr="004A4A56" w:rsidRDefault="00E87EC3" w:rsidP="005B12FD">
      <w:pPr>
        <w:pStyle w:val="Sraopastraipa"/>
        <w:numPr>
          <w:ilvl w:val="1"/>
          <w:numId w:val="17"/>
        </w:numPr>
        <w:tabs>
          <w:tab w:val="left" w:pos="710"/>
        </w:tabs>
        <w:spacing w:line="360" w:lineRule="auto"/>
        <w:ind w:left="142" w:firstLine="568"/>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5B12FD" w:rsidRPr="004A4A56">
        <w:rPr>
          <w:rFonts w:ascii="Times New Roman" w:hAnsi="Times New Roman"/>
          <w:sz w:val="24"/>
          <w:szCs w:val="24"/>
          <w:shd w:val="clear" w:color="auto" w:fill="FFFFFF"/>
        </w:rPr>
        <w:t>Pradinė sutarties vertė, tai Sutarties kaina, kuri yra lygi Rangovo pasiūlymo k</w:t>
      </w:r>
      <w:r w:rsidR="00C00827" w:rsidRPr="004A4A56">
        <w:rPr>
          <w:rFonts w:ascii="Times New Roman" w:hAnsi="Times New Roman"/>
          <w:sz w:val="24"/>
          <w:szCs w:val="24"/>
          <w:shd w:val="clear" w:color="auto" w:fill="FFFFFF"/>
        </w:rPr>
        <w:t>ainai, nurodytai už vis</w:t>
      </w:r>
      <w:r w:rsidR="0039473F" w:rsidRPr="004A4A56">
        <w:rPr>
          <w:rFonts w:ascii="Times New Roman" w:hAnsi="Times New Roman"/>
          <w:sz w:val="24"/>
          <w:szCs w:val="24"/>
          <w:shd w:val="clear" w:color="auto" w:fill="FFFFFF"/>
        </w:rPr>
        <w:t>us</w:t>
      </w:r>
      <w:r w:rsidR="00C00827" w:rsidRPr="004A4A56">
        <w:rPr>
          <w:rFonts w:ascii="Times New Roman" w:hAnsi="Times New Roman"/>
          <w:sz w:val="24"/>
          <w:szCs w:val="24"/>
          <w:shd w:val="clear" w:color="auto" w:fill="FFFFFF"/>
        </w:rPr>
        <w:t xml:space="preserve"> perkamus</w:t>
      </w:r>
      <w:r w:rsidR="005B12FD" w:rsidRPr="004A4A56">
        <w:rPr>
          <w:rFonts w:ascii="Times New Roman" w:hAnsi="Times New Roman"/>
          <w:sz w:val="24"/>
          <w:szCs w:val="24"/>
          <w:shd w:val="clear" w:color="auto" w:fill="FFFFFF"/>
        </w:rPr>
        <w:t xml:space="preserve"> darb</w:t>
      </w:r>
      <w:r w:rsidR="00C00827" w:rsidRPr="004A4A56">
        <w:rPr>
          <w:rFonts w:ascii="Times New Roman" w:hAnsi="Times New Roman"/>
          <w:sz w:val="24"/>
          <w:szCs w:val="24"/>
          <w:shd w:val="clear" w:color="auto" w:fill="FFFFFF"/>
        </w:rPr>
        <w:t xml:space="preserve">us </w:t>
      </w:r>
      <w:r w:rsidR="00D04B28" w:rsidRPr="004A4A56">
        <w:rPr>
          <w:rFonts w:ascii="Times New Roman" w:hAnsi="Times New Roman"/>
          <w:sz w:val="24"/>
          <w:szCs w:val="24"/>
          <w:shd w:val="clear" w:color="auto" w:fill="FFFFFF"/>
        </w:rPr>
        <w:t xml:space="preserve"> </w:t>
      </w:r>
      <w:r w:rsidR="00B426E1">
        <w:rPr>
          <w:rFonts w:ascii="Times New Roman" w:hAnsi="Times New Roman"/>
          <w:sz w:val="24"/>
          <w:szCs w:val="24"/>
          <w:shd w:val="clear" w:color="auto" w:fill="FFFFFF"/>
        </w:rPr>
        <w:t>ir yra 29851,81 eurų be PVM. PVM sudaro 6268,88</w:t>
      </w:r>
      <w:r w:rsidR="005B12FD" w:rsidRPr="004A4A56">
        <w:rPr>
          <w:rFonts w:ascii="Times New Roman" w:hAnsi="Times New Roman"/>
          <w:sz w:val="24"/>
          <w:szCs w:val="24"/>
          <w:shd w:val="clear" w:color="auto" w:fill="FFFFFF"/>
        </w:rPr>
        <w:t xml:space="preserve"> e</w:t>
      </w:r>
      <w:r w:rsidR="00B426E1">
        <w:rPr>
          <w:rFonts w:ascii="Times New Roman" w:hAnsi="Times New Roman"/>
          <w:sz w:val="24"/>
          <w:szCs w:val="24"/>
          <w:shd w:val="clear" w:color="auto" w:fill="FFFFFF"/>
        </w:rPr>
        <w:t xml:space="preserve">urų. Sutarties kaina su PVM 36120,69 </w:t>
      </w:r>
      <w:r w:rsidR="005B12FD" w:rsidRPr="004A4A56">
        <w:rPr>
          <w:rFonts w:ascii="Times New Roman" w:hAnsi="Times New Roman"/>
          <w:sz w:val="24"/>
          <w:szCs w:val="24"/>
          <w:shd w:val="clear" w:color="auto" w:fill="FFFFFF"/>
        </w:rPr>
        <w:t xml:space="preserve">eurų. Sutariama, kad Sutarties  kaina apima visus Rangovo sutartinius įsipareigojimus ir visa, kas būtina tinkamam šioje Sutartyje aptartų darbų vykdymui ir užbaigimui.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Šiai Sutarčiai taikoma fiksuotos kainos</w:t>
      </w:r>
      <w:r w:rsidR="00E87EC3" w:rsidRPr="004A4A56">
        <w:rPr>
          <w:rFonts w:ascii="Times New Roman" w:hAnsi="Times New Roman"/>
          <w:sz w:val="24"/>
          <w:szCs w:val="24"/>
          <w:lang w:eastAsia="lt-LT"/>
        </w:rPr>
        <w:t xml:space="preserve"> </w:t>
      </w:r>
      <w:r w:rsidRPr="004A4A56">
        <w:rPr>
          <w:rFonts w:ascii="Times New Roman" w:hAnsi="Times New Roman"/>
          <w:sz w:val="24"/>
          <w:szCs w:val="24"/>
          <w:lang w:eastAsia="lt-LT"/>
        </w:rPr>
        <w:t xml:space="preserve">kainodara. </w:t>
      </w:r>
      <w:r w:rsidR="00174704" w:rsidRPr="004A4A56">
        <w:rPr>
          <w:rFonts w:ascii="Times New Roman" w:hAnsi="Times New Roman"/>
          <w:sz w:val="24"/>
          <w:szCs w:val="24"/>
          <w:lang w:eastAsia="lt-LT"/>
        </w:rPr>
        <w:t>Projektavimo užduotyje nurodyti</w:t>
      </w:r>
      <w:r w:rsidR="005B12FD" w:rsidRPr="004A4A56">
        <w:rPr>
          <w:rFonts w:ascii="Times New Roman" w:hAnsi="Times New Roman"/>
          <w:sz w:val="24"/>
          <w:szCs w:val="24"/>
          <w:lang w:eastAsia="lt-LT"/>
        </w:rPr>
        <w:t xml:space="preserve"> darbų kieki</w:t>
      </w:r>
      <w:r w:rsidR="00174704" w:rsidRPr="004A4A56">
        <w:rPr>
          <w:rFonts w:ascii="Times New Roman" w:hAnsi="Times New Roman"/>
          <w:sz w:val="24"/>
          <w:szCs w:val="24"/>
          <w:lang w:eastAsia="lt-LT"/>
        </w:rPr>
        <w:t>ai</w:t>
      </w:r>
      <w:r w:rsidR="005B12FD" w:rsidRPr="004A4A56">
        <w:rPr>
          <w:rFonts w:ascii="Times New Roman" w:hAnsi="Times New Roman"/>
          <w:sz w:val="24"/>
          <w:szCs w:val="24"/>
          <w:lang w:eastAsia="lt-LT"/>
        </w:rPr>
        <w:t xml:space="preserve"> yra orientacini</w:t>
      </w:r>
      <w:r w:rsidR="00174704" w:rsidRPr="004A4A56">
        <w:rPr>
          <w:rFonts w:ascii="Times New Roman" w:hAnsi="Times New Roman"/>
          <w:sz w:val="24"/>
          <w:szCs w:val="24"/>
          <w:lang w:eastAsia="lt-LT"/>
        </w:rPr>
        <w:t>ai</w:t>
      </w:r>
      <w:r w:rsidR="005B12FD" w:rsidRPr="004A4A56">
        <w:rPr>
          <w:rFonts w:ascii="Times New Roman" w:hAnsi="Times New Roman"/>
          <w:sz w:val="24"/>
          <w:szCs w:val="24"/>
          <w:lang w:eastAsia="lt-LT"/>
        </w:rPr>
        <w:t xml:space="preserve"> ir neturi būti laikomas </w:t>
      </w:r>
      <w:r w:rsidRPr="004A4A56">
        <w:rPr>
          <w:rFonts w:ascii="Times New Roman" w:hAnsi="Times New Roman"/>
          <w:sz w:val="24"/>
          <w:szCs w:val="24"/>
          <w:lang w:eastAsia="lt-LT"/>
        </w:rPr>
        <w:t xml:space="preserve">tiksliu </w:t>
      </w:r>
      <w:r w:rsidR="00D04B28" w:rsidRPr="004A4A56">
        <w:rPr>
          <w:rFonts w:ascii="Times New Roman" w:hAnsi="Times New Roman"/>
          <w:sz w:val="24"/>
          <w:szCs w:val="24"/>
          <w:lang w:eastAsia="lt-LT"/>
        </w:rPr>
        <w:t>d</w:t>
      </w:r>
      <w:r w:rsidRPr="004A4A56">
        <w:rPr>
          <w:rFonts w:ascii="Times New Roman" w:hAnsi="Times New Roman"/>
          <w:sz w:val="24"/>
          <w:szCs w:val="24"/>
          <w:lang w:eastAsia="lt-LT"/>
        </w:rPr>
        <w:t>arbų, kuriuos Rangovui reikia atlikti, kiekiu.</w:t>
      </w:r>
      <w:r w:rsidR="005B12FD" w:rsidRPr="004A4A56">
        <w:rPr>
          <w:rFonts w:ascii="Times New Roman" w:hAnsi="Times New Roman"/>
          <w:sz w:val="24"/>
          <w:szCs w:val="24"/>
          <w:lang w:eastAsia="lt-LT"/>
        </w:rPr>
        <w:t xml:space="preserve"> </w:t>
      </w:r>
    </w:p>
    <w:p w:rsidR="00F07F70" w:rsidRPr="004A4A56" w:rsidRDefault="00F07F70" w:rsidP="00F07F70">
      <w:pPr>
        <w:pStyle w:val="Sraopastraipa"/>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neturi teisės reikalauti kainą padidinti, o Užsakovas – sumažinti. Ši taisyklė taip pat taikoma ir tais atvejais, kai rangos sutarties sudarymo momentu nebuvo galima tiksliai numatyti viso darbų kiekio arba visų darbams atlikti būtinų išla</w:t>
      </w:r>
      <w:r w:rsidR="003114B2" w:rsidRPr="004A4A56">
        <w:rPr>
          <w:rFonts w:ascii="Times New Roman" w:hAnsi="Times New Roman"/>
          <w:sz w:val="24"/>
          <w:szCs w:val="24"/>
          <w:lang w:eastAsia="lt-LT"/>
        </w:rPr>
        <w:t xml:space="preserve">idų. Rangovui tinkamai atlikus </w:t>
      </w:r>
      <w:r w:rsidRPr="004A4A56">
        <w:rPr>
          <w:rFonts w:ascii="Times New Roman" w:hAnsi="Times New Roman"/>
          <w:sz w:val="24"/>
          <w:szCs w:val="24"/>
          <w:lang w:eastAsia="lt-LT"/>
        </w:rPr>
        <w:t>darbus, Užsakovas privalo sumokėti Sutarties kainą, išskyrus šioje Sutartyje aptartas išimtis.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Išankstinis mokėjimas šiai Sutarčiai netaikomas.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 </w:t>
      </w:r>
      <w:r w:rsidR="003114B2" w:rsidRPr="004A4A56">
        <w:rPr>
          <w:rFonts w:ascii="Times New Roman" w:hAnsi="Times New Roman"/>
          <w:sz w:val="24"/>
          <w:szCs w:val="24"/>
          <w:lang w:eastAsia="lt-LT"/>
        </w:rPr>
        <w:t xml:space="preserve"> 3.1 punkte nurodytą</w:t>
      </w:r>
      <w:r w:rsidRPr="004A4A56">
        <w:rPr>
          <w:rFonts w:ascii="Times New Roman" w:hAnsi="Times New Roman"/>
          <w:sz w:val="24"/>
          <w:szCs w:val="24"/>
          <w:lang w:eastAsia="lt-LT"/>
        </w:rPr>
        <w:t xml:space="preserve"> kainą Rangovas įsipareigoja atlikti Sutart</w:t>
      </w:r>
      <w:r w:rsidR="003114B2" w:rsidRPr="004A4A56">
        <w:rPr>
          <w:rFonts w:ascii="Times New Roman" w:hAnsi="Times New Roman"/>
          <w:sz w:val="24"/>
          <w:szCs w:val="24"/>
          <w:lang w:eastAsia="lt-LT"/>
        </w:rPr>
        <w:t>ies 2.1</w:t>
      </w:r>
      <w:r w:rsidR="00174704" w:rsidRPr="004A4A56">
        <w:rPr>
          <w:rFonts w:ascii="Times New Roman" w:hAnsi="Times New Roman"/>
          <w:sz w:val="24"/>
          <w:szCs w:val="24"/>
          <w:lang w:eastAsia="lt-LT"/>
        </w:rPr>
        <w:t>. ir 2.2.</w:t>
      </w:r>
      <w:r w:rsidR="003114B2" w:rsidRPr="004A4A56">
        <w:rPr>
          <w:rFonts w:ascii="Times New Roman" w:hAnsi="Times New Roman"/>
          <w:sz w:val="24"/>
          <w:szCs w:val="24"/>
          <w:lang w:eastAsia="lt-LT"/>
        </w:rPr>
        <w:t xml:space="preserve"> punkte numatytus </w:t>
      </w:r>
      <w:r w:rsidRPr="004A4A56">
        <w:rPr>
          <w:rFonts w:ascii="Times New Roman" w:hAnsi="Times New Roman"/>
          <w:sz w:val="24"/>
          <w:szCs w:val="24"/>
          <w:lang w:eastAsia="lt-LT"/>
        </w:rPr>
        <w:t>darbus. Į Sutarties kainą įeina visi darbai, leidimų gavimo, darbo jėgos, mechanizmų darbo ir medžiagų kaina, mokesčiai, draudimo, transportavimo ir visos kitos, Rangovui priklausančios pagal Lietuvos Respublikos įstatymus ir kitus teisės aktus bei šią Sutartį, išlaidos, įvertinant visas rizikas.</w:t>
      </w:r>
    </w:p>
    <w:p w:rsidR="00F07F70" w:rsidRPr="004A4A56" w:rsidRDefault="003114B2"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reikia atlikti </w:t>
      </w:r>
      <w:r w:rsidR="00F07F70" w:rsidRPr="004A4A56">
        <w:rPr>
          <w:rFonts w:ascii="Times New Roman" w:hAnsi="Times New Roman"/>
          <w:sz w:val="24"/>
          <w:szCs w:val="24"/>
          <w:lang w:eastAsia="lt-LT"/>
        </w:rPr>
        <w:t>darbus, kurių Rangovas nenumatė pasirašydamas šią Sutartį, bet turėjo ir galėjo juos numatyti, ir jie yra būtini šiai Sutarčiai tinkamai įvykdyti, šiuos darbus Rangovas atlieka savo sąskaita bei per Sutartyje numatytus terminus.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Apmokėjimo už t</w:t>
      </w:r>
      <w:r w:rsidR="006A1DD6" w:rsidRPr="004A4A56">
        <w:rPr>
          <w:rFonts w:ascii="Times New Roman" w:hAnsi="Times New Roman"/>
          <w:sz w:val="24"/>
          <w:szCs w:val="24"/>
          <w:lang w:eastAsia="lt-LT"/>
        </w:rPr>
        <w:t>inkamai pagal Sutartį atliktų</w:t>
      </w:r>
      <w:r w:rsidR="003114B2" w:rsidRPr="004A4A56">
        <w:rPr>
          <w:rFonts w:ascii="Times New Roman" w:hAnsi="Times New Roman"/>
          <w:sz w:val="24"/>
          <w:szCs w:val="24"/>
          <w:lang w:eastAsia="lt-LT"/>
        </w:rPr>
        <w:t xml:space="preserve"> </w:t>
      </w:r>
      <w:r w:rsidR="00A35ECB" w:rsidRPr="004A4A56">
        <w:rPr>
          <w:rFonts w:ascii="Times New Roman" w:hAnsi="Times New Roman"/>
          <w:sz w:val="24"/>
          <w:szCs w:val="24"/>
          <w:lang w:eastAsia="lt-LT"/>
        </w:rPr>
        <w:t>darbų</w:t>
      </w:r>
      <w:r w:rsidR="00264858" w:rsidRPr="004A4A56">
        <w:rPr>
          <w:rFonts w:ascii="Times New Roman" w:hAnsi="Times New Roman"/>
          <w:sz w:val="24"/>
          <w:szCs w:val="24"/>
          <w:lang w:eastAsia="lt-LT"/>
        </w:rPr>
        <w:t xml:space="preserve"> </w:t>
      </w:r>
      <w:r w:rsidRPr="004A4A56">
        <w:rPr>
          <w:rFonts w:ascii="Times New Roman" w:hAnsi="Times New Roman"/>
          <w:sz w:val="24"/>
          <w:szCs w:val="24"/>
          <w:lang w:eastAsia="lt-LT"/>
        </w:rPr>
        <w:t>suma</w:t>
      </w:r>
      <w:r w:rsidR="003114B2" w:rsidRPr="004A4A56">
        <w:rPr>
          <w:rFonts w:ascii="Times New Roman" w:hAnsi="Times New Roman"/>
          <w:sz w:val="24"/>
          <w:szCs w:val="24"/>
          <w:lang w:eastAsia="lt-LT"/>
        </w:rPr>
        <w:t xml:space="preserve">i nustatyti turi būti taikomos </w:t>
      </w:r>
      <w:r w:rsidR="00264858" w:rsidRPr="004A4A56">
        <w:rPr>
          <w:rFonts w:ascii="Times New Roman" w:hAnsi="Times New Roman"/>
          <w:sz w:val="24"/>
          <w:szCs w:val="24"/>
          <w:lang w:eastAsia="lt-LT"/>
        </w:rPr>
        <w:t xml:space="preserve">Rangovo parengto projekto </w:t>
      </w:r>
      <w:r w:rsidR="003114B2" w:rsidRPr="004A4A56">
        <w:rPr>
          <w:rFonts w:ascii="Times New Roman" w:hAnsi="Times New Roman"/>
          <w:sz w:val="24"/>
          <w:szCs w:val="24"/>
          <w:lang w:eastAsia="lt-LT"/>
        </w:rPr>
        <w:t>ž</w:t>
      </w:r>
      <w:r w:rsidRPr="004A4A56">
        <w:rPr>
          <w:rFonts w:ascii="Times New Roman" w:hAnsi="Times New Roman"/>
          <w:sz w:val="24"/>
          <w:szCs w:val="24"/>
          <w:lang w:eastAsia="lt-LT"/>
        </w:rPr>
        <w:t xml:space="preserve">iniaraštyje </w:t>
      </w:r>
      <w:r w:rsidR="003114B2" w:rsidRPr="004A4A56">
        <w:rPr>
          <w:rFonts w:ascii="Times New Roman" w:hAnsi="Times New Roman"/>
          <w:sz w:val="24"/>
          <w:szCs w:val="24"/>
          <w:lang w:eastAsia="lt-LT"/>
        </w:rPr>
        <w:t>nurodytos fiksuotos d</w:t>
      </w:r>
      <w:r w:rsidRPr="004A4A56">
        <w:rPr>
          <w:rFonts w:ascii="Times New Roman" w:hAnsi="Times New Roman"/>
          <w:sz w:val="24"/>
          <w:szCs w:val="24"/>
          <w:lang w:eastAsia="lt-LT"/>
        </w:rPr>
        <w:t>arbų grupių (etapų) kainos, kuris nekeičiamas visu Sutarties galiojimo laikotarpiu. Žiniaraš</w:t>
      </w:r>
      <w:r w:rsidR="003114B2" w:rsidRPr="004A4A56">
        <w:rPr>
          <w:rFonts w:ascii="Times New Roman" w:hAnsi="Times New Roman"/>
          <w:sz w:val="24"/>
          <w:szCs w:val="24"/>
          <w:lang w:eastAsia="lt-LT"/>
        </w:rPr>
        <w:t>tyje nurodytos d</w:t>
      </w:r>
      <w:r w:rsidRPr="004A4A56">
        <w:rPr>
          <w:rFonts w:ascii="Times New Roman" w:hAnsi="Times New Roman"/>
          <w:sz w:val="24"/>
          <w:szCs w:val="24"/>
          <w:lang w:eastAsia="lt-LT"/>
        </w:rPr>
        <w:t>arbų grupių (etapų) fiksuotos kainos, jei su Užsakovu suderinama, gali būti sumokėtos Rangovui dalimis atsižvelgiant į faktiškai atliktą to</w:t>
      </w:r>
      <w:r w:rsidR="003114B2" w:rsidRPr="004A4A56">
        <w:rPr>
          <w:rFonts w:ascii="Times New Roman" w:hAnsi="Times New Roman"/>
          <w:sz w:val="24"/>
          <w:szCs w:val="24"/>
          <w:lang w:eastAsia="lt-LT"/>
        </w:rPr>
        <w:t xml:space="preserve"> d</w:t>
      </w:r>
      <w:r w:rsidRPr="004A4A56">
        <w:rPr>
          <w:rFonts w:ascii="Times New Roman" w:hAnsi="Times New Roman"/>
          <w:sz w:val="24"/>
          <w:szCs w:val="24"/>
          <w:lang w:eastAsia="lt-LT"/>
        </w:rPr>
        <w:t xml:space="preserve">arbo grupės (etapo) dalį, 3.8 ir </w:t>
      </w:r>
      <w:r w:rsidR="00A02BBB" w:rsidRPr="004A4A56">
        <w:rPr>
          <w:rFonts w:ascii="Times New Roman" w:hAnsi="Times New Roman"/>
          <w:sz w:val="24"/>
          <w:szCs w:val="24"/>
          <w:lang w:eastAsia="lt-LT"/>
        </w:rPr>
        <w:t>3.12</w:t>
      </w:r>
      <w:r w:rsidRPr="004A4A56">
        <w:rPr>
          <w:rFonts w:ascii="Times New Roman" w:hAnsi="Times New Roman"/>
          <w:sz w:val="24"/>
          <w:szCs w:val="24"/>
          <w:lang w:eastAsia="lt-LT"/>
        </w:rPr>
        <w:t xml:space="preserve">  punktuose numatyta tvarka. Tokiu atveju, Rangovo prašymu, Užsakovo atstovas,</w:t>
      </w:r>
      <w:r w:rsidR="003114B2" w:rsidRPr="004A4A56">
        <w:rPr>
          <w:rFonts w:ascii="Times New Roman" w:hAnsi="Times New Roman"/>
          <w:sz w:val="24"/>
          <w:szCs w:val="24"/>
          <w:lang w:eastAsia="lt-LT"/>
        </w:rPr>
        <w:t xml:space="preserve"> patikrindamas dalinai atlikto d</w:t>
      </w:r>
      <w:r w:rsidRPr="004A4A56">
        <w:rPr>
          <w:rFonts w:ascii="Times New Roman" w:hAnsi="Times New Roman"/>
          <w:sz w:val="24"/>
          <w:szCs w:val="24"/>
          <w:lang w:eastAsia="lt-LT"/>
        </w:rPr>
        <w:t>arbo grupės (etapo) apimt</w:t>
      </w:r>
      <w:r w:rsidR="003114B2" w:rsidRPr="004A4A56">
        <w:rPr>
          <w:rFonts w:ascii="Times New Roman" w:hAnsi="Times New Roman"/>
          <w:sz w:val="24"/>
          <w:szCs w:val="24"/>
          <w:lang w:eastAsia="lt-LT"/>
        </w:rPr>
        <w:t>į, turi įvertinti, kokia ž</w:t>
      </w:r>
      <w:r w:rsidRPr="004A4A56">
        <w:rPr>
          <w:rFonts w:ascii="Times New Roman" w:hAnsi="Times New Roman"/>
          <w:sz w:val="24"/>
          <w:szCs w:val="24"/>
          <w:lang w:eastAsia="lt-LT"/>
        </w:rPr>
        <w:t>iniara</w:t>
      </w:r>
      <w:r w:rsidR="003114B2" w:rsidRPr="004A4A56">
        <w:rPr>
          <w:rFonts w:ascii="Times New Roman" w:hAnsi="Times New Roman"/>
          <w:sz w:val="24"/>
          <w:szCs w:val="24"/>
          <w:lang w:eastAsia="lt-LT"/>
        </w:rPr>
        <w:t>štyje numatyto d</w:t>
      </w:r>
      <w:r w:rsidRPr="004A4A56">
        <w:rPr>
          <w:rFonts w:ascii="Times New Roman" w:hAnsi="Times New Roman"/>
          <w:sz w:val="24"/>
          <w:szCs w:val="24"/>
          <w:lang w:eastAsia="lt-LT"/>
        </w:rPr>
        <w:t>arbo grupės (etapo) dalis yra faktiškai atlikta</w:t>
      </w:r>
      <w:r w:rsidR="00264858" w:rsidRPr="004A4A56">
        <w:rPr>
          <w:rFonts w:ascii="Times New Roman" w:hAnsi="Times New Roman"/>
          <w:sz w:val="24"/>
          <w:szCs w:val="24"/>
          <w:lang w:eastAsia="lt-LT"/>
        </w:rPr>
        <w:t>.</w:t>
      </w:r>
    </w:p>
    <w:p w:rsidR="00B9304B" w:rsidRPr="004A4A56" w:rsidRDefault="00B9304B" w:rsidP="00AE19D2">
      <w:pPr>
        <w:pStyle w:val="Sraopastraipa"/>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3.6.1. Už </w:t>
      </w:r>
      <w:r w:rsidR="00264858" w:rsidRPr="004A4A56">
        <w:rPr>
          <w:rFonts w:ascii="Times New Roman" w:hAnsi="Times New Roman"/>
          <w:sz w:val="24"/>
          <w:szCs w:val="24"/>
          <w:lang w:eastAsia="lt-LT"/>
        </w:rPr>
        <w:t>parengtą projektą</w:t>
      </w:r>
      <w:r w:rsidRPr="004A4A56">
        <w:rPr>
          <w:rFonts w:ascii="Times New Roman" w:hAnsi="Times New Roman"/>
          <w:sz w:val="24"/>
          <w:szCs w:val="24"/>
          <w:lang w:eastAsia="lt-LT"/>
        </w:rPr>
        <w:t xml:space="preserve"> Užsakovas apmoka Rangovui, kai b</w:t>
      </w:r>
      <w:r w:rsidR="003114B2" w:rsidRPr="004A4A56">
        <w:rPr>
          <w:rFonts w:ascii="Times New Roman" w:hAnsi="Times New Roman"/>
          <w:sz w:val="24"/>
          <w:szCs w:val="24"/>
          <w:lang w:eastAsia="lt-LT"/>
        </w:rPr>
        <w:t xml:space="preserve">us </w:t>
      </w:r>
      <w:r w:rsidR="00A35ECB" w:rsidRPr="004A4A56">
        <w:rPr>
          <w:rFonts w:ascii="Times New Roman" w:hAnsi="Times New Roman"/>
          <w:sz w:val="24"/>
          <w:szCs w:val="24"/>
          <w:lang w:eastAsia="lt-LT"/>
        </w:rPr>
        <w:t>suderintas ir</w:t>
      </w:r>
      <w:r w:rsidR="00264858" w:rsidRPr="004A4A56">
        <w:rPr>
          <w:rFonts w:ascii="Times New Roman" w:hAnsi="Times New Roman"/>
          <w:sz w:val="24"/>
          <w:szCs w:val="24"/>
          <w:lang w:eastAsia="lt-LT"/>
        </w:rPr>
        <w:t xml:space="preserve"> Užsakovo</w:t>
      </w:r>
      <w:r w:rsidR="00A35ECB" w:rsidRPr="004A4A56">
        <w:rPr>
          <w:rFonts w:ascii="Times New Roman" w:hAnsi="Times New Roman"/>
          <w:sz w:val="24"/>
          <w:szCs w:val="24"/>
          <w:lang w:eastAsia="lt-LT"/>
        </w:rPr>
        <w:t xml:space="preserve"> patvirtintas </w:t>
      </w:r>
      <w:r w:rsidR="00264858" w:rsidRPr="004A4A56">
        <w:rPr>
          <w:rFonts w:ascii="Times New Roman" w:hAnsi="Times New Roman"/>
          <w:sz w:val="24"/>
          <w:szCs w:val="24"/>
          <w:lang w:eastAsia="lt-LT"/>
        </w:rPr>
        <w:t>p</w:t>
      </w:r>
      <w:r w:rsidR="00A35ECB" w:rsidRPr="004A4A56">
        <w:rPr>
          <w:rFonts w:ascii="Times New Roman" w:hAnsi="Times New Roman"/>
          <w:sz w:val="24"/>
          <w:szCs w:val="24"/>
          <w:lang w:eastAsia="lt-LT"/>
        </w:rPr>
        <w:t>rojektas</w:t>
      </w:r>
      <w:r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Šioje Sutartyje Užsakovas numato tiesioginio atsiskaitymo galimybę su Sutartyje nurodytais sub</w:t>
      </w:r>
      <w:r w:rsidR="00264858" w:rsidRPr="004A4A56">
        <w:rPr>
          <w:rFonts w:ascii="Times New Roman" w:hAnsi="Times New Roman"/>
          <w:sz w:val="24"/>
          <w:szCs w:val="24"/>
          <w:lang w:eastAsia="lt-LT"/>
        </w:rPr>
        <w:t>tiekėjais</w:t>
      </w:r>
      <w:r w:rsidRPr="004A4A56">
        <w:rPr>
          <w:rFonts w:ascii="Times New Roman" w:hAnsi="Times New Roman"/>
          <w:sz w:val="24"/>
          <w:szCs w:val="24"/>
          <w:lang w:eastAsia="lt-LT"/>
        </w:rPr>
        <w:t xml:space="preserve"> tokiomis sąlygomis:</w:t>
      </w:r>
    </w:p>
    <w:p w:rsidR="00F07F70" w:rsidRPr="004A4A56" w:rsidRDefault="003114B2"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s</w:t>
      </w:r>
      <w:r w:rsidR="008209BC" w:rsidRPr="004A4A56">
        <w:rPr>
          <w:rFonts w:ascii="Times New Roman" w:hAnsi="Times New Roman"/>
          <w:sz w:val="24"/>
          <w:szCs w:val="24"/>
          <w:lang w:eastAsia="lt-LT"/>
        </w:rPr>
        <w:t>udarius Sutartį Rangovas</w:t>
      </w:r>
      <w:r w:rsidR="00F07F70" w:rsidRPr="004A4A56">
        <w:rPr>
          <w:rFonts w:ascii="Times New Roman" w:hAnsi="Times New Roman"/>
          <w:sz w:val="24"/>
          <w:szCs w:val="24"/>
          <w:lang w:eastAsia="lt-LT"/>
        </w:rPr>
        <w:t xml:space="preserve"> ne vėliau negu Sutartis pradedama vykdyti, įsipareigoja Užsakovui raštu pateikti tuo metu žinomų </w:t>
      </w:r>
      <w:r w:rsidR="00264858" w:rsidRPr="004A4A56">
        <w:rPr>
          <w:rFonts w:ascii="Times New Roman" w:hAnsi="Times New Roman"/>
          <w:sz w:val="24"/>
          <w:szCs w:val="24"/>
          <w:lang w:eastAsia="lt-LT"/>
        </w:rPr>
        <w:t>subtiekėjų</w:t>
      </w:r>
      <w:r w:rsidR="00F07F70" w:rsidRPr="004A4A56">
        <w:rPr>
          <w:rFonts w:ascii="Times New Roman" w:hAnsi="Times New Roman"/>
          <w:sz w:val="24"/>
          <w:szCs w:val="24"/>
          <w:lang w:eastAsia="lt-LT"/>
        </w:rPr>
        <w:t xml:space="preserve"> pavadinimus, kontaktinius duomenis ir nurodyti jų atstovus. Užsakovas taip pat reikalauja, kad Rangovas informuotų apie minėtos informacijos pasikeitimus visu Sutarties vykdymo metu, taip pat apie naujus </w:t>
      </w:r>
      <w:r w:rsidR="00264858" w:rsidRPr="004A4A56">
        <w:rPr>
          <w:rFonts w:ascii="Times New Roman" w:hAnsi="Times New Roman"/>
          <w:sz w:val="24"/>
          <w:szCs w:val="24"/>
          <w:lang w:eastAsia="lt-LT"/>
        </w:rPr>
        <w:t>subtiekėjus</w:t>
      </w:r>
      <w:r w:rsidR="00F07F70" w:rsidRPr="004A4A56">
        <w:rPr>
          <w:rFonts w:ascii="Times New Roman" w:hAnsi="Times New Roman"/>
          <w:sz w:val="24"/>
          <w:szCs w:val="24"/>
          <w:lang w:eastAsia="lt-LT"/>
        </w:rPr>
        <w:t>, kuriu</w:t>
      </w:r>
      <w:r w:rsidR="008209BC" w:rsidRPr="004A4A56">
        <w:rPr>
          <w:rFonts w:ascii="Times New Roman" w:hAnsi="Times New Roman"/>
          <w:sz w:val="24"/>
          <w:szCs w:val="24"/>
          <w:lang w:eastAsia="lt-LT"/>
        </w:rPr>
        <w:t>os jis ketina pasitelkti vėliau;</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Užsakovas ne vėliau kaip per 3 (tris) darbo dienas nuo informacijos apie </w:t>
      </w:r>
      <w:r w:rsidR="00264858" w:rsidRPr="004A4A56">
        <w:rPr>
          <w:rFonts w:ascii="Times New Roman" w:hAnsi="Times New Roman"/>
          <w:sz w:val="24"/>
          <w:szCs w:val="24"/>
          <w:lang w:eastAsia="lt-LT"/>
        </w:rPr>
        <w:t xml:space="preserve">subtiekėjus </w:t>
      </w:r>
      <w:r w:rsidR="00F07F70" w:rsidRPr="004A4A56">
        <w:rPr>
          <w:rFonts w:ascii="Times New Roman" w:hAnsi="Times New Roman"/>
          <w:sz w:val="24"/>
          <w:szCs w:val="24"/>
          <w:lang w:eastAsia="lt-LT"/>
        </w:rPr>
        <w:t xml:space="preserve">gavimo dienos raštu informuoja </w:t>
      </w:r>
      <w:r w:rsidR="00264858" w:rsidRPr="004A4A56">
        <w:rPr>
          <w:rFonts w:ascii="Times New Roman" w:hAnsi="Times New Roman"/>
          <w:sz w:val="24"/>
          <w:szCs w:val="24"/>
          <w:lang w:eastAsia="lt-LT"/>
        </w:rPr>
        <w:t xml:space="preserve">subtiekėjus </w:t>
      </w:r>
      <w:r w:rsidR="00F07F70" w:rsidRPr="004A4A56">
        <w:rPr>
          <w:rFonts w:ascii="Times New Roman" w:hAnsi="Times New Roman"/>
          <w:sz w:val="24"/>
          <w:szCs w:val="24"/>
          <w:lang w:eastAsia="lt-LT"/>
        </w:rPr>
        <w:t>apie ti</w:t>
      </w:r>
      <w:r w:rsidRPr="004A4A56">
        <w:rPr>
          <w:rFonts w:ascii="Times New Roman" w:hAnsi="Times New Roman"/>
          <w:sz w:val="24"/>
          <w:szCs w:val="24"/>
          <w:lang w:eastAsia="lt-LT"/>
        </w:rPr>
        <w:t>esioginio atsiskaitymo galimybę;</w:t>
      </w:r>
    </w:p>
    <w:p w:rsidR="00F07F70" w:rsidRPr="004A4A56" w:rsidRDefault="008209BC" w:rsidP="008209BC">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as</w:t>
      </w: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norėdamas pasinaudoti tokia galimybe, raštu pateikia prašymą Užsakovui. Kai </w:t>
      </w:r>
      <w:r w:rsidR="00264858" w:rsidRPr="004A4A56">
        <w:rPr>
          <w:rFonts w:ascii="Times New Roman" w:hAnsi="Times New Roman"/>
          <w:sz w:val="24"/>
          <w:szCs w:val="24"/>
          <w:lang w:eastAsia="lt-LT"/>
        </w:rPr>
        <w:t xml:space="preserve">subtiekėjas </w:t>
      </w:r>
      <w:r w:rsidR="00F07F70" w:rsidRPr="004A4A56">
        <w:rPr>
          <w:rFonts w:ascii="Times New Roman" w:hAnsi="Times New Roman"/>
          <w:sz w:val="24"/>
          <w:szCs w:val="24"/>
          <w:lang w:eastAsia="lt-LT"/>
        </w:rPr>
        <w:t xml:space="preserve">išreiškia norą pasinaudoti tiesioginio atsiskaitymo galimybe, sudaroma trišalė sutartis tarp Užsakovo, Rangovo ir šio </w:t>
      </w:r>
      <w:r w:rsidR="00264858" w:rsidRPr="004A4A56">
        <w:rPr>
          <w:rFonts w:ascii="Times New Roman" w:hAnsi="Times New Roman"/>
          <w:sz w:val="24"/>
          <w:szCs w:val="24"/>
          <w:lang w:eastAsia="lt-LT"/>
        </w:rPr>
        <w:t>subtiekėjo,</w:t>
      </w:r>
      <w:r w:rsidR="00F07F70" w:rsidRPr="004A4A56">
        <w:rPr>
          <w:rFonts w:ascii="Times New Roman" w:hAnsi="Times New Roman"/>
          <w:sz w:val="24"/>
          <w:szCs w:val="24"/>
          <w:lang w:eastAsia="lt-LT"/>
        </w:rPr>
        <w:t xml:space="preserve"> kurioje aprašoma tiesioginio atsiskaitymo su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 xml:space="preserve">u tvarka, atsižvelgiant į Sutartyje ir </w:t>
      </w:r>
      <w:r w:rsidR="00264858" w:rsidRPr="004A4A56">
        <w:rPr>
          <w:rFonts w:ascii="Times New Roman" w:hAnsi="Times New Roman"/>
          <w:sz w:val="24"/>
          <w:szCs w:val="24"/>
          <w:lang w:eastAsia="lt-LT"/>
        </w:rPr>
        <w:t>subtiekėj</w:t>
      </w:r>
      <w:r w:rsidRPr="004A4A56">
        <w:rPr>
          <w:rFonts w:ascii="Times New Roman" w:hAnsi="Times New Roman"/>
          <w:sz w:val="24"/>
          <w:szCs w:val="24"/>
          <w:lang w:eastAsia="lt-LT"/>
        </w:rPr>
        <w:t xml:space="preserve">o </w:t>
      </w:r>
      <w:r w:rsidR="00F07F70" w:rsidRPr="004A4A56">
        <w:rPr>
          <w:rFonts w:ascii="Times New Roman" w:hAnsi="Times New Roman"/>
          <w:sz w:val="24"/>
          <w:szCs w:val="24"/>
          <w:lang w:eastAsia="lt-LT"/>
        </w:rPr>
        <w:t xml:space="preserve">sutartyje (sudarytoje tarp Rangovo ir </w:t>
      </w:r>
      <w:r w:rsidR="00264858" w:rsidRPr="004A4A56">
        <w:rPr>
          <w:rFonts w:ascii="Times New Roman" w:hAnsi="Times New Roman"/>
          <w:sz w:val="24"/>
          <w:szCs w:val="24"/>
          <w:lang w:eastAsia="lt-LT"/>
        </w:rPr>
        <w:t>subtiekėj</w:t>
      </w:r>
      <w:r w:rsidRPr="004A4A56">
        <w:rPr>
          <w:rFonts w:ascii="Times New Roman" w:hAnsi="Times New Roman"/>
          <w:sz w:val="24"/>
          <w:szCs w:val="24"/>
          <w:lang w:eastAsia="lt-LT"/>
        </w:rPr>
        <w:t>o) nustatytus reikalavimus;</w:t>
      </w:r>
      <w:r w:rsidR="00F07F70" w:rsidRPr="004A4A56">
        <w:rPr>
          <w:rFonts w:ascii="Times New Roman" w:hAnsi="Times New Roman"/>
          <w:sz w:val="24"/>
          <w:szCs w:val="24"/>
          <w:lang w:eastAsia="lt-LT"/>
        </w:rPr>
        <w:t xml:space="preserve"> </w:t>
      </w:r>
    </w:p>
    <w:p w:rsidR="00F07F70" w:rsidRPr="004A4A56" w:rsidRDefault="00F741DF"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8209BC" w:rsidRPr="004A4A56">
        <w:rPr>
          <w:rFonts w:ascii="Times New Roman" w:hAnsi="Times New Roman"/>
          <w:sz w:val="24"/>
          <w:szCs w:val="24"/>
          <w:lang w:eastAsia="lt-LT"/>
        </w:rPr>
        <w:t>t</w:t>
      </w:r>
      <w:r w:rsidR="00F07F70" w:rsidRPr="004A4A56">
        <w:rPr>
          <w:rFonts w:ascii="Times New Roman" w:hAnsi="Times New Roman"/>
          <w:sz w:val="24"/>
          <w:szCs w:val="24"/>
          <w:lang w:eastAsia="lt-LT"/>
        </w:rPr>
        <w:t xml:space="preserve">rišalėje sutartyje atsiskaitymo su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u tvarka bus nustatoma vadovaujantis šioje Sutarty</w:t>
      </w:r>
      <w:r w:rsidR="008209BC" w:rsidRPr="004A4A56">
        <w:rPr>
          <w:rFonts w:ascii="Times New Roman" w:hAnsi="Times New Roman"/>
          <w:sz w:val="24"/>
          <w:szCs w:val="24"/>
          <w:lang w:eastAsia="lt-LT"/>
        </w:rPr>
        <w:t>je numatyta atsiskaitymo tvarka;</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Rangovas turi teisę prieštarauti nepagrįstiems </w:t>
      </w:r>
      <w:proofErr w:type="spellStart"/>
      <w:r w:rsidR="00F07F70" w:rsidRPr="004A4A56">
        <w:rPr>
          <w:rFonts w:ascii="Times New Roman" w:hAnsi="Times New Roman"/>
          <w:sz w:val="24"/>
          <w:szCs w:val="24"/>
          <w:lang w:eastAsia="lt-LT"/>
        </w:rPr>
        <w:t>mokėjimams</w:t>
      </w:r>
      <w:proofErr w:type="spellEnd"/>
      <w:r w:rsidR="00F07F70" w:rsidRPr="004A4A56">
        <w:rPr>
          <w:rFonts w:ascii="Times New Roman" w:hAnsi="Times New Roman"/>
          <w:sz w:val="24"/>
          <w:szCs w:val="24"/>
          <w:lang w:eastAsia="lt-LT"/>
        </w:rPr>
        <w:t xml:space="preserve">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 xml:space="preserve">ui, pateikdamas Užsakovui ir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ui raštišką</w:t>
      </w:r>
      <w:r w:rsidRPr="004A4A56">
        <w:rPr>
          <w:rFonts w:ascii="Times New Roman" w:hAnsi="Times New Roman"/>
          <w:sz w:val="24"/>
          <w:szCs w:val="24"/>
          <w:lang w:eastAsia="lt-LT"/>
        </w:rPr>
        <w:t xml:space="preserve"> tokio prieštaravimo pagrindimą;</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t</w:t>
      </w:r>
      <w:r w:rsidR="00F07F70" w:rsidRPr="004A4A56">
        <w:rPr>
          <w:rFonts w:ascii="Times New Roman" w:hAnsi="Times New Roman"/>
          <w:sz w:val="24"/>
          <w:szCs w:val="24"/>
          <w:lang w:eastAsia="lt-LT"/>
        </w:rPr>
        <w:t xml:space="preserve">iesioginio atsiskaitymo su </w:t>
      </w:r>
      <w:r w:rsidR="00264858" w:rsidRPr="004A4A56">
        <w:rPr>
          <w:rFonts w:ascii="Times New Roman" w:hAnsi="Times New Roman"/>
          <w:sz w:val="24"/>
          <w:szCs w:val="24"/>
          <w:lang w:eastAsia="lt-LT"/>
        </w:rPr>
        <w:t>subtiekėja</w:t>
      </w:r>
      <w:r w:rsidR="00F07F70" w:rsidRPr="004A4A56">
        <w:rPr>
          <w:rFonts w:ascii="Times New Roman" w:hAnsi="Times New Roman"/>
          <w:sz w:val="24"/>
          <w:szCs w:val="24"/>
          <w:lang w:eastAsia="lt-LT"/>
        </w:rPr>
        <w:t>is galimybė nekeičia Rangovo atsakomybės dėl Sutarties įvykdymo.</w:t>
      </w:r>
    </w:p>
    <w:p w:rsidR="00F07F70" w:rsidRPr="004A4A56" w:rsidRDefault="00F07F70" w:rsidP="00F07F70">
      <w:pPr>
        <w:pStyle w:val="Sraopastraipa"/>
        <w:numPr>
          <w:ilvl w:val="1"/>
          <w:numId w:val="11"/>
        </w:numPr>
        <w:tabs>
          <w:tab w:val="left" w:pos="1021"/>
          <w:tab w:val="left" w:pos="1418"/>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Tarpiniam mokėjimui gauti, Rangovas privalo iki einamojo mėnesio 25 (dvidešimt penktos) dienos pateikti Užsakovui </w:t>
      </w:r>
      <w:r w:rsidR="008209BC" w:rsidRPr="004A4A56">
        <w:rPr>
          <w:rFonts w:ascii="Times New Roman" w:hAnsi="Times New Roman"/>
          <w:sz w:val="24"/>
          <w:szCs w:val="24"/>
          <w:lang w:eastAsia="lt-LT"/>
        </w:rPr>
        <w:t xml:space="preserve">du </w:t>
      </w:r>
      <w:r w:rsidRPr="004A4A56">
        <w:rPr>
          <w:rFonts w:ascii="Times New Roman" w:hAnsi="Times New Roman"/>
          <w:sz w:val="24"/>
          <w:szCs w:val="24"/>
          <w:lang w:eastAsia="lt-LT"/>
        </w:rPr>
        <w:t>atliktų darbų akto egzempliorius (kurių pavyzdinės formos pateikiamos šios Sutarties</w:t>
      </w:r>
      <w:r w:rsidR="008209BC" w:rsidRPr="004A4A56">
        <w:rPr>
          <w:rFonts w:ascii="Times New Roman" w:hAnsi="Times New Roman"/>
          <w:sz w:val="24"/>
          <w:szCs w:val="24"/>
          <w:lang w:eastAsia="lt-LT"/>
        </w:rPr>
        <w:t xml:space="preserve"> prieduose</w:t>
      </w:r>
      <w:r w:rsidRPr="004A4A56">
        <w:rPr>
          <w:rFonts w:ascii="Times New Roman" w:hAnsi="Times New Roman"/>
          <w:sz w:val="24"/>
          <w:szCs w:val="24"/>
          <w:lang w:eastAsia="lt-LT"/>
        </w:rPr>
        <w:t>) ir PVM sąskaitą faktūrą. Užsakovas, gavęs šiame punkte minimus, tinkamai įformintus dokumentus, per 10 darbo dienų  patvirtina pasirašydamas atliktų darbų aktą, išskyrus atvejus, jeigu:</w:t>
      </w:r>
    </w:p>
    <w:p w:rsidR="00F07F70" w:rsidRPr="004A4A56"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4A4A56">
        <w:rPr>
          <w:szCs w:val="24"/>
          <w:lang w:eastAsia="lt-LT"/>
        </w:rPr>
        <w:t xml:space="preserve"> </w:t>
      </w:r>
      <w:r w:rsidR="008209BC" w:rsidRPr="004A4A56">
        <w:rPr>
          <w:rFonts w:ascii="Times New Roman" w:hAnsi="Times New Roman"/>
          <w:sz w:val="24"/>
          <w:szCs w:val="24"/>
          <w:lang w:eastAsia="lt-LT"/>
        </w:rPr>
        <w:t xml:space="preserve">koks nors Rangovo atliktas </w:t>
      </w:r>
      <w:r w:rsidRPr="004A4A56">
        <w:rPr>
          <w:rFonts w:ascii="Times New Roman" w:hAnsi="Times New Roman"/>
          <w:sz w:val="24"/>
          <w:szCs w:val="24"/>
          <w:lang w:eastAsia="lt-LT"/>
        </w:rPr>
        <w:t>darbas neatitinka Sutarties, Užsakovo ar teisės aktų keliam</w:t>
      </w:r>
      <w:r w:rsidR="008209BC"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reikalavim</w:t>
      </w:r>
      <w:r w:rsidR="008209BC"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Tokiu atveju Užsakovas nepatvirtina pateiktų dokumentų ir gali reikalauti Rangovo pateikti pakoreguotus mokėjimo dokumentus atitinkamai sumažinant to tarpinio mokėjimo sumą tokio netinkamo </w:t>
      </w:r>
      <w:r w:rsidR="008209BC" w:rsidRPr="004A4A56">
        <w:rPr>
          <w:rFonts w:ascii="Times New Roman" w:hAnsi="Times New Roman"/>
          <w:sz w:val="24"/>
          <w:szCs w:val="24"/>
          <w:lang w:eastAsia="lt-LT"/>
        </w:rPr>
        <w:t>darbo ištaisymo i</w:t>
      </w:r>
      <w:r w:rsidRPr="004A4A56">
        <w:rPr>
          <w:rFonts w:ascii="Times New Roman" w:hAnsi="Times New Roman"/>
          <w:sz w:val="24"/>
          <w:szCs w:val="24"/>
          <w:lang w:eastAsia="lt-LT"/>
        </w:rPr>
        <w:t>šlaidų arba ne</w:t>
      </w:r>
      <w:r w:rsidR="008209BC" w:rsidRPr="004A4A56">
        <w:rPr>
          <w:rFonts w:ascii="Times New Roman" w:hAnsi="Times New Roman"/>
          <w:sz w:val="24"/>
          <w:szCs w:val="24"/>
          <w:lang w:eastAsia="lt-LT"/>
        </w:rPr>
        <w:t>tinkamo daikto pakeitimo dydžiu.</w:t>
      </w:r>
      <w:r w:rsidRPr="004A4A56">
        <w:rPr>
          <w:rFonts w:ascii="Times New Roman" w:hAnsi="Times New Roman"/>
          <w:sz w:val="24"/>
          <w:szCs w:val="24"/>
          <w:lang w:eastAsia="lt-LT"/>
        </w:rPr>
        <w:t xml:space="preserve"> Užsakovo nuomone, esant esminiams trūkumams, Užsakovas turi teisęs nepasirašyti dokumentų ir nurodyti terminą trūkumams-defektams ištaisyti; </w:t>
      </w:r>
    </w:p>
    <w:p w:rsidR="00F07F70" w:rsidRPr="004A4A56"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taip pat gali nepatvirtinti dokumentų, jei Rangovas pagal Sutartį neat</w:t>
      </w:r>
      <w:r w:rsidR="008209BC" w:rsidRPr="004A4A56">
        <w:rPr>
          <w:rFonts w:ascii="Times New Roman" w:hAnsi="Times New Roman"/>
          <w:sz w:val="24"/>
          <w:szCs w:val="24"/>
          <w:lang w:eastAsia="lt-LT"/>
        </w:rPr>
        <w:t xml:space="preserve">liko arba neatlieka kokio nors </w:t>
      </w:r>
      <w:r w:rsidRPr="004A4A56">
        <w:rPr>
          <w:rFonts w:ascii="Times New Roman" w:hAnsi="Times New Roman"/>
          <w:sz w:val="24"/>
          <w:szCs w:val="24"/>
          <w:lang w:eastAsia="lt-LT"/>
        </w:rPr>
        <w:t>darbo arba įsipareigojimo, apie kurį jam atit</w:t>
      </w:r>
      <w:r w:rsidR="008209BC" w:rsidRPr="004A4A56">
        <w:rPr>
          <w:rFonts w:ascii="Times New Roman" w:hAnsi="Times New Roman"/>
          <w:sz w:val="24"/>
          <w:szCs w:val="24"/>
          <w:lang w:eastAsia="lt-LT"/>
        </w:rPr>
        <w:t>inkamai buvo pranešęs Užsakovas;</w:t>
      </w:r>
    </w:p>
    <w:p w:rsidR="00F07F70" w:rsidRPr="004A4A56" w:rsidRDefault="00F07F70" w:rsidP="00F07F70">
      <w:pPr>
        <w:tabs>
          <w:tab w:val="left" w:pos="900"/>
          <w:tab w:val="left" w:pos="1080"/>
        </w:tabs>
        <w:spacing w:line="360" w:lineRule="auto"/>
        <w:ind w:firstLine="851"/>
        <w:jc w:val="both"/>
        <w:rPr>
          <w:rFonts w:eastAsia="Times New Roman" w:cs="Times New Roman"/>
          <w:szCs w:val="24"/>
          <w:lang w:eastAsia="lt-LT"/>
        </w:rPr>
      </w:pPr>
      <w:r w:rsidRPr="004A4A56">
        <w:rPr>
          <w:rFonts w:eastAsia="Times New Roman" w:cs="Times New Roman"/>
          <w:szCs w:val="24"/>
          <w:lang w:eastAsia="lt-LT"/>
        </w:rPr>
        <w:t xml:space="preserve">Minėtais atvejais, Užsakovas gali visai nepatvirtinti dokumentų, arba </w:t>
      </w:r>
      <w:r w:rsidR="008209BC" w:rsidRPr="004A4A56">
        <w:rPr>
          <w:rFonts w:eastAsia="Times New Roman" w:cs="Times New Roman"/>
          <w:szCs w:val="24"/>
          <w:lang w:eastAsia="lt-LT"/>
        </w:rPr>
        <w:t>Š</w:t>
      </w:r>
      <w:r w:rsidRPr="004A4A56">
        <w:rPr>
          <w:rFonts w:eastAsia="Times New Roman" w:cs="Times New Roman"/>
          <w:szCs w:val="24"/>
          <w:lang w:eastAsia="lt-LT"/>
        </w:rPr>
        <w:t>alims suderinus, Užsakovas gali reikalauti Rangovo pateikti pakoreguotus mokėjimo dokumentus, atitinkamai sumaži</w:t>
      </w:r>
      <w:r w:rsidR="008209BC" w:rsidRPr="004A4A56">
        <w:rPr>
          <w:rFonts w:eastAsia="Times New Roman" w:cs="Times New Roman"/>
          <w:szCs w:val="24"/>
          <w:lang w:eastAsia="lt-LT"/>
        </w:rPr>
        <w:t xml:space="preserve">nant tarpinio mokėjimo sumą to </w:t>
      </w:r>
      <w:r w:rsidRPr="004A4A56">
        <w:rPr>
          <w:rFonts w:eastAsia="Times New Roman" w:cs="Times New Roman"/>
          <w:szCs w:val="24"/>
          <w:lang w:eastAsia="lt-LT"/>
        </w:rPr>
        <w:t>darbo arba įsipareigojimo verte.</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už kiekvieną einamąjį mėnesį pateikdamas </w:t>
      </w:r>
      <w:r w:rsidR="008209BC" w:rsidRPr="004A4A56">
        <w:rPr>
          <w:rFonts w:ascii="Times New Roman" w:hAnsi="Times New Roman"/>
          <w:sz w:val="24"/>
          <w:szCs w:val="24"/>
          <w:lang w:eastAsia="lt-LT"/>
        </w:rPr>
        <w:t>a</w:t>
      </w:r>
      <w:r w:rsidRPr="004A4A56">
        <w:rPr>
          <w:rFonts w:ascii="Times New Roman" w:hAnsi="Times New Roman"/>
          <w:sz w:val="24"/>
          <w:szCs w:val="24"/>
          <w:lang w:eastAsia="lt-LT"/>
        </w:rPr>
        <w:t>tliktų darbų aktus, pateikia visų  statinio statyboje Rangovo naudojamų statybinių medžiagų, statybos gaminių, dirbinių, priemonių ir įrengimų atitikties sertifikatus ir atitikties deklaracijas, suregistravęs darbų žurnale pagal statybos darbų žurnalo pildymo tvarką. Tai yra sudedamoji darbų priėmimo perdavimo dokumentų dalis.</w:t>
      </w:r>
    </w:p>
    <w:p w:rsidR="00F07F70" w:rsidRPr="004A4A56" w:rsidRDefault="00F741D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Atliktų darbų aktas</w:t>
      </w:r>
      <w:r w:rsidR="00AE19D2" w:rsidRPr="004A4A56">
        <w:rPr>
          <w:rFonts w:ascii="Times New Roman" w:hAnsi="Times New Roman"/>
          <w:sz w:val="24"/>
          <w:szCs w:val="24"/>
        </w:rPr>
        <w:t xml:space="preserve"> turi būti</w:t>
      </w:r>
      <w:r w:rsidR="00F07F70" w:rsidRPr="004A4A56">
        <w:rPr>
          <w:rFonts w:ascii="Times New Roman" w:hAnsi="Times New Roman"/>
          <w:sz w:val="24"/>
          <w:szCs w:val="24"/>
        </w:rPr>
        <w:t xml:space="preserve"> parengta</w:t>
      </w:r>
      <w:r w:rsidR="00AE19D2" w:rsidRPr="004A4A56">
        <w:rPr>
          <w:rFonts w:ascii="Times New Roman" w:hAnsi="Times New Roman"/>
          <w:sz w:val="24"/>
          <w:szCs w:val="24"/>
        </w:rPr>
        <w:t>s</w:t>
      </w:r>
      <w:r w:rsidR="00F07F70" w:rsidRPr="004A4A56">
        <w:rPr>
          <w:rFonts w:ascii="Times New Roman" w:hAnsi="Times New Roman"/>
          <w:sz w:val="24"/>
          <w:szCs w:val="24"/>
        </w:rPr>
        <w:t xml:space="preserve"> pagal Užsakovo reikalavimus. Užsakovui ar techniniam prižiūrėtojui pageidaujant, Rangovas privalo detalizuoti informaciją, pateikiamą atliktų darbų akte ir jo prieduose. </w:t>
      </w:r>
    </w:p>
    <w:p w:rsidR="00F07F70" w:rsidRPr="004A4A56" w:rsidRDefault="00402B4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Rangovui, uždelsus daugiau kaip 3 darbo dienas pateikti Užsakovui </w:t>
      </w: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 xml:space="preserve">tliktų darbų aktą ar </w:t>
      </w:r>
      <w:r w:rsidRPr="004A4A56">
        <w:rPr>
          <w:rFonts w:ascii="Times New Roman" w:hAnsi="Times New Roman"/>
          <w:sz w:val="24"/>
          <w:szCs w:val="24"/>
          <w:lang w:eastAsia="lt-LT"/>
        </w:rPr>
        <w:t>PVM sąskaitą faktūrą ar p</w:t>
      </w:r>
      <w:r w:rsidR="00F07F70" w:rsidRPr="004A4A56">
        <w:rPr>
          <w:rFonts w:ascii="Times New Roman" w:hAnsi="Times New Roman"/>
          <w:sz w:val="24"/>
          <w:szCs w:val="24"/>
          <w:lang w:eastAsia="lt-LT"/>
        </w:rPr>
        <w:t xml:space="preserve">ažymą apie atliktų darbų vertę, Užsakovas įgyja teisę šių darbų priėmimą ir apmokėjimą nukelti į </w:t>
      </w:r>
      <w:r w:rsidRPr="004A4A56">
        <w:rPr>
          <w:rFonts w:ascii="Times New Roman" w:hAnsi="Times New Roman"/>
          <w:sz w:val="24"/>
          <w:szCs w:val="24"/>
          <w:lang w:eastAsia="lt-LT"/>
        </w:rPr>
        <w:t>ateinantį</w:t>
      </w:r>
      <w:r w:rsidR="00F07F70" w:rsidRPr="004A4A56">
        <w:rPr>
          <w:rFonts w:ascii="Times New Roman" w:hAnsi="Times New Roman"/>
          <w:sz w:val="24"/>
          <w:szCs w:val="24"/>
          <w:lang w:eastAsia="lt-LT"/>
        </w:rPr>
        <w:t xml:space="preserve"> mėnesį.</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Tarpiniai mokėjimai bus atliekami pagal mokėjimo prašymų teikimo grafiką</w:t>
      </w:r>
      <w:r w:rsidR="00402B4F" w:rsidRPr="004A4A56">
        <w:rPr>
          <w:rFonts w:ascii="Times New Roman" w:hAnsi="Times New Roman"/>
          <w:sz w:val="24"/>
          <w:szCs w:val="24"/>
          <w:lang w:eastAsia="lt-LT"/>
        </w:rPr>
        <w:t>,</w:t>
      </w:r>
      <w:r w:rsidRPr="004A4A56">
        <w:rPr>
          <w:rFonts w:ascii="Times New Roman" w:hAnsi="Times New Roman"/>
          <w:sz w:val="24"/>
          <w:szCs w:val="24"/>
          <w:lang w:eastAsia="lt-LT"/>
        </w:rPr>
        <w:t xml:space="preserve"> suderintą tarp Užsakovo ir Rangovo.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Galutinis mokėjimas atliekamas per 30 dienų, kai Ra</w:t>
      </w:r>
      <w:r w:rsidR="00402B4F" w:rsidRPr="004A4A56">
        <w:rPr>
          <w:rFonts w:ascii="Times New Roman" w:hAnsi="Times New Roman"/>
          <w:sz w:val="24"/>
          <w:szCs w:val="24"/>
          <w:lang w:eastAsia="lt-LT"/>
        </w:rPr>
        <w:t>ngovas ir  Užsakovas  pasirašo u</w:t>
      </w:r>
      <w:r w:rsidRPr="004A4A56">
        <w:rPr>
          <w:rFonts w:ascii="Times New Roman" w:hAnsi="Times New Roman"/>
          <w:sz w:val="24"/>
          <w:szCs w:val="24"/>
          <w:lang w:eastAsia="lt-LT"/>
        </w:rPr>
        <w:t>žb</w:t>
      </w:r>
      <w:r w:rsidR="00402B4F" w:rsidRPr="004A4A56">
        <w:rPr>
          <w:rFonts w:ascii="Times New Roman" w:hAnsi="Times New Roman"/>
          <w:sz w:val="24"/>
          <w:szCs w:val="24"/>
          <w:lang w:eastAsia="lt-LT"/>
        </w:rPr>
        <w:t>aigtų statybos darbų perdavimo s</w:t>
      </w:r>
      <w:r w:rsidRPr="004A4A56">
        <w:rPr>
          <w:rFonts w:ascii="Times New Roman" w:hAnsi="Times New Roman"/>
          <w:sz w:val="24"/>
          <w:szCs w:val="24"/>
          <w:lang w:eastAsia="lt-LT"/>
        </w:rPr>
        <w:t xml:space="preserve">tatytojui aktą.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Tarpinis ir galutinis pasirašytas darbų perdavimo – priėmimo aktas yra tik finansinis paslaugos ar darbų įvertinimas, bet ne kokybės ir tinkamumo pripažinimas.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PVM sąskaitą faktūrą apmokėjimui Rangovas turi pateikti naudo</w:t>
      </w:r>
      <w:r w:rsidR="00402B4F" w:rsidRPr="004A4A56">
        <w:rPr>
          <w:rFonts w:ascii="Times New Roman" w:hAnsi="Times New Roman"/>
          <w:sz w:val="24"/>
          <w:szCs w:val="24"/>
          <w:lang w:eastAsia="lt-LT"/>
        </w:rPr>
        <w:t>damasis</w:t>
      </w:r>
      <w:r w:rsidRPr="004A4A56">
        <w:rPr>
          <w:rFonts w:ascii="Times New Roman" w:hAnsi="Times New Roman"/>
          <w:sz w:val="24"/>
          <w:szCs w:val="24"/>
          <w:lang w:eastAsia="lt-LT"/>
        </w:rPr>
        <w:t xml:space="preserve"> informacinės sistemos „E. sąskaita“ priemonėmis. Sąskaitų teikimo išlaidas apmoka Rangovas.</w:t>
      </w:r>
    </w:p>
    <w:p w:rsidR="00276F2E" w:rsidRPr="004A4A56" w:rsidRDefault="00276F2E" w:rsidP="00276F2E">
      <w:pPr>
        <w:pStyle w:val="Sraopastraipa"/>
        <w:numPr>
          <w:ilvl w:val="1"/>
          <w:numId w:val="11"/>
        </w:numPr>
        <w:tabs>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 kokybiškai atlikt</w:t>
      </w:r>
      <w:r w:rsidR="006D12F1" w:rsidRPr="004A4A56">
        <w:rPr>
          <w:rFonts w:ascii="Times New Roman" w:hAnsi="Times New Roman"/>
          <w:sz w:val="24"/>
          <w:szCs w:val="24"/>
        </w:rPr>
        <w:t>u</w:t>
      </w:r>
      <w:r w:rsidRPr="004A4A56">
        <w:rPr>
          <w:rFonts w:ascii="Times New Roman" w:hAnsi="Times New Roman"/>
          <w:sz w:val="24"/>
          <w:szCs w:val="24"/>
        </w:rPr>
        <w:t>s darbus Užsakovas apmokės per 30 dienų nuo PVM sąskaitos faktūros gavimo informacinėje sistemoje datos.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Taip pat </w:t>
      </w:r>
      <w:r w:rsidR="00402B4F"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alys neginčijamai sutaria, jog iš Rangovui mokėtinų sumų pirmiausiai bus išskaičiuojami ir dengiami susidarę delspinigiai, baudos, Užsakovo patirti nuostoliai, jei tokie atsirado vykdant Sutartį.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Darbų perdavimo – priėmimo dokumentacija turi būti  parengta p</w:t>
      </w:r>
      <w:r w:rsidR="00402B4F" w:rsidRPr="004A4A56">
        <w:rPr>
          <w:rFonts w:ascii="Times New Roman" w:hAnsi="Times New Roman"/>
          <w:sz w:val="24"/>
          <w:szCs w:val="24"/>
          <w:lang w:eastAsia="lt-LT"/>
        </w:rPr>
        <w:t xml:space="preserve">agal Užsakovo reikalavimus bei </w:t>
      </w:r>
      <w:r w:rsidR="0038456C" w:rsidRPr="004A4A56">
        <w:rPr>
          <w:rFonts w:ascii="Times New Roman" w:hAnsi="Times New Roman"/>
          <w:sz w:val="24"/>
          <w:szCs w:val="24"/>
          <w:lang w:eastAsia="lt-LT"/>
        </w:rPr>
        <w:t xml:space="preserve">šios Sutarties prieduose patvirtintas formas. Pateikiami dokumentai yra galiojantys, kai juos pasirašo abi Sutarties Šalys. </w:t>
      </w:r>
      <w:r w:rsidR="00402B4F" w:rsidRPr="004A4A56">
        <w:rPr>
          <w:rFonts w:ascii="Times New Roman" w:hAnsi="Times New Roman"/>
          <w:sz w:val="24"/>
          <w:szCs w:val="24"/>
          <w:lang w:eastAsia="lt-LT"/>
        </w:rPr>
        <w:t xml:space="preserve">Užsakovui </w:t>
      </w:r>
      <w:r w:rsidRPr="004A4A56">
        <w:rPr>
          <w:rFonts w:ascii="Times New Roman" w:hAnsi="Times New Roman"/>
          <w:sz w:val="24"/>
          <w:szCs w:val="24"/>
          <w:lang w:eastAsia="lt-LT"/>
        </w:rPr>
        <w:t xml:space="preserve">pageidaujant, Rangovas per  2 darbo dienas privalo detalizuoti informaciją, pateikiamą priėmimo – perdavimo akte ir jo prieduose ar kitą informaciją, kurios reikalautų Užsakovas.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Rangovas negauna</w:t>
      </w:r>
      <w:r w:rsidR="00AA42BA" w:rsidRPr="004A4A56">
        <w:rPr>
          <w:rFonts w:ascii="Times New Roman" w:hAnsi="Times New Roman"/>
          <w:sz w:val="24"/>
          <w:szCs w:val="24"/>
          <w:lang w:eastAsia="lt-LT"/>
        </w:rPr>
        <w:t xml:space="preserve"> mokėjimo, Sutarties sąlygų 3.1</w:t>
      </w:r>
      <w:r w:rsidR="00E57119" w:rsidRPr="004A4A56">
        <w:rPr>
          <w:rFonts w:ascii="Times New Roman" w:hAnsi="Times New Roman"/>
          <w:sz w:val="24"/>
          <w:szCs w:val="24"/>
          <w:lang w:eastAsia="lt-LT"/>
        </w:rPr>
        <w:t>6</w:t>
      </w:r>
      <w:r w:rsidRPr="004A4A56">
        <w:rPr>
          <w:rFonts w:ascii="Times New Roman" w:hAnsi="Times New Roman"/>
          <w:sz w:val="24"/>
          <w:szCs w:val="24"/>
          <w:lang w:eastAsia="lt-LT"/>
        </w:rPr>
        <w:t xml:space="preserve"> punkte nurodytu terminu, tai jis turi teisę į delspinigius. Delspinigių dėl vėluojančio mokėjimo dydis – 0,02% nuo laiku neapmokėtos sumos už uždelstą dieną.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kaina Sutarties galiojimo metu nekeičiama, išskyrus šiame punkte nurodytais atvejais:</w:t>
      </w:r>
    </w:p>
    <w:p w:rsidR="001671E7" w:rsidRPr="004A4A56" w:rsidRDefault="001671E7" w:rsidP="001671E7">
      <w:pPr>
        <w:pStyle w:val="Komentarotekstas"/>
        <w:spacing w:line="360" w:lineRule="auto"/>
        <w:jc w:val="both"/>
        <w:rPr>
          <w:sz w:val="24"/>
          <w:szCs w:val="24"/>
        </w:rPr>
      </w:pPr>
      <w:r w:rsidRPr="004A4A56">
        <w:rPr>
          <w:sz w:val="24"/>
          <w:szCs w:val="24"/>
        </w:rPr>
        <w:t xml:space="preserve">        </w:t>
      </w:r>
      <w:r w:rsidR="006D12F1" w:rsidRPr="004A4A56">
        <w:rPr>
          <w:sz w:val="24"/>
          <w:szCs w:val="24"/>
        </w:rPr>
        <w:t xml:space="preserve">     </w:t>
      </w:r>
      <w:r w:rsidRPr="004A4A56">
        <w:rPr>
          <w:sz w:val="24"/>
          <w:szCs w:val="24"/>
        </w:rPr>
        <w:t>3.20.1</w:t>
      </w:r>
      <w:r w:rsidR="00E87EC3" w:rsidRPr="004A4A56">
        <w:rPr>
          <w:sz w:val="24"/>
          <w:szCs w:val="24"/>
        </w:rPr>
        <w:t>.</w:t>
      </w:r>
      <w:r w:rsidRPr="004A4A56">
        <w:t xml:space="preserve"> </w:t>
      </w:r>
      <w:r w:rsidR="00402B4F" w:rsidRPr="004A4A56">
        <w:rPr>
          <w:sz w:val="24"/>
          <w:szCs w:val="24"/>
        </w:rPr>
        <w:t>e</w:t>
      </w:r>
      <w:r w:rsidRPr="004A4A56">
        <w:rPr>
          <w:sz w:val="24"/>
          <w:szCs w:val="24"/>
        </w:rPr>
        <w:t xml:space="preserve">sant 9.1 punkte nurodytoms aplinkybėms ir pagal 9.2 punktą įforminus pakeitimą Sutarties kaina gali būti koreguojama nevykdytinų darbų ir/ar papildomų </w:t>
      </w:r>
      <w:r w:rsidR="00A9508B" w:rsidRPr="004A4A56">
        <w:rPr>
          <w:sz w:val="24"/>
          <w:szCs w:val="24"/>
        </w:rPr>
        <w:t>d</w:t>
      </w:r>
      <w:r w:rsidRPr="004A4A56">
        <w:rPr>
          <w:sz w:val="24"/>
          <w:szCs w:val="24"/>
        </w:rPr>
        <w:t>arbų sumomis sudarant susitarimą dėl Sutarties kainos koregavimo. Nevykdytinų darbų ir Sutartyje nenumatytų bei papildomų darbų kainos apskaičiuojamos vadovaujantis Viešųjų pirkimų tarnybos 2019 m. sausio 24 d. įsakymu Nr. 1S-13 patvirtintos Kainodaros taisyklių nustatymo metodikos 56 punkto nuostatomis.</w:t>
      </w:r>
    </w:p>
    <w:p w:rsidR="00BB10EC" w:rsidRPr="004A4A56" w:rsidRDefault="00BB10EC" w:rsidP="001671E7">
      <w:pPr>
        <w:pStyle w:val="Komentarotekstas"/>
        <w:spacing w:line="360" w:lineRule="auto"/>
        <w:jc w:val="both"/>
        <w:rPr>
          <w:sz w:val="24"/>
          <w:szCs w:val="24"/>
        </w:rPr>
      </w:pP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DARBŲ ATLIKIMO TERMINAI, VĖLAVIMAS, SUSTABDYMAS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Sutartis įsigalioja nuo tos dienos, </w:t>
      </w:r>
      <w:r w:rsidR="001671E7" w:rsidRPr="004A4A56">
        <w:rPr>
          <w:rFonts w:ascii="Times New Roman" w:hAnsi="Times New Roman"/>
          <w:sz w:val="24"/>
          <w:szCs w:val="24"/>
          <w:lang w:eastAsia="lt-LT"/>
        </w:rPr>
        <w:t xml:space="preserve">kai Sutarties Šalys pasirašo </w:t>
      </w:r>
      <w:r w:rsidR="00BB76B9" w:rsidRPr="004A4A56">
        <w:rPr>
          <w:rFonts w:ascii="Times New Roman" w:hAnsi="Times New Roman"/>
          <w:sz w:val="24"/>
          <w:szCs w:val="24"/>
          <w:lang w:eastAsia="lt-LT"/>
        </w:rPr>
        <w:t>Sutartį.</w:t>
      </w:r>
    </w:p>
    <w:p w:rsidR="00F07F70"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pradžia laikoma diena, kai Užsakovas su Rangovu pasirašo statybvietės perdavimo – priėmimo aktą.</w:t>
      </w:r>
    </w:p>
    <w:p w:rsidR="00F07F70"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arbų pabaiga laikoma diena, kai Užsakovas su Rangovu pasirašo </w:t>
      </w:r>
      <w:r w:rsidR="00402B4F" w:rsidRPr="004A4A56">
        <w:rPr>
          <w:rFonts w:ascii="Times New Roman" w:hAnsi="Times New Roman"/>
          <w:sz w:val="24"/>
          <w:szCs w:val="24"/>
          <w:lang w:eastAsia="lt-LT"/>
        </w:rPr>
        <w:t>u</w:t>
      </w:r>
      <w:r w:rsidR="00F07F70" w:rsidRPr="004A4A56">
        <w:rPr>
          <w:rFonts w:ascii="Times New Roman" w:hAnsi="Times New Roman"/>
          <w:sz w:val="24"/>
          <w:szCs w:val="24"/>
          <w:lang w:eastAsia="lt-LT"/>
        </w:rPr>
        <w:t xml:space="preserve">žbaigtų statybos darbų perdavimo </w:t>
      </w:r>
      <w:r w:rsidR="00402B4F"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tatytojui aktą</w:t>
      </w:r>
      <w:r w:rsidR="00402B4F" w:rsidRPr="004A4A56">
        <w:rPr>
          <w:rFonts w:ascii="Times New Roman" w:hAnsi="Times New Roman"/>
          <w:sz w:val="24"/>
          <w:szCs w:val="24"/>
          <w:lang w:eastAsia="lt-LT"/>
        </w:rPr>
        <w:t>.</w:t>
      </w:r>
    </w:p>
    <w:p w:rsidR="001A4FAC"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atlikimo</w:t>
      </w:r>
      <w:r w:rsidR="00402B4F"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terminas</w:t>
      </w:r>
      <w:r w:rsidR="001125E8">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yra </w:t>
      </w:r>
      <w:r w:rsidRPr="004A4A56">
        <w:rPr>
          <w:rFonts w:ascii="Times New Roman" w:hAnsi="Times New Roman"/>
          <w:sz w:val="24"/>
          <w:szCs w:val="24"/>
          <w:lang w:eastAsia="lt-LT"/>
        </w:rPr>
        <w:t xml:space="preserve">4 mėnesiai </w:t>
      </w:r>
      <w:r w:rsidR="00F07F70" w:rsidRPr="004A4A56">
        <w:rPr>
          <w:rFonts w:ascii="Times New Roman" w:hAnsi="Times New Roman"/>
          <w:sz w:val="24"/>
          <w:szCs w:val="24"/>
          <w:lang w:eastAsia="lt-LT"/>
        </w:rPr>
        <w:t xml:space="preserve">nuo </w:t>
      </w:r>
      <w:r w:rsidR="001A4FAC" w:rsidRPr="004A4A56">
        <w:rPr>
          <w:rFonts w:ascii="Times New Roman" w:hAnsi="Times New Roman"/>
          <w:sz w:val="24"/>
          <w:szCs w:val="24"/>
          <w:lang w:eastAsia="lt-LT"/>
        </w:rPr>
        <w:t>Sutarties įsigaliojimo dienos.</w:t>
      </w:r>
      <w:r w:rsidR="00AA57FE">
        <w:rPr>
          <w:rFonts w:ascii="Times New Roman" w:hAnsi="Times New Roman"/>
          <w:sz w:val="24"/>
          <w:szCs w:val="24"/>
          <w:lang w:eastAsia="lt-LT"/>
        </w:rPr>
        <w:t xml:space="preserve"> </w:t>
      </w:r>
      <w:r w:rsidR="00AA57FE" w:rsidRPr="00AA57FE">
        <w:rPr>
          <w:rFonts w:ascii="Times New Roman" w:hAnsi="Times New Roman"/>
          <w:sz w:val="24"/>
          <w:szCs w:val="24"/>
          <w:lang w:eastAsia="lt-LT"/>
        </w:rPr>
        <w:t xml:space="preserve">Statybos darbų terminas yra </w:t>
      </w:r>
      <w:r w:rsidR="00AA57FE" w:rsidRPr="00AA57FE">
        <w:rPr>
          <w:rFonts w:ascii="Times New Roman" w:hAnsi="Times New Roman"/>
          <w:b/>
          <w:sz w:val="24"/>
          <w:szCs w:val="24"/>
          <w:lang w:eastAsia="lt-LT"/>
        </w:rPr>
        <w:t>esminė Sutarties sąlyga</w:t>
      </w:r>
      <w:r w:rsidR="00AA57FE" w:rsidRPr="00AA57FE">
        <w:rPr>
          <w:rFonts w:ascii="Times New Roman" w:hAnsi="Times New Roman"/>
          <w:sz w:val="24"/>
          <w:szCs w:val="24"/>
          <w:lang w:eastAsia="lt-LT"/>
        </w:rPr>
        <w:t xml:space="preserve">.   </w:t>
      </w:r>
    </w:p>
    <w:p w:rsidR="001A4FAC" w:rsidRDefault="00402B4F" w:rsidP="001A4FAC">
      <w:pPr>
        <w:tabs>
          <w:tab w:val="left" w:pos="1021"/>
        </w:tabs>
        <w:spacing w:line="360" w:lineRule="auto"/>
        <w:jc w:val="both"/>
        <w:rPr>
          <w:szCs w:val="24"/>
          <w:lang w:eastAsia="lt-LT"/>
        </w:rPr>
      </w:pPr>
      <w:r w:rsidRPr="004A4A56">
        <w:rPr>
          <w:szCs w:val="24"/>
          <w:lang w:eastAsia="lt-LT"/>
        </w:rPr>
        <w:tab/>
      </w:r>
      <w:r w:rsidR="001A4FAC" w:rsidRPr="004A4A56">
        <w:rPr>
          <w:szCs w:val="24"/>
          <w:lang w:eastAsia="lt-LT"/>
        </w:rPr>
        <w:t xml:space="preserve">Projektas turi būti </w:t>
      </w:r>
      <w:r w:rsidR="00BB76B9" w:rsidRPr="004A4A56">
        <w:rPr>
          <w:szCs w:val="24"/>
          <w:lang w:eastAsia="lt-LT"/>
        </w:rPr>
        <w:t xml:space="preserve">parengtas </w:t>
      </w:r>
      <w:r w:rsidR="001A4FAC" w:rsidRPr="004A4A56">
        <w:rPr>
          <w:szCs w:val="24"/>
          <w:lang w:eastAsia="lt-LT"/>
        </w:rPr>
        <w:t xml:space="preserve">ne vėliau kaip per </w:t>
      </w:r>
      <w:r w:rsidR="00D06897" w:rsidRPr="004A4A56">
        <w:rPr>
          <w:szCs w:val="24"/>
          <w:lang w:eastAsia="lt-LT"/>
        </w:rPr>
        <w:t xml:space="preserve"> </w:t>
      </w:r>
      <w:r w:rsidR="00276F2E" w:rsidRPr="004A4A56">
        <w:rPr>
          <w:szCs w:val="24"/>
          <w:lang w:eastAsia="lt-LT"/>
        </w:rPr>
        <w:t>2 (du)</w:t>
      </w:r>
      <w:r w:rsidR="003C4694" w:rsidRPr="004A4A56">
        <w:rPr>
          <w:szCs w:val="24"/>
          <w:lang w:eastAsia="lt-LT"/>
        </w:rPr>
        <w:t xml:space="preserve"> mėnes</w:t>
      </w:r>
      <w:r w:rsidR="00276F2E" w:rsidRPr="004A4A56">
        <w:rPr>
          <w:szCs w:val="24"/>
          <w:lang w:eastAsia="lt-LT"/>
        </w:rPr>
        <w:t>i</w:t>
      </w:r>
      <w:r w:rsidR="001A4FAC" w:rsidRPr="004A4A56">
        <w:rPr>
          <w:szCs w:val="24"/>
          <w:lang w:eastAsia="lt-LT"/>
        </w:rPr>
        <w:t>us</w:t>
      </w:r>
      <w:r w:rsidR="003C4694" w:rsidRPr="004A4A56">
        <w:rPr>
          <w:szCs w:val="24"/>
          <w:lang w:eastAsia="lt-LT"/>
        </w:rPr>
        <w:t xml:space="preserve"> nuo Sutarties įsigaliojimo dienos.</w:t>
      </w:r>
    </w:p>
    <w:p w:rsidR="00F07F70" w:rsidRPr="004A4A56" w:rsidRDefault="001125E8" w:rsidP="001A4FAC">
      <w:pPr>
        <w:tabs>
          <w:tab w:val="left" w:pos="1021"/>
        </w:tabs>
        <w:spacing w:line="360" w:lineRule="auto"/>
        <w:jc w:val="both"/>
        <w:rPr>
          <w:szCs w:val="24"/>
          <w:lang w:eastAsia="lt-LT"/>
        </w:rPr>
      </w:pPr>
      <w:r>
        <w:rPr>
          <w:szCs w:val="24"/>
          <w:lang w:eastAsia="lt-LT"/>
        </w:rPr>
        <w:t xml:space="preserve">                 </w:t>
      </w:r>
      <w:r w:rsidR="00F07F70" w:rsidRPr="004A4A56">
        <w:rPr>
          <w:szCs w:val="24"/>
          <w:lang w:eastAsia="lt-LT"/>
        </w:rPr>
        <w:t xml:space="preserve"> </w:t>
      </w:r>
      <w:r w:rsidR="00402B4F" w:rsidRPr="004A4A56">
        <w:rPr>
          <w:szCs w:val="24"/>
          <w:lang w:eastAsia="lt-LT"/>
        </w:rPr>
        <w:tab/>
      </w:r>
      <w:r w:rsidR="00F07F70" w:rsidRPr="004A4A56">
        <w:rPr>
          <w:szCs w:val="24"/>
          <w:lang w:eastAsia="lt-LT"/>
        </w:rPr>
        <w:t xml:space="preserve">Rangovas iki darbų atlikimo termino pabaigos privalo atlikti visus darbus, įskaitant baigiamuosius bandymus, pristatyti Užsakovui visą su objekto darbais susijusią dokumentaciją ir dokumentaciją, reikalingą statybos užbaigimo procedūroms atlikti. </w:t>
      </w:r>
      <w:r w:rsidR="00BB76B9" w:rsidRPr="004A4A56">
        <w:rPr>
          <w:szCs w:val="24"/>
          <w:lang w:eastAsia="lt-LT"/>
        </w:rPr>
        <w:t>D</w:t>
      </w:r>
      <w:r w:rsidR="00F07F70" w:rsidRPr="004A4A56">
        <w:rPr>
          <w:szCs w:val="24"/>
          <w:lang w:eastAsia="lt-LT"/>
        </w:rPr>
        <w:t xml:space="preserve">arbų </w:t>
      </w:r>
      <w:r w:rsidR="007E77F3" w:rsidRPr="004A4A56">
        <w:rPr>
          <w:szCs w:val="24"/>
          <w:lang w:eastAsia="lt-LT"/>
        </w:rPr>
        <w:t>atlikimo terminas</w:t>
      </w:r>
      <w:r w:rsidR="00F07F70" w:rsidRPr="004A4A56">
        <w:rPr>
          <w:szCs w:val="24"/>
          <w:lang w:eastAsia="lt-LT"/>
        </w:rPr>
        <w:t xml:space="preserve"> yra </w:t>
      </w:r>
      <w:r w:rsidR="00F07F70" w:rsidRPr="004A4A56">
        <w:rPr>
          <w:b/>
          <w:szCs w:val="24"/>
          <w:lang w:eastAsia="lt-LT"/>
        </w:rPr>
        <w:t>esminė Sutarties sąlyga</w:t>
      </w:r>
      <w:r w:rsidR="00F07F70" w:rsidRPr="004A4A56">
        <w:rPr>
          <w:szCs w:val="24"/>
          <w:lang w:eastAsia="lt-LT"/>
        </w:rPr>
        <w:t xml:space="preserve">.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Pastebėtų darbų trūkumų ar defektų šalinimas negali būti pagrindas prailginti  Sutarties  nustatyto galutinio darbų atlikimo termino.</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Rangovas vėluoja atlikti bet kokį darbą, darbų grupę ar darbų etapą pagal patvirtintą kalendorinį darbų vykdymo grafiką, Užsakovas gali reikalauti delspinigių dėl vėlavimo, kurių dydis yra 0,02% nuo Sutarties kainos už uždelstą dieną. Delspinigiai negali būti reikalaujami, jei vėluojama dėl priežasčių, priklausančių nuo Užsakovo. Susikaupę delspinigiai pirmumo eile bus išskaičiuojami iš Rangovui mokėtinų sumų.</w:t>
      </w:r>
    </w:p>
    <w:p w:rsidR="00F07F70" w:rsidRPr="004A4A56" w:rsidRDefault="00F07F70" w:rsidP="00B137B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Darbų </w:t>
      </w:r>
      <w:r w:rsidR="00A33F2F">
        <w:rPr>
          <w:rFonts w:ascii="Times New Roman" w:hAnsi="Times New Roman"/>
          <w:sz w:val="24"/>
          <w:szCs w:val="24"/>
          <w:lang w:eastAsia="lt-LT"/>
        </w:rPr>
        <w:t xml:space="preserve">atlikimo termino pratęsimas </w:t>
      </w:r>
      <w:r w:rsidR="00AA57FE" w:rsidRPr="00427492">
        <w:rPr>
          <w:rFonts w:ascii="Times New Roman" w:hAnsi="Times New Roman"/>
          <w:sz w:val="24"/>
          <w:szCs w:val="24"/>
          <w:lang w:eastAsia="lt-LT"/>
        </w:rPr>
        <w:t>nenumatom</w:t>
      </w:r>
      <w:r w:rsidR="00A33F2F">
        <w:rPr>
          <w:rFonts w:ascii="Times New Roman" w:hAnsi="Times New Roman"/>
          <w:sz w:val="24"/>
          <w:szCs w:val="24"/>
          <w:lang w:eastAsia="lt-LT"/>
        </w:rPr>
        <w:t>a</w:t>
      </w:r>
      <w:r w:rsidR="00AA57FE" w:rsidRPr="00427492">
        <w:rPr>
          <w:rFonts w:ascii="Times New Roman" w:hAnsi="Times New Roman"/>
          <w:sz w:val="24"/>
          <w:szCs w:val="24"/>
          <w:lang w:eastAsia="lt-LT"/>
        </w:rPr>
        <w:t>s</w:t>
      </w:r>
      <w:r w:rsidR="00A33F2F">
        <w:rPr>
          <w:rFonts w:ascii="Times New Roman" w:hAnsi="Times New Roman"/>
          <w:sz w:val="24"/>
          <w:szCs w:val="24"/>
          <w:lang w:eastAsia="lt-LT"/>
        </w:rPr>
        <w:t>.</w:t>
      </w:r>
      <w:r w:rsidR="00AA57FE" w:rsidRPr="00427492">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atlieka darbus pažeisdamas </w:t>
      </w:r>
      <w:r w:rsidR="00A9508B" w:rsidRPr="004A4A56">
        <w:rPr>
          <w:rFonts w:ascii="Times New Roman" w:hAnsi="Times New Roman"/>
          <w:sz w:val="24"/>
          <w:szCs w:val="24"/>
          <w:lang w:eastAsia="lt-LT"/>
        </w:rPr>
        <w:t>p</w:t>
      </w:r>
      <w:r w:rsidRPr="004A4A56">
        <w:rPr>
          <w:rFonts w:ascii="Times New Roman" w:hAnsi="Times New Roman"/>
          <w:sz w:val="24"/>
          <w:szCs w:val="24"/>
          <w:lang w:eastAsia="lt-LT"/>
        </w:rPr>
        <w:t>rojekte ir šioje Sutartyje numatytas sąlygas, nesilaiko normatyvinių statybos dokumentų ir kitų teisės aktų reikalavimų, Užsakovas turi teisę reikalauti, kad Rangovas:</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edels</w:t>
      </w:r>
      <w:r w:rsidRPr="004A4A56">
        <w:rPr>
          <w:rFonts w:ascii="Times New Roman" w:hAnsi="Times New Roman"/>
          <w:sz w:val="24"/>
          <w:szCs w:val="24"/>
          <w:lang w:eastAsia="lt-LT"/>
        </w:rPr>
        <w:t xml:space="preserve">damas sustabdytų ir (ar) nutrauktų </w:t>
      </w:r>
      <w:r w:rsidR="00F07F70" w:rsidRPr="004A4A56">
        <w:rPr>
          <w:rFonts w:ascii="Times New Roman" w:hAnsi="Times New Roman"/>
          <w:sz w:val="24"/>
          <w:szCs w:val="24"/>
          <w:lang w:eastAsia="lt-LT"/>
        </w:rPr>
        <w:t>darbų atlikimą per Užsakovo nurodytą laiko tarpą;</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eatlygintinai pakeistų nekokybiškas medžiagas, gaminius, dirbinius, įrangą, arba neatlygintinai page</w:t>
      </w:r>
      <w:r w:rsidRPr="004A4A56">
        <w:rPr>
          <w:rFonts w:ascii="Times New Roman" w:hAnsi="Times New Roman"/>
          <w:sz w:val="24"/>
          <w:szCs w:val="24"/>
          <w:lang w:eastAsia="lt-LT"/>
        </w:rPr>
        <w:t xml:space="preserve">rintų atliekamų </w:t>
      </w:r>
      <w:r w:rsidR="00F07F70" w:rsidRPr="004A4A56">
        <w:rPr>
          <w:rFonts w:ascii="Times New Roman" w:hAnsi="Times New Roman"/>
          <w:sz w:val="24"/>
          <w:szCs w:val="24"/>
          <w:lang w:eastAsia="lt-LT"/>
        </w:rPr>
        <w:t xml:space="preserve">darbų kokybę per Užsakovo nurodytą laiko tarpą; </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eatlygintinai ištaisytų netinkamai atliktus darbus per Užsakovo nurodytą laiko tarpą;</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tlygintų Užsakovui darbų trūkumų šalinimo išlaidas ir patirtus nuostolius, kurie būtų išskaičiuoti iš Rangovui mokėtinų lėšų.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rsidR="00F07F70"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be Užsakovo sutikimo ar leidimo, neturi teisės sustabdyti pradėtų darbų. </w:t>
      </w:r>
    </w:p>
    <w:p w:rsidR="00D04B6B" w:rsidRPr="00D04B6B" w:rsidRDefault="00D04B6B" w:rsidP="00D04B6B">
      <w:pPr>
        <w:tabs>
          <w:tab w:val="left" w:pos="1134"/>
        </w:tabs>
        <w:spacing w:line="360" w:lineRule="auto"/>
        <w:jc w:val="both"/>
        <w:rPr>
          <w:szCs w:val="24"/>
          <w:lang w:eastAsia="lt-LT"/>
        </w:rPr>
      </w:pPr>
    </w:p>
    <w:p w:rsidR="00F07F70" w:rsidRPr="004A4A56" w:rsidRDefault="00F07F70" w:rsidP="00F07F70">
      <w:pPr>
        <w:pStyle w:val="Sraopastraipa"/>
        <w:numPr>
          <w:ilvl w:val="0"/>
          <w:numId w:val="11"/>
        </w:numPr>
        <w:spacing w:before="120" w:after="120" w:line="360" w:lineRule="auto"/>
        <w:jc w:val="center"/>
        <w:rPr>
          <w:rFonts w:ascii="Times New Roman" w:hAnsi="Times New Roman"/>
          <w:b/>
          <w:sz w:val="24"/>
          <w:szCs w:val="24"/>
          <w:lang w:eastAsia="lt-LT"/>
        </w:rPr>
      </w:pPr>
      <w:r w:rsidRPr="004A4A56">
        <w:rPr>
          <w:rFonts w:ascii="Times New Roman" w:hAnsi="Times New Roman"/>
          <w:b/>
          <w:sz w:val="24"/>
          <w:szCs w:val="24"/>
          <w:lang w:eastAsia="lt-LT"/>
        </w:rPr>
        <w:t>UŽSAKOVO TEISĖS, PAREIGOS IR ATSAKOMYBĖ</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perduoti Rangovui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tatybvietę ir jos valdymo teisę ne vėliau kaip per 10 (dešimt) darbo dienų nuo </w:t>
      </w:r>
      <w:r w:rsidR="00A9508B" w:rsidRPr="004A4A56">
        <w:rPr>
          <w:rFonts w:ascii="Times New Roman" w:hAnsi="Times New Roman"/>
          <w:sz w:val="24"/>
          <w:szCs w:val="24"/>
          <w:lang w:eastAsia="lt-LT"/>
        </w:rPr>
        <w:t>p</w:t>
      </w:r>
      <w:r w:rsidR="00A35ECB" w:rsidRPr="004A4A56">
        <w:rPr>
          <w:rFonts w:ascii="Times New Roman" w:hAnsi="Times New Roman"/>
          <w:sz w:val="24"/>
          <w:szCs w:val="24"/>
          <w:lang w:eastAsia="lt-LT"/>
        </w:rPr>
        <w:t>rojekto patvirtinimo</w:t>
      </w:r>
      <w:r w:rsidR="00221AE2" w:rsidRPr="004A4A56">
        <w:rPr>
          <w:rFonts w:ascii="Times New Roman" w:hAnsi="Times New Roman"/>
          <w:sz w:val="24"/>
          <w:szCs w:val="24"/>
          <w:lang w:eastAsia="lt-LT"/>
        </w:rPr>
        <w:t xml:space="preserve"> datos. </w:t>
      </w:r>
      <w:r w:rsidRPr="004A4A56">
        <w:rPr>
          <w:rFonts w:ascii="Times New Roman" w:hAnsi="Times New Roman"/>
          <w:sz w:val="24"/>
          <w:szCs w:val="24"/>
          <w:lang w:eastAsia="lt-LT"/>
        </w:rPr>
        <w:t>Statybvietė yr</w:t>
      </w:r>
      <w:r w:rsidR="00880FD1" w:rsidRPr="004A4A56">
        <w:rPr>
          <w:rFonts w:ascii="Times New Roman" w:hAnsi="Times New Roman"/>
          <w:sz w:val="24"/>
          <w:szCs w:val="24"/>
          <w:lang w:eastAsia="lt-LT"/>
        </w:rPr>
        <w:t>a perduodama Šalims pasirašant s</w:t>
      </w:r>
      <w:r w:rsidRPr="004A4A56">
        <w:rPr>
          <w:rFonts w:ascii="Times New Roman" w:hAnsi="Times New Roman"/>
          <w:sz w:val="24"/>
          <w:szCs w:val="24"/>
          <w:lang w:eastAsia="lt-LT"/>
        </w:rPr>
        <w:t>tatybvietės perdavimo ir priėmimo aktą STR 1.06.01:2016 „Statybos darbai. Statinio statybos priežiūra“ nustatyta tvarka. Jeigu Užsakovas šiame punkte nu</w:t>
      </w:r>
      <w:r w:rsidR="00880FD1" w:rsidRPr="004A4A56">
        <w:rPr>
          <w:rFonts w:ascii="Times New Roman" w:hAnsi="Times New Roman"/>
          <w:sz w:val="24"/>
          <w:szCs w:val="24"/>
          <w:lang w:eastAsia="lt-LT"/>
        </w:rPr>
        <w:t>statyta tvarka laiku neperdavė s</w:t>
      </w:r>
      <w:r w:rsidRPr="004A4A56">
        <w:rPr>
          <w:rFonts w:ascii="Times New Roman" w:hAnsi="Times New Roman"/>
          <w:sz w:val="24"/>
          <w:szCs w:val="24"/>
          <w:lang w:eastAsia="lt-LT"/>
        </w:rPr>
        <w:t>tatybvietės Rangovui, Rangovas privalo raštu pranešti Užsakovui, kad negali pradėti darbų.</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paskirti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techninį prižiūrėtoją, kuris, vadovaudamasis STR 1.06.01:2016 „Statybos darbai. Statinio statybos priežiūra“, vykdys darbų techninę priežiūrą</w:t>
      </w:r>
      <w:r w:rsidR="00A9508B" w:rsidRPr="004A4A56">
        <w:rPr>
          <w:rFonts w:ascii="Times New Roman" w:hAnsi="Times New Roman"/>
          <w:sz w:val="24"/>
          <w:szCs w:val="24"/>
          <w:lang w:eastAsia="lt-LT"/>
        </w:rPr>
        <w:t xml:space="preserve"> (jei privaloma pagal statybos techninius reglamentus)</w:t>
      </w:r>
      <w:r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teikti reikiamus pranešimus, paraiškas, dalyvauti posėdžiuose bei </w:t>
      </w:r>
      <w:r w:rsidR="00880FD1" w:rsidRPr="004A4A56">
        <w:rPr>
          <w:rFonts w:ascii="Times New Roman" w:hAnsi="Times New Roman"/>
          <w:sz w:val="24"/>
          <w:szCs w:val="24"/>
          <w:lang w:eastAsia="lt-LT"/>
        </w:rPr>
        <w:t xml:space="preserve"> </w:t>
      </w:r>
      <w:r w:rsidR="00A9508B" w:rsidRPr="004A4A56">
        <w:rPr>
          <w:rFonts w:ascii="Times New Roman" w:hAnsi="Times New Roman"/>
          <w:sz w:val="24"/>
          <w:szCs w:val="24"/>
          <w:lang w:eastAsia="lt-LT"/>
        </w:rPr>
        <w:t>p</w:t>
      </w:r>
      <w:r w:rsidR="00880FD1" w:rsidRPr="004A4A56">
        <w:rPr>
          <w:rFonts w:ascii="Times New Roman" w:hAnsi="Times New Roman"/>
          <w:sz w:val="24"/>
          <w:szCs w:val="24"/>
          <w:lang w:eastAsia="lt-LT"/>
        </w:rPr>
        <w:t xml:space="preserve">rojekto rengime, </w:t>
      </w:r>
      <w:r w:rsidRPr="004A4A56">
        <w:rPr>
          <w:rFonts w:ascii="Times New Roman" w:hAnsi="Times New Roman"/>
          <w:sz w:val="24"/>
          <w:szCs w:val="24"/>
          <w:lang w:eastAsia="lt-LT"/>
        </w:rPr>
        <w:t xml:space="preserve">darbų vykdymo bei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w:t>
      </w:r>
      <w:r w:rsidR="00A35ECB" w:rsidRPr="004A4A56">
        <w:rPr>
          <w:rFonts w:ascii="Times New Roman" w:hAnsi="Times New Roman"/>
          <w:sz w:val="24"/>
          <w:szCs w:val="24"/>
          <w:lang w:eastAsia="lt-LT"/>
        </w:rPr>
        <w:t>procedūrų</w:t>
      </w:r>
      <w:r w:rsidRPr="004A4A56">
        <w:rPr>
          <w:rFonts w:ascii="Times New Roman" w:hAnsi="Times New Roman"/>
          <w:sz w:val="24"/>
          <w:szCs w:val="24"/>
          <w:lang w:eastAsia="lt-LT"/>
        </w:rPr>
        <w:t xml:space="preserve"> metu.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dalyvaujant Rangovui, apžiūri ir priima Rangovo atliktus darbus. Pastebėjęs nukrypimų nuo Sutarties sąlygų, bloginanči</w:t>
      </w:r>
      <w:r w:rsidR="00880FD1"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darbų kokybę, ar kitus darbų trūkumus Užsakovas turi teisę atsisakyti priimti atliktus darbus iki Rangovas ištaisys Užsakovo nurodytus trūkumus pagal Sutartyje aptartą tvarką ir procedūras.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atsiskaito už priimtus iš Rangovo tinkamai baigtus darbus šioje Sutartyje nustatyta tvarka.</w:t>
      </w:r>
    </w:p>
    <w:p w:rsidR="00F741DF" w:rsidRPr="004A4A56" w:rsidRDefault="00F07F70" w:rsidP="007E77F3">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turi kitas teises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šioje Sutartyje bei Lietuvos Respublikos įstatymuose.</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RANGOVO TEISĖS, PAREIGOS IR ATSAKOMYBĖ</w:t>
      </w:r>
    </w:p>
    <w:p w:rsidR="00F07F70" w:rsidRPr="004A4A56" w:rsidRDefault="007E77F3"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turi teisę </w:t>
      </w:r>
      <w:r w:rsidR="00F07F70" w:rsidRPr="004A4A56">
        <w:rPr>
          <w:rFonts w:ascii="Times New Roman" w:hAnsi="Times New Roman"/>
          <w:sz w:val="24"/>
          <w:szCs w:val="24"/>
          <w:lang w:eastAsia="lt-LT"/>
        </w:rPr>
        <w:t>nevy</w:t>
      </w:r>
      <w:r w:rsidRPr="004A4A56">
        <w:rPr>
          <w:rFonts w:ascii="Times New Roman" w:hAnsi="Times New Roman"/>
          <w:sz w:val="24"/>
          <w:szCs w:val="24"/>
          <w:lang w:eastAsia="lt-LT"/>
        </w:rPr>
        <w:t xml:space="preserve">kdyti Užsakovo nurodymų, jeigu </w:t>
      </w:r>
      <w:r w:rsidR="00F07F70" w:rsidRPr="004A4A56">
        <w:rPr>
          <w:rFonts w:ascii="Times New Roman" w:hAnsi="Times New Roman"/>
          <w:sz w:val="24"/>
          <w:szCs w:val="24"/>
          <w:lang w:eastAsia="lt-LT"/>
        </w:rPr>
        <w:t xml:space="preserve">jie prieštarauja </w:t>
      </w:r>
      <w:r w:rsidR="00880FD1" w:rsidRPr="004A4A56">
        <w:rPr>
          <w:rFonts w:ascii="Times New Roman" w:hAnsi="Times New Roman"/>
          <w:sz w:val="24"/>
          <w:szCs w:val="24"/>
          <w:lang w:eastAsia="lt-LT"/>
        </w:rPr>
        <w:t>S</w:t>
      </w:r>
      <w:r w:rsidR="00F07F70" w:rsidRPr="004A4A56">
        <w:rPr>
          <w:rFonts w:ascii="Times New Roman" w:hAnsi="Times New Roman"/>
          <w:sz w:val="24"/>
          <w:szCs w:val="24"/>
          <w:lang w:eastAsia="lt-LT"/>
        </w:rPr>
        <w:t>utarties nuostatoms ir normatyviniams teisės dokumentams ir projekto sprendiniams.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turi teisę siūlyti Užsakovui keisti </w:t>
      </w:r>
      <w:r w:rsidR="00221AE2" w:rsidRPr="004A4A56">
        <w:rPr>
          <w:rFonts w:ascii="Times New Roman" w:hAnsi="Times New Roman"/>
          <w:sz w:val="24"/>
          <w:szCs w:val="24"/>
          <w:lang w:eastAsia="lt-LT"/>
        </w:rPr>
        <w:t xml:space="preserve">projektinius sprendimus tiek kiek </w:t>
      </w:r>
      <w:r w:rsidR="00A9508B" w:rsidRPr="004A4A56">
        <w:rPr>
          <w:rFonts w:ascii="Times New Roman" w:hAnsi="Times New Roman"/>
          <w:sz w:val="24"/>
          <w:szCs w:val="24"/>
          <w:lang w:eastAsia="lt-LT"/>
        </w:rPr>
        <w:t>p</w:t>
      </w:r>
      <w:r w:rsidR="00221AE2" w:rsidRPr="004A4A56">
        <w:rPr>
          <w:rFonts w:ascii="Times New Roman" w:hAnsi="Times New Roman"/>
          <w:sz w:val="24"/>
          <w:szCs w:val="24"/>
          <w:lang w:eastAsia="lt-LT"/>
        </w:rPr>
        <w:t xml:space="preserve">rojekto pakeitimai neprieštarauja Viešųjų pirkimų įstatymo nuostatoms. Atliktiems pakeitimams Rangovas įformina </w:t>
      </w:r>
      <w:r w:rsidR="00A9508B" w:rsidRPr="004A4A56">
        <w:rPr>
          <w:rFonts w:ascii="Times New Roman" w:hAnsi="Times New Roman"/>
          <w:sz w:val="24"/>
          <w:szCs w:val="24"/>
          <w:lang w:eastAsia="lt-LT"/>
        </w:rPr>
        <w:t>p</w:t>
      </w:r>
      <w:r w:rsidR="00221AE2" w:rsidRPr="004A4A56">
        <w:rPr>
          <w:rFonts w:ascii="Times New Roman" w:hAnsi="Times New Roman"/>
          <w:sz w:val="24"/>
          <w:szCs w:val="24"/>
          <w:lang w:eastAsia="lt-LT"/>
        </w:rPr>
        <w:t xml:space="preserve">rojekto </w:t>
      </w:r>
      <w:r w:rsidR="00C62DD9" w:rsidRPr="004A4A56">
        <w:rPr>
          <w:rFonts w:ascii="Times New Roman" w:hAnsi="Times New Roman"/>
          <w:sz w:val="24"/>
          <w:szCs w:val="24"/>
          <w:lang w:eastAsia="lt-LT"/>
        </w:rPr>
        <w:t>naują laidą, pagal statybos techninių reglamentų reikalavimus.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Atsiradus nenumatytoms aplinkybėms, ar papildomiems darbams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kurie trukdo vykdyti sutartinius įsipareigojimus</w:t>
      </w:r>
      <w:r w:rsidR="00880FD1" w:rsidRPr="004A4A56">
        <w:rPr>
          <w:rFonts w:ascii="Times New Roman" w:hAnsi="Times New Roman"/>
          <w:sz w:val="24"/>
          <w:szCs w:val="24"/>
          <w:lang w:eastAsia="lt-LT"/>
        </w:rPr>
        <w:t>, Rangovas turi teisę kreiptis į</w:t>
      </w:r>
      <w:r w:rsidRPr="004A4A56">
        <w:rPr>
          <w:rFonts w:ascii="Times New Roman" w:hAnsi="Times New Roman"/>
          <w:sz w:val="24"/>
          <w:szCs w:val="24"/>
          <w:lang w:eastAsia="lt-LT"/>
        </w:rPr>
        <w:t xml:space="preserve"> Užsakovą dėl tolimesnių sutartinių įsipareigojimų vykdymo.</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turi kitas teises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šioje Sutartyje bei Lietuvos Respublikos įstatymuose.</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tik raštu suderinęs su Užsakovu ir gavęs jo pritarimą, dal</w:t>
      </w:r>
      <w:r w:rsidR="00A9508B" w:rsidRPr="004A4A56">
        <w:rPr>
          <w:rFonts w:ascii="Times New Roman" w:hAnsi="Times New Roman"/>
          <w:sz w:val="24"/>
          <w:szCs w:val="24"/>
          <w:lang w:eastAsia="lt-LT"/>
        </w:rPr>
        <w:t>į</w:t>
      </w:r>
      <w:r w:rsidRPr="004A4A56">
        <w:rPr>
          <w:rFonts w:ascii="Times New Roman" w:hAnsi="Times New Roman"/>
          <w:sz w:val="24"/>
          <w:szCs w:val="24"/>
          <w:lang w:eastAsia="lt-LT"/>
        </w:rPr>
        <w:t xml:space="preserve"> darbų gali perduoti </w:t>
      </w:r>
      <w:r w:rsidR="00A9508B" w:rsidRPr="004A4A56">
        <w:rPr>
          <w:rFonts w:ascii="Times New Roman" w:hAnsi="Times New Roman"/>
          <w:sz w:val="24"/>
          <w:szCs w:val="24"/>
          <w:lang w:eastAsia="lt-LT"/>
        </w:rPr>
        <w:t>subtiekėja</w:t>
      </w:r>
      <w:r w:rsidRPr="004A4A56">
        <w:rPr>
          <w:rFonts w:ascii="Times New Roman" w:hAnsi="Times New Roman"/>
          <w:sz w:val="24"/>
          <w:szCs w:val="24"/>
          <w:lang w:eastAsia="lt-LT"/>
        </w:rPr>
        <w:t xml:space="preserve">ms. Rangovas yra atsakingas už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o, jo įgaliotų atstovų ir darbuotojų veiksmus arba neveikimą taip, kaip atsakytų už savo paties veiksmus ar neveikimą (taip pat ir per garantinį laikotarpį)</w:t>
      </w:r>
      <w:r w:rsidRPr="004A4A56">
        <w:rPr>
          <w:rFonts w:ascii="Times New Roman" w:hAnsi="Times New Roman"/>
          <w:b/>
          <w:sz w:val="24"/>
          <w:szCs w:val="24"/>
          <w:lang w:eastAsia="lt-LT"/>
        </w:rPr>
        <w:t>. S</w:t>
      </w:r>
      <w:r w:rsidR="00A9508B" w:rsidRPr="004A4A56">
        <w:rPr>
          <w:rFonts w:ascii="Times New Roman" w:hAnsi="Times New Roman"/>
          <w:b/>
          <w:sz w:val="24"/>
          <w:szCs w:val="24"/>
          <w:lang w:eastAsia="lt-LT"/>
        </w:rPr>
        <w:t>ubtiekėj</w:t>
      </w:r>
      <w:r w:rsidRPr="004A4A56">
        <w:rPr>
          <w:rFonts w:ascii="Times New Roman" w:hAnsi="Times New Roman"/>
          <w:b/>
          <w:sz w:val="24"/>
          <w:szCs w:val="24"/>
          <w:lang w:eastAsia="lt-LT"/>
        </w:rPr>
        <w:t xml:space="preserve">ų pasitelkimas be Užsakovo raštiško sutikimo yra prilyginamas esminiam šios Sutarties pažeidimui.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Sutarties galiojimo metu papildomų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 xml:space="preserve">ų pasitelkimas arba Sutartyje numatytų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ų atsisakymas galimas tik gavus Užsakovo sutikimą ir esant vienai iš šių priežasčių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Sutartyje numatytas </w:t>
      </w:r>
      <w:r w:rsidR="00B24727" w:rsidRPr="004A4A56">
        <w:rPr>
          <w:rFonts w:ascii="Times New Roman" w:hAnsi="Times New Roman"/>
          <w:sz w:val="24"/>
          <w:szCs w:val="24"/>
          <w:lang w:eastAsia="lt-LT"/>
        </w:rPr>
        <w:t xml:space="preserve">subtiekėjas </w:t>
      </w:r>
      <w:r w:rsidRPr="004A4A56">
        <w:rPr>
          <w:rFonts w:ascii="Times New Roman" w:hAnsi="Times New Roman"/>
          <w:sz w:val="24"/>
          <w:szCs w:val="24"/>
          <w:lang w:eastAsia="lt-LT"/>
        </w:rPr>
        <w:t>yra likviduojamas, bankrutavęs arba jam yra iškelta bankroto byla;</w:t>
      </w:r>
    </w:p>
    <w:p w:rsidR="00F07F70" w:rsidRPr="004A4A56" w:rsidRDefault="00B24727"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subtiekėjas </w:t>
      </w:r>
      <w:r w:rsidR="00F07F70" w:rsidRPr="004A4A56">
        <w:rPr>
          <w:rFonts w:ascii="Times New Roman" w:hAnsi="Times New Roman"/>
          <w:sz w:val="24"/>
          <w:szCs w:val="24"/>
          <w:lang w:eastAsia="lt-LT"/>
        </w:rPr>
        <w:t>Rangovui atsisako atlikti jam Sutartyje numatytą darbų dalį;</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iekiant tinkamai ir laiku įvykdyti Sutartį, būtina padidinti darbų spartą dėl darbų atlikimui nepalankių gamtinių sąlygų ar kitų pagrįstų aplinkybių;</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tsiradus nenumatytiems papildomiems darbams;</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e</w:t>
      </w:r>
      <w:r w:rsidR="00F07F70" w:rsidRPr="004A4A56">
        <w:rPr>
          <w:rFonts w:ascii="Times New Roman" w:hAnsi="Times New Roman"/>
          <w:sz w:val="24"/>
          <w:szCs w:val="24"/>
          <w:lang w:eastAsia="lt-LT"/>
        </w:rPr>
        <w:t>lektros tinklų arba dujotiekio operatoriai (savininkai) paskiria įmonę elektros tinklų arba dujotiekio rekonstravimo</w:t>
      </w:r>
      <w:r w:rsidRPr="004A4A56">
        <w:rPr>
          <w:rFonts w:ascii="Times New Roman" w:hAnsi="Times New Roman"/>
          <w:sz w:val="24"/>
          <w:szCs w:val="24"/>
          <w:lang w:eastAsia="lt-LT"/>
        </w:rPr>
        <w:t xml:space="preserve"> arba perkėlimo darbams atlikti.</w:t>
      </w:r>
    </w:p>
    <w:p w:rsidR="00F07F70" w:rsidRPr="004A4A56" w:rsidRDefault="00F07F70" w:rsidP="00F07F70">
      <w:pPr>
        <w:pStyle w:val="Sraopastraipa"/>
        <w:numPr>
          <w:ilvl w:val="1"/>
          <w:numId w:val="11"/>
        </w:numPr>
        <w:tabs>
          <w:tab w:val="left" w:pos="1276"/>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patvirtina, kad yra gavęs visą būtiną informaciją, kurią Rangovas, panaudodamas visas savo žinias ir rūpestingumą, galėjo gauti iki Sutarties pasirašymo, ir kuri gali turėti įtakos Sutarties kai</w:t>
      </w:r>
      <w:r w:rsidR="00E360BD" w:rsidRPr="004A4A56">
        <w:rPr>
          <w:rFonts w:ascii="Times New Roman" w:hAnsi="Times New Roman"/>
          <w:sz w:val="24"/>
          <w:szCs w:val="24"/>
          <w:lang w:eastAsia="lt-LT"/>
        </w:rPr>
        <w:t>nai</w:t>
      </w:r>
      <w:r w:rsidR="007E77F3" w:rsidRPr="004A4A56">
        <w:rPr>
          <w:rFonts w:ascii="Times New Roman" w:hAnsi="Times New Roman"/>
          <w:sz w:val="24"/>
          <w:szCs w:val="24"/>
          <w:lang w:eastAsia="lt-LT"/>
        </w:rPr>
        <w:t xml:space="preserve">. </w:t>
      </w:r>
      <w:r w:rsidRPr="004A4A56">
        <w:rPr>
          <w:rFonts w:ascii="Times New Roman" w:hAnsi="Times New Roman"/>
          <w:sz w:val="24"/>
          <w:szCs w:val="24"/>
          <w:lang w:eastAsia="lt-LT"/>
        </w:rPr>
        <w:t xml:space="preserve">Turi būti laikoma, kad Sutartyje nurodyta kaina apima visus Rangovo įsipareigojimus pagal Sutartį ir visa, kas būtina tinkamam </w:t>
      </w:r>
      <w:r w:rsidR="00E360B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vykdymui ir užbaigimui, įskaitant būtinus Sutarčiai įvykdyti darbus, kurie nors ir nebuvo tiesiogiai nustatyti Sutartyje, tačiau kuriuos Rangovas turėjo ir galėjo numatyti ir įvertinti dar iki pasiūlymų pateikimo termino pabaigos. </w:t>
      </w:r>
    </w:p>
    <w:p w:rsidR="00F07F70" w:rsidRPr="004A4A56" w:rsidRDefault="00F07F70" w:rsidP="00F07F70">
      <w:pPr>
        <w:pStyle w:val="Sraopastraipa"/>
        <w:numPr>
          <w:ilvl w:val="1"/>
          <w:numId w:val="11"/>
        </w:numPr>
        <w:tabs>
          <w:tab w:val="left" w:pos="1276"/>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Darbų faktinių kiekių neatitikimas orientaciniams kiekiams, kurie </w:t>
      </w:r>
      <w:r w:rsidR="00541EAE" w:rsidRPr="004A4A56">
        <w:rPr>
          <w:rFonts w:ascii="Times New Roman" w:hAnsi="Times New Roman"/>
          <w:sz w:val="24"/>
          <w:szCs w:val="24"/>
          <w:lang w:eastAsia="lt-LT"/>
        </w:rPr>
        <w:t xml:space="preserve">pateikti projektavimo užduotyje </w:t>
      </w:r>
      <w:r w:rsidRPr="004A4A56">
        <w:rPr>
          <w:rFonts w:ascii="Times New Roman" w:hAnsi="Times New Roman"/>
          <w:sz w:val="24"/>
          <w:szCs w:val="24"/>
          <w:lang w:eastAsia="lt-LT"/>
        </w:rPr>
        <w:t xml:space="preserve">ar </w:t>
      </w:r>
      <w:r w:rsidR="00541EAE" w:rsidRPr="004A4A56">
        <w:rPr>
          <w:rFonts w:ascii="Times New Roman" w:hAnsi="Times New Roman"/>
          <w:sz w:val="24"/>
          <w:szCs w:val="24"/>
          <w:lang w:eastAsia="lt-LT"/>
        </w:rPr>
        <w:t>pirkimo sąlygose</w:t>
      </w:r>
      <w:r w:rsidRPr="004A4A56">
        <w:rPr>
          <w:rFonts w:ascii="Times New Roman" w:hAnsi="Times New Roman"/>
          <w:sz w:val="24"/>
          <w:szCs w:val="24"/>
          <w:lang w:eastAsia="lt-LT"/>
        </w:rPr>
        <w:t xml:space="preserve"> – priskiriamas Rangovo atsakomybei ir rizikai. </w:t>
      </w:r>
    </w:p>
    <w:p w:rsidR="00F07F70" w:rsidRPr="004A4A56" w:rsidRDefault="00F07F70" w:rsidP="007E77F3">
      <w:pPr>
        <w:pStyle w:val="Sraopastraipa"/>
        <w:numPr>
          <w:ilvl w:val="1"/>
          <w:numId w:val="11"/>
        </w:numPr>
        <w:tabs>
          <w:tab w:val="left" w:pos="1021"/>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vykdyti ir užbaigti darbus pagal Sutartį, vadovaudamasis </w:t>
      </w:r>
      <w:r w:rsidR="00B24727" w:rsidRPr="004A4A56">
        <w:rPr>
          <w:rFonts w:ascii="Times New Roman" w:hAnsi="Times New Roman"/>
          <w:sz w:val="24"/>
          <w:szCs w:val="24"/>
          <w:lang w:eastAsia="lt-LT"/>
        </w:rPr>
        <w:t xml:space="preserve">parengtame projekte </w:t>
      </w:r>
      <w:r w:rsidRPr="004A4A56">
        <w:rPr>
          <w:rFonts w:ascii="Times New Roman" w:hAnsi="Times New Roman"/>
          <w:sz w:val="24"/>
          <w:szCs w:val="24"/>
          <w:lang w:eastAsia="lt-LT"/>
        </w:rPr>
        <w:t xml:space="preserve">numatyta 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w:t>
      </w:r>
      <w:r w:rsidRPr="004A4A56">
        <w:rPr>
          <w:rFonts w:ascii="Times New Roman" w:hAnsi="Times New Roman"/>
          <w:sz w:val="24"/>
          <w:szCs w:val="24"/>
          <w:lang w:eastAsia="lt-LT"/>
        </w:rPr>
        <w:t>darbuotojai yra profesionalai,</w:t>
      </w:r>
      <w:r w:rsidR="00F07F70" w:rsidRPr="004A4A56">
        <w:rPr>
          <w:rFonts w:ascii="Times New Roman" w:hAnsi="Times New Roman"/>
          <w:sz w:val="24"/>
          <w:szCs w:val="24"/>
          <w:lang w:eastAsia="lt-LT"/>
        </w:rPr>
        <w:t xml:space="preserve"> turintys visus kvalifikacinius reikalavimus.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Rangovas privalo nedelsdamas raštu  informuoti Užsakovą ir, kol gaus nurodymus, sustabdyti darbą, kai (</w:t>
      </w:r>
      <w:r w:rsidR="00F07F70" w:rsidRPr="004A4A56">
        <w:rPr>
          <w:rFonts w:ascii="Times New Roman" w:hAnsi="Times New Roman"/>
          <w:b/>
          <w:sz w:val="24"/>
          <w:szCs w:val="24"/>
          <w:lang w:eastAsia="lt-LT"/>
        </w:rPr>
        <w:t xml:space="preserve">tai yra esminė </w:t>
      </w:r>
      <w:r w:rsidRPr="004A4A56">
        <w:rPr>
          <w:rFonts w:ascii="Times New Roman" w:hAnsi="Times New Roman"/>
          <w:b/>
          <w:sz w:val="24"/>
          <w:szCs w:val="24"/>
          <w:lang w:eastAsia="lt-LT"/>
        </w:rPr>
        <w:t>S</w:t>
      </w:r>
      <w:r w:rsidR="00F07F70" w:rsidRPr="004A4A56">
        <w:rPr>
          <w:rFonts w:ascii="Times New Roman" w:hAnsi="Times New Roman"/>
          <w:b/>
          <w:sz w:val="24"/>
          <w:szCs w:val="24"/>
          <w:lang w:eastAsia="lt-LT"/>
        </w:rPr>
        <w:t>utarties sąlyga</w:t>
      </w:r>
      <w:r w:rsidR="00F07F70" w:rsidRPr="004A4A56">
        <w:rPr>
          <w:rFonts w:ascii="Times New Roman" w:hAnsi="Times New Roman"/>
          <w:sz w:val="24"/>
          <w:szCs w:val="24"/>
          <w:lang w:eastAsia="lt-LT"/>
        </w:rPr>
        <w:t>):</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6.11.1.</w:t>
      </w:r>
      <w:r w:rsidR="00F07F70" w:rsidRPr="004A4A56">
        <w:rPr>
          <w:rFonts w:eastAsia="Times New Roman" w:cs="Times New Roman"/>
          <w:szCs w:val="24"/>
          <w:lang w:eastAsia="lt-LT"/>
        </w:rPr>
        <w:t xml:space="preserve"> gauta iš Užsakovo medžiaga, kitas turtas ar dokumentai netinkami ar blogos kokybės;</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6.11.2.</w:t>
      </w:r>
      <w:r w:rsidR="00F07F70" w:rsidRPr="004A4A56">
        <w:rPr>
          <w:rFonts w:eastAsia="Times New Roman" w:cs="Times New Roman"/>
          <w:szCs w:val="24"/>
          <w:lang w:eastAsia="lt-LT"/>
        </w:rPr>
        <w:t xml:space="preserve"> Užsakovo nurodymų dėl darbo atlikimo būdo laikymasis sudaro grėsmę atliekamo darbo tinkamumui ar tvirtumui;</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 xml:space="preserve">6.11.3. </w:t>
      </w:r>
      <w:r w:rsidR="00F07F70" w:rsidRPr="004A4A56">
        <w:rPr>
          <w:rFonts w:eastAsia="Times New Roman" w:cs="Times New Roman"/>
          <w:szCs w:val="24"/>
          <w:lang w:eastAsia="lt-LT"/>
        </w:rPr>
        <w:t>yra kitų nuo Rangovo nepriklausančių aplinkybių, sudarančių grėsmę atliekamo darbo tinkamumui, tvirtumui ar darbo saugumui.</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Rangovas, neįspėjęs Užsakovo apie šioje Sutartyje 6.</w:t>
      </w:r>
      <w:r w:rsidR="000C1AD9" w:rsidRPr="004A4A56">
        <w:rPr>
          <w:rFonts w:ascii="Times New Roman" w:hAnsi="Times New Roman"/>
          <w:sz w:val="24"/>
          <w:szCs w:val="24"/>
          <w:lang w:eastAsia="lt-LT"/>
        </w:rPr>
        <w:t>11</w:t>
      </w:r>
      <w:r w:rsidR="00F07F70" w:rsidRPr="004A4A56">
        <w:rPr>
          <w:rFonts w:ascii="Times New Roman" w:hAnsi="Times New Roman"/>
          <w:sz w:val="24"/>
          <w:szCs w:val="24"/>
          <w:lang w:eastAsia="lt-LT"/>
        </w:rPr>
        <w:t xml:space="preserve"> punkte numatytas aplinkybes, arba tęsia darbą nelaukdamas, kol per protingą terminą bus gautas atsakymas iš Užsakovo, arba nevykdo laiku gautų Už</w:t>
      </w:r>
      <w:r w:rsidRPr="004A4A56">
        <w:rPr>
          <w:rFonts w:ascii="Times New Roman" w:hAnsi="Times New Roman"/>
          <w:sz w:val="24"/>
          <w:szCs w:val="24"/>
          <w:lang w:eastAsia="lt-LT"/>
        </w:rPr>
        <w:t>sakovo nurodymų, vėliau neturės</w:t>
      </w:r>
      <w:r w:rsidR="00F07F70" w:rsidRPr="004A4A56">
        <w:rPr>
          <w:rFonts w:ascii="Times New Roman" w:hAnsi="Times New Roman"/>
          <w:sz w:val="24"/>
          <w:szCs w:val="24"/>
          <w:lang w:eastAsia="lt-LT"/>
        </w:rPr>
        <w:t xml:space="preserve"> teisės remtis trūkumais ir turės pareigą atlyginti visus susidariusius nuostolius.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kontroliuoja, kad jo ir jo pasamdytų </w:t>
      </w:r>
      <w:r w:rsidR="000C1AD9" w:rsidRPr="004A4A56">
        <w:rPr>
          <w:rFonts w:ascii="Times New Roman" w:hAnsi="Times New Roman"/>
          <w:sz w:val="24"/>
          <w:szCs w:val="24"/>
          <w:lang w:eastAsia="lt-LT"/>
        </w:rPr>
        <w:t>subtiekėj</w:t>
      </w:r>
      <w:r w:rsidRPr="004A4A56">
        <w:rPr>
          <w:rFonts w:ascii="Times New Roman" w:hAnsi="Times New Roman"/>
          <w:sz w:val="24"/>
          <w:szCs w:val="24"/>
          <w:lang w:eastAsia="lt-LT"/>
        </w:rPr>
        <w:t>ų vykdomi darbai bū</w:t>
      </w:r>
      <w:r w:rsidR="00E360BD" w:rsidRPr="004A4A56">
        <w:rPr>
          <w:rFonts w:ascii="Times New Roman" w:hAnsi="Times New Roman"/>
          <w:sz w:val="24"/>
          <w:szCs w:val="24"/>
          <w:lang w:eastAsia="lt-LT"/>
        </w:rPr>
        <w:t>tų atliekami kokybiškai, pagal p</w:t>
      </w:r>
      <w:r w:rsidRPr="004A4A56">
        <w:rPr>
          <w:rFonts w:ascii="Times New Roman" w:hAnsi="Times New Roman"/>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Iki </w:t>
      </w:r>
      <w:r w:rsidR="00E360BD" w:rsidRPr="004A4A56">
        <w:rPr>
          <w:rFonts w:ascii="Times New Roman" w:hAnsi="Times New Roman"/>
          <w:sz w:val="24"/>
          <w:szCs w:val="24"/>
          <w:lang w:eastAsia="lt-LT"/>
        </w:rPr>
        <w:t>d</w:t>
      </w:r>
      <w:r w:rsidRPr="004A4A56">
        <w:rPr>
          <w:rFonts w:ascii="Times New Roman" w:hAnsi="Times New Roman"/>
          <w:sz w:val="24"/>
          <w:szCs w:val="24"/>
          <w:lang w:eastAsia="lt-LT"/>
        </w:rPr>
        <w:t>arbų pradžios Rangovas privalo paskirti Lietuvos Respubliko</w:t>
      </w:r>
      <w:r w:rsidR="00E360BD" w:rsidRPr="004A4A56">
        <w:rPr>
          <w:rFonts w:ascii="Times New Roman" w:hAnsi="Times New Roman"/>
          <w:sz w:val="24"/>
          <w:szCs w:val="24"/>
          <w:lang w:eastAsia="lt-LT"/>
        </w:rPr>
        <w:t>s teisės aktų nustatyta tvarka s</w:t>
      </w:r>
      <w:r w:rsidRPr="004A4A56">
        <w:rPr>
          <w:rFonts w:ascii="Times New Roman" w:hAnsi="Times New Roman"/>
          <w:sz w:val="24"/>
          <w:szCs w:val="24"/>
          <w:lang w:eastAsia="lt-LT"/>
        </w:rPr>
        <w:t xml:space="preserve">tatinio </w:t>
      </w:r>
      <w:r w:rsidR="00E360BD" w:rsidRPr="004A4A56">
        <w:rPr>
          <w:rFonts w:ascii="Times New Roman" w:hAnsi="Times New Roman"/>
          <w:sz w:val="24"/>
          <w:szCs w:val="24"/>
          <w:lang w:eastAsia="lt-LT"/>
        </w:rPr>
        <w:t>s</w:t>
      </w:r>
      <w:r w:rsidRPr="004A4A56">
        <w:rPr>
          <w:rFonts w:ascii="Times New Roman" w:hAnsi="Times New Roman"/>
          <w:sz w:val="24"/>
          <w:szCs w:val="24"/>
          <w:lang w:eastAsia="lt-LT"/>
        </w:rPr>
        <w:t>tatybos vadovą, kuris privalo vykdyti pareigas</w:t>
      </w:r>
      <w:r w:rsidR="00E360BD"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STR 1.06.01:2016 „Statybos darbai. Statinio statybos priežiūra“.</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per 5 darbo dienas po Sutarties įsigaliojimo pateikia suderintą su Užsakovu kalendorinį darbų vykdymo grafiką. Abiejų </w:t>
      </w:r>
      <w:r w:rsidR="00E360BD" w:rsidRPr="004A4A56">
        <w:rPr>
          <w:rFonts w:ascii="Times New Roman" w:hAnsi="Times New Roman"/>
          <w:sz w:val="24"/>
          <w:szCs w:val="24"/>
          <w:lang w:eastAsia="lt-LT"/>
        </w:rPr>
        <w:t>Š</w:t>
      </w:r>
      <w:r w:rsidRPr="004A4A56">
        <w:rPr>
          <w:rFonts w:ascii="Times New Roman" w:hAnsi="Times New Roman"/>
          <w:sz w:val="24"/>
          <w:szCs w:val="24"/>
          <w:lang w:eastAsia="lt-LT"/>
        </w:rPr>
        <w:t>alių pasirašytas grafikas yra laikomas Sutarties priedu.</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Nustačius, kad Rangovas atsilieka nuo darbų</w:t>
      </w:r>
      <w:r w:rsidR="007E77F3" w:rsidRPr="004A4A56">
        <w:rPr>
          <w:rFonts w:ascii="Times New Roman" w:hAnsi="Times New Roman"/>
          <w:sz w:val="24"/>
          <w:szCs w:val="24"/>
          <w:lang w:eastAsia="lt-LT"/>
        </w:rPr>
        <w:t xml:space="preserve"> </w:t>
      </w:r>
      <w:r w:rsidRPr="004A4A56">
        <w:rPr>
          <w:rFonts w:ascii="Times New Roman" w:hAnsi="Times New Roman"/>
          <w:sz w:val="24"/>
          <w:szCs w:val="24"/>
          <w:lang w:eastAsia="lt-LT"/>
        </w:rPr>
        <w:t>vykdymo grafiko, vėluoja atlikti atskirų darbų grupių/veiklų ar etapų darbus ar galutinai užbaigti darbus, Užsakovas įgyja teisę reikalauti iš R</w:t>
      </w:r>
      <w:r w:rsidR="00E360BD" w:rsidRPr="004A4A56">
        <w:rPr>
          <w:rFonts w:ascii="Times New Roman" w:hAnsi="Times New Roman"/>
          <w:sz w:val="24"/>
          <w:szCs w:val="24"/>
          <w:lang w:eastAsia="lt-LT"/>
        </w:rPr>
        <w:t xml:space="preserve">angovo mokėti </w:t>
      </w:r>
      <w:r w:rsidR="00993429" w:rsidRPr="004A4A56">
        <w:rPr>
          <w:rFonts w:ascii="Times New Roman" w:hAnsi="Times New Roman"/>
          <w:sz w:val="24"/>
          <w:szCs w:val="24"/>
          <w:lang w:eastAsia="lt-LT"/>
        </w:rPr>
        <w:t xml:space="preserve">šioje </w:t>
      </w:r>
      <w:r w:rsidR="00E360BD" w:rsidRPr="004A4A56">
        <w:rPr>
          <w:rFonts w:ascii="Times New Roman" w:hAnsi="Times New Roman"/>
          <w:sz w:val="24"/>
          <w:szCs w:val="24"/>
          <w:lang w:eastAsia="lt-LT"/>
        </w:rPr>
        <w:t>S</w:t>
      </w:r>
      <w:r w:rsidR="00015283" w:rsidRPr="004A4A56">
        <w:rPr>
          <w:rFonts w:ascii="Times New Roman" w:hAnsi="Times New Roman"/>
          <w:sz w:val="24"/>
          <w:szCs w:val="24"/>
          <w:lang w:eastAsia="lt-LT"/>
        </w:rPr>
        <w:t>utart</w:t>
      </w:r>
      <w:r w:rsidR="00993429" w:rsidRPr="004A4A56">
        <w:rPr>
          <w:rFonts w:ascii="Times New Roman" w:hAnsi="Times New Roman"/>
          <w:sz w:val="24"/>
          <w:szCs w:val="24"/>
          <w:lang w:eastAsia="lt-LT"/>
        </w:rPr>
        <w:t>yje</w:t>
      </w:r>
      <w:r w:rsidRPr="004A4A56">
        <w:rPr>
          <w:rFonts w:ascii="Times New Roman" w:hAnsi="Times New Roman"/>
          <w:sz w:val="24"/>
          <w:szCs w:val="24"/>
          <w:lang w:eastAsia="lt-LT"/>
        </w:rPr>
        <w:t xml:space="preserve"> numatytus delspinigius. Rangovas, jei Užsakovas sutinka, įvertinęs atsilikimo likvidavimą, per 5 (penkias) darbo dienas pateikia su Užsakovu suderintą, koreguotą darbų vykdymo grafiką ir jį įformina papildomu susitarimu prie Sutarties.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įformina norminiuose statybos dokumentuose nurodytą statybos atlikimo dokumentaciją. Jeigu Rangovo pildoma dokumentacija yra pildoma neteisingai, neatitinka teisės aktų reikalavimų ir dėl šių priežasčių Užsakovas praranda finansavimą iš projektą finansuojančios </w:t>
      </w:r>
      <w:r w:rsidR="00E360BD" w:rsidRPr="004A4A56">
        <w:rPr>
          <w:rFonts w:ascii="Times New Roman" w:hAnsi="Times New Roman"/>
          <w:sz w:val="24"/>
          <w:szCs w:val="24"/>
          <w:lang w:eastAsia="lt-LT"/>
        </w:rPr>
        <w:t>į</w:t>
      </w:r>
      <w:r w:rsidRPr="004A4A56">
        <w:rPr>
          <w:rFonts w:ascii="Times New Roman" w:hAnsi="Times New Roman"/>
          <w:sz w:val="24"/>
          <w:szCs w:val="24"/>
          <w:lang w:eastAsia="lt-LT"/>
        </w:rPr>
        <w:t>gyvendinančios institucijos (arba turi grąžinti jau gautas lėšas), Užsakovas turi teisę nesumokėti Rangovui tokios sumos, kokią Užsakovas prarado dėl Rangovo kaltės. Jei lėšos jau yra pervestos Rangovui, Rangovas privalo jas grąžinti Užsakovui.</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garantuoja tinkamą statybinių medžiagų, gaminių ir dirbinių priėmimą, tikrina jų atitikties dokumentus, organizuoja sandėliavimą, apsaugą ir taupų naudojimą.</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savo bei samdomų </w:t>
      </w:r>
      <w:r w:rsidR="000C1AD9" w:rsidRPr="004A4A56">
        <w:rPr>
          <w:rFonts w:ascii="Times New Roman" w:hAnsi="Times New Roman"/>
          <w:sz w:val="24"/>
          <w:szCs w:val="24"/>
          <w:lang w:eastAsia="lt-LT"/>
        </w:rPr>
        <w:t>subtiekėj</w:t>
      </w:r>
      <w:r w:rsidRPr="004A4A56">
        <w:rPr>
          <w:rFonts w:ascii="Times New Roman" w:hAnsi="Times New Roman"/>
          <w:sz w:val="24"/>
          <w:szCs w:val="24"/>
          <w:lang w:eastAsia="lt-LT"/>
        </w:rPr>
        <w:t>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garantuoja, kad atliktų darbų priėmimo metu ir per garantinį laikotarpį darbai atitiks </w:t>
      </w:r>
      <w:r w:rsidR="000C1AD9" w:rsidRPr="004A4A56">
        <w:rPr>
          <w:rFonts w:ascii="Times New Roman" w:hAnsi="Times New Roman"/>
          <w:sz w:val="24"/>
          <w:szCs w:val="24"/>
          <w:lang w:eastAsia="lt-LT"/>
        </w:rPr>
        <w:t>p</w:t>
      </w:r>
      <w:r w:rsidRPr="004A4A56">
        <w:rPr>
          <w:rFonts w:ascii="Times New Roman" w:hAnsi="Times New Roman"/>
          <w:sz w:val="24"/>
          <w:szCs w:val="24"/>
          <w:lang w:eastAsia="lt-LT"/>
        </w:rPr>
        <w:t>rojekte nustatytas savybes, normatyvinių statybos dokumentų reikalavimus, darbai bus atlikti be klaidų, kurios panaikintų arba sumažintų jų vertę arba tinkamumą projekte numatytam panaudojimui, darbai bus atlikti pagal Užsakovo reikalavimus bei aukščiausius profesionalumo standartus.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Užsakovui paprašius, Rangovas įsipareigoja raštu informuoti apie darbų eigą per 3 darbo dienas, teikia kitą su projekto vykdymu susijusią informaciją, sudaro sąlygas Užsakovo atstovams bei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tatinio statybos techniniam prižiūrėtojui lankytis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w:t>
      </w:r>
      <w:r w:rsidR="003801C6" w:rsidRPr="004A4A56">
        <w:rPr>
          <w:rFonts w:ascii="Times New Roman" w:hAnsi="Times New Roman"/>
          <w:sz w:val="24"/>
          <w:szCs w:val="24"/>
          <w:lang w:eastAsia="lt-LT"/>
        </w:rPr>
        <w:t>ietėje bei susipažinti su visa s</w:t>
      </w:r>
      <w:r w:rsidRPr="004A4A56">
        <w:rPr>
          <w:rFonts w:ascii="Times New Roman" w:hAnsi="Times New Roman"/>
          <w:sz w:val="24"/>
          <w:szCs w:val="24"/>
          <w:lang w:eastAsia="lt-LT"/>
        </w:rPr>
        <w:t>tatybos darbų dokumentacija.</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suteikti </w:t>
      </w:r>
      <w:r w:rsidR="003801C6" w:rsidRPr="004A4A56">
        <w:rPr>
          <w:rFonts w:ascii="Times New Roman" w:hAnsi="Times New Roman"/>
          <w:sz w:val="24"/>
          <w:szCs w:val="24"/>
          <w:lang w:eastAsia="lt-LT"/>
        </w:rPr>
        <w:t xml:space="preserve">garantijas </w:t>
      </w:r>
      <w:r w:rsidRPr="004A4A56">
        <w:rPr>
          <w:rFonts w:ascii="Times New Roman" w:hAnsi="Times New Roman"/>
          <w:sz w:val="24"/>
          <w:szCs w:val="24"/>
          <w:lang w:eastAsia="lt-LT"/>
        </w:rPr>
        <w:t xml:space="preserve">atliktiems darbams, perduotoms medžiagoms ir įrangai. </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atlieka darbus tvarkingai, neteršiant teritorijos, kompaktiškai kaupia statybos atliekas ir darbų </w:t>
      </w:r>
      <w:r w:rsidR="003801C6" w:rsidRPr="004A4A56">
        <w:rPr>
          <w:rFonts w:ascii="Times New Roman" w:hAnsi="Times New Roman"/>
          <w:sz w:val="24"/>
          <w:szCs w:val="24"/>
          <w:lang w:eastAsia="lt-LT"/>
        </w:rPr>
        <w:t>metu</w:t>
      </w:r>
      <w:r w:rsidRPr="004A4A56">
        <w:rPr>
          <w:rFonts w:ascii="Times New Roman" w:hAnsi="Times New Roman"/>
          <w:sz w:val="24"/>
          <w:szCs w:val="24"/>
          <w:lang w:eastAsia="lt-LT"/>
        </w:rPr>
        <w:t xml:space="preserve"> ar užbaig</w:t>
      </w:r>
      <w:r w:rsidR="003801C6" w:rsidRPr="004A4A56">
        <w:rPr>
          <w:rFonts w:ascii="Times New Roman" w:hAnsi="Times New Roman"/>
          <w:sz w:val="24"/>
          <w:szCs w:val="24"/>
          <w:lang w:eastAsia="lt-LT"/>
        </w:rPr>
        <w:t>ęs</w:t>
      </w:r>
      <w:r w:rsidRPr="004A4A56">
        <w:rPr>
          <w:rFonts w:ascii="Times New Roman" w:hAnsi="Times New Roman"/>
          <w:sz w:val="24"/>
          <w:szCs w:val="24"/>
          <w:lang w:eastAsia="lt-LT"/>
        </w:rPr>
        <w:t xml:space="preserve"> darbus jas išveža iš teritorijos.</w:t>
      </w:r>
    </w:p>
    <w:p w:rsidR="00F07F70" w:rsidRPr="004A4A56" w:rsidRDefault="000C1AD9"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atlikęs</w:t>
      </w:r>
      <w:r w:rsidR="00F07F70" w:rsidRPr="004A4A56">
        <w:rPr>
          <w:rFonts w:ascii="Times New Roman" w:hAnsi="Times New Roman"/>
          <w:sz w:val="24"/>
          <w:szCs w:val="24"/>
          <w:lang w:eastAsia="lt-LT"/>
        </w:rPr>
        <w:t xml:space="preserve"> darbus, sutvarko teritoriją ne blogiau negu buvo </w:t>
      </w:r>
      <w:r w:rsidR="00E96958" w:rsidRPr="004A4A56">
        <w:rPr>
          <w:rFonts w:ascii="Times New Roman" w:hAnsi="Times New Roman"/>
          <w:sz w:val="24"/>
          <w:szCs w:val="24"/>
          <w:lang w:eastAsia="lt-LT"/>
        </w:rPr>
        <w:t xml:space="preserve">prieš </w:t>
      </w:r>
      <w:r w:rsidRPr="004A4A56">
        <w:rPr>
          <w:rFonts w:ascii="Times New Roman" w:hAnsi="Times New Roman"/>
          <w:sz w:val="24"/>
          <w:szCs w:val="24"/>
          <w:lang w:eastAsia="lt-LT"/>
        </w:rPr>
        <w:t>darbų pradžią</w:t>
      </w:r>
      <w:r w:rsidR="00F07F70" w:rsidRPr="004A4A56">
        <w:rPr>
          <w:rFonts w:ascii="Times New Roman" w:hAnsi="Times New Roman"/>
          <w:sz w:val="24"/>
          <w:szCs w:val="24"/>
          <w:lang w:eastAsia="lt-LT"/>
        </w:rPr>
        <w:t xml:space="preserve">.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C626F0" w:rsidRPr="004A4A56" w:rsidRDefault="00C626F0" w:rsidP="00C626F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bookmarkStart w:id="0" w:name="_Hlk504403319"/>
      <w:r w:rsidRPr="004A4A56">
        <w:rPr>
          <w:rFonts w:ascii="Times New Roman" w:hAnsi="Times New Roman"/>
          <w:sz w:val="24"/>
          <w:szCs w:val="24"/>
          <w:lang w:eastAsia="lt-LT"/>
        </w:rPr>
        <w:t xml:space="preserve">Atlikęs darbus, </w:t>
      </w:r>
      <w:bookmarkEnd w:id="0"/>
      <w:r w:rsidRPr="004A4A56">
        <w:rPr>
          <w:rFonts w:ascii="Times New Roman" w:hAnsi="Times New Roman"/>
          <w:sz w:val="24"/>
          <w:szCs w:val="24"/>
          <w:lang w:eastAsia="lt-LT"/>
        </w:rPr>
        <w:t>Rangovas įsipareigoja</w:t>
      </w:r>
      <w:r w:rsidR="007E77F3" w:rsidRPr="004A4A56">
        <w:rPr>
          <w:rFonts w:ascii="Times New Roman" w:hAnsi="Times New Roman"/>
          <w:sz w:val="24"/>
          <w:szCs w:val="24"/>
          <w:lang w:eastAsia="lt-LT"/>
        </w:rPr>
        <w:t xml:space="preserve"> parengti ir perduoti Užsakovui</w:t>
      </w:r>
      <w:r w:rsidRPr="004A4A56">
        <w:rPr>
          <w:rFonts w:ascii="Times New Roman" w:hAnsi="Times New Roman"/>
          <w:sz w:val="24"/>
          <w:szCs w:val="24"/>
          <w:lang w:eastAsia="lt-LT"/>
        </w:rPr>
        <w:t xml:space="preserve"> </w:t>
      </w:r>
      <w:r w:rsidR="000C1AD9" w:rsidRPr="004A4A56">
        <w:rPr>
          <w:rFonts w:ascii="Times New Roman" w:hAnsi="Times New Roman"/>
          <w:sz w:val="24"/>
          <w:szCs w:val="24"/>
          <w:lang w:eastAsia="lt-LT"/>
        </w:rPr>
        <w:t xml:space="preserve">kontrolines geodezines nuotraukas </w:t>
      </w:r>
      <w:r w:rsidRPr="004A4A56">
        <w:rPr>
          <w:rFonts w:ascii="Times New Roman" w:hAnsi="Times New Roman"/>
          <w:sz w:val="24"/>
          <w:szCs w:val="24"/>
          <w:lang w:eastAsia="lt-LT"/>
        </w:rPr>
        <w:t>(t</w:t>
      </w:r>
      <w:r w:rsidR="000C1AD9" w:rsidRPr="004A4A56">
        <w:rPr>
          <w:rFonts w:ascii="Times New Roman" w:hAnsi="Times New Roman"/>
          <w:sz w:val="24"/>
          <w:szCs w:val="24"/>
          <w:lang w:eastAsia="lt-LT"/>
        </w:rPr>
        <w:t>aip pat skaitmeninę jos kopiją)</w:t>
      </w:r>
      <w:r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Sutarties galiojimo laikotarpiu, prisiima atsakomybę už objekte esančio, bei statybos laikotarpiu sukurto, bet dar neperduoto Užsakovui, turto išsaugojimą.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gyvenančių, dirbančių, poilsiaujančių ir judančių žmonių apsaugą nuo darbų sukeliamų pavojų, taip pat įsipareigoja nepažeisti trečiųjų asmenų gyvenimo ir veiklos sąlygų. Rangovas visiškai atsako, kad </w:t>
      </w:r>
      <w:r w:rsidR="003801C6" w:rsidRPr="004A4A56">
        <w:rPr>
          <w:rFonts w:ascii="Times New Roman" w:hAnsi="Times New Roman"/>
          <w:sz w:val="24"/>
          <w:szCs w:val="24"/>
          <w:lang w:eastAsia="lt-LT"/>
        </w:rPr>
        <w:t>d</w:t>
      </w:r>
      <w:r w:rsidRPr="004A4A56">
        <w:rPr>
          <w:rFonts w:ascii="Times New Roman" w:hAnsi="Times New Roman"/>
          <w:sz w:val="24"/>
          <w:szCs w:val="24"/>
          <w:lang w:eastAsia="lt-LT"/>
        </w:rPr>
        <w:t>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w:t>
      </w:r>
      <w:r w:rsidR="003801C6" w:rsidRPr="004A4A56">
        <w:rPr>
          <w:rFonts w:ascii="Times New Roman" w:hAnsi="Times New Roman"/>
          <w:sz w:val="24"/>
          <w:szCs w:val="24"/>
          <w:lang w:eastAsia="lt-LT"/>
        </w:rPr>
        <w:t>dymą Rangovui gali būti skiriama</w:t>
      </w:r>
      <w:r w:rsidRPr="004A4A56">
        <w:rPr>
          <w:rFonts w:ascii="Times New Roman" w:hAnsi="Times New Roman"/>
          <w:sz w:val="24"/>
          <w:szCs w:val="24"/>
          <w:lang w:eastAsia="lt-LT"/>
        </w:rPr>
        <w:t xml:space="preserve"> bauda iki 150 (vien</w:t>
      </w:r>
      <w:r w:rsidR="003801C6" w:rsidRPr="004A4A56">
        <w:rPr>
          <w:rFonts w:ascii="Times New Roman" w:hAnsi="Times New Roman"/>
          <w:sz w:val="24"/>
          <w:szCs w:val="24"/>
          <w:lang w:eastAsia="lt-LT"/>
        </w:rPr>
        <w:t>o</w:t>
      </w:r>
      <w:r w:rsidRPr="004A4A56">
        <w:rPr>
          <w:rFonts w:ascii="Times New Roman" w:hAnsi="Times New Roman"/>
          <w:sz w:val="24"/>
          <w:szCs w:val="24"/>
          <w:lang w:eastAsia="lt-LT"/>
        </w:rPr>
        <w:t xml:space="preserve"> šimt</w:t>
      </w:r>
      <w:r w:rsidR="003801C6" w:rsidRPr="004A4A56">
        <w:rPr>
          <w:rFonts w:ascii="Times New Roman" w:hAnsi="Times New Roman"/>
          <w:sz w:val="24"/>
          <w:szCs w:val="24"/>
          <w:lang w:eastAsia="lt-LT"/>
        </w:rPr>
        <w:t>o</w:t>
      </w:r>
      <w:r w:rsidRPr="004A4A56">
        <w:rPr>
          <w:rFonts w:ascii="Times New Roman" w:hAnsi="Times New Roman"/>
          <w:sz w:val="24"/>
          <w:szCs w:val="24"/>
          <w:lang w:eastAsia="lt-LT"/>
        </w:rPr>
        <w:t xml:space="preserve"> penkiasdešimt) eurų už kiekvieną pažeidimą.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savo sąskaita ištaiso darbus, kurie dėl Rangovo kaltės yra netinkamai įvykdyti ir neatitinkantys Sutarties sąlygų, teisės aktų, Užsakovo reikalavimų, aukščiausio profesionalumo standartų bei projektinės dokumentacijos.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vykdo visus teisėtus ir neprieštaraujančius Sutarties nuostatoms raštiškus Užsakovo nurodymus.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tatybvietėje ir patalpose, kurias Užsakovas gali suteikti Rangovui kaip patalpas persirengimui, sandėliavimui ar administracinėms reikmėms.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Vykdydamas darbus, Rangovas privalo savo sąskaita </w:t>
      </w:r>
      <w:r w:rsidR="003801C6" w:rsidRPr="004A4A56">
        <w:rPr>
          <w:rFonts w:ascii="Times New Roman" w:hAnsi="Times New Roman"/>
          <w:sz w:val="24"/>
          <w:szCs w:val="24"/>
          <w:lang w:eastAsia="lt-LT"/>
        </w:rPr>
        <w:t>nuolat</w:t>
      </w:r>
      <w:r w:rsidRPr="004A4A56">
        <w:rPr>
          <w:rFonts w:ascii="Times New Roman" w:hAnsi="Times New Roman"/>
          <w:i/>
          <w:sz w:val="24"/>
          <w:szCs w:val="24"/>
          <w:lang w:eastAsia="lt-LT"/>
        </w:rPr>
        <w:t xml:space="preserve"> </w:t>
      </w:r>
      <w:r w:rsidRPr="004A4A56">
        <w:rPr>
          <w:rFonts w:ascii="Times New Roman" w:hAnsi="Times New Roman"/>
          <w:sz w:val="24"/>
          <w:szCs w:val="24"/>
          <w:lang w:eastAsia="lt-LT"/>
        </w:rPr>
        <w:t xml:space="preserve">šalinti iš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visas statybines atliekas ir šiukšles, sandėliuoti arba išvežti perteklines </w:t>
      </w:r>
      <w:r w:rsidR="003801C6"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ir nereikalingus Rangovo </w:t>
      </w:r>
      <w:r w:rsidR="003801C6"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rengimus, </w:t>
      </w:r>
      <w:r w:rsidR="003801C6" w:rsidRPr="004A4A56">
        <w:rPr>
          <w:rFonts w:ascii="Times New Roman" w:hAnsi="Times New Roman"/>
          <w:sz w:val="24"/>
          <w:szCs w:val="24"/>
          <w:lang w:eastAsia="lt-LT"/>
        </w:rPr>
        <w:t>nuolat</w:t>
      </w:r>
      <w:r w:rsidRPr="004A4A56">
        <w:rPr>
          <w:rFonts w:ascii="Times New Roman" w:hAnsi="Times New Roman"/>
          <w:sz w:val="24"/>
          <w:szCs w:val="24"/>
          <w:lang w:eastAsia="lt-LT"/>
        </w:rPr>
        <w:t xml:space="preserve"> prižiūrėti patekimo į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tatybvietę kelius, Rangovas yra atsakingas už  kelių remontą, kurio gali prireikti dėl Rangovo veiksmų.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Rangovo personalas turi būti kvalifikuotas, įgudęs i</w:t>
      </w:r>
      <w:r w:rsidR="003801C6" w:rsidRPr="004A4A56">
        <w:rPr>
          <w:rFonts w:ascii="Times New Roman" w:hAnsi="Times New Roman"/>
          <w:sz w:val="24"/>
          <w:szCs w:val="24"/>
          <w:lang w:eastAsia="lt-LT"/>
        </w:rPr>
        <w:t xml:space="preserve">r turintis patirtį atitinkamam </w:t>
      </w:r>
      <w:r w:rsidRPr="004A4A56">
        <w:rPr>
          <w:rFonts w:ascii="Times New Roman" w:hAnsi="Times New Roman"/>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naudoti tik darbų vykdymui</w:t>
      </w:r>
      <w:r w:rsidR="00F97381" w:rsidRPr="004A4A56">
        <w:rPr>
          <w:rFonts w:ascii="Times New Roman" w:hAnsi="Times New Roman"/>
          <w:sz w:val="24"/>
          <w:szCs w:val="24"/>
          <w:lang w:eastAsia="lt-LT"/>
        </w:rPr>
        <w:t xml:space="preserve"> ir naudojimo sąlygoms tinkamą į</w:t>
      </w:r>
      <w:r w:rsidRPr="004A4A56">
        <w:rPr>
          <w:rFonts w:ascii="Times New Roman" w:hAnsi="Times New Roman"/>
          <w:sz w:val="24"/>
          <w:szCs w:val="24"/>
          <w:lang w:eastAsia="lt-LT"/>
        </w:rPr>
        <w:t xml:space="preserve">rangą ir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pagal </w:t>
      </w:r>
      <w:r w:rsidR="00C626F0" w:rsidRPr="004A4A56">
        <w:rPr>
          <w:rFonts w:ascii="Times New Roman" w:hAnsi="Times New Roman"/>
          <w:sz w:val="24"/>
          <w:szCs w:val="24"/>
          <w:lang w:eastAsia="lt-LT"/>
        </w:rPr>
        <w:t>P</w:t>
      </w:r>
      <w:r w:rsidRPr="004A4A56">
        <w:rPr>
          <w:rFonts w:ascii="Times New Roman" w:hAnsi="Times New Roman"/>
          <w:sz w:val="24"/>
          <w:szCs w:val="24"/>
          <w:lang w:eastAsia="lt-LT"/>
        </w:rPr>
        <w:t>rojekte nurodytus reikalavimus.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prieš paslėpdamas ar uždengdamas kurias nors konstrukcijas ar kitus darbus, privalo informuoti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tatinio statybos techninį prižiūrėtoją, kuris patikrina, apžiūri ir jeigu reikia priima bandymų rezultatus. Jeigu Rangovas </w:t>
      </w:r>
      <w:r w:rsidR="00F97381" w:rsidRPr="004A4A56">
        <w:rPr>
          <w:rFonts w:ascii="Times New Roman" w:hAnsi="Times New Roman"/>
          <w:sz w:val="24"/>
          <w:szCs w:val="24"/>
          <w:lang w:eastAsia="lt-LT"/>
        </w:rPr>
        <w:t>paslepia konstrukcijas ar kitus</w:t>
      </w:r>
      <w:r w:rsidRPr="004A4A56">
        <w:rPr>
          <w:rFonts w:ascii="Times New Roman" w:hAnsi="Times New Roman"/>
          <w:sz w:val="24"/>
          <w:szCs w:val="24"/>
          <w:lang w:eastAsia="lt-LT"/>
        </w:rPr>
        <w:t xml:space="preserve"> darbus apie tai raštu nepranešęs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w:t>
      </w:r>
      <w:r w:rsidR="00F97381" w:rsidRPr="004A4A56">
        <w:rPr>
          <w:rFonts w:ascii="Times New Roman" w:hAnsi="Times New Roman"/>
          <w:sz w:val="24"/>
          <w:szCs w:val="24"/>
          <w:lang w:eastAsia="lt-LT"/>
        </w:rPr>
        <w:t xml:space="preserve"> techniniam prižiūrėtojui tai, s</w:t>
      </w:r>
      <w:r w:rsidRPr="004A4A56">
        <w:rPr>
          <w:rFonts w:ascii="Times New Roman" w:hAnsi="Times New Roman"/>
          <w:sz w:val="24"/>
          <w:szCs w:val="24"/>
          <w:lang w:eastAsia="lt-LT"/>
        </w:rPr>
        <w:t>tatinio statybos</w:t>
      </w:r>
      <w:r w:rsidR="00F97381" w:rsidRPr="004A4A56">
        <w:rPr>
          <w:rFonts w:ascii="Times New Roman" w:hAnsi="Times New Roman"/>
          <w:sz w:val="24"/>
          <w:szCs w:val="24"/>
          <w:lang w:eastAsia="lt-LT"/>
        </w:rPr>
        <w:t xml:space="preserve"> techniniam prižiūrėtojui</w:t>
      </w:r>
      <w:r w:rsidRPr="004A4A56">
        <w:rPr>
          <w:rFonts w:ascii="Times New Roman" w:hAnsi="Times New Roman"/>
          <w:sz w:val="24"/>
          <w:szCs w:val="24"/>
          <w:lang w:eastAsia="lt-LT"/>
        </w:rPr>
        <w:t xml:space="preserve"> pareikalavus, Ran</w:t>
      </w:r>
      <w:r w:rsidR="00F97381" w:rsidRPr="004A4A56">
        <w:rPr>
          <w:rFonts w:ascii="Times New Roman" w:hAnsi="Times New Roman"/>
          <w:sz w:val="24"/>
          <w:szCs w:val="24"/>
          <w:lang w:eastAsia="lt-LT"/>
        </w:rPr>
        <w:t xml:space="preserve">govas savo sąskaita privalo tą </w:t>
      </w:r>
      <w:r w:rsidRPr="004A4A56">
        <w:rPr>
          <w:rFonts w:ascii="Times New Roman" w:hAnsi="Times New Roman"/>
          <w:sz w:val="24"/>
          <w:szCs w:val="24"/>
          <w:lang w:eastAsia="lt-LT"/>
        </w:rPr>
        <w:t>darbą atidengti patikrinimui.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apsirūpinti visais leidimais,  prietaisais, įrengimais, instrumentais, darbo jėga, medžiagomis ir kvalifikuotais darbuotojais bei pateikti visus darbų įvykdymo do</w:t>
      </w:r>
      <w:r w:rsidR="00F97381" w:rsidRPr="004A4A56">
        <w:rPr>
          <w:rFonts w:ascii="Times New Roman" w:hAnsi="Times New Roman"/>
          <w:sz w:val="24"/>
          <w:szCs w:val="24"/>
          <w:lang w:eastAsia="lt-LT"/>
        </w:rPr>
        <w:t xml:space="preserve">kumentus (detalieji atliktų </w:t>
      </w:r>
      <w:r w:rsidRPr="004A4A56">
        <w:rPr>
          <w:rFonts w:ascii="Times New Roman" w:hAnsi="Times New Roman"/>
          <w:sz w:val="24"/>
          <w:szCs w:val="24"/>
          <w:lang w:eastAsia="lt-LT"/>
        </w:rPr>
        <w:t xml:space="preserve">darbų brėžiniai, geodezinės nuotraukos bei kiti dokumentai pateikiami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techniniam prižiūrėtojui prieš atliekant bandymus), eksploatacijos ir priežiūros instrukcijas, kurie reikalingi bet kokių darbų dalių bandymams atli</w:t>
      </w:r>
      <w:r w:rsidR="00F97381" w:rsidRPr="004A4A56">
        <w:rPr>
          <w:rFonts w:ascii="Times New Roman" w:hAnsi="Times New Roman"/>
          <w:sz w:val="24"/>
          <w:szCs w:val="24"/>
          <w:lang w:eastAsia="lt-LT"/>
        </w:rPr>
        <w:t>kti. Rangovas privalo pranešti s</w:t>
      </w:r>
      <w:r w:rsidRPr="004A4A56">
        <w:rPr>
          <w:rFonts w:ascii="Times New Roman" w:hAnsi="Times New Roman"/>
          <w:sz w:val="24"/>
          <w:szCs w:val="24"/>
          <w:lang w:eastAsia="lt-LT"/>
        </w:rPr>
        <w:t>tatinio statybos techniniam prižiūrėtojui apie bet kokius numatomus atlikti bandymus ne vėliau kaip prieš 3 darbo dienas. Bandymai turi būti laikomi atlikti</w:t>
      </w:r>
      <w:r w:rsidR="00F97381" w:rsidRPr="004A4A56">
        <w:rPr>
          <w:rFonts w:ascii="Times New Roman" w:hAnsi="Times New Roman"/>
          <w:sz w:val="24"/>
          <w:szCs w:val="24"/>
          <w:lang w:eastAsia="lt-LT"/>
        </w:rPr>
        <w:t>, kai jų rezultatus patvirtina s</w:t>
      </w:r>
      <w:r w:rsidRPr="004A4A56">
        <w:rPr>
          <w:rFonts w:ascii="Times New Roman" w:hAnsi="Times New Roman"/>
          <w:sz w:val="24"/>
          <w:szCs w:val="24"/>
          <w:lang w:eastAsia="lt-LT"/>
        </w:rPr>
        <w:t xml:space="preserve">tatinio statybos techninis prižiūrėtojas.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atlikus patikrinimą, matavimą ar bandymus, nustatoma, kad</w:t>
      </w:r>
      <w:r w:rsidR="00F97381" w:rsidRPr="004A4A56">
        <w:rPr>
          <w:rFonts w:ascii="Times New Roman" w:hAnsi="Times New Roman"/>
          <w:sz w:val="24"/>
          <w:szCs w:val="24"/>
          <w:lang w:eastAsia="lt-LT"/>
        </w:rPr>
        <w:t xml:space="preserve"> m</w:t>
      </w:r>
      <w:r w:rsidRPr="004A4A56">
        <w:rPr>
          <w:rFonts w:ascii="Times New Roman" w:hAnsi="Times New Roman"/>
          <w:sz w:val="24"/>
          <w:szCs w:val="24"/>
          <w:lang w:eastAsia="lt-LT"/>
        </w:rPr>
        <w:t xml:space="preserve">edžiagos, darbų kokybė </w:t>
      </w:r>
      <w:r w:rsidR="00C626F0" w:rsidRPr="004A4A56">
        <w:rPr>
          <w:rFonts w:ascii="Times New Roman" w:hAnsi="Times New Roman"/>
          <w:sz w:val="24"/>
          <w:szCs w:val="24"/>
          <w:lang w:eastAsia="lt-LT"/>
        </w:rPr>
        <w:t xml:space="preserve">yra </w:t>
      </w:r>
      <w:r w:rsidR="00742343" w:rsidRPr="004A4A56">
        <w:rPr>
          <w:rFonts w:ascii="Times New Roman" w:hAnsi="Times New Roman"/>
          <w:sz w:val="24"/>
          <w:szCs w:val="24"/>
          <w:lang w:eastAsia="lt-LT"/>
        </w:rPr>
        <w:t xml:space="preserve">su </w:t>
      </w:r>
      <w:r w:rsidRPr="004A4A56">
        <w:rPr>
          <w:rFonts w:ascii="Times New Roman" w:hAnsi="Times New Roman"/>
          <w:sz w:val="24"/>
          <w:szCs w:val="24"/>
          <w:lang w:eastAsia="lt-LT"/>
        </w:rPr>
        <w:t xml:space="preserve">defektais arba kaip kitaip neatitinka </w:t>
      </w:r>
      <w:r w:rsidR="00C626F0" w:rsidRPr="004A4A56">
        <w:rPr>
          <w:rFonts w:ascii="Times New Roman" w:hAnsi="Times New Roman"/>
          <w:sz w:val="24"/>
          <w:szCs w:val="24"/>
          <w:lang w:eastAsia="lt-LT"/>
        </w:rPr>
        <w:t xml:space="preserve">nustatytų reikalavimų </w:t>
      </w:r>
      <w:r w:rsidRPr="004A4A56">
        <w:rPr>
          <w:rFonts w:ascii="Times New Roman" w:hAnsi="Times New Roman"/>
          <w:sz w:val="24"/>
          <w:szCs w:val="24"/>
          <w:lang w:eastAsia="lt-LT"/>
        </w:rPr>
        <w:t xml:space="preserve"> tai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w:t>
      </w:r>
      <w:r w:rsidR="00F97381" w:rsidRPr="004A4A56">
        <w:rPr>
          <w:rFonts w:ascii="Times New Roman" w:hAnsi="Times New Roman"/>
          <w:sz w:val="24"/>
          <w:szCs w:val="24"/>
          <w:lang w:eastAsia="lt-LT"/>
        </w:rPr>
        <w:t>s prižiūrėtojas gali pripažinti netinkamomis</w:t>
      </w:r>
      <w:r w:rsidRPr="004A4A56">
        <w:rPr>
          <w:rFonts w:ascii="Times New Roman" w:hAnsi="Times New Roman"/>
          <w:sz w:val="24"/>
          <w:szCs w:val="24"/>
          <w:lang w:eastAsia="lt-LT"/>
        </w:rPr>
        <w:t xml:space="preserve">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arba </w:t>
      </w:r>
      <w:r w:rsidR="00F97381" w:rsidRPr="004A4A56">
        <w:rPr>
          <w:rFonts w:ascii="Times New Roman" w:hAnsi="Times New Roman"/>
          <w:sz w:val="24"/>
          <w:szCs w:val="24"/>
          <w:lang w:eastAsia="lt-LT"/>
        </w:rPr>
        <w:t>darbų kokybę</w:t>
      </w:r>
      <w:r w:rsidR="00742343" w:rsidRPr="004A4A56">
        <w:rPr>
          <w:rFonts w:ascii="Times New Roman" w:hAnsi="Times New Roman"/>
          <w:sz w:val="24"/>
          <w:szCs w:val="24"/>
          <w:lang w:eastAsia="lt-LT"/>
        </w:rPr>
        <w:t xml:space="preserve">, </w:t>
      </w:r>
      <w:r w:rsidRPr="004A4A56">
        <w:rPr>
          <w:rFonts w:ascii="Times New Roman" w:hAnsi="Times New Roman"/>
          <w:sz w:val="24"/>
          <w:szCs w:val="24"/>
          <w:lang w:eastAsia="lt-LT"/>
        </w:rPr>
        <w:t>atitinkamai apie tai raštu pranešdamas Rangovui ir nurodydamas priežastis. Tokiu atveju Rangovas privalo ištaisyti trūkumus</w:t>
      </w:r>
      <w:r w:rsidR="00C626F0" w:rsidRPr="004A4A56">
        <w:rPr>
          <w:rFonts w:ascii="Times New Roman" w:hAnsi="Times New Roman"/>
          <w:sz w:val="24"/>
          <w:szCs w:val="24"/>
          <w:lang w:eastAsia="lt-LT"/>
        </w:rPr>
        <w:t xml:space="preserve"> ar</w:t>
      </w:r>
      <w:r w:rsidRPr="004A4A56">
        <w:rPr>
          <w:rFonts w:ascii="Times New Roman" w:hAnsi="Times New Roman"/>
          <w:sz w:val="24"/>
          <w:szCs w:val="24"/>
          <w:lang w:eastAsia="lt-LT"/>
        </w:rPr>
        <w:t xml:space="preserve"> defektus</w:t>
      </w:r>
      <w:r w:rsidR="00C626F0"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atlyginti nuostolius ir apsaugoti Užsakovą nuo visų pretenzijų, kompensacijų susijusių su:</w:t>
      </w:r>
    </w:p>
    <w:p w:rsidR="00F07F70" w:rsidRPr="004A4A56"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b</w:t>
      </w:r>
      <w:r w:rsidR="00F07F70" w:rsidRPr="004A4A56">
        <w:rPr>
          <w:rFonts w:ascii="Times New Roman" w:hAnsi="Times New Roman"/>
          <w:sz w:val="24"/>
          <w:szCs w:val="24"/>
          <w:lang w:eastAsia="lt-LT"/>
        </w:rPr>
        <w:t xml:space="preserve">et kurio asmens sužalojimu, negalavimu, liga ar mirtimi kylančius arba atsiradusius dėl Rangovo veiksmų vykdant darbus, taisant defektus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tatybos darbų vykdymo metu</w:t>
      </w:r>
      <w:r w:rsidRPr="004A4A56">
        <w:rPr>
          <w:rFonts w:ascii="Times New Roman" w:hAnsi="Times New Roman"/>
          <w:sz w:val="24"/>
          <w:szCs w:val="24"/>
          <w:lang w:eastAsia="lt-LT"/>
        </w:rPr>
        <w:t>;</w:t>
      </w:r>
    </w:p>
    <w:p w:rsidR="00F07F70" w:rsidRPr="004A4A56"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b</w:t>
      </w:r>
      <w:r w:rsidR="00F07F70" w:rsidRPr="004A4A56">
        <w:rPr>
          <w:rFonts w:ascii="Times New Roman" w:hAnsi="Times New Roman"/>
          <w:sz w:val="24"/>
          <w:szCs w:val="24"/>
          <w:lang w:eastAsia="lt-LT"/>
        </w:rPr>
        <w:t>et kurios nuosavybės (kitos nei darbai) nuostoliais, praradimais, susijusiais arba atsiradusiais dėl Rangovo arba jo personalo veiksmų, aplaidumo, tyčinio veiksmo ar Sutarties pažeidimo.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Rangovo atstovai privalo dalyvauti rengiamose patikrose statybos laikotarpiu ir užbaigus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utartį teikti reikalingą informaciją, papildomus reikalingus dokumentus, skaičiavimo metodikas ar kitus įgyvendintų darbų kiekių pagrindimus ne vėliau kaip per tris dienas nuo Užsakovo raštiško pareikalavimo.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prisiima visą atsakomybę už darbus nuo darbų pradžios iki kol darbai bus perduoti Užsakovui. Jeigu darbams,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edžiagoms ar </w:t>
      </w:r>
      <w:r w:rsidR="00F97381"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rangai padaroma žala arba jie prarandami, kai už jų priežiūrą atsako Rangovas ir atsakomybė už tą praradimą nepriskirtina Užsakovui, tai Rangovas savo rizika ir sąskaita privalo ištaisyti praradimus ar žalą taip, kad darbai,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ed</w:t>
      </w:r>
      <w:r w:rsidR="00F97381" w:rsidRPr="004A4A56">
        <w:rPr>
          <w:rFonts w:ascii="Times New Roman" w:hAnsi="Times New Roman"/>
          <w:sz w:val="24"/>
          <w:szCs w:val="24"/>
          <w:lang w:eastAsia="lt-LT"/>
        </w:rPr>
        <w:t>žiagos ar į</w:t>
      </w:r>
      <w:r w:rsidRPr="004A4A56">
        <w:rPr>
          <w:rFonts w:ascii="Times New Roman" w:hAnsi="Times New Roman"/>
          <w:sz w:val="24"/>
          <w:szCs w:val="24"/>
          <w:lang w:eastAsia="lt-LT"/>
        </w:rPr>
        <w:t>ranga atitiktų Sutartį.</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Nuosavybė į medžiagas, įrangą Užsakovui pereina nuo </w:t>
      </w:r>
      <w:r w:rsidR="00F97381" w:rsidRPr="004A4A56">
        <w:rPr>
          <w:rFonts w:ascii="Times New Roman" w:hAnsi="Times New Roman"/>
          <w:sz w:val="24"/>
          <w:szCs w:val="24"/>
          <w:lang w:eastAsia="lt-LT"/>
        </w:rPr>
        <w:t>d</w:t>
      </w:r>
      <w:r w:rsidRPr="004A4A56">
        <w:rPr>
          <w:rFonts w:ascii="Times New Roman" w:hAnsi="Times New Roman"/>
          <w:sz w:val="24"/>
          <w:szCs w:val="24"/>
          <w:lang w:eastAsia="lt-LT"/>
        </w:rPr>
        <w:t>arbų priėmimo-perdavimo aktų pasirašymo momento.</w:t>
      </w:r>
    </w:p>
    <w:p w:rsidR="00F07F70" w:rsidRPr="004A4A56" w:rsidRDefault="002400D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da-DK"/>
        </w:rPr>
        <w:t>Rangovas privalo d</w:t>
      </w:r>
      <w:r w:rsidR="00F07F70" w:rsidRPr="004A4A56">
        <w:rPr>
          <w:rFonts w:ascii="Times New Roman" w:hAnsi="Times New Roman"/>
          <w:sz w:val="24"/>
          <w:szCs w:val="24"/>
          <w:lang w:eastAsia="da-DK"/>
        </w:rPr>
        <w:t xml:space="preserve">alyvauti Užsakovo organizuojamuose </w:t>
      </w:r>
      <w:r w:rsidR="00F277AD" w:rsidRPr="004A4A56">
        <w:rPr>
          <w:rFonts w:ascii="Times New Roman" w:hAnsi="Times New Roman"/>
          <w:sz w:val="24"/>
          <w:szCs w:val="24"/>
          <w:lang w:eastAsia="da-DK"/>
        </w:rPr>
        <w:t>g</w:t>
      </w:r>
      <w:r w:rsidR="00F07F70" w:rsidRPr="004A4A56">
        <w:rPr>
          <w:rFonts w:ascii="Times New Roman" w:hAnsi="Times New Roman"/>
          <w:sz w:val="24"/>
          <w:szCs w:val="24"/>
          <w:lang w:eastAsia="da-DK"/>
        </w:rPr>
        <w:t xml:space="preserve">amybiniuose pasitarimuose, pateikiant išsamią ataskaitą apie atliktus darbus, jų progresą, su </w:t>
      </w:r>
      <w:r w:rsidR="00F277AD" w:rsidRPr="004A4A56">
        <w:rPr>
          <w:rFonts w:ascii="Times New Roman" w:hAnsi="Times New Roman"/>
          <w:sz w:val="24"/>
          <w:szCs w:val="24"/>
          <w:lang w:eastAsia="da-DK"/>
        </w:rPr>
        <w:t>d</w:t>
      </w:r>
      <w:r w:rsidR="00F07F70" w:rsidRPr="004A4A56">
        <w:rPr>
          <w:rFonts w:ascii="Times New Roman" w:hAnsi="Times New Roman"/>
          <w:sz w:val="24"/>
          <w:szCs w:val="24"/>
          <w:lang w:eastAsia="da-DK"/>
        </w:rPr>
        <w:t xml:space="preserve">arbų vykdymu susijusias problemas ir jų šalinimo priemones, kompetentingai </w:t>
      </w:r>
      <w:r w:rsidR="004E2000" w:rsidRPr="004A4A56">
        <w:rPr>
          <w:rFonts w:ascii="Times New Roman" w:hAnsi="Times New Roman"/>
          <w:sz w:val="24"/>
          <w:szCs w:val="24"/>
          <w:lang w:eastAsia="da-DK"/>
        </w:rPr>
        <w:t>atsakyti į užduodamus klausimus.</w:t>
      </w:r>
      <w:r w:rsidR="00F277AD" w:rsidRPr="004A4A56">
        <w:rPr>
          <w:rFonts w:ascii="Times New Roman" w:hAnsi="Times New Roman"/>
          <w:sz w:val="24"/>
          <w:szCs w:val="24"/>
          <w:lang w:eastAsia="da-DK"/>
        </w:rPr>
        <w:t xml:space="preserve"> </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PRIEVOLIŲ ĮVYKDYMO UŽTIKRINIMAS</w:t>
      </w:r>
    </w:p>
    <w:p w:rsidR="00F07F70" w:rsidRPr="004A4A56" w:rsidRDefault="00F04B9E"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rPr>
        <w:t>Prievolių įvykdymo užtikrinimui taikomos šios Sutarties 12 skyriaus nuostatos</w:t>
      </w:r>
      <w:r w:rsidR="00F07F70" w:rsidRPr="004A4A56">
        <w:rPr>
          <w:rFonts w:ascii="Times New Roman" w:hAnsi="Times New Roman"/>
          <w:sz w:val="24"/>
          <w:szCs w:val="24"/>
          <w:lang w:eastAsia="lt-LT"/>
        </w:rPr>
        <w:t>.</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STATYBOS DARBŲ PERDAVIMAS-PRIĖMIMAS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Užsakovas perima darbus</w:t>
      </w:r>
      <w:r w:rsidR="006E29EA" w:rsidRPr="004A4A56">
        <w:rPr>
          <w:rFonts w:ascii="Times New Roman" w:hAnsi="Times New Roman"/>
          <w:sz w:val="24"/>
          <w:szCs w:val="24"/>
        </w:rPr>
        <w:t xml:space="preserve"> kai</w:t>
      </w:r>
      <w:r w:rsidRPr="004A4A56">
        <w:rPr>
          <w:rFonts w:ascii="Times New Roman" w:hAnsi="Times New Roman"/>
          <w:sz w:val="24"/>
          <w:szCs w:val="24"/>
        </w:rPr>
        <w:t>:</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v</w:t>
      </w:r>
      <w:r w:rsidR="00F07F70" w:rsidRPr="004A4A56">
        <w:rPr>
          <w:rFonts w:ascii="Times New Roman" w:hAnsi="Times New Roman"/>
          <w:sz w:val="24"/>
          <w:szCs w:val="24"/>
        </w:rPr>
        <w:t xml:space="preserve">isi </w:t>
      </w:r>
      <w:r w:rsidRPr="004A4A56">
        <w:rPr>
          <w:rFonts w:ascii="Times New Roman" w:hAnsi="Times New Roman"/>
          <w:sz w:val="24"/>
          <w:szCs w:val="24"/>
        </w:rPr>
        <w:t>d</w:t>
      </w:r>
      <w:r w:rsidR="00F07F70" w:rsidRPr="004A4A56">
        <w:rPr>
          <w:rFonts w:ascii="Times New Roman" w:hAnsi="Times New Roman"/>
          <w:sz w:val="24"/>
          <w:szCs w:val="24"/>
        </w:rPr>
        <w:t>arbai baigti pagal Sutartį;</w:t>
      </w:r>
    </w:p>
    <w:p w:rsidR="00F07F70" w:rsidRPr="004A4A56"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Užsakovui perduota visa statinio statybos dokumentaci</w:t>
      </w:r>
      <w:r w:rsidR="00495122" w:rsidRPr="004A4A56">
        <w:rPr>
          <w:rFonts w:ascii="Times New Roman" w:hAnsi="Times New Roman"/>
          <w:sz w:val="24"/>
          <w:szCs w:val="24"/>
        </w:rPr>
        <w:t>ja, nurodyta šios Sutarties 6.26</w:t>
      </w:r>
      <w:r w:rsidRPr="004A4A56">
        <w:rPr>
          <w:rFonts w:ascii="Times New Roman" w:hAnsi="Times New Roman"/>
          <w:sz w:val="24"/>
          <w:szCs w:val="24"/>
        </w:rPr>
        <w:t xml:space="preserve"> punkte;</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pasirašomas u</w:t>
      </w:r>
      <w:r w:rsidR="00F07F70" w:rsidRPr="004A4A56">
        <w:rPr>
          <w:rFonts w:ascii="Times New Roman" w:hAnsi="Times New Roman"/>
          <w:sz w:val="24"/>
          <w:szCs w:val="24"/>
        </w:rPr>
        <w:t xml:space="preserve">žbaigtų darbų perdavimo </w:t>
      </w:r>
      <w:r w:rsidR="001B51BC" w:rsidRPr="004A4A56">
        <w:rPr>
          <w:rFonts w:ascii="Times New Roman" w:hAnsi="Times New Roman"/>
          <w:sz w:val="24"/>
          <w:szCs w:val="24"/>
        </w:rPr>
        <w:t>Už</w:t>
      </w:r>
      <w:r w:rsidR="002D7D4B" w:rsidRPr="004A4A56">
        <w:rPr>
          <w:rFonts w:ascii="Times New Roman" w:hAnsi="Times New Roman"/>
          <w:sz w:val="24"/>
          <w:szCs w:val="24"/>
        </w:rPr>
        <w:t>s</w:t>
      </w:r>
      <w:r w:rsidR="001B51BC" w:rsidRPr="004A4A56">
        <w:rPr>
          <w:rFonts w:ascii="Times New Roman" w:hAnsi="Times New Roman"/>
          <w:sz w:val="24"/>
          <w:szCs w:val="24"/>
        </w:rPr>
        <w:t>akovui</w:t>
      </w:r>
      <w:r w:rsidR="00F07F70" w:rsidRPr="004A4A56">
        <w:rPr>
          <w:rFonts w:ascii="Times New Roman" w:hAnsi="Times New Roman"/>
          <w:sz w:val="24"/>
          <w:szCs w:val="24"/>
        </w:rPr>
        <w:t xml:space="preserve"> aktas.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Užsakovas užtikrina, kad</w:t>
      </w:r>
      <w:r w:rsidR="00F277AD" w:rsidRPr="004A4A56">
        <w:rPr>
          <w:rFonts w:ascii="Times New Roman" w:hAnsi="Times New Roman"/>
          <w:sz w:val="24"/>
          <w:szCs w:val="24"/>
        </w:rPr>
        <w:t xml:space="preserve"> gavęs Rangovo prašymą </w:t>
      </w:r>
      <w:r w:rsidRPr="004A4A56">
        <w:rPr>
          <w:rFonts w:ascii="Times New Roman" w:hAnsi="Times New Roman"/>
          <w:sz w:val="24"/>
          <w:szCs w:val="24"/>
        </w:rPr>
        <w:t xml:space="preserve">per </w:t>
      </w:r>
      <w:r w:rsidR="001B51BC" w:rsidRPr="004A4A56">
        <w:rPr>
          <w:rFonts w:ascii="Times New Roman" w:hAnsi="Times New Roman"/>
          <w:sz w:val="24"/>
          <w:szCs w:val="24"/>
        </w:rPr>
        <w:t>5</w:t>
      </w:r>
      <w:r w:rsidRPr="004A4A56">
        <w:rPr>
          <w:rFonts w:ascii="Times New Roman" w:hAnsi="Times New Roman"/>
          <w:sz w:val="24"/>
          <w:szCs w:val="24"/>
        </w:rPr>
        <w:t xml:space="preserve"> darbo</w:t>
      </w:r>
      <w:r w:rsidRPr="004A4A56">
        <w:rPr>
          <w:rFonts w:ascii="Times New Roman" w:hAnsi="Times New Roman"/>
          <w:i/>
          <w:sz w:val="24"/>
          <w:szCs w:val="24"/>
        </w:rPr>
        <w:t xml:space="preserve"> </w:t>
      </w:r>
      <w:r w:rsidRPr="004A4A56">
        <w:rPr>
          <w:rFonts w:ascii="Times New Roman" w:hAnsi="Times New Roman"/>
          <w:sz w:val="24"/>
          <w:szCs w:val="24"/>
        </w:rPr>
        <w:t>dien</w:t>
      </w:r>
      <w:r w:rsidR="001B51BC" w:rsidRPr="004A4A56">
        <w:rPr>
          <w:rFonts w:ascii="Times New Roman" w:hAnsi="Times New Roman"/>
          <w:sz w:val="24"/>
          <w:szCs w:val="24"/>
        </w:rPr>
        <w:t>as</w:t>
      </w:r>
      <w:r w:rsidRPr="004A4A56">
        <w:rPr>
          <w:rFonts w:ascii="Times New Roman" w:hAnsi="Times New Roman"/>
          <w:sz w:val="24"/>
          <w:szCs w:val="24"/>
        </w:rPr>
        <w:t xml:space="preserve"> privalo: </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k</w:t>
      </w:r>
      <w:r w:rsidR="00F07F70" w:rsidRPr="004A4A56">
        <w:rPr>
          <w:rFonts w:ascii="Times New Roman" w:hAnsi="Times New Roman"/>
          <w:sz w:val="24"/>
          <w:szCs w:val="24"/>
        </w:rPr>
        <w:t>artu su Rangovu atlikti bendrą darbų apžiūrą ir patikrinimą, pridedant (jei reikia) defektų ir smulkių nebaigtų darbų, kurie neturės esminės įtakos naudojant  darbus pagal paskirtį, sąrašą. Tokiame sąraše turi bū</w:t>
      </w:r>
      <w:r w:rsidRPr="004A4A56">
        <w:rPr>
          <w:rFonts w:ascii="Times New Roman" w:hAnsi="Times New Roman"/>
          <w:sz w:val="24"/>
          <w:szCs w:val="24"/>
        </w:rPr>
        <w:t xml:space="preserve">ti nurodoma, iki kada nebaigti </w:t>
      </w:r>
      <w:r w:rsidR="00F07F70" w:rsidRPr="004A4A56">
        <w:rPr>
          <w:rFonts w:ascii="Times New Roman" w:hAnsi="Times New Roman"/>
          <w:sz w:val="24"/>
          <w:szCs w:val="24"/>
        </w:rPr>
        <w:t xml:space="preserve"> darbai ar defektai turi būti pašalinti.</w:t>
      </w:r>
      <w:r w:rsidRPr="004A4A56">
        <w:rPr>
          <w:rFonts w:ascii="Times New Roman" w:hAnsi="Times New Roman"/>
          <w:sz w:val="24"/>
          <w:szCs w:val="24"/>
        </w:rPr>
        <w:t>;</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r</w:t>
      </w:r>
      <w:r w:rsidR="00F07F70" w:rsidRPr="004A4A56">
        <w:rPr>
          <w:rFonts w:ascii="Times New Roman" w:hAnsi="Times New Roman"/>
          <w:sz w:val="24"/>
          <w:szCs w:val="24"/>
        </w:rPr>
        <w:t>aštu atsisakyti perimti darbus nurodant a</w:t>
      </w:r>
      <w:r w:rsidR="00D23FBD" w:rsidRPr="004A4A56">
        <w:rPr>
          <w:rFonts w:ascii="Times New Roman" w:hAnsi="Times New Roman"/>
          <w:sz w:val="24"/>
          <w:szCs w:val="24"/>
        </w:rPr>
        <w:t xml:space="preserve">tsisakymo pagrindą ir nurodant </w:t>
      </w:r>
      <w:r w:rsidR="00F07F70" w:rsidRPr="004A4A56">
        <w:rPr>
          <w:rFonts w:ascii="Times New Roman" w:hAnsi="Times New Roman"/>
          <w:sz w:val="24"/>
          <w:szCs w:val="24"/>
        </w:rPr>
        <w:t xml:space="preserve">darbus, kuriuos Rangovas privalo atlikti, kad galėtų būti pasirašomas </w:t>
      </w:r>
      <w:r w:rsidR="00D23FBD" w:rsidRPr="004A4A56">
        <w:rPr>
          <w:rFonts w:ascii="Times New Roman" w:hAnsi="Times New Roman"/>
          <w:sz w:val="24"/>
          <w:szCs w:val="24"/>
        </w:rPr>
        <w:t>u</w:t>
      </w:r>
      <w:r w:rsidR="00F07F70" w:rsidRPr="004A4A56">
        <w:rPr>
          <w:rFonts w:ascii="Times New Roman" w:hAnsi="Times New Roman"/>
          <w:sz w:val="24"/>
          <w:szCs w:val="24"/>
        </w:rPr>
        <w:t xml:space="preserve">žbaigtų statybos darbų perdavimo </w:t>
      </w:r>
      <w:r w:rsidR="001B51BC" w:rsidRPr="004A4A56">
        <w:rPr>
          <w:rFonts w:ascii="Times New Roman" w:hAnsi="Times New Roman"/>
          <w:sz w:val="24"/>
          <w:szCs w:val="24"/>
        </w:rPr>
        <w:t>Užsakovui aktas</w:t>
      </w:r>
      <w:r w:rsidR="00F07F70" w:rsidRPr="004A4A56">
        <w:rPr>
          <w:rFonts w:ascii="Times New Roman" w:hAnsi="Times New Roman"/>
          <w:sz w:val="24"/>
          <w:szCs w:val="24"/>
        </w:rPr>
        <w:t>.</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iki </w:t>
      </w:r>
      <w:r w:rsidR="00D23FB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patikrinimo dienos privalo pašalinti iš </w:t>
      </w:r>
      <w:r w:rsidR="00D23FB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visus dar likusius Rangovo </w:t>
      </w:r>
      <w:r w:rsidR="00D23FBD"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rengimus, </w:t>
      </w:r>
      <w:r w:rsidR="00D23FBD" w:rsidRPr="004A4A56">
        <w:rPr>
          <w:rFonts w:ascii="Times New Roman" w:hAnsi="Times New Roman"/>
          <w:sz w:val="24"/>
          <w:szCs w:val="24"/>
          <w:lang w:eastAsia="lt-LT"/>
        </w:rPr>
        <w:t>m</w:t>
      </w:r>
      <w:r w:rsidRPr="004A4A56">
        <w:rPr>
          <w:rFonts w:ascii="Times New Roman" w:hAnsi="Times New Roman"/>
          <w:sz w:val="24"/>
          <w:szCs w:val="24"/>
          <w:lang w:eastAsia="lt-LT"/>
        </w:rPr>
        <w:t>edžiagų perteklių, šiukšles, laikinus statinius. Rangovas privalo sudaryti Užsakovui tinkamas darbo sąlygas statiniams apžiūrėti, pateikti statinio statybos dokumentaciją, organizuo</w:t>
      </w:r>
      <w:r w:rsidR="00D23FBD" w:rsidRPr="004A4A56">
        <w:rPr>
          <w:rFonts w:ascii="Times New Roman" w:hAnsi="Times New Roman"/>
          <w:sz w:val="24"/>
          <w:szCs w:val="24"/>
          <w:lang w:eastAsia="lt-LT"/>
        </w:rPr>
        <w:t>ti nurodytus b</w:t>
      </w:r>
      <w:r w:rsidRPr="004A4A56">
        <w:rPr>
          <w:rFonts w:ascii="Times New Roman" w:hAnsi="Times New Roman"/>
          <w:sz w:val="24"/>
          <w:szCs w:val="24"/>
          <w:lang w:eastAsia="lt-LT"/>
        </w:rPr>
        <w:t xml:space="preserve">andymus ir ištaisyti nustatytus defektus.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PAKEITIMAI</w:t>
      </w:r>
    </w:p>
    <w:p w:rsidR="00F07F70" w:rsidRPr="004A4A56" w:rsidRDefault="00A8334E" w:rsidP="00F07F70">
      <w:pPr>
        <w:pStyle w:val="Sraopastraipa"/>
        <w:numPr>
          <w:ilvl w:val="1"/>
          <w:numId w:val="11"/>
        </w:numPr>
        <w:tabs>
          <w:tab w:val="left" w:pos="993"/>
        </w:tabs>
        <w:spacing w:line="360" w:lineRule="auto"/>
        <w:ind w:left="0" w:firstLine="567"/>
        <w:jc w:val="both"/>
        <w:rPr>
          <w:rFonts w:ascii="Times New Roman" w:hAnsi="Times New Roman"/>
          <w:sz w:val="24"/>
          <w:szCs w:val="24"/>
        </w:rPr>
      </w:pPr>
      <w:r w:rsidRPr="004A4A56">
        <w:rPr>
          <w:rFonts w:ascii="Times New Roman" w:hAnsi="Times New Roman"/>
          <w:sz w:val="24"/>
          <w:szCs w:val="24"/>
        </w:rPr>
        <w:t>D</w:t>
      </w:r>
      <w:r w:rsidR="00F07F70" w:rsidRPr="004A4A56">
        <w:rPr>
          <w:rFonts w:ascii="Times New Roman" w:hAnsi="Times New Roman"/>
          <w:sz w:val="24"/>
          <w:szCs w:val="24"/>
        </w:rPr>
        <w:t xml:space="preserve">arbų pakeitimai, būtini </w:t>
      </w:r>
      <w:r w:rsidR="00D23FBD" w:rsidRPr="004A4A56">
        <w:rPr>
          <w:rFonts w:ascii="Times New Roman" w:hAnsi="Times New Roman"/>
          <w:sz w:val="24"/>
          <w:szCs w:val="24"/>
        </w:rPr>
        <w:t>d</w:t>
      </w:r>
      <w:r w:rsidR="00F07F70" w:rsidRPr="004A4A56">
        <w:rPr>
          <w:rFonts w:ascii="Times New Roman" w:hAnsi="Times New Roman"/>
          <w:sz w:val="24"/>
          <w:szCs w:val="24"/>
        </w:rPr>
        <w:t>arbams užbaigti, gali būti atliekami tik dėl iki Sutarties pasirašymo nenumatytų, nuo Sutarties Šalių nepriklausančių, aplinkybių ir gali apimti</w:t>
      </w:r>
      <w:r w:rsidR="00F07F70" w:rsidRPr="004A4A56">
        <w:rPr>
          <w:rFonts w:ascii="Times New Roman" w:hAnsi="Times New Roman"/>
          <w:sz w:val="24"/>
          <w:szCs w:val="24"/>
          <w:lang w:eastAsia="lt-LT"/>
        </w:rPr>
        <w:t>, (</w:t>
      </w:r>
      <w:r w:rsidR="00F07F70" w:rsidRPr="004A4A56">
        <w:rPr>
          <w:rFonts w:ascii="Times New Roman" w:hAnsi="Times New Roman"/>
          <w:b/>
          <w:sz w:val="24"/>
          <w:szCs w:val="24"/>
          <w:lang w:eastAsia="lt-LT"/>
        </w:rPr>
        <w:t xml:space="preserve">tai yra esminė </w:t>
      </w:r>
      <w:r w:rsidR="00D23FBD" w:rsidRPr="004A4A56">
        <w:rPr>
          <w:rFonts w:ascii="Times New Roman" w:hAnsi="Times New Roman"/>
          <w:b/>
          <w:sz w:val="24"/>
          <w:szCs w:val="24"/>
          <w:lang w:eastAsia="lt-LT"/>
        </w:rPr>
        <w:t>S</w:t>
      </w:r>
      <w:r w:rsidR="00F07F70" w:rsidRPr="004A4A56">
        <w:rPr>
          <w:rFonts w:ascii="Times New Roman" w:hAnsi="Times New Roman"/>
          <w:b/>
          <w:sz w:val="24"/>
          <w:szCs w:val="24"/>
          <w:lang w:eastAsia="lt-LT"/>
        </w:rPr>
        <w:t>utarties sąlyga</w:t>
      </w:r>
      <w:r w:rsidR="00F07F70" w:rsidRPr="004A4A56">
        <w:rPr>
          <w:rFonts w:ascii="Times New Roman" w:hAnsi="Times New Roman"/>
          <w:sz w:val="24"/>
          <w:szCs w:val="24"/>
          <w:lang w:eastAsia="lt-LT"/>
        </w:rPr>
        <w:t>)</w:t>
      </w:r>
      <w:r w:rsidR="00F07F70" w:rsidRPr="004A4A56">
        <w:rPr>
          <w:rFonts w:ascii="Times New Roman" w:hAnsi="Times New Roman"/>
          <w:sz w:val="24"/>
          <w:szCs w:val="24"/>
        </w:rPr>
        <w:t>:</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b</w:t>
      </w:r>
      <w:r w:rsidR="00F07F70" w:rsidRPr="004A4A56">
        <w:rPr>
          <w:rFonts w:ascii="Times New Roman" w:hAnsi="Times New Roman"/>
          <w:sz w:val="24"/>
          <w:szCs w:val="24"/>
        </w:rPr>
        <w:t>et kurios  projekte numatytos darbų dalies montavimo ar įrengimo vietos ar padėties keitimą;</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b</w:t>
      </w:r>
      <w:r w:rsidR="00F07F70" w:rsidRPr="004A4A56">
        <w:rPr>
          <w:rFonts w:ascii="Times New Roman" w:hAnsi="Times New Roman"/>
          <w:sz w:val="24"/>
          <w:szCs w:val="24"/>
        </w:rPr>
        <w:t>et kurio atskiro darbo atsisakymą arba darbo apimties sumažinimą</w:t>
      </w:r>
      <w:r w:rsidRPr="004A4A56">
        <w:rPr>
          <w:rFonts w:ascii="Times New Roman" w:hAnsi="Times New Roman"/>
          <w:sz w:val="24"/>
          <w:szCs w:val="24"/>
        </w:rPr>
        <w:t>,</w:t>
      </w:r>
      <w:r w:rsidR="00F07F70" w:rsidRPr="004A4A56">
        <w:rPr>
          <w:rFonts w:ascii="Times New Roman" w:hAnsi="Times New Roman"/>
          <w:sz w:val="24"/>
          <w:szCs w:val="24"/>
        </w:rPr>
        <w:t xml:space="preserve"> taip pat darbo kokybės ar kitų</w:t>
      </w:r>
      <w:r w:rsidRPr="004A4A56">
        <w:rPr>
          <w:rFonts w:ascii="Times New Roman" w:hAnsi="Times New Roman"/>
          <w:sz w:val="24"/>
          <w:szCs w:val="24"/>
        </w:rPr>
        <w:t xml:space="preserve">, bet kurio atskiro </w:t>
      </w:r>
      <w:r w:rsidR="00F07F70" w:rsidRPr="004A4A56">
        <w:rPr>
          <w:rFonts w:ascii="Times New Roman" w:hAnsi="Times New Roman"/>
          <w:sz w:val="24"/>
          <w:szCs w:val="24"/>
        </w:rPr>
        <w:t>darbo savybių, darbų dalies lygių, pozicijų ir (arba) matmenų pakitimus;</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 xml:space="preserve">bet kurį papildomą </w:t>
      </w:r>
      <w:r w:rsidR="00F07F70" w:rsidRPr="004A4A56">
        <w:rPr>
          <w:rFonts w:ascii="Times New Roman" w:hAnsi="Times New Roman"/>
          <w:sz w:val="24"/>
          <w:szCs w:val="24"/>
        </w:rPr>
        <w:t xml:space="preserve">darbą, </w:t>
      </w:r>
      <w:r w:rsidRPr="004A4A56">
        <w:rPr>
          <w:rFonts w:ascii="Times New Roman" w:hAnsi="Times New Roman"/>
          <w:sz w:val="24"/>
          <w:szCs w:val="24"/>
        </w:rPr>
        <w:t>į</w:t>
      </w:r>
      <w:r w:rsidR="00F07F70" w:rsidRPr="004A4A56">
        <w:rPr>
          <w:rFonts w:ascii="Times New Roman" w:hAnsi="Times New Roman"/>
          <w:sz w:val="24"/>
          <w:szCs w:val="24"/>
        </w:rPr>
        <w:t xml:space="preserve">rangą, </w:t>
      </w:r>
      <w:r w:rsidRPr="004A4A56">
        <w:rPr>
          <w:rFonts w:ascii="Times New Roman" w:hAnsi="Times New Roman"/>
          <w:sz w:val="24"/>
          <w:szCs w:val="24"/>
        </w:rPr>
        <w:t>m</w:t>
      </w:r>
      <w:r w:rsidR="00F07F70" w:rsidRPr="004A4A56">
        <w:rPr>
          <w:rFonts w:ascii="Times New Roman" w:hAnsi="Times New Roman"/>
          <w:sz w:val="24"/>
          <w:szCs w:val="24"/>
        </w:rPr>
        <w:t>edžiagas, jei pastarųjų nebėra apyvartoje ar paaiškėja, jog jos netinkamos.</w:t>
      </w:r>
    </w:p>
    <w:p w:rsidR="00F07F70" w:rsidRPr="004A4A56" w:rsidRDefault="00F07F70" w:rsidP="00F07F70">
      <w:pPr>
        <w:tabs>
          <w:tab w:val="left" w:pos="900"/>
          <w:tab w:val="left" w:pos="108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Pakeitimai, nurodyti Sutarties 9.1 punkte forminami tokia tvarka: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j</w:t>
      </w:r>
      <w:r w:rsidR="00F07F70" w:rsidRPr="004A4A56">
        <w:rPr>
          <w:rFonts w:ascii="Times New Roman" w:hAnsi="Times New Roman"/>
          <w:sz w:val="24"/>
          <w:szCs w:val="24"/>
          <w:lang w:eastAsia="lt-LT"/>
        </w:rPr>
        <w:t xml:space="preserve">ei dėl nenumatytų aplinkybių, kurių negalima buvo numatyti iki Sutarties pasirašymo, racionaliai naudojant  darbų vykdymui skirtas lėšas, būtina/tikslinga </w:t>
      </w:r>
      <w:r w:rsidR="00F07F70" w:rsidRPr="004A4A56">
        <w:rPr>
          <w:rFonts w:ascii="Times New Roman" w:hAnsi="Times New Roman"/>
          <w:b/>
          <w:sz w:val="24"/>
          <w:szCs w:val="24"/>
          <w:lang w:eastAsia="lt-LT"/>
        </w:rPr>
        <w:t xml:space="preserve">atsisakyti </w:t>
      </w:r>
      <w:r w:rsidR="00F07F70" w:rsidRPr="004A4A56">
        <w:rPr>
          <w:rFonts w:ascii="Times New Roman" w:hAnsi="Times New Roman"/>
          <w:sz w:val="24"/>
          <w:szCs w:val="24"/>
          <w:lang w:eastAsia="lt-LT"/>
        </w:rPr>
        <w:t xml:space="preserve">atskiro </w:t>
      </w:r>
      <w:r w:rsidR="00A8334E"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arbo, ar būtina/tikslinga mažinti darbų apimtis, raštu pagrindžiamos aplinkybės, sąlygojančios būtinybę atlikti darbų pakeitimus, Rangovas </w:t>
      </w:r>
      <w:r w:rsidRPr="004A4A56">
        <w:rPr>
          <w:rFonts w:ascii="Times New Roman" w:hAnsi="Times New Roman"/>
          <w:sz w:val="24"/>
          <w:szCs w:val="24"/>
          <w:lang w:eastAsia="lt-LT"/>
        </w:rPr>
        <w:t xml:space="preserve">pateikia nevykdytinų </w:t>
      </w:r>
      <w:r w:rsidR="00EC4057" w:rsidRPr="004A4A56">
        <w:rPr>
          <w:rFonts w:ascii="Times New Roman" w:hAnsi="Times New Roman"/>
          <w:sz w:val="24"/>
          <w:szCs w:val="24"/>
          <w:lang w:eastAsia="lt-LT"/>
        </w:rPr>
        <w:t>darbų</w:t>
      </w:r>
      <w:r w:rsidR="00F07F70" w:rsidRPr="004A4A56">
        <w:rPr>
          <w:rFonts w:ascii="Times New Roman" w:hAnsi="Times New Roman"/>
          <w:sz w:val="24"/>
          <w:szCs w:val="24"/>
          <w:lang w:eastAsia="lt-LT"/>
        </w:rPr>
        <w:t xml:space="preserve"> lokalinę sąmatą, kurioje nurodo nevykdytinų darbų kainas, apskaičiuotas pagal 3.20.1 punkte nurodytus darbų kainų nustatymo būdus, ir, kurios pagrindu pagal 3.20.1 punktą koreguojama Sutarties kaina;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j</w:t>
      </w:r>
      <w:r w:rsidR="00F07F70" w:rsidRPr="004A4A56">
        <w:rPr>
          <w:rFonts w:ascii="Times New Roman" w:hAnsi="Times New Roman"/>
          <w:sz w:val="24"/>
          <w:szCs w:val="24"/>
          <w:lang w:eastAsia="lt-LT"/>
        </w:rPr>
        <w:t>ei dėl nenumatytų, nuo Šalių nepriklausančių apl</w:t>
      </w:r>
      <w:r w:rsidRPr="004A4A56">
        <w:rPr>
          <w:rFonts w:ascii="Times New Roman" w:hAnsi="Times New Roman"/>
          <w:sz w:val="24"/>
          <w:szCs w:val="24"/>
          <w:lang w:eastAsia="lt-LT"/>
        </w:rPr>
        <w:t xml:space="preserve">inkybių, racionaliai naudojant </w:t>
      </w:r>
      <w:r w:rsidR="00F07F70" w:rsidRPr="004A4A56">
        <w:rPr>
          <w:rFonts w:ascii="Times New Roman" w:hAnsi="Times New Roman"/>
          <w:sz w:val="24"/>
          <w:szCs w:val="24"/>
          <w:lang w:eastAsia="lt-LT"/>
        </w:rPr>
        <w:t xml:space="preserve">darbų vykdymui skirtas lėšas, Sutartyje numatytą atskirą darbą (ar jo dalį, t. y. </w:t>
      </w: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asiūlyme nurodytos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edžiagos/</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ranga rinkoje nebegaminamos/nebetiekiamos ar pan.) būtina </w:t>
      </w:r>
      <w:r w:rsidR="00F07F70" w:rsidRPr="004A4A56">
        <w:rPr>
          <w:rFonts w:ascii="Times New Roman" w:hAnsi="Times New Roman"/>
          <w:b/>
          <w:sz w:val="24"/>
          <w:szCs w:val="24"/>
          <w:lang w:eastAsia="lt-LT"/>
        </w:rPr>
        <w:t>keisti</w:t>
      </w:r>
      <w:r w:rsidRPr="004A4A56">
        <w:rPr>
          <w:rFonts w:ascii="Times New Roman" w:hAnsi="Times New Roman"/>
          <w:sz w:val="24"/>
          <w:szCs w:val="24"/>
          <w:lang w:eastAsia="lt-LT"/>
        </w:rPr>
        <w:t xml:space="preserve"> kitu </w:t>
      </w:r>
      <w:r w:rsidR="00F07F70" w:rsidRPr="004A4A56">
        <w:rPr>
          <w:rFonts w:ascii="Times New Roman" w:hAnsi="Times New Roman"/>
          <w:sz w:val="24"/>
          <w:szCs w:val="24"/>
          <w:lang w:eastAsia="lt-LT"/>
        </w:rPr>
        <w:t xml:space="preserve">darbu, raštu pagrindžiamos aplinkybės, sąlygojančios būtinybę atlikti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arbų pakeitimus, Rangovas pateikia nevykdytinų darbų lokalinę sąmatą, kurioje nurodo nevykdytinų darbų kainas, apskaičiuotas pagal 3.20.1 punkte nurodytus darbų kainų nustatymo būdus, </w:t>
      </w:r>
      <w:r w:rsidR="002400DD" w:rsidRPr="004A4A56">
        <w:rPr>
          <w:rFonts w:ascii="Times New Roman" w:hAnsi="Times New Roman"/>
          <w:sz w:val="24"/>
          <w:szCs w:val="24"/>
          <w:lang w:eastAsia="lt-LT"/>
        </w:rPr>
        <w:t xml:space="preserve">bei siūlomų keistinų darbų, t. y. vietoje nevykdomų darbų siūlomų atlikti darbų, lokalinę sąmatą, sudarytą pagal 3.20.1 punkte nurodytus darbų </w:t>
      </w:r>
      <w:r w:rsidR="002400DD" w:rsidRPr="004A4A56">
        <w:rPr>
          <w:rFonts w:ascii="Times New Roman" w:hAnsi="Times New Roman"/>
          <w:color w:val="000000" w:themeColor="text1"/>
          <w:sz w:val="24"/>
          <w:szCs w:val="24"/>
          <w:lang w:eastAsia="lt-LT"/>
        </w:rPr>
        <w:t>kainų nustatymo būdus. Užsakovui įvertinus Rangovo siūlymą, koreguojama Sutarties kaina (jei reikia);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b/>
          <w:sz w:val="24"/>
          <w:szCs w:val="24"/>
          <w:lang w:eastAsia="lt-LT"/>
        </w:rPr>
        <w:t>p</w:t>
      </w:r>
      <w:r w:rsidR="00F07F70" w:rsidRPr="004A4A56">
        <w:rPr>
          <w:rFonts w:ascii="Times New Roman" w:hAnsi="Times New Roman"/>
          <w:b/>
          <w:sz w:val="24"/>
          <w:szCs w:val="24"/>
          <w:lang w:eastAsia="lt-LT"/>
        </w:rPr>
        <w:t>apildomi</w:t>
      </w:r>
      <w:r w:rsidR="00F07F70" w:rsidRPr="004A4A56">
        <w:rPr>
          <w:rFonts w:ascii="Times New Roman" w:hAnsi="Times New Roman"/>
          <w:sz w:val="24"/>
          <w:szCs w:val="24"/>
          <w:lang w:eastAsia="lt-LT"/>
        </w:rPr>
        <w:t xml:space="preserve"> darbai, tai Sutartyje nenumatyti, tačiau tiesiogiai su Sutartyje numatytais darbais susiję ir būtini Sutarčiai įvykdyti (užbaigti)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arbai. Papildomų darbų būtinumas pagrindžiamas dokumentais (aktu, brėžiniais ar kitais dokumentais), patvirtintais Rangovo, techninio prižiūrėtojo ir projektuotojo parašais, bei raštu suderinamas su Užsakovu.</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Atliktų darbų aktai turi atspindėti pagal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techninio prižiūrėtojo /Užsakovo nurodymą atliktus darbų vykdymo pakeitimus.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Rangovo pasiūlyme įvardintos darbų sudėtinės dalys (resursai, techninės specifikacijos i</w:t>
      </w:r>
      <w:r w:rsidR="0047558D" w:rsidRPr="004A4A56">
        <w:rPr>
          <w:rFonts w:ascii="Times New Roman" w:hAnsi="Times New Roman"/>
          <w:sz w:val="24"/>
          <w:szCs w:val="24"/>
          <w:lang w:eastAsia="lt-LT"/>
        </w:rPr>
        <w:t xml:space="preserve">r pan.), kurios nedetalizuotos </w:t>
      </w:r>
      <w:r w:rsidRPr="004A4A56">
        <w:rPr>
          <w:rFonts w:ascii="Times New Roman" w:hAnsi="Times New Roman"/>
          <w:sz w:val="24"/>
          <w:szCs w:val="24"/>
          <w:lang w:eastAsia="lt-LT"/>
        </w:rPr>
        <w:t>projekte, gali būti keičiamos tik Užsakovo sutikimu tiek, kiek toks keitimas neprieštarauja projektui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arbų apimčiai, techninei specifikacijai, brėžiniams). Tokie pakeitimai Sutarties keitimu nelaikomi.</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vykdydamas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susiduria su sąlygomis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laiku ir (arba) turi papildomų </w:t>
      </w:r>
      <w:r w:rsidR="0047558D" w:rsidRPr="004A4A56">
        <w:rPr>
          <w:rFonts w:ascii="Times New Roman" w:hAnsi="Times New Roman"/>
          <w:sz w:val="24"/>
          <w:szCs w:val="24"/>
          <w:lang w:eastAsia="lt-LT"/>
        </w:rPr>
        <w:t>i</w:t>
      </w:r>
      <w:r w:rsidRPr="004A4A56">
        <w:rPr>
          <w:rFonts w:ascii="Times New Roman" w:hAnsi="Times New Roman"/>
          <w:sz w:val="24"/>
          <w:szCs w:val="24"/>
          <w:lang w:eastAsia="lt-LT"/>
        </w:rPr>
        <w:t xml:space="preserve">šlaidų, tai Rangovas turi teisę reikalauti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atlikimo termino pratęsimo ir tokių papildomų </w:t>
      </w:r>
      <w:r w:rsidR="0047558D" w:rsidRPr="004A4A56">
        <w:rPr>
          <w:rFonts w:ascii="Times New Roman" w:hAnsi="Times New Roman"/>
          <w:sz w:val="24"/>
          <w:szCs w:val="24"/>
          <w:lang w:eastAsia="lt-LT"/>
        </w:rPr>
        <w:t>i</w:t>
      </w:r>
      <w:r w:rsidRPr="004A4A56">
        <w:rPr>
          <w:rFonts w:ascii="Times New Roman" w:hAnsi="Times New Roman"/>
          <w:sz w:val="24"/>
          <w:szCs w:val="24"/>
          <w:lang w:eastAsia="lt-LT"/>
        </w:rPr>
        <w:t>šlaidų apmokėjimo.</w:t>
      </w:r>
    </w:p>
    <w:p w:rsidR="00F07F70" w:rsidRPr="004A4A56" w:rsidRDefault="00F07F70" w:rsidP="00F07F70">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sz w:val="24"/>
          <w:szCs w:val="24"/>
          <w:lang w:eastAsia="lt-LT"/>
        </w:rPr>
      </w:pPr>
      <w:r w:rsidRPr="004A4A56">
        <w:rPr>
          <w:rFonts w:ascii="Times New Roman" w:hAnsi="Times New Roman"/>
          <w:b/>
          <w:sz w:val="24"/>
          <w:szCs w:val="24"/>
          <w:lang w:eastAsia="lt-LT"/>
        </w:rPr>
        <w:t>ATSAKOMYBĖ UŽ DEFEKTUS, GARANTIJOS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Garantinis laikotarpis pradedamas skaičiuoti nuo statinio pripažinimo tinkamu naudoti (pasirašius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aktą/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eklaraciją apie statinio užbaigimą) dienos ir yra:</w:t>
      </w:r>
    </w:p>
    <w:p w:rsidR="00F07F70" w:rsidRPr="004A4A56" w:rsidRDefault="005654E6"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rPr>
        <w:t>5 metai</w:t>
      </w:r>
      <w:r w:rsidR="00F07F70" w:rsidRPr="004A4A56">
        <w:rPr>
          <w:rFonts w:ascii="Times New Roman" w:hAnsi="Times New Roman"/>
          <w:sz w:val="24"/>
          <w:szCs w:val="24"/>
          <w:lang w:eastAsia="lt-LT"/>
        </w:rPr>
        <w:t xml:space="preserve"> – statinio atviroms konstrukcijoms ir kitiem</w:t>
      </w:r>
      <w:r w:rsidR="0047558D" w:rsidRPr="004A4A56">
        <w:rPr>
          <w:rFonts w:ascii="Times New Roman" w:hAnsi="Times New Roman"/>
          <w:sz w:val="24"/>
          <w:szCs w:val="24"/>
          <w:lang w:eastAsia="lt-LT"/>
        </w:rPr>
        <w:t>s darbams, nepaminėtiems 10.1.2–</w:t>
      </w:r>
      <w:r w:rsidR="00F07F70" w:rsidRPr="004A4A56">
        <w:rPr>
          <w:rFonts w:ascii="Times New Roman" w:hAnsi="Times New Roman"/>
          <w:sz w:val="24"/>
          <w:szCs w:val="24"/>
          <w:lang w:eastAsia="lt-LT"/>
        </w:rPr>
        <w:t>10.1.4 punktuose;</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10 (dešimt) metų – paslėptiems statinio elementams;</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20 (dvidešimt metų) – esant tyčia paslėptų defektų;</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47558D" w:rsidRPr="004A4A56">
        <w:rPr>
          <w:rFonts w:ascii="Times New Roman" w:hAnsi="Times New Roman"/>
          <w:sz w:val="24"/>
          <w:szCs w:val="24"/>
          <w:lang w:eastAsia="lt-LT"/>
        </w:rPr>
        <w:t>į</w:t>
      </w:r>
      <w:r w:rsidRPr="004A4A56">
        <w:rPr>
          <w:rFonts w:ascii="Times New Roman" w:hAnsi="Times New Roman"/>
          <w:sz w:val="24"/>
          <w:szCs w:val="24"/>
          <w:lang w:eastAsia="lt-LT"/>
        </w:rPr>
        <w:t>rangai Rangovas įsipareigoja suteikti ne mažesnę nei dvejų metų garantinį terminą nuo užbaigtų statybos darbų perdavimo statytojui akto pasirašymo die</w:t>
      </w:r>
      <w:r w:rsidR="0047558D" w:rsidRPr="004A4A56">
        <w:rPr>
          <w:rFonts w:ascii="Times New Roman" w:hAnsi="Times New Roman"/>
          <w:sz w:val="24"/>
          <w:szCs w:val="24"/>
          <w:lang w:eastAsia="lt-LT"/>
        </w:rPr>
        <w:t>nos;</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Rangovas, nepriklausomai nuo tiekėjų ar sub</w:t>
      </w:r>
      <w:r w:rsidR="00A8334E" w:rsidRPr="004A4A56">
        <w:rPr>
          <w:rFonts w:ascii="Times New Roman" w:hAnsi="Times New Roman"/>
          <w:sz w:val="24"/>
          <w:szCs w:val="24"/>
          <w:lang w:eastAsia="lt-LT"/>
        </w:rPr>
        <w:t>tiekėjų</w:t>
      </w:r>
      <w:r w:rsidRPr="004A4A56">
        <w:rPr>
          <w:rFonts w:ascii="Times New Roman" w:hAnsi="Times New Roman"/>
          <w:sz w:val="24"/>
          <w:szCs w:val="24"/>
          <w:lang w:eastAsia="lt-LT"/>
        </w:rPr>
        <w:t xml:space="preserve"> suteikiamų garantinių terminų, statinyje naudojamiems statybos produktams ir įrenginiams suteikia garantijas 10.1 punktuose nurodytiems terminams.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garantuoja, kad statinio pripažinimo tinkamu naudoti metu ir per garantinį laikotarpį jo atlikti darbai atitiks projekte numatytas savybes, normatyvinių dokumentų reikalavimus, atliktų darbų vertę.</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Statybos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garantinis terminas nustatomas vadovaujantis Lietuvos Respublikos civilinio kodekso 6.698 straipsnio nuostatomis. Rangovas garantinio laikotarpio metu privalo, Užsakovui pareikalavus, atlikti visus defektų arba žalos ištaisymo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Rangovas privalo savo sąskaita ir rizika atlikti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jeigu tie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arbai susiję su Sutarties neatitinkančiomis </w:t>
      </w:r>
      <w:r w:rsidR="0047558D" w:rsidRPr="004A4A56">
        <w:rPr>
          <w:rFonts w:ascii="Times New Roman" w:hAnsi="Times New Roman"/>
          <w:sz w:val="24"/>
          <w:szCs w:val="24"/>
          <w:lang w:eastAsia="lt-LT"/>
        </w:rPr>
        <w:t>m</w:t>
      </w:r>
      <w:r w:rsidRPr="004A4A56">
        <w:rPr>
          <w:rFonts w:ascii="Times New Roman" w:hAnsi="Times New Roman"/>
          <w:sz w:val="24"/>
          <w:szCs w:val="24"/>
          <w:lang w:eastAsia="lt-LT"/>
        </w:rPr>
        <w:t>edžiagomis, netinkama darbų kokybe arba bet kurio sutartinio Rangovo įsipareigojimo neįvykdymu.</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SUTARTIES PAŽEIDIMAS IR NUTRAUKIMAS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darbų vykdymo sustabdy</w:t>
      </w:r>
      <w:r w:rsidR="00742343" w:rsidRPr="004A4A56">
        <w:rPr>
          <w:rFonts w:ascii="Times New Roman" w:hAnsi="Times New Roman"/>
          <w:sz w:val="24"/>
          <w:szCs w:val="24"/>
          <w:lang w:eastAsia="lt-LT"/>
        </w:rPr>
        <w:t>mas, pagal Sutarties sąlygų 4.9</w:t>
      </w:r>
      <w:r w:rsidRPr="004A4A56">
        <w:rPr>
          <w:rFonts w:ascii="Times New Roman" w:hAnsi="Times New Roman"/>
          <w:sz w:val="24"/>
          <w:szCs w:val="24"/>
          <w:lang w:eastAsia="lt-LT"/>
        </w:rPr>
        <w:t xml:space="preserve"> punktą, trunka ilgiau nei 90 dienų, tai Rangovas gali</w:t>
      </w:r>
      <w:r w:rsidR="0047558D" w:rsidRPr="004A4A56">
        <w:rPr>
          <w:rFonts w:ascii="Times New Roman" w:hAnsi="Times New Roman"/>
          <w:sz w:val="24"/>
          <w:szCs w:val="24"/>
          <w:lang w:eastAsia="lt-LT"/>
        </w:rPr>
        <w:t xml:space="preserve"> reikalauti leidimo atnaujinti </w:t>
      </w:r>
      <w:r w:rsidRPr="004A4A56">
        <w:rPr>
          <w:rFonts w:ascii="Times New Roman" w:hAnsi="Times New Roman"/>
          <w:sz w:val="24"/>
          <w:szCs w:val="24"/>
          <w:lang w:eastAsia="lt-LT"/>
        </w:rPr>
        <w:t>darbų vykdymą arba nutraukti Sutartį. Tokiu Sutarties nutraukimo atveju turi būti nustatytos ir Šalių parašais patvirtintos atliktų darbų apimtys ir Rangovui mokėtinos sumos.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nevykdo arba netinkamai vykdo kuriuos nors sutartinius įsipareigojimus, tai </w:t>
      </w:r>
      <w:r w:rsidR="00E70755" w:rsidRPr="004A4A56">
        <w:rPr>
          <w:rFonts w:ascii="Times New Roman" w:hAnsi="Times New Roman"/>
          <w:sz w:val="24"/>
          <w:szCs w:val="24"/>
          <w:lang w:eastAsia="lt-LT"/>
        </w:rPr>
        <w:t xml:space="preserve">Užsakovas </w:t>
      </w:r>
      <w:r w:rsidRPr="004A4A56">
        <w:rPr>
          <w:rFonts w:ascii="Times New Roman" w:hAnsi="Times New Roman"/>
          <w:sz w:val="24"/>
          <w:szCs w:val="24"/>
          <w:lang w:eastAsia="lt-LT"/>
        </w:rPr>
        <w:t>raštu gali Rangovui nurodyti įvykdyti įsipareigojimus arba</w:t>
      </w:r>
      <w:r w:rsidR="0047558D" w:rsidRPr="004A4A56">
        <w:rPr>
          <w:rFonts w:ascii="Times New Roman" w:hAnsi="Times New Roman"/>
          <w:sz w:val="24"/>
          <w:szCs w:val="24"/>
          <w:lang w:eastAsia="lt-LT"/>
        </w:rPr>
        <w:t xml:space="preserve"> ištaisyti netinkamai atliktus </w:t>
      </w:r>
      <w:r w:rsidRPr="004A4A56">
        <w:rPr>
          <w:rFonts w:ascii="Times New Roman" w:hAnsi="Times New Roman"/>
          <w:sz w:val="24"/>
          <w:szCs w:val="24"/>
          <w:lang w:eastAsia="lt-LT"/>
        </w:rPr>
        <w:t>darbus per pagrįstai tinkamą laiką.</w:t>
      </w:r>
    </w:p>
    <w:p w:rsidR="00955FAC" w:rsidRPr="004A4A56" w:rsidRDefault="00F07F70" w:rsidP="00955FA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turi teisę vienašališkai nutraukti Sutartį, jeigu Rangovas:</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t</w:t>
      </w:r>
      <w:r w:rsidR="00F07F70" w:rsidRPr="004A4A56">
        <w:rPr>
          <w:rFonts w:ascii="Times New Roman" w:hAnsi="Times New Roman"/>
          <w:sz w:val="24"/>
          <w:szCs w:val="24"/>
          <w:lang w:eastAsia="lt-LT"/>
        </w:rPr>
        <w:t>ampa nemokiu ir/ar Rangovui iškeliama bankroto arba restruktūrizavimo byla;</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 xml:space="preserve">evykdo Sutarties sąlygų 11.2 punkte nurodytų </w:t>
      </w:r>
      <w:r w:rsidR="00E70755" w:rsidRPr="004A4A56">
        <w:rPr>
          <w:rFonts w:ascii="Times New Roman" w:hAnsi="Times New Roman"/>
          <w:sz w:val="24"/>
          <w:szCs w:val="24"/>
          <w:lang w:eastAsia="lt-LT"/>
        </w:rPr>
        <w:t>nurodymų</w:t>
      </w:r>
      <w:r w:rsidR="00F07F70" w:rsidRPr="004A4A56">
        <w:rPr>
          <w:rFonts w:ascii="Times New Roman" w:hAnsi="Times New Roman"/>
          <w:sz w:val="24"/>
          <w:szCs w:val="24"/>
          <w:lang w:eastAsia="lt-LT"/>
        </w:rPr>
        <w:t>;</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epaisydamas Užsakovo raginimo, nepradeda vykdyti darbų per 14 (keturiolika) kalendorinių dienų po statybvietės perdavimo – priėmimo akto pasirašymo dienos, arba kitaip aiškiai parodo ketinimą netęsti savo įsipareigojimų pagal Sutartį arba nevykdo darbų pagal Užsakovo patvirtintą kalendorinį darbų vykdymo grafiką ir tampa aišku, kad juos baigti iki darbų atli</w:t>
      </w:r>
      <w:r w:rsidR="00955FAC" w:rsidRPr="004A4A56">
        <w:rPr>
          <w:rFonts w:ascii="Times New Roman" w:hAnsi="Times New Roman"/>
          <w:sz w:val="24"/>
          <w:szCs w:val="24"/>
          <w:lang w:eastAsia="lt-LT"/>
        </w:rPr>
        <w:t>kimo termino pabaigos neįmanoma;</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augiau nei 2 savaites ne dėl Užsakovo kaltės vėluoja užbaigti darbų etapą pagal Užsakovo patvirtintą kalendorinį darbų vykdymo grafiką arba daugiau nei 2 savaites d</w:t>
      </w:r>
      <w:r w:rsidR="00955FAC" w:rsidRPr="004A4A56">
        <w:rPr>
          <w:rFonts w:ascii="Times New Roman" w:hAnsi="Times New Roman"/>
          <w:sz w:val="24"/>
          <w:szCs w:val="24"/>
          <w:lang w:eastAsia="lt-LT"/>
        </w:rPr>
        <w:t>elsia galutinai pabaigti darbus;</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o pakartotin</w:t>
      </w: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o raštiško Užsakovo įspėjimo Rangovas neištaiso nukrypimų nuo projekto sprendinių ir jų techninių spe</w:t>
      </w:r>
      <w:r w:rsidR="00955FAC" w:rsidRPr="004A4A56">
        <w:rPr>
          <w:rFonts w:ascii="Times New Roman" w:hAnsi="Times New Roman"/>
          <w:sz w:val="24"/>
          <w:szCs w:val="24"/>
          <w:lang w:eastAsia="lt-LT"/>
        </w:rPr>
        <w:t>cifikacijų reikalavimų;</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esilaiko Sutarties sąlygų dėl darbų kokybės: naudoja netinkamas medžiagas, gaminius ar kitus darbų komponentus, prastai atlieka darbą, nepaiso Užsakovo nurodymų pašalinti trūkumus per nustatytus terminus ar elgiasi kitaip</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nei nustatyta Sutartyje ir dėl to Užsakovas turi pagrindo manyti, kad Rangovas nepajėgs užbaigti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be</w:t>
      </w:r>
      <w:r w:rsidR="00955FAC" w:rsidRPr="004A4A56">
        <w:rPr>
          <w:rFonts w:ascii="Times New Roman" w:hAnsi="Times New Roman"/>
          <w:sz w:val="24"/>
          <w:szCs w:val="24"/>
          <w:lang w:eastAsia="lt-LT"/>
        </w:rPr>
        <w:t xml:space="preserve"> trūkumų ar nuostolių Užsakovui;</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pažeidė bent vieną iš esminių sutarties s</w:t>
      </w:r>
      <w:r w:rsidR="00955FAC" w:rsidRPr="004A4A56">
        <w:rPr>
          <w:rFonts w:ascii="Times New Roman" w:hAnsi="Times New Roman"/>
          <w:sz w:val="24"/>
          <w:szCs w:val="24"/>
          <w:lang w:eastAsia="lt-LT"/>
        </w:rPr>
        <w:t>ąlygų, nurodytų šioje Sutartyje;</w:t>
      </w:r>
    </w:p>
    <w:p w:rsidR="00F07F70" w:rsidRPr="004A4A56" w:rsidRDefault="0047558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e</w:t>
      </w:r>
      <w:r w:rsidR="00F07F70" w:rsidRPr="004A4A56">
        <w:rPr>
          <w:rFonts w:ascii="Times New Roman" w:hAnsi="Times New Roman"/>
          <w:sz w:val="24"/>
          <w:szCs w:val="24"/>
          <w:lang w:eastAsia="lt-LT"/>
        </w:rPr>
        <w:t xml:space="preserve">sant esminiam Sutarties pažeidimui, Užsakovas turi teisę, įspėjęs prieš 20 (dvidešimt) kalendorinių dienų, vienašališkai nutraukti Sutartį bei pareikalauti </w:t>
      </w:r>
      <w:r w:rsidR="00032D1D" w:rsidRPr="004A4A56">
        <w:rPr>
          <w:rFonts w:ascii="Times New Roman" w:hAnsi="Times New Roman"/>
          <w:sz w:val="24"/>
          <w:szCs w:val="24"/>
          <w:lang w:eastAsia="lt-LT"/>
        </w:rPr>
        <w:t>sumokėti 5 proc. baudą nuo sutarties kainos</w:t>
      </w:r>
      <w:r w:rsidR="00955FAC" w:rsidRPr="004A4A56">
        <w:rPr>
          <w:rFonts w:ascii="Times New Roman" w:hAnsi="Times New Roman"/>
          <w:sz w:val="24"/>
          <w:szCs w:val="24"/>
          <w:lang w:eastAsia="lt-LT"/>
        </w:rPr>
        <w:t>;</w:t>
      </w:r>
    </w:p>
    <w:p w:rsidR="00955FAC" w:rsidRPr="004A4A56"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0F3CCD" w:rsidRPr="004A4A56">
        <w:rPr>
          <w:rFonts w:ascii="Times New Roman" w:hAnsi="Times New Roman"/>
          <w:sz w:val="24"/>
          <w:szCs w:val="24"/>
          <w:lang w:eastAsia="lt-LT"/>
        </w:rPr>
        <w:t>p</w:t>
      </w:r>
      <w:r w:rsidR="00955FAC" w:rsidRPr="004A4A56">
        <w:rPr>
          <w:rFonts w:ascii="Times New Roman" w:hAnsi="Times New Roman"/>
          <w:sz w:val="24"/>
          <w:szCs w:val="24"/>
          <w:lang w:eastAsia="lt-LT"/>
        </w:rPr>
        <w:t xml:space="preserve">irkimo sutartis ar preliminarioji sutartis buvo pakeista pažeidžiant </w:t>
      </w:r>
      <w:r w:rsidR="00E70FFA" w:rsidRPr="004A4A56">
        <w:rPr>
          <w:rFonts w:ascii="Times New Roman" w:hAnsi="Times New Roman"/>
          <w:sz w:val="24"/>
          <w:szCs w:val="24"/>
          <w:lang w:eastAsia="lt-LT"/>
        </w:rPr>
        <w:t>Viešųjų pirkimų įstatymo</w:t>
      </w:r>
      <w:r w:rsidR="00955FAC" w:rsidRPr="004A4A56">
        <w:rPr>
          <w:rFonts w:ascii="Times New Roman" w:hAnsi="Times New Roman"/>
          <w:sz w:val="24"/>
          <w:szCs w:val="24"/>
          <w:lang w:eastAsia="lt-LT"/>
        </w:rPr>
        <w:t xml:space="preserve"> 89 straipsnį;</w:t>
      </w:r>
    </w:p>
    <w:p w:rsidR="00955FAC" w:rsidRPr="004A4A56" w:rsidRDefault="00E87EC3" w:rsidP="00032D1D">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955FAC" w:rsidRPr="004A4A56">
        <w:rPr>
          <w:rFonts w:ascii="Times New Roman" w:hAnsi="Times New Roman"/>
          <w:sz w:val="24"/>
          <w:szCs w:val="24"/>
          <w:lang w:eastAsia="lt-LT"/>
        </w:rPr>
        <w:t xml:space="preserve">paaiškėjo, kad </w:t>
      </w:r>
      <w:r w:rsidR="006E29EA" w:rsidRPr="004A4A56">
        <w:rPr>
          <w:rFonts w:ascii="Times New Roman" w:hAnsi="Times New Roman"/>
          <w:sz w:val="24"/>
          <w:szCs w:val="24"/>
          <w:lang w:eastAsia="lt-LT"/>
        </w:rPr>
        <w:t>Rangovas</w:t>
      </w:r>
      <w:r w:rsidR="00955FAC" w:rsidRPr="004A4A56">
        <w:rPr>
          <w:rFonts w:ascii="Times New Roman" w:hAnsi="Times New Roman"/>
          <w:sz w:val="24"/>
          <w:szCs w:val="24"/>
          <w:lang w:eastAsia="lt-LT"/>
        </w:rPr>
        <w:t xml:space="preserve">, su kuriuo sudaryta pirkimo sutartis ar preliminarioji sutartis, turėjo būti pašalintas iš pirkimo procedūros pagal </w:t>
      </w:r>
      <w:r w:rsidR="00E70FFA" w:rsidRPr="004A4A56">
        <w:rPr>
          <w:rFonts w:ascii="Times New Roman" w:hAnsi="Times New Roman"/>
          <w:sz w:val="24"/>
          <w:szCs w:val="24"/>
          <w:lang w:eastAsia="lt-LT"/>
        </w:rPr>
        <w:t xml:space="preserve">Viešųjų pirkimų </w:t>
      </w:r>
      <w:r w:rsidR="00955FAC" w:rsidRPr="004A4A56">
        <w:rPr>
          <w:rFonts w:ascii="Times New Roman" w:hAnsi="Times New Roman"/>
          <w:sz w:val="24"/>
          <w:szCs w:val="24"/>
          <w:lang w:eastAsia="lt-LT"/>
        </w:rPr>
        <w:t>įstatymo 46 straipsnio 1 dalį</w:t>
      </w:r>
      <w:r w:rsidR="00032D1D" w:rsidRPr="004A4A56">
        <w:rPr>
          <w:rFonts w:ascii="Times New Roman" w:hAnsi="Times New Roman"/>
          <w:sz w:val="24"/>
          <w:szCs w:val="24"/>
          <w:lang w:eastAsia="lt-LT"/>
        </w:rPr>
        <w:t xml:space="preserve"> (jeigu buvo numatyti pašalinimo pagrindai);</w:t>
      </w:r>
    </w:p>
    <w:p w:rsidR="00955FAC" w:rsidRPr="004A4A56"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955FAC" w:rsidRPr="004A4A56">
        <w:rPr>
          <w:rFonts w:ascii="Times New Roman" w:hAnsi="Times New Roman"/>
          <w:sz w:val="24"/>
          <w:szCs w:val="24"/>
          <w:lang w:eastAsia="lt-LT"/>
        </w:rPr>
        <w:t xml:space="preserve">paaiškėjo, kad su </w:t>
      </w:r>
      <w:r w:rsidR="006E29EA" w:rsidRPr="004A4A56">
        <w:rPr>
          <w:rFonts w:ascii="Times New Roman" w:hAnsi="Times New Roman"/>
          <w:sz w:val="24"/>
          <w:szCs w:val="24"/>
          <w:lang w:eastAsia="lt-LT"/>
        </w:rPr>
        <w:t>Rangovu</w:t>
      </w:r>
      <w:r w:rsidR="00955FAC" w:rsidRPr="004A4A56">
        <w:rPr>
          <w:rFonts w:ascii="Times New Roman" w:hAnsi="Times New Roman"/>
          <w:sz w:val="24"/>
          <w:szCs w:val="24"/>
          <w:lang w:eastAsia="lt-LT"/>
        </w:rPr>
        <w:t xml:space="preserve">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r w:rsidRPr="004A4A56">
        <w:rPr>
          <w:rFonts w:ascii="Times New Roman" w:hAnsi="Times New Roman"/>
          <w:sz w:val="24"/>
          <w:szCs w:val="24"/>
          <w:lang w:eastAsia="lt-LT"/>
        </w:rPr>
        <w:t>.</w:t>
      </w:r>
    </w:p>
    <w:p w:rsidR="00F07F70" w:rsidRPr="004A4A56" w:rsidRDefault="000F3CC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Nutraukus Sutartį pagal 11.3</w:t>
      </w:r>
      <w:r w:rsidR="00F07F70" w:rsidRPr="004A4A56">
        <w:rPr>
          <w:rFonts w:ascii="Times New Roman" w:hAnsi="Times New Roman"/>
          <w:sz w:val="24"/>
          <w:szCs w:val="24"/>
          <w:lang w:eastAsia="lt-LT"/>
        </w:rPr>
        <w:t xml:space="preserve"> punktą:</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privalo toliau vykdyti pagrįstus Užsakovo nurodymus</w:t>
      </w:r>
      <w:r w:rsidR="00341018" w:rsidRPr="004A4A56">
        <w:rPr>
          <w:rFonts w:ascii="Times New Roman" w:hAnsi="Times New Roman"/>
          <w:sz w:val="24"/>
          <w:szCs w:val="24"/>
          <w:lang w:eastAsia="lt-LT"/>
        </w:rPr>
        <w:t xml:space="preserve"> dėl turto išsaugojimo;</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turi nustatyti likusias Rangovui mokėtinas sumas už tinkamai atliktus, bet neapmokėtus </w:t>
      </w:r>
      <w:r w:rsidR="000F3CC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Tačiau Užsakovas Rangovo sąskaita gali padengti bet kuriuos nuostolius ir papildomas </w:t>
      </w:r>
      <w:r w:rsidR="000F3CCD" w:rsidRPr="004A4A56">
        <w:rPr>
          <w:rFonts w:ascii="Times New Roman" w:hAnsi="Times New Roman"/>
          <w:sz w:val="24"/>
          <w:szCs w:val="24"/>
          <w:lang w:eastAsia="lt-LT"/>
        </w:rPr>
        <w:t>i</w:t>
      </w:r>
      <w:r w:rsidRPr="004A4A56">
        <w:rPr>
          <w:rFonts w:ascii="Times New Roman" w:hAnsi="Times New Roman"/>
          <w:sz w:val="24"/>
          <w:szCs w:val="24"/>
          <w:lang w:eastAsia="lt-LT"/>
        </w:rPr>
        <w:t>šlaidas, susijusias su defektų ištaisymu, delspinigius dėl vėlavimo (jeigu yra) ir kitas Užsakovo išlaidas, atsiradusias dėl šios Sutarties. Užsakovas, padaręs to</w:t>
      </w:r>
      <w:r w:rsidR="000F3CCD" w:rsidRPr="004A4A56">
        <w:rPr>
          <w:rFonts w:ascii="Times New Roman" w:hAnsi="Times New Roman"/>
          <w:sz w:val="24"/>
          <w:szCs w:val="24"/>
          <w:lang w:eastAsia="lt-LT"/>
        </w:rPr>
        <w:t>kius atskaitymus už papildomas i</w:t>
      </w:r>
      <w:r w:rsidRPr="004A4A56">
        <w:rPr>
          <w:rFonts w:ascii="Times New Roman" w:hAnsi="Times New Roman"/>
          <w:sz w:val="24"/>
          <w:szCs w:val="24"/>
          <w:lang w:eastAsia="lt-LT"/>
        </w:rPr>
        <w:t>šlaidas, praradimus ir nuostolius, visą likusią Rangovui mokėtiną sumą privalo išmokėti Rangovui.</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w:t>
      </w:r>
      <w:r w:rsidR="00F07F70" w:rsidRPr="004A4A56">
        <w:rPr>
          <w:rFonts w:ascii="Times New Roman" w:hAnsi="Times New Roman"/>
          <w:sz w:val="24"/>
          <w:szCs w:val="24"/>
          <w:lang w:eastAsia="lt-LT"/>
        </w:rPr>
        <w:t>ž bet ku</w:t>
      </w:r>
      <w:r w:rsidRPr="004A4A56">
        <w:rPr>
          <w:rFonts w:ascii="Times New Roman" w:hAnsi="Times New Roman"/>
          <w:sz w:val="24"/>
          <w:szCs w:val="24"/>
          <w:lang w:eastAsia="lt-LT"/>
        </w:rPr>
        <w:t xml:space="preserve">rį tinkamai atliktą ir priimtą </w:t>
      </w:r>
      <w:r w:rsidR="00F07F70" w:rsidRPr="004A4A56">
        <w:rPr>
          <w:rFonts w:ascii="Times New Roman" w:hAnsi="Times New Roman"/>
          <w:sz w:val="24"/>
          <w:szCs w:val="24"/>
          <w:lang w:eastAsia="lt-LT"/>
        </w:rPr>
        <w:t>darbą pagal Sutartyje nustatytas kainas;</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 xml:space="preserve">šlaidos už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rangą ar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 xml:space="preserve">edžiagas, kurie skirti darbams ir kuriuos Rangovas tam tikslui įsigijo. Užsakovui sumokėjus, ši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ranga ir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edžiagos tampa Užsakovo nuosavybe;</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b</w:t>
      </w:r>
      <w:r w:rsidR="00F07F70" w:rsidRPr="004A4A56">
        <w:rPr>
          <w:rFonts w:ascii="Times New Roman" w:hAnsi="Times New Roman"/>
          <w:sz w:val="24"/>
          <w:szCs w:val="24"/>
          <w:lang w:eastAsia="lt-LT"/>
        </w:rPr>
        <w:t xml:space="preserve">et kurios kitos </w:t>
      </w: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šlaidos arba įsipareigojimai, kuriuos Rangovas pagrįstai prisiėmė tikėdamasis baigti darbus.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turi teisę nutraukti Sutartį, jeigu:</w:t>
      </w:r>
    </w:p>
    <w:p w:rsidR="00F07F70" w:rsidRPr="004A4A56"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er 90 (devynias</w:t>
      </w:r>
      <w:r w:rsidR="001E7074" w:rsidRPr="004A4A56">
        <w:rPr>
          <w:rFonts w:ascii="Times New Roman" w:hAnsi="Times New Roman"/>
          <w:sz w:val="24"/>
          <w:szCs w:val="24"/>
          <w:lang w:eastAsia="lt-LT"/>
        </w:rPr>
        <w:t>dešimt) dienų nuo Sutarties 3.16</w:t>
      </w:r>
      <w:r w:rsidR="00F07F70" w:rsidRPr="004A4A56">
        <w:rPr>
          <w:rFonts w:ascii="Times New Roman" w:hAnsi="Times New Roman"/>
          <w:sz w:val="24"/>
          <w:szCs w:val="24"/>
          <w:lang w:eastAsia="lt-LT"/>
        </w:rPr>
        <w:t xml:space="preserve"> punkte nurodyto termino pabaigos negauna  apmokėjimo</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visiškai nevykdo savo sutartinių įsipareigojimų;</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darbų vykdymo sustabdymas be raštiško Rangovo sutikimo, pagal Sutarties 11.1 pu</w:t>
      </w:r>
      <w:r w:rsidR="000F3CCD" w:rsidRPr="004A4A56">
        <w:rPr>
          <w:rFonts w:ascii="Times New Roman" w:hAnsi="Times New Roman"/>
          <w:sz w:val="24"/>
          <w:szCs w:val="24"/>
          <w:lang w:eastAsia="lt-LT"/>
        </w:rPr>
        <w:t>nktą trunka ilgiau nei 90 dienų;</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pažeidė bent vieną iš esminių sutarties sąlygų.</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nutraukimo įsigaliojimo atveju pagal bet kurį Sutarties sąlygų punktą, Rangovas per Užsakovo nurodytą terminą privalo:</w:t>
      </w:r>
    </w:p>
    <w:p w:rsidR="00F07F70" w:rsidRPr="004A4A56"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utraukti visą tolesnį darbą, išskyrus tokį, kurį būtina atlikti dėl gyvybės ar turto išsaugojimo arba dėl darbų saugos;</w:t>
      </w:r>
    </w:p>
    <w:p w:rsidR="00F07F70" w:rsidRPr="004A4A56"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erduoti Užsakovui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rangą ir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edžiagas, už kuriuos jau sumokėta;</w:t>
      </w:r>
    </w:p>
    <w:p w:rsidR="00BB10EC" w:rsidRPr="004A4A56" w:rsidRDefault="000F3CCD" w:rsidP="00BB10EC">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ašalinti visus Rangovo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rengimus ir kitus daiktus iš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 xml:space="preserve">tatybvietės ir pats palikti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tatybvietę.</w:t>
      </w:r>
    </w:p>
    <w:p w:rsidR="00BB10EC" w:rsidRPr="004A4A56" w:rsidRDefault="00BB10EC" w:rsidP="00BB10EC">
      <w:pPr>
        <w:pStyle w:val="Sraopastraipa"/>
        <w:tabs>
          <w:tab w:val="left" w:pos="1134"/>
          <w:tab w:val="left" w:pos="1560"/>
        </w:tabs>
        <w:spacing w:line="360" w:lineRule="auto"/>
        <w:ind w:left="851"/>
        <w:jc w:val="both"/>
        <w:rPr>
          <w:rFonts w:ascii="Times New Roman" w:hAnsi="Times New Roman"/>
          <w:sz w:val="24"/>
          <w:szCs w:val="24"/>
          <w:lang w:eastAsia="lt-LT"/>
        </w:rPr>
      </w:pP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ŠALIŲ ATSAKOMYBĖ</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nepagrįstai uždelsęs atsiskaityti už atliktus darbus</w:t>
      </w:r>
      <w:r w:rsidR="007E77F3" w:rsidRPr="004A4A56">
        <w:rPr>
          <w:rFonts w:ascii="Times New Roman" w:hAnsi="Times New Roman"/>
          <w:sz w:val="24"/>
          <w:szCs w:val="24"/>
          <w:lang w:eastAsia="lt-LT"/>
        </w:rPr>
        <w:t xml:space="preserve"> ir paslaugas</w:t>
      </w:r>
      <w:r w:rsidRPr="004A4A56">
        <w:rPr>
          <w:rFonts w:ascii="Times New Roman" w:hAnsi="Times New Roman"/>
          <w:sz w:val="24"/>
          <w:szCs w:val="24"/>
          <w:lang w:eastAsia="lt-LT"/>
        </w:rPr>
        <w:t xml:space="preserve"> šioje Sutartyje nustatyta tvarka ir laiku, moka Rangovui 0,02% dydžio delspinigius nuo neapmokėtų darbų kainos už kiekvieną uždelstą dieną.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prisiima atsakomybę už savo ir </w:t>
      </w:r>
      <w:r w:rsidR="000F3CCD" w:rsidRPr="004A4A56">
        <w:rPr>
          <w:rFonts w:ascii="Times New Roman" w:hAnsi="Times New Roman"/>
          <w:sz w:val="24"/>
          <w:szCs w:val="24"/>
          <w:lang w:eastAsia="lt-LT"/>
        </w:rPr>
        <w:t>s</w:t>
      </w:r>
      <w:r w:rsidRPr="004A4A56">
        <w:rPr>
          <w:rFonts w:ascii="Times New Roman" w:hAnsi="Times New Roman"/>
          <w:sz w:val="24"/>
          <w:szCs w:val="24"/>
          <w:lang w:eastAsia="lt-LT"/>
        </w:rPr>
        <w:t>ub</w:t>
      </w:r>
      <w:r w:rsidR="00E70755" w:rsidRPr="004A4A56">
        <w:rPr>
          <w:rFonts w:ascii="Times New Roman" w:hAnsi="Times New Roman"/>
          <w:sz w:val="24"/>
          <w:szCs w:val="24"/>
          <w:lang w:eastAsia="lt-LT"/>
        </w:rPr>
        <w:t>tiekėj</w:t>
      </w:r>
      <w:r w:rsidRPr="004A4A56">
        <w:rPr>
          <w:rFonts w:ascii="Times New Roman" w:hAnsi="Times New Roman"/>
          <w:sz w:val="24"/>
          <w:szCs w:val="24"/>
          <w:lang w:eastAsia="lt-LT"/>
        </w:rPr>
        <w:t>ų darbų pagal Užsakovo patvirtintą kalendorinį darbų vykdymo grafiką atlikimą. Rangovas</w:t>
      </w:r>
      <w:r w:rsidR="000F3CCD" w:rsidRPr="004A4A56">
        <w:rPr>
          <w:rFonts w:ascii="Times New Roman" w:hAnsi="Times New Roman"/>
          <w:sz w:val="24"/>
          <w:szCs w:val="24"/>
          <w:lang w:eastAsia="lt-LT"/>
        </w:rPr>
        <w:t>,</w:t>
      </w:r>
      <w:r w:rsidRPr="004A4A56">
        <w:rPr>
          <w:rFonts w:ascii="Times New Roman" w:hAnsi="Times New Roman"/>
          <w:sz w:val="24"/>
          <w:szCs w:val="24"/>
          <w:lang w:eastAsia="lt-LT"/>
        </w:rPr>
        <w:t xml:space="preserve"> uždelsęs atlikti darbus (jų etapą pagal kalendorinį darbų vykdymo grafiką)</w:t>
      </w:r>
      <w:r w:rsidR="000F3CCD" w:rsidRPr="004A4A56">
        <w:rPr>
          <w:rFonts w:ascii="Times New Roman" w:hAnsi="Times New Roman"/>
          <w:sz w:val="24"/>
          <w:szCs w:val="24"/>
          <w:lang w:eastAsia="lt-LT"/>
        </w:rPr>
        <w:t>,</w:t>
      </w:r>
      <w:r w:rsidRPr="004A4A56">
        <w:rPr>
          <w:rFonts w:ascii="Times New Roman" w:hAnsi="Times New Roman"/>
          <w:sz w:val="24"/>
          <w:szCs w:val="24"/>
          <w:lang w:eastAsia="lt-LT"/>
        </w:rPr>
        <w:t xml:space="preserve"> per Sutartyje nustatytą terminą arba, jeigu vėluojama perduoti Sutarties objektą naudoti ir/arba perduoti Užsakovui visus dokumentus iki Sutartyje nustatyto termino, moka Užsakovui 0,02% dydžio delspinigius nuo visos Sutarties kainos, už kiekvieną uždelstą dieną.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w:t>
      </w:r>
    </w:p>
    <w:p w:rsidR="00F07F70" w:rsidRPr="004A4A56" w:rsidRDefault="00E70755"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turi teisę sustabdyti </w:t>
      </w:r>
      <w:proofErr w:type="spellStart"/>
      <w:r w:rsidRPr="004A4A56">
        <w:rPr>
          <w:rFonts w:ascii="Times New Roman" w:hAnsi="Times New Roman"/>
          <w:sz w:val="24"/>
          <w:szCs w:val="24"/>
          <w:lang w:eastAsia="lt-LT"/>
        </w:rPr>
        <w:t>mokėjimus</w:t>
      </w:r>
      <w:proofErr w:type="spellEnd"/>
      <w:r w:rsidRPr="004A4A56">
        <w:rPr>
          <w:rFonts w:ascii="Times New Roman" w:hAnsi="Times New Roman"/>
          <w:sz w:val="24"/>
          <w:szCs w:val="24"/>
          <w:lang w:eastAsia="lt-LT"/>
        </w:rPr>
        <w:t xml:space="preserve">, jeigu darbai atliekami nekokybiškai ir šie defektai nepašalinami per terminą, nustatytą Šalių pasirašytame darbų perdavimo – priėmimo akte arba kitame dokumente, bet ne ilgiau kaip per septynias dienas.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w:t>
      </w:r>
      <w:proofErr w:type="spellStart"/>
      <w:r w:rsidRPr="004A4A56">
        <w:rPr>
          <w:rFonts w:ascii="Times New Roman" w:hAnsi="Times New Roman"/>
          <w:sz w:val="24"/>
          <w:szCs w:val="24"/>
          <w:lang w:eastAsia="lt-LT"/>
        </w:rPr>
        <w:t>pašalinimą</w:t>
      </w:r>
      <w:r w:rsidR="00F07F70" w:rsidRPr="004A4A56">
        <w:rPr>
          <w:rFonts w:ascii="Times New Roman" w:hAnsi="Times New Roman"/>
          <w:sz w:val="24"/>
          <w:szCs w:val="24"/>
          <w:lang w:eastAsia="lt-LT"/>
        </w:rPr>
        <w:t>ą</w:t>
      </w:r>
      <w:proofErr w:type="spellEnd"/>
      <w:r w:rsidR="00F07F70"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b/>
          <w:sz w:val="24"/>
          <w:szCs w:val="24"/>
          <w:lang w:eastAsia="lt-LT"/>
        </w:rPr>
      </w:pPr>
      <w:r w:rsidRPr="004A4A56">
        <w:rPr>
          <w:rFonts w:ascii="Times New Roman" w:hAnsi="Times New Roman"/>
          <w:sz w:val="24"/>
          <w:szCs w:val="24"/>
          <w:lang w:eastAsia="lt-LT"/>
        </w:rPr>
        <w:t>Delspinigių ir baudų mokėjimas neatleidžia Šalių nuo visiško sutartinių įsipareigojimų vykdymo.</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PATVIRTINIMAI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patvirtina:</w:t>
      </w:r>
    </w:p>
    <w:p w:rsidR="00F07F70" w:rsidRPr="004A4A56" w:rsidRDefault="000F3CCD"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 xml:space="preserve">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w:t>
      </w:r>
      <w:r w:rsidRPr="004A4A56">
        <w:rPr>
          <w:rFonts w:ascii="Times New Roman" w:hAnsi="Times New Roman"/>
          <w:sz w:val="24"/>
          <w:szCs w:val="24"/>
          <w:lang w:eastAsia="lt-LT"/>
        </w:rPr>
        <w:t>leidžiančius</w:t>
      </w:r>
      <w:r w:rsidR="00F07F70" w:rsidRPr="004A4A56">
        <w:rPr>
          <w:rFonts w:ascii="Times New Roman" w:hAnsi="Times New Roman"/>
          <w:sz w:val="24"/>
          <w:szCs w:val="24"/>
          <w:lang w:eastAsia="lt-LT"/>
        </w:rPr>
        <w:t xml:space="preserve"> Rangov</w:t>
      </w:r>
      <w:r w:rsidRPr="004A4A56">
        <w:rPr>
          <w:rFonts w:ascii="Times New Roman" w:hAnsi="Times New Roman"/>
          <w:sz w:val="24"/>
          <w:szCs w:val="24"/>
          <w:lang w:eastAsia="lt-LT"/>
        </w:rPr>
        <w:t>ui</w:t>
      </w:r>
      <w:r w:rsidR="00F07F70" w:rsidRPr="004A4A56">
        <w:rPr>
          <w:rFonts w:ascii="Times New Roman" w:hAnsi="Times New Roman"/>
          <w:sz w:val="24"/>
          <w:szCs w:val="24"/>
          <w:lang w:eastAsia="lt-LT"/>
        </w:rPr>
        <w:t xml:space="preserve"> užsiimti šioje Sutartyje numatyta veikla, kuri įeina į Rangovo sutartinius įsipareigojimus</w:t>
      </w:r>
      <w:r w:rsidR="00251497" w:rsidRPr="004A4A56">
        <w:rPr>
          <w:rFonts w:ascii="Times New Roman" w:hAnsi="Times New Roman"/>
          <w:sz w:val="24"/>
          <w:szCs w:val="24"/>
          <w:lang w:eastAsia="lt-LT"/>
        </w:rPr>
        <w:t>;</w:t>
      </w:r>
    </w:p>
    <w:p w:rsidR="00F07F70" w:rsidRPr="004A4A56"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ad neturi tokių įsiskolinimų ar trečiųjų šalių teisėtų pretenzijų, kurios galėtų sukelti grėsmę jo įsipareigo</w:t>
      </w:r>
      <w:r w:rsidRPr="004A4A56">
        <w:rPr>
          <w:rFonts w:ascii="Times New Roman" w:hAnsi="Times New Roman"/>
          <w:sz w:val="24"/>
          <w:szCs w:val="24"/>
          <w:lang w:eastAsia="lt-LT"/>
        </w:rPr>
        <w:t>jimų pagal šią Sutartį vykdymui;</w:t>
      </w:r>
    </w:p>
    <w:p w:rsidR="00F07F70" w:rsidRPr="004A4A56"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turinčias įtaką Sutarties įvykdymui, traktuojama kaip informacinio pobūdžio. Visas susidariusias kliūtis ar problemas Rangovas privalo spręsti savo jėgomis.</w:t>
      </w:r>
    </w:p>
    <w:p w:rsidR="00F07F70" w:rsidRPr="004A4A56" w:rsidRDefault="00251497" w:rsidP="0025149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patvirtina, kad jis</w:t>
      </w:r>
      <w:r w:rsidR="00F07F70" w:rsidRPr="004A4A56">
        <w:rPr>
          <w:rFonts w:ascii="Times New Roman" w:hAnsi="Times New Roman"/>
          <w:sz w:val="24"/>
          <w:szCs w:val="24"/>
          <w:lang w:eastAsia="lt-LT"/>
        </w:rPr>
        <w:t xml:space="preserve">,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w:t>
      </w:r>
      <w:r w:rsidRPr="004A4A56">
        <w:rPr>
          <w:rFonts w:ascii="Times New Roman" w:hAnsi="Times New Roman"/>
          <w:sz w:val="24"/>
          <w:szCs w:val="24"/>
          <w:lang w:eastAsia="lt-LT"/>
        </w:rPr>
        <w:t>leidžiančius</w:t>
      </w:r>
      <w:r w:rsidR="00F07F70" w:rsidRPr="004A4A56">
        <w:rPr>
          <w:rFonts w:ascii="Times New Roman" w:hAnsi="Times New Roman"/>
          <w:sz w:val="24"/>
          <w:szCs w:val="24"/>
          <w:lang w:eastAsia="lt-LT"/>
        </w:rPr>
        <w:t xml:space="preserve"> Užsakov</w:t>
      </w:r>
      <w:r w:rsidRPr="004A4A56">
        <w:rPr>
          <w:rFonts w:ascii="Times New Roman" w:hAnsi="Times New Roman"/>
          <w:sz w:val="24"/>
          <w:szCs w:val="24"/>
          <w:lang w:eastAsia="lt-LT"/>
        </w:rPr>
        <w:t>ui</w:t>
      </w:r>
      <w:r w:rsidR="00F07F70" w:rsidRPr="004A4A56">
        <w:rPr>
          <w:rFonts w:ascii="Times New Roman" w:hAnsi="Times New Roman"/>
          <w:sz w:val="24"/>
          <w:szCs w:val="24"/>
          <w:lang w:eastAsia="lt-LT"/>
        </w:rPr>
        <w:t xml:space="preserve"> užsiimti šioje Sutartyje numatyta veikla, kuri įeina į Užsakovo sutartinius įsipareigojimus.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GINČAI</w:t>
      </w:r>
    </w:p>
    <w:p w:rsidR="00F07F70"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rsidR="00D04B6B" w:rsidRDefault="00D04B6B" w:rsidP="00D04B6B">
      <w:pPr>
        <w:pStyle w:val="Sraopastraipa"/>
        <w:tabs>
          <w:tab w:val="left" w:pos="900"/>
          <w:tab w:val="left" w:pos="1134"/>
          <w:tab w:val="left" w:pos="1620"/>
          <w:tab w:val="left" w:pos="1800"/>
        </w:tabs>
        <w:spacing w:line="360" w:lineRule="auto"/>
        <w:ind w:left="567"/>
        <w:jc w:val="both"/>
        <w:rPr>
          <w:rFonts w:ascii="Times New Roman" w:hAnsi="Times New Roman"/>
          <w:sz w:val="24"/>
          <w:szCs w:val="24"/>
          <w:lang w:eastAsia="lt-LT"/>
        </w:rPr>
      </w:pPr>
    </w:p>
    <w:p w:rsidR="00D04B6B" w:rsidRPr="004A4A56" w:rsidRDefault="00D04B6B" w:rsidP="00D04B6B">
      <w:pPr>
        <w:pStyle w:val="Sraopastraipa"/>
        <w:tabs>
          <w:tab w:val="left" w:pos="900"/>
          <w:tab w:val="left" w:pos="1134"/>
          <w:tab w:val="left" w:pos="1620"/>
          <w:tab w:val="left" w:pos="1800"/>
        </w:tabs>
        <w:spacing w:line="360" w:lineRule="auto"/>
        <w:ind w:left="567"/>
        <w:jc w:val="both"/>
        <w:rPr>
          <w:rFonts w:ascii="Times New Roman" w:hAnsi="Times New Roman"/>
          <w:sz w:val="24"/>
          <w:szCs w:val="24"/>
          <w:lang w:eastAsia="lt-LT"/>
        </w:rPr>
      </w:pP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NENUGALIMA JĖGA (FORCE MAJEURE)</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Šalis gali būti visiškai ar iš dalies atleidžiama nuo atsakomybės už Sutarties nevykdymą dėl nenugalimos jėgos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aplinkybių, atsiradusių po Sutarties įsigaliojimo dienos, bei nustatytų ir jas patyrusios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alies įrodytų pagal Lietuvos Respublikos civilinį kodeksą, jeigu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alis nedelsiant pranešė kitai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aliai apie kliūtį bei jos poveikį įsipareigojimų vykdymui.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Nenugalima jėga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nelaikoma tai, kad rinkoje nėra reikalingų prievolei vykdyti prekių,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alis neturi reikiamų finansinių išteklių arba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alies kontrahentai pažeidžia savo prievoles. Nenugalima jėga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taip pat nelaikomos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alies veiklai turėjusios įtakos aplinkybės, į kurių galimybę Šalys, sudarydamos Sutartį, atsižvelgė, t. y. Lietuvoje pasitaikančios aplinkybės, valstybės ar savivaldos institucijų sprendimai, sukėlę bet kurios iš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alių reorganizavimą, privatizavimą, likvidavimą, veiklos pobūdžio pakeitimą, stabdymą (trukdymą), kitos aplinkybės, kurios turėtų būti laikomos ypatingomis, bet Lietuvoje Sutarties sudarymo metu yra tikėtinos.</w:t>
      </w:r>
    </w:p>
    <w:p w:rsidR="00BB10EC" w:rsidRPr="004A4A56" w:rsidRDefault="00F07F70" w:rsidP="00BB10E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Sutartis baigiasi kitos Šalies reikalavimu, kai ją įvykdyti kitai šaliai neįmanoma dėl  nenugalimos jėgos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w:t>
      </w:r>
    </w:p>
    <w:p w:rsidR="00792927" w:rsidRPr="004A4A56" w:rsidRDefault="00792927" w:rsidP="00792927">
      <w:pPr>
        <w:pStyle w:val="Sraopastraipa"/>
        <w:tabs>
          <w:tab w:val="left" w:pos="1134"/>
        </w:tabs>
        <w:spacing w:line="360" w:lineRule="auto"/>
        <w:ind w:left="567"/>
        <w:jc w:val="both"/>
        <w:rPr>
          <w:rFonts w:ascii="Times New Roman" w:hAnsi="Times New Roman"/>
          <w:sz w:val="24"/>
          <w:szCs w:val="24"/>
          <w:lang w:eastAsia="lt-LT"/>
        </w:rPr>
      </w:pP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BENDROSIOS NUOSTATOS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Šalių teisių ir pareigų pagrindas yra Sutartis, Lietuvos Respublikos įstatymai, poįstatyminiai teisės aktai, statybos techniniai reglamentai ir kiti normatyviniai dokumentai.</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z w:val="24"/>
          <w:szCs w:val="24"/>
          <w:lang w:eastAsia="lt-LT"/>
        </w:rPr>
        <w:t>Sutarties sąlygos Sutarties galiojimo laikotarpiu negali būti keičiamos, išskyrus</w:t>
      </w:r>
      <w:r w:rsidR="00251497" w:rsidRPr="004A4A56">
        <w:rPr>
          <w:rFonts w:ascii="Times New Roman" w:hAnsi="Times New Roman"/>
          <w:sz w:val="24"/>
          <w:szCs w:val="24"/>
          <w:lang w:eastAsia="lt-LT"/>
        </w:rPr>
        <w:t xml:space="preserve"> kai </w:t>
      </w:r>
      <w:r w:rsidR="00FF3D92" w:rsidRPr="004A4A56">
        <w:rPr>
          <w:rFonts w:ascii="Times New Roman" w:hAnsi="Times New Roman"/>
          <w:sz w:val="24"/>
          <w:szCs w:val="24"/>
          <w:lang w:eastAsia="lt-LT"/>
        </w:rPr>
        <w:t>Sutartis jos galiojimo laikotarpiu gali būti keičiama neatliekant naujos pirkimo procedūros pagal Viešųjų pirkimų įstatymo 89 straipsnyje nurodytas sąlygas.</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 xml:space="preserve">Visi su Sutartimi susiję pranešimai, prašymai, kiti dokumentai ar susirašinėjimas turi būti siunčiami faksu, paštu arba elektroniniu paštu. Apie savo adreso ar kitų rekvizitų pasikeitimą kiekviena </w:t>
      </w:r>
      <w:r w:rsidR="00251497" w:rsidRPr="004A4A56">
        <w:rPr>
          <w:rFonts w:ascii="Times New Roman" w:hAnsi="Times New Roman"/>
          <w:spacing w:val="-3"/>
          <w:sz w:val="24"/>
          <w:szCs w:val="24"/>
          <w:lang w:eastAsia="lt-LT"/>
        </w:rPr>
        <w:t>š</w:t>
      </w:r>
      <w:r w:rsidRPr="004A4A56">
        <w:rPr>
          <w:rFonts w:ascii="Times New Roman" w:hAnsi="Times New Roman"/>
          <w:spacing w:val="-3"/>
          <w:sz w:val="24"/>
          <w:szCs w:val="24"/>
          <w:lang w:eastAsia="lt-LT"/>
        </w:rPr>
        <w:t xml:space="preserve">alis nedelsdama, tačiau ne vėliau kaip per 5 (penkias) kalendorines dienas nuo minėto pasikeitimo dienos, raštu privalo pranešti kitai </w:t>
      </w:r>
      <w:r w:rsidR="00251497" w:rsidRPr="004A4A56">
        <w:rPr>
          <w:rFonts w:ascii="Times New Roman" w:hAnsi="Times New Roman"/>
          <w:spacing w:val="-3"/>
          <w:sz w:val="24"/>
          <w:szCs w:val="24"/>
          <w:lang w:eastAsia="lt-LT"/>
        </w:rPr>
        <w:t>š</w:t>
      </w:r>
      <w:r w:rsidRPr="004A4A56">
        <w:rPr>
          <w:rFonts w:ascii="Times New Roman" w:hAnsi="Times New Roman"/>
          <w:spacing w:val="-3"/>
          <w:sz w:val="24"/>
          <w:szCs w:val="24"/>
          <w:lang w:eastAsia="lt-LT"/>
        </w:rPr>
        <w:t>aliai. Š</w:t>
      </w:r>
      <w:r w:rsidR="00251497" w:rsidRPr="004A4A56">
        <w:rPr>
          <w:rFonts w:ascii="Times New Roman" w:hAnsi="Times New Roman"/>
          <w:spacing w:val="-3"/>
          <w:sz w:val="24"/>
          <w:szCs w:val="24"/>
          <w:lang w:eastAsia="lt-LT"/>
        </w:rPr>
        <w:t>alių rekvizitai susirašinėjimui nurodyti šios Sutarties 19.2</w:t>
      </w:r>
      <w:r w:rsidRPr="004A4A56">
        <w:rPr>
          <w:rFonts w:ascii="Times New Roman" w:hAnsi="Times New Roman"/>
          <w:spacing w:val="-3"/>
          <w:sz w:val="24"/>
          <w:szCs w:val="24"/>
          <w:lang w:eastAsia="lt-LT"/>
        </w:rPr>
        <w:t xml:space="preserve"> punkte. Į visus laiškus ir paklausimus turi būti sureaguota per 2 darbo dienas.</w:t>
      </w:r>
    </w:p>
    <w:p w:rsidR="00F07F70" w:rsidRPr="004A4A56" w:rsidRDefault="006E29EA"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 xml:space="preserve"> </w:t>
      </w:r>
      <w:r w:rsidR="00F07F70" w:rsidRPr="004A4A56">
        <w:rPr>
          <w:rFonts w:ascii="Times New Roman" w:hAnsi="Times New Roman"/>
          <w:spacing w:val="-3"/>
          <w:sz w:val="24"/>
          <w:szCs w:val="24"/>
          <w:lang w:eastAsia="lt-LT"/>
        </w:rPr>
        <w:t xml:space="preserve">Rangovas privalo pateikti Užsakovui </w:t>
      </w:r>
      <w:r w:rsidR="00251497" w:rsidRPr="004A4A56">
        <w:rPr>
          <w:rFonts w:ascii="Times New Roman" w:hAnsi="Times New Roman"/>
          <w:spacing w:val="-3"/>
          <w:sz w:val="24"/>
          <w:szCs w:val="24"/>
          <w:lang w:eastAsia="lt-LT"/>
        </w:rPr>
        <w:t>o</w:t>
      </w:r>
      <w:r w:rsidR="00F07F70" w:rsidRPr="004A4A56">
        <w:rPr>
          <w:rFonts w:ascii="Times New Roman" w:hAnsi="Times New Roman"/>
          <w:spacing w:val="-3"/>
          <w:sz w:val="24"/>
          <w:szCs w:val="24"/>
          <w:lang w:eastAsia="lt-LT"/>
        </w:rPr>
        <w:t xml:space="preserve">bjektinę sąmatą ir detalias (kiekvienam konstruktyvui) </w:t>
      </w:r>
      <w:r w:rsidR="00251497" w:rsidRPr="004A4A56">
        <w:rPr>
          <w:rFonts w:ascii="Times New Roman" w:hAnsi="Times New Roman"/>
          <w:spacing w:val="-3"/>
          <w:sz w:val="24"/>
          <w:szCs w:val="24"/>
          <w:lang w:eastAsia="lt-LT"/>
        </w:rPr>
        <w:t>l</w:t>
      </w:r>
      <w:r w:rsidR="00F07F70" w:rsidRPr="004A4A56">
        <w:rPr>
          <w:rFonts w:ascii="Times New Roman" w:hAnsi="Times New Roman"/>
          <w:spacing w:val="-3"/>
          <w:sz w:val="24"/>
          <w:szCs w:val="24"/>
          <w:lang w:eastAsia="lt-LT"/>
        </w:rPr>
        <w:t>okalines sąmatas.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KITOS SĄLYGOS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Šalys, vykdydamos Sutarties įsipareigojimus, vadovaujasi Lietuvos Respublikos įstatymais, normatyviniais dokumentais ir šia Sutartimi.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Tuo atveju, jei tarp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alių kyla ginčas dėl objekto ar darbų kokybės, viena iš šalių gali kreiptis į ekspertą. Eksperto išlaidas padengs ta šalis, kurios nenaudai ekspertas priims išvadas.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Šalys neturi teisės perduoti savo įsipareigojimų pagal šią Sutartį tretiesiems asmenims be kitų Šalių raštiško sutikimo.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Visi šios Sutarties papildymai ir pakeitimai galioja, jei yra sudaryti raštu ir patvirtinti Šalių.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Ši Sutartis sudaryta lietuvių kalba, dviem vienodą teisinę galią turinčiais egzemplioriais, po vieną kiekvienai </w:t>
      </w:r>
      <w:r w:rsidR="00350856" w:rsidRPr="004A4A56">
        <w:rPr>
          <w:rFonts w:ascii="Times New Roman" w:hAnsi="Times New Roman"/>
          <w:sz w:val="24"/>
          <w:szCs w:val="24"/>
          <w:lang w:eastAsia="lt-LT"/>
        </w:rPr>
        <w:t>š</w:t>
      </w:r>
      <w:r w:rsidRPr="004A4A56">
        <w:rPr>
          <w:rFonts w:ascii="Times New Roman" w:hAnsi="Times New Roman"/>
          <w:sz w:val="24"/>
          <w:szCs w:val="24"/>
          <w:lang w:eastAsia="lt-LT"/>
        </w:rPr>
        <w:t>aliai.</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PRIEDAI</w:t>
      </w:r>
    </w:p>
    <w:p w:rsidR="00BD3AD1" w:rsidRPr="004A4A56" w:rsidRDefault="00BD3AD1" w:rsidP="00DE26E3">
      <w:pPr>
        <w:pStyle w:val="Sraopastraipa"/>
        <w:numPr>
          <w:ilvl w:val="1"/>
          <w:numId w:val="11"/>
        </w:numPr>
        <w:tabs>
          <w:tab w:val="left" w:pos="1134"/>
        </w:tabs>
        <w:spacing w:line="360" w:lineRule="auto"/>
        <w:ind w:hanging="6314"/>
        <w:jc w:val="both"/>
        <w:rPr>
          <w:rFonts w:ascii="Times New Roman" w:hAnsi="Times New Roman"/>
          <w:sz w:val="24"/>
          <w:szCs w:val="24"/>
          <w:lang w:eastAsia="lt-LT"/>
        </w:rPr>
      </w:pPr>
      <w:r w:rsidRPr="004A4A56">
        <w:rPr>
          <w:rFonts w:ascii="Times New Roman" w:hAnsi="Times New Roman"/>
          <w:sz w:val="24"/>
          <w:szCs w:val="24"/>
          <w:lang w:eastAsia="lt-LT"/>
        </w:rPr>
        <w:t xml:space="preserve"> Rangovo pasiūlymas;</w:t>
      </w:r>
    </w:p>
    <w:p w:rsidR="00BD3AD1" w:rsidRPr="004A4A56" w:rsidRDefault="00BD3AD1"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Kalendorinis darbų vykdymo grafikas</w:t>
      </w:r>
      <w:r w:rsidR="00350856" w:rsidRPr="004A4A56">
        <w:rPr>
          <w:rFonts w:ascii="Times New Roman" w:hAnsi="Times New Roman"/>
          <w:sz w:val="24"/>
          <w:szCs w:val="24"/>
          <w:lang w:eastAsia="lt-LT"/>
        </w:rPr>
        <w:t>;</w:t>
      </w:r>
      <w:r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Statybvietės perdavimo priėmimo aktas;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KONTAKTAI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Visais su Sutarties įgyvendinimu susijusiais klausimais Šalys privalo susirašinėti ir bendrauti lietuvių kalba.</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Šalių rekvizitai:</w:t>
      </w:r>
    </w:p>
    <w:p w:rsidR="00D04B6B" w:rsidRPr="004A4A56" w:rsidRDefault="00D04B6B" w:rsidP="00D04B6B">
      <w:pPr>
        <w:tabs>
          <w:tab w:val="left" w:pos="2160"/>
          <w:tab w:val="left" w:pos="2268"/>
        </w:tabs>
        <w:spacing w:before="120" w:after="120"/>
        <w:jc w:val="both"/>
        <w:rPr>
          <w:rFonts w:eastAsia="Times New Roman" w:cs="Times New Roman"/>
          <w:b/>
          <w:szCs w:val="24"/>
          <w:lang w:eastAsia="lt-LT"/>
        </w:rPr>
      </w:pPr>
      <w:r w:rsidRPr="004A4A56">
        <w:rPr>
          <w:rFonts w:eastAsia="Times New Roman" w:cs="Times New Roman"/>
          <w:b/>
          <w:szCs w:val="24"/>
          <w:lang w:eastAsia="lt-LT"/>
        </w:rPr>
        <w:t xml:space="preserve">Užsakovas                                                                       </w:t>
      </w:r>
      <w:r>
        <w:rPr>
          <w:rFonts w:eastAsia="Times New Roman" w:cs="Times New Roman"/>
          <w:b/>
          <w:szCs w:val="24"/>
          <w:lang w:eastAsia="lt-LT"/>
        </w:rPr>
        <w:t xml:space="preserve"> </w:t>
      </w:r>
      <w:r w:rsidRPr="004A4A56">
        <w:rPr>
          <w:rFonts w:eastAsia="Times New Roman" w:cs="Times New Roman"/>
          <w:b/>
          <w:szCs w:val="24"/>
          <w:lang w:eastAsia="lt-LT"/>
        </w:rPr>
        <w:t xml:space="preserve">Rangovas                                        </w:t>
      </w:r>
    </w:p>
    <w:p w:rsidR="00D04B6B" w:rsidRPr="004A4A56" w:rsidRDefault="00D04B6B" w:rsidP="00D04B6B">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Molėtų rajono savivaldybės administracija</w:t>
      </w:r>
      <w:r>
        <w:rPr>
          <w:rFonts w:eastAsia="Times New Roman" w:cs="Times New Roman"/>
          <w:szCs w:val="24"/>
          <w:lang w:eastAsia="lt-LT"/>
        </w:rPr>
        <w:tab/>
      </w:r>
      <w:r>
        <w:rPr>
          <w:rFonts w:eastAsia="Times New Roman" w:cs="Times New Roman"/>
          <w:szCs w:val="24"/>
          <w:lang w:eastAsia="lt-LT"/>
        </w:rPr>
        <w:tab/>
        <w:t xml:space="preserve">                      UAB „</w:t>
      </w:r>
      <w:proofErr w:type="spellStart"/>
      <w:r>
        <w:rPr>
          <w:rFonts w:eastAsia="Times New Roman" w:cs="Times New Roman"/>
          <w:szCs w:val="24"/>
          <w:lang w:eastAsia="lt-LT"/>
        </w:rPr>
        <w:t>Melingos</w:t>
      </w:r>
      <w:proofErr w:type="spellEnd"/>
      <w:r>
        <w:rPr>
          <w:rFonts w:eastAsia="Times New Roman" w:cs="Times New Roman"/>
          <w:szCs w:val="24"/>
          <w:lang w:eastAsia="lt-LT"/>
        </w:rPr>
        <w:t>“ keliai</w:t>
      </w:r>
    </w:p>
    <w:p w:rsidR="00D04B6B" w:rsidRPr="004A4A56" w:rsidRDefault="00D04B6B" w:rsidP="00D04B6B">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Vilniaus g. 44, 33140 Molėtai</w:t>
      </w:r>
      <w:r>
        <w:rPr>
          <w:rFonts w:eastAsia="Times New Roman" w:cs="Times New Roman"/>
          <w:szCs w:val="24"/>
          <w:lang w:eastAsia="lt-LT"/>
        </w:rPr>
        <w:t xml:space="preserve">                                          Vilniaus g. 102, LT-33114 Molėtai</w:t>
      </w:r>
    </w:p>
    <w:p w:rsidR="00D04B6B" w:rsidRPr="004A4A56" w:rsidRDefault="00D04B6B" w:rsidP="00D04B6B">
      <w:pPr>
        <w:tabs>
          <w:tab w:val="left" w:pos="5400"/>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Tel. (8 383)  54 762 </w:t>
      </w:r>
      <w:r>
        <w:rPr>
          <w:rFonts w:eastAsia="Times New Roman" w:cs="Times New Roman"/>
          <w:szCs w:val="24"/>
          <w:lang w:eastAsia="lt-LT"/>
        </w:rPr>
        <w:t xml:space="preserve">                                                         Tel. 8(383)51254</w:t>
      </w:r>
    </w:p>
    <w:p w:rsidR="00D04B6B" w:rsidRPr="004A4A56" w:rsidRDefault="00D04B6B" w:rsidP="00D04B6B">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El. p.  </w:t>
      </w:r>
      <w:hyperlink r:id="rId8" w:history="1">
        <w:r w:rsidRPr="004A4A56">
          <w:rPr>
            <w:rStyle w:val="Hipersaitas"/>
            <w:rFonts w:eastAsia="Times New Roman" w:cs="Times New Roman"/>
            <w:color w:val="auto"/>
            <w:szCs w:val="24"/>
            <w:lang w:eastAsia="lt-LT"/>
          </w:rPr>
          <w:t>savivaldybe@moletai.lt</w:t>
        </w:r>
      </w:hyperlink>
      <w:r w:rsidRPr="004A4A56">
        <w:rPr>
          <w:rFonts w:eastAsia="Times New Roman" w:cs="Times New Roman"/>
          <w:szCs w:val="24"/>
          <w:lang w:eastAsia="lt-LT"/>
        </w:rPr>
        <w:t xml:space="preserve">  </w:t>
      </w:r>
      <w:r w:rsidRPr="004A4A56">
        <w:rPr>
          <w:rFonts w:eastAsia="Times New Roman" w:cs="Times New Roman"/>
          <w:szCs w:val="24"/>
          <w:lang w:eastAsia="lt-LT"/>
        </w:rPr>
        <w:tab/>
        <w:t xml:space="preserve">               </w:t>
      </w:r>
      <w:r>
        <w:rPr>
          <w:rFonts w:eastAsia="Times New Roman" w:cs="Times New Roman"/>
          <w:szCs w:val="24"/>
          <w:lang w:eastAsia="lt-LT"/>
        </w:rPr>
        <w:t xml:space="preserve">                         </w:t>
      </w:r>
      <w:proofErr w:type="spellStart"/>
      <w:r>
        <w:rPr>
          <w:rFonts w:eastAsia="Times New Roman" w:cs="Times New Roman"/>
          <w:szCs w:val="24"/>
          <w:lang w:eastAsia="lt-LT"/>
        </w:rPr>
        <w:t>El.p</w:t>
      </w:r>
      <w:proofErr w:type="spellEnd"/>
      <w:r>
        <w:rPr>
          <w:rFonts w:eastAsia="Times New Roman" w:cs="Times New Roman"/>
          <w:szCs w:val="24"/>
          <w:lang w:eastAsia="lt-LT"/>
        </w:rPr>
        <w:t>. info@melingoskeliai.lt</w:t>
      </w:r>
    </w:p>
    <w:p w:rsidR="00D04B6B" w:rsidRPr="004A4A56" w:rsidRDefault="00D04B6B" w:rsidP="00D04B6B">
      <w:pPr>
        <w:spacing w:line="360" w:lineRule="auto"/>
        <w:jc w:val="both"/>
        <w:rPr>
          <w:rFonts w:eastAsia="Times New Roman" w:cs="Times New Roman"/>
          <w:szCs w:val="24"/>
          <w:lang w:eastAsia="lt-LT"/>
        </w:rPr>
      </w:pPr>
      <w:r>
        <w:rPr>
          <w:rFonts w:eastAsia="Times New Roman" w:cs="Times New Roman"/>
          <w:szCs w:val="24"/>
          <w:lang w:eastAsia="lt-LT"/>
        </w:rPr>
        <w:t>a</w:t>
      </w:r>
      <w:r>
        <w:rPr>
          <w:rFonts w:eastAsia="Times New Roman" w:cs="Times New Roman"/>
          <w:szCs w:val="24"/>
          <w:lang w:eastAsia="lt-LT"/>
        </w:rPr>
        <w:t>dministr</w:t>
      </w:r>
      <w:r>
        <w:rPr>
          <w:rFonts w:eastAsia="Times New Roman" w:cs="Times New Roman"/>
          <w:szCs w:val="24"/>
          <w:lang w:eastAsia="lt-LT"/>
        </w:rPr>
        <w:t>acijos direktorius</w:t>
      </w:r>
      <w:r>
        <w:rPr>
          <w:rFonts w:eastAsia="Times New Roman" w:cs="Times New Roman"/>
          <w:szCs w:val="24"/>
          <w:lang w:eastAsia="lt-LT"/>
        </w:rPr>
        <w:tab/>
      </w:r>
      <w:r>
        <w:rPr>
          <w:rFonts w:eastAsia="Times New Roman" w:cs="Times New Roman"/>
          <w:szCs w:val="24"/>
          <w:lang w:eastAsia="lt-LT"/>
        </w:rPr>
        <w:tab/>
      </w:r>
      <w:r>
        <w:rPr>
          <w:rFonts w:eastAsia="Times New Roman" w:cs="Times New Roman"/>
          <w:szCs w:val="24"/>
          <w:lang w:eastAsia="lt-LT"/>
        </w:rPr>
        <w:tab/>
      </w:r>
      <w:r w:rsidRPr="004A4A56">
        <w:rPr>
          <w:rFonts w:eastAsia="Times New Roman" w:cs="Times New Roman"/>
          <w:szCs w:val="24"/>
          <w:lang w:eastAsia="lt-LT"/>
        </w:rPr>
        <w:t xml:space="preserve">                </w:t>
      </w:r>
      <w:r>
        <w:rPr>
          <w:rFonts w:eastAsia="Times New Roman" w:cs="Times New Roman"/>
          <w:szCs w:val="24"/>
          <w:lang w:eastAsia="lt-LT"/>
        </w:rPr>
        <w:tab/>
      </w:r>
      <w:r>
        <w:rPr>
          <w:rFonts w:eastAsia="Times New Roman" w:cs="Times New Roman"/>
          <w:szCs w:val="24"/>
          <w:lang w:eastAsia="lt-LT"/>
        </w:rPr>
        <w:tab/>
        <w:t xml:space="preserve">                          </w:t>
      </w:r>
      <w:r w:rsidRPr="004A4A56">
        <w:rPr>
          <w:rFonts w:eastAsia="Times New Roman" w:cs="Times New Roman"/>
          <w:szCs w:val="24"/>
          <w:lang w:eastAsia="lt-LT"/>
        </w:rPr>
        <w:t xml:space="preserve">  </w:t>
      </w:r>
      <w:r>
        <w:rPr>
          <w:rFonts w:eastAsia="Times New Roman" w:cs="Times New Roman"/>
          <w:szCs w:val="24"/>
          <w:lang w:eastAsia="lt-LT"/>
        </w:rPr>
        <w:t xml:space="preserve">    Direktorius</w:t>
      </w:r>
    </w:p>
    <w:p w:rsidR="00D04B6B" w:rsidRPr="004A4A56" w:rsidRDefault="00D04B6B" w:rsidP="00D04B6B">
      <w:pPr>
        <w:spacing w:line="360" w:lineRule="auto"/>
        <w:jc w:val="both"/>
        <w:rPr>
          <w:rFonts w:eastAsia="Times New Roman" w:cs="Times New Roman"/>
          <w:szCs w:val="24"/>
          <w:lang w:eastAsia="lt-LT"/>
        </w:rPr>
      </w:pPr>
      <w:r>
        <w:rPr>
          <w:rFonts w:eastAsia="Times New Roman" w:cs="Times New Roman"/>
          <w:szCs w:val="24"/>
          <w:lang w:eastAsia="lt-LT"/>
        </w:rPr>
        <w:t>Sigitas Žvinys</w:t>
      </w:r>
      <w:r>
        <w:rPr>
          <w:rFonts w:eastAsia="Times New Roman" w:cs="Times New Roman"/>
          <w:szCs w:val="24"/>
          <w:lang w:eastAsia="lt-LT"/>
        </w:rPr>
        <w:tab/>
      </w:r>
      <w:r>
        <w:rPr>
          <w:rFonts w:eastAsia="Times New Roman" w:cs="Times New Roman"/>
          <w:szCs w:val="24"/>
          <w:lang w:eastAsia="lt-LT"/>
        </w:rPr>
        <w:tab/>
        <w:t xml:space="preserve">             </w:t>
      </w:r>
      <w:r>
        <w:rPr>
          <w:rFonts w:eastAsia="Times New Roman" w:cs="Times New Roman"/>
          <w:szCs w:val="24"/>
          <w:lang w:eastAsia="lt-LT"/>
        </w:rPr>
        <w:t xml:space="preserve">                                                      </w:t>
      </w:r>
      <w:r>
        <w:rPr>
          <w:rFonts w:eastAsia="Times New Roman" w:cs="Times New Roman"/>
          <w:szCs w:val="24"/>
          <w:lang w:eastAsia="lt-LT"/>
        </w:rPr>
        <w:t xml:space="preserve"> </w:t>
      </w:r>
      <w:bookmarkStart w:id="1" w:name="_GoBack"/>
      <w:bookmarkEnd w:id="1"/>
      <w:r>
        <w:rPr>
          <w:rFonts w:eastAsia="Times New Roman" w:cs="Times New Roman"/>
          <w:szCs w:val="24"/>
          <w:lang w:eastAsia="lt-LT"/>
        </w:rPr>
        <w:t xml:space="preserve">Gediminas </w:t>
      </w:r>
      <w:proofErr w:type="spellStart"/>
      <w:r>
        <w:rPr>
          <w:rFonts w:eastAsia="Times New Roman" w:cs="Times New Roman"/>
          <w:szCs w:val="24"/>
          <w:lang w:eastAsia="lt-LT"/>
        </w:rPr>
        <w:t>Pranskūnas</w:t>
      </w:r>
      <w:proofErr w:type="spellEnd"/>
    </w:p>
    <w:p w:rsidR="00D04B6B" w:rsidRPr="004A4A56" w:rsidRDefault="00D04B6B" w:rsidP="00D04B6B">
      <w:pPr>
        <w:tabs>
          <w:tab w:val="left" w:pos="900"/>
          <w:tab w:val="left" w:pos="1080"/>
          <w:tab w:val="left" w:pos="1620"/>
          <w:tab w:val="left" w:pos="1800"/>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Parašas                                                                              </w:t>
      </w:r>
      <w:r>
        <w:rPr>
          <w:rFonts w:eastAsia="Times New Roman" w:cs="Times New Roman"/>
          <w:szCs w:val="24"/>
          <w:lang w:eastAsia="lt-LT"/>
        </w:rPr>
        <w:t xml:space="preserve"> </w:t>
      </w:r>
      <w:proofErr w:type="spellStart"/>
      <w:r w:rsidRPr="004A4A56">
        <w:rPr>
          <w:rFonts w:eastAsia="Times New Roman" w:cs="Times New Roman"/>
          <w:szCs w:val="24"/>
          <w:lang w:eastAsia="lt-LT"/>
        </w:rPr>
        <w:t>Parašas</w:t>
      </w:r>
      <w:proofErr w:type="spellEnd"/>
      <w:r w:rsidRPr="004A4A56">
        <w:rPr>
          <w:rFonts w:eastAsia="Times New Roman" w:cs="Times New Roman"/>
          <w:szCs w:val="24"/>
          <w:lang w:eastAsia="lt-LT"/>
        </w:rPr>
        <w:t xml:space="preserve"> </w:t>
      </w:r>
    </w:p>
    <w:p w:rsidR="00D04B6B" w:rsidRDefault="00D04B6B" w:rsidP="00D04B6B">
      <w:pPr>
        <w:tabs>
          <w:tab w:val="left" w:pos="900"/>
          <w:tab w:val="left" w:pos="1080"/>
          <w:tab w:val="left" w:pos="1620"/>
          <w:tab w:val="left" w:pos="1800"/>
        </w:tabs>
        <w:spacing w:line="360" w:lineRule="auto"/>
        <w:jc w:val="both"/>
        <w:rPr>
          <w:rFonts w:eastAsia="Times New Roman" w:cs="Times New Roman"/>
          <w:szCs w:val="24"/>
          <w:lang w:eastAsia="lt-LT"/>
        </w:rPr>
      </w:pPr>
      <w:r w:rsidRPr="004A4A56">
        <w:rPr>
          <w:rFonts w:eastAsia="Times New Roman" w:cs="Times New Roman"/>
          <w:szCs w:val="24"/>
          <w:lang w:eastAsia="lt-LT"/>
        </w:rPr>
        <w:t>A.V.</w:t>
      </w:r>
      <w:r w:rsidRPr="00A80166">
        <w:rPr>
          <w:rFonts w:eastAsia="Times New Roman" w:cs="Times New Roman"/>
          <w:szCs w:val="24"/>
          <w:lang w:eastAsia="lt-LT"/>
        </w:rPr>
        <w:t xml:space="preserve">                                                         </w:t>
      </w:r>
      <w:r>
        <w:rPr>
          <w:rFonts w:eastAsia="Times New Roman" w:cs="Times New Roman"/>
          <w:szCs w:val="24"/>
          <w:lang w:eastAsia="lt-LT"/>
        </w:rPr>
        <w:t xml:space="preserve">                       </w:t>
      </w:r>
    </w:p>
    <w:p w:rsidR="00BB10EC" w:rsidRDefault="00BB10EC" w:rsidP="00BB10EC">
      <w:pPr>
        <w:rPr>
          <w:rFonts w:eastAsia="Times New Roman" w:cs="Times New Roman"/>
          <w:szCs w:val="24"/>
          <w:lang w:eastAsia="lt-LT"/>
        </w:rPr>
      </w:pPr>
    </w:p>
    <w:p w:rsidR="004C79D1" w:rsidRPr="000E6F1B" w:rsidRDefault="004C79D1" w:rsidP="00BB10EC">
      <w:pPr>
        <w:suppressAutoHyphens/>
        <w:rPr>
          <w:rFonts w:eastAsia="Times New Roman" w:cs="Times New Roman"/>
          <w:i/>
          <w:color w:val="000000" w:themeColor="text1"/>
          <w:szCs w:val="24"/>
          <w:lang w:eastAsia="lt-LT"/>
        </w:rPr>
      </w:pPr>
    </w:p>
    <w:sectPr w:rsidR="004C79D1" w:rsidRPr="000E6F1B" w:rsidSect="004347E7">
      <w:headerReference w:type="even" r:id="rId9"/>
      <w:headerReference w:type="default" r:id="rId10"/>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E4E" w:rsidRDefault="00552E4E">
      <w:r>
        <w:separator/>
      </w:r>
    </w:p>
  </w:endnote>
  <w:endnote w:type="continuationSeparator" w:id="0">
    <w:p w:rsidR="00552E4E" w:rsidRDefault="0055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E4E" w:rsidRDefault="00552E4E">
      <w:r>
        <w:separator/>
      </w:r>
    </w:p>
  </w:footnote>
  <w:footnote w:type="continuationSeparator" w:id="0">
    <w:p w:rsidR="00552E4E" w:rsidRDefault="0055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47" w:rsidRDefault="002A2F47"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A2F47" w:rsidRDefault="002A2F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47" w:rsidRDefault="002A2F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08B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6881"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3"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A4015E"/>
    <w:multiLevelType w:val="multilevel"/>
    <w:tmpl w:val="4DB81F88"/>
    <w:lvl w:ilvl="0">
      <w:start w:val="1"/>
      <w:numFmt w:val="decimal"/>
      <w:lvlText w:val="%1."/>
      <w:lvlJc w:val="left"/>
      <w:pPr>
        <w:ind w:left="1494"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56C1DD1"/>
    <w:multiLevelType w:val="multilevel"/>
    <w:tmpl w:val="04101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9C1EDC"/>
    <w:multiLevelType w:val="multilevel"/>
    <w:tmpl w:val="32C87BE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3"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4" w15:restartNumberingAfterBreak="0">
    <w:nsid w:val="7B4967B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abstractNumId w:val="12"/>
  </w:num>
  <w:num w:numId="2">
    <w:abstractNumId w:val="13"/>
  </w:num>
  <w:num w:numId="3">
    <w:abstractNumId w:val="9"/>
  </w:num>
  <w:num w:numId="4">
    <w:abstractNumId w:val="3"/>
  </w:num>
  <w:num w:numId="5">
    <w:abstractNumId w:val="15"/>
  </w:num>
  <w:num w:numId="6">
    <w:abstractNumId w:val="11"/>
  </w:num>
  <w:num w:numId="7">
    <w:abstractNumId w:val="5"/>
  </w:num>
  <w:num w:numId="8">
    <w:abstractNumId w:val="7"/>
  </w:num>
  <w:num w:numId="9">
    <w:abstractNumId w:val="2"/>
  </w:num>
  <w:num w:numId="10">
    <w:abstractNumId w:val="8"/>
  </w:num>
  <w:num w:numId="11">
    <w:abstractNumId w:val="0"/>
  </w:num>
  <w:num w:numId="12">
    <w:abstractNumId w:val="1"/>
  </w:num>
  <w:num w:numId="13">
    <w:abstractNumId w:val="4"/>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D1"/>
    <w:rsid w:val="0000393D"/>
    <w:rsid w:val="00014B19"/>
    <w:rsid w:val="00015283"/>
    <w:rsid w:val="00025ACB"/>
    <w:rsid w:val="00032D1D"/>
    <w:rsid w:val="000500C4"/>
    <w:rsid w:val="0005517C"/>
    <w:rsid w:val="000759CD"/>
    <w:rsid w:val="0008770F"/>
    <w:rsid w:val="000A6B46"/>
    <w:rsid w:val="000C1AD9"/>
    <w:rsid w:val="000C696B"/>
    <w:rsid w:val="000E6E28"/>
    <w:rsid w:val="000E6F1B"/>
    <w:rsid w:val="000E7DDA"/>
    <w:rsid w:val="000F3CCD"/>
    <w:rsid w:val="000F568A"/>
    <w:rsid w:val="00103F1A"/>
    <w:rsid w:val="001045D4"/>
    <w:rsid w:val="00105012"/>
    <w:rsid w:val="00107CD6"/>
    <w:rsid w:val="001105E7"/>
    <w:rsid w:val="001125E8"/>
    <w:rsid w:val="001204FA"/>
    <w:rsid w:val="00123B93"/>
    <w:rsid w:val="00134847"/>
    <w:rsid w:val="00146AB0"/>
    <w:rsid w:val="00152593"/>
    <w:rsid w:val="001537F1"/>
    <w:rsid w:val="00157736"/>
    <w:rsid w:val="0016285D"/>
    <w:rsid w:val="00164CA7"/>
    <w:rsid w:val="001671E7"/>
    <w:rsid w:val="00174704"/>
    <w:rsid w:val="00182949"/>
    <w:rsid w:val="00187FE4"/>
    <w:rsid w:val="0019330E"/>
    <w:rsid w:val="001940BB"/>
    <w:rsid w:val="00194FC5"/>
    <w:rsid w:val="00197BE6"/>
    <w:rsid w:val="001A4FAC"/>
    <w:rsid w:val="001B2CF0"/>
    <w:rsid w:val="001B3443"/>
    <w:rsid w:val="001B3AE0"/>
    <w:rsid w:val="001B51BC"/>
    <w:rsid w:val="001C6C31"/>
    <w:rsid w:val="001D0BB5"/>
    <w:rsid w:val="001D184D"/>
    <w:rsid w:val="001D2049"/>
    <w:rsid w:val="001D2A17"/>
    <w:rsid w:val="001D499A"/>
    <w:rsid w:val="001D5823"/>
    <w:rsid w:val="001E4F43"/>
    <w:rsid w:val="001E7074"/>
    <w:rsid w:val="001F0E10"/>
    <w:rsid w:val="001F14B0"/>
    <w:rsid w:val="002000FF"/>
    <w:rsid w:val="00221AE2"/>
    <w:rsid w:val="00231117"/>
    <w:rsid w:val="00234F85"/>
    <w:rsid w:val="002400DD"/>
    <w:rsid w:val="002504A6"/>
    <w:rsid w:val="00250F58"/>
    <w:rsid w:val="00251497"/>
    <w:rsid w:val="002600FB"/>
    <w:rsid w:val="00264858"/>
    <w:rsid w:val="00275D21"/>
    <w:rsid w:val="00276F2E"/>
    <w:rsid w:val="002812FD"/>
    <w:rsid w:val="0029135E"/>
    <w:rsid w:val="0029339D"/>
    <w:rsid w:val="002A12BA"/>
    <w:rsid w:val="002A2F47"/>
    <w:rsid w:val="002D0751"/>
    <w:rsid w:val="002D7D4B"/>
    <w:rsid w:val="00301DE5"/>
    <w:rsid w:val="00306541"/>
    <w:rsid w:val="003114B2"/>
    <w:rsid w:val="00313259"/>
    <w:rsid w:val="003156C1"/>
    <w:rsid w:val="00334FFB"/>
    <w:rsid w:val="00335311"/>
    <w:rsid w:val="00336051"/>
    <w:rsid w:val="00341018"/>
    <w:rsid w:val="00350856"/>
    <w:rsid w:val="00374039"/>
    <w:rsid w:val="0037763B"/>
    <w:rsid w:val="003801C6"/>
    <w:rsid w:val="0038106B"/>
    <w:rsid w:val="003811CE"/>
    <w:rsid w:val="00381BB3"/>
    <w:rsid w:val="0038456C"/>
    <w:rsid w:val="00385E6C"/>
    <w:rsid w:val="00391739"/>
    <w:rsid w:val="0039473F"/>
    <w:rsid w:val="003A148D"/>
    <w:rsid w:val="003B088D"/>
    <w:rsid w:val="003B3D3F"/>
    <w:rsid w:val="003B5A28"/>
    <w:rsid w:val="003C4694"/>
    <w:rsid w:val="003E3F76"/>
    <w:rsid w:val="003E6E25"/>
    <w:rsid w:val="003F0B50"/>
    <w:rsid w:val="00401275"/>
    <w:rsid w:val="00402B4F"/>
    <w:rsid w:val="004054AE"/>
    <w:rsid w:val="00407ABF"/>
    <w:rsid w:val="00420BD4"/>
    <w:rsid w:val="00432F60"/>
    <w:rsid w:val="004347E7"/>
    <w:rsid w:val="00434DA8"/>
    <w:rsid w:val="00445FBB"/>
    <w:rsid w:val="00454A6B"/>
    <w:rsid w:val="00462964"/>
    <w:rsid w:val="004632F6"/>
    <w:rsid w:val="0046434B"/>
    <w:rsid w:val="0047558D"/>
    <w:rsid w:val="0048280C"/>
    <w:rsid w:val="00493C70"/>
    <w:rsid w:val="00495122"/>
    <w:rsid w:val="004A4A56"/>
    <w:rsid w:val="004B1B3A"/>
    <w:rsid w:val="004B22FE"/>
    <w:rsid w:val="004B426E"/>
    <w:rsid w:val="004B5B65"/>
    <w:rsid w:val="004C1B21"/>
    <w:rsid w:val="004C46DE"/>
    <w:rsid w:val="004C79D1"/>
    <w:rsid w:val="004D102A"/>
    <w:rsid w:val="004D627D"/>
    <w:rsid w:val="004E0787"/>
    <w:rsid w:val="004E2000"/>
    <w:rsid w:val="004E7308"/>
    <w:rsid w:val="004F0F08"/>
    <w:rsid w:val="0052643A"/>
    <w:rsid w:val="00541EAE"/>
    <w:rsid w:val="00547D0A"/>
    <w:rsid w:val="0055160E"/>
    <w:rsid w:val="00551FDD"/>
    <w:rsid w:val="00552E4E"/>
    <w:rsid w:val="00555384"/>
    <w:rsid w:val="00556DC4"/>
    <w:rsid w:val="005654E6"/>
    <w:rsid w:val="00570245"/>
    <w:rsid w:val="00571E36"/>
    <w:rsid w:val="00573EAB"/>
    <w:rsid w:val="0057420C"/>
    <w:rsid w:val="00583068"/>
    <w:rsid w:val="00597B0C"/>
    <w:rsid w:val="005B12FD"/>
    <w:rsid w:val="005B2B6C"/>
    <w:rsid w:val="005C27BA"/>
    <w:rsid w:val="005E204F"/>
    <w:rsid w:val="0060247B"/>
    <w:rsid w:val="00620B65"/>
    <w:rsid w:val="00621019"/>
    <w:rsid w:val="006225F8"/>
    <w:rsid w:val="0064036E"/>
    <w:rsid w:val="00641E7C"/>
    <w:rsid w:val="00646F6E"/>
    <w:rsid w:val="00663731"/>
    <w:rsid w:val="00663A31"/>
    <w:rsid w:val="00666E3E"/>
    <w:rsid w:val="006757B0"/>
    <w:rsid w:val="006762CF"/>
    <w:rsid w:val="00691CC3"/>
    <w:rsid w:val="006A0D53"/>
    <w:rsid w:val="006A1DD6"/>
    <w:rsid w:val="006A786D"/>
    <w:rsid w:val="006B2125"/>
    <w:rsid w:val="006B75E4"/>
    <w:rsid w:val="006C2B23"/>
    <w:rsid w:val="006C4538"/>
    <w:rsid w:val="006D0E55"/>
    <w:rsid w:val="006D12F1"/>
    <w:rsid w:val="006D213D"/>
    <w:rsid w:val="006D704C"/>
    <w:rsid w:val="006E26B6"/>
    <w:rsid w:val="006E29EA"/>
    <w:rsid w:val="006E3382"/>
    <w:rsid w:val="006F4801"/>
    <w:rsid w:val="00702216"/>
    <w:rsid w:val="00704F9A"/>
    <w:rsid w:val="007073EF"/>
    <w:rsid w:val="0071194F"/>
    <w:rsid w:val="00722B33"/>
    <w:rsid w:val="00726D77"/>
    <w:rsid w:val="00742343"/>
    <w:rsid w:val="00750954"/>
    <w:rsid w:val="007635E4"/>
    <w:rsid w:val="00763DA2"/>
    <w:rsid w:val="0077375E"/>
    <w:rsid w:val="0077680B"/>
    <w:rsid w:val="00776BE9"/>
    <w:rsid w:val="00777B5C"/>
    <w:rsid w:val="007842F0"/>
    <w:rsid w:val="00785546"/>
    <w:rsid w:val="00791963"/>
    <w:rsid w:val="00791E30"/>
    <w:rsid w:val="00792927"/>
    <w:rsid w:val="007A1C6C"/>
    <w:rsid w:val="007B4869"/>
    <w:rsid w:val="007B767C"/>
    <w:rsid w:val="007C653C"/>
    <w:rsid w:val="007D1389"/>
    <w:rsid w:val="007E77F3"/>
    <w:rsid w:val="007F3C7E"/>
    <w:rsid w:val="007F3CE7"/>
    <w:rsid w:val="008018CC"/>
    <w:rsid w:val="0081493C"/>
    <w:rsid w:val="00814D7B"/>
    <w:rsid w:val="008204F2"/>
    <w:rsid w:val="008209BC"/>
    <w:rsid w:val="008301A8"/>
    <w:rsid w:val="00832A03"/>
    <w:rsid w:val="00845BCF"/>
    <w:rsid w:val="00852989"/>
    <w:rsid w:val="008756EA"/>
    <w:rsid w:val="00880FD1"/>
    <w:rsid w:val="00884E94"/>
    <w:rsid w:val="0089098B"/>
    <w:rsid w:val="008B3FE1"/>
    <w:rsid w:val="008B4D57"/>
    <w:rsid w:val="008C7258"/>
    <w:rsid w:val="008D245B"/>
    <w:rsid w:val="008E444F"/>
    <w:rsid w:val="008E5CE3"/>
    <w:rsid w:val="008E6675"/>
    <w:rsid w:val="008F50BA"/>
    <w:rsid w:val="00907255"/>
    <w:rsid w:val="009148B3"/>
    <w:rsid w:val="00916641"/>
    <w:rsid w:val="009214E8"/>
    <w:rsid w:val="009219D4"/>
    <w:rsid w:val="00925BA8"/>
    <w:rsid w:val="009332D4"/>
    <w:rsid w:val="009460F0"/>
    <w:rsid w:val="00955FAC"/>
    <w:rsid w:val="00964E98"/>
    <w:rsid w:val="00971448"/>
    <w:rsid w:val="00971887"/>
    <w:rsid w:val="00981A4F"/>
    <w:rsid w:val="00991298"/>
    <w:rsid w:val="00993429"/>
    <w:rsid w:val="00993B16"/>
    <w:rsid w:val="009C00A6"/>
    <w:rsid w:val="009C4E73"/>
    <w:rsid w:val="009E0099"/>
    <w:rsid w:val="009E2D95"/>
    <w:rsid w:val="009E7F91"/>
    <w:rsid w:val="009F373F"/>
    <w:rsid w:val="009F7E8B"/>
    <w:rsid w:val="00A00B2A"/>
    <w:rsid w:val="00A02BBB"/>
    <w:rsid w:val="00A03FA4"/>
    <w:rsid w:val="00A11053"/>
    <w:rsid w:val="00A17929"/>
    <w:rsid w:val="00A2487A"/>
    <w:rsid w:val="00A25323"/>
    <w:rsid w:val="00A33F2F"/>
    <w:rsid w:val="00A35ECB"/>
    <w:rsid w:val="00A43123"/>
    <w:rsid w:val="00A6788C"/>
    <w:rsid w:val="00A7009A"/>
    <w:rsid w:val="00A70442"/>
    <w:rsid w:val="00A80166"/>
    <w:rsid w:val="00A82348"/>
    <w:rsid w:val="00A8334E"/>
    <w:rsid w:val="00A841BC"/>
    <w:rsid w:val="00A9508B"/>
    <w:rsid w:val="00A964AC"/>
    <w:rsid w:val="00AA42BA"/>
    <w:rsid w:val="00AA4EFD"/>
    <w:rsid w:val="00AA57FE"/>
    <w:rsid w:val="00AD0E52"/>
    <w:rsid w:val="00AD52CE"/>
    <w:rsid w:val="00AE0DC3"/>
    <w:rsid w:val="00AE19D2"/>
    <w:rsid w:val="00AE2B80"/>
    <w:rsid w:val="00AE524B"/>
    <w:rsid w:val="00B00340"/>
    <w:rsid w:val="00B034E5"/>
    <w:rsid w:val="00B03933"/>
    <w:rsid w:val="00B137BC"/>
    <w:rsid w:val="00B1464E"/>
    <w:rsid w:val="00B1474F"/>
    <w:rsid w:val="00B16CFE"/>
    <w:rsid w:val="00B24727"/>
    <w:rsid w:val="00B27AB2"/>
    <w:rsid w:val="00B33E83"/>
    <w:rsid w:val="00B41C4B"/>
    <w:rsid w:val="00B426E1"/>
    <w:rsid w:val="00B45219"/>
    <w:rsid w:val="00B4777D"/>
    <w:rsid w:val="00B65263"/>
    <w:rsid w:val="00B65463"/>
    <w:rsid w:val="00B735EF"/>
    <w:rsid w:val="00B8390F"/>
    <w:rsid w:val="00B840FE"/>
    <w:rsid w:val="00B9304B"/>
    <w:rsid w:val="00BA04B7"/>
    <w:rsid w:val="00BA58A2"/>
    <w:rsid w:val="00BB10EC"/>
    <w:rsid w:val="00BB4671"/>
    <w:rsid w:val="00BB76B9"/>
    <w:rsid w:val="00BC7DE6"/>
    <w:rsid w:val="00BD3AD1"/>
    <w:rsid w:val="00BD5756"/>
    <w:rsid w:val="00BE0C1B"/>
    <w:rsid w:val="00BE1BEC"/>
    <w:rsid w:val="00BE7FC3"/>
    <w:rsid w:val="00BF1E68"/>
    <w:rsid w:val="00C00827"/>
    <w:rsid w:val="00C1382E"/>
    <w:rsid w:val="00C14C3C"/>
    <w:rsid w:val="00C21516"/>
    <w:rsid w:val="00C313B6"/>
    <w:rsid w:val="00C317AC"/>
    <w:rsid w:val="00C36E29"/>
    <w:rsid w:val="00C43813"/>
    <w:rsid w:val="00C50028"/>
    <w:rsid w:val="00C50BD4"/>
    <w:rsid w:val="00C626F0"/>
    <w:rsid w:val="00C62DD9"/>
    <w:rsid w:val="00C67FCD"/>
    <w:rsid w:val="00C72782"/>
    <w:rsid w:val="00C85A50"/>
    <w:rsid w:val="00C9395A"/>
    <w:rsid w:val="00C9561C"/>
    <w:rsid w:val="00CD0007"/>
    <w:rsid w:val="00CD2993"/>
    <w:rsid w:val="00CE11E7"/>
    <w:rsid w:val="00D00EB9"/>
    <w:rsid w:val="00D04B28"/>
    <w:rsid w:val="00D04B6B"/>
    <w:rsid w:val="00D06897"/>
    <w:rsid w:val="00D076C6"/>
    <w:rsid w:val="00D23FBD"/>
    <w:rsid w:val="00D30EFA"/>
    <w:rsid w:val="00D35B6B"/>
    <w:rsid w:val="00D5264C"/>
    <w:rsid w:val="00D75107"/>
    <w:rsid w:val="00D848BD"/>
    <w:rsid w:val="00D85068"/>
    <w:rsid w:val="00D85088"/>
    <w:rsid w:val="00D925EF"/>
    <w:rsid w:val="00D96E86"/>
    <w:rsid w:val="00DA797C"/>
    <w:rsid w:val="00DD287F"/>
    <w:rsid w:val="00DE26E3"/>
    <w:rsid w:val="00DE6822"/>
    <w:rsid w:val="00E05F11"/>
    <w:rsid w:val="00E2534A"/>
    <w:rsid w:val="00E34D79"/>
    <w:rsid w:val="00E360BD"/>
    <w:rsid w:val="00E378EE"/>
    <w:rsid w:val="00E40F03"/>
    <w:rsid w:val="00E41EA6"/>
    <w:rsid w:val="00E51CD7"/>
    <w:rsid w:val="00E57119"/>
    <w:rsid w:val="00E64794"/>
    <w:rsid w:val="00E70755"/>
    <w:rsid w:val="00E70760"/>
    <w:rsid w:val="00E70FFA"/>
    <w:rsid w:val="00E7457D"/>
    <w:rsid w:val="00E76A29"/>
    <w:rsid w:val="00E87EC3"/>
    <w:rsid w:val="00E96958"/>
    <w:rsid w:val="00EA4674"/>
    <w:rsid w:val="00EA771D"/>
    <w:rsid w:val="00EC3B15"/>
    <w:rsid w:val="00EC4057"/>
    <w:rsid w:val="00ED45A0"/>
    <w:rsid w:val="00EE3025"/>
    <w:rsid w:val="00EE3971"/>
    <w:rsid w:val="00EE4928"/>
    <w:rsid w:val="00EF609D"/>
    <w:rsid w:val="00EF655E"/>
    <w:rsid w:val="00F01F06"/>
    <w:rsid w:val="00F04B9E"/>
    <w:rsid w:val="00F07F70"/>
    <w:rsid w:val="00F135BB"/>
    <w:rsid w:val="00F20D2E"/>
    <w:rsid w:val="00F22DCD"/>
    <w:rsid w:val="00F24E14"/>
    <w:rsid w:val="00F277AD"/>
    <w:rsid w:val="00F3093F"/>
    <w:rsid w:val="00F436C2"/>
    <w:rsid w:val="00F47F42"/>
    <w:rsid w:val="00F7165F"/>
    <w:rsid w:val="00F741DF"/>
    <w:rsid w:val="00F83161"/>
    <w:rsid w:val="00F86FB6"/>
    <w:rsid w:val="00F87628"/>
    <w:rsid w:val="00F922F8"/>
    <w:rsid w:val="00F93E4F"/>
    <w:rsid w:val="00F94545"/>
    <w:rsid w:val="00F97381"/>
    <w:rsid w:val="00FA6862"/>
    <w:rsid w:val="00FB30F6"/>
    <w:rsid w:val="00FB4757"/>
    <w:rsid w:val="00FC327D"/>
    <w:rsid w:val="00FD16B2"/>
    <w:rsid w:val="00FD46B3"/>
    <w:rsid w:val="00FD531E"/>
    <w:rsid w:val="00FE354D"/>
    <w:rsid w:val="00FE7647"/>
    <w:rsid w:val="00FF3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F531"/>
  <w15:docId w15:val="{D36AD87A-52BB-45D7-9310-554FB924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1963"/>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table" w:customStyle="1" w:styleId="Lentelstinklelis2">
    <w:name w:val="Lentelės tinklelis2"/>
    <w:basedOn w:val="prastojilentel"/>
    <w:next w:val="Lentelstinklelis"/>
    <w:uiPriority w:val="39"/>
    <w:rsid w:val="001B34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991298"/>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991298"/>
    <w:pPr>
      <w:shd w:val="clear" w:color="auto" w:fill="FFFFFF"/>
      <w:spacing w:after="60" w:line="264" w:lineRule="exact"/>
      <w:jc w:val="right"/>
    </w:pPr>
    <w:rPr>
      <w:rFonts w:eastAsia="Times New Roman" w:cs="Times New Roman"/>
      <w:sz w:val="19"/>
      <w:szCs w:val="19"/>
    </w:rPr>
  </w:style>
  <w:style w:type="character" w:styleId="Emfaz">
    <w:name w:val="Emphasis"/>
    <w:basedOn w:val="Numatytasispastraiposriftas"/>
    <w:uiPriority w:val="20"/>
    <w:qFormat/>
    <w:rsid w:val="00D04B28"/>
    <w:rPr>
      <w:i/>
      <w:iCs/>
    </w:rPr>
  </w:style>
  <w:style w:type="character" w:styleId="Grietas">
    <w:name w:val="Strong"/>
    <w:basedOn w:val="Numatytasispastraiposriftas"/>
    <w:uiPriority w:val="22"/>
    <w:qFormat/>
    <w:rsid w:val="00D04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6737">
      <w:bodyDiv w:val="1"/>
      <w:marLeft w:val="0"/>
      <w:marRight w:val="0"/>
      <w:marTop w:val="0"/>
      <w:marBottom w:val="0"/>
      <w:divBdr>
        <w:top w:val="none" w:sz="0" w:space="0" w:color="auto"/>
        <w:left w:val="none" w:sz="0" w:space="0" w:color="auto"/>
        <w:bottom w:val="none" w:sz="0" w:space="0" w:color="auto"/>
        <w:right w:val="none" w:sz="0" w:space="0" w:color="auto"/>
      </w:divBdr>
    </w:div>
    <w:div w:id="1625849845">
      <w:bodyDiv w:val="1"/>
      <w:marLeft w:val="0"/>
      <w:marRight w:val="0"/>
      <w:marTop w:val="0"/>
      <w:marBottom w:val="0"/>
      <w:divBdr>
        <w:top w:val="none" w:sz="0" w:space="0" w:color="auto"/>
        <w:left w:val="none" w:sz="0" w:space="0" w:color="auto"/>
        <w:bottom w:val="none" w:sz="0" w:space="0" w:color="auto"/>
        <w:right w:val="none" w:sz="0" w:space="0" w:color="auto"/>
      </w:divBdr>
    </w:div>
    <w:div w:id="16323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molet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BAAF7-76B5-47C7-87E6-686000A8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21</Pages>
  <Words>34163</Words>
  <Characters>19473</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53529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Kristina Andreikėnienė</cp:lastModifiedBy>
  <cp:revision>14</cp:revision>
  <cp:lastPrinted>2019-04-18T05:58:00Z</cp:lastPrinted>
  <dcterms:created xsi:type="dcterms:W3CDTF">2020-06-18T13:35:00Z</dcterms:created>
  <dcterms:modified xsi:type="dcterms:W3CDTF">2020-08-24T06:19:00Z</dcterms:modified>
</cp:coreProperties>
</file>