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C78" w:rsidRPr="002204DD" w:rsidRDefault="005F030A" w:rsidP="00A55C78">
      <w:pPr>
        <w:ind w:right="-178"/>
        <w:jc w:val="center"/>
        <w:rPr>
          <w:sz w:val="16"/>
          <w:szCs w:val="16"/>
        </w:rPr>
      </w:pPr>
      <w:r>
        <w:rPr>
          <w:noProof/>
          <w:sz w:val="16"/>
          <w:szCs w:val="16"/>
          <w:lang w:val="en-US"/>
        </w:rPr>
        <w:drawing>
          <wp:inline distT="0" distB="0" distL="0" distR="0" wp14:anchorId="58B771C6">
            <wp:extent cx="2859405" cy="7924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9405" cy="792480"/>
                    </a:xfrm>
                    <a:prstGeom prst="rect">
                      <a:avLst/>
                    </a:prstGeom>
                    <a:noFill/>
                  </pic:spPr>
                </pic:pic>
              </a:graphicData>
            </a:graphic>
          </wp:inline>
        </w:drawing>
      </w:r>
    </w:p>
    <w:p w:rsidR="00A55C78" w:rsidRPr="002204DD" w:rsidRDefault="005F030A" w:rsidP="00A55C78">
      <w:pPr>
        <w:ind w:right="-178"/>
        <w:jc w:val="center"/>
        <w:rPr>
          <w:sz w:val="16"/>
          <w:szCs w:val="16"/>
        </w:rPr>
      </w:pPr>
      <w:r>
        <w:rPr>
          <w:sz w:val="16"/>
          <w:szCs w:val="16"/>
        </w:rPr>
        <w:t>(MB JAMedica</w:t>
      </w:r>
      <w:r w:rsidR="00A55C78" w:rsidRPr="002204DD">
        <w:rPr>
          <w:sz w:val="16"/>
          <w:szCs w:val="16"/>
        </w:rPr>
        <w:t>)</w:t>
      </w:r>
    </w:p>
    <w:p w:rsidR="005F030A" w:rsidRPr="005F030A" w:rsidRDefault="00A55C78" w:rsidP="005F030A">
      <w:pPr>
        <w:ind w:right="-178"/>
        <w:jc w:val="center"/>
        <w:rPr>
          <w:sz w:val="16"/>
          <w:szCs w:val="16"/>
        </w:rPr>
      </w:pPr>
      <w:r w:rsidRPr="002204DD">
        <w:rPr>
          <w:sz w:val="16"/>
          <w:szCs w:val="16"/>
        </w:rPr>
        <w:t>(</w:t>
      </w:r>
      <w:r w:rsidR="005F030A" w:rsidRPr="005F030A">
        <w:rPr>
          <w:sz w:val="16"/>
          <w:szCs w:val="16"/>
        </w:rPr>
        <w:t>Buveinės adresas Krėvos g. 10-27, LT-44237, Kaunas</w:t>
      </w:r>
    </w:p>
    <w:p w:rsidR="005F030A" w:rsidRPr="005F030A" w:rsidRDefault="005F030A" w:rsidP="005F030A">
      <w:pPr>
        <w:ind w:right="-178"/>
        <w:jc w:val="center"/>
        <w:rPr>
          <w:sz w:val="16"/>
          <w:szCs w:val="16"/>
        </w:rPr>
      </w:pPr>
      <w:r w:rsidRPr="005F030A">
        <w:rPr>
          <w:sz w:val="16"/>
          <w:szCs w:val="16"/>
        </w:rPr>
        <w:t>Kodas 305094394; PVM kodas LT100013223319;</w:t>
      </w:r>
    </w:p>
    <w:p w:rsidR="00A55C78" w:rsidRPr="002204DD" w:rsidRDefault="005F030A" w:rsidP="005F030A">
      <w:pPr>
        <w:ind w:right="-178"/>
        <w:jc w:val="center"/>
        <w:rPr>
          <w:sz w:val="16"/>
          <w:szCs w:val="16"/>
        </w:rPr>
      </w:pPr>
      <w:r w:rsidRPr="005F030A">
        <w:rPr>
          <w:sz w:val="16"/>
          <w:szCs w:val="16"/>
        </w:rPr>
        <w:t>Duomenys kaupiami ir saugomi VĮ Registrų Centro Kauno filialo Juridinių asmenų registre</w:t>
      </w:r>
      <w:r w:rsidR="00A55C78" w:rsidRPr="002204DD">
        <w:rPr>
          <w:sz w:val="16"/>
          <w:szCs w:val="16"/>
        </w:rPr>
        <w:t>)</w:t>
      </w:r>
    </w:p>
    <w:p w:rsidR="00A55C78" w:rsidRDefault="00A55C78" w:rsidP="00A55C78">
      <w:pPr>
        <w:jc w:val="both"/>
      </w:pPr>
    </w:p>
    <w:p w:rsidR="00A55C78" w:rsidRDefault="00A55C78" w:rsidP="00A55C78">
      <w:pPr>
        <w:jc w:val="both"/>
      </w:pPr>
      <w:r w:rsidRPr="002204DD">
        <w:t>Viešoji įstaiga Druskininkų ligoninė</w:t>
      </w:r>
    </w:p>
    <w:p w:rsidR="00A55C78" w:rsidRPr="002204DD" w:rsidRDefault="00A55C78" w:rsidP="00A55C78">
      <w:pPr>
        <w:suppressAutoHyphens/>
        <w:spacing w:after="0"/>
        <w:jc w:val="center"/>
        <w:rPr>
          <w:b/>
          <w:szCs w:val="24"/>
        </w:rPr>
      </w:pPr>
      <w:r w:rsidRPr="002204DD">
        <w:rPr>
          <w:b/>
          <w:szCs w:val="24"/>
        </w:rPr>
        <w:t>PASIŪLYMAS</w:t>
      </w:r>
    </w:p>
    <w:p w:rsidR="00A55C78" w:rsidRPr="002204DD" w:rsidRDefault="00A55C78" w:rsidP="00A55C78">
      <w:pPr>
        <w:suppressAutoHyphens/>
        <w:spacing w:after="0"/>
        <w:jc w:val="center"/>
        <w:rPr>
          <w:szCs w:val="24"/>
        </w:rPr>
      </w:pPr>
      <w:r w:rsidRPr="002204DD">
        <w:rPr>
          <w:b/>
          <w:szCs w:val="24"/>
        </w:rPr>
        <w:t xml:space="preserve">DĖL </w:t>
      </w:r>
      <w:r>
        <w:rPr>
          <w:b/>
          <w:szCs w:val="24"/>
        </w:rPr>
        <w:t>MEDICININIŲ PRIEMONIŲ (MAIŠAI STERILIZACIJAI)</w:t>
      </w:r>
      <w:r w:rsidRPr="002204DD">
        <w:rPr>
          <w:b/>
          <w:szCs w:val="24"/>
        </w:rPr>
        <w:t xml:space="preserve"> PIRKIMO</w:t>
      </w:r>
    </w:p>
    <w:p w:rsidR="00A55C78" w:rsidRPr="002204DD" w:rsidRDefault="005F030A" w:rsidP="00A55C78">
      <w:pPr>
        <w:shd w:val="clear" w:color="auto" w:fill="FFFFFF"/>
        <w:spacing w:after="0"/>
        <w:jc w:val="center"/>
      </w:pPr>
      <w:r>
        <w:t>2020 07 22</w:t>
      </w:r>
      <w:r w:rsidR="00A55C78" w:rsidRPr="002204DD">
        <w:rPr>
          <w:b/>
          <w:bCs/>
          <w:color w:val="000000"/>
        </w:rPr>
        <w:t xml:space="preserve"> </w:t>
      </w:r>
      <w:r w:rsidR="00A55C78" w:rsidRPr="002204DD">
        <w:t>Nr.</w:t>
      </w:r>
      <w:r>
        <w:t>01</w:t>
      </w:r>
    </w:p>
    <w:p w:rsidR="00A55C78" w:rsidRPr="002204DD" w:rsidRDefault="00A55C78" w:rsidP="00A55C78">
      <w:pPr>
        <w:shd w:val="clear" w:color="auto" w:fill="FFFFFF"/>
        <w:spacing w:after="0"/>
        <w:rPr>
          <w:bCs/>
          <w:color w:val="000000"/>
          <w:vertAlign w:val="superscript"/>
        </w:rPr>
      </w:pPr>
      <w:r w:rsidRPr="002204DD">
        <w:tab/>
      </w:r>
      <w:r w:rsidRPr="002204DD">
        <w:tab/>
      </w:r>
      <w:r w:rsidRPr="002204DD">
        <w:tab/>
      </w:r>
      <w:r w:rsidR="005F030A">
        <w:t xml:space="preserve">                                       </w:t>
      </w:r>
      <w:r w:rsidRPr="002204DD">
        <w:rPr>
          <w:bCs/>
          <w:color w:val="000000"/>
          <w:vertAlign w:val="superscript"/>
        </w:rPr>
        <w:t>(Data)</w:t>
      </w:r>
    </w:p>
    <w:p w:rsidR="00A55C78" w:rsidRPr="002204DD" w:rsidRDefault="005F030A" w:rsidP="00A55C78">
      <w:pPr>
        <w:spacing w:after="0"/>
        <w:jc w:val="center"/>
        <w:rPr>
          <w:szCs w:val="24"/>
        </w:rPr>
      </w:pPr>
      <w:r>
        <w:rPr>
          <w:szCs w:val="24"/>
        </w:rPr>
        <w:t>Kaunas</w:t>
      </w:r>
    </w:p>
    <w:p w:rsidR="00A55C78" w:rsidRPr="002204DD" w:rsidRDefault="00A55C78" w:rsidP="00A55C78">
      <w:pPr>
        <w:spacing w:after="0"/>
        <w:jc w:val="center"/>
        <w:rPr>
          <w:sz w:val="22"/>
          <w:vertAlign w:val="superscript"/>
        </w:rPr>
      </w:pPr>
      <w:r w:rsidRPr="002204DD">
        <w:rPr>
          <w:sz w:val="22"/>
          <w:vertAlign w:val="superscript"/>
        </w:rPr>
        <w:t>(Sudarymo vieta)</w:t>
      </w:r>
    </w:p>
    <w:p w:rsidR="00A55C78" w:rsidRPr="002204DD" w:rsidRDefault="00A55C78" w:rsidP="00A55C78">
      <w:pPr>
        <w:jc w:val="both"/>
        <w:rPr>
          <w:i/>
          <w:spacing w:val="-4"/>
          <w:szCs w:val="24"/>
        </w:rPr>
      </w:pPr>
    </w:p>
    <w:tbl>
      <w:tblPr>
        <w:tblW w:w="96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820"/>
        <w:gridCol w:w="4817"/>
      </w:tblGrid>
      <w:tr w:rsidR="00A55C78" w:rsidRPr="002204DD" w:rsidTr="00F712D6">
        <w:tc>
          <w:tcPr>
            <w:tcW w:w="48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5C78" w:rsidRPr="002204DD" w:rsidRDefault="00A55C78" w:rsidP="00F712D6">
            <w:pPr>
              <w:spacing w:after="0" w:line="240" w:lineRule="auto"/>
              <w:rPr>
                <w:i/>
              </w:rPr>
            </w:pPr>
            <w:r w:rsidRPr="002204DD">
              <w:t xml:space="preserve">Tiekėjo pavadinimas </w:t>
            </w:r>
            <w:r w:rsidRPr="002204DD">
              <w:rPr>
                <w:i/>
              </w:rPr>
              <w:t>(Jeigu dalyvauja ūkio subjektų grupė, surašomi visi dalyvių pavadinimai</w:t>
            </w:r>
          </w:p>
        </w:tc>
        <w:tc>
          <w:tcPr>
            <w:tcW w:w="48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5C78" w:rsidRPr="002204DD" w:rsidRDefault="005F030A" w:rsidP="00F712D6">
            <w:pPr>
              <w:spacing w:after="0" w:line="240" w:lineRule="auto"/>
              <w:jc w:val="both"/>
            </w:pPr>
            <w:r>
              <w:t>MB JAMedica</w:t>
            </w:r>
          </w:p>
        </w:tc>
      </w:tr>
      <w:tr w:rsidR="00A55C78" w:rsidRPr="002204DD" w:rsidTr="00F712D6">
        <w:tc>
          <w:tcPr>
            <w:tcW w:w="48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5C78" w:rsidRPr="002204DD" w:rsidRDefault="00A55C78" w:rsidP="00F712D6">
            <w:pPr>
              <w:spacing w:after="0" w:line="240" w:lineRule="auto"/>
            </w:pPr>
            <w:r w:rsidRPr="002204DD">
              <w:t>Tiekėjo adresas</w:t>
            </w:r>
            <w:r w:rsidRPr="002204DD">
              <w:rPr>
                <w:i/>
              </w:rPr>
              <w:t xml:space="preserve"> (Jeigu dalyvauja ūkio subjektų grupė, surašomi visi dalyvių adresai)</w:t>
            </w:r>
          </w:p>
        </w:tc>
        <w:tc>
          <w:tcPr>
            <w:tcW w:w="48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5C78" w:rsidRPr="002204DD" w:rsidRDefault="005F030A" w:rsidP="00F712D6">
            <w:pPr>
              <w:spacing w:after="0" w:line="240" w:lineRule="auto"/>
              <w:jc w:val="both"/>
            </w:pPr>
            <w:r w:rsidRPr="005F030A">
              <w:t>Krėvos g. 10-27, LT-44237, Kaunas</w:t>
            </w:r>
          </w:p>
        </w:tc>
      </w:tr>
      <w:tr w:rsidR="00A55C78" w:rsidRPr="002204DD" w:rsidTr="00F712D6">
        <w:tc>
          <w:tcPr>
            <w:tcW w:w="48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5C78" w:rsidRPr="002204DD" w:rsidRDefault="00A55C78" w:rsidP="00F712D6">
            <w:pPr>
              <w:spacing w:after="0" w:line="240" w:lineRule="auto"/>
            </w:pPr>
            <w:r w:rsidRPr="002204DD">
              <w:t>Tiekėjo įmonės kodas</w:t>
            </w:r>
          </w:p>
        </w:tc>
        <w:tc>
          <w:tcPr>
            <w:tcW w:w="48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5C78" w:rsidRPr="002204DD" w:rsidRDefault="005F030A" w:rsidP="00F712D6">
            <w:pPr>
              <w:spacing w:after="0" w:line="240" w:lineRule="auto"/>
              <w:jc w:val="both"/>
            </w:pPr>
            <w:r w:rsidRPr="005F030A">
              <w:t>305094394</w:t>
            </w:r>
          </w:p>
        </w:tc>
      </w:tr>
      <w:tr w:rsidR="00A55C78" w:rsidRPr="002204DD" w:rsidTr="00F712D6">
        <w:tc>
          <w:tcPr>
            <w:tcW w:w="48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5C78" w:rsidRPr="002204DD" w:rsidRDefault="00A55C78" w:rsidP="00F712D6">
            <w:pPr>
              <w:spacing w:after="0" w:line="240" w:lineRule="auto"/>
            </w:pPr>
            <w:r w:rsidRPr="002204DD">
              <w:t>Už pasiūlymą atsakingo asmens pareigos, vardas, pavardė</w:t>
            </w:r>
          </w:p>
        </w:tc>
        <w:tc>
          <w:tcPr>
            <w:tcW w:w="48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5C78" w:rsidRPr="002204DD" w:rsidRDefault="005F030A" w:rsidP="00F712D6">
            <w:pPr>
              <w:spacing w:after="0" w:line="240" w:lineRule="auto"/>
              <w:jc w:val="both"/>
            </w:pPr>
            <w:r w:rsidRPr="005F030A">
              <w:t>Direktorė Vitalija Pečeliūnienė</w:t>
            </w:r>
          </w:p>
        </w:tc>
      </w:tr>
      <w:tr w:rsidR="00A55C78" w:rsidRPr="002204DD" w:rsidTr="00F712D6">
        <w:tc>
          <w:tcPr>
            <w:tcW w:w="48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5C78" w:rsidRPr="002204DD" w:rsidRDefault="00A55C78" w:rsidP="00F712D6">
            <w:pPr>
              <w:spacing w:after="0" w:line="240" w:lineRule="auto"/>
            </w:pPr>
            <w:r w:rsidRPr="002204DD">
              <w:t>Telefono numeris</w:t>
            </w:r>
          </w:p>
        </w:tc>
        <w:tc>
          <w:tcPr>
            <w:tcW w:w="48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5C78" w:rsidRPr="002204DD" w:rsidRDefault="005F030A" w:rsidP="00F712D6">
            <w:pPr>
              <w:spacing w:after="0" w:line="240" w:lineRule="auto"/>
              <w:jc w:val="both"/>
            </w:pPr>
            <w:r>
              <w:t>+37064830305</w:t>
            </w:r>
          </w:p>
        </w:tc>
      </w:tr>
      <w:tr w:rsidR="00A55C78" w:rsidRPr="002204DD" w:rsidTr="00F712D6">
        <w:tc>
          <w:tcPr>
            <w:tcW w:w="48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5C78" w:rsidRPr="002204DD" w:rsidRDefault="00A55C78" w:rsidP="00F712D6">
            <w:pPr>
              <w:spacing w:after="0" w:line="240" w:lineRule="auto"/>
            </w:pPr>
            <w:r w:rsidRPr="002204DD">
              <w:t>Fakso numeris</w:t>
            </w:r>
          </w:p>
        </w:tc>
        <w:tc>
          <w:tcPr>
            <w:tcW w:w="48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5C78" w:rsidRPr="002204DD" w:rsidRDefault="00A55C78" w:rsidP="00F712D6">
            <w:pPr>
              <w:spacing w:after="0" w:line="240" w:lineRule="auto"/>
              <w:jc w:val="both"/>
            </w:pPr>
          </w:p>
        </w:tc>
      </w:tr>
      <w:tr w:rsidR="00A55C78" w:rsidRPr="002204DD" w:rsidTr="00F712D6">
        <w:tc>
          <w:tcPr>
            <w:tcW w:w="48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5C78" w:rsidRPr="002204DD" w:rsidRDefault="00A55C78" w:rsidP="00F712D6">
            <w:pPr>
              <w:spacing w:after="0" w:line="240" w:lineRule="auto"/>
            </w:pPr>
            <w:r w:rsidRPr="002204DD">
              <w:t>El. pašto adresas</w:t>
            </w:r>
          </w:p>
        </w:tc>
        <w:tc>
          <w:tcPr>
            <w:tcW w:w="48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5C78" w:rsidRPr="002204DD" w:rsidRDefault="006D102E" w:rsidP="00F712D6">
            <w:pPr>
              <w:spacing w:after="0" w:line="240" w:lineRule="auto"/>
              <w:jc w:val="both"/>
            </w:pPr>
            <w:hyperlink r:id="rId6" w:history="1">
              <w:r w:rsidR="005F030A" w:rsidRPr="0094310B">
                <w:rPr>
                  <w:rStyle w:val="Hyperlink"/>
                </w:rPr>
                <w:t>jamedicamb@gmail.com</w:t>
              </w:r>
            </w:hyperlink>
            <w:r w:rsidR="005F030A">
              <w:t xml:space="preserve"> </w:t>
            </w:r>
          </w:p>
        </w:tc>
      </w:tr>
    </w:tbl>
    <w:p w:rsidR="00A55C78" w:rsidRPr="002204DD" w:rsidRDefault="00A55C78" w:rsidP="00A55C78">
      <w:pPr>
        <w:ind w:left="1440"/>
        <w:jc w:val="both"/>
      </w:pPr>
    </w:p>
    <w:tbl>
      <w:tblPr>
        <w:tblW w:w="960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5059"/>
        <w:gridCol w:w="4547"/>
      </w:tblGrid>
      <w:tr w:rsidR="00A55C78" w:rsidRPr="002204DD" w:rsidTr="00F712D6">
        <w:tc>
          <w:tcPr>
            <w:tcW w:w="50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5C78" w:rsidRPr="002204DD" w:rsidRDefault="00A55C78" w:rsidP="00F712D6">
            <w:pPr>
              <w:spacing w:after="0" w:line="240" w:lineRule="auto"/>
              <w:rPr>
                <w:i/>
              </w:rPr>
            </w:pPr>
            <w:r w:rsidRPr="002204DD">
              <w:rPr>
                <w:spacing w:val="-4"/>
              </w:rPr>
              <w:t xml:space="preserve">Subtiekėjo (-ų) </w:t>
            </w:r>
            <w:r w:rsidRPr="002204DD">
              <w:t>pavadinimas (-ai) ir kodas (-ai)</w:t>
            </w:r>
          </w:p>
        </w:tc>
        <w:tc>
          <w:tcPr>
            <w:tcW w:w="45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5C78" w:rsidRPr="002204DD" w:rsidRDefault="00A55C78" w:rsidP="00F712D6">
            <w:pPr>
              <w:spacing w:after="0" w:line="240" w:lineRule="auto"/>
              <w:jc w:val="both"/>
            </w:pPr>
          </w:p>
        </w:tc>
      </w:tr>
      <w:tr w:rsidR="00A55C78" w:rsidRPr="002204DD" w:rsidTr="00F712D6">
        <w:tc>
          <w:tcPr>
            <w:tcW w:w="50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5C78" w:rsidRPr="002204DD" w:rsidRDefault="00A55C78" w:rsidP="00F712D6">
            <w:pPr>
              <w:spacing w:after="0" w:line="240" w:lineRule="auto"/>
            </w:pPr>
            <w:r w:rsidRPr="002204DD">
              <w:rPr>
                <w:spacing w:val="-4"/>
              </w:rPr>
              <w:t xml:space="preserve">Subtiekėjo (-ų) </w:t>
            </w:r>
            <w:r w:rsidRPr="002204DD">
              <w:t xml:space="preserve">adresas (-ai) </w:t>
            </w:r>
          </w:p>
        </w:tc>
        <w:tc>
          <w:tcPr>
            <w:tcW w:w="45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5C78" w:rsidRPr="002204DD" w:rsidRDefault="00A55C78" w:rsidP="00F712D6">
            <w:pPr>
              <w:spacing w:after="0" w:line="240" w:lineRule="auto"/>
              <w:jc w:val="both"/>
            </w:pPr>
          </w:p>
        </w:tc>
      </w:tr>
      <w:tr w:rsidR="00A55C78" w:rsidRPr="002204DD" w:rsidTr="00F712D6">
        <w:tc>
          <w:tcPr>
            <w:tcW w:w="50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5C78" w:rsidRPr="002204DD" w:rsidRDefault="00A55C78" w:rsidP="00F712D6">
            <w:pPr>
              <w:spacing w:after="0" w:line="240" w:lineRule="auto"/>
            </w:pPr>
            <w:r w:rsidRPr="002204DD">
              <w:t>Įsipareigojimai, kuriems ketinama pasitelkti subtiekėją (-us) ir jų vertės nuo bendros pasiūlymo kainos dalis (procentais)</w:t>
            </w:r>
          </w:p>
        </w:tc>
        <w:tc>
          <w:tcPr>
            <w:tcW w:w="45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5C78" w:rsidRPr="002204DD" w:rsidRDefault="00A55C78" w:rsidP="00F712D6">
            <w:pPr>
              <w:spacing w:after="0" w:line="240" w:lineRule="auto"/>
              <w:jc w:val="both"/>
            </w:pPr>
          </w:p>
        </w:tc>
      </w:tr>
    </w:tbl>
    <w:p w:rsidR="00A55C78" w:rsidRPr="002204DD" w:rsidRDefault="00A55C78" w:rsidP="00A55C78">
      <w:pPr>
        <w:spacing w:after="0" w:line="240" w:lineRule="auto"/>
        <w:jc w:val="both"/>
        <w:rPr>
          <w:rFonts w:eastAsia="Times New Roman"/>
          <w:szCs w:val="24"/>
          <w:lang w:eastAsia="lt-LT"/>
        </w:rPr>
      </w:pPr>
      <w:r w:rsidRPr="002204DD">
        <w:rPr>
          <w:rFonts w:eastAsia="Times New Roman"/>
          <w:szCs w:val="24"/>
          <w:lang w:eastAsia="lt-LT"/>
        </w:rPr>
        <w:t xml:space="preserve">         </w:t>
      </w:r>
    </w:p>
    <w:p w:rsidR="00A55C78" w:rsidRPr="006A3EE7" w:rsidRDefault="00A55C78" w:rsidP="00A55C78">
      <w:pPr>
        <w:spacing w:after="0" w:line="240" w:lineRule="auto"/>
        <w:ind w:firstLine="567"/>
        <w:jc w:val="both"/>
      </w:pPr>
      <w:r w:rsidRPr="006A3EE7">
        <w:t>1. Šiuo pasiūlymu pažymime, kad sutinkame su visomis pirkimo sąlygomis, nustatytomis:</w:t>
      </w:r>
    </w:p>
    <w:p w:rsidR="00A55C78" w:rsidRPr="006A3EE7" w:rsidRDefault="00A55C78" w:rsidP="00A55C78">
      <w:pPr>
        <w:spacing w:after="0" w:line="240" w:lineRule="auto"/>
        <w:ind w:firstLine="567"/>
        <w:jc w:val="both"/>
      </w:pPr>
      <w:r w:rsidRPr="006A3EE7">
        <w:t>1) konkurso sąlygose ir konkurso skelbime (skelbimuose), paskelbtuose Centrinėje viešųjų pirkimų informacinėje sistemoje;</w:t>
      </w:r>
    </w:p>
    <w:p w:rsidR="00A55C78" w:rsidRPr="006A3EE7" w:rsidRDefault="00A55C78" w:rsidP="00A55C78">
      <w:pPr>
        <w:spacing w:after="0" w:line="240" w:lineRule="auto"/>
        <w:ind w:firstLine="567"/>
        <w:jc w:val="both"/>
      </w:pPr>
      <w:r w:rsidRPr="006A3EE7">
        <w:lastRenderedPageBreak/>
        <w:t>2) kituose pirkimo dokumentuose (jų paaiškinimuose, papildymuose).</w:t>
      </w:r>
    </w:p>
    <w:p w:rsidR="00A55C78" w:rsidRPr="006A3EE7" w:rsidRDefault="00A55C78" w:rsidP="00A55C78">
      <w:pPr>
        <w:spacing w:after="0" w:line="240" w:lineRule="auto"/>
        <w:ind w:firstLine="567"/>
        <w:jc w:val="both"/>
      </w:pPr>
      <w:r w:rsidRPr="006A3EE7">
        <w:t xml:space="preserve">2. </w:t>
      </w:r>
      <w:r w:rsidRPr="006A3EE7">
        <w:rPr>
          <w:spacing w:val="-4"/>
        </w:rPr>
        <w:t>Pateikdami pasiūlymą, patvirtiname, kad dokumentų skaitmeninės</w:t>
      </w:r>
      <w:r w:rsidRPr="006A3EE7">
        <w:t xml:space="preserve"> kopijos ir elektroninėmis priemonėmis pateikti duomenys yra tikri ir teisingi.</w:t>
      </w:r>
    </w:p>
    <w:p w:rsidR="00A55C78" w:rsidRPr="006A3EE7" w:rsidRDefault="00A55C78" w:rsidP="00A55C78">
      <w:pPr>
        <w:spacing w:after="0" w:line="240" w:lineRule="auto"/>
        <w:jc w:val="both"/>
        <w:rPr>
          <w:spacing w:val="-4"/>
        </w:rPr>
      </w:pPr>
    </w:p>
    <w:p w:rsidR="00A55C78" w:rsidRPr="009878E3" w:rsidRDefault="00A55C78" w:rsidP="00A55C78">
      <w:pPr>
        <w:spacing w:after="0" w:line="240" w:lineRule="auto"/>
        <w:ind w:firstLine="567"/>
        <w:jc w:val="both"/>
      </w:pPr>
      <w:r w:rsidRPr="009878E3">
        <w:t>Patvirtiname, kad mūsų siūlomos prekės visiškai atitinka pirkimo dokumentuose nurodytus reikalavimus.</w:t>
      </w:r>
    </w:p>
    <w:p w:rsidR="00A55C78" w:rsidRPr="00050CC0" w:rsidRDefault="00A55C78" w:rsidP="00A55C78">
      <w:pPr>
        <w:spacing w:after="0" w:line="240" w:lineRule="auto"/>
        <w:ind w:firstLine="567"/>
        <w:jc w:val="both"/>
        <w:rPr>
          <w:b/>
          <w:bCs/>
        </w:rPr>
      </w:pPr>
      <w:r w:rsidRPr="00050CC0">
        <w:rPr>
          <w:b/>
          <w:bCs/>
        </w:rPr>
        <w:t>Siūlomų prekių įkainiai ir bendra visų siūlomų prekių kaina (skaičiais ir žodžiais Eur su PVM) nurodyti</w:t>
      </w:r>
      <w:r w:rsidRPr="00050CC0">
        <w:rPr>
          <w:b/>
          <w:bCs/>
          <w:i/>
        </w:rPr>
        <w:t xml:space="preserve"> </w:t>
      </w:r>
      <w:r w:rsidRPr="00050CC0">
        <w:rPr>
          <w:b/>
          <w:bCs/>
        </w:rPr>
        <w:t>užpildytoje ir pateiktoje techninėje specifikacijoje (xlxs formatu).</w:t>
      </w:r>
    </w:p>
    <w:p w:rsidR="00A55C78" w:rsidRDefault="00A55C78" w:rsidP="00A55C78">
      <w:pPr>
        <w:spacing w:after="0" w:line="240" w:lineRule="auto"/>
        <w:jc w:val="both"/>
      </w:pPr>
    </w:p>
    <w:p w:rsidR="00A55C78" w:rsidRDefault="00A55C78" w:rsidP="00A55C78">
      <w:pPr>
        <w:spacing w:after="0" w:line="240" w:lineRule="auto"/>
        <w:jc w:val="both"/>
      </w:pPr>
    </w:p>
    <w:p w:rsidR="00A55C78" w:rsidRPr="006A3EE7" w:rsidRDefault="00A55C78" w:rsidP="00A55C78">
      <w:pPr>
        <w:spacing w:after="0" w:line="240" w:lineRule="auto"/>
        <w:jc w:val="both"/>
      </w:pPr>
    </w:p>
    <w:p w:rsidR="00A55C78" w:rsidRDefault="00A55C78" w:rsidP="00A55C78">
      <w:pPr>
        <w:spacing w:after="0" w:line="240" w:lineRule="auto"/>
        <w:jc w:val="both"/>
        <w:rPr>
          <w:rFonts w:eastAsia="Times New Roman"/>
          <w:bCs/>
          <w:szCs w:val="24"/>
          <w:lang w:eastAsia="lt-LT"/>
        </w:rPr>
      </w:pPr>
      <w:r>
        <w:rPr>
          <w:rFonts w:eastAsia="Times New Roman"/>
          <w:bCs/>
          <w:szCs w:val="24"/>
          <w:lang w:eastAsia="lt-LT"/>
        </w:rPr>
        <w:t>3. Vykdant sutartį pasitelksiu šiuos  subtiekėjus  **:</w:t>
      </w:r>
    </w:p>
    <w:tbl>
      <w:tblPr>
        <w:tblW w:w="96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704"/>
        <w:gridCol w:w="2694"/>
        <w:gridCol w:w="3685"/>
        <w:gridCol w:w="2551"/>
      </w:tblGrid>
      <w:tr w:rsidR="00A55C78" w:rsidTr="00F712D6">
        <w:tc>
          <w:tcPr>
            <w:tcW w:w="7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55C78" w:rsidRDefault="00A55C78" w:rsidP="00F712D6">
            <w:pPr>
              <w:spacing w:after="0" w:line="240" w:lineRule="auto"/>
              <w:jc w:val="center"/>
              <w:rPr>
                <w:rFonts w:eastAsia="Times New Roman"/>
                <w:bCs/>
                <w:sz w:val="22"/>
                <w:szCs w:val="24"/>
                <w:lang w:eastAsia="lt-LT"/>
              </w:rPr>
            </w:pPr>
            <w:r>
              <w:rPr>
                <w:rFonts w:eastAsia="Times New Roman"/>
                <w:bCs/>
                <w:sz w:val="22"/>
                <w:szCs w:val="24"/>
                <w:lang w:eastAsia="lt-LT"/>
              </w:rPr>
              <w:t>Eil. Nr.</w:t>
            </w:r>
          </w:p>
        </w:tc>
        <w:tc>
          <w:tcPr>
            <w:tcW w:w="2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55C78" w:rsidRDefault="00A55C78" w:rsidP="00F712D6">
            <w:pPr>
              <w:spacing w:after="0" w:line="240" w:lineRule="auto"/>
              <w:jc w:val="center"/>
              <w:rPr>
                <w:rFonts w:eastAsia="Times New Roman"/>
                <w:bCs/>
                <w:sz w:val="22"/>
                <w:szCs w:val="24"/>
                <w:lang w:eastAsia="lt-LT"/>
              </w:rPr>
            </w:pPr>
            <w:r>
              <w:rPr>
                <w:rFonts w:eastAsia="Times New Roman"/>
                <w:bCs/>
                <w:sz w:val="22"/>
                <w:szCs w:val="24"/>
                <w:lang w:eastAsia="lt-LT"/>
              </w:rPr>
              <w:t>SubTeikėjo  pavadinimas</w:t>
            </w: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55C78" w:rsidRDefault="00A55C78" w:rsidP="00F712D6">
            <w:pPr>
              <w:spacing w:after="0" w:line="240" w:lineRule="auto"/>
              <w:jc w:val="center"/>
              <w:rPr>
                <w:rFonts w:eastAsia="Times New Roman"/>
                <w:bCs/>
                <w:sz w:val="22"/>
                <w:szCs w:val="24"/>
                <w:lang w:eastAsia="lt-LT"/>
              </w:rPr>
            </w:pPr>
            <w:r>
              <w:rPr>
                <w:rFonts w:eastAsia="Times New Roman"/>
                <w:bCs/>
                <w:sz w:val="22"/>
                <w:szCs w:val="24"/>
                <w:lang w:eastAsia="lt-LT"/>
              </w:rPr>
              <w:t>Prekės, paslaugos ar darbai kuriems ketinama pasitelkti subtiekėją</w:t>
            </w: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55C78" w:rsidRDefault="00A55C78" w:rsidP="00F712D6">
            <w:pPr>
              <w:spacing w:after="0" w:line="240" w:lineRule="auto"/>
              <w:jc w:val="center"/>
              <w:rPr>
                <w:rFonts w:eastAsia="Times New Roman"/>
                <w:bCs/>
                <w:sz w:val="22"/>
                <w:szCs w:val="24"/>
                <w:lang w:eastAsia="lt-LT"/>
              </w:rPr>
            </w:pPr>
            <w:r>
              <w:rPr>
                <w:rFonts w:eastAsia="Times New Roman"/>
                <w:bCs/>
                <w:sz w:val="22"/>
                <w:szCs w:val="24"/>
                <w:lang w:eastAsia="lt-LT"/>
              </w:rPr>
              <w:t>Sutarties dalis (%) kuriai ketinama pasitekti subtiekėją</w:t>
            </w:r>
          </w:p>
        </w:tc>
      </w:tr>
      <w:tr w:rsidR="00A55C78" w:rsidTr="00F712D6">
        <w:tc>
          <w:tcPr>
            <w:tcW w:w="7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5C78" w:rsidRDefault="00A55C78" w:rsidP="00F712D6">
            <w:pPr>
              <w:spacing w:after="0" w:line="240" w:lineRule="auto"/>
              <w:jc w:val="both"/>
              <w:rPr>
                <w:rFonts w:eastAsia="Times New Roman"/>
                <w:bCs/>
                <w:sz w:val="22"/>
                <w:szCs w:val="24"/>
                <w:lang w:eastAsia="lt-LT"/>
              </w:rPr>
            </w:pPr>
          </w:p>
        </w:tc>
        <w:tc>
          <w:tcPr>
            <w:tcW w:w="2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5C78" w:rsidRDefault="00A55C78" w:rsidP="00F712D6">
            <w:pPr>
              <w:spacing w:after="0" w:line="240" w:lineRule="auto"/>
              <w:jc w:val="both"/>
              <w:rPr>
                <w:rFonts w:eastAsia="Times New Roman"/>
                <w:bCs/>
                <w:sz w:val="22"/>
                <w:szCs w:val="24"/>
                <w:lang w:eastAsia="lt-LT"/>
              </w:rPr>
            </w:pP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5C78" w:rsidRDefault="00A55C78" w:rsidP="00F712D6">
            <w:pPr>
              <w:spacing w:after="0" w:line="240" w:lineRule="auto"/>
              <w:jc w:val="both"/>
              <w:rPr>
                <w:rFonts w:eastAsia="Times New Roman"/>
                <w:bCs/>
                <w:sz w:val="22"/>
                <w:szCs w:val="24"/>
                <w:lang w:eastAsia="lt-LT"/>
              </w:rPr>
            </w:pP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5C78" w:rsidRDefault="00A55C78" w:rsidP="00F712D6">
            <w:pPr>
              <w:spacing w:after="0" w:line="240" w:lineRule="auto"/>
              <w:jc w:val="both"/>
              <w:rPr>
                <w:rFonts w:eastAsia="Times New Roman"/>
                <w:bCs/>
                <w:sz w:val="22"/>
                <w:szCs w:val="24"/>
                <w:lang w:eastAsia="lt-LT"/>
              </w:rPr>
            </w:pPr>
          </w:p>
        </w:tc>
      </w:tr>
      <w:tr w:rsidR="00A55C78" w:rsidTr="00F712D6">
        <w:tc>
          <w:tcPr>
            <w:tcW w:w="7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5C78" w:rsidRDefault="00A55C78" w:rsidP="00F712D6">
            <w:pPr>
              <w:spacing w:after="0" w:line="240" w:lineRule="auto"/>
              <w:jc w:val="both"/>
              <w:rPr>
                <w:rFonts w:eastAsia="Times New Roman"/>
                <w:bCs/>
                <w:sz w:val="22"/>
                <w:szCs w:val="24"/>
                <w:lang w:eastAsia="lt-LT"/>
              </w:rPr>
            </w:pPr>
          </w:p>
        </w:tc>
        <w:tc>
          <w:tcPr>
            <w:tcW w:w="26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5C78" w:rsidRDefault="00A55C78" w:rsidP="00F712D6">
            <w:pPr>
              <w:spacing w:after="0" w:line="240" w:lineRule="auto"/>
              <w:jc w:val="both"/>
              <w:rPr>
                <w:rFonts w:eastAsia="Times New Roman"/>
                <w:bCs/>
                <w:sz w:val="22"/>
                <w:szCs w:val="24"/>
                <w:lang w:eastAsia="lt-LT"/>
              </w:rPr>
            </w:pP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5C78" w:rsidRDefault="00A55C78" w:rsidP="00F712D6">
            <w:pPr>
              <w:spacing w:after="0" w:line="240" w:lineRule="auto"/>
              <w:jc w:val="both"/>
              <w:rPr>
                <w:rFonts w:eastAsia="Times New Roman"/>
                <w:bCs/>
                <w:sz w:val="22"/>
                <w:szCs w:val="24"/>
                <w:lang w:eastAsia="lt-LT"/>
              </w:rPr>
            </w:pPr>
          </w:p>
        </w:tc>
        <w:tc>
          <w:tcPr>
            <w:tcW w:w="2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5C78" w:rsidRDefault="00A55C78" w:rsidP="00F712D6">
            <w:pPr>
              <w:spacing w:after="0" w:line="240" w:lineRule="auto"/>
              <w:jc w:val="both"/>
              <w:rPr>
                <w:rFonts w:eastAsia="Times New Roman"/>
                <w:bCs/>
                <w:sz w:val="22"/>
                <w:szCs w:val="24"/>
                <w:lang w:eastAsia="lt-LT"/>
              </w:rPr>
            </w:pPr>
          </w:p>
        </w:tc>
      </w:tr>
    </w:tbl>
    <w:p w:rsidR="00A55C78" w:rsidRDefault="00A55C78" w:rsidP="00A55C78">
      <w:pPr>
        <w:spacing w:after="0" w:line="240" w:lineRule="auto"/>
        <w:jc w:val="both"/>
        <w:rPr>
          <w:rFonts w:eastAsia="Times New Roman"/>
          <w:bCs/>
          <w:i/>
          <w:szCs w:val="24"/>
          <w:lang w:eastAsia="lt-LT"/>
        </w:rPr>
      </w:pPr>
      <w:r>
        <w:rPr>
          <w:rFonts w:eastAsia="Times New Roman"/>
          <w:bCs/>
          <w:i/>
          <w:szCs w:val="24"/>
          <w:lang w:eastAsia="lt-LT"/>
        </w:rPr>
        <w:t>Pildyti tuomet, jei bus sutarties vykdymui bus pasitelkti subtiekėjai (subteikėjai).</w:t>
      </w:r>
    </w:p>
    <w:p w:rsidR="00A55C78" w:rsidRDefault="00A55C78" w:rsidP="00A55C78">
      <w:pPr>
        <w:spacing w:after="0" w:line="240" w:lineRule="auto"/>
        <w:jc w:val="both"/>
        <w:rPr>
          <w:rFonts w:eastAsia="Times New Roman"/>
          <w:bCs/>
          <w:i/>
          <w:szCs w:val="24"/>
          <w:lang w:eastAsia="lt-LT"/>
        </w:rPr>
      </w:pPr>
    </w:p>
    <w:p w:rsidR="00A55C78" w:rsidRDefault="00A55C78" w:rsidP="00A55C78">
      <w:pPr>
        <w:spacing w:after="0" w:line="240" w:lineRule="auto"/>
        <w:jc w:val="both"/>
        <w:rPr>
          <w:rFonts w:eastAsia="Times New Roman"/>
          <w:color w:val="000000"/>
          <w:szCs w:val="24"/>
          <w:lang w:eastAsia="lt-LT"/>
        </w:rPr>
      </w:pPr>
      <w:r>
        <w:rPr>
          <w:rFonts w:eastAsia="Times New Roman"/>
          <w:color w:val="000000"/>
          <w:szCs w:val="24"/>
          <w:lang w:eastAsia="lt-LT"/>
        </w:rPr>
        <w:t>4. Šiame pasiūlyme yra pateikta ir konfidenciali informacija *** (dokumentai su konfidencialia informacija įsegti atskirai):</w:t>
      </w:r>
    </w:p>
    <w:tbl>
      <w:tblPr>
        <w:tblW w:w="949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704"/>
        <w:gridCol w:w="8790"/>
      </w:tblGrid>
      <w:tr w:rsidR="00A55C78" w:rsidTr="00F712D6">
        <w:tc>
          <w:tcPr>
            <w:tcW w:w="7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5C78" w:rsidRDefault="00A55C78" w:rsidP="00F712D6">
            <w:pPr>
              <w:spacing w:after="0" w:line="240" w:lineRule="auto"/>
              <w:jc w:val="center"/>
              <w:rPr>
                <w:rFonts w:eastAsia="Times New Roman"/>
                <w:color w:val="000000"/>
                <w:szCs w:val="24"/>
                <w:lang w:eastAsia="lt-LT"/>
              </w:rPr>
            </w:pPr>
            <w:r>
              <w:rPr>
                <w:rFonts w:eastAsia="Times New Roman"/>
                <w:color w:val="000000"/>
                <w:szCs w:val="24"/>
                <w:lang w:eastAsia="lt-LT"/>
              </w:rPr>
              <w:t>Eil. Nr.</w:t>
            </w:r>
          </w:p>
        </w:tc>
        <w:tc>
          <w:tcPr>
            <w:tcW w:w="87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5C78" w:rsidRDefault="00A55C78" w:rsidP="00F712D6">
            <w:pPr>
              <w:spacing w:after="0" w:line="240" w:lineRule="auto"/>
              <w:jc w:val="center"/>
              <w:rPr>
                <w:rFonts w:eastAsia="Times New Roman"/>
                <w:szCs w:val="24"/>
                <w:lang w:eastAsia="lt-LT"/>
              </w:rPr>
            </w:pPr>
            <w:r>
              <w:rPr>
                <w:rFonts w:eastAsia="Times New Roman"/>
                <w:color w:val="000000"/>
                <w:szCs w:val="24"/>
                <w:lang w:eastAsia="lt-LT"/>
              </w:rPr>
              <w:t>Pateikto dokumento pavadinimas</w:t>
            </w:r>
          </w:p>
        </w:tc>
      </w:tr>
      <w:tr w:rsidR="00A55C78" w:rsidTr="00F712D6">
        <w:tc>
          <w:tcPr>
            <w:tcW w:w="7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5C78" w:rsidRDefault="00A55C78" w:rsidP="00F712D6">
            <w:pPr>
              <w:spacing w:after="0" w:line="240" w:lineRule="auto"/>
              <w:jc w:val="both"/>
              <w:rPr>
                <w:rFonts w:eastAsia="Times New Roman"/>
                <w:color w:val="000000"/>
                <w:szCs w:val="24"/>
                <w:lang w:eastAsia="lt-LT"/>
              </w:rPr>
            </w:pPr>
          </w:p>
        </w:tc>
        <w:tc>
          <w:tcPr>
            <w:tcW w:w="87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5C78" w:rsidRDefault="00A55C78" w:rsidP="00F712D6">
            <w:pPr>
              <w:spacing w:after="0" w:line="240" w:lineRule="auto"/>
              <w:jc w:val="both"/>
              <w:rPr>
                <w:rFonts w:eastAsia="Times New Roman"/>
                <w:color w:val="000000"/>
                <w:szCs w:val="24"/>
                <w:lang w:eastAsia="lt-LT"/>
              </w:rPr>
            </w:pPr>
          </w:p>
        </w:tc>
      </w:tr>
      <w:tr w:rsidR="00A55C78" w:rsidTr="00F712D6">
        <w:tc>
          <w:tcPr>
            <w:tcW w:w="7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5C78" w:rsidRDefault="00A55C78" w:rsidP="00F712D6">
            <w:pPr>
              <w:spacing w:after="0" w:line="240" w:lineRule="auto"/>
              <w:jc w:val="both"/>
              <w:rPr>
                <w:rFonts w:eastAsia="Times New Roman"/>
                <w:color w:val="000000"/>
                <w:szCs w:val="24"/>
                <w:lang w:eastAsia="lt-LT"/>
              </w:rPr>
            </w:pPr>
          </w:p>
        </w:tc>
        <w:tc>
          <w:tcPr>
            <w:tcW w:w="87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5C78" w:rsidRDefault="00A55C78" w:rsidP="00F712D6">
            <w:pPr>
              <w:spacing w:after="0" w:line="240" w:lineRule="auto"/>
              <w:jc w:val="both"/>
              <w:rPr>
                <w:rFonts w:eastAsia="Times New Roman"/>
                <w:color w:val="000000"/>
                <w:szCs w:val="24"/>
                <w:lang w:eastAsia="lt-LT"/>
              </w:rPr>
            </w:pPr>
          </w:p>
        </w:tc>
      </w:tr>
    </w:tbl>
    <w:p w:rsidR="00A55C78" w:rsidRDefault="00A55C78" w:rsidP="00A55C78">
      <w:pPr>
        <w:spacing w:after="0" w:line="240" w:lineRule="auto"/>
        <w:jc w:val="both"/>
        <w:rPr>
          <w:rFonts w:eastAsia="Times New Roman"/>
          <w:bCs/>
          <w:i/>
          <w:color w:val="000000"/>
          <w:szCs w:val="24"/>
          <w:lang w:eastAsia="lt-LT"/>
        </w:rPr>
      </w:pPr>
      <w:r>
        <w:rPr>
          <w:rFonts w:eastAsia="Times New Roman"/>
          <w:bCs/>
          <w:i/>
          <w:color w:val="000000"/>
          <w:szCs w:val="24"/>
          <w:lang w:eastAsia="lt-LT"/>
        </w:rPr>
        <w:t xml:space="preserve">Pildyti tuomet, jei bus pateikta konfidenciali informacija. Teikėjas negali nurodyti, kad konfidencialus yra pasiūlymo įkainis arba, kad visas pasiūlymas yra konfidencialus. </w:t>
      </w:r>
    </w:p>
    <w:p w:rsidR="00A55C78" w:rsidRDefault="00A55C78" w:rsidP="00A55C78">
      <w:pPr>
        <w:spacing w:after="0" w:line="240" w:lineRule="auto"/>
        <w:ind w:left="709"/>
        <w:jc w:val="both"/>
        <w:rPr>
          <w:rFonts w:eastAsia="Times New Roman"/>
          <w:color w:val="000000"/>
          <w:szCs w:val="24"/>
          <w:lang w:eastAsia="lt-LT"/>
        </w:rPr>
      </w:pPr>
    </w:p>
    <w:p w:rsidR="00A55C78" w:rsidRPr="00050CC0" w:rsidRDefault="00A55C78" w:rsidP="00A55C78">
      <w:pPr>
        <w:pStyle w:val="ListParagraph"/>
        <w:numPr>
          <w:ilvl w:val="0"/>
          <w:numId w:val="2"/>
        </w:numPr>
        <w:tabs>
          <w:tab w:val="left" w:pos="284"/>
        </w:tabs>
        <w:ind w:left="0" w:firstLine="0"/>
        <w:jc w:val="both"/>
        <w:rPr>
          <w:color w:val="000000"/>
          <w:szCs w:val="24"/>
          <w:lang w:eastAsia="lt-LT"/>
        </w:rPr>
      </w:pPr>
      <w:proofErr w:type="spellStart"/>
      <w:r>
        <w:rPr>
          <w:color w:val="000000"/>
          <w:szCs w:val="24"/>
          <w:lang w:eastAsia="lt-LT"/>
        </w:rPr>
        <w:t>K</w:t>
      </w:r>
      <w:r w:rsidRPr="00050CC0">
        <w:rPr>
          <w:color w:val="000000"/>
          <w:szCs w:val="24"/>
          <w:lang w:eastAsia="lt-LT"/>
        </w:rPr>
        <w:t>artu</w:t>
      </w:r>
      <w:proofErr w:type="spellEnd"/>
      <w:r w:rsidRPr="00050CC0">
        <w:rPr>
          <w:color w:val="000000"/>
          <w:szCs w:val="24"/>
          <w:lang w:eastAsia="lt-LT"/>
        </w:rPr>
        <w:t xml:space="preserve"> </w:t>
      </w:r>
      <w:proofErr w:type="spellStart"/>
      <w:r w:rsidRPr="00050CC0">
        <w:rPr>
          <w:color w:val="000000"/>
          <w:szCs w:val="24"/>
          <w:lang w:eastAsia="lt-LT"/>
        </w:rPr>
        <w:t>su</w:t>
      </w:r>
      <w:proofErr w:type="spellEnd"/>
      <w:r w:rsidRPr="00050CC0">
        <w:rPr>
          <w:color w:val="000000"/>
          <w:szCs w:val="24"/>
          <w:lang w:eastAsia="lt-LT"/>
        </w:rPr>
        <w:t xml:space="preserve"> </w:t>
      </w:r>
      <w:proofErr w:type="spellStart"/>
      <w:r w:rsidRPr="00050CC0">
        <w:rPr>
          <w:color w:val="000000"/>
          <w:szCs w:val="24"/>
          <w:lang w:eastAsia="lt-LT"/>
        </w:rPr>
        <w:t>pasiūlymu</w:t>
      </w:r>
      <w:proofErr w:type="spellEnd"/>
      <w:r w:rsidRPr="00050CC0">
        <w:rPr>
          <w:color w:val="000000"/>
          <w:szCs w:val="24"/>
          <w:lang w:eastAsia="lt-LT"/>
        </w:rPr>
        <w:t xml:space="preserve"> </w:t>
      </w:r>
      <w:proofErr w:type="spellStart"/>
      <w:r w:rsidRPr="00050CC0">
        <w:rPr>
          <w:color w:val="000000"/>
          <w:szCs w:val="24"/>
          <w:lang w:eastAsia="lt-LT"/>
        </w:rPr>
        <w:t>pateikiami</w:t>
      </w:r>
      <w:proofErr w:type="spellEnd"/>
      <w:r w:rsidRPr="00050CC0">
        <w:rPr>
          <w:color w:val="000000"/>
          <w:szCs w:val="24"/>
          <w:lang w:eastAsia="lt-LT"/>
        </w:rPr>
        <w:t xml:space="preserve"> </w:t>
      </w:r>
      <w:proofErr w:type="spellStart"/>
      <w:r w:rsidRPr="00050CC0">
        <w:rPr>
          <w:color w:val="000000"/>
          <w:szCs w:val="24"/>
          <w:lang w:eastAsia="lt-LT"/>
        </w:rPr>
        <w:t>šie</w:t>
      </w:r>
      <w:proofErr w:type="spellEnd"/>
      <w:r w:rsidRPr="00050CC0">
        <w:rPr>
          <w:color w:val="000000"/>
          <w:szCs w:val="24"/>
          <w:lang w:eastAsia="lt-LT"/>
        </w:rPr>
        <w:t xml:space="preserve"> </w:t>
      </w:r>
      <w:proofErr w:type="spellStart"/>
      <w:r w:rsidRPr="00050CC0">
        <w:rPr>
          <w:color w:val="000000"/>
          <w:szCs w:val="24"/>
          <w:lang w:eastAsia="lt-LT"/>
        </w:rPr>
        <w:t>dokumentai</w:t>
      </w:r>
      <w:proofErr w:type="spellEnd"/>
      <w:r w:rsidRPr="00050CC0">
        <w:rPr>
          <w:color w:val="000000"/>
          <w:szCs w:val="24"/>
          <w:lang w:eastAsia="lt-LT"/>
        </w:rPr>
        <w:t>:</w:t>
      </w:r>
    </w:p>
    <w:tbl>
      <w:tblPr>
        <w:tblW w:w="949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129"/>
        <w:gridCol w:w="3969"/>
        <w:gridCol w:w="4397"/>
      </w:tblGrid>
      <w:tr w:rsidR="00A55C78" w:rsidTr="00F712D6">
        <w:tc>
          <w:tcPr>
            <w:tcW w:w="11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5C78" w:rsidRDefault="00A55C78" w:rsidP="00F712D6">
            <w:pPr>
              <w:spacing w:after="0" w:line="240" w:lineRule="auto"/>
              <w:jc w:val="center"/>
              <w:rPr>
                <w:rFonts w:eastAsia="Times New Roman"/>
                <w:color w:val="000000"/>
                <w:szCs w:val="24"/>
                <w:lang w:eastAsia="lt-LT"/>
              </w:rPr>
            </w:pPr>
            <w:r>
              <w:rPr>
                <w:rFonts w:eastAsia="Times New Roman"/>
                <w:color w:val="000000"/>
                <w:szCs w:val="24"/>
                <w:lang w:eastAsia="lt-LT"/>
              </w:rPr>
              <w:t>Eil. Nr.</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5C78" w:rsidRDefault="00A55C78" w:rsidP="00F712D6">
            <w:pPr>
              <w:spacing w:after="0" w:line="240" w:lineRule="auto"/>
              <w:jc w:val="center"/>
              <w:rPr>
                <w:rFonts w:eastAsia="Times New Roman"/>
                <w:color w:val="000000"/>
                <w:szCs w:val="24"/>
                <w:lang w:eastAsia="lt-LT"/>
              </w:rPr>
            </w:pPr>
            <w:r>
              <w:rPr>
                <w:rFonts w:eastAsia="Times New Roman"/>
                <w:color w:val="000000"/>
                <w:szCs w:val="24"/>
                <w:lang w:eastAsia="lt-LT"/>
              </w:rPr>
              <w:t>Pateiktų dokumentų pavadinimas</w:t>
            </w:r>
          </w:p>
        </w:tc>
        <w:tc>
          <w:tcPr>
            <w:tcW w:w="43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5C78" w:rsidRDefault="00A55C78" w:rsidP="00F712D6">
            <w:pPr>
              <w:spacing w:after="0" w:line="240" w:lineRule="auto"/>
              <w:jc w:val="center"/>
              <w:rPr>
                <w:rFonts w:eastAsia="Times New Roman"/>
                <w:color w:val="000000"/>
                <w:szCs w:val="24"/>
                <w:lang w:eastAsia="lt-LT"/>
              </w:rPr>
            </w:pPr>
            <w:r>
              <w:rPr>
                <w:rFonts w:eastAsia="Times New Roman"/>
                <w:color w:val="000000"/>
                <w:szCs w:val="24"/>
                <w:lang w:eastAsia="lt-LT"/>
              </w:rPr>
              <w:t>Dokumento puslapių skaičius</w:t>
            </w:r>
          </w:p>
        </w:tc>
      </w:tr>
      <w:tr w:rsidR="00A55C78" w:rsidTr="00F712D6">
        <w:tc>
          <w:tcPr>
            <w:tcW w:w="11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5C78" w:rsidRDefault="005F030A" w:rsidP="00F712D6">
            <w:pPr>
              <w:spacing w:after="0" w:line="240" w:lineRule="auto"/>
              <w:jc w:val="both"/>
              <w:rPr>
                <w:rFonts w:eastAsia="Times New Roman"/>
                <w:color w:val="000000"/>
                <w:szCs w:val="24"/>
                <w:lang w:eastAsia="lt-LT"/>
              </w:rPr>
            </w:pPr>
            <w:r>
              <w:rPr>
                <w:rFonts w:eastAsia="Times New Roman"/>
                <w:color w:val="000000"/>
                <w:szCs w:val="24"/>
                <w:lang w:eastAsia="lt-LT"/>
              </w:rPr>
              <w:t>1</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5C78" w:rsidRDefault="005F030A" w:rsidP="00F712D6">
            <w:pPr>
              <w:spacing w:after="0" w:line="240" w:lineRule="auto"/>
              <w:jc w:val="both"/>
              <w:rPr>
                <w:rFonts w:eastAsia="Times New Roman"/>
                <w:color w:val="000000"/>
                <w:szCs w:val="24"/>
                <w:lang w:eastAsia="lt-LT"/>
              </w:rPr>
            </w:pPr>
            <w:r>
              <w:rPr>
                <w:rFonts w:eastAsia="Times New Roman"/>
                <w:color w:val="000000"/>
                <w:szCs w:val="24"/>
                <w:lang w:eastAsia="lt-LT"/>
              </w:rPr>
              <w:t>Registravimo pažymėjimas</w:t>
            </w:r>
          </w:p>
        </w:tc>
        <w:tc>
          <w:tcPr>
            <w:tcW w:w="43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5C78" w:rsidRDefault="00A55C78" w:rsidP="00F712D6">
            <w:pPr>
              <w:spacing w:after="0" w:line="240" w:lineRule="auto"/>
              <w:jc w:val="both"/>
              <w:rPr>
                <w:rFonts w:eastAsia="Times New Roman"/>
                <w:color w:val="000000"/>
                <w:szCs w:val="24"/>
                <w:lang w:eastAsia="lt-LT"/>
              </w:rPr>
            </w:pPr>
          </w:p>
        </w:tc>
      </w:tr>
      <w:tr w:rsidR="00A55C78" w:rsidTr="00F712D6">
        <w:tc>
          <w:tcPr>
            <w:tcW w:w="11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5C78" w:rsidRDefault="005F030A" w:rsidP="00F712D6">
            <w:pPr>
              <w:spacing w:after="0" w:line="240" w:lineRule="auto"/>
              <w:jc w:val="both"/>
              <w:rPr>
                <w:rFonts w:eastAsia="Times New Roman"/>
                <w:color w:val="000000"/>
                <w:szCs w:val="24"/>
                <w:lang w:eastAsia="lt-LT"/>
              </w:rPr>
            </w:pPr>
            <w:r>
              <w:rPr>
                <w:rFonts w:eastAsia="Times New Roman"/>
                <w:color w:val="000000"/>
                <w:szCs w:val="24"/>
                <w:lang w:eastAsia="lt-LT"/>
              </w:rPr>
              <w:t>2</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5C78" w:rsidRDefault="005F030A" w:rsidP="00F712D6">
            <w:pPr>
              <w:tabs>
                <w:tab w:val="left" w:pos="1296"/>
                <w:tab w:val="center" w:pos="4153"/>
                <w:tab w:val="right" w:pos="8306"/>
              </w:tabs>
              <w:spacing w:after="0" w:line="240" w:lineRule="auto"/>
              <w:jc w:val="both"/>
              <w:rPr>
                <w:rFonts w:eastAsia="Times New Roman"/>
                <w:color w:val="000000"/>
                <w:szCs w:val="24"/>
                <w:lang w:eastAsia="lt-LT"/>
              </w:rPr>
            </w:pPr>
            <w:r>
              <w:rPr>
                <w:rFonts w:eastAsia="Times New Roman"/>
                <w:color w:val="000000"/>
                <w:szCs w:val="24"/>
                <w:lang w:eastAsia="lt-LT"/>
              </w:rPr>
              <w:t>Pasiūlymas</w:t>
            </w:r>
          </w:p>
        </w:tc>
        <w:tc>
          <w:tcPr>
            <w:tcW w:w="43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5C78" w:rsidRDefault="00A55C78" w:rsidP="00F712D6">
            <w:pPr>
              <w:spacing w:after="0" w:line="240" w:lineRule="auto"/>
              <w:jc w:val="both"/>
              <w:rPr>
                <w:rFonts w:eastAsia="Times New Roman"/>
                <w:color w:val="000000"/>
                <w:szCs w:val="24"/>
                <w:lang w:eastAsia="lt-LT"/>
              </w:rPr>
            </w:pPr>
          </w:p>
        </w:tc>
      </w:tr>
      <w:tr w:rsidR="00A55C78" w:rsidTr="00F712D6">
        <w:tc>
          <w:tcPr>
            <w:tcW w:w="11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5C78" w:rsidRDefault="005F030A" w:rsidP="00F712D6">
            <w:pPr>
              <w:spacing w:after="0" w:line="240" w:lineRule="auto"/>
              <w:jc w:val="both"/>
              <w:rPr>
                <w:rFonts w:eastAsia="Times New Roman"/>
                <w:color w:val="000000"/>
                <w:szCs w:val="24"/>
                <w:lang w:eastAsia="lt-LT"/>
              </w:rPr>
            </w:pPr>
            <w:r>
              <w:rPr>
                <w:rFonts w:eastAsia="Times New Roman"/>
                <w:color w:val="000000"/>
                <w:szCs w:val="24"/>
                <w:lang w:eastAsia="lt-LT"/>
              </w:rPr>
              <w:t>3</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5C78" w:rsidRDefault="005F030A" w:rsidP="00F712D6">
            <w:pPr>
              <w:spacing w:after="0" w:line="240" w:lineRule="auto"/>
              <w:jc w:val="both"/>
              <w:rPr>
                <w:rFonts w:eastAsia="Times New Roman"/>
                <w:color w:val="000000"/>
                <w:szCs w:val="24"/>
                <w:lang w:eastAsia="lt-LT"/>
              </w:rPr>
            </w:pPr>
            <w:r>
              <w:rPr>
                <w:rFonts w:eastAsia="Times New Roman"/>
                <w:color w:val="000000"/>
                <w:szCs w:val="24"/>
                <w:lang w:eastAsia="lt-LT"/>
              </w:rPr>
              <w:t>TZMO brošiūra, CE</w:t>
            </w:r>
          </w:p>
        </w:tc>
        <w:tc>
          <w:tcPr>
            <w:tcW w:w="43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5C78" w:rsidRDefault="00A55C78" w:rsidP="00F712D6">
            <w:pPr>
              <w:spacing w:after="0" w:line="240" w:lineRule="auto"/>
              <w:jc w:val="both"/>
              <w:rPr>
                <w:rFonts w:eastAsia="Times New Roman"/>
                <w:color w:val="000000"/>
                <w:szCs w:val="24"/>
                <w:lang w:eastAsia="lt-LT"/>
              </w:rPr>
            </w:pPr>
          </w:p>
        </w:tc>
      </w:tr>
      <w:tr w:rsidR="00837113" w:rsidTr="00F712D6">
        <w:tc>
          <w:tcPr>
            <w:tcW w:w="11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7113" w:rsidRDefault="00837113" w:rsidP="00F712D6">
            <w:pPr>
              <w:spacing w:after="0" w:line="240" w:lineRule="auto"/>
              <w:jc w:val="both"/>
              <w:rPr>
                <w:rFonts w:eastAsia="Times New Roman"/>
                <w:color w:val="000000"/>
                <w:szCs w:val="24"/>
                <w:lang w:eastAsia="lt-LT"/>
              </w:rPr>
            </w:pPr>
            <w:r>
              <w:rPr>
                <w:rFonts w:eastAsia="Times New Roman"/>
                <w:color w:val="000000"/>
                <w:szCs w:val="24"/>
                <w:lang w:eastAsia="lt-LT"/>
              </w:rPr>
              <w:t>4</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7113" w:rsidRDefault="00837113" w:rsidP="00F712D6">
            <w:pPr>
              <w:spacing w:after="0" w:line="240" w:lineRule="auto"/>
              <w:jc w:val="both"/>
              <w:rPr>
                <w:rFonts w:eastAsia="Times New Roman"/>
                <w:color w:val="000000"/>
                <w:szCs w:val="24"/>
                <w:lang w:eastAsia="lt-LT"/>
              </w:rPr>
            </w:pPr>
            <w:r>
              <w:rPr>
                <w:rFonts w:eastAsia="Times New Roman"/>
                <w:color w:val="000000"/>
                <w:szCs w:val="24"/>
                <w:lang w:eastAsia="lt-LT"/>
              </w:rPr>
              <w:t>Techninė specifikacija</w:t>
            </w:r>
          </w:p>
        </w:tc>
        <w:tc>
          <w:tcPr>
            <w:tcW w:w="43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7113" w:rsidRDefault="00837113" w:rsidP="00F712D6">
            <w:pPr>
              <w:spacing w:after="0" w:line="240" w:lineRule="auto"/>
              <w:jc w:val="both"/>
              <w:rPr>
                <w:rFonts w:eastAsia="Times New Roman"/>
                <w:color w:val="000000"/>
                <w:szCs w:val="24"/>
                <w:lang w:eastAsia="lt-LT"/>
              </w:rPr>
            </w:pPr>
          </w:p>
        </w:tc>
      </w:tr>
    </w:tbl>
    <w:p w:rsidR="00A55C78" w:rsidRDefault="00A55C78" w:rsidP="00A55C78">
      <w:pPr>
        <w:spacing w:after="0" w:line="240" w:lineRule="auto"/>
        <w:jc w:val="both"/>
        <w:rPr>
          <w:rFonts w:eastAsia="Times New Roman"/>
          <w:color w:val="000000"/>
          <w:szCs w:val="24"/>
          <w:lang w:val="en-US" w:eastAsia="lt-LT"/>
        </w:rPr>
      </w:pPr>
    </w:p>
    <w:p w:rsidR="00A55C78" w:rsidRPr="00A4775F" w:rsidRDefault="00A55C78" w:rsidP="00A55C78">
      <w:pPr>
        <w:pStyle w:val="ListParagraph"/>
        <w:numPr>
          <w:ilvl w:val="0"/>
          <w:numId w:val="1"/>
        </w:numPr>
        <w:jc w:val="both"/>
        <w:rPr>
          <w:rFonts w:ascii="Arial" w:hAnsi="Arial" w:cs="Arial"/>
          <w:color w:val="000000"/>
          <w:sz w:val="20"/>
          <w:szCs w:val="20"/>
          <w:lang w:eastAsia="lt-LT"/>
        </w:rPr>
      </w:pPr>
      <w:proofErr w:type="spellStart"/>
      <w:r w:rsidRPr="00A4775F">
        <w:rPr>
          <w:color w:val="000000"/>
          <w:szCs w:val="24"/>
          <w:lang w:eastAsia="lt-LT"/>
        </w:rPr>
        <w:t>Pasiūlymas</w:t>
      </w:r>
      <w:proofErr w:type="spellEnd"/>
      <w:r w:rsidRPr="00A4775F">
        <w:rPr>
          <w:color w:val="000000"/>
          <w:szCs w:val="24"/>
          <w:lang w:eastAsia="lt-LT"/>
        </w:rPr>
        <w:t xml:space="preserve"> </w:t>
      </w:r>
      <w:proofErr w:type="spellStart"/>
      <w:r w:rsidRPr="00A4775F">
        <w:rPr>
          <w:color w:val="000000"/>
          <w:szCs w:val="24"/>
          <w:lang w:eastAsia="lt-LT"/>
        </w:rPr>
        <w:t>galioja</w:t>
      </w:r>
      <w:proofErr w:type="spellEnd"/>
      <w:r w:rsidRPr="00A4775F">
        <w:rPr>
          <w:color w:val="000000"/>
          <w:szCs w:val="24"/>
          <w:lang w:eastAsia="lt-LT"/>
        </w:rPr>
        <w:t xml:space="preserve"> </w:t>
      </w:r>
      <w:proofErr w:type="spellStart"/>
      <w:r w:rsidRPr="00A4775F">
        <w:rPr>
          <w:color w:val="000000"/>
          <w:szCs w:val="24"/>
          <w:lang w:eastAsia="lt-LT"/>
        </w:rPr>
        <w:t>iki</w:t>
      </w:r>
      <w:proofErr w:type="spellEnd"/>
      <w:r w:rsidRPr="00A4775F">
        <w:rPr>
          <w:color w:val="000000"/>
          <w:szCs w:val="24"/>
          <w:lang w:eastAsia="lt-LT"/>
        </w:rPr>
        <w:t xml:space="preserve"> </w:t>
      </w:r>
      <w:proofErr w:type="spellStart"/>
      <w:r w:rsidRPr="00A4775F">
        <w:rPr>
          <w:color w:val="000000"/>
          <w:szCs w:val="24"/>
          <w:lang w:eastAsia="lt-LT"/>
        </w:rPr>
        <w:t>termino</w:t>
      </w:r>
      <w:proofErr w:type="spellEnd"/>
      <w:r w:rsidRPr="00A4775F">
        <w:rPr>
          <w:color w:val="000000"/>
          <w:szCs w:val="24"/>
          <w:lang w:eastAsia="lt-LT"/>
        </w:rPr>
        <w:t xml:space="preserve">, </w:t>
      </w:r>
      <w:proofErr w:type="spellStart"/>
      <w:r w:rsidRPr="00A4775F">
        <w:rPr>
          <w:color w:val="000000"/>
          <w:szCs w:val="24"/>
          <w:lang w:eastAsia="lt-LT"/>
        </w:rPr>
        <w:t>nustatyto</w:t>
      </w:r>
      <w:proofErr w:type="spellEnd"/>
      <w:r w:rsidRPr="00A4775F">
        <w:rPr>
          <w:color w:val="000000"/>
          <w:szCs w:val="24"/>
          <w:lang w:eastAsia="lt-LT"/>
        </w:rPr>
        <w:t xml:space="preserve"> </w:t>
      </w:r>
      <w:proofErr w:type="spellStart"/>
      <w:r w:rsidRPr="00A4775F">
        <w:rPr>
          <w:color w:val="000000"/>
          <w:szCs w:val="24"/>
          <w:lang w:eastAsia="lt-LT"/>
        </w:rPr>
        <w:t>pirkimo</w:t>
      </w:r>
      <w:proofErr w:type="spellEnd"/>
      <w:r w:rsidRPr="00A4775F">
        <w:rPr>
          <w:color w:val="000000"/>
          <w:szCs w:val="24"/>
          <w:lang w:eastAsia="lt-LT"/>
        </w:rPr>
        <w:t xml:space="preserve"> </w:t>
      </w:r>
      <w:proofErr w:type="spellStart"/>
      <w:r w:rsidRPr="00A4775F">
        <w:rPr>
          <w:color w:val="000000"/>
          <w:szCs w:val="24"/>
          <w:lang w:eastAsia="lt-LT"/>
        </w:rPr>
        <w:t>dokumentuose</w:t>
      </w:r>
      <w:proofErr w:type="spellEnd"/>
      <w:r w:rsidRPr="00A4775F">
        <w:rPr>
          <w:rFonts w:ascii="Arial" w:hAnsi="Arial" w:cs="Arial"/>
          <w:color w:val="000000"/>
          <w:sz w:val="20"/>
          <w:szCs w:val="20"/>
          <w:lang w:eastAsia="lt-LT"/>
        </w:rPr>
        <w:t>.</w:t>
      </w:r>
    </w:p>
    <w:p w:rsidR="00A55C78" w:rsidRDefault="00A55C78" w:rsidP="00A55C78">
      <w:pPr>
        <w:spacing w:after="0" w:line="240" w:lineRule="auto"/>
        <w:ind w:left="660"/>
        <w:jc w:val="both"/>
        <w:rPr>
          <w:rFonts w:ascii="Arial" w:eastAsia="Times New Roman" w:hAnsi="Arial" w:cs="Arial"/>
          <w:color w:val="000000"/>
          <w:sz w:val="20"/>
          <w:szCs w:val="20"/>
          <w:lang w:val="en-US" w:eastAsia="lt-LT"/>
        </w:rPr>
      </w:pPr>
    </w:p>
    <w:p w:rsidR="00A55C78" w:rsidRDefault="00A55C78" w:rsidP="00A55C78">
      <w:pPr>
        <w:spacing w:after="0" w:line="240" w:lineRule="auto"/>
        <w:jc w:val="both"/>
        <w:rPr>
          <w:b/>
          <w:bCs/>
          <w:sz w:val="22"/>
          <w:lang w:eastAsia="lt-LT"/>
        </w:rPr>
      </w:pPr>
      <w:r>
        <w:rPr>
          <w:b/>
          <w:bCs/>
          <w:sz w:val="22"/>
          <w:lang w:eastAsia="lt-LT"/>
        </w:rPr>
        <w:t>PASTABOS:</w:t>
      </w:r>
    </w:p>
    <w:p w:rsidR="00A55C78" w:rsidRDefault="00A55C78" w:rsidP="00A55C78">
      <w:pPr>
        <w:tabs>
          <w:tab w:val="left" w:pos="3652"/>
        </w:tabs>
        <w:spacing w:after="0" w:line="240" w:lineRule="auto"/>
        <w:ind w:firstLine="720"/>
        <w:rPr>
          <w:rFonts w:eastAsia="Times New Roman"/>
          <w:szCs w:val="24"/>
          <w:lang w:eastAsia="lt-LT"/>
        </w:rPr>
      </w:pPr>
      <w:r>
        <w:rPr>
          <w:rFonts w:eastAsia="Times New Roman"/>
          <w:bCs/>
          <w:sz w:val="22"/>
          <w:szCs w:val="24"/>
          <w:lang w:eastAsia="lt-LT"/>
        </w:rPr>
        <w:t xml:space="preserve">   * </w:t>
      </w:r>
      <w:r>
        <w:rPr>
          <w:rFonts w:eastAsia="Times New Roman"/>
          <w:szCs w:val="24"/>
          <w:lang w:eastAsia="lt-LT"/>
        </w:rPr>
        <w:t>Tais atvejais, kai pagal galiojančius teisės aktus tiekėjui nereikia  mokėti  PVM,  Teikėjas nepildo skilties - PVM (tarifas) suma ir nurodo priežastis, dėl kurių PVM nemoka.)</w:t>
      </w:r>
    </w:p>
    <w:p w:rsidR="00A55C78" w:rsidRDefault="00A55C78" w:rsidP="00A55C78">
      <w:pPr>
        <w:spacing w:after="0" w:line="240" w:lineRule="auto"/>
        <w:ind w:firstLine="720"/>
        <w:jc w:val="both"/>
        <w:rPr>
          <w:szCs w:val="24"/>
          <w:lang w:eastAsia="lt-LT"/>
        </w:rPr>
      </w:pPr>
      <w:r>
        <w:rPr>
          <w:rFonts w:eastAsia="Times New Roman"/>
          <w:bCs/>
          <w:sz w:val="22"/>
          <w:szCs w:val="24"/>
          <w:lang w:eastAsia="lt-LT"/>
        </w:rPr>
        <w:t>** Pildyti tuomet, jei sutarties vykdymui bus pasitelkti subtiekėjai (subteikėjai). Priešingu atveju nurodyti, kad – nėra.</w:t>
      </w:r>
    </w:p>
    <w:p w:rsidR="00A55C78" w:rsidRDefault="00A55C78" w:rsidP="00A55C78">
      <w:pPr>
        <w:spacing w:after="0" w:line="240" w:lineRule="auto"/>
        <w:jc w:val="both"/>
        <w:rPr>
          <w:szCs w:val="24"/>
          <w:lang w:eastAsia="lt-LT"/>
        </w:rPr>
      </w:pPr>
      <w:r>
        <w:rPr>
          <w:rFonts w:eastAsia="Times New Roman"/>
          <w:sz w:val="22"/>
          <w:szCs w:val="24"/>
          <w:lang w:eastAsia="lt-LT"/>
        </w:rPr>
        <w:t xml:space="preserve">          *** </w:t>
      </w:r>
      <w:r>
        <w:rPr>
          <w:szCs w:val="24"/>
          <w:lang w:eastAsia="lt-LT"/>
        </w:rPr>
        <w:t xml:space="preserve">Tiekėjui nenurodžius, kokia informacija yra konfidenciali, laikoma, kad konfidencialios informacijos pasiūlyme nėra. </w:t>
      </w:r>
      <w:r>
        <w:rPr>
          <w:rFonts w:eastAsia="Times New Roman"/>
          <w:b/>
          <w:szCs w:val="24"/>
          <w:lang w:eastAsia="lt-LT"/>
        </w:rPr>
        <w:t xml:space="preserve">Atkreipiame dėmesį, kad,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w:t>
      </w:r>
      <w:r>
        <w:rPr>
          <w:rFonts w:eastAsia="Times New Roman"/>
          <w:b/>
          <w:szCs w:val="24"/>
          <w:lang w:eastAsia="lt-LT"/>
        </w:rPr>
        <w:lastRenderedPageBreak/>
        <w:t>aktams arba visuomenės interesams, pažeistų teisėtus konkretaus Teikėjo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kurios pasiūlymo dalys yra konfidencialios.</w:t>
      </w:r>
    </w:p>
    <w:p w:rsidR="00A55C78" w:rsidRDefault="00A55C78" w:rsidP="00A55C78">
      <w:pPr>
        <w:jc w:val="both"/>
        <w:rPr>
          <w:b/>
          <w:sz w:val="20"/>
          <w:szCs w:val="20"/>
        </w:rPr>
      </w:pPr>
    </w:p>
    <w:p w:rsidR="00A55C78" w:rsidRDefault="006D102E" w:rsidP="00A55C78">
      <w:pPr>
        <w:jc w:val="both"/>
        <w:rPr>
          <w:b/>
          <w:sz w:val="20"/>
          <w:szCs w:val="20"/>
        </w:rPr>
      </w:pPr>
      <w:r>
        <w:rPr>
          <w:b/>
          <w:sz w:val="20"/>
          <w:szCs w:val="20"/>
        </w:rPr>
        <w:t xml:space="preserve">Direktorė </w:t>
      </w:r>
      <w:bookmarkStart w:id="0" w:name="_GoBack"/>
      <w:bookmarkEnd w:id="0"/>
      <w:r w:rsidR="005F030A">
        <w:rPr>
          <w:b/>
          <w:sz w:val="20"/>
          <w:szCs w:val="20"/>
        </w:rPr>
        <w:t>Vitalija Pečeliūnienė</w:t>
      </w:r>
    </w:p>
    <w:p w:rsidR="00A55C78" w:rsidRDefault="00A55C78" w:rsidP="00A55C78">
      <w:pPr>
        <w:jc w:val="both"/>
        <w:rPr>
          <w:color w:val="000000"/>
          <w:szCs w:val="24"/>
          <w:lang w:eastAsia="ar-SA"/>
        </w:rPr>
      </w:pPr>
      <w:r>
        <w:rPr>
          <w:i/>
          <w:sz w:val="20"/>
          <w:szCs w:val="20"/>
        </w:rPr>
        <w:t>(Dokumentą sudariusio asmens vardas, pavardė)</w:t>
      </w:r>
      <w:r>
        <w:rPr>
          <w:i/>
          <w:sz w:val="20"/>
          <w:szCs w:val="20"/>
        </w:rPr>
        <w:tab/>
      </w:r>
      <w:r>
        <w:rPr>
          <w:i/>
          <w:sz w:val="20"/>
          <w:szCs w:val="20"/>
        </w:rPr>
        <w:tab/>
      </w:r>
      <w:r>
        <w:rPr>
          <w:i/>
          <w:sz w:val="20"/>
          <w:szCs w:val="20"/>
        </w:rPr>
        <w:tab/>
        <w:t>(Parašas)</w:t>
      </w:r>
    </w:p>
    <w:p w:rsidR="00575E80" w:rsidRDefault="00575E80"/>
    <w:sectPr w:rsidR="00575E8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C7C26"/>
    <w:multiLevelType w:val="hybridMultilevel"/>
    <w:tmpl w:val="564863E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41E22F2"/>
    <w:multiLevelType w:val="multilevel"/>
    <w:tmpl w:val="2BD87C3C"/>
    <w:lvl w:ilvl="0">
      <w:start w:val="1"/>
      <w:numFmt w:val="decimal"/>
      <w:lvlText w:val="%1."/>
      <w:lvlJc w:val="left"/>
      <w:pPr>
        <w:ind w:left="360" w:hanging="360"/>
      </w:pPr>
      <w:rPr>
        <w:rFonts w:ascii="Times New Roman" w:hAnsi="Times New Roman" w:cs="Times New Roman" w:hint="default"/>
        <w:b w:val="0"/>
        <w:bCs w:val="0"/>
        <w:i w:val="0"/>
        <w:iCs w:val="0"/>
        <w:sz w:val="24"/>
        <w:szCs w:val="24"/>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C78"/>
    <w:rsid w:val="00575E80"/>
    <w:rsid w:val="005F030A"/>
    <w:rsid w:val="006D102E"/>
    <w:rsid w:val="00837113"/>
    <w:rsid w:val="00A55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4E0B9"/>
  <w15:chartTrackingRefBased/>
  <w15:docId w15:val="{83CD67FA-E224-442F-B0A6-6AFDF745B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C78"/>
    <w:pPr>
      <w:spacing w:after="200" w:line="276" w:lineRule="auto"/>
    </w:pPr>
    <w:rPr>
      <w:rFonts w:ascii="Times New Roman" w:hAnsi="Times New Roman" w:cs="Times New Roman"/>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Numbering Char,ERP-List Paragraph Char,List Paragraph11 Char,Bullet EY Char,List Paragraph2 Char,List Paragraph Red Char,List Paragraph1 Char,List Paragraph12 Char,List Paragraph21 Char,Lentele Char,List not in Table Char,lp1 Char"/>
    <w:link w:val="ListParagraph"/>
    <w:qFormat/>
    <w:locked/>
    <w:rsid w:val="00A55C78"/>
    <w:rPr>
      <w:rFonts w:ascii="Times New Roman" w:eastAsia="Times New Roman" w:hAnsi="Times New Roman" w:cs="Times New Roman"/>
      <w:sz w:val="24"/>
    </w:rPr>
  </w:style>
  <w:style w:type="paragraph" w:styleId="ListParagraph">
    <w:name w:val="List Paragraph"/>
    <w:aliases w:val="Numbering,ERP-List Paragraph,List Paragraph11,Bullet EY,List Paragraph2,List Paragraph Red,List Paragraph1,List Paragraph12,List Paragraph21,Lentele,List not in Table,punktai,Buletai,lp1,Bullet 1,Table of contents numbered,Bullet"/>
    <w:basedOn w:val="Normal"/>
    <w:link w:val="ListParagraphChar"/>
    <w:qFormat/>
    <w:rsid w:val="00A55C78"/>
    <w:pPr>
      <w:spacing w:after="0" w:line="240" w:lineRule="auto"/>
      <w:ind w:left="720"/>
      <w:contextualSpacing/>
    </w:pPr>
    <w:rPr>
      <w:rFonts w:eastAsia="Times New Roman"/>
      <w:lang w:val="en-US"/>
    </w:rPr>
  </w:style>
  <w:style w:type="character" w:styleId="Hyperlink">
    <w:name w:val="Hyperlink"/>
    <w:basedOn w:val="DefaultParagraphFont"/>
    <w:uiPriority w:val="99"/>
    <w:unhideWhenUsed/>
    <w:rsid w:val="005F03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medicamb@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609</Words>
  <Characters>3474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dc:creator>
  <cp:keywords/>
  <dc:description/>
  <cp:lastModifiedBy>Asta</cp:lastModifiedBy>
  <cp:revision>5</cp:revision>
  <dcterms:created xsi:type="dcterms:W3CDTF">2020-07-20T10:29:00Z</dcterms:created>
  <dcterms:modified xsi:type="dcterms:W3CDTF">2020-07-20T10:56:00Z</dcterms:modified>
</cp:coreProperties>
</file>