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28A87" w14:textId="77777777" w:rsidR="0050709E" w:rsidRDefault="0050709E">
      <w:pPr>
        <w:spacing w:after="0" w:line="240" w:lineRule="auto"/>
        <w:ind w:right="-178"/>
        <w:jc w:val="center"/>
        <w:rPr>
          <w:rFonts w:eastAsia="Times New Roman" w:cs="Calibri"/>
          <w:sz w:val="20"/>
          <w:szCs w:val="16"/>
        </w:rPr>
      </w:pPr>
    </w:p>
    <w:p w14:paraId="0F128A88" w14:textId="77777777" w:rsidR="0050709E" w:rsidRDefault="00FB6D5C">
      <w:pPr>
        <w:spacing w:after="0" w:line="240" w:lineRule="auto"/>
        <w:ind w:right="-178"/>
        <w:jc w:val="center"/>
        <w:rPr>
          <w:rFonts w:eastAsia="Times New Roman" w:cs="Calibri"/>
          <w:sz w:val="20"/>
          <w:szCs w:val="16"/>
        </w:rPr>
      </w:pPr>
      <w:r>
        <w:rPr>
          <w:rFonts w:eastAsia="Times New Roman" w:cs="Calibri"/>
          <w:sz w:val="20"/>
          <w:szCs w:val="16"/>
        </w:rPr>
        <w:t xml:space="preserve"> (Tiekėjo pavadinimas)</w:t>
      </w:r>
    </w:p>
    <w:p w14:paraId="0F128A89" w14:textId="77777777" w:rsidR="0050709E" w:rsidRDefault="0050709E">
      <w:pPr>
        <w:spacing w:after="0" w:line="240" w:lineRule="auto"/>
        <w:ind w:right="-178"/>
        <w:jc w:val="center"/>
        <w:rPr>
          <w:rFonts w:eastAsia="Times New Roman" w:cs="Calibri"/>
          <w:sz w:val="24"/>
        </w:rPr>
      </w:pPr>
    </w:p>
    <w:p w14:paraId="0F128A8A" w14:textId="77777777" w:rsidR="0050709E" w:rsidRDefault="00FB6D5C">
      <w:pPr>
        <w:spacing w:after="0" w:line="240" w:lineRule="auto"/>
        <w:ind w:right="-178"/>
        <w:jc w:val="center"/>
        <w:rPr>
          <w:rFonts w:eastAsia="Times New Roman" w:cs="Calibri"/>
          <w:sz w:val="20"/>
          <w:szCs w:val="16"/>
        </w:rPr>
      </w:pPr>
      <w:r>
        <w:rPr>
          <w:rFonts w:eastAsia="Times New Roman" w:cs="Calibri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0F128A8B" w14:textId="77777777" w:rsidR="0050709E" w:rsidRDefault="0050709E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0F128A8C" w14:textId="77777777" w:rsidR="0050709E" w:rsidRDefault="00FB6D5C">
      <w:pPr>
        <w:spacing w:after="0" w:line="240" w:lineRule="auto"/>
        <w:jc w:val="both"/>
      </w:pPr>
      <w:r>
        <w:rPr>
          <w:rFonts w:eastAsia="Times New Roman" w:cs="Calibri"/>
          <w:sz w:val="24"/>
          <w:szCs w:val="24"/>
        </w:rPr>
        <w:t>AB „Lietuvos geležinkeliai“</w:t>
      </w:r>
    </w:p>
    <w:p w14:paraId="0F128A8D" w14:textId="77777777" w:rsidR="0050709E" w:rsidRDefault="0050709E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0F128A8E" w14:textId="77777777" w:rsidR="0050709E" w:rsidRDefault="00FB6D5C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PASIŪLYMAS</w:t>
      </w:r>
    </w:p>
    <w:p w14:paraId="0F128A8F" w14:textId="6B16B462" w:rsidR="0050709E" w:rsidRPr="00335A90" w:rsidRDefault="00335A90">
      <w:pPr>
        <w:spacing w:after="0" w:line="240" w:lineRule="auto"/>
        <w:jc w:val="center"/>
      </w:pPr>
      <w:r w:rsidRPr="00335A90">
        <w:rPr>
          <w:rFonts w:eastAsia="Times New Roman" w:cs="Calibri"/>
          <w:b/>
          <w:sz w:val="24"/>
          <w:szCs w:val="24"/>
        </w:rPr>
        <w:t xml:space="preserve">DĖL </w:t>
      </w:r>
      <w:r w:rsidR="00A14C72" w:rsidRPr="00A14C72">
        <w:rPr>
          <w:rFonts w:eastAsia="Times New Roman" w:cs="Calibri"/>
          <w:b/>
          <w:sz w:val="24"/>
          <w:szCs w:val="24"/>
        </w:rPr>
        <w:t xml:space="preserve">SPECIALIŲJŲ GELEŽINKELIO RIEDMENŲ ATSKIRŲ MAZGŲ IR AGREGATŲ PATIKROS IR REMONTO PASLAUGŲ PIRKIMO </w:t>
      </w:r>
    </w:p>
    <w:p w14:paraId="0F128A90" w14:textId="77777777" w:rsidR="0050709E" w:rsidRDefault="0050709E">
      <w:pPr>
        <w:shd w:val="clear" w:color="auto" w:fill="FFFFFF"/>
        <w:spacing w:after="0" w:line="240" w:lineRule="auto"/>
        <w:jc w:val="center"/>
        <w:rPr>
          <w:rFonts w:eastAsia="Times New Roman" w:cs="Calibri"/>
          <w:sz w:val="24"/>
        </w:rPr>
      </w:pPr>
    </w:p>
    <w:p w14:paraId="0F128A91" w14:textId="5CE2765F" w:rsidR="0050709E" w:rsidRDefault="0049727D">
      <w:pPr>
        <w:shd w:val="clear" w:color="auto" w:fill="FFFFFF"/>
        <w:spacing w:after="0" w:line="240" w:lineRule="auto"/>
        <w:jc w:val="center"/>
      </w:pPr>
      <w:r>
        <w:rPr>
          <w:rFonts w:eastAsia="Times New Roman" w:cs="Calibri"/>
          <w:sz w:val="20"/>
          <w:szCs w:val="20"/>
        </w:rPr>
        <w:t xml:space="preserve">2020-08-11 </w:t>
      </w:r>
      <w:r w:rsidR="00FB6D5C">
        <w:rPr>
          <w:rFonts w:eastAsia="Times New Roman" w:cs="Calibri"/>
          <w:sz w:val="20"/>
          <w:szCs w:val="20"/>
        </w:rPr>
        <w:t>Nr.</w:t>
      </w:r>
    </w:p>
    <w:p w14:paraId="0F128A92" w14:textId="77777777" w:rsidR="0050709E" w:rsidRDefault="00FB6D5C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</w:rPr>
        <w:t>(Data)</w:t>
      </w:r>
    </w:p>
    <w:p w14:paraId="0F128A93" w14:textId="06878A73" w:rsidR="0050709E" w:rsidRDefault="0049727D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</w:rPr>
        <w:t>Vilnius</w:t>
      </w:r>
    </w:p>
    <w:p w14:paraId="0F128A94" w14:textId="77777777" w:rsidR="0050709E" w:rsidRDefault="00FB6D5C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</w:rPr>
        <w:t>(Sudarymo vieta)</w:t>
      </w:r>
    </w:p>
    <w:p w14:paraId="0F128A95" w14:textId="77777777" w:rsidR="0050709E" w:rsidRDefault="0050709E">
      <w:pPr>
        <w:spacing w:before="60" w:after="60" w:line="240" w:lineRule="auto"/>
        <w:rPr>
          <w:rFonts w:eastAsia="Times New Roman"/>
          <w:bCs/>
          <w:color w:val="000000"/>
          <w:sz w:val="24"/>
          <w:szCs w:val="24"/>
          <w:vertAlign w:val="superscript"/>
        </w:rPr>
      </w:pPr>
    </w:p>
    <w:p w14:paraId="0F128A96" w14:textId="77777777" w:rsidR="0050709E" w:rsidRDefault="00FB6D5C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/>
          <w:b/>
          <w:bCs/>
          <w:sz w:val="24"/>
          <w:szCs w:val="24"/>
        </w:rPr>
      </w:pPr>
      <w:bookmarkStart w:id="0" w:name="_Toc147739116"/>
      <w:r>
        <w:rPr>
          <w:rFonts w:eastAsia="Times New Roman"/>
          <w:b/>
          <w:bCs/>
          <w:sz w:val="24"/>
          <w:szCs w:val="24"/>
        </w:rPr>
        <w:t>INFORMACIJA APIE TIEKĖJĄ</w:t>
      </w:r>
    </w:p>
    <w:p w14:paraId="0F128A97" w14:textId="77777777" w:rsidR="0050709E" w:rsidRDefault="00507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785"/>
      </w:tblGrid>
      <w:tr w:rsidR="0050709E" w14:paraId="0F128A9A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98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99" w14:textId="5EFA8C3B" w:rsidR="0050709E" w:rsidRDefault="006748CB">
            <w:pPr>
              <w:spacing w:before="60" w:after="6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UAB Vilniaus lokomotyvų remonto depas</w:t>
            </w:r>
          </w:p>
        </w:tc>
      </w:tr>
      <w:tr w:rsidR="0050709E" w14:paraId="0F128A9D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9B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</w:rPr>
              <w:t xml:space="preserve">Tiekėjo arba tiekėjo grupės narių juridinio asmens kodas (-ai) </w:t>
            </w:r>
            <w:r>
              <w:rPr>
                <w:rFonts w:eastAsia="Times New Roman" w:cs="Calibri"/>
                <w:i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9C" w14:textId="1B0FFD24" w:rsidR="0050709E" w:rsidRDefault="00B0459D" w:rsidP="006D2131">
            <w:pPr>
              <w:spacing w:before="60" w:after="6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341877">
              <w:rPr>
                <w:rFonts w:asciiTheme="minorHAnsi" w:hAnsiTheme="minorHAnsi" w:cstheme="minorHAnsi"/>
              </w:rPr>
              <w:t>126280418</w:t>
            </w:r>
          </w:p>
        </w:tc>
      </w:tr>
      <w:tr w:rsidR="0050709E" w14:paraId="0F128AA0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9E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9F" w14:textId="09648304" w:rsidR="0050709E" w:rsidRDefault="00D13D4A" w:rsidP="006D2131">
            <w:pPr>
              <w:spacing w:before="60" w:after="6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59717B">
              <w:rPr>
                <w:rFonts w:asciiTheme="minorHAnsi" w:hAnsiTheme="minorHAnsi" w:cstheme="minorHAnsi"/>
              </w:rPr>
              <w:t>LT262804113</w:t>
            </w:r>
          </w:p>
        </w:tc>
      </w:tr>
      <w:tr w:rsidR="0050709E" w14:paraId="0F128AA3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1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cs="Calibri"/>
              </w:rPr>
              <w:t xml:space="preserve">Tiekėjų grupės narys, atstovaujantis arba vadovaujantis  tiekėjų grupei </w:t>
            </w:r>
            <w:r>
              <w:rPr>
                <w:rFonts w:eastAsia="Times New Roman" w:cs="Calibri"/>
                <w:i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2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50709E" w14:paraId="0F128AA6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4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</w:rPr>
              <w:t xml:space="preserve">Tiekėjo arba </w:t>
            </w:r>
            <w:r>
              <w:rPr>
                <w:rFonts w:cs="Calibri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5" w14:textId="0118F0BF" w:rsidR="0050709E" w:rsidRDefault="007705CF">
            <w:pPr>
              <w:spacing w:before="60" w:after="6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59717B">
              <w:rPr>
                <w:rFonts w:asciiTheme="minorHAnsi" w:hAnsiTheme="minorHAnsi" w:cstheme="minorHAnsi"/>
              </w:rPr>
              <w:t>Švitrigailos g. 39, 852692035, info@vlrd.lt</w:t>
            </w:r>
          </w:p>
        </w:tc>
      </w:tr>
      <w:tr w:rsidR="0050709E" w14:paraId="0F128AA9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7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cs="Calibri"/>
              </w:rPr>
              <w:t xml:space="preserve">Tiekėjo arba atstovaujančio tiekėjų grupės nario </w:t>
            </w:r>
            <w:r>
              <w:rPr>
                <w:rFonts w:eastAsia="Times New Roman" w:cs="Calibri"/>
                <w:bCs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8" w14:textId="65F651F9" w:rsidR="0050709E" w:rsidRDefault="006F6318">
            <w:pPr>
              <w:spacing w:before="60" w:after="6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3D7F92">
              <w:rPr>
                <w:rFonts w:asciiTheme="minorHAnsi" w:hAnsiTheme="minorHAnsi" w:cstheme="minorHAnsi"/>
              </w:rPr>
              <w:t>AB „Swedbank“ LT877300010129640348</w:t>
            </w:r>
          </w:p>
        </w:tc>
      </w:tr>
      <w:tr w:rsidR="00DD0B53" w14:paraId="0F128AA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A" w14:textId="77777777" w:rsidR="00DD0B53" w:rsidRDefault="00DD0B53" w:rsidP="00DD0B53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  <w:bCs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B" w14:textId="41C1E94B" w:rsidR="00DD0B53" w:rsidRDefault="00DD0B53" w:rsidP="00DD0B53">
            <w:pPr>
              <w:spacing w:before="60" w:after="6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Generalinis direktorius Albertas Bajorinas</w:t>
            </w:r>
          </w:p>
        </w:tc>
      </w:tr>
      <w:tr w:rsidR="00DD0B53" w14:paraId="0F128AAF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D" w14:textId="77777777" w:rsidR="00DD0B53" w:rsidRDefault="00DD0B53" w:rsidP="00DD0B53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  <w:bCs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AE" w14:textId="18450121" w:rsidR="00DD0B53" w:rsidRDefault="0045608D" w:rsidP="00DD0B53">
            <w:pPr>
              <w:spacing w:before="60" w:after="6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</w:tbl>
    <w:p w14:paraId="0F128AB0" w14:textId="77777777" w:rsidR="0050709E" w:rsidRDefault="0050709E">
      <w:pPr>
        <w:tabs>
          <w:tab w:val="left" w:pos="567"/>
        </w:tabs>
        <w:spacing w:before="60" w:after="60" w:line="240" w:lineRule="auto"/>
        <w:jc w:val="both"/>
        <w:rPr>
          <w:rFonts w:eastAsia="Times New Roman"/>
          <w:iCs/>
          <w:sz w:val="24"/>
          <w:szCs w:val="24"/>
        </w:rPr>
      </w:pPr>
    </w:p>
    <w:p w14:paraId="0F128AB1" w14:textId="77777777" w:rsidR="0050709E" w:rsidRDefault="00FB6D5C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/>
          <w:b/>
          <w:bCs/>
          <w:sz w:val="24"/>
          <w:szCs w:val="24"/>
        </w:rPr>
      </w:pPr>
      <w:bookmarkStart w:id="1" w:name="_Toc329443227"/>
      <w:r>
        <w:rPr>
          <w:rFonts w:eastAsia="Times New Roman"/>
          <w:b/>
          <w:bCs/>
          <w:sz w:val="24"/>
          <w:szCs w:val="24"/>
        </w:rPr>
        <w:t>INFORMACIJA APIE SUBTIEKĖJUS</w:t>
      </w:r>
      <w:bookmarkEnd w:id="1"/>
    </w:p>
    <w:p w14:paraId="0F128AB2" w14:textId="77777777" w:rsidR="0050709E" w:rsidRDefault="00507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28AB3" w14:textId="77777777" w:rsidR="0050709E" w:rsidRDefault="00FB6D5C">
      <w:pPr>
        <w:spacing w:before="60" w:after="60" w:line="240" w:lineRule="auto"/>
        <w:jc w:val="both"/>
      </w:pPr>
      <w:r>
        <w:rPr>
          <w:rFonts w:eastAsia="Times New Roman" w:cs="Times New Roman"/>
        </w:rPr>
        <w:t>Subtiekėjai ir jiems perduodama vykdyti pirkimo sutarties dalis</w:t>
      </w:r>
      <w:r>
        <w:rPr>
          <w:rFonts w:cs="Times New Roman"/>
          <w:color w:val="000000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639"/>
        <w:gridCol w:w="3424"/>
        <w:gridCol w:w="2909"/>
      </w:tblGrid>
      <w:tr w:rsidR="0050709E" w14:paraId="0F128AB8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4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/>
                <w:b/>
                <w:lang w:eastAsia="lt-LT"/>
              </w:rPr>
              <w:lastRenderedPageBreak/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5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/>
                <w:b/>
                <w:lang w:eastAsia="lt-LT"/>
              </w:rPr>
              <w:t>Subtiekėjo pavadinimas</w:t>
            </w:r>
            <w:r>
              <w:rPr>
                <w:rFonts w:eastAsia="Times New Roman"/>
                <w:b/>
                <w:color w:val="FF0000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6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/>
                <w:b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7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eastAsia="Times New Roman" w:cs="Calibri"/>
                <w:i/>
                <w:lang w:eastAsia="lt-LT"/>
              </w:rPr>
              <w:t>(pildoma, jei ūkio subjektas vykdys sutartį)</w:t>
            </w:r>
          </w:p>
        </w:tc>
      </w:tr>
      <w:tr w:rsidR="0050709E" w14:paraId="0F128ABD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9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eastAsia="Times New Roman"/>
                <w:b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A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B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C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50709E" w14:paraId="0F128AC2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E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eastAsia="Times New Roman"/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BF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C0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C1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50709E" w14:paraId="0F128AC7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C3" w14:textId="77777777" w:rsidR="0050709E" w:rsidRDefault="00FB6D5C">
            <w:pPr>
              <w:spacing w:before="60" w:after="60" w:line="240" w:lineRule="auto"/>
              <w:jc w:val="both"/>
            </w:pPr>
            <w:r>
              <w:rPr>
                <w:rFonts w:eastAsia="Times New Roman"/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C4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C5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C6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</w:tbl>
    <w:p w14:paraId="0F128AC8" w14:textId="77777777" w:rsidR="0050709E" w:rsidRDefault="0050709E">
      <w:pPr>
        <w:spacing w:before="60" w:after="60" w:line="240" w:lineRule="auto"/>
        <w:jc w:val="both"/>
        <w:rPr>
          <w:rFonts w:cs="Times New Roman"/>
          <w:color w:val="000000"/>
        </w:rPr>
      </w:pPr>
    </w:p>
    <w:p w14:paraId="0F128AC9" w14:textId="77777777" w:rsidR="0050709E" w:rsidRDefault="00FB6D5C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bookmarkStart w:id="2" w:name="_Toc329443228"/>
      <w:r>
        <w:rPr>
          <w:rFonts w:eastAsia="Times New Roman"/>
          <w:b/>
          <w:color w:val="000000"/>
          <w:sz w:val="24"/>
          <w:szCs w:val="24"/>
        </w:rPr>
        <w:t>PASIŪLYMO KAINA</w:t>
      </w:r>
      <w:bookmarkEnd w:id="2"/>
    </w:p>
    <w:p w14:paraId="0F128ACA" w14:textId="77777777" w:rsidR="0050709E" w:rsidRDefault="00507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128ACB" w14:textId="06CD52B6" w:rsidR="0050709E" w:rsidRDefault="00FB6D5C">
      <w:pPr>
        <w:spacing w:before="60" w:after="60" w:line="240" w:lineRule="auto"/>
        <w:jc w:val="both"/>
      </w:pPr>
      <w:r>
        <w:rPr>
          <w:rFonts w:eastAsia="Times New Roman"/>
        </w:rPr>
        <w:t xml:space="preserve">Pasiūlymo įkainiai nurodomi užpildant </w:t>
      </w:r>
      <w:r>
        <w:rPr>
          <w:rFonts w:eastAsia="Times New Roman"/>
          <w:b/>
          <w:bCs/>
        </w:rPr>
        <w:t>Pasiūlymo formos 1 priedą „</w:t>
      </w:r>
      <w:r w:rsidR="00A14C72">
        <w:rPr>
          <w:rFonts w:eastAsia="Times New Roman"/>
          <w:b/>
          <w:bCs/>
        </w:rPr>
        <w:t>S</w:t>
      </w:r>
      <w:r w:rsidR="00A14C72" w:rsidRPr="00A14C72">
        <w:rPr>
          <w:rFonts w:eastAsia="Times New Roman"/>
          <w:b/>
          <w:bCs/>
        </w:rPr>
        <w:t>pecialiųjų geležinkelio riedmenų atskirų  mazgų ir agregatų patikros ir remonto įkainiai</w:t>
      </w:r>
      <w:r>
        <w:rPr>
          <w:rFonts w:eastAsia="Times New Roman"/>
          <w:b/>
          <w:bCs/>
        </w:rPr>
        <w:t>“</w:t>
      </w:r>
      <w:r>
        <w:rPr>
          <w:rFonts w:eastAsia="Times New Roman"/>
        </w:rPr>
        <w:t>.</w:t>
      </w:r>
      <w:r w:rsidR="00885EB5">
        <w:rPr>
          <w:rFonts w:eastAsia="Times New Roman"/>
        </w:rPr>
        <w:t xml:space="preserve"> </w:t>
      </w:r>
      <w:r w:rsidR="00885EB5" w:rsidRPr="00885EB5">
        <w:rPr>
          <w:rFonts w:eastAsia="Times New Roman"/>
        </w:rPr>
        <w:t>Tiekėjas kartu su pasiūlymu pateikia užpildytą Pasiūlymo formos 1 priedą. Pasiūlymo kaina turi sutapti su Pasiūlymo formos 1 priede nurodyta kaina.</w:t>
      </w:r>
    </w:p>
    <w:p w14:paraId="0F128ACC" w14:textId="77777777" w:rsidR="0050709E" w:rsidRDefault="00FB6D5C">
      <w:pPr>
        <w:spacing w:before="60" w:after="60" w:line="240" w:lineRule="auto"/>
        <w:jc w:val="both"/>
        <w:rPr>
          <w:rFonts w:eastAsia="Times New Roman"/>
        </w:rPr>
      </w:pPr>
      <w:r>
        <w:rPr>
          <w:rFonts w:eastAsia="Times New Roman"/>
        </w:rPr>
        <w:t>Bendra pasiūlymo kaina nurodoma užpildant pateiktą lentelę:</w:t>
      </w:r>
    </w:p>
    <w:tbl>
      <w:tblPr>
        <w:tblW w:w="9781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7126"/>
      </w:tblGrid>
      <w:tr w:rsidR="0050709E" w14:paraId="0F128ACF" w14:textId="77777777"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CD" w14:textId="77777777" w:rsidR="0050709E" w:rsidRDefault="00FB6D5C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Bendra įkainių pasiūlymo kaina (be PVM)**</w:t>
            </w:r>
          </w:p>
        </w:tc>
        <w:tc>
          <w:tcPr>
            <w:tcW w:w="7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CE" w14:textId="5B65B181" w:rsidR="0050709E" w:rsidRDefault="008166E0">
            <w:pPr>
              <w:spacing w:after="0" w:line="240" w:lineRule="auto"/>
            </w:pPr>
            <w:r>
              <w:rPr>
                <w:rFonts w:eastAsia="Times New Roman" w:cs="Calibri"/>
                <w:i/>
              </w:rPr>
              <w:t>220 718,93</w:t>
            </w:r>
            <w:r w:rsidR="0058672B">
              <w:rPr>
                <w:rFonts w:eastAsia="Times New Roman" w:cs="Calibri"/>
                <w:i/>
              </w:rPr>
              <w:t xml:space="preserve"> Eur </w:t>
            </w:r>
            <w:r w:rsidR="00FB6D5C">
              <w:rPr>
                <w:rFonts w:eastAsia="Times New Roman" w:cs="Calibri"/>
                <w:i/>
              </w:rPr>
              <w:t xml:space="preserve">(nurodyti sumą skaičiais ir mokėjimo valiutą ) </w:t>
            </w:r>
          </w:p>
        </w:tc>
      </w:tr>
      <w:tr w:rsidR="0050709E" w14:paraId="0F128AD2" w14:textId="77777777"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D0" w14:textId="77777777" w:rsidR="0050709E" w:rsidRDefault="00FB6D5C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PVM*</w:t>
            </w:r>
            <w:r>
              <w:rPr>
                <w:rFonts w:eastAsia="Times New Roman" w:cs="Calibri"/>
                <w:i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D1" w14:textId="392FA8E1" w:rsidR="0050709E" w:rsidRDefault="00244882">
            <w:pPr>
              <w:spacing w:after="0" w:line="240" w:lineRule="auto"/>
            </w:pPr>
            <w:r>
              <w:rPr>
                <w:rFonts w:eastAsia="Times New Roman" w:cs="Calibri"/>
                <w:i/>
              </w:rPr>
              <w:t xml:space="preserve"> </w:t>
            </w:r>
            <w:r w:rsidR="00633BFD">
              <w:rPr>
                <w:rFonts w:eastAsia="Times New Roman" w:cs="Calibri"/>
                <w:i/>
              </w:rPr>
              <w:t xml:space="preserve">46350,98 </w:t>
            </w:r>
            <w:r>
              <w:rPr>
                <w:rFonts w:eastAsia="Times New Roman" w:cs="Calibri"/>
                <w:i/>
              </w:rPr>
              <w:t xml:space="preserve">Eur </w:t>
            </w:r>
            <w:r w:rsidR="00FB6D5C">
              <w:rPr>
                <w:rFonts w:eastAsia="Times New Roman" w:cs="Calibri"/>
                <w:i/>
              </w:rPr>
              <w:t xml:space="preserve">(nurodyti  sumą skaičiais ir mokėjimo valiutą ) </w:t>
            </w:r>
          </w:p>
        </w:tc>
      </w:tr>
      <w:tr w:rsidR="0050709E" w14:paraId="0F128AD5" w14:textId="77777777">
        <w:trPr>
          <w:trHeight w:val="805"/>
        </w:trPr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D3" w14:textId="77777777" w:rsidR="0050709E" w:rsidRDefault="00FB6D5C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Bendra įkainių pasiūlymo kaina (Pasiūlymo įkainių (be PVM) ir PVM suma)</w:t>
            </w:r>
            <w:r>
              <w:rPr>
                <w:rFonts w:eastAsia="Times New Roman"/>
                <w:b/>
                <w:vertAlign w:val="superscript"/>
              </w:rPr>
              <w:t xml:space="preserve"> </w:t>
            </w:r>
            <w:r>
              <w:rPr>
                <w:rFonts w:eastAsia="Times New Roman"/>
                <w:b/>
                <w:vertAlign w:val="superscript"/>
              </w:rPr>
              <w:footnoteReference w:id="2"/>
            </w:r>
          </w:p>
        </w:tc>
        <w:tc>
          <w:tcPr>
            <w:tcW w:w="7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D4" w14:textId="214D922D" w:rsidR="0050709E" w:rsidRDefault="00633BFD">
            <w:pPr>
              <w:spacing w:after="0" w:line="240" w:lineRule="auto"/>
            </w:pPr>
            <w:r>
              <w:rPr>
                <w:rFonts w:eastAsia="Times New Roman" w:cs="Calibri"/>
                <w:i/>
              </w:rPr>
              <w:t>267069,91</w:t>
            </w:r>
            <w:r w:rsidR="000513D2">
              <w:rPr>
                <w:rFonts w:eastAsia="Times New Roman" w:cs="Calibri"/>
                <w:i/>
              </w:rPr>
              <w:t xml:space="preserve"> </w:t>
            </w:r>
            <w:r w:rsidR="00244882">
              <w:rPr>
                <w:rFonts w:eastAsia="Times New Roman" w:cs="Calibri"/>
                <w:i/>
              </w:rPr>
              <w:t xml:space="preserve">Eur </w:t>
            </w:r>
            <w:r w:rsidR="00FB6D5C">
              <w:rPr>
                <w:rFonts w:eastAsia="Times New Roman" w:cs="Calibri"/>
                <w:i/>
              </w:rPr>
              <w:t xml:space="preserve">(nurodyti sumą skaičiais ir mokėjimo valiutą ) </w:t>
            </w:r>
          </w:p>
        </w:tc>
      </w:tr>
    </w:tbl>
    <w:p w14:paraId="0F128AD6" w14:textId="77777777" w:rsidR="0050709E" w:rsidRDefault="0050709E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128AD7" w14:textId="77777777" w:rsidR="0050709E" w:rsidRDefault="00FB6D5C">
      <w:pPr>
        <w:widowControl w:val="0"/>
        <w:spacing w:after="0" w:line="240" w:lineRule="auto"/>
        <w:jc w:val="both"/>
      </w:pPr>
      <w:r>
        <w:rPr>
          <w:rFonts w:eastAsia="Times New Roman"/>
        </w:rPr>
        <w:t>*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>Jei „PVM“ laukas nepildomas, nurodykite priežastis, dėl kurių PVM nemokamas: ________________________________________________________________________________</w:t>
      </w:r>
    </w:p>
    <w:p w14:paraId="0F128AD8" w14:textId="77777777" w:rsidR="0050709E" w:rsidRDefault="00FB6D5C">
      <w:pPr>
        <w:widowControl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** Tiekėjo nurodyta bendra įkainių už paslaugas kaina naudojama tik pasiūlymų palyginimui. LG Pirkimo objektą įsigys pagal poreikį iki Pirkimo sutartyje nustatytos maksimalios sumos.</w:t>
      </w:r>
    </w:p>
    <w:p w14:paraId="0F128AD9" w14:textId="77777777" w:rsidR="0050709E" w:rsidRDefault="0050709E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128ADA" w14:textId="77777777" w:rsidR="0050709E" w:rsidRDefault="00FB6D5C">
      <w:pPr>
        <w:numPr>
          <w:ilvl w:val="0"/>
          <w:numId w:val="1"/>
        </w:numPr>
        <w:autoSpaceDE w:val="0"/>
        <w:spacing w:before="60" w:after="60" w:line="240" w:lineRule="auto"/>
        <w:ind w:left="714" w:hanging="35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KITA INFORMACIJA</w:t>
      </w:r>
    </w:p>
    <w:p w14:paraId="0F128ADB" w14:textId="77777777" w:rsidR="0050709E" w:rsidRDefault="005070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128ADC" w14:textId="77777777" w:rsidR="0050709E" w:rsidRDefault="00FB6D5C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378"/>
        <w:gridCol w:w="2804"/>
        <w:gridCol w:w="1645"/>
        <w:gridCol w:w="3028"/>
      </w:tblGrid>
      <w:tr w:rsidR="0050709E" w14:paraId="0F128AE3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DD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bCs/>
                <w:lang w:eastAsia="lt-LT"/>
              </w:rPr>
              <w:t>Eil.Nr.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DE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bCs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DF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lang w:eastAsia="lt-LT"/>
              </w:rPr>
              <w:t>Prisegtos bylos (failo) pavadinimas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0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bCs/>
                <w:lang w:eastAsia="lt-LT"/>
              </w:rPr>
              <w:t>Ar dokumentas konfidencialus?</w:t>
            </w:r>
          </w:p>
          <w:p w14:paraId="0F128AE1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bCs/>
                <w:lang w:eastAsia="lt-LT"/>
              </w:rPr>
              <w:t>(Taip / Ne)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2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50709E" w14:paraId="0F128AE9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4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/>
                <w:bCs/>
                <w:lang w:val="en-US" w:eastAsia="lt-LT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5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/>
                <w:bCs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6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/>
                <w:bCs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7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/>
                <w:bCs/>
                <w:lang w:eastAsia="lt-LT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8" w14:textId="77777777" w:rsidR="0050709E" w:rsidRDefault="00FB6D5C">
            <w:pPr>
              <w:spacing w:before="60" w:after="60" w:line="240" w:lineRule="auto"/>
              <w:jc w:val="center"/>
            </w:pPr>
            <w:r>
              <w:rPr>
                <w:rFonts w:eastAsia="Times New Roman"/>
                <w:bCs/>
                <w:lang w:eastAsia="lt-LT"/>
              </w:rPr>
              <w:t>5</w:t>
            </w:r>
          </w:p>
        </w:tc>
      </w:tr>
      <w:tr w:rsidR="0050709E" w14:paraId="0F128AEF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A" w14:textId="77777777" w:rsidR="0050709E" w:rsidRDefault="0050709E">
            <w:pPr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EB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 w:cs="Times New Roman"/>
                <w:kern w:val="3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EC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D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EE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50709E" w14:paraId="0F128AF5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F0" w14:textId="77777777" w:rsidR="0050709E" w:rsidRDefault="0050709E">
            <w:pPr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F1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/>
                <w:kern w:val="3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F2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F3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F4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50709E" w14:paraId="0F128AFB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F6" w14:textId="77777777" w:rsidR="0050709E" w:rsidRDefault="00FB6D5C">
            <w:pPr>
              <w:tabs>
                <w:tab w:val="left" w:pos="175"/>
              </w:tabs>
              <w:spacing w:before="60" w:after="60" w:line="240" w:lineRule="auto"/>
              <w:ind w:left="12" w:firstLine="17"/>
            </w:pPr>
            <w:r>
              <w:rPr>
                <w:rFonts w:eastAsia="Times New Roman" w:cs="Times New Roman"/>
                <w:lang w:eastAsia="lt-LT"/>
              </w:rPr>
              <w:t>...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F7" w14:textId="77777777" w:rsidR="0050709E" w:rsidRDefault="0050709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8AF8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F9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AFA" w14:textId="77777777" w:rsidR="0050709E" w:rsidRDefault="0050709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F128AFC" w14:textId="77777777" w:rsidR="0050709E" w:rsidRDefault="0050709E">
      <w:pPr>
        <w:spacing w:before="60" w:after="60" w:line="240" w:lineRule="auto"/>
        <w:jc w:val="both"/>
        <w:rPr>
          <w:rFonts w:eastAsia="Times New Roman"/>
          <w:sz w:val="24"/>
          <w:szCs w:val="24"/>
        </w:rPr>
      </w:pPr>
    </w:p>
    <w:p w14:paraId="0F128AFD" w14:textId="77777777" w:rsidR="0050709E" w:rsidRDefault="00FB6D5C">
      <w:pPr>
        <w:spacing w:before="60" w:after="60" w:line="240" w:lineRule="auto"/>
        <w:jc w:val="both"/>
        <w:rPr>
          <w:rFonts w:eastAsia="Times New Roman"/>
        </w:rPr>
      </w:pPr>
      <w:r>
        <w:rPr>
          <w:rFonts w:eastAsia="Times New Roman"/>
        </w:rPr>
        <w:t>Pasirašydamas šį pasiūlymą, tvirtintu, kad:</w:t>
      </w:r>
    </w:p>
    <w:p w14:paraId="0F128AFE" w14:textId="77777777" w:rsidR="0050709E" w:rsidRDefault="00FB6D5C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</w:pPr>
      <w:r>
        <w:rPr>
          <w:rFonts w:cs="Times New Roman"/>
        </w:rPr>
        <w:t>pasiūlymo dokumentuose pateikti duomenys yra tikri;</w:t>
      </w:r>
    </w:p>
    <w:p w14:paraId="0F128AFF" w14:textId="77777777" w:rsidR="0050709E" w:rsidRDefault="00FB6D5C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  <w:rPr>
          <w:rFonts w:eastAsia="Times New Roman"/>
        </w:rPr>
      </w:pPr>
      <w:r>
        <w:rPr>
          <w:rFonts w:eastAsia="Times New Roman"/>
        </w:rPr>
        <w:t>siūlomas pirkimo objektas visiškai atitinka pirkimo dokumentuose nustatytus reikalavimus;</w:t>
      </w:r>
    </w:p>
    <w:p w14:paraId="0F128B00" w14:textId="77777777" w:rsidR="0050709E" w:rsidRDefault="00FB6D5C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  <w:rPr>
          <w:rFonts w:eastAsia="Times New Roman"/>
        </w:rPr>
      </w:pPr>
      <w:r>
        <w:rPr>
          <w:rFonts w:eastAsia="Times New Roman"/>
        </w:rPr>
        <w:t>sutinku su visomis pirkimo dokumentuose nustatytomis sąlygomis;</w:t>
      </w:r>
    </w:p>
    <w:p w14:paraId="0F128B01" w14:textId="77777777" w:rsidR="0050709E" w:rsidRDefault="00FB6D5C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pasiūlymas galioja iki termino, nustatyto pirkimo dokumentuose; </w:t>
      </w:r>
    </w:p>
    <w:p w14:paraId="0F128B02" w14:textId="5EF2BEC4" w:rsidR="0050709E" w:rsidRDefault="00FB6D5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jc w:val="both"/>
      </w:pPr>
      <w:r>
        <w:rPr>
          <w:rFonts w:eastAsia="Times New Roman" w:cs="Calibri"/>
          <w:b/>
          <w:bCs/>
        </w:rPr>
        <w:t xml:space="preserve">mes </w:t>
      </w:r>
      <w:r>
        <w:rPr>
          <w:rFonts w:eastAsia="Times New Roman" w:cs="Calibri"/>
          <w:b/>
          <w:bCs/>
          <w:u w:val="single"/>
        </w:rPr>
        <w:t>esame</w:t>
      </w:r>
      <w:r w:rsidR="00C555A5">
        <w:rPr>
          <w:rFonts w:eastAsia="Times New Roman" w:cs="Calibri"/>
          <w:b/>
          <w:bCs/>
          <w:u w:val="single"/>
        </w:rPr>
        <w:t xml:space="preserve"> </w:t>
      </w:r>
      <w:r>
        <w:rPr>
          <w:rFonts w:eastAsia="Times New Roman" w:cs="Calibri"/>
          <w:b/>
          <w:bCs/>
        </w:rPr>
        <w:t xml:space="preserve">laikomi asocijuotais (susijusiais) su </w:t>
      </w:r>
      <w:r w:rsidR="00885EB5">
        <w:rPr>
          <w:rFonts w:eastAsia="Times New Roman" w:cs="Calibri"/>
          <w:b/>
          <w:bCs/>
        </w:rPr>
        <w:t>LG ir/arba Įgaliotoju</w:t>
      </w:r>
      <w:r>
        <w:rPr>
          <w:rFonts w:eastAsia="Times New Roman" w:cs="Calibri"/>
          <w:b/>
          <w:bCs/>
        </w:rPr>
        <w:t xml:space="preserve"> pagal Lietuvos Respublikoje galiojančių teisės aktų (Lietuvos Respublikos pelno mokesčio, Lietuvos Respublikos pridėtinės vertės mokesčio ir Lietuvos Respublikos gyventojų pajamų mokesčio įstatymų) nuostatas;</w:t>
      </w:r>
    </w:p>
    <w:p w14:paraId="0F128B03" w14:textId="737BE2B4" w:rsidR="0050709E" w:rsidRPr="00684CD9" w:rsidRDefault="00FB6D5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jc w:val="both"/>
      </w:pPr>
      <w:bookmarkStart w:id="3" w:name="_Hlk505539348"/>
      <w:r>
        <w:rPr>
          <w:rFonts w:eastAsia="Times New Roman" w:cs="Calibri"/>
          <w:b/>
          <w:bCs/>
        </w:rPr>
        <w:t xml:space="preserve">mano (ir kitų tiekėjų grupės narių (jei pasiūlymą teikia tiekėjų grupė) bei ūkio subjektų, kurių pajėgumais remiuosi (jei remiamasi ūkio subjektų pajėgumais)), atitiktis reikalavimams tiekėjų kvalifikacijai nėra pasikeitusi: </w:t>
      </w:r>
      <w:r>
        <w:rPr>
          <w:rFonts w:eastAsia="Times New Roman" w:cs="Calibri"/>
          <w:b/>
          <w:bCs/>
          <w:u w:val="single"/>
        </w:rPr>
        <w:t>(taip</w:t>
      </w:r>
      <w:r w:rsidR="001F4173">
        <w:rPr>
          <w:rFonts w:eastAsia="Times New Roman" w:cs="Calibri"/>
          <w:b/>
          <w:bCs/>
          <w:u w:val="single"/>
        </w:rPr>
        <w:t>)</w:t>
      </w:r>
      <w:r>
        <w:rPr>
          <w:rFonts w:eastAsia="Times New Roman" w:cs="Calibri"/>
          <w:b/>
          <w:bCs/>
          <w:i/>
        </w:rPr>
        <w:t>.</w:t>
      </w:r>
    </w:p>
    <w:p w14:paraId="72B501AF" w14:textId="5E28CE7E" w:rsidR="00684CD9" w:rsidRDefault="00684CD9" w:rsidP="00684CD9">
      <w:pPr>
        <w:tabs>
          <w:tab w:val="left" w:pos="426"/>
        </w:tabs>
        <w:spacing w:after="0" w:line="240" w:lineRule="auto"/>
        <w:ind w:left="142"/>
        <w:jc w:val="both"/>
        <w:rPr>
          <w:rFonts w:eastAsia="Times New Roman" w:cs="Calibri"/>
          <w:b/>
          <w:bCs/>
        </w:rPr>
      </w:pPr>
    </w:p>
    <w:p w14:paraId="5E869249" w14:textId="4EA68DA4" w:rsidR="00684CD9" w:rsidRDefault="00684CD9" w:rsidP="00684CD9">
      <w:pPr>
        <w:tabs>
          <w:tab w:val="left" w:pos="426"/>
        </w:tabs>
        <w:spacing w:after="0" w:line="240" w:lineRule="auto"/>
        <w:ind w:left="142"/>
        <w:jc w:val="both"/>
        <w:rPr>
          <w:rFonts w:eastAsia="Times New Roman" w:cs="Calibri"/>
          <w:b/>
          <w:bCs/>
        </w:rPr>
      </w:pPr>
    </w:p>
    <w:p w14:paraId="6694AD02" w14:textId="77777777" w:rsidR="00684CD9" w:rsidRDefault="00684CD9" w:rsidP="00684CD9">
      <w:pPr>
        <w:tabs>
          <w:tab w:val="left" w:pos="426"/>
        </w:tabs>
        <w:spacing w:after="0" w:line="240" w:lineRule="auto"/>
        <w:ind w:left="142"/>
        <w:jc w:val="both"/>
      </w:pPr>
    </w:p>
    <w:p w14:paraId="0F128B04" w14:textId="77777777" w:rsidR="0050709E" w:rsidRDefault="0050709E">
      <w:pPr>
        <w:spacing w:before="60" w:after="60" w:line="240" w:lineRule="auto"/>
        <w:rPr>
          <w:rFonts w:eastAsia="Times New Roman" w:cs="Calibri"/>
          <w:sz w:val="24"/>
          <w:szCs w:val="24"/>
        </w:rPr>
      </w:pPr>
      <w:bookmarkStart w:id="4" w:name="_Hlk505539892"/>
      <w:bookmarkEnd w:id="3"/>
    </w:p>
    <w:bookmarkEnd w:id="4"/>
    <w:p w14:paraId="3B56EF85" w14:textId="755400B0" w:rsidR="00684CD9" w:rsidRPr="00CB739E" w:rsidRDefault="003A4FF2" w:rsidP="00684CD9">
      <w:pPr>
        <w:spacing w:before="60" w:after="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  <w:r w:rsidR="00684CD9" w:rsidRPr="00CB739E">
        <w:rPr>
          <w:rFonts w:asciiTheme="minorHAnsi" w:hAnsiTheme="minorHAnsi"/>
        </w:rPr>
        <w:t>Generalinis direktorius                                                                             Albertas Bajorinas</w:t>
      </w:r>
    </w:p>
    <w:p w14:paraId="0F128B0F" w14:textId="77777777" w:rsidR="0050709E" w:rsidRDefault="0050709E">
      <w:pPr>
        <w:spacing w:before="60" w:after="60" w:line="240" w:lineRule="auto"/>
        <w:rPr>
          <w:rFonts w:eastAsia="Times New Roman"/>
          <w:sz w:val="24"/>
          <w:szCs w:val="24"/>
        </w:rPr>
      </w:pPr>
    </w:p>
    <w:p w14:paraId="0F128B12" w14:textId="77777777" w:rsidR="0050709E" w:rsidRDefault="0050709E">
      <w:pPr>
        <w:spacing w:before="60" w:after="60" w:line="240" w:lineRule="auto"/>
        <w:rPr>
          <w:rFonts w:eastAsia="Times New Roman"/>
          <w:sz w:val="24"/>
          <w:szCs w:val="24"/>
        </w:rPr>
      </w:pPr>
    </w:p>
    <w:p w14:paraId="0F128B13" w14:textId="77777777" w:rsidR="0050709E" w:rsidRDefault="00FB6D5C">
      <w:pPr>
        <w:spacing w:before="60" w:after="60" w:line="240" w:lineRule="auto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</w:t>
      </w:r>
    </w:p>
    <w:p w14:paraId="0F128B14" w14:textId="77777777" w:rsidR="0050709E" w:rsidRDefault="00FB6D5C">
      <w:pPr>
        <w:spacing w:before="60" w:after="60" w:line="240" w:lineRule="auto"/>
        <w:jc w:val="center"/>
      </w:pPr>
      <w:r>
        <w:rPr>
          <w:rFonts w:eastAsia="Times New Roman"/>
        </w:rPr>
        <w:t>(Tiekėjo arba jo įgalioto asmens vardas, pavardė, parašas)</w:t>
      </w:r>
      <w:r>
        <w:rPr>
          <w:rFonts w:eastAsia="Times New Roman"/>
          <w:sz w:val="24"/>
          <w:szCs w:val="24"/>
        </w:rPr>
        <w:t xml:space="preserve"> </w:t>
      </w:r>
    </w:p>
    <w:p w14:paraId="0F128B15" w14:textId="77777777" w:rsidR="0050709E" w:rsidRDefault="0050709E">
      <w:pPr>
        <w:spacing w:before="60" w:after="60" w:line="240" w:lineRule="auto"/>
        <w:jc w:val="center"/>
        <w:rPr>
          <w:rFonts w:eastAsia="Times New Roman" w:cs="Calibri"/>
          <w:sz w:val="24"/>
          <w:szCs w:val="24"/>
        </w:rPr>
      </w:pPr>
    </w:p>
    <w:p w14:paraId="0F128B16" w14:textId="77777777" w:rsidR="0050709E" w:rsidRDefault="0050709E">
      <w:pPr>
        <w:spacing w:before="60" w:after="60" w:line="240" w:lineRule="auto"/>
        <w:rPr>
          <w:rFonts w:eastAsia="Times New Roman"/>
          <w:sz w:val="24"/>
          <w:szCs w:val="24"/>
        </w:rPr>
      </w:pPr>
    </w:p>
    <w:p w14:paraId="0F128B17" w14:textId="77777777" w:rsidR="0050709E" w:rsidRDefault="0050709E">
      <w:pPr>
        <w:spacing w:before="60" w:after="60" w:line="240" w:lineRule="auto"/>
        <w:jc w:val="center"/>
        <w:rPr>
          <w:rFonts w:eastAsia="Times New Roman"/>
          <w:sz w:val="24"/>
          <w:szCs w:val="24"/>
        </w:rPr>
      </w:pPr>
    </w:p>
    <w:p w14:paraId="0F128B18" w14:textId="77777777" w:rsidR="0050709E" w:rsidRDefault="0050709E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eastAsia="Times New Roman" w:cs="Times New Roman"/>
          <w:sz w:val="24"/>
          <w:szCs w:val="24"/>
        </w:rPr>
      </w:pPr>
    </w:p>
    <w:bookmarkEnd w:id="0"/>
    <w:p w14:paraId="0F128B19" w14:textId="77777777" w:rsidR="0050709E" w:rsidRDefault="0050709E">
      <w:pPr>
        <w:spacing w:after="200" w:line="276" w:lineRule="auto"/>
        <w:rPr>
          <w:rFonts w:eastAsia="Times New Roman" w:cs="Times New Roman"/>
          <w:sz w:val="24"/>
          <w:szCs w:val="24"/>
        </w:rPr>
      </w:pPr>
    </w:p>
    <w:p w14:paraId="0F128B1A" w14:textId="77777777" w:rsidR="0050709E" w:rsidRDefault="00507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28B1B" w14:textId="77777777" w:rsidR="0050709E" w:rsidRDefault="0050709E"/>
    <w:sectPr w:rsidR="00507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50701" w14:textId="77777777" w:rsidR="00A0137B" w:rsidRDefault="00A0137B">
      <w:pPr>
        <w:spacing w:after="0" w:line="240" w:lineRule="auto"/>
      </w:pPr>
      <w:r>
        <w:separator/>
      </w:r>
    </w:p>
  </w:endnote>
  <w:endnote w:type="continuationSeparator" w:id="0">
    <w:p w14:paraId="42D58B95" w14:textId="77777777" w:rsidR="00A0137B" w:rsidRDefault="00A0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C7C0C" w14:textId="77777777" w:rsidR="00885EB5" w:rsidRDefault="00885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8A93" w14:textId="77777777" w:rsidR="00220D51" w:rsidRDefault="00FB6D5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F128A94" w14:textId="77777777" w:rsidR="00220D51" w:rsidRDefault="00456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BE203" w14:textId="77777777" w:rsidR="00885EB5" w:rsidRDefault="00885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B4D55" w14:textId="77777777" w:rsidR="00A0137B" w:rsidRDefault="00A013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D2ECAA" w14:textId="77777777" w:rsidR="00A0137B" w:rsidRDefault="00A0137B">
      <w:pPr>
        <w:spacing w:after="0" w:line="240" w:lineRule="auto"/>
      </w:pPr>
      <w:r>
        <w:continuationSeparator/>
      </w:r>
    </w:p>
  </w:footnote>
  <w:footnote w:id="1">
    <w:p w14:paraId="0F128A87" w14:textId="77777777" w:rsidR="0050709E" w:rsidRDefault="00FB6D5C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Tiekėjas privalo nurodyti, </w:t>
      </w:r>
      <w:r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0F128A88" w14:textId="77777777" w:rsidR="0050709E" w:rsidRDefault="00FB6D5C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Calibri" w:eastAsia="Calibri" w:hAnsi="Calibri"/>
          <w:i/>
          <w:color w:val="000000"/>
        </w:rPr>
        <w:t xml:space="preserve">Į </w:t>
      </w:r>
      <w:r>
        <w:rPr>
          <w:rFonts w:ascii="Calibri" w:hAnsi="Calibri" w:cs="Arial"/>
          <w:i/>
          <w:iCs/>
          <w:color w:val="000000"/>
        </w:rPr>
        <w:t xml:space="preserve">„Pasiūlymo kainą su PVM“ </w:t>
      </w:r>
      <w:r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985EB" w14:textId="77777777" w:rsidR="00885EB5" w:rsidRDefault="00885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8A8F" w14:textId="4977370D" w:rsidR="00220D51" w:rsidRDefault="00885EB5">
    <w:pPr>
      <w:pStyle w:val="Header"/>
      <w:jc w:val="right"/>
    </w:pPr>
    <w:r>
      <w:t>Pirkimo</w:t>
    </w:r>
    <w:r w:rsidR="00FB6D5C">
      <w:t xml:space="preserve"> Specialiųjų sąlygų priedas Nr. 3 „Pasiūlymo forma“</w:t>
    </w:r>
  </w:p>
  <w:p w14:paraId="0F128A90" w14:textId="77777777" w:rsidR="00220D51" w:rsidRDefault="0045608D">
    <w:pPr>
      <w:pStyle w:val="Header"/>
      <w:tabs>
        <w:tab w:val="left" w:pos="4005"/>
      </w:tabs>
    </w:pPr>
  </w:p>
  <w:p w14:paraId="0F128A91" w14:textId="77777777" w:rsidR="00220D51" w:rsidRDefault="004560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8A96" w14:textId="7D87B9C5" w:rsidR="00220D51" w:rsidRDefault="00885EB5">
    <w:pPr>
      <w:pStyle w:val="Header"/>
      <w:jc w:val="right"/>
    </w:pPr>
    <w:r>
      <w:t>Pirkimo</w:t>
    </w:r>
    <w:r w:rsidR="00FB6D5C">
      <w:t xml:space="preserve"> Specialiųjų sąlygų priedas Nr. 3 „Pasiūlymo forma“</w:t>
    </w:r>
  </w:p>
  <w:p w14:paraId="0F128A97" w14:textId="77777777" w:rsidR="00220D51" w:rsidRDefault="00456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F677F"/>
    <w:multiLevelType w:val="multilevel"/>
    <w:tmpl w:val="A364CA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D5530"/>
    <w:multiLevelType w:val="multilevel"/>
    <w:tmpl w:val="9A622EB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F0431"/>
    <w:multiLevelType w:val="multilevel"/>
    <w:tmpl w:val="D81AF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296"/>
  <w:autoHyphenation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9E"/>
    <w:rsid w:val="000513D2"/>
    <w:rsid w:val="001F4173"/>
    <w:rsid w:val="00244882"/>
    <w:rsid w:val="00335A90"/>
    <w:rsid w:val="003A4FF2"/>
    <w:rsid w:val="0045608D"/>
    <w:rsid w:val="0049727D"/>
    <w:rsid w:val="0050709E"/>
    <w:rsid w:val="0058672B"/>
    <w:rsid w:val="00633BFD"/>
    <w:rsid w:val="006748CB"/>
    <w:rsid w:val="00684CD9"/>
    <w:rsid w:val="006D2131"/>
    <w:rsid w:val="006F6318"/>
    <w:rsid w:val="007705CF"/>
    <w:rsid w:val="008166E0"/>
    <w:rsid w:val="00885EB5"/>
    <w:rsid w:val="009F64D1"/>
    <w:rsid w:val="00A0137B"/>
    <w:rsid w:val="00A14C72"/>
    <w:rsid w:val="00B0459D"/>
    <w:rsid w:val="00BB6649"/>
    <w:rsid w:val="00BF052D"/>
    <w:rsid w:val="00C555A5"/>
    <w:rsid w:val="00CB7D5F"/>
    <w:rsid w:val="00D13D4A"/>
    <w:rsid w:val="00DD0B53"/>
    <w:rsid w:val="00F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128A87"/>
  <w15:docId w15:val="{66E5E8E7-564B-4333-BB41-7B4EC57F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odyText">
    <w:name w:val="Body Text"/>
    <w:basedOn w:val="Normal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4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dc:description/>
  <cp:lastModifiedBy>Agnė Stulginskienė</cp:lastModifiedBy>
  <cp:revision>2</cp:revision>
  <dcterms:created xsi:type="dcterms:W3CDTF">2020-10-07T06:48:00Z</dcterms:created>
  <dcterms:modified xsi:type="dcterms:W3CDTF">2020-10-07T06:48:00Z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2020-04-07T14:13:39.6404806Z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67764060-bf7b-425a-87e1-e955ff456107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0x0101009714808F1679914BA8E764D393737C86</vt:lpwstr>
  </property>
</Properties>
</file>