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31949" w14:textId="720DD238" w:rsidR="003A5DCF" w:rsidRPr="00A723CD" w:rsidRDefault="003A5DCF">
      <w:pPr>
        <w:jc w:val="center"/>
        <w:rPr>
          <w:rFonts w:asciiTheme="minorHAnsi" w:hAnsiTheme="minorHAnsi" w:cstheme="minorHAnsi"/>
          <w:b/>
          <w:sz w:val="22"/>
          <w:szCs w:val="22"/>
        </w:rPr>
      </w:pPr>
      <w:r w:rsidRPr="00A723CD">
        <w:rPr>
          <w:rFonts w:asciiTheme="minorHAnsi" w:hAnsiTheme="minorHAnsi" w:cstheme="minorHAnsi"/>
          <w:b/>
          <w:sz w:val="22"/>
          <w:szCs w:val="22"/>
        </w:rPr>
        <w:t xml:space="preserve">                                                                                                            </w:t>
      </w:r>
    </w:p>
    <w:p w14:paraId="3DDD4E51" w14:textId="20A75996" w:rsidR="00BA774D" w:rsidRDefault="00BA774D">
      <w:pPr>
        <w:jc w:val="center"/>
        <w:rPr>
          <w:b/>
          <w:sz w:val="22"/>
          <w:szCs w:val="22"/>
        </w:rPr>
      </w:pPr>
      <w:r w:rsidRPr="00F02AC8">
        <w:rPr>
          <w:b/>
          <w:sz w:val="22"/>
          <w:szCs w:val="22"/>
        </w:rPr>
        <w:t>TECHNINĖ</w:t>
      </w:r>
      <w:r w:rsidRPr="00A723CD">
        <w:rPr>
          <w:rFonts w:asciiTheme="minorHAnsi" w:hAnsiTheme="minorHAnsi" w:cstheme="minorHAnsi"/>
          <w:b/>
          <w:sz w:val="22"/>
          <w:szCs w:val="22"/>
        </w:rPr>
        <w:t xml:space="preserve"> </w:t>
      </w:r>
      <w:r w:rsidRPr="00F02AC8">
        <w:rPr>
          <w:b/>
          <w:sz w:val="22"/>
          <w:szCs w:val="22"/>
        </w:rPr>
        <w:t>SPECIFIKACIJA</w:t>
      </w:r>
    </w:p>
    <w:p w14:paraId="1746A927" w14:textId="77777777" w:rsidR="00F02AC8" w:rsidRDefault="00F02AC8">
      <w:pPr>
        <w:jc w:val="center"/>
        <w:rPr>
          <w:b/>
          <w:sz w:val="22"/>
          <w:szCs w:val="22"/>
        </w:rPr>
      </w:pPr>
    </w:p>
    <w:p w14:paraId="0CD40BEC" w14:textId="77777777" w:rsidR="00F02AC8" w:rsidRPr="00A723CD" w:rsidRDefault="00F02AC8">
      <w:pPr>
        <w:jc w:val="center"/>
        <w:rPr>
          <w:rFonts w:asciiTheme="minorHAnsi" w:hAnsiTheme="minorHAnsi" w:cstheme="minorHAnsi"/>
          <w:b/>
          <w:sz w:val="22"/>
          <w:szCs w:val="22"/>
        </w:rPr>
      </w:pPr>
    </w:p>
    <w:p w14:paraId="6E124EC4" w14:textId="77777777" w:rsidR="00A25C65" w:rsidRPr="00A723CD" w:rsidRDefault="00A25C65">
      <w:pPr>
        <w:rPr>
          <w:rFonts w:asciiTheme="minorHAnsi" w:hAnsiTheme="minorHAnsi" w:cstheme="minorHAnsi"/>
          <w:b/>
          <w:sz w:val="22"/>
          <w:szCs w:val="22"/>
        </w:rPr>
      </w:pPr>
    </w:p>
    <w:p w14:paraId="4F64B122" w14:textId="77777777" w:rsidR="00A25C65" w:rsidRPr="00A45DE0" w:rsidRDefault="00A25C65" w:rsidP="00A723CD">
      <w:pPr>
        <w:shd w:val="clear" w:color="auto" w:fill="FFFFFF"/>
        <w:tabs>
          <w:tab w:val="left" w:pos="284"/>
        </w:tabs>
        <w:jc w:val="both"/>
        <w:rPr>
          <w:sz w:val="22"/>
          <w:szCs w:val="22"/>
        </w:rPr>
      </w:pPr>
      <w:r w:rsidRPr="00A723CD">
        <w:rPr>
          <w:rFonts w:asciiTheme="minorHAnsi" w:hAnsiTheme="minorHAnsi" w:cstheme="minorHAnsi"/>
          <w:spacing w:val="-18"/>
          <w:sz w:val="22"/>
          <w:szCs w:val="22"/>
        </w:rPr>
        <w:t>1.</w:t>
      </w:r>
      <w:r w:rsidRPr="00A723CD">
        <w:rPr>
          <w:rFonts w:asciiTheme="minorHAnsi" w:hAnsiTheme="minorHAnsi" w:cstheme="minorHAnsi"/>
          <w:sz w:val="22"/>
          <w:szCs w:val="22"/>
        </w:rPr>
        <w:tab/>
      </w:r>
      <w:r w:rsidRPr="00A45DE0">
        <w:rPr>
          <w:b/>
          <w:spacing w:val="5"/>
          <w:sz w:val="22"/>
          <w:szCs w:val="22"/>
        </w:rPr>
        <w:t>PIRKIMO OBJEKTAS</w:t>
      </w:r>
    </w:p>
    <w:p w14:paraId="64EC4FF9" w14:textId="25CAB6D3" w:rsidR="00A25C65" w:rsidRPr="0053616B" w:rsidRDefault="00C107F2" w:rsidP="0053616B">
      <w:pPr>
        <w:shd w:val="clear" w:color="auto" w:fill="FFFFFF"/>
        <w:tabs>
          <w:tab w:val="num" w:pos="1650"/>
          <w:tab w:val="left" w:pos="1980"/>
        </w:tabs>
        <w:jc w:val="both"/>
      </w:pPr>
      <w:r>
        <w:t>Programinės įrangos s</w:t>
      </w:r>
      <w:r w:rsidR="002410D6">
        <w:t>u lydinčiomis palaikymo paslaugomis</w:t>
      </w:r>
      <w:r w:rsidR="00A25C65" w:rsidRPr="0053616B">
        <w:t xml:space="preserve"> </w:t>
      </w:r>
      <w:r w:rsidR="00D85E1B" w:rsidRPr="0053616B">
        <w:t xml:space="preserve">nuomos paslaugos </w:t>
      </w:r>
      <w:r w:rsidR="00A25C65" w:rsidRPr="0053616B">
        <w:t>pirkimas. Pirkimas</w:t>
      </w:r>
      <w:r w:rsidR="004C060B">
        <w:t xml:space="preserve"> skaidomas</w:t>
      </w:r>
      <w:r w:rsidR="00DD0466" w:rsidRPr="0053616B">
        <w:t xml:space="preserve"> </w:t>
      </w:r>
      <w:r w:rsidR="00962EC1">
        <w:t>į</w:t>
      </w:r>
      <w:r w:rsidR="00B96240">
        <w:t xml:space="preserve"> </w:t>
      </w:r>
      <w:r w:rsidR="004C060B">
        <w:t xml:space="preserve">dvi </w:t>
      </w:r>
      <w:r w:rsidR="00A25C65" w:rsidRPr="0053616B">
        <w:t>pirkimo objekto dalis</w:t>
      </w:r>
      <w:r w:rsidR="004C060B">
        <w:t xml:space="preserve"> (toliau – p.o.d.): </w:t>
      </w:r>
      <w:r w:rsidR="004C060B" w:rsidRPr="004C060B">
        <w:t xml:space="preserve"> 1</w:t>
      </w:r>
      <w:r w:rsidR="00B96240" w:rsidRPr="00B96240">
        <w:t xml:space="preserve"> </w:t>
      </w:r>
      <w:r w:rsidR="004C060B">
        <w:t xml:space="preserve">p.o.d. - Autodesk </w:t>
      </w:r>
      <w:r w:rsidR="004C060B" w:rsidRPr="00FD0066">
        <w:t>Architecture Engineering Construction Collection</w:t>
      </w:r>
      <w:r w:rsidR="00D83E0F">
        <w:t xml:space="preserve"> (arba lygiavertės)</w:t>
      </w:r>
      <w:r w:rsidR="004C060B">
        <w:t xml:space="preserve">, Autodesk Revit </w:t>
      </w:r>
      <w:r w:rsidR="00D83E0F">
        <w:t xml:space="preserve">(arba lygiavertės) </w:t>
      </w:r>
      <w:r w:rsidR="004C060B">
        <w:t xml:space="preserve">ir Autodesk BIM 360 arba lygiavertės licencijos, </w:t>
      </w:r>
      <w:r w:rsidR="004C060B" w:rsidRPr="004C060B">
        <w:t>2 p.o.</w:t>
      </w:r>
      <w:r w:rsidR="004C060B">
        <w:t xml:space="preserve">d. - Autodesk AutoCAD </w:t>
      </w:r>
      <w:r w:rsidR="00D83E0F">
        <w:t xml:space="preserve">arba lygiavertės licencijos </w:t>
      </w:r>
      <w:r w:rsidR="004C060B">
        <w:t>ir Autodesk AutoCAD LT</w:t>
      </w:r>
      <w:r w:rsidR="004C060B" w:rsidRPr="004C060B">
        <w:t xml:space="preserve"> </w:t>
      </w:r>
      <w:r w:rsidR="004C060B">
        <w:t xml:space="preserve">arba lygiavertės licencijos. </w:t>
      </w:r>
      <w:r w:rsidR="00A25C65" w:rsidRPr="0053616B">
        <w:t>BVPŽ koda</w:t>
      </w:r>
      <w:r w:rsidR="00652A59" w:rsidRPr="0053616B">
        <w:t>i</w:t>
      </w:r>
      <w:r w:rsidR="00A25C65" w:rsidRPr="0053616B">
        <w:t xml:space="preserve"> – </w:t>
      </w:r>
      <w:bookmarkStart w:id="0" w:name="_Hlk44338374"/>
      <w:r w:rsidR="00AE1A2B" w:rsidRPr="0053616B">
        <w:t>48321000-4</w:t>
      </w:r>
      <w:bookmarkEnd w:id="0"/>
      <w:r w:rsidR="00F55E8A">
        <w:t>.</w:t>
      </w:r>
    </w:p>
    <w:p w14:paraId="4A475FF3" w14:textId="77777777" w:rsidR="00EC5F80" w:rsidRPr="00A45DE0" w:rsidRDefault="00EC5F80">
      <w:pPr>
        <w:shd w:val="clear" w:color="auto" w:fill="FFFFFF"/>
        <w:tabs>
          <w:tab w:val="left" w:pos="284"/>
        </w:tabs>
        <w:jc w:val="both"/>
        <w:rPr>
          <w:spacing w:val="4"/>
          <w:sz w:val="22"/>
          <w:szCs w:val="22"/>
        </w:rPr>
      </w:pPr>
    </w:p>
    <w:p w14:paraId="58C4EF81" w14:textId="77777777" w:rsidR="00A25C65" w:rsidRPr="00327DE2" w:rsidRDefault="00A25C65" w:rsidP="00A723CD">
      <w:pPr>
        <w:shd w:val="clear" w:color="auto" w:fill="FFFFFF"/>
        <w:tabs>
          <w:tab w:val="left" w:pos="284"/>
        </w:tabs>
        <w:jc w:val="both"/>
        <w:rPr>
          <w:b/>
          <w:bCs/>
          <w:sz w:val="22"/>
          <w:szCs w:val="22"/>
        </w:rPr>
      </w:pPr>
      <w:r w:rsidRPr="00327DE2">
        <w:rPr>
          <w:b/>
          <w:bCs/>
          <w:spacing w:val="-18"/>
          <w:sz w:val="22"/>
          <w:szCs w:val="22"/>
        </w:rPr>
        <w:t>2.</w:t>
      </w:r>
      <w:r w:rsidRPr="00327DE2">
        <w:rPr>
          <w:b/>
          <w:bCs/>
          <w:sz w:val="22"/>
          <w:szCs w:val="22"/>
        </w:rPr>
        <w:tab/>
      </w:r>
      <w:r w:rsidRPr="00327DE2">
        <w:rPr>
          <w:b/>
          <w:bCs/>
          <w:spacing w:val="5"/>
          <w:sz w:val="22"/>
          <w:szCs w:val="22"/>
        </w:rPr>
        <w:t>PIRKIMO OBJEKTO PRITAIKYMO SRITIS</w:t>
      </w:r>
    </w:p>
    <w:p w14:paraId="1624FEDC" w14:textId="657C06F1" w:rsidR="00A25C65" w:rsidRPr="00A45DE0" w:rsidRDefault="00A25C65" w:rsidP="0053616B">
      <w:pPr>
        <w:shd w:val="clear" w:color="auto" w:fill="FFFFFF"/>
        <w:tabs>
          <w:tab w:val="num" w:pos="1650"/>
          <w:tab w:val="left" w:pos="1980"/>
        </w:tabs>
        <w:jc w:val="both"/>
        <w:rPr>
          <w:sz w:val="22"/>
          <w:szCs w:val="22"/>
        </w:rPr>
      </w:pPr>
      <w:r w:rsidRPr="0053616B">
        <w:t xml:space="preserve">Bendrovėje eksploatuojamos </w:t>
      </w:r>
      <w:r w:rsidR="007A41A9" w:rsidRPr="0053616B">
        <w:t>programinės įrangos</w:t>
      </w:r>
      <w:r w:rsidRPr="0053616B">
        <w:t xml:space="preserve"> atnaujinimas</w:t>
      </w:r>
      <w:r w:rsidR="00BA2521" w:rsidRPr="0053616B">
        <w:t>/pirkimas</w:t>
      </w:r>
      <w:r w:rsidRPr="0053616B">
        <w:t>.</w:t>
      </w:r>
    </w:p>
    <w:p w14:paraId="2451ECFB" w14:textId="77777777" w:rsidR="00A25C65" w:rsidRPr="00A45DE0" w:rsidRDefault="00A25C65" w:rsidP="00A723CD">
      <w:pPr>
        <w:shd w:val="clear" w:color="auto" w:fill="FFFFFF"/>
        <w:tabs>
          <w:tab w:val="left" w:pos="284"/>
        </w:tabs>
        <w:ind w:left="142" w:right="442"/>
        <w:jc w:val="both"/>
        <w:rPr>
          <w:spacing w:val="5"/>
          <w:sz w:val="22"/>
          <w:szCs w:val="22"/>
        </w:rPr>
      </w:pPr>
    </w:p>
    <w:p w14:paraId="75FD0F5B" w14:textId="77777777" w:rsidR="00A25C65" w:rsidRPr="0053616B" w:rsidRDefault="00A25C65" w:rsidP="00A723CD">
      <w:pPr>
        <w:shd w:val="clear" w:color="auto" w:fill="FFFFFF"/>
        <w:tabs>
          <w:tab w:val="left" w:pos="284"/>
        </w:tabs>
        <w:ind w:left="-284" w:right="442" w:firstLine="284"/>
        <w:jc w:val="both"/>
        <w:rPr>
          <w:b/>
          <w:bCs/>
          <w:sz w:val="22"/>
          <w:szCs w:val="22"/>
        </w:rPr>
      </w:pPr>
      <w:r w:rsidRPr="0053616B">
        <w:rPr>
          <w:b/>
          <w:bCs/>
          <w:spacing w:val="5"/>
          <w:sz w:val="22"/>
          <w:szCs w:val="22"/>
        </w:rPr>
        <w:t>3. TECHNINIAI REIKALAVIMAI, KURIUOS TURI ATITIKTI PREKĖS</w:t>
      </w:r>
    </w:p>
    <w:p w14:paraId="0842FC6A" w14:textId="77777777" w:rsidR="00A25C65" w:rsidRPr="00A45DE0" w:rsidRDefault="00A25C65">
      <w:pPr>
        <w:shd w:val="clear" w:color="auto" w:fill="FFFFFF"/>
        <w:tabs>
          <w:tab w:val="left" w:pos="851"/>
          <w:tab w:val="left" w:pos="1248"/>
        </w:tabs>
        <w:autoSpaceDE w:val="0"/>
        <w:autoSpaceDN w:val="0"/>
        <w:adjustRightInd w:val="0"/>
        <w:ind w:left="426"/>
        <w:jc w:val="both"/>
        <w:rPr>
          <w:spacing w:val="5"/>
          <w:sz w:val="22"/>
          <w:szCs w:val="22"/>
        </w:rPr>
      </w:pPr>
    </w:p>
    <w:p w14:paraId="0CDA26C8" w14:textId="14647AD0" w:rsidR="00A25C65" w:rsidRPr="0053616B" w:rsidRDefault="00A25C65" w:rsidP="0053616B">
      <w:pPr>
        <w:shd w:val="clear" w:color="auto" w:fill="FFFFFF"/>
        <w:tabs>
          <w:tab w:val="num" w:pos="1650"/>
          <w:tab w:val="left" w:pos="1980"/>
        </w:tabs>
        <w:jc w:val="both"/>
      </w:pPr>
      <w:r w:rsidRPr="0053616B">
        <w:t>3.1. PIRKIMO OBJEKT</w:t>
      </w:r>
      <w:r w:rsidR="005D63A2" w:rsidRPr="0053616B">
        <w:t>Ų</w:t>
      </w:r>
      <w:r w:rsidRPr="0053616B">
        <w:t xml:space="preserve"> SAVYBĖS, FUNKCINIAI REIKALAVIMAI AR/IR NORIMAS REZULTATAS</w:t>
      </w:r>
    </w:p>
    <w:p w14:paraId="7B8C4667" w14:textId="07B2F27F" w:rsidR="000A0BC6" w:rsidRPr="0053616B" w:rsidRDefault="000A0BC6" w:rsidP="0053616B">
      <w:pPr>
        <w:shd w:val="clear" w:color="auto" w:fill="FFFFFF"/>
        <w:tabs>
          <w:tab w:val="num" w:pos="1650"/>
          <w:tab w:val="left" w:pos="1980"/>
        </w:tabs>
        <w:jc w:val="both"/>
      </w:pPr>
      <w:r>
        <w:t>3.1.</w:t>
      </w:r>
      <w:r w:rsidR="00733942">
        <w:t>1</w:t>
      </w:r>
      <w:r>
        <w:t xml:space="preserve"> </w:t>
      </w:r>
      <w:r w:rsidR="00EC09CC">
        <w:t xml:space="preserve">Autodesk </w:t>
      </w:r>
      <w:r w:rsidR="00FD0066" w:rsidRPr="00FD0066">
        <w:t>Architecture Engineering Construction Collection</w:t>
      </w:r>
      <w:r w:rsidRPr="00A45DE0">
        <w:t xml:space="preserve"> </w:t>
      </w:r>
      <w:r w:rsidRPr="0053616B">
        <w:t>arba lygiavertei licencijai keliami techniniai reikalavimai:</w:t>
      </w:r>
    </w:p>
    <w:p w14:paraId="4F75D1EE" w14:textId="3DD24894" w:rsidR="000A0BC6" w:rsidRDefault="000A0BC6" w:rsidP="000A0BC6">
      <w:pPr>
        <w:shd w:val="clear" w:color="auto" w:fill="FFFFFF"/>
        <w:tabs>
          <w:tab w:val="num" w:pos="1650"/>
          <w:tab w:val="left" w:pos="1980"/>
        </w:tabs>
        <w:jc w:val="both"/>
      </w:pPr>
      <w:r w:rsidRPr="0053616B">
        <w:t>3.1.</w:t>
      </w:r>
      <w:r w:rsidR="00733942" w:rsidRPr="0053616B">
        <w:t>1</w:t>
      </w:r>
      <w:r w:rsidRPr="0053616B">
        <w:t xml:space="preserve">.1. </w:t>
      </w:r>
      <w:r w:rsidRPr="00A45DE0">
        <w:t xml:space="preserve">Tiekėjas turi </w:t>
      </w:r>
      <w:r w:rsidR="00D85E1B">
        <w:t>iš</w:t>
      </w:r>
      <w:r w:rsidR="0002559A">
        <w:t>nuomoti</w:t>
      </w:r>
      <w:r w:rsidR="004726BC">
        <w:t xml:space="preserve"> </w:t>
      </w:r>
      <w:r w:rsidRPr="00A45DE0">
        <w:t xml:space="preserve">programinės įrangos </w:t>
      </w:r>
      <w:r w:rsidR="00EC09CC">
        <w:t xml:space="preserve">Autodesk </w:t>
      </w:r>
      <w:r w:rsidR="00FD0066" w:rsidRPr="00FD0066">
        <w:t>Architecture Engineering Construction Collection</w:t>
      </w:r>
      <w:r w:rsidR="00EC5F80">
        <w:t xml:space="preserve"> ar lygiavertes</w:t>
      </w:r>
      <w:r>
        <w:t xml:space="preserve"> licencij</w:t>
      </w:r>
      <w:r w:rsidR="00FB3380">
        <w:t>as</w:t>
      </w:r>
      <w:r w:rsidR="00214948">
        <w:t xml:space="preserve"> su palaikymu</w:t>
      </w:r>
      <w:r w:rsidRPr="006012F9">
        <w:t xml:space="preserve"> </w:t>
      </w:r>
      <w:r w:rsidR="00962EC1">
        <w:t xml:space="preserve">3 (trejų) </w:t>
      </w:r>
      <w:r w:rsidRPr="006012F9">
        <w:t xml:space="preserve">metų </w:t>
      </w:r>
      <w:r w:rsidR="0002559A">
        <w:t>l</w:t>
      </w:r>
      <w:r w:rsidR="00214948">
        <w:t>a</w:t>
      </w:r>
      <w:r w:rsidR="0002559A">
        <w:t>i</w:t>
      </w:r>
      <w:r w:rsidR="00214948">
        <w:t>kotarpiui</w:t>
      </w:r>
      <w:r w:rsidRPr="00A45DE0">
        <w:t>.</w:t>
      </w:r>
    </w:p>
    <w:p w14:paraId="6DEB5F7D" w14:textId="3F1AF6B4" w:rsidR="009C1A39" w:rsidRDefault="009C1A39" w:rsidP="00301E30">
      <w:pPr>
        <w:shd w:val="clear" w:color="auto" w:fill="FFFFFF"/>
        <w:tabs>
          <w:tab w:val="num" w:pos="1650"/>
          <w:tab w:val="left" w:pos="1980"/>
        </w:tabs>
        <w:jc w:val="both"/>
      </w:pPr>
      <w:r>
        <w:t>3.1.1.</w:t>
      </w:r>
      <w:r w:rsidR="000340DB">
        <w:t>2</w:t>
      </w:r>
      <w:r>
        <w:t>.</w:t>
      </w:r>
      <w:r w:rsidR="0073394A" w:rsidRPr="0073394A">
        <w:t xml:space="preserve"> </w:t>
      </w:r>
      <w:r w:rsidR="0073394A">
        <w:t xml:space="preserve">Tiekėjas nuo perdavimo – priėmimo akto pasirašymo dienos privalo suteikti techninėje specifikacijoje numatytos trukmės pateiktos ir/ar atnaujintos programinės įrangos naujumo garantiją ir techninę priežiūrą. </w:t>
      </w:r>
    </w:p>
    <w:p w14:paraId="17FACBCD" w14:textId="08772F49" w:rsidR="00301E30" w:rsidRDefault="00327DE2">
      <w:pPr>
        <w:shd w:val="clear" w:color="auto" w:fill="FFFFFF"/>
        <w:tabs>
          <w:tab w:val="num" w:pos="1650"/>
          <w:tab w:val="left" w:pos="1980"/>
        </w:tabs>
        <w:jc w:val="both"/>
      </w:pPr>
      <w:r>
        <w:t>3.1.1.</w:t>
      </w:r>
      <w:r w:rsidR="000340DB">
        <w:t>3</w:t>
      </w:r>
      <w:r>
        <w:t>.</w:t>
      </w:r>
      <w:r w:rsidR="00301E30" w:rsidRPr="00301E30">
        <w:t xml:space="preserve"> </w:t>
      </w:r>
      <w:r w:rsidR="00301E30">
        <w:t xml:space="preserve">Programinė įranga pateikiama užsakovui (tai gali būti atliekama gamintojo numatytoje savitarnos sistemoje) ne vėliau kaip per 5 </w:t>
      </w:r>
      <w:r w:rsidR="000340DB">
        <w:t xml:space="preserve">(penkias) </w:t>
      </w:r>
      <w:r w:rsidR="00301E30">
        <w:t xml:space="preserve">darbo dienas nuo naujos versijos (pataisymų ar kitų atnaujinimų) išleidimo bei patalpinimo atsisiuntimui gamintojo sistemose dienos. </w:t>
      </w:r>
    </w:p>
    <w:p w14:paraId="1DFB8216" w14:textId="5F5DB977" w:rsidR="00301E30" w:rsidRDefault="00327DE2" w:rsidP="00301E30">
      <w:pPr>
        <w:shd w:val="clear" w:color="auto" w:fill="FFFFFF"/>
        <w:tabs>
          <w:tab w:val="num" w:pos="1650"/>
          <w:tab w:val="left" w:pos="1980"/>
        </w:tabs>
        <w:jc w:val="both"/>
      </w:pPr>
      <w:r>
        <w:t>3.1.1.</w:t>
      </w:r>
      <w:r w:rsidR="000340DB">
        <w:t>4</w:t>
      </w:r>
      <w:r>
        <w:t>.</w:t>
      </w:r>
      <w:r w:rsidR="00301E30" w:rsidRPr="00301E30">
        <w:t xml:space="preserve"> </w:t>
      </w:r>
      <w:r w:rsidR="00301E30">
        <w:t xml:space="preserve">Naujumo garantijos ir techninės priežiūros galiojimo metu turi būti užtikrintas programinės įrangos naujų versijų, pataisymų bei su tuo susijusių visų reikalingų licencijų pateikimas, techninės pagalbos ir konsultacijų teikimas pagal gamintojo nustatytą tvarką, užregistravus problemą/paklausimą internetu, telefonu ar el. paštu be papildomų mokesčių. </w:t>
      </w:r>
    </w:p>
    <w:p w14:paraId="03C4FEBF" w14:textId="29A1020B" w:rsidR="00301E30" w:rsidRDefault="00327DE2" w:rsidP="00301E30">
      <w:pPr>
        <w:shd w:val="clear" w:color="auto" w:fill="FFFFFF"/>
        <w:tabs>
          <w:tab w:val="num" w:pos="1650"/>
          <w:tab w:val="left" w:pos="1980"/>
        </w:tabs>
        <w:jc w:val="both"/>
      </w:pPr>
      <w:r>
        <w:t>3.1.1.</w:t>
      </w:r>
      <w:r w:rsidR="000340DB">
        <w:t>5</w:t>
      </w:r>
      <w:r>
        <w:t>.</w:t>
      </w:r>
      <w:r w:rsidR="00301E30" w:rsidRPr="00301E30">
        <w:t xml:space="preserve"> </w:t>
      </w:r>
      <w:r w:rsidR="00301E30">
        <w:t>Atnaujintos programinės įrangos funkcionalumas neturi sumažėti</w:t>
      </w:r>
      <w:r w:rsidR="000340DB">
        <w:t>.</w:t>
      </w:r>
    </w:p>
    <w:p w14:paraId="59621500" w14:textId="52005548" w:rsidR="000D69F2" w:rsidRPr="0053616B" w:rsidRDefault="00BD3458" w:rsidP="00C85D16">
      <w:pPr>
        <w:shd w:val="clear" w:color="auto" w:fill="FFFFFF"/>
        <w:tabs>
          <w:tab w:val="num" w:pos="1650"/>
          <w:tab w:val="left" w:pos="1980"/>
        </w:tabs>
        <w:jc w:val="both"/>
      </w:pPr>
      <w:r>
        <w:t>3.1.1.</w:t>
      </w:r>
      <w:r w:rsidR="000340DB">
        <w:t>6</w:t>
      </w:r>
      <w:r>
        <w:t xml:space="preserve">. </w:t>
      </w:r>
      <w:r w:rsidR="006132A6">
        <w:t>P</w:t>
      </w:r>
      <w:r w:rsidR="00AD3BAC">
        <w:t>erkamame p</w:t>
      </w:r>
      <w:r w:rsidR="006132A6">
        <w:t xml:space="preserve">rograminės įrangos pakete privaloma </w:t>
      </w:r>
      <w:r w:rsidR="00AD3BAC">
        <w:t xml:space="preserve">leisti naudotis šiomis programų naujausiomis versijomis </w:t>
      </w:r>
      <w:r w:rsidR="004E06AF">
        <w:t>Revit, AutoCAD Civil 3D, Infraworks 2020, Navisworks, AutoCAD, AutoCAD mobile programėlė, Formit ir FormIt Pro, Insight 360, Autodesk ReCap, Rendering in A360, Structural Analysis for Revit, Vehicle Tracking, 3ds Max, Advance Steel, Fabrication CADmep, Robot Structural Analysis Professional, Dynamo Studio, Structural Bridge Design, Insight 360</w:t>
      </w:r>
      <w:r w:rsidR="000B192D">
        <w:t xml:space="preserve">, </w:t>
      </w:r>
      <w:r w:rsidR="004E06AF">
        <w:t>Autodesk Rendering</w:t>
      </w:r>
      <w:r w:rsidR="000B192D">
        <w:t xml:space="preserve">, </w:t>
      </w:r>
      <w:r w:rsidR="004E06AF">
        <w:t>Autodesk Drive</w:t>
      </w:r>
      <w:r w:rsidR="00F55E8A">
        <w:t xml:space="preserve"> </w:t>
      </w:r>
      <w:r w:rsidR="00F55E8A">
        <w:t>(arba lygiavertė</w:t>
      </w:r>
      <w:r w:rsidR="00F55E8A">
        <w:t>mis</w:t>
      </w:r>
      <w:r w:rsidR="00F55E8A">
        <w:t>)</w:t>
      </w:r>
      <w:r w:rsidR="00F55E8A">
        <w:t>.</w:t>
      </w:r>
    </w:p>
    <w:p w14:paraId="5BB34717" w14:textId="77777777" w:rsidR="00C85D16" w:rsidRDefault="00C85D16" w:rsidP="00A05F4C">
      <w:pPr>
        <w:shd w:val="clear" w:color="auto" w:fill="FFFFFF"/>
        <w:tabs>
          <w:tab w:val="num" w:pos="1650"/>
          <w:tab w:val="left" w:pos="1980"/>
        </w:tabs>
        <w:jc w:val="both"/>
      </w:pPr>
    </w:p>
    <w:p w14:paraId="6D7FF26A" w14:textId="6083CA29" w:rsidR="008415CA" w:rsidRDefault="008415CA" w:rsidP="00A05F4C">
      <w:pPr>
        <w:shd w:val="clear" w:color="auto" w:fill="FFFFFF"/>
        <w:tabs>
          <w:tab w:val="num" w:pos="1650"/>
          <w:tab w:val="left" w:pos="1980"/>
        </w:tabs>
        <w:jc w:val="both"/>
      </w:pPr>
    </w:p>
    <w:p w14:paraId="3AEF7843" w14:textId="765999A7" w:rsidR="008415CA" w:rsidRDefault="008415CA" w:rsidP="00A05F4C">
      <w:pPr>
        <w:shd w:val="clear" w:color="auto" w:fill="FFFFFF"/>
        <w:tabs>
          <w:tab w:val="num" w:pos="1650"/>
          <w:tab w:val="left" w:pos="1980"/>
        </w:tabs>
        <w:jc w:val="both"/>
      </w:pPr>
      <w:r>
        <w:t>3.1.</w:t>
      </w:r>
      <w:r w:rsidR="00BF0939">
        <w:t>2</w:t>
      </w:r>
      <w:r>
        <w:t xml:space="preserve">. </w:t>
      </w:r>
      <w:r w:rsidR="004640E7">
        <w:t xml:space="preserve">Autodesk </w:t>
      </w:r>
      <w:r>
        <w:t>Revit</w:t>
      </w:r>
      <w:r w:rsidR="00C527C4">
        <w:t xml:space="preserve"> </w:t>
      </w:r>
      <w:r w:rsidR="00C527C4" w:rsidRPr="00C527C4">
        <w:t>arba lygiavertei licencijai keliami techniniai reikalavimai</w:t>
      </w:r>
      <w:r w:rsidR="005913FC">
        <w:t>:</w:t>
      </w:r>
    </w:p>
    <w:p w14:paraId="1038AB9D" w14:textId="40D382C5" w:rsidR="005913FC" w:rsidRDefault="005913FC" w:rsidP="005913FC">
      <w:pPr>
        <w:shd w:val="clear" w:color="auto" w:fill="FFFFFF"/>
        <w:tabs>
          <w:tab w:val="num" w:pos="1650"/>
          <w:tab w:val="left" w:pos="1980"/>
        </w:tabs>
        <w:jc w:val="both"/>
      </w:pPr>
      <w:r w:rsidRPr="0053616B">
        <w:t>3.1.</w:t>
      </w:r>
      <w:r w:rsidR="00BF0939">
        <w:t>2</w:t>
      </w:r>
      <w:r w:rsidRPr="0053616B">
        <w:t xml:space="preserve">.1. </w:t>
      </w:r>
      <w:r w:rsidRPr="00A45DE0">
        <w:t xml:space="preserve">Tiekėjas turi </w:t>
      </w:r>
      <w:r w:rsidRPr="003029C5">
        <w:t xml:space="preserve">išnuomoti </w:t>
      </w:r>
      <w:r w:rsidRPr="00A45DE0">
        <w:t xml:space="preserve">programinės įrangos </w:t>
      </w:r>
      <w:r w:rsidRPr="003029C5">
        <w:t>Revit</w:t>
      </w:r>
      <w:r>
        <w:t xml:space="preserve"> </w:t>
      </w:r>
      <w:r w:rsidR="000340DB">
        <w:t xml:space="preserve">arba lygiavertę </w:t>
      </w:r>
      <w:r>
        <w:t>licenciją su palaikymu</w:t>
      </w:r>
      <w:r w:rsidRPr="006012F9">
        <w:t xml:space="preserve"> </w:t>
      </w:r>
      <w:r w:rsidR="00803B90">
        <w:t xml:space="preserve">3 (trejų) </w:t>
      </w:r>
      <w:r w:rsidR="0077695A">
        <w:t>metų laikotarpi</w:t>
      </w:r>
      <w:r w:rsidR="00193342">
        <w:t>ui</w:t>
      </w:r>
      <w:r w:rsidRPr="00A45DE0">
        <w:t>.</w:t>
      </w:r>
    </w:p>
    <w:p w14:paraId="01C7CF91" w14:textId="5EEC27EF" w:rsidR="005913FC" w:rsidRDefault="005913FC" w:rsidP="005913FC">
      <w:pPr>
        <w:shd w:val="clear" w:color="auto" w:fill="FFFFFF"/>
        <w:tabs>
          <w:tab w:val="num" w:pos="1650"/>
          <w:tab w:val="left" w:pos="1980"/>
        </w:tabs>
        <w:jc w:val="both"/>
      </w:pPr>
      <w:r>
        <w:t>3.1.</w:t>
      </w:r>
      <w:r w:rsidR="00BF0939">
        <w:t>2</w:t>
      </w:r>
      <w:r>
        <w:t>.</w:t>
      </w:r>
      <w:r w:rsidR="000340DB">
        <w:t>2</w:t>
      </w:r>
      <w:r>
        <w:t>.</w:t>
      </w:r>
      <w:r w:rsidRPr="0073394A">
        <w:t xml:space="preserve"> </w:t>
      </w:r>
      <w:r>
        <w:t xml:space="preserve">Tiekėjas nuo perdavimo – priėmimo akto pasirašymo dienos privalo suteikti techninėje specifikacijoje numatytos trukmės pateiktos ir/ar atnaujintos programinės įrangos naujumo garantiją ir techninę priežiūrą. </w:t>
      </w:r>
    </w:p>
    <w:p w14:paraId="69728CD8" w14:textId="2B5EC445" w:rsidR="005913FC" w:rsidRDefault="005913FC" w:rsidP="005913FC">
      <w:pPr>
        <w:shd w:val="clear" w:color="auto" w:fill="FFFFFF"/>
        <w:tabs>
          <w:tab w:val="num" w:pos="1650"/>
          <w:tab w:val="left" w:pos="1980"/>
        </w:tabs>
        <w:jc w:val="both"/>
      </w:pPr>
      <w:r>
        <w:t>3.1.</w:t>
      </w:r>
      <w:r w:rsidR="008D489F">
        <w:t>2</w:t>
      </w:r>
      <w:r>
        <w:t>.</w:t>
      </w:r>
      <w:r w:rsidR="000340DB">
        <w:t>3</w:t>
      </w:r>
      <w:r>
        <w:t>.</w:t>
      </w:r>
      <w:r w:rsidRPr="00301E30">
        <w:t xml:space="preserve"> </w:t>
      </w:r>
      <w:r>
        <w:t xml:space="preserve">Programinė įranga pateikiama užsakovui (tai gali būti atliekama gamintojo numatytoje savitarnos sistemoje) ne vėliau kaip per 5 </w:t>
      </w:r>
      <w:r w:rsidR="000340DB">
        <w:t xml:space="preserve">(penkias) </w:t>
      </w:r>
      <w:r>
        <w:t xml:space="preserve">darbo dienas nuo naujos versijos (pataisymų ar kitų atnaujinimų) išleidimo bei patalpinimo atsisiuntimui gamintojo sistemose dienos. </w:t>
      </w:r>
    </w:p>
    <w:p w14:paraId="6A9229E3" w14:textId="6D9C4522" w:rsidR="005913FC" w:rsidRDefault="005913FC" w:rsidP="005913FC">
      <w:pPr>
        <w:shd w:val="clear" w:color="auto" w:fill="FFFFFF"/>
        <w:tabs>
          <w:tab w:val="num" w:pos="1650"/>
          <w:tab w:val="left" w:pos="1980"/>
        </w:tabs>
        <w:jc w:val="both"/>
      </w:pPr>
      <w:r>
        <w:t>3.1.</w:t>
      </w:r>
      <w:r w:rsidR="008D489F">
        <w:t>2</w:t>
      </w:r>
      <w:r>
        <w:t>.</w:t>
      </w:r>
      <w:r w:rsidR="000340DB">
        <w:t>4</w:t>
      </w:r>
      <w:r>
        <w:t>.</w:t>
      </w:r>
      <w:r w:rsidRPr="00301E30">
        <w:t xml:space="preserve"> </w:t>
      </w:r>
      <w:r>
        <w:t xml:space="preserve">Naujumo garantijos ir techninės priežiūros galiojimo metu turi būti užtikrintas programinės įrangos naujų versijų, pataisymų bei su tuo susijusių visų reikalingų licencijų pateikimas, techninės </w:t>
      </w:r>
      <w:r>
        <w:lastRenderedPageBreak/>
        <w:t xml:space="preserve">pagalbos ir konsultacijų teikimas pagal gamintojo nustatytą tvarką, užregistravus problemą/paklausimą internetu, telefonu ar el. paštu be papildomų mokesčių. </w:t>
      </w:r>
    </w:p>
    <w:p w14:paraId="045DDE22" w14:textId="1F1520CA" w:rsidR="005913FC" w:rsidRPr="005F60F2" w:rsidRDefault="005913FC" w:rsidP="005913FC">
      <w:pPr>
        <w:shd w:val="clear" w:color="auto" w:fill="FFFFFF"/>
        <w:tabs>
          <w:tab w:val="num" w:pos="1650"/>
          <w:tab w:val="left" w:pos="1980"/>
        </w:tabs>
        <w:jc w:val="both"/>
      </w:pPr>
      <w:r>
        <w:t>3.1.</w:t>
      </w:r>
      <w:r w:rsidR="008D489F">
        <w:t>2</w:t>
      </w:r>
      <w:r>
        <w:t>.</w:t>
      </w:r>
      <w:r w:rsidR="000340DB">
        <w:t>5</w:t>
      </w:r>
      <w:r>
        <w:t>.</w:t>
      </w:r>
      <w:r w:rsidRPr="00301E30">
        <w:t xml:space="preserve"> </w:t>
      </w:r>
      <w:r>
        <w:t>Atnaujintos programinės įrangos funkcionalumas neturi sumažėti</w:t>
      </w:r>
      <w:r w:rsidR="000340DB">
        <w:t>.</w:t>
      </w:r>
    </w:p>
    <w:p w14:paraId="201F6AB6" w14:textId="0897AD8B" w:rsidR="005913FC" w:rsidRDefault="005913FC" w:rsidP="005913FC">
      <w:pPr>
        <w:shd w:val="clear" w:color="auto" w:fill="FFFFFF"/>
        <w:tabs>
          <w:tab w:val="num" w:pos="1650"/>
          <w:tab w:val="left" w:pos="1980"/>
        </w:tabs>
        <w:jc w:val="both"/>
      </w:pPr>
      <w:r w:rsidRPr="0053616B">
        <w:t>3.1.</w:t>
      </w:r>
      <w:r w:rsidR="008D489F">
        <w:t>2</w:t>
      </w:r>
      <w:r w:rsidRPr="0053616B">
        <w:t>.</w:t>
      </w:r>
      <w:r w:rsidR="000340DB">
        <w:t>6</w:t>
      </w:r>
      <w:r w:rsidRPr="0053616B">
        <w:t>.</w:t>
      </w:r>
      <w:r w:rsidRPr="00D27A77">
        <w:t xml:space="preserve"> </w:t>
      </w:r>
      <w:r>
        <w:t xml:space="preserve">Programinė įranga turi palaikyti </w:t>
      </w:r>
      <w:r w:rsidR="00BD23C0">
        <w:t>v</w:t>
      </w:r>
      <w:r w:rsidR="00BD23C0" w:rsidRPr="00BD23C0">
        <w:t>artotoj</w:t>
      </w:r>
      <w:r w:rsidR="00BD23C0">
        <w:t>ų</w:t>
      </w:r>
      <w:r w:rsidR="00BD23C0" w:rsidRPr="00BD23C0">
        <w:t xml:space="preserve"> d</w:t>
      </w:r>
      <w:r w:rsidR="00BD23C0">
        <w:t>a</w:t>
      </w:r>
      <w:r w:rsidR="00BD23C0" w:rsidRPr="00BD23C0">
        <w:t>rb</w:t>
      </w:r>
      <w:r w:rsidR="00BD23C0">
        <w:t>ą</w:t>
      </w:r>
      <w:r w:rsidR="00BD23C0" w:rsidRPr="00BD23C0">
        <w:t xml:space="preserve"> lokaliuose failuose ir periodiškai </w:t>
      </w:r>
      <w:r w:rsidR="00526412" w:rsidRPr="00BD23C0">
        <w:t>nusi</w:t>
      </w:r>
      <w:r w:rsidR="00526412">
        <w:t>ųsti</w:t>
      </w:r>
      <w:r w:rsidR="00BD23C0" w:rsidRPr="00BD23C0">
        <w:t xml:space="preserve"> bei </w:t>
      </w:r>
      <w:r w:rsidR="00526412" w:rsidRPr="00BD23C0">
        <w:t>atsisi</w:t>
      </w:r>
      <w:r w:rsidR="00526412">
        <w:t>ųsti</w:t>
      </w:r>
      <w:r w:rsidR="00BD23C0" w:rsidRPr="00BD23C0">
        <w:t xml:space="preserve"> informaciją (sinchronizuojasi) iš centrinio failo</w:t>
      </w:r>
      <w:r w:rsidR="000340DB">
        <w:t>.</w:t>
      </w:r>
    </w:p>
    <w:p w14:paraId="6FD1E3EE" w14:textId="30891511" w:rsidR="00983BC2" w:rsidRDefault="003A7203" w:rsidP="005913FC">
      <w:pPr>
        <w:shd w:val="clear" w:color="auto" w:fill="FFFFFF"/>
        <w:tabs>
          <w:tab w:val="num" w:pos="1650"/>
          <w:tab w:val="left" w:pos="1980"/>
        </w:tabs>
        <w:jc w:val="both"/>
      </w:pPr>
      <w:r>
        <w:t>3.1.</w:t>
      </w:r>
      <w:r w:rsidR="008D489F">
        <w:t>2</w:t>
      </w:r>
      <w:r>
        <w:t xml:space="preserve">.7. </w:t>
      </w:r>
      <w:r w:rsidR="00D26ACF" w:rsidRPr="00D26ACF">
        <w:t>Programinė įranga turi palaikyti</w:t>
      </w:r>
      <w:r w:rsidR="00D26ACF">
        <w:t xml:space="preserve"> </w:t>
      </w:r>
      <w:r w:rsidR="00F02E81" w:rsidRPr="00F02E81">
        <w:t>bibliotekin</w:t>
      </w:r>
      <w:r w:rsidR="00F02E81">
        <w:t>ę</w:t>
      </w:r>
      <w:r w:rsidR="00F02E81" w:rsidRPr="00F02E81">
        <w:t xml:space="preserve"> elementų naudojimo sistem</w:t>
      </w:r>
      <w:r w:rsidR="00F02E81">
        <w:t>ą</w:t>
      </w:r>
      <w:r w:rsidR="00F02E81" w:rsidRPr="00F02E81">
        <w:t xml:space="preserve">. Visus bibliotekinius elementus </w:t>
      </w:r>
      <w:r w:rsidR="00F02E81">
        <w:t xml:space="preserve">turi būti </w:t>
      </w:r>
      <w:r w:rsidR="00F02E81" w:rsidRPr="00F02E81">
        <w:t>galima koreguoti arba susikurti nuo nulio ir naudoti įvairiuose projektuose</w:t>
      </w:r>
      <w:r w:rsidR="000340DB">
        <w:t>.</w:t>
      </w:r>
    </w:p>
    <w:p w14:paraId="6F25230E" w14:textId="0F86980E" w:rsidR="00F02E81" w:rsidRDefault="00F02E81" w:rsidP="005913FC">
      <w:pPr>
        <w:shd w:val="clear" w:color="auto" w:fill="FFFFFF"/>
        <w:tabs>
          <w:tab w:val="num" w:pos="1650"/>
          <w:tab w:val="left" w:pos="1980"/>
        </w:tabs>
        <w:jc w:val="both"/>
      </w:pPr>
      <w:r>
        <w:t>3.1.</w:t>
      </w:r>
      <w:r w:rsidR="008D489F">
        <w:t>2</w:t>
      </w:r>
      <w:r>
        <w:t>.8</w:t>
      </w:r>
      <w:r w:rsidR="002C5362">
        <w:t xml:space="preserve">. </w:t>
      </w:r>
      <w:r w:rsidR="00C66C12" w:rsidRPr="00D26ACF">
        <w:t>Programinė įranga turi palaikyti</w:t>
      </w:r>
      <w:r w:rsidR="00C66C12">
        <w:t xml:space="preserve"> </w:t>
      </w:r>
      <w:r w:rsidR="00E87D21" w:rsidRPr="00E87D21">
        <w:t>laiko fazes – projekto etapus, kuriuose elementai gali būti kuriami kaip esami, numatomi ateityje arba griaunami.</w:t>
      </w:r>
    </w:p>
    <w:p w14:paraId="32E35B85" w14:textId="1C059394" w:rsidR="00E87D21" w:rsidRDefault="00E87D21" w:rsidP="005913FC">
      <w:pPr>
        <w:shd w:val="clear" w:color="auto" w:fill="FFFFFF"/>
        <w:tabs>
          <w:tab w:val="num" w:pos="1650"/>
          <w:tab w:val="left" w:pos="1980"/>
        </w:tabs>
        <w:jc w:val="both"/>
      </w:pPr>
      <w:r>
        <w:t>3.1.</w:t>
      </w:r>
      <w:r w:rsidR="008D489F">
        <w:t>2</w:t>
      </w:r>
      <w:r>
        <w:t xml:space="preserve">.9. </w:t>
      </w:r>
      <w:r w:rsidRPr="00D26ACF">
        <w:t>Programinė įranga turi palaikyti</w:t>
      </w:r>
      <w:r>
        <w:t xml:space="preserve"> </w:t>
      </w:r>
      <w:r w:rsidR="0090792E" w:rsidRPr="0090792E">
        <w:t>visų elementų bei medžiagų kieki</w:t>
      </w:r>
      <w:r w:rsidR="00BA1449">
        <w:t>ų</w:t>
      </w:r>
      <w:r w:rsidR="0090792E" w:rsidRPr="0090792E">
        <w:t xml:space="preserve"> paskaiči</w:t>
      </w:r>
      <w:r w:rsidR="00BA1449">
        <w:t>avimą</w:t>
      </w:r>
      <w:r w:rsidR="0090792E" w:rsidRPr="0090792E">
        <w:t xml:space="preserve">. Tokią informaciją </w:t>
      </w:r>
      <w:r w:rsidR="00434CEC">
        <w:t xml:space="preserve">turi būti privaloma </w:t>
      </w:r>
      <w:r w:rsidR="0090792E" w:rsidRPr="0090792E">
        <w:t>galima grupuoti, filtruoti, sumuoti ar rašyti formules naudojant reikiamas reikšmes, pasitelkiant realius arba modelio elementų projekcijų ar pjūvių vaizdus.</w:t>
      </w:r>
    </w:p>
    <w:p w14:paraId="664C8216" w14:textId="696D44E0" w:rsidR="005B6765" w:rsidRDefault="005B6765" w:rsidP="005913FC">
      <w:pPr>
        <w:shd w:val="clear" w:color="auto" w:fill="FFFFFF"/>
        <w:tabs>
          <w:tab w:val="num" w:pos="1650"/>
          <w:tab w:val="left" w:pos="1980"/>
        </w:tabs>
        <w:jc w:val="both"/>
      </w:pPr>
      <w:r>
        <w:t>3.1.</w:t>
      </w:r>
      <w:r w:rsidR="008D489F">
        <w:t>2</w:t>
      </w:r>
      <w:r>
        <w:t xml:space="preserve">.10. </w:t>
      </w:r>
      <w:r w:rsidRPr="00D26ACF">
        <w:t>Programinė įranga turi palaikyti</w:t>
      </w:r>
      <w:r w:rsidR="00F6557E">
        <w:t xml:space="preserve"> </w:t>
      </w:r>
      <w:r w:rsidR="00F6557E" w:rsidRPr="00F6557E">
        <w:t>standartinių failų format</w:t>
      </w:r>
      <w:r w:rsidR="00F6557E">
        <w:t>us</w:t>
      </w:r>
      <w:r w:rsidR="00F6557E" w:rsidRPr="00F6557E">
        <w:t>, toki</w:t>
      </w:r>
      <w:r w:rsidR="000340DB">
        <w:t>u</w:t>
      </w:r>
      <w:r w:rsidR="00F6557E">
        <w:t>s</w:t>
      </w:r>
      <w:r w:rsidR="00F6557E" w:rsidRPr="00F6557E">
        <w:t xml:space="preserve"> kaip DGN, DWF, DWG, DXF, IFC, SAT ir SKP</w:t>
      </w:r>
      <w:r w:rsidR="000340DB">
        <w:t>.</w:t>
      </w:r>
    </w:p>
    <w:p w14:paraId="2DAF5246" w14:textId="1FF82D9A" w:rsidR="00841220" w:rsidRDefault="00841220" w:rsidP="005913FC">
      <w:pPr>
        <w:shd w:val="clear" w:color="auto" w:fill="FFFFFF"/>
        <w:tabs>
          <w:tab w:val="num" w:pos="1650"/>
          <w:tab w:val="left" w:pos="1980"/>
        </w:tabs>
        <w:jc w:val="both"/>
      </w:pPr>
      <w:r>
        <w:t>3.1.</w:t>
      </w:r>
      <w:r w:rsidR="008D489F">
        <w:t>2</w:t>
      </w:r>
      <w:r>
        <w:t xml:space="preserve">.11. </w:t>
      </w:r>
      <w:r w:rsidRPr="00D26ACF">
        <w:t>Programinė įranga turi palaikyti</w:t>
      </w:r>
      <w:r>
        <w:t xml:space="preserve"> </w:t>
      </w:r>
      <w:r w:rsidR="00014C1D">
        <w:t>k</w:t>
      </w:r>
      <w:r w:rsidR="00014C1D" w:rsidRPr="00014C1D">
        <w:t>laidų prevencij</w:t>
      </w:r>
      <w:r w:rsidR="00014C1D">
        <w:t>ą</w:t>
      </w:r>
      <w:r w:rsidR="000340DB">
        <w:t>.</w:t>
      </w:r>
    </w:p>
    <w:p w14:paraId="10561790" w14:textId="3C5C9B61" w:rsidR="00014C1D" w:rsidRPr="0053616B" w:rsidRDefault="00014C1D" w:rsidP="002930E6">
      <w:pPr>
        <w:shd w:val="clear" w:color="auto" w:fill="FFFFFF"/>
        <w:tabs>
          <w:tab w:val="num" w:pos="1650"/>
          <w:tab w:val="left" w:pos="1980"/>
        </w:tabs>
        <w:jc w:val="both"/>
      </w:pPr>
      <w:r>
        <w:t>3.1.</w:t>
      </w:r>
      <w:r w:rsidR="008D489F">
        <w:t>2</w:t>
      </w:r>
      <w:r>
        <w:t xml:space="preserve">.12. </w:t>
      </w:r>
      <w:r w:rsidRPr="00D26ACF">
        <w:t>Programinė įranga turi palaikyti</w:t>
      </w:r>
      <w:r>
        <w:t xml:space="preserve"> </w:t>
      </w:r>
      <w:r w:rsidR="002930E6">
        <w:t>variantinį projektavimą</w:t>
      </w:r>
      <w:r w:rsidR="00104DA4">
        <w:t>, p</w:t>
      </w:r>
      <w:r w:rsidR="002930E6">
        <w:t>rogramoje sukur</w:t>
      </w:r>
      <w:r w:rsidR="00104DA4">
        <w:t>iant</w:t>
      </w:r>
      <w:r w:rsidR="002930E6">
        <w:t xml:space="preserve"> keletą skirtingų projekto variantų tame pačiame projekte. Atrinktą variantą </w:t>
      </w:r>
      <w:r w:rsidR="00B63691">
        <w:t xml:space="preserve">turi būti galima </w:t>
      </w:r>
      <w:r w:rsidR="002930E6">
        <w:t>vizualizuoti bei atspausdinti brėžinius su automatiškai perskaičiuotais žiniaraščiais.</w:t>
      </w:r>
    </w:p>
    <w:p w14:paraId="76EC8A35" w14:textId="77777777" w:rsidR="005913FC" w:rsidRDefault="005913FC" w:rsidP="00A05F4C">
      <w:pPr>
        <w:shd w:val="clear" w:color="auto" w:fill="FFFFFF"/>
        <w:tabs>
          <w:tab w:val="num" w:pos="1650"/>
          <w:tab w:val="left" w:pos="1980"/>
        </w:tabs>
        <w:jc w:val="both"/>
      </w:pPr>
    </w:p>
    <w:p w14:paraId="5A80BBE5" w14:textId="17B51995" w:rsidR="008415CA" w:rsidRDefault="008415CA" w:rsidP="00A05F4C">
      <w:pPr>
        <w:shd w:val="clear" w:color="auto" w:fill="FFFFFF"/>
        <w:tabs>
          <w:tab w:val="num" w:pos="1650"/>
          <w:tab w:val="left" w:pos="1980"/>
        </w:tabs>
        <w:jc w:val="both"/>
      </w:pPr>
    </w:p>
    <w:p w14:paraId="365DA0A7" w14:textId="18DD9A50" w:rsidR="0000391F" w:rsidRDefault="000930E7" w:rsidP="0000391F">
      <w:pPr>
        <w:shd w:val="clear" w:color="auto" w:fill="FFFFFF"/>
        <w:tabs>
          <w:tab w:val="num" w:pos="1650"/>
          <w:tab w:val="left" w:pos="1980"/>
        </w:tabs>
        <w:jc w:val="both"/>
      </w:pPr>
      <w:r>
        <w:t>3.1.</w:t>
      </w:r>
      <w:r w:rsidR="005865C3">
        <w:t>3</w:t>
      </w:r>
      <w:r>
        <w:t xml:space="preserve">. </w:t>
      </w:r>
      <w:r w:rsidR="00EB1BBC">
        <w:t xml:space="preserve">Autodesk </w:t>
      </w:r>
      <w:r>
        <w:t xml:space="preserve">BIM 360 </w:t>
      </w:r>
      <w:r w:rsidR="00C527C4" w:rsidRPr="00C527C4">
        <w:t>arba lygiavertei licencijai keliami techniniai reikalavimai</w:t>
      </w:r>
      <w:r w:rsidR="0000391F">
        <w:t>:</w:t>
      </w:r>
    </w:p>
    <w:p w14:paraId="40E900CF" w14:textId="4D0E3720" w:rsidR="0000391F" w:rsidRDefault="0000391F" w:rsidP="0000391F">
      <w:pPr>
        <w:shd w:val="clear" w:color="auto" w:fill="FFFFFF"/>
        <w:tabs>
          <w:tab w:val="num" w:pos="1650"/>
          <w:tab w:val="left" w:pos="1980"/>
        </w:tabs>
        <w:jc w:val="both"/>
      </w:pPr>
      <w:r w:rsidRPr="0053616B">
        <w:t>3.1.</w:t>
      </w:r>
      <w:r w:rsidR="005865C3">
        <w:t>3</w:t>
      </w:r>
      <w:r w:rsidRPr="0053616B">
        <w:t xml:space="preserve">.1. </w:t>
      </w:r>
      <w:r w:rsidRPr="00A45DE0">
        <w:t xml:space="preserve">Tiekėjas turi </w:t>
      </w:r>
      <w:r>
        <w:t>išnuomoti</w:t>
      </w:r>
      <w:r w:rsidRPr="00A45DE0">
        <w:t xml:space="preserve"> programinės įrangos </w:t>
      </w:r>
      <w:r w:rsidR="00EB1BBC">
        <w:t xml:space="preserve">Autodesk </w:t>
      </w:r>
      <w:r w:rsidR="003452B7" w:rsidRPr="003452B7">
        <w:t xml:space="preserve">BIM 360 </w:t>
      </w:r>
      <w:r w:rsidR="000340DB">
        <w:t xml:space="preserve">arba lygiavertę </w:t>
      </w:r>
      <w:r>
        <w:t>licenciją su palaikymu</w:t>
      </w:r>
      <w:r w:rsidRPr="006012F9">
        <w:t xml:space="preserve"> </w:t>
      </w:r>
      <w:r w:rsidR="00110912">
        <w:t xml:space="preserve">3 (trejų) </w:t>
      </w:r>
      <w:r w:rsidR="0077695A" w:rsidRPr="006012F9">
        <w:t xml:space="preserve">metų </w:t>
      </w:r>
      <w:r w:rsidR="0077695A">
        <w:t>laikotarpiui</w:t>
      </w:r>
      <w:r w:rsidRPr="00A45DE0">
        <w:t>.</w:t>
      </w:r>
    </w:p>
    <w:p w14:paraId="763D9481" w14:textId="7E7B3D21" w:rsidR="0000391F" w:rsidRDefault="0000391F" w:rsidP="0000391F">
      <w:pPr>
        <w:shd w:val="clear" w:color="auto" w:fill="FFFFFF"/>
        <w:tabs>
          <w:tab w:val="num" w:pos="1650"/>
          <w:tab w:val="left" w:pos="1980"/>
        </w:tabs>
        <w:jc w:val="both"/>
      </w:pPr>
      <w:r>
        <w:t>3.1.</w:t>
      </w:r>
      <w:r w:rsidR="005865C3">
        <w:t>3</w:t>
      </w:r>
      <w:r>
        <w:t>.</w:t>
      </w:r>
      <w:r w:rsidR="000340DB">
        <w:t>2</w:t>
      </w:r>
      <w:r>
        <w:t>.</w:t>
      </w:r>
      <w:r w:rsidRPr="0073394A">
        <w:t xml:space="preserve"> </w:t>
      </w:r>
      <w:r>
        <w:t xml:space="preserve">Tiekėjas nuo perdavimo – priėmimo akto pasirašymo dienos privalo suteikti techninėje specifikacijoje numatytos trukmės pateiktos ir/ar atnaujintos programinės įrangos naujumo garantiją ir techninę priežiūrą. </w:t>
      </w:r>
    </w:p>
    <w:p w14:paraId="33770EF4" w14:textId="58E51246" w:rsidR="0000391F" w:rsidRDefault="0000391F" w:rsidP="0000391F">
      <w:pPr>
        <w:shd w:val="clear" w:color="auto" w:fill="FFFFFF"/>
        <w:tabs>
          <w:tab w:val="num" w:pos="1650"/>
          <w:tab w:val="left" w:pos="1980"/>
        </w:tabs>
        <w:jc w:val="both"/>
      </w:pPr>
      <w:r>
        <w:t>3.1.</w:t>
      </w:r>
      <w:r w:rsidR="005865C3">
        <w:t>3</w:t>
      </w:r>
      <w:r>
        <w:t>.</w:t>
      </w:r>
      <w:r w:rsidR="000340DB">
        <w:t>3</w:t>
      </w:r>
      <w:r>
        <w:t>.</w:t>
      </w:r>
      <w:r w:rsidRPr="00301E30">
        <w:t xml:space="preserve"> </w:t>
      </w:r>
      <w:r>
        <w:t xml:space="preserve">Programinė įranga pateikiama užsakovui (tai gali būti atliekama gamintojo numatytoje savitarnos sistemoje) ne vėliau kaip per 5 </w:t>
      </w:r>
      <w:r w:rsidR="000340DB">
        <w:t xml:space="preserve">(penkias) </w:t>
      </w:r>
      <w:r>
        <w:t xml:space="preserve">darbo dienas nuo naujos versijos (pataisymų ar kitų atnaujinimų) išleidimo bei patalpinimo atsisiuntimui gamintojo sistemose dienos. </w:t>
      </w:r>
    </w:p>
    <w:p w14:paraId="7985644E" w14:textId="65562593" w:rsidR="0000391F" w:rsidRDefault="0000391F" w:rsidP="0000391F">
      <w:pPr>
        <w:shd w:val="clear" w:color="auto" w:fill="FFFFFF"/>
        <w:tabs>
          <w:tab w:val="num" w:pos="1650"/>
          <w:tab w:val="left" w:pos="1980"/>
        </w:tabs>
        <w:jc w:val="both"/>
      </w:pPr>
      <w:r>
        <w:t>3.1.</w:t>
      </w:r>
      <w:r w:rsidR="005865C3">
        <w:t>3</w:t>
      </w:r>
      <w:r>
        <w:t>.</w:t>
      </w:r>
      <w:r w:rsidR="000340DB">
        <w:t>4</w:t>
      </w:r>
      <w:r>
        <w:t>.</w:t>
      </w:r>
      <w:r w:rsidRPr="00301E30">
        <w:t xml:space="preserve"> </w:t>
      </w:r>
      <w:r>
        <w:t xml:space="preserve">Naujumo garantijos ir techninės priežiūros galiojimo metu turi būti užtikrintas programinės įrangos naujų versijų, pataisymų bei su tuo susijusių visų reikalingų licencijų pateikimas, techninės pagalbos ir konsultacijų teikimas pagal gamintojo nustatytą tvarką, užregistravus problemą/paklausimą internetu, telefonu ar el. paštu be papildomų mokesčių. </w:t>
      </w:r>
    </w:p>
    <w:p w14:paraId="0D65F0FC" w14:textId="34EC6460" w:rsidR="0000391F" w:rsidRPr="005F60F2" w:rsidRDefault="0000391F" w:rsidP="0000391F">
      <w:pPr>
        <w:shd w:val="clear" w:color="auto" w:fill="FFFFFF"/>
        <w:tabs>
          <w:tab w:val="num" w:pos="1650"/>
          <w:tab w:val="left" w:pos="1980"/>
        </w:tabs>
        <w:jc w:val="both"/>
      </w:pPr>
      <w:r>
        <w:t>3.1.</w:t>
      </w:r>
      <w:r w:rsidR="005865C3">
        <w:t>3</w:t>
      </w:r>
      <w:r>
        <w:t>.</w:t>
      </w:r>
      <w:r w:rsidR="000340DB">
        <w:t>5</w:t>
      </w:r>
      <w:r>
        <w:t>.</w:t>
      </w:r>
      <w:r w:rsidRPr="00301E30">
        <w:t xml:space="preserve"> </w:t>
      </w:r>
      <w:r>
        <w:t>Atnaujintos programinės įrangos funkcionalumas neturi sumažėti</w:t>
      </w:r>
      <w:r w:rsidR="00322A11">
        <w:t>.</w:t>
      </w:r>
    </w:p>
    <w:p w14:paraId="18EBEB2B" w14:textId="2CEAFF18" w:rsidR="000930E7" w:rsidRDefault="0000391F" w:rsidP="00A05F4C">
      <w:pPr>
        <w:shd w:val="clear" w:color="auto" w:fill="FFFFFF"/>
        <w:tabs>
          <w:tab w:val="num" w:pos="1650"/>
          <w:tab w:val="left" w:pos="1980"/>
        </w:tabs>
        <w:jc w:val="both"/>
      </w:pPr>
      <w:r w:rsidRPr="00BC7E03">
        <w:t>3.1.</w:t>
      </w:r>
      <w:r w:rsidR="005865C3">
        <w:t>3</w:t>
      </w:r>
      <w:r w:rsidRPr="00BC7E03">
        <w:t>.</w:t>
      </w:r>
      <w:r w:rsidR="000340DB">
        <w:t>6</w:t>
      </w:r>
      <w:r w:rsidRPr="00BC7E03">
        <w:t>.</w:t>
      </w:r>
      <w:r w:rsidRPr="00D27A77">
        <w:t xml:space="preserve"> </w:t>
      </w:r>
      <w:r>
        <w:t xml:space="preserve">Programinė įranga turi palaikyti </w:t>
      </w:r>
      <w:r w:rsidR="007603F7">
        <w:t>d</w:t>
      </w:r>
      <w:r w:rsidR="007603F7" w:rsidRPr="007603F7">
        <w:t>alin</w:t>
      </w:r>
      <w:r w:rsidR="007603F7">
        <w:t>im</w:t>
      </w:r>
      <w:r w:rsidR="0063587D">
        <w:t>ąs</w:t>
      </w:r>
      <w:r w:rsidR="000340DB">
        <w:t>i</w:t>
      </w:r>
      <w:r w:rsidR="007603F7" w:rsidRPr="007603F7">
        <w:t xml:space="preserve"> „Revit“ </w:t>
      </w:r>
      <w:r w:rsidR="000340DB">
        <w:t xml:space="preserve">ar lygiaverčiais </w:t>
      </w:r>
      <w:r w:rsidR="007603F7" w:rsidRPr="007603F7">
        <w:t>modeliais debesų platformoje</w:t>
      </w:r>
      <w:r w:rsidR="00322A11">
        <w:t>.</w:t>
      </w:r>
    </w:p>
    <w:p w14:paraId="19CF0926" w14:textId="4E4917F4" w:rsidR="009F208F" w:rsidRDefault="0063587D" w:rsidP="00981DAF">
      <w:pPr>
        <w:shd w:val="clear" w:color="auto" w:fill="FFFFFF"/>
        <w:tabs>
          <w:tab w:val="num" w:pos="1650"/>
          <w:tab w:val="left" w:pos="1980"/>
        </w:tabs>
        <w:jc w:val="both"/>
      </w:pPr>
      <w:r w:rsidRPr="00BC7E03">
        <w:t>3.1.</w:t>
      </w:r>
      <w:r w:rsidR="005865C3">
        <w:t>3</w:t>
      </w:r>
      <w:r w:rsidRPr="00BC7E03">
        <w:t>.</w:t>
      </w:r>
      <w:r w:rsidR="000340DB">
        <w:t>7</w:t>
      </w:r>
      <w:r w:rsidRPr="00BC7E03">
        <w:t>.</w:t>
      </w:r>
      <w:r w:rsidRPr="00D27A77">
        <w:t xml:space="preserve"> </w:t>
      </w:r>
      <w:r>
        <w:t xml:space="preserve">Programinė įranga turi palaikyti </w:t>
      </w:r>
      <w:r w:rsidR="00AC55EF" w:rsidRPr="00AC55EF">
        <w:t>komandos narių darb</w:t>
      </w:r>
      <w:r w:rsidR="00AC55EF">
        <w:t xml:space="preserve">ų </w:t>
      </w:r>
      <w:r w:rsidR="00503AF3">
        <w:t>koordinavimą,</w:t>
      </w:r>
      <w:r w:rsidR="00AC55EF" w:rsidRPr="00AC55EF">
        <w:t xml:space="preserve"> priskiriant leidimus dokumentų peržiūrai ar dalijimuisi</w:t>
      </w:r>
      <w:r w:rsidR="00322A11">
        <w:t>.</w:t>
      </w:r>
    </w:p>
    <w:p w14:paraId="6E133EE4" w14:textId="6528DC7B" w:rsidR="00503AF3" w:rsidRDefault="00503AF3" w:rsidP="00981DAF">
      <w:pPr>
        <w:shd w:val="clear" w:color="auto" w:fill="FFFFFF"/>
        <w:tabs>
          <w:tab w:val="num" w:pos="1650"/>
          <w:tab w:val="left" w:pos="1980"/>
        </w:tabs>
        <w:jc w:val="both"/>
      </w:pPr>
      <w:r w:rsidRPr="00BC7E03">
        <w:t>3.1.</w:t>
      </w:r>
      <w:r w:rsidR="005865C3">
        <w:t>3</w:t>
      </w:r>
      <w:r w:rsidRPr="00BC7E03">
        <w:t>.</w:t>
      </w:r>
      <w:r w:rsidR="000340DB">
        <w:t>8</w:t>
      </w:r>
      <w:r w:rsidRPr="00BC7E03">
        <w:t>.</w:t>
      </w:r>
      <w:r w:rsidRPr="00D27A77">
        <w:t xml:space="preserve"> </w:t>
      </w:r>
      <w:r>
        <w:t xml:space="preserve">Programinė įranga turi palaikyti </w:t>
      </w:r>
      <w:r w:rsidR="00594F4C">
        <w:t>gebėjimą i</w:t>
      </w:r>
      <w:r w:rsidR="00594F4C" w:rsidRPr="00594F4C">
        <w:t>šskirti komandos narius pagal projektuojamą discipliną, įmonę, kuriai jie atstovauja, atskiras komandas</w:t>
      </w:r>
      <w:r w:rsidR="00322A11">
        <w:t>.</w:t>
      </w:r>
    </w:p>
    <w:p w14:paraId="2610ECEC" w14:textId="629407E1" w:rsidR="00594F4C" w:rsidRDefault="00594F4C" w:rsidP="00981DAF">
      <w:pPr>
        <w:shd w:val="clear" w:color="auto" w:fill="FFFFFF"/>
        <w:tabs>
          <w:tab w:val="num" w:pos="1650"/>
          <w:tab w:val="left" w:pos="1980"/>
        </w:tabs>
        <w:jc w:val="both"/>
      </w:pPr>
      <w:r w:rsidRPr="00BC7E03">
        <w:t>3.1.</w:t>
      </w:r>
      <w:r w:rsidR="005865C3">
        <w:t>3</w:t>
      </w:r>
      <w:r w:rsidRPr="00BC7E03">
        <w:t>.</w:t>
      </w:r>
      <w:r w:rsidR="000340DB">
        <w:t>9</w:t>
      </w:r>
      <w:r w:rsidRPr="00BC7E03">
        <w:t>.</w:t>
      </w:r>
      <w:r w:rsidRPr="00D27A77">
        <w:t xml:space="preserve"> </w:t>
      </w:r>
      <w:r>
        <w:t xml:space="preserve">Programinė įranga turi </w:t>
      </w:r>
      <w:r w:rsidR="008C5153">
        <w:t>t</w:t>
      </w:r>
      <w:r w:rsidR="008C5153" w:rsidRPr="008C5153">
        <w:t>urėti visas</w:t>
      </w:r>
      <w:r w:rsidR="008D38E3">
        <w:t xml:space="preserve"> naudojamų</w:t>
      </w:r>
      <w:r w:rsidR="008C5153" w:rsidRPr="008C5153">
        <w:t xml:space="preserve"> modelių versijas</w:t>
      </w:r>
      <w:r w:rsidR="00322A11">
        <w:t>.</w:t>
      </w:r>
    </w:p>
    <w:p w14:paraId="033E9141" w14:textId="24C4D524" w:rsidR="00322A11" w:rsidRDefault="00322A11" w:rsidP="00981DAF">
      <w:pPr>
        <w:shd w:val="clear" w:color="auto" w:fill="FFFFFF"/>
        <w:tabs>
          <w:tab w:val="num" w:pos="1650"/>
          <w:tab w:val="left" w:pos="1980"/>
        </w:tabs>
        <w:jc w:val="both"/>
      </w:pPr>
      <w:r w:rsidRPr="00BC7E03">
        <w:t>3.1.</w:t>
      </w:r>
      <w:r w:rsidR="005865C3">
        <w:t>3</w:t>
      </w:r>
      <w:r w:rsidRPr="00BC7E03">
        <w:t>.</w:t>
      </w:r>
      <w:r w:rsidR="000340DB">
        <w:t>10</w:t>
      </w:r>
      <w:r w:rsidRPr="00BC7E03">
        <w:t>.</w:t>
      </w:r>
      <w:r w:rsidRPr="00D27A77">
        <w:t xml:space="preserve"> </w:t>
      </w:r>
      <w:r>
        <w:t xml:space="preserve">Programinė įranga turi </w:t>
      </w:r>
      <w:r w:rsidR="007872F2">
        <w:t>palaikyti dalinimąs</w:t>
      </w:r>
      <w:r w:rsidR="000340DB">
        <w:t>i</w:t>
      </w:r>
      <w:r w:rsidR="007872F2">
        <w:t xml:space="preserve"> </w:t>
      </w:r>
      <w:r w:rsidR="007872F2" w:rsidRPr="007872F2">
        <w:t>modeliais tiek komandos viduje, tiek išorėje</w:t>
      </w:r>
      <w:r w:rsidR="007872F2">
        <w:t>.</w:t>
      </w:r>
    </w:p>
    <w:p w14:paraId="08E82140" w14:textId="4E009F8A" w:rsidR="007872F2" w:rsidRDefault="00AB37FC" w:rsidP="00981DAF">
      <w:pPr>
        <w:shd w:val="clear" w:color="auto" w:fill="FFFFFF"/>
        <w:tabs>
          <w:tab w:val="num" w:pos="1650"/>
          <w:tab w:val="left" w:pos="1980"/>
        </w:tabs>
        <w:jc w:val="both"/>
      </w:pPr>
      <w:r w:rsidRPr="00AB37FC">
        <w:t>3.1.</w:t>
      </w:r>
      <w:r w:rsidR="005865C3">
        <w:t>3</w:t>
      </w:r>
      <w:r w:rsidRPr="00AB37FC">
        <w:t>.1</w:t>
      </w:r>
      <w:r w:rsidR="000340DB">
        <w:t>1</w:t>
      </w:r>
      <w:r w:rsidRPr="00AB37FC">
        <w:t xml:space="preserve">. Programinė įranga turi </w:t>
      </w:r>
      <w:r>
        <w:t>leisti n</w:t>
      </w:r>
      <w:r w:rsidRPr="00AB37FC">
        <w:t>audotis pačių sukurta aplankų struktūra, pritaikyta BIM projektavimui.</w:t>
      </w:r>
    </w:p>
    <w:p w14:paraId="572A9EE1" w14:textId="2E318D56" w:rsidR="001673B4" w:rsidRPr="00F55E8A" w:rsidRDefault="001673B4" w:rsidP="00F55E8A">
      <w:r w:rsidRPr="00AB37FC">
        <w:t>3.1.</w:t>
      </w:r>
      <w:r w:rsidR="00B36D1C">
        <w:t>3</w:t>
      </w:r>
      <w:r w:rsidRPr="00AB37FC">
        <w:t>.1</w:t>
      </w:r>
      <w:r w:rsidR="000340DB">
        <w:t>2</w:t>
      </w:r>
      <w:r w:rsidRPr="00AB37FC">
        <w:t>. Programinė</w:t>
      </w:r>
      <w:r w:rsidR="00BC7E03">
        <w:t>s</w:t>
      </w:r>
      <w:r w:rsidRPr="00AB37FC">
        <w:t xml:space="preserve"> įrang</w:t>
      </w:r>
      <w:r w:rsidR="00BC7E03">
        <w:t>os licencija</w:t>
      </w:r>
      <w:r w:rsidRPr="00AB37FC">
        <w:t xml:space="preserve"> turi </w:t>
      </w:r>
      <w:r>
        <w:t>leisti</w:t>
      </w:r>
      <w:r w:rsidR="00C72587">
        <w:t xml:space="preserve"> </w:t>
      </w:r>
      <w:r w:rsidR="00BC7E03">
        <w:t xml:space="preserve">pasiekti </w:t>
      </w:r>
      <w:r w:rsidR="003D7CA7">
        <w:t>BIM 360 Design, BIM 360 Glue, BIM 360 Docs</w:t>
      </w:r>
      <w:r w:rsidR="006A32CF">
        <w:t xml:space="preserve">, </w:t>
      </w:r>
      <w:r w:rsidR="003D7CA7">
        <w:t>BIM 360 Field</w:t>
      </w:r>
      <w:r w:rsidR="006A32CF">
        <w:t xml:space="preserve">, </w:t>
      </w:r>
      <w:r w:rsidR="003D7CA7">
        <w:t>BIM 360 Plan</w:t>
      </w:r>
      <w:r w:rsidR="006A32CF">
        <w:t xml:space="preserve">, </w:t>
      </w:r>
      <w:r w:rsidR="003D7CA7">
        <w:t>BIM 360 Layout</w:t>
      </w:r>
      <w:r w:rsidR="006A32CF">
        <w:t xml:space="preserve">, </w:t>
      </w:r>
      <w:r w:rsidR="003D7CA7">
        <w:t>BIM 360 Ops</w:t>
      </w:r>
      <w:r w:rsidR="006A32CF">
        <w:t xml:space="preserve"> produktus</w:t>
      </w:r>
      <w:r w:rsidR="00F55E8A">
        <w:t xml:space="preserve"> </w:t>
      </w:r>
      <w:r w:rsidR="00F55E8A">
        <w:t>(arba lygiaver</w:t>
      </w:r>
      <w:r w:rsidR="00F55E8A">
        <w:t>čius</w:t>
      </w:r>
      <w:r w:rsidR="00F55E8A">
        <w:t>).</w:t>
      </w:r>
    </w:p>
    <w:p w14:paraId="4C2706CD" w14:textId="103CCD47" w:rsidR="00595200" w:rsidRPr="00F55E8A" w:rsidRDefault="00595200" w:rsidP="00F55E8A"/>
    <w:p w14:paraId="3121DC6F" w14:textId="09A96D93" w:rsidR="00EA2E9F" w:rsidRDefault="00EA2E9F" w:rsidP="00F55E8A">
      <w:pPr>
        <w:shd w:val="clear" w:color="auto" w:fill="FFFFFF"/>
        <w:tabs>
          <w:tab w:val="num" w:pos="1650"/>
          <w:tab w:val="left" w:pos="1980"/>
        </w:tabs>
        <w:jc w:val="both"/>
      </w:pPr>
      <w:r w:rsidRPr="00F55E8A">
        <w:t>3.1.</w:t>
      </w:r>
      <w:r w:rsidR="00926E7B" w:rsidRPr="00F55E8A">
        <w:t>4</w:t>
      </w:r>
      <w:r w:rsidRPr="00F55E8A">
        <w:t xml:space="preserve">. Autodesk </w:t>
      </w:r>
      <w:r w:rsidR="00854C85" w:rsidRPr="00F55E8A">
        <w:t>A</w:t>
      </w:r>
      <w:r w:rsidR="00854C85">
        <w:t>utoCAD</w:t>
      </w:r>
      <w:r>
        <w:t xml:space="preserve"> </w:t>
      </w:r>
      <w:r w:rsidRPr="00C527C4">
        <w:t>arba lygiavertei licencijai keliami techniniai reikalavimai</w:t>
      </w:r>
      <w:r>
        <w:t>:</w:t>
      </w:r>
    </w:p>
    <w:p w14:paraId="7B126025" w14:textId="24736407" w:rsidR="00EA2E9F" w:rsidRDefault="00EA2E9F" w:rsidP="00EA2E9F">
      <w:pPr>
        <w:shd w:val="clear" w:color="auto" w:fill="FFFFFF"/>
        <w:tabs>
          <w:tab w:val="num" w:pos="1650"/>
          <w:tab w:val="left" w:pos="1980"/>
        </w:tabs>
        <w:jc w:val="both"/>
      </w:pPr>
      <w:r w:rsidRPr="0053616B">
        <w:t>3.1.</w:t>
      </w:r>
      <w:r w:rsidR="00926E7B">
        <w:t>4</w:t>
      </w:r>
      <w:r w:rsidRPr="0053616B">
        <w:t xml:space="preserve">.1. </w:t>
      </w:r>
      <w:r w:rsidRPr="00A45DE0">
        <w:t xml:space="preserve">Tiekėjas turi </w:t>
      </w:r>
      <w:r>
        <w:t>išnuomoti</w:t>
      </w:r>
      <w:r w:rsidRPr="00A45DE0">
        <w:t xml:space="preserve"> </w:t>
      </w:r>
      <w:r w:rsidR="006F529D">
        <w:t xml:space="preserve">tinklines </w:t>
      </w:r>
      <w:r w:rsidRPr="00A45DE0">
        <w:t xml:space="preserve">programinės įrangos </w:t>
      </w:r>
      <w:r>
        <w:t xml:space="preserve">Autodesk </w:t>
      </w:r>
      <w:r w:rsidR="002057D9">
        <w:t xml:space="preserve">AutoCAD </w:t>
      </w:r>
      <w:r w:rsidR="00D83E0F">
        <w:t xml:space="preserve">arba lygiavertes </w:t>
      </w:r>
      <w:r>
        <w:t>licencijas su palaikymu</w:t>
      </w:r>
      <w:r w:rsidRPr="006012F9">
        <w:t xml:space="preserve"> </w:t>
      </w:r>
      <w:r w:rsidR="00D22751">
        <w:t xml:space="preserve">3 (trejų) </w:t>
      </w:r>
      <w:r w:rsidR="00D40BC4" w:rsidRPr="006012F9">
        <w:t xml:space="preserve">metų </w:t>
      </w:r>
      <w:r w:rsidR="00D40BC4">
        <w:t>laikotarpiui</w:t>
      </w:r>
      <w:r w:rsidRPr="00A45DE0">
        <w:t>.</w:t>
      </w:r>
    </w:p>
    <w:p w14:paraId="0AFF52C5" w14:textId="25444E60" w:rsidR="00EA2E9F" w:rsidRPr="00BC7E03" w:rsidRDefault="00EA2E9F" w:rsidP="00EA2E9F">
      <w:pPr>
        <w:shd w:val="clear" w:color="auto" w:fill="FFFFFF"/>
        <w:tabs>
          <w:tab w:val="num" w:pos="1650"/>
          <w:tab w:val="left" w:pos="1980"/>
        </w:tabs>
        <w:jc w:val="both"/>
      </w:pPr>
    </w:p>
    <w:p w14:paraId="001715A1" w14:textId="1EFCFAB0" w:rsidR="00EA2E9F" w:rsidRDefault="00EA2E9F" w:rsidP="00EA2E9F">
      <w:pPr>
        <w:shd w:val="clear" w:color="auto" w:fill="FFFFFF"/>
        <w:tabs>
          <w:tab w:val="num" w:pos="1650"/>
          <w:tab w:val="left" w:pos="1980"/>
        </w:tabs>
        <w:jc w:val="both"/>
      </w:pPr>
      <w:r>
        <w:lastRenderedPageBreak/>
        <w:t>3.1.</w:t>
      </w:r>
      <w:r w:rsidR="00926E7B">
        <w:t>4</w:t>
      </w:r>
      <w:r w:rsidR="002047DE">
        <w:t>.</w:t>
      </w:r>
      <w:r w:rsidR="008F2A98" w:rsidRPr="002047DE">
        <w:t>2</w:t>
      </w:r>
      <w:r w:rsidRPr="0073394A">
        <w:t xml:space="preserve"> </w:t>
      </w:r>
      <w:r>
        <w:t xml:space="preserve">Tiekėjas nuo perdavimo – priėmimo akto pasirašymo dienos privalo suteikti techninėje specifikacijoje numatytos trukmės pateiktos ir/ar atnaujintos programinės įrangos naujumo garantiją ir techninę priežiūrą. </w:t>
      </w:r>
    </w:p>
    <w:p w14:paraId="10A56E99" w14:textId="6A29E5B6" w:rsidR="00EA2E9F" w:rsidRDefault="00EA2E9F" w:rsidP="00EA2E9F">
      <w:pPr>
        <w:shd w:val="clear" w:color="auto" w:fill="FFFFFF"/>
        <w:tabs>
          <w:tab w:val="num" w:pos="1650"/>
          <w:tab w:val="left" w:pos="1980"/>
        </w:tabs>
        <w:jc w:val="both"/>
      </w:pPr>
      <w:r>
        <w:t>3.1.</w:t>
      </w:r>
      <w:r w:rsidR="00926E7B">
        <w:t>4</w:t>
      </w:r>
      <w:r>
        <w:t>.</w:t>
      </w:r>
      <w:r w:rsidR="008F2A98">
        <w:t>3</w:t>
      </w:r>
      <w:r>
        <w:t>.</w:t>
      </w:r>
      <w:r w:rsidRPr="00301E30">
        <w:t xml:space="preserve"> </w:t>
      </w:r>
      <w:r>
        <w:t xml:space="preserve">Programinė įranga pateikiama užsakovui (tai gali būti atliekama gamintojo numatytoje savitarnos sistemoje) ne vėliau kaip per 5 </w:t>
      </w:r>
      <w:r w:rsidR="00D83E0F">
        <w:t xml:space="preserve">(penkias) </w:t>
      </w:r>
      <w:r>
        <w:t xml:space="preserve">darbo dienas nuo naujos versijos (pataisymų ar kitų atnaujinimų) išleidimo bei patalpinimo atsisiuntimui gamintojo sistemose dienos. </w:t>
      </w:r>
    </w:p>
    <w:p w14:paraId="3590A466" w14:textId="645E64A9" w:rsidR="00EA2E9F" w:rsidRDefault="00EA2E9F" w:rsidP="00EA2E9F">
      <w:pPr>
        <w:shd w:val="clear" w:color="auto" w:fill="FFFFFF"/>
        <w:tabs>
          <w:tab w:val="num" w:pos="1650"/>
          <w:tab w:val="left" w:pos="1980"/>
        </w:tabs>
        <w:jc w:val="both"/>
      </w:pPr>
      <w:r>
        <w:t>3.1.</w:t>
      </w:r>
      <w:r w:rsidR="00926E7B">
        <w:t>4</w:t>
      </w:r>
      <w:r>
        <w:t>.</w:t>
      </w:r>
      <w:r w:rsidR="008F2A98">
        <w:t>4</w:t>
      </w:r>
      <w:r>
        <w:t>.</w:t>
      </w:r>
      <w:r w:rsidRPr="00301E30">
        <w:t xml:space="preserve"> </w:t>
      </w:r>
      <w:r>
        <w:t xml:space="preserve">Naujumo garantijos ir techninės priežiūros galiojimo metu turi būti užtikrintas programinės įrangos naujų versijų, pataisymų bei su tuo susijusių visų reikalingų licencijų pateikimas, techninės pagalbos ir konsultacijų teikimas pagal gamintojo nustatytą tvarką, užregistravus problemą/paklausimą internetu, telefonu ar el. paštu be papildomų mokesčių. </w:t>
      </w:r>
    </w:p>
    <w:p w14:paraId="08FFA2C3" w14:textId="144896AB" w:rsidR="00EA2E9F" w:rsidRDefault="00EA2E9F" w:rsidP="00EA2E9F">
      <w:pPr>
        <w:shd w:val="clear" w:color="auto" w:fill="FFFFFF"/>
        <w:tabs>
          <w:tab w:val="num" w:pos="1650"/>
          <w:tab w:val="left" w:pos="1980"/>
        </w:tabs>
        <w:jc w:val="both"/>
      </w:pPr>
      <w:r>
        <w:t>3.1.</w:t>
      </w:r>
      <w:r w:rsidR="00926E7B">
        <w:t>4</w:t>
      </w:r>
      <w:r>
        <w:t>.</w:t>
      </w:r>
      <w:r w:rsidR="008F2A98">
        <w:t>5</w:t>
      </w:r>
      <w:r>
        <w:t>.</w:t>
      </w:r>
      <w:r w:rsidRPr="00301E30">
        <w:t xml:space="preserve"> </w:t>
      </w:r>
      <w:r>
        <w:t>Atnaujintos programinės įrangos funkcionalumas neturi sumažėti.</w:t>
      </w:r>
    </w:p>
    <w:p w14:paraId="5213BB9A" w14:textId="3FC8C77B" w:rsidR="00EA2E9F" w:rsidRDefault="00EA2E9F" w:rsidP="00EA2E9F">
      <w:pPr>
        <w:shd w:val="clear" w:color="auto" w:fill="FFFFFF"/>
        <w:tabs>
          <w:tab w:val="num" w:pos="1650"/>
          <w:tab w:val="left" w:pos="1980"/>
        </w:tabs>
        <w:jc w:val="both"/>
      </w:pPr>
      <w:r>
        <w:t>3.1.</w:t>
      </w:r>
      <w:r w:rsidR="00926E7B">
        <w:t>4</w:t>
      </w:r>
      <w:r>
        <w:t>.</w:t>
      </w:r>
      <w:r w:rsidR="008F2A98">
        <w:t>6</w:t>
      </w:r>
      <w:r>
        <w:t xml:space="preserve">. Programinė įranga turi palaikyti </w:t>
      </w:r>
      <w:r w:rsidR="00420551" w:rsidRPr="00420551">
        <w:t>3D</w:t>
      </w:r>
      <w:r w:rsidR="0088482A">
        <w:t xml:space="preserve"> ir 2D</w:t>
      </w:r>
      <w:r w:rsidR="00420551" w:rsidRPr="00420551">
        <w:t xml:space="preserve"> modeli</w:t>
      </w:r>
      <w:r w:rsidR="00420551">
        <w:t>ų</w:t>
      </w:r>
      <w:r w:rsidR="0088482A">
        <w:t xml:space="preserve"> kūrimą ir taisymą</w:t>
      </w:r>
      <w:r w:rsidR="00D83E0F">
        <w:t>.</w:t>
      </w:r>
    </w:p>
    <w:p w14:paraId="7054D8E3" w14:textId="14999DB7" w:rsidR="0088482A" w:rsidRDefault="00A8593D" w:rsidP="00EA2E9F">
      <w:pPr>
        <w:shd w:val="clear" w:color="auto" w:fill="FFFFFF"/>
        <w:tabs>
          <w:tab w:val="num" w:pos="1650"/>
          <w:tab w:val="left" w:pos="1980"/>
        </w:tabs>
        <w:jc w:val="both"/>
      </w:pPr>
      <w:r>
        <w:t>3.1.</w:t>
      </w:r>
      <w:r w:rsidR="00926E7B">
        <w:t>4</w:t>
      </w:r>
      <w:r>
        <w:t>.</w:t>
      </w:r>
      <w:r w:rsidR="008F2A98">
        <w:t>7</w:t>
      </w:r>
      <w:r>
        <w:t xml:space="preserve">. Programinė įranga turi palaikyti </w:t>
      </w:r>
      <w:r w:rsidR="00675796" w:rsidRPr="00675796">
        <w:t>2D brėžini</w:t>
      </w:r>
      <w:r w:rsidR="00675796">
        <w:t xml:space="preserve">ų </w:t>
      </w:r>
      <w:r w:rsidR="0004426B">
        <w:t>generavimą</w:t>
      </w:r>
      <w:r w:rsidR="00675796" w:rsidRPr="00675796">
        <w:t xml:space="preserve">, įskaitant pagrindinius, projektuojamus, pjūvio ir detalius vaizdus </w:t>
      </w:r>
      <w:r w:rsidR="0004426B">
        <w:t>naudojant</w:t>
      </w:r>
      <w:r w:rsidR="00F433F7">
        <w:t xml:space="preserve"> sukurtus</w:t>
      </w:r>
      <w:r w:rsidR="0004426B">
        <w:t xml:space="preserve"> </w:t>
      </w:r>
      <w:r w:rsidR="00675796" w:rsidRPr="00675796">
        <w:t>3D modeli</w:t>
      </w:r>
      <w:r w:rsidR="00F433F7">
        <w:t>us</w:t>
      </w:r>
      <w:r w:rsidR="00D83E0F">
        <w:t>.</w:t>
      </w:r>
    </w:p>
    <w:p w14:paraId="1F0C54EB" w14:textId="64443BC3" w:rsidR="00F433F7" w:rsidRDefault="00E250D9" w:rsidP="00EA2E9F">
      <w:pPr>
        <w:shd w:val="clear" w:color="auto" w:fill="FFFFFF"/>
        <w:tabs>
          <w:tab w:val="num" w:pos="1650"/>
          <w:tab w:val="left" w:pos="1980"/>
        </w:tabs>
        <w:jc w:val="both"/>
      </w:pPr>
      <w:r>
        <w:t>3.1.</w:t>
      </w:r>
      <w:r w:rsidR="00CB37E3">
        <w:t>4</w:t>
      </w:r>
      <w:r>
        <w:t>.</w:t>
      </w:r>
      <w:r w:rsidR="008F2A98">
        <w:t>8</w:t>
      </w:r>
      <w:r>
        <w:t xml:space="preserve">. Programinė įranga turi palaikyti </w:t>
      </w:r>
      <w:r w:rsidR="00CC339C">
        <w:t>.dwg bylų formatą</w:t>
      </w:r>
      <w:r w:rsidR="00D83E0F">
        <w:t>.</w:t>
      </w:r>
    </w:p>
    <w:p w14:paraId="615870AE" w14:textId="18E79DE0" w:rsidR="00466BB4" w:rsidRDefault="00466BB4" w:rsidP="00EA2E9F">
      <w:pPr>
        <w:shd w:val="clear" w:color="auto" w:fill="FFFFFF"/>
        <w:tabs>
          <w:tab w:val="num" w:pos="1650"/>
          <w:tab w:val="left" w:pos="1980"/>
        </w:tabs>
        <w:jc w:val="both"/>
      </w:pPr>
    </w:p>
    <w:p w14:paraId="0D5B01E2" w14:textId="2C8B0F47" w:rsidR="00466BB4" w:rsidRDefault="00466BB4" w:rsidP="00466BB4">
      <w:pPr>
        <w:shd w:val="clear" w:color="auto" w:fill="FFFFFF"/>
        <w:tabs>
          <w:tab w:val="num" w:pos="1650"/>
          <w:tab w:val="left" w:pos="1980"/>
        </w:tabs>
        <w:jc w:val="both"/>
      </w:pPr>
      <w:r>
        <w:t>3.1.</w:t>
      </w:r>
      <w:r w:rsidR="00CB37E3">
        <w:t>5</w:t>
      </w:r>
      <w:r>
        <w:t xml:space="preserve">. </w:t>
      </w:r>
      <w:bookmarkStart w:id="1" w:name="_Hlk42094836"/>
      <w:r>
        <w:t xml:space="preserve">Autodesk AutoCAD LT </w:t>
      </w:r>
      <w:bookmarkEnd w:id="1"/>
      <w:r w:rsidRPr="00C527C4">
        <w:t>arba lygiavertei licencijai keliami techniniai reikalavimai</w:t>
      </w:r>
      <w:r>
        <w:t>:</w:t>
      </w:r>
    </w:p>
    <w:p w14:paraId="7763E715" w14:textId="2282F8D2" w:rsidR="00466BB4" w:rsidRDefault="00466BB4" w:rsidP="00466BB4">
      <w:pPr>
        <w:shd w:val="clear" w:color="auto" w:fill="FFFFFF"/>
        <w:tabs>
          <w:tab w:val="num" w:pos="1650"/>
          <w:tab w:val="left" w:pos="1980"/>
        </w:tabs>
        <w:jc w:val="both"/>
      </w:pPr>
      <w:r w:rsidRPr="0053616B">
        <w:t>3.1.</w:t>
      </w:r>
      <w:r w:rsidR="00CB37E3">
        <w:t>5</w:t>
      </w:r>
      <w:r w:rsidRPr="0053616B">
        <w:t xml:space="preserve">.1. </w:t>
      </w:r>
      <w:r w:rsidRPr="00A45DE0">
        <w:t xml:space="preserve">Tiekėjas turi </w:t>
      </w:r>
      <w:r>
        <w:t>išnuomoti</w:t>
      </w:r>
      <w:r w:rsidRPr="00A45DE0">
        <w:t xml:space="preserve"> </w:t>
      </w:r>
      <w:r w:rsidR="006F529D">
        <w:t xml:space="preserve">tinklines </w:t>
      </w:r>
      <w:r w:rsidRPr="00A45DE0">
        <w:t xml:space="preserve">programinės įrangos </w:t>
      </w:r>
      <w:r>
        <w:t xml:space="preserve">Autodesk AutoCAD LT </w:t>
      </w:r>
      <w:r w:rsidR="00D83E0F">
        <w:t xml:space="preserve">arba lygiavertes </w:t>
      </w:r>
      <w:r>
        <w:t>licencijas su palaikymu</w:t>
      </w:r>
      <w:r w:rsidRPr="006012F9">
        <w:t xml:space="preserve"> </w:t>
      </w:r>
      <w:r w:rsidR="00D22751">
        <w:t xml:space="preserve">3 (trejų) </w:t>
      </w:r>
      <w:r w:rsidR="006467BB" w:rsidRPr="006012F9">
        <w:t xml:space="preserve">metų </w:t>
      </w:r>
      <w:r w:rsidR="006467BB">
        <w:t>laikotarpiui</w:t>
      </w:r>
      <w:r w:rsidRPr="00A45DE0">
        <w:t>.</w:t>
      </w:r>
    </w:p>
    <w:p w14:paraId="2B58C629" w14:textId="41D1BED9" w:rsidR="00466BB4" w:rsidRDefault="00466BB4" w:rsidP="00466BB4">
      <w:pPr>
        <w:shd w:val="clear" w:color="auto" w:fill="FFFFFF"/>
        <w:tabs>
          <w:tab w:val="num" w:pos="1650"/>
          <w:tab w:val="left" w:pos="1980"/>
        </w:tabs>
        <w:jc w:val="both"/>
      </w:pPr>
      <w:r>
        <w:t>3.1.</w:t>
      </w:r>
      <w:r w:rsidR="00CB37E3">
        <w:t>5</w:t>
      </w:r>
      <w:r>
        <w:t>.</w:t>
      </w:r>
      <w:r w:rsidR="008F2A98">
        <w:t>2</w:t>
      </w:r>
      <w:r>
        <w:t>.</w:t>
      </w:r>
      <w:r w:rsidRPr="0073394A">
        <w:t xml:space="preserve"> </w:t>
      </w:r>
      <w:r>
        <w:t xml:space="preserve">Tiekėjas nuo perdavimo – priėmimo akto pasirašymo dienos privalo suteikti techninėje specifikacijoje numatytos trukmės pateiktos ir/ar atnaujintos programinės įrangos naujumo garantiją ir techninę priežiūrą. </w:t>
      </w:r>
    </w:p>
    <w:p w14:paraId="07B6EFF6" w14:textId="26935503" w:rsidR="00466BB4" w:rsidRDefault="00466BB4" w:rsidP="00466BB4">
      <w:pPr>
        <w:shd w:val="clear" w:color="auto" w:fill="FFFFFF"/>
        <w:tabs>
          <w:tab w:val="num" w:pos="1650"/>
          <w:tab w:val="left" w:pos="1980"/>
        </w:tabs>
        <w:jc w:val="both"/>
      </w:pPr>
      <w:r>
        <w:t>3.1.</w:t>
      </w:r>
      <w:r w:rsidR="00CB37E3">
        <w:t>5</w:t>
      </w:r>
      <w:r>
        <w:t>.</w:t>
      </w:r>
      <w:r w:rsidR="008F2A98">
        <w:t>3</w:t>
      </w:r>
      <w:r>
        <w:t>.</w:t>
      </w:r>
      <w:r w:rsidRPr="00301E30">
        <w:t xml:space="preserve"> </w:t>
      </w:r>
      <w:r>
        <w:t xml:space="preserve">Programinė įranga pateikiama užsakovui (tai gali būti atliekama gamintojo numatytoje savitarnos sistemoje) ne vėliau kaip per 5 </w:t>
      </w:r>
      <w:r w:rsidR="00D83E0F">
        <w:t xml:space="preserve">(penkias) </w:t>
      </w:r>
      <w:r>
        <w:t xml:space="preserve">darbo dienas nuo naujos versijos (pataisymų ar kitų atnaujinimų) išleidimo bei patalpinimo atsisiuntimui gamintojo sistemose dienos. </w:t>
      </w:r>
    </w:p>
    <w:p w14:paraId="10205469" w14:textId="7D31272F" w:rsidR="00466BB4" w:rsidRDefault="00466BB4" w:rsidP="00466BB4">
      <w:pPr>
        <w:shd w:val="clear" w:color="auto" w:fill="FFFFFF"/>
        <w:tabs>
          <w:tab w:val="num" w:pos="1650"/>
          <w:tab w:val="left" w:pos="1980"/>
        </w:tabs>
        <w:jc w:val="both"/>
      </w:pPr>
      <w:r>
        <w:t>3.1.</w:t>
      </w:r>
      <w:r w:rsidR="00CB37E3">
        <w:t>5</w:t>
      </w:r>
      <w:r>
        <w:t>.</w:t>
      </w:r>
      <w:r w:rsidR="008F2A98">
        <w:t>4</w:t>
      </w:r>
      <w:r>
        <w:t>.</w:t>
      </w:r>
      <w:r w:rsidRPr="00301E30">
        <w:t xml:space="preserve"> </w:t>
      </w:r>
      <w:r>
        <w:t xml:space="preserve">Naujumo garantijos ir techninės priežiūros galiojimo metu turi būti užtikrintas programinės įrangos naujų versijų, pataisymų bei su tuo susijusių visų reikalingų licencijų pateikimas, techninės pagalbos ir konsultacijų teikimas pagal gamintojo nustatytą tvarką, užregistravus problemą/paklausimą internetu, telefonu ar el. paštu be papildomų mokesčių. </w:t>
      </w:r>
    </w:p>
    <w:p w14:paraId="435301C8" w14:textId="61B920C5" w:rsidR="00466BB4" w:rsidRDefault="00466BB4" w:rsidP="00466BB4">
      <w:pPr>
        <w:shd w:val="clear" w:color="auto" w:fill="FFFFFF"/>
        <w:tabs>
          <w:tab w:val="num" w:pos="1650"/>
          <w:tab w:val="left" w:pos="1980"/>
        </w:tabs>
        <w:jc w:val="both"/>
      </w:pPr>
      <w:r>
        <w:t>3.1.</w:t>
      </w:r>
      <w:r w:rsidR="00CB37E3">
        <w:t>5</w:t>
      </w:r>
      <w:r>
        <w:t>.</w:t>
      </w:r>
      <w:r w:rsidR="008F2A98">
        <w:t>5</w:t>
      </w:r>
      <w:r>
        <w:t>.</w:t>
      </w:r>
      <w:r w:rsidRPr="00301E30">
        <w:t xml:space="preserve"> </w:t>
      </w:r>
      <w:r>
        <w:t>Atnaujintos programinės įrangos funkcionalumas neturi sumažėti.</w:t>
      </w:r>
    </w:p>
    <w:p w14:paraId="627833FD" w14:textId="162B1896" w:rsidR="00466BB4" w:rsidRDefault="00466BB4" w:rsidP="00466BB4">
      <w:pPr>
        <w:shd w:val="clear" w:color="auto" w:fill="FFFFFF"/>
        <w:tabs>
          <w:tab w:val="num" w:pos="1650"/>
          <w:tab w:val="left" w:pos="1980"/>
        </w:tabs>
        <w:jc w:val="both"/>
      </w:pPr>
      <w:r>
        <w:t>3.1.</w:t>
      </w:r>
      <w:r w:rsidR="00CB37E3">
        <w:t>5</w:t>
      </w:r>
      <w:r>
        <w:t>.</w:t>
      </w:r>
      <w:r w:rsidR="008F2A98">
        <w:t>6</w:t>
      </w:r>
      <w:r>
        <w:t>. Programinė įranga turi palaikyti 2D</w:t>
      </w:r>
      <w:r w:rsidRPr="00420551">
        <w:t xml:space="preserve"> modeli</w:t>
      </w:r>
      <w:r>
        <w:t>ų kūrimą ir taisymą</w:t>
      </w:r>
      <w:r w:rsidR="00D83E0F">
        <w:t>.</w:t>
      </w:r>
    </w:p>
    <w:p w14:paraId="386F650D" w14:textId="0E5ADF01" w:rsidR="00466BB4" w:rsidRDefault="00466BB4" w:rsidP="00466BB4">
      <w:pPr>
        <w:shd w:val="clear" w:color="auto" w:fill="FFFFFF"/>
        <w:tabs>
          <w:tab w:val="num" w:pos="1650"/>
          <w:tab w:val="left" w:pos="1980"/>
        </w:tabs>
        <w:jc w:val="both"/>
      </w:pPr>
      <w:r>
        <w:t>3.1.</w:t>
      </w:r>
      <w:r w:rsidR="00CB37E3">
        <w:t>5</w:t>
      </w:r>
      <w:r>
        <w:t>.</w:t>
      </w:r>
      <w:r w:rsidR="008F2A98">
        <w:t>7</w:t>
      </w:r>
      <w:r>
        <w:t xml:space="preserve">. Programinė įranga turi palaikyti </w:t>
      </w:r>
      <w:r w:rsidRPr="00675796">
        <w:t>2D brėžini</w:t>
      </w:r>
      <w:r>
        <w:t>ų generavimą</w:t>
      </w:r>
      <w:r w:rsidRPr="00675796">
        <w:t xml:space="preserve">, įskaitant pagrindinius, projektuojamus, pjūvio ir detalius vaizdus </w:t>
      </w:r>
      <w:r>
        <w:t>naudojant sukurtus</w:t>
      </w:r>
      <w:r w:rsidRPr="00675796">
        <w:t xml:space="preserve"> modeli</w:t>
      </w:r>
      <w:r>
        <w:t>us</w:t>
      </w:r>
      <w:r w:rsidR="00D83E0F">
        <w:t>.</w:t>
      </w:r>
    </w:p>
    <w:p w14:paraId="24846C08" w14:textId="4F29D8CB" w:rsidR="00466BB4" w:rsidRDefault="00466BB4" w:rsidP="00466BB4">
      <w:pPr>
        <w:shd w:val="clear" w:color="auto" w:fill="FFFFFF"/>
        <w:tabs>
          <w:tab w:val="num" w:pos="1650"/>
          <w:tab w:val="left" w:pos="1980"/>
        </w:tabs>
        <w:jc w:val="both"/>
      </w:pPr>
      <w:r>
        <w:t>3.1.</w:t>
      </w:r>
      <w:r w:rsidR="00CB37E3">
        <w:t>5</w:t>
      </w:r>
      <w:r>
        <w:t>.</w:t>
      </w:r>
      <w:r w:rsidR="008F2A98">
        <w:t>8</w:t>
      </w:r>
      <w:r>
        <w:t>. Programinė įranga turi palaikyti .dwg bylų formatą</w:t>
      </w:r>
      <w:r w:rsidR="00D83E0F">
        <w:t>.</w:t>
      </w:r>
    </w:p>
    <w:p w14:paraId="4297305B" w14:textId="3D26FDD5" w:rsidR="00503AF3" w:rsidRDefault="00503AF3" w:rsidP="00981DAF">
      <w:pPr>
        <w:shd w:val="clear" w:color="auto" w:fill="FFFFFF"/>
        <w:tabs>
          <w:tab w:val="num" w:pos="1650"/>
          <w:tab w:val="left" w:pos="1980"/>
        </w:tabs>
        <w:jc w:val="both"/>
      </w:pPr>
    </w:p>
    <w:p w14:paraId="1BE4A800" w14:textId="77777777" w:rsidR="00503AF3" w:rsidRPr="00A45DE0" w:rsidRDefault="00503AF3" w:rsidP="00981DAF">
      <w:pPr>
        <w:shd w:val="clear" w:color="auto" w:fill="FFFFFF"/>
        <w:tabs>
          <w:tab w:val="num" w:pos="1650"/>
          <w:tab w:val="left" w:pos="1980"/>
        </w:tabs>
        <w:jc w:val="both"/>
        <w:rPr>
          <w:sz w:val="22"/>
          <w:szCs w:val="22"/>
        </w:rPr>
      </w:pPr>
    </w:p>
    <w:p w14:paraId="714F3FF0" w14:textId="77777777" w:rsidR="004C50CC" w:rsidRPr="00A45DE0" w:rsidRDefault="004C50CC" w:rsidP="005604E6">
      <w:pPr>
        <w:rPr>
          <w:sz w:val="22"/>
          <w:szCs w:val="22"/>
        </w:rPr>
      </w:pPr>
    </w:p>
    <w:p w14:paraId="0854C3D7" w14:textId="77777777" w:rsidR="001B5969" w:rsidRPr="00A45DE0" w:rsidRDefault="001B5969" w:rsidP="005604E6">
      <w:pPr>
        <w:rPr>
          <w:b/>
          <w:sz w:val="22"/>
          <w:szCs w:val="22"/>
        </w:rPr>
      </w:pPr>
      <w:r w:rsidRPr="00A45DE0">
        <w:rPr>
          <w:sz w:val="22"/>
          <w:szCs w:val="22"/>
        </w:rPr>
        <w:t>4.</w:t>
      </w:r>
      <w:r w:rsidRPr="00A45DE0">
        <w:rPr>
          <w:b/>
          <w:sz w:val="22"/>
          <w:szCs w:val="22"/>
        </w:rPr>
        <w:t xml:space="preserve"> DOKUMENTAI, REIKALAUJAMI PIRKIMO OBJEKTO TECHNINIŲ SAVYBIŲ IR KOKYBĖS PATVIRTINIMUI</w:t>
      </w:r>
    </w:p>
    <w:p w14:paraId="36E9C714" w14:textId="77777777" w:rsidR="001B5969" w:rsidRPr="00296108" w:rsidRDefault="001B5969" w:rsidP="00296108">
      <w:pPr>
        <w:shd w:val="clear" w:color="auto" w:fill="FFFFFF"/>
        <w:tabs>
          <w:tab w:val="num" w:pos="1650"/>
          <w:tab w:val="left" w:pos="1980"/>
        </w:tabs>
        <w:jc w:val="both"/>
      </w:pPr>
      <w:r w:rsidRPr="00296108">
        <w:t>4.1. DOKUMENTAI, REIKALAUJAMI PRISTATYTI SU PASIŪLYMU</w:t>
      </w:r>
    </w:p>
    <w:p w14:paraId="4187180B" w14:textId="75267D8D" w:rsidR="008E1CBA" w:rsidRPr="00296108" w:rsidRDefault="001B5969" w:rsidP="00296108">
      <w:pPr>
        <w:shd w:val="clear" w:color="auto" w:fill="FFFFFF"/>
        <w:tabs>
          <w:tab w:val="num" w:pos="1650"/>
          <w:tab w:val="left" w:pos="1980"/>
        </w:tabs>
        <w:jc w:val="both"/>
      </w:pPr>
      <w:r w:rsidRPr="00296108">
        <w:t xml:space="preserve">4.1.1. </w:t>
      </w:r>
      <w:r w:rsidR="000A7E89" w:rsidRPr="00296108">
        <w:t>Jei Tiekėjas siūlo lygiavertę programinę įrangą, turi pristatyti tos siūlomos įrangos aprašymą</w:t>
      </w:r>
      <w:r w:rsidR="008D494D" w:rsidRPr="00296108">
        <w:t xml:space="preserve"> ar ki</w:t>
      </w:r>
      <w:r w:rsidR="00873459" w:rsidRPr="00296108">
        <w:t>tus dokumentus, įrodančius programinės įrangos atitikimą techniniams reikalavimams</w:t>
      </w:r>
      <w:r w:rsidR="00EC268A" w:rsidRPr="00296108">
        <w:t xml:space="preserve"> bei </w:t>
      </w:r>
      <w:r w:rsidR="004F1339">
        <w:t>Licencijos naudojimo sąlygas (angl. Terms and Conditions), lietuvių arba anglų kalba</w:t>
      </w:r>
      <w:r w:rsidR="00873459" w:rsidRPr="00296108">
        <w:t>.</w:t>
      </w:r>
    </w:p>
    <w:p w14:paraId="4386013F" w14:textId="77777777" w:rsidR="008748BD" w:rsidRDefault="008748BD" w:rsidP="004F1339">
      <w:pPr>
        <w:rPr>
          <w:sz w:val="22"/>
          <w:szCs w:val="22"/>
        </w:rPr>
      </w:pPr>
    </w:p>
    <w:p w14:paraId="4D2EE563" w14:textId="77777777" w:rsidR="0053616B" w:rsidRDefault="0053616B" w:rsidP="0053616B">
      <w:r>
        <w:t xml:space="preserve">4.2. </w:t>
      </w:r>
      <w:r w:rsidRPr="00A45DE0">
        <w:rPr>
          <w:sz w:val="22"/>
          <w:szCs w:val="22"/>
        </w:rPr>
        <w:t>DOKUMENTAI, REIKALAUJAMI PRISTATYTI SU</w:t>
      </w:r>
      <w:r>
        <w:rPr>
          <w:sz w:val="22"/>
          <w:szCs w:val="22"/>
        </w:rPr>
        <w:t xml:space="preserve"> PERKAMOM</w:t>
      </w:r>
      <w:r w:rsidRPr="00A45DE0">
        <w:rPr>
          <w:sz w:val="22"/>
          <w:szCs w:val="22"/>
        </w:rPr>
        <w:t xml:space="preserve"> </w:t>
      </w:r>
      <w:r>
        <w:rPr>
          <w:sz w:val="22"/>
          <w:szCs w:val="22"/>
        </w:rPr>
        <w:t>LICENCIJOM</w:t>
      </w:r>
      <w:r>
        <w:t xml:space="preserve"> </w:t>
      </w:r>
    </w:p>
    <w:p w14:paraId="1B22DC50" w14:textId="77777777" w:rsidR="0053616B" w:rsidRPr="00A45DE0" w:rsidRDefault="0053616B" w:rsidP="0053616B">
      <w:pPr>
        <w:rPr>
          <w:sz w:val="22"/>
          <w:szCs w:val="22"/>
        </w:rPr>
      </w:pPr>
      <w:r>
        <w:t>4.2.1. Sąskaita-faktūra, bei priėmimo-perdavimo aktas.</w:t>
      </w:r>
    </w:p>
    <w:p w14:paraId="1558657F" w14:textId="77777777" w:rsidR="004B7D1C" w:rsidRPr="00A45DE0" w:rsidRDefault="004B7D1C" w:rsidP="004F1339">
      <w:pPr>
        <w:rPr>
          <w:sz w:val="22"/>
          <w:szCs w:val="22"/>
        </w:rPr>
      </w:pPr>
    </w:p>
    <w:p w14:paraId="19D197E0" w14:textId="77777777" w:rsidR="00562693" w:rsidRPr="004C060B" w:rsidRDefault="00562693">
      <w:pPr>
        <w:shd w:val="clear" w:color="auto" w:fill="FFFFFF"/>
        <w:tabs>
          <w:tab w:val="num" w:pos="1650"/>
          <w:tab w:val="left" w:pos="1980"/>
        </w:tabs>
        <w:jc w:val="both"/>
        <w:rPr>
          <w:sz w:val="22"/>
          <w:szCs w:val="22"/>
        </w:rPr>
      </w:pPr>
    </w:p>
    <w:sectPr w:rsidR="00562693" w:rsidRPr="004C060B" w:rsidSect="00F50475">
      <w:headerReference w:type="even" r:id="rId11"/>
      <w:headerReference w:type="default" r:id="rId12"/>
      <w:footerReference w:type="even" r:id="rId13"/>
      <w:footerReference w:type="default" r:id="rId14"/>
      <w:headerReference w:type="first" r:id="rId15"/>
      <w:footerReference w:type="first" r:id="rId1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F5FE8" w14:textId="77777777" w:rsidR="002D7C11" w:rsidRDefault="002D7C11" w:rsidP="003A5DCF">
      <w:r>
        <w:separator/>
      </w:r>
    </w:p>
  </w:endnote>
  <w:endnote w:type="continuationSeparator" w:id="0">
    <w:p w14:paraId="3E8437B3" w14:textId="77777777" w:rsidR="002D7C11" w:rsidRDefault="002D7C11" w:rsidP="003A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70BF" w14:textId="77777777" w:rsidR="005C5822" w:rsidRDefault="005C5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C9FEF" w14:textId="77777777" w:rsidR="00873A3D" w:rsidRDefault="00873A3D">
    <w:pPr>
      <w:pStyle w:val="Footer"/>
      <w:jc w:val="right"/>
    </w:pPr>
    <w:r>
      <w:fldChar w:fldCharType="begin"/>
    </w:r>
    <w:r>
      <w:instrText xml:space="preserve"> PAGE   \* MERGEFORMAT </w:instrText>
    </w:r>
    <w:r>
      <w:fldChar w:fldCharType="separate"/>
    </w:r>
    <w:r w:rsidR="00B51354">
      <w:rPr>
        <w:noProof/>
      </w:rPr>
      <w:t>4</w:t>
    </w:r>
    <w:r>
      <w:rPr>
        <w:noProof/>
      </w:rPr>
      <w:fldChar w:fldCharType="end"/>
    </w:r>
  </w:p>
  <w:p w14:paraId="7FB07740" w14:textId="77777777" w:rsidR="00873A3D" w:rsidRDefault="00873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119A" w14:textId="77777777" w:rsidR="005C5822" w:rsidRDefault="005C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35DE2" w14:textId="77777777" w:rsidR="002D7C11" w:rsidRDefault="002D7C11" w:rsidP="003A5DCF">
      <w:r>
        <w:separator/>
      </w:r>
    </w:p>
  </w:footnote>
  <w:footnote w:type="continuationSeparator" w:id="0">
    <w:p w14:paraId="430A375B" w14:textId="77777777" w:rsidR="002D7C11" w:rsidRDefault="002D7C11" w:rsidP="003A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2CCD4" w14:textId="77777777" w:rsidR="005C5822" w:rsidRDefault="005C5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2D08" w14:textId="77777777" w:rsidR="005C5822" w:rsidRDefault="005C5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55722" w14:textId="77777777" w:rsidR="005C5822" w:rsidRDefault="005C5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F66095C"/>
    <w:lvl w:ilvl="0">
      <w:start w:val="1"/>
      <w:numFmt w:val="decimal"/>
      <w:pStyle w:val="ListNumber"/>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C1661CC"/>
    <w:multiLevelType w:val="multilevel"/>
    <w:tmpl w:val="1E785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6" w15:restartNumberingAfterBreak="0">
    <w:nsid w:val="0FF86329"/>
    <w:multiLevelType w:val="multilevel"/>
    <w:tmpl w:val="CB0AC8A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094537"/>
    <w:multiLevelType w:val="hybridMultilevel"/>
    <w:tmpl w:val="16FC05F4"/>
    <w:lvl w:ilvl="0" w:tplc="04270001">
      <w:start w:val="1"/>
      <w:numFmt w:val="bullet"/>
      <w:lvlText w:val=""/>
      <w:lvlJc w:val="left"/>
      <w:pPr>
        <w:ind w:left="697" w:hanging="360"/>
      </w:pPr>
      <w:rPr>
        <w:rFonts w:ascii="Symbol" w:hAnsi="Symbol" w:hint="default"/>
      </w:rPr>
    </w:lvl>
    <w:lvl w:ilvl="1" w:tplc="04270003" w:tentative="1">
      <w:start w:val="1"/>
      <w:numFmt w:val="bullet"/>
      <w:lvlText w:val="o"/>
      <w:lvlJc w:val="left"/>
      <w:pPr>
        <w:ind w:left="1417" w:hanging="360"/>
      </w:pPr>
      <w:rPr>
        <w:rFonts w:ascii="Courier New" w:hAnsi="Courier New" w:cs="Courier New" w:hint="default"/>
      </w:rPr>
    </w:lvl>
    <w:lvl w:ilvl="2" w:tplc="04270005" w:tentative="1">
      <w:start w:val="1"/>
      <w:numFmt w:val="bullet"/>
      <w:lvlText w:val=""/>
      <w:lvlJc w:val="left"/>
      <w:pPr>
        <w:ind w:left="2137" w:hanging="360"/>
      </w:pPr>
      <w:rPr>
        <w:rFonts w:ascii="Wingdings" w:hAnsi="Wingdings" w:hint="default"/>
      </w:rPr>
    </w:lvl>
    <w:lvl w:ilvl="3" w:tplc="04270001" w:tentative="1">
      <w:start w:val="1"/>
      <w:numFmt w:val="bullet"/>
      <w:lvlText w:val=""/>
      <w:lvlJc w:val="left"/>
      <w:pPr>
        <w:ind w:left="2857" w:hanging="360"/>
      </w:pPr>
      <w:rPr>
        <w:rFonts w:ascii="Symbol" w:hAnsi="Symbol" w:hint="default"/>
      </w:rPr>
    </w:lvl>
    <w:lvl w:ilvl="4" w:tplc="04270003" w:tentative="1">
      <w:start w:val="1"/>
      <w:numFmt w:val="bullet"/>
      <w:lvlText w:val="o"/>
      <w:lvlJc w:val="left"/>
      <w:pPr>
        <w:ind w:left="3577" w:hanging="360"/>
      </w:pPr>
      <w:rPr>
        <w:rFonts w:ascii="Courier New" w:hAnsi="Courier New" w:cs="Courier New" w:hint="default"/>
      </w:rPr>
    </w:lvl>
    <w:lvl w:ilvl="5" w:tplc="04270005" w:tentative="1">
      <w:start w:val="1"/>
      <w:numFmt w:val="bullet"/>
      <w:lvlText w:val=""/>
      <w:lvlJc w:val="left"/>
      <w:pPr>
        <w:ind w:left="4297" w:hanging="360"/>
      </w:pPr>
      <w:rPr>
        <w:rFonts w:ascii="Wingdings" w:hAnsi="Wingdings" w:hint="default"/>
      </w:rPr>
    </w:lvl>
    <w:lvl w:ilvl="6" w:tplc="04270001" w:tentative="1">
      <w:start w:val="1"/>
      <w:numFmt w:val="bullet"/>
      <w:lvlText w:val=""/>
      <w:lvlJc w:val="left"/>
      <w:pPr>
        <w:ind w:left="5017" w:hanging="360"/>
      </w:pPr>
      <w:rPr>
        <w:rFonts w:ascii="Symbol" w:hAnsi="Symbol" w:hint="default"/>
      </w:rPr>
    </w:lvl>
    <w:lvl w:ilvl="7" w:tplc="04270003" w:tentative="1">
      <w:start w:val="1"/>
      <w:numFmt w:val="bullet"/>
      <w:lvlText w:val="o"/>
      <w:lvlJc w:val="left"/>
      <w:pPr>
        <w:ind w:left="5737" w:hanging="360"/>
      </w:pPr>
      <w:rPr>
        <w:rFonts w:ascii="Courier New" w:hAnsi="Courier New" w:cs="Courier New" w:hint="default"/>
      </w:rPr>
    </w:lvl>
    <w:lvl w:ilvl="8" w:tplc="04270005" w:tentative="1">
      <w:start w:val="1"/>
      <w:numFmt w:val="bullet"/>
      <w:lvlText w:val=""/>
      <w:lvlJc w:val="left"/>
      <w:pPr>
        <w:ind w:left="6457" w:hanging="360"/>
      </w:pPr>
      <w:rPr>
        <w:rFonts w:ascii="Wingdings" w:hAnsi="Wingding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8982419"/>
    <w:multiLevelType w:val="singleLevel"/>
    <w:tmpl w:val="6F4A0A82"/>
    <w:lvl w:ilvl="0">
      <w:start w:val="1"/>
      <w:numFmt w:val="upperRoman"/>
      <w:pStyle w:val="Heading6"/>
      <w:lvlText w:val="%1."/>
      <w:legacy w:legacy="1" w:legacySpace="0" w:legacyIndent="720"/>
      <w:lvlJc w:val="left"/>
      <w:rPr>
        <w:rFonts w:ascii="Times New Roman" w:hAnsi="Times New Roman" w:cs="Times New Roman" w:hint="default"/>
      </w:rPr>
    </w:lvl>
  </w:abstractNum>
  <w:abstractNum w:abstractNumId="12"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4"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A044FE"/>
    <w:multiLevelType w:val="hybridMultilevel"/>
    <w:tmpl w:val="3FDC3348"/>
    <w:lvl w:ilvl="0" w:tplc="FFFC3100">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8" w15:restartNumberingAfterBreak="0">
    <w:nsid w:val="5A716194"/>
    <w:multiLevelType w:val="hybridMultilevel"/>
    <w:tmpl w:val="7090E092"/>
    <w:lvl w:ilvl="0" w:tplc="428C51FC">
      <w:start w:val="1"/>
      <w:numFmt w:val="decimal"/>
      <w:lvlText w:val="%1."/>
      <w:lvlJc w:val="left"/>
      <w:pPr>
        <w:ind w:left="644"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0"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7672841"/>
    <w:multiLevelType w:val="hybridMultilevel"/>
    <w:tmpl w:val="13A03DA8"/>
    <w:lvl w:ilvl="0" w:tplc="C7B892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70651799"/>
    <w:multiLevelType w:val="multilevel"/>
    <w:tmpl w:val="1BB8D538"/>
    <w:lvl w:ilvl="0">
      <w:start w:val="16"/>
      <w:numFmt w:val="decimal"/>
      <w:lvlText w:val="%1."/>
      <w:lvlJc w:val="left"/>
      <w:pPr>
        <w:ind w:left="780" w:hanging="780"/>
      </w:pPr>
      <w:rPr>
        <w:rFonts w:hint="default"/>
      </w:rPr>
    </w:lvl>
    <w:lvl w:ilvl="1">
      <w:start w:val="14"/>
      <w:numFmt w:val="decimal"/>
      <w:lvlText w:val="%1.%2."/>
      <w:lvlJc w:val="left"/>
      <w:pPr>
        <w:ind w:left="2340" w:hanging="780"/>
      </w:pPr>
      <w:rPr>
        <w:rFonts w:hint="default"/>
      </w:rPr>
    </w:lvl>
    <w:lvl w:ilvl="2">
      <w:start w:val="1"/>
      <w:numFmt w:val="decimal"/>
      <w:lvlText w:val="%1.%2.%3."/>
      <w:lvlJc w:val="left"/>
      <w:pPr>
        <w:ind w:left="3900" w:hanging="780"/>
      </w:pPr>
      <w:rPr>
        <w:rFonts w:hint="default"/>
      </w:rPr>
    </w:lvl>
    <w:lvl w:ilvl="3">
      <w:start w:val="1"/>
      <w:numFmt w:val="decimal"/>
      <w:lvlText w:val="%1.%2.%3.%4."/>
      <w:lvlJc w:val="left"/>
      <w:pPr>
        <w:ind w:left="5460" w:hanging="7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1"/>
  </w:num>
  <w:num w:numId="2">
    <w:abstractNumId w:val="20"/>
  </w:num>
  <w:num w:numId="3">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abstractNumId w:val="13"/>
  </w:num>
  <w:num w:numId="5">
    <w:abstractNumId w:val="9"/>
  </w:num>
  <w:num w:numId="6">
    <w:abstractNumId w:val="23"/>
  </w:num>
  <w:num w:numId="7">
    <w:abstractNumId w:val="2"/>
  </w:num>
  <w:num w:numId="8">
    <w:abstractNumId w:val="6"/>
  </w:num>
  <w:num w:numId="9">
    <w:abstractNumId w:val="15"/>
  </w:num>
  <w:num w:numId="10">
    <w:abstractNumId w:val="5"/>
  </w:num>
  <w:num w:numId="11">
    <w:abstractNumId w:val="19"/>
  </w:num>
  <w:num w:numId="12">
    <w:abstractNumId w:val="17"/>
  </w:num>
  <w:num w:numId="13">
    <w:abstractNumId w:val="24"/>
  </w:num>
  <w:num w:numId="14">
    <w:abstractNumId w:val="14"/>
  </w:num>
  <w:num w:numId="15">
    <w:abstractNumId w:val="8"/>
  </w:num>
  <w:num w:numId="16">
    <w:abstractNumId w:val="16"/>
  </w:num>
  <w:num w:numId="17">
    <w:abstractNumId w:val="3"/>
  </w:num>
  <w:num w:numId="18">
    <w:abstractNumId w:val="10"/>
  </w:num>
  <w:num w:numId="19">
    <w:abstractNumId w:val="0"/>
  </w:num>
  <w:num w:numId="20">
    <w:abstractNumId w:val="12"/>
  </w:num>
  <w:num w:numId="21">
    <w:abstractNumId w:val="18"/>
  </w:num>
  <w:num w:numId="22">
    <w:abstractNumId w:val="22"/>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74D"/>
    <w:rsid w:val="0000391F"/>
    <w:rsid w:val="00007A07"/>
    <w:rsid w:val="00012021"/>
    <w:rsid w:val="00013AAE"/>
    <w:rsid w:val="00013C7D"/>
    <w:rsid w:val="00014C1D"/>
    <w:rsid w:val="00015FD7"/>
    <w:rsid w:val="00022C54"/>
    <w:rsid w:val="0002559A"/>
    <w:rsid w:val="00026DB9"/>
    <w:rsid w:val="000340DB"/>
    <w:rsid w:val="00040673"/>
    <w:rsid w:val="000421DA"/>
    <w:rsid w:val="0004426B"/>
    <w:rsid w:val="0005335D"/>
    <w:rsid w:val="00057337"/>
    <w:rsid w:val="00060451"/>
    <w:rsid w:val="00065ED9"/>
    <w:rsid w:val="00073292"/>
    <w:rsid w:val="00073777"/>
    <w:rsid w:val="000840F0"/>
    <w:rsid w:val="00091A87"/>
    <w:rsid w:val="000930E7"/>
    <w:rsid w:val="00093829"/>
    <w:rsid w:val="000A03E0"/>
    <w:rsid w:val="000A0BC6"/>
    <w:rsid w:val="000A1D4A"/>
    <w:rsid w:val="000A3EAC"/>
    <w:rsid w:val="000A5282"/>
    <w:rsid w:val="000A52CD"/>
    <w:rsid w:val="000A7E89"/>
    <w:rsid w:val="000B192D"/>
    <w:rsid w:val="000B1DB4"/>
    <w:rsid w:val="000B3062"/>
    <w:rsid w:val="000C269C"/>
    <w:rsid w:val="000C2CD1"/>
    <w:rsid w:val="000D26B4"/>
    <w:rsid w:val="000D4C22"/>
    <w:rsid w:val="000D69F2"/>
    <w:rsid w:val="000E204B"/>
    <w:rsid w:val="000E2F0B"/>
    <w:rsid w:val="000E3E7A"/>
    <w:rsid w:val="000F1C80"/>
    <w:rsid w:val="000F5077"/>
    <w:rsid w:val="000F65FB"/>
    <w:rsid w:val="000F72CC"/>
    <w:rsid w:val="0010461B"/>
    <w:rsid w:val="00104DA4"/>
    <w:rsid w:val="00110912"/>
    <w:rsid w:val="00120983"/>
    <w:rsid w:val="00122EE2"/>
    <w:rsid w:val="0012721D"/>
    <w:rsid w:val="001274D4"/>
    <w:rsid w:val="001332B8"/>
    <w:rsid w:val="0013336C"/>
    <w:rsid w:val="00145E10"/>
    <w:rsid w:val="001610DD"/>
    <w:rsid w:val="001673B4"/>
    <w:rsid w:val="00173F1D"/>
    <w:rsid w:val="00175951"/>
    <w:rsid w:val="001803E4"/>
    <w:rsid w:val="00193342"/>
    <w:rsid w:val="0019488B"/>
    <w:rsid w:val="00196EA7"/>
    <w:rsid w:val="001A1A0C"/>
    <w:rsid w:val="001A6307"/>
    <w:rsid w:val="001B0819"/>
    <w:rsid w:val="001B5969"/>
    <w:rsid w:val="001C3E24"/>
    <w:rsid w:val="001D096A"/>
    <w:rsid w:val="001D11B4"/>
    <w:rsid w:val="001D218C"/>
    <w:rsid w:val="001D2796"/>
    <w:rsid w:val="001D5368"/>
    <w:rsid w:val="001E2374"/>
    <w:rsid w:val="001F23EF"/>
    <w:rsid w:val="0020250D"/>
    <w:rsid w:val="002047DE"/>
    <w:rsid w:val="002057D9"/>
    <w:rsid w:val="00213A8F"/>
    <w:rsid w:val="00214948"/>
    <w:rsid w:val="00215B80"/>
    <w:rsid w:val="00221E91"/>
    <w:rsid w:val="00226024"/>
    <w:rsid w:val="002410D6"/>
    <w:rsid w:val="00244FB6"/>
    <w:rsid w:val="00246677"/>
    <w:rsid w:val="00250D0D"/>
    <w:rsid w:val="00252FC4"/>
    <w:rsid w:val="002556B9"/>
    <w:rsid w:val="00256615"/>
    <w:rsid w:val="0026665C"/>
    <w:rsid w:val="00270BA0"/>
    <w:rsid w:val="0027445E"/>
    <w:rsid w:val="00274DA3"/>
    <w:rsid w:val="00275FEE"/>
    <w:rsid w:val="00291970"/>
    <w:rsid w:val="002930E6"/>
    <w:rsid w:val="00294C1C"/>
    <w:rsid w:val="00296108"/>
    <w:rsid w:val="002966E3"/>
    <w:rsid w:val="002A0DC0"/>
    <w:rsid w:val="002A1DE3"/>
    <w:rsid w:val="002A25C2"/>
    <w:rsid w:val="002B0972"/>
    <w:rsid w:val="002B0E9E"/>
    <w:rsid w:val="002B7C3C"/>
    <w:rsid w:val="002C123E"/>
    <w:rsid w:val="002C15FF"/>
    <w:rsid w:val="002C5362"/>
    <w:rsid w:val="002D0D59"/>
    <w:rsid w:val="002D1B2E"/>
    <w:rsid w:val="002D436C"/>
    <w:rsid w:val="002D7C11"/>
    <w:rsid w:val="002E43F9"/>
    <w:rsid w:val="002E5EDC"/>
    <w:rsid w:val="002E7F83"/>
    <w:rsid w:val="00301E30"/>
    <w:rsid w:val="003029C5"/>
    <w:rsid w:val="00310A00"/>
    <w:rsid w:val="003115F6"/>
    <w:rsid w:val="003116DD"/>
    <w:rsid w:val="00313468"/>
    <w:rsid w:val="00315167"/>
    <w:rsid w:val="00315F93"/>
    <w:rsid w:val="003203E3"/>
    <w:rsid w:val="00322A11"/>
    <w:rsid w:val="00323345"/>
    <w:rsid w:val="0032367F"/>
    <w:rsid w:val="00327DE2"/>
    <w:rsid w:val="00330944"/>
    <w:rsid w:val="00336099"/>
    <w:rsid w:val="0033657D"/>
    <w:rsid w:val="00343239"/>
    <w:rsid w:val="00344484"/>
    <w:rsid w:val="00344A96"/>
    <w:rsid w:val="003452B7"/>
    <w:rsid w:val="00351699"/>
    <w:rsid w:val="003601A6"/>
    <w:rsid w:val="003616EA"/>
    <w:rsid w:val="00363B31"/>
    <w:rsid w:val="0037138C"/>
    <w:rsid w:val="0037164F"/>
    <w:rsid w:val="00371E97"/>
    <w:rsid w:val="00374C26"/>
    <w:rsid w:val="00377D3B"/>
    <w:rsid w:val="00380F6B"/>
    <w:rsid w:val="00385EC5"/>
    <w:rsid w:val="00386986"/>
    <w:rsid w:val="003A04BB"/>
    <w:rsid w:val="003A092F"/>
    <w:rsid w:val="003A0ACC"/>
    <w:rsid w:val="003A5DCF"/>
    <w:rsid w:val="003A7203"/>
    <w:rsid w:val="003B17AA"/>
    <w:rsid w:val="003B5CD3"/>
    <w:rsid w:val="003C5D4D"/>
    <w:rsid w:val="003C6724"/>
    <w:rsid w:val="003C71BD"/>
    <w:rsid w:val="003D1841"/>
    <w:rsid w:val="003D6E28"/>
    <w:rsid w:val="003D7CA7"/>
    <w:rsid w:val="003E003C"/>
    <w:rsid w:val="004104EE"/>
    <w:rsid w:val="00410B9D"/>
    <w:rsid w:val="00420551"/>
    <w:rsid w:val="00420CF9"/>
    <w:rsid w:val="00421678"/>
    <w:rsid w:val="00433B3A"/>
    <w:rsid w:val="00434CEC"/>
    <w:rsid w:val="004350CB"/>
    <w:rsid w:val="00442805"/>
    <w:rsid w:val="00442E99"/>
    <w:rsid w:val="00447DDC"/>
    <w:rsid w:val="00451921"/>
    <w:rsid w:val="004579F4"/>
    <w:rsid w:val="00460888"/>
    <w:rsid w:val="00462504"/>
    <w:rsid w:val="004640E7"/>
    <w:rsid w:val="00466606"/>
    <w:rsid w:val="00466BB4"/>
    <w:rsid w:val="00466CFA"/>
    <w:rsid w:val="00470081"/>
    <w:rsid w:val="00470CBD"/>
    <w:rsid w:val="0047130F"/>
    <w:rsid w:val="004726BC"/>
    <w:rsid w:val="004819DF"/>
    <w:rsid w:val="004944D5"/>
    <w:rsid w:val="004969C9"/>
    <w:rsid w:val="00496C78"/>
    <w:rsid w:val="004A59C5"/>
    <w:rsid w:val="004A6DD7"/>
    <w:rsid w:val="004B2AE4"/>
    <w:rsid w:val="004B3239"/>
    <w:rsid w:val="004B7D1C"/>
    <w:rsid w:val="004C060B"/>
    <w:rsid w:val="004C16D1"/>
    <w:rsid w:val="004C50CC"/>
    <w:rsid w:val="004D39B3"/>
    <w:rsid w:val="004D6ACF"/>
    <w:rsid w:val="004E06AF"/>
    <w:rsid w:val="004E676E"/>
    <w:rsid w:val="004F066F"/>
    <w:rsid w:val="004F1339"/>
    <w:rsid w:val="004F2C18"/>
    <w:rsid w:val="004F6A24"/>
    <w:rsid w:val="00501D62"/>
    <w:rsid w:val="00503115"/>
    <w:rsid w:val="00503AF3"/>
    <w:rsid w:val="005041B0"/>
    <w:rsid w:val="00506E33"/>
    <w:rsid w:val="0050713F"/>
    <w:rsid w:val="00507423"/>
    <w:rsid w:val="00510177"/>
    <w:rsid w:val="005138A5"/>
    <w:rsid w:val="00514060"/>
    <w:rsid w:val="00514720"/>
    <w:rsid w:val="00517C95"/>
    <w:rsid w:val="005207FA"/>
    <w:rsid w:val="00526412"/>
    <w:rsid w:val="00533231"/>
    <w:rsid w:val="00534285"/>
    <w:rsid w:val="0053616B"/>
    <w:rsid w:val="00536D3C"/>
    <w:rsid w:val="00540906"/>
    <w:rsid w:val="0054168A"/>
    <w:rsid w:val="00541C62"/>
    <w:rsid w:val="00550E80"/>
    <w:rsid w:val="00552BBA"/>
    <w:rsid w:val="005604E6"/>
    <w:rsid w:val="00562693"/>
    <w:rsid w:val="00563E25"/>
    <w:rsid w:val="00573AFC"/>
    <w:rsid w:val="00575253"/>
    <w:rsid w:val="00584774"/>
    <w:rsid w:val="005865C3"/>
    <w:rsid w:val="005877B6"/>
    <w:rsid w:val="005913FC"/>
    <w:rsid w:val="00594F4C"/>
    <w:rsid w:val="005951C6"/>
    <w:rsid w:val="00595200"/>
    <w:rsid w:val="005A06C4"/>
    <w:rsid w:val="005B113C"/>
    <w:rsid w:val="005B49EC"/>
    <w:rsid w:val="005B6765"/>
    <w:rsid w:val="005C4CC0"/>
    <w:rsid w:val="005C5822"/>
    <w:rsid w:val="005D63A2"/>
    <w:rsid w:val="005E3336"/>
    <w:rsid w:val="005F60F2"/>
    <w:rsid w:val="006012F9"/>
    <w:rsid w:val="006132A6"/>
    <w:rsid w:val="006228CF"/>
    <w:rsid w:val="006241DB"/>
    <w:rsid w:val="00625934"/>
    <w:rsid w:val="006307DD"/>
    <w:rsid w:val="00632069"/>
    <w:rsid w:val="0063587D"/>
    <w:rsid w:val="0064068F"/>
    <w:rsid w:val="0064486C"/>
    <w:rsid w:val="00644960"/>
    <w:rsid w:val="00644B2D"/>
    <w:rsid w:val="00646668"/>
    <w:rsid w:val="006467BB"/>
    <w:rsid w:val="00647698"/>
    <w:rsid w:val="0065275A"/>
    <w:rsid w:val="00652A59"/>
    <w:rsid w:val="00657061"/>
    <w:rsid w:val="00657835"/>
    <w:rsid w:val="00662574"/>
    <w:rsid w:val="00663947"/>
    <w:rsid w:val="0066651D"/>
    <w:rsid w:val="006743C4"/>
    <w:rsid w:val="00675796"/>
    <w:rsid w:val="00676922"/>
    <w:rsid w:val="00686E1C"/>
    <w:rsid w:val="00693FCA"/>
    <w:rsid w:val="006A3071"/>
    <w:rsid w:val="006A32CF"/>
    <w:rsid w:val="006A59E5"/>
    <w:rsid w:val="006B035C"/>
    <w:rsid w:val="006B4089"/>
    <w:rsid w:val="006B494C"/>
    <w:rsid w:val="006B6E87"/>
    <w:rsid w:val="006D7C7C"/>
    <w:rsid w:val="006E1B4E"/>
    <w:rsid w:val="006E1E21"/>
    <w:rsid w:val="006E40D1"/>
    <w:rsid w:val="006E4CE9"/>
    <w:rsid w:val="006F1A02"/>
    <w:rsid w:val="006F457B"/>
    <w:rsid w:val="006F529D"/>
    <w:rsid w:val="006F59E5"/>
    <w:rsid w:val="00710995"/>
    <w:rsid w:val="00712E06"/>
    <w:rsid w:val="0071491D"/>
    <w:rsid w:val="00715C9D"/>
    <w:rsid w:val="00723AD8"/>
    <w:rsid w:val="007259DE"/>
    <w:rsid w:val="00733942"/>
    <w:rsid w:val="0073394A"/>
    <w:rsid w:val="00744A43"/>
    <w:rsid w:val="007510DE"/>
    <w:rsid w:val="00752547"/>
    <w:rsid w:val="00756038"/>
    <w:rsid w:val="007603F7"/>
    <w:rsid w:val="00761896"/>
    <w:rsid w:val="00762DEA"/>
    <w:rsid w:val="0077238E"/>
    <w:rsid w:val="007768B9"/>
    <w:rsid w:val="0077695A"/>
    <w:rsid w:val="007773ED"/>
    <w:rsid w:val="00782CEA"/>
    <w:rsid w:val="00783916"/>
    <w:rsid w:val="007846F0"/>
    <w:rsid w:val="007872F2"/>
    <w:rsid w:val="00787CA5"/>
    <w:rsid w:val="00794800"/>
    <w:rsid w:val="0079515E"/>
    <w:rsid w:val="00795771"/>
    <w:rsid w:val="00796F55"/>
    <w:rsid w:val="007A05D2"/>
    <w:rsid w:val="007A41A9"/>
    <w:rsid w:val="007A7AB0"/>
    <w:rsid w:val="007B5FA3"/>
    <w:rsid w:val="007D2695"/>
    <w:rsid w:val="007D3717"/>
    <w:rsid w:val="007D4601"/>
    <w:rsid w:val="007E2B02"/>
    <w:rsid w:val="007E2F67"/>
    <w:rsid w:val="007E4B62"/>
    <w:rsid w:val="007E607B"/>
    <w:rsid w:val="007F6D2E"/>
    <w:rsid w:val="00803B90"/>
    <w:rsid w:val="00812EC9"/>
    <w:rsid w:val="00813B3F"/>
    <w:rsid w:val="00813F92"/>
    <w:rsid w:val="00814C09"/>
    <w:rsid w:val="00815241"/>
    <w:rsid w:val="0082053A"/>
    <w:rsid w:val="00830F32"/>
    <w:rsid w:val="008344CD"/>
    <w:rsid w:val="008404BF"/>
    <w:rsid w:val="00841220"/>
    <w:rsid w:val="008415CA"/>
    <w:rsid w:val="00842E7F"/>
    <w:rsid w:val="00847E9C"/>
    <w:rsid w:val="00854C85"/>
    <w:rsid w:val="00857188"/>
    <w:rsid w:val="00857293"/>
    <w:rsid w:val="0086508B"/>
    <w:rsid w:val="00866D58"/>
    <w:rsid w:val="00873459"/>
    <w:rsid w:val="00873A3D"/>
    <w:rsid w:val="00874416"/>
    <w:rsid w:val="008748BD"/>
    <w:rsid w:val="00877A07"/>
    <w:rsid w:val="00880868"/>
    <w:rsid w:val="00881097"/>
    <w:rsid w:val="0088482A"/>
    <w:rsid w:val="008902EB"/>
    <w:rsid w:val="00891467"/>
    <w:rsid w:val="008976E1"/>
    <w:rsid w:val="00897792"/>
    <w:rsid w:val="008A29D4"/>
    <w:rsid w:val="008A40D8"/>
    <w:rsid w:val="008A599C"/>
    <w:rsid w:val="008A7770"/>
    <w:rsid w:val="008B7E04"/>
    <w:rsid w:val="008C5153"/>
    <w:rsid w:val="008C5533"/>
    <w:rsid w:val="008C5FE5"/>
    <w:rsid w:val="008D38E3"/>
    <w:rsid w:val="008D4056"/>
    <w:rsid w:val="008D489F"/>
    <w:rsid w:val="008D494D"/>
    <w:rsid w:val="008E15B6"/>
    <w:rsid w:val="008E1CBA"/>
    <w:rsid w:val="008E1DC4"/>
    <w:rsid w:val="008E4904"/>
    <w:rsid w:val="008E72C0"/>
    <w:rsid w:val="008F2A98"/>
    <w:rsid w:val="008F4B27"/>
    <w:rsid w:val="00900C2D"/>
    <w:rsid w:val="00902B17"/>
    <w:rsid w:val="0090792E"/>
    <w:rsid w:val="00910899"/>
    <w:rsid w:val="009111D3"/>
    <w:rsid w:val="009122EE"/>
    <w:rsid w:val="0091246C"/>
    <w:rsid w:val="009174BD"/>
    <w:rsid w:val="00920320"/>
    <w:rsid w:val="00924F2E"/>
    <w:rsid w:val="00926E7B"/>
    <w:rsid w:val="009312AB"/>
    <w:rsid w:val="00935E6C"/>
    <w:rsid w:val="009437CB"/>
    <w:rsid w:val="00944510"/>
    <w:rsid w:val="00960303"/>
    <w:rsid w:val="00961553"/>
    <w:rsid w:val="00961FF5"/>
    <w:rsid w:val="00962EC1"/>
    <w:rsid w:val="0096473C"/>
    <w:rsid w:val="009664C5"/>
    <w:rsid w:val="00973044"/>
    <w:rsid w:val="009740BD"/>
    <w:rsid w:val="00975F30"/>
    <w:rsid w:val="00981DAF"/>
    <w:rsid w:val="00983BC2"/>
    <w:rsid w:val="009848C1"/>
    <w:rsid w:val="00984EC6"/>
    <w:rsid w:val="00985231"/>
    <w:rsid w:val="00986378"/>
    <w:rsid w:val="00987A24"/>
    <w:rsid w:val="009938B3"/>
    <w:rsid w:val="009A3005"/>
    <w:rsid w:val="009A4E84"/>
    <w:rsid w:val="009A5ACB"/>
    <w:rsid w:val="009B323F"/>
    <w:rsid w:val="009B709D"/>
    <w:rsid w:val="009B7D0A"/>
    <w:rsid w:val="009C0EA0"/>
    <w:rsid w:val="009C1A39"/>
    <w:rsid w:val="009C4EC0"/>
    <w:rsid w:val="009D0756"/>
    <w:rsid w:val="009E496C"/>
    <w:rsid w:val="009E7F8E"/>
    <w:rsid w:val="009E7FC4"/>
    <w:rsid w:val="009F208F"/>
    <w:rsid w:val="009F7029"/>
    <w:rsid w:val="00A01312"/>
    <w:rsid w:val="00A05F4C"/>
    <w:rsid w:val="00A0747D"/>
    <w:rsid w:val="00A11402"/>
    <w:rsid w:val="00A15F00"/>
    <w:rsid w:val="00A20C4B"/>
    <w:rsid w:val="00A22314"/>
    <w:rsid w:val="00A243BA"/>
    <w:rsid w:val="00A25C65"/>
    <w:rsid w:val="00A35654"/>
    <w:rsid w:val="00A369DC"/>
    <w:rsid w:val="00A419E6"/>
    <w:rsid w:val="00A4584C"/>
    <w:rsid w:val="00A45D9F"/>
    <w:rsid w:val="00A45DE0"/>
    <w:rsid w:val="00A55BBD"/>
    <w:rsid w:val="00A55F32"/>
    <w:rsid w:val="00A723CD"/>
    <w:rsid w:val="00A8295A"/>
    <w:rsid w:val="00A8593D"/>
    <w:rsid w:val="00A9292A"/>
    <w:rsid w:val="00AA1BDB"/>
    <w:rsid w:val="00AA4209"/>
    <w:rsid w:val="00AA7D3F"/>
    <w:rsid w:val="00AB21B3"/>
    <w:rsid w:val="00AB37FC"/>
    <w:rsid w:val="00AB5142"/>
    <w:rsid w:val="00AB5738"/>
    <w:rsid w:val="00AC2629"/>
    <w:rsid w:val="00AC2DB2"/>
    <w:rsid w:val="00AC55EF"/>
    <w:rsid w:val="00AC72A5"/>
    <w:rsid w:val="00AD1425"/>
    <w:rsid w:val="00AD1B33"/>
    <w:rsid w:val="00AD3BAC"/>
    <w:rsid w:val="00AD70CC"/>
    <w:rsid w:val="00AE035E"/>
    <w:rsid w:val="00AE1A2B"/>
    <w:rsid w:val="00AE1C41"/>
    <w:rsid w:val="00AE5870"/>
    <w:rsid w:val="00AF0B47"/>
    <w:rsid w:val="00AF5E71"/>
    <w:rsid w:val="00B0243D"/>
    <w:rsid w:val="00B0393B"/>
    <w:rsid w:val="00B0449A"/>
    <w:rsid w:val="00B04F4A"/>
    <w:rsid w:val="00B140E2"/>
    <w:rsid w:val="00B2110F"/>
    <w:rsid w:val="00B24006"/>
    <w:rsid w:val="00B24309"/>
    <w:rsid w:val="00B24819"/>
    <w:rsid w:val="00B31AE6"/>
    <w:rsid w:val="00B334B5"/>
    <w:rsid w:val="00B36D1C"/>
    <w:rsid w:val="00B436D0"/>
    <w:rsid w:val="00B45796"/>
    <w:rsid w:val="00B51354"/>
    <w:rsid w:val="00B51FBC"/>
    <w:rsid w:val="00B551C8"/>
    <w:rsid w:val="00B569AC"/>
    <w:rsid w:val="00B63423"/>
    <w:rsid w:val="00B63691"/>
    <w:rsid w:val="00B67FC2"/>
    <w:rsid w:val="00B73D77"/>
    <w:rsid w:val="00B8132D"/>
    <w:rsid w:val="00B813A1"/>
    <w:rsid w:val="00B91A7B"/>
    <w:rsid w:val="00B91E15"/>
    <w:rsid w:val="00B95A0F"/>
    <w:rsid w:val="00B96240"/>
    <w:rsid w:val="00B97A71"/>
    <w:rsid w:val="00BA1449"/>
    <w:rsid w:val="00BA2521"/>
    <w:rsid w:val="00BA774D"/>
    <w:rsid w:val="00BB1154"/>
    <w:rsid w:val="00BB18B3"/>
    <w:rsid w:val="00BB3A28"/>
    <w:rsid w:val="00BC7E03"/>
    <w:rsid w:val="00BD23C0"/>
    <w:rsid w:val="00BD3458"/>
    <w:rsid w:val="00BD4F03"/>
    <w:rsid w:val="00BE526D"/>
    <w:rsid w:val="00BF0939"/>
    <w:rsid w:val="00C059CE"/>
    <w:rsid w:val="00C107F2"/>
    <w:rsid w:val="00C11314"/>
    <w:rsid w:val="00C15C79"/>
    <w:rsid w:val="00C177D4"/>
    <w:rsid w:val="00C20393"/>
    <w:rsid w:val="00C244F9"/>
    <w:rsid w:val="00C26ED0"/>
    <w:rsid w:val="00C33F6C"/>
    <w:rsid w:val="00C35D2E"/>
    <w:rsid w:val="00C45F47"/>
    <w:rsid w:val="00C52636"/>
    <w:rsid w:val="00C527C4"/>
    <w:rsid w:val="00C5649E"/>
    <w:rsid w:val="00C61A30"/>
    <w:rsid w:val="00C62CA6"/>
    <w:rsid w:val="00C6325E"/>
    <w:rsid w:val="00C66C12"/>
    <w:rsid w:val="00C72587"/>
    <w:rsid w:val="00C72A42"/>
    <w:rsid w:val="00C76115"/>
    <w:rsid w:val="00C76F0C"/>
    <w:rsid w:val="00C77878"/>
    <w:rsid w:val="00C85D16"/>
    <w:rsid w:val="00C951E1"/>
    <w:rsid w:val="00CA2C17"/>
    <w:rsid w:val="00CA788E"/>
    <w:rsid w:val="00CB0E2B"/>
    <w:rsid w:val="00CB37E3"/>
    <w:rsid w:val="00CC2D9C"/>
    <w:rsid w:val="00CC339C"/>
    <w:rsid w:val="00CD439E"/>
    <w:rsid w:val="00CE3E79"/>
    <w:rsid w:val="00CE6F29"/>
    <w:rsid w:val="00CF5E4C"/>
    <w:rsid w:val="00D01D88"/>
    <w:rsid w:val="00D0630F"/>
    <w:rsid w:val="00D10026"/>
    <w:rsid w:val="00D125C6"/>
    <w:rsid w:val="00D125FF"/>
    <w:rsid w:val="00D141BD"/>
    <w:rsid w:val="00D20027"/>
    <w:rsid w:val="00D21249"/>
    <w:rsid w:val="00D22751"/>
    <w:rsid w:val="00D22DDD"/>
    <w:rsid w:val="00D24780"/>
    <w:rsid w:val="00D266C7"/>
    <w:rsid w:val="00D26ACF"/>
    <w:rsid w:val="00D27A77"/>
    <w:rsid w:val="00D317B2"/>
    <w:rsid w:val="00D320EF"/>
    <w:rsid w:val="00D331E3"/>
    <w:rsid w:val="00D3470C"/>
    <w:rsid w:val="00D362FC"/>
    <w:rsid w:val="00D40AC2"/>
    <w:rsid w:val="00D40BC4"/>
    <w:rsid w:val="00D4197B"/>
    <w:rsid w:val="00D41D89"/>
    <w:rsid w:val="00D438FE"/>
    <w:rsid w:val="00D46A72"/>
    <w:rsid w:val="00D47B6D"/>
    <w:rsid w:val="00D606DC"/>
    <w:rsid w:val="00D63563"/>
    <w:rsid w:val="00D63B6A"/>
    <w:rsid w:val="00D667D1"/>
    <w:rsid w:val="00D702B2"/>
    <w:rsid w:val="00D72348"/>
    <w:rsid w:val="00D7665F"/>
    <w:rsid w:val="00D83E0F"/>
    <w:rsid w:val="00D85E1B"/>
    <w:rsid w:val="00D872AA"/>
    <w:rsid w:val="00D90D55"/>
    <w:rsid w:val="00D97246"/>
    <w:rsid w:val="00DA1903"/>
    <w:rsid w:val="00DB1EB3"/>
    <w:rsid w:val="00DB21FB"/>
    <w:rsid w:val="00DB4831"/>
    <w:rsid w:val="00DB7E04"/>
    <w:rsid w:val="00DC75ED"/>
    <w:rsid w:val="00DD0466"/>
    <w:rsid w:val="00DD0F1A"/>
    <w:rsid w:val="00DD1B7E"/>
    <w:rsid w:val="00DE15E0"/>
    <w:rsid w:val="00DE239C"/>
    <w:rsid w:val="00DE66C4"/>
    <w:rsid w:val="00DF1DE0"/>
    <w:rsid w:val="00DF23D7"/>
    <w:rsid w:val="00DF5740"/>
    <w:rsid w:val="00DF6633"/>
    <w:rsid w:val="00E008A3"/>
    <w:rsid w:val="00E01CA6"/>
    <w:rsid w:val="00E1241E"/>
    <w:rsid w:val="00E12809"/>
    <w:rsid w:val="00E144D3"/>
    <w:rsid w:val="00E15984"/>
    <w:rsid w:val="00E250D9"/>
    <w:rsid w:val="00E25C76"/>
    <w:rsid w:val="00E34C95"/>
    <w:rsid w:val="00E40250"/>
    <w:rsid w:val="00E4779A"/>
    <w:rsid w:val="00E513E2"/>
    <w:rsid w:val="00E560AC"/>
    <w:rsid w:val="00E57DA2"/>
    <w:rsid w:val="00E63A1E"/>
    <w:rsid w:val="00E65B70"/>
    <w:rsid w:val="00E71082"/>
    <w:rsid w:val="00E73E35"/>
    <w:rsid w:val="00E7626E"/>
    <w:rsid w:val="00E85173"/>
    <w:rsid w:val="00E863A0"/>
    <w:rsid w:val="00E8649D"/>
    <w:rsid w:val="00E87D21"/>
    <w:rsid w:val="00E9265D"/>
    <w:rsid w:val="00E928FA"/>
    <w:rsid w:val="00EA1FC1"/>
    <w:rsid w:val="00EA2B9F"/>
    <w:rsid w:val="00EA2E67"/>
    <w:rsid w:val="00EA2E9F"/>
    <w:rsid w:val="00EA3A25"/>
    <w:rsid w:val="00EA64EE"/>
    <w:rsid w:val="00EA6C80"/>
    <w:rsid w:val="00EA74BF"/>
    <w:rsid w:val="00EB1BBC"/>
    <w:rsid w:val="00EB216E"/>
    <w:rsid w:val="00EB2815"/>
    <w:rsid w:val="00EC09CC"/>
    <w:rsid w:val="00EC268A"/>
    <w:rsid w:val="00EC544C"/>
    <w:rsid w:val="00EC5F80"/>
    <w:rsid w:val="00ED38F7"/>
    <w:rsid w:val="00ED4116"/>
    <w:rsid w:val="00ED6261"/>
    <w:rsid w:val="00EE0F26"/>
    <w:rsid w:val="00EE2F70"/>
    <w:rsid w:val="00EE4013"/>
    <w:rsid w:val="00EF1452"/>
    <w:rsid w:val="00EF2DA8"/>
    <w:rsid w:val="00EF3B6A"/>
    <w:rsid w:val="00F01DEC"/>
    <w:rsid w:val="00F01F63"/>
    <w:rsid w:val="00F02AC8"/>
    <w:rsid w:val="00F02E81"/>
    <w:rsid w:val="00F131DC"/>
    <w:rsid w:val="00F179B8"/>
    <w:rsid w:val="00F21F9E"/>
    <w:rsid w:val="00F225E9"/>
    <w:rsid w:val="00F260E1"/>
    <w:rsid w:val="00F26E73"/>
    <w:rsid w:val="00F32D00"/>
    <w:rsid w:val="00F41F6C"/>
    <w:rsid w:val="00F433F7"/>
    <w:rsid w:val="00F4420F"/>
    <w:rsid w:val="00F460CF"/>
    <w:rsid w:val="00F50475"/>
    <w:rsid w:val="00F53E8C"/>
    <w:rsid w:val="00F55A33"/>
    <w:rsid w:val="00F55E8A"/>
    <w:rsid w:val="00F57A62"/>
    <w:rsid w:val="00F606C6"/>
    <w:rsid w:val="00F6557E"/>
    <w:rsid w:val="00F741A2"/>
    <w:rsid w:val="00F8071E"/>
    <w:rsid w:val="00F8087C"/>
    <w:rsid w:val="00F82530"/>
    <w:rsid w:val="00F83991"/>
    <w:rsid w:val="00F83D0D"/>
    <w:rsid w:val="00F84753"/>
    <w:rsid w:val="00F85B7E"/>
    <w:rsid w:val="00F8797A"/>
    <w:rsid w:val="00F87B9A"/>
    <w:rsid w:val="00F902ED"/>
    <w:rsid w:val="00F956B7"/>
    <w:rsid w:val="00FA2A1A"/>
    <w:rsid w:val="00FA6FE7"/>
    <w:rsid w:val="00FB037B"/>
    <w:rsid w:val="00FB0CBB"/>
    <w:rsid w:val="00FB3380"/>
    <w:rsid w:val="00FB59F3"/>
    <w:rsid w:val="00FB5B9C"/>
    <w:rsid w:val="00FC4FF2"/>
    <w:rsid w:val="00FC511B"/>
    <w:rsid w:val="00FC5D54"/>
    <w:rsid w:val="00FD0066"/>
    <w:rsid w:val="00FD0ADC"/>
    <w:rsid w:val="00FD0C1C"/>
    <w:rsid w:val="00FE2227"/>
    <w:rsid w:val="00FF27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70253F"/>
  <w15:chartTrackingRefBased/>
  <w15:docId w15:val="{45DA569B-8007-488E-A360-1D3FF920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5C"/>
    <w:rPr>
      <w:rFonts w:ascii="Times New Roman" w:eastAsia="Times New Roman" w:hAnsi="Times New Roman"/>
      <w:sz w:val="24"/>
      <w:szCs w:val="24"/>
      <w:lang w:eastAsia="en-US"/>
    </w:rPr>
  </w:style>
  <w:style w:type="paragraph" w:styleId="Heading1">
    <w:name w:val="heading 1"/>
    <w:aliases w:val="Appendix,051,stydde,app heading 1,app heading 11,app heading 12,app heading 111,app heading 13,1 ghost,g,ghost,Kapitel,Arial 14 Fett,Arial 14 Fett1,Arial 14 Fett2,Arial 16 Fett,Datasheet title,Chapter,TF-Overskrift 1,H11,H12,H13"/>
    <w:basedOn w:val="Normal"/>
    <w:next w:val="Normal"/>
    <w:link w:val="Heading1Char"/>
    <w:uiPriority w:val="9"/>
    <w:qFormat/>
    <w:rsid w:val="00BA774D"/>
    <w:pPr>
      <w:keepNext/>
      <w:shd w:val="clear" w:color="auto" w:fill="FFFFFF"/>
      <w:tabs>
        <w:tab w:val="left" w:pos="730"/>
      </w:tabs>
      <w:outlineLvl w:val="0"/>
    </w:pPr>
    <w:rPr>
      <w:b/>
      <w:bCs/>
      <w:color w:val="000000"/>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
    <w:uiPriority w:val="9"/>
    <w:qFormat/>
    <w:rsid w:val="00BA774D"/>
    <w:pPr>
      <w:keepNext/>
      <w:shd w:val="clear" w:color="auto" w:fill="FFFFFF"/>
      <w:jc w:val="center"/>
      <w:outlineLvl w:val="1"/>
    </w:pPr>
    <w:rPr>
      <w:b/>
      <w:bCs/>
      <w:color w:val="000000"/>
    </w:rPr>
  </w:style>
  <w:style w:type="paragraph" w:styleId="Heading3">
    <w:name w:val="heading 3"/>
    <w:aliases w:val="Section Header3,Sub-Clause Paragraph,053,H3,H31,H32,H33,H311,H321,H34,H312,H322,H35,H313,H323,H36,H37,H314,H324,H38,H315,H325,H39,H316,H326,H331,H3111,H3211,H341,H3121,H3221,H351,H3131,H3231,H361,H371,H3141,H3241,H381,H3151,H3251,l3,3,h3,h1"/>
    <w:basedOn w:val="Normal"/>
    <w:next w:val="Normal"/>
    <w:link w:val="Heading3Char"/>
    <w:uiPriority w:val="9"/>
    <w:qFormat/>
    <w:rsid w:val="00BA774D"/>
    <w:pPr>
      <w:keepNext/>
      <w:shd w:val="clear" w:color="auto" w:fill="FFFFFF"/>
      <w:ind w:firstLine="680"/>
      <w:jc w:val="center"/>
      <w:outlineLvl w:val="2"/>
    </w:pPr>
    <w:rPr>
      <w:b/>
      <w:bCs/>
      <w:color w:val="000000"/>
    </w:rPr>
  </w:style>
  <w:style w:type="paragraph" w:styleId="Heading4">
    <w:name w:val="heading 4"/>
    <w:aliases w:val=" Sub-Clause Sub-paragraph,Sub-Clause Sub-paragraph,054,Heading 4 Char Char Char Char,H4,H41,H42,H43,H411,H421,H44,H412,H422,H45,H413,H423,H46,H47,H414,H424,H48,H49,H410,H415,H425,H416,H426,H417,H427,H431,H4111,H4211,H441,H4121,H4221,H451,I4,4"/>
    <w:basedOn w:val="Normal"/>
    <w:next w:val="Normal"/>
    <w:link w:val="Heading4Char"/>
    <w:uiPriority w:val="9"/>
    <w:qFormat/>
    <w:rsid w:val="00BA774D"/>
    <w:pPr>
      <w:keepNext/>
      <w:jc w:val="center"/>
      <w:outlineLvl w:val="3"/>
    </w:pPr>
    <w:rPr>
      <w:b/>
      <w:bCs/>
      <w:color w:val="000000"/>
    </w:rPr>
  </w:style>
  <w:style w:type="paragraph" w:styleId="Heading5">
    <w:name w:val="heading 5"/>
    <w:aliases w:val="H5,H51,H52,H53,H511,H521,H54,H512,H522,H55,H513,H523,H56,H514,H524,H57,H515,H525,H58,H516,H526,H531,H5111,H5211,H541,H5121,H5221,H551,H5131,H5231,H561,H5141,H5241,H571,H5151,H5251, Diagrama"/>
    <w:basedOn w:val="Normal"/>
    <w:next w:val="Normal"/>
    <w:link w:val="Heading5Char"/>
    <w:uiPriority w:val="9"/>
    <w:qFormat/>
    <w:rsid w:val="00BA774D"/>
    <w:pPr>
      <w:keepNext/>
      <w:outlineLvl w:val="4"/>
    </w:pPr>
    <w:rPr>
      <w:b/>
      <w:bCs/>
    </w:rPr>
  </w:style>
  <w:style w:type="paragraph" w:styleId="Heading6">
    <w:name w:val="heading 6"/>
    <w:aliases w:val="PIM 6,6,Annex Heading 1"/>
    <w:basedOn w:val="Normal"/>
    <w:next w:val="Normal"/>
    <w:link w:val="Heading6Char"/>
    <w:uiPriority w:val="9"/>
    <w:qFormat/>
    <w:rsid w:val="00BA774D"/>
    <w:pPr>
      <w:keepNext/>
      <w:numPr>
        <w:numId w:val="1"/>
      </w:numPr>
      <w:shd w:val="clear" w:color="auto" w:fill="FFFFFF"/>
      <w:ind w:firstLine="374"/>
      <w:outlineLvl w:val="5"/>
    </w:pPr>
    <w:rPr>
      <w:b/>
      <w:bCs/>
      <w:color w:val="000000"/>
    </w:rPr>
  </w:style>
  <w:style w:type="paragraph" w:styleId="Heading7">
    <w:name w:val="heading 7"/>
    <w:aliases w:val="LKIIS specifikacija,PIM 7,Annex Heading 2"/>
    <w:basedOn w:val="Normal"/>
    <w:next w:val="Normal"/>
    <w:link w:val="Heading7Char"/>
    <w:uiPriority w:val="9"/>
    <w:qFormat/>
    <w:rsid w:val="00BA774D"/>
    <w:pPr>
      <w:keepNext/>
      <w:outlineLvl w:val="6"/>
    </w:pPr>
    <w:rPr>
      <w:sz w:val="48"/>
      <w:szCs w:val="20"/>
    </w:rPr>
  </w:style>
  <w:style w:type="paragraph" w:styleId="Heading8">
    <w:name w:val="heading 8"/>
    <w:basedOn w:val="Normal"/>
    <w:next w:val="Normal"/>
    <w:link w:val="Heading8Char"/>
    <w:qFormat/>
    <w:rsid w:val="00BA774D"/>
    <w:pPr>
      <w:keepNext/>
      <w:outlineLvl w:val="7"/>
    </w:pPr>
    <w:rPr>
      <w:b/>
      <w:sz w:val="18"/>
      <w:szCs w:val="20"/>
    </w:rPr>
  </w:style>
  <w:style w:type="paragraph" w:styleId="Heading9">
    <w:name w:val="heading 9"/>
    <w:aliases w:val="PIM 9,Annex Heading 4"/>
    <w:basedOn w:val="Normal"/>
    <w:next w:val="Normal"/>
    <w:link w:val="Heading9Char"/>
    <w:uiPriority w:val="9"/>
    <w:qFormat/>
    <w:rsid w:val="00BA774D"/>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051 Char,stydde Char,app heading 1 Char,app heading 11 Char,app heading 12 Char,app heading 111 Char,app heading 13 Char,1 ghost Char,g Char,ghost Char,Kapitel Char,Arial 14 Fett Char,Arial 14 Fett1 Char,Arial 14 Fett2 Char"/>
    <w:link w:val="Heading1"/>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link w:val="Heading2"/>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Heading3Char">
    <w:name w:val="Heading 3 Char"/>
    <w:aliases w:val="Section Header3 Char,Sub-Clause Paragraph Char,053 Char,H3 Char,H31 Char,H32 Char,H33 Char,H311 Char,H321 Char,H34 Char,H312 Char,H322 Char,H35 Char,H313 Char,H323 Char,H36 Char,H37 Char,H314 Char,H324 Char,H38 Char,H315 Char,H325 Char"/>
    <w:link w:val="Heading3"/>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Heading4Char">
    <w:name w:val="Heading 4 Char"/>
    <w:aliases w:val=" Sub-Clause Sub-paragraph Char,Sub-Clause Sub-paragraph Char,054 Char,Heading 4 Char Char Char Char Char,H4 Char,H41 Char,H42 Char,H43 Char,H411 Char,H421 Char,H44 Char,H412 Char,H422 Char,H45 Char,H413 Char,H423 Char,H46 Char,H47 Char"/>
    <w:link w:val="Heading4"/>
    <w:uiPriority w:val="9"/>
    <w:rsid w:val="00BA774D"/>
    <w:rPr>
      <w:rFonts w:ascii="Times New Roman" w:eastAsia="Times New Roman" w:hAnsi="Times New Roman" w:cs="Times New Roman"/>
      <w:b/>
      <w:bCs/>
      <w:color w:val="000000"/>
      <w:sz w:val="24"/>
      <w:szCs w:val="24"/>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uiPriority w:val="9"/>
    <w:rsid w:val="00BA774D"/>
    <w:rPr>
      <w:rFonts w:ascii="Times New Roman" w:eastAsia="Times New Roman" w:hAnsi="Times New Roman" w:cs="Times New Roman"/>
      <w:b/>
      <w:bCs/>
      <w:sz w:val="24"/>
      <w:szCs w:val="24"/>
    </w:rPr>
  </w:style>
  <w:style w:type="character" w:customStyle="1" w:styleId="Heading6Char">
    <w:name w:val="Heading 6 Char"/>
    <w:aliases w:val="PIM 6 Char,6 Char,Annex Heading 1 Char"/>
    <w:link w:val="Heading6"/>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Heading7Char">
    <w:name w:val="Heading 7 Char"/>
    <w:aliases w:val="LKIIS specifikacija Char,PIM 7 Char,Annex Heading 2 Char"/>
    <w:link w:val="Heading7"/>
    <w:uiPriority w:val="9"/>
    <w:rsid w:val="00BA774D"/>
    <w:rPr>
      <w:rFonts w:ascii="Times New Roman" w:eastAsia="Times New Roman" w:hAnsi="Times New Roman" w:cs="Times New Roman"/>
      <w:sz w:val="48"/>
      <w:szCs w:val="20"/>
    </w:rPr>
  </w:style>
  <w:style w:type="character" w:customStyle="1" w:styleId="Heading8Char">
    <w:name w:val="Heading 8 Char"/>
    <w:link w:val="Heading8"/>
    <w:rsid w:val="00BA774D"/>
    <w:rPr>
      <w:rFonts w:ascii="Times New Roman" w:eastAsia="Times New Roman" w:hAnsi="Times New Roman" w:cs="Times New Roman"/>
      <w:b/>
      <w:sz w:val="18"/>
      <w:szCs w:val="20"/>
    </w:rPr>
  </w:style>
  <w:style w:type="character" w:customStyle="1" w:styleId="Heading9Char">
    <w:name w:val="Heading 9 Char"/>
    <w:aliases w:val="PIM 9 Char,Annex Heading 4 Char"/>
    <w:link w:val="Heading9"/>
    <w:uiPriority w:val="9"/>
    <w:rsid w:val="00BA774D"/>
    <w:rPr>
      <w:rFonts w:ascii="Times New Roman" w:eastAsia="Times New Roman" w:hAnsi="Times New Roman" w:cs="Times New Roman"/>
      <w:sz w:val="40"/>
      <w:szCs w:val="20"/>
    </w:rPr>
  </w:style>
  <w:style w:type="paragraph" w:styleId="BlockText">
    <w:name w:val="Block Text"/>
    <w:basedOn w:val="Normal"/>
    <w:rsid w:val="00BA774D"/>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rsid w:val="00BA774D"/>
    <w:pPr>
      <w:shd w:val="clear" w:color="auto" w:fill="FFFFFF"/>
      <w:ind w:left="1077"/>
    </w:pPr>
    <w:rPr>
      <w:color w:val="000000"/>
    </w:rPr>
  </w:style>
  <w:style w:type="character" w:customStyle="1" w:styleId="BodyTextIndentChar">
    <w:name w:val="Body Text Indent Char"/>
    <w:link w:val="BodyTextIndent"/>
    <w:rsid w:val="00BA774D"/>
    <w:rPr>
      <w:rFonts w:ascii="Times New Roman" w:eastAsia="Times New Roman" w:hAnsi="Times New Roman" w:cs="Times New Roman"/>
      <w:color w:val="000000"/>
      <w:sz w:val="24"/>
      <w:szCs w:val="24"/>
      <w:shd w:val="clear" w:color="auto" w:fill="FFFFFF"/>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rsid w:val="00BA774D"/>
    <w:pPr>
      <w:tabs>
        <w:tab w:val="center" w:pos="4153"/>
        <w:tab w:val="right" w:pos="8306"/>
      </w:tabs>
    </w:pPr>
    <w:rPr>
      <w:lang w:val="af-ZA"/>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link w:val="Header"/>
    <w:uiPriority w:val="99"/>
    <w:rsid w:val="00BA774D"/>
    <w:rPr>
      <w:rFonts w:ascii="Times New Roman" w:eastAsia="Times New Roman" w:hAnsi="Times New Roman" w:cs="Times New Roman"/>
      <w:sz w:val="24"/>
      <w:szCs w:val="24"/>
      <w:lang w:val="af-ZA"/>
    </w:rPr>
  </w:style>
  <w:style w:type="character" w:styleId="PageNumber">
    <w:name w:val="page number"/>
    <w:rsid w:val="00BA774D"/>
  </w:style>
  <w:style w:type="paragraph" w:styleId="BodyTextIndent2">
    <w:name w:val="Body Text Indent 2"/>
    <w:basedOn w:val="Normal"/>
    <w:link w:val="BodyTextIndent2Char"/>
    <w:rsid w:val="00BA774D"/>
    <w:pPr>
      <w:shd w:val="clear" w:color="auto" w:fill="FFFFFF"/>
      <w:tabs>
        <w:tab w:val="left" w:pos="1243"/>
      </w:tabs>
      <w:ind w:firstLine="725"/>
      <w:jc w:val="both"/>
    </w:pPr>
    <w:rPr>
      <w:color w:val="000000"/>
    </w:rPr>
  </w:style>
  <w:style w:type="character" w:customStyle="1" w:styleId="BodyTextIndent2Char">
    <w:name w:val="Body Text Indent 2 Char"/>
    <w:link w:val="BodyTextIndent2"/>
    <w:rsid w:val="00BA774D"/>
    <w:rPr>
      <w:rFonts w:ascii="Times New Roman" w:eastAsia="Times New Roman" w:hAnsi="Times New Roman" w:cs="Times New Roman"/>
      <w:color w:val="000000"/>
      <w:sz w:val="24"/>
      <w:szCs w:val="24"/>
      <w:shd w:val="clear" w:color="auto" w:fill="FFFFFF"/>
    </w:rPr>
  </w:style>
  <w:style w:type="paragraph" w:styleId="BodyTextIndent3">
    <w:name w:val="Body Text Indent 3"/>
    <w:basedOn w:val="Normal"/>
    <w:link w:val="BodyTextIndent3Char"/>
    <w:rsid w:val="00BA774D"/>
    <w:pPr>
      <w:shd w:val="clear" w:color="auto" w:fill="FFFFFF"/>
      <w:ind w:firstLine="680"/>
      <w:jc w:val="both"/>
    </w:pPr>
    <w:rPr>
      <w:color w:val="000000"/>
    </w:rPr>
  </w:style>
  <w:style w:type="character" w:customStyle="1" w:styleId="BodyTextIndent3Char">
    <w:name w:val="Body Text Indent 3 Char"/>
    <w:link w:val="BodyTextIndent3"/>
    <w:rsid w:val="00BA774D"/>
    <w:rPr>
      <w:rFonts w:ascii="Times New Roman" w:eastAsia="Times New Roman" w:hAnsi="Times New Roman" w:cs="Times New Roman"/>
      <w:color w:val="000000"/>
      <w:sz w:val="24"/>
      <w:szCs w:val="24"/>
      <w:shd w:val="clear" w:color="auto" w:fill="FFFFFF"/>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body indent, ändrad,Body single, Char1"/>
    <w:basedOn w:val="Normal"/>
    <w:link w:val="BodyTextChar"/>
    <w:rsid w:val="00BA774D"/>
    <w:pPr>
      <w:shd w:val="clear" w:color="auto" w:fill="FFFFFF"/>
    </w:pPr>
    <w:rPr>
      <w:color w:val="000000"/>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link w:val="BodyText"/>
    <w:rsid w:val="00BA774D"/>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BA774D"/>
    <w:pPr>
      <w:autoSpaceDE w:val="0"/>
      <w:autoSpaceDN w:val="0"/>
      <w:adjustRightInd w:val="0"/>
      <w:ind w:firstLine="312"/>
      <w:jc w:val="both"/>
    </w:pPr>
    <w:rPr>
      <w:rFonts w:ascii="TimesLT" w:eastAsia="Times New Roman" w:hAnsi="TimesLT" w:cs="TimesLT"/>
      <w:lang w:val="en-US" w:eastAsia="en-US"/>
    </w:rPr>
  </w:style>
  <w:style w:type="paragraph" w:customStyle="1" w:styleId="CentrBoldm">
    <w:name w:val="CentrBoldm"/>
    <w:basedOn w:val="Normal"/>
    <w:rsid w:val="00BA774D"/>
    <w:pPr>
      <w:autoSpaceDE w:val="0"/>
      <w:autoSpaceDN w:val="0"/>
      <w:adjustRightInd w:val="0"/>
      <w:jc w:val="center"/>
    </w:pPr>
    <w:rPr>
      <w:rFonts w:ascii="TimesLT" w:hAnsi="TimesLT" w:cs="TimesLT"/>
      <w:b/>
      <w:bCs/>
      <w:sz w:val="20"/>
      <w:szCs w:val="20"/>
      <w:lang w:val="en-US"/>
    </w:rPr>
  </w:style>
  <w:style w:type="paragraph" w:customStyle="1" w:styleId="Patvirtinta">
    <w:name w:val="Patvirtinta"/>
    <w:rsid w:val="00BA774D"/>
    <w:pPr>
      <w:tabs>
        <w:tab w:val="left" w:pos="1304"/>
        <w:tab w:val="left" w:pos="1457"/>
        <w:tab w:val="left" w:pos="1604"/>
        <w:tab w:val="left" w:pos="1757"/>
      </w:tabs>
      <w:autoSpaceDE w:val="0"/>
      <w:autoSpaceDN w:val="0"/>
      <w:adjustRightInd w:val="0"/>
      <w:ind w:left="5953"/>
    </w:pPr>
    <w:rPr>
      <w:rFonts w:ascii="TimesLT" w:eastAsia="Times New Roman" w:hAnsi="TimesLT" w:cs="TimesLT"/>
      <w:lang w:val="en-US" w:eastAsia="en-US"/>
    </w:rPr>
  </w:style>
  <w:style w:type="paragraph" w:customStyle="1" w:styleId="Linija">
    <w:name w:val="Linija"/>
    <w:basedOn w:val="MAZAS"/>
    <w:rsid w:val="00BA774D"/>
    <w:pPr>
      <w:ind w:firstLine="0"/>
      <w:jc w:val="center"/>
    </w:pPr>
    <w:rPr>
      <w:color w:val="auto"/>
      <w:sz w:val="12"/>
      <w:szCs w:val="12"/>
    </w:rPr>
  </w:style>
  <w:style w:type="paragraph" w:customStyle="1" w:styleId="MAZAS">
    <w:name w:val="MAZAS"/>
    <w:rsid w:val="00BA774D"/>
    <w:pPr>
      <w:autoSpaceDE w:val="0"/>
      <w:autoSpaceDN w:val="0"/>
      <w:adjustRightInd w:val="0"/>
      <w:ind w:firstLine="312"/>
      <w:jc w:val="both"/>
    </w:pPr>
    <w:rPr>
      <w:rFonts w:ascii="TimesLT" w:eastAsia="Times New Roman" w:hAnsi="TimesLT" w:cs="TimesLT"/>
      <w:color w:val="000000"/>
      <w:sz w:val="8"/>
      <w:szCs w:val="8"/>
      <w:lang w:val="en-US" w:eastAsia="en-US"/>
    </w:rPr>
  </w:style>
  <w:style w:type="paragraph" w:customStyle="1" w:styleId="BalloonText1">
    <w:name w:val="Balloon Text1"/>
    <w:basedOn w:val="Normal"/>
    <w:semiHidden/>
    <w:rsid w:val="00BA774D"/>
    <w:rPr>
      <w:rFonts w:ascii="Tahoma" w:hAnsi="Tahoma" w:cs="Tahoma"/>
      <w:sz w:val="16"/>
      <w:szCs w:val="16"/>
    </w:rPr>
  </w:style>
  <w:style w:type="paragraph" w:styleId="BodyText2">
    <w:name w:val="Body Text 2"/>
    <w:basedOn w:val="Normal"/>
    <w:link w:val="BodyText2Char"/>
    <w:rsid w:val="00BA774D"/>
    <w:pPr>
      <w:spacing w:after="120" w:line="480" w:lineRule="auto"/>
    </w:pPr>
  </w:style>
  <w:style w:type="character" w:customStyle="1" w:styleId="BodyText2Char">
    <w:name w:val="Body Text 2 Char"/>
    <w:link w:val="BodyText2"/>
    <w:rsid w:val="00BA774D"/>
    <w:rPr>
      <w:rFonts w:ascii="Times New Roman" w:eastAsia="Times New Roman" w:hAnsi="Times New Roman" w:cs="Times New Roman"/>
      <w:sz w:val="24"/>
      <w:szCs w:val="24"/>
    </w:rPr>
  </w:style>
  <w:style w:type="paragraph" w:customStyle="1" w:styleId="Point1">
    <w:name w:val="Point 1"/>
    <w:basedOn w:val="Normal"/>
    <w:rsid w:val="00BA774D"/>
    <w:pPr>
      <w:spacing w:before="120" w:after="120"/>
      <w:ind w:left="1418" w:hanging="567"/>
      <w:jc w:val="both"/>
    </w:pPr>
    <w:rPr>
      <w:lang w:eastAsia="lt-LT"/>
    </w:rPr>
  </w:style>
  <w:style w:type="paragraph" w:customStyle="1" w:styleId="Standard">
    <w:name w:val="Standard"/>
    <w:rsid w:val="00BA774D"/>
    <w:pPr>
      <w:widowControl w:val="0"/>
      <w:autoSpaceDE w:val="0"/>
      <w:autoSpaceDN w:val="0"/>
      <w:adjustRightInd w:val="0"/>
    </w:pPr>
    <w:rPr>
      <w:rFonts w:ascii="Times New Roman" w:eastAsia="Batang" w:hAnsi="Times New Roman"/>
      <w:lang w:val="en-US" w:eastAsia="en-US"/>
    </w:rPr>
  </w:style>
  <w:style w:type="character" w:styleId="CommentReference">
    <w:name w:val="annotation reference"/>
    <w:uiPriority w:val="99"/>
    <w:rsid w:val="00BA774D"/>
    <w:rPr>
      <w:sz w:val="16"/>
      <w:szCs w:val="16"/>
    </w:rPr>
  </w:style>
  <w:style w:type="paragraph" w:styleId="CommentText">
    <w:name w:val="annotation text"/>
    <w:aliases w:val="Diagrama"/>
    <w:basedOn w:val="Normal"/>
    <w:link w:val="CommentTextChar"/>
    <w:uiPriority w:val="99"/>
    <w:rsid w:val="00BA774D"/>
    <w:rPr>
      <w:sz w:val="20"/>
      <w:szCs w:val="20"/>
    </w:rPr>
  </w:style>
  <w:style w:type="character" w:customStyle="1" w:styleId="CommentTextChar">
    <w:name w:val="Comment Text Char"/>
    <w:aliases w:val="Diagrama Char"/>
    <w:link w:val="CommentText"/>
    <w:uiPriority w:val="99"/>
    <w:rsid w:val="00BA774D"/>
    <w:rPr>
      <w:rFonts w:ascii="Times New Roman" w:eastAsia="Times New Roman" w:hAnsi="Times New Roman" w:cs="Times New Roman"/>
      <w:sz w:val="20"/>
      <w:szCs w:val="20"/>
    </w:rPr>
  </w:style>
  <w:style w:type="paragraph" w:customStyle="1" w:styleId="CommentSubject1">
    <w:name w:val="Comment Subject1"/>
    <w:basedOn w:val="CommentText"/>
    <w:next w:val="CommentText"/>
    <w:semiHidden/>
    <w:rsid w:val="00BA774D"/>
    <w:rPr>
      <w:b/>
      <w:bCs/>
    </w:rPr>
  </w:style>
  <w:style w:type="character" w:styleId="Hyperlink">
    <w:name w:val="Hyperlink"/>
    <w:aliases w:val="Alna"/>
    <w:uiPriority w:val="99"/>
    <w:rsid w:val="00BA774D"/>
    <w:rPr>
      <w:color w:val="0000FF"/>
      <w:u w:val="single"/>
    </w:rPr>
  </w:style>
  <w:style w:type="paragraph" w:customStyle="1" w:styleId="PAVADINIMAS">
    <w:name w:val="PAVADINIMAS"/>
    <w:basedOn w:val="Heading1"/>
    <w:rsid w:val="00BA774D"/>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rsid w:val="00BA774D"/>
    <w:pPr>
      <w:tabs>
        <w:tab w:val="right" w:leader="underscore" w:pos="8505"/>
      </w:tabs>
      <w:jc w:val="center"/>
    </w:pPr>
    <w:rPr>
      <w:b/>
      <w:bCs/>
    </w:rPr>
  </w:style>
  <w:style w:type="character" w:customStyle="1" w:styleId="TitleChar">
    <w:name w:val="Title Char"/>
    <w:link w:val="Title"/>
    <w:rsid w:val="00BA774D"/>
    <w:rPr>
      <w:rFonts w:ascii="Times New Roman" w:eastAsia="Times New Roman" w:hAnsi="Times New Roman" w:cs="Times New Roman"/>
      <w:b/>
      <w:bCs/>
      <w:sz w:val="24"/>
      <w:szCs w:val="24"/>
    </w:rPr>
  </w:style>
  <w:style w:type="paragraph" w:customStyle="1" w:styleId="CommentSubject2">
    <w:name w:val="Comment Subject2"/>
    <w:basedOn w:val="CommentText"/>
    <w:next w:val="CommentText"/>
    <w:semiHidden/>
    <w:rsid w:val="00BA774D"/>
    <w:rPr>
      <w:b/>
      <w:bCs/>
    </w:rPr>
  </w:style>
  <w:style w:type="paragraph" w:customStyle="1" w:styleId="xl22">
    <w:name w:val="xl22"/>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rsid w:val="00BA774D"/>
    <w:rPr>
      <w:color w:val="800080"/>
      <w:u w:val="single"/>
    </w:rPr>
  </w:style>
  <w:style w:type="paragraph" w:styleId="Footer">
    <w:name w:val="footer"/>
    <w:basedOn w:val="Normal"/>
    <w:link w:val="FooterChar"/>
    <w:uiPriority w:val="99"/>
    <w:rsid w:val="00BA774D"/>
    <w:pPr>
      <w:tabs>
        <w:tab w:val="center" w:pos="4153"/>
        <w:tab w:val="right" w:pos="8306"/>
      </w:tabs>
    </w:pPr>
    <w:rPr>
      <w:sz w:val="20"/>
      <w:szCs w:val="20"/>
    </w:rPr>
  </w:style>
  <w:style w:type="character" w:customStyle="1" w:styleId="FooterChar">
    <w:name w:val="Footer Char"/>
    <w:link w:val="Footer"/>
    <w:uiPriority w:val="99"/>
    <w:rsid w:val="00BA774D"/>
    <w:rPr>
      <w:rFonts w:ascii="Times New Roman" w:eastAsia="Times New Roman" w:hAnsi="Times New Roman" w:cs="Times New Roman"/>
      <w:sz w:val="20"/>
      <w:szCs w:val="20"/>
    </w:rPr>
  </w:style>
  <w:style w:type="paragraph" w:customStyle="1" w:styleId="xl24">
    <w:name w:val="xl24"/>
    <w:basedOn w:val="Normal"/>
    <w:rsid w:val="00BA774D"/>
    <w:pPr>
      <w:spacing w:before="100" w:beforeAutospacing="1" w:after="100" w:afterAutospacing="1"/>
    </w:pPr>
    <w:rPr>
      <w:sz w:val="18"/>
      <w:szCs w:val="18"/>
      <w:lang w:val="en-GB"/>
    </w:rPr>
  </w:style>
  <w:style w:type="paragraph" w:styleId="BalloonText">
    <w:name w:val="Balloon Text"/>
    <w:basedOn w:val="Normal"/>
    <w:link w:val="BalloonTextChar"/>
    <w:uiPriority w:val="99"/>
    <w:semiHidden/>
    <w:rsid w:val="00BA774D"/>
    <w:rPr>
      <w:rFonts w:ascii="Tahoma" w:hAnsi="Tahoma" w:cs="Tahoma"/>
      <w:sz w:val="20"/>
      <w:szCs w:val="16"/>
    </w:rPr>
  </w:style>
  <w:style w:type="character" w:customStyle="1" w:styleId="BalloonTextChar">
    <w:name w:val="Balloon Text Char"/>
    <w:link w:val="BalloonText"/>
    <w:uiPriority w:val="99"/>
    <w:semiHidden/>
    <w:rsid w:val="00BA774D"/>
    <w:rPr>
      <w:rFonts w:ascii="Tahoma" w:eastAsia="Times New Roman" w:hAnsi="Tahoma" w:cs="Tahoma"/>
      <w:sz w:val="20"/>
      <w:szCs w:val="16"/>
    </w:rPr>
  </w:style>
  <w:style w:type="paragraph" w:styleId="CommentSubject">
    <w:name w:val="annotation subject"/>
    <w:basedOn w:val="CommentText"/>
    <w:next w:val="CommentText"/>
    <w:link w:val="CommentSubjectChar"/>
    <w:uiPriority w:val="99"/>
    <w:semiHidden/>
    <w:rsid w:val="00BA774D"/>
    <w:rPr>
      <w:b/>
      <w:bCs/>
    </w:rPr>
  </w:style>
  <w:style w:type="character" w:customStyle="1" w:styleId="CommentSubjectChar">
    <w:name w:val="Comment Subject Char"/>
    <w:link w:val="CommentSubject"/>
    <w:uiPriority w:val="99"/>
    <w:semiHidden/>
    <w:rsid w:val="00BA774D"/>
    <w:rPr>
      <w:rFonts w:ascii="Times New Roman" w:eastAsia="Times New Roman" w:hAnsi="Times New Roman" w:cs="Times New Roman"/>
      <w:b/>
      <w:bCs/>
      <w:sz w:val="20"/>
      <w:szCs w:val="20"/>
    </w:rPr>
  </w:style>
  <w:style w:type="paragraph" w:customStyle="1" w:styleId="Default">
    <w:name w:val="Default"/>
    <w:rsid w:val="00BA774D"/>
    <w:pPr>
      <w:autoSpaceDE w:val="0"/>
      <w:autoSpaceDN w:val="0"/>
      <w:adjustRightInd w:val="0"/>
    </w:pPr>
    <w:rPr>
      <w:rFonts w:ascii="Times New Roman" w:eastAsia="Times New Roman" w:hAnsi="Times New Roman"/>
      <w:color w:val="000000"/>
      <w:sz w:val="24"/>
      <w:szCs w:val="24"/>
    </w:rPr>
  </w:style>
  <w:style w:type="paragraph" w:customStyle="1" w:styleId="bodytext0">
    <w:name w:val="bodytext"/>
    <w:basedOn w:val="Normal"/>
    <w:rsid w:val="00BA774D"/>
    <w:pPr>
      <w:spacing w:before="100" w:beforeAutospacing="1" w:after="100" w:afterAutospacing="1"/>
    </w:pPr>
    <w:rPr>
      <w:lang w:eastAsia="lt-LT"/>
    </w:rPr>
  </w:style>
  <w:style w:type="paragraph" w:customStyle="1" w:styleId="lentacentr">
    <w:name w:val="lentacentr"/>
    <w:basedOn w:val="Normal"/>
    <w:rsid w:val="00BA774D"/>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BA774D"/>
    <w:pPr>
      <w:spacing w:before="0" w:after="0"/>
      <w:ind w:left="0" w:firstLine="0"/>
    </w:pPr>
    <w:rPr>
      <w:sz w:val="22"/>
      <w:szCs w:val="22"/>
    </w:rPr>
  </w:style>
  <w:style w:type="paragraph" w:customStyle="1" w:styleId="Stilius">
    <w:name w:val="Stilius"/>
    <w:rsid w:val="00BA774D"/>
    <w:pPr>
      <w:widowControl w:val="0"/>
    </w:pPr>
    <w:rPr>
      <w:rFonts w:ascii="Times New Roman" w:eastAsia="Times New Roman" w:hAnsi="Times New Roman"/>
      <w:sz w:val="24"/>
      <w:lang w:val="en-US" w:eastAsia="en-US"/>
    </w:rPr>
  </w:style>
  <w:style w:type="character" w:styleId="Strong">
    <w:name w:val="Strong"/>
    <w:qFormat/>
    <w:rsid w:val="00BA774D"/>
    <w:rPr>
      <w:b/>
      <w:bCs/>
    </w:rPr>
  </w:style>
  <w:style w:type="paragraph" w:styleId="NormalWeb">
    <w:name w:val="Normal (Web)"/>
    <w:basedOn w:val="Normal"/>
    <w:rsid w:val="00BA774D"/>
    <w:pPr>
      <w:spacing w:before="100" w:beforeAutospacing="1" w:after="100" w:afterAutospacing="1"/>
    </w:pPr>
    <w:rPr>
      <w:lang w:eastAsia="lt-LT"/>
    </w:rPr>
  </w:style>
  <w:style w:type="paragraph" w:styleId="HTMLPreformatted">
    <w:name w:val="HTML Preformatted"/>
    <w:basedOn w:val="Normal"/>
    <w:link w:val="HTMLPreformattedChar"/>
    <w:uiPriority w:val="99"/>
    <w:rsid w:val="00BA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BA774D"/>
    <w:rPr>
      <w:rFonts w:ascii="Courier New" w:eastAsia="Times New Roman" w:hAnsi="Courier New" w:cs="Times New Roman"/>
      <w:sz w:val="20"/>
      <w:szCs w:val="20"/>
      <w:lang w:val="x-none" w:eastAsia="x-none"/>
    </w:rPr>
  </w:style>
  <w:style w:type="paragraph" w:styleId="TOC1">
    <w:name w:val="toc 1"/>
    <w:basedOn w:val="Normal"/>
    <w:next w:val="Normal"/>
    <w:autoRedefine/>
    <w:uiPriority w:val="39"/>
    <w:rsid w:val="00BA774D"/>
    <w:pPr>
      <w:tabs>
        <w:tab w:val="left" w:pos="426"/>
        <w:tab w:val="right" w:pos="1701"/>
        <w:tab w:val="left" w:pos="1843"/>
      </w:tabs>
      <w:jc w:val="both"/>
    </w:pPr>
    <w:rPr>
      <w:szCs w:val="20"/>
    </w:rPr>
  </w:style>
  <w:style w:type="table" w:styleId="TableGrid">
    <w:name w:val="Table Grid"/>
    <w:basedOn w:val="TableNormal"/>
    <w:uiPriority w:val="99"/>
    <w:rsid w:val="00BA77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BA774D"/>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qFormat/>
    <w:rsid w:val="00BA774D"/>
    <w:pPr>
      <w:spacing w:after="200" w:line="276" w:lineRule="auto"/>
      <w:ind w:left="720"/>
      <w:contextualSpacing/>
    </w:pPr>
    <w:rPr>
      <w:rFonts w:ascii="Calibri" w:hAnsi="Calibri"/>
      <w:sz w:val="22"/>
      <w:szCs w:val="22"/>
    </w:rPr>
  </w:style>
  <w:style w:type="paragraph" w:customStyle="1" w:styleId="Punktai">
    <w:name w:val="Punktai"/>
    <w:basedOn w:val="Normal"/>
    <w:rsid w:val="00BA774D"/>
    <w:pPr>
      <w:numPr>
        <w:numId w:val="3"/>
      </w:numPr>
      <w:spacing w:line="360" w:lineRule="auto"/>
      <w:jc w:val="both"/>
    </w:pPr>
    <w:rPr>
      <w:szCs w:val="20"/>
    </w:rPr>
  </w:style>
  <w:style w:type="character" w:customStyle="1" w:styleId="Bodytext3">
    <w:name w:val="Body text_"/>
    <w:link w:val="Bodytext10"/>
    <w:locked/>
    <w:rsid w:val="00BA774D"/>
    <w:rPr>
      <w:spacing w:val="10"/>
      <w:sz w:val="19"/>
      <w:szCs w:val="19"/>
      <w:shd w:val="clear" w:color="auto" w:fill="FFFFFF"/>
    </w:rPr>
  </w:style>
  <w:style w:type="character" w:customStyle="1" w:styleId="Bodytext42">
    <w:name w:val="Body text42"/>
    <w:rsid w:val="00BA774D"/>
    <w:rPr>
      <w:noProof/>
      <w:spacing w:val="10"/>
      <w:sz w:val="19"/>
      <w:szCs w:val="19"/>
      <w:lang w:bidi="ar-SA"/>
    </w:rPr>
  </w:style>
  <w:style w:type="paragraph" w:customStyle="1" w:styleId="Bodytext10">
    <w:name w:val="Body text1"/>
    <w:basedOn w:val="Normal"/>
    <w:link w:val="Bodytext3"/>
    <w:rsid w:val="00BA774D"/>
    <w:pPr>
      <w:shd w:val="clear" w:color="auto" w:fill="FFFFFF"/>
      <w:spacing w:line="240" w:lineRule="atLeast"/>
      <w:jc w:val="both"/>
    </w:pPr>
    <w:rPr>
      <w:rFonts w:ascii="Calibri" w:eastAsia="Calibri" w:hAnsi="Calibri"/>
      <w:spacing w:val="10"/>
      <w:sz w:val="19"/>
      <w:szCs w:val="19"/>
    </w:rPr>
  </w:style>
  <w:style w:type="character" w:customStyle="1" w:styleId="Bodytext41">
    <w:name w:val="Body text41"/>
    <w:rsid w:val="00BA774D"/>
    <w:rPr>
      <w:rFonts w:ascii="Times New Roman" w:hAnsi="Times New Roman" w:cs="Times New Roman"/>
      <w:noProof/>
      <w:spacing w:val="10"/>
      <w:sz w:val="19"/>
      <w:szCs w:val="19"/>
      <w:lang w:bidi="ar-SA"/>
    </w:rPr>
  </w:style>
  <w:style w:type="character" w:customStyle="1" w:styleId="Bodytext40">
    <w:name w:val="Body text40"/>
    <w:rsid w:val="00BA774D"/>
    <w:rPr>
      <w:rFonts w:ascii="Times New Roman" w:hAnsi="Times New Roman" w:cs="Times New Roman"/>
      <w:noProof/>
      <w:spacing w:val="10"/>
      <w:sz w:val="19"/>
      <w:szCs w:val="19"/>
      <w:lang w:bidi="ar-SA"/>
    </w:rPr>
  </w:style>
  <w:style w:type="character" w:customStyle="1" w:styleId="Bodytext39">
    <w:name w:val="Body text39"/>
    <w:rsid w:val="00BA774D"/>
    <w:rPr>
      <w:rFonts w:ascii="Times New Roman" w:hAnsi="Times New Roman" w:cs="Times New Roman"/>
      <w:noProof/>
      <w:spacing w:val="10"/>
      <w:sz w:val="19"/>
      <w:szCs w:val="19"/>
      <w:lang w:bidi="ar-SA"/>
    </w:rPr>
  </w:style>
  <w:style w:type="character" w:customStyle="1" w:styleId="Bodytext35">
    <w:name w:val="Body text35"/>
    <w:rsid w:val="00BA774D"/>
    <w:rPr>
      <w:rFonts w:ascii="Times New Roman" w:hAnsi="Times New Roman" w:cs="Times New Roman"/>
      <w:spacing w:val="10"/>
      <w:sz w:val="19"/>
      <w:szCs w:val="19"/>
      <w:lang w:bidi="ar-SA"/>
    </w:rPr>
  </w:style>
  <w:style w:type="character" w:customStyle="1" w:styleId="Bodytext34">
    <w:name w:val="Body text34"/>
    <w:rsid w:val="00BA774D"/>
    <w:rPr>
      <w:rFonts w:ascii="Times New Roman" w:hAnsi="Times New Roman" w:cs="Times New Roman"/>
      <w:noProof/>
      <w:spacing w:val="10"/>
      <w:sz w:val="19"/>
      <w:szCs w:val="19"/>
      <w:lang w:bidi="ar-SA"/>
    </w:rPr>
  </w:style>
  <w:style w:type="character" w:customStyle="1" w:styleId="Bodytext27">
    <w:name w:val="Body text27"/>
    <w:rsid w:val="00BA774D"/>
    <w:rPr>
      <w:rFonts w:ascii="Times New Roman" w:hAnsi="Times New Roman" w:cs="Times New Roman"/>
      <w:noProof/>
      <w:spacing w:val="10"/>
      <w:sz w:val="19"/>
      <w:szCs w:val="19"/>
      <w:lang w:bidi="ar-SA"/>
    </w:rPr>
  </w:style>
  <w:style w:type="character" w:customStyle="1" w:styleId="Bodytext22">
    <w:name w:val="Body text22"/>
    <w:rsid w:val="00BA774D"/>
    <w:rPr>
      <w:rFonts w:ascii="Times New Roman" w:hAnsi="Times New Roman" w:cs="Times New Roman"/>
      <w:spacing w:val="10"/>
      <w:sz w:val="19"/>
      <w:szCs w:val="19"/>
      <w:lang w:bidi="ar-SA"/>
    </w:rPr>
  </w:style>
  <w:style w:type="character" w:customStyle="1" w:styleId="Bodytext20">
    <w:name w:val="Body text20"/>
    <w:rsid w:val="00BA774D"/>
    <w:rPr>
      <w:rFonts w:ascii="Times New Roman" w:hAnsi="Times New Roman" w:cs="Times New Roman"/>
      <w:noProof/>
      <w:spacing w:val="10"/>
      <w:sz w:val="19"/>
      <w:szCs w:val="19"/>
      <w:lang w:bidi="ar-SA"/>
    </w:rPr>
  </w:style>
  <w:style w:type="character" w:customStyle="1" w:styleId="Bodytext19">
    <w:name w:val="Body text19"/>
    <w:rsid w:val="00BA774D"/>
    <w:rPr>
      <w:rFonts w:ascii="Times New Roman" w:hAnsi="Times New Roman" w:cs="Times New Roman"/>
      <w:noProof/>
      <w:spacing w:val="10"/>
      <w:sz w:val="19"/>
      <w:szCs w:val="19"/>
      <w:lang w:bidi="ar-SA"/>
    </w:rPr>
  </w:style>
  <w:style w:type="paragraph" w:customStyle="1" w:styleId="Hyperlink1">
    <w:name w:val="Hyperlink1"/>
    <w:basedOn w:val="Normal"/>
    <w:rsid w:val="00BA774D"/>
    <w:pPr>
      <w:spacing w:before="100" w:beforeAutospacing="1" w:after="100" w:afterAutospacing="1"/>
    </w:pPr>
    <w:rPr>
      <w:lang w:eastAsia="lt-LT"/>
    </w:rPr>
  </w:style>
  <w:style w:type="character" w:customStyle="1" w:styleId="FontStyle23">
    <w:name w:val="Font Style23"/>
    <w:rsid w:val="00BA774D"/>
    <w:rPr>
      <w:rFonts w:ascii="Times New Roman" w:hAnsi="Times New Roman" w:cs="Times New Roman"/>
      <w:sz w:val="22"/>
      <w:szCs w:val="22"/>
    </w:rPr>
  </w:style>
  <w:style w:type="character" w:customStyle="1" w:styleId="parahead1">
    <w:name w:val="parahead1"/>
    <w:rsid w:val="00BA774D"/>
    <w:rPr>
      <w:rFonts w:ascii="Verdana" w:hAnsi="Verdana" w:hint="default"/>
      <w:b/>
      <w:bCs/>
      <w:color w:val="000000"/>
      <w:sz w:val="17"/>
      <w:szCs w:val="17"/>
    </w:rPr>
  </w:style>
  <w:style w:type="paragraph" w:styleId="FootnoteText">
    <w:name w:val="footnote text"/>
    <w:basedOn w:val="Normal"/>
    <w:link w:val="FootnoteTextChar"/>
    <w:rsid w:val="00BA774D"/>
    <w:rPr>
      <w:sz w:val="20"/>
      <w:szCs w:val="20"/>
      <w:lang w:val="en-US"/>
    </w:rPr>
  </w:style>
  <w:style w:type="character" w:customStyle="1" w:styleId="FootnoteTextChar">
    <w:name w:val="Footnote Text Char"/>
    <w:link w:val="FootnoteText"/>
    <w:rsid w:val="00BA774D"/>
    <w:rPr>
      <w:rFonts w:ascii="Times New Roman" w:eastAsia="Times New Roman" w:hAnsi="Times New Roman" w:cs="Times New Roman"/>
      <w:sz w:val="20"/>
      <w:szCs w:val="20"/>
      <w:lang w:val="en-US"/>
    </w:rPr>
  </w:style>
  <w:style w:type="paragraph" w:customStyle="1" w:styleId="tajtip">
    <w:name w:val="tajtip"/>
    <w:basedOn w:val="Normal"/>
    <w:rsid w:val="00BA774D"/>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locked/>
    <w:rsid w:val="00BA774D"/>
    <w:rPr>
      <w:rFonts w:ascii="Calibri" w:eastAsia="Times New Roman" w:hAnsi="Calibri" w:cs="Times New Roman"/>
    </w:rPr>
  </w:style>
  <w:style w:type="paragraph" w:customStyle="1" w:styleId="BalloonText2">
    <w:name w:val="Balloon Text2"/>
    <w:basedOn w:val="Normal"/>
    <w:semiHidden/>
    <w:rsid w:val="00BA774D"/>
    <w:rPr>
      <w:rFonts w:ascii="Tahoma" w:hAnsi="Tahoma" w:cs="Tahoma"/>
      <w:sz w:val="16"/>
      <w:szCs w:val="16"/>
      <w:lang w:val="af-ZA"/>
    </w:rPr>
  </w:style>
  <w:style w:type="paragraph" w:customStyle="1" w:styleId="CommentSubject4">
    <w:name w:val="Comment Subject4"/>
    <w:basedOn w:val="CommentText"/>
    <w:next w:val="CommentText"/>
    <w:semiHidden/>
    <w:rsid w:val="00BA774D"/>
    <w:rPr>
      <w:b/>
      <w:bCs/>
      <w:lang w:val="af-ZA"/>
    </w:rPr>
  </w:style>
  <w:style w:type="paragraph" w:styleId="BodyText30">
    <w:name w:val="Body Text 3"/>
    <w:basedOn w:val="Normal"/>
    <w:link w:val="BodyText3Char"/>
    <w:rsid w:val="00BA774D"/>
    <w:pPr>
      <w:spacing w:after="120"/>
    </w:pPr>
    <w:rPr>
      <w:sz w:val="16"/>
      <w:szCs w:val="16"/>
      <w:lang w:val="af-ZA"/>
    </w:rPr>
  </w:style>
  <w:style w:type="character" w:customStyle="1" w:styleId="BodyText3Char">
    <w:name w:val="Body Text 3 Char"/>
    <w:link w:val="BodyText30"/>
    <w:rsid w:val="00BA774D"/>
    <w:rPr>
      <w:rFonts w:ascii="Times New Roman" w:eastAsia="Times New Roman" w:hAnsi="Times New Roman" w:cs="Times New Roman"/>
      <w:sz w:val="16"/>
      <w:szCs w:val="16"/>
      <w:lang w:val="af-ZA"/>
    </w:rPr>
  </w:style>
  <w:style w:type="paragraph" w:customStyle="1" w:styleId="CommentSubject3">
    <w:name w:val="Comment Subject3"/>
    <w:basedOn w:val="CommentText"/>
    <w:next w:val="CommentText"/>
    <w:semiHidden/>
    <w:rsid w:val="00BA774D"/>
    <w:rPr>
      <w:b/>
      <w:bCs/>
      <w:lang w:eastAsia="lt-LT"/>
    </w:rPr>
  </w:style>
  <w:style w:type="paragraph" w:customStyle="1" w:styleId="xl35">
    <w:name w:val="xl35"/>
    <w:basedOn w:val="Normal"/>
    <w:rsid w:val="00BA774D"/>
    <w:pPr>
      <w:spacing w:before="100" w:after="100"/>
      <w:jc w:val="center"/>
    </w:pPr>
    <w:rPr>
      <w:rFonts w:ascii="Arial" w:eastAsia="Arial Unicode MS" w:hAnsi="Arial"/>
      <w:b/>
      <w:szCs w:val="20"/>
      <w:lang w:val="en-GB" w:eastAsia="lt-LT"/>
    </w:rPr>
  </w:style>
  <w:style w:type="paragraph" w:styleId="List2">
    <w:name w:val="List 2"/>
    <w:basedOn w:val="Normal"/>
    <w:rsid w:val="00BA774D"/>
    <w:pPr>
      <w:ind w:left="566" w:hanging="283"/>
    </w:pPr>
  </w:style>
  <w:style w:type="paragraph" w:styleId="List3">
    <w:name w:val="List 3"/>
    <w:basedOn w:val="Normal"/>
    <w:rsid w:val="00BA774D"/>
    <w:pPr>
      <w:ind w:left="849" w:hanging="283"/>
    </w:pPr>
  </w:style>
  <w:style w:type="paragraph" w:customStyle="1" w:styleId="DiagramaDiagramaCharChar">
    <w:name w:val="Diagrama Diagrama Char Char"/>
    <w:basedOn w:val="Normal"/>
    <w:rsid w:val="00BA774D"/>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BA774D"/>
    <w:rPr>
      <w:vertAlign w:val="superscript"/>
    </w:rPr>
  </w:style>
  <w:style w:type="paragraph" w:customStyle="1" w:styleId="msolistparagraph0">
    <w:name w:val="msolistparagraph"/>
    <w:basedOn w:val="Normal"/>
    <w:rsid w:val="00BA774D"/>
    <w:pPr>
      <w:ind w:left="720"/>
    </w:pPr>
    <w:rPr>
      <w:rFonts w:ascii="Calibri" w:hAnsi="Calibri"/>
      <w:sz w:val="22"/>
      <w:szCs w:val="22"/>
      <w:lang w:val="en-GB"/>
    </w:rPr>
  </w:style>
  <w:style w:type="character" w:customStyle="1" w:styleId="DiagramaDiagrama4">
    <w:name w:val="Diagrama Diagrama4"/>
    <w:semiHidden/>
    <w:rsid w:val="00BA774D"/>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BA774D"/>
    <w:rPr>
      <w:rFonts w:ascii="Courier New" w:eastAsia="Calibri" w:hAnsi="Courier New" w:cs="Courier New"/>
      <w:sz w:val="20"/>
      <w:szCs w:val="20"/>
    </w:rPr>
  </w:style>
  <w:style w:type="character" w:customStyle="1" w:styleId="PlainTextChar">
    <w:name w:val="Plain Text Char"/>
    <w:aliases w:val="Diagrama Diagrama Diagrama Char"/>
    <w:link w:val="PlainText"/>
    <w:rsid w:val="00BA774D"/>
    <w:rPr>
      <w:rFonts w:ascii="Courier New" w:eastAsia="Calibri" w:hAnsi="Courier New" w:cs="Courier New"/>
      <w:sz w:val="20"/>
      <w:szCs w:val="20"/>
    </w:rPr>
  </w:style>
  <w:style w:type="paragraph" w:styleId="DocumentMap">
    <w:name w:val="Document Map"/>
    <w:basedOn w:val="Normal"/>
    <w:link w:val="DocumentMapChar"/>
    <w:rsid w:val="00BA774D"/>
    <w:pPr>
      <w:shd w:val="clear" w:color="auto" w:fill="000080"/>
    </w:pPr>
    <w:rPr>
      <w:rFonts w:ascii="Tahoma" w:hAnsi="Tahoma" w:cs="Tahoma"/>
      <w:sz w:val="20"/>
      <w:szCs w:val="20"/>
      <w:lang w:val="af-ZA"/>
    </w:rPr>
  </w:style>
  <w:style w:type="character" w:customStyle="1" w:styleId="DocumentMapChar">
    <w:name w:val="Document Map Char"/>
    <w:link w:val="DocumentMap"/>
    <w:rsid w:val="00BA774D"/>
    <w:rPr>
      <w:rFonts w:ascii="Tahoma" w:eastAsia="Times New Roman" w:hAnsi="Tahoma" w:cs="Tahoma"/>
      <w:sz w:val="20"/>
      <w:szCs w:val="20"/>
      <w:shd w:val="clear" w:color="auto" w:fill="000080"/>
      <w:lang w:val="af-ZA"/>
    </w:rPr>
  </w:style>
  <w:style w:type="paragraph" w:customStyle="1" w:styleId="Stilius1">
    <w:name w:val="Stilius1"/>
    <w:basedOn w:val="Normal"/>
    <w:link w:val="Stilius1Diagrama"/>
    <w:qFormat/>
    <w:rsid w:val="00BA774D"/>
    <w:pPr>
      <w:tabs>
        <w:tab w:val="num" w:pos="1440"/>
      </w:tabs>
      <w:ind w:left="1224" w:hanging="504"/>
      <w:jc w:val="both"/>
    </w:pPr>
    <w:rPr>
      <w:b/>
      <w:lang w:val="af-ZA"/>
    </w:rPr>
  </w:style>
  <w:style w:type="paragraph" w:customStyle="1" w:styleId="Stilius2">
    <w:name w:val="Stilius2"/>
    <w:basedOn w:val="Normal"/>
    <w:link w:val="Stilius2Diagrama"/>
    <w:qFormat/>
    <w:rsid w:val="00BA774D"/>
    <w:pPr>
      <w:tabs>
        <w:tab w:val="num" w:pos="720"/>
      </w:tabs>
      <w:ind w:left="720" w:hanging="720"/>
    </w:pPr>
    <w:rPr>
      <w:szCs w:val="22"/>
      <w:lang w:val="af-ZA"/>
    </w:rPr>
  </w:style>
  <w:style w:type="character" w:customStyle="1" w:styleId="Stilius1Diagrama">
    <w:name w:val="Stilius1 Diagrama"/>
    <w:link w:val="Stilius1"/>
    <w:rsid w:val="00BA774D"/>
    <w:rPr>
      <w:rFonts w:ascii="Times New Roman" w:eastAsia="Times New Roman" w:hAnsi="Times New Roman" w:cs="Times New Roman"/>
      <w:b/>
      <w:sz w:val="24"/>
      <w:szCs w:val="24"/>
      <w:lang w:val="af-ZA"/>
    </w:rPr>
  </w:style>
  <w:style w:type="character" w:customStyle="1" w:styleId="Stilius2Diagrama">
    <w:name w:val="Stilius2 Diagrama"/>
    <w:link w:val="Stilius2"/>
    <w:rsid w:val="00BA774D"/>
    <w:rPr>
      <w:rFonts w:ascii="Times New Roman" w:eastAsia="Times New Roman" w:hAnsi="Times New Roman" w:cs="Times New Roman"/>
      <w:sz w:val="24"/>
      <w:lang w:val="af-ZA"/>
    </w:rPr>
  </w:style>
  <w:style w:type="paragraph" w:styleId="Revision">
    <w:name w:val="Revision"/>
    <w:hidden/>
    <w:semiHidden/>
    <w:rsid w:val="00BA774D"/>
    <w:rPr>
      <w:rFonts w:ascii="Times New Roman" w:eastAsia="Times New Roman" w:hAnsi="Times New Roman"/>
      <w:sz w:val="24"/>
      <w:szCs w:val="24"/>
      <w:lang w:val="af-ZA" w:eastAsia="en-US"/>
    </w:rPr>
  </w:style>
  <w:style w:type="paragraph" w:customStyle="1" w:styleId="OutlineHead">
    <w:name w:val="Outline Head"/>
    <w:basedOn w:val="Normal"/>
    <w:rsid w:val="00BA774D"/>
    <w:pPr>
      <w:spacing w:after="360" w:line="240" w:lineRule="exact"/>
    </w:pPr>
    <w:rPr>
      <w:rFonts w:ascii="Futura Hv" w:hAnsi="Futura Hv"/>
      <w:szCs w:val="20"/>
      <w:lang w:val="en-US"/>
    </w:rPr>
  </w:style>
  <w:style w:type="paragraph" w:customStyle="1" w:styleId="Mystyle">
    <w:name w:val="Mystyle"/>
    <w:basedOn w:val="Normal"/>
    <w:rsid w:val="00BA774D"/>
    <w:pPr>
      <w:spacing w:after="120"/>
      <w:jc w:val="both"/>
    </w:pPr>
    <w:rPr>
      <w:szCs w:val="20"/>
    </w:rPr>
  </w:style>
  <w:style w:type="paragraph" w:customStyle="1" w:styleId="DocumentText">
    <w:name w:val="Document Text"/>
    <w:basedOn w:val="BodyText"/>
    <w:qFormat/>
    <w:rsid w:val="00BA774D"/>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BA774D"/>
    <w:pPr>
      <w:numPr>
        <w:numId w:val="4"/>
      </w:numPr>
      <w:spacing w:after="160"/>
      <w:contextualSpacing/>
    </w:pPr>
  </w:style>
  <w:style w:type="paragraph" w:styleId="Caption">
    <w:name w:val="caption"/>
    <w:aliases w:val="Document Object Caption,paveikslas,Paveikslo pavadinimas,Paveiksliukai,A pilka,TabelOverskrift"/>
    <w:basedOn w:val="Normal"/>
    <w:next w:val="Normal"/>
    <w:uiPriority w:val="35"/>
    <w:unhideWhenUsed/>
    <w:qFormat/>
    <w:rsid w:val="00BA774D"/>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BA774D"/>
    <w:pPr>
      <w:numPr>
        <w:numId w:val="5"/>
      </w:numPr>
    </w:pPr>
  </w:style>
  <w:style w:type="paragraph" w:customStyle="1" w:styleId="Textbody">
    <w:name w:val="Text body"/>
    <w:basedOn w:val="Standard"/>
    <w:rsid w:val="00BA774D"/>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BA774D"/>
    <w:pPr>
      <w:numPr>
        <w:numId w:val="6"/>
      </w:numPr>
    </w:pPr>
  </w:style>
  <w:style w:type="paragraph" w:customStyle="1" w:styleId="Style-7">
    <w:name w:val="Style-7"/>
    <w:rsid w:val="00BA774D"/>
    <w:pPr>
      <w:suppressAutoHyphens/>
    </w:pPr>
    <w:rPr>
      <w:rFonts w:ascii="Times New Roman" w:eastAsia="Times New Roman" w:hAnsi="Times New Roman"/>
      <w:kern w:val="2"/>
      <w:lang w:val="en-US" w:eastAsia="ar-SA"/>
    </w:rPr>
  </w:style>
  <w:style w:type="paragraph" w:styleId="TOCHeading">
    <w:name w:val="TOC Heading"/>
    <w:basedOn w:val="Heading1"/>
    <w:next w:val="Normal"/>
    <w:uiPriority w:val="39"/>
    <w:unhideWhenUsed/>
    <w:qFormat/>
    <w:rsid w:val="00BA774D"/>
    <w:pPr>
      <w:keepLines/>
      <w:shd w:val="clear" w:color="auto" w:fill="auto"/>
      <w:tabs>
        <w:tab w:val="clear" w:pos="730"/>
      </w:tabs>
      <w:spacing w:before="480" w:line="276" w:lineRule="auto"/>
      <w:outlineLvl w:val="9"/>
    </w:pPr>
    <w:rPr>
      <w:rFonts w:ascii="Calibri Light" w:hAnsi="Calibri Light"/>
      <w:color w:val="2F5496"/>
      <w:sz w:val="28"/>
      <w:szCs w:val="28"/>
      <w:lang w:val="en-US" w:eastAsia="ja-JP"/>
    </w:rPr>
  </w:style>
  <w:style w:type="paragraph" w:styleId="TOC3">
    <w:name w:val="toc 3"/>
    <w:basedOn w:val="Normal"/>
    <w:next w:val="Normal"/>
    <w:autoRedefine/>
    <w:rsid w:val="00BA774D"/>
    <w:pPr>
      <w:tabs>
        <w:tab w:val="right" w:pos="9631"/>
      </w:tabs>
      <w:spacing w:after="100"/>
      <w:ind w:left="142"/>
    </w:pPr>
  </w:style>
  <w:style w:type="paragraph" w:styleId="TOC2">
    <w:name w:val="toc 2"/>
    <w:basedOn w:val="Normal"/>
    <w:next w:val="Normal"/>
    <w:autoRedefine/>
    <w:uiPriority w:val="39"/>
    <w:rsid w:val="00BA774D"/>
    <w:pPr>
      <w:tabs>
        <w:tab w:val="right" w:leader="dot" w:pos="9631"/>
      </w:tabs>
      <w:spacing w:after="100"/>
    </w:pPr>
  </w:style>
  <w:style w:type="paragraph" w:customStyle="1" w:styleId="Heading">
    <w:name w:val="Heading"/>
    <w:basedOn w:val="Heading1"/>
    <w:qFormat/>
    <w:rsid w:val="00BA774D"/>
  </w:style>
  <w:style w:type="paragraph" w:styleId="NoSpacing">
    <w:name w:val="No Spacing"/>
    <w:uiPriority w:val="1"/>
    <w:qFormat/>
    <w:rsid w:val="00BA774D"/>
    <w:rPr>
      <w:rFonts w:ascii="Times New Roman" w:hAnsi="Times New Roman"/>
      <w:sz w:val="24"/>
      <w:szCs w:val="22"/>
      <w:lang w:eastAsia="en-US"/>
    </w:rPr>
  </w:style>
  <w:style w:type="paragraph" w:customStyle="1" w:styleId="PagrindinistekstasTimesNewRoman">
    <w:name w:val="Pagrindinis tekstas + Times New Roman"/>
    <w:aliases w:val="8 pt,Abipusė lygiuotė,Prieš:  3 pt"/>
    <w:basedOn w:val="Footer"/>
    <w:rsid w:val="00BA774D"/>
    <w:pPr>
      <w:keepNext/>
      <w:keepLines/>
      <w:numPr>
        <w:ilvl w:val="1"/>
        <w:numId w:val="7"/>
      </w:numPr>
      <w:tabs>
        <w:tab w:val="clear" w:pos="4153"/>
        <w:tab w:val="clear" w:pos="8306"/>
      </w:tabs>
      <w:spacing w:before="60"/>
      <w:jc w:val="both"/>
    </w:pPr>
    <w:rPr>
      <w:sz w:val="16"/>
      <w:szCs w:val="16"/>
    </w:rPr>
  </w:style>
  <w:style w:type="character" w:customStyle="1" w:styleId="st1">
    <w:name w:val="st1"/>
    <w:rsid w:val="00BA774D"/>
  </w:style>
  <w:style w:type="paragraph" w:customStyle="1" w:styleId="prastasis1">
    <w:name w:val="Įprastasis1"/>
    <w:rsid w:val="00BA774D"/>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FontStyle75">
    <w:name w:val="Font Style75"/>
    <w:rsid w:val="00BA774D"/>
    <w:rPr>
      <w:rFonts w:ascii="Times New Roman" w:hAnsi="Times New Roman" w:cs="Times New Roman"/>
      <w:b/>
      <w:bCs/>
      <w:sz w:val="22"/>
      <w:szCs w:val="22"/>
    </w:rPr>
  </w:style>
  <w:style w:type="paragraph" w:customStyle="1" w:styleId="Body2">
    <w:name w:val="Body 2"/>
    <w:rsid w:val="00BA774D"/>
    <w:pPr>
      <w:suppressAutoHyphens/>
      <w:spacing w:after="40"/>
      <w:jc w:val="both"/>
    </w:pPr>
    <w:rPr>
      <w:rFonts w:ascii="Times New Roman" w:eastAsia="Arial Unicode MS" w:hAnsi="Times New Roman" w:cs="Arial Unicode MS"/>
      <w:color w:val="000000"/>
      <w:sz w:val="22"/>
      <w:szCs w:val="22"/>
      <w:lang w:val="en-US"/>
    </w:rPr>
  </w:style>
  <w:style w:type="paragraph" w:customStyle="1" w:styleId="Pantraste">
    <w:name w:val="P.antraste"/>
    <w:basedOn w:val="Normal"/>
    <w:qFormat/>
    <w:rsid w:val="00BA774D"/>
    <w:pPr>
      <w:ind w:left="-142"/>
      <w:jc w:val="center"/>
    </w:pPr>
    <w:rPr>
      <w:b/>
    </w:rPr>
  </w:style>
  <w:style w:type="character" w:customStyle="1" w:styleId="Mention1">
    <w:name w:val="Mention1"/>
    <w:uiPriority w:val="99"/>
    <w:semiHidden/>
    <w:unhideWhenUsed/>
    <w:rsid w:val="00BA774D"/>
    <w:rPr>
      <w:color w:val="2B579A"/>
      <w:shd w:val="clear" w:color="auto" w:fill="E6E6E6"/>
    </w:rPr>
  </w:style>
  <w:style w:type="paragraph" w:styleId="EnvelopeAddress">
    <w:name w:val="envelope address"/>
    <w:basedOn w:val="Normal"/>
    <w:semiHidden/>
    <w:rsid w:val="00BA774D"/>
    <w:pPr>
      <w:framePr w:w="7920" w:h="1980" w:hRule="exact" w:hSpace="180" w:wrap="auto" w:hAnchor="page" w:xAlign="center" w:yAlign="bottom"/>
      <w:ind w:left="2880"/>
    </w:pPr>
    <w:rPr>
      <w:rFonts w:ascii="Arial" w:hAnsi="Arial"/>
      <w:szCs w:val="20"/>
      <w:lang w:val="en-US"/>
    </w:rPr>
  </w:style>
  <w:style w:type="paragraph" w:customStyle="1" w:styleId="ContractItem1">
    <w:name w:val="Contract Item 1"/>
    <w:basedOn w:val="Normal"/>
    <w:rsid w:val="00BA774D"/>
    <w:pPr>
      <w:numPr>
        <w:numId w:val="10"/>
      </w:numPr>
      <w:tabs>
        <w:tab w:val="left" w:pos="709"/>
      </w:tabs>
      <w:spacing w:before="120" w:after="120"/>
      <w:jc w:val="both"/>
      <w:outlineLvl w:val="0"/>
    </w:pPr>
    <w:rPr>
      <w:b/>
      <w:sz w:val="22"/>
      <w:szCs w:val="22"/>
    </w:rPr>
  </w:style>
  <w:style w:type="paragraph" w:customStyle="1" w:styleId="ContractItem2">
    <w:name w:val="Contract Item 2"/>
    <w:basedOn w:val="ContractItem1"/>
    <w:rsid w:val="00BA774D"/>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BA774D"/>
    <w:pPr>
      <w:numPr>
        <w:ilvl w:val="2"/>
      </w:numPr>
      <w:tabs>
        <w:tab w:val="clear" w:pos="397"/>
        <w:tab w:val="clear" w:pos="1080"/>
        <w:tab w:val="left" w:pos="794"/>
        <w:tab w:val="num" w:pos="2520"/>
      </w:tabs>
      <w:ind w:left="2520" w:hanging="180"/>
      <w:outlineLvl w:val="2"/>
    </w:pPr>
  </w:style>
  <w:style w:type="paragraph" w:customStyle="1" w:styleId="Style6">
    <w:name w:val="Style6"/>
    <w:basedOn w:val="Normal"/>
    <w:rsid w:val="00BA774D"/>
    <w:pPr>
      <w:widowControl w:val="0"/>
      <w:autoSpaceDE w:val="0"/>
      <w:autoSpaceDN w:val="0"/>
      <w:adjustRightInd w:val="0"/>
      <w:jc w:val="center"/>
    </w:pPr>
    <w:rPr>
      <w:lang w:val="ru-RU" w:eastAsia="ru-RU"/>
    </w:rPr>
  </w:style>
  <w:style w:type="character" w:customStyle="1" w:styleId="FontStyle44">
    <w:name w:val="Font Style44"/>
    <w:rsid w:val="00BA774D"/>
    <w:rPr>
      <w:rFonts w:ascii="Times New Roman" w:hAnsi="Times New Roman" w:cs="Times New Roman"/>
      <w:sz w:val="22"/>
      <w:szCs w:val="22"/>
    </w:rPr>
  </w:style>
  <w:style w:type="paragraph" w:customStyle="1" w:styleId="linija0">
    <w:name w:val="linija"/>
    <w:basedOn w:val="Normal"/>
    <w:rsid w:val="00BA774D"/>
    <w:pPr>
      <w:spacing w:before="100" w:beforeAutospacing="1" w:after="100" w:afterAutospacing="1"/>
    </w:pPr>
    <w:rPr>
      <w:lang w:eastAsia="lt-LT"/>
    </w:rPr>
  </w:style>
  <w:style w:type="paragraph" w:customStyle="1" w:styleId="Pagrindinistekstas1">
    <w:name w:val="Pagrindinis tekstas1"/>
    <w:rsid w:val="00BA774D"/>
    <w:pPr>
      <w:snapToGrid w:val="0"/>
      <w:ind w:firstLine="312"/>
      <w:jc w:val="both"/>
    </w:pPr>
    <w:rPr>
      <w:rFonts w:ascii="TimesLT" w:eastAsia="Times New Roman" w:hAnsi="TimesLT"/>
      <w:lang w:val="en-US" w:eastAsia="en-US"/>
    </w:rPr>
  </w:style>
  <w:style w:type="paragraph" w:customStyle="1" w:styleId="Tekstas">
    <w:name w:val="Tekstas"/>
    <w:basedOn w:val="Normal"/>
    <w:rsid w:val="00BA774D"/>
    <w:pPr>
      <w:ind w:firstLine="720"/>
      <w:jc w:val="both"/>
    </w:pPr>
    <w:rPr>
      <w:szCs w:val="20"/>
    </w:rPr>
  </w:style>
  <w:style w:type="paragraph" w:customStyle="1" w:styleId="bodis">
    <w:name w:val="bodis"/>
    <w:basedOn w:val="Normal"/>
    <w:rsid w:val="00BA774D"/>
    <w:pPr>
      <w:spacing w:line="360" w:lineRule="auto"/>
      <w:ind w:firstLine="720"/>
      <w:jc w:val="both"/>
    </w:pPr>
    <w:rPr>
      <w:szCs w:val="20"/>
      <w:lang w:val="en-GB"/>
    </w:rPr>
  </w:style>
  <w:style w:type="paragraph" w:customStyle="1" w:styleId="headingas">
    <w:name w:val="headingas"/>
    <w:basedOn w:val="Heading9"/>
    <w:rsid w:val="00BA774D"/>
    <w:pPr>
      <w:keepNext w:val="0"/>
      <w:autoSpaceDE w:val="0"/>
      <w:autoSpaceDN w:val="0"/>
      <w:adjustRightInd w:val="0"/>
      <w:spacing w:line="360" w:lineRule="auto"/>
      <w:jc w:val="center"/>
    </w:pPr>
    <w:rPr>
      <w:b/>
      <w:bCs/>
      <w:caps/>
      <w:sz w:val="24"/>
      <w:lang w:val="en-US"/>
    </w:rPr>
  </w:style>
  <w:style w:type="paragraph" w:styleId="EndnoteText">
    <w:name w:val="endnote text"/>
    <w:basedOn w:val="Normal"/>
    <w:link w:val="EndnoteTextChar"/>
    <w:rsid w:val="00BA774D"/>
    <w:rPr>
      <w:szCs w:val="20"/>
      <w:lang w:val="en-GB"/>
    </w:rPr>
  </w:style>
  <w:style w:type="character" w:customStyle="1" w:styleId="EndnoteTextChar">
    <w:name w:val="Endnote Text Char"/>
    <w:link w:val="EndnoteText"/>
    <w:rsid w:val="00BA774D"/>
    <w:rPr>
      <w:rFonts w:ascii="Times New Roman" w:eastAsia="Times New Roman" w:hAnsi="Times New Roman" w:cs="Times New Roman"/>
      <w:sz w:val="24"/>
      <w:szCs w:val="20"/>
      <w:lang w:val="en-GB"/>
    </w:rPr>
  </w:style>
  <w:style w:type="character" w:customStyle="1" w:styleId="FontStyle61">
    <w:name w:val="Font Style61"/>
    <w:rsid w:val="00BA774D"/>
    <w:rPr>
      <w:rFonts w:ascii="Arial Unicode MS" w:eastAsia="Arial Unicode MS" w:cs="Arial Unicode MS"/>
      <w:sz w:val="18"/>
      <w:szCs w:val="18"/>
    </w:rPr>
  </w:style>
  <w:style w:type="character" w:customStyle="1" w:styleId="FontStyle60">
    <w:name w:val="Font Style60"/>
    <w:rsid w:val="00BA774D"/>
    <w:rPr>
      <w:rFonts w:ascii="Arial Unicode MS" w:eastAsia="Arial Unicode MS" w:cs="Arial Unicode MS"/>
      <w:b/>
      <w:bCs/>
      <w:sz w:val="18"/>
      <w:szCs w:val="18"/>
    </w:rPr>
  </w:style>
  <w:style w:type="character" w:customStyle="1" w:styleId="DebesliotekstasDiagrama">
    <w:name w:val="Debesėlio tekstas Diagrama"/>
    <w:uiPriority w:val="99"/>
    <w:semiHidden/>
    <w:rsid w:val="00BA774D"/>
    <w:rPr>
      <w:rFonts w:ascii="Tahoma" w:hAnsi="Tahoma" w:cs="Tahoma"/>
      <w:sz w:val="16"/>
      <w:szCs w:val="16"/>
      <w:lang w:val="en-US" w:eastAsia="en-US"/>
    </w:rPr>
  </w:style>
  <w:style w:type="paragraph" w:customStyle="1" w:styleId="Style-14">
    <w:name w:val="Style-14"/>
    <w:rsid w:val="00BA774D"/>
    <w:rPr>
      <w:rFonts w:ascii="Times New Roman" w:eastAsia="Times New Roman" w:hAnsi="Times New Roman"/>
      <w:lang w:val="en-US" w:eastAsia="en-US"/>
    </w:rPr>
  </w:style>
  <w:style w:type="character" w:customStyle="1" w:styleId="KomentarotekstasDiagrama">
    <w:name w:val="Komentaro tekstas Diagrama"/>
    <w:uiPriority w:val="99"/>
    <w:semiHidden/>
    <w:rsid w:val="00BA774D"/>
    <w:rPr>
      <w:rFonts w:eastAsia="Calibri"/>
      <w:lang w:eastAsia="en-US"/>
    </w:rPr>
  </w:style>
  <w:style w:type="character" w:customStyle="1" w:styleId="KomentarotemaDiagrama">
    <w:name w:val="Komentaro tema Diagrama"/>
    <w:uiPriority w:val="99"/>
    <w:semiHidden/>
    <w:rsid w:val="00BA774D"/>
    <w:rPr>
      <w:rFonts w:eastAsia="Calibri"/>
      <w:b/>
      <w:bCs/>
      <w:lang w:eastAsia="en-US"/>
    </w:rPr>
  </w:style>
  <w:style w:type="paragraph" w:styleId="ListBullet">
    <w:name w:val="List Bullet"/>
    <w:basedOn w:val="Normal"/>
    <w:autoRedefine/>
    <w:semiHidden/>
    <w:rsid w:val="00BA774D"/>
    <w:pPr>
      <w:tabs>
        <w:tab w:val="left" w:pos="0"/>
      </w:tabs>
      <w:ind w:left="106"/>
      <w:jc w:val="both"/>
    </w:pPr>
    <w:rPr>
      <w:b/>
      <w:lang w:eastAsia="lt-LT"/>
    </w:rPr>
  </w:style>
  <w:style w:type="paragraph" w:customStyle="1" w:styleId="ListStyle">
    <w:name w:val="ListStyle"/>
    <w:rsid w:val="00BA774D"/>
    <w:rPr>
      <w:rFonts w:ascii="Times New Roman" w:eastAsia="Times New Roman" w:hAnsi="Times New Roman"/>
      <w:lang w:val="en-US" w:eastAsia="en-US"/>
    </w:rPr>
  </w:style>
  <w:style w:type="paragraph" w:customStyle="1" w:styleId="normaltableau">
    <w:name w:val="normal_tableau"/>
    <w:basedOn w:val="Normal"/>
    <w:rsid w:val="00BA774D"/>
    <w:pPr>
      <w:spacing w:before="120" w:after="120"/>
      <w:jc w:val="both"/>
    </w:pPr>
    <w:rPr>
      <w:rFonts w:ascii="Optima" w:hAnsi="Optima"/>
      <w:sz w:val="22"/>
      <w:szCs w:val="20"/>
      <w:lang w:val="en-GB"/>
    </w:rPr>
  </w:style>
  <w:style w:type="paragraph" w:customStyle="1" w:styleId="Bodytekstas">
    <w:name w:val="Body tekstas"/>
    <w:basedOn w:val="Normal"/>
    <w:rsid w:val="00BA774D"/>
    <w:pPr>
      <w:keepLines/>
      <w:spacing w:after="120"/>
      <w:ind w:firstLine="567"/>
      <w:jc w:val="both"/>
    </w:pPr>
  </w:style>
  <w:style w:type="paragraph" w:customStyle="1" w:styleId="NoSpacing1">
    <w:name w:val="No Spacing1"/>
    <w:qFormat/>
    <w:rsid w:val="00BA774D"/>
    <w:rPr>
      <w:sz w:val="22"/>
      <w:szCs w:val="22"/>
      <w:lang w:eastAsia="en-US"/>
    </w:rPr>
  </w:style>
  <w:style w:type="paragraph" w:customStyle="1" w:styleId="xl87">
    <w:name w:val="xl87"/>
    <w:basedOn w:val="Normal"/>
    <w:rsid w:val="00BA774D"/>
    <w:pPr>
      <w:spacing w:before="100" w:beforeAutospacing="1" w:after="100" w:afterAutospacing="1"/>
      <w:jc w:val="center"/>
    </w:pPr>
    <w:rPr>
      <w:lang w:eastAsia="lt-LT"/>
    </w:rPr>
  </w:style>
  <w:style w:type="character" w:customStyle="1" w:styleId="FontStyle65">
    <w:name w:val="Font Style65"/>
    <w:rsid w:val="00BA774D"/>
    <w:rPr>
      <w:rFonts w:ascii="Times New Roman" w:hAnsi="Times New Roman" w:cs="Times New Roman"/>
      <w:sz w:val="22"/>
      <w:szCs w:val="22"/>
    </w:rPr>
  </w:style>
  <w:style w:type="paragraph" w:customStyle="1" w:styleId="Style21">
    <w:name w:val="Style21"/>
    <w:basedOn w:val="Normal"/>
    <w:rsid w:val="00BA774D"/>
    <w:pPr>
      <w:widowControl w:val="0"/>
      <w:autoSpaceDE w:val="0"/>
      <w:autoSpaceDN w:val="0"/>
      <w:adjustRightInd w:val="0"/>
      <w:spacing w:line="274" w:lineRule="exact"/>
      <w:jc w:val="both"/>
    </w:pPr>
    <w:rPr>
      <w:rFonts w:ascii="Lucida Sans Unicode" w:hAnsi="Lucida Sans Unicode"/>
      <w:lang w:val="en-US"/>
    </w:rPr>
  </w:style>
  <w:style w:type="paragraph" w:customStyle="1" w:styleId="Style24">
    <w:name w:val="Style24"/>
    <w:basedOn w:val="Normal"/>
    <w:rsid w:val="00BA774D"/>
    <w:pPr>
      <w:widowControl w:val="0"/>
      <w:autoSpaceDE w:val="0"/>
      <w:autoSpaceDN w:val="0"/>
      <w:adjustRightInd w:val="0"/>
    </w:pPr>
    <w:rPr>
      <w:rFonts w:ascii="Lucida Sans Unicode" w:hAnsi="Lucida Sans Unicode"/>
      <w:lang w:val="en-US"/>
    </w:rPr>
  </w:style>
  <w:style w:type="paragraph" w:customStyle="1" w:styleId="Style-20">
    <w:name w:val="Style-20"/>
    <w:rsid w:val="00BA774D"/>
    <w:rPr>
      <w:rFonts w:ascii="Times New Roman" w:eastAsia="Times New Roman" w:hAnsi="Times New Roman"/>
      <w:lang w:val="en-US"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sid w:val="00BA774D"/>
    <w:rPr>
      <w:sz w:val="24"/>
    </w:rPr>
  </w:style>
  <w:style w:type="character" w:customStyle="1" w:styleId="apple-style-span">
    <w:name w:val="apple-style-span"/>
    <w:rsid w:val="00BA774D"/>
  </w:style>
  <w:style w:type="paragraph" w:customStyle="1" w:styleId="Style1">
    <w:name w:val="Style1"/>
    <w:basedOn w:val="Normal"/>
    <w:qFormat/>
    <w:rsid w:val="00BA774D"/>
    <w:pPr>
      <w:numPr>
        <w:numId w:val="11"/>
      </w:numPr>
      <w:jc w:val="both"/>
    </w:pPr>
    <w:rPr>
      <w:lang w:val="en-US"/>
    </w:rPr>
  </w:style>
  <w:style w:type="character" w:customStyle="1" w:styleId="Style1Char">
    <w:name w:val="Style1 Char"/>
    <w:rsid w:val="00BA774D"/>
    <w:rPr>
      <w:sz w:val="24"/>
      <w:szCs w:val="24"/>
      <w:lang w:val="en-US" w:eastAsia="en-US"/>
    </w:rPr>
  </w:style>
  <w:style w:type="character" w:customStyle="1" w:styleId="SraopastraipaDiagrama">
    <w:name w:val="Sąrašo pastraipa Diagrama"/>
    <w:aliases w:val="Bullet EY Diagrama,List Paragraph2 Diagrama,List Paragraph1 Diagrama,List Paragraph21 Diagrama,Lentele Diagrama"/>
    <w:uiPriority w:val="34"/>
    <w:locked/>
    <w:rsid w:val="00BA774D"/>
    <w:rPr>
      <w:lang w:val="en-US" w:eastAsia="en-US"/>
    </w:rPr>
  </w:style>
  <w:style w:type="paragraph" w:customStyle="1" w:styleId="LentelesAntraste">
    <w:name w:val="LentelesAntraste"/>
    <w:basedOn w:val="Normal"/>
    <w:rsid w:val="00BA774D"/>
    <w:pPr>
      <w:spacing w:before="120" w:after="120"/>
      <w:jc w:val="center"/>
    </w:pPr>
    <w:rPr>
      <w:b/>
    </w:rPr>
  </w:style>
  <w:style w:type="numbering" w:customStyle="1" w:styleId="Sraonra1">
    <w:name w:val="Sąrašo nėra1"/>
    <w:next w:val="NoList"/>
    <w:uiPriority w:val="99"/>
    <w:semiHidden/>
    <w:unhideWhenUsed/>
    <w:rsid w:val="00BA774D"/>
  </w:style>
  <w:style w:type="paragraph" w:styleId="Subtitle">
    <w:name w:val="Subtitle"/>
    <w:basedOn w:val="Normal"/>
    <w:link w:val="SubtitleChar"/>
    <w:qFormat/>
    <w:rsid w:val="00BA774D"/>
    <w:pPr>
      <w:ind w:firstLine="851"/>
      <w:jc w:val="center"/>
    </w:pPr>
    <w:rPr>
      <w:b/>
      <w:bCs/>
      <w:lang w:val="en-GB"/>
    </w:rPr>
  </w:style>
  <w:style w:type="character" w:customStyle="1" w:styleId="SubtitleChar">
    <w:name w:val="Subtitle Char"/>
    <w:link w:val="Subtitle"/>
    <w:rsid w:val="00BA774D"/>
    <w:rPr>
      <w:rFonts w:ascii="Times New Roman" w:eastAsia="Times New Roman" w:hAnsi="Times New Roman" w:cs="Times New Roman"/>
      <w:b/>
      <w:bCs/>
      <w:sz w:val="24"/>
      <w:szCs w:val="24"/>
      <w:lang w:val="en-GB"/>
    </w:rPr>
  </w:style>
  <w:style w:type="character" w:customStyle="1" w:styleId="Pagrindinistekstas2Diagrama">
    <w:name w:val="Pagrindinis tekstas 2 Diagrama"/>
    <w:semiHidden/>
    <w:rsid w:val="00BA774D"/>
    <w:rPr>
      <w:sz w:val="24"/>
      <w:szCs w:val="24"/>
      <w:lang w:val="en-GB" w:eastAsia="en-US"/>
    </w:rPr>
  </w:style>
  <w:style w:type="paragraph" w:customStyle="1" w:styleId="CentrBold">
    <w:name w:val="CentrBold"/>
    <w:rsid w:val="00BA774D"/>
    <w:pPr>
      <w:autoSpaceDE w:val="0"/>
      <w:autoSpaceDN w:val="0"/>
      <w:adjustRightInd w:val="0"/>
      <w:jc w:val="center"/>
    </w:pPr>
    <w:rPr>
      <w:rFonts w:ascii="TimesLT" w:eastAsia="Times New Roman" w:hAnsi="TimesLT"/>
      <w:b/>
      <w:bCs/>
      <w:caps/>
      <w:lang w:val="en-US" w:eastAsia="en-US"/>
    </w:rPr>
  </w:style>
  <w:style w:type="paragraph" w:customStyle="1" w:styleId="b1">
    <w:name w:val="b1"/>
    <w:basedOn w:val="ListParagraph"/>
    <w:qFormat/>
    <w:rsid w:val="00BA774D"/>
    <w:pPr>
      <w:numPr>
        <w:ilvl w:val="1"/>
        <w:numId w:val="12"/>
      </w:numPr>
      <w:tabs>
        <w:tab w:val="left" w:pos="714"/>
        <w:tab w:val="num" w:pos="2149"/>
      </w:tabs>
      <w:autoSpaceDE w:val="0"/>
      <w:autoSpaceDN w:val="0"/>
      <w:adjustRightInd w:val="0"/>
      <w:spacing w:before="100" w:after="80" w:line="240" w:lineRule="auto"/>
      <w:ind w:left="2149"/>
      <w:contextualSpacing w:val="0"/>
      <w:jc w:val="both"/>
    </w:pPr>
    <w:rPr>
      <w:rFonts w:ascii="Arial" w:eastAsia="SimSun" w:hAnsi="Arial" w:cs="Arial"/>
      <w:sz w:val="21"/>
      <w:szCs w:val="24"/>
    </w:rPr>
  </w:style>
  <w:style w:type="paragraph" w:customStyle="1" w:styleId="IVPKHeading2">
    <w:name w:val="IVPK Heading 2"/>
    <w:basedOn w:val="Normal"/>
    <w:rsid w:val="00BA774D"/>
    <w:pPr>
      <w:numPr>
        <w:numId w:val="13"/>
      </w:numPr>
      <w:spacing w:before="240" w:after="240"/>
      <w:jc w:val="both"/>
    </w:pPr>
    <w:rPr>
      <w:rFonts w:ascii="Garamond" w:hAnsi="Garamond"/>
      <w:b/>
      <w:sz w:val="28"/>
      <w:lang w:eastAsia="lt-LT"/>
    </w:rPr>
  </w:style>
  <w:style w:type="paragraph" w:customStyle="1" w:styleId="IVPKHeading3">
    <w:name w:val="IVPK Heading 3"/>
    <w:basedOn w:val="Heading2"/>
    <w:rsid w:val="00BA774D"/>
    <w:pPr>
      <w:numPr>
        <w:ilvl w:val="1"/>
        <w:numId w:val="13"/>
      </w:numPr>
      <w:shd w:val="clear" w:color="auto" w:fill="auto"/>
      <w:tabs>
        <w:tab w:val="left" w:pos="833"/>
      </w:tabs>
      <w:spacing w:before="240" w:after="60"/>
      <w:jc w:val="left"/>
    </w:pPr>
    <w:rPr>
      <w:rFonts w:ascii="Garamond" w:hAnsi="Garamond" w:cs="Garamond"/>
      <w:iCs/>
      <w:color w:val="A6A6A6"/>
      <w:lang w:val="x-none" w:eastAsia="lt-LT"/>
    </w:rPr>
  </w:style>
  <w:style w:type="paragraph" w:customStyle="1" w:styleId="IVPKHeading4">
    <w:name w:val="IVPK Heading 4"/>
    <w:basedOn w:val="Normal"/>
    <w:rsid w:val="00BA774D"/>
    <w:pPr>
      <w:numPr>
        <w:ilvl w:val="2"/>
        <w:numId w:val="13"/>
      </w:numPr>
      <w:spacing w:before="240" w:after="240"/>
      <w:jc w:val="both"/>
    </w:pPr>
    <w:rPr>
      <w:rFonts w:ascii="Garamond" w:hAnsi="Garamond"/>
      <w:sz w:val="22"/>
      <w:lang w:val="x-none"/>
    </w:rPr>
  </w:style>
  <w:style w:type="paragraph" w:customStyle="1" w:styleId="IVPKHeading5">
    <w:name w:val="IVPK Heading 5"/>
    <w:basedOn w:val="IVPKHeading4"/>
    <w:rsid w:val="00BA774D"/>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BA774D"/>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BA774D"/>
    <w:rPr>
      <w:rFonts w:ascii="Garamond" w:hAnsi="Garamond"/>
      <w:sz w:val="22"/>
      <w:szCs w:val="24"/>
      <w:lang w:val="x-none" w:eastAsia="en-US"/>
    </w:rPr>
  </w:style>
  <w:style w:type="character" w:customStyle="1" w:styleId="dpav">
    <w:name w:val="dpav"/>
    <w:rsid w:val="00BA774D"/>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BA774D"/>
    <w:rPr>
      <w:rFonts w:ascii="Arial" w:eastAsia="SimSun" w:hAnsi="Arial" w:cs="Arial"/>
      <w:i/>
      <w:sz w:val="22"/>
      <w:lang w:eastAsia="en-US"/>
    </w:rPr>
  </w:style>
  <w:style w:type="paragraph" w:customStyle="1" w:styleId="IVPKparagrafai">
    <w:name w:val="IVPK paragrafai"/>
    <w:basedOn w:val="Normal"/>
    <w:rsid w:val="00BA774D"/>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BA774D"/>
    <w:rPr>
      <w:rFonts w:ascii="Garamond" w:hAnsi="Garamond"/>
      <w:sz w:val="22"/>
      <w:szCs w:val="22"/>
    </w:rPr>
  </w:style>
  <w:style w:type="character" w:customStyle="1" w:styleId="PagrindiniotekstotraukaDiagrama">
    <w:name w:val="Pagrindinio teksto įtrauka Diagrama"/>
    <w:semiHidden/>
    <w:rsid w:val="00BA774D"/>
    <w:rPr>
      <w:sz w:val="24"/>
      <w:lang w:eastAsia="en-US"/>
    </w:rPr>
  </w:style>
  <w:style w:type="character" w:customStyle="1" w:styleId="PuslapioinaostekstasDiagrama">
    <w:name w:val="Puslapio išnašos tekstas Diagrama"/>
    <w:semiHidden/>
    <w:rsid w:val="00BA774D"/>
    <w:rPr>
      <w:lang w:val="en-GB" w:eastAsia="en-US"/>
    </w:rPr>
  </w:style>
  <w:style w:type="paragraph" w:customStyle="1" w:styleId="Style15">
    <w:name w:val="Style15"/>
    <w:basedOn w:val="Normal"/>
    <w:uiPriority w:val="99"/>
    <w:rsid w:val="00BA774D"/>
    <w:pPr>
      <w:widowControl w:val="0"/>
      <w:autoSpaceDE w:val="0"/>
      <w:autoSpaceDN w:val="0"/>
      <w:adjustRightInd w:val="0"/>
      <w:spacing w:line="206" w:lineRule="exact"/>
      <w:jc w:val="both"/>
    </w:pPr>
    <w:rPr>
      <w:lang w:eastAsia="lt-LT"/>
    </w:rPr>
  </w:style>
  <w:style w:type="character" w:customStyle="1" w:styleId="FontStyle32">
    <w:name w:val="Font Style32"/>
    <w:uiPriority w:val="99"/>
    <w:rsid w:val="00BA774D"/>
    <w:rPr>
      <w:rFonts w:ascii="Times New Roman" w:hAnsi="Times New Roman" w:cs="Times New Roman"/>
      <w:sz w:val="16"/>
      <w:szCs w:val="16"/>
    </w:rPr>
  </w:style>
  <w:style w:type="numbering" w:customStyle="1" w:styleId="Sraonra2">
    <w:name w:val="Sąrašo nėra2"/>
    <w:next w:val="NoList"/>
    <w:uiPriority w:val="99"/>
    <w:semiHidden/>
    <w:unhideWhenUsed/>
    <w:rsid w:val="00BA774D"/>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BA774D"/>
    <w:rPr>
      <w:rFonts w:ascii="Cambria" w:hAnsi="Cambria" w:cs="Times New Roman"/>
      <w:b/>
      <w:bCs/>
      <w:kern w:val="32"/>
      <w:sz w:val="32"/>
      <w:szCs w:val="32"/>
      <w:lang w:eastAsia="en-US"/>
    </w:rPr>
  </w:style>
  <w:style w:type="paragraph" w:customStyle="1" w:styleId="FMNormal">
    <w:name w:val="FM_Normal"/>
    <w:basedOn w:val="Normal"/>
    <w:link w:val="FMNormalChar"/>
    <w:rsid w:val="00BA774D"/>
    <w:rPr>
      <w:lang w:eastAsia="lt-LT"/>
    </w:rPr>
  </w:style>
  <w:style w:type="paragraph" w:customStyle="1" w:styleId="Heading3Justified">
    <w:name w:val="Heading 3 + Justified"/>
    <w:basedOn w:val="Heading2"/>
    <w:rsid w:val="00BA774D"/>
    <w:pPr>
      <w:shd w:val="clear" w:color="auto" w:fill="auto"/>
      <w:tabs>
        <w:tab w:val="num" w:pos="862"/>
      </w:tabs>
      <w:spacing w:before="240" w:after="60"/>
      <w:ind w:left="646" w:hanging="504"/>
      <w:jc w:val="both"/>
    </w:pPr>
    <w:rPr>
      <w:rFonts w:ascii="Arial" w:hAnsi="Arial"/>
      <w:i/>
      <w:iCs/>
      <w:color w:val="auto"/>
      <w:sz w:val="28"/>
      <w:szCs w:val="28"/>
      <w:lang w:val="x-none" w:eastAsia="x-none"/>
    </w:rPr>
  </w:style>
  <w:style w:type="character" w:customStyle="1" w:styleId="FMNormalChar">
    <w:name w:val="FM_Normal Char"/>
    <w:link w:val="FMNormal"/>
    <w:rsid w:val="00BA774D"/>
    <w:rPr>
      <w:rFonts w:ascii="Times New Roman" w:eastAsia="Times New Roman" w:hAnsi="Times New Roman" w:cs="Times New Roman"/>
      <w:sz w:val="24"/>
      <w:szCs w:val="24"/>
      <w:lang w:eastAsia="lt-LT"/>
    </w:rPr>
  </w:style>
  <w:style w:type="numbering" w:customStyle="1" w:styleId="Style3">
    <w:name w:val="Style3"/>
    <w:uiPriority w:val="99"/>
    <w:rsid w:val="00BA774D"/>
    <w:pPr>
      <w:numPr>
        <w:numId w:val="14"/>
      </w:numPr>
    </w:pPr>
  </w:style>
  <w:style w:type="character" w:styleId="SubtleEmphasis">
    <w:name w:val="Subtle Emphasis"/>
    <w:uiPriority w:val="19"/>
    <w:qFormat/>
    <w:rsid w:val="00BA774D"/>
    <w:rPr>
      <w:i/>
      <w:color w:val="5A5A5A"/>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rsid w:val="00BA774D"/>
    <w:rPr>
      <w:rFonts w:ascii="Times New Roman" w:eastAsia="Times New Roman" w:hAnsi="Times New Roman"/>
      <w:sz w:val="24"/>
    </w:rPr>
  </w:style>
  <w:style w:type="character" w:customStyle="1" w:styleId="Antrat4Diagrama">
    <w:name w:val="Antraštė 4 Diagrama"/>
    <w:aliases w:val="Heading 4 Char Char Char Char Diagrama, Sub-Clause Sub-paragraph Diagrama,Sub-Clause Sub-paragraph Diagrama,H4 Diagrama,H41 Diagrama,H42 Diagrama,H43 Diagrama,H411 Diagrama,H421 Diagrama,H44 Diagrama,H412 Diagrama,H422 Diagrama"/>
    <w:rsid w:val="00BA774D"/>
    <w:rPr>
      <w:rFonts w:ascii="Times New Roman" w:eastAsia="Times New Roman" w:hAnsi="Times New Roman"/>
      <w:b/>
      <w:sz w:val="44"/>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rsid w:val="00BA774D"/>
    <w:rPr>
      <w:rFonts w:ascii="Times New Roman" w:eastAsia="Times New Roman" w:hAnsi="Times New Roman"/>
      <w:b/>
      <w:sz w:val="40"/>
    </w:rPr>
  </w:style>
  <w:style w:type="character" w:customStyle="1" w:styleId="Antrat6Diagrama">
    <w:name w:val="Antraštė 6 Diagrama"/>
    <w:rsid w:val="00BA774D"/>
    <w:rPr>
      <w:rFonts w:ascii="Times New Roman" w:eastAsia="Times New Roman" w:hAnsi="Times New Roman"/>
      <w:b/>
      <w:sz w:val="36"/>
    </w:rPr>
  </w:style>
  <w:style w:type="character" w:customStyle="1" w:styleId="Antrat7Diagrama">
    <w:name w:val="Antraštė 7 Diagrama"/>
    <w:rsid w:val="00BA774D"/>
    <w:rPr>
      <w:rFonts w:ascii="Times New Roman" w:eastAsia="Times New Roman" w:hAnsi="Times New Roman"/>
      <w:sz w:val="48"/>
    </w:rPr>
  </w:style>
  <w:style w:type="character" w:customStyle="1" w:styleId="Antrat8Diagrama">
    <w:name w:val="Antraštė 8 Diagrama"/>
    <w:rsid w:val="00BA774D"/>
    <w:rPr>
      <w:rFonts w:ascii="Times New Roman" w:eastAsia="Times New Roman" w:hAnsi="Times New Roman"/>
      <w:b/>
      <w:sz w:val="18"/>
    </w:rPr>
  </w:style>
  <w:style w:type="character" w:customStyle="1" w:styleId="Antrat9Diagrama">
    <w:name w:val="Antraštė 9 Diagrama"/>
    <w:rsid w:val="00BA774D"/>
    <w:rPr>
      <w:rFonts w:ascii="Times New Roman" w:eastAsia="Times New Roman" w:hAnsi="Times New Roman"/>
      <w:sz w:val="40"/>
    </w:rPr>
  </w:style>
  <w:style w:type="character" w:customStyle="1" w:styleId="KomentarotekstasDiagrama1">
    <w:name w:val="Komentaro tekstas Diagrama1"/>
    <w:semiHidden/>
    <w:rsid w:val="00BA774D"/>
    <w:rPr>
      <w:sz w:val="20"/>
      <w:szCs w:val="20"/>
    </w:rPr>
  </w:style>
  <w:style w:type="character" w:customStyle="1" w:styleId="Pagrindiniotekstotrauka3Diagrama">
    <w:name w:val="Pagrindinio teksto įtrauka 3 Diagrama"/>
    <w:semiHidden/>
    <w:rsid w:val="00BA774D"/>
    <w:rPr>
      <w:rFonts w:eastAsia="Calibri"/>
      <w:sz w:val="24"/>
    </w:rPr>
  </w:style>
  <w:style w:type="character" w:customStyle="1" w:styleId="Pagrindiniotekstotrauka3Diagrama1">
    <w:name w:val="Pagrindinio teksto įtrauka 3 Diagrama1"/>
    <w:semiHidden/>
    <w:rsid w:val="00BA774D"/>
    <w:rPr>
      <w:sz w:val="16"/>
      <w:szCs w:val="16"/>
    </w:rPr>
  </w:style>
  <w:style w:type="character" w:customStyle="1" w:styleId="PaprastasistekstasDiagrama">
    <w:name w:val="Paprastasis tekstas Diagrama"/>
    <w:semiHidden/>
    <w:rsid w:val="00BA774D"/>
    <w:rPr>
      <w:rFonts w:ascii="Courier New" w:eastAsia="Calibri" w:hAnsi="Courier New"/>
      <w:sz w:val="24"/>
    </w:rPr>
  </w:style>
  <w:style w:type="character" w:customStyle="1" w:styleId="PlainTextChar1">
    <w:name w:val="Plain Text Char1"/>
    <w:semiHidden/>
    <w:rsid w:val="00BA774D"/>
    <w:rPr>
      <w:rFonts w:ascii="Courier New" w:eastAsia="Calibri" w:hAnsi="Courier New" w:cs="Times New Roman"/>
      <w:sz w:val="24"/>
    </w:rPr>
  </w:style>
  <w:style w:type="character" w:customStyle="1" w:styleId="KomentarotemaDiagrama1">
    <w:name w:val="Komentaro tema Diagrama1"/>
    <w:semiHidden/>
    <w:rsid w:val="00BA774D"/>
    <w:rPr>
      <w:b/>
      <w:bCs/>
      <w:sz w:val="20"/>
      <w:szCs w:val="20"/>
    </w:rPr>
  </w:style>
  <w:style w:type="character" w:customStyle="1" w:styleId="DebesliotekstasDiagrama1">
    <w:name w:val="Debesėlio tekstas Diagrama1"/>
    <w:semiHidden/>
    <w:rsid w:val="00BA774D"/>
    <w:rPr>
      <w:rFonts w:ascii="Tahoma" w:hAnsi="Tahoma" w:cs="Tahoma"/>
      <w:sz w:val="16"/>
      <w:szCs w:val="16"/>
    </w:rPr>
  </w:style>
  <w:style w:type="character" w:customStyle="1" w:styleId="PagrindinistekstasDiagrama">
    <w:name w:val="Pagrindinis tekstas Diagrama"/>
    <w:aliases w:val=" Char1 Diagrama,body indent Diagrama, ändrad Diagrama,Body single Diagrama,Char Diagrama2,ändrad Diagrama"/>
    <w:rsid w:val="00BA774D"/>
    <w:rPr>
      <w:rFonts w:eastAsia="Calibri"/>
      <w:sz w:val="24"/>
    </w:rPr>
  </w:style>
  <w:style w:type="character" w:customStyle="1" w:styleId="PagrindinistekstasDiagrama1">
    <w:name w:val="Pagrindinis tekstas Diagrama1"/>
    <w:semiHidden/>
    <w:rsid w:val="00BA774D"/>
  </w:style>
  <w:style w:type="character" w:customStyle="1" w:styleId="tblrowlbl1">
    <w:name w:val="tblrowlbl1"/>
    <w:rsid w:val="00BA774D"/>
    <w:rPr>
      <w:rFonts w:ascii="Arial" w:hAnsi="Arial" w:cs="Arial" w:hint="default"/>
      <w:b/>
      <w:bCs/>
      <w:color w:val="000000"/>
      <w:sz w:val="18"/>
      <w:szCs w:val="18"/>
      <w:shd w:val="clear" w:color="auto" w:fill="FFFFFF"/>
    </w:rPr>
  </w:style>
  <w:style w:type="character" w:customStyle="1" w:styleId="tblrowlbl">
    <w:name w:val="tblrowlbl"/>
    <w:rsid w:val="00BA774D"/>
  </w:style>
  <w:style w:type="character" w:customStyle="1" w:styleId="Char16">
    <w:name w:val="Char16"/>
    <w:rsid w:val="00BA774D"/>
    <w:rPr>
      <w:rFonts w:ascii="Times New Roman" w:eastAsia="Times New Roman" w:hAnsi="Times New Roman" w:cs="Times New Roman"/>
      <w:sz w:val="28"/>
      <w:lang w:val="lt-LT" w:eastAsia="lt-LT"/>
    </w:rPr>
  </w:style>
  <w:style w:type="character" w:customStyle="1" w:styleId="Char15">
    <w:name w:val="Char15"/>
    <w:semiHidden/>
    <w:rsid w:val="00BA774D"/>
    <w:rPr>
      <w:rFonts w:ascii="Times New Roman" w:eastAsia="Times New Roman" w:hAnsi="Times New Roman" w:cs="Times New Roman"/>
      <w:sz w:val="24"/>
      <w:szCs w:val="20"/>
      <w:lang w:val="lt-LT" w:eastAsia="lt-LT"/>
    </w:rPr>
  </w:style>
  <w:style w:type="character" w:customStyle="1" w:styleId="Char14">
    <w:name w:val="Char14"/>
    <w:semiHidden/>
    <w:rsid w:val="00BA774D"/>
    <w:rPr>
      <w:rFonts w:ascii="Times New Roman" w:eastAsia="Times New Roman" w:hAnsi="Times New Roman" w:cs="Times New Roman"/>
      <w:sz w:val="24"/>
      <w:szCs w:val="20"/>
      <w:lang w:val="lt-LT" w:eastAsia="lt-LT"/>
    </w:rPr>
  </w:style>
  <w:style w:type="character" w:customStyle="1" w:styleId="Char13">
    <w:name w:val="Char13"/>
    <w:semiHidden/>
    <w:rsid w:val="00BA774D"/>
    <w:rPr>
      <w:rFonts w:ascii="Times New Roman" w:eastAsia="Times New Roman" w:hAnsi="Times New Roman" w:cs="Times New Roman"/>
      <w:b/>
      <w:sz w:val="44"/>
      <w:szCs w:val="20"/>
      <w:lang w:val="lt-LT" w:eastAsia="lt-LT"/>
    </w:rPr>
  </w:style>
  <w:style w:type="character" w:customStyle="1" w:styleId="Char12">
    <w:name w:val="Char12"/>
    <w:semiHidden/>
    <w:rsid w:val="00BA774D"/>
    <w:rPr>
      <w:rFonts w:ascii="Times New Roman" w:eastAsia="Times New Roman" w:hAnsi="Times New Roman" w:cs="Times New Roman"/>
      <w:b/>
      <w:sz w:val="40"/>
      <w:szCs w:val="20"/>
      <w:lang w:val="lt-LT" w:eastAsia="lt-LT"/>
    </w:rPr>
  </w:style>
  <w:style w:type="character" w:customStyle="1" w:styleId="Char11">
    <w:name w:val="Char11"/>
    <w:semiHidden/>
    <w:rsid w:val="00BA774D"/>
    <w:rPr>
      <w:rFonts w:ascii="Times New Roman" w:eastAsia="Times New Roman" w:hAnsi="Times New Roman" w:cs="Times New Roman"/>
      <w:b/>
      <w:sz w:val="36"/>
      <w:szCs w:val="20"/>
      <w:lang w:val="lt-LT" w:eastAsia="lt-LT"/>
    </w:rPr>
  </w:style>
  <w:style w:type="character" w:customStyle="1" w:styleId="Char10">
    <w:name w:val="Char10"/>
    <w:semiHidden/>
    <w:rsid w:val="00BA774D"/>
    <w:rPr>
      <w:rFonts w:ascii="Times New Roman" w:eastAsia="Times New Roman" w:hAnsi="Times New Roman" w:cs="Times New Roman"/>
      <w:sz w:val="48"/>
      <w:szCs w:val="20"/>
      <w:lang w:val="lt-LT" w:eastAsia="lt-LT"/>
    </w:rPr>
  </w:style>
  <w:style w:type="character" w:customStyle="1" w:styleId="Char9">
    <w:name w:val="Char9"/>
    <w:semiHidden/>
    <w:rsid w:val="00BA774D"/>
    <w:rPr>
      <w:rFonts w:ascii="Times New Roman" w:eastAsia="Times New Roman" w:hAnsi="Times New Roman" w:cs="Times New Roman"/>
      <w:b/>
      <w:sz w:val="18"/>
      <w:szCs w:val="20"/>
      <w:lang w:val="lt-LT" w:eastAsia="lt-LT"/>
    </w:rPr>
  </w:style>
  <w:style w:type="character" w:customStyle="1" w:styleId="Char8">
    <w:name w:val="Char8"/>
    <w:semiHidden/>
    <w:rsid w:val="00BA774D"/>
    <w:rPr>
      <w:rFonts w:ascii="Times New Roman" w:eastAsia="Times New Roman" w:hAnsi="Times New Roman" w:cs="Times New Roman"/>
      <w:sz w:val="40"/>
      <w:szCs w:val="20"/>
      <w:lang w:val="lt-LT" w:eastAsia="lt-LT"/>
    </w:rPr>
  </w:style>
  <w:style w:type="character" w:customStyle="1" w:styleId="Char7">
    <w:name w:val="Char7"/>
    <w:semiHidden/>
    <w:rsid w:val="00BA774D"/>
    <w:rPr>
      <w:rFonts w:ascii="Times New Roman" w:eastAsia="Calibri" w:hAnsi="Times New Roman" w:cs="Times New Roman"/>
      <w:sz w:val="20"/>
      <w:szCs w:val="20"/>
      <w:lang w:val="lt-LT"/>
    </w:rPr>
  </w:style>
  <w:style w:type="character" w:customStyle="1" w:styleId="Char6">
    <w:name w:val="Char6"/>
    <w:rsid w:val="00BA774D"/>
    <w:rPr>
      <w:rFonts w:ascii="Times New Roman" w:eastAsia="Times New Roman" w:hAnsi="Times New Roman" w:cs="Times New Roman"/>
      <w:sz w:val="24"/>
      <w:szCs w:val="20"/>
      <w:lang w:val="lt-LT" w:eastAsia="lt-LT"/>
    </w:rPr>
  </w:style>
  <w:style w:type="character" w:customStyle="1" w:styleId="Char5">
    <w:name w:val="Char5"/>
    <w:semiHidden/>
    <w:rsid w:val="00BA774D"/>
    <w:rPr>
      <w:rFonts w:ascii="Times New Roman" w:eastAsia="Times New Roman" w:hAnsi="Times New Roman" w:cs="Times New Roman"/>
      <w:sz w:val="24"/>
      <w:szCs w:val="20"/>
      <w:lang w:val="lt-LT" w:eastAsia="lt-LT"/>
    </w:rPr>
  </w:style>
  <w:style w:type="character" w:customStyle="1" w:styleId="Char4">
    <w:name w:val="Char4"/>
    <w:semiHidden/>
    <w:rsid w:val="00BA774D"/>
    <w:rPr>
      <w:rFonts w:ascii="Times New Roman" w:eastAsia="Calibri" w:hAnsi="Times New Roman" w:cs="Times New Roman"/>
      <w:sz w:val="24"/>
      <w:lang w:val="lt-LT"/>
    </w:rPr>
  </w:style>
  <w:style w:type="paragraph" w:customStyle="1" w:styleId="Debesliotekstas1">
    <w:name w:val="Debesėlio tekstas1"/>
    <w:basedOn w:val="Normal"/>
    <w:semiHidden/>
    <w:unhideWhenUsed/>
    <w:rsid w:val="00BA774D"/>
    <w:pPr>
      <w:spacing w:after="200" w:line="276" w:lineRule="auto"/>
    </w:pPr>
    <w:rPr>
      <w:rFonts w:ascii="Tahoma" w:eastAsia="Calibri" w:hAnsi="Tahoma" w:cs="Tahoma"/>
      <w:sz w:val="16"/>
      <w:szCs w:val="16"/>
      <w:lang w:val="en-US"/>
    </w:rPr>
  </w:style>
  <w:style w:type="character" w:customStyle="1" w:styleId="Char3">
    <w:name w:val="Char3"/>
    <w:semiHidden/>
    <w:locked/>
    <w:rsid w:val="00BA774D"/>
    <w:rPr>
      <w:rFonts w:ascii="Times New Roman" w:eastAsia="Calibri" w:hAnsi="Times New Roman" w:cs="Times New Roman"/>
      <w:sz w:val="20"/>
      <w:szCs w:val="20"/>
    </w:rPr>
  </w:style>
  <w:style w:type="character" w:customStyle="1" w:styleId="Char2">
    <w:name w:val="Char2"/>
    <w:semiHidden/>
    <w:locked/>
    <w:rsid w:val="00BA774D"/>
    <w:rPr>
      <w:rFonts w:ascii="Courier New" w:eastAsia="Calibri" w:hAnsi="Courier New" w:cs="Courier New"/>
      <w:sz w:val="20"/>
      <w:szCs w:val="20"/>
    </w:rPr>
  </w:style>
  <w:style w:type="character" w:customStyle="1" w:styleId="Char1">
    <w:name w:val="Char1"/>
    <w:semiHidden/>
    <w:locked/>
    <w:rsid w:val="00BA774D"/>
    <w:rPr>
      <w:rFonts w:ascii="Times New Roman" w:eastAsia="Calibri" w:hAnsi="Times New Roman" w:cs="Times New Roman"/>
      <w:sz w:val="28"/>
      <w:szCs w:val="20"/>
      <w:lang w:val="lt-LT" w:eastAsia="lt-LT"/>
    </w:rPr>
  </w:style>
  <w:style w:type="character" w:customStyle="1" w:styleId="Char17">
    <w:name w:val="Char17"/>
    <w:semiHidden/>
    <w:locked/>
    <w:rsid w:val="00BA774D"/>
    <w:rPr>
      <w:rFonts w:ascii="Tahoma" w:eastAsia="Calibri" w:hAnsi="Tahoma" w:cs="Tahoma"/>
      <w:sz w:val="16"/>
      <w:szCs w:val="16"/>
    </w:rPr>
  </w:style>
  <w:style w:type="character" w:customStyle="1" w:styleId="Pagrindiniotekstotrauka2Diagrama">
    <w:name w:val="Pagrindinio teksto įtrauka 2 Diagrama"/>
    <w:semiHidden/>
    <w:rsid w:val="00BA774D"/>
    <w:rPr>
      <w:rFonts w:ascii="Times New Roman" w:hAnsi="Times New Roman"/>
      <w:sz w:val="24"/>
      <w:szCs w:val="22"/>
      <w:lang w:eastAsia="en-US"/>
    </w:rPr>
  </w:style>
  <w:style w:type="paragraph" w:styleId="TableofFigures">
    <w:name w:val="table of figures"/>
    <w:basedOn w:val="Normal"/>
    <w:next w:val="Normal"/>
    <w:semiHidden/>
    <w:rsid w:val="00BA774D"/>
    <w:pPr>
      <w:spacing w:after="200" w:line="276" w:lineRule="auto"/>
      <w:ind w:left="480" w:hanging="480"/>
    </w:pPr>
    <w:rPr>
      <w:rFonts w:eastAsia="Calibri"/>
      <w:szCs w:val="22"/>
    </w:rPr>
  </w:style>
  <w:style w:type="paragraph" w:styleId="Index1">
    <w:name w:val="index 1"/>
    <w:basedOn w:val="Normal"/>
    <w:next w:val="Normal"/>
    <w:autoRedefine/>
    <w:semiHidden/>
    <w:rsid w:val="00BA774D"/>
    <w:pPr>
      <w:spacing w:after="200" w:line="276" w:lineRule="auto"/>
      <w:ind w:left="240" w:hanging="240"/>
    </w:pPr>
    <w:rPr>
      <w:rFonts w:eastAsia="Calibri"/>
      <w:szCs w:val="22"/>
    </w:rPr>
  </w:style>
  <w:style w:type="paragraph" w:styleId="Index2">
    <w:name w:val="index 2"/>
    <w:basedOn w:val="Normal"/>
    <w:next w:val="Normal"/>
    <w:autoRedefine/>
    <w:semiHidden/>
    <w:rsid w:val="00BA774D"/>
    <w:pPr>
      <w:spacing w:after="200" w:line="276" w:lineRule="auto"/>
      <w:ind w:left="480" w:hanging="240"/>
    </w:pPr>
    <w:rPr>
      <w:rFonts w:eastAsia="Calibri"/>
      <w:szCs w:val="22"/>
    </w:rPr>
  </w:style>
  <w:style w:type="paragraph" w:styleId="Index3">
    <w:name w:val="index 3"/>
    <w:basedOn w:val="Normal"/>
    <w:next w:val="Normal"/>
    <w:autoRedefine/>
    <w:semiHidden/>
    <w:rsid w:val="00BA774D"/>
    <w:pPr>
      <w:spacing w:after="200" w:line="276" w:lineRule="auto"/>
      <w:ind w:left="720" w:hanging="240"/>
    </w:pPr>
    <w:rPr>
      <w:rFonts w:eastAsia="Calibri"/>
      <w:szCs w:val="22"/>
    </w:rPr>
  </w:style>
  <w:style w:type="paragraph" w:styleId="Index4">
    <w:name w:val="index 4"/>
    <w:basedOn w:val="Normal"/>
    <w:next w:val="Normal"/>
    <w:autoRedefine/>
    <w:semiHidden/>
    <w:rsid w:val="00BA774D"/>
    <w:pPr>
      <w:spacing w:after="200" w:line="276" w:lineRule="auto"/>
      <w:ind w:left="960" w:hanging="240"/>
    </w:pPr>
    <w:rPr>
      <w:rFonts w:eastAsia="Calibri"/>
      <w:szCs w:val="22"/>
    </w:rPr>
  </w:style>
  <w:style w:type="paragraph" w:styleId="Index5">
    <w:name w:val="index 5"/>
    <w:basedOn w:val="Normal"/>
    <w:next w:val="Normal"/>
    <w:autoRedefine/>
    <w:semiHidden/>
    <w:rsid w:val="00BA774D"/>
    <w:pPr>
      <w:spacing w:after="200" w:line="276" w:lineRule="auto"/>
      <w:ind w:left="1200" w:hanging="240"/>
    </w:pPr>
    <w:rPr>
      <w:rFonts w:eastAsia="Calibri"/>
      <w:szCs w:val="22"/>
    </w:rPr>
  </w:style>
  <w:style w:type="paragraph" w:styleId="Index6">
    <w:name w:val="index 6"/>
    <w:basedOn w:val="Normal"/>
    <w:next w:val="Normal"/>
    <w:autoRedefine/>
    <w:semiHidden/>
    <w:rsid w:val="00BA774D"/>
    <w:pPr>
      <w:spacing w:after="200" w:line="276" w:lineRule="auto"/>
      <w:ind w:left="1440" w:hanging="240"/>
    </w:pPr>
    <w:rPr>
      <w:rFonts w:eastAsia="Calibri"/>
      <w:szCs w:val="22"/>
    </w:rPr>
  </w:style>
  <w:style w:type="paragraph" w:styleId="Index7">
    <w:name w:val="index 7"/>
    <w:basedOn w:val="Normal"/>
    <w:next w:val="Normal"/>
    <w:autoRedefine/>
    <w:semiHidden/>
    <w:rsid w:val="00BA774D"/>
    <w:pPr>
      <w:spacing w:after="200" w:line="276" w:lineRule="auto"/>
      <w:ind w:left="1680" w:hanging="240"/>
    </w:pPr>
    <w:rPr>
      <w:rFonts w:eastAsia="Calibri"/>
      <w:szCs w:val="22"/>
    </w:rPr>
  </w:style>
  <w:style w:type="paragraph" w:styleId="Index8">
    <w:name w:val="index 8"/>
    <w:basedOn w:val="Normal"/>
    <w:next w:val="Normal"/>
    <w:autoRedefine/>
    <w:semiHidden/>
    <w:rsid w:val="00BA774D"/>
    <w:pPr>
      <w:spacing w:after="200" w:line="276" w:lineRule="auto"/>
      <w:ind w:left="1920" w:hanging="240"/>
    </w:pPr>
    <w:rPr>
      <w:rFonts w:eastAsia="Calibri"/>
      <w:szCs w:val="22"/>
    </w:rPr>
  </w:style>
  <w:style w:type="paragraph" w:styleId="Index9">
    <w:name w:val="index 9"/>
    <w:basedOn w:val="Normal"/>
    <w:next w:val="Normal"/>
    <w:autoRedefine/>
    <w:semiHidden/>
    <w:rsid w:val="00BA774D"/>
    <w:pPr>
      <w:spacing w:after="200" w:line="276" w:lineRule="auto"/>
      <w:ind w:left="2160" w:hanging="240"/>
    </w:pPr>
    <w:rPr>
      <w:rFonts w:eastAsia="Calibri"/>
      <w:szCs w:val="22"/>
    </w:rPr>
  </w:style>
  <w:style w:type="paragraph" w:styleId="IndexHeading">
    <w:name w:val="index heading"/>
    <w:basedOn w:val="Normal"/>
    <w:next w:val="Index1"/>
    <w:semiHidden/>
    <w:rsid w:val="00BA774D"/>
    <w:pPr>
      <w:spacing w:after="200" w:line="276" w:lineRule="auto"/>
    </w:pPr>
    <w:rPr>
      <w:rFonts w:eastAsia="Calibri"/>
      <w:szCs w:val="22"/>
    </w:rPr>
  </w:style>
  <w:style w:type="paragraph" w:styleId="TableofAuthorities">
    <w:name w:val="table of authorities"/>
    <w:basedOn w:val="Normal"/>
    <w:next w:val="Normal"/>
    <w:semiHidden/>
    <w:rsid w:val="00BA774D"/>
    <w:pPr>
      <w:spacing w:after="200" w:line="276" w:lineRule="auto"/>
      <w:ind w:left="240" w:hanging="240"/>
    </w:pPr>
    <w:rPr>
      <w:rFonts w:eastAsia="Calibri"/>
      <w:szCs w:val="22"/>
    </w:rPr>
  </w:style>
  <w:style w:type="paragraph" w:styleId="TOAHeading">
    <w:name w:val="toa heading"/>
    <w:basedOn w:val="Normal"/>
    <w:next w:val="Normal"/>
    <w:semiHidden/>
    <w:rsid w:val="00BA774D"/>
    <w:pPr>
      <w:spacing w:before="120" w:after="200" w:line="276" w:lineRule="auto"/>
    </w:pPr>
    <w:rPr>
      <w:rFonts w:ascii="Arial" w:eastAsia="Calibri" w:hAnsi="Arial"/>
      <w:b/>
      <w:bCs/>
    </w:rPr>
  </w:style>
  <w:style w:type="character" w:customStyle="1" w:styleId="Pagrindinistekstas3Diagrama">
    <w:name w:val="Pagrindinis tekstas 3 Diagrama"/>
    <w:semiHidden/>
    <w:rsid w:val="00BA774D"/>
    <w:rPr>
      <w:rFonts w:ascii="Times New Roman" w:hAnsi="Times New Roman"/>
      <w:bCs/>
      <w:spacing w:val="4"/>
      <w:sz w:val="24"/>
      <w:szCs w:val="22"/>
      <w:lang w:eastAsia="en-US"/>
    </w:rPr>
  </w:style>
  <w:style w:type="paragraph" w:styleId="TOC4">
    <w:name w:val="toc 4"/>
    <w:basedOn w:val="Normal"/>
    <w:next w:val="Normal"/>
    <w:autoRedefine/>
    <w:semiHidden/>
    <w:rsid w:val="00BA774D"/>
    <w:pPr>
      <w:ind w:left="720"/>
    </w:pPr>
    <w:rPr>
      <w:lang w:val="en-GB"/>
    </w:rPr>
  </w:style>
  <w:style w:type="paragraph" w:styleId="TOC5">
    <w:name w:val="toc 5"/>
    <w:basedOn w:val="Normal"/>
    <w:next w:val="Normal"/>
    <w:autoRedefine/>
    <w:semiHidden/>
    <w:rsid w:val="00BA774D"/>
    <w:pPr>
      <w:ind w:left="960"/>
    </w:pPr>
    <w:rPr>
      <w:lang w:val="en-GB"/>
    </w:rPr>
  </w:style>
  <w:style w:type="paragraph" w:styleId="TOC6">
    <w:name w:val="toc 6"/>
    <w:basedOn w:val="Normal"/>
    <w:next w:val="Normal"/>
    <w:autoRedefine/>
    <w:semiHidden/>
    <w:rsid w:val="00BA774D"/>
    <w:pPr>
      <w:ind w:left="1200"/>
    </w:pPr>
    <w:rPr>
      <w:lang w:val="en-GB"/>
    </w:rPr>
  </w:style>
  <w:style w:type="paragraph" w:styleId="TOC7">
    <w:name w:val="toc 7"/>
    <w:basedOn w:val="Normal"/>
    <w:next w:val="Normal"/>
    <w:autoRedefine/>
    <w:semiHidden/>
    <w:rsid w:val="00BA774D"/>
    <w:pPr>
      <w:ind w:left="1440"/>
    </w:pPr>
    <w:rPr>
      <w:lang w:val="en-GB"/>
    </w:rPr>
  </w:style>
  <w:style w:type="paragraph" w:styleId="TOC8">
    <w:name w:val="toc 8"/>
    <w:basedOn w:val="Normal"/>
    <w:next w:val="Normal"/>
    <w:autoRedefine/>
    <w:semiHidden/>
    <w:rsid w:val="00BA774D"/>
    <w:pPr>
      <w:ind w:left="1680"/>
    </w:pPr>
    <w:rPr>
      <w:lang w:val="en-GB"/>
    </w:rPr>
  </w:style>
  <w:style w:type="paragraph" w:styleId="TOC9">
    <w:name w:val="toc 9"/>
    <w:basedOn w:val="Normal"/>
    <w:next w:val="Normal"/>
    <w:autoRedefine/>
    <w:semiHidden/>
    <w:rsid w:val="00BA774D"/>
    <w:pPr>
      <w:ind w:left="1920"/>
    </w:pPr>
    <w:rPr>
      <w:lang w:val="en-GB"/>
    </w:rPr>
  </w:style>
  <w:style w:type="paragraph" w:customStyle="1" w:styleId="Specif">
    <w:name w:val="Specif"/>
    <w:basedOn w:val="Normal"/>
    <w:autoRedefine/>
    <w:rsid w:val="00BA774D"/>
    <w:pPr>
      <w:ind w:firstLine="880"/>
      <w:jc w:val="center"/>
    </w:pPr>
    <w:rPr>
      <w:rFonts w:eastAsia="Calibri"/>
      <w:b/>
      <w:szCs w:val="22"/>
    </w:rPr>
  </w:style>
  <w:style w:type="paragraph" w:styleId="ListNumber2">
    <w:name w:val="List Number 2"/>
    <w:basedOn w:val="Normal"/>
    <w:semiHidden/>
    <w:rsid w:val="00BA774D"/>
    <w:pPr>
      <w:keepNext/>
      <w:tabs>
        <w:tab w:val="num" w:pos="1080"/>
      </w:tabs>
      <w:spacing w:before="60" w:after="60"/>
      <w:ind w:left="1078" w:hanging="539"/>
    </w:pPr>
    <w:rPr>
      <w:rFonts w:ascii="Arial" w:hAnsi="Arial"/>
      <w:sz w:val="20"/>
      <w:szCs w:val="20"/>
    </w:rPr>
  </w:style>
  <w:style w:type="paragraph" w:customStyle="1" w:styleId="Style4">
    <w:name w:val="Style4"/>
    <w:basedOn w:val="Heading7"/>
    <w:rsid w:val="00BA774D"/>
    <w:pPr>
      <w:numPr>
        <w:numId w:val="15"/>
      </w:numPr>
      <w:tabs>
        <w:tab w:val="clear" w:pos="540"/>
        <w:tab w:val="num" w:pos="431"/>
      </w:tabs>
      <w:spacing w:before="240" w:after="240"/>
      <w:ind w:left="431" w:hanging="431"/>
      <w:jc w:val="center"/>
    </w:pPr>
    <w:rPr>
      <w:b/>
      <w:lang w:eastAsia="lt-LT"/>
    </w:rPr>
  </w:style>
  <w:style w:type="paragraph" w:customStyle="1" w:styleId="Bulletspecif">
    <w:name w:val="Bullet_specif"/>
    <w:basedOn w:val="Specif"/>
    <w:autoRedefine/>
    <w:semiHidden/>
    <w:rsid w:val="00BA774D"/>
    <w:pPr>
      <w:numPr>
        <w:numId w:val="16"/>
      </w:numPr>
      <w:jc w:val="left"/>
    </w:pPr>
  </w:style>
  <w:style w:type="paragraph" w:customStyle="1" w:styleId="Stylenumber">
    <w:name w:val="Style number"/>
    <w:basedOn w:val="Normal"/>
    <w:autoRedefine/>
    <w:rsid w:val="00BA774D"/>
    <w:pPr>
      <w:numPr>
        <w:numId w:val="17"/>
      </w:numPr>
      <w:spacing w:before="100" w:beforeAutospacing="1" w:after="100" w:afterAutospacing="1"/>
      <w:jc w:val="both"/>
    </w:pPr>
    <w:rPr>
      <w:szCs w:val="20"/>
    </w:rPr>
  </w:style>
  <w:style w:type="paragraph" w:customStyle="1" w:styleId="Sraopastraipa1">
    <w:name w:val="Sąrašo pastraipa1"/>
    <w:basedOn w:val="Normal"/>
    <w:qFormat/>
    <w:rsid w:val="00BA774D"/>
    <w:pPr>
      <w:ind w:left="720" w:firstLine="720"/>
    </w:pPr>
    <w:rPr>
      <w:rFonts w:ascii="Calibri" w:eastAsia="Calibri" w:hAnsi="Calibri"/>
      <w:sz w:val="22"/>
      <w:szCs w:val="22"/>
    </w:rPr>
  </w:style>
  <w:style w:type="paragraph" w:customStyle="1" w:styleId="Betarp1">
    <w:name w:val="Be tarpų1"/>
    <w:qFormat/>
    <w:rsid w:val="00BA774D"/>
    <w:rPr>
      <w:rFonts w:ascii="Times New Roman" w:hAnsi="Times New Roman"/>
      <w:sz w:val="24"/>
      <w:szCs w:val="22"/>
      <w:lang w:eastAsia="en-US"/>
    </w:rPr>
  </w:style>
  <w:style w:type="paragraph" w:customStyle="1" w:styleId="pastraipa">
    <w:name w:val="pastraipa"/>
    <w:basedOn w:val="Normal"/>
    <w:rsid w:val="00BA774D"/>
    <w:pPr>
      <w:spacing w:before="120" w:after="120"/>
      <w:ind w:firstLine="720"/>
    </w:pPr>
    <w:rPr>
      <w:lang w:eastAsia="en-GB"/>
    </w:rPr>
  </w:style>
  <w:style w:type="paragraph" w:customStyle="1" w:styleId="Style48">
    <w:name w:val="Style48"/>
    <w:basedOn w:val="Normal"/>
    <w:rsid w:val="00BA774D"/>
    <w:pPr>
      <w:widowControl w:val="0"/>
      <w:autoSpaceDE w:val="0"/>
      <w:autoSpaceDN w:val="0"/>
      <w:adjustRightInd w:val="0"/>
    </w:pPr>
    <w:rPr>
      <w:lang w:val="ru-RU" w:eastAsia="ru-RU"/>
    </w:rPr>
  </w:style>
  <w:style w:type="character" w:customStyle="1" w:styleId="FontStyle57">
    <w:name w:val="Font Style57"/>
    <w:rsid w:val="00BA774D"/>
    <w:rPr>
      <w:rFonts w:ascii="Arial Unicode MS" w:eastAsia="Arial Unicode MS" w:cs="Arial Unicode MS"/>
      <w:sz w:val="24"/>
      <w:szCs w:val="24"/>
    </w:rPr>
  </w:style>
  <w:style w:type="paragraph" w:customStyle="1" w:styleId="Style50">
    <w:name w:val="Style50"/>
    <w:basedOn w:val="Normal"/>
    <w:rsid w:val="00BA774D"/>
    <w:pPr>
      <w:widowControl w:val="0"/>
      <w:autoSpaceDE w:val="0"/>
      <w:autoSpaceDN w:val="0"/>
      <w:adjustRightInd w:val="0"/>
    </w:pPr>
    <w:rPr>
      <w:lang w:val="ru-RU" w:eastAsia="ru-RU"/>
    </w:rPr>
  </w:style>
  <w:style w:type="paragraph" w:customStyle="1" w:styleId="Style34">
    <w:name w:val="Style34"/>
    <w:basedOn w:val="Normal"/>
    <w:rsid w:val="00BA774D"/>
    <w:pPr>
      <w:widowControl w:val="0"/>
      <w:autoSpaceDE w:val="0"/>
      <w:autoSpaceDN w:val="0"/>
      <w:adjustRightInd w:val="0"/>
    </w:pPr>
    <w:rPr>
      <w:lang w:val="ru-RU" w:eastAsia="ru-RU"/>
    </w:rPr>
  </w:style>
  <w:style w:type="paragraph" w:customStyle="1" w:styleId="font5">
    <w:name w:val="font5"/>
    <w:basedOn w:val="Normal"/>
    <w:rsid w:val="00BA774D"/>
    <w:pPr>
      <w:spacing w:before="100" w:beforeAutospacing="1" w:after="100" w:afterAutospacing="1"/>
    </w:pPr>
    <w:rPr>
      <w:i/>
      <w:iCs/>
      <w:color w:val="000000"/>
      <w:lang w:eastAsia="lt-LT"/>
    </w:rPr>
  </w:style>
  <w:style w:type="paragraph" w:customStyle="1" w:styleId="xl72">
    <w:name w:val="xl72"/>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3">
    <w:name w:val="xl73"/>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4">
    <w:name w:val="xl74"/>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75">
    <w:name w:val="xl75"/>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33CC"/>
      <w:lang w:eastAsia="lt-LT"/>
    </w:rPr>
  </w:style>
  <w:style w:type="paragraph" w:customStyle="1" w:styleId="xl76">
    <w:name w:val="xl76"/>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8">
    <w:name w:val="xl78"/>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79">
    <w:name w:val="xl79"/>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0">
    <w:name w:val="xl80"/>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1">
    <w:name w:val="xl81"/>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2">
    <w:name w:val="xl82"/>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3">
    <w:name w:val="xl83"/>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4">
    <w:name w:val="xl84"/>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5">
    <w:name w:val="xl85"/>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6">
    <w:name w:val="xl86"/>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8">
    <w:name w:val="xl88"/>
    <w:basedOn w:val="Normal"/>
    <w:rsid w:val="00BA774D"/>
    <w:pPr>
      <w:pBdr>
        <w:top w:val="single" w:sz="4" w:space="0" w:color="auto"/>
        <w:left w:val="single" w:sz="4" w:space="0" w:color="auto"/>
        <w:bottom w:val="single" w:sz="4" w:space="0" w:color="auto"/>
      </w:pBdr>
      <w:spacing w:before="100" w:beforeAutospacing="1" w:after="100" w:afterAutospacing="1"/>
      <w:textAlignment w:val="top"/>
    </w:pPr>
    <w:rPr>
      <w:b/>
      <w:bCs/>
      <w:lang w:eastAsia="lt-LT"/>
    </w:rPr>
  </w:style>
  <w:style w:type="paragraph" w:customStyle="1" w:styleId="xl89">
    <w:name w:val="xl89"/>
    <w:basedOn w:val="Normal"/>
    <w:rsid w:val="00BA774D"/>
    <w:pPr>
      <w:pBdr>
        <w:top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90">
    <w:name w:val="xl90"/>
    <w:basedOn w:val="Normal"/>
    <w:rsid w:val="00BA774D"/>
    <w:pPr>
      <w:pBdr>
        <w:top w:val="single" w:sz="4" w:space="0" w:color="auto"/>
        <w:left w:val="single" w:sz="4" w:space="0" w:color="auto"/>
        <w:bottom w:val="single" w:sz="4" w:space="0" w:color="auto"/>
      </w:pBdr>
      <w:spacing w:before="100" w:beforeAutospacing="1" w:after="100" w:afterAutospacing="1"/>
      <w:textAlignment w:val="top"/>
    </w:pPr>
    <w:rPr>
      <w:b/>
      <w:bCs/>
      <w:lang w:eastAsia="lt-LT"/>
    </w:rPr>
  </w:style>
  <w:style w:type="paragraph" w:customStyle="1" w:styleId="xl91">
    <w:name w:val="xl91"/>
    <w:basedOn w:val="Normal"/>
    <w:rsid w:val="00BA774D"/>
    <w:pPr>
      <w:pBdr>
        <w:top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92">
    <w:name w:val="xl92"/>
    <w:basedOn w:val="Normal"/>
    <w:rsid w:val="00BA774D"/>
    <w:pPr>
      <w:pBdr>
        <w:top w:val="single" w:sz="4" w:space="0" w:color="auto"/>
        <w:left w:val="single" w:sz="4" w:space="0" w:color="auto"/>
        <w:bottom w:val="single" w:sz="4" w:space="0" w:color="auto"/>
      </w:pBdr>
      <w:spacing w:before="100" w:beforeAutospacing="1" w:after="100" w:afterAutospacing="1"/>
      <w:textAlignment w:val="top"/>
    </w:pPr>
    <w:rPr>
      <w:b/>
      <w:bCs/>
      <w:lang w:eastAsia="lt-LT"/>
    </w:rPr>
  </w:style>
  <w:style w:type="paragraph" w:customStyle="1" w:styleId="xl93">
    <w:name w:val="xl93"/>
    <w:basedOn w:val="Normal"/>
    <w:rsid w:val="00BA774D"/>
    <w:pPr>
      <w:pBdr>
        <w:top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94">
    <w:name w:val="xl94"/>
    <w:basedOn w:val="Normal"/>
    <w:rsid w:val="00BA774D"/>
    <w:pPr>
      <w:pBdr>
        <w:top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95">
    <w:name w:val="xl95"/>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96">
    <w:name w:val="xl96"/>
    <w:basedOn w:val="Normal"/>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7">
    <w:name w:val="xl97"/>
    <w:basedOn w:val="Normal"/>
    <w:rsid w:val="00BA774D"/>
    <w:pPr>
      <w:pBdr>
        <w:top w:val="single" w:sz="4" w:space="0" w:color="auto"/>
        <w:left w:val="single" w:sz="4" w:space="0" w:color="auto"/>
        <w:bottom w:val="single" w:sz="4" w:space="0" w:color="auto"/>
      </w:pBdr>
      <w:spacing w:before="100" w:beforeAutospacing="1" w:after="100" w:afterAutospacing="1"/>
      <w:jc w:val="right"/>
      <w:textAlignment w:val="center"/>
    </w:pPr>
    <w:rPr>
      <w:b/>
      <w:bCs/>
      <w:lang w:eastAsia="lt-LT"/>
    </w:rPr>
  </w:style>
  <w:style w:type="paragraph" w:customStyle="1" w:styleId="xl98">
    <w:name w:val="xl98"/>
    <w:basedOn w:val="Normal"/>
    <w:rsid w:val="00BA774D"/>
    <w:pPr>
      <w:pBdr>
        <w:top w:val="single" w:sz="4" w:space="0" w:color="auto"/>
        <w:bottom w:val="single" w:sz="4" w:space="0" w:color="auto"/>
      </w:pBdr>
      <w:spacing w:before="100" w:beforeAutospacing="1" w:after="100" w:afterAutospacing="1"/>
      <w:jc w:val="right"/>
      <w:textAlignment w:val="center"/>
    </w:pPr>
    <w:rPr>
      <w:b/>
      <w:bCs/>
      <w:lang w:eastAsia="lt-LT"/>
    </w:rPr>
  </w:style>
  <w:style w:type="paragraph" w:customStyle="1" w:styleId="xl99">
    <w:name w:val="xl99"/>
    <w:basedOn w:val="Normal"/>
    <w:rsid w:val="00BA774D"/>
    <w:pPr>
      <w:pBdr>
        <w:top w:val="single" w:sz="4" w:space="0" w:color="auto"/>
        <w:bottom w:val="single" w:sz="4" w:space="0" w:color="auto"/>
        <w:right w:val="single" w:sz="4" w:space="0" w:color="auto"/>
      </w:pBdr>
      <w:spacing w:before="100" w:beforeAutospacing="1" w:after="100" w:afterAutospacing="1"/>
      <w:jc w:val="right"/>
      <w:textAlignment w:val="center"/>
    </w:pPr>
    <w:rPr>
      <w:b/>
      <w:bCs/>
      <w:lang w:eastAsia="lt-LT"/>
    </w:rPr>
  </w:style>
  <w:style w:type="paragraph" w:customStyle="1" w:styleId="Bulletindent">
    <w:name w:val="Bullet indent"/>
    <w:basedOn w:val="Normal"/>
    <w:rsid w:val="00BA774D"/>
    <w:pPr>
      <w:widowControl w:val="0"/>
      <w:numPr>
        <w:numId w:val="18"/>
      </w:numPr>
      <w:overflowPunct w:val="0"/>
      <w:autoSpaceDE w:val="0"/>
      <w:autoSpaceDN w:val="0"/>
      <w:adjustRightInd w:val="0"/>
      <w:spacing w:line="280" w:lineRule="exact"/>
      <w:jc w:val="both"/>
      <w:textAlignment w:val="baseline"/>
    </w:pPr>
    <w:rPr>
      <w:sz w:val="22"/>
      <w:szCs w:val="20"/>
      <w:lang w:val="en-GB"/>
    </w:rPr>
  </w:style>
  <w:style w:type="paragraph" w:customStyle="1" w:styleId="centrbold0">
    <w:name w:val="centrbold"/>
    <w:basedOn w:val="Normal"/>
    <w:rsid w:val="00BA774D"/>
    <w:pPr>
      <w:spacing w:before="100" w:beforeAutospacing="1" w:after="100" w:afterAutospacing="1"/>
    </w:pPr>
    <w:rPr>
      <w:rFonts w:ascii="Arial Unicode MS" w:hAnsi="Arial Unicode MS"/>
      <w:lang w:val="en-GB"/>
    </w:rPr>
  </w:style>
  <w:style w:type="paragraph" w:customStyle="1" w:styleId="ListUnderline">
    <w:name w:val="List Underline"/>
    <w:basedOn w:val="ListParagraph"/>
    <w:qFormat/>
    <w:rsid w:val="00BA774D"/>
    <w:pPr>
      <w:tabs>
        <w:tab w:val="num" w:pos="2160"/>
      </w:tabs>
      <w:spacing w:before="80" w:after="0" w:line="240" w:lineRule="auto"/>
      <w:ind w:left="2160" w:hanging="360"/>
      <w:jc w:val="both"/>
    </w:pPr>
    <w:rPr>
      <w:rFonts w:ascii="Times New Roman" w:eastAsia="Calibri" w:hAnsi="Times New Roman"/>
      <w:sz w:val="24"/>
      <w:szCs w:val="24"/>
      <w:u w:val="single"/>
    </w:rPr>
  </w:style>
  <w:style w:type="paragraph" w:customStyle="1" w:styleId="Listoutline2">
    <w:name w:val="List outline2"/>
    <w:basedOn w:val="ListParagraph"/>
    <w:qFormat/>
    <w:rsid w:val="00BA774D"/>
    <w:pPr>
      <w:tabs>
        <w:tab w:val="num" w:pos="1440"/>
      </w:tabs>
      <w:spacing w:before="80" w:after="0" w:line="240" w:lineRule="auto"/>
      <w:ind w:left="1440" w:hanging="360"/>
      <w:contextualSpacing w:val="0"/>
      <w:jc w:val="both"/>
    </w:pPr>
    <w:rPr>
      <w:rFonts w:ascii="Times New Roman" w:eastAsia="Calibri" w:hAnsi="Times New Roman"/>
      <w:sz w:val="24"/>
      <w:szCs w:val="24"/>
    </w:rPr>
  </w:style>
  <w:style w:type="paragraph" w:styleId="ListNumber">
    <w:name w:val="List Number"/>
    <w:basedOn w:val="Normal"/>
    <w:unhideWhenUsed/>
    <w:rsid w:val="00BA774D"/>
    <w:pPr>
      <w:numPr>
        <w:numId w:val="19"/>
      </w:numPr>
      <w:spacing w:after="200" w:line="276" w:lineRule="auto"/>
      <w:contextualSpacing/>
    </w:pPr>
    <w:rPr>
      <w:rFonts w:ascii="Calibri" w:eastAsia="Calibri" w:hAnsi="Calibri"/>
      <w:sz w:val="22"/>
      <w:szCs w:val="22"/>
    </w:rPr>
  </w:style>
  <w:style w:type="character" w:customStyle="1" w:styleId="Antrat1Diagrama1">
    <w:name w:val="Antraštė 1 Diagrama1"/>
    <w:rsid w:val="00BA774D"/>
    <w:rPr>
      <w:rFonts w:ascii="Times New Roman" w:hAnsi="Times New Roman"/>
      <w:b/>
      <w:bCs/>
      <w:sz w:val="24"/>
      <w:szCs w:val="22"/>
    </w:rPr>
  </w:style>
  <w:style w:type="paragraph" w:customStyle="1" w:styleId="ListBold">
    <w:name w:val="List Bold"/>
    <w:basedOn w:val="ListParagraph"/>
    <w:qFormat/>
    <w:rsid w:val="00BA774D"/>
    <w:pPr>
      <w:spacing w:before="160" w:after="0" w:line="240" w:lineRule="auto"/>
      <w:ind w:left="0"/>
      <w:jc w:val="both"/>
    </w:pPr>
    <w:rPr>
      <w:rFonts w:ascii="Times New Roman" w:eastAsia="Calibri" w:hAnsi="Times New Roman"/>
      <w:b/>
      <w:sz w:val="24"/>
      <w:szCs w:val="24"/>
    </w:rPr>
  </w:style>
  <w:style w:type="character" w:customStyle="1" w:styleId="KomentarotekstasDiagrama2">
    <w:name w:val="Komentaro tekstas Diagrama2"/>
    <w:rsid w:val="00BA774D"/>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BA774D"/>
    <w:rPr>
      <w:rFonts w:ascii="Times New Roman" w:eastAsia="Times New Roman" w:hAnsi="Times New Roman"/>
      <w:sz w:val="24"/>
    </w:rPr>
  </w:style>
  <w:style w:type="character" w:customStyle="1" w:styleId="a">
    <w:name w:val="a"/>
    <w:rsid w:val="00BA774D"/>
  </w:style>
  <w:style w:type="paragraph" w:customStyle="1" w:styleId="Betarp2">
    <w:name w:val="Be tarpų2"/>
    <w:qFormat/>
    <w:rsid w:val="00BA774D"/>
    <w:rPr>
      <w:rFonts w:ascii="Times New Roman" w:hAnsi="Times New Roman"/>
      <w:sz w:val="24"/>
      <w:szCs w:val="22"/>
      <w:lang w:eastAsia="en-US"/>
    </w:rPr>
  </w:style>
  <w:style w:type="paragraph" w:customStyle="1" w:styleId="Skyriauspav">
    <w:name w:val="Skyriaus_pav"/>
    <w:basedOn w:val="Normal"/>
    <w:rsid w:val="00BA774D"/>
    <w:pPr>
      <w:widowControl w:val="0"/>
      <w:spacing w:line="240" w:lineRule="atLeast"/>
      <w:jc w:val="center"/>
    </w:pPr>
    <w:rPr>
      <w:rFonts w:ascii="!_Times" w:hAnsi="!_Times"/>
      <w:b/>
      <w:sz w:val="22"/>
      <w:szCs w:val="20"/>
      <w:lang w:val="en-GB"/>
    </w:rPr>
  </w:style>
  <w:style w:type="paragraph" w:customStyle="1" w:styleId="Pavad">
    <w:name w:val="Pavad"/>
    <w:basedOn w:val="Normal"/>
    <w:rsid w:val="00BA774D"/>
    <w:pPr>
      <w:widowControl w:val="0"/>
      <w:spacing w:before="120" w:after="240" w:line="480" w:lineRule="atLeast"/>
      <w:ind w:right="11" w:firstLine="425"/>
      <w:jc w:val="center"/>
    </w:pPr>
    <w:rPr>
      <w:rFonts w:ascii="!_Times" w:hAnsi="!_Times"/>
      <w:b/>
      <w:sz w:val="22"/>
      <w:szCs w:val="20"/>
      <w:lang w:val="en-GB"/>
    </w:rPr>
  </w:style>
  <w:style w:type="paragraph" w:customStyle="1" w:styleId="sutartis">
    <w:name w:val="sutartis"/>
    <w:basedOn w:val="Normal"/>
    <w:rsid w:val="00BA774D"/>
    <w:pPr>
      <w:widowControl w:val="0"/>
      <w:spacing w:after="120" w:line="240" w:lineRule="atLeast"/>
      <w:ind w:left="426" w:right="11" w:hanging="426"/>
      <w:jc w:val="both"/>
    </w:pPr>
    <w:rPr>
      <w:rFonts w:ascii="!_Times" w:hAnsi="!_Times"/>
      <w:sz w:val="22"/>
      <w:szCs w:val="20"/>
      <w:lang w:val="en-GB"/>
    </w:rPr>
  </w:style>
  <w:style w:type="paragraph" w:customStyle="1" w:styleId="TableHeading">
    <w:name w:val="Table Heading"/>
    <w:basedOn w:val="Normal"/>
    <w:rsid w:val="00BA774D"/>
    <w:pPr>
      <w:suppressLineNumbers/>
      <w:suppressAutoHyphens/>
      <w:jc w:val="center"/>
    </w:pPr>
    <w:rPr>
      <w:b/>
      <w:bCs/>
      <w:lang w:val="en-GB" w:eastAsia="ar-SA"/>
    </w:rPr>
  </w:style>
  <w:style w:type="character" w:customStyle="1" w:styleId="WW8Num54z1">
    <w:name w:val="WW8Num54z1"/>
    <w:rsid w:val="00BA774D"/>
    <w:rPr>
      <w:rFonts w:ascii="Symbol" w:hAnsi="Symbol"/>
    </w:rPr>
  </w:style>
  <w:style w:type="paragraph" w:customStyle="1" w:styleId="Pagrindinistekstas2">
    <w:name w:val="Pagrindinis tekstas2"/>
    <w:rsid w:val="00BA774D"/>
    <w:pPr>
      <w:snapToGrid w:val="0"/>
      <w:ind w:firstLine="312"/>
      <w:jc w:val="both"/>
    </w:pPr>
    <w:rPr>
      <w:rFonts w:ascii="TimesLT" w:eastAsia="Times New Roman" w:hAnsi="TimesLT"/>
      <w:lang w:val="en-US" w:eastAsia="en-US"/>
    </w:rPr>
  </w:style>
  <w:style w:type="paragraph" w:customStyle="1" w:styleId="Sraopastraipa2">
    <w:name w:val="Sąrašo pastraipa2"/>
    <w:basedOn w:val="Normal"/>
    <w:rsid w:val="00BA774D"/>
    <w:pPr>
      <w:snapToGrid w:val="0"/>
      <w:spacing w:after="120"/>
      <w:jc w:val="both"/>
    </w:pPr>
    <w:rPr>
      <w:rFonts w:ascii="Calibri" w:eastAsia="Calibri" w:hAnsi="Calibri"/>
      <w:sz w:val="16"/>
      <w:szCs w:val="16"/>
      <w:lang w:eastAsia="lt-LT"/>
    </w:rPr>
  </w:style>
  <w:style w:type="character" w:customStyle="1" w:styleId="Laukeliai">
    <w:name w:val="Laukeliai"/>
    <w:uiPriority w:val="1"/>
    <w:rsid w:val="00BA774D"/>
    <w:rPr>
      <w:rFonts w:ascii="Arial" w:hAnsi="Arial"/>
      <w:sz w:val="20"/>
    </w:rPr>
  </w:style>
  <w:style w:type="character" w:customStyle="1" w:styleId="BalloonTextChar1">
    <w:name w:val="Balloon Text Char1"/>
    <w:uiPriority w:val="99"/>
    <w:semiHidden/>
    <w:rsid w:val="00BA774D"/>
    <w:rPr>
      <w:rFonts w:ascii="Segoe UI" w:hAnsi="Segoe UI" w:cs="Segoe UI"/>
      <w:sz w:val="18"/>
      <w:szCs w:val="18"/>
    </w:rPr>
  </w:style>
  <w:style w:type="character" w:customStyle="1" w:styleId="CommentSubjectChar1">
    <w:name w:val="Comment Subject Char1"/>
    <w:uiPriority w:val="99"/>
    <w:semiHidden/>
    <w:rsid w:val="00BA774D"/>
    <w:rPr>
      <w:rFonts w:ascii="Arial" w:eastAsia="Calibri" w:hAnsi="Arial"/>
      <w:b/>
      <w:bCs/>
      <w:sz w:val="20"/>
      <w:szCs w:val="20"/>
      <w:lang w:eastAsia="en-US"/>
    </w:rPr>
  </w:style>
  <w:style w:type="paragraph" w:customStyle="1" w:styleId="Style7">
    <w:name w:val="Style7"/>
    <w:basedOn w:val="Normal"/>
    <w:uiPriority w:val="99"/>
    <w:rsid w:val="00BA774D"/>
    <w:pPr>
      <w:widowControl w:val="0"/>
      <w:autoSpaceDE w:val="0"/>
      <w:autoSpaceDN w:val="0"/>
      <w:adjustRightInd w:val="0"/>
    </w:pPr>
    <w:rPr>
      <w:lang w:eastAsia="lt-LT"/>
    </w:rPr>
  </w:style>
  <w:style w:type="character" w:customStyle="1" w:styleId="FontStyle18">
    <w:name w:val="Font Style18"/>
    <w:uiPriority w:val="99"/>
    <w:rsid w:val="00BA774D"/>
    <w:rPr>
      <w:rFonts w:ascii="Times New Roman" w:hAnsi="Times New Roman" w:cs="Times New Roman"/>
      <w:sz w:val="22"/>
      <w:szCs w:val="22"/>
    </w:rPr>
  </w:style>
  <w:style w:type="paragraph" w:customStyle="1" w:styleId="listbyletter">
    <w:name w:val="list by letter"/>
    <w:basedOn w:val="ListParagraph"/>
    <w:autoRedefine/>
    <w:qFormat/>
    <w:rsid w:val="00BA774D"/>
    <w:pPr>
      <w:numPr>
        <w:ilvl w:val="1"/>
        <w:numId w:val="20"/>
      </w:numPr>
      <w:spacing w:after="0" w:line="240" w:lineRule="auto"/>
      <w:ind w:left="709" w:hanging="709"/>
      <w:contextualSpacing w:val="0"/>
      <w:jc w:val="both"/>
    </w:pPr>
    <w:rPr>
      <w:rFonts w:eastAsia="Calibri" w:cs="Calibri"/>
    </w:rPr>
  </w:style>
  <w:style w:type="numbering" w:customStyle="1" w:styleId="Sraonra3">
    <w:name w:val="Sąrašo nėra3"/>
    <w:next w:val="NoList"/>
    <w:uiPriority w:val="99"/>
    <w:semiHidden/>
    <w:unhideWhenUsed/>
    <w:rsid w:val="00BA774D"/>
  </w:style>
  <w:style w:type="table" w:customStyle="1" w:styleId="Lentelstinklelis1">
    <w:name w:val="Lentelės tinklelis1"/>
    <w:basedOn w:val="TableNormal"/>
    <w:next w:val="TableGrid"/>
    <w:uiPriority w:val="99"/>
    <w:rsid w:val="00BA774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59"/>
    <w:rsid w:val="00BA774D"/>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2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6515">
      <w:bodyDiv w:val="1"/>
      <w:marLeft w:val="0"/>
      <w:marRight w:val="0"/>
      <w:marTop w:val="0"/>
      <w:marBottom w:val="0"/>
      <w:divBdr>
        <w:top w:val="none" w:sz="0" w:space="0" w:color="auto"/>
        <w:left w:val="none" w:sz="0" w:space="0" w:color="auto"/>
        <w:bottom w:val="none" w:sz="0" w:space="0" w:color="auto"/>
        <w:right w:val="none" w:sz="0" w:space="0" w:color="auto"/>
      </w:divBdr>
    </w:div>
    <w:div w:id="89471420">
      <w:bodyDiv w:val="1"/>
      <w:marLeft w:val="0"/>
      <w:marRight w:val="0"/>
      <w:marTop w:val="0"/>
      <w:marBottom w:val="0"/>
      <w:divBdr>
        <w:top w:val="none" w:sz="0" w:space="0" w:color="auto"/>
        <w:left w:val="none" w:sz="0" w:space="0" w:color="auto"/>
        <w:bottom w:val="none" w:sz="0" w:space="0" w:color="auto"/>
        <w:right w:val="none" w:sz="0" w:space="0" w:color="auto"/>
      </w:divBdr>
      <w:divsChild>
        <w:div w:id="1672367043">
          <w:marLeft w:val="0"/>
          <w:marRight w:val="0"/>
          <w:marTop w:val="0"/>
          <w:marBottom w:val="0"/>
          <w:divBdr>
            <w:top w:val="none" w:sz="0" w:space="0" w:color="auto"/>
            <w:left w:val="none" w:sz="0" w:space="0" w:color="auto"/>
            <w:bottom w:val="none" w:sz="0" w:space="0" w:color="auto"/>
            <w:right w:val="none" w:sz="0" w:space="0" w:color="auto"/>
          </w:divBdr>
          <w:divsChild>
            <w:div w:id="2141415917">
              <w:marLeft w:val="0"/>
              <w:marRight w:val="0"/>
              <w:marTop w:val="0"/>
              <w:marBottom w:val="0"/>
              <w:divBdr>
                <w:top w:val="none" w:sz="0" w:space="0" w:color="auto"/>
                <w:left w:val="none" w:sz="0" w:space="0" w:color="auto"/>
                <w:bottom w:val="none" w:sz="0" w:space="0" w:color="auto"/>
                <w:right w:val="none" w:sz="0" w:space="0" w:color="auto"/>
              </w:divBdr>
              <w:divsChild>
                <w:div w:id="1124033116">
                  <w:marLeft w:val="0"/>
                  <w:marRight w:val="0"/>
                  <w:marTop w:val="0"/>
                  <w:marBottom w:val="0"/>
                  <w:divBdr>
                    <w:top w:val="none" w:sz="0" w:space="0" w:color="auto"/>
                    <w:left w:val="none" w:sz="0" w:space="0" w:color="auto"/>
                    <w:bottom w:val="none" w:sz="0" w:space="0" w:color="auto"/>
                    <w:right w:val="none" w:sz="0" w:space="0" w:color="auto"/>
                  </w:divBdr>
                  <w:divsChild>
                    <w:div w:id="1742485039">
                      <w:marLeft w:val="0"/>
                      <w:marRight w:val="0"/>
                      <w:marTop w:val="0"/>
                      <w:marBottom w:val="0"/>
                      <w:divBdr>
                        <w:top w:val="none" w:sz="0" w:space="0" w:color="auto"/>
                        <w:left w:val="none" w:sz="0" w:space="0" w:color="auto"/>
                        <w:bottom w:val="none" w:sz="0" w:space="0" w:color="auto"/>
                        <w:right w:val="none" w:sz="0" w:space="0" w:color="auto"/>
                      </w:divBdr>
                      <w:divsChild>
                        <w:div w:id="418986297">
                          <w:marLeft w:val="0"/>
                          <w:marRight w:val="0"/>
                          <w:marTop w:val="0"/>
                          <w:marBottom w:val="0"/>
                          <w:divBdr>
                            <w:top w:val="none" w:sz="0" w:space="0" w:color="auto"/>
                            <w:left w:val="none" w:sz="0" w:space="0" w:color="auto"/>
                            <w:bottom w:val="none" w:sz="0" w:space="0" w:color="auto"/>
                            <w:right w:val="none" w:sz="0" w:space="0" w:color="auto"/>
                          </w:divBdr>
                          <w:divsChild>
                            <w:div w:id="873422778">
                              <w:marLeft w:val="0"/>
                              <w:marRight w:val="0"/>
                              <w:marTop w:val="0"/>
                              <w:marBottom w:val="0"/>
                              <w:divBdr>
                                <w:top w:val="none" w:sz="0" w:space="0" w:color="auto"/>
                                <w:left w:val="none" w:sz="0" w:space="0" w:color="auto"/>
                                <w:bottom w:val="none" w:sz="0" w:space="0" w:color="auto"/>
                                <w:right w:val="none" w:sz="0" w:space="0" w:color="auto"/>
                              </w:divBdr>
                              <w:divsChild>
                                <w:div w:id="802700407">
                                  <w:marLeft w:val="0"/>
                                  <w:marRight w:val="0"/>
                                  <w:marTop w:val="0"/>
                                  <w:marBottom w:val="0"/>
                                  <w:divBdr>
                                    <w:top w:val="none" w:sz="0" w:space="0" w:color="auto"/>
                                    <w:left w:val="none" w:sz="0" w:space="0" w:color="auto"/>
                                    <w:bottom w:val="none" w:sz="0" w:space="0" w:color="auto"/>
                                    <w:right w:val="none" w:sz="0" w:space="0" w:color="auto"/>
                                  </w:divBdr>
                                  <w:divsChild>
                                    <w:div w:id="584804297">
                                      <w:marLeft w:val="0"/>
                                      <w:marRight w:val="0"/>
                                      <w:marTop w:val="0"/>
                                      <w:marBottom w:val="0"/>
                                      <w:divBdr>
                                        <w:top w:val="none" w:sz="0" w:space="0" w:color="auto"/>
                                        <w:left w:val="none" w:sz="0" w:space="0" w:color="auto"/>
                                        <w:bottom w:val="none" w:sz="0" w:space="0" w:color="auto"/>
                                        <w:right w:val="none" w:sz="0" w:space="0" w:color="auto"/>
                                      </w:divBdr>
                                      <w:divsChild>
                                        <w:div w:id="132724504">
                                          <w:marLeft w:val="0"/>
                                          <w:marRight w:val="0"/>
                                          <w:marTop w:val="0"/>
                                          <w:marBottom w:val="0"/>
                                          <w:divBdr>
                                            <w:top w:val="none" w:sz="0" w:space="0" w:color="auto"/>
                                            <w:left w:val="none" w:sz="0" w:space="0" w:color="auto"/>
                                            <w:bottom w:val="none" w:sz="0" w:space="0" w:color="auto"/>
                                            <w:right w:val="none" w:sz="0" w:space="0" w:color="auto"/>
                                          </w:divBdr>
                                          <w:divsChild>
                                            <w:div w:id="924605670">
                                              <w:marLeft w:val="0"/>
                                              <w:marRight w:val="0"/>
                                              <w:marTop w:val="0"/>
                                              <w:marBottom w:val="0"/>
                                              <w:divBdr>
                                                <w:top w:val="none" w:sz="0" w:space="0" w:color="auto"/>
                                                <w:left w:val="none" w:sz="0" w:space="0" w:color="auto"/>
                                                <w:bottom w:val="none" w:sz="0" w:space="0" w:color="auto"/>
                                                <w:right w:val="none" w:sz="0" w:space="0" w:color="auto"/>
                                              </w:divBdr>
                                              <w:divsChild>
                                                <w:div w:id="1216048340">
                                                  <w:marLeft w:val="0"/>
                                                  <w:marRight w:val="0"/>
                                                  <w:marTop w:val="0"/>
                                                  <w:marBottom w:val="0"/>
                                                  <w:divBdr>
                                                    <w:top w:val="none" w:sz="0" w:space="0" w:color="auto"/>
                                                    <w:left w:val="none" w:sz="0" w:space="0" w:color="auto"/>
                                                    <w:bottom w:val="none" w:sz="0" w:space="0" w:color="auto"/>
                                                    <w:right w:val="none" w:sz="0" w:space="0" w:color="auto"/>
                                                  </w:divBdr>
                                                  <w:divsChild>
                                                    <w:div w:id="517431124">
                                                      <w:marLeft w:val="0"/>
                                                      <w:marRight w:val="0"/>
                                                      <w:marTop w:val="0"/>
                                                      <w:marBottom w:val="0"/>
                                                      <w:divBdr>
                                                        <w:top w:val="none" w:sz="0" w:space="0" w:color="auto"/>
                                                        <w:left w:val="none" w:sz="0" w:space="0" w:color="auto"/>
                                                        <w:bottom w:val="none" w:sz="0" w:space="0" w:color="auto"/>
                                                        <w:right w:val="none" w:sz="0" w:space="0" w:color="auto"/>
                                                      </w:divBdr>
                                                      <w:divsChild>
                                                        <w:div w:id="1056588692">
                                                          <w:marLeft w:val="0"/>
                                                          <w:marRight w:val="0"/>
                                                          <w:marTop w:val="0"/>
                                                          <w:marBottom w:val="0"/>
                                                          <w:divBdr>
                                                            <w:top w:val="none" w:sz="0" w:space="0" w:color="auto"/>
                                                            <w:left w:val="none" w:sz="0" w:space="0" w:color="auto"/>
                                                            <w:bottom w:val="none" w:sz="0" w:space="0" w:color="auto"/>
                                                            <w:right w:val="none" w:sz="0" w:space="0" w:color="auto"/>
                                                          </w:divBdr>
                                                          <w:divsChild>
                                                            <w:div w:id="6773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583843">
      <w:bodyDiv w:val="1"/>
      <w:marLeft w:val="0"/>
      <w:marRight w:val="0"/>
      <w:marTop w:val="0"/>
      <w:marBottom w:val="0"/>
      <w:divBdr>
        <w:top w:val="none" w:sz="0" w:space="0" w:color="auto"/>
        <w:left w:val="none" w:sz="0" w:space="0" w:color="auto"/>
        <w:bottom w:val="none" w:sz="0" w:space="0" w:color="auto"/>
        <w:right w:val="none" w:sz="0" w:space="0" w:color="auto"/>
      </w:divBdr>
    </w:div>
    <w:div w:id="140081916">
      <w:bodyDiv w:val="1"/>
      <w:marLeft w:val="0"/>
      <w:marRight w:val="0"/>
      <w:marTop w:val="0"/>
      <w:marBottom w:val="0"/>
      <w:divBdr>
        <w:top w:val="none" w:sz="0" w:space="0" w:color="auto"/>
        <w:left w:val="none" w:sz="0" w:space="0" w:color="auto"/>
        <w:bottom w:val="none" w:sz="0" w:space="0" w:color="auto"/>
        <w:right w:val="none" w:sz="0" w:space="0" w:color="auto"/>
      </w:divBdr>
      <w:divsChild>
        <w:div w:id="1874030810">
          <w:marLeft w:val="0"/>
          <w:marRight w:val="0"/>
          <w:marTop w:val="0"/>
          <w:marBottom w:val="0"/>
          <w:divBdr>
            <w:top w:val="none" w:sz="0" w:space="0" w:color="auto"/>
            <w:left w:val="none" w:sz="0" w:space="0" w:color="auto"/>
            <w:bottom w:val="none" w:sz="0" w:space="0" w:color="auto"/>
            <w:right w:val="none" w:sz="0" w:space="0" w:color="auto"/>
          </w:divBdr>
          <w:divsChild>
            <w:div w:id="955869297">
              <w:marLeft w:val="0"/>
              <w:marRight w:val="0"/>
              <w:marTop w:val="0"/>
              <w:marBottom w:val="0"/>
              <w:divBdr>
                <w:top w:val="none" w:sz="0" w:space="0" w:color="auto"/>
                <w:left w:val="none" w:sz="0" w:space="0" w:color="auto"/>
                <w:bottom w:val="none" w:sz="0" w:space="0" w:color="auto"/>
                <w:right w:val="none" w:sz="0" w:space="0" w:color="auto"/>
              </w:divBdr>
              <w:divsChild>
                <w:div w:id="1175192698">
                  <w:marLeft w:val="0"/>
                  <w:marRight w:val="0"/>
                  <w:marTop w:val="0"/>
                  <w:marBottom w:val="0"/>
                  <w:divBdr>
                    <w:top w:val="none" w:sz="0" w:space="0" w:color="auto"/>
                    <w:left w:val="none" w:sz="0" w:space="0" w:color="auto"/>
                    <w:bottom w:val="none" w:sz="0" w:space="0" w:color="auto"/>
                    <w:right w:val="none" w:sz="0" w:space="0" w:color="auto"/>
                  </w:divBdr>
                  <w:divsChild>
                    <w:div w:id="40903381">
                      <w:marLeft w:val="0"/>
                      <w:marRight w:val="0"/>
                      <w:marTop w:val="0"/>
                      <w:marBottom w:val="0"/>
                      <w:divBdr>
                        <w:top w:val="none" w:sz="0" w:space="0" w:color="auto"/>
                        <w:left w:val="none" w:sz="0" w:space="0" w:color="auto"/>
                        <w:bottom w:val="none" w:sz="0" w:space="0" w:color="auto"/>
                        <w:right w:val="none" w:sz="0" w:space="0" w:color="auto"/>
                      </w:divBdr>
                      <w:divsChild>
                        <w:div w:id="368452093">
                          <w:marLeft w:val="0"/>
                          <w:marRight w:val="0"/>
                          <w:marTop w:val="0"/>
                          <w:marBottom w:val="0"/>
                          <w:divBdr>
                            <w:top w:val="none" w:sz="0" w:space="0" w:color="auto"/>
                            <w:left w:val="none" w:sz="0" w:space="0" w:color="auto"/>
                            <w:bottom w:val="none" w:sz="0" w:space="0" w:color="auto"/>
                            <w:right w:val="none" w:sz="0" w:space="0" w:color="auto"/>
                          </w:divBdr>
                          <w:divsChild>
                            <w:div w:id="1651401482">
                              <w:marLeft w:val="0"/>
                              <w:marRight w:val="0"/>
                              <w:marTop w:val="0"/>
                              <w:marBottom w:val="0"/>
                              <w:divBdr>
                                <w:top w:val="none" w:sz="0" w:space="0" w:color="auto"/>
                                <w:left w:val="none" w:sz="0" w:space="0" w:color="auto"/>
                                <w:bottom w:val="none" w:sz="0" w:space="0" w:color="auto"/>
                                <w:right w:val="none" w:sz="0" w:space="0" w:color="auto"/>
                              </w:divBdr>
                              <w:divsChild>
                                <w:div w:id="1623655353">
                                  <w:marLeft w:val="0"/>
                                  <w:marRight w:val="0"/>
                                  <w:marTop w:val="0"/>
                                  <w:marBottom w:val="0"/>
                                  <w:divBdr>
                                    <w:top w:val="none" w:sz="0" w:space="0" w:color="auto"/>
                                    <w:left w:val="none" w:sz="0" w:space="0" w:color="auto"/>
                                    <w:bottom w:val="none" w:sz="0" w:space="0" w:color="auto"/>
                                    <w:right w:val="none" w:sz="0" w:space="0" w:color="auto"/>
                                  </w:divBdr>
                                  <w:divsChild>
                                    <w:div w:id="1445267669">
                                      <w:marLeft w:val="0"/>
                                      <w:marRight w:val="0"/>
                                      <w:marTop w:val="0"/>
                                      <w:marBottom w:val="0"/>
                                      <w:divBdr>
                                        <w:top w:val="none" w:sz="0" w:space="0" w:color="auto"/>
                                        <w:left w:val="none" w:sz="0" w:space="0" w:color="auto"/>
                                        <w:bottom w:val="none" w:sz="0" w:space="0" w:color="auto"/>
                                        <w:right w:val="none" w:sz="0" w:space="0" w:color="auto"/>
                                      </w:divBdr>
                                      <w:divsChild>
                                        <w:div w:id="1990477174">
                                          <w:marLeft w:val="0"/>
                                          <w:marRight w:val="0"/>
                                          <w:marTop w:val="0"/>
                                          <w:marBottom w:val="0"/>
                                          <w:divBdr>
                                            <w:top w:val="none" w:sz="0" w:space="0" w:color="auto"/>
                                            <w:left w:val="none" w:sz="0" w:space="0" w:color="auto"/>
                                            <w:bottom w:val="none" w:sz="0" w:space="0" w:color="auto"/>
                                            <w:right w:val="none" w:sz="0" w:space="0" w:color="auto"/>
                                          </w:divBdr>
                                          <w:divsChild>
                                            <w:div w:id="1233396431">
                                              <w:marLeft w:val="0"/>
                                              <w:marRight w:val="0"/>
                                              <w:marTop w:val="0"/>
                                              <w:marBottom w:val="0"/>
                                              <w:divBdr>
                                                <w:top w:val="none" w:sz="0" w:space="0" w:color="auto"/>
                                                <w:left w:val="none" w:sz="0" w:space="0" w:color="auto"/>
                                                <w:bottom w:val="none" w:sz="0" w:space="0" w:color="auto"/>
                                                <w:right w:val="none" w:sz="0" w:space="0" w:color="auto"/>
                                              </w:divBdr>
                                              <w:divsChild>
                                                <w:div w:id="593822518">
                                                  <w:marLeft w:val="0"/>
                                                  <w:marRight w:val="0"/>
                                                  <w:marTop w:val="0"/>
                                                  <w:marBottom w:val="0"/>
                                                  <w:divBdr>
                                                    <w:top w:val="none" w:sz="0" w:space="0" w:color="auto"/>
                                                    <w:left w:val="none" w:sz="0" w:space="0" w:color="auto"/>
                                                    <w:bottom w:val="none" w:sz="0" w:space="0" w:color="auto"/>
                                                    <w:right w:val="none" w:sz="0" w:space="0" w:color="auto"/>
                                                  </w:divBdr>
                                                  <w:divsChild>
                                                    <w:div w:id="639187065">
                                                      <w:marLeft w:val="0"/>
                                                      <w:marRight w:val="0"/>
                                                      <w:marTop w:val="0"/>
                                                      <w:marBottom w:val="0"/>
                                                      <w:divBdr>
                                                        <w:top w:val="none" w:sz="0" w:space="0" w:color="auto"/>
                                                        <w:left w:val="none" w:sz="0" w:space="0" w:color="auto"/>
                                                        <w:bottom w:val="none" w:sz="0" w:space="0" w:color="auto"/>
                                                        <w:right w:val="none" w:sz="0" w:space="0" w:color="auto"/>
                                                      </w:divBdr>
                                                      <w:divsChild>
                                                        <w:div w:id="1716003153">
                                                          <w:marLeft w:val="0"/>
                                                          <w:marRight w:val="0"/>
                                                          <w:marTop w:val="0"/>
                                                          <w:marBottom w:val="0"/>
                                                          <w:divBdr>
                                                            <w:top w:val="none" w:sz="0" w:space="0" w:color="auto"/>
                                                            <w:left w:val="none" w:sz="0" w:space="0" w:color="auto"/>
                                                            <w:bottom w:val="none" w:sz="0" w:space="0" w:color="auto"/>
                                                            <w:right w:val="none" w:sz="0" w:space="0" w:color="auto"/>
                                                          </w:divBdr>
                                                          <w:divsChild>
                                                            <w:div w:id="9748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727744">
      <w:bodyDiv w:val="1"/>
      <w:marLeft w:val="0"/>
      <w:marRight w:val="0"/>
      <w:marTop w:val="0"/>
      <w:marBottom w:val="0"/>
      <w:divBdr>
        <w:top w:val="none" w:sz="0" w:space="0" w:color="auto"/>
        <w:left w:val="none" w:sz="0" w:space="0" w:color="auto"/>
        <w:bottom w:val="none" w:sz="0" w:space="0" w:color="auto"/>
        <w:right w:val="none" w:sz="0" w:space="0" w:color="auto"/>
      </w:divBdr>
    </w:div>
    <w:div w:id="210309015">
      <w:bodyDiv w:val="1"/>
      <w:marLeft w:val="0"/>
      <w:marRight w:val="0"/>
      <w:marTop w:val="0"/>
      <w:marBottom w:val="0"/>
      <w:divBdr>
        <w:top w:val="none" w:sz="0" w:space="0" w:color="auto"/>
        <w:left w:val="none" w:sz="0" w:space="0" w:color="auto"/>
        <w:bottom w:val="none" w:sz="0" w:space="0" w:color="auto"/>
        <w:right w:val="none" w:sz="0" w:space="0" w:color="auto"/>
      </w:divBdr>
    </w:div>
    <w:div w:id="416025674">
      <w:bodyDiv w:val="1"/>
      <w:marLeft w:val="0"/>
      <w:marRight w:val="0"/>
      <w:marTop w:val="0"/>
      <w:marBottom w:val="0"/>
      <w:divBdr>
        <w:top w:val="none" w:sz="0" w:space="0" w:color="auto"/>
        <w:left w:val="none" w:sz="0" w:space="0" w:color="auto"/>
        <w:bottom w:val="none" w:sz="0" w:space="0" w:color="auto"/>
        <w:right w:val="none" w:sz="0" w:space="0" w:color="auto"/>
      </w:divBdr>
    </w:div>
    <w:div w:id="424617881">
      <w:bodyDiv w:val="1"/>
      <w:marLeft w:val="0"/>
      <w:marRight w:val="0"/>
      <w:marTop w:val="0"/>
      <w:marBottom w:val="0"/>
      <w:divBdr>
        <w:top w:val="none" w:sz="0" w:space="0" w:color="auto"/>
        <w:left w:val="none" w:sz="0" w:space="0" w:color="auto"/>
        <w:bottom w:val="none" w:sz="0" w:space="0" w:color="auto"/>
        <w:right w:val="none" w:sz="0" w:space="0" w:color="auto"/>
      </w:divBdr>
    </w:div>
    <w:div w:id="438450863">
      <w:bodyDiv w:val="1"/>
      <w:marLeft w:val="0"/>
      <w:marRight w:val="0"/>
      <w:marTop w:val="0"/>
      <w:marBottom w:val="0"/>
      <w:divBdr>
        <w:top w:val="none" w:sz="0" w:space="0" w:color="auto"/>
        <w:left w:val="none" w:sz="0" w:space="0" w:color="auto"/>
        <w:bottom w:val="none" w:sz="0" w:space="0" w:color="auto"/>
        <w:right w:val="none" w:sz="0" w:space="0" w:color="auto"/>
      </w:divBdr>
    </w:div>
    <w:div w:id="561864819">
      <w:bodyDiv w:val="1"/>
      <w:marLeft w:val="0"/>
      <w:marRight w:val="0"/>
      <w:marTop w:val="0"/>
      <w:marBottom w:val="0"/>
      <w:divBdr>
        <w:top w:val="none" w:sz="0" w:space="0" w:color="auto"/>
        <w:left w:val="none" w:sz="0" w:space="0" w:color="auto"/>
        <w:bottom w:val="none" w:sz="0" w:space="0" w:color="auto"/>
        <w:right w:val="none" w:sz="0" w:space="0" w:color="auto"/>
      </w:divBdr>
    </w:div>
    <w:div w:id="643855963">
      <w:bodyDiv w:val="1"/>
      <w:marLeft w:val="0"/>
      <w:marRight w:val="0"/>
      <w:marTop w:val="0"/>
      <w:marBottom w:val="0"/>
      <w:divBdr>
        <w:top w:val="none" w:sz="0" w:space="0" w:color="auto"/>
        <w:left w:val="none" w:sz="0" w:space="0" w:color="auto"/>
        <w:bottom w:val="none" w:sz="0" w:space="0" w:color="auto"/>
        <w:right w:val="none" w:sz="0" w:space="0" w:color="auto"/>
      </w:divBdr>
    </w:div>
    <w:div w:id="674386396">
      <w:bodyDiv w:val="1"/>
      <w:marLeft w:val="0"/>
      <w:marRight w:val="0"/>
      <w:marTop w:val="0"/>
      <w:marBottom w:val="0"/>
      <w:divBdr>
        <w:top w:val="none" w:sz="0" w:space="0" w:color="auto"/>
        <w:left w:val="none" w:sz="0" w:space="0" w:color="auto"/>
        <w:bottom w:val="none" w:sz="0" w:space="0" w:color="auto"/>
        <w:right w:val="none" w:sz="0" w:space="0" w:color="auto"/>
      </w:divBdr>
    </w:div>
    <w:div w:id="843781932">
      <w:bodyDiv w:val="1"/>
      <w:marLeft w:val="0"/>
      <w:marRight w:val="0"/>
      <w:marTop w:val="0"/>
      <w:marBottom w:val="0"/>
      <w:divBdr>
        <w:top w:val="none" w:sz="0" w:space="0" w:color="auto"/>
        <w:left w:val="none" w:sz="0" w:space="0" w:color="auto"/>
        <w:bottom w:val="none" w:sz="0" w:space="0" w:color="auto"/>
        <w:right w:val="none" w:sz="0" w:space="0" w:color="auto"/>
      </w:divBdr>
    </w:div>
    <w:div w:id="923563116">
      <w:bodyDiv w:val="1"/>
      <w:marLeft w:val="0"/>
      <w:marRight w:val="0"/>
      <w:marTop w:val="0"/>
      <w:marBottom w:val="0"/>
      <w:divBdr>
        <w:top w:val="none" w:sz="0" w:space="0" w:color="auto"/>
        <w:left w:val="none" w:sz="0" w:space="0" w:color="auto"/>
        <w:bottom w:val="none" w:sz="0" w:space="0" w:color="auto"/>
        <w:right w:val="none" w:sz="0" w:space="0" w:color="auto"/>
      </w:divBdr>
    </w:div>
    <w:div w:id="1056272063">
      <w:bodyDiv w:val="1"/>
      <w:marLeft w:val="0"/>
      <w:marRight w:val="0"/>
      <w:marTop w:val="0"/>
      <w:marBottom w:val="0"/>
      <w:divBdr>
        <w:top w:val="none" w:sz="0" w:space="0" w:color="auto"/>
        <w:left w:val="none" w:sz="0" w:space="0" w:color="auto"/>
        <w:bottom w:val="none" w:sz="0" w:space="0" w:color="auto"/>
        <w:right w:val="none" w:sz="0" w:space="0" w:color="auto"/>
      </w:divBdr>
    </w:div>
    <w:div w:id="1062292016">
      <w:bodyDiv w:val="1"/>
      <w:marLeft w:val="0"/>
      <w:marRight w:val="0"/>
      <w:marTop w:val="0"/>
      <w:marBottom w:val="0"/>
      <w:divBdr>
        <w:top w:val="none" w:sz="0" w:space="0" w:color="auto"/>
        <w:left w:val="none" w:sz="0" w:space="0" w:color="auto"/>
        <w:bottom w:val="none" w:sz="0" w:space="0" w:color="auto"/>
        <w:right w:val="none" w:sz="0" w:space="0" w:color="auto"/>
      </w:divBdr>
    </w:div>
    <w:div w:id="1066948916">
      <w:bodyDiv w:val="1"/>
      <w:marLeft w:val="0"/>
      <w:marRight w:val="0"/>
      <w:marTop w:val="0"/>
      <w:marBottom w:val="0"/>
      <w:divBdr>
        <w:top w:val="none" w:sz="0" w:space="0" w:color="auto"/>
        <w:left w:val="none" w:sz="0" w:space="0" w:color="auto"/>
        <w:bottom w:val="none" w:sz="0" w:space="0" w:color="auto"/>
        <w:right w:val="none" w:sz="0" w:space="0" w:color="auto"/>
      </w:divBdr>
    </w:div>
    <w:div w:id="1371422331">
      <w:bodyDiv w:val="1"/>
      <w:marLeft w:val="0"/>
      <w:marRight w:val="0"/>
      <w:marTop w:val="0"/>
      <w:marBottom w:val="0"/>
      <w:divBdr>
        <w:top w:val="none" w:sz="0" w:space="0" w:color="auto"/>
        <w:left w:val="none" w:sz="0" w:space="0" w:color="auto"/>
        <w:bottom w:val="none" w:sz="0" w:space="0" w:color="auto"/>
        <w:right w:val="none" w:sz="0" w:space="0" w:color="auto"/>
      </w:divBdr>
    </w:div>
    <w:div w:id="1606689635">
      <w:bodyDiv w:val="1"/>
      <w:marLeft w:val="0"/>
      <w:marRight w:val="0"/>
      <w:marTop w:val="0"/>
      <w:marBottom w:val="0"/>
      <w:divBdr>
        <w:top w:val="none" w:sz="0" w:space="0" w:color="auto"/>
        <w:left w:val="none" w:sz="0" w:space="0" w:color="auto"/>
        <w:bottom w:val="none" w:sz="0" w:space="0" w:color="auto"/>
        <w:right w:val="none" w:sz="0" w:space="0" w:color="auto"/>
      </w:divBdr>
    </w:div>
    <w:div w:id="1830706798">
      <w:bodyDiv w:val="1"/>
      <w:marLeft w:val="0"/>
      <w:marRight w:val="0"/>
      <w:marTop w:val="0"/>
      <w:marBottom w:val="0"/>
      <w:divBdr>
        <w:top w:val="none" w:sz="0" w:space="0" w:color="auto"/>
        <w:left w:val="none" w:sz="0" w:space="0" w:color="auto"/>
        <w:bottom w:val="none" w:sz="0" w:space="0" w:color="auto"/>
        <w:right w:val="none" w:sz="0" w:space="0" w:color="auto"/>
      </w:divBdr>
    </w:div>
    <w:div w:id="1928953419">
      <w:bodyDiv w:val="1"/>
      <w:marLeft w:val="0"/>
      <w:marRight w:val="0"/>
      <w:marTop w:val="0"/>
      <w:marBottom w:val="0"/>
      <w:divBdr>
        <w:top w:val="none" w:sz="0" w:space="0" w:color="auto"/>
        <w:left w:val="none" w:sz="0" w:space="0" w:color="auto"/>
        <w:bottom w:val="none" w:sz="0" w:space="0" w:color="auto"/>
        <w:right w:val="none" w:sz="0" w:space="0" w:color="auto"/>
      </w:divBdr>
      <w:divsChild>
        <w:div w:id="1581599862">
          <w:marLeft w:val="0"/>
          <w:marRight w:val="0"/>
          <w:marTop w:val="0"/>
          <w:marBottom w:val="0"/>
          <w:divBdr>
            <w:top w:val="none" w:sz="0" w:space="0" w:color="auto"/>
            <w:left w:val="none" w:sz="0" w:space="0" w:color="auto"/>
            <w:bottom w:val="none" w:sz="0" w:space="0" w:color="auto"/>
            <w:right w:val="none" w:sz="0" w:space="0" w:color="auto"/>
          </w:divBdr>
          <w:divsChild>
            <w:div w:id="1744788906">
              <w:marLeft w:val="0"/>
              <w:marRight w:val="0"/>
              <w:marTop w:val="0"/>
              <w:marBottom w:val="0"/>
              <w:divBdr>
                <w:top w:val="none" w:sz="0" w:space="0" w:color="auto"/>
                <w:left w:val="none" w:sz="0" w:space="0" w:color="auto"/>
                <w:bottom w:val="none" w:sz="0" w:space="0" w:color="auto"/>
                <w:right w:val="none" w:sz="0" w:space="0" w:color="auto"/>
              </w:divBdr>
              <w:divsChild>
                <w:div w:id="1964115407">
                  <w:marLeft w:val="0"/>
                  <w:marRight w:val="0"/>
                  <w:marTop w:val="0"/>
                  <w:marBottom w:val="0"/>
                  <w:divBdr>
                    <w:top w:val="none" w:sz="0" w:space="0" w:color="auto"/>
                    <w:left w:val="none" w:sz="0" w:space="0" w:color="auto"/>
                    <w:bottom w:val="none" w:sz="0" w:space="0" w:color="auto"/>
                    <w:right w:val="none" w:sz="0" w:space="0" w:color="auto"/>
                  </w:divBdr>
                  <w:divsChild>
                    <w:div w:id="604270780">
                      <w:marLeft w:val="0"/>
                      <w:marRight w:val="0"/>
                      <w:marTop w:val="0"/>
                      <w:marBottom w:val="0"/>
                      <w:divBdr>
                        <w:top w:val="none" w:sz="0" w:space="0" w:color="auto"/>
                        <w:left w:val="none" w:sz="0" w:space="0" w:color="auto"/>
                        <w:bottom w:val="none" w:sz="0" w:space="0" w:color="auto"/>
                        <w:right w:val="none" w:sz="0" w:space="0" w:color="auto"/>
                      </w:divBdr>
                      <w:divsChild>
                        <w:div w:id="1420327478">
                          <w:marLeft w:val="0"/>
                          <w:marRight w:val="0"/>
                          <w:marTop w:val="0"/>
                          <w:marBottom w:val="0"/>
                          <w:divBdr>
                            <w:top w:val="none" w:sz="0" w:space="0" w:color="auto"/>
                            <w:left w:val="none" w:sz="0" w:space="0" w:color="auto"/>
                            <w:bottom w:val="none" w:sz="0" w:space="0" w:color="auto"/>
                            <w:right w:val="none" w:sz="0" w:space="0" w:color="auto"/>
                          </w:divBdr>
                          <w:divsChild>
                            <w:div w:id="1121343289">
                              <w:marLeft w:val="0"/>
                              <w:marRight w:val="0"/>
                              <w:marTop w:val="0"/>
                              <w:marBottom w:val="0"/>
                              <w:divBdr>
                                <w:top w:val="none" w:sz="0" w:space="0" w:color="auto"/>
                                <w:left w:val="none" w:sz="0" w:space="0" w:color="auto"/>
                                <w:bottom w:val="none" w:sz="0" w:space="0" w:color="auto"/>
                                <w:right w:val="none" w:sz="0" w:space="0" w:color="auto"/>
                              </w:divBdr>
                              <w:divsChild>
                                <w:div w:id="1778716484">
                                  <w:marLeft w:val="0"/>
                                  <w:marRight w:val="0"/>
                                  <w:marTop w:val="0"/>
                                  <w:marBottom w:val="0"/>
                                  <w:divBdr>
                                    <w:top w:val="none" w:sz="0" w:space="0" w:color="auto"/>
                                    <w:left w:val="none" w:sz="0" w:space="0" w:color="auto"/>
                                    <w:bottom w:val="none" w:sz="0" w:space="0" w:color="auto"/>
                                    <w:right w:val="none" w:sz="0" w:space="0" w:color="auto"/>
                                  </w:divBdr>
                                  <w:divsChild>
                                    <w:div w:id="1792362430">
                                      <w:marLeft w:val="0"/>
                                      <w:marRight w:val="0"/>
                                      <w:marTop w:val="0"/>
                                      <w:marBottom w:val="0"/>
                                      <w:divBdr>
                                        <w:top w:val="none" w:sz="0" w:space="0" w:color="auto"/>
                                        <w:left w:val="none" w:sz="0" w:space="0" w:color="auto"/>
                                        <w:bottom w:val="none" w:sz="0" w:space="0" w:color="auto"/>
                                        <w:right w:val="none" w:sz="0" w:space="0" w:color="auto"/>
                                      </w:divBdr>
                                      <w:divsChild>
                                        <w:div w:id="2029676083">
                                          <w:marLeft w:val="0"/>
                                          <w:marRight w:val="0"/>
                                          <w:marTop w:val="0"/>
                                          <w:marBottom w:val="0"/>
                                          <w:divBdr>
                                            <w:top w:val="none" w:sz="0" w:space="0" w:color="auto"/>
                                            <w:left w:val="none" w:sz="0" w:space="0" w:color="auto"/>
                                            <w:bottom w:val="none" w:sz="0" w:space="0" w:color="auto"/>
                                            <w:right w:val="none" w:sz="0" w:space="0" w:color="auto"/>
                                          </w:divBdr>
                                          <w:divsChild>
                                            <w:div w:id="1028146781">
                                              <w:marLeft w:val="0"/>
                                              <w:marRight w:val="0"/>
                                              <w:marTop w:val="0"/>
                                              <w:marBottom w:val="0"/>
                                              <w:divBdr>
                                                <w:top w:val="none" w:sz="0" w:space="0" w:color="auto"/>
                                                <w:left w:val="none" w:sz="0" w:space="0" w:color="auto"/>
                                                <w:bottom w:val="none" w:sz="0" w:space="0" w:color="auto"/>
                                                <w:right w:val="none" w:sz="0" w:space="0" w:color="auto"/>
                                              </w:divBdr>
                                              <w:divsChild>
                                                <w:div w:id="1680742056">
                                                  <w:marLeft w:val="0"/>
                                                  <w:marRight w:val="0"/>
                                                  <w:marTop w:val="0"/>
                                                  <w:marBottom w:val="0"/>
                                                  <w:divBdr>
                                                    <w:top w:val="none" w:sz="0" w:space="0" w:color="auto"/>
                                                    <w:left w:val="none" w:sz="0" w:space="0" w:color="auto"/>
                                                    <w:bottom w:val="none" w:sz="0" w:space="0" w:color="auto"/>
                                                    <w:right w:val="none" w:sz="0" w:space="0" w:color="auto"/>
                                                  </w:divBdr>
                                                  <w:divsChild>
                                                    <w:div w:id="869419139">
                                                      <w:marLeft w:val="0"/>
                                                      <w:marRight w:val="0"/>
                                                      <w:marTop w:val="0"/>
                                                      <w:marBottom w:val="0"/>
                                                      <w:divBdr>
                                                        <w:top w:val="none" w:sz="0" w:space="0" w:color="auto"/>
                                                        <w:left w:val="none" w:sz="0" w:space="0" w:color="auto"/>
                                                        <w:bottom w:val="none" w:sz="0" w:space="0" w:color="auto"/>
                                                        <w:right w:val="none" w:sz="0" w:space="0" w:color="auto"/>
                                                      </w:divBdr>
                                                      <w:divsChild>
                                                        <w:div w:id="1812095898">
                                                          <w:marLeft w:val="0"/>
                                                          <w:marRight w:val="0"/>
                                                          <w:marTop w:val="0"/>
                                                          <w:marBottom w:val="0"/>
                                                          <w:divBdr>
                                                            <w:top w:val="none" w:sz="0" w:space="0" w:color="auto"/>
                                                            <w:left w:val="none" w:sz="0" w:space="0" w:color="auto"/>
                                                            <w:bottom w:val="none" w:sz="0" w:space="0" w:color="auto"/>
                                                            <w:right w:val="none" w:sz="0" w:space="0" w:color="auto"/>
                                                          </w:divBdr>
                                                          <w:divsChild>
                                                            <w:div w:id="9542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0718092">
      <w:bodyDiv w:val="1"/>
      <w:marLeft w:val="0"/>
      <w:marRight w:val="0"/>
      <w:marTop w:val="0"/>
      <w:marBottom w:val="0"/>
      <w:divBdr>
        <w:top w:val="none" w:sz="0" w:space="0" w:color="auto"/>
        <w:left w:val="none" w:sz="0" w:space="0" w:color="auto"/>
        <w:bottom w:val="none" w:sz="0" w:space="0" w:color="auto"/>
        <w:right w:val="none" w:sz="0" w:space="0" w:color="auto"/>
      </w:divBdr>
      <w:divsChild>
        <w:div w:id="1652716018">
          <w:marLeft w:val="0"/>
          <w:marRight w:val="0"/>
          <w:marTop w:val="0"/>
          <w:marBottom w:val="0"/>
          <w:divBdr>
            <w:top w:val="none" w:sz="0" w:space="0" w:color="auto"/>
            <w:left w:val="none" w:sz="0" w:space="0" w:color="auto"/>
            <w:bottom w:val="none" w:sz="0" w:space="0" w:color="auto"/>
            <w:right w:val="none" w:sz="0" w:space="0" w:color="auto"/>
          </w:divBdr>
          <w:divsChild>
            <w:div w:id="908924805">
              <w:marLeft w:val="0"/>
              <w:marRight w:val="0"/>
              <w:marTop w:val="0"/>
              <w:marBottom w:val="0"/>
              <w:divBdr>
                <w:top w:val="none" w:sz="0" w:space="0" w:color="auto"/>
                <w:left w:val="none" w:sz="0" w:space="0" w:color="auto"/>
                <w:bottom w:val="none" w:sz="0" w:space="0" w:color="auto"/>
                <w:right w:val="none" w:sz="0" w:space="0" w:color="auto"/>
              </w:divBdr>
              <w:divsChild>
                <w:div w:id="400753826">
                  <w:marLeft w:val="0"/>
                  <w:marRight w:val="0"/>
                  <w:marTop w:val="0"/>
                  <w:marBottom w:val="0"/>
                  <w:divBdr>
                    <w:top w:val="none" w:sz="0" w:space="0" w:color="auto"/>
                    <w:left w:val="none" w:sz="0" w:space="0" w:color="auto"/>
                    <w:bottom w:val="none" w:sz="0" w:space="0" w:color="auto"/>
                    <w:right w:val="none" w:sz="0" w:space="0" w:color="auto"/>
                  </w:divBdr>
                  <w:divsChild>
                    <w:div w:id="419572029">
                      <w:marLeft w:val="0"/>
                      <w:marRight w:val="0"/>
                      <w:marTop w:val="0"/>
                      <w:marBottom w:val="0"/>
                      <w:divBdr>
                        <w:top w:val="none" w:sz="0" w:space="0" w:color="auto"/>
                        <w:left w:val="none" w:sz="0" w:space="0" w:color="auto"/>
                        <w:bottom w:val="none" w:sz="0" w:space="0" w:color="auto"/>
                        <w:right w:val="none" w:sz="0" w:space="0" w:color="auto"/>
                      </w:divBdr>
                      <w:divsChild>
                        <w:div w:id="272442017">
                          <w:marLeft w:val="0"/>
                          <w:marRight w:val="0"/>
                          <w:marTop w:val="0"/>
                          <w:marBottom w:val="0"/>
                          <w:divBdr>
                            <w:top w:val="none" w:sz="0" w:space="0" w:color="auto"/>
                            <w:left w:val="none" w:sz="0" w:space="0" w:color="auto"/>
                            <w:bottom w:val="none" w:sz="0" w:space="0" w:color="auto"/>
                            <w:right w:val="none" w:sz="0" w:space="0" w:color="auto"/>
                          </w:divBdr>
                          <w:divsChild>
                            <w:div w:id="1877544174">
                              <w:marLeft w:val="0"/>
                              <w:marRight w:val="0"/>
                              <w:marTop w:val="0"/>
                              <w:marBottom w:val="0"/>
                              <w:divBdr>
                                <w:top w:val="none" w:sz="0" w:space="0" w:color="auto"/>
                                <w:left w:val="none" w:sz="0" w:space="0" w:color="auto"/>
                                <w:bottom w:val="none" w:sz="0" w:space="0" w:color="auto"/>
                                <w:right w:val="none" w:sz="0" w:space="0" w:color="auto"/>
                              </w:divBdr>
                              <w:divsChild>
                                <w:div w:id="1809933839">
                                  <w:marLeft w:val="0"/>
                                  <w:marRight w:val="0"/>
                                  <w:marTop w:val="0"/>
                                  <w:marBottom w:val="0"/>
                                  <w:divBdr>
                                    <w:top w:val="none" w:sz="0" w:space="0" w:color="auto"/>
                                    <w:left w:val="none" w:sz="0" w:space="0" w:color="auto"/>
                                    <w:bottom w:val="none" w:sz="0" w:space="0" w:color="auto"/>
                                    <w:right w:val="none" w:sz="0" w:space="0" w:color="auto"/>
                                  </w:divBdr>
                                  <w:divsChild>
                                    <w:div w:id="1462260828">
                                      <w:marLeft w:val="0"/>
                                      <w:marRight w:val="0"/>
                                      <w:marTop w:val="0"/>
                                      <w:marBottom w:val="0"/>
                                      <w:divBdr>
                                        <w:top w:val="none" w:sz="0" w:space="0" w:color="auto"/>
                                        <w:left w:val="none" w:sz="0" w:space="0" w:color="auto"/>
                                        <w:bottom w:val="none" w:sz="0" w:space="0" w:color="auto"/>
                                        <w:right w:val="none" w:sz="0" w:space="0" w:color="auto"/>
                                      </w:divBdr>
                                      <w:divsChild>
                                        <w:div w:id="279725723">
                                          <w:marLeft w:val="0"/>
                                          <w:marRight w:val="0"/>
                                          <w:marTop w:val="0"/>
                                          <w:marBottom w:val="0"/>
                                          <w:divBdr>
                                            <w:top w:val="none" w:sz="0" w:space="0" w:color="auto"/>
                                            <w:left w:val="none" w:sz="0" w:space="0" w:color="auto"/>
                                            <w:bottom w:val="none" w:sz="0" w:space="0" w:color="auto"/>
                                            <w:right w:val="none" w:sz="0" w:space="0" w:color="auto"/>
                                          </w:divBdr>
                                          <w:divsChild>
                                            <w:div w:id="1808816858">
                                              <w:marLeft w:val="0"/>
                                              <w:marRight w:val="0"/>
                                              <w:marTop w:val="0"/>
                                              <w:marBottom w:val="0"/>
                                              <w:divBdr>
                                                <w:top w:val="none" w:sz="0" w:space="0" w:color="auto"/>
                                                <w:left w:val="none" w:sz="0" w:space="0" w:color="auto"/>
                                                <w:bottom w:val="none" w:sz="0" w:space="0" w:color="auto"/>
                                                <w:right w:val="none" w:sz="0" w:space="0" w:color="auto"/>
                                              </w:divBdr>
                                              <w:divsChild>
                                                <w:div w:id="245043571">
                                                  <w:marLeft w:val="0"/>
                                                  <w:marRight w:val="0"/>
                                                  <w:marTop w:val="0"/>
                                                  <w:marBottom w:val="0"/>
                                                  <w:divBdr>
                                                    <w:top w:val="none" w:sz="0" w:space="0" w:color="auto"/>
                                                    <w:left w:val="none" w:sz="0" w:space="0" w:color="auto"/>
                                                    <w:bottom w:val="none" w:sz="0" w:space="0" w:color="auto"/>
                                                    <w:right w:val="none" w:sz="0" w:space="0" w:color="auto"/>
                                                  </w:divBdr>
                                                  <w:divsChild>
                                                    <w:div w:id="2023504747">
                                                      <w:marLeft w:val="0"/>
                                                      <w:marRight w:val="0"/>
                                                      <w:marTop w:val="0"/>
                                                      <w:marBottom w:val="0"/>
                                                      <w:divBdr>
                                                        <w:top w:val="none" w:sz="0" w:space="0" w:color="auto"/>
                                                        <w:left w:val="none" w:sz="0" w:space="0" w:color="auto"/>
                                                        <w:bottom w:val="none" w:sz="0" w:space="0" w:color="auto"/>
                                                        <w:right w:val="none" w:sz="0" w:space="0" w:color="auto"/>
                                                      </w:divBdr>
                                                      <w:divsChild>
                                                        <w:div w:id="985939775">
                                                          <w:marLeft w:val="0"/>
                                                          <w:marRight w:val="0"/>
                                                          <w:marTop w:val="0"/>
                                                          <w:marBottom w:val="0"/>
                                                          <w:divBdr>
                                                            <w:top w:val="none" w:sz="0" w:space="0" w:color="auto"/>
                                                            <w:left w:val="none" w:sz="0" w:space="0" w:color="auto"/>
                                                            <w:bottom w:val="none" w:sz="0" w:space="0" w:color="auto"/>
                                                            <w:right w:val="none" w:sz="0" w:space="0" w:color="auto"/>
                                                          </w:divBdr>
                                                          <w:divsChild>
                                                            <w:div w:id="12418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927009">
      <w:bodyDiv w:val="1"/>
      <w:marLeft w:val="0"/>
      <w:marRight w:val="0"/>
      <w:marTop w:val="0"/>
      <w:marBottom w:val="0"/>
      <w:divBdr>
        <w:top w:val="none" w:sz="0" w:space="0" w:color="auto"/>
        <w:left w:val="none" w:sz="0" w:space="0" w:color="auto"/>
        <w:bottom w:val="none" w:sz="0" w:space="0" w:color="auto"/>
        <w:right w:val="none" w:sz="0" w:space="0" w:color="auto"/>
      </w:divBdr>
    </w:div>
    <w:div w:id="20650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F7C00FF1FBE40448897B2D781F0381C" ma:contentTypeVersion="11" ma:contentTypeDescription="Kurkite naują dokumentą." ma:contentTypeScope="" ma:versionID="0cfe83a23582a44eb4fae2c2223a204f">
  <xsd:schema xmlns:xsd="http://www.w3.org/2001/XMLSchema" xmlns:xs="http://www.w3.org/2001/XMLSchema" xmlns:p="http://schemas.microsoft.com/office/2006/metadata/properties" xmlns:ns2="01b8fc33-9f31-4d50-9a9c-ef07b2d317b7" xmlns:ns3="9a436ce2-38cf-4d53-9b58-0d94ff86428a" targetNamespace="http://schemas.microsoft.com/office/2006/metadata/properties" ma:root="true" ma:fieldsID="340e484f6304f0dc69d279cf37609fed" ns2:_="" ns3:_="">
    <xsd:import namespace="01b8fc33-9f31-4d50-9a9c-ef07b2d317b7"/>
    <xsd:import namespace="9a436ce2-38cf-4d53-9b58-0d94ff8642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8fc33-9f31-4d50-9a9c-ef07b2d31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36ce2-38cf-4d53-9b58-0d94ff86428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7FDFD-2356-40FB-813F-57A19F46F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8fc33-9f31-4d50-9a9c-ef07b2d317b7"/>
    <ds:schemaRef ds:uri="9a436ce2-38cf-4d53-9b58-0d94ff864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860F8-2CB6-4E93-A1A0-D4A1DFC94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C4A8B-6D1B-4933-8F88-8FB5BF551F5F}">
  <ds:schemaRefs>
    <ds:schemaRef ds:uri="http://schemas.microsoft.com/sharepoint/v3/contenttype/forms"/>
  </ds:schemaRefs>
</ds:datastoreItem>
</file>

<file path=customXml/itemProps4.xml><?xml version="1.0" encoding="utf-8"?>
<ds:datastoreItem xmlns:ds="http://schemas.openxmlformats.org/officeDocument/2006/customXml" ds:itemID="{E3188225-85D3-444C-AE48-1A1AEDFF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Piepalius</dc:creator>
  <cp:keywords/>
  <dc:description/>
  <cp:lastModifiedBy>Rūta Pugžlienė</cp:lastModifiedBy>
  <cp:revision>15</cp:revision>
  <cp:lastPrinted>2018-12-19T13:06:00Z</cp:lastPrinted>
  <dcterms:created xsi:type="dcterms:W3CDTF">2020-06-22T10:49:00Z</dcterms:created>
  <dcterms:modified xsi:type="dcterms:W3CDTF">2020-07-08T11:45:00Z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2019-04-16T12:49:31.1272767Z</vt:lpwstr>
  </property>
  <property fmtid="{D5CDD505-2E9C-101B-9397-08002B2CF9AE}" pid="5" name="MSIP_Label_cfcb905c-755b-4fd4-bd20-0d682d4f1d27_Name">
    <vt:lpwstr>Internal</vt:lpwstr>
  </property>
  <property fmtid="{D5CDD505-2E9C-101B-9397-08002B2CF9AE}" pid="6" name="MSIP_Label_cfcb905c-755b-4fd4-bd20-0d682d4f1d27_Extended_MSFT_Method">
    <vt:lpwstr>Automatic</vt:lpwstr>
  </property>
  <property fmtid="{D5CDD505-2E9C-101B-9397-08002B2CF9AE}" pid="7" name="Sensitivity">
    <vt:lpwstr>Internal</vt:lpwstr>
  </property>
  <property fmtid="{D5CDD505-2E9C-101B-9397-08002B2CF9AE}" pid="8" name="ContentTypeId">
    <vt:lpwstr>0x0101007F7C00FF1FBE40448897B2D781F0381C</vt:lpwstr>
  </property>
</Properties>
</file>