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F35BD" w14:textId="531B553A" w:rsidR="00EC419E" w:rsidRPr="00486EEC" w:rsidRDefault="00EC419E" w:rsidP="00D17F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486EEC">
        <w:rPr>
          <w:rFonts w:ascii="Times New Roman" w:hAnsi="Times New Roman"/>
          <w:b/>
          <w:sz w:val="24"/>
          <w:szCs w:val="24"/>
        </w:rPr>
        <w:t xml:space="preserve">DARBUOTOJŲ IR KELEIVIŲ VEŽIMO ORGANIZAVIMO IR TRANSPORTO PRIEMONIŲ SU VAIRUOTOJU PASLAUGOS PIRKIMO PAGAL POREIKĮ LIETUVOJE, </w:t>
      </w:r>
      <w:r w:rsidR="00486EEC" w:rsidRPr="00486EEC">
        <w:rPr>
          <w:rFonts w:ascii="Times New Roman" w:hAnsi="Times New Roman"/>
          <w:b/>
          <w:sz w:val="24"/>
          <w:szCs w:val="24"/>
        </w:rPr>
        <w:t>EUROPOS SĄJUNGOS ŠALYSE,</w:t>
      </w:r>
      <w:r w:rsidRPr="00486EEC">
        <w:rPr>
          <w:rFonts w:ascii="Times New Roman" w:hAnsi="Times New Roman"/>
          <w:b/>
          <w:sz w:val="24"/>
          <w:szCs w:val="24"/>
        </w:rPr>
        <w:t xml:space="preserve"> BALTARUSIJOJE, KALININGRADO SRITYJE </w:t>
      </w:r>
    </w:p>
    <w:p w14:paraId="0CFD057D" w14:textId="77777777" w:rsidR="00D17F90" w:rsidRPr="00486EEC" w:rsidRDefault="00D17F90" w:rsidP="00D17F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86EEC">
        <w:rPr>
          <w:rFonts w:ascii="Times New Roman" w:eastAsia="Times New Roman" w:hAnsi="Times New Roman"/>
          <w:b/>
          <w:sz w:val="24"/>
          <w:szCs w:val="24"/>
          <w:lang w:val="lt-LT"/>
        </w:rPr>
        <w:t>TECHNINĖ SPECIFIKACIJA</w:t>
      </w:r>
    </w:p>
    <w:p w14:paraId="61C839F7" w14:textId="77777777" w:rsidR="00D17F90" w:rsidRPr="002D4E12" w:rsidRDefault="00D17F90" w:rsidP="00D17F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5964A35A" w14:textId="1A66F2E7" w:rsidR="00D17F90" w:rsidRPr="009B179C" w:rsidRDefault="00D17F90" w:rsidP="009B179C">
      <w:pPr>
        <w:pStyle w:val="ListParagraph"/>
        <w:numPr>
          <w:ilvl w:val="0"/>
          <w:numId w:val="4"/>
        </w:numPr>
        <w:tabs>
          <w:tab w:val="left" w:pos="993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/>
          <w:sz w:val="24"/>
          <w:szCs w:val="24"/>
          <w:lang w:val="lt-LT"/>
        </w:rPr>
        <w:t>PIRKIMO OBJEKTAS</w:t>
      </w:r>
    </w:p>
    <w:p w14:paraId="04DB9FBF" w14:textId="77777777" w:rsidR="00D17F90" w:rsidRPr="002D4E12" w:rsidRDefault="00D17F90" w:rsidP="00D17F90">
      <w:pPr>
        <w:tabs>
          <w:tab w:val="left" w:pos="3015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Keleivių </w:t>
      </w:r>
      <w:r w:rsidRPr="002D4E12">
        <w:rPr>
          <w:rFonts w:ascii="Times New Roman" w:eastAsia="Times New Roman" w:hAnsi="Times New Roman"/>
          <w:sz w:val="24"/>
          <w:szCs w:val="24"/>
          <w:lang w:val="lt-LT"/>
        </w:rPr>
        <w:t xml:space="preserve">vežimo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organizavimo </w:t>
      </w:r>
      <w:r w:rsidRPr="002D4E12">
        <w:rPr>
          <w:rFonts w:ascii="Times New Roman" w:eastAsia="Times New Roman" w:hAnsi="Times New Roman"/>
          <w:sz w:val="24"/>
          <w:szCs w:val="24"/>
          <w:lang w:val="lt-LT"/>
        </w:rPr>
        <w:t>paslaug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os </w:t>
      </w:r>
      <w:r w:rsidRPr="002D4E12">
        <w:rPr>
          <w:rFonts w:ascii="Times New Roman" w:eastAsia="Times New Roman" w:hAnsi="Times New Roman"/>
          <w:sz w:val="24"/>
          <w:szCs w:val="24"/>
          <w:lang w:val="lt-LT"/>
        </w:rPr>
        <w:t>pirkimas.</w:t>
      </w:r>
      <w:r w:rsidRPr="002D4E12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</w:p>
    <w:p w14:paraId="788C1303" w14:textId="3211B46E" w:rsidR="00D17F90" w:rsidRPr="002D4E12" w:rsidRDefault="00D17F90" w:rsidP="00D17F90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2D4E12">
        <w:rPr>
          <w:rFonts w:ascii="Times New Roman" w:eastAsia="Times New Roman" w:hAnsi="Times New Roman"/>
          <w:sz w:val="24"/>
          <w:szCs w:val="24"/>
          <w:lang w:val="lt-LT"/>
        </w:rPr>
        <w:t>BVPŽ kodas – 60170000-0.</w:t>
      </w:r>
    </w:p>
    <w:p w14:paraId="05D16937" w14:textId="77AEE235" w:rsidR="00D17F90" w:rsidRPr="00707CD7" w:rsidRDefault="00D17F90" w:rsidP="00E41B1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Pirkimo objektas:</w:t>
      </w:r>
      <w:r w:rsidR="00E41B1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Darbuotojų</w:t>
      </w:r>
      <w:r w:rsidR="00045023">
        <w:rPr>
          <w:rFonts w:ascii="Times New Roman" w:hAnsi="Times New Roman"/>
          <w:sz w:val="24"/>
          <w:szCs w:val="24"/>
          <w:lang w:val="lt-LT"/>
        </w:rPr>
        <w:t xml:space="preserve"> ir (ar)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5023">
        <w:rPr>
          <w:rFonts w:ascii="Times New Roman" w:hAnsi="Times New Roman"/>
          <w:sz w:val="24"/>
          <w:szCs w:val="24"/>
          <w:lang w:val="lt-LT"/>
        </w:rPr>
        <w:t xml:space="preserve">keleivių </w:t>
      </w:r>
      <w:r>
        <w:rPr>
          <w:rFonts w:ascii="Times New Roman" w:hAnsi="Times New Roman"/>
          <w:sz w:val="24"/>
          <w:szCs w:val="24"/>
          <w:lang w:val="lt-LT"/>
        </w:rPr>
        <w:t>vežimo organizavimo paslaugos pirkimas iš anksto užsakant paslaugą</w:t>
      </w:r>
      <w:r w:rsidR="008E1654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8E1654" w:rsidRPr="008E1654">
        <w:rPr>
          <w:rFonts w:ascii="Times New Roman" w:hAnsi="Times New Roman"/>
          <w:sz w:val="24"/>
          <w:szCs w:val="24"/>
          <w:lang w:val="lt-LT"/>
        </w:rPr>
        <w:t>Lietuvoje, Latvijoje, Lenkijoje, kitose Europos Sąjungos šalyse, Baltarusijoje, Kaliningrado srityje</w:t>
      </w:r>
      <w:r w:rsidR="008E1654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4DBE1B1A" w14:textId="77777777" w:rsidR="00D17F90" w:rsidRPr="002D4E12" w:rsidRDefault="00D17F90" w:rsidP="00D17F9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11229029" w14:textId="59EAFF3B" w:rsidR="00D17F90" w:rsidRPr="002D4E12" w:rsidRDefault="00D17F90" w:rsidP="009B179C">
      <w:pPr>
        <w:pStyle w:val="ListParagraph"/>
        <w:numPr>
          <w:ilvl w:val="0"/>
          <w:numId w:val="4"/>
        </w:numPr>
        <w:tabs>
          <w:tab w:val="left" w:pos="993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/>
          <w:sz w:val="24"/>
          <w:szCs w:val="24"/>
          <w:lang w:val="lt-LT"/>
        </w:rPr>
        <w:t>PIRKIMO OBJEKTO PRITAIKYMO SRITIS</w:t>
      </w:r>
    </w:p>
    <w:p w14:paraId="760134F5" w14:textId="4F229B3F" w:rsidR="00D17F90" w:rsidRPr="000C37C3" w:rsidRDefault="00D17F90" w:rsidP="00D17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D4E12">
        <w:rPr>
          <w:rFonts w:ascii="Times New Roman" w:hAnsi="Times New Roman"/>
          <w:sz w:val="24"/>
          <w:szCs w:val="24"/>
          <w:lang w:val="lt-LT"/>
        </w:rPr>
        <w:t xml:space="preserve">Užtikrinti </w:t>
      </w:r>
      <w:r>
        <w:rPr>
          <w:rFonts w:ascii="Times New Roman" w:hAnsi="Times New Roman"/>
          <w:sz w:val="24"/>
          <w:szCs w:val="24"/>
          <w:lang w:val="lt-LT"/>
        </w:rPr>
        <w:t>k</w:t>
      </w:r>
      <w:r w:rsidRPr="000C37C3">
        <w:rPr>
          <w:rFonts w:ascii="Times New Roman" w:hAnsi="Times New Roman"/>
          <w:sz w:val="24"/>
          <w:szCs w:val="24"/>
          <w:lang w:val="lt-LT"/>
        </w:rPr>
        <w:t xml:space="preserve">eleivių </w:t>
      </w:r>
      <w:r>
        <w:rPr>
          <w:rFonts w:ascii="Times New Roman" w:hAnsi="Times New Roman"/>
          <w:sz w:val="24"/>
          <w:szCs w:val="24"/>
          <w:lang w:val="lt-LT"/>
        </w:rPr>
        <w:t xml:space="preserve">ir darbuotojų </w:t>
      </w:r>
      <w:r w:rsidRPr="000C37C3">
        <w:rPr>
          <w:rFonts w:ascii="Times New Roman" w:hAnsi="Times New Roman"/>
          <w:sz w:val="24"/>
          <w:szCs w:val="24"/>
          <w:lang w:val="lt-LT"/>
        </w:rPr>
        <w:t xml:space="preserve">vežimą pagal poreikį </w:t>
      </w:r>
      <w:bookmarkStart w:id="0" w:name="_Hlk28867348"/>
      <w:r w:rsidRPr="000C37C3">
        <w:rPr>
          <w:rFonts w:ascii="Times New Roman" w:hAnsi="Times New Roman"/>
          <w:sz w:val="24"/>
          <w:szCs w:val="24"/>
          <w:lang w:val="lt-LT"/>
        </w:rPr>
        <w:t xml:space="preserve">Lietuvoje, </w:t>
      </w:r>
      <w:r w:rsidR="001C59A3">
        <w:rPr>
          <w:rFonts w:ascii="Times New Roman" w:hAnsi="Times New Roman"/>
          <w:sz w:val="24"/>
          <w:szCs w:val="24"/>
          <w:lang w:val="lt-LT"/>
        </w:rPr>
        <w:t>Latvijoje</w:t>
      </w:r>
      <w:r w:rsidR="005A7707">
        <w:rPr>
          <w:rFonts w:ascii="Times New Roman" w:hAnsi="Times New Roman"/>
          <w:sz w:val="24"/>
          <w:szCs w:val="24"/>
          <w:lang w:val="lt-LT"/>
        </w:rPr>
        <w:t>,</w:t>
      </w:r>
      <w:r w:rsidR="001C59A3">
        <w:rPr>
          <w:rFonts w:ascii="Times New Roman" w:hAnsi="Times New Roman"/>
          <w:sz w:val="24"/>
          <w:szCs w:val="24"/>
          <w:lang w:val="lt-LT"/>
        </w:rPr>
        <w:t xml:space="preserve"> Lenkijoje</w:t>
      </w:r>
      <w:r w:rsidR="00486EEC" w:rsidRPr="00486EEC">
        <w:rPr>
          <w:rFonts w:ascii="Times New Roman" w:hAnsi="Times New Roman"/>
          <w:sz w:val="24"/>
          <w:szCs w:val="24"/>
          <w:lang w:val="lt-LT"/>
        </w:rPr>
        <w:t>,</w:t>
      </w:r>
      <w:r w:rsidRPr="00486E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A7707" w:rsidRPr="00486EEC">
        <w:rPr>
          <w:rFonts w:ascii="Times New Roman" w:hAnsi="Times New Roman"/>
          <w:sz w:val="24"/>
          <w:szCs w:val="24"/>
          <w:lang w:val="lt-LT"/>
        </w:rPr>
        <w:t>kitose Europos Sąjungos (toliau – ES) šalyse</w:t>
      </w:r>
      <w:r w:rsidR="005A7707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0C37C3">
        <w:rPr>
          <w:rFonts w:ascii="Times New Roman" w:hAnsi="Times New Roman"/>
          <w:sz w:val="24"/>
          <w:szCs w:val="24"/>
          <w:lang w:val="lt-LT"/>
        </w:rPr>
        <w:t>Baltarusijoje, Kaliningrado srityje</w:t>
      </w:r>
      <w:bookmarkEnd w:id="0"/>
      <w:r w:rsidR="003508F5">
        <w:rPr>
          <w:rFonts w:ascii="Times New Roman" w:hAnsi="Times New Roman"/>
          <w:sz w:val="24"/>
          <w:szCs w:val="24"/>
          <w:lang w:val="lt-LT"/>
        </w:rPr>
        <w:t>.</w:t>
      </w:r>
      <w:r w:rsidR="003508F5" w:rsidRPr="000C37C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508F5">
        <w:rPr>
          <w:rFonts w:ascii="Times New Roman" w:hAnsi="Times New Roman"/>
          <w:sz w:val="24"/>
          <w:szCs w:val="24"/>
          <w:lang w:val="lt-LT"/>
        </w:rPr>
        <w:t>P</w:t>
      </w:r>
      <w:r w:rsidRPr="000C37C3">
        <w:rPr>
          <w:rFonts w:ascii="Times New Roman" w:hAnsi="Times New Roman"/>
          <w:sz w:val="24"/>
          <w:szCs w:val="24"/>
          <w:lang w:val="lt-LT"/>
        </w:rPr>
        <w:t xml:space="preserve">aslauga apima </w:t>
      </w:r>
      <w:r w:rsidR="002B37F8">
        <w:rPr>
          <w:rFonts w:ascii="Times New Roman" w:hAnsi="Times New Roman"/>
          <w:sz w:val="24"/>
          <w:szCs w:val="24"/>
          <w:lang w:val="lt-LT"/>
        </w:rPr>
        <w:t>turistinio</w:t>
      </w:r>
      <w:r w:rsidR="002B37F8" w:rsidRPr="000C37C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0C37C3">
        <w:rPr>
          <w:rFonts w:ascii="Times New Roman" w:eastAsia="Times New Roman" w:hAnsi="Times New Roman"/>
          <w:sz w:val="24"/>
          <w:szCs w:val="24"/>
          <w:lang w:val="lt-LT"/>
        </w:rPr>
        <w:t>autobus</w:t>
      </w:r>
      <w:r w:rsidR="00A312B5">
        <w:rPr>
          <w:rFonts w:ascii="Times New Roman" w:eastAsia="Times New Roman" w:hAnsi="Times New Roman"/>
          <w:sz w:val="24"/>
          <w:szCs w:val="24"/>
          <w:lang w:val="lt-LT"/>
        </w:rPr>
        <w:t>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2B37F8">
        <w:rPr>
          <w:rFonts w:ascii="Times New Roman" w:eastAsia="Times New Roman" w:hAnsi="Times New Roman"/>
          <w:sz w:val="24"/>
          <w:szCs w:val="24"/>
          <w:lang w:val="lt-LT"/>
        </w:rPr>
        <w:t xml:space="preserve">keleivinių </w:t>
      </w:r>
      <w:r w:rsidRPr="000C37C3">
        <w:rPr>
          <w:rFonts w:ascii="Times New Roman" w:eastAsia="Times New Roman" w:hAnsi="Times New Roman"/>
          <w:sz w:val="24"/>
          <w:szCs w:val="24"/>
          <w:lang w:val="lt-LT"/>
        </w:rPr>
        <w:t>mikroautobusų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arba lengvojo automobilio</w:t>
      </w:r>
      <w:r w:rsidR="004F2B81">
        <w:rPr>
          <w:rFonts w:ascii="Times New Roman" w:eastAsia="Times New Roman" w:hAnsi="Times New Roman"/>
          <w:sz w:val="24"/>
          <w:szCs w:val="24"/>
          <w:lang w:val="lt-LT"/>
        </w:rPr>
        <w:t xml:space="preserve"> (toliau  – Transporto priemonės)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0C37C3">
        <w:rPr>
          <w:rFonts w:ascii="Times New Roman" w:eastAsia="Times New Roman" w:hAnsi="Times New Roman"/>
          <w:sz w:val="24"/>
          <w:szCs w:val="24"/>
          <w:lang w:val="lt-LT"/>
        </w:rPr>
        <w:t>su vairuotojais nuom</w:t>
      </w:r>
      <w:r w:rsidR="00CB25CE">
        <w:rPr>
          <w:rFonts w:ascii="Times New Roman" w:eastAsia="Times New Roman" w:hAnsi="Times New Roman"/>
          <w:sz w:val="24"/>
          <w:szCs w:val="24"/>
          <w:lang w:val="lt-LT"/>
        </w:rPr>
        <w:t>ą</w:t>
      </w:r>
      <w:r w:rsidRPr="000C37C3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</w:p>
    <w:p w14:paraId="27598075" w14:textId="77777777" w:rsidR="00D17F90" w:rsidRPr="000C37C3" w:rsidRDefault="00D17F90" w:rsidP="00D17F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FA1E03F" w14:textId="11233041" w:rsidR="00D17F90" w:rsidRPr="009B179C" w:rsidRDefault="00D17F90" w:rsidP="009B179C">
      <w:pPr>
        <w:pStyle w:val="ListParagraph"/>
        <w:numPr>
          <w:ilvl w:val="0"/>
          <w:numId w:val="4"/>
        </w:numPr>
        <w:tabs>
          <w:tab w:val="left" w:pos="993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/>
          <w:sz w:val="24"/>
          <w:szCs w:val="24"/>
          <w:lang w:val="lt-LT"/>
        </w:rPr>
        <w:t>TECHNINIAI REIKALAVIMAI, KURIUOS TURI ATITIKTI PERKAMOS PASLAUGOS</w:t>
      </w:r>
    </w:p>
    <w:p w14:paraId="70249F42" w14:textId="0B2905C4" w:rsidR="00D17F90" w:rsidRPr="00D71B3A" w:rsidRDefault="00D17F90" w:rsidP="00D71B3A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Keleivių ir darbuotojų vežim</w:t>
      </w:r>
      <w:r w:rsidR="006F3F2D">
        <w:rPr>
          <w:rFonts w:ascii="Times New Roman" w:eastAsia="Times New Roman" w:hAnsi="Times New Roman"/>
          <w:bCs/>
          <w:sz w:val="24"/>
          <w:szCs w:val="24"/>
          <w:lang w:val="lt-LT"/>
        </w:rPr>
        <w:t>o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pagal poreikį Lietuvoje</w:t>
      </w:r>
      <w:r w:rsidRPr="00486EE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, </w:t>
      </w:r>
      <w:r w:rsidR="00486EEC" w:rsidRPr="00486EE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ES šalyse,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Baltarusijoje, Kaliningrado srityje paslauga apima </w:t>
      </w:r>
      <w:r w:rsidR="006F3F2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įvairių </w:t>
      </w:r>
      <w:r w:rsidR="004F2B81">
        <w:rPr>
          <w:rFonts w:ascii="Times New Roman" w:eastAsia="Times New Roman" w:hAnsi="Times New Roman"/>
          <w:bCs/>
          <w:sz w:val="24"/>
          <w:szCs w:val="24"/>
          <w:lang w:val="lt-LT"/>
        </w:rPr>
        <w:t>Transporto priemonių</w:t>
      </w:r>
      <w:r w:rsidR="00045023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su vairuotoju nuom</w:t>
      </w:r>
      <w:r w:rsidR="006F3F2D">
        <w:rPr>
          <w:rFonts w:ascii="Times New Roman" w:eastAsia="Times New Roman" w:hAnsi="Times New Roman"/>
          <w:bCs/>
          <w:sz w:val="24"/>
          <w:szCs w:val="24"/>
          <w:lang w:val="lt-LT"/>
        </w:rPr>
        <w:t>ą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. </w:t>
      </w:r>
    </w:p>
    <w:p w14:paraId="0F5AA1B8" w14:textId="3CABF362" w:rsidR="00D17F90" w:rsidRPr="009B179C" w:rsidRDefault="00D17F90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Paslaugai suteikti pagal keleivių kiekį yra naudojam</w:t>
      </w:r>
      <w:r w:rsidR="003011BA">
        <w:rPr>
          <w:rFonts w:ascii="Times New Roman" w:eastAsia="Times New Roman" w:hAnsi="Times New Roman"/>
          <w:bCs/>
          <w:sz w:val="24"/>
          <w:szCs w:val="24"/>
          <w:lang w:val="lt-LT"/>
        </w:rPr>
        <w:t>os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763F33">
        <w:rPr>
          <w:rFonts w:ascii="Times New Roman" w:eastAsia="Times New Roman" w:hAnsi="Times New Roman"/>
          <w:bCs/>
          <w:sz w:val="24"/>
          <w:szCs w:val="24"/>
          <w:lang w:val="lt-LT"/>
        </w:rPr>
        <w:t>penkių</w:t>
      </w:r>
      <w:r w:rsidR="00245AF3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skirtingų dydžių </w:t>
      </w:r>
      <w:r w:rsidR="00E53178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priemonės:</w:t>
      </w:r>
    </w:p>
    <w:p w14:paraId="22FAD215" w14:textId="22B52DFD" w:rsidR="00D17F90" w:rsidRPr="00D72362" w:rsidRDefault="00D17F90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Turistinio tipo keleivinis autobusas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49+1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vietų;</w:t>
      </w:r>
    </w:p>
    <w:p w14:paraId="0B5A38FD" w14:textId="1BB2114A" w:rsidR="00D17F90" w:rsidRDefault="00D17F90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Turistinio tipo keleivinis mikroautobusas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19+1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vietų;</w:t>
      </w:r>
    </w:p>
    <w:p w14:paraId="7E397DF2" w14:textId="218A4744" w:rsidR="00930904" w:rsidRPr="00930904" w:rsidRDefault="00930904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eleivinis mikroautobusas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 w:rsidR="00080314">
        <w:rPr>
          <w:rFonts w:ascii="Times New Roman" w:eastAsia="Times New Roman" w:hAnsi="Times New Roman"/>
          <w:sz w:val="24"/>
          <w:szCs w:val="24"/>
          <w:lang w:val="lt-LT"/>
        </w:rPr>
        <w:t>15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vietų;</w:t>
      </w:r>
    </w:p>
    <w:p w14:paraId="1F48EEB8" w14:textId="5F11965A" w:rsidR="00D17F90" w:rsidRDefault="00D17F90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eleivinis mikroautobusas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vietų;</w:t>
      </w:r>
    </w:p>
    <w:p w14:paraId="0B63763B" w14:textId="1993DD9A" w:rsidR="00812185" w:rsidRDefault="00D17F90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Lengvasis automobilis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ne mažiau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kaip </w:t>
      </w:r>
      <w:r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</w:t>
      </w:r>
      <w:r w:rsidR="000111FD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4436A315" w14:textId="3FCEE314" w:rsidR="002949DB" w:rsidRPr="0054578E" w:rsidRDefault="00C57E64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bookmarkStart w:id="1" w:name="_Hlk26956767"/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Paslaugos suteikimo terminas: v</w:t>
      </w:r>
      <w:r w:rsidR="008E1D1A" w:rsidRPr="0054578E">
        <w:rPr>
          <w:rFonts w:ascii="Times New Roman" w:hAnsi="Times New Roman"/>
          <w:sz w:val="24"/>
          <w:szCs w:val="24"/>
          <w:lang w:val="lt-LT"/>
        </w:rPr>
        <w:t xml:space="preserve">ykdant pervežimą </w:t>
      </w:r>
      <w:r w:rsidR="00C64FA2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Lietuvoje</w:t>
      </w:r>
      <w:r w:rsidR="00C64FA2" w:rsidRPr="00486EE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, ES šalyse, </w:t>
      </w:r>
      <w:r w:rsidR="00C64FA2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Baltarusijoje, Kaliningrado srityje </w:t>
      </w:r>
      <w:r w:rsidR="008E1D1A" w:rsidRPr="0054578E">
        <w:rPr>
          <w:rFonts w:ascii="Times New Roman" w:hAnsi="Times New Roman"/>
          <w:sz w:val="24"/>
          <w:szCs w:val="24"/>
          <w:lang w:val="lt-LT"/>
        </w:rPr>
        <w:t>pagal individualų užsakymą, užsakovas turi užsakymą pateikti el. paštu ne vėliau kaip prieš 48 val. iki užsakymo vykdymo.</w:t>
      </w:r>
      <w:r w:rsidR="00F443EE">
        <w:rPr>
          <w:rFonts w:ascii="Times New Roman" w:hAnsi="Times New Roman"/>
          <w:sz w:val="24"/>
          <w:szCs w:val="24"/>
          <w:lang w:val="lt-LT"/>
        </w:rPr>
        <w:t xml:space="preserve"> Vykdant pervežimą pagal individualų užsakymą, išvykimas visąlaik bus iš Lietuvos.</w:t>
      </w:r>
      <w:r w:rsidR="00B15A6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15A60">
        <w:rPr>
          <w:rFonts w:ascii="Times New Roman" w:eastAsia="Times New Roman" w:hAnsi="Times New Roman"/>
          <w:bCs/>
          <w:sz w:val="24"/>
          <w:szCs w:val="24"/>
          <w:lang w:val="lt-LT"/>
        </w:rPr>
        <w:t>Paslaugos teikimo l</w:t>
      </w:r>
      <w:r w:rsidR="00B15A60" w:rsidRPr="009E2425">
        <w:rPr>
          <w:rFonts w:asciiTheme="majorBidi" w:hAnsiTheme="majorBidi" w:cstheme="majorBidi"/>
          <w:sz w:val="24"/>
          <w:szCs w:val="24"/>
          <w:lang w:val="lt-LT"/>
        </w:rPr>
        <w:t xml:space="preserve">aikas skaičiuojamas nuo </w:t>
      </w:r>
      <w:r w:rsidR="00B15A60">
        <w:rPr>
          <w:rFonts w:asciiTheme="majorBidi" w:hAnsiTheme="majorBidi" w:cstheme="majorBidi"/>
          <w:sz w:val="24"/>
          <w:szCs w:val="24"/>
          <w:lang w:val="lt-LT"/>
        </w:rPr>
        <w:t xml:space="preserve">paslaugos </w:t>
      </w:r>
      <w:r w:rsidR="00B15A60" w:rsidRPr="00281B8E">
        <w:rPr>
          <w:rFonts w:asciiTheme="majorBidi" w:hAnsiTheme="majorBidi" w:cstheme="majorBidi"/>
          <w:sz w:val="24"/>
          <w:szCs w:val="24"/>
          <w:lang w:val="lt-LT"/>
        </w:rPr>
        <w:t>te</w:t>
      </w:r>
      <w:r w:rsidR="00B15A60">
        <w:rPr>
          <w:rFonts w:asciiTheme="majorBidi" w:hAnsiTheme="majorBidi" w:cstheme="majorBidi"/>
          <w:sz w:val="24"/>
          <w:szCs w:val="24"/>
          <w:lang w:val="lt-LT"/>
        </w:rPr>
        <w:t>i</w:t>
      </w:r>
      <w:r w:rsidR="00B15A60" w:rsidRPr="00281B8E">
        <w:rPr>
          <w:rFonts w:asciiTheme="majorBidi" w:hAnsiTheme="majorBidi" w:cstheme="majorBidi"/>
          <w:sz w:val="24"/>
          <w:szCs w:val="24"/>
          <w:lang w:val="lt-LT"/>
        </w:rPr>
        <w:t>kėjo</w:t>
      </w:r>
      <w:r w:rsidR="00B15A60" w:rsidRPr="009E2425">
        <w:rPr>
          <w:rFonts w:asciiTheme="majorBidi" w:hAnsiTheme="majorBidi" w:cstheme="majorBidi"/>
          <w:sz w:val="24"/>
          <w:szCs w:val="24"/>
          <w:lang w:val="lt-LT"/>
        </w:rPr>
        <w:t xml:space="preserve"> atvykimo į užsakovo nurodytą paskirties vietą iki išleidimo vietos, </w:t>
      </w:r>
      <w:proofErr w:type="spellStart"/>
      <w:r w:rsidR="00B15A60" w:rsidRPr="009E2425">
        <w:rPr>
          <w:rFonts w:asciiTheme="majorBidi" w:hAnsiTheme="majorBidi" w:cstheme="majorBidi"/>
          <w:sz w:val="24"/>
          <w:szCs w:val="24"/>
          <w:lang w:val="lt-LT"/>
        </w:rPr>
        <w:t>t.y</w:t>
      </w:r>
      <w:proofErr w:type="spellEnd"/>
      <w:r w:rsidR="00B15A60" w:rsidRPr="009E2425">
        <w:rPr>
          <w:rFonts w:asciiTheme="majorBidi" w:hAnsiTheme="majorBidi" w:cstheme="majorBidi"/>
          <w:sz w:val="24"/>
          <w:szCs w:val="24"/>
          <w:lang w:val="lt-LT"/>
        </w:rPr>
        <w:t>., maršruto pradžia ir pabaiga.</w:t>
      </w:r>
    </w:p>
    <w:bookmarkEnd w:id="1"/>
    <w:p w14:paraId="28DB72DB" w14:textId="7A7FC221" w:rsidR="00D17F90" w:rsidRPr="009B179C" w:rsidRDefault="00D17F90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Paslaugai vykdyti, visam sutarties galiojimo laikotarpiui, 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priemonės turi būti ne senesnės nei:</w:t>
      </w:r>
    </w:p>
    <w:p w14:paraId="05D20B10" w14:textId="1C921200" w:rsidR="00D17F90" w:rsidRPr="00D72362" w:rsidRDefault="00D17F90" w:rsidP="00786CB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Turistinio tipo autobusas (49+1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vietų)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>-</w:t>
      </w:r>
      <w:r w:rsidR="005456BC"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15 metų</w:t>
      </w:r>
      <w:r w:rsidR="00F443EE">
        <w:rPr>
          <w:rFonts w:ascii="Times New Roman" w:eastAsia="Times New Roman" w:hAnsi="Times New Roman"/>
          <w:sz w:val="24"/>
          <w:szCs w:val="24"/>
          <w:lang w:val="lt-LT"/>
        </w:rPr>
        <w:t>;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14:paraId="65FF0D92" w14:textId="544F85F9" w:rsidR="00D17F90" w:rsidRDefault="00D17F90" w:rsidP="00786CB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Keleivinis mikroautobusas (19+1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vietų)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>-</w:t>
      </w:r>
      <w:r w:rsidR="005456BC"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10 metų;</w:t>
      </w:r>
    </w:p>
    <w:p w14:paraId="20F990EB" w14:textId="09D391EE" w:rsidR="00B50F9C" w:rsidRDefault="00B50F9C" w:rsidP="00786CB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>Keleivinis mikroautobusas (1</w:t>
      </w: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vietų)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>-</w:t>
      </w:r>
      <w:r w:rsidR="005456BC"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10 metų;</w:t>
      </w:r>
    </w:p>
    <w:p w14:paraId="04B8930D" w14:textId="1491FD3A" w:rsidR="00D17F90" w:rsidRDefault="00D17F90" w:rsidP="00786CB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eleivinis mikroautobusas </w:t>
      </w:r>
      <w:r>
        <w:rPr>
          <w:rFonts w:ascii="Times New Roman" w:eastAsia="Times New Roman" w:hAnsi="Times New Roman"/>
          <w:sz w:val="24"/>
          <w:szCs w:val="24"/>
          <w:lang w:val="lt-LT"/>
        </w:rPr>
        <w:t>(7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lt-LT"/>
        </w:rPr>
        <w:t>5 metų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;</w:t>
      </w:r>
    </w:p>
    <w:p w14:paraId="4CA3584F" w14:textId="3FAC6287" w:rsidR="00812185" w:rsidRPr="0032667B" w:rsidRDefault="00D17F90" w:rsidP="003266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Lengvasis automobilis </w:t>
      </w:r>
      <w:r w:rsidR="00397543">
        <w:rPr>
          <w:rFonts w:ascii="Times New Roman" w:eastAsia="Times New Roman" w:hAnsi="Times New Roman"/>
          <w:sz w:val="24"/>
          <w:szCs w:val="24"/>
          <w:lang w:val="lt-LT"/>
        </w:rPr>
        <w:t>(</w:t>
      </w:r>
      <w:r w:rsidR="00F92C13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>
        <w:rPr>
          <w:rFonts w:ascii="Times New Roman" w:eastAsia="Times New Roman" w:hAnsi="Times New Roman"/>
          <w:sz w:val="24"/>
          <w:szCs w:val="24"/>
          <w:lang w:val="lt-LT"/>
        </w:rPr>
        <w:t>ne mažiau 4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lt-LT"/>
        </w:rPr>
        <w:t>5 metų</w:t>
      </w:r>
      <w:r w:rsidR="00812185" w:rsidRPr="0032667B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6CFF4FD6" w14:textId="0026223B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Paslaugos teikėjas privalo skirti keleiviams vežti techniškai tvarkingas, švarias viduje ir išorėje, geros estetinės išvaizdos, su veikiančia oro kondicionavimo</w:t>
      </w:r>
      <w:r w:rsid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šildymo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sistema, Transporto priemones</w:t>
      </w:r>
      <w:r w:rsidR="00EF648F">
        <w:rPr>
          <w:rFonts w:ascii="Times New Roman" w:eastAsia="Times New Roman" w:hAnsi="Times New Roman"/>
          <w:bCs/>
          <w:sz w:val="24"/>
          <w:szCs w:val="24"/>
          <w:lang w:val="lt-LT"/>
        </w:rPr>
        <w:t>,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kurioms yra išduoti bei keleivių vežimo metu galiojantys valstybinės registracijos liudijimai, licencijų kopijos bei nustatyta tvarka atlikta valstybinė techninė apžiūra.</w:t>
      </w:r>
    </w:p>
    <w:p w14:paraId="79F7C996" w14:textId="278D6EF4" w:rsidR="001472AC" w:rsidRPr="009B179C" w:rsidRDefault="001472AC" w:rsidP="00F443EE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Skiriant </w:t>
      </w:r>
      <w:r w:rsidR="005456BC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ransporto priemonę turi būti užtikrinta, kad </w:t>
      </w:r>
      <w:r w:rsidR="002A4BAB">
        <w:rPr>
          <w:rFonts w:ascii="Times New Roman" w:eastAsia="Times New Roman" w:hAnsi="Times New Roman"/>
          <w:bCs/>
          <w:sz w:val="24"/>
          <w:szCs w:val="24"/>
          <w:lang w:val="lt-LT"/>
        </w:rPr>
        <w:t>vairuotojas (-ai) atitiktų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2A4BA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toje šalyje taikomų teisės aktų reikalavimus (jeigu tokie keliami), 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>laikytųsi toje šalyje nustatyto</w:t>
      </w:r>
      <w:r w:rsidR="00F443EE" w:rsidRPr="00F443EE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 xml:space="preserve"> </w:t>
      </w:r>
      <w:r w:rsidR="00F443EE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 xml:space="preserve">vairuotojų </w:t>
      </w:r>
      <w:r w:rsidR="00F443EE" w:rsidRPr="000B324B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>darbo ir poilsio režimo</w:t>
      </w:r>
      <w:r w:rsidR="00F443EE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 xml:space="preserve"> reikalavimų,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2A4BA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būtų </w:t>
      </w:r>
      <w:r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>patyrę</w:t>
      </w:r>
      <w:r w:rsidR="00D32C58"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(turintys ne mažiau kaip d</w:t>
      </w:r>
      <w:r w:rsidR="00E0670A"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>vejus</w:t>
      </w:r>
      <w:r w:rsidR="00D32C58"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metus atitinkamos </w:t>
      </w:r>
      <w:r w:rsidR="005456BC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="00D32C58"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priemonės kategorijos vairavimo patirties)</w:t>
      </w:r>
      <w:r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>, tvarkingi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, mandagūs, esant poreikiui ar prašymui, asistuoti įlipant / išlipant iš transporto priemonės (padėti talpinant lagaminus, įlipant / išlipant padėti  senyvo amžiaus žmonėms ir tėvams su vaikais).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</w:p>
    <w:p w14:paraId="7CC0465C" w14:textId="37E6325A" w:rsidR="001472A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Paslaugos teikėjas privalės užtikrinti, kad keleiviai būtų įlaipinami į Transporto priemonę ir išlaipinami iš Transporto priemonės tik iš anksto su Pirkėj</w:t>
      </w:r>
      <w:r w:rsidR="00AA0BF2">
        <w:rPr>
          <w:rFonts w:ascii="Times New Roman" w:eastAsia="Times New Roman" w:hAnsi="Times New Roman"/>
          <w:bCs/>
          <w:sz w:val="24"/>
          <w:szCs w:val="24"/>
          <w:lang w:val="lt-LT"/>
        </w:rPr>
        <w:t>u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suderintuose sustojimuose</w:t>
      </w:r>
      <w:r w:rsidR="009B179C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14:paraId="02F494B7" w14:textId="5B16862A" w:rsidR="009B179C" w:rsidRPr="009B179C" w:rsidRDefault="009B179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lastRenderedPageBreak/>
        <w:t xml:space="preserve">Paslaugos teikėjas privalo užtikrinti, kad </w:t>
      </w:r>
      <w:r w:rsidR="00E04194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priemonių vairuotojai žinotų geležinkelių stočių adresus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ar koordinates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14:paraId="6DF3C07D" w14:textId="073456FB" w:rsidR="001472AC" w:rsidRPr="009B179C" w:rsidRDefault="00B1324D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Vairuotojas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yra atsakingas už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paslaugų teikimui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naudojamos </w:t>
      </w:r>
      <w:r w:rsidR="0046661C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priemonės saugojimą.</w:t>
      </w:r>
    </w:p>
    <w:p w14:paraId="1FD29C55" w14:textId="04A53AEC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Sugedus </w:t>
      </w:r>
      <w:r w:rsidR="0008122E">
        <w:rPr>
          <w:rFonts w:ascii="Times New Roman" w:eastAsia="Times New Roman" w:hAnsi="Times New Roman"/>
          <w:bCs/>
          <w:sz w:val="24"/>
          <w:szCs w:val="24"/>
          <w:lang w:val="lt-LT"/>
        </w:rPr>
        <w:t>m</w:t>
      </w:r>
      <w:r w:rsidR="0008122E"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aršrute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važiuojančiai Transporto priemonei, Paslaugos teikėjas turės ne vėliau 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kaip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per </w:t>
      </w:r>
      <w:r w:rsidR="004E5CE4">
        <w:rPr>
          <w:rFonts w:ascii="Times New Roman" w:eastAsia="Times New Roman" w:hAnsi="Times New Roman"/>
          <w:bCs/>
          <w:sz w:val="24"/>
          <w:szCs w:val="24"/>
          <w:lang w:val="lt-LT"/>
        </w:rPr>
        <w:t>2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46661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(dvi)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val. </w:t>
      </w:r>
      <w:r w:rsidR="00440B6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Lietuvoje, per 3 </w:t>
      </w:r>
      <w:r w:rsidR="0046661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(tris) </w:t>
      </w:r>
      <w:r w:rsidR="00440B6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val. </w:t>
      </w:r>
      <w:r w:rsidR="00B1324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- </w:t>
      </w:r>
      <w:r w:rsidR="00486EEC">
        <w:rPr>
          <w:rFonts w:ascii="Times New Roman" w:hAnsi="Times New Roman"/>
          <w:sz w:val="24"/>
          <w:szCs w:val="24"/>
          <w:lang w:val="lt-LT"/>
        </w:rPr>
        <w:t>ES šalyse,</w:t>
      </w:r>
      <w:r w:rsidR="00486EE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440B65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Baltarusijoje, Kaliningrado srityje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nuo to momento, kai aptarnaujanti Transporto priemonė sugedo, tokią Transporto priemonę pakeisti </w:t>
      </w:r>
      <w:r w:rsidR="0046661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kita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techniškai tvarkinga, Transporto priemone. Kiekvienas vėlavimas pakeisti Transporto priemonę daugiau nei 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60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šešiasdešimt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) minučių bus fiksuojamas kaip neįvykdytas </w:t>
      </w:r>
      <w:r w:rsidR="00EF4E5D">
        <w:rPr>
          <w:rFonts w:ascii="Times New Roman" w:eastAsia="Times New Roman" w:hAnsi="Times New Roman"/>
          <w:bCs/>
          <w:sz w:val="24"/>
          <w:szCs w:val="24"/>
          <w:lang w:val="lt-LT"/>
        </w:rPr>
        <w:t>r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eisas.</w:t>
      </w:r>
    </w:p>
    <w:p w14:paraId="6DC43BE6" w14:textId="5A2DB3D0" w:rsidR="001472AC" w:rsidRPr="009B179C" w:rsidRDefault="004E5CE4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Paslaugos teikėjas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savo lėšomis (ar kitais būdais, savarankiškai užtikrindamas savo prievoles) privalės finansuoti, eksploatuoti, remontuoti ir prižiūrėti jam priklausančias Transporto priemones.</w:t>
      </w:r>
    </w:p>
    <w:p w14:paraId="1C3ACA49" w14:textId="41273D4D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Esant poreikiui </w:t>
      </w:r>
      <w:r w:rsidR="00A067E4">
        <w:rPr>
          <w:rFonts w:ascii="Times New Roman" w:eastAsia="Times New Roman" w:hAnsi="Times New Roman"/>
          <w:bCs/>
          <w:sz w:val="24"/>
          <w:szCs w:val="24"/>
          <w:lang w:val="lt-LT"/>
        </w:rPr>
        <w:t>Užsakovas</w:t>
      </w:r>
      <w:r w:rsidR="00DC5ABF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turi teisę kelion</w:t>
      </w:r>
      <w:r w:rsidR="00AA0BF2">
        <w:rPr>
          <w:rFonts w:ascii="Times New Roman" w:eastAsia="Times New Roman" w:hAnsi="Times New Roman"/>
          <w:bCs/>
          <w:sz w:val="24"/>
          <w:szCs w:val="24"/>
          <w:lang w:val="lt-LT"/>
        </w:rPr>
        <w:t>ė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s</w:t>
      </w:r>
      <w:r w:rsidR="004E5CE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metu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tikslinti </w:t>
      </w:r>
      <w:r w:rsidR="004E5CE4">
        <w:rPr>
          <w:rFonts w:ascii="Times New Roman" w:eastAsia="Times New Roman" w:hAnsi="Times New Roman"/>
          <w:bCs/>
          <w:sz w:val="24"/>
          <w:szCs w:val="24"/>
          <w:lang w:val="lt-LT"/>
        </w:rPr>
        <w:t>maršrutą.</w:t>
      </w:r>
    </w:p>
    <w:p w14:paraId="712B70BF" w14:textId="77777777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Visos Transporto priemonės, kuriomis bus teikiamos Paslaugos, privalo būti apdraustos privalomuoju transporto priemonių valdytojų (vairuotojų) civilinės atsakomybės draudimu.</w:t>
      </w:r>
    </w:p>
    <w:p w14:paraId="227F12DA" w14:textId="12F22572" w:rsidR="001472AC" w:rsidRPr="00AD02F4" w:rsidRDefault="001472AC" w:rsidP="00AD02F4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Paslaugos turės būti teikiamos laikantis </w:t>
      </w:r>
      <w:r w:rsidR="0029105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toje šalyje taikomų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teisės aktų, reglamentuojančių keleivių, bagažo vežimą bei eismo organizavimą, reikalavimų.</w:t>
      </w:r>
    </w:p>
    <w:p w14:paraId="0002EAB3" w14:textId="23F21092" w:rsidR="001472AC" w:rsidRPr="009B179C" w:rsidRDefault="002A4BAB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Vairuotojas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bus išimtinai atsakingas už savo Transporto priemonės vežamų keleivių saugą ir privalės užtikrinti valstybės nustatytų sveikatos ir saugumo reikalavimų, susijusių su saugiu keleivių vežimu, laikymąsi.</w:t>
      </w:r>
    </w:p>
    <w:p w14:paraId="0AF27CAB" w14:textId="7B95BA20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Paslaugų teikėjas įsipareigoja apmokėti kelionės metu atsiradusias ir nuo </w:t>
      </w:r>
      <w:r w:rsidR="00A067E4">
        <w:rPr>
          <w:rFonts w:ascii="Times New Roman" w:eastAsia="Times New Roman" w:hAnsi="Times New Roman"/>
          <w:bCs/>
          <w:sz w:val="24"/>
          <w:szCs w:val="24"/>
          <w:lang w:val="lt-LT"/>
        </w:rPr>
        <w:t>Užsakovo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nepriklausančias nenumatytas išlaidas (pvz., mokamų kelių mokesčius ir pan.).</w:t>
      </w:r>
    </w:p>
    <w:p w14:paraId="13A562F9" w14:textId="319700A0" w:rsidR="001472AC" w:rsidRPr="009B179C" w:rsidRDefault="00875ED8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Paslaugos t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e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kėjo 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vairuotojas 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privalės visiškai prisiimti atsakomybę už jo valdomo didesnio pavojaus šaltinio (Transporto priemonės) padarytą žalą tretiesiems asmenims pagal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F443EE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Lietuvos Respublikos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Civilinio kodekso 6.270 straipsnio reikalavimus ir </w:t>
      </w:r>
      <w:bookmarkStart w:id="2" w:name="_Hlk41378296"/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Lietuvos Respublikos </w:t>
      </w:r>
      <w:bookmarkEnd w:id="2"/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transporto priemonių valdytojų civilinės atsakomybės privalomojo draudimo įstatymą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>, bei tos šalies, kurioje atsitiko autoįvykis, įstatymus.</w:t>
      </w:r>
    </w:p>
    <w:p w14:paraId="18B6D509" w14:textId="4F980541" w:rsidR="000B324B" w:rsidRPr="00F443EE" w:rsidRDefault="001732D3" w:rsidP="00F443EE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Teikiant Paslaugas 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Paslaugos teikėjas turi turėti galiojantį keleivių nuo nelaimingų atsitikimų draudimą.</w:t>
      </w:r>
    </w:p>
    <w:p w14:paraId="1624CB25" w14:textId="77777777" w:rsidR="00AD02F4" w:rsidRPr="005E5EC8" w:rsidRDefault="00AD02F4" w:rsidP="00D17F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09F1A326" w14:textId="3EE777B2" w:rsidR="00D17F90" w:rsidRPr="009B179C" w:rsidRDefault="00D17F90" w:rsidP="009B179C">
      <w:pPr>
        <w:pStyle w:val="ListParagraph"/>
        <w:numPr>
          <w:ilvl w:val="0"/>
          <w:numId w:val="4"/>
        </w:numPr>
        <w:tabs>
          <w:tab w:val="left" w:pos="993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/>
          <w:sz w:val="24"/>
          <w:szCs w:val="24"/>
          <w:lang w:val="lt-LT"/>
        </w:rPr>
        <w:t>DOKUMENTAI, REIKALINGI PIRKIMO OBJEKTO TECHNINĖMS SAVYBĖMS IR KOKYBEI PATVIRTINTI</w:t>
      </w:r>
    </w:p>
    <w:p w14:paraId="160CA74C" w14:textId="77777777" w:rsidR="00D17F90" w:rsidRPr="00B9478A" w:rsidRDefault="00D17F90" w:rsidP="00D17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E7AD4D0" w14:textId="587C4886" w:rsidR="00D17F90" w:rsidRPr="009B179C" w:rsidRDefault="00D17F90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DOKUMENTAI, KURIUOS REIKIA PATEIKTI PERDUODANT SUTEIKTAS PASLAUGAS:</w:t>
      </w:r>
    </w:p>
    <w:p w14:paraId="49433755" w14:textId="19319ED5" w:rsidR="00D17F90" w:rsidRPr="009B179C" w:rsidRDefault="00D17F90" w:rsidP="00786CB7">
      <w:pPr>
        <w:pStyle w:val="ListParagraph"/>
        <w:numPr>
          <w:ilvl w:val="2"/>
          <w:numId w:val="4"/>
        </w:numPr>
        <w:tabs>
          <w:tab w:val="left" w:pos="993"/>
          <w:tab w:val="left" w:pos="1134"/>
          <w:tab w:val="left" w:pos="1418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Per mėnesį suteiktų Paslaugų atlikimas įforminamas laisvos formos priėmimo-perdavimo aktais, kuriuos pasirašo Paslaugos teikėjo ir Perkančiosios organizacijos atstovai. </w:t>
      </w:r>
    </w:p>
    <w:p w14:paraId="32AE96D0" w14:textId="1FA70648" w:rsidR="00D17F90" w:rsidRPr="009B179C" w:rsidRDefault="00D17F90" w:rsidP="00786CB7">
      <w:pPr>
        <w:pStyle w:val="ListParagraph"/>
        <w:numPr>
          <w:ilvl w:val="2"/>
          <w:numId w:val="4"/>
        </w:numPr>
        <w:tabs>
          <w:tab w:val="left" w:pos="993"/>
          <w:tab w:val="left" w:pos="1134"/>
          <w:tab w:val="left" w:pos="1418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Pagal pasirašytus paslaugų priėmimo-peravimo aktus kas mėnesį pateikiama PVM sąskaita faktūra.</w:t>
      </w:r>
    </w:p>
    <w:p w14:paraId="505B220E" w14:textId="77777777" w:rsidR="00D17F90" w:rsidRDefault="00D17F90" w:rsidP="00D17F9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lt-LT"/>
        </w:rPr>
      </w:pPr>
    </w:p>
    <w:sectPr w:rsidR="00D17F90" w:rsidSect="00764564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7C37C" w14:textId="77777777" w:rsidR="00317FF8" w:rsidRDefault="00317FF8" w:rsidP="00D17F90">
      <w:pPr>
        <w:spacing w:after="0" w:line="240" w:lineRule="auto"/>
      </w:pPr>
      <w:r>
        <w:separator/>
      </w:r>
    </w:p>
  </w:endnote>
  <w:endnote w:type="continuationSeparator" w:id="0">
    <w:p w14:paraId="4ECBC905" w14:textId="77777777" w:rsidR="00317FF8" w:rsidRDefault="00317FF8" w:rsidP="00D1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0F3C3" w14:textId="77777777" w:rsidR="00317FF8" w:rsidRDefault="00317FF8" w:rsidP="00D17F90">
      <w:pPr>
        <w:spacing w:after="0" w:line="240" w:lineRule="auto"/>
      </w:pPr>
      <w:r>
        <w:separator/>
      </w:r>
    </w:p>
  </w:footnote>
  <w:footnote w:type="continuationSeparator" w:id="0">
    <w:p w14:paraId="2E887F51" w14:textId="77777777" w:rsidR="00317FF8" w:rsidRDefault="00317FF8" w:rsidP="00D17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7D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00723C"/>
    <w:multiLevelType w:val="hybridMultilevel"/>
    <w:tmpl w:val="C1AA1C5C"/>
    <w:lvl w:ilvl="0" w:tplc="0324B9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6371"/>
    <w:multiLevelType w:val="multilevel"/>
    <w:tmpl w:val="63288E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62454568"/>
    <w:multiLevelType w:val="hybridMultilevel"/>
    <w:tmpl w:val="8A6E2F30"/>
    <w:lvl w:ilvl="0" w:tplc="303A7E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04F1F"/>
    <w:multiLevelType w:val="hybridMultilevel"/>
    <w:tmpl w:val="4D1C9F5A"/>
    <w:lvl w:ilvl="0" w:tplc="0F56A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90"/>
    <w:rsid w:val="000111FD"/>
    <w:rsid w:val="00043397"/>
    <w:rsid w:val="00045023"/>
    <w:rsid w:val="00050146"/>
    <w:rsid w:val="00060F64"/>
    <w:rsid w:val="000756A0"/>
    <w:rsid w:val="00080314"/>
    <w:rsid w:val="00080B7C"/>
    <w:rsid w:val="0008122E"/>
    <w:rsid w:val="00081D11"/>
    <w:rsid w:val="000A68C1"/>
    <w:rsid w:val="000B324B"/>
    <w:rsid w:val="001040FB"/>
    <w:rsid w:val="00107ECD"/>
    <w:rsid w:val="00115E2B"/>
    <w:rsid w:val="00126EA9"/>
    <w:rsid w:val="001341D9"/>
    <w:rsid w:val="001449A4"/>
    <w:rsid w:val="001472AC"/>
    <w:rsid w:val="001732D3"/>
    <w:rsid w:val="001819C2"/>
    <w:rsid w:val="001853C5"/>
    <w:rsid w:val="001C3397"/>
    <w:rsid w:val="001C59A3"/>
    <w:rsid w:val="002260A1"/>
    <w:rsid w:val="00245AF3"/>
    <w:rsid w:val="00281F8F"/>
    <w:rsid w:val="002867EF"/>
    <w:rsid w:val="00291054"/>
    <w:rsid w:val="002949DB"/>
    <w:rsid w:val="002A4BAB"/>
    <w:rsid w:val="002B37F8"/>
    <w:rsid w:val="002D0166"/>
    <w:rsid w:val="003011BA"/>
    <w:rsid w:val="00317FF8"/>
    <w:rsid w:val="0032667B"/>
    <w:rsid w:val="003463FA"/>
    <w:rsid w:val="003508F5"/>
    <w:rsid w:val="00364EFD"/>
    <w:rsid w:val="0037468E"/>
    <w:rsid w:val="00397543"/>
    <w:rsid w:val="003A3B09"/>
    <w:rsid w:val="003A55A6"/>
    <w:rsid w:val="003D37F1"/>
    <w:rsid w:val="00440B65"/>
    <w:rsid w:val="00457FA3"/>
    <w:rsid w:val="0046661C"/>
    <w:rsid w:val="00480E7E"/>
    <w:rsid w:val="00483FE7"/>
    <w:rsid w:val="00486EEC"/>
    <w:rsid w:val="004A0AAA"/>
    <w:rsid w:val="004D479C"/>
    <w:rsid w:val="004E1033"/>
    <w:rsid w:val="004E5CE4"/>
    <w:rsid w:val="004F2B81"/>
    <w:rsid w:val="0052616F"/>
    <w:rsid w:val="00531B67"/>
    <w:rsid w:val="00532B48"/>
    <w:rsid w:val="00544934"/>
    <w:rsid w:val="005456BC"/>
    <w:rsid w:val="0054578E"/>
    <w:rsid w:val="0055073A"/>
    <w:rsid w:val="00567C7F"/>
    <w:rsid w:val="00586A72"/>
    <w:rsid w:val="005A7707"/>
    <w:rsid w:val="005A7C99"/>
    <w:rsid w:val="005B1E5B"/>
    <w:rsid w:val="005B45A1"/>
    <w:rsid w:val="005B6D0E"/>
    <w:rsid w:val="005C2D98"/>
    <w:rsid w:val="005E5EC8"/>
    <w:rsid w:val="005F00F3"/>
    <w:rsid w:val="006019F7"/>
    <w:rsid w:val="00647884"/>
    <w:rsid w:val="00667792"/>
    <w:rsid w:val="006F3F2D"/>
    <w:rsid w:val="00705277"/>
    <w:rsid w:val="00707CD7"/>
    <w:rsid w:val="007112F1"/>
    <w:rsid w:val="00713DE1"/>
    <w:rsid w:val="00720F64"/>
    <w:rsid w:val="0073445D"/>
    <w:rsid w:val="00746311"/>
    <w:rsid w:val="007506B7"/>
    <w:rsid w:val="00760584"/>
    <w:rsid w:val="007615CF"/>
    <w:rsid w:val="00763F33"/>
    <w:rsid w:val="00783B91"/>
    <w:rsid w:val="00786CB7"/>
    <w:rsid w:val="007C2B17"/>
    <w:rsid w:val="0081119B"/>
    <w:rsid w:val="00812185"/>
    <w:rsid w:val="00812C36"/>
    <w:rsid w:val="00822CDD"/>
    <w:rsid w:val="00842588"/>
    <w:rsid w:val="00852A17"/>
    <w:rsid w:val="0085720B"/>
    <w:rsid w:val="00863153"/>
    <w:rsid w:val="00867247"/>
    <w:rsid w:val="00873034"/>
    <w:rsid w:val="00875ED8"/>
    <w:rsid w:val="008934B6"/>
    <w:rsid w:val="00896061"/>
    <w:rsid w:val="008D5B4B"/>
    <w:rsid w:val="008E1654"/>
    <w:rsid w:val="008E1D1A"/>
    <w:rsid w:val="00930904"/>
    <w:rsid w:val="00931A7B"/>
    <w:rsid w:val="00941226"/>
    <w:rsid w:val="00945657"/>
    <w:rsid w:val="00966AD2"/>
    <w:rsid w:val="00986B1D"/>
    <w:rsid w:val="00987A44"/>
    <w:rsid w:val="009B179C"/>
    <w:rsid w:val="009B38A0"/>
    <w:rsid w:val="009B6C56"/>
    <w:rsid w:val="009E16FF"/>
    <w:rsid w:val="009E3DFE"/>
    <w:rsid w:val="009E5413"/>
    <w:rsid w:val="00A067E4"/>
    <w:rsid w:val="00A2559D"/>
    <w:rsid w:val="00A312B5"/>
    <w:rsid w:val="00A44AF0"/>
    <w:rsid w:val="00A7360F"/>
    <w:rsid w:val="00A901E7"/>
    <w:rsid w:val="00AA0BF2"/>
    <w:rsid w:val="00AA2A40"/>
    <w:rsid w:val="00AA61B7"/>
    <w:rsid w:val="00AB5CAC"/>
    <w:rsid w:val="00AD02F4"/>
    <w:rsid w:val="00AD3FE3"/>
    <w:rsid w:val="00B1324D"/>
    <w:rsid w:val="00B150F2"/>
    <w:rsid w:val="00B15A60"/>
    <w:rsid w:val="00B20F80"/>
    <w:rsid w:val="00B225FB"/>
    <w:rsid w:val="00B34D98"/>
    <w:rsid w:val="00B47B34"/>
    <w:rsid w:val="00B50F9C"/>
    <w:rsid w:val="00B54887"/>
    <w:rsid w:val="00BC3E79"/>
    <w:rsid w:val="00BD0A8A"/>
    <w:rsid w:val="00BE7B94"/>
    <w:rsid w:val="00C0784F"/>
    <w:rsid w:val="00C2231D"/>
    <w:rsid w:val="00C43FC9"/>
    <w:rsid w:val="00C57E64"/>
    <w:rsid w:val="00C64FA2"/>
    <w:rsid w:val="00C92040"/>
    <w:rsid w:val="00C9338C"/>
    <w:rsid w:val="00C93CCF"/>
    <w:rsid w:val="00CA4A5B"/>
    <w:rsid w:val="00CA73ED"/>
    <w:rsid w:val="00CB0D77"/>
    <w:rsid w:val="00CB1B53"/>
    <w:rsid w:val="00CB25CE"/>
    <w:rsid w:val="00CD028D"/>
    <w:rsid w:val="00D07057"/>
    <w:rsid w:val="00D10E51"/>
    <w:rsid w:val="00D11CAC"/>
    <w:rsid w:val="00D17F90"/>
    <w:rsid w:val="00D21002"/>
    <w:rsid w:val="00D32C58"/>
    <w:rsid w:val="00D420B9"/>
    <w:rsid w:val="00D64754"/>
    <w:rsid w:val="00D71B3A"/>
    <w:rsid w:val="00DB3C99"/>
    <w:rsid w:val="00DC5ABF"/>
    <w:rsid w:val="00DF3F90"/>
    <w:rsid w:val="00DF7B75"/>
    <w:rsid w:val="00E04194"/>
    <w:rsid w:val="00E0670A"/>
    <w:rsid w:val="00E41B1C"/>
    <w:rsid w:val="00E53178"/>
    <w:rsid w:val="00E82B30"/>
    <w:rsid w:val="00E83F14"/>
    <w:rsid w:val="00E851FE"/>
    <w:rsid w:val="00E922DF"/>
    <w:rsid w:val="00EB4038"/>
    <w:rsid w:val="00EC419E"/>
    <w:rsid w:val="00EF4E5D"/>
    <w:rsid w:val="00EF648F"/>
    <w:rsid w:val="00F10421"/>
    <w:rsid w:val="00F35F08"/>
    <w:rsid w:val="00F443EE"/>
    <w:rsid w:val="00F44F57"/>
    <w:rsid w:val="00F51D9A"/>
    <w:rsid w:val="00F527FB"/>
    <w:rsid w:val="00F65227"/>
    <w:rsid w:val="00F92C13"/>
    <w:rsid w:val="00FA0015"/>
    <w:rsid w:val="00FB05EE"/>
    <w:rsid w:val="00FB07C4"/>
    <w:rsid w:val="00FB747B"/>
    <w:rsid w:val="00FE3B44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9317DB"/>
  <w15:chartTrackingRefBased/>
  <w15:docId w15:val="{75F4A323-9F1B-41C7-8856-3ED07DA8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9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17F90"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D17F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F90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90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F9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F9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20F6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c695a48f4d69e18b6d56c27440c0f7b4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867f2f381557d4f0dd0a49795e47df9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ADC5-2DC2-4700-A25E-60212587D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5C560-6F0C-4A3F-B7C1-85024025F8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8F183C-F593-40FD-99F1-3A24AA9AF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63CE0-CD5F-41C8-B218-EE84B15D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3850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Ernestas Repšys</dc:creator>
  <cp:keywords/>
  <dc:description/>
  <cp:lastModifiedBy>Eglė Skučienė</cp:lastModifiedBy>
  <cp:revision>5</cp:revision>
  <dcterms:created xsi:type="dcterms:W3CDTF">2020-08-29T07:51:00Z</dcterms:created>
  <dcterms:modified xsi:type="dcterms:W3CDTF">2020-08-31T10:30:00Z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2019-11-26T10:57:32.8851720Z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468ed320-dd6f-479f-bc9d-0dde00d4668f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  <property fmtid="{D5CDD505-2E9C-101B-9397-08002B2CF9AE}" pid="9" name="ContentTypeId">
    <vt:lpwstr>0x010100294FD3978F43D945977F627A2CEE2DCC</vt:lpwstr>
  </property>
</Properties>
</file>