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A0EDA" w14:textId="77777777" w:rsidR="0048459F" w:rsidRPr="001819C8" w:rsidRDefault="0048459F" w:rsidP="0048459F">
      <w:pPr>
        <w:tabs>
          <w:tab w:val="num" w:pos="1190"/>
          <w:tab w:val="num" w:pos="1260"/>
        </w:tabs>
        <w:ind w:firstLine="567"/>
        <w:jc w:val="right"/>
      </w:pPr>
      <w:r w:rsidRPr="001819C8">
        <w:t>Pirkimo sąlygų 2 priedas</w:t>
      </w:r>
    </w:p>
    <w:p w14:paraId="29D87E1D" w14:textId="77777777" w:rsidR="0048459F" w:rsidRPr="001819C8" w:rsidRDefault="0048459F" w:rsidP="0048459F">
      <w:pPr>
        <w:tabs>
          <w:tab w:val="num" w:pos="1190"/>
          <w:tab w:val="num" w:pos="1260"/>
        </w:tabs>
        <w:ind w:firstLine="567"/>
        <w:jc w:val="right"/>
      </w:pPr>
    </w:p>
    <w:p w14:paraId="716AEBDC" w14:textId="77777777" w:rsidR="0048459F" w:rsidRPr="001819C8" w:rsidRDefault="0048459F" w:rsidP="0048459F">
      <w:pPr>
        <w:spacing w:line="360" w:lineRule="auto"/>
        <w:jc w:val="center"/>
        <w:rPr>
          <w:rFonts w:eastAsia="Calibri"/>
          <w:b/>
          <w:lang w:eastAsia="en-US"/>
        </w:rPr>
      </w:pPr>
      <w:r w:rsidRPr="001819C8">
        <w:rPr>
          <w:rFonts w:eastAsia="Calibri"/>
          <w:b/>
          <w:lang w:eastAsia="en-US"/>
        </w:rPr>
        <w:t>PASIŪLYMAS</w:t>
      </w:r>
    </w:p>
    <w:p w14:paraId="2DE74225" w14:textId="77777777" w:rsidR="0048459F" w:rsidRPr="001819C8" w:rsidRDefault="0048459F" w:rsidP="0048459F">
      <w:pPr>
        <w:tabs>
          <w:tab w:val="right" w:leader="underscore" w:pos="8505"/>
        </w:tabs>
        <w:jc w:val="center"/>
        <w:rPr>
          <w:b/>
          <w:lang w:eastAsia="en-US"/>
        </w:rPr>
      </w:pPr>
      <w:r w:rsidRPr="001819C8">
        <w:rPr>
          <w:rFonts w:eastAsia="Calibri"/>
          <w:b/>
          <w:lang w:eastAsia="en-US"/>
        </w:rPr>
        <w:t>DĖL</w:t>
      </w:r>
      <w:r w:rsidRPr="001819C8">
        <w:rPr>
          <w:rFonts w:eastAsia="Calibri"/>
          <w:b/>
          <w:szCs w:val="22"/>
          <w:lang w:eastAsia="en-US"/>
        </w:rPr>
        <w:t xml:space="preserve"> </w:t>
      </w:r>
      <w:r w:rsidRPr="001819C8">
        <w:rPr>
          <w:b/>
          <w:bCs/>
        </w:rPr>
        <w:t xml:space="preserve">MONOKLONINIŲ ANTIKŪNŲ, </w:t>
      </w:r>
      <w:r w:rsidRPr="001819C8">
        <w:rPr>
          <w:b/>
          <w:lang w:eastAsia="en-US"/>
        </w:rPr>
        <w:t xml:space="preserve">SKIRIAMŲ PAGAL CENTRALIZUOTAI </w:t>
      </w:r>
    </w:p>
    <w:p w14:paraId="1BE15C96" w14:textId="77777777" w:rsidR="0048459F" w:rsidRPr="001819C8" w:rsidRDefault="0048459F" w:rsidP="0048459F">
      <w:pPr>
        <w:tabs>
          <w:tab w:val="right" w:leader="underscore" w:pos="8505"/>
        </w:tabs>
        <w:jc w:val="center"/>
        <w:rPr>
          <w:b/>
          <w:lang w:eastAsia="en-US"/>
        </w:rPr>
      </w:pPr>
      <w:r w:rsidRPr="001819C8">
        <w:rPr>
          <w:b/>
          <w:lang w:eastAsia="en-US"/>
        </w:rPr>
        <w:t>APMOKAMŲ VAISTINIŲ PREPARATŲ IR MPP SĄRAŠE</w:t>
      </w:r>
    </w:p>
    <w:p w14:paraId="2FA9A37C" w14:textId="77777777" w:rsidR="0048459F" w:rsidRPr="001819C8" w:rsidRDefault="0048459F" w:rsidP="0048459F">
      <w:pPr>
        <w:tabs>
          <w:tab w:val="right" w:leader="underscore" w:pos="8505"/>
        </w:tabs>
        <w:jc w:val="center"/>
        <w:rPr>
          <w:b/>
          <w:bCs/>
          <w:sz w:val="23"/>
          <w:szCs w:val="23"/>
        </w:rPr>
      </w:pPr>
      <w:r w:rsidRPr="001819C8">
        <w:rPr>
          <w:b/>
          <w:lang w:eastAsia="en-US"/>
        </w:rPr>
        <w:t>NURODYTAS INDIKACIJAS  (</w:t>
      </w:r>
      <w:r w:rsidRPr="001819C8">
        <w:rPr>
          <w:b/>
          <w:i/>
          <w:lang w:eastAsia="en-US"/>
        </w:rPr>
        <w:t>BEVACIZUMAB)</w:t>
      </w:r>
      <w:r w:rsidRPr="001819C8">
        <w:rPr>
          <w:b/>
          <w:color w:val="000000"/>
        </w:rPr>
        <w:t xml:space="preserve"> PIRKIMO </w:t>
      </w:r>
    </w:p>
    <w:p w14:paraId="19F1A058" w14:textId="3525FE60" w:rsidR="0048459F" w:rsidRPr="001819C8" w:rsidRDefault="0048459F" w:rsidP="0048459F">
      <w:pPr>
        <w:jc w:val="center"/>
        <w:rPr>
          <w:rFonts w:eastAsia="Calibri"/>
          <w:b/>
          <w:bCs/>
          <w:color w:val="000000"/>
          <w:sz w:val="23"/>
          <w:szCs w:val="23"/>
          <w:lang w:eastAsia="en-US"/>
        </w:rPr>
      </w:pPr>
      <w:r>
        <w:rPr>
          <w:rFonts w:eastAsia="Calibri"/>
          <w:b/>
          <w:bCs/>
          <w:color w:val="000000"/>
          <w:sz w:val="23"/>
          <w:szCs w:val="23"/>
          <w:lang w:eastAsia="en-US"/>
        </w:rPr>
        <w:t>2020-08-17</w:t>
      </w:r>
      <w:r w:rsidRPr="001819C8">
        <w:rPr>
          <w:rFonts w:eastAsia="Calibri"/>
          <w:b/>
          <w:bCs/>
          <w:color w:val="000000"/>
          <w:sz w:val="23"/>
          <w:szCs w:val="23"/>
          <w:lang w:eastAsia="en-US"/>
        </w:rPr>
        <w:t xml:space="preserve"> </w:t>
      </w:r>
      <w:r w:rsidRPr="001819C8">
        <w:rPr>
          <w:rFonts w:eastAsia="Calibri"/>
          <w:sz w:val="23"/>
          <w:szCs w:val="23"/>
          <w:lang w:eastAsia="en-US"/>
        </w:rPr>
        <w:t>Nr.</w:t>
      </w:r>
      <w:r>
        <w:rPr>
          <w:rFonts w:eastAsia="Calibri"/>
          <w:sz w:val="23"/>
          <w:szCs w:val="23"/>
          <w:lang w:eastAsia="en-US"/>
        </w:rPr>
        <w:t xml:space="preserve"> K-65</w:t>
      </w:r>
    </w:p>
    <w:p w14:paraId="6F0AC731" w14:textId="0762D70C" w:rsidR="0048459F" w:rsidRPr="001819C8" w:rsidRDefault="0048459F" w:rsidP="0048459F">
      <w:pPr>
        <w:shd w:val="clear" w:color="auto" w:fill="FFFFFF"/>
        <w:jc w:val="center"/>
        <w:rPr>
          <w:rFonts w:eastAsia="Calibri"/>
          <w:bCs/>
          <w:color w:val="000000"/>
          <w:sz w:val="23"/>
          <w:szCs w:val="23"/>
          <w:lang w:eastAsia="en-US"/>
        </w:rPr>
      </w:pPr>
      <w:r>
        <w:rPr>
          <w:rFonts w:eastAsia="Calibri"/>
          <w:bCs/>
          <w:color w:val="000000"/>
          <w:sz w:val="23"/>
          <w:szCs w:val="23"/>
          <w:lang w:eastAsia="en-US"/>
        </w:rPr>
        <w:t>Palanga</w:t>
      </w:r>
    </w:p>
    <w:p w14:paraId="13BCD0DF" w14:textId="77777777" w:rsidR="0048459F" w:rsidRPr="001819C8" w:rsidRDefault="0048459F" w:rsidP="0048459F">
      <w:pPr>
        <w:shd w:val="clear" w:color="auto" w:fill="FFFFFF"/>
        <w:jc w:val="center"/>
        <w:rPr>
          <w:rFonts w:eastAsia="Calibri"/>
          <w:sz w:val="23"/>
          <w:szCs w:val="23"/>
          <w:lang w:eastAsia="en-US"/>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4706"/>
      </w:tblGrid>
      <w:tr w:rsidR="0048459F" w:rsidRPr="001819C8" w14:paraId="4E4DE1E2" w14:textId="77777777" w:rsidTr="008A5D04">
        <w:trPr>
          <w:trHeight w:val="695"/>
        </w:trPr>
        <w:tc>
          <w:tcPr>
            <w:tcW w:w="5246" w:type="dxa"/>
            <w:tcBorders>
              <w:top w:val="single" w:sz="4" w:space="0" w:color="auto"/>
              <w:left w:val="single" w:sz="4" w:space="0" w:color="auto"/>
              <w:bottom w:val="single" w:sz="4" w:space="0" w:color="auto"/>
              <w:right w:val="single" w:sz="4" w:space="0" w:color="auto"/>
            </w:tcBorders>
          </w:tcPr>
          <w:p w14:paraId="4DA5A4D2" w14:textId="77777777" w:rsidR="0048459F" w:rsidRPr="001819C8" w:rsidRDefault="0048459F" w:rsidP="008A5D04">
            <w:pPr>
              <w:jc w:val="both"/>
              <w:rPr>
                <w:rFonts w:eastAsia="Calibri"/>
                <w:i/>
                <w:sz w:val="23"/>
                <w:szCs w:val="23"/>
                <w:lang w:eastAsia="en-US"/>
              </w:rPr>
            </w:pPr>
            <w:r w:rsidRPr="001819C8">
              <w:rPr>
                <w:rFonts w:eastAsia="Calibri"/>
                <w:sz w:val="23"/>
                <w:szCs w:val="23"/>
                <w:lang w:eastAsia="en-US"/>
              </w:rPr>
              <w:t>Tiekėjo pavadinimas /Jeigu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66B0F3C3" w14:textId="77777777" w:rsidR="0048459F" w:rsidRPr="001819C8" w:rsidRDefault="0048459F" w:rsidP="008A5D04">
            <w:pPr>
              <w:jc w:val="both"/>
              <w:rPr>
                <w:rFonts w:eastAsia="Calibri"/>
                <w:sz w:val="23"/>
                <w:szCs w:val="23"/>
                <w:lang w:eastAsia="en-US"/>
              </w:rPr>
            </w:pPr>
          </w:p>
          <w:p w14:paraId="2D847A20" w14:textId="4D12DD94" w:rsidR="0048459F" w:rsidRPr="001819C8" w:rsidRDefault="0048459F" w:rsidP="008A5D04">
            <w:pPr>
              <w:jc w:val="both"/>
              <w:rPr>
                <w:rFonts w:eastAsia="Calibri"/>
                <w:sz w:val="23"/>
                <w:szCs w:val="23"/>
                <w:lang w:eastAsia="en-US"/>
              </w:rPr>
            </w:pPr>
            <w:r>
              <w:rPr>
                <w:rFonts w:eastAsia="Calibri"/>
                <w:sz w:val="23"/>
                <w:szCs w:val="23"/>
                <w:lang w:eastAsia="en-US"/>
              </w:rPr>
              <w:t>UAB „Liukrena“</w:t>
            </w:r>
          </w:p>
        </w:tc>
      </w:tr>
      <w:tr w:rsidR="0048459F" w:rsidRPr="001819C8" w14:paraId="49F9ED94" w14:textId="77777777" w:rsidTr="008A5D04">
        <w:trPr>
          <w:trHeight w:val="705"/>
        </w:trPr>
        <w:tc>
          <w:tcPr>
            <w:tcW w:w="5246" w:type="dxa"/>
            <w:tcBorders>
              <w:top w:val="single" w:sz="4" w:space="0" w:color="auto"/>
              <w:left w:val="single" w:sz="4" w:space="0" w:color="auto"/>
              <w:bottom w:val="single" w:sz="4" w:space="0" w:color="auto"/>
              <w:right w:val="single" w:sz="4" w:space="0" w:color="auto"/>
            </w:tcBorders>
          </w:tcPr>
          <w:p w14:paraId="1CDF8727" w14:textId="77777777" w:rsidR="0048459F" w:rsidRPr="001819C8" w:rsidRDefault="0048459F" w:rsidP="0048459F">
            <w:pPr>
              <w:jc w:val="both"/>
              <w:rPr>
                <w:rFonts w:eastAsia="Calibri"/>
                <w:sz w:val="23"/>
                <w:szCs w:val="23"/>
                <w:lang w:eastAsia="en-US"/>
              </w:rPr>
            </w:pPr>
            <w:r w:rsidRPr="001819C8">
              <w:rPr>
                <w:rFonts w:eastAsia="Calibri"/>
                <w:sz w:val="23"/>
                <w:szCs w:val="23"/>
                <w:lang w:eastAsia="en-US"/>
              </w:rPr>
              <w:t>Įmonės kodas/Jeigu dalyvauja ūkio subjektų grupė, surašomi visi įmonių kodai</w:t>
            </w:r>
          </w:p>
        </w:tc>
        <w:tc>
          <w:tcPr>
            <w:tcW w:w="4706" w:type="dxa"/>
            <w:tcBorders>
              <w:top w:val="single" w:sz="4" w:space="0" w:color="auto"/>
              <w:left w:val="single" w:sz="4" w:space="0" w:color="auto"/>
              <w:bottom w:val="single" w:sz="4" w:space="0" w:color="auto"/>
              <w:right w:val="single" w:sz="4" w:space="0" w:color="auto"/>
            </w:tcBorders>
          </w:tcPr>
          <w:p w14:paraId="115D1163" w14:textId="77777777" w:rsidR="0048459F" w:rsidRPr="00210AB2" w:rsidRDefault="0048459F" w:rsidP="0048459F">
            <w:pPr>
              <w:jc w:val="both"/>
              <w:rPr>
                <w:sz w:val="23"/>
                <w:szCs w:val="23"/>
              </w:rPr>
            </w:pPr>
            <w:r>
              <w:t>166926779</w:t>
            </w:r>
          </w:p>
          <w:p w14:paraId="1C42CE88" w14:textId="77777777" w:rsidR="0048459F" w:rsidRPr="001819C8" w:rsidRDefault="0048459F" w:rsidP="0048459F">
            <w:pPr>
              <w:jc w:val="both"/>
              <w:rPr>
                <w:rFonts w:eastAsia="Calibri"/>
                <w:sz w:val="23"/>
                <w:szCs w:val="23"/>
                <w:lang w:eastAsia="en-US"/>
              </w:rPr>
            </w:pPr>
          </w:p>
        </w:tc>
      </w:tr>
      <w:tr w:rsidR="0048459F" w:rsidRPr="001819C8" w14:paraId="2E90A951" w14:textId="77777777" w:rsidTr="008A5D04">
        <w:trPr>
          <w:trHeight w:val="597"/>
        </w:trPr>
        <w:tc>
          <w:tcPr>
            <w:tcW w:w="5246" w:type="dxa"/>
            <w:tcBorders>
              <w:top w:val="single" w:sz="4" w:space="0" w:color="auto"/>
              <w:left w:val="single" w:sz="4" w:space="0" w:color="auto"/>
              <w:bottom w:val="single" w:sz="4" w:space="0" w:color="auto"/>
              <w:right w:val="single" w:sz="4" w:space="0" w:color="auto"/>
            </w:tcBorders>
          </w:tcPr>
          <w:p w14:paraId="141C2D1F" w14:textId="77777777" w:rsidR="0048459F" w:rsidRPr="001819C8" w:rsidRDefault="0048459F" w:rsidP="0048459F">
            <w:pPr>
              <w:jc w:val="both"/>
              <w:rPr>
                <w:rFonts w:eastAsia="Calibri"/>
                <w:sz w:val="23"/>
                <w:szCs w:val="23"/>
                <w:lang w:eastAsia="en-US"/>
              </w:rPr>
            </w:pPr>
            <w:r w:rsidRPr="001819C8">
              <w:rPr>
                <w:rFonts w:eastAsia="Calibri"/>
                <w:sz w:val="23"/>
                <w:szCs w:val="23"/>
                <w:lang w:eastAsia="en-US"/>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17FBB663" w14:textId="3A70CD98" w:rsidR="0048459F" w:rsidRPr="001819C8" w:rsidRDefault="0048459F" w:rsidP="0048459F">
            <w:pPr>
              <w:jc w:val="both"/>
              <w:rPr>
                <w:rFonts w:eastAsia="Calibri"/>
                <w:sz w:val="23"/>
                <w:szCs w:val="23"/>
                <w:lang w:eastAsia="en-US"/>
              </w:rPr>
            </w:pPr>
            <w:r>
              <w:t>Ganyklų g. 28A, LT-00126 Palanga</w:t>
            </w:r>
          </w:p>
        </w:tc>
      </w:tr>
      <w:tr w:rsidR="0048459F" w:rsidRPr="001819C8" w14:paraId="62679E06" w14:textId="77777777" w:rsidTr="008A5D04">
        <w:trPr>
          <w:trHeight w:val="653"/>
        </w:trPr>
        <w:tc>
          <w:tcPr>
            <w:tcW w:w="5246" w:type="dxa"/>
            <w:tcBorders>
              <w:top w:val="single" w:sz="4" w:space="0" w:color="auto"/>
              <w:left w:val="single" w:sz="4" w:space="0" w:color="auto"/>
              <w:bottom w:val="single" w:sz="4" w:space="0" w:color="auto"/>
              <w:right w:val="single" w:sz="4" w:space="0" w:color="auto"/>
            </w:tcBorders>
            <w:vAlign w:val="center"/>
          </w:tcPr>
          <w:p w14:paraId="7EBC487C" w14:textId="77777777" w:rsidR="0048459F" w:rsidRPr="001819C8" w:rsidRDefault="0048459F" w:rsidP="0048459F">
            <w:pPr>
              <w:rPr>
                <w:rFonts w:eastAsia="Calibri"/>
                <w:sz w:val="23"/>
                <w:szCs w:val="23"/>
                <w:lang w:eastAsia="en-US"/>
              </w:rPr>
            </w:pPr>
            <w:r w:rsidRPr="001819C8">
              <w:rPr>
                <w:rFonts w:eastAsia="Calibri"/>
                <w:sz w:val="23"/>
                <w:szCs w:val="23"/>
                <w:lang w:eastAsia="en-US"/>
              </w:rPr>
              <w:t>Asmens, pasirašiusio pasiūlymą saugiu elektroniniu parašu, vardas, pavardė, pareigos</w:t>
            </w:r>
          </w:p>
        </w:tc>
        <w:tc>
          <w:tcPr>
            <w:tcW w:w="4706" w:type="dxa"/>
            <w:tcBorders>
              <w:top w:val="single" w:sz="4" w:space="0" w:color="auto"/>
              <w:left w:val="single" w:sz="4" w:space="0" w:color="auto"/>
              <w:bottom w:val="single" w:sz="4" w:space="0" w:color="auto"/>
              <w:right w:val="single" w:sz="4" w:space="0" w:color="auto"/>
            </w:tcBorders>
          </w:tcPr>
          <w:p w14:paraId="1835C8DE" w14:textId="148C16C4" w:rsidR="0048459F" w:rsidRPr="001819C8" w:rsidRDefault="0048459F" w:rsidP="0048459F">
            <w:pPr>
              <w:jc w:val="both"/>
              <w:rPr>
                <w:rFonts w:eastAsia="Calibri"/>
                <w:sz w:val="23"/>
                <w:szCs w:val="23"/>
                <w:lang w:eastAsia="en-US"/>
              </w:rPr>
            </w:pPr>
            <w:r>
              <w:t>Direktorė Regina Jodkienė</w:t>
            </w:r>
          </w:p>
        </w:tc>
      </w:tr>
      <w:tr w:rsidR="0048459F" w:rsidRPr="001819C8" w14:paraId="5553968C" w14:textId="77777777" w:rsidTr="008A5D04">
        <w:trPr>
          <w:trHeight w:val="466"/>
        </w:trPr>
        <w:tc>
          <w:tcPr>
            <w:tcW w:w="5246" w:type="dxa"/>
            <w:tcBorders>
              <w:top w:val="single" w:sz="4" w:space="0" w:color="auto"/>
              <w:left w:val="single" w:sz="4" w:space="0" w:color="auto"/>
              <w:bottom w:val="single" w:sz="4" w:space="0" w:color="auto"/>
              <w:right w:val="single" w:sz="4" w:space="0" w:color="auto"/>
            </w:tcBorders>
            <w:vAlign w:val="center"/>
          </w:tcPr>
          <w:p w14:paraId="3C2640EB" w14:textId="77777777" w:rsidR="0048459F" w:rsidRPr="001819C8" w:rsidRDefault="0048459F" w:rsidP="0048459F">
            <w:pPr>
              <w:rPr>
                <w:rFonts w:eastAsia="Calibri"/>
                <w:sz w:val="23"/>
                <w:szCs w:val="23"/>
                <w:lang w:eastAsia="en-US"/>
              </w:rPr>
            </w:pPr>
            <w:r w:rsidRPr="001819C8">
              <w:rPr>
                <w:rFonts w:eastAsia="Calibri"/>
                <w:sz w:val="23"/>
                <w:szCs w:val="23"/>
                <w:lang w:eastAsia="en-US"/>
              </w:rPr>
              <w:t>Už pasiūlymą atsakingo (įgalioto) asmens vardas, pavardė, pareigos</w:t>
            </w:r>
          </w:p>
        </w:tc>
        <w:tc>
          <w:tcPr>
            <w:tcW w:w="4706" w:type="dxa"/>
            <w:tcBorders>
              <w:top w:val="single" w:sz="4" w:space="0" w:color="auto"/>
              <w:left w:val="single" w:sz="4" w:space="0" w:color="auto"/>
              <w:bottom w:val="single" w:sz="4" w:space="0" w:color="auto"/>
              <w:right w:val="single" w:sz="4" w:space="0" w:color="auto"/>
            </w:tcBorders>
          </w:tcPr>
          <w:p w14:paraId="22955110" w14:textId="5D5208CF" w:rsidR="0048459F" w:rsidRPr="001819C8" w:rsidRDefault="0048459F" w:rsidP="0048459F">
            <w:pPr>
              <w:jc w:val="both"/>
              <w:rPr>
                <w:rFonts w:eastAsia="Calibri"/>
                <w:sz w:val="23"/>
                <w:szCs w:val="23"/>
                <w:lang w:eastAsia="en-US"/>
              </w:rPr>
            </w:pPr>
            <w:r>
              <w:t>Direktorė Regina Jodkienė</w:t>
            </w:r>
          </w:p>
        </w:tc>
      </w:tr>
      <w:tr w:rsidR="0048459F" w:rsidRPr="001819C8" w14:paraId="3466A70D" w14:textId="77777777" w:rsidTr="008A5D04">
        <w:trPr>
          <w:trHeight w:val="466"/>
        </w:trPr>
        <w:tc>
          <w:tcPr>
            <w:tcW w:w="5246" w:type="dxa"/>
            <w:tcBorders>
              <w:top w:val="single" w:sz="4" w:space="0" w:color="auto"/>
              <w:left w:val="single" w:sz="4" w:space="0" w:color="auto"/>
              <w:bottom w:val="single" w:sz="4" w:space="0" w:color="auto"/>
              <w:right w:val="single" w:sz="4" w:space="0" w:color="auto"/>
            </w:tcBorders>
            <w:vAlign w:val="center"/>
          </w:tcPr>
          <w:p w14:paraId="02C35A7F" w14:textId="77777777" w:rsidR="0048459F" w:rsidRPr="001819C8" w:rsidRDefault="0048459F" w:rsidP="0048459F">
            <w:pPr>
              <w:rPr>
                <w:rFonts w:eastAsia="Calibri"/>
                <w:sz w:val="23"/>
                <w:szCs w:val="23"/>
                <w:lang w:eastAsia="en-US"/>
              </w:rPr>
            </w:pPr>
            <w:r w:rsidRPr="001819C8">
              <w:rPr>
                <w:rFonts w:eastAsia="Calibri"/>
                <w:sz w:val="23"/>
                <w:szCs w:val="23"/>
                <w:lang w:eastAsia="en-US"/>
              </w:rPr>
              <w:t>Telefono numeris, fakso numeris</w:t>
            </w:r>
          </w:p>
        </w:tc>
        <w:tc>
          <w:tcPr>
            <w:tcW w:w="4706" w:type="dxa"/>
            <w:tcBorders>
              <w:top w:val="single" w:sz="4" w:space="0" w:color="auto"/>
              <w:left w:val="single" w:sz="4" w:space="0" w:color="auto"/>
              <w:bottom w:val="single" w:sz="4" w:space="0" w:color="auto"/>
              <w:right w:val="single" w:sz="4" w:space="0" w:color="auto"/>
            </w:tcBorders>
          </w:tcPr>
          <w:p w14:paraId="1B736140" w14:textId="2F28E277" w:rsidR="0048459F" w:rsidRPr="001819C8" w:rsidRDefault="0048459F" w:rsidP="0048459F">
            <w:pPr>
              <w:jc w:val="both"/>
              <w:rPr>
                <w:rFonts w:eastAsia="Calibri"/>
                <w:sz w:val="23"/>
                <w:szCs w:val="23"/>
                <w:lang w:eastAsia="en-US"/>
              </w:rPr>
            </w:pPr>
            <w:r>
              <w:t>8 460 48953</w:t>
            </w:r>
          </w:p>
        </w:tc>
      </w:tr>
      <w:tr w:rsidR="0048459F" w:rsidRPr="001819C8" w14:paraId="2D91236D" w14:textId="77777777" w:rsidTr="008A5D04">
        <w:trPr>
          <w:trHeight w:val="319"/>
        </w:trPr>
        <w:tc>
          <w:tcPr>
            <w:tcW w:w="5246" w:type="dxa"/>
            <w:tcBorders>
              <w:top w:val="single" w:sz="4" w:space="0" w:color="auto"/>
              <w:left w:val="single" w:sz="4" w:space="0" w:color="auto"/>
              <w:right w:val="single" w:sz="4" w:space="0" w:color="auto"/>
            </w:tcBorders>
            <w:vAlign w:val="center"/>
          </w:tcPr>
          <w:p w14:paraId="61235D2F" w14:textId="77777777" w:rsidR="0048459F" w:rsidRPr="001819C8" w:rsidRDefault="0048459F" w:rsidP="0048459F">
            <w:pPr>
              <w:rPr>
                <w:rFonts w:eastAsia="Calibri"/>
                <w:sz w:val="23"/>
                <w:szCs w:val="23"/>
                <w:lang w:eastAsia="en-US"/>
              </w:rPr>
            </w:pPr>
            <w:r w:rsidRPr="001819C8">
              <w:rPr>
                <w:rFonts w:eastAsia="Calibri"/>
                <w:sz w:val="23"/>
                <w:szCs w:val="23"/>
                <w:lang w:eastAsia="en-US"/>
              </w:rPr>
              <w:t>El. pašto adresas</w:t>
            </w:r>
          </w:p>
        </w:tc>
        <w:tc>
          <w:tcPr>
            <w:tcW w:w="4706" w:type="dxa"/>
            <w:tcBorders>
              <w:top w:val="single" w:sz="4" w:space="0" w:color="auto"/>
              <w:left w:val="single" w:sz="4" w:space="0" w:color="auto"/>
              <w:right w:val="single" w:sz="4" w:space="0" w:color="auto"/>
            </w:tcBorders>
          </w:tcPr>
          <w:p w14:paraId="24BACE82" w14:textId="4E84ACF9" w:rsidR="0048459F" w:rsidRPr="001819C8" w:rsidRDefault="0048459F" w:rsidP="0048459F">
            <w:pPr>
              <w:jc w:val="both"/>
              <w:rPr>
                <w:rFonts w:eastAsia="Calibri"/>
                <w:sz w:val="23"/>
                <w:szCs w:val="23"/>
                <w:lang w:eastAsia="en-US"/>
              </w:rPr>
            </w:pPr>
            <w:r>
              <w:t>info</w:t>
            </w:r>
            <w:r>
              <w:rPr>
                <w:lang w:val="en-US"/>
              </w:rPr>
              <w:t>@liukrena.lt</w:t>
            </w:r>
          </w:p>
        </w:tc>
      </w:tr>
    </w:tbl>
    <w:p w14:paraId="3408CA0A" w14:textId="77777777" w:rsidR="0048459F" w:rsidRPr="001819C8" w:rsidRDefault="0048459F" w:rsidP="0048459F">
      <w:pPr>
        <w:ind w:firstLine="720"/>
        <w:jc w:val="both"/>
        <w:rPr>
          <w:rFonts w:eastAsia="Calibri"/>
          <w:bCs/>
          <w:sz w:val="23"/>
          <w:szCs w:val="23"/>
          <w:lang w:eastAsia="en-US"/>
        </w:rPr>
      </w:pPr>
    </w:p>
    <w:p w14:paraId="503BB960" w14:textId="77777777" w:rsidR="0048459F" w:rsidRPr="001819C8" w:rsidRDefault="0048459F" w:rsidP="0048459F">
      <w:pPr>
        <w:jc w:val="both"/>
        <w:rPr>
          <w:rFonts w:eastAsia="Calibri"/>
          <w:bCs/>
          <w:sz w:val="23"/>
          <w:szCs w:val="23"/>
          <w:lang w:eastAsia="en-US"/>
        </w:rPr>
      </w:pPr>
      <w:r w:rsidRPr="001819C8">
        <w:rPr>
          <w:rFonts w:eastAsia="Calibri"/>
          <w:bCs/>
          <w:sz w:val="23"/>
          <w:szCs w:val="23"/>
          <w:lang w:eastAsia="en-US"/>
        </w:rPr>
        <w:t xml:space="preserve">Informacija apie kiekvieno ūkio subjektų grupės partnerio pirkimo objekto dalies vertę*: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137"/>
        <w:gridCol w:w="4945"/>
      </w:tblGrid>
      <w:tr w:rsidR="0048459F" w:rsidRPr="001819C8" w14:paraId="3C640EA5" w14:textId="77777777" w:rsidTr="008A5D04">
        <w:tc>
          <w:tcPr>
            <w:tcW w:w="874" w:type="dxa"/>
            <w:shd w:val="clear" w:color="auto" w:fill="auto"/>
          </w:tcPr>
          <w:p w14:paraId="1E436641" w14:textId="77777777" w:rsidR="0048459F" w:rsidRPr="001819C8" w:rsidRDefault="0048459F" w:rsidP="008A5D04">
            <w:pPr>
              <w:jc w:val="both"/>
              <w:rPr>
                <w:rFonts w:eastAsia="Calibri"/>
                <w:bCs/>
                <w:sz w:val="23"/>
                <w:szCs w:val="23"/>
                <w:lang w:eastAsia="en-US"/>
              </w:rPr>
            </w:pPr>
            <w:r w:rsidRPr="001819C8">
              <w:rPr>
                <w:rFonts w:eastAsia="Calibri"/>
                <w:bCs/>
                <w:sz w:val="23"/>
                <w:szCs w:val="23"/>
                <w:lang w:eastAsia="en-US"/>
              </w:rPr>
              <w:t>Eil.</w:t>
            </w:r>
          </w:p>
          <w:p w14:paraId="1AB67EF1" w14:textId="77777777" w:rsidR="0048459F" w:rsidRPr="001819C8" w:rsidRDefault="0048459F" w:rsidP="008A5D04">
            <w:pPr>
              <w:jc w:val="both"/>
              <w:rPr>
                <w:rFonts w:eastAsia="Calibri"/>
                <w:bCs/>
                <w:sz w:val="23"/>
                <w:szCs w:val="23"/>
                <w:lang w:eastAsia="en-US"/>
              </w:rPr>
            </w:pPr>
            <w:r w:rsidRPr="001819C8">
              <w:rPr>
                <w:rFonts w:eastAsia="Calibri"/>
                <w:bCs/>
                <w:sz w:val="23"/>
                <w:szCs w:val="23"/>
                <w:lang w:eastAsia="en-US"/>
              </w:rPr>
              <w:t xml:space="preserve">Nr. </w:t>
            </w:r>
          </w:p>
        </w:tc>
        <w:tc>
          <w:tcPr>
            <w:tcW w:w="4230" w:type="dxa"/>
            <w:shd w:val="clear" w:color="auto" w:fill="auto"/>
            <w:vAlign w:val="center"/>
          </w:tcPr>
          <w:p w14:paraId="6630A749" w14:textId="77777777" w:rsidR="0048459F" w:rsidRPr="001819C8" w:rsidRDefault="0048459F" w:rsidP="008A5D04">
            <w:pPr>
              <w:jc w:val="center"/>
              <w:rPr>
                <w:rFonts w:eastAsia="Calibri"/>
                <w:bCs/>
                <w:sz w:val="23"/>
                <w:szCs w:val="23"/>
                <w:lang w:eastAsia="en-US"/>
              </w:rPr>
            </w:pPr>
            <w:r w:rsidRPr="001819C8">
              <w:rPr>
                <w:rFonts w:eastAsia="Calibri"/>
                <w:bCs/>
                <w:sz w:val="23"/>
                <w:szCs w:val="23"/>
                <w:lang w:eastAsia="en-US"/>
              </w:rPr>
              <w:t>Partnerio pavadinimas ir adresas</w:t>
            </w:r>
          </w:p>
        </w:tc>
        <w:tc>
          <w:tcPr>
            <w:tcW w:w="5068" w:type="dxa"/>
            <w:shd w:val="clear" w:color="auto" w:fill="auto"/>
            <w:vAlign w:val="center"/>
          </w:tcPr>
          <w:p w14:paraId="738E7D26" w14:textId="77777777" w:rsidR="0048459F" w:rsidRPr="001819C8" w:rsidRDefault="0048459F" w:rsidP="008A5D04">
            <w:pPr>
              <w:jc w:val="center"/>
              <w:rPr>
                <w:rFonts w:eastAsia="Calibri"/>
                <w:bCs/>
                <w:sz w:val="23"/>
                <w:szCs w:val="23"/>
                <w:lang w:eastAsia="en-US"/>
              </w:rPr>
            </w:pPr>
            <w:r w:rsidRPr="001819C8">
              <w:rPr>
                <w:rFonts w:eastAsia="Calibri"/>
                <w:bCs/>
                <w:sz w:val="23"/>
                <w:szCs w:val="23"/>
                <w:lang w:eastAsia="en-US"/>
              </w:rPr>
              <w:t>Partnerio numatomos atlikti paslaugos ir paslaugų dalies vertė pasiūlymo kainoje be PVM, Eur</w:t>
            </w:r>
          </w:p>
        </w:tc>
      </w:tr>
      <w:tr w:rsidR="0048459F" w:rsidRPr="001819C8" w14:paraId="0719F9DB" w14:textId="77777777" w:rsidTr="008A5D04">
        <w:tc>
          <w:tcPr>
            <w:tcW w:w="874" w:type="dxa"/>
            <w:shd w:val="clear" w:color="auto" w:fill="auto"/>
          </w:tcPr>
          <w:p w14:paraId="6592A2E3" w14:textId="77777777" w:rsidR="0048459F" w:rsidRPr="001819C8" w:rsidRDefault="0048459F" w:rsidP="008A5D04">
            <w:pPr>
              <w:jc w:val="both"/>
              <w:rPr>
                <w:rFonts w:eastAsia="Calibri"/>
                <w:bCs/>
                <w:sz w:val="23"/>
                <w:szCs w:val="23"/>
                <w:lang w:eastAsia="en-US"/>
              </w:rPr>
            </w:pPr>
          </w:p>
        </w:tc>
        <w:tc>
          <w:tcPr>
            <w:tcW w:w="4230" w:type="dxa"/>
            <w:shd w:val="clear" w:color="auto" w:fill="auto"/>
          </w:tcPr>
          <w:p w14:paraId="457FBB3A" w14:textId="77777777" w:rsidR="0048459F" w:rsidRPr="001819C8" w:rsidRDefault="0048459F" w:rsidP="008A5D04">
            <w:pPr>
              <w:jc w:val="both"/>
              <w:rPr>
                <w:rFonts w:eastAsia="Calibri"/>
                <w:bCs/>
                <w:sz w:val="23"/>
                <w:szCs w:val="23"/>
                <w:lang w:eastAsia="en-US"/>
              </w:rPr>
            </w:pPr>
          </w:p>
        </w:tc>
        <w:tc>
          <w:tcPr>
            <w:tcW w:w="5068" w:type="dxa"/>
            <w:shd w:val="clear" w:color="auto" w:fill="auto"/>
          </w:tcPr>
          <w:p w14:paraId="503E74F7" w14:textId="77777777" w:rsidR="0048459F" w:rsidRPr="001819C8" w:rsidRDefault="0048459F" w:rsidP="008A5D04">
            <w:pPr>
              <w:jc w:val="both"/>
              <w:rPr>
                <w:rFonts w:eastAsia="Calibri"/>
                <w:bCs/>
                <w:sz w:val="23"/>
                <w:szCs w:val="23"/>
                <w:lang w:eastAsia="en-US"/>
              </w:rPr>
            </w:pPr>
          </w:p>
        </w:tc>
      </w:tr>
    </w:tbl>
    <w:p w14:paraId="0A92FD09" w14:textId="77777777" w:rsidR="0048459F" w:rsidRPr="001819C8" w:rsidRDefault="0048459F" w:rsidP="0048459F">
      <w:pPr>
        <w:jc w:val="both"/>
        <w:rPr>
          <w:rFonts w:eastAsia="Calibri"/>
          <w:bCs/>
          <w:i/>
          <w:iCs/>
          <w:sz w:val="23"/>
          <w:szCs w:val="23"/>
          <w:lang w:eastAsia="en-US"/>
        </w:rPr>
      </w:pPr>
      <w:r w:rsidRPr="001819C8">
        <w:rPr>
          <w:rFonts w:eastAsia="Calibri"/>
          <w:bCs/>
          <w:i/>
          <w:iCs/>
          <w:sz w:val="23"/>
          <w:szCs w:val="23"/>
          <w:lang w:eastAsia="en-US"/>
        </w:rPr>
        <w:t>*Pildoma, kai pasiūlymą pateikia ūkio subjektų grupė.</w:t>
      </w:r>
    </w:p>
    <w:p w14:paraId="4401F7C5" w14:textId="77777777" w:rsidR="0048459F" w:rsidRPr="001819C8" w:rsidRDefault="0048459F" w:rsidP="0048459F">
      <w:pPr>
        <w:ind w:firstLine="720"/>
        <w:jc w:val="both"/>
        <w:rPr>
          <w:rFonts w:eastAsia="Calibri"/>
          <w:bCs/>
          <w:sz w:val="23"/>
          <w:szCs w:val="23"/>
          <w:lang w:eastAsia="en-US"/>
        </w:rPr>
      </w:pPr>
    </w:p>
    <w:p w14:paraId="1A8B0E92" w14:textId="77777777" w:rsidR="0048459F" w:rsidRPr="001819C8" w:rsidRDefault="0048459F" w:rsidP="0048459F">
      <w:pPr>
        <w:jc w:val="both"/>
        <w:rPr>
          <w:rFonts w:eastAsia="Calibri"/>
          <w:sz w:val="23"/>
          <w:szCs w:val="23"/>
          <w:lang w:eastAsia="en-US"/>
        </w:rPr>
      </w:pPr>
      <w:r w:rsidRPr="001819C8">
        <w:rPr>
          <w:rFonts w:eastAsia="Calibri"/>
          <w:bCs/>
          <w:sz w:val="23"/>
          <w:szCs w:val="23"/>
          <w:lang w:eastAsia="en-US"/>
        </w:rPr>
        <w:t>Vykdant sutartį pasitelksiu šiuos subtiekėjus (</w:t>
      </w:r>
      <w:r w:rsidRPr="001819C8">
        <w:rPr>
          <w:rFonts w:eastAsia="Calibri"/>
          <w:bCs/>
          <w:i/>
          <w:sz w:val="23"/>
          <w:szCs w:val="23"/>
          <w:lang w:eastAsia="en-US"/>
        </w:rPr>
        <w:t>subteikėjus</w:t>
      </w:r>
      <w:r w:rsidRPr="001819C8">
        <w:rPr>
          <w:rFonts w:eastAsia="Calibri"/>
          <w:bCs/>
          <w:sz w:val="23"/>
          <w:szCs w:val="23"/>
          <w:lang w:eastAsia="en-US"/>
        </w:rPr>
        <w:t>)**:</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307"/>
        <w:gridCol w:w="2646"/>
        <w:gridCol w:w="3147"/>
      </w:tblGrid>
      <w:tr w:rsidR="0048459F" w:rsidRPr="001819C8" w14:paraId="6A1683FF" w14:textId="77777777" w:rsidTr="008A5D04">
        <w:trPr>
          <w:trHeight w:hRule="exact" w:val="1174"/>
        </w:trPr>
        <w:tc>
          <w:tcPr>
            <w:tcW w:w="852" w:type="dxa"/>
            <w:tcBorders>
              <w:top w:val="single" w:sz="4" w:space="0" w:color="auto"/>
              <w:left w:val="single" w:sz="4" w:space="0" w:color="auto"/>
              <w:bottom w:val="single" w:sz="4" w:space="0" w:color="auto"/>
              <w:right w:val="single" w:sz="4" w:space="0" w:color="auto"/>
            </w:tcBorders>
            <w:vAlign w:val="center"/>
          </w:tcPr>
          <w:p w14:paraId="63BAADE2" w14:textId="77777777" w:rsidR="0048459F" w:rsidRPr="001819C8" w:rsidRDefault="0048459F" w:rsidP="008A5D04">
            <w:pPr>
              <w:jc w:val="center"/>
              <w:rPr>
                <w:rFonts w:eastAsia="Calibri"/>
                <w:sz w:val="23"/>
                <w:szCs w:val="23"/>
                <w:lang w:eastAsia="en-US"/>
              </w:rPr>
            </w:pPr>
            <w:r w:rsidRPr="001819C8">
              <w:rPr>
                <w:rFonts w:eastAsia="Calibri"/>
                <w:sz w:val="23"/>
                <w:szCs w:val="23"/>
                <w:lang w:eastAsia="en-US"/>
              </w:rPr>
              <w:t>Eil. Nr.</w:t>
            </w:r>
          </w:p>
          <w:p w14:paraId="0BADB5CF" w14:textId="77777777" w:rsidR="0048459F" w:rsidRPr="001819C8" w:rsidRDefault="0048459F" w:rsidP="008A5D04">
            <w:pPr>
              <w:jc w:val="center"/>
              <w:rPr>
                <w:rFonts w:eastAsia="Calibri"/>
                <w:sz w:val="23"/>
                <w:szCs w:val="23"/>
                <w:lang w:eastAsia="en-US"/>
              </w:rPr>
            </w:pPr>
          </w:p>
        </w:tc>
        <w:tc>
          <w:tcPr>
            <w:tcW w:w="3307" w:type="dxa"/>
            <w:tcBorders>
              <w:top w:val="single" w:sz="4" w:space="0" w:color="auto"/>
              <w:left w:val="single" w:sz="4" w:space="0" w:color="auto"/>
              <w:bottom w:val="single" w:sz="4" w:space="0" w:color="auto"/>
              <w:right w:val="single" w:sz="4" w:space="0" w:color="auto"/>
            </w:tcBorders>
            <w:vAlign w:val="center"/>
          </w:tcPr>
          <w:p w14:paraId="22247F99" w14:textId="77777777" w:rsidR="0048459F" w:rsidRPr="001819C8" w:rsidRDefault="0048459F" w:rsidP="008A5D04">
            <w:pPr>
              <w:jc w:val="center"/>
              <w:rPr>
                <w:rFonts w:eastAsia="Calibri"/>
                <w:sz w:val="23"/>
                <w:szCs w:val="23"/>
                <w:lang w:eastAsia="en-US"/>
              </w:rPr>
            </w:pPr>
            <w:r w:rsidRPr="001819C8">
              <w:rPr>
                <w:rFonts w:eastAsia="Calibri"/>
                <w:sz w:val="23"/>
                <w:szCs w:val="23"/>
                <w:lang w:eastAsia="en-US"/>
              </w:rPr>
              <w:t>Subtiekėjo (</w:t>
            </w:r>
            <w:r w:rsidRPr="001819C8">
              <w:rPr>
                <w:rFonts w:eastAsia="Calibri"/>
                <w:i/>
                <w:sz w:val="23"/>
                <w:szCs w:val="23"/>
                <w:lang w:eastAsia="en-US"/>
              </w:rPr>
              <w:t>subteikėjo</w:t>
            </w:r>
            <w:r w:rsidRPr="001819C8">
              <w:rPr>
                <w:rFonts w:eastAsia="Calibri"/>
                <w:sz w:val="23"/>
                <w:szCs w:val="23"/>
                <w:lang w:eastAsia="en-US"/>
              </w:rPr>
              <w:t>) pavadinimas  ir adresas</w:t>
            </w:r>
          </w:p>
        </w:tc>
        <w:tc>
          <w:tcPr>
            <w:tcW w:w="2646" w:type="dxa"/>
            <w:tcBorders>
              <w:top w:val="single" w:sz="4" w:space="0" w:color="auto"/>
              <w:left w:val="single" w:sz="4" w:space="0" w:color="auto"/>
              <w:bottom w:val="single" w:sz="4" w:space="0" w:color="auto"/>
              <w:right w:val="single" w:sz="4" w:space="0" w:color="auto"/>
            </w:tcBorders>
            <w:vAlign w:val="center"/>
          </w:tcPr>
          <w:p w14:paraId="6D3FC94D" w14:textId="77777777" w:rsidR="0048459F" w:rsidRPr="001819C8" w:rsidRDefault="0048459F" w:rsidP="008A5D04">
            <w:pPr>
              <w:jc w:val="center"/>
              <w:rPr>
                <w:rFonts w:eastAsia="Calibri"/>
                <w:sz w:val="23"/>
                <w:szCs w:val="23"/>
                <w:lang w:eastAsia="en-US"/>
              </w:rPr>
            </w:pPr>
            <w:r w:rsidRPr="001819C8">
              <w:rPr>
                <w:rFonts w:eastAsia="Calibri"/>
                <w:sz w:val="23"/>
                <w:szCs w:val="23"/>
                <w:lang w:eastAsia="en-US"/>
              </w:rPr>
              <w:t>Numatomos atlikti subtiekimo paslaugos</w:t>
            </w:r>
          </w:p>
        </w:tc>
        <w:tc>
          <w:tcPr>
            <w:tcW w:w="3147" w:type="dxa"/>
            <w:tcBorders>
              <w:top w:val="single" w:sz="4" w:space="0" w:color="auto"/>
              <w:left w:val="single" w:sz="4" w:space="0" w:color="auto"/>
              <w:bottom w:val="single" w:sz="4" w:space="0" w:color="auto"/>
              <w:right w:val="single" w:sz="4" w:space="0" w:color="auto"/>
            </w:tcBorders>
            <w:vAlign w:val="center"/>
          </w:tcPr>
          <w:p w14:paraId="431A7C12" w14:textId="77777777" w:rsidR="0048459F" w:rsidRPr="001819C8" w:rsidRDefault="0048459F" w:rsidP="008A5D04">
            <w:pPr>
              <w:jc w:val="center"/>
              <w:rPr>
                <w:rFonts w:eastAsia="Calibri"/>
                <w:sz w:val="23"/>
                <w:szCs w:val="23"/>
                <w:lang w:eastAsia="en-US"/>
              </w:rPr>
            </w:pPr>
            <w:r w:rsidRPr="001819C8">
              <w:rPr>
                <w:rFonts w:eastAsia="Calibri"/>
                <w:sz w:val="23"/>
                <w:szCs w:val="23"/>
                <w:lang w:eastAsia="en-US"/>
              </w:rPr>
              <w:t>Sutarties dalis (</w:t>
            </w:r>
            <w:r w:rsidRPr="001819C8">
              <w:rPr>
                <w:rFonts w:eastAsia="Calibri"/>
                <w:i/>
                <w:sz w:val="23"/>
                <w:szCs w:val="23"/>
                <w:lang w:eastAsia="en-US"/>
              </w:rPr>
              <w:t>apimtis eurais, be PVM, dalis procentais</w:t>
            </w:r>
            <w:r w:rsidRPr="001819C8">
              <w:rPr>
                <w:rFonts w:eastAsia="Calibri"/>
                <w:sz w:val="23"/>
                <w:szCs w:val="23"/>
                <w:lang w:eastAsia="en-US"/>
              </w:rPr>
              <w:t>), kuriai ketinama pasitelkti subtiekėjus (</w:t>
            </w:r>
            <w:r w:rsidRPr="001819C8">
              <w:rPr>
                <w:rFonts w:eastAsia="Calibri"/>
                <w:i/>
                <w:sz w:val="23"/>
                <w:szCs w:val="23"/>
                <w:lang w:eastAsia="en-US"/>
              </w:rPr>
              <w:t>subteikėjus</w:t>
            </w:r>
            <w:r w:rsidRPr="001819C8">
              <w:rPr>
                <w:rFonts w:eastAsia="Calibri"/>
                <w:sz w:val="23"/>
                <w:szCs w:val="23"/>
                <w:lang w:eastAsia="en-US"/>
              </w:rPr>
              <w:t>)</w:t>
            </w:r>
          </w:p>
        </w:tc>
      </w:tr>
      <w:tr w:rsidR="0048459F" w:rsidRPr="001819C8" w14:paraId="3287C66B" w14:textId="77777777" w:rsidTr="008A5D04">
        <w:trPr>
          <w:trHeight w:hRule="exact" w:val="346"/>
        </w:trPr>
        <w:tc>
          <w:tcPr>
            <w:tcW w:w="852" w:type="dxa"/>
            <w:tcBorders>
              <w:top w:val="single" w:sz="4" w:space="0" w:color="auto"/>
              <w:left w:val="single" w:sz="4" w:space="0" w:color="auto"/>
              <w:bottom w:val="single" w:sz="4" w:space="0" w:color="auto"/>
              <w:right w:val="single" w:sz="4" w:space="0" w:color="auto"/>
            </w:tcBorders>
          </w:tcPr>
          <w:p w14:paraId="7CD2B615" w14:textId="77777777" w:rsidR="0048459F" w:rsidRPr="001819C8" w:rsidRDefault="0048459F" w:rsidP="008A5D04">
            <w:pPr>
              <w:jc w:val="both"/>
              <w:rPr>
                <w:rFonts w:eastAsia="Calibri"/>
                <w:sz w:val="23"/>
                <w:szCs w:val="23"/>
                <w:lang w:eastAsia="en-US"/>
              </w:rPr>
            </w:pPr>
          </w:p>
        </w:tc>
        <w:tc>
          <w:tcPr>
            <w:tcW w:w="9100" w:type="dxa"/>
            <w:gridSpan w:val="3"/>
            <w:tcBorders>
              <w:top w:val="single" w:sz="4" w:space="0" w:color="auto"/>
              <w:left w:val="single" w:sz="4" w:space="0" w:color="auto"/>
              <w:bottom w:val="single" w:sz="4" w:space="0" w:color="auto"/>
              <w:right w:val="single" w:sz="4" w:space="0" w:color="auto"/>
            </w:tcBorders>
          </w:tcPr>
          <w:p w14:paraId="3AA04BC6" w14:textId="77777777" w:rsidR="0048459F" w:rsidRPr="001819C8" w:rsidRDefault="0048459F" w:rsidP="008A5D04">
            <w:pPr>
              <w:jc w:val="both"/>
              <w:rPr>
                <w:rFonts w:eastAsia="Calibri"/>
                <w:sz w:val="23"/>
                <w:szCs w:val="23"/>
                <w:lang w:eastAsia="en-US"/>
              </w:rPr>
            </w:pPr>
          </w:p>
        </w:tc>
      </w:tr>
    </w:tbl>
    <w:p w14:paraId="1DD3C865" w14:textId="77777777" w:rsidR="0048459F" w:rsidRPr="001819C8" w:rsidRDefault="0048459F" w:rsidP="0048459F">
      <w:pPr>
        <w:jc w:val="both"/>
        <w:rPr>
          <w:rFonts w:eastAsia="Calibri"/>
          <w:bCs/>
          <w:i/>
          <w:iCs/>
          <w:sz w:val="23"/>
          <w:szCs w:val="23"/>
          <w:lang w:eastAsia="en-US"/>
        </w:rPr>
      </w:pPr>
      <w:r w:rsidRPr="001819C8">
        <w:rPr>
          <w:rFonts w:eastAsia="Calibri"/>
          <w:bCs/>
          <w:i/>
          <w:iCs/>
          <w:sz w:val="23"/>
          <w:szCs w:val="23"/>
          <w:lang w:eastAsia="en-US"/>
        </w:rPr>
        <w:t>**Pildoma tuomet, jei sutarties vykdymui bus pasitelkti subtiekėjai (subteikėjai).</w:t>
      </w:r>
    </w:p>
    <w:p w14:paraId="60BB9624" w14:textId="77777777" w:rsidR="0048459F" w:rsidRPr="001819C8" w:rsidRDefault="0048459F" w:rsidP="0048459F">
      <w:pPr>
        <w:ind w:firstLine="720"/>
        <w:jc w:val="both"/>
        <w:rPr>
          <w:rFonts w:eastAsia="Calibri"/>
          <w:bCs/>
          <w:sz w:val="23"/>
          <w:szCs w:val="23"/>
          <w:lang w:eastAsia="en-US"/>
        </w:rPr>
      </w:pPr>
    </w:p>
    <w:p w14:paraId="177BDFE9" w14:textId="77777777" w:rsidR="0048459F" w:rsidRPr="001819C8" w:rsidRDefault="0048459F" w:rsidP="0048459F">
      <w:pPr>
        <w:ind w:firstLine="426"/>
        <w:jc w:val="both"/>
        <w:rPr>
          <w:rFonts w:eastAsia="Calibri"/>
          <w:bCs/>
          <w:sz w:val="23"/>
          <w:szCs w:val="23"/>
          <w:lang w:eastAsia="en-US"/>
        </w:rPr>
      </w:pPr>
      <w:r w:rsidRPr="001819C8">
        <w:rPr>
          <w:rFonts w:eastAsia="Calibri"/>
          <w:bCs/>
          <w:sz w:val="23"/>
          <w:szCs w:val="23"/>
          <w:lang w:eastAsia="en-US"/>
        </w:rPr>
        <w:t xml:space="preserve">1. Šiuo pasiūlymu pažymime, kad sutinkame su visomis Pirkimo sąlygomis, nustatytomis: </w:t>
      </w:r>
    </w:p>
    <w:p w14:paraId="0649B8A7" w14:textId="77777777" w:rsidR="0048459F" w:rsidRPr="001819C8" w:rsidRDefault="0048459F" w:rsidP="0048459F">
      <w:pPr>
        <w:ind w:firstLine="720"/>
        <w:jc w:val="both"/>
        <w:rPr>
          <w:rFonts w:eastAsia="Calibri"/>
          <w:bCs/>
          <w:sz w:val="23"/>
          <w:szCs w:val="23"/>
          <w:lang w:eastAsia="en-US"/>
        </w:rPr>
      </w:pPr>
      <w:r w:rsidRPr="001819C8">
        <w:rPr>
          <w:rFonts w:eastAsia="Calibri"/>
          <w:bCs/>
          <w:sz w:val="23"/>
          <w:szCs w:val="23"/>
          <w:lang w:eastAsia="en-US"/>
        </w:rPr>
        <w:t xml:space="preserve">1) atviro konkurso skelbime, paskelbtame Viešųjų pirkimų įstatymo nustatyta tvarka; </w:t>
      </w:r>
    </w:p>
    <w:p w14:paraId="553D8B53" w14:textId="77777777" w:rsidR="0048459F" w:rsidRPr="001819C8" w:rsidRDefault="0048459F" w:rsidP="0048459F">
      <w:pPr>
        <w:ind w:firstLine="720"/>
        <w:jc w:val="both"/>
        <w:rPr>
          <w:rFonts w:eastAsia="Calibri"/>
          <w:bCs/>
          <w:sz w:val="23"/>
          <w:szCs w:val="23"/>
          <w:lang w:eastAsia="en-US"/>
        </w:rPr>
      </w:pPr>
      <w:r w:rsidRPr="001819C8">
        <w:rPr>
          <w:rFonts w:eastAsia="Calibri"/>
          <w:bCs/>
          <w:sz w:val="23"/>
          <w:szCs w:val="23"/>
          <w:lang w:eastAsia="en-US"/>
        </w:rPr>
        <w:t>2) kituose pirkimo dokumentuose (jų paaiškinimuose, papildymuose).</w:t>
      </w:r>
    </w:p>
    <w:p w14:paraId="3516D2E2" w14:textId="77777777" w:rsidR="0048459F" w:rsidRPr="001819C8" w:rsidRDefault="0048459F" w:rsidP="0048459F">
      <w:pPr>
        <w:ind w:firstLine="426"/>
        <w:jc w:val="both"/>
        <w:rPr>
          <w:rFonts w:eastAsia="Calibri"/>
          <w:bCs/>
          <w:sz w:val="23"/>
          <w:szCs w:val="23"/>
          <w:lang w:eastAsia="en-US"/>
        </w:rPr>
      </w:pPr>
      <w:r w:rsidRPr="001819C8">
        <w:rPr>
          <w:rFonts w:eastAsia="Calibri"/>
          <w:bCs/>
          <w:sz w:val="23"/>
          <w:szCs w:val="23"/>
          <w:lang w:eastAsia="en-US"/>
        </w:rPr>
        <w:t>2. Pasirašydamas CVP IS priemonėmis pateiktą pasiūlymą saugiu kvalifikuotu elektroniniu parašu, patvirtinu, kad dokumentų skaitmeninės kopijos ir elektroninėmis priemonėmis pateikti duomenys yra tikri.</w:t>
      </w:r>
    </w:p>
    <w:p w14:paraId="47A4F8E0" w14:textId="77777777" w:rsidR="0048459F" w:rsidRPr="001819C8" w:rsidRDefault="0048459F" w:rsidP="0048459F">
      <w:pPr>
        <w:ind w:firstLine="426"/>
        <w:jc w:val="both"/>
        <w:rPr>
          <w:rFonts w:eastAsia="Calibri"/>
          <w:bCs/>
          <w:sz w:val="23"/>
          <w:szCs w:val="23"/>
          <w:lang w:eastAsia="en-US"/>
        </w:rPr>
      </w:pPr>
      <w:r w:rsidRPr="001819C8">
        <w:rPr>
          <w:rFonts w:eastAsia="Calibri"/>
          <w:bCs/>
          <w:sz w:val="23"/>
          <w:szCs w:val="23"/>
          <w:lang w:eastAsia="en-US"/>
        </w:rPr>
        <w:t>3. Pasiūlymas galioja ne trumpiau nei 3 (tris) mėnesius nuo pasiūlymų pateikimo termino pabaigos.</w:t>
      </w:r>
    </w:p>
    <w:p w14:paraId="1EEC7BE0" w14:textId="77777777" w:rsidR="0048459F" w:rsidRPr="001819C8" w:rsidRDefault="0048459F" w:rsidP="0048459F">
      <w:pPr>
        <w:ind w:firstLine="426"/>
        <w:jc w:val="both"/>
        <w:rPr>
          <w:rFonts w:eastAsia="Calibri"/>
          <w:sz w:val="23"/>
          <w:szCs w:val="23"/>
          <w:lang w:eastAsia="en-US"/>
        </w:rPr>
      </w:pPr>
    </w:p>
    <w:p w14:paraId="7158F353" w14:textId="77777777" w:rsidR="0048459F" w:rsidRPr="001819C8" w:rsidRDefault="0048459F" w:rsidP="0048459F">
      <w:pPr>
        <w:ind w:firstLine="426"/>
        <w:jc w:val="both"/>
        <w:rPr>
          <w:rFonts w:eastAsia="Calibri"/>
          <w:sz w:val="23"/>
          <w:szCs w:val="23"/>
          <w:lang w:eastAsia="en-US"/>
        </w:rPr>
      </w:pPr>
      <w:r w:rsidRPr="001819C8">
        <w:rPr>
          <w:rFonts w:eastAsia="Calibri"/>
          <w:sz w:val="23"/>
          <w:szCs w:val="23"/>
          <w:lang w:eastAsia="en-US"/>
        </w:rPr>
        <w:t>4. Kartu su pasiūlymu pateikiami šie dokumentai:</w:t>
      </w:r>
    </w:p>
    <w:tbl>
      <w:tblPr>
        <w:tblW w:w="509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8942"/>
      </w:tblGrid>
      <w:tr w:rsidR="0048459F" w:rsidRPr="001819C8" w14:paraId="2906FD63" w14:textId="77777777" w:rsidTr="008A5D04">
        <w:trPr>
          <w:trHeight w:hRule="exact" w:val="530"/>
        </w:trPr>
        <w:tc>
          <w:tcPr>
            <w:tcW w:w="439" w:type="pct"/>
            <w:tcBorders>
              <w:top w:val="single" w:sz="4" w:space="0" w:color="auto"/>
              <w:left w:val="single" w:sz="4" w:space="0" w:color="auto"/>
              <w:bottom w:val="single" w:sz="4" w:space="0" w:color="auto"/>
              <w:right w:val="single" w:sz="4" w:space="0" w:color="auto"/>
            </w:tcBorders>
          </w:tcPr>
          <w:p w14:paraId="7C7BA4C5" w14:textId="77777777" w:rsidR="0048459F" w:rsidRPr="001819C8" w:rsidRDefault="0048459F" w:rsidP="008A5D04">
            <w:pPr>
              <w:jc w:val="center"/>
              <w:rPr>
                <w:rFonts w:eastAsia="Calibri"/>
                <w:sz w:val="23"/>
                <w:szCs w:val="23"/>
                <w:lang w:eastAsia="en-US"/>
              </w:rPr>
            </w:pPr>
            <w:r w:rsidRPr="001819C8">
              <w:rPr>
                <w:rFonts w:eastAsia="Calibri"/>
                <w:sz w:val="23"/>
                <w:szCs w:val="23"/>
                <w:lang w:eastAsia="en-US"/>
              </w:rPr>
              <w:t>Eil. Nr.</w:t>
            </w:r>
          </w:p>
        </w:tc>
        <w:tc>
          <w:tcPr>
            <w:tcW w:w="4561" w:type="pct"/>
            <w:tcBorders>
              <w:top w:val="single" w:sz="4" w:space="0" w:color="auto"/>
              <w:left w:val="single" w:sz="4" w:space="0" w:color="auto"/>
              <w:bottom w:val="single" w:sz="4" w:space="0" w:color="auto"/>
              <w:right w:val="single" w:sz="4" w:space="0" w:color="auto"/>
            </w:tcBorders>
            <w:vAlign w:val="center"/>
          </w:tcPr>
          <w:p w14:paraId="2E6D0FE1" w14:textId="77777777" w:rsidR="0048459F" w:rsidRPr="001819C8" w:rsidRDefault="0048459F" w:rsidP="008A5D04">
            <w:pPr>
              <w:jc w:val="center"/>
              <w:rPr>
                <w:rFonts w:eastAsia="Calibri"/>
                <w:sz w:val="23"/>
                <w:szCs w:val="23"/>
                <w:lang w:eastAsia="en-US"/>
              </w:rPr>
            </w:pPr>
            <w:r w:rsidRPr="001819C8">
              <w:rPr>
                <w:rFonts w:eastAsia="Calibri"/>
                <w:sz w:val="23"/>
                <w:szCs w:val="23"/>
                <w:lang w:eastAsia="en-US"/>
              </w:rPr>
              <w:t>Pateiktų dokumentų pavadinimas</w:t>
            </w:r>
          </w:p>
        </w:tc>
      </w:tr>
      <w:tr w:rsidR="0048459F" w:rsidRPr="001819C8" w14:paraId="1841DF07" w14:textId="77777777" w:rsidTr="008A5D04">
        <w:trPr>
          <w:trHeight w:hRule="exact" w:val="340"/>
        </w:trPr>
        <w:tc>
          <w:tcPr>
            <w:tcW w:w="439" w:type="pct"/>
            <w:tcBorders>
              <w:top w:val="single" w:sz="4" w:space="0" w:color="auto"/>
              <w:left w:val="single" w:sz="4" w:space="0" w:color="auto"/>
              <w:bottom w:val="single" w:sz="4" w:space="0" w:color="auto"/>
              <w:right w:val="single" w:sz="4" w:space="0" w:color="auto"/>
            </w:tcBorders>
          </w:tcPr>
          <w:p w14:paraId="0C337FDB" w14:textId="77777777" w:rsidR="0048459F" w:rsidRPr="001819C8" w:rsidRDefault="0048459F" w:rsidP="008A5D04">
            <w:pPr>
              <w:jc w:val="center"/>
              <w:rPr>
                <w:rFonts w:eastAsia="Calibri"/>
                <w:sz w:val="23"/>
                <w:szCs w:val="23"/>
                <w:lang w:eastAsia="en-US"/>
              </w:rPr>
            </w:pPr>
            <w:r w:rsidRPr="001819C8">
              <w:rPr>
                <w:rFonts w:eastAsia="Calibri"/>
                <w:sz w:val="23"/>
                <w:szCs w:val="23"/>
                <w:lang w:eastAsia="en-US"/>
              </w:rPr>
              <w:lastRenderedPageBreak/>
              <w:t>1.</w:t>
            </w:r>
          </w:p>
        </w:tc>
        <w:tc>
          <w:tcPr>
            <w:tcW w:w="4561" w:type="pct"/>
            <w:tcBorders>
              <w:top w:val="single" w:sz="4" w:space="0" w:color="auto"/>
              <w:left w:val="single" w:sz="4" w:space="0" w:color="auto"/>
              <w:bottom w:val="single" w:sz="4" w:space="0" w:color="auto"/>
              <w:right w:val="single" w:sz="4" w:space="0" w:color="auto"/>
            </w:tcBorders>
          </w:tcPr>
          <w:p w14:paraId="2EBCB393" w14:textId="7F117BAC" w:rsidR="0048459F" w:rsidRPr="001819C8" w:rsidRDefault="0048459F" w:rsidP="008A5D04">
            <w:pPr>
              <w:jc w:val="both"/>
              <w:rPr>
                <w:rFonts w:eastAsia="Calibri"/>
                <w:sz w:val="23"/>
                <w:szCs w:val="23"/>
                <w:lang w:eastAsia="en-US"/>
              </w:rPr>
            </w:pPr>
            <w:r>
              <w:t>EBVPD dokumentas</w:t>
            </w:r>
          </w:p>
        </w:tc>
      </w:tr>
      <w:tr w:rsidR="0048459F" w:rsidRPr="001819C8" w14:paraId="19971917" w14:textId="77777777" w:rsidTr="008A5D04">
        <w:trPr>
          <w:trHeight w:hRule="exact" w:val="340"/>
        </w:trPr>
        <w:tc>
          <w:tcPr>
            <w:tcW w:w="439" w:type="pct"/>
            <w:tcBorders>
              <w:top w:val="single" w:sz="4" w:space="0" w:color="auto"/>
              <w:left w:val="single" w:sz="4" w:space="0" w:color="auto"/>
              <w:bottom w:val="single" w:sz="4" w:space="0" w:color="auto"/>
              <w:right w:val="single" w:sz="4" w:space="0" w:color="auto"/>
            </w:tcBorders>
          </w:tcPr>
          <w:p w14:paraId="2ADC63CA" w14:textId="212154BE" w:rsidR="0048459F" w:rsidRPr="001819C8" w:rsidRDefault="0048459F" w:rsidP="008A5D04">
            <w:pPr>
              <w:jc w:val="center"/>
              <w:rPr>
                <w:rFonts w:eastAsia="Calibri"/>
                <w:sz w:val="23"/>
                <w:szCs w:val="23"/>
                <w:lang w:eastAsia="en-US"/>
              </w:rPr>
            </w:pPr>
            <w:r>
              <w:rPr>
                <w:rFonts w:eastAsia="Calibri"/>
                <w:sz w:val="23"/>
                <w:szCs w:val="23"/>
                <w:lang w:eastAsia="en-US"/>
              </w:rPr>
              <w:t>2.</w:t>
            </w:r>
          </w:p>
        </w:tc>
        <w:tc>
          <w:tcPr>
            <w:tcW w:w="4561" w:type="pct"/>
            <w:tcBorders>
              <w:top w:val="single" w:sz="4" w:space="0" w:color="auto"/>
              <w:left w:val="single" w:sz="4" w:space="0" w:color="auto"/>
              <w:bottom w:val="single" w:sz="4" w:space="0" w:color="auto"/>
              <w:right w:val="single" w:sz="4" w:space="0" w:color="auto"/>
            </w:tcBorders>
          </w:tcPr>
          <w:p w14:paraId="63ED16F8" w14:textId="6557D040" w:rsidR="0048459F" w:rsidRDefault="0048459F" w:rsidP="008A5D04">
            <w:pPr>
              <w:jc w:val="both"/>
            </w:pPr>
            <w:r>
              <w:t>Įsakymas dėl įgaliojimų suteikimo</w:t>
            </w:r>
          </w:p>
        </w:tc>
      </w:tr>
    </w:tbl>
    <w:p w14:paraId="3215D41B" w14:textId="77777777" w:rsidR="0048459F" w:rsidRPr="001819C8" w:rsidRDefault="0048459F" w:rsidP="0048459F">
      <w:pPr>
        <w:rPr>
          <w:rFonts w:eastAsia="Calibri"/>
          <w:sz w:val="23"/>
          <w:szCs w:val="23"/>
          <w:lang w:eastAsia="en-US"/>
        </w:rPr>
      </w:pPr>
    </w:p>
    <w:p w14:paraId="0A76CB01" w14:textId="77777777" w:rsidR="0048459F" w:rsidRPr="001819C8" w:rsidRDefault="0048459F" w:rsidP="0048459F">
      <w:pPr>
        <w:ind w:firstLine="567"/>
        <w:jc w:val="both"/>
        <w:rPr>
          <w:rFonts w:eastAsia="Calibri"/>
          <w:sz w:val="23"/>
          <w:szCs w:val="23"/>
          <w:lang w:eastAsia="en-US"/>
        </w:rPr>
      </w:pPr>
      <w:r w:rsidRPr="001819C8">
        <w:rPr>
          <w:rFonts w:eastAsia="Calibri"/>
          <w:sz w:val="23"/>
          <w:szCs w:val="23"/>
          <w:lang w:eastAsia="en-US"/>
        </w:rPr>
        <w:t>5. Mūsų pateiktame pasiūlyme nurodyta informacija yra konfidenciali***:</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791"/>
        <w:gridCol w:w="4140"/>
      </w:tblGrid>
      <w:tr w:rsidR="0048459F" w:rsidRPr="001819C8" w14:paraId="2A7B46F4" w14:textId="77777777" w:rsidTr="008A5D04">
        <w:trPr>
          <w:cantSplit/>
          <w:trHeight w:hRule="exact" w:val="820"/>
        </w:trPr>
        <w:tc>
          <w:tcPr>
            <w:tcW w:w="851" w:type="dxa"/>
            <w:tcBorders>
              <w:top w:val="single" w:sz="4" w:space="0" w:color="auto"/>
              <w:left w:val="single" w:sz="4" w:space="0" w:color="auto"/>
              <w:bottom w:val="single" w:sz="4" w:space="0" w:color="auto"/>
              <w:right w:val="single" w:sz="4" w:space="0" w:color="auto"/>
            </w:tcBorders>
          </w:tcPr>
          <w:p w14:paraId="0A56ABE0" w14:textId="77777777" w:rsidR="0048459F" w:rsidRPr="001819C8" w:rsidRDefault="0048459F" w:rsidP="008A5D04">
            <w:pPr>
              <w:jc w:val="center"/>
              <w:rPr>
                <w:rFonts w:eastAsia="Calibri"/>
                <w:sz w:val="23"/>
                <w:szCs w:val="23"/>
                <w:lang w:eastAsia="en-US"/>
              </w:rPr>
            </w:pPr>
            <w:r w:rsidRPr="001819C8">
              <w:rPr>
                <w:rFonts w:eastAsia="Calibri"/>
                <w:sz w:val="23"/>
                <w:szCs w:val="23"/>
                <w:lang w:eastAsia="en-US"/>
              </w:rPr>
              <w:t>Eil.</w:t>
            </w:r>
          </w:p>
          <w:p w14:paraId="3A0C60EE" w14:textId="77777777" w:rsidR="0048459F" w:rsidRPr="001819C8" w:rsidRDefault="0048459F" w:rsidP="008A5D04">
            <w:pPr>
              <w:jc w:val="center"/>
              <w:rPr>
                <w:rFonts w:eastAsia="Calibri"/>
                <w:sz w:val="23"/>
                <w:szCs w:val="23"/>
                <w:lang w:eastAsia="en-US"/>
              </w:rPr>
            </w:pPr>
            <w:r w:rsidRPr="001819C8">
              <w:rPr>
                <w:rFonts w:eastAsia="Calibri"/>
                <w:sz w:val="23"/>
                <w:szCs w:val="23"/>
                <w:lang w:eastAsia="en-US"/>
              </w:rPr>
              <w:t>Nr.</w:t>
            </w:r>
          </w:p>
        </w:tc>
        <w:tc>
          <w:tcPr>
            <w:tcW w:w="4791" w:type="dxa"/>
            <w:tcBorders>
              <w:top w:val="single" w:sz="4" w:space="0" w:color="auto"/>
              <w:left w:val="single" w:sz="4" w:space="0" w:color="auto"/>
              <w:bottom w:val="single" w:sz="4" w:space="0" w:color="auto"/>
              <w:right w:val="single" w:sz="4" w:space="0" w:color="auto"/>
            </w:tcBorders>
          </w:tcPr>
          <w:p w14:paraId="07EF58EA" w14:textId="77777777" w:rsidR="0048459F" w:rsidRPr="001819C8" w:rsidRDefault="0048459F" w:rsidP="008A5D04">
            <w:pPr>
              <w:jc w:val="center"/>
              <w:rPr>
                <w:rFonts w:eastAsia="Calibri"/>
                <w:sz w:val="23"/>
                <w:szCs w:val="23"/>
                <w:lang w:eastAsia="en-US"/>
              </w:rPr>
            </w:pPr>
            <w:r w:rsidRPr="001819C8">
              <w:rPr>
                <w:rFonts w:eastAsia="Calibri"/>
                <w:sz w:val="23"/>
                <w:szCs w:val="23"/>
                <w:lang w:eastAsia="en-US"/>
              </w:rPr>
              <w:t>Pateikto dokumento pavadinimas (rekomenduojama dokumentą pažymėti žodžiu „Konfidencialu“)</w:t>
            </w:r>
          </w:p>
        </w:tc>
        <w:tc>
          <w:tcPr>
            <w:tcW w:w="4140" w:type="dxa"/>
            <w:tcBorders>
              <w:top w:val="single" w:sz="4" w:space="0" w:color="auto"/>
              <w:left w:val="single" w:sz="4" w:space="0" w:color="auto"/>
              <w:bottom w:val="single" w:sz="4" w:space="0" w:color="auto"/>
              <w:right w:val="single" w:sz="4" w:space="0" w:color="auto"/>
            </w:tcBorders>
          </w:tcPr>
          <w:p w14:paraId="0432C34E" w14:textId="77777777" w:rsidR="0048459F" w:rsidRPr="001819C8" w:rsidRDefault="0048459F" w:rsidP="008A5D04">
            <w:pPr>
              <w:jc w:val="center"/>
              <w:rPr>
                <w:rFonts w:eastAsia="Calibri"/>
                <w:sz w:val="23"/>
                <w:szCs w:val="23"/>
                <w:lang w:eastAsia="en-US"/>
              </w:rPr>
            </w:pPr>
            <w:r w:rsidRPr="001819C8">
              <w:rPr>
                <w:rFonts w:eastAsia="Calibri"/>
                <w:sz w:val="23"/>
                <w:szCs w:val="23"/>
                <w:lang w:eastAsia="en-US"/>
              </w:rPr>
              <w:t>Dokumentas yra įkeltas šioje CVP IS pasiūlymo lango eilutėje „Prisegti dokumentai“</w:t>
            </w:r>
          </w:p>
        </w:tc>
      </w:tr>
      <w:tr w:rsidR="0048459F" w:rsidRPr="001819C8" w14:paraId="4042A283" w14:textId="77777777" w:rsidTr="008A5D04">
        <w:trPr>
          <w:cantSplit/>
          <w:trHeight w:hRule="exact" w:val="340"/>
        </w:trPr>
        <w:tc>
          <w:tcPr>
            <w:tcW w:w="851" w:type="dxa"/>
            <w:tcBorders>
              <w:top w:val="single" w:sz="4" w:space="0" w:color="auto"/>
              <w:left w:val="single" w:sz="4" w:space="0" w:color="auto"/>
              <w:bottom w:val="single" w:sz="4" w:space="0" w:color="auto"/>
              <w:right w:val="single" w:sz="4" w:space="0" w:color="auto"/>
            </w:tcBorders>
          </w:tcPr>
          <w:p w14:paraId="565DBA48" w14:textId="77777777" w:rsidR="0048459F" w:rsidRPr="001819C8" w:rsidRDefault="0048459F" w:rsidP="008A5D04">
            <w:pPr>
              <w:jc w:val="both"/>
              <w:rPr>
                <w:rFonts w:eastAsia="Calibri"/>
                <w:sz w:val="23"/>
                <w:szCs w:val="23"/>
                <w:lang w:eastAsia="en-US"/>
              </w:rPr>
            </w:pPr>
          </w:p>
        </w:tc>
        <w:tc>
          <w:tcPr>
            <w:tcW w:w="8931" w:type="dxa"/>
            <w:gridSpan w:val="2"/>
            <w:tcBorders>
              <w:top w:val="single" w:sz="4" w:space="0" w:color="auto"/>
              <w:left w:val="single" w:sz="4" w:space="0" w:color="auto"/>
              <w:bottom w:val="single" w:sz="4" w:space="0" w:color="auto"/>
              <w:right w:val="single" w:sz="4" w:space="0" w:color="auto"/>
            </w:tcBorders>
          </w:tcPr>
          <w:p w14:paraId="64C04C79" w14:textId="77777777" w:rsidR="0048459F" w:rsidRPr="001819C8" w:rsidRDefault="0048459F" w:rsidP="008A5D04">
            <w:pPr>
              <w:jc w:val="both"/>
              <w:rPr>
                <w:rFonts w:eastAsia="Calibri"/>
                <w:sz w:val="23"/>
                <w:szCs w:val="23"/>
                <w:lang w:eastAsia="en-US"/>
              </w:rPr>
            </w:pPr>
          </w:p>
        </w:tc>
      </w:tr>
      <w:tr w:rsidR="0048459F" w:rsidRPr="001819C8" w14:paraId="22D65F95" w14:textId="77777777" w:rsidTr="008A5D04">
        <w:trPr>
          <w:cantSplit/>
          <w:trHeight w:hRule="exact" w:val="340"/>
        </w:trPr>
        <w:tc>
          <w:tcPr>
            <w:tcW w:w="851" w:type="dxa"/>
            <w:tcBorders>
              <w:top w:val="single" w:sz="4" w:space="0" w:color="auto"/>
              <w:left w:val="single" w:sz="4" w:space="0" w:color="auto"/>
              <w:bottom w:val="single" w:sz="4" w:space="0" w:color="auto"/>
              <w:right w:val="single" w:sz="4" w:space="0" w:color="auto"/>
            </w:tcBorders>
          </w:tcPr>
          <w:p w14:paraId="57614C49" w14:textId="77777777" w:rsidR="0048459F" w:rsidRPr="001819C8" w:rsidRDefault="0048459F" w:rsidP="008A5D04">
            <w:pPr>
              <w:jc w:val="both"/>
              <w:rPr>
                <w:rFonts w:eastAsia="Calibri"/>
                <w:sz w:val="23"/>
                <w:szCs w:val="23"/>
                <w:lang w:eastAsia="en-US"/>
              </w:rPr>
            </w:pPr>
          </w:p>
        </w:tc>
        <w:tc>
          <w:tcPr>
            <w:tcW w:w="8931" w:type="dxa"/>
            <w:gridSpan w:val="2"/>
            <w:tcBorders>
              <w:top w:val="single" w:sz="4" w:space="0" w:color="auto"/>
              <w:left w:val="single" w:sz="4" w:space="0" w:color="auto"/>
              <w:bottom w:val="single" w:sz="4" w:space="0" w:color="auto"/>
              <w:right w:val="single" w:sz="4" w:space="0" w:color="auto"/>
            </w:tcBorders>
          </w:tcPr>
          <w:p w14:paraId="4AB87E69" w14:textId="77777777" w:rsidR="0048459F" w:rsidRPr="001819C8" w:rsidRDefault="0048459F" w:rsidP="008A5D04">
            <w:pPr>
              <w:jc w:val="both"/>
              <w:rPr>
                <w:rFonts w:eastAsia="Calibri"/>
                <w:sz w:val="23"/>
                <w:szCs w:val="23"/>
                <w:lang w:eastAsia="en-US"/>
              </w:rPr>
            </w:pPr>
          </w:p>
        </w:tc>
      </w:tr>
    </w:tbl>
    <w:p w14:paraId="151D9E04" w14:textId="77777777" w:rsidR="0048459F" w:rsidRPr="001819C8" w:rsidRDefault="0048459F" w:rsidP="0048459F">
      <w:pPr>
        <w:ind w:firstLine="284"/>
        <w:jc w:val="both"/>
        <w:rPr>
          <w:rFonts w:eastAsia="Calibri"/>
          <w:bCs/>
          <w:i/>
          <w:iCs/>
          <w:sz w:val="23"/>
          <w:szCs w:val="23"/>
          <w:lang w:eastAsia="en-US"/>
        </w:rPr>
      </w:pPr>
      <w:r w:rsidRPr="001819C8">
        <w:rPr>
          <w:rFonts w:eastAsia="Calibri"/>
          <w:bCs/>
          <w:i/>
          <w:iCs/>
          <w:sz w:val="23"/>
          <w:szCs w:val="23"/>
          <w:lang w:eastAsia="en-US"/>
        </w:rPr>
        <w:t>***Pildyti tuomet, jei bus pateikta konfidenciali informacija. Tiekėjas negali nurodyti, kad konfidenciali yra pasiūlymo kaina arba, kad visas pasiūlymas yra konfidencialus.</w:t>
      </w:r>
    </w:p>
    <w:p w14:paraId="2C43AC7D" w14:textId="77777777" w:rsidR="0048459F" w:rsidRPr="001819C8" w:rsidRDefault="0048459F" w:rsidP="0048459F">
      <w:pPr>
        <w:ind w:firstLine="284"/>
        <w:jc w:val="both"/>
        <w:rPr>
          <w:rFonts w:eastAsia="Calibri"/>
          <w:bCs/>
          <w:i/>
          <w:iCs/>
          <w:sz w:val="23"/>
          <w:szCs w:val="23"/>
          <w:lang w:eastAsia="en-US"/>
        </w:rPr>
      </w:pPr>
      <w:r w:rsidRPr="001819C8">
        <w:rPr>
          <w:rFonts w:eastAsia="Calibri"/>
          <w:b/>
          <w:bCs/>
          <w:i/>
          <w:iCs/>
          <w:sz w:val="23"/>
          <w:szCs w:val="23"/>
          <w:lang w:eastAsia="en-US"/>
        </w:rPr>
        <w:t>Pastaba</w:t>
      </w:r>
      <w:r w:rsidRPr="001819C8">
        <w:rPr>
          <w:rFonts w:eastAsia="Calibri"/>
          <w:bCs/>
          <w:i/>
          <w:iCs/>
          <w:sz w:val="23"/>
          <w:szCs w:val="23"/>
          <w:lang w:eastAsia="en-US"/>
        </w:rPr>
        <w:t>. Jei dalyvis šios lentelės neužpildo, perkančioji organizacija laiko, kad jo pateiktame pasiūlyme nėra konfidencialios informacijos.</w:t>
      </w:r>
    </w:p>
    <w:p w14:paraId="3B3CF141" w14:textId="77777777" w:rsidR="0048459F" w:rsidRPr="001819C8" w:rsidRDefault="0048459F" w:rsidP="0048459F">
      <w:pPr>
        <w:ind w:firstLine="567"/>
        <w:jc w:val="both"/>
        <w:rPr>
          <w:rFonts w:eastAsia="Calibri"/>
          <w:bCs/>
          <w:sz w:val="23"/>
          <w:szCs w:val="23"/>
          <w:lang w:eastAsia="en-US"/>
        </w:rPr>
      </w:pPr>
    </w:p>
    <w:p w14:paraId="2C002D25" w14:textId="1926A4BF" w:rsidR="0048459F" w:rsidRPr="001819C8" w:rsidRDefault="0048459F" w:rsidP="0048459F">
      <w:pPr>
        <w:ind w:firstLine="284"/>
        <w:jc w:val="both"/>
        <w:rPr>
          <w:rFonts w:eastAsia="Calibri"/>
          <w:sz w:val="23"/>
          <w:szCs w:val="23"/>
          <w:lang w:eastAsia="en-US"/>
        </w:rPr>
      </w:pPr>
      <w:r w:rsidRPr="001819C8">
        <w:rPr>
          <w:rFonts w:eastAsia="Calibri"/>
          <w:bCs/>
          <w:sz w:val="23"/>
          <w:szCs w:val="23"/>
          <w:lang w:eastAsia="en-US"/>
        </w:rPr>
        <w:t xml:space="preserve">6. </w:t>
      </w:r>
      <w:r w:rsidRPr="001819C8">
        <w:rPr>
          <w:rFonts w:eastAsia="Calibri"/>
          <w:sz w:val="23"/>
          <w:szCs w:val="23"/>
          <w:lang w:eastAsia="en-US"/>
        </w:rPr>
        <w:t>Pagal Pirkimo sąlygų 1 priedą „</w:t>
      </w:r>
      <w:r w:rsidRPr="001819C8">
        <w:rPr>
          <w:sz w:val="22"/>
          <w:szCs w:val="22"/>
        </w:rPr>
        <w:t>Monokloninių antikūnų, skiriamų pagal centralizuotai apmokamų vaistinių preparatų ir MPP sąraše nurodytas indikacijas (</w:t>
      </w:r>
      <w:r w:rsidRPr="001819C8">
        <w:rPr>
          <w:i/>
          <w:iCs/>
          <w:sz w:val="22"/>
          <w:szCs w:val="22"/>
        </w:rPr>
        <w:t>Bevacizumab</w:t>
      </w:r>
      <w:r w:rsidRPr="001819C8">
        <w:rPr>
          <w:sz w:val="22"/>
          <w:szCs w:val="22"/>
        </w:rPr>
        <w:t>) pirkimo specifikacija</w:t>
      </w:r>
      <w:r w:rsidRPr="001819C8">
        <w:rPr>
          <w:rFonts w:eastAsia="Calibri"/>
          <w:sz w:val="23"/>
          <w:szCs w:val="23"/>
          <w:lang w:eastAsia="en-US"/>
        </w:rPr>
        <w:t>“ (</w:t>
      </w:r>
      <w:r w:rsidRPr="001819C8">
        <w:rPr>
          <w:rFonts w:eastAsia="Calibri"/>
          <w:b/>
          <w:bCs/>
          <w:i/>
          <w:iCs/>
          <w:sz w:val="23"/>
          <w:szCs w:val="23"/>
          <w:lang w:eastAsia="en-US"/>
        </w:rPr>
        <w:t>su pasiūlymu tiekėjas privalo pateikti užpildytą Pirkimo sąlygų 1 priedo formą</w:t>
      </w:r>
      <w:r w:rsidRPr="001819C8">
        <w:rPr>
          <w:rFonts w:eastAsia="Calibri"/>
          <w:i/>
          <w:iCs/>
          <w:sz w:val="23"/>
          <w:szCs w:val="23"/>
          <w:lang w:eastAsia="en-US"/>
        </w:rPr>
        <w:t xml:space="preserve">) </w:t>
      </w:r>
      <w:r w:rsidRPr="001819C8">
        <w:rPr>
          <w:rFonts w:eastAsia="Calibri"/>
          <w:sz w:val="23"/>
          <w:szCs w:val="23"/>
          <w:lang w:eastAsia="en-US"/>
        </w:rPr>
        <w:t xml:space="preserve">ir nurodyti siūlomą </w:t>
      </w:r>
      <w:r w:rsidRPr="001819C8">
        <w:rPr>
          <w:rFonts w:eastAsia="Calibri"/>
          <w:b/>
          <w:sz w:val="23"/>
          <w:szCs w:val="23"/>
          <w:lang w:eastAsia="en-US"/>
        </w:rPr>
        <w:t>Bendrą pasiūlymo kainą eurais</w:t>
      </w:r>
      <w:r w:rsidRPr="001819C8">
        <w:rPr>
          <w:rFonts w:eastAsia="Calibri"/>
          <w:sz w:val="23"/>
          <w:szCs w:val="23"/>
          <w:lang w:eastAsia="en-US"/>
        </w:rPr>
        <w:t>:</w:t>
      </w:r>
      <w:r w:rsidR="00DC7C1E">
        <w:rPr>
          <w:rFonts w:eastAsia="Calibri"/>
          <w:sz w:val="23"/>
          <w:szCs w:val="23"/>
          <w:lang w:eastAsia="en-US"/>
        </w:rPr>
        <w:t xml:space="preserve"> </w:t>
      </w:r>
      <w:r w:rsidR="00DC7C1E" w:rsidRPr="00DC7C1E">
        <w:rPr>
          <w:rFonts w:eastAsia="Calibri"/>
          <w:b/>
          <w:bCs/>
          <w:sz w:val="23"/>
          <w:szCs w:val="23"/>
          <w:lang w:eastAsia="en-US"/>
        </w:rPr>
        <w:t>3516975,00 Eur su PVM</w:t>
      </w:r>
      <w:r w:rsidR="00DC7C1E">
        <w:rPr>
          <w:rFonts w:eastAsia="Calibri"/>
          <w:b/>
          <w:bCs/>
          <w:sz w:val="23"/>
          <w:szCs w:val="23"/>
          <w:lang w:eastAsia="en-US"/>
        </w:rPr>
        <w:t>.</w:t>
      </w:r>
    </w:p>
    <w:p w14:paraId="6B4ECB44" w14:textId="77777777" w:rsidR="0048459F" w:rsidRPr="001819C8" w:rsidRDefault="0048459F" w:rsidP="0048459F">
      <w:pPr>
        <w:jc w:val="both"/>
        <w:rPr>
          <w:rFonts w:eastAsia="Calibri"/>
          <w:i/>
          <w:sz w:val="22"/>
          <w:szCs w:val="22"/>
          <w:lang w:eastAsia="en-US"/>
        </w:rPr>
      </w:pPr>
      <w:r w:rsidRPr="001819C8">
        <w:rPr>
          <w:rFonts w:eastAsia="Calibri"/>
          <w:i/>
          <w:sz w:val="23"/>
          <w:szCs w:val="23"/>
          <w:lang w:eastAsia="en-US"/>
        </w:rPr>
        <w:t>(</w:t>
      </w:r>
      <w:r w:rsidRPr="001819C8">
        <w:rPr>
          <w:rFonts w:eastAsia="Calibri"/>
          <w:i/>
          <w:sz w:val="22"/>
          <w:szCs w:val="22"/>
          <w:lang w:eastAsia="en-US"/>
        </w:rPr>
        <w:t xml:space="preserve">pildoma nurodant bendrą pasiūlymo kainą, apskaičiuotą nurodyto minimalaus ir maksimalaus </w:t>
      </w:r>
      <w:r w:rsidRPr="001819C8">
        <w:rPr>
          <w:rFonts w:eastAsia="Calibri"/>
          <w:b/>
          <w:bCs/>
          <w:i/>
          <w:sz w:val="22"/>
          <w:szCs w:val="22"/>
          <w:lang w:eastAsia="en-US"/>
        </w:rPr>
        <w:t>perkamo kiekio vidurkis</w:t>
      </w:r>
      <w:r w:rsidRPr="001819C8">
        <w:rPr>
          <w:rFonts w:eastAsia="Calibri"/>
          <w:i/>
          <w:sz w:val="22"/>
          <w:szCs w:val="22"/>
          <w:lang w:eastAsia="en-US"/>
        </w:rPr>
        <w:t>). Į pasiūlymo kainą įskaičiuotos transportavimo išlaidos iki nurodytų užsakyme gydymo įstaigų ir visos kitos išlaidos bei mokesčiai.</w:t>
      </w:r>
    </w:p>
    <w:tbl>
      <w:tblPr>
        <w:tblW w:w="0" w:type="auto"/>
        <w:tblLayout w:type="fixed"/>
        <w:tblLook w:val="01E0" w:firstRow="1" w:lastRow="1" w:firstColumn="1" w:lastColumn="1" w:noHBand="0" w:noVBand="0"/>
      </w:tblPr>
      <w:tblGrid>
        <w:gridCol w:w="5388"/>
        <w:gridCol w:w="4440"/>
      </w:tblGrid>
      <w:tr w:rsidR="0048459F" w:rsidRPr="001819C8" w14:paraId="3D71358B" w14:textId="77777777" w:rsidTr="008A5D04">
        <w:tc>
          <w:tcPr>
            <w:tcW w:w="5388" w:type="dxa"/>
          </w:tcPr>
          <w:p w14:paraId="48D8E963" w14:textId="77777777" w:rsidR="0048459F" w:rsidRPr="001819C8" w:rsidRDefault="0048459F" w:rsidP="008A5D04">
            <w:pPr>
              <w:ind w:firstLine="720"/>
              <w:jc w:val="both"/>
              <w:rPr>
                <w:rFonts w:eastAsia="Calibri"/>
                <w:sz w:val="23"/>
                <w:szCs w:val="23"/>
                <w:lang w:eastAsia="en-US"/>
              </w:rPr>
            </w:pPr>
          </w:p>
        </w:tc>
        <w:tc>
          <w:tcPr>
            <w:tcW w:w="4440" w:type="dxa"/>
          </w:tcPr>
          <w:p w14:paraId="447E5434" w14:textId="77777777" w:rsidR="0048459F" w:rsidRPr="001819C8" w:rsidRDefault="0048459F" w:rsidP="008A5D04">
            <w:pPr>
              <w:jc w:val="both"/>
              <w:rPr>
                <w:rFonts w:eastAsia="Calibri"/>
                <w:sz w:val="23"/>
                <w:szCs w:val="23"/>
                <w:lang w:eastAsia="en-US"/>
              </w:rPr>
            </w:pPr>
          </w:p>
        </w:tc>
      </w:tr>
      <w:tr w:rsidR="0048459F" w:rsidRPr="001819C8" w14:paraId="524D5200" w14:textId="77777777" w:rsidTr="008A5D04">
        <w:tc>
          <w:tcPr>
            <w:tcW w:w="9828" w:type="dxa"/>
            <w:gridSpan w:val="2"/>
          </w:tcPr>
          <w:p w14:paraId="3B1FE97E" w14:textId="77777777" w:rsidR="0048459F" w:rsidRPr="001819C8" w:rsidRDefault="0048459F" w:rsidP="008A5D04">
            <w:pPr>
              <w:jc w:val="both"/>
              <w:rPr>
                <w:rFonts w:eastAsia="Calibri"/>
                <w:sz w:val="23"/>
                <w:szCs w:val="23"/>
                <w:lang w:eastAsia="en-US"/>
              </w:rPr>
            </w:pPr>
          </w:p>
        </w:tc>
      </w:tr>
      <w:tr w:rsidR="0048459F" w:rsidRPr="001819C8" w14:paraId="3B69A877" w14:textId="77777777" w:rsidTr="008A5D04">
        <w:tc>
          <w:tcPr>
            <w:tcW w:w="9828" w:type="dxa"/>
            <w:gridSpan w:val="2"/>
          </w:tcPr>
          <w:p w14:paraId="7B4FB1EC" w14:textId="77777777" w:rsidR="0048459F" w:rsidRPr="001819C8" w:rsidRDefault="0048459F" w:rsidP="008A5D04">
            <w:pPr>
              <w:jc w:val="center"/>
              <w:rPr>
                <w:rFonts w:eastAsia="Calibri"/>
                <w:sz w:val="23"/>
                <w:szCs w:val="23"/>
                <w:lang w:eastAsia="en-US"/>
              </w:rPr>
            </w:pPr>
          </w:p>
        </w:tc>
      </w:tr>
      <w:tr w:rsidR="0048459F" w:rsidRPr="001819C8" w14:paraId="234CF014" w14:textId="77777777" w:rsidTr="008A5D04">
        <w:trPr>
          <w:trHeight w:val="324"/>
        </w:trPr>
        <w:tc>
          <w:tcPr>
            <w:tcW w:w="9828" w:type="dxa"/>
            <w:gridSpan w:val="2"/>
          </w:tcPr>
          <w:p w14:paraId="5F70AF46" w14:textId="77777777" w:rsidR="0048459F" w:rsidRPr="001819C8" w:rsidRDefault="0048459F" w:rsidP="008A5D04">
            <w:pPr>
              <w:ind w:firstLine="567"/>
              <w:jc w:val="both"/>
              <w:rPr>
                <w:rFonts w:eastAsia="Calibri"/>
                <w:sz w:val="23"/>
                <w:szCs w:val="23"/>
                <w:lang w:eastAsia="en-US"/>
              </w:rPr>
            </w:pPr>
            <w:r w:rsidRPr="001819C8">
              <w:rPr>
                <w:rFonts w:eastAsia="Calibri"/>
                <w:sz w:val="23"/>
                <w:szCs w:val="23"/>
                <w:lang w:eastAsia="en-US"/>
              </w:rPr>
              <w:t>Patvirtiname, kad atidžiai perskaitėme visus Pirkimo dokumentų/sąlygų, techninės specifikacijos reikalavimus ir įsipareigojame jų laikytis vykdydami Sutartį, jeigu teisės aktų nustatyta tvarka būsime pripažinti pirkimo laimėtoju. Taip pat įsipareigojame laikytis ir kitų Lietuvos Respublikoje galiojančių pirkimo objektui bei viešojo pirkimo sutarčiai taikomų teisės aktų reikalavimų.</w:t>
            </w:r>
            <w:r w:rsidRPr="001819C8">
              <w:rPr>
                <w:rFonts w:eastAsia="Calibri"/>
                <w:spacing w:val="-4"/>
                <w:sz w:val="23"/>
                <w:szCs w:val="23"/>
                <w:lang w:eastAsia="ar-SA"/>
              </w:rPr>
              <w:t xml:space="preserve"> </w:t>
            </w:r>
          </w:p>
          <w:p w14:paraId="01010CAA" w14:textId="77777777" w:rsidR="0048459F" w:rsidRPr="001819C8" w:rsidRDefault="0048459F" w:rsidP="008A5D04">
            <w:pPr>
              <w:ind w:firstLine="567"/>
              <w:jc w:val="both"/>
              <w:rPr>
                <w:rFonts w:eastAsia="Calibri"/>
                <w:sz w:val="23"/>
                <w:szCs w:val="23"/>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7"/>
              <w:gridCol w:w="236"/>
              <w:gridCol w:w="2004"/>
              <w:gridCol w:w="560"/>
              <w:gridCol w:w="3265"/>
            </w:tblGrid>
            <w:tr w:rsidR="0048459F" w:rsidRPr="001819C8" w14:paraId="1D902712" w14:textId="77777777" w:rsidTr="008A5D04">
              <w:tc>
                <w:tcPr>
                  <w:tcW w:w="1846" w:type="pct"/>
                  <w:tcBorders>
                    <w:top w:val="nil"/>
                    <w:left w:val="nil"/>
                    <w:right w:val="nil"/>
                  </w:tcBorders>
                  <w:vAlign w:val="center"/>
                </w:tcPr>
                <w:p w14:paraId="204F8F61" w14:textId="440EF21A" w:rsidR="0048459F" w:rsidRPr="001819C8" w:rsidRDefault="0048459F" w:rsidP="008A5D04">
                  <w:pPr>
                    <w:autoSpaceDE w:val="0"/>
                    <w:autoSpaceDN w:val="0"/>
                    <w:adjustRightInd w:val="0"/>
                    <w:jc w:val="center"/>
                    <w:rPr>
                      <w:sz w:val="23"/>
                      <w:szCs w:val="23"/>
                      <w:lang w:eastAsia="en-US"/>
                    </w:rPr>
                  </w:pPr>
                  <w:r>
                    <w:rPr>
                      <w:sz w:val="23"/>
                      <w:szCs w:val="23"/>
                      <w:lang w:eastAsia="en-US"/>
                    </w:rPr>
                    <w:t>Direktorė</w:t>
                  </w:r>
                </w:p>
              </w:tc>
              <w:tc>
                <w:tcPr>
                  <w:tcW w:w="120" w:type="pct"/>
                  <w:tcBorders>
                    <w:top w:val="nil"/>
                    <w:left w:val="nil"/>
                    <w:bottom w:val="nil"/>
                    <w:right w:val="nil"/>
                  </w:tcBorders>
                  <w:vAlign w:val="center"/>
                </w:tcPr>
                <w:p w14:paraId="273C49DE" w14:textId="77777777" w:rsidR="0048459F" w:rsidRPr="001819C8" w:rsidRDefault="0048459F" w:rsidP="008A5D04">
                  <w:pPr>
                    <w:autoSpaceDE w:val="0"/>
                    <w:autoSpaceDN w:val="0"/>
                    <w:adjustRightInd w:val="0"/>
                    <w:jc w:val="center"/>
                    <w:rPr>
                      <w:sz w:val="23"/>
                      <w:szCs w:val="23"/>
                      <w:lang w:eastAsia="en-US"/>
                    </w:rPr>
                  </w:pPr>
                </w:p>
              </w:tc>
              <w:tc>
                <w:tcPr>
                  <w:tcW w:w="1043" w:type="pct"/>
                  <w:tcBorders>
                    <w:top w:val="nil"/>
                    <w:left w:val="nil"/>
                    <w:right w:val="nil"/>
                  </w:tcBorders>
                  <w:vAlign w:val="center"/>
                </w:tcPr>
                <w:p w14:paraId="4EEA8F85" w14:textId="77777777" w:rsidR="0048459F" w:rsidRPr="001819C8" w:rsidRDefault="0048459F" w:rsidP="008A5D04">
                  <w:pPr>
                    <w:autoSpaceDE w:val="0"/>
                    <w:autoSpaceDN w:val="0"/>
                    <w:adjustRightInd w:val="0"/>
                    <w:jc w:val="center"/>
                    <w:rPr>
                      <w:sz w:val="23"/>
                      <w:szCs w:val="23"/>
                      <w:lang w:eastAsia="en-US"/>
                    </w:rPr>
                  </w:pPr>
                  <w:r w:rsidRPr="001819C8">
                    <w:rPr>
                      <w:sz w:val="23"/>
                      <w:szCs w:val="23"/>
                      <w:lang w:eastAsia="en-US"/>
                    </w:rPr>
                    <w:fldChar w:fldCharType="begin">
                      <w:ffData>
                        <w:name w:val="Tekstas1"/>
                        <w:enabled/>
                        <w:calcOnExit w:val="0"/>
                        <w:textInput/>
                      </w:ffData>
                    </w:fldChar>
                  </w:r>
                  <w:r w:rsidRPr="001819C8">
                    <w:rPr>
                      <w:sz w:val="23"/>
                      <w:szCs w:val="23"/>
                      <w:lang w:eastAsia="en-US"/>
                    </w:rPr>
                    <w:instrText xml:space="preserve"> FORMTEXT </w:instrText>
                  </w:r>
                  <w:r w:rsidRPr="001819C8">
                    <w:rPr>
                      <w:sz w:val="23"/>
                      <w:szCs w:val="23"/>
                      <w:lang w:eastAsia="en-US"/>
                    </w:rPr>
                  </w:r>
                  <w:r w:rsidRPr="001819C8">
                    <w:rPr>
                      <w:sz w:val="23"/>
                      <w:szCs w:val="23"/>
                      <w:lang w:eastAsia="en-US"/>
                    </w:rPr>
                    <w:fldChar w:fldCharType="separate"/>
                  </w:r>
                  <w:r w:rsidRPr="001819C8">
                    <w:rPr>
                      <w:noProof/>
                      <w:sz w:val="23"/>
                      <w:szCs w:val="23"/>
                      <w:lang w:eastAsia="en-US"/>
                    </w:rPr>
                    <w:t> </w:t>
                  </w:r>
                  <w:r w:rsidRPr="001819C8">
                    <w:rPr>
                      <w:noProof/>
                      <w:sz w:val="23"/>
                      <w:szCs w:val="23"/>
                      <w:lang w:eastAsia="en-US"/>
                    </w:rPr>
                    <w:t> </w:t>
                  </w:r>
                  <w:r w:rsidRPr="001819C8">
                    <w:rPr>
                      <w:noProof/>
                      <w:sz w:val="23"/>
                      <w:szCs w:val="23"/>
                      <w:lang w:eastAsia="en-US"/>
                    </w:rPr>
                    <w:t> </w:t>
                  </w:r>
                  <w:r w:rsidRPr="001819C8">
                    <w:rPr>
                      <w:noProof/>
                      <w:sz w:val="23"/>
                      <w:szCs w:val="23"/>
                      <w:lang w:eastAsia="en-US"/>
                    </w:rPr>
                    <w:t> </w:t>
                  </w:r>
                  <w:r w:rsidRPr="001819C8">
                    <w:rPr>
                      <w:noProof/>
                      <w:sz w:val="23"/>
                      <w:szCs w:val="23"/>
                      <w:lang w:eastAsia="en-US"/>
                    </w:rPr>
                    <w:t> </w:t>
                  </w:r>
                  <w:r w:rsidRPr="001819C8">
                    <w:rPr>
                      <w:sz w:val="23"/>
                      <w:szCs w:val="23"/>
                      <w:lang w:eastAsia="en-US"/>
                    </w:rPr>
                    <w:fldChar w:fldCharType="end"/>
                  </w:r>
                </w:p>
              </w:tc>
              <w:tc>
                <w:tcPr>
                  <w:tcW w:w="292" w:type="pct"/>
                  <w:tcBorders>
                    <w:top w:val="nil"/>
                    <w:left w:val="nil"/>
                    <w:bottom w:val="nil"/>
                    <w:right w:val="nil"/>
                  </w:tcBorders>
                  <w:vAlign w:val="center"/>
                </w:tcPr>
                <w:p w14:paraId="1790B68D" w14:textId="77777777" w:rsidR="0048459F" w:rsidRPr="001819C8" w:rsidRDefault="0048459F" w:rsidP="008A5D04">
                  <w:pPr>
                    <w:autoSpaceDE w:val="0"/>
                    <w:autoSpaceDN w:val="0"/>
                    <w:adjustRightInd w:val="0"/>
                    <w:jc w:val="center"/>
                    <w:rPr>
                      <w:sz w:val="23"/>
                      <w:szCs w:val="23"/>
                      <w:lang w:eastAsia="en-US"/>
                    </w:rPr>
                  </w:pPr>
                </w:p>
              </w:tc>
              <w:tc>
                <w:tcPr>
                  <w:tcW w:w="1699" w:type="pct"/>
                  <w:tcBorders>
                    <w:top w:val="nil"/>
                    <w:left w:val="nil"/>
                    <w:right w:val="nil"/>
                  </w:tcBorders>
                  <w:vAlign w:val="center"/>
                </w:tcPr>
                <w:p w14:paraId="25B7F71F" w14:textId="6F68EF26" w:rsidR="0048459F" w:rsidRPr="001819C8" w:rsidRDefault="0048459F" w:rsidP="008A5D04">
                  <w:pPr>
                    <w:autoSpaceDE w:val="0"/>
                    <w:autoSpaceDN w:val="0"/>
                    <w:adjustRightInd w:val="0"/>
                    <w:jc w:val="center"/>
                    <w:rPr>
                      <w:sz w:val="23"/>
                      <w:szCs w:val="23"/>
                      <w:lang w:eastAsia="en-US"/>
                    </w:rPr>
                  </w:pPr>
                  <w:r>
                    <w:rPr>
                      <w:sz w:val="23"/>
                      <w:szCs w:val="23"/>
                      <w:lang w:eastAsia="en-US"/>
                    </w:rPr>
                    <w:t>Regina Jodkienė</w:t>
                  </w:r>
                </w:p>
              </w:tc>
            </w:tr>
            <w:tr w:rsidR="0048459F" w:rsidRPr="001819C8" w14:paraId="7B074F3C" w14:textId="77777777" w:rsidTr="008A5D04">
              <w:trPr>
                <w:trHeight w:val="158"/>
              </w:trPr>
              <w:tc>
                <w:tcPr>
                  <w:tcW w:w="1846" w:type="pct"/>
                  <w:tcBorders>
                    <w:left w:val="nil"/>
                    <w:bottom w:val="nil"/>
                    <w:right w:val="nil"/>
                  </w:tcBorders>
                </w:tcPr>
                <w:p w14:paraId="3E37A9F7" w14:textId="77777777" w:rsidR="0048459F" w:rsidRPr="001819C8" w:rsidRDefault="0048459F" w:rsidP="008A5D04">
                  <w:pPr>
                    <w:autoSpaceDE w:val="0"/>
                    <w:autoSpaceDN w:val="0"/>
                    <w:adjustRightInd w:val="0"/>
                    <w:jc w:val="center"/>
                    <w:rPr>
                      <w:i/>
                      <w:sz w:val="20"/>
                      <w:szCs w:val="20"/>
                      <w:lang w:eastAsia="en-US"/>
                    </w:rPr>
                  </w:pPr>
                  <w:r w:rsidRPr="001819C8">
                    <w:rPr>
                      <w:i/>
                      <w:position w:val="6"/>
                      <w:sz w:val="20"/>
                      <w:szCs w:val="20"/>
                      <w:lang w:eastAsia="en-US"/>
                    </w:rPr>
                    <w:t>(Tiekėjo arba jo įgalioto asmens pareigų pavadinimas)</w:t>
                  </w:r>
                </w:p>
              </w:tc>
              <w:tc>
                <w:tcPr>
                  <w:tcW w:w="120" w:type="pct"/>
                  <w:tcBorders>
                    <w:top w:val="nil"/>
                    <w:left w:val="nil"/>
                    <w:bottom w:val="nil"/>
                    <w:right w:val="nil"/>
                  </w:tcBorders>
                </w:tcPr>
                <w:p w14:paraId="78804D0E" w14:textId="77777777" w:rsidR="0048459F" w:rsidRPr="001819C8" w:rsidRDefault="0048459F" w:rsidP="008A5D04">
                  <w:pPr>
                    <w:autoSpaceDE w:val="0"/>
                    <w:autoSpaceDN w:val="0"/>
                    <w:adjustRightInd w:val="0"/>
                    <w:jc w:val="both"/>
                    <w:rPr>
                      <w:sz w:val="23"/>
                      <w:szCs w:val="23"/>
                      <w:lang w:eastAsia="en-US"/>
                    </w:rPr>
                  </w:pPr>
                </w:p>
              </w:tc>
              <w:tc>
                <w:tcPr>
                  <w:tcW w:w="1043" w:type="pct"/>
                  <w:tcBorders>
                    <w:left w:val="nil"/>
                    <w:bottom w:val="nil"/>
                    <w:right w:val="nil"/>
                  </w:tcBorders>
                </w:tcPr>
                <w:p w14:paraId="6D191A9A" w14:textId="77777777" w:rsidR="0048459F" w:rsidRPr="001819C8" w:rsidRDefault="0048459F" w:rsidP="008A5D04">
                  <w:pPr>
                    <w:autoSpaceDE w:val="0"/>
                    <w:autoSpaceDN w:val="0"/>
                    <w:adjustRightInd w:val="0"/>
                    <w:jc w:val="center"/>
                    <w:rPr>
                      <w:i/>
                      <w:sz w:val="20"/>
                      <w:szCs w:val="20"/>
                      <w:lang w:eastAsia="en-US"/>
                    </w:rPr>
                  </w:pPr>
                  <w:r w:rsidRPr="001819C8">
                    <w:rPr>
                      <w:i/>
                      <w:position w:val="6"/>
                      <w:sz w:val="20"/>
                      <w:szCs w:val="20"/>
                      <w:lang w:eastAsia="en-US"/>
                    </w:rPr>
                    <w:t>(Parašas*)</w:t>
                  </w:r>
                </w:p>
              </w:tc>
              <w:tc>
                <w:tcPr>
                  <w:tcW w:w="292" w:type="pct"/>
                  <w:tcBorders>
                    <w:top w:val="nil"/>
                    <w:left w:val="nil"/>
                    <w:bottom w:val="nil"/>
                    <w:right w:val="nil"/>
                  </w:tcBorders>
                </w:tcPr>
                <w:p w14:paraId="771E8459" w14:textId="77777777" w:rsidR="0048459F" w:rsidRPr="001819C8" w:rsidRDefault="0048459F" w:rsidP="008A5D04">
                  <w:pPr>
                    <w:autoSpaceDE w:val="0"/>
                    <w:autoSpaceDN w:val="0"/>
                    <w:adjustRightInd w:val="0"/>
                    <w:jc w:val="both"/>
                    <w:rPr>
                      <w:sz w:val="23"/>
                      <w:szCs w:val="23"/>
                      <w:lang w:eastAsia="en-US"/>
                    </w:rPr>
                  </w:pPr>
                </w:p>
              </w:tc>
              <w:tc>
                <w:tcPr>
                  <w:tcW w:w="1699" w:type="pct"/>
                  <w:tcBorders>
                    <w:top w:val="nil"/>
                    <w:left w:val="nil"/>
                    <w:bottom w:val="nil"/>
                    <w:right w:val="nil"/>
                  </w:tcBorders>
                </w:tcPr>
                <w:p w14:paraId="68C834A7" w14:textId="77777777" w:rsidR="0048459F" w:rsidRPr="001819C8" w:rsidRDefault="0048459F" w:rsidP="008A5D04">
                  <w:pPr>
                    <w:tabs>
                      <w:tab w:val="left" w:pos="3969"/>
                    </w:tabs>
                    <w:autoSpaceDE w:val="0"/>
                    <w:autoSpaceDN w:val="0"/>
                    <w:adjustRightInd w:val="0"/>
                    <w:jc w:val="center"/>
                    <w:rPr>
                      <w:i/>
                      <w:sz w:val="20"/>
                      <w:szCs w:val="20"/>
                      <w:lang w:eastAsia="en-US"/>
                    </w:rPr>
                  </w:pPr>
                  <w:r w:rsidRPr="001819C8">
                    <w:rPr>
                      <w:i/>
                      <w:position w:val="6"/>
                      <w:sz w:val="20"/>
                      <w:szCs w:val="20"/>
                      <w:lang w:eastAsia="en-US"/>
                    </w:rPr>
                    <w:t>(Vardas, pavardė)</w:t>
                  </w:r>
                </w:p>
                <w:p w14:paraId="6398E147" w14:textId="77777777" w:rsidR="0048459F" w:rsidRPr="001819C8" w:rsidRDefault="0048459F" w:rsidP="008A5D04">
                  <w:pPr>
                    <w:autoSpaceDE w:val="0"/>
                    <w:autoSpaceDN w:val="0"/>
                    <w:adjustRightInd w:val="0"/>
                    <w:jc w:val="both"/>
                    <w:rPr>
                      <w:sz w:val="23"/>
                      <w:szCs w:val="23"/>
                      <w:lang w:eastAsia="en-US"/>
                    </w:rPr>
                  </w:pPr>
                </w:p>
              </w:tc>
            </w:tr>
          </w:tbl>
          <w:p w14:paraId="6277A6F5" w14:textId="77777777" w:rsidR="0048459F" w:rsidRPr="001819C8" w:rsidRDefault="0048459F" w:rsidP="008A5D04">
            <w:pPr>
              <w:ind w:firstLine="720"/>
              <w:jc w:val="both"/>
              <w:rPr>
                <w:rFonts w:eastAsia="Calibri"/>
                <w:sz w:val="23"/>
                <w:szCs w:val="23"/>
                <w:lang w:eastAsia="en-US"/>
              </w:rPr>
            </w:pPr>
          </w:p>
        </w:tc>
      </w:tr>
    </w:tbl>
    <w:p w14:paraId="59A2F865" w14:textId="77777777" w:rsidR="0048459F" w:rsidRPr="001819C8" w:rsidRDefault="0048459F" w:rsidP="0048459F">
      <w:pPr>
        <w:tabs>
          <w:tab w:val="num" w:pos="1190"/>
          <w:tab w:val="num" w:pos="1260"/>
        </w:tabs>
        <w:ind w:firstLine="567"/>
        <w:jc w:val="center"/>
      </w:pPr>
    </w:p>
    <w:p w14:paraId="7D6DE9C8" w14:textId="27AB8037" w:rsidR="0094299E" w:rsidRDefault="0094299E" w:rsidP="0048459F"/>
    <w:sectPr w:rsidR="0094299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4F"/>
    <w:rsid w:val="0048459F"/>
    <w:rsid w:val="0094299E"/>
    <w:rsid w:val="00AD504F"/>
    <w:rsid w:val="00DC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B5BB"/>
  <w15:chartTrackingRefBased/>
  <w15:docId w15:val="{63636DE1-663F-4335-948D-F5C8BF2B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459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2457</Words>
  <Characters>1401</Characters>
  <Application>Microsoft Office Word</Application>
  <DocSecurity>0</DocSecurity>
  <Lines>11</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2020-08-17T08:19:00Z</dcterms:created>
  <dcterms:modified xsi:type="dcterms:W3CDTF">2020-08-17T14:38:00Z</dcterms:modified>
</cp:coreProperties>
</file>