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DFA20" w14:textId="77777777" w:rsidR="00F84A0F" w:rsidRPr="00936096" w:rsidRDefault="00F84A0F" w:rsidP="00936096">
      <w:pPr>
        <w:tabs>
          <w:tab w:val="left" w:pos="6096"/>
        </w:tabs>
        <w:spacing w:line="360" w:lineRule="auto"/>
        <w:jc w:val="center"/>
        <w:rPr>
          <w:b/>
          <w:bCs/>
          <w:sz w:val="24"/>
          <w:szCs w:val="24"/>
        </w:rPr>
      </w:pPr>
      <w:r w:rsidRPr="00936096">
        <w:rPr>
          <w:b/>
          <w:bCs/>
          <w:sz w:val="24"/>
          <w:szCs w:val="24"/>
        </w:rPr>
        <w:t>PASLAUGŲ SUTARTIS</w:t>
      </w:r>
    </w:p>
    <w:p w14:paraId="4231A240" w14:textId="77777777" w:rsidR="00F84A0F" w:rsidRPr="00936096" w:rsidRDefault="00F84A0F" w:rsidP="00936096">
      <w:pPr>
        <w:tabs>
          <w:tab w:val="left" w:pos="6096"/>
        </w:tabs>
        <w:spacing w:line="360" w:lineRule="auto"/>
        <w:jc w:val="center"/>
        <w:rPr>
          <w:b/>
          <w:bCs/>
          <w:sz w:val="24"/>
          <w:szCs w:val="24"/>
        </w:rPr>
      </w:pPr>
    </w:p>
    <w:p w14:paraId="052A3836" w14:textId="64E97583" w:rsidR="00F84A0F" w:rsidRPr="00936096" w:rsidRDefault="00F84A0F" w:rsidP="00936096">
      <w:pPr>
        <w:tabs>
          <w:tab w:val="left" w:pos="6096"/>
        </w:tabs>
        <w:spacing w:line="360" w:lineRule="auto"/>
        <w:jc w:val="center"/>
        <w:rPr>
          <w:sz w:val="24"/>
          <w:szCs w:val="24"/>
        </w:rPr>
      </w:pPr>
      <w:r w:rsidRPr="00936096">
        <w:rPr>
          <w:sz w:val="24"/>
          <w:szCs w:val="24"/>
        </w:rPr>
        <w:t xml:space="preserve">2020 m. </w:t>
      </w:r>
      <w:r w:rsidR="00634F34">
        <w:rPr>
          <w:sz w:val="24"/>
          <w:szCs w:val="24"/>
          <w:lang w:val="lt-LT"/>
        </w:rPr>
        <w:t>lapkričio</w:t>
      </w:r>
      <w:r w:rsidRPr="00936096">
        <w:rPr>
          <w:sz w:val="24"/>
          <w:szCs w:val="24"/>
          <w:lang w:val="lt-LT"/>
        </w:rPr>
        <w:t xml:space="preserve"> ___ </w:t>
      </w:r>
      <w:r w:rsidRPr="00936096">
        <w:rPr>
          <w:sz w:val="24"/>
          <w:szCs w:val="24"/>
        </w:rPr>
        <w:t xml:space="preserve">d. </w:t>
      </w:r>
      <w:proofErr w:type="spellStart"/>
      <w:r w:rsidRPr="00936096">
        <w:rPr>
          <w:sz w:val="24"/>
          <w:szCs w:val="24"/>
        </w:rPr>
        <w:t>Nr</w:t>
      </w:r>
      <w:proofErr w:type="spellEnd"/>
      <w:r w:rsidRPr="00936096">
        <w:rPr>
          <w:sz w:val="24"/>
          <w:szCs w:val="24"/>
        </w:rPr>
        <w:t>.</w:t>
      </w:r>
    </w:p>
    <w:p w14:paraId="3FBB239E" w14:textId="77777777" w:rsidR="00F84A0F" w:rsidRPr="00936096" w:rsidRDefault="00F84A0F" w:rsidP="00936096">
      <w:pPr>
        <w:tabs>
          <w:tab w:val="left" w:pos="6096"/>
        </w:tabs>
        <w:spacing w:line="360" w:lineRule="auto"/>
        <w:jc w:val="center"/>
        <w:rPr>
          <w:sz w:val="24"/>
          <w:szCs w:val="24"/>
        </w:rPr>
      </w:pPr>
      <w:r w:rsidRPr="00936096">
        <w:rPr>
          <w:sz w:val="24"/>
          <w:szCs w:val="24"/>
        </w:rPr>
        <w:t>Vilnius</w:t>
      </w:r>
    </w:p>
    <w:p w14:paraId="1EFB3B28" w14:textId="77777777" w:rsidR="001D3437" w:rsidRPr="00936096" w:rsidRDefault="001D3437" w:rsidP="00936096">
      <w:pPr>
        <w:spacing w:line="360" w:lineRule="auto"/>
        <w:jc w:val="center"/>
        <w:rPr>
          <w:sz w:val="24"/>
          <w:szCs w:val="24"/>
          <w:lang w:val="lt-LT"/>
        </w:rPr>
      </w:pPr>
    </w:p>
    <w:p w14:paraId="4EB48458" w14:textId="06C8F699" w:rsidR="000E10EF" w:rsidRPr="000E10EF" w:rsidRDefault="000E10EF" w:rsidP="00CE2F01">
      <w:pPr>
        <w:tabs>
          <w:tab w:val="left" w:pos="0"/>
        </w:tabs>
        <w:spacing w:line="360" w:lineRule="auto"/>
        <w:ind w:firstLine="652"/>
        <w:jc w:val="both"/>
        <w:rPr>
          <w:rFonts w:eastAsiaTheme="minorHAnsi"/>
          <w:sz w:val="24"/>
          <w:szCs w:val="24"/>
          <w:lang w:val="lt-LT"/>
        </w:rPr>
      </w:pPr>
      <w:r w:rsidRPr="000E10EF">
        <w:rPr>
          <w:rFonts w:eastAsiaTheme="minorHAnsi"/>
          <w:b/>
          <w:bCs/>
          <w:sz w:val="24"/>
          <w:szCs w:val="24"/>
          <w:lang w:val="lt-LT"/>
        </w:rPr>
        <w:t>Viešoji įstaiga Kaimo verslo ir rinkų plėtros agentūra</w:t>
      </w:r>
      <w:r w:rsidRPr="000E10EF">
        <w:rPr>
          <w:rFonts w:eastAsiaTheme="minorHAnsi"/>
          <w:sz w:val="24"/>
          <w:szCs w:val="24"/>
          <w:lang w:val="lt-LT"/>
        </w:rPr>
        <w:t xml:space="preserve"> (toliau – Užsakovas), atstovaujama direktoriaus, Šarūno </w:t>
      </w:r>
      <w:proofErr w:type="spellStart"/>
      <w:r w:rsidRPr="000E10EF">
        <w:rPr>
          <w:rFonts w:eastAsiaTheme="minorHAnsi"/>
          <w:sz w:val="24"/>
          <w:szCs w:val="24"/>
          <w:lang w:val="lt-LT"/>
        </w:rPr>
        <w:t>Celiešiaus</w:t>
      </w:r>
      <w:proofErr w:type="spellEnd"/>
      <w:r w:rsidRPr="000E10EF">
        <w:rPr>
          <w:rFonts w:eastAsiaTheme="minorHAnsi"/>
          <w:sz w:val="24"/>
          <w:szCs w:val="24"/>
          <w:lang w:val="lt-LT"/>
        </w:rPr>
        <w:t xml:space="preserve">, </w:t>
      </w:r>
      <w:r w:rsidR="00C250E3">
        <w:rPr>
          <w:rFonts w:eastAsiaTheme="minorHAnsi"/>
          <w:sz w:val="24"/>
          <w:szCs w:val="24"/>
          <w:lang w:val="lt-LT"/>
        </w:rPr>
        <w:t>veikiančio pagal įstaigos įstatus,</w:t>
      </w:r>
    </w:p>
    <w:p w14:paraId="7E460260" w14:textId="77777777" w:rsidR="000E10EF" w:rsidRPr="000E10EF" w:rsidRDefault="000E10EF" w:rsidP="00CE2F01">
      <w:pPr>
        <w:tabs>
          <w:tab w:val="left" w:pos="6096"/>
        </w:tabs>
        <w:spacing w:line="360" w:lineRule="auto"/>
        <w:ind w:firstLine="652"/>
        <w:jc w:val="both"/>
        <w:rPr>
          <w:rFonts w:eastAsiaTheme="minorHAnsi"/>
          <w:sz w:val="24"/>
          <w:szCs w:val="24"/>
          <w:lang w:val="lt-LT"/>
        </w:rPr>
      </w:pPr>
      <w:r w:rsidRPr="000E10EF">
        <w:rPr>
          <w:rFonts w:eastAsiaTheme="minorHAnsi"/>
          <w:sz w:val="24"/>
          <w:szCs w:val="24"/>
          <w:lang w:val="lt-LT"/>
        </w:rPr>
        <w:t xml:space="preserve">ir </w:t>
      </w:r>
    </w:p>
    <w:p w14:paraId="5ED617FB" w14:textId="0F73656B" w:rsidR="000E10EF" w:rsidRDefault="0035259C" w:rsidP="00CE2F01">
      <w:pPr>
        <w:spacing w:line="360" w:lineRule="auto"/>
        <w:ind w:firstLine="652"/>
        <w:jc w:val="both"/>
        <w:rPr>
          <w:rFonts w:eastAsiaTheme="minorHAnsi"/>
          <w:sz w:val="24"/>
          <w:szCs w:val="24"/>
          <w:lang w:val="lt-LT"/>
        </w:rPr>
      </w:pPr>
      <w:proofErr w:type="spellStart"/>
      <w:r w:rsidRPr="0035259C">
        <w:rPr>
          <w:b/>
          <w:bCs/>
          <w:sz w:val="24"/>
          <w:szCs w:val="24"/>
        </w:rPr>
        <w:t>Gatewaybaltic</w:t>
      </w:r>
      <w:proofErr w:type="spellEnd"/>
      <w:r w:rsidR="00B96A7F">
        <w:rPr>
          <w:b/>
          <w:bCs/>
          <w:sz w:val="24"/>
          <w:szCs w:val="24"/>
          <w:lang w:val="lt-LT"/>
        </w:rPr>
        <w:t>, SIA</w:t>
      </w:r>
      <w:r w:rsidR="000E10EF" w:rsidRPr="0035259C">
        <w:rPr>
          <w:rFonts w:eastAsiaTheme="minorHAnsi"/>
          <w:sz w:val="24"/>
          <w:szCs w:val="24"/>
          <w:lang w:val="lt-LT"/>
        </w:rPr>
        <w:t xml:space="preserve"> (toliau – Vykdytojas), atstovaujama</w:t>
      </w:r>
      <w:r w:rsidR="005722C8">
        <w:rPr>
          <w:rFonts w:eastAsiaTheme="minorHAnsi"/>
          <w:sz w:val="24"/>
          <w:szCs w:val="24"/>
          <w:lang w:val="lt-LT"/>
        </w:rPr>
        <w:t xml:space="preserve"> </w:t>
      </w:r>
      <w:r w:rsidR="00CC1D9B">
        <w:rPr>
          <w:rFonts w:eastAsiaTheme="minorHAnsi"/>
          <w:sz w:val="24"/>
          <w:szCs w:val="24"/>
          <w:lang w:val="lt-LT"/>
        </w:rPr>
        <w:t xml:space="preserve">direktoriaus </w:t>
      </w:r>
      <w:proofErr w:type="spellStart"/>
      <w:r w:rsidR="00B96A7F">
        <w:rPr>
          <w:rFonts w:eastAsiaTheme="minorHAnsi"/>
          <w:sz w:val="24"/>
          <w:szCs w:val="24"/>
          <w:lang w:val="lt-LT"/>
        </w:rPr>
        <w:t>Martins</w:t>
      </w:r>
      <w:proofErr w:type="spellEnd"/>
      <w:r w:rsidR="00B96A7F">
        <w:rPr>
          <w:rFonts w:eastAsiaTheme="minorHAnsi"/>
          <w:sz w:val="24"/>
          <w:szCs w:val="24"/>
          <w:lang w:val="lt-LT"/>
        </w:rPr>
        <w:t xml:space="preserve"> </w:t>
      </w:r>
      <w:proofErr w:type="spellStart"/>
      <w:r w:rsidR="00B96A7F">
        <w:rPr>
          <w:rFonts w:eastAsiaTheme="minorHAnsi"/>
          <w:sz w:val="24"/>
          <w:szCs w:val="24"/>
          <w:lang w:val="lt-LT"/>
        </w:rPr>
        <w:t>Tiknuss</w:t>
      </w:r>
      <w:proofErr w:type="spellEnd"/>
      <w:r w:rsidR="00B96A7F" w:rsidRPr="000E10EF">
        <w:rPr>
          <w:rFonts w:eastAsiaTheme="minorHAnsi"/>
          <w:sz w:val="24"/>
          <w:szCs w:val="24"/>
          <w:lang w:val="lt-LT"/>
        </w:rPr>
        <w:t xml:space="preserve"> </w:t>
      </w:r>
      <w:r w:rsidR="0033164A" w:rsidRPr="0035259C">
        <w:rPr>
          <w:rFonts w:eastAsiaTheme="minorHAnsi"/>
          <w:sz w:val="24"/>
          <w:szCs w:val="24"/>
          <w:lang w:val="lt-LT"/>
        </w:rPr>
        <w:t>veikiančio pagal į</w:t>
      </w:r>
      <w:r w:rsidR="00B96A7F">
        <w:rPr>
          <w:rFonts w:eastAsiaTheme="minorHAnsi"/>
          <w:sz w:val="24"/>
          <w:szCs w:val="24"/>
          <w:lang w:val="lt-LT"/>
        </w:rPr>
        <w:t>monės</w:t>
      </w:r>
      <w:r w:rsidR="0033164A" w:rsidRPr="0035259C">
        <w:rPr>
          <w:rFonts w:eastAsiaTheme="minorHAnsi"/>
          <w:sz w:val="24"/>
          <w:szCs w:val="24"/>
          <w:lang w:val="lt-LT"/>
        </w:rPr>
        <w:t xml:space="preserve"> įstatus,</w:t>
      </w:r>
    </w:p>
    <w:p w14:paraId="5D892590" w14:textId="77777777" w:rsidR="0035259C" w:rsidRPr="0035259C" w:rsidRDefault="0035259C" w:rsidP="00CE2F01">
      <w:pPr>
        <w:spacing w:line="360" w:lineRule="auto"/>
        <w:ind w:firstLine="652"/>
        <w:jc w:val="both"/>
        <w:rPr>
          <w:rFonts w:eastAsiaTheme="minorHAnsi"/>
          <w:sz w:val="24"/>
          <w:szCs w:val="24"/>
          <w:lang w:val="lt-LT"/>
        </w:rPr>
      </w:pPr>
    </w:p>
    <w:p w14:paraId="5662E2CE" w14:textId="77777777" w:rsidR="000E10EF" w:rsidRPr="000E10EF" w:rsidRDefault="000E10EF" w:rsidP="00CE2F01">
      <w:pPr>
        <w:tabs>
          <w:tab w:val="left" w:pos="6096"/>
        </w:tabs>
        <w:spacing w:line="360" w:lineRule="auto"/>
        <w:ind w:firstLine="652"/>
        <w:jc w:val="both"/>
        <w:rPr>
          <w:rFonts w:eastAsiaTheme="minorHAnsi"/>
          <w:sz w:val="24"/>
          <w:szCs w:val="24"/>
          <w:lang w:val="lt-LT"/>
        </w:rPr>
      </w:pPr>
      <w:r w:rsidRPr="000E10EF">
        <w:rPr>
          <w:rFonts w:eastAsiaTheme="minorHAnsi"/>
          <w:sz w:val="24"/>
          <w:szCs w:val="24"/>
          <w:lang w:val="lt-LT"/>
        </w:rPr>
        <w:t>toliau abi kartu vadinamos Šalimis, o kiekviena jų atskirai – Šalimi, sudarė šią sutartį (toliau – Sutartis).</w:t>
      </w:r>
    </w:p>
    <w:p w14:paraId="4CBCCCFD" w14:textId="77777777" w:rsidR="001D3437" w:rsidRPr="00936096" w:rsidRDefault="001D3437" w:rsidP="00936096">
      <w:pPr>
        <w:spacing w:line="360" w:lineRule="auto"/>
        <w:jc w:val="both"/>
        <w:rPr>
          <w:b/>
          <w:bCs/>
          <w:sz w:val="24"/>
          <w:szCs w:val="24"/>
          <w:lang w:val="lt-LT"/>
        </w:rPr>
      </w:pPr>
    </w:p>
    <w:p w14:paraId="0210EAD8" w14:textId="77777777" w:rsidR="001D3437" w:rsidRPr="00936096" w:rsidRDefault="001D3437" w:rsidP="00AE75DD">
      <w:pPr>
        <w:pStyle w:val="Sraopastraipa"/>
        <w:numPr>
          <w:ilvl w:val="0"/>
          <w:numId w:val="2"/>
        </w:numPr>
        <w:tabs>
          <w:tab w:val="left" w:pos="3544"/>
          <w:tab w:val="left" w:pos="4111"/>
        </w:tabs>
        <w:spacing w:line="360" w:lineRule="auto"/>
        <w:ind w:hanging="283"/>
        <w:jc w:val="center"/>
        <w:rPr>
          <w:b/>
          <w:bCs/>
          <w:caps/>
          <w:sz w:val="24"/>
          <w:szCs w:val="24"/>
          <w:lang w:val="lt-LT"/>
        </w:rPr>
      </w:pPr>
      <w:r w:rsidRPr="00936096">
        <w:rPr>
          <w:b/>
          <w:bCs/>
          <w:caps/>
          <w:sz w:val="24"/>
          <w:szCs w:val="24"/>
          <w:lang w:val="lt-LT"/>
        </w:rPr>
        <w:t>SUTARTIES OBJEKTAS</w:t>
      </w:r>
    </w:p>
    <w:p w14:paraId="5E0E0748" w14:textId="77777777" w:rsidR="001D3437" w:rsidRPr="00242756" w:rsidRDefault="001D3437" w:rsidP="00936096">
      <w:pPr>
        <w:tabs>
          <w:tab w:val="left" w:pos="4111"/>
        </w:tabs>
        <w:spacing w:line="360" w:lineRule="auto"/>
        <w:contextualSpacing/>
        <w:jc w:val="both"/>
        <w:rPr>
          <w:b/>
          <w:bCs/>
          <w:caps/>
          <w:sz w:val="24"/>
          <w:szCs w:val="24"/>
          <w:lang w:val="lt-LT"/>
        </w:rPr>
      </w:pPr>
    </w:p>
    <w:p w14:paraId="5B3A3271" w14:textId="11C023B4" w:rsidR="001D3437" w:rsidRPr="00242756" w:rsidRDefault="00F306AC" w:rsidP="00CE2F01">
      <w:pPr>
        <w:numPr>
          <w:ilvl w:val="0"/>
          <w:numId w:val="1"/>
        </w:numPr>
        <w:tabs>
          <w:tab w:val="left" w:pos="1276"/>
        </w:tabs>
        <w:spacing w:line="360" w:lineRule="auto"/>
        <w:ind w:left="0" w:right="-1" w:firstLine="709"/>
        <w:contextualSpacing/>
        <w:jc w:val="both"/>
        <w:rPr>
          <w:sz w:val="24"/>
          <w:szCs w:val="24"/>
          <w:lang w:val="lt-LT"/>
        </w:rPr>
      </w:pPr>
      <w:r w:rsidRPr="00242756">
        <w:rPr>
          <w:sz w:val="24"/>
          <w:szCs w:val="24"/>
          <w:lang w:val="lt-LT"/>
        </w:rPr>
        <w:t>Vykdytojas įsipareigoja atlikti</w:t>
      </w:r>
      <w:r w:rsidR="008979A2" w:rsidRPr="00242756">
        <w:rPr>
          <w:sz w:val="24"/>
          <w:szCs w:val="24"/>
          <w:lang w:val="lt-LT"/>
        </w:rPr>
        <w:t xml:space="preserve"> s</w:t>
      </w:r>
      <w:r w:rsidR="008979A2" w:rsidRPr="00242756">
        <w:rPr>
          <w:rFonts w:eastAsia="Calibri"/>
          <w:bCs/>
          <w:sz w:val="24"/>
          <w:szCs w:val="24"/>
          <w:lang w:val="lt-LT"/>
        </w:rPr>
        <w:t>traipsnių apie Lietuvos eksporto aktualijas rengimo paslaug</w:t>
      </w:r>
      <w:r w:rsidR="00395A1F" w:rsidRPr="00242756">
        <w:rPr>
          <w:rFonts w:eastAsia="Calibri"/>
          <w:bCs/>
          <w:sz w:val="24"/>
          <w:szCs w:val="24"/>
          <w:lang w:val="lt-LT"/>
        </w:rPr>
        <w:t>as</w:t>
      </w:r>
      <w:r w:rsidRPr="00242756">
        <w:rPr>
          <w:sz w:val="24"/>
          <w:szCs w:val="24"/>
          <w:lang w:val="lt-LT"/>
        </w:rPr>
        <w:t xml:space="preserve"> (toliau – Paslaugos), o Užsakovas įsipareigoja už tinkamai suteiktas Paslaugas sumokėti Vykdytojui</w:t>
      </w:r>
      <w:r w:rsidR="001D3437" w:rsidRPr="00242756">
        <w:rPr>
          <w:sz w:val="24"/>
          <w:szCs w:val="24"/>
          <w:lang w:val="lt-LT"/>
        </w:rPr>
        <w:t>.</w:t>
      </w:r>
    </w:p>
    <w:p w14:paraId="42899503" w14:textId="582DA12F" w:rsidR="00BE1F3F" w:rsidRPr="00242756" w:rsidRDefault="00924F73" w:rsidP="00CE2F01">
      <w:pPr>
        <w:numPr>
          <w:ilvl w:val="0"/>
          <w:numId w:val="1"/>
        </w:numPr>
        <w:tabs>
          <w:tab w:val="left" w:pos="851"/>
          <w:tab w:val="left" w:pos="1276"/>
        </w:tabs>
        <w:spacing w:line="360" w:lineRule="auto"/>
        <w:ind w:left="0" w:right="-1" w:firstLine="709"/>
        <w:contextualSpacing/>
        <w:jc w:val="both"/>
        <w:rPr>
          <w:sz w:val="24"/>
          <w:szCs w:val="24"/>
          <w:lang w:val="lt-LT"/>
        </w:rPr>
      </w:pPr>
      <w:r w:rsidRPr="00242756">
        <w:rPr>
          <w:sz w:val="24"/>
          <w:szCs w:val="24"/>
          <w:lang w:val="lt-LT"/>
        </w:rPr>
        <w:t>Paslaugos teikiamos etapais, atliekant šiuos darbus</w:t>
      </w:r>
      <w:r w:rsidR="00BB5ACA">
        <w:rPr>
          <w:sz w:val="24"/>
          <w:szCs w:val="24"/>
          <w:lang w:val="lt-LT"/>
        </w:rPr>
        <w:t xml:space="preserve"> </w:t>
      </w:r>
      <w:r w:rsidR="00A32173">
        <w:rPr>
          <w:sz w:val="24"/>
          <w:szCs w:val="24"/>
          <w:lang w:val="lt-LT"/>
        </w:rPr>
        <w:t>–</w:t>
      </w:r>
      <w:r w:rsidR="00BB5ACA">
        <w:rPr>
          <w:sz w:val="24"/>
          <w:szCs w:val="24"/>
          <w:lang w:val="lt-LT"/>
        </w:rPr>
        <w:t xml:space="preserve"> </w:t>
      </w:r>
      <w:r w:rsidR="00A32173">
        <w:rPr>
          <w:sz w:val="24"/>
          <w:szCs w:val="24"/>
          <w:lang w:val="lt-LT"/>
        </w:rPr>
        <w:t>pareng</w:t>
      </w:r>
      <w:r w:rsidR="006C76E7">
        <w:rPr>
          <w:sz w:val="24"/>
          <w:szCs w:val="24"/>
          <w:lang w:val="lt-LT"/>
        </w:rPr>
        <w:t>iant</w:t>
      </w:r>
      <w:r w:rsidR="00A32173">
        <w:rPr>
          <w:sz w:val="24"/>
          <w:szCs w:val="24"/>
          <w:lang w:val="lt-LT"/>
        </w:rPr>
        <w:t xml:space="preserve"> straipsnius šiomis temomis</w:t>
      </w:r>
      <w:r w:rsidRPr="00242756">
        <w:rPr>
          <w:sz w:val="24"/>
          <w:szCs w:val="24"/>
          <w:lang w:val="lt-LT"/>
        </w:rPr>
        <w:t>:</w:t>
      </w:r>
    </w:p>
    <w:p w14:paraId="17AF8858" w14:textId="71EE60AE" w:rsidR="000A44B5" w:rsidRPr="00242756" w:rsidRDefault="000A44B5" w:rsidP="00CE2F01">
      <w:pPr>
        <w:pStyle w:val="Sraopastraipa"/>
        <w:numPr>
          <w:ilvl w:val="1"/>
          <w:numId w:val="1"/>
        </w:numPr>
        <w:tabs>
          <w:tab w:val="left" w:pos="1276"/>
        </w:tabs>
        <w:spacing w:line="360" w:lineRule="auto"/>
        <w:ind w:left="0" w:right="-1" w:firstLine="709"/>
        <w:jc w:val="both"/>
        <w:rPr>
          <w:sz w:val="24"/>
          <w:szCs w:val="24"/>
          <w:lang w:val="lt-LT"/>
        </w:rPr>
      </w:pPr>
      <w:r w:rsidRPr="00242756">
        <w:rPr>
          <w:rFonts w:eastAsia="Calibri"/>
          <w:sz w:val="24"/>
          <w:szCs w:val="24"/>
          <w:lang w:val="lt-LT"/>
        </w:rPr>
        <w:t>„</w:t>
      </w:r>
      <w:r w:rsidRPr="00242756">
        <w:rPr>
          <w:sz w:val="24"/>
          <w:szCs w:val="24"/>
          <w:lang w:val="lt-LT"/>
        </w:rPr>
        <w:t>Namų darbai prieš pradedant eksportuoti</w:t>
      </w:r>
      <w:r w:rsidR="004159A8">
        <w:rPr>
          <w:sz w:val="24"/>
          <w:szCs w:val="24"/>
          <w:lang w:val="lt-LT"/>
        </w:rPr>
        <w:t>.</w:t>
      </w:r>
      <w:r w:rsidRPr="00242756">
        <w:rPr>
          <w:sz w:val="24"/>
          <w:szCs w:val="24"/>
          <w:lang w:val="lt-LT"/>
        </w:rPr>
        <w:t>“</w:t>
      </w:r>
      <w:r w:rsidR="004159A8">
        <w:rPr>
          <w:sz w:val="24"/>
          <w:szCs w:val="24"/>
          <w:lang w:val="lt-LT"/>
        </w:rPr>
        <w:t>;</w:t>
      </w:r>
    </w:p>
    <w:p w14:paraId="6E9ACA2A" w14:textId="6C660978" w:rsidR="00FB6F94" w:rsidRPr="00242756" w:rsidRDefault="00FB6F94" w:rsidP="00CE2F01">
      <w:pPr>
        <w:pStyle w:val="Sraopastraipa"/>
        <w:numPr>
          <w:ilvl w:val="1"/>
          <w:numId w:val="1"/>
        </w:numPr>
        <w:tabs>
          <w:tab w:val="left" w:pos="1276"/>
        </w:tabs>
        <w:spacing w:line="360" w:lineRule="auto"/>
        <w:ind w:left="0" w:right="-1" w:firstLine="709"/>
        <w:jc w:val="both"/>
        <w:rPr>
          <w:sz w:val="24"/>
          <w:szCs w:val="24"/>
          <w:lang w:val="lt-LT"/>
        </w:rPr>
      </w:pPr>
      <w:r w:rsidRPr="00242756">
        <w:rPr>
          <w:rFonts w:eastAsia="Calibri"/>
          <w:sz w:val="24"/>
          <w:szCs w:val="24"/>
          <w:lang w:val="lt-LT"/>
        </w:rPr>
        <w:t>„K</w:t>
      </w:r>
      <w:r w:rsidR="000A44B5" w:rsidRPr="00242756">
        <w:rPr>
          <w:sz w:val="24"/>
          <w:szCs w:val="24"/>
          <w:lang w:val="lt-LT"/>
        </w:rPr>
        <w:t xml:space="preserve">ur eksportuoti: </w:t>
      </w:r>
      <w:r w:rsidR="00824B9A">
        <w:rPr>
          <w:sz w:val="24"/>
          <w:szCs w:val="24"/>
          <w:lang w:val="lt-LT"/>
        </w:rPr>
        <w:t>R</w:t>
      </w:r>
      <w:r w:rsidR="000A44B5" w:rsidRPr="00242756">
        <w:rPr>
          <w:sz w:val="24"/>
          <w:szCs w:val="24"/>
          <w:lang w:val="lt-LT"/>
        </w:rPr>
        <w:t xml:space="preserve">ytai ar </w:t>
      </w:r>
      <w:r w:rsidR="00824B9A">
        <w:rPr>
          <w:sz w:val="24"/>
          <w:szCs w:val="24"/>
          <w:lang w:val="lt-LT"/>
        </w:rPr>
        <w:t>V</w:t>
      </w:r>
      <w:r w:rsidR="000A44B5" w:rsidRPr="00242756">
        <w:rPr>
          <w:sz w:val="24"/>
          <w:szCs w:val="24"/>
          <w:lang w:val="lt-LT"/>
        </w:rPr>
        <w:t>akarai?</w:t>
      </w:r>
      <w:r w:rsidRPr="00242756">
        <w:rPr>
          <w:sz w:val="24"/>
          <w:szCs w:val="24"/>
          <w:lang w:val="lt-LT"/>
        </w:rPr>
        <w:t>“</w:t>
      </w:r>
      <w:r w:rsidR="004159A8">
        <w:rPr>
          <w:sz w:val="24"/>
          <w:szCs w:val="24"/>
          <w:lang w:val="lt-LT"/>
        </w:rPr>
        <w:t>;</w:t>
      </w:r>
    </w:p>
    <w:p w14:paraId="5D6738FB" w14:textId="478A1EF4" w:rsidR="00FB6F94" w:rsidRPr="00242756" w:rsidRDefault="00FB6F94" w:rsidP="00CE2F01">
      <w:pPr>
        <w:pStyle w:val="Sraopastraipa"/>
        <w:numPr>
          <w:ilvl w:val="1"/>
          <w:numId w:val="1"/>
        </w:numPr>
        <w:tabs>
          <w:tab w:val="left" w:pos="1276"/>
        </w:tabs>
        <w:spacing w:line="360" w:lineRule="auto"/>
        <w:ind w:left="0" w:right="-1" w:firstLine="709"/>
        <w:jc w:val="both"/>
        <w:rPr>
          <w:sz w:val="24"/>
          <w:szCs w:val="24"/>
          <w:lang w:val="lt-LT"/>
        </w:rPr>
      </w:pPr>
      <w:r w:rsidRPr="00242756">
        <w:rPr>
          <w:rFonts w:eastAsia="Calibri"/>
          <w:sz w:val="24"/>
          <w:szCs w:val="24"/>
          <w:lang w:val="lt-LT"/>
        </w:rPr>
        <w:t>„</w:t>
      </w:r>
      <w:r w:rsidR="000A44B5" w:rsidRPr="00242756">
        <w:rPr>
          <w:sz w:val="24"/>
          <w:szCs w:val="24"/>
          <w:lang w:val="lt-LT"/>
        </w:rPr>
        <w:t>Labiausiai augančios ekologiškų produktų rinkos Europoje</w:t>
      </w:r>
      <w:r w:rsidR="004159A8">
        <w:rPr>
          <w:sz w:val="24"/>
          <w:szCs w:val="24"/>
          <w:lang w:val="lt-LT"/>
        </w:rPr>
        <w:t>.</w:t>
      </w:r>
      <w:r w:rsidRPr="00242756">
        <w:rPr>
          <w:sz w:val="24"/>
          <w:szCs w:val="24"/>
          <w:lang w:val="lt-LT"/>
        </w:rPr>
        <w:t>“</w:t>
      </w:r>
      <w:r w:rsidR="004159A8">
        <w:rPr>
          <w:sz w:val="24"/>
          <w:szCs w:val="24"/>
          <w:lang w:val="lt-LT"/>
        </w:rPr>
        <w:t>;</w:t>
      </w:r>
    </w:p>
    <w:p w14:paraId="56030191" w14:textId="533C508F" w:rsidR="00B20EFA" w:rsidRPr="00242756" w:rsidRDefault="00FB6F94" w:rsidP="00CE2F01">
      <w:pPr>
        <w:pStyle w:val="Sraopastraipa"/>
        <w:numPr>
          <w:ilvl w:val="1"/>
          <w:numId w:val="1"/>
        </w:numPr>
        <w:tabs>
          <w:tab w:val="left" w:pos="1276"/>
        </w:tabs>
        <w:spacing w:line="360" w:lineRule="auto"/>
        <w:ind w:left="0" w:right="-1" w:firstLine="709"/>
        <w:jc w:val="both"/>
        <w:rPr>
          <w:sz w:val="24"/>
          <w:szCs w:val="24"/>
          <w:lang w:val="lt-LT"/>
        </w:rPr>
      </w:pPr>
      <w:r w:rsidRPr="00242756">
        <w:rPr>
          <w:rFonts w:eastAsia="Calibri"/>
          <w:sz w:val="24"/>
          <w:szCs w:val="24"/>
          <w:lang w:val="lt-LT"/>
        </w:rPr>
        <w:t>„</w:t>
      </w:r>
      <w:r w:rsidR="00634F34">
        <w:rPr>
          <w:rFonts w:eastAsia="Calibri"/>
          <w:sz w:val="24"/>
          <w:szCs w:val="24"/>
          <w:lang w:val="lt-LT"/>
        </w:rPr>
        <w:t>E-k</w:t>
      </w:r>
      <w:r w:rsidR="000A44B5" w:rsidRPr="00242756">
        <w:rPr>
          <w:sz w:val="24"/>
          <w:szCs w:val="24"/>
          <w:lang w:val="lt-LT"/>
        </w:rPr>
        <w:t>omercija ir maisto produktai. Privalumai. Iššūkiai.</w:t>
      </w:r>
      <w:r w:rsidR="004159A8">
        <w:rPr>
          <w:sz w:val="24"/>
          <w:szCs w:val="24"/>
          <w:lang w:val="lt-LT"/>
        </w:rPr>
        <w:t xml:space="preserve"> T</w:t>
      </w:r>
      <w:r w:rsidR="000A44B5" w:rsidRPr="00242756">
        <w:rPr>
          <w:sz w:val="24"/>
          <w:szCs w:val="24"/>
          <w:lang w:val="lt-LT"/>
        </w:rPr>
        <w:t>endencijos</w:t>
      </w:r>
      <w:r w:rsidR="00242756" w:rsidRPr="00242756">
        <w:rPr>
          <w:sz w:val="24"/>
          <w:szCs w:val="24"/>
          <w:lang w:val="lt-LT"/>
        </w:rPr>
        <w:t>.“</w:t>
      </w:r>
      <w:r w:rsidR="004159A8">
        <w:rPr>
          <w:rFonts w:eastAsia="Calibri"/>
          <w:sz w:val="24"/>
          <w:szCs w:val="24"/>
          <w:lang w:val="lt-LT"/>
        </w:rPr>
        <w:t>.</w:t>
      </w:r>
    </w:p>
    <w:p w14:paraId="62AE0F5C" w14:textId="38123A21" w:rsidR="001D3437" w:rsidRPr="00787E47" w:rsidRDefault="00980EF8" w:rsidP="00CE2F01">
      <w:pPr>
        <w:pStyle w:val="Sraopastraipa"/>
        <w:numPr>
          <w:ilvl w:val="0"/>
          <w:numId w:val="1"/>
        </w:numPr>
        <w:tabs>
          <w:tab w:val="left" w:pos="709"/>
          <w:tab w:val="left" w:pos="1276"/>
          <w:tab w:val="left" w:pos="4111"/>
        </w:tabs>
        <w:spacing w:line="360" w:lineRule="auto"/>
        <w:ind w:left="0" w:firstLine="709"/>
        <w:jc w:val="both"/>
        <w:rPr>
          <w:b/>
          <w:bCs/>
          <w:caps/>
          <w:sz w:val="24"/>
          <w:szCs w:val="24"/>
          <w:lang w:val="lt-LT"/>
        </w:rPr>
      </w:pPr>
      <w:r w:rsidRPr="00634F34">
        <w:rPr>
          <w:sz w:val="24"/>
          <w:szCs w:val="24"/>
          <w:lang w:val="lt-LT"/>
        </w:rPr>
        <w:t>Paslaugos turi būti suteiktos ne vėliau kaip</w:t>
      </w:r>
      <w:r w:rsidR="007064EF" w:rsidRPr="00634F34">
        <w:rPr>
          <w:sz w:val="24"/>
          <w:szCs w:val="24"/>
          <w:lang w:val="lt-LT"/>
        </w:rPr>
        <w:t xml:space="preserve"> </w:t>
      </w:r>
      <w:r w:rsidRPr="00634F34">
        <w:rPr>
          <w:sz w:val="24"/>
          <w:szCs w:val="24"/>
          <w:lang w:val="lt-LT"/>
        </w:rPr>
        <w:t>per</w:t>
      </w:r>
      <w:r w:rsidR="00C46789" w:rsidRPr="00634F34">
        <w:rPr>
          <w:sz w:val="24"/>
          <w:szCs w:val="24"/>
          <w:lang w:val="lt-LT"/>
        </w:rPr>
        <w:t xml:space="preserve"> </w:t>
      </w:r>
      <w:r w:rsidR="00634F34">
        <w:rPr>
          <w:sz w:val="24"/>
          <w:szCs w:val="24"/>
          <w:lang w:val="lt-LT"/>
        </w:rPr>
        <w:t xml:space="preserve">35 d. d. </w:t>
      </w:r>
      <w:r w:rsidRPr="00634F34">
        <w:rPr>
          <w:sz w:val="24"/>
          <w:szCs w:val="24"/>
          <w:lang w:val="lt-LT"/>
        </w:rPr>
        <w:t xml:space="preserve">nuo </w:t>
      </w:r>
      <w:r w:rsidR="00FA122B" w:rsidRPr="00634F34">
        <w:rPr>
          <w:sz w:val="24"/>
          <w:szCs w:val="24"/>
          <w:lang w:val="lt-LT"/>
        </w:rPr>
        <w:t>S</w:t>
      </w:r>
      <w:r w:rsidRPr="00634F34">
        <w:rPr>
          <w:sz w:val="24"/>
          <w:szCs w:val="24"/>
          <w:lang w:val="lt-LT"/>
        </w:rPr>
        <w:t>utarties įsigaliojimo.</w:t>
      </w:r>
      <w:r w:rsidR="00340C21" w:rsidRPr="00634F34">
        <w:rPr>
          <w:sz w:val="24"/>
          <w:szCs w:val="24"/>
          <w:lang w:val="lt-LT"/>
        </w:rPr>
        <w:t xml:space="preserve"> </w:t>
      </w:r>
    </w:p>
    <w:p w14:paraId="2E4CC4CD" w14:textId="77777777" w:rsidR="00787E47" w:rsidRPr="00634F34" w:rsidRDefault="00787E47" w:rsidP="00787E47">
      <w:pPr>
        <w:pStyle w:val="Sraopastraipa"/>
        <w:tabs>
          <w:tab w:val="left" w:pos="709"/>
          <w:tab w:val="left" w:pos="1276"/>
          <w:tab w:val="left" w:pos="4111"/>
        </w:tabs>
        <w:spacing w:line="360" w:lineRule="auto"/>
        <w:ind w:left="709"/>
        <w:jc w:val="both"/>
        <w:rPr>
          <w:b/>
          <w:bCs/>
          <w:caps/>
          <w:sz w:val="24"/>
          <w:szCs w:val="24"/>
          <w:lang w:val="lt-LT"/>
        </w:rPr>
      </w:pPr>
    </w:p>
    <w:p w14:paraId="4A90355B" w14:textId="269080CF" w:rsidR="001D3437" w:rsidRPr="00936096" w:rsidRDefault="00264051" w:rsidP="00B45FCA">
      <w:pPr>
        <w:pStyle w:val="Sraopastraipa"/>
        <w:numPr>
          <w:ilvl w:val="0"/>
          <w:numId w:val="2"/>
        </w:numPr>
        <w:tabs>
          <w:tab w:val="left" w:pos="4111"/>
        </w:tabs>
        <w:spacing w:line="360" w:lineRule="auto"/>
        <w:ind w:hanging="283"/>
        <w:jc w:val="center"/>
        <w:rPr>
          <w:b/>
          <w:bCs/>
          <w:caps/>
          <w:sz w:val="24"/>
          <w:szCs w:val="24"/>
          <w:lang w:val="lt-LT"/>
        </w:rPr>
      </w:pPr>
      <w:r w:rsidRPr="00936096">
        <w:rPr>
          <w:b/>
          <w:bCs/>
          <w:sz w:val="24"/>
          <w:szCs w:val="24"/>
        </w:rPr>
        <w:t>ŠALIŲ ĮSIPAREIGOJIMAI</w:t>
      </w:r>
      <w:r w:rsidRPr="00936096">
        <w:rPr>
          <w:b/>
          <w:bCs/>
          <w:caps/>
          <w:sz w:val="24"/>
          <w:szCs w:val="24"/>
          <w:lang w:val="lt-LT"/>
        </w:rPr>
        <w:t xml:space="preserve"> </w:t>
      </w:r>
    </w:p>
    <w:p w14:paraId="195BC458" w14:textId="77777777" w:rsidR="001D3437" w:rsidRPr="00936096" w:rsidRDefault="001D3437" w:rsidP="00936096">
      <w:pPr>
        <w:tabs>
          <w:tab w:val="left" w:pos="4111"/>
        </w:tabs>
        <w:spacing w:line="360" w:lineRule="auto"/>
        <w:contextualSpacing/>
        <w:jc w:val="both"/>
        <w:rPr>
          <w:b/>
          <w:bCs/>
          <w:caps/>
          <w:sz w:val="24"/>
          <w:szCs w:val="24"/>
          <w:lang w:val="lt-LT"/>
        </w:rPr>
      </w:pPr>
    </w:p>
    <w:p w14:paraId="5CD60FB6" w14:textId="77777777" w:rsidR="00E439FF" w:rsidRPr="00936096" w:rsidRDefault="00340C21" w:rsidP="00CE2F01">
      <w:pPr>
        <w:pStyle w:val="Sraopastraipa"/>
        <w:numPr>
          <w:ilvl w:val="0"/>
          <w:numId w:val="4"/>
        </w:numPr>
        <w:tabs>
          <w:tab w:val="left" w:pos="1276"/>
        </w:tabs>
        <w:spacing w:line="360" w:lineRule="auto"/>
        <w:ind w:left="0" w:firstLine="709"/>
        <w:jc w:val="both"/>
        <w:rPr>
          <w:color w:val="000000" w:themeColor="text1"/>
          <w:sz w:val="24"/>
          <w:szCs w:val="24"/>
          <w:lang w:val="lt-LT"/>
        </w:rPr>
      </w:pPr>
      <w:r w:rsidRPr="00936096">
        <w:rPr>
          <w:color w:val="000000" w:themeColor="text1"/>
          <w:sz w:val="24"/>
          <w:szCs w:val="24"/>
          <w:lang w:val="lt-LT"/>
        </w:rPr>
        <w:t>Užsakovas įsipareigoja:</w:t>
      </w:r>
      <w:r w:rsidR="00E439FF" w:rsidRPr="00936096">
        <w:rPr>
          <w:color w:val="000000" w:themeColor="text1"/>
          <w:sz w:val="24"/>
          <w:szCs w:val="24"/>
          <w:lang w:val="lt-LT"/>
        </w:rPr>
        <w:t xml:space="preserve"> </w:t>
      </w:r>
    </w:p>
    <w:p w14:paraId="698F5ACD" w14:textId="77777777" w:rsidR="00B81ADA" w:rsidRPr="00936096" w:rsidRDefault="00E439FF" w:rsidP="00CE2F01">
      <w:pPr>
        <w:pStyle w:val="Sraopastraipa"/>
        <w:numPr>
          <w:ilvl w:val="1"/>
          <w:numId w:val="6"/>
        </w:numPr>
        <w:tabs>
          <w:tab w:val="left" w:pos="1276"/>
        </w:tabs>
        <w:spacing w:line="360" w:lineRule="auto"/>
        <w:ind w:left="0" w:firstLine="710"/>
        <w:jc w:val="both"/>
        <w:rPr>
          <w:color w:val="000000" w:themeColor="text1"/>
          <w:sz w:val="24"/>
          <w:szCs w:val="24"/>
          <w:lang w:val="lt-LT"/>
        </w:rPr>
      </w:pPr>
      <w:r w:rsidRPr="00936096">
        <w:rPr>
          <w:color w:val="000000" w:themeColor="text1"/>
          <w:sz w:val="24"/>
          <w:szCs w:val="24"/>
          <w:lang w:val="lt-LT"/>
        </w:rPr>
        <w:t>laiku atsiskaityti su Vykdytoju už tinkamai suteiktas Paslaugas Sutartyje numatytais terminais ir tvarka;</w:t>
      </w:r>
      <w:r w:rsidR="00B81ADA" w:rsidRPr="00936096">
        <w:rPr>
          <w:color w:val="000000" w:themeColor="text1"/>
          <w:sz w:val="24"/>
          <w:szCs w:val="24"/>
          <w:lang w:val="lt-LT"/>
        </w:rPr>
        <w:t xml:space="preserve"> </w:t>
      </w:r>
    </w:p>
    <w:p w14:paraId="18BBABFD" w14:textId="77777777" w:rsidR="00B81ADA" w:rsidRPr="00936096" w:rsidRDefault="00E439FF" w:rsidP="00CE2F01">
      <w:pPr>
        <w:pStyle w:val="Sraopastraipa"/>
        <w:numPr>
          <w:ilvl w:val="1"/>
          <w:numId w:val="6"/>
        </w:numPr>
        <w:spacing w:line="360" w:lineRule="auto"/>
        <w:ind w:left="1276" w:hanging="566"/>
        <w:jc w:val="both"/>
        <w:rPr>
          <w:color w:val="000000" w:themeColor="text1"/>
          <w:sz w:val="24"/>
          <w:szCs w:val="24"/>
          <w:lang w:val="lt-LT"/>
        </w:rPr>
      </w:pPr>
      <w:r w:rsidRPr="00936096">
        <w:rPr>
          <w:color w:val="000000" w:themeColor="text1"/>
          <w:sz w:val="24"/>
          <w:szCs w:val="24"/>
          <w:lang w:val="lt-LT"/>
        </w:rPr>
        <w:t>pasirašyti Paslaugų perdavimo-priėmimo aktą, jei Paslaugos suteiktos tinkamai;</w:t>
      </w:r>
      <w:r w:rsidR="00B81ADA" w:rsidRPr="00936096">
        <w:rPr>
          <w:color w:val="000000" w:themeColor="text1"/>
          <w:sz w:val="24"/>
          <w:szCs w:val="24"/>
          <w:lang w:val="lt-LT"/>
        </w:rPr>
        <w:t xml:space="preserve"> </w:t>
      </w:r>
    </w:p>
    <w:p w14:paraId="7B467EC7" w14:textId="77777777" w:rsidR="00B81ADA" w:rsidRPr="00936096" w:rsidRDefault="00E439FF" w:rsidP="00CE2F01">
      <w:pPr>
        <w:pStyle w:val="Sraopastraipa"/>
        <w:numPr>
          <w:ilvl w:val="1"/>
          <w:numId w:val="6"/>
        </w:numPr>
        <w:spacing w:line="360" w:lineRule="auto"/>
        <w:ind w:left="0" w:firstLine="710"/>
        <w:jc w:val="both"/>
        <w:rPr>
          <w:color w:val="000000" w:themeColor="text1"/>
          <w:sz w:val="24"/>
          <w:szCs w:val="24"/>
          <w:lang w:val="lt-LT"/>
        </w:rPr>
      </w:pPr>
      <w:r w:rsidRPr="00936096">
        <w:rPr>
          <w:color w:val="000000" w:themeColor="text1"/>
          <w:sz w:val="24"/>
          <w:szCs w:val="24"/>
          <w:lang w:val="lt-LT"/>
        </w:rPr>
        <w:t>bendradarbiauti su Vykdytoju ir suteikti jam visą reikalingą informaciją ir dokumentus, kurių pastarasis gali pagrįstai prašyti, kad galėtų tinkamai vykdyti Sutartį;</w:t>
      </w:r>
      <w:r w:rsidR="00B81ADA" w:rsidRPr="00936096">
        <w:rPr>
          <w:color w:val="000000" w:themeColor="text1"/>
          <w:sz w:val="24"/>
          <w:szCs w:val="24"/>
          <w:lang w:val="lt-LT"/>
        </w:rPr>
        <w:t xml:space="preserve"> </w:t>
      </w:r>
    </w:p>
    <w:p w14:paraId="7BFC1996" w14:textId="77777777" w:rsidR="002E1B22" w:rsidRPr="00343C1E" w:rsidRDefault="00E439FF" w:rsidP="001974A8">
      <w:pPr>
        <w:pStyle w:val="Sraopastraipa"/>
        <w:numPr>
          <w:ilvl w:val="1"/>
          <w:numId w:val="6"/>
        </w:numPr>
        <w:spacing w:line="360" w:lineRule="auto"/>
        <w:ind w:left="0" w:firstLine="710"/>
        <w:jc w:val="both"/>
        <w:rPr>
          <w:color w:val="000000" w:themeColor="text1"/>
          <w:sz w:val="24"/>
          <w:szCs w:val="24"/>
          <w:lang w:val="lt-LT"/>
        </w:rPr>
      </w:pPr>
      <w:r w:rsidRPr="00936096">
        <w:rPr>
          <w:color w:val="000000" w:themeColor="text1"/>
          <w:sz w:val="24"/>
          <w:szCs w:val="24"/>
          <w:lang w:val="lt-LT"/>
        </w:rPr>
        <w:lastRenderedPageBreak/>
        <w:t xml:space="preserve">tinkamai vykdyti kitus įsipareigojimus, numatytus Sutartyje ir galiojančiuose Lietuvos </w:t>
      </w:r>
      <w:r w:rsidRPr="00343C1E">
        <w:rPr>
          <w:color w:val="000000" w:themeColor="text1"/>
          <w:sz w:val="24"/>
          <w:szCs w:val="24"/>
          <w:lang w:val="lt-LT"/>
        </w:rPr>
        <w:t>Respublikos teisės aktuose.</w:t>
      </w:r>
      <w:r w:rsidR="00B76085" w:rsidRPr="00343C1E">
        <w:rPr>
          <w:color w:val="000000" w:themeColor="text1"/>
          <w:sz w:val="24"/>
          <w:szCs w:val="24"/>
          <w:lang w:val="lt-LT"/>
        </w:rPr>
        <w:t xml:space="preserve"> </w:t>
      </w:r>
    </w:p>
    <w:p w14:paraId="5D9A0569" w14:textId="77777777" w:rsidR="00042DFF" w:rsidRPr="00A535CD" w:rsidRDefault="004B55AE" w:rsidP="00BD5515">
      <w:pPr>
        <w:pStyle w:val="Sraopastraipa"/>
        <w:numPr>
          <w:ilvl w:val="0"/>
          <w:numId w:val="4"/>
        </w:numPr>
        <w:tabs>
          <w:tab w:val="left" w:pos="1276"/>
        </w:tabs>
        <w:spacing w:line="360" w:lineRule="auto"/>
        <w:ind w:left="0" w:firstLine="709"/>
        <w:jc w:val="both"/>
        <w:rPr>
          <w:color w:val="000000" w:themeColor="text1"/>
          <w:sz w:val="24"/>
          <w:szCs w:val="24"/>
          <w:lang w:val="lt-LT"/>
        </w:rPr>
      </w:pPr>
      <w:r w:rsidRPr="00A535CD">
        <w:rPr>
          <w:sz w:val="24"/>
          <w:szCs w:val="24"/>
          <w:lang w:val="lt-LT"/>
        </w:rPr>
        <w:t>Užsakovas turi teisę</w:t>
      </w:r>
      <w:r w:rsidR="009E51BA" w:rsidRPr="00A535CD">
        <w:rPr>
          <w:sz w:val="24"/>
          <w:szCs w:val="24"/>
          <w:lang w:val="lt-LT"/>
        </w:rPr>
        <w:t>:</w:t>
      </w:r>
      <w:r w:rsidR="00042DFF" w:rsidRPr="00A535CD">
        <w:rPr>
          <w:sz w:val="24"/>
          <w:szCs w:val="24"/>
          <w:lang w:val="lt-LT"/>
        </w:rPr>
        <w:t xml:space="preserve"> </w:t>
      </w:r>
    </w:p>
    <w:p w14:paraId="3D4CB0FB" w14:textId="40D1D036" w:rsidR="00042DFF" w:rsidRPr="00A535CD" w:rsidRDefault="00895B12" w:rsidP="00BD5515">
      <w:pPr>
        <w:pStyle w:val="Sraopastraipa"/>
        <w:numPr>
          <w:ilvl w:val="1"/>
          <w:numId w:val="10"/>
        </w:numPr>
        <w:tabs>
          <w:tab w:val="left" w:pos="1276"/>
        </w:tabs>
        <w:spacing w:line="360" w:lineRule="auto"/>
        <w:ind w:left="0" w:firstLine="709"/>
        <w:jc w:val="both"/>
        <w:rPr>
          <w:color w:val="000000" w:themeColor="text1"/>
          <w:sz w:val="24"/>
          <w:szCs w:val="24"/>
          <w:lang w:val="lt-LT"/>
        </w:rPr>
      </w:pPr>
      <w:r w:rsidRPr="00A535CD">
        <w:rPr>
          <w:sz w:val="24"/>
          <w:szCs w:val="24"/>
          <w:lang w:val="lt-LT"/>
        </w:rPr>
        <w:t>raštu teikti Vykdytojui pastabas dėl suteiktų Paslaugų kokybės, nurodant suteiktų Paslaugų trūkumus bei nustatant terminą, per kurį Vykdytojas privalo nurodytus trūkumus pašalinti.</w:t>
      </w:r>
      <w:r w:rsidR="00042DFF" w:rsidRPr="00A535CD">
        <w:rPr>
          <w:sz w:val="24"/>
          <w:szCs w:val="24"/>
          <w:lang w:val="lt-LT"/>
        </w:rPr>
        <w:t xml:space="preserve"> </w:t>
      </w:r>
    </w:p>
    <w:p w14:paraId="15BE12F1" w14:textId="5DF1C702" w:rsidR="004B55AE" w:rsidRPr="00A535CD" w:rsidRDefault="004B55AE" w:rsidP="001974A8">
      <w:pPr>
        <w:pStyle w:val="Sraopastraipa"/>
        <w:numPr>
          <w:ilvl w:val="1"/>
          <w:numId w:val="10"/>
        </w:numPr>
        <w:spacing w:line="360" w:lineRule="auto"/>
        <w:ind w:left="0" w:firstLine="709"/>
        <w:jc w:val="both"/>
        <w:rPr>
          <w:color w:val="000000" w:themeColor="text1"/>
          <w:sz w:val="24"/>
          <w:szCs w:val="24"/>
          <w:lang w:val="lt-LT"/>
        </w:rPr>
      </w:pPr>
      <w:r w:rsidRPr="00A535CD">
        <w:rPr>
          <w:sz w:val="24"/>
          <w:szCs w:val="24"/>
          <w:lang w:val="lt-LT"/>
        </w:rPr>
        <w:t>pareikalauti, kad Vykdytojas pateiktų Užsakovui visą jo prašomą informaciją apie Paslaugų teikimą žodžiu arba raštu.</w:t>
      </w:r>
    </w:p>
    <w:p w14:paraId="008886F7" w14:textId="77777777" w:rsidR="00D22E07" w:rsidRPr="00343C1E" w:rsidRDefault="006163CD" w:rsidP="00BD5515">
      <w:pPr>
        <w:pStyle w:val="Sraopastraipa"/>
        <w:numPr>
          <w:ilvl w:val="0"/>
          <w:numId w:val="4"/>
        </w:numPr>
        <w:tabs>
          <w:tab w:val="left" w:pos="1276"/>
        </w:tabs>
        <w:spacing w:line="360" w:lineRule="auto"/>
        <w:ind w:left="0" w:firstLine="709"/>
        <w:jc w:val="both"/>
        <w:rPr>
          <w:color w:val="000000" w:themeColor="text1"/>
          <w:sz w:val="24"/>
          <w:szCs w:val="24"/>
          <w:lang w:val="lt-LT"/>
        </w:rPr>
      </w:pPr>
      <w:r w:rsidRPr="00343C1E">
        <w:rPr>
          <w:sz w:val="24"/>
          <w:szCs w:val="24"/>
          <w:lang w:val="lt-LT"/>
        </w:rPr>
        <w:t>Vykdytojas įsipareigoja:</w:t>
      </w:r>
      <w:r w:rsidR="00D22E07" w:rsidRPr="00343C1E">
        <w:rPr>
          <w:sz w:val="24"/>
          <w:szCs w:val="24"/>
          <w:lang w:val="lt-LT"/>
        </w:rPr>
        <w:t xml:space="preserve"> </w:t>
      </w:r>
    </w:p>
    <w:p w14:paraId="08912871" w14:textId="77777777" w:rsidR="00D22E07" w:rsidRPr="001F252F" w:rsidRDefault="00D22E07" w:rsidP="00BD5515">
      <w:pPr>
        <w:pStyle w:val="Sraopastraipa"/>
        <w:numPr>
          <w:ilvl w:val="1"/>
          <w:numId w:val="8"/>
        </w:numPr>
        <w:tabs>
          <w:tab w:val="left" w:pos="1276"/>
        </w:tabs>
        <w:spacing w:line="360" w:lineRule="auto"/>
        <w:ind w:left="0" w:firstLine="709"/>
        <w:jc w:val="both"/>
        <w:rPr>
          <w:color w:val="000000" w:themeColor="text1"/>
          <w:sz w:val="24"/>
          <w:szCs w:val="24"/>
          <w:lang w:val="lt-LT"/>
        </w:rPr>
      </w:pPr>
      <w:r w:rsidRPr="00936096">
        <w:rPr>
          <w:sz w:val="24"/>
          <w:szCs w:val="24"/>
          <w:lang w:val="lt-LT"/>
        </w:rPr>
        <w:t xml:space="preserve">rūpestingai, laiku ir profesionaliai suteikti Paslaugas, vadovaudamasis Sutarties </w:t>
      </w:r>
      <w:r w:rsidRPr="001F252F">
        <w:rPr>
          <w:sz w:val="24"/>
          <w:szCs w:val="24"/>
          <w:lang w:val="lt-LT"/>
        </w:rPr>
        <w:t xml:space="preserve">nuostatomis, bei savo pateiktu pasiūlymu; </w:t>
      </w:r>
    </w:p>
    <w:p w14:paraId="2707AEC0" w14:textId="77777777" w:rsidR="00634F34" w:rsidRPr="00824B9A" w:rsidRDefault="001F252F" w:rsidP="00634F34">
      <w:pPr>
        <w:pStyle w:val="Sraopastraipa"/>
        <w:numPr>
          <w:ilvl w:val="1"/>
          <w:numId w:val="8"/>
        </w:numPr>
        <w:tabs>
          <w:tab w:val="left" w:pos="1276"/>
        </w:tabs>
        <w:spacing w:line="360" w:lineRule="auto"/>
        <w:ind w:left="0" w:firstLine="709"/>
        <w:jc w:val="both"/>
        <w:rPr>
          <w:color w:val="000000" w:themeColor="text1"/>
          <w:sz w:val="24"/>
          <w:szCs w:val="24"/>
          <w:lang w:val="lt-LT"/>
        </w:rPr>
      </w:pPr>
      <w:r w:rsidRPr="00824B9A">
        <w:rPr>
          <w:sz w:val="24"/>
          <w:szCs w:val="24"/>
          <w:lang w:val="lt-LT"/>
        </w:rPr>
        <w:t>ne vėliau nei</w:t>
      </w:r>
      <w:r w:rsidR="00634F34" w:rsidRPr="00824B9A">
        <w:rPr>
          <w:sz w:val="24"/>
          <w:szCs w:val="24"/>
          <w:lang w:val="lt-LT"/>
        </w:rPr>
        <w:t>:</w:t>
      </w:r>
    </w:p>
    <w:p w14:paraId="573E05AF" w14:textId="77777777" w:rsidR="00824B9A" w:rsidRDefault="00634F34" w:rsidP="00824B9A">
      <w:pPr>
        <w:pStyle w:val="Sraopastraipa"/>
        <w:tabs>
          <w:tab w:val="left" w:pos="1276"/>
        </w:tabs>
        <w:spacing w:line="360" w:lineRule="auto"/>
        <w:ind w:left="0" w:firstLine="709"/>
        <w:jc w:val="both"/>
        <w:rPr>
          <w:sz w:val="24"/>
          <w:szCs w:val="24"/>
          <w:lang w:val="lt-LT"/>
        </w:rPr>
      </w:pPr>
      <w:r w:rsidRPr="00824B9A">
        <w:rPr>
          <w:sz w:val="24"/>
          <w:szCs w:val="24"/>
          <w:lang w:val="lt-LT"/>
        </w:rPr>
        <w:t>6.2.1</w:t>
      </w:r>
      <w:r w:rsidR="001F252F" w:rsidRPr="00824B9A">
        <w:rPr>
          <w:sz w:val="24"/>
          <w:szCs w:val="24"/>
          <w:lang w:val="lt-LT"/>
        </w:rPr>
        <w:t xml:space="preserve"> per </w:t>
      </w:r>
      <w:r w:rsidR="00824B9A" w:rsidRPr="00824B9A">
        <w:rPr>
          <w:sz w:val="24"/>
          <w:szCs w:val="24"/>
          <w:lang w:val="lt-LT"/>
        </w:rPr>
        <w:t>7</w:t>
      </w:r>
      <w:r w:rsidR="006739FE" w:rsidRPr="00824B9A">
        <w:rPr>
          <w:sz w:val="24"/>
          <w:szCs w:val="24"/>
          <w:lang w:val="lt-LT"/>
        </w:rPr>
        <w:t xml:space="preserve"> d. d. </w:t>
      </w:r>
      <w:r w:rsidR="001F252F" w:rsidRPr="00824B9A">
        <w:rPr>
          <w:sz w:val="24"/>
          <w:szCs w:val="24"/>
          <w:lang w:val="lt-LT"/>
        </w:rPr>
        <w:t>nuo Sutarties įsigaliojimo parengti ir pristatyti darbus, numatytus</w:t>
      </w:r>
      <w:r w:rsidR="00D22E07" w:rsidRPr="00824B9A">
        <w:rPr>
          <w:sz w:val="24"/>
          <w:szCs w:val="24"/>
          <w:lang w:val="lt-LT"/>
        </w:rPr>
        <w:t xml:space="preserve"> </w:t>
      </w:r>
      <w:r w:rsidR="00313C71" w:rsidRPr="00824B9A">
        <w:rPr>
          <w:sz w:val="24"/>
          <w:szCs w:val="24"/>
          <w:lang w:val="lt-LT"/>
        </w:rPr>
        <w:t>2</w:t>
      </w:r>
      <w:r w:rsidR="00D22E07" w:rsidRPr="00824B9A">
        <w:rPr>
          <w:sz w:val="24"/>
          <w:szCs w:val="24"/>
          <w:lang w:val="lt-LT"/>
        </w:rPr>
        <w:t>.</w:t>
      </w:r>
      <w:r w:rsidR="00313C71" w:rsidRPr="00824B9A">
        <w:rPr>
          <w:sz w:val="24"/>
          <w:szCs w:val="24"/>
          <w:lang w:val="lt-LT"/>
        </w:rPr>
        <w:t>1.</w:t>
      </w:r>
      <w:r w:rsidRPr="00824B9A">
        <w:rPr>
          <w:sz w:val="24"/>
          <w:szCs w:val="24"/>
          <w:lang w:val="lt-LT"/>
        </w:rPr>
        <w:t xml:space="preserve"> </w:t>
      </w:r>
      <w:r w:rsidR="00D22E07" w:rsidRPr="00824B9A">
        <w:rPr>
          <w:sz w:val="24"/>
          <w:szCs w:val="24"/>
          <w:lang w:val="lt-LT"/>
        </w:rPr>
        <w:t>papunk</w:t>
      </w:r>
      <w:r w:rsidR="00B92D55" w:rsidRPr="00824B9A">
        <w:rPr>
          <w:sz w:val="24"/>
          <w:szCs w:val="24"/>
          <w:lang w:val="lt-LT"/>
        </w:rPr>
        <w:t>tyje</w:t>
      </w:r>
      <w:r w:rsidR="00D0230F" w:rsidRPr="00824B9A">
        <w:rPr>
          <w:sz w:val="24"/>
          <w:szCs w:val="24"/>
          <w:lang w:val="lt-LT"/>
        </w:rPr>
        <w:t>;</w:t>
      </w:r>
    </w:p>
    <w:p w14:paraId="6F8705B6" w14:textId="77777777" w:rsidR="00824B9A" w:rsidRDefault="00634F34" w:rsidP="00824B9A">
      <w:pPr>
        <w:pStyle w:val="Sraopastraipa"/>
        <w:tabs>
          <w:tab w:val="left" w:pos="1276"/>
        </w:tabs>
        <w:spacing w:line="360" w:lineRule="auto"/>
        <w:ind w:left="0" w:firstLine="709"/>
        <w:jc w:val="both"/>
        <w:rPr>
          <w:sz w:val="24"/>
          <w:szCs w:val="24"/>
          <w:lang w:val="lt-LT"/>
        </w:rPr>
      </w:pPr>
      <w:r w:rsidRPr="00824B9A">
        <w:rPr>
          <w:sz w:val="24"/>
          <w:szCs w:val="24"/>
          <w:lang w:val="lt-LT"/>
        </w:rPr>
        <w:t>6.2.2.</w:t>
      </w:r>
      <w:r w:rsidR="002254D1" w:rsidRPr="00824B9A">
        <w:rPr>
          <w:sz w:val="24"/>
          <w:szCs w:val="24"/>
          <w:lang w:val="lt-LT"/>
        </w:rPr>
        <w:t xml:space="preserve"> ne vėliau kaip per </w:t>
      </w:r>
      <w:r w:rsidR="00824B9A" w:rsidRPr="00824B9A">
        <w:rPr>
          <w:sz w:val="24"/>
          <w:szCs w:val="24"/>
          <w:lang w:val="lt-LT"/>
        </w:rPr>
        <w:t>12</w:t>
      </w:r>
      <w:r w:rsidR="007E4708" w:rsidRPr="00824B9A">
        <w:rPr>
          <w:sz w:val="24"/>
          <w:szCs w:val="24"/>
          <w:lang w:val="lt-LT"/>
        </w:rPr>
        <w:t xml:space="preserve"> d. d. nuo Sutarties įsigaliojimo parengti ir pristatyti darbus, numatytus 2.</w:t>
      </w:r>
      <w:r w:rsidR="00FE0738" w:rsidRPr="00824B9A">
        <w:rPr>
          <w:sz w:val="24"/>
          <w:szCs w:val="24"/>
          <w:lang w:val="lt-LT"/>
        </w:rPr>
        <w:t>2</w:t>
      </w:r>
      <w:r w:rsidR="007E4708" w:rsidRPr="00824B9A">
        <w:rPr>
          <w:sz w:val="24"/>
          <w:szCs w:val="24"/>
          <w:lang w:val="lt-LT"/>
        </w:rPr>
        <w:t>. papunktyje</w:t>
      </w:r>
      <w:r w:rsidR="009801F2" w:rsidRPr="00824B9A">
        <w:rPr>
          <w:sz w:val="24"/>
          <w:szCs w:val="24"/>
          <w:lang w:val="lt-LT"/>
        </w:rPr>
        <w:t>;</w:t>
      </w:r>
    </w:p>
    <w:p w14:paraId="5E7E98F2" w14:textId="77777777" w:rsidR="00824B9A" w:rsidRDefault="00634F34" w:rsidP="00824B9A">
      <w:pPr>
        <w:pStyle w:val="Sraopastraipa"/>
        <w:tabs>
          <w:tab w:val="left" w:pos="1276"/>
        </w:tabs>
        <w:spacing w:line="360" w:lineRule="auto"/>
        <w:ind w:left="0" w:firstLine="709"/>
        <w:jc w:val="both"/>
        <w:rPr>
          <w:sz w:val="24"/>
          <w:szCs w:val="24"/>
          <w:lang w:val="lt-LT"/>
        </w:rPr>
      </w:pPr>
      <w:r w:rsidRPr="00824B9A">
        <w:rPr>
          <w:sz w:val="24"/>
          <w:szCs w:val="24"/>
          <w:lang w:val="lt-LT"/>
        </w:rPr>
        <w:t>6.2.3.</w:t>
      </w:r>
      <w:r w:rsidR="00FE0738" w:rsidRPr="00824B9A">
        <w:rPr>
          <w:sz w:val="24"/>
          <w:szCs w:val="24"/>
          <w:lang w:val="lt-LT"/>
        </w:rPr>
        <w:t xml:space="preserve"> ne vėliau kaip per </w:t>
      </w:r>
      <w:r w:rsidR="00824B9A" w:rsidRPr="00824B9A">
        <w:rPr>
          <w:sz w:val="24"/>
          <w:szCs w:val="24"/>
          <w:lang w:val="lt-LT"/>
        </w:rPr>
        <w:t>17</w:t>
      </w:r>
      <w:r w:rsidR="00FE0738" w:rsidRPr="00824B9A">
        <w:rPr>
          <w:sz w:val="24"/>
          <w:szCs w:val="24"/>
          <w:lang w:val="lt-LT"/>
        </w:rPr>
        <w:t xml:space="preserve"> d. d. nuo Sutarties įsigaliojimo parengti ir pristatyti darbus, numatytus 2.3. papunktyje</w:t>
      </w:r>
      <w:r w:rsidR="009801F2" w:rsidRPr="00824B9A">
        <w:rPr>
          <w:sz w:val="24"/>
          <w:szCs w:val="24"/>
          <w:lang w:val="lt-LT"/>
        </w:rPr>
        <w:t>;</w:t>
      </w:r>
      <w:r w:rsidR="00FE0738" w:rsidRPr="00824B9A">
        <w:rPr>
          <w:sz w:val="24"/>
          <w:szCs w:val="24"/>
          <w:lang w:val="lt-LT"/>
        </w:rPr>
        <w:t xml:space="preserve"> </w:t>
      </w:r>
    </w:p>
    <w:p w14:paraId="18F49A55" w14:textId="46EBC8AE" w:rsidR="00EE12E4" w:rsidRPr="00824B9A" w:rsidRDefault="00634F34" w:rsidP="00824B9A">
      <w:pPr>
        <w:pStyle w:val="Sraopastraipa"/>
        <w:tabs>
          <w:tab w:val="left" w:pos="1276"/>
        </w:tabs>
        <w:spacing w:line="360" w:lineRule="auto"/>
        <w:ind w:left="0" w:firstLine="709"/>
        <w:jc w:val="both"/>
        <w:rPr>
          <w:sz w:val="24"/>
          <w:szCs w:val="24"/>
          <w:lang w:val="lt-LT"/>
        </w:rPr>
      </w:pPr>
      <w:r w:rsidRPr="00824B9A">
        <w:rPr>
          <w:sz w:val="24"/>
          <w:szCs w:val="24"/>
          <w:lang w:val="lt-LT"/>
        </w:rPr>
        <w:t xml:space="preserve">6.2.4. </w:t>
      </w:r>
      <w:r w:rsidR="00FE0738" w:rsidRPr="00824B9A">
        <w:rPr>
          <w:sz w:val="24"/>
          <w:szCs w:val="24"/>
          <w:lang w:val="lt-LT"/>
        </w:rPr>
        <w:t xml:space="preserve">ne vėliau kaip per </w:t>
      </w:r>
      <w:r w:rsidR="00824B9A" w:rsidRPr="00824B9A">
        <w:rPr>
          <w:sz w:val="24"/>
          <w:szCs w:val="24"/>
          <w:lang w:val="lt-LT"/>
        </w:rPr>
        <w:t>22</w:t>
      </w:r>
      <w:r w:rsidR="00FE0738" w:rsidRPr="00824B9A">
        <w:rPr>
          <w:sz w:val="24"/>
          <w:szCs w:val="24"/>
          <w:lang w:val="lt-LT"/>
        </w:rPr>
        <w:t xml:space="preserve"> d. d. nuo Sutarties įsigaliojimo parengti ir pristatyti darbus, numatytus 2.4. papunktyje</w:t>
      </w:r>
      <w:r w:rsidRPr="00824B9A">
        <w:rPr>
          <w:sz w:val="24"/>
          <w:szCs w:val="24"/>
          <w:lang w:val="lt-LT"/>
        </w:rPr>
        <w:t>.</w:t>
      </w:r>
    </w:p>
    <w:p w14:paraId="66DC816C" w14:textId="77777777" w:rsidR="00EE12E4" w:rsidRPr="00936096" w:rsidRDefault="00DD3944" w:rsidP="00BD5515">
      <w:pPr>
        <w:pStyle w:val="Sraopastraipa"/>
        <w:numPr>
          <w:ilvl w:val="1"/>
          <w:numId w:val="8"/>
        </w:numPr>
        <w:tabs>
          <w:tab w:val="left" w:pos="1276"/>
        </w:tabs>
        <w:spacing w:line="360" w:lineRule="auto"/>
        <w:ind w:left="0" w:firstLine="709"/>
        <w:jc w:val="both"/>
        <w:rPr>
          <w:color w:val="000000" w:themeColor="text1"/>
          <w:sz w:val="24"/>
          <w:szCs w:val="24"/>
          <w:lang w:val="lt-LT"/>
        </w:rPr>
      </w:pPr>
      <w:r w:rsidRPr="00936096">
        <w:rPr>
          <w:sz w:val="24"/>
          <w:szCs w:val="24"/>
          <w:lang w:val="lt-LT"/>
        </w:rPr>
        <w:t>Užsakovui pateikus pastabas dėl Paslaugų teikimo ar konkrečių atliktų darbų, nurodytų Sutarties 1.2 papunktyje, nedelsiant, tačiau ne ilgiau kaip per 5 darbo dienas, koreguoti atliktą darbą ir pateikti patikslintą variantą Užsakovui;</w:t>
      </w:r>
      <w:r w:rsidR="00EE12E4" w:rsidRPr="00936096">
        <w:rPr>
          <w:sz w:val="24"/>
          <w:szCs w:val="24"/>
          <w:lang w:val="lt-LT"/>
        </w:rPr>
        <w:t xml:space="preserve"> </w:t>
      </w:r>
    </w:p>
    <w:p w14:paraId="2C22FE32" w14:textId="77777777" w:rsidR="00EE12E4" w:rsidRPr="00936096" w:rsidRDefault="00DD3944" w:rsidP="00BD5515">
      <w:pPr>
        <w:pStyle w:val="Sraopastraipa"/>
        <w:numPr>
          <w:ilvl w:val="1"/>
          <w:numId w:val="8"/>
        </w:numPr>
        <w:tabs>
          <w:tab w:val="left" w:pos="1276"/>
        </w:tabs>
        <w:spacing w:line="360" w:lineRule="auto"/>
        <w:ind w:left="0" w:firstLine="709"/>
        <w:jc w:val="both"/>
        <w:rPr>
          <w:color w:val="000000" w:themeColor="text1"/>
          <w:sz w:val="24"/>
          <w:szCs w:val="24"/>
          <w:lang w:val="lt-LT"/>
        </w:rPr>
      </w:pPr>
      <w:r w:rsidRPr="00936096">
        <w:rPr>
          <w:sz w:val="24"/>
          <w:szCs w:val="24"/>
          <w:lang w:val="lt-LT"/>
        </w:rPr>
        <w:t>bendradarbiauti su Užsakovu, vadovautis jo teikiamomis pastabomis, atsižvelgti į pagrįstai keliamus kokybės ir kitus reikalavimus;</w:t>
      </w:r>
      <w:r w:rsidR="00EE12E4" w:rsidRPr="00936096">
        <w:rPr>
          <w:sz w:val="24"/>
          <w:szCs w:val="24"/>
          <w:lang w:val="lt-LT"/>
        </w:rPr>
        <w:t xml:space="preserve"> </w:t>
      </w:r>
    </w:p>
    <w:p w14:paraId="42E31AB2" w14:textId="77777777" w:rsidR="00EE12E4" w:rsidRPr="00936096" w:rsidRDefault="00DD3944" w:rsidP="00C50356">
      <w:pPr>
        <w:pStyle w:val="Sraopastraipa"/>
        <w:numPr>
          <w:ilvl w:val="1"/>
          <w:numId w:val="8"/>
        </w:numPr>
        <w:tabs>
          <w:tab w:val="left" w:pos="1701"/>
        </w:tabs>
        <w:spacing w:line="360" w:lineRule="auto"/>
        <w:ind w:left="1276" w:hanging="567"/>
        <w:jc w:val="both"/>
        <w:rPr>
          <w:color w:val="000000" w:themeColor="text1"/>
          <w:sz w:val="24"/>
          <w:szCs w:val="24"/>
          <w:lang w:val="lt-LT"/>
        </w:rPr>
      </w:pPr>
      <w:r w:rsidRPr="00936096">
        <w:rPr>
          <w:sz w:val="24"/>
          <w:szCs w:val="24"/>
          <w:lang w:val="lt-LT"/>
        </w:rPr>
        <w:t>teikti Užsakovui visą jo prašomą informaciją apie Paslaugų teikimą;</w:t>
      </w:r>
      <w:r w:rsidR="00EE12E4" w:rsidRPr="00936096">
        <w:rPr>
          <w:sz w:val="24"/>
          <w:szCs w:val="24"/>
          <w:lang w:val="lt-LT"/>
        </w:rPr>
        <w:t xml:space="preserve"> </w:t>
      </w:r>
    </w:p>
    <w:p w14:paraId="7BC745AC" w14:textId="2F614D66" w:rsidR="00DD3944" w:rsidRPr="00936096" w:rsidRDefault="00DD3944" w:rsidP="001974A8">
      <w:pPr>
        <w:pStyle w:val="Sraopastraipa"/>
        <w:numPr>
          <w:ilvl w:val="1"/>
          <w:numId w:val="8"/>
        </w:numPr>
        <w:spacing w:line="360" w:lineRule="auto"/>
        <w:ind w:left="0" w:firstLine="709"/>
        <w:jc w:val="both"/>
        <w:rPr>
          <w:color w:val="000000" w:themeColor="text1"/>
          <w:sz w:val="24"/>
          <w:szCs w:val="24"/>
          <w:lang w:val="lt-LT"/>
        </w:rPr>
      </w:pPr>
      <w:r w:rsidRPr="00936096">
        <w:rPr>
          <w:sz w:val="24"/>
          <w:szCs w:val="24"/>
          <w:lang w:val="lt-LT"/>
        </w:rPr>
        <w:t>laikytis Lietuvos Respublikos teisės aktų reikalavimų, tinkamai saugoti iš Užsakovo gautą informaciją, suteiktos ar su Sutarties vykdymu susijusios visos ar dalies konfidencialios informacijos neperduoti jokiai trečiajai šaliai Sutarties galiojimo metu ir po jos pasibaigimo prieš tai negavus Užsakovo sutikimo raštu, nebent toks atskleidimas yra būtinas (privalomas) pagal Lietuvos Respublikoje galiojančius teisės aktus. Teisės aktų reikalaujamo privalomo informacijos atskleidimo atveju, Vykdytojas nedelsdamas praneša apie tai Užsakovui. Neįvykdęs šio punkto reikalavimų, Vykdytojas atlygina Užsakovo patirtus nuostolius.</w:t>
      </w:r>
    </w:p>
    <w:p w14:paraId="42F73565" w14:textId="77777777" w:rsidR="00F02950" w:rsidRPr="00936096" w:rsidRDefault="00271E5D" w:rsidP="00BD5515">
      <w:pPr>
        <w:pStyle w:val="Sraopastraipa"/>
        <w:numPr>
          <w:ilvl w:val="0"/>
          <w:numId w:val="8"/>
        </w:numPr>
        <w:tabs>
          <w:tab w:val="left" w:pos="1276"/>
        </w:tabs>
        <w:spacing w:line="360" w:lineRule="auto"/>
        <w:ind w:left="1418" w:hanging="709"/>
        <w:jc w:val="both"/>
        <w:rPr>
          <w:sz w:val="24"/>
          <w:szCs w:val="24"/>
          <w:lang w:val="lt-LT"/>
        </w:rPr>
      </w:pPr>
      <w:r w:rsidRPr="00936096">
        <w:rPr>
          <w:sz w:val="24"/>
          <w:szCs w:val="24"/>
          <w:lang w:val="lt-LT"/>
        </w:rPr>
        <w:t>Vykdytojas turi teisę:</w:t>
      </w:r>
      <w:r w:rsidR="00F02950" w:rsidRPr="00936096">
        <w:rPr>
          <w:sz w:val="24"/>
          <w:szCs w:val="24"/>
          <w:lang w:val="lt-LT"/>
        </w:rPr>
        <w:t xml:space="preserve"> </w:t>
      </w:r>
    </w:p>
    <w:p w14:paraId="70A6F883" w14:textId="77777777" w:rsidR="00F02950" w:rsidRPr="00936096" w:rsidRDefault="00F02950" w:rsidP="00304DCC">
      <w:pPr>
        <w:pStyle w:val="Sraopastraipa"/>
        <w:numPr>
          <w:ilvl w:val="1"/>
          <w:numId w:val="8"/>
        </w:numPr>
        <w:tabs>
          <w:tab w:val="left" w:pos="1276"/>
        </w:tabs>
        <w:spacing w:line="360" w:lineRule="auto"/>
        <w:ind w:left="0" w:firstLine="709"/>
        <w:jc w:val="both"/>
        <w:rPr>
          <w:sz w:val="24"/>
          <w:szCs w:val="24"/>
          <w:lang w:val="lt-LT"/>
        </w:rPr>
      </w:pPr>
      <w:r w:rsidRPr="00936096">
        <w:rPr>
          <w:sz w:val="24"/>
          <w:szCs w:val="24"/>
          <w:lang w:val="lt-LT"/>
        </w:rPr>
        <w:t xml:space="preserve">reikalauti iš Užsakovo sumokėti už tinkamai suteiktas Paslaugas Sutartyje nurodyta tvarka, sąlygomis ir per nurodytus terminus; </w:t>
      </w:r>
    </w:p>
    <w:p w14:paraId="33995396" w14:textId="7A619BD1" w:rsidR="00F02950" w:rsidRPr="00936096" w:rsidRDefault="00F02950" w:rsidP="00304DCC">
      <w:pPr>
        <w:pStyle w:val="Sraopastraipa"/>
        <w:numPr>
          <w:ilvl w:val="1"/>
          <w:numId w:val="8"/>
        </w:numPr>
        <w:tabs>
          <w:tab w:val="left" w:pos="1276"/>
        </w:tabs>
        <w:spacing w:line="360" w:lineRule="auto"/>
        <w:ind w:left="0" w:firstLine="709"/>
        <w:jc w:val="both"/>
        <w:rPr>
          <w:sz w:val="24"/>
          <w:szCs w:val="24"/>
          <w:lang w:val="lt-LT"/>
        </w:rPr>
      </w:pPr>
      <w:r w:rsidRPr="00936096">
        <w:rPr>
          <w:sz w:val="24"/>
          <w:szCs w:val="24"/>
          <w:lang w:val="lt-LT"/>
        </w:rPr>
        <w:lastRenderedPageBreak/>
        <w:t>gauti visą informaciją iš Užsakovo, kuri yra būtina Paslaugų sutartinių įsipareigojimų įvykdymui.</w:t>
      </w:r>
    </w:p>
    <w:p w14:paraId="0DA393CB" w14:textId="77777777" w:rsidR="00BE191C" w:rsidRPr="00936096" w:rsidRDefault="00BE191C" w:rsidP="00936096">
      <w:pPr>
        <w:pStyle w:val="Sraopastraipa"/>
        <w:tabs>
          <w:tab w:val="left" w:pos="1701"/>
        </w:tabs>
        <w:spacing w:line="360" w:lineRule="auto"/>
        <w:ind w:left="1069"/>
        <w:jc w:val="both"/>
        <w:rPr>
          <w:sz w:val="24"/>
          <w:szCs w:val="24"/>
          <w:lang w:val="lt-LT"/>
        </w:rPr>
      </w:pPr>
    </w:p>
    <w:p w14:paraId="31A6FA67" w14:textId="09445FFB" w:rsidR="00C157B4" w:rsidRPr="00936096" w:rsidRDefault="00BE191C" w:rsidP="00AE75DD">
      <w:pPr>
        <w:pStyle w:val="Sraopastraipa"/>
        <w:numPr>
          <w:ilvl w:val="0"/>
          <w:numId w:val="2"/>
        </w:numPr>
        <w:tabs>
          <w:tab w:val="left" w:pos="4111"/>
        </w:tabs>
        <w:spacing w:line="360" w:lineRule="auto"/>
        <w:ind w:hanging="283"/>
        <w:jc w:val="center"/>
        <w:rPr>
          <w:b/>
          <w:bCs/>
          <w:sz w:val="24"/>
          <w:szCs w:val="24"/>
          <w:lang w:val="lt-LT"/>
        </w:rPr>
      </w:pPr>
      <w:r w:rsidRPr="00936096">
        <w:rPr>
          <w:b/>
          <w:bCs/>
          <w:sz w:val="24"/>
          <w:szCs w:val="24"/>
          <w:lang w:val="lt-LT"/>
        </w:rPr>
        <w:t>AUTORIAUS TEISĖS IR INTELEKTINĖ NUOSAVYBĖ</w:t>
      </w:r>
    </w:p>
    <w:p w14:paraId="39182151" w14:textId="77777777" w:rsidR="00122A67" w:rsidRPr="00936096" w:rsidRDefault="00122A67" w:rsidP="00936096">
      <w:pPr>
        <w:tabs>
          <w:tab w:val="left" w:pos="2552"/>
        </w:tabs>
        <w:spacing w:line="360" w:lineRule="auto"/>
        <w:jc w:val="both"/>
        <w:rPr>
          <w:b/>
          <w:bCs/>
          <w:sz w:val="24"/>
          <w:szCs w:val="24"/>
          <w:lang w:val="lt-LT"/>
        </w:rPr>
      </w:pPr>
    </w:p>
    <w:p w14:paraId="6E706770" w14:textId="77777777" w:rsidR="00122A67" w:rsidRPr="00936096" w:rsidRDefault="00122A67" w:rsidP="00304DCC">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 xml:space="preserve">Šalims pasirašius Paslaugų perdavimo-priėmimo aktą bei Užsakovui pilnai už Paslaugas apmokėjus, nuosavybės teisė ir visos autoriaus teisės į sukurtus rezultatus nuo perdavimo-priėmimo akto pasirašymo ir apmokėjimo momento besąlygiškai pereina Užsakovui. Po Paslaugų perdavimo-priėmimo akto pasirašymo ir apmokėjimo Užsakovas įgyja neatšaukiamą teisę demonstruoti, keisti, platinti, dauginti ar bet kokiu kitu būdu naudoti rezultatus, sukurtus teikiant Paslaugas. </w:t>
      </w:r>
    </w:p>
    <w:p w14:paraId="0D9CDB77" w14:textId="77777777" w:rsidR="00122A67" w:rsidRPr="00936096" w:rsidRDefault="00122A67" w:rsidP="00C50356">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 xml:space="preserve">Vykdytojas garantuoja nuostolių atlyginimą Užsakovui dėl bet kokių reikalavimų, kylančių dėl autorių teisių, patentų, licencijų ar prekės (ženklo) naudojimo, išskyrus atvejus, kai toks pažeidimas atsiranda dėl Užsakovo kaltės. </w:t>
      </w:r>
    </w:p>
    <w:p w14:paraId="301F7B4F" w14:textId="5092ED44" w:rsidR="00EE12E4" w:rsidRPr="00936096" w:rsidRDefault="00122A67"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Jei Vykdytojas teikdamas Paslaugas, ketina naudoti bet kokią trečiosios šalies intelektinę nuosavybę, jis taip pat turi gauti visas būtinas teises į trečiosios šalies intelektinę nuosavybę, jis taip pat turi gauti visas būtinas teises į trečiosios šalies intelektinę nuosavybę, kad galėtų Užsakovui suteikti aukščiau nurodytas teises.</w:t>
      </w:r>
    </w:p>
    <w:p w14:paraId="2FA5190E" w14:textId="77777777" w:rsidR="00707CA3" w:rsidRPr="00936096" w:rsidRDefault="00707CA3" w:rsidP="00936096">
      <w:pPr>
        <w:pStyle w:val="Sraopastraipa"/>
        <w:tabs>
          <w:tab w:val="left" w:pos="1134"/>
        </w:tabs>
        <w:spacing w:line="360" w:lineRule="auto"/>
        <w:ind w:left="709"/>
        <w:jc w:val="both"/>
        <w:rPr>
          <w:sz w:val="24"/>
          <w:szCs w:val="24"/>
          <w:lang w:val="lt-LT"/>
        </w:rPr>
      </w:pPr>
    </w:p>
    <w:p w14:paraId="7A725288" w14:textId="77777777" w:rsidR="00667297" w:rsidRPr="00936096" w:rsidRDefault="00667297" w:rsidP="00936096">
      <w:pPr>
        <w:pStyle w:val="Sraopastraipa"/>
        <w:numPr>
          <w:ilvl w:val="0"/>
          <w:numId w:val="2"/>
        </w:numPr>
        <w:spacing w:line="360" w:lineRule="auto"/>
        <w:jc w:val="center"/>
        <w:rPr>
          <w:b/>
          <w:bCs/>
          <w:sz w:val="24"/>
          <w:szCs w:val="24"/>
        </w:rPr>
      </w:pPr>
      <w:r w:rsidRPr="00936096">
        <w:rPr>
          <w:b/>
          <w:bCs/>
          <w:sz w:val="24"/>
          <w:szCs w:val="24"/>
        </w:rPr>
        <w:t>KAINA IR APMOKĖJIMO SĄLYGOS</w:t>
      </w:r>
    </w:p>
    <w:p w14:paraId="2B80C9A3" w14:textId="77777777" w:rsidR="00FD7B4D" w:rsidRPr="00936096" w:rsidRDefault="00FD7B4D" w:rsidP="00936096">
      <w:pPr>
        <w:tabs>
          <w:tab w:val="left" w:pos="2552"/>
        </w:tabs>
        <w:spacing w:line="360" w:lineRule="auto"/>
        <w:ind w:left="993"/>
        <w:jc w:val="both"/>
        <w:rPr>
          <w:sz w:val="24"/>
          <w:szCs w:val="24"/>
          <w:lang w:val="lt-LT"/>
        </w:rPr>
      </w:pPr>
    </w:p>
    <w:p w14:paraId="52E94AF1" w14:textId="0217C02A" w:rsidR="004430D5" w:rsidRPr="00936096" w:rsidRDefault="008242F7"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 xml:space="preserve">Šia Sutartimi įsigyjamų Paslaugų kaina – </w:t>
      </w:r>
      <w:r w:rsidR="00A06F59">
        <w:rPr>
          <w:sz w:val="24"/>
          <w:szCs w:val="24"/>
          <w:lang w:val="lt-LT"/>
        </w:rPr>
        <w:t>4200</w:t>
      </w:r>
      <w:r w:rsidRPr="00936096">
        <w:rPr>
          <w:sz w:val="24"/>
          <w:szCs w:val="24"/>
          <w:lang w:val="lt-LT"/>
        </w:rPr>
        <w:t>,00 Eur (</w:t>
      </w:r>
      <w:r w:rsidR="00A06F59">
        <w:rPr>
          <w:sz w:val="24"/>
          <w:szCs w:val="24"/>
          <w:lang w:val="lt-LT"/>
        </w:rPr>
        <w:t>keturi</w:t>
      </w:r>
      <w:r w:rsidR="00B92D55">
        <w:rPr>
          <w:sz w:val="24"/>
          <w:szCs w:val="24"/>
          <w:lang w:val="lt-LT"/>
        </w:rPr>
        <w:t xml:space="preserve"> tūkstančiai </w:t>
      </w:r>
      <w:r w:rsidR="00A06F59">
        <w:rPr>
          <w:sz w:val="24"/>
          <w:szCs w:val="24"/>
          <w:lang w:val="lt-LT"/>
        </w:rPr>
        <w:t>du</w:t>
      </w:r>
      <w:r w:rsidR="00B92D55">
        <w:rPr>
          <w:sz w:val="24"/>
          <w:szCs w:val="24"/>
          <w:lang w:val="lt-LT"/>
        </w:rPr>
        <w:t xml:space="preserve"> šimtai eu</w:t>
      </w:r>
      <w:r w:rsidRPr="00936096">
        <w:rPr>
          <w:sz w:val="24"/>
          <w:szCs w:val="24"/>
          <w:lang w:val="lt-LT"/>
        </w:rPr>
        <w:t xml:space="preserve">rų, 00 ct), PVM sudaro </w:t>
      </w:r>
      <w:r w:rsidR="00C313BC">
        <w:rPr>
          <w:sz w:val="24"/>
          <w:szCs w:val="24"/>
          <w:lang w:val="lt-LT"/>
        </w:rPr>
        <w:t>882</w:t>
      </w:r>
      <w:r w:rsidRPr="00936096">
        <w:rPr>
          <w:sz w:val="24"/>
          <w:szCs w:val="24"/>
          <w:lang w:val="lt-LT"/>
        </w:rPr>
        <w:t>,00 Eur (</w:t>
      </w:r>
      <w:r w:rsidR="00C313BC">
        <w:rPr>
          <w:sz w:val="24"/>
          <w:szCs w:val="24"/>
          <w:lang w:val="lt-LT"/>
        </w:rPr>
        <w:t>aštuoni</w:t>
      </w:r>
      <w:r w:rsidR="008034C7">
        <w:rPr>
          <w:sz w:val="24"/>
          <w:szCs w:val="24"/>
          <w:lang w:val="lt-LT"/>
        </w:rPr>
        <w:t xml:space="preserve"> šimtai aštuoniasdešimt </w:t>
      </w:r>
      <w:r w:rsidR="00C313BC">
        <w:rPr>
          <w:sz w:val="24"/>
          <w:szCs w:val="24"/>
          <w:lang w:val="lt-LT"/>
        </w:rPr>
        <w:t>du</w:t>
      </w:r>
      <w:r w:rsidRPr="00936096">
        <w:rPr>
          <w:sz w:val="24"/>
          <w:szCs w:val="24"/>
          <w:lang w:val="lt-LT"/>
        </w:rPr>
        <w:t xml:space="preserve"> eurai, 00 ct). Bendra Sutarties suma – </w:t>
      </w:r>
      <w:r w:rsidR="00325E0D">
        <w:rPr>
          <w:sz w:val="24"/>
          <w:szCs w:val="24"/>
          <w:lang w:val="lt-LT"/>
        </w:rPr>
        <w:t>5082</w:t>
      </w:r>
      <w:r w:rsidRPr="00936096">
        <w:rPr>
          <w:sz w:val="24"/>
          <w:szCs w:val="24"/>
          <w:lang w:val="lt-LT"/>
        </w:rPr>
        <w:t>,00 Eur (</w:t>
      </w:r>
      <w:r w:rsidR="00325E0D">
        <w:rPr>
          <w:sz w:val="24"/>
          <w:szCs w:val="24"/>
          <w:lang w:val="lt-LT"/>
        </w:rPr>
        <w:t>penki</w:t>
      </w:r>
      <w:r w:rsidR="008034C7">
        <w:rPr>
          <w:sz w:val="24"/>
          <w:szCs w:val="24"/>
          <w:lang w:val="lt-LT"/>
        </w:rPr>
        <w:t xml:space="preserve"> tūkstančiai aš</w:t>
      </w:r>
      <w:r w:rsidR="0028485F">
        <w:rPr>
          <w:sz w:val="24"/>
          <w:szCs w:val="24"/>
          <w:lang w:val="lt-LT"/>
        </w:rPr>
        <w:t xml:space="preserve">tuoniasdešimt </w:t>
      </w:r>
      <w:r w:rsidR="00325E0D">
        <w:rPr>
          <w:sz w:val="24"/>
          <w:szCs w:val="24"/>
          <w:lang w:val="lt-LT"/>
        </w:rPr>
        <w:t>du</w:t>
      </w:r>
      <w:r w:rsidRPr="00936096">
        <w:rPr>
          <w:sz w:val="24"/>
          <w:szCs w:val="24"/>
          <w:lang w:val="lt-LT"/>
        </w:rPr>
        <w:t xml:space="preserve"> eurai, 00 ct) su PVM.</w:t>
      </w:r>
      <w:r w:rsidR="004430D5" w:rsidRPr="00936096">
        <w:rPr>
          <w:sz w:val="24"/>
          <w:szCs w:val="24"/>
          <w:lang w:val="lt-LT"/>
        </w:rPr>
        <w:t xml:space="preserve"> </w:t>
      </w:r>
    </w:p>
    <w:p w14:paraId="2B2F0339" w14:textId="3E8C0522" w:rsidR="00D80A47" w:rsidRPr="00936096" w:rsidRDefault="00203B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 xml:space="preserve">Šalys susitaria, kad atsiskaitymas galimas etapais už kiekvieną atliktą darbą, numatytą Sutarties </w:t>
      </w:r>
      <w:r w:rsidR="00096037" w:rsidRPr="00936096">
        <w:rPr>
          <w:sz w:val="24"/>
          <w:szCs w:val="24"/>
          <w:lang w:val="lt-LT"/>
        </w:rPr>
        <w:t>2</w:t>
      </w:r>
      <w:r w:rsidRPr="00936096">
        <w:rPr>
          <w:sz w:val="24"/>
          <w:szCs w:val="24"/>
          <w:lang w:val="lt-LT"/>
        </w:rPr>
        <w:t xml:space="preserve"> p</w:t>
      </w:r>
      <w:r w:rsidR="006E5666" w:rsidRPr="00936096">
        <w:rPr>
          <w:sz w:val="24"/>
          <w:szCs w:val="24"/>
          <w:lang w:val="lt-LT"/>
        </w:rPr>
        <w:t>unk</w:t>
      </w:r>
      <w:r w:rsidRPr="00936096">
        <w:rPr>
          <w:sz w:val="24"/>
          <w:szCs w:val="24"/>
          <w:lang w:val="lt-LT"/>
        </w:rPr>
        <w:t>te. Visi mokėjimai vykdomi eurais bankiniu pavedimu į Vykdytojo Sutartyje nurodytą banko sąskaitą per 30 dienų nuo PVM sąskaitos faktūros gavimo dienos</w:t>
      </w:r>
      <w:r w:rsidR="003D508B">
        <w:rPr>
          <w:sz w:val="24"/>
          <w:szCs w:val="24"/>
          <w:lang w:val="lt-LT"/>
        </w:rPr>
        <w:t>.</w:t>
      </w:r>
      <w:r w:rsidR="004430D5" w:rsidRPr="00936096">
        <w:rPr>
          <w:sz w:val="24"/>
          <w:szCs w:val="24"/>
          <w:lang w:val="lt-LT"/>
        </w:rPr>
        <w:t xml:space="preserve"> </w:t>
      </w:r>
    </w:p>
    <w:p w14:paraId="7937A994" w14:textId="77777777" w:rsidR="00D80A47" w:rsidRPr="00936096" w:rsidRDefault="00203B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Vykdytojo teikta PVM sąskaita faktūra privalo atitikti Lietuvos Respublikos įstatymų reikalavimus. PVM sąskaitoje faktūroje privalo būti aiškiai nurodytos faktiškai įvykdytos, Sutarties reikalavimus atitinkančios Paslaugos, Sutarties numeris, sudarymo data.</w:t>
      </w:r>
      <w:r w:rsidR="004430D5" w:rsidRPr="00936096">
        <w:rPr>
          <w:sz w:val="24"/>
          <w:szCs w:val="24"/>
          <w:lang w:val="lt-LT"/>
        </w:rPr>
        <w:t xml:space="preserve"> </w:t>
      </w:r>
    </w:p>
    <w:p w14:paraId="5E481013" w14:textId="6CD620D0" w:rsidR="00D80A47" w:rsidRPr="00936096" w:rsidRDefault="004430D5"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J</w:t>
      </w:r>
      <w:r w:rsidR="00203B28" w:rsidRPr="00936096">
        <w:rPr>
          <w:sz w:val="24"/>
          <w:szCs w:val="24"/>
          <w:lang w:val="lt-LT"/>
        </w:rPr>
        <w:t xml:space="preserve">eigu Vykdytojo pateikta PVM sąskaita faktūra neatitinka sutarties </w:t>
      </w:r>
      <w:r w:rsidR="00D401D3" w:rsidRPr="00936096">
        <w:rPr>
          <w:sz w:val="24"/>
          <w:szCs w:val="24"/>
          <w:lang w:val="lt-LT"/>
        </w:rPr>
        <w:t>13</w:t>
      </w:r>
      <w:r w:rsidR="00203B28" w:rsidRPr="00936096">
        <w:rPr>
          <w:sz w:val="24"/>
          <w:szCs w:val="24"/>
          <w:lang w:val="lt-LT"/>
        </w:rPr>
        <w:t xml:space="preserve"> punkto reikalavimų arba joje yra klaidų, Užsakovas tokią PVM sąskaitą faktūrą grąžina Vykdytojui. Šiuo atveju laikoma, kad prievolės, nurodytos sutarties </w:t>
      </w:r>
      <w:r w:rsidR="007E176A" w:rsidRPr="00936096">
        <w:rPr>
          <w:sz w:val="24"/>
          <w:szCs w:val="24"/>
          <w:lang w:val="lt-LT"/>
        </w:rPr>
        <w:t>1</w:t>
      </w:r>
      <w:r w:rsidR="00203B28" w:rsidRPr="00936096">
        <w:rPr>
          <w:sz w:val="24"/>
          <w:szCs w:val="24"/>
          <w:lang w:val="lt-LT"/>
        </w:rPr>
        <w:t>2 punkte, neatsirado.</w:t>
      </w:r>
      <w:r w:rsidRPr="00936096">
        <w:rPr>
          <w:sz w:val="24"/>
          <w:szCs w:val="24"/>
          <w:lang w:val="lt-LT"/>
        </w:rPr>
        <w:t xml:space="preserve"> </w:t>
      </w:r>
    </w:p>
    <w:p w14:paraId="3ACEAC07" w14:textId="0E7A7BEF" w:rsidR="00D80A47" w:rsidRPr="00936096" w:rsidRDefault="00B35B20"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 xml:space="preserve">Paslaugų perdavimas ir priėmimas įforminamas perdavimo–priėmimo aktu, kuriuo pasirašydamos Šalys patvirtina Paslaugų suteikimo faktą. Užsakovo atstovas – Parodų ir verslo misijų organizavimo skyriaus </w:t>
      </w:r>
      <w:r w:rsidR="00D350B1">
        <w:rPr>
          <w:sz w:val="24"/>
          <w:szCs w:val="24"/>
          <w:lang w:val="lt-LT"/>
        </w:rPr>
        <w:t xml:space="preserve">(toliau – PVMOS) </w:t>
      </w:r>
      <w:r w:rsidRPr="00936096">
        <w:rPr>
          <w:sz w:val="24"/>
          <w:szCs w:val="24"/>
          <w:lang w:val="lt-LT"/>
        </w:rPr>
        <w:t xml:space="preserve">vedėja Irma Šlaičiūnaitė-Černiauskienė atsakinga už </w:t>
      </w:r>
      <w:r w:rsidRPr="00936096">
        <w:rPr>
          <w:sz w:val="24"/>
          <w:szCs w:val="24"/>
          <w:lang w:val="lt-LT"/>
        </w:rPr>
        <w:lastRenderedPageBreak/>
        <w:t>paslaugų perdavimo-priėmimo aktų pasirašymą</w:t>
      </w:r>
      <w:r w:rsidR="003D508B">
        <w:rPr>
          <w:sz w:val="24"/>
          <w:szCs w:val="24"/>
          <w:lang w:val="lt-LT"/>
        </w:rPr>
        <w:t>.</w:t>
      </w:r>
      <w:r w:rsidRPr="00936096">
        <w:rPr>
          <w:sz w:val="24"/>
          <w:szCs w:val="24"/>
          <w:lang w:val="lt-LT"/>
        </w:rPr>
        <w:t xml:space="preserve"> PVM sąskaita faktūra negali būti išrašyta anksčiau nei pasirašytas Paslaugų perdavimo-priėmimo aktas. </w:t>
      </w:r>
      <w:r w:rsidR="00203B28" w:rsidRPr="00936096">
        <w:rPr>
          <w:sz w:val="24"/>
          <w:szCs w:val="24"/>
          <w:lang w:val="lt-LT"/>
        </w:rPr>
        <w:t>Vykdant šią sutartį, PVM sąskaita faktūra, turi būti teikiama naudojantis informacinės sistemos „E. sąskaita“ priemonėmis.</w:t>
      </w:r>
      <w:r w:rsidR="004430D5" w:rsidRPr="00936096">
        <w:rPr>
          <w:sz w:val="24"/>
          <w:szCs w:val="24"/>
          <w:lang w:val="lt-LT"/>
        </w:rPr>
        <w:t xml:space="preserve"> </w:t>
      </w:r>
    </w:p>
    <w:p w14:paraId="2293F335" w14:textId="3FA725D2" w:rsidR="00D80A47" w:rsidRPr="00936096" w:rsidRDefault="00D96FDB"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Į p</w:t>
      </w:r>
      <w:r w:rsidR="00203B28" w:rsidRPr="00936096">
        <w:rPr>
          <w:sz w:val="24"/>
          <w:szCs w:val="24"/>
          <w:lang w:val="lt-LT"/>
        </w:rPr>
        <w:t>aslaugų kainą įeina visi susiję mokesčiai bei rinkliavos ir visos Vykdytojo išlaidos, būtinos Sutartyje nustatytu laiku bei kokybiškų Paslaugų suteikimui. Papildomos Vykdytojo išlaidos neatlyginamos.</w:t>
      </w:r>
      <w:r w:rsidR="005D1635" w:rsidRPr="00936096">
        <w:rPr>
          <w:sz w:val="24"/>
          <w:szCs w:val="24"/>
          <w:lang w:val="lt-LT"/>
        </w:rPr>
        <w:t xml:space="preserve"> </w:t>
      </w:r>
      <w:r w:rsidRPr="00936096">
        <w:rPr>
          <w:sz w:val="24"/>
          <w:szCs w:val="24"/>
          <w:lang w:val="lt-LT"/>
        </w:rPr>
        <w:t>Papildomos Vykdytojo patirtos išlaidos, neįtrauktos į šią Sutartimi įsigyjamų Paslaugų kainą</w:t>
      </w:r>
      <w:r w:rsidR="00554BF5">
        <w:rPr>
          <w:sz w:val="24"/>
          <w:szCs w:val="24"/>
          <w:lang w:val="lt-LT"/>
        </w:rPr>
        <w:t xml:space="preserve"> - </w:t>
      </w:r>
      <w:r w:rsidRPr="00936096">
        <w:rPr>
          <w:sz w:val="24"/>
          <w:szCs w:val="24"/>
          <w:lang w:val="lt-LT"/>
        </w:rPr>
        <w:t>neatlyginamos.</w:t>
      </w:r>
    </w:p>
    <w:p w14:paraId="0F5EFD37" w14:textId="77777777" w:rsidR="00D80A47" w:rsidRPr="00936096" w:rsidRDefault="00203B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Sutartyje nustatyta Paslaugų kaina bus perskaičiuojama tik pasikeitus pridėtinės vertės mokesčiui. Tokiu atveju Paslaugų kaina pasikeičia tiek, kiek pasikeičia pridėtinės vertės mokestis. Perskaičiuota Paslaugų kaina įforminama Šalių pasirašomu susitarimu, kuris tampa neatsiejama Sutarties dalimi, ir įsigalioja nuo jo pasirašymo dienos.</w:t>
      </w:r>
      <w:r w:rsidR="005D1635" w:rsidRPr="00936096">
        <w:rPr>
          <w:sz w:val="24"/>
          <w:szCs w:val="24"/>
          <w:lang w:val="lt-LT"/>
        </w:rPr>
        <w:t xml:space="preserve"> </w:t>
      </w:r>
    </w:p>
    <w:p w14:paraId="21433628" w14:textId="556B45BB" w:rsidR="00203B28" w:rsidRPr="00936096" w:rsidRDefault="00203B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Paslaugų kaina dėl kitų mokesčių ir bendro kainų lygio pasikeitimo pokyčių Sutarties galiojimo metu nebus perskaičiuojami.</w:t>
      </w:r>
    </w:p>
    <w:p w14:paraId="578B7D56" w14:textId="77777777" w:rsidR="00673DFE" w:rsidRPr="00936096" w:rsidRDefault="00673DFE" w:rsidP="00936096">
      <w:pPr>
        <w:spacing w:line="360" w:lineRule="auto"/>
        <w:rPr>
          <w:sz w:val="24"/>
          <w:szCs w:val="24"/>
          <w:lang w:val="lt-LT"/>
        </w:rPr>
      </w:pPr>
    </w:p>
    <w:p w14:paraId="4F9A07D5" w14:textId="7E5B9F8F" w:rsidR="001D3437" w:rsidRPr="00936096" w:rsidRDefault="001D3437" w:rsidP="00936096">
      <w:pPr>
        <w:pStyle w:val="Sraopastraipa"/>
        <w:numPr>
          <w:ilvl w:val="0"/>
          <w:numId w:val="2"/>
        </w:numPr>
        <w:tabs>
          <w:tab w:val="left" w:pos="4111"/>
        </w:tabs>
        <w:spacing w:line="360" w:lineRule="auto"/>
        <w:jc w:val="center"/>
        <w:rPr>
          <w:b/>
          <w:bCs/>
          <w:caps/>
          <w:sz w:val="24"/>
          <w:szCs w:val="24"/>
          <w:lang w:val="lt-LT"/>
        </w:rPr>
      </w:pPr>
      <w:r w:rsidRPr="00936096">
        <w:rPr>
          <w:b/>
          <w:bCs/>
          <w:caps/>
          <w:sz w:val="24"/>
          <w:szCs w:val="24"/>
          <w:lang w:val="lt-LT"/>
        </w:rPr>
        <w:t xml:space="preserve">ŠALIŲ </w:t>
      </w:r>
      <w:r w:rsidR="00056296" w:rsidRPr="00936096">
        <w:rPr>
          <w:b/>
          <w:bCs/>
          <w:caps/>
          <w:sz w:val="24"/>
          <w:szCs w:val="24"/>
          <w:lang w:val="lt-LT"/>
        </w:rPr>
        <w:t>ATSAKOMYBĖ</w:t>
      </w:r>
    </w:p>
    <w:p w14:paraId="632B58C2" w14:textId="77777777" w:rsidR="001D3437" w:rsidRPr="00936096" w:rsidRDefault="001D3437" w:rsidP="00936096">
      <w:pPr>
        <w:tabs>
          <w:tab w:val="left" w:pos="4111"/>
        </w:tabs>
        <w:spacing w:line="360" w:lineRule="auto"/>
        <w:contextualSpacing/>
        <w:jc w:val="both"/>
        <w:rPr>
          <w:b/>
          <w:bCs/>
          <w:caps/>
          <w:sz w:val="24"/>
          <w:szCs w:val="24"/>
          <w:lang w:val="lt-LT"/>
        </w:rPr>
      </w:pPr>
    </w:p>
    <w:p w14:paraId="34003D35" w14:textId="0A62AEAD" w:rsidR="00D80A47" w:rsidRPr="00A535CD" w:rsidRDefault="00176758" w:rsidP="002C494B">
      <w:pPr>
        <w:pStyle w:val="Sraopastraipa"/>
        <w:numPr>
          <w:ilvl w:val="0"/>
          <w:numId w:val="8"/>
        </w:numPr>
        <w:tabs>
          <w:tab w:val="left" w:pos="1276"/>
        </w:tabs>
        <w:spacing w:line="360" w:lineRule="auto"/>
        <w:ind w:left="0" w:firstLine="709"/>
        <w:jc w:val="both"/>
        <w:rPr>
          <w:sz w:val="24"/>
          <w:szCs w:val="24"/>
          <w:lang w:val="lt-LT"/>
        </w:rPr>
      </w:pPr>
      <w:r w:rsidRPr="00A535CD">
        <w:rPr>
          <w:sz w:val="24"/>
          <w:szCs w:val="24"/>
          <w:lang w:val="lt-LT"/>
        </w:rPr>
        <w:t xml:space="preserve">Vykdytojas vienašališkai gali nutraukti Sutartį, apie tai įspėjęs raštu Užsakovą prieš 10 kalendorinių dienų, jei Užsakovas nevykdo ar netinkamai vykdo įsipareigojimus, prisiimtus pagal šią Sutartį ir kai Vykdytojas iš esmės negauna to, ko tikėjosi iš Sutarties ar netinkamas Sutarties vykdymas duoda pagrindą nukentėjusiai šaliai nesitikėti, kad sutartis bus įvykdyta ateityje. Tokiais atvejais, Užsakovas įsipareigoja sumokėti </w:t>
      </w:r>
      <w:r w:rsidR="00554BF5" w:rsidRPr="00A535CD">
        <w:rPr>
          <w:sz w:val="24"/>
          <w:szCs w:val="24"/>
          <w:lang w:val="lt-LT"/>
        </w:rPr>
        <w:t>1</w:t>
      </w:r>
      <w:r w:rsidRPr="00A535CD">
        <w:rPr>
          <w:sz w:val="24"/>
          <w:szCs w:val="24"/>
          <w:lang w:val="lt-LT"/>
        </w:rPr>
        <w:t>5 proc. Sutarties sumos dydžio baudą ir atlyginti dėl Sutarties nutraukimo atsiradusius nuostolius.</w:t>
      </w:r>
      <w:r w:rsidR="00682588" w:rsidRPr="00A535CD">
        <w:rPr>
          <w:sz w:val="24"/>
          <w:szCs w:val="24"/>
          <w:lang w:val="lt-LT"/>
        </w:rPr>
        <w:t xml:space="preserve"> </w:t>
      </w:r>
    </w:p>
    <w:p w14:paraId="5027D09E" w14:textId="1E8C18CA" w:rsidR="008F0145" w:rsidRPr="00936096" w:rsidRDefault="0017675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 xml:space="preserve">Užsakovas vienašališkai gali nutraukti Sutartį apie tai raštu įspėjęs Vykdytoją  prieš 10 kalendorinių dienų, jei Vykdytojas teikia nekokybiškas Paslaugas, įskaitant ir pavėluotą Paslaugų suteikimą ir kai Užsakovas iš esmės negauna to, ko tikėjosi iš Sutarties ar netinkamas Sutarties vykdymas duoda pagrindą nukentėjusiai šaliai nesitikėti, kad sutartis bus įvykdyta ateityje. Tokiais atvejais Užsakovui nutraukus Sutartį vienašališkai, Vykdytojas įsipareigoja sumokėti </w:t>
      </w:r>
      <w:r w:rsidR="00007209">
        <w:rPr>
          <w:sz w:val="24"/>
          <w:szCs w:val="24"/>
          <w:lang w:val="lt-LT"/>
        </w:rPr>
        <w:t>1</w:t>
      </w:r>
      <w:r w:rsidRPr="00936096">
        <w:rPr>
          <w:sz w:val="24"/>
          <w:szCs w:val="24"/>
          <w:lang w:val="lt-LT"/>
        </w:rPr>
        <w:t>5 proc. Sutarties sumos dydžio baudą ir atlyginti dėl Sutarties nutraukimo atsiradusius nuostolius.</w:t>
      </w:r>
      <w:r w:rsidR="005D1635" w:rsidRPr="00936096">
        <w:rPr>
          <w:sz w:val="24"/>
          <w:szCs w:val="24"/>
          <w:lang w:val="lt-LT"/>
        </w:rPr>
        <w:t xml:space="preserve"> </w:t>
      </w:r>
    </w:p>
    <w:p w14:paraId="44AD144C" w14:textId="5DFE92BE" w:rsidR="0057365F" w:rsidRPr="00EF2786" w:rsidRDefault="0017675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63811618" w14:textId="341B3C97" w:rsidR="00580A44" w:rsidRDefault="00580A44" w:rsidP="00936096">
      <w:pPr>
        <w:tabs>
          <w:tab w:val="left" w:pos="4111"/>
        </w:tabs>
        <w:spacing w:line="360" w:lineRule="auto"/>
        <w:contextualSpacing/>
        <w:rPr>
          <w:b/>
          <w:bCs/>
          <w:caps/>
          <w:sz w:val="24"/>
          <w:szCs w:val="24"/>
          <w:lang w:val="lt-LT"/>
        </w:rPr>
      </w:pPr>
    </w:p>
    <w:p w14:paraId="13F031A5" w14:textId="77777777" w:rsidR="00FB5095" w:rsidRPr="00936096" w:rsidRDefault="00FB5095" w:rsidP="00936096">
      <w:pPr>
        <w:tabs>
          <w:tab w:val="left" w:pos="4111"/>
        </w:tabs>
        <w:spacing w:line="360" w:lineRule="auto"/>
        <w:contextualSpacing/>
        <w:rPr>
          <w:b/>
          <w:bCs/>
          <w:caps/>
          <w:sz w:val="24"/>
          <w:szCs w:val="24"/>
          <w:lang w:val="lt-LT"/>
        </w:rPr>
      </w:pPr>
    </w:p>
    <w:p w14:paraId="13F94AF6" w14:textId="77777777" w:rsidR="00AD0238" w:rsidRPr="00936096" w:rsidRDefault="00AD0238" w:rsidP="00936096">
      <w:pPr>
        <w:pStyle w:val="Sraopastraipa"/>
        <w:numPr>
          <w:ilvl w:val="0"/>
          <w:numId w:val="2"/>
        </w:numPr>
        <w:tabs>
          <w:tab w:val="left" w:pos="1843"/>
        </w:tabs>
        <w:spacing w:line="360" w:lineRule="auto"/>
        <w:jc w:val="center"/>
        <w:rPr>
          <w:b/>
          <w:bCs/>
          <w:sz w:val="24"/>
          <w:szCs w:val="24"/>
          <w:lang w:val="lt-LT"/>
        </w:rPr>
      </w:pPr>
      <w:r w:rsidRPr="00936096">
        <w:rPr>
          <w:b/>
          <w:bCs/>
          <w:sz w:val="24"/>
          <w:szCs w:val="24"/>
          <w:lang w:val="lt-LT"/>
        </w:rPr>
        <w:lastRenderedPageBreak/>
        <w:t>NENUGALIMOS JĖGOS (FORCE MAJEURE) APLINKYBĖS</w:t>
      </w:r>
    </w:p>
    <w:p w14:paraId="54B050A3" w14:textId="77777777" w:rsidR="001D3437" w:rsidRPr="00936096" w:rsidRDefault="001D3437" w:rsidP="00936096">
      <w:pPr>
        <w:tabs>
          <w:tab w:val="left" w:pos="4111"/>
        </w:tabs>
        <w:spacing w:line="360" w:lineRule="auto"/>
        <w:contextualSpacing/>
        <w:jc w:val="both"/>
        <w:rPr>
          <w:b/>
          <w:bCs/>
          <w:caps/>
          <w:sz w:val="24"/>
          <w:szCs w:val="24"/>
          <w:lang w:val="lt-LT"/>
        </w:rPr>
      </w:pPr>
    </w:p>
    <w:p w14:paraId="011CEDC9" w14:textId="77777777" w:rsidR="008F0145" w:rsidRPr="00936096" w:rsidRDefault="00150035" w:rsidP="002C494B">
      <w:pPr>
        <w:pStyle w:val="Sraopastraipa"/>
        <w:numPr>
          <w:ilvl w:val="0"/>
          <w:numId w:val="8"/>
        </w:numPr>
        <w:tabs>
          <w:tab w:val="left" w:pos="1276"/>
          <w:tab w:val="left" w:pos="1701"/>
        </w:tabs>
        <w:spacing w:line="360" w:lineRule="auto"/>
        <w:ind w:left="0" w:firstLine="709"/>
        <w:jc w:val="both"/>
        <w:rPr>
          <w:sz w:val="24"/>
          <w:szCs w:val="24"/>
          <w:lang w:val="lt-LT"/>
        </w:rPr>
      </w:pPr>
      <w:r w:rsidRPr="00936096">
        <w:rPr>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r w:rsidR="008F0145" w:rsidRPr="00936096">
        <w:rPr>
          <w:sz w:val="24"/>
          <w:szCs w:val="24"/>
          <w:lang w:val="lt-LT"/>
        </w:rPr>
        <w:t xml:space="preserve"> </w:t>
      </w:r>
    </w:p>
    <w:p w14:paraId="26834F11" w14:textId="77777777" w:rsidR="008F0145" w:rsidRPr="00936096" w:rsidRDefault="00150035" w:rsidP="002C494B">
      <w:pPr>
        <w:pStyle w:val="Sraopastraipa"/>
        <w:numPr>
          <w:ilvl w:val="0"/>
          <w:numId w:val="8"/>
        </w:numPr>
        <w:tabs>
          <w:tab w:val="left" w:pos="1276"/>
          <w:tab w:val="left" w:pos="1701"/>
        </w:tabs>
        <w:spacing w:line="360" w:lineRule="auto"/>
        <w:ind w:left="0" w:firstLine="709"/>
        <w:jc w:val="both"/>
        <w:rPr>
          <w:sz w:val="24"/>
          <w:szCs w:val="24"/>
          <w:lang w:val="lt-LT"/>
        </w:rPr>
      </w:pPr>
      <w:r w:rsidRPr="00936096">
        <w:rPr>
          <w:sz w:val="24"/>
          <w:szCs w:val="24"/>
          <w:lang w:val="lt-LT"/>
        </w:rPr>
        <w:t>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8F0145" w:rsidRPr="00936096">
        <w:rPr>
          <w:sz w:val="24"/>
          <w:szCs w:val="24"/>
          <w:lang w:val="lt-LT"/>
        </w:rPr>
        <w:t xml:space="preserve"> </w:t>
      </w:r>
    </w:p>
    <w:p w14:paraId="06F662C3" w14:textId="77777777" w:rsidR="008F0145" w:rsidRPr="00936096" w:rsidRDefault="00150035" w:rsidP="002C494B">
      <w:pPr>
        <w:pStyle w:val="Sraopastraipa"/>
        <w:numPr>
          <w:ilvl w:val="0"/>
          <w:numId w:val="8"/>
        </w:numPr>
        <w:tabs>
          <w:tab w:val="left" w:pos="1276"/>
          <w:tab w:val="left" w:pos="1701"/>
        </w:tabs>
        <w:spacing w:line="360" w:lineRule="auto"/>
        <w:ind w:left="0" w:firstLine="709"/>
        <w:jc w:val="both"/>
        <w:rPr>
          <w:sz w:val="24"/>
          <w:szCs w:val="24"/>
          <w:lang w:val="lt-LT"/>
        </w:rPr>
      </w:pPr>
      <w:r w:rsidRPr="00936096">
        <w:rPr>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420B34" w:rsidRPr="00936096">
        <w:rPr>
          <w:sz w:val="24"/>
          <w:szCs w:val="24"/>
          <w:lang w:val="lt-LT"/>
        </w:rPr>
        <w:t xml:space="preserve"> </w:t>
      </w:r>
      <w:r w:rsidR="008F0145" w:rsidRPr="00936096">
        <w:rPr>
          <w:sz w:val="24"/>
          <w:szCs w:val="24"/>
          <w:lang w:val="lt-LT"/>
        </w:rPr>
        <w:t xml:space="preserve"> </w:t>
      </w:r>
    </w:p>
    <w:p w14:paraId="1BA33347" w14:textId="75883F6E" w:rsidR="00150035" w:rsidRPr="00936096" w:rsidRDefault="00150035" w:rsidP="002C494B">
      <w:pPr>
        <w:pStyle w:val="Sraopastraipa"/>
        <w:numPr>
          <w:ilvl w:val="0"/>
          <w:numId w:val="8"/>
        </w:numPr>
        <w:tabs>
          <w:tab w:val="left" w:pos="1276"/>
          <w:tab w:val="left" w:pos="1701"/>
        </w:tabs>
        <w:spacing w:line="360" w:lineRule="auto"/>
        <w:ind w:left="0" w:firstLine="709"/>
        <w:jc w:val="both"/>
        <w:rPr>
          <w:sz w:val="24"/>
          <w:szCs w:val="24"/>
          <w:lang w:val="lt-LT"/>
        </w:rPr>
      </w:pPr>
      <w:r w:rsidRPr="00936096">
        <w:rPr>
          <w:sz w:val="24"/>
          <w:szCs w:val="24"/>
          <w:lang w:val="lt-LT"/>
        </w:rPr>
        <w:t>Jei Sutartis dėl nenugalimos jėgos (force majeure) aplinkybių negali būti vykdoma ilgiau kaip 30 kalendorinių dienų, bet kuri iš Šalių gali vienašališkai nutraukti Sutartį.</w:t>
      </w:r>
    </w:p>
    <w:p w14:paraId="1DB6A9CF" w14:textId="77777777" w:rsidR="001D3437" w:rsidRPr="00936096" w:rsidRDefault="001D3437" w:rsidP="00936096">
      <w:pPr>
        <w:spacing w:line="360" w:lineRule="auto"/>
        <w:ind w:firstLine="709"/>
        <w:jc w:val="center"/>
        <w:rPr>
          <w:b/>
          <w:sz w:val="24"/>
          <w:szCs w:val="24"/>
        </w:rPr>
      </w:pPr>
    </w:p>
    <w:p w14:paraId="72F72B5B" w14:textId="1D032173" w:rsidR="00611020" w:rsidRPr="00936096" w:rsidRDefault="00611020" w:rsidP="00936096">
      <w:pPr>
        <w:pStyle w:val="Sraopastraipa"/>
        <w:numPr>
          <w:ilvl w:val="0"/>
          <w:numId w:val="2"/>
        </w:numPr>
        <w:spacing w:line="360" w:lineRule="auto"/>
        <w:jc w:val="center"/>
        <w:rPr>
          <w:b/>
          <w:sz w:val="24"/>
          <w:szCs w:val="24"/>
          <w:lang w:val="lt-LT"/>
        </w:rPr>
      </w:pPr>
      <w:r w:rsidRPr="00936096">
        <w:rPr>
          <w:b/>
          <w:sz w:val="24"/>
          <w:szCs w:val="24"/>
          <w:lang w:val="lt-LT"/>
        </w:rPr>
        <w:t>SUTARTIES ĮSIGALIOJIMAS, GALIOJIMO TERMINAS IR NUTRAUKIMO TVARKA</w:t>
      </w:r>
    </w:p>
    <w:p w14:paraId="3F59F292" w14:textId="77777777" w:rsidR="001D3437" w:rsidRPr="00936096" w:rsidRDefault="001D3437" w:rsidP="00936096">
      <w:pPr>
        <w:spacing w:line="360" w:lineRule="auto"/>
        <w:ind w:firstLine="709"/>
        <w:jc w:val="center"/>
        <w:rPr>
          <w:sz w:val="24"/>
          <w:szCs w:val="24"/>
          <w:lang w:val="lt-LT"/>
        </w:rPr>
      </w:pPr>
    </w:p>
    <w:p w14:paraId="4CB42E75" w14:textId="77777777" w:rsidR="008F0145" w:rsidRPr="00936096" w:rsidRDefault="00291020"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Sutartis įsigalioja, kai Sutartį pasirašo abi Sutarties Šalys ir galioja iki visiško įsipareigojimų pagal šią Sutartį įvykdymo.</w:t>
      </w:r>
      <w:r w:rsidR="00D80A47" w:rsidRPr="00936096">
        <w:rPr>
          <w:sz w:val="24"/>
          <w:szCs w:val="24"/>
          <w:lang w:val="lt-LT"/>
        </w:rPr>
        <w:t xml:space="preserve"> </w:t>
      </w:r>
    </w:p>
    <w:p w14:paraId="0FF21C11" w14:textId="77777777" w:rsidR="008F0145" w:rsidRPr="00936096" w:rsidRDefault="00291020"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 xml:space="preserve">Sutartis gali būti nutraukiama raštišku abiejų Šalių susitarimu. </w:t>
      </w:r>
    </w:p>
    <w:p w14:paraId="34D6EAF2" w14:textId="50FCDE89" w:rsidR="001D3437" w:rsidRPr="00936096" w:rsidRDefault="00291020" w:rsidP="00E20FBE">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lastRenderedPageBreak/>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BB26C2C" w14:textId="77777777" w:rsidR="001D3437" w:rsidRPr="00936096" w:rsidRDefault="001D3437" w:rsidP="00936096">
      <w:pPr>
        <w:tabs>
          <w:tab w:val="left" w:pos="0"/>
        </w:tabs>
        <w:suppressAutoHyphens/>
        <w:spacing w:line="360" w:lineRule="auto"/>
        <w:ind w:firstLine="567"/>
        <w:contextualSpacing/>
        <w:jc w:val="center"/>
        <w:rPr>
          <w:b/>
          <w:sz w:val="24"/>
          <w:szCs w:val="24"/>
          <w:lang w:val="lt-LT"/>
        </w:rPr>
      </w:pPr>
    </w:p>
    <w:p w14:paraId="16ECC1D5" w14:textId="300AE938" w:rsidR="001D3437" w:rsidRPr="00936096" w:rsidRDefault="00D05E17" w:rsidP="000D6B69">
      <w:pPr>
        <w:pStyle w:val="Sraopastraipa"/>
        <w:numPr>
          <w:ilvl w:val="0"/>
          <w:numId w:val="2"/>
        </w:numPr>
        <w:tabs>
          <w:tab w:val="left" w:pos="567"/>
          <w:tab w:val="left" w:pos="993"/>
        </w:tabs>
        <w:spacing w:line="360" w:lineRule="auto"/>
        <w:ind w:hanging="283"/>
        <w:jc w:val="center"/>
        <w:rPr>
          <w:b/>
          <w:bCs/>
          <w:caps/>
          <w:sz w:val="24"/>
          <w:szCs w:val="24"/>
          <w:lang w:val="lt-LT"/>
        </w:rPr>
      </w:pPr>
      <w:r w:rsidRPr="00936096">
        <w:rPr>
          <w:b/>
          <w:bCs/>
          <w:caps/>
          <w:sz w:val="24"/>
          <w:szCs w:val="24"/>
          <w:lang w:val="lt-LT"/>
        </w:rPr>
        <w:t>BAIGIAMOSIOS NUOSTATOS</w:t>
      </w:r>
    </w:p>
    <w:p w14:paraId="13D4C6CC" w14:textId="77777777" w:rsidR="001D3437" w:rsidRPr="00936096" w:rsidRDefault="001D3437" w:rsidP="00936096">
      <w:pPr>
        <w:tabs>
          <w:tab w:val="left" w:pos="0"/>
          <w:tab w:val="left" w:pos="4111"/>
        </w:tabs>
        <w:spacing w:line="360" w:lineRule="auto"/>
        <w:ind w:firstLine="567"/>
        <w:contextualSpacing/>
        <w:jc w:val="both"/>
        <w:rPr>
          <w:b/>
          <w:bCs/>
          <w:caps/>
          <w:sz w:val="24"/>
          <w:szCs w:val="24"/>
          <w:lang w:val="lt-LT"/>
        </w:rPr>
      </w:pPr>
    </w:p>
    <w:p w14:paraId="73F8E03D" w14:textId="77777777" w:rsidR="008F0145" w:rsidRPr="00936096" w:rsidRDefault="00B654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Visi ginčai, kylantys iš Sutarties, sprendžiami gera valia ir bendru Sutarties Šalių sutarimu. Nepavykus ginčo išspręsti derybomis, bet koks ginčas sprendžiamas Lietuvos Respublikos teismuose. Derybų pradžia laikoma diena, kurią viena iš Sutarties Šalių pateikė prašymą raštu kitai Šaliai su siūlymu pradėti derybas.</w:t>
      </w:r>
      <w:r w:rsidR="008F0145" w:rsidRPr="00936096">
        <w:rPr>
          <w:sz w:val="24"/>
          <w:szCs w:val="24"/>
          <w:lang w:val="lt-LT"/>
        </w:rPr>
        <w:t xml:space="preserve"> </w:t>
      </w:r>
    </w:p>
    <w:p w14:paraId="192BFC16" w14:textId="77777777" w:rsidR="008F0145" w:rsidRPr="00936096" w:rsidRDefault="00B654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Nė viena Šalis neturi teisės perleisti visų arba dalies teisių ir pareigų pagal šią Sutartį jokiai trečiajai šaliai be išankstinio raštiško kitos Šalies sutikimo.</w:t>
      </w:r>
      <w:r w:rsidR="008F0145" w:rsidRPr="00936096">
        <w:rPr>
          <w:sz w:val="24"/>
          <w:szCs w:val="24"/>
          <w:lang w:val="lt-LT"/>
        </w:rPr>
        <w:t xml:space="preserve"> </w:t>
      </w:r>
    </w:p>
    <w:p w14:paraId="3F537B60" w14:textId="77777777" w:rsidR="008F0145" w:rsidRPr="00936096" w:rsidRDefault="00B654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r w:rsidR="008F0145" w:rsidRPr="00936096">
        <w:rPr>
          <w:sz w:val="24"/>
          <w:szCs w:val="24"/>
          <w:lang w:val="lt-LT"/>
        </w:rPr>
        <w:t xml:space="preserve"> </w:t>
      </w:r>
    </w:p>
    <w:p w14:paraId="198FB00D" w14:textId="77777777" w:rsidR="008F0145" w:rsidRPr="00936096" w:rsidRDefault="00B654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r w:rsidR="008F0145" w:rsidRPr="00936096">
        <w:rPr>
          <w:sz w:val="24"/>
          <w:szCs w:val="24"/>
          <w:lang w:val="lt-LT"/>
        </w:rPr>
        <w:t xml:space="preserve"> </w:t>
      </w:r>
    </w:p>
    <w:p w14:paraId="5C24DC03" w14:textId="77777777" w:rsidR="008F0145" w:rsidRPr="00936096" w:rsidRDefault="00B654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Visi pagal šią Sutartį teikiami oficialūs pranešimai ar informacija turi būti teikiama raštu, lietuvių kalba bei perduodama elektroniniu ryšiu ir/ar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r w:rsidR="008F0145" w:rsidRPr="00936096">
        <w:rPr>
          <w:sz w:val="24"/>
          <w:szCs w:val="24"/>
          <w:lang w:val="lt-LT"/>
        </w:rPr>
        <w:t xml:space="preserve"> </w:t>
      </w:r>
    </w:p>
    <w:p w14:paraId="53B47478" w14:textId="759605E8" w:rsidR="00B65428" w:rsidRDefault="00B65428"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Šalys paskiria savo darbuotojus, atsakingus už sutarties vykdymą:</w:t>
      </w:r>
    </w:p>
    <w:p w14:paraId="176D902B" w14:textId="77777777" w:rsidR="009A5A5D" w:rsidRPr="00936096" w:rsidRDefault="009A5A5D" w:rsidP="009A5A5D">
      <w:pPr>
        <w:pStyle w:val="Sraopastraipa"/>
        <w:tabs>
          <w:tab w:val="left" w:pos="1276"/>
        </w:tabs>
        <w:spacing w:line="360" w:lineRule="auto"/>
        <w:ind w:left="709"/>
        <w:jc w:val="both"/>
        <w:rPr>
          <w:sz w:val="24"/>
          <w:szCs w:val="24"/>
          <w:lang w:val="lt-LT"/>
        </w:rPr>
      </w:pPr>
    </w:p>
    <w:tbl>
      <w:tblPr>
        <w:tblStyle w:val="Lentelstinklelis"/>
        <w:tblW w:w="9442" w:type="dxa"/>
        <w:tblInd w:w="-5" w:type="dxa"/>
        <w:tblLook w:val="04A0" w:firstRow="1" w:lastRow="0" w:firstColumn="1" w:lastColumn="0" w:noHBand="0" w:noVBand="1"/>
      </w:tblPr>
      <w:tblGrid>
        <w:gridCol w:w="4678"/>
        <w:gridCol w:w="4764"/>
      </w:tblGrid>
      <w:tr w:rsidR="00644629" w:rsidRPr="00644629" w14:paraId="2EAE14EE" w14:textId="77777777" w:rsidTr="009B1EE1">
        <w:trPr>
          <w:trHeight w:val="731"/>
        </w:trPr>
        <w:tc>
          <w:tcPr>
            <w:tcW w:w="4678" w:type="dxa"/>
          </w:tcPr>
          <w:p w14:paraId="73A15137" w14:textId="77777777" w:rsidR="00644629" w:rsidRPr="00936096" w:rsidRDefault="00644629" w:rsidP="00936096">
            <w:pPr>
              <w:tabs>
                <w:tab w:val="left" w:pos="0"/>
                <w:tab w:val="left" w:pos="993"/>
              </w:tabs>
              <w:spacing w:line="360" w:lineRule="auto"/>
              <w:rPr>
                <w:sz w:val="24"/>
                <w:szCs w:val="24"/>
                <w:lang w:val="lt-LT"/>
              </w:rPr>
            </w:pPr>
            <w:r w:rsidRPr="00936096">
              <w:rPr>
                <w:sz w:val="24"/>
                <w:szCs w:val="24"/>
                <w:lang w:val="lt-LT"/>
              </w:rPr>
              <w:t>Užsakovo paskirtas atsakingas darbuotojas:</w:t>
            </w:r>
          </w:p>
        </w:tc>
        <w:tc>
          <w:tcPr>
            <w:tcW w:w="4764" w:type="dxa"/>
          </w:tcPr>
          <w:p w14:paraId="0EB5935C" w14:textId="77777777" w:rsidR="00644629" w:rsidRPr="00936096" w:rsidRDefault="00644629" w:rsidP="00936096">
            <w:pPr>
              <w:tabs>
                <w:tab w:val="left" w:pos="0"/>
                <w:tab w:val="left" w:pos="993"/>
              </w:tabs>
              <w:spacing w:line="360" w:lineRule="auto"/>
              <w:rPr>
                <w:sz w:val="24"/>
                <w:szCs w:val="24"/>
                <w:lang w:val="lt-LT"/>
              </w:rPr>
            </w:pPr>
            <w:r w:rsidRPr="00936096">
              <w:rPr>
                <w:sz w:val="24"/>
                <w:szCs w:val="24"/>
                <w:lang w:val="lt-LT"/>
              </w:rPr>
              <w:t xml:space="preserve">Irma Šlaičiūnaitė – Černiauskienė </w:t>
            </w:r>
          </w:p>
          <w:p w14:paraId="66E2E4F2" w14:textId="77777777" w:rsidR="00644629" w:rsidRPr="00936096" w:rsidRDefault="00644629" w:rsidP="00936096">
            <w:pPr>
              <w:tabs>
                <w:tab w:val="left" w:pos="0"/>
                <w:tab w:val="left" w:pos="993"/>
              </w:tabs>
              <w:spacing w:line="360" w:lineRule="auto"/>
              <w:rPr>
                <w:sz w:val="24"/>
                <w:szCs w:val="24"/>
                <w:lang w:val="lt-LT"/>
              </w:rPr>
            </w:pPr>
            <w:r w:rsidRPr="00936096">
              <w:rPr>
                <w:sz w:val="24"/>
                <w:szCs w:val="24"/>
                <w:lang w:val="lt-LT"/>
              </w:rPr>
              <w:t xml:space="preserve">El. p. </w:t>
            </w:r>
            <w:hyperlink r:id="rId11" w:history="1">
              <w:r w:rsidRPr="00936096">
                <w:rPr>
                  <w:rStyle w:val="Hipersaitas"/>
                  <w:sz w:val="24"/>
                  <w:szCs w:val="24"/>
                  <w:lang w:val="lt-LT"/>
                </w:rPr>
                <w:t>i.cerniauskiene@litfood.lt</w:t>
              </w:r>
            </w:hyperlink>
            <w:r w:rsidRPr="00936096">
              <w:rPr>
                <w:sz w:val="24"/>
                <w:szCs w:val="24"/>
                <w:lang w:val="lt-LT"/>
              </w:rPr>
              <w:t xml:space="preserve"> </w:t>
            </w:r>
          </w:p>
          <w:p w14:paraId="2975FE6B" w14:textId="77777777" w:rsidR="00644629" w:rsidRPr="00936096" w:rsidRDefault="00644629" w:rsidP="00936096">
            <w:pPr>
              <w:tabs>
                <w:tab w:val="left" w:pos="0"/>
                <w:tab w:val="left" w:pos="993"/>
              </w:tabs>
              <w:spacing w:line="360" w:lineRule="auto"/>
              <w:rPr>
                <w:sz w:val="24"/>
                <w:szCs w:val="24"/>
                <w:lang w:val="lt-LT"/>
              </w:rPr>
            </w:pPr>
            <w:r w:rsidRPr="00936096">
              <w:rPr>
                <w:sz w:val="24"/>
                <w:szCs w:val="24"/>
                <w:lang w:val="lt-LT"/>
              </w:rPr>
              <w:t xml:space="preserve">Tel. </w:t>
            </w:r>
            <w:proofErr w:type="spellStart"/>
            <w:r w:rsidRPr="00936096">
              <w:rPr>
                <w:sz w:val="24"/>
                <w:szCs w:val="24"/>
                <w:lang w:val="lt-LT"/>
              </w:rPr>
              <w:t>nr.</w:t>
            </w:r>
            <w:proofErr w:type="spellEnd"/>
            <w:r w:rsidRPr="00936096">
              <w:rPr>
                <w:sz w:val="24"/>
                <w:szCs w:val="24"/>
                <w:lang w:val="lt-LT"/>
              </w:rPr>
              <w:t xml:space="preserve"> +370 638 77244</w:t>
            </w:r>
          </w:p>
        </w:tc>
      </w:tr>
      <w:tr w:rsidR="00644629" w:rsidRPr="00644629" w14:paraId="32BC4E46" w14:textId="77777777" w:rsidTr="009B1EE1">
        <w:trPr>
          <w:trHeight w:val="428"/>
        </w:trPr>
        <w:tc>
          <w:tcPr>
            <w:tcW w:w="4678" w:type="dxa"/>
          </w:tcPr>
          <w:p w14:paraId="6765C1EE" w14:textId="77777777" w:rsidR="00644629" w:rsidRPr="00936096" w:rsidRDefault="00644629" w:rsidP="00936096">
            <w:pPr>
              <w:tabs>
                <w:tab w:val="left" w:pos="0"/>
                <w:tab w:val="left" w:pos="993"/>
              </w:tabs>
              <w:spacing w:line="360" w:lineRule="auto"/>
              <w:rPr>
                <w:sz w:val="24"/>
                <w:szCs w:val="24"/>
                <w:lang w:val="lt-LT"/>
              </w:rPr>
            </w:pPr>
            <w:r w:rsidRPr="00936096">
              <w:rPr>
                <w:sz w:val="24"/>
                <w:szCs w:val="24"/>
                <w:lang w:val="lt-LT"/>
              </w:rPr>
              <w:t>Vykdytojo paskirtas atsakingas darbuotojas:</w:t>
            </w:r>
          </w:p>
        </w:tc>
        <w:tc>
          <w:tcPr>
            <w:tcW w:w="4764" w:type="dxa"/>
          </w:tcPr>
          <w:p w14:paraId="45CDAEA3" w14:textId="0C77F3F1" w:rsidR="00644629" w:rsidRPr="00514B08" w:rsidRDefault="009E770C" w:rsidP="00936096">
            <w:pPr>
              <w:tabs>
                <w:tab w:val="left" w:pos="0"/>
                <w:tab w:val="left" w:pos="993"/>
              </w:tabs>
              <w:spacing w:line="360" w:lineRule="auto"/>
              <w:rPr>
                <w:sz w:val="24"/>
                <w:szCs w:val="24"/>
                <w:lang w:val="lt-LT"/>
              </w:rPr>
            </w:pPr>
            <w:r w:rsidRPr="00514B08">
              <w:rPr>
                <w:sz w:val="24"/>
                <w:szCs w:val="24"/>
                <w:lang w:val="lt-LT"/>
              </w:rPr>
              <w:t xml:space="preserve">Nikas </w:t>
            </w:r>
            <w:proofErr w:type="spellStart"/>
            <w:r w:rsidRPr="00514B08">
              <w:rPr>
                <w:sz w:val="24"/>
                <w:szCs w:val="24"/>
                <w:lang w:val="lt-LT"/>
              </w:rPr>
              <w:t>Grublys</w:t>
            </w:r>
            <w:proofErr w:type="spellEnd"/>
          </w:p>
          <w:p w14:paraId="7EB1819F" w14:textId="41741E09" w:rsidR="00644629" w:rsidRPr="00514B08" w:rsidRDefault="00644629" w:rsidP="00936096">
            <w:pPr>
              <w:tabs>
                <w:tab w:val="left" w:pos="0"/>
                <w:tab w:val="left" w:pos="993"/>
              </w:tabs>
              <w:spacing w:line="360" w:lineRule="auto"/>
              <w:rPr>
                <w:sz w:val="24"/>
                <w:szCs w:val="24"/>
                <w:lang w:val="lt-LT"/>
              </w:rPr>
            </w:pPr>
            <w:r w:rsidRPr="00514B08">
              <w:rPr>
                <w:sz w:val="24"/>
                <w:szCs w:val="24"/>
                <w:lang w:val="lt-LT"/>
              </w:rPr>
              <w:lastRenderedPageBreak/>
              <w:t>El. p.</w:t>
            </w:r>
            <w:r w:rsidR="009B1EE1">
              <w:rPr>
                <w:sz w:val="24"/>
                <w:szCs w:val="24"/>
                <w:lang w:val="lt-LT"/>
              </w:rPr>
              <w:t xml:space="preserve"> </w:t>
            </w:r>
            <w:hyperlink r:id="rId12" w:history="1">
              <w:r w:rsidR="004424E4" w:rsidRPr="00F427FD">
                <w:rPr>
                  <w:rStyle w:val="Hipersaitas"/>
                  <w:sz w:val="24"/>
                  <w:szCs w:val="24"/>
                </w:rPr>
                <w:t>nikas.grumblys@gatewaypartners.net</w:t>
              </w:r>
            </w:hyperlink>
          </w:p>
          <w:p w14:paraId="7AC6ABDE" w14:textId="57E2EEE1" w:rsidR="00644629" w:rsidRPr="00936096" w:rsidRDefault="00644629" w:rsidP="00936096">
            <w:pPr>
              <w:tabs>
                <w:tab w:val="left" w:pos="0"/>
                <w:tab w:val="left" w:pos="993"/>
              </w:tabs>
              <w:spacing w:line="360" w:lineRule="auto"/>
              <w:rPr>
                <w:sz w:val="24"/>
                <w:szCs w:val="24"/>
                <w:lang w:val="lt-LT"/>
              </w:rPr>
            </w:pPr>
            <w:r w:rsidRPr="00514B08">
              <w:rPr>
                <w:sz w:val="24"/>
                <w:szCs w:val="24"/>
                <w:lang w:val="lt-LT"/>
              </w:rPr>
              <w:t xml:space="preserve">Tel. </w:t>
            </w:r>
            <w:proofErr w:type="spellStart"/>
            <w:r w:rsidRPr="00514B08">
              <w:rPr>
                <w:sz w:val="24"/>
                <w:szCs w:val="24"/>
                <w:lang w:val="lt-LT"/>
              </w:rPr>
              <w:t>nr.</w:t>
            </w:r>
            <w:proofErr w:type="spellEnd"/>
            <w:r w:rsidRPr="00514B08">
              <w:rPr>
                <w:sz w:val="24"/>
                <w:szCs w:val="24"/>
                <w:lang w:val="lt-LT"/>
              </w:rPr>
              <w:t xml:space="preserve"> </w:t>
            </w:r>
            <w:r w:rsidR="00514B08" w:rsidRPr="00514B08">
              <w:rPr>
                <w:sz w:val="24"/>
                <w:szCs w:val="24"/>
              </w:rPr>
              <w:t>+370 629 48 491</w:t>
            </w:r>
          </w:p>
        </w:tc>
      </w:tr>
    </w:tbl>
    <w:p w14:paraId="6B8E9AC8" w14:textId="77777777" w:rsidR="008F0145" w:rsidRPr="00936096" w:rsidRDefault="00265203"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lastRenderedPageBreak/>
        <w:t xml:space="preserve">Sutartis pasirašoma dviem egzemplioriais, turinčiais vienodą juridinę galią, po vieną kiekvienai Sutarties Šaliai. </w:t>
      </w:r>
    </w:p>
    <w:p w14:paraId="744794DD" w14:textId="3458D941" w:rsidR="008F0145" w:rsidRPr="00936096" w:rsidRDefault="00265203" w:rsidP="002C494B">
      <w:pPr>
        <w:pStyle w:val="Sraopastraipa"/>
        <w:numPr>
          <w:ilvl w:val="0"/>
          <w:numId w:val="8"/>
        </w:numPr>
        <w:tabs>
          <w:tab w:val="left" w:pos="1276"/>
        </w:tabs>
        <w:spacing w:line="360" w:lineRule="auto"/>
        <w:ind w:left="0" w:firstLine="709"/>
        <w:jc w:val="both"/>
        <w:rPr>
          <w:sz w:val="24"/>
          <w:szCs w:val="24"/>
          <w:lang w:val="lt-LT"/>
        </w:rPr>
      </w:pPr>
      <w:r w:rsidRPr="00936096">
        <w:rPr>
          <w:sz w:val="24"/>
          <w:szCs w:val="24"/>
          <w:lang w:val="lt-LT"/>
        </w:rPr>
        <w:t>Prie šios Sutarties pridedam</w:t>
      </w:r>
      <w:r w:rsidR="00D350B1">
        <w:rPr>
          <w:sz w:val="24"/>
          <w:szCs w:val="24"/>
          <w:lang w:val="lt-LT"/>
        </w:rPr>
        <w:t xml:space="preserve">i priedai </w:t>
      </w:r>
      <w:r w:rsidRPr="00936096">
        <w:rPr>
          <w:sz w:val="24"/>
          <w:szCs w:val="24"/>
          <w:lang w:val="lt-LT"/>
        </w:rPr>
        <w:t xml:space="preserve"> yra neatskiriama šios Sutarties dalis: </w:t>
      </w:r>
    </w:p>
    <w:p w14:paraId="4DA77778" w14:textId="4F93652F" w:rsidR="00265203" w:rsidRPr="00936096" w:rsidRDefault="008F0145" w:rsidP="00936096">
      <w:pPr>
        <w:pStyle w:val="Sraopastraipa"/>
        <w:tabs>
          <w:tab w:val="left" w:pos="1134"/>
        </w:tabs>
        <w:spacing w:line="360" w:lineRule="auto"/>
        <w:ind w:left="709" w:firstLine="142"/>
        <w:jc w:val="both"/>
        <w:rPr>
          <w:sz w:val="24"/>
          <w:szCs w:val="24"/>
          <w:lang w:val="lt-LT"/>
        </w:rPr>
      </w:pPr>
      <w:r w:rsidRPr="00936096">
        <w:rPr>
          <w:sz w:val="24"/>
          <w:szCs w:val="24"/>
          <w:lang w:val="lt-LT"/>
        </w:rPr>
        <w:t xml:space="preserve">     </w:t>
      </w:r>
      <w:r w:rsidR="00265203" w:rsidRPr="00936096">
        <w:rPr>
          <w:sz w:val="24"/>
          <w:szCs w:val="24"/>
          <w:lang w:val="lt-LT"/>
        </w:rPr>
        <w:t xml:space="preserve">1 priedas. </w:t>
      </w:r>
      <w:r w:rsidR="004A3676" w:rsidRPr="00936096">
        <w:rPr>
          <w:sz w:val="24"/>
          <w:szCs w:val="24"/>
          <w:lang w:val="lt-LT"/>
        </w:rPr>
        <w:t>Perdavimo-priėmimo akt</w:t>
      </w:r>
      <w:r w:rsidR="00D350B1">
        <w:rPr>
          <w:sz w:val="24"/>
          <w:szCs w:val="24"/>
          <w:lang w:val="lt-LT"/>
        </w:rPr>
        <w:t xml:space="preserve">o forma </w:t>
      </w:r>
      <w:r w:rsidR="00265203" w:rsidRPr="00936096">
        <w:rPr>
          <w:sz w:val="24"/>
          <w:szCs w:val="24"/>
          <w:lang w:val="lt-LT"/>
        </w:rPr>
        <w:t xml:space="preserve">, 1 lapas; </w:t>
      </w:r>
    </w:p>
    <w:p w14:paraId="64986C53" w14:textId="52CE787F" w:rsidR="008429AC" w:rsidRDefault="00265203" w:rsidP="00B12286">
      <w:pPr>
        <w:tabs>
          <w:tab w:val="left" w:pos="1843"/>
        </w:tabs>
        <w:spacing w:line="360" w:lineRule="auto"/>
        <w:ind w:left="993" w:firstLine="142"/>
        <w:jc w:val="both"/>
        <w:rPr>
          <w:sz w:val="24"/>
          <w:szCs w:val="24"/>
          <w:lang w:val="lt-LT"/>
        </w:rPr>
      </w:pPr>
      <w:r w:rsidRPr="00936096">
        <w:rPr>
          <w:sz w:val="24"/>
          <w:szCs w:val="24"/>
          <w:lang w:val="lt-LT"/>
        </w:rPr>
        <w:t>2 priedas.</w:t>
      </w:r>
      <w:r w:rsidR="004A3676" w:rsidRPr="00936096">
        <w:rPr>
          <w:sz w:val="24"/>
          <w:szCs w:val="24"/>
          <w:lang w:val="lt-LT"/>
        </w:rPr>
        <w:t xml:space="preserve"> Tiekėjo pasiūlymas</w:t>
      </w:r>
      <w:r w:rsidRPr="00936096">
        <w:rPr>
          <w:sz w:val="24"/>
          <w:szCs w:val="24"/>
          <w:lang w:val="lt-LT"/>
        </w:rPr>
        <w:t xml:space="preserve">, </w:t>
      </w:r>
      <w:r w:rsidR="00FB5095">
        <w:rPr>
          <w:sz w:val="24"/>
          <w:szCs w:val="24"/>
          <w:lang w:val="lt-LT"/>
        </w:rPr>
        <w:t>1</w:t>
      </w:r>
      <w:r w:rsidRPr="00936096">
        <w:rPr>
          <w:sz w:val="24"/>
          <w:szCs w:val="24"/>
          <w:lang w:val="lt-LT"/>
        </w:rPr>
        <w:t xml:space="preserve"> lapa</w:t>
      </w:r>
      <w:r w:rsidR="00FB5095">
        <w:rPr>
          <w:sz w:val="24"/>
          <w:szCs w:val="24"/>
          <w:lang w:val="lt-LT"/>
        </w:rPr>
        <w:t>s</w:t>
      </w:r>
      <w:r w:rsidRPr="00936096">
        <w:rPr>
          <w:sz w:val="24"/>
          <w:szCs w:val="24"/>
          <w:lang w:val="lt-LT"/>
        </w:rPr>
        <w:t>.</w:t>
      </w:r>
    </w:p>
    <w:p w14:paraId="1AEE0E26" w14:textId="77777777" w:rsidR="00B12286" w:rsidRDefault="00B12286" w:rsidP="00B12286">
      <w:pPr>
        <w:tabs>
          <w:tab w:val="left" w:pos="1843"/>
        </w:tabs>
        <w:spacing w:line="360" w:lineRule="auto"/>
        <w:ind w:left="993" w:firstLine="142"/>
        <w:jc w:val="both"/>
        <w:rPr>
          <w:sz w:val="24"/>
          <w:szCs w:val="24"/>
          <w:lang w:val="lt-LT"/>
        </w:rPr>
      </w:pPr>
    </w:p>
    <w:p w14:paraId="400660EC" w14:textId="4B38865D" w:rsidR="000618DB" w:rsidRPr="00936096" w:rsidRDefault="001D3437" w:rsidP="000D6B69">
      <w:pPr>
        <w:pStyle w:val="Sraopastraipa"/>
        <w:numPr>
          <w:ilvl w:val="0"/>
          <w:numId w:val="2"/>
        </w:numPr>
        <w:tabs>
          <w:tab w:val="left" w:pos="0"/>
        </w:tabs>
        <w:spacing w:line="360" w:lineRule="auto"/>
        <w:ind w:hanging="283"/>
        <w:jc w:val="center"/>
        <w:rPr>
          <w:b/>
          <w:sz w:val="24"/>
          <w:szCs w:val="24"/>
          <w:lang w:val="lt-LT"/>
        </w:rPr>
      </w:pPr>
      <w:r w:rsidRPr="00936096">
        <w:rPr>
          <w:b/>
          <w:sz w:val="24"/>
          <w:szCs w:val="24"/>
          <w:lang w:val="lt-LT"/>
        </w:rPr>
        <w:t>ŠALIŲ ADRESAI IR REKVIZITAI</w:t>
      </w:r>
    </w:p>
    <w:p w14:paraId="52C4984F" w14:textId="77777777" w:rsidR="001D3437" w:rsidRPr="00936096" w:rsidRDefault="001D3437" w:rsidP="00936096">
      <w:pPr>
        <w:tabs>
          <w:tab w:val="left" w:pos="0"/>
        </w:tabs>
        <w:spacing w:line="360" w:lineRule="auto"/>
        <w:ind w:firstLine="567"/>
        <w:jc w:val="center"/>
        <w:rPr>
          <w:b/>
          <w:sz w:val="24"/>
          <w:szCs w:val="24"/>
          <w:lang w:val="lt-LT"/>
        </w:rPr>
      </w:pPr>
    </w:p>
    <w:tbl>
      <w:tblPr>
        <w:tblpPr w:leftFromText="180" w:rightFromText="180" w:vertAnchor="text" w:horzAnchor="margin" w:tblpY="275"/>
        <w:tblW w:w="9855" w:type="dxa"/>
        <w:tblLook w:val="0000" w:firstRow="0" w:lastRow="0" w:firstColumn="0" w:lastColumn="0" w:noHBand="0" w:noVBand="0"/>
      </w:tblPr>
      <w:tblGrid>
        <w:gridCol w:w="4820"/>
        <w:gridCol w:w="5035"/>
      </w:tblGrid>
      <w:tr w:rsidR="00F355C4" w:rsidRPr="00936096" w14:paraId="7177C031" w14:textId="77777777" w:rsidTr="00524914">
        <w:trPr>
          <w:trHeight w:val="4140"/>
        </w:trPr>
        <w:tc>
          <w:tcPr>
            <w:tcW w:w="4820" w:type="dxa"/>
          </w:tcPr>
          <w:p w14:paraId="25B932F3" w14:textId="77777777" w:rsidR="00F355C4" w:rsidRPr="00936096" w:rsidRDefault="00F355C4" w:rsidP="00936096">
            <w:pPr>
              <w:pStyle w:val="Betarp"/>
              <w:spacing w:line="360" w:lineRule="auto"/>
              <w:rPr>
                <w:b/>
                <w:bCs/>
                <w:lang w:val="lt-LT"/>
              </w:rPr>
            </w:pPr>
            <w:bookmarkStart w:id="0" w:name="_Hlk30497788"/>
            <w:r w:rsidRPr="00936096">
              <w:rPr>
                <w:b/>
                <w:bCs/>
                <w:lang w:val="lt-LT"/>
              </w:rPr>
              <w:t>UŽSAKOVAS</w:t>
            </w:r>
          </w:p>
          <w:p w14:paraId="4CE4571D" w14:textId="77777777" w:rsidR="00F355C4" w:rsidRPr="00936096" w:rsidRDefault="00F355C4" w:rsidP="00936096">
            <w:pPr>
              <w:pStyle w:val="Betarp"/>
              <w:spacing w:line="360" w:lineRule="auto"/>
              <w:rPr>
                <w:lang w:val="lt"/>
              </w:rPr>
            </w:pPr>
            <w:r w:rsidRPr="00936096">
              <w:rPr>
                <w:lang w:val="lt"/>
              </w:rPr>
              <w:t xml:space="preserve">VšĮ „Kaimo verslo ir rinkų plėtros </w:t>
            </w:r>
          </w:p>
          <w:p w14:paraId="6EEECE45" w14:textId="77777777" w:rsidR="00F355C4" w:rsidRPr="00936096" w:rsidRDefault="00F355C4" w:rsidP="00936096">
            <w:pPr>
              <w:pStyle w:val="Betarp"/>
              <w:spacing w:line="360" w:lineRule="auto"/>
              <w:rPr>
                <w:lang w:val="lt"/>
              </w:rPr>
            </w:pPr>
            <w:r w:rsidRPr="00936096">
              <w:rPr>
                <w:lang w:val="lt"/>
              </w:rPr>
              <w:t>agentūra“</w:t>
            </w:r>
          </w:p>
          <w:p w14:paraId="5A6C2BFE" w14:textId="77777777" w:rsidR="00F355C4" w:rsidRPr="00936096" w:rsidRDefault="00F355C4" w:rsidP="00936096">
            <w:pPr>
              <w:pStyle w:val="Betarp"/>
              <w:spacing w:line="360" w:lineRule="auto"/>
              <w:rPr>
                <w:rFonts w:eastAsia="Calibri"/>
                <w:bCs/>
                <w:lang w:val="lt-LT"/>
              </w:rPr>
            </w:pPr>
            <w:r w:rsidRPr="00936096">
              <w:rPr>
                <w:rFonts w:eastAsia="Calibri"/>
                <w:bCs/>
                <w:lang w:val="lt-LT"/>
              </w:rPr>
              <w:t>Universiteto g. 8A, Akademija,</w:t>
            </w:r>
          </w:p>
          <w:p w14:paraId="02E0A417" w14:textId="77777777" w:rsidR="00F355C4" w:rsidRPr="00936096" w:rsidRDefault="00F355C4" w:rsidP="00936096">
            <w:pPr>
              <w:pStyle w:val="Betarp"/>
              <w:spacing w:line="360" w:lineRule="auto"/>
              <w:rPr>
                <w:rFonts w:eastAsia="Calibri"/>
                <w:lang w:val="lt-LT"/>
              </w:rPr>
            </w:pPr>
            <w:r w:rsidRPr="00936096">
              <w:rPr>
                <w:rFonts w:eastAsia="Calibri"/>
                <w:lang w:val="lt-LT"/>
              </w:rPr>
              <w:t>LT-</w:t>
            </w:r>
            <w:r w:rsidRPr="00936096">
              <w:rPr>
                <w:rFonts w:eastAsia="Calibri"/>
                <w:bCs/>
                <w:lang w:val="lt-LT"/>
              </w:rPr>
              <w:t>53341</w:t>
            </w:r>
            <w:r w:rsidRPr="00936096">
              <w:rPr>
                <w:rFonts w:eastAsia="Calibri"/>
                <w:lang w:val="lt-LT"/>
              </w:rPr>
              <w:t xml:space="preserve"> </w:t>
            </w:r>
            <w:r w:rsidRPr="00936096">
              <w:rPr>
                <w:rFonts w:eastAsia="Calibri"/>
                <w:bCs/>
                <w:lang w:val="lt-LT"/>
              </w:rPr>
              <w:t>Kauno raj.</w:t>
            </w:r>
            <w:r w:rsidRPr="00936096">
              <w:rPr>
                <w:rFonts w:eastAsia="Calibri"/>
                <w:lang w:val="lt-LT"/>
              </w:rPr>
              <w:t>, Lietuva</w:t>
            </w:r>
          </w:p>
          <w:p w14:paraId="7F03C0A5" w14:textId="55AF96EE" w:rsidR="00F355C4" w:rsidRPr="00936096" w:rsidRDefault="00F355C4" w:rsidP="00936096">
            <w:pPr>
              <w:pStyle w:val="Betarp"/>
              <w:spacing w:line="360" w:lineRule="auto"/>
              <w:rPr>
                <w:rFonts w:eastAsia="Calibri"/>
                <w:bCs/>
                <w:lang w:val="lt-LT"/>
              </w:rPr>
            </w:pPr>
            <w:r w:rsidRPr="00936096">
              <w:rPr>
                <w:rFonts w:eastAsia="Calibri"/>
                <w:lang w:val="lt-LT"/>
              </w:rPr>
              <w:t>(</w:t>
            </w:r>
            <w:r w:rsidR="00652E4F">
              <w:rPr>
                <w:rFonts w:eastAsia="Calibri"/>
                <w:lang w:val="lt-LT"/>
              </w:rPr>
              <w:t xml:space="preserve">adresas </w:t>
            </w:r>
            <w:r w:rsidRPr="00936096">
              <w:rPr>
                <w:rFonts w:eastAsia="Calibri"/>
                <w:lang w:val="lt-LT"/>
              </w:rPr>
              <w:t>korespondencij</w:t>
            </w:r>
            <w:r w:rsidR="00652E4F">
              <w:rPr>
                <w:rFonts w:eastAsia="Calibri"/>
                <w:lang w:val="lt-LT"/>
              </w:rPr>
              <w:t xml:space="preserve">ai: </w:t>
            </w:r>
            <w:r w:rsidRPr="00936096">
              <w:rPr>
                <w:rFonts w:eastAsia="Calibri"/>
                <w:lang w:val="lt-LT"/>
              </w:rPr>
              <w:t>L. Stuokos- Gucevičiaus g. 9-12, Vilnius)</w:t>
            </w:r>
          </w:p>
          <w:p w14:paraId="4E028649" w14:textId="77777777" w:rsidR="00F355C4" w:rsidRPr="00936096" w:rsidRDefault="00F355C4" w:rsidP="00936096">
            <w:pPr>
              <w:pStyle w:val="Betarp"/>
              <w:spacing w:line="360" w:lineRule="auto"/>
              <w:rPr>
                <w:rFonts w:eastAsia="Calibri"/>
                <w:bCs/>
                <w:lang w:val="lt-LT"/>
              </w:rPr>
            </w:pPr>
            <w:r w:rsidRPr="00936096">
              <w:rPr>
                <w:rFonts w:eastAsia="Calibri"/>
                <w:lang w:val="lt-LT"/>
              </w:rPr>
              <w:t xml:space="preserve">A. s.: </w:t>
            </w:r>
            <w:r w:rsidRPr="00936096">
              <w:rPr>
                <w:rFonts w:eastAsia="Calibri"/>
                <w:bCs/>
                <w:lang w:val="lt-LT"/>
              </w:rPr>
              <w:t>LT707044060008247427</w:t>
            </w:r>
          </w:p>
          <w:p w14:paraId="51E6712A" w14:textId="77777777" w:rsidR="00F355C4" w:rsidRPr="00936096" w:rsidRDefault="00F355C4" w:rsidP="00936096">
            <w:pPr>
              <w:pStyle w:val="Betarp"/>
              <w:spacing w:line="360" w:lineRule="auto"/>
            </w:pPr>
            <w:r w:rsidRPr="00936096">
              <w:t xml:space="preserve">PVM </w:t>
            </w:r>
            <w:proofErr w:type="spellStart"/>
            <w:r w:rsidRPr="00936096">
              <w:t>mokėtojo</w:t>
            </w:r>
            <w:proofErr w:type="spellEnd"/>
            <w:r w:rsidRPr="00936096">
              <w:t xml:space="preserve"> </w:t>
            </w:r>
            <w:proofErr w:type="spellStart"/>
            <w:r w:rsidRPr="00936096">
              <w:t>kodas</w:t>
            </w:r>
            <w:proofErr w:type="spellEnd"/>
            <w:r w:rsidRPr="00936096">
              <w:t xml:space="preserve"> LT100011866612</w:t>
            </w:r>
          </w:p>
          <w:p w14:paraId="10903F83" w14:textId="77777777" w:rsidR="00F355C4" w:rsidRPr="00936096" w:rsidRDefault="00F355C4" w:rsidP="00936096">
            <w:pPr>
              <w:pStyle w:val="Betarp"/>
              <w:spacing w:line="360" w:lineRule="auto"/>
            </w:pPr>
            <w:r w:rsidRPr="00936096">
              <w:t xml:space="preserve">AB SEB </w:t>
            </w:r>
            <w:proofErr w:type="spellStart"/>
            <w:r w:rsidRPr="00936096">
              <w:t>Bankas</w:t>
            </w:r>
            <w:proofErr w:type="spellEnd"/>
          </w:p>
          <w:p w14:paraId="08E1439C" w14:textId="77777777" w:rsidR="00F355C4" w:rsidRPr="00936096" w:rsidRDefault="00F355C4" w:rsidP="00936096">
            <w:pPr>
              <w:pStyle w:val="Betarp"/>
              <w:spacing w:line="360" w:lineRule="auto"/>
            </w:pPr>
            <w:proofErr w:type="spellStart"/>
            <w:r w:rsidRPr="00936096">
              <w:t>Banko</w:t>
            </w:r>
            <w:proofErr w:type="spellEnd"/>
            <w:r w:rsidRPr="00936096">
              <w:t xml:space="preserve"> </w:t>
            </w:r>
            <w:proofErr w:type="spellStart"/>
            <w:r w:rsidRPr="00936096">
              <w:t>kodas</w:t>
            </w:r>
            <w:proofErr w:type="spellEnd"/>
            <w:r w:rsidRPr="00936096">
              <w:t xml:space="preserve"> 70440</w:t>
            </w:r>
          </w:p>
          <w:p w14:paraId="44EB61EE" w14:textId="77777777" w:rsidR="00F355C4" w:rsidRPr="00936096" w:rsidRDefault="00F355C4" w:rsidP="00936096">
            <w:pPr>
              <w:pStyle w:val="Betarp"/>
              <w:spacing w:line="360" w:lineRule="auto"/>
              <w:rPr>
                <w:bCs/>
              </w:rPr>
            </w:pPr>
            <w:proofErr w:type="spellStart"/>
            <w:r w:rsidRPr="00936096">
              <w:t>Įmonės</w:t>
            </w:r>
            <w:proofErr w:type="spellEnd"/>
            <w:r w:rsidRPr="00936096">
              <w:t xml:space="preserve"> </w:t>
            </w:r>
            <w:proofErr w:type="spellStart"/>
            <w:r w:rsidRPr="00936096">
              <w:t>kodas</w:t>
            </w:r>
            <w:proofErr w:type="spellEnd"/>
            <w:r w:rsidRPr="00936096">
              <w:t xml:space="preserve"> </w:t>
            </w:r>
            <w:r w:rsidRPr="00936096">
              <w:rPr>
                <w:bCs/>
              </w:rPr>
              <w:t>304894892</w:t>
            </w:r>
          </w:p>
          <w:p w14:paraId="1518D263" w14:textId="77777777" w:rsidR="00F355C4" w:rsidRPr="00936096" w:rsidRDefault="00F355C4" w:rsidP="00936096">
            <w:pPr>
              <w:pStyle w:val="Betarp"/>
              <w:spacing w:line="360" w:lineRule="auto"/>
            </w:pPr>
            <w:r w:rsidRPr="00936096">
              <w:t>Tel. (8 5) 264 9035</w:t>
            </w:r>
          </w:p>
          <w:p w14:paraId="744BDB28" w14:textId="77777777" w:rsidR="00F355C4" w:rsidRPr="00936096" w:rsidRDefault="00F355C4" w:rsidP="00936096">
            <w:pPr>
              <w:pStyle w:val="Betarp"/>
              <w:spacing w:line="360" w:lineRule="auto"/>
              <w:rPr>
                <w:lang w:val="lt"/>
              </w:rPr>
            </w:pPr>
          </w:p>
          <w:p w14:paraId="751B9868" w14:textId="5C9BA3FB" w:rsidR="00F355C4" w:rsidRPr="00936096" w:rsidRDefault="00F355C4" w:rsidP="00936096">
            <w:pPr>
              <w:pStyle w:val="Betarp"/>
              <w:spacing w:line="360" w:lineRule="auto"/>
              <w:rPr>
                <w:bCs/>
                <w:lang w:val="lt-LT"/>
              </w:rPr>
            </w:pPr>
            <w:r w:rsidRPr="00936096">
              <w:rPr>
                <w:bCs/>
                <w:lang w:val="lt-LT"/>
              </w:rPr>
              <w:t>Direktorius</w:t>
            </w:r>
          </w:p>
          <w:p w14:paraId="3EB2C990" w14:textId="77777777" w:rsidR="00F355C4" w:rsidRPr="00936096" w:rsidRDefault="00F355C4" w:rsidP="00936096">
            <w:pPr>
              <w:pStyle w:val="Betarp"/>
              <w:spacing w:line="360" w:lineRule="auto"/>
              <w:rPr>
                <w:lang w:val="lt"/>
              </w:rPr>
            </w:pPr>
            <w:r w:rsidRPr="00936096">
              <w:rPr>
                <w:bCs/>
                <w:lang w:val="lt-LT"/>
              </w:rPr>
              <w:t>Šarūnas Celiešius</w:t>
            </w:r>
            <w:r w:rsidRPr="00936096">
              <w:rPr>
                <w:lang w:val="lt"/>
              </w:rPr>
              <w:t xml:space="preserve">       </w:t>
            </w:r>
          </w:p>
          <w:p w14:paraId="6BEB75D9" w14:textId="1E0C4574" w:rsidR="00F355C4" w:rsidRPr="00936096" w:rsidRDefault="00F355C4" w:rsidP="00936096">
            <w:pPr>
              <w:pStyle w:val="Betarp"/>
              <w:spacing w:line="360" w:lineRule="auto"/>
              <w:rPr>
                <w:lang w:val="lt-LT"/>
              </w:rPr>
            </w:pPr>
            <w:r w:rsidRPr="00936096">
              <w:rPr>
                <w:lang w:val="lt-LT"/>
              </w:rPr>
              <w:t xml:space="preserve">________________________________A.V. </w:t>
            </w:r>
          </w:p>
        </w:tc>
        <w:tc>
          <w:tcPr>
            <w:tcW w:w="5035" w:type="dxa"/>
          </w:tcPr>
          <w:p w14:paraId="4314EC2F" w14:textId="77777777" w:rsidR="00F355C4" w:rsidRPr="00936096" w:rsidRDefault="00F355C4" w:rsidP="00936096">
            <w:pPr>
              <w:pStyle w:val="Betarp"/>
              <w:spacing w:line="360" w:lineRule="auto"/>
              <w:rPr>
                <w:b/>
                <w:bCs/>
                <w:lang w:val="lt-LT"/>
              </w:rPr>
            </w:pPr>
            <w:r w:rsidRPr="00936096">
              <w:rPr>
                <w:b/>
                <w:bCs/>
                <w:lang w:val="lt-LT"/>
              </w:rPr>
              <w:t>VYKDYTOJAS</w:t>
            </w:r>
          </w:p>
          <w:p w14:paraId="14B5A5B6" w14:textId="2FC0B6D7" w:rsidR="00F355C4" w:rsidRPr="0080341A" w:rsidRDefault="00B00116" w:rsidP="00936096">
            <w:pPr>
              <w:pStyle w:val="Betarp"/>
              <w:spacing w:line="360" w:lineRule="auto"/>
              <w:rPr>
                <w:lang w:val="lt"/>
              </w:rPr>
            </w:pPr>
            <w:proofErr w:type="spellStart"/>
            <w:r w:rsidRPr="0080341A">
              <w:t>Gatewaybaltic</w:t>
            </w:r>
            <w:proofErr w:type="spellEnd"/>
            <w:r w:rsidR="00B96A7F">
              <w:t>, SIA</w:t>
            </w:r>
          </w:p>
          <w:p w14:paraId="17A2FA68" w14:textId="77777777" w:rsidR="00F355C4" w:rsidRPr="0080341A" w:rsidRDefault="00F355C4" w:rsidP="00936096">
            <w:pPr>
              <w:pStyle w:val="Betarp"/>
              <w:spacing w:line="360" w:lineRule="auto"/>
              <w:rPr>
                <w:lang w:val="it-IT"/>
              </w:rPr>
            </w:pPr>
          </w:p>
          <w:p w14:paraId="1BD01B45" w14:textId="77777777" w:rsidR="000E750F" w:rsidRDefault="00DF53CD" w:rsidP="000E750F">
            <w:pPr>
              <w:rPr>
                <w:sz w:val="24"/>
                <w:szCs w:val="24"/>
                <w:lang w:val="lt-LT"/>
              </w:rPr>
            </w:pPr>
            <w:proofErr w:type="spellStart"/>
            <w:r w:rsidRPr="0080341A">
              <w:rPr>
                <w:sz w:val="24"/>
                <w:szCs w:val="24"/>
              </w:rPr>
              <w:t>Kuršu</w:t>
            </w:r>
            <w:proofErr w:type="spellEnd"/>
            <w:r w:rsidRPr="0080341A">
              <w:rPr>
                <w:sz w:val="24"/>
                <w:szCs w:val="24"/>
              </w:rPr>
              <w:t xml:space="preserve"> 17-3, </w:t>
            </w:r>
            <w:proofErr w:type="spellStart"/>
            <w:r w:rsidR="00C75E55" w:rsidRPr="0080341A">
              <w:rPr>
                <w:sz w:val="24"/>
                <w:szCs w:val="24"/>
                <w:lang w:val="lt-LT"/>
              </w:rPr>
              <w:t>R</w:t>
            </w:r>
            <w:r w:rsidR="000E750F">
              <w:rPr>
                <w:lang w:val="lt-LT"/>
              </w:rPr>
              <w:t>i</w:t>
            </w:r>
            <w:r w:rsidR="00C75E55" w:rsidRPr="0080341A">
              <w:rPr>
                <w:sz w:val="24"/>
                <w:szCs w:val="24"/>
                <w:lang w:val="lt-LT"/>
              </w:rPr>
              <w:t>ga</w:t>
            </w:r>
            <w:proofErr w:type="spellEnd"/>
          </w:p>
          <w:p w14:paraId="2E4E04C4" w14:textId="77D75B22" w:rsidR="000E750F" w:rsidRPr="0080341A" w:rsidRDefault="000E750F" w:rsidP="000E750F">
            <w:pPr>
              <w:rPr>
                <w:sz w:val="24"/>
                <w:szCs w:val="24"/>
                <w:lang w:val="lt-LT"/>
              </w:rPr>
            </w:pPr>
            <w:r w:rsidRPr="0080341A">
              <w:rPr>
                <w:sz w:val="24"/>
                <w:szCs w:val="24"/>
              </w:rPr>
              <w:t>LV-1006</w:t>
            </w:r>
            <w:r w:rsidRPr="0080341A">
              <w:rPr>
                <w:sz w:val="24"/>
                <w:szCs w:val="24"/>
                <w:lang w:val="lt-LT"/>
              </w:rPr>
              <w:t>, Latvija</w:t>
            </w:r>
          </w:p>
          <w:p w14:paraId="76EC0942" w14:textId="02199525" w:rsidR="007244E5" w:rsidRPr="00936096" w:rsidRDefault="007244E5" w:rsidP="007244E5">
            <w:pPr>
              <w:pStyle w:val="Betarp"/>
              <w:spacing w:line="360" w:lineRule="auto"/>
              <w:rPr>
                <w:lang w:val="it-IT"/>
              </w:rPr>
            </w:pPr>
          </w:p>
          <w:p w14:paraId="14806079" w14:textId="582C0D9B" w:rsidR="00DF53CD" w:rsidRPr="0080341A" w:rsidRDefault="00DF53CD" w:rsidP="00DF53CD">
            <w:pPr>
              <w:rPr>
                <w:sz w:val="24"/>
                <w:szCs w:val="24"/>
                <w:lang w:val="lt-LT"/>
              </w:rPr>
            </w:pPr>
          </w:p>
          <w:p w14:paraId="1325F362" w14:textId="77777777" w:rsidR="002F091F" w:rsidRPr="0080341A" w:rsidRDefault="002F091F" w:rsidP="005B521A">
            <w:pPr>
              <w:pStyle w:val="Betarp"/>
              <w:spacing w:line="360" w:lineRule="auto"/>
            </w:pPr>
          </w:p>
          <w:p w14:paraId="061CAB00" w14:textId="77777777" w:rsidR="00B90D94" w:rsidRPr="00775302" w:rsidRDefault="00B90D94" w:rsidP="00B90D94">
            <w:pPr>
              <w:pStyle w:val="Betarp"/>
              <w:spacing w:line="360" w:lineRule="auto"/>
              <w:rPr>
                <w:lang w:val="it-IT"/>
              </w:rPr>
            </w:pPr>
            <w:r w:rsidRPr="00775302">
              <w:rPr>
                <w:lang w:val="it-IT"/>
              </w:rPr>
              <w:t>Sąskaitos nr.: LT187300010127115613</w:t>
            </w:r>
          </w:p>
          <w:p w14:paraId="14D8DCAB" w14:textId="77777777" w:rsidR="00B90D94" w:rsidRPr="00775302" w:rsidRDefault="00B90D94" w:rsidP="00B90D94">
            <w:pPr>
              <w:pStyle w:val="Betarp"/>
              <w:spacing w:line="360" w:lineRule="auto"/>
              <w:rPr>
                <w:lang w:val="it-IT"/>
              </w:rPr>
            </w:pPr>
            <w:r w:rsidRPr="00936096">
              <w:rPr>
                <w:lang w:val="lt"/>
              </w:rPr>
              <w:t>PVM mok. kodas</w:t>
            </w:r>
            <w:r w:rsidRPr="00936096">
              <w:rPr>
                <w:lang w:val="it-IT"/>
              </w:rPr>
              <w:t xml:space="preserve"> </w:t>
            </w:r>
            <w:r w:rsidRPr="001C5390">
              <w:rPr>
                <w:lang w:val="it-IT"/>
              </w:rPr>
              <w:t>LV40003703819</w:t>
            </w:r>
            <w:r w:rsidRPr="00775302">
              <w:rPr>
                <w:lang w:val="it-IT"/>
              </w:rPr>
              <w:t xml:space="preserve"> </w:t>
            </w:r>
          </w:p>
          <w:p w14:paraId="5E965267" w14:textId="77777777" w:rsidR="00B90D94" w:rsidRDefault="00B90D94" w:rsidP="00B90D94">
            <w:pPr>
              <w:pStyle w:val="Betarp"/>
              <w:spacing w:line="360" w:lineRule="auto"/>
            </w:pPr>
            <w:proofErr w:type="spellStart"/>
            <w:r w:rsidRPr="00936096">
              <w:t>Bankas</w:t>
            </w:r>
            <w:proofErr w:type="spellEnd"/>
            <w:r w:rsidRPr="00936096">
              <w:t xml:space="preserve">: </w:t>
            </w:r>
            <w:r>
              <w:t>Swedbank</w:t>
            </w:r>
          </w:p>
          <w:p w14:paraId="0D4D67A3" w14:textId="1D523DA2" w:rsidR="0080341A" w:rsidRPr="00B90D94" w:rsidRDefault="00B90D94" w:rsidP="00B90D94">
            <w:pPr>
              <w:pStyle w:val="Betarp"/>
              <w:spacing w:line="360" w:lineRule="auto"/>
            </w:pPr>
            <w:r w:rsidRPr="00775302">
              <w:rPr>
                <w:lang w:val="en-US"/>
              </w:rPr>
              <w:t>Code: HABALT22</w:t>
            </w:r>
          </w:p>
          <w:p w14:paraId="3854FA26" w14:textId="446D8B12" w:rsidR="005B521A" w:rsidRPr="0080341A" w:rsidRDefault="005B521A" w:rsidP="005B521A">
            <w:pPr>
              <w:pStyle w:val="Betarp"/>
              <w:spacing w:line="360" w:lineRule="auto"/>
              <w:rPr>
                <w:lang w:val="en-US"/>
              </w:rPr>
            </w:pPr>
            <w:r w:rsidRPr="0080341A">
              <w:rPr>
                <w:lang w:val="lt"/>
              </w:rPr>
              <w:t xml:space="preserve">Įmonės kodas </w:t>
            </w:r>
            <w:r w:rsidR="00BA265B" w:rsidRPr="0080341A">
              <w:t xml:space="preserve"> </w:t>
            </w:r>
            <w:r w:rsidR="00932A69" w:rsidRPr="00775302">
              <w:rPr>
                <w:lang w:val="lt-LT"/>
              </w:rPr>
              <w:t>40003703819</w:t>
            </w:r>
          </w:p>
          <w:p w14:paraId="09BEEDE1" w14:textId="6646B00B" w:rsidR="002F091F" w:rsidRPr="0080341A" w:rsidRDefault="00BA265B" w:rsidP="002F091F">
            <w:pPr>
              <w:pStyle w:val="Betarp"/>
              <w:spacing w:line="360" w:lineRule="auto"/>
              <w:rPr>
                <w:lang w:val="lt"/>
              </w:rPr>
            </w:pPr>
            <w:r w:rsidRPr="0080341A">
              <w:rPr>
                <w:lang w:val="lt"/>
              </w:rPr>
              <w:t>T</w:t>
            </w:r>
            <w:r w:rsidR="002F091F" w:rsidRPr="0080341A">
              <w:rPr>
                <w:lang w:val="lt"/>
              </w:rPr>
              <w:t>el</w:t>
            </w:r>
            <w:r w:rsidR="00C7066E">
              <w:rPr>
                <w:lang w:val="lt"/>
              </w:rPr>
              <w:t xml:space="preserve"> </w:t>
            </w:r>
            <w:r w:rsidR="00C7066E" w:rsidRPr="003A69F8">
              <w:rPr>
                <w:lang w:val="lt-LT"/>
              </w:rPr>
              <w:t>+370 629 48</w:t>
            </w:r>
            <w:r w:rsidR="00C7066E">
              <w:rPr>
                <w:lang w:val="lt-LT"/>
              </w:rPr>
              <w:t> </w:t>
            </w:r>
            <w:r w:rsidR="00C7066E" w:rsidRPr="003A69F8">
              <w:rPr>
                <w:lang w:val="lt-LT"/>
              </w:rPr>
              <w:t>491</w:t>
            </w:r>
          </w:p>
          <w:p w14:paraId="4051945E" w14:textId="77777777" w:rsidR="00EE0542" w:rsidRPr="0080341A" w:rsidRDefault="00EE0542" w:rsidP="00936096">
            <w:pPr>
              <w:pStyle w:val="Betarp"/>
              <w:spacing w:line="360" w:lineRule="auto"/>
              <w:rPr>
                <w:lang w:val="lt-LT"/>
              </w:rPr>
            </w:pPr>
          </w:p>
          <w:p w14:paraId="0F252F69" w14:textId="77777777" w:rsidR="00CC1D9B" w:rsidRPr="00936096" w:rsidRDefault="00CC1D9B" w:rsidP="00CC1D9B">
            <w:pPr>
              <w:pStyle w:val="Betarp"/>
              <w:spacing w:line="360" w:lineRule="auto"/>
              <w:rPr>
                <w:lang w:val="lt-LT"/>
              </w:rPr>
            </w:pPr>
            <w:r>
              <w:rPr>
                <w:lang w:val="lt-LT"/>
              </w:rPr>
              <w:t>Direktorius</w:t>
            </w:r>
          </w:p>
          <w:p w14:paraId="20989295" w14:textId="77777777" w:rsidR="00CC1D9B" w:rsidRPr="00936096" w:rsidRDefault="00CC1D9B" w:rsidP="00CC1D9B">
            <w:pPr>
              <w:pStyle w:val="Betarp"/>
              <w:spacing w:line="360" w:lineRule="auto"/>
              <w:rPr>
                <w:lang w:val="lt-LT"/>
              </w:rPr>
            </w:pPr>
            <w:proofErr w:type="spellStart"/>
            <w:r>
              <w:rPr>
                <w:lang w:val="lt-LT"/>
              </w:rPr>
              <w:t>Martins</w:t>
            </w:r>
            <w:proofErr w:type="spellEnd"/>
            <w:r>
              <w:rPr>
                <w:lang w:val="lt-LT"/>
              </w:rPr>
              <w:t xml:space="preserve"> </w:t>
            </w:r>
            <w:proofErr w:type="spellStart"/>
            <w:r>
              <w:rPr>
                <w:lang w:val="lt-LT"/>
              </w:rPr>
              <w:t>Tiknuss</w:t>
            </w:r>
            <w:proofErr w:type="spellEnd"/>
          </w:p>
          <w:p w14:paraId="7B045D2F" w14:textId="011165FC" w:rsidR="00F355C4" w:rsidRPr="00936096" w:rsidRDefault="004D4DCB" w:rsidP="00936096">
            <w:pPr>
              <w:pStyle w:val="Betarp"/>
              <w:tabs>
                <w:tab w:val="left" w:pos="4144"/>
              </w:tabs>
              <w:spacing w:line="360" w:lineRule="auto"/>
              <w:rPr>
                <w:lang w:val="lt-LT"/>
              </w:rPr>
            </w:pPr>
            <w:r w:rsidRPr="0080341A">
              <w:rPr>
                <w:lang w:val="lt-LT"/>
              </w:rPr>
              <w:t>_____________________________</w:t>
            </w:r>
            <w:r w:rsidR="00F355C4" w:rsidRPr="0080341A">
              <w:rPr>
                <w:lang w:val="lt-LT"/>
              </w:rPr>
              <w:t>A.V.</w:t>
            </w:r>
          </w:p>
        </w:tc>
      </w:tr>
    </w:tbl>
    <w:bookmarkEnd w:id="0"/>
    <w:p w14:paraId="0A8933EA" w14:textId="7790CD01" w:rsidR="00DA1F66" w:rsidRPr="00936096" w:rsidRDefault="00425418" w:rsidP="00936096">
      <w:pPr>
        <w:tabs>
          <w:tab w:val="left" w:pos="6096"/>
          <w:tab w:val="left" w:pos="7371"/>
        </w:tabs>
        <w:spacing w:line="360" w:lineRule="auto"/>
        <w:rPr>
          <w:rFonts w:eastAsiaTheme="minorHAnsi"/>
          <w:sz w:val="24"/>
          <w:szCs w:val="24"/>
          <w:lang w:val="lt-LT"/>
        </w:rPr>
      </w:pPr>
      <w:r w:rsidRPr="00425418">
        <w:rPr>
          <w:rFonts w:eastAsiaTheme="minorHAnsi"/>
          <w:sz w:val="24"/>
          <w:szCs w:val="24"/>
          <w:lang w:val="lt-LT"/>
        </w:rPr>
        <w:t xml:space="preserve">                                                             </w:t>
      </w:r>
      <w:r w:rsidRPr="00936096">
        <w:rPr>
          <w:rFonts w:eastAsiaTheme="minorHAnsi"/>
          <w:sz w:val="24"/>
          <w:szCs w:val="24"/>
          <w:lang w:val="lt-LT"/>
        </w:rPr>
        <w:tab/>
        <w:t xml:space="preserve">          </w:t>
      </w:r>
    </w:p>
    <w:p w14:paraId="5A6DE2EB" w14:textId="7349C083" w:rsidR="00425418" w:rsidRPr="00425418" w:rsidRDefault="00425418" w:rsidP="00946720">
      <w:pPr>
        <w:spacing w:after="160" w:line="360" w:lineRule="auto"/>
        <w:rPr>
          <w:rFonts w:eastAsiaTheme="minorHAnsi"/>
          <w:sz w:val="24"/>
          <w:szCs w:val="24"/>
          <w:lang w:val="lt-LT"/>
        </w:rPr>
      </w:pPr>
    </w:p>
    <w:p w14:paraId="0666F94F" w14:textId="6439DCA6" w:rsidR="006C5209" w:rsidRPr="006C5209" w:rsidRDefault="006C5209" w:rsidP="00824B9A">
      <w:pPr>
        <w:rPr>
          <w:sz w:val="24"/>
          <w:szCs w:val="24"/>
        </w:rPr>
      </w:pPr>
    </w:p>
    <w:sectPr w:rsidR="006C5209" w:rsidRPr="006C5209" w:rsidSect="00F435B5">
      <w:headerReference w:type="default" r:id="rId13"/>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3B6B7" w14:textId="77777777" w:rsidR="004379F1" w:rsidRDefault="004379F1" w:rsidP="00226A47">
      <w:r>
        <w:separator/>
      </w:r>
    </w:p>
  </w:endnote>
  <w:endnote w:type="continuationSeparator" w:id="0">
    <w:p w14:paraId="31E875DC" w14:textId="77777777" w:rsidR="004379F1" w:rsidRDefault="004379F1" w:rsidP="0022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0A867" w14:textId="77777777" w:rsidR="004379F1" w:rsidRDefault="004379F1" w:rsidP="00226A47">
      <w:r>
        <w:separator/>
      </w:r>
    </w:p>
  </w:footnote>
  <w:footnote w:type="continuationSeparator" w:id="0">
    <w:p w14:paraId="24EA1533" w14:textId="77777777" w:rsidR="004379F1" w:rsidRDefault="004379F1" w:rsidP="0022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1425524"/>
      <w:docPartObj>
        <w:docPartGallery w:val="Page Numbers (Top of Page)"/>
        <w:docPartUnique/>
      </w:docPartObj>
    </w:sdtPr>
    <w:sdtEndPr/>
    <w:sdtContent>
      <w:p w14:paraId="293C5225" w14:textId="421AF54B" w:rsidR="00911E62" w:rsidRDefault="00911E62">
        <w:pPr>
          <w:pStyle w:val="Antrats"/>
          <w:jc w:val="center"/>
        </w:pPr>
        <w:r>
          <w:fldChar w:fldCharType="begin"/>
        </w:r>
        <w:r>
          <w:instrText>PAGE   \* MERGEFORMAT</w:instrText>
        </w:r>
        <w:r>
          <w:fldChar w:fldCharType="separate"/>
        </w:r>
        <w:r w:rsidR="0051174D" w:rsidRPr="0051174D">
          <w:rPr>
            <w:noProof/>
            <w:lang w:val="lt-LT"/>
          </w:rPr>
          <w:t>6</w:t>
        </w:r>
        <w:r>
          <w:fldChar w:fldCharType="end"/>
        </w:r>
      </w:p>
    </w:sdtContent>
  </w:sdt>
  <w:p w14:paraId="006A634C" w14:textId="77777777" w:rsidR="00911E62" w:rsidRDefault="00911E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928" w:hanging="360"/>
      </w:pPr>
      <w:rPr>
        <w:rFonts w:hint="default"/>
        <w:i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16F7DE9"/>
    <w:multiLevelType w:val="multilevel"/>
    <w:tmpl w:val="6D5CFBFC"/>
    <w:lvl w:ilvl="0">
      <w:start w:val="5"/>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2" w15:restartNumberingAfterBreak="0">
    <w:nsid w:val="14E83E8A"/>
    <w:multiLevelType w:val="hybridMultilevel"/>
    <w:tmpl w:val="2272D4B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24569B"/>
    <w:multiLevelType w:val="hybridMultilevel"/>
    <w:tmpl w:val="7C124AC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3E0B77E0"/>
    <w:multiLevelType w:val="multilevel"/>
    <w:tmpl w:val="313E83AE"/>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42F72F63"/>
    <w:multiLevelType w:val="multilevel"/>
    <w:tmpl w:val="1C5EB59E"/>
    <w:lvl w:ilvl="0">
      <w:start w:val="1"/>
      <w:numFmt w:val="decimal"/>
      <w:lvlText w:val="%1."/>
      <w:lvlJc w:val="left"/>
      <w:pPr>
        <w:ind w:left="3054"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7F2D77"/>
    <w:multiLevelType w:val="multilevel"/>
    <w:tmpl w:val="47C82372"/>
    <w:lvl w:ilvl="0">
      <w:start w:val="1"/>
      <w:numFmt w:val="upperRoman"/>
      <w:lvlText w:val="%1."/>
      <w:lvlJc w:val="center"/>
      <w:pPr>
        <w:ind w:left="567" w:hanging="279"/>
      </w:pPr>
      <w:rPr>
        <w:rFonts w:hint="default"/>
        <w:b/>
        <w:sz w:val="24"/>
        <w:szCs w:val="24"/>
      </w:rPr>
    </w:lvl>
    <w:lvl w:ilvl="1">
      <w:start w:val="1"/>
      <w:numFmt w:val="decimal"/>
      <w:isLgl/>
      <w:lvlText w:val="%1.%2."/>
      <w:lvlJc w:val="left"/>
      <w:pPr>
        <w:ind w:left="1069" w:hanging="360"/>
      </w:pPr>
      <w:rPr>
        <w:rFonts w:hint="default"/>
        <w:sz w:val="20"/>
      </w:rPr>
    </w:lvl>
    <w:lvl w:ilvl="2">
      <w:start w:val="1"/>
      <w:numFmt w:val="decimal"/>
      <w:isLgl/>
      <w:lvlText w:val="%1.%2.%3."/>
      <w:lvlJc w:val="left"/>
      <w:pPr>
        <w:ind w:left="1778" w:hanging="720"/>
      </w:pPr>
      <w:rPr>
        <w:rFonts w:hint="default"/>
        <w:sz w:val="20"/>
      </w:rPr>
    </w:lvl>
    <w:lvl w:ilvl="3">
      <w:start w:val="1"/>
      <w:numFmt w:val="decimal"/>
      <w:isLgl/>
      <w:lvlText w:val="%1.%2.%3.%4."/>
      <w:lvlJc w:val="left"/>
      <w:pPr>
        <w:ind w:left="2127" w:hanging="720"/>
      </w:pPr>
      <w:rPr>
        <w:rFonts w:hint="default"/>
        <w:sz w:val="20"/>
      </w:rPr>
    </w:lvl>
    <w:lvl w:ilvl="4">
      <w:start w:val="1"/>
      <w:numFmt w:val="decimal"/>
      <w:isLgl/>
      <w:lvlText w:val="%1.%2.%3.%4.%5."/>
      <w:lvlJc w:val="left"/>
      <w:pPr>
        <w:ind w:left="2836" w:hanging="1080"/>
      </w:pPr>
      <w:rPr>
        <w:rFonts w:hint="default"/>
        <w:sz w:val="20"/>
      </w:rPr>
    </w:lvl>
    <w:lvl w:ilvl="5">
      <w:start w:val="1"/>
      <w:numFmt w:val="decimal"/>
      <w:isLgl/>
      <w:lvlText w:val="%1.%2.%3.%4.%5.%6."/>
      <w:lvlJc w:val="left"/>
      <w:pPr>
        <w:ind w:left="3185" w:hanging="1080"/>
      </w:pPr>
      <w:rPr>
        <w:rFonts w:hint="default"/>
        <w:sz w:val="20"/>
      </w:rPr>
    </w:lvl>
    <w:lvl w:ilvl="6">
      <w:start w:val="1"/>
      <w:numFmt w:val="decimal"/>
      <w:isLgl/>
      <w:lvlText w:val="%1.%2.%3.%4.%5.%6.%7."/>
      <w:lvlJc w:val="left"/>
      <w:pPr>
        <w:ind w:left="3894" w:hanging="1440"/>
      </w:pPr>
      <w:rPr>
        <w:rFonts w:hint="default"/>
        <w:sz w:val="20"/>
      </w:rPr>
    </w:lvl>
    <w:lvl w:ilvl="7">
      <w:start w:val="1"/>
      <w:numFmt w:val="decimal"/>
      <w:isLgl/>
      <w:lvlText w:val="%1.%2.%3.%4.%5.%6.%7.%8."/>
      <w:lvlJc w:val="left"/>
      <w:pPr>
        <w:ind w:left="4243" w:hanging="1440"/>
      </w:pPr>
      <w:rPr>
        <w:rFonts w:hint="default"/>
        <w:sz w:val="20"/>
      </w:rPr>
    </w:lvl>
    <w:lvl w:ilvl="8">
      <w:start w:val="1"/>
      <w:numFmt w:val="decimal"/>
      <w:isLgl/>
      <w:lvlText w:val="%1.%2.%3.%4.%5.%6.%7.%8.%9."/>
      <w:lvlJc w:val="left"/>
      <w:pPr>
        <w:ind w:left="4952" w:hanging="1800"/>
      </w:pPr>
      <w:rPr>
        <w:rFonts w:hint="default"/>
        <w:sz w:val="20"/>
      </w:rPr>
    </w:lvl>
  </w:abstractNum>
  <w:abstractNum w:abstractNumId="7" w15:restartNumberingAfterBreak="0">
    <w:nsid w:val="4EAA2810"/>
    <w:multiLevelType w:val="hybridMultilevel"/>
    <w:tmpl w:val="7D56E81A"/>
    <w:lvl w:ilvl="0" w:tplc="80D4E922">
      <w:start w:val="4"/>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1D15FBF"/>
    <w:multiLevelType w:val="multilevel"/>
    <w:tmpl w:val="D52A2F8C"/>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736956BC"/>
    <w:multiLevelType w:val="multilevel"/>
    <w:tmpl w:val="78886F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6090349"/>
    <w:multiLevelType w:val="multilevel"/>
    <w:tmpl w:val="3B06D462"/>
    <w:lvl w:ilvl="0">
      <w:start w:val="6"/>
      <w:numFmt w:val="decimal"/>
      <w:lvlText w:val="%1."/>
      <w:lvlJc w:val="left"/>
      <w:pPr>
        <w:ind w:left="360" w:hanging="360"/>
      </w:pPr>
      <w:rPr>
        <w:rFonts w:hint="default"/>
        <w:color w:val="auto"/>
        <w:sz w:val="24"/>
        <w:szCs w:val="24"/>
      </w:rPr>
    </w:lvl>
    <w:lvl w:ilvl="1">
      <w:start w:val="1"/>
      <w:numFmt w:val="decimal"/>
      <w:lvlText w:val="%1.%2."/>
      <w:lvlJc w:val="left"/>
      <w:pPr>
        <w:ind w:left="1069" w:hanging="360"/>
      </w:pPr>
      <w:rPr>
        <w:rFonts w:hint="default"/>
        <w:color w:val="auto"/>
        <w:sz w:val="24"/>
        <w:szCs w:val="24"/>
      </w:rPr>
    </w:lvl>
    <w:lvl w:ilvl="2">
      <w:start w:val="1"/>
      <w:numFmt w:val="decimal"/>
      <w:lvlText w:val="%1.%2.%3."/>
      <w:lvlJc w:val="left"/>
      <w:pPr>
        <w:ind w:left="2138" w:hanging="720"/>
      </w:pPr>
      <w:rPr>
        <w:rFonts w:hint="default"/>
        <w:color w:val="auto"/>
        <w:sz w:val="20"/>
      </w:rPr>
    </w:lvl>
    <w:lvl w:ilvl="3">
      <w:start w:val="1"/>
      <w:numFmt w:val="decimal"/>
      <w:lvlText w:val="%1.%2.%3.%4."/>
      <w:lvlJc w:val="left"/>
      <w:pPr>
        <w:ind w:left="2847" w:hanging="720"/>
      </w:pPr>
      <w:rPr>
        <w:rFonts w:hint="default"/>
        <w:color w:val="auto"/>
        <w:sz w:val="20"/>
      </w:rPr>
    </w:lvl>
    <w:lvl w:ilvl="4">
      <w:start w:val="1"/>
      <w:numFmt w:val="decimal"/>
      <w:lvlText w:val="%1.%2.%3.%4.%5."/>
      <w:lvlJc w:val="left"/>
      <w:pPr>
        <w:ind w:left="3916" w:hanging="1080"/>
      </w:pPr>
      <w:rPr>
        <w:rFonts w:hint="default"/>
        <w:color w:val="auto"/>
        <w:sz w:val="20"/>
      </w:rPr>
    </w:lvl>
    <w:lvl w:ilvl="5">
      <w:start w:val="1"/>
      <w:numFmt w:val="decimal"/>
      <w:lvlText w:val="%1.%2.%3.%4.%5.%6."/>
      <w:lvlJc w:val="left"/>
      <w:pPr>
        <w:ind w:left="4625" w:hanging="1080"/>
      </w:pPr>
      <w:rPr>
        <w:rFonts w:hint="default"/>
        <w:color w:val="auto"/>
        <w:sz w:val="20"/>
      </w:rPr>
    </w:lvl>
    <w:lvl w:ilvl="6">
      <w:start w:val="1"/>
      <w:numFmt w:val="decimal"/>
      <w:lvlText w:val="%1.%2.%3.%4.%5.%6.%7."/>
      <w:lvlJc w:val="left"/>
      <w:pPr>
        <w:ind w:left="5694" w:hanging="1440"/>
      </w:pPr>
      <w:rPr>
        <w:rFonts w:hint="default"/>
        <w:color w:val="auto"/>
        <w:sz w:val="20"/>
      </w:rPr>
    </w:lvl>
    <w:lvl w:ilvl="7">
      <w:start w:val="1"/>
      <w:numFmt w:val="decimal"/>
      <w:lvlText w:val="%1.%2.%3.%4.%5.%6.%7.%8."/>
      <w:lvlJc w:val="left"/>
      <w:pPr>
        <w:ind w:left="6403" w:hanging="1440"/>
      </w:pPr>
      <w:rPr>
        <w:rFonts w:hint="default"/>
        <w:color w:val="auto"/>
        <w:sz w:val="20"/>
      </w:rPr>
    </w:lvl>
    <w:lvl w:ilvl="8">
      <w:start w:val="1"/>
      <w:numFmt w:val="decimal"/>
      <w:lvlText w:val="%1.%2.%3.%4.%5.%6.%7.%8.%9."/>
      <w:lvlJc w:val="left"/>
      <w:pPr>
        <w:ind w:left="7472" w:hanging="1800"/>
      </w:pPr>
      <w:rPr>
        <w:rFonts w:hint="default"/>
        <w:color w:val="auto"/>
        <w:sz w:val="20"/>
      </w:rPr>
    </w:lvl>
  </w:abstractNum>
  <w:num w:numId="1">
    <w:abstractNumId w:val="0"/>
  </w:num>
  <w:num w:numId="2">
    <w:abstractNumId w:val="6"/>
  </w:num>
  <w:num w:numId="3">
    <w:abstractNumId w:val="9"/>
  </w:num>
  <w:num w:numId="4">
    <w:abstractNumId w:val="7"/>
  </w:num>
  <w:num w:numId="5">
    <w:abstractNumId w:val="3"/>
  </w:num>
  <w:num w:numId="6">
    <w:abstractNumId w:val="8"/>
  </w:num>
  <w:num w:numId="7">
    <w:abstractNumId w:val="4"/>
  </w:num>
  <w:num w:numId="8">
    <w:abstractNumId w:val="10"/>
  </w:num>
  <w:num w:numId="9">
    <w:abstractNumId w:val="5"/>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E8"/>
    <w:rsid w:val="00007209"/>
    <w:rsid w:val="00011B56"/>
    <w:rsid w:val="000177C3"/>
    <w:rsid w:val="000361B2"/>
    <w:rsid w:val="00042DFF"/>
    <w:rsid w:val="00056296"/>
    <w:rsid w:val="0006162B"/>
    <w:rsid w:val="000618DB"/>
    <w:rsid w:val="000709EF"/>
    <w:rsid w:val="00074BE3"/>
    <w:rsid w:val="00096037"/>
    <w:rsid w:val="000A44B5"/>
    <w:rsid w:val="000C4159"/>
    <w:rsid w:val="000D6B69"/>
    <w:rsid w:val="000E10EF"/>
    <w:rsid w:val="000E750F"/>
    <w:rsid w:val="000F5EB6"/>
    <w:rsid w:val="00122862"/>
    <w:rsid w:val="00122A67"/>
    <w:rsid w:val="00142635"/>
    <w:rsid w:val="00150035"/>
    <w:rsid w:val="001500E6"/>
    <w:rsid w:val="00151326"/>
    <w:rsid w:val="0016682B"/>
    <w:rsid w:val="00172BA7"/>
    <w:rsid w:val="00176758"/>
    <w:rsid w:val="001974A8"/>
    <w:rsid w:val="001D3437"/>
    <w:rsid w:val="001F252F"/>
    <w:rsid w:val="00203B28"/>
    <w:rsid w:val="002254D1"/>
    <w:rsid w:val="00226A47"/>
    <w:rsid w:val="00242756"/>
    <w:rsid w:val="00261748"/>
    <w:rsid w:val="00262962"/>
    <w:rsid w:val="00264051"/>
    <w:rsid w:val="00265203"/>
    <w:rsid w:val="00265A81"/>
    <w:rsid w:val="00266C40"/>
    <w:rsid w:val="00271E5D"/>
    <w:rsid w:val="00280A2E"/>
    <w:rsid w:val="0028485F"/>
    <w:rsid w:val="00291020"/>
    <w:rsid w:val="002B046C"/>
    <w:rsid w:val="002C494B"/>
    <w:rsid w:val="002D33FE"/>
    <w:rsid w:val="002E1B22"/>
    <w:rsid w:val="002E4D12"/>
    <w:rsid w:val="002F091F"/>
    <w:rsid w:val="00301CFC"/>
    <w:rsid w:val="00304DCC"/>
    <w:rsid w:val="00313C71"/>
    <w:rsid w:val="00315E4D"/>
    <w:rsid w:val="00325E0D"/>
    <w:rsid w:val="0033164A"/>
    <w:rsid w:val="00340C21"/>
    <w:rsid w:val="00343C1E"/>
    <w:rsid w:val="0035259C"/>
    <w:rsid w:val="00355999"/>
    <w:rsid w:val="00363C55"/>
    <w:rsid w:val="00385978"/>
    <w:rsid w:val="00395A1F"/>
    <w:rsid w:val="003A0058"/>
    <w:rsid w:val="003D508B"/>
    <w:rsid w:val="003E6CD2"/>
    <w:rsid w:val="0040046A"/>
    <w:rsid w:val="00404FA8"/>
    <w:rsid w:val="004159A8"/>
    <w:rsid w:val="00420B34"/>
    <w:rsid w:val="00425418"/>
    <w:rsid w:val="004379F1"/>
    <w:rsid w:val="004424E4"/>
    <w:rsid w:val="004430D5"/>
    <w:rsid w:val="00476892"/>
    <w:rsid w:val="004A3676"/>
    <w:rsid w:val="004A6FC7"/>
    <w:rsid w:val="004B55AE"/>
    <w:rsid w:val="004C72A9"/>
    <w:rsid w:val="004D0DD5"/>
    <w:rsid w:val="004D4DCB"/>
    <w:rsid w:val="004E2755"/>
    <w:rsid w:val="0051074C"/>
    <w:rsid w:val="0051174D"/>
    <w:rsid w:val="005148B6"/>
    <w:rsid w:val="00514B08"/>
    <w:rsid w:val="00522E70"/>
    <w:rsid w:val="00532956"/>
    <w:rsid w:val="00550B80"/>
    <w:rsid w:val="00554BF5"/>
    <w:rsid w:val="00557E75"/>
    <w:rsid w:val="005722C8"/>
    <w:rsid w:val="0057365F"/>
    <w:rsid w:val="00580A44"/>
    <w:rsid w:val="00590E2E"/>
    <w:rsid w:val="00596B1F"/>
    <w:rsid w:val="005B521A"/>
    <w:rsid w:val="005D1635"/>
    <w:rsid w:val="005D4F94"/>
    <w:rsid w:val="005E072A"/>
    <w:rsid w:val="005E41AE"/>
    <w:rsid w:val="005F491E"/>
    <w:rsid w:val="005F7795"/>
    <w:rsid w:val="00611020"/>
    <w:rsid w:val="006163CD"/>
    <w:rsid w:val="00624B6F"/>
    <w:rsid w:val="006268A4"/>
    <w:rsid w:val="006275E8"/>
    <w:rsid w:val="00632879"/>
    <w:rsid w:val="00634F34"/>
    <w:rsid w:val="00640473"/>
    <w:rsid w:val="00644629"/>
    <w:rsid w:val="00646618"/>
    <w:rsid w:val="00652E4F"/>
    <w:rsid w:val="00661390"/>
    <w:rsid w:val="0066279B"/>
    <w:rsid w:val="00667297"/>
    <w:rsid w:val="00672B4E"/>
    <w:rsid w:val="006739FE"/>
    <w:rsid w:val="00673DFE"/>
    <w:rsid w:val="00675670"/>
    <w:rsid w:val="00682588"/>
    <w:rsid w:val="006A78C8"/>
    <w:rsid w:val="006C5209"/>
    <w:rsid w:val="006C53AF"/>
    <w:rsid w:val="006C76E7"/>
    <w:rsid w:val="006D24B5"/>
    <w:rsid w:val="006E5666"/>
    <w:rsid w:val="006F5C34"/>
    <w:rsid w:val="00704996"/>
    <w:rsid w:val="00705BBC"/>
    <w:rsid w:val="007064EF"/>
    <w:rsid w:val="00707CA3"/>
    <w:rsid w:val="007214DA"/>
    <w:rsid w:val="00722732"/>
    <w:rsid w:val="007244E5"/>
    <w:rsid w:val="00751905"/>
    <w:rsid w:val="00765CCD"/>
    <w:rsid w:val="007664D5"/>
    <w:rsid w:val="007832FF"/>
    <w:rsid w:val="007836A5"/>
    <w:rsid w:val="00787E47"/>
    <w:rsid w:val="00790902"/>
    <w:rsid w:val="007A37EE"/>
    <w:rsid w:val="007A55BC"/>
    <w:rsid w:val="007B3D30"/>
    <w:rsid w:val="007B6AA5"/>
    <w:rsid w:val="007B7645"/>
    <w:rsid w:val="007D5DB7"/>
    <w:rsid w:val="007E176A"/>
    <w:rsid w:val="007E4708"/>
    <w:rsid w:val="0080341A"/>
    <w:rsid w:val="008034C7"/>
    <w:rsid w:val="00803F1C"/>
    <w:rsid w:val="00811FAA"/>
    <w:rsid w:val="0082349C"/>
    <w:rsid w:val="008242F7"/>
    <w:rsid w:val="00824B9A"/>
    <w:rsid w:val="008429AC"/>
    <w:rsid w:val="00877488"/>
    <w:rsid w:val="0088753B"/>
    <w:rsid w:val="00895B12"/>
    <w:rsid w:val="008979A2"/>
    <w:rsid w:val="008B0BCD"/>
    <w:rsid w:val="008B11CE"/>
    <w:rsid w:val="008B3B3D"/>
    <w:rsid w:val="008D3E9D"/>
    <w:rsid w:val="008E4B17"/>
    <w:rsid w:val="008F0145"/>
    <w:rsid w:val="00911E62"/>
    <w:rsid w:val="00924F73"/>
    <w:rsid w:val="0093188C"/>
    <w:rsid w:val="00932A69"/>
    <w:rsid w:val="00933946"/>
    <w:rsid w:val="00936096"/>
    <w:rsid w:val="00941725"/>
    <w:rsid w:val="00945393"/>
    <w:rsid w:val="00946720"/>
    <w:rsid w:val="0096097C"/>
    <w:rsid w:val="009801F2"/>
    <w:rsid w:val="00980EF8"/>
    <w:rsid w:val="009912B2"/>
    <w:rsid w:val="00997420"/>
    <w:rsid w:val="009A020A"/>
    <w:rsid w:val="009A4D35"/>
    <w:rsid w:val="009A5A5D"/>
    <w:rsid w:val="009B1EE1"/>
    <w:rsid w:val="009D36EB"/>
    <w:rsid w:val="009D60AC"/>
    <w:rsid w:val="009E51BA"/>
    <w:rsid w:val="009E770C"/>
    <w:rsid w:val="009F517F"/>
    <w:rsid w:val="00A06F59"/>
    <w:rsid w:val="00A11BB3"/>
    <w:rsid w:val="00A27DCA"/>
    <w:rsid w:val="00A32173"/>
    <w:rsid w:val="00A45A0C"/>
    <w:rsid w:val="00A47B04"/>
    <w:rsid w:val="00A535CD"/>
    <w:rsid w:val="00A554BF"/>
    <w:rsid w:val="00A63893"/>
    <w:rsid w:val="00A81320"/>
    <w:rsid w:val="00AB01AB"/>
    <w:rsid w:val="00AB34C0"/>
    <w:rsid w:val="00AD0238"/>
    <w:rsid w:val="00AE4F68"/>
    <w:rsid w:val="00AE75DD"/>
    <w:rsid w:val="00B00116"/>
    <w:rsid w:val="00B12286"/>
    <w:rsid w:val="00B20EFA"/>
    <w:rsid w:val="00B35B20"/>
    <w:rsid w:val="00B41224"/>
    <w:rsid w:val="00B45FCA"/>
    <w:rsid w:val="00B65428"/>
    <w:rsid w:val="00B75688"/>
    <w:rsid w:val="00B75944"/>
    <w:rsid w:val="00B76085"/>
    <w:rsid w:val="00B81ADA"/>
    <w:rsid w:val="00B90D94"/>
    <w:rsid w:val="00B92D55"/>
    <w:rsid w:val="00B9448C"/>
    <w:rsid w:val="00B96A7F"/>
    <w:rsid w:val="00BA265B"/>
    <w:rsid w:val="00BA52D6"/>
    <w:rsid w:val="00BB5ACA"/>
    <w:rsid w:val="00BC2538"/>
    <w:rsid w:val="00BC720F"/>
    <w:rsid w:val="00BD5515"/>
    <w:rsid w:val="00BD7A34"/>
    <w:rsid w:val="00BE191C"/>
    <w:rsid w:val="00BE1F3F"/>
    <w:rsid w:val="00BE7774"/>
    <w:rsid w:val="00C031B7"/>
    <w:rsid w:val="00C13ABD"/>
    <w:rsid w:val="00C157B4"/>
    <w:rsid w:val="00C250E3"/>
    <w:rsid w:val="00C25C17"/>
    <w:rsid w:val="00C313BC"/>
    <w:rsid w:val="00C46789"/>
    <w:rsid w:val="00C50356"/>
    <w:rsid w:val="00C67EF7"/>
    <w:rsid w:val="00C7066E"/>
    <w:rsid w:val="00C75E55"/>
    <w:rsid w:val="00C87FBB"/>
    <w:rsid w:val="00C936AF"/>
    <w:rsid w:val="00C95EE1"/>
    <w:rsid w:val="00CB5A2B"/>
    <w:rsid w:val="00CC1A1F"/>
    <w:rsid w:val="00CC1D9B"/>
    <w:rsid w:val="00CC2A64"/>
    <w:rsid w:val="00CD6E98"/>
    <w:rsid w:val="00CE2F01"/>
    <w:rsid w:val="00CF1769"/>
    <w:rsid w:val="00CF3CA7"/>
    <w:rsid w:val="00CF513E"/>
    <w:rsid w:val="00CF6D17"/>
    <w:rsid w:val="00D0230F"/>
    <w:rsid w:val="00D05E17"/>
    <w:rsid w:val="00D22E07"/>
    <w:rsid w:val="00D350B1"/>
    <w:rsid w:val="00D401D3"/>
    <w:rsid w:val="00D74C3C"/>
    <w:rsid w:val="00D76570"/>
    <w:rsid w:val="00D80A47"/>
    <w:rsid w:val="00D87388"/>
    <w:rsid w:val="00D946D2"/>
    <w:rsid w:val="00D96FDB"/>
    <w:rsid w:val="00DA1F66"/>
    <w:rsid w:val="00DA632E"/>
    <w:rsid w:val="00DC3516"/>
    <w:rsid w:val="00DD3944"/>
    <w:rsid w:val="00DD51D1"/>
    <w:rsid w:val="00DF2A61"/>
    <w:rsid w:val="00DF53CD"/>
    <w:rsid w:val="00DF6C26"/>
    <w:rsid w:val="00E20FBE"/>
    <w:rsid w:val="00E439FF"/>
    <w:rsid w:val="00E466F6"/>
    <w:rsid w:val="00E4706F"/>
    <w:rsid w:val="00E70D1B"/>
    <w:rsid w:val="00EE0542"/>
    <w:rsid w:val="00EE12E4"/>
    <w:rsid w:val="00EE16E0"/>
    <w:rsid w:val="00EF1440"/>
    <w:rsid w:val="00EF2786"/>
    <w:rsid w:val="00F02461"/>
    <w:rsid w:val="00F02950"/>
    <w:rsid w:val="00F02A32"/>
    <w:rsid w:val="00F16E0A"/>
    <w:rsid w:val="00F17410"/>
    <w:rsid w:val="00F306AC"/>
    <w:rsid w:val="00F33CF1"/>
    <w:rsid w:val="00F355C4"/>
    <w:rsid w:val="00F37C23"/>
    <w:rsid w:val="00F435B5"/>
    <w:rsid w:val="00F44E45"/>
    <w:rsid w:val="00F84A0F"/>
    <w:rsid w:val="00F9114D"/>
    <w:rsid w:val="00F96B1C"/>
    <w:rsid w:val="00FA122B"/>
    <w:rsid w:val="00FB5095"/>
    <w:rsid w:val="00FB6F94"/>
    <w:rsid w:val="00FC31DE"/>
    <w:rsid w:val="00FC5F58"/>
    <w:rsid w:val="00FD5DB1"/>
    <w:rsid w:val="00FD7B4D"/>
    <w:rsid w:val="00FE07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E662"/>
  <w15:chartTrackingRefBased/>
  <w15:docId w15:val="{0EA9C465-E676-4A71-8992-15C8EF5C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437"/>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link w:val="Antrat1Diagrama"/>
    <w:uiPriority w:val="9"/>
    <w:qFormat/>
    <w:rsid w:val="0035259C"/>
    <w:pPr>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1D3437"/>
    <w:pPr>
      <w:ind w:left="720"/>
      <w:contextualSpacing/>
    </w:pPr>
  </w:style>
  <w:style w:type="character" w:customStyle="1" w:styleId="SraopastraipaDiagrama">
    <w:name w:val="Sąrašo pastraipa Diagrama"/>
    <w:link w:val="Sraopastraipa"/>
    <w:uiPriority w:val="34"/>
    <w:locked/>
    <w:rsid w:val="001D3437"/>
    <w:rPr>
      <w:rFonts w:ascii="Times New Roman" w:eastAsia="Times New Roman" w:hAnsi="Times New Roman" w:cs="Times New Roman"/>
      <w:sz w:val="20"/>
      <w:szCs w:val="20"/>
      <w:lang w:val="ru-RU"/>
    </w:rPr>
  </w:style>
  <w:style w:type="character" w:styleId="Komentaronuoroda">
    <w:name w:val="annotation reference"/>
    <w:basedOn w:val="Numatytasispastraiposriftas"/>
    <w:uiPriority w:val="99"/>
    <w:semiHidden/>
    <w:unhideWhenUsed/>
    <w:rsid w:val="00661390"/>
    <w:rPr>
      <w:sz w:val="16"/>
      <w:szCs w:val="16"/>
    </w:rPr>
  </w:style>
  <w:style w:type="paragraph" w:styleId="Komentarotekstas">
    <w:name w:val="annotation text"/>
    <w:basedOn w:val="prastasis"/>
    <w:link w:val="KomentarotekstasDiagrama"/>
    <w:uiPriority w:val="99"/>
    <w:unhideWhenUsed/>
    <w:rsid w:val="00661390"/>
  </w:style>
  <w:style w:type="character" w:customStyle="1" w:styleId="KomentarotekstasDiagrama">
    <w:name w:val="Komentaro tekstas Diagrama"/>
    <w:basedOn w:val="Numatytasispastraiposriftas"/>
    <w:link w:val="Komentarotekstas"/>
    <w:uiPriority w:val="99"/>
    <w:rsid w:val="00661390"/>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661390"/>
    <w:rPr>
      <w:b/>
      <w:bCs/>
    </w:rPr>
  </w:style>
  <w:style w:type="character" w:customStyle="1" w:styleId="KomentarotemaDiagrama">
    <w:name w:val="Komentaro tema Diagrama"/>
    <w:basedOn w:val="KomentarotekstasDiagrama"/>
    <w:link w:val="Komentarotema"/>
    <w:uiPriority w:val="99"/>
    <w:semiHidden/>
    <w:rsid w:val="00661390"/>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6613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1390"/>
    <w:rPr>
      <w:rFonts w:ascii="Segoe UI" w:eastAsia="Times New Roman" w:hAnsi="Segoe UI" w:cs="Segoe UI"/>
      <w:sz w:val="18"/>
      <w:szCs w:val="18"/>
      <w:lang w:val="ru-RU"/>
    </w:rPr>
  </w:style>
  <w:style w:type="paragraph" w:styleId="Antrats">
    <w:name w:val="header"/>
    <w:basedOn w:val="prastasis"/>
    <w:link w:val="AntratsDiagrama"/>
    <w:uiPriority w:val="99"/>
    <w:unhideWhenUsed/>
    <w:rsid w:val="00226A47"/>
    <w:pPr>
      <w:tabs>
        <w:tab w:val="center" w:pos="4819"/>
        <w:tab w:val="right" w:pos="9638"/>
      </w:tabs>
    </w:pPr>
  </w:style>
  <w:style w:type="character" w:customStyle="1" w:styleId="AntratsDiagrama">
    <w:name w:val="Antraštės Diagrama"/>
    <w:basedOn w:val="Numatytasispastraiposriftas"/>
    <w:link w:val="Antrats"/>
    <w:uiPriority w:val="99"/>
    <w:rsid w:val="00226A47"/>
    <w:rPr>
      <w:rFonts w:ascii="Times New Roman" w:eastAsia="Times New Roman" w:hAnsi="Times New Roman" w:cs="Times New Roman"/>
      <w:sz w:val="20"/>
      <w:szCs w:val="20"/>
      <w:lang w:val="ru-RU"/>
    </w:rPr>
  </w:style>
  <w:style w:type="paragraph" w:styleId="Porat">
    <w:name w:val="footer"/>
    <w:basedOn w:val="prastasis"/>
    <w:link w:val="PoratDiagrama"/>
    <w:uiPriority w:val="99"/>
    <w:unhideWhenUsed/>
    <w:rsid w:val="00226A47"/>
    <w:pPr>
      <w:tabs>
        <w:tab w:val="center" w:pos="4819"/>
        <w:tab w:val="right" w:pos="9638"/>
      </w:tabs>
    </w:pPr>
  </w:style>
  <w:style w:type="character" w:customStyle="1" w:styleId="PoratDiagrama">
    <w:name w:val="Poraštė Diagrama"/>
    <w:basedOn w:val="Numatytasispastraiposriftas"/>
    <w:link w:val="Porat"/>
    <w:uiPriority w:val="99"/>
    <w:rsid w:val="00226A47"/>
    <w:rPr>
      <w:rFonts w:ascii="Times New Roman" w:eastAsia="Times New Roman" w:hAnsi="Times New Roman" w:cs="Times New Roman"/>
      <w:sz w:val="20"/>
      <w:szCs w:val="20"/>
      <w:lang w:val="ru-RU"/>
    </w:rPr>
  </w:style>
  <w:style w:type="paragraph" w:styleId="Puslapioinaostekstas">
    <w:name w:val="footnote text"/>
    <w:basedOn w:val="prastasis"/>
    <w:link w:val="PuslapioinaostekstasDiagrama"/>
    <w:uiPriority w:val="99"/>
    <w:semiHidden/>
    <w:unhideWhenUsed/>
    <w:rsid w:val="00AB34C0"/>
  </w:style>
  <w:style w:type="character" w:customStyle="1" w:styleId="PuslapioinaostekstasDiagrama">
    <w:name w:val="Puslapio išnašos tekstas Diagrama"/>
    <w:basedOn w:val="Numatytasispastraiposriftas"/>
    <w:link w:val="Puslapioinaostekstas"/>
    <w:uiPriority w:val="99"/>
    <w:semiHidden/>
    <w:rsid w:val="00AB34C0"/>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semiHidden/>
    <w:unhideWhenUsed/>
    <w:rsid w:val="00AB34C0"/>
    <w:rPr>
      <w:vertAlign w:val="superscript"/>
    </w:rPr>
  </w:style>
  <w:style w:type="character" w:styleId="Hipersaitas">
    <w:name w:val="Hyperlink"/>
    <w:basedOn w:val="Numatytasispastraiposriftas"/>
    <w:uiPriority w:val="99"/>
    <w:unhideWhenUsed/>
    <w:rsid w:val="00AB34C0"/>
    <w:rPr>
      <w:color w:val="0563C1" w:themeColor="hyperlink"/>
      <w:u w:val="single"/>
    </w:rPr>
  </w:style>
  <w:style w:type="character" w:customStyle="1" w:styleId="Neapdorotaspaminjimas1">
    <w:name w:val="Neapdorotas paminėjimas1"/>
    <w:basedOn w:val="Numatytasispastraiposriftas"/>
    <w:uiPriority w:val="99"/>
    <w:semiHidden/>
    <w:unhideWhenUsed/>
    <w:rsid w:val="00AB34C0"/>
    <w:rPr>
      <w:color w:val="605E5C"/>
      <w:shd w:val="clear" w:color="auto" w:fill="E1DFDD"/>
    </w:rPr>
  </w:style>
  <w:style w:type="table" w:styleId="Lentelstinklelis">
    <w:name w:val="Table Grid"/>
    <w:basedOn w:val="prastojilentel"/>
    <w:uiPriority w:val="39"/>
    <w:rsid w:val="0064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44629"/>
    <w:rPr>
      <w:color w:val="605E5C"/>
      <w:shd w:val="clear" w:color="auto" w:fill="E1DFDD"/>
    </w:rPr>
  </w:style>
  <w:style w:type="paragraph" w:styleId="Betarp">
    <w:name w:val="No Spacing"/>
    <w:uiPriority w:val="1"/>
    <w:qFormat/>
    <w:rsid w:val="00F355C4"/>
    <w:pPr>
      <w:spacing w:after="0" w:line="240" w:lineRule="auto"/>
    </w:pPr>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uiPriority w:val="9"/>
    <w:rsid w:val="0035259C"/>
    <w:rPr>
      <w:rFonts w:ascii="Times New Roman" w:eastAsia="Times New Roman" w:hAnsi="Times New Roman" w:cs="Times New Roman"/>
      <w:b/>
      <w:bCs/>
      <w:kern w:val="36"/>
      <w:sz w:val="48"/>
      <w:szCs w:val="4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494223">
      <w:bodyDiv w:val="1"/>
      <w:marLeft w:val="0"/>
      <w:marRight w:val="0"/>
      <w:marTop w:val="0"/>
      <w:marBottom w:val="0"/>
      <w:divBdr>
        <w:top w:val="none" w:sz="0" w:space="0" w:color="auto"/>
        <w:left w:val="none" w:sz="0" w:space="0" w:color="auto"/>
        <w:bottom w:val="none" w:sz="0" w:space="0" w:color="auto"/>
        <w:right w:val="none" w:sz="0" w:space="0" w:color="auto"/>
      </w:divBdr>
    </w:div>
    <w:div w:id="1309438776">
      <w:bodyDiv w:val="1"/>
      <w:marLeft w:val="0"/>
      <w:marRight w:val="0"/>
      <w:marTop w:val="0"/>
      <w:marBottom w:val="0"/>
      <w:divBdr>
        <w:top w:val="none" w:sz="0" w:space="0" w:color="auto"/>
        <w:left w:val="none" w:sz="0" w:space="0" w:color="auto"/>
        <w:bottom w:val="none" w:sz="0" w:space="0" w:color="auto"/>
        <w:right w:val="none" w:sz="0" w:space="0" w:color="auto"/>
      </w:divBdr>
    </w:div>
    <w:div w:id="199703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kas.grumblys@gatewaypartner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erniauskiene@litfood.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66B7CF1DE0FC64C8B6895BFF317D8A9" ma:contentTypeVersion="12" ma:contentTypeDescription="Kurkite naują dokumentą." ma:contentTypeScope="" ma:versionID="6e9d2c47f9fc3a6091c9668c35bce2c5">
  <xsd:schema xmlns:xsd="http://www.w3.org/2001/XMLSchema" xmlns:xs="http://www.w3.org/2001/XMLSchema" xmlns:p="http://schemas.microsoft.com/office/2006/metadata/properties" xmlns:ns3="d7a6ca54-9ae6-4399-93f5-8e76e279143c" xmlns:ns4="bde613eb-9821-41d4-8345-53a6ad399eb8" targetNamespace="http://schemas.microsoft.com/office/2006/metadata/properties" ma:root="true" ma:fieldsID="3975e756969288855b20551fff7f6261" ns3:_="" ns4:_="">
    <xsd:import namespace="d7a6ca54-9ae6-4399-93f5-8e76e279143c"/>
    <xsd:import namespace="bde613eb-9821-41d4-8345-53a6ad399e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a6ca54-9ae6-4399-93f5-8e76e2791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e613eb-9821-41d4-8345-53a6ad399eb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8FA42F-0C64-4AB7-9187-1C3633735443}">
  <ds:schemaRefs>
    <ds:schemaRef ds:uri="http://schemas.openxmlformats.org/officeDocument/2006/bibliography"/>
  </ds:schemaRefs>
</ds:datastoreItem>
</file>

<file path=customXml/itemProps2.xml><?xml version="1.0" encoding="utf-8"?>
<ds:datastoreItem xmlns:ds="http://schemas.openxmlformats.org/officeDocument/2006/customXml" ds:itemID="{9E9D8C66-390E-45F4-AF49-176A65808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a6ca54-9ae6-4399-93f5-8e76e279143c"/>
    <ds:schemaRef ds:uri="bde613eb-9821-41d4-8345-53a6ad399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58F73-4B46-4D05-B8C2-E75F0BCF5406}">
  <ds:schemaRefs>
    <ds:schemaRef ds:uri="http://schemas.microsoft.com/sharepoint/v3/contenttype/forms"/>
  </ds:schemaRefs>
</ds:datastoreItem>
</file>

<file path=customXml/itemProps4.xml><?xml version="1.0" encoding="utf-8"?>
<ds:datastoreItem xmlns:ds="http://schemas.openxmlformats.org/officeDocument/2006/customXml" ds:itemID="{96F30E00-CBD6-493C-BC6B-66D819DE43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9668</Words>
  <Characters>5512</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Nemanytė</dc:creator>
  <cp:keywords/>
  <dc:description/>
  <cp:lastModifiedBy>Irma Šlaičiūnaitė - Černiauskienė</cp:lastModifiedBy>
  <cp:revision>14</cp:revision>
  <cp:lastPrinted>2020-10-21T07:37:00Z</cp:lastPrinted>
  <dcterms:created xsi:type="dcterms:W3CDTF">2020-10-30T09:22:00Z</dcterms:created>
  <dcterms:modified xsi:type="dcterms:W3CDTF">2020-11-04T11:05:00Z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0x010100F66B7CF1DE0FC64C8B6895BFF317D8A9</vt:lpwstr>
  </property>
</Properties>
</file>