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04FF6" w14:textId="711ADDFE" w:rsidR="005E3485" w:rsidRDefault="005E3485" w:rsidP="005E3485">
      <w:pPr>
        <w:ind w:left="4395" w:firstLine="4252"/>
      </w:pPr>
      <w:r w:rsidRPr="005E3485">
        <w:t>1 PRIEDAS</w:t>
      </w:r>
    </w:p>
    <w:p w14:paraId="2EC35129" w14:textId="77777777" w:rsidR="005E3485" w:rsidRPr="005E3485" w:rsidRDefault="005E3485" w:rsidP="005E3485">
      <w:pPr>
        <w:ind w:left="4395" w:firstLine="4252"/>
      </w:pPr>
    </w:p>
    <w:p w14:paraId="43954EE9" w14:textId="48B8BB90" w:rsidR="00A035EE" w:rsidRPr="005E3485" w:rsidRDefault="005E3485" w:rsidP="005E3485">
      <w:pPr>
        <w:ind w:left="4395" w:hanging="993"/>
        <w:rPr>
          <w:b/>
          <w:bCs/>
        </w:rPr>
      </w:pPr>
      <w:r w:rsidRPr="005E3485">
        <w:rPr>
          <w:b/>
          <w:bCs/>
        </w:rPr>
        <w:t>TECHNINĖ SPECIFIKACIJA</w:t>
      </w:r>
    </w:p>
    <w:p w14:paraId="52010EDF" w14:textId="77777777" w:rsidR="00A035EE" w:rsidRDefault="00A035EE"/>
    <w:p w14:paraId="0DA4583B" w14:textId="2FAAADEB" w:rsidR="00A035EE" w:rsidRDefault="00F85571" w:rsidP="00F85571">
      <w:pPr>
        <w:jc w:val="center"/>
        <w:rPr>
          <w:b/>
          <w:bCs/>
        </w:rPr>
      </w:pPr>
      <w:r>
        <w:rPr>
          <w:b/>
          <w:bCs/>
        </w:rPr>
        <w:t>REIKALAVIMAI ASMENS APSAUGOS PRIEMONĖMS</w:t>
      </w:r>
    </w:p>
    <w:p w14:paraId="41DECB91" w14:textId="77777777" w:rsidR="005E3485" w:rsidRDefault="005E3485" w:rsidP="00F85571">
      <w:pPr>
        <w:jc w:val="center"/>
        <w:rPr>
          <w:b/>
          <w:bCs/>
        </w:rPr>
      </w:pPr>
    </w:p>
    <w:p w14:paraId="74D99364" w14:textId="77777777" w:rsidR="00A035EE" w:rsidRDefault="00A035EE"/>
    <w:tbl>
      <w:tblPr>
        <w:tblW w:w="1034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3555"/>
        <w:gridCol w:w="6237"/>
      </w:tblGrid>
      <w:tr w:rsidR="00A035EE" w14:paraId="41F9D6E2" w14:textId="77777777" w:rsidTr="008A737B">
        <w:trPr>
          <w:trHeight w:val="25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59DD" w14:textId="77777777" w:rsidR="00A035EE" w:rsidRDefault="008F743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Eil. Nr.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5AEA" w14:textId="77777777" w:rsidR="00A035EE" w:rsidRDefault="008F743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Pavadinimas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7E80" w14:textId="77777777" w:rsidR="00A035EE" w:rsidRDefault="008F743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Reikalavimai</w:t>
            </w:r>
          </w:p>
        </w:tc>
      </w:tr>
      <w:tr w:rsidR="005E3485" w14:paraId="739E8044" w14:textId="77777777" w:rsidTr="0096632A">
        <w:trPr>
          <w:trHeight w:val="25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1C8D" w14:textId="5DF4A718" w:rsidR="005E3485" w:rsidRDefault="005E3485" w:rsidP="005E348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2E09" w14:textId="0B9A8753" w:rsidR="005E3485" w:rsidRDefault="005E3485" w:rsidP="005E3485">
            <w:pPr>
              <w:rPr>
                <w:bCs/>
                <w:lang w:eastAsia="lt-LT"/>
              </w:rPr>
            </w:pPr>
            <w:r>
              <w:rPr>
                <w:lang w:eastAsia="lt-LT"/>
              </w:rPr>
              <w:t>Vienkartinė kaukė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2E1B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bookmarkStart w:id="0" w:name="_Hlk33621697"/>
            <w:r>
              <w:rPr>
                <w:szCs w:val="20"/>
              </w:rPr>
              <w:t xml:space="preserve">Vienkartinė trijų sluoksnių veido kaukė </w:t>
            </w:r>
            <w:bookmarkEnd w:id="0"/>
            <w:r>
              <w:rPr>
                <w:szCs w:val="20"/>
              </w:rPr>
              <w:t>turi būti:</w:t>
            </w:r>
          </w:p>
          <w:p w14:paraId="19638911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1.1. pagaminta iš odos nedirginančios, bekvapės ir minkštos medžiagos, neturinčios stiklo pluošto, latekso ir kitų alergizuojančių medžiagų;</w:t>
            </w:r>
          </w:p>
          <w:p w14:paraId="1A8E210D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1.2. su integruotu antnosiu;</w:t>
            </w:r>
          </w:p>
          <w:p w14:paraId="5996BB53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1.3. su tampriomis gumytėmis, nespaudžiančiomis veido ir ausų; </w:t>
            </w:r>
          </w:p>
          <w:p w14:paraId="069D438F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1.4. universalaus dydžio (plotis – ne mažiau kaip 8,5 cm, ilgis – ne mažiau kaip 15 cm).</w:t>
            </w:r>
          </w:p>
          <w:p w14:paraId="5A3587B6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2. Filtravimo efektyvumas – ne mažiau kaip 98% BFE.</w:t>
            </w:r>
          </w:p>
          <w:p w14:paraId="52A424E3" w14:textId="77777777" w:rsidR="005E3485" w:rsidRDefault="005E3485" w:rsidP="005E34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3. Turi būti pažymėta CE ženklu.</w:t>
            </w:r>
          </w:p>
          <w:p w14:paraId="2A82B675" w14:textId="77777777" w:rsidR="005E3485" w:rsidRDefault="005E3485" w:rsidP="005E3485">
            <w:pPr>
              <w:jc w:val="center"/>
              <w:rPr>
                <w:bCs/>
                <w:lang w:eastAsia="lt-LT"/>
              </w:rPr>
            </w:pPr>
          </w:p>
        </w:tc>
      </w:tr>
      <w:tr w:rsidR="005E3485" w14:paraId="232554FD" w14:textId="77777777" w:rsidTr="008A737B">
        <w:trPr>
          <w:trHeight w:val="29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2DCF" w14:textId="77777777" w:rsidR="005E3485" w:rsidRDefault="005E3485" w:rsidP="005E348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  <w:p w14:paraId="7D1688A9" w14:textId="0BA535BC" w:rsidR="005E3485" w:rsidRDefault="005E3485" w:rsidP="005E3485">
            <w:pPr>
              <w:jc w:val="center"/>
              <w:rPr>
                <w:lang w:eastAsia="lt-LT"/>
              </w:rPr>
            </w:pP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749" w14:textId="77777777" w:rsidR="005E3485" w:rsidRDefault="005E3485" w:rsidP="005E3485">
            <w:pPr>
              <w:rPr>
                <w:lang w:eastAsia="lt-LT"/>
              </w:rPr>
            </w:pPr>
            <w:r>
              <w:rPr>
                <w:lang w:eastAsia="lt-LT"/>
              </w:rPr>
              <w:t>Respiratorius (FFP2)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A27" w14:textId="77777777" w:rsidR="005E3485" w:rsidRDefault="005E3485" w:rsidP="005E3485">
            <w:pPr>
              <w:jc w:val="both"/>
            </w:pPr>
            <w:r>
              <w:t>1. Respiratorius turi būti:</w:t>
            </w:r>
          </w:p>
          <w:p w14:paraId="256733D2" w14:textId="77777777" w:rsidR="005E3485" w:rsidRDefault="005E3485" w:rsidP="005E3485">
            <w:pPr>
              <w:jc w:val="both"/>
            </w:pPr>
            <w:r>
              <w:t>1.1. FFP 2 apsauginės klasės;</w:t>
            </w:r>
          </w:p>
          <w:p w14:paraId="033BB744" w14:textId="77777777" w:rsidR="005E3485" w:rsidRDefault="005E3485" w:rsidP="005E3485">
            <w:pPr>
              <w:jc w:val="both"/>
            </w:pPr>
            <w:r>
              <w:t>1.2. vienkartinis;</w:t>
            </w:r>
          </w:p>
          <w:p w14:paraId="24F2531E" w14:textId="77777777" w:rsidR="005E3485" w:rsidRDefault="005E3485" w:rsidP="005E3485">
            <w:pPr>
              <w:jc w:val="both"/>
            </w:pPr>
            <w:r>
              <w:t>1.3. su iškvėpimo vožtuvu, veiksmingai pašalinančiu iškvėptą orą ir apsaugančiu nuo rasojimo;</w:t>
            </w:r>
          </w:p>
          <w:p w14:paraId="7F6B6E34" w14:textId="77777777" w:rsidR="005E3485" w:rsidRDefault="005E3485" w:rsidP="005E3485">
            <w:pPr>
              <w:jc w:val="both"/>
            </w:pPr>
            <w:r>
              <w:t>1.4. anatomiškos formos, gerai priglundantis prie veido;</w:t>
            </w:r>
          </w:p>
          <w:p w14:paraId="576FBC99" w14:textId="77777777" w:rsidR="005E3485" w:rsidRDefault="005E3485" w:rsidP="005E3485">
            <w:pPr>
              <w:jc w:val="both"/>
            </w:pPr>
            <w:r>
              <w:t>1.5. patogus naudoti su akiniais ir kitomis galvos apsaugos priemonėmis;</w:t>
            </w:r>
          </w:p>
          <w:p w14:paraId="74A30F39" w14:textId="77777777" w:rsidR="005E3485" w:rsidRDefault="005E3485" w:rsidP="005E3485">
            <w:pPr>
              <w:jc w:val="both"/>
            </w:pPr>
            <w:r>
              <w:t>1.6. universalaus dydžio;</w:t>
            </w:r>
          </w:p>
          <w:p w14:paraId="2E8BEF26" w14:textId="77777777" w:rsidR="005E3485" w:rsidRDefault="005E3485" w:rsidP="005E3485">
            <w:pPr>
              <w:jc w:val="both"/>
            </w:pPr>
            <w:r>
              <w:t>1.7. su reguliuojamais (keičiamo dydžio) galvos dirželiais arba elastingomis gumelėmis.</w:t>
            </w:r>
          </w:p>
          <w:p w14:paraId="49625EF1" w14:textId="77777777" w:rsidR="005E3485" w:rsidRDefault="005E3485" w:rsidP="005E3485">
            <w:pPr>
              <w:jc w:val="both"/>
            </w:pPr>
            <w:r>
              <w:t>2. Turi atitikti EN 149:2001+ A1:2009  arba lygiaverčio standarto reikalavimus.</w:t>
            </w:r>
          </w:p>
          <w:p w14:paraId="5DE13118" w14:textId="77777777" w:rsidR="005E3485" w:rsidRDefault="005E3485" w:rsidP="005E3485">
            <w:pPr>
              <w:jc w:val="both"/>
            </w:pPr>
            <w:r>
              <w:t>3. Turi būti pažymėtas CE ženklu.</w:t>
            </w:r>
          </w:p>
        </w:tc>
      </w:tr>
    </w:tbl>
    <w:p w14:paraId="656C3E1B" w14:textId="04978128" w:rsidR="00CA582D" w:rsidRDefault="00CA582D" w:rsidP="00867A26">
      <w:pPr>
        <w:jc w:val="center"/>
      </w:pPr>
    </w:p>
    <w:p w14:paraId="43428BDC" w14:textId="6AFC56D4" w:rsidR="00CA582D" w:rsidRDefault="00CA582D" w:rsidP="00867A26">
      <w:pPr>
        <w:jc w:val="center"/>
      </w:pPr>
    </w:p>
    <w:sectPr w:rsidR="00CA582D" w:rsidSect="008A737B">
      <w:headerReference w:type="default" r:id="rId6"/>
      <w:pgSz w:w="12240" w:h="15840" w:code="1"/>
      <w:pgMar w:top="567" w:right="1134" w:bottom="1701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E9444" w14:textId="77777777" w:rsidR="001F6283" w:rsidRDefault="001F6283">
      <w:r>
        <w:separator/>
      </w:r>
    </w:p>
  </w:endnote>
  <w:endnote w:type="continuationSeparator" w:id="0">
    <w:p w14:paraId="201A697E" w14:textId="77777777" w:rsidR="001F6283" w:rsidRDefault="001F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898E0" w14:textId="77777777" w:rsidR="001F6283" w:rsidRDefault="001F6283">
      <w:r>
        <w:rPr>
          <w:color w:val="000000"/>
        </w:rPr>
        <w:separator/>
      </w:r>
    </w:p>
  </w:footnote>
  <w:footnote w:type="continuationSeparator" w:id="0">
    <w:p w14:paraId="75047958" w14:textId="77777777" w:rsidR="001F6283" w:rsidRDefault="001F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1012089"/>
      <w:docPartObj>
        <w:docPartGallery w:val="Page Numbers (Top of Page)"/>
        <w:docPartUnique/>
      </w:docPartObj>
    </w:sdtPr>
    <w:sdtEndPr/>
    <w:sdtContent>
      <w:p w14:paraId="13C6F99B" w14:textId="77777777" w:rsidR="007C6C4C" w:rsidRDefault="007C6C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450">
          <w:rPr>
            <w:noProof/>
          </w:rPr>
          <w:t>2</w:t>
        </w:r>
        <w:r>
          <w:fldChar w:fldCharType="end"/>
        </w:r>
      </w:p>
    </w:sdtContent>
  </w:sdt>
  <w:p w14:paraId="536261E2" w14:textId="77777777" w:rsidR="007C6C4C" w:rsidRDefault="007C6C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EE"/>
    <w:rsid w:val="000C4ACA"/>
    <w:rsid w:val="0015573F"/>
    <w:rsid w:val="00156954"/>
    <w:rsid w:val="001F0275"/>
    <w:rsid w:val="001F10F3"/>
    <w:rsid w:val="001F6283"/>
    <w:rsid w:val="002E1CC2"/>
    <w:rsid w:val="00546F25"/>
    <w:rsid w:val="00555EC3"/>
    <w:rsid w:val="005E3485"/>
    <w:rsid w:val="00692549"/>
    <w:rsid w:val="007707F9"/>
    <w:rsid w:val="007C6C4C"/>
    <w:rsid w:val="00867A26"/>
    <w:rsid w:val="008A737B"/>
    <w:rsid w:val="008F743A"/>
    <w:rsid w:val="00A035EE"/>
    <w:rsid w:val="00C76EE0"/>
    <w:rsid w:val="00CA582D"/>
    <w:rsid w:val="00D64B09"/>
    <w:rsid w:val="00D73450"/>
    <w:rsid w:val="00E521DF"/>
    <w:rsid w:val="00F85571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C9C2"/>
  <w15:docId w15:val="{A8DAFE1A-CBAD-4223-BD57-0C0EE937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prastasiniatinklio">
    <w:name w:val="Normal (Web)"/>
    <w:basedOn w:val="prastasis"/>
    <w:pPr>
      <w:spacing w:before="100" w:after="100"/>
    </w:pPr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rPr>
      <w:rFonts w:ascii="Times New Roman" w:eastAsia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1C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1CC2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C6C4C"/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Nida Jankūnienė</cp:lastModifiedBy>
  <cp:revision>2</cp:revision>
  <dcterms:created xsi:type="dcterms:W3CDTF">2020-11-26T12:05:00Z</dcterms:created>
  <dcterms:modified xsi:type="dcterms:W3CDTF">2020-11-26T12:05:00Z</dcterms:modified>
</cp:coreProperties>
</file>