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39" w:rsidRPr="008409CE" w:rsidRDefault="00FD7325" w:rsidP="009A2660">
      <w:pPr>
        <w:tabs>
          <w:tab w:val="left" w:pos="8137"/>
        </w:tabs>
        <w:jc w:val="right"/>
      </w:pPr>
      <w:r w:rsidRPr="008409CE">
        <w:t>1</w:t>
      </w:r>
      <w:r w:rsidR="009A2660" w:rsidRPr="008409CE">
        <w:t xml:space="preserve"> priedas. </w:t>
      </w:r>
      <w:r w:rsidRPr="008409CE">
        <w:t>Techninė specifikacija</w:t>
      </w:r>
    </w:p>
    <w:p w:rsidR="00D95939" w:rsidRPr="008409CE" w:rsidRDefault="00D95939" w:rsidP="00D95939">
      <w:pPr>
        <w:tabs>
          <w:tab w:val="left" w:pos="8137"/>
        </w:tabs>
        <w:jc w:val="right"/>
        <w:rPr>
          <w:b/>
          <w:bCs/>
        </w:rPr>
      </w:pPr>
    </w:p>
    <w:p w:rsidR="00C41740" w:rsidRPr="008409CE" w:rsidRDefault="007D69FC" w:rsidP="00954A26">
      <w:pPr>
        <w:tabs>
          <w:tab w:val="left" w:pos="8137"/>
        </w:tabs>
        <w:jc w:val="center"/>
        <w:rPr>
          <w:b/>
          <w:bCs/>
        </w:rPr>
      </w:pPr>
      <w:r>
        <w:rPr>
          <w:b/>
          <w:bCs/>
        </w:rPr>
        <w:t xml:space="preserve">  </w:t>
      </w:r>
    </w:p>
    <w:p w:rsidR="00C41740" w:rsidRPr="008409CE" w:rsidRDefault="00C41740" w:rsidP="00954A26">
      <w:pPr>
        <w:tabs>
          <w:tab w:val="left" w:pos="8137"/>
        </w:tabs>
        <w:jc w:val="center"/>
        <w:rPr>
          <w:b/>
          <w:bCs/>
        </w:rPr>
      </w:pPr>
      <w:r w:rsidRPr="008409CE">
        <w:rPr>
          <w:b/>
          <w:bCs/>
        </w:rPr>
        <w:t>PERSONALO VALDYMO, DARBO LAIKO IR DARBO UŽMOKESČIO APSKAITOS INFORMACINĖ SISTEMA</w:t>
      </w:r>
    </w:p>
    <w:p w:rsidR="009B1915" w:rsidRPr="008409CE" w:rsidRDefault="009B1915" w:rsidP="00954A26">
      <w:pPr>
        <w:pStyle w:val="ListParagraph"/>
        <w:tabs>
          <w:tab w:val="left" w:pos="284"/>
        </w:tabs>
        <w:ind w:left="0"/>
        <w:contextualSpacing w:val="0"/>
        <w:jc w:val="center"/>
        <w:rPr>
          <w:b/>
          <w:bCs/>
        </w:rPr>
      </w:pPr>
    </w:p>
    <w:p w:rsidR="00007D7A" w:rsidRPr="008409CE" w:rsidRDefault="00E0077D" w:rsidP="0022090F">
      <w:pPr>
        <w:pStyle w:val="ListParagraph"/>
        <w:numPr>
          <w:ilvl w:val="0"/>
          <w:numId w:val="34"/>
        </w:numPr>
        <w:tabs>
          <w:tab w:val="left" w:pos="851"/>
        </w:tabs>
        <w:ind w:firstLine="709"/>
        <w:jc w:val="both"/>
        <w:rPr>
          <w:b/>
          <w:bCs/>
          <w:lang w:eastAsia="en-US"/>
        </w:rPr>
      </w:pPr>
      <w:r w:rsidRPr="008409CE">
        <w:rPr>
          <w:b/>
          <w:bCs/>
          <w:lang w:eastAsia="en-US"/>
        </w:rPr>
        <w:t>PIRKIMO OBJEKTAS</w:t>
      </w:r>
    </w:p>
    <w:p w:rsidR="00390F3D" w:rsidRPr="008409CE" w:rsidRDefault="00390F3D" w:rsidP="0022090F">
      <w:pPr>
        <w:tabs>
          <w:tab w:val="left" w:pos="851"/>
        </w:tabs>
        <w:ind w:firstLine="709"/>
        <w:jc w:val="both"/>
        <w:rPr>
          <w:lang w:eastAsia="en-US"/>
        </w:rPr>
      </w:pPr>
    </w:p>
    <w:p w:rsidR="00E0077D" w:rsidRPr="008409CE" w:rsidRDefault="00E0077D" w:rsidP="0022090F">
      <w:pPr>
        <w:pStyle w:val="ListParagraph"/>
        <w:numPr>
          <w:ilvl w:val="1"/>
          <w:numId w:val="34"/>
        </w:numPr>
        <w:tabs>
          <w:tab w:val="left" w:pos="709"/>
        </w:tabs>
        <w:ind w:firstLine="709"/>
        <w:jc w:val="both"/>
        <w:rPr>
          <w:lang w:eastAsia="en-US"/>
        </w:rPr>
      </w:pPr>
      <w:bookmarkStart w:id="0" w:name="_Ref292183459"/>
      <w:bookmarkStart w:id="1" w:name="_Toc292188971"/>
      <w:r w:rsidRPr="008409CE">
        <w:rPr>
          <w:lang w:eastAsia="en-US"/>
        </w:rPr>
        <w:t>Pirkimo objektas yra personalo valdymo, darbo laiko ir darbo užmokesčio apskaitos informacinė sistema (toliau - Sistema).</w:t>
      </w:r>
    </w:p>
    <w:p w:rsidR="00737801" w:rsidRPr="008409CE" w:rsidRDefault="00C7229B" w:rsidP="0022090F">
      <w:pPr>
        <w:pStyle w:val="ListParagraph"/>
        <w:numPr>
          <w:ilvl w:val="1"/>
          <w:numId w:val="34"/>
        </w:numPr>
        <w:tabs>
          <w:tab w:val="left" w:pos="709"/>
        </w:tabs>
        <w:ind w:firstLine="709"/>
        <w:jc w:val="both"/>
        <w:rPr>
          <w:lang w:eastAsia="en-US"/>
        </w:rPr>
      </w:pPr>
      <w:r w:rsidRPr="008409CE">
        <w:rPr>
          <w:lang w:eastAsia="en-US"/>
        </w:rPr>
        <w:t xml:space="preserve">Perkama </w:t>
      </w:r>
      <w:r w:rsidR="00727D25" w:rsidRPr="008409CE">
        <w:rPr>
          <w:lang w:eastAsia="en-US"/>
        </w:rPr>
        <w:t xml:space="preserve">Sistema </w:t>
      </w:r>
      <w:r w:rsidRPr="008409CE">
        <w:rPr>
          <w:lang w:eastAsia="en-US"/>
        </w:rPr>
        <w:t xml:space="preserve">turi būti integruota ir pilnai pritaikyta </w:t>
      </w:r>
      <w:r w:rsidR="00790207" w:rsidRPr="008409CE">
        <w:rPr>
          <w:lang w:eastAsia="en-US"/>
        </w:rPr>
        <w:t xml:space="preserve">Užsakovo </w:t>
      </w:r>
      <w:r w:rsidRPr="008409CE">
        <w:rPr>
          <w:lang w:eastAsia="en-US"/>
        </w:rPr>
        <w:t xml:space="preserve">poreikiams apskaityti </w:t>
      </w:r>
      <w:r w:rsidR="004253F0" w:rsidRPr="008409CE">
        <w:rPr>
          <w:lang w:eastAsia="en-US"/>
        </w:rPr>
        <w:t>500</w:t>
      </w:r>
      <w:r w:rsidRPr="008409CE">
        <w:rPr>
          <w:lang w:eastAsia="en-US"/>
        </w:rPr>
        <w:t>-</w:t>
      </w:r>
      <w:r w:rsidR="007377B7" w:rsidRPr="008409CE">
        <w:rPr>
          <w:lang w:eastAsia="en-US"/>
        </w:rPr>
        <w:t>10</w:t>
      </w:r>
      <w:r w:rsidRPr="008409CE">
        <w:rPr>
          <w:lang w:eastAsia="en-US"/>
        </w:rPr>
        <w:t>00 darbuotojų</w:t>
      </w:r>
      <w:r w:rsidR="00196DF5" w:rsidRPr="008409CE">
        <w:rPr>
          <w:lang w:eastAsia="en-US"/>
        </w:rPr>
        <w:t xml:space="preserve"> (etatinių ir autorinių)</w:t>
      </w:r>
      <w:r w:rsidRPr="008409CE">
        <w:rPr>
          <w:lang w:eastAsia="en-US"/>
        </w:rPr>
        <w:t>.</w:t>
      </w:r>
    </w:p>
    <w:bookmarkEnd w:id="0"/>
    <w:bookmarkEnd w:id="1"/>
    <w:p w:rsidR="00007D7A" w:rsidRPr="008409CE" w:rsidRDefault="003520AA" w:rsidP="003B7BE7">
      <w:pPr>
        <w:pStyle w:val="ListParagraph"/>
        <w:numPr>
          <w:ilvl w:val="1"/>
          <w:numId w:val="34"/>
        </w:numPr>
        <w:tabs>
          <w:tab w:val="left" w:pos="709"/>
        </w:tabs>
        <w:ind w:firstLine="709"/>
        <w:jc w:val="both"/>
        <w:rPr>
          <w:bCs/>
          <w:lang w:eastAsia="en-US"/>
        </w:rPr>
      </w:pPr>
      <w:r w:rsidRPr="008409CE">
        <w:rPr>
          <w:bCs/>
        </w:rPr>
        <w:t>Reikalingų d</w:t>
      </w:r>
      <w:r w:rsidR="00D73E5E" w:rsidRPr="008409CE">
        <w:rPr>
          <w:bCs/>
        </w:rPr>
        <w:t xml:space="preserve">arbo vietų </w:t>
      </w:r>
      <w:r w:rsidR="0029747D" w:rsidRPr="008409CE">
        <w:rPr>
          <w:bCs/>
        </w:rPr>
        <w:t xml:space="preserve">(naudotojų) </w:t>
      </w:r>
      <w:r w:rsidR="00D73E5E" w:rsidRPr="008409CE">
        <w:rPr>
          <w:bCs/>
        </w:rPr>
        <w:t xml:space="preserve">ir licencijų </w:t>
      </w:r>
      <w:proofErr w:type="spellStart"/>
      <w:r w:rsidRPr="008409CE">
        <w:rPr>
          <w:bCs/>
        </w:rPr>
        <w:t>detalizacija</w:t>
      </w:r>
      <w:proofErr w:type="spellEnd"/>
      <w:r w:rsidR="00C46869" w:rsidRPr="008409CE">
        <w:rPr>
          <w:bCs/>
        </w:rPr>
        <w:t>:</w:t>
      </w:r>
    </w:p>
    <w:p w:rsidR="002C05DC" w:rsidRPr="008409CE" w:rsidRDefault="002C05DC" w:rsidP="000F7D86">
      <w:pPr>
        <w:pStyle w:val="ListParagraph"/>
        <w:numPr>
          <w:ilvl w:val="2"/>
          <w:numId w:val="34"/>
        </w:numPr>
        <w:tabs>
          <w:tab w:val="left" w:pos="709"/>
        </w:tabs>
        <w:ind w:firstLine="709"/>
        <w:jc w:val="both"/>
        <w:rPr>
          <w:bCs/>
          <w:lang w:eastAsia="en-US"/>
        </w:rPr>
      </w:pPr>
      <w:r w:rsidRPr="008409CE">
        <w:rPr>
          <w:bCs/>
          <w:lang w:eastAsia="en-US"/>
        </w:rPr>
        <w:t>Jeigu Sistema palaiko konkurentines licencijas:</w:t>
      </w:r>
    </w:p>
    <w:p w:rsidR="00C46869" w:rsidRPr="008409CE" w:rsidRDefault="00C46869" w:rsidP="002C05DC">
      <w:pPr>
        <w:pStyle w:val="ListParagraph"/>
        <w:numPr>
          <w:ilvl w:val="3"/>
          <w:numId w:val="34"/>
        </w:numPr>
        <w:tabs>
          <w:tab w:val="left" w:pos="709"/>
        </w:tabs>
        <w:jc w:val="both"/>
        <w:rPr>
          <w:bCs/>
          <w:lang w:eastAsia="en-US"/>
        </w:rPr>
      </w:pPr>
      <w:r w:rsidRPr="008409CE">
        <w:rPr>
          <w:bCs/>
        </w:rPr>
        <w:t xml:space="preserve">Personalo valdymo sritis </w:t>
      </w:r>
      <w:r w:rsidR="00E44AAE" w:rsidRPr="008409CE">
        <w:rPr>
          <w:bCs/>
        </w:rPr>
        <w:t>– 4 naudotojai</w:t>
      </w:r>
      <w:r w:rsidR="002C05DC" w:rsidRPr="008409CE">
        <w:rPr>
          <w:bCs/>
        </w:rPr>
        <w:t xml:space="preserve"> (konkurentinės licencijos)</w:t>
      </w:r>
      <w:r w:rsidR="00D855C5" w:rsidRPr="008409CE">
        <w:rPr>
          <w:bCs/>
        </w:rPr>
        <w:t>;</w:t>
      </w:r>
    </w:p>
    <w:p w:rsidR="00E44AAE" w:rsidRPr="008409CE" w:rsidRDefault="00E44AAE" w:rsidP="48A43B33">
      <w:pPr>
        <w:pStyle w:val="ListParagraph"/>
        <w:numPr>
          <w:ilvl w:val="3"/>
          <w:numId w:val="34"/>
        </w:numPr>
        <w:tabs>
          <w:tab w:val="left" w:pos="709"/>
        </w:tabs>
        <w:jc w:val="both"/>
        <w:rPr>
          <w:lang w:eastAsia="en-US"/>
        </w:rPr>
      </w:pPr>
      <w:r w:rsidRPr="008409CE">
        <w:t>Darbo laiko apskaitos sritis – 1</w:t>
      </w:r>
      <w:r w:rsidR="3BE0BCD1" w:rsidRPr="008409CE">
        <w:t>8</w:t>
      </w:r>
      <w:r w:rsidRPr="008409CE">
        <w:t xml:space="preserve"> naudotoj</w:t>
      </w:r>
      <w:r w:rsidR="00D855C5" w:rsidRPr="008409CE">
        <w:t>ų</w:t>
      </w:r>
      <w:r w:rsidR="002C05DC" w:rsidRPr="008409CE">
        <w:t xml:space="preserve"> (konkurentinės licencijos)</w:t>
      </w:r>
      <w:r w:rsidR="00D855C5" w:rsidRPr="008409CE">
        <w:t>;</w:t>
      </w:r>
    </w:p>
    <w:p w:rsidR="00D855C5" w:rsidRPr="008409CE" w:rsidRDefault="00D855C5" w:rsidP="002C05DC">
      <w:pPr>
        <w:pStyle w:val="ListParagraph"/>
        <w:numPr>
          <w:ilvl w:val="3"/>
          <w:numId w:val="34"/>
        </w:numPr>
        <w:tabs>
          <w:tab w:val="left" w:pos="709"/>
        </w:tabs>
        <w:jc w:val="both"/>
        <w:rPr>
          <w:bCs/>
          <w:lang w:eastAsia="en-US"/>
        </w:rPr>
      </w:pPr>
      <w:r w:rsidRPr="008409CE">
        <w:t>Darbo užmokesčio apskaitos sritis – 4 naudotojai</w:t>
      </w:r>
      <w:r w:rsidR="002C05DC" w:rsidRPr="008409CE">
        <w:t xml:space="preserve"> </w:t>
      </w:r>
      <w:r w:rsidR="002C05DC" w:rsidRPr="008409CE">
        <w:rPr>
          <w:bCs/>
        </w:rPr>
        <w:t>(konkurentinės licencijos)</w:t>
      </w:r>
      <w:r w:rsidRPr="008409CE">
        <w:t>;</w:t>
      </w:r>
    </w:p>
    <w:p w:rsidR="00D855C5" w:rsidRPr="008409CE" w:rsidRDefault="00D855C5" w:rsidP="002C05DC">
      <w:pPr>
        <w:pStyle w:val="ListParagraph"/>
        <w:numPr>
          <w:ilvl w:val="3"/>
          <w:numId w:val="34"/>
        </w:numPr>
        <w:tabs>
          <w:tab w:val="left" w:pos="709"/>
        </w:tabs>
        <w:jc w:val="both"/>
        <w:rPr>
          <w:bCs/>
          <w:lang w:eastAsia="en-US"/>
        </w:rPr>
      </w:pPr>
      <w:r w:rsidRPr="008409CE">
        <w:t xml:space="preserve">Savitarna </w:t>
      </w:r>
      <w:r w:rsidR="00AF6775" w:rsidRPr="008409CE">
        <w:t>– 6</w:t>
      </w:r>
      <w:r w:rsidR="004B66CD" w:rsidRPr="008409CE">
        <w:t>2</w:t>
      </w:r>
      <w:r w:rsidR="00AF6775" w:rsidRPr="008409CE">
        <w:t xml:space="preserve">0 </w:t>
      </w:r>
      <w:r w:rsidR="00F405DF" w:rsidRPr="008409CE">
        <w:t>naudotojų</w:t>
      </w:r>
      <w:r w:rsidR="002C05DC" w:rsidRPr="008409CE">
        <w:t xml:space="preserve"> (vardinės licencijos)</w:t>
      </w:r>
      <w:r w:rsidR="00AF6775" w:rsidRPr="008409CE">
        <w:t>.</w:t>
      </w:r>
      <w:r w:rsidR="00632D04" w:rsidRPr="008409CE">
        <w:t xml:space="preserve"> </w:t>
      </w:r>
      <w:r w:rsidR="001F5B26" w:rsidRPr="008409CE">
        <w:t>Sutarties vykdymo metu naudotojų skaičius gali didėti iki 10%.</w:t>
      </w:r>
    </w:p>
    <w:p w:rsidR="002C05DC" w:rsidRPr="008409CE" w:rsidRDefault="002C05DC" w:rsidP="002C05DC">
      <w:pPr>
        <w:pStyle w:val="ListParagraph"/>
        <w:numPr>
          <w:ilvl w:val="2"/>
          <w:numId w:val="34"/>
        </w:numPr>
        <w:tabs>
          <w:tab w:val="left" w:pos="709"/>
        </w:tabs>
        <w:ind w:firstLine="709"/>
        <w:jc w:val="both"/>
        <w:rPr>
          <w:bCs/>
          <w:lang w:eastAsia="en-US"/>
        </w:rPr>
      </w:pPr>
      <w:r w:rsidRPr="008409CE">
        <w:rPr>
          <w:bCs/>
          <w:lang w:eastAsia="en-US"/>
        </w:rPr>
        <w:t xml:space="preserve">Jeigu </w:t>
      </w:r>
      <w:r w:rsidR="007B1E7F" w:rsidRPr="008409CE">
        <w:rPr>
          <w:bCs/>
          <w:lang w:eastAsia="en-US"/>
        </w:rPr>
        <w:t>Sistema nepalaiko konkurentinių licencijų</w:t>
      </w:r>
      <w:r w:rsidRPr="008409CE">
        <w:rPr>
          <w:bCs/>
          <w:lang w:eastAsia="en-US"/>
        </w:rPr>
        <w:t>:</w:t>
      </w:r>
    </w:p>
    <w:p w:rsidR="002C05DC" w:rsidRPr="008409CE" w:rsidRDefault="002C05DC" w:rsidP="002C05DC">
      <w:pPr>
        <w:pStyle w:val="ListParagraph"/>
        <w:numPr>
          <w:ilvl w:val="3"/>
          <w:numId w:val="34"/>
        </w:numPr>
        <w:tabs>
          <w:tab w:val="left" w:pos="709"/>
        </w:tabs>
        <w:jc w:val="both"/>
        <w:rPr>
          <w:bCs/>
          <w:lang w:eastAsia="en-US"/>
        </w:rPr>
      </w:pPr>
      <w:r w:rsidRPr="008409CE">
        <w:rPr>
          <w:bCs/>
        </w:rPr>
        <w:t>Personalo valdymo sritis – 8 naudotojai (vardinės licencijos);</w:t>
      </w:r>
    </w:p>
    <w:p w:rsidR="002C05DC" w:rsidRPr="008409CE" w:rsidRDefault="002C05DC" w:rsidP="002C05DC">
      <w:pPr>
        <w:pStyle w:val="ListParagraph"/>
        <w:numPr>
          <w:ilvl w:val="3"/>
          <w:numId w:val="34"/>
        </w:numPr>
        <w:tabs>
          <w:tab w:val="left" w:pos="709"/>
        </w:tabs>
        <w:jc w:val="both"/>
        <w:rPr>
          <w:bCs/>
          <w:lang w:eastAsia="en-US"/>
        </w:rPr>
      </w:pPr>
      <w:r w:rsidRPr="008409CE">
        <w:t>Darbo laiko apskaitos sritis – 3</w:t>
      </w:r>
      <w:r w:rsidR="00784135" w:rsidRPr="008409CE">
        <w:t>7</w:t>
      </w:r>
      <w:r w:rsidRPr="008409CE">
        <w:t xml:space="preserve"> naudotojai</w:t>
      </w:r>
      <w:r w:rsidRPr="008409CE">
        <w:rPr>
          <w:bCs/>
        </w:rPr>
        <w:t xml:space="preserve"> (vardinės licencijos)</w:t>
      </w:r>
      <w:r w:rsidRPr="008409CE">
        <w:t>;</w:t>
      </w:r>
    </w:p>
    <w:p w:rsidR="002C05DC" w:rsidRPr="008409CE" w:rsidRDefault="002C05DC" w:rsidP="002C05DC">
      <w:pPr>
        <w:pStyle w:val="ListParagraph"/>
        <w:numPr>
          <w:ilvl w:val="3"/>
          <w:numId w:val="34"/>
        </w:numPr>
        <w:tabs>
          <w:tab w:val="left" w:pos="709"/>
        </w:tabs>
        <w:jc w:val="both"/>
        <w:rPr>
          <w:bCs/>
          <w:lang w:eastAsia="en-US"/>
        </w:rPr>
      </w:pPr>
      <w:r w:rsidRPr="008409CE">
        <w:t xml:space="preserve">Darbo užmokesčio apskaitos sritis – 8 naudotojai </w:t>
      </w:r>
      <w:r w:rsidRPr="008409CE">
        <w:rPr>
          <w:bCs/>
        </w:rPr>
        <w:t>(vardinės licencijos)</w:t>
      </w:r>
      <w:r w:rsidRPr="008409CE">
        <w:t>;</w:t>
      </w:r>
    </w:p>
    <w:p w:rsidR="002C05DC" w:rsidRPr="008409CE" w:rsidRDefault="002C05DC" w:rsidP="007A18A8">
      <w:pPr>
        <w:pStyle w:val="ListParagraph"/>
        <w:numPr>
          <w:ilvl w:val="3"/>
          <w:numId w:val="34"/>
        </w:numPr>
        <w:tabs>
          <w:tab w:val="left" w:pos="709"/>
        </w:tabs>
        <w:jc w:val="both"/>
        <w:rPr>
          <w:bCs/>
          <w:lang w:eastAsia="en-US"/>
        </w:rPr>
      </w:pPr>
      <w:r w:rsidRPr="008409CE">
        <w:t>Savitarna – 620 naudotojų (vardinės licencijos). Sutarties vykdymo metu naudotojų skaičius gali didėti iki 10%.</w:t>
      </w:r>
    </w:p>
    <w:p w:rsidR="002331A2" w:rsidRPr="008409CE" w:rsidRDefault="00EA29F1" w:rsidP="3C004EB2">
      <w:pPr>
        <w:pStyle w:val="BodyText"/>
        <w:numPr>
          <w:ilvl w:val="1"/>
          <w:numId w:val="34"/>
        </w:numPr>
        <w:ind w:firstLine="709"/>
      </w:pPr>
      <w:r w:rsidRPr="008409CE">
        <w:t>Visos Sistemos licencijos turi būti nuolatinės, neterminuotos ir įsigyjamos, o ne nuomos ar panašiu teisiniu pagrindu ir kitaip laike apribotos</w:t>
      </w:r>
      <w:r w:rsidR="00A84B80" w:rsidRPr="008409CE">
        <w:t>.</w:t>
      </w:r>
      <w:r w:rsidRPr="008409CE">
        <w:t xml:space="preserve"> </w:t>
      </w:r>
      <w:r w:rsidR="00A84B80" w:rsidRPr="008409CE">
        <w:t>Sistemos licencijų</w:t>
      </w:r>
      <w:r w:rsidRPr="008409CE">
        <w:t xml:space="preserve"> galiojimas privalo būti nuolatinis ir be pabaigos, nepriklausomai nuo to, ar Užsakovas įsigyja Sistemos </w:t>
      </w:r>
      <w:r w:rsidR="0013768B" w:rsidRPr="008409CE">
        <w:t>priežiūros</w:t>
      </w:r>
      <w:r w:rsidRPr="008409CE">
        <w:t xml:space="preserve"> ar kitas paslaugas.</w:t>
      </w:r>
      <w:r w:rsidR="005B5686" w:rsidRPr="008409CE">
        <w:t xml:space="preserve"> </w:t>
      </w:r>
    </w:p>
    <w:p w:rsidR="005F1395" w:rsidRPr="008409CE" w:rsidRDefault="0064744B" w:rsidP="2FB4DECC">
      <w:pPr>
        <w:pStyle w:val="BodyText"/>
        <w:numPr>
          <w:ilvl w:val="1"/>
          <w:numId w:val="34"/>
        </w:numPr>
        <w:tabs>
          <w:tab w:val="left" w:pos="851"/>
        </w:tabs>
        <w:rPr>
          <w:szCs w:val="24"/>
        </w:rPr>
      </w:pPr>
      <w:r w:rsidRPr="008409CE">
        <w:t xml:space="preserve">Tiekėjas </w:t>
      </w:r>
      <w:r w:rsidR="00BA1F36" w:rsidRPr="008409CE">
        <w:t xml:space="preserve">į Sistemą </w:t>
      </w:r>
      <w:r w:rsidR="00355F5A" w:rsidRPr="008409CE">
        <w:t>turės perkelti vis</w:t>
      </w:r>
      <w:r w:rsidR="00BA1F36" w:rsidRPr="008409CE">
        <w:t>us</w:t>
      </w:r>
      <w:r w:rsidR="00355F5A" w:rsidRPr="008409CE">
        <w:t xml:space="preserve"> istorini</w:t>
      </w:r>
      <w:r w:rsidR="007C1798" w:rsidRPr="008409CE">
        <w:t>us</w:t>
      </w:r>
      <w:r w:rsidR="00355F5A" w:rsidRPr="008409CE">
        <w:t xml:space="preserve"> duomen</w:t>
      </w:r>
      <w:r w:rsidR="007C1798" w:rsidRPr="008409CE">
        <w:t>i</w:t>
      </w:r>
      <w:r w:rsidR="00355F5A" w:rsidRPr="008409CE">
        <w:t>s iš Užsakovo naudojamos personalo valdym</w:t>
      </w:r>
      <w:r w:rsidR="0603A7F0" w:rsidRPr="008409CE">
        <w:t>o</w:t>
      </w:r>
      <w:r w:rsidR="1B0041E3" w:rsidRPr="008409CE">
        <w:t xml:space="preserve"> ir </w:t>
      </w:r>
      <w:r w:rsidR="36C37B03" w:rsidRPr="008409CE">
        <w:t xml:space="preserve">darbo užmokesčio skaičiavimo sistemos </w:t>
      </w:r>
      <w:proofErr w:type="spellStart"/>
      <w:r w:rsidR="36C37B03" w:rsidRPr="008409CE">
        <w:t>Alna.HR.Office</w:t>
      </w:r>
      <w:proofErr w:type="spellEnd"/>
      <w:r w:rsidR="36C37B03" w:rsidRPr="008409CE">
        <w:t xml:space="preserve"> v64 sukurtos Microsoft Dynamics NAV 2009 R2 pagrindu. Į pasiūlymo kainą turi būti įtrauktas istorinių duomenų perkėlimas.</w:t>
      </w:r>
    </w:p>
    <w:p w:rsidR="005F1395" w:rsidRPr="008409CE" w:rsidRDefault="005F1395" w:rsidP="005F1395">
      <w:pPr>
        <w:pStyle w:val="BodyText"/>
        <w:numPr>
          <w:ilvl w:val="1"/>
          <w:numId w:val="34"/>
        </w:numPr>
        <w:tabs>
          <w:tab w:val="left" w:pos="851"/>
        </w:tabs>
        <w:ind w:firstLine="709"/>
      </w:pPr>
      <w:r w:rsidRPr="008409CE">
        <w:t>Visa kita Sistemos darbui užtikrinti reikalinga programinė įranga su licencijomis (duomenų bazės valdymo sistema ir kita pagal Sistemos reikalavimus) turi būti įtraukta į pasiūlymo kainą. Šią programinę įrangą su licencijomis Tiekėjas turės pateikti ir įdiegti kartu su Sistema.</w:t>
      </w:r>
    </w:p>
    <w:p w:rsidR="00F970D5" w:rsidRPr="008409CE" w:rsidRDefault="000E6927">
      <w:pPr>
        <w:pStyle w:val="BodyText"/>
        <w:numPr>
          <w:ilvl w:val="1"/>
          <w:numId w:val="34"/>
        </w:numPr>
        <w:tabs>
          <w:tab w:val="left" w:pos="851"/>
        </w:tabs>
        <w:ind w:firstLine="709"/>
      </w:pPr>
      <w:r w:rsidRPr="008409CE">
        <w:t>Sistemos vystym</w:t>
      </w:r>
      <w:r w:rsidR="004779BC" w:rsidRPr="008409CE">
        <w:t>as</w:t>
      </w:r>
      <w:r w:rsidR="2C50128C" w:rsidRPr="008409CE">
        <w:t xml:space="preserve"> </w:t>
      </w:r>
      <w:r w:rsidRPr="008409CE">
        <w:t>pagal Užsakovo poreikius</w:t>
      </w:r>
      <w:r w:rsidR="18851BCB" w:rsidRPr="008409CE">
        <w:t xml:space="preserve"> iki 1</w:t>
      </w:r>
      <w:r w:rsidR="00481A64" w:rsidRPr="008409CE">
        <w:t>39</w:t>
      </w:r>
      <w:r w:rsidR="18851BCB" w:rsidRPr="008409CE">
        <w:t xml:space="preserve"> val.</w:t>
      </w:r>
      <w:r w:rsidR="004779BC" w:rsidRPr="008409CE">
        <w:t xml:space="preserve"> Sistemos vystymas atliekamas </w:t>
      </w:r>
      <w:r w:rsidR="007C6064" w:rsidRPr="008409CE">
        <w:t>tik po</w:t>
      </w:r>
      <w:r w:rsidR="004779BC" w:rsidRPr="008409CE">
        <w:t xml:space="preserve"> galutinio darbų priėmimo – perdavimo akto pasirašymo dienos</w:t>
      </w:r>
      <w:r w:rsidR="007C6064" w:rsidRPr="008409CE">
        <w:t xml:space="preserve"> Užsakovui išreiškus tokį poreikį</w:t>
      </w:r>
      <w:r w:rsidR="0071662E" w:rsidRPr="008409CE">
        <w:t>.</w:t>
      </w:r>
    </w:p>
    <w:p w:rsidR="003B2988" w:rsidRPr="008409CE" w:rsidRDefault="00355F5A" w:rsidP="3C004EB2">
      <w:pPr>
        <w:pStyle w:val="BodyText"/>
        <w:numPr>
          <w:ilvl w:val="1"/>
          <w:numId w:val="34"/>
        </w:numPr>
        <w:tabs>
          <w:tab w:val="left" w:pos="851"/>
        </w:tabs>
        <w:ind w:firstLine="709"/>
      </w:pPr>
      <w:r w:rsidRPr="008409CE">
        <w:t>Sistema tur</w:t>
      </w:r>
      <w:r w:rsidR="00A73069" w:rsidRPr="008409CE">
        <w:t>ės</w:t>
      </w:r>
      <w:r w:rsidRPr="008409CE">
        <w:t xml:space="preserve"> būti įdiegta</w:t>
      </w:r>
      <w:r w:rsidR="00FC4114" w:rsidRPr="008409CE">
        <w:t xml:space="preserve">, ištestuota, parengta darbui ir pilnai veikianti pagal </w:t>
      </w:r>
      <w:r w:rsidR="00E0396A" w:rsidRPr="008409CE">
        <w:t xml:space="preserve">Techninės </w:t>
      </w:r>
      <w:r w:rsidR="00FC4114" w:rsidRPr="008409CE">
        <w:t>specifikacijos reikalavimus</w:t>
      </w:r>
      <w:r w:rsidRPr="008409CE">
        <w:t xml:space="preserve"> per </w:t>
      </w:r>
      <w:r w:rsidR="61BBA172" w:rsidRPr="008409CE">
        <w:t>5</w:t>
      </w:r>
      <w:r w:rsidR="00D91BFC" w:rsidRPr="008409CE">
        <w:t xml:space="preserve"> (penkis)</w:t>
      </w:r>
      <w:r w:rsidRPr="008409CE">
        <w:t xml:space="preserve"> mėnesius nuo sutarties įsigaliojimo dienos.</w:t>
      </w:r>
    </w:p>
    <w:p w:rsidR="00521ED5" w:rsidRPr="008409CE" w:rsidRDefault="00521ED5" w:rsidP="003B7BE7">
      <w:pPr>
        <w:pStyle w:val="BodyText"/>
        <w:ind w:firstLine="709"/>
        <w:rPr>
          <w:szCs w:val="24"/>
        </w:rPr>
      </w:pPr>
    </w:p>
    <w:p w:rsidR="006A31C3" w:rsidRPr="008409CE" w:rsidRDefault="006A31C3" w:rsidP="00954A26">
      <w:pPr>
        <w:pStyle w:val="Heading2"/>
        <w:keepNext/>
        <w:keepLines/>
        <w:numPr>
          <w:ilvl w:val="0"/>
          <w:numId w:val="0"/>
        </w:numPr>
        <w:ind w:left="557" w:firstLine="720"/>
        <w:jc w:val="left"/>
        <w:rPr>
          <w:b/>
          <w:caps/>
          <w:szCs w:val="24"/>
        </w:rPr>
      </w:pPr>
    </w:p>
    <w:p w:rsidR="00D06F73" w:rsidRPr="008409CE" w:rsidRDefault="000630EE" w:rsidP="008259A8">
      <w:pPr>
        <w:pStyle w:val="BodyText"/>
        <w:numPr>
          <w:ilvl w:val="0"/>
          <w:numId w:val="34"/>
        </w:numPr>
        <w:jc w:val="left"/>
        <w:rPr>
          <w:b/>
          <w:iCs/>
          <w:szCs w:val="24"/>
        </w:rPr>
      </w:pPr>
      <w:r w:rsidRPr="008409CE">
        <w:rPr>
          <w:b/>
          <w:iCs/>
          <w:szCs w:val="24"/>
        </w:rPr>
        <w:t>SĄVOKOS IR SUTRUMPINIMAI</w:t>
      </w:r>
    </w:p>
    <w:p w:rsidR="00D06F73" w:rsidRPr="008409CE" w:rsidRDefault="00D06F73" w:rsidP="00D06F73">
      <w:pPr>
        <w:pStyle w:val="BodyText"/>
        <w:jc w:val="left"/>
        <w:rPr>
          <w:b/>
          <w:iCs/>
          <w:szCs w:val="24"/>
        </w:rPr>
      </w:pPr>
    </w:p>
    <w:tbl>
      <w:tblPr>
        <w:tblStyle w:val="TableGrid"/>
        <w:tblW w:w="0" w:type="auto"/>
        <w:tblLook w:val="04A0"/>
      </w:tblPr>
      <w:tblGrid>
        <w:gridCol w:w="4814"/>
        <w:gridCol w:w="4814"/>
      </w:tblGrid>
      <w:tr w:rsidR="0043469C" w:rsidRPr="008409CE" w:rsidTr="160C9A18">
        <w:tc>
          <w:tcPr>
            <w:tcW w:w="4814" w:type="dxa"/>
          </w:tcPr>
          <w:p w:rsidR="009F0E00" w:rsidRPr="008409CE" w:rsidRDefault="00152C8A" w:rsidP="00D06F73">
            <w:pPr>
              <w:pStyle w:val="BodyText"/>
              <w:jc w:val="left"/>
              <w:rPr>
                <w:b/>
                <w:iCs/>
                <w:szCs w:val="24"/>
              </w:rPr>
            </w:pPr>
            <w:r w:rsidRPr="008409CE">
              <w:rPr>
                <w:b/>
                <w:iCs/>
                <w:szCs w:val="24"/>
              </w:rPr>
              <w:t>S</w:t>
            </w:r>
            <w:r w:rsidR="00CD3C06" w:rsidRPr="008409CE">
              <w:rPr>
                <w:b/>
                <w:iCs/>
                <w:szCs w:val="24"/>
              </w:rPr>
              <w:t>ąvoka, sutrumpinimas</w:t>
            </w:r>
          </w:p>
        </w:tc>
        <w:tc>
          <w:tcPr>
            <w:tcW w:w="4814" w:type="dxa"/>
          </w:tcPr>
          <w:p w:rsidR="009F0E00" w:rsidRPr="008409CE" w:rsidRDefault="00CD3C06" w:rsidP="00D06F73">
            <w:pPr>
              <w:pStyle w:val="BodyText"/>
              <w:jc w:val="left"/>
              <w:rPr>
                <w:b/>
                <w:iCs/>
                <w:szCs w:val="24"/>
              </w:rPr>
            </w:pPr>
            <w:r w:rsidRPr="008409CE">
              <w:rPr>
                <w:b/>
                <w:iCs/>
                <w:szCs w:val="24"/>
              </w:rPr>
              <w:t>Aprašymas</w:t>
            </w:r>
          </w:p>
        </w:tc>
      </w:tr>
      <w:tr w:rsidR="0043469C" w:rsidRPr="008409CE" w:rsidTr="160C9A18">
        <w:tc>
          <w:tcPr>
            <w:tcW w:w="4814" w:type="dxa"/>
          </w:tcPr>
          <w:p w:rsidR="009F0E00" w:rsidRPr="008409CE" w:rsidRDefault="00CD3C06" w:rsidP="00D06F73">
            <w:pPr>
              <w:pStyle w:val="BodyText"/>
              <w:jc w:val="left"/>
              <w:rPr>
                <w:b/>
                <w:iCs/>
                <w:szCs w:val="24"/>
              </w:rPr>
            </w:pPr>
            <w:r w:rsidRPr="008409CE">
              <w:rPr>
                <w:bCs/>
                <w:iCs/>
                <w:szCs w:val="24"/>
              </w:rPr>
              <w:t>FVAIS</w:t>
            </w:r>
          </w:p>
        </w:tc>
        <w:tc>
          <w:tcPr>
            <w:tcW w:w="4814" w:type="dxa"/>
          </w:tcPr>
          <w:p w:rsidR="009F0E00" w:rsidRPr="008409CE" w:rsidRDefault="00CD3C06" w:rsidP="00D06F73">
            <w:pPr>
              <w:pStyle w:val="BodyText"/>
              <w:jc w:val="left"/>
              <w:rPr>
                <w:b/>
                <w:iCs/>
                <w:szCs w:val="24"/>
              </w:rPr>
            </w:pPr>
            <w:r w:rsidRPr="008409CE">
              <w:rPr>
                <w:bCs/>
                <w:iCs/>
                <w:szCs w:val="24"/>
              </w:rPr>
              <w:t>Finansų ministerijos sukurta finansų ir buhalterinės apskaitos informacinė sistema</w:t>
            </w:r>
          </w:p>
        </w:tc>
      </w:tr>
      <w:tr w:rsidR="0043469C" w:rsidRPr="008409CE" w:rsidTr="160C9A18">
        <w:tc>
          <w:tcPr>
            <w:tcW w:w="4814" w:type="dxa"/>
          </w:tcPr>
          <w:p w:rsidR="009F0E00" w:rsidRPr="008409CE" w:rsidRDefault="00CD3C06" w:rsidP="00D06F73">
            <w:pPr>
              <w:pStyle w:val="BodyText"/>
              <w:jc w:val="left"/>
              <w:rPr>
                <w:b/>
                <w:iCs/>
                <w:szCs w:val="24"/>
              </w:rPr>
            </w:pPr>
            <w:r w:rsidRPr="008409CE">
              <w:rPr>
                <w:bCs/>
                <w:iCs/>
                <w:szCs w:val="24"/>
              </w:rPr>
              <w:t>Užsakovas</w:t>
            </w:r>
          </w:p>
        </w:tc>
        <w:tc>
          <w:tcPr>
            <w:tcW w:w="4814" w:type="dxa"/>
          </w:tcPr>
          <w:p w:rsidR="009F0E00" w:rsidRPr="008409CE" w:rsidRDefault="00CD3C06" w:rsidP="00D06F73">
            <w:pPr>
              <w:pStyle w:val="BodyText"/>
              <w:jc w:val="left"/>
              <w:rPr>
                <w:bCs/>
                <w:iCs/>
                <w:szCs w:val="24"/>
              </w:rPr>
            </w:pPr>
            <w:r w:rsidRPr="008409CE">
              <w:rPr>
                <w:bCs/>
                <w:iCs/>
                <w:szCs w:val="24"/>
              </w:rPr>
              <w:t>VŠĮ Lietuvos nacionalinis radijas ir televizija (LRT)</w:t>
            </w:r>
          </w:p>
        </w:tc>
      </w:tr>
      <w:tr w:rsidR="0043469C" w:rsidRPr="008409CE" w:rsidTr="160C9A18">
        <w:tc>
          <w:tcPr>
            <w:tcW w:w="4814" w:type="dxa"/>
          </w:tcPr>
          <w:p w:rsidR="009F0E00" w:rsidRPr="008409CE" w:rsidRDefault="00CD3C06" w:rsidP="00D06F73">
            <w:pPr>
              <w:pStyle w:val="BodyText"/>
              <w:jc w:val="left"/>
              <w:rPr>
                <w:b/>
                <w:iCs/>
                <w:szCs w:val="24"/>
              </w:rPr>
            </w:pPr>
            <w:r w:rsidRPr="008409CE">
              <w:rPr>
                <w:bCs/>
                <w:iCs/>
                <w:szCs w:val="24"/>
              </w:rPr>
              <w:t>Tiekėjas</w:t>
            </w:r>
          </w:p>
        </w:tc>
        <w:tc>
          <w:tcPr>
            <w:tcW w:w="4814" w:type="dxa"/>
          </w:tcPr>
          <w:p w:rsidR="009F0E00" w:rsidRPr="008409CE" w:rsidRDefault="00CD3C06" w:rsidP="00D06F73">
            <w:pPr>
              <w:pStyle w:val="BodyText"/>
              <w:jc w:val="left"/>
              <w:rPr>
                <w:b/>
                <w:iCs/>
                <w:szCs w:val="24"/>
              </w:rPr>
            </w:pPr>
            <w:r w:rsidRPr="008409CE">
              <w:rPr>
                <w:bCs/>
                <w:iCs/>
                <w:szCs w:val="24"/>
              </w:rPr>
              <w:t>Sistemos diegėjas.</w:t>
            </w:r>
          </w:p>
        </w:tc>
      </w:tr>
      <w:tr w:rsidR="0043469C" w:rsidRPr="008409CE" w:rsidTr="160C9A18">
        <w:tc>
          <w:tcPr>
            <w:tcW w:w="4814" w:type="dxa"/>
          </w:tcPr>
          <w:p w:rsidR="3AF73C26" w:rsidRPr="008409CE" w:rsidRDefault="3AF73C26" w:rsidP="00D16BC8">
            <w:pPr>
              <w:pStyle w:val="BodyText"/>
              <w:jc w:val="left"/>
              <w:rPr>
                <w:szCs w:val="24"/>
              </w:rPr>
            </w:pPr>
            <w:r w:rsidRPr="008409CE">
              <w:rPr>
                <w:szCs w:val="24"/>
              </w:rPr>
              <w:t>V</w:t>
            </w:r>
            <w:r w:rsidR="7F199418" w:rsidRPr="008409CE">
              <w:rPr>
                <w:szCs w:val="24"/>
              </w:rPr>
              <w:t>MI</w:t>
            </w:r>
          </w:p>
        </w:tc>
        <w:tc>
          <w:tcPr>
            <w:tcW w:w="4814" w:type="dxa"/>
          </w:tcPr>
          <w:p w:rsidR="3AF73C26" w:rsidRPr="008409CE" w:rsidRDefault="7D80D4BA" w:rsidP="00D16BC8">
            <w:pPr>
              <w:pStyle w:val="BodyText"/>
              <w:jc w:val="left"/>
              <w:rPr>
                <w:szCs w:val="24"/>
              </w:rPr>
            </w:pPr>
            <w:r w:rsidRPr="008409CE">
              <w:rPr>
                <w:rFonts w:eastAsia="Arial"/>
                <w:szCs w:val="24"/>
              </w:rPr>
              <w:t xml:space="preserve">Valstybinė mokesčių inspekcija prie Lietuvos </w:t>
            </w:r>
            <w:r w:rsidRPr="008409CE">
              <w:rPr>
                <w:rFonts w:eastAsia="Arial"/>
                <w:szCs w:val="24"/>
              </w:rPr>
              <w:lastRenderedPageBreak/>
              <w:t>Respublikos finansų ministerijos</w:t>
            </w:r>
          </w:p>
        </w:tc>
      </w:tr>
      <w:tr w:rsidR="009F0E00" w:rsidRPr="008409CE" w:rsidTr="160C9A18">
        <w:tc>
          <w:tcPr>
            <w:tcW w:w="4814" w:type="dxa"/>
          </w:tcPr>
          <w:p w:rsidR="009F0E00" w:rsidRPr="008409CE" w:rsidRDefault="00D12F99" w:rsidP="00D06F73">
            <w:pPr>
              <w:pStyle w:val="BodyText"/>
              <w:jc w:val="left"/>
              <w:rPr>
                <w:szCs w:val="24"/>
              </w:rPr>
            </w:pPr>
            <w:r w:rsidRPr="008409CE">
              <w:rPr>
                <w:szCs w:val="24"/>
              </w:rPr>
              <w:lastRenderedPageBreak/>
              <w:t>SODRA</w:t>
            </w:r>
          </w:p>
        </w:tc>
        <w:tc>
          <w:tcPr>
            <w:tcW w:w="4814" w:type="dxa"/>
          </w:tcPr>
          <w:p w:rsidR="009F0E00" w:rsidRPr="008409CE" w:rsidRDefault="02B671C6">
            <w:pPr>
              <w:pStyle w:val="BodyText"/>
              <w:jc w:val="left"/>
              <w:rPr>
                <w:szCs w:val="24"/>
              </w:rPr>
            </w:pPr>
            <w:r w:rsidRPr="008409CE">
              <w:rPr>
                <w:szCs w:val="24"/>
              </w:rPr>
              <w:t>Valstybinio</w:t>
            </w:r>
            <w:r w:rsidR="10B35763" w:rsidRPr="008409CE">
              <w:rPr>
                <w:szCs w:val="24"/>
              </w:rPr>
              <w:t xml:space="preserve"> socialinio draudimo fondo valdyba prie Socialinės apsaugos ir darbo ministerijos.</w:t>
            </w:r>
            <w:r w:rsidR="060B17A7" w:rsidRPr="008409CE">
              <w:rPr>
                <w:szCs w:val="24"/>
              </w:rPr>
              <w:t xml:space="preserve"> </w:t>
            </w:r>
          </w:p>
          <w:p w:rsidR="009F0E00" w:rsidRPr="008409CE" w:rsidRDefault="009F0E00" w:rsidP="00D06F73">
            <w:pPr>
              <w:pStyle w:val="BodyText"/>
              <w:jc w:val="left"/>
              <w:rPr>
                <w:szCs w:val="24"/>
              </w:rPr>
            </w:pPr>
          </w:p>
        </w:tc>
      </w:tr>
    </w:tbl>
    <w:p w:rsidR="009F0E00" w:rsidRPr="008409CE" w:rsidRDefault="009F0E00" w:rsidP="00A35DB7">
      <w:pPr>
        <w:pStyle w:val="BodyText"/>
        <w:jc w:val="left"/>
        <w:rPr>
          <w:b/>
          <w:iCs/>
          <w:szCs w:val="24"/>
        </w:rPr>
      </w:pPr>
    </w:p>
    <w:p w:rsidR="002B795E" w:rsidRPr="008409CE" w:rsidRDefault="002B795E" w:rsidP="00A35DB7">
      <w:pPr>
        <w:pStyle w:val="BodyText"/>
        <w:jc w:val="left"/>
        <w:rPr>
          <w:bCs/>
          <w:iCs/>
          <w:szCs w:val="24"/>
        </w:rPr>
      </w:pPr>
    </w:p>
    <w:p w:rsidR="00F90F43" w:rsidRPr="008409CE" w:rsidRDefault="000630EE" w:rsidP="003B7BE7">
      <w:pPr>
        <w:pStyle w:val="BodyText"/>
        <w:numPr>
          <w:ilvl w:val="0"/>
          <w:numId w:val="34"/>
        </w:numPr>
        <w:ind w:firstLine="709"/>
        <w:jc w:val="left"/>
        <w:rPr>
          <w:b/>
          <w:iCs/>
          <w:szCs w:val="24"/>
        </w:rPr>
      </w:pPr>
      <w:r w:rsidRPr="008409CE">
        <w:rPr>
          <w:b/>
          <w:iCs/>
          <w:szCs w:val="24"/>
        </w:rPr>
        <w:t>B</w:t>
      </w:r>
      <w:r w:rsidR="00F90F43" w:rsidRPr="008409CE">
        <w:rPr>
          <w:b/>
          <w:iCs/>
          <w:szCs w:val="24"/>
        </w:rPr>
        <w:t>ENDRIEJI REIKALAVIMAI</w:t>
      </w:r>
      <w:r w:rsidR="002370B9" w:rsidRPr="008409CE">
        <w:rPr>
          <w:b/>
          <w:iCs/>
          <w:szCs w:val="24"/>
        </w:rPr>
        <w:t xml:space="preserve"> </w:t>
      </w:r>
    </w:p>
    <w:p w:rsidR="00F90F43" w:rsidRPr="008409CE" w:rsidRDefault="00F90F43" w:rsidP="003B7BE7">
      <w:pPr>
        <w:pStyle w:val="BodyText"/>
        <w:ind w:left="720" w:firstLine="709"/>
        <w:jc w:val="left"/>
        <w:rPr>
          <w:b/>
          <w:iCs/>
          <w:szCs w:val="24"/>
        </w:rPr>
      </w:pPr>
    </w:p>
    <w:p w:rsidR="0029747D" w:rsidRPr="008409CE" w:rsidRDefault="005A09D5" w:rsidP="003B7BE7">
      <w:pPr>
        <w:pStyle w:val="BodyText"/>
        <w:numPr>
          <w:ilvl w:val="1"/>
          <w:numId w:val="34"/>
        </w:numPr>
        <w:tabs>
          <w:tab w:val="left" w:pos="709"/>
        </w:tabs>
        <w:ind w:firstLine="709"/>
        <w:rPr>
          <w:szCs w:val="24"/>
        </w:rPr>
      </w:pPr>
      <w:r w:rsidRPr="008409CE">
        <w:rPr>
          <w:szCs w:val="24"/>
        </w:rPr>
        <w:t xml:space="preserve">Turi būti pateikta Sistemos programinė įranga, atitinkanti visus </w:t>
      </w:r>
      <w:r w:rsidR="0029747D" w:rsidRPr="008409CE">
        <w:rPr>
          <w:szCs w:val="24"/>
        </w:rPr>
        <w:t>techninėje specifikacijoje</w:t>
      </w:r>
      <w:r w:rsidRPr="008409CE">
        <w:rPr>
          <w:szCs w:val="24"/>
        </w:rPr>
        <w:t xml:space="preserve"> keliamus reikalavimus</w:t>
      </w:r>
      <w:r w:rsidR="4E6BCE80" w:rsidRPr="008409CE">
        <w:rPr>
          <w:szCs w:val="24"/>
        </w:rPr>
        <w:t>.</w:t>
      </w:r>
    </w:p>
    <w:p w:rsidR="006000A4" w:rsidRPr="008409CE" w:rsidRDefault="005A09D5" w:rsidP="003B7BE7">
      <w:pPr>
        <w:pStyle w:val="BodyText"/>
        <w:numPr>
          <w:ilvl w:val="1"/>
          <w:numId w:val="34"/>
        </w:numPr>
        <w:tabs>
          <w:tab w:val="left" w:pos="851"/>
        </w:tabs>
        <w:ind w:firstLine="709"/>
        <w:rPr>
          <w:szCs w:val="24"/>
        </w:rPr>
      </w:pPr>
      <w:r w:rsidRPr="008409CE">
        <w:rPr>
          <w:szCs w:val="24"/>
        </w:rPr>
        <w:t xml:space="preserve">Turi būti pateiktos visos </w:t>
      </w:r>
      <w:r w:rsidR="00F90F43" w:rsidRPr="008409CE">
        <w:rPr>
          <w:szCs w:val="24"/>
        </w:rPr>
        <w:t>naudojim</w:t>
      </w:r>
      <w:r w:rsidR="00196191" w:rsidRPr="008409CE">
        <w:rPr>
          <w:szCs w:val="24"/>
        </w:rPr>
        <w:t>ui</w:t>
      </w:r>
      <w:r w:rsidR="00F90F43" w:rsidRPr="008409CE">
        <w:rPr>
          <w:szCs w:val="24"/>
        </w:rPr>
        <w:t>si Sistema</w:t>
      </w:r>
      <w:r w:rsidRPr="008409CE">
        <w:rPr>
          <w:szCs w:val="24"/>
        </w:rPr>
        <w:t xml:space="preserve"> reikalingos licencijos.</w:t>
      </w:r>
    </w:p>
    <w:p w:rsidR="004D557C" w:rsidRPr="008409CE" w:rsidRDefault="004D557C" w:rsidP="003B7BE7">
      <w:pPr>
        <w:pStyle w:val="BodyText"/>
        <w:numPr>
          <w:ilvl w:val="1"/>
          <w:numId w:val="34"/>
        </w:numPr>
        <w:tabs>
          <w:tab w:val="left" w:pos="851"/>
        </w:tabs>
        <w:ind w:firstLine="709"/>
        <w:rPr>
          <w:szCs w:val="24"/>
        </w:rPr>
      </w:pPr>
      <w:r w:rsidRPr="008409CE">
        <w:rPr>
          <w:szCs w:val="24"/>
        </w:rPr>
        <w:t xml:space="preserve">Per 7 darbo dienas po sutarties pasirašymo </w:t>
      </w:r>
      <w:r w:rsidR="00725AE4" w:rsidRPr="008409CE">
        <w:rPr>
          <w:szCs w:val="24"/>
        </w:rPr>
        <w:t>T</w:t>
      </w:r>
      <w:r w:rsidRPr="008409CE">
        <w:rPr>
          <w:szCs w:val="24"/>
        </w:rPr>
        <w:t xml:space="preserve">iekėjas turės pateikti abiejų šalių suderintą Sistemos </w:t>
      </w:r>
      <w:r w:rsidR="00437069" w:rsidRPr="008409CE">
        <w:rPr>
          <w:szCs w:val="24"/>
        </w:rPr>
        <w:t xml:space="preserve">diegimo </w:t>
      </w:r>
      <w:r w:rsidRPr="008409CE">
        <w:rPr>
          <w:szCs w:val="24"/>
        </w:rPr>
        <w:t xml:space="preserve">aprašymą, diegimo etapus su detalizuotomis užduotimis ir išvestiniais jų rezultatais. </w:t>
      </w:r>
    </w:p>
    <w:p w:rsidR="00756FB8" w:rsidRPr="008409CE" w:rsidRDefault="00FE1EE5" w:rsidP="003B7BE7">
      <w:pPr>
        <w:pStyle w:val="BodyText"/>
        <w:numPr>
          <w:ilvl w:val="1"/>
          <w:numId w:val="34"/>
        </w:numPr>
        <w:tabs>
          <w:tab w:val="left" w:pos="851"/>
        </w:tabs>
        <w:ind w:firstLine="709"/>
        <w:rPr>
          <w:szCs w:val="24"/>
        </w:rPr>
      </w:pPr>
      <w:bookmarkStart w:id="2" w:name="_Hlk23329368"/>
      <w:r w:rsidRPr="008409CE">
        <w:rPr>
          <w:szCs w:val="24"/>
        </w:rPr>
        <w:t>Sistema turės būti įdiegta Užsakovo</w:t>
      </w:r>
      <w:r w:rsidR="007E330B" w:rsidRPr="008409CE">
        <w:rPr>
          <w:szCs w:val="24"/>
        </w:rPr>
        <w:t xml:space="preserve"> virtualioje</w:t>
      </w:r>
      <w:r w:rsidRPr="008409CE">
        <w:rPr>
          <w:szCs w:val="24"/>
        </w:rPr>
        <w:t xml:space="preserve"> tarnybinėje stotyje</w:t>
      </w:r>
      <w:r w:rsidR="00196DF5" w:rsidRPr="008409CE">
        <w:rPr>
          <w:szCs w:val="24"/>
        </w:rPr>
        <w:t xml:space="preserve"> (</w:t>
      </w:r>
      <w:r w:rsidR="00B74034" w:rsidRPr="008409CE">
        <w:rPr>
          <w:szCs w:val="24"/>
        </w:rPr>
        <w:t xml:space="preserve">tarnybinėje stotyje įdiegta </w:t>
      </w:r>
      <w:r w:rsidR="00670D0E" w:rsidRPr="008409CE">
        <w:rPr>
          <w:szCs w:val="24"/>
        </w:rPr>
        <w:t>operacin</w:t>
      </w:r>
      <w:r w:rsidR="00B74034" w:rsidRPr="008409CE">
        <w:rPr>
          <w:szCs w:val="24"/>
        </w:rPr>
        <w:t>ė</w:t>
      </w:r>
      <w:r w:rsidR="00670D0E" w:rsidRPr="008409CE">
        <w:rPr>
          <w:szCs w:val="24"/>
        </w:rPr>
        <w:t xml:space="preserve"> sistema Windows Server 2019</w:t>
      </w:r>
      <w:r w:rsidR="00756FB8" w:rsidRPr="008409CE">
        <w:rPr>
          <w:szCs w:val="24"/>
        </w:rPr>
        <w:t>):</w:t>
      </w:r>
    </w:p>
    <w:p w:rsidR="00756FB8" w:rsidRPr="008409CE" w:rsidRDefault="00196DF5" w:rsidP="003B7BE7">
      <w:pPr>
        <w:pStyle w:val="BodyText"/>
        <w:numPr>
          <w:ilvl w:val="2"/>
          <w:numId w:val="34"/>
        </w:numPr>
        <w:tabs>
          <w:tab w:val="left" w:pos="851"/>
        </w:tabs>
        <w:ind w:firstLine="709"/>
        <w:rPr>
          <w:szCs w:val="24"/>
        </w:rPr>
      </w:pPr>
      <w:r w:rsidRPr="008409CE">
        <w:rPr>
          <w:szCs w:val="24"/>
        </w:rPr>
        <w:t>Tiekėjas tur</w:t>
      </w:r>
      <w:r w:rsidR="00B16DD1" w:rsidRPr="008409CE">
        <w:rPr>
          <w:szCs w:val="24"/>
        </w:rPr>
        <w:t>i</w:t>
      </w:r>
      <w:r w:rsidRPr="008409CE">
        <w:rPr>
          <w:szCs w:val="24"/>
        </w:rPr>
        <w:t xml:space="preserve"> pateikti </w:t>
      </w:r>
      <w:r w:rsidR="003B7BE7" w:rsidRPr="008409CE">
        <w:rPr>
          <w:szCs w:val="24"/>
        </w:rPr>
        <w:t>minimalius</w:t>
      </w:r>
      <w:r w:rsidR="00B16DD1" w:rsidRPr="008409CE">
        <w:rPr>
          <w:szCs w:val="24"/>
        </w:rPr>
        <w:t xml:space="preserve"> </w:t>
      </w:r>
      <w:r w:rsidRPr="008409CE">
        <w:rPr>
          <w:szCs w:val="24"/>
        </w:rPr>
        <w:t xml:space="preserve">tarnybinės stoties reikalavimus </w:t>
      </w:r>
      <w:r w:rsidR="00670D0E" w:rsidRPr="008409CE">
        <w:rPr>
          <w:szCs w:val="24"/>
        </w:rPr>
        <w:t xml:space="preserve">(resursus) </w:t>
      </w:r>
      <w:r w:rsidRPr="008409CE">
        <w:rPr>
          <w:szCs w:val="24"/>
        </w:rPr>
        <w:t>reikalingus Sistemai</w:t>
      </w:r>
      <w:r w:rsidR="00E9441A" w:rsidRPr="008409CE">
        <w:rPr>
          <w:szCs w:val="24"/>
        </w:rPr>
        <w:t xml:space="preserve"> tinkamai veikti pagal techninėje specifikacijoje nurodytus reikalavimus</w:t>
      </w:r>
      <w:r w:rsidR="00756FB8" w:rsidRPr="008409CE">
        <w:rPr>
          <w:szCs w:val="24"/>
        </w:rPr>
        <w:t>:</w:t>
      </w:r>
    </w:p>
    <w:tbl>
      <w:tblPr>
        <w:tblStyle w:val="TableGrid"/>
        <w:tblW w:w="5000" w:type="pct"/>
        <w:tblInd w:w="-5" w:type="dxa"/>
        <w:tblLook w:val="04A0"/>
      </w:tblPr>
      <w:tblGrid>
        <w:gridCol w:w="1017"/>
        <w:gridCol w:w="4206"/>
        <w:gridCol w:w="4631"/>
      </w:tblGrid>
      <w:tr w:rsidR="0043469C" w:rsidRPr="008409CE" w:rsidTr="00AC0D59">
        <w:tc>
          <w:tcPr>
            <w:tcW w:w="993" w:type="dxa"/>
            <w:vAlign w:val="center"/>
          </w:tcPr>
          <w:p w:rsidR="00756FB8" w:rsidRPr="008409CE" w:rsidRDefault="00756FB8" w:rsidP="00756FB8">
            <w:pPr>
              <w:pStyle w:val="BodyText"/>
              <w:tabs>
                <w:tab w:val="left" w:pos="851"/>
              </w:tabs>
              <w:rPr>
                <w:b/>
                <w:bCs/>
                <w:szCs w:val="24"/>
              </w:rPr>
            </w:pPr>
            <w:r w:rsidRPr="008409CE">
              <w:rPr>
                <w:b/>
                <w:bCs/>
                <w:szCs w:val="24"/>
              </w:rPr>
              <w:t>Eil. Nr.</w:t>
            </w:r>
          </w:p>
        </w:tc>
        <w:tc>
          <w:tcPr>
            <w:tcW w:w="4110" w:type="dxa"/>
            <w:vAlign w:val="center"/>
          </w:tcPr>
          <w:p w:rsidR="00756FB8" w:rsidRPr="008409CE" w:rsidRDefault="00756FB8" w:rsidP="003B7BE7">
            <w:pPr>
              <w:pStyle w:val="BodyText"/>
              <w:tabs>
                <w:tab w:val="left" w:pos="851"/>
              </w:tabs>
              <w:jc w:val="center"/>
              <w:rPr>
                <w:b/>
                <w:bCs/>
                <w:szCs w:val="24"/>
              </w:rPr>
            </w:pPr>
            <w:r w:rsidRPr="008409CE">
              <w:rPr>
                <w:b/>
                <w:bCs/>
                <w:szCs w:val="24"/>
              </w:rPr>
              <w:t>Parametras</w:t>
            </w:r>
          </w:p>
        </w:tc>
        <w:tc>
          <w:tcPr>
            <w:tcW w:w="4525" w:type="dxa"/>
            <w:vAlign w:val="center"/>
          </w:tcPr>
          <w:p w:rsidR="00756FB8" w:rsidRPr="008409CE" w:rsidRDefault="00756FB8" w:rsidP="003B7BE7">
            <w:pPr>
              <w:pStyle w:val="BodyText"/>
              <w:tabs>
                <w:tab w:val="left" w:pos="851"/>
              </w:tabs>
              <w:jc w:val="center"/>
              <w:rPr>
                <w:b/>
                <w:bCs/>
                <w:szCs w:val="24"/>
              </w:rPr>
            </w:pPr>
            <w:r w:rsidRPr="008409CE">
              <w:rPr>
                <w:b/>
                <w:bCs/>
                <w:szCs w:val="24"/>
              </w:rPr>
              <w:t>Reikalinga reikšmė</w:t>
            </w:r>
          </w:p>
        </w:tc>
      </w:tr>
      <w:tr w:rsidR="0043469C" w:rsidRPr="008409CE" w:rsidTr="00AC0D59">
        <w:tc>
          <w:tcPr>
            <w:tcW w:w="993" w:type="dxa"/>
          </w:tcPr>
          <w:p w:rsidR="00E9441A" w:rsidRPr="008409CE" w:rsidRDefault="00E9441A" w:rsidP="00B923AA">
            <w:pPr>
              <w:pStyle w:val="BodyText"/>
              <w:numPr>
                <w:ilvl w:val="3"/>
                <w:numId w:val="34"/>
              </w:numPr>
              <w:tabs>
                <w:tab w:val="left" w:pos="851"/>
              </w:tabs>
              <w:ind w:firstLine="0"/>
              <w:rPr>
                <w:szCs w:val="24"/>
              </w:rPr>
            </w:pPr>
          </w:p>
        </w:tc>
        <w:tc>
          <w:tcPr>
            <w:tcW w:w="4110" w:type="dxa"/>
          </w:tcPr>
          <w:p w:rsidR="00E9441A" w:rsidRPr="008409CE" w:rsidRDefault="00E9441A" w:rsidP="00E9441A">
            <w:pPr>
              <w:pStyle w:val="BodyText"/>
              <w:tabs>
                <w:tab w:val="left" w:pos="851"/>
              </w:tabs>
              <w:rPr>
                <w:szCs w:val="24"/>
              </w:rPr>
            </w:pPr>
            <w:r w:rsidRPr="008409CE">
              <w:rPr>
                <w:szCs w:val="24"/>
              </w:rPr>
              <w:t>Procesorius</w:t>
            </w:r>
          </w:p>
        </w:tc>
        <w:tc>
          <w:tcPr>
            <w:tcW w:w="4525" w:type="dxa"/>
          </w:tcPr>
          <w:p w:rsidR="00E9441A" w:rsidRPr="008409CE" w:rsidRDefault="00F2568D" w:rsidP="00E9441A">
            <w:pPr>
              <w:pStyle w:val="BodyText"/>
              <w:tabs>
                <w:tab w:val="left" w:pos="851"/>
              </w:tabs>
              <w:rPr>
                <w:szCs w:val="24"/>
              </w:rPr>
            </w:pPr>
            <w:r w:rsidRPr="009E409E">
              <w:rPr>
                <w:szCs w:val="24"/>
              </w:rPr>
              <w:t xml:space="preserve">4 branduoliai su 2 </w:t>
            </w:r>
            <w:proofErr w:type="spellStart"/>
            <w:r w:rsidRPr="009E409E">
              <w:rPr>
                <w:szCs w:val="24"/>
              </w:rPr>
              <w:t>GHz</w:t>
            </w:r>
            <w:proofErr w:type="spellEnd"/>
            <w:r w:rsidRPr="009E409E">
              <w:rPr>
                <w:szCs w:val="24"/>
              </w:rPr>
              <w:t xml:space="preserve"> sparta</w:t>
            </w:r>
          </w:p>
        </w:tc>
      </w:tr>
      <w:tr w:rsidR="0043469C" w:rsidRPr="008409CE" w:rsidTr="00AC0D59">
        <w:tc>
          <w:tcPr>
            <w:tcW w:w="993" w:type="dxa"/>
          </w:tcPr>
          <w:p w:rsidR="00E9441A" w:rsidRPr="008409CE" w:rsidRDefault="00E9441A" w:rsidP="00B923AA">
            <w:pPr>
              <w:pStyle w:val="BodyText"/>
              <w:numPr>
                <w:ilvl w:val="3"/>
                <w:numId w:val="34"/>
              </w:numPr>
              <w:tabs>
                <w:tab w:val="left" w:pos="851"/>
              </w:tabs>
              <w:ind w:firstLine="0"/>
              <w:rPr>
                <w:szCs w:val="24"/>
              </w:rPr>
            </w:pPr>
          </w:p>
        </w:tc>
        <w:tc>
          <w:tcPr>
            <w:tcW w:w="4110" w:type="dxa"/>
          </w:tcPr>
          <w:p w:rsidR="00E9441A" w:rsidRPr="008409CE" w:rsidRDefault="00E9441A" w:rsidP="00E9441A">
            <w:pPr>
              <w:pStyle w:val="BodyText"/>
              <w:tabs>
                <w:tab w:val="left" w:pos="851"/>
              </w:tabs>
              <w:rPr>
                <w:szCs w:val="24"/>
              </w:rPr>
            </w:pPr>
            <w:r w:rsidRPr="008409CE">
              <w:rPr>
                <w:szCs w:val="24"/>
              </w:rPr>
              <w:t>Operatyvioji atmintis</w:t>
            </w:r>
          </w:p>
        </w:tc>
        <w:tc>
          <w:tcPr>
            <w:tcW w:w="4525" w:type="dxa"/>
          </w:tcPr>
          <w:p w:rsidR="00E9441A" w:rsidRPr="008409CE" w:rsidRDefault="00F2568D" w:rsidP="00E9441A">
            <w:pPr>
              <w:pStyle w:val="BodyText"/>
              <w:tabs>
                <w:tab w:val="left" w:pos="851"/>
              </w:tabs>
              <w:rPr>
                <w:szCs w:val="24"/>
              </w:rPr>
            </w:pPr>
            <w:r>
              <w:rPr>
                <w:szCs w:val="24"/>
              </w:rPr>
              <w:t>8 GB</w:t>
            </w:r>
          </w:p>
        </w:tc>
      </w:tr>
      <w:tr w:rsidR="0043469C" w:rsidRPr="008409CE" w:rsidTr="00AC0D59">
        <w:tc>
          <w:tcPr>
            <w:tcW w:w="993" w:type="dxa"/>
          </w:tcPr>
          <w:p w:rsidR="00E9441A" w:rsidRPr="008409CE" w:rsidRDefault="00E9441A" w:rsidP="00B923AA">
            <w:pPr>
              <w:pStyle w:val="BodyText"/>
              <w:numPr>
                <w:ilvl w:val="3"/>
                <w:numId w:val="34"/>
              </w:numPr>
              <w:tabs>
                <w:tab w:val="left" w:pos="851"/>
              </w:tabs>
              <w:ind w:firstLine="0"/>
              <w:rPr>
                <w:szCs w:val="24"/>
              </w:rPr>
            </w:pPr>
          </w:p>
        </w:tc>
        <w:tc>
          <w:tcPr>
            <w:tcW w:w="4110" w:type="dxa"/>
          </w:tcPr>
          <w:p w:rsidR="00E9441A" w:rsidRPr="008409CE" w:rsidRDefault="00E9441A" w:rsidP="00E9441A">
            <w:pPr>
              <w:pStyle w:val="BodyText"/>
              <w:tabs>
                <w:tab w:val="left" w:pos="851"/>
              </w:tabs>
              <w:rPr>
                <w:szCs w:val="24"/>
              </w:rPr>
            </w:pPr>
            <w:r w:rsidRPr="008409CE">
              <w:rPr>
                <w:szCs w:val="24"/>
              </w:rPr>
              <w:t>Vieta standžiajame diske</w:t>
            </w:r>
          </w:p>
        </w:tc>
        <w:tc>
          <w:tcPr>
            <w:tcW w:w="4525" w:type="dxa"/>
          </w:tcPr>
          <w:p w:rsidR="00E9441A" w:rsidRPr="008409CE" w:rsidRDefault="00F2568D" w:rsidP="00E9441A">
            <w:pPr>
              <w:pStyle w:val="BodyText"/>
              <w:tabs>
                <w:tab w:val="left" w:pos="851"/>
              </w:tabs>
              <w:rPr>
                <w:szCs w:val="24"/>
              </w:rPr>
            </w:pPr>
            <w:r>
              <w:rPr>
                <w:szCs w:val="24"/>
              </w:rPr>
              <w:t>20 GB</w:t>
            </w:r>
          </w:p>
        </w:tc>
      </w:tr>
    </w:tbl>
    <w:bookmarkEnd w:id="2"/>
    <w:p w:rsidR="00514115" w:rsidRPr="008409CE" w:rsidRDefault="6456026C" w:rsidP="003B7BE7">
      <w:pPr>
        <w:pStyle w:val="ListParagraph"/>
        <w:numPr>
          <w:ilvl w:val="1"/>
          <w:numId w:val="34"/>
        </w:numPr>
        <w:tabs>
          <w:tab w:val="left" w:pos="567"/>
          <w:tab w:val="left" w:pos="709"/>
          <w:tab w:val="left" w:pos="851"/>
          <w:tab w:val="left" w:pos="1276"/>
        </w:tabs>
        <w:spacing w:after="200" w:line="276" w:lineRule="auto"/>
        <w:ind w:firstLine="709"/>
        <w:jc w:val="both"/>
      </w:pPr>
      <w:r w:rsidRPr="008409CE">
        <w:t xml:space="preserve">Tiekėjas </w:t>
      </w:r>
      <w:r w:rsidR="097FB1BA" w:rsidRPr="008409CE">
        <w:t>turės</w:t>
      </w:r>
      <w:r w:rsidR="6B611766" w:rsidRPr="008409CE">
        <w:t xml:space="preserve"> pateikt</w:t>
      </w:r>
      <w:r w:rsidR="097FB1BA" w:rsidRPr="008409CE">
        <w:t>i</w:t>
      </w:r>
      <w:r w:rsidR="6B611766" w:rsidRPr="008409CE">
        <w:t xml:space="preserve"> </w:t>
      </w:r>
      <w:r w:rsidR="48997543" w:rsidRPr="008409CE">
        <w:t xml:space="preserve">išsamias Sistemos administratoriaus ir </w:t>
      </w:r>
      <w:r w:rsidR="6B611766" w:rsidRPr="008409CE">
        <w:t>naudotojo instrukcij</w:t>
      </w:r>
      <w:r w:rsidR="72FCFD04" w:rsidRPr="008409CE">
        <w:t>a</w:t>
      </w:r>
      <w:r w:rsidR="6B611766" w:rsidRPr="008409CE">
        <w:t xml:space="preserve">s lietuvių kalba </w:t>
      </w:r>
      <w:r w:rsidR="48997543" w:rsidRPr="008409CE">
        <w:t>(</w:t>
      </w:r>
      <w:r w:rsidR="6B611766" w:rsidRPr="008409CE">
        <w:t>elektroniniu formatu</w:t>
      </w:r>
      <w:r w:rsidR="48997543" w:rsidRPr="008409CE">
        <w:t>)</w:t>
      </w:r>
      <w:r w:rsidR="4DE2D22C" w:rsidRPr="008409CE">
        <w:t xml:space="preserve"> </w:t>
      </w:r>
      <w:r w:rsidR="7A0CA86C" w:rsidRPr="008409CE">
        <w:t>iki Sistemos naudotojų mokymų</w:t>
      </w:r>
      <w:r w:rsidR="6B611766" w:rsidRPr="008409CE">
        <w:t xml:space="preserve">. Pasikeitus </w:t>
      </w:r>
      <w:r w:rsidR="4391BAA6" w:rsidRPr="008409CE">
        <w:t xml:space="preserve">įdiegtos </w:t>
      </w:r>
      <w:r w:rsidR="009F401E" w:rsidRPr="008409CE">
        <w:t xml:space="preserve">sistemos </w:t>
      </w:r>
      <w:r w:rsidR="6B611766" w:rsidRPr="008409CE">
        <w:t>funkcionalumams</w:t>
      </w:r>
      <w:r w:rsidR="70C5FFA9" w:rsidRPr="008409CE">
        <w:t xml:space="preserve"> </w:t>
      </w:r>
      <w:r w:rsidR="065FDB97" w:rsidRPr="008409CE">
        <w:t xml:space="preserve">ir </w:t>
      </w:r>
      <w:r w:rsidR="70C5FFA9" w:rsidRPr="008409CE">
        <w:t>Užsakovui pateikus poreikį</w:t>
      </w:r>
      <w:r w:rsidR="6B611766" w:rsidRPr="008409CE">
        <w:t xml:space="preserve"> </w:t>
      </w:r>
      <w:r w:rsidR="65A3A2C1" w:rsidRPr="008409CE">
        <w:t xml:space="preserve">Tiekėjas </w:t>
      </w:r>
      <w:r w:rsidR="6B611766" w:rsidRPr="008409CE">
        <w:t>tur</w:t>
      </w:r>
      <w:r w:rsidR="65A3A2C1" w:rsidRPr="008409CE">
        <w:t>ės</w:t>
      </w:r>
      <w:r w:rsidR="6B611766" w:rsidRPr="008409CE">
        <w:t xml:space="preserve"> pateikt</w:t>
      </w:r>
      <w:r w:rsidR="65A3A2C1" w:rsidRPr="008409CE">
        <w:t>i</w:t>
      </w:r>
      <w:r w:rsidR="304B616E" w:rsidRPr="008409CE">
        <w:t xml:space="preserve"> </w:t>
      </w:r>
      <w:r w:rsidR="6B611766" w:rsidRPr="008409CE">
        <w:t>pakeitimų instrukcij</w:t>
      </w:r>
      <w:r w:rsidR="65A3A2C1" w:rsidRPr="008409CE">
        <w:t>a</w:t>
      </w:r>
      <w:r w:rsidR="6B611766" w:rsidRPr="008409CE">
        <w:t>s.</w:t>
      </w:r>
    </w:p>
    <w:p w:rsidR="0063429B" w:rsidRPr="008409CE" w:rsidRDefault="00486A5C" w:rsidP="003B7BE7">
      <w:pPr>
        <w:pStyle w:val="ListParagraph"/>
        <w:numPr>
          <w:ilvl w:val="1"/>
          <w:numId w:val="34"/>
        </w:numPr>
        <w:tabs>
          <w:tab w:val="left" w:pos="567"/>
          <w:tab w:val="left" w:pos="709"/>
          <w:tab w:val="left" w:pos="851"/>
          <w:tab w:val="left" w:pos="1276"/>
        </w:tabs>
        <w:spacing w:after="200" w:line="276" w:lineRule="auto"/>
        <w:ind w:firstLine="709"/>
        <w:jc w:val="both"/>
        <w:rPr>
          <w:b/>
          <w:bCs/>
        </w:rPr>
      </w:pPr>
      <w:r w:rsidRPr="008409CE">
        <w:rPr>
          <w:b/>
          <w:bCs/>
        </w:rPr>
        <w:t>Tiekėjas turės organizuoti mokymus Užsakovo patalpose su Užsakovu suderintu laiku</w:t>
      </w:r>
      <w:r w:rsidR="0063429B" w:rsidRPr="008409CE">
        <w:rPr>
          <w:b/>
          <w:bCs/>
        </w:rPr>
        <w:t>:</w:t>
      </w:r>
    </w:p>
    <w:tbl>
      <w:tblPr>
        <w:tblStyle w:val="TableGrid"/>
        <w:tblW w:w="5000" w:type="pct"/>
        <w:tblInd w:w="-5" w:type="dxa"/>
        <w:tblLook w:val="04A0"/>
      </w:tblPr>
      <w:tblGrid>
        <w:gridCol w:w="726"/>
        <w:gridCol w:w="4497"/>
        <w:gridCol w:w="4631"/>
      </w:tblGrid>
      <w:tr w:rsidR="0043469C" w:rsidRPr="008409CE" w:rsidTr="007A18A8">
        <w:tc>
          <w:tcPr>
            <w:tcW w:w="709" w:type="dxa"/>
            <w:vAlign w:val="center"/>
          </w:tcPr>
          <w:p w:rsidR="00F94AA0" w:rsidRPr="008409CE" w:rsidRDefault="00F94AA0" w:rsidP="007A18A8">
            <w:pPr>
              <w:pStyle w:val="BodyText"/>
              <w:tabs>
                <w:tab w:val="left" w:pos="851"/>
              </w:tabs>
              <w:rPr>
                <w:b/>
                <w:bCs/>
                <w:szCs w:val="24"/>
              </w:rPr>
            </w:pPr>
            <w:r w:rsidRPr="008409CE">
              <w:rPr>
                <w:b/>
                <w:bCs/>
                <w:szCs w:val="24"/>
              </w:rPr>
              <w:t>Eil. Nr.</w:t>
            </w:r>
          </w:p>
        </w:tc>
        <w:tc>
          <w:tcPr>
            <w:tcW w:w="4394" w:type="dxa"/>
            <w:vAlign w:val="center"/>
          </w:tcPr>
          <w:p w:rsidR="00F94AA0" w:rsidRPr="008409CE" w:rsidRDefault="00F94AA0" w:rsidP="007A18A8">
            <w:pPr>
              <w:pStyle w:val="BodyText"/>
              <w:tabs>
                <w:tab w:val="left" w:pos="851"/>
              </w:tabs>
              <w:jc w:val="center"/>
              <w:rPr>
                <w:b/>
                <w:bCs/>
                <w:szCs w:val="24"/>
              </w:rPr>
            </w:pPr>
            <w:r w:rsidRPr="008409CE">
              <w:rPr>
                <w:b/>
                <w:bCs/>
                <w:szCs w:val="24"/>
              </w:rPr>
              <w:t xml:space="preserve">Mokymų </w:t>
            </w:r>
            <w:r w:rsidR="00B923AA" w:rsidRPr="008409CE">
              <w:rPr>
                <w:b/>
                <w:bCs/>
                <w:szCs w:val="24"/>
              </w:rPr>
              <w:t>aprašymas</w:t>
            </w:r>
          </w:p>
        </w:tc>
        <w:tc>
          <w:tcPr>
            <w:tcW w:w="4525" w:type="dxa"/>
            <w:vAlign w:val="center"/>
          </w:tcPr>
          <w:p w:rsidR="00F94AA0" w:rsidRPr="008409CE" w:rsidRDefault="00F94AA0" w:rsidP="007A18A8">
            <w:pPr>
              <w:pStyle w:val="BodyText"/>
              <w:tabs>
                <w:tab w:val="left" w:pos="851"/>
              </w:tabs>
              <w:jc w:val="center"/>
              <w:rPr>
                <w:b/>
                <w:bCs/>
                <w:szCs w:val="24"/>
              </w:rPr>
            </w:pPr>
            <w:r w:rsidRPr="008409CE">
              <w:rPr>
                <w:b/>
                <w:bCs/>
                <w:szCs w:val="24"/>
              </w:rPr>
              <w:t>Mokymų trukmė val.</w:t>
            </w:r>
          </w:p>
        </w:tc>
      </w:tr>
      <w:tr w:rsidR="0043469C" w:rsidRPr="008409CE" w:rsidTr="007A18A8">
        <w:tc>
          <w:tcPr>
            <w:tcW w:w="709" w:type="dxa"/>
          </w:tcPr>
          <w:p w:rsidR="00F94AA0" w:rsidRPr="008409CE" w:rsidRDefault="00F94AA0" w:rsidP="00B923AA">
            <w:pPr>
              <w:pStyle w:val="BodyText"/>
              <w:numPr>
                <w:ilvl w:val="2"/>
                <w:numId w:val="34"/>
              </w:numPr>
              <w:tabs>
                <w:tab w:val="left" w:pos="851"/>
              </w:tabs>
              <w:rPr>
                <w:szCs w:val="24"/>
              </w:rPr>
            </w:pPr>
          </w:p>
        </w:tc>
        <w:tc>
          <w:tcPr>
            <w:tcW w:w="4394" w:type="dxa"/>
          </w:tcPr>
          <w:p w:rsidR="00F94AA0" w:rsidRPr="008409CE" w:rsidRDefault="00B923AA" w:rsidP="007A18A8">
            <w:pPr>
              <w:pStyle w:val="BodyText"/>
              <w:tabs>
                <w:tab w:val="left" w:pos="851"/>
              </w:tabs>
              <w:rPr>
                <w:szCs w:val="24"/>
              </w:rPr>
            </w:pPr>
            <w:r w:rsidRPr="008409CE">
              <w:t>Mokymai darbui su personalo valdymo moduliu ne mažiau kaip keturiems Sistemos naudotojams</w:t>
            </w:r>
          </w:p>
        </w:tc>
        <w:tc>
          <w:tcPr>
            <w:tcW w:w="4525" w:type="dxa"/>
          </w:tcPr>
          <w:p w:rsidR="00F94AA0" w:rsidRPr="008409CE" w:rsidRDefault="00F2568D" w:rsidP="00F2568D">
            <w:pPr>
              <w:pStyle w:val="BodyText"/>
              <w:tabs>
                <w:tab w:val="left" w:pos="851"/>
              </w:tabs>
              <w:jc w:val="center"/>
              <w:rPr>
                <w:szCs w:val="24"/>
              </w:rPr>
            </w:pPr>
            <w:r>
              <w:rPr>
                <w:szCs w:val="24"/>
              </w:rPr>
              <w:t>40</w:t>
            </w:r>
          </w:p>
        </w:tc>
      </w:tr>
      <w:tr w:rsidR="0043469C" w:rsidRPr="008409CE" w:rsidTr="007A18A8">
        <w:tc>
          <w:tcPr>
            <w:tcW w:w="709" w:type="dxa"/>
          </w:tcPr>
          <w:p w:rsidR="00F94AA0" w:rsidRPr="008409CE" w:rsidRDefault="00F94AA0" w:rsidP="00B923AA">
            <w:pPr>
              <w:pStyle w:val="BodyText"/>
              <w:numPr>
                <w:ilvl w:val="2"/>
                <w:numId w:val="34"/>
              </w:numPr>
              <w:tabs>
                <w:tab w:val="left" w:pos="851"/>
              </w:tabs>
              <w:rPr>
                <w:szCs w:val="24"/>
              </w:rPr>
            </w:pPr>
          </w:p>
        </w:tc>
        <w:tc>
          <w:tcPr>
            <w:tcW w:w="4394" w:type="dxa"/>
          </w:tcPr>
          <w:p w:rsidR="00F94AA0" w:rsidRPr="008409CE" w:rsidRDefault="00B923AA" w:rsidP="007A18A8">
            <w:pPr>
              <w:pStyle w:val="BodyText"/>
              <w:tabs>
                <w:tab w:val="left" w:pos="851"/>
              </w:tabs>
              <w:rPr>
                <w:szCs w:val="24"/>
              </w:rPr>
            </w:pPr>
            <w:r w:rsidRPr="008409CE">
              <w:t>Mokymai darbui su darbo užmokesčio apskaitos moduliu ne mažiau kaip keturiems Sistemos naudotojams</w:t>
            </w:r>
          </w:p>
        </w:tc>
        <w:tc>
          <w:tcPr>
            <w:tcW w:w="4525" w:type="dxa"/>
          </w:tcPr>
          <w:p w:rsidR="00F94AA0" w:rsidRPr="008409CE" w:rsidRDefault="00F2568D" w:rsidP="00F2568D">
            <w:pPr>
              <w:pStyle w:val="BodyText"/>
              <w:tabs>
                <w:tab w:val="left" w:pos="851"/>
              </w:tabs>
              <w:jc w:val="center"/>
              <w:rPr>
                <w:szCs w:val="24"/>
              </w:rPr>
            </w:pPr>
            <w:r>
              <w:rPr>
                <w:szCs w:val="24"/>
              </w:rPr>
              <w:t>40</w:t>
            </w:r>
          </w:p>
        </w:tc>
      </w:tr>
      <w:tr w:rsidR="0043469C" w:rsidRPr="008409CE" w:rsidTr="007A18A8">
        <w:tc>
          <w:tcPr>
            <w:tcW w:w="709" w:type="dxa"/>
          </w:tcPr>
          <w:p w:rsidR="00F94AA0" w:rsidRPr="008409CE" w:rsidRDefault="00F94AA0" w:rsidP="00B923AA">
            <w:pPr>
              <w:pStyle w:val="BodyText"/>
              <w:numPr>
                <w:ilvl w:val="2"/>
                <w:numId w:val="34"/>
              </w:numPr>
              <w:tabs>
                <w:tab w:val="left" w:pos="851"/>
              </w:tabs>
              <w:rPr>
                <w:szCs w:val="24"/>
              </w:rPr>
            </w:pPr>
          </w:p>
        </w:tc>
        <w:tc>
          <w:tcPr>
            <w:tcW w:w="4394" w:type="dxa"/>
          </w:tcPr>
          <w:p w:rsidR="00F94AA0" w:rsidRPr="008409CE" w:rsidRDefault="00B923AA" w:rsidP="007A18A8">
            <w:pPr>
              <w:pStyle w:val="BodyText"/>
              <w:tabs>
                <w:tab w:val="left" w:pos="851"/>
              </w:tabs>
              <w:rPr>
                <w:szCs w:val="24"/>
              </w:rPr>
            </w:pPr>
            <w:r w:rsidRPr="008409CE">
              <w:t xml:space="preserve">Mokymai darbui su darbo laiko apskaitos moduliu ne mažiau kaip </w:t>
            </w:r>
            <w:r w:rsidR="00C810EA" w:rsidRPr="008409CE">
              <w:t xml:space="preserve">aštuoniolikai </w:t>
            </w:r>
            <w:r w:rsidRPr="008409CE">
              <w:t>Sistemos naudotojų</w:t>
            </w:r>
          </w:p>
        </w:tc>
        <w:tc>
          <w:tcPr>
            <w:tcW w:w="4525" w:type="dxa"/>
          </w:tcPr>
          <w:p w:rsidR="00F94AA0" w:rsidRPr="008409CE" w:rsidRDefault="00F2568D" w:rsidP="00F2568D">
            <w:pPr>
              <w:pStyle w:val="BodyText"/>
              <w:tabs>
                <w:tab w:val="left" w:pos="851"/>
              </w:tabs>
              <w:jc w:val="center"/>
              <w:rPr>
                <w:szCs w:val="24"/>
              </w:rPr>
            </w:pPr>
            <w:r>
              <w:rPr>
                <w:szCs w:val="24"/>
              </w:rPr>
              <w:t>30</w:t>
            </w:r>
          </w:p>
        </w:tc>
      </w:tr>
    </w:tbl>
    <w:p w:rsidR="00F94AA0" w:rsidRPr="008409CE" w:rsidRDefault="00B923AA" w:rsidP="00B923AA">
      <w:pPr>
        <w:pStyle w:val="ListParagraph"/>
        <w:numPr>
          <w:ilvl w:val="2"/>
          <w:numId w:val="34"/>
        </w:numPr>
        <w:tabs>
          <w:tab w:val="left" w:pos="567"/>
          <w:tab w:val="left" w:pos="709"/>
          <w:tab w:val="left" w:pos="851"/>
          <w:tab w:val="left" w:pos="1276"/>
        </w:tabs>
        <w:spacing w:after="200" w:line="276" w:lineRule="auto"/>
        <w:ind w:firstLine="709"/>
        <w:jc w:val="both"/>
      </w:pPr>
      <w:r w:rsidRPr="008409CE">
        <w:t>Mokymų metu tiekėjas turi apmokyti Sistemos naudotojus savarankiškai dirbti su Sistema pagal Techninėje specifikacijoje nurodytus reikalavimus.</w:t>
      </w:r>
    </w:p>
    <w:p w:rsidR="004A48C6" w:rsidRPr="008409CE" w:rsidRDefault="00DB141A" w:rsidP="003B7BE7">
      <w:pPr>
        <w:pStyle w:val="ListParagraph"/>
        <w:numPr>
          <w:ilvl w:val="1"/>
          <w:numId w:val="34"/>
        </w:numPr>
        <w:tabs>
          <w:tab w:val="left" w:pos="709"/>
        </w:tabs>
        <w:ind w:firstLine="709"/>
        <w:contextualSpacing w:val="0"/>
        <w:jc w:val="both"/>
      </w:pPr>
      <w:r w:rsidRPr="008409CE">
        <w:rPr>
          <w:b/>
          <w:bCs/>
        </w:rPr>
        <w:t xml:space="preserve">Sistemos </w:t>
      </w:r>
      <w:r w:rsidR="514F04D8" w:rsidRPr="008409CE">
        <w:rPr>
          <w:b/>
          <w:bCs/>
        </w:rPr>
        <w:t>priežiūr</w:t>
      </w:r>
      <w:r w:rsidR="78A51F56" w:rsidRPr="008409CE">
        <w:rPr>
          <w:b/>
          <w:bCs/>
        </w:rPr>
        <w:t>o</w:t>
      </w:r>
      <w:r w:rsidR="00DD2726" w:rsidRPr="008409CE">
        <w:rPr>
          <w:b/>
          <w:bCs/>
        </w:rPr>
        <w:t xml:space="preserve">s </w:t>
      </w:r>
      <w:r w:rsidR="78A51F56" w:rsidRPr="008409CE">
        <w:rPr>
          <w:b/>
          <w:bCs/>
        </w:rPr>
        <w:t>s</w:t>
      </w:r>
      <w:r w:rsidR="00A61790" w:rsidRPr="008409CE">
        <w:rPr>
          <w:b/>
          <w:bCs/>
        </w:rPr>
        <w:t>ąlygos:</w:t>
      </w:r>
    </w:p>
    <w:p w:rsidR="004A48C6" w:rsidRPr="008409CE" w:rsidRDefault="00604A0F" w:rsidP="003B7BE7">
      <w:pPr>
        <w:pStyle w:val="ListParagraph"/>
        <w:numPr>
          <w:ilvl w:val="2"/>
          <w:numId w:val="34"/>
        </w:numPr>
        <w:tabs>
          <w:tab w:val="left" w:pos="709"/>
        </w:tabs>
        <w:ind w:firstLine="709"/>
        <w:contextualSpacing w:val="0"/>
        <w:jc w:val="both"/>
      </w:pPr>
      <w:r w:rsidRPr="008409CE">
        <w:t xml:space="preserve">Tiekėjas turi </w:t>
      </w:r>
      <w:r w:rsidR="00F4169D" w:rsidRPr="008409CE">
        <w:t xml:space="preserve">teikti </w:t>
      </w:r>
      <w:r w:rsidRPr="008409CE">
        <w:t xml:space="preserve">Sistemos </w:t>
      </w:r>
      <w:r w:rsidR="279A1463" w:rsidRPr="008409CE">
        <w:t>priežiūrą</w:t>
      </w:r>
      <w:r w:rsidRPr="008409CE">
        <w:t xml:space="preserve"> </w:t>
      </w:r>
      <w:r w:rsidR="00F51091" w:rsidRPr="008409CE">
        <w:t>36</w:t>
      </w:r>
      <w:r w:rsidRPr="008409CE">
        <w:t xml:space="preserve"> mėnesių nuo galutinio darbų priėmimo – perdavimo akto pasirašymo dienos</w:t>
      </w:r>
      <w:r w:rsidR="008926EC" w:rsidRPr="008409CE">
        <w:t>.</w:t>
      </w:r>
    </w:p>
    <w:p w:rsidR="004A48C6" w:rsidRPr="008409CE" w:rsidRDefault="0AF66903" w:rsidP="003B7BE7">
      <w:pPr>
        <w:pStyle w:val="ListParagraph"/>
        <w:numPr>
          <w:ilvl w:val="2"/>
          <w:numId w:val="34"/>
        </w:numPr>
        <w:tabs>
          <w:tab w:val="left" w:pos="709"/>
        </w:tabs>
        <w:ind w:firstLine="709"/>
        <w:contextualSpacing w:val="0"/>
        <w:jc w:val="both"/>
      </w:pPr>
      <w:r w:rsidRPr="008409CE">
        <w:t>Sistemos priežiūr</w:t>
      </w:r>
      <w:r w:rsidR="00694BF0" w:rsidRPr="008409CE">
        <w:t>ą</w:t>
      </w:r>
      <w:r w:rsidRPr="008409CE">
        <w:t xml:space="preserve"> </w:t>
      </w:r>
      <w:r w:rsidR="004A48C6" w:rsidRPr="008409CE">
        <w:t>apima:</w:t>
      </w:r>
    </w:p>
    <w:p w:rsidR="004A48C6" w:rsidRPr="008409CE" w:rsidRDefault="00011CF5" w:rsidP="003B7BE7">
      <w:pPr>
        <w:pStyle w:val="ListParagraph"/>
        <w:numPr>
          <w:ilvl w:val="3"/>
          <w:numId w:val="34"/>
        </w:numPr>
        <w:tabs>
          <w:tab w:val="left" w:pos="993"/>
        </w:tabs>
        <w:ind w:firstLine="709"/>
        <w:contextualSpacing w:val="0"/>
        <w:jc w:val="both"/>
      </w:pPr>
      <w:bookmarkStart w:id="3" w:name="_Ref441045946"/>
      <w:r w:rsidRPr="008409CE">
        <w:t>Sistemos atnaujinimai, kurie apima Sistemos pakeitimus susijusius su LR norminių teisės aktų pakeitimais, programinių klaidų taisym</w:t>
      </w:r>
      <w:r w:rsidR="00B67487" w:rsidRPr="008409CE">
        <w:t>us</w:t>
      </w:r>
      <w:r w:rsidRPr="008409CE">
        <w:t>, Tiekėjo inicijuotas naujas Sistemos versijas.</w:t>
      </w:r>
      <w:bookmarkEnd w:id="3"/>
    </w:p>
    <w:p w:rsidR="004A48C6" w:rsidRPr="008409CE" w:rsidRDefault="00F90A5B" w:rsidP="003B7BE7">
      <w:pPr>
        <w:pStyle w:val="ListParagraph"/>
        <w:numPr>
          <w:ilvl w:val="3"/>
          <w:numId w:val="34"/>
        </w:numPr>
        <w:tabs>
          <w:tab w:val="left" w:pos="993"/>
        </w:tabs>
        <w:ind w:firstLine="709"/>
        <w:contextualSpacing w:val="0"/>
        <w:jc w:val="both"/>
      </w:pPr>
      <w:r w:rsidRPr="008409CE">
        <w:t xml:space="preserve">Sistemos atnaujinimus, susijusius su LR norminių teisės aktų pakeitimais, Tiekėjas įdiegia iki LR norminių teisės aktų pakeitimų įsigaliojimo datos, o nesant galimybės įdiegti pakeitimų iki LR norminių teisės aktų įsigaliojimo datos dėl įstatymų leidėjo kaltės, Tiekėjas įdiegia pakeitimus ne vėliau kaip per 14 </w:t>
      </w:r>
      <w:proofErr w:type="spellStart"/>
      <w:r w:rsidRPr="008409CE">
        <w:t>d.d</w:t>
      </w:r>
      <w:proofErr w:type="spellEnd"/>
      <w:r w:rsidRPr="008409CE">
        <w:t>. nuo pakeitimų įsigaliojimo datos</w:t>
      </w:r>
      <w:r w:rsidR="15420882" w:rsidRPr="008409CE">
        <w:t>.</w:t>
      </w:r>
    </w:p>
    <w:p w:rsidR="004A48C6" w:rsidRPr="008409CE" w:rsidRDefault="15420882" w:rsidP="003B7BE7">
      <w:pPr>
        <w:pStyle w:val="ListParagraph"/>
        <w:numPr>
          <w:ilvl w:val="3"/>
          <w:numId w:val="34"/>
        </w:numPr>
        <w:tabs>
          <w:tab w:val="left" w:pos="993"/>
        </w:tabs>
        <w:ind w:firstLine="709"/>
        <w:contextualSpacing w:val="0"/>
        <w:jc w:val="both"/>
      </w:pPr>
      <w:r w:rsidRPr="008409CE">
        <w:lastRenderedPageBreak/>
        <w:t>Problemų, užklausų registravimas telefonu, elektroniniu paštu arba per Tiekėjo užklausų registravimo sistemą.</w:t>
      </w:r>
    </w:p>
    <w:p w:rsidR="004A48C6" w:rsidRPr="008409CE" w:rsidRDefault="15420882" w:rsidP="003B7BE7">
      <w:pPr>
        <w:pStyle w:val="ListParagraph"/>
        <w:numPr>
          <w:ilvl w:val="3"/>
          <w:numId w:val="34"/>
        </w:numPr>
        <w:tabs>
          <w:tab w:val="left" w:pos="709"/>
        </w:tabs>
        <w:ind w:firstLine="709"/>
        <w:contextualSpacing w:val="0"/>
        <w:jc w:val="both"/>
      </w:pPr>
      <w:r w:rsidRPr="008409CE">
        <w:t xml:space="preserve">Naudotojų konsultavimas (neribotai) dėl konkrečių problemų sprendimo telefonu </w:t>
      </w:r>
      <w:r w:rsidR="07686654" w:rsidRPr="008409CE">
        <w:t>,</w:t>
      </w:r>
      <w:r w:rsidRPr="008409CE">
        <w:t xml:space="preserve"> el. </w:t>
      </w:r>
      <w:r w:rsidR="3C907066" w:rsidRPr="008409CE">
        <w:t>p</w:t>
      </w:r>
      <w:r w:rsidRPr="008409CE">
        <w:t>aštu</w:t>
      </w:r>
      <w:r w:rsidR="6216F4E3" w:rsidRPr="008409CE">
        <w:t xml:space="preserve"> arba </w:t>
      </w:r>
      <w:r w:rsidR="538C913C" w:rsidRPr="008409CE">
        <w:t xml:space="preserve">el. </w:t>
      </w:r>
      <w:r w:rsidR="5103BABC" w:rsidRPr="008409CE">
        <w:t>p</w:t>
      </w:r>
      <w:r w:rsidR="538C913C" w:rsidRPr="008409CE">
        <w:t xml:space="preserve">aštu iš </w:t>
      </w:r>
      <w:r w:rsidR="6216F4E3" w:rsidRPr="008409CE">
        <w:t>Tiekėj</w:t>
      </w:r>
      <w:r w:rsidR="00F92CB7" w:rsidRPr="008409CE">
        <w:t>o</w:t>
      </w:r>
      <w:r w:rsidR="6216F4E3" w:rsidRPr="008409CE">
        <w:t xml:space="preserve"> užklausų registravimo sistem</w:t>
      </w:r>
      <w:r w:rsidR="6A196F1A" w:rsidRPr="008409CE">
        <w:t>os</w:t>
      </w:r>
      <w:r w:rsidRPr="008409CE">
        <w:t>.</w:t>
      </w:r>
    </w:p>
    <w:p w:rsidR="00CB3FE8" w:rsidRPr="008409CE" w:rsidRDefault="75805489" w:rsidP="003B7BE7">
      <w:pPr>
        <w:pStyle w:val="ListParagraph"/>
        <w:numPr>
          <w:ilvl w:val="3"/>
          <w:numId w:val="34"/>
        </w:numPr>
        <w:tabs>
          <w:tab w:val="left" w:pos="709"/>
        </w:tabs>
        <w:ind w:firstLine="709"/>
        <w:contextualSpacing w:val="0"/>
        <w:jc w:val="both"/>
      </w:pPr>
      <w:r w:rsidRPr="008409CE">
        <w:t>Sistemos priežiūros</w:t>
      </w:r>
      <w:r w:rsidR="15420882" w:rsidRPr="008409CE">
        <w:t xml:space="preserve"> paslaugos turi būti teikiamos darbo dienomis nuo 8:00 iki 17:00 val. </w:t>
      </w:r>
    </w:p>
    <w:p w:rsidR="00A81B3B" w:rsidRPr="008409CE" w:rsidRDefault="00253BAB" w:rsidP="003B7BE7">
      <w:pPr>
        <w:pStyle w:val="ListParagraph"/>
        <w:numPr>
          <w:ilvl w:val="3"/>
          <w:numId w:val="34"/>
        </w:numPr>
        <w:tabs>
          <w:tab w:val="left" w:pos="709"/>
          <w:tab w:val="left" w:pos="1134"/>
        </w:tabs>
        <w:spacing w:line="276" w:lineRule="auto"/>
        <w:ind w:firstLine="709"/>
        <w:jc w:val="both"/>
      </w:pPr>
      <w:r w:rsidRPr="008409CE">
        <w:t>Reakcijos laikai, per kuriuos Tiekėjas pradeda spręsti problemą nuo informavimo apie problemą el. paštu (prilyginama problemos užregistravimui) arba problemos užregistravimo Tiekėjo užklausų registravimo sistemoje:</w:t>
      </w:r>
      <w:r w:rsidR="00D3611A" w:rsidRPr="008409CE">
        <w:t>3</w:t>
      </w:r>
      <w:r w:rsidR="00CB3FE8" w:rsidRPr="008409CE">
        <w:t xml:space="preserve"> (</w:t>
      </w:r>
      <w:r w:rsidR="00D3611A" w:rsidRPr="008409CE">
        <w:t>trys</w:t>
      </w:r>
      <w:r w:rsidR="00CB3FE8" w:rsidRPr="008409CE">
        <w:t xml:space="preserve">) darbo valandos kritinių problemų atveju, kai sustoja </w:t>
      </w:r>
      <w:r w:rsidR="003447CD" w:rsidRPr="008409CE">
        <w:t>Sistemos</w:t>
      </w:r>
      <w:r w:rsidR="00CB3FE8" w:rsidRPr="008409CE">
        <w:t xml:space="preserve"> veikimas arba neįmanoma vykdyti pagrindini</w:t>
      </w:r>
      <w:r w:rsidR="00245CEB" w:rsidRPr="008409CE">
        <w:t>ų</w:t>
      </w:r>
      <w:r w:rsidR="00CB3FE8" w:rsidRPr="008409CE">
        <w:t xml:space="preserve"> </w:t>
      </w:r>
      <w:r w:rsidR="003447CD" w:rsidRPr="008409CE">
        <w:t>Sistemos</w:t>
      </w:r>
      <w:r w:rsidR="00CB3FE8" w:rsidRPr="008409CE">
        <w:t xml:space="preserve"> </w:t>
      </w:r>
      <w:r w:rsidR="00245CEB" w:rsidRPr="008409CE">
        <w:t xml:space="preserve">funkcijų </w:t>
      </w:r>
      <w:r w:rsidR="00CB3FE8" w:rsidRPr="008409CE">
        <w:t>ir nėra kito būdo j</w:t>
      </w:r>
      <w:r w:rsidR="00245CEB" w:rsidRPr="008409CE">
        <w:t>ų</w:t>
      </w:r>
      <w:r w:rsidR="00CB3FE8" w:rsidRPr="008409CE">
        <w:t xml:space="preserve"> vykdyti;</w:t>
      </w:r>
    </w:p>
    <w:p w:rsidR="0023757A" w:rsidRPr="008409CE" w:rsidRDefault="00F354E4" w:rsidP="003B7BE7">
      <w:pPr>
        <w:pStyle w:val="ListParagraph"/>
        <w:numPr>
          <w:ilvl w:val="3"/>
          <w:numId w:val="34"/>
        </w:numPr>
        <w:tabs>
          <w:tab w:val="left" w:pos="709"/>
          <w:tab w:val="left" w:pos="1134"/>
        </w:tabs>
        <w:spacing w:line="276" w:lineRule="auto"/>
        <w:ind w:firstLine="709"/>
        <w:jc w:val="both"/>
      </w:pPr>
      <w:r w:rsidRPr="008409CE">
        <w:t xml:space="preserve">8 </w:t>
      </w:r>
      <w:r w:rsidR="00CB3FE8" w:rsidRPr="008409CE">
        <w:t>(</w:t>
      </w:r>
      <w:r w:rsidRPr="008409CE">
        <w:t>aštuonios</w:t>
      </w:r>
      <w:r w:rsidR="00CB3FE8" w:rsidRPr="008409CE">
        <w:t>) darbo valand</w:t>
      </w:r>
      <w:r w:rsidRPr="008409CE">
        <w:t>os</w:t>
      </w:r>
      <w:r w:rsidR="00CB3FE8" w:rsidRPr="008409CE">
        <w:t xml:space="preserve"> – vis</w:t>
      </w:r>
      <w:r w:rsidR="0D03C34B" w:rsidRPr="008409CE">
        <w:t>ų</w:t>
      </w:r>
      <w:r w:rsidR="00CB3FE8" w:rsidRPr="008409CE">
        <w:t xml:space="preserve"> kitų problemų atveju.</w:t>
      </w:r>
    </w:p>
    <w:p w:rsidR="005513F8" w:rsidRPr="008409CE" w:rsidRDefault="00127154" w:rsidP="003B7BE7">
      <w:pPr>
        <w:pStyle w:val="ListParagraph"/>
        <w:numPr>
          <w:ilvl w:val="2"/>
          <w:numId w:val="34"/>
        </w:numPr>
        <w:tabs>
          <w:tab w:val="left" w:pos="851"/>
        </w:tabs>
        <w:ind w:firstLine="709"/>
        <w:jc w:val="both"/>
      </w:pPr>
      <w:r w:rsidRPr="008409CE">
        <w:t>Problemų sprendimo laikai, per kuriuos Tiekėjas pašalina problemas nuo problemos užregistravimo</w:t>
      </w:r>
      <w:r w:rsidR="00340212" w:rsidRPr="008409CE">
        <w:t xml:space="preserve"> (Į problemos sprendimo laiką neįskaičiuojamas Tiekėjo paklausime nurodytas laikas, kurio Tiekėjas negali valdyti (Perkančiosios organizacijos darbuotojų sprendimo testavimo laikas; laikas kuomet Tiekėjas laukia problemos sprendimui reikalingos informacijos iš Perkančios organizacijos ir pan.))</w:t>
      </w:r>
      <w:r w:rsidRPr="008409CE">
        <w:t xml:space="preserve">: </w:t>
      </w:r>
    </w:p>
    <w:p w:rsidR="0023757A" w:rsidRPr="008409CE" w:rsidRDefault="0023757A" w:rsidP="003B7BE7">
      <w:pPr>
        <w:pStyle w:val="ListParagraph"/>
        <w:numPr>
          <w:ilvl w:val="3"/>
          <w:numId w:val="34"/>
        </w:numPr>
        <w:tabs>
          <w:tab w:val="left" w:pos="709"/>
          <w:tab w:val="left" w:pos="1134"/>
        </w:tabs>
        <w:spacing w:line="276" w:lineRule="auto"/>
        <w:ind w:firstLine="709"/>
        <w:jc w:val="both"/>
      </w:pPr>
      <w:r w:rsidRPr="008409CE">
        <w:t xml:space="preserve">Kritinių </w:t>
      </w:r>
      <w:r w:rsidR="00102A6A" w:rsidRPr="008409CE">
        <w:t>problemų</w:t>
      </w:r>
      <w:r w:rsidRPr="008409CE">
        <w:t xml:space="preserve"> šalinimas – ne ilgiau kaip 8 (aštuonios) darbo valand</w:t>
      </w:r>
      <w:r w:rsidR="005019D3" w:rsidRPr="008409CE">
        <w:t>os</w:t>
      </w:r>
      <w:r w:rsidRPr="008409CE">
        <w:t xml:space="preserve"> nuo </w:t>
      </w:r>
      <w:r w:rsidR="002A1BF8" w:rsidRPr="008409CE">
        <w:t>problemos užregistravimo</w:t>
      </w:r>
      <w:r w:rsidR="003066C8" w:rsidRPr="008409CE">
        <w:t>.</w:t>
      </w:r>
    </w:p>
    <w:p w:rsidR="00AF751B" w:rsidRPr="008409CE" w:rsidRDefault="00AF751B" w:rsidP="003B7BE7">
      <w:pPr>
        <w:pStyle w:val="ListParagraph"/>
        <w:numPr>
          <w:ilvl w:val="3"/>
          <w:numId w:val="34"/>
        </w:numPr>
        <w:tabs>
          <w:tab w:val="left" w:pos="709"/>
          <w:tab w:val="left" w:pos="1134"/>
        </w:tabs>
        <w:spacing w:line="276" w:lineRule="auto"/>
        <w:ind w:firstLine="709"/>
        <w:jc w:val="both"/>
      </w:pPr>
      <w:r w:rsidRPr="008409CE">
        <w:t>Vis</w:t>
      </w:r>
      <w:r w:rsidR="0009155A" w:rsidRPr="008409CE">
        <w:t xml:space="preserve">ų kitų problemų šalinimas </w:t>
      </w:r>
      <w:r w:rsidR="00095BE5" w:rsidRPr="008409CE">
        <w:t xml:space="preserve">– ne ilgiau kaip </w:t>
      </w:r>
      <w:r w:rsidR="00785E3B" w:rsidRPr="008409CE">
        <w:t xml:space="preserve">3 </w:t>
      </w:r>
      <w:r w:rsidR="00E203EA" w:rsidRPr="008409CE">
        <w:t xml:space="preserve">(trys) </w:t>
      </w:r>
      <w:r w:rsidR="00785E3B" w:rsidRPr="008409CE">
        <w:t>darbo dienos</w:t>
      </w:r>
      <w:r w:rsidR="00E203EA" w:rsidRPr="008409CE">
        <w:t xml:space="preserve"> nuo </w:t>
      </w:r>
      <w:r w:rsidR="002A1BF8" w:rsidRPr="008409CE">
        <w:t>problemos užregistravimo</w:t>
      </w:r>
      <w:r w:rsidR="002A1BF8" w:rsidRPr="008409CE" w:rsidDel="002A1BF8">
        <w:t xml:space="preserve"> </w:t>
      </w:r>
      <w:r w:rsidR="00E35CB4" w:rsidRPr="008409CE">
        <w:t xml:space="preserve">arba </w:t>
      </w:r>
      <w:r w:rsidR="009871D5" w:rsidRPr="008409CE">
        <w:t>kitais</w:t>
      </w:r>
      <w:r w:rsidR="00E82118" w:rsidRPr="008409CE">
        <w:t xml:space="preserve"> su Užsakovu raštu (el. paštu) suderintais terminais.</w:t>
      </w:r>
    </w:p>
    <w:p w:rsidR="00EA41BC" w:rsidRPr="008409CE" w:rsidRDefault="00317C47" w:rsidP="3C004EB2">
      <w:pPr>
        <w:pStyle w:val="BodyText"/>
        <w:numPr>
          <w:ilvl w:val="1"/>
          <w:numId w:val="34"/>
        </w:numPr>
        <w:tabs>
          <w:tab w:val="left" w:pos="851"/>
        </w:tabs>
        <w:ind w:firstLine="709"/>
      </w:pPr>
      <w:r w:rsidRPr="008409CE">
        <w:t>Sistemos nustatymai atsižvelgiant į LR norminių teisės aktų bei Užsakovo poreikių pakeitimus, turi būti laisvai konfigūruojami, išsaugant visą istorinę informaciją. Sistema turi būti pritaikoma ir vystoma, atsižvelgiant į besikeičiančius LR norminius teisės aktus ir Užsakovo poreikius, taikant bendrą duomenų apsaugos reglamento aktualią redakciją.</w:t>
      </w:r>
    </w:p>
    <w:p w:rsidR="00EA41BC" w:rsidRPr="008409CE" w:rsidRDefault="00EA41BC" w:rsidP="3C004EB2">
      <w:pPr>
        <w:pStyle w:val="BodyText"/>
        <w:numPr>
          <w:ilvl w:val="1"/>
          <w:numId w:val="34"/>
        </w:numPr>
        <w:tabs>
          <w:tab w:val="left" w:pos="851"/>
        </w:tabs>
        <w:ind w:firstLine="709"/>
      </w:pPr>
      <w:r w:rsidRPr="008409CE">
        <w:t>Sistem</w:t>
      </w:r>
      <w:r w:rsidR="00C47195" w:rsidRPr="008409CE">
        <w:t>a</w:t>
      </w:r>
      <w:r w:rsidRPr="008409CE">
        <w:t xml:space="preserve"> </w:t>
      </w:r>
      <w:r w:rsidR="00AF093A" w:rsidRPr="008409CE">
        <w:rPr>
          <w:noProof/>
        </w:rPr>
        <w:t xml:space="preserve">turi užtikrinti </w:t>
      </w:r>
      <w:r w:rsidR="00A00180" w:rsidRPr="008409CE">
        <w:rPr>
          <w:noProof/>
        </w:rPr>
        <w:t xml:space="preserve">naudotojų </w:t>
      </w:r>
      <w:r w:rsidR="00AF093A" w:rsidRPr="008409CE">
        <w:rPr>
          <w:noProof/>
        </w:rPr>
        <w:t>autentifikavimą per Active Directory.</w:t>
      </w:r>
    </w:p>
    <w:p w:rsidR="29593C80" w:rsidRPr="008409CE" w:rsidRDefault="29593C80" w:rsidP="3C004EB2">
      <w:pPr>
        <w:pStyle w:val="BodyText"/>
        <w:numPr>
          <w:ilvl w:val="1"/>
          <w:numId w:val="34"/>
        </w:numPr>
        <w:tabs>
          <w:tab w:val="left" w:pos="851"/>
        </w:tabs>
        <w:ind w:firstLine="709"/>
        <w:rPr>
          <w:noProof/>
        </w:rPr>
      </w:pPr>
      <w:r w:rsidRPr="008409CE">
        <w:t xml:space="preserve">Sistema turi </w:t>
      </w:r>
      <w:r w:rsidR="005530B3" w:rsidRPr="008409CE">
        <w:t>palaikyti</w:t>
      </w:r>
      <w:r w:rsidRPr="008409CE">
        <w:t xml:space="preserve"> WEB </w:t>
      </w:r>
      <w:proofErr w:type="spellStart"/>
      <w:r w:rsidRPr="008409CE">
        <w:t>services</w:t>
      </w:r>
      <w:proofErr w:type="spellEnd"/>
      <w:r w:rsidRPr="008409CE">
        <w:t>.</w:t>
      </w:r>
    </w:p>
    <w:p w:rsidR="00E569F7" w:rsidRPr="008409CE" w:rsidRDefault="15420882" w:rsidP="3C004EB2">
      <w:pPr>
        <w:pStyle w:val="BodyText"/>
        <w:numPr>
          <w:ilvl w:val="1"/>
          <w:numId w:val="34"/>
        </w:numPr>
        <w:tabs>
          <w:tab w:val="left" w:pos="851"/>
        </w:tabs>
        <w:ind w:firstLine="709"/>
      </w:pPr>
      <w:r w:rsidRPr="008409CE">
        <w:t>Savitarnos sistema Užsakovo darbuotojams turi būti pasiekiama naudojant tik interneto naršyklę</w:t>
      </w:r>
      <w:r w:rsidRPr="008409CE">
        <w:rPr>
          <w:noProof/>
        </w:rPr>
        <w:t xml:space="preserve"> (MS Internet Explorer 11 ir naujesnė, Edge 41 ir naujesnė, Mozilla Firefox 54.0 naujesnė, Opera 46 ir naujesnė, Apple Safari 11.0 ir naujesnė, Google Chrome 60 ir naujesnė), nereikalaujant </w:t>
      </w:r>
      <w:r w:rsidR="00F4169D" w:rsidRPr="008409CE">
        <w:rPr>
          <w:noProof/>
        </w:rPr>
        <w:t xml:space="preserve">papildomos </w:t>
      </w:r>
      <w:r w:rsidRPr="008409CE">
        <w:rPr>
          <w:noProof/>
        </w:rPr>
        <w:t>programinės įrangos diegimo naudotojo kompiuteryje.</w:t>
      </w:r>
    </w:p>
    <w:p w:rsidR="00317C47" w:rsidRPr="008409CE" w:rsidRDefault="00317C47" w:rsidP="3C004EB2">
      <w:pPr>
        <w:pStyle w:val="BodyText"/>
        <w:numPr>
          <w:ilvl w:val="1"/>
          <w:numId w:val="34"/>
        </w:numPr>
        <w:tabs>
          <w:tab w:val="left" w:pos="851"/>
        </w:tabs>
        <w:ind w:firstLine="709"/>
      </w:pPr>
      <w:r w:rsidRPr="008409CE">
        <w:t>Prisijungimo prie sistemos galimyb</w:t>
      </w:r>
      <w:r w:rsidR="00261F28" w:rsidRPr="008409CE">
        <w:t>ė turi būti susieta</w:t>
      </w:r>
      <w:r w:rsidRPr="008409CE">
        <w:t xml:space="preserve"> su darbuotojo atleidimo data, įvesta sistemoje (darbuotojams, nutraukusiems darbo santykius su įmone, prisijungimo teisės</w:t>
      </w:r>
      <w:r w:rsidRPr="008409CE">
        <w:rPr>
          <w:b/>
          <w:bCs/>
          <w:i/>
          <w:iCs/>
        </w:rPr>
        <w:t xml:space="preserve"> </w:t>
      </w:r>
      <w:r w:rsidR="0028442C" w:rsidRPr="008409CE">
        <w:t xml:space="preserve">turi būti </w:t>
      </w:r>
      <w:r w:rsidRPr="008409CE">
        <w:t>blokuojamos</w:t>
      </w:r>
      <w:r w:rsidR="0028442C" w:rsidRPr="008409CE">
        <w:t xml:space="preserve"> atleidimo dieną</w:t>
      </w:r>
      <w:r w:rsidRPr="008409CE">
        <w:t>).</w:t>
      </w:r>
    </w:p>
    <w:p w:rsidR="00924F49" w:rsidRPr="008409CE" w:rsidRDefault="00924F49" w:rsidP="3C004EB2">
      <w:pPr>
        <w:pStyle w:val="BodyText"/>
        <w:numPr>
          <w:ilvl w:val="1"/>
          <w:numId w:val="34"/>
        </w:numPr>
        <w:tabs>
          <w:tab w:val="left" w:pos="851"/>
        </w:tabs>
        <w:ind w:firstLine="709"/>
      </w:pPr>
      <w:r w:rsidRPr="008409CE">
        <w:t>Sistemos naudotojai neturi turėti galimybės atlikti operacijų tiesiai duomenų bazėje.</w:t>
      </w:r>
    </w:p>
    <w:p w:rsidR="00BC7D67" w:rsidRPr="008409CE" w:rsidRDefault="00025080" w:rsidP="3C004EB2">
      <w:pPr>
        <w:pStyle w:val="BodyText"/>
        <w:numPr>
          <w:ilvl w:val="1"/>
          <w:numId w:val="34"/>
        </w:numPr>
        <w:tabs>
          <w:tab w:val="left" w:pos="851"/>
        </w:tabs>
        <w:ind w:firstLine="709"/>
      </w:pPr>
      <w:r w:rsidRPr="008409CE">
        <w:rPr>
          <w:b/>
          <w:bCs/>
        </w:rPr>
        <w:t xml:space="preserve">Bendrieji </w:t>
      </w:r>
      <w:r w:rsidR="00924F49" w:rsidRPr="008409CE">
        <w:rPr>
          <w:b/>
          <w:bCs/>
        </w:rPr>
        <w:t xml:space="preserve">Sistemos </w:t>
      </w:r>
      <w:r w:rsidRPr="008409CE">
        <w:rPr>
          <w:b/>
          <w:bCs/>
        </w:rPr>
        <w:t>duomenų apdorojimo principai</w:t>
      </w:r>
      <w:r w:rsidR="00924F49" w:rsidRPr="008409CE">
        <w:rPr>
          <w:b/>
          <w:bCs/>
        </w:rPr>
        <w:t>:</w:t>
      </w:r>
    </w:p>
    <w:p w:rsidR="00BC7D67" w:rsidRPr="008409CE" w:rsidRDefault="583ED507" w:rsidP="003B7BE7">
      <w:pPr>
        <w:pStyle w:val="BodyText"/>
        <w:numPr>
          <w:ilvl w:val="2"/>
          <w:numId w:val="34"/>
        </w:numPr>
        <w:ind w:firstLine="709"/>
        <w:rPr>
          <w:szCs w:val="24"/>
        </w:rPr>
      </w:pPr>
      <w:r w:rsidRPr="008409CE">
        <w:rPr>
          <w:szCs w:val="24"/>
        </w:rPr>
        <w:t>V</w:t>
      </w:r>
      <w:r w:rsidR="39E6AF75" w:rsidRPr="008409CE">
        <w:rPr>
          <w:szCs w:val="24"/>
        </w:rPr>
        <w:t>isiems naudotojams t</w:t>
      </w:r>
      <w:r w:rsidR="00C12E62" w:rsidRPr="008409CE">
        <w:rPr>
          <w:szCs w:val="24"/>
        </w:rPr>
        <w:t xml:space="preserve">uri būti galima </w:t>
      </w:r>
      <w:r w:rsidR="00BC7D67" w:rsidRPr="008409CE">
        <w:rPr>
          <w:szCs w:val="24"/>
        </w:rPr>
        <w:t xml:space="preserve">nepertraukiamai </w:t>
      </w:r>
      <w:r w:rsidR="00C12E62" w:rsidRPr="008409CE">
        <w:rPr>
          <w:szCs w:val="24"/>
        </w:rPr>
        <w:t xml:space="preserve">dirbti su </w:t>
      </w:r>
      <w:r w:rsidR="00E92AE3" w:rsidRPr="008409CE">
        <w:rPr>
          <w:szCs w:val="24"/>
        </w:rPr>
        <w:t>S</w:t>
      </w:r>
      <w:r w:rsidR="00C12E62" w:rsidRPr="008409CE">
        <w:rPr>
          <w:szCs w:val="24"/>
        </w:rPr>
        <w:t>istema, kol vykdomi kiti darbai</w:t>
      </w:r>
      <w:r w:rsidR="003C014D" w:rsidRPr="008409CE">
        <w:rPr>
          <w:szCs w:val="24"/>
        </w:rPr>
        <w:t xml:space="preserve"> (</w:t>
      </w:r>
      <w:r w:rsidR="00C12E62" w:rsidRPr="008409CE">
        <w:rPr>
          <w:szCs w:val="24"/>
        </w:rPr>
        <w:t xml:space="preserve">pavyzdžiui, </w:t>
      </w:r>
      <w:r w:rsidR="4E85653F" w:rsidRPr="008409CE">
        <w:rPr>
          <w:szCs w:val="24"/>
        </w:rPr>
        <w:t>atliekamų paketinių užduočių veiksmai</w:t>
      </w:r>
      <w:r w:rsidR="00C12E62" w:rsidRPr="008409CE">
        <w:rPr>
          <w:szCs w:val="24"/>
        </w:rPr>
        <w:t xml:space="preserve">, registravimai, </w:t>
      </w:r>
      <w:r w:rsidR="75227CD6" w:rsidRPr="008409CE">
        <w:rPr>
          <w:szCs w:val="24"/>
        </w:rPr>
        <w:t xml:space="preserve">kiti </w:t>
      </w:r>
      <w:r w:rsidR="00C12E62" w:rsidRPr="008409CE">
        <w:rPr>
          <w:szCs w:val="24"/>
        </w:rPr>
        <w:t>naudotoj</w:t>
      </w:r>
      <w:r w:rsidR="75227CD6" w:rsidRPr="008409CE">
        <w:rPr>
          <w:szCs w:val="24"/>
        </w:rPr>
        <w:t>ų</w:t>
      </w:r>
      <w:r w:rsidR="00C12E62" w:rsidRPr="008409CE">
        <w:rPr>
          <w:szCs w:val="24"/>
        </w:rPr>
        <w:t xml:space="preserve"> veiksmai</w:t>
      </w:r>
      <w:r w:rsidR="003C014D" w:rsidRPr="008409CE">
        <w:rPr>
          <w:szCs w:val="24"/>
        </w:rPr>
        <w:t>)</w:t>
      </w:r>
      <w:r w:rsidR="00C12E62" w:rsidRPr="008409CE">
        <w:rPr>
          <w:szCs w:val="24"/>
        </w:rPr>
        <w:t>, išskyrus sistemos administratoriaus veiksmus</w:t>
      </w:r>
      <w:r w:rsidR="1B05E4FA" w:rsidRPr="008409CE">
        <w:rPr>
          <w:szCs w:val="24"/>
        </w:rPr>
        <w:t>.</w:t>
      </w:r>
    </w:p>
    <w:p w:rsidR="00BC7D67" w:rsidRPr="008409CE" w:rsidRDefault="3C94FE8D" w:rsidP="003B7BE7">
      <w:pPr>
        <w:pStyle w:val="BodyText"/>
        <w:numPr>
          <w:ilvl w:val="2"/>
          <w:numId w:val="34"/>
        </w:numPr>
        <w:ind w:firstLine="709"/>
        <w:rPr>
          <w:szCs w:val="24"/>
        </w:rPr>
      </w:pPr>
      <w:r w:rsidRPr="008409CE">
        <w:rPr>
          <w:szCs w:val="24"/>
        </w:rPr>
        <w:t>Ataska</w:t>
      </w:r>
      <w:r w:rsidR="0827D672" w:rsidRPr="008409CE">
        <w:rPr>
          <w:szCs w:val="24"/>
        </w:rPr>
        <w:t xml:space="preserve">itų ir kitų dokumentų rengimas iš sistemos duomenų turi atitikti </w:t>
      </w:r>
      <w:r w:rsidR="00C12E62" w:rsidRPr="008409CE">
        <w:rPr>
          <w:szCs w:val="24"/>
        </w:rPr>
        <w:t xml:space="preserve">Lietuvos Respublikos dokumentų rengimo taisykles. </w:t>
      </w:r>
    </w:p>
    <w:p w:rsidR="00816C73" w:rsidRPr="008409CE" w:rsidRDefault="15420882" w:rsidP="001F49BE">
      <w:pPr>
        <w:pStyle w:val="BodyText"/>
        <w:numPr>
          <w:ilvl w:val="2"/>
          <w:numId w:val="34"/>
        </w:numPr>
        <w:ind w:firstLine="720"/>
        <w:rPr>
          <w:szCs w:val="24"/>
        </w:rPr>
      </w:pPr>
      <w:r w:rsidRPr="008409CE">
        <w:t>Naudotojui atlikus neteisingą (neleidžiamą) veiksmą arba nekorektiškai įvedus duomenis, sistema turi naudotojui rodyti atitinkamus pranešimus ir po to grįžti į darbo būklę</w:t>
      </w:r>
      <w:r w:rsidR="2747A0EB" w:rsidRPr="008409CE">
        <w:t xml:space="preserve"> </w:t>
      </w:r>
      <w:r w:rsidR="2747A0EB" w:rsidRPr="008409CE">
        <w:rPr>
          <w:szCs w:val="24"/>
        </w:rPr>
        <w:t>(pavyzdžiui: suvedant priskaitymo duomenis atleistam darbuotojui į skaičiavimo žurnalą, Sistema turi parodyti pranešimą, kad darbuotojas yra atleistas.)</w:t>
      </w:r>
      <w:r w:rsidRPr="008409CE">
        <w:rPr>
          <w:szCs w:val="24"/>
        </w:rPr>
        <w:t xml:space="preserve">. </w:t>
      </w:r>
      <w:r w:rsidRPr="008409CE">
        <w:t xml:space="preserve">Sistema turi būti apsaugota nuo neteisingų naudotojo veiksmų, dėl kurių gali būti sugadinta duomenų bazė ar </w:t>
      </w:r>
      <w:r w:rsidR="00F4169D" w:rsidRPr="008409CE">
        <w:t xml:space="preserve">sutrikti </w:t>
      </w:r>
      <w:r w:rsidRPr="008409CE">
        <w:t xml:space="preserve">Sistemos </w:t>
      </w:r>
      <w:r w:rsidR="00F4169D" w:rsidRPr="008409CE">
        <w:t>darbas</w:t>
      </w:r>
      <w:r w:rsidRPr="008409CE">
        <w:t>.</w:t>
      </w:r>
    </w:p>
    <w:p w:rsidR="00BC7D67" w:rsidRPr="008409CE" w:rsidRDefault="7429C77D" w:rsidP="001F49BE">
      <w:pPr>
        <w:pStyle w:val="BodyText"/>
        <w:numPr>
          <w:ilvl w:val="2"/>
          <w:numId w:val="34"/>
        </w:numPr>
        <w:ind w:firstLine="630"/>
        <w:rPr>
          <w:szCs w:val="24"/>
        </w:rPr>
      </w:pPr>
      <w:r w:rsidRPr="008409CE">
        <w:rPr>
          <w:szCs w:val="24"/>
        </w:rPr>
        <w:t>Sistema turi turėti galimybę naudotojui valdyti duomenų atvaizdavimą ekrane: pasirinkti reikalingus duomenis, nustatyti jų eiliškumą, stulpelio plotį ir užšaldyti reikalingus stulpelius. Turi būti galimybė ekrano atvaizdavimo nustatymus išsaugoti sekančiam seansui pagal naudotojus.</w:t>
      </w:r>
      <w:r w:rsidRPr="008409CE">
        <w:t xml:space="preserve"> </w:t>
      </w:r>
    </w:p>
    <w:p w:rsidR="00C71B61" w:rsidRPr="008409CE" w:rsidRDefault="00C12E62" w:rsidP="0929F61E">
      <w:pPr>
        <w:pStyle w:val="BodyText"/>
        <w:numPr>
          <w:ilvl w:val="2"/>
          <w:numId w:val="34"/>
        </w:numPr>
        <w:ind w:firstLine="709"/>
      </w:pPr>
      <w:r w:rsidRPr="008409CE">
        <w:lastRenderedPageBreak/>
        <w:t>Sistemoje įvest</w:t>
      </w:r>
      <w:r w:rsidR="00E92AE3" w:rsidRPr="008409CE">
        <w:t>us</w:t>
      </w:r>
      <w:r w:rsidRPr="008409CE">
        <w:t>, importuot</w:t>
      </w:r>
      <w:r w:rsidR="00E92AE3" w:rsidRPr="008409CE">
        <w:t>us</w:t>
      </w:r>
      <w:r w:rsidRPr="008409CE">
        <w:t xml:space="preserve"> ar suformuot</w:t>
      </w:r>
      <w:r w:rsidR="00E92AE3" w:rsidRPr="008409CE">
        <w:t>us</w:t>
      </w:r>
      <w:r w:rsidRPr="008409CE">
        <w:t xml:space="preserve"> duomen</w:t>
      </w:r>
      <w:r w:rsidR="00DE35F6" w:rsidRPr="008409CE">
        <w:t>i</w:t>
      </w:r>
      <w:r w:rsidRPr="008409CE">
        <w:t xml:space="preserve">s turi būti </w:t>
      </w:r>
      <w:r w:rsidR="00E92AE3" w:rsidRPr="008409CE">
        <w:t xml:space="preserve">galima </w:t>
      </w:r>
      <w:r w:rsidRPr="008409CE">
        <w:t>peržiūr</w:t>
      </w:r>
      <w:r w:rsidR="00E92AE3" w:rsidRPr="008409CE">
        <w:t>ėti</w:t>
      </w:r>
      <w:r w:rsidR="00DE35F6" w:rsidRPr="008409CE">
        <w:t>, rūšiuoti</w:t>
      </w:r>
      <w:r w:rsidR="00A54DEA" w:rsidRPr="008409CE">
        <w:t xml:space="preserve"> </w:t>
      </w:r>
      <w:r w:rsidR="00C71B61" w:rsidRPr="008409CE">
        <w:t xml:space="preserve">pagal pasirinktus parametrus. </w:t>
      </w:r>
    </w:p>
    <w:p w:rsidR="00C71B61" w:rsidRPr="008409CE" w:rsidRDefault="00C12E62" w:rsidP="0929F61E">
      <w:pPr>
        <w:pStyle w:val="BodyText"/>
        <w:numPr>
          <w:ilvl w:val="2"/>
          <w:numId w:val="34"/>
        </w:numPr>
        <w:ind w:firstLine="709"/>
      </w:pPr>
      <w:r w:rsidRPr="008409CE">
        <w:t>Sistemoje duomenys turi būti užregistruojami tik tada, kai užpildomi visi privalomi laukai. Privalom</w:t>
      </w:r>
      <w:r w:rsidR="00DE35F6" w:rsidRPr="008409CE">
        <w:t>i</w:t>
      </w:r>
      <w:r w:rsidRPr="008409CE">
        <w:t xml:space="preserve"> lauk</w:t>
      </w:r>
      <w:r w:rsidR="00DE35F6" w:rsidRPr="008409CE">
        <w:t>ai</w:t>
      </w:r>
      <w:r w:rsidRPr="008409CE">
        <w:t xml:space="preserve"> </w:t>
      </w:r>
      <w:r w:rsidR="00DE35F6" w:rsidRPr="008409CE">
        <w:t>turės būti</w:t>
      </w:r>
      <w:r w:rsidR="00C96BCB" w:rsidRPr="008409CE">
        <w:t xml:space="preserve"> Tiekėjo nustatyti ir</w:t>
      </w:r>
      <w:r w:rsidRPr="008409CE">
        <w:t xml:space="preserve"> suderinti </w:t>
      </w:r>
      <w:r w:rsidR="00E92AE3" w:rsidRPr="008409CE">
        <w:t xml:space="preserve">su Užsakovu </w:t>
      </w:r>
      <w:r w:rsidRPr="008409CE">
        <w:t>diegimo metu.</w:t>
      </w:r>
    </w:p>
    <w:p w:rsidR="00710400" w:rsidRPr="008409CE" w:rsidRDefault="00EF09F3" w:rsidP="0929F61E">
      <w:pPr>
        <w:pStyle w:val="BodyText"/>
        <w:numPr>
          <w:ilvl w:val="2"/>
          <w:numId w:val="34"/>
        </w:numPr>
        <w:ind w:firstLine="709"/>
      </w:pPr>
      <w:r w:rsidRPr="008409CE">
        <w:t>D</w:t>
      </w:r>
      <w:r w:rsidR="00C12E62" w:rsidRPr="008409CE">
        <w:t xml:space="preserve">uomenų rinkiniams (įrašams) </w:t>
      </w:r>
      <w:r w:rsidRPr="008409CE">
        <w:t xml:space="preserve">Sistema turi </w:t>
      </w:r>
      <w:r w:rsidR="00C12E62" w:rsidRPr="008409CE">
        <w:t xml:space="preserve">automatiškai suteikti unikalų kodą. </w:t>
      </w:r>
    </w:p>
    <w:p w:rsidR="00E92AE3" w:rsidRPr="008409CE" w:rsidRDefault="00EF09F3" w:rsidP="0929F61E">
      <w:pPr>
        <w:pStyle w:val="BodyText"/>
        <w:numPr>
          <w:ilvl w:val="2"/>
          <w:numId w:val="34"/>
        </w:numPr>
        <w:ind w:firstLine="709"/>
      </w:pPr>
      <w:r w:rsidRPr="008409CE">
        <w:t>Sistemoje turi būti galimybė</w:t>
      </w:r>
      <w:r w:rsidR="00C12E62" w:rsidRPr="008409CE">
        <w:t xml:space="preserve"> pildyti duomenis, pasir</w:t>
      </w:r>
      <w:r w:rsidRPr="008409CE">
        <w:t>e</w:t>
      </w:r>
      <w:r w:rsidR="00C12E62" w:rsidRPr="008409CE">
        <w:t>nk</w:t>
      </w:r>
      <w:r w:rsidRPr="008409CE">
        <w:t>ant</w:t>
      </w:r>
      <w:r w:rsidR="00C12E62" w:rsidRPr="008409CE">
        <w:t xml:space="preserve"> reikšmes iš sudarytų sąrašų </w:t>
      </w:r>
      <w:r w:rsidR="00E92AE3" w:rsidRPr="008409CE">
        <w:t>a</w:t>
      </w:r>
      <w:r w:rsidR="00C12E62" w:rsidRPr="008409CE">
        <w:t>r klasifikatorių.</w:t>
      </w:r>
    </w:p>
    <w:p w:rsidR="00E92AE3" w:rsidRPr="008409CE" w:rsidRDefault="00C12E62" w:rsidP="0929F61E">
      <w:pPr>
        <w:pStyle w:val="BodyText"/>
        <w:numPr>
          <w:ilvl w:val="2"/>
          <w:numId w:val="34"/>
        </w:numPr>
        <w:ind w:firstLine="709"/>
      </w:pPr>
      <w:r w:rsidRPr="008409CE">
        <w:t>Sistem</w:t>
      </w:r>
      <w:r w:rsidR="00E92AE3" w:rsidRPr="008409CE">
        <w:t>a turi turėti galimybes dalį</w:t>
      </w:r>
      <w:r w:rsidRPr="008409CE">
        <w:t xml:space="preserve"> duomenų užpild</w:t>
      </w:r>
      <w:r w:rsidR="00E92AE3" w:rsidRPr="008409CE">
        <w:t xml:space="preserve">yti </w:t>
      </w:r>
      <w:r w:rsidRPr="008409CE">
        <w:t>automatiškai (pvz., duomenų pateikimo data</w:t>
      </w:r>
      <w:r w:rsidR="00EF09F3" w:rsidRPr="008409CE">
        <w:t xml:space="preserve"> ir pan.</w:t>
      </w:r>
      <w:r w:rsidRPr="008409CE">
        <w:t>). Automatiškai užpildomus laukus Tiekėjas turės nustatyti ir suderinti</w:t>
      </w:r>
      <w:r w:rsidR="00E92AE3" w:rsidRPr="008409CE">
        <w:t xml:space="preserve"> su Užsakovu</w:t>
      </w:r>
      <w:r w:rsidRPr="008409CE">
        <w:t xml:space="preserve"> diegimo metu.</w:t>
      </w:r>
    </w:p>
    <w:p w:rsidR="00C71B61" w:rsidRPr="008409CE" w:rsidRDefault="15420882" w:rsidP="002D6026">
      <w:pPr>
        <w:pStyle w:val="BodyText"/>
        <w:numPr>
          <w:ilvl w:val="2"/>
          <w:numId w:val="34"/>
        </w:numPr>
        <w:ind w:firstLine="709"/>
      </w:pPr>
      <w:r w:rsidRPr="008409CE">
        <w:t xml:space="preserve">Ataskaitų formavimas už skirtingus laikotarpius (mėnesį, ketvirtį, metus ir kitus pagal poreikį </w:t>
      </w:r>
      <w:r w:rsidR="00D87A78" w:rsidRPr="008409CE">
        <w:t xml:space="preserve">nurodytus </w:t>
      </w:r>
      <w:r w:rsidRPr="008409CE">
        <w:t xml:space="preserve">intervalus) turi būti realizuotas be papildomo programavimo, nustatant numatytus parametrus. Kiekvienas naudotojas </w:t>
      </w:r>
      <w:r w:rsidR="00F4169D" w:rsidRPr="008409CE">
        <w:t xml:space="preserve">turi </w:t>
      </w:r>
      <w:r w:rsidRPr="008409CE">
        <w:t>gal</w:t>
      </w:r>
      <w:r w:rsidR="00F4169D" w:rsidRPr="008409CE">
        <w:t>ėti</w:t>
      </w:r>
      <w:r w:rsidRPr="008409CE">
        <w:t xml:space="preserve"> naudoti skirtingus individualius nustatymus.</w:t>
      </w:r>
    </w:p>
    <w:p w:rsidR="00DE35F6" w:rsidRPr="008409CE" w:rsidRDefault="00C12E62" w:rsidP="0929F61E">
      <w:pPr>
        <w:pStyle w:val="BodyText"/>
        <w:numPr>
          <w:ilvl w:val="2"/>
          <w:numId w:val="34"/>
        </w:numPr>
        <w:ind w:firstLine="709"/>
      </w:pPr>
      <w:bookmarkStart w:id="4" w:name="_Hlk22277802"/>
      <w:r w:rsidRPr="008409CE">
        <w:t xml:space="preserve">Sistemoje turi būti </w:t>
      </w:r>
      <w:r w:rsidR="00DE35F6" w:rsidRPr="008409CE">
        <w:t xml:space="preserve">fiksuojama </w:t>
      </w:r>
      <w:r w:rsidRPr="008409CE">
        <w:t>duomenis įvedęs</w:t>
      </w:r>
      <w:r w:rsidR="009E206B" w:rsidRPr="008409CE">
        <w:t xml:space="preserve"> </w:t>
      </w:r>
      <w:r w:rsidRPr="008409CE">
        <w:t>/ įkėlęs sistemos naudotojas, duomenų įvedimo</w:t>
      </w:r>
      <w:r w:rsidR="009E206B" w:rsidRPr="008409CE">
        <w:t xml:space="preserve"> </w:t>
      </w:r>
      <w:r w:rsidRPr="008409CE">
        <w:t xml:space="preserve">/ įkėlimo data ir laikas, duomenų šaltinis </w:t>
      </w:r>
      <w:r w:rsidR="2AEA8C65" w:rsidRPr="008409CE">
        <w:t xml:space="preserve">(kai duomenys importuojami iš SODRA). </w:t>
      </w:r>
    </w:p>
    <w:bookmarkEnd w:id="4"/>
    <w:p w:rsidR="00C71B61" w:rsidRPr="008409CE" w:rsidRDefault="00C12E62" w:rsidP="0929F61E">
      <w:pPr>
        <w:pStyle w:val="BodyText"/>
        <w:numPr>
          <w:ilvl w:val="2"/>
          <w:numId w:val="34"/>
        </w:numPr>
        <w:ind w:firstLine="709"/>
      </w:pPr>
      <w:r w:rsidRPr="008409CE">
        <w:t>Darbo užmokesčio apskaitos modulyje užregistruoti įrašai gali būti koreguojami tik reversinių įrašų pagalba.</w:t>
      </w:r>
    </w:p>
    <w:p w:rsidR="00DF5203" w:rsidRPr="008409CE" w:rsidRDefault="00C12E62" w:rsidP="0929F61E">
      <w:pPr>
        <w:pStyle w:val="BodyText"/>
        <w:numPr>
          <w:ilvl w:val="2"/>
          <w:numId w:val="34"/>
        </w:numPr>
        <w:ind w:firstLine="709"/>
      </w:pPr>
      <w:r w:rsidRPr="008409CE">
        <w:t>Sistema pagal nustatytas taisykles turi automatiškai patikrinti įvedamų ir importuojamų duomenų formato korektiškumą. Klaidų pranešimai, teikiami sistemos naudotojams, turi būti informatyvūs ir suteikti pakankamai informacijos tolimesniems veiksmams klaidai pašalinti ar jos išvengti.</w:t>
      </w:r>
    </w:p>
    <w:p w:rsidR="00DF5203" w:rsidRPr="008409CE" w:rsidRDefault="00DF5203" w:rsidP="0929F61E">
      <w:pPr>
        <w:pStyle w:val="BodyText"/>
        <w:numPr>
          <w:ilvl w:val="2"/>
          <w:numId w:val="34"/>
        </w:numPr>
        <w:ind w:firstLine="709"/>
      </w:pPr>
      <w:r w:rsidRPr="008409CE">
        <w:t>Sistemoje turi būti galimybė atlikti duomenų paiešką pagal pasirinktus parametrus (pvz., pagal fragmentą ir pan.), kurie turės būti suderinti su Užsakovu diegimo metu.</w:t>
      </w:r>
    </w:p>
    <w:p w:rsidR="00DF5203" w:rsidRPr="008409CE" w:rsidRDefault="00805DA6" w:rsidP="0929F61E">
      <w:pPr>
        <w:pStyle w:val="BodyText"/>
        <w:numPr>
          <w:ilvl w:val="2"/>
          <w:numId w:val="34"/>
        </w:numPr>
        <w:ind w:firstLine="709"/>
      </w:pPr>
      <w:r w:rsidRPr="008409CE">
        <w:t>P</w:t>
      </w:r>
      <w:r w:rsidR="00DF5203" w:rsidRPr="008409CE">
        <w:t>apildomai užsakomi Sistemos vystymo darbai</w:t>
      </w:r>
      <w:r w:rsidRPr="008409CE">
        <w:t xml:space="preserve"> neturi</w:t>
      </w:r>
      <w:r w:rsidR="00DF5203" w:rsidRPr="008409CE">
        <w:t xml:space="preserve"> reikalaut</w:t>
      </w:r>
      <w:r w:rsidRPr="008409CE">
        <w:t>i</w:t>
      </w:r>
      <w:r w:rsidR="00DF5203" w:rsidRPr="008409CE">
        <w:t xml:space="preserve"> pakartotinio Sistemos diegimo.</w:t>
      </w:r>
    </w:p>
    <w:p w:rsidR="00037729" w:rsidRPr="008409CE" w:rsidRDefault="00D83DFF" w:rsidP="3C004EB2">
      <w:pPr>
        <w:pStyle w:val="BodyText"/>
        <w:numPr>
          <w:ilvl w:val="1"/>
          <w:numId w:val="34"/>
        </w:numPr>
        <w:ind w:firstLine="709"/>
        <w:rPr>
          <w:b/>
          <w:bCs/>
        </w:rPr>
      </w:pPr>
      <w:r w:rsidRPr="008409CE">
        <w:rPr>
          <w:b/>
          <w:bCs/>
        </w:rPr>
        <w:t>Sistemos sauga ir naudotojų administravimas</w:t>
      </w:r>
      <w:r w:rsidR="00FB64EF" w:rsidRPr="008409CE">
        <w:rPr>
          <w:b/>
          <w:bCs/>
        </w:rPr>
        <w:t>:</w:t>
      </w:r>
    </w:p>
    <w:p w:rsidR="00A11624" w:rsidRPr="008409CE" w:rsidRDefault="00845881" w:rsidP="003B7BE7">
      <w:pPr>
        <w:pStyle w:val="ListParagraph"/>
        <w:numPr>
          <w:ilvl w:val="2"/>
          <w:numId w:val="34"/>
        </w:numPr>
        <w:ind w:firstLine="709"/>
        <w:jc w:val="both"/>
      </w:pPr>
      <w:r w:rsidRPr="008409CE">
        <w:t xml:space="preserve">Sistemos naudotojai ir Savitarnos naudotojai </w:t>
      </w:r>
      <w:r w:rsidR="00A11624" w:rsidRPr="008409CE">
        <w:t xml:space="preserve">turi būti autentifikuojami per MS </w:t>
      </w:r>
      <w:proofErr w:type="spellStart"/>
      <w:r w:rsidR="5FFC388F" w:rsidRPr="008409CE">
        <w:t>A</w:t>
      </w:r>
      <w:r w:rsidR="00A11624" w:rsidRPr="008409CE">
        <w:t>ctive</w:t>
      </w:r>
      <w:proofErr w:type="spellEnd"/>
      <w:r w:rsidR="00A11624" w:rsidRPr="008409CE">
        <w:t xml:space="preserve"> </w:t>
      </w:r>
      <w:proofErr w:type="spellStart"/>
      <w:r w:rsidR="5FFC388F" w:rsidRPr="008409CE">
        <w:t>D</w:t>
      </w:r>
      <w:r w:rsidR="00A11624" w:rsidRPr="008409CE">
        <w:t>irectory</w:t>
      </w:r>
      <w:proofErr w:type="spellEnd"/>
      <w:r w:rsidRPr="008409CE">
        <w:t>.</w:t>
      </w:r>
    </w:p>
    <w:p w:rsidR="00B213DA" w:rsidRPr="008409CE" w:rsidRDefault="00B213DA" w:rsidP="003B7BE7">
      <w:pPr>
        <w:pStyle w:val="ListParagraph"/>
        <w:numPr>
          <w:ilvl w:val="2"/>
          <w:numId w:val="34"/>
        </w:numPr>
        <w:ind w:firstLine="709"/>
        <w:jc w:val="both"/>
      </w:pPr>
      <w:r w:rsidRPr="008409CE">
        <w:t xml:space="preserve">Jungiantis prie </w:t>
      </w:r>
      <w:r w:rsidR="00C12E62" w:rsidRPr="008409CE">
        <w:t>Sistemo</w:t>
      </w:r>
      <w:r w:rsidRPr="008409CE">
        <w:t>s</w:t>
      </w:r>
      <w:r w:rsidR="001B0ADA" w:rsidRPr="008409CE">
        <w:t xml:space="preserve"> </w:t>
      </w:r>
      <w:r w:rsidR="00C164DC" w:rsidRPr="008409CE">
        <w:t>a</w:t>
      </w:r>
      <w:r w:rsidR="001B0ADA" w:rsidRPr="008409CE">
        <w:t>r prie Savitarnos</w:t>
      </w:r>
      <w:r w:rsidR="00C12E62" w:rsidRPr="008409CE">
        <w:t xml:space="preserve"> naudotojas turi patvirtinti savo tapatybę </w:t>
      </w:r>
      <w:r w:rsidR="00C142C4" w:rsidRPr="008409CE">
        <w:t xml:space="preserve">vartotojo vardu ir </w:t>
      </w:r>
      <w:r w:rsidR="00C12E62" w:rsidRPr="008409CE">
        <w:t>slaptažodžiu</w:t>
      </w:r>
      <w:r w:rsidR="00C142C4" w:rsidRPr="008409CE">
        <w:t>.</w:t>
      </w:r>
    </w:p>
    <w:p w:rsidR="00845881" w:rsidRPr="008409CE" w:rsidRDefault="00845881" w:rsidP="003B7BE7">
      <w:pPr>
        <w:pStyle w:val="ListParagraph"/>
        <w:numPr>
          <w:ilvl w:val="2"/>
          <w:numId w:val="34"/>
        </w:numPr>
        <w:ind w:firstLine="709"/>
        <w:jc w:val="both"/>
      </w:pPr>
      <w:r w:rsidRPr="008409CE">
        <w:t>Sistemoje turi būti kaupiama audito informacija apie operacijas su duomenimis. Tiekėjas sistemos diegimo metu turi galėti nustatyti ir suderinti su Užsakovu, kokių duomenų audito informacija turi būti kaupiama.</w:t>
      </w:r>
    </w:p>
    <w:p w:rsidR="00845881" w:rsidRPr="008409CE" w:rsidRDefault="00845881" w:rsidP="003B7BE7">
      <w:pPr>
        <w:pStyle w:val="ListParagraph"/>
        <w:numPr>
          <w:ilvl w:val="2"/>
          <w:numId w:val="34"/>
        </w:numPr>
        <w:ind w:firstLine="709"/>
        <w:jc w:val="both"/>
      </w:pPr>
      <w:r w:rsidRPr="008409CE">
        <w:t>Veiksmų protokole (audito istorijoje) turi būti saugoma informacija apie veiksmus su duomenimis, naudotojus, kurie atliko veiksmus su duomenimis, datas, laiko įrašus.</w:t>
      </w:r>
    </w:p>
    <w:p w:rsidR="004F4934" w:rsidRPr="008409CE" w:rsidRDefault="00C12E62" w:rsidP="003B7BE7">
      <w:pPr>
        <w:pStyle w:val="ListParagraph"/>
        <w:numPr>
          <w:ilvl w:val="2"/>
          <w:numId w:val="34"/>
        </w:numPr>
        <w:ind w:firstLine="709"/>
        <w:jc w:val="both"/>
      </w:pPr>
      <w:r w:rsidRPr="008409CE">
        <w:t>Sistemoje turi būti galimybė naudotoj</w:t>
      </w:r>
      <w:r w:rsidR="00724C3E" w:rsidRPr="008409CE">
        <w:t>ams priskirti</w:t>
      </w:r>
      <w:r w:rsidRPr="008409CE">
        <w:t xml:space="preserve"> atskirus vaidmenis su skirtingomis </w:t>
      </w:r>
      <w:r w:rsidR="004F4934" w:rsidRPr="008409CE">
        <w:t xml:space="preserve">prieigos </w:t>
      </w:r>
      <w:r w:rsidRPr="008409CE">
        <w:t xml:space="preserve">teisėmis prie atskirų sistemos objektų (duomenų struktūrų), sistemos programinių vienetų (pvz., formų, ataskaitų, procedūrų ir kt.). </w:t>
      </w:r>
    </w:p>
    <w:p w:rsidR="00EF5A86" w:rsidRPr="008409CE" w:rsidRDefault="00C12E62" w:rsidP="003B7BE7">
      <w:pPr>
        <w:pStyle w:val="BodyText"/>
        <w:numPr>
          <w:ilvl w:val="2"/>
          <w:numId w:val="34"/>
        </w:numPr>
        <w:ind w:firstLine="709"/>
        <w:rPr>
          <w:szCs w:val="24"/>
        </w:rPr>
      </w:pPr>
      <w:r w:rsidRPr="008409CE">
        <w:rPr>
          <w:szCs w:val="24"/>
        </w:rPr>
        <w:t>Sistemos naudotoja</w:t>
      </w:r>
      <w:r w:rsidR="00724C3E" w:rsidRPr="008409CE">
        <w:rPr>
          <w:szCs w:val="24"/>
        </w:rPr>
        <w:t>i</w:t>
      </w:r>
      <w:r w:rsidRPr="008409CE">
        <w:rPr>
          <w:szCs w:val="24"/>
        </w:rPr>
        <w:t xml:space="preserve"> turi galėti peržiūrėti tik tokią informaciją ir naudotis tik tokiomis funkcijomis, kurios yra nustatytos </w:t>
      </w:r>
      <w:r w:rsidR="004F4934" w:rsidRPr="008409CE">
        <w:rPr>
          <w:szCs w:val="24"/>
        </w:rPr>
        <w:t xml:space="preserve">prieigos </w:t>
      </w:r>
      <w:r w:rsidRPr="008409CE">
        <w:rPr>
          <w:szCs w:val="24"/>
        </w:rPr>
        <w:t>teisėmis</w:t>
      </w:r>
      <w:r w:rsidR="004F4934" w:rsidRPr="008409CE">
        <w:rPr>
          <w:szCs w:val="24"/>
        </w:rPr>
        <w:t>.</w:t>
      </w:r>
      <w:r w:rsidRPr="008409CE">
        <w:rPr>
          <w:szCs w:val="24"/>
        </w:rPr>
        <w:t xml:space="preserve"> </w:t>
      </w:r>
      <w:r w:rsidR="004F4934" w:rsidRPr="008409CE">
        <w:rPr>
          <w:szCs w:val="24"/>
        </w:rPr>
        <w:t xml:space="preserve">Naudotojui norinčiam peržiūrėti informaciją ar vykdyti kitą veiksmą neturint tam priskirtos teisės, Sistema turi </w:t>
      </w:r>
      <w:r w:rsidR="00F42052" w:rsidRPr="008409CE">
        <w:rPr>
          <w:szCs w:val="24"/>
        </w:rPr>
        <w:t>išvesti</w:t>
      </w:r>
      <w:r w:rsidR="004F4934" w:rsidRPr="008409CE">
        <w:rPr>
          <w:szCs w:val="24"/>
        </w:rPr>
        <w:t xml:space="preserve"> pranešimą, kad naudotojas neturi teisių tai vykdyti.</w:t>
      </w:r>
    </w:p>
    <w:p w:rsidR="00EF5A86" w:rsidRPr="008409CE" w:rsidRDefault="00A928AD" w:rsidP="000D6B9E">
      <w:pPr>
        <w:pStyle w:val="ListParagraph"/>
        <w:numPr>
          <w:ilvl w:val="2"/>
          <w:numId w:val="34"/>
        </w:numPr>
        <w:ind w:firstLine="709"/>
        <w:jc w:val="both"/>
      </w:pPr>
      <w:r w:rsidRPr="008409CE">
        <w:t xml:space="preserve">Sistemoje turi būti galimybė vienam naudotojui priskirti </w:t>
      </w:r>
      <w:r w:rsidR="00EE769E" w:rsidRPr="008409CE">
        <w:t xml:space="preserve">keletą </w:t>
      </w:r>
      <w:r w:rsidRPr="008409CE">
        <w:t>vaidmenų. Naudotojui norint pasinaudoti funkcijomis priskirtomis pagal vaidmenis neturi būti reikalaujama prisijungt</w:t>
      </w:r>
      <w:r w:rsidR="00724C3E" w:rsidRPr="008409CE">
        <w:t>i</w:t>
      </w:r>
      <w:r w:rsidRPr="008409CE">
        <w:t xml:space="preserve"> prie sistemos kitu naudotojo vardu arba nurodyti kitą vaidmenį.</w:t>
      </w:r>
    </w:p>
    <w:p w:rsidR="00A928AD" w:rsidRPr="008409CE" w:rsidRDefault="00A928AD" w:rsidP="00D64C10">
      <w:pPr>
        <w:pStyle w:val="ListParagraph"/>
        <w:numPr>
          <w:ilvl w:val="2"/>
          <w:numId w:val="34"/>
        </w:numPr>
        <w:ind w:firstLine="709"/>
        <w:jc w:val="both"/>
      </w:pPr>
      <w:r w:rsidRPr="008409CE">
        <w:t>Sistemos naudotojui, kuris neatlieka sistemos administravimo funkcijų, neturi reikėti administratoriaus vaidmeniui priskirtų teisių.</w:t>
      </w:r>
    </w:p>
    <w:p w:rsidR="00A928AD" w:rsidRPr="008409CE" w:rsidRDefault="00A928AD" w:rsidP="00D64C10">
      <w:pPr>
        <w:pStyle w:val="ListParagraph"/>
        <w:numPr>
          <w:ilvl w:val="2"/>
          <w:numId w:val="34"/>
        </w:numPr>
        <w:ind w:firstLine="709"/>
        <w:jc w:val="both"/>
      </w:pPr>
      <w:r w:rsidRPr="008409CE">
        <w:t>Nedirbant numatytą laiką su kompiuteriu Sistema turi uždaryti programą ir prieigą prie duomenų.</w:t>
      </w:r>
    </w:p>
    <w:p w:rsidR="00A928AD" w:rsidRPr="008409CE" w:rsidRDefault="00A928AD" w:rsidP="000D6B9E">
      <w:pPr>
        <w:pStyle w:val="ListParagraph"/>
        <w:numPr>
          <w:ilvl w:val="2"/>
          <w:numId w:val="34"/>
        </w:numPr>
        <w:ind w:firstLine="709"/>
        <w:jc w:val="both"/>
      </w:pPr>
      <w:r w:rsidRPr="008409CE">
        <w:lastRenderedPageBreak/>
        <w:t>Sistemos administratorius turi galėti administruoti</w:t>
      </w:r>
      <w:r w:rsidR="4AC0DEBF" w:rsidRPr="008409CE">
        <w:t>,</w:t>
      </w:r>
      <w:r w:rsidRPr="008409CE">
        <w:t xml:space="preserve"> </w:t>
      </w:r>
      <w:r w:rsidR="4AC0DEBF" w:rsidRPr="008409CE">
        <w:t>apibrėžti</w:t>
      </w:r>
      <w:r w:rsidRPr="008409CE">
        <w:t xml:space="preserve"> </w:t>
      </w:r>
      <w:r w:rsidR="4AC0DEBF" w:rsidRPr="008409CE">
        <w:t xml:space="preserve">ir </w:t>
      </w:r>
      <w:r w:rsidRPr="008409CE">
        <w:t>keisti sistemos naudotojų vaidmenis su prieigos teisėmis.</w:t>
      </w:r>
    </w:p>
    <w:p w:rsidR="00AE1212" w:rsidRPr="008409CE" w:rsidRDefault="00AE1212" w:rsidP="00D64C10">
      <w:pPr>
        <w:jc w:val="both"/>
      </w:pPr>
    </w:p>
    <w:p w:rsidR="00FB36F3" w:rsidRPr="008409CE" w:rsidRDefault="00433CC0" w:rsidP="00EB0FB6">
      <w:pPr>
        <w:pStyle w:val="BodyText"/>
        <w:numPr>
          <w:ilvl w:val="0"/>
          <w:numId w:val="34"/>
        </w:numPr>
        <w:jc w:val="left"/>
        <w:rPr>
          <w:b/>
          <w:iCs/>
          <w:szCs w:val="24"/>
        </w:rPr>
      </w:pPr>
      <w:r w:rsidRPr="008409CE">
        <w:rPr>
          <w:b/>
          <w:iCs/>
          <w:szCs w:val="24"/>
        </w:rPr>
        <w:t xml:space="preserve">FUNKCINIAI REIKALAVIMAI </w:t>
      </w:r>
    </w:p>
    <w:p w:rsidR="00A36CEB" w:rsidRPr="008409CE" w:rsidRDefault="00A36CEB" w:rsidP="0063485C">
      <w:pPr>
        <w:pStyle w:val="FMAnormaltext"/>
        <w:spacing w:after="0"/>
        <w:rPr>
          <w:sz w:val="24"/>
        </w:rPr>
      </w:pPr>
    </w:p>
    <w:p w:rsidR="00FB36F3" w:rsidRPr="008409CE" w:rsidRDefault="00826AB8" w:rsidP="003B7BE7">
      <w:pPr>
        <w:pStyle w:val="FMAnormaltext"/>
        <w:numPr>
          <w:ilvl w:val="1"/>
          <w:numId w:val="34"/>
        </w:numPr>
        <w:spacing w:after="0"/>
        <w:rPr>
          <w:sz w:val="24"/>
        </w:rPr>
      </w:pPr>
      <w:r w:rsidRPr="008409CE">
        <w:rPr>
          <w:sz w:val="24"/>
        </w:rPr>
        <w:t>Žemiau</w:t>
      </w:r>
      <w:r w:rsidR="00FB36F3" w:rsidRPr="008409CE">
        <w:rPr>
          <w:sz w:val="24"/>
        </w:rPr>
        <w:t xml:space="preserve"> pateikti reikalavimai, kurie bus naudojami vertinant siūlomų programinių</w:t>
      </w:r>
      <w:r w:rsidR="00110B91" w:rsidRPr="008409CE">
        <w:rPr>
          <w:sz w:val="24"/>
        </w:rPr>
        <w:t xml:space="preserve"> sprendimų atitikimą poreikiams</w:t>
      </w:r>
      <w:r w:rsidR="00FB36F3" w:rsidRPr="008409CE">
        <w:rPr>
          <w:sz w:val="24"/>
        </w:rPr>
        <w:t>.</w:t>
      </w:r>
    </w:p>
    <w:p w:rsidR="00FB36F3" w:rsidRPr="008409CE" w:rsidRDefault="00FB36F3" w:rsidP="003B7BE7">
      <w:pPr>
        <w:pStyle w:val="FMAnormaltext"/>
        <w:numPr>
          <w:ilvl w:val="1"/>
          <w:numId w:val="34"/>
        </w:numPr>
        <w:spacing w:after="0"/>
        <w:rPr>
          <w:sz w:val="24"/>
        </w:rPr>
      </w:pPr>
      <w:r w:rsidRPr="008409CE">
        <w:rPr>
          <w:sz w:val="24"/>
        </w:rPr>
        <w:t xml:space="preserve">Tiekėjas turi </w:t>
      </w:r>
      <w:r w:rsidR="008611CF" w:rsidRPr="008409CE">
        <w:rPr>
          <w:sz w:val="24"/>
        </w:rPr>
        <w:t xml:space="preserve">nurodyti 4.7 – 4.12 punktų lentelėse nurodytų </w:t>
      </w:r>
      <w:r w:rsidRPr="008409CE">
        <w:rPr>
          <w:sz w:val="24"/>
        </w:rPr>
        <w:t>reikalavim</w:t>
      </w:r>
      <w:r w:rsidR="008611CF" w:rsidRPr="008409CE">
        <w:rPr>
          <w:sz w:val="24"/>
        </w:rPr>
        <w:t>ų</w:t>
      </w:r>
      <w:r w:rsidRPr="008409CE">
        <w:rPr>
          <w:sz w:val="24"/>
        </w:rPr>
        <w:t xml:space="preserve"> įgyvendinimą</w:t>
      </w:r>
      <w:r w:rsidR="00213E7E" w:rsidRPr="008409CE">
        <w:rPr>
          <w:sz w:val="24"/>
        </w:rPr>
        <w:t>,</w:t>
      </w:r>
      <w:r w:rsidR="0090751E" w:rsidRPr="008409CE">
        <w:rPr>
          <w:sz w:val="24"/>
        </w:rPr>
        <w:t xml:space="preserve"> </w:t>
      </w:r>
      <w:r w:rsidR="008611CF" w:rsidRPr="008409CE">
        <w:rPr>
          <w:sz w:val="24"/>
        </w:rPr>
        <w:t>pažymėdamas ar siūlomas funkcionalumas yra standartinis „S“, ar funkcionalumui pasiekti reikalinga siūlomos sistemos modifikacija</w:t>
      </w:r>
      <w:r w:rsidRPr="008409CE">
        <w:rPr>
          <w:sz w:val="24"/>
        </w:rPr>
        <w:t xml:space="preserve"> </w:t>
      </w:r>
      <w:r w:rsidR="008611CF" w:rsidRPr="008409CE">
        <w:rPr>
          <w:sz w:val="24"/>
        </w:rPr>
        <w:t>„</w:t>
      </w:r>
      <w:r w:rsidRPr="008409CE">
        <w:rPr>
          <w:sz w:val="24"/>
        </w:rPr>
        <w:t>M</w:t>
      </w:r>
      <w:r w:rsidR="008611CF" w:rsidRPr="008409CE">
        <w:rPr>
          <w:sz w:val="24"/>
        </w:rPr>
        <w:t>“</w:t>
      </w:r>
      <w:r w:rsidR="00BE37E0" w:rsidRPr="008409CE">
        <w:rPr>
          <w:sz w:val="24"/>
        </w:rPr>
        <w:t>:</w:t>
      </w:r>
    </w:p>
    <w:p w:rsidR="000A27CC" w:rsidRPr="008409CE" w:rsidRDefault="000A27CC" w:rsidP="00AC0D59">
      <w:pPr>
        <w:pStyle w:val="FMAnormaltext"/>
        <w:numPr>
          <w:ilvl w:val="2"/>
          <w:numId w:val="34"/>
        </w:numPr>
        <w:spacing w:after="0"/>
        <w:ind w:firstLine="709"/>
        <w:rPr>
          <w:sz w:val="24"/>
        </w:rPr>
      </w:pPr>
      <w:r w:rsidRPr="008409CE">
        <w:rPr>
          <w:sz w:val="24"/>
        </w:rPr>
        <w:t>Standartinis funkcionalumas „S“ – tai tipinis sistemos funkcionalumas numatytas funkciniuose reikalavimuose nurodytai funkcijai atlikti. Standartiniu funkcionalumu nelaikoma, kai nurodytai funkcijai atlikti reikia panaudoti keletą skirtingų sistemos funkcijų, kurių tiesioginė paskirtis nesusijusi arba tik iš dalies susijusi su funkciniuose reikalavimuose nurodytu funkcionalumu.</w:t>
      </w:r>
    </w:p>
    <w:p w:rsidR="00FB36F3" w:rsidRPr="008409CE" w:rsidRDefault="000A27CC">
      <w:pPr>
        <w:pStyle w:val="FMAnormaltext"/>
        <w:numPr>
          <w:ilvl w:val="2"/>
          <w:numId w:val="34"/>
        </w:numPr>
        <w:spacing w:after="0"/>
        <w:ind w:firstLine="709"/>
        <w:rPr>
          <w:sz w:val="24"/>
        </w:rPr>
      </w:pPr>
      <w:r w:rsidRPr="008409CE">
        <w:rPr>
          <w:sz w:val="24"/>
        </w:rPr>
        <w:t xml:space="preserve">Modifikacija „M“ – toks funkcionalumas, kai </w:t>
      </w:r>
      <w:r w:rsidR="0008072B" w:rsidRPr="008409CE">
        <w:rPr>
          <w:sz w:val="24"/>
        </w:rPr>
        <w:t xml:space="preserve">funkciniuose </w:t>
      </w:r>
      <w:r w:rsidRPr="008409CE">
        <w:rPr>
          <w:sz w:val="24"/>
        </w:rPr>
        <w:t>reikalavimuose nurodytam funkcionalumui būtina panaudoti keletą jau esamų sistemos funkcijų, kurių tiesioginė paskirtis nesusijusi arba tik iš dalies susijusi su pageidaujamu funkcionalumu ir (arba) reikia sukurti naują ar modifikuoti esamą sistemos funkcionalumą arba atlikti programavimo darbus. Visos modifikacijos vykdomos tiekėjo lėšomis iki priėmimo-perdavimo akto pasirašymo.</w:t>
      </w:r>
    </w:p>
    <w:p w:rsidR="00CE256D" w:rsidRPr="008409CE" w:rsidRDefault="00CE256D" w:rsidP="003B7BE7">
      <w:pPr>
        <w:pStyle w:val="FMAnormaltext"/>
        <w:numPr>
          <w:ilvl w:val="1"/>
          <w:numId w:val="34"/>
        </w:numPr>
        <w:spacing w:after="0"/>
        <w:rPr>
          <w:sz w:val="24"/>
        </w:rPr>
      </w:pPr>
      <w:r w:rsidRPr="008409CE">
        <w:rPr>
          <w:sz w:val="24"/>
        </w:rPr>
        <w:t xml:space="preserve">Tiekėjas </w:t>
      </w:r>
      <w:r w:rsidR="002B77D2" w:rsidRPr="008409CE">
        <w:rPr>
          <w:sz w:val="24"/>
        </w:rPr>
        <w:t>lentelės stulpelyje</w:t>
      </w:r>
      <w:r w:rsidRPr="008409CE">
        <w:rPr>
          <w:sz w:val="24"/>
        </w:rPr>
        <w:t xml:space="preserve"> „Pastaba“ turi aprašyti kaip kiekvienas siūlomas Sistemos </w:t>
      </w:r>
      <w:r w:rsidR="0008072B" w:rsidRPr="008409CE">
        <w:rPr>
          <w:sz w:val="24"/>
        </w:rPr>
        <w:t xml:space="preserve">standartinis </w:t>
      </w:r>
      <w:r w:rsidRPr="008409CE">
        <w:rPr>
          <w:sz w:val="24"/>
        </w:rPr>
        <w:t>funkcionalumas</w:t>
      </w:r>
      <w:r w:rsidR="0008072B" w:rsidRPr="008409CE">
        <w:rPr>
          <w:sz w:val="24"/>
        </w:rPr>
        <w:t xml:space="preserve"> „S“</w:t>
      </w:r>
      <w:r w:rsidRPr="008409CE">
        <w:rPr>
          <w:sz w:val="24"/>
        </w:rPr>
        <w:t xml:space="preserve"> </w:t>
      </w:r>
      <w:r w:rsidR="005C0ABD" w:rsidRPr="008409CE">
        <w:rPr>
          <w:sz w:val="24"/>
        </w:rPr>
        <w:t xml:space="preserve">konkrečiai </w:t>
      </w:r>
      <w:r w:rsidRPr="008409CE">
        <w:rPr>
          <w:sz w:val="24"/>
        </w:rPr>
        <w:t xml:space="preserve">atitinka lentelės </w:t>
      </w:r>
      <w:r w:rsidR="002B77D2" w:rsidRPr="008409CE">
        <w:rPr>
          <w:sz w:val="24"/>
        </w:rPr>
        <w:t>stulpelyje</w:t>
      </w:r>
      <w:r w:rsidRPr="008409CE">
        <w:rPr>
          <w:sz w:val="24"/>
        </w:rPr>
        <w:t xml:space="preserve"> „Aprašymas“ pateiktus reikalavimus. </w:t>
      </w:r>
      <w:r w:rsidR="007F026B" w:rsidRPr="008409CE">
        <w:rPr>
          <w:sz w:val="24"/>
        </w:rPr>
        <w:t>Jeigu tiekėjo siūlom</w:t>
      </w:r>
      <w:r w:rsidR="00F61840" w:rsidRPr="008409CE">
        <w:rPr>
          <w:sz w:val="24"/>
        </w:rPr>
        <w:t>oje sistemoje</w:t>
      </w:r>
      <w:r w:rsidR="003A2F80" w:rsidRPr="008409CE">
        <w:rPr>
          <w:sz w:val="24"/>
        </w:rPr>
        <w:t xml:space="preserve"> konkretus funkcionalumas visiškai atitinka </w:t>
      </w:r>
      <w:r w:rsidR="00B07C8B" w:rsidRPr="008409CE">
        <w:rPr>
          <w:sz w:val="24"/>
        </w:rPr>
        <w:t>lentelės stulpelyje</w:t>
      </w:r>
      <w:r w:rsidR="00C7131A" w:rsidRPr="008409CE">
        <w:rPr>
          <w:sz w:val="24"/>
        </w:rPr>
        <w:t xml:space="preserve"> „Aprašymas“</w:t>
      </w:r>
      <w:r w:rsidR="00117BD5" w:rsidRPr="008409CE">
        <w:rPr>
          <w:sz w:val="24"/>
        </w:rPr>
        <w:t xml:space="preserve"> pateiktus reikalavimus, arba juos viršija, tuomet tiekėjas gali nurodyti</w:t>
      </w:r>
      <w:r w:rsidR="005C0ABD" w:rsidRPr="008409CE">
        <w:rPr>
          <w:sz w:val="24"/>
        </w:rPr>
        <w:t xml:space="preserve"> „taip“, „atitinka“, „palaiko“ ir pan.</w:t>
      </w:r>
      <w:r w:rsidR="00117BD5" w:rsidRPr="008409CE">
        <w:rPr>
          <w:sz w:val="24"/>
        </w:rPr>
        <w:t>, tačiau</w:t>
      </w:r>
      <w:r w:rsidR="00020B01" w:rsidRPr="008409CE">
        <w:rPr>
          <w:sz w:val="24"/>
        </w:rPr>
        <w:t xml:space="preserve"> </w:t>
      </w:r>
      <w:r w:rsidR="002C21F2" w:rsidRPr="008409CE">
        <w:rPr>
          <w:sz w:val="24"/>
        </w:rPr>
        <w:t xml:space="preserve">jeigu </w:t>
      </w:r>
      <w:r w:rsidR="00A17C4B" w:rsidRPr="008409CE">
        <w:rPr>
          <w:sz w:val="24"/>
        </w:rPr>
        <w:t xml:space="preserve">stulpelio „Aprašymas“ </w:t>
      </w:r>
      <w:r w:rsidR="00E76010" w:rsidRPr="008409CE">
        <w:rPr>
          <w:sz w:val="24"/>
        </w:rPr>
        <w:t xml:space="preserve">reikalavime </w:t>
      </w:r>
      <w:r w:rsidR="00300A88" w:rsidRPr="008409CE">
        <w:rPr>
          <w:sz w:val="24"/>
        </w:rPr>
        <w:t xml:space="preserve">nurodoma, kad </w:t>
      </w:r>
      <w:r w:rsidR="00B31EFA" w:rsidRPr="008409CE">
        <w:rPr>
          <w:sz w:val="24"/>
        </w:rPr>
        <w:t>bus derinama sutarties vykdymo</w:t>
      </w:r>
      <w:r w:rsidR="0042008D" w:rsidRPr="008409CE">
        <w:rPr>
          <w:sz w:val="24"/>
        </w:rPr>
        <w:t xml:space="preserve"> (diegimo)</w:t>
      </w:r>
      <w:r w:rsidR="00B31EFA" w:rsidRPr="008409CE">
        <w:rPr>
          <w:sz w:val="24"/>
        </w:rPr>
        <w:t xml:space="preserve"> metu</w:t>
      </w:r>
      <w:r w:rsidR="00A9655F" w:rsidRPr="008409CE">
        <w:rPr>
          <w:sz w:val="24"/>
        </w:rPr>
        <w:t xml:space="preserve">, tuomet tiekėjas </w:t>
      </w:r>
      <w:r w:rsidR="00467D51" w:rsidRPr="008409CE">
        <w:rPr>
          <w:sz w:val="24"/>
        </w:rPr>
        <w:t xml:space="preserve">turi nurodyti, </w:t>
      </w:r>
      <w:r w:rsidR="0028207D" w:rsidRPr="008409CE">
        <w:rPr>
          <w:sz w:val="24"/>
        </w:rPr>
        <w:t xml:space="preserve">kokie pakeitimai bus </w:t>
      </w:r>
      <w:r w:rsidR="00862D3C" w:rsidRPr="008409CE">
        <w:rPr>
          <w:sz w:val="24"/>
        </w:rPr>
        <w:t>reikalingi siekiant pasiekti visišką atitikimą reikalavimui</w:t>
      </w:r>
      <w:r w:rsidR="003C1B7A" w:rsidRPr="008409CE">
        <w:rPr>
          <w:sz w:val="24"/>
        </w:rPr>
        <w:t>.</w:t>
      </w:r>
      <w:r w:rsidR="0037412B" w:rsidRPr="008409CE">
        <w:rPr>
          <w:sz w:val="24"/>
        </w:rPr>
        <w:t xml:space="preserve"> </w:t>
      </w:r>
      <w:r w:rsidR="003B3772" w:rsidRPr="008409CE">
        <w:rPr>
          <w:sz w:val="24"/>
        </w:rPr>
        <w:t>Bus laikoma, kad tiekėj</w:t>
      </w:r>
      <w:r w:rsidR="00583A33" w:rsidRPr="008409CE">
        <w:rPr>
          <w:sz w:val="24"/>
        </w:rPr>
        <w:t>o sistema turi</w:t>
      </w:r>
      <w:r w:rsidR="003B3772" w:rsidRPr="008409CE">
        <w:rPr>
          <w:sz w:val="24"/>
        </w:rPr>
        <w:t xml:space="preserve"> </w:t>
      </w:r>
      <w:r w:rsidR="007A1CBE" w:rsidRPr="008409CE">
        <w:rPr>
          <w:sz w:val="24"/>
        </w:rPr>
        <w:t>standartinį funkcionalumą</w:t>
      </w:r>
      <w:r w:rsidR="003B3772" w:rsidRPr="008409CE">
        <w:rPr>
          <w:sz w:val="24"/>
        </w:rPr>
        <w:t xml:space="preserve"> „S“, jeigu pademonstruos tiekėjo Sistemoje esančių funkcionalumų veikimą išvedant bendrą reikalavime esantį rezultatą be Perkančiosios organizacijos </w:t>
      </w:r>
      <w:r w:rsidR="007A1CBE" w:rsidRPr="008409CE">
        <w:rPr>
          <w:sz w:val="24"/>
        </w:rPr>
        <w:t xml:space="preserve">nurodytų </w:t>
      </w:r>
      <w:r w:rsidR="009C7A7B" w:rsidRPr="008409CE">
        <w:rPr>
          <w:sz w:val="24"/>
        </w:rPr>
        <w:t xml:space="preserve">derinimų </w:t>
      </w:r>
      <w:r w:rsidR="00442884" w:rsidRPr="008409CE">
        <w:rPr>
          <w:sz w:val="24"/>
        </w:rPr>
        <w:t>sutarties vykdymo (diegimo) metu</w:t>
      </w:r>
      <w:r w:rsidR="003B3772" w:rsidRPr="008409CE">
        <w:rPr>
          <w:sz w:val="24"/>
        </w:rPr>
        <w:t>. Jeigu tiekėjo siūloma sistema</w:t>
      </w:r>
      <w:r w:rsidR="00A17C4B" w:rsidRPr="008409CE">
        <w:rPr>
          <w:sz w:val="24"/>
        </w:rPr>
        <w:t xml:space="preserve"> pasiūlymo teikimo metu</w:t>
      </w:r>
      <w:r w:rsidR="003B3772" w:rsidRPr="008409CE">
        <w:rPr>
          <w:sz w:val="24"/>
        </w:rPr>
        <w:t xml:space="preserve"> tokio funkcionalumo neturi visai</w:t>
      </w:r>
      <w:r w:rsidR="00442884" w:rsidRPr="008409CE">
        <w:rPr>
          <w:sz w:val="24"/>
        </w:rPr>
        <w:t xml:space="preserve"> arba jam reikalingos </w:t>
      </w:r>
      <w:r w:rsidR="00AA679F" w:rsidRPr="008409CE">
        <w:rPr>
          <w:sz w:val="24"/>
        </w:rPr>
        <w:t>kitokios, nei stulpelyje „Aprašymas“ nurodytos modifikacijos</w:t>
      </w:r>
      <w:r w:rsidR="003B3772" w:rsidRPr="008409CE">
        <w:rPr>
          <w:sz w:val="24"/>
        </w:rPr>
        <w:t xml:space="preserve"> – žymima </w:t>
      </w:r>
      <w:r w:rsidR="0057530E" w:rsidRPr="008409CE">
        <w:rPr>
          <w:sz w:val="24"/>
        </w:rPr>
        <w:t>„</w:t>
      </w:r>
      <w:r w:rsidR="003B3772" w:rsidRPr="008409CE">
        <w:rPr>
          <w:sz w:val="24"/>
        </w:rPr>
        <w:t>M</w:t>
      </w:r>
      <w:r w:rsidR="0057530E" w:rsidRPr="008409CE">
        <w:rPr>
          <w:sz w:val="24"/>
        </w:rPr>
        <w:t>“</w:t>
      </w:r>
      <w:r w:rsidR="003B3772" w:rsidRPr="008409CE">
        <w:rPr>
          <w:sz w:val="24"/>
        </w:rPr>
        <w:t>.</w:t>
      </w:r>
    </w:p>
    <w:p w:rsidR="00FB36F3" w:rsidRPr="008409CE" w:rsidRDefault="00FB36F3" w:rsidP="003B7BE7">
      <w:pPr>
        <w:pStyle w:val="FMAnormaltext"/>
        <w:numPr>
          <w:ilvl w:val="1"/>
          <w:numId w:val="34"/>
        </w:numPr>
        <w:spacing w:after="0"/>
        <w:rPr>
          <w:sz w:val="24"/>
        </w:rPr>
      </w:pPr>
      <w:r w:rsidRPr="008409CE">
        <w:rPr>
          <w:sz w:val="24"/>
        </w:rPr>
        <w:t>Jeigu savybė nėra standartinė</w:t>
      </w:r>
      <w:r w:rsidR="008611CF" w:rsidRPr="008409CE">
        <w:rPr>
          <w:sz w:val="24"/>
        </w:rPr>
        <w:t xml:space="preserve"> „S“</w:t>
      </w:r>
      <w:r w:rsidRPr="008409CE">
        <w:rPr>
          <w:sz w:val="24"/>
        </w:rPr>
        <w:t>, t.</w:t>
      </w:r>
      <w:r w:rsidR="0F622EE0" w:rsidRPr="008409CE">
        <w:rPr>
          <w:sz w:val="24"/>
        </w:rPr>
        <w:t xml:space="preserve"> </w:t>
      </w:r>
      <w:r w:rsidRPr="008409CE">
        <w:rPr>
          <w:sz w:val="24"/>
        </w:rPr>
        <w:t>y. nurodoma „M“</w:t>
      </w:r>
      <w:r w:rsidR="000A27CC" w:rsidRPr="008409CE">
        <w:rPr>
          <w:sz w:val="24"/>
        </w:rPr>
        <w:t>,</w:t>
      </w:r>
      <w:r w:rsidRPr="008409CE">
        <w:rPr>
          <w:sz w:val="24"/>
        </w:rPr>
        <w:t xml:space="preserve"> tiekėjas lentelės stulpelyje „Pastaba“ privalo pateikti </w:t>
      </w:r>
      <w:r w:rsidR="00DE453D" w:rsidRPr="008409CE">
        <w:rPr>
          <w:sz w:val="24"/>
        </w:rPr>
        <w:t xml:space="preserve">trumpą </w:t>
      </w:r>
      <w:r w:rsidRPr="008409CE">
        <w:rPr>
          <w:sz w:val="24"/>
        </w:rPr>
        <w:t>reikalavimo įgyvendinimo aprašymą</w:t>
      </w:r>
      <w:r w:rsidR="0008072B" w:rsidRPr="008409CE">
        <w:rPr>
          <w:sz w:val="24"/>
        </w:rPr>
        <w:t xml:space="preserve"> kaip bus pasiektas lentelės stulpelyje „Aprašymas“ nurodytas funkcionalumas</w:t>
      </w:r>
      <w:r w:rsidR="005C0ABD" w:rsidRPr="008409CE">
        <w:rPr>
          <w:sz w:val="24"/>
        </w:rPr>
        <w:t>, pvz. nurodydamas kiek ir kokia apimtimi siūlomas funkcionalumas jau veikia, ir kokia apimtimi reikalinga modifikacija</w:t>
      </w:r>
      <w:r w:rsidR="0008072B" w:rsidRPr="008409CE">
        <w:rPr>
          <w:sz w:val="24"/>
        </w:rPr>
        <w:t xml:space="preserve">, arba nurodydamas, kad funkcionalumas bus sukurtas </w:t>
      </w:r>
      <w:r w:rsidR="009813E6" w:rsidRPr="008409CE">
        <w:rPr>
          <w:sz w:val="24"/>
        </w:rPr>
        <w:t>ir pan</w:t>
      </w:r>
      <w:r w:rsidR="005C0ABD" w:rsidRPr="008409CE">
        <w:rPr>
          <w:sz w:val="24"/>
        </w:rPr>
        <w:t>.</w:t>
      </w:r>
      <w:r w:rsidR="00FE5025" w:rsidRPr="008409CE">
        <w:rPr>
          <w:sz w:val="24"/>
        </w:rPr>
        <w:t xml:space="preserve"> Tiekėjai reikalavimus dėl išorinių sistemų palaikymo žymi </w:t>
      </w:r>
      <w:r w:rsidR="00DC3ED9" w:rsidRPr="008409CE">
        <w:rPr>
          <w:sz w:val="24"/>
        </w:rPr>
        <w:t>„</w:t>
      </w:r>
      <w:r w:rsidR="00FE5025" w:rsidRPr="008409CE">
        <w:rPr>
          <w:sz w:val="24"/>
        </w:rPr>
        <w:t>M</w:t>
      </w:r>
      <w:r w:rsidR="00DC3ED9" w:rsidRPr="008409CE">
        <w:rPr>
          <w:sz w:val="24"/>
        </w:rPr>
        <w:t>“</w:t>
      </w:r>
      <w:r w:rsidR="00FE5025" w:rsidRPr="008409CE">
        <w:rPr>
          <w:sz w:val="24"/>
        </w:rPr>
        <w:t>, atsižvelgiant į tai, kad atitinkami prisijungimai prie išorinių sistemų negalės būti pademonstruojami demonstraciniame sistemos režime.</w:t>
      </w:r>
    </w:p>
    <w:p w:rsidR="000A27CC" w:rsidRPr="008409CE" w:rsidRDefault="00B0558B" w:rsidP="007A18A8">
      <w:pPr>
        <w:pStyle w:val="FMAnormaltext"/>
        <w:numPr>
          <w:ilvl w:val="1"/>
          <w:numId w:val="34"/>
        </w:numPr>
        <w:spacing w:after="0"/>
        <w:rPr>
          <w:sz w:val="24"/>
        </w:rPr>
      </w:pPr>
      <w:bookmarkStart w:id="5" w:name="_Hlk28337719"/>
      <w:r w:rsidRPr="008409CE">
        <w:rPr>
          <w:sz w:val="24"/>
        </w:rPr>
        <w:t xml:space="preserve">Už kiekvieną atsakymą, pažymėtą „S“ yra skiriami </w:t>
      </w:r>
      <w:r w:rsidR="003A4059" w:rsidRPr="008409CE">
        <w:rPr>
          <w:sz w:val="24"/>
        </w:rPr>
        <w:t>4</w:t>
      </w:r>
      <w:r w:rsidRPr="008409CE">
        <w:rPr>
          <w:sz w:val="24"/>
        </w:rPr>
        <w:t xml:space="preserve"> balai. Už kiekvieną atsakymą, pažymėtą „M“ yra skiriama </w:t>
      </w:r>
      <w:r w:rsidR="00423F30" w:rsidRPr="008409CE">
        <w:rPr>
          <w:sz w:val="24"/>
        </w:rPr>
        <w:t>1</w:t>
      </w:r>
      <w:r w:rsidRPr="008409CE">
        <w:rPr>
          <w:sz w:val="24"/>
        </w:rPr>
        <w:t xml:space="preserve"> bala</w:t>
      </w:r>
      <w:r w:rsidR="00423F30" w:rsidRPr="008409CE">
        <w:rPr>
          <w:sz w:val="24"/>
        </w:rPr>
        <w:t>s</w:t>
      </w:r>
      <w:r w:rsidRPr="008409CE">
        <w:rPr>
          <w:sz w:val="24"/>
        </w:rPr>
        <w:t>.</w:t>
      </w:r>
      <w:r w:rsidR="0062671E" w:rsidRPr="008409CE">
        <w:rPr>
          <w:sz w:val="24"/>
        </w:rPr>
        <w:t xml:space="preserve"> </w:t>
      </w:r>
      <w:bookmarkEnd w:id="5"/>
      <w:r w:rsidR="0012216B" w:rsidRPr="008409CE">
        <w:rPr>
          <w:sz w:val="24"/>
        </w:rPr>
        <w:t>Išsamus tiekėjų pasiūlymų vertinimas pagal kainos ir kokybės santykį pateiktas Ekonominio naudingumo vertinimo metodikoje.</w:t>
      </w:r>
    </w:p>
    <w:p w:rsidR="009E3F2C" w:rsidRPr="008409CE" w:rsidRDefault="00FB1067" w:rsidP="0005063E">
      <w:pPr>
        <w:pStyle w:val="ListParagraph"/>
        <w:numPr>
          <w:ilvl w:val="1"/>
          <w:numId w:val="34"/>
        </w:numPr>
        <w:jc w:val="both"/>
      </w:pPr>
      <w:r w:rsidRPr="008409CE">
        <w:t xml:space="preserve">Tiekėjas siekdamas atitikti Techninės specifikacijos reikalavimams </w:t>
      </w:r>
      <w:r w:rsidR="005E1F47" w:rsidRPr="008409CE">
        <w:t xml:space="preserve">turi pažymėti ne mažiau kaip </w:t>
      </w:r>
      <w:r w:rsidR="00277FA4" w:rsidRPr="008409CE">
        <w:t>6</w:t>
      </w:r>
      <w:r w:rsidR="005E1F47" w:rsidRPr="008409CE">
        <w:t>0% reikalavimų „S“, atsižvelgiant į tai, kad siekiama įsigyti jau veikiantį</w:t>
      </w:r>
      <w:r w:rsidR="0008072B" w:rsidRPr="008409CE">
        <w:t xml:space="preserve"> produktą, kurį reikia pritaikyti prie Perkančiosios organizacijos poreikių</w:t>
      </w:r>
      <w:r w:rsidR="005E1F47" w:rsidRPr="008409CE">
        <w:t>, o ne dar kuriam</w:t>
      </w:r>
      <w:r w:rsidR="78960E25" w:rsidRPr="008409CE">
        <w:t>ą</w:t>
      </w:r>
      <w:r w:rsidR="005E1F47" w:rsidRPr="008409CE">
        <w:t xml:space="preserve"> </w:t>
      </w:r>
      <w:r w:rsidR="0008072B" w:rsidRPr="008409CE">
        <w:t xml:space="preserve">ar nesukurtą </w:t>
      </w:r>
      <w:r w:rsidR="005E1F47" w:rsidRPr="008409CE">
        <w:t>produktą</w:t>
      </w:r>
      <w:r w:rsidR="0008072B" w:rsidRPr="008409CE">
        <w:t>.</w:t>
      </w:r>
      <w:r w:rsidR="0005063E" w:rsidRPr="008409CE">
        <w:t xml:space="preserve"> </w:t>
      </w:r>
    </w:p>
    <w:p w:rsidR="00DA002D" w:rsidRPr="008409CE" w:rsidRDefault="00DA002D" w:rsidP="00B0558B">
      <w:pPr>
        <w:ind w:firstLine="709"/>
        <w:jc w:val="both"/>
      </w:pPr>
    </w:p>
    <w:p w:rsidR="006B73C3" w:rsidRPr="008409CE" w:rsidRDefault="006B73C3" w:rsidP="00EB0FB6">
      <w:pPr>
        <w:pStyle w:val="Heading1"/>
        <w:numPr>
          <w:ilvl w:val="1"/>
          <w:numId w:val="34"/>
        </w:numPr>
        <w:spacing w:before="0" w:after="0"/>
        <w:jc w:val="left"/>
        <w:rPr>
          <w:b/>
          <w:i/>
          <w:sz w:val="24"/>
          <w:szCs w:val="24"/>
        </w:rPr>
      </w:pPr>
      <w:r w:rsidRPr="008409CE">
        <w:rPr>
          <w:b/>
          <w:i/>
          <w:sz w:val="24"/>
          <w:szCs w:val="24"/>
        </w:rPr>
        <w:t xml:space="preserve">Bendri reikalavimai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247"/>
        <w:gridCol w:w="891"/>
        <w:gridCol w:w="2793"/>
      </w:tblGrid>
      <w:tr w:rsidR="0043469C" w:rsidRPr="008409CE" w:rsidTr="00AA3DED">
        <w:trPr>
          <w:tblHeader/>
        </w:trPr>
        <w:tc>
          <w:tcPr>
            <w:tcW w:w="817" w:type="dxa"/>
            <w:vAlign w:val="center"/>
          </w:tcPr>
          <w:p w:rsidR="00FB36F3" w:rsidRPr="008409CE" w:rsidRDefault="00E6142C" w:rsidP="00285384">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 xml:space="preserve">Eil. </w:t>
            </w:r>
            <w:r w:rsidR="00B4679D" w:rsidRPr="008409CE">
              <w:rPr>
                <w:rFonts w:ascii="Times New Roman" w:hAnsi="Times New Roman"/>
                <w:color w:val="auto"/>
                <w:sz w:val="24"/>
              </w:rPr>
              <w:t>Nr.</w:t>
            </w:r>
          </w:p>
        </w:tc>
        <w:tc>
          <w:tcPr>
            <w:tcW w:w="5246" w:type="dxa"/>
            <w:vAlign w:val="center"/>
          </w:tcPr>
          <w:p w:rsidR="00FB36F3" w:rsidRPr="008409CE" w:rsidRDefault="00FB36F3" w:rsidP="00285384">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Aprašymas</w:t>
            </w:r>
          </w:p>
        </w:tc>
        <w:tc>
          <w:tcPr>
            <w:tcW w:w="891" w:type="dxa"/>
            <w:vAlign w:val="center"/>
          </w:tcPr>
          <w:p w:rsidR="00FB36F3" w:rsidRPr="008409CE" w:rsidRDefault="00FB36F3" w:rsidP="00285384">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S/M</w:t>
            </w:r>
          </w:p>
        </w:tc>
        <w:tc>
          <w:tcPr>
            <w:tcW w:w="2793" w:type="dxa"/>
            <w:vAlign w:val="center"/>
          </w:tcPr>
          <w:p w:rsidR="00FB36F3" w:rsidRPr="008409CE" w:rsidRDefault="00E6624A" w:rsidP="009C4D1D">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Pastaba</w:t>
            </w:r>
          </w:p>
        </w:tc>
      </w:tr>
      <w:tr w:rsidR="0043469C" w:rsidRPr="008409CE" w:rsidTr="00AA3DED">
        <w:tc>
          <w:tcPr>
            <w:tcW w:w="817" w:type="dxa"/>
            <w:vAlign w:val="center"/>
          </w:tcPr>
          <w:p w:rsidR="00924F49" w:rsidRPr="008409CE" w:rsidRDefault="00924F49"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924F49" w:rsidRPr="008409CE" w:rsidRDefault="00924F49" w:rsidP="00CD55F3">
            <w:pPr>
              <w:pStyle w:val="BodyText"/>
              <w:jc w:val="left"/>
            </w:pPr>
            <w:r w:rsidRPr="008409CE">
              <w:rPr>
                <w:bCs/>
                <w:iCs/>
                <w:szCs w:val="24"/>
              </w:rPr>
              <w:t xml:space="preserve">Sistemoje turi būti galimybė naudotojams nustatyti skirtingas teises ir skirtingą priėjimą prie modulių </w:t>
            </w:r>
            <w:r w:rsidRPr="008409CE">
              <w:rPr>
                <w:bCs/>
                <w:iCs/>
                <w:szCs w:val="24"/>
              </w:rPr>
              <w:lastRenderedPageBreak/>
              <w:t>(prie vieno, tam tikrų ar visų modulių). Sistemos naudotojai turi galėti naudotis tik tokiu Sistemos funkcionalumu, kuris jam numatytas pagal suteiktas prieigos teises.</w:t>
            </w:r>
          </w:p>
        </w:tc>
        <w:tc>
          <w:tcPr>
            <w:tcW w:w="891" w:type="dxa"/>
            <w:vAlign w:val="center"/>
          </w:tcPr>
          <w:p w:rsidR="00924F49" w:rsidRPr="008409CE" w:rsidRDefault="00A84680"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lastRenderedPageBreak/>
              <w:t>S</w:t>
            </w:r>
          </w:p>
        </w:tc>
        <w:tc>
          <w:tcPr>
            <w:tcW w:w="2793" w:type="dxa"/>
            <w:vAlign w:val="center"/>
          </w:tcPr>
          <w:p w:rsidR="00924F49" w:rsidRPr="008409CE" w:rsidRDefault="00A84680"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 xml:space="preserve">Sistemoje pilnai realizuota vartotojų teisių ir rolių </w:t>
            </w:r>
            <w:r w:rsidRPr="009E409E">
              <w:rPr>
                <w:rFonts w:ascii="Times New Roman" w:hAnsi="Times New Roman"/>
                <w:sz w:val="24"/>
              </w:rPr>
              <w:lastRenderedPageBreak/>
              <w:t>sistema</w:t>
            </w:r>
          </w:p>
        </w:tc>
      </w:tr>
      <w:tr w:rsidR="0043469C" w:rsidRPr="008409CE" w:rsidTr="00AA3DED">
        <w:tc>
          <w:tcPr>
            <w:tcW w:w="817" w:type="dxa"/>
            <w:vAlign w:val="center"/>
          </w:tcPr>
          <w:p w:rsidR="00EF09F3" w:rsidRPr="008409CE" w:rsidRDefault="00EF09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EF09F3" w:rsidRPr="008409CE" w:rsidRDefault="00EF09F3" w:rsidP="00CD55F3">
            <w:pPr>
              <w:pStyle w:val="BodyText"/>
              <w:jc w:val="left"/>
              <w:rPr>
                <w:bCs/>
                <w:iCs/>
                <w:szCs w:val="24"/>
              </w:rPr>
            </w:pPr>
            <w:r w:rsidRPr="008409CE">
              <w:rPr>
                <w:szCs w:val="24"/>
              </w:rPr>
              <w:t>Sistema turi turėti galimybę formuoti / sukurti dokument</w:t>
            </w:r>
            <w:r w:rsidR="00F40686" w:rsidRPr="008409CE">
              <w:rPr>
                <w:szCs w:val="24"/>
              </w:rPr>
              <w:t>u</w:t>
            </w:r>
            <w:r w:rsidR="00822438" w:rsidRPr="008409CE">
              <w:rPr>
                <w:szCs w:val="24"/>
              </w:rPr>
              <w:t>s pagal</w:t>
            </w:r>
            <w:r w:rsidR="000834F5" w:rsidRPr="008409CE">
              <w:rPr>
                <w:szCs w:val="24"/>
              </w:rPr>
              <w:t xml:space="preserve"> </w:t>
            </w:r>
            <w:r w:rsidRPr="008409CE">
              <w:rPr>
                <w:szCs w:val="24"/>
              </w:rPr>
              <w:t>šablonus (pvz. darbo sutart</w:t>
            </w:r>
            <w:r w:rsidR="003038F6" w:rsidRPr="008409CE">
              <w:rPr>
                <w:szCs w:val="24"/>
              </w:rPr>
              <w:t>ys</w:t>
            </w:r>
            <w:r w:rsidR="00C02023" w:rsidRPr="008409CE">
              <w:t>, jų pakeitimai, pažymos</w:t>
            </w:r>
            <w:r w:rsidRPr="008409CE">
              <w:rPr>
                <w:szCs w:val="24"/>
              </w:rPr>
              <w:t>)</w:t>
            </w:r>
            <w:r w:rsidR="00044C4C" w:rsidRPr="008409CE">
              <w:rPr>
                <w:szCs w:val="24"/>
              </w:rPr>
              <w:t xml:space="preserve"> bei </w:t>
            </w:r>
            <w:r w:rsidR="001D44D9" w:rsidRPr="008409CE">
              <w:rPr>
                <w:szCs w:val="24"/>
              </w:rPr>
              <w:t>duomenų ataskait</w:t>
            </w:r>
            <w:r w:rsidR="008E5325" w:rsidRPr="008409CE">
              <w:rPr>
                <w:szCs w:val="24"/>
              </w:rPr>
              <w:t>as pagal</w:t>
            </w:r>
            <w:r w:rsidR="001D44D9" w:rsidRPr="008409CE">
              <w:rPr>
                <w:szCs w:val="24"/>
              </w:rPr>
              <w:t xml:space="preserve"> šablonus</w:t>
            </w:r>
            <w:r w:rsidRPr="008409CE">
              <w:rPr>
                <w:szCs w:val="24"/>
              </w:rPr>
              <w:t xml:space="preserve">. Turi būti galimybė parengtus dokumentus išsaugoti </w:t>
            </w:r>
            <w:proofErr w:type="spellStart"/>
            <w:r w:rsidRPr="008409CE">
              <w:rPr>
                <w:szCs w:val="24"/>
              </w:rPr>
              <w:t>docx</w:t>
            </w:r>
            <w:proofErr w:type="spellEnd"/>
            <w:r w:rsidR="666188EE" w:rsidRPr="008409CE">
              <w:rPr>
                <w:szCs w:val="24"/>
              </w:rPr>
              <w:t>,</w:t>
            </w:r>
            <w:r w:rsidRPr="008409CE">
              <w:rPr>
                <w:szCs w:val="24"/>
              </w:rPr>
              <w:t xml:space="preserve"> </w:t>
            </w:r>
            <w:proofErr w:type="spellStart"/>
            <w:r w:rsidRPr="008409CE">
              <w:rPr>
                <w:szCs w:val="24"/>
              </w:rPr>
              <w:t>pdf</w:t>
            </w:r>
            <w:proofErr w:type="spellEnd"/>
            <w:r w:rsidR="666188EE" w:rsidRPr="008409CE">
              <w:rPr>
                <w:szCs w:val="24"/>
              </w:rPr>
              <w:t xml:space="preserve"> </w:t>
            </w:r>
            <w:r w:rsidR="002C7E3C" w:rsidRPr="008409CE">
              <w:rPr>
                <w:szCs w:val="24"/>
              </w:rPr>
              <w:t>, o</w:t>
            </w:r>
            <w:r w:rsidR="00E06EDA" w:rsidRPr="008409CE">
              <w:rPr>
                <w:szCs w:val="24"/>
              </w:rPr>
              <w:t xml:space="preserve"> duomenų ataskaitas</w:t>
            </w:r>
            <w:r w:rsidR="00E32465" w:rsidRPr="008409CE">
              <w:rPr>
                <w:szCs w:val="24"/>
              </w:rPr>
              <w:t xml:space="preserve"> ir </w:t>
            </w:r>
            <w:proofErr w:type="spellStart"/>
            <w:r w:rsidR="00E32465" w:rsidRPr="008409CE">
              <w:rPr>
                <w:szCs w:val="24"/>
              </w:rPr>
              <w:t>xlsx</w:t>
            </w:r>
            <w:proofErr w:type="spellEnd"/>
            <w:r w:rsidR="00E32465" w:rsidRPr="008409CE">
              <w:rPr>
                <w:szCs w:val="24"/>
              </w:rPr>
              <w:t xml:space="preserve">, </w:t>
            </w:r>
            <w:proofErr w:type="spellStart"/>
            <w:r w:rsidR="00E32465" w:rsidRPr="008409CE">
              <w:rPr>
                <w:szCs w:val="24"/>
              </w:rPr>
              <w:t>csv</w:t>
            </w:r>
            <w:proofErr w:type="spellEnd"/>
            <w:r w:rsidR="00E32465" w:rsidRPr="008409CE">
              <w:rPr>
                <w:szCs w:val="24"/>
              </w:rPr>
              <w:t xml:space="preserve"> </w:t>
            </w:r>
            <w:r w:rsidR="666188EE" w:rsidRPr="008409CE">
              <w:rPr>
                <w:szCs w:val="24"/>
              </w:rPr>
              <w:t>formatu.</w:t>
            </w:r>
          </w:p>
        </w:tc>
        <w:tc>
          <w:tcPr>
            <w:tcW w:w="891" w:type="dxa"/>
            <w:vAlign w:val="center"/>
          </w:tcPr>
          <w:p w:rsidR="00EF09F3" w:rsidRPr="008409CE" w:rsidRDefault="00A84680"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EF09F3" w:rsidRPr="008409CE" w:rsidRDefault="009C4D1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 xml:space="preserve">Sistemoje pilnai realizuota galimybė koreguoti esamus arba kurti naujus dokumentų šablonus su galimybe eksportuoti juos </w:t>
            </w:r>
            <w:proofErr w:type="spellStart"/>
            <w:r w:rsidRPr="009E409E">
              <w:rPr>
                <w:rFonts w:ascii="Times New Roman" w:hAnsi="Times New Roman"/>
                <w:sz w:val="24"/>
              </w:rPr>
              <w:t>docx</w:t>
            </w:r>
            <w:proofErr w:type="spellEnd"/>
            <w:r w:rsidRPr="009E409E">
              <w:rPr>
                <w:rFonts w:ascii="Times New Roman" w:hAnsi="Times New Roman"/>
                <w:sz w:val="24"/>
              </w:rPr>
              <w:t xml:space="preserve">, </w:t>
            </w:r>
            <w:proofErr w:type="spellStart"/>
            <w:r w:rsidRPr="009E409E">
              <w:rPr>
                <w:rFonts w:ascii="Times New Roman" w:hAnsi="Times New Roman"/>
                <w:sz w:val="24"/>
              </w:rPr>
              <w:t>xlsx</w:t>
            </w:r>
            <w:proofErr w:type="spellEnd"/>
            <w:r w:rsidRPr="009E409E">
              <w:rPr>
                <w:rFonts w:ascii="Times New Roman" w:hAnsi="Times New Roman"/>
                <w:sz w:val="24"/>
              </w:rPr>
              <w:t xml:space="preserve">, </w:t>
            </w:r>
            <w:proofErr w:type="spellStart"/>
            <w:r w:rsidRPr="009E409E">
              <w:rPr>
                <w:rFonts w:ascii="Times New Roman" w:hAnsi="Times New Roman"/>
                <w:sz w:val="24"/>
              </w:rPr>
              <w:t>csv</w:t>
            </w:r>
            <w:proofErr w:type="spellEnd"/>
            <w:r w:rsidRPr="009E409E">
              <w:rPr>
                <w:rFonts w:ascii="Times New Roman" w:hAnsi="Times New Roman"/>
                <w:sz w:val="24"/>
              </w:rPr>
              <w:t xml:space="preserve">, </w:t>
            </w:r>
            <w:proofErr w:type="spellStart"/>
            <w:r w:rsidRPr="009E409E">
              <w:rPr>
                <w:rFonts w:ascii="Times New Roman" w:hAnsi="Times New Roman"/>
                <w:sz w:val="24"/>
              </w:rPr>
              <w:t>pdf</w:t>
            </w:r>
            <w:proofErr w:type="spellEnd"/>
            <w:r w:rsidRPr="009E409E">
              <w:rPr>
                <w:rFonts w:ascii="Times New Roman" w:hAnsi="Times New Roman"/>
                <w:sz w:val="24"/>
              </w:rPr>
              <w:t xml:space="preserve"> formatu</w:t>
            </w:r>
          </w:p>
        </w:tc>
      </w:tr>
      <w:tr w:rsidR="0043469C" w:rsidRPr="008409CE" w:rsidTr="00AA3DED">
        <w:tc>
          <w:tcPr>
            <w:tcW w:w="817" w:type="dxa"/>
            <w:vAlign w:val="center"/>
          </w:tcPr>
          <w:p w:rsidR="002F6E73" w:rsidRPr="008409CE" w:rsidRDefault="002F6E7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2F6E73" w:rsidRPr="008409CE" w:rsidRDefault="002F6E73" w:rsidP="00CD55F3">
            <w:pPr>
              <w:pStyle w:val="BodyText"/>
              <w:jc w:val="left"/>
              <w:rPr>
                <w:bCs/>
                <w:iCs/>
                <w:szCs w:val="24"/>
              </w:rPr>
            </w:pPr>
            <w:r w:rsidRPr="008409CE">
              <w:rPr>
                <w:bCs/>
                <w:iCs/>
                <w:szCs w:val="24"/>
              </w:rPr>
              <w:t>Sistemoje turi būti galima įvesti ir importuoti neribotą duomenų eilučių skaičių.</w:t>
            </w:r>
          </w:p>
        </w:tc>
        <w:tc>
          <w:tcPr>
            <w:tcW w:w="891" w:type="dxa"/>
            <w:vAlign w:val="center"/>
          </w:tcPr>
          <w:p w:rsidR="002F6E7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2F6E73"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Sistema importo metu neriboja importuojamų eilučių skaičiaus</w:t>
            </w:r>
          </w:p>
        </w:tc>
      </w:tr>
      <w:tr w:rsidR="0043469C" w:rsidRPr="008409CE" w:rsidTr="00AA3DED">
        <w:tc>
          <w:tcPr>
            <w:tcW w:w="817" w:type="dxa"/>
            <w:vAlign w:val="center"/>
          </w:tcPr>
          <w:p w:rsidR="00DE35F6" w:rsidRPr="008409CE" w:rsidRDefault="00DE35F6"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DE35F6" w:rsidRPr="008409CE" w:rsidRDefault="00DE35F6" w:rsidP="00CD55F3">
            <w:pPr>
              <w:pStyle w:val="BodyText"/>
              <w:tabs>
                <w:tab w:val="left" w:pos="851"/>
              </w:tabs>
              <w:jc w:val="left"/>
            </w:pPr>
            <w:r w:rsidRPr="008409CE">
              <w:t>Sistemoje turi būti galimybė spausdinti ir eksportuoti duomenis</w:t>
            </w:r>
            <w:r w:rsidR="3A3E2367" w:rsidRPr="008409CE">
              <w:t xml:space="preserve"> (</w:t>
            </w:r>
            <w:proofErr w:type="spellStart"/>
            <w:r w:rsidR="3A3E2367" w:rsidRPr="008409CE">
              <w:t>csv</w:t>
            </w:r>
            <w:proofErr w:type="spellEnd"/>
            <w:r w:rsidR="3A3E2367" w:rsidRPr="008409CE">
              <w:t xml:space="preserve">, </w:t>
            </w:r>
            <w:proofErr w:type="spellStart"/>
            <w:r w:rsidR="3A3E2367" w:rsidRPr="008409CE">
              <w:t>xlsx</w:t>
            </w:r>
            <w:proofErr w:type="spellEnd"/>
            <w:r w:rsidR="3A3E2367" w:rsidRPr="008409CE">
              <w:t xml:space="preserve">, </w:t>
            </w:r>
            <w:proofErr w:type="spellStart"/>
            <w:r w:rsidR="3A3E2367" w:rsidRPr="008409CE">
              <w:t>pdf</w:t>
            </w:r>
            <w:proofErr w:type="spellEnd"/>
            <w:r w:rsidR="027BACF6" w:rsidRPr="008409CE">
              <w:t xml:space="preserve">, </w:t>
            </w:r>
            <w:proofErr w:type="spellStart"/>
            <w:r w:rsidR="027BACF6" w:rsidRPr="008409CE">
              <w:t>docx</w:t>
            </w:r>
            <w:proofErr w:type="spellEnd"/>
            <w:r w:rsidR="3A3E2367" w:rsidRPr="008409CE">
              <w:t xml:space="preserve"> format</w:t>
            </w:r>
            <w:r w:rsidR="46F1C617" w:rsidRPr="008409CE">
              <w:t>ais</w:t>
            </w:r>
            <w:r w:rsidR="3A3E2367" w:rsidRPr="008409CE">
              <w:t>)</w:t>
            </w:r>
            <w:r w:rsidRPr="008409CE">
              <w:t xml:space="preserve"> </w:t>
            </w:r>
            <w:r w:rsidR="6C62CB6F" w:rsidRPr="008409CE">
              <w:t xml:space="preserve">pagal </w:t>
            </w:r>
            <w:r w:rsidRPr="008409CE">
              <w:t>nurod</w:t>
            </w:r>
            <w:r w:rsidR="6C62CB6F" w:rsidRPr="008409CE">
              <w:t>ytus</w:t>
            </w:r>
            <w:r w:rsidRPr="008409CE">
              <w:t xml:space="preserve"> rekvizitus, apjungiant kelias lenteles ir naudojant duomenų išrinkimo filtrus</w:t>
            </w:r>
            <w:r w:rsidR="3A3E2367" w:rsidRPr="008409CE">
              <w:t>.</w:t>
            </w:r>
          </w:p>
        </w:tc>
        <w:tc>
          <w:tcPr>
            <w:tcW w:w="891" w:type="dxa"/>
            <w:vAlign w:val="center"/>
          </w:tcPr>
          <w:p w:rsidR="00DE35F6"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DE35F6"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realizuotas įrankis, kurio pagalba tokia funkcija yra pilnai realizuota</w:t>
            </w:r>
          </w:p>
        </w:tc>
      </w:tr>
      <w:tr w:rsidR="0043469C" w:rsidRPr="008409CE" w:rsidTr="00AA3DED">
        <w:tc>
          <w:tcPr>
            <w:tcW w:w="817" w:type="dxa"/>
            <w:vAlign w:val="center"/>
          </w:tcPr>
          <w:p w:rsidR="00DE35F6" w:rsidRPr="008409CE" w:rsidRDefault="00DE35F6"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DE35F6" w:rsidRPr="008409CE" w:rsidRDefault="00DE35F6" w:rsidP="00CD55F3">
            <w:pPr>
              <w:pStyle w:val="BodyText"/>
              <w:jc w:val="left"/>
              <w:rPr>
                <w:szCs w:val="24"/>
              </w:rPr>
            </w:pPr>
            <w:r w:rsidRPr="008409CE">
              <w:rPr>
                <w:szCs w:val="24"/>
              </w:rPr>
              <w:t>Sistemoje turi būti galimybė vykdyti duomenų importą ir eksportą, naudojant duomenų apsikeitimo formatus</w:t>
            </w:r>
            <w:r w:rsidR="004B66CD" w:rsidRPr="008409CE">
              <w:rPr>
                <w:szCs w:val="24"/>
              </w:rPr>
              <w:t>:</w:t>
            </w:r>
            <w:r w:rsidRPr="008409CE">
              <w:rPr>
                <w:szCs w:val="24"/>
              </w:rPr>
              <w:t xml:space="preserve"> </w:t>
            </w:r>
            <w:proofErr w:type="spellStart"/>
            <w:r w:rsidR="327C285D" w:rsidRPr="008409CE">
              <w:rPr>
                <w:szCs w:val="24"/>
              </w:rPr>
              <w:t>csv</w:t>
            </w:r>
            <w:proofErr w:type="spellEnd"/>
            <w:r w:rsidR="327C285D" w:rsidRPr="008409CE">
              <w:rPr>
                <w:szCs w:val="24"/>
              </w:rPr>
              <w:t xml:space="preserve">, </w:t>
            </w:r>
            <w:proofErr w:type="spellStart"/>
            <w:r w:rsidRPr="008409CE">
              <w:rPr>
                <w:szCs w:val="24"/>
              </w:rPr>
              <w:t>xlsx</w:t>
            </w:r>
            <w:proofErr w:type="spellEnd"/>
            <w:r w:rsidR="327C285D" w:rsidRPr="008409CE">
              <w:rPr>
                <w:szCs w:val="24"/>
              </w:rPr>
              <w:t>,</w:t>
            </w:r>
            <w:r w:rsidRPr="008409CE">
              <w:rPr>
                <w:szCs w:val="24"/>
              </w:rPr>
              <w:t xml:space="preserve"> </w:t>
            </w:r>
            <w:proofErr w:type="spellStart"/>
            <w:r w:rsidRPr="008409CE">
              <w:rPr>
                <w:szCs w:val="24"/>
              </w:rPr>
              <w:t>xml</w:t>
            </w:r>
            <w:proofErr w:type="spellEnd"/>
            <w:r w:rsidRPr="008409CE">
              <w:rPr>
                <w:szCs w:val="24"/>
              </w:rPr>
              <w:t xml:space="preserve">, </w:t>
            </w:r>
            <w:proofErr w:type="spellStart"/>
            <w:r w:rsidRPr="008409CE">
              <w:rPr>
                <w:szCs w:val="24"/>
              </w:rPr>
              <w:t>ffdata</w:t>
            </w:r>
            <w:proofErr w:type="spellEnd"/>
            <w:r w:rsidR="0E090A09" w:rsidRPr="008409CE">
              <w:rPr>
                <w:szCs w:val="24"/>
              </w:rPr>
              <w:t xml:space="preserve">. </w:t>
            </w:r>
            <w:r w:rsidR="2EF99992" w:rsidRPr="008409CE">
              <w:rPr>
                <w:szCs w:val="24"/>
              </w:rPr>
              <w:t xml:space="preserve">Kokie formatai naudojami konkrečių duomenų eksportui ir importui detalizuojami kituose Techninės specifikacijos klausimų srityse, pavyzdžiui, </w:t>
            </w:r>
            <w:proofErr w:type="spellStart"/>
            <w:r w:rsidR="2EF99992" w:rsidRPr="008409CE">
              <w:rPr>
                <w:szCs w:val="24"/>
              </w:rPr>
              <w:t>ffdata</w:t>
            </w:r>
            <w:proofErr w:type="spellEnd"/>
            <w:r w:rsidR="2EF99992" w:rsidRPr="008409CE">
              <w:rPr>
                <w:szCs w:val="24"/>
              </w:rPr>
              <w:t xml:space="preserve"> eksportuojami duomenys nurodyti Techninės specifikacijos 4.11 punkte „Ataskaitos“.</w:t>
            </w:r>
          </w:p>
        </w:tc>
        <w:tc>
          <w:tcPr>
            <w:tcW w:w="891" w:type="dxa"/>
            <w:vAlign w:val="center"/>
          </w:tcPr>
          <w:p w:rsidR="00DE35F6"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DE35F6"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Atskirose sistemos dalyse pilnai realizuota tokia importo arba eksporto galimybė, priklausomai nuo sistemos dalies</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4B66CD" w:rsidP="004258B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Vykstant str</w:t>
            </w:r>
            <w:r w:rsidR="7D7313D6" w:rsidRPr="008409CE">
              <w:rPr>
                <w:rFonts w:ascii="Times New Roman" w:hAnsi="Times New Roman"/>
                <w:sz w:val="24"/>
              </w:rPr>
              <w:t>u</w:t>
            </w:r>
            <w:r w:rsidRPr="008409CE">
              <w:rPr>
                <w:rFonts w:ascii="Times New Roman" w:hAnsi="Times New Roman"/>
                <w:sz w:val="24"/>
              </w:rPr>
              <w:t>ktūriniams pokyčiams Užsakovo administratorius turi galėti pertvarkyti įmonės struktūrą be papildomų programavimo darbų</w:t>
            </w:r>
            <w:r w:rsidR="00D17BCD" w:rsidRPr="008409CE">
              <w:rPr>
                <w:rFonts w:ascii="Times New Roman" w:hAnsi="Times New Roman"/>
                <w:sz w:val="24"/>
              </w:rPr>
              <w:t>.</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FB36F3"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Struktūros administravimo galimybė pilnai realizuota sistemos vartotojų lygyje</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CD55F3" w:rsidP="00CD55F3">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w:t>
            </w:r>
            <w:r w:rsidR="00FB36F3" w:rsidRPr="008409CE">
              <w:rPr>
                <w:rFonts w:ascii="Times New Roman" w:hAnsi="Times New Roman"/>
                <w:sz w:val="24"/>
              </w:rPr>
              <w:t xml:space="preserve">eriodų uždarymo/atidarymo funkciją </w:t>
            </w:r>
            <w:r w:rsidR="00EA5294" w:rsidRPr="008409CE">
              <w:rPr>
                <w:rFonts w:ascii="Times New Roman" w:hAnsi="Times New Roman"/>
                <w:sz w:val="24"/>
              </w:rPr>
              <w:t xml:space="preserve">turi galėti </w:t>
            </w:r>
            <w:r w:rsidR="00FB36F3" w:rsidRPr="008409CE">
              <w:rPr>
                <w:rFonts w:ascii="Times New Roman" w:hAnsi="Times New Roman"/>
                <w:sz w:val="24"/>
              </w:rPr>
              <w:t>vykdyti darbuotojas, kuriam yra suteiktos atitinkamos teisės</w:t>
            </w:r>
            <w:r w:rsidR="00D17BCD" w:rsidRPr="008409CE">
              <w:rPr>
                <w:rFonts w:ascii="Times New Roman" w:hAnsi="Times New Roman"/>
                <w:sz w:val="24"/>
              </w:rPr>
              <w:t>.</w:t>
            </w:r>
          </w:p>
        </w:tc>
        <w:tc>
          <w:tcPr>
            <w:tcW w:w="891" w:type="dxa"/>
            <w:vAlign w:val="center"/>
          </w:tcPr>
          <w:p w:rsidR="00523E9F"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FB36F3"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pilnai realizuota vartotojų teisių ir rolių sistema</w:t>
            </w:r>
          </w:p>
        </w:tc>
      </w:tr>
      <w:tr w:rsidR="0043469C" w:rsidRPr="008409CE" w:rsidTr="00AA3DED">
        <w:tc>
          <w:tcPr>
            <w:tcW w:w="817" w:type="dxa"/>
            <w:vAlign w:val="center"/>
          </w:tcPr>
          <w:p w:rsidR="00CD55F3" w:rsidRPr="008409CE" w:rsidRDefault="00CD55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CD55F3" w:rsidRPr="008409CE" w:rsidRDefault="00CD55F3" w:rsidP="00CD55F3">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Išvesti informacinį pranešimą vartotojui bandant užregistruoti įrašą uždarytame periode.</w:t>
            </w:r>
          </w:p>
        </w:tc>
        <w:tc>
          <w:tcPr>
            <w:tcW w:w="891" w:type="dxa"/>
            <w:vAlign w:val="center"/>
          </w:tcPr>
          <w:p w:rsidR="00CD55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CD55F3"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Toks pranešimas sistemoje realizuotas</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shd w:val="clear" w:color="auto" w:fill="auto"/>
            <w:vAlign w:val="center"/>
          </w:tcPr>
          <w:p w:rsidR="00FB36F3" w:rsidRPr="008409CE" w:rsidRDefault="00FB36F3" w:rsidP="4DDB87F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sąsajos su </w:t>
            </w:r>
            <w:r w:rsidR="663FDB9A" w:rsidRPr="008409CE">
              <w:rPr>
                <w:rFonts w:ascii="Times New Roman" w:hAnsi="Times New Roman"/>
                <w:sz w:val="24"/>
              </w:rPr>
              <w:t>Užsakovo naudojam</w:t>
            </w:r>
            <w:r w:rsidRPr="008409CE">
              <w:rPr>
                <w:rFonts w:ascii="Times New Roman" w:hAnsi="Times New Roman"/>
                <w:sz w:val="24"/>
              </w:rPr>
              <w:t>a</w:t>
            </w:r>
            <w:r w:rsidR="663FDB9A" w:rsidRPr="008409CE">
              <w:rPr>
                <w:rFonts w:ascii="Times New Roman" w:hAnsi="Times New Roman"/>
                <w:sz w:val="24"/>
              </w:rPr>
              <w:t xml:space="preserve"> </w:t>
            </w:r>
            <w:r w:rsidR="5E6A08B7" w:rsidRPr="008409CE">
              <w:rPr>
                <w:rFonts w:ascii="Times New Roman" w:hAnsi="Times New Roman"/>
                <w:sz w:val="24"/>
              </w:rPr>
              <w:t>Finansų ministerijos sukurta</w:t>
            </w:r>
            <w:r w:rsidR="386815F3" w:rsidRPr="008409CE">
              <w:rPr>
                <w:rFonts w:ascii="Times New Roman" w:hAnsi="Times New Roman"/>
                <w:sz w:val="24"/>
              </w:rPr>
              <w:t xml:space="preserve"> </w:t>
            </w:r>
            <w:r w:rsidRPr="008409CE">
              <w:rPr>
                <w:rFonts w:ascii="Times New Roman" w:hAnsi="Times New Roman"/>
                <w:sz w:val="24"/>
              </w:rPr>
              <w:t xml:space="preserve">finansų ir buhalterinės apskaitos </w:t>
            </w:r>
            <w:r w:rsidR="2433B6D7" w:rsidRPr="008409CE">
              <w:rPr>
                <w:rFonts w:ascii="Times New Roman" w:hAnsi="Times New Roman"/>
                <w:sz w:val="24"/>
              </w:rPr>
              <w:t xml:space="preserve">sistema </w:t>
            </w:r>
            <w:r w:rsidR="386815F3" w:rsidRPr="008409CE">
              <w:rPr>
                <w:rFonts w:ascii="Times New Roman" w:hAnsi="Times New Roman"/>
                <w:sz w:val="24"/>
              </w:rPr>
              <w:t>FVAIS</w:t>
            </w:r>
            <w:r w:rsidR="663FDB9A" w:rsidRPr="008409CE">
              <w:rPr>
                <w:rFonts w:ascii="Times New Roman" w:hAnsi="Times New Roman"/>
                <w:sz w:val="24"/>
              </w:rPr>
              <w:t xml:space="preserve"> </w:t>
            </w:r>
            <w:r w:rsidR="72208E1C" w:rsidRPr="008409CE">
              <w:rPr>
                <w:rFonts w:ascii="Times New Roman" w:hAnsi="Times New Roman"/>
                <w:sz w:val="24"/>
              </w:rPr>
              <w:t xml:space="preserve">(duomenų eksportas iš darbo užmokesčio sistemos į FVAIS, </w:t>
            </w:r>
            <w:r w:rsidR="09DFC8A8" w:rsidRPr="008409CE">
              <w:rPr>
                <w:rFonts w:ascii="Times New Roman" w:hAnsi="Times New Roman"/>
                <w:sz w:val="24"/>
              </w:rPr>
              <w:t>priskaitymų/atskaitymų, faktinių išmokėjimų bei nepanaudotų atostogų rezervo lygyje</w:t>
            </w:r>
            <w:r w:rsidR="0098642A" w:rsidRPr="008409CE">
              <w:rPr>
                <w:rFonts w:ascii="Times New Roman" w:hAnsi="Times New Roman"/>
                <w:sz w:val="24"/>
              </w:rPr>
              <w:t xml:space="preserve"> pagal </w:t>
            </w:r>
            <w:r w:rsidR="2F844431" w:rsidRPr="008409CE">
              <w:rPr>
                <w:rFonts w:ascii="Times New Roman" w:hAnsi="Times New Roman"/>
                <w:sz w:val="24"/>
              </w:rPr>
              <w:t xml:space="preserve">teisės aktais patvirtintas </w:t>
            </w:r>
            <w:r w:rsidR="59A4F52A" w:rsidRPr="008409CE">
              <w:rPr>
                <w:rFonts w:ascii="Times New Roman" w:hAnsi="Times New Roman"/>
                <w:sz w:val="24"/>
              </w:rPr>
              <w:t xml:space="preserve">viešojo sektoriaus apskaitos </w:t>
            </w:r>
            <w:r w:rsidR="1804B477" w:rsidRPr="008409CE">
              <w:rPr>
                <w:rFonts w:ascii="Times New Roman" w:hAnsi="Times New Roman"/>
                <w:sz w:val="24"/>
              </w:rPr>
              <w:t>sąskaitų plano</w:t>
            </w:r>
            <w:r w:rsidR="59A4F52A" w:rsidRPr="008409CE">
              <w:rPr>
                <w:rFonts w:ascii="Times New Roman" w:hAnsi="Times New Roman"/>
                <w:sz w:val="24"/>
              </w:rPr>
              <w:t xml:space="preserve"> </w:t>
            </w:r>
            <w:r w:rsidR="0098642A" w:rsidRPr="008409CE">
              <w:rPr>
                <w:rFonts w:ascii="Times New Roman" w:hAnsi="Times New Roman"/>
                <w:sz w:val="24"/>
              </w:rPr>
              <w:t>buhalterin</w:t>
            </w:r>
            <w:r w:rsidR="417D9458" w:rsidRPr="008409CE">
              <w:rPr>
                <w:rFonts w:ascii="Times New Roman" w:hAnsi="Times New Roman"/>
                <w:sz w:val="24"/>
              </w:rPr>
              <w:t>es</w:t>
            </w:r>
            <w:r w:rsidR="0098642A" w:rsidRPr="008409CE">
              <w:rPr>
                <w:rFonts w:ascii="Times New Roman" w:hAnsi="Times New Roman"/>
                <w:sz w:val="24"/>
              </w:rPr>
              <w:t xml:space="preserve"> sąskait</w:t>
            </w:r>
            <w:r w:rsidR="13F033A2" w:rsidRPr="008409CE">
              <w:rPr>
                <w:rFonts w:ascii="Times New Roman" w:hAnsi="Times New Roman"/>
                <w:sz w:val="24"/>
              </w:rPr>
              <w:t>as</w:t>
            </w:r>
            <w:r w:rsidR="0098642A" w:rsidRPr="008409CE">
              <w:rPr>
                <w:rFonts w:ascii="Times New Roman" w:hAnsi="Times New Roman"/>
                <w:sz w:val="24"/>
              </w:rPr>
              <w:t>).</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M</w:t>
            </w:r>
          </w:p>
        </w:tc>
        <w:tc>
          <w:tcPr>
            <w:tcW w:w="2793" w:type="dxa"/>
            <w:vAlign w:val="center"/>
          </w:tcPr>
          <w:p w:rsidR="00FB36F3"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Kai kurioms biudžetinėms įstaigoms toks funkcionalumas yra realizuota, bet gali reikėti tikslinti tokį funkcionalumą</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2F5728" w:rsidP="00CD55F3">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Kontekstinė pagalba </w:t>
            </w:r>
            <w:r w:rsidR="00FB36F3" w:rsidRPr="008409CE">
              <w:rPr>
                <w:rFonts w:ascii="Times New Roman" w:hAnsi="Times New Roman"/>
                <w:sz w:val="24"/>
              </w:rPr>
              <w:t>Sistemoje</w:t>
            </w:r>
            <w:r w:rsidRPr="008409CE">
              <w:rPr>
                <w:rFonts w:ascii="Times New Roman" w:hAnsi="Times New Roman"/>
                <w:sz w:val="24"/>
              </w:rPr>
              <w:t xml:space="preserve"> naudotojui</w:t>
            </w:r>
            <w:r w:rsidR="00FB36F3" w:rsidRPr="008409CE">
              <w:rPr>
                <w:rFonts w:ascii="Times New Roman" w:hAnsi="Times New Roman"/>
                <w:sz w:val="24"/>
              </w:rPr>
              <w:t xml:space="preserve"> turi būti lietuvių kalba.</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FB36F3"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Visa sistema realizuota Lietuvių kalba</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3D4F88" w:rsidP="00CD55F3">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Sistema turi turėti galimybę formuoti konsoliduotas ataskaitas iš atskirų įmonės padalinių duomenų.</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FB36F3"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realizuota galimybė formuoti konsoliduotas ataskaitas</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FB36F3" w:rsidP="00CD55F3">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lanksčios atvirų periodų valdymo priemonės, leidžiančios turėti skirtingus </w:t>
            </w:r>
            <w:r w:rsidRPr="008409CE">
              <w:rPr>
                <w:rFonts w:ascii="Times New Roman" w:hAnsi="Times New Roman"/>
                <w:sz w:val="24"/>
              </w:rPr>
              <w:lastRenderedPageBreak/>
              <w:t xml:space="preserve">nors du atvirus periodus skirtingiems </w:t>
            </w:r>
            <w:r w:rsidR="00B85716" w:rsidRPr="008409CE">
              <w:rPr>
                <w:rFonts w:ascii="Times New Roman" w:hAnsi="Times New Roman"/>
                <w:sz w:val="24"/>
              </w:rPr>
              <w:t>naudotojams</w:t>
            </w:r>
            <w:r w:rsidRPr="008409CE">
              <w:rPr>
                <w:rFonts w:ascii="Times New Roman" w:hAnsi="Times New Roman"/>
                <w:sz w:val="24"/>
              </w:rPr>
              <w:t>.</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lastRenderedPageBreak/>
              <w:t>S</w:t>
            </w:r>
          </w:p>
        </w:tc>
        <w:tc>
          <w:tcPr>
            <w:tcW w:w="2793" w:type="dxa"/>
            <w:vAlign w:val="center"/>
          </w:tcPr>
          <w:p w:rsidR="00FB36F3"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 xml:space="preserve">Sistemoje realizuota periodų tvirtinimo sistema </w:t>
            </w:r>
            <w:r w:rsidRPr="009E409E">
              <w:rPr>
                <w:rFonts w:ascii="Times New Roman" w:hAnsi="Times New Roman"/>
                <w:sz w:val="24"/>
              </w:rPr>
              <w:lastRenderedPageBreak/>
              <w:t>vartotojų lygyje</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FB36F3" w:rsidP="00CD55F3">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kaupiami darbuotojo asmeniniai, darbo laiko ir </w:t>
            </w:r>
            <w:r w:rsidR="00923569" w:rsidRPr="008409CE">
              <w:rPr>
                <w:rFonts w:ascii="Times New Roman" w:hAnsi="Times New Roman"/>
                <w:sz w:val="24"/>
              </w:rPr>
              <w:t xml:space="preserve">detalūs </w:t>
            </w:r>
            <w:r w:rsidRPr="008409CE">
              <w:rPr>
                <w:rFonts w:ascii="Times New Roman" w:hAnsi="Times New Roman"/>
                <w:sz w:val="24"/>
              </w:rPr>
              <w:t>darbo užmokesčio apskaitos istoriniai duomenys.</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FB36F3"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kaupiami visi reikalingi istoriniai duomenys</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FB36F3" w:rsidP="00CD55F3">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Sistema turi leisti naudotojui pradinių duomenų įvedimo ar peržiūros languose modifikuoti savo aplinką, pavyzdžiui, pasirinkti, kurie laukai yra matomi, išdėstyti laukus pageidaujamu eiliškumu, nustatyti laukų plotį, filtruoti duomenis atsižvelgiant į pritaikytą aplinką. Sistema turi užtikrinti, kad būtų galima išsaugoti pritaikytą aplinką kiekvienam naudotojui.</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FB36F3"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pilnai realizuota vartotojų teisių sistema. Kiekvienas vartotojas gali pritaikyti duomenų atvaizdavimą ekrane (rekvizitų pločiai, pavadinimai, šriftai, nematomi, eiliškumai ir kita) pagal savo poreikius</w:t>
            </w:r>
          </w:p>
        </w:tc>
      </w:tr>
      <w:tr w:rsidR="0043469C" w:rsidRPr="008409CE" w:rsidTr="00AA3DED">
        <w:tc>
          <w:tcPr>
            <w:tcW w:w="817" w:type="dxa"/>
            <w:vAlign w:val="center"/>
          </w:tcPr>
          <w:p w:rsidR="00FB36F3" w:rsidRPr="008409CE" w:rsidRDefault="00FB36F3"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FB36F3" w:rsidRPr="008409CE" w:rsidRDefault="00FB36F3" w:rsidP="00445129">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peržiūrėti paieškos</w:t>
            </w:r>
            <w:r w:rsidR="745063BA" w:rsidRPr="008409CE">
              <w:rPr>
                <w:rFonts w:ascii="Times New Roman" w:hAnsi="Times New Roman"/>
                <w:sz w:val="24"/>
              </w:rPr>
              <w:t xml:space="preserve"> </w:t>
            </w:r>
            <w:r w:rsidRPr="008409CE">
              <w:rPr>
                <w:rFonts w:ascii="Times New Roman" w:hAnsi="Times New Roman"/>
                <w:sz w:val="24"/>
              </w:rPr>
              <w:t xml:space="preserve">/ filtravimo </w:t>
            </w:r>
            <w:r w:rsidR="6A03325E" w:rsidRPr="008409CE">
              <w:rPr>
                <w:rFonts w:ascii="Times New Roman" w:hAnsi="Times New Roman"/>
                <w:sz w:val="24"/>
              </w:rPr>
              <w:t xml:space="preserve">duomenų </w:t>
            </w:r>
            <w:r w:rsidRPr="008409CE">
              <w:rPr>
                <w:rFonts w:ascii="Times New Roman" w:hAnsi="Times New Roman"/>
                <w:sz w:val="24"/>
              </w:rPr>
              <w:t>sąrašą</w:t>
            </w:r>
            <w:r w:rsidR="00D17BCD" w:rsidRPr="008409CE">
              <w:rPr>
                <w:rFonts w:ascii="Times New Roman" w:hAnsi="Times New Roman"/>
                <w:sz w:val="24"/>
              </w:rPr>
              <w:t>.</w:t>
            </w:r>
            <w:r w:rsidR="00B87F88" w:rsidRPr="008409CE">
              <w:rPr>
                <w:rFonts w:ascii="Times New Roman" w:hAnsi="Times New Roman"/>
                <w:sz w:val="24"/>
              </w:rPr>
              <w:t xml:space="preserve"> Pavyzdžiui, priskaitymų įrašus būtų galima filtruoti pagal priskaitymo įrašo žurnalo stulpelių reikšmes (priskaitymo data, priskaitymo tipas, tabelio numeris, darbuotojos vardas, pavardė, priskaitymo registravimo dimensijos ir kt.)</w:t>
            </w:r>
          </w:p>
        </w:tc>
        <w:tc>
          <w:tcPr>
            <w:tcW w:w="891" w:type="dxa"/>
            <w:vAlign w:val="center"/>
          </w:tcPr>
          <w:p w:rsidR="00FB36F3" w:rsidRPr="008409CE"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FB36F3"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Paieškos/filtravimo sistema yra realizuota</w:t>
            </w:r>
          </w:p>
        </w:tc>
      </w:tr>
      <w:tr w:rsidR="0043469C" w:rsidRPr="008409CE" w:rsidTr="00AA3DED">
        <w:tc>
          <w:tcPr>
            <w:tcW w:w="817" w:type="dxa"/>
            <w:vAlign w:val="center"/>
          </w:tcPr>
          <w:p w:rsidR="00490CCF" w:rsidRPr="008409CE" w:rsidRDefault="00490CCF"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490CCF" w:rsidRPr="008409CE" w:rsidRDefault="00911C9E" w:rsidP="00AC0D59">
            <w:pPr>
              <w:pStyle w:val="BodyText"/>
              <w:jc w:val="left"/>
            </w:pPr>
            <w:r w:rsidRPr="008409CE">
              <w:rPr>
                <w:szCs w:val="24"/>
              </w:rPr>
              <w:t>Personalo valdymo, darbo laiko apskaitos ir darbo užmokesčio skaičiavimo moduliai turi būti vieninga tarpusavyje integruota sistema: vieno modulio informacijos pakeitimai, reikalingi kitame modulyje turi atsispindėti be naudotojo papildomų veiksmų sistemoje. Sistemoje administruojamus duomenis naudotojas turi įvesti tik vieną kartą.</w:t>
            </w:r>
          </w:p>
        </w:tc>
        <w:tc>
          <w:tcPr>
            <w:tcW w:w="891" w:type="dxa"/>
            <w:vAlign w:val="center"/>
          </w:tcPr>
          <w:p w:rsidR="00490CCF" w:rsidRPr="008409CE" w:rsidDel="00B85716"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490CCF"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Sistema pilnai integruota modulių lygyje, naudoja vieną ir vieningą duomenų bazę be jokių papildomų duomenų siuntimu ar paėmimų</w:t>
            </w:r>
          </w:p>
        </w:tc>
      </w:tr>
      <w:tr w:rsidR="0043469C" w:rsidRPr="008409CE" w:rsidTr="00AA3DED">
        <w:tc>
          <w:tcPr>
            <w:tcW w:w="817" w:type="dxa"/>
            <w:vAlign w:val="center"/>
          </w:tcPr>
          <w:p w:rsidR="00961961" w:rsidRPr="008409CE" w:rsidRDefault="00961961"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961961" w:rsidRPr="008409CE" w:rsidRDefault="00961961" w:rsidP="00CD55F3">
            <w:pPr>
              <w:pStyle w:val="BodyText"/>
              <w:jc w:val="left"/>
              <w:rPr>
                <w:bCs/>
                <w:iCs/>
                <w:szCs w:val="24"/>
              </w:rPr>
            </w:pPr>
            <w:r w:rsidRPr="008409CE">
              <w:rPr>
                <w:szCs w:val="24"/>
              </w:rPr>
              <w:t>Sistema turi užtikrinti, kad žinynuose nebūtų panaikintos klasifikatoriaus reikšmės, jei jos panaudotos operacijų rekvizituose</w:t>
            </w:r>
            <w:r w:rsidR="0043337D" w:rsidRPr="008409CE">
              <w:rPr>
                <w:szCs w:val="24"/>
              </w:rPr>
              <w:t>.</w:t>
            </w:r>
          </w:p>
        </w:tc>
        <w:tc>
          <w:tcPr>
            <w:tcW w:w="891" w:type="dxa"/>
            <w:vAlign w:val="center"/>
          </w:tcPr>
          <w:p w:rsidR="00961961" w:rsidRPr="008409CE" w:rsidDel="00B85716"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961961"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AA3DED">
        <w:tc>
          <w:tcPr>
            <w:tcW w:w="817" w:type="dxa"/>
            <w:vAlign w:val="center"/>
          </w:tcPr>
          <w:p w:rsidR="00961961" w:rsidRPr="008409CE" w:rsidRDefault="00961961"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961961" w:rsidRPr="008409CE" w:rsidRDefault="00961961" w:rsidP="00CD55F3">
            <w:pPr>
              <w:pStyle w:val="BodyText"/>
              <w:jc w:val="left"/>
              <w:rPr>
                <w:bCs/>
                <w:iCs/>
                <w:szCs w:val="24"/>
              </w:rPr>
            </w:pPr>
            <w:r w:rsidRPr="008409CE">
              <w:rPr>
                <w:szCs w:val="24"/>
              </w:rPr>
              <w:t>Sistema turi būti suderinta su MS Office 365 programine įranga</w:t>
            </w:r>
            <w:r w:rsidR="00716D0E" w:rsidRPr="008409CE">
              <w:rPr>
                <w:szCs w:val="24"/>
              </w:rPr>
              <w:t>.</w:t>
            </w:r>
          </w:p>
        </w:tc>
        <w:tc>
          <w:tcPr>
            <w:tcW w:w="891" w:type="dxa"/>
            <w:vAlign w:val="center"/>
          </w:tcPr>
          <w:p w:rsidR="00961961" w:rsidRPr="008409CE" w:rsidDel="00B85716"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961961"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Sistema suderinta su MS Office 365 programine įranga</w:t>
            </w:r>
          </w:p>
        </w:tc>
      </w:tr>
      <w:tr w:rsidR="0043469C" w:rsidRPr="008409CE" w:rsidTr="00AA3DED">
        <w:tc>
          <w:tcPr>
            <w:tcW w:w="817" w:type="dxa"/>
            <w:vAlign w:val="center"/>
          </w:tcPr>
          <w:p w:rsidR="00716D0E" w:rsidRPr="008409CE" w:rsidRDefault="00716D0E"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716D0E" w:rsidRPr="008409CE" w:rsidRDefault="00716D0E" w:rsidP="00CD55F3">
            <w:pPr>
              <w:pStyle w:val="BodyText"/>
              <w:jc w:val="left"/>
              <w:rPr>
                <w:szCs w:val="24"/>
              </w:rPr>
            </w:pPr>
            <w:r w:rsidRPr="008409CE">
              <w:rPr>
                <w:szCs w:val="24"/>
              </w:rPr>
              <w:t xml:space="preserve">Sistemos suformuotas rinkmenas turi būti galima peržiūrėti MS Office programine įranga, naudoti </w:t>
            </w:r>
            <w:proofErr w:type="spellStart"/>
            <w:r w:rsidRPr="008409CE">
              <w:rPr>
                <w:szCs w:val="24"/>
              </w:rPr>
              <w:t>Clipboard</w:t>
            </w:r>
            <w:proofErr w:type="spellEnd"/>
            <w:r w:rsidRPr="008409CE">
              <w:rPr>
                <w:szCs w:val="24"/>
              </w:rPr>
              <w:t xml:space="preserve"> funkcionalumą ekraninės formos ar ataskaitos turiniui perkelti tarp sistemos naudotojo darbo vietoje veikiančių programų, kurios jį palaiko.</w:t>
            </w:r>
          </w:p>
        </w:tc>
        <w:tc>
          <w:tcPr>
            <w:tcW w:w="891" w:type="dxa"/>
            <w:vAlign w:val="center"/>
          </w:tcPr>
          <w:p w:rsidR="00716D0E" w:rsidRPr="008409CE" w:rsidDel="00B85716"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793" w:type="dxa"/>
            <w:vAlign w:val="center"/>
          </w:tcPr>
          <w:p w:rsidR="00716D0E" w:rsidRPr="008409CE" w:rsidRDefault="00C117E6"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Sistema suderinta su MS Office 365 programine įranga, visas reikalaujamas funkcionalumas yra realizuotas</w:t>
            </w:r>
          </w:p>
        </w:tc>
      </w:tr>
      <w:tr w:rsidR="00D251E7" w:rsidRPr="008409CE" w:rsidTr="00AA3DED">
        <w:tc>
          <w:tcPr>
            <w:tcW w:w="817" w:type="dxa"/>
            <w:vAlign w:val="center"/>
          </w:tcPr>
          <w:p w:rsidR="00D251E7" w:rsidRPr="008409CE" w:rsidRDefault="00D251E7" w:rsidP="00285384">
            <w:pPr>
              <w:pStyle w:val="Alnostext"/>
              <w:numPr>
                <w:ilvl w:val="2"/>
                <w:numId w:val="34"/>
              </w:numPr>
              <w:tabs>
                <w:tab w:val="center" w:pos="4153"/>
                <w:tab w:val="right" w:pos="8306"/>
              </w:tabs>
              <w:spacing w:before="0" w:after="0"/>
              <w:jc w:val="center"/>
              <w:rPr>
                <w:rFonts w:ascii="Times New Roman" w:hAnsi="Times New Roman"/>
                <w:sz w:val="24"/>
              </w:rPr>
            </w:pPr>
          </w:p>
        </w:tc>
        <w:tc>
          <w:tcPr>
            <w:tcW w:w="5246" w:type="dxa"/>
            <w:vAlign w:val="center"/>
          </w:tcPr>
          <w:p w:rsidR="00D251E7" w:rsidRPr="008409CE" w:rsidRDefault="435D0355" w:rsidP="0043337D">
            <w:pPr>
              <w:pStyle w:val="BodyText"/>
              <w:jc w:val="left"/>
              <w:rPr>
                <w:bCs/>
                <w:iCs/>
                <w:szCs w:val="24"/>
              </w:rPr>
            </w:pPr>
            <w:r w:rsidRPr="008409CE">
              <w:t>Sistemoje turi būti galimybė keisti ir šalinti įvestus neužregistruotus duomenis bei negalėti keisti ir šalinti užregistruotų duomenų.</w:t>
            </w:r>
          </w:p>
        </w:tc>
        <w:tc>
          <w:tcPr>
            <w:tcW w:w="891" w:type="dxa"/>
            <w:vAlign w:val="center"/>
          </w:tcPr>
          <w:p w:rsidR="00D251E7" w:rsidRPr="008409CE" w:rsidDel="00B85716" w:rsidRDefault="00AA3DED" w:rsidP="00285384">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M</w:t>
            </w:r>
          </w:p>
        </w:tc>
        <w:tc>
          <w:tcPr>
            <w:tcW w:w="2793" w:type="dxa"/>
            <w:vAlign w:val="center"/>
          </w:tcPr>
          <w:p w:rsidR="00D251E7" w:rsidRPr="008409CE" w:rsidRDefault="00AA3DED" w:rsidP="009C4D1D">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Tikslinti diegimo metu, nes blogus ir patvirtintus duomenis būtina koreguoti</w:t>
            </w:r>
          </w:p>
        </w:tc>
      </w:tr>
    </w:tbl>
    <w:p w:rsidR="002B795E" w:rsidRPr="008409CE" w:rsidRDefault="002B795E" w:rsidP="002B795E"/>
    <w:p w:rsidR="00FB36F3" w:rsidRPr="008409CE" w:rsidRDefault="006B73C3" w:rsidP="00EB0FB6">
      <w:pPr>
        <w:pStyle w:val="Heading1"/>
        <w:numPr>
          <w:ilvl w:val="1"/>
          <w:numId w:val="34"/>
        </w:numPr>
        <w:spacing w:before="0" w:after="0"/>
        <w:jc w:val="left"/>
        <w:rPr>
          <w:b/>
          <w:i/>
          <w:sz w:val="24"/>
          <w:szCs w:val="24"/>
        </w:rPr>
      </w:pPr>
      <w:bookmarkStart w:id="6" w:name="_Toc287360001"/>
      <w:bookmarkStart w:id="7" w:name="_Toc287863801"/>
      <w:bookmarkStart w:id="8" w:name="_Toc292188998"/>
      <w:r w:rsidRPr="008409CE">
        <w:rPr>
          <w:b/>
          <w:i/>
          <w:sz w:val="24"/>
          <w:szCs w:val="24"/>
        </w:rPr>
        <w:t>Personalo valdyma</w:t>
      </w:r>
      <w:bookmarkEnd w:id="6"/>
      <w:bookmarkEnd w:id="7"/>
      <w:bookmarkEnd w:id="8"/>
      <w:r w:rsidRPr="008409CE">
        <w:rPr>
          <w:b/>
          <w:i/>
          <w:sz w:val="24"/>
          <w:szCs w:val="24"/>
        </w:rPr>
        <w:t>s</w:t>
      </w:r>
    </w:p>
    <w:p w:rsidR="00D57704" w:rsidRPr="008409CE" w:rsidRDefault="00D57704" w:rsidP="00D57704">
      <w:pPr>
        <w:pStyle w:val="BodyText"/>
        <w:ind w:left="851"/>
        <w:jc w:val="left"/>
        <w:rPr>
          <w:b/>
          <w:iCs/>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247"/>
        <w:gridCol w:w="870"/>
        <w:gridCol w:w="2814"/>
      </w:tblGrid>
      <w:tr w:rsidR="0043469C" w:rsidRPr="008409CE" w:rsidTr="00534C98">
        <w:trPr>
          <w:tblHeader/>
        </w:trPr>
        <w:tc>
          <w:tcPr>
            <w:tcW w:w="817" w:type="dxa"/>
            <w:vAlign w:val="center"/>
          </w:tcPr>
          <w:p w:rsidR="00FB36F3" w:rsidRPr="008409CE" w:rsidRDefault="00E6142C" w:rsidP="00DE0ACA">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 xml:space="preserve">Eil. </w:t>
            </w:r>
            <w:r w:rsidR="00FB36F3" w:rsidRPr="008409CE">
              <w:rPr>
                <w:rFonts w:ascii="Times New Roman" w:hAnsi="Times New Roman"/>
                <w:color w:val="auto"/>
                <w:sz w:val="24"/>
              </w:rPr>
              <w:t>Nr</w:t>
            </w:r>
            <w:r w:rsidRPr="008409CE">
              <w:rPr>
                <w:rFonts w:ascii="Times New Roman" w:hAnsi="Times New Roman"/>
                <w:color w:val="auto"/>
                <w:sz w:val="24"/>
              </w:rPr>
              <w:t>.</w:t>
            </w:r>
          </w:p>
        </w:tc>
        <w:tc>
          <w:tcPr>
            <w:tcW w:w="5246" w:type="dxa"/>
            <w:vAlign w:val="center"/>
          </w:tcPr>
          <w:p w:rsidR="00FB36F3" w:rsidRPr="008409CE" w:rsidRDefault="00FB36F3" w:rsidP="00DE0ACA">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Aprašymas</w:t>
            </w:r>
          </w:p>
        </w:tc>
        <w:tc>
          <w:tcPr>
            <w:tcW w:w="870" w:type="dxa"/>
            <w:vAlign w:val="center"/>
          </w:tcPr>
          <w:p w:rsidR="00FB36F3" w:rsidRPr="008409CE" w:rsidRDefault="00FB36F3" w:rsidP="00534C98">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S/M</w:t>
            </w:r>
          </w:p>
        </w:tc>
        <w:tc>
          <w:tcPr>
            <w:tcW w:w="2814" w:type="dxa"/>
            <w:vAlign w:val="center"/>
          </w:tcPr>
          <w:p w:rsidR="00FB36F3" w:rsidRPr="008409CE" w:rsidRDefault="00FB36F3" w:rsidP="00534C98">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Pastaba</w:t>
            </w:r>
          </w:p>
        </w:tc>
      </w:tr>
      <w:tr w:rsidR="0043469C" w:rsidRPr="008409CE" w:rsidTr="00534C98">
        <w:tc>
          <w:tcPr>
            <w:tcW w:w="817" w:type="dxa"/>
          </w:tcPr>
          <w:p w:rsidR="00D57704" w:rsidRPr="008409CE" w:rsidRDefault="00D57704" w:rsidP="00DE0ACA">
            <w:pPr>
              <w:pStyle w:val="Alnostext"/>
              <w:numPr>
                <w:ilvl w:val="2"/>
                <w:numId w:val="34"/>
              </w:numPr>
              <w:tabs>
                <w:tab w:val="left" w:pos="316"/>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pPr>
              <w:pStyle w:val="BodyText"/>
              <w:jc w:val="left"/>
              <w:rPr>
                <w:bCs/>
                <w:iCs/>
                <w:szCs w:val="24"/>
              </w:rPr>
            </w:pPr>
            <w:r w:rsidRPr="008409CE">
              <w:rPr>
                <w:szCs w:val="24"/>
              </w:rPr>
              <w:t>Sistemoje turi būti kaupiama visa įmonei aktuali informacija pagal LR norminius teisės aktus ir darbo sutarties informacija apie darbuotoją (</w:t>
            </w:r>
            <w:r w:rsidR="006161D4" w:rsidRPr="008409CE">
              <w:rPr>
                <w:szCs w:val="24"/>
              </w:rPr>
              <w:t xml:space="preserve">asmens </w:t>
            </w:r>
            <w:r w:rsidRPr="008409CE">
              <w:rPr>
                <w:szCs w:val="24"/>
              </w:rPr>
              <w:lastRenderedPageBreak/>
              <w:t>kortelė):</w:t>
            </w:r>
          </w:p>
          <w:p w:rsidR="00BE2BBB" w:rsidRPr="008409CE" w:rsidRDefault="00E01D2C" w:rsidP="00DE0ACA">
            <w:pPr>
              <w:pStyle w:val="BodyText"/>
              <w:jc w:val="left"/>
              <w:rPr>
                <w:szCs w:val="24"/>
              </w:rPr>
            </w:pPr>
            <w:r w:rsidRPr="008409CE">
              <w:rPr>
                <w:szCs w:val="24"/>
              </w:rPr>
              <w:t xml:space="preserve">1) </w:t>
            </w:r>
            <w:r w:rsidR="00D57704" w:rsidRPr="008409CE">
              <w:rPr>
                <w:szCs w:val="24"/>
              </w:rPr>
              <w:t>vardas, pavardė, asmens kodas</w:t>
            </w:r>
            <w:r w:rsidR="004B66CD" w:rsidRPr="008409CE">
              <w:rPr>
                <w:szCs w:val="24"/>
              </w:rPr>
              <w:t>,</w:t>
            </w:r>
            <w:r w:rsidR="00D57704" w:rsidRPr="008409CE">
              <w:rPr>
                <w:szCs w:val="24"/>
              </w:rPr>
              <w:t xml:space="preserve"> </w:t>
            </w:r>
          </w:p>
          <w:p w:rsidR="00E01D2C" w:rsidRPr="008409CE" w:rsidRDefault="00E01D2C" w:rsidP="00DE0ACA">
            <w:pPr>
              <w:pStyle w:val="BodyText"/>
              <w:jc w:val="left"/>
            </w:pPr>
            <w:r w:rsidRPr="008409CE">
              <w:t xml:space="preserve">2) </w:t>
            </w:r>
            <w:r w:rsidR="00D57704" w:rsidRPr="008409CE">
              <w:t xml:space="preserve">lytis (galimybė automatiškai susieti šio lauko užpildymą pagal asmens kodą); </w:t>
            </w:r>
          </w:p>
          <w:p w:rsidR="00E01D2C" w:rsidRPr="008409CE" w:rsidRDefault="00E01D2C" w:rsidP="00DE0ACA">
            <w:pPr>
              <w:pStyle w:val="BodyText"/>
              <w:jc w:val="left"/>
            </w:pPr>
            <w:r w:rsidRPr="008409CE">
              <w:t xml:space="preserve">3) </w:t>
            </w:r>
            <w:r w:rsidR="00D57704" w:rsidRPr="008409CE">
              <w:t xml:space="preserve">a/s numeris banke; </w:t>
            </w:r>
          </w:p>
          <w:p w:rsidR="00E01D2C" w:rsidRPr="008409CE" w:rsidRDefault="00E01D2C" w:rsidP="00DE0ACA">
            <w:pPr>
              <w:pStyle w:val="BodyText"/>
              <w:jc w:val="left"/>
            </w:pPr>
            <w:r w:rsidRPr="008409CE">
              <w:t xml:space="preserve">4) </w:t>
            </w:r>
            <w:r w:rsidR="668A4692" w:rsidRPr="008409CE">
              <w:t>d</w:t>
            </w:r>
            <w:r w:rsidR="00D57704" w:rsidRPr="008409CE">
              <w:t xml:space="preserve">arbuotojo įdarbinimo data; </w:t>
            </w:r>
          </w:p>
          <w:p w:rsidR="00E01D2C" w:rsidRPr="008409CE" w:rsidRDefault="00E01D2C" w:rsidP="00DE0ACA">
            <w:pPr>
              <w:pStyle w:val="BodyText"/>
              <w:jc w:val="left"/>
            </w:pPr>
            <w:r w:rsidRPr="008409CE">
              <w:t xml:space="preserve">5) </w:t>
            </w:r>
            <w:r w:rsidR="00D57704" w:rsidRPr="008409CE">
              <w:t>darbo sutarties Nr., sudarymo data, darbuotojo paskutinio įdarbinimo ir</w:t>
            </w:r>
            <w:r w:rsidR="4A83E4D6" w:rsidRPr="008409CE">
              <w:t xml:space="preserve"> </w:t>
            </w:r>
            <w:r w:rsidR="00D57704" w:rsidRPr="008409CE">
              <w:t xml:space="preserve">perkėlimo datos; </w:t>
            </w:r>
          </w:p>
          <w:p w:rsidR="00E01D2C" w:rsidRPr="008409CE" w:rsidRDefault="00E01D2C" w:rsidP="00DE0ACA">
            <w:pPr>
              <w:pStyle w:val="BodyText"/>
              <w:jc w:val="left"/>
            </w:pPr>
            <w:r w:rsidRPr="008409CE">
              <w:t xml:space="preserve">6) </w:t>
            </w:r>
            <w:r w:rsidR="00D57704" w:rsidRPr="008409CE">
              <w:t xml:space="preserve">departamentas; </w:t>
            </w:r>
          </w:p>
          <w:p w:rsidR="00BE2BBB" w:rsidRPr="008409CE" w:rsidRDefault="00E01D2C" w:rsidP="00DE0ACA">
            <w:pPr>
              <w:pStyle w:val="BodyText"/>
              <w:jc w:val="left"/>
            </w:pPr>
            <w:r w:rsidRPr="008409CE">
              <w:t xml:space="preserve">7) </w:t>
            </w:r>
            <w:r w:rsidR="00D57704" w:rsidRPr="008409CE">
              <w:t xml:space="preserve">padalinys; </w:t>
            </w:r>
          </w:p>
          <w:p w:rsidR="00E01D2C" w:rsidRPr="008409CE" w:rsidRDefault="00E01D2C" w:rsidP="00DE0ACA">
            <w:pPr>
              <w:pStyle w:val="BodyText"/>
              <w:jc w:val="left"/>
              <w:rPr>
                <w:szCs w:val="24"/>
              </w:rPr>
            </w:pPr>
            <w:r w:rsidRPr="008409CE">
              <w:rPr>
                <w:szCs w:val="24"/>
              </w:rPr>
              <w:t xml:space="preserve">8) </w:t>
            </w:r>
            <w:r w:rsidR="00D57704" w:rsidRPr="008409CE">
              <w:rPr>
                <w:szCs w:val="24"/>
              </w:rPr>
              <w:t>tabelinis numeris, pareigų kodas</w:t>
            </w:r>
            <w:r w:rsidR="004B66CD" w:rsidRPr="008409CE">
              <w:rPr>
                <w:szCs w:val="24"/>
              </w:rPr>
              <w:t>,</w:t>
            </w:r>
            <w:r w:rsidR="00ED7C6F" w:rsidRPr="008409CE">
              <w:rPr>
                <w:szCs w:val="24"/>
              </w:rPr>
              <w:t xml:space="preserve"> </w:t>
            </w:r>
            <w:r w:rsidR="00D57704" w:rsidRPr="008409CE">
              <w:rPr>
                <w:szCs w:val="24"/>
              </w:rPr>
              <w:t xml:space="preserve">pavadinimas; namų adresas; </w:t>
            </w:r>
          </w:p>
          <w:p w:rsidR="00E01D2C" w:rsidRPr="008409CE" w:rsidRDefault="00E01D2C" w:rsidP="00DE0ACA">
            <w:pPr>
              <w:pStyle w:val="BodyText"/>
              <w:jc w:val="left"/>
              <w:rPr>
                <w:szCs w:val="24"/>
              </w:rPr>
            </w:pPr>
            <w:r w:rsidRPr="008409CE">
              <w:rPr>
                <w:szCs w:val="24"/>
              </w:rPr>
              <w:t xml:space="preserve">9) </w:t>
            </w:r>
            <w:r w:rsidR="00D57704" w:rsidRPr="008409CE">
              <w:rPr>
                <w:szCs w:val="24"/>
              </w:rPr>
              <w:t xml:space="preserve">telefonas; </w:t>
            </w:r>
          </w:p>
          <w:p w:rsidR="00E01D2C" w:rsidRPr="008409CE" w:rsidRDefault="00E01D2C" w:rsidP="00DE0ACA">
            <w:pPr>
              <w:pStyle w:val="BodyText"/>
              <w:jc w:val="left"/>
              <w:rPr>
                <w:szCs w:val="24"/>
              </w:rPr>
            </w:pPr>
            <w:r w:rsidRPr="008409CE">
              <w:rPr>
                <w:szCs w:val="24"/>
              </w:rPr>
              <w:t xml:space="preserve">10) </w:t>
            </w:r>
            <w:r w:rsidR="00D57704" w:rsidRPr="008409CE">
              <w:rPr>
                <w:szCs w:val="24"/>
              </w:rPr>
              <w:t>pilietybė</w:t>
            </w:r>
            <w:r w:rsidR="7788BCB8" w:rsidRPr="008409CE">
              <w:rPr>
                <w:szCs w:val="24"/>
              </w:rPr>
              <w:t xml:space="preserve">; </w:t>
            </w:r>
          </w:p>
          <w:p w:rsidR="00BE2BBB" w:rsidRPr="008409CE" w:rsidRDefault="00E01D2C" w:rsidP="00DE0ACA">
            <w:pPr>
              <w:pStyle w:val="BodyText"/>
              <w:jc w:val="left"/>
              <w:rPr>
                <w:szCs w:val="24"/>
              </w:rPr>
            </w:pPr>
            <w:r w:rsidRPr="008409CE">
              <w:rPr>
                <w:szCs w:val="24"/>
              </w:rPr>
              <w:t xml:space="preserve">11) </w:t>
            </w:r>
            <w:r w:rsidR="00D57704" w:rsidRPr="008409CE">
              <w:rPr>
                <w:szCs w:val="24"/>
              </w:rPr>
              <w:t xml:space="preserve">bandomojo laikotarpio pabaiga; </w:t>
            </w:r>
          </w:p>
          <w:p w:rsidR="00E01D2C" w:rsidRPr="008409CE" w:rsidRDefault="00E01D2C" w:rsidP="00DE0ACA">
            <w:pPr>
              <w:pStyle w:val="BodyText"/>
              <w:jc w:val="left"/>
              <w:rPr>
                <w:szCs w:val="24"/>
              </w:rPr>
            </w:pPr>
            <w:r w:rsidRPr="008409CE">
              <w:rPr>
                <w:szCs w:val="24"/>
              </w:rPr>
              <w:t xml:space="preserve">12) </w:t>
            </w:r>
            <w:r w:rsidR="00202A6F" w:rsidRPr="008409CE">
              <w:rPr>
                <w:szCs w:val="24"/>
              </w:rPr>
              <w:t>i</w:t>
            </w:r>
            <w:r w:rsidR="21595F5A" w:rsidRPr="008409CE">
              <w:rPr>
                <w:szCs w:val="24"/>
              </w:rPr>
              <w:t>šsilavinimas;</w:t>
            </w:r>
            <w:r w:rsidR="16B21E64" w:rsidRPr="008409CE">
              <w:rPr>
                <w:szCs w:val="24"/>
              </w:rPr>
              <w:t xml:space="preserve"> </w:t>
            </w:r>
          </w:p>
          <w:p w:rsidR="00E01D2C" w:rsidRPr="008409CE" w:rsidRDefault="00E01D2C" w:rsidP="00DE0ACA">
            <w:pPr>
              <w:pStyle w:val="BodyText"/>
              <w:jc w:val="left"/>
              <w:rPr>
                <w:szCs w:val="24"/>
              </w:rPr>
            </w:pPr>
            <w:r w:rsidRPr="008409CE">
              <w:rPr>
                <w:szCs w:val="24"/>
              </w:rPr>
              <w:t xml:space="preserve">13) </w:t>
            </w:r>
            <w:r w:rsidR="00D57704" w:rsidRPr="008409CE">
              <w:rPr>
                <w:szCs w:val="24"/>
              </w:rPr>
              <w:t xml:space="preserve">pastabos; </w:t>
            </w:r>
          </w:p>
          <w:p w:rsidR="00702133" w:rsidRPr="008409CE" w:rsidRDefault="00E01D2C" w:rsidP="00DE0ACA">
            <w:pPr>
              <w:pStyle w:val="BodyText"/>
              <w:jc w:val="left"/>
              <w:rPr>
                <w:szCs w:val="24"/>
              </w:rPr>
            </w:pPr>
            <w:r w:rsidRPr="008409CE">
              <w:rPr>
                <w:szCs w:val="24"/>
              </w:rPr>
              <w:t xml:space="preserve">14) </w:t>
            </w:r>
            <w:r w:rsidR="00D57704" w:rsidRPr="008409CE">
              <w:rPr>
                <w:szCs w:val="24"/>
              </w:rPr>
              <w:t xml:space="preserve">nedarbingumo lygis </w:t>
            </w:r>
            <w:r w:rsidRPr="008409CE">
              <w:rPr>
                <w:szCs w:val="24"/>
              </w:rPr>
              <w:t>(</w:t>
            </w:r>
            <w:r w:rsidR="00D57704" w:rsidRPr="008409CE">
              <w:rPr>
                <w:szCs w:val="24"/>
              </w:rPr>
              <w:t>ir kita).</w:t>
            </w:r>
          </w:p>
          <w:p w:rsidR="00D57704" w:rsidRPr="008409CE" w:rsidRDefault="00D57704" w:rsidP="00DE0ACA">
            <w:pPr>
              <w:pStyle w:val="BodyText"/>
              <w:jc w:val="left"/>
            </w:pPr>
            <w:r w:rsidRPr="008409CE">
              <w:rPr>
                <w:szCs w:val="24"/>
              </w:rPr>
              <w:t>Turi būti galimybė fiksuoti duomenų pasikeitimo istoriją.</w:t>
            </w:r>
            <w:r w:rsidR="00DD1D76" w:rsidRPr="008409CE">
              <w:rPr>
                <w:szCs w:val="24"/>
              </w:rPr>
              <w:t xml:space="preserve"> Asmens kortelės laukai turės būti nustatyti ir suderinti su Užsakovu diegimo metu.</w:t>
            </w:r>
          </w:p>
        </w:tc>
        <w:tc>
          <w:tcPr>
            <w:tcW w:w="870" w:type="dxa"/>
          </w:tcPr>
          <w:p w:rsidR="00D57704" w:rsidRPr="008409CE" w:rsidRDefault="00534C98" w:rsidP="00534C98">
            <w:pPr>
              <w:tabs>
                <w:tab w:val="center" w:pos="4153"/>
                <w:tab w:val="right" w:pos="8306"/>
              </w:tabs>
              <w:jc w:val="center"/>
            </w:pPr>
            <w:r>
              <w:lastRenderedPageBreak/>
              <w:t>S</w:t>
            </w:r>
          </w:p>
        </w:tc>
        <w:tc>
          <w:tcPr>
            <w:tcW w:w="2814" w:type="dxa"/>
          </w:tcPr>
          <w:p w:rsidR="00534C98" w:rsidRPr="009E409E" w:rsidRDefault="00534C98" w:rsidP="00534C98">
            <w:r w:rsidRPr="009E409E">
              <w:t>Sistemoje kaupiami visi reikalingi istoriniai duomenys.</w:t>
            </w:r>
          </w:p>
          <w:p w:rsidR="00534C98" w:rsidRPr="009E409E" w:rsidRDefault="00534C98" w:rsidP="00534C98"/>
          <w:p w:rsidR="00D57704" w:rsidRPr="008409CE" w:rsidRDefault="00534C98" w:rsidP="00534C98">
            <w:pPr>
              <w:tabs>
                <w:tab w:val="center" w:pos="4153"/>
                <w:tab w:val="right" w:pos="8306"/>
              </w:tabs>
            </w:pPr>
            <w:r w:rsidRPr="009E409E">
              <w:t>Pakeitimų žurnalas (</w:t>
            </w:r>
            <w:proofErr w:type="spellStart"/>
            <w:r w:rsidRPr="009E409E">
              <w:t>Change</w:t>
            </w:r>
            <w:proofErr w:type="spellEnd"/>
            <w:r w:rsidRPr="009E409E">
              <w:t xml:space="preserve"> LOG) sistemoje kaupiamas kiekvienai operacijai atliekamai sistemoje</w:t>
            </w:r>
          </w:p>
        </w:tc>
      </w:tr>
      <w:tr w:rsidR="0043469C" w:rsidRPr="008409CE" w:rsidTr="00534C98">
        <w:tc>
          <w:tcPr>
            <w:tcW w:w="817" w:type="dxa"/>
          </w:tcPr>
          <w:p w:rsidR="00D57704" w:rsidRPr="008409CE" w:rsidRDefault="00D57704"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6161D4" w:rsidP="00DE0ACA">
            <w:pPr>
              <w:pStyle w:val="BodyText"/>
              <w:jc w:val="left"/>
              <w:rPr>
                <w:szCs w:val="24"/>
              </w:rPr>
            </w:pPr>
            <w:r w:rsidRPr="008409CE">
              <w:rPr>
                <w:szCs w:val="24"/>
              </w:rPr>
              <w:t>T</w:t>
            </w:r>
            <w:r w:rsidR="00D57704" w:rsidRPr="008409CE">
              <w:rPr>
                <w:szCs w:val="24"/>
              </w:rPr>
              <w:t>uri būti galimybė suskaičiuoti darbuotojų stažą bet kuriai datai</w:t>
            </w:r>
            <w:r w:rsidR="00DD1D76" w:rsidRPr="008409CE">
              <w:rPr>
                <w:szCs w:val="24"/>
              </w:rPr>
              <w:t>.</w:t>
            </w:r>
          </w:p>
        </w:tc>
        <w:tc>
          <w:tcPr>
            <w:tcW w:w="870" w:type="dxa"/>
          </w:tcPr>
          <w:p w:rsidR="00D57704" w:rsidRPr="008409CE" w:rsidRDefault="00534C98" w:rsidP="00534C98">
            <w:pPr>
              <w:tabs>
                <w:tab w:val="center" w:pos="4153"/>
                <w:tab w:val="right" w:pos="8306"/>
              </w:tabs>
              <w:jc w:val="center"/>
            </w:pPr>
            <w:r>
              <w:t>S</w:t>
            </w:r>
          </w:p>
        </w:tc>
        <w:tc>
          <w:tcPr>
            <w:tcW w:w="2814" w:type="dxa"/>
          </w:tcPr>
          <w:p w:rsidR="00D57704" w:rsidRPr="008409CE" w:rsidRDefault="00534C98" w:rsidP="00534C98">
            <w:pPr>
              <w:tabs>
                <w:tab w:val="center" w:pos="4153"/>
                <w:tab w:val="right" w:pos="8306"/>
              </w:tabs>
            </w:pPr>
            <w:r w:rsidRPr="009E409E">
              <w:t>Sistemoje toks funkcionalumas pilnai realizuotas</w:t>
            </w:r>
          </w:p>
        </w:tc>
      </w:tr>
      <w:tr w:rsidR="0043469C" w:rsidRPr="008409CE" w:rsidTr="00534C98">
        <w:tc>
          <w:tcPr>
            <w:tcW w:w="817" w:type="dxa"/>
          </w:tcPr>
          <w:p w:rsidR="00D57704" w:rsidRPr="008409CE" w:rsidRDefault="00D57704"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6161D4" w:rsidP="00DE0ACA">
            <w:pPr>
              <w:pStyle w:val="BodyText"/>
              <w:jc w:val="left"/>
              <w:rPr>
                <w:szCs w:val="24"/>
              </w:rPr>
            </w:pPr>
            <w:r w:rsidRPr="008409CE">
              <w:rPr>
                <w:szCs w:val="24"/>
              </w:rPr>
              <w:t>Tu</w:t>
            </w:r>
            <w:r w:rsidR="00D57704" w:rsidRPr="008409CE">
              <w:rPr>
                <w:szCs w:val="24"/>
              </w:rPr>
              <w:t>ri būti automatiškai formuojam</w:t>
            </w:r>
            <w:r w:rsidRPr="008409CE">
              <w:rPr>
                <w:szCs w:val="24"/>
              </w:rPr>
              <w:t>os</w:t>
            </w:r>
            <w:r w:rsidR="00D57704" w:rsidRPr="008409CE">
              <w:rPr>
                <w:szCs w:val="24"/>
              </w:rPr>
              <w:t xml:space="preserve"> LR Statistikos departamento rekomenduojamos formos, SODRA pranešimai</w:t>
            </w:r>
            <w:r w:rsidR="00F31C36" w:rsidRPr="008409CE">
              <w:rPr>
                <w:szCs w:val="24"/>
              </w:rPr>
              <w:t xml:space="preserve"> (nurodyta </w:t>
            </w:r>
            <w:r w:rsidR="002F27B7" w:rsidRPr="008409CE">
              <w:rPr>
                <w:szCs w:val="24"/>
              </w:rPr>
              <w:t>ataskaitų skiltyje)</w:t>
            </w:r>
            <w:r w:rsidR="00D57704" w:rsidRPr="008409CE">
              <w:rPr>
                <w:szCs w:val="24"/>
              </w:rPr>
              <w:t>, darbuotojo asmens kortelė, darbo sutarties, darbo sutarties pakeitimų ir priedų prie darbo sutarties bei susitarimų (dėl papildomo darbo, dėl mokymo išlaidų atlyginimo, dėl konfidencialios informacijos ir kt.) šablonai.</w:t>
            </w:r>
          </w:p>
        </w:tc>
        <w:tc>
          <w:tcPr>
            <w:tcW w:w="870" w:type="dxa"/>
          </w:tcPr>
          <w:p w:rsidR="00D57704" w:rsidRPr="008409CE" w:rsidRDefault="00534C98" w:rsidP="00534C98">
            <w:pPr>
              <w:tabs>
                <w:tab w:val="center" w:pos="4153"/>
                <w:tab w:val="right" w:pos="8306"/>
              </w:tabs>
              <w:jc w:val="center"/>
            </w:pPr>
            <w:r>
              <w:t>S</w:t>
            </w:r>
          </w:p>
        </w:tc>
        <w:tc>
          <w:tcPr>
            <w:tcW w:w="2814" w:type="dxa"/>
          </w:tcPr>
          <w:p w:rsidR="00D57704" w:rsidRPr="008409CE" w:rsidRDefault="00A55D95" w:rsidP="00534C98">
            <w:pPr>
              <w:tabs>
                <w:tab w:val="center" w:pos="4153"/>
                <w:tab w:val="right" w:pos="8306"/>
              </w:tabs>
            </w:pPr>
            <w:r w:rsidRPr="009E409E">
              <w:t>Sistemoje toks funkcionalumas pilnai realizuotas. Visos reikalingos ataskaitos yra spausdinamos</w:t>
            </w:r>
          </w:p>
        </w:tc>
      </w:tr>
      <w:tr w:rsidR="0043469C" w:rsidRPr="008409CE" w:rsidTr="00534C98">
        <w:tc>
          <w:tcPr>
            <w:tcW w:w="817" w:type="dxa"/>
          </w:tcPr>
          <w:p w:rsidR="006D3D1F" w:rsidRPr="008409CE" w:rsidRDefault="006D3D1F"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4E60" w:rsidRPr="008409CE" w:rsidRDefault="00484E60" w:rsidP="00DE0ACA">
            <w:pPr>
              <w:pStyle w:val="BodyText"/>
              <w:jc w:val="left"/>
              <w:rPr>
                <w:szCs w:val="24"/>
              </w:rPr>
            </w:pPr>
            <w:r w:rsidRPr="008409CE">
              <w:rPr>
                <w:szCs w:val="24"/>
              </w:rPr>
              <w:t>Informacijos apie darbuotojo kvalifikaciją įvedimas ((pvz.: visose mokymo įstaigose įgytą išsimokslinimą, specialybes, suteiktą kvalifikaciją (profesiją)). Galimybė fiksuoti, ar darbuotojas šiuo metu mokosi.</w:t>
            </w:r>
          </w:p>
        </w:tc>
        <w:tc>
          <w:tcPr>
            <w:tcW w:w="870" w:type="dxa"/>
          </w:tcPr>
          <w:p w:rsidR="006D3D1F" w:rsidRPr="008409CE" w:rsidRDefault="00534C98" w:rsidP="00534C98">
            <w:pPr>
              <w:tabs>
                <w:tab w:val="center" w:pos="4153"/>
                <w:tab w:val="right" w:pos="8306"/>
              </w:tabs>
              <w:jc w:val="center"/>
            </w:pPr>
            <w:r>
              <w:t>S</w:t>
            </w:r>
          </w:p>
        </w:tc>
        <w:tc>
          <w:tcPr>
            <w:tcW w:w="2814" w:type="dxa"/>
          </w:tcPr>
          <w:p w:rsidR="006D3D1F" w:rsidRPr="008409CE" w:rsidRDefault="00A55D95" w:rsidP="00534C98">
            <w:pPr>
              <w:tabs>
                <w:tab w:val="center" w:pos="4153"/>
                <w:tab w:val="right" w:pos="8306"/>
              </w:tabs>
            </w:pPr>
            <w:r w:rsidRPr="009E409E">
              <w:t>Sistemoje toks funkcionalumas pilnai realizuotas</w:t>
            </w:r>
          </w:p>
        </w:tc>
      </w:tr>
      <w:tr w:rsidR="0043469C" w:rsidRPr="008409CE" w:rsidTr="00534C98">
        <w:tc>
          <w:tcPr>
            <w:tcW w:w="817" w:type="dxa"/>
          </w:tcPr>
          <w:p w:rsidR="00D57704" w:rsidRPr="008409CE" w:rsidRDefault="00D57704"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pPr>
              <w:pStyle w:val="BodyText"/>
              <w:jc w:val="left"/>
              <w:rPr>
                <w:szCs w:val="24"/>
              </w:rPr>
            </w:pPr>
            <w:r w:rsidRPr="008409CE">
              <w:rPr>
                <w:szCs w:val="24"/>
              </w:rPr>
              <w:t>Sistemoje turi būti galimybė įvesti su darbuotoj</w:t>
            </w:r>
            <w:r w:rsidR="00E6448C" w:rsidRPr="008409CE">
              <w:rPr>
                <w:szCs w:val="24"/>
              </w:rPr>
              <w:t>o</w:t>
            </w:r>
            <w:r w:rsidRPr="008409CE">
              <w:rPr>
                <w:szCs w:val="24"/>
              </w:rPr>
              <w:t xml:space="preserve"> kvalifikacijos kėlimu, mokymais ir išsilavinimu (kursais, seminarais, kvalifikacijos kėlimu) susijusią informaciją (atestavimas, pažymėjimai, kaina darbuotojui, mokymo įstaiga, k</w:t>
            </w:r>
            <w:r w:rsidR="008D2280" w:rsidRPr="008409CE">
              <w:rPr>
                <w:szCs w:val="24"/>
              </w:rPr>
              <w:t>ita</w:t>
            </w:r>
            <w:r w:rsidRPr="008409CE">
              <w:rPr>
                <w:szCs w:val="24"/>
              </w:rPr>
              <w:t>)</w:t>
            </w:r>
            <w:r w:rsidR="005648B3" w:rsidRPr="008409CE">
              <w:rPr>
                <w:szCs w:val="24"/>
              </w:rPr>
              <w:t xml:space="preserve">. </w:t>
            </w:r>
          </w:p>
        </w:tc>
        <w:tc>
          <w:tcPr>
            <w:tcW w:w="870" w:type="dxa"/>
          </w:tcPr>
          <w:p w:rsidR="00D57704" w:rsidRPr="008409CE" w:rsidRDefault="00534C98" w:rsidP="00534C98">
            <w:pPr>
              <w:tabs>
                <w:tab w:val="center" w:pos="4153"/>
                <w:tab w:val="right" w:pos="8306"/>
              </w:tabs>
              <w:jc w:val="center"/>
            </w:pPr>
            <w:r>
              <w:t>S</w:t>
            </w:r>
          </w:p>
        </w:tc>
        <w:tc>
          <w:tcPr>
            <w:tcW w:w="2814" w:type="dxa"/>
          </w:tcPr>
          <w:p w:rsidR="00D57704" w:rsidRPr="008409CE" w:rsidRDefault="00A55D95" w:rsidP="00534C98">
            <w:pPr>
              <w:tabs>
                <w:tab w:val="center" w:pos="4153"/>
                <w:tab w:val="right" w:pos="8306"/>
              </w:tabs>
            </w:pPr>
            <w:r w:rsidRPr="009E409E">
              <w:t>Sistemoje toks funkcionalumas pilnai realizuotas</w:t>
            </w:r>
          </w:p>
        </w:tc>
      </w:tr>
      <w:tr w:rsidR="0043469C" w:rsidRPr="008409CE" w:rsidTr="00534C98">
        <w:tc>
          <w:tcPr>
            <w:tcW w:w="817" w:type="dxa"/>
          </w:tcPr>
          <w:p w:rsidR="006D3D1F" w:rsidRPr="008409CE" w:rsidRDefault="006D3D1F"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D3D1F" w:rsidRPr="008409CE" w:rsidRDefault="66D7B229" w:rsidP="00DE0ACA">
            <w:pPr>
              <w:pStyle w:val="BodyText"/>
              <w:jc w:val="left"/>
            </w:pPr>
            <w:r w:rsidRPr="008409CE">
              <w:t>Sistemoje turi būti realizuota atostogų schemos tikrinimo ataskaita (kasmetinės, papildomos pagal Kolektyvinę sutartį, papildomos pagal LR darbo kodeksą</w:t>
            </w:r>
            <w:r w:rsidRPr="008409CE">
              <w:rPr>
                <w:szCs w:val="24"/>
              </w:rPr>
              <w:t>)</w:t>
            </w:r>
            <w:r w:rsidR="00F93000" w:rsidRPr="008409CE">
              <w:rPr>
                <w:szCs w:val="24"/>
              </w:rPr>
              <w:t>.</w:t>
            </w:r>
            <w:r w:rsidR="000438ED" w:rsidRPr="008409CE">
              <w:rPr>
                <w:szCs w:val="24"/>
              </w:rPr>
              <w:t xml:space="preserve">  Perkančioji organizacija </w:t>
            </w:r>
            <w:r w:rsidR="002A1A94" w:rsidRPr="008409CE">
              <w:rPr>
                <w:szCs w:val="24"/>
              </w:rPr>
              <w:t xml:space="preserve">šiuo metu </w:t>
            </w:r>
            <w:r w:rsidR="000438ED" w:rsidRPr="008409CE">
              <w:rPr>
                <w:szCs w:val="24"/>
              </w:rPr>
              <w:t>papildom</w:t>
            </w:r>
            <w:r w:rsidR="002A1A94" w:rsidRPr="008409CE">
              <w:rPr>
                <w:szCs w:val="24"/>
              </w:rPr>
              <w:t>a</w:t>
            </w:r>
            <w:r w:rsidR="000438ED" w:rsidRPr="008409CE">
              <w:rPr>
                <w:szCs w:val="24"/>
              </w:rPr>
              <w:t>s atostog</w:t>
            </w:r>
            <w:r w:rsidR="002A1A94" w:rsidRPr="008409CE">
              <w:rPr>
                <w:szCs w:val="24"/>
              </w:rPr>
              <w:t>a</w:t>
            </w:r>
            <w:r w:rsidR="000438ED" w:rsidRPr="008409CE">
              <w:rPr>
                <w:szCs w:val="24"/>
              </w:rPr>
              <w:t>s žymi tuo pačiu kodu ir apskaito kaip kasmetin</w:t>
            </w:r>
            <w:r w:rsidR="00F93000" w:rsidRPr="008409CE">
              <w:rPr>
                <w:szCs w:val="24"/>
              </w:rPr>
              <w:t>e</w:t>
            </w:r>
            <w:r w:rsidR="000438ED" w:rsidRPr="008409CE">
              <w:rPr>
                <w:szCs w:val="24"/>
              </w:rPr>
              <w:t>s atostog</w:t>
            </w:r>
            <w:r w:rsidR="00F93000" w:rsidRPr="008409CE">
              <w:rPr>
                <w:szCs w:val="24"/>
              </w:rPr>
              <w:t>a</w:t>
            </w:r>
            <w:r w:rsidR="000438ED" w:rsidRPr="008409CE">
              <w:rPr>
                <w:szCs w:val="24"/>
              </w:rPr>
              <w:t xml:space="preserve">s, tačiau naujoje sistemoje šios atostogos turėtų turėti atskirą kodą. Papildomos atostogos pagal kolektyvinę sutartį </w:t>
            </w:r>
            <w:r w:rsidR="000438ED" w:rsidRPr="008409CE">
              <w:rPr>
                <w:szCs w:val="24"/>
              </w:rPr>
              <w:lastRenderedPageBreak/>
              <w:t>turėtų būti panaudojamos prioritetine tvarka pirmosios.</w:t>
            </w:r>
          </w:p>
        </w:tc>
        <w:tc>
          <w:tcPr>
            <w:tcW w:w="870" w:type="dxa"/>
          </w:tcPr>
          <w:p w:rsidR="006D3D1F" w:rsidRPr="008409CE" w:rsidRDefault="00534C98" w:rsidP="00534C98">
            <w:pPr>
              <w:tabs>
                <w:tab w:val="center" w:pos="4153"/>
                <w:tab w:val="right" w:pos="8306"/>
              </w:tabs>
              <w:jc w:val="center"/>
            </w:pPr>
            <w:r>
              <w:lastRenderedPageBreak/>
              <w:t>M</w:t>
            </w:r>
          </w:p>
        </w:tc>
        <w:tc>
          <w:tcPr>
            <w:tcW w:w="2814" w:type="dxa"/>
          </w:tcPr>
          <w:p w:rsidR="006D3D1F" w:rsidRPr="008409CE" w:rsidRDefault="00A55D95" w:rsidP="00534C98">
            <w:pPr>
              <w:tabs>
                <w:tab w:val="center" w:pos="4153"/>
                <w:tab w:val="right" w:pos="8306"/>
              </w:tabs>
            </w:pPr>
            <w:r w:rsidRPr="009E409E">
              <w:t>Pranešimai sistemoje realizuoti, bet tikslinti tikrinimo algoritmą ir rezultatų pateikimą vartotojui</w:t>
            </w:r>
          </w:p>
        </w:tc>
      </w:tr>
      <w:tr w:rsidR="0043469C" w:rsidRPr="008409CE" w:rsidTr="00534C98">
        <w:tc>
          <w:tcPr>
            <w:tcW w:w="817" w:type="dxa"/>
          </w:tcPr>
          <w:p w:rsidR="00D57704" w:rsidRPr="008409CE" w:rsidRDefault="00D57704"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pPr>
              <w:pStyle w:val="BodyText"/>
              <w:jc w:val="left"/>
              <w:rPr>
                <w:szCs w:val="24"/>
              </w:rPr>
            </w:pPr>
            <w:r w:rsidRPr="008409CE">
              <w:t>Sistemoje turi būti realizuotas automatinis nepanaudotų kasmetinių ir papildomų atostogų dienų apskaičiavimas bei kaupimas pasirinktinai darbo arba kalendorinėmis dienomis</w:t>
            </w:r>
            <w:r w:rsidR="00212D0C" w:rsidRPr="008409CE">
              <w:t xml:space="preserve"> (savaitėmis)</w:t>
            </w:r>
            <w:r w:rsidRPr="008409CE">
              <w:t xml:space="preserve"> atsižvelgiant į darbuotojui pagal LR darbo kodeksą</w:t>
            </w:r>
            <w:r w:rsidR="00D917FD" w:rsidRPr="008409CE">
              <w:t xml:space="preserve">, kolektyvinę darbo sutartį ar kitus teisės aktus </w:t>
            </w:r>
            <w:r w:rsidRPr="008409CE">
              <w:t>priklausančią atostogų schemą (kasmetinės atostogos darbo dienomis, kasmetinės atostogos kalendorinėmis dienomis (savaitėmis), papildomos atostogos darbo dienomis visiems darbuotojams ir kitos atostogų rūšys).</w:t>
            </w:r>
          </w:p>
        </w:tc>
        <w:tc>
          <w:tcPr>
            <w:tcW w:w="870" w:type="dxa"/>
          </w:tcPr>
          <w:p w:rsidR="00D57704" w:rsidRPr="008409CE" w:rsidRDefault="00A55D95" w:rsidP="00534C98">
            <w:pPr>
              <w:tabs>
                <w:tab w:val="center" w:pos="4153"/>
                <w:tab w:val="right" w:pos="8306"/>
              </w:tabs>
              <w:jc w:val="center"/>
            </w:pPr>
            <w:r>
              <w:t>S</w:t>
            </w:r>
          </w:p>
        </w:tc>
        <w:tc>
          <w:tcPr>
            <w:tcW w:w="2814" w:type="dxa"/>
          </w:tcPr>
          <w:p w:rsidR="00D57704" w:rsidRPr="008409CE" w:rsidRDefault="00A55D95" w:rsidP="00534C98">
            <w:pPr>
              <w:tabs>
                <w:tab w:val="center" w:pos="4153"/>
                <w:tab w:val="right" w:pos="8306"/>
              </w:tabs>
            </w:pPr>
            <w:r w:rsidRPr="009E409E">
              <w:t>Sistemoje pilnai realizuotas atostogų apskaitos, atostogų likučio kaupimo ir panaudojimo funkcionalumas pagal atostogų rūšis ir pilnai atitinka LR darbo kodeksą ir individualiai sukurtas atostogų kaupimo \ panaudojimo schemas</w:t>
            </w:r>
          </w:p>
        </w:tc>
      </w:tr>
      <w:tr w:rsidR="0043469C" w:rsidRPr="008409CE" w:rsidTr="00534C98">
        <w:tc>
          <w:tcPr>
            <w:tcW w:w="817" w:type="dxa"/>
          </w:tcPr>
          <w:p w:rsidR="00D57704" w:rsidRPr="008409CE" w:rsidRDefault="00D57704"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EC386D" w:rsidRPr="008409CE" w:rsidRDefault="00D57704" w:rsidP="00DE0ACA">
            <w:pPr>
              <w:pStyle w:val="BodyText"/>
              <w:jc w:val="left"/>
              <w:rPr>
                <w:szCs w:val="24"/>
              </w:rPr>
            </w:pPr>
            <w:r w:rsidRPr="008409CE">
              <w:rPr>
                <w:szCs w:val="24"/>
              </w:rPr>
              <w:t xml:space="preserve">Sistemoje turi būti galimybė </w:t>
            </w:r>
            <w:r w:rsidR="00E6448C" w:rsidRPr="008409CE">
              <w:rPr>
                <w:szCs w:val="24"/>
              </w:rPr>
              <w:t xml:space="preserve">suvesti </w:t>
            </w:r>
            <w:r w:rsidRPr="008409CE">
              <w:rPr>
                <w:szCs w:val="24"/>
              </w:rPr>
              <w:t xml:space="preserve">išsamius duomenis apie etatą (etato numeris (kodas), </w:t>
            </w:r>
            <w:r w:rsidR="00E6448C" w:rsidRPr="008409CE">
              <w:rPr>
                <w:szCs w:val="24"/>
              </w:rPr>
              <w:t>pareigybė</w:t>
            </w:r>
            <w:r w:rsidRPr="008409CE">
              <w:rPr>
                <w:szCs w:val="24"/>
              </w:rPr>
              <w:t>, organizacin</w:t>
            </w:r>
            <w:r w:rsidR="00E6448C" w:rsidRPr="008409CE">
              <w:rPr>
                <w:szCs w:val="24"/>
              </w:rPr>
              <w:t>is</w:t>
            </w:r>
            <w:r w:rsidRPr="008409CE">
              <w:rPr>
                <w:szCs w:val="24"/>
              </w:rPr>
              <w:t xml:space="preserve"> vienet</w:t>
            </w:r>
            <w:r w:rsidR="00E6448C" w:rsidRPr="008409CE">
              <w:rPr>
                <w:szCs w:val="24"/>
              </w:rPr>
              <w:t>as</w:t>
            </w:r>
            <w:r w:rsidRPr="008409CE">
              <w:rPr>
                <w:szCs w:val="24"/>
              </w:rPr>
              <w:t xml:space="preserve">, </w:t>
            </w:r>
            <w:r w:rsidR="00E6448C" w:rsidRPr="008409CE">
              <w:rPr>
                <w:szCs w:val="24"/>
              </w:rPr>
              <w:t xml:space="preserve">įsteigimo </w:t>
            </w:r>
            <w:r w:rsidRPr="008409CE">
              <w:rPr>
                <w:szCs w:val="24"/>
              </w:rPr>
              <w:t>pradži</w:t>
            </w:r>
            <w:r w:rsidR="00E6448C" w:rsidRPr="008409CE">
              <w:rPr>
                <w:szCs w:val="24"/>
              </w:rPr>
              <w:t>a, etato panaikinimo data</w:t>
            </w:r>
            <w:r w:rsidRPr="008409CE">
              <w:rPr>
                <w:szCs w:val="24"/>
              </w:rPr>
              <w:t>, etato dyd</w:t>
            </w:r>
            <w:r w:rsidR="00E6448C" w:rsidRPr="008409CE">
              <w:rPr>
                <w:szCs w:val="24"/>
              </w:rPr>
              <w:t>is, pareiginė alga, kintamosios dalies dydis (suma pinigais (pagal galimybes procentinis dydis)), visa etato paskyrimų informacija.</w:t>
            </w:r>
          </w:p>
        </w:tc>
        <w:tc>
          <w:tcPr>
            <w:tcW w:w="870" w:type="dxa"/>
          </w:tcPr>
          <w:p w:rsidR="00D57704" w:rsidRPr="008409CE" w:rsidRDefault="00A55D95" w:rsidP="00534C98">
            <w:pPr>
              <w:tabs>
                <w:tab w:val="center" w:pos="4153"/>
                <w:tab w:val="right" w:pos="8306"/>
              </w:tabs>
              <w:jc w:val="center"/>
            </w:pPr>
            <w:r>
              <w:t>S</w:t>
            </w:r>
          </w:p>
        </w:tc>
        <w:tc>
          <w:tcPr>
            <w:tcW w:w="2814" w:type="dxa"/>
          </w:tcPr>
          <w:p w:rsidR="00D57704" w:rsidRPr="008409CE" w:rsidRDefault="00A55D95" w:rsidP="00534C98">
            <w:pPr>
              <w:tabs>
                <w:tab w:val="center" w:pos="4153"/>
                <w:tab w:val="right" w:pos="8306"/>
              </w:tabs>
            </w:pPr>
            <w:r w:rsidRPr="009E409E">
              <w:t>Sistemoje toks funkcionalumas pilnai realizuotas</w:t>
            </w:r>
          </w:p>
        </w:tc>
      </w:tr>
      <w:tr w:rsidR="0043469C" w:rsidRPr="008409CE" w:rsidTr="00534C98">
        <w:tc>
          <w:tcPr>
            <w:tcW w:w="817" w:type="dxa"/>
          </w:tcPr>
          <w:p w:rsidR="00D57704" w:rsidRPr="008409CE" w:rsidRDefault="00D57704"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pPr>
              <w:pStyle w:val="BodyText"/>
              <w:jc w:val="left"/>
              <w:rPr>
                <w:bCs/>
                <w:iCs/>
                <w:szCs w:val="24"/>
              </w:rPr>
            </w:pPr>
            <w:r w:rsidRPr="008409CE">
              <w:rPr>
                <w:bCs/>
                <w:szCs w:val="24"/>
              </w:rPr>
              <w:t>Sistemoje turi būti galimybė prie pagrindinių pareigų jungti (gretinti) neribotą skaičių kit</w:t>
            </w:r>
            <w:r w:rsidR="00216B66" w:rsidRPr="008409CE">
              <w:rPr>
                <w:bCs/>
                <w:szCs w:val="24"/>
              </w:rPr>
              <w:t>ų</w:t>
            </w:r>
            <w:r w:rsidRPr="008409CE">
              <w:rPr>
                <w:bCs/>
                <w:szCs w:val="24"/>
              </w:rPr>
              <w:t xml:space="preserve"> pareig</w:t>
            </w:r>
            <w:r w:rsidR="00216B66" w:rsidRPr="008409CE">
              <w:rPr>
                <w:bCs/>
                <w:szCs w:val="24"/>
              </w:rPr>
              <w:t>ų</w:t>
            </w:r>
            <w:r w:rsidRPr="008409CE">
              <w:rPr>
                <w:bCs/>
                <w:szCs w:val="24"/>
              </w:rPr>
              <w:t>.</w:t>
            </w:r>
          </w:p>
        </w:tc>
        <w:tc>
          <w:tcPr>
            <w:tcW w:w="870" w:type="dxa"/>
          </w:tcPr>
          <w:p w:rsidR="00D57704" w:rsidRPr="008409CE" w:rsidRDefault="00A55D95" w:rsidP="00534C98">
            <w:pPr>
              <w:tabs>
                <w:tab w:val="center" w:pos="4153"/>
                <w:tab w:val="right" w:pos="8306"/>
              </w:tabs>
              <w:jc w:val="center"/>
            </w:pPr>
            <w:r>
              <w:t>S</w:t>
            </w:r>
          </w:p>
        </w:tc>
        <w:tc>
          <w:tcPr>
            <w:tcW w:w="2814" w:type="dxa"/>
          </w:tcPr>
          <w:p w:rsidR="00D57704" w:rsidRPr="008409CE" w:rsidRDefault="00A55D95" w:rsidP="00534C98">
            <w:pPr>
              <w:tabs>
                <w:tab w:val="center" w:pos="4153"/>
                <w:tab w:val="right" w:pos="8306"/>
              </w:tabs>
            </w:pPr>
            <w:r w:rsidRPr="009E409E">
              <w:t>Sistemoje toks funkcionalumas pilnai realizuotas lygiagrečių paskyrimų darbuotojui pagalba</w:t>
            </w:r>
          </w:p>
        </w:tc>
      </w:tr>
      <w:tr w:rsidR="0043469C" w:rsidRPr="008409CE" w:rsidTr="00534C98">
        <w:tc>
          <w:tcPr>
            <w:tcW w:w="817" w:type="dxa"/>
          </w:tcPr>
          <w:p w:rsidR="00D57704" w:rsidRPr="008409CE" w:rsidRDefault="00D57704"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pPr>
              <w:pStyle w:val="BodyText"/>
              <w:jc w:val="left"/>
              <w:rPr>
                <w:szCs w:val="24"/>
              </w:rPr>
            </w:pPr>
            <w:r w:rsidRPr="008409CE">
              <w:rPr>
                <w:szCs w:val="24"/>
              </w:rPr>
              <w:t xml:space="preserve">Sistemoje turi būti įdiegtas </w:t>
            </w:r>
            <w:r w:rsidR="00D32058" w:rsidRPr="008409CE">
              <w:rPr>
                <w:szCs w:val="24"/>
              </w:rPr>
              <w:t xml:space="preserve">taisyklingas </w:t>
            </w:r>
            <w:r w:rsidR="00E22A5F" w:rsidRPr="008409CE">
              <w:rPr>
                <w:szCs w:val="24"/>
              </w:rPr>
              <w:t>valstybinės kalbos naudojimas</w:t>
            </w:r>
            <w:r w:rsidR="00672948" w:rsidRPr="008409CE">
              <w:rPr>
                <w:szCs w:val="24"/>
              </w:rPr>
              <w:t xml:space="preserve"> (pvz. ataskaitose bei dokumentuose pagal šablonus)</w:t>
            </w:r>
          </w:p>
        </w:tc>
        <w:tc>
          <w:tcPr>
            <w:tcW w:w="870" w:type="dxa"/>
          </w:tcPr>
          <w:p w:rsidR="00D57704" w:rsidRPr="008409CE" w:rsidRDefault="00A55D95" w:rsidP="00534C98">
            <w:pPr>
              <w:tabs>
                <w:tab w:val="center" w:pos="4153"/>
                <w:tab w:val="right" w:pos="8306"/>
              </w:tabs>
              <w:jc w:val="center"/>
            </w:pPr>
            <w:r>
              <w:t>S</w:t>
            </w:r>
          </w:p>
        </w:tc>
        <w:tc>
          <w:tcPr>
            <w:tcW w:w="2814" w:type="dxa"/>
          </w:tcPr>
          <w:p w:rsidR="00D57704" w:rsidRPr="008409CE" w:rsidRDefault="00A55D95" w:rsidP="00534C98">
            <w:pPr>
              <w:tabs>
                <w:tab w:val="center" w:pos="4153"/>
                <w:tab w:val="right" w:pos="8306"/>
              </w:tabs>
            </w:pPr>
            <w:r w:rsidRPr="009E409E">
              <w:t>Sistemoje toks funkcionalumas pilnai realizuotas dokumentų formavime linksniuojant reikiamas vietas pagal Lietuvių kalbos semantikos taisykles</w:t>
            </w:r>
          </w:p>
        </w:tc>
      </w:tr>
      <w:tr w:rsidR="0043469C" w:rsidRPr="008409CE" w:rsidTr="00534C98">
        <w:tc>
          <w:tcPr>
            <w:tcW w:w="817" w:type="dxa"/>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9F27B7" w:rsidRPr="008409CE" w:rsidRDefault="00A7726A"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w:t>
            </w:r>
            <w:r w:rsidR="009F27B7" w:rsidRPr="008409CE">
              <w:rPr>
                <w:rFonts w:ascii="Times New Roman" w:hAnsi="Times New Roman"/>
                <w:sz w:val="24"/>
              </w:rPr>
              <w:t xml:space="preserve">arbuotojo asmens kortelėje </w:t>
            </w:r>
            <w:r w:rsidRPr="008409CE">
              <w:rPr>
                <w:rFonts w:ascii="Times New Roman" w:hAnsi="Times New Roman"/>
                <w:sz w:val="24"/>
              </w:rPr>
              <w:t xml:space="preserve">Sistema turi </w:t>
            </w:r>
            <w:r w:rsidR="00AD1B58" w:rsidRPr="008409CE">
              <w:rPr>
                <w:rFonts w:ascii="Times New Roman" w:hAnsi="Times New Roman"/>
                <w:sz w:val="24"/>
              </w:rPr>
              <w:t>turėti galimybę</w:t>
            </w:r>
            <w:r w:rsidRPr="008409CE">
              <w:rPr>
                <w:rFonts w:ascii="Times New Roman" w:hAnsi="Times New Roman"/>
                <w:sz w:val="24"/>
              </w:rPr>
              <w:t xml:space="preserve"> </w:t>
            </w:r>
            <w:r w:rsidR="009F27B7" w:rsidRPr="008409CE">
              <w:rPr>
                <w:rFonts w:ascii="Times New Roman" w:hAnsi="Times New Roman"/>
                <w:sz w:val="24"/>
              </w:rPr>
              <w:t>identifik</w:t>
            </w:r>
            <w:r w:rsidR="00AD1B58" w:rsidRPr="008409CE">
              <w:rPr>
                <w:rFonts w:ascii="Times New Roman" w:hAnsi="Times New Roman"/>
                <w:sz w:val="24"/>
              </w:rPr>
              <w:t>uoti</w:t>
            </w:r>
            <w:r w:rsidR="009F27B7" w:rsidRPr="008409CE">
              <w:rPr>
                <w:rFonts w:ascii="Times New Roman" w:hAnsi="Times New Roman"/>
                <w:sz w:val="24"/>
              </w:rPr>
              <w:t xml:space="preserve"> ar darbuotojui priklauso tam tikros </w:t>
            </w:r>
            <w:r w:rsidR="00840EEB" w:rsidRPr="008409CE">
              <w:rPr>
                <w:rFonts w:ascii="Times New Roman" w:hAnsi="Times New Roman"/>
                <w:sz w:val="24"/>
              </w:rPr>
              <w:t xml:space="preserve">socialinės </w:t>
            </w:r>
            <w:r w:rsidR="009F27B7" w:rsidRPr="008409CE">
              <w:rPr>
                <w:rFonts w:ascii="Times New Roman" w:hAnsi="Times New Roman"/>
                <w:sz w:val="24"/>
              </w:rPr>
              <w:t xml:space="preserve">lengvatos: </w:t>
            </w:r>
            <w:proofErr w:type="spellStart"/>
            <w:r w:rsidR="009F27B7" w:rsidRPr="008409CE">
              <w:rPr>
                <w:rFonts w:ascii="Times New Roman" w:hAnsi="Times New Roman"/>
                <w:sz w:val="24"/>
              </w:rPr>
              <w:t>neįgalum</w:t>
            </w:r>
            <w:r w:rsidR="00B26FA7" w:rsidRPr="008409CE">
              <w:rPr>
                <w:rFonts w:ascii="Times New Roman" w:hAnsi="Times New Roman"/>
                <w:sz w:val="24"/>
              </w:rPr>
              <w:t>o</w:t>
            </w:r>
            <w:proofErr w:type="spellEnd"/>
            <w:r w:rsidR="009F27B7" w:rsidRPr="008409CE">
              <w:rPr>
                <w:rFonts w:ascii="Times New Roman" w:hAnsi="Times New Roman"/>
                <w:sz w:val="24"/>
              </w:rPr>
              <w:t>, yra vienišas tėvas/mama ir pan.</w:t>
            </w:r>
            <w:r w:rsidR="00B43C76" w:rsidRPr="008409CE">
              <w:rPr>
                <w:rFonts w:ascii="Times New Roman" w:hAnsi="Times New Roman"/>
                <w:sz w:val="24"/>
              </w:rPr>
              <w:t xml:space="preserve"> (šiuos duomenis turi būti galima pažymėti kaip požymius, matyti, išfiltruoti)</w:t>
            </w:r>
          </w:p>
        </w:tc>
        <w:tc>
          <w:tcPr>
            <w:tcW w:w="870" w:type="dxa"/>
          </w:tcPr>
          <w:p w:rsidR="009F27B7" w:rsidRPr="008409CE" w:rsidRDefault="00A55D95" w:rsidP="00534C98">
            <w:pPr>
              <w:tabs>
                <w:tab w:val="center" w:pos="4153"/>
                <w:tab w:val="right" w:pos="8306"/>
              </w:tabs>
              <w:jc w:val="center"/>
            </w:pPr>
            <w:r>
              <w:t>S</w:t>
            </w:r>
          </w:p>
        </w:tc>
        <w:tc>
          <w:tcPr>
            <w:tcW w:w="2814" w:type="dxa"/>
          </w:tcPr>
          <w:p w:rsidR="009F27B7" w:rsidRPr="008409CE" w:rsidRDefault="00A55D95" w:rsidP="00534C98">
            <w:pPr>
              <w:tabs>
                <w:tab w:val="center" w:pos="4153"/>
                <w:tab w:val="right" w:pos="8306"/>
              </w:tabs>
            </w:pPr>
            <w:r w:rsidRPr="009E409E">
              <w:t>Sistemoje toks funkcionalumas pilnai realizuotas</w:t>
            </w:r>
          </w:p>
        </w:tc>
      </w:tr>
      <w:tr w:rsidR="0043469C" w:rsidRPr="008409CE" w:rsidTr="00534C98">
        <w:tc>
          <w:tcPr>
            <w:tcW w:w="817" w:type="dxa"/>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A7726A" w:rsidRPr="008409CE" w:rsidRDefault="001D313C" w:rsidP="00DE0ACA">
            <w:r w:rsidRPr="008409CE">
              <w:t>Sistemoje t</w:t>
            </w:r>
            <w:r w:rsidR="00A7726A" w:rsidRPr="008409CE">
              <w:t>uri būti d</w:t>
            </w:r>
            <w:r w:rsidR="009F27B7" w:rsidRPr="008409CE">
              <w:t>arbuotojų paskyrim</w:t>
            </w:r>
            <w:r w:rsidR="00A7726A" w:rsidRPr="008409CE">
              <w:t>ų</w:t>
            </w:r>
            <w:r w:rsidR="009F27B7" w:rsidRPr="008409CE">
              <w:t xml:space="preserve"> (perkėlim</w:t>
            </w:r>
            <w:r w:rsidR="00A7726A" w:rsidRPr="008409CE">
              <w:t>ų</w:t>
            </w:r>
            <w:r w:rsidR="009F27B7" w:rsidRPr="008409CE">
              <w:t>)</w:t>
            </w:r>
            <w:r w:rsidR="00840EEB" w:rsidRPr="008409CE">
              <w:t xml:space="preserve"> įvedimas, </w:t>
            </w:r>
            <w:r w:rsidR="009F27B7" w:rsidRPr="008409CE">
              <w:t>kurių pagrindu būtų automatiškai formuojami darbo sutarčių pakeitimai</w:t>
            </w:r>
            <w:r w:rsidR="00840EEB" w:rsidRPr="008409CE">
              <w:t>, t.y. Darbuotojams įvedus paskyrimus (perkėlimus) turi būti galimybė formuoti darbo sutarčių pakeitimus.</w:t>
            </w:r>
          </w:p>
        </w:tc>
        <w:tc>
          <w:tcPr>
            <w:tcW w:w="870" w:type="dxa"/>
          </w:tcPr>
          <w:p w:rsidR="009F27B7" w:rsidRPr="008409CE" w:rsidRDefault="00A55D95" w:rsidP="00534C98">
            <w:pPr>
              <w:tabs>
                <w:tab w:val="center" w:pos="4153"/>
                <w:tab w:val="right" w:pos="8306"/>
              </w:tabs>
              <w:jc w:val="center"/>
            </w:pPr>
            <w:r>
              <w:t>S</w:t>
            </w:r>
          </w:p>
        </w:tc>
        <w:tc>
          <w:tcPr>
            <w:tcW w:w="2814" w:type="dxa"/>
          </w:tcPr>
          <w:p w:rsidR="009F27B7" w:rsidRPr="008409CE" w:rsidRDefault="00A55D95" w:rsidP="00534C98">
            <w:pPr>
              <w:tabs>
                <w:tab w:val="center" w:pos="4153"/>
                <w:tab w:val="right" w:pos="8306"/>
              </w:tabs>
            </w:pPr>
            <w:r w:rsidRPr="009E409E">
              <w:t>Sistemoje toks funkcionalumas pilnai realizuotas</w:t>
            </w:r>
          </w:p>
        </w:tc>
      </w:tr>
      <w:tr w:rsidR="0043469C" w:rsidRPr="008409CE" w:rsidTr="00534C98">
        <w:tc>
          <w:tcPr>
            <w:tcW w:w="817" w:type="dxa"/>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9F27B7" w:rsidRPr="008409CE" w:rsidRDefault="00502EE6" w:rsidP="00DE0ACA">
            <w:r w:rsidRPr="008409CE">
              <w:t>Sistemoje turi būti galimybė įvesti su darbų sauga susijusią informaciją (medicininiai patikrinimai, darbuotojų turimi pažymėjimai ir atestatai, jų galiojimo trukmė), kurios pagrindu būtų formuojamos ataskaitos</w:t>
            </w:r>
            <w:r w:rsidR="00A36E63" w:rsidRPr="008409CE">
              <w:t xml:space="preserve">. Turi būti galimybė prisegti skenuotas dokumentų kopijas. </w:t>
            </w:r>
          </w:p>
        </w:tc>
        <w:tc>
          <w:tcPr>
            <w:tcW w:w="870" w:type="dxa"/>
          </w:tcPr>
          <w:p w:rsidR="009F27B7" w:rsidRPr="008409CE" w:rsidRDefault="00A55D95" w:rsidP="00534C98">
            <w:pPr>
              <w:tabs>
                <w:tab w:val="center" w:pos="4153"/>
                <w:tab w:val="right" w:pos="8306"/>
              </w:tabs>
              <w:jc w:val="center"/>
            </w:pPr>
            <w:r>
              <w:t>S</w:t>
            </w:r>
          </w:p>
        </w:tc>
        <w:tc>
          <w:tcPr>
            <w:tcW w:w="2814" w:type="dxa"/>
          </w:tcPr>
          <w:p w:rsidR="009F27B7" w:rsidRPr="008409CE" w:rsidRDefault="00A55D95" w:rsidP="00534C98">
            <w:pPr>
              <w:tabs>
                <w:tab w:val="center" w:pos="4153"/>
                <w:tab w:val="right" w:pos="8306"/>
              </w:tabs>
            </w:pPr>
            <w:r w:rsidRPr="009E409E">
              <w:t>Sistemoje toks funkcionalumas pilnai realizuotas</w:t>
            </w:r>
          </w:p>
        </w:tc>
      </w:tr>
      <w:tr w:rsidR="0043469C" w:rsidRPr="008409CE" w:rsidTr="00534C98">
        <w:tc>
          <w:tcPr>
            <w:tcW w:w="817" w:type="dxa"/>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galimybė kontroliuoti, kad už </w:t>
            </w:r>
            <w:r w:rsidRPr="008409CE">
              <w:rPr>
                <w:rFonts w:ascii="Times New Roman" w:hAnsi="Times New Roman"/>
                <w:sz w:val="24"/>
              </w:rPr>
              <w:lastRenderedPageBreak/>
              <w:t>kiekvienus darbo metus darbuotojui būtų suteikta bent viena kasmetinių atostogų dalis ne trumpesnė kaip 10 d.</w:t>
            </w:r>
            <w:r w:rsidR="412FF632" w:rsidRPr="008409CE">
              <w:rPr>
                <w:rFonts w:ascii="Times New Roman" w:hAnsi="Times New Roman"/>
                <w:sz w:val="24"/>
              </w:rPr>
              <w:t xml:space="preserve"> </w:t>
            </w:r>
            <w:r w:rsidRPr="008409CE">
              <w:rPr>
                <w:rFonts w:ascii="Times New Roman" w:hAnsi="Times New Roman"/>
                <w:sz w:val="24"/>
              </w:rPr>
              <w:t>d. (14 k.</w:t>
            </w:r>
            <w:r w:rsidR="412FF632" w:rsidRPr="008409CE">
              <w:rPr>
                <w:rFonts w:ascii="Times New Roman" w:hAnsi="Times New Roman"/>
                <w:sz w:val="24"/>
              </w:rPr>
              <w:t xml:space="preserve"> </w:t>
            </w:r>
            <w:r w:rsidRPr="008409CE">
              <w:rPr>
                <w:rFonts w:ascii="Times New Roman" w:hAnsi="Times New Roman"/>
                <w:sz w:val="24"/>
              </w:rPr>
              <w:t>d.)</w:t>
            </w:r>
          </w:p>
        </w:tc>
        <w:tc>
          <w:tcPr>
            <w:tcW w:w="870" w:type="dxa"/>
          </w:tcPr>
          <w:p w:rsidR="009F27B7" w:rsidRPr="008409CE" w:rsidRDefault="00A55D95" w:rsidP="00534C98">
            <w:pPr>
              <w:tabs>
                <w:tab w:val="center" w:pos="4153"/>
                <w:tab w:val="right" w:pos="8306"/>
              </w:tabs>
              <w:jc w:val="center"/>
            </w:pPr>
            <w:r>
              <w:lastRenderedPageBreak/>
              <w:t>S</w:t>
            </w:r>
          </w:p>
        </w:tc>
        <w:tc>
          <w:tcPr>
            <w:tcW w:w="2814" w:type="dxa"/>
          </w:tcPr>
          <w:p w:rsidR="009F27B7" w:rsidRPr="008409CE" w:rsidRDefault="00A55D95" w:rsidP="00534C98">
            <w:pPr>
              <w:tabs>
                <w:tab w:val="center" w:pos="4153"/>
                <w:tab w:val="right" w:pos="8306"/>
              </w:tabs>
            </w:pPr>
            <w:r w:rsidRPr="009E409E">
              <w:t xml:space="preserve">Sistemoje pilnai </w:t>
            </w:r>
            <w:r w:rsidRPr="009E409E">
              <w:lastRenderedPageBreak/>
              <w:t>realizuotas atostogų apskaitos, atostogų likučio kaupimo ir panaudojimo funkcionalumas pagal atostogų rūšis ir pilnai atitinka LR darbo kodeksą ir individualiai sukurtas atostogų kaupimo \ panaudojimo schemas</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tajtip"/>
              <w:shd w:val="clear" w:color="auto" w:fill="FFFFFF"/>
              <w:spacing w:before="0" w:beforeAutospacing="0" w:after="0" w:afterAutospacing="0"/>
            </w:pPr>
            <w:r w:rsidRPr="008409CE">
              <w:t>Sistemoje turi būti galimybė fiksuoti darbo pareigų pažeidimus ir šiurkščius darbuotojo darbo pareigų pažeidimo atvejus (nurodant rūšį, aprašymą, datą, kt.) pagal LR darbo kodekso 58 str.</w:t>
            </w:r>
          </w:p>
        </w:tc>
        <w:tc>
          <w:tcPr>
            <w:tcW w:w="870"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416D30" w:rsidRPr="008409CE" w:rsidRDefault="00416D30"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416D30" w:rsidRPr="008409CE" w:rsidRDefault="00416D30" w:rsidP="00DE0ACA">
            <w:pPr>
              <w:pStyle w:val="tajtip"/>
              <w:shd w:val="clear" w:color="auto" w:fill="FFFFFF"/>
              <w:spacing w:before="0" w:beforeAutospacing="0" w:after="0" w:afterAutospacing="0"/>
            </w:pPr>
            <w:r w:rsidRPr="008409CE">
              <w:t>Sistemoje turi būti fiksuojami darbuotojui skirti paskatinimai.</w:t>
            </w:r>
          </w:p>
        </w:tc>
        <w:tc>
          <w:tcPr>
            <w:tcW w:w="870" w:type="dxa"/>
            <w:tcBorders>
              <w:top w:val="single" w:sz="4" w:space="0" w:color="auto"/>
              <w:left w:val="single" w:sz="4" w:space="0" w:color="auto"/>
              <w:bottom w:val="single" w:sz="4" w:space="0" w:color="auto"/>
              <w:right w:val="single" w:sz="4" w:space="0" w:color="auto"/>
            </w:tcBorders>
          </w:tcPr>
          <w:p w:rsidR="00416D30" w:rsidRPr="008409CE"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op w:val="single" w:sz="4" w:space="0" w:color="auto"/>
              <w:left w:val="single" w:sz="4" w:space="0" w:color="auto"/>
              <w:bottom w:val="single" w:sz="4" w:space="0" w:color="auto"/>
              <w:right w:val="single" w:sz="4" w:space="0" w:color="auto"/>
            </w:tcBorders>
          </w:tcPr>
          <w:p w:rsidR="00416D30" w:rsidRPr="008409CE" w:rsidRDefault="00A55D95" w:rsidP="00534C98">
            <w:pPr>
              <w:pStyle w:val="Alnostext"/>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įvesti planuojamas kasmetinių atostogų suteikimo eiles</w:t>
            </w:r>
            <w:r w:rsidR="006D3D1F" w:rsidRPr="008409CE">
              <w:rPr>
                <w:rFonts w:ascii="Times New Roman" w:hAnsi="Times New Roman"/>
                <w:sz w:val="24"/>
              </w:rPr>
              <w:t>.</w:t>
            </w:r>
            <w:r w:rsidRPr="008409CE">
              <w:rPr>
                <w:rFonts w:ascii="Times New Roman" w:hAnsi="Times New Roman"/>
                <w:sz w:val="24"/>
              </w:rPr>
              <w:t xml:space="preserve"> </w:t>
            </w:r>
          </w:p>
        </w:tc>
        <w:tc>
          <w:tcPr>
            <w:tcW w:w="870"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spacing w:before="0" w:after="0"/>
              <w:jc w:val="left"/>
              <w:rPr>
                <w:rFonts w:ascii="Times New Roman" w:hAnsi="Times New Roman"/>
                <w:sz w:val="24"/>
              </w:rPr>
            </w:pPr>
            <w:r w:rsidRPr="009E409E">
              <w:rPr>
                <w:rFonts w:ascii="Times New Roman" w:hAnsi="Times New Roman"/>
                <w:sz w:val="24"/>
              </w:rPr>
              <w:t>Sistemoje toks funkcionalumas pilnai realizuotas atostogų grafiko administravimo dalyje</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realizuotas automatinis nepanaudotų kasmetinių ir papildomų atostogų dienų apskaičiavimas ir išskaidymas (darbo dienomis, kalendorinėmis dienomis, darbo ir kalendorinėmis</w:t>
            </w:r>
            <w:r w:rsidR="00FF3BA4" w:rsidRPr="008409CE">
              <w:rPr>
                <w:rFonts w:ascii="Times New Roman" w:hAnsi="Times New Roman"/>
                <w:sz w:val="24"/>
              </w:rPr>
              <w:t>.</w:t>
            </w:r>
            <w:r w:rsidRPr="008409CE">
              <w:rPr>
                <w:rFonts w:ascii="Times New Roman" w:hAnsi="Times New Roman"/>
                <w:sz w:val="24"/>
              </w:rPr>
              <w:t xml:space="preserve"> </w:t>
            </w:r>
          </w:p>
        </w:tc>
        <w:tc>
          <w:tcPr>
            <w:tcW w:w="870"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spacing w:before="0" w:after="0"/>
              <w:jc w:val="left"/>
              <w:rPr>
                <w:rFonts w:ascii="Times New Roman" w:hAnsi="Times New Roman"/>
                <w:sz w:val="24"/>
              </w:rPr>
            </w:pPr>
            <w:r w:rsidRPr="009E409E">
              <w:rPr>
                <w:rFonts w:ascii="Times New Roman" w:hAnsi="Times New Roman"/>
                <w:sz w:val="24"/>
              </w:rPr>
              <w:t>Sistemoje pilnai realizuotas atostogų apskaitos, atostogų likučio kaupimo ir panaudojimo funkcionalumas pagal atostogų rūšis ir pilnai atitinka LR darbo kodeksą ir individualiai sukurtas atostogų kaupimo \ panaudojimo schemas</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įvesti pradinius nepanaudotų atostogų likučius</w:t>
            </w:r>
            <w:r w:rsidR="001E1DC0" w:rsidRPr="008409CE">
              <w:rPr>
                <w:rFonts w:ascii="Times New Roman" w:hAnsi="Times New Roman"/>
                <w:sz w:val="24"/>
              </w:rPr>
              <w:t>.</w:t>
            </w:r>
          </w:p>
        </w:tc>
        <w:tc>
          <w:tcPr>
            <w:tcW w:w="870"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op w:val="single" w:sz="4" w:space="0" w:color="auto"/>
              <w:left w:val="single" w:sz="4" w:space="0" w:color="auto"/>
              <w:bottom w:val="single" w:sz="4" w:space="0" w:color="auto"/>
              <w:right w:val="single" w:sz="4" w:space="0" w:color="auto"/>
            </w:tcBorders>
          </w:tcPr>
          <w:p w:rsidR="009F27B7" w:rsidRPr="008409CE" w:rsidRDefault="000050AD" w:rsidP="00534C98">
            <w:pPr>
              <w:pStyle w:val="Alnostext"/>
              <w:spacing w:before="0" w:after="0"/>
              <w:jc w:val="left"/>
              <w:rPr>
                <w:rFonts w:ascii="Times New Roman" w:hAnsi="Times New Roman"/>
                <w:sz w:val="24"/>
              </w:rPr>
            </w:pPr>
            <w:r w:rsidRPr="009E409E">
              <w:rPr>
                <w:rFonts w:ascii="Times New Roman" w:hAnsi="Times New Roman"/>
                <w:sz w:val="24"/>
              </w:rPr>
              <w:t>Sistemoje toks funkcionalumas pilnai realizuotas. Taip pat yra likučių importo iš EXCEL galimybė</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A35DB7" w:rsidRPr="008409CE" w:rsidRDefault="00A35D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A35DB7" w:rsidRPr="008409CE" w:rsidRDefault="00894A6A"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Sistema turi turėti galimybę apskaičiuoti nepanaudotų atostogų likutį bet kokiai dienai</w:t>
            </w:r>
            <w:r w:rsidR="004E6D08" w:rsidRPr="008409CE">
              <w:rPr>
                <w:rFonts w:ascii="Times New Roman" w:hAnsi="Times New Roman"/>
                <w:sz w:val="24"/>
              </w:rPr>
              <w:t>,</w:t>
            </w:r>
            <w:r w:rsidRPr="008409CE">
              <w:rPr>
                <w:rFonts w:ascii="Times New Roman" w:hAnsi="Times New Roman"/>
                <w:sz w:val="24"/>
              </w:rPr>
              <w:t xml:space="preserve"> išvedant bendrą n</w:t>
            </w:r>
            <w:r w:rsidR="004E6D08" w:rsidRPr="008409CE">
              <w:rPr>
                <w:rFonts w:ascii="Times New Roman" w:hAnsi="Times New Roman"/>
                <w:sz w:val="24"/>
              </w:rPr>
              <w:t>e</w:t>
            </w:r>
            <w:r w:rsidRPr="008409CE">
              <w:rPr>
                <w:rFonts w:ascii="Times New Roman" w:hAnsi="Times New Roman"/>
                <w:sz w:val="24"/>
              </w:rPr>
              <w:t>panaud</w:t>
            </w:r>
            <w:r w:rsidR="00183FE8" w:rsidRPr="008409CE">
              <w:rPr>
                <w:rFonts w:ascii="Times New Roman" w:hAnsi="Times New Roman"/>
                <w:sz w:val="24"/>
              </w:rPr>
              <w:t xml:space="preserve">otų atostogų likutį arba </w:t>
            </w:r>
            <w:r w:rsidRPr="008409CE">
              <w:rPr>
                <w:rFonts w:ascii="Times New Roman" w:hAnsi="Times New Roman"/>
                <w:sz w:val="24"/>
              </w:rPr>
              <w:t>skaidant pagal laikotarpius ir atostogų rūšį (kasmetinės, papildomos pagal Kolektyvinę sutartį, papildomos pagal LR darbo kodeksą ir pan.).</w:t>
            </w:r>
          </w:p>
        </w:tc>
        <w:tc>
          <w:tcPr>
            <w:tcW w:w="870" w:type="dxa"/>
            <w:tcBorders>
              <w:top w:val="single" w:sz="4" w:space="0" w:color="auto"/>
              <w:left w:val="single" w:sz="4" w:space="0" w:color="auto"/>
              <w:bottom w:val="single" w:sz="4" w:space="0" w:color="auto"/>
              <w:right w:val="single" w:sz="4" w:space="0" w:color="auto"/>
            </w:tcBorders>
          </w:tcPr>
          <w:p w:rsidR="00A35DB7" w:rsidRPr="008409CE" w:rsidDel="006D3D1F"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op w:val="single" w:sz="4" w:space="0" w:color="auto"/>
              <w:left w:val="single" w:sz="4" w:space="0" w:color="auto"/>
              <w:bottom w:val="single" w:sz="4" w:space="0" w:color="auto"/>
              <w:right w:val="single" w:sz="4" w:space="0" w:color="auto"/>
            </w:tcBorders>
          </w:tcPr>
          <w:p w:rsidR="00A35DB7" w:rsidRPr="008409CE" w:rsidRDefault="000050AD" w:rsidP="00534C98">
            <w:pPr>
              <w:pStyle w:val="Alnostext"/>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realizuota galimybė įvesti atostogas, nurodant atostogų pradžios ir pabaigos datas (programa turi automatiškai apskaičiuoti kalendorinių arba darbo dienų skaičių – priklausomai kokios darbuotojui turi būti suteiktos). </w:t>
            </w:r>
          </w:p>
        </w:tc>
        <w:tc>
          <w:tcPr>
            <w:tcW w:w="870" w:type="dxa"/>
            <w:tcBorders>
              <w:top w:val="single" w:sz="4" w:space="0" w:color="auto"/>
              <w:left w:val="single" w:sz="4" w:space="0" w:color="auto"/>
              <w:bottom w:val="single" w:sz="4" w:space="0" w:color="auto"/>
              <w:right w:val="single" w:sz="4" w:space="0" w:color="auto"/>
            </w:tcBorders>
          </w:tcPr>
          <w:p w:rsidR="009F27B7" w:rsidRPr="008409CE"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op w:val="single" w:sz="4" w:space="0" w:color="auto"/>
              <w:left w:val="single" w:sz="4" w:space="0" w:color="auto"/>
              <w:bottom w:val="single" w:sz="4" w:space="0" w:color="auto"/>
              <w:right w:val="single" w:sz="4" w:space="0" w:color="auto"/>
            </w:tcBorders>
          </w:tcPr>
          <w:p w:rsidR="009F27B7" w:rsidRPr="008409CE" w:rsidRDefault="000050AD" w:rsidP="00534C98">
            <w:pPr>
              <w:pStyle w:val="Alnostext"/>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534C98">
        <w:tc>
          <w:tcPr>
            <w:tcW w:w="817" w:type="dxa"/>
            <w:tcBorders>
              <w:top w:val="single" w:sz="4" w:space="0" w:color="auto"/>
              <w:left w:val="single" w:sz="4" w:space="0" w:color="auto"/>
              <w:bottom w:val="single" w:sz="4" w:space="0" w:color="auto"/>
              <w:right w:val="single" w:sz="4" w:space="0" w:color="auto"/>
            </w:tcBorders>
          </w:tcPr>
          <w:p w:rsidR="00CC090D" w:rsidRPr="008409CE" w:rsidRDefault="00CC090D"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Borders>
              <w:top w:val="single" w:sz="4" w:space="0" w:color="auto"/>
              <w:left w:val="single" w:sz="4" w:space="0" w:color="auto"/>
              <w:bottom w:val="single" w:sz="4" w:space="0" w:color="auto"/>
              <w:right w:val="single" w:sz="4" w:space="0" w:color="auto"/>
            </w:tcBorders>
          </w:tcPr>
          <w:p w:rsidR="00CC090D" w:rsidRPr="008409CE" w:rsidRDefault="00CC090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Turi būti įdiegta galimybė pažymėti, ar atostoginius išmokėti </w:t>
            </w:r>
            <w:r w:rsidRPr="008409CE">
              <w:rPr>
                <w:rFonts w:ascii="Times New Roman" w:hAnsi="Times New Roman"/>
                <w:sz w:val="24"/>
                <w:shd w:val="clear" w:color="auto" w:fill="FFFFFF"/>
              </w:rPr>
              <w:t>ne vėliau kaip paskutinę darbo dieną prieš kasmetinių atostogų pradžią</w:t>
            </w:r>
            <w:r w:rsidRPr="008409CE">
              <w:rPr>
                <w:rFonts w:ascii="Times New Roman" w:hAnsi="Times New Roman"/>
                <w:sz w:val="24"/>
              </w:rPr>
              <w:t xml:space="preserve">, ar įprasta darbo </w:t>
            </w:r>
            <w:r w:rsidRPr="008409CE">
              <w:rPr>
                <w:rFonts w:ascii="Times New Roman" w:hAnsi="Times New Roman"/>
                <w:sz w:val="24"/>
              </w:rPr>
              <w:lastRenderedPageBreak/>
              <w:t>užmokesčio mokėjimo tvarka.</w:t>
            </w:r>
          </w:p>
        </w:tc>
        <w:tc>
          <w:tcPr>
            <w:tcW w:w="870" w:type="dxa"/>
            <w:tcBorders>
              <w:top w:val="single" w:sz="4" w:space="0" w:color="auto"/>
              <w:left w:val="single" w:sz="4" w:space="0" w:color="auto"/>
              <w:bottom w:val="single" w:sz="4" w:space="0" w:color="auto"/>
              <w:right w:val="single" w:sz="4" w:space="0" w:color="auto"/>
            </w:tcBorders>
          </w:tcPr>
          <w:p w:rsidR="00CC090D" w:rsidRPr="008409CE" w:rsidRDefault="00A55D95" w:rsidP="00534C98">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lastRenderedPageBreak/>
              <w:t>S</w:t>
            </w:r>
          </w:p>
        </w:tc>
        <w:tc>
          <w:tcPr>
            <w:tcW w:w="2814" w:type="dxa"/>
            <w:tcBorders>
              <w:top w:val="single" w:sz="4" w:space="0" w:color="auto"/>
              <w:left w:val="single" w:sz="4" w:space="0" w:color="auto"/>
              <w:bottom w:val="single" w:sz="4" w:space="0" w:color="auto"/>
              <w:right w:val="single" w:sz="4" w:space="0" w:color="auto"/>
            </w:tcBorders>
          </w:tcPr>
          <w:p w:rsidR="00CC090D" w:rsidRPr="008409CE" w:rsidRDefault="000050AD" w:rsidP="00534C98">
            <w:pPr>
              <w:pStyle w:val="Alnostext"/>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534C98">
        <w:tc>
          <w:tcPr>
            <w:tcW w:w="817" w:type="dxa"/>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5857C3" w:rsidRPr="008409CE" w:rsidRDefault="005857C3"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w:t>
            </w:r>
            <w:r w:rsidR="009F27B7" w:rsidRPr="008409CE">
              <w:rPr>
                <w:rFonts w:ascii="Times New Roman" w:hAnsi="Times New Roman"/>
                <w:sz w:val="24"/>
              </w:rPr>
              <w:t>u darbuotojo atleidi</w:t>
            </w:r>
            <w:r w:rsidR="00416D30" w:rsidRPr="008409CE">
              <w:rPr>
                <w:rFonts w:ascii="Times New Roman" w:hAnsi="Times New Roman"/>
                <w:sz w:val="24"/>
              </w:rPr>
              <w:t xml:space="preserve">mu </w:t>
            </w:r>
            <w:r w:rsidR="009F27B7" w:rsidRPr="008409CE">
              <w:rPr>
                <w:rFonts w:ascii="Times New Roman" w:hAnsi="Times New Roman"/>
                <w:sz w:val="24"/>
              </w:rPr>
              <w:t>susijusi</w:t>
            </w:r>
            <w:r w:rsidR="00416D30" w:rsidRPr="008409CE">
              <w:rPr>
                <w:rFonts w:ascii="Times New Roman" w:hAnsi="Times New Roman"/>
                <w:sz w:val="24"/>
              </w:rPr>
              <w:t>os</w:t>
            </w:r>
            <w:r w:rsidR="009F27B7" w:rsidRPr="008409CE">
              <w:rPr>
                <w:rFonts w:ascii="Times New Roman" w:hAnsi="Times New Roman"/>
                <w:sz w:val="24"/>
              </w:rPr>
              <w:t xml:space="preserve"> informacij</w:t>
            </w:r>
            <w:r w:rsidRPr="008409CE">
              <w:rPr>
                <w:rFonts w:ascii="Times New Roman" w:hAnsi="Times New Roman"/>
                <w:sz w:val="24"/>
              </w:rPr>
              <w:t>os įvedimas</w:t>
            </w:r>
            <w:r w:rsidR="004E6D08" w:rsidRPr="008409CE">
              <w:rPr>
                <w:rFonts w:ascii="Times New Roman" w:hAnsi="Times New Roman"/>
                <w:sz w:val="24"/>
              </w:rPr>
              <w:t xml:space="preserve">: </w:t>
            </w:r>
            <w:r w:rsidR="009F27B7" w:rsidRPr="008409CE">
              <w:rPr>
                <w:rFonts w:ascii="Times New Roman" w:hAnsi="Times New Roman"/>
                <w:sz w:val="24"/>
              </w:rPr>
              <w:t>įspėjimo apie atleidimą įregistravimo ir jo įteikimo darbuotojui datos, atleidimo data, pagrindas pagal LR Darbo kodeksą ir k</w:t>
            </w:r>
            <w:r w:rsidR="004E6D08" w:rsidRPr="008409CE">
              <w:rPr>
                <w:rFonts w:ascii="Times New Roman" w:hAnsi="Times New Roman"/>
                <w:sz w:val="24"/>
              </w:rPr>
              <w:t>ita</w:t>
            </w:r>
            <w:r w:rsidR="009F27B7" w:rsidRPr="008409CE">
              <w:rPr>
                <w:rFonts w:ascii="Times New Roman" w:hAnsi="Times New Roman"/>
                <w:sz w:val="24"/>
              </w:rPr>
              <w:t>, kurios pagrindu būtų automatiškai užpildyta</w:t>
            </w:r>
            <w:r w:rsidRPr="008409CE">
              <w:rPr>
                <w:rFonts w:ascii="Times New Roman" w:hAnsi="Times New Roman"/>
                <w:sz w:val="24"/>
              </w:rPr>
              <w:t>s</w:t>
            </w:r>
            <w:r w:rsidR="009F27B7" w:rsidRPr="008409CE">
              <w:rPr>
                <w:rFonts w:ascii="Times New Roman" w:hAnsi="Times New Roman"/>
                <w:sz w:val="24"/>
              </w:rPr>
              <w:t xml:space="preserve"> darbo sutarti</w:t>
            </w:r>
            <w:r w:rsidR="004E6D08" w:rsidRPr="008409CE">
              <w:rPr>
                <w:rFonts w:ascii="Times New Roman" w:hAnsi="Times New Roman"/>
                <w:sz w:val="24"/>
              </w:rPr>
              <w:t>e</w:t>
            </w:r>
            <w:r w:rsidR="009F27B7" w:rsidRPr="008409CE">
              <w:rPr>
                <w:rFonts w:ascii="Times New Roman" w:hAnsi="Times New Roman"/>
                <w:sz w:val="24"/>
              </w:rPr>
              <w:t>s</w:t>
            </w:r>
            <w:r w:rsidR="004E6D08" w:rsidRPr="008409CE">
              <w:rPr>
                <w:rFonts w:ascii="Times New Roman" w:hAnsi="Times New Roman"/>
                <w:sz w:val="24"/>
              </w:rPr>
              <w:t xml:space="preserve"> nutraukimas</w:t>
            </w:r>
            <w:r w:rsidR="009F27B7" w:rsidRPr="008409CE">
              <w:rPr>
                <w:rFonts w:ascii="Times New Roman" w:hAnsi="Times New Roman"/>
                <w:sz w:val="24"/>
              </w:rPr>
              <w:t xml:space="preserve">, </w:t>
            </w:r>
            <w:r w:rsidR="00C134FC" w:rsidRPr="008409CE">
              <w:rPr>
                <w:rFonts w:ascii="Times New Roman" w:hAnsi="Times New Roman"/>
                <w:sz w:val="24"/>
              </w:rPr>
              <w:t xml:space="preserve">susitarimas, </w:t>
            </w:r>
            <w:r w:rsidR="009F27B7" w:rsidRPr="008409CE">
              <w:rPr>
                <w:rFonts w:ascii="Times New Roman" w:hAnsi="Times New Roman"/>
                <w:sz w:val="24"/>
              </w:rPr>
              <w:t>pranešimas 2 SD</w:t>
            </w:r>
            <w:r w:rsidR="004E6D08" w:rsidRPr="008409CE">
              <w:rPr>
                <w:rFonts w:ascii="Times New Roman" w:hAnsi="Times New Roman"/>
                <w:sz w:val="24"/>
              </w:rPr>
              <w:t xml:space="preserve"> ir kita</w:t>
            </w:r>
            <w:r w:rsidR="009F27B7" w:rsidRPr="008409CE">
              <w:rPr>
                <w:rFonts w:ascii="Times New Roman" w:hAnsi="Times New Roman"/>
                <w:sz w:val="24"/>
              </w:rPr>
              <w:t>.</w:t>
            </w:r>
            <w:r w:rsidR="00CC090D" w:rsidRPr="008409CE">
              <w:rPr>
                <w:rFonts w:ascii="Times New Roman" w:hAnsi="Times New Roman"/>
                <w:sz w:val="24"/>
              </w:rPr>
              <w:t xml:space="preserve"> </w:t>
            </w:r>
          </w:p>
          <w:p w:rsidR="009F27B7" w:rsidRPr="008409CE" w:rsidRDefault="00CC090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Turės būti nustatyta ir suderinta su Užsakovu diegimo metu.</w:t>
            </w:r>
          </w:p>
        </w:tc>
        <w:tc>
          <w:tcPr>
            <w:tcW w:w="870" w:type="dxa"/>
          </w:tcPr>
          <w:p w:rsidR="009F27B7" w:rsidRPr="008409CE" w:rsidRDefault="00A55D95" w:rsidP="00534C98">
            <w:pPr>
              <w:tabs>
                <w:tab w:val="center" w:pos="4153"/>
                <w:tab w:val="right" w:pos="8306"/>
              </w:tabs>
              <w:jc w:val="center"/>
            </w:pPr>
            <w:r>
              <w:t>S</w:t>
            </w:r>
          </w:p>
        </w:tc>
        <w:tc>
          <w:tcPr>
            <w:tcW w:w="2814" w:type="dxa"/>
          </w:tcPr>
          <w:p w:rsidR="009F27B7" w:rsidRPr="008409CE" w:rsidRDefault="000050AD" w:rsidP="00534C98">
            <w:pPr>
              <w:tabs>
                <w:tab w:val="center" w:pos="4153"/>
                <w:tab w:val="right" w:pos="8306"/>
              </w:tabs>
            </w:pPr>
            <w:r w:rsidRPr="009E409E">
              <w:t>Sistemoje toks funkcionalumas pilnai realizuotas pagal LR galiojančius teisės aktus. Papildomi poreikiai derinami su Užsakovu diegimo metu</w:t>
            </w:r>
          </w:p>
        </w:tc>
      </w:tr>
      <w:tr w:rsidR="0043469C" w:rsidRPr="008409CE" w:rsidTr="00534C98">
        <w:tc>
          <w:tcPr>
            <w:tcW w:w="817" w:type="dxa"/>
          </w:tcPr>
          <w:p w:rsidR="009F27B7" w:rsidRPr="008409CE" w:rsidRDefault="009F27B7" w:rsidP="00DE0ACA">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sukurti bei naudoti neribotą kiekį dokumentų šablonų (</w:t>
            </w:r>
            <w:r w:rsidR="00CC090D" w:rsidRPr="008409CE">
              <w:rPr>
                <w:rFonts w:ascii="Times New Roman" w:hAnsi="Times New Roman"/>
                <w:sz w:val="24"/>
              </w:rPr>
              <w:t>galimybė tam pačiam dokumentui parengti kelis skirtingus šablonus (pvz. darbo sutartys)</w:t>
            </w:r>
            <w:r w:rsidRPr="008409CE">
              <w:rPr>
                <w:rFonts w:ascii="Times New Roman" w:hAnsi="Times New Roman"/>
                <w:sz w:val="24"/>
              </w:rPr>
              <w:t xml:space="preserve">) su darbuotoju susijusių įmonės vidaus norminių dokumentų (pvz. darbo sutartys ir jų pakeitimai bei priedai, </w:t>
            </w:r>
            <w:r w:rsidR="00C134FC" w:rsidRPr="008409CE">
              <w:rPr>
                <w:rFonts w:ascii="Times New Roman" w:hAnsi="Times New Roman"/>
                <w:sz w:val="24"/>
              </w:rPr>
              <w:t xml:space="preserve">susitarimai, </w:t>
            </w:r>
            <w:r w:rsidRPr="008409CE">
              <w:rPr>
                <w:rFonts w:ascii="Times New Roman" w:hAnsi="Times New Roman"/>
                <w:sz w:val="24"/>
              </w:rPr>
              <w:t>pažymos,</w:t>
            </w:r>
            <w:r w:rsidR="00667D80" w:rsidRPr="008409CE">
              <w:rPr>
                <w:rFonts w:ascii="Times New Roman" w:hAnsi="Times New Roman"/>
                <w:sz w:val="24"/>
              </w:rPr>
              <w:t xml:space="preserve"> </w:t>
            </w:r>
            <w:r w:rsidRPr="008409CE">
              <w:rPr>
                <w:rFonts w:ascii="Times New Roman" w:hAnsi="Times New Roman"/>
                <w:sz w:val="24"/>
              </w:rPr>
              <w:t>kt.).</w:t>
            </w:r>
          </w:p>
        </w:tc>
        <w:tc>
          <w:tcPr>
            <w:tcW w:w="870" w:type="dxa"/>
          </w:tcPr>
          <w:p w:rsidR="009F27B7" w:rsidRPr="008409CE" w:rsidRDefault="00A55D95" w:rsidP="00534C98">
            <w:pPr>
              <w:pStyle w:val="Alnostext"/>
              <w:tabs>
                <w:tab w:val="center" w:pos="4153"/>
                <w:tab w:val="right" w:pos="8306"/>
              </w:tabs>
              <w:spacing w:before="0" w:after="0"/>
              <w:jc w:val="center"/>
            </w:pPr>
            <w:r>
              <w:t>S</w:t>
            </w:r>
          </w:p>
        </w:tc>
        <w:tc>
          <w:tcPr>
            <w:tcW w:w="2814" w:type="dxa"/>
          </w:tcPr>
          <w:p w:rsidR="009F27B7" w:rsidRPr="000050AD" w:rsidRDefault="000050AD" w:rsidP="00534C98">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Sistema neriboja naudojamų dokumentų šablonų kiekio</w:t>
            </w:r>
          </w:p>
        </w:tc>
      </w:tr>
      <w:tr w:rsidR="0043469C" w:rsidRPr="008409CE" w:rsidTr="00534C98">
        <w:tc>
          <w:tcPr>
            <w:tcW w:w="817" w:type="dxa"/>
          </w:tcPr>
          <w:p w:rsidR="00C5455A" w:rsidRPr="008409CE" w:rsidRDefault="00C5455A" w:rsidP="00DE0ACA">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00C5455A" w:rsidRPr="008409CE" w:rsidRDefault="00C5455A"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Turi būti galimybė registruoti dokumentus (darbo sutartis, pažymas), formuoti jų registrus ir eksportuoti registrus iš sistemos.</w:t>
            </w:r>
          </w:p>
        </w:tc>
        <w:tc>
          <w:tcPr>
            <w:tcW w:w="870" w:type="dxa"/>
          </w:tcPr>
          <w:p w:rsidR="00C5455A" w:rsidRPr="00A55D95" w:rsidRDefault="00A55D95" w:rsidP="00534C98">
            <w:pPr>
              <w:pStyle w:val="Alnostext"/>
              <w:tabs>
                <w:tab w:val="center" w:pos="4153"/>
                <w:tab w:val="right" w:pos="8306"/>
              </w:tabs>
              <w:spacing w:before="0" w:after="0"/>
              <w:jc w:val="center"/>
              <w:rPr>
                <w:rFonts w:ascii="Times New Roman" w:hAnsi="Times New Roman"/>
                <w:sz w:val="24"/>
              </w:rPr>
            </w:pPr>
            <w:r w:rsidRPr="00A55D95">
              <w:rPr>
                <w:rFonts w:ascii="Times New Roman" w:hAnsi="Times New Roman"/>
                <w:sz w:val="24"/>
              </w:rPr>
              <w:t>S</w:t>
            </w:r>
          </w:p>
        </w:tc>
        <w:tc>
          <w:tcPr>
            <w:tcW w:w="2814" w:type="dxa"/>
          </w:tcPr>
          <w:p w:rsidR="00C5455A" w:rsidRPr="00A55D95" w:rsidRDefault="000050AD" w:rsidP="00534C98">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tik dokumento pavidalu formuojant dokumentų registro žurnalą</w:t>
            </w:r>
          </w:p>
        </w:tc>
      </w:tr>
      <w:tr w:rsidR="0043469C" w:rsidRPr="008409CE" w:rsidTr="00534C98">
        <w:tc>
          <w:tcPr>
            <w:tcW w:w="817" w:type="dxa"/>
          </w:tcPr>
          <w:p w:rsidR="009F27B7" w:rsidRPr="008409CE" w:rsidRDefault="009F27B7" w:rsidP="00DE0ACA">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saugoti dokumentus (pvz. darbuotojo nuotrauka</w:t>
            </w:r>
            <w:r w:rsidR="00DD4FE6" w:rsidRPr="008409CE">
              <w:rPr>
                <w:rFonts w:ascii="Times New Roman" w:hAnsi="Times New Roman"/>
                <w:sz w:val="24"/>
              </w:rPr>
              <w:t xml:space="preserve"> </w:t>
            </w:r>
            <w:r w:rsidRPr="008409CE">
              <w:rPr>
                <w:rFonts w:ascii="Times New Roman" w:hAnsi="Times New Roman"/>
                <w:sz w:val="24"/>
              </w:rPr>
              <w:t xml:space="preserve">ir </w:t>
            </w:r>
            <w:r w:rsidR="00DD4FE6" w:rsidRPr="008409CE">
              <w:rPr>
                <w:rFonts w:ascii="Times New Roman" w:hAnsi="Times New Roman"/>
                <w:sz w:val="24"/>
              </w:rPr>
              <w:t>kita pagal poreikį</w:t>
            </w:r>
            <w:r w:rsidRPr="008409CE">
              <w:rPr>
                <w:rFonts w:ascii="Times New Roman" w:hAnsi="Times New Roman"/>
                <w:sz w:val="24"/>
              </w:rPr>
              <w:t>)</w:t>
            </w:r>
            <w:r w:rsidR="00DD4FE6" w:rsidRPr="008409CE">
              <w:rPr>
                <w:rFonts w:ascii="Times New Roman" w:hAnsi="Times New Roman"/>
                <w:sz w:val="24"/>
              </w:rPr>
              <w:t xml:space="preserve"> </w:t>
            </w:r>
            <w:proofErr w:type="spellStart"/>
            <w:r w:rsidR="00DD4FE6" w:rsidRPr="008409CE">
              <w:rPr>
                <w:rFonts w:ascii="Times New Roman" w:hAnsi="Times New Roman"/>
                <w:sz w:val="24"/>
              </w:rPr>
              <w:t>docx</w:t>
            </w:r>
            <w:proofErr w:type="spellEnd"/>
            <w:r w:rsidR="00DD4FE6" w:rsidRPr="008409CE">
              <w:rPr>
                <w:rFonts w:ascii="Times New Roman" w:hAnsi="Times New Roman"/>
                <w:sz w:val="24"/>
              </w:rPr>
              <w:t xml:space="preserve">, </w:t>
            </w:r>
            <w:proofErr w:type="spellStart"/>
            <w:r w:rsidR="00DD4FE6" w:rsidRPr="008409CE">
              <w:rPr>
                <w:rFonts w:ascii="Times New Roman" w:hAnsi="Times New Roman"/>
                <w:sz w:val="24"/>
              </w:rPr>
              <w:t>jpg</w:t>
            </w:r>
            <w:proofErr w:type="spellEnd"/>
            <w:r w:rsidR="00DD4FE6" w:rsidRPr="008409CE">
              <w:rPr>
                <w:rFonts w:ascii="Times New Roman" w:hAnsi="Times New Roman"/>
                <w:sz w:val="24"/>
              </w:rPr>
              <w:t xml:space="preserve"> </w:t>
            </w:r>
            <w:r w:rsidR="008542A4" w:rsidRPr="008409CE">
              <w:rPr>
                <w:rFonts w:ascii="Times New Roman" w:hAnsi="Times New Roman"/>
                <w:sz w:val="24"/>
              </w:rPr>
              <w:t>a</w:t>
            </w:r>
            <w:r w:rsidR="00DD4FE6" w:rsidRPr="008409CE">
              <w:rPr>
                <w:rFonts w:ascii="Times New Roman" w:hAnsi="Times New Roman"/>
                <w:sz w:val="24"/>
              </w:rPr>
              <w:t>r kit</w:t>
            </w:r>
            <w:r w:rsidR="00B85895" w:rsidRPr="008409CE">
              <w:rPr>
                <w:rFonts w:ascii="Times New Roman" w:hAnsi="Times New Roman"/>
                <w:sz w:val="24"/>
              </w:rPr>
              <w:t>u duomenų formatu.</w:t>
            </w:r>
          </w:p>
        </w:tc>
        <w:tc>
          <w:tcPr>
            <w:tcW w:w="870" w:type="dxa"/>
          </w:tcPr>
          <w:p w:rsidR="009F27B7" w:rsidRPr="00A55D95" w:rsidRDefault="00A55D95" w:rsidP="00534C98">
            <w:pPr>
              <w:pStyle w:val="Alnostext"/>
              <w:tabs>
                <w:tab w:val="center" w:pos="4153"/>
                <w:tab w:val="right" w:pos="8306"/>
              </w:tabs>
              <w:spacing w:before="0" w:after="0"/>
              <w:jc w:val="center"/>
              <w:rPr>
                <w:rFonts w:ascii="Times New Roman" w:hAnsi="Times New Roman"/>
                <w:sz w:val="24"/>
              </w:rPr>
            </w:pPr>
            <w:r w:rsidRPr="00A55D95">
              <w:rPr>
                <w:rFonts w:ascii="Times New Roman" w:hAnsi="Times New Roman"/>
                <w:sz w:val="24"/>
              </w:rPr>
              <w:t>S</w:t>
            </w:r>
          </w:p>
        </w:tc>
        <w:tc>
          <w:tcPr>
            <w:tcW w:w="2814" w:type="dxa"/>
          </w:tcPr>
          <w:p w:rsidR="009F27B7" w:rsidRPr="00A55D95" w:rsidRDefault="000050AD" w:rsidP="00534C98">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534C98">
        <w:tc>
          <w:tcPr>
            <w:tcW w:w="817" w:type="dxa"/>
          </w:tcPr>
          <w:p w:rsidR="3502E2F4" w:rsidRPr="008409CE" w:rsidRDefault="3502E2F4" w:rsidP="00DE0ACA">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3502E2F4" w:rsidRPr="008409CE" w:rsidRDefault="4B703403" w:rsidP="00DE0ACA">
            <w:pPr>
              <w:pStyle w:val="Alnostext"/>
              <w:tabs>
                <w:tab w:val="center" w:pos="4153"/>
                <w:tab w:val="right" w:pos="8306"/>
              </w:tabs>
              <w:spacing w:before="0" w:after="0"/>
              <w:jc w:val="left"/>
            </w:pPr>
            <w:r w:rsidRPr="008409CE">
              <w:rPr>
                <w:rFonts w:ascii="Times New Roman" w:hAnsi="Times New Roman"/>
                <w:sz w:val="24"/>
              </w:rPr>
              <w:t xml:space="preserve">Turi būti galimybė </w:t>
            </w:r>
            <w:r w:rsidR="3315670B" w:rsidRPr="008409CE">
              <w:rPr>
                <w:rFonts w:ascii="Times New Roman" w:hAnsi="Times New Roman"/>
                <w:sz w:val="24"/>
              </w:rPr>
              <w:t xml:space="preserve">nustatyti apribojimus kiek </w:t>
            </w:r>
            <w:r w:rsidR="5869B0AF" w:rsidRPr="008409CE">
              <w:rPr>
                <w:rFonts w:ascii="Times New Roman" w:hAnsi="Times New Roman"/>
                <w:sz w:val="24"/>
              </w:rPr>
              <w:t>darbuotojas</w:t>
            </w:r>
            <w:r w:rsidR="30F38244" w:rsidRPr="008409CE">
              <w:rPr>
                <w:rFonts w:ascii="Times New Roman" w:hAnsi="Times New Roman"/>
                <w:sz w:val="24"/>
              </w:rPr>
              <w:t xml:space="preserve"> gali </w:t>
            </w:r>
            <w:r w:rsidR="5869B0AF" w:rsidRPr="008409CE">
              <w:rPr>
                <w:rFonts w:ascii="Times New Roman" w:hAnsi="Times New Roman"/>
                <w:sz w:val="24"/>
              </w:rPr>
              <w:t xml:space="preserve"> virš</w:t>
            </w:r>
            <w:r w:rsidR="66BE862D" w:rsidRPr="008409CE">
              <w:rPr>
                <w:rFonts w:ascii="Times New Roman" w:hAnsi="Times New Roman"/>
                <w:sz w:val="24"/>
              </w:rPr>
              <w:t>y</w:t>
            </w:r>
            <w:r w:rsidR="329DB047" w:rsidRPr="008409CE">
              <w:rPr>
                <w:rFonts w:ascii="Times New Roman" w:hAnsi="Times New Roman"/>
                <w:sz w:val="24"/>
              </w:rPr>
              <w:t>ti s</w:t>
            </w:r>
            <w:r w:rsidR="66BE862D" w:rsidRPr="008409CE">
              <w:rPr>
                <w:rFonts w:ascii="Times New Roman" w:hAnsi="Times New Roman"/>
                <w:sz w:val="24"/>
              </w:rPr>
              <w:t>ukauptų atostogų dienų likutį</w:t>
            </w:r>
            <w:r w:rsidR="00765EE8" w:rsidRPr="008409CE">
              <w:rPr>
                <w:rFonts w:ascii="Times New Roman" w:hAnsi="Times New Roman"/>
                <w:sz w:val="24"/>
              </w:rPr>
              <w:t xml:space="preserve"> (pvz. </w:t>
            </w:r>
            <w:r w:rsidR="003F7019" w:rsidRPr="008409CE">
              <w:rPr>
                <w:rFonts w:ascii="Times New Roman" w:hAnsi="Times New Roman"/>
                <w:sz w:val="24"/>
              </w:rPr>
              <w:t>d</w:t>
            </w:r>
            <w:r w:rsidR="00765EE8" w:rsidRPr="008409CE">
              <w:rPr>
                <w:rFonts w:ascii="Times New Roman" w:hAnsi="Times New Roman"/>
                <w:sz w:val="24"/>
              </w:rPr>
              <w:t>arbuotojas turi sukaupęs 3 dienas atostogų, o prašo 10 dienų atostogų. Tam reikalinga galimybė nustatyti apribojimus kiek darbuotojas gali viršyti sukauptų atostogų dienų likutį</w:t>
            </w:r>
            <w:r w:rsidR="003F7019" w:rsidRPr="008409CE">
              <w:rPr>
                <w:rFonts w:ascii="Times New Roman" w:hAnsi="Times New Roman"/>
                <w:sz w:val="24"/>
              </w:rPr>
              <w:t>).</w:t>
            </w:r>
          </w:p>
        </w:tc>
        <w:tc>
          <w:tcPr>
            <w:tcW w:w="870" w:type="dxa"/>
          </w:tcPr>
          <w:p w:rsidR="3502E2F4" w:rsidRPr="00A55D95" w:rsidRDefault="00A55D95" w:rsidP="00534C98">
            <w:pPr>
              <w:pStyle w:val="Alnostext"/>
              <w:tabs>
                <w:tab w:val="center" w:pos="4153"/>
                <w:tab w:val="right" w:pos="8306"/>
              </w:tabs>
              <w:spacing w:before="0" w:after="0"/>
              <w:jc w:val="center"/>
              <w:rPr>
                <w:rFonts w:ascii="Times New Roman" w:hAnsi="Times New Roman"/>
                <w:sz w:val="24"/>
              </w:rPr>
            </w:pPr>
            <w:r w:rsidRPr="00A55D95">
              <w:rPr>
                <w:rFonts w:ascii="Times New Roman" w:hAnsi="Times New Roman"/>
                <w:sz w:val="24"/>
              </w:rPr>
              <w:t>M</w:t>
            </w:r>
          </w:p>
        </w:tc>
        <w:tc>
          <w:tcPr>
            <w:tcW w:w="2814" w:type="dxa"/>
          </w:tcPr>
          <w:p w:rsidR="3502E2F4" w:rsidRPr="00A55D95" w:rsidRDefault="000050AD" w:rsidP="00534C98">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Perspėjimas visada veikia, bet reikia tikslinti ir perspėjimo tikslumą</w:t>
            </w:r>
          </w:p>
        </w:tc>
      </w:tr>
    </w:tbl>
    <w:p w:rsidR="00D57704" w:rsidRPr="008409CE" w:rsidRDefault="00D57704" w:rsidP="003B7BE7">
      <w:pPr>
        <w:pStyle w:val="Alnostext"/>
        <w:tabs>
          <w:tab w:val="center" w:pos="4153"/>
          <w:tab w:val="right" w:pos="8306"/>
        </w:tabs>
        <w:spacing w:before="0" w:after="0"/>
        <w:rPr>
          <w:sz w:val="24"/>
        </w:rPr>
      </w:pPr>
      <w:bookmarkStart w:id="9" w:name="_Toc135020125"/>
      <w:bookmarkStart w:id="10" w:name="_Toc135021066"/>
      <w:bookmarkStart w:id="11" w:name="_Toc287360002"/>
      <w:bookmarkStart w:id="12" w:name="_Toc287863802"/>
      <w:bookmarkStart w:id="13" w:name="_Toc292188999"/>
    </w:p>
    <w:p w:rsidR="006B73C3" w:rsidRPr="008409CE" w:rsidRDefault="006B73C3" w:rsidP="001D35E1">
      <w:pPr>
        <w:pStyle w:val="Heading1"/>
        <w:numPr>
          <w:ilvl w:val="1"/>
          <w:numId w:val="34"/>
        </w:numPr>
        <w:spacing w:before="0" w:after="0"/>
        <w:jc w:val="left"/>
        <w:rPr>
          <w:b/>
          <w:i/>
          <w:sz w:val="24"/>
          <w:szCs w:val="24"/>
        </w:rPr>
      </w:pPr>
      <w:r w:rsidRPr="008409CE">
        <w:rPr>
          <w:b/>
          <w:i/>
          <w:sz w:val="24"/>
          <w:szCs w:val="24"/>
        </w:rPr>
        <w:t>Darbo laiko apskaita</w:t>
      </w:r>
    </w:p>
    <w:p w:rsidR="00D57704" w:rsidRPr="008409CE" w:rsidRDefault="00D57704" w:rsidP="003B7BE7">
      <w:pPr>
        <w:pStyle w:val="Alnostext"/>
        <w:tabs>
          <w:tab w:val="center" w:pos="4153"/>
          <w:tab w:val="right" w:pos="8306"/>
        </w:tabs>
        <w:spacing w:before="0" w:after="0"/>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247"/>
        <w:gridCol w:w="870"/>
        <w:gridCol w:w="2814"/>
      </w:tblGrid>
      <w:tr w:rsidR="0043469C" w:rsidRPr="008409CE" w:rsidTr="00B405B5">
        <w:trPr>
          <w:tblHeader/>
        </w:trPr>
        <w:tc>
          <w:tcPr>
            <w:tcW w:w="817" w:type="dxa"/>
            <w:vAlign w:val="center"/>
          </w:tcPr>
          <w:bookmarkEnd w:id="9"/>
          <w:bookmarkEnd w:id="10"/>
          <w:bookmarkEnd w:id="11"/>
          <w:bookmarkEnd w:id="12"/>
          <w:bookmarkEnd w:id="13"/>
          <w:p w:rsidR="00FB36F3" w:rsidRPr="008409CE" w:rsidRDefault="00E6142C" w:rsidP="00EB5E3A">
            <w:pPr>
              <w:pStyle w:val="Alnostext"/>
              <w:tabs>
                <w:tab w:val="center" w:pos="4153"/>
                <w:tab w:val="right" w:pos="8306"/>
              </w:tabs>
              <w:spacing w:before="0" w:after="0"/>
              <w:jc w:val="center"/>
              <w:rPr>
                <w:rFonts w:ascii="Times New Roman" w:hAnsi="Times New Roman"/>
                <w:bCs/>
                <w:sz w:val="24"/>
              </w:rPr>
            </w:pPr>
            <w:r w:rsidRPr="008409CE">
              <w:rPr>
                <w:rFonts w:ascii="Times New Roman" w:hAnsi="Times New Roman"/>
                <w:b/>
                <w:bCs/>
                <w:sz w:val="24"/>
              </w:rPr>
              <w:t xml:space="preserve">Eil. </w:t>
            </w:r>
            <w:r w:rsidR="00B4679D" w:rsidRPr="008409CE">
              <w:rPr>
                <w:rFonts w:ascii="Times New Roman" w:hAnsi="Times New Roman"/>
                <w:b/>
                <w:bCs/>
                <w:sz w:val="24"/>
              </w:rPr>
              <w:t>Nr.</w:t>
            </w:r>
          </w:p>
        </w:tc>
        <w:tc>
          <w:tcPr>
            <w:tcW w:w="5246" w:type="dxa"/>
            <w:vAlign w:val="center"/>
          </w:tcPr>
          <w:p w:rsidR="00FB36F3" w:rsidRPr="008409CE" w:rsidRDefault="00FB36F3" w:rsidP="00EB5E3A">
            <w:pPr>
              <w:pStyle w:val="Alnostext"/>
              <w:tabs>
                <w:tab w:val="center" w:pos="4153"/>
                <w:tab w:val="right" w:pos="8306"/>
              </w:tabs>
              <w:spacing w:before="0" w:after="0"/>
              <w:jc w:val="center"/>
              <w:rPr>
                <w:rFonts w:ascii="Times New Roman" w:hAnsi="Times New Roman"/>
                <w:bCs/>
                <w:sz w:val="24"/>
              </w:rPr>
            </w:pPr>
            <w:r w:rsidRPr="008409CE">
              <w:rPr>
                <w:rFonts w:ascii="Times New Roman" w:hAnsi="Times New Roman"/>
                <w:b/>
                <w:bCs/>
                <w:sz w:val="24"/>
              </w:rPr>
              <w:t>Aprašymas</w:t>
            </w:r>
          </w:p>
        </w:tc>
        <w:tc>
          <w:tcPr>
            <w:tcW w:w="870" w:type="dxa"/>
            <w:vAlign w:val="center"/>
          </w:tcPr>
          <w:p w:rsidR="00FB36F3" w:rsidRPr="008409CE" w:rsidRDefault="00FB36F3" w:rsidP="00B405B5">
            <w:pPr>
              <w:pStyle w:val="Alnostext"/>
              <w:tabs>
                <w:tab w:val="center" w:pos="4153"/>
                <w:tab w:val="right" w:pos="8306"/>
              </w:tabs>
              <w:spacing w:before="0" w:after="0"/>
              <w:jc w:val="center"/>
              <w:rPr>
                <w:rFonts w:ascii="Times New Roman" w:hAnsi="Times New Roman"/>
                <w:bCs/>
                <w:sz w:val="24"/>
              </w:rPr>
            </w:pPr>
            <w:r w:rsidRPr="008409CE">
              <w:rPr>
                <w:rFonts w:ascii="Times New Roman" w:hAnsi="Times New Roman"/>
                <w:b/>
                <w:bCs/>
                <w:sz w:val="24"/>
              </w:rPr>
              <w:t>S/M</w:t>
            </w:r>
          </w:p>
        </w:tc>
        <w:tc>
          <w:tcPr>
            <w:tcW w:w="2814" w:type="dxa"/>
            <w:vAlign w:val="center"/>
          </w:tcPr>
          <w:p w:rsidR="00FB36F3" w:rsidRPr="008409CE" w:rsidRDefault="00FB36F3" w:rsidP="00B405B5">
            <w:pPr>
              <w:pStyle w:val="Alnostext"/>
              <w:tabs>
                <w:tab w:val="center" w:pos="4153"/>
                <w:tab w:val="right" w:pos="8306"/>
              </w:tabs>
              <w:spacing w:before="0" w:after="0"/>
              <w:jc w:val="center"/>
              <w:rPr>
                <w:rFonts w:ascii="Times New Roman" w:hAnsi="Times New Roman"/>
                <w:bCs/>
                <w:sz w:val="24"/>
              </w:rPr>
            </w:pPr>
            <w:r w:rsidRPr="008409CE">
              <w:rPr>
                <w:rFonts w:ascii="Times New Roman" w:hAnsi="Times New Roman"/>
                <w:b/>
                <w:bCs/>
                <w:sz w:val="24"/>
              </w:rPr>
              <w:t>Pastaba</w:t>
            </w:r>
          </w:p>
        </w:tc>
      </w:tr>
      <w:tr w:rsidR="0043469C" w:rsidRPr="008409CE" w:rsidTr="00B405B5">
        <w:tc>
          <w:tcPr>
            <w:tcW w:w="817" w:type="dxa"/>
          </w:tcPr>
          <w:p w:rsidR="00D57704" w:rsidRPr="008409CE" w:rsidRDefault="00D57704" w:rsidP="003B7BE7">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00C5455A" w:rsidRPr="008409CE" w:rsidRDefault="00C5455A" w:rsidP="00DE0ACA">
            <w:pPr>
              <w:pStyle w:val="Alnostext"/>
              <w:tabs>
                <w:tab w:val="center" w:pos="4153"/>
                <w:tab w:val="right" w:pos="8306"/>
              </w:tabs>
              <w:spacing w:before="0" w:after="0"/>
              <w:jc w:val="left"/>
            </w:pPr>
            <w:r w:rsidRPr="008409CE">
              <w:rPr>
                <w:rFonts w:ascii="Times New Roman" w:hAnsi="Times New Roman"/>
                <w:sz w:val="24"/>
              </w:rPr>
              <w:t>Patvirtinti darbo laiko apskaitos žiniaraščiai turi būti užrakinti.</w:t>
            </w:r>
          </w:p>
          <w:p w:rsidR="00D57704" w:rsidRPr="008409CE" w:rsidRDefault="00D57704" w:rsidP="00DE0ACA">
            <w:pPr>
              <w:pStyle w:val="Alnostext"/>
              <w:tabs>
                <w:tab w:val="center" w:pos="4153"/>
                <w:tab w:val="right" w:pos="8306"/>
              </w:tabs>
              <w:spacing w:before="0" w:after="0"/>
              <w:jc w:val="left"/>
            </w:pPr>
            <w:r w:rsidRPr="008409CE">
              <w:rPr>
                <w:rFonts w:ascii="Times New Roman" w:hAnsi="Times New Roman"/>
                <w:sz w:val="24"/>
              </w:rPr>
              <w:t xml:space="preserve">Sistemoje turi būti </w:t>
            </w:r>
            <w:r w:rsidR="00C5455A" w:rsidRPr="008409CE">
              <w:rPr>
                <w:rFonts w:ascii="Times New Roman" w:hAnsi="Times New Roman"/>
                <w:sz w:val="24"/>
              </w:rPr>
              <w:t xml:space="preserve">galimybė administratoriui arba naudotojui turinčiam tam reikalingas teises atrakinti </w:t>
            </w:r>
            <w:r w:rsidRPr="008409CE">
              <w:rPr>
                <w:rFonts w:ascii="Times New Roman" w:hAnsi="Times New Roman"/>
                <w:sz w:val="24"/>
              </w:rPr>
              <w:t>buvusi</w:t>
            </w:r>
            <w:r w:rsidR="00C5455A" w:rsidRPr="008409CE">
              <w:rPr>
                <w:rFonts w:ascii="Times New Roman" w:hAnsi="Times New Roman"/>
                <w:sz w:val="24"/>
              </w:rPr>
              <w:t>o</w:t>
            </w:r>
            <w:r w:rsidRPr="008409CE">
              <w:rPr>
                <w:rFonts w:ascii="Times New Roman" w:hAnsi="Times New Roman"/>
                <w:sz w:val="24"/>
              </w:rPr>
              <w:t xml:space="preserve"> laikotarpi</w:t>
            </w:r>
            <w:r w:rsidR="00C5455A" w:rsidRPr="008409CE">
              <w:rPr>
                <w:rFonts w:ascii="Times New Roman" w:hAnsi="Times New Roman"/>
                <w:sz w:val="24"/>
              </w:rPr>
              <w:t>o</w:t>
            </w:r>
            <w:r w:rsidRPr="008409CE">
              <w:rPr>
                <w:rFonts w:ascii="Times New Roman" w:hAnsi="Times New Roman"/>
                <w:sz w:val="24"/>
              </w:rPr>
              <w:t xml:space="preserve"> darbo laiko apskaitos žiniarašči</w:t>
            </w:r>
            <w:r w:rsidR="00C5455A" w:rsidRPr="008409CE">
              <w:rPr>
                <w:rFonts w:ascii="Times New Roman" w:hAnsi="Times New Roman"/>
                <w:sz w:val="24"/>
              </w:rPr>
              <w:t>us</w:t>
            </w:r>
            <w:r w:rsidRPr="008409CE">
              <w:rPr>
                <w:rFonts w:ascii="Times New Roman" w:hAnsi="Times New Roman"/>
                <w:sz w:val="24"/>
              </w:rPr>
              <w:t xml:space="preserve"> </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D57704"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pilnai realizuota vartotojų teisių ir rolių sistema tokiam funkcionalumui realizuoti</w:t>
            </w:r>
          </w:p>
        </w:tc>
      </w:tr>
      <w:tr w:rsidR="0043469C" w:rsidRPr="008409CE" w:rsidTr="00B405B5">
        <w:tc>
          <w:tcPr>
            <w:tcW w:w="817" w:type="dxa"/>
          </w:tcPr>
          <w:p w:rsidR="00D57704" w:rsidRPr="008409CE" w:rsidRDefault="00D57704" w:rsidP="003B7BE7">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00D57704" w:rsidRPr="008409CE" w:rsidRDefault="00D57704" w:rsidP="00DE0ACA">
            <w:pPr>
              <w:pStyle w:val="Alnostext"/>
              <w:tabs>
                <w:tab w:val="center" w:pos="4153"/>
                <w:tab w:val="right" w:pos="8306"/>
              </w:tabs>
              <w:spacing w:before="0" w:after="0"/>
              <w:jc w:val="left"/>
            </w:pPr>
            <w:r w:rsidRPr="008409CE">
              <w:rPr>
                <w:rFonts w:ascii="Times New Roman" w:hAnsi="Times New Roman"/>
                <w:sz w:val="24"/>
              </w:rPr>
              <w:t>Sistemoje turi būti numatyta galimybė formuoti neribotą kiekį darbo / budėjimo grafikų, darbo grafikų keitimų (pasirenkant darbo, poilsio ir šventines dienas), pagal kuriuos darbo laiko apskaitos žiniaraštis sistemoje užpildomas automatiškai.</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D57704"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ir sistema neriboja kuriamų grafikų kiekio</w:t>
            </w:r>
          </w:p>
        </w:tc>
      </w:tr>
      <w:tr w:rsidR="0043469C" w:rsidRPr="008409CE" w:rsidTr="00B405B5">
        <w:tc>
          <w:tcPr>
            <w:tcW w:w="817" w:type="dxa"/>
          </w:tcPr>
          <w:p w:rsidR="00D57704" w:rsidRPr="008409CE" w:rsidRDefault="00D57704" w:rsidP="003B7BE7">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00D57704" w:rsidRPr="008409CE" w:rsidRDefault="00D57704" w:rsidP="00DE0ACA">
            <w:pPr>
              <w:pStyle w:val="Alnostext"/>
              <w:tabs>
                <w:tab w:val="center" w:pos="4153"/>
                <w:tab w:val="right" w:pos="8306"/>
              </w:tabs>
              <w:spacing w:before="0" w:after="0"/>
              <w:jc w:val="left"/>
            </w:pPr>
            <w:r w:rsidRPr="008409CE">
              <w:rPr>
                <w:rFonts w:ascii="Times New Roman" w:hAnsi="Times New Roman"/>
                <w:sz w:val="24"/>
              </w:rPr>
              <w:t xml:space="preserve">Sistemoje turi būti numatyta galimybė automatiškai </w:t>
            </w:r>
            <w:r w:rsidRPr="008409CE">
              <w:rPr>
                <w:rFonts w:ascii="Times New Roman" w:hAnsi="Times New Roman"/>
                <w:sz w:val="24"/>
              </w:rPr>
              <w:lastRenderedPageBreak/>
              <w:t>atnaujinti darbo laiko apskaitos žiniaraščio informaciją, jei laikotarpio eigoje keitėsi darbo grafikas, paskyrimas.</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lastRenderedPageBreak/>
              <w:t>S</w:t>
            </w:r>
          </w:p>
        </w:tc>
        <w:tc>
          <w:tcPr>
            <w:tcW w:w="2814" w:type="dxa"/>
          </w:tcPr>
          <w:p w:rsidR="00D57704"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 xml:space="preserve">Sistemoje toks </w:t>
            </w:r>
            <w:r w:rsidRPr="009E409E">
              <w:rPr>
                <w:rFonts w:ascii="Times New Roman" w:hAnsi="Times New Roman"/>
                <w:sz w:val="24"/>
              </w:rPr>
              <w:lastRenderedPageBreak/>
              <w:t>funkcionalumas pilnai realizuotas</w:t>
            </w:r>
          </w:p>
        </w:tc>
      </w:tr>
      <w:tr w:rsidR="0043469C" w:rsidRPr="008409CE" w:rsidTr="00B405B5">
        <w:tc>
          <w:tcPr>
            <w:tcW w:w="817" w:type="dxa"/>
          </w:tcPr>
          <w:p w:rsidR="00D57704" w:rsidRPr="008409CE" w:rsidRDefault="00D57704" w:rsidP="003B7BE7">
            <w:pPr>
              <w:pStyle w:val="Alnostext"/>
              <w:numPr>
                <w:ilvl w:val="2"/>
                <w:numId w:val="34"/>
              </w:numPr>
              <w:tabs>
                <w:tab w:val="center" w:pos="4153"/>
                <w:tab w:val="right" w:pos="8306"/>
              </w:tabs>
              <w:spacing w:before="0" w:after="0"/>
              <w:rPr>
                <w:rFonts w:ascii="Times New Roman" w:hAnsi="Times New Roman"/>
                <w:sz w:val="24"/>
              </w:rPr>
            </w:pPr>
          </w:p>
        </w:tc>
        <w:tc>
          <w:tcPr>
            <w:tcW w:w="5246" w:type="dxa"/>
          </w:tcPr>
          <w:p w:rsidR="00D57704" w:rsidRPr="008409CE" w:rsidRDefault="00D57704" w:rsidP="00DE0ACA">
            <w:pPr>
              <w:pStyle w:val="Alnostext"/>
              <w:tabs>
                <w:tab w:val="center" w:pos="4153"/>
                <w:tab w:val="right" w:pos="8306"/>
              </w:tabs>
              <w:spacing w:before="0" w:after="0"/>
              <w:jc w:val="left"/>
            </w:pPr>
            <w:r w:rsidRPr="008409CE">
              <w:rPr>
                <w:rFonts w:ascii="Times New Roman" w:hAnsi="Times New Roman"/>
                <w:sz w:val="24"/>
              </w:rPr>
              <w:t xml:space="preserve">Darbo laiko apskaitos žiniaraštyje turi būti vedama ir kaupiama informacija, numatyta darbdavio patvirtintos formos darbo laiko apskaitos žiniaraščiuose ir jo pildymo tvarkos apraše: tabelinis numeris, vardas, pavardė, pareigos; nustatytos darbo dienos pagal grafiką; nustatytos darbo </w:t>
            </w:r>
            <w:r w:rsidR="00C5455A" w:rsidRPr="008409CE">
              <w:rPr>
                <w:rFonts w:ascii="Times New Roman" w:hAnsi="Times New Roman"/>
                <w:sz w:val="24"/>
              </w:rPr>
              <w:t xml:space="preserve">ir poilsio </w:t>
            </w:r>
            <w:r w:rsidRPr="008409CE">
              <w:rPr>
                <w:rFonts w:ascii="Times New Roman" w:hAnsi="Times New Roman"/>
                <w:sz w:val="24"/>
              </w:rPr>
              <w:t xml:space="preserve">valandos pagal grafiką; faktiškai dirbtos dienos; faktiškai dirbtos valandos; neatvykimai į darbą ir nukrypimai nuo normalių darbo sąlygų, darbo laikas, prilygintas faktiškai dirbtam laikui (komandiruotės, kvalifikacijos kėlimas), priskirti nebuvimo darbe priežasties kodus (liga, mokslo, motinystės atostogos; nemokamos atostogos, atostogos, komandiruotė, pravaikšta </w:t>
            </w:r>
            <w:r w:rsidR="4477859B" w:rsidRPr="008409CE">
              <w:rPr>
                <w:rFonts w:ascii="Times New Roman" w:hAnsi="Times New Roman"/>
                <w:sz w:val="24"/>
              </w:rPr>
              <w:t>ir kita</w:t>
            </w:r>
            <w:r w:rsidR="00E5167D" w:rsidRPr="008409CE">
              <w:rPr>
                <w:rFonts w:ascii="Times New Roman" w:hAnsi="Times New Roman"/>
                <w:sz w:val="24"/>
              </w:rPr>
              <w:t xml:space="preserve"> su galimybe papildyti</w:t>
            </w:r>
            <w:r w:rsidRPr="008409CE">
              <w:rPr>
                <w:rFonts w:ascii="Times New Roman" w:hAnsi="Times New Roman"/>
                <w:sz w:val="24"/>
              </w:rPr>
              <w:t>).</w:t>
            </w:r>
            <w:r w:rsidR="00134186" w:rsidRPr="008409CE">
              <w:rPr>
                <w:rFonts w:ascii="Times New Roman" w:hAnsi="Times New Roman"/>
                <w:sz w:val="24"/>
              </w:rPr>
              <w:t xml:space="preserve"> </w:t>
            </w:r>
          </w:p>
          <w:p w:rsidR="00D57704" w:rsidRPr="008409CE" w:rsidRDefault="00262D9E"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Galutinė žiniaraščio forma t</w:t>
            </w:r>
            <w:r w:rsidR="001B339A" w:rsidRPr="008409CE">
              <w:rPr>
                <w:rFonts w:ascii="Times New Roman" w:hAnsi="Times New Roman"/>
                <w:sz w:val="24"/>
              </w:rPr>
              <w:t xml:space="preserve">urės būti </w:t>
            </w:r>
            <w:r w:rsidR="00C2624C" w:rsidRPr="008409CE">
              <w:rPr>
                <w:rFonts w:ascii="Times New Roman" w:hAnsi="Times New Roman"/>
                <w:sz w:val="24"/>
              </w:rPr>
              <w:t xml:space="preserve">nustatyta ir </w:t>
            </w:r>
            <w:r w:rsidR="001B339A" w:rsidRPr="008409CE">
              <w:rPr>
                <w:rFonts w:ascii="Times New Roman" w:hAnsi="Times New Roman"/>
                <w:sz w:val="24"/>
              </w:rPr>
              <w:t>suderinta su Užsakovu diegimo metu.</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AF6EAB"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ir sistema kaupia visus reikalingus istorinius duomenis</w:t>
            </w:r>
          </w:p>
        </w:tc>
      </w:tr>
      <w:tr w:rsidR="0043469C" w:rsidRPr="008409CE" w:rsidTr="00B405B5">
        <w:tc>
          <w:tcPr>
            <w:tcW w:w="817" w:type="dxa"/>
          </w:tcPr>
          <w:p w:rsidR="00D57704" w:rsidRPr="008409CE" w:rsidRDefault="00D57704" w:rsidP="00715DDB">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1B339A" w:rsidRPr="008409CE" w:rsidRDefault="00D57704" w:rsidP="00DE0ACA">
            <w:pPr>
              <w:tabs>
                <w:tab w:val="center" w:pos="4153"/>
                <w:tab w:val="right" w:pos="8306"/>
              </w:tabs>
            </w:pPr>
            <w:r w:rsidRPr="008409CE">
              <w:t xml:space="preserve">Sistemoje turi būti numatyta galimybė eksportuoti </w:t>
            </w:r>
            <w:proofErr w:type="spellStart"/>
            <w:r w:rsidR="00E33507" w:rsidRPr="008409CE">
              <w:t>xlsx</w:t>
            </w:r>
            <w:proofErr w:type="spellEnd"/>
            <w:r w:rsidR="0012022B" w:rsidRPr="008409CE">
              <w:t xml:space="preserve"> formatu</w:t>
            </w:r>
            <w:r w:rsidRPr="008409CE">
              <w:t xml:space="preserve"> ir atspausdinti darbdavio nustatytos formos darbo laiko apskaitos žiniaraštį (-</w:t>
            </w:r>
            <w:proofErr w:type="spellStart"/>
            <w:r w:rsidRPr="008409CE">
              <w:t>čius</w:t>
            </w:r>
            <w:proofErr w:type="spellEnd"/>
            <w:r w:rsidRPr="008409CE">
              <w:t>) ar jo dalį nurodytai data</w:t>
            </w:r>
            <w:r w:rsidR="009E580E" w:rsidRPr="008409CE">
              <w:t>i</w:t>
            </w:r>
            <w:r w:rsidR="001B339A" w:rsidRPr="008409CE">
              <w:t xml:space="preserve"> (pridedama</w:t>
            </w:r>
            <w:r w:rsidR="00AF488B" w:rsidRPr="008409CE">
              <w:t>s pavyzdys</w:t>
            </w:r>
            <w:r w:rsidR="001B339A" w:rsidRPr="008409CE">
              <w:t>)</w:t>
            </w:r>
            <w:r w:rsidR="009E580E" w:rsidRPr="008409CE">
              <w:t>.</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D57704"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Visos sistemoje naudojamos ataskaitos turi eksporto i Excel galimybę</w:t>
            </w:r>
          </w:p>
        </w:tc>
      </w:tr>
      <w:tr w:rsidR="0043469C" w:rsidRPr="008409CE" w:rsidTr="00B405B5">
        <w:tc>
          <w:tcPr>
            <w:tcW w:w="817" w:type="dxa"/>
          </w:tcPr>
          <w:p w:rsidR="00D57704" w:rsidRPr="008409CE" w:rsidRDefault="00D57704" w:rsidP="00715DDB">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pPr>
              <w:tabs>
                <w:tab w:val="center" w:pos="4153"/>
                <w:tab w:val="right" w:pos="8306"/>
              </w:tabs>
            </w:pPr>
            <w:r w:rsidRPr="008409CE">
              <w:t>Sistemoje turi būti numatyta galimybė atšaukti darbuotoją iš kasmetinių atostogų</w:t>
            </w:r>
            <w:r w:rsidR="008660E4" w:rsidRPr="008409CE">
              <w:t xml:space="preserve"> ir/ar perkelti, pratęsti darbuotojo kasmetines atostogas</w:t>
            </w:r>
            <w:r w:rsidRPr="008409CE">
              <w:t xml:space="preserve"> ir perskaičiuoti išmokėtus atostoginius.</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D57704"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B405B5">
        <w:tc>
          <w:tcPr>
            <w:tcW w:w="817" w:type="dxa"/>
          </w:tcPr>
          <w:p w:rsidR="00D57704" w:rsidRPr="008409CE" w:rsidRDefault="00D57704" w:rsidP="00715DDB">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pPr>
              <w:tabs>
                <w:tab w:val="center" w:pos="4153"/>
                <w:tab w:val="right" w:pos="8306"/>
              </w:tabs>
            </w:pPr>
            <w:r w:rsidRPr="008409CE">
              <w:t>Sistemoje turi būti numatyta galimybė</w:t>
            </w:r>
            <w:r w:rsidR="3C552564" w:rsidRPr="008409CE">
              <w:t xml:space="preserve"> pagal</w:t>
            </w:r>
            <w:r w:rsidR="69E5F95D" w:rsidRPr="008409CE">
              <w:t xml:space="preserve"> </w:t>
            </w:r>
            <w:r w:rsidR="298D44F9" w:rsidRPr="008409CE">
              <w:t>susitarimus dėl papildomo darbo</w:t>
            </w:r>
            <w:r w:rsidR="69E5F95D" w:rsidRPr="008409CE">
              <w:t xml:space="preserve"> dirbančių darbuotojų </w:t>
            </w:r>
            <w:r w:rsidRPr="008409CE">
              <w:t xml:space="preserve">darbo laiką apskaityti atskirose darbo laiko apskaitos žiniaraščio eilutėse </w:t>
            </w:r>
            <w:r w:rsidR="376BB312" w:rsidRPr="008409CE">
              <w:t xml:space="preserve">atitinkamai </w:t>
            </w:r>
            <w:r w:rsidRPr="008409CE">
              <w:t xml:space="preserve">pagal </w:t>
            </w:r>
            <w:r w:rsidR="376BB312" w:rsidRPr="008409CE">
              <w:t>atskirus susitarimus</w:t>
            </w:r>
            <w:r w:rsidRPr="008409CE">
              <w:t>.</w:t>
            </w:r>
            <w:r w:rsidR="008D136F" w:rsidRPr="008409CE">
              <w:t xml:space="preserve"> </w:t>
            </w:r>
            <w:r w:rsidR="005D16EE" w:rsidRPr="008409CE">
              <w:t>Darbo laiko apskaitos žiniaraštyje turi būti galimybė įtraukti neribotą skaičių eilučių darbuotojo papildomiems darbams apskaityti.</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D57704"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B405B5">
        <w:tc>
          <w:tcPr>
            <w:tcW w:w="817" w:type="dxa"/>
          </w:tcPr>
          <w:p w:rsidR="00D57704" w:rsidRPr="008409CE" w:rsidRDefault="00D57704" w:rsidP="00715DDB">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D57704" w:rsidRPr="008409CE" w:rsidRDefault="00D57704" w:rsidP="00DE0ACA">
            <w:r w:rsidRPr="008409CE">
              <w:t xml:space="preserve">Sistemoje turi būti </w:t>
            </w:r>
            <w:r w:rsidR="001B339A" w:rsidRPr="008409CE">
              <w:t>leisti</w:t>
            </w:r>
            <w:r w:rsidRPr="008409CE">
              <w:t xml:space="preserve"> formuoti grafikus ir vesti žiniaraščius tik priskirt</w:t>
            </w:r>
            <w:r w:rsidR="3BD4926C" w:rsidRPr="008409CE">
              <w:t>iems</w:t>
            </w:r>
            <w:r w:rsidRPr="008409CE">
              <w:t xml:space="preserve"> darbuotojams</w:t>
            </w:r>
            <w:r w:rsidR="001B339A" w:rsidRPr="008409CE">
              <w:t xml:space="preserve"> turintiems tam priskirtas reikalingas teises</w:t>
            </w:r>
            <w:r w:rsidR="0012022B" w:rsidRPr="008409CE">
              <w:t>.</w:t>
            </w:r>
            <w:r w:rsidRPr="008409CE">
              <w:t xml:space="preserve"> </w:t>
            </w:r>
          </w:p>
        </w:tc>
        <w:tc>
          <w:tcPr>
            <w:tcW w:w="870" w:type="dxa"/>
          </w:tcPr>
          <w:p w:rsidR="00D57704"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D57704"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pilnai realizuota vartotojų teisių ir rolių sistema</w:t>
            </w:r>
          </w:p>
        </w:tc>
      </w:tr>
      <w:tr w:rsidR="0043469C" w:rsidRPr="008409CE" w:rsidTr="00B405B5">
        <w:tc>
          <w:tcPr>
            <w:tcW w:w="817" w:type="dxa"/>
            <w:vAlign w:val="center"/>
          </w:tcPr>
          <w:p w:rsidR="009F27B7" w:rsidRPr="008409CE" w:rsidRDefault="009F27B7"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analizuoti darbuotojų faktiškai dirbtą ir nedirbtą laiką aktyvumo kodų lygyje, apmokėtas valandas.</w:t>
            </w:r>
          </w:p>
        </w:tc>
        <w:tc>
          <w:tcPr>
            <w:tcW w:w="870" w:type="dxa"/>
          </w:tcPr>
          <w:p w:rsidR="009F27B7"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9F27B7"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B405B5">
        <w:tc>
          <w:tcPr>
            <w:tcW w:w="817" w:type="dxa"/>
            <w:vAlign w:val="center"/>
          </w:tcPr>
          <w:p w:rsidR="009F27B7" w:rsidRPr="008409CE" w:rsidRDefault="009F27B7" w:rsidP="00715DDB">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284073" w:rsidRPr="008409CE" w:rsidRDefault="00C052CE"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Sistema</w:t>
            </w:r>
            <w:r w:rsidR="009F27B7" w:rsidRPr="008409CE">
              <w:rPr>
                <w:rFonts w:ascii="Times New Roman" w:hAnsi="Times New Roman"/>
                <w:sz w:val="24"/>
              </w:rPr>
              <w:t xml:space="preserve"> turi vykdyti suminę darbo laiko apskaitą (nustatant viršvalandžių apskaičiavimo periodiškumą, generuojant slenkančius grafikus, pasyvų budėjimą, </w:t>
            </w:r>
            <w:r w:rsidR="40A8E566" w:rsidRPr="008409CE">
              <w:rPr>
                <w:rFonts w:ascii="Times New Roman" w:hAnsi="Times New Roman"/>
                <w:sz w:val="24"/>
              </w:rPr>
              <w:t xml:space="preserve">budėjimą namuose, </w:t>
            </w:r>
            <w:r w:rsidR="009F27B7" w:rsidRPr="008409CE">
              <w:rPr>
                <w:rFonts w:ascii="Times New Roman" w:hAnsi="Times New Roman"/>
                <w:sz w:val="24"/>
              </w:rPr>
              <w:t>kontroliuojant leistiną viršvalandžių ribą).</w:t>
            </w:r>
            <w:r w:rsidR="009A6928" w:rsidRPr="008409CE">
              <w:rPr>
                <w:rFonts w:ascii="Times New Roman" w:hAnsi="Times New Roman"/>
                <w:sz w:val="24"/>
              </w:rPr>
              <w:t xml:space="preserve"> </w:t>
            </w:r>
          </w:p>
          <w:p w:rsidR="009F27B7" w:rsidRPr="008409CE" w:rsidRDefault="00A5535F"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Perkančioj</w:t>
            </w:r>
            <w:r w:rsidR="00284073" w:rsidRPr="008409CE">
              <w:rPr>
                <w:rFonts w:ascii="Times New Roman" w:hAnsi="Times New Roman"/>
                <w:sz w:val="24"/>
              </w:rPr>
              <w:t>oje</w:t>
            </w:r>
            <w:r w:rsidRPr="008409CE">
              <w:rPr>
                <w:rFonts w:ascii="Times New Roman" w:hAnsi="Times New Roman"/>
                <w:sz w:val="24"/>
              </w:rPr>
              <w:t xml:space="preserve"> organizacij</w:t>
            </w:r>
            <w:r w:rsidR="00284073" w:rsidRPr="008409CE">
              <w:rPr>
                <w:rFonts w:ascii="Times New Roman" w:hAnsi="Times New Roman"/>
                <w:sz w:val="24"/>
              </w:rPr>
              <w:t xml:space="preserve">oje </w:t>
            </w:r>
            <w:r w:rsidRPr="008409CE">
              <w:rPr>
                <w:rFonts w:ascii="Times New Roman" w:hAnsi="Times New Roman"/>
                <w:sz w:val="24"/>
              </w:rPr>
              <w:t xml:space="preserve">darbo užmokestis </w:t>
            </w:r>
            <w:r w:rsidRPr="008409CE">
              <w:rPr>
                <w:rFonts w:ascii="Times New Roman" w:hAnsi="Times New Roman"/>
                <w:sz w:val="24"/>
              </w:rPr>
              <w:lastRenderedPageBreak/>
              <w:t>pagal suminę darbo laiko apskaitą apskaičiuojamas pagal tam mėnesiui nustatytą darbo laiko normą, apskaitinis laikotarpis 3 mėnesiai,  jei per laikotarpį buvo viršvalandžiai, jie apskaitomi ataskaitiniam laikotarpiui pasibaigus, apmokėjimas už darbą naktį ir poilsio dieną vykdomas tą patį mėnesį</w:t>
            </w:r>
            <w:r w:rsidR="00284073" w:rsidRPr="008409CE">
              <w:rPr>
                <w:rFonts w:ascii="Times New Roman" w:hAnsi="Times New Roman"/>
                <w:sz w:val="24"/>
              </w:rPr>
              <w:t>, vi</w:t>
            </w:r>
            <w:r w:rsidRPr="008409CE">
              <w:rPr>
                <w:rFonts w:ascii="Times New Roman" w:hAnsi="Times New Roman"/>
                <w:sz w:val="24"/>
              </w:rPr>
              <w:t>dutinis atlyginimas skaičiuojamas iš paskutinių trijų mėnesių darbo užmokesčio ir faktiškai dirbto laiko.</w:t>
            </w:r>
          </w:p>
        </w:tc>
        <w:tc>
          <w:tcPr>
            <w:tcW w:w="870" w:type="dxa"/>
          </w:tcPr>
          <w:p w:rsidR="009F27B7" w:rsidRPr="008409CE" w:rsidRDefault="00B405B5"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lastRenderedPageBreak/>
              <w:t>S</w:t>
            </w:r>
          </w:p>
        </w:tc>
        <w:tc>
          <w:tcPr>
            <w:tcW w:w="2814" w:type="dxa"/>
          </w:tcPr>
          <w:p w:rsidR="009F27B7"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B405B5">
        <w:tc>
          <w:tcPr>
            <w:tcW w:w="817" w:type="dxa"/>
            <w:vAlign w:val="center"/>
          </w:tcPr>
          <w:p w:rsidR="009F27B7" w:rsidRPr="008409CE" w:rsidRDefault="009F27B7" w:rsidP="00715DDB">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numatyta galimybė įvesti</w:t>
            </w:r>
            <w:r w:rsidR="006F5AC7" w:rsidRPr="008409CE">
              <w:rPr>
                <w:rFonts w:ascii="Times New Roman" w:hAnsi="Times New Roman"/>
                <w:sz w:val="24"/>
              </w:rPr>
              <w:t xml:space="preserve"> ir vaizduoti duomenis</w:t>
            </w:r>
            <w:r w:rsidRPr="008409CE">
              <w:rPr>
                <w:rFonts w:ascii="Times New Roman" w:hAnsi="Times New Roman"/>
                <w:sz w:val="24"/>
              </w:rPr>
              <w:t xml:space="preserve"> darbo laiko apskaitos žiniaraštyje valandas ir minutes arba dešimtainius skaičius su dviem skaitmenimis po kablelio.</w:t>
            </w:r>
          </w:p>
        </w:tc>
        <w:tc>
          <w:tcPr>
            <w:tcW w:w="870" w:type="dxa"/>
          </w:tcPr>
          <w:p w:rsidR="009F27B7" w:rsidRPr="008409CE" w:rsidRDefault="009630CF"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9F27B7"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realizuotas tik laiko vedimas valandomis ir minutėmis. Dokumentų spausdinime galimi abu variantai</w:t>
            </w:r>
          </w:p>
        </w:tc>
      </w:tr>
      <w:tr w:rsidR="009F27B7" w:rsidRPr="008409CE" w:rsidTr="00B405B5">
        <w:tc>
          <w:tcPr>
            <w:tcW w:w="817" w:type="dxa"/>
          </w:tcPr>
          <w:p w:rsidR="009F27B7" w:rsidRPr="008409CE" w:rsidRDefault="009F27B7" w:rsidP="00715DDB">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galimybė įgyvendinti darbo grafikų sudarymą, atsižvelgiant į LR </w:t>
            </w:r>
            <w:r w:rsidR="0012022B" w:rsidRPr="008409CE">
              <w:rPr>
                <w:rFonts w:ascii="Times New Roman" w:hAnsi="Times New Roman"/>
                <w:sz w:val="24"/>
              </w:rPr>
              <w:t>darbo kodeks</w:t>
            </w:r>
            <w:r w:rsidR="1DBB94B8" w:rsidRPr="008409CE">
              <w:rPr>
                <w:rFonts w:ascii="Times New Roman" w:hAnsi="Times New Roman"/>
                <w:sz w:val="24"/>
              </w:rPr>
              <w:t>o</w:t>
            </w:r>
            <w:r w:rsidRPr="008409CE">
              <w:rPr>
                <w:rFonts w:ascii="Times New Roman" w:hAnsi="Times New Roman"/>
                <w:sz w:val="24"/>
              </w:rPr>
              <w:t xml:space="preserve"> reglamentuoja</w:t>
            </w:r>
            <w:r w:rsidR="4090E37C" w:rsidRPr="008409CE">
              <w:rPr>
                <w:rFonts w:ascii="Times New Roman" w:hAnsi="Times New Roman"/>
                <w:sz w:val="24"/>
              </w:rPr>
              <w:t>mas</w:t>
            </w:r>
            <w:r w:rsidRPr="008409CE">
              <w:rPr>
                <w:rFonts w:ascii="Times New Roman" w:hAnsi="Times New Roman"/>
                <w:sz w:val="24"/>
              </w:rPr>
              <w:t xml:space="preserve"> darbo laiko rūšis:</w:t>
            </w:r>
          </w:p>
          <w:p w:rsidR="009F27B7" w:rsidRPr="008409CE" w:rsidRDefault="009F27B7"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1)</w:t>
            </w:r>
            <w:r w:rsidR="00EA0E4B" w:rsidRPr="008409CE">
              <w:rPr>
                <w:rFonts w:ascii="Times New Roman" w:hAnsi="Times New Roman"/>
                <w:sz w:val="24"/>
              </w:rPr>
              <w:t xml:space="preserve"> </w:t>
            </w:r>
            <w:r w:rsidRPr="008409CE">
              <w:rPr>
                <w:rFonts w:ascii="Times New Roman" w:hAnsi="Times New Roman"/>
                <w:sz w:val="24"/>
              </w:rPr>
              <w:t>nekintančią darbo dienos (pamainos) trukmę ir darbo dienų per savaitę skaičių;</w:t>
            </w:r>
          </w:p>
          <w:p w:rsidR="009F27B7" w:rsidRPr="008409CE" w:rsidRDefault="009F27B7" w:rsidP="00DE0ACA">
            <w:pPr>
              <w:pStyle w:val="Alnostext"/>
              <w:tabs>
                <w:tab w:val="center" w:pos="4153"/>
                <w:tab w:val="right" w:pos="8306"/>
              </w:tabs>
              <w:spacing w:before="0" w:after="0"/>
              <w:jc w:val="left"/>
              <w:rPr>
                <w:rFonts w:ascii="Times New Roman" w:hAnsi="Times New Roman"/>
                <w:sz w:val="24"/>
              </w:rPr>
            </w:pPr>
            <w:bookmarkStart w:id="14" w:name="part_cb34f7f57f364fa8801a02933c110462"/>
            <w:bookmarkEnd w:id="14"/>
            <w:r w:rsidRPr="008409CE">
              <w:rPr>
                <w:rFonts w:ascii="Times New Roman" w:hAnsi="Times New Roman"/>
                <w:sz w:val="24"/>
              </w:rPr>
              <w:t>2) suminę darbo laiko apskaitą, kai viso apskaitinio laikotarpio darbo laiko norma įvykdoma per apskaitinį laikotarpį;</w:t>
            </w:r>
          </w:p>
          <w:p w:rsidR="009F27B7" w:rsidRPr="008409CE" w:rsidRDefault="009F27B7" w:rsidP="00DE0ACA">
            <w:pPr>
              <w:pStyle w:val="Alnostext"/>
              <w:tabs>
                <w:tab w:val="center" w:pos="4153"/>
                <w:tab w:val="right" w:pos="8306"/>
              </w:tabs>
              <w:spacing w:before="0" w:after="0"/>
              <w:jc w:val="left"/>
              <w:rPr>
                <w:rFonts w:ascii="Times New Roman" w:hAnsi="Times New Roman"/>
                <w:sz w:val="24"/>
              </w:rPr>
            </w:pPr>
            <w:bookmarkStart w:id="15" w:name="part_d71b17f23e5245d9a2c6cdb6685e9268"/>
            <w:bookmarkEnd w:id="15"/>
            <w:r w:rsidRPr="008409CE">
              <w:rPr>
                <w:rFonts w:ascii="Times New Roman" w:hAnsi="Times New Roman"/>
                <w:sz w:val="24"/>
              </w:rPr>
              <w:t>3) lankstų darbo grafiką, kai darbuotojas privalo darbovietėje būti fiksuotomis darbo dienos (pamainos) valandomis, o kitas tos dienos (pamainos) valandas gali dirbti prieš ar po šių valandų;</w:t>
            </w:r>
          </w:p>
          <w:p w:rsidR="009F27B7" w:rsidRPr="008409CE" w:rsidRDefault="009F27B7" w:rsidP="00DE0ACA">
            <w:pPr>
              <w:pStyle w:val="Alnostext"/>
              <w:tabs>
                <w:tab w:val="center" w:pos="4153"/>
                <w:tab w:val="right" w:pos="8306"/>
              </w:tabs>
              <w:spacing w:before="0" w:after="0"/>
              <w:jc w:val="left"/>
              <w:rPr>
                <w:rFonts w:ascii="Times New Roman" w:hAnsi="Times New Roman"/>
                <w:sz w:val="24"/>
              </w:rPr>
            </w:pPr>
            <w:bookmarkStart w:id="16" w:name="part_9cd3fc0cc913406c9fab9ff0da36d3f0"/>
            <w:bookmarkEnd w:id="16"/>
            <w:r w:rsidRPr="008409CE">
              <w:rPr>
                <w:rFonts w:ascii="Times New Roman" w:hAnsi="Times New Roman"/>
                <w:sz w:val="24"/>
              </w:rPr>
              <w:t>4) suskaidytos darbo dienos laiko režimą, kai tą pačią dieną (pamainą) dirbama su pertrauka pailsėti ir pavalgyti, kurios trukmė ilgesnė negu nustatyta maksimali pertraukos pailsėti ir pavalgyti trukmė;</w:t>
            </w:r>
          </w:p>
          <w:p w:rsidR="009F27B7" w:rsidRPr="008409CE" w:rsidRDefault="009F27B7" w:rsidP="00DE0ACA">
            <w:pPr>
              <w:pStyle w:val="Alnostext"/>
              <w:tabs>
                <w:tab w:val="center" w:pos="4153"/>
                <w:tab w:val="right" w:pos="8306"/>
              </w:tabs>
              <w:spacing w:before="0" w:after="0"/>
              <w:jc w:val="left"/>
              <w:rPr>
                <w:rFonts w:ascii="Times New Roman" w:hAnsi="Times New Roman"/>
                <w:sz w:val="24"/>
              </w:rPr>
            </w:pPr>
            <w:bookmarkStart w:id="17" w:name="part_def5425829cb4bea9487d424c903493b"/>
            <w:bookmarkEnd w:id="17"/>
            <w:r w:rsidRPr="008409CE">
              <w:rPr>
                <w:rFonts w:ascii="Times New Roman" w:hAnsi="Times New Roman"/>
                <w:sz w:val="24"/>
              </w:rPr>
              <w:t>5) individualų darbo laiko režimą.</w:t>
            </w:r>
          </w:p>
        </w:tc>
        <w:tc>
          <w:tcPr>
            <w:tcW w:w="870" w:type="dxa"/>
          </w:tcPr>
          <w:p w:rsidR="009F27B7" w:rsidRPr="008409CE" w:rsidRDefault="009630CF" w:rsidP="00B405B5">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9F27B7" w:rsidRPr="008409CE" w:rsidRDefault="009630CF" w:rsidP="00B405B5">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bl>
    <w:p w:rsidR="3179BC7C" w:rsidRPr="008409CE" w:rsidRDefault="3179BC7C" w:rsidP="00D16BC8">
      <w:pPr>
        <w:pStyle w:val="Heading1"/>
        <w:numPr>
          <w:ilvl w:val="0"/>
          <w:numId w:val="0"/>
        </w:numPr>
        <w:spacing w:before="0" w:after="0"/>
        <w:ind w:left="360"/>
        <w:jc w:val="left"/>
        <w:rPr>
          <w:b/>
          <w:bCs/>
          <w:i/>
          <w:iCs/>
          <w:sz w:val="24"/>
          <w:szCs w:val="24"/>
        </w:rPr>
      </w:pPr>
    </w:p>
    <w:p w:rsidR="000D7CB2" w:rsidRPr="008409CE" w:rsidRDefault="006B73C3" w:rsidP="00D16BC8">
      <w:pPr>
        <w:pStyle w:val="Heading1"/>
        <w:numPr>
          <w:ilvl w:val="1"/>
          <w:numId w:val="34"/>
        </w:numPr>
        <w:spacing w:before="0" w:after="0"/>
        <w:jc w:val="left"/>
        <w:rPr>
          <w:b/>
          <w:bCs/>
          <w:i/>
          <w:iCs/>
          <w:sz w:val="24"/>
          <w:szCs w:val="24"/>
        </w:rPr>
      </w:pPr>
      <w:bookmarkStart w:id="18" w:name="_Toc135020126"/>
      <w:bookmarkStart w:id="19" w:name="_Toc135021067"/>
      <w:bookmarkStart w:id="20" w:name="_Toc285199871"/>
      <w:bookmarkStart w:id="21" w:name="_Toc287360003"/>
      <w:bookmarkStart w:id="22" w:name="_Toc287863803"/>
      <w:bookmarkStart w:id="23" w:name="_Toc292189000"/>
      <w:r w:rsidRPr="008409CE">
        <w:rPr>
          <w:b/>
          <w:bCs/>
          <w:i/>
          <w:iCs/>
          <w:sz w:val="24"/>
          <w:szCs w:val="24"/>
        </w:rPr>
        <w:t>Darbo užmokesčio apskaita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245"/>
        <w:gridCol w:w="850"/>
        <w:gridCol w:w="2835"/>
      </w:tblGrid>
      <w:tr w:rsidR="0043469C" w:rsidRPr="008409CE" w:rsidTr="00317BF0">
        <w:trPr>
          <w:tblHeader/>
        </w:trPr>
        <w:tc>
          <w:tcPr>
            <w:tcW w:w="817" w:type="dxa"/>
            <w:tcBorders>
              <w:top w:val="single" w:sz="4" w:space="0" w:color="auto"/>
              <w:left w:val="single" w:sz="4" w:space="0" w:color="auto"/>
              <w:bottom w:val="single" w:sz="4" w:space="0" w:color="auto"/>
              <w:right w:val="single" w:sz="4" w:space="0" w:color="auto"/>
            </w:tcBorders>
            <w:vAlign w:val="center"/>
          </w:tcPr>
          <w:p w:rsidR="000D7CB2" w:rsidRPr="008409CE" w:rsidRDefault="00CF38EA" w:rsidP="00EB5E3A">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Eil. Nr.</w:t>
            </w:r>
          </w:p>
        </w:tc>
        <w:tc>
          <w:tcPr>
            <w:tcW w:w="5245" w:type="dxa"/>
            <w:tcBorders>
              <w:top w:val="single" w:sz="4" w:space="0" w:color="auto"/>
              <w:left w:val="single" w:sz="4" w:space="0" w:color="auto"/>
              <w:bottom w:val="single" w:sz="4" w:space="0" w:color="auto"/>
              <w:right w:val="single" w:sz="4" w:space="0" w:color="auto"/>
            </w:tcBorders>
            <w:vAlign w:val="center"/>
          </w:tcPr>
          <w:p w:rsidR="000D7CB2" w:rsidRPr="008409CE" w:rsidRDefault="000D7CB2" w:rsidP="00EB5E3A">
            <w:pPr>
              <w:pStyle w:val="Lentelesheaderis"/>
              <w:tabs>
                <w:tab w:val="center" w:pos="4153"/>
                <w:tab w:val="right" w:pos="8306"/>
              </w:tabs>
              <w:jc w:val="center"/>
              <w:rPr>
                <w:rFonts w:ascii="Times New Roman" w:hAnsi="Times New Roman"/>
                <w:color w:val="auto"/>
                <w:sz w:val="24"/>
              </w:rPr>
            </w:pPr>
            <w:r w:rsidRPr="008409CE">
              <w:rPr>
                <w:rFonts w:ascii="Times New Roman" w:hAnsi="Times New Roman"/>
                <w:color w:val="auto"/>
                <w:sz w:val="24"/>
              </w:rPr>
              <w:t>Aprašymas</w:t>
            </w:r>
          </w:p>
        </w:tc>
        <w:tc>
          <w:tcPr>
            <w:tcW w:w="850" w:type="dxa"/>
            <w:tcBorders>
              <w:top w:val="single" w:sz="4" w:space="0" w:color="auto"/>
              <w:left w:val="single" w:sz="4" w:space="0" w:color="auto"/>
              <w:bottom w:val="single" w:sz="4" w:space="0" w:color="auto"/>
              <w:right w:val="single" w:sz="4" w:space="0" w:color="auto"/>
            </w:tcBorders>
            <w:vAlign w:val="center"/>
          </w:tcPr>
          <w:p w:rsidR="615584E7" w:rsidRPr="008409CE" w:rsidRDefault="3179BC7C" w:rsidP="00DA1ECD">
            <w:pPr>
              <w:pStyle w:val="Lentelesheaderis"/>
              <w:jc w:val="center"/>
              <w:rPr>
                <w:rFonts w:ascii="Times New Roman" w:hAnsi="Times New Roman"/>
                <w:color w:val="auto"/>
                <w:sz w:val="24"/>
              </w:rPr>
            </w:pPr>
            <w:r w:rsidRPr="008409CE">
              <w:rPr>
                <w:rFonts w:ascii="Times New Roman" w:hAnsi="Times New Roman"/>
                <w:color w:val="auto"/>
                <w:sz w:val="24"/>
              </w:rPr>
              <w:t>S/M</w:t>
            </w:r>
          </w:p>
        </w:tc>
        <w:tc>
          <w:tcPr>
            <w:tcW w:w="2835" w:type="dxa"/>
            <w:tcBorders>
              <w:top w:val="single" w:sz="4" w:space="0" w:color="auto"/>
              <w:left w:val="single" w:sz="4" w:space="0" w:color="auto"/>
              <w:bottom w:val="single" w:sz="4" w:space="0" w:color="auto"/>
              <w:right w:val="single" w:sz="4" w:space="0" w:color="auto"/>
            </w:tcBorders>
            <w:vAlign w:val="center"/>
          </w:tcPr>
          <w:p w:rsidR="615584E7" w:rsidRPr="008409CE" w:rsidRDefault="0021567D" w:rsidP="00317BF0">
            <w:pPr>
              <w:pStyle w:val="Lentelesheaderis"/>
              <w:jc w:val="center"/>
              <w:rPr>
                <w:rFonts w:ascii="Times New Roman" w:hAnsi="Times New Roman"/>
                <w:color w:val="auto"/>
                <w:sz w:val="24"/>
              </w:rPr>
            </w:pPr>
            <w:r w:rsidRPr="008409CE">
              <w:rPr>
                <w:rFonts w:ascii="Times New Roman" w:hAnsi="Times New Roman"/>
                <w:color w:val="auto"/>
                <w:sz w:val="24"/>
              </w:rPr>
              <w:t>Pastaba</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0D7CB2" w:rsidRPr="008409CE" w:rsidRDefault="000D7CB2" w:rsidP="00D16BC8">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0D7CB2" w:rsidRPr="008409CE" w:rsidRDefault="000D7CB2" w:rsidP="00DE0ACA">
            <w:pPr>
              <w:pStyle w:val="CommentText"/>
            </w:pPr>
            <w:r w:rsidRPr="008409CE">
              <w:rPr>
                <w:sz w:val="24"/>
              </w:rPr>
              <w:t xml:space="preserve">Sistema </w:t>
            </w:r>
            <w:r w:rsidR="60AFBA16" w:rsidRPr="008409CE">
              <w:rPr>
                <w:sz w:val="24"/>
              </w:rPr>
              <w:t xml:space="preserve">turi </w:t>
            </w:r>
            <w:r w:rsidR="713667CA" w:rsidRPr="008409CE">
              <w:rPr>
                <w:sz w:val="24"/>
              </w:rPr>
              <w:t>u</w:t>
            </w:r>
            <w:r w:rsidRPr="008409CE">
              <w:rPr>
                <w:sz w:val="24"/>
              </w:rPr>
              <w:t>žtikrin</w:t>
            </w:r>
            <w:r w:rsidR="60AFBA16" w:rsidRPr="008409CE">
              <w:rPr>
                <w:sz w:val="24"/>
              </w:rPr>
              <w:t>ti</w:t>
            </w:r>
            <w:r w:rsidRPr="008409CE">
              <w:rPr>
                <w:sz w:val="24"/>
              </w:rPr>
              <w:t xml:space="preserve"> galimybę įvesti </w:t>
            </w:r>
            <w:r w:rsidR="009E6DC4" w:rsidRPr="008409CE">
              <w:rPr>
                <w:sz w:val="24"/>
              </w:rPr>
              <w:t xml:space="preserve">duomenis susijusius </w:t>
            </w:r>
            <w:r w:rsidRPr="008409CE">
              <w:rPr>
                <w:sz w:val="24"/>
              </w:rPr>
              <w:t xml:space="preserve">su darbo užmokesčiu, autoriniu atlyginimu, išmokų Užsakovo tarybos nariams: mėnesinis, valandinis, vienetinis, autorinis atlyginimai, priedai ir premijos už darbo rezultatus ir kt. papildomi mokėjimai bei naudos, priemokas už nestandartinį darbo laiką (darbas naktį, švenčių ir poilsio dienomis, viršvalandinis darbas ir kt.), kitus priskaitymus bei išskaitymus, </w:t>
            </w:r>
            <w:r w:rsidR="20E0EE35" w:rsidRPr="008409CE">
              <w:rPr>
                <w:sz w:val="24"/>
              </w:rPr>
              <w:t>skaičiais</w:t>
            </w:r>
            <w:r w:rsidRPr="008409CE">
              <w:rPr>
                <w:sz w:val="24"/>
              </w:rPr>
              <w:t xml:space="preserve"> ar procentinėmis vertėmis, apvalinant </w:t>
            </w:r>
            <w:r w:rsidR="00284073" w:rsidRPr="008409CE">
              <w:rPr>
                <w:sz w:val="24"/>
              </w:rPr>
              <w:t xml:space="preserve">nustatytu </w:t>
            </w:r>
            <w:r w:rsidRPr="008409CE">
              <w:rPr>
                <w:sz w:val="24"/>
              </w:rPr>
              <w:t>tikslumu</w:t>
            </w:r>
            <w:r w:rsidR="004365B9" w:rsidRPr="008409CE">
              <w:rPr>
                <w:sz w:val="24"/>
              </w:rPr>
              <w:t xml:space="preserve"> (sveikas skaičius ir du skaičiai po kablelio).</w:t>
            </w:r>
          </w:p>
        </w:tc>
        <w:tc>
          <w:tcPr>
            <w:tcW w:w="850" w:type="dxa"/>
            <w:tcBorders>
              <w:top w:val="single" w:sz="4" w:space="0" w:color="auto"/>
              <w:left w:val="single" w:sz="4" w:space="0" w:color="auto"/>
              <w:bottom w:val="single" w:sz="4" w:space="0" w:color="auto"/>
              <w:right w:val="single" w:sz="4" w:space="0" w:color="auto"/>
            </w:tcBorders>
          </w:tcPr>
          <w:p w:rsidR="615584E7" w:rsidRPr="008409CE" w:rsidRDefault="00DA1ECD"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615584E7" w:rsidRPr="008409CE" w:rsidRDefault="00DA1ECD" w:rsidP="00317BF0">
            <w:pPr>
              <w:pStyle w:val="Alnostext"/>
              <w:jc w:val="left"/>
              <w:rPr>
                <w:rFonts w:ascii="Times New Roman" w:hAnsi="Times New Roman"/>
                <w:sz w:val="24"/>
              </w:rPr>
            </w:pPr>
            <w:r w:rsidRPr="009E409E">
              <w:rPr>
                <w:rFonts w:ascii="Times New Roman" w:hAnsi="Times New Roman"/>
                <w:sz w:val="24"/>
              </w:rPr>
              <w:t>Sistemoje toks funkcionalumas pilnai realizuotas ir priskaitymų kiekis yra 500. Kiekvienoje duomenų eilutėje galima nurodyti duomenų tipą (BA,MA), kurio pagrindu formuojamas priskaitymas,  ir apvalinimo konstantą</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296CF8F" w:rsidP="00DE0ACA">
            <w:r w:rsidRPr="008409CE">
              <w:t xml:space="preserve">Turi būti galimybė priskirti mažiausiai septynias dimensijas visiems darbo užmokesčio, autorinio atlyginimo ir su tuo susijusių išskaitomų ir </w:t>
            </w:r>
            <w:r w:rsidRPr="008409CE">
              <w:lastRenderedPageBreak/>
              <w:t>priskaitomų iš įmonės lėšų mokesčių įrašams. Penkios dimensijos nustatytos viešojo sektoriaus subjektų apskaitą reglamentuojančiuose aktuose - valstybės funkcija, programa, priemonė, lėšų šaltinis, valstybės išlaidų  ekonominės klasifikacijos straipsnis, lik</w:t>
            </w:r>
            <w:r w:rsidR="441D2E4B" w:rsidRPr="008409CE">
              <w:t>usios</w:t>
            </w:r>
            <w:r w:rsidRPr="008409CE">
              <w:t xml:space="preserve"> d</w:t>
            </w:r>
            <w:r w:rsidR="789D256A" w:rsidRPr="008409CE">
              <w:t>vi</w:t>
            </w:r>
            <w:r w:rsidRPr="008409CE">
              <w:t xml:space="preserve"> – pagal Užsakovo poreikius – padalinys ir projektas). Sistemos naudotojas su tam priskirtomis teisėmis turi turėti galimybę papildyti kiekvienos dimensijos verčių sąrašą. Turi būti galimybė keisti dimensijų sąrašą. Pasikeitus dimensijų sąrašui nebenaudojamos dimensijų reikšmės ankstesniuose įrašuose turi išlikti kartu su įrašų istorine informacija. Jeigu dimensija buvo panaudota įrašuose ji negali būti trinama iš sąrašo.</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jc w:val="center"/>
            </w:pPr>
            <w:r>
              <w:lastRenderedPageBreak/>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r w:rsidRPr="009E409E">
              <w:t xml:space="preserve">Sistemoje toks funkcionalumas pilnai realizuotas ir maksimalus </w:t>
            </w:r>
            <w:r w:rsidRPr="009E409E">
              <w:lastRenderedPageBreak/>
              <w:t>naudojamų dimensijų skaičius yra 11</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r w:rsidRPr="008409CE">
              <w:t>Sistemoje turi būti galimybė priskaitymus, išskaitymus ir įsipareigojimus skaidyti pagal Užsakovo nustatytų dimensijų sąrašų vertes (valstybės funkcija, programa, priemonė, lėšų šaltinis, valstybės išlaidų ir pajamų ekonominės klasifikacijos straipsnis, padalinys, projektas), pagal Užsakovo nustatytas taisykles ir principus. Sistemoje turi būti galimybė įvesti ir išsaugoti skaidymų nustatymų istorinę informaciją, kurių pagrindu skaidomi priskaitymai, išskaitymas ir įsipareigojimai pagal veiklas</w:t>
            </w:r>
            <w:r w:rsidR="00DC2EE7" w:rsidRPr="008409CE">
              <w:t xml:space="preserve"> (išskaitymai turi būti skaidomi pagal priskaitymuose nustatytas proporcijas).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jc w:val="center"/>
            </w:pPr>
            <w: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r w:rsidRPr="009E409E">
              <w:t>Sistemoje toks funkcionalumas pilnai realizuotas pagal Užsakovo taisykles ir galiojančius LR teisės aktus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tabs>
                <w:tab w:val="center" w:pos="4153"/>
                <w:tab w:val="right" w:pos="8306"/>
              </w:tabs>
            </w:pPr>
            <w:r w:rsidRPr="008409CE">
              <w:t>Sistema įvestus duomenis, pagal jų pobūdį turi korektiškai apskaičiuoti pagal atitinkamą, sistemoje esančią darbuotojo informaciją (neatvykimų, nukrypimų nuo normalių darbo sąlygų bei faktiškai dirbto laiko) bei galiojančius LR teisės aktus.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jc w:val="center"/>
            </w:pPr>
            <w: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r w:rsidRPr="009E409E">
              <w:t>Sistemoje toks funkcionalumas pilnai realizuotas pagal galiojančius LR teisės aktus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546A0494"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Sistemos naudotojas turi galėti importuoti</w:t>
            </w:r>
            <w:r w:rsidR="0F287759" w:rsidRPr="008409CE">
              <w:rPr>
                <w:rFonts w:ascii="Times New Roman" w:hAnsi="Times New Roman"/>
                <w:sz w:val="24"/>
              </w:rPr>
              <w:t xml:space="preserve"> priedų, kintamosios atlyginimo dalies duomenis</w:t>
            </w:r>
            <w:r w:rsidRPr="008409CE">
              <w:rPr>
                <w:rFonts w:ascii="Times New Roman" w:hAnsi="Times New Roman"/>
                <w:sz w:val="24"/>
              </w:rPr>
              <w:t>, jų neužregistruojant iš karto su galimybe juos peržiūrėti ir tik po to užregistruoti (patvirtinti)</w:t>
            </w:r>
            <w:r w:rsidR="7B3241A7" w:rsidRPr="008409CE">
              <w:rPr>
                <w:rFonts w:ascii="Times New Roman" w:hAnsi="Times New Roman"/>
                <w:sz w:val="24"/>
              </w:rPr>
              <w:t>.</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t>M</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pPr>
              <w:pStyle w:val="Alnostext"/>
              <w:jc w:val="left"/>
              <w:rPr>
                <w:rFonts w:ascii="Times New Roman" w:hAnsi="Times New Roman"/>
                <w:sz w:val="24"/>
              </w:rPr>
            </w:pPr>
            <w:r w:rsidRPr="009E409E">
              <w:rPr>
                <w:rFonts w:ascii="Times New Roman" w:hAnsi="Times New Roman"/>
                <w:sz w:val="24"/>
              </w:rPr>
              <w:t>Jau buvo komentuota 4.7.20</w:t>
            </w:r>
          </w:p>
        </w:tc>
      </w:tr>
      <w:tr w:rsidR="0043469C" w:rsidRPr="008409CE" w:rsidTr="00317BF0">
        <w:trPr>
          <w:trHeight w:val="851"/>
        </w:trPr>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spacing w:before="0" w:after="0"/>
              <w:jc w:val="left"/>
              <w:rPr>
                <w:rFonts w:ascii="Times New Roman" w:hAnsi="Times New Roman"/>
                <w:sz w:val="24"/>
              </w:rPr>
            </w:pPr>
            <w:r w:rsidRPr="008409CE">
              <w:rPr>
                <w:rFonts w:ascii="Times New Roman" w:hAnsi="Times New Roman"/>
                <w:sz w:val="24"/>
              </w:rPr>
              <w:t>Sistemoje turi būti galimybė importuoti iš VSDF interneto svetainės S47 suvestinės (Apdraustiesiems asmenims nustatyti įmokų tarifai už laikotarpį nuo 2019-01-01) duomenis.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spacing w:line="259" w:lineRule="auto"/>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pPr>
              <w:pStyle w:val="Alnostext"/>
              <w:spacing w:line="259" w:lineRule="auto"/>
              <w:jc w:val="left"/>
              <w:rPr>
                <w:rFonts w:ascii="Times New Roman" w:hAnsi="Times New Roman"/>
                <w:sz w:val="24"/>
              </w:rPr>
            </w:pPr>
            <w:r w:rsidRPr="009E409E">
              <w:rPr>
                <w:rFonts w:ascii="Times New Roman" w:hAnsi="Times New Roman"/>
                <w:sz w:val="24"/>
              </w:rPr>
              <w:t>Sistemoje toks funkcionalumas realizuotas pilnai</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iš atlyginimo už darbą, autorinį atlyginimą, išmokas Užsakovo tarybos nariams turi būti išskaičiuojami ir priskaičiuojami privalomi mokesčiai pagal LR teisės aktus, turi būti galimybė pagal poreikį laisvai kurti bei parametrizuoti atskirais priskaitymo kodais pagal Užsakovo poreikius.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pPr>
              <w:pStyle w:val="Alnostext"/>
              <w:jc w:val="left"/>
              <w:rPr>
                <w:rFonts w:ascii="Times New Roman" w:hAnsi="Times New Roman"/>
                <w:sz w:val="24"/>
              </w:rPr>
            </w:pPr>
            <w:r w:rsidRPr="009E409E">
              <w:rPr>
                <w:rFonts w:ascii="Times New Roman" w:hAnsi="Times New Roman"/>
                <w:sz w:val="24"/>
              </w:rPr>
              <w:t>Sistemoje toks funkcionalumas pilnai realizuotas pagal galiojančius LR teisės aktus. Galimybė keisti vartotojui parametrus yra</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Darbo užmokesčio, autorinio atlyginimo, išmokų tarybos nariams skaičiavimui turi būti galimybė įvesti neribotą priskaitymų bei išskaitymų skaičių </w:t>
            </w:r>
            <w:r w:rsidRPr="008409CE">
              <w:rPr>
                <w:rFonts w:ascii="Times New Roman" w:hAnsi="Times New Roman"/>
                <w:sz w:val="24"/>
              </w:rPr>
              <w:lastRenderedPageBreak/>
              <w:t>kiekvienam darbuotojui, jiems pritaikant atitinkamą apmokestinimo būdą (su darbo santykiais susijusios pajamos, pajamos natūra, neapmokestinamos pajamos, autorinis atlyginimas Užsakovo įmonės ir ne Užsakovo darbuotojams ir t.t.) ir galimybę suteikti pageidaujamą pavadinimą priskaitymo ir išskaitymo tipui.</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lastRenderedPageBreak/>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pPr>
              <w:pStyle w:val="Alnostext"/>
              <w:jc w:val="left"/>
              <w:rPr>
                <w:rFonts w:ascii="Times New Roman" w:hAnsi="Times New Roman"/>
                <w:sz w:val="24"/>
              </w:rPr>
            </w:pPr>
            <w:r w:rsidRPr="009E409E">
              <w:rPr>
                <w:rFonts w:ascii="Times New Roman" w:hAnsi="Times New Roman"/>
                <w:sz w:val="24"/>
              </w:rPr>
              <w:t xml:space="preserve">Sistemoje toks funkcionalumas pilnai </w:t>
            </w:r>
            <w:r w:rsidRPr="009E409E">
              <w:rPr>
                <w:rFonts w:ascii="Times New Roman" w:hAnsi="Times New Roman"/>
                <w:sz w:val="24"/>
              </w:rPr>
              <w:lastRenderedPageBreak/>
              <w:t>realizuotas. Įrašų skaičius darbuotojui neribojamas. Pavadinimų keitimas pagal užsakovo poreikį sistemoje numatytas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Sistema turi užtikrinti galimybę atlikti avansinius/tarpinius/pagrindinius skaičiavimus atskiriems darbuotojams, darbuotojų grupei, padaliniui, padalinių grupei arba visiems Užsakovo darbuotojams.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pPr>
              <w:pStyle w:val="Alnostext"/>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realizuoti išskaitymai pagal vykdomuosius raštus su išskaitomų sumų / dydžių kontrole, atsižvelgiant į skaičiavimo metu galiojančius LR teisės aktus.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DA1ECD" w:rsidP="00317BF0">
            <w:pPr>
              <w:pStyle w:val="Alnostext"/>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546A0494"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įvesti darbuotojo įsiskolinimo įmonei ir išorinei organizacijai (pvz.: pagal vykdomuosius raštus</w:t>
            </w:r>
            <w:r w:rsidR="64A60102" w:rsidRPr="008409CE">
              <w:rPr>
                <w:rFonts w:ascii="Times New Roman" w:hAnsi="Times New Roman"/>
                <w:sz w:val="24"/>
              </w:rPr>
              <w:t xml:space="preserve"> (įsiskolinimai išorės organizacijoms)</w:t>
            </w:r>
            <w:r w:rsidR="00B90C36" w:rsidRPr="008409CE">
              <w:rPr>
                <w:rFonts w:ascii="Times New Roman" w:hAnsi="Times New Roman"/>
                <w:sz w:val="24"/>
              </w:rPr>
              <w:t>,</w:t>
            </w:r>
            <w:r w:rsidR="64A60102" w:rsidRPr="008409CE">
              <w:rPr>
                <w:rFonts w:ascii="Times New Roman" w:hAnsi="Times New Roman"/>
                <w:sz w:val="24"/>
              </w:rPr>
              <w:t xml:space="preserve"> išskaitymų sumas už viršytus mobiliojo ryšio limitus, išskaitym</w:t>
            </w:r>
            <w:r w:rsidR="00B90C36" w:rsidRPr="008409CE">
              <w:rPr>
                <w:rFonts w:ascii="Times New Roman" w:hAnsi="Times New Roman"/>
                <w:sz w:val="24"/>
              </w:rPr>
              <w:t>ai</w:t>
            </w:r>
            <w:r w:rsidR="64A60102" w:rsidRPr="008409CE">
              <w:rPr>
                <w:rFonts w:ascii="Times New Roman" w:hAnsi="Times New Roman"/>
                <w:sz w:val="24"/>
              </w:rPr>
              <w:t xml:space="preserve"> už žalą (skolos įmonei)</w:t>
            </w:r>
            <w:r w:rsidRPr="008409CE">
              <w:rPr>
                <w:rFonts w:ascii="Times New Roman" w:hAnsi="Times New Roman"/>
                <w:sz w:val="24"/>
              </w:rPr>
              <w:t>) sumas, fiksuoti istorinę informaciją.</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943E70">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Sistema neadministruoja ir neatskaito per prievarta jokių įsiskolinimų pagal vykdomuosius raštus, nekaupia jų skolų, tai daro antstolių tarnybos, o atskaitymai pagal vykdomuosius raštus atskaitoma tik griežtai laikantis CK. Ataskaitos ir pranešimai sistemoje realizuoti. Atskaitymai už žalą ir viršytus limitus pilnai realizuota</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pažymėti ar darbuotojui taikomas neapmokestinamas pajamų dydis (NPD), kurį sistema turi automatiškai apskaičiuoti pagal pajamų dydį.</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realizuotas automatinis vidutinio darbo užmokesčio apskaičiavimas pagal LR teisės aktus.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 pagal galiojančius LR teisės aktus ir pagal kitų Užsakovų poreikius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left" w:pos="502"/>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numatyta galimybė įvesti </w:t>
            </w:r>
            <w:r w:rsidR="00B854EA" w:rsidRPr="008409CE">
              <w:rPr>
                <w:rFonts w:ascii="Times New Roman" w:hAnsi="Times New Roman"/>
                <w:sz w:val="24"/>
              </w:rPr>
              <w:t xml:space="preserve">ir  </w:t>
            </w:r>
            <w:r w:rsidRPr="008409CE">
              <w:rPr>
                <w:rFonts w:ascii="Times New Roman" w:hAnsi="Times New Roman"/>
                <w:sz w:val="24"/>
              </w:rPr>
              <w:t>importuoti  praėjusių ataskaitinių periodų priskaitymus /</w:t>
            </w:r>
            <w:r w:rsidR="00E33507" w:rsidRPr="008409CE">
              <w:rPr>
                <w:rFonts w:ascii="Times New Roman" w:hAnsi="Times New Roman"/>
                <w:sz w:val="24"/>
              </w:rPr>
              <w:t xml:space="preserve"> </w:t>
            </w:r>
            <w:r w:rsidRPr="008409CE">
              <w:rPr>
                <w:rFonts w:ascii="Times New Roman" w:hAnsi="Times New Roman"/>
                <w:sz w:val="24"/>
              </w:rPr>
              <w:t xml:space="preserve">išskaitymus, automatiškai perskaičiuoti mokesčius, suformuoti patikslinančias mokesčių deklaracijas atsižvelgiant į LR teisės aktus. </w:t>
            </w:r>
            <w:r w:rsidR="00051BD8" w:rsidRPr="008409CE">
              <w:rPr>
                <w:rFonts w:ascii="Times New Roman" w:hAnsi="Times New Roman"/>
                <w:sz w:val="24"/>
              </w:rPr>
              <w:t>Turi būti galimybė importuoti</w:t>
            </w:r>
            <w:r w:rsidR="006C0A87" w:rsidRPr="008409CE">
              <w:rPr>
                <w:rFonts w:ascii="Times New Roman" w:hAnsi="Times New Roman"/>
                <w:sz w:val="24"/>
              </w:rPr>
              <w:t xml:space="preserve"> </w:t>
            </w:r>
            <w:r w:rsidR="00CF71AD" w:rsidRPr="008409CE">
              <w:rPr>
                <w:rFonts w:ascii="Times New Roman" w:hAnsi="Times New Roman"/>
                <w:sz w:val="24"/>
              </w:rPr>
              <w:t xml:space="preserve">priedų </w:t>
            </w:r>
            <w:r w:rsidR="00623D80" w:rsidRPr="008409CE">
              <w:rPr>
                <w:rFonts w:ascii="Times New Roman" w:hAnsi="Times New Roman"/>
                <w:sz w:val="24"/>
              </w:rPr>
              <w:t xml:space="preserve">ir </w:t>
            </w:r>
            <w:r w:rsidR="00623D80" w:rsidRPr="008409CE">
              <w:rPr>
                <w:rFonts w:ascii="Times New Roman" w:hAnsi="Times New Roman"/>
                <w:sz w:val="24"/>
              </w:rPr>
              <w:lastRenderedPageBreak/>
              <w:t xml:space="preserve">kintamosios dalies </w:t>
            </w:r>
            <w:r w:rsidR="00A12A54" w:rsidRPr="008409CE">
              <w:rPr>
                <w:rFonts w:ascii="Times New Roman" w:hAnsi="Times New Roman"/>
                <w:sz w:val="24"/>
              </w:rPr>
              <w:t>informaciją XLSX formatu</w:t>
            </w:r>
            <w:r w:rsidR="00C544C4" w:rsidRPr="008409CE">
              <w:rPr>
                <w:rFonts w:ascii="Times New Roman" w:hAnsi="Times New Roman"/>
                <w:sz w:val="24"/>
              </w:rPr>
              <w:t xml:space="preserve"> </w:t>
            </w:r>
            <w:r w:rsidR="00623D80" w:rsidRPr="008409CE">
              <w:rPr>
                <w:rFonts w:ascii="Times New Roman" w:hAnsi="Times New Roman"/>
                <w:sz w:val="24"/>
              </w:rPr>
              <w:t>(tabelio numeris, suma</w:t>
            </w:r>
            <w:r w:rsidR="00DB0A9C" w:rsidRPr="008409CE">
              <w:rPr>
                <w:rFonts w:ascii="Times New Roman" w:hAnsi="Times New Roman"/>
                <w:sz w:val="24"/>
              </w:rPr>
              <w:t>,  projektas, padalinys</w:t>
            </w:r>
            <w:r w:rsidR="009842CE" w:rsidRPr="008409CE">
              <w:rPr>
                <w:rFonts w:ascii="Times New Roman" w:hAnsi="Times New Roman"/>
                <w:sz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DA1ECD" w:rsidP="00DA1ECD">
            <w:pPr>
              <w:pStyle w:val="Alnostext"/>
              <w:jc w:val="center"/>
              <w:rPr>
                <w:rFonts w:ascii="Times New Roman" w:hAnsi="Times New Roman"/>
                <w:sz w:val="24"/>
              </w:rPr>
            </w:pPr>
            <w:r>
              <w:rPr>
                <w:rFonts w:ascii="Times New Roman" w:hAnsi="Times New Roman"/>
                <w:sz w:val="24"/>
              </w:rPr>
              <w:lastRenderedPageBreak/>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F71D54"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Sistema turi galėti vykdyti neribotą tarpinių </w:t>
            </w:r>
            <w:r w:rsidR="00E85130" w:rsidRPr="008409CE">
              <w:rPr>
                <w:rFonts w:ascii="Times New Roman" w:hAnsi="Times New Roman"/>
                <w:sz w:val="24"/>
              </w:rPr>
              <w:t xml:space="preserve">darbo užmokesčio (toliau – </w:t>
            </w:r>
            <w:r w:rsidRPr="008409CE">
              <w:rPr>
                <w:rFonts w:ascii="Times New Roman" w:hAnsi="Times New Roman"/>
                <w:sz w:val="24"/>
              </w:rPr>
              <w:t>DU</w:t>
            </w:r>
            <w:r w:rsidR="00E85130" w:rsidRPr="008409CE">
              <w:rPr>
                <w:rFonts w:ascii="Times New Roman" w:hAnsi="Times New Roman"/>
                <w:sz w:val="24"/>
              </w:rPr>
              <w:t>)</w:t>
            </w:r>
            <w:r w:rsidRPr="008409CE">
              <w:rPr>
                <w:rFonts w:ascii="Times New Roman" w:hAnsi="Times New Roman"/>
                <w:sz w:val="24"/>
              </w:rPr>
              <w:t xml:space="preserve"> skaičiavimų kiekį ir formuoti tarpinius išmokėjimus bet kuriuo metu. Turi būti numatyta galimybė naudotojui pasirinkti nekeisti nustatyto avanso dydžio dėl tarpinio išmokėjimo</w:t>
            </w:r>
            <w:r w:rsidR="00F71D54" w:rsidRPr="008409CE">
              <w:rPr>
                <w:rFonts w:ascii="Times New Roman" w:hAnsi="Times New Roman"/>
                <w:sz w:val="24"/>
              </w:rPr>
              <w:t xml:space="preserve"> (pvz. :</w:t>
            </w:r>
          </w:p>
          <w:p w:rsidR="00F71D54" w:rsidRPr="008409CE" w:rsidRDefault="00265A78" w:rsidP="00DE0ACA">
            <w:pPr>
              <w:pStyle w:val="TableParagraph"/>
              <w:ind w:left="0"/>
              <w:rPr>
                <w:rFonts w:ascii="Times New Roman" w:eastAsia="Times New Roman" w:hAnsi="Times New Roman" w:cs="Times New Roman"/>
                <w:sz w:val="24"/>
                <w:szCs w:val="24"/>
              </w:rPr>
            </w:pPr>
            <w:r w:rsidRPr="008409CE">
              <w:rPr>
                <w:rFonts w:ascii="Times New Roman" w:eastAsia="Times New Roman" w:hAnsi="Times New Roman" w:cs="Times New Roman"/>
                <w:sz w:val="24"/>
                <w:szCs w:val="24"/>
              </w:rPr>
              <w:t xml:space="preserve">1) </w:t>
            </w:r>
            <w:r w:rsidR="00F71D54" w:rsidRPr="008409CE">
              <w:rPr>
                <w:rFonts w:ascii="Times New Roman" w:eastAsia="Times New Roman" w:hAnsi="Times New Roman" w:cs="Times New Roman"/>
                <w:sz w:val="24"/>
                <w:szCs w:val="24"/>
              </w:rPr>
              <w:t>Tarpiniu mokėjimu išmokė</w:t>
            </w:r>
            <w:r w:rsidRPr="008409CE">
              <w:rPr>
                <w:rFonts w:ascii="Times New Roman" w:eastAsia="Times New Roman" w:hAnsi="Times New Roman" w:cs="Times New Roman"/>
                <w:sz w:val="24"/>
                <w:szCs w:val="24"/>
              </w:rPr>
              <w:t>ta</w:t>
            </w:r>
            <w:r w:rsidR="00F71D54" w:rsidRPr="008409CE">
              <w:rPr>
                <w:rFonts w:ascii="Times New Roman" w:eastAsia="Times New Roman" w:hAnsi="Times New Roman" w:cs="Times New Roman"/>
                <w:sz w:val="24"/>
                <w:szCs w:val="24"/>
              </w:rPr>
              <w:t xml:space="preserve"> darbuotojui pašalp</w:t>
            </w:r>
            <w:r w:rsidRPr="008409CE">
              <w:rPr>
                <w:rFonts w:ascii="Times New Roman" w:eastAsia="Times New Roman" w:hAnsi="Times New Roman" w:cs="Times New Roman"/>
                <w:sz w:val="24"/>
                <w:szCs w:val="24"/>
              </w:rPr>
              <w:t>a</w:t>
            </w:r>
            <w:r w:rsidR="00F71D54" w:rsidRPr="008409CE">
              <w:rPr>
                <w:rFonts w:ascii="Times New Roman" w:eastAsia="Times New Roman" w:hAnsi="Times New Roman" w:cs="Times New Roman"/>
                <w:sz w:val="24"/>
                <w:szCs w:val="24"/>
              </w:rPr>
              <w:t xml:space="preserve"> dėl sunkios materialinės padėties iki avanso mokėjimo dienos (einamojo mėnesio 24 diena) 300.00 eurų. Darbuotojui nustatytas avanso dydis 200,00 eurų. Sistema turi skaičiuoti išmokamą avansą, neatsižvelgiant į išmokėtą pašalpą.</w:t>
            </w:r>
          </w:p>
          <w:p w:rsidR="00F71D54" w:rsidRPr="008409CE" w:rsidRDefault="00265A78"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2</w:t>
            </w:r>
            <w:r w:rsidR="00F71D54" w:rsidRPr="008409CE">
              <w:rPr>
                <w:rFonts w:ascii="Times New Roman" w:hAnsi="Times New Roman"/>
                <w:sz w:val="24"/>
              </w:rPr>
              <w:t>) Po avanso išmokėjimo darbuotojui skiriamas priedas, kurį reikia išmokėti iki algos paskaičiavimo. Išmokamas priedas neturi būti mažinamas išmokėto avanso suma.</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automatiškai fiksuoti priskaitymo ir išmokėjimo datas. Pagal priskaitymo laikotarpį turi būti formuojami pranešimai Sodrai apie darbuotojų darbo užmokestį, o pagal išmokėjimo datą - mėnesinės bei metinės deklaracijos VMI ir pranešimai Sodrai apie išmokėtus autorinius atlyginimus.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Sistemoje turi būti realizuotas apmokestinamų, bet neišmokamų, sumų funkcionalumas su metiniu limitu (pvz.: pajamos natūra, prizai konkursų nugalėtojams iki 200 </w:t>
            </w:r>
            <w:proofErr w:type="spellStart"/>
            <w:r w:rsidRPr="008409CE">
              <w:rPr>
                <w:rFonts w:ascii="Times New Roman" w:hAnsi="Times New Roman"/>
                <w:sz w:val="24"/>
              </w:rPr>
              <w:t>Eur</w:t>
            </w:r>
            <w:proofErr w:type="spellEnd"/>
            <w:r w:rsidRPr="008409CE">
              <w:rPr>
                <w:rFonts w:ascii="Times New Roman" w:hAnsi="Times New Roman"/>
                <w:sz w:val="24"/>
              </w:rPr>
              <w:t xml:space="preserve"> per metus), korektiškas jų deklaravimas.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5096EF79"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skaičiuojant darbuotojui mokėtiną sumą (pvz., DU, atostoginių išmoką), automatiškai įvertinti jau apskaitytus priskaitymus / atskaitymus (pvz., skaičiuojant DU, įvertinami atostoginių išmok</w:t>
            </w:r>
            <w:r w:rsidR="3DAEEDEA" w:rsidRPr="008409CE">
              <w:rPr>
                <w:rFonts w:ascii="Times New Roman" w:hAnsi="Times New Roman"/>
                <w:sz w:val="24"/>
              </w:rPr>
              <w:t>ų</w:t>
            </w:r>
            <w:r w:rsidRPr="008409CE">
              <w:rPr>
                <w:rFonts w:ascii="Times New Roman" w:hAnsi="Times New Roman"/>
                <w:sz w:val="24"/>
              </w:rPr>
              <w:t xml:space="preserve"> mokėjimai, vienkartinės išmokos, nedarbingumo pašalpa, avanso mokėjimai).</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spacing w:before="0" w:after="0"/>
              <w:jc w:val="left"/>
              <w:rPr>
                <w:rFonts w:ascii="Times New Roman" w:hAnsi="Times New Roman"/>
                <w:sz w:val="24"/>
              </w:rPr>
            </w:pPr>
            <w:r w:rsidRPr="008409CE">
              <w:rPr>
                <w:rFonts w:ascii="Times New Roman" w:hAnsi="Times New Roman"/>
                <w:sz w:val="24"/>
              </w:rPr>
              <w:t xml:space="preserve">Sistemoje turi būti galimybė atostoginius priskaičiuoti ir išmokėti prieš atostogų pradžią arba kartu su darbo užmokesčio išmokėjimu. Pavyzdžiui, darbuotojui atostogaujant nuo liepos 20 d. iki rugpjūčio 10 d. ir pasirinkus atostoginius gauti su darbo užmokesčiu, atostoginiai už liepos mėn. dienas išmokami su liepos mėn. atlyginimu, o už rugpjūčio dienas – kartu </w:t>
            </w:r>
            <w:r w:rsidR="00E33507" w:rsidRPr="008409CE">
              <w:rPr>
                <w:rFonts w:ascii="Times New Roman" w:hAnsi="Times New Roman"/>
                <w:sz w:val="24"/>
              </w:rPr>
              <w:t xml:space="preserve">su </w:t>
            </w:r>
            <w:r w:rsidRPr="008409CE">
              <w:rPr>
                <w:rFonts w:ascii="Times New Roman" w:hAnsi="Times New Roman"/>
                <w:sz w:val="24"/>
              </w:rPr>
              <w:t>rugpjūčio mėn. atlyginimu.</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943E70" w:rsidP="00317BF0">
            <w:pPr>
              <w:pStyle w:val="Alnostext"/>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Sistema turi automatiškai apskaičiuoti darbuotojo nepanaudotų atostogų dienų likutį ir kompensaciją už nepanaudotas atostogas atleidimo dieną.</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712650" w:rsidP="00317BF0">
            <w:pPr>
              <w:pStyle w:val="Alnostext"/>
              <w:jc w:val="left"/>
              <w:rPr>
                <w:rFonts w:ascii="Times New Roman" w:hAnsi="Times New Roman"/>
                <w:sz w:val="24"/>
              </w:rPr>
            </w:pPr>
            <w:r w:rsidRPr="009E409E">
              <w:rPr>
                <w:rFonts w:ascii="Times New Roman" w:hAnsi="Times New Roman"/>
                <w:sz w:val="24"/>
              </w:rPr>
              <w:t xml:space="preserve">Sistemoje toks funkcionalumas pilnai realizuotas pagal </w:t>
            </w:r>
            <w:r w:rsidRPr="009E409E">
              <w:rPr>
                <w:rFonts w:ascii="Times New Roman" w:hAnsi="Times New Roman"/>
                <w:sz w:val="24"/>
              </w:rPr>
              <w:lastRenderedPageBreak/>
              <w:t>galiojančius LR teisės aktus arba Užsakovo aprašytas likučių kaupimo schemas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6F44C6D1"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realizuota galimybė formuoti mokėjimo failus į bankus (pagal padalinius, bendrą už įmonę, pagal priskaitymų dimensijas)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712650" w:rsidP="00317BF0">
            <w:pPr>
              <w:pStyle w:val="Alnostext"/>
              <w:jc w:val="left"/>
              <w:rPr>
                <w:rFonts w:ascii="Times New Roman" w:hAnsi="Times New Roman"/>
                <w:sz w:val="24"/>
              </w:rPr>
            </w:pPr>
            <w:r w:rsidRPr="009E409E">
              <w:rPr>
                <w:rFonts w:ascii="Times New Roman" w:hAnsi="Times New Roman"/>
                <w:sz w:val="24"/>
              </w:rPr>
              <w:t>Sistemoje toks funkcionalumas pilnai realizuotas formuojant SEPA formato failus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5096EF79" w:rsidP="00DE0ACA">
            <w:pPr>
              <w:pStyle w:val="Alnostext"/>
              <w:tabs>
                <w:tab w:val="center" w:pos="4153"/>
                <w:tab w:val="right" w:pos="8306"/>
              </w:tabs>
              <w:spacing w:before="0" w:after="0"/>
              <w:ind w:left="6"/>
              <w:jc w:val="left"/>
              <w:rPr>
                <w:rFonts w:ascii="Times New Roman" w:hAnsi="Times New Roman"/>
                <w:sz w:val="24"/>
              </w:rPr>
            </w:pPr>
            <w:r w:rsidRPr="008409CE">
              <w:rPr>
                <w:rFonts w:ascii="Times New Roman" w:hAnsi="Times New Roman"/>
                <w:sz w:val="24"/>
              </w:rPr>
              <w:t xml:space="preserve">Sistemoje turi būti galimybė apskaičiuoti nepanaudotų atostogų rezervo pokytį kiekvieną mėnesį. Rezervas turi būti skaičiuojamas darbuotojo lygyje automatiškai įvertinant darbuotojo vidutinį darbo užmokestį bei nepanaudotų atostogų dienų skaičių apskaitomo mėnesio paskutinei dienai. Nepanaudotų atostogų rezervas turi būti kaupiamas įvertinus įsipareigojimus kaip darbuotojams taip ir </w:t>
            </w:r>
            <w:r w:rsidR="0867EF9A" w:rsidRPr="008409CE">
              <w:rPr>
                <w:rFonts w:ascii="Times New Roman" w:hAnsi="Times New Roman"/>
                <w:sz w:val="24"/>
              </w:rPr>
              <w:t>socialinėms draudimo įmokoms, kurias moka LRT kaip darbdavys</w:t>
            </w:r>
            <w:r w:rsidRPr="008409CE">
              <w:rPr>
                <w:rFonts w:ascii="Times New Roman" w:hAnsi="Times New Roman"/>
                <w:sz w:val="24"/>
              </w:rPr>
              <w:t xml:space="preserve"> atskiromis sumomis.</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712650" w:rsidP="00317BF0">
            <w:pPr>
              <w:pStyle w:val="Alnostext"/>
              <w:jc w:val="left"/>
              <w:rPr>
                <w:rFonts w:ascii="Times New Roman" w:hAnsi="Times New Roman"/>
                <w:sz w:val="24"/>
              </w:rPr>
            </w:pPr>
            <w:r w:rsidRPr="009E409E">
              <w:rPr>
                <w:rFonts w:ascii="Times New Roman" w:hAnsi="Times New Roman"/>
                <w:sz w:val="24"/>
              </w:rPr>
              <w:t>Sistemoje toks funkcionalumas pilnai realizuotas pagal galiojančius LR teisės aktus arba Užsakovo aprašytas likučių kaupimo schemas</w:t>
            </w:r>
          </w:p>
        </w:tc>
      </w:tr>
      <w:tr w:rsidR="0043469C"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ind w:left="6"/>
              <w:jc w:val="left"/>
              <w:rPr>
                <w:rFonts w:ascii="Times New Roman" w:hAnsi="Times New Roman"/>
                <w:sz w:val="24"/>
              </w:rPr>
            </w:pPr>
            <w:r w:rsidRPr="008409CE">
              <w:rPr>
                <w:rFonts w:ascii="Times New Roman" w:hAnsi="Times New Roman"/>
                <w:sz w:val="24"/>
              </w:rPr>
              <w:t>Sistemoje turi būti galimybė matyti aktualią nepanaudotų atostogų rezervo sumą kiekvieno darbuotojo lygyje.</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712650" w:rsidP="00317BF0">
            <w:pPr>
              <w:pStyle w:val="Alnostext"/>
              <w:jc w:val="left"/>
              <w:rPr>
                <w:rFonts w:ascii="Times New Roman" w:hAnsi="Times New Roman"/>
                <w:sz w:val="24"/>
              </w:rPr>
            </w:pPr>
            <w:r w:rsidRPr="009E409E">
              <w:rPr>
                <w:rFonts w:ascii="Times New Roman" w:hAnsi="Times New Roman"/>
                <w:sz w:val="24"/>
              </w:rPr>
              <w:t>Sistemoje toks funkcionalumas pilnai realizuotas ataskaitų funkcionalume. Programoje atostogų likutis tikslus rodomas kiekvieną dieną darbuotojo asmens kortelėje</w:t>
            </w:r>
          </w:p>
        </w:tc>
      </w:tr>
      <w:tr w:rsidR="00157100" w:rsidRPr="008409CE" w:rsidTr="00317BF0">
        <w:tc>
          <w:tcPr>
            <w:tcW w:w="817" w:type="dxa"/>
            <w:tcBorders>
              <w:top w:val="single" w:sz="4" w:space="0" w:color="auto"/>
              <w:left w:val="single" w:sz="4" w:space="0" w:color="auto"/>
              <w:bottom w:val="single" w:sz="4" w:space="0" w:color="auto"/>
              <w:right w:val="single" w:sz="4" w:space="0" w:color="auto"/>
            </w:tcBorders>
          </w:tcPr>
          <w:p w:rsidR="00157100" w:rsidRPr="008409CE" w:rsidRDefault="00157100" w:rsidP="003B7BE7">
            <w:pPr>
              <w:pStyle w:val="Alnostext"/>
              <w:numPr>
                <w:ilvl w:val="2"/>
                <w:numId w:val="34"/>
              </w:numPr>
              <w:tabs>
                <w:tab w:val="center" w:pos="4153"/>
                <w:tab w:val="right" w:pos="8306"/>
              </w:tabs>
              <w:spacing w:before="0" w:after="0"/>
              <w:jc w:val="left"/>
              <w:rPr>
                <w:rFonts w:ascii="Times New Roman" w:hAnsi="Times New Roman"/>
                <w:sz w:val="24"/>
              </w:rPr>
            </w:pPr>
          </w:p>
        </w:tc>
        <w:tc>
          <w:tcPr>
            <w:tcW w:w="5245" w:type="dxa"/>
            <w:tcBorders>
              <w:top w:val="single" w:sz="4" w:space="0" w:color="auto"/>
              <w:left w:val="single" w:sz="4" w:space="0" w:color="auto"/>
              <w:bottom w:val="single" w:sz="4" w:space="0" w:color="auto"/>
              <w:right w:val="single" w:sz="4" w:space="0" w:color="auto"/>
            </w:tcBorders>
          </w:tcPr>
          <w:p w:rsidR="00157100" w:rsidRPr="008409CE" w:rsidRDefault="00157100" w:rsidP="00DE0ACA">
            <w:pPr>
              <w:pStyle w:val="Alnostext"/>
              <w:tabs>
                <w:tab w:val="center" w:pos="4153"/>
                <w:tab w:val="right" w:pos="8306"/>
              </w:tabs>
              <w:spacing w:before="0" w:after="0"/>
              <w:ind w:left="6"/>
              <w:jc w:val="left"/>
              <w:rPr>
                <w:rFonts w:ascii="Times New Roman" w:hAnsi="Times New Roman"/>
                <w:sz w:val="24"/>
              </w:rPr>
            </w:pPr>
            <w:r w:rsidRPr="008409CE">
              <w:rPr>
                <w:rFonts w:ascii="Times New Roman" w:hAnsi="Times New Roman"/>
                <w:sz w:val="24"/>
              </w:rPr>
              <w:t>Sistemoje turi būti kaupiama visa istorija (informacija) apie sukauptą nepanaudotų atostogų rezervą darbuotojų lygyje.</w:t>
            </w:r>
          </w:p>
        </w:tc>
        <w:tc>
          <w:tcPr>
            <w:tcW w:w="850" w:type="dxa"/>
            <w:tcBorders>
              <w:top w:val="single" w:sz="4" w:space="0" w:color="auto"/>
              <w:left w:val="single" w:sz="4" w:space="0" w:color="auto"/>
              <w:bottom w:val="single" w:sz="4" w:space="0" w:color="auto"/>
              <w:right w:val="single" w:sz="4" w:space="0" w:color="auto"/>
            </w:tcBorders>
          </w:tcPr>
          <w:p w:rsidR="00157100" w:rsidRPr="008409CE" w:rsidRDefault="00943E70" w:rsidP="00DA1ECD">
            <w:pPr>
              <w:pStyle w:val="Alnostext"/>
              <w:jc w:val="center"/>
              <w:rPr>
                <w:rFonts w:ascii="Times New Roman" w:hAnsi="Times New Roman"/>
                <w:sz w:val="24"/>
              </w:rPr>
            </w:pPr>
            <w:r>
              <w:rPr>
                <w:rFonts w:ascii="Times New Roman" w:hAnsi="Times New Roman"/>
                <w:sz w:val="24"/>
              </w:rPr>
              <w:t>S</w:t>
            </w:r>
          </w:p>
        </w:tc>
        <w:tc>
          <w:tcPr>
            <w:tcW w:w="2835" w:type="dxa"/>
            <w:tcBorders>
              <w:top w:val="single" w:sz="4" w:space="0" w:color="auto"/>
              <w:left w:val="single" w:sz="4" w:space="0" w:color="auto"/>
              <w:bottom w:val="single" w:sz="4" w:space="0" w:color="auto"/>
              <w:right w:val="single" w:sz="4" w:space="0" w:color="auto"/>
            </w:tcBorders>
          </w:tcPr>
          <w:p w:rsidR="00157100" w:rsidRPr="008409CE" w:rsidRDefault="00712650" w:rsidP="00317BF0">
            <w:pPr>
              <w:pStyle w:val="Alnostext"/>
              <w:jc w:val="left"/>
              <w:rPr>
                <w:rFonts w:ascii="Times New Roman" w:hAnsi="Times New Roman"/>
                <w:sz w:val="24"/>
              </w:rPr>
            </w:pPr>
            <w:r w:rsidRPr="009E409E">
              <w:rPr>
                <w:rFonts w:ascii="Times New Roman" w:hAnsi="Times New Roman"/>
                <w:sz w:val="24"/>
              </w:rPr>
              <w:t>Sistemoje toks funkcionalumas pilnai realizuotas</w:t>
            </w:r>
          </w:p>
        </w:tc>
      </w:tr>
    </w:tbl>
    <w:p w:rsidR="00DF146D" w:rsidRPr="008409CE" w:rsidRDefault="00DF146D" w:rsidP="00A35DB7"/>
    <w:p w:rsidR="0010635F" w:rsidRPr="008409CE" w:rsidRDefault="0010635F" w:rsidP="00A075F1">
      <w:pPr>
        <w:pStyle w:val="Heading1"/>
        <w:numPr>
          <w:ilvl w:val="1"/>
          <w:numId w:val="34"/>
        </w:numPr>
        <w:spacing w:before="0" w:after="0"/>
        <w:jc w:val="left"/>
        <w:rPr>
          <w:b/>
          <w:bCs/>
          <w:i/>
          <w:iCs/>
          <w:sz w:val="24"/>
          <w:szCs w:val="24"/>
        </w:rPr>
      </w:pPr>
      <w:bookmarkStart w:id="24" w:name="_Toc277919353"/>
      <w:bookmarkStart w:id="25" w:name="_Toc285896980"/>
      <w:bookmarkStart w:id="26" w:name="_Toc292189001"/>
      <w:bookmarkEnd w:id="18"/>
      <w:bookmarkEnd w:id="19"/>
      <w:bookmarkEnd w:id="20"/>
      <w:bookmarkEnd w:id="21"/>
      <w:bookmarkEnd w:id="22"/>
      <w:bookmarkEnd w:id="23"/>
      <w:r w:rsidRPr="008409CE">
        <w:rPr>
          <w:b/>
          <w:bCs/>
          <w:i/>
          <w:iCs/>
          <w:sz w:val="24"/>
          <w:szCs w:val="24"/>
        </w:rPr>
        <w:t>Ataskait</w:t>
      </w:r>
      <w:r w:rsidR="00E63930" w:rsidRPr="008409CE">
        <w:rPr>
          <w:b/>
          <w:bCs/>
          <w:i/>
          <w:iCs/>
          <w:sz w:val="24"/>
          <w:szCs w:val="24"/>
        </w:rPr>
        <w:t>os</w:t>
      </w:r>
    </w:p>
    <w:p w:rsidR="00E63930" w:rsidRPr="008409CE" w:rsidRDefault="00E63930" w:rsidP="0063485C"/>
    <w:p w:rsidR="00BB2B35" w:rsidRPr="008409CE" w:rsidRDefault="00E63930" w:rsidP="003B7BE7">
      <w:pPr>
        <w:pStyle w:val="ListParagraph"/>
        <w:numPr>
          <w:ilvl w:val="2"/>
          <w:numId w:val="34"/>
        </w:numPr>
        <w:ind w:firstLine="709"/>
        <w:jc w:val="both"/>
      </w:pPr>
      <w:r w:rsidRPr="008409CE">
        <w:t>Turi būti galimybė visas ataskaitas</w:t>
      </w:r>
      <w:r w:rsidR="00A44288" w:rsidRPr="008409CE">
        <w:t xml:space="preserve"> eksport</w:t>
      </w:r>
      <w:r w:rsidRPr="008409CE">
        <w:t>uoti</w:t>
      </w:r>
      <w:r w:rsidR="00A44288" w:rsidRPr="008409CE">
        <w:t xml:space="preserve"> </w:t>
      </w:r>
      <w:proofErr w:type="spellStart"/>
      <w:r w:rsidR="00E33507" w:rsidRPr="008409CE">
        <w:t>xlsx</w:t>
      </w:r>
      <w:proofErr w:type="spellEnd"/>
      <w:r w:rsidRPr="008409CE">
        <w:t xml:space="preserve"> formatais</w:t>
      </w:r>
      <w:r w:rsidR="00BF57D9" w:rsidRPr="008409CE">
        <w:t xml:space="preserve"> (jeigu tai nėra Valstybės institucijoms teikiama ataskaita, kurią numatyta teikti tik </w:t>
      </w:r>
      <w:proofErr w:type="spellStart"/>
      <w:r w:rsidR="00BF57D9" w:rsidRPr="008409CE">
        <w:t>ffdata</w:t>
      </w:r>
      <w:proofErr w:type="spellEnd"/>
      <w:r w:rsidR="00BF57D9" w:rsidRPr="008409CE">
        <w:t xml:space="preserve"> formatu)</w:t>
      </w:r>
      <w:r w:rsidRPr="008409CE">
        <w:t>.</w:t>
      </w:r>
      <w:r w:rsidR="00981046" w:rsidRPr="008409CE">
        <w:t xml:space="preserve"> </w:t>
      </w:r>
      <w:r w:rsidR="00BB2B35" w:rsidRPr="008409CE">
        <w:t>Sistemoje turi būti galimybė automatiškai nustatytu formatu suformuoti visas privalomas pateikti valstybės institucijoms ataskaitas ir būtinas personalo valdymo</w:t>
      </w:r>
      <w:r w:rsidR="00D247A5" w:rsidRPr="008409CE">
        <w:t xml:space="preserve">, darbo užmokesčio, </w:t>
      </w:r>
      <w:r w:rsidR="00196103" w:rsidRPr="008409CE">
        <w:t xml:space="preserve">darbo </w:t>
      </w:r>
      <w:r w:rsidR="00D247A5" w:rsidRPr="008409CE">
        <w:t>laiko apskaitos</w:t>
      </w:r>
      <w:r w:rsidR="00BB2B35" w:rsidRPr="008409CE">
        <w:t xml:space="preserve"> ataskaitas</w:t>
      </w:r>
      <w:r w:rsidR="00D247A5" w:rsidRPr="008409CE">
        <w:t>.</w:t>
      </w:r>
    </w:p>
    <w:p w:rsidR="00BB2B35" w:rsidRPr="008409CE" w:rsidRDefault="00BB2B35" w:rsidP="00BB2B35">
      <w:pPr>
        <w:pStyle w:val="BodyText"/>
        <w:rPr>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247"/>
        <w:gridCol w:w="870"/>
        <w:gridCol w:w="2814"/>
      </w:tblGrid>
      <w:tr w:rsidR="0043469C" w:rsidRPr="008409CE" w:rsidTr="00712650">
        <w:trPr>
          <w:tblHeader/>
        </w:trPr>
        <w:tc>
          <w:tcPr>
            <w:tcW w:w="817" w:type="dxa"/>
          </w:tcPr>
          <w:p w:rsidR="00BB2B35" w:rsidRPr="008409CE" w:rsidRDefault="00CF38EA" w:rsidP="0093311B">
            <w:pPr>
              <w:pStyle w:val="Alnostext"/>
              <w:tabs>
                <w:tab w:val="center" w:pos="4153"/>
                <w:tab w:val="right" w:pos="8306"/>
              </w:tabs>
              <w:spacing w:before="0" w:after="0"/>
              <w:jc w:val="left"/>
              <w:rPr>
                <w:rFonts w:ascii="Times New Roman" w:hAnsi="Times New Roman"/>
                <w:b/>
                <w:sz w:val="24"/>
              </w:rPr>
            </w:pPr>
            <w:r w:rsidRPr="008409CE">
              <w:rPr>
                <w:rFonts w:ascii="Times New Roman" w:hAnsi="Times New Roman"/>
                <w:b/>
                <w:sz w:val="24"/>
              </w:rPr>
              <w:t xml:space="preserve">Eil. </w:t>
            </w:r>
            <w:r w:rsidR="00BB2B35" w:rsidRPr="008409CE">
              <w:rPr>
                <w:rFonts w:ascii="Times New Roman" w:hAnsi="Times New Roman"/>
                <w:b/>
                <w:sz w:val="24"/>
              </w:rPr>
              <w:t>Nr.</w:t>
            </w:r>
          </w:p>
        </w:tc>
        <w:tc>
          <w:tcPr>
            <w:tcW w:w="5246" w:type="dxa"/>
          </w:tcPr>
          <w:p w:rsidR="00BB2B35" w:rsidRPr="008409CE" w:rsidRDefault="00BB2B35" w:rsidP="0093311B">
            <w:pPr>
              <w:pStyle w:val="Alnostext"/>
              <w:tabs>
                <w:tab w:val="center" w:pos="4153"/>
                <w:tab w:val="right" w:pos="8306"/>
              </w:tabs>
              <w:spacing w:before="0" w:after="0"/>
              <w:jc w:val="center"/>
              <w:rPr>
                <w:rFonts w:ascii="Times New Roman" w:hAnsi="Times New Roman"/>
                <w:b/>
                <w:sz w:val="24"/>
              </w:rPr>
            </w:pPr>
            <w:r w:rsidRPr="008409CE">
              <w:rPr>
                <w:rFonts w:ascii="Times New Roman" w:hAnsi="Times New Roman"/>
                <w:b/>
                <w:sz w:val="24"/>
              </w:rPr>
              <w:t>Aprašymas</w:t>
            </w:r>
          </w:p>
        </w:tc>
        <w:tc>
          <w:tcPr>
            <w:tcW w:w="870" w:type="dxa"/>
          </w:tcPr>
          <w:p w:rsidR="00BB2B35" w:rsidRPr="008409CE" w:rsidRDefault="4F5C2403" w:rsidP="00712650">
            <w:pPr>
              <w:pStyle w:val="Lentelesheaderis"/>
              <w:tabs>
                <w:tab w:val="center" w:pos="4153"/>
                <w:tab w:val="right" w:pos="8306"/>
              </w:tabs>
              <w:jc w:val="center"/>
              <w:rPr>
                <w:rFonts w:ascii="Times New Roman" w:hAnsi="Times New Roman"/>
                <w:bCs/>
                <w:color w:val="auto"/>
                <w:sz w:val="24"/>
              </w:rPr>
            </w:pPr>
            <w:r w:rsidRPr="008409CE">
              <w:rPr>
                <w:rFonts w:ascii="Times New Roman" w:hAnsi="Times New Roman"/>
                <w:color w:val="auto"/>
                <w:sz w:val="24"/>
              </w:rPr>
              <w:t>S/M</w:t>
            </w:r>
          </w:p>
        </w:tc>
        <w:tc>
          <w:tcPr>
            <w:tcW w:w="2814" w:type="dxa"/>
          </w:tcPr>
          <w:p w:rsidR="00BB2B35" w:rsidRPr="008409CE" w:rsidRDefault="00285384" w:rsidP="00712650">
            <w:pPr>
              <w:pStyle w:val="Alnostext"/>
              <w:tabs>
                <w:tab w:val="center" w:pos="4153"/>
                <w:tab w:val="right" w:pos="8306"/>
              </w:tabs>
              <w:spacing w:before="0" w:after="0"/>
              <w:jc w:val="center"/>
              <w:rPr>
                <w:rFonts w:ascii="Times New Roman" w:hAnsi="Times New Roman"/>
                <w:b/>
                <w:sz w:val="24"/>
              </w:rPr>
            </w:pPr>
            <w:r w:rsidRPr="008409CE">
              <w:rPr>
                <w:rFonts w:ascii="Times New Roman" w:hAnsi="Times New Roman"/>
                <w:b/>
                <w:sz w:val="24"/>
              </w:rPr>
              <w:t>Pastaba</w:t>
            </w:r>
          </w:p>
        </w:tc>
      </w:tr>
      <w:tr w:rsidR="0043469C" w:rsidRPr="008409CE" w:rsidTr="00712650">
        <w:tc>
          <w:tcPr>
            <w:tcW w:w="817" w:type="dxa"/>
          </w:tcPr>
          <w:p w:rsidR="00BB2B35" w:rsidRPr="008409CE" w:rsidRDefault="00BB2B35" w:rsidP="00E33507">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BB2B35" w:rsidRPr="008409CE" w:rsidRDefault="00BB2B35"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Sistema turi paruošti Sodros pranešimus, VMI deklaracijas ir statistines ataskaitas</w:t>
            </w:r>
            <w:r w:rsidR="5A9165DA" w:rsidRPr="008409CE">
              <w:rPr>
                <w:rFonts w:ascii="Times New Roman" w:hAnsi="Times New Roman"/>
                <w:sz w:val="24"/>
              </w:rPr>
              <w:t xml:space="preserve">, nurodytas </w:t>
            </w:r>
            <w:r w:rsidR="29BF0B31" w:rsidRPr="008409CE">
              <w:rPr>
                <w:rFonts w:ascii="Times New Roman" w:hAnsi="Times New Roman"/>
                <w:sz w:val="24"/>
              </w:rPr>
              <w:t xml:space="preserve">žemiau esančiuose </w:t>
            </w:r>
            <w:fldSimple w:instr=" REF _Ref24700649 \r \h  \* MERGEFORMAT ">
              <w:r w:rsidR="002B795E" w:rsidRPr="008409CE">
                <w:rPr>
                  <w:rFonts w:ascii="Times New Roman" w:hAnsi="Times New Roman"/>
                  <w:sz w:val="24"/>
                </w:rPr>
                <w:t>4.11.3</w:t>
              </w:r>
            </w:fldSimple>
            <w:r w:rsidR="29BF0B31" w:rsidRPr="008409CE">
              <w:rPr>
                <w:rFonts w:ascii="Times New Roman" w:hAnsi="Times New Roman"/>
                <w:sz w:val="24"/>
              </w:rPr>
              <w:t>-</w:t>
            </w:r>
            <w:fldSimple w:instr=" REF _Ref24700682 \r \h  \* MERGEFORMAT ">
              <w:r w:rsidR="002B795E" w:rsidRPr="008409CE">
                <w:rPr>
                  <w:rFonts w:ascii="Times New Roman" w:hAnsi="Times New Roman"/>
                  <w:sz w:val="24"/>
                </w:rPr>
                <w:t>4.11.15</w:t>
              </w:r>
            </w:fldSimple>
            <w:r w:rsidR="00E0604A" w:rsidRPr="008409CE">
              <w:rPr>
                <w:rFonts w:ascii="Times New Roman" w:hAnsi="Times New Roman"/>
                <w:sz w:val="24"/>
              </w:rPr>
              <w:t xml:space="preserve"> </w:t>
            </w:r>
            <w:r w:rsidR="23D96814" w:rsidRPr="008409CE">
              <w:rPr>
                <w:rFonts w:ascii="Times New Roman" w:hAnsi="Times New Roman"/>
                <w:sz w:val="24"/>
              </w:rPr>
              <w:t>punktuose</w:t>
            </w:r>
            <w:r w:rsidR="5A9165DA" w:rsidRPr="008409CE">
              <w:rPr>
                <w:rFonts w:ascii="Times New Roman" w:hAnsi="Times New Roman"/>
                <w:sz w:val="24"/>
              </w:rPr>
              <w:t xml:space="preserve"> </w:t>
            </w:r>
            <w:r w:rsidR="67E67553" w:rsidRPr="008409CE">
              <w:rPr>
                <w:rFonts w:ascii="Times New Roman" w:hAnsi="Times New Roman"/>
                <w:sz w:val="24"/>
              </w:rPr>
              <w:t>i</w:t>
            </w:r>
            <w:r w:rsidR="2C74EF0A" w:rsidRPr="008409CE">
              <w:rPr>
                <w:rFonts w:ascii="Times New Roman" w:hAnsi="Times New Roman"/>
                <w:sz w:val="24"/>
              </w:rPr>
              <w:t xml:space="preserve">r </w:t>
            </w:r>
            <w:r w:rsidRPr="008409CE">
              <w:rPr>
                <w:rFonts w:ascii="Times New Roman" w:hAnsi="Times New Roman"/>
                <w:sz w:val="24"/>
              </w:rPr>
              <w:t>FFDATA formatu</w:t>
            </w:r>
            <w:r w:rsidR="4A2D23A6" w:rsidRPr="008409CE">
              <w:rPr>
                <w:rFonts w:ascii="Times New Roman" w:hAnsi="Times New Roman"/>
                <w:sz w:val="24"/>
              </w:rPr>
              <w:t>.</w:t>
            </w:r>
          </w:p>
        </w:tc>
        <w:tc>
          <w:tcPr>
            <w:tcW w:w="870" w:type="dxa"/>
          </w:tcPr>
          <w:p w:rsidR="00BB2B35"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BB2B35"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BB2B35" w:rsidRPr="008409CE" w:rsidRDefault="00BB2B35" w:rsidP="00A075F1">
            <w:pPr>
              <w:pStyle w:val="Alnostext"/>
              <w:numPr>
                <w:ilvl w:val="2"/>
                <w:numId w:val="34"/>
              </w:numPr>
              <w:jc w:val="left"/>
              <w:rPr>
                <w:rFonts w:ascii="Times New Roman" w:hAnsi="Times New Roman"/>
                <w:sz w:val="24"/>
              </w:rPr>
            </w:pPr>
            <w:bookmarkStart w:id="27" w:name="_Ref24700649"/>
          </w:p>
        </w:tc>
        <w:bookmarkEnd w:id="27"/>
        <w:tc>
          <w:tcPr>
            <w:tcW w:w="5246" w:type="dxa"/>
          </w:tcPr>
          <w:p w:rsidR="00BB2B35" w:rsidRPr="008409CE" w:rsidRDefault="00BB2B35" w:rsidP="00DE0ACA">
            <w:r w:rsidRPr="008409CE">
              <w:t>Pažyma apie apdraustajam priskaičiuotas draudžiamąsias pajamas (PA-DP)</w:t>
            </w:r>
            <w:r w:rsidR="00A35EC3" w:rsidRPr="008409CE">
              <w:t>..</w:t>
            </w:r>
          </w:p>
        </w:tc>
        <w:tc>
          <w:tcPr>
            <w:tcW w:w="870" w:type="dxa"/>
          </w:tcPr>
          <w:p w:rsidR="00BB2B35" w:rsidRPr="008409CE" w:rsidRDefault="00712650" w:rsidP="00712650">
            <w:pPr>
              <w:jc w:val="center"/>
            </w:pPr>
            <w:r>
              <w:t>S</w:t>
            </w:r>
          </w:p>
        </w:tc>
        <w:tc>
          <w:tcPr>
            <w:tcW w:w="2814" w:type="dxa"/>
          </w:tcPr>
          <w:p w:rsidR="00BB2B35" w:rsidRPr="008409CE" w:rsidRDefault="005F3BF0" w:rsidP="00712650">
            <w:r w:rsidRPr="009E409E">
              <w:t>Sistemoje toks funkcionalumas pilnai realizuotas pagal galiojančius LR teisės aktus</w:t>
            </w:r>
          </w:p>
        </w:tc>
      </w:tr>
      <w:tr w:rsidR="0043469C" w:rsidRPr="008409CE" w:rsidTr="00712650">
        <w:tc>
          <w:tcPr>
            <w:tcW w:w="817" w:type="dxa"/>
          </w:tcPr>
          <w:p w:rsidR="00BB2B35" w:rsidRPr="008409CE" w:rsidRDefault="00BB2B35"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BB2B35" w:rsidRPr="008409CE" w:rsidRDefault="00BB2B35"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Pranešimas apie apdraustųjų valstybinio socialinio draudimo pradžią (1-SD)</w:t>
            </w:r>
            <w:r w:rsidR="00A35EC3" w:rsidRPr="008409CE">
              <w:rPr>
                <w:rFonts w:ascii="Times New Roman" w:hAnsi="Times New Roman"/>
                <w:sz w:val="24"/>
              </w:rPr>
              <w:t>.</w:t>
            </w:r>
          </w:p>
        </w:tc>
        <w:tc>
          <w:tcPr>
            <w:tcW w:w="870" w:type="dxa"/>
            <w:tcBorders>
              <w:bottom w:val="single" w:sz="4" w:space="0" w:color="auto"/>
            </w:tcBorders>
          </w:tcPr>
          <w:p w:rsidR="00BB2B35"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bottom w:val="single" w:sz="4" w:space="0" w:color="auto"/>
            </w:tcBorders>
          </w:tcPr>
          <w:p w:rsidR="00BB2B35"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BB2B35" w:rsidRPr="008409CE" w:rsidRDefault="00BB2B35"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BB2B35" w:rsidRPr="008409CE" w:rsidRDefault="00BB2B35"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Pranešimas apie atleidžiamus darbuotojus (2-SD)</w:t>
            </w:r>
            <w:r w:rsidR="00A35EC3" w:rsidRPr="008409CE">
              <w:rPr>
                <w:rFonts w:ascii="Times New Roman" w:hAnsi="Times New Roman"/>
                <w:sz w:val="24"/>
              </w:rPr>
              <w:t>.</w:t>
            </w:r>
          </w:p>
        </w:tc>
        <w:tc>
          <w:tcPr>
            <w:tcW w:w="870" w:type="dxa"/>
            <w:tcBorders>
              <w:tl2br w:val="nil"/>
              <w:tr2bl w:val="nil"/>
            </w:tcBorders>
          </w:tcPr>
          <w:p w:rsidR="00BB2B35"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tl2br w:val="nil"/>
              <w:tr2bl w:val="nil"/>
            </w:tcBorders>
          </w:tcPr>
          <w:p w:rsidR="00BB2B35"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Pranešimas apie motinai (įmotei), tėvui (įtėviui) arba vaiko globėjui suteiktas (atšauktas) atostogas vaikui prižiūrėti (9-SD)</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Pranešimas apie apdraustųjų nedraudiminius laikotarpius (12-SD)</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Pranešimas apie asmenis, gaunančius pajamas pagal autorines sutartis, taip pat apie asmenis, gaunančius pajamas iš sporto ir atlikėjo veiklos (13-SD)</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Pranešimas dėl pašalpos skyrimo (NP-SD)</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Pranešimas apie apdraustųjų socialiniu draudimu įmokas (SAM)</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Prašymas dėl apdraustųjų valstybiniu socialiniu draudimu duomenų tikslinimo (PT)</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Metinė A klasės išmokų, nuo jų išskaičiuoto ir sumokėto pajamų mokesčio deklaracija (GPM312 su priedais)</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Mėnesinė gyventojų pajamų mokesčio nuo A klasės pajamų deklaracija (GPM313)</w:t>
            </w:r>
            <w:r w:rsidR="00A35EC3" w:rsidRPr="008409CE">
              <w:rPr>
                <w:rFonts w:ascii="Times New Roman" w:hAnsi="Times New Roman"/>
                <w:sz w:val="24"/>
              </w:rPr>
              <w:t>.</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826DD" w:rsidRPr="008409CE" w:rsidRDefault="004826DD"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Darbo apmokėjimo ataskaita (DA-01)</w:t>
            </w:r>
          </w:p>
        </w:tc>
        <w:tc>
          <w:tcPr>
            <w:tcW w:w="870" w:type="dxa"/>
            <w:tcBorders>
              <w:bottom w:val="single" w:sz="4" w:space="0" w:color="auto"/>
            </w:tcBorders>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Borders>
              <w:bottom w:val="single" w:sz="4" w:space="0" w:color="auto"/>
            </w:tcBorders>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pagal galiojančius LR teisės aktus</w:t>
            </w:r>
          </w:p>
        </w:tc>
      </w:tr>
      <w:tr w:rsidR="0043469C" w:rsidRPr="008409CE" w:rsidTr="00712650">
        <w:tc>
          <w:tcPr>
            <w:tcW w:w="817" w:type="dxa"/>
          </w:tcPr>
          <w:p w:rsidR="004826DD" w:rsidRPr="008409CE" w:rsidRDefault="004826DD"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EB5E3A" w:rsidRPr="008409CE" w:rsidRDefault="1A5F15D0" w:rsidP="00DE0ACA">
            <w:pPr>
              <w:tabs>
                <w:tab w:val="left" w:pos="316"/>
                <w:tab w:val="left" w:pos="2383"/>
              </w:tabs>
            </w:pPr>
            <w:r w:rsidRPr="008409CE">
              <w:t>Etato ir paskyrimo į jį keitimo istorija: etatų dydžių keitimų istorija ir visų atlygio dalių keitimo istorija (ne tik pareiginės algos ar valandinio įkainio)</w:t>
            </w:r>
            <w:r w:rsidR="0080445C" w:rsidRPr="008409CE">
              <w:t xml:space="preserve"> (</w:t>
            </w:r>
            <w:r w:rsidR="00CC23C4" w:rsidRPr="008409CE">
              <w:t xml:space="preserve">Poreikio </w:t>
            </w:r>
            <w:r w:rsidR="0080445C" w:rsidRPr="008409CE">
              <w:t>pavyzdys: metų pabaigoje reikia suskaičiuoti pamėnesiui kokie buvo etato pokyčiai</w:t>
            </w:r>
            <w:r w:rsidR="00C6443B" w:rsidRPr="008409CE">
              <w:t xml:space="preserve"> organizacijoje arba </w:t>
            </w:r>
            <w:r w:rsidR="00BB60B9" w:rsidRPr="008409CE">
              <w:t xml:space="preserve">pagal </w:t>
            </w:r>
            <w:r w:rsidR="00C6443B" w:rsidRPr="008409CE">
              <w:t>padalin</w:t>
            </w:r>
            <w:r w:rsidR="00BB60B9" w:rsidRPr="008409CE">
              <w:t>į</w:t>
            </w:r>
            <w:r w:rsidR="00C6443B" w:rsidRPr="008409CE">
              <w:t xml:space="preserve"> (visi padalinių lygiai)</w:t>
            </w:r>
            <w:r w:rsidR="0080445C" w:rsidRPr="008409CE">
              <w:t xml:space="preserve">: </w:t>
            </w:r>
          </w:p>
          <w:p w:rsidR="0007333F" w:rsidRPr="008409CE" w:rsidRDefault="00EB5E3A" w:rsidP="00DE0ACA">
            <w:pPr>
              <w:tabs>
                <w:tab w:val="left" w:pos="316"/>
                <w:tab w:val="left" w:pos="2383"/>
              </w:tabs>
            </w:pPr>
            <w:r w:rsidRPr="008409CE">
              <w:t xml:space="preserve">1) </w:t>
            </w:r>
            <w:r w:rsidR="0007333F" w:rsidRPr="008409CE">
              <w:t>Įsteigti etatai – skaičius ir nuo kada įsteigti nauji etatai</w:t>
            </w:r>
            <w:r w:rsidR="00563800" w:rsidRPr="008409CE">
              <w:t xml:space="preserve">, </w:t>
            </w:r>
          </w:p>
          <w:p w:rsidR="0007333F" w:rsidRPr="008409CE" w:rsidRDefault="00EB5E3A" w:rsidP="00DE0ACA">
            <w:pPr>
              <w:tabs>
                <w:tab w:val="left" w:pos="316"/>
                <w:tab w:val="left" w:pos="2383"/>
              </w:tabs>
            </w:pPr>
            <w:r w:rsidRPr="008409CE">
              <w:t xml:space="preserve">2) </w:t>
            </w:r>
            <w:r w:rsidR="0007333F" w:rsidRPr="008409CE">
              <w:t xml:space="preserve">Užimti </w:t>
            </w:r>
            <w:r w:rsidRPr="008409CE">
              <w:t>etatai</w:t>
            </w:r>
            <w:r w:rsidR="00C30227" w:rsidRPr="008409CE">
              <w:t xml:space="preserve"> </w:t>
            </w:r>
            <w:r w:rsidR="0007333F" w:rsidRPr="008409CE">
              <w:t>– skaičius ir nuo kada įdarbinta;</w:t>
            </w:r>
          </w:p>
          <w:p w:rsidR="0007333F" w:rsidRPr="008409CE" w:rsidRDefault="00EB5E3A" w:rsidP="00DE0ACA">
            <w:pPr>
              <w:tabs>
                <w:tab w:val="left" w:pos="316"/>
                <w:tab w:val="left" w:pos="2383"/>
              </w:tabs>
            </w:pPr>
            <w:r w:rsidRPr="008409CE">
              <w:t xml:space="preserve">3) </w:t>
            </w:r>
            <w:r w:rsidR="0007333F" w:rsidRPr="008409CE">
              <w:t xml:space="preserve">Laisvi </w:t>
            </w:r>
            <w:r w:rsidRPr="008409CE">
              <w:t>et</w:t>
            </w:r>
            <w:r w:rsidR="00EA6958" w:rsidRPr="008409CE">
              <w:t>a</w:t>
            </w:r>
            <w:r w:rsidRPr="008409CE">
              <w:t>tai</w:t>
            </w:r>
            <w:r w:rsidR="00C30227" w:rsidRPr="008409CE">
              <w:t xml:space="preserve"> </w:t>
            </w:r>
            <w:r w:rsidR="0007333F" w:rsidRPr="008409CE">
              <w:t xml:space="preserve">– </w:t>
            </w:r>
            <w:proofErr w:type="spellStart"/>
            <w:r w:rsidR="0007333F" w:rsidRPr="008409CE">
              <w:t>skačius</w:t>
            </w:r>
            <w:proofErr w:type="spellEnd"/>
            <w:r w:rsidR="0007333F" w:rsidRPr="008409CE">
              <w:t xml:space="preserve"> ir nuo kada laisvi;</w:t>
            </w:r>
          </w:p>
          <w:p w:rsidR="004826DD" w:rsidRPr="008409CE" w:rsidRDefault="0007333F" w:rsidP="00DE0ACA">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lang w:eastAsia="lt-LT"/>
              </w:rPr>
              <w:t>Pabaigoje turi būti bendras etatų skaičius.</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980A30"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8D136F" w:rsidRPr="008409CE" w:rsidTr="00712650">
        <w:tc>
          <w:tcPr>
            <w:tcW w:w="817" w:type="dxa"/>
          </w:tcPr>
          <w:p w:rsidR="008D136F" w:rsidRPr="008409CE" w:rsidRDefault="008D136F" w:rsidP="00A075F1">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8D136F" w:rsidRPr="008409CE" w:rsidRDefault="008D136F" w:rsidP="00DE0ACA">
            <w:pPr>
              <w:tabs>
                <w:tab w:val="left" w:pos="1171"/>
                <w:tab w:val="left" w:pos="2383"/>
              </w:tabs>
              <w:rPr>
                <w:sz w:val="22"/>
                <w:szCs w:val="22"/>
              </w:rPr>
            </w:pPr>
            <w:r w:rsidRPr="008409CE">
              <w:t>Etatų skaičius su vidutiniu DU nustatytam periodui (ataskaitoje turi būti šie duomenys: padalinys, bendras etatų skaičius, užimtų etatų skaičius, laisvų etatų skaičius, periodas, darbuotojų skaičius, vidutinis DU etatui).</w:t>
            </w:r>
            <w:r w:rsidRPr="008409CE">
              <w:rPr>
                <w:sz w:val="22"/>
                <w:szCs w:val="22"/>
              </w:rPr>
              <w:t xml:space="preserve"> </w:t>
            </w:r>
          </w:p>
          <w:p w:rsidR="008D136F" w:rsidRPr="008409CE" w:rsidRDefault="008D136F" w:rsidP="00DE0ACA">
            <w:pPr>
              <w:tabs>
                <w:tab w:val="left" w:pos="316"/>
                <w:tab w:val="left" w:pos="2383"/>
              </w:tabs>
            </w:pPr>
            <w:r w:rsidRPr="008409CE">
              <w:t>Vidutinis DU apskaičiuojamas sudėjus visas atlygio formas, kurias gauna darbuotojas (pareiginis atlygis, kintamas atlygis, viršvalandžiai, darbas naktį, priedai, darbas švenčių ir poilsio dienomis) ir padalinus iš etatų skaičiaus.</w:t>
            </w:r>
          </w:p>
        </w:tc>
        <w:tc>
          <w:tcPr>
            <w:tcW w:w="870" w:type="dxa"/>
          </w:tcPr>
          <w:p w:rsidR="008D136F"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M</w:t>
            </w:r>
          </w:p>
        </w:tc>
        <w:tc>
          <w:tcPr>
            <w:tcW w:w="2814" w:type="dxa"/>
          </w:tcPr>
          <w:p w:rsidR="008D136F" w:rsidRPr="008409CE" w:rsidRDefault="005F3BF0" w:rsidP="005F3BF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Tikslinti etato vidutinio atlyginimo skaičiavimą, tokio et</w:t>
            </w:r>
            <w:r>
              <w:rPr>
                <w:rFonts w:ascii="Times New Roman" w:hAnsi="Times New Roman"/>
                <w:sz w:val="24"/>
              </w:rPr>
              <w:t>a</w:t>
            </w:r>
            <w:r w:rsidRPr="009E409E">
              <w:rPr>
                <w:rFonts w:ascii="Times New Roman" w:hAnsi="Times New Roman"/>
                <w:sz w:val="24"/>
              </w:rPr>
              <w:t>to tipo fiksavimą</w:t>
            </w:r>
          </w:p>
        </w:tc>
      </w:tr>
      <w:tr w:rsidR="0043469C" w:rsidRPr="008409CE" w:rsidTr="00712650">
        <w:trPr>
          <w:trHeight w:val="4249"/>
        </w:trPr>
        <w:tc>
          <w:tcPr>
            <w:tcW w:w="817" w:type="dxa"/>
          </w:tcPr>
          <w:p w:rsidR="2772F31F" w:rsidRPr="008409CE" w:rsidRDefault="2772F31F" w:rsidP="00DE0ACA">
            <w:pPr>
              <w:pStyle w:val="Alnostext"/>
              <w:numPr>
                <w:ilvl w:val="2"/>
                <w:numId w:val="34"/>
              </w:numPr>
              <w:spacing w:before="0" w:after="0"/>
              <w:jc w:val="left"/>
              <w:rPr>
                <w:rFonts w:ascii="Times New Roman" w:hAnsi="Times New Roman"/>
                <w:sz w:val="24"/>
              </w:rPr>
            </w:pPr>
          </w:p>
        </w:tc>
        <w:tc>
          <w:tcPr>
            <w:tcW w:w="5246" w:type="dxa"/>
          </w:tcPr>
          <w:p w:rsidR="2772F31F" w:rsidRPr="008409CE" w:rsidRDefault="00B46267" w:rsidP="009522A0">
            <w:pPr>
              <w:pStyle w:val="Alnostext"/>
              <w:spacing w:before="0" w:after="0"/>
              <w:jc w:val="left"/>
              <w:rPr>
                <w:rFonts w:ascii="Times New Roman" w:hAnsi="Times New Roman"/>
                <w:sz w:val="24"/>
              </w:rPr>
            </w:pPr>
            <w:r w:rsidRPr="008409CE">
              <w:rPr>
                <w:rFonts w:ascii="Times New Roman" w:hAnsi="Times New Roman"/>
                <w:sz w:val="24"/>
              </w:rPr>
              <w:t>E</w:t>
            </w:r>
            <w:r w:rsidR="2772F31F" w:rsidRPr="008409CE">
              <w:rPr>
                <w:rFonts w:ascii="Times New Roman" w:hAnsi="Times New Roman"/>
                <w:sz w:val="24"/>
              </w:rPr>
              <w:t>tatų sąraš</w:t>
            </w:r>
            <w:r w:rsidRPr="008409CE">
              <w:rPr>
                <w:rFonts w:ascii="Times New Roman" w:hAnsi="Times New Roman"/>
                <w:sz w:val="24"/>
              </w:rPr>
              <w:t>as</w:t>
            </w:r>
            <w:r w:rsidR="2772F31F" w:rsidRPr="008409CE">
              <w:rPr>
                <w:rFonts w:ascii="Times New Roman" w:hAnsi="Times New Roman"/>
                <w:sz w:val="24"/>
              </w:rPr>
              <w:t xml:space="preserve">, gaunant išsamius duomenis apie pareigybę (etato numeris, organizacijos struktūros vienetas (visa seka nuo N-1), pareigų pavadinimas, etato </w:t>
            </w:r>
            <w:r w:rsidR="00E6448C" w:rsidRPr="008409CE">
              <w:rPr>
                <w:rFonts w:ascii="Times New Roman" w:hAnsi="Times New Roman"/>
                <w:sz w:val="24"/>
              </w:rPr>
              <w:t xml:space="preserve">įsteigimo </w:t>
            </w:r>
            <w:r w:rsidR="2772F31F" w:rsidRPr="008409CE">
              <w:rPr>
                <w:rFonts w:ascii="Times New Roman" w:hAnsi="Times New Roman"/>
                <w:sz w:val="24"/>
              </w:rPr>
              <w:t xml:space="preserve">data, </w:t>
            </w:r>
            <w:r w:rsidR="00E6448C" w:rsidRPr="008409CE">
              <w:rPr>
                <w:rFonts w:ascii="Times New Roman" w:hAnsi="Times New Roman"/>
                <w:sz w:val="24"/>
              </w:rPr>
              <w:t xml:space="preserve">etato panaikinimo </w:t>
            </w:r>
            <w:r w:rsidR="2772F31F" w:rsidRPr="008409CE">
              <w:rPr>
                <w:rFonts w:ascii="Times New Roman" w:hAnsi="Times New Roman"/>
                <w:sz w:val="24"/>
              </w:rPr>
              <w:t>data, darbo užmokestis (nustatyta pareiginė alga ir kitos atlyginimo dedamosios), pareigybės lygmuo (2 skaičiai), pareigybės kodas pagal LR profesijų klasifikatorių, papildomi laukai pagal poreikį etatų rūšiavimui)</w:t>
            </w:r>
            <w:r w:rsidRPr="008409CE">
              <w:rPr>
                <w:rFonts w:ascii="Times New Roman" w:hAnsi="Times New Roman"/>
                <w:sz w:val="24"/>
              </w:rPr>
              <w:t>.</w:t>
            </w:r>
            <w:r w:rsidR="2772F31F" w:rsidRPr="008409CE">
              <w:rPr>
                <w:rFonts w:ascii="Times New Roman" w:hAnsi="Times New Roman"/>
                <w:sz w:val="24"/>
              </w:rPr>
              <w:t xml:space="preserve"> </w:t>
            </w:r>
            <w:r w:rsidRPr="008409CE">
              <w:rPr>
                <w:rFonts w:ascii="Times New Roman" w:hAnsi="Times New Roman"/>
                <w:sz w:val="24"/>
              </w:rPr>
              <w:t>Turi būti galimybė</w:t>
            </w:r>
            <w:r w:rsidR="2772F31F" w:rsidRPr="008409CE">
              <w:rPr>
                <w:rFonts w:ascii="Times New Roman" w:hAnsi="Times New Roman"/>
                <w:sz w:val="24"/>
              </w:rPr>
              <w:t xml:space="preserve"> greta etato</w:t>
            </w:r>
            <w:r w:rsidRPr="008409CE">
              <w:rPr>
                <w:rFonts w:ascii="Times New Roman" w:hAnsi="Times New Roman"/>
                <w:sz w:val="24"/>
              </w:rPr>
              <w:t xml:space="preserve"> gauti</w:t>
            </w:r>
            <w:r w:rsidR="2772F31F" w:rsidRPr="008409CE">
              <w:rPr>
                <w:rFonts w:ascii="Times New Roman" w:hAnsi="Times New Roman"/>
                <w:sz w:val="24"/>
              </w:rPr>
              <w:t xml:space="preserve"> visų etato paskyrimų informaciją: tabelio numeris, vardas, pavardė, darbuotojo įdarbinimo data, darbo užmokestis (nustatyta pareiginė alga ir kitos atlyginimo dedamosios), pareigų pavadinimas, org. struktūros vieneto pavadinimas. Jeigu yra daugiau kaip 1 paskyrimas (terminuotas pavadavimas ilgalaikio neatvykimo atvejais) rodoma tiek paskyrimų kiek yra ta pačia logika.</w:t>
            </w:r>
          </w:p>
          <w:p w:rsidR="2772F31F" w:rsidRPr="008409CE" w:rsidRDefault="2772F31F" w:rsidP="009522A0">
            <w:pPr>
              <w:pStyle w:val="Alnostext"/>
              <w:spacing w:before="0" w:after="0"/>
              <w:jc w:val="left"/>
              <w:rPr>
                <w:rFonts w:ascii="Times New Roman" w:hAnsi="Times New Roman"/>
                <w:sz w:val="24"/>
              </w:rPr>
            </w:pPr>
            <w:r w:rsidRPr="008409CE">
              <w:rPr>
                <w:rFonts w:ascii="Times New Roman" w:hAnsi="Times New Roman"/>
                <w:sz w:val="24"/>
              </w:rPr>
              <w:t xml:space="preserve">Formuojant sąrašą turi būti galimybė matyti </w:t>
            </w:r>
            <w:r w:rsidRPr="008409CE">
              <w:rPr>
                <w:rFonts w:ascii="Times New Roman" w:hAnsi="Times New Roman"/>
                <w:sz w:val="24"/>
              </w:rPr>
              <w:lastRenderedPageBreak/>
              <w:t>darbuotojo ilgalaikio neatvykimo, jei jis nedirba ataskaitos formavimo metu, tipą (nurodant, kad imtų su/be ilgalaikiais neatvykimais).</w:t>
            </w:r>
          </w:p>
        </w:tc>
        <w:tc>
          <w:tcPr>
            <w:tcW w:w="870" w:type="dxa"/>
          </w:tcPr>
          <w:p w:rsidR="2772F31F" w:rsidRPr="008409CE" w:rsidRDefault="00712650" w:rsidP="00712650">
            <w:pPr>
              <w:pStyle w:val="Alnostext"/>
              <w:jc w:val="center"/>
              <w:rPr>
                <w:rFonts w:ascii="Times New Roman" w:hAnsi="Times New Roman"/>
                <w:sz w:val="24"/>
              </w:rPr>
            </w:pPr>
            <w:r>
              <w:rPr>
                <w:rFonts w:ascii="Times New Roman" w:hAnsi="Times New Roman"/>
                <w:sz w:val="24"/>
              </w:rPr>
              <w:lastRenderedPageBreak/>
              <w:t>M</w:t>
            </w:r>
          </w:p>
        </w:tc>
        <w:tc>
          <w:tcPr>
            <w:tcW w:w="2814" w:type="dxa"/>
          </w:tcPr>
          <w:p w:rsidR="2772F31F" w:rsidRPr="008409CE" w:rsidRDefault="005F3BF0" w:rsidP="00712650">
            <w:pPr>
              <w:pStyle w:val="BodyText"/>
              <w:jc w:val="left"/>
            </w:pPr>
            <w:r w:rsidRPr="009E409E">
              <w:rPr>
                <w:szCs w:val="24"/>
              </w:rPr>
              <w:t>Tikslinti spausdinamo dokumento aprašymą</w:t>
            </w:r>
          </w:p>
        </w:tc>
      </w:tr>
      <w:tr w:rsidR="0043469C" w:rsidRPr="008409CE" w:rsidTr="00712650">
        <w:tc>
          <w:tcPr>
            <w:tcW w:w="817" w:type="dxa"/>
          </w:tcPr>
          <w:p w:rsidR="00B75381" w:rsidRPr="008409CE" w:rsidRDefault="00B75381" w:rsidP="003B7BE7">
            <w:pPr>
              <w:pStyle w:val="Alnostext"/>
              <w:numPr>
                <w:ilvl w:val="2"/>
                <w:numId w:val="34"/>
              </w:numPr>
              <w:tabs>
                <w:tab w:val="center" w:pos="4153"/>
                <w:tab w:val="right" w:pos="8306"/>
              </w:tabs>
              <w:spacing w:before="0" w:after="0"/>
              <w:ind w:right="-105"/>
              <w:jc w:val="left"/>
              <w:rPr>
                <w:rFonts w:ascii="Times New Roman" w:hAnsi="Times New Roman"/>
                <w:sz w:val="24"/>
              </w:rPr>
            </w:pPr>
          </w:p>
        </w:tc>
        <w:tc>
          <w:tcPr>
            <w:tcW w:w="5246" w:type="dxa"/>
          </w:tcPr>
          <w:p w:rsidR="004826DD" w:rsidRPr="008409CE" w:rsidRDefault="0720B26C" w:rsidP="009522A0">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Darbuotojų skaičius per nustatytą periodą (pvz. darbuotojų skaičius per ketvirtį pagal padalinius</w:t>
            </w:r>
            <w:r w:rsidR="00287D03" w:rsidRPr="008409CE">
              <w:rPr>
                <w:rFonts w:ascii="Times New Roman" w:hAnsi="Times New Roman"/>
                <w:sz w:val="24"/>
              </w:rPr>
              <w:t>)</w:t>
            </w:r>
            <w:r w:rsidRPr="008409CE">
              <w:rPr>
                <w:rFonts w:ascii="Times New Roman" w:hAnsi="Times New Roman"/>
                <w:sz w:val="24"/>
              </w:rPr>
              <w:t>, darbuotojų skaičius konkrečią datą.</w:t>
            </w:r>
          </w:p>
        </w:tc>
        <w:tc>
          <w:tcPr>
            <w:tcW w:w="870" w:type="dxa"/>
          </w:tcPr>
          <w:p w:rsidR="004826DD" w:rsidRPr="008409CE" w:rsidRDefault="0071265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4826DD"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1A5F15D0" w:rsidP="009522A0">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Darbuotojų sąrašas (ataskaitos forma) su informacija pagal suformuotą užklausą (nustatytus parametrus)</w:t>
            </w:r>
            <w:r w:rsidR="6A954816" w:rsidRPr="008409CE">
              <w:rPr>
                <w:rFonts w:ascii="Times New Roman" w:hAnsi="Times New Roman"/>
                <w:sz w:val="24"/>
              </w:rPr>
              <w:t>. Turi būti galimybė sukompl</w:t>
            </w:r>
            <w:r w:rsidR="73489915" w:rsidRPr="008409CE">
              <w:rPr>
                <w:rFonts w:ascii="Times New Roman" w:hAnsi="Times New Roman"/>
                <w:sz w:val="24"/>
              </w:rPr>
              <w:t>e</w:t>
            </w:r>
            <w:r w:rsidR="6A954816" w:rsidRPr="008409CE">
              <w:rPr>
                <w:rFonts w:ascii="Times New Roman" w:hAnsi="Times New Roman"/>
                <w:sz w:val="24"/>
              </w:rPr>
              <w:t xml:space="preserve">ktuoti </w:t>
            </w:r>
            <w:r w:rsidR="00403021" w:rsidRPr="008409CE">
              <w:rPr>
                <w:rFonts w:ascii="Times New Roman" w:hAnsi="Times New Roman"/>
                <w:sz w:val="24"/>
              </w:rPr>
              <w:t>ataskaitą (peržiūrai, spausdinimui, išsaugojimui) apie darbuotojus pasirenkant duomenis, kurie gali būti kaupiami personalo modulyje, darbo užmokesčio modulyje, darbo laiko apskaitos modulyje.</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712650">
        <w:tc>
          <w:tcPr>
            <w:tcW w:w="817" w:type="dxa"/>
          </w:tcPr>
          <w:p w:rsidR="00287D03" w:rsidRPr="008409CE" w:rsidRDefault="00287D03">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B2186E" w:rsidRPr="008409CE" w:rsidRDefault="00287D03" w:rsidP="009522A0">
            <w:pPr>
              <w:pStyle w:val="TableParagraph"/>
              <w:ind w:left="0"/>
              <w:rPr>
                <w:rFonts w:ascii="Times New Roman" w:hAnsi="Times New Roman"/>
                <w:sz w:val="24"/>
              </w:rPr>
            </w:pPr>
            <w:r w:rsidRPr="008409CE">
              <w:rPr>
                <w:rFonts w:ascii="Times New Roman" w:hAnsi="Times New Roman"/>
                <w:sz w:val="24"/>
              </w:rPr>
              <w:t>Darbuotojų sąrašas įvairiais pjūviais (pareigos, padalinys, etato dydis, darbo sutarties tipas, nepertraukiamo darbo trukmė įmonėje, adresai, gimimo datos ir kt., atlyginimas (pareiginis ir jo sudedamosios dalys (</w:t>
            </w:r>
            <w:r w:rsidR="005D0B1F" w:rsidRPr="008409CE">
              <w:rPr>
                <w:rFonts w:ascii="Times New Roman" w:hAnsi="Times New Roman"/>
                <w:sz w:val="24"/>
              </w:rPr>
              <w:t>priedai, kintama atlyginimo dalis, premijos, viršvalandžiai, funkcijų gretinimas, funkcijų jungimas</w:t>
            </w:r>
            <w:r w:rsidRPr="008409CE">
              <w:rPr>
                <w:rFonts w:ascii="Times New Roman" w:hAnsi="Times New Roman"/>
                <w:sz w:val="24"/>
              </w:rPr>
              <w:t>)</w:t>
            </w:r>
            <w:r w:rsidR="00F7415D" w:rsidRPr="008409CE">
              <w:rPr>
                <w:rFonts w:ascii="Times New Roman" w:hAnsi="Times New Roman"/>
                <w:sz w:val="24"/>
              </w:rPr>
              <w:t>, autorinis atlyginimas</w:t>
            </w:r>
            <w:r w:rsidRPr="008409CE">
              <w:rPr>
                <w:rFonts w:ascii="Times New Roman" w:hAnsi="Times New Roman"/>
                <w:sz w:val="24"/>
              </w:rPr>
              <w:t xml:space="preserve">. </w:t>
            </w:r>
          </w:p>
          <w:p w:rsidR="00287D03" w:rsidRPr="008409CE" w:rsidRDefault="00287D03" w:rsidP="009522A0">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Formuojant sąrašą turi matyti</w:t>
            </w:r>
            <w:r w:rsidR="00B2186E" w:rsidRPr="008409CE">
              <w:rPr>
                <w:rFonts w:ascii="Times New Roman" w:hAnsi="Times New Roman"/>
                <w:sz w:val="24"/>
              </w:rPr>
              <w:t>s</w:t>
            </w:r>
            <w:r w:rsidRPr="008409CE">
              <w:rPr>
                <w:rFonts w:ascii="Times New Roman" w:hAnsi="Times New Roman"/>
                <w:sz w:val="24"/>
              </w:rPr>
              <w:t xml:space="preserve"> darbuotojo ilgalaikio neatvykimo, jei jis nedirba ataskaitos formavimo metu, </w:t>
            </w:r>
            <w:r w:rsidR="00B2186E" w:rsidRPr="008409CE">
              <w:rPr>
                <w:rFonts w:ascii="Times New Roman" w:hAnsi="Times New Roman"/>
                <w:sz w:val="24"/>
              </w:rPr>
              <w:t>tipas</w:t>
            </w:r>
            <w:r w:rsidRPr="008409CE">
              <w:rPr>
                <w:rFonts w:ascii="Times New Roman" w:hAnsi="Times New Roman"/>
                <w:sz w:val="24"/>
              </w:rPr>
              <w:t>. Turi būti galimybė formuoti darbuotojų sąrašą su/be ilgalaikiais neatvykimais.</w:t>
            </w:r>
          </w:p>
        </w:tc>
        <w:tc>
          <w:tcPr>
            <w:tcW w:w="870" w:type="dxa"/>
          </w:tcPr>
          <w:p w:rsidR="00287D03"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287D03"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w:t>
            </w:r>
          </w:p>
        </w:tc>
      </w:tr>
      <w:tr w:rsidR="0043469C" w:rsidRPr="008409CE" w:rsidTr="00712650">
        <w:tc>
          <w:tcPr>
            <w:tcW w:w="817" w:type="dxa"/>
          </w:tcPr>
          <w:p w:rsidR="0720B26C" w:rsidRPr="008409CE" w:rsidRDefault="0720B26C">
            <w:pPr>
              <w:pStyle w:val="Alnostext"/>
              <w:numPr>
                <w:ilvl w:val="2"/>
                <w:numId w:val="34"/>
              </w:numPr>
              <w:spacing w:before="0" w:after="0" w:line="259" w:lineRule="auto"/>
              <w:jc w:val="left"/>
              <w:rPr>
                <w:rFonts w:ascii="Times New Roman" w:hAnsi="Times New Roman"/>
                <w:sz w:val="24"/>
              </w:rPr>
            </w:pPr>
            <w:bookmarkStart w:id="28" w:name="_Ref40881920"/>
          </w:p>
        </w:tc>
        <w:bookmarkEnd w:id="28"/>
        <w:tc>
          <w:tcPr>
            <w:tcW w:w="5246" w:type="dxa"/>
          </w:tcPr>
          <w:p w:rsidR="0720B26C" w:rsidRPr="008409CE" w:rsidRDefault="764C551A" w:rsidP="009522A0">
            <w:pPr>
              <w:pStyle w:val="CommentText"/>
              <w:rPr>
                <w:sz w:val="24"/>
              </w:rPr>
            </w:pPr>
            <w:r w:rsidRPr="008409CE">
              <w:rPr>
                <w:sz w:val="24"/>
              </w:rPr>
              <w:t>Priskaitymų ir atskaitymų žiniaraštis pagal priskaitymų kodus (įvairiais pjūviais, bendromis sumomis ir atskirai pagal darbuotojus)</w:t>
            </w:r>
            <w:r w:rsidR="73007E07" w:rsidRPr="008409CE">
              <w:rPr>
                <w:sz w:val="24"/>
              </w:rPr>
              <w:t>.</w:t>
            </w:r>
            <w:r w:rsidR="0E1FABDD" w:rsidRPr="008409CE">
              <w:rPr>
                <w:sz w:val="24"/>
              </w:rPr>
              <w:t xml:space="preserve"> </w:t>
            </w:r>
            <w:r w:rsidR="00F7415D" w:rsidRPr="008409CE">
              <w:rPr>
                <w:sz w:val="24"/>
              </w:rPr>
              <w:t>Ataskaitoje turi matytis įrašai pagal visus Perkančiosios organizacijos nustatytus priskaitymo, išskaitymo ir išmokėjimo tipus pagal darbuotojus, bendros sumos pagal nustatytas dimensijas (valstybės funkcija, programa, priemonė, lėšų šaltinis, valstybės išlaidų ir pajamų ekonominės klasifikacijos straipsnis, padalinys, projektas). Turi būti galimybė žiniaraščio duomenis nusistatyti pagal priskaitymų, išskaitymų, išmokėjimų ir dimensijų vertes.</w:t>
            </w:r>
          </w:p>
        </w:tc>
        <w:tc>
          <w:tcPr>
            <w:tcW w:w="870" w:type="dxa"/>
          </w:tcPr>
          <w:p w:rsidR="0720B26C" w:rsidRPr="008409CE" w:rsidRDefault="005F3BF0" w:rsidP="00712650">
            <w:pPr>
              <w:pStyle w:val="Alnostext"/>
              <w:jc w:val="center"/>
              <w:rPr>
                <w:rFonts w:ascii="Times New Roman" w:hAnsi="Times New Roman"/>
                <w:sz w:val="24"/>
              </w:rPr>
            </w:pPr>
            <w:r>
              <w:rPr>
                <w:rFonts w:ascii="Times New Roman" w:hAnsi="Times New Roman"/>
                <w:sz w:val="24"/>
              </w:rPr>
              <w:t>S</w:t>
            </w:r>
          </w:p>
        </w:tc>
        <w:tc>
          <w:tcPr>
            <w:tcW w:w="2814" w:type="dxa"/>
          </w:tcPr>
          <w:p w:rsidR="0720B26C" w:rsidRPr="008409CE" w:rsidRDefault="005F3BF0" w:rsidP="00712650">
            <w:pPr>
              <w:pStyle w:val="Alnostext"/>
              <w:jc w:val="left"/>
              <w:rPr>
                <w:rFonts w:ascii="Times New Roman" w:hAnsi="Times New Roman"/>
                <w:sz w:val="24"/>
              </w:rPr>
            </w:pPr>
            <w:r w:rsidRPr="009E409E">
              <w:rPr>
                <w:rFonts w:ascii="Times New Roman" w:hAnsi="Times New Roman"/>
                <w:sz w:val="24"/>
              </w:rPr>
              <w:t>Žiniaraštis yra, bet tikslinti poreikį diegimo metu</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Atsiskaitymo lapelis</w:t>
            </w:r>
            <w:r w:rsidR="00E33507"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A52D16"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Atlyginimų išmokėjimo žiniaraštis (įvairiais pjūviais pagal Užsakovo dimensijas</w:t>
            </w:r>
            <w:r w:rsidR="004E1586" w:rsidRPr="008409CE">
              <w:rPr>
                <w:rFonts w:ascii="Times New Roman" w:hAnsi="Times New Roman"/>
                <w:sz w:val="24"/>
              </w:rPr>
              <w:t xml:space="preserve"> (</w:t>
            </w:r>
            <w:r w:rsidR="00312C08" w:rsidRPr="008409CE">
              <w:rPr>
                <w:rFonts w:ascii="Times New Roman" w:hAnsi="Times New Roman"/>
                <w:sz w:val="24"/>
              </w:rPr>
              <w:t>valstybės funkcija, programa, priemonė, lėšų šaltinis, valstybės išlaidų ir pajamų ekonominės klasifikacijos straipsnis, padalinys, projektas)</w:t>
            </w:r>
            <w:r w:rsidRPr="008409CE">
              <w:rPr>
                <w:rFonts w:ascii="Times New Roman" w:hAnsi="Times New Roman"/>
                <w:sz w:val="24"/>
              </w:rPr>
              <w:t>, padalinius, atskirus darbuotojus, visą Užsakovo įmonę)</w:t>
            </w:r>
            <w:r w:rsidR="70FBACA8" w:rsidRPr="008409CE">
              <w:rPr>
                <w:rFonts w:ascii="Times New Roman" w:hAnsi="Times New Roman"/>
                <w:sz w:val="24"/>
              </w:rPr>
              <w:t>.</w:t>
            </w:r>
            <w:r w:rsidR="7773930B" w:rsidRPr="008409CE">
              <w:rPr>
                <w:rFonts w:ascii="Times New Roman" w:hAnsi="Times New Roman"/>
                <w:sz w:val="24"/>
              </w:rPr>
              <w:t xml:space="preserve"> </w:t>
            </w:r>
            <w:r w:rsidR="25178E1F" w:rsidRPr="008409CE">
              <w:rPr>
                <w:rFonts w:ascii="Times New Roman" w:hAnsi="Times New Roman"/>
                <w:sz w:val="24"/>
              </w:rPr>
              <w:t xml:space="preserve">Žiniaraščio forma turės būti </w:t>
            </w:r>
            <w:r w:rsidR="1E4134B2" w:rsidRPr="008409CE">
              <w:rPr>
                <w:rFonts w:ascii="Times New Roman" w:hAnsi="Times New Roman"/>
                <w:sz w:val="24"/>
              </w:rPr>
              <w:t>suderinta su Užsakovu diegimo metu.</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M</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Žiniaraštis yra, bet tikslinti poreikį diegimo metu</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Darbuotojo asmens kortelė</w:t>
            </w:r>
            <w:r w:rsidR="001C6F78" w:rsidRPr="008409CE">
              <w:rPr>
                <w:rFonts w:ascii="Times New Roman" w:hAnsi="Times New Roman"/>
                <w:sz w:val="24"/>
              </w:rPr>
              <w:t xml:space="preserve"> (</w:t>
            </w:r>
            <w:r w:rsidR="00723F64" w:rsidRPr="008409CE">
              <w:rPr>
                <w:rFonts w:ascii="Times New Roman" w:hAnsi="Times New Roman"/>
                <w:sz w:val="24"/>
              </w:rPr>
              <w:t xml:space="preserve">ne mažiau kaip </w:t>
            </w:r>
            <w:r w:rsidR="001C6F78" w:rsidRPr="008409CE">
              <w:rPr>
                <w:rFonts w:ascii="Times New Roman" w:hAnsi="Times New Roman"/>
                <w:sz w:val="24"/>
              </w:rPr>
              <w:t>pagal 4.8.1</w:t>
            </w:r>
            <w:r w:rsidR="00E01D2C" w:rsidRPr="008409CE">
              <w:rPr>
                <w:rFonts w:ascii="Times New Roman" w:hAnsi="Times New Roman"/>
                <w:sz w:val="24"/>
              </w:rPr>
              <w:t xml:space="preserve"> </w:t>
            </w:r>
            <w:r w:rsidR="001C6F78" w:rsidRPr="008409CE">
              <w:rPr>
                <w:rFonts w:ascii="Times New Roman" w:hAnsi="Times New Roman"/>
                <w:sz w:val="24"/>
              </w:rPr>
              <w:t>punkto reikalavime nurodyt</w:t>
            </w:r>
            <w:r w:rsidR="00570EB4" w:rsidRPr="008409CE">
              <w:rPr>
                <w:rFonts w:ascii="Times New Roman" w:hAnsi="Times New Roman"/>
                <w:sz w:val="24"/>
              </w:rPr>
              <w:t>us</w:t>
            </w:r>
            <w:r w:rsidR="001C6F78" w:rsidRPr="008409CE">
              <w:rPr>
                <w:rFonts w:ascii="Times New Roman" w:hAnsi="Times New Roman"/>
                <w:sz w:val="24"/>
              </w:rPr>
              <w:t xml:space="preserve"> lauk</w:t>
            </w:r>
            <w:r w:rsidR="00570EB4" w:rsidRPr="008409CE">
              <w:rPr>
                <w:rFonts w:ascii="Times New Roman" w:hAnsi="Times New Roman"/>
                <w:sz w:val="24"/>
              </w:rPr>
              <w:t>us)</w:t>
            </w:r>
            <w:r w:rsidR="001C6F7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M</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Kortelė yra, bet tikslinti poreikį diegimo metu</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Atostoginių skaičiavimo </w:t>
            </w:r>
            <w:r w:rsidR="008F6E5F" w:rsidRPr="008409CE">
              <w:rPr>
                <w:rFonts w:ascii="Times New Roman" w:hAnsi="Times New Roman"/>
                <w:sz w:val="24"/>
              </w:rPr>
              <w:t>ataskaitos</w:t>
            </w:r>
            <w:r w:rsidR="70FBACA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Nedarbingumo pašalpų skaičiavimo </w:t>
            </w:r>
            <w:r w:rsidR="008F6E5F" w:rsidRPr="008409CE">
              <w:rPr>
                <w:rFonts w:ascii="Times New Roman" w:hAnsi="Times New Roman"/>
                <w:sz w:val="24"/>
              </w:rPr>
              <w:t>ataskaitos</w:t>
            </w:r>
            <w:r w:rsidR="70FBACA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Vidutinio atlyginimo skaičiavimo </w:t>
            </w:r>
            <w:r w:rsidR="008F6E5F" w:rsidRPr="008409CE">
              <w:rPr>
                <w:rFonts w:ascii="Times New Roman" w:hAnsi="Times New Roman"/>
                <w:sz w:val="24"/>
              </w:rPr>
              <w:t>ataskaitos</w:t>
            </w:r>
            <w:r w:rsidR="70FBACA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Darbuotojų įsiskolinimų įmonei </w:t>
            </w:r>
            <w:r w:rsidR="00382DC3" w:rsidRPr="008409CE">
              <w:rPr>
                <w:rFonts w:ascii="Times New Roman" w:hAnsi="Times New Roman"/>
                <w:sz w:val="24"/>
              </w:rPr>
              <w:t>ataskaita</w:t>
            </w:r>
            <w:r w:rsidR="70FBACA8" w:rsidRPr="008409CE">
              <w:rPr>
                <w:rFonts w:ascii="Times New Roman" w:hAnsi="Times New Roman"/>
                <w:sz w:val="24"/>
              </w:rPr>
              <w:t>.</w:t>
            </w:r>
            <w:r w:rsidRPr="008409CE">
              <w:rPr>
                <w:rFonts w:ascii="Times New Roman" w:hAnsi="Times New Roman"/>
                <w:sz w:val="24"/>
              </w:rPr>
              <w:t xml:space="preserve"> </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F3BF0"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Pažyma apie darbo užmokestį (dėl priskaičiuoto ir išmokėto darbo užmokesčio bei kitų išmokų, forma patvirtinta LR socialinės apsaugos ir darbo ministro</w:t>
            </w:r>
            <w:r w:rsidR="2113C9DE" w:rsidRPr="008409CE">
              <w:rPr>
                <w:rFonts w:ascii="Times New Roman" w:hAnsi="Times New Roman"/>
                <w:sz w:val="24"/>
              </w:rPr>
              <w:t xml:space="preserve"> 2012 </w:t>
            </w:r>
            <w:r w:rsidR="1E4134B2" w:rsidRPr="008409CE">
              <w:rPr>
                <w:rFonts w:ascii="Times New Roman" w:hAnsi="Times New Roman"/>
                <w:sz w:val="24"/>
              </w:rPr>
              <w:t xml:space="preserve">m. sausio 25 d. įsakymu Nr. </w:t>
            </w:r>
            <w:r w:rsidR="5279B1FB" w:rsidRPr="008409CE">
              <w:rPr>
                <w:rFonts w:ascii="Times New Roman" w:hAnsi="Times New Roman"/>
                <w:sz w:val="24"/>
              </w:rPr>
              <w:t>A1-35</w:t>
            </w:r>
            <w:r w:rsidR="1E4134B2" w:rsidRPr="008409CE">
              <w:rPr>
                <w:rFonts w:ascii="Times New Roman" w:hAnsi="Times New Roman"/>
                <w:sz w:val="24"/>
              </w:rPr>
              <w:t xml:space="preserve"> </w:t>
            </w:r>
            <w:r w:rsidRPr="008409CE">
              <w:rPr>
                <w:rFonts w:ascii="Times New Roman" w:hAnsi="Times New Roman"/>
                <w:sz w:val="24"/>
              </w:rPr>
              <w:t>)</w:t>
            </w:r>
            <w:r w:rsidR="70FBACA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Darbo užmokesčio metinė kortelė</w:t>
            </w:r>
            <w:r w:rsidR="70FBACA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Darbuotojų neatvykim</w:t>
            </w:r>
            <w:r w:rsidR="5279B1FB" w:rsidRPr="008409CE">
              <w:rPr>
                <w:rFonts w:ascii="Times New Roman" w:hAnsi="Times New Roman"/>
                <w:sz w:val="24"/>
              </w:rPr>
              <w:t>ų</w:t>
            </w:r>
            <w:r w:rsidRPr="008409CE">
              <w:rPr>
                <w:rFonts w:ascii="Times New Roman" w:hAnsi="Times New Roman"/>
                <w:sz w:val="24"/>
              </w:rPr>
              <w:t xml:space="preserve"> pagal priskaitymo kodus</w:t>
            </w:r>
            <w:r w:rsidR="5279B1FB" w:rsidRPr="008409CE">
              <w:rPr>
                <w:rFonts w:ascii="Times New Roman" w:hAnsi="Times New Roman"/>
                <w:sz w:val="24"/>
              </w:rPr>
              <w:t xml:space="preserve"> ataskaita</w:t>
            </w:r>
            <w:r w:rsidR="00B2264B" w:rsidRPr="008409CE">
              <w:rPr>
                <w:rFonts w:ascii="Times New Roman" w:hAnsi="Times New Roman"/>
                <w:sz w:val="24"/>
              </w:rPr>
              <w:t xml:space="preserve"> (</w:t>
            </w:r>
            <w:r w:rsidR="00EF6589" w:rsidRPr="008409CE">
              <w:rPr>
                <w:rFonts w:ascii="Times New Roman" w:hAnsi="Times New Roman"/>
                <w:sz w:val="24"/>
              </w:rPr>
              <w:t xml:space="preserve">ataskaitoje turėtų būti išvesta informacija: </w:t>
            </w:r>
            <w:r w:rsidR="00B2264B" w:rsidRPr="008409CE">
              <w:rPr>
                <w:rFonts w:ascii="Times New Roman" w:hAnsi="Times New Roman"/>
                <w:sz w:val="24"/>
              </w:rPr>
              <w:t>darbuotojo tabelio numeris, vardas, pavardė, neatvykimo kodas, periodas nuo iki, darbo arba kalendorinių (pagal vartotojo pasirinkimą) dienų skaičius pagal neatvykimo kodą už nustatytą periodą</w:t>
            </w:r>
            <w:r w:rsidR="00EF6589" w:rsidRPr="008409CE">
              <w:rPr>
                <w:rFonts w:ascii="Times New Roman" w:hAnsi="Times New Roman"/>
                <w:sz w:val="24"/>
              </w:rPr>
              <w:t>)</w:t>
            </w:r>
            <w:r w:rsidR="00B2264B"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Darbo laiko apskaitos žiniaraštis</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Planuojamas darbo grafikas</w:t>
            </w:r>
            <w:r w:rsidR="70FBACA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 xml:space="preserve">Sistemoje toks </w:t>
            </w:r>
            <w:r w:rsidRPr="009E409E">
              <w:rPr>
                <w:rFonts w:ascii="Times New Roman" w:hAnsi="Times New Roman"/>
                <w:sz w:val="24"/>
              </w:rPr>
              <w:lastRenderedPageBreak/>
              <w:t>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2F2054" w:rsidRPr="008409CE" w:rsidRDefault="00666EC8" w:rsidP="009522A0">
            <w:pPr>
              <w:pStyle w:val="TableParagraph"/>
              <w:spacing w:line="237" w:lineRule="auto"/>
              <w:rPr>
                <w:rFonts w:ascii="Times New Roman" w:eastAsia="Times New Roman" w:hAnsi="Times New Roman" w:cs="Times New Roman"/>
                <w:sz w:val="24"/>
                <w:szCs w:val="24"/>
              </w:rPr>
            </w:pPr>
            <w:r w:rsidRPr="008409CE">
              <w:rPr>
                <w:rFonts w:ascii="Times New Roman" w:eastAsia="Times New Roman" w:hAnsi="Times New Roman" w:cs="Times New Roman"/>
                <w:sz w:val="24"/>
                <w:szCs w:val="24"/>
              </w:rPr>
              <w:t>Nepanaudotų atostogų likutis (</w:t>
            </w:r>
            <w:r w:rsidR="2F218740" w:rsidRPr="008409CE">
              <w:rPr>
                <w:rFonts w:ascii="Times New Roman" w:eastAsia="Times New Roman" w:hAnsi="Times New Roman" w:cs="Times New Roman"/>
                <w:sz w:val="24"/>
                <w:szCs w:val="24"/>
              </w:rPr>
              <w:t>neišskaidant</w:t>
            </w:r>
            <w:r w:rsidR="5966C932" w:rsidRPr="008409CE">
              <w:rPr>
                <w:rFonts w:ascii="Times New Roman" w:eastAsia="Times New Roman" w:hAnsi="Times New Roman" w:cs="Times New Roman"/>
                <w:sz w:val="24"/>
                <w:szCs w:val="24"/>
              </w:rPr>
              <w:t xml:space="preserve"> ir </w:t>
            </w:r>
            <w:r w:rsidRPr="008409CE">
              <w:rPr>
                <w:rFonts w:ascii="Times New Roman" w:eastAsia="Times New Roman" w:hAnsi="Times New Roman" w:cs="Times New Roman"/>
                <w:sz w:val="24"/>
                <w:szCs w:val="24"/>
              </w:rPr>
              <w:t>išskaidant pagal rūšis)</w:t>
            </w:r>
            <w:r w:rsidR="70FBACA8" w:rsidRPr="008409CE">
              <w:rPr>
                <w:rFonts w:ascii="Times New Roman" w:eastAsia="Times New Roman" w:hAnsi="Times New Roman" w:cs="Times New Roman"/>
                <w:sz w:val="24"/>
                <w:szCs w:val="24"/>
              </w:rPr>
              <w:t>.</w:t>
            </w:r>
            <w:r w:rsidR="002F2054" w:rsidRPr="008409CE">
              <w:rPr>
                <w:rFonts w:ascii="Times New Roman" w:eastAsia="Times New Roman" w:hAnsi="Times New Roman" w:cs="Times New Roman"/>
                <w:sz w:val="24"/>
                <w:szCs w:val="24"/>
              </w:rPr>
              <w:t xml:space="preserve"> </w:t>
            </w:r>
            <w:r w:rsidR="003E7EE0" w:rsidRPr="008409CE">
              <w:rPr>
                <w:rFonts w:ascii="Times New Roman" w:eastAsia="Times New Roman" w:hAnsi="Times New Roman" w:cs="Times New Roman"/>
                <w:sz w:val="24"/>
                <w:szCs w:val="24"/>
              </w:rPr>
              <w:t xml:space="preserve">Šioje </w:t>
            </w:r>
            <w:r w:rsidR="002F2054" w:rsidRPr="008409CE">
              <w:rPr>
                <w:rFonts w:ascii="Times New Roman" w:eastAsia="Times New Roman" w:hAnsi="Times New Roman" w:cs="Times New Roman"/>
                <w:sz w:val="24"/>
                <w:szCs w:val="24"/>
              </w:rPr>
              <w:t xml:space="preserve">ataskaitoje turėtų būti pateikiama ne mažiau nei toliau nurodyta informacija: </w:t>
            </w:r>
          </w:p>
          <w:p w:rsidR="002F2054" w:rsidRPr="008409CE" w:rsidRDefault="002F2054" w:rsidP="009522A0">
            <w:pPr>
              <w:pStyle w:val="TableParagraph"/>
              <w:spacing w:line="237" w:lineRule="auto"/>
              <w:rPr>
                <w:rFonts w:ascii="Times New Roman" w:eastAsia="Times New Roman" w:hAnsi="Times New Roman" w:cs="Times New Roman"/>
                <w:sz w:val="24"/>
                <w:szCs w:val="24"/>
              </w:rPr>
            </w:pPr>
            <w:r w:rsidRPr="008409CE">
              <w:rPr>
                <w:rFonts w:ascii="Times New Roman" w:eastAsia="Times New Roman" w:hAnsi="Times New Roman" w:cs="Times New Roman"/>
                <w:sz w:val="24"/>
                <w:szCs w:val="24"/>
              </w:rPr>
              <w:t>1) darbuotojo vardas pavardė;</w:t>
            </w:r>
          </w:p>
          <w:p w:rsidR="002F2054" w:rsidRPr="008409CE" w:rsidRDefault="002F2054" w:rsidP="003A6A81">
            <w:pPr>
              <w:pStyle w:val="TableParagraph"/>
              <w:spacing w:line="237" w:lineRule="auto"/>
              <w:rPr>
                <w:rFonts w:ascii="Times New Roman" w:eastAsia="Times New Roman" w:hAnsi="Times New Roman" w:cs="Times New Roman"/>
                <w:sz w:val="24"/>
                <w:szCs w:val="24"/>
              </w:rPr>
            </w:pPr>
            <w:r w:rsidRPr="008409CE">
              <w:rPr>
                <w:rFonts w:ascii="Times New Roman" w:eastAsia="Times New Roman" w:hAnsi="Times New Roman" w:cs="Times New Roman"/>
                <w:sz w:val="24"/>
                <w:szCs w:val="24"/>
              </w:rPr>
              <w:t>2) padalinys;</w:t>
            </w:r>
          </w:p>
          <w:p w:rsidR="002F2054" w:rsidRPr="008409CE" w:rsidRDefault="002F2054" w:rsidP="003A6A81">
            <w:pPr>
              <w:pStyle w:val="TableParagraph"/>
              <w:spacing w:line="237" w:lineRule="auto"/>
              <w:rPr>
                <w:rFonts w:ascii="Times New Roman" w:eastAsia="Times New Roman" w:hAnsi="Times New Roman" w:cs="Times New Roman"/>
                <w:sz w:val="24"/>
                <w:szCs w:val="24"/>
              </w:rPr>
            </w:pPr>
            <w:r w:rsidRPr="008409CE">
              <w:rPr>
                <w:rFonts w:ascii="Times New Roman" w:eastAsia="Times New Roman" w:hAnsi="Times New Roman" w:cs="Times New Roman"/>
                <w:sz w:val="24"/>
                <w:szCs w:val="24"/>
              </w:rPr>
              <w:t xml:space="preserve">3) atostogų likutis; </w:t>
            </w:r>
          </w:p>
          <w:p w:rsidR="002F2054" w:rsidRPr="008409CE" w:rsidRDefault="002F2054" w:rsidP="003A6A81">
            <w:pPr>
              <w:pStyle w:val="TableParagraph"/>
              <w:spacing w:line="237" w:lineRule="auto"/>
              <w:rPr>
                <w:rFonts w:ascii="Times New Roman" w:eastAsia="Times New Roman" w:hAnsi="Times New Roman" w:cs="Times New Roman"/>
                <w:sz w:val="24"/>
                <w:szCs w:val="24"/>
              </w:rPr>
            </w:pPr>
            <w:r w:rsidRPr="008409CE">
              <w:rPr>
                <w:rFonts w:ascii="Times New Roman" w:eastAsia="Times New Roman" w:hAnsi="Times New Roman" w:cs="Times New Roman"/>
                <w:sz w:val="24"/>
                <w:szCs w:val="24"/>
              </w:rPr>
              <w:t>4) atostogų likutis pagal atostogų schemas;</w:t>
            </w:r>
          </w:p>
          <w:p w:rsidR="002F2054" w:rsidRPr="008409CE" w:rsidRDefault="002F2054">
            <w:pPr>
              <w:pStyle w:val="TableParagraph"/>
              <w:spacing w:line="237" w:lineRule="auto"/>
              <w:rPr>
                <w:rFonts w:ascii="Times New Roman" w:eastAsia="Times New Roman" w:hAnsi="Times New Roman" w:cs="Times New Roman"/>
                <w:sz w:val="24"/>
                <w:szCs w:val="24"/>
              </w:rPr>
            </w:pPr>
            <w:r w:rsidRPr="008409CE">
              <w:rPr>
                <w:rFonts w:ascii="Times New Roman" w:eastAsia="Times New Roman" w:hAnsi="Times New Roman" w:cs="Times New Roman"/>
                <w:sz w:val="24"/>
                <w:szCs w:val="24"/>
              </w:rPr>
              <w:t>5) vidutinis vienos dienos darbo užmokestis;</w:t>
            </w:r>
          </w:p>
          <w:p w:rsidR="00666EC8" w:rsidRPr="008409CE" w:rsidRDefault="002F2054"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6) darbo užmokesčio ir socialinių įmonių rezervų sumos.</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A2540A"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Sistemoje turi būti galimybė (nustačius reikalingus parametrus) išfiltruoti duomenis su darbuotojų vaikų sąrašu ir vaikų amžiumi.</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Darbuotojų judėjimo (priėmimo, atleidimo, perkėlimų) ataskaita</w:t>
            </w:r>
            <w:r w:rsidR="00A90D22" w:rsidRPr="008409CE">
              <w:rPr>
                <w:rFonts w:ascii="Times New Roman" w:hAnsi="Times New Roman"/>
                <w:sz w:val="24"/>
              </w:rPr>
              <w:t xml:space="preserve"> (</w:t>
            </w:r>
            <w:r w:rsidR="00CB4E08" w:rsidRPr="008409CE">
              <w:rPr>
                <w:rFonts w:ascii="Times New Roman" w:hAnsi="Times New Roman"/>
                <w:sz w:val="24"/>
              </w:rPr>
              <w:t>g</w:t>
            </w:r>
            <w:r w:rsidR="00A90D22" w:rsidRPr="008409CE">
              <w:rPr>
                <w:rFonts w:ascii="Times New Roman" w:hAnsi="Times New Roman"/>
                <w:sz w:val="24"/>
              </w:rPr>
              <w:t>ali būti atskiros darbuotojų priėmimo, atleidimo, perkėlimų ataskaitos</w:t>
            </w:r>
            <w:r w:rsidR="00CB4E08" w:rsidRPr="008409CE">
              <w:rPr>
                <w:rFonts w:ascii="Times New Roman" w:hAnsi="Times New Roman"/>
                <w:sz w:val="24"/>
              </w:rPr>
              <w:t>)</w:t>
            </w:r>
            <w:r w:rsidR="00A90D22"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Darbuotojų kaitos ataskaita įmonėje ir pagal padalinius (priimti</w:t>
            </w:r>
            <w:r w:rsidR="00CE4218" w:rsidRPr="008409CE">
              <w:rPr>
                <w:rFonts w:ascii="Times New Roman" w:hAnsi="Times New Roman"/>
                <w:sz w:val="24"/>
              </w:rPr>
              <w:t xml:space="preserve"> ir/ar</w:t>
            </w:r>
            <w:r w:rsidRPr="008409CE">
              <w:rPr>
                <w:rFonts w:ascii="Times New Roman" w:hAnsi="Times New Roman"/>
                <w:sz w:val="24"/>
              </w:rPr>
              <w:t xml:space="preserve"> atleisti darbuotojai) per nurodytą laikotarpį, sąrašą paskirstant pagal padalinius, pareigybes, laikotarpius (mėnesius, ketvirčius, metus ir kt</w:t>
            </w:r>
            <w:r w:rsidR="626C6574" w:rsidRPr="008409CE">
              <w:rPr>
                <w:rFonts w:ascii="Times New Roman" w:hAnsi="Times New Roman"/>
                <w:sz w:val="24"/>
              </w:rPr>
              <w:t>.</w:t>
            </w:r>
            <w:r w:rsidRPr="008409CE">
              <w:rPr>
                <w:rFonts w:ascii="Times New Roman" w:hAnsi="Times New Roman"/>
                <w:sz w:val="24"/>
              </w:rPr>
              <w:t>), pagal atleidimo požymius (savo noru/ ne ir pagal LR Darbo kodekso straipsnius)</w:t>
            </w:r>
            <w:r w:rsidR="5CEE8C86"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A580F"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Turi būti galimybė suformuoti </w:t>
            </w:r>
            <w:r w:rsidR="00666EC8" w:rsidRPr="008409CE">
              <w:rPr>
                <w:rFonts w:ascii="Times New Roman" w:hAnsi="Times New Roman"/>
                <w:sz w:val="24"/>
              </w:rPr>
              <w:t xml:space="preserve">ataskaitą apie </w:t>
            </w:r>
            <w:r w:rsidR="00CE4218" w:rsidRPr="008409CE">
              <w:rPr>
                <w:rFonts w:ascii="Times New Roman" w:hAnsi="Times New Roman"/>
                <w:sz w:val="24"/>
              </w:rPr>
              <w:t>išsilavinimą</w:t>
            </w:r>
            <w:r w:rsidRPr="008409CE">
              <w:rPr>
                <w:rFonts w:ascii="Times New Roman" w:hAnsi="Times New Roman"/>
                <w:sz w:val="24"/>
              </w:rPr>
              <w:t xml:space="preserve"> (</w:t>
            </w:r>
            <w:r w:rsidR="00FB53D7" w:rsidRPr="008409CE">
              <w:rPr>
                <w:rFonts w:ascii="Times New Roman" w:hAnsi="Times New Roman"/>
                <w:sz w:val="24"/>
              </w:rPr>
              <w:t>turi būti išvedama informacija</w:t>
            </w:r>
            <w:r w:rsidR="00666EC8" w:rsidRPr="008409CE">
              <w:rPr>
                <w:rFonts w:ascii="Times New Roman" w:hAnsi="Times New Roman"/>
                <w:sz w:val="24"/>
              </w:rPr>
              <w:t xml:space="preserve"> apie </w:t>
            </w:r>
            <w:r w:rsidR="00FB53D7" w:rsidRPr="008409CE">
              <w:rPr>
                <w:rFonts w:ascii="Times New Roman" w:hAnsi="Times New Roman"/>
                <w:sz w:val="24"/>
              </w:rPr>
              <w:t xml:space="preserve">kiekvieno darbuotojo </w:t>
            </w:r>
            <w:r w:rsidR="00666EC8" w:rsidRPr="008409CE">
              <w:rPr>
                <w:rFonts w:ascii="Times New Roman" w:hAnsi="Times New Roman"/>
                <w:sz w:val="24"/>
              </w:rPr>
              <w:t xml:space="preserve">visose mokymo įstaigose įgytą </w:t>
            </w:r>
            <w:r w:rsidR="00CE4218" w:rsidRPr="008409CE">
              <w:rPr>
                <w:rFonts w:ascii="Times New Roman" w:hAnsi="Times New Roman"/>
                <w:sz w:val="24"/>
              </w:rPr>
              <w:t>kvalifikaciją</w:t>
            </w:r>
            <w:r w:rsidR="00666EC8" w:rsidRPr="008409CE">
              <w:rPr>
                <w:rFonts w:ascii="Times New Roman" w:hAnsi="Times New Roman"/>
                <w:sz w:val="24"/>
              </w:rPr>
              <w:t>, specialybę</w:t>
            </w:r>
            <w:r w:rsidRPr="008409CE">
              <w:rPr>
                <w:rFonts w:ascii="Times New Roman" w:hAnsi="Times New Roman"/>
                <w:sz w:val="24"/>
              </w:rPr>
              <w:t>)</w:t>
            </w:r>
            <w:r w:rsidR="00CE421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M</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Tikslinti ataskaitą, nors tokia yra</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A580F"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Turi būti galimybė suformuoti ataskaitą </w:t>
            </w:r>
            <w:r w:rsidR="00666EC8" w:rsidRPr="008409CE">
              <w:rPr>
                <w:rFonts w:ascii="Times New Roman" w:hAnsi="Times New Roman"/>
                <w:sz w:val="24"/>
              </w:rPr>
              <w:t>apie mokymus</w:t>
            </w:r>
            <w:r w:rsidR="00FB53D7" w:rsidRPr="008409CE">
              <w:rPr>
                <w:rFonts w:ascii="Times New Roman" w:hAnsi="Times New Roman"/>
                <w:sz w:val="24"/>
              </w:rPr>
              <w:t xml:space="preserve"> </w:t>
            </w:r>
            <w:r w:rsidRPr="008409CE">
              <w:rPr>
                <w:rFonts w:ascii="Times New Roman" w:hAnsi="Times New Roman"/>
                <w:sz w:val="24"/>
              </w:rPr>
              <w:t>(</w:t>
            </w:r>
            <w:r w:rsidR="00FB53D7" w:rsidRPr="008409CE">
              <w:rPr>
                <w:rFonts w:ascii="Times New Roman" w:hAnsi="Times New Roman"/>
                <w:sz w:val="24"/>
              </w:rPr>
              <w:t xml:space="preserve">turi būti išvedama informacija apie </w:t>
            </w:r>
            <w:r w:rsidR="009E7B7B" w:rsidRPr="008409CE">
              <w:rPr>
                <w:rFonts w:ascii="Times New Roman" w:hAnsi="Times New Roman"/>
                <w:sz w:val="24"/>
              </w:rPr>
              <w:t xml:space="preserve">darbuotojų </w:t>
            </w:r>
            <w:r w:rsidR="00666EC8" w:rsidRPr="008409CE">
              <w:rPr>
                <w:rFonts w:ascii="Times New Roman" w:hAnsi="Times New Roman"/>
                <w:sz w:val="24"/>
              </w:rPr>
              <w:t>mokymo įstaig</w:t>
            </w:r>
            <w:r w:rsidR="00FB53D7" w:rsidRPr="008409CE">
              <w:rPr>
                <w:rFonts w:ascii="Times New Roman" w:hAnsi="Times New Roman"/>
                <w:sz w:val="24"/>
              </w:rPr>
              <w:t>as</w:t>
            </w:r>
            <w:r w:rsidR="00666EC8" w:rsidRPr="008409CE">
              <w:rPr>
                <w:rFonts w:ascii="Times New Roman" w:hAnsi="Times New Roman"/>
                <w:sz w:val="24"/>
              </w:rPr>
              <w:t>, mokymosi laikotarp</w:t>
            </w:r>
            <w:r w:rsidR="00FB53D7" w:rsidRPr="008409CE">
              <w:rPr>
                <w:rFonts w:ascii="Times New Roman" w:hAnsi="Times New Roman"/>
                <w:sz w:val="24"/>
              </w:rPr>
              <w:t>ius</w:t>
            </w:r>
            <w:r w:rsidR="00666EC8" w:rsidRPr="008409CE">
              <w:rPr>
                <w:rFonts w:ascii="Times New Roman" w:hAnsi="Times New Roman"/>
                <w:sz w:val="24"/>
              </w:rPr>
              <w:t>, suteiktą kvalifikaciją (atestatą)</w:t>
            </w:r>
            <w:r w:rsidRPr="008409CE">
              <w:rPr>
                <w:rFonts w:ascii="Times New Roman" w:hAnsi="Times New Roman"/>
                <w:sz w:val="24"/>
              </w:rPr>
              <w:t>)</w:t>
            </w:r>
            <w:r w:rsidR="00666EC8" w:rsidRPr="008409CE">
              <w:rPr>
                <w:rFonts w:ascii="Times New Roman" w:hAnsi="Times New Roman"/>
                <w:sz w:val="24"/>
              </w:rPr>
              <w:t>.</w:t>
            </w:r>
          </w:p>
        </w:tc>
        <w:tc>
          <w:tcPr>
            <w:tcW w:w="870" w:type="dxa"/>
          </w:tcPr>
          <w:p w:rsidR="00666EC8" w:rsidRPr="008409CE" w:rsidRDefault="005F3BF0"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M</w:t>
            </w:r>
          </w:p>
        </w:tc>
        <w:tc>
          <w:tcPr>
            <w:tcW w:w="2814" w:type="dxa"/>
          </w:tcPr>
          <w:p w:rsidR="00666EC8" w:rsidRPr="008409CE" w:rsidRDefault="005D0724"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Ataskaita yra, bet tikslinti formą</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Išskaitym</w:t>
            </w:r>
            <w:r w:rsidR="1DE4199A" w:rsidRPr="008409CE">
              <w:rPr>
                <w:rFonts w:ascii="Times New Roman" w:hAnsi="Times New Roman"/>
                <w:sz w:val="24"/>
              </w:rPr>
              <w:t>ų</w:t>
            </w:r>
            <w:r w:rsidRPr="008409CE">
              <w:rPr>
                <w:rFonts w:ascii="Times New Roman" w:hAnsi="Times New Roman"/>
                <w:sz w:val="24"/>
              </w:rPr>
              <w:t xml:space="preserve"> pagal vykdomuosius raštus</w:t>
            </w:r>
            <w:r w:rsidR="1DE4199A" w:rsidRPr="008409CE">
              <w:rPr>
                <w:rFonts w:ascii="Times New Roman" w:hAnsi="Times New Roman"/>
                <w:sz w:val="24"/>
              </w:rPr>
              <w:t xml:space="preserve"> ataskaita.</w:t>
            </w:r>
          </w:p>
        </w:tc>
        <w:tc>
          <w:tcPr>
            <w:tcW w:w="870" w:type="dxa"/>
          </w:tcPr>
          <w:p w:rsidR="00666EC8" w:rsidRPr="008409CE" w:rsidRDefault="004E3D67"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4E3D67"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666EC8" w:rsidRPr="008409CE" w:rsidRDefault="00666EC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666EC8" w:rsidRPr="008409CE" w:rsidRDefault="00666EC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Pažyma apie darbą įmonėje, suteiktas atostogas</w:t>
            </w:r>
            <w:r w:rsidR="2B0E0671" w:rsidRPr="008409CE">
              <w:rPr>
                <w:rFonts w:ascii="Times New Roman" w:hAnsi="Times New Roman"/>
                <w:sz w:val="24"/>
              </w:rPr>
              <w:t>.</w:t>
            </w:r>
          </w:p>
        </w:tc>
        <w:tc>
          <w:tcPr>
            <w:tcW w:w="870" w:type="dxa"/>
          </w:tcPr>
          <w:p w:rsidR="00666EC8" w:rsidRPr="008409CE" w:rsidRDefault="004E3D67"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666EC8" w:rsidRPr="008409CE" w:rsidRDefault="004E3D67"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rPr>
          <w:trHeight w:val="414"/>
        </w:trPr>
        <w:tc>
          <w:tcPr>
            <w:tcW w:w="817" w:type="dxa"/>
          </w:tcPr>
          <w:p w:rsidR="548D8F36" w:rsidRPr="008409CE" w:rsidRDefault="548D8F36" w:rsidP="003B7BE7">
            <w:pPr>
              <w:pStyle w:val="Alnostext"/>
              <w:numPr>
                <w:ilvl w:val="2"/>
                <w:numId w:val="34"/>
              </w:numPr>
              <w:jc w:val="left"/>
              <w:rPr>
                <w:rFonts w:ascii="Times New Roman" w:hAnsi="Times New Roman"/>
                <w:sz w:val="24"/>
              </w:rPr>
            </w:pPr>
          </w:p>
        </w:tc>
        <w:tc>
          <w:tcPr>
            <w:tcW w:w="5246" w:type="dxa"/>
          </w:tcPr>
          <w:p w:rsidR="548D8F36" w:rsidRPr="008409CE" w:rsidRDefault="548D8F36" w:rsidP="003A6A81">
            <w:pPr>
              <w:pStyle w:val="Alnostext"/>
              <w:spacing w:before="0" w:after="0"/>
              <w:jc w:val="left"/>
              <w:rPr>
                <w:rFonts w:ascii="Times New Roman" w:hAnsi="Times New Roman"/>
                <w:sz w:val="24"/>
              </w:rPr>
            </w:pPr>
            <w:r w:rsidRPr="008409CE">
              <w:rPr>
                <w:rFonts w:ascii="Times New Roman" w:hAnsi="Times New Roman"/>
                <w:sz w:val="24"/>
              </w:rPr>
              <w:t>Pažyma apie priskaičiuotą</w:t>
            </w:r>
            <w:r w:rsidR="03A24DF1" w:rsidRPr="008409CE">
              <w:rPr>
                <w:rFonts w:ascii="Times New Roman" w:hAnsi="Times New Roman"/>
                <w:sz w:val="24"/>
              </w:rPr>
              <w:t xml:space="preserve"> </w:t>
            </w:r>
            <w:r w:rsidR="32F149F0" w:rsidRPr="008409CE">
              <w:rPr>
                <w:rFonts w:ascii="Times New Roman" w:hAnsi="Times New Roman"/>
                <w:sz w:val="24"/>
              </w:rPr>
              <w:t>ir išmokėta darbo užmokestį ir su tuo susijusių priskaičiuotų</w:t>
            </w:r>
            <w:r w:rsidR="58D571EE" w:rsidRPr="008409CE">
              <w:rPr>
                <w:rFonts w:ascii="Times New Roman" w:hAnsi="Times New Roman"/>
                <w:sz w:val="24"/>
              </w:rPr>
              <w:t>/išskaičiuotų mokesčių pažyma pagal mėnesius.</w:t>
            </w:r>
          </w:p>
        </w:tc>
        <w:tc>
          <w:tcPr>
            <w:tcW w:w="870" w:type="dxa"/>
          </w:tcPr>
          <w:p w:rsidR="548D8F36" w:rsidRPr="008409CE" w:rsidRDefault="004E3D67" w:rsidP="00712650">
            <w:pPr>
              <w:pStyle w:val="Alnostext"/>
              <w:jc w:val="center"/>
              <w:rPr>
                <w:rFonts w:ascii="Times New Roman" w:hAnsi="Times New Roman"/>
                <w:sz w:val="24"/>
              </w:rPr>
            </w:pPr>
            <w:r>
              <w:rPr>
                <w:rFonts w:ascii="Times New Roman" w:hAnsi="Times New Roman"/>
                <w:sz w:val="24"/>
              </w:rPr>
              <w:t>S</w:t>
            </w:r>
          </w:p>
        </w:tc>
        <w:tc>
          <w:tcPr>
            <w:tcW w:w="2814" w:type="dxa"/>
          </w:tcPr>
          <w:p w:rsidR="548D8F36" w:rsidRPr="008409CE" w:rsidRDefault="004E3D67" w:rsidP="00712650">
            <w:pPr>
              <w:pStyle w:val="Alnostext"/>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E56982" w:rsidRPr="008409CE" w:rsidRDefault="00E56982">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E56982" w:rsidRPr="008409CE" w:rsidRDefault="00E56982"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Darbo stažo ataskaita</w:t>
            </w:r>
            <w:r w:rsidR="207D4580" w:rsidRPr="008409CE">
              <w:rPr>
                <w:rFonts w:ascii="Times New Roman" w:hAnsi="Times New Roman"/>
                <w:sz w:val="24"/>
              </w:rPr>
              <w:t>.</w:t>
            </w:r>
          </w:p>
        </w:tc>
        <w:tc>
          <w:tcPr>
            <w:tcW w:w="870" w:type="dxa"/>
          </w:tcPr>
          <w:p w:rsidR="00E56982" w:rsidRPr="008409CE" w:rsidRDefault="004E3D67"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E56982" w:rsidRPr="008409CE" w:rsidRDefault="004E3D67"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E56982" w:rsidRPr="008409CE" w:rsidRDefault="00E56982">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2828D2" w:rsidRPr="008409CE" w:rsidRDefault="65FF52B3"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Darbo užmokesčio, autorinio atlyginimo </w:t>
            </w:r>
            <w:r w:rsidR="747AE02A" w:rsidRPr="008409CE">
              <w:rPr>
                <w:rFonts w:ascii="Times New Roman" w:hAnsi="Times New Roman"/>
                <w:sz w:val="24"/>
              </w:rPr>
              <w:t>priskaitymų/</w:t>
            </w:r>
            <w:r w:rsidR="0B99B241" w:rsidRPr="008409CE">
              <w:rPr>
                <w:rFonts w:ascii="Times New Roman" w:hAnsi="Times New Roman"/>
                <w:sz w:val="24"/>
              </w:rPr>
              <w:t xml:space="preserve">išskaitymų paskirstymas pagal </w:t>
            </w:r>
            <w:r w:rsidR="00676962" w:rsidRPr="008409CE">
              <w:rPr>
                <w:rFonts w:ascii="Times New Roman" w:hAnsi="Times New Roman"/>
                <w:sz w:val="24"/>
              </w:rPr>
              <w:t>viešojo sektoriaus standart</w:t>
            </w:r>
            <w:r w:rsidR="00376F10" w:rsidRPr="008409CE">
              <w:rPr>
                <w:rFonts w:ascii="Times New Roman" w:hAnsi="Times New Roman"/>
                <w:sz w:val="24"/>
              </w:rPr>
              <w:t>uose nurodytas</w:t>
            </w:r>
            <w:r w:rsidR="0B99B241" w:rsidRPr="008409CE">
              <w:rPr>
                <w:rFonts w:ascii="Times New Roman" w:hAnsi="Times New Roman"/>
                <w:sz w:val="24"/>
              </w:rPr>
              <w:t xml:space="preserve"> </w:t>
            </w:r>
            <w:r w:rsidR="1681D19B" w:rsidRPr="008409CE">
              <w:rPr>
                <w:rFonts w:ascii="Times New Roman" w:hAnsi="Times New Roman"/>
                <w:sz w:val="24"/>
              </w:rPr>
              <w:t xml:space="preserve"> balansines sąskaitas dimensijų, naudojamų priskaitymų/išskaitymų lygyje</w:t>
            </w:r>
            <w:r w:rsidR="001A750D" w:rsidRPr="008409CE">
              <w:rPr>
                <w:rFonts w:ascii="Times New Roman" w:hAnsi="Times New Roman"/>
                <w:sz w:val="24"/>
              </w:rPr>
              <w:t>.</w:t>
            </w:r>
          </w:p>
        </w:tc>
        <w:tc>
          <w:tcPr>
            <w:tcW w:w="870" w:type="dxa"/>
          </w:tcPr>
          <w:p w:rsidR="00E56982" w:rsidRPr="008409CE" w:rsidRDefault="004E3D67"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E56982" w:rsidRPr="008409CE" w:rsidRDefault="004E3D67"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E56982" w:rsidRPr="008409CE" w:rsidRDefault="00E56982">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4B67DA" w:rsidRPr="008409CE" w:rsidRDefault="00E56982" w:rsidP="009522A0">
            <w:pPr>
              <w:pStyle w:val="TableParagraph"/>
              <w:ind w:left="0"/>
              <w:rPr>
                <w:rFonts w:ascii="Times New Roman" w:hAnsi="Times New Roman" w:cs="Times New Roman"/>
                <w:sz w:val="24"/>
                <w:szCs w:val="24"/>
              </w:rPr>
            </w:pPr>
            <w:r w:rsidRPr="008409CE">
              <w:rPr>
                <w:rFonts w:ascii="Times New Roman" w:hAnsi="Times New Roman"/>
                <w:sz w:val="24"/>
                <w:szCs w:val="24"/>
              </w:rPr>
              <w:t>Darbo užmokesčio ir apmokėtų valandų paskirstymas pagal darbuotojų grupes</w:t>
            </w:r>
            <w:r w:rsidR="004B67DA" w:rsidRPr="008409CE">
              <w:rPr>
                <w:rFonts w:ascii="Times New Roman" w:hAnsi="Times New Roman"/>
                <w:sz w:val="24"/>
                <w:szCs w:val="24"/>
              </w:rPr>
              <w:t xml:space="preserve"> (</w:t>
            </w:r>
            <w:r w:rsidR="004B67DA" w:rsidRPr="008409CE">
              <w:rPr>
                <w:rFonts w:ascii="Times New Roman" w:hAnsi="Times New Roman" w:cs="Times New Roman"/>
                <w:sz w:val="24"/>
                <w:szCs w:val="24"/>
              </w:rPr>
              <w:t>Perkančiosios organizacijos darbuotojai suskirstyti į tokias grupes: trijų lygių vadovai;</w:t>
            </w:r>
          </w:p>
          <w:p w:rsidR="00E56982" w:rsidRPr="008409CE" w:rsidRDefault="004B67DA" w:rsidP="009522A0">
            <w:pPr>
              <w:pStyle w:val="TableParagraph"/>
              <w:spacing w:line="237" w:lineRule="auto"/>
              <w:ind w:left="0"/>
              <w:rPr>
                <w:rFonts w:ascii="Times New Roman" w:hAnsi="Times New Roman"/>
                <w:sz w:val="24"/>
                <w:szCs w:val="24"/>
              </w:rPr>
            </w:pPr>
            <w:r w:rsidRPr="008409CE">
              <w:rPr>
                <w:rFonts w:ascii="Times New Roman" w:hAnsi="Times New Roman" w:cs="Times New Roman"/>
                <w:sz w:val="24"/>
                <w:szCs w:val="24"/>
              </w:rPr>
              <w:t>trijų lygių specialistai</w:t>
            </w:r>
            <w:r w:rsidR="00F67AA9" w:rsidRPr="008409CE">
              <w:rPr>
                <w:rFonts w:ascii="Times New Roman" w:hAnsi="Times New Roman" w:cs="Times New Roman"/>
                <w:sz w:val="24"/>
                <w:szCs w:val="24"/>
              </w:rPr>
              <w:t>,</w:t>
            </w:r>
            <w:r w:rsidRPr="008409CE">
              <w:rPr>
                <w:rFonts w:ascii="Times New Roman" w:hAnsi="Times New Roman" w:cs="Times New Roman"/>
                <w:sz w:val="24"/>
                <w:szCs w:val="24"/>
              </w:rPr>
              <w:t xml:space="preserve"> kūrybiniai darbuotojai</w:t>
            </w:r>
            <w:r w:rsidR="00F03A3E" w:rsidRPr="008409CE">
              <w:rPr>
                <w:rFonts w:ascii="Times New Roman" w:hAnsi="Times New Roman" w:cs="Times New Roman"/>
                <w:sz w:val="24"/>
                <w:szCs w:val="24"/>
              </w:rPr>
              <w:t>)</w:t>
            </w:r>
            <w:r w:rsidR="207D4580" w:rsidRPr="008409CE">
              <w:rPr>
                <w:rFonts w:ascii="Times New Roman" w:hAnsi="Times New Roman"/>
                <w:sz w:val="24"/>
                <w:szCs w:val="24"/>
              </w:rPr>
              <w:t>.</w:t>
            </w:r>
          </w:p>
        </w:tc>
        <w:tc>
          <w:tcPr>
            <w:tcW w:w="870" w:type="dxa"/>
          </w:tcPr>
          <w:p w:rsidR="00E56982" w:rsidRPr="008409CE" w:rsidRDefault="004E3D67"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E56982" w:rsidRPr="008409CE" w:rsidRDefault="004E3D67"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43469C" w:rsidRPr="008409CE" w:rsidTr="00712650">
        <w:tc>
          <w:tcPr>
            <w:tcW w:w="817" w:type="dxa"/>
          </w:tcPr>
          <w:p w:rsidR="00E56982" w:rsidRPr="008409CE" w:rsidRDefault="00E56982">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E56982" w:rsidRPr="008409CE" w:rsidRDefault="00E56982"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 xml:space="preserve">Išmokėtų sumų </w:t>
            </w:r>
            <w:r w:rsidR="55D33691" w:rsidRPr="008409CE">
              <w:rPr>
                <w:rFonts w:ascii="Times New Roman" w:hAnsi="Times New Roman"/>
                <w:sz w:val="24"/>
              </w:rPr>
              <w:t>per</w:t>
            </w:r>
            <w:r w:rsidRPr="008409CE">
              <w:rPr>
                <w:rFonts w:ascii="Times New Roman" w:hAnsi="Times New Roman"/>
                <w:sz w:val="24"/>
              </w:rPr>
              <w:t xml:space="preserve"> bankus </w:t>
            </w:r>
            <w:r w:rsidR="55D33691" w:rsidRPr="008409CE">
              <w:rPr>
                <w:rFonts w:ascii="Times New Roman" w:hAnsi="Times New Roman"/>
                <w:sz w:val="24"/>
              </w:rPr>
              <w:t>per</w:t>
            </w:r>
            <w:r w:rsidRPr="008409CE">
              <w:rPr>
                <w:rFonts w:ascii="Times New Roman" w:hAnsi="Times New Roman"/>
                <w:sz w:val="24"/>
              </w:rPr>
              <w:t xml:space="preserve"> </w:t>
            </w:r>
            <w:r w:rsidR="55D33691" w:rsidRPr="008409CE">
              <w:rPr>
                <w:rFonts w:ascii="Times New Roman" w:hAnsi="Times New Roman"/>
                <w:sz w:val="24"/>
              </w:rPr>
              <w:t xml:space="preserve">nustatytą laikotarpį </w:t>
            </w:r>
            <w:r w:rsidRPr="008409CE">
              <w:rPr>
                <w:rFonts w:ascii="Times New Roman" w:hAnsi="Times New Roman"/>
                <w:sz w:val="24"/>
              </w:rPr>
              <w:t>ataskaita</w:t>
            </w:r>
            <w:r w:rsidR="207D4580" w:rsidRPr="008409CE">
              <w:rPr>
                <w:rFonts w:ascii="Times New Roman" w:hAnsi="Times New Roman"/>
                <w:sz w:val="24"/>
              </w:rPr>
              <w:t>.</w:t>
            </w:r>
          </w:p>
        </w:tc>
        <w:tc>
          <w:tcPr>
            <w:tcW w:w="870" w:type="dxa"/>
          </w:tcPr>
          <w:p w:rsidR="00E56982" w:rsidRPr="008409CE" w:rsidRDefault="004E3D67"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E56982" w:rsidRPr="008409CE" w:rsidRDefault="004E3D67"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r w:rsidR="009A6928" w:rsidRPr="008409CE" w:rsidTr="00712650">
        <w:tc>
          <w:tcPr>
            <w:tcW w:w="817" w:type="dxa"/>
          </w:tcPr>
          <w:p w:rsidR="009A6928" w:rsidRPr="008409CE" w:rsidRDefault="009A6928">
            <w:pPr>
              <w:pStyle w:val="Alnostext"/>
              <w:numPr>
                <w:ilvl w:val="2"/>
                <w:numId w:val="34"/>
              </w:numPr>
              <w:tabs>
                <w:tab w:val="center" w:pos="4153"/>
                <w:tab w:val="right" w:pos="8306"/>
              </w:tabs>
              <w:spacing w:before="0" w:after="0"/>
              <w:jc w:val="left"/>
              <w:rPr>
                <w:rFonts w:ascii="Times New Roman" w:hAnsi="Times New Roman"/>
                <w:sz w:val="24"/>
              </w:rPr>
            </w:pPr>
          </w:p>
        </w:tc>
        <w:tc>
          <w:tcPr>
            <w:tcW w:w="5246" w:type="dxa"/>
          </w:tcPr>
          <w:p w:rsidR="009A6928" w:rsidRPr="008409CE" w:rsidRDefault="009A6928" w:rsidP="003A6A81">
            <w:pPr>
              <w:pStyle w:val="Alnostext"/>
              <w:tabs>
                <w:tab w:val="center" w:pos="4153"/>
                <w:tab w:val="right" w:pos="8306"/>
              </w:tabs>
              <w:spacing w:before="0" w:after="0"/>
              <w:jc w:val="left"/>
              <w:rPr>
                <w:rFonts w:ascii="Times New Roman" w:hAnsi="Times New Roman"/>
                <w:sz w:val="24"/>
              </w:rPr>
            </w:pPr>
            <w:r w:rsidRPr="008409CE">
              <w:rPr>
                <w:rFonts w:ascii="Times New Roman" w:hAnsi="Times New Roman"/>
                <w:sz w:val="24"/>
              </w:rPr>
              <w:t>Darbo laiko detali ataskaita: visų tipų darbo laiko valandos atskirai pagal darbuotojus už nustatytą periodą (darbas naktį, švenčių/poilsio dienomis, viršvalandžiai, visų tipų neatvykimai, kvalifikacijos kėlimas, faktinis darbo laikas bendrai (kartu su naktinėmis val., viršvalandžiais).</w:t>
            </w:r>
          </w:p>
        </w:tc>
        <w:tc>
          <w:tcPr>
            <w:tcW w:w="870" w:type="dxa"/>
          </w:tcPr>
          <w:p w:rsidR="009A6928" w:rsidRPr="008409CE" w:rsidRDefault="004E3D67" w:rsidP="00712650">
            <w:pPr>
              <w:pStyle w:val="Alnostext"/>
              <w:tabs>
                <w:tab w:val="center" w:pos="4153"/>
                <w:tab w:val="right" w:pos="8306"/>
              </w:tabs>
              <w:spacing w:before="0" w:after="0"/>
              <w:jc w:val="center"/>
              <w:rPr>
                <w:rFonts w:ascii="Times New Roman" w:hAnsi="Times New Roman"/>
                <w:sz w:val="24"/>
              </w:rPr>
            </w:pPr>
            <w:r>
              <w:rPr>
                <w:rFonts w:ascii="Times New Roman" w:hAnsi="Times New Roman"/>
                <w:sz w:val="24"/>
              </w:rPr>
              <w:t>S</w:t>
            </w:r>
          </w:p>
        </w:tc>
        <w:tc>
          <w:tcPr>
            <w:tcW w:w="2814" w:type="dxa"/>
          </w:tcPr>
          <w:p w:rsidR="009A6928" w:rsidRPr="008409CE" w:rsidRDefault="004E3D67" w:rsidP="00712650">
            <w:pPr>
              <w:pStyle w:val="Alnostext"/>
              <w:tabs>
                <w:tab w:val="center" w:pos="4153"/>
                <w:tab w:val="right" w:pos="8306"/>
              </w:tabs>
              <w:spacing w:before="0" w:after="0"/>
              <w:jc w:val="left"/>
              <w:rPr>
                <w:rFonts w:ascii="Times New Roman" w:hAnsi="Times New Roman"/>
                <w:sz w:val="24"/>
              </w:rPr>
            </w:pPr>
            <w:r w:rsidRPr="009E409E">
              <w:rPr>
                <w:rFonts w:ascii="Times New Roman" w:hAnsi="Times New Roman"/>
                <w:sz w:val="24"/>
              </w:rPr>
              <w:t>Sistemoje toks funkcionalumas pilnai realizuotas standartinėje Sistemos ataskaitoje</w:t>
            </w:r>
          </w:p>
        </w:tc>
      </w:tr>
    </w:tbl>
    <w:p w:rsidR="002B795E" w:rsidRPr="008409CE" w:rsidRDefault="002B795E" w:rsidP="0063485C"/>
    <w:bookmarkEnd w:id="24"/>
    <w:bookmarkEnd w:id="25"/>
    <w:bookmarkEnd w:id="26"/>
    <w:p w:rsidR="007B1F4C" w:rsidRPr="008409CE" w:rsidRDefault="007B1F4C">
      <w:pPr>
        <w:pStyle w:val="Heading1"/>
        <w:numPr>
          <w:ilvl w:val="1"/>
          <w:numId w:val="34"/>
        </w:numPr>
        <w:spacing w:before="0" w:after="0"/>
        <w:jc w:val="left"/>
        <w:rPr>
          <w:b/>
          <w:bCs/>
          <w:i/>
          <w:iCs/>
          <w:sz w:val="24"/>
          <w:szCs w:val="24"/>
        </w:rPr>
      </w:pPr>
      <w:r w:rsidRPr="008409CE">
        <w:rPr>
          <w:b/>
          <w:bCs/>
          <w:i/>
          <w:iCs/>
          <w:sz w:val="24"/>
          <w:szCs w:val="24"/>
        </w:rPr>
        <w:t>Savitarna</w:t>
      </w:r>
    </w:p>
    <w:p w:rsidR="000775E5" w:rsidRPr="008409CE" w:rsidRDefault="000775E5" w:rsidP="00EB0FB6"/>
    <w:tbl>
      <w:tblPr>
        <w:tblStyle w:val="TableGrid"/>
        <w:tblW w:w="4946" w:type="pct"/>
        <w:tblLook w:val="04A0"/>
      </w:tblPr>
      <w:tblGrid>
        <w:gridCol w:w="817"/>
        <w:gridCol w:w="5245"/>
        <w:gridCol w:w="880"/>
        <w:gridCol w:w="2806"/>
      </w:tblGrid>
      <w:tr w:rsidR="0043469C" w:rsidRPr="008409CE" w:rsidTr="0062245A">
        <w:trPr>
          <w:tblHeader/>
        </w:trPr>
        <w:tc>
          <w:tcPr>
            <w:tcW w:w="817" w:type="dxa"/>
            <w:vAlign w:val="center"/>
          </w:tcPr>
          <w:p w:rsidR="00AA1F3A" w:rsidRPr="008409CE" w:rsidRDefault="00CF38EA" w:rsidP="00715DDB">
            <w:pPr>
              <w:jc w:val="center"/>
              <w:rPr>
                <w:b/>
                <w:bCs/>
              </w:rPr>
            </w:pPr>
            <w:r w:rsidRPr="008409CE">
              <w:rPr>
                <w:b/>
                <w:bCs/>
              </w:rPr>
              <w:t xml:space="preserve">Eil. </w:t>
            </w:r>
            <w:r w:rsidR="00AA1F3A" w:rsidRPr="008409CE">
              <w:rPr>
                <w:b/>
                <w:bCs/>
              </w:rPr>
              <w:t>Nr.</w:t>
            </w:r>
          </w:p>
        </w:tc>
        <w:tc>
          <w:tcPr>
            <w:tcW w:w="5244" w:type="dxa"/>
            <w:vAlign w:val="center"/>
          </w:tcPr>
          <w:p w:rsidR="00AA1F3A" w:rsidRPr="008409CE" w:rsidRDefault="00AA1F3A" w:rsidP="00715DDB">
            <w:pPr>
              <w:jc w:val="center"/>
              <w:rPr>
                <w:b/>
                <w:bCs/>
              </w:rPr>
            </w:pPr>
            <w:r w:rsidRPr="008409CE">
              <w:rPr>
                <w:b/>
                <w:bCs/>
              </w:rPr>
              <w:t>Aprašymas</w:t>
            </w:r>
          </w:p>
        </w:tc>
        <w:tc>
          <w:tcPr>
            <w:tcW w:w="880" w:type="dxa"/>
            <w:vAlign w:val="center"/>
          </w:tcPr>
          <w:p w:rsidR="00AA1F3A" w:rsidRPr="008409CE" w:rsidRDefault="00AA1F3A" w:rsidP="0062245A">
            <w:pPr>
              <w:jc w:val="center"/>
              <w:rPr>
                <w:b/>
                <w:bCs/>
              </w:rPr>
            </w:pPr>
            <w:r w:rsidRPr="008409CE">
              <w:rPr>
                <w:b/>
                <w:bCs/>
              </w:rPr>
              <w:t>S/M</w:t>
            </w:r>
          </w:p>
        </w:tc>
        <w:tc>
          <w:tcPr>
            <w:tcW w:w="2806" w:type="dxa"/>
            <w:vAlign w:val="center"/>
          </w:tcPr>
          <w:p w:rsidR="00AA1F3A" w:rsidRPr="008409CE" w:rsidRDefault="00AA1F3A" w:rsidP="0062245A">
            <w:pPr>
              <w:jc w:val="center"/>
              <w:rPr>
                <w:b/>
                <w:bCs/>
              </w:rPr>
            </w:pPr>
            <w:r w:rsidRPr="008409CE">
              <w:rPr>
                <w:b/>
                <w:bCs/>
              </w:rPr>
              <w:t>Pastaba</w:t>
            </w:r>
          </w:p>
        </w:tc>
      </w:tr>
      <w:tr w:rsidR="0043469C" w:rsidRPr="008409CE" w:rsidTr="0062245A">
        <w:tc>
          <w:tcPr>
            <w:tcW w:w="817" w:type="dxa"/>
            <w:vAlign w:val="center"/>
          </w:tcPr>
          <w:p w:rsidR="00AA1F3A" w:rsidRPr="008409CE" w:rsidRDefault="00AA1F3A" w:rsidP="003B7BE7">
            <w:pPr>
              <w:pStyle w:val="Alnostext"/>
              <w:numPr>
                <w:ilvl w:val="2"/>
                <w:numId w:val="34"/>
              </w:numPr>
              <w:tabs>
                <w:tab w:val="center" w:pos="4153"/>
                <w:tab w:val="right" w:pos="8306"/>
              </w:tabs>
              <w:spacing w:before="0" w:after="0"/>
              <w:jc w:val="left"/>
            </w:pPr>
          </w:p>
        </w:tc>
        <w:tc>
          <w:tcPr>
            <w:tcW w:w="5244" w:type="dxa"/>
            <w:vAlign w:val="center"/>
          </w:tcPr>
          <w:p w:rsidR="00AA1F3A" w:rsidRPr="008409CE" w:rsidRDefault="000775E5">
            <w:r w:rsidRPr="008409CE">
              <w:t>D</w:t>
            </w:r>
            <w:r w:rsidR="00AA1F3A" w:rsidRPr="008409CE">
              <w:t>arbuotoj</w:t>
            </w:r>
            <w:r w:rsidR="000D640D" w:rsidRPr="008409CE">
              <w:t>ai turi matyti Sistemoje</w:t>
            </w:r>
            <w:r w:rsidR="00624617" w:rsidRPr="008409CE">
              <w:t xml:space="preserve"> sveikatos patikrinimo datą</w:t>
            </w:r>
            <w:r w:rsidR="000D640D" w:rsidRPr="008409CE">
              <w:t xml:space="preserve"> </w:t>
            </w:r>
            <w:r w:rsidR="00624617" w:rsidRPr="008409CE">
              <w:t xml:space="preserve">bei darbuotojo </w:t>
            </w:r>
            <w:r w:rsidR="5445E2CF" w:rsidRPr="008409CE">
              <w:t>asmenin</w:t>
            </w:r>
            <w:r w:rsidR="000D640D" w:rsidRPr="008409CE">
              <w:t>ę</w:t>
            </w:r>
            <w:r w:rsidR="5445E2CF" w:rsidRPr="008409CE">
              <w:t xml:space="preserve"> </w:t>
            </w:r>
            <w:r w:rsidR="6B962EC0" w:rsidRPr="008409CE">
              <w:t>informacij</w:t>
            </w:r>
            <w:r w:rsidR="000D640D" w:rsidRPr="008409CE">
              <w:t>ą</w:t>
            </w:r>
            <w:r w:rsidR="0048331D" w:rsidRPr="008409CE">
              <w:t xml:space="preserve"> (darbuotojo kontaktiniai duomenys (adresas, telefonas)</w:t>
            </w:r>
            <w:r w:rsidR="0051363A" w:rsidRPr="008409CE">
              <w:t>)</w:t>
            </w:r>
            <w:r w:rsidR="00624617" w:rsidRPr="008409CE">
              <w:t>. Turi būti galimybė nustatyti kokią asmeninę informaciją išvesti.</w:t>
            </w:r>
            <w:r w:rsidR="6B962EC0" w:rsidRPr="008409CE">
              <w:t xml:space="preserve"> </w:t>
            </w:r>
          </w:p>
        </w:tc>
        <w:tc>
          <w:tcPr>
            <w:tcW w:w="880" w:type="dxa"/>
            <w:vAlign w:val="center"/>
          </w:tcPr>
          <w:p w:rsidR="00AA1F3A" w:rsidRPr="008409CE" w:rsidRDefault="0062245A" w:rsidP="0062245A">
            <w:pPr>
              <w:jc w:val="center"/>
            </w:pPr>
            <w:r>
              <w:t>S</w:t>
            </w:r>
          </w:p>
        </w:tc>
        <w:tc>
          <w:tcPr>
            <w:tcW w:w="2806" w:type="dxa"/>
            <w:vAlign w:val="center"/>
          </w:tcPr>
          <w:p w:rsidR="00AA1F3A" w:rsidRPr="008409CE" w:rsidRDefault="0062245A" w:rsidP="0062245A">
            <w:r w:rsidRPr="009E409E">
              <w:t>Sistemoje toks funkcionalumas pilnai realizuotas</w:t>
            </w:r>
          </w:p>
        </w:tc>
      </w:tr>
      <w:tr w:rsidR="0043469C" w:rsidRPr="008409CE" w:rsidTr="0062245A">
        <w:tc>
          <w:tcPr>
            <w:tcW w:w="817" w:type="dxa"/>
            <w:vAlign w:val="center"/>
          </w:tcPr>
          <w:p w:rsidR="006C4206" w:rsidRPr="008409CE" w:rsidRDefault="006C4206">
            <w:pPr>
              <w:pStyle w:val="ListParagraph"/>
              <w:numPr>
                <w:ilvl w:val="2"/>
                <w:numId w:val="34"/>
              </w:numPr>
            </w:pPr>
          </w:p>
        </w:tc>
        <w:tc>
          <w:tcPr>
            <w:tcW w:w="5244" w:type="dxa"/>
            <w:vAlign w:val="center"/>
          </w:tcPr>
          <w:p w:rsidR="2A6167F3" w:rsidRPr="008409CE" w:rsidRDefault="000D640D" w:rsidP="2F25E0DC">
            <w:r w:rsidRPr="008409CE">
              <w:t xml:space="preserve">Darbuotojai turi matyti savo </w:t>
            </w:r>
            <w:r w:rsidR="2A6167F3" w:rsidRPr="008409CE">
              <w:t>paskyrim</w:t>
            </w:r>
            <w:r w:rsidRPr="008409CE">
              <w:t>us</w:t>
            </w:r>
            <w:r w:rsidR="2A6167F3" w:rsidRPr="008409CE">
              <w:t>, darbo užmokest</w:t>
            </w:r>
            <w:r w:rsidRPr="008409CE">
              <w:t>į</w:t>
            </w:r>
            <w:r w:rsidR="2A6167F3" w:rsidRPr="008409CE">
              <w:t>, atskaitym</w:t>
            </w:r>
            <w:r w:rsidRPr="008409CE">
              <w:t>us</w:t>
            </w:r>
            <w:r w:rsidR="2A6167F3" w:rsidRPr="008409CE">
              <w:t>, atsiskaitymo lapeli</w:t>
            </w:r>
            <w:r w:rsidRPr="008409CE">
              <w:t>us</w:t>
            </w:r>
            <w:r w:rsidR="2A6167F3" w:rsidRPr="008409CE">
              <w:t xml:space="preserve">, </w:t>
            </w:r>
            <w:r w:rsidRPr="008409CE">
              <w:t xml:space="preserve">savo </w:t>
            </w:r>
            <w:r w:rsidR="2A6167F3" w:rsidRPr="008409CE">
              <w:t>darbo laiko apskaitos žiniarašt</w:t>
            </w:r>
            <w:r w:rsidRPr="008409CE">
              <w:t>į</w:t>
            </w:r>
            <w:r w:rsidR="2A6167F3" w:rsidRPr="008409CE">
              <w:t>.</w:t>
            </w:r>
          </w:p>
        </w:tc>
        <w:tc>
          <w:tcPr>
            <w:tcW w:w="880" w:type="dxa"/>
            <w:vAlign w:val="center"/>
          </w:tcPr>
          <w:p w:rsidR="2A6167F3" w:rsidRPr="008409CE" w:rsidRDefault="0062245A" w:rsidP="0062245A">
            <w:pPr>
              <w:jc w:val="center"/>
            </w:pPr>
            <w:r>
              <w:t>S</w:t>
            </w:r>
          </w:p>
        </w:tc>
        <w:tc>
          <w:tcPr>
            <w:tcW w:w="2806" w:type="dxa"/>
            <w:vAlign w:val="center"/>
          </w:tcPr>
          <w:p w:rsidR="2A6167F3" w:rsidRPr="008409CE" w:rsidRDefault="0062245A" w:rsidP="0062245A">
            <w:r w:rsidRPr="009E409E">
              <w:t>Sistemoje toks funkcionalumas pilnai realizuotas</w:t>
            </w:r>
          </w:p>
        </w:tc>
      </w:tr>
      <w:tr w:rsidR="0043469C" w:rsidRPr="008409CE" w:rsidTr="0062245A">
        <w:tc>
          <w:tcPr>
            <w:tcW w:w="817" w:type="dxa"/>
            <w:vAlign w:val="center"/>
          </w:tcPr>
          <w:p w:rsidR="00AA1F3A" w:rsidRPr="008409CE" w:rsidRDefault="00AA1F3A">
            <w:pPr>
              <w:pStyle w:val="ListParagraph"/>
              <w:numPr>
                <w:ilvl w:val="2"/>
                <w:numId w:val="34"/>
              </w:numPr>
            </w:pPr>
          </w:p>
        </w:tc>
        <w:tc>
          <w:tcPr>
            <w:tcW w:w="5244" w:type="dxa"/>
            <w:vAlign w:val="center"/>
          </w:tcPr>
          <w:p w:rsidR="2A6167F3" w:rsidRPr="008409CE" w:rsidRDefault="000D640D" w:rsidP="00556644">
            <w:pPr>
              <w:pStyle w:val="CommentText"/>
            </w:pPr>
            <w:r w:rsidRPr="008409CE">
              <w:rPr>
                <w:sz w:val="24"/>
                <w:szCs w:val="24"/>
              </w:rPr>
              <w:t>Darbuotojai turi matyti savo a</w:t>
            </w:r>
            <w:r w:rsidR="2A6167F3" w:rsidRPr="008409CE">
              <w:rPr>
                <w:sz w:val="24"/>
                <w:szCs w:val="24"/>
              </w:rPr>
              <w:t>tostogų informacij</w:t>
            </w:r>
            <w:r w:rsidRPr="008409CE">
              <w:rPr>
                <w:sz w:val="24"/>
                <w:szCs w:val="24"/>
              </w:rPr>
              <w:t>ą</w:t>
            </w:r>
            <w:r w:rsidR="2A6167F3" w:rsidRPr="008409CE">
              <w:rPr>
                <w:sz w:val="24"/>
                <w:szCs w:val="24"/>
              </w:rPr>
              <w:t xml:space="preserve"> </w:t>
            </w:r>
            <w:r w:rsidR="1CC6DF05" w:rsidRPr="008409CE">
              <w:rPr>
                <w:sz w:val="24"/>
                <w:szCs w:val="24"/>
              </w:rPr>
              <w:t>-</w:t>
            </w:r>
            <w:r w:rsidR="131D33BD" w:rsidRPr="008409CE">
              <w:rPr>
                <w:sz w:val="24"/>
                <w:szCs w:val="24"/>
              </w:rPr>
              <w:t xml:space="preserve"> </w:t>
            </w:r>
            <w:r w:rsidR="4E7EFD35" w:rsidRPr="008409CE">
              <w:rPr>
                <w:sz w:val="24"/>
                <w:szCs w:val="24"/>
              </w:rPr>
              <w:t>kasmetinių atostogų likut</w:t>
            </w:r>
            <w:r w:rsidRPr="008409CE">
              <w:rPr>
                <w:sz w:val="24"/>
                <w:szCs w:val="24"/>
              </w:rPr>
              <w:t>į</w:t>
            </w:r>
            <w:r w:rsidR="4E7EFD35" w:rsidRPr="008409CE">
              <w:rPr>
                <w:sz w:val="24"/>
                <w:szCs w:val="24"/>
              </w:rPr>
              <w:t xml:space="preserve"> esamai datai</w:t>
            </w:r>
            <w:r w:rsidRPr="008409CE">
              <w:rPr>
                <w:sz w:val="24"/>
                <w:szCs w:val="24"/>
              </w:rPr>
              <w:t xml:space="preserve"> ir </w:t>
            </w:r>
            <w:r w:rsidR="4E7EFD35" w:rsidRPr="008409CE">
              <w:rPr>
                <w:sz w:val="24"/>
                <w:szCs w:val="24"/>
              </w:rPr>
              <w:t>nustatytam laikotarpiui,</w:t>
            </w:r>
            <w:r w:rsidR="131D33BD" w:rsidRPr="008409CE">
              <w:rPr>
                <w:sz w:val="24"/>
                <w:szCs w:val="24"/>
              </w:rPr>
              <w:t xml:space="preserve"> atostogų grafik</w:t>
            </w:r>
            <w:r w:rsidRPr="008409CE">
              <w:rPr>
                <w:sz w:val="24"/>
                <w:szCs w:val="24"/>
              </w:rPr>
              <w:t>ą</w:t>
            </w:r>
            <w:r w:rsidR="131D33BD" w:rsidRPr="008409CE">
              <w:rPr>
                <w:sz w:val="24"/>
                <w:szCs w:val="24"/>
              </w:rPr>
              <w:t>,</w:t>
            </w:r>
            <w:r w:rsidR="2A6167F3" w:rsidRPr="008409CE">
              <w:rPr>
                <w:sz w:val="24"/>
                <w:szCs w:val="24"/>
              </w:rPr>
              <w:t xml:space="preserve"> atostogų s</w:t>
            </w:r>
            <w:r w:rsidR="1CC6DF05" w:rsidRPr="008409CE">
              <w:rPr>
                <w:sz w:val="24"/>
                <w:szCs w:val="24"/>
              </w:rPr>
              <w:t>chem</w:t>
            </w:r>
            <w:r w:rsidRPr="008409CE">
              <w:rPr>
                <w:sz w:val="24"/>
                <w:szCs w:val="24"/>
              </w:rPr>
              <w:t>ą</w:t>
            </w:r>
            <w:r w:rsidR="00AE2788" w:rsidRPr="008409CE">
              <w:rPr>
                <w:sz w:val="24"/>
                <w:szCs w:val="24"/>
              </w:rPr>
              <w:t xml:space="preserve"> (atostogų schema vadinami atostogų tipai, pagal kuriuos darbuotojams suteikiamos atostogos. Perkančiojoje organizacijoje naudojamos šios atostogų schemos: kasmetinės atostogos, papildomos pagal DK atostogos, papildomos pagal kolektyvinę sutartį atostogos)</w:t>
            </w:r>
            <w:r w:rsidR="00556644" w:rsidRPr="008409CE">
              <w:rPr>
                <w:sz w:val="24"/>
                <w:szCs w:val="24"/>
              </w:rPr>
              <w:t>.</w:t>
            </w:r>
          </w:p>
        </w:tc>
        <w:tc>
          <w:tcPr>
            <w:tcW w:w="880" w:type="dxa"/>
            <w:vAlign w:val="center"/>
          </w:tcPr>
          <w:p w:rsidR="2A6167F3" w:rsidRPr="008409CE" w:rsidRDefault="0062245A" w:rsidP="0062245A">
            <w:pPr>
              <w:jc w:val="center"/>
            </w:pPr>
            <w:r>
              <w:t>S</w:t>
            </w:r>
          </w:p>
        </w:tc>
        <w:tc>
          <w:tcPr>
            <w:tcW w:w="2806" w:type="dxa"/>
            <w:vAlign w:val="center"/>
          </w:tcPr>
          <w:p w:rsidR="2A6167F3" w:rsidRPr="008409CE" w:rsidRDefault="0062245A" w:rsidP="0062245A">
            <w:r w:rsidRPr="009E409E">
              <w:t>Sistemoje toks funkcionalumas pilnai realizuotas</w:t>
            </w:r>
          </w:p>
        </w:tc>
      </w:tr>
      <w:tr w:rsidR="0043469C" w:rsidRPr="008409CE" w:rsidTr="0062245A">
        <w:tc>
          <w:tcPr>
            <w:tcW w:w="817" w:type="dxa"/>
            <w:vAlign w:val="center"/>
          </w:tcPr>
          <w:p w:rsidR="00AA1F3A" w:rsidRPr="008409CE" w:rsidRDefault="00AA1F3A">
            <w:pPr>
              <w:pStyle w:val="ListParagraph"/>
              <w:numPr>
                <w:ilvl w:val="2"/>
                <w:numId w:val="34"/>
              </w:numPr>
            </w:pPr>
          </w:p>
        </w:tc>
        <w:tc>
          <w:tcPr>
            <w:tcW w:w="5244" w:type="dxa"/>
            <w:vAlign w:val="center"/>
          </w:tcPr>
          <w:p w:rsidR="002E2C70" w:rsidRPr="008409CE" w:rsidRDefault="001A0605">
            <w:r w:rsidRPr="008409CE">
              <w:t>T</w:t>
            </w:r>
            <w:r w:rsidR="6566BDA5" w:rsidRPr="008409CE">
              <w:t xml:space="preserve">uri būti galimybė pildyti ir tvirtinti atostogų prašymus, nurodant </w:t>
            </w:r>
            <w:r w:rsidR="255F6A9D" w:rsidRPr="008409CE">
              <w:t xml:space="preserve">pavaduojančius asmenis ir </w:t>
            </w:r>
            <w:r w:rsidR="6566BDA5" w:rsidRPr="008409CE">
              <w:t>tvirtintojus.</w:t>
            </w:r>
            <w:r w:rsidR="53DFDBDE" w:rsidRPr="008409CE">
              <w:t xml:space="preserve"> Patvirtintų</w:t>
            </w:r>
            <w:r w:rsidR="555C80E0" w:rsidRPr="008409CE">
              <w:t xml:space="preserve"> atostogų datos turi atsispindėti darbo laiko apskaitos žiniaraštyje</w:t>
            </w:r>
            <w:r w:rsidR="05125AB4" w:rsidRPr="008409CE">
              <w:t xml:space="preserve"> ir </w:t>
            </w:r>
            <w:r w:rsidR="05125AB4" w:rsidRPr="008409CE">
              <w:lastRenderedPageBreak/>
              <w:t>darbo grafike.</w:t>
            </w:r>
          </w:p>
        </w:tc>
        <w:tc>
          <w:tcPr>
            <w:tcW w:w="880" w:type="dxa"/>
          </w:tcPr>
          <w:p w:rsidR="00AA1F3A" w:rsidRPr="008409CE" w:rsidRDefault="0062245A" w:rsidP="0062245A">
            <w:pPr>
              <w:jc w:val="center"/>
            </w:pPr>
            <w:r>
              <w:lastRenderedPageBreak/>
              <w:t>S</w:t>
            </w:r>
          </w:p>
        </w:tc>
        <w:tc>
          <w:tcPr>
            <w:tcW w:w="2806" w:type="dxa"/>
            <w:vAlign w:val="center"/>
          </w:tcPr>
          <w:p w:rsidR="00D721DA" w:rsidRPr="008409CE" w:rsidRDefault="0062245A" w:rsidP="0062245A">
            <w:r w:rsidRPr="009E409E">
              <w:t>Sistemoje toks funkcionalumas pilnai realizuotas</w:t>
            </w:r>
          </w:p>
        </w:tc>
      </w:tr>
      <w:tr w:rsidR="0043469C" w:rsidRPr="008409CE" w:rsidTr="0062245A">
        <w:tc>
          <w:tcPr>
            <w:tcW w:w="817" w:type="dxa"/>
            <w:vAlign w:val="center"/>
          </w:tcPr>
          <w:p w:rsidR="00411EE9" w:rsidRPr="008409CE" w:rsidRDefault="00411EE9">
            <w:pPr>
              <w:pStyle w:val="ListParagraph"/>
              <w:numPr>
                <w:ilvl w:val="2"/>
                <w:numId w:val="34"/>
              </w:numPr>
            </w:pPr>
          </w:p>
        </w:tc>
        <w:tc>
          <w:tcPr>
            <w:tcW w:w="5244" w:type="dxa"/>
            <w:vAlign w:val="center"/>
          </w:tcPr>
          <w:p w:rsidR="00722ABF" w:rsidRPr="008409CE" w:rsidRDefault="00805DA6" w:rsidP="00722ABF">
            <w:pPr>
              <w:pStyle w:val="TableParagraph"/>
              <w:ind w:left="33"/>
              <w:rPr>
                <w:rFonts w:ascii="Times New Roman" w:eastAsia="Times New Roman" w:hAnsi="Times New Roman" w:cs="Times New Roman"/>
                <w:sz w:val="24"/>
                <w:szCs w:val="24"/>
                <w:lang w:eastAsia="lt-LT"/>
              </w:rPr>
            </w:pPr>
            <w:r w:rsidRPr="008409CE">
              <w:rPr>
                <w:rFonts w:ascii="Times New Roman" w:eastAsia="Times New Roman" w:hAnsi="Times New Roman" w:cs="Times New Roman"/>
                <w:sz w:val="24"/>
                <w:szCs w:val="24"/>
                <w:lang w:eastAsia="lt-LT"/>
              </w:rPr>
              <w:t>P</w:t>
            </w:r>
            <w:r w:rsidR="00411EE9" w:rsidRPr="008409CE">
              <w:rPr>
                <w:rFonts w:ascii="Times New Roman" w:eastAsia="Times New Roman" w:hAnsi="Times New Roman" w:cs="Times New Roman"/>
                <w:sz w:val="24"/>
                <w:szCs w:val="24"/>
                <w:lang w:eastAsia="lt-LT"/>
              </w:rPr>
              <w:t>ildant atostogų prašymą Sistema turi</w:t>
            </w:r>
            <w:r w:rsidRPr="008409CE">
              <w:rPr>
                <w:rFonts w:ascii="Times New Roman" w:eastAsia="Times New Roman" w:hAnsi="Times New Roman" w:cs="Times New Roman"/>
                <w:sz w:val="24"/>
                <w:szCs w:val="24"/>
                <w:lang w:eastAsia="lt-LT"/>
              </w:rPr>
              <w:t xml:space="preserve"> turėti galimybę</w:t>
            </w:r>
            <w:r w:rsidR="00411EE9" w:rsidRPr="008409CE">
              <w:rPr>
                <w:rFonts w:ascii="Times New Roman" w:eastAsia="Times New Roman" w:hAnsi="Times New Roman" w:cs="Times New Roman"/>
                <w:sz w:val="24"/>
                <w:szCs w:val="24"/>
                <w:lang w:eastAsia="lt-LT"/>
              </w:rPr>
              <w:t xml:space="preserve"> informuoti darbuotoją jeigu buvo pasirinkta netinkama atostogų trukmė pagal nustatytą atostogų rūšį</w:t>
            </w:r>
            <w:r w:rsidR="00722ABF" w:rsidRPr="008409CE">
              <w:rPr>
                <w:rFonts w:ascii="Times New Roman" w:eastAsia="Times New Roman" w:hAnsi="Times New Roman" w:cs="Times New Roman"/>
                <w:sz w:val="24"/>
                <w:szCs w:val="24"/>
                <w:lang w:eastAsia="lt-LT"/>
              </w:rPr>
              <w:t xml:space="preserve"> (Perkančiojoje organizacijoje apskaitomos šios atostogų rūšys:</w:t>
            </w:r>
          </w:p>
          <w:p w:rsidR="00F548E7" w:rsidRPr="008409CE" w:rsidRDefault="00585278" w:rsidP="00585278">
            <w:pPr>
              <w:pStyle w:val="TableParagraph"/>
              <w:ind w:left="0"/>
              <w:rPr>
                <w:rFonts w:ascii="Times New Roman" w:eastAsia="Times New Roman" w:hAnsi="Times New Roman" w:cs="Times New Roman"/>
                <w:sz w:val="24"/>
                <w:szCs w:val="24"/>
                <w:lang w:eastAsia="lt-LT"/>
              </w:rPr>
            </w:pPr>
            <w:r w:rsidRPr="008409CE">
              <w:rPr>
                <w:rFonts w:ascii="Times New Roman" w:eastAsia="Times New Roman" w:hAnsi="Times New Roman" w:cs="Times New Roman"/>
                <w:sz w:val="24"/>
                <w:szCs w:val="24"/>
                <w:lang w:eastAsia="lt-LT"/>
              </w:rPr>
              <w:t>a</w:t>
            </w:r>
            <w:r w:rsidR="00722ABF" w:rsidRPr="008409CE">
              <w:rPr>
                <w:rFonts w:ascii="Times New Roman" w:eastAsia="Times New Roman" w:hAnsi="Times New Roman" w:cs="Times New Roman"/>
                <w:sz w:val="24"/>
                <w:szCs w:val="24"/>
                <w:lang w:eastAsia="lt-LT"/>
              </w:rPr>
              <w:t>tostogos dėl asmeninių priežasčių</w:t>
            </w:r>
            <w:r w:rsidRPr="008409CE">
              <w:rPr>
                <w:rFonts w:ascii="Times New Roman" w:eastAsia="Times New Roman" w:hAnsi="Times New Roman" w:cs="Times New Roman"/>
                <w:sz w:val="24"/>
                <w:szCs w:val="24"/>
                <w:lang w:eastAsia="lt-LT"/>
              </w:rPr>
              <w:t>, ka</w:t>
            </w:r>
            <w:r w:rsidR="00722ABF" w:rsidRPr="008409CE">
              <w:rPr>
                <w:rFonts w:ascii="Times New Roman" w:eastAsia="Times New Roman" w:hAnsi="Times New Roman" w:cs="Times New Roman"/>
                <w:sz w:val="24"/>
                <w:szCs w:val="24"/>
                <w:lang w:eastAsia="lt-LT"/>
              </w:rPr>
              <w:t>rinė tarnyba</w:t>
            </w:r>
            <w:r w:rsidRPr="008409CE">
              <w:rPr>
                <w:rFonts w:ascii="Times New Roman" w:eastAsia="Times New Roman" w:hAnsi="Times New Roman" w:cs="Times New Roman"/>
                <w:sz w:val="24"/>
                <w:szCs w:val="24"/>
                <w:lang w:eastAsia="lt-LT"/>
              </w:rPr>
              <w:t>, k</w:t>
            </w:r>
            <w:r w:rsidR="00722ABF" w:rsidRPr="008409CE">
              <w:rPr>
                <w:rFonts w:ascii="Times New Roman" w:eastAsia="Times New Roman" w:hAnsi="Times New Roman" w:cs="Times New Roman"/>
                <w:sz w:val="24"/>
                <w:szCs w:val="24"/>
                <w:lang w:eastAsia="lt-LT"/>
              </w:rPr>
              <w:t>asmetinės apmokamos atostogos;</w:t>
            </w:r>
            <w:r w:rsidRPr="008409CE">
              <w:rPr>
                <w:rFonts w:ascii="Times New Roman" w:eastAsia="Times New Roman" w:hAnsi="Times New Roman" w:cs="Times New Roman"/>
                <w:sz w:val="24"/>
                <w:szCs w:val="24"/>
                <w:lang w:eastAsia="lt-LT"/>
              </w:rPr>
              <w:t xml:space="preserve"> k</w:t>
            </w:r>
            <w:r w:rsidR="00722ABF" w:rsidRPr="008409CE">
              <w:rPr>
                <w:rFonts w:ascii="Times New Roman" w:eastAsia="Times New Roman" w:hAnsi="Times New Roman" w:cs="Times New Roman"/>
                <w:sz w:val="24"/>
                <w:szCs w:val="24"/>
                <w:lang w:eastAsia="lt-LT"/>
              </w:rPr>
              <w:t>ūrybinės atostogos;</w:t>
            </w:r>
            <w:r w:rsidRPr="008409CE">
              <w:rPr>
                <w:rFonts w:ascii="Times New Roman" w:eastAsia="Times New Roman" w:hAnsi="Times New Roman" w:cs="Times New Roman"/>
                <w:sz w:val="24"/>
                <w:szCs w:val="24"/>
                <w:lang w:eastAsia="lt-LT"/>
              </w:rPr>
              <w:t xml:space="preserve"> </w:t>
            </w:r>
            <w:proofErr w:type="spellStart"/>
            <w:r w:rsidRPr="008409CE">
              <w:rPr>
                <w:rFonts w:ascii="Times New Roman" w:eastAsia="Times New Roman" w:hAnsi="Times New Roman" w:cs="Times New Roman"/>
                <w:sz w:val="24"/>
                <w:szCs w:val="24"/>
                <w:lang w:eastAsia="lt-LT"/>
              </w:rPr>
              <w:t>m</w:t>
            </w:r>
            <w:r w:rsidR="00722ABF" w:rsidRPr="008409CE">
              <w:rPr>
                <w:rFonts w:ascii="Times New Roman" w:eastAsia="Times New Roman" w:hAnsi="Times New Roman" w:cs="Times New Roman"/>
                <w:sz w:val="24"/>
                <w:szCs w:val="24"/>
                <w:lang w:eastAsia="lt-LT"/>
              </w:rPr>
              <w:t>amadienis</w:t>
            </w:r>
            <w:proofErr w:type="spellEnd"/>
            <w:r w:rsidR="00722ABF" w:rsidRPr="008409CE">
              <w:rPr>
                <w:rFonts w:ascii="Times New Roman" w:eastAsia="Times New Roman" w:hAnsi="Times New Roman" w:cs="Times New Roman"/>
                <w:sz w:val="24"/>
                <w:szCs w:val="24"/>
                <w:lang w:eastAsia="lt-LT"/>
              </w:rPr>
              <w:t xml:space="preserve"> / </w:t>
            </w:r>
            <w:proofErr w:type="spellStart"/>
            <w:r w:rsidR="00722ABF" w:rsidRPr="008409CE">
              <w:rPr>
                <w:rFonts w:ascii="Times New Roman" w:eastAsia="Times New Roman" w:hAnsi="Times New Roman" w:cs="Times New Roman"/>
                <w:sz w:val="24"/>
                <w:szCs w:val="24"/>
                <w:lang w:eastAsia="lt-LT"/>
              </w:rPr>
              <w:t>tėvadienis</w:t>
            </w:r>
            <w:proofErr w:type="spellEnd"/>
            <w:r w:rsidRPr="008409CE">
              <w:rPr>
                <w:rFonts w:ascii="Times New Roman" w:eastAsia="Times New Roman" w:hAnsi="Times New Roman" w:cs="Times New Roman"/>
                <w:sz w:val="24"/>
                <w:szCs w:val="24"/>
                <w:lang w:eastAsia="lt-LT"/>
              </w:rPr>
              <w:t>, m</w:t>
            </w:r>
            <w:r w:rsidR="00722ABF" w:rsidRPr="008409CE">
              <w:rPr>
                <w:rFonts w:ascii="Times New Roman" w:eastAsia="Times New Roman" w:hAnsi="Times New Roman" w:cs="Times New Roman"/>
                <w:sz w:val="24"/>
                <w:szCs w:val="24"/>
                <w:lang w:eastAsia="lt-LT"/>
              </w:rPr>
              <w:t>okymosi atostogos (mokamos iki 10 d.)</w:t>
            </w:r>
            <w:r w:rsidRPr="008409CE">
              <w:rPr>
                <w:rFonts w:ascii="Times New Roman" w:eastAsia="Times New Roman" w:hAnsi="Times New Roman" w:cs="Times New Roman"/>
                <w:sz w:val="24"/>
                <w:szCs w:val="24"/>
                <w:lang w:eastAsia="lt-LT"/>
              </w:rPr>
              <w:t>, n</w:t>
            </w:r>
            <w:r w:rsidR="00722ABF" w:rsidRPr="008409CE">
              <w:rPr>
                <w:rFonts w:ascii="Times New Roman" w:eastAsia="Times New Roman" w:hAnsi="Times New Roman" w:cs="Times New Roman"/>
                <w:sz w:val="24"/>
                <w:szCs w:val="24"/>
                <w:lang w:eastAsia="lt-LT"/>
              </w:rPr>
              <w:t>eapmokamos atostogos</w:t>
            </w:r>
            <w:r w:rsidRPr="008409CE">
              <w:rPr>
                <w:rFonts w:ascii="Times New Roman" w:eastAsia="Times New Roman" w:hAnsi="Times New Roman" w:cs="Times New Roman"/>
                <w:sz w:val="24"/>
                <w:szCs w:val="24"/>
                <w:lang w:eastAsia="lt-LT"/>
              </w:rPr>
              <w:t>, s</w:t>
            </w:r>
            <w:r w:rsidR="00722ABF" w:rsidRPr="008409CE">
              <w:rPr>
                <w:rFonts w:ascii="Times New Roman" w:eastAsia="Times New Roman" w:hAnsi="Times New Roman" w:cs="Times New Roman"/>
                <w:sz w:val="24"/>
                <w:szCs w:val="24"/>
                <w:lang w:eastAsia="lt-LT"/>
              </w:rPr>
              <w:t>veikatos tikrinimo diena</w:t>
            </w:r>
            <w:r w:rsidRPr="008409CE">
              <w:rPr>
                <w:rFonts w:ascii="Times New Roman" w:eastAsia="Times New Roman" w:hAnsi="Times New Roman" w:cs="Times New Roman"/>
                <w:sz w:val="24"/>
                <w:szCs w:val="24"/>
                <w:lang w:eastAsia="lt-LT"/>
              </w:rPr>
              <w:t>, t</w:t>
            </w:r>
            <w:r w:rsidR="00722ABF" w:rsidRPr="008409CE">
              <w:rPr>
                <w:rFonts w:ascii="Times New Roman" w:eastAsia="Times New Roman" w:hAnsi="Times New Roman" w:cs="Times New Roman"/>
                <w:sz w:val="24"/>
                <w:szCs w:val="24"/>
                <w:lang w:eastAsia="lt-LT"/>
              </w:rPr>
              <w:t>ėvystės atostogos</w:t>
            </w:r>
            <w:r w:rsidRPr="008409CE">
              <w:rPr>
                <w:rFonts w:ascii="Times New Roman" w:eastAsia="Times New Roman" w:hAnsi="Times New Roman" w:cs="Times New Roman"/>
                <w:sz w:val="24"/>
                <w:szCs w:val="24"/>
                <w:lang w:eastAsia="lt-LT"/>
              </w:rPr>
              <w:t>)</w:t>
            </w:r>
            <w:r w:rsidR="00411EE9" w:rsidRPr="008409CE">
              <w:rPr>
                <w:rFonts w:ascii="Times New Roman" w:eastAsia="Times New Roman" w:hAnsi="Times New Roman" w:cs="Times New Roman"/>
                <w:sz w:val="24"/>
                <w:szCs w:val="24"/>
                <w:lang w:eastAsia="lt-LT"/>
              </w:rPr>
              <w:t>.</w:t>
            </w:r>
          </w:p>
          <w:p w:rsidR="00F548E7" w:rsidRPr="008409CE" w:rsidRDefault="005B57AE" w:rsidP="00F548E7">
            <w:pPr>
              <w:pStyle w:val="TableParagraph"/>
              <w:tabs>
                <w:tab w:val="left" w:pos="458"/>
                <w:tab w:val="left" w:pos="1171"/>
                <w:tab w:val="left" w:pos="2383"/>
              </w:tabs>
              <w:ind w:left="0"/>
              <w:rPr>
                <w:rFonts w:ascii="Times New Roman" w:hAnsi="Times New Roman" w:cs="Times New Roman"/>
                <w:sz w:val="24"/>
                <w:szCs w:val="24"/>
              </w:rPr>
            </w:pPr>
            <w:r w:rsidRPr="008409CE">
              <w:rPr>
                <w:rFonts w:ascii="Times New Roman" w:hAnsi="Times New Roman" w:cs="Times New Roman"/>
                <w:sz w:val="24"/>
                <w:szCs w:val="24"/>
              </w:rPr>
              <w:t>Turi būti tikrinama a</w:t>
            </w:r>
            <w:r w:rsidR="00F548E7" w:rsidRPr="008409CE">
              <w:rPr>
                <w:rFonts w:ascii="Times New Roman" w:hAnsi="Times New Roman" w:cs="Times New Roman"/>
                <w:sz w:val="24"/>
                <w:szCs w:val="24"/>
              </w:rPr>
              <w:t>tostogų rūšis, kurią viršijus informuojamas darbuotojas:</w:t>
            </w:r>
          </w:p>
          <w:p w:rsidR="00F548E7" w:rsidRPr="008409CE" w:rsidRDefault="00DE0ACA" w:rsidP="00DE0ACA">
            <w:pPr>
              <w:pStyle w:val="TableParagraph"/>
              <w:tabs>
                <w:tab w:val="left" w:pos="458"/>
              </w:tabs>
              <w:ind w:left="0"/>
              <w:rPr>
                <w:rFonts w:ascii="Times New Roman" w:hAnsi="Times New Roman" w:cs="Times New Roman"/>
                <w:sz w:val="24"/>
                <w:szCs w:val="24"/>
              </w:rPr>
            </w:pPr>
            <w:r w:rsidRPr="008409CE">
              <w:rPr>
                <w:rFonts w:ascii="Times New Roman" w:hAnsi="Times New Roman" w:cs="Times New Roman"/>
                <w:sz w:val="24"/>
                <w:szCs w:val="24"/>
              </w:rPr>
              <w:t xml:space="preserve">1) </w:t>
            </w:r>
            <w:r w:rsidR="00F548E7" w:rsidRPr="008409CE">
              <w:rPr>
                <w:rFonts w:ascii="Times New Roman" w:hAnsi="Times New Roman" w:cs="Times New Roman"/>
                <w:sz w:val="24"/>
                <w:szCs w:val="24"/>
              </w:rPr>
              <w:t>Sveikatos tikrinimo diena - pagal kolektyvinę sutartį darbuotojui skiriama 1 diena sveikatos tikrinimui per metus (nekaupiama)</w:t>
            </w:r>
            <w:r w:rsidR="008D136F" w:rsidRPr="008409CE">
              <w:rPr>
                <w:rFonts w:ascii="Times New Roman" w:hAnsi="Times New Roman" w:cs="Times New Roman"/>
                <w:sz w:val="24"/>
                <w:szCs w:val="24"/>
              </w:rPr>
              <w:t>;</w:t>
            </w:r>
          </w:p>
          <w:p w:rsidR="00F548E7" w:rsidRPr="008409CE" w:rsidRDefault="00DE0ACA" w:rsidP="00DE0ACA">
            <w:pPr>
              <w:pStyle w:val="TableParagraph"/>
              <w:tabs>
                <w:tab w:val="left" w:pos="458"/>
              </w:tabs>
              <w:ind w:left="0"/>
              <w:rPr>
                <w:rFonts w:ascii="Times New Roman" w:hAnsi="Times New Roman" w:cs="Times New Roman"/>
                <w:sz w:val="24"/>
                <w:szCs w:val="24"/>
              </w:rPr>
            </w:pPr>
            <w:r w:rsidRPr="008409CE">
              <w:rPr>
                <w:rFonts w:ascii="Times New Roman" w:hAnsi="Times New Roman" w:cs="Times New Roman"/>
                <w:sz w:val="24"/>
                <w:szCs w:val="24"/>
              </w:rPr>
              <w:t xml:space="preserve">2) </w:t>
            </w:r>
            <w:proofErr w:type="spellStart"/>
            <w:r w:rsidR="00F548E7" w:rsidRPr="008409CE">
              <w:rPr>
                <w:rFonts w:ascii="Times New Roman" w:hAnsi="Times New Roman" w:cs="Times New Roman"/>
                <w:sz w:val="24"/>
                <w:szCs w:val="24"/>
              </w:rPr>
              <w:t>Mamadienis</w:t>
            </w:r>
            <w:proofErr w:type="spellEnd"/>
            <w:r w:rsidR="00F548E7" w:rsidRPr="008409CE">
              <w:rPr>
                <w:rFonts w:ascii="Times New Roman" w:hAnsi="Times New Roman" w:cs="Times New Roman"/>
                <w:sz w:val="24"/>
                <w:szCs w:val="24"/>
              </w:rPr>
              <w:t xml:space="preserve"> / </w:t>
            </w:r>
            <w:proofErr w:type="spellStart"/>
            <w:r w:rsidR="00F548E7" w:rsidRPr="008409CE">
              <w:rPr>
                <w:rFonts w:ascii="Times New Roman" w:hAnsi="Times New Roman" w:cs="Times New Roman"/>
                <w:sz w:val="24"/>
                <w:szCs w:val="24"/>
              </w:rPr>
              <w:t>tėvadienis</w:t>
            </w:r>
            <w:proofErr w:type="spellEnd"/>
            <w:r w:rsidR="00F548E7" w:rsidRPr="008409CE">
              <w:rPr>
                <w:rFonts w:ascii="Times New Roman" w:hAnsi="Times New Roman" w:cs="Times New Roman"/>
                <w:sz w:val="24"/>
                <w:szCs w:val="24"/>
              </w:rPr>
              <w:t xml:space="preserve"> – turi būti tikrinama pagal DK reikalavimus</w:t>
            </w:r>
            <w:r w:rsidR="005B57AE" w:rsidRPr="008409CE">
              <w:rPr>
                <w:rFonts w:ascii="Times New Roman" w:hAnsi="Times New Roman" w:cs="Times New Roman"/>
                <w:sz w:val="24"/>
                <w:szCs w:val="24"/>
              </w:rPr>
              <w:t>;</w:t>
            </w:r>
          </w:p>
          <w:p w:rsidR="00F548E7" w:rsidRPr="008409CE" w:rsidRDefault="00DE0ACA" w:rsidP="00DE0ACA">
            <w:pPr>
              <w:pStyle w:val="TableParagraph"/>
              <w:tabs>
                <w:tab w:val="left" w:pos="458"/>
              </w:tabs>
              <w:ind w:left="0"/>
              <w:rPr>
                <w:rFonts w:ascii="Times New Roman" w:hAnsi="Times New Roman" w:cs="Times New Roman"/>
                <w:sz w:val="24"/>
                <w:szCs w:val="24"/>
              </w:rPr>
            </w:pPr>
            <w:r w:rsidRPr="008409CE">
              <w:rPr>
                <w:rFonts w:ascii="Times New Roman" w:hAnsi="Times New Roman" w:cs="Times New Roman"/>
                <w:sz w:val="24"/>
                <w:szCs w:val="24"/>
              </w:rPr>
              <w:t xml:space="preserve">3) </w:t>
            </w:r>
            <w:r w:rsidR="00F548E7" w:rsidRPr="008409CE">
              <w:rPr>
                <w:rFonts w:ascii="Times New Roman" w:hAnsi="Times New Roman" w:cs="Times New Roman"/>
                <w:sz w:val="24"/>
                <w:szCs w:val="24"/>
              </w:rPr>
              <w:t>Tėvystės – turi būti tikrinama pagal DK reikalavimus</w:t>
            </w:r>
            <w:r w:rsidR="005B57AE" w:rsidRPr="008409CE">
              <w:rPr>
                <w:rFonts w:ascii="Times New Roman" w:hAnsi="Times New Roman" w:cs="Times New Roman"/>
                <w:sz w:val="24"/>
                <w:szCs w:val="24"/>
              </w:rPr>
              <w:t>;</w:t>
            </w:r>
          </w:p>
          <w:p w:rsidR="00F548E7" w:rsidRPr="008409CE" w:rsidDel="000D640D" w:rsidRDefault="00DE0ACA" w:rsidP="00DE0ACA">
            <w:pPr>
              <w:pStyle w:val="TableParagraph"/>
              <w:tabs>
                <w:tab w:val="left" w:pos="458"/>
              </w:tabs>
              <w:ind w:left="0"/>
              <w:rPr>
                <w:rFonts w:ascii="Times New Roman" w:eastAsia="Times New Roman" w:hAnsi="Times New Roman" w:cs="Times New Roman"/>
                <w:sz w:val="24"/>
                <w:szCs w:val="24"/>
                <w:lang w:eastAsia="lt-LT"/>
              </w:rPr>
            </w:pPr>
            <w:r w:rsidRPr="008409CE">
              <w:rPr>
                <w:rFonts w:ascii="Times New Roman" w:hAnsi="Times New Roman" w:cs="Times New Roman"/>
                <w:sz w:val="24"/>
                <w:szCs w:val="24"/>
              </w:rPr>
              <w:t xml:space="preserve">4) </w:t>
            </w:r>
            <w:r w:rsidR="00F548E7" w:rsidRPr="008409CE">
              <w:rPr>
                <w:rFonts w:ascii="Times New Roman" w:hAnsi="Times New Roman" w:cs="Times New Roman"/>
                <w:sz w:val="24"/>
                <w:szCs w:val="24"/>
              </w:rPr>
              <w:t>Kasmetinės atostogos – atostogų trukmei viršijus 5 darbo dienas ar 7 kalendorines dienas daugiau nei yra sukauptų kasmetinių atostogų dienų.</w:t>
            </w:r>
          </w:p>
        </w:tc>
        <w:tc>
          <w:tcPr>
            <w:tcW w:w="880" w:type="dxa"/>
          </w:tcPr>
          <w:p w:rsidR="00411EE9" w:rsidRPr="008409CE" w:rsidRDefault="003D4AFD" w:rsidP="003D4AFD">
            <w:pPr>
              <w:jc w:val="center"/>
            </w:pPr>
            <w:r>
              <w:t>M</w:t>
            </w:r>
          </w:p>
        </w:tc>
        <w:tc>
          <w:tcPr>
            <w:tcW w:w="2806" w:type="dxa"/>
            <w:vAlign w:val="center"/>
          </w:tcPr>
          <w:p w:rsidR="00411EE9" w:rsidRPr="008409CE" w:rsidRDefault="003D4AFD" w:rsidP="003D4AFD">
            <w:r w:rsidRPr="009E409E">
              <w:t>Sistemoje toks funkcionalumas realizuotas</w:t>
            </w:r>
            <w:r>
              <w:t>, bet tikslinti poreikį</w:t>
            </w:r>
          </w:p>
        </w:tc>
      </w:tr>
      <w:tr w:rsidR="0043469C" w:rsidRPr="008409CE" w:rsidTr="0062245A">
        <w:tc>
          <w:tcPr>
            <w:tcW w:w="817" w:type="dxa"/>
            <w:vAlign w:val="center"/>
          </w:tcPr>
          <w:p w:rsidR="00AA1F3A" w:rsidRPr="008409CE" w:rsidRDefault="00AA1F3A">
            <w:pPr>
              <w:pStyle w:val="ListParagraph"/>
              <w:numPr>
                <w:ilvl w:val="2"/>
                <w:numId w:val="34"/>
              </w:numPr>
            </w:pPr>
          </w:p>
        </w:tc>
        <w:tc>
          <w:tcPr>
            <w:tcW w:w="5244" w:type="dxa"/>
            <w:vAlign w:val="center"/>
          </w:tcPr>
          <w:p w:rsidR="00AA1F3A" w:rsidRPr="008409CE" w:rsidRDefault="00411EE9">
            <w:r w:rsidRPr="008409CE">
              <w:t>D</w:t>
            </w:r>
            <w:r w:rsidR="6F29C9C5" w:rsidRPr="008409CE">
              <w:t>arbo laiko apskaitos žiniarašč</w:t>
            </w:r>
            <w:r w:rsidRPr="008409CE">
              <w:t>i</w:t>
            </w:r>
            <w:r w:rsidR="00FE3417" w:rsidRPr="008409CE">
              <w:t>ai turi būti</w:t>
            </w:r>
            <w:r w:rsidRPr="008409CE">
              <w:t xml:space="preserve"> tvirtin</w:t>
            </w:r>
            <w:r w:rsidR="00B42037" w:rsidRPr="008409CE">
              <w:t>a</w:t>
            </w:r>
            <w:r w:rsidRPr="008409CE">
              <w:t>m</w:t>
            </w:r>
            <w:r w:rsidR="00FE3417" w:rsidRPr="008409CE">
              <w:t>i</w:t>
            </w:r>
            <w:r w:rsidR="6F29C9C5" w:rsidRPr="008409CE">
              <w:t xml:space="preserve"> padalinių vadov</w:t>
            </w:r>
            <w:r w:rsidR="00FE3417" w:rsidRPr="008409CE">
              <w:t>ų</w:t>
            </w:r>
            <w:r w:rsidR="48EC4D65" w:rsidRPr="008409CE">
              <w:t xml:space="preserve"> ir kit</w:t>
            </w:r>
            <w:r w:rsidR="00FE3417" w:rsidRPr="008409CE">
              <w:t>ų</w:t>
            </w:r>
            <w:r w:rsidR="48EC4D65" w:rsidRPr="008409CE">
              <w:t xml:space="preserve"> tvirtintoj</w:t>
            </w:r>
            <w:r w:rsidR="00FE3417" w:rsidRPr="008409CE">
              <w:t>ų</w:t>
            </w:r>
            <w:r w:rsidR="48EC4D65" w:rsidRPr="008409CE">
              <w:t>.</w:t>
            </w:r>
            <w:r w:rsidRPr="008409CE">
              <w:t xml:space="preserve"> </w:t>
            </w:r>
          </w:p>
        </w:tc>
        <w:tc>
          <w:tcPr>
            <w:tcW w:w="880" w:type="dxa"/>
          </w:tcPr>
          <w:p w:rsidR="00AA1F3A" w:rsidRPr="008409CE" w:rsidRDefault="0062245A" w:rsidP="0062245A">
            <w:pPr>
              <w:jc w:val="center"/>
            </w:pPr>
            <w:r>
              <w:t>S</w:t>
            </w:r>
          </w:p>
        </w:tc>
        <w:tc>
          <w:tcPr>
            <w:tcW w:w="2806" w:type="dxa"/>
            <w:vAlign w:val="center"/>
          </w:tcPr>
          <w:p w:rsidR="00AA1F3A" w:rsidRPr="008409CE" w:rsidRDefault="003D4AFD" w:rsidP="0062245A">
            <w:r w:rsidRPr="009E409E">
              <w:t>Sistemoje toks funkcionalumas pilnai realizuotas</w:t>
            </w:r>
          </w:p>
        </w:tc>
      </w:tr>
      <w:tr w:rsidR="0043469C" w:rsidRPr="008409CE" w:rsidTr="0062245A">
        <w:tc>
          <w:tcPr>
            <w:tcW w:w="817" w:type="dxa"/>
            <w:vAlign w:val="center"/>
          </w:tcPr>
          <w:p w:rsidR="00AA1F3A" w:rsidRPr="008409CE" w:rsidRDefault="00AA1F3A">
            <w:pPr>
              <w:pStyle w:val="ListParagraph"/>
              <w:numPr>
                <w:ilvl w:val="2"/>
                <w:numId w:val="34"/>
              </w:numPr>
            </w:pPr>
          </w:p>
        </w:tc>
        <w:tc>
          <w:tcPr>
            <w:tcW w:w="5244" w:type="dxa"/>
            <w:vAlign w:val="center"/>
          </w:tcPr>
          <w:p w:rsidR="00AA1F3A" w:rsidRPr="008409CE" w:rsidRDefault="00411EE9">
            <w:r w:rsidRPr="008409CE">
              <w:t>Atostogų ir darbo laiko apskaitos žiniaraščių tvirtinimo procesų sekos nustatymas</w:t>
            </w:r>
            <w:r w:rsidR="00FE3417" w:rsidRPr="008409CE">
              <w:t xml:space="preserve"> pagal vidines Užsakovo tvarkas</w:t>
            </w:r>
            <w:r w:rsidRPr="008409CE">
              <w:t>. Turės būti suderinta su Užsakovu diegimo metu.</w:t>
            </w:r>
          </w:p>
        </w:tc>
        <w:tc>
          <w:tcPr>
            <w:tcW w:w="880" w:type="dxa"/>
          </w:tcPr>
          <w:p w:rsidR="00AA1F3A" w:rsidRPr="008409CE" w:rsidRDefault="0062245A" w:rsidP="0062245A">
            <w:pPr>
              <w:jc w:val="center"/>
            </w:pPr>
            <w:r>
              <w:t>S</w:t>
            </w:r>
          </w:p>
        </w:tc>
        <w:tc>
          <w:tcPr>
            <w:tcW w:w="2806" w:type="dxa"/>
            <w:vAlign w:val="center"/>
          </w:tcPr>
          <w:p w:rsidR="009B56EC" w:rsidRPr="008409CE" w:rsidRDefault="003D4AFD" w:rsidP="0062245A">
            <w:r w:rsidRPr="009E409E">
              <w:t>Sistemoje toks funkcionalumas pilnai realizuotas. Papildomas poreikis derinamas su Užsakovu diegimo metu</w:t>
            </w:r>
          </w:p>
        </w:tc>
      </w:tr>
      <w:tr w:rsidR="0043469C" w:rsidRPr="008409CE" w:rsidTr="0062245A">
        <w:tc>
          <w:tcPr>
            <w:tcW w:w="817" w:type="dxa"/>
            <w:vAlign w:val="center"/>
          </w:tcPr>
          <w:p w:rsidR="00DB381B" w:rsidRPr="008409CE" w:rsidRDefault="00DB381B">
            <w:pPr>
              <w:pStyle w:val="ListParagraph"/>
              <w:numPr>
                <w:ilvl w:val="2"/>
                <w:numId w:val="34"/>
              </w:numPr>
            </w:pPr>
          </w:p>
        </w:tc>
        <w:tc>
          <w:tcPr>
            <w:tcW w:w="5244" w:type="dxa"/>
            <w:vAlign w:val="center"/>
          </w:tcPr>
          <w:p w:rsidR="00DB381B" w:rsidRPr="008409CE" w:rsidRDefault="00FE3417">
            <w:r w:rsidRPr="008409CE">
              <w:t xml:space="preserve">Turi būti galimybė informuoti darbuotojus </w:t>
            </w:r>
            <w:r w:rsidR="00201C67" w:rsidRPr="008409CE">
              <w:t>el. paštu</w:t>
            </w:r>
            <w:r w:rsidR="0022187C" w:rsidRPr="008409CE">
              <w:t xml:space="preserve"> apie patvirtin</w:t>
            </w:r>
            <w:r w:rsidRPr="008409CE">
              <w:t>tus,</w:t>
            </w:r>
            <w:r w:rsidR="0022187C" w:rsidRPr="008409CE">
              <w:t xml:space="preserve"> atme</w:t>
            </w:r>
            <w:r w:rsidRPr="008409CE">
              <w:t>stus atostogų prašymus,</w:t>
            </w:r>
            <w:r w:rsidR="00794934" w:rsidRPr="008409CE">
              <w:t xml:space="preserve"> atostogų pradžios dat</w:t>
            </w:r>
            <w:r w:rsidR="6219C0C1" w:rsidRPr="008409CE">
              <w:t>ą</w:t>
            </w:r>
            <w:r w:rsidR="00C57DA8" w:rsidRPr="008409CE">
              <w:t>.</w:t>
            </w:r>
            <w:r w:rsidR="749F23C8" w:rsidRPr="008409CE">
              <w:t xml:space="preserve"> </w:t>
            </w:r>
          </w:p>
        </w:tc>
        <w:tc>
          <w:tcPr>
            <w:tcW w:w="880" w:type="dxa"/>
          </w:tcPr>
          <w:p w:rsidR="00DB381B" w:rsidRPr="008409CE" w:rsidRDefault="0062245A" w:rsidP="0062245A">
            <w:pPr>
              <w:jc w:val="center"/>
            </w:pPr>
            <w:r>
              <w:t>S</w:t>
            </w:r>
          </w:p>
        </w:tc>
        <w:tc>
          <w:tcPr>
            <w:tcW w:w="2806" w:type="dxa"/>
            <w:vAlign w:val="center"/>
          </w:tcPr>
          <w:p w:rsidR="00DB381B" w:rsidRPr="008409CE" w:rsidRDefault="003D4AFD" w:rsidP="0062245A">
            <w:pPr>
              <w:rPr>
                <w:b/>
                <w:bCs/>
              </w:rPr>
            </w:pPr>
            <w:r w:rsidRPr="009E409E">
              <w:t>Sistemoje toks funkcionalumas pilnai realizuotas</w:t>
            </w:r>
          </w:p>
        </w:tc>
      </w:tr>
      <w:tr w:rsidR="0064422B" w:rsidRPr="008409CE" w:rsidTr="0062245A">
        <w:tc>
          <w:tcPr>
            <w:tcW w:w="817" w:type="dxa"/>
            <w:vAlign w:val="center"/>
          </w:tcPr>
          <w:p w:rsidR="0064422B" w:rsidRPr="008409CE" w:rsidRDefault="0064422B">
            <w:pPr>
              <w:pStyle w:val="ListParagraph"/>
              <w:numPr>
                <w:ilvl w:val="2"/>
                <w:numId w:val="34"/>
              </w:numPr>
            </w:pPr>
          </w:p>
        </w:tc>
        <w:tc>
          <w:tcPr>
            <w:tcW w:w="5244" w:type="dxa"/>
            <w:vAlign w:val="center"/>
          </w:tcPr>
          <w:p w:rsidR="0064422B" w:rsidRPr="008409CE" w:rsidRDefault="0064422B" w:rsidP="7E963893">
            <w:r w:rsidRPr="008409CE">
              <w:t>Vadovas atskirame lange turi matyti vadovui aktualią informaciją: tvirtinimui pateikt</w:t>
            </w:r>
            <w:r w:rsidR="2390CCC7" w:rsidRPr="008409CE">
              <w:t>us</w:t>
            </w:r>
            <w:r w:rsidRPr="008409CE">
              <w:t xml:space="preserve"> atostogų prašym</w:t>
            </w:r>
            <w:r w:rsidR="1A197CD1" w:rsidRPr="008409CE">
              <w:t>us</w:t>
            </w:r>
            <w:r w:rsidR="00262BED" w:rsidRPr="008409CE">
              <w:t>, darbo laiko apskaitos žiniarašči</w:t>
            </w:r>
            <w:r w:rsidR="1A197CD1" w:rsidRPr="008409CE">
              <w:t>us</w:t>
            </w:r>
            <w:r w:rsidR="58AAA83B" w:rsidRPr="008409CE">
              <w:t>,</w:t>
            </w:r>
            <w:r w:rsidR="1A197CD1" w:rsidRPr="008409CE">
              <w:t xml:space="preserve"> </w:t>
            </w:r>
            <w:r w:rsidR="58AAA83B" w:rsidRPr="008409CE">
              <w:t xml:space="preserve">padalinio darbuotojų </w:t>
            </w:r>
            <w:r w:rsidR="4E365793" w:rsidRPr="008409CE">
              <w:t xml:space="preserve">darbo grafikus, </w:t>
            </w:r>
            <w:r w:rsidR="7E963893" w:rsidRPr="008409CE">
              <w:t xml:space="preserve">padalinio darbuotojų </w:t>
            </w:r>
            <w:r w:rsidR="4E365793" w:rsidRPr="008409CE">
              <w:t>atostogų</w:t>
            </w:r>
            <w:r w:rsidR="58AAA83B" w:rsidRPr="008409CE">
              <w:t xml:space="preserve"> </w:t>
            </w:r>
            <w:r w:rsidR="4E365793" w:rsidRPr="008409CE">
              <w:t xml:space="preserve">likučius </w:t>
            </w:r>
            <w:r w:rsidR="1A197CD1" w:rsidRPr="008409CE">
              <w:t>ir kita pagal sistemos galimybes.</w:t>
            </w:r>
          </w:p>
        </w:tc>
        <w:tc>
          <w:tcPr>
            <w:tcW w:w="880" w:type="dxa"/>
          </w:tcPr>
          <w:p w:rsidR="0064422B" w:rsidRPr="008409CE" w:rsidRDefault="0062245A" w:rsidP="0062245A">
            <w:pPr>
              <w:jc w:val="center"/>
            </w:pPr>
            <w:r>
              <w:t>S</w:t>
            </w:r>
          </w:p>
        </w:tc>
        <w:tc>
          <w:tcPr>
            <w:tcW w:w="2806" w:type="dxa"/>
            <w:vAlign w:val="center"/>
          </w:tcPr>
          <w:p w:rsidR="0064422B" w:rsidRPr="008409CE" w:rsidRDefault="003D4AFD" w:rsidP="0062245A">
            <w:pPr>
              <w:rPr>
                <w:b/>
                <w:bCs/>
              </w:rPr>
            </w:pPr>
            <w:r w:rsidRPr="009E409E">
              <w:t>Sistemoje toks funkcionalumas pilnai realizuotas</w:t>
            </w:r>
          </w:p>
        </w:tc>
      </w:tr>
    </w:tbl>
    <w:p w:rsidR="006012B1" w:rsidRPr="008409CE" w:rsidRDefault="006012B1" w:rsidP="006012B1">
      <w:pPr>
        <w:jc w:val="both"/>
      </w:pPr>
    </w:p>
    <w:p w:rsidR="0070521E" w:rsidRPr="008409CE" w:rsidRDefault="00850B0B" w:rsidP="001B2917">
      <w:pPr>
        <w:pStyle w:val="ListParagraph"/>
        <w:numPr>
          <w:ilvl w:val="1"/>
          <w:numId w:val="34"/>
        </w:numPr>
        <w:tabs>
          <w:tab w:val="left" w:pos="851"/>
        </w:tabs>
        <w:jc w:val="both"/>
        <w:rPr>
          <w:b/>
          <w:bCs/>
          <w:i/>
          <w:iCs/>
        </w:rPr>
      </w:pPr>
      <w:r w:rsidRPr="008409CE">
        <w:rPr>
          <w:b/>
          <w:bCs/>
          <w:i/>
          <w:iCs/>
        </w:rPr>
        <w:t>Greitaveika</w:t>
      </w:r>
      <w:r w:rsidR="00745C8E" w:rsidRPr="008409CE">
        <w:rPr>
          <w:b/>
          <w:bCs/>
          <w:i/>
          <w:iCs/>
        </w:rPr>
        <w:t xml:space="preserve">. </w:t>
      </w:r>
    </w:p>
    <w:p w:rsidR="00602CFD" w:rsidRPr="008409CE" w:rsidRDefault="00602CFD" w:rsidP="003B7BE7">
      <w:pPr>
        <w:pStyle w:val="ListParagraph"/>
        <w:tabs>
          <w:tab w:val="left" w:pos="851"/>
        </w:tabs>
        <w:ind w:left="0"/>
        <w:jc w:val="both"/>
        <w:rPr>
          <w:b/>
          <w:bCs/>
          <w:i/>
          <w:iCs/>
        </w:rPr>
      </w:pPr>
    </w:p>
    <w:p w:rsidR="008B312C" w:rsidRPr="008409CE" w:rsidRDefault="006012B1" w:rsidP="003B7BE7">
      <w:pPr>
        <w:pStyle w:val="ListParagraph"/>
        <w:numPr>
          <w:ilvl w:val="2"/>
          <w:numId w:val="34"/>
        </w:numPr>
        <w:tabs>
          <w:tab w:val="left" w:pos="851"/>
        </w:tabs>
        <w:ind w:firstLine="709"/>
        <w:jc w:val="both"/>
      </w:pPr>
      <w:r w:rsidRPr="008409CE">
        <w:t>Tiekėjas tur</w:t>
      </w:r>
      <w:r w:rsidR="00745C8E" w:rsidRPr="008409CE">
        <w:t>i</w:t>
      </w:r>
      <w:r w:rsidRPr="008409CE">
        <w:t xml:space="preserve"> </w:t>
      </w:r>
      <w:r w:rsidR="007953B5" w:rsidRPr="008409CE">
        <w:t>pateikti</w:t>
      </w:r>
      <w:r w:rsidR="00534A02" w:rsidRPr="008409CE">
        <w:t xml:space="preserve"> </w:t>
      </w:r>
      <w:r w:rsidR="00C07939" w:rsidRPr="008409CE">
        <w:t>informaciją</w:t>
      </w:r>
      <w:r w:rsidR="00534A02" w:rsidRPr="008409CE">
        <w:t xml:space="preserve"> apie greitaveiką</w:t>
      </w:r>
      <w:r w:rsidR="00B44437" w:rsidRPr="008409CE">
        <w:t xml:space="preserve">, </w:t>
      </w:r>
      <w:r w:rsidR="002A3CF8" w:rsidRPr="008409CE">
        <w:t xml:space="preserve">kai </w:t>
      </w:r>
      <w:r w:rsidR="001D2326" w:rsidRPr="008409CE">
        <w:t xml:space="preserve">Techninėje specifikacijoje nurodyta Sistema </w:t>
      </w:r>
      <w:r w:rsidR="00457C0F" w:rsidRPr="008409CE">
        <w:t xml:space="preserve">įdiegta </w:t>
      </w:r>
      <w:r w:rsidR="002A3CF8" w:rsidRPr="008409CE">
        <w:t xml:space="preserve">virtualioje </w:t>
      </w:r>
      <w:r w:rsidR="001B34F2" w:rsidRPr="008409CE">
        <w:t>tarnybinėje stotyje</w:t>
      </w:r>
      <w:r w:rsidR="002A3CF8" w:rsidRPr="008409CE">
        <w:t xml:space="preserve"> atitinkančią 3.</w:t>
      </w:r>
      <w:r w:rsidR="00C619D5" w:rsidRPr="008409CE">
        <w:t>4</w:t>
      </w:r>
      <w:r w:rsidR="002A3CF8" w:rsidRPr="008409CE">
        <w:t xml:space="preserve"> punkte tiekėjo nurodyt</w:t>
      </w:r>
      <w:r w:rsidR="001D2326" w:rsidRPr="008409CE">
        <w:t>u</w:t>
      </w:r>
      <w:r w:rsidR="002A3CF8" w:rsidRPr="008409CE">
        <w:t>s</w:t>
      </w:r>
      <w:r w:rsidR="001B34F2" w:rsidRPr="008409CE">
        <w:t xml:space="preserve"> </w:t>
      </w:r>
      <w:r w:rsidR="002A3CF8" w:rsidRPr="008409CE">
        <w:t xml:space="preserve">Sistemos </w:t>
      </w:r>
      <w:r w:rsidR="00457C0F" w:rsidRPr="008409CE">
        <w:t>reikalavim</w:t>
      </w:r>
      <w:r w:rsidR="001D2326" w:rsidRPr="008409CE">
        <w:t>u</w:t>
      </w:r>
      <w:r w:rsidR="00457C0F" w:rsidRPr="008409CE">
        <w:t>s</w:t>
      </w:r>
      <w:r w:rsidR="66114C3E" w:rsidRPr="008409CE">
        <w:t xml:space="preserve"> ir </w:t>
      </w:r>
      <w:r w:rsidR="001D2326" w:rsidRPr="008409CE">
        <w:t xml:space="preserve">Sistemoje </w:t>
      </w:r>
      <w:r w:rsidR="66114C3E" w:rsidRPr="008409CE">
        <w:t>apska</w:t>
      </w:r>
      <w:r w:rsidR="354DB46E" w:rsidRPr="008409CE">
        <w:t xml:space="preserve">itoma </w:t>
      </w:r>
      <w:r w:rsidR="00AF34B5" w:rsidRPr="008409CE">
        <w:t>1.</w:t>
      </w:r>
      <w:r w:rsidR="00C619D5" w:rsidRPr="008409CE">
        <w:t>2</w:t>
      </w:r>
      <w:r w:rsidR="00AF34B5" w:rsidRPr="008409CE">
        <w:t xml:space="preserve"> punkte nurodytas </w:t>
      </w:r>
      <w:r w:rsidR="00707A88" w:rsidRPr="008409CE">
        <w:t xml:space="preserve">maksimalus </w:t>
      </w:r>
      <w:r w:rsidR="00AF34B5" w:rsidRPr="008409CE">
        <w:t xml:space="preserve">skaičius </w:t>
      </w:r>
      <w:r w:rsidR="354DB46E" w:rsidRPr="008409CE">
        <w:t>darbuotojų</w:t>
      </w:r>
      <w:r w:rsidR="00707A88" w:rsidRPr="008409CE">
        <w:t xml:space="preserve"> (1000)</w:t>
      </w:r>
      <w:r w:rsidR="354DB46E" w:rsidRPr="008409CE">
        <w:t>.</w:t>
      </w:r>
    </w:p>
    <w:p w:rsidR="00EC7B3C" w:rsidRDefault="00EC7B3C" w:rsidP="13B4B2D2">
      <w:pPr>
        <w:jc w:val="both"/>
      </w:pPr>
    </w:p>
    <w:p w:rsidR="007B56F5" w:rsidRPr="008409CE" w:rsidRDefault="007B56F5" w:rsidP="13B4B2D2">
      <w:pPr>
        <w:jc w:val="both"/>
      </w:pPr>
    </w:p>
    <w:tbl>
      <w:tblPr>
        <w:tblStyle w:val="TableGrid"/>
        <w:tblW w:w="4946" w:type="pct"/>
        <w:tblLook w:val="04A0"/>
      </w:tblPr>
      <w:tblGrid>
        <w:gridCol w:w="694"/>
        <w:gridCol w:w="3858"/>
        <w:gridCol w:w="5196"/>
      </w:tblGrid>
      <w:tr w:rsidR="0043469C" w:rsidRPr="008409CE" w:rsidTr="007B56F5">
        <w:tc>
          <w:tcPr>
            <w:tcW w:w="817" w:type="dxa"/>
          </w:tcPr>
          <w:p w:rsidR="00E1123A" w:rsidRPr="008409CE" w:rsidRDefault="00E1123A" w:rsidP="004A5A81">
            <w:pPr>
              <w:jc w:val="center"/>
              <w:rPr>
                <w:b/>
                <w:bCs/>
              </w:rPr>
            </w:pPr>
            <w:r w:rsidRPr="008409CE">
              <w:rPr>
                <w:b/>
                <w:bCs/>
              </w:rPr>
              <w:lastRenderedPageBreak/>
              <w:t>Eil.</w:t>
            </w:r>
            <w:r w:rsidR="00944A74" w:rsidRPr="008409CE">
              <w:rPr>
                <w:b/>
                <w:bCs/>
              </w:rPr>
              <w:t xml:space="preserve"> </w:t>
            </w:r>
            <w:r w:rsidRPr="008409CE">
              <w:rPr>
                <w:b/>
                <w:bCs/>
              </w:rPr>
              <w:t>Nr.</w:t>
            </w:r>
          </w:p>
        </w:tc>
        <w:tc>
          <w:tcPr>
            <w:tcW w:w="5246" w:type="dxa"/>
          </w:tcPr>
          <w:p w:rsidR="00E1123A" w:rsidRPr="008409CE" w:rsidRDefault="00E1123A" w:rsidP="004A5A81">
            <w:pPr>
              <w:jc w:val="center"/>
              <w:rPr>
                <w:b/>
                <w:bCs/>
              </w:rPr>
            </w:pPr>
            <w:r w:rsidRPr="008409CE">
              <w:rPr>
                <w:b/>
                <w:bCs/>
              </w:rPr>
              <w:t>Paieškos kriterijai</w:t>
            </w:r>
          </w:p>
        </w:tc>
        <w:tc>
          <w:tcPr>
            <w:tcW w:w="3684" w:type="dxa"/>
          </w:tcPr>
          <w:p w:rsidR="00E1123A" w:rsidRPr="008409CE" w:rsidRDefault="00E1123A" w:rsidP="004A5A81">
            <w:pPr>
              <w:jc w:val="center"/>
              <w:rPr>
                <w:b/>
                <w:bCs/>
              </w:rPr>
            </w:pPr>
            <w:r w:rsidRPr="008409CE">
              <w:rPr>
                <w:b/>
                <w:bCs/>
              </w:rPr>
              <w:t>Rezultato išvesties laikas (</w:t>
            </w:r>
            <w:proofErr w:type="spellStart"/>
            <w:r w:rsidRPr="008409CE">
              <w:rPr>
                <w:b/>
                <w:bCs/>
              </w:rPr>
              <w:t>hh:mm:ss</w:t>
            </w:r>
            <w:proofErr w:type="spellEnd"/>
            <w:r w:rsidRPr="008409CE">
              <w:rPr>
                <w:b/>
                <w:bCs/>
              </w:rPr>
              <w:t>)</w:t>
            </w:r>
          </w:p>
        </w:tc>
      </w:tr>
      <w:tr w:rsidR="0043469C" w:rsidRPr="008409CE" w:rsidTr="007B56F5">
        <w:tc>
          <w:tcPr>
            <w:tcW w:w="817" w:type="dxa"/>
          </w:tcPr>
          <w:p w:rsidR="00E1123A" w:rsidRPr="008409CE" w:rsidRDefault="00E1123A">
            <w:pPr>
              <w:pStyle w:val="ListParagraph"/>
              <w:numPr>
                <w:ilvl w:val="2"/>
                <w:numId w:val="34"/>
              </w:numPr>
              <w:jc w:val="both"/>
            </w:pPr>
          </w:p>
        </w:tc>
        <w:tc>
          <w:tcPr>
            <w:tcW w:w="5246" w:type="dxa"/>
          </w:tcPr>
          <w:p w:rsidR="00D026B7" w:rsidRPr="008409CE" w:rsidRDefault="00464727" w:rsidP="13B4B2D2">
            <w:pPr>
              <w:jc w:val="both"/>
            </w:pPr>
            <w:r w:rsidRPr="008409CE">
              <w:t xml:space="preserve">Duomenų filtravimas </w:t>
            </w:r>
            <w:r w:rsidR="00E1123A" w:rsidRPr="008409CE">
              <w:t>pagal parametrus</w:t>
            </w:r>
            <w:r w:rsidRPr="008409CE">
              <w:t>:</w:t>
            </w:r>
          </w:p>
          <w:p w:rsidR="00E1123A" w:rsidRDefault="00DE0ACA" w:rsidP="13B4B2D2">
            <w:pPr>
              <w:jc w:val="both"/>
            </w:pPr>
            <w:r w:rsidRPr="008409CE">
              <w:t>1)</w:t>
            </w:r>
            <w:r w:rsidR="00464727" w:rsidRPr="008409CE">
              <w:t xml:space="preserve"> darbo užmokesčio priskaitymo</w:t>
            </w:r>
            <w:r w:rsidR="00120547" w:rsidRPr="008409CE">
              <w:t xml:space="preserve"> pagal atostogų</w:t>
            </w:r>
            <w:r w:rsidR="00464727" w:rsidRPr="008409CE">
              <w:t xml:space="preserve"> tipą (</w:t>
            </w:r>
            <w:r w:rsidR="00120547" w:rsidRPr="008409CE">
              <w:t xml:space="preserve">atostoginiams skaičiuoti naudojamo </w:t>
            </w:r>
            <w:r w:rsidR="00464727" w:rsidRPr="008409CE">
              <w:t xml:space="preserve">3 </w:t>
            </w:r>
            <w:r w:rsidR="00120547" w:rsidRPr="008409CE">
              <w:t>mėnesių vidutinio darbo užmokesčio paskaičiavimas</w:t>
            </w:r>
            <w:r w:rsidR="00464727" w:rsidRPr="008409CE">
              <w:t>)</w:t>
            </w:r>
            <w:r w:rsidR="00DB7F58" w:rsidRPr="008409CE">
              <w:t>;</w:t>
            </w:r>
          </w:p>
          <w:p w:rsidR="007B56F5" w:rsidRPr="008409CE" w:rsidRDefault="007B56F5" w:rsidP="13B4B2D2">
            <w:pPr>
              <w:jc w:val="both"/>
            </w:pPr>
          </w:p>
          <w:p w:rsidR="00D026B7" w:rsidRDefault="00DE0ACA" w:rsidP="13B4B2D2">
            <w:pPr>
              <w:jc w:val="both"/>
            </w:pPr>
            <w:r w:rsidRPr="008409CE">
              <w:t>2)</w:t>
            </w:r>
            <w:r w:rsidR="00D026B7" w:rsidRPr="008409CE">
              <w:t xml:space="preserve"> priimtų darbuotojų sąrašas už 6 mėnesius</w:t>
            </w:r>
            <w:r w:rsidR="00DB7F58" w:rsidRPr="008409CE">
              <w:t>;</w:t>
            </w:r>
          </w:p>
          <w:p w:rsidR="007B56F5" w:rsidRPr="008409CE" w:rsidRDefault="007B56F5" w:rsidP="13B4B2D2">
            <w:pPr>
              <w:jc w:val="both"/>
            </w:pPr>
          </w:p>
          <w:p w:rsidR="00D026B7" w:rsidRPr="008409CE" w:rsidRDefault="00DE0ACA" w:rsidP="13B4B2D2">
            <w:pPr>
              <w:jc w:val="both"/>
            </w:pPr>
            <w:r w:rsidRPr="008409CE">
              <w:t>3)</w:t>
            </w:r>
            <w:r w:rsidR="00D026B7" w:rsidRPr="008409CE">
              <w:t xml:space="preserve"> atleistų darbuotojų sąrašas už 6 mėnesius</w:t>
            </w:r>
            <w:r w:rsidR="00DB7F58" w:rsidRPr="008409CE">
              <w:t>.</w:t>
            </w:r>
          </w:p>
        </w:tc>
        <w:tc>
          <w:tcPr>
            <w:tcW w:w="3684" w:type="dxa"/>
          </w:tcPr>
          <w:p w:rsidR="007B56F5" w:rsidRDefault="007B56F5" w:rsidP="007B56F5"/>
          <w:p w:rsidR="000D1DBE" w:rsidRDefault="000D1DBE" w:rsidP="007B56F5"/>
          <w:p w:rsidR="007B56F5" w:rsidRPr="009E409E" w:rsidRDefault="007B56F5" w:rsidP="007B56F5">
            <w:r w:rsidRPr="009E409E">
              <w:t>Ataskaitos formavimo greitis nurodytam darbuotojų skaičiui – 00:00:05 sek.</w:t>
            </w:r>
          </w:p>
          <w:p w:rsidR="007B56F5" w:rsidRDefault="007B56F5" w:rsidP="007B56F5"/>
          <w:p w:rsidR="000D1DBE" w:rsidRDefault="000D1DBE" w:rsidP="007B56F5"/>
          <w:p w:rsidR="000D1DBE" w:rsidRDefault="000D1DBE" w:rsidP="007B56F5"/>
          <w:p w:rsidR="000D1DBE" w:rsidRPr="009E409E" w:rsidRDefault="000D1DBE" w:rsidP="007B56F5"/>
          <w:p w:rsidR="007B56F5" w:rsidRDefault="007B56F5" w:rsidP="007B56F5">
            <w:r w:rsidRPr="009E409E">
              <w:t>Ataskaitos formavimo greitis nurodytam darbuotojų skaičiui – 00:00:08 sek.</w:t>
            </w:r>
          </w:p>
          <w:p w:rsidR="007B56F5" w:rsidRPr="009E409E" w:rsidRDefault="007B56F5" w:rsidP="007B56F5"/>
          <w:p w:rsidR="00E1123A" w:rsidRPr="008409CE" w:rsidRDefault="007B56F5" w:rsidP="007B56F5">
            <w:pPr>
              <w:jc w:val="both"/>
            </w:pPr>
            <w:r w:rsidRPr="009E409E">
              <w:t>Ataskaitos formavimo greitis nurodytam darbuotojų skaičiui – 00:00:09 sek.</w:t>
            </w:r>
          </w:p>
        </w:tc>
      </w:tr>
      <w:tr w:rsidR="0043469C" w:rsidRPr="008409CE" w:rsidTr="007B56F5">
        <w:tc>
          <w:tcPr>
            <w:tcW w:w="817" w:type="dxa"/>
          </w:tcPr>
          <w:p w:rsidR="00E1123A" w:rsidRPr="008409CE" w:rsidRDefault="00E1123A">
            <w:pPr>
              <w:pStyle w:val="ListParagraph"/>
              <w:numPr>
                <w:ilvl w:val="2"/>
                <w:numId w:val="34"/>
              </w:numPr>
              <w:jc w:val="both"/>
            </w:pPr>
          </w:p>
        </w:tc>
        <w:tc>
          <w:tcPr>
            <w:tcW w:w="5246" w:type="dxa"/>
          </w:tcPr>
          <w:p w:rsidR="00E1123A" w:rsidRPr="008409CE" w:rsidRDefault="60A5C0AA" w:rsidP="3C004EB2">
            <w:pPr>
              <w:jc w:val="both"/>
            </w:pPr>
            <w:r w:rsidRPr="008409CE">
              <w:t>Pilnas mėnesio visų darbuotojų darbo užmokesčio skaičiavimas</w:t>
            </w:r>
            <w:r w:rsidR="74438B6A" w:rsidRPr="008409CE">
              <w:t xml:space="preserve"> (620 darbuotojų).</w:t>
            </w:r>
            <w:r w:rsidR="28C42794" w:rsidRPr="008409CE">
              <w:t xml:space="preserve"> (tiekėjas turės pademonstruoti greitaveiką mėnesio galutinio darbo užmokesčio paskaičiavimą, parodant, kad darbuotojų priskaitymams naudojami Techninėje specifikacijoje nurodytų priskaitymų/išskaitymų kodai ir dimensijų deriniai bei, kad mėnesio, už kurį skaičiuojamas darbo užmokestis, eigoje buvo atlikti tarpiniai avanso ir atostoginių priskaitymai)</w:t>
            </w:r>
          </w:p>
        </w:tc>
        <w:tc>
          <w:tcPr>
            <w:tcW w:w="3684" w:type="dxa"/>
          </w:tcPr>
          <w:p w:rsidR="007B56F5" w:rsidRPr="009E409E" w:rsidRDefault="007B56F5" w:rsidP="007B56F5">
            <w:pPr>
              <w:jc w:val="both"/>
            </w:pPr>
            <w:r w:rsidRPr="009E409E">
              <w:t>Skaičiavimo laikas nurodytam darbuotojų skaičiui – 00:00:15 sek.</w:t>
            </w:r>
          </w:p>
          <w:p w:rsidR="00E1123A" w:rsidRPr="008409CE" w:rsidRDefault="007B56F5" w:rsidP="13B4B2D2">
            <w:pPr>
              <w:jc w:val="both"/>
            </w:pPr>
            <w:r w:rsidRPr="007B56F5">
              <w:rPr>
                <w:noProof/>
              </w:rPr>
              <w:drawing>
                <wp:inline distT="0" distB="0" distL="0" distR="0">
                  <wp:extent cx="3133725" cy="437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133725" cy="4371975"/>
                          </a:xfrm>
                          <a:prstGeom prst="rect">
                            <a:avLst/>
                          </a:prstGeom>
                          <a:noFill/>
                          <a:ln w="9525">
                            <a:noFill/>
                            <a:miter lim="800000"/>
                            <a:headEnd/>
                            <a:tailEnd/>
                          </a:ln>
                        </pic:spPr>
                      </pic:pic>
                    </a:graphicData>
                  </a:graphic>
                </wp:inline>
              </w:drawing>
            </w:r>
          </w:p>
        </w:tc>
      </w:tr>
      <w:tr w:rsidR="0043469C" w:rsidRPr="008409CE" w:rsidTr="007B56F5">
        <w:tc>
          <w:tcPr>
            <w:tcW w:w="817" w:type="dxa"/>
          </w:tcPr>
          <w:p w:rsidR="00E1123A" w:rsidRPr="008409CE" w:rsidRDefault="00E1123A">
            <w:pPr>
              <w:pStyle w:val="ListParagraph"/>
              <w:numPr>
                <w:ilvl w:val="2"/>
                <w:numId w:val="34"/>
              </w:numPr>
              <w:jc w:val="both"/>
            </w:pPr>
          </w:p>
        </w:tc>
        <w:tc>
          <w:tcPr>
            <w:tcW w:w="5246" w:type="dxa"/>
          </w:tcPr>
          <w:p w:rsidR="00E1123A" w:rsidRPr="008409CE" w:rsidRDefault="00E1123A">
            <w:pPr>
              <w:jc w:val="both"/>
            </w:pPr>
            <w:r w:rsidRPr="008409CE">
              <w:t>Ataskaitos suformavimas</w:t>
            </w:r>
            <w:r w:rsidR="00464727" w:rsidRPr="008409CE">
              <w:t xml:space="preserve"> pagal punktą </w:t>
            </w:r>
            <w:r w:rsidR="0084598E" w:rsidRPr="008409CE">
              <w:fldChar w:fldCharType="begin"/>
            </w:r>
            <w:r w:rsidRPr="008409CE">
              <w:instrText>REF _Ref40881920 \r</w:instrText>
            </w:r>
            <w:r w:rsidR="0084598E" w:rsidRPr="008409CE">
              <w:fldChar w:fldCharType="separate"/>
            </w:r>
            <w:r w:rsidR="008409CE">
              <w:t>4.11.21</w:t>
            </w:r>
            <w:r w:rsidR="0084598E" w:rsidRPr="008409CE">
              <w:fldChar w:fldCharType="end"/>
            </w:r>
            <w:r w:rsidR="00464727" w:rsidRPr="008409CE">
              <w:t xml:space="preserve"> (darbo užmokesčio priskaitym</w:t>
            </w:r>
            <w:r w:rsidR="00D026B7" w:rsidRPr="008409CE">
              <w:t>ų</w:t>
            </w:r>
            <w:r w:rsidR="00464727" w:rsidRPr="008409CE">
              <w:t xml:space="preserve"> ir išskaitymų įraš</w:t>
            </w:r>
            <w:r w:rsidR="00D026B7" w:rsidRPr="008409CE">
              <w:t>ai</w:t>
            </w:r>
            <w:r w:rsidR="00464727" w:rsidRPr="008409CE">
              <w:t xml:space="preserve"> pagal darbuotojus)</w:t>
            </w:r>
            <w:r w:rsidR="00DB7F58" w:rsidRPr="008409CE">
              <w:t>.</w:t>
            </w:r>
          </w:p>
        </w:tc>
        <w:tc>
          <w:tcPr>
            <w:tcW w:w="3684" w:type="dxa"/>
          </w:tcPr>
          <w:p w:rsidR="00E1123A" w:rsidRPr="008409CE" w:rsidRDefault="007B56F5" w:rsidP="13B4B2D2">
            <w:pPr>
              <w:jc w:val="both"/>
            </w:pPr>
            <w:r w:rsidRPr="009E409E">
              <w:t>Ataskaitos formavimo greitis nurodytam darbuotojų skaičiui – 00:00:12 sek.</w:t>
            </w:r>
          </w:p>
        </w:tc>
      </w:tr>
    </w:tbl>
    <w:p w:rsidR="009004F8" w:rsidRPr="008409CE" w:rsidRDefault="00E4064A" w:rsidP="003B7BE7">
      <w:pPr>
        <w:jc w:val="center"/>
      </w:pPr>
      <w:r w:rsidRPr="008409CE">
        <w:t>________________________</w:t>
      </w:r>
      <w:r w:rsidR="006D43B7">
        <w:t>_</w:t>
      </w:r>
    </w:p>
    <w:sectPr w:rsidR="009004F8" w:rsidRPr="008409CE" w:rsidSect="006619A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284" w:footer="44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5B3" w:rsidRDefault="004835B3">
      <w:r>
        <w:separator/>
      </w:r>
    </w:p>
  </w:endnote>
  <w:endnote w:type="continuationSeparator" w:id="0">
    <w:p w:rsidR="004835B3" w:rsidRDefault="004835B3">
      <w:r>
        <w:continuationSeparator/>
      </w:r>
    </w:p>
  </w:endnote>
  <w:endnote w:type="continuationNotice" w:id="1">
    <w:p w:rsidR="004835B3" w:rsidRDefault="004835B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Black">
    <w:panose1 w:val="020B0A04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Garamond">
    <w:panose1 w:val="02020404030301010803"/>
    <w:charset w:val="BA"/>
    <w:family w:val="roman"/>
    <w:pitch w:val="variable"/>
    <w:sig w:usb0="00000287"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68D" w:rsidRDefault="0084598E">
    <w:pPr>
      <w:pStyle w:val="Footer"/>
      <w:framePr w:wrap="around" w:vAnchor="text" w:hAnchor="margin" w:xAlign="right" w:y="1"/>
      <w:rPr>
        <w:rStyle w:val="PageNumber"/>
      </w:rPr>
    </w:pPr>
    <w:r>
      <w:rPr>
        <w:rStyle w:val="PageNumber"/>
      </w:rPr>
      <w:fldChar w:fldCharType="begin"/>
    </w:r>
    <w:r w:rsidR="00F2568D">
      <w:rPr>
        <w:rStyle w:val="PageNumber"/>
      </w:rPr>
      <w:instrText xml:space="preserve">PAGE  </w:instrText>
    </w:r>
    <w:r>
      <w:rPr>
        <w:rStyle w:val="PageNumber"/>
      </w:rPr>
      <w:fldChar w:fldCharType="end"/>
    </w:r>
  </w:p>
  <w:p w:rsidR="00F2568D" w:rsidRDefault="00F256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372599"/>
      <w:docPartObj>
        <w:docPartGallery w:val="Page Numbers (Bottom of Page)"/>
        <w:docPartUnique/>
      </w:docPartObj>
    </w:sdtPr>
    <w:sdtEndPr>
      <w:rPr>
        <w:noProof/>
      </w:rPr>
    </w:sdtEndPr>
    <w:sdtContent>
      <w:p w:rsidR="00F2568D" w:rsidRDefault="0084598E">
        <w:pPr>
          <w:pStyle w:val="Footer"/>
          <w:jc w:val="right"/>
        </w:pPr>
        <w:fldSimple w:instr=" PAGE   \* MERGEFORMAT ">
          <w:r w:rsidR="007D69FC">
            <w:rPr>
              <w:noProof/>
            </w:rPr>
            <w:t>25</w:t>
          </w:r>
        </w:fldSimple>
      </w:p>
    </w:sdtContent>
  </w:sdt>
  <w:p w:rsidR="00F2568D" w:rsidRDefault="00F2568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3"/>
      <w:gridCol w:w="3213"/>
      <w:gridCol w:w="3213"/>
    </w:tblGrid>
    <w:tr w:rsidR="00F2568D" w:rsidTr="73583B99">
      <w:tc>
        <w:tcPr>
          <w:tcW w:w="3213" w:type="dxa"/>
        </w:tcPr>
        <w:p w:rsidR="00F2568D" w:rsidRDefault="00F2568D" w:rsidP="00D16BC8">
          <w:pPr>
            <w:ind w:left="-115"/>
          </w:pPr>
        </w:p>
      </w:tc>
      <w:tc>
        <w:tcPr>
          <w:tcW w:w="3213" w:type="dxa"/>
        </w:tcPr>
        <w:p w:rsidR="00F2568D" w:rsidRDefault="00F2568D" w:rsidP="00D16BC8">
          <w:pPr>
            <w:jc w:val="center"/>
          </w:pPr>
        </w:p>
      </w:tc>
      <w:tc>
        <w:tcPr>
          <w:tcW w:w="3213" w:type="dxa"/>
        </w:tcPr>
        <w:p w:rsidR="00F2568D" w:rsidRDefault="00F2568D" w:rsidP="00D16BC8">
          <w:pPr>
            <w:ind w:right="-115"/>
            <w:jc w:val="right"/>
          </w:pPr>
        </w:p>
      </w:tc>
    </w:tr>
  </w:tbl>
  <w:p w:rsidR="00F2568D" w:rsidRDefault="00F2568D" w:rsidP="00D16B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5B3" w:rsidRDefault="004835B3">
      <w:r>
        <w:separator/>
      </w:r>
    </w:p>
  </w:footnote>
  <w:footnote w:type="continuationSeparator" w:id="0">
    <w:p w:rsidR="004835B3" w:rsidRDefault="004835B3">
      <w:r>
        <w:continuationSeparator/>
      </w:r>
    </w:p>
  </w:footnote>
  <w:footnote w:type="continuationNotice" w:id="1">
    <w:p w:rsidR="004835B3" w:rsidRDefault="004835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68D" w:rsidRDefault="0084598E">
    <w:pPr>
      <w:pStyle w:val="Header"/>
      <w:framePr w:wrap="around" w:vAnchor="text" w:hAnchor="margin" w:xAlign="center" w:y="1"/>
      <w:rPr>
        <w:rStyle w:val="PageNumber"/>
      </w:rPr>
    </w:pPr>
    <w:r>
      <w:rPr>
        <w:rStyle w:val="PageNumber"/>
      </w:rPr>
      <w:fldChar w:fldCharType="begin"/>
    </w:r>
    <w:r w:rsidR="00F2568D">
      <w:rPr>
        <w:rStyle w:val="PageNumber"/>
      </w:rPr>
      <w:instrText xml:space="preserve">PAGE  </w:instrText>
    </w:r>
    <w:r>
      <w:rPr>
        <w:rStyle w:val="PageNumber"/>
      </w:rPr>
      <w:fldChar w:fldCharType="end"/>
    </w:r>
  </w:p>
  <w:p w:rsidR="00F2568D" w:rsidRDefault="00F256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68D" w:rsidRDefault="0084598E">
    <w:pPr>
      <w:pStyle w:val="Header"/>
      <w:framePr w:wrap="around" w:vAnchor="text" w:hAnchor="margin" w:xAlign="center" w:y="1"/>
      <w:rPr>
        <w:rStyle w:val="PageNumber"/>
      </w:rPr>
    </w:pPr>
    <w:r>
      <w:rPr>
        <w:rStyle w:val="PageNumber"/>
      </w:rPr>
      <w:fldChar w:fldCharType="begin"/>
    </w:r>
    <w:r w:rsidR="00F2568D">
      <w:rPr>
        <w:rStyle w:val="PageNumber"/>
      </w:rPr>
      <w:instrText xml:space="preserve">PAGE  </w:instrText>
    </w:r>
    <w:r>
      <w:rPr>
        <w:rStyle w:val="PageNumber"/>
      </w:rPr>
      <w:fldChar w:fldCharType="separate"/>
    </w:r>
    <w:r w:rsidR="007D69FC">
      <w:rPr>
        <w:rStyle w:val="PageNumber"/>
        <w:noProof/>
      </w:rPr>
      <w:t>25</w:t>
    </w:r>
    <w:r>
      <w:rPr>
        <w:rStyle w:val="PageNumber"/>
      </w:rPr>
      <w:fldChar w:fldCharType="end"/>
    </w:r>
  </w:p>
  <w:p w:rsidR="00F2568D" w:rsidRDefault="00F256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3"/>
      <w:gridCol w:w="3213"/>
      <w:gridCol w:w="3213"/>
    </w:tblGrid>
    <w:tr w:rsidR="00F2568D" w:rsidTr="73583B99">
      <w:tc>
        <w:tcPr>
          <w:tcW w:w="3213" w:type="dxa"/>
        </w:tcPr>
        <w:p w:rsidR="00F2568D" w:rsidRDefault="00F2568D" w:rsidP="00D16BC8">
          <w:pPr>
            <w:ind w:left="-115"/>
          </w:pPr>
        </w:p>
      </w:tc>
      <w:tc>
        <w:tcPr>
          <w:tcW w:w="3213" w:type="dxa"/>
        </w:tcPr>
        <w:p w:rsidR="00F2568D" w:rsidRDefault="00F2568D" w:rsidP="00D16BC8">
          <w:pPr>
            <w:jc w:val="center"/>
          </w:pPr>
        </w:p>
      </w:tc>
      <w:tc>
        <w:tcPr>
          <w:tcW w:w="3213" w:type="dxa"/>
        </w:tcPr>
        <w:p w:rsidR="00F2568D" w:rsidRDefault="00F2568D" w:rsidP="00D16BC8">
          <w:pPr>
            <w:ind w:right="-115"/>
            <w:jc w:val="right"/>
          </w:pPr>
        </w:p>
      </w:tc>
    </w:tr>
  </w:tbl>
  <w:p w:rsidR="00F2568D" w:rsidRDefault="00F256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3FD"/>
    <w:multiLevelType w:val="hybridMultilevel"/>
    <w:tmpl w:val="CEC047B6"/>
    <w:lvl w:ilvl="0" w:tplc="0427000F">
      <w:start w:val="1"/>
      <w:numFmt w:val="decimal"/>
      <w:lvlText w:val="%1."/>
      <w:lvlJc w:val="left"/>
      <w:pPr>
        <w:ind w:left="643" w:hanging="360"/>
      </w:pPr>
      <w:rPr>
        <w:rFonts w:hint="default"/>
      </w:rPr>
    </w:lvl>
    <w:lvl w:ilvl="1" w:tplc="04270019">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nsid w:val="031F5BA2"/>
    <w:multiLevelType w:val="multilevel"/>
    <w:tmpl w:val="4B78A4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nsid w:val="0378323A"/>
    <w:multiLevelType w:val="multilevel"/>
    <w:tmpl w:val="44DC0D9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nsid w:val="065634A6"/>
    <w:multiLevelType w:val="hybridMultilevel"/>
    <w:tmpl w:val="99780E46"/>
    <w:lvl w:ilvl="0" w:tplc="0700D708">
      <w:numFmt w:val="none"/>
      <w:lvlText w:val=""/>
      <w:lvlJc w:val="left"/>
      <w:pPr>
        <w:tabs>
          <w:tab w:val="num" w:pos="360"/>
        </w:tabs>
      </w:pPr>
    </w:lvl>
    <w:lvl w:ilvl="1" w:tplc="095E9A60">
      <w:start w:val="1"/>
      <w:numFmt w:val="lowerLetter"/>
      <w:lvlText w:val="%2."/>
      <w:lvlJc w:val="left"/>
      <w:pPr>
        <w:ind w:left="1440" w:hanging="360"/>
      </w:pPr>
    </w:lvl>
    <w:lvl w:ilvl="2" w:tplc="E48ECF20">
      <w:start w:val="1"/>
      <w:numFmt w:val="lowerRoman"/>
      <w:lvlText w:val="%3."/>
      <w:lvlJc w:val="right"/>
      <w:pPr>
        <w:ind w:left="2160" w:hanging="180"/>
      </w:pPr>
    </w:lvl>
    <w:lvl w:ilvl="3" w:tplc="8D3CA99A">
      <w:start w:val="1"/>
      <w:numFmt w:val="decimal"/>
      <w:lvlText w:val="%4."/>
      <w:lvlJc w:val="left"/>
      <w:pPr>
        <w:ind w:left="2880" w:hanging="360"/>
      </w:pPr>
    </w:lvl>
    <w:lvl w:ilvl="4" w:tplc="E4761CE6">
      <w:start w:val="1"/>
      <w:numFmt w:val="lowerLetter"/>
      <w:lvlText w:val="%5."/>
      <w:lvlJc w:val="left"/>
      <w:pPr>
        <w:ind w:left="3600" w:hanging="360"/>
      </w:pPr>
    </w:lvl>
    <w:lvl w:ilvl="5" w:tplc="12082DA0">
      <w:start w:val="1"/>
      <w:numFmt w:val="lowerRoman"/>
      <w:lvlText w:val="%6."/>
      <w:lvlJc w:val="right"/>
      <w:pPr>
        <w:ind w:left="4320" w:hanging="180"/>
      </w:pPr>
    </w:lvl>
    <w:lvl w:ilvl="6" w:tplc="D6DC2D20">
      <w:start w:val="1"/>
      <w:numFmt w:val="decimal"/>
      <w:lvlText w:val="%7."/>
      <w:lvlJc w:val="left"/>
      <w:pPr>
        <w:ind w:left="5040" w:hanging="360"/>
      </w:pPr>
    </w:lvl>
    <w:lvl w:ilvl="7" w:tplc="68C23358">
      <w:start w:val="1"/>
      <w:numFmt w:val="lowerLetter"/>
      <w:lvlText w:val="%8."/>
      <w:lvlJc w:val="left"/>
      <w:pPr>
        <w:ind w:left="5760" w:hanging="360"/>
      </w:pPr>
    </w:lvl>
    <w:lvl w:ilvl="8" w:tplc="356CEDC2">
      <w:start w:val="1"/>
      <w:numFmt w:val="lowerRoman"/>
      <w:lvlText w:val="%9."/>
      <w:lvlJc w:val="right"/>
      <w:pPr>
        <w:ind w:left="6480" w:hanging="180"/>
      </w:pPr>
    </w:lvl>
  </w:abstractNum>
  <w:abstractNum w:abstractNumId="4">
    <w:nsid w:val="06656F57"/>
    <w:multiLevelType w:val="multilevel"/>
    <w:tmpl w:val="6CB0174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nsid w:val="088C18A8"/>
    <w:multiLevelType w:val="multilevel"/>
    <w:tmpl w:val="46B02B38"/>
    <w:lvl w:ilvl="0">
      <w:start w:val="4"/>
      <w:numFmt w:val="decimal"/>
      <w:lvlText w:val="%1."/>
      <w:lvlJc w:val="left"/>
      <w:pPr>
        <w:ind w:left="540" w:hanging="540"/>
      </w:pPr>
      <w:rPr>
        <w:rFonts w:hint="default"/>
      </w:rPr>
    </w:lvl>
    <w:lvl w:ilvl="1">
      <w:start w:val="6"/>
      <w:numFmt w:val="decimal"/>
      <w:lvlText w:val="%1.%2."/>
      <w:lvlJc w:val="left"/>
      <w:pPr>
        <w:ind w:left="596" w:hanging="54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6">
    <w:nsid w:val="08B11DDB"/>
    <w:multiLevelType w:val="multilevel"/>
    <w:tmpl w:val="468E29B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0E7CF6"/>
    <w:multiLevelType w:val="multilevel"/>
    <w:tmpl w:val="2D0CB3DE"/>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99D7DB1"/>
    <w:multiLevelType w:val="hybridMultilevel"/>
    <w:tmpl w:val="63EA6DC0"/>
    <w:lvl w:ilvl="0" w:tplc="574A2648">
      <w:start w:val="2"/>
      <w:numFmt w:val="decimal"/>
      <w:lvlText w:val="5.%1."/>
      <w:lvlJc w:val="left"/>
      <w:pPr>
        <w:tabs>
          <w:tab w:val="num" w:pos="0"/>
        </w:tabs>
        <w:ind w:left="36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0A367212"/>
    <w:multiLevelType w:val="hybridMultilevel"/>
    <w:tmpl w:val="AC909ECE"/>
    <w:lvl w:ilvl="0" w:tplc="8F7AB27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0B364E7F"/>
    <w:multiLevelType w:val="multilevel"/>
    <w:tmpl w:val="44DC0D9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nsid w:val="0BE46528"/>
    <w:multiLevelType w:val="multilevel"/>
    <w:tmpl w:val="B85426DA"/>
    <w:lvl w:ilvl="0">
      <w:start w:val="4"/>
      <w:numFmt w:val="decimal"/>
      <w:lvlText w:val="%1."/>
      <w:lvlJc w:val="left"/>
      <w:pPr>
        <w:ind w:left="360" w:hanging="360"/>
      </w:pPr>
      <w:rPr>
        <w:rFonts w:hint="default"/>
      </w:rPr>
    </w:lvl>
    <w:lvl w:ilvl="1">
      <w:start w:val="4"/>
      <w:numFmt w:val="decimal"/>
      <w:lvlText w:val="%1.%2."/>
      <w:lvlJc w:val="left"/>
      <w:pPr>
        <w:ind w:left="611" w:hanging="360"/>
      </w:pPr>
      <w:rPr>
        <w:rFonts w:hint="default"/>
      </w:rPr>
    </w:lvl>
    <w:lvl w:ilvl="2">
      <w:start w:val="16"/>
      <w:numFmt w:val="decimal"/>
      <w:lvlText w:val="%1.%2.%3."/>
      <w:lvlJc w:val="left"/>
      <w:pPr>
        <w:ind w:left="1222" w:hanging="1109"/>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2">
    <w:nsid w:val="0DC56FC6"/>
    <w:multiLevelType w:val="multilevel"/>
    <w:tmpl w:val="6CB0174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3">
    <w:nsid w:val="0F637797"/>
    <w:multiLevelType w:val="multilevel"/>
    <w:tmpl w:val="6896B328"/>
    <w:lvl w:ilvl="0">
      <w:start w:val="4"/>
      <w:numFmt w:val="decimal"/>
      <w:lvlText w:val="%1."/>
      <w:lvlJc w:val="left"/>
      <w:pPr>
        <w:ind w:left="360" w:hanging="360"/>
      </w:pPr>
      <w:rPr>
        <w:rFonts w:hint="default"/>
      </w:rPr>
    </w:lvl>
    <w:lvl w:ilvl="1">
      <w:start w:val="10"/>
      <w:numFmt w:val="decimal"/>
      <w:lvlText w:val="%1.%2."/>
      <w:lvlJc w:val="left"/>
      <w:pPr>
        <w:ind w:left="431" w:hanging="360"/>
      </w:pPr>
      <w:rPr>
        <w:rFonts w:hint="default"/>
      </w:rPr>
    </w:lvl>
    <w:lvl w:ilvl="2">
      <w:start w:val="1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4">
    <w:nsid w:val="0F7108E9"/>
    <w:multiLevelType w:val="multilevel"/>
    <w:tmpl w:val="2954EF0A"/>
    <w:lvl w:ilvl="0">
      <w:start w:val="4"/>
      <w:numFmt w:val="decimal"/>
      <w:lvlText w:val="%1."/>
      <w:lvlJc w:val="left"/>
      <w:pPr>
        <w:ind w:left="720" w:hanging="72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0FEC1442"/>
    <w:multiLevelType w:val="multilevel"/>
    <w:tmpl w:val="44DC0D9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nsid w:val="11D8383B"/>
    <w:multiLevelType w:val="hybridMultilevel"/>
    <w:tmpl w:val="20B889E4"/>
    <w:lvl w:ilvl="0" w:tplc="7D743A40">
      <w:numFmt w:val="bullet"/>
      <w:lvlText w:val="-"/>
      <w:lvlJc w:val="left"/>
      <w:pPr>
        <w:ind w:left="478" w:hanging="360"/>
      </w:pPr>
      <w:rPr>
        <w:rFonts w:ascii="Arial" w:eastAsia="Arial Black" w:hAnsi="Arial" w:cs="Arial"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cs="Wingdings" w:hint="default"/>
      </w:rPr>
    </w:lvl>
    <w:lvl w:ilvl="3" w:tplc="04090001" w:tentative="1">
      <w:start w:val="1"/>
      <w:numFmt w:val="bullet"/>
      <w:lvlText w:val=""/>
      <w:lvlJc w:val="left"/>
      <w:pPr>
        <w:ind w:left="2638" w:hanging="360"/>
      </w:pPr>
      <w:rPr>
        <w:rFonts w:ascii="Symbol" w:hAnsi="Symbol" w:cs="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cs="Wingdings" w:hint="default"/>
      </w:rPr>
    </w:lvl>
    <w:lvl w:ilvl="6" w:tplc="04090001" w:tentative="1">
      <w:start w:val="1"/>
      <w:numFmt w:val="bullet"/>
      <w:lvlText w:val=""/>
      <w:lvlJc w:val="left"/>
      <w:pPr>
        <w:ind w:left="4798" w:hanging="360"/>
      </w:pPr>
      <w:rPr>
        <w:rFonts w:ascii="Symbol" w:hAnsi="Symbol" w:cs="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cs="Wingdings" w:hint="default"/>
      </w:rPr>
    </w:lvl>
  </w:abstractNum>
  <w:abstractNum w:abstractNumId="17">
    <w:nsid w:val="120800E8"/>
    <w:multiLevelType w:val="multilevel"/>
    <w:tmpl w:val="79343C58"/>
    <w:lvl w:ilvl="0">
      <w:start w:val="1"/>
      <w:numFmt w:val="decimal"/>
      <w:lvlText w:val="%1."/>
      <w:lvlJc w:val="left"/>
      <w:pPr>
        <w:tabs>
          <w:tab w:val="num" w:pos="397"/>
        </w:tabs>
        <w:ind w:left="397" w:hanging="397"/>
      </w:pPr>
      <w:rPr>
        <w:rFonts w:cs="Times New Roman" w:hint="default"/>
      </w:rPr>
    </w:lvl>
    <w:lvl w:ilvl="1">
      <w:start w:val="1"/>
      <w:numFmt w:val="decimal"/>
      <w:lvlText w:val="6.%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18">
    <w:nsid w:val="14B80D9F"/>
    <w:multiLevelType w:val="multilevel"/>
    <w:tmpl w:val="2626EB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b w:val="0"/>
        <w:bCs w:val="0"/>
      </w:rPr>
    </w:lvl>
    <w:lvl w:ilvl="2">
      <w:start w:val="1"/>
      <w:numFmt w:val="decimal"/>
      <w:suff w:val="space"/>
      <w:lvlText w:val="%1.%2.%3."/>
      <w:lvlJc w:val="left"/>
      <w:pPr>
        <w:ind w:left="0" w:firstLine="0"/>
      </w:pPr>
      <w:rPr>
        <w:rFonts w:ascii="Times New Roman" w:hAnsi="Times New Roman" w:cs="Times New Roman" w:hint="default"/>
        <w:b w:val="0"/>
        <w:bCs w:val="0"/>
        <w:sz w:val="24"/>
        <w:szCs w:val="24"/>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9">
    <w:nsid w:val="15F76A26"/>
    <w:multiLevelType w:val="multilevel"/>
    <w:tmpl w:val="6CB0174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0">
    <w:nsid w:val="179150E3"/>
    <w:multiLevelType w:val="hybridMultilevel"/>
    <w:tmpl w:val="D7D20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2F00DB"/>
    <w:multiLevelType w:val="multilevel"/>
    <w:tmpl w:val="6896B328"/>
    <w:lvl w:ilvl="0">
      <w:start w:val="4"/>
      <w:numFmt w:val="decimal"/>
      <w:lvlText w:val="%1."/>
      <w:lvlJc w:val="left"/>
      <w:pPr>
        <w:ind w:left="360" w:hanging="360"/>
      </w:pPr>
      <w:rPr>
        <w:rFonts w:hint="default"/>
      </w:rPr>
    </w:lvl>
    <w:lvl w:ilvl="1">
      <w:start w:val="10"/>
      <w:numFmt w:val="decimal"/>
      <w:lvlText w:val="%1.%2."/>
      <w:lvlJc w:val="left"/>
      <w:pPr>
        <w:ind w:left="431" w:hanging="360"/>
      </w:pPr>
      <w:rPr>
        <w:rFonts w:hint="default"/>
      </w:rPr>
    </w:lvl>
    <w:lvl w:ilvl="2">
      <w:start w:val="2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nsid w:val="1887317B"/>
    <w:multiLevelType w:val="multilevel"/>
    <w:tmpl w:val="EC24A6AE"/>
    <w:lvl w:ilvl="0">
      <w:start w:val="3"/>
      <w:numFmt w:val="decimal"/>
      <w:lvlText w:val="%1"/>
      <w:lvlJc w:val="left"/>
      <w:pPr>
        <w:ind w:left="360" w:hanging="360"/>
      </w:pPr>
      <w:rPr>
        <w:rFonts w:hint="default"/>
        <w:b/>
      </w:rPr>
    </w:lvl>
    <w:lvl w:ilvl="1">
      <w:start w:val="20"/>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19A92FE7"/>
    <w:multiLevelType w:val="multilevel"/>
    <w:tmpl w:val="44EED59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4">
    <w:nsid w:val="1DA901AE"/>
    <w:multiLevelType w:val="multilevel"/>
    <w:tmpl w:val="1ED8AFBA"/>
    <w:lvl w:ilvl="0">
      <w:start w:val="4"/>
      <w:numFmt w:val="decimal"/>
      <w:lvlText w:val="%1."/>
      <w:lvlJc w:val="left"/>
      <w:pPr>
        <w:ind w:left="540" w:hanging="540"/>
      </w:pPr>
      <w:rPr>
        <w:rFonts w:hint="default"/>
      </w:rPr>
    </w:lvl>
    <w:lvl w:ilvl="1">
      <w:start w:val="7"/>
      <w:numFmt w:val="decimal"/>
      <w:lvlText w:val="%1.%2."/>
      <w:lvlJc w:val="left"/>
      <w:pPr>
        <w:ind w:left="596" w:hanging="54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5">
    <w:nsid w:val="1DB841DC"/>
    <w:multiLevelType w:val="hybridMultilevel"/>
    <w:tmpl w:val="0456C0CC"/>
    <w:lvl w:ilvl="0" w:tplc="18E0952A">
      <w:start w:val="10"/>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1F757643"/>
    <w:multiLevelType w:val="hybridMultilevel"/>
    <w:tmpl w:val="60E25C70"/>
    <w:lvl w:ilvl="0" w:tplc="C44655E0">
      <w:start w:val="1"/>
      <w:numFmt w:val="bullet"/>
      <w:pStyle w:val="AlnosNumbered"/>
      <w:lvlText w:val=""/>
      <w:lvlJc w:val="left"/>
      <w:pPr>
        <w:tabs>
          <w:tab w:val="num" w:pos="1080"/>
        </w:tabs>
        <w:ind w:left="1080" w:hanging="360"/>
      </w:pPr>
      <w:rPr>
        <w:rFonts w:ascii="Wingdings" w:hAnsi="Wingdings" w:hint="default"/>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7">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9990"/>
        </w:tabs>
        <w:ind w:left="999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223A52F6"/>
    <w:multiLevelType w:val="hybridMultilevel"/>
    <w:tmpl w:val="DEA890B0"/>
    <w:lvl w:ilvl="0" w:tplc="9E4081B2">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9">
    <w:nsid w:val="23330463"/>
    <w:multiLevelType w:val="hybridMultilevel"/>
    <w:tmpl w:val="81D40D9C"/>
    <w:lvl w:ilvl="0" w:tplc="57221970">
      <w:start w:val="2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nsid w:val="23E011AE"/>
    <w:multiLevelType w:val="hybridMultilevel"/>
    <w:tmpl w:val="BAF607C8"/>
    <w:lvl w:ilvl="0" w:tplc="0427000F">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261A64DE"/>
    <w:multiLevelType w:val="hybridMultilevel"/>
    <w:tmpl w:val="1B8E8348"/>
    <w:lvl w:ilvl="0" w:tplc="D7B6212E">
      <w:start w:val="8"/>
      <w:numFmt w:val="decimal"/>
      <w:pStyle w:val="Lentelspavadinimas"/>
      <w:lvlText w:val="1.%1"/>
      <w:lvlJc w:val="left"/>
      <w:pPr>
        <w:tabs>
          <w:tab w:val="num" w:pos="851"/>
        </w:tabs>
        <w:ind w:left="851" w:firstLine="0"/>
      </w:pPr>
      <w:rPr>
        <w:rFonts w:cs="Times New Roman" w:hint="default"/>
      </w:rPr>
    </w:lvl>
    <w:lvl w:ilvl="1" w:tplc="B3D8F85A">
      <w:start w:val="8"/>
      <w:numFmt w:val="decimal"/>
      <w:lvlText w:val="1.%2"/>
      <w:lvlJc w:val="left"/>
      <w:pPr>
        <w:tabs>
          <w:tab w:val="num" w:pos="1080"/>
        </w:tabs>
        <w:ind w:left="1080" w:firstLine="0"/>
      </w:pPr>
      <w:rPr>
        <w:rFonts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273C56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BDC53B4"/>
    <w:multiLevelType w:val="multilevel"/>
    <w:tmpl w:val="79005FBC"/>
    <w:lvl w:ilvl="0">
      <w:start w:val="1"/>
      <w:numFmt w:val="decimal"/>
      <w:lvlText w:val="%1."/>
      <w:lvlJc w:val="left"/>
      <w:pPr>
        <w:ind w:left="360" w:hanging="360"/>
      </w:pPr>
    </w:lvl>
    <w:lvl w:ilvl="1">
      <w:start w:val="1"/>
      <w:numFmt w:val="decimal"/>
      <w:lvlText w:val="%1.%2."/>
      <w:lvlJc w:val="left"/>
      <w:pPr>
        <w:ind w:left="716" w:hanging="432"/>
      </w:pPr>
      <w:rPr>
        <w:b w:val="0"/>
        <w:bCs/>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C271223"/>
    <w:multiLevelType w:val="multilevel"/>
    <w:tmpl w:val="F36E4BC6"/>
    <w:lvl w:ilvl="0">
      <w:start w:val="4"/>
      <w:numFmt w:val="decimal"/>
      <w:lvlText w:val="%1."/>
      <w:lvlJc w:val="left"/>
      <w:pPr>
        <w:ind w:left="360" w:hanging="360"/>
      </w:pPr>
      <w:rPr>
        <w:rFonts w:hint="default"/>
      </w:rPr>
    </w:lvl>
    <w:lvl w:ilvl="1">
      <w:start w:val="5"/>
      <w:numFmt w:val="decimal"/>
      <w:lvlText w:val="%1.%2."/>
      <w:lvlJc w:val="left"/>
      <w:pPr>
        <w:ind w:left="431" w:hanging="360"/>
      </w:pPr>
      <w:rPr>
        <w:rFonts w:hint="default"/>
      </w:rPr>
    </w:lvl>
    <w:lvl w:ilvl="2">
      <w:start w:val="20"/>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5">
    <w:nsid w:val="2F1C0CF7"/>
    <w:multiLevelType w:val="multilevel"/>
    <w:tmpl w:val="4FA271C6"/>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nsid w:val="2F84178D"/>
    <w:multiLevelType w:val="multilevel"/>
    <w:tmpl w:val="44EED59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37">
    <w:nsid w:val="3098684E"/>
    <w:multiLevelType w:val="hybridMultilevel"/>
    <w:tmpl w:val="9370AEF4"/>
    <w:lvl w:ilvl="0" w:tplc="9E4081B2">
      <w:start w:val="1"/>
      <w:numFmt w:val="decimal"/>
      <w:lvlText w:val="%1.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8">
    <w:nsid w:val="30C24578"/>
    <w:multiLevelType w:val="multilevel"/>
    <w:tmpl w:val="6896B328"/>
    <w:lvl w:ilvl="0">
      <w:start w:val="4"/>
      <w:numFmt w:val="decimal"/>
      <w:lvlText w:val="%1."/>
      <w:lvlJc w:val="left"/>
      <w:pPr>
        <w:ind w:left="360" w:hanging="360"/>
      </w:pPr>
      <w:rPr>
        <w:rFonts w:hint="default"/>
      </w:rPr>
    </w:lvl>
    <w:lvl w:ilvl="1">
      <w:start w:val="10"/>
      <w:numFmt w:val="decimal"/>
      <w:lvlText w:val="%1.%2."/>
      <w:lvlJc w:val="left"/>
      <w:pPr>
        <w:ind w:left="431" w:hanging="360"/>
      </w:pPr>
      <w:rPr>
        <w:rFonts w:hint="default"/>
      </w:rPr>
    </w:lvl>
    <w:lvl w:ilvl="2">
      <w:start w:val="2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9">
    <w:nsid w:val="32D25251"/>
    <w:multiLevelType w:val="multilevel"/>
    <w:tmpl w:val="79343C58"/>
    <w:lvl w:ilvl="0">
      <w:start w:val="1"/>
      <w:numFmt w:val="decimal"/>
      <w:lvlText w:val="%1."/>
      <w:lvlJc w:val="left"/>
      <w:pPr>
        <w:tabs>
          <w:tab w:val="num" w:pos="397"/>
        </w:tabs>
        <w:ind w:left="397" w:hanging="397"/>
      </w:pPr>
      <w:rPr>
        <w:rFonts w:cs="Times New Roman" w:hint="default"/>
      </w:rPr>
    </w:lvl>
    <w:lvl w:ilvl="1">
      <w:start w:val="1"/>
      <w:numFmt w:val="decimal"/>
      <w:lvlText w:val="6.%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40">
    <w:nsid w:val="34D813AB"/>
    <w:multiLevelType w:val="multilevel"/>
    <w:tmpl w:val="0E6EFDE2"/>
    <w:lvl w:ilvl="0">
      <w:start w:val="3"/>
      <w:numFmt w:val="decimal"/>
      <w:pStyle w:val="Bullets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1">
    <w:nsid w:val="3857325E"/>
    <w:multiLevelType w:val="multilevel"/>
    <w:tmpl w:val="6CB0174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42">
    <w:nsid w:val="38C1757A"/>
    <w:multiLevelType w:val="multilevel"/>
    <w:tmpl w:val="6896B328"/>
    <w:lvl w:ilvl="0">
      <w:start w:val="4"/>
      <w:numFmt w:val="decimal"/>
      <w:lvlText w:val="%1."/>
      <w:lvlJc w:val="left"/>
      <w:pPr>
        <w:ind w:left="360" w:hanging="360"/>
      </w:pPr>
      <w:rPr>
        <w:rFonts w:hint="default"/>
      </w:rPr>
    </w:lvl>
    <w:lvl w:ilvl="1">
      <w:start w:val="10"/>
      <w:numFmt w:val="decimal"/>
      <w:lvlText w:val="%1.%2."/>
      <w:lvlJc w:val="left"/>
      <w:pPr>
        <w:ind w:left="431" w:hanging="360"/>
      </w:pPr>
      <w:rPr>
        <w:rFonts w:hint="default"/>
      </w:rPr>
    </w:lvl>
    <w:lvl w:ilvl="2">
      <w:start w:val="2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3">
    <w:nsid w:val="39442B8A"/>
    <w:multiLevelType w:val="multilevel"/>
    <w:tmpl w:val="44DC0D9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4">
    <w:nsid w:val="3959469D"/>
    <w:multiLevelType w:val="multilevel"/>
    <w:tmpl w:val="600AC4D0"/>
    <w:lvl w:ilvl="0">
      <w:start w:val="4"/>
      <w:numFmt w:val="decimal"/>
      <w:lvlText w:val="%1."/>
      <w:lvlJc w:val="left"/>
      <w:pPr>
        <w:ind w:left="540" w:hanging="540"/>
      </w:pPr>
      <w:rPr>
        <w:rFonts w:hint="default"/>
      </w:rPr>
    </w:lvl>
    <w:lvl w:ilvl="1">
      <w:start w:val="6"/>
      <w:numFmt w:val="decimal"/>
      <w:lvlText w:val="%1.%2."/>
      <w:lvlJc w:val="left"/>
      <w:pPr>
        <w:ind w:left="596" w:hanging="54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45">
    <w:nsid w:val="3BDC30D8"/>
    <w:multiLevelType w:val="hybridMultilevel"/>
    <w:tmpl w:val="0E7634EC"/>
    <w:lvl w:ilvl="0" w:tplc="F6E8E076">
      <w:start w:val="1"/>
      <w:numFmt w:val="decimal"/>
      <w:lvlText w:val="4.%1."/>
      <w:lvlJc w:val="left"/>
      <w:pPr>
        <w:tabs>
          <w:tab w:val="num" w:pos="0"/>
        </w:tabs>
        <w:ind w:left="36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nsid w:val="3C62388D"/>
    <w:multiLevelType w:val="hybridMultilevel"/>
    <w:tmpl w:val="FFFFFFFF"/>
    <w:lvl w:ilvl="0" w:tplc="6EBCB61A">
      <w:start w:val="1"/>
      <w:numFmt w:val="decimal"/>
      <w:lvlText w:val="%1..."/>
      <w:lvlJc w:val="left"/>
      <w:pPr>
        <w:ind w:left="720" w:hanging="360"/>
      </w:pPr>
    </w:lvl>
    <w:lvl w:ilvl="1" w:tplc="B91E4C36">
      <w:start w:val="1"/>
      <w:numFmt w:val="lowerLetter"/>
      <w:lvlText w:val="%2."/>
      <w:lvlJc w:val="left"/>
      <w:pPr>
        <w:ind w:left="1440" w:hanging="360"/>
      </w:pPr>
    </w:lvl>
    <w:lvl w:ilvl="2" w:tplc="2CECB558">
      <w:start w:val="1"/>
      <w:numFmt w:val="lowerRoman"/>
      <w:lvlText w:val="%3."/>
      <w:lvlJc w:val="right"/>
      <w:pPr>
        <w:ind w:left="2160" w:hanging="180"/>
      </w:pPr>
    </w:lvl>
    <w:lvl w:ilvl="3" w:tplc="612C2BDE">
      <w:start w:val="1"/>
      <w:numFmt w:val="decimal"/>
      <w:lvlText w:val="%4."/>
      <w:lvlJc w:val="left"/>
      <w:pPr>
        <w:ind w:left="2880" w:hanging="360"/>
      </w:pPr>
    </w:lvl>
    <w:lvl w:ilvl="4" w:tplc="384C404A">
      <w:start w:val="1"/>
      <w:numFmt w:val="lowerLetter"/>
      <w:lvlText w:val="%5."/>
      <w:lvlJc w:val="left"/>
      <w:pPr>
        <w:ind w:left="3600" w:hanging="360"/>
      </w:pPr>
    </w:lvl>
    <w:lvl w:ilvl="5" w:tplc="C2F26440">
      <w:start w:val="1"/>
      <w:numFmt w:val="lowerRoman"/>
      <w:lvlText w:val="%6."/>
      <w:lvlJc w:val="right"/>
      <w:pPr>
        <w:ind w:left="4320" w:hanging="180"/>
      </w:pPr>
    </w:lvl>
    <w:lvl w:ilvl="6" w:tplc="658079CC">
      <w:start w:val="1"/>
      <w:numFmt w:val="decimal"/>
      <w:lvlText w:val="%7."/>
      <w:lvlJc w:val="left"/>
      <w:pPr>
        <w:ind w:left="5040" w:hanging="360"/>
      </w:pPr>
    </w:lvl>
    <w:lvl w:ilvl="7" w:tplc="E3B2CB76">
      <w:start w:val="1"/>
      <w:numFmt w:val="lowerLetter"/>
      <w:lvlText w:val="%8."/>
      <w:lvlJc w:val="left"/>
      <w:pPr>
        <w:ind w:left="5760" w:hanging="360"/>
      </w:pPr>
    </w:lvl>
    <w:lvl w:ilvl="8" w:tplc="1B0C1672">
      <w:start w:val="1"/>
      <w:numFmt w:val="lowerRoman"/>
      <w:lvlText w:val="%9."/>
      <w:lvlJc w:val="right"/>
      <w:pPr>
        <w:ind w:left="6480" w:hanging="180"/>
      </w:pPr>
    </w:lvl>
  </w:abstractNum>
  <w:abstractNum w:abstractNumId="47">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nsid w:val="45DA765D"/>
    <w:multiLevelType w:val="multilevel"/>
    <w:tmpl w:val="79343C58"/>
    <w:lvl w:ilvl="0">
      <w:start w:val="1"/>
      <w:numFmt w:val="decimal"/>
      <w:lvlText w:val="%1."/>
      <w:lvlJc w:val="left"/>
      <w:pPr>
        <w:tabs>
          <w:tab w:val="num" w:pos="397"/>
        </w:tabs>
        <w:ind w:left="397" w:hanging="397"/>
      </w:pPr>
      <w:rPr>
        <w:rFonts w:cs="Times New Roman" w:hint="default"/>
      </w:rPr>
    </w:lvl>
    <w:lvl w:ilvl="1">
      <w:start w:val="1"/>
      <w:numFmt w:val="decimal"/>
      <w:lvlText w:val="6.%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49">
    <w:nsid w:val="48D41E2C"/>
    <w:multiLevelType w:val="hybridMultilevel"/>
    <w:tmpl w:val="FFFFFFFF"/>
    <w:lvl w:ilvl="0" w:tplc="80E44536">
      <w:start w:val="1"/>
      <w:numFmt w:val="decimal"/>
      <w:lvlText w:val="%1..."/>
      <w:lvlJc w:val="left"/>
      <w:pPr>
        <w:ind w:left="720" w:hanging="360"/>
      </w:pPr>
    </w:lvl>
    <w:lvl w:ilvl="1" w:tplc="9B56B4EC">
      <w:start w:val="1"/>
      <w:numFmt w:val="lowerLetter"/>
      <w:lvlText w:val="%2."/>
      <w:lvlJc w:val="left"/>
      <w:pPr>
        <w:ind w:left="1440" w:hanging="360"/>
      </w:pPr>
    </w:lvl>
    <w:lvl w:ilvl="2" w:tplc="75D61184">
      <w:start w:val="1"/>
      <w:numFmt w:val="lowerRoman"/>
      <w:lvlText w:val="%3."/>
      <w:lvlJc w:val="right"/>
      <w:pPr>
        <w:ind w:left="2160" w:hanging="180"/>
      </w:pPr>
    </w:lvl>
    <w:lvl w:ilvl="3" w:tplc="5B0C33F8">
      <w:start w:val="1"/>
      <w:numFmt w:val="decimal"/>
      <w:lvlText w:val="%4."/>
      <w:lvlJc w:val="left"/>
      <w:pPr>
        <w:ind w:left="2880" w:hanging="360"/>
      </w:pPr>
    </w:lvl>
    <w:lvl w:ilvl="4" w:tplc="FE00DC42">
      <w:start w:val="1"/>
      <w:numFmt w:val="lowerLetter"/>
      <w:lvlText w:val="%5."/>
      <w:lvlJc w:val="left"/>
      <w:pPr>
        <w:ind w:left="3600" w:hanging="360"/>
      </w:pPr>
    </w:lvl>
    <w:lvl w:ilvl="5" w:tplc="67767620">
      <w:start w:val="1"/>
      <w:numFmt w:val="lowerRoman"/>
      <w:lvlText w:val="%6."/>
      <w:lvlJc w:val="right"/>
      <w:pPr>
        <w:ind w:left="4320" w:hanging="180"/>
      </w:pPr>
    </w:lvl>
    <w:lvl w:ilvl="6" w:tplc="17348A4E">
      <w:start w:val="1"/>
      <w:numFmt w:val="decimal"/>
      <w:lvlText w:val="%7."/>
      <w:lvlJc w:val="left"/>
      <w:pPr>
        <w:ind w:left="5040" w:hanging="360"/>
      </w:pPr>
    </w:lvl>
    <w:lvl w:ilvl="7" w:tplc="4DBA635A">
      <w:start w:val="1"/>
      <w:numFmt w:val="lowerLetter"/>
      <w:lvlText w:val="%8."/>
      <w:lvlJc w:val="left"/>
      <w:pPr>
        <w:ind w:left="5760" w:hanging="360"/>
      </w:pPr>
    </w:lvl>
    <w:lvl w:ilvl="8" w:tplc="08309698">
      <w:start w:val="1"/>
      <w:numFmt w:val="lowerRoman"/>
      <w:lvlText w:val="%9."/>
      <w:lvlJc w:val="right"/>
      <w:pPr>
        <w:ind w:left="6480" w:hanging="180"/>
      </w:pPr>
    </w:lvl>
  </w:abstractNum>
  <w:abstractNum w:abstractNumId="50">
    <w:nsid w:val="4AC813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4CF92789"/>
    <w:multiLevelType w:val="multilevel"/>
    <w:tmpl w:val="FBC457F8"/>
    <w:lvl w:ilvl="0">
      <w:start w:val="4"/>
      <w:numFmt w:val="decimal"/>
      <w:lvlText w:val="%1."/>
      <w:lvlJc w:val="left"/>
      <w:pPr>
        <w:ind w:left="510" w:hanging="510"/>
      </w:pPr>
      <w:rPr>
        <w:rFonts w:hint="default"/>
      </w:rPr>
    </w:lvl>
    <w:lvl w:ilvl="1">
      <w:start w:val="6"/>
      <w:numFmt w:val="decimal"/>
      <w:lvlText w:val="%1.%2."/>
      <w:lvlJc w:val="left"/>
      <w:pPr>
        <w:ind w:left="566" w:hanging="510"/>
      </w:pPr>
      <w:rPr>
        <w:rFonts w:hint="default"/>
      </w:rPr>
    </w:lvl>
    <w:lvl w:ilvl="2">
      <w:start w:val="1"/>
      <w:numFmt w:val="decimal"/>
      <w:lvlText w:val="%1.%2.%3."/>
      <w:lvlJc w:val="left"/>
      <w:pPr>
        <w:ind w:left="832" w:hanging="720"/>
      </w:pPr>
      <w:rPr>
        <w:rFonts w:ascii="Times New Roman" w:hAnsi="Times New Roman" w:cs="Times New Roman" w:hint="default"/>
        <w:sz w:val="24"/>
        <w:szCs w:val="24"/>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53">
    <w:nsid w:val="4FB81879"/>
    <w:multiLevelType w:val="multilevel"/>
    <w:tmpl w:val="11F6670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4">
    <w:nsid w:val="50591FD2"/>
    <w:multiLevelType w:val="multilevel"/>
    <w:tmpl w:val="6896B328"/>
    <w:lvl w:ilvl="0">
      <w:start w:val="4"/>
      <w:numFmt w:val="decimal"/>
      <w:lvlText w:val="%1."/>
      <w:lvlJc w:val="left"/>
      <w:pPr>
        <w:ind w:left="360" w:hanging="360"/>
      </w:pPr>
      <w:rPr>
        <w:rFonts w:hint="default"/>
      </w:rPr>
    </w:lvl>
    <w:lvl w:ilvl="1">
      <w:start w:val="10"/>
      <w:numFmt w:val="decimal"/>
      <w:lvlText w:val="%1.%2."/>
      <w:lvlJc w:val="left"/>
      <w:pPr>
        <w:ind w:left="431" w:hanging="360"/>
      </w:pPr>
      <w:rPr>
        <w:rFonts w:hint="default"/>
      </w:rPr>
    </w:lvl>
    <w:lvl w:ilvl="2">
      <w:start w:val="2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nsid w:val="51836231"/>
    <w:multiLevelType w:val="hybridMultilevel"/>
    <w:tmpl w:val="C656879C"/>
    <w:lvl w:ilvl="0" w:tplc="F38E2EB4">
      <w:numFmt w:val="none"/>
      <w:lvlText w:val=""/>
      <w:lvlJc w:val="left"/>
      <w:pPr>
        <w:tabs>
          <w:tab w:val="num" w:pos="360"/>
        </w:tabs>
      </w:pPr>
    </w:lvl>
    <w:lvl w:ilvl="1" w:tplc="3C7CC8FC">
      <w:start w:val="1"/>
      <w:numFmt w:val="lowerLetter"/>
      <w:lvlText w:val="%2."/>
      <w:lvlJc w:val="left"/>
      <w:pPr>
        <w:ind w:left="1440" w:hanging="360"/>
      </w:pPr>
    </w:lvl>
    <w:lvl w:ilvl="2" w:tplc="2A80BC7A">
      <w:start w:val="1"/>
      <w:numFmt w:val="lowerRoman"/>
      <w:lvlText w:val="%3."/>
      <w:lvlJc w:val="right"/>
      <w:pPr>
        <w:ind w:left="2160" w:hanging="180"/>
      </w:pPr>
    </w:lvl>
    <w:lvl w:ilvl="3" w:tplc="0C743E50">
      <w:start w:val="1"/>
      <w:numFmt w:val="decimal"/>
      <w:lvlText w:val="%4."/>
      <w:lvlJc w:val="left"/>
      <w:pPr>
        <w:ind w:left="2880" w:hanging="360"/>
      </w:pPr>
    </w:lvl>
    <w:lvl w:ilvl="4" w:tplc="E5F81CB0">
      <w:start w:val="1"/>
      <w:numFmt w:val="lowerLetter"/>
      <w:lvlText w:val="%5."/>
      <w:lvlJc w:val="left"/>
      <w:pPr>
        <w:ind w:left="3600" w:hanging="360"/>
      </w:pPr>
    </w:lvl>
    <w:lvl w:ilvl="5" w:tplc="E0164EBA">
      <w:start w:val="1"/>
      <w:numFmt w:val="lowerRoman"/>
      <w:lvlText w:val="%6."/>
      <w:lvlJc w:val="right"/>
      <w:pPr>
        <w:ind w:left="4320" w:hanging="180"/>
      </w:pPr>
    </w:lvl>
    <w:lvl w:ilvl="6" w:tplc="B7B2D5B0">
      <w:start w:val="1"/>
      <w:numFmt w:val="decimal"/>
      <w:lvlText w:val="%7."/>
      <w:lvlJc w:val="left"/>
      <w:pPr>
        <w:ind w:left="5040" w:hanging="360"/>
      </w:pPr>
    </w:lvl>
    <w:lvl w:ilvl="7" w:tplc="7DA6B3B2">
      <w:start w:val="1"/>
      <w:numFmt w:val="lowerLetter"/>
      <w:lvlText w:val="%8."/>
      <w:lvlJc w:val="left"/>
      <w:pPr>
        <w:ind w:left="5760" w:hanging="360"/>
      </w:pPr>
    </w:lvl>
    <w:lvl w:ilvl="8" w:tplc="262E2F2C">
      <w:start w:val="1"/>
      <w:numFmt w:val="lowerRoman"/>
      <w:lvlText w:val="%9."/>
      <w:lvlJc w:val="right"/>
      <w:pPr>
        <w:ind w:left="6480" w:hanging="180"/>
      </w:pPr>
    </w:lvl>
  </w:abstractNum>
  <w:abstractNum w:abstractNumId="56">
    <w:nsid w:val="53633645"/>
    <w:multiLevelType w:val="hybridMultilevel"/>
    <w:tmpl w:val="8628417A"/>
    <w:lvl w:ilvl="0" w:tplc="FFFFFFFF">
      <w:start w:val="1"/>
      <w:numFmt w:val="decimal"/>
      <w:pStyle w:val="HEADERFORFRD"/>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D387E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0B429F4"/>
    <w:multiLevelType w:val="multilevel"/>
    <w:tmpl w:val="44A6E9D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61AC55E4"/>
    <w:multiLevelType w:val="multilevel"/>
    <w:tmpl w:val="4B78A4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60">
    <w:nsid w:val="62145B86"/>
    <w:multiLevelType w:val="hybridMultilevel"/>
    <w:tmpl w:val="122EE3CC"/>
    <w:lvl w:ilvl="0" w:tplc="04270001">
      <w:start w:val="60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nsid w:val="65D13D9D"/>
    <w:multiLevelType w:val="multilevel"/>
    <w:tmpl w:val="4FA271C6"/>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nsid w:val="670204CF"/>
    <w:multiLevelType w:val="multilevel"/>
    <w:tmpl w:val="46B02B38"/>
    <w:lvl w:ilvl="0">
      <w:start w:val="4"/>
      <w:numFmt w:val="decimal"/>
      <w:lvlText w:val="%1."/>
      <w:lvlJc w:val="left"/>
      <w:pPr>
        <w:ind w:left="540" w:hanging="540"/>
      </w:pPr>
      <w:rPr>
        <w:rFonts w:hint="default"/>
      </w:rPr>
    </w:lvl>
    <w:lvl w:ilvl="1">
      <w:start w:val="6"/>
      <w:numFmt w:val="decimal"/>
      <w:lvlText w:val="%1.%2."/>
      <w:lvlJc w:val="left"/>
      <w:pPr>
        <w:ind w:left="596" w:hanging="54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63">
    <w:nsid w:val="6BB846F4"/>
    <w:multiLevelType w:val="hybridMultilevel"/>
    <w:tmpl w:val="10D88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nsid w:val="7289396E"/>
    <w:multiLevelType w:val="multilevel"/>
    <w:tmpl w:val="69B0EE36"/>
    <w:lvl w:ilvl="0">
      <w:start w:val="1"/>
      <w:numFmt w:val="decimal"/>
      <w:lvlText w:val="%1."/>
      <w:lvlJc w:val="left"/>
      <w:pPr>
        <w:tabs>
          <w:tab w:val="num" w:pos="397"/>
        </w:tabs>
        <w:ind w:left="397" w:hanging="397"/>
      </w:pPr>
      <w:rPr>
        <w:rFonts w:hint="default"/>
      </w:rPr>
    </w:lvl>
    <w:lvl w:ilvl="1">
      <w:start w:val="1"/>
      <w:numFmt w:val="decimal"/>
      <w:lvlText w:val="6.%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65">
    <w:nsid w:val="72B262EC"/>
    <w:multiLevelType w:val="hybridMultilevel"/>
    <w:tmpl w:val="6428AC7E"/>
    <w:lvl w:ilvl="0" w:tplc="04270001">
      <w:start w:val="1"/>
      <w:numFmt w:val="bullet"/>
      <w:pStyle w:val="AlnostextBuleted"/>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nsid w:val="74EF40CF"/>
    <w:multiLevelType w:val="hybridMultilevel"/>
    <w:tmpl w:val="F82418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nsid w:val="779561DC"/>
    <w:multiLevelType w:val="hybridMultilevel"/>
    <w:tmpl w:val="E8409D7C"/>
    <w:lvl w:ilvl="0" w:tplc="B3D8F85A">
      <w:start w:val="8"/>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nsid w:val="78941FBF"/>
    <w:multiLevelType w:val="hybridMultilevel"/>
    <w:tmpl w:val="206C2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nsid w:val="796D0B68"/>
    <w:multiLevelType w:val="multilevel"/>
    <w:tmpl w:val="C4543BDE"/>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557" w:firstLine="720"/>
      </w:pPr>
      <w:rPr>
        <w:rFonts w:hint="default"/>
        <w:b w:val="0"/>
        <w:i w:val="0"/>
      </w:rPr>
    </w:lvl>
    <w:lvl w:ilvl="2">
      <w:start w:val="1"/>
      <w:numFmt w:val="decimal"/>
      <w:pStyle w:val="Heading3"/>
      <w:suff w:val="space"/>
      <w:lvlText w:val="%3)"/>
      <w:lvlJc w:val="left"/>
      <w:pPr>
        <w:ind w:left="131" w:firstLine="720"/>
      </w:pPr>
      <w:rPr>
        <w:rFonts w:ascii="Times New Roman" w:eastAsia="Times New Roman" w:hAnsi="Times New Roman" w:cs="Times New Roman"/>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70">
    <w:nsid w:val="7A37698C"/>
    <w:multiLevelType w:val="hybridMultilevel"/>
    <w:tmpl w:val="152EE454"/>
    <w:lvl w:ilvl="0" w:tplc="F2D21940">
      <w:start w:val="605"/>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1">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nsid w:val="7BBD591F"/>
    <w:multiLevelType w:val="multilevel"/>
    <w:tmpl w:val="9566F82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964" w:hanging="24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7BFB2B59"/>
    <w:multiLevelType w:val="multilevel"/>
    <w:tmpl w:val="69B0EE36"/>
    <w:lvl w:ilvl="0">
      <w:start w:val="1"/>
      <w:numFmt w:val="decimal"/>
      <w:lvlText w:val="%1."/>
      <w:lvlJc w:val="left"/>
      <w:pPr>
        <w:tabs>
          <w:tab w:val="num" w:pos="397"/>
        </w:tabs>
        <w:ind w:left="397" w:hanging="397"/>
      </w:pPr>
      <w:rPr>
        <w:rFonts w:hint="default"/>
      </w:rPr>
    </w:lvl>
    <w:lvl w:ilvl="1">
      <w:start w:val="1"/>
      <w:numFmt w:val="decimal"/>
      <w:lvlText w:val="6.%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74">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5">
    <w:nsid w:val="7D9645F3"/>
    <w:multiLevelType w:val="hybridMultilevel"/>
    <w:tmpl w:val="08FAA480"/>
    <w:lvl w:ilvl="0" w:tplc="B5EA769E">
      <w:start w:val="1"/>
      <w:numFmt w:val="decimal"/>
      <w:pStyle w:val="Paveikslas"/>
      <w:lvlText w:val="1.7.%1."/>
      <w:lvlJc w:val="left"/>
      <w:pPr>
        <w:tabs>
          <w:tab w:val="num" w:pos="2831"/>
        </w:tabs>
        <w:ind w:left="3191" w:hanging="360"/>
      </w:pPr>
      <w:rPr>
        <w:rFonts w:cs="Times New Roman" w:hint="default"/>
      </w:rPr>
    </w:lvl>
    <w:lvl w:ilvl="1" w:tplc="0102E184">
      <w:start w:val="1"/>
      <w:numFmt w:val="decimal"/>
      <w:lvlText w:val="1.7.%2."/>
      <w:lvlJc w:val="left"/>
      <w:pPr>
        <w:tabs>
          <w:tab w:val="num" w:pos="1080"/>
        </w:tabs>
        <w:ind w:left="1440" w:hanging="360"/>
      </w:pPr>
      <w:rPr>
        <w:rFonts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6">
    <w:nsid w:val="7F036132"/>
    <w:multiLevelType w:val="hybridMultilevel"/>
    <w:tmpl w:val="0BBA4B9A"/>
    <w:lvl w:ilvl="0" w:tplc="906057D6">
      <w:start w:val="1"/>
      <w:numFmt w:val="decimal"/>
      <w:lvlText w:val="3.%1."/>
      <w:lvlJc w:val="left"/>
      <w:pPr>
        <w:ind w:left="720" w:hanging="360"/>
      </w:pPr>
      <w:rPr>
        <w:rFonts w:cs="Times New Roman" w:hint="default"/>
      </w:rPr>
    </w:lvl>
    <w:lvl w:ilvl="1" w:tplc="BCF83016">
      <w:start w:val="1"/>
      <w:numFmt w:val="decimal"/>
      <w:lvlText w:val="3.2.2.%2."/>
      <w:lvlJc w:val="left"/>
      <w:pPr>
        <w:tabs>
          <w:tab w:val="num" w:pos="1080"/>
        </w:tabs>
        <w:ind w:left="1440" w:hanging="360"/>
      </w:pPr>
      <w:rPr>
        <w:rFonts w:cs="Times New Roman" w:hint="default"/>
      </w:rPr>
    </w:lvl>
    <w:lvl w:ilvl="2" w:tplc="00AC356E">
      <w:start w:val="3"/>
      <w:numFmt w:val="decimal"/>
      <w:lvlText w:val="3.2.%3."/>
      <w:lvlJc w:val="left"/>
      <w:pPr>
        <w:tabs>
          <w:tab w:val="num" w:pos="1980"/>
        </w:tabs>
        <w:ind w:left="2340" w:hanging="36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3"/>
  </w:num>
  <w:num w:numId="2">
    <w:abstractNumId w:val="55"/>
  </w:num>
  <w:num w:numId="3">
    <w:abstractNumId w:val="47"/>
  </w:num>
  <w:num w:numId="4">
    <w:abstractNumId w:val="25"/>
  </w:num>
  <w:num w:numId="5">
    <w:abstractNumId w:val="51"/>
  </w:num>
  <w:num w:numId="6">
    <w:abstractNumId w:val="0"/>
  </w:num>
  <w:num w:numId="7">
    <w:abstractNumId w:val="74"/>
  </w:num>
  <w:num w:numId="8">
    <w:abstractNumId w:val="71"/>
  </w:num>
  <w:num w:numId="9">
    <w:abstractNumId w:val="69"/>
  </w:num>
  <w:num w:numId="10">
    <w:abstractNumId w:val="76"/>
  </w:num>
  <w:num w:numId="11">
    <w:abstractNumId w:val="40"/>
  </w:num>
  <w:num w:numId="12">
    <w:abstractNumId w:val="56"/>
  </w:num>
  <w:num w:numId="13">
    <w:abstractNumId w:val="26"/>
  </w:num>
  <w:num w:numId="14">
    <w:abstractNumId w:val="65"/>
  </w:num>
  <w:num w:numId="15">
    <w:abstractNumId w:val="31"/>
  </w:num>
  <w:num w:numId="16">
    <w:abstractNumId w:val="75"/>
  </w:num>
  <w:num w:numId="17">
    <w:abstractNumId w:val="48"/>
  </w:num>
  <w:num w:numId="18">
    <w:abstractNumId w:val="45"/>
  </w:num>
  <w:num w:numId="19">
    <w:abstractNumId w:val="53"/>
  </w:num>
  <w:num w:numId="20">
    <w:abstractNumId w:val="8"/>
  </w:num>
  <w:num w:numId="21">
    <w:abstractNumId w:val="39"/>
  </w:num>
  <w:num w:numId="22">
    <w:abstractNumId w:val="14"/>
  </w:num>
  <w:num w:numId="23">
    <w:abstractNumId w:val="9"/>
  </w:num>
  <w:num w:numId="24">
    <w:abstractNumId w:val="30"/>
  </w:num>
  <w:num w:numId="25">
    <w:abstractNumId w:val="61"/>
  </w:num>
  <w:num w:numId="26">
    <w:abstractNumId w:val="35"/>
  </w:num>
  <w:num w:numId="27">
    <w:abstractNumId w:val="6"/>
  </w:num>
  <w:num w:numId="28">
    <w:abstractNumId w:val="66"/>
  </w:num>
  <w:num w:numId="29">
    <w:abstractNumId w:val="58"/>
  </w:num>
  <w:num w:numId="30">
    <w:abstractNumId w:val="27"/>
  </w:num>
  <w:num w:numId="31">
    <w:abstractNumId w:val="20"/>
  </w:num>
  <w:num w:numId="32">
    <w:abstractNumId w:val="73"/>
  </w:num>
  <w:num w:numId="33">
    <w:abstractNumId w:val="64"/>
  </w:num>
  <w:num w:numId="34">
    <w:abstractNumId w:val="18"/>
  </w:num>
  <w:num w:numId="35">
    <w:abstractNumId w:val="63"/>
  </w:num>
  <w:num w:numId="36">
    <w:abstractNumId w:val="70"/>
  </w:num>
  <w:num w:numId="37">
    <w:abstractNumId w:val="60"/>
  </w:num>
  <w:num w:numId="38">
    <w:abstractNumId w:val="67"/>
  </w:num>
  <w:num w:numId="39">
    <w:abstractNumId w:val="32"/>
  </w:num>
  <w:num w:numId="40">
    <w:abstractNumId w:val="17"/>
  </w:num>
  <w:num w:numId="41">
    <w:abstractNumId w:val="43"/>
  </w:num>
  <w:num w:numId="42">
    <w:abstractNumId w:val="15"/>
  </w:num>
  <w:num w:numId="43">
    <w:abstractNumId w:val="2"/>
  </w:num>
  <w:num w:numId="44">
    <w:abstractNumId w:val="50"/>
  </w:num>
  <w:num w:numId="45">
    <w:abstractNumId w:val="57"/>
  </w:num>
  <w:num w:numId="46">
    <w:abstractNumId w:val="10"/>
  </w:num>
  <w:num w:numId="47">
    <w:abstractNumId w:val="33"/>
  </w:num>
  <w:num w:numId="48">
    <w:abstractNumId w:val="22"/>
  </w:num>
  <w:num w:numId="49">
    <w:abstractNumId w:val="29"/>
  </w:num>
  <w:num w:numId="50">
    <w:abstractNumId w:val="72"/>
  </w:num>
  <w:num w:numId="51">
    <w:abstractNumId w:val="46"/>
  </w:num>
  <w:num w:numId="52">
    <w:abstractNumId w:val="49"/>
  </w:num>
  <w:num w:numId="53">
    <w:abstractNumId w:val="34"/>
  </w:num>
  <w:num w:numId="54">
    <w:abstractNumId w:val="28"/>
  </w:num>
  <w:num w:numId="55">
    <w:abstractNumId w:val="11"/>
  </w:num>
  <w:num w:numId="56">
    <w:abstractNumId w:val="69"/>
  </w:num>
  <w:num w:numId="57">
    <w:abstractNumId w:val="24"/>
  </w:num>
  <w:num w:numId="58">
    <w:abstractNumId w:val="44"/>
  </w:num>
  <w:num w:numId="59">
    <w:abstractNumId w:val="62"/>
  </w:num>
  <w:num w:numId="60">
    <w:abstractNumId w:val="5"/>
  </w:num>
  <w:num w:numId="61">
    <w:abstractNumId w:val="37"/>
  </w:num>
  <w:num w:numId="62">
    <w:abstractNumId w:val="52"/>
  </w:num>
  <w:num w:numId="63">
    <w:abstractNumId w:val="68"/>
  </w:num>
  <w:num w:numId="64">
    <w:abstractNumId w:val="23"/>
  </w:num>
  <w:num w:numId="65">
    <w:abstractNumId w:val="36"/>
  </w:num>
  <w:num w:numId="66">
    <w:abstractNumId w:val="59"/>
  </w:num>
  <w:num w:numId="67">
    <w:abstractNumId w:val="1"/>
  </w:num>
  <w:num w:numId="68">
    <w:abstractNumId w:val="12"/>
  </w:num>
  <w:num w:numId="69">
    <w:abstractNumId w:val="13"/>
  </w:num>
  <w:num w:numId="70">
    <w:abstractNumId w:val="21"/>
  </w:num>
  <w:num w:numId="71">
    <w:abstractNumId w:val="38"/>
  </w:num>
  <w:num w:numId="72">
    <w:abstractNumId w:val="54"/>
  </w:num>
  <w:num w:numId="73">
    <w:abstractNumId w:val="42"/>
  </w:num>
  <w:num w:numId="74">
    <w:abstractNumId w:val="41"/>
  </w:num>
  <w:num w:numId="75">
    <w:abstractNumId w:val="19"/>
  </w:num>
  <w:num w:numId="76">
    <w:abstractNumId w:val="4"/>
  </w:num>
  <w:num w:numId="77">
    <w:abstractNumId w:val="7"/>
  </w:num>
  <w:num w:numId="78">
    <w:abstractNumId w:val="1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707231"/>
    <w:rsid w:val="000013F4"/>
    <w:rsid w:val="00001CB5"/>
    <w:rsid w:val="000024EC"/>
    <w:rsid w:val="00002FB6"/>
    <w:rsid w:val="00004663"/>
    <w:rsid w:val="000050AD"/>
    <w:rsid w:val="00005212"/>
    <w:rsid w:val="000059BB"/>
    <w:rsid w:val="000060D8"/>
    <w:rsid w:val="00006F5E"/>
    <w:rsid w:val="00007D7A"/>
    <w:rsid w:val="00011393"/>
    <w:rsid w:val="00011CF5"/>
    <w:rsid w:val="000123F3"/>
    <w:rsid w:val="00012419"/>
    <w:rsid w:val="00012F3E"/>
    <w:rsid w:val="00012F56"/>
    <w:rsid w:val="000147F8"/>
    <w:rsid w:val="000150E2"/>
    <w:rsid w:val="000156CE"/>
    <w:rsid w:val="000167E9"/>
    <w:rsid w:val="00016E31"/>
    <w:rsid w:val="00020B01"/>
    <w:rsid w:val="00022276"/>
    <w:rsid w:val="00022DED"/>
    <w:rsid w:val="00023FC2"/>
    <w:rsid w:val="0002400D"/>
    <w:rsid w:val="00025080"/>
    <w:rsid w:val="000259EA"/>
    <w:rsid w:val="00026202"/>
    <w:rsid w:val="000266EE"/>
    <w:rsid w:val="000271EF"/>
    <w:rsid w:val="00027402"/>
    <w:rsid w:val="000277BD"/>
    <w:rsid w:val="00027F95"/>
    <w:rsid w:val="000326C6"/>
    <w:rsid w:val="00032BE0"/>
    <w:rsid w:val="00032FF7"/>
    <w:rsid w:val="00034435"/>
    <w:rsid w:val="00037729"/>
    <w:rsid w:val="00037897"/>
    <w:rsid w:val="00037A9E"/>
    <w:rsid w:val="00037D52"/>
    <w:rsid w:val="00041232"/>
    <w:rsid w:val="000413CB"/>
    <w:rsid w:val="00041A02"/>
    <w:rsid w:val="000438ED"/>
    <w:rsid w:val="00043DB6"/>
    <w:rsid w:val="00044096"/>
    <w:rsid w:val="00044C4C"/>
    <w:rsid w:val="00044F15"/>
    <w:rsid w:val="000462B6"/>
    <w:rsid w:val="0004634D"/>
    <w:rsid w:val="00046549"/>
    <w:rsid w:val="00046C14"/>
    <w:rsid w:val="000504CB"/>
    <w:rsid w:val="0005063E"/>
    <w:rsid w:val="00051BC3"/>
    <w:rsid w:val="00051BD8"/>
    <w:rsid w:val="00053D31"/>
    <w:rsid w:val="00055B32"/>
    <w:rsid w:val="00057068"/>
    <w:rsid w:val="00057BBB"/>
    <w:rsid w:val="00061AA8"/>
    <w:rsid w:val="00061BB4"/>
    <w:rsid w:val="000630EE"/>
    <w:rsid w:val="000634B4"/>
    <w:rsid w:val="00063CF6"/>
    <w:rsid w:val="00064852"/>
    <w:rsid w:val="000648FB"/>
    <w:rsid w:val="0006499F"/>
    <w:rsid w:val="000650C4"/>
    <w:rsid w:val="000659A3"/>
    <w:rsid w:val="00067887"/>
    <w:rsid w:val="0007010B"/>
    <w:rsid w:val="000704A0"/>
    <w:rsid w:val="000708DC"/>
    <w:rsid w:val="00070DBF"/>
    <w:rsid w:val="00071224"/>
    <w:rsid w:val="000725D7"/>
    <w:rsid w:val="0007333F"/>
    <w:rsid w:val="00073BCC"/>
    <w:rsid w:val="00074B8B"/>
    <w:rsid w:val="00075B35"/>
    <w:rsid w:val="00075B77"/>
    <w:rsid w:val="00076045"/>
    <w:rsid w:val="000775E5"/>
    <w:rsid w:val="00077EEA"/>
    <w:rsid w:val="0008072B"/>
    <w:rsid w:val="0008085D"/>
    <w:rsid w:val="000812DF"/>
    <w:rsid w:val="00081912"/>
    <w:rsid w:val="000834F5"/>
    <w:rsid w:val="000835B1"/>
    <w:rsid w:val="0008485D"/>
    <w:rsid w:val="00085974"/>
    <w:rsid w:val="0008669A"/>
    <w:rsid w:val="000869A0"/>
    <w:rsid w:val="000874DB"/>
    <w:rsid w:val="000878D2"/>
    <w:rsid w:val="0009155A"/>
    <w:rsid w:val="0009175C"/>
    <w:rsid w:val="000917AC"/>
    <w:rsid w:val="00091FA8"/>
    <w:rsid w:val="000921DC"/>
    <w:rsid w:val="0009225E"/>
    <w:rsid w:val="000923D5"/>
    <w:rsid w:val="000924FA"/>
    <w:rsid w:val="00092865"/>
    <w:rsid w:val="00093C49"/>
    <w:rsid w:val="0009488B"/>
    <w:rsid w:val="00095BE5"/>
    <w:rsid w:val="00097354"/>
    <w:rsid w:val="00097EBB"/>
    <w:rsid w:val="000A0D2F"/>
    <w:rsid w:val="000A0DF1"/>
    <w:rsid w:val="000A0EAC"/>
    <w:rsid w:val="000A1AF7"/>
    <w:rsid w:val="000A27CC"/>
    <w:rsid w:val="000B1914"/>
    <w:rsid w:val="000B49E6"/>
    <w:rsid w:val="000B5F05"/>
    <w:rsid w:val="000B657D"/>
    <w:rsid w:val="000B71DA"/>
    <w:rsid w:val="000B7526"/>
    <w:rsid w:val="000C0111"/>
    <w:rsid w:val="000C1227"/>
    <w:rsid w:val="000C1A46"/>
    <w:rsid w:val="000C334F"/>
    <w:rsid w:val="000C3B7E"/>
    <w:rsid w:val="000C4A8B"/>
    <w:rsid w:val="000C67A7"/>
    <w:rsid w:val="000D0DBC"/>
    <w:rsid w:val="000D108F"/>
    <w:rsid w:val="000D1DBE"/>
    <w:rsid w:val="000D33B7"/>
    <w:rsid w:val="000D36A2"/>
    <w:rsid w:val="000D408C"/>
    <w:rsid w:val="000D4319"/>
    <w:rsid w:val="000D5BFF"/>
    <w:rsid w:val="000D640D"/>
    <w:rsid w:val="000D6B9E"/>
    <w:rsid w:val="000D6DBF"/>
    <w:rsid w:val="000D79F0"/>
    <w:rsid w:val="000D7A80"/>
    <w:rsid w:val="000D7C59"/>
    <w:rsid w:val="000D7CB2"/>
    <w:rsid w:val="000E06C3"/>
    <w:rsid w:val="000E089D"/>
    <w:rsid w:val="000E0BD5"/>
    <w:rsid w:val="000E0BF5"/>
    <w:rsid w:val="000E1140"/>
    <w:rsid w:val="000E2682"/>
    <w:rsid w:val="000E276A"/>
    <w:rsid w:val="000E27FD"/>
    <w:rsid w:val="000E31A9"/>
    <w:rsid w:val="000E3406"/>
    <w:rsid w:val="000E34AB"/>
    <w:rsid w:val="000E4679"/>
    <w:rsid w:val="000E504B"/>
    <w:rsid w:val="000E644F"/>
    <w:rsid w:val="000E6874"/>
    <w:rsid w:val="000E6927"/>
    <w:rsid w:val="000E6D8F"/>
    <w:rsid w:val="000E71BB"/>
    <w:rsid w:val="000F15DB"/>
    <w:rsid w:val="000F1DAA"/>
    <w:rsid w:val="000F27DB"/>
    <w:rsid w:val="000F3991"/>
    <w:rsid w:val="000F3F7F"/>
    <w:rsid w:val="000F40E7"/>
    <w:rsid w:val="000F4D10"/>
    <w:rsid w:val="000F5006"/>
    <w:rsid w:val="000F554E"/>
    <w:rsid w:val="000F6AC7"/>
    <w:rsid w:val="000F7D86"/>
    <w:rsid w:val="000F7DC0"/>
    <w:rsid w:val="001004CC"/>
    <w:rsid w:val="00100D1F"/>
    <w:rsid w:val="00101227"/>
    <w:rsid w:val="00101897"/>
    <w:rsid w:val="00101936"/>
    <w:rsid w:val="00102A6A"/>
    <w:rsid w:val="00103490"/>
    <w:rsid w:val="00104A57"/>
    <w:rsid w:val="00104BA3"/>
    <w:rsid w:val="0010635F"/>
    <w:rsid w:val="001065DB"/>
    <w:rsid w:val="00106635"/>
    <w:rsid w:val="00106DAC"/>
    <w:rsid w:val="0010708A"/>
    <w:rsid w:val="00110B91"/>
    <w:rsid w:val="00111AEB"/>
    <w:rsid w:val="001122C5"/>
    <w:rsid w:val="001133D9"/>
    <w:rsid w:val="00113FB6"/>
    <w:rsid w:val="0011454A"/>
    <w:rsid w:val="00116155"/>
    <w:rsid w:val="001164B4"/>
    <w:rsid w:val="00117BD5"/>
    <w:rsid w:val="0012022B"/>
    <w:rsid w:val="00120547"/>
    <w:rsid w:val="0012216B"/>
    <w:rsid w:val="00122BFA"/>
    <w:rsid w:val="001251A4"/>
    <w:rsid w:val="001254CD"/>
    <w:rsid w:val="00127154"/>
    <w:rsid w:val="001273BB"/>
    <w:rsid w:val="0012755E"/>
    <w:rsid w:val="00127767"/>
    <w:rsid w:val="00130827"/>
    <w:rsid w:val="00131816"/>
    <w:rsid w:val="00132595"/>
    <w:rsid w:val="001326C2"/>
    <w:rsid w:val="00134186"/>
    <w:rsid w:val="001347A0"/>
    <w:rsid w:val="00134B8A"/>
    <w:rsid w:val="001357DD"/>
    <w:rsid w:val="00136A6D"/>
    <w:rsid w:val="00136F69"/>
    <w:rsid w:val="0013768B"/>
    <w:rsid w:val="00137C90"/>
    <w:rsid w:val="001406EB"/>
    <w:rsid w:val="00141011"/>
    <w:rsid w:val="00141962"/>
    <w:rsid w:val="00141A7D"/>
    <w:rsid w:val="00141D58"/>
    <w:rsid w:val="001437B4"/>
    <w:rsid w:val="0014526C"/>
    <w:rsid w:val="00145DB6"/>
    <w:rsid w:val="00147924"/>
    <w:rsid w:val="0015093D"/>
    <w:rsid w:val="00150F0A"/>
    <w:rsid w:val="00151676"/>
    <w:rsid w:val="00151937"/>
    <w:rsid w:val="00151B5E"/>
    <w:rsid w:val="001521A5"/>
    <w:rsid w:val="00152C8A"/>
    <w:rsid w:val="00153708"/>
    <w:rsid w:val="00153F1D"/>
    <w:rsid w:val="00154B9A"/>
    <w:rsid w:val="00155DB0"/>
    <w:rsid w:val="00157100"/>
    <w:rsid w:val="0016020A"/>
    <w:rsid w:val="0016086D"/>
    <w:rsid w:val="00160A9C"/>
    <w:rsid w:val="00160C33"/>
    <w:rsid w:val="0016160E"/>
    <w:rsid w:val="0016408D"/>
    <w:rsid w:val="001640DF"/>
    <w:rsid w:val="00164FE0"/>
    <w:rsid w:val="0016513B"/>
    <w:rsid w:val="00165EE2"/>
    <w:rsid w:val="00166C25"/>
    <w:rsid w:val="00166C9D"/>
    <w:rsid w:val="00167A81"/>
    <w:rsid w:val="00170100"/>
    <w:rsid w:val="00170401"/>
    <w:rsid w:val="00171CCA"/>
    <w:rsid w:val="001720B0"/>
    <w:rsid w:val="001723A3"/>
    <w:rsid w:val="00172EBA"/>
    <w:rsid w:val="001746A3"/>
    <w:rsid w:val="001747B9"/>
    <w:rsid w:val="00175E58"/>
    <w:rsid w:val="001769B9"/>
    <w:rsid w:val="001774F7"/>
    <w:rsid w:val="001803C2"/>
    <w:rsid w:val="00180CAD"/>
    <w:rsid w:val="00180D2C"/>
    <w:rsid w:val="00180E13"/>
    <w:rsid w:val="00182337"/>
    <w:rsid w:val="00183201"/>
    <w:rsid w:val="00183FE8"/>
    <w:rsid w:val="0018425D"/>
    <w:rsid w:val="00184470"/>
    <w:rsid w:val="001847B3"/>
    <w:rsid w:val="0018495E"/>
    <w:rsid w:val="00184F20"/>
    <w:rsid w:val="001851C7"/>
    <w:rsid w:val="00186984"/>
    <w:rsid w:val="00186B84"/>
    <w:rsid w:val="00191693"/>
    <w:rsid w:val="00192CD0"/>
    <w:rsid w:val="00192EA9"/>
    <w:rsid w:val="00194CF2"/>
    <w:rsid w:val="00195854"/>
    <w:rsid w:val="00196103"/>
    <w:rsid w:val="00196191"/>
    <w:rsid w:val="001967A1"/>
    <w:rsid w:val="00196805"/>
    <w:rsid w:val="00196DF5"/>
    <w:rsid w:val="00197470"/>
    <w:rsid w:val="001978C3"/>
    <w:rsid w:val="001A0341"/>
    <w:rsid w:val="001A0605"/>
    <w:rsid w:val="001A0D6D"/>
    <w:rsid w:val="001A1C6A"/>
    <w:rsid w:val="001A5C4B"/>
    <w:rsid w:val="001A6BE6"/>
    <w:rsid w:val="001A7092"/>
    <w:rsid w:val="001A750D"/>
    <w:rsid w:val="001A7C44"/>
    <w:rsid w:val="001B0ADA"/>
    <w:rsid w:val="001B0B8B"/>
    <w:rsid w:val="001B0E04"/>
    <w:rsid w:val="001B141B"/>
    <w:rsid w:val="001B2917"/>
    <w:rsid w:val="001B2C50"/>
    <w:rsid w:val="001B339A"/>
    <w:rsid w:val="001B34F2"/>
    <w:rsid w:val="001B450F"/>
    <w:rsid w:val="001B4C90"/>
    <w:rsid w:val="001B4ED9"/>
    <w:rsid w:val="001C1CC3"/>
    <w:rsid w:val="001C33C4"/>
    <w:rsid w:val="001C3981"/>
    <w:rsid w:val="001C44ED"/>
    <w:rsid w:val="001C65F4"/>
    <w:rsid w:val="001C6F78"/>
    <w:rsid w:val="001C7434"/>
    <w:rsid w:val="001C7D2C"/>
    <w:rsid w:val="001C7F63"/>
    <w:rsid w:val="001D02B8"/>
    <w:rsid w:val="001D15D3"/>
    <w:rsid w:val="001D2248"/>
    <w:rsid w:val="001D22A6"/>
    <w:rsid w:val="001D2326"/>
    <w:rsid w:val="001D313C"/>
    <w:rsid w:val="001D35E1"/>
    <w:rsid w:val="001D3891"/>
    <w:rsid w:val="001D44D9"/>
    <w:rsid w:val="001D4523"/>
    <w:rsid w:val="001D47A4"/>
    <w:rsid w:val="001D4AEB"/>
    <w:rsid w:val="001D5434"/>
    <w:rsid w:val="001D6115"/>
    <w:rsid w:val="001E1DC0"/>
    <w:rsid w:val="001E21CF"/>
    <w:rsid w:val="001E2C85"/>
    <w:rsid w:val="001E457F"/>
    <w:rsid w:val="001E5BE6"/>
    <w:rsid w:val="001E5E49"/>
    <w:rsid w:val="001E69AA"/>
    <w:rsid w:val="001E6FFF"/>
    <w:rsid w:val="001E78AA"/>
    <w:rsid w:val="001F0A46"/>
    <w:rsid w:val="001F2B68"/>
    <w:rsid w:val="001F3E49"/>
    <w:rsid w:val="001F49BE"/>
    <w:rsid w:val="001F4D85"/>
    <w:rsid w:val="001F507E"/>
    <w:rsid w:val="001F5B26"/>
    <w:rsid w:val="001F621F"/>
    <w:rsid w:val="001F642F"/>
    <w:rsid w:val="001F784D"/>
    <w:rsid w:val="00200057"/>
    <w:rsid w:val="0020176B"/>
    <w:rsid w:val="00201C67"/>
    <w:rsid w:val="00202348"/>
    <w:rsid w:val="00202A6F"/>
    <w:rsid w:val="00204176"/>
    <w:rsid w:val="00204E27"/>
    <w:rsid w:val="00205C73"/>
    <w:rsid w:val="002074DD"/>
    <w:rsid w:val="002113F3"/>
    <w:rsid w:val="00212D0C"/>
    <w:rsid w:val="00212DA1"/>
    <w:rsid w:val="002133EE"/>
    <w:rsid w:val="00213513"/>
    <w:rsid w:val="00213A15"/>
    <w:rsid w:val="00213CCC"/>
    <w:rsid w:val="00213E7E"/>
    <w:rsid w:val="00214D65"/>
    <w:rsid w:val="0021567D"/>
    <w:rsid w:val="00215E49"/>
    <w:rsid w:val="0021607B"/>
    <w:rsid w:val="00216AA0"/>
    <w:rsid w:val="00216B66"/>
    <w:rsid w:val="0022090F"/>
    <w:rsid w:val="0022187C"/>
    <w:rsid w:val="0022271F"/>
    <w:rsid w:val="002227B7"/>
    <w:rsid w:val="00223404"/>
    <w:rsid w:val="002241CE"/>
    <w:rsid w:val="00224204"/>
    <w:rsid w:val="00224EFD"/>
    <w:rsid w:val="00226700"/>
    <w:rsid w:val="002276BE"/>
    <w:rsid w:val="00227BCC"/>
    <w:rsid w:val="00230489"/>
    <w:rsid w:val="00231EF1"/>
    <w:rsid w:val="002331A2"/>
    <w:rsid w:val="00235213"/>
    <w:rsid w:val="002357B0"/>
    <w:rsid w:val="0023656D"/>
    <w:rsid w:val="002367E6"/>
    <w:rsid w:val="002370B9"/>
    <w:rsid w:val="0023757A"/>
    <w:rsid w:val="0024247C"/>
    <w:rsid w:val="00243D02"/>
    <w:rsid w:val="0024468F"/>
    <w:rsid w:val="002447E3"/>
    <w:rsid w:val="00245018"/>
    <w:rsid w:val="0024571A"/>
    <w:rsid w:val="00245CEB"/>
    <w:rsid w:val="00247882"/>
    <w:rsid w:val="00250624"/>
    <w:rsid w:val="00250DEB"/>
    <w:rsid w:val="0025226F"/>
    <w:rsid w:val="00252A96"/>
    <w:rsid w:val="002533D4"/>
    <w:rsid w:val="00253BAB"/>
    <w:rsid w:val="0025486A"/>
    <w:rsid w:val="00256B3A"/>
    <w:rsid w:val="00257E88"/>
    <w:rsid w:val="002608D1"/>
    <w:rsid w:val="00260B33"/>
    <w:rsid w:val="00260BC1"/>
    <w:rsid w:val="00261F28"/>
    <w:rsid w:val="00262859"/>
    <w:rsid w:val="00262BED"/>
    <w:rsid w:val="00262D9E"/>
    <w:rsid w:val="00263AF7"/>
    <w:rsid w:val="00265A78"/>
    <w:rsid w:val="002671F8"/>
    <w:rsid w:val="00267425"/>
    <w:rsid w:val="002727D4"/>
    <w:rsid w:val="00274EAB"/>
    <w:rsid w:val="00275CD1"/>
    <w:rsid w:val="00276EB7"/>
    <w:rsid w:val="00276F2C"/>
    <w:rsid w:val="00277B09"/>
    <w:rsid w:val="00277E08"/>
    <w:rsid w:val="00277FA4"/>
    <w:rsid w:val="00280311"/>
    <w:rsid w:val="00280811"/>
    <w:rsid w:val="002808A4"/>
    <w:rsid w:val="00281CF1"/>
    <w:rsid w:val="0028207D"/>
    <w:rsid w:val="00282241"/>
    <w:rsid w:val="00282276"/>
    <w:rsid w:val="002828D2"/>
    <w:rsid w:val="002829DE"/>
    <w:rsid w:val="00283930"/>
    <w:rsid w:val="00283C4B"/>
    <w:rsid w:val="00284073"/>
    <w:rsid w:val="0028442C"/>
    <w:rsid w:val="00284586"/>
    <w:rsid w:val="00284C81"/>
    <w:rsid w:val="00285384"/>
    <w:rsid w:val="002857FF"/>
    <w:rsid w:val="0028603B"/>
    <w:rsid w:val="00286B37"/>
    <w:rsid w:val="00287D03"/>
    <w:rsid w:val="00290664"/>
    <w:rsid w:val="00291721"/>
    <w:rsid w:val="00292DAB"/>
    <w:rsid w:val="002935C1"/>
    <w:rsid w:val="002940E6"/>
    <w:rsid w:val="00294352"/>
    <w:rsid w:val="002946CB"/>
    <w:rsid w:val="00295BC2"/>
    <w:rsid w:val="00295CD9"/>
    <w:rsid w:val="00296C31"/>
    <w:rsid w:val="0029747D"/>
    <w:rsid w:val="002A0CDC"/>
    <w:rsid w:val="002A1A94"/>
    <w:rsid w:val="002A1BF8"/>
    <w:rsid w:val="002A31A5"/>
    <w:rsid w:val="002A3CF8"/>
    <w:rsid w:val="002A4BC7"/>
    <w:rsid w:val="002A51C1"/>
    <w:rsid w:val="002A77BC"/>
    <w:rsid w:val="002B01C5"/>
    <w:rsid w:val="002B345B"/>
    <w:rsid w:val="002B57C2"/>
    <w:rsid w:val="002B67BF"/>
    <w:rsid w:val="002B6E72"/>
    <w:rsid w:val="002B733D"/>
    <w:rsid w:val="002B77D2"/>
    <w:rsid w:val="002B795E"/>
    <w:rsid w:val="002B7E38"/>
    <w:rsid w:val="002C02FF"/>
    <w:rsid w:val="002C05DC"/>
    <w:rsid w:val="002C0F6A"/>
    <w:rsid w:val="002C1743"/>
    <w:rsid w:val="002C21F2"/>
    <w:rsid w:val="002C2C2C"/>
    <w:rsid w:val="002C5F9E"/>
    <w:rsid w:val="002C692B"/>
    <w:rsid w:val="002C6ABA"/>
    <w:rsid w:val="002C73C1"/>
    <w:rsid w:val="002C798B"/>
    <w:rsid w:val="002C7AEE"/>
    <w:rsid w:val="002C7E3C"/>
    <w:rsid w:val="002D02A0"/>
    <w:rsid w:val="002D079B"/>
    <w:rsid w:val="002D084C"/>
    <w:rsid w:val="002D0B76"/>
    <w:rsid w:val="002D2E27"/>
    <w:rsid w:val="002D35D0"/>
    <w:rsid w:val="002D4817"/>
    <w:rsid w:val="002D4881"/>
    <w:rsid w:val="002D4A98"/>
    <w:rsid w:val="002D4E0B"/>
    <w:rsid w:val="002D5360"/>
    <w:rsid w:val="002D55DA"/>
    <w:rsid w:val="002D6026"/>
    <w:rsid w:val="002D6370"/>
    <w:rsid w:val="002D7090"/>
    <w:rsid w:val="002E0F7B"/>
    <w:rsid w:val="002E1898"/>
    <w:rsid w:val="002E2C70"/>
    <w:rsid w:val="002E358B"/>
    <w:rsid w:val="002E3658"/>
    <w:rsid w:val="002E5212"/>
    <w:rsid w:val="002E5DF9"/>
    <w:rsid w:val="002E742B"/>
    <w:rsid w:val="002F0A9C"/>
    <w:rsid w:val="002F175D"/>
    <w:rsid w:val="002F1EF2"/>
    <w:rsid w:val="002F2054"/>
    <w:rsid w:val="002F25C0"/>
    <w:rsid w:val="002F27B7"/>
    <w:rsid w:val="002F2FE5"/>
    <w:rsid w:val="002F31B9"/>
    <w:rsid w:val="002F38DF"/>
    <w:rsid w:val="002F48F9"/>
    <w:rsid w:val="002F53E1"/>
    <w:rsid w:val="002F5728"/>
    <w:rsid w:val="002F6380"/>
    <w:rsid w:val="002F6E73"/>
    <w:rsid w:val="002F7466"/>
    <w:rsid w:val="00300A88"/>
    <w:rsid w:val="00300D97"/>
    <w:rsid w:val="003012D1"/>
    <w:rsid w:val="00301650"/>
    <w:rsid w:val="00301E86"/>
    <w:rsid w:val="00302A61"/>
    <w:rsid w:val="00303548"/>
    <w:rsid w:val="003038F6"/>
    <w:rsid w:val="00303A13"/>
    <w:rsid w:val="00303D9F"/>
    <w:rsid w:val="00304E96"/>
    <w:rsid w:val="003066C8"/>
    <w:rsid w:val="0030758D"/>
    <w:rsid w:val="0031019E"/>
    <w:rsid w:val="003119D9"/>
    <w:rsid w:val="00312C08"/>
    <w:rsid w:val="00313485"/>
    <w:rsid w:val="0031421E"/>
    <w:rsid w:val="00314C26"/>
    <w:rsid w:val="00315BD9"/>
    <w:rsid w:val="003162BF"/>
    <w:rsid w:val="00316F58"/>
    <w:rsid w:val="00317435"/>
    <w:rsid w:val="0031779D"/>
    <w:rsid w:val="00317BF0"/>
    <w:rsid w:val="00317C47"/>
    <w:rsid w:val="0032169A"/>
    <w:rsid w:val="00322093"/>
    <w:rsid w:val="003235E7"/>
    <w:rsid w:val="00326C2C"/>
    <w:rsid w:val="00330A48"/>
    <w:rsid w:val="003332E7"/>
    <w:rsid w:val="00333BAF"/>
    <w:rsid w:val="00333F6F"/>
    <w:rsid w:val="003346EC"/>
    <w:rsid w:val="00334B94"/>
    <w:rsid w:val="00334CD9"/>
    <w:rsid w:val="00334E52"/>
    <w:rsid w:val="003357D9"/>
    <w:rsid w:val="00336E3C"/>
    <w:rsid w:val="00336F80"/>
    <w:rsid w:val="00337FEA"/>
    <w:rsid w:val="00340212"/>
    <w:rsid w:val="00340457"/>
    <w:rsid w:val="003404AC"/>
    <w:rsid w:val="00340A4C"/>
    <w:rsid w:val="00340B13"/>
    <w:rsid w:val="00341385"/>
    <w:rsid w:val="003443DF"/>
    <w:rsid w:val="003447CD"/>
    <w:rsid w:val="00344994"/>
    <w:rsid w:val="00344ED2"/>
    <w:rsid w:val="0034746E"/>
    <w:rsid w:val="003478EC"/>
    <w:rsid w:val="00347940"/>
    <w:rsid w:val="003501D2"/>
    <w:rsid w:val="00350493"/>
    <w:rsid w:val="00351FCF"/>
    <w:rsid w:val="003520AA"/>
    <w:rsid w:val="003539BE"/>
    <w:rsid w:val="00354216"/>
    <w:rsid w:val="00355970"/>
    <w:rsid w:val="00355F39"/>
    <w:rsid w:val="00355F5A"/>
    <w:rsid w:val="00357AAB"/>
    <w:rsid w:val="003609F8"/>
    <w:rsid w:val="00360BDA"/>
    <w:rsid w:val="00361477"/>
    <w:rsid w:val="00362548"/>
    <w:rsid w:val="00364BB7"/>
    <w:rsid w:val="00365173"/>
    <w:rsid w:val="00365604"/>
    <w:rsid w:val="00367A95"/>
    <w:rsid w:val="00367F59"/>
    <w:rsid w:val="00370A8D"/>
    <w:rsid w:val="00370DF1"/>
    <w:rsid w:val="0037412B"/>
    <w:rsid w:val="00374498"/>
    <w:rsid w:val="00374FA0"/>
    <w:rsid w:val="00375BD0"/>
    <w:rsid w:val="003768BD"/>
    <w:rsid w:val="00376F10"/>
    <w:rsid w:val="00377253"/>
    <w:rsid w:val="0037798F"/>
    <w:rsid w:val="00377A2D"/>
    <w:rsid w:val="00377E90"/>
    <w:rsid w:val="00380342"/>
    <w:rsid w:val="00382736"/>
    <w:rsid w:val="00382881"/>
    <w:rsid w:val="00382D2E"/>
    <w:rsid w:val="00382DC3"/>
    <w:rsid w:val="003867C1"/>
    <w:rsid w:val="0038740B"/>
    <w:rsid w:val="0038748C"/>
    <w:rsid w:val="00387DB1"/>
    <w:rsid w:val="00390F3D"/>
    <w:rsid w:val="003922F8"/>
    <w:rsid w:val="003961A3"/>
    <w:rsid w:val="00397741"/>
    <w:rsid w:val="003978DD"/>
    <w:rsid w:val="003A08F6"/>
    <w:rsid w:val="003A0C36"/>
    <w:rsid w:val="003A2F80"/>
    <w:rsid w:val="003A4059"/>
    <w:rsid w:val="003A59B4"/>
    <w:rsid w:val="003A68F1"/>
    <w:rsid w:val="003A6A81"/>
    <w:rsid w:val="003A6D5C"/>
    <w:rsid w:val="003B2988"/>
    <w:rsid w:val="003B2ECD"/>
    <w:rsid w:val="003B32E5"/>
    <w:rsid w:val="003B3772"/>
    <w:rsid w:val="003B5149"/>
    <w:rsid w:val="003B5B9F"/>
    <w:rsid w:val="003B6E65"/>
    <w:rsid w:val="003B6EC4"/>
    <w:rsid w:val="003B708B"/>
    <w:rsid w:val="003B7AE7"/>
    <w:rsid w:val="003B7BE7"/>
    <w:rsid w:val="003C00DF"/>
    <w:rsid w:val="003C014D"/>
    <w:rsid w:val="003C0E2B"/>
    <w:rsid w:val="003C1B7A"/>
    <w:rsid w:val="003C2028"/>
    <w:rsid w:val="003C2F7D"/>
    <w:rsid w:val="003C3866"/>
    <w:rsid w:val="003C4225"/>
    <w:rsid w:val="003C4AC8"/>
    <w:rsid w:val="003C4DC6"/>
    <w:rsid w:val="003C6184"/>
    <w:rsid w:val="003C6535"/>
    <w:rsid w:val="003D013C"/>
    <w:rsid w:val="003D0674"/>
    <w:rsid w:val="003D06CE"/>
    <w:rsid w:val="003D07EA"/>
    <w:rsid w:val="003D11EE"/>
    <w:rsid w:val="003D1354"/>
    <w:rsid w:val="003D238E"/>
    <w:rsid w:val="003D43EC"/>
    <w:rsid w:val="003D4AFD"/>
    <w:rsid w:val="003D4F88"/>
    <w:rsid w:val="003D549D"/>
    <w:rsid w:val="003D5648"/>
    <w:rsid w:val="003D66B9"/>
    <w:rsid w:val="003D71A2"/>
    <w:rsid w:val="003D753A"/>
    <w:rsid w:val="003D7E10"/>
    <w:rsid w:val="003E002E"/>
    <w:rsid w:val="003E0317"/>
    <w:rsid w:val="003E17BA"/>
    <w:rsid w:val="003E1C19"/>
    <w:rsid w:val="003E20AC"/>
    <w:rsid w:val="003E26D0"/>
    <w:rsid w:val="003E7107"/>
    <w:rsid w:val="003E7753"/>
    <w:rsid w:val="003E7EE0"/>
    <w:rsid w:val="003F1BB8"/>
    <w:rsid w:val="003F3FFE"/>
    <w:rsid w:val="003F525A"/>
    <w:rsid w:val="003F7019"/>
    <w:rsid w:val="003F79DD"/>
    <w:rsid w:val="00400949"/>
    <w:rsid w:val="00402787"/>
    <w:rsid w:val="00403021"/>
    <w:rsid w:val="00403820"/>
    <w:rsid w:val="00406360"/>
    <w:rsid w:val="004064C8"/>
    <w:rsid w:val="00407038"/>
    <w:rsid w:val="004072F1"/>
    <w:rsid w:val="00407828"/>
    <w:rsid w:val="004107BD"/>
    <w:rsid w:val="004112CD"/>
    <w:rsid w:val="00411AB4"/>
    <w:rsid w:val="00411EE9"/>
    <w:rsid w:val="00411FF7"/>
    <w:rsid w:val="00412DD1"/>
    <w:rsid w:val="004134A1"/>
    <w:rsid w:val="00413800"/>
    <w:rsid w:val="00413816"/>
    <w:rsid w:val="00414AAB"/>
    <w:rsid w:val="00414F1D"/>
    <w:rsid w:val="004152CF"/>
    <w:rsid w:val="00416D30"/>
    <w:rsid w:val="0042008D"/>
    <w:rsid w:val="0042118D"/>
    <w:rsid w:val="004213A7"/>
    <w:rsid w:val="0042172A"/>
    <w:rsid w:val="00421F46"/>
    <w:rsid w:val="00423BFC"/>
    <w:rsid w:val="00423F30"/>
    <w:rsid w:val="00424D56"/>
    <w:rsid w:val="004253F0"/>
    <w:rsid w:val="0042581D"/>
    <w:rsid w:val="004258B1"/>
    <w:rsid w:val="00425DF4"/>
    <w:rsid w:val="00426289"/>
    <w:rsid w:val="00427524"/>
    <w:rsid w:val="00427DD6"/>
    <w:rsid w:val="004316C2"/>
    <w:rsid w:val="004322E8"/>
    <w:rsid w:val="00432320"/>
    <w:rsid w:val="0043248E"/>
    <w:rsid w:val="0043253A"/>
    <w:rsid w:val="0043337D"/>
    <w:rsid w:val="00433CC0"/>
    <w:rsid w:val="0043469C"/>
    <w:rsid w:val="00435C86"/>
    <w:rsid w:val="004363CA"/>
    <w:rsid w:val="004365B9"/>
    <w:rsid w:val="00436669"/>
    <w:rsid w:val="00436A9F"/>
    <w:rsid w:val="00437069"/>
    <w:rsid w:val="00441A28"/>
    <w:rsid w:val="0044241E"/>
    <w:rsid w:val="00442801"/>
    <w:rsid w:val="00442884"/>
    <w:rsid w:val="00442D86"/>
    <w:rsid w:val="0044348D"/>
    <w:rsid w:val="004435E1"/>
    <w:rsid w:val="0044466B"/>
    <w:rsid w:val="00444D58"/>
    <w:rsid w:val="00444DAF"/>
    <w:rsid w:val="00445129"/>
    <w:rsid w:val="00445E8B"/>
    <w:rsid w:val="00447218"/>
    <w:rsid w:val="0045001F"/>
    <w:rsid w:val="004500C8"/>
    <w:rsid w:val="00450220"/>
    <w:rsid w:val="004507BE"/>
    <w:rsid w:val="004523E8"/>
    <w:rsid w:val="004534A8"/>
    <w:rsid w:val="00454037"/>
    <w:rsid w:val="00454189"/>
    <w:rsid w:val="00455172"/>
    <w:rsid w:val="00455CAE"/>
    <w:rsid w:val="00456078"/>
    <w:rsid w:val="00457839"/>
    <w:rsid w:val="00457C0F"/>
    <w:rsid w:val="004607A8"/>
    <w:rsid w:val="004621CE"/>
    <w:rsid w:val="00462B53"/>
    <w:rsid w:val="004642CB"/>
    <w:rsid w:val="00464727"/>
    <w:rsid w:val="00465E4B"/>
    <w:rsid w:val="00466134"/>
    <w:rsid w:val="00466422"/>
    <w:rsid w:val="00466B55"/>
    <w:rsid w:val="00466DA7"/>
    <w:rsid w:val="00466E56"/>
    <w:rsid w:val="00467D51"/>
    <w:rsid w:val="00467E41"/>
    <w:rsid w:val="00471438"/>
    <w:rsid w:val="0047305B"/>
    <w:rsid w:val="00476271"/>
    <w:rsid w:val="00477867"/>
    <w:rsid w:val="004779BC"/>
    <w:rsid w:val="00477D72"/>
    <w:rsid w:val="00477EAD"/>
    <w:rsid w:val="0048024B"/>
    <w:rsid w:val="00480F17"/>
    <w:rsid w:val="00481A64"/>
    <w:rsid w:val="004826DD"/>
    <w:rsid w:val="0048277C"/>
    <w:rsid w:val="004827AD"/>
    <w:rsid w:val="0048331D"/>
    <w:rsid w:val="004835B3"/>
    <w:rsid w:val="00484018"/>
    <w:rsid w:val="00484E11"/>
    <w:rsid w:val="00484E60"/>
    <w:rsid w:val="004854E5"/>
    <w:rsid w:val="004860A4"/>
    <w:rsid w:val="0048643A"/>
    <w:rsid w:val="00486A5C"/>
    <w:rsid w:val="00487C08"/>
    <w:rsid w:val="00490CCF"/>
    <w:rsid w:val="00491066"/>
    <w:rsid w:val="00491822"/>
    <w:rsid w:val="004923F8"/>
    <w:rsid w:val="00492576"/>
    <w:rsid w:val="0049272D"/>
    <w:rsid w:val="00494C7B"/>
    <w:rsid w:val="00495BBA"/>
    <w:rsid w:val="00496FA5"/>
    <w:rsid w:val="00497770"/>
    <w:rsid w:val="00497D55"/>
    <w:rsid w:val="004A00DA"/>
    <w:rsid w:val="004A063C"/>
    <w:rsid w:val="004A074A"/>
    <w:rsid w:val="004A0F86"/>
    <w:rsid w:val="004A1B44"/>
    <w:rsid w:val="004A48C6"/>
    <w:rsid w:val="004A5A81"/>
    <w:rsid w:val="004A6A42"/>
    <w:rsid w:val="004A71D5"/>
    <w:rsid w:val="004B08FD"/>
    <w:rsid w:val="004B2325"/>
    <w:rsid w:val="004B5434"/>
    <w:rsid w:val="004B66CD"/>
    <w:rsid w:val="004B67DA"/>
    <w:rsid w:val="004B7EEF"/>
    <w:rsid w:val="004C06F7"/>
    <w:rsid w:val="004C1148"/>
    <w:rsid w:val="004C1466"/>
    <w:rsid w:val="004C1A89"/>
    <w:rsid w:val="004C3273"/>
    <w:rsid w:val="004C5A6A"/>
    <w:rsid w:val="004C667B"/>
    <w:rsid w:val="004C6C71"/>
    <w:rsid w:val="004C6FC0"/>
    <w:rsid w:val="004C753A"/>
    <w:rsid w:val="004C7AC6"/>
    <w:rsid w:val="004C7E2B"/>
    <w:rsid w:val="004C7FC7"/>
    <w:rsid w:val="004D0185"/>
    <w:rsid w:val="004D31AF"/>
    <w:rsid w:val="004D32CC"/>
    <w:rsid w:val="004D3F1C"/>
    <w:rsid w:val="004D4924"/>
    <w:rsid w:val="004D557C"/>
    <w:rsid w:val="004D5FC4"/>
    <w:rsid w:val="004D7C0D"/>
    <w:rsid w:val="004E134D"/>
    <w:rsid w:val="004E1586"/>
    <w:rsid w:val="004E1945"/>
    <w:rsid w:val="004E1E5F"/>
    <w:rsid w:val="004E3A48"/>
    <w:rsid w:val="004E3D67"/>
    <w:rsid w:val="004E474A"/>
    <w:rsid w:val="004E520E"/>
    <w:rsid w:val="004E5BD4"/>
    <w:rsid w:val="004E678B"/>
    <w:rsid w:val="004E6D08"/>
    <w:rsid w:val="004E7780"/>
    <w:rsid w:val="004F0066"/>
    <w:rsid w:val="004F03F0"/>
    <w:rsid w:val="004F0546"/>
    <w:rsid w:val="004F0937"/>
    <w:rsid w:val="004F4482"/>
    <w:rsid w:val="004F4934"/>
    <w:rsid w:val="004F6584"/>
    <w:rsid w:val="004F682F"/>
    <w:rsid w:val="004F77F4"/>
    <w:rsid w:val="005002C5"/>
    <w:rsid w:val="00500A76"/>
    <w:rsid w:val="005016C8"/>
    <w:rsid w:val="005019D3"/>
    <w:rsid w:val="00501F3E"/>
    <w:rsid w:val="005022BD"/>
    <w:rsid w:val="00502757"/>
    <w:rsid w:val="00502EE6"/>
    <w:rsid w:val="00504FF4"/>
    <w:rsid w:val="0050632B"/>
    <w:rsid w:val="005065FB"/>
    <w:rsid w:val="0050689B"/>
    <w:rsid w:val="00507AB7"/>
    <w:rsid w:val="005103B3"/>
    <w:rsid w:val="0051205D"/>
    <w:rsid w:val="005122BD"/>
    <w:rsid w:val="00513041"/>
    <w:rsid w:val="0051363A"/>
    <w:rsid w:val="00514115"/>
    <w:rsid w:val="005141E2"/>
    <w:rsid w:val="00515579"/>
    <w:rsid w:val="005159E9"/>
    <w:rsid w:val="0051661A"/>
    <w:rsid w:val="00516794"/>
    <w:rsid w:val="00521ED5"/>
    <w:rsid w:val="00522DB2"/>
    <w:rsid w:val="0052329F"/>
    <w:rsid w:val="00523E9F"/>
    <w:rsid w:val="00524447"/>
    <w:rsid w:val="00524F33"/>
    <w:rsid w:val="00526076"/>
    <w:rsid w:val="00530AC9"/>
    <w:rsid w:val="00530D2E"/>
    <w:rsid w:val="00530EC4"/>
    <w:rsid w:val="00531483"/>
    <w:rsid w:val="00533945"/>
    <w:rsid w:val="005340CB"/>
    <w:rsid w:val="00534A02"/>
    <w:rsid w:val="00534C98"/>
    <w:rsid w:val="005354B8"/>
    <w:rsid w:val="00536A12"/>
    <w:rsid w:val="005377B3"/>
    <w:rsid w:val="005402C8"/>
    <w:rsid w:val="00540948"/>
    <w:rsid w:val="00540C7D"/>
    <w:rsid w:val="00540CF0"/>
    <w:rsid w:val="00542E9D"/>
    <w:rsid w:val="00543404"/>
    <w:rsid w:val="0054373A"/>
    <w:rsid w:val="00543D7C"/>
    <w:rsid w:val="00543E58"/>
    <w:rsid w:val="0054537F"/>
    <w:rsid w:val="00545741"/>
    <w:rsid w:val="00545D3F"/>
    <w:rsid w:val="00547AB4"/>
    <w:rsid w:val="00547ECB"/>
    <w:rsid w:val="005513F8"/>
    <w:rsid w:val="00551C61"/>
    <w:rsid w:val="00551CFB"/>
    <w:rsid w:val="00552CE9"/>
    <w:rsid w:val="005530B3"/>
    <w:rsid w:val="005553C1"/>
    <w:rsid w:val="00555410"/>
    <w:rsid w:val="00555D65"/>
    <w:rsid w:val="00555F1D"/>
    <w:rsid w:val="00556644"/>
    <w:rsid w:val="005571B3"/>
    <w:rsid w:val="00557CEF"/>
    <w:rsid w:val="0056077B"/>
    <w:rsid w:val="005615AA"/>
    <w:rsid w:val="00562C44"/>
    <w:rsid w:val="00563800"/>
    <w:rsid w:val="005648B3"/>
    <w:rsid w:val="00565114"/>
    <w:rsid w:val="0056630B"/>
    <w:rsid w:val="005666BB"/>
    <w:rsid w:val="00570C73"/>
    <w:rsid w:val="00570D9C"/>
    <w:rsid w:val="00570EB4"/>
    <w:rsid w:val="00571319"/>
    <w:rsid w:val="00572C13"/>
    <w:rsid w:val="0057530E"/>
    <w:rsid w:val="00575A5D"/>
    <w:rsid w:val="00576669"/>
    <w:rsid w:val="00580614"/>
    <w:rsid w:val="005816C1"/>
    <w:rsid w:val="005835B2"/>
    <w:rsid w:val="00583A33"/>
    <w:rsid w:val="00583FEE"/>
    <w:rsid w:val="00585278"/>
    <w:rsid w:val="005857C3"/>
    <w:rsid w:val="00585B02"/>
    <w:rsid w:val="00586A91"/>
    <w:rsid w:val="00587CDB"/>
    <w:rsid w:val="00587FFB"/>
    <w:rsid w:val="005906D3"/>
    <w:rsid w:val="005906EA"/>
    <w:rsid w:val="005923D2"/>
    <w:rsid w:val="00593B57"/>
    <w:rsid w:val="00594407"/>
    <w:rsid w:val="00597DFA"/>
    <w:rsid w:val="00597E7C"/>
    <w:rsid w:val="005A06EB"/>
    <w:rsid w:val="005A09D5"/>
    <w:rsid w:val="005A2384"/>
    <w:rsid w:val="005A2F8E"/>
    <w:rsid w:val="005A3501"/>
    <w:rsid w:val="005A4000"/>
    <w:rsid w:val="005A51F4"/>
    <w:rsid w:val="005A52FB"/>
    <w:rsid w:val="005A6491"/>
    <w:rsid w:val="005A761F"/>
    <w:rsid w:val="005A772D"/>
    <w:rsid w:val="005A7FF6"/>
    <w:rsid w:val="005B00B2"/>
    <w:rsid w:val="005B2038"/>
    <w:rsid w:val="005B25AC"/>
    <w:rsid w:val="005B2957"/>
    <w:rsid w:val="005B5686"/>
    <w:rsid w:val="005B57AE"/>
    <w:rsid w:val="005B63D2"/>
    <w:rsid w:val="005B6B7F"/>
    <w:rsid w:val="005B7495"/>
    <w:rsid w:val="005B7D70"/>
    <w:rsid w:val="005C0437"/>
    <w:rsid w:val="005C07A5"/>
    <w:rsid w:val="005C0ABD"/>
    <w:rsid w:val="005C30DB"/>
    <w:rsid w:val="005C37D0"/>
    <w:rsid w:val="005C3BE9"/>
    <w:rsid w:val="005C3FFC"/>
    <w:rsid w:val="005C45D5"/>
    <w:rsid w:val="005C4BC6"/>
    <w:rsid w:val="005C6413"/>
    <w:rsid w:val="005C6C60"/>
    <w:rsid w:val="005D002E"/>
    <w:rsid w:val="005D0724"/>
    <w:rsid w:val="005D0B1F"/>
    <w:rsid w:val="005D16EE"/>
    <w:rsid w:val="005D2083"/>
    <w:rsid w:val="005D2F93"/>
    <w:rsid w:val="005D33A4"/>
    <w:rsid w:val="005D47BC"/>
    <w:rsid w:val="005D5B49"/>
    <w:rsid w:val="005D7BF5"/>
    <w:rsid w:val="005D7D16"/>
    <w:rsid w:val="005E00F5"/>
    <w:rsid w:val="005E037C"/>
    <w:rsid w:val="005E05EB"/>
    <w:rsid w:val="005E1F47"/>
    <w:rsid w:val="005E262B"/>
    <w:rsid w:val="005E2DF6"/>
    <w:rsid w:val="005E417C"/>
    <w:rsid w:val="005E5BAA"/>
    <w:rsid w:val="005E7DE4"/>
    <w:rsid w:val="005F1395"/>
    <w:rsid w:val="005F2123"/>
    <w:rsid w:val="005F2744"/>
    <w:rsid w:val="005F288F"/>
    <w:rsid w:val="005F3ADC"/>
    <w:rsid w:val="005F3BF0"/>
    <w:rsid w:val="005F3D94"/>
    <w:rsid w:val="005F4054"/>
    <w:rsid w:val="005F5B6C"/>
    <w:rsid w:val="005F5FED"/>
    <w:rsid w:val="005F7F56"/>
    <w:rsid w:val="006000A4"/>
    <w:rsid w:val="006012B1"/>
    <w:rsid w:val="00602972"/>
    <w:rsid w:val="00602CFD"/>
    <w:rsid w:val="00603E7E"/>
    <w:rsid w:val="00604113"/>
    <w:rsid w:val="00604A0F"/>
    <w:rsid w:val="00606439"/>
    <w:rsid w:val="006067FB"/>
    <w:rsid w:val="00606F50"/>
    <w:rsid w:val="006072B1"/>
    <w:rsid w:val="006073D1"/>
    <w:rsid w:val="00607F50"/>
    <w:rsid w:val="00607F95"/>
    <w:rsid w:val="00610A20"/>
    <w:rsid w:val="00611777"/>
    <w:rsid w:val="00612A45"/>
    <w:rsid w:val="00612BDE"/>
    <w:rsid w:val="00613CDB"/>
    <w:rsid w:val="00613E21"/>
    <w:rsid w:val="006142A7"/>
    <w:rsid w:val="0061494C"/>
    <w:rsid w:val="00615363"/>
    <w:rsid w:val="00615BE8"/>
    <w:rsid w:val="006161D4"/>
    <w:rsid w:val="0061670F"/>
    <w:rsid w:val="00616942"/>
    <w:rsid w:val="00621B88"/>
    <w:rsid w:val="00621C63"/>
    <w:rsid w:val="0062245A"/>
    <w:rsid w:val="0062254C"/>
    <w:rsid w:val="00622A00"/>
    <w:rsid w:val="00622CE6"/>
    <w:rsid w:val="006234C8"/>
    <w:rsid w:val="006235E1"/>
    <w:rsid w:val="00623D80"/>
    <w:rsid w:val="00624617"/>
    <w:rsid w:val="006250F5"/>
    <w:rsid w:val="0062512C"/>
    <w:rsid w:val="00625BC7"/>
    <w:rsid w:val="00625CBD"/>
    <w:rsid w:val="0062625C"/>
    <w:rsid w:val="0062671E"/>
    <w:rsid w:val="00626983"/>
    <w:rsid w:val="00627F89"/>
    <w:rsid w:val="006315E8"/>
    <w:rsid w:val="0063203F"/>
    <w:rsid w:val="00632BB3"/>
    <w:rsid w:val="00632D04"/>
    <w:rsid w:val="00632E32"/>
    <w:rsid w:val="0063374D"/>
    <w:rsid w:val="00633BF5"/>
    <w:rsid w:val="00633F79"/>
    <w:rsid w:val="0063429B"/>
    <w:rsid w:val="0063485C"/>
    <w:rsid w:val="00637E35"/>
    <w:rsid w:val="00637E63"/>
    <w:rsid w:val="00637E78"/>
    <w:rsid w:val="0064119A"/>
    <w:rsid w:val="00641217"/>
    <w:rsid w:val="0064131F"/>
    <w:rsid w:val="00641CB9"/>
    <w:rsid w:val="00642509"/>
    <w:rsid w:val="006429FC"/>
    <w:rsid w:val="00642F66"/>
    <w:rsid w:val="006432C2"/>
    <w:rsid w:val="00643385"/>
    <w:rsid w:val="006434D8"/>
    <w:rsid w:val="00643747"/>
    <w:rsid w:val="0064422B"/>
    <w:rsid w:val="006449D1"/>
    <w:rsid w:val="00645005"/>
    <w:rsid w:val="00645436"/>
    <w:rsid w:val="0064744B"/>
    <w:rsid w:val="0065145B"/>
    <w:rsid w:val="00651637"/>
    <w:rsid w:val="006537E4"/>
    <w:rsid w:val="0065515A"/>
    <w:rsid w:val="00656C7D"/>
    <w:rsid w:val="0065744F"/>
    <w:rsid w:val="0066000B"/>
    <w:rsid w:val="0066017B"/>
    <w:rsid w:val="00660517"/>
    <w:rsid w:val="00661187"/>
    <w:rsid w:val="006613A2"/>
    <w:rsid w:val="006619A1"/>
    <w:rsid w:val="006641D1"/>
    <w:rsid w:val="0066501A"/>
    <w:rsid w:val="00665510"/>
    <w:rsid w:val="006668FC"/>
    <w:rsid w:val="00666DD0"/>
    <w:rsid w:val="00666EC8"/>
    <w:rsid w:val="0066741D"/>
    <w:rsid w:val="00667B1D"/>
    <w:rsid w:val="00667D80"/>
    <w:rsid w:val="0067068F"/>
    <w:rsid w:val="00670823"/>
    <w:rsid w:val="00670D0E"/>
    <w:rsid w:val="00671477"/>
    <w:rsid w:val="00671F7E"/>
    <w:rsid w:val="00672607"/>
    <w:rsid w:val="00672948"/>
    <w:rsid w:val="00672CA6"/>
    <w:rsid w:val="00675CF1"/>
    <w:rsid w:val="00676962"/>
    <w:rsid w:val="00676AC1"/>
    <w:rsid w:val="006800B1"/>
    <w:rsid w:val="006802C3"/>
    <w:rsid w:val="00680607"/>
    <w:rsid w:val="00681217"/>
    <w:rsid w:val="00681FDA"/>
    <w:rsid w:val="00682F5A"/>
    <w:rsid w:val="006862AE"/>
    <w:rsid w:val="00687B88"/>
    <w:rsid w:val="00687C33"/>
    <w:rsid w:val="0069099D"/>
    <w:rsid w:val="00690C34"/>
    <w:rsid w:val="00691BB9"/>
    <w:rsid w:val="00692500"/>
    <w:rsid w:val="0069365F"/>
    <w:rsid w:val="0069444A"/>
    <w:rsid w:val="00694BF0"/>
    <w:rsid w:val="006964CE"/>
    <w:rsid w:val="006966CD"/>
    <w:rsid w:val="006967E5"/>
    <w:rsid w:val="00697ADA"/>
    <w:rsid w:val="00697E84"/>
    <w:rsid w:val="006A041B"/>
    <w:rsid w:val="006A11C6"/>
    <w:rsid w:val="006A2A8B"/>
    <w:rsid w:val="006A31C3"/>
    <w:rsid w:val="006A3F76"/>
    <w:rsid w:val="006A454D"/>
    <w:rsid w:val="006A4907"/>
    <w:rsid w:val="006A49FD"/>
    <w:rsid w:val="006A4F47"/>
    <w:rsid w:val="006A580F"/>
    <w:rsid w:val="006A68E7"/>
    <w:rsid w:val="006B0945"/>
    <w:rsid w:val="006B1B75"/>
    <w:rsid w:val="006B40FE"/>
    <w:rsid w:val="006B4BD6"/>
    <w:rsid w:val="006B4CB1"/>
    <w:rsid w:val="006B717E"/>
    <w:rsid w:val="006B73C3"/>
    <w:rsid w:val="006B7D59"/>
    <w:rsid w:val="006B7FF0"/>
    <w:rsid w:val="006C049A"/>
    <w:rsid w:val="006C0A87"/>
    <w:rsid w:val="006C1F27"/>
    <w:rsid w:val="006C3298"/>
    <w:rsid w:val="006C378A"/>
    <w:rsid w:val="006C4206"/>
    <w:rsid w:val="006C5972"/>
    <w:rsid w:val="006C68DD"/>
    <w:rsid w:val="006C6CC5"/>
    <w:rsid w:val="006C70A2"/>
    <w:rsid w:val="006C7354"/>
    <w:rsid w:val="006D0AA6"/>
    <w:rsid w:val="006D1E23"/>
    <w:rsid w:val="006D3D1F"/>
    <w:rsid w:val="006D43B7"/>
    <w:rsid w:val="006D48E6"/>
    <w:rsid w:val="006D52CD"/>
    <w:rsid w:val="006D5C48"/>
    <w:rsid w:val="006E02CD"/>
    <w:rsid w:val="006E0907"/>
    <w:rsid w:val="006E19C5"/>
    <w:rsid w:val="006E1B4A"/>
    <w:rsid w:val="006E2DAD"/>
    <w:rsid w:val="006E37C7"/>
    <w:rsid w:val="006E40D9"/>
    <w:rsid w:val="006E49B9"/>
    <w:rsid w:val="006E4B15"/>
    <w:rsid w:val="006E4F03"/>
    <w:rsid w:val="006E5DB0"/>
    <w:rsid w:val="006E6633"/>
    <w:rsid w:val="006E6700"/>
    <w:rsid w:val="006E6B5A"/>
    <w:rsid w:val="006F1AA6"/>
    <w:rsid w:val="006F241C"/>
    <w:rsid w:val="006F5AC7"/>
    <w:rsid w:val="006F5C24"/>
    <w:rsid w:val="006F7297"/>
    <w:rsid w:val="006F7DD3"/>
    <w:rsid w:val="00701F5D"/>
    <w:rsid w:val="00702133"/>
    <w:rsid w:val="00703CE9"/>
    <w:rsid w:val="00703DC0"/>
    <w:rsid w:val="00703E3F"/>
    <w:rsid w:val="0070521E"/>
    <w:rsid w:val="00705E7D"/>
    <w:rsid w:val="00706021"/>
    <w:rsid w:val="007064D6"/>
    <w:rsid w:val="00706916"/>
    <w:rsid w:val="00707231"/>
    <w:rsid w:val="007072AD"/>
    <w:rsid w:val="00707A88"/>
    <w:rsid w:val="00707C9E"/>
    <w:rsid w:val="00710400"/>
    <w:rsid w:val="00711CEE"/>
    <w:rsid w:val="00711EA2"/>
    <w:rsid w:val="00712650"/>
    <w:rsid w:val="00712BAF"/>
    <w:rsid w:val="00712D57"/>
    <w:rsid w:val="00715DDB"/>
    <w:rsid w:val="0071662E"/>
    <w:rsid w:val="00716941"/>
    <w:rsid w:val="00716D0E"/>
    <w:rsid w:val="00717AF6"/>
    <w:rsid w:val="00722ABF"/>
    <w:rsid w:val="00722C39"/>
    <w:rsid w:val="007239B2"/>
    <w:rsid w:val="00723F54"/>
    <w:rsid w:val="00723F64"/>
    <w:rsid w:val="0072410F"/>
    <w:rsid w:val="00724558"/>
    <w:rsid w:val="00724C3E"/>
    <w:rsid w:val="00725AE4"/>
    <w:rsid w:val="00725D8B"/>
    <w:rsid w:val="007270B5"/>
    <w:rsid w:val="00727606"/>
    <w:rsid w:val="00727D25"/>
    <w:rsid w:val="007301CD"/>
    <w:rsid w:val="007324D4"/>
    <w:rsid w:val="00732826"/>
    <w:rsid w:val="007328D0"/>
    <w:rsid w:val="007350C5"/>
    <w:rsid w:val="0073529D"/>
    <w:rsid w:val="00735975"/>
    <w:rsid w:val="00735A4E"/>
    <w:rsid w:val="007377B7"/>
    <w:rsid w:val="00737801"/>
    <w:rsid w:val="007401D3"/>
    <w:rsid w:val="00740647"/>
    <w:rsid w:val="00740980"/>
    <w:rsid w:val="00741265"/>
    <w:rsid w:val="007455BC"/>
    <w:rsid w:val="00745955"/>
    <w:rsid w:val="00745C8E"/>
    <w:rsid w:val="00745E0C"/>
    <w:rsid w:val="007509BC"/>
    <w:rsid w:val="00751998"/>
    <w:rsid w:val="007543E9"/>
    <w:rsid w:val="00756002"/>
    <w:rsid w:val="007566E1"/>
    <w:rsid w:val="00756DBC"/>
    <w:rsid w:val="00756FB8"/>
    <w:rsid w:val="00757AC8"/>
    <w:rsid w:val="00761544"/>
    <w:rsid w:val="007628C9"/>
    <w:rsid w:val="007629C2"/>
    <w:rsid w:val="00763F7E"/>
    <w:rsid w:val="00764031"/>
    <w:rsid w:val="00765EE8"/>
    <w:rsid w:val="00767360"/>
    <w:rsid w:val="0077010A"/>
    <w:rsid w:val="007725C8"/>
    <w:rsid w:val="007746B0"/>
    <w:rsid w:val="0077645E"/>
    <w:rsid w:val="007768C6"/>
    <w:rsid w:val="00780E60"/>
    <w:rsid w:val="007810FA"/>
    <w:rsid w:val="007811BD"/>
    <w:rsid w:val="00781857"/>
    <w:rsid w:val="00784135"/>
    <w:rsid w:val="00785E3B"/>
    <w:rsid w:val="00786412"/>
    <w:rsid w:val="00790207"/>
    <w:rsid w:val="00790550"/>
    <w:rsid w:val="00791050"/>
    <w:rsid w:val="007912E4"/>
    <w:rsid w:val="00791FE2"/>
    <w:rsid w:val="007920CC"/>
    <w:rsid w:val="00792A2B"/>
    <w:rsid w:val="00793ACB"/>
    <w:rsid w:val="00793F69"/>
    <w:rsid w:val="00794934"/>
    <w:rsid w:val="007952EF"/>
    <w:rsid w:val="007953B5"/>
    <w:rsid w:val="00795A92"/>
    <w:rsid w:val="007960ED"/>
    <w:rsid w:val="007962CF"/>
    <w:rsid w:val="00796408"/>
    <w:rsid w:val="00797509"/>
    <w:rsid w:val="007A01F6"/>
    <w:rsid w:val="007A04F6"/>
    <w:rsid w:val="007A0CBC"/>
    <w:rsid w:val="007A10F8"/>
    <w:rsid w:val="007A11A5"/>
    <w:rsid w:val="007A18A8"/>
    <w:rsid w:val="007A1CBE"/>
    <w:rsid w:val="007A1D21"/>
    <w:rsid w:val="007A45B9"/>
    <w:rsid w:val="007A5B14"/>
    <w:rsid w:val="007A619F"/>
    <w:rsid w:val="007A672A"/>
    <w:rsid w:val="007A7D00"/>
    <w:rsid w:val="007A7F16"/>
    <w:rsid w:val="007B02B7"/>
    <w:rsid w:val="007B1E7F"/>
    <w:rsid w:val="007B1F4C"/>
    <w:rsid w:val="007B2147"/>
    <w:rsid w:val="007B3F43"/>
    <w:rsid w:val="007B56F5"/>
    <w:rsid w:val="007B624F"/>
    <w:rsid w:val="007B74FA"/>
    <w:rsid w:val="007B7796"/>
    <w:rsid w:val="007C1515"/>
    <w:rsid w:val="007C1798"/>
    <w:rsid w:val="007C3487"/>
    <w:rsid w:val="007C3C36"/>
    <w:rsid w:val="007C533A"/>
    <w:rsid w:val="007C6064"/>
    <w:rsid w:val="007C651D"/>
    <w:rsid w:val="007C70FF"/>
    <w:rsid w:val="007C7BA0"/>
    <w:rsid w:val="007D12C1"/>
    <w:rsid w:val="007D1366"/>
    <w:rsid w:val="007D3A56"/>
    <w:rsid w:val="007D3D12"/>
    <w:rsid w:val="007D3E3C"/>
    <w:rsid w:val="007D4DB8"/>
    <w:rsid w:val="007D5EC9"/>
    <w:rsid w:val="007D69FC"/>
    <w:rsid w:val="007D732D"/>
    <w:rsid w:val="007D7C40"/>
    <w:rsid w:val="007D7CC8"/>
    <w:rsid w:val="007E02B7"/>
    <w:rsid w:val="007E0567"/>
    <w:rsid w:val="007E05D0"/>
    <w:rsid w:val="007E0A93"/>
    <w:rsid w:val="007E1BE2"/>
    <w:rsid w:val="007E1D0F"/>
    <w:rsid w:val="007E28F6"/>
    <w:rsid w:val="007E330B"/>
    <w:rsid w:val="007E3E3E"/>
    <w:rsid w:val="007E5F95"/>
    <w:rsid w:val="007F026B"/>
    <w:rsid w:val="007F13E7"/>
    <w:rsid w:val="007F2419"/>
    <w:rsid w:val="007F3BE5"/>
    <w:rsid w:val="007F4019"/>
    <w:rsid w:val="007F5217"/>
    <w:rsid w:val="007F71BF"/>
    <w:rsid w:val="007F7345"/>
    <w:rsid w:val="007F752D"/>
    <w:rsid w:val="007F7789"/>
    <w:rsid w:val="00801183"/>
    <w:rsid w:val="00801744"/>
    <w:rsid w:val="008032CD"/>
    <w:rsid w:val="00803FE5"/>
    <w:rsid w:val="0080445C"/>
    <w:rsid w:val="00804AEE"/>
    <w:rsid w:val="00805639"/>
    <w:rsid w:val="00805DA6"/>
    <w:rsid w:val="008070C3"/>
    <w:rsid w:val="0081179A"/>
    <w:rsid w:val="00812726"/>
    <w:rsid w:val="00812A8B"/>
    <w:rsid w:val="00812B2F"/>
    <w:rsid w:val="00816311"/>
    <w:rsid w:val="008167EF"/>
    <w:rsid w:val="00816C73"/>
    <w:rsid w:val="00821194"/>
    <w:rsid w:val="00821D82"/>
    <w:rsid w:val="00822438"/>
    <w:rsid w:val="00822A0E"/>
    <w:rsid w:val="00823543"/>
    <w:rsid w:val="00824E5E"/>
    <w:rsid w:val="008255D7"/>
    <w:rsid w:val="0082569B"/>
    <w:rsid w:val="008259A8"/>
    <w:rsid w:val="00826AB8"/>
    <w:rsid w:val="00830543"/>
    <w:rsid w:val="008308A1"/>
    <w:rsid w:val="008308E3"/>
    <w:rsid w:val="0083139D"/>
    <w:rsid w:val="00831704"/>
    <w:rsid w:val="00833197"/>
    <w:rsid w:val="00834179"/>
    <w:rsid w:val="008343BE"/>
    <w:rsid w:val="00834AF0"/>
    <w:rsid w:val="00834D58"/>
    <w:rsid w:val="00837E76"/>
    <w:rsid w:val="0084004F"/>
    <w:rsid w:val="00840432"/>
    <w:rsid w:val="00840814"/>
    <w:rsid w:val="008409CE"/>
    <w:rsid w:val="00840EEB"/>
    <w:rsid w:val="0084235A"/>
    <w:rsid w:val="008429D3"/>
    <w:rsid w:val="008435BC"/>
    <w:rsid w:val="00844612"/>
    <w:rsid w:val="0084469E"/>
    <w:rsid w:val="00845881"/>
    <w:rsid w:val="008458F2"/>
    <w:rsid w:val="0084598E"/>
    <w:rsid w:val="008463A1"/>
    <w:rsid w:val="00846E6C"/>
    <w:rsid w:val="00847473"/>
    <w:rsid w:val="00850B0B"/>
    <w:rsid w:val="00850C96"/>
    <w:rsid w:val="008518A1"/>
    <w:rsid w:val="00851B17"/>
    <w:rsid w:val="00851E98"/>
    <w:rsid w:val="008520EB"/>
    <w:rsid w:val="008522FB"/>
    <w:rsid w:val="00852C21"/>
    <w:rsid w:val="0085418C"/>
    <w:rsid w:val="008542A4"/>
    <w:rsid w:val="00854C86"/>
    <w:rsid w:val="00854F5A"/>
    <w:rsid w:val="00855DC6"/>
    <w:rsid w:val="00856485"/>
    <w:rsid w:val="00856EE6"/>
    <w:rsid w:val="00857467"/>
    <w:rsid w:val="00860346"/>
    <w:rsid w:val="008611CF"/>
    <w:rsid w:val="0086176D"/>
    <w:rsid w:val="00861882"/>
    <w:rsid w:val="00862A90"/>
    <w:rsid w:val="00862B4D"/>
    <w:rsid w:val="00862D3C"/>
    <w:rsid w:val="00862D62"/>
    <w:rsid w:val="0086329E"/>
    <w:rsid w:val="008660E4"/>
    <w:rsid w:val="00867052"/>
    <w:rsid w:val="008675C4"/>
    <w:rsid w:val="008709B9"/>
    <w:rsid w:val="00870BF8"/>
    <w:rsid w:val="00870F8A"/>
    <w:rsid w:val="00871E3F"/>
    <w:rsid w:val="008750B4"/>
    <w:rsid w:val="00875ADB"/>
    <w:rsid w:val="00880E3A"/>
    <w:rsid w:val="00881346"/>
    <w:rsid w:val="008815DD"/>
    <w:rsid w:val="00883FB3"/>
    <w:rsid w:val="00884636"/>
    <w:rsid w:val="00885A70"/>
    <w:rsid w:val="00885BB1"/>
    <w:rsid w:val="00885C6C"/>
    <w:rsid w:val="008861D4"/>
    <w:rsid w:val="008870BA"/>
    <w:rsid w:val="008872EC"/>
    <w:rsid w:val="00887364"/>
    <w:rsid w:val="008905E1"/>
    <w:rsid w:val="00891E63"/>
    <w:rsid w:val="008926EC"/>
    <w:rsid w:val="00893DC7"/>
    <w:rsid w:val="00894A6A"/>
    <w:rsid w:val="0089541A"/>
    <w:rsid w:val="00895E49"/>
    <w:rsid w:val="00896367"/>
    <w:rsid w:val="0089742A"/>
    <w:rsid w:val="0089752F"/>
    <w:rsid w:val="008A15C4"/>
    <w:rsid w:val="008A4DC2"/>
    <w:rsid w:val="008A5946"/>
    <w:rsid w:val="008A62FE"/>
    <w:rsid w:val="008A69E1"/>
    <w:rsid w:val="008B13DF"/>
    <w:rsid w:val="008B1CA7"/>
    <w:rsid w:val="008B312C"/>
    <w:rsid w:val="008B4940"/>
    <w:rsid w:val="008B4A44"/>
    <w:rsid w:val="008B4ADE"/>
    <w:rsid w:val="008B5594"/>
    <w:rsid w:val="008B559A"/>
    <w:rsid w:val="008B55F8"/>
    <w:rsid w:val="008B5708"/>
    <w:rsid w:val="008B5A59"/>
    <w:rsid w:val="008B5AAA"/>
    <w:rsid w:val="008B6241"/>
    <w:rsid w:val="008B64A5"/>
    <w:rsid w:val="008B6FA4"/>
    <w:rsid w:val="008C337C"/>
    <w:rsid w:val="008C35F7"/>
    <w:rsid w:val="008C3816"/>
    <w:rsid w:val="008C3FD9"/>
    <w:rsid w:val="008C4C35"/>
    <w:rsid w:val="008C54C1"/>
    <w:rsid w:val="008C68D1"/>
    <w:rsid w:val="008C6C5A"/>
    <w:rsid w:val="008C6CF2"/>
    <w:rsid w:val="008C7D35"/>
    <w:rsid w:val="008D049F"/>
    <w:rsid w:val="008D0D29"/>
    <w:rsid w:val="008D136F"/>
    <w:rsid w:val="008D16AB"/>
    <w:rsid w:val="008D2280"/>
    <w:rsid w:val="008D55C3"/>
    <w:rsid w:val="008D5A98"/>
    <w:rsid w:val="008D649C"/>
    <w:rsid w:val="008D64BC"/>
    <w:rsid w:val="008D65B9"/>
    <w:rsid w:val="008E12BA"/>
    <w:rsid w:val="008E191F"/>
    <w:rsid w:val="008E1BA8"/>
    <w:rsid w:val="008E2C59"/>
    <w:rsid w:val="008E303F"/>
    <w:rsid w:val="008E463C"/>
    <w:rsid w:val="008E4FE6"/>
    <w:rsid w:val="008E5325"/>
    <w:rsid w:val="008E5691"/>
    <w:rsid w:val="008E573D"/>
    <w:rsid w:val="008E6B34"/>
    <w:rsid w:val="008E71E6"/>
    <w:rsid w:val="008E726B"/>
    <w:rsid w:val="008E7AF4"/>
    <w:rsid w:val="008F0691"/>
    <w:rsid w:val="008F0D9C"/>
    <w:rsid w:val="008F198D"/>
    <w:rsid w:val="008F2C4F"/>
    <w:rsid w:val="008F3AE1"/>
    <w:rsid w:val="008F3ECD"/>
    <w:rsid w:val="008F48E2"/>
    <w:rsid w:val="008F6922"/>
    <w:rsid w:val="008F6E5F"/>
    <w:rsid w:val="009004F8"/>
    <w:rsid w:val="00901D22"/>
    <w:rsid w:val="00901F15"/>
    <w:rsid w:val="00903DB3"/>
    <w:rsid w:val="009049D0"/>
    <w:rsid w:val="00905129"/>
    <w:rsid w:val="00905BA5"/>
    <w:rsid w:val="00906478"/>
    <w:rsid w:val="0090751E"/>
    <w:rsid w:val="00907F59"/>
    <w:rsid w:val="00910E61"/>
    <w:rsid w:val="00911C9E"/>
    <w:rsid w:val="009131E0"/>
    <w:rsid w:val="009133D3"/>
    <w:rsid w:val="0091346E"/>
    <w:rsid w:val="00914259"/>
    <w:rsid w:val="00914343"/>
    <w:rsid w:val="00917C37"/>
    <w:rsid w:val="0092087A"/>
    <w:rsid w:val="00920CC5"/>
    <w:rsid w:val="00920D59"/>
    <w:rsid w:val="00920E4D"/>
    <w:rsid w:val="00920E5F"/>
    <w:rsid w:val="00921579"/>
    <w:rsid w:val="009220EE"/>
    <w:rsid w:val="00923569"/>
    <w:rsid w:val="00923964"/>
    <w:rsid w:val="00924F49"/>
    <w:rsid w:val="00925259"/>
    <w:rsid w:val="0092635C"/>
    <w:rsid w:val="009265E5"/>
    <w:rsid w:val="00927635"/>
    <w:rsid w:val="00927F85"/>
    <w:rsid w:val="00931074"/>
    <w:rsid w:val="00931FDD"/>
    <w:rsid w:val="00932664"/>
    <w:rsid w:val="00932F00"/>
    <w:rsid w:val="0093311B"/>
    <w:rsid w:val="00935179"/>
    <w:rsid w:val="00935235"/>
    <w:rsid w:val="0093641C"/>
    <w:rsid w:val="00936BDC"/>
    <w:rsid w:val="009434A5"/>
    <w:rsid w:val="00943E70"/>
    <w:rsid w:val="00944A1E"/>
    <w:rsid w:val="00944A74"/>
    <w:rsid w:val="00945708"/>
    <w:rsid w:val="00945E47"/>
    <w:rsid w:val="00946EC9"/>
    <w:rsid w:val="00951198"/>
    <w:rsid w:val="009522A0"/>
    <w:rsid w:val="00953013"/>
    <w:rsid w:val="00953266"/>
    <w:rsid w:val="009532AA"/>
    <w:rsid w:val="009541AB"/>
    <w:rsid w:val="00954A26"/>
    <w:rsid w:val="00954CCB"/>
    <w:rsid w:val="00956665"/>
    <w:rsid w:val="009604F4"/>
    <w:rsid w:val="00961961"/>
    <w:rsid w:val="00961BEC"/>
    <w:rsid w:val="00962D89"/>
    <w:rsid w:val="009630CF"/>
    <w:rsid w:val="009638CA"/>
    <w:rsid w:val="00963E43"/>
    <w:rsid w:val="009657F9"/>
    <w:rsid w:val="00967030"/>
    <w:rsid w:val="00971344"/>
    <w:rsid w:val="009722C9"/>
    <w:rsid w:val="009725E9"/>
    <w:rsid w:val="00972A8C"/>
    <w:rsid w:val="0097326E"/>
    <w:rsid w:val="009741B0"/>
    <w:rsid w:val="00974CD3"/>
    <w:rsid w:val="00975D05"/>
    <w:rsid w:val="00975E5E"/>
    <w:rsid w:val="00975E9B"/>
    <w:rsid w:val="009767CE"/>
    <w:rsid w:val="00976F70"/>
    <w:rsid w:val="00976FB3"/>
    <w:rsid w:val="00980700"/>
    <w:rsid w:val="009808AA"/>
    <w:rsid w:val="009808E8"/>
    <w:rsid w:val="00980A30"/>
    <w:rsid w:val="00980AA4"/>
    <w:rsid w:val="00981046"/>
    <w:rsid w:val="009813E6"/>
    <w:rsid w:val="00981447"/>
    <w:rsid w:val="00981678"/>
    <w:rsid w:val="00981B77"/>
    <w:rsid w:val="00981C50"/>
    <w:rsid w:val="0098243C"/>
    <w:rsid w:val="009842CE"/>
    <w:rsid w:val="00984CDF"/>
    <w:rsid w:val="0098588B"/>
    <w:rsid w:val="00985B87"/>
    <w:rsid w:val="00985C0E"/>
    <w:rsid w:val="0098642A"/>
    <w:rsid w:val="009871D5"/>
    <w:rsid w:val="00987296"/>
    <w:rsid w:val="009907D2"/>
    <w:rsid w:val="00990E1B"/>
    <w:rsid w:val="009918E8"/>
    <w:rsid w:val="00995FA4"/>
    <w:rsid w:val="009968FD"/>
    <w:rsid w:val="009973BC"/>
    <w:rsid w:val="00997865"/>
    <w:rsid w:val="009A220F"/>
    <w:rsid w:val="009A2660"/>
    <w:rsid w:val="009A3572"/>
    <w:rsid w:val="009A5B83"/>
    <w:rsid w:val="009A5D81"/>
    <w:rsid w:val="009A6838"/>
    <w:rsid w:val="009A6928"/>
    <w:rsid w:val="009A7733"/>
    <w:rsid w:val="009B1128"/>
    <w:rsid w:val="009B1915"/>
    <w:rsid w:val="009B21FE"/>
    <w:rsid w:val="009B2552"/>
    <w:rsid w:val="009B32E2"/>
    <w:rsid w:val="009B45CA"/>
    <w:rsid w:val="009B4730"/>
    <w:rsid w:val="009B5671"/>
    <w:rsid w:val="009B56EC"/>
    <w:rsid w:val="009B5DA7"/>
    <w:rsid w:val="009B6891"/>
    <w:rsid w:val="009C2263"/>
    <w:rsid w:val="009C403C"/>
    <w:rsid w:val="009C457E"/>
    <w:rsid w:val="009C45E7"/>
    <w:rsid w:val="009C4D1D"/>
    <w:rsid w:val="009C51F8"/>
    <w:rsid w:val="009C5279"/>
    <w:rsid w:val="009C5729"/>
    <w:rsid w:val="009C65FE"/>
    <w:rsid w:val="009C6860"/>
    <w:rsid w:val="009C782A"/>
    <w:rsid w:val="009C7A7B"/>
    <w:rsid w:val="009C7FF9"/>
    <w:rsid w:val="009D1266"/>
    <w:rsid w:val="009D12FA"/>
    <w:rsid w:val="009D5682"/>
    <w:rsid w:val="009D60CE"/>
    <w:rsid w:val="009D760C"/>
    <w:rsid w:val="009E206B"/>
    <w:rsid w:val="009E21A6"/>
    <w:rsid w:val="009E283F"/>
    <w:rsid w:val="009E3F2C"/>
    <w:rsid w:val="009E4723"/>
    <w:rsid w:val="009E4787"/>
    <w:rsid w:val="009E4AFC"/>
    <w:rsid w:val="009E569F"/>
    <w:rsid w:val="009E580E"/>
    <w:rsid w:val="009E6D88"/>
    <w:rsid w:val="009E6DC4"/>
    <w:rsid w:val="009E7ABF"/>
    <w:rsid w:val="009E7B7B"/>
    <w:rsid w:val="009F0806"/>
    <w:rsid w:val="009F0E00"/>
    <w:rsid w:val="009F27B7"/>
    <w:rsid w:val="009F2C98"/>
    <w:rsid w:val="009F401E"/>
    <w:rsid w:val="009F4194"/>
    <w:rsid w:val="009F4ED6"/>
    <w:rsid w:val="009F5083"/>
    <w:rsid w:val="009F61FF"/>
    <w:rsid w:val="009F68BD"/>
    <w:rsid w:val="009F6F05"/>
    <w:rsid w:val="009F6FA7"/>
    <w:rsid w:val="009F77C8"/>
    <w:rsid w:val="00A00180"/>
    <w:rsid w:val="00A019A5"/>
    <w:rsid w:val="00A01AB6"/>
    <w:rsid w:val="00A02350"/>
    <w:rsid w:val="00A025AE"/>
    <w:rsid w:val="00A04F6F"/>
    <w:rsid w:val="00A055A2"/>
    <w:rsid w:val="00A0628A"/>
    <w:rsid w:val="00A066D8"/>
    <w:rsid w:val="00A068A9"/>
    <w:rsid w:val="00A06D68"/>
    <w:rsid w:val="00A075F1"/>
    <w:rsid w:val="00A11624"/>
    <w:rsid w:val="00A117FD"/>
    <w:rsid w:val="00A12709"/>
    <w:rsid w:val="00A12A54"/>
    <w:rsid w:val="00A13807"/>
    <w:rsid w:val="00A13E03"/>
    <w:rsid w:val="00A13EBC"/>
    <w:rsid w:val="00A15271"/>
    <w:rsid w:val="00A153D8"/>
    <w:rsid w:val="00A17C4B"/>
    <w:rsid w:val="00A20D40"/>
    <w:rsid w:val="00A22531"/>
    <w:rsid w:val="00A22A8B"/>
    <w:rsid w:val="00A23DE8"/>
    <w:rsid w:val="00A24450"/>
    <w:rsid w:val="00A25222"/>
    <w:rsid w:val="00A253EA"/>
    <w:rsid w:val="00A2540A"/>
    <w:rsid w:val="00A26044"/>
    <w:rsid w:val="00A26CDD"/>
    <w:rsid w:val="00A30F69"/>
    <w:rsid w:val="00A31C12"/>
    <w:rsid w:val="00A329BE"/>
    <w:rsid w:val="00A32C95"/>
    <w:rsid w:val="00A359AC"/>
    <w:rsid w:val="00A35DB7"/>
    <w:rsid w:val="00A35EC3"/>
    <w:rsid w:val="00A363E3"/>
    <w:rsid w:val="00A36CEB"/>
    <w:rsid w:val="00A36E63"/>
    <w:rsid w:val="00A37783"/>
    <w:rsid w:val="00A40047"/>
    <w:rsid w:val="00A41004"/>
    <w:rsid w:val="00A415EB"/>
    <w:rsid w:val="00A419A3"/>
    <w:rsid w:val="00A42BA1"/>
    <w:rsid w:val="00A43462"/>
    <w:rsid w:val="00A435FB"/>
    <w:rsid w:val="00A44073"/>
    <w:rsid w:val="00A44288"/>
    <w:rsid w:val="00A459E1"/>
    <w:rsid w:val="00A4658E"/>
    <w:rsid w:val="00A46695"/>
    <w:rsid w:val="00A47697"/>
    <w:rsid w:val="00A47947"/>
    <w:rsid w:val="00A47A97"/>
    <w:rsid w:val="00A47AC4"/>
    <w:rsid w:val="00A52D16"/>
    <w:rsid w:val="00A530C3"/>
    <w:rsid w:val="00A538AC"/>
    <w:rsid w:val="00A54DEA"/>
    <w:rsid w:val="00A5535F"/>
    <w:rsid w:val="00A55C0D"/>
    <w:rsid w:val="00A55D95"/>
    <w:rsid w:val="00A5646B"/>
    <w:rsid w:val="00A57536"/>
    <w:rsid w:val="00A610C2"/>
    <w:rsid w:val="00A61790"/>
    <w:rsid w:val="00A622BB"/>
    <w:rsid w:val="00A63A59"/>
    <w:rsid w:val="00A64297"/>
    <w:rsid w:val="00A642E8"/>
    <w:rsid w:val="00A6469C"/>
    <w:rsid w:val="00A64F3B"/>
    <w:rsid w:val="00A66896"/>
    <w:rsid w:val="00A66C0C"/>
    <w:rsid w:val="00A72038"/>
    <w:rsid w:val="00A72228"/>
    <w:rsid w:val="00A72D6D"/>
    <w:rsid w:val="00A72FFD"/>
    <w:rsid w:val="00A73068"/>
    <w:rsid w:val="00A73069"/>
    <w:rsid w:val="00A75591"/>
    <w:rsid w:val="00A76015"/>
    <w:rsid w:val="00A7726A"/>
    <w:rsid w:val="00A776CF"/>
    <w:rsid w:val="00A80537"/>
    <w:rsid w:val="00A81B3B"/>
    <w:rsid w:val="00A81B61"/>
    <w:rsid w:val="00A82154"/>
    <w:rsid w:val="00A84380"/>
    <w:rsid w:val="00A84680"/>
    <w:rsid w:val="00A84B80"/>
    <w:rsid w:val="00A858AA"/>
    <w:rsid w:val="00A85911"/>
    <w:rsid w:val="00A85BAB"/>
    <w:rsid w:val="00A8602C"/>
    <w:rsid w:val="00A87700"/>
    <w:rsid w:val="00A87F1A"/>
    <w:rsid w:val="00A90BB9"/>
    <w:rsid w:val="00A90D22"/>
    <w:rsid w:val="00A928AD"/>
    <w:rsid w:val="00A932B1"/>
    <w:rsid w:val="00A93F86"/>
    <w:rsid w:val="00A941F8"/>
    <w:rsid w:val="00A944A8"/>
    <w:rsid w:val="00A94679"/>
    <w:rsid w:val="00A95BE6"/>
    <w:rsid w:val="00A95C20"/>
    <w:rsid w:val="00A96012"/>
    <w:rsid w:val="00A9655F"/>
    <w:rsid w:val="00A979C2"/>
    <w:rsid w:val="00AA1E52"/>
    <w:rsid w:val="00AA1F3A"/>
    <w:rsid w:val="00AA2419"/>
    <w:rsid w:val="00AA26D4"/>
    <w:rsid w:val="00AA3039"/>
    <w:rsid w:val="00AA379F"/>
    <w:rsid w:val="00AA3DED"/>
    <w:rsid w:val="00AA4369"/>
    <w:rsid w:val="00AA5952"/>
    <w:rsid w:val="00AA62DA"/>
    <w:rsid w:val="00AA679F"/>
    <w:rsid w:val="00AA77A4"/>
    <w:rsid w:val="00AA7DA8"/>
    <w:rsid w:val="00AB0106"/>
    <w:rsid w:val="00AB1F82"/>
    <w:rsid w:val="00AB2806"/>
    <w:rsid w:val="00AB33B8"/>
    <w:rsid w:val="00AB3647"/>
    <w:rsid w:val="00AB38D2"/>
    <w:rsid w:val="00AB410F"/>
    <w:rsid w:val="00AB4A01"/>
    <w:rsid w:val="00AB4B0B"/>
    <w:rsid w:val="00AB4BA8"/>
    <w:rsid w:val="00AB51EB"/>
    <w:rsid w:val="00AB7D64"/>
    <w:rsid w:val="00AB7FCB"/>
    <w:rsid w:val="00AC0AB3"/>
    <w:rsid w:val="00AC0D59"/>
    <w:rsid w:val="00AC18D4"/>
    <w:rsid w:val="00AC190E"/>
    <w:rsid w:val="00AC2DF8"/>
    <w:rsid w:val="00AC5CAD"/>
    <w:rsid w:val="00AC74BA"/>
    <w:rsid w:val="00AC7676"/>
    <w:rsid w:val="00AC79C1"/>
    <w:rsid w:val="00AD1B58"/>
    <w:rsid w:val="00AD2198"/>
    <w:rsid w:val="00AD24D0"/>
    <w:rsid w:val="00AD256C"/>
    <w:rsid w:val="00AD3842"/>
    <w:rsid w:val="00AD58DA"/>
    <w:rsid w:val="00AD697A"/>
    <w:rsid w:val="00AD71FD"/>
    <w:rsid w:val="00AE1212"/>
    <w:rsid w:val="00AE1A07"/>
    <w:rsid w:val="00AE2788"/>
    <w:rsid w:val="00AE2F41"/>
    <w:rsid w:val="00AE393A"/>
    <w:rsid w:val="00AE39D7"/>
    <w:rsid w:val="00AE672F"/>
    <w:rsid w:val="00AE6800"/>
    <w:rsid w:val="00AE7F6A"/>
    <w:rsid w:val="00AF00F6"/>
    <w:rsid w:val="00AF0167"/>
    <w:rsid w:val="00AF093A"/>
    <w:rsid w:val="00AF0DCB"/>
    <w:rsid w:val="00AF14EC"/>
    <w:rsid w:val="00AF338D"/>
    <w:rsid w:val="00AF34B5"/>
    <w:rsid w:val="00AF416E"/>
    <w:rsid w:val="00AF444D"/>
    <w:rsid w:val="00AF488B"/>
    <w:rsid w:val="00AF541B"/>
    <w:rsid w:val="00AF5DEC"/>
    <w:rsid w:val="00AF61BF"/>
    <w:rsid w:val="00AF6775"/>
    <w:rsid w:val="00AF6EAB"/>
    <w:rsid w:val="00AF6FD4"/>
    <w:rsid w:val="00AF751B"/>
    <w:rsid w:val="00AF784B"/>
    <w:rsid w:val="00B0105E"/>
    <w:rsid w:val="00B01553"/>
    <w:rsid w:val="00B0188B"/>
    <w:rsid w:val="00B02B98"/>
    <w:rsid w:val="00B03819"/>
    <w:rsid w:val="00B04760"/>
    <w:rsid w:val="00B04973"/>
    <w:rsid w:val="00B04CDF"/>
    <w:rsid w:val="00B0558B"/>
    <w:rsid w:val="00B058CA"/>
    <w:rsid w:val="00B065E7"/>
    <w:rsid w:val="00B06BD6"/>
    <w:rsid w:val="00B07C8B"/>
    <w:rsid w:val="00B104AE"/>
    <w:rsid w:val="00B1254A"/>
    <w:rsid w:val="00B13D1A"/>
    <w:rsid w:val="00B155E0"/>
    <w:rsid w:val="00B1634B"/>
    <w:rsid w:val="00B16DD1"/>
    <w:rsid w:val="00B173EF"/>
    <w:rsid w:val="00B20464"/>
    <w:rsid w:val="00B213DA"/>
    <w:rsid w:val="00B2186E"/>
    <w:rsid w:val="00B223DC"/>
    <w:rsid w:val="00B224F0"/>
    <w:rsid w:val="00B2264B"/>
    <w:rsid w:val="00B23F4C"/>
    <w:rsid w:val="00B24D23"/>
    <w:rsid w:val="00B26AAB"/>
    <w:rsid w:val="00B26FA7"/>
    <w:rsid w:val="00B276C9"/>
    <w:rsid w:val="00B31EFA"/>
    <w:rsid w:val="00B3250C"/>
    <w:rsid w:val="00B32B25"/>
    <w:rsid w:val="00B32C3B"/>
    <w:rsid w:val="00B32C93"/>
    <w:rsid w:val="00B32DCA"/>
    <w:rsid w:val="00B33C8B"/>
    <w:rsid w:val="00B347A6"/>
    <w:rsid w:val="00B34909"/>
    <w:rsid w:val="00B35826"/>
    <w:rsid w:val="00B373F0"/>
    <w:rsid w:val="00B374CA"/>
    <w:rsid w:val="00B400F9"/>
    <w:rsid w:val="00B405B5"/>
    <w:rsid w:val="00B42037"/>
    <w:rsid w:val="00B42F42"/>
    <w:rsid w:val="00B432BE"/>
    <w:rsid w:val="00B43C76"/>
    <w:rsid w:val="00B44437"/>
    <w:rsid w:val="00B45B45"/>
    <w:rsid w:val="00B46267"/>
    <w:rsid w:val="00B4679D"/>
    <w:rsid w:val="00B47578"/>
    <w:rsid w:val="00B47F10"/>
    <w:rsid w:val="00B5155C"/>
    <w:rsid w:val="00B5207D"/>
    <w:rsid w:val="00B5266A"/>
    <w:rsid w:val="00B527D6"/>
    <w:rsid w:val="00B53E58"/>
    <w:rsid w:val="00B56B28"/>
    <w:rsid w:val="00B60FC1"/>
    <w:rsid w:val="00B61B18"/>
    <w:rsid w:val="00B6205F"/>
    <w:rsid w:val="00B62206"/>
    <w:rsid w:val="00B630CA"/>
    <w:rsid w:val="00B63E32"/>
    <w:rsid w:val="00B65F9C"/>
    <w:rsid w:val="00B661AD"/>
    <w:rsid w:val="00B6704B"/>
    <w:rsid w:val="00B67487"/>
    <w:rsid w:val="00B70E7D"/>
    <w:rsid w:val="00B7242B"/>
    <w:rsid w:val="00B724D2"/>
    <w:rsid w:val="00B74034"/>
    <w:rsid w:val="00B7431A"/>
    <w:rsid w:val="00B7504A"/>
    <w:rsid w:val="00B75381"/>
    <w:rsid w:val="00B814DF"/>
    <w:rsid w:val="00B826CF"/>
    <w:rsid w:val="00B82792"/>
    <w:rsid w:val="00B8472D"/>
    <w:rsid w:val="00B84F7C"/>
    <w:rsid w:val="00B854EA"/>
    <w:rsid w:val="00B85716"/>
    <w:rsid w:val="00B85895"/>
    <w:rsid w:val="00B85D89"/>
    <w:rsid w:val="00B86522"/>
    <w:rsid w:val="00B87F88"/>
    <w:rsid w:val="00B90C36"/>
    <w:rsid w:val="00B92299"/>
    <w:rsid w:val="00B923AA"/>
    <w:rsid w:val="00B924B4"/>
    <w:rsid w:val="00B931F4"/>
    <w:rsid w:val="00B93713"/>
    <w:rsid w:val="00B93918"/>
    <w:rsid w:val="00B9492E"/>
    <w:rsid w:val="00B94A72"/>
    <w:rsid w:val="00B94DCC"/>
    <w:rsid w:val="00B963CC"/>
    <w:rsid w:val="00B966A2"/>
    <w:rsid w:val="00B97581"/>
    <w:rsid w:val="00B97B36"/>
    <w:rsid w:val="00BA00F9"/>
    <w:rsid w:val="00BA0ED8"/>
    <w:rsid w:val="00BA1814"/>
    <w:rsid w:val="00BA1F36"/>
    <w:rsid w:val="00BA29AB"/>
    <w:rsid w:val="00BA2A26"/>
    <w:rsid w:val="00BA42EA"/>
    <w:rsid w:val="00BA4B73"/>
    <w:rsid w:val="00BA543B"/>
    <w:rsid w:val="00BA5970"/>
    <w:rsid w:val="00BA5F6C"/>
    <w:rsid w:val="00BB1402"/>
    <w:rsid w:val="00BB223E"/>
    <w:rsid w:val="00BB2319"/>
    <w:rsid w:val="00BB2B35"/>
    <w:rsid w:val="00BB2DCB"/>
    <w:rsid w:val="00BB3231"/>
    <w:rsid w:val="00BB3946"/>
    <w:rsid w:val="00BB3C48"/>
    <w:rsid w:val="00BB4305"/>
    <w:rsid w:val="00BB4E9C"/>
    <w:rsid w:val="00BB60B9"/>
    <w:rsid w:val="00BB658C"/>
    <w:rsid w:val="00BB6EC4"/>
    <w:rsid w:val="00BC0517"/>
    <w:rsid w:val="00BC055C"/>
    <w:rsid w:val="00BC0946"/>
    <w:rsid w:val="00BC2F3B"/>
    <w:rsid w:val="00BC3370"/>
    <w:rsid w:val="00BC3FC8"/>
    <w:rsid w:val="00BC4143"/>
    <w:rsid w:val="00BC621E"/>
    <w:rsid w:val="00BC64C9"/>
    <w:rsid w:val="00BC6F8A"/>
    <w:rsid w:val="00BC7BB3"/>
    <w:rsid w:val="00BC7D67"/>
    <w:rsid w:val="00BC7EB4"/>
    <w:rsid w:val="00BD176A"/>
    <w:rsid w:val="00BD17D1"/>
    <w:rsid w:val="00BD28E1"/>
    <w:rsid w:val="00BD36AC"/>
    <w:rsid w:val="00BD3FAF"/>
    <w:rsid w:val="00BD5638"/>
    <w:rsid w:val="00BD58BD"/>
    <w:rsid w:val="00BD5FE7"/>
    <w:rsid w:val="00BD70B1"/>
    <w:rsid w:val="00BD75E0"/>
    <w:rsid w:val="00BE0F67"/>
    <w:rsid w:val="00BE2BBB"/>
    <w:rsid w:val="00BE2BD2"/>
    <w:rsid w:val="00BE37E0"/>
    <w:rsid w:val="00BE447A"/>
    <w:rsid w:val="00BE7659"/>
    <w:rsid w:val="00BF00B2"/>
    <w:rsid w:val="00BF104E"/>
    <w:rsid w:val="00BF18A0"/>
    <w:rsid w:val="00BF4B34"/>
    <w:rsid w:val="00BF57D9"/>
    <w:rsid w:val="00BF5950"/>
    <w:rsid w:val="00BF6364"/>
    <w:rsid w:val="00BF6D29"/>
    <w:rsid w:val="00BF6FFC"/>
    <w:rsid w:val="00BF70C2"/>
    <w:rsid w:val="00BF72B0"/>
    <w:rsid w:val="00C002BC"/>
    <w:rsid w:val="00C012B5"/>
    <w:rsid w:val="00C01FF1"/>
    <w:rsid w:val="00C02023"/>
    <w:rsid w:val="00C024F8"/>
    <w:rsid w:val="00C0334D"/>
    <w:rsid w:val="00C0389F"/>
    <w:rsid w:val="00C0461F"/>
    <w:rsid w:val="00C0485E"/>
    <w:rsid w:val="00C052CE"/>
    <w:rsid w:val="00C076B1"/>
    <w:rsid w:val="00C078BC"/>
    <w:rsid w:val="00C07939"/>
    <w:rsid w:val="00C07B39"/>
    <w:rsid w:val="00C07DB8"/>
    <w:rsid w:val="00C117E6"/>
    <w:rsid w:val="00C11882"/>
    <w:rsid w:val="00C119DB"/>
    <w:rsid w:val="00C12E62"/>
    <w:rsid w:val="00C134FC"/>
    <w:rsid w:val="00C14192"/>
    <w:rsid w:val="00C142C4"/>
    <w:rsid w:val="00C15579"/>
    <w:rsid w:val="00C15718"/>
    <w:rsid w:val="00C15820"/>
    <w:rsid w:val="00C164DC"/>
    <w:rsid w:val="00C16B84"/>
    <w:rsid w:val="00C16B94"/>
    <w:rsid w:val="00C17340"/>
    <w:rsid w:val="00C17510"/>
    <w:rsid w:val="00C175CD"/>
    <w:rsid w:val="00C17F0C"/>
    <w:rsid w:val="00C219AC"/>
    <w:rsid w:val="00C22275"/>
    <w:rsid w:val="00C2249D"/>
    <w:rsid w:val="00C25455"/>
    <w:rsid w:val="00C2624C"/>
    <w:rsid w:val="00C270BB"/>
    <w:rsid w:val="00C27FBA"/>
    <w:rsid w:val="00C30227"/>
    <w:rsid w:val="00C31770"/>
    <w:rsid w:val="00C31908"/>
    <w:rsid w:val="00C31984"/>
    <w:rsid w:val="00C32494"/>
    <w:rsid w:val="00C32802"/>
    <w:rsid w:val="00C3550D"/>
    <w:rsid w:val="00C363B2"/>
    <w:rsid w:val="00C40C5E"/>
    <w:rsid w:val="00C412BA"/>
    <w:rsid w:val="00C4166D"/>
    <w:rsid w:val="00C41740"/>
    <w:rsid w:val="00C41751"/>
    <w:rsid w:val="00C42060"/>
    <w:rsid w:val="00C42527"/>
    <w:rsid w:val="00C43ED3"/>
    <w:rsid w:val="00C440B6"/>
    <w:rsid w:val="00C44D5E"/>
    <w:rsid w:val="00C44E67"/>
    <w:rsid w:val="00C453EB"/>
    <w:rsid w:val="00C456C1"/>
    <w:rsid w:val="00C46869"/>
    <w:rsid w:val="00C46BE3"/>
    <w:rsid w:val="00C47195"/>
    <w:rsid w:val="00C51B98"/>
    <w:rsid w:val="00C51D17"/>
    <w:rsid w:val="00C544C4"/>
    <w:rsid w:val="00C5455A"/>
    <w:rsid w:val="00C550B0"/>
    <w:rsid w:val="00C55186"/>
    <w:rsid w:val="00C55CD1"/>
    <w:rsid w:val="00C564A7"/>
    <w:rsid w:val="00C56F84"/>
    <w:rsid w:val="00C57DA8"/>
    <w:rsid w:val="00C608D6"/>
    <w:rsid w:val="00C610E6"/>
    <w:rsid w:val="00C61711"/>
    <w:rsid w:val="00C61856"/>
    <w:rsid w:val="00C619D5"/>
    <w:rsid w:val="00C6443B"/>
    <w:rsid w:val="00C65198"/>
    <w:rsid w:val="00C67227"/>
    <w:rsid w:val="00C70952"/>
    <w:rsid w:val="00C70FBF"/>
    <w:rsid w:val="00C7131A"/>
    <w:rsid w:val="00C71556"/>
    <w:rsid w:val="00C719A3"/>
    <w:rsid w:val="00C71B61"/>
    <w:rsid w:val="00C7229B"/>
    <w:rsid w:val="00C722F6"/>
    <w:rsid w:val="00C736E9"/>
    <w:rsid w:val="00C73848"/>
    <w:rsid w:val="00C7401F"/>
    <w:rsid w:val="00C740CC"/>
    <w:rsid w:val="00C74477"/>
    <w:rsid w:val="00C74A43"/>
    <w:rsid w:val="00C758AF"/>
    <w:rsid w:val="00C810EA"/>
    <w:rsid w:val="00C81B93"/>
    <w:rsid w:val="00C84E2B"/>
    <w:rsid w:val="00C85059"/>
    <w:rsid w:val="00C85693"/>
    <w:rsid w:val="00C8618A"/>
    <w:rsid w:val="00C86EDD"/>
    <w:rsid w:val="00C87031"/>
    <w:rsid w:val="00C9088C"/>
    <w:rsid w:val="00C90A3C"/>
    <w:rsid w:val="00C9296A"/>
    <w:rsid w:val="00C930E7"/>
    <w:rsid w:val="00C93A54"/>
    <w:rsid w:val="00C949E9"/>
    <w:rsid w:val="00C94D5A"/>
    <w:rsid w:val="00C9616D"/>
    <w:rsid w:val="00C96588"/>
    <w:rsid w:val="00C96BCB"/>
    <w:rsid w:val="00C96F79"/>
    <w:rsid w:val="00C97F01"/>
    <w:rsid w:val="00CA03F5"/>
    <w:rsid w:val="00CA0CA7"/>
    <w:rsid w:val="00CA19C0"/>
    <w:rsid w:val="00CA3B92"/>
    <w:rsid w:val="00CA3C18"/>
    <w:rsid w:val="00CA49F9"/>
    <w:rsid w:val="00CA5072"/>
    <w:rsid w:val="00CA6FC9"/>
    <w:rsid w:val="00CB0E80"/>
    <w:rsid w:val="00CB12BF"/>
    <w:rsid w:val="00CB16F1"/>
    <w:rsid w:val="00CB2605"/>
    <w:rsid w:val="00CB3F11"/>
    <w:rsid w:val="00CB3F4B"/>
    <w:rsid w:val="00CB3FE8"/>
    <w:rsid w:val="00CB49B3"/>
    <w:rsid w:val="00CB4E08"/>
    <w:rsid w:val="00CB52FA"/>
    <w:rsid w:val="00CC090D"/>
    <w:rsid w:val="00CC1A58"/>
    <w:rsid w:val="00CC23C4"/>
    <w:rsid w:val="00CC2CB8"/>
    <w:rsid w:val="00CC3208"/>
    <w:rsid w:val="00CC41F8"/>
    <w:rsid w:val="00CC421F"/>
    <w:rsid w:val="00CC4E81"/>
    <w:rsid w:val="00CC51FF"/>
    <w:rsid w:val="00CC6835"/>
    <w:rsid w:val="00CD143F"/>
    <w:rsid w:val="00CD174C"/>
    <w:rsid w:val="00CD1814"/>
    <w:rsid w:val="00CD30FD"/>
    <w:rsid w:val="00CD3C06"/>
    <w:rsid w:val="00CD4EAB"/>
    <w:rsid w:val="00CD55F3"/>
    <w:rsid w:val="00CE21FC"/>
    <w:rsid w:val="00CE256D"/>
    <w:rsid w:val="00CE2E21"/>
    <w:rsid w:val="00CE4218"/>
    <w:rsid w:val="00CE4841"/>
    <w:rsid w:val="00CE4A3E"/>
    <w:rsid w:val="00CE54BA"/>
    <w:rsid w:val="00CE726A"/>
    <w:rsid w:val="00CE7A65"/>
    <w:rsid w:val="00CE7C08"/>
    <w:rsid w:val="00CF15F8"/>
    <w:rsid w:val="00CF2DE3"/>
    <w:rsid w:val="00CF3210"/>
    <w:rsid w:val="00CF38EA"/>
    <w:rsid w:val="00CF3964"/>
    <w:rsid w:val="00CF498C"/>
    <w:rsid w:val="00CF4B82"/>
    <w:rsid w:val="00CF5963"/>
    <w:rsid w:val="00CF612E"/>
    <w:rsid w:val="00CF6D2C"/>
    <w:rsid w:val="00CF71AD"/>
    <w:rsid w:val="00D01E82"/>
    <w:rsid w:val="00D026B7"/>
    <w:rsid w:val="00D0443E"/>
    <w:rsid w:val="00D04981"/>
    <w:rsid w:val="00D065C0"/>
    <w:rsid w:val="00D06F73"/>
    <w:rsid w:val="00D07589"/>
    <w:rsid w:val="00D0758D"/>
    <w:rsid w:val="00D12E6B"/>
    <w:rsid w:val="00D12F99"/>
    <w:rsid w:val="00D13190"/>
    <w:rsid w:val="00D13409"/>
    <w:rsid w:val="00D15B41"/>
    <w:rsid w:val="00D1639E"/>
    <w:rsid w:val="00D16BC8"/>
    <w:rsid w:val="00D17405"/>
    <w:rsid w:val="00D17B70"/>
    <w:rsid w:val="00D17BCD"/>
    <w:rsid w:val="00D204A9"/>
    <w:rsid w:val="00D21DDC"/>
    <w:rsid w:val="00D2204D"/>
    <w:rsid w:val="00D227C0"/>
    <w:rsid w:val="00D2393E"/>
    <w:rsid w:val="00D244A3"/>
    <w:rsid w:val="00D246EC"/>
    <w:rsid w:val="00D247A5"/>
    <w:rsid w:val="00D247E4"/>
    <w:rsid w:val="00D251E7"/>
    <w:rsid w:val="00D25724"/>
    <w:rsid w:val="00D268AB"/>
    <w:rsid w:val="00D27156"/>
    <w:rsid w:val="00D3018F"/>
    <w:rsid w:val="00D3072E"/>
    <w:rsid w:val="00D32058"/>
    <w:rsid w:val="00D3215C"/>
    <w:rsid w:val="00D32808"/>
    <w:rsid w:val="00D351A9"/>
    <w:rsid w:val="00D3611A"/>
    <w:rsid w:val="00D36328"/>
    <w:rsid w:val="00D36370"/>
    <w:rsid w:val="00D412BB"/>
    <w:rsid w:val="00D41B56"/>
    <w:rsid w:val="00D42E01"/>
    <w:rsid w:val="00D43718"/>
    <w:rsid w:val="00D442F5"/>
    <w:rsid w:val="00D4442E"/>
    <w:rsid w:val="00D45935"/>
    <w:rsid w:val="00D46655"/>
    <w:rsid w:val="00D47BD4"/>
    <w:rsid w:val="00D5015C"/>
    <w:rsid w:val="00D50CA4"/>
    <w:rsid w:val="00D51A56"/>
    <w:rsid w:val="00D51CB2"/>
    <w:rsid w:val="00D521BB"/>
    <w:rsid w:val="00D52FCB"/>
    <w:rsid w:val="00D537C6"/>
    <w:rsid w:val="00D54174"/>
    <w:rsid w:val="00D5503E"/>
    <w:rsid w:val="00D561AF"/>
    <w:rsid w:val="00D571A9"/>
    <w:rsid w:val="00D57704"/>
    <w:rsid w:val="00D579E7"/>
    <w:rsid w:val="00D57A64"/>
    <w:rsid w:val="00D613A1"/>
    <w:rsid w:val="00D62216"/>
    <w:rsid w:val="00D62A81"/>
    <w:rsid w:val="00D62C87"/>
    <w:rsid w:val="00D6450E"/>
    <w:rsid w:val="00D64C10"/>
    <w:rsid w:val="00D65159"/>
    <w:rsid w:val="00D6750B"/>
    <w:rsid w:val="00D67537"/>
    <w:rsid w:val="00D67799"/>
    <w:rsid w:val="00D7003E"/>
    <w:rsid w:val="00D70534"/>
    <w:rsid w:val="00D70797"/>
    <w:rsid w:val="00D721DA"/>
    <w:rsid w:val="00D72920"/>
    <w:rsid w:val="00D72A47"/>
    <w:rsid w:val="00D72C7E"/>
    <w:rsid w:val="00D7332B"/>
    <w:rsid w:val="00D73E5E"/>
    <w:rsid w:val="00D7579C"/>
    <w:rsid w:val="00D767D5"/>
    <w:rsid w:val="00D769CF"/>
    <w:rsid w:val="00D7708C"/>
    <w:rsid w:val="00D7756E"/>
    <w:rsid w:val="00D77ED0"/>
    <w:rsid w:val="00D80E71"/>
    <w:rsid w:val="00D81A93"/>
    <w:rsid w:val="00D82CD3"/>
    <w:rsid w:val="00D82E58"/>
    <w:rsid w:val="00D83BEA"/>
    <w:rsid w:val="00D83DFF"/>
    <w:rsid w:val="00D852FC"/>
    <w:rsid w:val="00D855C5"/>
    <w:rsid w:val="00D85B4D"/>
    <w:rsid w:val="00D87A78"/>
    <w:rsid w:val="00D90788"/>
    <w:rsid w:val="00D910F4"/>
    <w:rsid w:val="00D917FD"/>
    <w:rsid w:val="00D91BFC"/>
    <w:rsid w:val="00D91D67"/>
    <w:rsid w:val="00D92759"/>
    <w:rsid w:val="00D92DCB"/>
    <w:rsid w:val="00D93218"/>
    <w:rsid w:val="00D93832"/>
    <w:rsid w:val="00D93C4F"/>
    <w:rsid w:val="00D93F22"/>
    <w:rsid w:val="00D944EE"/>
    <w:rsid w:val="00D95234"/>
    <w:rsid w:val="00D955DE"/>
    <w:rsid w:val="00D95939"/>
    <w:rsid w:val="00D95EFF"/>
    <w:rsid w:val="00D96C3B"/>
    <w:rsid w:val="00D97491"/>
    <w:rsid w:val="00D9762B"/>
    <w:rsid w:val="00D97C45"/>
    <w:rsid w:val="00D97CA4"/>
    <w:rsid w:val="00DA002D"/>
    <w:rsid w:val="00DA186B"/>
    <w:rsid w:val="00DA1ECD"/>
    <w:rsid w:val="00DA289E"/>
    <w:rsid w:val="00DA407D"/>
    <w:rsid w:val="00DA487E"/>
    <w:rsid w:val="00DA4E0A"/>
    <w:rsid w:val="00DA62EC"/>
    <w:rsid w:val="00DA6451"/>
    <w:rsid w:val="00DA6618"/>
    <w:rsid w:val="00DA701B"/>
    <w:rsid w:val="00DA7849"/>
    <w:rsid w:val="00DB0A9C"/>
    <w:rsid w:val="00DB141A"/>
    <w:rsid w:val="00DB1BFC"/>
    <w:rsid w:val="00DB2062"/>
    <w:rsid w:val="00DB35C6"/>
    <w:rsid w:val="00DB381B"/>
    <w:rsid w:val="00DB3A3F"/>
    <w:rsid w:val="00DB52D9"/>
    <w:rsid w:val="00DB748D"/>
    <w:rsid w:val="00DB7F58"/>
    <w:rsid w:val="00DC09D1"/>
    <w:rsid w:val="00DC0FA8"/>
    <w:rsid w:val="00DC1680"/>
    <w:rsid w:val="00DC2C05"/>
    <w:rsid w:val="00DC2EE7"/>
    <w:rsid w:val="00DC3039"/>
    <w:rsid w:val="00DC3ED9"/>
    <w:rsid w:val="00DC51F8"/>
    <w:rsid w:val="00DC5363"/>
    <w:rsid w:val="00DC5ED3"/>
    <w:rsid w:val="00DD025C"/>
    <w:rsid w:val="00DD0379"/>
    <w:rsid w:val="00DD0C10"/>
    <w:rsid w:val="00DD1D76"/>
    <w:rsid w:val="00DD23D6"/>
    <w:rsid w:val="00DD2726"/>
    <w:rsid w:val="00DD3C06"/>
    <w:rsid w:val="00DD45C8"/>
    <w:rsid w:val="00DD4F2F"/>
    <w:rsid w:val="00DD4F63"/>
    <w:rsid w:val="00DD4FE6"/>
    <w:rsid w:val="00DD5BFA"/>
    <w:rsid w:val="00DD62C9"/>
    <w:rsid w:val="00DD66F0"/>
    <w:rsid w:val="00DD6955"/>
    <w:rsid w:val="00DD71F8"/>
    <w:rsid w:val="00DE03C1"/>
    <w:rsid w:val="00DE0455"/>
    <w:rsid w:val="00DE0A86"/>
    <w:rsid w:val="00DE0ACA"/>
    <w:rsid w:val="00DE0E4A"/>
    <w:rsid w:val="00DE1BFD"/>
    <w:rsid w:val="00DE306C"/>
    <w:rsid w:val="00DE35F6"/>
    <w:rsid w:val="00DE38C6"/>
    <w:rsid w:val="00DE41EE"/>
    <w:rsid w:val="00DE44E3"/>
    <w:rsid w:val="00DE453D"/>
    <w:rsid w:val="00DE576D"/>
    <w:rsid w:val="00DE616E"/>
    <w:rsid w:val="00DE67ED"/>
    <w:rsid w:val="00DE69F6"/>
    <w:rsid w:val="00DE72B5"/>
    <w:rsid w:val="00DE7B34"/>
    <w:rsid w:val="00DE7E7C"/>
    <w:rsid w:val="00DF0107"/>
    <w:rsid w:val="00DF0EAA"/>
    <w:rsid w:val="00DF0F2D"/>
    <w:rsid w:val="00DF146D"/>
    <w:rsid w:val="00DF1C79"/>
    <w:rsid w:val="00DF35EF"/>
    <w:rsid w:val="00DF3DEE"/>
    <w:rsid w:val="00DF4E56"/>
    <w:rsid w:val="00DF5203"/>
    <w:rsid w:val="00DF54B6"/>
    <w:rsid w:val="00DF5823"/>
    <w:rsid w:val="00DF5F2E"/>
    <w:rsid w:val="00DF5FCA"/>
    <w:rsid w:val="00DF78E2"/>
    <w:rsid w:val="00DF7A7D"/>
    <w:rsid w:val="00DF7B96"/>
    <w:rsid w:val="00E0077D"/>
    <w:rsid w:val="00E01D2C"/>
    <w:rsid w:val="00E021CC"/>
    <w:rsid w:val="00E0396A"/>
    <w:rsid w:val="00E039AF"/>
    <w:rsid w:val="00E03FFC"/>
    <w:rsid w:val="00E04787"/>
    <w:rsid w:val="00E052AA"/>
    <w:rsid w:val="00E058EA"/>
    <w:rsid w:val="00E05A26"/>
    <w:rsid w:val="00E0604A"/>
    <w:rsid w:val="00E06B0C"/>
    <w:rsid w:val="00E06EDA"/>
    <w:rsid w:val="00E06EE8"/>
    <w:rsid w:val="00E06F88"/>
    <w:rsid w:val="00E06FEC"/>
    <w:rsid w:val="00E07952"/>
    <w:rsid w:val="00E07B04"/>
    <w:rsid w:val="00E101BD"/>
    <w:rsid w:val="00E1123A"/>
    <w:rsid w:val="00E124EB"/>
    <w:rsid w:val="00E12E51"/>
    <w:rsid w:val="00E15EAE"/>
    <w:rsid w:val="00E16633"/>
    <w:rsid w:val="00E16D60"/>
    <w:rsid w:val="00E1762C"/>
    <w:rsid w:val="00E1799F"/>
    <w:rsid w:val="00E203EA"/>
    <w:rsid w:val="00E21A51"/>
    <w:rsid w:val="00E21C3E"/>
    <w:rsid w:val="00E21C4B"/>
    <w:rsid w:val="00E22A5F"/>
    <w:rsid w:val="00E240D6"/>
    <w:rsid w:val="00E25327"/>
    <w:rsid w:val="00E26D9D"/>
    <w:rsid w:val="00E30844"/>
    <w:rsid w:val="00E31ED3"/>
    <w:rsid w:val="00E31EFF"/>
    <w:rsid w:val="00E32465"/>
    <w:rsid w:val="00E33507"/>
    <w:rsid w:val="00E34AFE"/>
    <w:rsid w:val="00E35CB4"/>
    <w:rsid w:val="00E35CB9"/>
    <w:rsid w:val="00E3661B"/>
    <w:rsid w:val="00E36EB7"/>
    <w:rsid w:val="00E37192"/>
    <w:rsid w:val="00E37A61"/>
    <w:rsid w:val="00E37D7E"/>
    <w:rsid w:val="00E40285"/>
    <w:rsid w:val="00E4064A"/>
    <w:rsid w:val="00E430EA"/>
    <w:rsid w:val="00E43879"/>
    <w:rsid w:val="00E448A9"/>
    <w:rsid w:val="00E44AAE"/>
    <w:rsid w:val="00E471D9"/>
    <w:rsid w:val="00E5167D"/>
    <w:rsid w:val="00E51CF6"/>
    <w:rsid w:val="00E52089"/>
    <w:rsid w:val="00E531AD"/>
    <w:rsid w:val="00E53225"/>
    <w:rsid w:val="00E53652"/>
    <w:rsid w:val="00E55B41"/>
    <w:rsid w:val="00E56157"/>
    <w:rsid w:val="00E56587"/>
    <w:rsid w:val="00E568ED"/>
    <w:rsid w:val="00E56982"/>
    <w:rsid w:val="00E569F7"/>
    <w:rsid w:val="00E57D33"/>
    <w:rsid w:val="00E6142C"/>
    <w:rsid w:val="00E62B25"/>
    <w:rsid w:val="00E62BC4"/>
    <w:rsid w:val="00E62E58"/>
    <w:rsid w:val="00E62F11"/>
    <w:rsid w:val="00E635CC"/>
    <w:rsid w:val="00E63930"/>
    <w:rsid w:val="00E6448C"/>
    <w:rsid w:val="00E6506B"/>
    <w:rsid w:val="00E6624A"/>
    <w:rsid w:val="00E6666F"/>
    <w:rsid w:val="00E67E82"/>
    <w:rsid w:val="00E71617"/>
    <w:rsid w:val="00E727BF"/>
    <w:rsid w:val="00E748BC"/>
    <w:rsid w:val="00E74C84"/>
    <w:rsid w:val="00E74EF0"/>
    <w:rsid w:val="00E759E0"/>
    <w:rsid w:val="00E75E4D"/>
    <w:rsid w:val="00E76010"/>
    <w:rsid w:val="00E76729"/>
    <w:rsid w:val="00E76960"/>
    <w:rsid w:val="00E77EC6"/>
    <w:rsid w:val="00E80870"/>
    <w:rsid w:val="00E8192D"/>
    <w:rsid w:val="00E82118"/>
    <w:rsid w:val="00E85130"/>
    <w:rsid w:val="00E851C0"/>
    <w:rsid w:val="00E853D4"/>
    <w:rsid w:val="00E85F52"/>
    <w:rsid w:val="00E874B4"/>
    <w:rsid w:val="00E87AE4"/>
    <w:rsid w:val="00E901D9"/>
    <w:rsid w:val="00E906CF"/>
    <w:rsid w:val="00E90C77"/>
    <w:rsid w:val="00E9132C"/>
    <w:rsid w:val="00E91DDF"/>
    <w:rsid w:val="00E92AE3"/>
    <w:rsid w:val="00E9441A"/>
    <w:rsid w:val="00E97C0F"/>
    <w:rsid w:val="00E97C8C"/>
    <w:rsid w:val="00E97D88"/>
    <w:rsid w:val="00E97F31"/>
    <w:rsid w:val="00E97FC1"/>
    <w:rsid w:val="00EA00DA"/>
    <w:rsid w:val="00EA0E4B"/>
    <w:rsid w:val="00EA17A8"/>
    <w:rsid w:val="00EA235F"/>
    <w:rsid w:val="00EA29F1"/>
    <w:rsid w:val="00EA2F6F"/>
    <w:rsid w:val="00EA349F"/>
    <w:rsid w:val="00EA4166"/>
    <w:rsid w:val="00EA41BC"/>
    <w:rsid w:val="00EA48DD"/>
    <w:rsid w:val="00EA5294"/>
    <w:rsid w:val="00EA557F"/>
    <w:rsid w:val="00EA5923"/>
    <w:rsid w:val="00EA68D1"/>
    <w:rsid w:val="00EA6958"/>
    <w:rsid w:val="00EA6BE6"/>
    <w:rsid w:val="00EA7E70"/>
    <w:rsid w:val="00EB0DFC"/>
    <w:rsid w:val="00EB0FB6"/>
    <w:rsid w:val="00EB2092"/>
    <w:rsid w:val="00EB2281"/>
    <w:rsid w:val="00EB22DB"/>
    <w:rsid w:val="00EB3713"/>
    <w:rsid w:val="00EB558D"/>
    <w:rsid w:val="00EB5731"/>
    <w:rsid w:val="00EB5E3A"/>
    <w:rsid w:val="00EC19B0"/>
    <w:rsid w:val="00EC1EEA"/>
    <w:rsid w:val="00EC1F27"/>
    <w:rsid w:val="00EC2F87"/>
    <w:rsid w:val="00EC386D"/>
    <w:rsid w:val="00EC3EAE"/>
    <w:rsid w:val="00EC5915"/>
    <w:rsid w:val="00EC6F3B"/>
    <w:rsid w:val="00EC7B3C"/>
    <w:rsid w:val="00ED10C0"/>
    <w:rsid w:val="00ED1607"/>
    <w:rsid w:val="00ED2EBA"/>
    <w:rsid w:val="00ED3105"/>
    <w:rsid w:val="00ED3B18"/>
    <w:rsid w:val="00ED4E97"/>
    <w:rsid w:val="00ED4F91"/>
    <w:rsid w:val="00ED5002"/>
    <w:rsid w:val="00ED606A"/>
    <w:rsid w:val="00ED7C6F"/>
    <w:rsid w:val="00EE0291"/>
    <w:rsid w:val="00EE0315"/>
    <w:rsid w:val="00EE07DD"/>
    <w:rsid w:val="00EE0D64"/>
    <w:rsid w:val="00EE3952"/>
    <w:rsid w:val="00EE55E0"/>
    <w:rsid w:val="00EE5B11"/>
    <w:rsid w:val="00EE68F2"/>
    <w:rsid w:val="00EE6F4A"/>
    <w:rsid w:val="00EE769E"/>
    <w:rsid w:val="00EF0359"/>
    <w:rsid w:val="00EF09F3"/>
    <w:rsid w:val="00EF11CA"/>
    <w:rsid w:val="00EF155D"/>
    <w:rsid w:val="00EF1DE0"/>
    <w:rsid w:val="00EF2C8E"/>
    <w:rsid w:val="00EF444C"/>
    <w:rsid w:val="00EF4F6C"/>
    <w:rsid w:val="00EF5A86"/>
    <w:rsid w:val="00EF6214"/>
    <w:rsid w:val="00EF6589"/>
    <w:rsid w:val="00F000ED"/>
    <w:rsid w:val="00F0037A"/>
    <w:rsid w:val="00F01237"/>
    <w:rsid w:val="00F01CD3"/>
    <w:rsid w:val="00F020CF"/>
    <w:rsid w:val="00F023FC"/>
    <w:rsid w:val="00F02E5A"/>
    <w:rsid w:val="00F03A3E"/>
    <w:rsid w:val="00F05183"/>
    <w:rsid w:val="00F05C60"/>
    <w:rsid w:val="00F06339"/>
    <w:rsid w:val="00F065A4"/>
    <w:rsid w:val="00F06D25"/>
    <w:rsid w:val="00F10E1B"/>
    <w:rsid w:val="00F13468"/>
    <w:rsid w:val="00F13C22"/>
    <w:rsid w:val="00F13CDA"/>
    <w:rsid w:val="00F15890"/>
    <w:rsid w:val="00F1702B"/>
    <w:rsid w:val="00F20069"/>
    <w:rsid w:val="00F21562"/>
    <w:rsid w:val="00F2217F"/>
    <w:rsid w:val="00F22ED6"/>
    <w:rsid w:val="00F235C8"/>
    <w:rsid w:val="00F24B94"/>
    <w:rsid w:val="00F2568D"/>
    <w:rsid w:val="00F25C49"/>
    <w:rsid w:val="00F27D4C"/>
    <w:rsid w:val="00F3077E"/>
    <w:rsid w:val="00F30EA0"/>
    <w:rsid w:val="00F31C36"/>
    <w:rsid w:val="00F33FFE"/>
    <w:rsid w:val="00F34CA5"/>
    <w:rsid w:val="00F354E4"/>
    <w:rsid w:val="00F367AF"/>
    <w:rsid w:val="00F402BC"/>
    <w:rsid w:val="00F404E3"/>
    <w:rsid w:val="00F405DF"/>
    <w:rsid w:val="00F40686"/>
    <w:rsid w:val="00F41589"/>
    <w:rsid w:val="00F4169D"/>
    <w:rsid w:val="00F41AFB"/>
    <w:rsid w:val="00F42052"/>
    <w:rsid w:val="00F4210B"/>
    <w:rsid w:val="00F42139"/>
    <w:rsid w:val="00F42913"/>
    <w:rsid w:val="00F445B7"/>
    <w:rsid w:val="00F448F2"/>
    <w:rsid w:val="00F4497C"/>
    <w:rsid w:val="00F47815"/>
    <w:rsid w:val="00F504B8"/>
    <w:rsid w:val="00F50599"/>
    <w:rsid w:val="00F505EF"/>
    <w:rsid w:val="00F51091"/>
    <w:rsid w:val="00F5161C"/>
    <w:rsid w:val="00F528E0"/>
    <w:rsid w:val="00F52BCB"/>
    <w:rsid w:val="00F52EFB"/>
    <w:rsid w:val="00F548E7"/>
    <w:rsid w:val="00F55C36"/>
    <w:rsid w:val="00F563B8"/>
    <w:rsid w:val="00F565E5"/>
    <w:rsid w:val="00F57CBF"/>
    <w:rsid w:val="00F60178"/>
    <w:rsid w:val="00F60E78"/>
    <w:rsid w:val="00F60FA4"/>
    <w:rsid w:val="00F61840"/>
    <w:rsid w:val="00F61E9D"/>
    <w:rsid w:val="00F62AB9"/>
    <w:rsid w:val="00F6447F"/>
    <w:rsid w:val="00F65EA5"/>
    <w:rsid w:val="00F661F4"/>
    <w:rsid w:val="00F66745"/>
    <w:rsid w:val="00F669AC"/>
    <w:rsid w:val="00F66A61"/>
    <w:rsid w:val="00F67AA9"/>
    <w:rsid w:val="00F700BF"/>
    <w:rsid w:val="00F70F40"/>
    <w:rsid w:val="00F71790"/>
    <w:rsid w:val="00F71D54"/>
    <w:rsid w:val="00F71EFC"/>
    <w:rsid w:val="00F7283C"/>
    <w:rsid w:val="00F7415D"/>
    <w:rsid w:val="00F74CBF"/>
    <w:rsid w:val="00F756ED"/>
    <w:rsid w:val="00F76FBF"/>
    <w:rsid w:val="00F818A4"/>
    <w:rsid w:val="00F82450"/>
    <w:rsid w:val="00F826E0"/>
    <w:rsid w:val="00F82EEE"/>
    <w:rsid w:val="00F865BE"/>
    <w:rsid w:val="00F8674A"/>
    <w:rsid w:val="00F86F6B"/>
    <w:rsid w:val="00F90324"/>
    <w:rsid w:val="00F904CC"/>
    <w:rsid w:val="00F90925"/>
    <w:rsid w:val="00F90A5B"/>
    <w:rsid w:val="00F90F43"/>
    <w:rsid w:val="00F91804"/>
    <w:rsid w:val="00F91BDF"/>
    <w:rsid w:val="00F92CB7"/>
    <w:rsid w:val="00F93000"/>
    <w:rsid w:val="00F9401D"/>
    <w:rsid w:val="00F944AD"/>
    <w:rsid w:val="00F94AA0"/>
    <w:rsid w:val="00F96512"/>
    <w:rsid w:val="00F970D5"/>
    <w:rsid w:val="00FA05B8"/>
    <w:rsid w:val="00FA0881"/>
    <w:rsid w:val="00FA0BA0"/>
    <w:rsid w:val="00FA0CB2"/>
    <w:rsid w:val="00FA0CC8"/>
    <w:rsid w:val="00FA10B2"/>
    <w:rsid w:val="00FA2D27"/>
    <w:rsid w:val="00FA2E8F"/>
    <w:rsid w:val="00FA32C2"/>
    <w:rsid w:val="00FA4DBB"/>
    <w:rsid w:val="00FA4F09"/>
    <w:rsid w:val="00FA569B"/>
    <w:rsid w:val="00FA74EC"/>
    <w:rsid w:val="00FA79AD"/>
    <w:rsid w:val="00FB02CA"/>
    <w:rsid w:val="00FB054F"/>
    <w:rsid w:val="00FB1067"/>
    <w:rsid w:val="00FB1601"/>
    <w:rsid w:val="00FB19FA"/>
    <w:rsid w:val="00FB2542"/>
    <w:rsid w:val="00FB2807"/>
    <w:rsid w:val="00FB36F3"/>
    <w:rsid w:val="00FB38C5"/>
    <w:rsid w:val="00FB406E"/>
    <w:rsid w:val="00FB40BC"/>
    <w:rsid w:val="00FB465C"/>
    <w:rsid w:val="00FB485D"/>
    <w:rsid w:val="00FB51C8"/>
    <w:rsid w:val="00FB53D7"/>
    <w:rsid w:val="00FB64EF"/>
    <w:rsid w:val="00FC014F"/>
    <w:rsid w:val="00FC0B26"/>
    <w:rsid w:val="00FC2B3E"/>
    <w:rsid w:val="00FC343C"/>
    <w:rsid w:val="00FC3861"/>
    <w:rsid w:val="00FC4114"/>
    <w:rsid w:val="00FC4C8C"/>
    <w:rsid w:val="00FC6174"/>
    <w:rsid w:val="00FC67E1"/>
    <w:rsid w:val="00FC71E1"/>
    <w:rsid w:val="00FC7E27"/>
    <w:rsid w:val="00FD03AD"/>
    <w:rsid w:val="00FD1311"/>
    <w:rsid w:val="00FD2D64"/>
    <w:rsid w:val="00FD3338"/>
    <w:rsid w:val="00FD57B0"/>
    <w:rsid w:val="00FD5E11"/>
    <w:rsid w:val="00FD686F"/>
    <w:rsid w:val="00FD6E6D"/>
    <w:rsid w:val="00FD7325"/>
    <w:rsid w:val="00FD76C0"/>
    <w:rsid w:val="00FD7D89"/>
    <w:rsid w:val="00FE1EE5"/>
    <w:rsid w:val="00FE3417"/>
    <w:rsid w:val="00FE3B6F"/>
    <w:rsid w:val="00FE418F"/>
    <w:rsid w:val="00FE5025"/>
    <w:rsid w:val="00FE654A"/>
    <w:rsid w:val="00FE6E22"/>
    <w:rsid w:val="00FE7084"/>
    <w:rsid w:val="00FF00F2"/>
    <w:rsid w:val="00FF05E7"/>
    <w:rsid w:val="00FF1142"/>
    <w:rsid w:val="00FF11B9"/>
    <w:rsid w:val="00FF130F"/>
    <w:rsid w:val="00FF2823"/>
    <w:rsid w:val="00FF28FF"/>
    <w:rsid w:val="00FF3BA4"/>
    <w:rsid w:val="00FF3CA9"/>
    <w:rsid w:val="00FF43A8"/>
    <w:rsid w:val="00FF6DBB"/>
    <w:rsid w:val="00FF763C"/>
    <w:rsid w:val="00FF7648"/>
    <w:rsid w:val="01345C4C"/>
    <w:rsid w:val="013C3C80"/>
    <w:rsid w:val="019E9A9A"/>
    <w:rsid w:val="01BBCA67"/>
    <w:rsid w:val="01CA42B7"/>
    <w:rsid w:val="01FC9994"/>
    <w:rsid w:val="01FF61B0"/>
    <w:rsid w:val="023A12C3"/>
    <w:rsid w:val="024B676D"/>
    <w:rsid w:val="0250F25A"/>
    <w:rsid w:val="027074FA"/>
    <w:rsid w:val="027BACF6"/>
    <w:rsid w:val="028F5AA0"/>
    <w:rsid w:val="0296CF8F"/>
    <w:rsid w:val="02A1FDB3"/>
    <w:rsid w:val="02B671C6"/>
    <w:rsid w:val="02B6739B"/>
    <w:rsid w:val="02EEBBF1"/>
    <w:rsid w:val="0305B225"/>
    <w:rsid w:val="031A544D"/>
    <w:rsid w:val="032E54D2"/>
    <w:rsid w:val="03426BD9"/>
    <w:rsid w:val="03428C72"/>
    <w:rsid w:val="03A24DF1"/>
    <w:rsid w:val="03DAAF6C"/>
    <w:rsid w:val="03DC7F73"/>
    <w:rsid w:val="03F820BF"/>
    <w:rsid w:val="03F9962D"/>
    <w:rsid w:val="040117E3"/>
    <w:rsid w:val="0437B1E4"/>
    <w:rsid w:val="043EA0DA"/>
    <w:rsid w:val="04438363"/>
    <w:rsid w:val="044B8391"/>
    <w:rsid w:val="04C532F7"/>
    <w:rsid w:val="04DD0B8B"/>
    <w:rsid w:val="05125AB4"/>
    <w:rsid w:val="053A8F93"/>
    <w:rsid w:val="053E2176"/>
    <w:rsid w:val="05426DDC"/>
    <w:rsid w:val="05515557"/>
    <w:rsid w:val="0553AF47"/>
    <w:rsid w:val="0560EC0D"/>
    <w:rsid w:val="0578A9A9"/>
    <w:rsid w:val="057CF4CD"/>
    <w:rsid w:val="0596FBE3"/>
    <w:rsid w:val="05A8B6F2"/>
    <w:rsid w:val="05C0ABE6"/>
    <w:rsid w:val="0603A7F0"/>
    <w:rsid w:val="060B17A7"/>
    <w:rsid w:val="063DB410"/>
    <w:rsid w:val="065FDB97"/>
    <w:rsid w:val="070D2495"/>
    <w:rsid w:val="0720B26C"/>
    <w:rsid w:val="07686654"/>
    <w:rsid w:val="07D09451"/>
    <w:rsid w:val="07F1BC30"/>
    <w:rsid w:val="07F9F1EE"/>
    <w:rsid w:val="081C5689"/>
    <w:rsid w:val="0827D672"/>
    <w:rsid w:val="0867EF9A"/>
    <w:rsid w:val="08990625"/>
    <w:rsid w:val="089EDE0F"/>
    <w:rsid w:val="08B39A23"/>
    <w:rsid w:val="08E0A4C8"/>
    <w:rsid w:val="08F3B9D0"/>
    <w:rsid w:val="0929F61E"/>
    <w:rsid w:val="0942ADE8"/>
    <w:rsid w:val="095EB662"/>
    <w:rsid w:val="097FB1BA"/>
    <w:rsid w:val="098D24A3"/>
    <w:rsid w:val="0993E49C"/>
    <w:rsid w:val="09DFC8A8"/>
    <w:rsid w:val="09FF6EAA"/>
    <w:rsid w:val="0A220640"/>
    <w:rsid w:val="0A51C6A0"/>
    <w:rsid w:val="0AF66903"/>
    <w:rsid w:val="0B1621DA"/>
    <w:rsid w:val="0B92F5D0"/>
    <w:rsid w:val="0B99B241"/>
    <w:rsid w:val="0BB68443"/>
    <w:rsid w:val="0BC0F722"/>
    <w:rsid w:val="0BD90915"/>
    <w:rsid w:val="0BED1142"/>
    <w:rsid w:val="0C0990DD"/>
    <w:rsid w:val="0C160112"/>
    <w:rsid w:val="0C1901B4"/>
    <w:rsid w:val="0C38CF80"/>
    <w:rsid w:val="0C698CF7"/>
    <w:rsid w:val="0CCE282B"/>
    <w:rsid w:val="0CD29012"/>
    <w:rsid w:val="0CDA2F46"/>
    <w:rsid w:val="0CE6D7FE"/>
    <w:rsid w:val="0D03C34B"/>
    <w:rsid w:val="0D193CED"/>
    <w:rsid w:val="0D4042A4"/>
    <w:rsid w:val="0D97A25F"/>
    <w:rsid w:val="0DB0B3D2"/>
    <w:rsid w:val="0DE07940"/>
    <w:rsid w:val="0E090A09"/>
    <w:rsid w:val="0E18439F"/>
    <w:rsid w:val="0E1FABDD"/>
    <w:rsid w:val="0E30E753"/>
    <w:rsid w:val="0E59E90C"/>
    <w:rsid w:val="0E8E3C59"/>
    <w:rsid w:val="0EAA910D"/>
    <w:rsid w:val="0F25B6DE"/>
    <w:rsid w:val="0F287759"/>
    <w:rsid w:val="0F54D653"/>
    <w:rsid w:val="0F622EE0"/>
    <w:rsid w:val="0F6F1FDC"/>
    <w:rsid w:val="0F74B74F"/>
    <w:rsid w:val="0F93630C"/>
    <w:rsid w:val="0FA6F695"/>
    <w:rsid w:val="0FF00F6E"/>
    <w:rsid w:val="0FF98F90"/>
    <w:rsid w:val="1043526D"/>
    <w:rsid w:val="1056D14C"/>
    <w:rsid w:val="105A3841"/>
    <w:rsid w:val="10B35763"/>
    <w:rsid w:val="11109046"/>
    <w:rsid w:val="1118A27C"/>
    <w:rsid w:val="11234E51"/>
    <w:rsid w:val="114409F6"/>
    <w:rsid w:val="114BFA44"/>
    <w:rsid w:val="11591D8E"/>
    <w:rsid w:val="11756762"/>
    <w:rsid w:val="11E57157"/>
    <w:rsid w:val="123647AD"/>
    <w:rsid w:val="125B98C5"/>
    <w:rsid w:val="127ED8A3"/>
    <w:rsid w:val="128C681B"/>
    <w:rsid w:val="12DC2B48"/>
    <w:rsid w:val="12E2FC40"/>
    <w:rsid w:val="12F5873C"/>
    <w:rsid w:val="131D33BD"/>
    <w:rsid w:val="131EE172"/>
    <w:rsid w:val="1329B997"/>
    <w:rsid w:val="134F7B6C"/>
    <w:rsid w:val="13660E2F"/>
    <w:rsid w:val="13AAC94D"/>
    <w:rsid w:val="13B4B2D2"/>
    <w:rsid w:val="13CFB221"/>
    <w:rsid w:val="13D51B3C"/>
    <w:rsid w:val="13D5EA52"/>
    <w:rsid w:val="13DC7A63"/>
    <w:rsid w:val="13E6FA27"/>
    <w:rsid w:val="13F033A2"/>
    <w:rsid w:val="13FC39BA"/>
    <w:rsid w:val="1411B282"/>
    <w:rsid w:val="143271FE"/>
    <w:rsid w:val="144B4B83"/>
    <w:rsid w:val="1478E27F"/>
    <w:rsid w:val="149867ED"/>
    <w:rsid w:val="152992F4"/>
    <w:rsid w:val="1537E21D"/>
    <w:rsid w:val="15420882"/>
    <w:rsid w:val="15732D84"/>
    <w:rsid w:val="1574BE37"/>
    <w:rsid w:val="1591796D"/>
    <w:rsid w:val="15CD2B72"/>
    <w:rsid w:val="160C9A18"/>
    <w:rsid w:val="1616EFBA"/>
    <w:rsid w:val="16494D7B"/>
    <w:rsid w:val="165EBF10"/>
    <w:rsid w:val="16706498"/>
    <w:rsid w:val="1681D19B"/>
    <w:rsid w:val="1684216A"/>
    <w:rsid w:val="169AA442"/>
    <w:rsid w:val="16B21E64"/>
    <w:rsid w:val="16CB7BFE"/>
    <w:rsid w:val="16EC0FC3"/>
    <w:rsid w:val="16FB7160"/>
    <w:rsid w:val="1701B055"/>
    <w:rsid w:val="1713DC6A"/>
    <w:rsid w:val="1735E233"/>
    <w:rsid w:val="1773759F"/>
    <w:rsid w:val="17B9048C"/>
    <w:rsid w:val="17D8A6A3"/>
    <w:rsid w:val="1804B477"/>
    <w:rsid w:val="18851BCB"/>
    <w:rsid w:val="18A57FFC"/>
    <w:rsid w:val="18C8C304"/>
    <w:rsid w:val="18F77823"/>
    <w:rsid w:val="19744D7C"/>
    <w:rsid w:val="19751FCF"/>
    <w:rsid w:val="198C4A80"/>
    <w:rsid w:val="198C7E76"/>
    <w:rsid w:val="19A207CB"/>
    <w:rsid w:val="19C41CEF"/>
    <w:rsid w:val="19D978F8"/>
    <w:rsid w:val="1A197CD1"/>
    <w:rsid w:val="1A2EA880"/>
    <w:rsid w:val="1A5F15D0"/>
    <w:rsid w:val="1A6F8942"/>
    <w:rsid w:val="1A931702"/>
    <w:rsid w:val="1B0041E3"/>
    <w:rsid w:val="1B05E4FA"/>
    <w:rsid w:val="1B0B18D2"/>
    <w:rsid w:val="1B1A734E"/>
    <w:rsid w:val="1B37BFD9"/>
    <w:rsid w:val="1B5E9738"/>
    <w:rsid w:val="1B912EF8"/>
    <w:rsid w:val="1BA19F19"/>
    <w:rsid w:val="1C18B56A"/>
    <w:rsid w:val="1C25DE23"/>
    <w:rsid w:val="1C7B28CD"/>
    <w:rsid w:val="1C868582"/>
    <w:rsid w:val="1CC6DF05"/>
    <w:rsid w:val="1CFA79BB"/>
    <w:rsid w:val="1D7C840E"/>
    <w:rsid w:val="1DBB94B8"/>
    <w:rsid w:val="1DE4199A"/>
    <w:rsid w:val="1E168732"/>
    <w:rsid w:val="1E4134B2"/>
    <w:rsid w:val="1E70F94A"/>
    <w:rsid w:val="1E869F29"/>
    <w:rsid w:val="1E908116"/>
    <w:rsid w:val="1E958A03"/>
    <w:rsid w:val="1ECDFF00"/>
    <w:rsid w:val="1F1782FE"/>
    <w:rsid w:val="1F1B31C7"/>
    <w:rsid w:val="1F4BB1BC"/>
    <w:rsid w:val="1F502424"/>
    <w:rsid w:val="1F78E1F9"/>
    <w:rsid w:val="1F893E7F"/>
    <w:rsid w:val="1F956723"/>
    <w:rsid w:val="1FC1D957"/>
    <w:rsid w:val="1FE15E91"/>
    <w:rsid w:val="2061E498"/>
    <w:rsid w:val="206DD3DC"/>
    <w:rsid w:val="2073A793"/>
    <w:rsid w:val="207D4580"/>
    <w:rsid w:val="20A3D90C"/>
    <w:rsid w:val="20E0EE35"/>
    <w:rsid w:val="2113C9DE"/>
    <w:rsid w:val="2143281F"/>
    <w:rsid w:val="21595F5A"/>
    <w:rsid w:val="21755C33"/>
    <w:rsid w:val="217832DB"/>
    <w:rsid w:val="2193BD62"/>
    <w:rsid w:val="219472A0"/>
    <w:rsid w:val="21ADD4B6"/>
    <w:rsid w:val="21AE302D"/>
    <w:rsid w:val="21F0CB84"/>
    <w:rsid w:val="2214C3C9"/>
    <w:rsid w:val="22391902"/>
    <w:rsid w:val="223D2FE2"/>
    <w:rsid w:val="2292A4F4"/>
    <w:rsid w:val="22B82B78"/>
    <w:rsid w:val="22B9F0BE"/>
    <w:rsid w:val="22C32859"/>
    <w:rsid w:val="22E7B104"/>
    <w:rsid w:val="2306D385"/>
    <w:rsid w:val="23275446"/>
    <w:rsid w:val="234FCA2E"/>
    <w:rsid w:val="236230FD"/>
    <w:rsid w:val="236D2F2A"/>
    <w:rsid w:val="2390CCC7"/>
    <w:rsid w:val="2395858A"/>
    <w:rsid w:val="23960EB7"/>
    <w:rsid w:val="23A22F62"/>
    <w:rsid w:val="23BDF54A"/>
    <w:rsid w:val="23D96814"/>
    <w:rsid w:val="23DC985E"/>
    <w:rsid w:val="2406278E"/>
    <w:rsid w:val="2433B6D7"/>
    <w:rsid w:val="24926E90"/>
    <w:rsid w:val="24C53921"/>
    <w:rsid w:val="2502A05F"/>
    <w:rsid w:val="25178E1F"/>
    <w:rsid w:val="251C64EB"/>
    <w:rsid w:val="251E6AD7"/>
    <w:rsid w:val="253C3B03"/>
    <w:rsid w:val="255F6A9D"/>
    <w:rsid w:val="2560EB73"/>
    <w:rsid w:val="2583D790"/>
    <w:rsid w:val="25A40B14"/>
    <w:rsid w:val="25ADE0E5"/>
    <w:rsid w:val="25FEDF72"/>
    <w:rsid w:val="260410EC"/>
    <w:rsid w:val="2605A46A"/>
    <w:rsid w:val="260AC25A"/>
    <w:rsid w:val="2620F77A"/>
    <w:rsid w:val="2633185E"/>
    <w:rsid w:val="26584C76"/>
    <w:rsid w:val="267F983A"/>
    <w:rsid w:val="26869C8F"/>
    <w:rsid w:val="2747A0EB"/>
    <w:rsid w:val="276A4A23"/>
    <w:rsid w:val="2772F31F"/>
    <w:rsid w:val="279477E5"/>
    <w:rsid w:val="279A1463"/>
    <w:rsid w:val="28273699"/>
    <w:rsid w:val="28C42794"/>
    <w:rsid w:val="28E06CE9"/>
    <w:rsid w:val="28EDA563"/>
    <w:rsid w:val="28EF448D"/>
    <w:rsid w:val="29042EB6"/>
    <w:rsid w:val="2931EE82"/>
    <w:rsid w:val="293CD672"/>
    <w:rsid w:val="29593C80"/>
    <w:rsid w:val="296A5896"/>
    <w:rsid w:val="298D44F9"/>
    <w:rsid w:val="29B9C35F"/>
    <w:rsid w:val="29BF0B31"/>
    <w:rsid w:val="29EE986F"/>
    <w:rsid w:val="2A163B9E"/>
    <w:rsid w:val="2A2035C9"/>
    <w:rsid w:val="2A6167F3"/>
    <w:rsid w:val="2AEA8C65"/>
    <w:rsid w:val="2B0E0671"/>
    <w:rsid w:val="2B0E5764"/>
    <w:rsid w:val="2B210EF1"/>
    <w:rsid w:val="2B6A7D06"/>
    <w:rsid w:val="2B971B0E"/>
    <w:rsid w:val="2BE2820F"/>
    <w:rsid w:val="2BE30E7F"/>
    <w:rsid w:val="2BE3D909"/>
    <w:rsid w:val="2BE5F43B"/>
    <w:rsid w:val="2BF87847"/>
    <w:rsid w:val="2BFAE8EB"/>
    <w:rsid w:val="2C1FE4F0"/>
    <w:rsid w:val="2C50128C"/>
    <w:rsid w:val="2C74EF0A"/>
    <w:rsid w:val="2CAF9930"/>
    <w:rsid w:val="2CC27ACE"/>
    <w:rsid w:val="2CCF0D61"/>
    <w:rsid w:val="2CDAC3C9"/>
    <w:rsid w:val="2CDF19B5"/>
    <w:rsid w:val="2CE6C4EC"/>
    <w:rsid w:val="2CEDBBA6"/>
    <w:rsid w:val="2D104FE6"/>
    <w:rsid w:val="2D371E10"/>
    <w:rsid w:val="2D575352"/>
    <w:rsid w:val="2D8B0850"/>
    <w:rsid w:val="2D8FA36D"/>
    <w:rsid w:val="2D9B0DBC"/>
    <w:rsid w:val="2DB59293"/>
    <w:rsid w:val="2DCB7B7C"/>
    <w:rsid w:val="2DF009AA"/>
    <w:rsid w:val="2E0EBB70"/>
    <w:rsid w:val="2E29695C"/>
    <w:rsid w:val="2E63C5BC"/>
    <w:rsid w:val="2E724F7B"/>
    <w:rsid w:val="2E81C96C"/>
    <w:rsid w:val="2E8BA578"/>
    <w:rsid w:val="2E9A6548"/>
    <w:rsid w:val="2EF795D5"/>
    <w:rsid w:val="2EF99992"/>
    <w:rsid w:val="2F218740"/>
    <w:rsid w:val="2F21D9D9"/>
    <w:rsid w:val="2F2272B6"/>
    <w:rsid w:val="2F25E0DC"/>
    <w:rsid w:val="2F5F7CBE"/>
    <w:rsid w:val="2F844431"/>
    <w:rsid w:val="2FB4DECC"/>
    <w:rsid w:val="2FDFB7D6"/>
    <w:rsid w:val="2FF2BA4B"/>
    <w:rsid w:val="304B616E"/>
    <w:rsid w:val="30D1DE86"/>
    <w:rsid w:val="30F17602"/>
    <w:rsid w:val="30F38244"/>
    <w:rsid w:val="314E874A"/>
    <w:rsid w:val="3179BC7C"/>
    <w:rsid w:val="31AEB639"/>
    <w:rsid w:val="31BF1B1D"/>
    <w:rsid w:val="31CADFBC"/>
    <w:rsid w:val="31CBA6A9"/>
    <w:rsid w:val="3223320D"/>
    <w:rsid w:val="322D6D67"/>
    <w:rsid w:val="3232FA53"/>
    <w:rsid w:val="3251EFA3"/>
    <w:rsid w:val="3255C0F4"/>
    <w:rsid w:val="325EDCF5"/>
    <w:rsid w:val="327C285D"/>
    <w:rsid w:val="32848689"/>
    <w:rsid w:val="328589D6"/>
    <w:rsid w:val="329DB047"/>
    <w:rsid w:val="32AA7280"/>
    <w:rsid w:val="32CC821F"/>
    <w:rsid w:val="32CE85F0"/>
    <w:rsid w:val="32F149F0"/>
    <w:rsid w:val="3315670B"/>
    <w:rsid w:val="3334D0C5"/>
    <w:rsid w:val="334234B0"/>
    <w:rsid w:val="334712D9"/>
    <w:rsid w:val="335FBEB6"/>
    <w:rsid w:val="337114FD"/>
    <w:rsid w:val="3383A9D6"/>
    <w:rsid w:val="3393E3EE"/>
    <w:rsid w:val="33A019B7"/>
    <w:rsid w:val="33AC996D"/>
    <w:rsid w:val="33F61F11"/>
    <w:rsid w:val="3407E5D5"/>
    <w:rsid w:val="340CD32C"/>
    <w:rsid w:val="34127A5C"/>
    <w:rsid w:val="34710144"/>
    <w:rsid w:val="349AD72B"/>
    <w:rsid w:val="34B51BCB"/>
    <w:rsid w:val="3502E2F4"/>
    <w:rsid w:val="35499B06"/>
    <w:rsid w:val="354A5AE4"/>
    <w:rsid w:val="354DB46E"/>
    <w:rsid w:val="35636F3F"/>
    <w:rsid w:val="35979E9F"/>
    <w:rsid w:val="35DE250E"/>
    <w:rsid w:val="35F5E17F"/>
    <w:rsid w:val="35FB99F8"/>
    <w:rsid w:val="35FD10E9"/>
    <w:rsid w:val="360B8898"/>
    <w:rsid w:val="36313E5B"/>
    <w:rsid w:val="36637DD0"/>
    <w:rsid w:val="366FFC34"/>
    <w:rsid w:val="36A04907"/>
    <w:rsid w:val="36A17A7F"/>
    <w:rsid w:val="36C37B03"/>
    <w:rsid w:val="37055B1D"/>
    <w:rsid w:val="3751FF26"/>
    <w:rsid w:val="3753E1DE"/>
    <w:rsid w:val="376BB312"/>
    <w:rsid w:val="37B0893E"/>
    <w:rsid w:val="37CD0626"/>
    <w:rsid w:val="381A6270"/>
    <w:rsid w:val="386815F3"/>
    <w:rsid w:val="387A9251"/>
    <w:rsid w:val="389D619B"/>
    <w:rsid w:val="397C330B"/>
    <w:rsid w:val="397E2203"/>
    <w:rsid w:val="399816A8"/>
    <w:rsid w:val="39B491E8"/>
    <w:rsid w:val="39DC2E1C"/>
    <w:rsid w:val="39E6AF75"/>
    <w:rsid w:val="3A11299A"/>
    <w:rsid w:val="3A3E2367"/>
    <w:rsid w:val="3A5F7E53"/>
    <w:rsid w:val="3A665963"/>
    <w:rsid w:val="3A9CAFC9"/>
    <w:rsid w:val="3AA34C07"/>
    <w:rsid w:val="3ABBAF01"/>
    <w:rsid w:val="3AC0C470"/>
    <w:rsid w:val="3AECA098"/>
    <w:rsid w:val="3AF73C26"/>
    <w:rsid w:val="3B2C29B6"/>
    <w:rsid w:val="3B4A15C2"/>
    <w:rsid w:val="3B5EDD69"/>
    <w:rsid w:val="3B7FEEE7"/>
    <w:rsid w:val="3B8605F9"/>
    <w:rsid w:val="3B9F242B"/>
    <w:rsid w:val="3BAAC465"/>
    <w:rsid w:val="3BD4926C"/>
    <w:rsid w:val="3BE0BCD1"/>
    <w:rsid w:val="3BE2AA8E"/>
    <w:rsid w:val="3BFB176D"/>
    <w:rsid w:val="3C004EB2"/>
    <w:rsid w:val="3C2B1EC4"/>
    <w:rsid w:val="3C2BAF68"/>
    <w:rsid w:val="3C2EF3F0"/>
    <w:rsid w:val="3C552564"/>
    <w:rsid w:val="3C7847D0"/>
    <w:rsid w:val="3C907066"/>
    <w:rsid w:val="3C94FE8D"/>
    <w:rsid w:val="3CDA305A"/>
    <w:rsid w:val="3D019D6A"/>
    <w:rsid w:val="3D32DC04"/>
    <w:rsid w:val="3D45DF05"/>
    <w:rsid w:val="3D4B5447"/>
    <w:rsid w:val="3D4E23DD"/>
    <w:rsid w:val="3D52E7AB"/>
    <w:rsid w:val="3D5C101C"/>
    <w:rsid w:val="3D690CD9"/>
    <w:rsid w:val="3D83DB04"/>
    <w:rsid w:val="3DAEEDEA"/>
    <w:rsid w:val="3E549F40"/>
    <w:rsid w:val="3E979075"/>
    <w:rsid w:val="3EA380ED"/>
    <w:rsid w:val="3ECA8F24"/>
    <w:rsid w:val="3F03C53D"/>
    <w:rsid w:val="3F0D1A1D"/>
    <w:rsid w:val="3F317EA7"/>
    <w:rsid w:val="3F49581A"/>
    <w:rsid w:val="3F49AE36"/>
    <w:rsid w:val="3F76A25C"/>
    <w:rsid w:val="3F978B31"/>
    <w:rsid w:val="3F9CB57D"/>
    <w:rsid w:val="3F9E0841"/>
    <w:rsid w:val="3FDB01D0"/>
    <w:rsid w:val="4053A2C9"/>
    <w:rsid w:val="4055C013"/>
    <w:rsid w:val="4090E37C"/>
    <w:rsid w:val="40A8E566"/>
    <w:rsid w:val="410C513A"/>
    <w:rsid w:val="4125A671"/>
    <w:rsid w:val="412AF085"/>
    <w:rsid w:val="412FF632"/>
    <w:rsid w:val="4135770A"/>
    <w:rsid w:val="417D9458"/>
    <w:rsid w:val="41957C9F"/>
    <w:rsid w:val="41B5F5F2"/>
    <w:rsid w:val="41F82932"/>
    <w:rsid w:val="42026C2F"/>
    <w:rsid w:val="4248237A"/>
    <w:rsid w:val="427684BF"/>
    <w:rsid w:val="427FCCD0"/>
    <w:rsid w:val="42A2DE2D"/>
    <w:rsid w:val="430322EC"/>
    <w:rsid w:val="430FB424"/>
    <w:rsid w:val="4321B137"/>
    <w:rsid w:val="43413824"/>
    <w:rsid w:val="434D5147"/>
    <w:rsid w:val="435D0355"/>
    <w:rsid w:val="4391BAA6"/>
    <w:rsid w:val="43D18D94"/>
    <w:rsid w:val="43DE8D1E"/>
    <w:rsid w:val="441D2E4B"/>
    <w:rsid w:val="4441018D"/>
    <w:rsid w:val="445B5BEB"/>
    <w:rsid w:val="4463B9E9"/>
    <w:rsid w:val="4477859B"/>
    <w:rsid w:val="44DAA70E"/>
    <w:rsid w:val="44E5E181"/>
    <w:rsid w:val="45077409"/>
    <w:rsid w:val="4511621D"/>
    <w:rsid w:val="452E5AD0"/>
    <w:rsid w:val="452EEF68"/>
    <w:rsid w:val="45408C2A"/>
    <w:rsid w:val="4566077A"/>
    <w:rsid w:val="458E6F03"/>
    <w:rsid w:val="45A43918"/>
    <w:rsid w:val="45D5CC7F"/>
    <w:rsid w:val="4641F2EB"/>
    <w:rsid w:val="466D8232"/>
    <w:rsid w:val="4673284D"/>
    <w:rsid w:val="4673F7D3"/>
    <w:rsid w:val="46892116"/>
    <w:rsid w:val="46A208B1"/>
    <w:rsid w:val="46AB86D1"/>
    <w:rsid w:val="46F1C617"/>
    <w:rsid w:val="471416C8"/>
    <w:rsid w:val="474D48E0"/>
    <w:rsid w:val="47568683"/>
    <w:rsid w:val="477FE936"/>
    <w:rsid w:val="47DA5BB8"/>
    <w:rsid w:val="47E24466"/>
    <w:rsid w:val="48997543"/>
    <w:rsid w:val="48A40608"/>
    <w:rsid w:val="48A43B33"/>
    <w:rsid w:val="48B1A977"/>
    <w:rsid w:val="48D29F2B"/>
    <w:rsid w:val="48EC4D65"/>
    <w:rsid w:val="4941269F"/>
    <w:rsid w:val="496A78BF"/>
    <w:rsid w:val="4982C752"/>
    <w:rsid w:val="49B36D78"/>
    <w:rsid w:val="49B8DA8A"/>
    <w:rsid w:val="49C6E5E0"/>
    <w:rsid w:val="49D66E4B"/>
    <w:rsid w:val="49F17F20"/>
    <w:rsid w:val="4A00505F"/>
    <w:rsid w:val="4A2D23A6"/>
    <w:rsid w:val="4A7BEACD"/>
    <w:rsid w:val="4A83E4D6"/>
    <w:rsid w:val="4A921916"/>
    <w:rsid w:val="4A988981"/>
    <w:rsid w:val="4AC0DEBF"/>
    <w:rsid w:val="4B2A9E2C"/>
    <w:rsid w:val="4B579499"/>
    <w:rsid w:val="4B62FC13"/>
    <w:rsid w:val="4B703403"/>
    <w:rsid w:val="4B87BC5D"/>
    <w:rsid w:val="4B9380C4"/>
    <w:rsid w:val="4BF7C586"/>
    <w:rsid w:val="4C517761"/>
    <w:rsid w:val="4C5F8B0A"/>
    <w:rsid w:val="4C773DAC"/>
    <w:rsid w:val="4C919D60"/>
    <w:rsid w:val="4CA3FED7"/>
    <w:rsid w:val="4CB8CCF9"/>
    <w:rsid w:val="4CF83F79"/>
    <w:rsid w:val="4D0DCBF5"/>
    <w:rsid w:val="4D18D44A"/>
    <w:rsid w:val="4D48D054"/>
    <w:rsid w:val="4D64C696"/>
    <w:rsid w:val="4D707101"/>
    <w:rsid w:val="4D98DF75"/>
    <w:rsid w:val="4DB9D5DC"/>
    <w:rsid w:val="4DDB87F1"/>
    <w:rsid w:val="4DDCE73B"/>
    <w:rsid w:val="4DE2D22C"/>
    <w:rsid w:val="4E15A956"/>
    <w:rsid w:val="4E217F35"/>
    <w:rsid w:val="4E365793"/>
    <w:rsid w:val="4E66F6E8"/>
    <w:rsid w:val="4E6BCE80"/>
    <w:rsid w:val="4E7EFD35"/>
    <w:rsid w:val="4E85653F"/>
    <w:rsid w:val="4EA15F88"/>
    <w:rsid w:val="4EE8054C"/>
    <w:rsid w:val="4EF9BB35"/>
    <w:rsid w:val="4F11C508"/>
    <w:rsid w:val="4F1F1393"/>
    <w:rsid w:val="4F25CED3"/>
    <w:rsid w:val="4F5C2403"/>
    <w:rsid w:val="4FA91C6F"/>
    <w:rsid w:val="4FB26E39"/>
    <w:rsid w:val="4FEF0FE7"/>
    <w:rsid w:val="505E73C8"/>
    <w:rsid w:val="5096EF79"/>
    <w:rsid w:val="50AFBC85"/>
    <w:rsid w:val="50C3CBD5"/>
    <w:rsid w:val="50EBB11C"/>
    <w:rsid w:val="5103BABC"/>
    <w:rsid w:val="512D15BB"/>
    <w:rsid w:val="514F04D8"/>
    <w:rsid w:val="51580573"/>
    <w:rsid w:val="5161478D"/>
    <w:rsid w:val="518C56F6"/>
    <w:rsid w:val="51B07491"/>
    <w:rsid w:val="51B1DB0B"/>
    <w:rsid w:val="51BCEF37"/>
    <w:rsid w:val="51D43228"/>
    <w:rsid w:val="5200D855"/>
    <w:rsid w:val="5279B1FB"/>
    <w:rsid w:val="5294D954"/>
    <w:rsid w:val="5299C823"/>
    <w:rsid w:val="52A32576"/>
    <w:rsid w:val="52E12B90"/>
    <w:rsid w:val="52E1ED6D"/>
    <w:rsid w:val="538C913C"/>
    <w:rsid w:val="53BA8898"/>
    <w:rsid w:val="53D13A35"/>
    <w:rsid w:val="53DFDBDE"/>
    <w:rsid w:val="540AFDC8"/>
    <w:rsid w:val="544286B5"/>
    <w:rsid w:val="5445E2CF"/>
    <w:rsid w:val="545A8DB7"/>
    <w:rsid w:val="546A0494"/>
    <w:rsid w:val="548D8F36"/>
    <w:rsid w:val="551AF40D"/>
    <w:rsid w:val="555C80E0"/>
    <w:rsid w:val="556DB711"/>
    <w:rsid w:val="55740B78"/>
    <w:rsid w:val="55C998A4"/>
    <w:rsid w:val="55D33691"/>
    <w:rsid w:val="5652E472"/>
    <w:rsid w:val="56A9E81C"/>
    <w:rsid w:val="56C81C18"/>
    <w:rsid w:val="56D87CB8"/>
    <w:rsid w:val="56E05D86"/>
    <w:rsid w:val="56EA25EE"/>
    <w:rsid w:val="570ABE5C"/>
    <w:rsid w:val="573E01F5"/>
    <w:rsid w:val="5784EB7B"/>
    <w:rsid w:val="582F8ED7"/>
    <w:rsid w:val="583ED507"/>
    <w:rsid w:val="584CA178"/>
    <w:rsid w:val="585A0D19"/>
    <w:rsid w:val="585FB469"/>
    <w:rsid w:val="5869B0AF"/>
    <w:rsid w:val="58AAA83B"/>
    <w:rsid w:val="58AF872D"/>
    <w:rsid w:val="58D571EE"/>
    <w:rsid w:val="58E0390D"/>
    <w:rsid w:val="58EB037A"/>
    <w:rsid w:val="590870CC"/>
    <w:rsid w:val="5966C932"/>
    <w:rsid w:val="5995E34C"/>
    <w:rsid w:val="59A4F52A"/>
    <w:rsid w:val="59C8B970"/>
    <w:rsid w:val="59DCEE69"/>
    <w:rsid w:val="59FC381F"/>
    <w:rsid w:val="5A5170FB"/>
    <w:rsid w:val="5A8F8B94"/>
    <w:rsid w:val="5A9165DA"/>
    <w:rsid w:val="5B21715E"/>
    <w:rsid w:val="5B39CF48"/>
    <w:rsid w:val="5B549B24"/>
    <w:rsid w:val="5B5AB069"/>
    <w:rsid w:val="5B66F17D"/>
    <w:rsid w:val="5B943C73"/>
    <w:rsid w:val="5B94730A"/>
    <w:rsid w:val="5B9E1A3C"/>
    <w:rsid w:val="5C0B24C7"/>
    <w:rsid w:val="5C324F88"/>
    <w:rsid w:val="5C4A837A"/>
    <w:rsid w:val="5C6CE935"/>
    <w:rsid w:val="5C77D976"/>
    <w:rsid w:val="5CEE8C86"/>
    <w:rsid w:val="5CF763DA"/>
    <w:rsid w:val="5D3F2C61"/>
    <w:rsid w:val="5D8B2E04"/>
    <w:rsid w:val="5DAF8DC1"/>
    <w:rsid w:val="5DEE5F7D"/>
    <w:rsid w:val="5DFEDA92"/>
    <w:rsid w:val="5E0F8B70"/>
    <w:rsid w:val="5E4464F3"/>
    <w:rsid w:val="5E4B76C1"/>
    <w:rsid w:val="5E591C05"/>
    <w:rsid w:val="5E6A08B7"/>
    <w:rsid w:val="5E7E710D"/>
    <w:rsid w:val="5EB583B4"/>
    <w:rsid w:val="5EBFD711"/>
    <w:rsid w:val="5EFD2AF5"/>
    <w:rsid w:val="5F36087B"/>
    <w:rsid w:val="5F50CF74"/>
    <w:rsid w:val="5F6A1F0F"/>
    <w:rsid w:val="5F7A01E3"/>
    <w:rsid w:val="5FD3B5AF"/>
    <w:rsid w:val="5FF51FC0"/>
    <w:rsid w:val="5FFBFCBB"/>
    <w:rsid w:val="5FFC388F"/>
    <w:rsid w:val="6009154E"/>
    <w:rsid w:val="601D03C8"/>
    <w:rsid w:val="6047A608"/>
    <w:rsid w:val="60A5C0AA"/>
    <w:rsid w:val="60AFBA16"/>
    <w:rsid w:val="60D37C63"/>
    <w:rsid w:val="6100ECAA"/>
    <w:rsid w:val="610555F3"/>
    <w:rsid w:val="612C06B1"/>
    <w:rsid w:val="61550B78"/>
    <w:rsid w:val="615584E7"/>
    <w:rsid w:val="615A5BC9"/>
    <w:rsid w:val="61600DB0"/>
    <w:rsid w:val="61897464"/>
    <w:rsid w:val="61BBA172"/>
    <w:rsid w:val="6208623D"/>
    <w:rsid w:val="6216F4E3"/>
    <w:rsid w:val="6219C0C1"/>
    <w:rsid w:val="624D93E6"/>
    <w:rsid w:val="625B681C"/>
    <w:rsid w:val="626C6574"/>
    <w:rsid w:val="627A6CF0"/>
    <w:rsid w:val="62AF7D34"/>
    <w:rsid w:val="62CFCC09"/>
    <w:rsid w:val="62F5D0B3"/>
    <w:rsid w:val="630E193B"/>
    <w:rsid w:val="631B9016"/>
    <w:rsid w:val="6330F3E9"/>
    <w:rsid w:val="633A3166"/>
    <w:rsid w:val="633D9140"/>
    <w:rsid w:val="635AD46B"/>
    <w:rsid w:val="6392F6A2"/>
    <w:rsid w:val="63A09E33"/>
    <w:rsid w:val="63C528CB"/>
    <w:rsid w:val="63FA84CC"/>
    <w:rsid w:val="64139770"/>
    <w:rsid w:val="64160583"/>
    <w:rsid w:val="64182899"/>
    <w:rsid w:val="64238A77"/>
    <w:rsid w:val="6451CE0A"/>
    <w:rsid w:val="6456026C"/>
    <w:rsid w:val="6479C9FF"/>
    <w:rsid w:val="648BC9DA"/>
    <w:rsid w:val="649C3B63"/>
    <w:rsid w:val="64A60102"/>
    <w:rsid w:val="64B4231B"/>
    <w:rsid w:val="64D54449"/>
    <w:rsid w:val="64E6E734"/>
    <w:rsid w:val="64F9CEDE"/>
    <w:rsid w:val="650FF63C"/>
    <w:rsid w:val="653C2789"/>
    <w:rsid w:val="654B8008"/>
    <w:rsid w:val="65572D6A"/>
    <w:rsid w:val="65616C31"/>
    <w:rsid w:val="6566BDA5"/>
    <w:rsid w:val="658CFAB9"/>
    <w:rsid w:val="65A3A2C1"/>
    <w:rsid w:val="65BD255E"/>
    <w:rsid w:val="65E76399"/>
    <w:rsid w:val="65F97C43"/>
    <w:rsid w:val="65FF52B3"/>
    <w:rsid w:val="66114C3E"/>
    <w:rsid w:val="6626F209"/>
    <w:rsid w:val="663AEF0E"/>
    <w:rsid w:val="663FDB9A"/>
    <w:rsid w:val="6661218D"/>
    <w:rsid w:val="666188EE"/>
    <w:rsid w:val="668A4692"/>
    <w:rsid w:val="66BE862D"/>
    <w:rsid w:val="66D7B229"/>
    <w:rsid w:val="66DBB6A7"/>
    <w:rsid w:val="66DDA460"/>
    <w:rsid w:val="66F60F57"/>
    <w:rsid w:val="66F8E57E"/>
    <w:rsid w:val="677692B5"/>
    <w:rsid w:val="6786F8AB"/>
    <w:rsid w:val="67AED1EC"/>
    <w:rsid w:val="67E67553"/>
    <w:rsid w:val="67F2DC29"/>
    <w:rsid w:val="680F71E0"/>
    <w:rsid w:val="6810FDEA"/>
    <w:rsid w:val="6827FF98"/>
    <w:rsid w:val="685B1CDB"/>
    <w:rsid w:val="6883A41B"/>
    <w:rsid w:val="68D5E3E7"/>
    <w:rsid w:val="68E89BD3"/>
    <w:rsid w:val="68F14FC0"/>
    <w:rsid w:val="6920AC5B"/>
    <w:rsid w:val="69720C65"/>
    <w:rsid w:val="699E6037"/>
    <w:rsid w:val="69A34094"/>
    <w:rsid w:val="69D7895D"/>
    <w:rsid w:val="69E5F95D"/>
    <w:rsid w:val="69F237E9"/>
    <w:rsid w:val="6A03325E"/>
    <w:rsid w:val="6A18DDAD"/>
    <w:rsid w:val="6A196F1A"/>
    <w:rsid w:val="6A422C39"/>
    <w:rsid w:val="6A44D0B2"/>
    <w:rsid w:val="6A51FFCC"/>
    <w:rsid w:val="6A6EB0D7"/>
    <w:rsid w:val="6A6F33A3"/>
    <w:rsid w:val="6A790E57"/>
    <w:rsid w:val="6A79C341"/>
    <w:rsid w:val="6A80FCA9"/>
    <w:rsid w:val="6A8BEC0B"/>
    <w:rsid w:val="6A954816"/>
    <w:rsid w:val="6AA4B743"/>
    <w:rsid w:val="6AC6EEAB"/>
    <w:rsid w:val="6AC842E5"/>
    <w:rsid w:val="6ADA6643"/>
    <w:rsid w:val="6B111725"/>
    <w:rsid w:val="6B611766"/>
    <w:rsid w:val="6B7EF6AA"/>
    <w:rsid w:val="6B82B550"/>
    <w:rsid w:val="6B962EC0"/>
    <w:rsid w:val="6BB8F1F1"/>
    <w:rsid w:val="6BBEDDEB"/>
    <w:rsid w:val="6BBF8A42"/>
    <w:rsid w:val="6BC710FE"/>
    <w:rsid w:val="6C0E689B"/>
    <w:rsid w:val="6C27AAFD"/>
    <w:rsid w:val="6C47FA3F"/>
    <w:rsid w:val="6C62CB6F"/>
    <w:rsid w:val="6CB9B0C1"/>
    <w:rsid w:val="6D0DA824"/>
    <w:rsid w:val="6D3AF345"/>
    <w:rsid w:val="6D465C88"/>
    <w:rsid w:val="6D6DEEF9"/>
    <w:rsid w:val="6D73E9DA"/>
    <w:rsid w:val="6D764EA5"/>
    <w:rsid w:val="6D82DC4C"/>
    <w:rsid w:val="6D935745"/>
    <w:rsid w:val="6D9374DB"/>
    <w:rsid w:val="6D9C0D0D"/>
    <w:rsid w:val="6E2A7BDE"/>
    <w:rsid w:val="6E5169D2"/>
    <w:rsid w:val="6E654306"/>
    <w:rsid w:val="6E7269CB"/>
    <w:rsid w:val="6EA18C24"/>
    <w:rsid w:val="6EC317C1"/>
    <w:rsid w:val="6EC40C40"/>
    <w:rsid w:val="6EC8BF94"/>
    <w:rsid w:val="6ECCE29E"/>
    <w:rsid w:val="6EDE2FDF"/>
    <w:rsid w:val="6EE80F7C"/>
    <w:rsid w:val="6F29C9C5"/>
    <w:rsid w:val="6F3792E5"/>
    <w:rsid w:val="6F44C6D1"/>
    <w:rsid w:val="6F7CE2B8"/>
    <w:rsid w:val="6FD01644"/>
    <w:rsid w:val="6FD7B581"/>
    <w:rsid w:val="6FFC5F04"/>
    <w:rsid w:val="6FFC8C4D"/>
    <w:rsid w:val="70603FE5"/>
    <w:rsid w:val="7087611A"/>
    <w:rsid w:val="70C5FFA9"/>
    <w:rsid w:val="70FBACA8"/>
    <w:rsid w:val="711FE1BD"/>
    <w:rsid w:val="713667CA"/>
    <w:rsid w:val="7145EBA6"/>
    <w:rsid w:val="71517F06"/>
    <w:rsid w:val="715FE389"/>
    <w:rsid w:val="71D2D5F4"/>
    <w:rsid w:val="71D51E05"/>
    <w:rsid w:val="72123F58"/>
    <w:rsid w:val="72208E1C"/>
    <w:rsid w:val="72300947"/>
    <w:rsid w:val="727F0AFE"/>
    <w:rsid w:val="729484FC"/>
    <w:rsid w:val="72BF4133"/>
    <w:rsid w:val="72BF6077"/>
    <w:rsid w:val="72FCFD04"/>
    <w:rsid w:val="73007E07"/>
    <w:rsid w:val="73489915"/>
    <w:rsid w:val="73583B99"/>
    <w:rsid w:val="735C5F85"/>
    <w:rsid w:val="7369A9DB"/>
    <w:rsid w:val="73845542"/>
    <w:rsid w:val="740B2F63"/>
    <w:rsid w:val="7429C77D"/>
    <w:rsid w:val="74438B6A"/>
    <w:rsid w:val="745063BA"/>
    <w:rsid w:val="747136C1"/>
    <w:rsid w:val="747AE02A"/>
    <w:rsid w:val="747FB38A"/>
    <w:rsid w:val="74936051"/>
    <w:rsid w:val="749F23C8"/>
    <w:rsid w:val="74A7540A"/>
    <w:rsid w:val="74AB14B2"/>
    <w:rsid w:val="74AF84B9"/>
    <w:rsid w:val="75060AA4"/>
    <w:rsid w:val="75227CD6"/>
    <w:rsid w:val="755E2FBA"/>
    <w:rsid w:val="75805489"/>
    <w:rsid w:val="75A208BB"/>
    <w:rsid w:val="75E5D0E1"/>
    <w:rsid w:val="764C551A"/>
    <w:rsid w:val="766AAEEA"/>
    <w:rsid w:val="766B09AF"/>
    <w:rsid w:val="76704B2D"/>
    <w:rsid w:val="769C2BA0"/>
    <w:rsid w:val="76BBBD9A"/>
    <w:rsid w:val="76C0595B"/>
    <w:rsid w:val="76C48F20"/>
    <w:rsid w:val="76C9B42D"/>
    <w:rsid w:val="76D66D2F"/>
    <w:rsid w:val="772594F4"/>
    <w:rsid w:val="772D726E"/>
    <w:rsid w:val="7773930B"/>
    <w:rsid w:val="777BDC1C"/>
    <w:rsid w:val="7788BCB8"/>
    <w:rsid w:val="77970B82"/>
    <w:rsid w:val="77B46842"/>
    <w:rsid w:val="77DD6FA4"/>
    <w:rsid w:val="77DFA49E"/>
    <w:rsid w:val="780C58F7"/>
    <w:rsid w:val="78424A49"/>
    <w:rsid w:val="785F0AA8"/>
    <w:rsid w:val="7864230D"/>
    <w:rsid w:val="786DEA83"/>
    <w:rsid w:val="7882C5F7"/>
    <w:rsid w:val="78960E25"/>
    <w:rsid w:val="789D256A"/>
    <w:rsid w:val="78A51F56"/>
    <w:rsid w:val="78B01DAF"/>
    <w:rsid w:val="78B72D72"/>
    <w:rsid w:val="78BA9605"/>
    <w:rsid w:val="78D2C38D"/>
    <w:rsid w:val="78F8463D"/>
    <w:rsid w:val="7914A91D"/>
    <w:rsid w:val="792B5A2A"/>
    <w:rsid w:val="79375E68"/>
    <w:rsid w:val="796646AF"/>
    <w:rsid w:val="79A7B857"/>
    <w:rsid w:val="79A84E94"/>
    <w:rsid w:val="7A0CA86C"/>
    <w:rsid w:val="7A1397CC"/>
    <w:rsid w:val="7A5C08FA"/>
    <w:rsid w:val="7A6423C4"/>
    <w:rsid w:val="7A79A281"/>
    <w:rsid w:val="7AE572A1"/>
    <w:rsid w:val="7B0F5806"/>
    <w:rsid w:val="7B106E86"/>
    <w:rsid w:val="7B3241A7"/>
    <w:rsid w:val="7B41A76C"/>
    <w:rsid w:val="7BB98525"/>
    <w:rsid w:val="7BBB4632"/>
    <w:rsid w:val="7BF72673"/>
    <w:rsid w:val="7C0E7766"/>
    <w:rsid w:val="7C3B2454"/>
    <w:rsid w:val="7C4F29AB"/>
    <w:rsid w:val="7C740AE3"/>
    <w:rsid w:val="7CBB4B48"/>
    <w:rsid w:val="7CE97275"/>
    <w:rsid w:val="7CFDB410"/>
    <w:rsid w:val="7D37596E"/>
    <w:rsid w:val="7D68DB90"/>
    <w:rsid w:val="7D6DDC6D"/>
    <w:rsid w:val="7D71E5F8"/>
    <w:rsid w:val="7D7313D6"/>
    <w:rsid w:val="7D80D4BA"/>
    <w:rsid w:val="7D8881AA"/>
    <w:rsid w:val="7DAC3E1F"/>
    <w:rsid w:val="7DB61040"/>
    <w:rsid w:val="7DCA6D72"/>
    <w:rsid w:val="7DF25EE6"/>
    <w:rsid w:val="7E095B94"/>
    <w:rsid w:val="7E21C03A"/>
    <w:rsid w:val="7E23AFF8"/>
    <w:rsid w:val="7E7E06BC"/>
    <w:rsid w:val="7E95E5AC"/>
    <w:rsid w:val="7E963893"/>
    <w:rsid w:val="7F199418"/>
    <w:rsid w:val="7F25FB1B"/>
    <w:rsid w:val="7F9933C2"/>
    <w:rsid w:val="7FA64AC3"/>
    <w:rsid w:val="7FC9E9CB"/>
    <w:rsid w:val="7FFEDAF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36"/>
    <w:rPr>
      <w:sz w:val="24"/>
      <w:szCs w:val="24"/>
    </w:rPr>
  </w:style>
  <w:style w:type="paragraph" w:styleId="Heading1">
    <w:name w:val="heading 1"/>
    <w:aliases w:val="Alna (1.)"/>
    <w:basedOn w:val="Normal"/>
    <w:next w:val="Normal"/>
    <w:link w:val="Heading1Char"/>
    <w:qFormat/>
    <w:rsid w:val="00007D7A"/>
    <w:pPr>
      <w:keepNext/>
      <w:numPr>
        <w:numId w:val="9"/>
      </w:numPr>
      <w:spacing w:before="360" w:after="360"/>
      <w:jc w:val="center"/>
      <w:outlineLvl w:val="0"/>
    </w:pPr>
    <w:rPr>
      <w:sz w:val="28"/>
      <w:szCs w:val="20"/>
    </w:rPr>
  </w:style>
  <w:style w:type="paragraph" w:styleId="Heading2">
    <w:name w:val="heading 2"/>
    <w:aliases w:val="Title Header2 + Kairėje:  0 cm,Pirmoji eilutė:  0 cm,Title Header2,Alna (1.1.)"/>
    <w:basedOn w:val="Normal"/>
    <w:next w:val="Normal"/>
    <w:link w:val="Heading2Char"/>
    <w:qFormat/>
    <w:rsid w:val="00007D7A"/>
    <w:pPr>
      <w:numPr>
        <w:ilvl w:val="1"/>
        <w:numId w:val="9"/>
      </w:numPr>
      <w:jc w:val="both"/>
      <w:outlineLvl w:val="1"/>
    </w:pPr>
    <w:rPr>
      <w:szCs w:val="20"/>
    </w:r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qFormat/>
    <w:rsid w:val="00007D7A"/>
    <w:pPr>
      <w:keepNext/>
      <w:numPr>
        <w:ilvl w:val="2"/>
        <w:numId w:val="9"/>
      </w:numPr>
      <w:jc w:val="both"/>
      <w:outlineLvl w:val="2"/>
    </w:pPr>
    <w:rPr>
      <w:szCs w:val="20"/>
    </w:rPr>
  </w:style>
  <w:style w:type="paragraph" w:styleId="Heading4">
    <w:name w:val="heading 4"/>
    <w:aliases w:val="Heading 4 Char Char Char Char,Sub-Clause Sub-paragraph, Sub-Clause Sub-paragraph"/>
    <w:basedOn w:val="Normal"/>
    <w:next w:val="Normal"/>
    <w:link w:val="Heading4Char"/>
    <w:qFormat/>
    <w:rsid w:val="00007D7A"/>
    <w:pPr>
      <w:keepNext/>
      <w:numPr>
        <w:ilvl w:val="3"/>
        <w:numId w:val="9"/>
      </w:numPr>
      <w:outlineLvl w:val="3"/>
    </w:pPr>
    <w:rPr>
      <w:b/>
      <w:sz w:val="44"/>
      <w:szCs w:val="20"/>
    </w:rPr>
  </w:style>
  <w:style w:type="paragraph" w:styleId="Heading5">
    <w:name w:val="heading 5"/>
    <w:aliases w:val=" Char12"/>
    <w:basedOn w:val="Normal"/>
    <w:next w:val="Normal"/>
    <w:link w:val="Heading5Char"/>
    <w:qFormat/>
    <w:rsid w:val="00007D7A"/>
    <w:pPr>
      <w:keepNext/>
      <w:numPr>
        <w:ilvl w:val="4"/>
        <w:numId w:val="9"/>
      </w:numPr>
      <w:outlineLvl w:val="4"/>
    </w:pPr>
    <w:rPr>
      <w:b/>
      <w:sz w:val="40"/>
      <w:szCs w:val="20"/>
    </w:rPr>
  </w:style>
  <w:style w:type="paragraph" w:styleId="Heading6">
    <w:name w:val="heading 6"/>
    <w:basedOn w:val="Normal"/>
    <w:next w:val="Normal"/>
    <w:link w:val="Heading6Char"/>
    <w:qFormat/>
    <w:rsid w:val="00007D7A"/>
    <w:pPr>
      <w:keepNext/>
      <w:numPr>
        <w:ilvl w:val="5"/>
        <w:numId w:val="9"/>
      </w:numPr>
      <w:outlineLvl w:val="5"/>
    </w:pPr>
    <w:rPr>
      <w:b/>
      <w:sz w:val="36"/>
      <w:szCs w:val="20"/>
    </w:rPr>
  </w:style>
  <w:style w:type="paragraph" w:styleId="Heading7">
    <w:name w:val="heading 7"/>
    <w:basedOn w:val="Normal"/>
    <w:next w:val="Normal"/>
    <w:link w:val="Heading7Char"/>
    <w:qFormat/>
    <w:rsid w:val="00007D7A"/>
    <w:pPr>
      <w:keepNext/>
      <w:numPr>
        <w:ilvl w:val="6"/>
        <w:numId w:val="9"/>
      </w:numPr>
      <w:outlineLvl w:val="6"/>
    </w:pPr>
    <w:rPr>
      <w:sz w:val="48"/>
      <w:szCs w:val="20"/>
    </w:rPr>
  </w:style>
  <w:style w:type="paragraph" w:styleId="Heading8">
    <w:name w:val="heading 8"/>
    <w:basedOn w:val="Normal"/>
    <w:next w:val="Normal"/>
    <w:link w:val="Heading8Char"/>
    <w:qFormat/>
    <w:rsid w:val="00007D7A"/>
    <w:pPr>
      <w:keepNext/>
      <w:numPr>
        <w:ilvl w:val="7"/>
        <w:numId w:val="9"/>
      </w:numPr>
      <w:outlineLvl w:val="7"/>
    </w:pPr>
    <w:rPr>
      <w:b/>
      <w:sz w:val="18"/>
      <w:szCs w:val="20"/>
    </w:rPr>
  </w:style>
  <w:style w:type="paragraph" w:styleId="Heading9">
    <w:name w:val="heading 9"/>
    <w:basedOn w:val="Normal"/>
    <w:next w:val="Normal"/>
    <w:link w:val="Heading9Char"/>
    <w:qFormat/>
    <w:rsid w:val="00007D7A"/>
    <w:pPr>
      <w:keepNext/>
      <w:numPr>
        <w:ilvl w:val="8"/>
        <w:numId w:val="9"/>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Diagrama6,Diagrama Diagrama"/>
    <w:basedOn w:val="Normal"/>
    <w:link w:val="HeaderChar"/>
    <w:rsid w:val="005340CB"/>
    <w:pPr>
      <w:tabs>
        <w:tab w:val="center" w:pos="4153"/>
        <w:tab w:val="right" w:pos="8306"/>
      </w:tabs>
    </w:pPr>
  </w:style>
  <w:style w:type="paragraph" w:styleId="Footer">
    <w:name w:val="footer"/>
    <w:basedOn w:val="Normal"/>
    <w:link w:val="FooterChar"/>
    <w:uiPriority w:val="99"/>
    <w:rsid w:val="005340CB"/>
    <w:pPr>
      <w:tabs>
        <w:tab w:val="center" w:pos="4153"/>
        <w:tab w:val="right" w:pos="8306"/>
      </w:tabs>
    </w:pPr>
  </w:style>
  <w:style w:type="table" w:styleId="TableGrid">
    <w:name w:val="Table Grid"/>
    <w:basedOn w:val="TableNormal"/>
    <w:rsid w:val="00981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113F3"/>
    <w:rPr>
      <w:rFonts w:ascii="Tahoma" w:hAnsi="Tahoma" w:cs="Tahoma"/>
      <w:sz w:val="16"/>
      <w:szCs w:val="16"/>
    </w:rPr>
  </w:style>
  <w:style w:type="character" w:customStyle="1" w:styleId="BalloonTextChar">
    <w:name w:val="Balloon Text Char"/>
    <w:basedOn w:val="DefaultParagraphFont"/>
    <w:link w:val="BalloonText"/>
    <w:rsid w:val="002113F3"/>
    <w:rPr>
      <w:rFonts w:ascii="Tahoma" w:hAnsi="Tahoma" w:cs="Tahoma"/>
      <w:sz w:val="16"/>
      <w:szCs w:val="16"/>
    </w:rPr>
  </w:style>
  <w:style w:type="character" w:styleId="Strong">
    <w:name w:val="Strong"/>
    <w:basedOn w:val="DefaultParagraphFont"/>
    <w:qFormat/>
    <w:rsid w:val="00B630CA"/>
    <w:rPr>
      <w:b/>
      <w:bCs/>
    </w:rPr>
  </w:style>
  <w:style w:type="paragraph" w:styleId="BodyText">
    <w:name w:val="Body Text"/>
    <w:aliases w:val=" Char,Char,body text,contents,bt,Corps de texte,body tesx,heading_txt,bodytxy2..."/>
    <w:basedOn w:val="Normal"/>
    <w:link w:val="BodyTextChar"/>
    <w:rsid w:val="001D22A6"/>
    <w:pPr>
      <w:jc w:val="both"/>
    </w:pPr>
    <w:rPr>
      <w:szCs w:val="20"/>
      <w:lang w:eastAsia="en-US"/>
    </w:rPr>
  </w:style>
  <w:style w:type="character" w:customStyle="1" w:styleId="BodyTextChar">
    <w:name w:val="Body Text Char"/>
    <w:aliases w:val=" Char Char,Char Char,body text Char,contents Char,bt Char,Corps de texte Char,body tesx Char,heading_txt Char,bodytxy2... Char"/>
    <w:basedOn w:val="DefaultParagraphFont"/>
    <w:link w:val="BodyText"/>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FD03AD"/>
    <w:pPr>
      <w:ind w:left="720"/>
      <w:contextualSpacing/>
    </w:pPr>
  </w:style>
  <w:style w:type="paragraph" w:styleId="BodyTextIndent">
    <w:name w:val="Body Text Indent"/>
    <w:basedOn w:val="Normal"/>
    <w:link w:val="BodyTextIndentChar"/>
    <w:rsid w:val="007C70FF"/>
    <w:pPr>
      <w:spacing w:after="120"/>
      <w:ind w:left="283"/>
    </w:pPr>
  </w:style>
  <w:style w:type="character" w:customStyle="1" w:styleId="BodyTextIndentChar">
    <w:name w:val="Body Text Indent Char"/>
    <w:basedOn w:val="DefaultParagraphFont"/>
    <w:link w:val="BodyTextIndent"/>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ageNumber">
    <w:name w:val="page number"/>
    <w:basedOn w:val="DefaultParagraphFont"/>
    <w:rsid w:val="007C70FF"/>
  </w:style>
  <w:style w:type="character" w:styleId="CommentReference">
    <w:name w:val="annotation reference"/>
    <w:basedOn w:val="DefaultParagraphFont"/>
    <w:rsid w:val="007C70FF"/>
    <w:rPr>
      <w:sz w:val="16"/>
      <w:szCs w:val="16"/>
    </w:rPr>
  </w:style>
  <w:style w:type="paragraph" w:customStyle="1" w:styleId="Straipsniopavadinimas">
    <w:name w:val="Straipsnio pavadinimas"/>
    <w:basedOn w:val="Normal"/>
    <w:rsid w:val="007C70FF"/>
    <w:pPr>
      <w:ind w:firstLine="720"/>
      <w:jc w:val="both"/>
    </w:pPr>
    <w:rPr>
      <w:b/>
      <w:sz w:val="22"/>
      <w:szCs w:val="20"/>
      <w:lang w:eastAsia="en-US"/>
    </w:rPr>
  </w:style>
  <w:style w:type="paragraph" w:styleId="CommentText">
    <w:name w:val="annotation text"/>
    <w:basedOn w:val="Normal"/>
    <w:link w:val="CommentTextChar"/>
    <w:rsid w:val="009725E9"/>
    <w:rPr>
      <w:sz w:val="20"/>
      <w:szCs w:val="20"/>
    </w:rPr>
  </w:style>
  <w:style w:type="character" w:customStyle="1" w:styleId="CommentTextChar">
    <w:name w:val="Comment Text Char"/>
    <w:basedOn w:val="DefaultParagraphFont"/>
    <w:link w:val="CommentText"/>
    <w:rsid w:val="009725E9"/>
  </w:style>
  <w:style w:type="paragraph" w:styleId="CommentSubject">
    <w:name w:val="annotation subject"/>
    <w:basedOn w:val="CommentText"/>
    <w:next w:val="CommentText"/>
    <w:link w:val="CommentSubjectChar"/>
    <w:rsid w:val="009725E9"/>
    <w:rPr>
      <w:b/>
      <w:bCs/>
    </w:rPr>
  </w:style>
  <w:style w:type="character" w:customStyle="1" w:styleId="CommentSubjectChar">
    <w:name w:val="Comment Subject Char"/>
    <w:basedOn w:val="CommentTextChar"/>
    <w:link w:val="CommentSubject"/>
    <w:rsid w:val="009725E9"/>
    <w:rPr>
      <w:b/>
      <w:bCs/>
    </w:rPr>
  </w:style>
  <w:style w:type="paragraph" w:customStyle="1" w:styleId="MMTitle">
    <w:name w:val="MM Title"/>
    <w:basedOn w:val="Title"/>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Title">
    <w:name w:val="Title"/>
    <w:basedOn w:val="Normal"/>
    <w:next w:val="Normal"/>
    <w:link w:val="TitleChar"/>
    <w:qFormat/>
    <w:rsid w:val="00B97581"/>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rsid w:val="00B97581"/>
    <w:rPr>
      <w:rFonts w:ascii="Cambria" w:eastAsia="MS Gothic" w:hAnsi="Cambria" w:cs="Times New Roman"/>
      <w:color w:val="17365D"/>
      <w:spacing w:val="5"/>
      <w:kern w:val="28"/>
      <w:sz w:val="52"/>
      <w:szCs w:val="52"/>
    </w:rPr>
  </w:style>
  <w:style w:type="paragraph" w:styleId="Revision">
    <w:name w:val="Revision"/>
    <w:hidden/>
    <w:uiPriority w:val="99"/>
    <w:semiHidden/>
    <w:rsid w:val="00A5646B"/>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9B1915"/>
    <w:rPr>
      <w:sz w:val="24"/>
      <w:szCs w:val="24"/>
    </w:rPr>
  </w:style>
  <w:style w:type="character" w:customStyle="1" w:styleId="Laukeliai">
    <w:name w:val="Laukeliai"/>
    <w:basedOn w:val="DefaultParagraphFont"/>
    <w:uiPriority w:val="1"/>
    <w:rsid w:val="009B1915"/>
    <w:rPr>
      <w:rFonts w:ascii="Arial" w:hAnsi="Arial"/>
      <w:sz w:val="20"/>
    </w:rPr>
  </w:style>
  <w:style w:type="character" w:customStyle="1" w:styleId="FooterChar">
    <w:name w:val="Footer Char"/>
    <w:basedOn w:val="DefaultParagraphFont"/>
    <w:link w:val="Footer"/>
    <w:uiPriority w:val="99"/>
    <w:rsid w:val="009B1915"/>
    <w:rPr>
      <w:sz w:val="24"/>
      <w:szCs w:val="24"/>
    </w:rPr>
  </w:style>
  <w:style w:type="paragraph" w:styleId="NoSpacing">
    <w:name w:val="No Spacing"/>
    <w:uiPriority w:val="1"/>
    <w:qFormat/>
    <w:rsid w:val="009B1915"/>
    <w:rPr>
      <w:rFonts w:ascii="Calibri" w:eastAsia="Calibri" w:hAnsi="Calibri"/>
      <w:sz w:val="22"/>
      <w:szCs w:val="22"/>
      <w:lang w:eastAsia="en-US"/>
    </w:rPr>
  </w:style>
  <w:style w:type="character" w:styleId="FootnoteReference">
    <w:name w:val="footnote reference"/>
    <w:rsid w:val="009B1915"/>
    <w:rPr>
      <w:vertAlign w:val="superscript"/>
    </w:rPr>
  </w:style>
  <w:style w:type="character" w:customStyle="1" w:styleId="Heading1Char">
    <w:name w:val="Heading 1 Char"/>
    <w:aliases w:val="Alna (1.) Char"/>
    <w:basedOn w:val="DefaultParagraphFont"/>
    <w:link w:val="Heading1"/>
    <w:rsid w:val="00007D7A"/>
    <w:rPr>
      <w:sz w:val="28"/>
    </w:rPr>
  </w:style>
  <w:style w:type="character" w:customStyle="1" w:styleId="Heading2Char">
    <w:name w:val="Heading 2 Char"/>
    <w:aliases w:val="Title Header2 + Kairėje:  0 cm Char,Pirmoji eilutė:  0 cm Char,Title Header2 Char,Alna (1.1.) Char"/>
    <w:basedOn w:val="DefaultParagraphFont"/>
    <w:link w:val="Heading2"/>
    <w:rsid w:val="00007D7A"/>
    <w:rPr>
      <w:sz w:val="24"/>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007D7A"/>
    <w:rPr>
      <w:sz w:val="24"/>
    </w:rPr>
  </w:style>
  <w:style w:type="character" w:customStyle="1" w:styleId="Heading4Char">
    <w:name w:val="Heading 4 Char"/>
    <w:aliases w:val="Heading 4 Char Char Char Char Char,Sub-Clause Sub-paragraph Char, Sub-Clause Sub-paragraph Char"/>
    <w:basedOn w:val="DefaultParagraphFont"/>
    <w:link w:val="Heading4"/>
    <w:rsid w:val="00007D7A"/>
    <w:rPr>
      <w:b/>
      <w:sz w:val="44"/>
    </w:rPr>
  </w:style>
  <w:style w:type="character" w:customStyle="1" w:styleId="Heading5Char">
    <w:name w:val="Heading 5 Char"/>
    <w:aliases w:val=" Char12 Char"/>
    <w:basedOn w:val="DefaultParagraphFont"/>
    <w:link w:val="Heading5"/>
    <w:rsid w:val="00007D7A"/>
    <w:rPr>
      <w:b/>
      <w:sz w:val="40"/>
    </w:rPr>
  </w:style>
  <w:style w:type="character" w:customStyle="1" w:styleId="Heading6Char">
    <w:name w:val="Heading 6 Char"/>
    <w:basedOn w:val="DefaultParagraphFont"/>
    <w:link w:val="Heading6"/>
    <w:rsid w:val="00007D7A"/>
    <w:rPr>
      <w:b/>
      <w:sz w:val="36"/>
    </w:rPr>
  </w:style>
  <w:style w:type="character" w:customStyle="1" w:styleId="Heading7Char">
    <w:name w:val="Heading 7 Char"/>
    <w:basedOn w:val="DefaultParagraphFont"/>
    <w:link w:val="Heading7"/>
    <w:rsid w:val="00007D7A"/>
    <w:rPr>
      <w:sz w:val="48"/>
    </w:rPr>
  </w:style>
  <w:style w:type="character" w:customStyle="1" w:styleId="Heading8Char">
    <w:name w:val="Heading 8 Char"/>
    <w:basedOn w:val="DefaultParagraphFont"/>
    <w:link w:val="Heading8"/>
    <w:rsid w:val="00007D7A"/>
    <w:rPr>
      <w:b/>
      <w:sz w:val="18"/>
    </w:rPr>
  </w:style>
  <w:style w:type="character" w:customStyle="1" w:styleId="Heading9Char">
    <w:name w:val="Heading 9 Char"/>
    <w:basedOn w:val="DefaultParagraphFont"/>
    <w:link w:val="Heading9"/>
    <w:rsid w:val="00007D7A"/>
    <w:rPr>
      <w:sz w:val="40"/>
    </w:rPr>
  </w:style>
  <w:style w:type="paragraph" w:styleId="Caption">
    <w:name w:val="caption"/>
    <w:basedOn w:val="Normal"/>
    <w:next w:val="Normal"/>
    <w:qFormat/>
    <w:rsid w:val="00007D7A"/>
    <w:pPr>
      <w:spacing w:before="240" w:after="120"/>
      <w:jc w:val="both"/>
    </w:pPr>
    <w:rPr>
      <w:rFonts w:ascii="Arial" w:hAnsi="Arial"/>
      <w:b/>
      <w:bCs/>
      <w:sz w:val="20"/>
      <w:szCs w:val="20"/>
      <w:lang w:eastAsia="en-US"/>
    </w:rPr>
  </w:style>
  <w:style w:type="paragraph" w:customStyle="1" w:styleId="Alnostext">
    <w:name w:val="Alnos text"/>
    <w:basedOn w:val="Normal"/>
    <w:link w:val="AlnostextChar"/>
    <w:rsid w:val="006A31C3"/>
    <w:pPr>
      <w:spacing w:before="120" w:after="120"/>
      <w:jc w:val="both"/>
    </w:pPr>
    <w:rPr>
      <w:rFonts w:ascii="Arial" w:hAnsi="Arial"/>
      <w:sz w:val="20"/>
      <w:lang w:eastAsia="en-US"/>
    </w:rPr>
  </w:style>
  <w:style w:type="character" w:customStyle="1" w:styleId="AlnostextChar">
    <w:name w:val="Alnos text Char"/>
    <w:link w:val="Alnostext"/>
    <w:rsid w:val="006A31C3"/>
    <w:rPr>
      <w:rFonts w:ascii="Arial" w:hAnsi="Arial"/>
      <w:szCs w:val="24"/>
      <w:lang w:eastAsia="en-US"/>
    </w:rPr>
  </w:style>
  <w:style w:type="paragraph" w:customStyle="1" w:styleId="FMAnormaltext">
    <w:name w:val="FM A normal text"/>
    <w:basedOn w:val="Normal"/>
    <w:rsid w:val="00106DAC"/>
    <w:pPr>
      <w:tabs>
        <w:tab w:val="left" w:pos="1418"/>
        <w:tab w:val="left" w:pos="2126"/>
      </w:tabs>
      <w:overflowPunct w:val="0"/>
      <w:autoSpaceDE w:val="0"/>
      <w:autoSpaceDN w:val="0"/>
      <w:adjustRightInd w:val="0"/>
      <w:spacing w:after="120"/>
      <w:ind w:firstLine="720"/>
      <w:jc w:val="both"/>
      <w:textAlignment w:val="baseline"/>
    </w:pPr>
    <w:rPr>
      <w:sz w:val="22"/>
      <w:lang w:eastAsia="en-US"/>
    </w:rPr>
  </w:style>
  <w:style w:type="character" w:customStyle="1" w:styleId="TitleHeader2Kairje0cmDiagrama">
    <w:name w:val="Title Header2 + Kairėje:  0 cm Diagrama"/>
    <w:aliases w:val="Pirmoji eilutė:  0 cm Diagrama,Title Header2 Diagrama Diagrama"/>
    <w:basedOn w:val="DefaultParagraphFont"/>
    <w:rsid w:val="00FB36F3"/>
    <w:rPr>
      <w:sz w:val="24"/>
    </w:rPr>
  </w:style>
  <w:style w:type="character" w:styleId="Hyperlink">
    <w:name w:val="Hyperlink"/>
    <w:aliases w:val="Alna"/>
    <w:basedOn w:val="DefaultParagraphFont"/>
    <w:rsid w:val="00FB36F3"/>
    <w:rPr>
      <w:color w:val="0000FF"/>
      <w:u w:val="single"/>
    </w:rPr>
  </w:style>
  <w:style w:type="paragraph" w:styleId="TOC1">
    <w:name w:val="toc 1"/>
    <w:basedOn w:val="Normal"/>
    <w:next w:val="Normal"/>
    <w:autoRedefine/>
    <w:semiHidden/>
    <w:rsid w:val="00FB36F3"/>
    <w:pPr>
      <w:tabs>
        <w:tab w:val="left" w:pos="284"/>
        <w:tab w:val="left" w:pos="426"/>
        <w:tab w:val="left" w:pos="567"/>
        <w:tab w:val="right" w:leader="dot" w:pos="9628"/>
      </w:tabs>
      <w:jc w:val="both"/>
    </w:pPr>
    <w:rPr>
      <w:szCs w:val="20"/>
    </w:rPr>
  </w:style>
  <w:style w:type="character" w:customStyle="1" w:styleId="HeaderChar">
    <w:name w:val="Header Char"/>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link w:val="Header"/>
    <w:rsid w:val="00FB36F3"/>
    <w:rPr>
      <w:sz w:val="24"/>
      <w:szCs w:val="24"/>
    </w:rPr>
  </w:style>
  <w:style w:type="paragraph" w:customStyle="1" w:styleId="Point1">
    <w:name w:val="Point 1"/>
    <w:basedOn w:val="Normal"/>
    <w:rsid w:val="00FB36F3"/>
    <w:pPr>
      <w:spacing w:before="120" w:after="120"/>
      <w:ind w:left="1418" w:hanging="567"/>
      <w:jc w:val="both"/>
    </w:pPr>
    <w:rPr>
      <w:szCs w:val="20"/>
      <w:lang w:val="en-GB"/>
    </w:rPr>
  </w:style>
  <w:style w:type="paragraph" w:styleId="BodyTextIndent3">
    <w:name w:val="Body Text Indent 3"/>
    <w:basedOn w:val="Normal"/>
    <w:link w:val="BodyTextIndent3Char"/>
    <w:rsid w:val="00FB36F3"/>
    <w:pPr>
      <w:tabs>
        <w:tab w:val="left" w:pos="4536"/>
      </w:tabs>
      <w:ind w:firstLine="2268"/>
      <w:jc w:val="both"/>
    </w:pPr>
    <w:rPr>
      <w:szCs w:val="20"/>
    </w:rPr>
  </w:style>
  <w:style w:type="character" w:customStyle="1" w:styleId="BodyTextIndent3Char">
    <w:name w:val="Body Text Indent 3 Char"/>
    <w:basedOn w:val="DefaultParagraphFont"/>
    <w:link w:val="BodyTextIndent3"/>
    <w:rsid w:val="00FB36F3"/>
    <w:rPr>
      <w:sz w:val="24"/>
    </w:rPr>
  </w:style>
  <w:style w:type="paragraph" w:styleId="BodyTextIndent2">
    <w:name w:val="Body Text Indent 2"/>
    <w:basedOn w:val="Normal"/>
    <w:link w:val="BodyTextIndent2Char"/>
    <w:rsid w:val="00FB36F3"/>
    <w:pPr>
      <w:ind w:left="720"/>
    </w:pPr>
    <w:rPr>
      <w:i/>
      <w:szCs w:val="20"/>
    </w:rPr>
  </w:style>
  <w:style w:type="character" w:customStyle="1" w:styleId="BodyTextIndent2Char">
    <w:name w:val="Body Text Indent 2 Char"/>
    <w:basedOn w:val="DefaultParagraphFont"/>
    <w:link w:val="BodyTextIndent2"/>
    <w:rsid w:val="00FB36F3"/>
    <w:rPr>
      <w:i/>
      <w:sz w:val="24"/>
    </w:rPr>
  </w:style>
  <w:style w:type="paragraph" w:styleId="BodyText3">
    <w:name w:val="Body Text 3"/>
    <w:basedOn w:val="Normal"/>
    <w:link w:val="BodyText3Char"/>
    <w:rsid w:val="00FB36F3"/>
    <w:pPr>
      <w:jc w:val="both"/>
    </w:pPr>
    <w:rPr>
      <w:szCs w:val="20"/>
    </w:rPr>
  </w:style>
  <w:style w:type="character" w:customStyle="1" w:styleId="BodyText3Char">
    <w:name w:val="Body Text 3 Char"/>
    <w:basedOn w:val="DefaultParagraphFont"/>
    <w:link w:val="BodyText3"/>
    <w:rsid w:val="00FB36F3"/>
    <w:rPr>
      <w:sz w:val="24"/>
    </w:rPr>
  </w:style>
  <w:style w:type="paragraph" w:styleId="PlainText">
    <w:name w:val="Plain Text"/>
    <w:basedOn w:val="Normal"/>
    <w:link w:val="PlainTextChar"/>
    <w:uiPriority w:val="99"/>
    <w:rsid w:val="00FB36F3"/>
    <w:rPr>
      <w:rFonts w:ascii="Courier New" w:hAnsi="Courier New"/>
      <w:sz w:val="20"/>
      <w:szCs w:val="20"/>
      <w:lang w:eastAsia="en-US"/>
    </w:rPr>
  </w:style>
  <w:style w:type="character" w:customStyle="1" w:styleId="PlainTextChar">
    <w:name w:val="Plain Text Char"/>
    <w:basedOn w:val="DefaultParagraphFont"/>
    <w:link w:val="PlainText"/>
    <w:uiPriority w:val="99"/>
    <w:rsid w:val="00FB36F3"/>
    <w:rPr>
      <w:rFonts w:ascii="Courier New" w:hAnsi="Courier New"/>
      <w:lang w:eastAsia="en-US"/>
    </w:rPr>
  </w:style>
  <w:style w:type="paragraph" w:styleId="BodyText2">
    <w:name w:val="Body Text 2"/>
    <w:basedOn w:val="Normal"/>
    <w:link w:val="BodyText2Char"/>
    <w:rsid w:val="00FB36F3"/>
    <w:pPr>
      <w:jc w:val="both"/>
    </w:pPr>
    <w:rPr>
      <w:szCs w:val="20"/>
      <w:lang w:eastAsia="en-US"/>
    </w:rPr>
  </w:style>
  <w:style w:type="character" w:customStyle="1" w:styleId="BodyText2Char">
    <w:name w:val="Body Text 2 Char"/>
    <w:basedOn w:val="DefaultParagraphFont"/>
    <w:link w:val="BodyText2"/>
    <w:rsid w:val="00FB36F3"/>
    <w:rPr>
      <w:sz w:val="24"/>
      <w:lang w:eastAsia="en-US"/>
    </w:rPr>
  </w:style>
  <w:style w:type="paragraph" w:styleId="NormalWeb">
    <w:name w:val="Normal (Web)"/>
    <w:basedOn w:val="Normal"/>
    <w:rsid w:val="00FB36F3"/>
    <w:pPr>
      <w:spacing w:before="100" w:beforeAutospacing="1" w:after="100" w:afterAutospacing="1"/>
    </w:pPr>
    <w:rPr>
      <w:rFonts w:ascii="Arial Unicode MS" w:eastAsia="Arial Unicode MS" w:hAnsi="Arial Unicode MS" w:cs="Arial Unicode MS"/>
      <w:color w:val="000000"/>
      <w:lang w:val="en-US" w:eastAsia="en-US"/>
    </w:rPr>
  </w:style>
  <w:style w:type="character" w:styleId="FollowedHyperlink">
    <w:name w:val="FollowedHyperlink"/>
    <w:basedOn w:val="DefaultParagraphFont"/>
    <w:rsid w:val="00FB36F3"/>
    <w:rPr>
      <w:color w:val="800080"/>
      <w:u w:val="single"/>
    </w:rPr>
  </w:style>
  <w:style w:type="paragraph" w:customStyle="1" w:styleId="1">
    <w:name w:val="Стиль1"/>
    <w:rsid w:val="00FB36F3"/>
    <w:rPr>
      <w:lang w:val="ru-RU" w:eastAsia="ru-RU"/>
    </w:rPr>
  </w:style>
  <w:style w:type="paragraph" w:customStyle="1" w:styleId="BalloonText1">
    <w:name w:val="Balloon Text1"/>
    <w:basedOn w:val="Normal"/>
    <w:semiHidden/>
    <w:rsid w:val="00FB36F3"/>
    <w:rPr>
      <w:rFonts w:ascii="Tahoma" w:hAnsi="Tahoma" w:cs="Tahoma"/>
      <w:sz w:val="16"/>
      <w:szCs w:val="16"/>
    </w:rPr>
  </w:style>
  <w:style w:type="paragraph" w:customStyle="1" w:styleId="Pagrindinistekstas1">
    <w:name w:val="Pagrindinis tekstas1"/>
    <w:rsid w:val="00FB36F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FB36F3"/>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FB36F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FB36F3"/>
    <w:pPr>
      <w:ind w:firstLine="0"/>
      <w:jc w:val="center"/>
    </w:pPr>
    <w:rPr>
      <w:color w:val="auto"/>
      <w:sz w:val="12"/>
      <w:szCs w:val="12"/>
    </w:rPr>
  </w:style>
  <w:style w:type="paragraph" w:customStyle="1" w:styleId="MAZAS">
    <w:name w:val="MAZAS"/>
    <w:rsid w:val="00FB36F3"/>
    <w:pPr>
      <w:autoSpaceDE w:val="0"/>
      <w:autoSpaceDN w:val="0"/>
      <w:adjustRightInd w:val="0"/>
      <w:ind w:firstLine="312"/>
      <w:jc w:val="both"/>
    </w:pPr>
    <w:rPr>
      <w:rFonts w:ascii="TimesLT" w:hAnsi="TimesLT"/>
      <w:color w:val="000000"/>
      <w:sz w:val="8"/>
      <w:szCs w:val="8"/>
      <w:lang w:val="en-US" w:eastAsia="en-US"/>
    </w:rPr>
  </w:style>
  <w:style w:type="paragraph" w:styleId="BlockText">
    <w:name w:val="Block Text"/>
    <w:basedOn w:val="Normal"/>
    <w:uiPriority w:val="99"/>
    <w:rsid w:val="00FB36F3"/>
    <w:pPr>
      <w:tabs>
        <w:tab w:val="left" w:pos="1417"/>
        <w:tab w:val="right" w:pos="9070"/>
      </w:tabs>
      <w:autoSpaceDE w:val="0"/>
      <w:autoSpaceDN w:val="0"/>
      <w:adjustRightInd w:val="0"/>
      <w:ind w:left="60" w:right="-1133"/>
    </w:pPr>
    <w:rPr>
      <w:color w:val="000000"/>
      <w:szCs w:val="20"/>
      <w:lang w:val="en-US"/>
    </w:rPr>
  </w:style>
  <w:style w:type="character" w:customStyle="1" w:styleId="DiagramaDiagrama2">
    <w:name w:val="Diagrama Diagrama2"/>
    <w:basedOn w:val="DefaultParagraphFont"/>
    <w:rsid w:val="00FB36F3"/>
    <w:rPr>
      <w:rFonts w:ascii="Times New Roman" w:hAnsi="Times New Roman" w:cs="Times New Roman"/>
      <w:sz w:val="24"/>
      <w:szCs w:val="24"/>
      <w:lang w:val="lt-LT" w:eastAsia="en-US" w:bidi="ar-SA"/>
    </w:rPr>
  </w:style>
  <w:style w:type="paragraph" w:customStyle="1" w:styleId="linija0">
    <w:name w:val="linija"/>
    <w:basedOn w:val="Normal"/>
    <w:rsid w:val="00FB36F3"/>
    <w:pPr>
      <w:spacing w:before="100" w:beforeAutospacing="1" w:after="100" w:afterAutospacing="1"/>
    </w:pPr>
  </w:style>
  <w:style w:type="character" w:customStyle="1" w:styleId="Char2">
    <w:name w:val="Char2"/>
    <w:basedOn w:val="DefaultParagraphFont"/>
    <w:rsid w:val="00FB36F3"/>
    <w:rPr>
      <w:rFonts w:ascii="Times New Roman" w:hAnsi="Times New Roman" w:cs="Times New Roman"/>
      <w:strike/>
      <w:sz w:val="24"/>
      <w:lang w:val="lt-LT" w:eastAsia="en-US" w:bidi="ar-SA"/>
    </w:rPr>
  </w:style>
  <w:style w:type="character" w:customStyle="1" w:styleId="Antrat2TitleHeader2Kairje0cmPirmojieilut0cmDiagramaDiagrama">
    <w:name w:val="Antraštė 2;Title Header2 + Kairėje:  0 cm;Pirmoji eilutė:  0 cm Diagrama Diagrama"/>
    <w:basedOn w:val="DefaultParagraphFont"/>
    <w:rsid w:val="00FB36F3"/>
    <w:rPr>
      <w:sz w:val="24"/>
      <w:lang w:val="lt-LT" w:eastAsia="lt-LT" w:bidi="ar-SA"/>
    </w:rPr>
  </w:style>
  <w:style w:type="paragraph" w:customStyle="1" w:styleId="Debesliotekstas1">
    <w:name w:val="Debesėlio tekstas1"/>
    <w:basedOn w:val="Normal"/>
    <w:semiHidden/>
    <w:rsid w:val="00FB36F3"/>
    <w:rPr>
      <w:rFonts w:ascii="Tahoma" w:hAnsi="Tahoma" w:cs="Tahoma"/>
      <w:sz w:val="16"/>
      <w:szCs w:val="16"/>
      <w:lang w:val="en-GB" w:eastAsia="en-US"/>
    </w:rPr>
  </w:style>
  <w:style w:type="paragraph" w:styleId="List">
    <w:name w:val="List"/>
    <w:basedOn w:val="Normal"/>
    <w:rsid w:val="00FB36F3"/>
    <w:pPr>
      <w:tabs>
        <w:tab w:val="num" w:pos="340"/>
      </w:tabs>
      <w:ind w:left="340" w:hanging="198"/>
    </w:pPr>
    <w:rPr>
      <w:rFonts w:ascii="Polo" w:hAnsi="Polo" w:cs="Polo"/>
      <w:noProof/>
      <w:snapToGrid w:val="0"/>
      <w:color w:val="000000"/>
      <w:lang w:val="en-US" w:eastAsia="en-US"/>
    </w:rPr>
  </w:style>
  <w:style w:type="paragraph" w:styleId="HTMLPreformatted">
    <w:name w:val="HTML Preformatted"/>
    <w:basedOn w:val="Normal"/>
    <w:link w:val="HTMLPreformattedChar"/>
    <w:rsid w:val="00FB3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B36F3"/>
    <w:rPr>
      <w:rFonts w:ascii="Courier New" w:hAnsi="Courier New" w:cs="Courier New"/>
    </w:rPr>
  </w:style>
  <w:style w:type="character" w:customStyle="1" w:styleId="DiagramaDiagrama21">
    <w:name w:val="Diagrama Diagrama21"/>
    <w:basedOn w:val="DefaultParagraphFont"/>
    <w:rsid w:val="00FB36F3"/>
    <w:rPr>
      <w:rFonts w:ascii="Courier New" w:hAnsi="Courier New" w:cs="Courier New"/>
      <w:lang w:val="lt-LT" w:eastAsia="lt-LT" w:bidi="ar-SA"/>
    </w:rPr>
  </w:style>
  <w:style w:type="paragraph" w:customStyle="1" w:styleId="LentaCENTR">
    <w:name w:val="Lenta CENTR"/>
    <w:basedOn w:val="Pagrindinistekstas1"/>
    <w:rsid w:val="00FB36F3"/>
    <w:pPr>
      <w:suppressAutoHyphens/>
      <w:spacing w:line="298" w:lineRule="auto"/>
      <w:ind w:firstLine="0"/>
      <w:jc w:val="center"/>
      <w:textAlignment w:val="center"/>
    </w:pPr>
    <w:rPr>
      <w:rFonts w:ascii="Times New Roman" w:hAnsi="Times New Roman"/>
      <w:color w:val="000000"/>
      <w:lang w:eastAsia="lt-LT"/>
    </w:rPr>
  </w:style>
  <w:style w:type="paragraph" w:customStyle="1" w:styleId="xl31">
    <w:name w:val="xl31"/>
    <w:basedOn w:val="Normal"/>
    <w:rsid w:val="00FB36F3"/>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lang w:val="en-GB" w:eastAsia="en-US"/>
    </w:rPr>
  </w:style>
  <w:style w:type="paragraph" w:customStyle="1" w:styleId="xl23">
    <w:name w:val="xl23"/>
    <w:basedOn w:val="Normal"/>
    <w:rsid w:val="00FB36F3"/>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lang w:val="en-GB" w:eastAsia="en-US"/>
    </w:rPr>
  </w:style>
  <w:style w:type="paragraph" w:customStyle="1" w:styleId="font5">
    <w:name w:val="font5"/>
    <w:basedOn w:val="Normal"/>
    <w:rsid w:val="00FB36F3"/>
    <w:pPr>
      <w:spacing w:before="100" w:beforeAutospacing="1" w:after="100" w:afterAutospacing="1"/>
    </w:pPr>
    <w:rPr>
      <w:rFonts w:ascii="Arial" w:eastAsia="Arial Unicode MS" w:hAnsi="Arial" w:cs="Arial"/>
      <w:lang w:val="en-GB" w:eastAsia="en-US"/>
    </w:rPr>
  </w:style>
  <w:style w:type="paragraph" w:customStyle="1" w:styleId="Forside">
    <w:name w:val="Forside"/>
    <w:rsid w:val="00FB36F3"/>
    <w:rPr>
      <w:rFonts w:ascii="Arial" w:hAnsi="Arial"/>
      <w:sz w:val="24"/>
      <w:lang w:val="en-GB" w:eastAsia="en-US"/>
    </w:rPr>
  </w:style>
  <w:style w:type="paragraph" w:customStyle="1" w:styleId="CommentSubject1">
    <w:name w:val="Comment Subject1"/>
    <w:basedOn w:val="CommentText"/>
    <w:next w:val="CommentText"/>
    <w:semiHidden/>
    <w:rsid w:val="00FB36F3"/>
    <w:pPr>
      <w:widowControl w:val="0"/>
    </w:pPr>
    <w:rPr>
      <w:b/>
      <w:bCs/>
      <w:lang w:val="en-AU" w:eastAsia="en-US"/>
    </w:rPr>
  </w:style>
  <w:style w:type="paragraph" w:customStyle="1" w:styleId="pchartbodycmt">
    <w:name w:val="pchart_bodycmt"/>
    <w:basedOn w:val="Normal"/>
    <w:rsid w:val="00FB36F3"/>
    <w:pPr>
      <w:spacing w:before="100" w:beforeAutospacing="1" w:after="100" w:afterAutospacing="1"/>
    </w:pPr>
    <w:rPr>
      <w:lang w:val="ru-RU" w:eastAsia="ru-RU"/>
    </w:rPr>
  </w:style>
  <w:style w:type="paragraph" w:customStyle="1" w:styleId="Style">
    <w:name w:val="Style"/>
    <w:rsid w:val="00FB36F3"/>
    <w:pPr>
      <w:widowControl w:val="0"/>
      <w:autoSpaceDE w:val="0"/>
      <w:autoSpaceDN w:val="0"/>
      <w:adjustRightInd w:val="0"/>
    </w:pPr>
    <w:rPr>
      <w:sz w:val="24"/>
      <w:szCs w:val="24"/>
      <w:lang w:val="en-US" w:eastAsia="en-US"/>
    </w:rPr>
  </w:style>
  <w:style w:type="character" w:customStyle="1" w:styleId="bomh01">
    <w:name w:val="bomh01"/>
    <w:basedOn w:val="DefaultParagraphFont"/>
    <w:rsid w:val="00FB36F3"/>
    <w:rPr>
      <w:rFonts w:ascii="Arial" w:hAnsi="Arial" w:cs="Arial" w:hint="default"/>
      <w:b/>
      <w:bCs/>
      <w:i/>
      <w:iCs/>
      <w:sz w:val="21"/>
      <w:szCs w:val="21"/>
      <w:u w:val="single"/>
      <w:shd w:val="clear" w:color="auto" w:fill="FFFFFF"/>
    </w:rPr>
  </w:style>
  <w:style w:type="paragraph" w:customStyle="1" w:styleId="Sraopastraipa1">
    <w:name w:val="Sąrašo pastraipa1"/>
    <w:basedOn w:val="Normal"/>
    <w:qFormat/>
    <w:rsid w:val="00FB36F3"/>
    <w:pPr>
      <w:ind w:left="720"/>
      <w:contextualSpacing/>
    </w:pPr>
    <w:rPr>
      <w:rFonts w:ascii="TimesLT" w:hAnsi="TimesLT"/>
      <w:szCs w:val="20"/>
      <w:lang w:val="en-US" w:eastAsia="en-US"/>
    </w:rPr>
  </w:style>
  <w:style w:type="character" w:customStyle="1" w:styleId="FootnoteTextChar">
    <w:name w:val="Footnote Text Char"/>
    <w:basedOn w:val="DefaultParagraphFont"/>
    <w:link w:val="FootnoteText"/>
    <w:rsid w:val="00FB36F3"/>
    <w:rPr>
      <w:sz w:val="24"/>
    </w:rPr>
  </w:style>
  <w:style w:type="paragraph" w:styleId="FootnoteText">
    <w:name w:val="footnote text"/>
    <w:basedOn w:val="Normal"/>
    <w:link w:val="FootnoteTextChar"/>
    <w:rsid w:val="00FB36F3"/>
    <w:rPr>
      <w:szCs w:val="20"/>
    </w:rPr>
  </w:style>
  <w:style w:type="character" w:customStyle="1" w:styleId="PuslapioinaostekstasDiagrama1">
    <w:name w:val="Puslapio išnašos tekstas Diagrama1"/>
    <w:basedOn w:val="DefaultParagraphFont"/>
    <w:uiPriority w:val="99"/>
    <w:semiHidden/>
    <w:rsid w:val="00FB36F3"/>
  </w:style>
  <w:style w:type="character" w:customStyle="1" w:styleId="tblrowlbl">
    <w:name w:val="tblrowlbl"/>
    <w:basedOn w:val="DefaultParagraphFont"/>
    <w:rsid w:val="00FB36F3"/>
  </w:style>
  <w:style w:type="character" w:customStyle="1" w:styleId="DiagramaDiagrama1">
    <w:name w:val="Diagrama Diagrama1"/>
    <w:basedOn w:val="DefaultParagraphFont"/>
    <w:semiHidden/>
    <w:rsid w:val="00FB36F3"/>
    <w:rPr>
      <w:rFonts w:ascii="Garamond" w:eastAsia="Times New Roman" w:hAnsi="Garamond"/>
      <w:sz w:val="22"/>
      <w:lang w:val="en-US" w:eastAsia="ar-SA"/>
    </w:rPr>
  </w:style>
  <w:style w:type="paragraph" w:customStyle="1" w:styleId="Hyperlink1">
    <w:name w:val="Hyperlink1"/>
    <w:rsid w:val="00FB36F3"/>
    <w:pPr>
      <w:autoSpaceDE w:val="0"/>
      <w:autoSpaceDN w:val="0"/>
      <w:adjustRightInd w:val="0"/>
      <w:ind w:firstLine="312"/>
      <w:jc w:val="both"/>
    </w:pPr>
    <w:rPr>
      <w:rFonts w:ascii="TimesLT" w:hAnsi="TimesLT"/>
      <w:lang w:val="en-US" w:eastAsia="en-US"/>
    </w:rPr>
  </w:style>
  <w:style w:type="paragraph" w:customStyle="1" w:styleId="StyleHeading112ptBold">
    <w:name w:val="Style Heading 1 + 12 pt Bold"/>
    <w:basedOn w:val="Heading1"/>
    <w:rsid w:val="00FB36F3"/>
    <w:pPr>
      <w:numPr>
        <w:numId w:val="0"/>
      </w:numPr>
      <w:ind w:left="4402" w:hanging="432"/>
    </w:pPr>
    <w:rPr>
      <w:b/>
      <w:bCs/>
      <w:sz w:val="24"/>
      <w:lang w:eastAsia="en-US"/>
    </w:rPr>
  </w:style>
  <w:style w:type="paragraph" w:customStyle="1" w:styleId="normaltableau">
    <w:name w:val="normal_tableau"/>
    <w:basedOn w:val="Normal"/>
    <w:rsid w:val="00FB36F3"/>
    <w:pPr>
      <w:spacing w:before="120" w:after="120"/>
      <w:jc w:val="both"/>
    </w:pPr>
    <w:rPr>
      <w:rFonts w:ascii="Optima" w:hAnsi="Optima"/>
      <w:sz w:val="22"/>
      <w:szCs w:val="22"/>
      <w:lang w:val="en-GB" w:eastAsia="en-US"/>
    </w:rPr>
  </w:style>
  <w:style w:type="paragraph" w:customStyle="1" w:styleId="3">
    <w:name w:val="Стиль3"/>
    <w:basedOn w:val="Normal"/>
    <w:rsid w:val="00FB36F3"/>
    <w:pPr>
      <w:jc w:val="center"/>
    </w:pPr>
    <w:rPr>
      <w:szCs w:val="20"/>
      <w:lang w:val="en-GB" w:eastAsia="en-US"/>
    </w:rPr>
  </w:style>
  <w:style w:type="character" w:customStyle="1" w:styleId="VirutiniskolontitulasDiagrama1Char">
    <w:name w:val="Viršutinis kolontitulas Diagrama1 Char"/>
    <w:aliases w:val="Viršutinis kolontitulas Diagrama Diagrama1 Char,Char Diagrama Diagrama1 Char,Viršutinis kolontitulas Diagrama Diagrama Diagrama Char,Char Diagrama Diagrama Diagrama Char,Char Diagrama1 Char,Char Diagrama Char"/>
    <w:basedOn w:val="DefaultParagraphFont"/>
    <w:locked/>
    <w:rsid w:val="00FB36F3"/>
    <w:rPr>
      <w:lang w:bidi="ar-SA"/>
    </w:rPr>
  </w:style>
  <w:style w:type="paragraph" w:styleId="DocumentMap">
    <w:name w:val="Document Map"/>
    <w:basedOn w:val="Normal"/>
    <w:link w:val="DocumentMapChar"/>
    <w:semiHidden/>
    <w:rsid w:val="00FB36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B36F3"/>
    <w:rPr>
      <w:rFonts w:ascii="Tahoma" w:hAnsi="Tahoma" w:cs="Tahoma"/>
      <w:shd w:val="clear" w:color="auto" w:fill="000080"/>
    </w:rPr>
  </w:style>
  <w:style w:type="paragraph" w:styleId="TOC2">
    <w:name w:val="toc 2"/>
    <w:basedOn w:val="Normal"/>
    <w:next w:val="Normal"/>
    <w:autoRedefine/>
    <w:semiHidden/>
    <w:rsid w:val="00FB36F3"/>
    <w:pPr>
      <w:ind w:left="240"/>
    </w:pPr>
    <w:rPr>
      <w:szCs w:val="20"/>
    </w:rPr>
  </w:style>
  <w:style w:type="character" w:customStyle="1" w:styleId="Alna11DiagramaDiagrama1">
    <w:name w:val="Alna (1.1.) Diagrama Diagrama1"/>
    <w:basedOn w:val="DefaultParagraphFont"/>
    <w:locked/>
    <w:rsid w:val="00FB36F3"/>
    <w:rPr>
      <w:rFonts w:ascii="Arial Black" w:hAnsi="Arial Black" w:cs="Times New Roman"/>
      <w:spacing w:val="-15"/>
      <w:kern w:val="28"/>
      <w:sz w:val="22"/>
      <w:lang w:eastAsia="en-US"/>
    </w:rPr>
  </w:style>
  <w:style w:type="paragraph" w:customStyle="1" w:styleId="HeadingBase">
    <w:name w:val="Heading Base"/>
    <w:basedOn w:val="Normal"/>
    <w:next w:val="BodyText"/>
    <w:rsid w:val="00FB36F3"/>
    <w:pPr>
      <w:keepNext/>
      <w:keepLines/>
      <w:spacing w:before="140" w:line="220" w:lineRule="atLeast"/>
      <w:ind w:left="1080"/>
    </w:pPr>
    <w:rPr>
      <w:rFonts w:ascii="Arial" w:hAnsi="Arial"/>
      <w:spacing w:val="-4"/>
      <w:kern w:val="28"/>
      <w:sz w:val="22"/>
      <w:szCs w:val="20"/>
      <w:lang w:eastAsia="en-US"/>
    </w:rPr>
  </w:style>
  <w:style w:type="paragraph" w:customStyle="1" w:styleId="Bullets2">
    <w:name w:val="Bullets 2"/>
    <w:basedOn w:val="Bullets"/>
    <w:rsid w:val="00FB36F3"/>
    <w:pPr>
      <w:numPr>
        <w:numId w:val="11"/>
      </w:numPr>
      <w:spacing w:before="0" w:after="60"/>
    </w:pPr>
  </w:style>
  <w:style w:type="paragraph" w:customStyle="1" w:styleId="Bullets">
    <w:name w:val="Bullets"/>
    <w:basedOn w:val="BodyText"/>
    <w:rsid w:val="00FB36F3"/>
    <w:pPr>
      <w:tabs>
        <w:tab w:val="num" w:pos="360"/>
      </w:tabs>
      <w:spacing w:before="60"/>
      <w:ind w:left="1080" w:hanging="432"/>
      <w:jc w:val="left"/>
    </w:pPr>
    <w:rPr>
      <w:rFonts w:ascii="Arial" w:hAnsi="Arial"/>
      <w:spacing w:val="-5"/>
      <w:sz w:val="22"/>
    </w:rPr>
  </w:style>
  <w:style w:type="paragraph" w:customStyle="1" w:styleId="HEADERFORFRD">
    <w:name w:val="HEADER FOR FRD"/>
    <w:basedOn w:val="Normal"/>
    <w:rsid w:val="00FB36F3"/>
    <w:pPr>
      <w:numPr>
        <w:numId w:val="12"/>
      </w:numPr>
      <w:tabs>
        <w:tab w:val="clear" w:pos="1077"/>
        <w:tab w:val="num" w:pos="1080"/>
      </w:tabs>
    </w:pPr>
    <w:rPr>
      <w:rFonts w:ascii="Arial" w:hAnsi="Arial" w:cs="Arial"/>
      <w:b/>
      <w:bCs/>
      <w:caps/>
      <w:lang w:eastAsia="en-US"/>
    </w:rPr>
  </w:style>
  <w:style w:type="paragraph" w:customStyle="1" w:styleId="ReportHeading1">
    <w:name w:val="ReportHeading1"/>
    <w:basedOn w:val="Normal"/>
    <w:rsid w:val="00FB36F3"/>
    <w:pPr>
      <w:spacing w:before="1440" w:line="300" w:lineRule="atLeast"/>
    </w:pPr>
    <w:rPr>
      <w:rFonts w:ascii="Arial" w:hAnsi="Arial"/>
      <w:b/>
      <w:szCs w:val="20"/>
      <w:lang w:val="en-US" w:eastAsia="en-US"/>
    </w:rPr>
  </w:style>
  <w:style w:type="paragraph" w:customStyle="1" w:styleId="ReportHeading2">
    <w:name w:val="ReportHeading2"/>
    <w:basedOn w:val="ReportHeading1"/>
    <w:rsid w:val="00FB36F3"/>
    <w:pPr>
      <w:framePr w:w="6521" w:h="1054" w:hSpace="142" w:wrap="around" w:vAnchor="page" w:hAnchor="page" w:x="1441" w:y="5920"/>
      <w:spacing w:before="0" w:after="120"/>
    </w:pPr>
    <w:rPr>
      <w:b w:val="0"/>
    </w:rPr>
  </w:style>
  <w:style w:type="paragraph" w:customStyle="1" w:styleId="ReportHeading3">
    <w:name w:val="ReportHeading3"/>
    <w:basedOn w:val="ReportHeading2"/>
    <w:rsid w:val="00FB36F3"/>
    <w:pPr>
      <w:framePr w:h="443" w:wrap="around" w:y="8223"/>
    </w:pPr>
  </w:style>
  <w:style w:type="paragraph" w:customStyle="1" w:styleId="GroupAmount11">
    <w:name w:val="GroupAmount1_1"/>
    <w:basedOn w:val="Normal"/>
    <w:rsid w:val="00FB36F3"/>
    <w:rPr>
      <w:rFonts w:ascii="Arial" w:hAnsi="Arial"/>
      <w:sz w:val="20"/>
      <w:szCs w:val="20"/>
      <w:lang w:val="ru-RU" w:eastAsia="en-US"/>
    </w:rPr>
  </w:style>
  <w:style w:type="paragraph" w:styleId="ListBullet2">
    <w:name w:val="List Bullet 2"/>
    <w:basedOn w:val="ListBullet"/>
    <w:autoRedefine/>
    <w:rsid w:val="00FB36F3"/>
    <w:pPr>
      <w:tabs>
        <w:tab w:val="num" w:pos="340"/>
      </w:tabs>
      <w:spacing w:before="0"/>
      <w:ind w:left="360" w:hanging="198"/>
    </w:pPr>
    <w:rPr>
      <w:rFonts w:ascii="Helv" w:hAnsi="Helv"/>
      <w:color w:val="000000"/>
    </w:rPr>
  </w:style>
  <w:style w:type="paragraph" w:styleId="ListBullet">
    <w:name w:val="List Bullet"/>
    <w:basedOn w:val="List"/>
    <w:autoRedefine/>
    <w:rsid w:val="00FB36F3"/>
    <w:pPr>
      <w:tabs>
        <w:tab w:val="clear" w:pos="340"/>
      </w:tabs>
      <w:spacing w:before="60"/>
      <w:ind w:left="1440" w:hanging="360"/>
    </w:pPr>
    <w:rPr>
      <w:rFonts w:ascii="Arial" w:hAnsi="Arial" w:cs="Times New Roman"/>
      <w:noProof w:val="0"/>
      <w:snapToGrid/>
      <w:color w:val="auto"/>
      <w:spacing w:val="-5"/>
      <w:sz w:val="22"/>
      <w:szCs w:val="20"/>
      <w:lang w:val="lt-LT"/>
    </w:rPr>
  </w:style>
  <w:style w:type="paragraph" w:styleId="EnvelopeReturn">
    <w:name w:val="envelope return"/>
    <w:basedOn w:val="Normal"/>
    <w:rsid w:val="00FB36F3"/>
    <w:rPr>
      <w:rFonts w:ascii="Arial" w:hAnsi="Arial"/>
      <w:sz w:val="20"/>
      <w:szCs w:val="20"/>
      <w:lang w:val="en-GB" w:eastAsia="en-US"/>
    </w:rPr>
  </w:style>
  <w:style w:type="paragraph" w:customStyle="1" w:styleId="HeaderBase">
    <w:name w:val="Header Base"/>
    <w:basedOn w:val="Normal"/>
    <w:rsid w:val="00FB36F3"/>
    <w:pPr>
      <w:keepLines/>
      <w:tabs>
        <w:tab w:val="center" w:pos="4320"/>
        <w:tab w:val="right" w:pos="8640"/>
      </w:tabs>
      <w:spacing w:line="190" w:lineRule="atLeast"/>
    </w:pPr>
    <w:rPr>
      <w:rFonts w:ascii="Arial" w:hAnsi="Arial"/>
      <w:caps/>
      <w:sz w:val="15"/>
      <w:szCs w:val="20"/>
      <w:lang w:eastAsia="en-US"/>
    </w:rPr>
  </w:style>
  <w:style w:type="character" w:customStyle="1" w:styleId="DiagramaDiagrama7">
    <w:name w:val="Diagrama Diagrama7"/>
    <w:basedOn w:val="DefaultParagraphFont"/>
    <w:locked/>
    <w:rsid w:val="00FB36F3"/>
    <w:rPr>
      <w:rFonts w:ascii="Arial" w:hAnsi="Arial" w:cs="Times New Roman"/>
      <w:caps/>
      <w:sz w:val="15"/>
      <w:lang w:eastAsia="en-US"/>
    </w:rPr>
  </w:style>
  <w:style w:type="paragraph" w:styleId="TOC3">
    <w:name w:val="toc 3"/>
    <w:basedOn w:val="Normal"/>
    <w:next w:val="Normal"/>
    <w:autoRedefine/>
    <w:rsid w:val="00FB36F3"/>
    <w:pPr>
      <w:ind w:left="480"/>
    </w:pPr>
    <w:rPr>
      <w:lang w:val="en-US" w:eastAsia="en-US"/>
    </w:rPr>
  </w:style>
  <w:style w:type="paragraph" w:customStyle="1" w:styleId="AlnosKamtextenenaudoti">
    <w:name w:val="Alnos Kam (texte nenaudoti)"/>
    <w:semiHidden/>
    <w:rsid w:val="00FB36F3"/>
    <w:rPr>
      <w:rFonts w:ascii="Arial" w:hAnsi="Arial"/>
      <w:b/>
      <w:bCs/>
      <w:kern w:val="32"/>
      <w:lang w:val="en-GB" w:eastAsia="en-US"/>
    </w:rPr>
  </w:style>
  <w:style w:type="paragraph" w:customStyle="1" w:styleId="ALnosKastextenenaudotiChar">
    <w:name w:val="ALnos Kas (texte nenaudoti) Char"/>
    <w:basedOn w:val="Normal"/>
    <w:semiHidden/>
    <w:rsid w:val="00FB36F3"/>
    <w:pPr>
      <w:ind w:left="116"/>
      <w:jc w:val="both"/>
    </w:pPr>
    <w:rPr>
      <w:rFonts w:ascii="Arial" w:hAnsi="Arial"/>
      <w:sz w:val="20"/>
      <w:szCs w:val="20"/>
      <w:lang w:eastAsia="en-US"/>
    </w:rPr>
  </w:style>
  <w:style w:type="paragraph" w:customStyle="1" w:styleId="Alnosparaste">
    <w:name w:val="Alnos paraste"/>
    <w:basedOn w:val="Normal"/>
    <w:semiHidden/>
    <w:rsid w:val="00FB36F3"/>
    <w:rPr>
      <w:rFonts w:ascii="Arial" w:hAnsi="Arial"/>
      <w:sz w:val="18"/>
      <w:lang w:eastAsia="en-US"/>
    </w:rPr>
  </w:style>
  <w:style w:type="paragraph" w:styleId="Index1">
    <w:name w:val="index 1"/>
    <w:basedOn w:val="Normal"/>
    <w:next w:val="Normal"/>
    <w:autoRedefine/>
    <w:rsid w:val="00FB36F3"/>
    <w:pPr>
      <w:ind w:left="200" w:hanging="200"/>
      <w:jc w:val="both"/>
    </w:pPr>
    <w:rPr>
      <w:rFonts w:ascii="Arial" w:hAnsi="Arial"/>
      <w:sz w:val="20"/>
      <w:lang w:eastAsia="en-US"/>
    </w:rPr>
  </w:style>
  <w:style w:type="paragraph" w:customStyle="1" w:styleId="Alnosraudona">
    <w:name w:val="Alnos raudona"/>
    <w:basedOn w:val="Normal"/>
    <w:rsid w:val="00FB36F3"/>
    <w:pPr>
      <w:jc w:val="both"/>
    </w:pPr>
    <w:rPr>
      <w:rFonts w:ascii="Arial" w:hAnsi="Arial"/>
      <w:b/>
      <w:color w:val="CC0000"/>
      <w:sz w:val="20"/>
      <w:lang w:eastAsia="en-US"/>
    </w:rPr>
  </w:style>
  <w:style w:type="paragraph" w:customStyle="1" w:styleId="Alnosmelyna">
    <w:name w:val="Alnos melyna"/>
    <w:basedOn w:val="Alnosraudona"/>
    <w:rsid w:val="00FB36F3"/>
    <w:rPr>
      <w:color w:val="003399"/>
    </w:rPr>
  </w:style>
  <w:style w:type="paragraph" w:customStyle="1" w:styleId="Alnoszydra">
    <w:name w:val="Alnos zydra"/>
    <w:basedOn w:val="Alnosmelyna"/>
    <w:rsid w:val="00FB36F3"/>
    <w:rPr>
      <w:color w:val="99CCFF"/>
    </w:rPr>
  </w:style>
  <w:style w:type="paragraph" w:customStyle="1" w:styleId="Alnoszalia">
    <w:name w:val="Alnos zalia"/>
    <w:basedOn w:val="Alnoszydra"/>
    <w:rsid w:val="00FB36F3"/>
    <w:rPr>
      <w:color w:val="009999"/>
    </w:rPr>
  </w:style>
  <w:style w:type="paragraph" w:customStyle="1" w:styleId="Alnosgeltona">
    <w:name w:val="Alnos geltona"/>
    <w:basedOn w:val="Alnoszydra"/>
    <w:rsid w:val="00FB36F3"/>
    <w:rPr>
      <w:color w:val="E8AB00"/>
    </w:rPr>
  </w:style>
  <w:style w:type="paragraph" w:customStyle="1" w:styleId="Alnosdidelispav">
    <w:name w:val="Alnos didelis pav."/>
    <w:basedOn w:val="Title"/>
    <w:rsid w:val="00FB36F3"/>
    <w:pPr>
      <w:pBdr>
        <w:bottom w:val="none" w:sz="0" w:space="0" w:color="auto"/>
      </w:pBdr>
      <w:spacing w:before="60" w:after="60"/>
      <w:contextualSpacing w:val="0"/>
    </w:pPr>
    <w:rPr>
      <w:rFonts w:ascii="Arial Narrow" w:eastAsia="Times New Roman" w:hAnsi="Arial Narrow"/>
      <w:b/>
      <w:bCs/>
      <w:color w:val="auto"/>
      <w:spacing w:val="0"/>
      <w:szCs w:val="32"/>
      <w:lang w:eastAsia="en-US"/>
    </w:rPr>
  </w:style>
  <w:style w:type="paragraph" w:customStyle="1" w:styleId="Alnosantraste">
    <w:name w:val="Alnos antraste"/>
    <w:basedOn w:val="Header"/>
    <w:semiHidden/>
    <w:rsid w:val="00FB36F3"/>
    <w:pPr>
      <w:spacing w:before="120" w:after="120"/>
      <w:jc w:val="both"/>
    </w:pPr>
    <w:rPr>
      <w:rFonts w:ascii="Arial" w:hAnsi="Arial"/>
      <w:b/>
      <w:sz w:val="20"/>
      <w:lang w:eastAsia="en-US"/>
    </w:rPr>
  </w:style>
  <w:style w:type="paragraph" w:customStyle="1" w:styleId="AlnostextasBoldChar">
    <w:name w:val="Alnos textas Bold Char"/>
    <w:basedOn w:val="AlnosKamtextenenaudoti"/>
    <w:semiHidden/>
    <w:rsid w:val="00FB36F3"/>
    <w:rPr>
      <w:lang w:val="en-US"/>
    </w:rPr>
  </w:style>
  <w:style w:type="character" w:customStyle="1" w:styleId="ALnosKastextenenaudotiCharChar">
    <w:name w:val="ALnos Kas (texte nenaudoti) Char Char"/>
    <w:rsid w:val="00FB36F3"/>
    <w:rPr>
      <w:rFonts w:ascii="Arial" w:hAnsi="Arial"/>
      <w:lang w:val="en-GB" w:eastAsia="en-US"/>
    </w:rPr>
  </w:style>
  <w:style w:type="paragraph" w:customStyle="1" w:styleId="ALnosKastextenenaudoti">
    <w:name w:val="ALnos Kas (texte nenaudoti)"/>
    <w:basedOn w:val="Normal"/>
    <w:semiHidden/>
    <w:rsid w:val="00FB36F3"/>
    <w:pPr>
      <w:jc w:val="both"/>
    </w:pPr>
    <w:rPr>
      <w:rFonts w:ascii="Arial" w:hAnsi="Arial"/>
      <w:sz w:val="20"/>
      <w:szCs w:val="20"/>
      <w:lang w:val="en-GB" w:eastAsia="en-US"/>
    </w:rPr>
  </w:style>
  <w:style w:type="paragraph" w:styleId="TOC4">
    <w:name w:val="toc 4"/>
    <w:basedOn w:val="Normal"/>
    <w:next w:val="Normal"/>
    <w:autoRedefine/>
    <w:rsid w:val="00FB36F3"/>
    <w:pPr>
      <w:ind w:left="600"/>
      <w:jc w:val="both"/>
    </w:pPr>
    <w:rPr>
      <w:rFonts w:ascii="Arial" w:hAnsi="Arial"/>
      <w:sz w:val="20"/>
      <w:lang w:eastAsia="en-US"/>
    </w:rPr>
  </w:style>
  <w:style w:type="paragraph" w:styleId="TOC5">
    <w:name w:val="toc 5"/>
    <w:basedOn w:val="Normal"/>
    <w:next w:val="Normal"/>
    <w:autoRedefine/>
    <w:rsid w:val="00FB36F3"/>
    <w:pPr>
      <w:ind w:left="800"/>
      <w:jc w:val="both"/>
    </w:pPr>
    <w:rPr>
      <w:rFonts w:ascii="Arial" w:hAnsi="Arial"/>
      <w:sz w:val="20"/>
      <w:lang w:eastAsia="en-US"/>
    </w:rPr>
  </w:style>
  <w:style w:type="paragraph" w:styleId="TOC6">
    <w:name w:val="toc 6"/>
    <w:basedOn w:val="Normal"/>
    <w:next w:val="Normal"/>
    <w:autoRedefine/>
    <w:rsid w:val="00FB36F3"/>
    <w:pPr>
      <w:ind w:left="1000"/>
      <w:jc w:val="both"/>
    </w:pPr>
    <w:rPr>
      <w:rFonts w:ascii="Arial" w:hAnsi="Arial"/>
      <w:sz w:val="20"/>
      <w:lang w:eastAsia="en-US"/>
    </w:rPr>
  </w:style>
  <w:style w:type="paragraph" w:styleId="TOC7">
    <w:name w:val="toc 7"/>
    <w:basedOn w:val="Normal"/>
    <w:next w:val="Normal"/>
    <w:autoRedefine/>
    <w:rsid w:val="00FB36F3"/>
    <w:pPr>
      <w:ind w:left="1200"/>
      <w:jc w:val="both"/>
    </w:pPr>
    <w:rPr>
      <w:rFonts w:ascii="Arial" w:hAnsi="Arial"/>
      <w:sz w:val="20"/>
      <w:lang w:eastAsia="en-US"/>
    </w:rPr>
  </w:style>
  <w:style w:type="paragraph" w:styleId="TOC8">
    <w:name w:val="toc 8"/>
    <w:basedOn w:val="Normal"/>
    <w:next w:val="Normal"/>
    <w:autoRedefine/>
    <w:rsid w:val="00FB36F3"/>
    <w:pPr>
      <w:ind w:left="1400"/>
      <w:jc w:val="both"/>
    </w:pPr>
    <w:rPr>
      <w:rFonts w:ascii="Arial" w:hAnsi="Arial"/>
      <w:sz w:val="20"/>
      <w:lang w:eastAsia="en-US"/>
    </w:rPr>
  </w:style>
  <w:style w:type="paragraph" w:styleId="TOC9">
    <w:name w:val="toc 9"/>
    <w:basedOn w:val="Normal"/>
    <w:next w:val="Normal"/>
    <w:autoRedefine/>
    <w:rsid w:val="00FB36F3"/>
    <w:pPr>
      <w:ind w:left="1600"/>
      <w:jc w:val="both"/>
    </w:pPr>
    <w:rPr>
      <w:rFonts w:ascii="Arial" w:hAnsi="Arial"/>
      <w:sz w:val="20"/>
      <w:lang w:eastAsia="en-US"/>
    </w:rPr>
  </w:style>
  <w:style w:type="paragraph" w:customStyle="1" w:styleId="Alnoscomment">
    <w:name w:val="Alnos comment"/>
    <w:basedOn w:val="Alnostext"/>
    <w:next w:val="Alnostext"/>
    <w:rsid w:val="00FB36F3"/>
    <w:pPr>
      <w:jc w:val="left"/>
    </w:pPr>
    <w:rPr>
      <w:b/>
      <w:i/>
      <w:vanish/>
      <w:color w:val="FF0000"/>
      <w:sz w:val="24"/>
      <w:szCs w:val="20"/>
      <w:lang w:val="en-US"/>
    </w:rPr>
  </w:style>
  <w:style w:type="paragraph" w:customStyle="1" w:styleId="AlnosKam1txtenenaudoti">
    <w:name w:val="Alnos Kam1 (txte nenaudoti)"/>
    <w:basedOn w:val="AlnosKamtextenenaudoti"/>
    <w:next w:val="Alnostext"/>
    <w:semiHidden/>
    <w:rsid w:val="00FB36F3"/>
    <w:pPr>
      <w:jc w:val="both"/>
    </w:pPr>
  </w:style>
  <w:style w:type="paragraph" w:customStyle="1" w:styleId="AlnacapsBold">
    <w:name w:val="Alna caps Bold"/>
    <w:basedOn w:val="AlnostextasBoldChar"/>
    <w:semiHidden/>
    <w:rsid w:val="00FB36F3"/>
    <w:pPr>
      <w:jc w:val="right"/>
    </w:pPr>
    <w:rPr>
      <w:caps/>
    </w:rPr>
  </w:style>
  <w:style w:type="character" w:customStyle="1" w:styleId="AlnostextasBoldCharChar">
    <w:name w:val="Alnos textas Bold Char Char"/>
    <w:rsid w:val="00FB36F3"/>
    <w:rPr>
      <w:rFonts w:ascii="Arial" w:hAnsi="Arial"/>
      <w:b/>
      <w:kern w:val="32"/>
      <w:lang w:val="en-US" w:eastAsia="en-US"/>
    </w:rPr>
  </w:style>
  <w:style w:type="paragraph" w:customStyle="1" w:styleId="Alnospavadinimas">
    <w:name w:val="Alnos pavadinimas"/>
    <w:basedOn w:val="Subtitle"/>
    <w:rsid w:val="00FB36F3"/>
    <w:pPr>
      <w:spacing w:before="60"/>
      <w:jc w:val="left"/>
    </w:pPr>
    <w:rPr>
      <w:rFonts w:ascii="Arial Narrow" w:hAnsi="Arial Narrow"/>
      <w:sz w:val="40"/>
    </w:rPr>
  </w:style>
  <w:style w:type="paragraph" w:styleId="Subtitle">
    <w:name w:val="Subtitle"/>
    <w:basedOn w:val="Normal"/>
    <w:link w:val="SubtitleChar"/>
    <w:qFormat/>
    <w:rsid w:val="00FB36F3"/>
    <w:pPr>
      <w:spacing w:after="60"/>
      <w:jc w:val="center"/>
    </w:pPr>
    <w:rPr>
      <w:rFonts w:ascii="Arial" w:hAnsi="Arial"/>
      <w:lang w:eastAsia="en-US"/>
    </w:rPr>
  </w:style>
  <w:style w:type="character" w:customStyle="1" w:styleId="SubtitleChar">
    <w:name w:val="Subtitle Char"/>
    <w:basedOn w:val="DefaultParagraphFont"/>
    <w:link w:val="Subtitle"/>
    <w:rsid w:val="00FB36F3"/>
    <w:rPr>
      <w:rFonts w:ascii="Arial" w:hAnsi="Arial"/>
      <w:sz w:val="24"/>
      <w:szCs w:val="24"/>
      <w:lang w:eastAsia="en-US"/>
    </w:rPr>
  </w:style>
  <w:style w:type="paragraph" w:customStyle="1" w:styleId="AlnostextBuleted">
    <w:name w:val="Alnos text Buleted"/>
    <w:basedOn w:val="Alnostext"/>
    <w:rsid w:val="00FB36F3"/>
    <w:pPr>
      <w:numPr>
        <w:numId w:val="14"/>
      </w:numPr>
      <w:spacing w:before="0" w:after="0"/>
    </w:pPr>
    <w:rPr>
      <w:sz w:val="24"/>
      <w:szCs w:val="20"/>
    </w:rPr>
  </w:style>
  <w:style w:type="paragraph" w:customStyle="1" w:styleId="AlnostextasBold">
    <w:name w:val="Alnos textas Bold"/>
    <w:basedOn w:val="Alnosantraste"/>
    <w:semiHidden/>
    <w:rsid w:val="00FB36F3"/>
    <w:pPr>
      <w:keepNext/>
      <w:tabs>
        <w:tab w:val="clear" w:pos="4153"/>
        <w:tab w:val="clear" w:pos="8306"/>
      </w:tabs>
      <w:spacing w:before="0" w:after="0"/>
      <w:jc w:val="left"/>
    </w:pPr>
    <w:rPr>
      <w:rFonts w:cs="Arial"/>
      <w:bCs/>
      <w:kern w:val="32"/>
      <w:szCs w:val="32"/>
    </w:rPr>
  </w:style>
  <w:style w:type="paragraph" w:customStyle="1" w:styleId="AlnosKas1Textenenaudoti">
    <w:name w:val="Alnos Kas1 (Texte nenaudoti)"/>
    <w:basedOn w:val="ALnosKastextenenaudoti"/>
    <w:semiHidden/>
    <w:rsid w:val="00FB36F3"/>
  </w:style>
  <w:style w:type="paragraph" w:customStyle="1" w:styleId="AlnosNumbered">
    <w:name w:val="Alnos Numbered"/>
    <w:basedOn w:val="Normal"/>
    <w:rsid w:val="00FB36F3"/>
    <w:pPr>
      <w:numPr>
        <w:numId w:val="13"/>
      </w:numPr>
      <w:tabs>
        <w:tab w:val="num" w:pos="794"/>
      </w:tabs>
      <w:ind w:left="794" w:hanging="397"/>
      <w:jc w:val="both"/>
    </w:pPr>
    <w:rPr>
      <w:rFonts w:ascii="Arial" w:hAnsi="Arial"/>
      <w:sz w:val="20"/>
      <w:lang w:eastAsia="en-US"/>
    </w:rPr>
  </w:style>
  <w:style w:type="paragraph" w:customStyle="1" w:styleId="Alnosturinys">
    <w:name w:val="Alnos turinys"/>
    <w:basedOn w:val="Normal"/>
    <w:next w:val="Alnostext"/>
    <w:rsid w:val="00FB36F3"/>
    <w:pPr>
      <w:keepNext/>
      <w:pageBreakBefore/>
      <w:spacing w:before="120" w:after="120"/>
    </w:pPr>
    <w:rPr>
      <w:rFonts w:ascii="Arial" w:hAnsi="Arial" w:cs="Arial"/>
      <w:b/>
      <w:bCs/>
      <w:kern w:val="32"/>
      <w:sz w:val="28"/>
      <w:lang w:eastAsia="en-US"/>
    </w:rPr>
  </w:style>
  <w:style w:type="paragraph" w:customStyle="1" w:styleId="Paveikslas">
    <w:name w:val="Paveikslas"/>
    <w:basedOn w:val="Normal"/>
    <w:rsid w:val="00FB36F3"/>
    <w:pPr>
      <w:numPr>
        <w:numId w:val="16"/>
      </w:numPr>
      <w:jc w:val="center"/>
    </w:pPr>
    <w:rPr>
      <w:rFonts w:ascii="Arial" w:hAnsi="Arial"/>
      <w:b/>
      <w:sz w:val="18"/>
      <w:szCs w:val="18"/>
      <w:lang w:eastAsia="en-US"/>
    </w:rPr>
  </w:style>
  <w:style w:type="paragraph" w:customStyle="1" w:styleId="Lentelspavadinimas">
    <w:name w:val="Lentelės pavadinimas"/>
    <w:basedOn w:val="Caption"/>
    <w:rsid w:val="00FB36F3"/>
    <w:pPr>
      <w:numPr>
        <w:numId w:val="15"/>
      </w:numPr>
      <w:ind w:left="360"/>
      <w:jc w:val="center"/>
    </w:pPr>
    <w:rPr>
      <w:sz w:val="18"/>
    </w:rPr>
  </w:style>
  <w:style w:type="paragraph" w:customStyle="1" w:styleId="Alnoskomentarai">
    <w:name w:val="Alnos komentarai"/>
    <w:basedOn w:val="Alnostext"/>
    <w:next w:val="Alnostext"/>
    <w:rsid w:val="00FB36F3"/>
    <w:pPr>
      <w:jc w:val="left"/>
    </w:pPr>
    <w:rPr>
      <w:b/>
      <w:i/>
      <w:vanish/>
      <w:color w:val="FF0000"/>
      <w:sz w:val="24"/>
      <w:szCs w:val="20"/>
    </w:rPr>
  </w:style>
  <w:style w:type="paragraph" w:customStyle="1" w:styleId="StyleAlnostextBold">
    <w:name w:val="Style Alnos text + Bold"/>
    <w:basedOn w:val="Alnostext"/>
    <w:semiHidden/>
    <w:rsid w:val="00FB36F3"/>
    <w:rPr>
      <w:b/>
      <w:bCs/>
      <w:sz w:val="24"/>
      <w:szCs w:val="20"/>
    </w:rPr>
  </w:style>
  <w:style w:type="paragraph" w:styleId="TableofFigures">
    <w:name w:val="table of figures"/>
    <w:basedOn w:val="Normal"/>
    <w:next w:val="Normal"/>
    <w:rsid w:val="00FB36F3"/>
    <w:pPr>
      <w:jc w:val="both"/>
    </w:pPr>
    <w:rPr>
      <w:rFonts w:ascii="Arial" w:hAnsi="Arial"/>
      <w:sz w:val="20"/>
      <w:lang w:eastAsia="en-US"/>
    </w:rPr>
  </w:style>
  <w:style w:type="paragraph" w:customStyle="1" w:styleId="Pataisymai1">
    <w:name w:val="Pataisymai1"/>
    <w:basedOn w:val="Alnostext"/>
    <w:rsid w:val="00FB36F3"/>
    <w:pPr>
      <w:spacing w:before="0" w:after="0"/>
    </w:pPr>
    <w:rPr>
      <w:rFonts w:ascii="Arial Narrow" w:hAnsi="Arial Narrow"/>
      <w:sz w:val="24"/>
      <w:szCs w:val="20"/>
      <w:lang w:val="en-US"/>
    </w:rPr>
  </w:style>
  <w:style w:type="paragraph" w:customStyle="1" w:styleId="Revisiondate">
    <w:name w:val="Revision date"/>
    <w:basedOn w:val="Alnostext"/>
    <w:rsid w:val="00FB36F3"/>
    <w:pPr>
      <w:spacing w:before="0" w:after="0"/>
    </w:pPr>
    <w:rPr>
      <w:rFonts w:ascii="Arial Narrow" w:hAnsi="Arial Narrow"/>
      <w:bCs/>
      <w:noProof/>
      <w:sz w:val="24"/>
      <w:szCs w:val="20"/>
      <w:lang w:val="en-US"/>
    </w:rPr>
  </w:style>
  <w:style w:type="paragraph" w:customStyle="1" w:styleId="Lentelesheaderis">
    <w:name w:val="Lenteles headeris"/>
    <w:basedOn w:val="Normal"/>
    <w:rsid w:val="00FB36F3"/>
    <w:rPr>
      <w:rFonts w:ascii="Arial" w:hAnsi="Arial"/>
      <w:b/>
      <w:color w:val="FFFFFF"/>
      <w:sz w:val="20"/>
      <w:lang w:eastAsia="en-US"/>
    </w:rPr>
  </w:style>
  <w:style w:type="character" w:customStyle="1" w:styleId="bodycopy1">
    <w:name w:val="bodycopy1"/>
    <w:rsid w:val="00FB36F3"/>
    <w:rPr>
      <w:rFonts w:ascii="Arial" w:hAnsi="Arial"/>
      <w:color w:val="000000"/>
      <w:sz w:val="20"/>
      <w:u w:val="none"/>
      <w:effect w:val="none"/>
    </w:rPr>
  </w:style>
  <w:style w:type="paragraph" w:customStyle="1" w:styleId="FMNormal">
    <w:name w:val="FM_Normal"/>
    <w:basedOn w:val="Normal"/>
    <w:link w:val="FMNormalChar"/>
    <w:rsid w:val="00FB36F3"/>
    <w:rPr>
      <w:szCs w:val="20"/>
    </w:rPr>
  </w:style>
  <w:style w:type="character" w:customStyle="1" w:styleId="FMNormalChar">
    <w:name w:val="FM_Normal Char"/>
    <w:link w:val="FMNormal"/>
    <w:locked/>
    <w:rsid w:val="00FB36F3"/>
    <w:rPr>
      <w:sz w:val="24"/>
    </w:rPr>
  </w:style>
  <w:style w:type="character" w:customStyle="1" w:styleId="Alna11DiagramaDiagrama">
    <w:name w:val="Alna (1.1.) Diagrama Diagrama"/>
    <w:basedOn w:val="DefaultParagraphFont"/>
    <w:locked/>
    <w:rsid w:val="00FB36F3"/>
    <w:rPr>
      <w:rFonts w:ascii="Arial Black" w:hAnsi="Arial Black" w:cs="Times New Roman"/>
      <w:spacing w:val="-15"/>
      <w:kern w:val="28"/>
      <w:sz w:val="22"/>
      <w:lang w:eastAsia="en-US"/>
    </w:rPr>
  </w:style>
  <w:style w:type="paragraph" w:customStyle="1" w:styleId="tajtip">
    <w:name w:val="tajtip"/>
    <w:basedOn w:val="Normal"/>
    <w:rsid w:val="00FB36F3"/>
    <w:pPr>
      <w:spacing w:before="100" w:beforeAutospacing="1" w:after="100" w:afterAutospacing="1"/>
    </w:pPr>
  </w:style>
  <w:style w:type="paragraph" w:customStyle="1" w:styleId="Body2">
    <w:name w:val="Body 2"/>
    <w:rsid w:val="00F41AFB"/>
    <w:pPr>
      <w:suppressAutoHyphens/>
      <w:spacing w:after="40"/>
      <w:jc w:val="both"/>
    </w:pPr>
    <w:rPr>
      <w:rFonts w:eastAsia="Arial Unicode MS" w:cs="Arial Unicode MS"/>
      <w:color w:val="000000"/>
      <w:sz w:val="22"/>
      <w:szCs w:val="22"/>
      <w:lang w:val="en-US"/>
    </w:rPr>
  </w:style>
  <w:style w:type="paragraph" w:customStyle="1" w:styleId="Normalbepastumimo">
    <w:name w:val="Normal (be pastumimo)"/>
    <w:basedOn w:val="Normal"/>
    <w:qFormat/>
    <w:rsid w:val="00F41AFB"/>
    <w:pPr>
      <w:spacing w:line="276" w:lineRule="auto"/>
      <w:jc w:val="both"/>
    </w:pPr>
    <w:rPr>
      <w:rFonts w:eastAsia="Calibri"/>
      <w:szCs w:val="22"/>
      <w:lang w:eastAsia="en-US"/>
    </w:rPr>
  </w:style>
  <w:style w:type="character" w:customStyle="1" w:styleId="pildymui">
    <w:name w:val="pildymui"/>
    <w:basedOn w:val="DefaultParagraphFont"/>
    <w:rsid w:val="00F41AFB"/>
  </w:style>
  <w:style w:type="paragraph" w:customStyle="1" w:styleId="Normall">
    <w:name w:val="Normal_l"/>
    <w:basedOn w:val="Normal"/>
    <w:uiPriority w:val="99"/>
    <w:rsid w:val="00604A0F"/>
    <w:pPr>
      <w:suppressAutoHyphens/>
      <w:spacing w:line="100" w:lineRule="atLeast"/>
    </w:pPr>
    <w:rPr>
      <w:rFonts w:ascii="TimesLT" w:hAnsi="TimesLT"/>
      <w:kern w:val="2"/>
      <w:sz w:val="20"/>
      <w:szCs w:val="20"/>
      <w:lang w:val="en-GB" w:eastAsia="ar-SA"/>
    </w:rPr>
  </w:style>
  <w:style w:type="paragraph" w:customStyle="1" w:styleId="TableParagraph">
    <w:name w:val="Table Paragraph"/>
    <w:basedOn w:val="Normal"/>
    <w:uiPriority w:val="1"/>
    <w:qFormat/>
    <w:rsid w:val="00A415EB"/>
    <w:pPr>
      <w:widowControl w:val="0"/>
      <w:autoSpaceDE w:val="0"/>
      <w:autoSpaceDN w:val="0"/>
      <w:ind w:left="107"/>
    </w:pPr>
    <w:rPr>
      <w:rFonts w:ascii="Segoe UI" w:eastAsia="Segoe UI" w:hAnsi="Segoe UI" w:cs="Segoe UI"/>
      <w:sz w:val="22"/>
      <w:szCs w:val="22"/>
      <w:lang w:eastAsia="en-US"/>
    </w:rPr>
  </w:style>
</w:styles>
</file>

<file path=word/webSettings.xml><?xml version="1.0" encoding="utf-8"?>
<w:webSettings xmlns:r="http://schemas.openxmlformats.org/officeDocument/2006/relationships" xmlns:w="http://schemas.openxmlformats.org/wordprocessingml/2006/main">
  <w:divs>
    <w:div w:id="356279267">
      <w:bodyDiv w:val="1"/>
      <w:marLeft w:val="0"/>
      <w:marRight w:val="0"/>
      <w:marTop w:val="0"/>
      <w:marBottom w:val="0"/>
      <w:divBdr>
        <w:top w:val="none" w:sz="0" w:space="0" w:color="auto"/>
        <w:left w:val="none" w:sz="0" w:space="0" w:color="auto"/>
        <w:bottom w:val="none" w:sz="0" w:space="0" w:color="auto"/>
        <w:right w:val="none" w:sz="0" w:space="0" w:color="auto"/>
      </w:divBdr>
    </w:div>
    <w:div w:id="1152285046">
      <w:bodyDiv w:val="1"/>
      <w:marLeft w:val="0"/>
      <w:marRight w:val="0"/>
      <w:marTop w:val="0"/>
      <w:marBottom w:val="0"/>
      <w:divBdr>
        <w:top w:val="none" w:sz="0" w:space="0" w:color="auto"/>
        <w:left w:val="none" w:sz="0" w:space="0" w:color="auto"/>
        <w:bottom w:val="none" w:sz="0" w:space="0" w:color="auto"/>
        <w:right w:val="none" w:sz="0" w:space="0" w:color="auto"/>
      </w:divBdr>
    </w:div>
    <w:div w:id="1409425132">
      <w:bodyDiv w:val="1"/>
      <w:marLeft w:val="0"/>
      <w:marRight w:val="0"/>
      <w:marTop w:val="0"/>
      <w:marBottom w:val="0"/>
      <w:divBdr>
        <w:top w:val="none" w:sz="0" w:space="0" w:color="auto"/>
        <w:left w:val="none" w:sz="0" w:space="0" w:color="auto"/>
        <w:bottom w:val="none" w:sz="0" w:space="0" w:color="auto"/>
        <w:right w:val="none" w:sz="0" w:space="0" w:color="auto"/>
      </w:divBdr>
    </w:div>
    <w:div w:id="1707368971">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A2463ABF41C0B4BAF834F8FCF6CD14A" ma:contentTypeVersion="2" ma:contentTypeDescription="Kurkite naują dokumentą." ma:contentTypeScope="" ma:versionID="554f6cefd7dfff6f4cd7e45e2b30546e">
  <xsd:schema xmlns:xsd="http://www.w3.org/2001/XMLSchema" xmlns:xs="http://www.w3.org/2001/XMLSchema" xmlns:p="http://schemas.microsoft.com/office/2006/metadata/properties" xmlns:ns2="2dba04e7-5578-4fa0-9182-aa19d0445547" targetNamespace="http://schemas.microsoft.com/office/2006/metadata/properties" ma:root="true" ma:fieldsID="5bbd4bd87600540692a0bc1c7d19de67" ns2:_="">
    <xsd:import namespace="2dba04e7-5578-4fa0-9182-aa19d04455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04e7-5578-4fa0-9182-aa19d04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609C-83B8-47CA-87BC-A9FBF7E60F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E60A8-5AFC-482E-A312-425D90DA2577}">
  <ds:schemaRefs>
    <ds:schemaRef ds:uri="http://schemas.microsoft.com/sharepoint/v3/contenttype/forms"/>
  </ds:schemaRefs>
</ds:datastoreItem>
</file>

<file path=customXml/itemProps3.xml><?xml version="1.0" encoding="utf-8"?>
<ds:datastoreItem xmlns:ds="http://schemas.openxmlformats.org/officeDocument/2006/customXml" ds:itemID="{FB36E5B8-2603-4E89-9F52-2239FA9DC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04e7-5578-4fa0-9182-aa19d044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0ED91-8CFB-438E-A4CD-8F23CACC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25</Pages>
  <Words>40272</Words>
  <Characters>22956</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dc:creator>
  <cp:keywords/>
  <cp:lastModifiedBy>Viktoras Bauža</cp:lastModifiedBy>
  <cp:revision>16</cp:revision>
  <cp:lastPrinted>2018-01-06T11:33:00Z</cp:lastPrinted>
  <dcterms:created xsi:type="dcterms:W3CDTF">2020-05-29T10:31:00Z</dcterms:created>
  <dcterms:modified xsi:type="dcterms:W3CDTF">2020-06-15T10:00:00Z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0x0101007A2463ABF41C0B4BAF834F8FCF6CD14A</vt:lpwstr>
  </property>
</Properties>
</file>