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6713C2A0" w:rsidR="00540279" w:rsidRPr="007565DB" w:rsidRDefault="00540279" w:rsidP="00F87AE5">
      <w:pPr>
        <w:spacing w:after="0" w:line="240" w:lineRule="auto"/>
        <w:ind w:firstLine="360"/>
        <w:jc w:val="center"/>
        <w:rPr>
          <w:rFonts w:eastAsia="Calibri" w:cstheme="minorHAnsi"/>
          <w:b/>
        </w:rPr>
      </w:pPr>
      <w:r w:rsidRPr="007565DB">
        <w:rPr>
          <w:rFonts w:eastAsia="Calibri" w:cstheme="minorHAnsi"/>
          <w:b/>
        </w:rPr>
        <w:t>PREKIŲ PIRKIMO–PARDAVIMO SUTARTIS NR.</w:t>
      </w:r>
      <w:r w:rsidR="006E2DA9">
        <w:rPr>
          <w:rFonts w:eastAsia="Calibri" w:cstheme="minorHAnsi"/>
          <w:b/>
        </w:rPr>
        <w:t xml:space="preserve"> SUT(LGI)-1084</w:t>
      </w:r>
    </w:p>
    <w:p w14:paraId="6639AED7" w14:textId="77777777" w:rsidR="00540279" w:rsidRPr="007565DB" w:rsidRDefault="00540279" w:rsidP="00F87AE5">
      <w:pPr>
        <w:spacing w:after="0" w:line="240" w:lineRule="auto"/>
        <w:ind w:firstLine="360"/>
        <w:jc w:val="center"/>
        <w:rPr>
          <w:rFonts w:eastAsia="Calibri" w:cstheme="minorHAnsi"/>
        </w:rPr>
      </w:pPr>
    </w:p>
    <w:p w14:paraId="4DF56192" w14:textId="3BBA9EDA" w:rsidR="00540279" w:rsidRPr="007565DB" w:rsidRDefault="00540279" w:rsidP="00F87AE5">
      <w:pPr>
        <w:spacing w:after="0" w:line="240" w:lineRule="auto"/>
        <w:ind w:firstLine="360"/>
        <w:jc w:val="center"/>
        <w:rPr>
          <w:rFonts w:eastAsia="Calibri" w:cstheme="minorHAnsi"/>
        </w:rPr>
      </w:pPr>
      <w:r w:rsidRPr="007565DB">
        <w:rPr>
          <w:rFonts w:eastAsia="Calibri" w:cstheme="minorHAnsi"/>
        </w:rPr>
        <w:t>20</w:t>
      </w:r>
      <w:r w:rsidR="00F061F1">
        <w:rPr>
          <w:rFonts w:eastAsia="Calibri" w:cstheme="minorHAnsi"/>
        </w:rPr>
        <w:t>20</w:t>
      </w:r>
      <w:r w:rsidRPr="007565DB">
        <w:rPr>
          <w:rFonts w:eastAsia="Calibri" w:cstheme="minorHAnsi"/>
        </w:rPr>
        <w:t xml:space="preserve"> m. </w:t>
      </w:r>
      <w:r w:rsidR="006E2DA9">
        <w:rPr>
          <w:rFonts w:eastAsia="Calibri" w:cstheme="minorHAnsi"/>
        </w:rPr>
        <w:t>lapkričio</w:t>
      </w:r>
      <w:r w:rsidRPr="007565DB">
        <w:rPr>
          <w:rFonts w:eastAsia="Calibri" w:cstheme="minorHAnsi"/>
        </w:rPr>
        <w:t xml:space="preserve"> </w:t>
      </w:r>
      <w:r w:rsidR="006E2DA9" w:rsidRPr="006E2DA9">
        <w:rPr>
          <w:rFonts w:eastAsia="Calibri" w:cstheme="minorHAnsi"/>
        </w:rPr>
        <w:t>04</w:t>
      </w:r>
      <w:r w:rsidRPr="007565DB">
        <w:rPr>
          <w:rFonts w:eastAsia="Calibri" w:cstheme="minorHAnsi"/>
        </w:rPr>
        <w:t xml:space="preserve"> d.   </w:t>
      </w:r>
    </w:p>
    <w:p w14:paraId="59ACF45B" w14:textId="77777777" w:rsidR="00540279" w:rsidRPr="007565DB" w:rsidRDefault="00540279" w:rsidP="00F87AE5">
      <w:pPr>
        <w:spacing w:after="0" w:line="240" w:lineRule="auto"/>
        <w:ind w:firstLine="360"/>
        <w:jc w:val="center"/>
        <w:rPr>
          <w:rFonts w:eastAsia="Calibri" w:cstheme="minorHAnsi"/>
        </w:rPr>
      </w:pPr>
      <w:r w:rsidRPr="007565DB">
        <w:rPr>
          <w:rFonts w:eastAsia="Calibri" w:cstheme="minorHAnsi"/>
        </w:rPr>
        <w:t>Vilnius</w:t>
      </w:r>
    </w:p>
    <w:p w14:paraId="5B272A7D" w14:textId="77777777" w:rsidR="00540279" w:rsidRPr="007565DB" w:rsidRDefault="00540279" w:rsidP="00F87AE5">
      <w:pPr>
        <w:spacing w:after="0" w:line="240" w:lineRule="auto"/>
        <w:ind w:firstLine="360"/>
        <w:jc w:val="center"/>
        <w:rPr>
          <w:rFonts w:eastAsia="Calibri" w:cstheme="minorHAnsi"/>
        </w:rPr>
      </w:pPr>
    </w:p>
    <w:p w14:paraId="0895D8AD" w14:textId="77777777" w:rsidR="00540279" w:rsidRPr="007565DB"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7565DB">
        <w:rPr>
          <w:rFonts w:eastAsia="Times New Roman" w:cstheme="minorHAnsi"/>
          <w:b/>
          <w:bCs/>
        </w:rPr>
        <w:t>SPECIALIOSIOS SĄLYGOS</w:t>
      </w:r>
      <w:bookmarkEnd w:id="0"/>
      <w:bookmarkEnd w:id="1"/>
    </w:p>
    <w:p w14:paraId="77A62176" w14:textId="77777777" w:rsidR="00540279" w:rsidRPr="007565DB" w:rsidRDefault="00540279" w:rsidP="00F87AE5">
      <w:pPr>
        <w:spacing w:after="0" w:line="240" w:lineRule="auto"/>
        <w:ind w:firstLine="360"/>
        <w:rPr>
          <w:rFonts w:eastAsia="Calibri" w:cstheme="minorHAnsi"/>
          <w:lang w:eastAsia="lt-LT"/>
        </w:rPr>
      </w:pPr>
    </w:p>
    <w:p w14:paraId="3B5EAA0C" w14:textId="6E6E07D3" w:rsidR="00540279" w:rsidRPr="000D5909" w:rsidRDefault="002544B8" w:rsidP="00F87AE5">
      <w:pPr>
        <w:tabs>
          <w:tab w:val="left" w:pos="709"/>
        </w:tabs>
        <w:spacing w:after="0" w:line="240" w:lineRule="auto"/>
        <w:ind w:firstLine="360"/>
        <w:jc w:val="both"/>
        <w:rPr>
          <w:rFonts w:eastAsia="Times New Roman" w:cstheme="minorHAnsi"/>
        </w:rPr>
      </w:pPr>
      <w:permStart w:id="942618178" w:edGrp="everyone"/>
      <w:r w:rsidRPr="000D5909">
        <w:rPr>
          <w:rFonts w:eastAsia="Times New Roman" w:cstheme="minorHAnsi"/>
          <w:b/>
        </w:rPr>
        <w:t>AB „L</w:t>
      </w:r>
      <w:r w:rsidR="00F061F1" w:rsidRPr="000D5909">
        <w:rPr>
          <w:rFonts w:eastAsia="Times New Roman" w:cstheme="minorHAnsi"/>
          <w:b/>
        </w:rPr>
        <w:t xml:space="preserve">TG </w:t>
      </w:r>
      <w:proofErr w:type="spellStart"/>
      <w:r w:rsidR="00F061F1" w:rsidRPr="000D5909">
        <w:rPr>
          <w:rFonts w:eastAsia="Times New Roman" w:cstheme="minorHAnsi"/>
          <w:b/>
        </w:rPr>
        <w:t>I</w:t>
      </w:r>
      <w:r w:rsidRPr="000D5909">
        <w:rPr>
          <w:rFonts w:eastAsia="Times New Roman" w:cstheme="minorHAnsi"/>
          <w:b/>
        </w:rPr>
        <w:t>nfra</w:t>
      </w:r>
      <w:proofErr w:type="spellEnd"/>
      <w:r w:rsidRPr="000D5909">
        <w:rPr>
          <w:rFonts w:eastAsia="Times New Roman" w:cstheme="minorHAnsi"/>
          <w:b/>
        </w:rPr>
        <w:t>“</w:t>
      </w:r>
      <w:r w:rsidRPr="000D5909">
        <w:rPr>
          <w:rFonts w:eastAsia="Times New Roman" w:cstheme="minorHAnsi"/>
          <w:bCs/>
        </w:rPr>
        <w:t>,</w:t>
      </w:r>
      <w:r w:rsidRPr="000D5909">
        <w:rPr>
          <w:rFonts w:eastAsia="Times New Roman" w:cstheme="minorHAnsi"/>
          <w:b/>
        </w:rPr>
        <w:t xml:space="preserve"> </w:t>
      </w:r>
      <w:r w:rsidRPr="000D5909">
        <w:rPr>
          <w:rFonts w:eastAsia="Times New Roman" w:cstheme="minorHAnsi"/>
          <w:bCs/>
        </w:rPr>
        <w:t>juridinio asmens kodas 305202934,</w:t>
      </w:r>
      <w:r w:rsidR="00540279" w:rsidRPr="000D5909">
        <w:rPr>
          <w:rFonts w:eastAsia="Times New Roman" w:cstheme="minorHAnsi"/>
          <w:bCs/>
        </w:rPr>
        <w:t xml:space="preserve"> </w:t>
      </w:r>
      <w:r w:rsidR="00540279" w:rsidRPr="000D5909">
        <w:rPr>
          <w:rFonts w:eastAsia="Times New Roman" w:cstheme="minorHAnsi"/>
        </w:rPr>
        <w:t xml:space="preserve">atstovaujama </w:t>
      </w:r>
      <w:bookmarkStart w:id="2" w:name="_Hlk34297498"/>
      <w:r w:rsidR="000D5909" w:rsidRPr="000D5909">
        <w:rPr>
          <w:rFonts w:eastAsia="Times New Roman" w:cstheme="minorHAnsi"/>
        </w:rPr>
        <w:t xml:space="preserve">Techninės priežiūros departamento direktoriaus Arvydo </w:t>
      </w:r>
      <w:proofErr w:type="spellStart"/>
      <w:r w:rsidR="000D5909" w:rsidRPr="000D5909">
        <w:rPr>
          <w:rFonts w:eastAsia="Times New Roman" w:cstheme="minorHAnsi"/>
        </w:rPr>
        <w:t>Dveilio</w:t>
      </w:r>
      <w:bookmarkEnd w:id="2"/>
      <w:proofErr w:type="spellEnd"/>
      <w:r w:rsidR="000D5909" w:rsidRPr="000D5909">
        <w:rPr>
          <w:rFonts w:eastAsia="Times New Roman" w:cstheme="minorHAnsi"/>
        </w:rPr>
        <w:t xml:space="preserve">, veikiančio pagal Bendrovės generalinio direktoriaus įgaliojimą Nr. ĮG(LGI)-13, išduotą 2020-01-16 </w:t>
      </w:r>
      <w:r w:rsidR="00540279" w:rsidRPr="000D5909">
        <w:rPr>
          <w:rFonts w:eastAsia="Times New Roman" w:cstheme="minorHAnsi"/>
        </w:rPr>
        <w:t xml:space="preserve">(toliau – </w:t>
      </w:r>
      <w:r w:rsidR="00540279" w:rsidRPr="000D5909">
        <w:rPr>
          <w:rFonts w:eastAsia="Times New Roman" w:cstheme="minorHAnsi"/>
          <w:b/>
        </w:rPr>
        <w:t>Pirkėjas</w:t>
      </w:r>
      <w:r w:rsidR="00540279" w:rsidRPr="000D5909">
        <w:rPr>
          <w:rFonts w:eastAsia="Times New Roman" w:cstheme="minorHAnsi"/>
        </w:rPr>
        <w:t xml:space="preserve">), ir </w:t>
      </w:r>
      <w:r w:rsidR="00B25300" w:rsidRPr="000D5909">
        <w:rPr>
          <w:rFonts w:eastAsia="Times New Roman" w:cstheme="minorHAnsi"/>
          <w:b/>
          <w:bCs/>
          <w:iCs/>
          <w:noProof/>
        </w:rPr>
        <w:t>UAB „Mechanica“</w:t>
      </w:r>
      <w:r w:rsidR="00540279" w:rsidRPr="000D5909">
        <w:rPr>
          <w:rFonts w:eastAsia="Times New Roman" w:cstheme="minorHAnsi"/>
          <w:iCs/>
          <w:noProof/>
        </w:rPr>
        <w:t>,</w:t>
      </w:r>
      <w:r w:rsidR="00540279" w:rsidRPr="000D5909">
        <w:rPr>
          <w:rFonts w:eastAsia="Times New Roman" w:cstheme="minorHAnsi"/>
          <w:b/>
          <w:noProof/>
        </w:rPr>
        <w:t xml:space="preserve"> </w:t>
      </w:r>
      <w:r w:rsidR="00540279" w:rsidRPr="000D5909">
        <w:rPr>
          <w:rFonts w:eastAsia="Times New Roman" w:cstheme="minorHAnsi"/>
          <w:noProof/>
        </w:rPr>
        <w:t xml:space="preserve">juridinio asmens kodas </w:t>
      </w:r>
      <w:r w:rsidR="00B25300" w:rsidRPr="000D5909">
        <w:rPr>
          <w:rFonts w:eastAsia="Times New Roman" w:cstheme="minorHAnsi"/>
          <w:iCs/>
          <w:noProof/>
        </w:rPr>
        <w:t xml:space="preserve">300502269, </w:t>
      </w:r>
      <w:r w:rsidR="00540279" w:rsidRPr="000D5909">
        <w:rPr>
          <w:rFonts w:eastAsia="Times New Roman" w:cstheme="minorHAnsi"/>
        </w:rPr>
        <w:t xml:space="preserve">atstovaujama </w:t>
      </w:r>
      <w:r w:rsidR="00B25300" w:rsidRPr="000D5909">
        <w:rPr>
          <w:rFonts w:eastAsia="Times New Roman" w:cstheme="minorHAnsi"/>
        </w:rPr>
        <w:t>direktoriaus Oresto Survilos</w:t>
      </w:r>
      <w:r w:rsidR="00540279" w:rsidRPr="000D5909">
        <w:rPr>
          <w:rFonts w:eastAsia="Times New Roman" w:cstheme="minorHAnsi"/>
        </w:rPr>
        <w:t xml:space="preserve">, veikiančio pagal </w:t>
      </w:r>
      <w:r w:rsidR="00B25300" w:rsidRPr="000D5909">
        <w:rPr>
          <w:rFonts w:eastAsia="Times New Roman" w:cstheme="minorHAnsi"/>
        </w:rPr>
        <w:t xml:space="preserve">įstatus </w:t>
      </w:r>
      <w:r w:rsidR="00540279" w:rsidRPr="000D5909">
        <w:rPr>
          <w:rFonts w:eastAsia="Times New Roman" w:cstheme="minorHAnsi"/>
        </w:rPr>
        <w:t xml:space="preserve">(toliau – </w:t>
      </w:r>
      <w:r w:rsidR="00540279" w:rsidRPr="000D5909">
        <w:rPr>
          <w:rFonts w:eastAsia="Times New Roman" w:cstheme="minorHAnsi"/>
          <w:b/>
        </w:rPr>
        <w:t>Tiekėjas</w:t>
      </w:r>
      <w:r w:rsidR="00540279" w:rsidRPr="000D5909">
        <w:rPr>
          <w:rFonts w:eastAsia="Times New Roman" w:cstheme="minorHAnsi"/>
        </w:rPr>
        <w:t>),</w:t>
      </w:r>
      <w:permEnd w:id="942618178"/>
      <w:r w:rsidR="00540279" w:rsidRPr="000D5909">
        <w:rPr>
          <w:rFonts w:eastAsia="Times New Roman" w:cstheme="minorHAnsi"/>
        </w:rPr>
        <w:t xml:space="preserve"> toliau kartu vadinami „</w:t>
      </w:r>
      <w:r w:rsidR="00540279" w:rsidRPr="000D5909">
        <w:rPr>
          <w:rFonts w:eastAsia="Times New Roman" w:cstheme="minorHAnsi"/>
          <w:b/>
        </w:rPr>
        <w:t>Šalimis</w:t>
      </w:r>
      <w:r w:rsidR="00540279" w:rsidRPr="000D5909">
        <w:rPr>
          <w:rFonts w:eastAsia="Times New Roman" w:cstheme="minorHAnsi"/>
        </w:rPr>
        <w:t>“, o kiekviena atskirai – „</w:t>
      </w:r>
      <w:r w:rsidR="00540279" w:rsidRPr="000D5909">
        <w:rPr>
          <w:rFonts w:eastAsia="Times New Roman" w:cstheme="minorHAnsi"/>
          <w:b/>
        </w:rPr>
        <w:t>Šalimi</w:t>
      </w:r>
      <w:r w:rsidR="00540279" w:rsidRPr="000D5909">
        <w:rPr>
          <w:rFonts w:eastAsia="Times New Roman" w:cstheme="minorHAnsi"/>
        </w:rPr>
        <w:t>“, sudarė šią prekių pirkimo–pardavimo sutartį, toliau vadinamą „</w:t>
      </w:r>
      <w:r w:rsidR="00540279" w:rsidRPr="000D5909">
        <w:rPr>
          <w:rFonts w:eastAsia="Times New Roman" w:cstheme="minorHAnsi"/>
          <w:b/>
        </w:rPr>
        <w:t>Sutartimi</w:t>
      </w:r>
      <w:r w:rsidR="00540279" w:rsidRPr="000D5909">
        <w:rPr>
          <w:rFonts w:eastAsia="Times New Roman" w:cstheme="minorHAnsi"/>
        </w:rPr>
        <w:t>“</w:t>
      </w:r>
      <w:r w:rsidR="00540279" w:rsidRPr="000D5909">
        <w:rPr>
          <w:rFonts w:eastAsia="Times New Roman" w:cstheme="minorHAnsi"/>
          <w:b/>
        </w:rPr>
        <w:t>,</w:t>
      </w:r>
      <w:r w:rsidR="00540279" w:rsidRPr="000D5909">
        <w:rPr>
          <w:rFonts w:eastAsia="Times New Roman" w:cstheme="minorHAnsi"/>
        </w:rPr>
        <w:t xml:space="preserve"> ir susitarė dėl toliau išvardintų sąlygų:</w:t>
      </w:r>
    </w:p>
    <w:p w14:paraId="39AE63B4" w14:textId="77777777" w:rsidR="00540279" w:rsidRPr="007565DB" w:rsidRDefault="00540279" w:rsidP="00F87AE5">
      <w:pPr>
        <w:spacing w:after="0" w:line="240" w:lineRule="auto"/>
        <w:ind w:firstLine="360"/>
        <w:jc w:val="both"/>
        <w:rPr>
          <w:rFonts w:eastAsia="Calibri" w:cstheme="minorHAnsi"/>
        </w:rPr>
      </w:pPr>
    </w:p>
    <w:p w14:paraId="7233C5F5" w14:textId="0352AD99" w:rsidR="00540279" w:rsidRPr="007565DB" w:rsidRDefault="00EF48CA" w:rsidP="00F87AE5">
      <w:pPr>
        <w:numPr>
          <w:ilvl w:val="0"/>
          <w:numId w:val="1"/>
        </w:numPr>
        <w:spacing w:after="0" w:line="240" w:lineRule="auto"/>
        <w:ind w:firstLine="360"/>
        <w:jc w:val="center"/>
        <w:rPr>
          <w:rFonts w:eastAsia="Calibri" w:cstheme="minorHAnsi"/>
          <w:b/>
        </w:rPr>
      </w:pPr>
      <w:r w:rsidRPr="007565DB">
        <w:rPr>
          <w:rFonts w:eastAsia="Calibri" w:cstheme="minorHAnsi"/>
          <w:b/>
        </w:rPr>
        <w:t>SUTARTIES DALYKAS</w:t>
      </w:r>
    </w:p>
    <w:p w14:paraId="25C21FD1" w14:textId="77777777" w:rsidR="00756477" w:rsidRDefault="00540279" w:rsidP="00756477">
      <w:pPr>
        <w:pStyle w:val="CommentText"/>
        <w:spacing w:after="0"/>
        <w:ind w:firstLine="360"/>
        <w:jc w:val="both"/>
        <w:rPr>
          <w:rFonts w:eastAsia="Calibri" w:cstheme="minorHAnsi"/>
          <w:sz w:val="22"/>
          <w:szCs w:val="22"/>
        </w:rPr>
      </w:pPr>
      <w:r w:rsidRPr="007565DB">
        <w:rPr>
          <w:rFonts w:eastAsia="Calibri" w:cstheme="minorHAnsi"/>
          <w:sz w:val="22"/>
          <w:szCs w:val="22"/>
        </w:rPr>
        <w:t>1.1. Sutarties dalykas yra</w:t>
      </w:r>
      <w:r w:rsidR="00756477">
        <w:rPr>
          <w:rFonts w:eastAsia="Calibri" w:cstheme="minorHAnsi"/>
          <w:sz w:val="22"/>
          <w:szCs w:val="22"/>
        </w:rPr>
        <w:t xml:space="preserve"> tepalų kelio priežiūrai</w:t>
      </w:r>
      <w:r w:rsidRPr="007565DB">
        <w:rPr>
          <w:rFonts w:eastAsia="Calibri" w:cstheme="minorHAnsi"/>
          <w:sz w:val="22"/>
          <w:szCs w:val="22"/>
        </w:rPr>
        <w:t xml:space="preserve"> (toliau – </w:t>
      </w:r>
      <w:r w:rsidRPr="007565DB">
        <w:rPr>
          <w:rFonts w:eastAsia="Calibri" w:cstheme="minorHAnsi"/>
          <w:b/>
          <w:sz w:val="22"/>
          <w:szCs w:val="22"/>
        </w:rPr>
        <w:t>Prekės</w:t>
      </w:r>
      <w:r w:rsidRPr="007565DB">
        <w:rPr>
          <w:rFonts w:eastAsia="Calibri" w:cstheme="minorHAnsi"/>
          <w:sz w:val="22"/>
          <w:szCs w:val="22"/>
        </w:rPr>
        <w:t>) pirkimas–pardavimas</w:t>
      </w:r>
      <w:r w:rsidR="00756477">
        <w:rPr>
          <w:rFonts w:eastAsia="Calibri" w:cstheme="minorHAnsi"/>
          <w:sz w:val="22"/>
          <w:szCs w:val="22"/>
        </w:rPr>
        <w:t>:</w:t>
      </w:r>
    </w:p>
    <w:p w14:paraId="38235082" w14:textId="30D36DA4" w:rsidR="00540279" w:rsidRPr="0011278E" w:rsidRDefault="00DE1E27" w:rsidP="00DE1E27">
      <w:pPr>
        <w:pStyle w:val="CommentText"/>
        <w:spacing w:after="0"/>
        <w:ind w:firstLine="360"/>
        <w:jc w:val="both"/>
        <w:rPr>
          <w:rFonts w:cstheme="minorHAnsi"/>
          <w:b/>
          <w:sz w:val="22"/>
          <w:szCs w:val="22"/>
        </w:rPr>
      </w:pPr>
      <w:r>
        <w:rPr>
          <w:rFonts w:cs="Calibri"/>
          <w:bCs/>
          <w:iCs/>
          <w:sz w:val="22"/>
          <w:szCs w:val="22"/>
        </w:rPr>
        <w:t>2</w:t>
      </w:r>
      <w:r w:rsidR="00756477" w:rsidRPr="0011278E">
        <w:rPr>
          <w:rFonts w:cs="Calibri"/>
          <w:bCs/>
          <w:sz w:val="22"/>
          <w:szCs w:val="22"/>
        </w:rPr>
        <w:t xml:space="preserve"> pirkimo objekto</w:t>
      </w:r>
      <w:r w:rsidR="00756477" w:rsidRPr="0011278E">
        <w:rPr>
          <w:rFonts w:cs="Calibri"/>
          <w:bCs/>
          <w:iCs/>
          <w:sz w:val="22"/>
          <w:szCs w:val="22"/>
        </w:rPr>
        <w:t xml:space="preserve"> dalis (toliau – </w:t>
      </w:r>
      <w:proofErr w:type="spellStart"/>
      <w:r w:rsidR="00756477" w:rsidRPr="0011278E">
        <w:rPr>
          <w:rFonts w:cs="Calibri"/>
          <w:b/>
          <w:iCs/>
          <w:sz w:val="22"/>
          <w:szCs w:val="22"/>
        </w:rPr>
        <w:t>p.o.d</w:t>
      </w:r>
      <w:proofErr w:type="spellEnd"/>
      <w:r w:rsidR="00756477" w:rsidRPr="0011278E">
        <w:rPr>
          <w:rFonts w:cs="Calibri"/>
          <w:b/>
          <w:iCs/>
          <w:sz w:val="22"/>
          <w:szCs w:val="22"/>
        </w:rPr>
        <w:t>.</w:t>
      </w:r>
      <w:r w:rsidR="00756477" w:rsidRPr="0011278E">
        <w:rPr>
          <w:rFonts w:cs="Calibri"/>
          <w:bCs/>
          <w:iCs/>
          <w:sz w:val="22"/>
          <w:szCs w:val="22"/>
        </w:rPr>
        <w:t>) – Iešmo užrakto SPHEROLOCK tepimo tepalas.</w:t>
      </w:r>
    </w:p>
    <w:p w14:paraId="42EC73C1" w14:textId="37CD5E15" w:rsidR="00C34469" w:rsidRPr="00EB4CEF" w:rsidRDefault="00540279" w:rsidP="00C34469">
      <w:pPr>
        <w:pStyle w:val="ListParagraph"/>
        <w:tabs>
          <w:tab w:val="left" w:pos="567"/>
        </w:tabs>
        <w:spacing w:after="0" w:line="240" w:lineRule="auto"/>
        <w:ind w:left="0" w:firstLine="360"/>
        <w:jc w:val="both"/>
        <w:rPr>
          <w:rFonts w:eastAsia="Calibri" w:cstheme="minorHAnsi"/>
        </w:rPr>
      </w:pPr>
      <w:r w:rsidRPr="007565DB">
        <w:rPr>
          <w:rFonts w:eastAsia="Calibri" w:cstheme="minorHAnsi"/>
        </w:rPr>
        <w:t xml:space="preserve">1.2. </w:t>
      </w:r>
      <w:permStart w:id="913390693" w:edGrp="everyone"/>
      <w:r w:rsidR="00231631" w:rsidRPr="00C34469">
        <w:rPr>
          <w:rStyle w:val="Laukeliai"/>
          <w:rFonts w:asciiTheme="minorHAnsi" w:eastAsia="Times New Roman" w:hAnsiTheme="minorHAnsi" w:cstheme="minorHAnsi"/>
          <w:iCs/>
          <w:sz w:val="22"/>
        </w:rPr>
        <w:t>Prekės pristatom</w:t>
      </w:r>
      <w:r w:rsidR="00C32799" w:rsidRPr="00C34469">
        <w:rPr>
          <w:rStyle w:val="Laukeliai"/>
          <w:rFonts w:asciiTheme="minorHAnsi" w:eastAsia="Times New Roman" w:hAnsiTheme="minorHAnsi" w:cstheme="minorHAnsi"/>
          <w:iCs/>
          <w:sz w:val="22"/>
        </w:rPr>
        <w:t>os ši</w:t>
      </w:r>
      <w:r w:rsidR="00C34469">
        <w:rPr>
          <w:rStyle w:val="Laukeliai"/>
          <w:rFonts w:asciiTheme="minorHAnsi" w:eastAsia="Times New Roman" w:hAnsiTheme="minorHAnsi" w:cstheme="minorHAnsi"/>
          <w:iCs/>
          <w:sz w:val="22"/>
        </w:rPr>
        <w:t>ais</w:t>
      </w:r>
      <w:r w:rsidR="00C32799" w:rsidRPr="00C34469">
        <w:rPr>
          <w:rStyle w:val="Laukeliai"/>
          <w:rFonts w:asciiTheme="minorHAnsi" w:eastAsia="Times New Roman" w:hAnsiTheme="minorHAnsi" w:cstheme="minorHAnsi"/>
          <w:iCs/>
          <w:sz w:val="22"/>
        </w:rPr>
        <w:t xml:space="preserve"> adres</w:t>
      </w:r>
      <w:r w:rsidR="00C34469" w:rsidRPr="00C34469">
        <w:rPr>
          <w:rStyle w:val="Laukeliai"/>
          <w:rFonts w:asciiTheme="minorHAnsi" w:eastAsia="Times New Roman" w:hAnsiTheme="minorHAnsi" w:cstheme="minorHAnsi"/>
          <w:iCs/>
          <w:sz w:val="22"/>
        </w:rPr>
        <w:t>ais:</w:t>
      </w:r>
      <w:r w:rsidR="00C34469">
        <w:rPr>
          <w:rStyle w:val="Laukeliai"/>
          <w:rFonts w:asciiTheme="minorHAnsi" w:eastAsia="Times New Roman" w:hAnsiTheme="minorHAnsi" w:cstheme="minorHAnsi"/>
          <w:i/>
          <w:sz w:val="22"/>
        </w:rPr>
        <w:t xml:space="preserve"> </w:t>
      </w:r>
      <w:r w:rsidR="00C34469" w:rsidRPr="00FC0A3E">
        <w:rPr>
          <w:rFonts w:eastAsia="Calibri" w:cstheme="minorHAnsi"/>
        </w:rPr>
        <w:t>- Iešmin</w:t>
      </w:r>
      <w:r w:rsidR="00C34469" w:rsidRPr="00EB4CEF">
        <w:rPr>
          <w:rFonts w:eastAsia="Calibri" w:cstheme="minorHAnsi"/>
        </w:rPr>
        <w:t>inkų g. 23A, Vilnius</w:t>
      </w:r>
      <w:r w:rsidR="00C34469">
        <w:rPr>
          <w:rFonts w:eastAsia="Calibri" w:cstheme="minorHAnsi"/>
        </w:rPr>
        <w:t xml:space="preserve">; </w:t>
      </w:r>
      <w:r w:rsidR="00C34469" w:rsidRPr="00EB4CEF">
        <w:rPr>
          <w:rFonts w:eastAsia="Calibri" w:cstheme="minorHAnsi"/>
        </w:rPr>
        <w:t>Juozapavičiaus per. 118, Kaunas</w:t>
      </w:r>
      <w:r w:rsidR="00C34469">
        <w:rPr>
          <w:rFonts w:eastAsia="Calibri" w:cstheme="minorHAnsi"/>
        </w:rPr>
        <w:t xml:space="preserve">; </w:t>
      </w:r>
      <w:r w:rsidR="00C34469" w:rsidRPr="00EB4CEF">
        <w:rPr>
          <w:rFonts w:eastAsia="Calibri" w:cstheme="minorHAnsi"/>
        </w:rPr>
        <w:t xml:space="preserve"> Dubijos g. 26, Šiauliai;</w:t>
      </w:r>
      <w:r w:rsidR="00C34469">
        <w:rPr>
          <w:rFonts w:eastAsia="Calibri" w:cstheme="minorHAnsi"/>
        </w:rPr>
        <w:t xml:space="preserve"> </w:t>
      </w:r>
      <w:r w:rsidR="00C34469" w:rsidRPr="00EB4CEF">
        <w:rPr>
          <w:rFonts w:eastAsia="Calibri" w:cstheme="minorHAnsi"/>
        </w:rPr>
        <w:t>Klevų g. 9 , Klaipėda.</w:t>
      </w:r>
    </w:p>
    <w:permEnd w:id="913390693"/>
    <w:p w14:paraId="341995E2" w14:textId="26FBC642" w:rsidR="00C34469" w:rsidRDefault="007F02BD" w:rsidP="00C34469">
      <w:pPr>
        <w:spacing w:after="0" w:line="240" w:lineRule="auto"/>
        <w:ind w:firstLine="360"/>
        <w:jc w:val="both"/>
        <w:rPr>
          <w:rFonts w:cstheme="minorHAnsi"/>
        </w:rPr>
      </w:pPr>
      <w:r w:rsidRPr="007565DB">
        <w:rPr>
          <w:rFonts w:eastAsia="Times New Roman" w:cstheme="minorHAnsi"/>
          <w:lang w:eastAsia="x-none"/>
        </w:rPr>
        <w:t xml:space="preserve">1.3. </w:t>
      </w:r>
      <w:r w:rsidRPr="007565DB">
        <w:rPr>
          <w:rFonts w:cstheme="minorHAnsi"/>
        </w:rPr>
        <w:t>Tiekėjas turi pristatyti P</w:t>
      </w:r>
      <w:r w:rsidR="00295902" w:rsidRPr="007565DB">
        <w:rPr>
          <w:rFonts w:cstheme="minorHAnsi"/>
        </w:rPr>
        <w:t>reke</w:t>
      </w:r>
      <w:r w:rsidRPr="007565DB">
        <w:rPr>
          <w:rFonts w:cstheme="minorHAnsi"/>
        </w:rPr>
        <w:t>s įspėjęs Sutarties 1.4. p. nurodytą kontaktinį asmenį prieš:</w:t>
      </w:r>
      <w:r w:rsidR="0011278E">
        <w:rPr>
          <w:rFonts w:cstheme="minorHAnsi"/>
        </w:rPr>
        <w:t xml:space="preserve"> </w:t>
      </w:r>
      <w:r w:rsidR="00C34469">
        <w:rPr>
          <w:rFonts w:cstheme="minorHAnsi"/>
        </w:rPr>
        <w:t xml:space="preserve">2 (dvi) darbo </w:t>
      </w:r>
      <w:r w:rsidRPr="007565DB">
        <w:rPr>
          <w:rFonts w:cstheme="minorHAnsi"/>
        </w:rPr>
        <w:t>dienas</w:t>
      </w:r>
      <w:r w:rsidR="00C34469">
        <w:rPr>
          <w:rFonts w:cstheme="minorHAnsi"/>
        </w:rPr>
        <w:t>.</w:t>
      </w:r>
    </w:p>
    <w:p w14:paraId="0C4C4C25" w14:textId="7D90D391" w:rsidR="00182226" w:rsidRPr="0085740D" w:rsidRDefault="00182226" w:rsidP="00C34469">
      <w:pPr>
        <w:spacing w:after="0" w:line="240" w:lineRule="auto"/>
        <w:ind w:firstLine="360"/>
        <w:jc w:val="both"/>
        <w:rPr>
          <w:rFonts w:cstheme="minorHAnsi"/>
        </w:rPr>
      </w:pPr>
      <w:r w:rsidRPr="007565DB">
        <w:rPr>
          <w:rFonts w:cstheme="minorHAnsi"/>
        </w:rPr>
        <w:t xml:space="preserve">1.4. </w:t>
      </w:r>
      <w:r w:rsidRPr="0085740D">
        <w:rPr>
          <w:rFonts w:cstheme="minorHAnsi"/>
        </w:rPr>
        <w:t xml:space="preserve">Prekes priimti įgalioto atsakingo asmens kontaktiniai duomenys: </w:t>
      </w:r>
      <w:r w:rsidR="0085740D" w:rsidRPr="0085740D">
        <w:rPr>
          <w:rFonts w:cstheme="minorHAnsi"/>
        </w:rPr>
        <w:t xml:space="preserve">Materialinio </w:t>
      </w:r>
      <w:r w:rsidR="0085740D">
        <w:rPr>
          <w:rFonts w:cstheme="minorHAnsi"/>
        </w:rPr>
        <w:t xml:space="preserve">aprūpinimo </w:t>
      </w:r>
      <w:r w:rsidR="0085740D" w:rsidRPr="0085740D">
        <w:rPr>
          <w:rFonts w:cstheme="minorHAnsi"/>
        </w:rPr>
        <w:t xml:space="preserve">pogrupio vyresnysis specialistas </w:t>
      </w:r>
      <w:r w:rsidR="00612D53">
        <w:rPr>
          <w:rFonts w:cstheme="minorHAnsi"/>
        </w:rPr>
        <w:t xml:space="preserve">               </w:t>
      </w:r>
      <w:r w:rsidR="0085740D">
        <w:rPr>
          <w:rFonts w:cstheme="minorHAnsi"/>
        </w:rPr>
        <w:t xml:space="preserve">. </w:t>
      </w:r>
      <w:r w:rsidRPr="0085740D">
        <w:rPr>
          <w:rFonts w:cstheme="minorHAnsi"/>
        </w:rPr>
        <w:t>Apie įgalioto asmens pasikeitimą Pirkėjas informuoja Tiekėją šios Sutarties 9 skyriuje nurodytu Tiekėjo el. paštu ir atskiras Sutarties pakeitimas ar atskiras įgaliojimų įforminimas dėl šios priežasties nėra atliekamas.</w:t>
      </w:r>
    </w:p>
    <w:p w14:paraId="28BCD6A1" w14:textId="2BCEAD9F" w:rsidR="007F02BD" w:rsidRPr="007565DB" w:rsidRDefault="007F02BD" w:rsidP="00F87AE5">
      <w:pPr>
        <w:widowControl w:val="0"/>
        <w:tabs>
          <w:tab w:val="left" w:pos="1134"/>
        </w:tabs>
        <w:spacing w:after="0" w:line="240" w:lineRule="auto"/>
        <w:ind w:firstLine="360"/>
        <w:jc w:val="both"/>
        <w:outlineLvl w:val="1"/>
        <w:rPr>
          <w:rFonts w:cstheme="minorHAnsi"/>
        </w:rPr>
      </w:pPr>
      <w:r w:rsidRPr="007565DB">
        <w:rPr>
          <w:rFonts w:cstheme="minorHAnsi"/>
        </w:rPr>
        <w:t xml:space="preserve">1.5. Prekių iškrovimas bus vykdomas </w:t>
      </w:r>
      <w:permStart w:id="869352706" w:edGrp="everyone"/>
      <w:r w:rsidR="00052469" w:rsidRPr="00C34469">
        <w:rPr>
          <w:rStyle w:val="Laukeliai"/>
          <w:rFonts w:asciiTheme="minorHAnsi" w:hAnsiTheme="minorHAnsi" w:cstheme="minorHAnsi"/>
          <w:iCs/>
          <w:sz w:val="22"/>
        </w:rPr>
        <w:t>T</w:t>
      </w:r>
      <w:r w:rsidRPr="00C34469">
        <w:rPr>
          <w:rFonts w:cstheme="minorHAnsi"/>
          <w:iCs/>
        </w:rPr>
        <w:t>iekėjo lėšomis.</w:t>
      </w:r>
      <w:r w:rsidRPr="007565DB">
        <w:rPr>
          <w:rFonts w:cstheme="minorHAnsi"/>
          <w:i/>
        </w:rPr>
        <w:t xml:space="preserve"> </w:t>
      </w:r>
      <w:permStart w:id="1496545677" w:edGrp="everyone"/>
      <w:permEnd w:id="869352706"/>
      <w:r w:rsidRPr="007565DB">
        <w:rPr>
          <w:rFonts w:cstheme="minorHAnsi"/>
        </w:rPr>
        <w:t xml:space="preserve"> </w:t>
      </w:r>
      <w:permEnd w:id="1496545677"/>
    </w:p>
    <w:p w14:paraId="168896E6" w14:textId="77777777" w:rsidR="00052469" w:rsidRPr="007565DB"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7565DB" w:rsidRDefault="00EF48CA" w:rsidP="00F87AE5">
      <w:pPr>
        <w:numPr>
          <w:ilvl w:val="0"/>
          <w:numId w:val="1"/>
        </w:numPr>
        <w:spacing w:after="0" w:line="240" w:lineRule="auto"/>
        <w:ind w:firstLine="360"/>
        <w:jc w:val="center"/>
        <w:rPr>
          <w:rFonts w:eastAsia="Calibri" w:cstheme="minorHAnsi"/>
          <w:b/>
        </w:rPr>
      </w:pPr>
      <w:r w:rsidRPr="007565DB">
        <w:rPr>
          <w:rFonts w:eastAsia="Calibri" w:cstheme="minorHAnsi"/>
          <w:b/>
        </w:rPr>
        <w:t>SUTARTIES KAINA IR / ARBA KAINODAROS TAISYKLĖS IR MOKĖJIMO SĄLYGOS</w:t>
      </w:r>
    </w:p>
    <w:p w14:paraId="1F3E9C55" w14:textId="77777777" w:rsidR="005968D8" w:rsidRDefault="005968D8" w:rsidP="00F87AE5">
      <w:pPr>
        <w:spacing w:after="0" w:line="240" w:lineRule="auto"/>
        <w:ind w:firstLine="360"/>
        <w:jc w:val="both"/>
        <w:rPr>
          <w:rFonts w:eastAsia="Calibri" w:cstheme="minorHAnsi"/>
        </w:rPr>
      </w:pPr>
    </w:p>
    <w:p w14:paraId="6456C14F" w14:textId="2A9F8E8A" w:rsidR="005968D8" w:rsidRDefault="005968D8" w:rsidP="005968D8">
      <w:pPr>
        <w:spacing w:after="0" w:line="240" w:lineRule="auto"/>
        <w:ind w:firstLine="360"/>
        <w:jc w:val="both"/>
        <w:rPr>
          <w:rFonts w:cstheme="minorHAnsi"/>
          <w:i/>
        </w:rPr>
      </w:pPr>
      <w:permStart w:id="328534757" w:edGrp="everyone"/>
      <w:r w:rsidRPr="00FC0A3E">
        <w:rPr>
          <w:rFonts w:eastAsia="Calibri" w:cstheme="minorHAnsi"/>
        </w:rPr>
        <w:t>2.1. Sutarčiai taikoma</w:t>
      </w:r>
      <w:r>
        <w:rPr>
          <w:rFonts w:eastAsia="Calibri" w:cstheme="minorHAnsi"/>
        </w:rPr>
        <w:t>s</w:t>
      </w:r>
      <w:r w:rsidRPr="00FC0A3E">
        <w:rPr>
          <w:rFonts w:eastAsia="Calibri" w:cstheme="minorHAnsi"/>
        </w:rPr>
        <w:t xml:space="preserve"> </w:t>
      </w:r>
      <w:r w:rsidRPr="00175A98">
        <w:rPr>
          <w:rFonts w:cstheme="minorHAnsi"/>
          <w:iCs/>
        </w:rPr>
        <w:t>fiksuoto įkainio su peržiūra (perkama pagal Užsakovo poreikį pagal Sutart</w:t>
      </w:r>
      <w:r>
        <w:rPr>
          <w:rFonts w:cstheme="minorHAnsi"/>
          <w:iCs/>
        </w:rPr>
        <w:t>yje</w:t>
      </w:r>
      <w:r w:rsidRPr="00175A98">
        <w:rPr>
          <w:rFonts w:cstheme="minorHAnsi"/>
          <w:iCs/>
        </w:rPr>
        <w:t xml:space="preserve"> numatytus įkainius) kainodaros metodas.</w:t>
      </w:r>
    </w:p>
    <w:permEnd w:id="328534757"/>
    <w:p w14:paraId="6F42D178" w14:textId="36C503F0" w:rsidR="005968D8" w:rsidRPr="00175A98" w:rsidRDefault="005968D8" w:rsidP="005968D8">
      <w:pPr>
        <w:tabs>
          <w:tab w:val="left" w:pos="720"/>
        </w:tabs>
        <w:autoSpaceDN w:val="0"/>
        <w:spacing w:after="0" w:line="240" w:lineRule="auto"/>
        <w:ind w:firstLine="360"/>
        <w:jc w:val="both"/>
        <w:textAlignment w:val="baseline"/>
        <w:rPr>
          <w:rFonts w:cstheme="minorHAnsi"/>
          <w:iCs/>
        </w:rPr>
      </w:pPr>
      <w:r w:rsidRPr="00175A98">
        <w:rPr>
          <w:rFonts w:cstheme="minorHAnsi"/>
          <w:iCs/>
        </w:rPr>
        <w:t xml:space="preserve">Sutarties galiojimo metu atsiradus </w:t>
      </w:r>
      <w:r>
        <w:rPr>
          <w:rFonts w:cstheme="minorHAnsi"/>
          <w:iCs/>
        </w:rPr>
        <w:t>Pirkėjo</w:t>
      </w:r>
      <w:r w:rsidRPr="00175A98">
        <w:rPr>
          <w:rFonts w:cstheme="minorHAnsi"/>
          <w:iCs/>
        </w:rPr>
        <w:t xml:space="preserve"> poreikiui įsigyti Sutartyje nenumatytas, tačiau su Pirkimo objektu / Sutarties dalyku susijusias Prekes (kitokių charakteristikų / parametrų ar identiško / panašaus naudojimo) (toliau – </w:t>
      </w:r>
      <w:r w:rsidRPr="00175A98">
        <w:rPr>
          <w:rFonts w:cstheme="minorHAnsi"/>
          <w:b/>
          <w:bCs/>
          <w:iCs/>
        </w:rPr>
        <w:t>Nenumatytos prekės</w:t>
      </w:r>
      <w:r w:rsidRPr="00175A98">
        <w:rPr>
          <w:rFonts w:cstheme="minorHAnsi"/>
          <w:iCs/>
        </w:rPr>
        <w:t xml:space="preserve">), </w:t>
      </w:r>
      <w:r>
        <w:rPr>
          <w:rFonts w:cstheme="minorHAnsi"/>
          <w:iCs/>
        </w:rPr>
        <w:t>Pirkėjas</w:t>
      </w:r>
      <w:r w:rsidRPr="00175A98">
        <w:rPr>
          <w:rFonts w:cstheme="minorHAnsi"/>
          <w:iCs/>
        </w:rPr>
        <w:t xml:space="preserve"> turi teisę įsigyti ne daugiau nei 10 (dešimt) procentų Nenumatytų prekių, šį procentą skaičiuojant nuo Sutarties 2.2 punkte nurodytos atitinkamos </w:t>
      </w:r>
      <w:proofErr w:type="spellStart"/>
      <w:r w:rsidRPr="00175A98">
        <w:rPr>
          <w:rFonts w:cstheme="minorHAnsi"/>
          <w:iCs/>
        </w:rPr>
        <w:t>p.o.d</w:t>
      </w:r>
      <w:proofErr w:type="spellEnd"/>
      <w:r w:rsidRPr="00175A98">
        <w:rPr>
          <w:rFonts w:cstheme="minorHAnsi"/>
          <w:iCs/>
        </w:rPr>
        <w:t xml:space="preserve">. Sutarties maksimalios kainos be pridėtinės vertės mokesčio (toliau – </w:t>
      </w:r>
      <w:r w:rsidRPr="00175A98">
        <w:rPr>
          <w:rFonts w:cstheme="minorHAnsi"/>
          <w:b/>
          <w:bCs/>
          <w:iCs/>
        </w:rPr>
        <w:t>PVM</w:t>
      </w:r>
      <w:r w:rsidRPr="00175A98">
        <w:rPr>
          <w:rFonts w:cstheme="minorHAnsi"/>
          <w:iCs/>
        </w:rPr>
        <w:t>) (jos nedidinant).</w:t>
      </w:r>
    </w:p>
    <w:p w14:paraId="716AE1FA" w14:textId="762BFF55" w:rsidR="005968D8" w:rsidRPr="00175A98" w:rsidRDefault="005968D8" w:rsidP="005968D8">
      <w:pPr>
        <w:tabs>
          <w:tab w:val="left" w:pos="720"/>
        </w:tabs>
        <w:autoSpaceDN w:val="0"/>
        <w:spacing w:after="0" w:line="240" w:lineRule="auto"/>
        <w:ind w:firstLine="360"/>
        <w:jc w:val="both"/>
        <w:textAlignment w:val="baseline"/>
        <w:rPr>
          <w:rFonts w:eastAsia="Calibri" w:cstheme="minorHAnsi"/>
          <w:iCs/>
          <w:lang w:eastAsia="x-none"/>
        </w:rPr>
      </w:pPr>
      <w:r w:rsidRPr="00175A98">
        <w:rPr>
          <w:rFonts w:cstheme="minorHAnsi"/>
          <w:iCs/>
        </w:rPr>
        <w:t xml:space="preserve">Nenumatytos prekės bus perkamos tokiais įkainiais, kurie galios </w:t>
      </w:r>
      <w:r>
        <w:rPr>
          <w:rFonts w:cstheme="minorHAnsi"/>
          <w:iCs/>
        </w:rPr>
        <w:t>Pirkėjo</w:t>
      </w:r>
      <w:r w:rsidRPr="00175A98">
        <w:rPr>
          <w:rFonts w:cstheme="minorHAnsi"/>
          <w:iCs/>
        </w:rPr>
        <w:t xml:space="preserve"> užsakymo pateikimo dieną</w:t>
      </w:r>
      <w:r>
        <w:rPr>
          <w:rFonts w:cstheme="minorHAnsi"/>
          <w:iCs/>
        </w:rPr>
        <w:t xml:space="preserve"> Tiekėjo</w:t>
      </w:r>
      <w:r w:rsidRPr="00175A98">
        <w:rPr>
          <w:rFonts w:cstheme="minorHAnsi"/>
          <w:iCs/>
        </w:rPr>
        <w:t xml:space="preserve"> </w:t>
      </w:r>
      <w:r w:rsidRPr="004517B4">
        <w:rPr>
          <w:rFonts w:cstheme="minorHAnsi"/>
          <w:iCs/>
        </w:rPr>
        <w:t>prekybos vietoje</w:t>
      </w:r>
      <w:r w:rsidRPr="00175A98">
        <w:rPr>
          <w:rFonts w:cstheme="minorHAnsi"/>
          <w:iCs/>
        </w:rPr>
        <w:t xml:space="preserve">, kataloge / kainyne ar interneto svetainėje nurodytomis galiojančiomis Nenumatytų prekių kainomis. Jei Nenumatytų prekių kainos viešai neskelbiamos, </w:t>
      </w:r>
      <w:r w:rsidR="004517B4">
        <w:rPr>
          <w:rFonts w:cstheme="minorHAnsi"/>
          <w:iCs/>
        </w:rPr>
        <w:t>Pirkėjas</w:t>
      </w:r>
      <w:r w:rsidRPr="00175A98">
        <w:rPr>
          <w:rFonts w:cstheme="minorHAnsi"/>
          <w:iCs/>
        </w:rPr>
        <w:t xml:space="preserve"> kreipsis į </w:t>
      </w:r>
      <w:r w:rsidR="004517B4">
        <w:rPr>
          <w:rFonts w:cstheme="minorHAnsi"/>
          <w:iCs/>
        </w:rPr>
        <w:t>Tiekėją</w:t>
      </w:r>
      <w:r w:rsidRPr="00175A98">
        <w:rPr>
          <w:rFonts w:cstheme="minorHAnsi"/>
          <w:iCs/>
        </w:rPr>
        <w:t xml:space="preserve"> su prašymu pateikti Nenumatytų prekių kainas (komercinį pasiūlymą), pažymėdamas, kad įsigytinų Nenumatytų prekių kainos turi būti konkurencingos ir negali būti didesnės nei rinkos kainos. Gavęs </w:t>
      </w:r>
      <w:r w:rsidR="004517B4">
        <w:rPr>
          <w:rFonts w:cstheme="minorHAnsi"/>
          <w:iCs/>
        </w:rPr>
        <w:t>Tiekėjo</w:t>
      </w:r>
      <w:r w:rsidRPr="00175A98">
        <w:rPr>
          <w:rFonts w:cstheme="minorHAnsi"/>
          <w:iCs/>
        </w:rPr>
        <w:t xml:space="preserve"> pateiktas Nenumatytų prekių kainas (komercinį pasiūlymą), </w:t>
      </w:r>
      <w:r w:rsidR="004517B4">
        <w:rPr>
          <w:rFonts w:cstheme="minorHAnsi"/>
          <w:iCs/>
        </w:rPr>
        <w:t>Pirkėjas</w:t>
      </w:r>
      <w:r w:rsidRPr="00175A98">
        <w:rPr>
          <w:rFonts w:cstheme="minorHAnsi"/>
          <w:iCs/>
        </w:rPr>
        <w:t xml:space="preserve"> atlieka rinkos kainų tyrimą (apklausą telefonu ir / ar raštu, ir / ar paiešką elektroninėje erdvėje ar kt.), tokiu būdu įvertindamas, ar </w:t>
      </w:r>
      <w:r w:rsidR="004517B4">
        <w:rPr>
          <w:rFonts w:cstheme="minorHAnsi"/>
          <w:iCs/>
        </w:rPr>
        <w:t>Tiekėjo</w:t>
      </w:r>
      <w:r w:rsidRPr="00175A98">
        <w:rPr>
          <w:rFonts w:cstheme="minorHAnsi"/>
          <w:iCs/>
        </w:rPr>
        <w:t xml:space="preserve"> pateiktos Nenumatytų prekių kainos atitinka rinką. Nustačius, kad </w:t>
      </w:r>
      <w:r w:rsidR="004517B4">
        <w:rPr>
          <w:rFonts w:cstheme="minorHAnsi"/>
          <w:iCs/>
        </w:rPr>
        <w:t xml:space="preserve">Tiekėjo </w:t>
      </w:r>
      <w:r w:rsidRPr="00175A98">
        <w:rPr>
          <w:rFonts w:cstheme="minorHAnsi"/>
          <w:iCs/>
        </w:rPr>
        <w:t xml:space="preserve">pasiūlytos Nenumatytų prekių kainos yra didesnės nei rinkos, </w:t>
      </w:r>
      <w:r w:rsidR="004517B4">
        <w:rPr>
          <w:rFonts w:cstheme="minorHAnsi"/>
          <w:iCs/>
        </w:rPr>
        <w:t>Pirkėjas</w:t>
      </w:r>
      <w:r w:rsidRPr="00175A98">
        <w:rPr>
          <w:rFonts w:cstheme="minorHAnsi"/>
          <w:iCs/>
        </w:rPr>
        <w:t xml:space="preserve"> prašo </w:t>
      </w:r>
      <w:r w:rsidR="004517B4">
        <w:rPr>
          <w:rFonts w:cstheme="minorHAnsi"/>
          <w:iCs/>
        </w:rPr>
        <w:t>Tiekėjo</w:t>
      </w:r>
      <w:r w:rsidRPr="00175A98">
        <w:rPr>
          <w:rFonts w:cstheme="minorHAnsi"/>
          <w:iCs/>
        </w:rPr>
        <w:t xml:space="preserve"> jas sumažinti. Tik objektyviai įvertinus ir turint pagrindžiančius / įrodančius dokumentus, kad </w:t>
      </w:r>
      <w:r w:rsidR="004517B4">
        <w:rPr>
          <w:rFonts w:cstheme="minorHAnsi"/>
          <w:iCs/>
        </w:rPr>
        <w:t>Tiekėjo</w:t>
      </w:r>
      <w:r w:rsidRPr="00175A98">
        <w:rPr>
          <w:rFonts w:cstheme="minorHAnsi"/>
          <w:iCs/>
        </w:rPr>
        <w:t xml:space="preserve"> pateiktos Nenumatytų prekių kainos atitinka rinkos kainas, jos gali būti įsigyjamos vadovaujantis šia Sutartimi.</w:t>
      </w:r>
    </w:p>
    <w:p w14:paraId="71E9BBA2" w14:textId="18DAA187" w:rsidR="004517B4" w:rsidRDefault="008160C0" w:rsidP="00517E46">
      <w:pPr>
        <w:shd w:val="clear" w:color="auto" w:fill="FFFFFF"/>
        <w:spacing w:after="0" w:line="240" w:lineRule="auto"/>
        <w:ind w:right="23" w:firstLine="360"/>
        <w:jc w:val="both"/>
        <w:rPr>
          <w:rFonts w:eastAsia="Calibri" w:cstheme="minorHAnsi"/>
          <w:lang w:eastAsia="x-none"/>
        </w:rPr>
      </w:pPr>
      <w:r w:rsidRPr="007565DB">
        <w:rPr>
          <w:rFonts w:eastAsia="Calibri" w:cstheme="minorHAnsi"/>
          <w:lang w:eastAsia="x-none"/>
        </w:rPr>
        <w:t>2.2. Atsižvelgiant į Sutarties S</w:t>
      </w:r>
      <w:r w:rsidR="00540279" w:rsidRPr="007565DB">
        <w:rPr>
          <w:rFonts w:eastAsia="Calibri" w:cstheme="minorHAnsi"/>
          <w:lang w:eastAsia="x-none"/>
        </w:rPr>
        <w:t>pecialiųjų sąlygų 2.1 punktą:</w:t>
      </w:r>
    </w:p>
    <w:p w14:paraId="4B4DD87B" w14:textId="7BEFC829" w:rsidR="00430FAD" w:rsidRDefault="00430FAD" w:rsidP="00430FAD">
      <w:pPr>
        <w:shd w:val="clear" w:color="auto" w:fill="FFFFFF"/>
        <w:spacing w:after="0" w:line="240" w:lineRule="auto"/>
        <w:ind w:right="23" w:firstLine="360"/>
        <w:jc w:val="both"/>
        <w:rPr>
          <w:rFonts w:eastAsia="Calibri" w:cstheme="minorHAnsi"/>
          <w:lang w:eastAsia="x-none"/>
        </w:rPr>
      </w:pPr>
      <w:permStart w:id="2108099240" w:edGrp="everyone"/>
      <w:r>
        <w:rPr>
          <w:rFonts w:eastAsia="Calibri" w:cstheme="minorHAnsi"/>
          <w:b/>
          <w:bCs/>
          <w:lang w:eastAsia="x-none"/>
        </w:rPr>
        <w:t>2</w:t>
      </w:r>
      <w:r w:rsidRPr="00175A98">
        <w:rPr>
          <w:rFonts w:eastAsia="Calibri" w:cstheme="minorHAnsi"/>
          <w:b/>
          <w:bCs/>
          <w:lang w:eastAsia="x-none"/>
        </w:rPr>
        <w:t xml:space="preserve"> </w:t>
      </w:r>
      <w:proofErr w:type="spellStart"/>
      <w:r w:rsidRPr="00175A98">
        <w:rPr>
          <w:rFonts w:eastAsia="Calibri" w:cstheme="minorHAnsi"/>
          <w:b/>
          <w:bCs/>
          <w:lang w:eastAsia="x-none"/>
        </w:rPr>
        <w:t>p.o.d</w:t>
      </w:r>
      <w:proofErr w:type="spellEnd"/>
      <w:r w:rsidRPr="00175A98">
        <w:rPr>
          <w:rFonts w:eastAsia="Calibri" w:cstheme="minorHAnsi"/>
          <w:b/>
          <w:bCs/>
          <w:lang w:eastAsia="x-none"/>
        </w:rPr>
        <w:t>.</w:t>
      </w:r>
      <w:r>
        <w:rPr>
          <w:rFonts w:eastAsia="Calibri" w:cstheme="minorHAnsi"/>
          <w:lang w:eastAsia="x-none"/>
        </w:rPr>
        <w:t xml:space="preserve"> </w:t>
      </w:r>
      <w:r w:rsidRPr="00FC0A3E">
        <w:rPr>
          <w:rFonts w:eastAsia="Calibri" w:cstheme="minorHAnsi"/>
          <w:lang w:eastAsia="x-none"/>
        </w:rPr>
        <w:t>Sutarties maksimali kaina yra:</w:t>
      </w:r>
    </w:p>
    <w:p w14:paraId="0476C5EC" w14:textId="0AF6E1D0" w:rsidR="00430FAD" w:rsidRPr="00C874CE" w:rsidRDefault="00C22363" w:rsidP="00430FAD">
      <w:pPr>
        <w:shd w:val="clear" w:color="auto" w:fill="FFFFFF"/>
        <w:spacing w:after="0" w:line="240" w:lineRule="auto"/>
        <w:ind w:right="23" w:firstLine="360"/>
        <w:jc w:val="both"/>
        <w:rPr>
          <w:rFonts w:eastAsia="Calibri" w:cstheme="minorHAnsi"/>
          <w:iCs/>
          <w:lang w:eastAsia="x-none"/>
        </w:rPr>
      </w:pPr>
      <w:r w:rsidRPr="00C874CE">
        <w:rPr>
          <w:rFonts w:eastAsia="Calibri" w:cstheme="minorHAnsi"/>
          <w:iCs/>
          <w:lang w:eastAsia="x-none"/>
        </w:rPr>
        <w:t xml:space="preserve">1 730,00 </w:t>
      </w:r>
      <w:r w:rsidR="00430FAD" w:rsidRPr="00C874CE">
        <w:rPr>
          <w:rFonts w:eastAsia="Calibri" w:cstheme="minorHAnsi"/>
          <w:iCs/>
          <w:lang w:eastAsia="x-none"/>
        </w:rPr>
        <w:t>Eur (</w:t>
      </w:r>
      <w:r w:rsidRPr="00C874CE">
        <w:rPr>
          <w:rFonts w:eastAsia="Calibri" w:cstheme="minorHAnsi"/>
          <w:iCs/>
          <w:lang w:eastAsia="x-none"/>
        </w:rPr>
        <w:t xml:space="preserve">vienas tūkstantis septyni šimtai trisdešimt </w:t>
      </w:r>
      <w:r w:rsidR="00430FAD" w:rsidRPr="00C874CE">
        <w:rPr>
          <w:rFonts w:eastAsia="Calibri" w:cstheme="minorHAnsi"/>
          <w:iCs/>
          <w:lang w:eastAsia="x-none"/>
        </w:rPr>
        <w:t>eur</w:t>
      </w:r>
      <w:r w:rsidRPr="00C874CE">
        <w:rPr>
          <w:rFonts w:eastAsia="Calibri" w:cstheme="minorHAnsi"/>
          <w:iCs/>
          <w:lang w:eastAsia="x-none"/>
        </w:rPr>
        <w:t>ų</w:t>
      </w:r>
      <w:r w:rsidR="00430FAD" w:rsidRPr="00C874CE">
        <w:rPr>
          <w:rFonts w:eastAsia="Calibri" w:cstheme="minorHAnsi"/>
          <w:iCs/>
          <w:lang w:eastAsia="x-none"/>
        </w:rPr>
        <w:t>, 00 ct) be PVM;</w:t>
      </w:r>
    </w:p>
    <w:p w14:paraId="13151441" w14:textId="52C7188F" w:rsidR="00C874CE" w:rsidRPr="00C874CE" w:rsidRDefault="00C874CE" w:rsidP="00430FAD">
      <w:pPr>
        <w:shd w:val="clear" w:color="auto" w:fill="FFFFFF"/>
        <w:spacing w:after="0" w:line="240" w:lineRule="auto"/>
        <w:ind w:right="23" w:firstLine="360"/>
        <w:jc w:val="both"/>
        <w:rPr>
          <w:rFonts w:eastAsia="Calibri" w:cstheme="minorHAnsi"/>
          <w:iCs/>
          <w:lang w:eastAsia="x-none"/>
        </w:rPr>
      </w:pPr>
      <w:r w:rsidRPr="00C874CE">
        <w:rPr>
          <w:rFonts w:eastAsia="Calibri" w:cstheme="minorHAnsi"/>
          <w:iCs/>
          <w:lang w:eastAsia="x-none"/>
        </w:rPr>
        <w:t xml:space="preserve">21 % (dvidešimt vienas procentas) PVM – </w:t>
      </w:r>
      <w:r>
        <w:rPr>
          <w:rFonts w:eastAsia="Calibri" w:cstheme="minorHAnsi"/>
          <w:iCs/>
          <w:lang w:eastAsia="x-none"/>
        </w:rPr>
        <w:t>363,30 Eur (trys šimtai šešiasdešimt trys eurai, 30 ct);</w:t>
      </w:r>
    </w:p>
    <w:p w14:paraId="48FC6C36" w14:textId="3D1D3502" w:rsidR="00430FAD" w:rsidRPr="00C874CE" w:rsidRDefault="00C874CE" w:rsidP="00430FAD">
      <w:pPr>
        <w:shd w:val="clear" w:color="auto" w:fill="FFFFFF"/>
        <w:spacing w:after="0" w:line="240" w:lineRule="auto"/>
        <w:ind w:right="23" w:firstLine="360"/>
        <w:jc w:val="both"/>
        <w:rPr>
          <w:rFonts w:eastAsia="Calibri" w:cstheme="minorHAnsi"/>
          <w:iCs/>
          <w:lang w:eastAsia="x-none"/>
        </w:rPr>
      </w:pPr>
      <w:r>
        <w:rPr>
          <w:rFonts w:eastAsia="Calibri" w:cstheme="minorHAnsi"/>
          <w:iCs/>
          <w:lang w:eastAsia="x-none"/>
        </w:rPr>
        <w:t>B</w:t>
      </w:r>
      <w:r w:rsidR="00430FAD" w:rsidRPr="00C874CE">
        <w:rPr>
          <w:rFonts w:eastAsia="Calibri" w:cstheme="minorHAnsi"/>
          <w:iCs/>
          <w:lang w:eastAsia="x-none"/>
        </w:rPr>
        <w:t>endr</w:t>
      </w:r>
      <w:r>
        <w:rPr>
          <w:rFonts w:eastAsia="Calibri" w:cstheme="minorHAnsi"/>
          <w:iCs/>
          <w:lang w:eastAsia="x-none"/>
        </w:rPr>
        <w:t>a</w:t>
      </w:r>
      <w:r w:rsidR="00430FAD" w:rsidRPr="00C874CE">
        <w:rPr>
          <w:rFonts w:eastAsia="Calibri" w:cstheme="minorHAnsi"/>
          <w:iCs/>
          <w:lang w:eastAsia="x-none"/>
        </w:rPr>
        <w:t xml:space="preserve"> kain</w:t>
      </w:r>
      <w:r>
        <w:rPr>
          <w:rFonts w:eastAsia="Calibri" w:cstheme="minorHAnsi"/>
          <w:iCs/>
          <w:lang w:eastAsia="x-none"/>
        </w:rPr>
        <w:t xml:space="preserve">a </w:t>
      </w:r>
      <w:r w:rsidR="00DA2096">
        <w:rPr>
          <w:rFonts w:eastAsia="Calibri" w:cstheme="minorHAnsi"/>
          <w:iCs/>
          <w:lang w:eastAsia="x-none"/>
        </w:rPr>
        <w:t>–</w:t>
      </w:r>
      <w:r w:rsidR="00430FAD" w:rsidRPr="00C874CE">
        <w:rPr>
          <w:rFonts w:eastAsia="Calibri" w:cstheme="minorHAnsi"/>
          <w:iCs/>
          <w:lang w:eastAsia="x-none"/>
        </w:rPr>
        <w:t xml:space="preserve"> </w:t>
      </w:r>
      <w:r>
        <w:rPr>
          <w:rFonts w:eastAsia="Calibri" w:cstheme="minorHAnsi"/>
          <w:iCs/>
          <w:lang w:eastAsia="x-none"/>
        </w:rPr>
        <w:t xml:space="preserve">2 093,30 </w:t>
      </w:r>
      <w:r w:rsidR="00430FAD" w:rsidRPr="00C874CE">
        <w:rPr>
          <w:rFonts w:eastAsia="Calibri" w:cstheme="minorHAnsi"/>
          <w:iCs/>
          <w:lang w:eastAsia="x-none"/>
        </w:rPr>
        <w:t xml:space="preserve">Eur </w:t>
      </w:r>
      <w:r w:rsidR="00DA2096">
        <w:rPr>
          <w:rFonts w:eastAsia="Calibri" w:cstheme="minorHAnsi"/>
          <w:iCs/>
          <w:lang w:eastAsia="x-none"/>
        </w:rPr>
        <w:t xml:space="preserve">(du tūkstančiai devyniasdešimt trys eurai, 30 ct) </w:t>
      </w:r>
      <w:r w:rsidR="00430FAD" w:rsidRPr="00C874CE">
        <w:rPr>
          <w:rFonts w:eastAsia="Calibri" w:cstheme="minorHAnsi"/>
          <w:iCs/>
          <w:lang w:eastAsia="x-none"/>
        </w:rPr>
        <w:t>su PVM.</w:t>
      </w:r>
    </w:p>
    <w:permEnd w:id="2108099240"/>
    <w:p w14:paraId="5366DD04" w14:textId="779EAB28" w:rsidR="008B0161" w:rsidRPr="007565DB" w:rsidRDefault="00C22363" w:rsidP="00517E46">
      <w:pPr>
        <w:shd w:val="clear" w:color="auto" w:fill="FFFFFF"/>
        <w:spacing w:after="0" w:line="240" w:lineRule="auto"/>
        <w:ind w:right="23" w:firstLine="360"/>
        <w:jc w:val="both"/>
        <w:rPr>
          <w:rFonts w:eastAsia="Calibri" w:cstheme="minorHAnsi"/>
          <w:lang w:eastAsia="x-none"/>
        </w:rPr>
      </w:pPr>
      <w:r>
        <w:rPr>
          <w:rFonts w:cs="Arial"/>
        </w:rPr>
        <w:t xml:space="preserve">1 (vieno) </w:t>
      </w:r>
      <w:r w:rsidR="00A327AF">
        <w:rPr>
          <w:rFonts w:cs="Arial"/>
        </w:rPr>
        <w:t>kg</w:t>
      </w:r>
      <w:r>
        <w:rPr>
          <w:rFonts w:cs="Arial"/>
        </w:rPr>
        <w:t xml:space="preserve"> i</w:t>
      </w:r>
      <w:r w:rsidRPr="00DB046C">
        <w:rPr>
          <w:rFonts w:cs="Arial"/>
        </w:rPr>
        <w:t>ešmo užrakto SPHEROLOCK tepimo tepal</w:t>
      </w:r>
      <w:r w:rsidR="00566223">
        <w:rPr>
          <w:rFonts w:cs="Arial"/>
        </w:rPr>
        <w:t>o</w:t>
      </w:r>
      <w:r w:rsidR="00C569A8">
        <w:rPr>
          <w:rFonts w:cs="Arial"/>
        </w:rPr>
        <w:t xml:space="preserve"> MOLYDUVAL </w:t>
      </w:r>
      <w:proofErr w:type="spellStart"/>
      <w:r w:rsidR="00C569A8">
        <w:rPr>
          <w:rFonts w:cs="Arial"/>
        </w:rPr>
        <w:t>Rabilub</w:t>
      </w:r>
      <w:proofErr w:type="spellEnd"/>
      <w:r w:rsidR="00C569A8">
        <w:rPr>
          <w:rFonts w:cs="Arial"/>
        </w:rPr>
        <w:t xml:space="preserve"> LEB 2</w:t>
      </w:r>
      <w:r w:rsidR="00430FAD" w:rsidRPr="00C22363">
        <w:rPr>
          <w:rFonts w:eastAsia="Calibri" w:cstheme="minorHAnsi"/>
          <w:lang w:eastAsia="x-none"/>
        </w:rPr>
        <w:t xml:space="preserve"> </w:t>
      </w:r>
      <w:r w:rsidR="00430FAD" w:rsidRPr="007565DB">
        <w:rPr>
          <w:rFonts w:eastAsia="Calibri" w:cstheme="minorHAnsi"/>
          <w:lang w:eastAsia="x-none"/>
        </w:rPr>
        <w:t>įkaini</w:t>
      </w:r>
      <w:r w:rsidR="00430FAD">
        <w:rPr>
          <w:rFonts w:eastAsia="Calibri" w:cstheme="minorHAnsi"/>
          <w:lang w:eastAsia="x-none"/>
        </w:rPr>
        <w:t>s</w:t>
      </w:r>
      <w:r>
        <w:rPr>
          <w:rFonts w:eastAsia="Calibri" w:cstheme="minorHAnsi"/>
          <w:lang w:eastAsia="x-none"/>
        </w:rPr>
        <w:t xml:space="preserve"> – </w:t>
      </w:r>
      <w:r w:rsidR="00C569A8" w:rsidRPr="00C569A8">
        <w:rPr>
          <w:rFonts w:eastAsia="Calibri" w:cstheme="minorHAnsi"/>
          <w:lang w:eastAsia="x-none"/>
        </w:rPr>
        <w:t>19,60</w:t>
      </w:r>
      <w:r w:rsidR="00C569A8">
        <w:rPr>
          <w:rFonts w:eastAsia="Calibri" w:cstheme="minorHAnsi"/>
          <w:i/>
          <w:iCs/>
          <w:lang w:eastAsia="x-none"/>
        </w:rPr>
        <w:t xml:space="preserve"> </w:t>
      </w:r>
      <w:r w:rsidRPr="00C22363">
        <w:rPr>
          <w:rFonts w:eastAsia="Calibri" w:cstheme="minorHAnsi"/>
          <w:lang w:eastAsia="x-none"/>
        </w:rPr>
        <w:t>Eur be PVM.</w:t>
      </w:r>
    </w:p>
    <w:p w14:paraId="4EC2B043" w14:textId="71FA0B19" w:rsidR="00540279" w:rsidRPr="002A1CC2" w:rsidRDefault="00540279" w:rsidP="002A1CC2">
      <w:pPr>
        <w:pStyle w:val="ListParagraph"/>
        <w:spacing w:after="0" w:line="240" w:lineRule="auto"/>
        <w:ind w:left="22" w:firstLine="360"/>
        <w:jc w:val="both"/>
        <w:rPr>
          <w:rFonts w:eastAsia="Calibri" w:cstheme="minorHAnsi"/>
          <w:spacing w:val="-1"/>
        </w:rPr>
      </w:pPr>
      <w:r w:rsidRPr="007565DB">
        <w:rPr>
          <w:rFonts w:eastAsia="Calibri" w:cstheme="minorHAnsi"/>
          <w:bCs/>
        </w:rPr>
        <w:lastRenderedPageBreak/>
        <w:t>2.</w:t>
      </w:r>
      <w:r w:rsidR="00344088" w:rsidRPr="007565DB">
        <w:rPr>
          <w:rFonts w:eastAsia="Calibri" w:cstheme="minorHAnsi"/>
          <w:bCs/>
        </w:rPr>
        <w:t>3</w:t>
      </w:r>
      <w:r w:rsidR="00592494" w:rsidRPr="007565DB">
        <w:rPr>
          <w:rFonts w:eastAsia="Calibri" w:cstheme="minorHAnsi"/>
          <w:bCs/>
        </w:rPr>
        <w:t>. Apmokėjimo sąlygos</w:t>
      </w:r>
      <w:r w:rsidR="002A1CC2">
        <w:rPr>
          <w:rFonts w:eastAsia="Calibri" w:cstheme="minorHAnsi"/>
          <w:bCs/>
        </w:rPr>
        <w:t>:</w:t>
      </w:r>
      <w:r w:rsidR="00744E86" w:rsidRPr="007565DB">
        <w:rPr>
          <w:rFonts w:eastAsia="Calibri" w:cstheme="minorHAnsi"/>
          <w:bCs/>
        </w:rPr>
        <w:t xml:space="preserve"> </w:t>
      </w:r>
      <w:permStart w:id="516953239" w:edGrp="everyone"/>
      <w:r w:rsidR="002A1CC2" w:rsidRPr="002A1CC2">
        <w:rPr>
          <w:rFonts w:eastAsia="Calibri" w:cstheme="minorHAnsi"/>
          <w:bCs/>
        </w:rPr>
        <w:t xml:space="preserve">tinkamai </w:t>
      </w:r>
      <w:r w:rsidR="009D266C" w:rsidRPr="002A1CC2">
        <w:rPr>
          <w:rFonts w:cstheme="minorHAnsi"/>
        </w:rPr>
        <w:t>įvykdžius užsakymą, mokama už konkretų kiekį/apimtį</w:t>
      </w:r>
      <w:r w:rsidR="00744E86" w:rsidRPr="002A1CC2">
        <w:rPr>
          <w:rFonts w:cstheme="minorHAnsi"/>
        </w:rPr>
        <w:t xml:space="preserve"> pagal nustatytus įkainius </w:t>
      </w:r>
      <w:r w:rsidRPr="002A1CC2">
        <w:rPr>
          <w:rFonts w:eastAsia="Calibri" w:cstheme="minorHAnsi"/>
          <w:spacing w:val="-1"/>
        </w:rPr>
        <w:t xml:space="preserve">per </w:t>
      </w:r>
      <w:r w:rsidR="00B4133B" w:rsidRPr="002A1CC2">
        <w:rPr>
          <w:rFonts w:eastAsia="Calibri" w:cstheme="minorHAnsi"/>
          <w:spacing w:val="-1"/>
        </w:rPr>
        <w:t>30</w:t>
      </w:r>
      <w:r w:rsidRPr="002A1CC2">
        <w:rPr>
          <w:rFonts w:eastAsia="Calibri" w:cstheme="minorHAnsi"/>
          <w:spacing w:val="-1"/>
        </w:rPr>
        <w:t xml:space="preserve"> (</w:t>
      </w:r>
      <w:r w:rsidR="00B4133B" w:rsidRPr="002A1CC2">
        <w:rPr>
          <w:rFonts w:eastAsia="Calibri" w:cstheme="minorHAnsi"/>
          <w:spacing w:val="-1"/>
        </w:rPr>
        <w:t>trisdešimt</w:t>
      </w:r>
      <w:r w:rsidRPr="002A1CC2">
        <w:rPr>
          <w:rFonts w:eastAsia="Calibri" w:cstheme="minorHAnsi"/>
          <w:spacing w:val="-1"/>
        </w:rPr>
        <w:t xml:space="preserve">) </w:t>
      </w:r>
      <w:r w:rsidR="008760DA" w:rsidRPr="002A1CC2">
        <w:rPr>
          <w:rFonts w:eastAsia="Calibri" w:cstheme="minorHAnsi"/>
          <w:spacing w:val="-1"/>
        </w:rPr>
        <w:t xml:space="preserve">kalendorinių dienų </w:t>
      </w:r>
      <w:r w:rsidR="002A1CC2" w:rsidRPr="002A1CC2">
        <w:rPr>
          <w:rFonts w:eastAsia="Calibri" w:cstheme="minorHAnsi"/>
          <w:bCs/>
        </w:rPr>
        <w:t>Sutarties Bendrosiose sąlygose nustatyta tvarka</w:t>
      </w:r>
      <w:r w:rsidR="004C316A" w:rsidRPr="002A1CC2">
        <w:rPr>
          <w:rFonts w:eastAsia="Calibri" w:cstheme="minorHAnsi"/>
          <w:spacing w:val="-1"/>
        </w:rPr>
        <w:t>.</w:t>
      </w:r>
    </w:p>
    <w:permEnd w:id="516953239"/>
    <w:p w14:paraId="4662F4BC" w14:textId="5D53A530" w:rsidR="00DE34F2" w:rsidRPr="007565DB" w:rsidRDefault="00DE34F2" w:rsidP="00F87AE5">
      <w:pPr>
        <w:spacing w:after="0" w:line="240" w:lineRule="auto"/>
        <w:ind w:firstLine="360"/>
        <w:jc w:val="both"/>
        <w:rPr>
          <w:rFonts w:eastAsia="Calibri" w:cstheme="minorHAnsi"/>
        </w:rPr>
      </w:pPr>
    </w:p>
    <w:p w14:paraId="389DEA6B" w14:textId="5485D179" w:rsidR="00540279" w:rsidRPr="007565DB" w:rsidRDefault="00BC299C" w:rsidP="00F87AE5">
      <w:pPr>
        <w:tabs>
          <w:tab w:val="left" w:pos="709"/>
        </w:tabs>
        <w:spacing w:after="0" w:line="240" w:lineRule="auto"/>
        <w:ind w:firstLine="360"/>
        <w:jc w:val="center"/>
        <w:rPr>
          <w:rFonts w:eastAsia="Calibri" w:cstheme="minorHAnsi"/>
          <w:b/>
        </w:rPr>
      </w:pPr>
      <w:r w:rsidRPr="007565DB">
        <w:rPr>
          <w:rFonts w:eastAsia="Calibri" w:cstheme="minorHAnsi"/>
          <w:b/>
        </w:rPr>
        <w:t>3. PREKIŲ PATIEKIMO TVARKA</w:t>
      </w:r>
    </w:p>
    <w:p w14:paraId="34C36A43" w14:textId="4646F1BD" w:rsidR="009773E0" w:rsidRPr="007565DB" w:rsidRDefault="00540279" w:rsidP="00F87AE5">
      <w:pPr>
        <w:shd w:val="clear" w:color="auto" w:fill="FFFFFF"/>
        <w:spacing w:after="0" w:line="240" w:lineRule="auto"/>
        <w:ind w:firstLine="360"/>
        <w:jc w:val="both"/>
        <w:rPr>
          <w:rFonts w:eastAsia="Calibri" w:cstheme="minorHAnsi"/>
        </w:rPr>
      </w:pPr>
      <w:r w:rsidRPr="007565DB">
        <w:rPr>
          <w:rFonts w:eastAsia="Calibri" w:cstheme="minorHAnsi"/>
        </w:rPr>
        <w:t>3.1. Prekės turi būti patiektos</w:t>
      </w:r>
      <w:r w:rsidR="008A79F2">
        <w:rPr>
          <w:rFonts w:eastAsia="Calibri" w:cstheme="minorHAnsi"/>
        </w:rPr>
        <w:t xml:space="preserve"> ne vėliau kaip per 30 (trisdešimt) kalendorinių dienų</w:t>
      </w:r>
      <w:r w:rsidRPr="007565DB">
        <w:rPr>
          <w:rFonts w:eastAsia="Calibri" w:cstheme="minorHAnsi"/>
        </w:rPr>
        <w:t xml:space="preserve"> </w:t>
      </w:r>
      <w:permStart w:id="1922518780" w:edGrp="everyone"/>
      <w:r w:rsidR="0002688D" w:rsidRPr="008A79F2">
        <w:rPr>
          <w:rStyle w:val="Laukeliai"/>
          <w:rFonts w:asciiTheme="minorHAnsi" w:hAnsiTheme="minorHAnsi" w:cstheme="minorHAnsi"/>
          <w:iCs/>
          <w:sz w:val="22"/>
        </w:rPr>
        <w:t>n</w:t>
      </w:r>
      <w:r w:rsidR="00BC299C" w:rsidRPr="008A79F2">
        <w:rPr>
          <w:rStyle w:val="Laukeliai"/>
          <w:rFonts w:asciiTheme="minorHAnsi" w:hAnsiTheme="minorHAnsi" w:cstheme="minorHAnsi"/>
          <w:iCs/>
          <w:sz w:val="22"/>
        </w:rPr>
        <w:t>uo užsakymo pateikimo</w:t>
      </w:r>
      <w:r w:rsidR="008A79F2" w:rsidRPr="008A79F2">
        <w:rPr>
          <w:rStyle w:val="Laukeliai"/>
          <w:rFonts w:asciiTheme="minorHAnsi" w:hAnsiTheme="minorHAnsi" w:cstheme="minorHAnsi"/>
          <w:iCs/>
          <w:sz w:val="22"/>
        </w:rPr>
        <w:t xml:space="preserve"> el. paštu</w:t>
      </w:r>
      <w:r w:rsidR="006F18AE">
        <w:rPr>
          <w:rStyle w:val="Laukeliai"/>
          <w:rFonts w:asciiTheme="minorHAnsi" w:hAnsiTheme="minorHAnsi" w:cstheme="minorHAnsi"/>
          <w:iCs/>
          <w:sz w:val="22"/>
        </w:rPr>
        <w:t xml:space="preserve"> </w:t>
      </w:r>
      <w:hyperlink r:id="rId11" w:history="1">
        <w:r w:rsidR="006F18AE" w:rsidRPr="00DF396F">
          <w:rPr>
            <w:rStyle w:val="Hyperlink"/>
            <w:rFonts w:eastAsia="Times New Roman" w:cstheme="minorHAnsi"/>
            <w:spacing w:val="0"/>
            <w:lang w:eastAsia="ar-SA"/>
          </w:rPr>
          <w:t>alyva@mechanica.lt</w:t>
        </w:r>
      </w:hyperlink>
      <w:r w:rsidR="00A2307D">
        <w:rPr>
          <w:rStyle w:val="Laukeliai"/>
          <w:rFonts w:asciiTheme="minorHAnsi" w:hAnsiTheme="minorHAnsi" w:cstheme="minorHAnsi"/>
          <w:iCs/>
          <w:sz w:val="22"/>
        </w:rPr>
        <w:t>, dienos</w:t>
      </w:r>
      <w:r w:rsidR="0011278E">
        <w:rPr>
          <w:rStyle w:val="Laukeliai"/>
          <w:rFonts w:asciiTheme="minorHAnsi" w:hAnsiTheme="minorHAnsi" w:cstheme="minorHAnsi"/>
          <w:iCs/>
          <w:sz w:val="22"/>
        </w:rPr>
        <w:t>.</w:t>
      </w:r>
      <w:r w:rsidR="00BC299C" w:rsidRPr="007565DB">
        <w:rPr>
          <w:rStyle w:val="Laukeliai"/>
          <w:rFonts w:asciiTheme="minorHAnsi" w:hAnsiTheme="minorHAnsi" w:cstheme="minorHAnsi"/>
          <w:i/>
          <w:sz w:val="22"/>
        </w:rPr>
        <w:t xml:space="preserve"> </w:t>
      </w:r>
      <w:r w:rsidR="009773E0" w:rsidRPr="007565DB">
        <w:rPr>
          <w:rFonts w:cstheme="minorHAnsi"/>
        </w:rPr>
        <w:t xml:space="preserve">Šalys susitaria, kad Prekių tiekimo terminas yra esminė Sutarties sąlyga. </w:t>
      </w:r>
    </w:p>
    <w:p w14:paraId="7DAB07A3" w14:textId="2A590C0E" w:rsidR="008A79F2" w:rsidRDefault="00D0402E" w:rsidP="008A79F2">
      <w:pPr>
        <w:spacing w:after="0" w:line="240" w:lineRule="auto"/>
        <w:ind w:firstLine="360"/>
        <w:jc w:val="both"/>
        <w:rPr>
          <w:rFonts w:eastAsia="Calibri" w:cstheme="minorHAnsi"/>
          <w:bCs/>
        </w:rPr>
      </w:pPr>
      <w:r w:rsidRPr="007565DB">
        <w:rPr>
          <w:rFonts w:cstheme="minorHAnsi"/>
        </w:rPr>
        <w:t xml:space="preserve">3.2. </w:t>
      </w:r>
      <w:r w:rsidR="00EF48CA" w:rsidRPr="007565DB">
        <w:rPr>
          <w:rFonts w:eastAsia="Calibri" w:cstheme="minorHAnsi"/>
        </w:rPr>
        <w:t xml:space="preserve">Pristatydamas Prekes Pirkėjui Tiekėjas pateikia </w:t>
      </w:r>
      <w:r w:rsidR="008A79F2" w:rsidRPr="00B7400F">
        <w:rPr>
          <w:rFonts w:eastAsia="Calibri" w:cstheme="minorHAnsi"/>
          <w:bCs/>
        </w:rPr>
        <w:t xml:space="preserve">Sutarties </w:t>
      </w:r>
      <w:r w:rsidR="004177E0">
        <w:rPr>
          <w:rFonts w:eastAsia="Calibri" w:cstheme="minorHAnsi"/>
          <w:bCs/>
        </w:rPr>
        <w:t xml:space="preserve">specialiųjų sąlygų </w:t>
      </w:r>
      <w:r w:rsidR="008A79F2" w:rsidRPr="00B7400F">
        <w:rPr>
          <w:rFonts w:eastAsia="Calibri" w:cstheme="minorHAnsi"/>
          <w:bCs/>
        </w:rPr>
        <w:t>1 priedo „</w:t>
      </w:r>
      <w:r w:rsidR="008A79F2">
        <w:rPr>
          <w:rFonts w:eastAsia="Calibri" w:cstheme="minorHAnsi"/>
          <w:bCs/>
        </w:rPr>
        <w:t>Tepalų, tepimo įrankių pirkimo</w:t>
      </w:r>
      <w:r w:rsidR="008A79F2" w:rsidRPr="00B7400F">
        <w:rPr>
          <w:rFonts w:eastAsia="Calibri" w:cstheme="minorHAnsi"/>
          <w:bCs/>
        </w:rPr>
        <w:t xml:space="preserve"> techninė specifikacija“</w:t>
      </w:r>
      <w:r w:rsidR="004177E0">
        <w:rPr>
          <w:rFonts w:eastAsia="Calibri" w:cstheme="minorHAnsi"/>
          <w:bCs/>
        </w:rPr>
        <w:t xml:space="preserve"> (toliau – </w:t>
      </w:r>
      <w:r w:rsidR="004177E0">
        <w:rPr>
          <w:rFonts w:eastAsia="Calibri" w:cstheme="minorHAnsi"/>
          <w:b/>
        </w:rPr>
        <w:t>Techninė specifikacija</w:t>
      </w:r>
      <w:r w:rsidR="004177E0">
        <w:rPr>
          <w:rFonts w:eastAsia="Calibri" w:cstheme="minorHAnsi"/>
          <w:bCs/>
        </w:rPr>
        <w:t>)</w:t>
      </w:r>
      <w:r w:rsidR="008A79F2" w:rsidRPr="00B7400F">
        <w:rPr>
          <w:rFonts w:eastAsia="Calibri" w:cstheme="minorHAnsi"/>
          <w:bCs/>
        </w:rPr>
        <w:t xml:space="preserve"> 4.2 punkte nurodytus dokumentus.</w:t>
      </w:r>
    </w:p>
    <w:permEnd w:id="1922518780"/>
    <w:p w14:paraId="793F704B" w14:textId="2550F040" w:rsidR="000938D0" w:rsidRPr="007565DB" w:rsidRDefault="000938D0" w:rsidP="008A79F2">
      <w:pPr>
        <w:spacing w:after="0" w:line="240" w:lineRule="auto"/>
        <w:ind w:firstLine="360"/>
        <w:jc w:val="both"/>
        <w:rPr>
          <w:rFonts w:eastAsia="Calibri" w:cstheme="minorHAnsi"/>
          <w:b/>
        </w:rPr>
      </w:pPr>
    </w:p>
    <w:p w14:paraId="35F01A12" w14:textId="3078F0E8" w:rsidR="00540279" w:rsidRPr="007565DB" w:rsidRDefault="00EF48CA" w:rsidP="00F87AE5">
      <w:pPr>
        <w:spacing w:after="0" w:line="240" w:lineRule="auto"/>
        <w:ind w:firstLine="360"/>
        <w:jc w:val="center"/>
        <w:rPr>
          <w:rFonts w:eastAsia="Calibri" w:cstheme="minorHAnsi"/>
          <w:b/>
        </w:rPr>
      </w:pPr>
      <w:r w:rsidRPr="007565DB">
        <w:rPr>
          <w:rFonts w:eastAsia="Calibri" w:cstheme="minorHAnsi"/>
          <w:b/>
        </w:rPr>
        <w:t>4. PREKIŲ KOKYBĖ IR GARANTIJA</w:t>
      </w:r>
    </w:p>
    <w:p w14:paraId="67983F76" w14:textId="6F73BB86" w:rsidR="00AE79EE" w:rsidRPr="007565DB" w:rsidRDefault="00F87AE5" w:rsidP="00F87AE5">
      <w:pPr>
        <w:shd w:val="clear" w:color="auto" w:fill="FFFFFF"/>
        <w:tabs>
          <w:tab w:val="left" w:pos="394"/>
          <w:tab w:val="left" w:pos="720"/>
        </w:tabs>
        <w:spacing w:after="0" w:line="240" w:lineRule="auto"/>
        <w:ind w:firstLine="360"/>
        <w:jc w:val="both"/>
        <w:rPr>
          <w:rFonts w:eastAsia="Calibri" w:cstheme="minorHAnsi"/>
        </w:rPr>
      </w:pPr>
      <w:r w:rsidRPr="007565DB">
        <w:rPr>
          <w:rFonts w:eastAsia="Calibri" w:cstheme="minorHAnsi"/>
        </w:rPr>
        <w:tab/>
      </w:r>
      <w:r w:rsidR="00540279" w:rsidRPr="007565DB">
        <w:rPr>
          <w:rFonts w:eastAsia="Calibri" w:cstheme="minorHAnsi"/>
        </w:rPr>
        <w:t xml:space="preserve">4.1. Prekės turi būti patiektos kokybiškos pagal Sutartyje </w:t>
      </w:r>
      <w:r w:rsidR="00344088" w:rsidRPr="007565DB">
        <w:rPr>
          <w:rFonts w:eastAsia="Calibri" w:cstheme="minorHAnsi"/>
        </w:rPr>
        <w:t xml:space="preserve">ir jos prieduose </w:t>
      </w:r>
      <w:r w:rsidR="00540279" w:rsidRPr="007565DB">
        <w:rPr>
          <w:rFonts w:eastAsia="Calibri" w:cstheme="minorHAnsi"/>
        </w:rPr>
        <w:t xml:space="preserve">nustatytus reikalavimus. </w:t>
      </w:r>
      <w:r w:rsidR="00AE79EE" w:rsidRPr="007565DB">
        <w:rPr>
          <w:rFonts w:eastAsia="Calibri" w:cstheme="minorHAnsi"/>
        </w:rPr>
        <w:t>Nustačius, kad Prekės yra nekokybiškos Tiekėjas privalo ištaisyti Prekių trūkumus per</w:t>
      </w:r>
      <w:r w:rsidR="00AF77AC">
        <w:rPr>
          <w:rFonts w:eastAsia="Calibri" w:cstheme="minorHAnsi"/>
        </w:rPr>
        <w:t xml:space="preserve"> 14 (keturiolika) kalendorinių dienų </w:t>
      </w:r>
      <w:r w:rsidR="00AE79EE" w:rsidRPr="007565DB">
        <w:rPr>
          <w:rFonts w:eastAsia="Calibri" w:cstheme="minorHAnsi"/>
        </w:rPr>
        <w:t>nuo Pirkėjo pranešimo apie nekokybiškas Prekes pranešimo išsiuntimo Tiekėjui momento.</w:t>
      </w:r>
    </w:p>
    <w:p w14:paraId="5C724B56" w14:textId="749F00C6" w:rsidR="005D6726"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7565DB">
        <w:rPr>
          <w:rFonts w:eastAsia="Calibri" w:cstheme="minorHAnsi"/>
        </w:rPr>
        <w:t>4.2. Pr</w:t>
      </w:r>
      <w:r w:rsidR="00DE798B" w:rsidRPr="007565DB">
        <w:rPr>
          <w:rFonts w:eastAsia="Calibri" w:cstheme="minorHAnsi"/>
        </w:rPr>
        <w:t>ekių trūkumų/</w:t>
      </w:r>
      <w:r w:rsidR="00951F91" w:rsidRPr="007565DB">
        <w:rPr>
          <w:rFonts w:eastAsia="Calibri" w:cstheme="minorHAnsi"/>
        </w:rPr>
        <w:t xml:space="preserve">defektų nustatymo bei šalinimo </w:t>
      </w:r>
      <w:r w:rsidRPr="007565DB">
        <w:rPr>
          <w:rFonts w:eastAsia="Calibri" w:cstheme="minorHAnsi"/>
        </w:rPr>
        <w:t>tvarka numatyta Sutarties Bendrosiose sąlygose.</w:t>
      </w:r>
    </w:p>
    <w:p w14:paraId="04773164" w14:textId="14C49CBC" w:rsidR="00540279" w:rsidRPr="00B25300"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7565DB">
        <w:rPr>
          <w:rFonts w:eastAsia="Calibri" w:cstheme="minorHAnsi"/>
        </w:rPr>
        <w:tab/>
      </w:r>
    </w:p>
    <w:p w14:paraId="6BAE8DBC" w14:textId="70504279" w:rsidR="00540279" w:rsidRPr="007565DB" w:rsidRDefault="00EF48CA" w:rsidP="00F87AE5">
      <w:pPr>
        <w:spacing w:after="0" w:line="240" w:lineRule="auto"/>
        <w:ind w:firstLine="360"/>
        <w:jc w:val="center"/>
        <w:rPr>
          <w:rFonts w:eastAsia="Calibri" w:cstheme="minorHAnsi"/>
          <w:b/>
        </w:rPr>
      </w:pPr>
      <w:r w:rsidRPr="007565DB">
        <w:rPr>
          <w:rFonts w:eastAsia="Calibri" w:cstheme="minorHAnsi"/>
          <w:b/>
        </w:rPr>
        <w:t>5. ŠALIŲ ATSAKOMYBĖ</w:t>
      </w:r>
    </w:p>
    <w:p w14:paraId="1A0549DD" w14:textId="77777777" w:rsidR="001C5211" w:rsidRPr="007565DB" w:rsidRDefault="00263327" w:rsidP="001C5211">
      <w:pPr>
        <w:shd w:val="clear" w:color="auto" w:fill="FFFFFF"/>
        <w:spacing w:after="0" w:line="240" w:lineRule="auto"/>
        <w:ind w:firstLine="360"/>
        <w:jc w:val="both"/>
        <w:rPr>
          <w:rFonts w:eastAsia="Calibri" w:cstheme="minorHAnsi"/>
        </w:rPr>
      </w:pPr>
      <w:r w:rsidRPr="00CF72EE">
        <w:rPr>
          <w:rFonts w:cstheme="minorHAnsi"/>
        </w:rPr>
        <w:t xml:space="preserve">5.1. </w:t>
      </w:r>
      <w:r w:rsidR="001C5211" w:rsidRPr="007565DB">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 </w:t>
      </w:r>
      <w:permStart w:id="108603214" w:edGrp="everyone"/>
      <w:r w:rsidR="001C5211" w:rsidRPr="007565DB">
        <w:rPr>
          <w:rFonts w:eastAsia="Calibri" w:cstheme="minorHAnsi"/>
        </w:rPr>
        <w:t xml:space="preserve">Sutarties </w:t>
      </w:r>
      <w:r w:rsidR="001C5211">
        <w:rPr>
          <w:rFonts w:eastAsia="Calibri" w:cstheme="minorHAnsi"/>
        </w:rPr>
        <w:t xml:space="preserve">maksimalios </w:t>
      </w:r>
      <w:r w:rsidR="001C5211" w:rsidRPr="007565DB">
        <w:rPr>
          <w:rFonts w:eastAsia="Calibri" w:cstheme="minorHAnsi"/>
        </w:rPr>
        <w:t>kainos įskaitant PVM, jei jis Sutarčiai taikomas</w:t>
      </w:r>
      <w:permEnd w:id="108603214"/>
      <w:r w:rsidR="001C5211" w:rsidRPr="007565DB">
        <w:rPr>
          <w:rFonts w:cstheme="minorHAnsi"/>
        </w:rPr>
        <w:t xml:space="preserve">. </w:t>
      </w:r>
      <w:permStart w:id="786723895" w:edGrp="everyone"/>
      <w:r w:rsidR="001C5211" w:rsidRPr="007565DB">
        <w:rPr>
          <w:rFonts w:cstheme="minorHAnsi"/>
          <w:i/>
        </w:rPr>
        <w:t>(</w:t>
      </w:r>
      <w:r w:rsidR="001C5211" w:rsidRPr="007565DB">
        <w:rPr>
          <w:rFonts w:eastAsia="Calibri" w:cstheme="minorHAnsi"/>
          <w:i/>
        </w:rPr>
        <w:t xml:space="preserve">Jei sutartis sudaryta dėl kelių </w:t>
      </w:r>
      <w:proofErr w:type="spellStart"/>
      <w:r w:rsidR="001C5211" w:rsidRPr="007565DB">
        <w:rPr>
          <w:rFonts w:eastAsia="Calibri" w:cstheme="minorHAnsi"/>
          <w:i/>
        </w:rPr>
        <w:t>p</w:t>
      </w:r>
      <w:r w:rsidR="001C5211">
        <w:rPr>
          <w:rFonts w:eastAsia="Calibri" w:cstheme="minorHAnsi"/>
          <w:i/>
        </w:rPr>
        <w:t>.o.d</w:t>
      </w:r>
      <w:proofErr w:type="spellEnd"/>
      <w:r w:rsidR="001C5211">
        <w:rPr>
          <w:rFonts w:eastAsia="Calibri" w:cstheme="minorHAnsi"/>
          <w:i/>
        </w:rPr>
        <w:t>.</w:t>
      </w:r>
      <w:r w:rsidR="001C5211" w:rsidRPr="007565DB">
        <w:rPr>
          <w:rFonts w:eastAsia="Calibri" w:cstheme="minorHAnsi"/>
          <w:i/>
        </w:rPr>
        <w:t xml:space="preserve">, tokiu atveju 20 procentų dydis skaičiuojamas tik iki konkrečios </w:t>
      </w:r>
      <w:proofErr w:type="spellStart"/>
      <w:r w:rsidR="001C5211">
        <w:rPr>
          <w:rFonts w:eastAsia="Calibri" w:cstheme="minorHAnsi"/>
          <w:i/>
        </w:rPr>
        <w:t>p.o.d</w:t>
      </w:r>
      <w:proofErr w:type="spellEnd"/>
      <w:r w:rsidR="001C5211">
        <w:rPr>
          <w:rFonts w:eastAsia="Calibri" w:cstheme="minorHAnsi"/>
          <w:i/>
        </w:rPr>
        <w:t>.</w:t>
      </w:r>
      <w:r w:rsidR="001C5211" w:rsidRPr="007565DB">
        <w:rPr>
          <w:rFonts w:eastAsia="Calibri" w:cstheme="minorHAnsi"/>
          <w:i/>
        </w:rPr>
        <w:t xml:space="preserve"> sumos, o ne bendros visos Sutarties</w:t>
      </w:r>
      <w:r w:rsidR="001C5211">
        <w:rPr>
          <w:rFonts w:eastAsia="Calibri" w:cstheme="minorHAnsi"/>
          <w:i/>
        </w:rPr>
        <w:t xml:space="preserve"> maksimalios</w:t>
      </w:r>
      <w:r w:rsidR="001C5211" w:rsidRPr="007565DB">
        <w:rPr>
          <w:rFonts w:eastAsia="Calibri" w:cstheme="minorHAnsi"/>
          <w:i/>
        </w:rPr>
        <w:t xml:space="preserve"> kainos).</w:t>
      </w:r>
    </w:p>
    <w:permEnd w:id="786723895"/>
    <w:p w14:paraId="57EF710F" w14:textId="77777777" w:rsidR="001C5211" w:rsidRPr="007565DB" w:rsidRDefault="001C5211" w:rsidP="001C5211">
      <w:pPr>
        <w:shd w:val="clear" w:color="auto" w:fill="FFFFFF"/>
        <w:spacing w:after="0" w:line="240" w:lineRule="auto"/>
        <w:ind w:firstLine="360"/>
        <w:jc w:val="both"/>
        <w:rPr>
          <w:rFonts w:eastAsia="Calibri" w:cstheme="minorHAnsi"/>
        </w:rPr>
      </w:pPr>
      <w:r w:rsidRPr="007565DB">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bendrą maksimalią delspinigių skaičiavimo ribą nustatant 20 (dvidešimt) procentų </w:t>
      </w:r>
      <w:permStart w:id="974000610" w:edGrp="everyone"/>
      <w:r w:rsidRPr="007565DB">
        <w:rPr>
          <w:rFonts w:eastAsia="Calibri" w:cstheme="minorHAnsi"/>
        </w:rPr>
        <w:t>nuo</w:t>
      </w:r>
      <w:r>
        <w:rPr>
          <w:rFonts w:eastAsia="Calibri" w:cstheme="minorHAnsi"/>
        </w:rPr>
        <w:t xml:space="preserve"> </w:t>
      </w:r>
      <w:r w:rsidRPr="007565DB">
        <w:rPr>
          <w:rFonts w:eastAsia="Calibri" w:cstheme="minorHAnsi"/>
        </w:rPr>
        <w:t>Sutarties maksimalios kainos, įskaitant PVM, jei jis Sutarčiai taikomas</w:t>
      </w:r>
      <w:permEnd w:id="974000610"/>
      <w:r w:rsidRPr="007565DB">
        <w:rPr>
          <w:rFonts w:cstheme="minorHAnsi"/>
        </w:rPr>
        <w:t xml:space="preserve">. </w:t>
      </w:r>
      <w:permStart w:id="1060664222" w:edGrp="everyone"/>
      <w:r w:rsidRPr="007565DB">
        <w:rPr>
          <w:rFonts w:cstheme="minorHAnsi"/>
          <w:i/>
        </w:rPr>
        <w:t>(</w:t>
      </w:r>
      <w:r w:rsidRPr="007565DB">
        <w:rPr>
          <w:rFonts w:eastAsia="Calibri" w:cstheme="minorHAnsi"/>
          <w:i/>
        </w:rPr>
        <w:t xml:space="preserve">Jei sutartis sudaryta dėl kelių </w:t>
      </w:r>
      <w:proofErr w:type="spellStart"/>
      <w:r>
        <w:rPr>
          <w:rFonts w:eastAsia="Calibri" w:cstheme="minorHAnsi"/>
          <w:i/>
        </w:rPr>
        <w:t>p.o.d</w:t>
      </w:r>
      <w:proofErr w:type="spellEnd"/>
      <w:r>
        <w:rPr>
          <w:rFonts w:eastAsia="Calibri" w:cstheme="minorHAnsi"/>
          <w:i/>
        </w:rPr>
        <w:t>.</w:t>
      </w:r>
      <w:r w:rsidRPr="007565DB">
        <w:rPr>
          <w:rFonts w:eastAsia="Calibri" w:cstheme="minorHAnsi"/>
          <w:i/>
        </w:rPr>
        <w:t xml:space="preserve"> tokiu atveju 20 procentų dydis skaičiuojamas tik iki konkrečios </w:t>
      </w:r>
      <w:proofErr w:type="spellStart"/>
      <w:r>
        <w:rPr>
          <w:rFonts w:eastAsia="Calibri" w:cstheme="minorHAnsi"/>
          <w:i/>
        </w:rPr>
        <w:t>p.o.d</w:t>
      </w:r>
      <w:proofErr w:type="spellEnd"/>
      <w:r>
        <w:rPr>
          <w:rFonts w:eastAsia="Calibri" w:cstheme="minorHAnsi"/>
          <w:i/>
        </w:rPr>
        <w:t xml:space="preserve">. </w:t>
      </w:r>
      <w:r w:rsidRPr="007565DB">
        <w:rPr>
          <w:rFonts w:eastAsia="Calibri" w:cstheme="minorHAnsi"/>
          <w:i/>
        </w:rPr>
        <w:t xml:space="preserve">sumos, o ne bendros visos Sutarties </w:t>
      </w:r>
      <w:r>
        <w:rPr>
          <w:rFonts w:eastAsia="Calibri" w:cstheme="minorHAnsi"/>
          <w:i/>
        </w:rPr>
        <w:t xml:space="preserve">maksimalios </w:t>
      </w:r>
      <w:r w:rsidRPr="007565DB">
        <w:rPr>
          <w:rFonts w:eastAsia="Calibri" w:cstheme="minorHAnsi"/>
          <w:i/>
        </w:rPr>
        <w:t>kainos).</w:t>
      </w:r>
      <w:permEnd w:id="1060664222"/>
    </w:p>
    <w:p w14:paraId="796BCF62" w14:textId="3B0607D7" w:rsidR="00D37C3A" w:rsidRPr="007565DB" w:rsidRDefault="00D37C3A" w:rsidP="00D37C3A">
      <w:pPr>
        <w:spacing w:after="0" w:line="240" w:lineRule="auto"/>
        <w:ind w:firstLine="360"/>
        <w:jc w:val="both"/>
        <w:rPr>
          <w:rFonts w:eastAsia="Calibri" w:cstheme="minorHAnsi"/>
        </w:rPr>
      </w:pPr>
      <w:r w:rsidRPr="007565DB">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7565DB">
        <w:rPr>
          <w:rFonts w:eastAsia="Calibri" w:cstheme="minorHAnsi"/>
          <w:b/>
          <w:bCs/>
          <w:iCs/>
        </w:rPr>
        <w:t>Sankcijos</w:t>
      </w:r>
      <w:r w:rsidRPr="007565DB">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1678843" w:rsidR="00D37C3A" w:rsidRPr="007565DB" w:rsidRDefault="00D37C3A" w:rsidP="00D37C3A">
      <w:pPr>
        <w:spacing w:after="0" w:line="240" w:lineRule="auto"/>
        <w:ind w:firstLine="360"/>
        <w:jc w:val="both"/>
        <w:rPr>
          <w:rFonts w:eastAsia="Calibri" w:cstheme="minorHAnsi"/>
        </w:rPr>
      </w:pPr>
      <w:r w:rsidRPr="007565DB">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1F5098B8" w14:textId="336FC602" w:rsidR="00540279" w:rsidRPr="007565DB" w:rsidRDefault="00540279" w:rsidP="00D37C3A">
      <w:pPr>
        <w:tabs>
          <w:tab w:val="left" w:pos="720"/>
        </w:tabs>
        <w:spacing w:after="0" w:line="240" w:lineRule="auto"/>
        <w:jc w:val="both"/>
        <w:rPr>
          <w:rFonts w:eastAsia="Calibri" w:cstheme="minorHAnsi"/>
        </w:rPr>
      </w:pPr>
    </w:p>
    <w:p w14:paraId="71FF90D3" w14:textId="3C579653" w:rsidR="00540279" w:rsidRPr="007565DB" w:rsidRDefault="00EF48CA" w:rsidP="00F87AE5">
      <w:pPr>
        <w:spacing w:after="0" w:line="240" w:lineRule="auto"/>
        <w:ind w:firstLine="360"/>
        <w:jc w:val="center"/>
        <w:rPr>
          <w:rFonts w:eastAsia="Calibri" w:cstheme="minorHAnsi"/>
          <w:b/>
        </w:rPr>
      </w:pPr>
      <w:permStart w:id="622725234" w:edGrp="everyone"/>
      <w:r w:rsidRPr="007565DB">
        <w:rPr>
          <w:rFonts w:eastAsia="Calibri" w:cstheme="minorHAnsi"/>
          <w:b/>
        </w:rPr>
        <w:t>6. SUTARTIES ĮVYKDYMO UŽTIKRINIMAS</w:t>
      </w:r>
    </w:p>
    <w:p w14:paraId="38E1D9F1" w14:textId="7CB82275" w:rsidR="006B5A52" w:rsidRPr="007565DB" w:rsidRDefault="00540279" w:rsidP="00F87AE5">
      <w:pPr>
        <w:tabs>
          <w:tab w:val="left" w:pos="709"/>
        </w:tabs>
        <w:spacing w:after="0" w:line="240" w:lineRule="auto"/>
        <w:ind w:firstLine="360"/>
        <w:jc w:val="both"/>
        <w:rPr>
          <w:rFonts w:eastAsia="Calibri" w:cstheme="minorHAnsi"/>
        </w:rPr>
      </w:pPr>
      <w:r w:rsidRPr="007565DB">
        <w:rPr>
          <w:rFonts w:eastAsia="Calibri" w:cstheme="minorHAnsi"/>
        </w:rPr>
        <w:t xml:space="preserve">6.1. </w:t>
      </w:r>
      <w:r w:rsidR="000B588A" w:rsidRPr="13DC0543">
        <w:rPr>
          <w:rFonts w:eastAsia="Calibri"/>
        </w:rPr>
        <w:t>Sutarties įvykdymas užtikrinamas netesybomis, nurodytomis Sutarties Specialiųjų sąlygų 5.1 ir 5.2 punktuose.</w:t>
      </w:r>
      <w:permEnd w:id="622725234"/>
    </w:p>
    <w:p w14:paraId="1681B21F" w14:textId="23F31AD5" w:rsidR="00037892" w:rsidRPr="007565DB" w:rsidRDefault="00540279" w:rsidP="00F87AE5">
      <w:pPr>
        <w:tabs>
          <w:tab w:val="left" w:pos="709"/>
        </w:tabs>
        <w:spacing w:after="0" w:line="240" w:lineRule="auto"/>
        <w:ind w:firstLine="360"/>
        <w:jc w:val="both"/>
        <w:rPr>
          <w:rFonts w:eastAsia="Calibri" w:cstheme="minorHAnsi"/>
          <w:b/>
        </w:rPr>
      </w:pPr>
      <w:r w:rsidRPr="007565DB">
        <w:rPr>
          <w:rFonts w:eastAsia="Calibri" w:cstheme="minorHAnsi"/>
        </w:rPr>
        <w:tab/>
      </w:r>
    </w:p>
    <w:p w14:paraId="01A166E8" w14:textId="6057C254" w:rsidR="00540279" w:rsidRPr="007565DB" w:rsidRDefault="00EF48CA" w:rsidP="00F87AE5">
      <w:pPr>
        <w:spacing w:after="0" w:line="240" w:lineRule="auto"/>
        <w:ind w:firstLine="360"/>
        <w:jc w:val="center"/>
        <w:rPr>
          <w:rFonts w:eastAsia="Calibri" w:cstheme="minorHAnsi"/>
          <w:b/>
        </w:rPr>
      </w:pPr>
      <w:r w:rsidRPr="007565DB">
        <w:rPr>
          <w:rFonts w:eastAsia="Calibri" w:cstheme="minorHAnsi"/>
          <w:b/>
        </w:rPr>
        <w:t>7. SUTARTIES GALIOJIMAS</w:t>
      </w:r>
    </w:p>
    <w:p w14:paraId="74E30529" w14:textId="171F5263" w:rsidR="007067B1" w:rsidRPr="007565DB" w:rsidRDefault="00540279" w:rsidP="00F87AE5">
      <w:pPr>
        <w:spacing w:after="0" w:line="240" w:lineRule="auto"/>
        <w:ind w:firstLine="360"/>
        <w:jc w:val="both"/>
        <w:rPr>
          <w:rFonts w:eastAsia="Times New Roman" w:cstheme="minorHAnsi"/>
        </w:rPr>
      </w:pPr>
      <w:r w:rsidRPr="007565DB">
        <w:rPr>
          <w:rFonts w:eastAsia="Calibri" w:cstheme="minorHAnsi"/>
        </w:rPr>
        <w:t xml:space="preserve">7.1. </w:t>
      </w:r>
      <w:r w:rsidR="007067B1" w:rsidRPr="007565DB">
        <w:rPr>
          <w:rFonts w:eastAsia="Calibri" w:cstheme="minorHAnsi"/>
        </w:rPr>
        <w:t>Sutartis laikoma sudaryta ir įsigalioja ją pasirašius įgaliotiems Šalių atstovams</w:t>
      </w:r>
      <w:r w:rsidR="000B588A">
        <w:rPr>
          <w:rFonts w:eastAsia="Times New Roman" w:cstheme="minorHAnsi"/>
        </w:rPr>
        <w:t>.</w:t>
      </w:r>
    </w:p>
    <w:p w14:paraId="3E339683" w14:textId="3F1DF670" w:rsidR="00540279" w:rsidRPr="007565DB" w:rsidRDefault="00540279" w:rsidP="00F87AE5">
      <w:pPr>
        <w:spacing w:after="0" w:line="240" w:lineRule="auto"/>
        <w:ind w:firstLine="360"/>
        <w:jc w:val="both"/>
        <w:rPr>
          <w:rFonts w:eastAsia="Calibri" w:cstheme="minorHAnsi"/>
          <w:i/>
        </w:rPr>
      </w:pPr>
      <w:r w:rsidRPr="007565DB">
        <w:rPr>
          <w:rFonts w:eastAsia="Calibri" w:cstheme="minorHAnsi"/>
        </w:rPr>
        <w:lastRenderedPageBreak/>
        <w:t>7.2. Sutartis galioja iki visiško prievolių įvykdymo</w:t>
      </w:r>
      <w:r w:rsidR="000B588A">
        <w:rPr>
          <w:rFonts w:eastAsia="Calibri" w:cstheme="minorHAnsi"/>
        </w:rPr>
        <w:t>,</w:t>
      </w:r>
      <w:r w:rsidRPr="007565DB">
        <w:rPr>
          <w:rFonts w:eastAsia="Calibri" w:cstheme="minorHAnsi"/>
        </w:rPr>
        <w:t xml:space="preserve"> </w:t>
      </w:r>
      <w:permStart w:id="864293970" w:edGrp="everyone"/>
      <w:r w:rsidRPr="000B588A">
        <w:rPr>
          <w:rFonts w:eastAsia="Calibri" w:cstheme="minorHAnsi"/>
          <w:iCs/>
        </w:rPr>
        <w:t xml:space="preserve">kol bus išnaudota maksimali Sutarties </w:t>
      </w:r>
      <w:r w:rsidR="000B588A">
        <w:rPr>
          <w:rFonts w:eastAsia="Calibri" w:cstheme="minorHAnsi"/>
          <w:iCs/>
        </w:rPr>
        <w:t xml:space="preserve">kaina (pagal atitinkamą </w:t>
      </w:r>
      <w:proofErr w:type="spellStart"/>
      <w:r w:rsidR="000B588A">
        <w:rPr>
          <w:rFonts w:eastAsia="Calibri" w:cstheme="minorHAnsi"/>
          <w:iCs/>
        </w:rPr>
        <w:t>p.o.d</w:t>
      </w:r>
      <w:proofErr w:type="spellEnd"/>
      <w:r w:rsidR="000B588A">
        <w:rPr>
          <w:rFonts w:eastAsia="Calibri" w:cstheme="minorHAnsi"/>
          <w:iCs/>
        </w:rPr>
        <w:t>.), nustatyta Sutartyje</w:t>
      </w:r>
      <w:r w:rsidR="000B588A" w:rsidRPr="000B588A">
        <w:rPr>
          <w:rFonts w:eastAsia="Calibri" w:cstheme="minorHAnsi"/>
          <w:iCs/>
        </w:rPr>
        <w:t>,</w:t>
      </w:r>
      <w:r w:rsidR="000B588A">
        <w:rPr>
          <w:rFonts w:eastAsia="Calibri" w:cstheme="minorHAnsi"/>
        </w:rPr>
        <w:t xml:space="preserve"> </w:t>
      </w:r>
      <w:permEnd w:id="864293970"/>
      <w:r w:rsidRPr="007565DB">
        <w:rPr>
          <w:rFonts w:eastAsia="Calibri" w:cstheme="minorHAnsi"/>
        </w:rPr>
        <w:t>bet jos terminas negali būti ilgesnis kaip</w:t>
      </w:r>
      <w:r w:rsidR="000B588A">
        <w:rPr>
          <w:rFonts w:eastAsia="Calibri" w:cstheme="minorHAnsi"/>
        </w:rPr>
        <w:t xml:space="preserve"> 36 (trisdešimt šeši) mėnesiai, </w:t>
      </w:r>
      <w:r w:rsidR="000B588A" w:rsidRPr="00E00FC1">
        <w:rPr>
          <w:rFonts w:eastAsia="Calibri" w:cstheme="minorHAnsi"/>
        </w:rPr>
        <w:t>skaičiuojant nuo įsigaliojimo dienos</w:t>
      </w:r>
      <w:r w:rsidR="0011278E">
        <w:rPr>
          <w:rFonts w:eastAsia="Calibri" w:cstheme="minorHAnsi"/>
        </w:rPr>
        <w:t xml:space="preserve"> (įskaitant apmokėjimo terminą)</w:t>
      </w:r>
      <w:r w:rsidR="000B588A" w:rsidRPr="00E00FC1">
        <w:rPr>
          <w:rFonts w:eastAsia="Calibri" w:cstheme="minorHAnsi"/>
        </w:rPr>
        <w:t>.</w:t>
      </w:r>
    </w:p>
    <w:p w14:paraId="3B654AA6" w14:textId="77777777" w:rsidR="000938D0" w:rsidRPr="007565DB" w:rsidRDefault="000938D0" w:rsidP="00F87AE5">
      <w:pPr>
        <w:spacing w:after="0" w:line="240" w:lineRule="auto"/>
        <w:ind w:firstLine="360"/>
        <w:jc w:val="center"/>
        <w:rPr>
          <w:rFonts w:eastAsia="Calibri" w:cstheme="minorHAnsi"/>
          <w:b/>
        </w:rPr>
      </w:pPr>
      <w:bookmarkStart w:id="3" w:name="part_8f4dadbdf27c4882b72f57a56c9631ad"/>
      <w:bookmarkStart w:id="4" w:name="part_9fd9687904354f69bb532178a7959ebe"/>
      <w:bookmarkEnd w:id="3"/>
      <w:bookmarkEnd w:id="4"/>
    </w:p>
    <w:p w14:paraId="518DDCF0" w14:textId="2EE07526" w:rsidR="00540279" w:rsidRPr="007565DB" w:rsidRDefault="00EF48CA" w:rsidP="00F87AE5">
      <w:pPr>
        <w:spacing w:after="0" w:line="240" w:lineRule="auto"/>
        <w:ind w:firstLine="360"/>
        <w:jc w:val="center"/>
        <w:rPr>
          <w:rFonts w:eastAsia="Calibri" w:cstheme="minorHAnsi"/>
          <w:b/>
        </w:rPr>
      </w:pPr>
      <w:r w:rsidRPr="007565DB">
        <w:rPr>
          <w:rFonts w:eastAsia="Calibri" w:cstheme="minorHAnsi"/>
          <w:b/>
        </w:rPr>
        <w:t>8. KITOS NUOSTATOS</w:t>
      </w:r>
    </w:p>
    <w:p w14:paraId="530C5D2A" w14:textId="7D19828A" w:rsidR="00233BB4" w:rsidRPr="007565DB" w:rsidRDefault="00D84D45" w:rsidP="00233BB4">
      <w:pPr>
        <w:spacing w:after="0" w:line="240" w:lineRule="auto"/>
        <w:ind w:firstLine="360"/>
        <w:jc w:val="both"/>
        <w:rPr>
          <w:rFonts w:eastAsia="Calibri" w:cstheme="minorHAnsi"/>
        </w:rPr>
      </w:pPr>
      <w:r w:rsidRPr="007565DB">
        <w:rPr>
          <w:rFonts w:eastAsia="Calibri" w:cstheme="minorHAnsi"/>
        </w:rPr>
        <w:t>8</w:t>
      </w:r>
      <w:r w:rsidR="00540279" w:rsidRPr="007565DB">
        <w:rPr>
          <w:rFonts w:eastAsia="Calibri" w:cstheme="minorHAnsi"/>
        </w:rPr>
        <w:t xml:space="preserve">.1. </w:t>
      </w:r>
      <w:r w:rsidR="00233BB4" w:rsidRPr="007565DB">
        <w:rPr>
          <w:rFonts w:eastAsia="Calibri" w:cstheme="minorHAnsi"/>
        </w:rPr>
        <w:t>Šią Sutartį sudaro Sutarties Specialiosios sąlygos</w:t>
      </w:r>
      <w:r w:rsidR="003F07BC" w:rsidRPr="007565DB">
        <w:rPr>
          <w:rFonts w:eastAsia="Calibri" w:cstheme="minorHAnsi"/>
        </w:rPr>
        <w:t xml:space="preserve"> ir</w:t>
      </w:r>
      <w:r w:rsidR="00233BB4" w:rsidRPr="007565DB">
        <w:rPr>
          <w:rFonts w:eastAsia="Calibri" w:cstheme="minorHAnsi"/>
        </w:rPr>
        <w:t xml:space="preserve"> jų priedai. </w:t>
      </w:r>
      <w:r w:rsidR="00233BB4" w:rsidRPr="007565DB">
        <w:rPr>
          <w:rFonts w:cstheme="minorHAns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62AE54FB" w14:textId="54FF0523" w:rsidR="00D22AB1" w:rsidRDefault="006432D9" w:rsidP="006432D9">
      <w:pPr>
        <w:spacing w:after="0"/>
        <w:ind w:firstLine="360"/>
        <w:jc w:val="both"/>
        <w:rPr>
          <w:rFonts w:eastAsia="Calibri" w:cstheme="minorHAnsi"/>
        </w:rPr>
      </w:pPr>
      <w:r w:rsidRPr="007565DB">
        <w:rPr>
          <w:rFonts w:eastAsia="Calibri" w:cstheme="minorHAnsi"/>
        </w:rPr>
        <w:t>8.</w:t>
      </w:r>
      <w:r w:rsidR="00EB5371" w:rsidRPr="007565DB">
        <w:rPr>
          <w:rFonts w:eastAsia="Calibri" w:cstheme="minorHAnsi"/>
        </w:rPr>
        <w:t>2</w:t>
      </w:r>
      <w:r w:rsidRPr="007565DB">
        <w:rPr>
          <w:rFonts w:eastAsia="Calibri" w:cstheme="minorHAnsi"/>
        </w:rPr>
        <w:t xml:space="preserve">. </w:t>
      </w:r>
      <w:r w:rsidR="00D22AB1" w:rsidRPr="00FC0A3E">
        <w:rPr>
          <w:rFonts w:eastAsia="Calibri" w:cstheme="minorHAnsi"/>
          <w:lang w:eastAsia="x-none"/>
        </w:rPr>
        <w:t>Sutarčiai taikoma pirkimo paskelbimo dieną aktuali AB „Lietuvos geležinkeliai“ generalinio direktoriaus įsakymu patvirtinta Sutarties Bendrųjų sąlygų redakcija, pridedama prie Sutarties, su kurios nuostatomis Šalys yra visiškai susipažinusios ir jas vykdys.</w:t>
      </w:r>
    </w:p>
    <w:p w14:paraId="476FABB8" w14:textId="1095CF85" w:rsidR="006432D9" w:rsidRPr="007565DB" w:rsidRDefault="00D22AB1" w:rsidP="006432D9">
      <w:pPr>
        <w:spacing w:after="0"/>
        <w:ind w:firstLine="360"/>
        <w:jc w:val="both"/>
        <w:rPr>
          <w:rFonts w:eastAsia="Calibri" w:cstheme="minorHAnsi"/>
        </w:rPr>
      </w:pPr>
      <w:r>
        <w:rPr>
          <w:rFonts w:eastAsia="Calibri" w:cstheme="minorHAnsi"/>
        </w:rPr>
        <w:t xml:space="preserve">8.3. </w:t>
      </w:r>
      <w:r w:rsidR="00477A90" w:rsidRPr="007565DB">
        <w:rPr>
          <w:rFonts w:eastAsia="Calibri" w:cstheme="minorHAnsi"/>
        </w:rPr>
        <w:t>Tiekėjas</w:t>
      </w:r>
      <w:r w:rsidR="006432D9" w:rsidRPr="007565DB">
        <w:rPr>
          <w:rFonts w:eastAsia="Calibri" w:cstheme="minorHAnsi"/>
        </w:rPr>
        <w:t xml:space="preserve"> patvirtina, kad jis neprieštarauja </w:t>
      </w:r>
      <w:r w:rsidR="00477A90" w:rsidRPr="007565DB">
        <w:rPr>
          <w:rFonts w:eastAsia="Calibri" w:cstheme="minorHAnsi"/>
        </w:rPr>
        <w:t>Pirkėjo</w:t>
      </w:r>
      <w:r w:rsidR="006432D9" w:rsidRPr="007565DB">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7565DB">
        <w:rPr>
          <w:rFonts w:eastAsia="Calibri" w:cstheme="minorHAnsi"/>
        </w:rPr>
        <w:t>Tiekėjo</w:t>
      </w:r>
      <w:r w:rsidR="006432D9" w:rsidRPr="007565DB">
        <w:rPr>
          <w:rFonts w:eastAsia="Calibri" w:cstheme="minorHAnsi"/>
        </w:rPr>
        <w:t xml:space="preserve"> sutikimai ar leidimai. Jeigu dėl bet kokių imperatyvių teisės aktų reikalavimų tokius sutikimus ar leidimus reikėtų gauti, </w:t>
      </w:r>
      <w:r w:rsidR="00477A90" w:rsidRPr="007565DB">
        <w:rPr>
          <w:rFonts w:eastAsia="Calibri" w:cstheme="minorHAnsi"/>
        </w:rPr>
        <w:t>Tiekėjas</w:t>
      </w:r>
      <w:r w:rsidR="006432D9" w:rsidRPr="007565DB">
        <w:rPr>
          <w:rFonts w:eastAsia="Calibri" w:cstheme="minorHAnsi"/>
        </w:rPr>
        <w:t xml:space="preserve"> juos įsipareigoja išduoti nedelsiant, bet ne vėliau nei per </w:t>
      </w:r>
      <w:r w:rsidR="00477A90" w:rsidRPr="007565DB">
        <w:rPr>
          <w:rFonts w:eastAsia="Calibri" w:cstheme="minorHAnsi"/>
        </w:rPr>
        <w:t>Pirkėjo</w:t>
      </w:r>
      <w:r w:rsidR="006432D9" w:rsidRPr="007565DB">
        <w:rPr>
          <w:rFonts w:eastAsia="Calibri" w:cstheme="minorHAnsi"/>
        </w:rPr>
        <w:t xml:space="preserve"> prašyme nurodytą terminą.</w:t>
      </w:r>
    </w:p>
    <w:p w14:paraId="221B9BB8" w14:textId="692F36BE" w:rsidR="006432D9" w:rsidRPr="007565DB" w:rsidRDefault="006432D9" w:rsidP="006432D9">
      <w:pPr>
        <w:spacing w:after="0"/>
        <w:ind w:firstLine="360"/>
        <w:jc w:val="both"/>
        <w:rPr>
          <w:rFonts w:eastAsia="Calibri" w:cstheme="minorHAnsi"/>
        </w:rPr>
      </w:pPr>
      <w:r w:rsidRPr="007565DB">
        <w:rPr>
          <w:rFonts w:eastAsia="Calibri" w:cstheme="minorHAnsi"/>
        </w:rPr>
        <w:t xml:space="preserve">Tais atvejais, kai </w:t>
      </w:r>
      <w:r w:rsidR="00477A90" w:rsidRPr="007565DB">
        <w:rPr>
          <w:rFonts w:eastAsia="Calibri" w:cstheme="minorHAnsi"/>
        </w:rPr>
        <w:t>Pirkėjo</w:t>
      </w:r>
      <w:r w:rsidRPr="007565DB">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7565DB">
        <w:rPr>
          <w:rFonts w:eastAsia="Calibri" w:cstheme="minorHAnsi"/>
        </w:rPr>
        <w:t>os</w:t>
      </w:r>
      <w:proofErr w:type="spellEnd"/>
      <w:r w:rsidRPr="007565DB">
        <w:rPr>
          <w:rFonts w:eastAsia="Calibri" w:cstheme="minorHAnsi"/>
        </w:rPr>
        <w:t xml:space="preserve">) tiek </w:t>
      </w:r>
      <w:r w:rsidR="00477A90" w:rsidRPr="007565DB">
        <w:rPr>
          <w:rFonts w:eastAsia="Calibri" w:cstheme="minorHAnsi"/>
        </w:rPr>
        <w:t>Pirkėjui</w:t>
      </w:r>
      <w:r w:rsidRPr="007565DB">
        <w:rPr>
          <w:rFonts w:eastAsia="Calibri" w:cstheme="minorHAnsi"/>
        </w:rPr>
        <w:t xml:space="preserve">, tiek ir / ar pagal šią Sutartį teises ir pareigas ar jų dalį įgijusiam ūkio subjektui, šioje Sutartyje numatytus įsipareigojimus </w:t>
      </w:r>
      <w:r w:rsidR="00477A90" w:rsidRPr="007565DB">
        <w:rPr>
          <w:rFonts w:eastAsia="Calibri" w:cstheme="minorHAnsi"/>
        </w:rPr>
        <w:t>Tiekėj</w:t>
      </w:r>
      <w:r w:rsidRPr="007565DB">
        <w:rPr>
          <w:rFonts w:eastAsia="Calibri" w:cstheme="minorHAnsi"/>
        </w:rPr>
        <w:t xml:space="preserve">as vykdys pagal poreikį tiek </w:t>
      </w:r>
      <w:r w:rsidR="00477A90" w:rsidRPr="007565DB">
        <w:rPr>
          <w:rFonts w:eastAsia="Calibri" w:cstheme="minorHAnsi"/>
        </w:rPr>
        <w:t>Pirkėjo</w:t>
      </w:r>
      <w:r w:rsidRPr="007565DB">
        <w:rPr>
          <w:rFonts w:eastAsia="Calibri" w:cstheme="minorHAnsi"/>
        </w:rPr>
        <w:t>, tiek pagal šią Sutartį teises ir pareigas ar jų dalį įgijusio ūkio subjekto atžvilgiu.</w:t>
      </w:r>
    </w:p>
    <w:p w14:paraId="1831AE93" w14:textId="77777777" w:rsidR="006432D9" w:rsidRPr="007565DB" w:rsidRDefault="006432D9" w:rsidP="006432D9">
      <w:pPr>
        <w:shd w:val="clear" w:color="auto" w:fill="FFFFFF"/>
        <w:spacing w:after="0"/>
        <w:ind w:firstLine="360"/>
        <w:jc w:val="both"/>
        <w:rPr>
          <w:rFonts w:eastAsia="Calibri" w:cstheme="minorHAnsi"/>
        </w:rPr>
      </w:pPr>
      <w:r w:rsidRPr="007565DB">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7565DB" w:rsidRDefault="00477A90" w:rsidP="00477A90">
      <w:pPr>
        <w:spacing w:after="0"/>
        <w:ind w:firstLine="360"/>
        <w:jc w:val="both"/>
        <w:rPr>
          <w:rFonts w:eastAsia="Calibri" w:cstheme="minorHAnsi"/>
        </w:rPr>
      </w:pPr>
      <w:r w:rsidRPr="007565DB">
        <w:rPr>
          <w:rFonts w:eastAsia="Calibri" w:cstheme="minorHAnsi"/>
        </w:rPr>
        <w:t>Pirkėjo</w:t>
      </w:r>
      <w:r w:rsidR="006432D9" w:rsidRPr="007565DB">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7565DB">
        <w:rPr>
          <w:rFonts w:eastAsia="Calibri" w:cstheme="minorHAnsi"/>
        </w:rPr>
        <w:t>Pirkėjo</w:t>
      </w:r>
      <w:r w:rsidR="006432D9" w:rsidRPr="007565DB">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57A740DD" w14:textId="16B5C0A8" w:rsidR="00FF659F" w:rsidRPr="00830F49" w:rsidRDefault="00D84D45" w:rsidP="00FF659F">
      <w:pPr>
        <w:spacing w:after="0" w:line="240" w:lineRule="auto"/>
        <w:ind w:firstLine="360"/>
        <w:jc w:val="both"/>
        <w:rPr>
          <w:rFonts w:cstheme="minorHAnsi"/>
        </w:rPr>
      </w:pPr>
      <w:r w:rsidRPr="007565DB">
        <w:rPr>
          <w:rFonts w:eastAsia="Calibri" w:cstheme="minorHAnsi"/>
        </w:rPr>
        <w:t>8</w:t>
      </w:r>
      <w:r w:rsidR="00540279" w:rsidRPr="007565DB">
        <w:rPr>
          <w:rFonts w:eastAsia="Calibri" w:cstheme="minorHAnsi"/>
        </w:rPr>
        <w:t>.</w:t>
      </w:r>
      <w:r w:rsidR="00D22AB1">
        <w:rPr>
          <w:rFonts w:eastAsia="Calibri" w:cstheme="minorHAnsi"/>
        </w:rPr>
        <w:t>4</w:t>
      </w:r>
      <w:r w:rsidR="00540279" w:rsidRPr="007565DB">
        <w:rPr>
          <w:rFonts w:eastAsia="Calibri" w:cstheme="minorHAnsi"/>
        </w:rPr>
        <w:t xml:space="preserve">. </w:t>
      </w:r>
      <w:r w:rsidR="00FF659F" w:rsidRPr="00830F49">
        <w:rPr>
          <w:rFonts w:eastAsia="Calibri" w:cstheme="minorHAnsi"/>
          <w:lang w:eastAsia="x-none"/>
        </w:rPr>
        <w:t xml:space="preserve"> </w:t>
      </w:r>
      <w:r w:rsidR="00FF659F" w:rsidRPr="00830F49">
        <w:rPr>
          <w:rFonts w:cstheme="minorHAnsi"/>
        </w:rPr>
        <w:t>Šalys susitaria pakeisti nurodytą (-</w:t>
      </w:r>
      <w:proofErr w:type="spellStart"/>
      <w:r w:rsidR="00FF659F" w:rsidRPr="00830F49">
        <w:rPr>
          <w:rFonts w:cstheme="minorHAnsi"/>
        </w:rPr>
        <w:t>us</w:t>
      </w:r>
      <w:proofErr w:type="spellEnd"/>
      <w:r w:rsidR="00FF659F" w:rsidRPr="00830F49">
        <w:rPr>
          <w:rFonts w:cstheme="minorHAnsi"/>
        </w:rPr>
        <w:t>) Sutarties Bendrųjų sąlygų punktą (-</w:t>
      </w:r>
      <w:proofErr w:type="spellStart"/>
      <w:r w:rsidR="00FF659F" w:rsidRPr="00830F49">
        <w:rPr>
          <w:rFonts w:cstheme="minorHAnsi"/>
        </w:rPr>
        <w:t>us</w:t>
      </w:r>
      <w:proofErr w:type="spellEnd"/>
      <w:r w:rsidR="00FF659F" w:rsidRPr="00830F49">
        <w:rPr>
          <w:rFonts w:cstheme="minorHAnsi"/>
        </w:rPr>
        <w:t xml:space="preserve">) ir išdėstyti jį (juos) nauja redakcija: </w:t>
      </w:r>
    </w:p>
    <w:p w14:paraId="4670471C" w14:textId="1CB9E628" w:rsidR="00FF659F" w:rsidRPr="00830F49" w:rsidRDefault="00FF659F" w:rsidP="00FF659F">
      <w:pPr>
        <w:spacing w:after="0" w:line="240" w:lineRule="auto"/>
        <w:ind w:firstLine="360"/>
        <w:jc w:val="both"/>
        <w:rPr>
          <w:rFonts w:eastAsia="Calibri" w:cstheme="minorHAnsi"/>
        </w:rPr>
      </w:pPr>
      <w:r>
        <w:rPr>
          <w:rFonts w:cstheme="minorHAnsi"/>
        </w:rPr>
        <w:t>8.4</w:t>
      </w:r>
      <w:r w:rsidRPr="00830F49">
        <w:rPr>
          <w:rFonts w:cstheme="minorHAnsi"/>
        </w:rPr>
        <w:t>.1. „1.</w:t>
      </w:r>
      <w:r>
        <w:rPr>
          <w:rFonts w:cstheme="minorHAnsi"/>
        </w:rPr>
        <w:t>9</w:t>
      </w:r>
      <w:r w:rsidRPr="00830F49">
        <w:rPr>
          <w:rFonts w:cstheme="minorHAnsi"/>
        </w:rPr>
        <w:t xml:space="preserve">. </w:t>
      </w:r>
      <w:r w:rsidR="00E22968">
        <w:rPr>
          <w:rFonts w:cstheme="minorHAnsi"/>
          <w:bCs/>
        </w:rPr>
        <w:t>Pirkėjas</w:t>
      </w:r>
      <w:r w:rsidRPr="00830F49">
        <w:rPr>
          <w:rFonts w:cstheme="minorHAnsi"/>
        </w:rPr>
        <w:t xml:space="preserve"> – AB „L</w:t>
      </w:r>
      <w:r w:rsidR="00517E46">
        <w:rPr>
          <w:rFonts w:cstheme="minorHAnsi"/>
        </w:rPr>
        <w:t xml:space="preserve">TG </w:t>
      </w:r>
      <w:proofErr w:type="spellStart"/>
      <w:r w:rsidR="00517E46">
        <w:rPr>
          <w:rFonts w:cstheme="minorHAnsi"/>
        </w:rPr>
        <w:t>I</w:t>
      </w:r>
      <w:r w:rsidRPr="00830F49">
        <w:rPr>
          <w:rFonts w:cstheme="minorHAnsi"/>
        </w:rPr>
        <w:t>nfra</w:t>
      </w:r>
      <w:proofErr w:type="spellEnd"/>
      <w:r w:rsidRPr="00830F49">
        <w:rPr>
          <w:rFonts w:cstheme="minorHAnsi"/>
        </w:rPr>
        <w:t xml:space="preserve">“, toliau dar vadinama </w:t>
      </w:r>
      <w:r w:rsidRPr="00830F49">
        <w:rPr>
          <w:rFonts w:cstheme="minorHAnsi"/>
          <w:b/>
        </w:rPr>
        <w:t>Šalis“.</w:t>
      </w:r>
    </w:p>
    <w:p w14:paraId="1D13FA95" w14:textId="32DF944F" w:rsidR="00540279" w:rsidRPr="007565DB" w:rsidRDefault="00FF659F">
      <w:pPr>
        <w:spacing w:after="0" w:line="240" w:lineRule="auto"/>
        <w:ind w:firstLine="360"/>
        <w:jc w:val="both"/>
        <w:rPr>
          <w:rFonts w:eastAsia="Calibri" w:cstheme="minorHAnsi"/>
          <w:spacing w:val="-5"/>
        </w:rPr>
      </w:pPr>
      <w:r>
        <w:rPr>
          <w:rFonts w:eastAsia="Calibri" w:cstheme="minorHAnsi"/>
          <w:spacing w:val="-5"/>
        </w:rPr>
        <w:t xml:space="preserve">8.5. </w:t>
      </w:r>
      <w:r w:rsidR="00540279" w:rsidRPr="007565DB">
        <w:rPr>
          <w:rFonts w:eastAsia="Calibri" w:cstheme="minorHAnsi"/>
          <w:spacing w:val="-5"/>
        </w:rPr>
        <w:t xml:space="preserve">Tiekėjas </w:t>
      </w:r>
      <w:permStart w:id="1142166423" w:edGrp="everyone"/>
      <w:r w:rsidR="00540279" w:rsidRPr="007565DB">
        <w:rPr>
          <w:rFonts w:eastAsia="Calibri" w:cstheme="minorHAnsi"/>
          <w:spacing w:val="-5"/>
        </w:rPr>
        <w:t>nėra</w:t>
      </w:r>
      <w:permEnd w:id="1142166423"/>
      <w:r w:rsidR="00540279" w:rsidRPr="007565DB">
        <w:rPr>
          <w:rFonts w:eastAsia="Calibri" w:cstheme="minorHAnsi"/>
          <w:spacing w:val="-5"/>
        </w:rPr>
        <w:t xml:space="preserve"> laikomas asocijuotu su </w:t>
      </w:r>
      <w:r w:rsidR="00540279" w:rsidRPr="007565DB">
        <w:rPr>
          <w:rFonts w:eastAsia="Calibri" w:cstheme="minorHAnsi"/>
        </w:rPr>
        <w:t xml:space="preserve">Pirkėju </w:t>
      </w:r>
      <w:r w:rsidR="00540279" w:rsidRPr="007565DB">
        <w:rPr>
          <w:rFonts w:eastAsia="Calibri" w:cstheme="minorHAnsi"/>
          <w:spacing w:val="-5"/>
        </w:rPr>
        <w:t>pagal galiojančius Lietuvos Respublikos teisės aktus (Pridėtinės vertės mokesčio įstatymą, Pelno mokesčio įstatymą, Gyventojų pajamų mokesčio įstatymą).</w:t>
      </w:r>
    </w:p>
    <w:p w14:paraId="10EB7D10" w14:textId="0F44592C" w:rsidR="00D22AB1" w:rsidRDefault="00D84D45" w:rsidP="00517E46">
      <w:pPr>
        <w:spacing w:after="0" w:line="240" w:lineRule="auto"/>
        <w:ind w:firstLine="360"/>
        <w:jc w:val="both"/>
        <w:rPr>
          <w:rFonts w:eastAsia="Calibri" w:cstheme="minorHAnsi"/>
        </w:rPr>
      </w:pPr>
      <w:r w:rsidRPr="007565DB">
        <w:rPr>
          <w:rFonts w:eastAsia="Calibri" w:cstheme="minorHAnsi"/>
          <w:spacing w:val="-5"/>
        </w:rPr>
        <w:t>8</w:t>
      </w:r>
      <w:r w:rsidR="00540279" w:rsidRPr="007565DB">
        <w:rPr>
          <w:rFonts w:eastAsia="Calibri" w:cstheme="minorHAnsi"/>
          <w:spacing w:val="-5"/>
        </w:rPr>
        <w:t>.</w:t>
      </w:r>
      <w:r w:rsidR="00FF659F">
        <w:rPr>
          <w:rFonts w:eastAsia="Calibri" w:cstheme="minorHAnsi"/>
          <w:spacing w:val="-5"/>
        </w:rPr>
        <w:t>6</w:t>
      </w:r>
      <w:r w:rsidR="00540279" w:rsidRPr="007565DB">
        <w:rPr>
          <w:rFonts w:eastAsia="Calibri" w:cstheme="minorHAnsi"/>
          <w:spacing w:val="-5"/>
        </w:rPr>
        <w:t>. Tiekėjas</w:t>
      </w:r>
      <w:r w:rsidR="00540279" w:rsidRPr="007565DB">
        <w:rPr>
          <w:rFonts w:eastAsia="Calibri" w:cstheme="minorHAnsi"/>
        </w:rPr>
        <w:t xml:space="preserve"> </w:t>
      </w:r>
      <w:permStart w:id="1558136728" w:edGrp="everyone"/>
      <w:r w:rsidR="00540279" w:rsidRPr="007565DB">
        <w:rPr>
          <w:rFonts w:eastAsia="Calibri" w:cstheme="minorHAnsi"/>
        </w:rPr>
        <w:t>yra</w:t>
      </w:r>
      <w:permEnd w:id="1558136728"/>
      <w:r w:rsidR="00540279" w:rsidRPr="007565DB">
        <w:rPr>
          <w:rFonts w:eastAsia="Calibri" w:cstheme="minorHAnsi"/>
          <w:spacing w:val="-5"/>
        </w:rPr>
        <w:t xml:space="preserve"> </w:t>
      </w:r>
      <w:r w:rsidR="00540279" w:rsidRPr="007565DB">
        <w:rPr>
          <w:rFonts w:eastAsia="Calibri" w:cstheme="minorHAnsi"/>
        </w:rPr>
        <w:t>registruotas PVM mokėtoju Lietuvos Respublikoje.</w:t>
      </w:r>
      <w:r w:rsidR="00487789" w:rsidRPr="007565DB">
        <w:rPr>
          <w:rFonts w:eastAsia="Calibri" w:cstheme="minorHAnsi"/>
        </w:rPr>
        <w:t xml:space="preserve"> </w:t>
      </w:r>
    </w:p>
    <w:p w14:paraId="08506F82" w14:textId="778635ED" w:rsidR="00172834" w:rsidRPr="00D22AB1" w:rsidRDefault="00172834" w:rsidP="00D22AB1">
      <w:pPr>
        <w:spacing w:after="0" w:line="240" w:lineRule="auto"/>
        <w:ind w:firstLine="360"/>
        <w:jc w:val="both"/>
        <w:rPr>
          <w:rFonts w:eastAsia="Calibri" w:cstheme="minorHAnsi"/>
        </w:rPr>
      </w:pPr>
      <w:r w:rsidRPr="007565DB">
        <w:rPr>
          <w:rFonts w:cstheme="minorHAnsi"/>
          <w:color w:val="000000"/>
        </w:rPr>
        <w:t>8.</w:t>
      </w:r>
      <w:r w:rsidR="00FF659F">
        <w:rPr>
          <w:rFonts w:cstheme="minorHAnsi"/>
          <w:color w:val="000000"/>
        </w:rPr>
        <w:t>7</w:t>
      </w:r>
      <w:r w:rsidRPr="007565DB">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24E86E24" w:rsidR="00540279" w:rsidRPr="007565DB" w:rsidRDefault="00D84D45" w:rsidP="00F87AE5">
      <w:pPr>
        <w:spacing w:after="0" w:line="240" w:lineRule="auto"/>
        <w:ind w:firstLine="360"/>
        <w:jc w:val="both"/>
        <w:rPr>
          <w:rFonts w:eastAsia="Calibri" w:cstheme="minorHAnsi"/>
          <w:lang w:eastAsia="x-none"/>
        </w:rPr>
      </w:pPr>
      <w:r w:rsidRPr="007565DB">
        <w:rPr>
          <w:rFonts w:eastAsia="Calibri" w:cstheme="minorHAnsi"/>
          <w:lang w:eastAsia="x-none"/>
        </w:rPr>
        <w:t>8</w:t>
      </w:r>
      <w:r w:rsidR="00540279" w:rsidRPr="007565DB">
        <w:rPr>
          <w:rFonts w:eastAsia="Calibri" w:cstheme="minorHAnsi"/>
          <w:lang w:eastAsia="x-none"/>
        </w:rPr>
        <w:t>.</w:t>
      </w:r>
      <w:r w:rsidR="00FF659F">
        <w:rPr>
          <w:rFonts w:eastAsia="Calibri" w:cstheme="minorHAnsi"/>
          <w:lang w:eastAsia="x-none"/>
        </w:rPr>
        <w:t>8</w:t>
      </w:r>
      <w:r w:rsidR="00540279" w:rsidRPr="007565DB">
        <w:rPr>
          <w:rFonts w:eastAsia="Calibri" w:cstheme="minorHAnsi"/>
          <w:lang w:eastAsia="x-none"/>
        </w:rPr>
        <w:t xml:space="preserve">. Ši Sutartis sudaryta lietuvių kalba 2 (dviem) egzemplioriais, turinčiais vienodą teisinę galią, po vieną kiekvienai Šaliai. </w:t>
      </w:r>
    </w:p>
    <w:p w14:paraId="33E44A8D" w14:textId="4AA4F975" w:rsidR="00B235AC" w:rsidRDefault="00887A2F" w:rsidP="00B235AC">
      <w:pPr>
        <w:spacing w:after="0" w:line="240" w:lineRule="auto"/>
        <w:ind w:firstLine="360"/>
        <w:jc w:val="both"/>
        <w:rPr>
          <w:rFonts w:cstheme="minorHAnsi"/>
        </w:rPr>
      </w:pPr>
      <w:r w:rsidRPr="007565DB">
        <w:rPr>
          <w:rFonts w:eastAsia="Calibri" w:cstheme="minorHAnsi"/>
          <w:lang w:eastAsia="x-none"/>
        </w:rPr>
        <w:t>8.</w:t>
      </w:r>
      <w:r w:rsidR="00FF659F">
        <w:rPr>
          <w:rFonts w:eastAsia="Calibri" w:cstheme="minorHAnsi"/>
          <w:lang w:eastAsia="x-none"/>
        </w:rPr>
        <w:t>9</w:t>
      </w:r>
      <w:r w:rsidR="00B235AC" w:rsidRPr="007565DB">
        <w:rPr>
          <w:rFonts w:cstheme="minorHAnsi"/>
        </w:rPr>
        <w:t>. Sutarties Bendrosiose sąlygose nurodytos alternatyvios nuostatos (su prierašu „</w:t>
      </w:r>
      <w:r w:rsidR="00B235AC" w:rsidRPr="007565DB">
        <w:rPr>
          <w:rFonts w:cstheme="minorHAnsi"/>
          <w:i/>
          <w:iCs/>
        </w:rPr>
        <w:t xml:space="preserve">jei taikoma“, „jei tokių būtų“, „jei tokių yra“ </w:t>
      </w:r>
      <w:r w:rsidR="00B235AC" w:rsidRPr="007565DB">
        <w:rPr>
          <w:rFonts w:cstheme="minorHAnsi"/>
        </w:rPr>
        <w:t>ar pan</w:t>
      </w:r>
      <w:r w:rsidR="00B235AC" w:rsidRPr="007565DB">
        <w:rPr>
          <w:rFonts w:cstheme="minorHAnsi"/>
          <w:i/>
          <w:iCs/>
        </w:rPr>
        <w:t>.</w:t>
      </w:r>
      <w:r w:rsidR="00B235AC" w:rsidRPr="007565DB">
        <w:rPr>
          <w:rFonts w:cstheme="minorHAnsi"/>
        </w:rPr>
        <w:t>) taikomos tik tokiu atveju, jeigu jos konkrečiai aprašomos Sutarties Specialiosiose sąlygose.</w:t>
      </w:r>
    </w:p>
    <w:p w14:paraId="2B3DCC40" w14:textId="073698C0" w:rsidR="00D22AB1" w:rsidRDefault="00D22AB1" w:rsidP="00D22AB1">
      <w:pPr>
        <w:spacing w:after="0" w:line="240" w:lineRule="auto"/>
        <w:ind w:firstLine="360"/>
        <w:jc w:val="both"/>
        <w:rPr>
          <w:rFonts w:eastAsia="Calibri" w:cstheme="minorHAnsi"/>
          <w:lang w:eastAsia="x-none"/>
        </w:rPr>
      </w:pPr>
      <w:bookmarkStart w:id="5" w:name="_Toc438559501"/>
      <w:bookmarkStart w:id="6" w:name="_Toc438559828"/>
      <w:r w:rsidRPr="00FC0A3E">
        <w:rPr>
          <w:rFonts w:eastAsia="Calibri" w:cstheme="minorHAnsi"/>
          <w:lang w:eastAsia="x-none"/>
        </w:rPr>
        <w:t>8.</w:t>
      </w:r>
      <w:r w:rsidR="004E5255">
        <w:rPr>
          <w:rFonts w:eastAsia="Calibri" w:cstheme="minorHAnsi"/>
          <w:lang w:eastAsia="x-none"/>
        </w:rPr>
        <w:t>10</w:t>
      </w:r>
      <w:r w:rsidRPr="00FC0A3E">
        <w:rPr>
          <w:rFonts w:eastAsia="Calibri" w:cstheme="minorHAnsi"/>
          <w:lang w:eastAsia="x-none"/>
        </w:rPr>
        <w:t>. Sutarties Specialiųjų sąlygų priedai:</w:t>
      </w:r>
    </w:p>
    <w:p w14:paraId="7CD1843E" w14:textId="68BEA47F" w:rsidR="00D22AB1" w:rsidRPr="00F913D7" w:rsidRDefault="00D22AB1" w:rsidP="00D22AB1">
      <w:pPr>
        <w:spacing w:after="0" w:line="240" w:lineRule="auto"/>
        <w:ind w:firstLine="360"/>
        <w:jc w:val="both"/>
        <w:rPr>
          <w:rFonts w:eastAsia="Calibri" w:cstheme="minorHAnsi"/>
          <w:lang w:eastAsia="x-none"/>
        </w:rPr>
      </w:pPr>
      <w:r>
        <w:rPr>
          <w:rFonts w:eastAsia="Calibri" w:cstheme="minorHAnsi"/>
          <w:lang w:eastAsia="x-none"/>
        </w:rPr>
        <w:t>8</w:t>
      </w:r>
      <w:r w:rsidRPr="00F913D7">
        <w:rPr>
          <w:rFonts w:eastAsia="Calibri" w:cstheme="minorHAnsi"/>
          <w:lang w:eastAsia="x-none"/>
        </w:rPr>
        <w:t>.</w:t>
      </w:r>
      <w:r w:rsidR="00FF659F">
        <w:rPr>
          <w:rFonts w:eastAsia="Calibri" w:cstheme="minorHAnsi"/>
          <w:lang w:eastAsia="x-none"/>
        </w:rPr>
        <w:t>10</w:t>
      </w:r>
      <w:r w:rsidRPr="00F913D7">
        <w:rPr>
          <w:rFonts w:eastAsia="Calibri" w:cstheme="minorHAnsi"/>
          <w:lang w:eastAsia="x-none"/>
        </w:rPr>
        <w:t xml:space="preserve">.1. 1 priedas – </w:t>
      </w:r>
      <w:r w:rsidR="00FF659F">
        <w:rPr>
          <w:rFonts w:eastAsia="Calibri" w:cstheme="minorHAnsi"/>
          <w:lang w:eastAsia="x-none"/>
        </w:rPr>
        <w:t>Tepalų, tepimo įrankių pirkimo</w:t>
      </w:r>
      <w:r w:rsidRPr="00F913D7">
        <w:rPr>
          <w:rFonts w:eastAsia="Calibri" w:cstheme="minorHAnsi"/>
          <w:lang w:eastAsia="x-none"/>
        </w:rPr>
        <w:t xml:space="preserve"> techninė specifikacija;</w:t>
      </w:r>
    </w:p>
    <w:p w14:paraId="0CCB4C4B" w14:textId="2A5EBBDC" w:rsidR="00D22AB1" w:rsidRPr="00F913D7" w:rsidRDefault="00D22AB1" w:rsidP="00D22AB1">
      <w:pPr>
        <w:spacing w:after="0" w:line="240" w:lineRule="auto"/>
        <w:ind w:firstLine="360"/>
        <w:jc w:val="both"/>
        <w:rPr>
          <w:rFonts w:eastAsia="Calibri" w:cstheme="minorHAnsi"/>
          <w:lang w:eastAsia="x-none"/>
        </w:rPr>
      </w:pPr>
      <w:r>
        <w:rPr>
          <w:rFonts w:eastAsia="Calibri" w:cstheme="minorHAnsi"/>
          <w:lang w:eastAsia="x-none"/>
        </w:rPr>
        <w:t>8</w:t>
      </w:r>
      <w:r w:rsidRPr="00F913D7">
        <w:rPr>
          <w:rFonts w:eastAsia="Calibri" w:cstheme="minorHAnsi"/>
          <w:lang w:eastAsia="x-none"/>
        </w:rPr>
        <w:t>.</w:t>
      </w:r>
      <w:r w:rsidR="00FF659F">
        <w:rPr>
          <w:rFonts w:eastAsia="Calibri" w:cstheme="minorHAnsi"/>
          <w:lang w:eastAsia="x-none"/>
        </w:rPr>
        <w:t>10</w:t>
      </w:r>
      <w:r w:rsidRPr="00F913D7">
        <w:rPr>
          <w:rFonts w:eastAsia="Calibri" w:cstheme="minorHAnsi"/>
          <w:lang w:eastAsia="x-none"/>
        </w:rPr>
        <w:t>.2. 2 priedas – Tiekėjo pasiūlymas Pirkimui (prie Sutarties atskirai nepridedamas, o originalas saugomas CVP IS)</w:t>
      </w:r>
      <w:r>
        <w:rPr>
          <w:rFonts w:eastAsia="Calibri" w:cstheme="minorHAnsi"/>
          <w:lang w:eastAsia="x-none"/>
        </w:rPr>
        <w:t>;</w:t>
      </w:r>
    </w:p>
    <w:p w14:paraId="6E3A7FD5" w14:textId="74CA2C28" w:rsidR="00D22AB1" w:rsidRPr="00F913D7" w:rsidRDefault="00D22AB1" w:rsidP="00D22AB1">
      <w:pPr>
        <w:spacing w:after="0" w:line="240" w:lineRule="auto"/>
        <w:ind w:firstLine="360"/>
        <w:jc w:val="both"/>
        <w:rPr>
          <w:rFonts w:eastAsia="Calibri" w:cstheme="minorHAnsi"/>
          <w:lang w:eastAsia="x-none"/>
        </w:rPr>
      </w:pPr>
      <w:r>
        <w:rPr>
          <w:rFonts w:eastAsia="Calibri" w:cstheme="minorHAnsi"/>
          <w:lang w:eastAsia="x-none"/>
        </w:rPr>
        <w:t>8</w:t>
      </w:r>
      <w:r w:rsidRPr="00F913D7">
        <w:rPr>
          <w:rFonts w:eastAsia="Calibri" w:cstheme="minorHAnsi"/>
          <w:lang w:eastAsia="x-none"/>
        </w:rPr>
        <w:t>.</w:t>
      </w:r>
      <w:r w:rsidR="00FF659F">
        <w:rPr>
          <w:rFonts w:eastAsia="Calibri" w:cstheme="minorHAnsi"/>
          <w:lang w:eastAsia="x-none"/>
        </w:rPr>
        <w:t>10</w:t>
      </w:r>
      <w:r w:rsidRPr="00F913D7">
        <w:rPr>
          <w:rFonts w:eastAsia="Calibri" w:cstheme="minorHAnsi"/>
          <w:lang w:eastAsia="x-none"/>
        </w:rPr>
        <w:t>.3. 3 priedas – Sutarties Bendrosios sąlygos</w:t>
      </w:r>
      <w:r>
        <w:rPr>
          <w:rFonts w:eastAsia="Calibri" w:cstheme="minorHAnsi"/>
          <w:lang w:eastAsia="x-none"/>
        </w:rPr>
        <w:t>.</w:t>
      </w:r>
    </w:p>
    <w:p w14:paraId="3A85B92D" w14:textId="77777777" w:rsidR="008D15A1" w:rsidRPr="007565DB" w:rsidRDefault="008D15A1" w:rsidP="00F87AE5">
      <w:pPr>
        <w:keepNext/>
        <w:spacing w:after="0" w:line="240" w:lineRule="auto"/>
        <w:ind w:firstLine="360"/>
        <w:jc w:val="center"/>
        <w:outlineLvl w:val="0"/>
        <w:rPr>
          <w:rFonts w:eastAsia="Calibri" w:cstheme="minorHAnsi"/>
          <w:b/>
        </w:rPr>
      </w:pPr>
    </w:p>
    <w:p w14:paraId="0B62F71F" w14:textId="62CF59A3" w:rsidR="00540279" w:rsidRPr="007565DB" w:rsidRDefault="00EF48CA" w:rsidP="00F87AE5">
      <w:pPr>
        <w:keepNext/>
        <w:spacing w:after="0" w:line="240" w:lineRule="auto"/>
        <w:ind w:firstLine="360"/>
        <w:jc w:val="center"/>
        <w:outlineLvl w:val="0"/>
        <w:rPr>
          <w:rFonts w:eastAsia="Calibri" w:cstheme="minorHAnsi"/>
          <w:b/>
        </w:rPr>
      </w:pPr>
      <w:r w:rsidRPr="007565DB">
        <w:rPr>
          <w:rFonts w:eastAsia="Calibri" w:cstheme="minorHAnsi"/>
          <w:b/>
        </w:rPr>
        <w:t>9.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6B4644" w:rsidRPr="007565DB" w14:paraId="58430291" w14:textId="77777777" w:rsidTr="00A17606">
        <w:trPr>
          <w:trHeight w:val="316"/>
        </w:trPr>
        <w:tc>
          <w:tcPr>
            <w:tcW w:w="5130" w:type="dxa"/>
            <w:shd w:val="clear" w:color="auto" w:fill="auto"/>
          </w:tcPr>
          <w:p w14:paraId="5091A8EE" w14:textId="77777777" w:rsidR="00540279" w:rsidRPr="007565DB" w:rsidRDefault="00540279" w:rsidP="00F87AE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permStart w:id="2892461" w:edGrp="everyone" w:colFirst="0" w:colLast="0"/>
            <w:permStart w:id="486620681" w:edGrp="everyone" w:colFirst="1" w:colLast="1"/>
            <w:r w:rsidRPr="007565DB">
              <w:rPr>
                <w:rFonts w:eastAsia="Times New Roman" w:cstheme="minorHAnsi"/>
                <w:b/>
                <w:bCs/>
                <w:iCs/>
                <w:lang w:eastAsia="ar-SA"/>
              </w:rPr>
              <w:t>Pirkėjas</w:t>
            </w:r>
          </w:p>
          <w:p w14:paraId="55169C3A" w14:textId="41C5E3BA" w:rsidR="00540279" w:rsidRPr="007565DB" w:rsidRDefault="00D22AB1" w:rsidP="00D22AB1">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F913D7">
              <w:rPr>
                <w:rFonts w:eastAsia="Times New Roman" w:cstheme="minorHAnsi"/>
                <w:b/>
                <w:bCs/>
                <w:iCs/>
                <w:lang w:eastAsia="ar-SA"/>
              </w:rPr>
              <w:t>AB „L</w:t>
            </w:r>
            <w:r w:rsidR="00517E46">
              <w:rPr>
                <w:rFonts w:eastAsia="Times New Roman" w:cstheme="minorHAnsi"/>
                <w:b/>
                <w:bCs/>
                <w:iCs/>
                <w:lang w:eastAsia="ar-SA"/>
              </w:rPr>
              <w:t xml:space="preserve">TG </w:t>
            </w:r>
            <w:proofErr w:type="spellStart"/>
            <w:r w:rsidR="00517E46">
              <w:rPr>
                <w:rFonts w:eastAsia="Times New Roman" w:cstheme="minorHAnsi"/>
                <w:b/>
                <w:bCs/>
                <w:iCs/>
                <w:lang w:eastAsia="ar-SA"/>
              </w:rPr>
              <w:t>I</w:t>
            </w:r>
            <w:r w:rsidRPr="00F913D7">
              <w:rPr>
                <w:rFonts w:eastAsia="Times New Roman" w:cstheme="minorHAnsi"/>
                <w:b/>
                <w:bCs/>
                <w:iCs/>
                <w:lang w:eastAsia="ar-SA"/>
              </w:rPr>
              <w:t>nfra</w:t>
            </w:r>
            <w:proofErr w:type="spellEnd"/>
            <w:r w:rsidRPr="00F913D7">
              <w:rPr>
                <w:rFonts w:eastAsia="Times New Roman" w:cstheme="minorHAnsi"/>
                <w:b/>
                <w:bCs/>
                <w:iCs/>
                <w:lang w:eastAsia="ar-SA"/>
              </w:rPr>
              <w:t>“</w:t>
            </w:r>
          </w:p>
        </w:tc>
        <w:tc>
          <w:tcPr>
            <w:tcW w:w="4722" w:type="dxa"/>
            <w:shd w:val="clear" w:color="auto" w:fill="auto"/>
          </w:tcPr>
          <w:p w14:paraId="5F743F4D" w14:textId="77777777" w:rsidR="00540279" w:rsidRPr="007565DB" w:rsidRDefault="00540279" w:rsidP="00F87AE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7565DB">
              <w:rPr>
                <w:rFonts w:eastAsia="Times New Roman" w:cstheme="minorHAnsi"/>
                <w:b/>
                <w:bCs/>
                <w:iCs/>
                <w:lang w:eastAsia="ar-SA"/>
              </w:rPr>
              <w:t>Tiekėjas</w:t>
            </w:r>
          </w:p>
          <w:p w14:paraId="09AD4BD6" w14:textId="74A5A831" w:rsidR="00540279" w:rsidRPr="007565DB" w:rsidRDefault="00B25300" w:rsidP="00F87AE5">
            <w:pPr>
              <w:tabs>
                <w:tab w:val="left" w:pos="3060"/>
                <w:tab w:val="center" w:pos="4819"/>
                <w:tab w:val="right" w:pos="9638"/>
              </w:tabs>
              <w:suppressAutoHyphens/>
              <w:spacing w:after="0" w:line="240" w:lineRule="auto"/>
              <w:ind w:firstLine="360"/>
              <w:rPr>
                <w:rFonts w:eastAsia="Times New Roman" w:cstheme="minorHAnsi"/>
                <w:bCs/>
                <w:iCs/>
                <w:lang w:eastAsia="ar-SA"/>
              </w:rPr>
            </w:pPr>
            <w:r w:rsidRPr="00B25300">
              <w:rPr>
                <w:rFonts w:eastAsia="Times New Roman" w:cstheme="minorHAnsi"/>
                <w:b/>
                <w:bCs/>
                <w:iCs/>
                <w:noProof/>
              </w:rPr>
              <w:t>UAB „Mechanica“</w:t>
            </w:r>
          </w:p>
        </w:tc>
      </w:tr>
      <w:tr w:rsidR="006B4644" w:rsidRPr="007565DB" w14:paraId="4FFD6270" w14:textId="77777777" w:rsidTr="00A17606">
        <w:trPr>
          <w:trHeight w:val="629"/>
        </w:trPr>
        <w:tc>
          <w:tcPr>
            <w:tcW w:w="5130" w:type="dxa"/>
            <w:shd w:val="clear" w:color="auto" w:fill="auto"/>
          </w:tcPr>
          <w:p w14:paraId="1DC66CDD" w14:textId="0BB0FDB9" w:rsidR="00540279" w:rsidRPr="007565DB" w:rsidRDefault="00540279" w:rsidP="00F87AE5">
            <w:pPr>
              <w:tabs>
                <w:tab w:val="left" w:pos="3060"/>
              </w:tabs>
              <w:suppressAutoHyphens/>
              <w:spacing w:after="0" w:line="240" w:lineRule="auto"/>
              <w:ind w:left="-108" w:firstLine="360"/>
              <w:rPr>
                <w:rFonts w:eastAsia="Times New Roman" w:cstheme="minorHAnsi"/>
                <w:bCs/>
                <w:iCs/>
                <w:lang w:eastAsia="ar-SA"/>
              </w:rPr>
            </w:pPr>
            <w:permStart w:id="1640849032" w:edGrp="everyone" w:colFirst="0" w:colLast="0"/>
            <w:permStart w:id="306072197" w:edGrp="everyone" w:colFirst="1" w:colLast="1"/>
            <w:permEnd w:id="2892461"/>
            <w:permEnd w:id="486620681"/>
            <w:r w:rsidRPr="007565DB">
              <w:rPr>
                <w:rFonts w:eastAsia="Times New Roman" w:cstheme="minorHAnsi"/>
                <w:bCs/>
                <w:iCs/>
                <w:lang w:eastAsia="ar-SA"/>
              </w:rPr>
              <w:t xml:space="preserve">Įmonės kodas </w:t>
            </w:r>
            <w:r w:rsidR="00936900" w:rsidRPr="003B24CE">
              <w:rPr>
                <w:rFonts w:eastAsia="Times New Roman" w:cstheme="minorHAnsi"/>
                <w:bCs/>
              </w:rPr>
              <w:t>305202934</w:t>
            </w:r>
          </w:p>
          <w:p w14:paraId="4430CCE3" w14:textId="77777777" w:rsidR="00936900" w:rsidRPr="00936900" w:rsidRDefault="00936900" w:rsidP="00936900">
            <w:pPr>
              <w:tabs>
                <w:tab w:val="left" w:pos="3060"/>
              </w:tabs>
              <w:suppressAutoHyphens/>
              <w:spacing w:after="0" w:line="240" w:lineRule="auto"/>
              <w:ind w:left="-108" w:firstLine="360"/>
              <w:rPr>
                <w:rFonts w:eastAsia="Times New Roman" w:cstheme="minorHAnsi"/>
                <w:bCs/>
                <w:iCs/>
                <w:lang w:eastAsia="ar-SA"/>
              </w:rPr>
            </w:pPr>
            <w:r w:rsidRPr="00936900">
              <w:rPr>
                <w:rFonts w:eastAsia="Times New Roman" w:cstheme="minorHAnsi"/>
                <w:bCs/>
                <w:iCs/>
                <w:lang w:eastAsia="ar-SA"/>
              </w:rPr>
              <w:t>PVM kodas LT100012666211</w:t>
            </w:r>
          </w:p>
          <w:p w14:paraId="76EAC64C" w14:textId="4D192358" w:rsidR="00540279" w:rsidRPr="007565DB" w:rsidRDefault="00936900" w:rsidP="00936900">
            <w:pPr>
              <w:tabs>
                <w:tab w:val="left" w:pos="3060"/>
              </w:tabs>
              <w:suppressAutoHyphens/>
              <w:spacing w:after="0" w:line="240" w:lineRule="auto"/>
              <w:ind w:left="-108" w:firstLine="360"/>
              <w:rPr>
                <w:rFonts w:eastAsia="Times New Roman" w:cstheme="minorHAnsi"/>
                <w:bCs/>
                <w:iCs/>
                <w:lang w:eastAsia="ar-SA"/>
              </w:rPr>
            </w:pPr>
            <w:r w:rsidRPr="00936900">
              <w:rPr>
                <w:rFonts w:cstheme="minorHAnsi"/>
                <w:bCs/>
                <w:iCs/>
                <w:position w:val="-6"/>
                <w:lang w:eastAsia="ar-SA"/>
              </w:rPr>
              <w:t>Buveinės adresas: Geležinkelio g. 2, Vilnius</w:t>
            </w:r>
            <w:r w:rsidRPr="007565DB">
              <w:rPr>
                <w:rFonts w:eastAsia="Times New Roman" w:cstheme="minorHAnsi"/>
                <w:bCs/>
                <w:iCs/>
                <w:lang w:eastAsia="ar-SA"/>
              </w:rPr>
              <w:t xml:space="preserve"> </w:t>
            </w:r>
          </w:p>
          <w:p w14:paraId="4B89A6F4" w14:textId="17B94B64" w:rsidR="00936900" w:rsidRPr="00936900" w:rsidRDefault="00936900" w:rsidP="00936900">
            <w:pPr>
              <w:tabs>
                <w:tab w:val="left" w:pos="3060"/>
              </w:tabs>
              <w:spacing w:after="0" w:line="240" w:lineRule="auto"/>
              <w:rPr>
                <w:rFonts w:cstheme="minorHAnsi"/>
                <w:bCs/>
                <w:iCs/>
                <w:position w:val="-6"/>
                <w:lang w:eastAsia="ar-SA"/>
              </w:rPr>
            </w:pPr>
            <w:r>
              <w:rPr>
                <w:rFonts w:cstheme="minorHAnsi"/>
                <w:bCs/>
                <w:iCs/>
                <w:position w:val="-6"/>
                <w:lang w:eastAsia="ar-SA"/>
              </w:rPr>
              <w:t xml:space="preserve">     </w:t>
            </w:r>
            <w:r w:rsidRPr="00936900">
              <w:rPr>
                <w:rFonts w:cstheme="minorHAnsi"/>
                <w:bCs/>
                <w:iCs/>
                <w:position w:val="-6"/>
                <w:lang w:eastAsia="ar-SA"/>
              </w:rPr>
              <w:t xml:space="preserve">Korespondencijos adresas: Mindaugo g. 12,                                                                                                                                                        </w:t>
            </w:r>
          </w:p>
          <w:p w14:paraId="7AD6ACDD" w14:textId="77777777" w:rsidR="00936900" w:rsidRPr="00936900" w:rsidRDefault="00936900" w:rsidP="00936900">
            <w:pPr>
              <w:tabs>
                <w:tab w:val="left" w:pos="3060"/>
              </w:tabs>
              <w:suppressAutoHyphens/>
              <w:spacing w:after="0" w:line="240" w:lineRule="auto"/>
              <w:ind w:left="-108" w:firstLine="360"/>
              <w:rPr>
                <w:rFonts w:eastAsia="Times New Roman" w:cstheme="minorHAnsi"/>
                <w:bCs/>
                <w:iCs/>
                <w:lang w:eastAsia="ar-SA"/>
              </w:rPr>
            </w:pPr>
            <w:r w:rsidRPr="00936900">
              <w:rPr>
                <w:rFonts w:cstheme="minorHAnsi"/>
                <w:bCs/>
                <w:iCs/>
                <w:position w:val="-6"/>
                <w:lang w:eastAsia="ar-SA"/>
              </w:rPr>
              <w:t>03603 Vilnius</w:t>
            </w:r>
          </w:p>
          <w:p w14:paraId="5A4BF7BA" w14:textId="77777777" w:rsidR="00936900" w:rsidRPr="00936900" w:rsidRDefault="00936900" w:rsidP="00936900">
            <w:pPr>
              <w:tabs>
                <w:tab w:val="left" w:pos="3060"/>
              </w:tabs>
              <w:suppressAutoHyphens/>
              <w:spacing w:after="0" w:line="240" w:lineRule="auto"/>
              <w:ind w:left="-108" w:firstLine="360"/>
              <w:rPr>
                <w:rFonts w:eastAsia="Times New Roman" w:cstheme="minorHAnsi"/>
                <w:bCs/>
                <w:iCs/>
                <w:lang w:val="en-US" w:eastAsia="ar-SA"/>
              </w:rPr>
            </w:pPr>
            <w:r w:rsidRPr="00936900">
              <w:rPr>
                <w:rFonts w:eastAsia="Times New Roman" w:cstheme="minorHAnsi"/>
                <w:bCs/>
                <w:iCs/>
                <w:lang w:eastAsia="ar-SA"/>
              </w:rPr>
              <w:t xml:space="preserve">Bankas „Swedbank“, AB, banko kodas </w:t>
            </w:r>
            <w:r w:rsidRPr="00936900">
              <w:rPr>
                <w:rFonts w:eastAsia="Times New Roman" w:cstheme="minorHAnsi"/>
                <w:bCs/>
                <w:iCs/>
                <w:lang w:val="en-US" w:eastAsia="ar-SA"/>
              </w:rPr>
              <w:t>73000</w:t>
            </w:r>
          </w:p>
          <w:p w14:paraId="70275024" w14:textId="77777777" w:rsidR="00936900" w:rsidRPr="00936900" w:rsidRDefault="00936900" w:rsidP="00936900">
            <w:pPr>
              <w:shd w:val="clear" w:color="auto" w:fill="FFFFFF" w:themeFill="background1"/>
              <w:tabs>
                <w:tab w:val="left" w:pos="3060"/>
              </w:tabs>
              <w:spacing w:after="0" w:line="240" w:lineRule="auto"/>
              <w:rPr>
                <w:rFonts w:cstheme="minorHAnsi"/>
                <w:bCs/>
                <w:iCs/>
                <w:position w:val="-6"/>
                <w:lang w:eastAsia="ar-SA"/>
              </w:rPr>
            </w:pPr>
            <w:r w:rsidRPr="00936900">
              <w:rPr>
                <w:rFonts w:cstheme="minorHAnsi"/>
                <w:bCs/>
                <w:iCs/>
                <w:position w:val="-6"/>
                <w:lang w:eastAsia="ar-SA"/>
              </w:rPr>
              <w:t xml:space="preserve">     A. s. Nr. LT21 7300 0101 5917 5126 </w:t>
            </w:r>
          </w:p>
          <w:p w14:paraId="7B1B6E50" w14:textId="353DDD0B" w:rsidR="00540279" w:rsidRPr="00936900" w:rsidRDefault="00936900" w:rsidP="00936900">
            <w:pPr>
              <w:tabs>
                <w:tab w:val="left" w:pos="3060"/>
              </w:tabs>
              <w:suppressAutoHyphens/>
              <w:spacing w:after="0" w:line="240" w:lineRule="auto"/>
              <w:ind w:left="-108" w:firstLine="360"/>
              <w:rPr>
                <w:rFonts w:eastAsia="Times New Roman" w:cstheme="minorHAnsi"/>
                <w:bCs/>
                <w:iCs/>
                <w:lang w:eastAsia="ar-SA"/>
              </w:rPr>
            </w:pPr>
            <w:r w:rsidRPr="00936900">
              <w:rPr>
                <w:rFonts w:eastAsia="Times New Roman" w:cstheme="minorHAnsi"/>
                <w:bCs/>
                <w:iCs/>
                <w:lang w:eastAsia="ar-SA"/>
              </w:rPr>
              <w:t>Tel. (8 5) 269 3353</w:t>
            </w:r>
          </w:p>
          <w:p w14:paraId="6663F1B0" w14:textId="35236BA1" w:rsidR="00540279" w:rsidRPr="007565DB" w:rsidRDefault="00936900" w:rsidP="00F87AE5">
            <w:pPr>
              <w:tabs>
                <w:tab w:val="left" w:pos="3060"/>
              </w:tabs>
              <w:suppressAutoHyphens/>
              <w:spacing w:after="0" w:line="240" w:lineRule="auto"/>
              <w:ind w:left="-108" w:firstLine="360"/>
              <w:rPr>
                <w:rFonts w:eastAsia="Times New Roman" w:cstheme="minorHAnsi"/>
                <w:bCs/>
                <w:i/>
                <w:iCs/>
                <w:lang w:eastAsia="ar-SA"/>
              </w:rPr>
            </w:pPr>
            <w:r w:rsidRPr="00936900">
              <w:rPr>
                <w:rFonts w:cstheme="minorHAnsi"/>
                <w:bCs/>
                <w:iCs/>
                <w:position w:val="-6"/>
                <w:lang w:eastAsia="ar-SA"/>
              </w:rPr>
              <w:t xml:space="preserve">El. p. </w:t>
            </w:r>
            <w:hyperlink r:id="rId12" w:history="1">
              <w:r w:rsidRPr="00936900">
                <w:rPr>
                  <w:rStyle w:val="Hyperlink"/>
                  <w:rFonts w:cstheme="minorHAnsi"/>
                  <w:iCs/>
                  <w:spacing w:val="0"/>
                  <w:position w:val="-6"/>
                  <w:lang w:eastAsia="ar-SA"/>
                </w:rPr>
                <w:t>LGinfrastruktura@litrail.lt</w:t>
              </w:r>
            </w:hyperlink>
          </w:p>
        </w:tc>
        <w:tc>
          <w:tcPr>
            <w:tcW w:w="4722" w:type="dxa"/>
            <w:shd w:val="clear" w:color="auto" w:fill="auto"/>
          </w:tcPr>
          <w:p w14:paraId="233BEC3E" w14:textId="1D7E4F99" w:rsidR="00540279" w:rsidRPr="007565DB" w:rsidRDefault="00540279" w:rsidP="00F87AE5">
            <w:pPr>
              <w:suppressAutoHyphens/>
              <w:spacing w:after="0" w:line="240" w:lineRule="auto"/>
              <w:ind w:firstLine="360"/>
              <w:rPr>
                <w:rFonts w:eastAsia="Calibri" w:cstheme="minorHAnsi"/>
                <w:lang w:eastAsia="ar-SA"/>
              </w:rPr>
            </w:pPr>
            <w:r w:rsidRPr="007565DB">
              <w:rPr>
                <w:rFonts w:eastAsia="Calibri" w:cstheme="minorHAnsi"/>
                <w:lang w:eastAsia="ar-SA"/>
              </w:rPr>
              <w:t xml:space="preserve">Įmonės kodas </w:t>
            </w:r>
            <w:r w:rsidR="00B25300">
              <w:rPr>
                <w:rFonts w:eastAsia="Times New Roman" w:cstheme="minorHAnsi"/>
                <w:iCs/>
                <w:noProof/>
              </w:rPr>
              <w:t>300502269</w:t>
            </w:r>
          </w:p>
          <w:p w14:paraId="4CE2D14D" w14:textId="4164B2E4" w:rsidR="00540279" w:rsidRPr="007565DB"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7565DB">
              <w:rPr>
                <w:rFonts w:eastAsia="Times New Roman" w:cstheme="minorHAnsi"/>
                <w:lang w:eastAsia="ar-SA"/>
              </w:rPr>
              <w:t xml:space="preserve">PVM kodas </w:t>
            </w:r>
            <w:r w:rsidR="004514ED">
              <w:rPr>
                <w:rFonts w:eastAsia="Times New Roman" w:cstheme="minorHAnsi"/>
                <w:lang w:eastAsia="ar-SA"/>
              </w:rPr>
              <w:t>LT</w:t>
            </w:r>
            <w:r w:rsidR="004514ED" w:rsidRPr="004514ED">
              <w:rPr>
                <w:rFonts w:eastAsia="Times New Roman" w:cstheme="minorHAnsi"/>
                <w:lang w:eastAsia="ar-SA"/>
              </w:rPr>
              <w:t>1</w:t>
            </w:r>
            <w:r w:rsidR="004514ED">
              <w:rPr>
                <w:rFonts w:eastAsia="Times New Roman" w:cstheme="minorHAnsi"/>
                <w:lang w:eastAsia="ar-SA"/>
              </w:rPr>
              <w:t>00001957514</w:t>
            </w:r>
          </w:p>
          <w:p w14:paraId="34845B74" w14:textId="14325BEC" w:rsidR="00540279" w:rsidRPr="00C874CE" w:rsidRDefault="004514ED" w:rsidP="00F87AE5">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 xml:space="preserve">Karmelitų g. </w:t>
            </w:r>
            <w:r w:rsidRPr="00C874CE">
              <w:rPr>
                <w:rFonts w:eastAsia="Times New Roman" w:cstheme="minorHAnsi"/>
                <w:bCs/>
                <w:iCs/>
                <w:lang w:eastAsia="ar-SA"/>
              </w:rPr>
              <w:t>5-7, Vilnius</w:t>
            </w:r>
          </w:p>
          <w:p w14:paraId="0AB2B5D6" w14:textId="77777777" w:rsidR="004514ED" w:rsidRDefault="004514ED" w:rsidP="00F87AE5">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p>
          <w:p w14:paraId="7C9B6546" w14:textId="77777777" w:rsidR="004514ED" w:rsidRDefault="004514ED" w:rsidP="00F87AE5">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p>
          <w:p w14:paraId="54B53ADE" w14:textId="628A1A10" w:rsidR="00540279" w:rsidRPr="007565DB" w:rsidRDefault="00E0121B" w:rsidP="00F87AE5">
            <w:pPr>
              <w:widowControl w:val="0"/>
              <w:tabs>
                <w:tab w:val="left" w:pos="3060"/>
                <w:tab w:val="center" w:pos="4153"/>
                <w:tab w:val="right" w:pos="8306"/>
              </w:tabs>
              <w:suppressAutoHyphens/>
              <w:spacing w:after="0" w:line="240" w:lineRule="auto"/>
              <w:ind w:firstLine="360"/>
              <w:jc w:val="both"/>
              <w:rPr>
                <w:rFonts w:eastAsia="Times New Roman" w:cstheme="minorHAnsi"/>
                <w:lang w:eastAsia="ar-SA"/>
              </w:rPr>
            </w:pPr>
            <w:r w:rsidRPr="007565DB">
              <w:rPr>
                <w:rFonts w:eastAsia="Times New Roman" w:cstheme="minorHAnsi"/>
                <w:bCs/>
                <w:iCs/>
                <w:lang w:eastAsia="ar-SA"/>
              </w:rPr>
              <w:t>B</w:t>
            </w:r>
            <w:r w:rsidR="00540279" w:rsidRPr="007565DB">
              <w:rPr>
                <w:rFonts w:eastAsia="Times New Roman" w:cstheme="minorHAnsi"/>
                <w:bCs/>
                <w:iCs/>
                <w:lang w:eastAsia="ar-SA"/>
              </w:rPr>
              <w:t>ankas</w:t>
            </w:r>
            <w:r w:rsidR="004514ED">
              <w:rPr>
                <w:rFonts w:eastAsia="Times New Roman" w:cstheme="minorHAnsi"/>
                <w:bCs/>
                <w:iCs/>
                <w:lang w:eastAsia="ar-SA"/>
              </w:rPr>
              <w:t xml:space="preserve"> </w:t>
            </w:r>
            <w:r w:rsidR="004514ED" w:rsidRPr="00936900">
              <w:rPr>
                <w:rFonts w:eastAsia="Times New Roman" w:cstheme="minorHAnsi"/>
                <w:bCs/>
                <w:iCs/>
                <w:lang w:eastAsia="ar-SA"/>
              </w:rPr>
              <w:t xml:space="preserve">„Swedbank“, AB, banko kodas </w:t>
            </w:r>
            <w:r w:rsidR="004514ED" w:rsidRPr="00936900">
              <w:rPr>
                <w:rFonts w:eastAsia="Times New Roman" w:cstheme="minorHAnsi"/>
                <w:bCs/>
                <w:iCs/>
                <w:lang w:val="en-US" w:eastAsia="ar-SA"/>
              </w:rPr>
              <w:t>73000</w:t>
            </w:r>
          </w:p>
          <w:p w14:paraId="47A04CA9" w14:textId="116A8F85" w:rsidR="00540279" w:rsidRPr="004514ED" w:rsidRDefault="004514ED" w:rsidP="004514ED">
            <w:pPr>
              <w:pStyle w:val="ListParagraph"/>
              <w:widowControl w:val="0"/>
              <w:numPr>
                <w:ilvl w:val="0"/>
                <w:numId w:val="12"/>
              </w:numPr>
              <w:tabs>
                <w:tab w:val="center" w:pos="4153"/>
                <w:tab w:val="right" w:pos="8306"/>
              </w:tabs>
              <w:suppressAutoHyphens/>
              <w:spacing w:after="0" w:line="240" w:lineRule="auto"/>
              <w:jc w:val="both"/>
              <w:rPr>
                <w:rFonts w:eastAsia="Times New Roman" w:cstheme="minorHAnsi"/>
                <w:lang w:eastAsia="ar-SA"/>
              </w:rPr>
            </w:pPr>
            <w:r>
              <w:rPr>
                <w:rFonts w:eastAsia="Times New Roman" w:cstheme="minorHAnsi"/>
                <w:lang w:eastAsia="ar-SA"/>
              </w:rPr>
              <w:t>s.</w:t>
            </w:r>
            <w:r w:rsidR="00540279" w:rsidRPr="004514ED">
              <w:rPr>
                <w:rFonts w:eastAsia="Times New Roman" w:cstheme="minorHAnsi"/>
                <w:lang w:eastAsia="ar-SA"/>
              </w:rPr>
              <w:t xml:space="preserve"> LT</w:t>
            </w:r>
            <w:r>
              <w:rPr>
                <w:rFonts w:eastAsia="Times New Roman" w:cstheme="minorHAnsi"/>
                <w:lang w:eastAsia="ar-SA"/>
              </w:rPr>
              <w:t>75 7300 0100 9236 7732</w:t>
            </w:r>
          </w:p>
          <w:p w14:paraId="6BA9CC74" w14:textId="233596F2" w:rsidR="00540279" w:rsidRPr="007565DB" w:rsidRDefault="00540279" w:rsidP="00F87AE5">
            <w:pPr>
              <w:suppressAutoHyphens/>
              <w:spacing w:after="0" w:line="240" w:lineRule="auto"/>
              <w:ind w:firstLine="360"/>
              <w:rPr>
                <w:rFonts w:eastAsia="Calibri" w:cstheme="minorHAnsi"/>
                <w:lang w:eastAsia="ar-SA"/>
              </w:rPr>
            </w:pPr>
            <w:r w:rsidRPr="007565DB">
              <w:rPr>
                <w:rFonts w:eastAsia="Calibri" w:cstheme="minorHAnsi"/>
                <w:lang w:eastAsia="ar-SA"/>
              </w:rPr>
              <w:t xml:space="preserve">Tel. </w:t>
            </w:r>
            <w:r w:rsidR="00907685">
              <w:rPr>
                <w:rFonts w:eastAsia="Calibri" w:cstheme="minorHAnsi"/>
                <w:lang w:eastAsia="ar-SA"/>
              </w:rPr>
              <w:t>+370 682 29049</w:t>
            </w:r>
          </w:p>
          <w:p w14:paraId="6C156EE8" w14:textId="561D74CB" w:rsidR="00540279" w:rsidRPr="007565DB"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7565DB">
              <w:rPr>
                <w:rFonts w:eastAsia="Times New Roman" w:cstheme="minorHAnsi"/>
                <w:lang w:eastAsia="ar-SA"/>
              </w:rPr>
              <w:t xml:space="preserve">El. p. </w:t>
            </w:r>
            <w:bookmarkStart w:id="7" w:name="_Hlk54770672"/>
            <w:r w:rsidR="00907685">
              <w:rPr>
                <w:rFonts w:eastAsia="Times New Roman" w:cstheme="minorHAnsi"/>
                <w:lang w:eastAsia="ar-SA"/>
              </w:rPr>
              <w:fldChar w:fldCharType="begin"/>
            </w:r>
            <w:r w:rsidR="00907685">
              <w:rPr>
                <w:rFonts w:eastAsia="Times New Roman" w:cstheme="minorHAnsi"/>
                <w:lang w:eastAsia="ar-SA"/>
              </w:rPr>
              <w:instrText xml:space="preserve"> HYPERLINK "mailto:alyva@mechanica.lt" </w:instrText>
            </w:r>
            <w:r w:rsidR="00907685">
              <w:rPr>
                <w:rFonts w:eastAsia="Times New Roman" w:cstheme="minorHAnsi"/>
                <w:lang w:eastAsia="ar-SA"/>
              </w:rPr>
              <w:fldChar w:fldCharType="separate"/>
            </w:r>
            <w:r w:rsidR="00907685" w:rsidRPr="00DF396F">
              <w:rPr>
                <w:rStyle w:val="Hyperlink"/>
                <w:rFonts w:eastAsia="Times New Roman" w:cstheme="minorHAnsi"/>
                <w:spacing w:val="0"/>
                <w:lang w:eastAsia="ar-SA"/>
              </w:rPr>
              <w:t>alyva@mechanica.lt</w:t>
            </w:r>
            <w:r w:rsidR="00907685">
              <w:rPr>
                <w:rFonts w:eastAsia="Times New Roman" w:cstheme="minorHAnsi"/>
                <w:lang w:eastAsia="ar-SA"/>
              </w:rPr>
              <w:fldChar w:fldCharType="end"/>
            </w:r>
            <w:bookmarkEnd w:id="7"/>
            <w:r w:rsidR="00907685">
              <w:rPr>
                <w:rFonts w:eastAsia="Times New Roman" w:cstheme="minorHAnsi"/>
                <w:lang w:eastAsia="ar-SA"/>
              </w:rPr>
              <w:t xml:space="preserve"> </w:t>
            </w:r>
          </w:p>
          <w:p w14:paraId="0D4CA25C" w14:textId="77777777" w:rsidR="00540279" w:rsidRPr="007565DB" w:rsidRDefault="00540279" w:rsidP="00F87AE5">
            <w:pPr>
              <w:tabs>
                <w:tab w:val="left" w:pos="3060"/>
                <w:tab w:val="center" w:pos="4819"/>
                <w:tab w:val="right" w:pos="9638"/>
              </w:tabs>
              <w:suppressAutoHyphens/>
              <w:spacing w:after="0" w:line="240" w:lineRule="auto"/>
              <w:ind w:firstLine="360"/>
              <w:rPr>
                <w:rFonts w:eastAsia="Times New Roman" w:cstheme="minorHAnsi"/>
                <w:bCs/>
                <w:iCs/>
                <w:lang w:eastAsia="ar-SA"/>
              </w:rPr>
            </w:pPr>
          </w:p>
        </w:tc>
      </w:tr>
      <w:permEnd w:id="1640849032"/>
      <w:permEnd w:id="306072197"/>
      <w:tr w:rsidR="006B4644" w:rsidRPr="007565DB" w14:paraId="474BBE16" w14:textId="77777777" w:rsidTr="00A17606">
        <w:trPr>
          <w:trHeight w:val="68"/>
        </w:trPr>
        <w:tc>
          <w:tcPr>
            <w:tcW w:w="5130" w:type="dxa"/>
            <w:shd w:val="clear" w:color="auto" w:fill="auto"/>
          </w:tcPr>
          <w:p w14:paraId="29E1367A" w14:textId="77777777" w:rsidR="009911D5" w:rsidRDefault="009911D5" w:rsidP="00F87AE5">
            <w:pPr>
              <w:tabs>
                <w:tab w:val="left" w:pos="3060"/>
              </w:tabs>
              <w:suppressAutoHyphens/>
              <w:spacing w:after="0" w:line="240" w:lineRule="auto"/>
              <w:ind w:left="-108" w:firstLine="360"/>
              <w:rPr>
                <w:rFonts w:eastAsia="Times New Roman" w:cstheme="minorHAnsi"/>
                <w:bCs/>
                <w:iCs/>
                <w:lang w:eastAsia="ar-SA"/>
              </w:rPr>
            </w:pPr>
            <w:r w:rsidRPr="009911D5">
              <w:rPr>
                <w:rFonts w:eastAsia="Times New Roman" w:cstheme="minorHAnsi"/>
              </w:rPr>
              <w:t>Techninės priežiūros departamento direktorius</w:t>
            </w:r>
          </w:p>
          <w:p w14:paraId="07F74E82" w14:textId="35199B65" w:rsidR="00540279" w:rsidRPr="009911D5" w:rsidRDefault="009911D5" w:rsidP="00F87AE5">
            <w:pPr>
              <w:tabs>
                <w:tab w:val="left" w:pos="3060"/>
              </w:tabs>
              <w:suppressAutoHyphens/>
              <w:spacing w:after="0" w:line="240" w:lineRule="auto"/>
              <w:ind w:left="-108" w:firstLine="360"/>
              <w:rPr>
                <w:rFonts w:eastAsia="Times New Roman" w:cstheme="minorHAnsi"/>
                <w:bCs/>
                <w:iCs/>
                <w:lang w:eastAsia="ar-SA"/>
              </w:rPr>
            </w:pPr>
            <w:r>
              <w:rPr>
                <w:rFonts w:eastAsia="Times New Roman" w:cstheme="minorHAnsi"/>
                <w:bCs/>
                <w:iCs/>
                <w:lang w:eastAsia="ar-SA"/>
              </w:rPr>
              <w:t>Arvydas Dveilys</w:t>
            </w:r>
            <w:r w:rsidRPr="009911D5">
              <w:rPr>
                <w:rFonts w:eastAsia="Times New Roman" w:cstheme="minorHAnsi"/>
                <w:bCs/>
                <w:iCs/>
                <w:lang w:eastAsia="ar-SA"/>
              </w:rPr>
              <w:t xml:space="preserve">           </w:t>
            </w:r>
          </w:p>
        </w:tc>
        <w:tc>
          <w:tcPr>
            <w:tcW w:w="4722" w:type="dxa"/>
            <w:shd w:val="clear" w:color="auto" w:fill="auto"/>
          </w:tcPr>
          <w:p w14:paraId="5CF8F9DD" w14:textId="77777777" w:rsidR="00540279" w:rsidRDefault="00907685" w:rsidP="00F87AE5">
            <w:pPr>
              <w:suppressAutoHyphens/>
              <w:spacing w:after="0" w:line="240" w:lineRule="auto"/>
              <w:ind w:firstLine="360"/>
              <w:rPr>
                <w:rFonts w:eastAsia="Calibri" w:cstheme="minorHAnsi"/>
                <w:lang w:eastAsia="ar-SA"/>
              </w:rPr>
            </w:pPr>
            <w:r>
              <w:rPr>
                <w:rFonts w:eastAsia="Calibri" w:cstheme="minorHAnsi"/>
                <w:lang w:eastAsia="ar-SA"/>
              </w:rPr>
              <w:t>Direktorius</w:t>
            </w:r>
          </w:p>
          <w:p w14:paraId="358B97CF" w14:textId="7B1B1E6B" w:rsidR="00907685" w:rsidRPr="007565DB" w:rsidRDefault="00907685" w:rsidP="00F87AE5">
            <w:pPr>
              <w:suppressAutoHyphens/>
              <w:spacing w:after="0" w:line="240" w:lineRule="auto"/>
              <w:ind w:firstLine="360"/>
              <w:rPr>
                <w:rFonts w:eastAsia="Calibri" w:cstheme="minorHAnsi"/>
                <w:lang w:eastAsia="ar-SA"/>
              </w:rPr>
            </w:pPr>
            <w:r>
              <w:rPr>
                <w:rFonts w:eastAsia="Calibri" w:cstheme="minorHAnsi"/>
                <w:lang w:eastAsia="ar-SA"/>
              </w:rPr>
              <w:t>Orestas Survila</w:t>
            </w:r>
          </w:p>
        </w:tc>
      </w:tr>
    </w:tbl>
    <w:p w14:paraId="645698BE" w14:textId="77777777" w:rsidR="00540279" w:rsidRPr="007565DB" w:rsidRDefault="00540279" w:rsidP="00F87AE5">
      <w:pPr>
        <w:spacing w:after="0" w:line="240" w:lineRule="auto"/>
        <w:ind w:firstLine="360"/>
        <w:rPr>
          <w:rFonts w:eastAsia="Calibri" w:cstheme="minorHAnsi"/>
          <w:noProof/>
          <w:lang w:eastAsia="x-none"/>
        </w:rPr>
      </w:pPr>
      <w:r w:rsidRPr="007565DB">
        <w:rPr>
          <w:rFonts w:eastAsia="Calibri" w:cstheme="minorHAnsi"/>
          <w:noProof/>
          <w:lang w:eastAsia="x-none"/>
        </w:rPr>
        <w:t>_____________________</w:t>
      </w:r>
      <w:r w:rsidRPr="007565DB">
        <w:rPr>
          <w:rFonts w:eastAsia="Calibri" w:cstheme="minorHAnsi"/>
          <w:noProof/>
          <w:lang w:eastAsia="x-none"/>
        </w:rPr>
        <w:tab/>
        <w:t xml:space="preserve">                                           _______________________</w:t>
      </w:r>
    </w:p>
    <w:p w14:paraId="692EA4EF" w14:textId="77777777" w:rsidR="00540279" w:rsidRPr="00DE6B6A" w:rsidRDefault="00540279" w:rsidP="00F87AE5">
      <w:pPr>
        <w:spacing w:after="0" w:line="240" w:lineRule="auto"/>
        <w:ind w:firstLine="360"/>
        <w:rPr>
          <w:rFonts w:eastAsia="Calibri" w:cstheme="minorHAnsi"/>
          <w:noProof/>
          <w:sz w:val="18"/>
          <w:szCs w:val="18"/>
          <w:lang w:eastAsia="x-none"/>
        </w:rPr>
      </w:pPr>
      <w:r w:rsidRPr="00DE6B6A">
        <w:rPr>
          <w:rFonts w:eastAsia="Calibri" w:cstheme="minorHAnsi"/>
          <w:noProof/>
          <w:sz w:val="18"/>
          <w:szCs w:val="18"/>
          <w:lang w:eastAsia="x-none"/>
        </w:rPr>
        <w:t xml:space="preserve">       (parašas)</w:t>
      </w:r>
      <w:r w:rsidRPr="00DE6B6A">
        <w:rPr>
          <w:rFonts w:eastAsia="Calibri" w:cstheme="minorHAnsi"/>
          <w:noProof/>
          <w:sz w:val="18"/>
          <w:szCs w:val="18"/>
          <w:lang w:eastAsia="x-none"/>
        </w:rPr>
        <w:tab/>
      </w:r>
      <w:r w:rsidRPr="00DE6B6A">
        <w:rPr>
          <w:rFonts w:eastAsia="Calibri" w:cstheme="minorHAnsi"/>
          <w:noProof/>
          <w:sz w:val="18"/>
          <w:szCs w:val="18"/>
          <w:lang w:eastAsia="x-none"/>
        </w:rPr>
        <w:tab/>
      </w:r>
      <w:r w:rsidRPr="00DE6B6A">
        <w:rPr>
          <w:rFonts w:eastAsia="Calibri" w:cstheme="minorHAnsi"/>
          <w:noProof/>
          <w:sz w:val="18"/>
          <w:szCs w:val="18"/>
          <w:lang w:eastAsia="x-none"/>
        </w:rPr>
        <w:tab/>
        <w:t xml:space="preserve">                             (parašas)</w:t>
      </w:r>
    </w:p>
    <w:p w14:paraId="50AFDE1C" w14:textId="174889FF" w:rsidR="002F0715" w:rsidRDefault="002F0715" w:rsidP="00F87AE5">
      <w:pPr>
        <w:spacing w:after="0" w:line="240" w:lineRule="auto"/>
        <w:ind w:firstLine="360"/>
        <w:jc w:val="both"/>
        <w:rPr>
          <w:rFonts w:eastAsia="Calibri" w:cstheme="minorHAnsi"/>
          <w:noProof/>
          <w:lang w:eastAsia="x-none"/>
        </w:rPr>
      </w:pPr>
    </w:p>
    <w:p w14:paraId="54E2CB96" w14:textId="1BA90C11" w:rsidR="00DE6B6A" w:rsidRDefault="00DE6B6A" w:rsidP="00F87AE5">
      <w:pPr>
        <w:spacing w:after="0" w:line="240" w:lineRule="auto"/>
        <w:ind w:firstLine="360"/>
        <w:jc w:val="both"/>
        <w:rPr>
          <w:rFonts w:eastAsia="Calibri" w:cstheme="minorHAnsi"/>
          <w:noProof/>
          <w:lang w:eastAsia="x-none"/>
        </w:rPr>
      </w:pPr>
    </w:p>
    <w:p w14:paraId="3F40A219" w14:textId="2D975C38" w:rsidR="00DE6B6A" w:rsidRDefault="00DE6B6A" w:rsidP="00F87AE5">
      <w:pPr>
        <w:spacing w:after="0" w:line="240" w:lineRule="auto"/>
        <w:ind w:firstLine="360"/>
        <w:jc w:val="both"/>
        <w:rPr>
          <w:rFonts w:eastAsia="Calibri" w:cstheme="minorHAnsi"/>
          <w:noProof/>
          <w:lang w:eastAsia="x-none"/>
        </w:rPr>
      </w:pPr>
    </w:p>
    <w:p w14:paraId="22B9A098" w14:textId="326B42B1" w:rsidR="00DE6B6A" w:rsidRDefault="00DE6B6A" w:rsidP="00F87AE5">
      <w:pPr>
        <w:spacing w:after="0" w:line="240" w:lineRule="auto"/>
        <w:ind w:firstLine="360"/>
        <w:jc w:val="both"/>
        <w:rPr>
          <w:rFonts w:eastAsia="Calibri" w:cstheme="minorHAnsi"/>
          <w:noProof/>
          <w:lang w:eastAsia="x-none"/>
        </w:rPr>
      </w:pPr>
    </w:p>
    <w:p w14:paraId="57EA4156" w14:textId="50D9738E" w:rsidR="009911D5" w:rsidRDefault="009911D5" w:rsidP="00F87AE5">
      <w:pPr>
        <w:spacing w:after="0" w:line="240" w:lineRule="auto"/>
        <w:ind w:firstLine="360"/>
        <w:jc w:val="both"/>
        <w:rPr>
          <w:rFonts w:eastAsia="Calibri" w:cstheme="minorHAnsi"/>
          <w:noProof/>
          <w:lang w:eastAsia="x-none"/>
        </w:rPr>
      </w:pPr>
    </w:p>
    <w:p w14:paraId="4132FD55" w14:textId="5C2D6B30" w:rsidR="009911D5" w:rsidRDefault="009911D5" w:rsidP="00F87AE5">
      <w:pPr>
        <w:spacing w:after="0" w:line="240" w:lineRule="auto"/>
        <w:ind w:firstLine="360"/>
        <w:jc w:val="both"/>
        <w:rPr>
          <w:rFonts w:eastAsia="Calibri" w:cstheme="minorHAnsi"/>
          <w:noProof/>
          <w:lang w:eastAsia="x-none"/>
        </w:rPr>
      </w:pPr>
    </w:p>
    <w:p w14:paraId="5575EAF3" w14:textId="27C3564D" w:rsidR="009911D5" w:rsidRDefault="009911D5" w:rsidP="00F87AE5">
      <w:pPr>
        <w:spacing w:after="0" w:line="240" w:lineRule="auto"/>
        <w:ind w:firstLine="360"/>
        <w:jc w:val="both"/>
        <w:rPr>
          <w:rFonts w:eastAsia="Calibri" w:cstheme="minorHAnsi"/>
          <w:noProof/>
          <w:lang w:eastAsia="x-none"/>
        </w:rPr>
      </w:pPr>
    </w:p>
    <w:p w14:paraId="0BD2A2A4" w14:textId="2AB618D0" w:rsidR="009911D5" w:rsidRDefault="009911D5" w:rsidP="00F87AE5">
      <w:pPr>
        <w:spacing w:after="0" w:line="240" w:lineRule="auto"/>
        <w:ind w:firstLine="360"/>
        <w:jc w:val="both"/>
        <w:rPr>
          <w:rFonts w:eastAsia="Calibri" w:cstheme="minorHAnsi"/>
          <w:noProof/>
          <w:lang w:eastAsia="x-none"/>
        </w:rPr>
      </w:pPr>
    </w:p>
    <w:p w14:paraId="26E2B5FC" w14:textId="626C56E4" w:rsidR="009911D5" w:rsidRDefault="009911D5" w:rsidP="00F87AE5">
      <w:pPr>
        <w:spacing w:after="0" w:line="240" w:lineRule="auto"/>
        <w:ind w:firstLine="360"/>
        <w:jc w:val="both"/>
        <w:rPr>
          <w:rFonts w:eastAsia="Calibri" w:cstheme="minorHAnsi"/>
          <w:noProof/>
          <w:lang w:eastAsia="x-none"/>
        </w:rPr>
      </w:pPr>
    </w:p>
    <w:p w14:paraId="714E5A91" w14:textId="65F56289" w:rsidR="009911D5" w:rsidRDefault="009911D5" w:rsidP="00F87AE5">
      <w:pPr>
        <w:spacing w:after="0" w:line="240" w:lineRule="auto"/>
        <w:ind w:firstLine="360"/>
        <w:jc w:val="both"/>
        <w:rPr>
          <w:rFonts w:eastAsia="Calibri" w:cstheme="minorHAnsi"/>
          <w:noProof/>
          <w:lang w:eastAsia="x-none"/>
        </w:rPr>
      </w:pPr>
    </w:p>
    <w:p w14:paraId="11D21756" w14:textId="43D5F17E" w:rsidR="009911D5" w:rsidRDefault="009911D5" w:rsidP="00F87AE5">
      <w:pPr>
        <w:spacing w:after="0" w:line="240" w:lineRule="auto"/>
        <w:ind w:firstLine="360"/>
        <w:jc w:val="both"/>
        <w:rPr>
          <w:rFonts w:eastAsia="Calibri" w:cstheme="minorHAnsi"/>
          <w:noProof/>
          <w:lang w:eastAsia="x-none"/>
        </w:rPr>
      </w:pPr>
    </w:p>
    <w:p w14:paraId="019E51E8" w14:textId="31B8F0AC" w:rsidR="009911D5" w:rsidRDefault="009911D5" w:rsidP="00F87AE5">
      <w:pPr>
        <w:spacing w:after="0" w:line="240" w:lineRule="auto"/>
        <w:ind w:firstLine="360"/>
        <w:jc w:val="both"/>
        <w:rPr>
          <w:rFonts w:eastAsia="Calibri" w:cstheme="minorHAnsi"/>
          <w:noProof/>
          <w:lang w:eastAsia="x-none"/>
        </w:rPr>
      </w:pPr>
    </w:p>
    <w:p w14:paraId="1EF5C397" w14:textId="555D334F" w:rsidR="009911D5" w:rsidRDefault="009911D5" w:rsidP="00F87AE5">
      <w:pPr>
        <w:spacing w:after="0" w:line="240" w:lineRule="auto"/>
        <w:ind w:firstLine="360"/>
        <w:jc w:val="both"/>
        <w:rPr>
          <w:rFonts w:eastAsia="Calibri" w:cstheme="minorHAnsi"/>
          <w:noProof/>
          <w:lang w:eastAsia="x-none"/>
        </w:rPr>
      </w:pPr>
    </w:p>
    <w:p w14:paraId="73864FC6" w14:textId="02AF6102" w:rsidR="009911D5" w:rsidRDefault="009911D5" w:rsidP="00F87AE5">
      <w:pPr>
        <w:spacing w:after="0" w:line="240" w:lineRule="auto"/>
        <w:ind w:firstLine="360"/>
        <w:jc w:val="both"/>
        <w:rPr>
          <w:rFonts w:eastAsia="Calibri" w:cstheme="minorHAnsi"/>
          <w:noProof/>
          <w:lang w:eastAsia="x-none"/>
        </w:rPr>
      </w:pPr>
    </w:p>
    <w:p w14:paraId="1D2949CB" w14:textId="5400AFD6" w:rsidR="009911D5" w:rsidRDefault="009911D5" w:rsidP="00F87AE5">
      <w:pPr>
        <w:spacing w:after="0" w:line="240" w:lineRule="auto"/>
        <w:ind w:firstLine="360"/>
        <w:jc w:val="both"/>
        <w:rPr>
          <w:rFonts w:eastAsia="Calibri" w:cstheme="minorHAnsi"/>
          <w:noProof/>
          <w:lang w:eastAsia="x-none"/>
        </w:rPr>
      </w:pPr>
    </w:p>
    <w:p w14:paraId="39669356" w14:textId="2F2F27FB" w:rsidR="009911D5" w:rsidRDefault="009911D5" w:rsidP="00F87AE5">
      <w:pPr>
        <w:spacing w:after="0" w:line="240" w:lineRule="auto"/>
        <w:ind w:firstLine="360"/>
        <w:jc w:val="both"/>
        <w:rPr>
          <w:rFonts w:eastAsia="Calibri" w:cstheme="minorHAnsi"/>
          <w:noProof/>
          <w:lang w:eastAsia="x-none"/>
        </w:rPr>
      </w:pPr>
    </w:p>
    <w:p w14:paraId="3F1D8494" w14:textId="6A73E4AD" w:rsidR="009911D5" w:rsidRDefault="009911D5" w:rsidP="00F87AE5">
      <w:pPr>
        <w:spacing w:after="0" w:line="240" w:lineRule="auto"/>
        <w:ind w:firstLine="360"/>
        <w:jc w:val="both"/>
        <w:rPr>
          <w:rFonts w:eastAsia="Calibri" w:cstheme="minorHAnsi"/>
          <w:noProof/>
          <w:lang w:eastAsia="x-none"/>
        </w:rPr>
      </w:pPr>
    </w:p>
    <w:p w14:paraId="7B18A28D" w14:textId="7B20F607" w:rsidR="009911D5" w:rsidRDefault="009911D5" w:rsidP="00F87AE5">
      <w:pPr>
        <w:spacing w:after="0" w:line="240" w:lineRule="auto"/>
        <w:ind w:firstLine="360"/>
        <w:jc w:val="both"/>
        <w:rPr>
          <w:rFonts w:eastAsia="Calibri" w:cstheme="minorHAnsi"/>
          <w:noProof/>
          <w:lang w:eastAsia="x-none"/>
        </w:rPr>
      </w:pPr>
    </w:p>
    <w:p w14:paraId="3A8B5FA8" w14:textId="0FE18647" w:rsidR="009911D5" w:rsidRDefault="009911D5" w:rsidP="00F87AE5">
      <w:pPr>
        <w:spacing w:after="0" w:line="240" w:lineRule="auto"/>
        <w:ind w:firstLine="360"/>
        <w:jc w:val="both"/>
        <w:rPr>
          <w:rFonts w:eastAsia="Calibri" w:cstheme="minorHAnsi"/>
          <w:noProof/>
          <w:lang w:eastAsia="x-none"/>
        </w:rPr>
      </w:pPr>
    </w:p>
    <w:p w14:paraId="59E907E4" w14:textId="5BE09536" w:rsidR="009911D5" w:rsidRDefault="009911D5" w:rsidP="00F87AE5">
      <w:pPr>
        <w:spacing w:after="0" w:line="240" w:lineRule="auto"/>
        <w:ind w:firstLine="360"/>
        <w:jc w:val="both"/>
        <w:rPr>
          <w:rFonts w:eastAsia="Calibri" w:cstheme="minorHAnsi"/>
          <w:noProof/>
          <w:lang w:eastAsia="x-none"/>
        </w:rPr>
      </w:pPr>
    </w:p>
    <w:p w14:paraId="51C91B39" w14:textId="2B26350C" w:rsidR="009911D5" w:rsidRDefault="009911D5" w:rsidP="00F87AE5">
      <w:pPr>
        <w:spacing w:after="0" w:line="240" w:lineRule="auto"/>
        <w:ind w:firstLine="360"/>
        <w:jc w:val="both"/>
        <w:rPr>
          <w:rFonts w:eastAsia="Calibri" w:cstheme="minorHAnsi"/>
          <w:noProof/>
          <w:lang w:eastAsia="x-none"/>
        </w:rPr>
      </w:pPr>
    </w:p>
    <w:p w14:paraId="73CDD0F1" w14:textId="39D5A79C" w:rsidR="009911D5" w:rsidRDefault="009911D5" w:rsidP="00F87AE5">
      <w:pPr>
        <w:spacing w:after="0" w:line="240" w:lineRule="auto"/>
        <w:ind w:firstLine="360"/>
        <w:jc w:val="both"/>
        <w:rPr>
          <w:rFonts w:eastAsia="Calibri" w:cstheme="minorHAnsi"/>
          <w:noProof/>
          <w:lang w:eastAsia="x-none"/>
        </w:rPr>
      </w:pPr>
    </w:p>
    <w:p w14:paraId="548BE177" w14:textId="15556B40" w:rsidR="009911D5" w:rsidRDefault="009911D5" w:rsidP="00F87AE5">
      <w:pPr>
        <w:spacing w:after="0" w:line="240" w:lineRule="auto"/>
        <w:ind w:firstLine="360"/>
        <w:jc w:val="both"/>
        <w:rPr>
          <w:rFonts w:eastAsia="Calibri" w:cstheme="minorHAnsi"/>
          <w:noProof/>
          <w:lang w:eastAsia="x-none"/>
        </w:rPr>
      </w:pPr>
    </w:p>
    <w:p w14:paraId="090021A3" w14:textId="65172435" w:rsidR="009911D5" w:rsidRDefault="009911D5" w:rsidP="00F87AE5">
      <w:pPr>
        <w:spacing w:after="0" w:line="240" w:lineRule="auto"/>
        <w:ind w:firstLine="360"/>
        <w:jc w:val="both"/>
        <w:rPr>
          <w:rFonts w:eastAsia="Calibri" w:cstheme="minorHAnsi"/>
          <w:noProof/>
          <w:lang w:eastAsia="x-none"/>
        </w:rPr>
      </w:pPr>
    </w:p>
    <w:p w14:paraId="43D4F5B9" w14:textId="77777777" w:rsidR="009911D5" w:rsidRDefault="009911D5" w:rsidP="00F87AE5">
      <w:pPr>
        <w:spacing w:after="0" w:line="240" w:lineRule="auto"/>
        <w:ind w:firstLine="360"/>
        <w:jc w:val="both"/>
        <w:rPr>
          <w:rFonts w:eastAsia="Calibri" w:cstheme="minorHAnsi"/>
          <w:noProof/>
          <w:lang w:eastAsia="x-none"/>
        </w:rPr>
      </w:pPr>
    </w:p>
    <w:p w14:paraId="6D1BECC5" w14:textId="77777777" w:rsidR="00DE6B6A" w:rsidRPr="00936900" w:rsidRDefault="00DE6B6A" w:rsidP="00F87AE5">
      <w:pPr>
        <w:spacing w:after="0" w:line="240" w:lineRule="auto"/>
        <w:ind w:firstLine="360"/>
        <w:jc w:val="both"/>
        <w:rPr>
          <w:rFonts w:eastAsia="Calibri" w:cstheme="minorHAnsi"/>
        </w:rPr>
      </w:pPr>
    </w:p>
    <w:p w14:paraId="01F5B463" w14:textId="34724B72" w:rsidR="00936900" w:rsidRPr="00936900" w:rsidRDefault="00936900" w:rsidP="00936900">
      <w:pPr>
        <w:spacing w:after="0" w:line="240" w:lineRule="auto"/>
        <w:ind w:firstLine="360"/>
        <w:jc w:val="both"/>
        <w:rPr>
          <w:rFonts w:eastAsia="Calibri" w:cstheme="minorHAnsi"/>
          <w:sz w:val="18"/>
          <w:szCs w:val="18"/>
        </w:rPr>
      </w:pPr>
      <w:r w:rsidRPr="00936900">
        <w:rPr>
          <w:rFonts w:eastAsia="Calibri" w:cstheme="minorHAnsi"/>
          <w:sz w:val="18"/>
          <w:szCs w:val="18"/>
        </w:rPr>
        <w:t>Sutarties rengėja</w:t>
      </w:r>
      <w:r w:rsidR="00144F34">
        <w:rPr>
          <w:rFonts w:eastAsia="Calibri" w:cstheme="minorHAnsi"/>
          <w:sz w:val="18"/>
          <w:szCs w:val="18"/>
        </w:rPr>
        <w:t xml:space="preserve"> ir u</w:t>
      </w:r>
      <w:r w:rsidR="00144F34" w:rsidRPr="00936900">
        <w:rPr>
          <w:rFonts w:eastAsia="Calibri" w:cstheme="minorHAnsi"/>
          <w:sz w:val="18"/>
          <w:szCs w:val="18"/>
        </w:rPr>
        <w:t>ž ataskaitų paskelbimą atsakingas asmuo</w:t>
      </w:r>
      <w:r w:rsidR="00144F34">
        <w:rPr>
          <w:rFonts w:eastAsia="Calibri" w:cstheme="minorHAnsi"/>
          <w:sz w:val="18"/>
          <w:szCs w:val="18"/>
        </w:rPr>
        <w:t>:</w:t>
      </w:r>
      <w:r w:rsidRPr="00936900">
        <w:rPr>
          <w:rFonts w:eastAsia="Calibri" w:cstheme="minorHAnsi"/>
          <w:sz w:val="18"/>
          <w:szCs w:val="18"/>
        </w:rPr>
        <w:t xml:space="preserve"> </w:t>
      </w:r>
      <w:r w:rsidRPr="00936900">
        <w:rPr>
          <w:rFonts w:cstheme="minorHAnsi"/>
          <w:sz w:val="18"/>
          <w:szCs w:val="18"/>
        </w:rPr>
        <w:t>Pirkimo paslaugų centro</w:t>
      </w:r>
      <w:r w:rsidR="00144F34">
        <w:rPr>
          <w:rFonts w:cstheme="minorHAnsi"/>
          <w:sz w:val="18"/>
          <w:szCs w:val="18"/>
        </w:rPr>
        <w:t xml:space="preserve"> Technologinių pirkimų skyriaus</w:t>
      </w:r>
      <w:r w:rsidRPr="00936900">
        <w:rPr>
          <w:rFonts w:cstheme="minorHAnsi"/>
          <w:sz w:val="18"/>
          <w:szCs w:val="18"/>
        </w:rPr>
        <w:t xml:space="preserve"> </w:t>
      </w:r>
      <w:r w:rsidR="00144F34">
        <w:rPr>
          <w:rFonts w:cstheme="minorHAnsi"/>
          <w:sz w:val="18"/>
          <w:szCs w:val="18"/>
        </w:rPr>
        <w:t xml:space="preserve">Projektų vadovė </w:t>
      </w:r>
      <w:r w:rsidRPr="00936900">
        <w:rPr>
          <w:rFonts w:cstheme="minorHAnsi"/>
          <w:sz w:val="18"/>
          <w:szCs w:val="18"/>
        </w:rPr>
        <w:t xml:space="preserve">Gabija Vitkauskienė, tel. +370 665 25569, el. paštas </w:t>
      </w:r>
      <w:hyperlink r:id="rId13" w:history="1">
        <w:r w:rsidR="006F18AE" w:rsidRPr="00DF396F">
          <w:rPr>
            <w:rStyle w:val="Hyperlink"/>
            <w:rFonts w:cstheme="minorHAnsi"/>
            <w:spacing w:val="0"/>
            <w:sz w:val="18"/>
            <w:szCs w:val="18"/>
          </w:rPr>
          <w:t>gabija.vitkauskiene@litrail.lt</w:t>
        </w:r>
      </w:hyperlink>
      <w:r w:rsidR="006F18AE">
        <w:rPr>
          <w:rFonts w:cstheme="minorHAnsi"/>
          <w:sz w:val="18"/>
          <w:szCs w:val="18"/>
        </w:rPr>
        <w:t xml:space="preserve"> </w:t>
      </w:r>
      <w:r w:rsidRPr="00936900">
        <w:rPr>
          <w:rFonts w:cstheme="minorHAnsi"/>
          <w:sz w:val="18"/>
          <w:szCs w:val="18"/>
        </w:rPr>
        <w:t>.</w:t>
      </w:r>
    </w:p>
    <w:p w14:paraId="7AC2D8F4" w14:textId="7CBF537E" w:rsidR="0023718A" w:rsidRDefault="00D22AB1" w:rsidP="0023718A">
      <w:pPr>
        <w:spacing w:after="0" w:line="240" w:lineRule="auto"/>
        <w:ind w:firstLine="360"/>
        <w:jc w:val="both"/>
        <w:rPr>
          <w:rFonts w:cstheme="minorHAnsi"/>
          <w:sz w:val="18"/>
          <w:szCs w:val="18"/>
        </w:rPr>
      </w:pPr>
      <w:r w:rsidRPr="0023718A">
        <w:rPr>
          <w:rFonts w:eastAsia="Calibri" w:cstheme="minorHAnsi"/>
          <w:sz w:val="18"/>
          <w:szCs w:val="18"/>
        </w:rPr>
        <w:t>Už Sutarties vykdymą ir PVM sąskaitų faktūrų per informacinę sistemą „</w:t>
      </w:r>
      <w:proofErr w:type="spellStart"/>
      <w:r w:rsidRPr="0023718A">
        <w:rPr>
          <w:rFonts w:eastAsia="Calibri" w:cstheme="minorHAnsi"/>
          <w:sz w:val="18"/>
          <w:szCs w:val="18"/>
        </w:rPr>
        <w:t>E.sąskait</w:t>
      </w:r>
      <w:r w:rsidR="00A2307D" w:rsidRPr="0023718A">
        <w:rPr>
          <w:rFonts w:eastAsia="Calibri" w:cstheme="minorHAnsi"/>
          <w:sz w:val="18"/>
          <w:szCs w:val="18"/>
        </w:rPr>
        <w:t>a</w:t>
      </w:r>
      <w:proofErr w:type="spellEnd"/>
      <w:r w:rsidRPr="0023718A">
        <w:rPr>
          <w:rFonts w:eastAsia="Calibri" w:cstheme="minorHAnsi"/>
          <w:sz w:val="18"/>
          <w:szCs w:val="18"/>
        </w:rPr>
        <w:t xml:space="preserve">“ priėmimą atsakingas asmuo: </w:t>
      </w:r>
      <w:r w:rsidR="0023718A" w:rsidRPr="0023718A">
        <w:rPr>
          <w:rFonts w:cstheme="minorHAnsi"/>
          <w:sz w:val="18"/>
          <w:szCs w:val="18"/>
        </w:rPr>
        <w:t>Materialinio aprūpinimo pogrupio vyresnysis specialistas</w:t>
      </w:r>
      <w:r w:rsidR="00612D53">
        <w:rPr>
          <w:rFonts w:cstheme="minorHAnsi"/>
          <w:sz w:val="18"/>
          <w:szCs w:val="18"/>
        </w:rPr>
        <w:t xml:space="preserve">                   </w:t>
      </w:r>
      <w:r w:rsidR="0023718A">
        <w:rPr>
          <w:rFonts w:cstheme="minorHAnsi"/>
          <w:sz w:val="18"/>
          <w:szCs w:val="18"/>
        </w:rPr>
        <w:t>;</w:t>
      </w:r>
    </w:p>
    <w:p w14:paraId="528B6525" w14:textId="52F3150A" w:rsidR="0023718A" w:rsidRPr="0023718A" w:rsidRDefault="0023718A" w:rsidP="0023718A">
      <w:pPr>
        <w:spacing w:after="0" w:line="240" w:lineRule="auto"/>
        <w:ind w:firstLine="360"/>
        <w:jc w:val="both"/>
        <w:rPr>
          <w:rFonts w:cstheme="minorHAnsi"/>
          <w:sz w:val="18"/>
          <w:szCs w:val="18"/>
        </w:rPr>
      </w:pPr>
      <w:r>
        <w:rPr>
          <w:rFonts w:eastAsia="Calibri" w:cstheme="minorHAnsi"/>
          <w:sz w:val="18"/>
          <w:szCs w:val="18"/>
        </w:rPr>
        <w:t>Už</w:t>
      </w:r>
      <w:r w:rsidRPr="0023718A">
        <w:rPr>
          <w:rFonts w:eastAsia="Calibri" w:cstheme="minorHAnsi"/>
          <w:sz w:val="18"/>
          <w:szCs w:val="18"/>
        </w:rPr>
        <w:t xml:space="preserve"> PVM sąskaitų faktūrų per informacinę sistemą „</w:t>
      </w:r>
      <w:proofErr w:type="spellStart"/>
      <w:r w:rsidRPr="0023718A">
        <w:rPr>
          <w:rFonts w:eastAsia="Calibri" w:cstheme="minorHAnsi"/>
          <w:sz w:val="18"/>
          <w:szCs w:val="18"/>
        </w:rPr>
        <w:t>E.sąskaita</w:t>
      </w:r>
      <w:proofErr w:type="spellEnd"/>
      <w:r w:rsidRPr="0023718A">
        <w:rPr>
          <w:rFonts w:eastAsia="Calibri" w:cstheme="minorHAnsi"/>
          <w:sz w:val="18"/>
          <w:szCs w:val="18"/>
        </w:rPr>
        <w:t>“ priėmimą atsakingas asmuo</w:t>
      </w:r>
      <w:r>
        <w:rPr>
          <w:rFonts w:eastAsia="Calibri" w:cstheme="minorHAnsi"/>
          <w:sz w:val="18"/>
          <w:szCs w:val="18"/>
        </w:rPr>
        <w:t xml:space="preserve">: </w:t>
      </w:r>
      <w:r w:rsidRPr="0023718A">
        <w:rPr>
          <w:rFonts w:cstheme="minorHAnsi"/>
          <w:sz w:val="18"/>
          <w:szCs w:val="18"/>
        </w:rPr>
        <w:t>Materialinio aprūpinimo pogrupio vyr</w:t>
      </w:r>
      <w:r>
        <w:rPr>
          <w:rFonts w:cstheme="minorHAnsi"/>
          <w:sz w:val="18"/>
          <w:szCs w:val="18"/>
        </w:rPr>
        <w:t>iausioji</w:t>
      </w:r>
      <w:r w:rsidRPr="0023718A">
        <w:rPr>
          <w:rFonts w:cstheme="minorHAnsi"/>
          <w:sz w:val="18"/>
          <w:szCs w:val="18"/>
        </w:rPr>
        <w:t xml:space="preserve"> specialist</w:t>
      </w:r>
      <w:r>
        <w:rPr>
          <w:rFonts w:cstheme="minorHAnsi"/>
          <w:sz w:val="18"/>
          <w:szCs w:val="18"/>
        </w:rPr>
        <w:t xml:space="preserve">ė </w:t>
      </w:r>
    </w:p>
    <w:p w14:paraId="3856FF64" w14:textId="132E8577" w:rsidR="00D22AB1" w:rsidRPr="0023718A" w:rsidRDefault="00D22AB1" w:rsidP="0023718A">
      <w:pPr>
        <w:spacing w:after="0" w:line="240" w:lineRule="auto"/>
        <w:ind w:firstLine="360"/>
        <w:jc w:val="both"/>
        <w:rPr>
          <w:rFonts w:eastAsia="Calibri" w:cstheme="minorHAnsi"/>
          <w:sz w:val="18"/>
          <w:szCs w:val="18"/>
        </w:rPr>
      </w:pPr>
      <w:r w:rsidRPr="0023718A">
        <w:rPr>
          <w:rFonts w:eastAsia="Calibri" w:cstheme="minorHAnsi"/>
          <w:sz w:val="18"/>
          <w:szCs w:val="18"/>
        </w:rPr>
        <w:t xml:space="preserve">Įteikti: </w:t>
      </w:r>
      <w:r w:rsidR="00936900" w:rsidRPr="0023718A">
        <w:rPr>
          <w:rFonts w:eastAsia="Calibri" w:cstheme="minorHAnsi"/>
          <w:sz w:val="18"/>
          <w:szCs w:val="18"/>
        </w:rPr>
        <w:t>PC, FA, GIT</w:t>
      </w:r>
    </w:p>
    <w:p w14:paraId="6AE80AA5" w14:textId="48E7B762" w:rsidR="00FF5191" w:rsidRPr="00936900" w:rsidRDefault="00D22AB1" w:rsidP="00936900">
      <w:pPr>
        <w:spacing w:after="0" w:line="240" w:lineRule="auto"/>
        <w:ind w:firstLine="360"/>
        <w:jc w:val="both"/>
        <w:rPr>
          <w:rFonts w:cstheme="minorHAnsi"/>
          <w:sz w:val="18"/>
          <w:szCs w:val="18"/>
        </w:rPr>
      </w:pPr>
      <w:r w:rsidRPr="00936900">
        <w:rPr>
          <w:rFonts w:eastAsia="Calibri" w:cstheme="minorHAnsi"/>
          <w:sz w:val="18"/>
          <w:szCs w:val="18"/>
        </w:rPr>
        <w:t xml:space="preserve">Sutarties savininkas: </w:t>
      </w:r>
      <w:r w:rsidR="00936900" w:rsidRPr="00936900">
        <w:rPr>
          <w:rFonts w:eastAsia="Calibri" w:cstheme="minorHAnsi"/>
          <w:sz w:val="18"/>
          <w:szCs w:val="18"/>
        </w:rPr>
        <w:t>GIT</w:t>
      </w:r>
    </w:p>
    <w:sectPr w:rsidR="00FF5191" w:rsidRPr="00936900" w:rsidSect="00D756E4">
      <w:headerReference w:type="even" r:id="rId14"/>
      <w:headerReference w:type="default" r:id="rId15"/>
      <w:footerReference w:type="even" r:id="rId16"/>
      <w:footerReference w:type="default" r:id="rId17"/>
      <w:headerReference w:type="first" r:id="rId18"/>
      <w:footerReference w:type="first" r:id="rId1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BA2A3" w14:textId="77777777" w:rsidR="00E85BA3" w:rsidRDefault="00E85BA3">
      <w:pPr>
        <w:spacing w:after="0" w:line="240" w:lineRule="auto"/>
      </w:pPr>
      <w:r>
        <w:separator/>
      </w:r>
    </w:p>
  </w:endnote>
  <w:endnote w:type="continuationSeparator" w:id="0">
    <w:p w14:paraId="37B01785" w14:textId="77777777" w:rsidR="00E85BA3" w:rsidRDefault="00E8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09E6C" w14:textId="77777777" w:rsidR="00E85BA3" w:rsidRDefault="00E85BA3">
      <w:pPr>
        <w:spacing w:after="0" w:line="240" w:lineRule="auto"/>
      </w:pPr>
      <w:r>
        <w:separator/>
      </w:r>
    </w:p>
  </w:footnote>
  <w:footnote w:type="continuationSeparator" w:id="0">
    <w:p w14:paraId="37DAD108" w14:textId="77777777" w:rsidR="00E85BA3" w:rsidRDefault="00E8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9F007B"/>
    <w:multiLevelType w:val="hybridMultilevel"/>
    <w:tmpl w:val="94505B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3A6A"/>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588A"/>
    <w:rsid w:val="000B78CF"/>
    <w:rsid w:val="000C44DE"/>
    <w:rsid w:val="000C7D17"/>
    <w:rsid w:val="000D4C67"/>
    <w:rsid w:val="000D5909"/>
    <w:rsid w:val="000F021B"/>
    <w:rsid w:val="000F361E"/>
    <w:rsid w:val="000F59DC"/>
    <w:rsid w:val="000F6D60"/>
    <w:rsid w:val="0011278E"/>
    <w:rsid w:val="00113463"/>
    <w:rsid w:val="001134CC"/>
    <w:rsid w:val="001217CD"/>
    <w:rsid w:val="00140EC1"/>
    <w:rsid w:val="00143EB3"/>
    <w:rsid w:val="00144F34"/>
    <w:rsid w:val="00145263"/>
    <w:rsid w:val="00160845"/>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5211"/>
    <w:rsid w:val="001C6459"/>
    <w:rsid w:val="001D02A8"/>
    <w:rsid w:val="00200BD2"/>
    <w:rsid w:val="0022122C"/>
    <w:rsid w:val="002219C9"/>
    <w:rsid w:val="00223F2B"/>
    <w:rsid w:val="00231631"/>
    <w:rsid w:val="00233BB4"/>
    <w:rsid w:val="0023718A"/>
    <w:rsid w:val="00253CD9"/>
    <w:rsid w:val="002544B8"/>
    <w:rsid w:val="0025758E"/>
    <w:rsid w:val="00263327"/>
    <w:rsid w:val="00265A5F"/>
    <w:rsid w:val="00266019"/>
    <w:rsid w:val="0027001F"/>
    <w:rsid w:val="00277979"/>
    <w:rsid w:val="0028155A"/>
    <w:rsid w:val="002920EB"/>
    <w:rsid w:val="00295743"/>
    <w:rsid w:val="00295902"/>
    <w:rsid w:val="0029650D"/>
    <w:rsid w:val="002A050E"/>
    <w:rsid w:val="002A1CC2"/>
    <w:rsid w:val="002A3AC0"/>
    <w:rsid w:val="002B06F6"/>
    <w:rsid w:val="002D6B5F"/>
    <w:rsid w:val="002F0715"/>
    <w:rsid w:val="002F3BD8"/>
    <w:rsid w:val="002F4062"/>
    <w:rsid w:val="0030022C"/>
    <w:rsid w:val="00302AB9"/>
    <w:rsid w:val="00307D5B"/>
    <w:rsid w:val="00310FA0"/>
    <w:rsid w:val="003264EB"/>
    <w:rsid w:val="00336847"/>
    <w:rsid w:val="00344088"/>
    <w:rsid w:val="00346DBE"/>
    <w:rsid w:val="00352C42"/>
    <w:rsid w:val="00357949"/>
    <w:rsid w:val="00366E1F"/>
    <w:rsid w:val="003707E8"/>
    <w:rsid w:val="00372791"/>
    <w:rsid w:val="003A08D7"/>
    <w:rsid w:val="003A0CC3"/>
    <w:rsid w:val="003A6684"/>
    <w:rsid w:val="003B1715"/>
    <w:rsid w:val="003B24CE"/>
    <w:rsid w:val="003B6837"/>
    <w:rsid w:val="003B6F95"/>
    <w:rsid w:val="003C1136"/>
    <w:rsid w:val="003C1534"/>
    <w:rsid w:val="003C23A4"/>
    <w:rsid w:val="003D4D51"/>
    <w:rsid w:val="003E5C80"/>
    <w:rsid w:val="003E743B"/>
    <w:rsid w:val="003F07BC"/>
    <w:rsid w:val="003F0FD8"/>
    <w:rsid w:val="0041096A"/>
    <w:rsid w:val="004177E0"/>
    <w:rsid w:val="00430FAD"/>
    <w:rsid w:val="004514ED"/>
    <w:rsid w:val="004517B4"/>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E5255"/>
    <w:rsid w:val="004F0665"/>
    <w:rsid w:val="004F2517"/>
    <w:rsid w:val="00501989"/>
    <w:rsid w:val="0050205A"/>
    <w:rsid w:val="005066CE"/>
    <w:rsid w:val="005104F6"/>
    <w:rsid w:val="00510C4D"/>
    <w:rsid w:val="00517E46"/>
    <w:rsid w:val="00520708"/>
    <w:rsid w:val="00521810"/>
    <w:rsid w:val="00532E58"/>
    <w:rsid w:val="005338F1"/>
    <w:rsid w:val="00540279"/>
    <w:rsid w:val="00543761"/>
    <w:rsid w:val="00546898"/>
    <w:rsid w:val="00551856"/>
    <w:rsid w:val="00552F56"/>
    <w:rsid w:val="0056225E"/>
    <w:rsid w:val="00566223"/>
    <w:rsid w:val="00574C62"/>
    <w:rsid w:val="00576118"/>
    <w:rsid w:val="00581530"/>
    <w:rsid w:val="00586D48"/>
    <w:rsid w:val="00592494"/>
    <w:rsid w:val="005968D8"/>
    <w:rsid w:val="00596A03"/>
    <w:rsid w:val="005A0AE6"/>
    <w:rsid w:val="005B1FDB"/>
    <w:rsid w:val="005B35B4"/>
    <w:rsid w:val="005C0239"/>
    <w:rsid w:val="005C6F32"/>
    <w:rsid w:val="005D01BD"/>
    <w:rsid w:val="005D197A"/>
    <w:rsid w:val="005D2657"/>
    <w:rsid w:val="005D619D"/>
    <w:rsid w:val="005D6726"/>
    <w:rsid w:val="005E50BE"/>
    <w:rsid w:val="005F6981"/>
    <w:rsid w:val="005F6B4C"/>
    <w:rsid w:val="00611549"/>
    <w:rsid w:val="00612D53"/>
    <w:rsid w:val="0062636D"/>
    <w:rsid w:val="006266D0"/>
    <w:rsid w:val="00641BDD"/>
    <w:rsid w:val="006432D9"/>
    <w:rsid w:val="00646210"/>
    <w:rsid w:val="00653DFF"/>
    <w:rsid w:val="006658EF"/>
    <w:rsid w:val="00686C39"/>
    <w:rsid w:val="006878A6"/>
    <w:rsid w:val="00690B99"/>
    <w:rsid w:val="006A1890"/>
    <w:rsid w:val="006A34D8"/>
    <w:rsid w:val="006A71AF"/>
    <w:rsid w:val="006B1B2A"/>
    <w:rsid w:val="006B381A"/>
    <w:rsid w:val="006B4644"/>
    <w:rsid w:val="006B5A52"/>
    <w:rsid w:val="006D160B"/>
    <w:rsid w:val="006D3D8F"/>
    <w:rsid w:val="006E02DD"/>
    <w:rsid w:val="006E2DA9"/>
    <w:rsid w:val="006F18AE"/>
    <w:rsid w:val="006F1913"/>
    <w:rsid w:val="006F3884"/>
    <w:rsid w:val="006F5924"/>
    <w:rsid w:val="007067B1"/>
    <w:rsid w:val="00707AD9"/>
    <w:rsid w:val="007128BC"/>
    <w:rsid w:val="00731071"/>
    <w:rsid w:val="007378AD"/>
    <w:rsid w:val="00744E86"/>
    <w:rsid w:val="00755C09"/>
    <w:rsid w:val="00756477"/>
    <w:rsid w:val="007565DB"/>
    <w:rsid w:val="0077044A"/>
    <w:rsid w:val="00772FB9"/>
    <w:rsid w:val="00782D26"/>
    <w:rsid w:val="007903A6"/>
    <w:rsid w:val="00790BBB"/>
    <w:rsid w:val="00792C14"/>
    <w:rsid w:val="0079486B"/>
    <w:rsid w:val="00794CEA"/>
    <w:rsid w:val="007B1200"/>
    <w:rsid w:val="007B4DFB"/>
    <w:rsid w:val="007C1CBC"/>
    <w:rsid w:val="007C3873"/>
    <w:rsid w:val="007F02BD"/>
    <w:rsid w:val="00805BC9"/>
    <w:rsid w:val="00813990"/>
    <w:rsid w:val="008156CB"/>
    <w:rsid w:val="008160C0"/>
    <w:rsid w:val="00826F8D"/>
    <w:rsid w:val="00834C4B"/>
    <w:rsid w:val="00835B47"/>
    <w:rsid w:val="008377AF"/>
    <w:rsid w:val="00840555"/>
    <w:rsid w:val="0085318C"/>
    <w:rsid w:val="00855E4A"/>
    <w:rsid w:val="0085740D"/>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A79F2"/>
    <w:rsid w:val="008B0161"/>
    <w:rsid w:val="008B1EC4"/>
    <w:rsid w:val="008C2C6F"/>
    <w:rsid w:val="008C6A91"/>
    <w:rsid w:val="008D15A1"/>
    <w:rsid w:val="008D67F3"/>
    <w:rsid w:val="008D727C"/>
    <w:rsid w:val="008E3470"/>
    <w:rsid w:val="008E5737"/>
    <w:rsid w:val="00903252"/>
    <w:rsid w:val="00903F3A"/>
    <w:rsid w:val="00906C6F"/>
    <w:rsid w:val="00907685"/>
    <w:rsid w:val="0091684B"/>
    <w:rsid w:val="00921DCF"/>
    <w:rsid w:val="00927357"/>
    <w:rsid w:val="00927E60"/>
    <w:rsid w:val="009333FD"/>
    <w:rsid w:val="00936900"/>
    <w:rsid w:val="00937D1B"/>
    <w:rsid w:val="00941412"/>
    <w:rsid w:val="00946A9B"/>
    <w:rsid w:val="00947077"/>
    <w:rsid w:val="00951F91"/>
    <w:rsid w:val="00957DAE"/>
    <w:rsid w:val="0097569E"/>
    <w:rsid w:val="00976237"/>
    <w:rsid w:val="009773E0"/>
    <w:rsid w:val="0098297A"/>
    <w:rsid w:val="00986758"/>
    <w:rsid w:val="009911D5"/>
    <w:rsid w:val="0099187B"/>
    <w:rsid w:val="00992787"/>
    <w:rsid w:val="009A4926"/>
    <w:rsid w:val="009A56C1"/>
    <w:rsid w:val="009D266C"/>
    <w:rsid w:val="009E03BC"/>
    <w:rsid w:val="009F10C7"/>
    <w:rsid w:val="00A01B05"/>
    <w:rsid w:val="00A14DB3"/>
    <w:rsid w:val="00A1644F"/>
    <w:rsid w:val="00A17606"/>
    <w:rsid w:val="00A22E9D"/>
    <w:rsid w:val="00A2307D"/>
    <w:rsid w:val="00A24CBE"/>
    <w:rsid w:val="00A261AC"/>
    <w:rsid w:val="00A32358"/>
    <w:rsid w:val="00A327AF"/>
    <w:rsid w:val="00A35923"/>
    <w:rsid w:val="00A4312B"/>
    <w:rsid w:val="00A52A64"/>
    <w:rsid w:val="00A5574A"/>
    <w:rsid w:val="00A609BB"/>
    <w:rsid w:val="00A8549F"/>
    <w:rsid w:val="00A86D1A"/>
    <w:rsid w:val="00A971A9"/>
    <w:rsid w:val="00A974FC"/>
    <w:rsid w:val="00AB0305"/>
    <w:rsid w:val="00AB22DB"/>
    <w:rsid w:val="00AC4F69"/>
    <w:rsid w:val="00AC7C53"/>
    <w:rsid w:val="00AD69BC"/>
    <w:rsid w:val="00AE13C7"/>
    <w:rsid w:val="00AE79EE"/>
    <w:rsid w:val="00AF77AC"/>
    <w:rsid w:val="00B02654"/>
    <w:rsid w:val="00B02E64"/>
    <w:rsid w:val="00B10C92"/>
    <w:rsid w:val="00B20F57"/>
    <w:rsid w:val="00B2185A"/>
    <w:rsid w:val="00B235AC"/>
    <w:rsid w:val="00B25300"/>
    <w:rsid w:val="00B256E3"/>
    <w:rsid w:val="00B31995"/>
    <w:rsid w:val="00B4133B"/>
    <w:rsid w:val="00B41A47"/>
    <w:rsid w:val="00B625D5"/>
    <w:rsid w:val="00B71645"/>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6252"/>
    <w:rsid w:val="00C16738"/>
    <w:rsid w:val="00C21C01"/>
    <w:rsid w:val="00C22363"/>
    <w:rsid w:val="00C32799"/>
    <w:rsid w:val="00C34469"/>
    <w:rsid w:val="00C425A2"/>
    <w:rsid w:val="00C42C74"/>
    <w:rsid w:val="00C461F4"/>
    <w:rsid w:val="00C55B1F"/>
    <w:rsid w:val="00C55F20"/>
    <w:rsid w:val="00C569A8"/>
    <w:rsid w:val="00C65F96"/>
    <w:rsid w:val="00C76C14"/>
    <w:rsid w:val="00C818E6"/>
    <w:rsid w:val="00C81D6A"/>
    <w:rsid w:val="00C8630F"/>
    <w:rsid w:val="00C874CE"/>
    <w:rsid w:val="00C90CA2"/>
    <w:rsid w:val="00C95936"/>
    <w:rsid w:val="00CA10C3"/>
    <w:rsid w:val="00CA1D12"/>
    <w:rsid w:val="00CA4F43"/>
    <w:rsid w:val="00CB2370"/>
    <w:rsid w:val="00CC0A8D"/>
    <w:rsid w:val="00CC4C86"/>
    <w:rsid w:val="00CC730C"/>
    <w:rsid w:val="00D02ADF"/>
    <w:rsid w:val="00D0402E"/>
    <w:rsid w:val="00D22AB1"/>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2096"/>
    <w:rsid w:val="00DA352A"/>
    <w:rsid w:val="00DB7F06"/>
    <w:rsid w:val="00DC4C94"/>
    <w:rsid w:val="00DE01C9"/>
    <w:rsid w:val="00DE17FA"/>
    <w:rsid w:val="00DE1E27"/>
    <w:rsid w:val="00DE34F2"/>
    <w:rsid w:val="00DE468D"/>
    <w:rsid w:val="00DE6B6A"/>
    <w:rsid w:val="00DE798B"/>
    <w:rsid w:val="00DF73B8"/>
    <w:rsid w:val="00E01040"/>
    <w:rsid w:val="00E0121B"/>
    <w:rsid w:val="00E045AC"/>
    <w:rsid w:val="00E22968"/>
    <w:rsid w:val="00E234DC"/>
    <w:rsid w:val="00E24477"/>
    <w:rsid w:val="00E25B9C"/>
    <w:rsid w:val="00E277A1"/>
    <w:rsid w:val="00E44E81"/>
    <w:rsid w:val="00E46DFF"/>
    <w:rsid w:val="00E47F60"/>
    <w:rsid w:val="00E62CC5"/>
    <w:rsid w:val="00E6452D"/>
    <w:rsid w:val="00E729F4"/>
    <w:rsid w:val="00E769C1"/>
    <w:rsid w:val="00E85BA3"/>
    <w:rsid w:val="00E87476"/>
    <w:rsid w:val="00E944BA"/>
    <w:rsid w:val="00EB1BE1"/>
    <w:rsid w:val="00EB3250"/>
    <w:rsid w:val="00EB5371"/>
    <w:rsid w:val="00EE7026"/>
    <w:rsid w:val="00EF48CA"/>
    <w:rsid w:val="00F00312"/>
    <w:rsid w:val="00F00A94"/>
    <w:rsid w:val="00F061F1"/>
    <w:rsid w:val="00F10068"/>
    <w:rsid w:val="00F147EA"/>
    <w:rsid w:val="00F469DB"/>
    <w:rsid w:val="00F5495B"/>
    <w:rsid w:val="00F61C2B"/>
    <w:rsid w:val="00F66D60"/>
    <w:rsid w:val="00F71785"/>
    <w:rsid w:val="00F81252"/>
    <w:rsid w:val="00F87AE5"/>
    <w:rsid w:val="00F9091B"/>
    <w:rsid w:val="00FA1C7C"/>
    <w:rsid w:val="00FA2D3D"/>
    <w:rsid w:val="00FB1061"/>
    <w:rsid w:val="00FB5B32"/>
    <w:rsid w:val="00FD7EE4"/>
    <w:rsid w:val="00FE3892"/>
    <w:rsid w:val="00FE7986"/>
    <w:rsid w:val="00FF4630"/>
    <w:rsid w:val="00FF5191"/>
    <w:rsid w:val="00FF6435"/>
    <w:rsid w:val="00FF659F"/>
    <w:rsid w:val="00FF6A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table" w:styleId="TableGrid">
    <w:name w:val="Table Grid"/>
    <w:basedOn w:val="TableNormal"/>
    <w:uiPriority w:val="39"/>
    <w:rsid w:val="00A2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7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bija.vitkauskiene@litrai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Ginfrastruktura@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va@mechanic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0" ma:contentTypeDescription="Kurkite naują dokumentą." ma:contentTypeScope="" ma:versionID="f67d278306fab0e44d6c78a61f46b6ab">
  <xsd:schema xmlns:xsd="http://www.w3.org/2001/XMLSchema" xmlns:xs="http://www.w3.org/2001/XMLSchema" xmlns:p="http://schemas.microsoft.com/office/2006/metadata/properties" xmlns:ns3="b07b0d6b-e1d6-42d7-b777-ea04ff125fdb" targetNamespace="http://schemas.microsoft.com/office/2006/metadata/properties" ma:root="true" ma:fieldsID="288625a7e280d53c1364faaf3ae89dac"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D5FC4-ADE2-4FD0-BE29-1C27B7A10C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58FFC9-5F68-40BC-88C5-48984996BFBF}">
  <ds:schemaRefs>
    <ds:schemaRef ds:uri="http://schemas.openxmlformats.org/officeDocument/2006/bibliography"/>
  </ds:schemaRefs>
</ds:datastoreItem>
</file>

<file path=customXml/itemProps3.xml><?xml version="1.0" encoding="utf-8"?>
<ds:datastoreItem xmlns:ds="http://schemas.openxmlformats.org/officeDocument/2006/customXml" ds:itemID="{1E35CBAA-AF77-4CFE-A581-D542D501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2574C-A7BA-4EE1-82E2-B2A199F23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9177</Words>
  <Characters>5231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Gabija Vitkauskienė</cp:lastModifiedBy>
  <cp:revision>3</cp:revision>
  <dcterms:created xsi:type="dcterms:W3CDTF">2020-12-11T08:07:00Z</dcterms:created>
  <dcterms:modified xsi:type="dcterms:W3CDTF">2020-12-11T08:09:00Z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