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5C55E" w14:textId="77777777" w:rsidR="00E346D1" w:rsidRPr="00030AFB" w:rsidRDefault="00E346D1" w:rsidP="00E346D1">
      <w:pPr>
        <w:jc w:val="center"/>
        <w:rPr>
          <w:rFonts w:ascii="Arial" w:eastAsia="Calibri" w:hAnsi="Arial" w:cs="Arial"/>
          <w:b/>
          <w:color w:val="000000" w:themeColor="text1"/>
          <w:sz w:val="22"/>
          <w:szCs w:val="22"/>
          <w:lang w:eastAsia="en-GB"/>
        </w:rPr>
      </w:pPr>
      <w:r w:rsidRPr="00030AFB">
        <w:rPr>
          <w:rFonts w:ascii="Arial" w:eastAsia="Calibri" w:hAnsi="Arial" w:cs="Arial"/>
          <w:b/>
          <w:color w:val="000000" w:themeColor="text1"/>
          <w:sz w:val="22"/>
          <w:szCs w:val="22"/>
          <w:lang w:eastAsia="en-GB"/>
        </w:rPr>
        <w:t>TECHNINĖ SPECIFIKACIJA</w:t>
      </w:r>
    </w:p>
    <w:p w14:paraId="7FD18B8C" w14:textId="2D2751CE" w:rsidR="00E346D1" w:rsidRPr="00030AFB" w:rsidRDefault="005764C4" w:rsidP="00E346D1">
      <w:pPr>
        <w:jc w:val="center"/>
        <w:rPr>
          <w:rFonts w:ascii="Arial" w:eastAsia="Calibri" w:hAnsi="Arial" w:cs="Arial"/>
          <w:b/>
          <w:sz w:val="22"/>
          <w:szCs w:val="22"/>
          <w:lang w:eastAsia="en-GB"/>
        </w:rPr>
      </w:pPr>
      <w:r w:rsidRPr="00030AFB">
        <w:rPr>
          <w:rFonts w:ascii="Arial" w:hAnsi="Arial" w:cs="Arial"/>
          <w:b/>
          <w:sz w:val="22"/>
          <w:szCs w:val="22"/>
        </w:rPr>
        <w:t>PROGRAMINĖS ĮRANGOS</w:t>
      </w:r>
      <w:r w:rsidR="002C0332" w:rsidRPr="00030AFB">
        <w:rPr>
          <w:rFonts w:ascii="Arial" w:hAnsi="Arial" w:cs="Arial"/>
          <w:b/>
          <w:sz w:val="22"/>
          <w:szCs w:val="22"/>
        </w:rPr>
        <w:t xml:space="preserve"> </w:t>
      </w:r>
      <w:r w:rsidR="00E346D1" w:rsidRPr="00030AFB">
        <w:rPr>
          <w:rFonts w:ascii="Arial" w:eastAsia="Calibri" w:hAnsi="Arial" w:cs="Arial"/>
          <w:b/>
          <w:sz w:val="22"/>
          <w:szCs w:val="22"/>
          <w:lang w:eastAsia="en-GB"/>
        </w:rPr>
        <w:t xml:space="preserve">LICENCIJŲ </w:t>
      </w:r>
      <w:r w:rsidR="00676699" w:rsidRPr="00030AFB">
        <w:rPr>
          <w:rFonts w:ascii="Arial" w:eastAsia="Calibri" w:hAnsi="Arial" w:cs="Arial"/>
          <w:b/>
          <w:sz w:val="22"/>
          <w:szCs w:val="22"/>
          <w:lang w:eastAsia="en-GB"/>
        </w:rPr>
        <w:t>NUOMA</w:t>
      </w:r>
      <w:r w:rsidR="00E87FFA" w:rsidRPr="00030AFB">
        <w:rPr>
          <w:rFonts w:ascii="Arial" w:eastAsia="Calibri" w:hAnsi="Arial" w:cs="Arial"/>
          <w:b/>
          <w:sz w:val="22"/>
          <w:szCs w:val="22"/>
          <w:lang w:eastAsia="en-GB"/>
        </w:rPr>
        <w:t xml:space="preserve"> SU LICENCIJŲ PRIEŽIŪROS PASLAUGOMIS</w:t>
      </w:r>
    </w:p>
    <w:p w14:paraId="24E38959" w14:textId="0DE086A4" w:rsidR="002E66DD" w:rsidRPr="00030AFB" w:rsidRDefault="002E66DD">
      <w:pPr>
        <w:jc w:val="center"/>
        <w:rPr>
          <w:rFonts w:ascii="Arial" w:hAnsi="Arial" w:cs="Arial"/>
          <w:sz w:val="22"/>
          <w:szCs w:val="22"/>
        </w:rPr>
      </w:pPr>
    </w:p>
    <w:p w14:paraId="7999F041" w14:textId="77777777" w:rsidR="0019526B" w:rsidRPr="00030AFB" w:rsidRDefault="0019526B">
      <w:pPr>
        <w:jc w:val="center"/>
        <w:rPr>
          <w:rFonts w:ascii="Arial" w:hAnsi="Arial" w:cs="Arial"/>
          <w:sz w:val="22"/>
          <w:szCs w:val="22"/>
        </w:rPr>
      </w:pPr>
    </w:p>
    <w:p w14:paraId="4818EF2D" w14:textId="4C364C08" w:rsidR="002E66DD" w:rsidRPr="00030AFB" w:rsidRDefault="00FA5648" w:rsidP="00925FDC">
      <w:pPr>
        <w:pStyle w:val="Sraopastraipa"/>
        <w:numPr>
          <w:ilvl w:val="0"/>
          <w:numId w:val="25"/>
        </w:numPr>
        <w:rPr>
          <w:rFonts w:ascii="Arial" w:hAnsi="Arial" w:cs="Arial"/>
          <w:b/>
          <w:bCs/>
          <w:sz w:val="22"/>
          <w:szCs w:val="22"/>
        </w:rPr>
      </w:pPr>
      <w:r w:rsidRPr="00030AFB">
        <w:rPr>
          <w:rFonts w:ascii="Arial" w:hAnsi="Arial" w:cs="Arial"/>
          <w:b/>
          <w:bCs/>
          <w:sz w:val="22"/>
          <w:szCs w:val="22"/>
        </w:rPr>
        <w:t>PIRKIMO OBJEKTAS</w:t>
      </w:r>
    </w:p>
    <w:p w14:paraId="5A0FA440" w14:textId="77777777" w:rsidR="00CF073F" w:rsidRPr="00030AFB" w:rsidRDefault="00CF073F" w:rsidP="00CF073F">
      <w:pPr>
        <w:pStyle w:val="Sraopastraipa"/>
        <w:ind w:left="360"/>
        <w:rPr>
          <w:rFonts w:ascii="Arial" w:hAnsi="Arial" w:cs="Arial"/>
          <w:sz w:val="22"/>
          <w:szCs w:val="22"/>
        </w:rPr>
      </w:pPr>
    </w:p>
    <w:p w14:paraId="7F9C7500" w14:textId="14BF82F2" w:rsidR="002E66DD" w:rsidRPr="00030AFB" w:rsidRDefault="00E87FFA" w:rsidP="00925FDC">
      <w:pPr>
        <w:pStyle w:val="Sraopastraipa"/>
        <w:numPr>
          <w:ilvl w:val="1"/>
          <w:numId w:val="25"/>
        </w:numPr>
        <w:rPr>
          <w:rFonts w:ascii="Arial" w:hAnsi="Arial" w:cs="Arial"/>
          <w:sz w:val="22"/>
          <w:szCs w:val="22"/>
        </w:rPr>
      </w:pPr>
      <w:r w:rsidRPr="00030AFB">
        <w:rPr>
          <w:rFonts w:ascii="Arial" w:hAnsi="Arial" w:cs="Arial"/>
          <w:sz w:val="22"/>
          <w:szCs w:val="22"/>
        </w:rPr>
        <w:t>P</w:t>
      </w:r>
      <w:r w:rsidR="00224EFE" w:rsidRPr="00030AFB">
        <w:rPr>
          <w:rFonts w:ascii="Arial" w:hAnsi="Arial" w:cs="Arial"/>
          <w:sz w:val="22"/>
          <w:szCs w:val="22"/>
        </w:rPr>
        <w:t>rograminės</w:t>
      </w:r>
      <w:r w:rsidR="007543E4" w:rsidRPr="00030AFB">
        <w:rPr>
          <w:rFonts w:ascii="Arial" w:hAnsi="Arial" w:cs="Arial"/>
          <w:sz w:val="22"/>
          <w:szCs w:val="22"/>
        </w:rPr>
        <w:t xml:space="preserve"> </w:t>
      </w:r>
      <w:r w:rsidR="00224EFE" w:rsidRPr="00030AFB">
        <w:rPr>
          <w:rFonts w:ascii="Arial" w:hAnsi="Arial" w:cs="Arial"/>
          <w:sz w:val="22"/>
          <w:szCs w:val="22"/>
        </w:rPr>
        <w:t>įrangos</w:t>
      </w:r>
      <w:r w:rsidR="000E0AEF" w:rsidRPr="00030AFB">
        <w:rPr>
          <w:rFonts w:ascii="Arial" w:hAnsi="Arial" w:cs="Arial"/>
          <w:sz w:val="22"/>
          <w:szCs w:val="22"/>
        </w:rPr>
        <w:t xml:space="preserve"> </w:t>
      </w:r>
      <w:r w:rsidR="00FD4A2B" w:rsidRPr="00030AFB">
        <w:rPr>
          <w:rFonts w:ascii="Arial" w:hAnsi="Arial" w:cs="Arial"/>
          <w:sz w:val="22"/>
          <w:szCs w:val="22"/>
        </w:rPr>
        <w:t xml:space="preserve">(toliau </w:t>
      </w:r>
      <w:r w:rsidRPr="00030AFB">
        <w:rPr>
          <w:rFonts w:ascii="Arial" w:hAnsi="Arial" w:cs="Arial"/>
          <w:sz w:val="22"/>
          <w:szCs w:val="22"/>
        </w:rPr>
        <w:t>–</w:t>
      </w:r>
      <w:r w:rsidR="00FD4A2B" w:rsidRPr="00030AFB">
        <w:rPr>
          <w:rFonts w:ascii="Arial" w:hAnsi="Arial" w:cs="Arial"/>
          <w:sz w:val="22"/>
          <w:szCs w:val="22"/>
        </w:rPr>
        <w:t xml:space="preserve"> Sistema</w:t>
      </w:r>
      <w:r w:rsidRPr="00030AFB">
        <w:rPr>
          <w:rFonts w:ascii="Arial" w:hAnsi="Arial" w:cs="Arial"/>
          <w:sz w:val="22"/>
          <w:szCs w:val="22"/>
        </w:rPr>
        <w:t xml:space="preserve"> / programinė įranga</w:t>
      </w:r>
      <w:r w:rsidR="00FD4A2B" w:rsidRPr="00030AFB">
        <w:rPr>
          <w:rFonts w:ascii="Arial" w:hAnsi="Arial" w:cs="Arial"/>
          <w:sz w:val="22"/>
          <w:szCs w:val="22"/>
        </w:rPr>
        <w:t>)</w:t>
      </w:r>
      <w:r w:rsidR="00B97939" w:rsidRPr="00030AFB">
        <w:rPr>
          <w:rFonts w:ascii="Arial" w:hAnsi="Arial" w:cs="Arial"/>
          <w:sz w:val="22"/>
          <w:szCs w:val="22"/>
        </w:rPr>
        <w:t xml:space="preserve"> </w:t>
      </w:r>
      <w:r w:rsidR="0038145E" w:rsidRPr="00030AFB">
        <w:rPr>
          <w:rFonts w:ascii="Arial" w:hAnsi="Arial" w:cs="Arial"/>
          <w:sz w:val="22"/>
          <w:szCs w:val="22"/>
        </w:rPr>
        <w:t xml:space="preserve">licencijų </w:t>
      </w:r>
      <w:r w:rsidR="00E670AB" w:rsidRPr="00030AFB">
        <w:rPr>
          <w:rFonts w:ascii="Arial" w:hAnsi="Arial" w:cs="Arial"/>
          <w:sz w:val="22"/>
          <w:szCs w:val="22"/>
        </w:rPr>
        <w:t>nuoma</w:t>
      </w:r>
      <w:r w:rsidR="00CF2449">
        <w:rPr>
          <w:rFonts w:ascii="Arial" w:hAnsi="Arial" w:cs="Arial"/>
          <w:sz w:val="22"/>
          <w:szCs w:val="22"/>
        </w:rPr>
        <w:t xml:space="preserve"> (su palaikymu 5 </w:t>
      </w:r>
      <w:proofErr w:type="spellStart"/>
      <w:r w:rsidR="00CF2449">
        <w:rPr>
          <w:rFonts w:ascii="Arial" w:hAnsi="Arial" w:cs="Arial"/>
          <w:sz w:val="22"/>
          <w:szCs w:val="22"/>
        </w:rPr>
        <w:t>mėn</w:t>
      </w:r>
      <w:proofErr w:type="spellEnd"/>
      <w:r w:rsidR="00CF2449">
        <w:rPr>
          <w:rFonts w:ascii="Arial" w:hAnsi="Arial" w:cs="Arial"/>
          <w:sz w:val="22"/>
          <w:szCs w:val="22"/>
        </w:rPr>
        <w:t>)</w:t>
      </w:r>
      <w:r w:rsidRPr="00030AFB">
        <w:rPr>
          <w:rFonts w:ascii="Arial" w:hAnsi="Arial" w:cs="Arial"/>
          <w:sz w:val="22"/>
          <w:szCs w:val="22"/>
        </w:rPr>
        <w:t xml:space="preserve"> su licencijų priežiūros paslaugomis</w:t>
      </w:r>
      <w:r w:rsidR="00B97939" w:rsidRPr="00030AFB">
        <w:rPr>
          <w:rFonts w:ascii="Arial" w:hAnsi="Arial" w:cs="Arial"/>
          <w:sz w:val="22"/>
          <w:szCs w:val="22"/>
        </w:rPr>
        <w:t xml:space="preserve">. </w:t>
      </w:r>
      <w:r w:rsidRPr="00030AFB">
        <w:rPr>
          <w:rFonts w:ascii="Arial" w:hAnsi="Arial" w:cs="Arial"/>
          <w:sz w:val="22"/>
          <w:szCs w:val="22"/>
        </w:rPr>
        <w:t>P</w:t>
      </w:r>
      <w:r w:rsidR="00B97939" w:rsidRPr="00030AFB">
        <w:rPr>
          <w:rFonts w:ascii="Arial" w:hAnsi="Arial" w:cs="Arial"/>
          <w:sz w:val="22"/>
          <w:szCs w:val="22"/>
        </w:rPr>
        <w:t>rograminė įranga</w:t>
      </w:r>
      <w:r w:rsidR="0038145E" w:rsidRPr="00030AFB">
        <w:rPr>
          <w:rFonts w:ascii="Arial" w:hAnsi="Arial" w:cs="Arial"/>
          <w:sz w:val="22"/>
          <w:szCs w:val="22"/>
        </w:rPr>
        <w:t xml:space="preserve"> </w:t>
      </w:r>
      <w:r w:rsidR="00B97939" w:rsidRPr="00030AFB">
        <w:rPr>
          <w:rFonts w:ascii="Arial" w:hAnsi="Arial" w:cs="Arial"/>
          <w:sz w:val="22"/>
          <w:szCs w:val="22"/>
        </w:rPr>
        <w:t>susideda</w:t>
      </w:r>
      <w:r w:rsidR="00561D26" w:rsidRPr="00030AFB">
        <w:rPr>
          <w:rFonts w:ascii="Arial" w:hAnsi="Arial" w:cs="Arial"/>
          <w:sz w:val="22"/>
          <w:szCs w:val="22"/>
        </w:rPr>
        <w:t xml:space="preserve"> iš:</w:t>
      </w:r>
    </w:p>
    <w:p w14:paraId="3041712B" w14:textId="39325CC9" w:rsidR="00561D26" w:rsidRPr="00030AFB" w:rsidRDefault="00F76A37" w:rsidP="00925FDC">
      <w:pPr>
        <w:pStyle w:val="Sraopastraipa"/>
        <w:numPr>
          <w:ilvl w:val="2"/>
          <w:numId w:val="25"/>
        </w:numPr>
        <w:rPr>
          <w:rFonts w:ascii="Arial" w:hAnsi="Arial" w:cs="Arial"/>
          <w:sz w:val="22"/>
          <w:szCs w:val="22"/>
        </w:rPr>
      </w:pPr>
      <w:r w:rsidRPr="00030AFB">
        <w:rPr>
          <w:rFonts w:ascii="Arial" w:hAnsi="Arial" w:cs="Arial"/>
          <w:sz w:val="22"/>
          <w:szCs w:val="22"/>
        </w:rPr>
        <w:t>Viešųjų pirkimų planavimo programinės įrangos;</w:t>
      </w:r>
    </w:p>
    <w:p w14:paraId="599F5550" w14:textId="26BCEF3A" w:rsidR="00561D26" w:rsidRPr="00030AFB" w:rsidRDefault="00F76A37" w:rsidP="00925FDC">
      <w:pPr>
        <w:pStyle w:val="Sraopastraipa"/>
        <w:numPr>
          <w:ilvl w:val="2"/>
          <w:numId w:val="25"/>
        </w:numPr>
        <w:rPr>
          <w:rFonts w:ascii="Arial" w:hAnsi="Arial" w:cs="Arial"/>
          <w:sz w:val="22"/>
          <w:szCs w:val="22"/>
        </w:rPr>
      </w:pPr>
      <w:r w:rsidRPr="00030AFB">
        <w:rPr>
          <w:rFonts w:ascii="Arial" w:hAnsi="Arial" w:cs="Arial"/>
          <w:sz w:val="22"/>
          <w:szCs w:val="22"/>
        </w:rPr>
        <w:t>Viešųjų pirkimų vykdymo programinės įrangos</w:t>
      </w:r>
      <w:r w:rsidR="0015728A" w:rsidRPr="00030AFB">
        <w:rPr>
          <w:rFonts w:ascii="Arial" w:hAnsi="Arial" w:cs="Arial"/>
          <w:sz w:val="22"/>
          <w:szCs w:val="22"/>
        </w:rPr>
        <w:t>;</w:t>
      </w:r>
      <w:r w:rsidR="009D55B0" w:rsidRPr="00030AFB">
        <w:rPr>
          <w:rFonts w:ascii="Arial" w:hAnsi="Arial" w:cs="Arial"/>
          <w:sz w:val="22"/>
          <w:szCs w:val="22"/>
        </w:rPr>
        <w:tab/>
      </w:r>
    </w:p>
    <w:p w14:paraId="2B695DC3" w14:textId="77777777" w:rsidR="00030149" w:rsidRPr="00030AFB" w:rsidRDefault="00F76A37" w:rsidP="00925FDC">
      <w:pPr>
        <w:pStyle w:val="Sraopastraipa"/>
        <w:numPr>
          <w:ilvl w:val="2"/>
          <w:numId w:val="25"/>
        </w:numPr>
        <w:rPr>
          <w:rFonts w:ascii="Arial" w:hAnsi="Arial" w:cs="Arial"/>
          <w:sz w:val="22"/>
          <w:szCs w:val="22"/>
        </w:rPr>
      </w:pPr>
      <w:r w:rsidRPr="00030AFB">
        <w:rPr>
          <w:rFonts w:ascii="Arial" w:hAnsi="Arial" w:cs="Arial"/>
          <w:sz w:val="22"/>
          <w:szCs w:val="22"/>
        </w:rPr>
        <w:t>Viešųjų pirkimų elektroninio katalogo programinės įrangos</w:t>
      </w:r>
      <w:r w:rsidR="00030149" w:rsidRPr="00030AFB">
        <w:rPr>
          <w:rFonts w:ascii="Arial" w:hAnsi="Arial" w:cs="Arial"/>
          <w:sz w:val="22"/>
          <w:szCs w:val="22"/>
        </w:rPr>
        <w:t>;</w:t>
      </w:r>
    </w:p>
    <w:p w14:paraId="5098BDF8" w14:textId="11FAAD8D" w:rsidR="00561D26" w:rsidRPr="00030AFB" w:rsidRDefault="00030149" w:rsidP="00925FDC">
      <w:pPr>
        <w:pStyle w:val="Sraopastraipa"/>
        <w:numPr>
          <w:ilvl w:val="2"/>
          <w:numId w:val="25"/>
        </w:numPr>
        <w:rPr>
          <w:rFonts w:ascii="Arial" w:hAnsi="Arial" w:cs="Arial"/>
          <w:sz w:val="22"/>
          <w:szCs w:val="22"/>
        </w:rPr>
      </w:pPr>
      <w:r w:rsidRPr="00030AFB">
        <w:rPr>
          <w:rFonts w:ascii="Arial" w:hAnsi="Arial" w:cs="Arial"/>
          <w:sz w:val="22"/>
          <w:szCs w:val="22"/>
        </w:rPr>
        <w:t>Kategorijų valdymo modulio</w:t>
      </w:r>
      <w:r w:rsidR="00E670AB" w:rsidRPr="00030AFB">
        <w:rPr>
          <w:rFonts w:ascii="Arial" w:hAnsi="Arial" w:cs="Arial"/>
          <w:sz w:val="22"/>
          <w:szCs w:val="22"/>
        </w:rPr>
        <w:t>.</w:t>
      </w:r>
    </w:p>
    <w:p w14:paraId="0EBCC01E" w14:textId="77777777" w:rsidR="00E62C67" w:rsidRPr="00030AFB" w:rsidRDefault="00E62C67" w:rsidP="00CF073F">
      <w:pPr>
        <w:rPr>
          <w:rFonts w:ascii="Arial" w:hAnsi="Arial" w:cs="Arial"/>
          <w:sz w:val="22"/>
          <w:szCs w:val="22"/>
        </w:rPr>
      </w:pPr>
    </w:p>
    <w:p w14:paraId="7A22FD63" w14:textId="7F1851E3" w:rsidR="00CE2A95" w:rsidRPr="00030AFB" w:rsidRDefault="00CE2A95" w:rsidP="00925FDC">
      <w:pPr>
        <w:pStyle w:val="Sraopastraipa"/>
        <w:numPr>
          <w:ilvl w:val="1"/>
          <w:numId w:val="25"/>
        </w:numPr>
        <w:rPr>
          <w:rFonts w:ascii="Arial" w:hAnsi="Arial" w:cs="Arial"/>
          <w:sz w:val="22"/>
          <w:szCs w:val="22"/>
        </w:rPr>
      </w:pPr>
      <w:r w:rsidRPr="00030AFB">
        <w:rPr>
          <w:rFonts w:ascii="Arial" w:hAnsi="Arial" w:cs="Arial"/>
          <w:sz w:val="22"/>
          <w:szCs w:val="22"/>
        </w:rPr>
        <w:t xml:space="preserve">BVPŽ kodas – </w:t>
      </w:r>
      <w:r w:rsidR="00335885" w:rsidRPr="00030AFB">
        <w:rPr>
          <w:rFonts w:ascii="Arial" w:eastAsia="Calibri" w:hAnsi="Arial" w:cs="Arial"/>
          <w:sz w:val="22"/>
          <w:szCs w:val="22"/>
        </w:rPr>
        <w:t>48490000-9</w:t>
      </w:r>
      <w:r w:rsidRPr="00030AFB">
        <w:rPr>
          <w:rFonts w:ascii="Arial" w:hAnsi="Arial" w:cs="Arial"/>
          <w:sz w:val="22"/>
          <w:szCs w:val="22"/>
        </w:rPr>
        <w:t>.</w:t>
      </w:r>
      <w:r w:rsidR="002A7D86" w:rsidRPr="00030AFB">
        <w:rPr>
          <w:rFonts w:ascii="Arial" w:hAnsi="Arial" w:cs="Arial"/>
          <w:sz w:val="22"/>
          <w:szCs w:val="22"/>
        </w:rPr>
        <w:t xml:space="preserve"> </w:t>
      </w:r>
    </w:p>
    <w:p w14:paraId="2B5FAB8A" w14:textId="77777777" w:rsidR="002E66DD" w:rsidRPr="00030AFB" w:rsidRDefault="00FA5648" w:rsidP="00CF073F">
      <w:pPr>
        <w:rPr>
          <w:rFonts w:ascii="Arial" w:hAnsi="Arial" w:cs="Arial"/>
          <w:sz w:val="22"/>
          <w:szCs w:val="22"/>
        </w:rPr>
      </w:pPr>
      <w:r w:rsidRPr="00030AFB">
        <w:rPr>
          <w:rFonts w:ascii="Arial" w:hAnsi="Arial" w:cs="Arial"/>
          <w:sz w:val="22"/>
          <w:szCs w:val="22"/>
        </w:rPr>
        <w:tab/>
      </w:r>
    </w:p>
    <w:p w14:paraId="10448841" w14:textId="1F6DB8C9" w:rsidR="002E66DD" w:rsidRPr="00030AFB" w:rsidRDefault="00852229" w:rsidP="00925FDC">
      <w:pPr>
        <w:pStyle w:val="Sraopastraipa"/>
        <w:numPr>
          <w:ilvl w:val="0"/>
          <w:numId w:val="25"/>
        </w:numPr>
        <w:rPr>
          <w:rFonts w:ascii="Arial" w:hAnsi="Arial" w:cs="Arial"/>
          <w:b/>
          <w:bCs/>
          <w:sz w:val="22"/>
          <w:szCs w:val="22"/>
        </w:rPr>
      </w:pPr>
      <w:r w:rsidRPr="00030AFB">
        <w:rPr>
          <w:rFonts w:ascii="Arial" w:hAnsi="Arial" w:cs="Arial"/>
          <w:b/>
          <w:bCs/>
          <w:sz w:val="22"/>
          <w:szCs w:val="22"/>
        </w:rPr>
        <w:t xml:space="preserve">PIRKIMO OBJEKTO </w:t>
      </w:r>
      <w:r w:rsidR="00E670AB" w:rsidRPr="00030AFB">
        <w:rPr>
          <w:rFonts w:ascii="Arial" w:hAnsi="Arial" w:cs="Arial"/>
          <w:b/>
          <w:bCs/>
          <w:sz w:val="22"/>
          <w:szCs w:val="22"/>
        </w:rPr>
        <w:t>PRITAIKYMO SRITIS</w:t>
      </w:r>
    </w:p>
    <w:p w14:paraId="4F56B3A3" w14:textId="77777777" w:rsidR="00CF073F" w:rsidRPr="00030AFB" w:rsidRDefault="00CF073F" w:rsidP="00CF073F">
      <w:pPr>
        <w:pStyle w:val="Sraopastraipa"/>
        <w:ind w:left="360"/>
        <w:rPr>
          <w:rFonts w:ascii="Arial" w:hAnsi="Arial" w:cs="Arial"/>
          <w:sz w:val="22"/>
          <w:szCs w:val="22"/>
        </w:rPr>
      </w:pPr>
    </w:p>
    <w:p w14:paraId="1B6B4DAF" w14:textId="16C42422" w:rsidR="002A7D86" w:rsidRPr="00030AFB" w:rsidRDefault="002A7D86" w:rsidP="00CF073F">
      <w:pPr>
        <w:rPr>
          <w:rFonts w:ascii="Arial" w:hAnsi="Arial" w:cs="Arial"/>
          <w:sz w:val="22"/>
          <w:szCs w:val="22"/>
        </w:rPr>
      </w:pPr>
      <w:r w:rsidRPr="00030AFB">
        <w:rPr>
          <w:rFonts w:ascii="Arial" w:hAnsi="Arial" w:cs="Arial"/>
          <w:sz w:val="22"/>
          <w:szCs w:val="22"/>
        </w:rPr>
        <w:t>Bendrovėje eksploatuojamos Viešųjų pirkimų planavimo programinės įrangos veikimo užtikrinimas.</w:t>
      </w:r>
    </w:p>
    <w:p w14:paraId="7DAAE059" w14:textId="77777777" w:rsidR="00CF073F" w:rsidRPr="00030AFB" w:rsidRDefault="00CF073F" w:rsidP="00CF073F">
      <w:pPr>
        <w:rPr>
          <w:rFonts w:ascii="Arial" w:hAnsi="Arial" w:cs="Arial"/>
          <w:sz w:val="22"/>
          <w:szCs w:val="22"/>
        </w:rPr>
      </w:pPr>
    </w:p>
    <w:p w14:paraId="1F02E435" w14:textId="251D00D2" w:rsidR="002E66DD" w:rsidRPr="00030AFB" w:rsidRDefault="00FA5648" w:rsidP="00925FDC">
      <w:pPr>
        <w:pStyle w:val="Sraopastraipa"/>
        <w:numPr>
          <w:ilvl w:val="0"/>
          <w:numId w:val="25"/>
        </w:numPr>
        <w:rPr>
          <w:rFonts w:ascii="Arial" w:hAnsi="Arial" w:cs="Arial"/>
          <w:b/>
          <w:bCs/>
          <w:sz w:val="22"/>
          <w:szCs w:val="22"/>
        </w:rPr>
      </w:pPr>
      <w:r w:rsidRPr="00030AFB">
        <w:rPr>
          <w:rFonts w:ascii="Arial" w:hAnsi="Arial" w:cs="Arial"/>
          <w:b/>
          <w:bCs/>
          <w:sz w:val="22"/>
          <w:szCs w:val="22"/>
        </w:rPr>
        <w:t>TECHNINIAI REIKALAVIMAI, KURIUOS TURI ATITIKTI PERKAMOS PREKĖS/PASLAUGOS</w:t>
      </w:r>
    </w:p>
    <w:p w14:paraId="64B53C66" w14:textId="45AF717E" w:rsidR="00CF073F" w:rsidRPr="00030AFB" w:rsidRDefault="00CF073F" w:rsidP="00CF073F">
      <w:pPr>
        <w:pStyle w:val="Sraopastraipa"/>
        <w:ind w:left="360"/>
        <w:rPr>
          <w:rFonts w:ascii="Arial" w:hAnsi="Arial" w:cs="Arial"/>
          <w:strike/>
          <w:color w:val="FF0000"/>
          <w:sz w:val="22"/>
          <w:szCs w:val="22"/>
        </w:rPr>
      </w:pPr>
    </w:p>
    <w:p w14:paraId="2CA10D9E" w14:textId="77777777" w:rsidR="00CF073F" w:rsidRPr="00030AFB" w:rsidRDefault="009211A3" w:rsidP="00925FDC">
      <w:pPr>
        <w:pStyle w:val="Sraopastraipa"/>
        <w:numPr>
          <w:ilvl w:val="1"/>
          <w:numId w:val="25"/>
        </w:numPr>
        <w:rPr>
          <w:rFonts w:ascii="Arial" w:hAnsi="Arial" w:cs="Arial"/>
          <w:sz w:val="22"/>
          <w:szCs w:val="22"/>
        </w:rPr>
      </w:pPr>
      <w:r w:rsidRPr="00030AFB">
        <w:rPr>
          <w:rFonts w:ascii="Arial" w:hAnsi="Arial" w:cs="Arial"/>
          <w:sz w:val="22"/>
          <w:szCs w:val="22"/>
        </w:rPr>
        <w:t>Programinė įranga</w:t>
      </w:r>
      <w:r w:rsidR="00E670AB" w:rsidRPr="00030AFB">
        <w:rPr>
          <w:rFonts w:ascii="Arial" w:hAnsi="Arial" w:cs="Arial"/>
          <w:sz w:val="22"/>
          <w:szCs w:val="22"/>
        </w:rPr>
        <w:t xml:space="preserve"> turi atitikti žemiau išvardintus funkcinius reikalavimus bei jų atnaujinimus:</w:t>
      </w:r>
    </w:p>
    <w:p w14:paraId="1D95E1B2" w14:textId="4C27C443" w:rsidR="0080457A" w:rsidRPr="00030AFB" w:rsidRDefault="0080457A" w:rsidP="00CF073F">
      <w:pPr>
        <w:rPr>
          <w:rFonts w:ascii="Arial" w:hAnsi="Arial" w:cs="Arial"/>
          <w:sz w:val="22"/>
          <w:szCs w:val="22"/>
        </w:rPr>
      </w:pPr>
      <w:r w:rsidRPr="00030AFB">
        <w:rPr>
          <w:rFonts w:ascii="Arial" w:hAnsi="Arial" w:cs="Arial"/>
          <w:noProof/>
          <w:sz w:val="22"/>
          <w:szCs w:val="22"/>
        </w:rPr>
        <mc:AlternateContent>
          <mc:Choice Requires="wps">
            <w:drawing>
              <wp:anchor distT="0" distB="0" distL="114300" distR="114300" simplePos="0" relativeHeight="251658240" behindDoc="0" locked="0" layoutInCell="1" allowOverlap="1" wp14:anchorId="309189A1" wp14:editId="5A59B596">
                <wp:simplePos x="0" y="0"/>
                <wp:positionH relativeFrom="column">
                  <wp:posOffset>68580</wp:posOffset>
                </wp:positionH>
                <wp:positionV relativeFrom="paragraph">
                  <wp:posOffset>630</wp:posOffset>
                </wp:positionV>
                <wp:extent cx="69210" cy="175263"/>
                <wp:effectExtent l="0" t="0" r="6990" b="15237"/>
                <wp:wrapSquare wrapText="bothSides"/>
                <wp:docPr id="2" name="Text Box 2"/>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7BAFEBC7" w14:textId="77777777" w:rsidR="0025578B" w:rsidRDefault="0025578B" w:rsidP="0080457A">
                            <w:pPr>
                              <w:jc w:val="both"/>
                              <w:rPr>
                                <w:color w:val="FF0000"/>
                              </w:rPr>
                            </w:pPr>
                          </w:p>
                        </w:txbxContent>
                      </wps:txbx>
                      <wps:bodyPr vert="horz" wrap="none" lIns="0" tIns="0" rIns="0" bIns="0" anchor="t" anchorCtr="0" compatLnSpc="0">
                        <a:spAutoFit/>
                      </wps:bodyPr>
                    </wps:wsp>
                  </a:graphicData>
                </a:graphic>
              </wp:anchor>
            </w:drawing>
          </mc:Choice>
          <mc:Fallback>
            <w:pict>
              <v:shapetype w14:anchorId="309189A1" id="_x0000_t202" coordsize="21600,21600" o:spt="202" path="m,l,21600r21600,l21600,xe">
                <v:stroke joinstyle="miter"/>
                <v:path gradientshapeok="t" o:connecttype="rect"/>
              </v:shapetype>
              <v:shape id="Text Box 2" o:spid="_x0000_s1026" type="#_x0000_t202" style="position:absolute;margin-left:5.4pt;margin-top:.05pt;width:5.45pt;height:13.8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" filled="f" stroked="f">
                <v:textbox style="mso-fit-shape-to-text:t" inset="0,0,0,0">
                  <w:txbxContent>
                    <w:p w14:paraId="7BAFEBC7" w14:textId="77777777" w:rsidR="0025578B" w:rsidRDefault="0025578B" w:rsidP="0080457A">
                      <w:pPr>
                        <w:jc w:val="both"/>
                        <w:rPr>
                          <w:color w:val="FF0000"/>
                        </w:rPr>
                      </w:pPr>
                    </w:p>
                  </w:txbxContent>
                </v:textbox>
                <w10:wrap type="square"/>
              </v:shape>
            </w:pict>
          </mc:Fallback>
        </mc:AlternateContent>
      </w:r>
    </w:p>
    <w:tbl>
      <w:tblPr>
        <w:tblW w:w="9644" w:type="dxa"/>
        <w:tblInd w:w="-5" w:type="dxa"/>
        <w:tblLayout w:type="fixed"/>
        <w:tblCellMar>
          <w:left w:w="10" w:type="dxa"/>
          <w:right w:w="10" w:type="dxa"/>
        </w:tblCellMar>
        <w:tblLook w:val="04A0" w:firstRow="1" w:lastRow="0" w:firstColumn="1" w:lastColumn="0" w:noHBand="0" w:noVBand="1"/>
      </w:tblPr>
      <w:tblGrid>
        <w:gridCol w:w="1134"/>
        <w:gridCol w:w="8510"/>
      </w:tblGrid>
      <w:tr w:rsidR="0080457A" w:rsidRPr="00030AFB" w14:paraId="7CB2DCC0"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3DE3" w14:textId="77777777" w:rsidR="0080457A" w:rsidRPr="00030AFB" w:rsidRDefault="00181601" w:rsidP="00B52E37">
            <w:pPr>
              <w:jc w:val="right"/>
              <w:rPr>
                <w:rFonts w:ascii="Arial" w:eastAsia="Arial Unicode MS" w:hAnsi="Arial" w:cs="Arial"/>
                <w:sz w:val="22"/>
                <w:szCs w:val="22"/>
              </w:rPr>
            </w:pPr>
            <w:r w:rsidRPr="00030AFB">
              <w:rPr>
                <w:rFonts w:ascii="Arial" w:eastAsia="Arial Unicode MS" w:hAnsi="Arial" w:cs="Arial"/>
                <w:sz w:val="22"/>
                <w:szCs w:val="22"/>
              </w:rPr>
              <w:t>3</w:t>
            </w:r>
            <w:r w:rsidR="00B97939" w:rsidRPr="00030AFB">
              <w:rPr>
                <w:rFonts w:ascii="Arial" w:eastAsia="Arial Unicode MS" w:hAnsi="Arial" w:cs="Arial"/>
                <w:sz w:val="22"/>
                <w:szCs w:val="22"/>
              </w:rPr>
              <w:t>.1.1</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2E73D" w14:textId="77777777" w:rsidR="0080457A" w:rsidRPr="00030AFB" w:rsidRDefault="0080457A" w:rsidP="00E6431C">
            <w:pPr>
              <w:jc w:val="both"/>
              <w:rPr>
                <w:rFonts w:ascii="Arial" w:hAnsi="Arial" w:cs="Arial"/>
                <w:sz w:val="22"/>
                <w:szCs w:val="22"/>
              </w:rPr>
            </w:pPr>
            <w:r w:rsidRPr="00030AFB">
              <w:rPr>
                <w:rFonts w:ascii="Arial" w:eastAsia="Arial Unicode MS" w:hAnsi="Arial" w:cs="Arial"/>
                <w:bCs/>
                <w:sz w:val="22"/>
                <w:szCs w:val="22"/>
              </w:rPr>
              <w:t xml:space="preserve">Duomenų ir informacijos </w:t>
            </w:r>
            <w:r w:rsidR="007B17AF" w:rsidRPr="00030AFB">
              <w:rPr>
                <w:rFonts w:ascii="Arial" w:eastAsia="Arial Unicode MS" w:hAnsi="Arial" w:cs="Arial"/>
                <w:bCs/>
                <w:sz w:val="22"/>
                <w:szCs w:val="22"/>
              </w:rPr>
              <w:t>saugojimui ir apdorojimui</w:t>
            </w:r>
            <w:r w:rsidRPr="00030AFB">
              <w:rPr>
                <w:rFonts w:ascii="Arial" w:eastAsia="Arial Unicode MS" w:hAnsi="Arial" w:cs="Arial"/>
                <w:bCs/>
                <w:sz w:val="22"/>
                <w:szCs w:val="22"/>
              </w:rPr>
              <w:t xml:space="preserve"> turi būti naudojama </w:t>
            </w:r>
            <w:r w:rsidR="004142F0" w:rsidRPr="00030AFB">
              <w:rPr>
                <w:rFonts w:ascii="Arial" w:eastAsia="Arial Unicode MS" w:hAnsi="Arial" w:cs="Arial"/>
                <w:bCs/>
                <w:sz w:val="22"/>
                <w:szCs w:val="22"/>
              </w:rPr>
              <w:t>Perkančio</w:t>
            </w:r>
            <w:r w:rsidR="00607921" w:rsidRPr="00030AFB">
              <w:rPr>
                <w:rFonts w:ascii="Arial" w:eastAsia="Arial Unicode MS" w:hAnsi="Arial" w:cs="Arial"/>
                <w:bCs/>
                <w:sz w:val="22"/>
                <w:szCs w:val="22"/>
              </w:rPr>
              <w:t>jo</w:t>
            </w:r>
            <w:r w:rsidR="004142F0" w:rsidRPr="00030AFB">
              <w:rPr>
                <w:rFonts w:ascii="Arial" w:eastAsia="Arial Unicode MS" w:hAnsi="Arial" w:cs="Arial"/>
                <w:bCs/>
                <w:sz w:val="22"/>
                <w:szCs w:val="22"/>
              </w:rPr>
              <w:t xml:space="preserve"> </w:t>
            </w:r>
            <w:r w:rsidR="00607921" w:rsidRPr="00030AFB">
              <w:rPr>
                <w:rFonts w:ascii="Arial" w:eastAsia="Arial Unicode MS" w:hAnsi="Arial" w:cs="Arial"/>
                <w:bCs/>
                <w:sz w:val="22"/>
                <w:szCs w:val="22"/>
              </w:rPr>
              <w:t xml:space="preserve">subjekto </w:t>
            </w:r>
            <w:r w:rsidR="004142F0" w:rsidRPr="00030AFB">
              <w:rPr>
                <w:rFonts w:ascii="Arial" w:eastAsia="Arial Unicode MS" w:hAnsi="Arial" w:cs="Arial"/>
                <w:bCs/>
                <w:sz w:val="22"/>
                <w:szCs w:val="22"/>
              </w:rPr>
              <w:t xml:space="preserve">turima </w:t>
            </w:r>
            <w:r w:rsidRPr="00030AFB">
              <w:rPr>
                <w:rFonts w:ascii="Arial" w:eastAsia="Arial Unicode MS" w:hAnsi="Arial" w:cs="Arial"/>
                <w:bCs/>
                <w:sz w:val="22"/>
                <w:szCs w:val="22"/>
              </w:rPr>
              <w:t>duomenų bazių valdymo sistema (toliau -</w:t>
            </w:r>
            <w:r w:rsidRPr="00030AFB">
              <w:rPr>
                <w:rFonts w:ascii="Arial" w:eastAsia="Arial Unicode MS" w:hAnsi="Arial" w:cs="Arial"/>
                <w:b/>
                <w:bCs/>
                <w:sz w:val="22"/>
                <w:szCs w:val="22"/>
              </w:rPr>
              <w:t xml:space="preserve"> DBVS</w:t>
            </w:r>
            <w:r w:rsidRPr="00030AFB">
              <w:rPr>
                <w:rFonts w:ascii="Arial" w:eastAsia="Arial Unicode MS" w:hAnsi="Arial" w:cs="Arial"/>
                <w:bCs/>
                <w:sz w:val="22"/>
                <w:szCs w:val="22"/>
              </w:rPr>
              <w:t xml:space="preserve">), kuri </w:t>
            </w:r>
            <w:r w:rsidR="004142F0" w:rsidRPr="00030AFB">
              <w:rPr>
                <w:rFonts w:ascii="Arial" w:eastAsia="Arial Unicode MS" w:hAnsi="Arial" w:cs="Arial"/>
                <w:bCs/>
                <w:sz w:val="22"/>
                <w:szCs w:val="22"/>
              </w:rPr>
              <w:t>yra įdiegta</w:t>
            </w:r>
            <w:r w:rsidRPr="00030AFB">
              <w:rPr>
                <w:rFonts w:ascii="Arial" w:eastAsia="Arial Unicode MS" w:hAnsi="Arial" w:cs="Arial"/>
                <w:bCs/>
                <w:sz w:val="22"/>
                <w:szCs w:val="22"/>
              </w:rPr>
              <w:t xml:space="preserve"> </w:t>
            </w:r>
            <w:r w:rsidR="00607921" w:rsidRPr="00030AFB">
              <w:rPr>
                <w:rFonts w:ascii="Arial" w:eastAsia="Arial Unicode MS" w:hAnsi="Arial" w:cs="Arial"/>
                <w:sz w:val="22"/>
                <w:szCs w:val="22"/>
              </w:rPr>
              <w:t>Perkančiojo subjekto</w:t>
            </w:r>
            <w:r w:rsidR="00607921" w:rsidRPr="00030AFB">
              <w:rPr>
                <w:rFonts w:ascii="Arial" w:eastAsia="Arial Unicode MS" w:hAnsi="Arial" w:cs="Arial"/>
                <w:bCs/>
                <w:sz w:val="22"/>
                <w:szCs w:val="22"/>
              </w:rPr>
              <w:t xml:space="preserve"> </w:t>
            </w:r>
            <w:r w:rsidR="004142F0" w:rsidRPr="00030AFB">
              <w:rPr>
                <w:rFonts w:ascii="Arial" w:eastAsia="Arial Unicode MS" w:hAnsi="Arial" w:cs="Arial"/>
                <w:bCs/>
                <w:sz w:val="22"/>
                <w:szCs w:val="22"/>
              </w:rPr>
              <w:t>tarnybinėje stotyje</w:t>
            </w:r>
            <w:r w:rsidRPr="00030AFB">
              <w:rPr>
                <w:rFonts w:ascii="Arial" w:eastAsia="Arial Unicode MS" w:hAnsi="Arial" w:cs="Arial"/>
                <w:bCs/>
                <w:sz w:val="22"/>
                <w:szCs w:val="22"/>
              </w:rPr>
              <w:t xml:space="preserve"> </w:t>
            </w:r>
            <w:r w:rsidRPr="00030AFB">
              <w:rPr>
                <w:rFonts w:ascii="Arial" w:hAnsi="Arial" w:cs="Arial"/>
                <w:sz w:val="22"/>
                <w:szCs w:val="22"/>
              </w:rPr>
              <w:t xml:space="preserve">su operacine sistema,  kurios pagrindiniai parametrai:  </w:t>
            </w:r>
          </w:p>
          <w:p w14:paraId="057DC45D" w14:textId="77777777" w:rsidR="0080457A" w:rsidRPr="00030AFB" w:rsidRDefault="0080457A" w:rsidP="00925FDC">
            <w:pPr>
              <w:pStyle w:val="Sraopastraipa"/>
              <w:numPr>
                <w:ilvl w:val="0"/>
                <w:numId w:val="1"/>
              </w:numPr>
              <w:jc w:val="both"/>
              <w:rPr>
                <w:rFonts w:ascii="Arial" w:eastAsia="Arial Unicode MS" w:hAnsi="Arial" w:cs="Arial"/>
                <w:bCs/>
                <w:sz w:val="22"/>
                <w:szCs w:val="22"/>
              </w:rPr>
            </w:pPr>
            <w:r w:rsidRPr="00030AFB">
              <w:rPr>
                <w:rFonts w:ascii="Arial" w:eastAsia="Arial Unicode MS" w:hAnsi="Arial" w:cs="Arial"/>
                <w:bCs/>
                <w:sz w:val="22"/>
                <w:szCs w:val="22"/>
              </w:rPr>
              <w:t>Windows Server 2008 R2 ar naujesnė;</w:t>
            </w:r>
          </w:p>
          <w:p w14:paraId="44E2D5EA" w14:textId="77777777" w:rsidR="0080457A" w:rsidRPr="00030AFB" w:rsidRDefault="0080457A" w:rsidP="00925FDC">
            <w:pPr>
              <w:pStyle w:val="Sraopastraipa"/>
              <w:numPr>
                <w:ilvl w:val="0"/>
                <w:numId w:val="1"/>
              </w:numPr>
              <w:jc w:val="both"/>
              <w:rPr>
                <w:rFonts w:ascii="Arial" w:eastAsia="Arial Unicode MS" w:hAnsi="Arial" w:cs="Arial"/>
                <w:bCs/>
                <w:sz w:val="22"/>
                <w:szCs w:val="22"/>
              </w:rPr>
            </w:pPr>
            <w:r w:rsidRPr="00030AFB">
              <w:rPr>
                <w:rFonts w:ascii="Arial" w:eastAsia="Arial Unicode MS" w:hAnsi="Arial" w:cs="Arial"/>
                <w:bCs/>
                <w:sz w:val="22"/>
                <w:szCs w:val="22"/>
              </w:rPr>
              <w:t>Ne daugiau 8 GB operatyviosios atminties;</w:t>
            </w:r>
          </w:p>
          <w:p w14:paraId="4D353957" w14:textId="77777777" w:rsidR="0080457A" w:rsidRPr="00030AFB" w:rsidRDefault="0080457A" w:rsidP="00925FDC">
            <w:pPr>
              <w:pStyle w:val="Sraopastraipa"/>
              <w:numPr>
                <w:ilvl w:val="0"/>
                <w:numId w:val="1"/>
              </w:numPr>
              <w:jc w:val="both"/>
              <w:rPr>
                <w:rFonts w:ascii="Arial" w:eastAsia="Arial Unicode MS" w:hAnsi="Arial" w:cs="Arial"/>
                <w:bCs/>
                <w:sz w:val="22"/>
                <w:szCs w:val="22"/>
              </w:rPr>
            </w:pPr>
            <w:r w:rsidRPr="00030AFB">
              <w:rPr>
                <w:rFonts w:ascii="Arial" w:eastAsia="Arial Unicode MS" w:hAnsi="Arial" w:cs="Arial"/>
                <w:bCs/>
                <w:sz w:val="22"/>
                <w:szCs w:val="22"/>
              </w:rPr>
              <w:t>Procesorių skaičius: ne daugiau 2, branduolių kiekis: ne daugiau 4, procesorių dažnis ne daugiau 2 GHz;</w:t>
            </w:r>
          </w:p>
          <w:p w14:paraId="0DE59573" w14:textId="77777777" w:rsidR="0080457A" w:rsidRPr="00030AFB" w:rsidRDefault="0080457A" w:rsidP="00925FDC">
            <w:pPr>
              <w:pStyle w:val="Sraopastraipa"/>
              <w:numPr>
                <w:ilvl w:val="0"/>
                <w:numId w:val="1"/>
              </w:numPr>
              <w:jc w:val="both"/>
              <w:rPr>
                <w:rFonts w:ascii="Arial" w:eastAsia="Arial Unicode MS" w:hAnsi="Arial" w:cs="Arial"/>
                <w:bCs/>
                <w:sz w:val="22"/>
                <w:szCs w:val="22"/>
              </w:rPr>
            </w:pPr>
            <w:r w:rsidRPr="00030AFB">
              <w:rPr>
                <w:rFonts w:ascii="Arial" w:eastAsia="Arial Unicode MS" w:hAnsi="Arial" w:cs="Arial"/>
                <w:bCs/>
                <w:sz w:val="22"/>
                <w:szCs w:val="22"/>
              </w:rPr>
              <w:t xml:space="preserve">Kietojo disko talpa – </w:t>
            </w:r>
            <w:r w:rsidR="00E375ED" w:rsidRPr="00030AFB">
              <w:rPr>
                <w:rFonts w:ascii="Arial" w:eastAsia="Arial Unicode MS" w:hAnsi="Arial" w:cs="Arial"/>
                <w:bCs/>
                <w:sz w:val="22"/>
                <w:szCs w:val="22"/>
              </w:rPr>
              <w:t xml:space="preserve">ne mažiau </w:t>
            </w:r>
            <w:r w:rsidRPr="00030AFB">
              <w:rPr>
                <w:rFonts w:ascii="Arial" w:eastAsia="Arial Unicode MS" w:hAnsi="Arial" w:cs="Arial"/>
                <w:bCs/>
                <w:sz w:val="22"/>
                <w:szCs w:val="22"/>
              </w:rPr>
              <w:t>200 GB</w:t>
            </w:r>
            <w:r w:rsidR="00E375ED" w:rsidRPr="00030AFB">
              <w:rPr>
                <w:rFonts w:ascii="Arial" w:eastAsia="Arial Unicode MS" w:hAnsi="Arial" w:cs="Arial"/>
                <w:bCs/>
                <w:sz w:val="22"/>
                <w:szCs w:val="22"/>
              </w:rPr>
              <w:t xml:space="preserve">, kuri priklausys nuo </w:t>
            </w:r>
            <w:r w:rsidR="00D40E1E" w:rsidRPr="00030AFB">
              <w:rPr>
                <w:rFonts w:ascii="Arial" w:eastAsia="Arial Unicode MS" w:hAnsi="Arial" w:cs="Arial"/>
                <w:bCs/>
                <w:sz w:val="22"/>
                <w:szCs w:val="22"/>
              </w:rPr>
              <w:t xml:space="preserve">Perkančiojo subjekto </w:t>
            </w:r>
            <w:r w:rsidR="00E375ED" w:rsidRPr="00030AFB">
              <w:rPr>
                <w:rFonts w:ascii="Arial" w:eastAsia="Arial Unicode MS" w:hAnsi="Arial" w:cs="Arial"/>
                <w:bCs/>
                <w:sz w:val="22"/>
                <w:szCs w:val="22"/>
              </w:rPr>
              <w:t>vartotojų prikauptų duomenų Sistemos naudojimo metu</w:t>
            </w:r>
            <w:r w:rsidRPr="00030AFB">
              <w:rPr>
                <w:rFonts w:ascii="Arial" w:eastAsia="Arial Unicode MS" w:hAnsi="Arial" w:cs="Arial"/>
                <w:bCs/>
                <w:sz w:val="22"/>
                <w:szCs w:val="22"/>
              </w:rPr>
              <w:t>.</w:t>
            </w:r>
          </w:p>
          <w:p w14:paraId="3BA32442" w14:textId="77777777" w:rsidR="00344686" w:rsidRPr="00030AFB" w:rsidRDefault="00344686" w:rsidP="00925FDC">
            <w:pPr>
              <w:pStyle w:val="Sraopastraipa"/>
              <w:numPr>
                <w:ilvl w:val="0"/>
                <w:numId w:val="1"/>
              </w:numPr>
              <w:jc w:val="both"/>
              <w:rPr>
                <w:rFonts w:ascii="Arial" w:eastAsia="Arial Unicode MS" w:hAnsi="Arial" w:cs="Arial"/>
                <w:bCs/>
                <w:sz w:val="22"/>
                <w:szCs w:val="22"/>
              </w:rPr>
            </w:pPr>
            <w:r w:rsidRPr="00030AFB">
              <w:rPr>
                <w:rFonts w:ascii="Arial" w:eastAsia="Arial Unicode MS" w:hAnsi="Arial" w:cs="Arial"/>
                <w:bCs/>
                <w:sz w:val="22"/>
                <w:szCs w:val="22"/>
              </w:rPr>
              <w:t xml:space="preserve">DBVS – </w:t>
            </w:r>
            <w:proofErr w:type="spellStart"/>
            <w:r w:rsidR="00E62C67" w:rsidRPr="00030AFB">
              <w:rPr>
                <w:rFonts w:ascii="Arial" w:eastAsia="Arial Unicode MS" w:hAnsi="Arial" w:cs="Arial"/>
                <w:bCs/>
                <w:sz w:val="22"/>
                <w:szCs w:val="22"/>
              </w:rPr>
              <w:t>FileMaker</w:t>
            </w:r>
            <w:proofErr w:type="spellEnd"/>
            <w:r w:rsidR="00E62C67" w:rsidRPr="00030AFB">
              <w:rPr>
                <w:rFonts w:ascii="Arial" w:eastAsia="Arial Unicode MS" w:hAnsi="Arial" w:cs="Arial"/>
                <w:bCs/>
                <w:sz w:val="22"/>
                <w:szCs w:val="22"/>
              </w:rPr>
              <w:t xml:space="preserve"> Server 16 </w:t>
            </w:r>
          </w:p>
        </w:tc>
      </w:tr>
      <w:tr w:rsidR="0080457A" w:rsidRPr="00030AFB" w14:paraId="165F5A5D"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CBBDB7" w14:textId="77777777" w:rsidR="0080457A" w:rsidRPr="00030AFB" w:rsidRDefault="00181601" w:rsidP="00B97939">
            <w:pPr>
              <w:ind w:left="360"/>
              <w:rPr>
                <w:rFonts w:ascii="Arial" w:eastAsia="Arial Unicode MS" w:hAnsi="Arial" w:cs="Arial"/>
                <w:sz w:val="22"/>
                <w:szCs w:val="22"/>
              </w:rPr>
            </w:pPr>
            <w:r w:rsidRPr="00030AFB">
              <w:rPr>
                <w:rFonts w:ascii="Arial" w:eastAsia="Arial Unicode MS" w:hAnsi="Arial" w:cs="Arial"/>
                <w:sz w:val="22"/>
                <w:szCs w:val="22"/>
              </w:rPr>
              <w:t>3</w:t>
            </w:r>
            <w:r w:rsidR="0080457A" w:rsidRPr="00030AFB">
              <w:rPr>
                <w:rFonts w:ascii="Arial" w:eastAsia="Arial Unicode MS" w:hAnsi="Arial" w:cs="Arial"/>
                <w:sz w:val="22"/>
                <w:szCs w:val="22"/>
              </w:rPr>
              <w:t>.1.</w:t>
            </w:r>
            <w:r w:rsidR="00B97939" w:rsidRPr="00030AFB">
              <w:rPr>
                <w:rFonts w:ascii="Arial" w:eastAsia="Arial Unicode MS" w:hAnsi="Arial" w:cs="Arial"/>
                <w:sz w:val="22"/>
                <w:szCs w:val="22"/>
              </w:rPr>
              <w:t>2</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39FB02" w14:textId="77777777" w:rsidR="0080457A" w:rsidRPr="00030AFB" w:rsidRDefault="0080457A" w:rsidP="00E375ED">
            <w:pPr>
              <w:ind w:right="33"/>
              <w:jc w:val="both"/>
              <w:rPr>
                <w:rFonts w:ascii="Arial" w:eastAsia="Arial Unicode MS" w:hAnsi="Arial" w:cs="Arial"/>
                <w:sz w:val="22"/>
                <w:szCs w:val="22"/>
              </w:rPr>
            </w:pPr>
            <w:r w:rsidRPr="00030AFB">
              <w:rPr>
                <w:rFonts w:ascii="Arial" w:eastAsia="Arial Unicode MS" w:hAnsi="Arial" w:cs="Arial"/>
                <w:sz w:val="22"/>
                <w:szCs w:val="22"/>
              </w:rPr>
              <w:t>Visų dirbančių su Sistema</w:t>
            </w:r>
            <w:r w:rsidR="00E375ED" w:rsidRPr="00030AFB">
              <w:rPr>
                <w:rFonts w:ascii="Arial" w:eastAsia="Arial Unicode MS" w:hAnsi="Arial" w:cs="Arial"/>
                <w:sz w:val="22"/>
                <w:szCs w:val="22"/>
              </w:rPr>
              <w:t xml:space="preserve"> vartotojų</w:t>
            </w:r>
            <w:r w:rsidRPr="00030AFB">
              <w:rPr>
                <w:rFonts w:ascii="Arial" w:eastAsia="Arial Unicode MS" w:hAnsi="Arial" w:cs="Arial"/>
                <w:sz w:val="22"/>
                <w:szCs w:val="22"/>
              </w:rPr>
              <w:t xml:space="preserve"> duomenys turi būti saugomi vienoje duomenų bazėje</w:t>
            </w:r>
            <w:r w:rsidR="00E375ED" w:rsidRPr="00030AFB">
              <w:rPr>
                <w:rFonts w:ascii="Arial" w:eastAsia="Arial Unicode MS" w:hAnsi="Arial" w:cs="Arial"/>
                <w:sz w:val="22"/>
                <w:szCs w:val="22"/>
              </w:rPr>
              <w:t xml:space="preserve"> (toliau – DB)</w:t>
            </w:r>
            <w:r w:rsidRPr="00030AFB">
              <w:rPr>
                <w:rFonts w:ascii="Arial" w:eastAsia="Arial Unicode MS" w:hAnsi="Arial" w:cs="Arial"/>
                <w:sz w:val="22"/>
                <w:szCs w:val="22"/>
              </w:rPr>
              <w:t xml:space="preserve">. Įrašai turi būti išsaugomi </w:t>
            </w:r>
            <w:r w:rsidR="00E375ED" w:rsidRPr="00030AFB">
              <w:rPr>
                <w:rFonts w:ascii="Arial" w:eastAsia="Arial Unicode MS" w:hAnsi="Arial" w:cs="Arial"/>
                <w:sz w:val="22"/>
                <w:szCs w:val="22"/>
              </w:rPr>
              <w:t xml:space="preserve">DB </w:t>
            </w:r>
            <w:r w:rsidRPr="00030AFB">
              <w:rPr>
                <w:rFonts w:ascii="Arial" w:eastAsia="Arial Unicode MS" w:hAnsi="Arial" w:cs="Arial"/>
                <w:sz w:val="22"/>
                <w:szCs w:val="22"/>
              </w:rPr>
              <w:t xml:space="preserve">realiu laiku (nenaudojant tarpinių </w:t>
            </w:r>
            <w:r w:rsidR="00E375ED" w:rsidRPr="00030AFB">
              <w:rPr>
                <w:rFonts w:ascii="Arial" w:eastAsia="Arial Unicode MS" w:hAnsi="Arial" w:cs="Arial"/>
                <w:sz w:val="22"/>
                <w:szCs w:val="22"/>
              </w:rPr>
              <w:t>DB</w:t>
            </w:r>
            <w:r w:rsidRPr="00030AFB">
              <w:rPr>
                <w:rFonts w:ascii="Arial" w:eastAsia="Arial Unicode MS" w:hAnsi="Arial" w:cs="Arial"/>
                <w:sz w:val="22"/>
                <w:szCs w:val="22"/>
              </w:rPr>
              <w:t xml:space="preserve">). </w:t>
            </w:r>
          </w:p>
        </w:tc>
      </w:tr>
      <w:tr w:rsidR="0080457A" w:rsidRPr="00030AFB" w14:paraId="32613376"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1A6512" w14:textId="77777777" w:rsidR="0080457A" w:rsidRPr="00030AFB" w:rsidRDefault="00181601" w:rsidP="00B97939">
            <w:pPr>
              <w:ind w:left="360"/>
              <w:rPr>
                <w:rFonts w:ascii="Arial" w:eastAsia="Arial Unicode MS" w:hAnsi="Arial" w:cs="Arial"/>
                <w:sz w:val="22"/>
                <w:szCs w:val="22"/>
              </w:rPr>
            </w:pPr>
            <w:r w:rsidRPr="00030AFB">
              <w:rPr>
                <w:rFonts w:ascii="Arial" w:eastAsia="Arial Unicode MS" w:hAnsi="Arial" w:cs="Arial"/>
                <w:sz w:val="22"/>
                <w:szCs w:val="22"/>
              </w:rPr>
              <w:t>3</w:t>
            </w:r>
            <w:r w:rsidR="0080457A" w:rsidRPr="00030AFB">
              <w:rPr>
                <w:rFonts w:ascii="Arial" w:eastAsia="Arial Unicode MS" w:hAnsi="Arial" w:cs="Arial"/>
                <w:sz w:val="22"/>
                <w:szCs w:val="22"/>
              </w:rPr>
              <w:t>.1.</w:t>
            </w:r>
            <w:r w:rsidR="00B97939" w:rsidRPr="00030AFB">
              <w:rPr>
                <w:rFonts w:ascii="Arial" w:eastAsia="Arial Unicode MS" w:hAnsi="Arial" w:cs="Arial"/>
                <w:sz w:val="22"/>
                <w:szCs w:val="22"/>
              </w:rPr>
              <w:t>3</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A441BA" w14:textId="77777777" w:rsidR="0080457A" w:rsidRPr="00030AFB" w:rsidRDefault="0080457A"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Sistema turi būti pritaikyta darbui su populiariausiomis interneto naršyklėmis:</w:t>
            </w:r>
          </w:p>
          <w:p w14:paraId="667A3C68" w14:textId="77777777" w:rsidR="0080457A" w:rsidRPr="00030AFB" w:rsidRDefault="0080457A"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 xml:space="preserve">• Microsoft Internet Explorer 11 </w:t>
            </w:r>
            <w:r w:rsidR="008708C9" w:rsidRPr="00030AFB">
              <w:rPr>
                <w:rFonts w:ascii="Arial" w:eastAsia="Arial Unicode MS" w:hAnsi="Arial" w:cs="Arial"/>
                <w:sz w:val="22"/>
                <w:szCs w:val="22"/>
              </w:rPr>
              <w:t>ir naujesnėmis versijomis, kai jos išleidžiamos ir Tiekėjas parengia Sistemos atnaujinimą</w:t>
            </w:r>
            <w:r w:rsidRPr="00030AFB">
              <w:rPr>
                <w:rFonts w:ascii="Arial" w:eastAsia="Arial Unicode MS" w:hAnsi="Arial" w:cs="Arial"/>
                <w:sz w:val="22"/>
                <w:szCs w:val="22"/>
              </w:rPr>
              <w:t>;</w:t>
            </w:r>
          </w:p>
          <w:p w14:paraId="7A6C58B0" w14:textId="77777777" w:rsidR="0080457A" w:rsidRPr="00030AFB" w:rsidRDefault="008708C9"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 Mozilla Firefox ir naujesnėmis versijomis, kai jos išleidžiamos ir Tiekėjas parengia Sistemos atnaujinimą</w:t>
            </w:r>
            <w:r w:rsidR="0080457A" w:rsidRPr="00030AFB">
              <w:rPr>
                <w:rFonts w:ascii="Arial" w:eastAsia="Arial Unicode MS" w:hAnsi="Arial" w:cs="Arial"/>
                <w:sz w:val="22"/>
                <w:szCs w:val="22"/>
              </w:rPr>
              <w:t>;</w:t>
            </w:r>
          </w:p>
          <w:p w14:paraId="29936242" w14:textId="77777777" w:rsidR="0080457A" w:rsidRPr="00030AFB" w:rsidRDefault="008708C9"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 Google chrome 4</w:t>
            </w:r>
            <w:r w:rsidR="0080457A" w:rsidRPr="00030AFB">
              <w:rPr>
                <w:rFonts w:ascii="Arial" w:eastAsia="Arial Unicode MS" w:hAnsi="Arial" w:cs="Arial"/>
                <w:sz w:val="22"/>
                <w:szCs w:val="22"/>
              </w:rPr>
              <w:t>9</w:t>
            </w:r>
            <w:r w:rsidRPr="00030AFB">
              <w:rPr>
                <w:rFonts w:ascii="Arial" w:eastAsia="Arial Unicode MS" w:hAnsi="Arial" w:cs="Arial"/>
                <w:sz w:val="22"/>
                <w:szCs w:val="22"/>
              </w:rPr>
              <w:t xml:space="preserve"> ir naujesnėmis versijomis, kai jos išleidžiamos ir Tiekėjas parengia Sistemos atnaujinimą</w:t>
            </w:r>
            <w:r w:rsidR="0080457A" w:rsidRPr="00030AFB">
              <w:rPr>
                <w:rFonts w:ascii="Arial" w:eastAsia="Arial Unicode MS" w:hAnsi="Arial" w:cs="Arial"/>
                <w:sz w:val="22"/>
                <w:szCs w:val="22"/>
              </w:rPr>
              <w:t>;</w:t>
            </w:r>
          </w:p>
          <w:p w14:paraId="162D3D72" w14:textId="77777777" w:rsidR="0080457A" w:rsidRPr="00030AFB" w:rsidRDefault="008708C9"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 Opera 34</w:t>
            </w:r>
            <w:r w:rsidR="0080457A" w:rsidRPr="00030AFB">
              <w:rPr>
                <w:rFonts w:ascii="Arial" w:eastAsia="Arial Unicode MS" w:hAnsi="Arial" w:cs="Arial"/>
                <w:sz w:val="22"/>
                <w:szCs w:val="22"/>
              </w:rPr>
              <w:t xml:space="preserve"> </w:t>
            </w:r>
            <w:r w:rsidRPr="00030AFB">
              <w:rPr>
                <w:rFonts w:ascii="Arial" w:eastAsia="Arial Unicode MS" w:hAnsi="Arial" w:cs="Arial"/>
                <w:sz w:val="22"/>
                <w:szCs w:val="22"/>
              </w:rPr>
              <w:t>ir naujesnėmis versijomis, kai jos išleidžiamos ir Tiekėjas parengia Sistemos atnaujinimą;</w:t>
            </w:r>
          </w:p>
          <w:p w14:paraId="609AEC1E" w14:textId="77777777" w:rsidR="0080457A" w:rsidRPr="00030AFB" w:rsidRDefault="0080457A"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 xml:space="preserve">• Safari 5.1.10 </w:t>
            </w:r>
            <w:r w:rsidR="008708C9" w:rsidRPr="00030AFB">
              <w:rPr>
                <w:rFonts w:ascii="Arial" w:eastAsia="Arial Unicode MS" w:hAnsi="Arial" w:cs="Arial"/>
                <w:sz w:val="22"/>
                <w:szCs w:val="22"/>
              </w:rPr>
              <w:t>ir naujesnėmis versijomis, kai jos išleidžiamos ir Tiekėjas parengia Sistemos atnaujinimą</w:t>
            </w:r>
            <w:r w:rsidRPr="00030AFB">
              <w:rPr>
                <w:rFonts w:ascii="Arial" w:eastAsia="Arial Unicode MS" w:hAnsi="Arial" w:cs="Arial"/>
                <w:sz w:val="22"/>
                <w:szCs w:val="22"/>
              </w:rPr>
              <w:t>.</w:t>
            </w:r>
          </w:p>
        </w:tc>
      </w:tr>
      <w:tr w:rsidR="0080457A" w:rsidRPr="00030AFB" w14:paraId="79945E07"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FFF34F" w14:textId="77777777" w:rsidR="0080457A" w:rsidRPr="00030AFB" w:rsidRDefault="00181601" w:rsidP="00B97939">
            <w:pPr>
              <w:ind w:left="360"/>
              <w:rPr>
                <w:rFonts w:ascii="Arial" w:eastAsia="Arial Unicode MS" w:hAnsi="Arial" w:cs="Arial"/>
                <w:sz w:val="22"/>
                <w:szCs w:val="22"/>
              </w:rPr>
            </w:pPr>
            <w:r w:rsidRPr="00030AFB">
              <w:rPr>
                <w:rFonts w:ascii="Arial" w:eastAsia="Arial Unicode MS" w:hAnsi="Arial" w:cs="Arial"/>
                <w:sz w:val="22"/>
                <w:szCs w:val="22"/>
              </w:rPr>
              <w:t>3</w:t>
            </w:r>
            <w:r w:rsidR="0080457A" w:rsidRPr="00030AFB">
              <w:rPr>
                <w:rFonts w:ascii="Arial" w:eastAsia="Arial Unicode MS" w:hAnsi="Arial" w:cs="Arial"/>
                <w:sz w:val="22"/>
                <w:szCs w:val="22"/>
              </w:rPr>
              <w:t>.1.</w:t>
            </w:r>
            <w:r w:rsidR="00B97939" w:rsidRPr="00030AFB">
              <w:rPr>
                <w:rFonts w:ascii="Arial" w:eastAsia="Arial Unicode MS" w:hAnsi="Arial" w:cs="Arial"/>
                <w:sz w:val="22"/>
                <w:szCs w:val="22"/>
              </w:rPr>
              <w:t>4</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5F570" w14:textId="77777777" w:rsidR="0080457A" w:rsidRPr="00030AFB" w:rsidRDefault="0080457A" w:rsidP="00E6431C">
            <w:pPr>
              <w:autoSpaceDE w:val="0"/>
              <w:ind w:left="-11" w:firstLine="2"/>
              <w:jc w:val="both"/>
              <w:rPr>
                <w:rFonts w:ascii="Arial" w:eastAsia="Arial Unicode MS" w:hAnsi="Arial" w:cs="Arial"/>
                <w:sz w:val="22"/>
                <w:szCs w:val="22"/>
              </w:rPr>
            </w:pPr>
            <w:r w:rsidRPr="00030AFB">
              <w:rPr>
                <w:rFonts w:ascii="Arial" w:eastAsia="Arial Unicode MS" w:hAnsi="Arial" w:cs="Arial"/>
                <w:sz w:val="22"/>
                <w:szCs w:val="22"/>
              </w:rPr>
              <w:t>Sistema</w:t>
            </w:r>
            <w:r w:rsidRPr="00030AFB">
              <w:rPr>
                <w:rFonts w:ascii="Arial" w:eastAsia="Arial Unicode MS" w:hAnsi="Arial" w:cs="Arial"/>
                <w:color w:val="FF0000"/>
                <w:sz w:val="22"/>
                <w:szCs w:val="22"/>
              </w:rPr>
              <w:t xml:space="preserve"> </w:t>
            </w:r>
            <w:r w:rsidRPr="00030AFB">
              <w:rPr>
                <w:rFonts w:ascii="Arial" w:eastAsia="Arial Unicode MS" w:hAnsi="Arial" w:cs="Arial"/>
                <w:sz w:val="22"/>
                <w:szCs w:val="22"/>
              </w:rPr>
              <w:t xml:space="preserve">turi būti pritaikyta darbui su </w:t>
            </w:r>
            <w:r w:rsidR="00D179E1" w:rsidRPr="00030AFB">
              <w:rPr>
                <w:rFonts w:ascii="Arial" w:eastAsia="Arial Unicode MS" w:hAnsi="Arial" w:cs="Arial"/>
                <w:sz w:val="22"/>
                <w:szCs w:val="22"/>
              </w:rPr>
              <w:t xml:space="preserve">Perkančiojo subjekto </w:t>
            </w:r>
            <w:r w:rsidRPr="00030AFB">
              <w:rPr>
                <w:rFonts w:ascii="Arial" w:eastAsia="Arial Unicode MS" w:hAnsi="Arial" w:cs="Arial"/>
                <w:sz w:val="22"/>
                <w:szCs w:val="22"/>
              </w:rPr>
              <w:t xml:space="preserve">naudojamais kompiuteriais, kurių </w:t>
            </w:r>
            <w:r w:rsidR="00E375ED" w:rsidRPr="00030AFB">
              <w:rPr>
                <w:rFonts w:ascii="Arial" w:eastAsia="Arial Unicode MS" w:hAnsi="Arial" w:cs="Arial"/>
                <w:sz w:val="22"/>
                <w:szCs w:val="22"/>
                <w:shd w:val="clear" w:color="auto" w:fill="FFFFFF" w:themeFill="background1"/>
              </w:rPr>
              <w:t>minimalūs</w:t>
            </w:r>
            <w:r w:rsidRPr="00030AFB">
              <w:rPr>
                <w:rFonts w:ascii="Arial" w:eastAsia="Arial Unicode MS" w:hAnsi="Arial" w:cs="Arial"/>
                <w:sz w:val="22"/>
                <w:szCs w:val="22"/>
                <w:shd w:val="clear" w:color="auto" w:fill="FFFFFF" w:themeFill="background1"/>
              </w:rPr>
              <w:t xml:space="preserve"> parametrai:</w:t>
            </w:r>
          </w:p>
          <w:p w14:paraId="6645BE6C" w14:textId="77777777" w:rsidR="0080457A" w:rsidRPr="00030AFB" w:rsidRDefault="0080457A" w:rsidP="00925FDC">
            <w:pPr>
              <w:pStyle w:val="Sraopastraipa"/>
              <w:numPr>
                <w:ilvl w:val="0"/>
                <w:numId w:val="2"/>
              </w:numPr>
              <w:suppressAutoHyphens w:val="0"/>
              <w:autoSpaceDE w:val="0"/>
              <w:autoSpaceDN/>
              <w:contextualSpacing/>
              <w:jc w:val="both"/>
              <w:textAlignment w:val="auto"/>
              <w:rPr>
                <w:rFonts w:ascii="Arial" w:eastAsia="Arial Unicode MS" w:hAnsi="Arial" w:cs="Arial"/>
                <w:sz w:val="22"/>
                <w:szCs w:val="22"/>
              </w:rPr>
            </w:pPr>
            <w:r w:rsidRPr="00030AFB">
              <w:rPr>
                <w:rFonts w:ascii="Arial" w:eastAsia="Arial Unicode MS" w:hAnsi="Arial" w:cs="Arial"/>
                <w:sz w:val="22"/>
                <w:szCs w:val="22"/>
              </w:rPr>
              <w:t>Operacinė sistema Windows 7</w:t>
            </w:r>
            <w:r w:rsidR="00E375ED" w:rsidRPr="00030AFB">
              <w:rPr>
                <w:rFonts w:ascii="Arial" w:eastAsia="Arial Unicode MS" w:hAnsi="Arial" w:cs="Arial"/>
                <w:sz w:val="22"/>
                <w:szCs w:val="22"/>
              </w:rPr>
              <w:t>;</w:t>
            </w:r>
          </w:p>
          <w:p w14:paraId="1CA7354A" w14:textId="77777777" w:rsidR="0080457A" w:rsidRPr="00030AFB" w:rsidRDefault="0080457A" w:rsidP="00925FDC">
            <w:pPr>
              <w:pStyle w:val="Sraopastraipa"/>
              <w:numPr>
                <w:ilvl w:val="0"/>
                <w:numId w:val="2"/>
              </w:numPr>
              <w:suppressAutoHyphens w:val="0"/>
              <w:autoSpaceDE w:val="0"/>
              <w:autoSpaceDN/>
              <w:contextualSpacing/>
              <w:jc w:val="both"/>
              <w:textAlignment w:val="auto"/>
              <w:rPr>
                <w:rFonts w:ascii="Arial" w:eastAsia="Arial Unicode MS" w:hAnsi="Arial" w:cs="Arial"/>
                <w:sz w:val="22"/>
                <w:szCs w:val="22"/>
              </w:rPr>
            </w:pPr>
            <w:r w:rsidRPr="00030AFB">
              <w:rPr>
                <w:rFonts w:ascii="Arial" w:eastAsia="Arial Unicode MS" w:hAnsi="Arial" w:cs="Arial"/>
                <w:sz w:val="22"/>
                <w:szCs w:val="22"/>
              </w:rPr>
              <w:t xml:space="preserve">Procesoriaus dažnis </w:t>
            </w:r>
            <w:r w:rsidR="00E375ED" w:rsidRPr="00030AFB">
              <w:rPr>
                <w:rFonts w:ascii="Arial" w:eastAsia="Arial Unicode MS" w:hAnsi="Arial" w:cs="Arial"/>
                <w:sz w:val="22"/>
                <w:szCs w:val="22"/>
              </w:rPr>
              <w:t>2 GHz;</w:t>
            </w:r>
          </w:p>
          <w:p w14:paraId="55B41B9E" w14:textId="77777777" w:rsidR="0080457A" w:rsidRPr="00030AFB" w:rsidRDefault="0080457A" w:rsidP="00925FDC">
            <w:pPr>
              <w:pStyle w:val="Sraopastraipa"/>
              <w:numPr>
                <w:ilvl w:val="0"/>
                <w:numId w:val="2"/>
              </w:numPr>
              <w:suppressAutoHyphens w:val="0"/>
              <w:autoSpaceDE w:val="0"/>
              <w:autoSpaceDN/>
              <w:contextualSpacing/>
              <w:jc w:val="both"/>
              <w:textAlignment w:val="auto"/>
              <w:rPr>
                <w:rFonts w:ascii="Arial" w:eastAsia="Arial Unicode MS" w:hAnsi="Arial" w:cs="Arial"/>
                <w:sz w:val="22"/>
                <w:szCs w:val="22"/>
              </w:rPr>
            </w:pPr>
            <w:r w:rsidRPr="00030AFB">
              <w:rPr>
                <w:rFonts w:ascii="Arial" w:eastAsia="Arial Unicode MS" w:hAnsi="Arial" w:cs="Arial"/>
                <w:bCs/>
                <w:sz w:val="22"/>
                <w:szCs w:val="22"/>
              </w:rPr>
              <w:t>1 GB operatyviosios atminties.</w:t>
            </w:r>
          </w:p>
        </w:tc>
      </w:tr>
      <w:tr w:rsidR="0080457A" w:rsidRPr="00030AFB" w14:paraId="60BFE79E" w14:textId="77777777" w:rsidTr="3F32FE04">
        <w:trPr>
          <w:trHeight w:val="40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82662" w14:textId="77777777" w:rsidR="0080457A" w:rsidRPr="00030AFB" w:rsidRDefault="005764C4" w:rsidP="00B52E37">
            <w:pPr>
              <w:jc w:val="right"/>
              <w:rPr>
                <w:rFonts w:ascii="Arial" w:eastAsia="Arial Unicode MS" w:hAnsi="Arial" w:cs="Arial"/>
                <w:bCs/>
                <w:sz w:val="22"/>
                <w:szCs w:val="22"/>
              </w:rPr>
            </w:pPr>
            <w:r w:rsidRPr="00030AFB">
              <w:rPr>
                <w:rFonts w:ascii="Arial" w:eastAsia="Arial Unicode MS" w:hAnsi="Arial" w:cs="Arial"/>
                <w:bCs/>
                <w:sz w:val="22"/>
                <w:szCs w:val="22"/>
              </w:rPr>
              <w:lastRenderedPageBreak/>
              <w:t>3.1.5</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5508D" w14:textId="77777777" w:rsidR="0080457A" w:rsidRPr="00030AFB" w:rsidRDefault="00B05104" w:rsidP="00B52E37">
            <w:pPr>
              <w:spacing w:after="160" w:line="259" w:lineRule="auto"/>
              <w:jc w:val="both"/>
              <w:rPr>
                <w:rFonts w:ascii="Arial" w:hAnsi="Arial" w:cs="Arial"/>
                <w:sz w:val="22"/>
                <w:szCs w:val="22"/>
              </w:rPr>
            </w:pPr>
            <w:r w:rsidRPr="00030AFB">
              <w:rPr>
                <w:rFonts w:ascii="Arial" w:eastAsia="Arial Unicode MS" w:hAnsi="Arial" w:cs="Arial"/>
                <w:sz w:val="22"/>
                <w:szCs w:val="22"/>
              </w:rPr>
              <w:t>Programinėje</w:t>
            </w:r>
            <w:r w:rsidR="0080457A" w:rsidRPr="00030AFB">
              <w:rPr>
                <w:rFonts w:ascii="Arial" w:eastAsia="Arial Unicode MS" w:hAnsi="Arial" w:cs="Arial"/>
                <w:bCs/>
                <w:sz w:val="22"/>
                <w:szCs w:val="22"/>
              </w:rPr>
              <w:t xml:space="preserve"> įrangoje </w:t>
            </w:r>
            <w:r w:rsidR="00B52E37" w:rsidRPr="00030AFB">
              <w:rPr>
                <w:rFonts w:ascii="Arial" w:hAnsi="Arial" w:cs="Arial"/>
                <w:sz w:val="22"/>
                <w:szCs w:val="22"/>
              </w:rPr>
              <w:t>turi būti galimybė</w:t>
            </w:r>
            <w:r w:rsidR="0038145E" w:rsidRPr="00030AFB">
              <w:rPr>
                <w:rFonts w:ascii="Arial" w:hAnsi="Arial" w:cs="Arial"/>
                <w:sz w:val="22"/>
                <w:szCs w:val="22"/>
              </w:rPr>
              <w:t xml:space="preserve"> </w:t>
            </w:r>
            <w:r w:rsidR="0080457A" w:rsidRPr="00030AFB">
              <w:rPr>
                <w:rFonts w:ascii="Arial" w:hAnsi="Arial" w:cs="Arial"/>
                <w:sz w:val="22"/>
                <w:szCs w:val="22"/>
              </w:rPr>
              <w:t xml:space="preserve">suteikti teises atskiriems vartotojams arba jų grupėms (pvz. Administratorių grupė ir pan.). Pilnas </w:t>
            </w:r>
            <w:r w:rsidRPr="00030AFB">
              <w:rPr>
                <w:rFonts w:ascii="Arial" w:eastAsia="Arial Unicode MS" w:hAnsi="Arial" w:cs="Arial"/>
                <w:sz w:val="22"/>
                <w:szCs w:val="22"/>
              </w:rPr>
              <w:t>programinės įrangos</w:t>
            </w:r>
            <w:r w:rsidR="0080457A" w:rsidRPr="00030AFB">
              <w:rPr>
                <w:rFonts w:ascii="Arial" w:eastAsia="Arial Unicode MS" w:hAnsi="Arial" w:cs="Arial"/>
                <w:sz w:val="22"/>
                <w:szCs w:val="22"/>
              </w:rPr>
              <w:t xml:space="preserve"> </w:t>
            </w:r>
            <w:r w:rsidR="0080457A" w:rsidRPr="00030AFB">
              <w:rPr>
                <w:rFonts w:ascii="Arial" w:hAnsi="Arial" w:cs="Arial"/>
                <w:sz w:val="22"/>
                <w:szCs w:val="22"/>
              </w:rPr>
              <w:t>funkcionalumas turi</w:t>
            </w:r>
            <w:r w:rsidR="00F76A37" w:rsidRPr="00030AFB">
              <w:rPr>
                <w:rFonts w:ascii="Arial" w:hAnsi="Arial" w:cs="Arial"/>
                <w:sz w:val="22"/>
                <w:szCs w:val="22"/>
              </w:rPr>
              <w:t xml:space="preserve"> būti suteiktas ne mažiau kaip 3</w:t>
            </w:r>
            <w:r w:rsidR="0080457A" w:rsidRPr="00030AFB">
              <w:rPr>
                <w:rFonts w:ascii="Arial" w:hAnsi="Arial" w:cs="Arial"/>
                <w:sz w:val="22"/>
                <w:szCs w:val="22"/>
              </w:rPr>
              <w:t xml:space="preserve"> darbo vietoms. </w:t>
            </w:r>
          </w:p>
        </w:tc>
      </w:tr>
      <w:tr w:rsidR="0080457A" w:rsidRPr="00030AFB" w14:paraId="698E503C"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2593A8" w14:textId="77777777" w:rsidR="0080457A" w:rsidRPr="00030AFB" w:rsidRDefault="005764C4" w:rsidP="00E6431C">
            <w:pPr>
              <w:jc w:val="right"/>
              <w:rPr>
                <w:rFonts w:ascii="Arial" w:eastAsia="Arial Unicode MS" w:hAnsi="Arial" w:cs="Arial"/>
                <w:bCs/>
                <w:sz w:val="22"/>
                <w:szCs w:val="22"/>
              </w:rPr>
            </w:pPr>
            <w:r w:rsidRPr="00030AFB">
              <w:rPr>
                <w:rFonts w:ascii="Arial" w:eastAsia="Arial Unicode MS" w:hAnsi="Arial" w:cs="Arial"/>
                <w:bCs/>
                <w:sz w:val="22"/>
                <w:szCs w:val="22"/>
              </w:rPr>
              <w:t>3.1.6</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E6627" w14:textId="77777777" w:rsidR="0080457A" w:rsidRPr="00030AFB" w:rsidRDefault="002A5006" w:rsidP="00E6431C">
            <w:pPr>
              <w:pStyle w:val="Body"/>
              <w:spacing w:before="100" w:after="100" w:line="240" w:lineRule="auto"/>
              <w:rPr>
                <w:rFonts w:ascii="Arial" w:hAnsi="Arial" w:cs="Arial"/>
                <w:lang w:val="lt-LT"/>
              </w:rPr>
            </w:pPr>
            <w:r w:rsidRPr="00030AFB">
              <w:rPr>
                <w:rFonts w:ascii="Arial" w:hAnsi="Arial" w:cs="Arial"/>
                <w:lang w:val="lt-LT"/>
              </w:rPr>
              <w:t>Programinėje įrangoje</w:t>
            </w:r>
            <w:r w:rsidR="0080457A" w:rsidRPr="00030AFB">
              <w:rPr>
                <w:rFonts w:ascii="Arial" w:hAnsi="Arial" w:cs="Arial"/>
                <w:lang w:val="lt-LT"/>
              </w:rPr>
              <w:t xml:space="preserve"> įvedus naujus pirkimus iš pirkimo poreikio pažymų arba pirkimo poreikių suvestinių, programinė įranga šiuos pirkimus, remiantis BVPŽ kodais, automatiškai turi sugrupuoti pagal paslaugų kategorijas, BVPŽ pirmus 3 ska</w:t>
            </w:r>
            <w:r w:rsidR="002F561A" w:rsidRPr="00030AFB">
              <w:rPr>
                <w:rFonts w:ascii="Arial" w:hAnsi="Arial" w:cs="Arial"/>
                <w:lang w:val="lt-LT"/>
              </w:rPr>
              <w:t xml:space="preserve">itmenis </w:t>
            </w:r>
            <w:r w:rsidR="0080457A" w:rsidRPr="00030AFB">
              <w:rPr>
                <w:rFonts w:ascii="Arial" w:hAnsi="Arial" w:cs="Arial"/>
                <w:lang w:val="lt-LT"/>
              </w:rPr>
              <w:t>arba darbų objektą. Pirkimus galima grupuoti atskirai, kai:</w:t>
            </w:r>
          </w:p>
          <w:p w14:paraId="08C1C302" w14:textId="77777777" w:rsidR="0080457A" w:rsidRPr="00030AFB" w:rsidRDefault="00E6431C" w:rsidP="00925FDC">
            <w:pPr>
              <w:pStyle w:val="Body"/>
              <w:numPr>
                <w:ilvl w:val="0"/>
                <w:numId w:val="3"/>
              </w:numPr>
              <w:spacing w:before="100" w:after="100" w:line="240" w:lineRule="auto"/>
              <w:rPr>
                <w:rFonts w:ascii="Arial" w:hAnsi="Arial" w:cs="Arial"/>
                <w:lang w:val="lt-LT"/>
              </w:rPr>
            </w:pPr>
            <w:r w:rsidRPr="00030AFB">
              <w:rPr>
                <w:rFonts w:ascii="Arial" w:hAnsi="Arial" w:cs="Arial"/>
                <w:lang w:val="lt-LT"/>
              </w:rPr>
              <w:t>Y</w:t>
            </w:r>
            <w:r w:rsidR="0080457A" w:rsidRPr="00030AFB">
              <w:rPr>
                <w:rFonts w:ascii="Arial" w:hAnsi="Arial" w:cs="Arial"/>
                <w:lang w:val="lt-LT"/>
              </w:rPr>
              <w:t>ra skirtingas tiekėjų suinteresuotumas;</w:t>
            </w:r>
          </w:p>
          <w:p w14:paraId="0C62D93B" w14:textId="77777777" w:rsidR="0080457A" w:rsidRPr="00030AFB" w:rsidRDefault="00E6431C" w:rsidP="00925FDC">
            <w:pPr>
              <w:pStyle w:val="Body"/>
              <w:numPr>
                <w:ilvl w:val="0"/>
                <w:numId w:val="3"/>
              </w:numPr>
              <w:spacing w:before="100" w:after="100" w:line="240" w:lineRule="auto"/>
              <w:rPr>
                <w:rFonts w:ascii="Arial" w:hAnsi="Arial" w:cs="Arial"/>
                <w:lang w:val="lt-LT"/>
              </w:rPr>
            </w:pPr>
            <w:r w:rsidRPr="00030AFB">
              <w:rPr>
                <w:rFonts w:ascii="Arial" w:hAnsi="Arial" w:cs="Arial"/>
                <w:lang w:val="lt-LT"/>
              </w:rPr>
              <w:t>K</w:t>
            </w:r>
            <w:r w:rsidR="0080457A" w:rsidRPr="00030AFB">
              <w:rPr>
                <w:rFonts w:ascii="Arial" w:hAnsi="Arial" w:cs="Arial"/>
                <w:lang w:val="lt-LT"/>
              </w:rPr>
              <w:t>ai prekės yra skirtingos panaudojimo srities;</w:t>
            </w:r>
          </w:p>
          <w:p w14:paraId="47345412" w14:textId="77777777" w:rsidR="0080457A" w:rsidRPr="00030AFB" w:rsidRDefault="00E6431C" w:rsidP="00925FDC">
            <w:pPr>
              <w:pStyle w:val="Body"/>
              <w:numPr>
                <w:ilvl w:val="0"/>
                <w:numId w:val="3"/>
              </w:numPr>
              <w:spacing w:before="100" w:after="100" w:line="240" w:lineRule="auto"/>
              <w:rPr>
                <w:rFonts w:ascii="Arial" w:hAnsi="Arial" w:cs="Arial"/>
                <w:lang w:val="lt-LT"/>
              </w:rPr>
            </w:pPr>
            <w:r w:rsidRPr="00030AFB">
              <w:rPr>
                <w:rFonts w:ascii="Arial" w:hAnsi="Arial" w:cs="Arial"/>
                <w:lang w:val="lt-LT"/>
              </w:rPr>
              <w:t>Į</w:t>
            </w:r>
            <w:r w:rsidR="0080457A" w:rsidRPr="00030AFB">
              <w:rPr>
                <w:rFonts w:ascii="Arial" w:hAnsi="Arial" w:cs="Arial"/>
                <w:lang w:val="lt-LT"/>
              </w:rPr>
              <w:t>vedamas naujas darbų objektas.</w:t>
            </w:r>
          </w:p>
          <w:p w14:paraId="3D8A13C0" w14:textId="77777777" w:rsidR="0080457A" w:rsidRPr="00030AFB" w:rsidRDefault="002A5006" w:rsidP="00E6431C">
            <w:pPr>
              <w:pStyle w:val="Body"/>
              <w:spacing w:before="100" w:after="100" w:line="240" w:lineRule="auto"/>
              <w:rPr>
                <w:rFonts w:ascii="Arial" w:hAnsi="Arial" w:cs="Arial"/>
                <w:lang w:val="lt-LT"/>
              </w:rPr>
            </w:pPr>
            <w:r w:rsidRPr="00030AFB">
              <w:rPr>
                <w:rFonts w:ascii="Arial" w:hAnsi="Arial" w:cs="Arial"/>
                <w:lang w:val="lt-LT"/>
              </w:rPr>
              <w:t>Programinėje įrangoje</w:t>
            </w:r>
            <w:r w:rsidR="0080457A" w:rsidRPr="00030AFB">
              <w:rPr>
                <w:rFonts w:ascii="Arial" w:hAnsi="Arial" w:cs="Arial"/>
                <w:lang w:val="lt-LT"/>
              </w:rPr>
              <w:t xml:space="preserve"> turi būti galimybė apjungti atskirus pirkimus į vieną. Apjungtame pirkime:</w:t>
            </w:r>
          </w:p>
          <w:p w14:paraId="75248516" w14:textId="77777777" w:rsidR="0080457A" w:rsidRPr="00030AFB" w:rsidRDefault="00E6431C" w:rsidP="00925FDC">
            <w:pPr>
              <w:pStyle w:val="Sraopastraipa"/>
              <w:numPr>
                <w:ilvl w:val="0"/>
                <w:numId w:val="4"/>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T</w:t>
            </w:r>
            <w:r w:rsidR="0080457A" w:rsidRPr="00030AFB">
              <w:rPr>
                <w:rFonts w:ascii="Arial" w:hAnsi="Arial" w:cs="Arial"/>
                <w:sz w:val="22"/>
                <w:szCs w:val="22"/>
              </w:rPr>
              <w:t>uri matytis apjungtų pirkimų skaičius;</w:t>
            </w:r>
          </w:p>
          <w:p w14:paraId="1512A31E" w14:textId="77777777" w:rsidR="0080457A" w:rsidRPr="00030AFB" w:rsidRDefault="00E6431C" w:rsidP="00925FDC">
            <w:pPr>
              <w:pStyle w:val="Sraopastraipa"/>
              <w:numPr>
                <w:ilvl w:val="0"/>
                <w:numId w:val="4"/>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K</w:t>
            </w:r>
            <w:r w:rsidR="0080457A" w:rsidRPr="00030AFB">
              <w:rPr>
                <w:rFonts w:ascii="Arial" w:hAnsi="Arial" w:cs="Arial"/>
                <w:sz w:val="22"/>
                <w:szCs w:val="22"/>
              </w:rPr>
              <w:t>iekvieno apjungto pirkimo detali informacija;</w:t>
            </w:r>
          </w:p>
          <w:p w14:paraId="07086EC6" w14:textId="77777777" w:rsidR="0080457A" w:rsidRPr="00030AFB" w:rsidRDefault="00E6431C" w:rsidP="00925FDC">
            <w:pPr>
              <w:pStyle w:val="Sraopastraipa"/>
              <w:numPr>
                <w:ilvl w:val="0"/>
                <w:numId w:val="4"/>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T</w:t>
            </w:r>
            <w:r w:rsidR="0080457A" w:rsidRPr="00030AFB">
              <w:rPr>
                <w:rFonts w:ascii="Arial" w:hAnsi="Arial" w:cs="Arial"/>
                <w:sz w:val="22"/>
                <w:szCs w:val="22"/>
              </w:rPr>
              <w:t>uri būti galimybė apjungtus pirkimus išskirti į atskirus pirkimus.</w:t>
            </w:r>
          </w:p>
        </w:tc>
      </w:tr>
      <w:tr w:rsidR="0080457A" w:rsidRPr="00030AFB" w14:paraId="3293D47D"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A8F161" w14:textId="77777777" w:rsidR="0080457A" w:rsidRPr="00030AFB" w:rsidRDefault="005764C4" w:rsidP="00E6431C">
            <w:pPr>
              <w:jc w:val="right"/>
              <w:rPr>
                <w:rFonts w:ascii="Arial" w:eastAsia="Arial Unicode MS" w:hAnsi="Arial" w:cs="Arial"/>
                <w:bCs/>
                <w:sz w:val="22"/>
                <w:szCs w:val="22"/>
              </w:rPr>
            </w:pPr>
            <w:r w:rsidRPr="00030AFB">
              <w:rPr>
                <w:rFonts w:ascii="Arial" w:eastAsia="Arial Unicode MS" w:hAnsi="Arial" w:cs="Arial"/>
                <w:bCs/>
                <w:sz w:val="22"/>
                <w:szCs w:val="22"/>
              </w:rPr>
              <w:t>3.1.7</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40D913" w14:textId="77777777" w:rsidR="0080457A" w:rsidRPr="00030AFB" w:rsidRDefault="002A5006" w:rsidP="00E6431C">
            <w:pPr>
              <w:pStyle w:val="Body"/>
              <w:spacing w:before="100" w:after="100" w:line="240" w:lineRule="auto"/>
              <w:rPr>
                <w:rFonts w:ascii="Arial" w:hAnsi="Arial" w:cs="Arial"/>
                <w:lang w:val="lt-LT"/>
              </w:rPr>
            </w:pPr>
            <w:r w:rsidRPr="00030AFB">
              <w:rPr>
                <w:rFonts w:ascii="Arial" w:hAnsi="Arial" w:cs="Arial"/>
                <w:lang w:val="lt-LT"/>
              </w:rPr>
              <w:t>Programinėje įrangoje</w:t>
            </w:r>
            <w:r w:rsidR="0080457A" w:rsidRPr="00030AFB">
              <w:rPr>
                <w:rFonts w:ascii="Arial" w:hAnsi="Arial" w:cs="Arial"/>
                <w:lang w:val="lt-LT"/>
              </w:rPr>
              <w:t xml:space="preserve"> turi būti </w:t>
            </w:r>
            <w:r w:rsidR="00F943B4" w:rsidRPr="00030AFB">
              <w:rPr>
                <w:rFonts w:ascii="Arial" w:hAnsi="Arial" w:cs="Arial"/>
                <w:lang w:val="lt-LT"/>
              </w:rPr>
              <w:t xml:space="preserve">galimybė </w:t>
            </w:r>
            <w:r w:rsidR="0080457A" w:rsidRPr="00030AFB">
              <w:rPr>
                <w:rFonts w:ascii="Arial" w:hAnsi="Arial" w:cs="Arial"/>
                <w:lang w:val="lt-LT"/>
              </w:rPr>
              <w:t xml:space="preserve"> grupuoti susijusius pirkimus ir sumuoti planuojamas ir faktines pirkimų vertes. </w:t>
            </w:r>
            <w:r w:rsidRPr="00030AFB">
              <w:rPr>
                <w:rFonts w:ascii="Arial" w:hAnsi="Arial" w:cs="Arial"/>
                <w:lang w:val="lt-LT"/>
              </w:rPr>
              <w:t>Programinėje įrangoje</w:t>
            </w:r>
            <w:r w:rsidR="0080457A" w:rsidRPr="00030AFB">
              <w:rPr>
                <w:rFonts w:ascii="Arial" w:hAnsi="Arial" w:cs="Arial"/>
                <w:lang w:val="lt-LT"/>
              </w:rPr>
              <w:t xml:space="preserve"> turi būti pateikiama informacija apie tai:</w:t>
            </w:r>
          </w:p>
          <w:p w14:paraId="79D488A3" w14:textId="77777777" w:rsidR="0080457A" w:rsidRPr="00030AFB" w:rsidRDefault="00E6431C" w:rsidP="00925FDC">
            <w:pPr>
              <w:pStyle w:val="Body"/>
              <w:numPr>
                <w:ilvl w:val="0"/>
                <w:numId w:val="6"/>
              </w:numPr>
              <w:spacing w:before="100" w:after="100" w:line="240" w:lineRule="auto"/>
              <w:rPr>
                <w:rFonts w:ascii="Arial" w:hAnsi="Arial" w:cs="Arial"/>
                <w:lang w:val="lt-LT"/>
              </w:rPr>
            </w:pPr>
            <w:r w:rsidRPr="00030AFB">
              <w:rPr>
                <w:rFonts w:ascii="Arial" w:hAnsi="Arial" w:cs="Arial"/>
                <w:lang w:val="lt-LT"/>
              </w:rPr>
              <w:t>K</w:t>
            </w:r>
            <w:r w:rsidR="0080457A" w:rsidRPr="00030AFB">
              <w:rPr>
                <w:rFonts w:ascii="Arial" w:hAnsi="Arial" w:cs="Arial"/>
                <w:lang w:val="lt-LT"/>
              </w:rPr>
              <w:t xml:space="preserve">okios verčių ribos yra taikomos </w:t>
            </w:r>
            <w:r w:rsidR="00607921" w:rsidRPr="00030AFB">
              <w:rPr>
                <w:rFonts w:ascii="Arial" w:hAnsi="Arial" w:cs="Arial"/>
                <w:lang w:val="lt-LT"/>
              </w:rPr>
              <w:t>Perkančiajam subjektui</w:t>
            </w:r>
            <w:r w:rsidR="0080457A" w:rsidRPr="00030AFB">
              <w:rPr>
                <w:rFonts w:ascii="Arial" w:hAnsi="Arial" w:cs="Arial"/>
                <w:lang w:val="lt-LT"/>
              </w:rPr>
              <w:t xml:space="preserve"> pagal teisės aktus;</w:t>
            </w:r>
          </w:p>
          <w:p w14:paraId="698AD424" w14:textId="77777777" w:rsidR="0080457A" w:rsidRPr="00030AFB" w:rsidRDefault="00E6431C" w:rsidP="00925FDC">
            <w:pPr>
              <w:pStyle w:val="Body"/>
              <w:numPr>
                <w:ilvl w:val="0"/>
                <w:numId w:val="6"/>
              </w:numPr>
              <w:spacing w:before="100" w:after="100" w:line="240" w:lineRule="auto"/>
              <w:rPr>
                <w:rFonts w:ascii="Arial" w:hAnsi="Arial" w:cs="Arial"/>
                <w:lang w:val="lt-LT"/>
              </w:rPr>
            </w:pPr>
            <w:r w:rsidRPr="00030AFB">
              <w:rPr>
                <w:rFonts w:ascii="Arial" w:hAnsi="Arial" w:cs="Arial"/>
                <w:lang w:val="lt-LT"/>
              </w:rPr>
              <w:t>K</w:t>
            </w:r>
            <w:r w:rsidR="0080457A" w:rsidRPr="00030AFB">
              <w:rPr>
                <w:rFonts w:ascii="Arial" w:hAnsi="Arial" w:cs="Arial"/>
                <w:lang w:val="lt-LT"/>
              </w:rPr>
              <w:t>okios planuojamos ir faktinės vertės susumuotos pagal tarptautinius, supaprastintus ir mažos vertės pirkimo būdus vienoje grupėje; </w:t>
            </w:r>
          </w:p>
          <w:p w14:paraId="0DF95DE5" w14:textId="14B5DB1A" w:rsidR="0080457A" w:rsidRPr="00030AFB" w:rsidRDefault="00E6431C" w:rsidP="00925FDC">
            <w:pPr>
              <w:pStyle w:val="Body"/>
              <w:numPr>
                <w:ilvl w:val="0"/>
                <w:numId w:val="6"/>
              </w:numPr>
              <w:spacing w:before="100" w:after="100" w:line="240" w:lineRule="auto"/>
              <w:rPr>
                <w:rFonts w:ascii="Arial" w:hAnsi="Arial" w:cs="Arial"/>
                <w:lang w:val="lt-LT"/>
              </w:rPr>
            </w:pPr>
            <w:r w:rsidRPr="00030AFB">
              <w:rPr>
                <w:rFonts w:ascii="Arial" w:hAnsi="Arial" w:cs="Arial"/>
                <w:color w:val="auto"/>
                <w:lang w:val="lt-LT"/>
              </w:rPr>
              <w:t>K</w:t>
            </w:r>
            <w:r w:rsidR="0080457A" w:rsidRPr="00030AFB">
              <w:rPr>
                <w:rFonts w:ascii="Arial" w:hAnsi="Arial" w:cs="Arial"/>
                <w:color w:val="auto"/>
                <w:lang w:val="lt-LT"/>
              </w:rPr>
              <w:t>aip procentine išraiška pasiskirsto</w:t>
            </w:r>
            <w:r w:rsidR="00CB77F3" w:rsidRPr="00030AFB">
              <w:rPr>
                <w:rFonts w:ascii="Arial" w:hAnsi="Arial" w:cs="Arial"/>
                <w:color w:val="auto"/>
                <w:lang w:val="lt-LT"/>
              </w:rPr>
              <w:t xml:space="preserve"> </w:t>
            </w:r>
            <w:r w:rsidR="00CB77F3" w:rsidRPr="00030AFB">
              <w:rPr>
                <w:rFonts w:ascii="Arial" w:hAnsi="Arial" w:cs="Arial"/>
                <w:lang w:val="lt-LT"/>
              </w:rPr>
              <w:t>planuojamos ir faktinės vertės susumuotos pagal tarptautinius, supaprastintus ir mažos vertės pirkimo būdus vienoje grupėje,</w:t>
            </w:r>
            <w:r w:rsidR="0080457A" w:rsidRPr="00030AFB">
              <w:rPr>
                <w:rFonts w:ascii="Arial" w:hAnsi="Arial" w:cs="Arial"/>
                <w:color w:val="auto"/>
                <w:lang w:val="lt-LT"/>
              </w:rPr>
              <w:t xml:space="preserve"> jas lyginant su ribinėmis vertėmis </w:t>
            </w:r>
            <w:r w:rsidR="004152C3" w:rsidRPr="00030AFB">
              <w:rPr>
                <w:rFonts w:ascii="Arial" w:hAnsi="Arial" w:cs="Arial"/>
                <w:color w:val="auto"/>
                <w:lang w:val="lt-LT"/>
              </w:rPr>
              <w:t>(vadovaujantis Viešųjų pirkimų tarnybos</w:t>
            </w:r>
            <w:r w:rsidR="00003C5C" w:rsidRPr="00030AFB">
              <w:rPr>
                <w:rFonts w:ascii="Arial" w:hAnsi="Arial" w:cs="Arial"/>
                <w:color w:val="auto"/>
                <w:lang w:val="lt-LT"/>
              </w:rPr>
              <w:t xml:space="preserve"> (toliau – VPT)</w:t>
            </w:r>
            <w:r w:rsidR="004152C3" w:rsidRPr="00030AFB">
              <w:rPr>
                <w:rFonts w:ascii="Arial" w:hAnsi="Arial" w:cs="Arial"/>
                <w:color w:val="auto"/>
                <w:lang w:val="lt-LT"/>
              </w:rPr>
              <w:t xml:space="preserve"> </w:t>
            </w:r>
            <w:r w:rsidR="00EC334B" w:rsidRPr="00030AFB">
              <w:rPr>
                <w:rFonts w:ascii="Arial" w:hAnsi="Arial" w:cs="Arial"/>
                <w:color w:val="auto"/>
                <w:lang w:val="lt-LT"/>
              </w:rPr>
              <w:t xml:space="preserve">direktoriaus 2017-06-27 įsakymu Nr. 1S-94 „Dėl Numatomos viešojo pirkimo ir pirkimo vertės skaičiavimo metodikos patvirtinimo“(aktualia redakcija) </w:t>
            </w:r>
            <w:r w:rsidR="004152C3" w:rsidRPr="00030AFB">
              <w:rPr>
                <w:rFonts w:ascii="Arial" w:hAnsi="Arial" w:cs="Arial"/>
                <w:color w:val="auto"/>
                <w:lang w:val="lt-LT"/>
              </w:rPr>
              <w:t>nuostatomis).</w:t>
            </w:r>
          </w:p>
        </w:tc>
      </w:tr>
      <w:tr w:rsidR="0080457A" w:rsidRPr="00030AFB" w14:paraId="119A1BBF"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4B7F06" w14:textId="77777777" w:rsidR="0080457A" w:rsidRPr="00030AFB" w:rsidRDefault="005764C4" w:rsidP="00E6431C">
            <w:pPr>
              <w:jc w:val="right"/>
              <w:rPr>
                <w:rFonts w:ascii="Arial" w:eastAsia="Arial Unicode MS" w:hAnsi="Arial" w:cs="Arial"/>
                <w:bCs/>
                <w:sz w:val="22"/>
                <w:szCs w:val="22"/>
              </w:rPr>
            </w:pPr>
            <w:r w:rsidRPr="00030AFB">
              <w:rPr>
                <w:rFonts w:ascii="Arial" w:eastAsia="Arial Unicode MS" w:hAnsi="Arial" w:cs="Arial"/>
                <w:bCs/>
                <w:sz w:val="22"/>
                <w:szCs w:val="22"/>
              </w:rPr>
              <w:t>3.1.8</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54EB30" w14:textId="77777777" w:rsidR="0080457A" w:rsidRPr="00030AFB" w:rsidRDefault="002A5006" w:rsidP="00E6431C">
            <w:pPr>
              <w:pStyle w:val="Body"/>
              <w:spacing w:before="100" w:after="100" w:line="240" w:lineRule="auto"/>
              <w:rPr>
                <w:rFonts w:ascii="Arial" w:hAnsi="Arial" w:cs="Arial"/>
                <w:lang w:val="lt-LT"/>
              </w:rPr>
            </w:pPr>
            <w:r w:rsidRPr="00030AFB">
              <w:rPr>
                <w:rFonts w:ascii="Arial" w:hAnsi="Arial" w:cs="Arial"/>
                <w:lang w:val="lt-LT"/>
              </w:rPr>
              <w:t>Programinėje įrangoje</w:t>
            </w:r>
            <w:r w:rsidR="0080457A" w:rsidRPr="00030AFB">
              <w:rPr>
                <w:rFonts w:ascii="Arial" w:hAnsi="Arial" w:cs="Arial"/>
                <w:lang w:val="lt-LT"/>
              </w:rPr>
              <w:t xml:space="preserve"> turi būti įdiegtas BVPŽ kodų klasifikatorius, kuris pagal paieškos raktažodžius atrenka visus aktualius BVPŽ kodus. BVPŽ paieškoje yra matoma tokia informacija:</w:t>
            </w:r>
          </w:p>
          <w:p w14:paraId="7FCF5A63" w14:textId="77777777" w:rsidR="0080457A" w:rsidRPr="00030AFB" w:rsidRDefault="0080457A" w:rsidP="00925FDC">
            <w:pPr>
              <w:pStyle w:val="Body"/>
              <w:numPr>
                <w:ilvl w:val="0"/>
                <w:numId w:val="5"/>
              </w:numPr>
              <w:spacing w:before="100" w:after="100" w:line="240" w:lineRule="auto"/>
              <w:rPr>
                <w:rFonts w:ascii="Arial" w:hAnsi="Arial" w:cs="Arial"/>
                <w:lang w:val="lt-LT"/>
              </w:rPr>
            </w:pPr>
            <w:r w:rsidRPr="00030AFB">
              <w:rPr>
                <w:rFonts w:ascii="Arial" w:hAnsi="Arial" w:cs="Arial"/>
                <w:lang w:val="lt-LT"/>
              </w:rPr>
              <w:t xml:space="preserve">BVPŽ kodas ir </w:t>
            </w:r>
            <w:r w:rsidR="00EC334B" w:rsidRPr="00030AFB">
              <w:rPr>
                <w:rFonts w:ascii="Arial" w:hAnsi="Arial" w:cs="Arial"/>
                <w:lang w:val="lt-LT"/>
              </w:rPr>
              <w:t xml:space="preserve">pilnas </w:t>
            </w:r>
            <w:r w:rsidRPr="00030AFB">
              <w:rPr>
                <w:rFonts w:ascii="Arial" w:hAnsi="Arial" w:cs="Arial"/>
                <w:lang w:val="lt-LT"/>
              </w:rPr>
              <w:t>pavadinimas;</w:t>
            </w:r>
          </w:p>
          <w:p w14:paraId="50CB92E2" w14:textId="77777777" w:rsidR="0080457A" w:rsidRPr="00030AFB" w:rsidRDefault="00E6431C" w:rsidP="00925FDC">
            <w:pPr>
              <w:pStyle w:val="Body"/>
              <w:numPr>
                <w:ilvl w:val="0"/>
                <w:numId w:val="5"/>
              </w:numPr>
              <w:spacing w:before="100" w:after="100" w:line="240" w:lineRule="auto"/>
              <w:rPr>
                <w:rFonts w:ascii="Arial" w:hAnsi="Arial" w:cs="Arial"/>
                <w:lang w:val="lt-LT"/>
              </w:rPr>
            </w:pPr>
            <w:r w:rsidRPr="00030AFB">
              <w:rPr>
                <w:rFonts w:ascii="Arial" w:hAnsi="Arial" w:cs="Arial"/>
                <w:lang w:val="lt-LT"/>
              </w:rPr>
              <w:t>K</w:t>
            </w:r>
            <w:r w:rsidR="0080457A" w:rsidRPr="00030AFB">
              <w:rPr>
                <w:rFonts w:ascii="Arial" w:hAnsi="Arial" w:cs="Arial"/>
                <w:lang w:val="lt-LT"/>
              </w:rPr>
              <w:t>odo tipas (prekė, paslauga, darbai);</w:t>
            </w:r>
          </w:p>
          <w:p w14:paraId="2CCEB8F3" w14:textId="5AD22E5C" w:rsidR="0080457A" w:rsidRPr="00030AFB" w:rsidRDefault="00E6431C" w:rsidP="00925FDC">
            <w:pPr>
              <w:pStyle w:val="Body"/>
              <w:numPr>
                <w:ilvl w:val="0"/>
                <w:numId w:val="5"/>
              </w:numPr>
              <w:spacing w:before="100" w:after="100" w:line="240" w:lineRule="auto"/>
              <w:rPr>
                <w:rFonts w:ascii="Arial" w:hAnsi="Arial" w:cs="Arial"/>
                <w:lang w:val="lt-LT"/>
              </w:rPr>
            </w:pPr>
            <w:r w:rsidRPr="00030AFB">
              <w:rPr>
                <w:rFonts w:ascii="Arial" w:hAnsi="Arial" w:cs="Arial"/>
                <w:lang w:val="lt-LT"/>
              </w:rPr>
              <w:t>P</w:t>
            </w:r>
            <w:r w:rsidR="0080457A" w:rsidRPr="00030AFB">
              <w:rPr>
                <w:rFonts w:ascii="Arial" w:hAnsi="Arial" w:cs="Arial"/>
                <w:lang w:val="lt-LT"/>
              </w:rPr>
              <w:t>aslaugų</w:t>
            </w:r>
            <w:r w:rsidR="002F561A" w:rsidRPr="00030AFB">
              <w:rPr>
                <w:rFonts w:ascii="Arial" w:hAnsi="Arial" w:cs="Arial"/>
                <w:lang w:val="lt-LT"/>
              </w:rPr>
              <w:t xml:space="preserve">, prekių </w:t>
            </w:r>
            <w:r w:rsidR="00CB77F3" w:rsidRPr="00030AFB">
              <w:rPr>
                <w:rFonts w:ascii="Arial" w:hAnsi="Arial" w:cs="Arial"/>
                <w:lang w:val="lt-LT"/>
              </w:rPr>
              <w:t>grupė</w:t>
            </w:r>
            <w:r w:rsidR="002F561A" w:rsidRPr="00030AFB">
              <w:rPr>
                <w:rFonts w:ascii="Arial" w:hAnsi="Arial" w:cs="Arial"/>
                <w:lang w:val="lt-LT"/>
              </w:rPr>
              <w:t>.</w:t>
            </w:r>
          </w:p>
        </w:tc>
      </w:tr>
      <w:tr w:rsidR="005764C4" w:rsidRPr="00030AFB" w14:paraId="1863A72D"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271D37" w14:textId="77777777" w:rsidR="005764C4" w:rsidRPr="00030AFB" w:rsidRDefault="005764C4" w:rsidP="00E6431C">
            <w:pPr>
              <w:jc w:val="right"/>
              <w:rPr>
                <w:rFonts w:ascii="Arial" w:eastAsia="Arial Unicode MS" w:hAnsi="Arial" w:cs="Arial"/>
                <w:bCs/>
                <w:sz w:val="22"/>
                <w:szCs w:val="22"/>
              </w:rPr>
            </w:pPr>
            <w:r w:rsidRPr="00030AFB">
              <w:rPr>
                <w:rFonts w:ascii="Arial" w:eastAsia="Arial Unicode MS" w:hAnsi="Arial" w:cs="Arial"/>
                <w:bCs/>
                <w:sz w:val="22"/>
                <w:szCs w:val="22"/>
              </w:rPr>
              <w:t>3.1.9</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98B4F9" w14:textId="77777777" w:rsidR="005764C4" w:rsidRPr="00030AFB" w:rsidRDefault="005764C4" w:rsidP="00B2772A">
            <w:pPr>
              <w:pStyle w:val="Body"/>
              <w:spacing w:before="100" w:after="100" w:line="240" w:lineRule="auto"/>
              <w:rPr>
                <w:rFonts w:ascii="Arial" w:hAnsi="Arial" w:cs="Arial"/>
                <w:lang w:val="lt-LT"/>
              </w:rPr>
            </w:pPr>
            <w:r w:rsidRPr="00030AFB">
              <w:rPr>
                <w:rFonts w:ascii="Arial" w:hAnsi="Arial" w:cs="Arial"/>
                <w:lang w:val="lt-LT"/>
              </w:rPr>
              <w:t xml:space="preserve">Pasikeitus teisės aktų nuostatoms, susijusioms su viešaisiais pirkimais (pirkimo verčių pokyčiai, BVPŽ klasifikatoriaus pokyčiai ir pan.), Tiekėjas atlieka Sistemos atnaujinimą ir perduoda šiuos atnaujinimus </w:t>
            </w:r>
            <w:r w:rsidR="00607921" w:rsidRPr="00030AFB">
              <w:rPr>
                <w:rFonts w:ascii="Arial" w:hAnsi="Arial" w:cs="Arial"/>
                <w:lang w:val="lt-LT"/>
              </w:rPr>
              <w:t>Perkančiajam subjektui</w:t>
            </w:r>
            <w:r w:rsidRPr="00030AFB">
              <w:rPr>
                <w:rFonts w:ascii="Arial" w:hAnsi="Arial" w:cs="Arial"/>
                <w:lang w:val="lt-LT"/>
              </w:rPr>
              <w:t xml:space="preserve"> kartu su atnaujinimo diegimo instrukcija (popieriniu arba elektroniniu formatu) be papildomo mokesčio.</w:t>
            </w:r>
          </w:p>
        </w:tc>
      </w:tr>
      <w:tr w:rsidR="0080457A" w:rsidRPr="00030AFB" w14:paraId="36E66667"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12058" w14:textId="77777777" w:rsidR="0080457A" w:rsidRPr="00030AFB" w:rsidRDefault="0080457A" w:rsidP="00425B58">
            <w:pPr>
              <w:jc w:val="right"/>
              <w:rPr>
                <w:rFonts w:ascii="Arial" w:eastAsia="Arial Unicode MS" w:hAnsi="Arial" w:cs="Arial"/>
                <w:bCs/>
                <w:sz w:val="22"/>
                <w:szCs w:val="22"/>
              </w:rPr>
            </w:pPr>
            <w:r w:rsidRPr="00030AFB">
              <w:rPr>
                <w:rFonts w:ascii="Arial" w:eastAsia="Arial Unicode MS" w:hAnsi="Arial" w:cs="Arial"/>
                <w:bCs/>
                <w:sz w:val="22"/>
                <w:szCs w:val="22"/>
              </w:rPr>
              <w:t>3.</w:t>
            </w:r>
            <w:r w:rsidR="00425B58" w:rsidRPr="00030AFB">
              <w:rPr>
                <w:rFonts w:ascii="Arial" w:eastAsia="Arial Unicode MS" w:hAnsi="Arial" w:cs="Arial"/>
                <w:bCs/>
                <w:sz w:val="22"/>
                <w:szCs w:val="22"/>
              </w:rPr>
              <w:t>1.10</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2B63F" w14:textId="77777777" w:rsidR="0080457A" w:rsidRPr="00030AFB" w:rsidRDefault="002A5006" w:rsidP="00607921">
            <w:pPr>
              <w:jc w:val="both"/>
              <w:rPr>
                <w:rFonts w:ascii="Arial" w:eastAsia="Arial Unicode MS" w:hAnsi="Arial" w:cs="Arial"/>
                <w:sz w:val="22"/>
                <w:szCs w:val="22"/>
              </w:rPr>
            </w:pPr>
            <w:r w:rsidRPr="00030AFB">
              <w:rPr>
                <w:rFonts w:ascii="Arial" w:hAnsi="Arial" w:cs="Arial"/>
                <w:sz w:val="22"/>
                <w:szCs w:val="22"/>
              </w:rPr>
              <w:t>Programinėje įrangoje</w:t>
            </w:r>
            <w:r w:rsidR="0080457A" w:rsidRPr="00030AFB">
              <w:rPr>
                <w:rFonts w:ascii="Arial" w:hAnsi="Arial" w:cs="Arial"/>
                <w:sz w:val="22"/>
                <w:szCs w:val="22"/>
              </w:rPr>
              <w:t xml:space="preserve"> pagal </w:t>
            </w:r>
            <w:r w:rsidR="00607921" w:rsidRPr="00030AFB">
              <w:rPr>
                <w:rFonts w:ascii="Arial" w:hAnsi="Arial" w:cs="Arial"/>
                <w:sz w:val="22"/>
                <w:szCs w:val="22"/>
              </w:rPr>
              <w:t>Perkančiojo subjekto</w:t>
            </w:r>
            <w:r w:rsidR="0080457A" w:rsidRPr="00030AFB">
              <w:rPr>
                <w:rFonts w:ascii="Arial" w:hAnsi="Arial" w:cs="Arial"/>
                <w:sz w:val="22"/>
                <w:szCs w:val="22"/>
              </w:rPr>
              <w:t xml:space="preserve"> poreikius turi būti suformuojama pirkimo poreikio forma ar pirkimo poreikio suvestinė (PDF ir </w:t>
            </w:r>
            <w:proofErr w:type="spellStart"/>
            <w:r w:rsidR="0080457A" w:rsidRPr="00030AFB">
              <w:rPr>
                <w:rFonts w:ascii="Arial" w:hAnsi="Arial" w:cs="Arial"/>
                <w:sz w:val="22"/>
                <w:szCs w:val="22"/>
              </w:rPr>
              <w:t>excel</w:t>
            </w:r>
            <w:proofErr w:type="spellEnd"/>
            <w:r w:rsidR="0080457A" w:rsidRPr="00030AFB">
              <w:rPr>
                <w:rFonts w:ascii="Arial" w:hAnsi="Arial" w:cs="Arial"/>
                <w:sz w:val="22"/>
                <w:szCs w:val="22"/>
              </w:rPr>
              <w:t xml:space="preserve"> formatu) su informacijos įvedimui ir išsaugojimui pritaikytais laukeliais. Turi būti galimybė šias formas išsiųsti pirkimo iniciatoriams, o gavus užpildytas formas, informaciją iš jų turi būti perkeliama „vieno klavišo paspaudimu“. </w:t>
            </w:r>
          </w:p>
        </w:tc>
      </w:tr>
      <w:tr w:rsidR="0080457A" w:rsidRPr="00030AFB" w14:paraId="0D8EE0F3"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35D40" w14:textId="77777777" w:rsidR="0080457A" w:rsidRPr="00030AFB" w:rsidRDefault="0080457A" w:rsidP="00425B58">
            <w:pPr>
              <w:jc w:val="right"/>
              <w:rPr>
                <w:rFonts w:ascii="Arial" w:eastAsia="Arial Unicode MS" w:hAnsi="Arial" w:cs="Arial"/>
                <w:bCs/>
                <w:sz w:val="22"/>
                <w:szCs w:val="22"/>
              </w:rPr>
            </w:pPr>
            <w:r w:rsidRPr="00030AFB">
              <w:rPr>
                <w:rFonts w:ascii="Arial" w:eastAsia="Arial Unicode MS" w:hAnsi="Arial" w:cs="Arial"/>
                <w:bCs/>
                <w:sz w:val="22"/>
                <w:szCs w:val="22"/>
              </w:rPr>
              <w:t>3.</w:t>
            </w:r>
            <w:r w:rsidR="00425B58" w:rsidRPr="00030AFB">
              <w:rPr>
                <w:rFonts w:ascii="Arial" w:eastAsia="Arial Unicode MS" w:hAnsi="Arial" w:cs="Arial"/>
                <w:bCs/>
                <w:sz w:val="22"/>
                <w:szCs w:val="22"/>
              </w:rPr>
              <w:t>1.11</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4D464D" w14:textId="77777777" w:rsidR="0080457A" w:rsidRPr="00030AFB" w:rsidRDefault="002A5006" w:rsidP="00E6431C">
            <w:pPr>
              <w:ind w:right="-115"/>
              <w:jc w:val="both"/>
              <w:rPr>
                <w:rFonts w:ascii="Arial" w:hAnsi="Arial" w:cs="Arial"/>
                <w:sz w:val="22"/>
                <w:szCs w:val="22"/>
              </w:rPr>
            </w:pPr>
            <w:r w:rsidRPr="00030AFB">
              <w:rPr>
                <w:rFonts w:ascii="Arial" w:hAnsi="Arial" w:cs="Arial"/>
                <w:color w:val="000000" w:themeColor="text1"/>
                <w:sz w:val="22"/>
                <w:szCs w:val="22"/>
              </w:rPr>
              <w:t>Programinėje įrangoje</w:t>
            </w:r>
            <w:r w:rsidR="0080457A" w:rsidRPr="00030AFB">
              <w:rPr>
                <w:rFonts w:ascii="Arial" w:hAnsi="Arial" w:cs="Arial"/>
                <w:sz w:val="22"/>
                <w:szCs w:val="22"/>
              </w:rPr>
              <w:t xml:space="preserve"> turi būti įgyvendintas funkcionalumas pagal pirkimo pradžios datą ir pirkimo būdą </w:t>
            </w:r>
            <w:r w:rsidR="0080457A" w:rsidRPr="00030AFB">
              <w:rPr>
                <w:rFonts w:ascii="Arial" w:eastAsia="Arial Unicode MS" w:hAnsi="Arial" w:cs="Arial"/>
                <w:color w:val="000000"/>
                <w:sz w:val="22"/>
                <w:szCs w:val="22"/>
              </w:rPr>
              <w:t xml:space="preserve">automatizuotai formuoti ir siųsti elektroniniu paštu priminimus apie prievolę pirkimo iniciatoriui  pateikti paraišką artėjant nustatytam paraiškos  pateikimo terminui. </w:t>
            </w:r>
          </w:p>
        </w:tc>
      </w:tr>
      <w:tr w:rsidR="0080457A" w:rsidRPr="00030AFB" w14:paraId="088E8A41"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589030" w14:textId="77777777" w:rsidR="0080457A" w:rsidRPr="00030AFB" w:rsidRDefault="0080457A" w:rsidP="00425B58">
            <w:pPr>
              <w:jc w:val="right"/>
              <w:rPr>
                <w:rFonts w:ascii="Arial" w:eastAsia="Arial Unicode MS" w:hAnsi="Arial" w:cs="Arial"/>
                <w:bCs/>
                <w:sz w:val="22"/>
                <w:szCs w:val="22"/>
              </w:rPr>
            </w:pPr>
            <w:r w:rsidRPr="00030AFB">
              <w:rPr>
                <w:rFonts w:ascii="Arial" w:eastAsia="Arial Unicode MS" w:hAnsi="Arial" w:cs="Arial"/>
                <w:bCs/>
                <w:sz w:val="22"/>
                <w:szCs w:val="22"/>
              </w:rPr>
              <w:lastRenderedPageBreak/>
              <w:t>3.</w:t>
            </w:r>
            <w:r w:rsidR="00425B58" w:rsidRPr="00030AFB">
              <w:rPr>
                <w:rFonts w:ascii="Arial" w:eastAsia="Arial Unicode MS" w:hAnsi="Arial" w:cs="Arial"/>
                <w:bCs/>
                <w:sz w:val="22"/>
                <w:szCs w:val="22"/>
              </w:rPr>
              <w:t>1.12</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046F9" w14:textId="75D6E1B4" w:rsidR="0080457A" w:rsidRPr="00030AFB" w:rsidRDefault="0080457A" w:rsidP="00E6431C">
            <w:pPr>
              <w:pStyle w:val="Body"/>
              <w:spacing w:before="100" w:after="100" w:line="240" w:lineRule="auto"/>
              <w:rPr>
                <w:rFonts w:ascii="Arial" w:hAnsi="Arial" w:cs="Arial"/>
                <w:lang w:val="lt-LT"/>
              </w:rPr>
            </w:pPr>
            <w:r w:rsidRPr="00030AFB">
              <w:rPr>
                <w:rFonts w:ascii="Arial" w:hAnsi="Arial" w:cs="Arial"/>
                <w:lang w:val="lt-LT"/>
              </w:rPr>
              <w:t xml:space="preserve">Iš </w:t>
            </w:r>
            <w:r w:rsidR="002A5006" w:rsidRPr="00030AFB">
              <w:rPr>
                <w:rFonts w:ascii="Arial" w:hAnsi="Arial" w:cs="Arial"/>
                <w:lang w:val="lt-LT"/>
              </w:rPr>
              <w:t>programinėje įrangoje</w:t>
            </w:r>
            <w:r w:rsidRPr="00030AFB">
              <w:rPr>
                <w:rFonts w:ascii="Arial" w:hAnsi="Arial" w:cs="Arial"/>
                <w:lang w:val="lt-LT"/>
              </w:rPr>
              <w:t xml:space="preserve"> įvestų pirkimų </w:t>
            </w:r>
            <w:r w:rsidR="00EC334B" w:rsidRPr="00030AFB">
              <w:rPr>
                <w:rFonts w:ascii="Arial" w:hAnsi="Arial" w:cs="Arial"/>
                <w:lang w:val="lt-LT"/>
              </w:rPr>
              <w:t xml:space="preserve">turi </w:t>
            </w:r>
            <w:r w:rsidRPr="00030AFB">
              <w:rPr>
                <w:rFonts w:ascii="Arial" w:hAnsi="Arial" w:cs="Arial"/>
                <w:lang w:val="lt-LT"/>
              </w:rPr>
              <w:t xml:space="preserve">būti suformuoti dokumentai pagal </w:t>
            </w:r>
            <w:r w:rsidR="00607921" w:rsidRPr="00030AFB">
              <w:rPr>
                <w:rFonts w:ascii="Arial" w:hAnsi="Arial" w:cs="Arial"/>
                <w:lang w:val="lt-LT"/>
              </w:rPr>
              <w:t>Perkančiojo subjekto</w:t>
            </w:r>
            <w:r w:rsidRPr="00030AFB">
              <w:rPr>
                <w:rFonts w:ascii="Arial" w:hAnsi="Arial" w:cs="Arial"/>
                <w:lang w:val="lt-LT"/>
              </w:rPr>
              <w:t xml:space="preserve"> šabloną, kurie būtų skirti viešųjų pirkimų plano patvirtinimui, pakeitimui ar papildymui. Pirkimo plano tvirtinimo, pakeitimo ar papildymo dokumentas gali būti išspausdintas arba pateiktas PDF formatu.</w:t>
            </w:r>
          </w:p>
          <w:p w14:paraId="64CF8783" w14:textId="77777777" w:rsidR="0080457A" w:rsidRPr="00030AFB" w:rsidRDefault="002A5006" w:rsidP="00E6431C">
            <w:pPr>
              <w:pStyle w:val="Body"/>
              <w:spacing w:before="100" w:after="100" w:line="240" w:lineRule="auto"/>
              <w:rPr>
                <w:rFonts w:ascii="Arial" w:eastAsia="Times New Roman" w:hAnsi="Arial" w:cs="Arial"/>
                <w:lang w:val="lt-LT"/>
              </w:rPr>
            </w:pPr>
            <w:r w:rsidRPr="00030AFB">
              <w:rPr>
                <w:rFonts w:ascii="Arial" w:hAnsi="Arial" w:cs="Arial"/>
                <w:lang w:val="lt-LT"/>
              </w:rPr>
              <w:t>Programinėje įrangoje</w:t>
            </w:r>
            <w:r w:rsidR="0080457A" w:rsidRPr="00030AFB">
              <w:rPr>
                <w:rFonts w:ascii="Arial" w:hAnsi="Arial" w:cs="Arial"/>
                <w:lang w:val="lt-LT"/>
              </w:rPr>
              <w:t xml:space="preserve"> turi būti įgyvendintas funkcionalumas sugrupuoti pirkimo plano dokumentus pagal naudotojo nurodytus požymius (pvz. pirkimai reikalingi tik tam tikram padaliniui ar jų grupei/kelių padalinių apjungti pirkimai į vieną ir pan.).</w:t>
            </w:r>
          </w:p>
        </w:tc>
      </w:tr>
      <w:tr w:rsidR="0080457A" w:rsidRPr="00030AFB" w14:paraId="76D9C616"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A9509" w14:textId="77777777" w:rsidR="0080457A" w:rsidRPr="00030AFB" w:rsidRDefault="0080457A" w:rsidP="00425B58">
            <w:pPr>
              <w:jc w:val="right"/>
              <w:rPr>
                <w:rFonts w:ascii="Arial" w:eastAsia="Arial Unicode MS" w:hAnsi="Arial" w:cs="Arial"/>
                <w:bCs/>
                <w:sz w:val="22"/>
                <w:szCs w:val="22"/>
              </w:rPr>
            </w:pPr>
            <w:r w:rsidRPr="00030AFB">
              <w:rPr>
                <w:rFonts w:ascii="Arial" w:eastAsia="Arial Unicode MS" w:hAnsi="Arial" w:cs="Arial"/>
                <w:bCs/>
                <w:sz w:val="22"/>
                <w:szCs w:val="22"/>
              </w:rPr>
              <w:t>3.</w:t>
            </w:r>
            <w:r w:rsidR="00425B58" w:rsidRPr="00030AFB">
              <w:rPr>
                <w:rFonts w:ascii="Arial" w:eastAsia="Arial Unicode MS" w:hAnsi="Arial" w:cs="Arial"/>
                <w:bCs/>
                <w:sz w:val="22"/>
                <w:szCs w:val="22"/>
              </w:rPr>
              <w:t>1.13</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1467AB" w14:textId="2ABED3FA" w:rsidR="0080457A" w:rsidRPr="00030AFB" w:rsidRDefault="005A70B6" w:rsidP="00EC334B">
            <w:pPr>
              <w:autoSpaceDE w:val="0"/>
              <w:jc w:val="both"/>
              <w:rPr>
                <w:rFonts w:ascii="Arial" w:eastAsia="Arial Unicode MS" w:hAnsi="Arial" w:cs="Arial"/>
                <w:sz w:val="22"/>
                <w:szCs w:val="22"/>
              </w:rPr>
            </w:pPr>
            <w:r w:rsidRPr="00030AFB">
              <w:rPr>
                <w:rFonts w:ascii="Arial" w:hAnsi="Arial" w:cs="Arial"/>
                <w:color w:val="000000" w:themeColor="text1"/>
                <w:sz w:val="22"/>
                <w:szCs w:val="22"/>
              </w:rPr>
              <w:t>Programinėje įrangoje</w:t>
            </w:r>
            <w:r w:rsidR="0080457A" w:rsidRPr="00030AFB">
              <w:rPr>
                <w:rFonts w:ascii="Arial" w:hAnsi="Arial" w:cs="Arial"/>
                <w:sz w:val="22"/>
                <w:szCs w:val="22"/>
              </w:rPr>
              <w:t xml:space="preserve"> turi būti įgyvendintas funkcionalumas formuoti viešųjų pirkimų planą eksportuoti </w:t>
            </w:r>
            <w:proofErr w:type="spellStart"/>
            <w:r w:rsidR="00E6431C" w:rsidRPr="00030AFB">
              <w:rPr>
                <w:rFonts w:ascii="Arial" w:hAnsi="Arial" w:cs="Arial"/>
                <w:sz w:val="22"/>
                <w:szCs w:val="22"/>
              </w:rPr>
              <w:t>excel</w:t>
            </w:r>
            <w:proofErr w:type="spellEnd"/>
            <w:r w:rsidR="0080457A" w:rsidRPr="00030AFB">
              <w:rPr>
                <w:rFonts w:ascii="Arial" w:hAnsi="Arial" w:cs="Arial"/>
                <w:sz w:val="22"/>
                <w:szCs w:val="22"/>
              </w:rPr>
              <w:t xml:space="preserve"> formatu, kuris būtų pritaikytas automatiniam importavimui į </w:t>
            </w:r>
            <w:proofErr w:type="spellStart"/>
            <w:r w:rsidR="0080457A" w:rsidRPr="00030AFB">
              <w:rPr>
                <w:rFonts w:ascii="Arial" w:hAnsi="Arial" w:cs="Arial"/>
                <w:sz w:val="22"/>
                <w:szCs w:val="22"/>
              </w:rPr>
              <w:t>CVPP.lt</w:t>
            </w:r>
            <w:proofErr w:type="spellEnd"/>
            <w:r w:rsidR="0080457A" w:rsidRPr="00030AFB">
              <w:rPr>
                <w:rFonts w:ascii="Arial" w:hAnsi="Arial" w:cs="Arial"/>
                <w:sz w:val="22"/>
                <w:szCs w:val="22"/>
              </w:rPr>
              <w:t xml:space="preserve"> sistemą. Eksportavimui gali būti pasirinkti visi pirkimai</w:t>
            </w:r>
            <w:r w:rsidR="000F3377" w:rsidRPr="00030AFB">
              <w:rPr>
                <w:rFonts w:ascii="Arial" w:hAnsi="Arial" w:cs="Arial"/>
                <w:sz w:val="22"/>
                <w:szCs w:val="22"/>
              </w:rPr>
              <w:t xml:space="preserve"> arba išskyrus mažos vertės pirkimus.</w:t>
            </w:r>
          </w:p>
        </w:tc>
      </w:tr>
      <w:tr w:rsidR="0080457A" w:rsidRPr="00030AFB" w14:paraId="2A710A34"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913853" w14:textId="77777777" w:rsidR="0080457A" w:rsidRPr="00030AFB" w:rsidRDefault="00425B58" w:rsidP="00E6431C">
            <w:pPr>
              <w:jc w:val="right"/>
              <w:rPr>
                <w:rFonts w:ascii="Arial" w:eastAsia="Arial Unicode MS" w:hAnsi="Arial" w:cs="Arial"/>
                <w:bCs/>
                <w:sz w:val="22"/>
                <w:szCs w:val="22"/>
              </w:rPr>
            </w:pPr>
            <w:r w:rsidRPr="00030AFB">
              <w:rPr>
                <w:rFonts w:ascii="Arial" w:eastAsia="Arial Unicode MS" w:hAnsi="Arial" w:cs="Arial"/>
                <w:bCs/>
                <w:sz w:val="22"/>
                <w:szCs w:val="22"/>
              </w:rPr>
              <w:t>3.1.14</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2A8538" w14:textId="77777777" w:rsidR="0080457A" w:rsidRPr="00030AFB" w:rsidRDefault="005A70B6" w:rsidP="00E6431C">
            <w:pPr>
              <w:pStyle w:val="Body"/>
              <w:spacing w:after="0" w:line="240" w:lineRule="auto"/>
              <w:rPr>
                <w:rFonts w:ascii="Arial" w:eastAsia="Times New Roman" w:hAnsi="Arial" w:cs="Arial"/>
                <w:lang w:val="lt-LT"/>
              </w:rPr>
            </w:pPr>
            <w:r w:rsidRPr="00030AFB">
              <w:rPr>
                <w:rFonts w:ascii="Arial" w:hAnsi="Arial" w:cs="Arial"/>
                <w:lang w:val="lt-LT"/>
              </w:rPr>
              <w:t xml:space="preserve">Programinėje įrangoje </w:t>
            </w:r>
            <w:r w:rsidR="0080457A" w:rsidRPr="00030AFB">
              <w:rPr>
                <w:rFonts w:ascii="Arial" w:hAnsi="Arial" w:cs="Arial"/>
                <w:lang w:val="lt-LT"/>
              </w:rPr>
              <w:t>susiejant su planuotu pirkimu turi būti galimybė registruoti:</w:t>
            </w:r>
          </w:p>
          <w:p w14:paraId="5345909B" w14:textId="77777777" w:rsidR="0080457A" w:rsidRPr="00030AFB" w:rsidRDefault="00E6431C" w:rsidP="00925FDC">
            <w:pPr>
              <w:pStyle w:val="Sraopastraipa"/>
              <w:numPr>
                <w:ilvl w:val="0"/>
                <w:numId w:val="7"/>
              </w:numPr>
              <w:pBdr>
                <w:top w:val="nil"/>
                <w:left w:val="nil"/>
                <w:bottom w:val="nil"/>
                <w:right w:val="nil"/>
                <w:between w:val="nil"/>
                <w:bar w:val="nil"/>
              </w:pBdr>
              <w:suppressAutoHyphens w:val="0"/>
              <w:autoSpaceDN/>
              <w:textAlignment w:val="auto"/>
              <w:rPr>
                <w:rFonts w:ascii="Arial" w:hAnsi="Arial" w:cs="Arial"/>
                <w:sz w:val="22"/>
                <w:szCs w:val="22"/>
              </w:rPr>
            </w:pPr>
            <w:r w:rsidRPr="00030AFB">
              <w:rPr>
                <w:rFonts w:ascii="Arial" w:hAnsi="Arial" w:cs="Arial"/>
                <w:sz w:val="22"/>
                <w:szCs w:val="22"/>
              </w:rPr>
              <w:t>G</w:t>
            </w:r>
            <w:r w:rsidR="0080457A" w:rsidRPr="00030AFB">
              <w:rPr>
                <w:rFonts w:ascii="Arial" w:hAnsi="Arial" w:cs="Arial"/>
                <w:sz w:val="22"/>
                <w:szCs w:val="22"/>
              </w:rPr>
              <w:t xml:space="preserve">autą pirkimo paraišką; </w:t>
            </w:r>
          </w:p>
          <w:p w14:paraId="2EC96D4A" w14:textId="77777777" w:rsidR="0080457A" w:rsidRPr="00030AFB" w:rsidRDefault="00E6431C" w:rsidP="00925FDC">
            <w:pPr>
              <w:pStyle w:val="Sraopastraipa"/>
              <w:numPr>
                <w:ilvl w:val="0"/>
                <w:numId w:val="7"/>
              </w:numPr>
              <w:pBdr>
                <w:top w:val="nil"/>
                <w:left w:val="nil"/>
                <w:bottom w:val="nil"/>
                <w:right w:val="nil"/>
                <w:between w:val="nil"/>
                <w:bar w:val="nil"/>
              </w:pBdr>
              <w:suppressAutoHyphens w:val="0"/>
              <w:autoSpaceDN/>
              <w:textAlignment w:val="auto"/>
              <w:rPr>
                <w:rFonts w:ascii="Arial" w:hAnsi="Arial" w:cs="Arial"/>
                <w:sz w:val="22"/>
                <w:szCs w:val="22"/>
              </w:rPr>
            </w:pPr>
            <w:r w:rsidRPr="00030AFB">
              <w:rPr>
                <w:rFonts w:ascii="Arial" w:hAnsi="Arial" w:cs="Arial"/>
                <w:sz w:val="22"/>
                <w:szCs w:val="22"/>
              </w:rPr>
              <w:t>P</w:t>
            </w:r>
            <w:r w:rsidR="0080457A" w:rsidRPr="00030AFB">
              <w:rPr>
                <w:rFonts w:ascii="Arial" w:hAnsi="Arial" w:cs="Arial"/>
                <w:sz w:val="22"/>
                <w:szCs w:val="22"/>
              </w:rPr>
              <w:t>irkimo pradžios datą ir pirkimo numerį;</w:t>
            </w:r>
          </w:p>
          <w:p w14:paraId="007287B4" w14:textId="77777777" w:rsidR="0080457A" w:rsidRPr="00030AFB" w:rsidRDefault="00E6431C" w:rsidP="00925FDC">
            <w:pPr>
              <w:pStyle w:val="Sraopastraipa"/>
              <w:numPr>
                <w:ilvl w:val="0"/>
                <w:numId w:val="7"/>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Į</w:t>
            </w:r>
            <w:r w:rsidR="0080457A" w:rsidRPr="00030AFB">
              <w:rPr>
                <w:rFonts w:ascii="Arial" w:hAnsi="Arial" w:cs="Arial"/>
                <w:sz w:val="22"/>
                <w:szCs w:val="22"/>
              </w:rPr>
              <w:t>vykdytą pirkimą:</w:t>
            </w:r>
          </w:p>
          <w:p w14:paraId="44CCB35F" w14:textId="77777777" w:rsidR="0080457A" w:rsidRPr="00030AFB" w:rsidRDefault="0080457A" w:rsidP="00E6431C">
            <w:pPr>
              <w:pStyle w:val="Sraopastraipa"/>
              <w:spacing w:before="100" w:after="100"/>
              <w:ind w:left="1026" w:hanging="142"/>
              <w:rPr>
                <w:rFonts w:ascii="Arial" w:hAnsi="Arial" w:cs="Arial"/>
                <w:sz w:val="22"/>
                <w:szCs w:val="22"/>
              </w:rPr>
            </w:pPr>
            <w:r w:rsidRPr="3F32FE04">
              <w:rPr>
                <w:rFonts w:ascii="Arial" w:hAnsi="Arial" w:cs="Arial"/>
                <w:sz w:val="22"/>
                <w:szCs w:val="22"/>
              </w:rPr>
              <w:t>- jei pirkimas baigėsi sutartimi nurodant bent sutarties sudarymo datą, numerį ir vertę;</w:t>
            </w:r>
          </w:p>
          <w:p w14:paraId="7C0A1914" w14:textId="77777777" w:rsidR="0080457A" w:rsidRPr="00030AFB" w:rsidRDefault="0080457A" w:rsidP="00FD1635">
            <w:pPr>
              <w:pStyle w:val="Sraopastraipa"/>
              <w:spacing w:before="100" w:after="100"/>
              <w:ind w:left="1026" w:hanging="142"/>
              <w:rPr>
                <w:rFonts w:ascii="Arial" w:hAnsi="Arial" w:cs="Arial"/>
                <w:sz w:val="22"/>
                <w:szCs w:val="22"/>
              </w:rPr>
            </w:pPr>
            <w:r w:rsidRPr="00030AFB">
              <w:rPr>
                <w:rFonts w:ascii="Arial" w:hAnsi="Arial" w:cs="Arial"/>
                <w:sz w:val="22"/>
                <w:szCs w:val="22"/>
              </w:rPr>
              <w:t xml:space="preserve">- jei pirkimas baigėsi be sutarties – nurodant pirkimo pabaigos pagrindą atitinkantį </w:t>
            </w:r>
            <w:r w:rsidR="00B2772A" w:rsidRPr="00030AFB">
              <w:rPr>
                <w:rFonts w:ascii="Arial" w:hAnsi="Arial" w:cs="Arial"/>
                <w:i/>
                <w:sz w:val="22"/>
                <w:szCs w:val="22"/>
              </w:rPr>
              <w:t>Pirkimų, atliekamų vandentvarkos, energetikos, transporto ar pašto paslaugų srities perkančiųjų subjektų, į</w:t>
            </w:r>
            <w:r w:rsidR="00FD1635" w:rsidRPr="00030AFB">
              <w:rPr>
                <w:rFonts w:ascii="Arial" w:hAnsi="Arial" w:cs="Arial"/>
                <w:i/>
                <w:sz w:val="22"/>
                <w:szCs w:val="22"/>
              </w:rPr>
              <w:t xml:space="preserve">statymo </w:t>
            </w:r>
            <w:r w:rsidRPr="00030AFB">
              <w:rPr>
                <w:rFonts w:ascii="Arial" w:hAnsi="Arial" w:cs="Arial"/>
                <w:sz w:val="22"/>
                <w:szCs w:val="22"/>
              </w:rPr>
              <w:t>nuostatas.</w:t>
            </w:r>
          </w:p>
        </w:tc>
      </w:tr>
      <w:tr w:rsidR="0080457A" w:rsidRPr="00030AFB" w14:paraId="19FE49F3" w14:textId="77777777" w:rsidTr="3F32FE04">
        <w:trPr>
          <w:trHeight w:val="69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A14322" w14:textId="77777777" w:rsidR="0080457A" w:rsidRPr="00030AFB" w:rsidRDefault="0080457A" w:rsidP="00676699">
            <w:pPr>
              <w:jc w:val="right"/>
              <w:rPr>
                <w:rFonts w:ascii="Arial" w:eastAsia="Arial Unicode MS" w:hAnsi="Arial" w:cs="Arial"/>
                <w:bCs/>
                <w:sz w:val="22"/>
                <w:szCs w:val="22"/>
              </w:rPr>
            </w:pPr>
            <w:r w:rsidRPr="00030AFB">
              <w:rPr>
                <w:rFonts w:ascii="Arial" w:eastAsia="Arial Unicode MS" w:hAnsi="Arial" w:cs="Arial"/>
                <w:bCs/>
                <w:sz w:val="22"/>
                <w:szCs w:val="22"/>
              </w:rPr>
              <w:t>3.</w:t>
            </w:r>
            <w:r w:rsidR="00425B58" w:rsidRPr="00030AFB">
              <w:rPr>
                <w:rFonts w:ascii="Arial" w:eastAsia="Arial Unicode MS" w:hAnsi="Arial" w:cs="Arial"/>
                <w:bCs/>
                <w:sz w:val="22"/>
                <w:szCs w:val="22"/>
              </w:rPr>
              <w:t>1.1</w:t>
            </w:r>
            <w:r w:rsidR="00676699" w:rsidRPr="00030AFB">
              <w:rPr>
                <w:rFonts w:ascii="Arial" w:eastAsia="Arial Unicode MS" w:hAnsi="Arial" w:cs="Arial"/>
                <w:bCs/>
                <w:sz w:val="22"/>
                <w:szCs w:val="22"/>
              </w:rPr>
              <w:t>5</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94BD0" w14:textId="77777777" w:rsidR="0080457A" w:rsidRPr="00030AFB" w:rsidRDefault="005A70B6" w:rsidP="00265483">
            <w:pPr>
              <w:autoSpaceDE w:val="0"/>
              <w:ind w:left="-11" w:firstLine="2"/>
              <w:jc w:val="both"/>
              <w:rPr>
                <w:rFonts w:ascii="Arial" w:eastAsia="Arial Unicode MS" w:hAnsi="Arial" w:cs="Arial"/>
                <w:sz w:val="22"/>
                <w:szCs w:val="22"/>
              </w:rPr>
            </w:pPr>
            <w:r w:rsidRPr="00030AFB">
              <w:rPr>
                <w:rFonts w:ascii="Arial" w:hAnsi="Arial" w:cs="Arial"/>
                <w:color w:val="000000" w:themeColor="text1"/>
                <w:sz w:val="22"/>
                <w:szCs w:val="22"/>
              </w:rPr>
              <w:t>Programinėje įrangoje</w:t>
            </w:r>
            <w:r w:rsidR="0080457A" w:rsidRPr="00030AFB">
              <w:rPr>
                <w:rFonts w:ascii="Arial" w:hAnsi="Arial" w:cs="Arial"/>
                <w:sz w:val="22"/>
                <w:szCs w:val="22"/>
              </w:rPr>
              <w:t xml:space="preserve"> turi būti įgyvendintas funkcionalumas pagal turimą informaciją sugeneruoti duomenis AT</w:t>
            </w:r>
            <w:r w:rsidR="00265483" w:rsidRPr="00030AFB">
              <w:rPr>
                <w:rFonts w:ascii="Arial" w:hAnsi="Arial" w:cs="Arial"/>
                <w:sz w:val="22"/>
                <w:szCs w:val="22"/>
              </w:rPr>
              <w:t>n</w:t>
            </w:r>
            <w:r w:rsidR="0080457A" w:rsidRPr="00030AFB">
              <w:rPr>
                <w:rFonts w:ascii="Arial" w:hAnsi="Arial" w:cs="Arial"/>
                <w:sz w:val="22"/>
                <w:szCs w:val="22"/>
              </w:rPr>
              <w:t>-</w:t>
            </w:r>
            <w:r w:rsidR="00265483" w:rsidRPr="00030AFB">
              <w:rPr>
                <w:rFonts w:ascii="Arial" w:hAnsi="Arial" w:cs="Arial"/>
                <w:sz w:val="22"/>
                <w:szCs w:val="22"/>
              </w:rPr>
              <w:t>3</w:t>
            </w:r>
            <w:r w:rsidR="0080457A" w:rsidRPr="00030AFB">
              <w:rPr>
                <w:rFonts w:ascii="Arial" w:hAnsi="Arial" w:cs="Arial"/>
                <w:sz w:val="22"/>
                <w:szCs w:val="22"/>
              </w:rPr>
              <w:t xml:space="preserve"> formos pildymui. </w:t>
            </w:r>
          </w:p>
        </w:tc>
      </w:tr>
      <w:tr w:rsidR="0080457A" w:rsidRPr="00030AFB" w14:paraId="7EBDF1BB" w14:textId="77777777" w:rsidTr="3F32FE0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67AB85" w14:textId="77777777" w:rsidR="0080457A" w:rsidRPr="00030AFB" w:rsidRDefault="0080457A" w:rsidP="00676699">
            <w:pPr>
              <w:jc w:val="right"/>
              <w:rPr>
                <w:rFonts w:ascii="Arial" w:eastAsia="Arial Unicode MS" w:hAnsi="Arial" w:cs="Arial"/>
                <w:bCs/>
                <w:sz w:val="22"/>
                <w:szCs w:val="22"/>
              </w:rPr>
            </w:pPr>
            <w:r w:rsidRPr="00030AFB">
              <w:rPr>
                <w:rFonts w:ascii="Arial" w:eastAsia="Arial Unicode MS" w:hAnsi="Arial" w:cs="Arial"/>
                <w:bCs/>
                <w:sz w:val="22"/>
                <w:szCs w:val="22"/>
              </w:rPr>
              <w:t>3.</w:t>
            </w:r>
            <w:r w:rsidR="00676699" w:rsidRPr="00030AFB">
              <w:rPr>
                <w:rFonts w:ascii="Arial" w:eastAsia="Arial Unicode MS" w:hAnsi="Arial" w:cs="Arial"/>
                <w:bCs/>
                <w:sz w:val="22"/>
                <w:szCs w:val="22"/>
              </w:rPr>
              <w:t>1.16</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2BE8A7" w14:textId="77777777" w:rsidR="00676699" w:rsidRPr="00030AFB" w:rsidRDefault="005A70B6" w:rsidP="00676699">
            <w:pPr>
              <w:spacing w:before="100" w:after="100"/>
              <w:rPr>
                <w:rFonts w:ascii="Arial" w:hAnsi="Arial" w:cs="Arial"/>
                <w:sz w:val="22"/>
                <w:szCs w:val="22"/>
              </w:rPr>
            </w:pPr>
            <w:r w:rsidRPr="00030AFB">
              <w:rPr>
                <w:rFonts w:ascii="Arial" w:hAnsi="Arial" w:cs="Arial"/>
                <w:color w:val="000000" w:themeColor="text1"/>
                <w:sz w:val="22"/>
                <w:szCs w:val="22"/>
              </w:rPr>
              <w:t>Programinė įranga</w:t>
            </w:r>
            <w:r w:rsidR="0080457A" w:rsidRPr="00030AFB">
              <w:rPr>
                <w:rFonts w:ascii="Arial" w:hAnsi="Arial" w:cs="Arial"/>
                <w:sz w:val="22"/>
                <w:szCs w:val="22"/>
              </w:rPr>
              <w:t xml:space="preserve"> turi formuoti pasirinkto laikotarpio ataskaitas (PDF ir </w:t>
            </w:r>
            <w:proofErr w:type="spellStart"/>
            <w:r w:rsidR="0080457A" w:rsidRPr="00030AFB">
              <w:rPr>
                <w:rFonts w:ascii="Arial" w:hAnsi="Arial" w:cs="Arial"/>
                <w:sz w:val="22"/>
                <w:szCs w:val="22"/>
              </w:rPr>
              <w:t>ex</w:t>
            </w:r>
            <w:r w:rsidR="00E941B3" w:rsidRPr="00030AFB">
              <w:rPr>
                <w:rFonts w:ascii="Arial" w:hAnsi="Arial" w:cs="Arial"/>
                <w:sz w:val="22"/>
                <w:szCs w:val="22"/>
              </w:rPr>
              <w:t>c</w:t>
            </w:r>
            <w:r w:rsidR="0080457A" w:rsidRPr="00030AFB">
              <w:rPr>
                <w:rFonts w:ascii="Arial" w:hAnsi="Arial" w:cs="Arial"/>
                <w:sz w:val="22"/>
                <w:szCs w:val="22"/>
              </w:rPr>
              <w:t>el</w:t>
            </w:r>
            <w:proofErr w:type="spellEnd"/>
            <w:r w:rsidR="0080457A" w:rsidRPr="00030AFB">
              <w:rPr>
                <w:rFonts w:ascii="Arial" w:hAnsi="Arial" w:cs="Arial"/>
                <w:sz w:val="22"/>
                <w:szCs w:val="22"/>
              </w:rPr>
              <w:t xml:space="preserve"> formatu) pagal įvairius pasirenkamus požymius, </w:t>
            </w:r>
            <w:proofErr w:type="spellStart"/>
            <w:r w:rsidR="0080457A" w:rsidRPr="00030AFB">
              <w:rPr>
                <w:rFonts w:ascii="Arial" w:hAnsi="Arial" w:cs="Arial"/>
                <w:sz w:val="22"/>
                <w:szCs w:val="22"/>
              </w:rPr>
              <w:t>t.y</w:t>
            </w:r>
            <w:proofErr w:type="spellEnd"/>
            <w:r w:rsidR="0080457A" w:rsidRPr="00030AFB">
              <w:rPr>
                <w:rFonts w:ascii="Arial" w:hAnsi="Arial" w:cs="Arial"/>
                <w:sz w:val="22"/>
                <w:szCs w:val="22"/>
              </w:rPr>
              <w:t>.  pagal pirkimo rūšį, pirkimo būdą, paraiškos registravimą, pirkimo registravimą, vidutinį atitinkamo pirkimo būdo pirkimo procedūros laiką (bendras; nuo paraiškos gavimo iki paskelbimo; nuo paraiškos gavimo iki pirkimo įvykdymo), pirkimo rezultatą baigėsi s</w:t>
            </w:r>
            <w:r w:rsidR="00B921B8" w:rsidRPr="00030AFB">
              <w:rPr>
                <w:rFonts w:ascii="Arial" w:hAnsi="Arial" w:cs="Arial"/>
                <w:sz w:val="22"/>
                <w:szCs w:val="22"/>
              </w:rPr>
              <w:t>utartimi/ar sutartis nesudaryta bei kitas ataskaitas.</w:t>
            </w:r>
            <w:r w:rsidR="00676699" w:rsidRPr="00030AFB">
              <w:rPr>
                <w:rFonts w:ascii="Arial" w:hAnsi="Arial" w:cs="Arial"/>
                <w:sz w:val="22"/>
                <w:szCs w:val="22"/>
              </w:rPr>
              <w:t xml:space="preserve"> Sistemoje turi būti suformuoti šablonai generuojamų šių ataskaitų (PDF ir </w:t>
            </w:r>
            <w:proofErr w:type="spellStart"/>
            <w:r w:rsidR="00676699" w:rsidRPr="00030AFB">
              <w:rPr>
                <w:rFonts w:ascii="Arial" w:hAnsi="Arial" w:cs="Arial"/>
                <w:sz w:val="22"/>
                <w:szCs w:val="22"/>
              </w:rPr>
              <w:t>excel</w:t>
            </w:r>
            <w:proofErr w:type="spellEnd"/>
            <w:r w:rsidR="00676699" w:rsidRPr="00030AFB">
              <w:rPr>
                <w:rFonts w:ascii="Arial" w:hAnsi="Arial" w:cs="Arial"/>
                <w:sz w:val="22"/>
                <w:szCs w:val="22"/>
              </w:rPr>
              <w:t xml:space="preserve"> formatu):</w:t>
            </w:r>
          </w:p>
          <w:p w14:paraId="2689389E" w14:textId="77777777" w:rsidR="00676699" w:rsidRPr="00030AFB" w:rsidRDefault="00676699" w:rsidP="00925FDC">
            <w:pPr>
              <w:pStyle w:val="Sraopastraipa"/>
              <w:numPr>
                <w:ilvl w:val="0"/>
                <w:numId w:val="22"/>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Sutarties užsakymų sąrašas pagal iniciatorius/struktūrinius padalinius;</w:t>
            </w:r>
          </w:p>
          <w:p w14:paraId="794DD917" w14:textId="77777777" w:rsidR="00676699" w:rsidRPr="00030AFB" w:rsidRDefault="00676699" w:rsidP="00925FDC">
            <w:pPr>
              <w:pStyle w:val="Sraopastraipa"/>
              <w:numPr>
                <w:ilvl w:val="0"/>
                <w:numId w:val="22"/>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Sutarties išpirkimo procentai pagal objektus;</w:t>
            </w:r>
          </w:p>
          <w:p w14:paraId="3A8E4370" w14:textId="77777777" w:rsidR="0080457A" w:rsidRPr="00030AFB" w:rsidRDefault="00676699" w:rsidP="00925FDC">
            <w:pPr>
              <w:pStyle w:val="Sraopastraipa"/>
              <w:numPr>
                <w:ilvl w:val="0"/>
                <w:numId w:val="22"/>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Prekių ir paslaugų, kurių nėra kataloge, bet kurios buvo užsakytos, sąrašas ir vertės.</w:t>
            </w:r>
          </w:p>
        </w:tc>
      </w:tr>
      <w:tr w:rsidR="00B05104" w:rsidRPr="00030AFB" w14:paraId="59EE94DD"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34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EF8F2A" w14:textId="77777777" w:rsidR="00B05104" w:rsidRPr="00030AFB" w:rsidRDefault="00B05104" w:rsidP="00676699">
            <w:pPr>
              <w:pStyle w:val="Body"/>
              <w:tabs>
                <w:tab w:val="left" w:pos="34"/>
              </w:tabs>
              <w:jc w:val="right"/>
              <w:rPr>
                <w:rFonts w:ascii="Arial" w:hAnsi="Arial" w:cs="Arial"/>
                <w:lang w:val="lt-LT"/>
              </w:rPr>
            </w:pPr>
            <w:r w:rsidRPr="00030AFB">
              <w:rPr>
                <w:rFonts w:ascii="Arial" w:hAnsi="Arial" w:cs="Arial"/>
                <w:lang w:val="lt-LT"/>
              </w:rPr>
              <w:t>3.</w:t>
            </w:r>
            <w:r w:rsidR="00425B58" w:rsidRPr="00030AFB">
              <w:rPr>
                <w:rFonts w:ascii="Arial" w:hAnsi="Arial" w:cs="Arial"/>
                <w:lang w:val="lt-LT"/>
              </w:rPr>
              <w:t>1.1</w:t>
            </w:r>
            <w:r w:rsidR="00676699" w:rsidRPr="00030AFB">
              <w:rPr>
                <w:rFonts w:ascii="Arial" w:hAnsi="Arial" w:cs="Arial"/>
                <w:lang w:val="lt-LT"/>
              </w:rPr>
              <w:t>7</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541E65" w14:textId="77777777" w:rsidR="00B05104" w:rsidRPr="00030AFB" w:rsidRDefault="005A70B6" w:rsidP="00B05104">
            <w:pPr>
              <w:spacing w:after="160"/>
              <w:rPr>
                <w:rFonts w:ascii="Arial" w:hAnsi="Arial" w:cs="Arial"/>
                <w:sz w:val="22"/>
                <w:szCs w:val="22"/>
              </w:rPr>
            </w:pPr>
            <w:r w:rsidRPr="00030AFB">
              <w:rPr>
                <w:rFonts w:ascii="Arial" w:hAnsi="Arial" w:cs="Arial"/>
                <w:color w:val="000000" w:themeColor="text1"/>
                <w:sz w:val="22"/>
                <w:szCs w:val="22"/>
              </w:rPr>
              <w:t xml:space="preserve">Programinėje įrangoje </w:t>
            </w:r>
            <w:r w:rsidR="00B05104" w:rsidRPr="00030AFB">
              <w:rPr>
                <w:rFonts w:ascii="Arial" w:hAnsi="Arial" w:cs="Arial"/>
                <w:sz w:val="22"/>
                <w:szCs w:val="22"/>
              </w:rPr>
              <w:t>turi būti realizuota galimybė formuoti elektroninę bylą, kurioje būtų saugomi elektroniniai dokumentai (susiję su viešojo pirkimo procedūrų vykdymu) ir jų rengimo metu sukurtos šių dokumentų elektroninės versijos. Elektroninė byla turi būti suskirstyta į aplankus:</w:t>
            </w:r>
          </w:p>
          <w:p w14:paraId="621EBDE4" w14:textId="77777777" w:rsidR="006536F4" w:rsidRPr="00030AFB" w:rsidRDefault="006536F4"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Inicijavimo dokumentai;</w:t>
            </w:r>
          </w:p>
          <w:p w14:paraId="5067AC51" w14:textId="77777777" w:rsidR="004C2E8F"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irkimo dokumentai;</w:t>
            </w:r>
          </w:p>
          <w:p w14:paraId="344A8D1F"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rotokolai;</w:t>
            </w:r>
          </w:p>
          <w:p w14:paraId="2B14B51B"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S</w:t>
            </w:r>
            <w:r w:rsidR="00B05104" w:rsidRPr="00030AFB">
              <w:rPr>
                <w:rFonts w:ascii="Arial" w:hAnsi="Arial" w:cs="Arial"/>
                <w:sz w:val="22"/>
                <w:szCs w:val="22"/>
              </w:rPr>
              <w:t>kelbimai;</w:t>
            </w:r>
          </w:p>
          <w:p w14:paraId="5474944A"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asiūlymai;</w:t>
            </w:r>
          </w:p>
          <w:p w14:paraId="1769BFAA"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S</w:t>
            </w:r>
            <w:r w:rsidR="00B05104" w:rsidRPr="00030AFB">
              <w:rPr>
                <w:rFonts w:ascii="Arial" w:hAnsi="Arial" w:cs="Arial"/>
                <w:sz w:val="22"/>
                <w:szCs w:val="22"/>
              </w:rPr>
              <w:t>usirašinėjimas;</w:t>
            </w:r>
          </w:p>
          <w:p w14:paraId="4EEA9BFF"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retenzijos;</w:t>
            </w:r>
          </w:p>
          <w:p w14:paraId="196F6B2B" w14:textId="77777777" w:rsidR="00B05104" w:rsidRPr="00030AFB" w:rsidRDefault="00E6431C"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lastRenderedPageBreak/>
              <w:t>S</w:t>
            </w:r>
            <w:r w:rsidR="006536F4" w:rsidRPr="00030AFB">
              <w:rPr>
                <w:rFonts w:ascii="Arial" w:hAnsi="Arial" w:cs="Arial"/>
                <w:sz w:val="22"/>
                <w:szCs w:val="22"/>
              </w:rPr>
              <w:t>utartys;</w:t>
            </w:r>
          </w:p>
          <w:p w14:paraId="626F08D1" w14:textId="77777777" w:rsidR="006536F4" w:rsidRPr="00030AFB" w:rsidRDefault="006536F4"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Tiekėjų apklausos;</w:t>
            </w:r>
          </w:p>
          <w:p w14:paraId="58B21C9B" w14:textId="77777777" w:rsidR="006536F4" w:rsidRPr="00030AFB" w:rsidRDefault="006536F4"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00030AFB">
              <w:rPr>
                <w:rFonts w:ascii="Arial" w:hAnsi="Arial" w:cs="Arial"/>
                <w:sz w:val="22"/>
                <w:szCs w:val="22"/>
              </w:rPr>
              <w:t>Raštai ir priedai;</w:t>
            </w:r>
          </w:p>
          <w:p w14:paraId="4400489D" w14:textId="77777777" w:rsidR="006536F4" w:rsidRPr="00030AFB" w:rsidRDefault="006536F4" w:rsidP="00925FDC">
            <w:pPr>
              <w:pStyle w:val="Sraopastraipa"/>
              <w:numPr>
                <w:ilvl w:val="0"/>
                <w:numId w:val="8"/>
              </w:numPr>
              <w:pBdr>
                <w:top w:val="nil"/>
                <w:left w:val="nil"/>
                <w:bottom w:val="nil"/>
                <w:right w:val="nil"/>
                <w:between w:val="nil"/>
                <w:bar w:val="nil"/>
              </w:pBdr>
              <w:suppressAutoHyphens w:val="0"/>
              <w:autoSpaceDN/>
              <w:spacing w:after="160"/>
              <w:textAlignment w:val="auto"/>
              <w:rPr>
                <w:rFonts w:ascii="Arial" w:hAnsi="Arial" w:cs="Arial"/>
                <w:sz w:val="22"/>
                <w:szCs w:val="22"/>
              </w:rPr>
            </w:pPr>
            <w:r w:rsidRPr="3F32FE04">
              <w:rPr>
                <w:rFonts w:ascii="Arial" w:hAnsi="Arial" w:cs="Arial"/>
                <w:sz w:val="22"/>
                <w:szCs w:val="22"/>
              </w:rPr>
              <w:t>Kiti dokumentai.</w:t>
            </w:r>
          </w:p>
        </w:tc>
      </w:tr>
      <w:tr w:rsidR="00B05104" w:rsidRPr="00030AFB" w14:paraId="476AE602"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05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D1B65B" w14:textId="77777777" w:rsidR="00B05104" w:rsidRPr="00030AFB" w:rsidRDefault="00B05104" w:rsidP="00676699">
            <w:pPr>
              <w:pStyle w:val="Body"/>
              <w:tabs>
                <w:tab w:val="left" w:pos="34"/>
              </w:tabs>
              <w:jc w:val="right"/>
              <w:rPr>
                <w:rFonts w:ascii="Arial" w:hAnsi="Arial" w:cs="Arial"/>
                <w:lang w:val="lt-LT"/>
              </w:rPr>
            </w:pPr>
            <w:r w:rsidRPr="00030AFB">
              <w:rPr>
                <w:rFonts w:ascii="Arial" w:hAnsi="Arial" w:cs="Arial"/>
                <w:lang w:val="lt-LT"/>
              </w:rPr>
              <w:lastRenderedPageBreak/>
              <w:t>3.</w:t>
            </w:r>
            <w:r w:rsidR="00425B58" w:rsidRPr="00030AFB">
              <w:rPr>
                <w:rFonts w:ascii="Arial" w:hAnsi="Arial" w:cs="Arial"/>
                <w:lang w:val="lt-LT"/>
              </w:rPr>
              <w:t>1.1</w:t>
            </w:r>
            <w:r w:rsidR="00676699" w:rsidRPr="00030AFB">
              <w:rPr>
                <w:rFonts w:ascii="Arial" w:hAnsi="Arial" w:cs="Arial"/>
                <w:lang w:val="lt-LT"/>
              </w:rPr>
              <w:t>8</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4D9340" w14:textId="77777777" w:rsidR="00B05104" w:rsidRPr="00030AFB" w:rsidRDefault="005A70B6" w:rsidP="00B05104">
            <w:pPr>
              <w:spacing w:before="100" w:after="100"/>
              <w:rPr>
                <w:rFonts w:ascii="Arial" w:hAnsi="Arial" w:cs="Arial"/>
                <w:sz w:val="22"/>
                <w:szCs w:val="22"/>
              </w:rPr>
            </w:pPr>
            <w:r w:rsidRPr="00030AFB">
              <w:rPr>
                <w:rFonts w:ascii="Arial" w:hAnsi="Arial" w:cs="Arial"/>
                <w:color w:val="000000" w:themeColor="text1"/>
                <w:sz w:val="22"/>
                <w:szCs w:val="22"/>
              </w:rPr>
              <w:t>Programinėje įrangoje</w:t>
            </w:r>
            <w:r w:rsidR="00B05104" w:rsidRPr="00030AFB">
              <w:rPr>
                <w:rFonts w:ascii="Arial" w:hAnsi="Arial" w:cs="Arial"/>
                <w:sz w:val="22"/>
                <w:szCs w:val="22"/>
              </w:rPr>
              <w:t xml:space="preserve"> turi būti galimybė įkelti į konkretaus pirkimo elektroninę bylą </w:t>
            </w:r>
            <w:r w:rsidR="00E941B3" w:rsidRPr="00030AFB">
              <w:rPr>
                <w:rFonts w:ascii="Arial" w:hAnsi="Arial" w:cs="Arial"/>
                <w:sz w:val="22"/>
                <w:szCs w:val="22"/>
              </w:rPr>
              <w:t xml:space="preserve">(PDF ir </w:t>
            </w:r>
            <w:proofErr w:type="spellStart"/>
            <w:r w:rsidR="00E941B3" w:rsidRPr="00030AFB">
              <w:rPr>
                <w:rFonts w:ascii="Arial" w:hAnsi="Arial" w:cs="Arial"/>
                <w:sz w:val="22"/>
                <w:szCs w:val="22"/>
              </w:rPr>
              <w:t>doc</w:t>
            </w:r>
            <w:proofErr w:type="spellEnd"/>
            <w:r w:rsidR="00E941B3" w:rsidRPr="00030AFB">
              <w:rPr>
                <w:rFonts w:ascii="Arial" w:hAnsi="Arial" w:cs="Arial"/>
                <w:sz w:val="22"/>
                <w:szCs w:val="22"/>
              </w:rPr>
              <w:t xml:space="preserve"> formatu)</w:t>
            </w:r>
            <w:r w:rsidR="00B05104" w:rsidRPr="00030AFB">
              <w:rPr>
                <w:rFonts w:ascii="Arial" w:hAnsi="Arial" w:cs="Arial"/>
                <w:sz w:val="22"/>
                <w:szCs w:val="22"/>
              </w:rPr>
              <w:t xml:space="preserve"> į tam skirtas dokumento byloje vietas ir aplankus (</w:t>
            </w:r>
            <w:r w:rsidR="00783DD7" w:rsidRPr="00030AFB">
              <w:rPr>
                <w:rFonts w:ascii="Arial" w:hAnsi="Arial" w:cs="Arial"/>
                <w:sz w:val="22"/>
                <w:szCs w:val="22"/>
              </w:rPr>
              <w:t>žr. 3.1.17</w:t>
            </w:r>
            <w:r w:rsidR="00B05104" w:rsidRPr="00030AFB">
              <w:rPr>
                <w:rFonts w:ascii="Arial" w:hAnsi="Arial" w:cs="Arial"/>
                <w:sz w:val="22"/>
                <w:szCs w:val="22"/>
              </w:rPr>
              <w:t xml:space="preserve"> reikalavimą), kurioje turi būti galimybė:</w:t>
            </w:r>
          </w:p>
          <w:p w14:paraId="5317086B"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 xml:space="preserve">ateikti dokumentą derinimui ir pasirašymui pagal </w:t>
            </w:r>
            <w:r w:rsidR="0093207E" w:rsidRPr="00030AFB">
              <w:rPr>
                <w:rFonts w:ascii="Arial" w:hAnsi="Arial" w:cs="Arial"/>
                <w:sz w:val="22"/>
                <w:szCs w:val="22"/>
              </w:rPr>
              <w:t xml:space="preserve">Užsakovo </w:t>
            </w:r>
            <w:r w:rsidR="00B05104" w:rsidRPr="00030AFB">
              <w:rPr>
                <w:rFonts w:ascii="Arial" w:hAnsi="Arial" w:cs="Arial"/>
                <w:sz w:val="22"/>
                <w:szCs w:val="22"/>
              </w:rPr>
              <w:t>nustatytą dokumentų derinimo schemą;</w:t>
            </w:r>
          </w:p>
          <w:p w14:paraId="35AAC89D"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3F32FE04">
              <w:rPr>
                <w:rFonts w:ascii="Arial" w:hAnsi="Arial" w:cs="Arial"/>
                <w:sz w:val="22"/>
                <w:szCs w:val="22"/>
              </w:rPr>
              <w:t>P</w:t>
            </w:r>
            <w:r w:rsidR="00B05104" w:rsidRPr="3F32FE04">
              <w:rPr>
                <w:rFonts w:ascii="Arial" w:hAnsi="Arial" w:cs="Arial"/>
                <w:sz w:val="22"/>
                <w:szCs w:val="22"/>
              </w:rPr>
              <w:t xml:space="preserve">eržiūrėti derinimo metu atsiradusius dokumentų pokyčius juos suskirstant į dokumentų versijas (kai dokumentas derinamas </w:t>
            </w:r>
            <w:proofErr w:type="spellStart"/>
            <w:r w:rsidR="00B05104" w:rsidRPr="3F32FE04">
              <w:rPr>
                <w:rFonts w:ascii="Arial" w:hAnsi="Arial" w:cs="Arial"/>
                <w:sz w:val="22"/>
                <w:szCs w:val="22"/>
              </w:rPr>
              <w:t>doc</w:t>
            </w:r>
            <w:proofErr w:type="spellEnd"/>
            <w:r w:rsidR="00B05104" w:rsidRPr="3F32FE04">
              <w:rPr>
                <w:rFonts w:ascii="Arial" w:hAnsi="Arial" w:cs="Arial"/>
                <w:sz w:val="22"/>
                <w:szCs w:val="22"/>
              </w:rPr>
              <w:t xml:space="preserve"> formatu);</w:t>
            </w:r>
          </w:p>
          <w:p w14:paraId="73DEFD68"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ateikti komentarus dokumentui;</w:t>
            </w:r>
          </w:p>
          <w:p w14:paraId="4CAC7ED5"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U</w:t>
            </w:r>
            <w:r w:rsidR="00B05104" w:rsidRPr="00030AFB">
              <w:rPr>
                <w:rFonts w:ascii="Arial" w:hAnsi="Arial" w:cs="Arial"/>
                <w:sz w:val="22"/>
                <w:szCs w:val="22"/>
              </w:rPr>
              <w:t>ždėti dokumento suderinimo žymą;</w:t>
            </w:r>
          </w:p>
          <w:p w14:paraId="108A9B8E"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asirašyti dokumentą el. parašu;</w:t>
            </w:r>
          </w:p>
          <w:p w14:paraId="307E58D3"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A</w:t>
            </w:r>
            <w:r w:rsidR="00B05104" w:rsidRPr="00030AFB">
              <w:rPr>
                <w:rFonts w:ascii="Arial" w:hAnsi="Arial" w:cs="Arial"/>
                <w:sz w:val="22"/>
                <w:szCs w:val="22"/>
              </w:rPr>
              <w:t>tmesti dokumentą;</w:t>
            </w:r>
          </w:p>
          <w:p w14:paraId="7A226001"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w:t>
            </w:r>
            <w:r w:rsidR="00B05104" w:rsidRPr="00030AFB">
              <w:rPr>
                <w:rFonts w:ascii="Arial" w:hAnsi="Arial" w:cs="Arial"/>
                <w:sz w:val="22"/>
                <w:szCs w:val="22"/>
              </w:rPr>
              <w:t>eržiūrėti dokumento derinimo eigą;</w:t>
            </w:r>
          </w:p>
          <w:p w14:paraId="13C9FFE6" w14:textId="77777777" w:rsidR="00B05104" w:rsidRPr="00030AFB" w:rsidRDefault="00E6431C" w:rsidP="00925FDC">
            <w:pPr>
              <w:pStyle w:val="Sraopastraipa"/>
              <w:numPr>
                <w:ilvl w:val="0"/>
                <w:numId w:val="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A</w:t>
            </w:r>
            <w:r w:rsidR="00B05104" w:rsidRPr="00030AFB">
              <w:rPr>
                <w:rFonts w:ascii="Arial" w:hAnsi="Arial" w:cs="Arial"/>
                <w:sz w:val="22"/>
                <w:szCs w:val="22"/>
              </w:rPr>
              <w:t>tsisiųsti visus pasirašytu</w:t>
            </w:r>
            <w:r w:rsidR="00B82D78" w:rsidRPr="00030AFB">
              <w:rPr>
                <w:rFonts w:ascii="Arial" w:hAnsi="Arial" w:cs="Arial"/>
                <w:sz w:val="22"/>
                <w:szCs w:val="22"/>
              </w:rPr>
              <w:t xml:space="preserve">s ir patvirtintus dokumentus elektroninėje byloje </w:t>
            </w:r>
            <w:proofErr w:type="spellStart"/>
            <w:r w:rsidR="00B05104" w:rsidRPr="00030AFB">
              <w:rPr>
                <w:rFonts w:ascii="Arial" w:hAnsi="Arial" w:cs="Arial"/>
                <w:sz w:val="22"/>
                <w:szCs w:val="22"/>
              </w:rPr>
              <w:t>zip</w:t>
            </w:r>
            <w:proofErr w:type="spellEnd"/>
            <w:r w:rsidR="00B05104" w:rsidRPr="00030AFB">
              <w:rPr>
                <w:rFonts w:ascii="Arial" w:hAnsi="Arial" w:cs="Arial"/>
                <w:sz w:val="22"/>
                <w:szCs w:val="22"/>
              </w:rPr>
              <w:t xml:space="preserve"> formatu.</w:t>
            </w:r>
          </w:p>
        </w:tc>
      </w:tr>
      <w:tr w:rsidR="00B05104" w:rsidRPr="00030AFB" w14:paraId="6A177E4E"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252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06B131" w14:textId="77777777" w:rsidR="00B05104" w:rsidRPr="00030AFB" w:rsidRDefault="00B05104" w:rsidP="00676699">
            <w:pPr>
              <w:pStyle w:val="Body"/>
              <w:tabs>
                <w:tab w:val="left" w:pos="34"/>
              </w:tabs>
              <w:jc w:val="right"/>
              <w:rPr>
                <w:rFonts w:ascii="Arial" w:hAnsi="Arial" w:cs="Arial"/>
                <w:lang w:val="lt-LT"/>
              </w:rPr>
            </w:pPr>
            <w:r w:rsidRPr="00030AFB">
              <w:rPr>
                <w:rFonts w:ascii="Arial" w:hAnsi="Arial" w:cs="Arial"/>
                <w:lang w:val="lt-LT"/>
              </w:rPr>
              <w:t>3.</w:t>
            </w:r>
            <w:r w:rsidR="00425B58" w:rsidRPr="00030AFB">
              <w:rPr>
                <w:rFonts w:ascii="Arial" w:hAnsi="Arial" w:cs="Arial"/>
                <w:lang w:val="lt-LT"/>
              </w:rPr>
              <w:t>1.</w:t>
            </w:r>
            <w:r w:rsidR="00676699" w:rsidRPr="00030AFB">
              <w:rPr>
                <w:rFonts w:ascii="Arial" w:hAnsi="Arial" w:cs="Arial"/>
                <w:lang w:val="lt-LT"/>
              </w:rPr>
              <w:t>19</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C8962A" w14:textId="77777777" w:rsidR="00B05104" w:rsidRPr="00030AFB" w:rsidRDefault="005A70B6" w:rsidP="00B05104">
            <w:pPr>
              <w:spacing w:before="100" w:after="100"/>
              <w:rPr>
                <w:rFonts w:ascii="Arial" w:hAnsi="Arial" w:cs="Arial"/>
                <w:sz w:val="22"/>
                <w:szCs w:val="22"/>
              </w:rPr>
            </w:pPr>
            <w:r w:rsidRPr="00030AFB">
              <w:rPr>
                <w:rFonts w:ascii="Arial" w:hAnsi="Arial" w:cs="Arial"/>
                <w:color w:val="000000" w:themeColor="text1"/>
                <w:sz w:val="22"/>
                <w:szCs w:val="22"/>
              </w:rPr>
              <w:t>Programinėje įrangoje</w:t>
            </w:r>
            <w:r w:rsidR="00B921B8" w:rsidRPr="00030AFB">
              <w:rPr>
                <w:rFonts w:ascii="Arial" w:hAnsi="Arial" w:cs="Arial"/>
                <w:sz w:val="22"/>
                <w:szCs w:val="22"/>
              </w:rPr>
              <w:t xml:space="preserve"> turi būti galimybė nustatyti </w:t>
            </w:r>
            <w:r w:rsidR="00B05104" w:rsidRPr="00030AFB">
              <w:rPr>
                <w:rFonts w:ascii="Arial" w:hAnsi="Arial" w:cs="Arial"/>
                <w:sz w:val="22"/>
                <w:szCs w:val="22"/>
              </w:rPr>
              <w:t>dokumento derinimo/pasirašymo schemas:</w:t>
            </w:r>
          </w:p>
          <w:p w14:paraId="7C35C2B7" w14:textId="77777777" w:rsidR="00B05104" w:rsidRPr="00030AFB" w:rsidRDefault="00E6431C" w:rsidP="00925FDC">
            <w:pPr>
              <w:pStyle w:val="Sraopastraipa"/>
              <w:numPr>
                <w:ilvl w:val="0"/>
                <w:numId w:val="10"/>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D</w:t>
            </w:r>
            <w:r w:rsidR="00B05104" w:rsidRPr="00030AFB">
              <w:rPr>
                <w:rFonts w:ascii="Arial" w:hAnsi="Arial" w:cs="Arial"/>
                <w:sz w:val="22"/>
                <w:szCs w:val="22"/>
              </w:rPr>
              <w:t>erinimas iki konkrečios datos po kurios, jei dokumentas nėra atmetamas, jo stat</w:t>
            </w:r>
            <w:r w:rsidR="00975176" w:rsidRPr="00030AFB">
              <w:rPr>
                <w:rFonts w:ascii="Arial" w:hAnsi="Arial" w:cs="Arial"/>
                <w:sz w:val="22"/>
                <w:szCs w:val="22"/>
              </w:rPr>
              <w:t>usas pakeičiamas į “suderintas”</w:t>
            </w:r>
            <w:r w:rsidR="00B05104" w:rsidRPr="00030AFB">
              <w:rPr>
                <w:rFonts w:ascii="Arial" w:hAnsi="Arial" w:cs="Arial"/>
                <w:sz w:val="22"/>
                <w:szCs w:val="22"/>
              </w:rPr>
              <w:t>;</w:t>
            </w:r>
          </w:p>
          <w:p w14:paraId="357BD141" w14:textId="77777777" w:rsidR="00B05104" w:rsidRPr="00030AFB" w:rsidRDefault="00B05104" w:rsidP="00925FDC">
            <w:pPr>
              <w:pStyle w:val="Sraopastraipa"/>
              <w:numPr>
                <w:ilvl w:val="0"/>
                <w:numId w:val="10"/>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 xml:space="preserve">Derinamo ir pasirašymo procesas yra nutraukiamas, kai nors vienas iš derinimo/pasirašymo dalyvių atmeta dokumentą. Šiuo atveju dokumento statusas tampa </w:t>
            </w:r>
            <w:r w:rsidR="005A70B6" w:rsidRPr="00030AFB">
              <w:rPr>
                <w:rFonts w:ascii="Arial" w:hAnsi="Arial" w:cs="Arial"/>
                <w:sz w:val="22"/>
                <w:szCs w:val="22"/>
              </w:rPr>
              <w:t>“atmestas” ir dokumento rengėjui</w:t>
            </w:r>
            <w:r w:rsidR="00975176" w:rsidRPr="00030AFB">
              <w:rPr>
                <w:rFonts w:ascii="Arial" w:hAnsi="Arial" w:cs="Arial"/>
                <w:sz w:val="22"/>
                <w:szCs w:val="22"/>
              </w:rPr>
              <w:t>,</w:t>
            </w:r>
            <w:r w:rsidR="005A70B6" w:rsidRPr="00030AFB">
              <w:rPr>
                <w:rFonts w:ascii="Arial" w:hAnsi="Arial" w:cs="Arial"/>
                <w:sz w:val="22"/>
                <w:szCs w:val="22"/>
              </w:rPr>
              <w:t xml:space="preserve"> tik įkėlus</w:t>
            </w:r>
            <w:r w:rsidR="00975176" w:rsidRPr="00030AFB">
              <w:rPr>
                <w:rFonts w:ascii="Arial" w:hAnsi="Arial" w:cs="Arial"/>
                <w:sz w:val="22"/>
                <w:szCs w:val="22"/>
              </w:rPr>
              <w:t xml:space="preserve"> dokumento naują versiją</w:t>
            </w:r>
            <w:r w:rsidR="005A70B6" w:rsidRPr="00030AFB">
              <w:rPr>
                <w:rFonts w:ascii="Arial" w:hAnsi="Arial" w:cs="Arial"/>
                <w:sz w:val="22"/>
                <w:szCs w:val="22"/>
              </w:rPr>
              <w:t>,</w:t>
            </w:r>
            <w:r w:rsidRPr="00030AFB">
              <w:rPr>
                <w:rFonts w:ascii="Arial" w:hAnsi="Arial" w:cs="Arial"/>
                <w:sz w:val="22"/>
                <w:szCs w:val="22"/>
              </w:rPr>
              <w:t xml:space="preserve"> </w:t>
            </w:r>
            <w:r w:rsidR="005A70B6" w:rsidRPr="00030AFB">
              <w:rPr>
                <w:rFonts w:ascii="Arial" w:hAnsi="Arial" w:cs="Arial"/>
                <w:sz w:val="22"/>
                <w:szCs w:val="22"/>
              </w:rPr>
              <w:t xml:space="preserve">jis </w:t>
            </w:r>
            <w:r w:rsidRPr="00030AFB">
              <w:rPr>
                <w:rFonts w:ascii="Arial" w:hAnsi="Arial" w:cs="Arial"/>
                <w:sz w:val="22"/>
                <w:szCs w:val="22"/>
              </w:rPr>
              <w:t>v</w:t>
            </w:r>
            <w:r w:rsidR="005A70B6" w:rsidRPr="00030AFB">
              <w:rPr>
                <w:rFonts w:ascii="Arial" w:hAnsi="Arial" w:cs="Arial"/>
                <w:sz w:val="22"/>
                <w:szCs w:val="22"/>
              </w:rPr>
              <w:t>ėl gali teikti dokumentą derinimui/pasirašymui</w:t>
            </w:r>
            <w:r w:rsidRPr="00030AFB">
              <w:rPr>
                <w:rFonts w:ascii="Arial" w:hAnsi="Arial" w:cs="Arial"/>
                <w:sz w:val="22"/>
                <w:szCs w:val="22"/>
              </w:rPr>
              <w:t>.</w:t>
            </w:r>
          </w:p>
        </w:tc>
      </w:tr>
      <w:tr w:rsidR="00B05104" w:rsidRPr="00030AFB" w14:paraId="4929561B"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32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55726B"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1.20</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1344EB" w14:textId="77777777" w:rsidR="00B05104" w:rsidRPr="00030AFB" w:rsidRDefault="005A70B6" w:rsidP="00B05104">
            <w:pPr>
              <w:spacing w:before="100" w:after="100"/>
              <w:rPr>
                <w:rFonts w:ascii="Arial" w:hAnsi="Arial" w:cs="Arial"/>
                <w:sz w:val="22"/>
                <w:szCs w:val="22"/>
              </w:rPr>
            </w:pPr>
            <w:r w:rsidRPr="00030AFB">
              <w:rPr>
                <w:rFonts w:ascii="Arial" w:hAnsi="Arial" w:cs="Arial"/>
                <w:color w:val="000000" w:themeColor="text1"/>
                <w:sz w:val="22"/>
                <w:szCs w:val="22"/>
              </w:rPr>
              <w:t>Programinėje įrangoje</w:t>
            </w:r>
            <w:r w:rsidR="00B05104" w:rsidRPr="00030AFB">
              <w:rPr>
                <w:rFonts w:ascii="Arial" w:hAnsi="Arial" w:cs="Arial"/>
                <w:sz w:val="22"/>
                <w:szCs w:val="22"/>
              </w:rPr>
              <w:t xml:space="preserve"> turi būti galimybė sekti vykdomų pirkimų statusus, pirkimus suskirstant pagal statuso būseną:</w:t>
            </w:r>
          </w:p>
          <w:p w14:paraId="5547C13D" w14:textId="77777777" w:rsidR="00B05104" w:rsidRPr="00030AFB" w:rsidRDefault="00B05104" w:rsidP="00925FDC">
            <w:pPr>
              <w:pStyle w:val="Sraopastraipa"/>
              <w:numPr>
                <w:ilvl w:val="0"/>
                <w:numId w:val="1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Inicijuojami;</w:t>
            </w:r>
          </w:p>
          <w:p w14:paraId="3CCD2125" w14:textId="77777777" w:rsidR="00B05104" w:rsidRPr="00030AFB" w:rsidRDefault="00B05104" w:rsidP="00925FDC">
            <w:pPr>
              <w:pStyle w:val="Sraopastraipa"/>
              <w:numPr>
                <w:ilvl w:val="0"/>
                <w:numId w:val="1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Pirkimo dokumentų rengimas;</w:t>
            </w:r>
          </w:p>
          <w:p w14:paraId="247D5612" w14:textId="77777777" w:rsidR="00B05104" w:rsidRPr="00030AFB" w:rsidRDefault="00B05104" w:rsidP="00925FDC">
            <w:pPr>
              <w:pStyle w:val="Sraopastraipa"/>
              <w:numPr>
                <w:ilvl w:val="0"/>
                <w:numId w:val="1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Pasiūlymų gavimas;</w:t>
            </w:r>
          </w:p>
          <w:p w14:paraId="775BAAE8" w14:textId="77777777" w:rsidR="00B05104" w:rsidRPr="00030AFB" w:rsidRDefault="00B05104" w:rsidP="00925FDC">
            <w:pPr>
              <w:pStyle w:val="Sraopastraipa"/>
              <w:numPr>
                <w:ilvl w:val="0"/>
                <w:numId w:val="1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Pasiūlymų vertinimas</w:t>
            </w:r>
            <w:r w:rsidR="006032C4" w:rsidRPr="00030AFB">
              <w:rPr>
                <w:rFonts w:ascii="Arial" w:hAnsi="Arial" w:cs="Arial"/>
                <w:sz w:val="22"/>
                <w:szCs w:val="22"/>
              </w:rPr>
              <w:t>;</w:t>
            </w:r>
          </w:p>
          <w:p w14:paraId="12B8733B" w14:textId="77777777" w:rsidR="006032C4" w:rsidRPr="00030AFB" w:rsidRDefault="006032C4" w:rsidP="00925FDC">
            <w:pPr>
              <w:pStyle w:val="Sraopastraipa"/>
              <w:numPr>
                <w:ilvl w:val="0"/>
                <w:numId w:val="1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Sutarties vykdymas.</w:t>
            </w:r>
          </w:p>
        </w:tc>
      </w:tr>
      <w:tr w:rsidR="00B05104" w:rsidRPr="00030AFB" w14:paraId="33B66882"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11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D92213"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1.21</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FD0BB2" w14:textId="77777777" w:rsidR="00B05104" w:rsidRPr="00030AFB" w:rsidRDefault="005A70B6" w:rsidP="002F3B01">
            <w:pPr>
              <w:pStyle w:val="Body"/>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vykdomi pirkimai turi būti atvaizduojami viename lange kiekvieną pirkimą atvaizduojant atskiroje kortelėje su pagrindiniais duomenimis apie pirkimą pagal statusus “</w:t>
            </w:r>
            <w:proofErr w:type="spellStart"/>
            <w:r w:rsidR="00B05104" w:rsidRPr="00030AFB">
              <w:rPr>
                <w:rFonts w:ascii="Arial" w:hAnsi="Arial" w:cs="Arial"/>
                <w:lang w:val="lt-LT"/>
              </w:rPr>
              <w:t>Kanban</w:t>
            </w:r>
            <w:proofErr w:type="spellEnd"/>
            <w:r w:rsidR="00B05104" w:rsidRPr="00030AFB">
              <w:rPr>
                <w:rFonts w:ascii="Arial" w:hAnsi="Arial" w:cs="Arial"/>
                <w:lang w:val="lt-LT"/>
              </w:rPr>
              <w:t xml:space="preserve">” lentos principu. Šiame lange turi būti galimybė </w:t>
            </w:r>
            <w:r w:rsidR="002F3B01" w:rsidRPr="00030AFB">
              <w:rPr>
                <w:rFonts w:ascii="Arial" w:hAnsi="Arial" w:cs="Arial"/>
                <w:lang w:val="lt-LT"/>
              </w:rPr>
              <w:t>vykdyti paieškas.</w:t>
            </w:r>
          </w:p>
        </w:tc>
      </w:tr>
      <w:tr w:rsidR="00B05104" w:rsidRPr="00030AFB" w14:paraId="692B357C"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5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D40995" w14:textId="77777777" w:rsidR="00B05104" w:rsidRPr="00030AFB" w:rsidRDefault="00B05104" w:rsidP="00676699">
            <w:pPr>
              <w:pStyle w:val="Body"/>
              <w:tabs>
                <w:tab w:val="left" w:pos="34"/>
              </w:tabs>
              <w:jc w:val="right"/>
              <w:rPr>
                <w:rFonts w:ascii="Arial" w:hAnsi="Arial" w:cs="Arial"/>
                <w:lang w:val="lt-LT"/>
              </w:rPr>
            </w:pPr>
            <w:r w:rsidRPr="00030AFB">
              <w:rPr>
                <w:rFonts w:ascii="Arial" w:hAnsi="Arial" w:cs="Arial"/>
                <w:lang w:val="lt-LT"/>
              </w:rPr>
              <w:lastRenderedPageBreak/>
              <w:t>3.</w:t>
            </w:r>
            <w:r w:rsidR="00425B58" w:rsidRPr="00030AFB">
              <w:rPr>
                <w:rFonts w:ascii="Arial" w:hAnsi="Arial" w:cs="Arial"/>
                <w:lang w:val="lt-LT"/>
              </w:rPr>
              <w:t>1.2</w:t>
            </w:r>
            <w:r w:rsidR="00676699" w:rsidRPr="00030AFB">
              <w:rPr>
                <w:rFonts w:ascii="Arial" w:hAnsi="Arial" w:cs="Arial"/>
                <w:lang w:val="lt-LT"/>
              </w:rPr>
              <w:t>2</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80887A" w14:textId="77777777" w:rsidR="00B05104" w:rsidRPr="00030AFB" w:rsidRDefault="005A70B6" w:rsidP="00B05104">
            <w:pPr>
              <w:pStyle w:val="Body"/>
              <w:jc w:val="both"/>
              <w:rPr>
                <w:rFonts w:ascii="Arial" w:hAnsi="Arial" w:cs="Arial"/>
                <w:lang w:val="lt-LT"/>
              </w:rPr>
            </w:pPr>
            <w:r w:rsidRPr="00030AFB">
              <w:rPr>
                <w:rFonts w:ascii="Arial" w:hAnsi="Arial" w:cs="Arial"/>
                <w:lang w:val="lt-LT"/>
              </w:rPr>
              <w:t xml:space="preserve">Programinėje įrangoje </w:t>
            </w:r>
            <w:r w:rsidR="00B05104" w:rsidRPr="00030AFB">
              <w:rPr>
                <w:rFonts w:ascii="Arial" w:hAnsi="Arial" w:cs="Arial"/>
                <w:lang w:val="lt-LT"/>
              </w:rPr>
              <w:t>pirkimo iniciatoriai gali inicijuoti pirkimo procedūrų pradžią iš pirkimų plano, struktūrizuotai pateikdami papildomus duomenis iniciavimo pažymoje apie:</w:t>
            </w:r>
          </w:p>
          <w:p w14:paraId="0A0060CD" w14:textId="77777777" w:rsidR="00B05104" w:rsidRPr="00030AFB" w:rsidRDefault="00E6431C" w:rsidP="00925FDC">
            <w:pPr>
              <w:pStyle w:val="Body"/>
              <w:numPr>
                <w:ilvl w:val="0"/>
                <w:numId w:val="12"/>
              </w:numPr>
              <w:spacing w:after="0" w:line="240" w:lineRule="auto"/>
              <w:jc w:val="both"/>
              <w:rPr>
                <w:rFonts w:ascii="Arial" w:hAnsi="Arial" w:cs="Arial"/>
                <w:lang w:val="lt-LT"/>
              </w:rPr>
            </w:pPr>
            <w:r w:rsidRPr="00030AFB">
              <w:rPr>
                <w:rFonts w:ascii="Arial" w:hAnsi="Arial" w:cs="Arial"/>
                <w:lang w:val="lt-LT"/>
              </w:rPr>
              <w:t>P</w:t>
            </w:r>
            <w:r w:rsidR="00B05104" w:rsidRPr="00030AFB">
              <w:rPr>
                <w:rFonts w:ascii="Arial" w:hAnsi="Arial" w:cs="Arial"/>
                <w:lang w:val="lt-LT"/>
              </w:rPr>
              <w:t>irkimo objektą;</w:t>
            </w:r>
          </w:p>
          <w:p w14:paraId="4B8E5FF4" w14:textId="6541518D" w:rsidR="00B05104" w:rsidRPr="00030AFB" w:rsidRDefault="00E6431C" w:rsidP="00925FDC">
            <w:pPr>
              <w:pStyle w:val="Body"/>
              <w:numPr>
                <w:ilvl w:val="0"/>
                <w:numId w:val="12"/>
              </w:numPr>
              <w:spacing w:after="0" w:line="240" w:lineRule="auto"/>
              <w:jc w:val="both"/>
              <w:rPr>
                <w:rFonts w:ascii="Arial" w:hAnsi="Arial" w:cs="Arial"/>
                <w:lang w:val="lt-LT"/>
              </w:rPr>
            </w:pPr>
            <w:r w:rsidRPr="00030AFB">
              <w:rPr>
                <w:rFonts w:ascii="Arial" w:hAnsi="Arial" w:cs="Arial"/>
                <w:lang w:val="lt-LT"/>
              </w:rPr>
              <w:t>V</w:t>
            </w:r>
            <w:r w:rsidR="00B05104" w:rsidRPr="00030AFB">
              <w:rPr>
                <w:rFonts w:ascii="Arial" w:hAnsi="Arial" w:cs="Arial"/>
                <w:lang w:val="lt-LT"/>
              </w:rPr>
              <w:t xml:space="preserve">ertinimo </w:t>
            </w:r>
            <w:r w:rsidR="0093207E" w:rsidRPr="00030AFB">
              <w:rPr>
                <w:rFonts w:ascii="Arial" w:hAnsi="Arial" w:cs="Arial"/>
                <w:lang w:val="lt-LT"/>
              </w:rPr>
              <w:t>kriterijus</w:t>
            </w:r>
            <w:r w:rsidR="00B05104" w:rsidRPr="00030AFB">
              <w:rPr>
                <w:rFonts w:ascii="Arial" w:hAnsi="Arial" w:cs="Arial"/>
                <w:lang w:val="lt-LT"/>
              </w:rPr>
              <w:t>;</w:t>
            </w:r>
          </w:p>
          <w:p w14:paraId="3003F86C" w14:textId="77777777" w:rsidR="00B05104" w:rsidRPr="00030AFB" w:rsidRDefault="00E6431C" w:rsidP="00925FDC">
            <w:pPr>
              <w:pStyle w:val="Body"/>
              <w:numPr>
                <w:ilvl w:val="0"/>
                <w:numId w:val="12"/>
              </w:numPr>
              <w:spacing w:after="0" w:line="240" w:lineRule="auto"/>
              <w:jc w:val="both"/>
              <w:rPr>
                <w:rFonts w:ascii="Arial" w:hAnsi="Arial" w:cs="Arial"/>
                <w:lang w:val="lt-LT"/>
              </w:rPr>
            </w:pPr>
            <w:r w:rsidRPr="00030AFB">
              <w:rPr>
                <w:rFonts w:ascii="Arial" w:hAnsi="Arial" w:cs="Arial"/>
                <w:lang w:val="lt-LT"/>
              </w:rPr>
              <w:t>Te</w:t>
            </w:r>
            <w:r w:rsidR="00B05104" w:rsidRPr="00030AFB">
              <w:rPr>
                <w:rFonts w:ascii="Arial" w:hAnsi="Arial" w:cs="Arial"/>
                <w:lang w:val="lt-LT"/>
              </w:rPr>
              <w:t>chninę specifikaciją;</w:t>
            </w:r>
          </w:p>
          <w:p w14:paraId="235E067A" w14:textId="77777777" w:rsidR="00B05104" w:rsidRPr="00030AFB" w:rsidRDefault="00E6431C" w:rsidP="00925FDC">
            <w:pPr>
              <w:pStyle w:val="Body"/>
              <w:numPr>
                <w:ilvl w:val="0"/>
                <w:numId w:val="12"/>
              </w:numPr>
              <w:spacing w:after="0" w:line="240" w:lineRule="auto"/>
              <w:jc w:val="both"/>
              <w:rPr>
                <w:rFonts w:ascii="Arial" w:hAnsi="Arial" w:cs="Arial"/>
                <w:lang w:val="lt-LT"/>
              </w:rPr>
            </w:pPr>
            <w:r w:rsidRPr="00030AFB">
              <w:rPr>
                <w:rFonts w:ascii="Arial" w:hAnsi="Arial" w:cs="Arial"/>
                <w:lang w:val="lt-LT"/>
              </w:rPr>
              <w:t>P</w:t>
            </w:r>
            <w:r w:rsidR="00B05104" w:rsidRPr="00030AFB">
              <w:rPr>
                <w:rFonts w:ascii="Arial" w:hAnsi="Arial" w:cs="Arial"/>
                <w:lang w:val="lt-LT"/>
              </w:rPr>
              <w:t>agrindines sutarties sąlygas.</w:t>
            </w:r>
          </w:p>
        </w:tc>
      </w:tr>
      <w:tr w:rsidR="00B05104" w:rsidRPr="00030AFB" w14:paraId="22514C38"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62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AFB49B"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1.23</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B080FE" w14:textId="77777777" w:rsidR="00B05104" w:rsidRPr="00030AFB" w:rsidRDefault="005A70B6" w:rsidP="00E6431C">
            <w:pPr>
              <w:pStyle w:val="Body"/>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generuoti pirkimo iniciavimo pažymą  </w:t>
            </w:r>
            <w:r w:rsidR="00E6431C" w:rsidRPr="00030AFB">
              <w:rPr>
                <w:rFonts w:ascii="Arial" w:hAnsi="Arial" w:cs="Arial"/>
                <w:lang w:val="lt-LT"/>
              </w:rPr>
              <w:t>PDF</w:t>
            </w:r>
            <w:r w:rsidR="00B05104" w:rsidRPr="00030AFB">
              <w:rPr>
                <w:rFonts w:ascii="Arial" w:hAnsi="Arial" w:cs="Arial"/>
                <w:lang w:val="lt-LT"/>
              </w:rPr>
              <w:t xml:space="preserve"> formatu, kurią galima būtų pateikti tvirtinimui.</w:t>
            </w:r>
          </w:p>
        </w:tc>
      </w:tr>
      <w:tr w:rsidR="00B05104" w:rsidRPr="00030AFB" w14:paraId="13B77774"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22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E5BFCF"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1.24</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FC3C45" w14:textId="77777777" w:rsidR="00B05104" w:rsidRPr="00030AFB" w:rsidRDefault="005A70B6" w:rsidP="00B05104">
            <w:pPr>
              <w:pStyle w:val="BodyA"/>
              <w:spacing w:before="100" w:after="100" w:line="240" w:lineRule="auto"/>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parengti pirkimo skelbimą:</w:t>
            </w:r>
          </w:p>
          <w:p w14:paraId="4AA0F543" w14:textId="77777777" w:rsidR="00B05104" w:rsidRPr="00030AFB" w:rsidRDefault="00B05104" w:rsidP="00925FDC">
            <w:pPr>
              <w:pStyle w:val="BodyA"/>
              <w:numPr>
                <w:ilvl w:val="0"/>
                <w:numId w:val="13"/>
              </w:numPr>
              <w:spacing w:before="100" w:after="100" w:line="240" w:lineRule="auto"/>
              <w:rPr>
                <w:rFonts w:ascii="Arial" w:hAnsi="Arial" w:cs="Arial"/>
                <w:lang w:val="lt-LT"/>
              </w:rPr>
            </w:pPr>
            <w:r w:rsidRPr="00030AFB">
              <w:rPr>
                <w:rFonts w:ascii="Arial" w:hAnsi="Arial" w:cs="Arial"/>
                <w:lang w:val="lt-LT"/>
              </w:rPr>
              <w:t>Pirkimo specialistui, priklausomai nuo pirkimo būdo, turi būti pateikiami klausimai, kurių atsakymai reikalingi skelbimo formoje;</w:t>
            </w:r>
          </w:p>
          <w:p w14:paraId="1BEDEF26" w14:textId="228B37E0" w:rsidR="00B05104" w:rsidRPr="00030AFB" w:rsidRDefault="00B05104" w:rsidP="00925FDC">
            <w:pPr>
              <w:pStyle w:val="BodyA"/>
              <w:numPr>
                <w:ilvl w:val="0"/>
                <w:numId w:val="13"/>
              </w:numPr>
              <w:spacing w:before="100" w:after="100" w:line="240" w:lineRule="auto"/>
              <w:rPr>
                <w:rFonts w:ascii="Arial" w:hAnsi="Arial" w:cs="Arial"/>
                <w:lang w:val="lt-LT"/>
              </w:rPr>
            </w:pPr>
            <w:r w:rsidRPr="3F32FE04">
              <w:rPr>
                <w:rFonts w:ascii="Arial" w:hAnsi="Arial" w:cs="Arial"/>
                <w:lang w:val="lt-LT"/>
              </w:rPr>
              <w:t xml:space="preserve">Pirkimo specialistas turi turėti galimybę rinktis kvalifikacijos reikalavimus iš standartinio pateikto arba savo sukurto (ir nuolat </w:t>
            </w:r>
            <w:r w:rsidR="3D049F56" w:rsidRPr="3F32FE04">
              <w:rPr>
                <w:rFonts w:ascii="Arial" w:hAnsi="Arial" w:cs="Arial"/>
                <w:lang w:val="lt-LT"/>
              </w:rPr>
              <w:t>pildomo</w:t>
            </w:r>
            <w:r w:rsidRPr="3F32FE04">
              <w:rPr>
                <w:rFonts w:ascii="Arial" w:hAnsi="Arial" w:cs="Arial"/>
                <w:lang w:val="lt-LT"/>
              </w:rPr>
              <w:t>) sąrašo;</w:t>
            </w:r>
          </w:p>
          <w:p w14:paraId="11FC3630" w14:textId="3AF50804" w:rsidR="00B05104" w:rsidRPr="00030AFB" w:rsidRDefault="005A70B6" w:rsidP="00925FDC">
            <w:pPr>
              <w:pStyle w:val="BodyA"/>
              <w:numPr>
                <w:ilvl w:val="0"/>
                <w:numId w:val="13"/>
              </w:numPr>
              <w:spacing w:before="100" w:after="100" w:line="240" w:lineRule="auto"/>
              <w:rPr>
                <w:rFonts w:ascii="Arial" w:hAnsi="Arial" w:cs="Arial"/>
                <w:lang w:val="lt-LT"/>
              </w:rPr>
            </w:pPr>
            <w:r w:rsidRPr="00030AFB">
              <w:rPr>
                <w:rFonts w:ascii="Arial" w:hAnsi="Arial" w:cs="Arial"/>
                <w:color w:val="auto"/>
                <w:lang w:val="lt-LT"/>
              </w:rPr>
              <w:t>Programinė įranga</w:t>
            </w:r>
            <w:r w:rsidR="00B05104" w:rsidRPr="00030AFB">
              <w:rPr>
                <w:rFonts w:ascii="Arial" w:hAnsi="Arial" w:cs="Arial"/>
                <w:color w:val="auto"/>
                <w:lang w:val="lt-LT"/>
              </w:rPr>
              <w:t>, priklausomai nuo pirkimo būdo, turi generuoti tarp</w:t>
            </w:r>
            <w:r w:rsidR="004152C3" w:rsidRPr="00030AFB">
              <w:rPr>
                <w:rFonts w:ascii="Arial" w:hAnsi="Arial" w:cs="Arial"/>
                <w:color w:val="auto"/>
                <w:lang w:val="lt-LT"/>
              </w:rPr>
              <w:t xml:space="preserve">tautinio ar supaprastinto skelbimo apie pirkimą </w:t>
            </w:r>
            <w:r w:rsidR="00B05104" w:rsidRPr="00030AFB">
              <w:rPr>
                <w:rFonts w:ascii="Arial" w:hAnsi="Arial" w:cs="Arial"/>
                <w:color w:val="auto"/>
                <w:lang w:val="lt-LT"/>
              </w:rPr>
              <w:t xml:space="preserve">formas patogiam informacijos sukėlimui į </w:t>
            </w:r>
            <w:r w:rsidR="006459F8" w:rsidRPr="00030AFB">
              <w:rPr>
                <w:rFonts w:ascii="Arial" w:hAnsi="Arial" w:cs="Arial"/>
                <w:color w:val="auto"/>
                <w:lang w:val="lt-LT"/>
              </w:rPr>
              <w:t xml:space="preserve">CVPP </w:t>
            </w:r>
            <w:r w:rsidR="00B05104" w:rsidRPr="00030AFB">
              <w:rPr>
                <w:rFonts w:ascii="Arial" w:hAnsi="Arial" w:cs="Arial"/>
                <w:color w:val="auto"/>
                <w:lang w:val="lt-LT"/>
              </w:rPr>
              <w:t>sistemą.</w:t>
            </w:r>
          </w:p>
        </w:tc>
      </w:tr>
      <w:tr w:rsidR="00B05104" w:rsidRPr="00030AFB" w14:paraId="3E82079E"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2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6E5079"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1.25</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11CF55" w14:textId="779D0462" w:rsidR="00B05104" w:rsidRPr="00030AFB" w:rsidRDefault="005A70B6" w:rsidP="00B05104">
            <w:pPr>
              <w:pStyle w:val="Body"/>
              <w:suppressAutoHyphens/>
              <w:jc w:val="both"/>
              <w:rPr>
                <w:rFonts w:ascii="Arial" w:hAnsi="Arial" w:cs="Arial"/>
                <w:lang w:val="lt-LT"/>
              </w:rPr>
            </w:pPr>
            <w:r w:rsidRPr="3F32FE04">
              <w:rPr>
                <w:rFonts w:ascii="Arial" w:hAnsi="Arial" w:cs="Arial"/>
                <w:lang w:val="lt-LT"/>
              </w:rPr>
              <w:t>Programinėje įrangoje</w:t>
            </w:r>
            <w:r w:rsidR="00B05104" w:rsidRPr="3F32FE04">
              <w:rPr>
                <w:rFonts w:ascii="Arial" w:hAnsi="Arial" w:cs="Arial"/>
                <w:lang w:val="lt-LT"/>
              </w:rPr>
              <w:t xml:space="preserve"> turi būti galimybė generuoti pirkimo sąlygas </w:t>
            </w:r>
            <w:r w:rsidR="00E941B3" w:rsidRPr="3F32FE04">
              <w:rPr>
                <w:rFonts w:ascii="Arial" w:hAnsi="Arial" w:cs="Arial"/>
                <w:lang w:val="lt-LT"/>
              </w:rPr>
              <w:t>(</w:t>
            </w:r>
            <w:r w:rsidR="7F6D8603" w:rsidRPr="3F32FE04">
              <w:rPr>
                <w:rFonts w:ascii="Arial" w:hAnsi="Arial" w:cs="Arial"/>
                <w:lang w:val="lt-LT"/>
              </w:rPr>
              <w:t>.</w:t>
            </w:r>
            <w:proofErr w:type="spellStart"/>
            <w:r w:rsidR="00B05104" w:rsidRPr="3F32FE04">
              <w:rPr>
                <w:rFonts w:ascii="Arial" w:hAnsi="Arial" w:cs="Arial"/>
                <w:lang w:val="lt-LT"/>
              </w:rPr>
              <w:t>doc</w:t>
            </w:r>
            <w:proofErr w:type="spellEnd"/>
            <w:r w:rsidR="00B05104" w:rsidRPr="3F32FE04">
              <w:rPr>
                <w:rFonts w:ascii="Arial" w:hAnsi="Arial" w:cs="Arial"/>
                <w:lang w:val="lt-LT"/>
              </w:rPr>
              <w:t xml:space="preserve"> formatu</w:t>
            </w:r>
            <w:r w:rsidR="00E941B3" w:rsidRPr="3F32FE04">
              <w:rPr>
                <w:rFonts w:ascii="Arial" w:hAnsi="Arial" w:cs="Arial"/>
                <w:lang w:val="lt-LT"/>
              </w:rPr>
              <w:t>)</w:t>
            </w:r>
            <w:r w:rsidR="00B05104" w:rsidRPr="3F32FE04">
              <w:rPr>
                <w:rFonts w:ascii="Arial" w:hAnsi="Arial" w:cs="Arial"/>
                <w:lang w:val="lt-LT"/>
              </w:rPr>
              <w:t xml:space="preserve"> iš nustatytų šablonų, tenkinant tokius reikalavimus:</w:t>
            </w:r>
          </w:p>
          <w:p w14:paraId="7D4BAB25" w14:textId="77777777" w:rsidR="00B05104" w:rsidRPr="00030AFB" w:rsidRDefault="00B05104" w:rsidP="00925FDC">
            <w:pPr>
              <w:pStyle w:val="Body"/>
              <w:numPr>
                <w:ilvl w:val="0"/>
                <w:numId w:val="14"/>
              </w:numPr>
              <w:suppressAutoHyphens/>
              <w:spacing w:after="0" w:line="240" w:lineRule="auto"/>
              <w:jc w:val="both"/>
              <w:rPr>
                <w:rFonts w:ascii="Arial" w:hAnsi="Arial" w:cs="Arial"/>
                <w:lang w:val="lt-LT"/>
              </w:rPr>
            </w:pPr>
            <w:r w:rsidRPr="00030AFB">
              <w:rPr>
                <w:rFonts w:ascii="Arial" w:hAnsi="Arial" w:cs="Arial"/>
                <w:lang w:val="lt-LT"/>
              </w:rPr>
              <w:t>Šablonus pagal pirkimo būdą bei vertinimo kriterijus turi būti galima iš anksto parengti sistemoje;</w:t>
            </w:r>
          </w:p>
          <w:p w14:paraId="5AF1A9C8" w14:textId="77777777" w:rsidR="00B05104" w:rsidRPr="00030AFB" w:rsidRDefault="00BD6E9F" w:rsidP="00925FDC">
            <w:pPr>
              <w:pStyle w:val="Body"/>
              <w:numPr>
                <w:ilvl w:val="0"/>
                <w:numId w:val="14"/>
              </w:numPr>
              <w:suppressAutoHyphens/>
              <w:spacing w:after="0" w:line="240" w:lineRule="auto"/>
              <w:jc w:val="both"/>
              <w:rPr>
                <w:rFonts w:ascii="Arial" w:hAnsi="Arial" w:cs="Arial"/>
                <w:lang w:val="lt-LT"/>
              </w:rPr>
            </w:pPr>
            <w:r w:rsidRPr="00030AFB">
              <w:rPr>
                <w:rFonts w:ascii="Arial" w:hAnsi="Arial" w:cs="Arial"/>
                <w:lang w:val="lt-LT"/>
              </w:rPr>
              <w:t>P</w:t>
            </w:r>
            <w:r w:rsidR="00B05104" w:rsidRPr="00030AFB">
              <w:rPr>
                <w:rFonts w:ascii="Arial" w:hAnsi="Arial" w:cs="Arial"/>
                <w:lang w:val="lt-LT"/>
              </w:rPr>
              <w:t>irkimo specialistas turi galėti redaguoti šablono sąlygas;</w:t>
            </w:r>
          </w:p>
          <w:p w14:paraId="040B3F24" w14:textId="77777777" w:rsidR="00B05104" w:rsidRPr="00030AFB" w:rsidRDefault="00BD6E9F" w:rsidP="00925FDC">
            <w:pPr>
              <w:pStyle w:val="Body"/>
              <w:numPr>
                <w:ilvl w:val="0"/>
                <w:numId w:val="14"/>
              </w:numPr>
              <w:suppressAutoHyphens/>
              <w:spacing w:after="0" w:line="240" w:lineRule="auto"/>
              <w:jc w:val="both"/>
              <w:rPr>
                <w:rFonts w:ascii="Arial" w:hAnsi="Arial" w:cs="Arial"/>
                <w:lang w:val="lt-LT"/>
              </w:rPr>
            </w:pPr>
            <w:r w:rsidRPr="00030AFB">
              <w:rPr>
                <w:rFonts w:ascii="Arial" w:hAnsi="Arial" w:cs="Arial"/>
                <w:lang w:val="lt-LT"/>
              </w:rPr>
              <w:t>S</w:t>
            </w:r>
            <w:r w:rsidR="00B05104" w:rsidRPr="00030AFB">
              <w:rPr>
                <w:rFonts w:ascii="Arial" w:hAnsi="Arial" w:cs="Arial"/>
                <w:lang w:val="lt-LT"/>
              </w:rPr>
              <w:t>istemoje generuojamos pirkimo sąlygas turi sudaryti statinis tekstas iš šablono ir  atitinkama dinaminė informacija iš pirkimo nustatymų (pavyzdžiui - nuostatos dėl pirkimo objekto ir apimčių; nuostatos dėl pasiūlymo užtikrinimo, vertinimo kriterijų ir pan.).</w:t>
            </w:r>
          </w:p>
        </w:tc>
      </w:tr>
      <w:tr w:rsidR="00B05104" w:rsidRPr="00030AFB" w14:paraId="2C468605"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74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6B1370"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1.26</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D57DC4" w14:textId="77777777" w:rsidR="00B05104" w:rsidRPr="00030AFB" w:rsidRDefault="005A70B6" w:rsidP="00E941B3">
            <w:pPr>
              <w:spacing w:before="100" w:after="100"/>
              <w:rPr>
                <w:rFonts w:ascii="Arial" w:hAnsi="Arial" w:cs="Arial"/>
                <w:sz w:val="22"/>
                <w:szCs w:val="22"/>
              </w:rPr>
            </w:pPr>
            <w:r w:rsidRPr="00030AFB">
              <w:rPr>
                <w:rFonts w:ascii="Arial" w:hAnsi="Arial" w:cs="Arial"/>
                <w:sz w:val="22"/>
                <w:szCs w:val="22"/>
              </w:rPr>
              <w:t>Programinėje įrangoje</w:t>
            </w:r>
            <w:r w:rsidR="00B05104" w:rsidRPr="00030AFB">
              <w:rPr>
                <w:rFonts w:ascii="Arial" w:hAnsi="Arial" w:cs="Arial"/>
                <w:sz w:val="22"/>
                <w:szCs w:val="22"/>
              </w:rPr>
              <w:t xml:space="preserve"> turi būti galimybė generuoti pirkimo dokumentų pakeitimus ir pakeitimų atitikties lenteles </w:t>
            </w:r>
            <w:r w:rsidR="00E941B3" w:rsidRPr="00030AFB">
              <w:rPr>
                <w:rFonts w:ascii="Arial" w:hAnsi="Arial" w:cs="Arial"/>
                <w:sz w:val="22"/>
                <w:szCs w:val="22"/>
              </w:rPr>
              <w:t>(</w:t>
            </w:r>
            <w:proofErr w:type="spellStart"/>
            <w:r w:rsidR="00B05104" w:rsidRPr="00030AFB">
              <w:rPr>
                <w:rFonts w:ascii="Arial" w:hAnsi="Arial" w:cs="Arial"/>
                <w:sz w:val="22"/>
                <w:szCs w:val="22"/>
              </w:rPr>
              <w:t>doc</w:t>
            </w:r>
            <w:proofErr w:type="spellEnd"/>
            <w:r w:rsidR="00B05104" w:rsidRPr="00030AFB">
              <w:rPr>
                <w:rFonts w:ascii="Arial" w:hAnsi="Arial" w:cs="Arial"/>
                <w:sz w:val="22"/>
                <w:szCs w:val="22"/>
              </w:rPr>
              <w:t xml:space="preserve"> formatu</w:t>
            </w:r>
            <w:r w:rsidR="00E941B3" w:rsidRPr="00030AFB">
              <w:rPr>
                <w:rFonts w:ascii="Arial" w:hAnsi="Arial" w:cs="Arial"/>
                <w:sz w:val="22"/>
                <w:szCs w:val="22"/>
              </w:rPr>
              <w:t>)</w:t>
            </w:r>
            <w:r w:rsidR="00B05104" w:rsidRPr="00030AFB">
              <w:rPr>
                <w:rFonts w:ascii="Arial" w:hAnsi="Arial" w:cs="Arial"/>
                <w:sz w:val="22"/>
                <w:szCs w:val="22"/>
              </w:rPr>
              <w:t>.</w:t>
            </w:r>
          </w:p>
        </w:tc>
      </w:tr>
      <w:tr w:rsidR="00B05104" w:rsidRPr="00030AFB" w14:paraId="4B6E423E"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86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90420A"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1.27</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423367" w14:textId="77777777" w:rsidR="00B05104" w:rsidRPr="00030AFB" w:rsidRDefault="005A70B6" w:rsidP="00B05104">
            <w:pPr>
              <w:pStyle w:val="Body"/>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generuoti pasiūlymo formą </w:t>
            </w:r>
            <w:proofErr w:type="spellStart"/>
            <w:r w:rsidR="00E6431C" w:rsidRPr="00030AFB">
              <w:rPr>
                <w:rFonts w:ascii="Arial" w:hAnsi="Arial" w:cs="Arial"/>
                <w:lang w:val="lt-LT"/>
              </w:rPr>
              <w:t>excel</w:t>
            </w:r>
            <w:proofErr w:type="spellEnd"/>
            <w:r w:rsidR="00E6431C" w:rsidRPr="00030AFB">
              <w:rPr>
                <w:rFonts w:ascii="Arial" w:hAnsi="Arial" w:cs="Arial"/>
                <w:lang w:val="lt-LT"/>
              </w:rPr>
              <w:t xml:space="preserve"> </w:t>
            </w:r>
            <w:r w:rsidR="00B05104" w:rsidRPr="00030AFB">
              <w:rPr>
                <w:rFonts w:ascii="Arial" w:hAnsi="Arial" w:cs="Arial"/>
                <w:lang w:val="lt-LT"/>
              </w:rPr>
              <w:t xml:space="preserve">formatu; </w:t>
            </w:r>
          </w:p>
          <w:p w14:paraId="23BAD1FB" w14:textId="77777777" w:rsidR="00B05104" w:rsidRPr="00030AFB" w:rsidRDefault="00B05104" w:rsidP="00B05104">
            <w:pPr>
              <w:pStyle w:val="Body"/>
              <w:jc w:val="both"/>
              <w:rPr>
                <w:rFonts w:ascii="Arial" w:hAnsi="Arial" w:cs="Arial"/>
                <w:lang w:val="lt-LT"/>
              </w:rPr>
            </w:pPr>
            <w:r w:rsidRPr="00030AFB">
              <w:rPr>
                <w:rFonts w:ascii="Arial" w:hAnsi="Arial" w:cs="Arial"/>
                <w:lang w:val="lt-LT"/>
              </w:rPr>
              <w:t>Pirkimo specialistas arba pirkimo iniciatorius turi turėti galimybę redaguoti pasiūlymo formos pirkimo objekto nustatymus ir struktūrą;</w:t>
            </w:r>
          </w:p>
          <w:p w14:paraId="511662AC" w14:textId="77777777" w:rsidR="00E6431C" w:rsidRPr="00030AFB" w:rsidRDefault="00B05104" w:rsidP="00B05104">
            <w:pPr>
              <w:pStyle w:val="Body"/>
              <w:jc w:val="both"/>
              <w:rPr>
                <w:rFonts w:ascii="Arial" w:hAnsi="Arial" w:cs="Arial"/>
                <w:lang w:val="lt-LT"/>
              </w:rPr>
            </w:pPr>
            <w:r w:rsidRPr="00030AFB">
              <w:rPr>
                <w:rFonts w:ascii="Arial" w:hAnsi="Arial" w:cs="Arial"/>
                <w:lang w:val="lt-LT"/>
              </w:rPr>
              <w:t xml:space="preserve">Pasiūlymo formoje turi būti šie nustatymų elementai: </w:t>
            </w:r>
          </w:p>
          <w:p w14:paraId="62D44E2D" w14:textId="57158BC4" w:rsidR="00E6431C" w:rsidRPr="00030AFB" w:rsidRDefault="00E6431C" w:rsidP="00925FDC">
            <w:pPr>
              <w:pStyle w:val="Body"/>
              <w:numPr>
                <w:ilvl w:val="0"/>
                <w:numId w:val="24"/>
              </w:numPr>
              <w:jc w:val="both"/>
              <w:rPr>
                <w:rFonts w:ascii="Arial" w:hAnsi="Arial" w:cs="Arial"/>
                <w:lang w:val="lt-LT"/>
              </w:rPr>
            </w:pPr>
            <w:r w:rsidRPr="00030AFB">
              <w:rPr>
                <w:rFonts w:ascii="Arial" w:hAnsi="Arial" w:cs="Arial"/>
                <w:lang w:val="lt-LT"/>
              </w:rPr>
              <w:t>P</w:t>
            </w:r>
            <w:r w:rsidR="00B05104" w:rsidRPr="00030AFB">
              <w:rPr>
                <w:rFonts w:ascii="Arial" w:hAnsi="Arial" w:cs="Arial"/>
                <w:lang w:val="lt-LT"/>
              </w:rPr>
              <w:t xml:space="preserve">irkimo </w:t>
            </w:r>
            <w:r w:rsidR="006459F8" w:rsidRPr="00030AFB">
              <w:rPr>
                <w:rFonts w:ascii="Arial" w:hAnsi="Arial" w:cs="Arial"/>
                <w:lang w:val="lt-LT"/>
              </w:rPr>
              <w:t xml:space="preserve">objekto </w:t>
            </w:r>
            <w:r w:rsidR="00B05104" w:rsidRPr="00030AFB">
              <w:rPr>
                <w:rFonts w:ascii="Arial" w:hAnsi="Arial" w:cs="Arial"/>
                <w:lang w:val="lt-LT"/>
              </w:rPr>
              <w:t xml:space="preserve">dalys; </w:t>
            </w:r>
          </w:p>
          <w:p w14:paraId="05C8118F" w14:textId="77777777" w:rsidR="00E6431C" w:rsidRPr="00030AFB" w:rsidRDefault="00E6431C" w:rsidP="00925FDC">
            <w:pPr>
              <w:pStyle w:val="Body"/>
              <w:numPr>
                <w:ilvl w:val="0"/>
                <w:numId w:val="24"/>
              </w:numPr>
              <w:jc w:val="both"/>
              <w:rPr>
                <w:rFonts w:ascii="Arial" w:hAnsi="Arial" w:cs="Arial"/>
                <w:lang w:val="lt-LT"/>
              </w:rPr>
            </w:pPr>
            <w:r w:rsidRPr="00030AFB">
              <w:rPr>
                <w:rFonts w:ascii="Arial" w:hAnsi="Arial" w:cs="Arial"/>
                <w:lang w:val="lt-LT"/>
              </w:rPr>
              <w:t>P</w:t>
            </w:r>
            <w:r w:rsidR="00B05104" w:rsidRPr="00030AFB">
              <w:rPr>
                <w:rFonts w:ascii="Arial" w:hAnsi="Arial" w:cs="Arial"/>
                <w:lang w:val="lt-LT"/>
              </w:rPr>
              <w:t xml:space="preserve">erkamų objektų sąrašas; </w:t>
            </w:r>
          </w:p>
          <w:p w14:paraId="67563C11" w14:textId="709FC560" w:rsidR="00E6431C" w:rsidRPr="00030AFB" w:rsidRDefault="00E6431C" w:rsidP="00925FDC">
            <w:pPr>
              <w:pStyle w:val="Body"/>
              <w:numPr>
                <w:ilvl w:val="0"/>
                <w:numId w:val="24"/>
              </w:numPr>
              <w:jc w:val="both"/>
              <w:rPr>
                <w:rFonts w:ascii="Arial" w:hAnsi="Arial" w:cs="Arial"/>
                <w:lang w:val="lt-LT"/>
              </w:rPr>
            </w:pPr>
            <w:r w:rsidRPr="00030AFB">
              <w:rPr>
                <w:rFonts w:ascii="Arial" w:hAnsi="Arial" w:cs="Arial"/>
                <w:lang w:val="lt-LT"/>
              </w:rPr>
              <w:t>K</w:t>
            </w:r>
            <w:r w:rsidR="00B05104" w:rsidRPr="00030AFB">
              <w:rPr>
                <w:rFonts w:ascii="Arial" w:hAnsi="Arial" w:cs="Arial"/>
                <w:lang w:val="lt-LT"/>
              </w:rPr>
              <w:t xml:space="preserve">iekiai arba </w:t>
            </w:r>
            <w:r w:rsidR="006459F8" w:rsidRPr="00030AFB">
              <w:rPr>
                <w:rFonts w:ascii="Arial" w:hAnsi="Arial" w:cs="Arial"/>
                <w:lang w:val="lt-LT"/>
              </w:rPr>
              <w:t xml:space="preserve">lyginamieji </w:t>
            </w:r>
            <w:r w:rsidR="00B05104" w:rsidRPr="00030AFB">
              <w:rPr>
                <w:rFonts w:ascii="Arial" w:hAnsi="Arial" w:cs="Arial"/>
                <w:lang w:val="lt-LT"/>
              </w:rPr>
              <w:t xml:space="preserve">svoriai; </w:t>
            </w:r>
          </w:p>
          <w:p w14:paraId="724B3CF4" w14:textId="77777777" w:rsidR="00B05104" w:rsidRPr="00030AFB" w:rsidRDefault="00E6431C" w:rsidP="00925FDC">
            <w:pPr>
              <w:pStyle w:val="Body"/>
              <w:numPr>
                <w:ilvl w:val="0"/>
                <w:numId w:val="24"/>
              </w:numPr>
              <w:jc w:val="both"/>
              <w:rPr>
                <w:rFonts w:ascii="Arial" w:hAnsi="Arial" w:cs="Arial"/>
                <w:lang w:val="lt-LT"/>
              </w:rPr>
            </w:pPr>
            <w:r w:rsidRPr="00030AFB">
              <w:rPr>
                <w:rFonts w:ascii="Arial" w:hAnsi="Arial" w:cs="Arial"/>
                <w:lang w:val="lt-LT"/>
              </w:rPr>
              <w:t>N</w:t>
            </w:r>
            <w:r w:rsidR="00B05104" w:rsidRPr="00030AFB">
              <w:rPr>
                <w:rFonts w:ascii="Arial" w:hAnsi="Arial" w:cs="Arial"/>
                <w:lang w:val="lt-LT"/>
              </w:rPr>
              <w:t>ustatymas, ar tiekėjas pasiūlyme turi nurodyti konkretų produktą.</w:t>
            </w:r>
          </w:p>
        </w:tc>
      </w:tr>
      <w:tr w:rsidR="00B05104" w:rsidRPr="00030AFB" w14:paraId="1B1293D7"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6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F02A0D"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1.28</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8A1349" w14:textId="77777777" w:rsidR="00B05104" w:rsidRPr="00030AFB" w:rsidRDefault="005A70B6" w:rsidP="00B05104">
            <w:pPr>
              <w:pStyle w:val="Body"/>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generuoti tiekėjų apklausos pažymą iš šablono ir </w:t>
            </w:r>
            <w:r w:rsidRPr="00030AFB">
              <w:rPr>
                <w:rFonts w:ascii="Arial" w:hAnsi="Arial" w:cs="Arial"/>
                <w:lang w:val="lt-LT"/>
              </w:rPr>
              <w:t>programinėje įrangoje</w:t>
            </w:r>
            <w:r w:rsidR="00B05104" w:rsidRPr="00030AFB">
              <w:rPr>
                <w:rFonts w:ascii="Arial" w:hAnsi="Arial" w:cs="Arial"/>
                <w:lang w:val="lt-LT"/>
              </w:rPr>
              <w:t xml:space="preserve"> esančių pasiūlymų duomenų, kurie įvesti rankiniu būdu arba importuojant.</w:t>
            </w:r>
          </w:p>
        </w:tc>
      </w:tr>
      <w:tr w:rsidR="00B05104" w:rsidRPr="00030AFB" w14:paraId="230EBE0A"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8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BE5B0D"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lastRenderedPageBreak/>
              <w:t>3.</w:t>
            </w:r>
            <w:r w:rsidR="00676699" w:rsidRPr="00030AFB">
              <w:rPr>
                <w:rFonts w:ascii="Arial" w:hAnsi="Arial" w:cs="Arial"/>
                <w:lang w:val="lt-LT"/>
              </w:rPr>
              <w:t>1.29</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4BB7C130" w14:textId="77777777" w:rsidR="00B05104" w:rsidRPr="00030AFB" w:rsidRDefault="005A70B6" w:rsidP="00B05104">
            <w:pPr>
              <w:pStyle w:val="Body"/>
              <w:ind w:right="33"/>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generuoti vokų atplėš</w:t>
            </w:r>
            <w:r w:rsidR="00BD6E9F" w:rsidRPr="00030AFB">
              <w:rPr>
                <w:rFonts w:ascii="Arial" w:hAnsi="Arial" w:cs="Arial"/>
                <w:lang w:val="lt-LT"/>
              </w:rPr>
              <w:t>imo protokolą pagal šabloną, įve</w:t>
            </w:r>
            <w:r w:rsidR="00B05104" w:rsidRPr="00030AFB">
              <w:rPr>
                <w:rFonts w:ascii="Arial" w:hAnsi="Arial" w:cs="Arial"/>
                <w:lang w:val="lt-LT"/>
              </w:rPr>
              <w:t>dant tokius duomenis:</w:t>
            </w:r>
          </w:p>
          <w:p w14:paraId="637B2281" w14:textId="77777777" w:rsidR="00B05104" w:rsidRPr="00030AFB" w:rsidRDefault="00B05104" w:rsidP="00925FDC">
            <w:pPr>
              <w:pStyle w:val="Body"/>
              <w:numPr>
                <w:ilvl w:val="0"/>
                <w:numId w:val="15"/>
              </w:numPr>
              <w:spacing w:after="0" w:line="240" w:lineRule="auto"/>
              <w:ind w:right="33"/>
              <w:jc w:val="both"/>
              <w:rPr>
                <w:rFonts w:ascii="Arial" w:hAnsi="Arial" w:cs="Arial"/>
                <w:lang w:val="lt-LT"/>
              </w:rPr>
            </w:pPr>
            <w:r w:rsidRPr="00030AFB">
              <w:rPr>
                <w:rFonts w:ascii="Arial" w:hAnsi="Arial" w:cs="Arial"/>
                <w:lang w:val="lt-LT"/>
              </w:rPr>
              <w:t xml:space="preserve">Pasiūlymų pateikimo duomenys iš </w:t>
            </w:r>
            <w:r w:rsidR="00D40E1E" w:rsidRPr="00030AFB">
              <w:rPr>
                <w:rFonts w:ascii="Arial" w:hAnsi="Arial" w:cs="Arial"/>
                <w:lang w:val="lt-LT"/>
              </w:rPr>
              <w:t xml:space="preserve">Centrinės viešųjų pirkimų informacinės sistemos (toliau - </w:t>
            </w:r>
            <w:r w:rsidRPr="00030AFB">
              <w:rPr>
                <w:rFonts w:ascii="Arial" w:hAnsi="Arial" w:cs="Arial"/>
                <w:lang w:val="lt-LT"/>
              </w:rPr>
              <w:t>CVP IS</w:t>
            </w:r>
            <w:r w:rsidR="00D40E1E" w:rsidRPr="00030AFB">
              <w:rPr>
                <w:rFonts w:ascii="Arial" w:hAnsi="Arial" w:cs="Arial"/>
                <w:lang w:val="lt-LT"/>
              </w:rPr>
              <w:t>)</w:t>
            </w:r>
            <w:r w:rsidRPr="00030AFB">
              <w:rPr>
                <w:rFonts w:ascii="Arial" w:hAnsi="Arial" w:cs="Arial"/>
                <w:lang w:val="lt-LT"/>
              </w:rPr>
              <w:t xml:space="preserve">; </w:t>
            </w:r>
          </w:p>
          <w:p w14:paraId="05E7A76D" w14:textId="77777777" w:rsidR="00B05104" w:rsidRPr="00030AFB" w:rsidRDefault="00B05104" w:rsidP="00925FDC">
            <w:pPr>
              <w:pStyle w:val="Body"/>
              <w:numPr>
                <w:ilvl w:val="0"/>
                <w:numId w:val="15"/>
              </w:numPr>
              <w:spacing w:after="0" w:line="240" w:lineRule="auto"/>
              <w:ind w:right="33"/>
              <w:jc w:val="both"/>
              <w:rPr>
                <w:rFonts w:ascii="Arial" w:hAnsi="Arial" w:cs="Arial"/>
                <w:lang w:val="lt-LT"/>
              </w:rPr>
            </w:pPr>
            <w:r w:rsidRPr="00030AFB">
              <w:rPr>
                <w:rFonts w:ascii="Arial" w:hAnsi="Arial" w:cs="Arial"/>
                <w:lang w:val="lt-LT"/>
              </w:rPr>
              <w:t xml:space="preserve">Pasiūlymų duomenys importuoti iš </w:t>
            </w:r>
            <w:proofErr w:type="spellStart"/>
            <w:r w:rsidR="00E941B3" w:rsidRPr="00030AFB">
              <w:rPr>
                <w:rFonts w:ascii="Arial" w:hAnsi="Arial" w:cs="Arial"/>
                <w:lang w:val="lt-LT"/>
              </w:rPr>
              <w:t>excel</w:t>
            </w:r>
            <w:proofErr w:type="spellEnd"/>
            <w:r w:rsidRPr="00030AFB">
              <w:rPr>
                <w:rFonts w:ascii="Arial" w:hAnsi="Arial" w:cs="Arial"/>
                <w:lang w:val="lt-LT"/>
              </w:rPr>
              <w:t xml:space="preserve"> failų (kurie buvo sukurti </w:t>
            </w:r>
            <w:r w:rsidR="005A70B6" w:rsidRPr="00030AFB">
              <w:rPr>
                <w:rFonts w:ascii="Arial" w:hAnsi="Arial" w:cs="Arial"/>
                <w:lang w:val="lt-LT"/>
              </w:rPr>
              <w:t>programinėje įrangoje</w:t>
            </w:r>
            <w:r w:rsidRPr="00030AFB">
              <w:rPr>
                <w:rFonts w:ascii="Arial" w:hAnsi="Arial" w:cs="Arial"/>
                <w:lang w:val="lt-LT"/>
              </w:rPr>
              <w:t xml:space="preserve"> ir pridėti su pirkimo dokumentais paskelbus apie pirkimą CVP IS).</w:t>
            </w:r>
          </w:p>
        </w:tc>
      </w:tr>
      <w:tr w:rsidR="00B05104" w:rsidRPr="00030AFB" w14:paraId="2E38E2B8"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8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9D5D61"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1.30</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3B13FA40" w14:textId="77777777" w:rsidR="00B05104" w:rsidRPr="00030AFB" w:rsidRDefault="005A70B6" w:rsidP="00B05104">
            <w:pPr>
              <w:pStyle w:val="Body"/>
              <w:ind w:right="33"/>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generuoti kvalifikacijos protokolus iš šablonų</w:t>
            </w:r>
            <w:r w:rsidR="00E941B3" w:rsidRPr="00030AFB">
              <w:rPr>
                <w:rFonts w:ascii="Arial" w:hAnsi="Arial" w:cs="Arial"/>
                <w:lang w:val="lt-LT"/>
              </w:rPr>
              <w:t xml:space="preserve"> (</w:t>
            </w:r>
            <w:proofErr w:type="spellStart"/>
            <w:r w:rsidR="00B05104" w:rsidRPr="00030AFB">
              <w:rPr>
                <w:rFonts w:ascii="Arial" w:hAnsi="Arial" w:cs="Arial"/>
                <w:lang w:val="lt-LT"/>
              </w:rPr>
              <w:t>doc</w:t>
            </w:r>
            <w:proofErr w:type="spellEnd"/>
            <w:r w:rsidR="00B05104" w:rsidRPr="00030AFB">
              <w:rPr>
                <w:rFonts w:ascii="Arial" w:hAnsi="Arial" w:cs="Arial"/>
                <w:lang w:val="lt-LT"/>
              </w:rPr>
              <w:t xml:space="preserve"> formatu</w:t>
            </w:r>
            <w:r w:rsidR="00E941B3" w:rsidRPr="00030AFB">
              <w:rPr>
                <w:rFonts w:ascii="Arial" w:hAnsi="Arial" w:cs="Arial"/>
                <w:lang w:val="lt-LT"/>
              </w:rPr>
              <w:t>)</w:t>
            </w:r>
            <w:r w:rsidR="00B05104" w:rsidRPr="00030AFB">
              <w:rPr>
                <w:rFonts w:ascii="Arial" w:hAnsi="Arial" w:cs="Arial"/>
                <w:lang w:val="lt-LT"/>
              </w:rPr>
              <w:t>, tenkinant šiuos reikalavimus:</w:t>
            </w:r>
          </w:p>
          <w:p w14:paraId="087442F1" w14:textId="77777777" w:rsidR="00B05104" w:rsidRPr="00030AFB" w:rsidRDefault="00B05104" w:rsidP="00925FDC">
            <w:pPr>
              <w:pStyle w:val="Body"/>
              <w:numPr>
                <w:ilvl w:val="0"/>
                <w:numId w:val="16"/>
              </w:numPr>
              <w:spacing w:after="0" w:line="240" w:lineRule="auto"/>
              <w:ind w:right="33"/>
              <w:jc w:val="both"/>
              <w:rPr>
                <w:rFonts w:ascii="Arial" w:hAnsi="Arial" w:cs="Arial"/>
                <w:lang w:val="lt-LT"/>
              </w:rPr>
            </w:pPr>
            <w:r w:rsidRPr="00030AFB">
              <w:rPr>
                <w:rFonts w:ascii="Arial" w:hAnsi="Arial" w:cs="Arial"/>
                <w:lang w:val="lt-LT"/>
              </w:rPr>
              <w:t>Kvalifikacijai vertinti sudaroma kvalifikacijos vertinimo lentelė, kurioje kiekvienas tiekėjo pasiūlymas yra išskaidomas pagal kvalifikacijos reikalavimus;</w:t>
            </w:r>
          </w:p>
          <w:p w14:paraId="6F38DB49" w14:textId="77777777" w:rsidR="00B05104" w:rsidRPr="00030AFB" w:rsidRDefault="00B05104" w:rsidP="00925FDC">
            <w:pPr>
              <w:pStyle w:val="Body"/>
              <w:numPr>
                <w:ilvl w:val="0"/>
                <w:numId w:val="16"/>
              </w:numPr>
              <w:spacing w:after="0" w:line="240" w:lineRule="auto"/>
              <w:ind w:right="33"/>
              <w:jc w:val="both"/>
              <w:rPr>
                <w:rFonts w:ascii="Arial" w:hAnsi="Arial" w:cs="Arial"/>
                <w:lang w:val="lt-LT"/>
              </w:rPr>
            </w:pPr>
            <w:r w:rsidRPr="00030AFB">
              <w:rPr>
                <w:rFonts w:ascii="Arial" w:hAnsi="Arial" w:cs="Arial"/>
                <w:lang w:val="lt-LT"/>
              </w:rPr>
              <w:t>Pirkimo specialistas ties konkrečiais reikalavimais kiekvienam pasiūlymui  gali žymėti vertinimo rezultatus ir pastabas;</w:t>
            </w:r>
          </w:p>
          <w:p w14:paraId="73416126" w14:textId="3603DD49" w:rsidR="00B05104" w:rsidRPr="00030AFB" w:rsidRDefault="00B05104" w:rsidP="00925FDC">
            <w:pPr>
              <w:pStyle w:val="Body"/>
              <w:numPr>
                <w:ilvl w:val="0"/>
                <w:numId w:val="16"/>
              </w:numPr>
              <w:spacing w:after="0" w:line="240" w:lineRule="auto"/>
              <w:ind w:right="33"/>
              <w:jc w:val="both"/>
              <w:rPr>
                <w:rFonts w:ascii="Arial" w:hAnsi="Arial" w:cs="Arial"/>
                <w:lang w:val="lt-LT"/>
              </w:rPr>
            </w:pPr>
            <w:r w:rsidRPr="00030AFB">
              <w:rPr>
                <w:rFonts w:ascii="Arial" w:hAnsi="Arial" w:cs="Arial"/>
                <w:lang w:val="lt-LT"/>
              </w:rPr>
              <w:t xml:space="preserve">Pagal kvalifikacijos vertinimo lentelėje pažymėtus rezultatus </w:t>
            </w:r>
            <w:r w:rsidR="00BD6E9F" w:rsidRPr="00030AFB">
              <w:rPr>
                <w:rFonts w:ascii="Arial" w:hAnsi="Arial" w:cs="Arial"/>
                <w:lang w:val="lt-LT"/>
              </w:rPr>
              <w:t>programinė į</w:t>
            </w:r>
            <w:r w:rsidR="005A70B6" w:rsidRPr="00030AFB">
              <w:rPr>
                <w:rFonts w:ascii="Arial" w:hAnsi="Arial" w:cs="Arial"/>
                <w:lang w:val="lt-LT"/>
              </w:rPr>
              <w:t xml:space="preserve">ranga </w:t>
            </w:r>
            <w:r w:rsidRPr="00030AFB">
              <w:rPr>
                <w:rFonts w:ascii="Arial" w:hAnsi="Arial" w:cs="Arial"/>
                <w:lang w:val="lt-LT"/>
              </w:rPr>
              <w:t>sugeneruoja kvalifikacijos vertinimo protokolą ir pranešimų tiekėjams tekstus.</w:t>
            </w:r>
          </w:p>
        </w:tc>
      </w:tr>
      <w:tr w:rsidR="00B05104" w:rsidRPr="00030AFB" w14:paraId="24B92905"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8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5E86AF"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1.31</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6061B93F" w14:textId="77777777" w:rsidR="00B05104" w:rsidRPr="00030AFB" w:rsidRDefault="005A70B6" w:rsidP="00B05104">
            <w:pPr>
              <w:pStyle w:val="Body"/>
              <w:ind w:right="33"/>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automatiškai vertinti pasiūlymus bei generuoti pasiūlymų vertinimo protokolus iš šablonų </w:t>
            </w:r>
            <w:r w:rsidR="00E941B3" w:rsidRPr="00030AFB">
              <w:rPr>
                <w:rFonts w:ascii="Arial" w:hAnsi="Arial" w:cs="Arial"/>
                <w:lang w:val="lt-LT"/>
              </w:rPr>
              <w:t>(</w:t>
            </w:r>
            <w:proofErr w:type="spellStart"/>
            <w:r w:rsidR="00B05104" w:rsidRPr="00030AFB">
              <w:rPr>
                <w:rFonts w:ascii="Arial" w:hAnsi="Arial" w:cs="Arial"/>
                <w:lang w:val="lt-LT"/>
              </w:rPr>
              <w:t>doc</w:t>
            </w:r>
            <w:proofErr w:type="spellEnd"/>
            <w:r w:rsidR="00B05104" w:rsidRPr="00030AFB">
              <w:rPr>
                <w:rFonts w:ascii="Arial" w:hAnsi="Arial" w:cs="Arial"/>
                <w:lang w:val="lt-LT"/>
              </w:rPr>
              <w:t xml:space="preserve"> formatu</w:t>
            </w:r>
            <w:r w:rsidR="00E941B3" w:rsidRPr="00030AFB">
              <w:rPr>
                <w:rFonts w:ascii="Arial" w:hAnsi="Arial" w:cs="Arial"/>
                <w:lang w:val="lt-LT"/>
              </w:rPr>
              <w:t>)</w:t>
            </w:r>
            <w:r w:rsidR="00B05104" w:rsidRPr="00030AFB">
              <w:rPr>
                <w:rFonts w:ascii="Arial" w:hAnsi="Arial" w:cs="Arial"/>
                <w:lang w:val="lt-LT"/>
              </w:rPr>
              <w:t>, tenkinant šiuos reikalavimus:</w:t>
            </w:r>
          </w:p>
          <w:p w14:paraId="200C7F47" w14:textId="432D4676" w:rsidR="00B05104" w:rsidRPr="00030AFB" w:rsidRDefault="00B05104" w:rsidP="00925FDC">
            <w:pPr>
              <w:pStyle w:val="Body"/>
              <w:numPr>
                <w:ilvl w:val="0"/>
                <w:numId w:val="17"/>
              </w:numPr>
              <w:spacing w:after="0" w:line="240" w:lineRule="auto"/>
              <w:ind w:right="33"/>
              <w:jc w:val="both"/>
              <w:rPr>
                <w:rFonts w:ascii="Arial" w:hAnsi="Arial" w:cs="Arial"/>
                <w:lang w:val="lt-LT"/>
              </w:rPr>
            </w:pPr>
            <w:r w:rsidRPr="00030AFB">
              <w:rPr>
                <w:rFonts w:ascii="Arial" w:hAnsi="Arial" w:cs="Arial"/>
                <w:lang w:val="lt-LT"/>
              </w:rPr>
              <w:t>Pasiūlymams keliamų reikalavimų vertinimams, techninių pasiūlymų vertinimams (</w:t>
            </w:r>
            <w:r w:rsidR="00DF11F9" w:rsidRPr="00030AFB">
              <w:rPr>
                <w:rFonts w:ascii="Arial" w:hAnsi="Arial" w:cs="Arial"/>
                <w:lang w:val="lt-LT"/>
              </w:rPr>
              <w:t>pasiūlymus vertinant pagal kainos ar sąnaudų ir kokybės santykį arba sąnaudas, kurios apskaičiuojamos pagal gyvavimo ciklo sąnaudų metodą</w:t>
            </w:r>
            <w:r w:rsidRPr="00030AFB">
              <w:rPr>
                <w:rFonts w:ascii="Arial" w:hAnsi="Arial" w:cs="Arial"/>
                <w:lang w:val="lt-LT"/>
              </w:rPr>
              <w:t>) sudaroma pasiūlymų vertinimo lentelė, kurioje tiekėjų pasiūlymas išskaidomas pagal reikalavimus ir/arba kriterijus;</w:t>
            </w:r>
          </w:p>
          <w:p w14:paraId="1A7B9505" w14:textId="77777777" w:rsidR="00B05104" w:rsidRPr="00030AFB" w:rsidRDefault="00B05104" w:rsidP="00925FDC">
            <w:pPr>
              <w:pStyle w:val="Body"/>
              <w:numPr>
                <w:ilvl w:val="0"/>
                <w:numId w:val="17"/>
              </w:numPr>
              <w:spacing w:after="0" w:line="240" w:lineRule="auto"/>
              <w:ind w:right="33"/>
              <w:jc w:val="both"/>
              <w:rPr>
                <w:rFonts w:ascii="Arial" w:hAnsi="Arial" w:cs="Arial"/>
                <w:lang w:val="lt-LT"/>
              </w:rPr>
            </w:pPr>
            <w:r w:rsidRPr="00030AFB">
              <w:rPr>
                <w:rFonts w:ascii="Arial" w:hAnsi="Arial" w:cs="Arial"/>
                <w:lang w:val="lt-LT"/>
              </w:rPr>
              <w:t>Pirkimo specialistas/komisijos narys ties konkrečiais reikalavimais ar kriterijais kiekvienam pasiūlymui tur</w:t>
            </w:r>
            <w:r w:rsidR="00BD6E9F" w:rsidRPr="00030AFB">
              <w:rPr>
                <w:rFonts w:ascii="Arial" w:hAnsi="Arial" w:cs="Arial"/>
                <w:lang w:val="lt-LT"/>
              </w:rPr>
              <w:t>ėtų galimybę</w:t>
            </w:r>
            <w:r w:rsidRPr="00030AFB">
              <w:rPr>
                <w:rFonts w:ascii="Arial" w:hAnsi="Arial" w:cs="Arial"/>
                <w:lang w:val="lt-LT"/>
              </w:rPr>
              <w:t xml:space="preserve"> žymėti vertinimo rezultatus ir pastabas;</w:t>
            </w:r>
          </w:p>
          <w:p w14:paraId="1210AC92" w14:textId="77777777" w:rsidR="00B05104" w:rsidRPr="00030AFB" w:rsidRDefault="00B05104" w:rsidP="00925FDC">
            <w:pPr>
              <w:pStyle w:val="Body"/>
              <w:numPr>
                <w:ilvl w:val="0"/>
                <w:numId w:val="17"/>
              </w:numPr>
              <w:spacing w:after="0" w:line="240" w:lineRule="auto"/>
              <w:ind w:right="33"/>
              <w:jc w:val="both"/>
              <w:rPr>
                <w:rFonts w:ascii="Arial" w:hAnsi="Arial" w:cs="Arial"/>
                <w:lang w:val="lt-LT"/>
              </w:rPr>
            </w:pPr>
            <w:r w:rsidRPr="00030AFB">
              <w:rPr>
                <w:rFonts w:ascii="Arial" w:hAnsi="Arial" w:cs="Arial"/>
                <w:lang w:val="lt-LT"/>
              </w:rPr>
              <w:t>Pagal vertinimo lentelėje pažymėtus rezultatus turi sugeneruoti pasiūlymo vertinimo protokolą ir pranešimų tiekėjams tekstus.</w:t>
            </w:r>
          </w:p>
        </w:tc>
      </w:tr>
      <w:tr w:rsidR="00B05104" w:rsidRPr="00030AFB" w14:paraId="7D28A59C"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50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675F55"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1.32</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0EC13AC4" w14:textId="77777777" w:rsidR="00B05104" w:rsidRPr="00030AFB" w:rsidRDefault="005A70B6" w:rsidP="00B05104">
            <w:pPr>
              <w:pStyle w:val="Body"/>
              <w:ind w:right="33"/>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automatiškai vertinti pasiūlymus bei generuoti laimėtojų eilės paskelbimo protokolus iš šablonų </w:t>
            </w:r>
            <w:r w:rsidR="00E941B3" w:rsidRPr="00030AFB">
              <w:rPr>
                <w:rFonts w:ascii="Arial" w:hAnsi="Arial" w:cs="Arial"/>
                <w:lang w:val="lt-LT"/>
              </w:rPr>
              <w:t>(</w:t>
            </w:r>
            <w:proofErr w:type="spellStart"/>
            <w:r w:rsidR="00B05104" w:rsidRPr="00030AFB">
              <w:rPr>
                <w:rFonts w:ascii="Arial" w:hAnsi="Arial" w:cs="Arial"/>
                <w:lang w:val="lt-LT"/>
              </w:rPr>
              <w:t>doc</w:t>
            </w:r>
            <w:proofErr w:type="spellEnd"/>
            <w:r w:rsidR="00B05104" w:rsidRPr="00030AFB">
              <w:rPr>
                <w:rFonts w:ascii="Arial" w:hAnsi="Arial" w:cs="Arial"/>
                <w:lang w:val="lt-LT"/>
              </w:rPr>
              <w:t xml:space="preserve"> formatu</w:t>
            </w:r>
            <w:r w:rsidR="00E941B3" w:rsidRPr="00030AFB">
              <w:rPr>
                <w:rFonts w:ascii="Arial" w:hAnsi="Arial" w:cs="Arial"/>
                <w:lang w:val="lt-LT"/>
              </w:rPr>
              <w:t>)</w:t>
            </w:r>
            <w:r w:rsidR="00B05104" w:rsidRPr="00030AFB">
              <w:rPr>
                <w:rFonts w:ascii="Arial" w:hAnsi="Arial" w:cs="Arial"/>
                <w:lang w:val="lt-LT"/>
              </w:rPr>
              <w:t>, tenkinant šiuos reikalavimus:</w:t>
            </w:r>
          </w:p>
          <w:p w14:paraId="25F8207C" w14:textId="6D096A4E" w:rsidR="00B05104" w:rsidRPr="00030AFB" w:rsidRDefault="005A70B6" w:rsidP="00925FDC">
            <w:pPr>
              <w:pStyle w:val="Body"/>
              <w:numPr>
                <w:ilvl w:val="0"/>
                <w:numId w:val="18"/>
              </w:numPr>
              <w:spacing w:after="0" w:line="240" w:lineRule="auto"/>
              <w:ind w:right="33"/>
              <w:jc w:val="both"/>
              <w:rPr>
                <w:rFonts w:ascii="Arial" w:hAnsi="Arial" w:cs="Arial"/>
                <w:lang w:val="lt-LT"/>
              </w:rPr>
            </w:pPr>
            <w:r w:rsidRPr="00030AFB">
              <w:rPr>
                <w:rFonts w:ascii="Arial" w:hAnsi="Arial" w:cs="Arial"/>
                <w:lang w:val="lt-LT"/>
              </w:rPr>
              <w:t>Programinė įranga</w:t>
            </w:r>
            <w:r w:rsidR="00B05104" w:rsidRPr="00030AFB">
              <w:rPr>
                <w:rFonts w:ascii="Arial" w:hAnsi="Arial" w:cs="Arial"/>
                <w:lang w:val="lt-LT"/>
              </w:rPr>
              <w:t xml:space="preserve"> turi automatiškai </w:t>
            </w:r>
            <w:proofErr w:type="spellStart"/>
            <w:r w:rsidR="00B05104" w:rsidRPr="00030AFB">
              <w:rPr>
                <w:rFonts w:ascii="Arial" w:hAnsi="Arial" w:cs="Arial"/>
                <w:lang w:val="lt-LT"/>
              </w:rPr>
              <w:t>suranguoti</w:t>
            </w:r>
            <w:proofErr w:type="spellEnd"/>
            <w:r w:rsidR="00B05104" w:rsidRPr="00030AFB">
              <w:rPr>
                <w:rFonts w:ascii="Arial" w:hAnsi="Arial" w:cs="Arial"/>
                <w:lang w:val="lt-LT"/>
              </w:rPr>
              <w:t xml:space="preserve"> pasiūlymus eilėje </w:t>
            </w:r>
            <w:r w:rsidR="00F25306" w:rsidRPr="00030AFB">
              <w:rPr>
                <w:rFonts w:ascii="Arial" w:hAnsi="Arial" w:cs="Arial"/>
                <w:lang w:val="lt-LT"/>
              </w:rPr>
              <w:t>ekonominio naudingumo mažėjimo tvarka</w:t>
            </w:r>
            <w:r w:rsidR="00B05104" w:rsidRPr="00030AFB">
              <w:rPr>
                <w:rFonts w:ascii="Arial" w:hAnsi="Arial" w:cs="Arial"/>
                <w:lang w:val="lt-LT"/>
              </w:rPr>
              <w:t xml:space="preserve"> (vertindamas pagal į sistemą įvestą formulę, tiekėjo pasiūlytus rodiklius arba pirkimo specialistų vertinimus);</w:t>
            </w:r>
          </w:p>
          <w:p w14:paraId="3B030020" w14:textId="77777777" w:rsidR="00B05104" w:rsidRPr="00030AFB" w:rsidRDefault="005A70B6" w:rsidP="00925FDC">
            <w:pPr>
              <w:pStyle w:val="Body"/>
              <w:numPr>
                <w:ilvl w:val="0"/>
                <w:numId w:val="18"/>
              </w:numPr>
              <w:spacing w:after="0" w:line="240" w:lineRule="auto"/>
              <w:ind w:right="33"/>
              <w:jc w:val="both"/>
              <w:rPr>
                <w:rFonts w:ascii="Arial" w:hAnsi="Arial" w:cs="Arial"/>
                <w:lang w:val="lt-LT"/>
              </w:rPr>
            </w:pPr>
            <w:r w:rsidRPr="00030AFB">
              <w:rPr>
                <w:rFonts w:ascii="Arial" w:hAnsi="Arial" w:cs="Arial"/>
                <w:color w:val="000000" w:themeColor="text1"/>
                <w:lang w:val="lt-LT"/>
              </w:rPr>
              <w:t xml:space="preserve">Programinė įranga </w:t>
            </w:r>
            <w:r w:rsidR="00B05104" w:rsidRPr="00030AFB">
              <w:rPr>
                <w:rFonts w:ascii="Arial" w:hAnsi="Arial" w:cs="Arial"/>
                <w:lang w:val="lt-LT"/>
              </w:rPr>
              <w:t xml:space="preserve">turi generuoti laimėtojų eilės protokolą įtraukdama pasiūlymų </w:t>
            </w:r>
            <w:proofErr w:type="spellStart"/>
            <w:r w:rsidR="00B05104" w:rsidRPr="00030AFB">
              <w:rPr>
                <w:rFonts w:ascii="Arial" w:hAnsi="Arial" w:cs="Arial"/>
                <w:lang w:val="lt-LT"/>
              </w:rPr>
              <w:t>surangavimo</w:t>
            </w:r>
            <w:proofErr w:type="spellEnd"/>
            <w:r w:rsidR="00B05104" w:rsidRPr="00030AFB">
              <w:rPr>
                <w:rFonts w:ascii="Arial" w:hAnsi="Arial" w:cs="Arial"/>
                <w:lang w:val="lt-LT"/>
              </w:rPr>
              <w:t xml:space="preserve"> rezultatus.</w:t>
            </w:r>
          </w:p>
        </w:tc>
      </w:tr>
      <w:tr w:rsidR="00B05104" w:rsidRPr="00030AFB" w14:paraId="04EB0F55"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75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6657A5" w14:textId="77777777" w:rsidR="00B05104" w:rsidRPr="00030AFB" w:rsidRDefault="00B05104"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1.33</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403D2617" w14:textId="77777777" w:rsidR="00B05104" w:rsidRPr="00030AFB" w:rsidRDefault="005A70B6" w:rsidP="00B05104">
            <w:pPr>
              <w:pStyle w:val="Body"/>
              <w:ind w:right="33"/>
              <w:jc w:val="both"/>
              <w:rPr>
                <w:rFonts w:ascii="Arial" w:hAnsi="Arial" w:cs="Arial"/>
                <w:lang w:val="lt-LT"/>
              </w:rPr>
            </w:pPr>
            <w:r w:rsidRPr="00030AFB">
              <w:rPr>
                <w:rFonts w:ascii="Arial" w:hAnsi="Arial" w:cs="Arial"/>
                <w:lang w:val="lt-LT"/>
              </w:rPr>
              <w:t>Programinėje įrangoje</w:t>
            </w:r>
            <w:r w:rsidR="00B05104" w:rsidRPr="00030AFB">
              <w:rPr>
                <w:rFonts w:ascii="Arial" w:hAnsi="Arial" w:cs="Arial"/>
                <w:lang w:val="lt-LT"/>
              </w:rPr>
              <w:t xml:space="preserve"> turi būti galimybė iš įvestų duomenų generuoti pirkimo procedūrų ataskaitą.</w:t>
            </w:r>
          </w:p>
        </w:tc>
      </w:tr>
      <w:tr w:rsidR="00CE6BD8" w:rsidRPr="00030AFB" w14:paraId="2C38612D"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75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B7F497" w14:textId="77777777" w:rsidR="00CE6BD8" w:rsidRPr="00030AFB" w:rsidRDefault="00CE6BD8"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1.34</w:t>
            </w:r>
            <w:r w:rsidRPr="00030AFB">
              <w:rPr>
                <w:rFonts w:ascii="Arial" w:hAnsi="Arial" w:cs="Arial"/>
                <w:lang w:val="lt-LT"/>
              </w:rPr>
              <w:t xml:space="preserve"> </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542F0DFC" w14:textId="77777777" w:rsidR="00CE6BD8" w:rsidRPr="00030AFB" w:rsidRDefault="00CE6BD8" w:rsidP="00E44AD3">
            <w:pPr>
              <w:pStyle w:val="Body"/>
              <w:ind w:right="33"/>
              <w:jc w:val="both"/>
              <w:rPr>
                <w:rFonts w:ascii="Arial" w:hAnsi="Arial" w:cs="Arial"/>
                <w:lang w:val="lt-LT"/>
              </w:rPr>
            </w:pPr>
            <w:r w:rsidRPr="00030AFB">
              <w:rPr>
                <w:rFonts w:ascii="Arial" w:hAnsi="Arial" w:cs="Arial"/>
                <w:color w:val="000000" w:themeColor="text1"/>
                <w:lang w:val="lt-LT"/>
              </w:rPr>
              <w:t>Programinė įranga</w:t>
            </w:r>
            <w:r w:rsidRPr="00030AFB">
              <w:rPr>
                <w:rFonts w:ascii="Arial" w:hAnsi="Arial" w:cs="Arial"/>
                <w:lang w:val="lt-LT"/>
              </w:rPr>
              <w:t xml:space="preserve"> turi formuoti pasirinkto laikotarpio ataskaitas (PDF ir </w:t>
            </w:r>
            <w:proofErr w:type="spellStart"/>
            <w:r w:rsidRPr="00030AFB">
              <w:rPr>
                <w:rFonts w:ascii="Arial" w:hAnsi="Arial" w:cs="Arial"/>
                <w:lang w:val="lt-LT"/>
              </w:rPr>
              <w:t>excel</w:t>
            </w:r>
            <w:proofErr w:type="spellEnd"/>
            <w:r w:rsidRPr="00030AFB">
              <w:rPr>
                <w:rFonts w:ascii="Arial" w:hAnsi="Arial" w:cs="Arial"/>
                <w:lang w:val="lt-LT"/>
              </w:rPr>
              <w:t xml:space="preserve"> formatu) pagal įvairius pasirenkamus požymius, </w:t>
            </w:r>
            <w:proofErr w:type="spellStart"/>
            <w:r w:rsidRPr="00030AFB">
              <w:rPr>
                <w:rFonts w:ascii="Arial" w:hAnsi="Arial" w:cs="Arial"/>
                <w:lang w:val="lt-LT"/>
              </w:rPr>
              <w:t>t.y</w:t>
            </w:r>
            <w:proofErr w:type="spellEnd"/>
            <w:r w:rsidRPr="00030AFB">
              <w:rPr>
                <w:rFonts w:ascii="Arial" w:hAnsi="Arial" w:cs="Arial"/>
                <w:lang w:val="lt-LT"/>
              </w:rPr>
              <w:t>. pagal pirkimo rūšį, pirkimo būdą, pirkimo pradži</w:t>
            </w:r>
            <w:r w:rsidR="00E44AD3" w:rsidRPr="00030AFB">
              <w:rPr>
                <w:rFonts w:ascii="Arial" w:hAnsi="Arial" w:cs="Arial"/>
                <w:lang w:val="lt-LT"/>
              </w:rPr>
              <w:t>os datą</w:t>
            </w:r>
            <w:r w:rsidRPr="00030AFB">
              <w:rPr>
                <w:rFonts w:ascii="Arial" w:hAnsi="Arial" w:cs="Arial"/>
                <w:lang w:val="lt-LT"/>
              </w:rPr>
              <w:t>, pirkimo dokumentų rengėją, pirkimo vykdytoją ir kt.</w:t>
            </w:r>
          </w:p>
        </w:tc>
      </w:tr>
      <w:tr w:rsidR="00AF5939" w:rsidRPr="00030AFB" w14:paraId="694A60BB"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75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F4D304" w14:textId="77777777" w:rsidR="00AF5939" w:rsidRPr="00030AFB" w:rsidRDefault="00AF5939" w:rsidP="00425B58">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1.35</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113" w:type="dxa"/>
            </w:tcMar>
          </w:tcPr>
          <w:p w14:paraId="105007DD" w14:textId="77777777" w:rsidR="00AF5939" w:rsidRPr="00030AFB" w:rsidRDefault="00AF5939" w:rsidP="00AF5939">
            <w:pPr>
              <w:pStyle w:val="Body"/>
              <w:ind w:right="33"/>
              <w:jc w:val="both"/>
              <w:rPr>
                <w:rFonts w:ascii="Arial" w:hAnsi="Arial" w:cs="Arial"/>
                <w:color w:val="000000" w:themeColor="text1"/>
                <w:lang w:val="lt-LT"/>
              </w:rPr>
            </w:pPr>
            <w:r w:rsidRPr="00030AFB">
              <w:rPr>
                <w:rFonts w:ascii="Arial" w:hAnsi="Arial" w:cs="Arial"/>
                <w:color w:val="000000" w:themeColor="text1"/>
                <w:lang w:val="lt-LT"/>
              </w:rPr>
              <w:t>Programinėje įrangoje</w:t>
            </w:r>
            <w:r w:rsidRPr="00030AFB">
              <w:rPr>
                <w:rFonts w:ascii="Arial" w:hAnsi="Arial" w:cs="Arial"/>
                <w:lang w:val="lt-LT"/>
              </w:rPr>
              <w:t xml:space="preserve"> turi būti įgyvendintas funkcionalumas </w:t>
            </w:r>
            <w:r w:rsidRPr="00030AFB">
              <w:rPr>
                <w:rFonts w:ascii="Arial" w:eastAsia="Arial Unicode MS" w:hAnsi="Arial" w:cs="Arial"/>
                <w:lang w:val="lt-LT"/>
              </w:rPr>
              <w:t>automatizuotai formuoti ir siųsti elektroniniu paštu informaciją apie pateiktus derinimui/pasirašymui/tvirtinimui dokumentus bei priminimus apie prievolę derinti/pasirašyti/tvirtinti artėjant nustatyto termino pabaigai.</w:t>
            </w:r>
          </w:p>
        </w:tc>
      </w:tr>
      <w:tr w:rsidR="002A5006" w:rsidRPr="00030AFB" w14:paraId="0008E394"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216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6DCFA8" w14:textId="77777777" w:rsidR="002A5006" w:rsidRPr="00030AFB" w:rsidRDefault="002A5006" w:rsidP="00676699">
            <w:pPr>
              <w:pStyle w:val="Body"/>
              <w:tabs>
                <w:tab w:val="left" w:pos="34"/>
              </w:tabs>
              <w:jc w:val="right"/>
              <w:rPr>
                <w:rFonts w:ascii="Arial" w:hAnsi="Arial" w:cs="Arial"/>
                <w:lang w:val="lt-LT"/>
              </w:rPr>
            </w:pPr>
            <w:r w:rsidRPr="00030AFB">
              <w:rPr>
                <w:rFonts w:ascii="Arial" w:hAnsi="Arial" w:cs="Arial"/>
                <w:lang w:val="lt-LT"/>
              </w:rPr>
              <w:lastRenderedPageBreak/>
              <w:t>3.</w:t>
            </w:r>
            <w:r w:rsidR="00676699" w:rsidRPr="00030AFB">
              <w:rPr>
                <w:rFonts w:ascii="Arial" w:hAnsi="Arial" w:cs="Arial"/>
                <w:lang w:val="lt-LT"/>
              </w:rPr>
              <w:t>1.36</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C4452F" w14:textId="77777777" w:rsidR="002A5006" w:rsidRPr="00030AFB" w:rsidRDefault="002A5006" w:rsidP="002A5006">
            <w:pPr>
              <w:spacing w:after="160"/>
              <w:rPr>
                <w:rFonts w:ascii="Arial" w:hAnsi="Arial" w:cs="Arial"/>
                <w:color w:val="000000" w:themeColor="text1"/>
                <w:sz w:val="22"/>
                <w:szCs w:val="22"/>
              </w:rPr>
            </w:pPr>
            <w:r w:rsidRPr="00030AFB">
              <w:rPr>
                <w:rFonts w:ascii="Arial" w:hAnsi="Arial" w:cs="Arial"/>
                <w:color w:val="000000" w:themeColor="text1"/>
                <w:sz w:val="22"/>
                <w:szCs w:val="22"/>
              </w:rPr>
              <w:t>Programinėje įrangoje turi būti galimybė nustatyti sudarytų viešojo pirkimo sutarčių užsakymo objektų struktūrą pagal šiuos reikalavimus:</w:t>
            </w:r>
          </w:p>
          <w:p w14:paraId="449EFE28" w14:textId="77777777" w:rsidR="002A5006" w:rsidRPr="00030AFB" w:rsidRDefault="002A5006" w:rsidP="00925FDC">
            <w:pPr>
              <w:pStyle w:val="Sraopastraipa"/>
              <w:numPr>
                <w:ilvl w:val="0"/>
                <w:numId w:val="23"/>
              </w:numPr>
              <w:pBdr>
                <w:top w:val="nil"/>
                <w:left w:val="nil"/>
                <w:bottom w:val="nil"/>
                <w:right w:val="nil"/>
                <w:between w:val="nil"/>
                <w:bar w:val="nil"/>
              </w:pBdr>
              <w:suppressAutoHyphens w:val="0"/>
              <w:autoSpaceDN/>
              <w:spacing w:after="160"/>
              <w:textAlignment w:val="auto"/>
              <w:rPr>
                <w:rFonts w:ascii="Arial" w:hAnsi="Arial" w:cs="Arial"/>
                <w:color w:val="000000" w:themeColor="text1"/>
                <w:sz w:val="22"/>
                <w:szCs w:val="22"/>
              </w:rPr>
            </w:pPr>
            <w:r w:rsidRPr="00030AFB">
              <w:rPr>
                <w:rFonts w:ascii="Arial" w:hAnsi="Arial" w:cs="Arial"/>
                <w:color w:val="000000" w:themeColor="text1"/>
                <w:sz w:val="22"/>
                <w:szCs w:val="22"/>
              </w:rPr>
              <w:t>Sutarties užsakymo objekto struktūros ir pagrindinių parametrų duomenys gali būti importuoti iš laimėtojų pasiūlymų duomenų arba įvedami rankiniu būdu;</w:t>
            </w:r>
          </w:p>
          <w:p w14:paraId="22891575" w14:textId="77777777" w:rsidR="002A5006" w:rsidRPr="00030AFB" w:rsidRDefault="002A5006" w:rsidP="002A5006">
            <w:pPr>
              <w:spacing w:after="160"/>
              <w:rPr>
                <w:rFonts w:ascii="Arial" w:hAnsi="Arial" w:cs="Arial"/>
                <w:color w:val="000000" w:themeColor="text1"/>
                <w:sz w:val="22"/>
                <w:szCs w:val="22"/>
              </w:rPr>
            </w:pPr>
            <w:r w:rsidRPr="00030AFB">
              <w:rPr>
                <w:rFonts w:ascii="Arial" w:hAnsi="Arial" w:cs="Arial"/>
                <w:sz w:val="22"/>
                <w:szCs w:val="22"/>
              </w:rPr>
              <w:t>Pagrindiniai sutarčių užsakymo struktūros elementai turi būti: pirkimo dalis, pirkimo objektas, parametras.</w:t>
            </w:r>
          </w:p>
        </w:tc>
      </w:tr>
      <w:tr w:rsidR="002A5006" w:rsidRPr="00030AFB" w14:paraId="51B928C1"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883"/>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0F4F79" w14:textId="77777777" w:rsidR="002A5006" w:rsidRPr="00030AFB" w:rsidRDefault="002A5006" w:rsidP="00676699">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1.37</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68C355" w14:textId="77777777" w:rsidR="002A5006" w:rsidRPr="00030AFB" w:rsidRDefault="002A5006" w:rsidP="002A5006">
            <w:pPr>
              <w:spacing w:before="100" w:after="100"/>
              <w:rPr>
                <w:rFonts w:ascii="Arial" w:hAnsi="Arial" w:cs="Arial"/>
                <w:sz w:val="22"/>
                <w:szCs w:val="22"/>
              </w:rPr>
            </w:pPr>
            <w:r w:rsidRPr="00030AFB">
              <w:rPr>
                <w:rFonts w:ascii="Arial" w:hAnsi="Arial" w:cs="Arial"/>
                <w:sz w:val="22"/>
                <w:szCs w:val="22"/>
              </w:rPr>
              <w:t xml:space="preserve">Užsakymai pagal sudarytas sutartis </w:t>
            </w:r>
            <w:r w:rsidRPr="00030AFB">
              <w:rPr>
                <w:rFonts w:ascii="Arial" w:hAnsi="Arial" w:cs="Arial"/>
                <w:color w:val="000000" w:themeColor="text1"/>
                <w:sz w:val="22"/>
                <w:szCs w:val="22"/>
              </w:rPr>
              <w:t>programinėje įrangoje</w:t>
            </w:r>
            <w:r w:rsidRPr="00030AFB">
              <w:rPr>
                <w:rFonts w:ascii="Arial" w:hAnsi="Arial" w:cs="Arial"/>
                <w:sz w:val="22"/>
                <w:szCs w:val="22"/>
              </w:rPr>
              <w:t xml:space="preserve"> turi būti formuojami pagal šiuos reikalavimus:</w:t>
            </w:r>
          </w:p>
          <w:p w14:paraId="4C1A440F" w14:textId="77777777" w:rsidR="002A5006" w:rsidRPr="00030AFB" w:rsidRDefault="002A5006" w:rsidP="00925FDC">
            <w:pPr>
              <w:pStyle w:val="Sraopastraipa"/>
              <w:numPr>
                <w:ilvl w:val="0"/>
                <w:numId w:val="1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Sutarties užsakymo objektams pirkimo iniciatoriai turi galėti nustatyti užsakomą kiekį formuojant užsakymą krepšelio principu (kaip elektroninėje parduotuvėje);</w:t>
            </w:r>
          </w:p>
          <w:p w14:paraId="26B1C56C" w14:textId="77777777" w:rsidR="002A5006" w:rsidRPr="00030AFB" w:rsidRDefault="002A5006" w:rsidP="00925FDC">
            <w:pPr>
              <w:pStyle w:val="Sraopastraipa"/>
              <w:numPr>
                <w:ilvl w:val="0"/>
                <w:numId w:val="1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Pirkimo iniciatorius užsakymo krepšelyje turi turėti galimybę matyti užsakymo vertę, struktūrą, atskirų objektų kainas ir kiekius;</w:t>
            </w:r>
          </w:p>
          <w:p w14:paraId="0CEF8F23" w14:textId="77777777" w:rsidR="002A5006" w:rsidRPr="00030AFB" w:rsidRDefault="002A5006" w:rsidP="00925FDC">
            <w:pPr>
              <w:pStyle w:val="Sraopastraipa"/>
              <w:numPr>
                <w:ilvl w:val="0"/>
                <w:numId w:val="1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 xml:space="preserve">Užsakymai </w:t>
            </w:r>
            <w:r w:rsidRPr="00030AFB">
              <w:rPr>
                <w:rFonts w:ascii="Arial" w:hAnsi="Arial" w:cs="Arial"/>
                <w:color w:val="000000" w:themeColor="text1"/>
                <w:sz w:val="22"/>
                <w:szCs w:val="22"/>
              </w:rPr>
              <w:t>programinėje įrangoje</w:t>
            </w:r>
            <w:r w:rsidRPr="00030AFB">
              <w:rPr>
                <w:rFonts w:ascii="Arial" w:hAnsi="Arial" w:cs="Arial"/>
                <w:sz w:val="22"/>
                <w:szCs w:val="22"/>
              </w:rPr>
              <w:t xml:space="preserve"> turi būti saugomi bei gali būti redaguojami kelių vartotojų iki tol, kol užsakymas pateikiamas tiekėjui;</w:t>
            </w:r>
          </w:p>
          <w:p w14:paraId="5D52EF74" w14:textId="77777777" w:rsidR="002A5006" w:rsidRPr="00030AFB" w:rsidRDefault="002A5006" w:rsidP="00925FDC">
            <w:pPr>
              <w:pStyle w:val="Sraopastraipa"/>
              <w:numPr>
                <w:ilvl w:val="0"/>
                <w:numId w:val="19"/>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 xml:space="preserve">Turi būti galimybė nustatyti, kad leidžiami užsakymai prekėms ir paslaugoms, kurių nėra kataloge. Tokiu atveju objekto pavadinimas, kaina ir kiekis įvedami į </w:t>
            </w:r>
            <w:r w:rsidRPr="00030AFB">
              <w:rPr>
                <w:rFonts w:ascii="Arial" w:hAnsi="Arial" w:cs="Arial"/>
                <w:color w:val="000000" w:themeColor="text1"/>
                <w:sz w:val="22"/>
                <w:szCs w:val="22"/>
              </w:rPr>
              <w:t>programinę įrangą</w:t>
            </w:r>
            <w:r w:rsidRPr="00030AFB">
              <w:rPr>
                <w:rFonts w:ascii="Arial" w:hAnsi="Arial" w:cs="Arial"/>
                <w:sz w:val="22"/>
                <w:szCs w:val="22"/>
              </w:rPr>
              <w:t xml:space="preserve"> rankiniu būdu.</w:t>
            </w:r>
          </w:p>
        </w:tc>
      </w:tr>
      <w:tr w:rsidR="002A5006" w:rsidRPr="00030AFB" w14:paraId="1FB30F32"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35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5D585E" w14:textId="77777777" w:rsidR="002A5006" w:rsidRPr="00030AFB" w:rsidRDefault="002A5006" w:rsidP="00676699">
            <w:pPr>
              <w:pStyle w:val="Body"/>
              <w:tabs>
                <w:tab w:val="left" w:pos="34"/>
              </w:tabs>
              <w:jc w:val="right"/>
              <w:rPr>
                <w:rFonts w:ascii="Arial" w:hAnsi="Arial" w:cs="Arial"/>
              </w:rPr>
            </w:pPr>
            <w:r w:rsidRPr="00030AFB">
              <w:rPr>
                <w:rFonts w:ascii="Arial" w:hAnsi="Arial" w:cs="Arial"/>
                <w:lang w:val="lt-LT"/>
              </w:rPr>
              <w:t>3.</w:t>
            </w:r>
            <w:r w:rsidR="00676699" w:rsidRPr="00030AFB">
              <w:rPr>
                <w:rFonts w:ascii="Arial" w:hAnsi="Arial" w:cs="Arial"/>
                <w:lang w:val="lt-LT"/>
              </w:rPr>
              <w:t>1.38</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13E956" w14:textId="77777777" w:rsidR="002A5006" w:rsidRPr="00030AFB" w:rsidRDefault="002A5006" w:rsidP="002A5006">
            <w:pPr>
              <w:spacing w:before="100" w:after="100"/>
              <w:rPr>
                <w:rFonts w:ascii="Arial" w:hAnsi="Arial" w:cs="Arial"/>
                <w:sz w:val="22"/>
                <w:szCs w:val="22"/>
              </w:rPr>
            </w:pPr>
            <w:r w:rsidRPr="00030AFB">
              <w:rPr>
                <w:rFonts w:ascii="Arial" w:hAnsi="Arial" w:cs="Arial"/>
                <w:color w:val="000000" w:themeColor="text1"/>
                <w:sz w:val="22"/>
                <w:szCs w:val="22"/>
              </w:rPr>
              <w:t>Programinėje įrangoje</w:t>
            </w:r>
            <w:r w:rsidRPr="00030AFB">
              <w:rPr>
                <w:rFonts w:ascii="Arial" w:hAnsi="Arial" w:cs="Arial"/>
                <w:sz w:val="22"/>
                <w:szCs w:val="22"/>
              </w:rPr>
              <w:t xml:space="preserve"> užsakymai pagal sudarytas sutartis tiekėjams turi būti išsiunčiami el. paštu pagal šiuos reikalavimus:</w:t>
            </w:r>
          </w:p>
          <w:p w14:paraId="0DEB6442" w14:textId="77777777" w:rsidR="002A5006" w:rsidRPr="00030AFB" w:rsidRDefault="002A5006" w:rsidP="00925FDC">
            <w:pPr>
              <w:pStyle w:val="Sraopastraipa"/>
              <w:numPr>
                <w:ilvl w:val="0"/>
                <w:numId w:val="20"/>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Užsakymų pateikimui tiekėja</w:t>
            </w:r>
            <w:r w:rsidR="00E941B3" w:rsidRPr="00030AFB">
              <w:rPr>
                <w:rFonts w:ascii="Arial" w:hAnsi="Arial" w:cs="Arial"/>
                <w:sz w:val="22"/>
                <w:szCs w:val="22"/>
              </w:rPr>
              <w:t>ms gali būti nustatyta patvirtinimo</w:t>
            </w:r>
            <w:r w:rsidRPr="00030AFB">
              <w:rPr>
                <w:rFonts w:ascii="Arial" w:hAnsi="Arial" w:cs="Arial"/>
                <w:sz w:val="22"/>
                <w:szCs w:val="22"/>
              </w:rPr>
              <w:t xml:space="preserve"> schema;</w:t>
            </w:r>
          </w:p>
          <w:p w14:paraId="1A71ED8E" w14:textId="77777777" w:rsidR="002A5006" w:rsidRPr="00030AFB" w:rsidRDefault="005A70B6" w:rsidP="00925FDC">
            <w:pPr>
              <w:pStyle w:val="Sraopastraipa"/>
              <w:numPr>
                <w:ilvl w:val="0"/>
                <w:numId w:val="20"/>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color w:val="000000" w:themeColor="text1"/>
                <w:sz w:val="22"/>
                <w:szCs w:val="22"/>
              </w:rPr>
              <w:t>Programinėje įrangoje</w:t>
            </w:r>
            <w:r w:rsidR="002A5006" w:rsidRPr="00030AFB">
              <w:rPr>
                <w:rFonts w:ascii="Arial" w:hAnsi="Arial" w:cs="Arial"/>
                <w:sz w:val="22"/>
                <w:szCs w:val="22"/>
              </w:rPr>
              <w:t xml:space="preserve"> galima nustatyti, kad užsakymo duomenys yra pateikiami šiais formatais: </w:t>
            </w:r>
            <w:proofErr w:type="spellStart"/>
            <w:r w:rsidR="00E941B3" w:rsidRPr="00030AFB">
              <w:rPr>
                <w:rFonts w:ascii="Arial" w:hAnsi="Arial" w:cs="Arial"/>
                <w:sz w:val="22"/>
                <w:szCs w:val="22"/>
              </w:rPr>
              <w:t>txt</w:t>
            </w:r>
            <w:proofErr w:type="spellEnd"/>
            <w:r w:rsidR="00E941B3" w:rsidRPr="00030AFB">
              <w:rPr>
                <w:rFonts w:ascii="Arial" w:hAnsi="Arial" w:cs="Arial"/>
                <w:sz w:val="22"/>
                <w:szCs w:val="22"/>
              </w:rPr>
              <w:t xml:space="preserve">, </w:t>
            </w:r>
            <w:r w:rsidR="002A5006" w:rsidRPr="00030AFB">
              <w:rPr>
                <w:rFonts w:ascii="Arial" w:hAnsi="Arial" w:cs="Arial"/>
                <w:sz w:val="22"/>
                <w:szCs w:val="22"/>
              </w:rPr>
              <w:t xml:space="preserve"> </w:t>
            </w:r>
            <w:proofErr w:type="spellStart"/>
            <w:r w:rsidR="00E941B3" w:rsidRPr="00030AFB">
              <w:rPr>
                <w:rFonts w:ascii="Arial" w:hAnsi="Arial" w:cs="Arial"/>
                <w:sz w:val="22"/>
                <w:szCs w:val="22"/>
              </w:rPr>
              <w:t>excel</w:t>
            </w:r>
            <w:proofErr w:type="spellEnd"/>
            <w:r w:rsidR="002A5006" w:rsidRPr="00030AFB">
              <w:rPr>
                <w:rFonts w:ascii="Arial" w:hAnsi="Arial" w:cs="Arial"/>
                <w:sz w:val="22"/>
                <w:szCs w:val="22"/>
              </w:rPr>
              <w:t>.</w:t>
            </w:r>
          </w:p>
        </w:tc>
      </w:tr>
      <w:tr w:rsidR="002A5006" w:rsidRPr="00030AFB" w14:paraId="30A833C5"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401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5AA3E4" w14:textId="77777777" w:rsidR="002A5006" w:rsidRPr="00030AFB" w:rsidRDefault="002A5006" w:rsidP="00676699">
            <w:pPr>
              <w:pStyle w:val="Body"/>
              <w:tabs>
                <w:tab w:val="left" w:pos="34"/>
              </w:tabs>
              <w:jc w:val="right"/>
              <w:rPr>
                <w:rFonts w:ascii="Arial" w:hAnsi="Arial" w:cs="Arial"/>
                <w:lang w:val="lt-LT"/>
              </w:rPr>
            </w:pPr>
            <w:r w:rsidRPr="00030AFB">
              <w:rPr>
                <w:rFonts w:ascii="Arial" w:hAnsi="Arial" w:cs="Arial"/>
                <w:lang w:val="lt-LT"/>
              </w:rPr>
              <w:t>3.</w:t>
            </w:r>
            <w:r w:rsidR="00676699" w:rsidRPr="00030AFB">
              <w:rPr>
                <w:rFonts w:ascii="Arial" w:hAnsi="Arial" w:cs="Arial"/>
                <w:lang w:val="lt-LT"/>
              </w:rPr>
              <w:t>1.39</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74E3A8B" w14:textId="77777777" w:rsidR="002A5006" w:rsidRPr="00030AFB" w:rsidRDefault="002A5006" w:rsidP="002A5006">
            <w:pPr>
              <w:spacing w:before="100" w:after="100"/>
              <w:rPr>
                <w:rFonts w:ascii="Arial" w:hAnsi="Arial" w:cs="Arial"/>
                <w:sz w:val="22"/>
                <w:szCs w:val="22"/>
              </w:rPr>
            </w:pPr>
            <w:r w:rsidRPr="00030AFB">
              <w:rPr>
                <w:rFonts w:ascii="Arial" w:hAnsi="Arial" w:cs="Arial"/>
                <w:color w:val="000000" w:themeColor="text1"/>
                <w:sz w:val="22"/>
                <w:szCs w:val="22"/>
              </w:rPr>
              <w:t>Programinėje įrangoje</w:t>
            </w:r>
            <w:r w:rsidRPr="00030AFB">
              <w:rPr>
                <w:rFonts w:ascii="Arial" w:hAnsi="Arial" w:cs="Arial"/>
                <w:sz w:val="22"/>
                <w:szCs w:val="22"/>
              </w:rPr>
              <w:t xml:space="preserve"> turi būti galimybė vykdyti viešojo pirkimo sutarties stebėseną ir kontrolę pagal šiuos reikalavimus:</w:t>
            </w:r>
          </w:p>
          <w:p w14:paraId="4F28C2BB" w14:textId="77777777" w:rsidR="002A5006" w:rsidRPr="00030AFB" w:rsidRDefault="002A5006" w:rsidP="00925FDC">
            <w:pPr>
              <w:pStyle w:val="Sraopastraipa"/>
              <w:numPr>
                <w:ilvl w:val="0"/>
                <w:numId w:val="2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 xml:space="preserve">Sutarties nustatymuose turi būti galimybė nurodyti ribinius parametrus: </w:t>
            </w:r>
            <w:r w:rsidR="00CE6BD8" w:rsidRPr="00030AFB">
              <w:rPr>
                <w:rFonts w:ascii="Arial" w:hAnsi="Arial" w:cs="Arial"/>
                <w:sz w:val="22"/>
                <w:szCs w:val="22"/>
              </w:rPr>
              <w:t xml:space="preserve">maksimalią užsakymo vertę pagal konkrečią sutartį kiekvienam iniciatoriui/padaliniui; </w:t>
            </w:r>
            <w:r w:rsidRPr="00030AFB">
              <w:rPr>
                <w:rFonts w:ascii="Arial" w:hAnsi="Arial" w:cs="Arial"/>
                <w:sz w:val="22"/>
                <w:szCs w:val="22"/>
              </w:rPr>
              <w:t>maksimalią visų užsakymų pagal sutartį vertę; maksimalius užsakomus kiekius pagal objektus; užsakymų pateikimo periodą; vertės ribą užsakymų objektams, kurių nėra elektroniniame kataloge;</w:t>
            </w:r>
          </w:p>
          <w:p w14:paraId="69C370C6" w14:textId="77777777" w:rsidR="002A5006" w:rsidRPr="00030AFB" w:rsidRDefault="002A5006" w:rsidP="00925FDC">
            <w:pPr>
              <w:pStyle w:val="Sraopastraipa"/>
              <w:numPr>
                <w:ilvl w:val="0"/>
                <w:numId w:val="2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Programinė įranga turi pranešti už sutarties vykdymą atsakingam asmeniu elektroniniu laišku apie sutarties vykdymo parametrų artėjimą prie kritinės ribos ( 80% - 90% - 95% - 100%);</w:t>
            </w:r>
          </w:p>
          <w:p w14:paraId="09CA4AE7" w14:textId="77777777" w:rsidR="002A5006" w:rsidRPr="00030AFB" w:rsidRDefault="002A5006" w:rsidP="00925FDC">
            <w:pPr>
              <w:pStyle w:val="Sraopastraipa"/>
              <w:numPr>
                <w:ilvl w:val="0"/>
                <w:numId w:val="21"/>
              </w:numPr>
              <w:pBdr>
                <w:top w:val="nil"/>
                <w:left w:val="nil"/>
                <w:bottom w:val="nil"/>
                <w:right w:val="nil"/>
                <w:between w:val="nil"/>
                <w:bar w:val="nil"/>
              </w:pBdr>
              <w:suppressAutoHyphens w:val="0"/>
              <w:autoSpaceDN/>
              <w:spacing w:before="100" w:after="100"/>
              <w:textAlignment w:val="auto"/>
              <w:rPr>
                <w:rFonts w:ascii="Arial" w:hAnsi="Arial" w:cs="Arial"/>
                <w:sz w:val="22"/>
                <w:szCs w:val="22"/>
              </w:rPr>
            </w:pPr>
            <w:r w:rsidRPr="00030AFB">
              <w:rPr>
                <w:rFonts w:ascii="Arial" w:hAnsi="Arial" w:cs="Arial"/>
                <w:sz w:val="22"/>
                <w:szCs w:val="22"/>
              </w:rPr>
              <w:t xml:space="preserve">Programinė įranga turi neleisti pateikti užsakymo, jeigu pagal </w:t>
            </w:r>
            <w:r w:rsidR="005A70B6" w:rsidRPr="00030AFB">
              <w:rPr>
                <w:rFonts w:ascii="Arial" w:hAnsi="Arial" w:cs="Arial"/>
                <w:color w:val="000000" w:themeColor="text1"/>
                <w:sz w:val="22"/>
                <w:szCs w:val="22"/>
              </w:rPr>
              <w:t>programinės įrangos</w:t>
            </w:r>
            <w:r w:rsidRPr="00030AFB">
              <w:rPr>
                <w:rFonts w:ascii="Arial" w:hAnsi="Arial" w:cs="Arial"/>
                <w:sz w:val="22"/>
                <w:szCs w:val="22"/>
              </w:rPr>
              <w:t xml:space="preserve"> duomenis toks užsakymas viršytų ribinius sutarties vykdymo parametrus.</w:t>
            </w:r>
          </w:p>
        </w:tc>
      </w:tr>
      <w:tr w:rsidR="00030149" w:rsidRPr="00030AFB" w14:paraId="1EB8A3D8"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22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0F8AB4" w14:textId="7B909145" w:rsidR="00030149" w:rsidRPr="00030AFB" w:rsidRDefault="00A27466" w:rsidP="00676699">
            <w:pPr>
              <w:pStyle w:val="Body"/>
              <w:tabs>
                <w:tab w:val="left" w:pos="34"/>
              </w:tabs>
              <w:jc w:val="right"/>
              <w:rPr>
                <w:rFonts w:ascii="Arial" w:hAnsi="Arial" w:cs="Arial"/>
                <w:lang w:val="lt-LT"/>
              </w:rPr>
            </w:pPr>
            <w:r w:rsidRPr="00030AFB">
              <w:rPr>
                <w:rFonts w:ascii="Arial" w:hAnsi="Arial" w:cs="Arial"/>
                <w:lang w:val="lt-LT"/>
              </w:rPr>
              <w:t>3.1.40</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48E653" w14:textId="16732F1C" w:rsidR="00030149" w:rsidRPr="00030AFB" w:rsidRDefault="008D0820" w:rsidP="002A5006">
            <w:pPr>
              <w:spacing w:before="100" w:after="100"/>
              <w:rPr>
                <w:rFonts w:ascii="Arial" w:hAnsi="Arial" w:cs="Arial"/>
                <w:color w:val="000000" w:themeColor="text1"/>
                <w:sz w:val="22"/>
                <w:szCs w:val="22"/>
              </w:rPr>
            </w:pPr>
            <w:r w:rsidRPr="00030AFB">
              <w:rPr>
                <w:rFonts w:ascii="Arial" w:hAnsi="Arial" w:cs="Arial"/>
                <w:color w:val="000000" w:themeColor="text1"/>
                <w:sz w:val="22"/>
                <w:szCs w:val="22"/>
              </w:rPr>
              <w:t>Programinėje įrangoje</w:t>
            </w:r>
            <w:r w:rsidR="00A27466" w:rsidRPr="00030AFB">
              <w:rPr>
                <w:rFonts w:ascii="Arial" w:hAnsi="Arial" w:cs="Arial"/>
                <w:color w:val="000000" w:themeColor="text1"/>
                <w:sz w:val="22"/>
                <w:szCs w:val="22"/>
              </w:rPr>
              <w:t xml:space="preserve"> turi būti galimybė automatiniu būdu gauti duomenis pirkimo objekto pozicijų lygiu iš Lietuvos geležinkelių vidinės paklausos planavimo sistemos ir sukurti šių (gautų) duomenų apdorojimo žingsnius sistemoje, kad būtų automatizuotas pirkimo plano parengimo ir pirkimų vykdymo procesas.</w:t>
            </w:r>
          </w:p>
        </w:tc>
      </w:tr>
      <w:tr w:rsidR="00A27466" w:rsidRPr="00030AFB" w14:paraId="5DABF31B"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22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DFEE15" w14:textId="6396B22D" w:rsidR="00A27466" w:rsidRPr="00030AFB" w:rsidRDefault="00A27466" w:rsidP="00676699">
            <w:pPr>
              <w:pStyle w:val="Body"/>
              <w:tabs>
                <w:tab w:val="left" w:pos="34"/>
              </w:tabs>
              <w:jc w:val="right"/>
              <w:rPr>
                <w:rFonts w:ascii="Arial" w:hAnsi="Arial" w:cs="Arial"/>
                <w:lang w:val="lt-LT"/>
              </w:rPr>
            </w:pPr>
            <w:r w:rsidRPr="00030AFB">
              <w:rPr>
                <w:rFonts w:ascii="Arial" w:hAnsi="Arial" w:cs="Arial"/>
                <w:lang w:val="lt-LT"/>
              </w:rPr>
              <w:lastRenderedPageBreak/>
              <w:t>3.1.41</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A640EE" w14:textId="2E070128" w:rsidR="00A27466" w:rsidRPr="00030AFB" w:rsidRDefault="00A27466" w:rsidP="00A27466">
            <w:pPr>
              <w:rPr>
                <w:rFonts w:ascii="Arial" w:hAnsi="Arial" w:cs="Arial"/>
                <w:spacing w:val="-1"/>
                <w:sz w:val="22"/>
                <w:szCs w:val="22"/>
                <w:lang w:eastAsia="en-GB"/>
              </w:rPr>
            </w:pPr>
            <w:r w:rsidRPr="00030AFB">
              <w:rPr>
                <w:rFonts w:ascii="Arial" w:hAnsi="Arial" w:cs="Arial"/>
                <w:spacing w:val="-1"/>
                <w:sz w:val="22"/>
                <w:szCs w:val="22"/>
                <w:lang w:eastAsia="en-GB"/>
              </w:rPr>
              <w:t>Turi būti galimybė duomenis iš LG Paklausos planavimo sistemos importuo</w:t>
            </w:r>
            <w:r w:rsidR="00BC148E" w:rsidRPr="00030AFB">
              <w:rPr>
                <w:rFonts w:ascii="Arial" w:hAnsi="Arial" w:cs="Arial"/>
                <w:spacing w:val="-1"/>
                <w:sz w:val="22"/>
                <w:szCs w:val="22"/>
                <w:lang w:eastAsia="en-GB"/>
              </w:rPr>
              <w:t>t</w:t>
            </w:r>
            <w:r w:rsidRPr="00030AFB">
              <w:rPr>
                <w:rFonts w:ascii="Arial" w:hAnsi="Arial" w:cs="Arial"/>
                <w:spacing w:val="-1"/>
                <w:sz w:val="22"/>
                <w:szCs w:val="22"/>
                <w:lang w:eastAsia="en-GB"/>
              </w:rPr>
              <w:t xml:space="preserve">i į </w:t>
            </w:r>
            <w:proofErr w:type="spellStart"/>
            <w:r w:rsidRPr="00030AFB">
              <w:rPr>
                <w:rFonts w:ascii="Arial" w:hAnsi="Arial" w:cs="Arial"/>
                <w:spacing w:val="-1"/>
                <w:sz w:val="22"/>
                <w:szCs w:val="22"/>
                <w:lang w:eastAsia="en-GB"/>
              </w:rPr>
              <w:t>Ecocost</w:t>
            </w:r>
            <w:proofErr w:type="spellEnd"/>
            <w:r w:rsidRPr="00030AFB">
              <w:rPr>
                <w:rFonts w:ascii="Arial" w:hAnsi="Arial" w:cs="Arial"/>
                <w:spacing w:val="-1"/>
                <w:sz w:val="22"/>
                <w:szCs w:val="22"/>
                <w:lang w:eastAsia="en-GB"/>
              </w:rPr>
              <w:t xml:space="preserve"> kategorijų valdymo posistemę periodiškai vieną kartą per parą nustatytu laiku</w:t>
            </w:r>
            <w:r w:rsidR="00BC148E" w:rsidRPr="00030AFB">
              <w:rPr>
                <w:rFonts w:ascii="Arial" w:hAnsi="Arial" w:cs="Arial"/>
                <w:spacing w:val="-1"/>
                <w:sz w:val="22"/>
                <w:szCs w:val="22"/>
                <w:lang w:eastAsia="en-GB"/>
              </w:rPr>
              <w:t xml:space="preserve"> .</w:t>
            </w:r>
            <w:proofErr w:type="spellStart"/>
            <w:r w:rsidR="00BC148E" w:rsidRPr="00030AFB">
              <w:rPr>
                <w:rFonts w:ascii="Arial" w:hAnsi="Arial" w:cs="Arial"/>
                <w:spacing w:val="-1"/>
                <w:sz w:val="22"/>
                <w:szCs w:val="22"/>
                <w:lang w:eastAsia="en-GB"/>
              </w:rPr>
              <w:t>csv</w:t>
            </w:r>
            <w:proofErr w:type="spellEnd"/>
            <w:r w:rsidR="00BC148E" w:rsidRPr="00030AFB">
              <w:rPr>
                <w:rFonts w:ascii="Arial" w:hAnsi="Arial" w:cs="Arial"/>
                <w:spacing w:val="-1"/>
                <w:sz w:val="22"/>
                <w:szCs w:val="22"/>
                <w:lang w:eastAsia="en-GB"/>
              </w:rPr>
              <w:t xml:space="preserve"> formato byloje arba rankiniu būdu iš </w:t>
            </w:r>
            <w:proofErr w:type="spellStart"/>
            <w:r w:rsidR="00BC148E" w:rsidRPr="00030AFB">
              <w:rPr>
                <w:rFonts w:ascii="Arial" w:hAnsi="Arial" w:cs="Arial"/>
                <w:spacing w:val="-1"/>
                <w:sz w:val="22"/>
                <w:szCs w:val="22"/>
                <w:lang w:eastAsia="en-GB"/>
              </w:rPr>
              <w:t>excel</w:t>
            </w:r>
            <w:proofErr w:type="spellEnd"/>
            <w:r w:rsidR="00BC148E" w:rsidRPr="00030AFB">
              <w:rPr>
                <w:rFonts w:ascii="Arial" w:hAnsi="Arial" w:cs="Arial"/>
                <w:spacing w:val="-1"/>
                <w:sz w:val="22"/>
                <w:szCs w:val="22"/>
                <w:lang w:eastAsia="en-GB"/>
              </w:rPr>
              <w:t xml:space="preserve"> formato failų.</w:t>
            </w:r>
          </w:p>
          <w:p w14:paraId="7915A520" w14:textId="27119986" w:rsidR="00A27466" w:rsidRPr="00030AFB" w:rsidRDefault="00A27466" w:rsidP="00A27466">
            <w:pPr>
              <w:rPr>
                <w:rFonts w:ascii="Arial" w:hAnsi="Arial" w:cs="Arial"/>
                <w:spacing w:val="-1"/>
                <w:sz w:val="22"/>
                <w:szCs w:val="22"/>
                <w:lang w:eastAsia="en-GB"/>
              </w:rPr>
            </w:pPr>
            <w:r w:rsidRPr="00030AFB">
              <w:rPr>
                <w:rFonts w:ascii="Arial" w:hAnsi="Arial" w:cs="Arial"/>
                <w:spacing w:val="-1"/>
                <w:sz w:val="22"/>
                <w:szCs w:val="22"/>
                <w:lang w:eastAsia="en-GB"/>
              </w:rPr>
              <w:t>Importuojami duomenys iš LG Paklausos planavimo sistemos sudaro tris duomenų rinkmenas (failus):</w:t>
            </w:r>
          </w:p>
          <w:p w14:paraId="4E6CC572" w14:textId="3D8DC199" w:rsidR="00A27466" w:rsidRPr="00030AFB" w:rsidRDefault="00A27466" w:rsidP="00925FDC">
            <w:pPr>
              <w:pStyle w:val="Sraopastraipa"/>
              <w:numPr>
                <w:ilvl w:val="0"/>
                <w:numId w:val="26"/>
              </w:numPr>
              <w:rPr>
                <w:rFonts w:ascii="Arial" w:hAnsi="Arial" w:cs="Arial"/>
                <w:spacing w:val="-1"/>
                <w:sz w:val="22"/>
                <w:szCs w:val="22"/>
                <w:lang w:eastAsia="en-GB"/>
              </w:rPr>
            </w:pPr>
            <w:r w:rsidRPr="00030AFB">
              <w:rPr>
                <w:rFonts w:ascii="Arial" w:hAnsi="Arial" w:cs="Arial"/>
                <w:spacing w:val="-1"/>
                <w:sz w:val="22"/>
                <w:szCs w:val="22"/>
                <w:lang w:eastAsia="en-GB"/>
              </w:rPr>
              <w:t>Planuojamų pirkimo objektų pozicijos;</w:t>
            </w:r>
          </w:p>
          <w:p w14:paraId="3DDF73F7" w14:textId="30D860B4" w:rsidR="00A27466" w:rsidRPr="00030AFB" w:rsidRDefault="00A27466" w:rsidP="00925FDC">
            <w:pPr>
              <w:pStyle w:val="Sraopastraipa"/>
              <w:numPr>
                <w:ilvl w:val="0"/>
                <w:numId w:val="26"/>
              </w:numPr>
              <w:rPr>
                <w:rFonts w:ascii="Arial" w:hAnsi="Arial" w:cs="Arial"/>
                <w:spacing w:val="-1"/>
                <w:sz w:val="22"/>
                <w:szCs w:val="22"/>
                <w:lang w:eastAsia="en-GB"/>
              </w:rPr>
            </w:pPr>
            <w:r w:rsidRPr="00030AFB">
              <w:rPr>
                <w:rFonts w:ascii="Arial" w:hAnsi="Arial" w:cs="Arial"/>
                <w:spacing w:val="-1"/>
                <w:sz w:val="22"/>
                <w:szCs w:val="22"/>
                <w:lang w:eastAsia="en-GB"/>
              </w:rPr>
              <w:t>Pirkimo kategorijų klasifikatorius;</w:t>
            </w:r>
          </w:p>
          <w:p w14:paraId="0CBD8535" w14:textId="4A91D8C7" w:rsidR="00A27466" w:rsidRPr="00030AFB" w:rsidRDefault="00A27466" w:rsidP="00925FDC">
            <w:pPr>
              <w:pStyle w:val="Sraopastraipa"/>
              <w:numPr>
                <w:ilvl w:val="0"/>
                <w:numId w:val="26"/>
              </w:numPr>
              <w:rPr>
                <w:rFonts w:ascii="Arial" w:hAnsi="Arial" w:cs="Arial"/>
                <w:spacing w:val="-1"/>
                <w:sz w:val="22"/>
                <w:szCs w:val="22"/>
                <w:lang w:eastAsia="en-GB"/>
              </w:rPr>
            </w:pPr>
            <w:r w:rsidRPr="00030AFB">
              <w:rPr>
                <w:rFonts w:ascii="Arial" w:hAnsi="Arial" w:cs="Arial"/>
                <w:spacing w:val="-1"/>
                <w:sz w:val="22"/>
                <w:szCs w:val="22"/>
                <w:lang w:eastAsia="en-GB"/>
              </w:rPr>
              <w:t>Balansinių vienetų klasifikatorius</w:t>
            </w:r>
            <w:r w:rsidR="00BC148E" w:rsidRPr="00030AFB">
              <w:rPr>
                <w:rFonts w:ascii="Arial" w:hAnsi="Arial" w:cs="Arial"/>
                <w:spacing w:val="-1"/>
                <w:sz w:val="22"/>
                <w:szCs w:val="22"/>
                <w:lang w:eastAsia="en-GB"/>
              </w:rPr>
              <w:t>.</w:t>
            </w:r>
          </w:p>
        </w:tc>
      </w:tr>
      <w:tr w:rsidR="00BC148E" w:rsidRPr="00030AFB" w14:paraId="6D6ACFFC" w14:textId="77777777" w:rsidTr="3F32FE0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trHeight w:val="122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F376F3" w14:textId="1DABE8C6" w:rsidR="00BC148E" w:rsidRPr="00030AFB" w:rsidRDefault="00BC148E" w:rsidP="00676699">
            <w:pPr>
              <w:pStyle w:val="Body"/>
              <w:tabs>
                <w:tab w:val="left" w:pos="34"/>
              </w:tabs>
              <w:jc w:val="right"/>
              <w:rPr>
                <w:rFonts w:ascii="Arial" w:hAnsi="Arial" w:cs="Arial"/>
                <w:lang w:val="lt-LT"/>
              </w:rPr>
            </w:pPr>
            <w:r w:rsidRPr="00030AFB">
              <w:rPr>
                <w:rFonts w:ascii="Arial" w:hAnsi="Arial" w:cs="Arial"/>
                <w:lang w:val="lt-LT"/>
              </w:rPr>
              <w:t>3.1.42</w:t>
            </w:r>
          </w:p>
        </w:tc>
        <w:tc>
          <w:tcPr>
            <w:tcW w:w="8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A8A6A9" w14:textId="590E97AB" w:rsidR="00BC148E" w:rsidRPr="00030AFB" w:rsidRDefault="008D0820" w:rsidP="00A27466">
            <w:pPr>
              <w:rPr>
                <w:rFonts w:ascii="Arial" w:hAnsi="Arial" w:cs="Arial"/>
                <w:spacing w:val="-1"/>
                <w:sz w:val="22"/>
                <w:szCs w:val="22"/>
                <w:lang w:eastAsia="en-GB"/>
              </w:rPr>
            </w:pPr>
            <w:r w:rsidRPr="00030AFB">
              <w:rPr>
                <w:rFonts w:ascii="Arial" w:hAnsi="Arial" w:cs="Arial"/>
                <w:spacing w:val="-1"/>
                <w:sz w:val="22"/>
                <w:szCs w:val="22"/>
                <w:lang w:eastAsia="en-GB"/>
              </w:rPr>
              <w:t>Programinėje įrangoje</w:t>
            </w:r>
            <w:r w:rsidR="00BC148E" w:rsidRPr="00030AFB">
              <w:rPr>
                <w:rFonts w:ascii="Arial" w:hAnsi="Arial" w:cs="Arial"/>
                <w:spacing w:val="-1"/>
                <w:sz w:val="22"/>
                <w:szCs w:val="22"/>
                <w:lang w:eastAsia="en-GB"/>
              </w:rPr>
              <w:t xml:space="preserve"> turi būti galimybė pirkimo kategorijų administratoriaus rolei atlikti šiuos veiksmus:</w:t>
            </w:r>
          </w:p>
          <w:p w14:paraId="29D6B581" w14:textId="77777777" w:rsidR="00BC148E" w:rsidRPr="00030AFB" w:rsidRDefault="008D0820" w:rsidP="00925FDC">
            <w:pPr>
              <w:pStyle w:val="Sraopastraipa"/>
              <w:numPr>
                <w:ilvl w:val="0"/>
                <w:numId w:val="27"/>
              </w:numPr>
              <w:rPr>
                <w:rFonts w:ascii="Arial" w:hAnsi="Arial" w:cs="Arial"/>
                <w:spacing w:val="-1"/>
                <w:sz w:val="22"/>
                <w:szCs w:val="22"/>
                <w:lang w:eastAsia="en-GB"/>
              </w:rPr>
            </w:pPr>
            <w:r w:rsidRPr="00030AFB">
              <w:rPr>
                <w:rFonts w:ascii="Arial" w:hAnsi="Arial" w:cs="Arial"/>
                <w:spacing w:val="-1"/>
                <w:sz w:val="22"/>
                <w:szCs w:val="22"/>
                <w:lang w:eastAsia="en-GB"/>
              </w:rPr>
              <w:t>Iš pirkimo objektų suformuoti pirkimus</w:t>
            </w:r>
            <w:r w:rsidR="006438D3" w:rsidRPr="00030AFB">
              <w:rPr>
                <w:rFonts w:ascii="Arial" w:hAnsi="Arial" w:cs="Arial"/>
                <w:spacing w:val="-1"/>
                <w:sz w:val="22"/>
                <w:szCs w:val="22"/>
                <w:lang w:eastAsia="en-GB"/>
              </w:rPr>
              <w:t xml:space="preserve"> bei grupuoti objektus į pirkimo dalis ir objektų grupes;</w:t>
            </w:r>
          </w:p>
          <w:p w14:paraId="2B6BDB8B" w14:textId="77777777" w:rsidR="006438D3" w:rsidRPr="00030AFB" w:rsidRDefault="006438D3" w:rsidP="00925FDC">
            <w:pPr>
              <w:pStyle w:val="Sraopastraipa"/>
              <w:numPr>
                <w:ilvl w:val="0"/>
                <w:numId w:val="27"/>
              </w:numPr>
              <w:rPr>
                <w:rFonts w:ascii="Arial" w:hAnsi="Arial" w:cs="Arial"/>
                <w:spacing w:val="-1"/>
                <w:sz w:val="22"/>
                <w:szCs w:val="22"/>
                <w:lang w:eastAsia="en-GB"/>
              </w:rPr>
            </w:pPr>
            <w:r w:rsidRPr="00030AFB">
              <w:rPr>
                <w:rFonts w:ascii="Arial" w:hAnsi="Arial" w:cs="Arial"/>
                <w:spacing w:val="-1"/>
                <w:sz w:val="22"/>
                <w:szCs w:val="22"/>
                <w:lang w:eastAsia="en-GB"/>
              </w:rPr>
              <w:t>Į suformuotą pirkimą perkelti  informaciją apie sutarties pageidaujamą datą, trukmę, iniciatorių;</w:t>
            </w:r>
          </w:p>
          <w:p w14:paraId="0FB818DB" w14:textId="77777777" w:rsidR="006438D3" w:rsidRPr="00030AFB" w:rsidRDefault="006438D3" w:rsidP="00925FDC">
            <w:pPr>
              <w:pStyle w:val="Sraopastraipa"/>
              <w:numPr>
                <w:ilvl w:val="0"/>
                <w:numId w:val="27"/>
              </w:numPr>
              <w:rPr>
                <w:rFonts w:ascii="Arial" w:hAnsi="Arial" w:cs="Arial"/>
                <w:spacing w:val="-1"/>
                <w:sz w:val="22"/>
                <w:szCs w:val="22"/>
                <w:lang w:eastAsia="en-GB"/>
              </w:rPr>
            </w:pPr>
            <w:r w:rsidRPr="00030AFB">
              <w:rPr>
                <w:rFonts w:ascii="Arial" w:hAnsi="Arial" w:cs="Arial"/>
                <w:spacing w:val="-1"/>
                <w:sz w:val="22"/>
                <w:szCs w:val="22"/>
                <w:lang w:eastAsia="en-GB"/>
              </w:rPr>
              <w:t>Sukonsoliduoti kelių iniciatorių tuos pačius pirkimo objektus susumuojant kiekius, bet paliekant galimybę matyti koks kiekis yra nustatytas kiekvienam iniciatoriui;</w:t>
            </w:r>
          </w:p>
          <w:p w14:paraId="1EDE1A21" w14:textId="77777777" w:rsidR="006438D3" w:rsidRPr="00030AFB" w:rsidRDefault="006438D3" w:rsidP="00925FDC">
            <w:pPr>
              <w:pStyle w:val="Sraopastraipa"/>
              <w:numPr>
                <w:ilvl w:val="0"/>
                <w:numId w:val="27"/>
              </w:numPr>
              <w:rPr>
                <w:rFonts w:ascii="Arial" w:hAnsi="Arial" w:cs="Arial"/>
                <w:spacing w:val="-1"/>
                <w:sz w:val="22"/>
                <w:szCs w:val="22"/>
                <w:lang w:eastAsia="en-GB"/>
              </w:rPr>
            </w:pPr>
            <w:r w:rsidRPr="00030AFB">
              <w:rPr>
                <w:rFonts w:ascii="Arial" w:hAnsi="Arial" w:cs="Arial"/>
                <w:spacing w:val="-1"/>
                <w:sz w:val="22"/>
                <w:szCs w:val="22"/>
                <w:lang w:eastAsia="en-GB"/>
              </w:rPr>
              <w:t>Papildyti pirkimą pirkimo objektais, juos pasirenkant iš produktų duomenų bazės;</w:t>
            </w:r>
          </w:p>
          <w:p w14:paraId="3027440F" w14:textId="08B68C73" w:rsidR="006438D3" w:rsidRPr="00030AFB" w:rsidRDefault="006438D3" w:rsidP="00925FDC">
            <w:pPr>
              <w:pStyle w:val="Sraopastraipa"/>
              <w:numPr>
                <w:ilvl w:val="0"/>
                <w:numId w:val="27"/>
              </w:numPr>
              <w:rPr>
                <w:rFonts w:ascii="Arial" w:hAnsi="Arial" w:cs="Arial"/>
                <w:spacing w:val="-1"/>
                <w:sz w:val="22"/>
                <w:szCs w:val="22"/>
                <w:lang w:eastAsia="en-GB"/>
              </w:rPr>
            </w:pPr>
            <w:r w:rsidRPr="00030AFB">
              <w:rPr>
                <w:rFonts w:ascii="Arial" w:hAnsi="Arial" w:cs="Arial"/>
                <w:spacing w:val="-1"/>
                <w:sz w:val="22"/>
                <w:szCs w:val="22"/>
                <w:lang w:eastAsia="en-GB"/>
              </w:rPr>
              <w:t>Kontroliuoti pirkimo objektų būsena pagal pirkimo arba sutarties statusus.</w:t>
            </w:r>
          </w:p>
        </w:tc>
      </w:tr>
    </w:tbl>
    <w:p w14:paraId="3FD6DAB8" w14:textId="663CBBFC" w:rsidR="00E941B3" w:rsidRPr="00030AFB" w:rsidRDefault="00E941B3">
      <w:pPr>
        <w:rPr>
          <w:rFonts w:ascii="Arial" w:hAnsi="Arial" w:cs="Arial"/>
          <w:sz w:val="22"/>
          <w:szCs w:val="22"/>
        </w:rPr>
      </w:pPr>
    </w:p>
    <w:p w14:paraId="149CB8A1" w14:textId="69704FA3" w:rsidR="409C7BDB" w:rsidRDefault="409C7BDB" w:rsidP="0A86C0FC">
      <w:pPr>
        <w:pStyle w:val="Sraopastraipa"/>
        <w:numPr>
          <w:ilvl w:val="0"/>
          <w:numId w:val="25"/>
        </w:numPr>
        <w:rPr>
          <w:b/>
          <w:bCs/>
          <w:sz w:val="22"/>
          <w:szCs w:val="22"/>
        </w:rPr>
      </w:pPr>
      <w:r w:rsidRPr="0A86C0FC">
        <w:rPr>
          <w:rFonts w:ascii="Arial" w:hAnsi="Arial" w:cs="Arial"/>
          <w:b/>
          <w:bCs/>
          <w:sz w:val="22"/>
          <w:szCs w:val="22"/>
        </w:rPr>
        <w:t>REIKALAVIMAI PIRKIMO OBJEKTU</w:t>
      </w:r>
      <w:r w:rsidR="05D236FA" w:rsidRPr="0A86C0FC">
        <w:rPr>
          <w:rFonts w:ascii="Arial" w:hAnsi="Arial" w:cs="Arial"/>
          <w:b/>
          <w:bCs/>
          <w:sz w:val="22"/>
          <w:szCs w:val="22"/>
        </w:rPr>
        <w:t>I</w:t>
      </w:r>
    </w:p>
    <w:p w14:paraId="7D3E1D30" w14:textId="5BCBB8FB" w:rsidR="0A86C0FC" w:rsidRDefault="0A86C0FC" w:rsidP="0A86C0FC">
      <w:pPr>
        <w:rPr>
          <w:rFonts w:ascii="Arial" w:hAnsi="Arial" w:cs="Arial"/>
          <w:sz w:val="22"/>
          <w:szCs w:val="22"/>
        </w:rPr>
      </w:pPr>
    </w:p>
    <w:p w14:paraId="02851384" w14:textId="23DD4254" w:rsidR="60F367F7" w:rsidRDefault="4D279A7F" w:rsidP="0A86C0FC">
      <w:pPr>
        <w:pStyle w:val="Sraopastraipa"/>
        <w:numPr>
          <w:ilvl w:val="1"/>
          <w:numId w:val="25"/>
        </w:numPr>
        <w:rPr>
          <w:rFonts w:ascii="Arial" w:eastAsia="Arial" w:hAnsi="Arial" w:cs="Arial"/>
          <w:sz w:val="22"/>
          <w:szCs w:val="22"/>
        </w:rPr>
      </w:pPr>
      <w:r w:rsidRPr="590D2BE8">
        <w:rPr>
          <w:rFonts w:ascii="Arial" w:hAnsi="Arial" w:cs="Arial"/>
          <w:sz w:val="22"/>
          <w:szCs w:val="22"/>
        </w:rPr>
        <w:t>Prekių priežiūros laikotarpis</w:t>
      </w:r>
      <w:r w:rsidR="05D236FA" w:rsidRPr="6B44EEC5">
        <w:rPr>
          <w:rFonts w:ascii="Arial" w:hAnsi="Arial" w:cs="Arial"/>
          <w:sz w:val="22"/>
          <w:szCs w:val="22"/>
        </w:rPr>
        <w:t xml:space="preserve"> turi būti </w:t>
      </w:r>
      <w:r w:rsidR="409C7BDB" w:rsidRPr="6B44EEC5">
        <w:rPr>
          <w:rFonts w:ascii="Arial" w:hAnsi="Arial" w:cs="Arial"/>
          <w:sz w:val="22"/>
          <w:szCs w:val="22"/>
        </w:rPr>
        <w:t>ne trumpesnis kaip 5 (penkeriems) mėnesiams nuo Prekių perdavimo–priėmimo akto pasirašymo dienos.</w:t>
      </w:r>
    </w:p>
    <w:p w14:paraId="176D97B9" w14:textId="77777777" w:rsidR="005169CA" w:rsidRPr="00030AFB" w:rsidRDefault="005169CA" w:rsidP="004E5AF3">
      <w:pPr>
        <w:rPr>
          <w:rFonts w:ascii="Arial" w:hAnsi="Arial" w:cs="Arial"/>
          <w:sz w:val="22"/>
          <w:szCs w:val="22"/>
        </w:rPr>
      </w:pPr>
    </w:p>
    <w:p w14:paraId="7BD9D2CB" w14:textId="62624416" w:rsidR="002A7D86" w:rsidRPr="00030AFB" w:rsidRDefault="002A7D86" w:rsidP="00925FDC">
      <w:pPr>
        <w:pStyle w:val="Sraopastraipa"/>
        <w:numPr>
          <w:ilvl w:val="0"/>
          <w:numId w:val="25"/>
        </w:numPr>
        <w:rPr>
          <w:rFonts w:ascii="Arial" w:hAnsi="Arial" w:cs="Arial"/>
          <w:b/>
          <w:bCs/>
          <w:sz w:val="22"/>
          <w:szCs w:val="22"/>
        </w:rPr>
      </w:pPr>
      <w:r w:rsidRPr="0A86C0FC">
        <w:rPr>
          <w:rFonts w:ascii="Arial" w:hAnsi="Arial" w:cs="Arial"/>
          <w:b/>
          <w:bCs/>
          <w:sz w:val="22"/>
          <w:szCs w:val="22"/>
        </w:rPr>
        <w:t xml:space="preserve">DOKUMENTAI, REIKALAUJAMI PRISTATYTI SU PERKAMOM LICENCIJOM </w:t>
      </w:r>
    </w:p>
    <w:p w14:paraId="6EDADC73" w14:textId="77777777" w:rsidR="005169CA" w:rsidRPr="00030AFB" w:rsidRDefault="005169CA" w:rsidP="005169CA">
      <w:pPr>
        <w:pStyle w:val="Sraopastraipa"/>
        <w:ind w:left="360"/>
        <w:rPr>
          <w:rFonts w:ascii="Arial" w:hAnsi="Arial" w:cs="Arial"/>
          <w:sz w:val="22"/>
          <w:szCs w:val="22"/>
        </w:rPr>
      </w:pPr>
    </w:p>
    <w:p w14:paraId="6E78B9B1" w14:textId="309DA2E8" w:rsidR="002A7D86" w:rsidRDefault="002A7D86" w:rsidP="00925FDC">
      <w:pPr>
        <w:pStyle w:val="Sraopastraipa"/>
        <w:numPr>
          <w:ilvl w:val="1"/>
          <w:numId w:val="25"/>
        </w:numPr>
        <w:rPr>
          <w:rFonts w:ascii="Arial" w:hAnsi="Arial" w:cs="Arial"/>
          <w:sz w:val="22"/>
          <w:szCs w:val="22"/>
        </w:rPr>
      </w:pPr>
      <w:r w:rsidRPr="0A86C0FC">
        <w:rPr>
          <w:rFonts w:ascii="Arial" w:hAnsi="Arial" w:cs="Arial"/>
          <w:sz w:val="22"/>
          <w:szCs w:val="22"/>
        </w:rPr>
        <w:t>Sąskaita-faktūra bei priėmimo-perdavimo aktas</w:t>
      </w:r>
      <w:r w:rsidR="00030AFB" w:rsidRPr="0A86C0FC">
        <w:rPr>
          <w:rFonts w:ascii="Arial" w:hAnsi="Arial" w:cs="Arial"/>
          <w:sz w:val="22"/>
          <w:szCs w:val="22"/>
        </w:rPr>
        <w:t>;</w:t>
      </w:r>
    </w:p>
    <w:p w14:paraId="2A7F658A" w14:textId="714C5A9E" w:rsidR="00030AFB" w:rsidRPr="00030AFB" w:rsidRDefault="00030AFB" w:rsidP="00925FDC">
      <w:pPr>
        <w:pStyle w:val="Sraopastraipa"/>
        <w:numPr>
          <w:ilvl w:val="1"/>
          <w:numId w:val="25"/>
        </w:numPr>
        <w:rPr>
          <w:rFonts w:ascii="Arial" w:hAnsi="Arial" w:cs="Arial"/>
          <w:sz w:val="22"/>
          <w:szCs w:val="22"/>
        </w:rPr>
      </w:pPr>
      <w:r w:rsidRPr="0A86C0FC">
        <w:rPr>
          <w:rFonts w:ascii="Arial" w:hAnsi="Arial" w:cs="Arial"/>
          <w:sz w:val="22"/>
          <w:szCs w:val="22"/>
        </w:rPr>
        <w:t>PVM sąskaita – faktūra.</w:t>
      </w:r>
    </w:p>
    <w:p w14:paraId="4304AA0F" w14:textId="77777777" w:rsidR="002A7D86" w:rsidRPr="00030AFB" w:rsidRDefault="002A7D86">
      <w:pPr>
        <w:rPr>
          <w:rFonts w:ascii="Arial" w:hAnsi="Arial" w:cs="Arial"/>
          <w:sz w:val="22"/>
          <w:szCs w:val="22"/>
        </w:rPr>
      </w:pPr>
    </w:p>
    <w:sectPr w:rsidR="002A7D86" w:rsidRPr="00030AFB" w:rsidSect="0097413C">
      <w:headerReference w:type="default" r:id="rId8"/>
      <w:footerReference w:type="default" r:id="rId9"/>
      <w:pgSz w:w="11907" w:h="1683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7E1C1" w14:textId="77777777" w:rsidR="00DE6ABB" w:rsidRDefault="00DE6ABB">
      <w:r>
        <w:separator/>
      </w:r>
    </w:p>
  </w:endnote>
  <w:endnote w:type="continuationSeparator" w:id="0">
    <w:p w14:paraId="1BCD9F5D" w14:textId="77777777" w:rsidR="00DE6ABB" w:rsidRDefault="00DE6ABB">
      <w:r>
        <w:continuationSeparator/>
      </w:r>
    </w:p>
  </w:endnote>
  <w:endnote w:type="continuationNotice" w:id="1">
    <w:p w14:paraId="043AB661" w14:textId="77777777" w:rsidR="00714737" w:rsidRDefault="00714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327516"/>
      <w:docPartObj>
        <w:docPartGallery w:val="Page Numbers (Bottom of Page)"/>
        <w:docPartUnique/>
      </w:docPartObj>
    </w:sdtPr>
    <w:sdtEndPr/>
    <w:sdtContent>
      <w:p w14:paraId="1E5DB721" w14:textId="23305ED0" w:rsidR="0097413C" w:rsidRDefault="0097413C">
        <w:pPr>
          <w:pStyle w:val="Porat"/>
          <w:jc w:val="right"/>
        </w:pPr>
        <w:r>
          <w:fldChar w:fldCharType="begin"/>
        </w:r>
        <w:r>
          <w:instrText>PAGE   \* MERGEFORMAT</w:instrText>
        </w:r>
        <w:r>
          <w:fldChar w:fldCharType="separate"/>
        </w:r>
        <w:r>
          <w:t>2</w:t>
        </w:r>
        <w:r>
          <w:fldChar w:fldCharType="end"/>
        </w:r>
      </w:p>
    </w:sdtContent>
  </w:sdt>
  <w:p w14:paraId="01291503" w14:textId="77777777" w:rsidR="00090FCE" w:rsidRDefault="00090F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050A" w14:textId="77777777" w:rsidR="00DE6ABB" w:rsidRDefault="00DE6ABB">
      <w:r>
        <w:rPr>
          <w:color w:val="000000"/>
        </w:rPr>
        <w:separator/>
      </w:r>
    </w:p>
  </w:footnote>
  <w:footnote w:type="continuationSeparator" w:id="0">
    <w:p w14:paraId="263070C6" w14:textId="77777777" w:rsidR="00DE6ABB" w:rsidRDefault="00DE6ABB">
      <w:r>
        <w:continuationSeparator/>
      </w:r>
    </w:p>
  </w:footnote>
  <w:footnote w:type="continuationNotice" w:id="1">
    <w:p w14:paraId="3D51EB20" w14:textId="77777777" w:rsidR="00714737" w:rsidRDefault="00714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9075" w14:textId="4EE48960" w:rsidR="0097413C" w:rsidRDefault="0097413C">
    <w:pPr>
      <w:pStyle w:val="Antrats"/>
    </w:pPr>
  </w:p>
  <w:p w14:paraId="038BDC09" w14:textId="77777777" w:rsidR="0025578B" w:rsidRDefault="002557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67F9"/>
    <w:multiLevelType w:val="hybridMultilevel"/>
    <w:tmpl w:val="1CDE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6578C"/>
    <w:multiLevelType w:val="hybridMultilevel"/>
    <w:tmpl w:val="CE06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D221B"/>
    <w:multiLevelType w:val="hybridMultilevel"/>
    <w:tmpl w:val="255E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B7EAF"/>
    <w:multiLevelType w:val="hybridMultilevel"/>
    <w:tmpl w:val="A5CA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F0CA4"/>
    <w:multiLevelType w:val="hybridMultilevel"/>
    <w:tmpl w:val="4290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7101"/>
    <w:multiLevelType w:val="hybridMultilevel"/>
    <w:tmpl w:val="29EA73FC"/>
    <w:lvl w:ilvl="0" w:tplc="04090001">
      <w:start w:val="1"/>
      <w:numFmt w:val="bullet"/>
      <w:lvlText w:val=""/>
      <w:lvlJc w:val="left"/>
      <w:pPr>
        <w:ind w:left="643"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107BC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EFAC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0080B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7E02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22880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E24F1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90086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24464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A665614"/>
    <w:multiLevelType w:val="hybridMultilevel"/>
    <w:tmpl w:val="26B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660CD"/>
    <w:multiLevelType w:val="hybridMultilevel"/>
    <w:tmpl w:val="C402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5379E"/>
    <w:multiLevelType w:val="hybridMultilevel"/>
    <w:tmpl w:val="C69A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8285D"/>
    <w:multiLevelType w:val="hybridMultilevel"/>
    <w:tmpl w:val="CAD6FB0A"/>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86E4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EB97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EE88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C6922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BE15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E8C88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58299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A4CBD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E2D7E00"/>
    <w:multiLevelType w:val="hybridMultilevel"/>
    <w:tmpl w:val="464A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37DF3"/>
    <w:multiLevelType w:val="hybridMultilevel"/>
    <w:tmpl w:val="38603B54"/>
    <w:lvl w:ilvl="0" w:tplc="56AEDBC6">
      <w:start w:val="1"/>
      <w:numFmt w:val="decimal"/>
      <w:lvlText w:val="%1."/>
      <w:lvlJc w:val="left"/>
      <w:pPr>
        <w:ind w:left="711" w:hanging="360"/>
      </w:pPr>
      <w:rPr>
        <w:rFonts w:hint="default"/>
      </w:rPr>
    </w:lvl>
    <w:lvl w:ilvl="1" w:tplc="BAAAA91E">
      <w:start w:val="2"/>
      <w:numFmt w:val="decimal"/>
      <w:isLgl/>
      <w:lvlText w:val="%1.%2."/>
      <w:lvlJc w:val="left"/>
      <w:pPr>
        <w:ind w:left="891" w:hanging="540"/>
      </w:pPr>
      <w:rPr>
        <w:rFonts w:hint="default"/>
      </w:rPr>
    </w:lvl>
    <w:lvl w:ilvl="2" w:tplc="695A2C00">
      <w:start w:val="4"/>
      <w:numFmt w:val="decimal"/>
      <w:isLgl/>
      <w:lvlText w:val="%1.%2.%3."/>
      <w:lvlJc w:val="left"/>
      <w:pPr>
        <w:ind w:left="1071" w:hanging="720"/>
      </w:pPr>
      <w:rPr>
        <w:rFonts w:hint="default"/>
      </w:rPr>
    </w:lvl>
    <w:lvl w:ilvl="3" w:tplc="8B0601B2">
      <w:start w:val="1"/>
      <w:numFmt w:val="decimal"/>
      <w:isLgl/>
      <w:lvlText w:val="%1.%2.%3.%4."/>
      <w:lvlJc w:val="left"/>
      <w:pPr>
        <w:ind w:left="1071" w:hanging="720"/>
      </w:pPr>
      <w:rPr>
        <w:rFonts w:hint="default"/>
      </w:rPr>
    </w:lvl>
    <w:lvl w:ilvl="4" w:tplc="4BAEB05E">
      <w:start w:val="1"/>
      <w:numFmt w:val="decimal"/>
      <w:isLgl/>
      <w:lvlText w:val="%1.%2.%3.%4.%5."/>
      <w:lvlJc w:val="left"/>
      <w:pPr>
        <w:ind w:left="1431" w:hanging="1080"/>
      </w:pPr>
      <w:rPr>
        <w:rFonts w:hint="default"/>
      </w:rPr>
    </w:lvl>
    <w:lvl w:ilvl="5" w:tplc="AB043A5A">
      <w:start w:val="1"/>
      <w:numFmt w:val="decimal"/>
      <w:isLgl/>
      <w:lvlText w:val="%1.%2.%3.%4.%5.%6."/>
      <w:lvlJc w:val="left"/>
      <w:pPr>
        <w:ind w:left="1431" w:hanging="1080"/>
      </w:pPr>
      <w:rPr>
        <w:rFonts w:hint="default"/>
      </w:rPr>
    </w:lvl>
    <w:lvl w:ilvl="6" w:tplc="F93AB85E">
      <w:start w:val="1"/>
      <w:numFmt w:val="decimal"/>
      <w:isLgl/>
      <w:lvlText w:val="%1.%2.%3.%4.%5.%6.%7."/>
      <w:lvlJc w:val="left"/>
      <w:pPr>
        <w:ind w:left="1791" w:hanging="1440"/>
      </w:pPr>
      <w:rPr>
        <w:rFonts w:hint="default"/>
      </w:rPr>
    </w:lvl>
    <w:lvl w:ilvl="7" w:tplc="681682FE">
      <w:start w:val="1"/>
      <w:numFmt w:val="decimal"/>
      <w:isLgl/>
      <w:lvlText w:val="%1.%2.%3.%4.%5.%6.%7.%8."/>
      <w:lvlJc w:val="left"/>
      <w:pPr>
        <w:ind w:left="1791" w:hanging="1440"/>
      </w:pPr>
      <w:rPr>
        <w:rFonts w:hint="default"/>
      </w:rPr>
    </w:lvl>
    <w:lvl w:ilvl="8" w:tplc="A7EC85BE">
      <w:start w:val="1"/>
      <w:numFmt w:val="decimal"/>
      <w:isLgl/>
      <w:lvlText w:val="%1.%2.%3.%4.%5.%6.%7.%8.%9."/>
      <w:lvlJc w:val="left"/>
      <w:pPr>
        <w:ind w:left="2151" w:hanging="1800"/>
      </w:pPr>
      <w:rPr>
        <w:rFonts w:hint="default"/>
      </w:rPr>
    </w:lvl>
  </w:abstractNum>
  <w:abstractNum w:abstractNumId="12" w15:restartNumberingAfterBreak="0">
    <w:nsid w:val="42E759FE"/>
    <w:multiLevelType w:val="hybridMultilevel"/>
    <w:tmpl w:val="738A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464B4"/>
    <w:multiLevelType w:val="hybridMultilevel"/>
    <w:tmpl w:val="469663E6"/>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3ACF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F2EE2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D4502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C4636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E15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A05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D2297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0ACE7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28231A"/>
    <w:multiLevelType w:val="hybridMultilevel"/>
    <w:tmpl w:val="CC68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69FC"/>
    <w:multiLevelType w:val="hybridMultilevel"/>
    <w:tmpl w:val="59CC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C13F5"/>
    <w:multiLevelType w:val="hybridMultilevel"/>
    <w:tmpl w:val="1CF8A148"/>
    <w:lvl w:ilvl="0" w:tplc="04090001">
      <w:start w:val="1"/>
      <w:numFmt w:val="bullet"/>
      <w:lvlText w:val=""/>
      <w:lvlJc w:val="left"/>
      <w:pPr>
        <w:ind w:left="643"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C0CCA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9230E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2542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2AE32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72C52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AAB9D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CD98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4976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AAB1D02"/>
    <w:multiLevelType w:val="hybridMultilevel"/>
    <w:tmpl w:val="1696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25275"/>
    <w:multiLevelType w:val="hybridMultilevel"/>
    <w:tmpl w:val="50DC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23329"/>
    <w:multiLevelType w:val="hybridMultilevel"/>
    <w:tmpl w:val="B4B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B61B2"/>
    <w:multiLevelType w:val="hybridMultilevel"/>
    <w:tmpl w:val="87F6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269A2"/>
    <w:multiLevelType w:val="hybridMultilevel"/>
    <w:tmpl w:val="3BF223DE"/>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3E0A6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1CF9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4AD87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9CEB5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FEC0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48C01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A89BE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8266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E26C50"/>
    <w:multiLevelType w:val="hybridMultilevel"/>
    <w:tmpl w:val="F2F66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218E2"/>
    <w:multiLevelType w:val="hybridMultilevel"/>
    <w:tmpl w:val="B4B05BE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A504232"/>
    <w:multiLevelType w:val="hybridMultilevel"/>
    <w:tmpl w:val="8DAA5A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0A832DD"/>
    <w:multiLevelType w:val="hybridMultilevel"/>
    <w:tmpl w:val="00B0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53DB5"/>
    <w:multiLevelType w:val="hybridMultilevel"/>
    <w:tmpl w:val="0427001F"/>
    <w:lvl w:ilvl="0" w:tplc="AE880F30">
      <w:start w:val="1"/>
      <w:numFmt w:val="decimal"/>
      <w:lvlText w:val="%1."/>
      <w:lvlJc w:val="left"/>
      <w:pPr>
        <w:ind w:left="360" w:hanging="360"/>
      </w:pPr>
    </w:lvl>
    <w:lvl w:ilvl="1" w:tplc="E0F6F218">
      <w:start w:val="1"/>
      <w:numFmt w:val="decimal"/>
      <w:lvlText w:val="%1.%2."/>
      <w:lvlJc w:val="left"/>
      <w:pPr>
        <w:ind w:left="792" w:hanging="432"/>
      </w:pPr>
    </w:lvl>
    <w:lvl w:ilvl="2" w:tplc="3EC6B7FE">
      <w:start w:val="1"/>
      <w:numFmt w:val="decimal"/>
      <w:lvlText w:val="%1.%2.%3."/>
      <w:lvlJc w:val="left"/>
      <w:pPr>
        <w:ind w:left="1224" w:hanging="504"/>
      </w:pPr>
    </w:lvl>
    <w:lvl w:ilvl="3" w:tplc="2CAC2976">
      <w:start w:val="1"/>
      <w:numFmt w:val="decimal"/>
      <w:lvlText w:val="%1.%2.%3.%4."/>
      <w:lvlJc w:val="left"/>
      <w:pPr>
        <w:ind w:left="1728" w:hanging="648"/>
      </w:pPr>
    </w:lvl>
    <w:lvl w:ilvl="4" w:tplc="E26A7E44">
      <w:start w:val="1"/>
      <w:numFmt w:val="decimal"/>
      <w:lvlText w:val="%1.%2.%3.%4.%5."/>
      <w:lvlJc w:val="left"/>
      <w:pPr>
        <w:ind w:left="2232" w:hanging="792"/>
      </w:pPr>
    </w:lvl>
    <w:lvl w:ilvl="5" w:tplc="5E681512">
      <w:start w:val="1"/>
      <w:numFmt w:val="decimal"/>
      <w:lvlText w:val="%1.%2.%3.%4.%5.%6."/>
      <w:lvlJc w:val="left"/>
      <w:pPr>
        <w:ind w:left="2736" w:hanging="936"/>
      </w:pPr>
    </w:lvl>
    <w:lvl w:ilvl="6" w:tplc="AE3A92B0">
      <w:start w:val="1"/>
      <w:numFmt w:val="decimal"/>
      <w:lvlText w:val="%1.%2.%3.%4.%5.%6.%7."/>
      <w:lvlJc w:val="left"/>
      <w:pPr>
        <w:ind w:left="3240" w:hanging="1080"/>
      </w:pPr>
    </w:lvl>
    <w:lvl w:ilvl="7" w:tplc="E3CA4270">
      <w:start w:val="1"/>
      <w:numFmt w:val="decimal"/>
      <w:lvlText w:val="%1.%2.%3.%4.%5.%6.%7.%8."/>
      <w:lvlJc w:val="left"/>
      <w:pPr>
        <w:ind w:left="3744" w:hanging="1224"/>
      </w:pPr>
    </w:lvl>
    <w:lvl w:ilvl="8" w:tplc="1DD4D620">
      <w:start w:val="1"/>
      <w:numFmt w:val="decimal"/>
      <w:lvlText w:val="%1.%2.%3.%4.%5.%6.%7.%8.%9."/>
      <w:lvlJc w:val="left"/>
      <w:pPr>
        <w:ind w:left="4320" w:hanging="1440"/>
      </w:pPr>
    </w:lvl>
  </w:abstractNum>
  <w:num w:numId="1">
    <w:abstractNumId w:val="22"/>
  </w:num>
  <w:num w:numId="2">
    <w:abstractNumId w:val="11"/>
  </w:num>
  <w:num w:numId="3">
    <w:abstractNumId w:val="13"/>
  </w:num>
  <w:num w:numId="4">
    <w:abstractNumId w:val="5"/>
  </w:num>
  <w:num w:numId="5">
    <w:abstractNumId w:val="9"/>
  </w:num>
  <w:num w:numId="6">
    <w:abstractNumId w:val="21"/>
  </w:num>
  <w:num w:numId="7">
    <w:abstractNumId w:val="16"/>
  </w:num>
  <w:num w:numId="8">
    <w:abstractNumId w:val="4"/>
  </w:num>
  <w:num w:numId="9">
    <w:abstractNumId w:val="24"/>
  </w:num>
  <w:num w:numId="10">
    <w:abstractNumId w:val="20"/>
  </w:num>
  <w:num w:numId="11">
    <w:abstractNumId w:val="8"/>
  </w:num>
  <w:num w:numId="12">
    <w:abstractNumId w:val="1"/>
  </w:num>
  <w:num w:numId="13">
    <w:abstractNumId w:val="17"/>
  </w:num>
  <w:num w:numId="14">
    <w:abstractNumId w:val="25"/>
  </w:num>
  <w:num w:numId="15">
    <w:abstractNumId w:val="19"/>
  </w:num>
  <w:num w:numId="16">
    <w:abstractNumId w:val="6"/>
  </w:num>
  <w:num w:numId="17">
    <w:abstractNumId w:val="14"/>
  </w:num>
  <w:num w:numId="18">
    <w:abstractNumId w:val="0"/>
  </w:num>
  <w:num w:numId="19">
    <w:abstractNumId w:val="7"/>
  </w:num>
  <w:num w:numId="20">
    <w:abstractNumId w:val="3"/>
  </w:num>
  <w:num w:numId="21">
    <w:abstractNumId w:val="12"/>
  </w:num>
  <w:num w:numId="22">
    <w:abstractNumId w:val="18"/>
  </w:num>
  <w:num w:numId="23">
    <w:abstractNumId w:val="2"/>
  </w:num>
  <w:num w:numId="24">
    <w:abstractNumId w:val="10"/>
  </w:num>
  <w:num w:numId="25">
    <w:abstractNumId w:val="26"/>
  </w:num>
  <w:num w:numId="26">
    <w:abstractNumId w:val="23"/>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DD"/>
    <w:rsid w:val="00002B13"/>
    <w:rsid w:val="00003C5C"/>
    <w:rsid w:val="00030149"/>
    <w:rsid w:val="00030AFB"/>
    <w:rsid w:val="000310BA"/>
    <w:rsid w:val="0006481E"/>
    <w:rsid w:val="0006553D"/>
    <w:rsid w:val="00090FCE"/>
    <w:rsid w:val="000A6E6B"/>
    <w:rsid w:val="000D624B"/>
    <w:rsid w:val="000E0AEF"/>
    <w:rsid w:val="000F1077"/>
    <w:rsid w:val="000F2943"/>
    <w:rsid w:val="000F3377"/>
    <w:rsid w:val="000F6E84"/>
    <w:rsid w:val="001101EA"/>
    <w:rsid w:val="001168D9"/>
    <w:rsid w:val="00130315"/>
    <w:rsid w:val="001421CF"/>
    <w:rsid w:val="0015361C"/>
    <w:rsid w:val="0015728A"/>
    <w:rsid w:val="00181601"/>
    <w:rsid w:val="00187695"/>
    <w:rsid w:val="0019526B"/>
    <w:rsid w:val="001B1B34"/>
    <w:rsid w:val="001B592F"/>
    <w:rsid w:val="001C6758"/>
    <w:rsid w:val="00212B57"/>
    <w:rsid w:val="00220C7A"/>
    <w:rsid w:val="00224EFE"/>
    <w:rsid w:val="00232A60"/>
    <w:rsid w:val="00232F82"/>
    <w:rsid w:val="00247596"/>
    <w:rsid w:val="0025578B"/>
    <w:rsid w:val="00265483"/>
    <w:rsid w:val="002755DF"/>
    <w:rsid w:val="00284CA6"/>
    <w:rsid w:val="0028705A"/>
    <w:rsid w:val="002A5006"/>
    <w:rsid w:val="002A7D86"/>
    <w:rsid w:val="002C0332"/>
    <w:rsid w:val="002D7BC0"/>
    <w:rsid w:val="002E66DD"/>
    <w:rsid w:val="002F3B01"/>
    <w:rsid w:val="002F561A"/>
    <w:rsid w:val="00311675"/>
    <w:rsid w:val="003119D6"/>
    <w:rsid w:val="003135F3"/>
    <w:rsid w:val="00327A2A"/>
    <w:rsid w:val="00335885"/>
    <w:rsid w:val="00344686"/>
    <w:rsid w:val="00375144"/>
    <w:rsid w:val="0038145E"/>
    <w:rsid w:val="0039181E"/>
    <w:rsid w:val="003B6D54"/>
    <w:rsid w:val="003C0D7F"/>
    <w:rsid w:val="003E7AFD"/>
    <w:rsid w:val="00404027"/>
    <w:rsid w:val="00411B64"/>
    <w:rsid w:val="004142F0"/>
    <w:rsid w:val="004152C3"/>
    <w:rsid w:val="0042118A"/>
    <w:rsid w:val="00425B58"/>
    <w:rsid w:val="00436165"/>
    <w:rsid w:val="00467DF9"/>
    <w:rsid w:val="00476896"/>
    <w:rsid w:val="004772BD"/>
    <w:rsid w:val="004921AB"/>
    <w:rsid w:val="004A2020"/>
    <w:rsid w:val="004A2C6B"/>
    <w:rsid w:val="004B0ECC"/>
    <w:rsid w:val="004B28F7"/>
    <w:rsid w:val="004C2E8F"/>
    <w:rsid w:val="004E5AF3"/>
    <w:rsid w:val="004F301F"/>
    <w:rsid w:val="005055FB"/>
    <w:rsid w:val="00510CC4"/>
    <w:rsid w:val="005169CA"/>
    <w:rsid w:val="00521CB3"/>
    <w:rsid w:val="00533877"/>
    <w:rsid w:val="00533ACD"/>
    <w:rsid w:val="00536D0F"/>
    <w:rsid w:val="00543533"/>
    <w:rsid w:val="00543D2D"/>
    <w:rsid w:val="00561D26"/>
    <w:rsid w:val="00565FBF"/>
    <w:rsid w:val="005764C4"/>
    <w:rsid w:val="00584CC4"/>
    <w:rsid w:val="005A631B"/>
    <w:rsid w:val="005A70B6"/>
    <w:rsid w:val="005A7E4B"/>
    <w:rsid w:val="005C3D19"/>
    <w:rsid w:val="005C71A5"/>
    <w:rsid w:val="005D7F39"/>
    <w:rsid w:val="005E31AD"/>
    <w:rsid w:val="005E76DA"/>
    <w:rsid w:val="005F329F"/>
    <w:rsid w:val="005F3F1A"/>
    <w:rsid w:val="005F6951"/>
    <w:rsid w:val="006032C4"/>
    <w:rsid w:val="00607921"/>
    <w:rsid w:val="006116D0"/>
    <w:rsid w:val="006255FD"/>
    <w:rsid w:val="006438D3"/>
    <w:rsid w:val="006459F8"/>
    <w:rsid w:val="006536F4"/>
    <w:rsid w:val="00662355"/>
    <w:rsid w:val="00670235"/>
    <w:rsid w:val="00676699"/>
    <w:rsid w:val="006A45F9"/>
    <w:rsid w:val="006A5AF5"/>
    <w:rsid w:val="00706FF1"/>
    <w:rsid w:val="00714737"/>
    <w:rsid w:val="007225B2"/>
    <w:rsid w:val="0074370C"/>
    <w:rsid w:val="007543E4"/>
    <w:rsid w:val="0076398C"/>
    <w:rsid w:val="00767A5C"/>
    <w:rsid w:val="00783DD7"/>
    <w:rsid w:val="007A4477"/>
    <w:rsid w:val="007B17AF"/>
    <w:rsid w:val="007B604E"/>
    <w:rsid w:val="007C7046"/>
    <w:rsid w:val="007E7D9D"/>
    <w:rsid w:val="0080457A"/>
    <w:rsid w:val="00817978"/>
    <w:rsid w:val="00826681"/>
    <w:rsid w:val="0083481B"/>
    <w:rsid w:val="00852229"/>
    <w:rsid w:val="00860FC5"/>
    <w:rsid w:val="008618E3"/>
    <w:rsid w:val="00862C3D"/>
    <w:rsid w:val="008661E1"/>
    <w:rsid w:val="008708C9"/>
    <w:rsid w:val="00876E3E"/>
    <w:rsid w:val="00876E6C"/>
    <w:rsid w:val="00882FAD"/>
    <w:rsid w:val="008D0820"/>
    <w:rsid w:val="008D7354"/>
    <w:rsid w:val="008E5B7A"/>
    <w:rsid w:val="008F0032"/>
    <w:rsid w:val="0090305C"/>
    <w:rsid w:val="0091264B"/>
    <w:rsid w:val="009211A3"/>
    <w:rsid w:val="00925FDC"/>
    <w:rsid w:val="0093207E"/>
    <w:rsid w:val="0093264B"/>
    <w:rsid w:val="009644D3"/>
    <w:rsid w:val="00970073"/>
    <w:rsid w:val="0097413C"/>
    <w:rsid w:val="0097494F"/>
    <w:rsid w:val="00975176"/>
    <w:rsid w:val="009A7893"/>
    <w:rsid w:val="009B63F3"/>
    <w:rsid w:val="009C25CE"/>
    <w:rsid w:val="009C28F0"/>
    <w:rsid w:val="009C6A86"/>
    <w:rsid w:val="009D55B0"/>
    <w:rsid w:val="00A04E67"/>
    <w:rsid w:val="00A27466"/>
    <w:rsid w:val="00A31DD0"/>
    <w:rsid w:val="00A3471C"/>
    <w:rsid w:val="00A64779"/>
    <w:rsid w:val="00A6613E"/>
    <w:rsid w:val="00A6749A"/>
    <w:rsid w:val="00A7358C"/>
    <w:rsid w:val="00AF5939"/>
    <w:rsid w:val="00B05104"/>
    <w:rsid w:val="00B0528A"/>
    <w:rsid w:val="00B15764"/>
    <w:rsid w:val="00B24713"/>
    <w:rsid w:val="00B26001"/>
    <w:rsid w:val="00B2772A"/>
    <w:rsid w:val="00B4242E"/>
    <w:rsid w:val="00B52E37"/>
    <w:rsid w:val="00B62061"/>
    <w:rsid w:val="00B70C93"/>
    <w:rsid w:val="00B721E5"/>
    <w:rsid w:val="00B82D78"/>
    <w:rsid w:val="00B921B8"/>
    <w:rsid w:val="00B97939"/>
    <w:rsid w:val="00BB6A83"/>
    <w:rsid w:val="00BC148E"/>
    <w:rsid w:val="00BD48B7"/>
    <w:rsid w:val="00BD6E9F"/>
    <w:rsid w:val="00BE7FA5"/>
    <w:rsid w:val="00BF77A9"/>
    <w:rsid w:val="00C010AE"/>
    <w:rsid w:val="00C2008B"/>
    <w:rsid w:val="00C470CE"/>
    <w:rsid w:val="00C54062"/>
    <w:rsid w:val="00C54BF5"/>
    <w:rsid w:val="00C62962"/>
    <w:rsid w:val="00C6642A"/>
    <w:rsid w:val="00C73CD0"/>
    <w:rsid w:val="00C76D76"/>
    <w:rsid w:val="00CA33AE"/>
    <w:rsid w:val="00CA5066"/>
    <w:rsid w:val="00CB351E"/>
    <w:rsid w:val="00CB4D86"/>
    <w:rsid w:val="00CB77F3"/>
    <w:rsid w:val="00CC1C74"/>
    <w:rsid w:val="00CD117D"/>
    <w:rsid w:val="00CD46EA"/>
    <w:rsid w:val="00CD6370"/>
    <w:rsid w:val="00CE2A95"/>
    <w:rsid w:val="00CE6BD8"/>
    <w:rsid w:val="00CF073F"/>
    <w:rsid w:val="00CF2449"/>
    <w:rsid w:val="00CF567F"/>
    <w:rsid w:val="00D179E1"/>
    <w:rsid w:val="00D35385"/>
    <w:rsid w:val="00D40E1E"/>
    <w:rsid w:val="00D67113"/>
    <w:rsid w:val="00D76BCF"/>
    <w:rsid w:val="00D7708C"/>
    <w:rsid w:val="00DC1448"/>
    <w:rsid w:val="00DE28A0"/>
    <w:rsid w:val="00DE6ABB"/>
    <w:rsid w:val="00DF11F9"/>
    <w:rsid w:val="00E1352D"/>
    <w:rsid w:val="00E17220"/>
    <w:rsid w:val="00E215BD"/>
    <w:rsid w:val="00E346D1"/>
    <w:rsid w:val="00E375ED"/>
    <w:rsid w:val="00E44AD3"/>
    <w:rsid w:val="00E53587"/>
    <w:rsid w:val="00E55971"/>
    <w:rsid w:val="00E62C67"/>
    <w:rsid w:val="00E6431C"/>
    <w:rsid w:val="00E645A5"/>
    <w:rsid w:val="00E670AB"/>
    <w:rsid w:val="00E77E44"/>
    <w:rsid w:val="00E87FFA"/>
    <w:rsid w:val="00E941B3"/>
    <w:rsid w:val="00EA0C42"/>
    <w:rsid w:val="00EB1A2F"/>
    <w:rsid w:val="00EB206D"/>
    <w:rsid w:val="00EC2F91"/>
    <w:rsid w:val="00EC334B"/>
    <w:rsid w:val="00ED47A7"/>
    <w:rsid w:val="00EE7F60"/>
    <w:rsid w:val="00EF465D"/>
    <w:rsid w:val="00EF6451"/>
    <w:rsid w:val="00F21E5C"/>
    <w:rsid w:val="00F25306"/>
    <w:rsid w:val="00F331F9"/>
    <w:rsid w:val="00F33225"/>
    <w:rsid w:val="00F41280"/>
    <w:rsid w:val="00F52716"/>
    <w:rsid w:val="00F56718"/>
    <w:rsid w:val="00F63FE3"/>
    <w:rsid w:val="00F75AB3"/>
    <w:rsid w:val="00F76A37"/>
    <w:rsid w:val="00F872F4"/>
    <w:rsid w:val="00F943B4"/>
    <w:rsid w:val="00FA441F"/>
    <w:rsid w:val="00FA5648"/>
    <w:rsid w:val="00FA7EF5"/>
    <w:rsid w:val="00FB4BA3"/>
    <w:rsid w:val="00FB59C4"/>
    <w:rsid w:val="00FB6920"/>
    <w:rsid w:val="00FC0F42"/>
    <w:rsid w:val="00FC68DC"/>
    <w:rsid w:val="00FD1635"/>
    <w:rsid w:val="00FD17B2"/>
    <w:rsid w:val="00FD1C05"/>
    <w:rsid w:val="00FD4A2B"/>
    <w:rsid w:val="020232C2"/>
    <w:rsid w:val="04DF3C2E"/>
    <w:rsid w:val="0539D384"/>
    <w:rsid w:val="05D236FA"/>
    <w:rsid w:val="0A86C0FC"/>
    <w:rsid w:val="0D38F3E8"/>
    <w:rsid w:val="156B1588"/>
    <w:rsid w:val="19D7274A"/>
    <w:rsid w:val="24297D88"/>
    <w:rsid w:val="29A28472"/>
    <w:rsid w:val="29C14D4E"/>
    <w:rsid w:val="2E67B542"/>
    <w:rsid w:val="30E72DC5"/>
    <w:rsid w:val="31C00CD6"/>
    <w:rsid w:val="3B323D07"/>
    <w:rsid w:val="3C8C038F"/>
    <w:rsid w:val="3D049F56"/>
    <w:rsid w:val="3F32FE04"/>
    <w:rsid w:val="409C7BDB"/>
    <w:rsid w:val="430208D5"/>
    <w:rsid w:val="4A872620"/>
    <w:rsid w:val="4D279A7F"/>
    <w:rsid w:val="4DBEC6E2"/>
    <w:rsid w:val="5597C3CA"/>
    <w:rsid w:val="590D2BE8"/>
    <w:rsid w:val="60F367F7"/>
    <w:rsid w:val="6446F182"/>
    <w:rsid w:val="6B44EEC5"/>
    <w:rsid w:val="6EE196BB"/>
    <w:rsid w:val="7BA6F166"/>
    <w:rsid w:val="7D9F78CB"/>
    <w:rsid w:val="7F6D86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69ABE"/>
  <w15:docId w15:val="{CACEDFA1-9763-4C1E-A53B-E805BCEC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pPr>
      <w:ind w:left="720"/>
    </w:pPr>
  </w:style>
  <w:style w:type="paragraph" w:styleId="Antrats">
    <w:name w:val="header"/>
    <w:basedOn w:val="prastasis"/>
    <w:uiPriority w:val="99"/>
    <w:pPr>
      <w:tabs>
        <w:tab w:val="center" w:pos="4986"/>
        <w:tab w:val="right" w:pos="9972"/>
      </w:tabs>
    </w:pPr>
  </w:style>
  <w:style w:type="character" w:customStyle="1" w:styleId="HeaderChar">
    <w:name w:val="Header Char"/>
    <w:basedOn w:val="Numatytasispastraiposriftas"/>
    <w:uiPriority w:val="99"/>
    <w:rPr>
      <w:rFonts w:ascii="Times New Roman" w:eastAsia="Times New Roman" w:hAnsi="Times New Roman" w:cs="Times New Roman"/>
      <w:sz w:val="24"/>
      <w:szCs w:val="24"/>
    </w:rPr>
  </w:style>
  <w:style w:type="paragraph" w:styleId="Porat">
    <w:name w:val="footer"/>
    <w:basedOn w:val="prastasis"/>
    <w:uiPriority w:val="99"/>
    <w:pPr>
      <w:tabs>
        <w:tab w:val="center" w:pos="4986"/>
        <w:tab w:val="right" w:pos="9972"/>
      </w:tabs>
    </w:pPr>
  </w:style>
  <w:style w:type="character" w:customStyle="1" w:styleId="FooterChar">
    <w:name w:val="Footer Char"/>
    <w:basedOn w:val="Numatytasispastraiposriftas"/>
    <w:uiPriority w:val="99"/>
    <w:rPr>
      <w:rFonts w:ascii="Times New Roman" w:eastAsia="Times New Roman" w:hAnsi="Times New Roman" w:cs="Times New Roman"/>
      <w:sz w:val="24"/>
      <w:szCs w:val="24"/>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CommentTextChar">
    <w:name w:val="Comment Text Char"/>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character" w:customStyle="1" w:styleId="kriterijaipavadinimas">
    <w:name w:val="kriterijai_pavadinimas"/>
    <w:basedOn w:val="Numatytasispastraiposriftas"/>
  </w:style>
  <w:style w:type="paragraph" w:customStyle="1" w:styleId="Body">
    <w:name w:val="Body"/>
    <w:rsid w:val="0080457A"/>
    <w:pPr>
      <w:pBdr>
        <w:top w:val="nil"/>
        <w:left w:val="nil"/>
        <w:bottom w:val="nil"/>
        <w:right w:val="nil"/>
        <w:between w:val="nil"/>
        <w:bar w:val="nil"/>
      </w:pBdr>
      <w:autoSpaceDN/>
      <w:spacing w:line="259" w:lineRule="auto"/>
      <w:textAlignment w:val="auto"/>
    </w:pPr>
    <w:rPr>
      <w:rFonts w:cs="Calibri"/>
      <w:color w:val="000000"/>
      <w:u w:color="000000"/>
      <w:bdr w:val="nil"/>
      <w:lang w:val="en-US"/>
    </w:rPr>
  </w:style>
  <w:style w:type="paragraph" w:customStyle="1" w:styleId="BodyA">
    <w:name w:val="Body A"/>
    <w:rsid w:val="00B05104"/>
    <w:pPr>
      <w:pBdr>
        <w:top w:val="nil"/>
        <w:left w:val="nil"/>
        <w:bottom w:val="nil"/>
        <w:right w:val="nil"/>
        <w:between w:val="nil"/>
        <w:bar w:val="nil"/>
      </w:pBdr>
      <w:autoSpaceDN/>
      <w:spacing w:line="259" w:lineRule="auto"/>
      <w:textAlignment w:val="auto"/>
    </w:pPr>
    <w:rPr>
      <w:rFonts w:cs="Calibri"/>
      <w:color w:val="000000"/>
      <w:u w:color="000000"/>
      <w:bdr w:val="nil"/>
      <w:lang w:val="en-US"/>
    </w:rPr>
  </w:style>
  <w:style w:type="table" w:styleId="Lentelstinklelis">
    <w:name w:val="Table Grid"/>
    <w:basedOn w:val="prastojilentel"/>
    <w:uiPriority w:val="59"/>
    <w:rsid w:val="0025578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25578B"/>
    <w:rPr>
      <w:rFonts w:ascii="Times New Roman" w:eastAsia="Times New Roman" w:hAnsi="Times New Roman"/>
      <w:sz w:val="24"/>
      <w:szCs w:val="24"/>
    </w:rPr>
  </w:style>
  <w:style w:type="character" w:customStyle="1" w:styleId="2">
    <w:name w:val="Основной текст (2)"/>
    <w:basedOn w:val="Numatytasispastraiposriftas"/>
    <w:rsid w:val="002557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2025">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647393844">
      <w:bodyDiv w:val="1"/>
      <w:marLeft w:val="0"/>
      <w:marRight w:val="0"/>
      <w:marTop w:val="0"/>
      <w:marBottom w:val="0"/>
      <w:divBdr>
        <w:top w:val="none" w:sz="0" w:space="0" w:color="auto"/>
        <w:left w:val="none" w:sz="0" w:space="0" w:color="auto"/>
        <w:bottom w:val="none" w:sz="0" w:space="0" w:color="auto"/>
        <w:right w:val="none" w:sz="0" w:space="0" w:color="auto"/>
      </w:divBdr>
    </w:div>
    <w:div w:id="1272081652">
      <w:bodyDiv w:val="1"/>
      <w:marLeft w:val="0"/>
      <w:marRight w:val="0"/>
      <w:marTop w:val="0"/>
      <w:marBottom w:val="0"/>
      <w:divBdr>
        <w:top w:val="none" w:sz="0" w:space="0" w:color="auto"/>
        <w:left w:val="none" w:sz="0" w:space="0" w:color="auto"/>
        <w:bottom w:val="none" w:sz="0" w:space="0" w:color="auto"/>
        <w:right w:val="none" w:sz="0" w:space="0" w:color="auto"/>
      </w:divBdr>
    </w:div>
    <w:div w:id="1325359589">
      <w:bodyDiv w:val="1"/>
      <w:marLeft w:val="0"/>
      <w:marRight w:val="0"/>
      <w:marTop w:val="0"/>
      <w:marBottom w:val="0"/>
      <w:divBdr>
        <w:top w:val="none" w:sz="0" w:space="0" w:color="auto"/>
        <w:left w:val="none" w:sz="0" w:space="0" w:color="auto"/>
        <w:bottom w:val="none" w:sz="0" w:space="0" w:color="auto"/>
        <w:right w:val="none" w:sz="0" w:space="0" w:color="auto"/>
      </w:divBdr>
    </w:div>
    <w:div w:id="1951669747">
      <w:bodyDiv w:val="1"/>
      <w:marLeft w:val="0"/>
      <w:marRight w:val="0"/>
      <w:marTop w:val="0"/>
      <w:marBottom w:val="0"/>
      <w:divBdr>
        <w:top w:val="none" w:sz="0" w:space="0" w:color="auto"/>
        <w:left w:val="none" w:sz="0" w:space="0" w:color="auto"/>
        <w:bottom w:val="none" w:sz="0" w:space="0" w:color="auto"/>
        <w:right w:val="none" w:sz="0" w:space="0" w:color="auto"/>
      </w:divBdr>
    </w:div>
    <w:div w:id="206629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33D1-7B54-4E2B-90F7-39ECF5B6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2826</Words>
  <Characters>16110</Characters>
  <Application>Microsoft Office Word</Application>
  <DocSecurity>0</DocSecurity>
  <Lines>134</Lines>
  <Paragraphs>37</Paragraphs>
  <ScaleCrop>false</ScaleCrop>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Milevičienė</dc:creator>
  <cp:keywords/>
  <cp:lastModifiedBy>Agnė Šveinauskienė</cp:lastModifiedBy>
  <cp:revision>3</cp:revision>
  <cp:lastPrinted>2019-03-27T00:31:00Z</cp:lastPrinted>
  <dcterms:created xsi:type="dcterms:W3CDTF">2020-12-17T08:12:00Z</dcterms:created>
  <dcterms:modified xsi:type="dcterms:W3CDTF">2020-12-18T11:51:00Z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2020-12-07T08:41:13Z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d1d55821-dc31-461e-80cc-16cac6bd3ebd</vt:lpwstr>
  </property>
  <property fmtid="{D5CDD505-2E9C-101B-9397-08002B2CF9AE}" pid="8" name="MSIP_Label_cfcb905c-755b-4fd4-bd20-0d682d4f1d27_ContentBits">
    <vt:lpwstr>0</vt:lpwstr>
  </property>
</Properties>
</file>