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06E27" w14:textId="77777777" w:rsidR="00032FBA" w:rsidRPr="00224999" w:rsidRDefault="002D0A53" w:rsidP="002D0A53">
      <w:pPr>
        <w:spacing w:after="0" w:line="240" w:lineRule="auto"/>
        <w:jc w:val="center"/>
        <w:rPr>
          <w:rFonts w:ascii="Times New Roman" w:hAnsi="Times New Roman" w:cs="Times New Roman"/>
          <w:b/>
          <w:sz w:val="24"/>
          <w:szCs w:val="24"/>
          <w:lang w:val="lt-LT"/>
        </w:rPr>
      </w:pPr>
      <w:r w:rsidRPr="00987E03">
        <w:rPr>
          <w:rFonts w:ascii="Times New Roman" w:hAnsi="Times New Roman" w:cs="Times New Roman"/>
          <w:noProof/>
          <w:lang w:val="lt-LT" w:eastAsia="lt-LT"/>
        </w:rPr>
        <w:drawing>
          <wp:inline distT="0" distB="0" distL="0" distR="0" wp14:anchorId="3B907268" wp14:editId="3B907269">
            <wp:extent cx="2733675" cy="1324693"/>
            <wp:effectExtent l="0" t="0" r="0" b="889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2762718" cy="1338767"/>
                    </a:xfrm>
                    <a:prstGeom prst="rect">
                      <a:avLst/>
                    </a:prstGeom>
                  </pic:spPr>
                </pic:pic>
              </a:graphicData>
            </a:graphic>
          </wp:inline>
        </w:drawing>
      </w:r>
    </w:p>
    <w:p w14:paraId="3B906E28" w14:textId="77777777" w:rsidR="00032FBA" w:rsidRPr="00224999" w:rsidRDefault="00032FBA" w:rsidP="00224999">
      <w:pPr>
        <w:spacing w:after="0" w:line="240" w:lineRule="auto"/>
        <w:ind w:firstLine="720"/>
        <w:jc w:val="center"/>
        <w:rPr>
          <w:rFonts w:ascii="Times New Roman" w:hAnsi="Times New Roman" w:cs="Times New Roman"/>
          <w:b/>
          <w:sz w:val="24"/>
          <w:szCs w:val="24"/>
          <w:lang w:val="lt-LT"/>
        </w:rPr>
      </w:pPr>
    </w:p>
    <w:p w14:paraId="3B906E29" w14:textId="77777777" w:rsidR="002D0A53" w:rsidRDefault="002D0A53" w:rsidP="002D0A53">
      <w:pPr>
        <w:spacing w:after="0" w:line="240" w:lineRule="auto"/>
        <w:jc w:val="center"/>
        <w:rPr>
          <w:rFonts w:ascii="Times New Roman" w:hAnsi="Times New Roman" w:cs="Times New Roman"/>
          <w:b/>
          <w:caps/>
          <w:sz w:val="24"/>
          <w:szCs w:val="24"/>
          <w:lang w:val="lt-LT"/>
        </w:rPr>
      </w:pPr>
      <w:r>
        <w:rPr>
          <w:rFonts w:ascii="Times New Roman" w:hAnsi="Times New Roman" w:cs="Times New Roman"/>
          <w:b/>
          <w:caps/>
          <w:sz w:val="24"/>
          <w:szCs w:val="24"/>
          <w:lang w:val="lt-LT"/>
        </w:rPr>
        <w:t xml:space="preserve">ūkio ministerijos administruojamų </w:t>
      </w:r>
      <w:r w:rsidRPr="00224999">
        <w:rPr>
          <w:rFonts w:ascii="Times New Roman" w:hAnsi="Times New Roman" w:cs="Times New Roman"/>
          <w:b/>
          <w:caps/>
          <w:sz w:val="24"/>
          <w:szCs w:val="24"/>
          <w:lang w:val="lt-LT"/>
        </w:rPr>
        <w:t>Europos sąjungos</w:t>
      </w:r>
      <w:r>
        <w:rPr>
          <w:rFonts w:ascii="Times New Roman" w:hAnsi="Times New Roman" w:cs="Times New Roman"/>
          <w:b/>
          <w:caps/>
          <w:sz w:val="24"/>
          <w:szCs w:val="24"/>
          <w:lang w:val="lt-LT"/>
        </w:rPr>
        <w:t xml:space="preserve"> investicijų</w:t>
      </w:r>
    </w:p>
    <w:p w14:paraId="3B906E2A" w14:textId="77777777" w:rsidR="002D0A53" w:rsidRDefault="002D0A53" w:rsidP="002D0A53">
      <w:pPr>
        <w:spacing w:after="0" w:line="240" w:lineRule="auto"/>
        <w:jc w:val="center"/>
        <w:rPr>
          <w:rFonts w:ascii="Times New Roman" w:hAnsi="Times New Roman" w:cs="Times New Roman"/>
          <w:b/>
          <w:caps/>
          <w:sz w:val="24"/>
          <w:szCs w:val="24"/>
          <w:lang w:val="lt-LT"/>
        </w:rPr>
      </w:pPr>
      <w:r>
        <w:rPr>
          <w:rFonts w:ascii="Times New Roman" w:hAnsi="Times New Roman" w:cs="Times New Roman"/>
          <w:b/>
          <w:caps/>
          <w:sz w:val="24"/>
          <w:szCs w:val="24"/>
          <w:lang w:val="lt-LT"/>
        </w:rPr>
        <w:t>informavimo ir komunikacijos paslaugų</w:t>
      </w:r>
    </w:p>
    <w:p w14:paraId="3B906E2B" w14:textId="77777777" w:rsidR="00C07B49" w:rsidRPr="00224999" w:rsidRDefault="00C07B49" w:rsidP="002D0A53">
      <w:pPr>
        <w:spacing w:after="0" w:line="240" w:lineRule="auto"/>
        <w:jc w:val="center"/>
        <w:rPr>
          <w:rFonts w:ascii="Times New Roman" w:hAnsi="Times New Roman" w:cs="Times New Roman"/>
          <w:b/>
          <w:sz w:val="24"/>
          <w:szCs w:val="24"/>
          <w:lang w:val="lt-LT"/>
        </w:rPr>
      </w:pPr>
      <w:r w:rsidRPr="00224999">
        <w:rPr>
          <w:rFonts w:ascii="Times New Roman" w:hAnsi="Times New Roman" w:cs="Times New Roman"/>
          <w:b/>
          <w:sz w:val="24"/>
          <w:szCs w:val="24"/>
          <w:lang w:val="lt-LT"/>
        </w:rPr>
        <w:t>VIEŠOJO PIRKIMO-PARDAVIMO SUTARTIS</w:t>
      </w:r>
    </w:p>
    <w:p w14:paraId="3B906E2C" w14:textId="77777777" w:rsidR="009D6864" w:rsidRPr="00224999" w:rsidRDefault="009D6864" w:rsidP="00224999">
      <w:pPr>
        <w:spacing w:after="0" w:line="240" w:lineRule="auto"/>
        <w:ind w:firstLine="720"/>
        <w:jc w:val="center"/>
        <w:rPr>
          <w:rFonts w:ascii="Times New Roman" w:hAnsi="Times New Roman" w:cs="Times New Roman"/>
          <w:b/>
          <w:sz w:val="24"/>
          <w:szCs w:val="24"/>
          <w:lang w:val="lt-LT"/>
        </w:rPr>
      </w:pPr>
    </w:p>
    <w:p w14:paraId="3B906E2D" w14:textId="72DE413A" w:rsidR="00A10C09" w:rsidRPr="00224999" w:rsidRDefault="007616CF" w:rsidP="00822A48">
      <w:pPr>
        <w:spacing w:after="0" w:line="240" w:lineRule="auto"/>
        <w:jc w:val="center"/>
        <w:rPr>
          <w:rFonts w:ascii="Times New Roman" w:hAnsi="Times New Roman" w:cs="Times New Roman"/>
          <w:sz w:val="24"/>
          <w:szCs w:val="24"/>
          <w:lang w:val="lt-LT"/>
        </w:rPr>
      </w:pPr>
      <w:r w:rsidRPr="00224999">
        <w:rPr>
          <w:rFonts w:ascii="Times New Roman" w:hAnsi="Times New Roman" w:cs="Times New Roman"/>
          <w:sz w:val="24"/>
          <w:szCs w:val="24"/>
          <w:lang w:val="lt-LT"/>
        </w:rPr>
        <w:t>201</w:t>
      </w:r>
      <w:r w:rsidR="002D0A53">
        <w:rPr>
          <w:rFonts w:ascii="Times New Roman" w:hAnsi="Times New Roman" w:cs="Times New Roman"/>
          <w:sz w:val="24"/>
          <w:szCs w:val="24"/>
          <w:lang w:val="lt-LT"/>
        </w:rPr>
        <w:t>5</w:t>
      </w:r>
      <w:r w:rsidRPr="00224999">
        <w:rPr>
          <w:rFonts w:ascii="Times New Roman" w:hAnsi="Times New Roman" w:cs="Times New Roman"/>
          <w:sz w:val="24"/>
          <w:szCs w:val="24"/>
          <w:lang w:val="lt-LT"/>
        </w:rPr>
        <w:t xml:space="preserve"> </w:t>
      </w:r>
      <w:r w:rsidR="002D5CB0" w:rsidRPr="00224999">
        <w:rPr>
          <w:rFonts w:ascii="Times New Roman" w:hAnsi="Times New Roman" w:cs="Times New Roman"/>
          <w:sz w:val="24"/>
          <w:szCs w:val="24"/>
          <w:lang w:val="lt-LT"/>
        </w:rPr>
        <w:t>m.</w:t>
      </w:r>
      <w:r w:rsidR="00A21907" w:rsidRPr="00224999">
        <w:rPr>
          <w:rFonts w:ascii="Times New Roman" w:hAnsi="Times New Roman" w:cs="Times New Roman"/>
          <w:sz w:val="24"/>
          <w:szCs w:val="24"/>
          <w:lang w:val="lt-LT"/>
        </w:rPr>
        <w:t xml:space="preserve">  </w:t>
      </w:r>
      <w:r w:rsidR="00066065">
        <w:rPr>
          <w:rFonts w:ascii="Times New Roman" w:hAnsi="Times New Roman" w:cs="Times New Roman"/>
          <w:sz w:val="24"/>
          <w:szCs w:val="24"/>
          <w:lang w:val="lt-LT"/>
        </w:rPr>
        <w:t>rugsėjo 10</w:t>
      </w:r>
      <w:r w:rsidR="00A21907" w:rsidRPr="00224999">
        <w:rPr>
          <w:rFonts w:ascii="Times New Roman" w:hAnsi="Times New Roman" w:cs="Times New Roman"/>
          <w:sz w:val="24"/>
          <w:szCs w:val="24"/>
          <w:lang w:val="lt-LT"/>
        </w:rPr>
        <w:t xml:space="preserve"> </w:t>
      </w:r>
      <w:r w:rsidR="002D5CB0" w:rsidRPr="00224999">
        <w:rPr>
          <w:rFonts w:ascii="Times New Roman" w:hAnsi="Times New Roman" w:cs="Times New Roman"/>
          <w:sz w:val="24"/>
          <w:szCs w:val="24"/>
          <w:lang w:val="lt-LT"/>
        </w:rPr>
        <w:t xml:space="preserve">d. </w:t>
      </w:r>
      <w:r w:rsidR="00A21907" w:rsidRPr="00224999">
        <w:rPr>
          <w:rFonts w:ascii="Times New Roman" w:hAnsi="Times New Roman" w:cs="Times New Roman"/>
          <w:sz w:val="24"/>
          <w:szCs w:val="24"/>
          <w:lang w:val="lt-LT"/>
        </w:rPr>
        <w:t>Nr.</w:t>
      </w:r>
      <w:r w:rsidR="00066065">
        <w:rPr>
          <w:rFonts w:ascii="Times New Roman" w:hAnsi="Times New Roman" w:cs="Times New Roman"/>
          <w:sz w:val="24"/>
          <w:szCs w:val="24"/>
          <w:lang w:val="lt-LT"/>
        </w:rPr>
        <w:t xml:space="preserve"> 4-106</w:t>
      </w:r>
    </w:p>
    <w:p w14:paraId="3B906E2E" w14:textId="77777777" w:rsidR="00A10C09" w:rsidRPr="00224999" w:rsidRDefault="002D5CB0" w:rsidP="002A1D14">
      <w:pPr>
        <w:spacing w:after="0" w:line="240" w:lineRule="auto"/>
        <w:jc w:val="center"/>
        <w:rPr>
          <w:rFonts w:ascii="Times New Roman" w:hAnsi="Times New Roman" w:cs="Times New Roman"/>
          <w:sz w:val="24"/>
          <w:szCs w:val="24"/>
          <w:lang w:val="lt-LT"/>
        </w:rPr>
      </w:pPr>
      <w:r w:rsidRPr="00224999">
        <w:rPr>
          <w:rFonts w:ascii="Times New Roman" w:hAnsi="Times New Roman" w:cs="Times New Roman"/>
          <w:sz w:val="24"/>
          <w:szCs w:val="24"/>
          <w:lang w:val="lt-LT"/>
        </w:rPr>
        <w:t>Vilnius</w:t>
      </w:r>
    </w:p>
    <w:p w14:paraId="3B906E2F" w14:textId="77777777" w:rsidR="00A10C09" w:rsidRPr="00224999" w:rsidRDefault="00A10C09" w:rsidP="00224999">
      <w:pPr>
        <w:spacing w:after="0" w:line="240" w:lineRule="auto"/>
        <w:ind w:firstLine="720"/>
        <w:jc w:val="center"/>
        <w:rPr>
          <w:rFonts w:ascii="Times New Roman" w:hAnsi="Times New Roman" w:cs="Times New Roman"/>
          <w:sz w:val="24"/>
          <w:szCs w:val="24"/>
          <w:lang w:val="lt-LT"/>
        </w:rPr>
      </w:pPr>
    </w:p>
    <w:p w14:paraId="3B906E30" w14:textId="77777777" w:rsidR="00126FAE" w:rsidRPr="00224999" w:rsidRDefault="00F86DBB" w:rsidP="00374EC8">
      <w:pPr>
        <w:pStyle w:val="Footer"/>
        <w:ind w:firstLine="709"/>
        <w:jc w:val="both"/>
        <w:rPr>
          <w:rFonts w:ascii="Times New Roman" w:hAnsi="Times New Roman" w:cs="Times New Roman"/>
          <w:sz w:val="24"/>
          <w:szCs w:val="24"/>
          <w:lang w:val="lt-LT"/>
        </w:rPr>
      </w:pPr>
      <w:r w:rsidRPr="00B53C3C">
        <w:rPr>
          <w:rFonts w:ascii="Times New Roman" w:hAnsi="Times New Roman" w:cs="Times New Roman"/>
          <w:sz w:val="24"/>
          <w:szCs w:val="24"/>
          <w:lang w:val="lt-LT"/>
        </w:rPr>
        <w:t>Lietuvos Respublikos ūkio ministerija</w:t>
      </w:r>
      <w:r w:rsidR="00B16F21" w:rsidRPr="00B53C3C">
        <w:rPr>
          <w:rFonts w:ascii="Times New Roman" w:hAnsi="Times New Roman" w:cs="Times New Roman"/>
          <w:sz w:val="24"/>
          <w:szCs w:val="24"/>
          <w:lang w:val="lt-LT"/>
        </w:rPr>
        <w:t xml:space="preserve"> (toliau – Ūkio ministerija)</w:t>
      </w:r>
      <w:r w:rsidRPr="00B53C3C">
        <w:rPr>
          <w:rFonts w:ascii="Times New Roman" w:hAnsi="Times New Roman" w:cs="Times New Roman"/>
          <w:sz w:val="24"/>
          <w:szCs w:val="24"/>
          <w:lang w:val="lt-LT"/>
        </w:rPr>
        <w:t xml:space="preserve">, atstovaujama </w:t>
      </w:r>
      <w:r w:rsidR="00281222" w:rsidRPr="00B53C3C">
        <w:rPr>
          <w:rFonts w:ascii="Times New Roman" w:hAnsi="Times New Roman" w:cs="Times New Roman"/>
          <w:sz w:val="24"/>
          <w:szCs w:val="24"/>
          <w:lang w:val="lt-LT"/>
        </w:rPr>
        <w:t>Ū</w:t>
      </w:r>
      <w:r w:rsidR="00825F5D" w:rsidRPr="00B53C3C">
        <w:rPr>
          <w:rFonts w:ascii="Times New Roman" w:hAnsi="Times New Roman" w:cs="Times New Roman"/>
          <w:sz w:val="24"/>
          <w:szCs w:val="24"/>
          <w:lang w:val="lt-LT"/>
        </w:rPr>
        <w:t>kio</w:t>
      </w:r>
      <w:r w:rsidR="002D5CB0" w:rsidRPr="00B53C3C">
        <w:rPr>
          <w:rFonts w:ascii="Times New Roman" w:hAnsi="Times New Roman" w:cs="Times New Roman"/>
          <w:sz w:val="24"/>
          <w:szCs w:val="24"/>
          <w:lang w:val="lt-LT"/>
        </w:rPr>
        <w:t xml:space="preserve"> ministerijos kanclerio Gedimino Miškinio, veikiančio pagal teisės aktų suteiktus įgaliojimus (toliau – Užsakovas), ir</w:t>
      </w:r>
      <w:r w:rsidR="00374EC8" w:rsidRPr="00B53C3C">
        <w:rPr>
          <w:rFonts w:ascii="Times New Roman" w:hAnsi="Times New Roman" w:cs="Times New Roman"/>
          <w:sz w:val="24"/>
          <w:szCs w:val="24"/>
          <w:lang w:val="lt-LT"/>
        </w:rPr>
        <w:t xml:space="preserve"> UAB „</w:t>
      </w:r>
      <w:proofErr w:type="spellStart"/>
      <w:r w:rsidR="00374EC8" w:rsidRPr="00B53C3C">
        <w:rPr>
          <w:rFonts w:ascii="Times New Roman" w:hAnsi="Times New Roman" w:cs="Times New Roman"/>
          <w:sz w:val="24"/>
          <w:szCs w:val="24"/>
          <w:lang w:val="lt-LT"/>
        </w:rPr>
        <w:t>Publicum</w:t>
      </w:r>
      <w:proofErr w:type="spellEnd"/>
      <w:r w:rsidR="00374EC8" w:rsidRPr="00B53C3C">
        <w:rPr>
          <w:rFonts w:ascii="Times New Roman" w:hAnsi="Times New Roman" w:cs="Times New Roman"/>
          <w:sz w:val="24"/>
          <w:szCs w:val="24"/>
          <w:lang w:val="lt-LT"/>
        </w:rPr>
        <w:t xml:space="preserve">“, </w:t>
      </w:r>
      <w:r w:rsidR="00B470D8" w:rsidRPr="00B53C3C">
        <w:rPr>
          <w:rFonts w:ascii="Times New Roman" w:hAnsi="Times New Roman" w:cs="Times New Roman"/>
          <w:sz w:val="24"/>
          <w:szCs w:val="24"/>
          <w:lang w:val="lt-LT"/>
        </w:rPr>
        <w:fldChar w:fldCharType="begin"/>
      </w:r>
      <w:r w:rsidR="00FC38D9" w:rsidRPr="00B53C3C">
        <w:rPr>
          <w:rFonts w:ascii="Times New Roman" w:hAnsi="Times New Roman" w:cs="Times New Roman"/>
          <w:sz w:val="24"/>
          <w:szCs w:val="24"/>
          <w:lang w:val="lt-LT"/>
        </w:rPr>
        <w:instrText xml:space="preserve"> AUTOTEXT  " Tuščias"  \* MERGEFORMAT </w:instrText>
      </w:r>
      <w:r w:rsidR="00B470D8" w:rsidRPr="00B53C3C">
        <w:rPr>
          <w:rFonts w:ascii="Times New Roman" w:hAnsi="Times New Roman" w:cs="Times New Roman"/>
          <w:sz w:val="24"/>
          <w:szCs w:val="24"/>
          <w:lang w:val="lt-LT"/>
        </w:rPr>
        <w:fldChar w:fldCharType="end"/>
      </w:r>
      <w:r w:rsidR="00FC38D9" w:rsidRPr="00B53C3C">
        <w:rPr>
          <w:rFonts w:ascii="Times New Roman" w:hAnsi="Times New Roman" w:cs="Times New Roman"/>
          <w:sz w:val="24"/>
          <w:szCs w:val="24"/>
          <w:lang w:val="lt-LT"/>
        </w:rPr>
        <w:t>juridinio asmens kodas</w:t>
      </w:r>
      <w:r w:rsidR="00374EC8" w:rsidRPr="00B53C3C">
        <w:rPr>
          <w:rFonts w:ascii="Times New Roman" w:hAnsi="Times New Roman" w:cs="Times New Roman"/>
          <w:sz w:val="24"/>
          <w:szCs w:val="24"/>
          <w:lang w:val="lt-LT"/>
        </w:rPr>
        <w:t xml:space="preserve"> 125671759, adresas Jogailos g. 4, LT-01116 Vilnius, ir UAB „</w:t>
      </w:r>
      <w:proofErr w:type="spellStart"/>
      <w:r w:rsidR="00374EC8" w:rsidRPr="00B53C3C">
        <w:rPr>
          <w:rFonts w:ascii="Times New Roman" w:hAnsi="Times New Roman" w:cs="Times New Roman"/>
          <w:sz w:val="24"/>
          <w:szCs w:val="24"/>
          <w:lang w:val="lt-LT"/>
        </w:rPr>
        <w:t>Publicum</w:t>
      </w:r>
      <w:proofErr w:type="spellEnd"/>
      <w:r w:rsidR="00374EC8" w:rsidRPr="00B53C3C">
        <w:rPr>
          <w:rFonts w:ascii="Times New Roman" w:hAnsi="Times New Roman" w:cs="Times New Roman"/>
          <w:sz w:val="24"/>
          <w:szCs w:val="24"/>
          <w:lang w:val="lt-LT"/>
        </w:rPr>
        <w:t xml:space="preserve"> </w:t>
      </w:r>
      <w:proofErr w:type="spellStart"/>
      <w:r w:rsidR="00374EC8" w:rsidRPr="00B53C3C">
        <w:rPr>
          <w:rFonts w:ascii="Times New Roman" w:hAnsi="Times New Roman" w:cs="Times New Roman"/>
          <w:sz w:val="24"/>
          <w:szCs w:val="24"/>
          <w:lang w:val="lt-LT"/>
        </w:rPr>
        <w:t>Media</w:t>
      </w:r>
      <w:proofErr w:type="spellEnd"/>
      <w:r w:rsidR="00374EC8" w:rsidRPr="00B53C3C">
        <w:rPr>
          <w:rFonts w:ascii="Times New Roman" w:hAnsi="Times New Roman" w:cs="Times New Roman"/>
          <w:sz w:val="24"/>
          <w:szCs w:val="24"/>
          <w:lang w:val="lt-LT"/>
        </w:rPr>
        <w:t>“,</w:t>
      </w:r>
      <w:r w:rsidR="00FC38D9" w:rsidRPr="00B53C3C">
        <w:rPr>
          <w:rFonts w:ascii="Times New Roman" w:hAnsi="Times New Roman" w:cs="Times New Roman"/>
          <w:sz w:val="24"/>
          <w:szCs w:val="24"/>
          <w:lang w:val="lt-LT"/>
        </w:rPr>
        <w:t xml:space="preserve"> juridinio asmens kodas</w:t>
      </w:r>
      <w:r w:rsidR="00374EC8" w:rsidRPr="00B53C3C">
        <w:rPr>
          <w:rFonts w:ascii="Times New Roman" w:hAnsi="Times New Roman" w:cs="Times New Roman"/>
          <w:sz w:val="24"/>
          <w:szCs w:val="24"/>
          <w:lang w:val="lt-LT"/>
        </w:rPr>
        <w:t xml:space="preserve"> 302603377</w:t>
      </w:r>
      <w:r w:rsidR="00FC38D9" w:rsidRPr="00B53C3C">
        <w:rPr>
          <w:rFonts w:ascii="Times New Roman" w:hAnsi="Times New Roman" w:cs="Times New Roman"/>
          <w:sz w:val="24"/>
          <w:szCs w:val="24"/>
          <w:lang w:val="lt-LT"/>
        </w:rPr>
        <w:t>, adresas</w:t>
      </w:r>
      <w:r w:rsidR="00374EC8" w:rsidRPr="00B53C3C">
        <w:rPr>
          <w:rFonts w:ascii="Times New Roman" w:hAnsi="Times New Roman" w:cs="Times New Roman"/>
          <w:sz w:val="24"/>
          <w:szCs w:val="24"/>
          <w:lang w:val="lt-LT"/>
        </w:rPr>
        <w:t xml:space="preserve"> Jogailos g. 4, LT-01116 Vilnius</w:t>
      </w:r>
      <w:r w:rsidR="00FC38D9" w:rsidRPr="00B53C3C">
        <w:rPr>
          <w:rFonts w:ascii="Times New Roman" w:hAnsi="Times New Roman" w:cs="Times New Roman"/>
          <w:sz w:val="24"/>
          <w:szCs w:val="24"/>
          <w:lang w:val="lt-LT"/>
        </w:rPr>
        <w:t xml:space="preserve">, veikiančios </w:t>
      </w:r>
      <w:r w:rsidR="00BF4D1A" w:rsidRPr="00B53C3C">
        <w:rPr>
          <w:rFonts w:ascii="Times New Roman" w:hAnsi="Times New Roman" w:cs="Times New Roman"/>
          <w:sz w:val="24"/>
          <w:szCs w:val="24"/>
          <w:lang w:val="lt-LT"/>
        </w:rPr>
        <w:t>2015 m. birželio 5 d.</w:t>
      </w:r>
      <w:r w:rsidR="00FC38D9" w:rsidRPr="00B53C3C">
        <w:rPr>
          <w:rFonts w:ascii="Times New Roman" w:hAnsi="Times New Roman" w:cs="Times New Roman"/>
          <w:sz w:val="24"/>
          <w:szCs w:val="24"/>
          <w:lang w:val="lt-LT"/>
        </w:rPr>
        <w:t xml:space="preserve"> jungtinės veiklos sutarties </w:t>
      </w:r>
      <w:r w:rsidR="00A54AB7" w:rsidRPr="00B53C3C">
        <w:rPr>
          <w:rFonts w:ascii="Times New Roman" w:hAnsi="Times New Roman" w:cs="Times New Roman"/>
          <w:sz w:val="24"/>
          <w:szCs w:val="24"/>
          <w:lang w:val="lt-LT"/>
        </w:rPr>
        <w:t>P1-3-717A/PME-3-104B</w:t>
      </w:r>
      <w:r w:rsidR="00FC38D9" w:rsidRPr="00B53C3C">
        <w:rPr>
          <w:rFonts w:ascii="Times New Roman" w:hAnsi="Times New Roman" w:cs="Times New Roman"/>
          <w:sz w:val="24"/>
          <w:szCs w:val="24"/>
          <w:lang w:val="lt-LT"/>
        </w:rPr>
        <w:t xml:space="preserve"> pagrindu, atstovaujamos </w:t>
      </w:r>
      <w:r w:rsidR="007E0172" w:rsidRPr="00B53C3C">
        <w:rPr>
          <w:rFonts w:ascii="Times New Roman" w:hAnsi="Times New Roman" w:cs="Times New Roman"/>
          <w:sz w:val="24"/>
          <w:szCs w:val="24"/>
          <w:lang w:val="lt-LT"/>
        </w:rPr>
        <w:t>UAB „</w:t>
      </w:r>
      <w:proofErr w:type="spellStart"/>
      <w:r w:rsidR="007E0172" w:rsidRPr="00B53C3C">
        <w:rPr>
          <w:rFonts w:ascii="Times New Roman" w:hAnsi="Times New Roman" w:cs="Times New Roman"/>
          <w:sz w:val="24"/>
          <w:szCs w:val="24"/>
          <w:lang w:val="lt-LT"/>
        </w:rPr>
        <w:t>Publicum</w:t>
      </w:r>
      <w:proofErr w:type="spellEnd"/>
      <w:r w:rsidR="007E0172" w:rsidRPr="00B53C3C">
        <w:rPr>
          <w:rFonts w:ascii="Times New Roman" w:hAnsi="Times New Roman" w:cs="Times New Roman"/>
          <w:sz w:val="24"/>
          <w:szCs w:val="24"/>
          <w:lang w:val="lt-LT"/>
        </w:rPr>
        <w:t>”</w:t>
      </w:r>
      <w:r w:rsidR="00FC38D9" w:rsidRPr="00B53C3C">
        <w:rPr>
          <w:rFonts w:ascii="Times New Roman" w:hAnsi="Times New Roman" w:cs="Times New Roman"/>
          <w:sz w:val="24"/>
          <w:szCs w:val="24"/>
          <w:lang w:val="lt-LT"/>
        </w:rPr>
        <w:t xml:space="preserve"> direktoriaus</w:t>
      </w:r>
      <w:r w:rsidR="007E0172" w:rsidRPr="00B53C3C">
        <w:rPr>
          <w:rFonts w:ascii="Times New Roman" w:hAnsi="Times New Roman" w:cs="Times New Roman"/>
          <w:sz w:val="24"/>
          <w:szCs w:val="24"/>
          <w:lang w:val="lt-LT"/>
        </w:rPr>
        <w:t xml:space="preserve"> Ričardo Jarmalavičiaus</w:t>
      </w:r>
      <w:r w:rsidR="003C5554" w:rsidRPr="00B53C3C">
        <w:rPr>
          <w:rFonts w:ascii="Times New Roman" w:eastAsia="Calibri" w:hAnsi="Times New Roman" w:cs="Times New Roman"/>
          <w:sz w:val="24"/>
          <w:szCs w:val="24"/>
          <w:lang w:val="lt-LT"/>
        </w:rPr>
        <w:t xml:space="preserve">, </w:t>
      </w:r>
      <w:r w:rsidR="00D5738D" w:rsidRPr="00B53C3C">
        <w:rPr>
          <w:rFonts w:ascii="Times New Roman" w:hAnsi="Times New Roman" w:cs="Times New Roman"/>
          <w:sz w:val="24"/>
          <w:szCs w:val="24"/>
          <w:lang w:val="lt-LT"/>
        </w:rPr>
        <w:t xml:space="preserve">veikiančio pagal </w:t>
      </w:r>
      <w:r w:rsidR="00A54AB7" w:rsidRPr="00B53C3C">
        <w:rPr>
          <w:rFonts w:ascii="Times New Roman" w:hAnsi="Times New Roman" w:cs="Times New Roman"/>
          <w:sz w:val="24"/>
          <w:szCs w:val="24"/>
          <w:lang w:val="lt-LT"/>
        </w:rPr>
        <w:t xml:space="preserve">2015 m. birželio 5 d. </w:t>
      </w:r>
      <w:r w:rsidR="008A7530" w:rsidRPr="00B53C3C">
        <w:rPr>
          <w:rFonts w:ascii="Times New Roman" w:hAnsi="Times New Roman" w:cs="Times New Roman"/>
          <w:sz w:val="24"/>
          <w:szCs w:val="24"/>
          <w:lang w:val="lt-LT"/>
        </w:rPr>
        <w:t>įgaliojimą</w:t>
      </w:r>
      <w:r w:rsidR="006220E2" w:rsidRPr="00B53C3C">
        <w:rPr>
          <w:rFonts w:ascii="Times New Roman" w:hAnsi="Times New Roman" w:cs="Times New Roman"/>
          <w:sz w:val="24"/>
          <w:szCs w:val="24"/>
          <w:lang w:val="lt-LT"/>
        </w:rPr>
        <w:t xml:space="preserve"> </w:t>
      </w:r>
      <w:r w:rsidR="002A1C48" w:rsidRPr="00B53C3C">
        <w:rPr>
          <w:rFonts w:ascii="Times New Roman" w:hAnsi="Times New Roman" w:cs="Times New Roman"/>
          <w:sz w:val="24"/>
          <w:szCs w:val="24"/>
          <w:lang w:val="lt-LT"/>
        </w:rPr>
        <w:t>(toliau – Paslaugos teikėjas)</w:t>
      </w:r>
      <w:r w:rsidR="007B726C" w:rsidRPr="00B53C3C">
        <w:rPr>
          <w:rFonts w:ascii="Times New Roman" w:hAnsi="Times New Roman" w:cs="Times New Roman"/>
          <w:sz w:val="24"/>
          <w:szCs w:val="24"/>
          <w:lang w:val="lt-LT"/>
        </w:rPr>
        <w:t>,</w:t>
      </w:r>
      <w:r w:rsidR="0013029F" w:rsidRPr="00B53C3C">
        <w:rPr>
          <w:rFonts w:ascii="Times New Roman" w:hAnsi="Times New Roman" w:cs="Times New Roman"/>
          <w:sz w:val="24"/>
          <w:szCs w:val="24"/>
          <w:lang w:val="lt-LT"/>
        </w:rPr>
        <w:t xml:space="preserve"> </w:t>
      </w:r>
      <w:r w:rsidR="00A10C09" w:rsidRPr="00B53C3C">
        <w:rPr>
          <w:rFonts w:ascii="Times New Roman" w:hAnsi="Times New Roman" w:cs="Times New Roman"/>
          <w:sz w:val="24"/>
          <w:szCs w:val="24"/>
          <w:lang w:val="lt-LT"/>
        </w:rPr>
        <w:t>toliau kartu – Šalys, atskirai – Šalis, vado</w:t>
      </w:r>
      <w:r w:rsidR="009806DE" w:rsidRPr="00B53C3C">
        <w:rPr>
          <w:rFonts w:ascii="Times New Roman" w:hAnsi="Times New Roman" w:cs="Times New Roman"/>
          <w:sz w:val="24"/>
          <w:szCs w:val="24"/>
          <w:lang w:val="lt-LT"/>
        </w:rPr>
        <w:t>vaudam</w:t>
      </w:r>
      <w:r w:rsidR="002D5CB0" w:rsidRPr="00B53C3C">
        <w:rPr>
          <w:rFonts w:ascii="Times New Roman" w:hAnsi="Times New Roman" w:cs="Times New Roman"/>
          <w:sz w:val="24"/>
          <w:szCs w:val="24"/>
          <w:lang w:val="lt-LT"/>
        </w:rPr>
        <w:t xml:space="preserve">osi </w:t>
      </w:r>
      <w:r w:rsidR="005F4923" w:rsidRPr="00B53C3C">
        <w:rPr>
          <w:rFonts w:ascii="Times New Roman" w:hAnsi="Times New Roman" w:cs="Times New Roman"/>
          <w:sz w:val="24"/>
          <w:szCs w:val="24"/>
          <w:lang w:val="lt-LT"/>
        </w:rPr>
        <w:t>Ū</w:t>
      </w:r>
      <w:r w:rsidR="00E93BEA" w:rsidRPr="00B53C3C">
        <w:rPr>
          <w:rFonts w:ascii="Times New Roman" w:hAnsi="Times New Roman" w:cs="Times New Roman"/>
          <w:sz w:val="24"/>
          <w:szCs w:val="24"/>
          <w:lang w:val="lt-LT"/>
        </w:rPr>
        <w:t xml:space="preserve">kio ministerijos </w:t>
      </w:r>
      <w:r w:rsidR="00C31C80" w:rsidRPr="00B53C3C">
        <w:rPr>
          <w:rFonts w:ascii="Times New Roman" w:hAnsi="Times New Roman" w:cs="Times New Roman"/>
          <w:sz w:val="24"/>
          <w:szCs w:val="24"/>
          <w:lang w:val="lt-LT"/>
        </w:rPr>
        <w:t xml:space="preserve">viešojo pirkimo </w:t>
      </w:r>
      <w:r w:rsidR="005F4923" w:rsidRPr="00B53C3C">
        <w:rPr>
          <w:rFonts w:ascii="Times New Roman" w:hAnsi="Times New Roman" w:cs="Times New Roman"/>
          <w:sz w:val="24"/>
          <w:szCs w:val="24"/>
          <w:lang w:val="lt-LT"/>
        </w:rPr>
        <w:t xml:space="preserve">komisijos </w:t>
      </w:r>
      <w:r w:rsidR="007D4456" w:rsidRPr="00B53C3C">
        <w:rPr>
          <w:rFonts w:ascii="Times New Roman" w:hAnsi="Times New Roman" w:cs="Times New Roman"/>
          <w:sz w:val="24"/>
          <w:szCs w:val="24"/>
          <w:lang w:val="lt-LT"/>
        </w:rPr>
        <w:t xml:space="preserve">Ūkio ministerijos administruojamų Europos Sąjungos </w:t>
      </w:r>
      <w:r w:rsidR="00B926CB" w:rsidRPr="00B53C3C">
        <w:rPr>
          <w:rFonts w:ascii="Times New Roman" w:hAnsi="Times New Roman" w:cs="Times New Roman"/>
          <w:sz w:val="24"/>
          <w:szCs w:val="24"/>
          <w:lang w:val="lt-LT"/>
        </w:rPr>
        <w:t>investicijų</w:t>
      </w:r>
      <w:r w:rsidR="008F5E8E" w:rsidRPr="00B53C3C">
        <w:rPr>
          <w:rFonts w:ascii="Times New Roman" w:hAnsi="Times New Roman" w:cs="Times New Roman"/>
          <w:sz w:val="24"/>
          <w:szCs w:val="24"/>
          <w:lang w:val="lt-LT"/>
        </w:rPr>
        <w:t xml:space="preserve"> informavimo </w:t>
      </w:r>
      <w:r w:rsidR="00B926CB" w:rsidRPr="00B53C3C">
        <w:rPr>
          <w:rFonts w:ascii="Times New Roman" w:hAnsi="Times New Roman" w:cs="Times New Roman"/>
          <w:sz w:val="24"/>
          <w:szCs w:val="24"/>
          <w:lang w:val="lt-LT"/>
        </w:rPr>
        <w:t>ir komunikacijos paslaugų</w:t>
      </w:r>
      <w:r w:rsidR="002D5CB0" w:rsidRPr="00B53C3C">
        <w:rPr>
          <w:rFonts w:ascii="Times New Roman" w:hAnsi="Times New Roman" w:cs="Times New Roman"/>
          <w:sz w:val="24"/>
          <w:szCs w:val="24"/>
          <w:lang w:val="lt-LT"/>
        </w:rPr>
        <w:t xml:space="preserve"> pirkimui organizuoti ir atlikti </w:t>
      </w:r>
      <w:r w:rsidR="00B926CB" w:rsidRPr="00B53C3C">
        <w:rPr>
          <w:rFonts w:ascii="Times New Roman" w:hAnsi="Times New Roman" w:cs="Times New Roman"/>
          <w:sz w:val="24"/>
          <w:szCs w:val="24"/>
          <w:lang w:val="lt-LT"/>
        </w:rPr>
        <w:t>2015</w:t>
      </w:r>
      <w:r w:rsidR="002D5CB0" w:rsidRPr="00B53C3C">
        <w:rPr>
          <w:rFonts w:ascii="Times New Roman" w:hAnsi="Times New Roman" w:cs="Times New Roman"/>
          <w:sz w:val="24"/>
          <w:szCs w:val="24"/>
          <w:lang w:val="lt-LT"/>
        </w:rPr>
        <w:t xml:space="preserve"> m. </w:t>
      </w:r>
      <w:r w:rsidR="00FC38D9" w:rsidRPr="00B53C3C">
        <w:rPr>
          <w:rFonts w:ascii="Times New Roman" w:hAnsi="Times New Roman" w:cs="Times New Roman"/>
          <w:sz w:val="24"/>
          <w:szCs w:val="24"/>
          <w:lang w:val="lt-LT"/>
        </w:rPr>
        <w:t>rugpjūčio</w:t>
      </w:r>
      <w:r w:rsidR="000224D3" w:rsidRPr="00B53C3C">
        <w:rPr>
          <w:rFonts w:ascii="Times New Roman" w:hAnsi="Times New Roman" w:cs="Times New Roman"/>
          <w:sz w:val="24"/>
          <w:szCs w:val="24"/>
          <w:lang w:val="lt-LT"/>
        </w:rPr>
        <w:t xml:space="preserve"> </w:t>
      </w:r>
      <w:r w:rsidR="00FC38D9" w:rsidRPr="00B53C3C">
        <w:rPr>
          <w:rFonts w:ascii="Times New Roman" w:hAnsi="Times New Roman" w:cs="Times New Roman"/>
          <w:sz w:val="24"/>
          <w:szCs w:val="24"/>
          <w:lang w:val="lt-LT"/>
        </w:rPr>
        <w:t>1</w:t>
      </w:r>
      <w:r w:rsidR="00C44B3E" w:rsidRPr="00B53C3C">
        <w:rPr>
          <w:rFonts w:ascii="Times New Roman" w:hAnsi="Times New Roman" w:cs="Times New Roman"/>
          <w:sz w:val="24"/>
          <w:szCs w:val="24"/>
          <w:lang w:val="lt-LT"/>
        </w:rPr>
        <w:t>3</w:t>
      </w:r>
      <w:r w:rsidR="000224D3" w:rsidRPr="00B53C3C">
        <w:rPr>
          <w:rFonts w:ascii="Times New Roman" w:hAnsi="Times New Roman" w:cs="Times New Roman"/>
          <w:sz w:val="24"/>
          <w:szCs w:val="24"/>
          <w:lang w:val="lt-LT"/>
        </w:rPr>
        <w:t xml:space="preserve"> </w:t>
      </w:r>
      <w:r w:rsidR="002D5CB0" w:rsidRPr="00B53C3C">
        <w:rPr>
          <w:rFonts w:ascii="Times New Roman" w:hAnsi="Times New Roman" w:cs="Times New Roman"/>
          <w:sz w:val="24"/>
          <w:szCs w:val="24"/>
          <w:lang w:val="lt-LT"/>
        </w:rPr>
        <w:t>d. posėdžio protokolu Nr.</w:t>
      </w:r>
      <w:r w:rsidR="000224D3" w:rsidRPr="00B53C3C">
        <w:rPr>
          <w:rFonts w:ascii="Times New Roman" w:hAnsi="Times New Roman" w:cs="Times New Roman"/>
          <w:sz w:val="24"/>
          <w:szCs w:val="24"/>
          <w:lang w:val="lt-LT"/>
        </w:rPr>
        <w:t xml:space="preserve"> (31.3-12)-</w:t>
      </w:r>
      <w:r w:rsidR="00C44B3E" w:rsidRPr="00B53C3C">
        <w:rPr>
          <w:rFonts w:ascii="Times New Roman" w:hAnsi="Times New Roman" w:cs="Times New Roman"/>
          <w:sz w:val="24"/>
          <w:szCs w:val="24"/>
          <w:lang w:val="lt-LT"/>
        </w:rPr>
        <w:t>1</w:t>
      </w:r>
      <w:r w:rsidR="00FC38D9" w:rsidRPr="00B53C3C">
        <w:rPr>
          <w:rFonts w:ascii="Times New Roman" w:hAnsi="Times New Roman" w:cs="Times New Roman"/>
          <w:sz w:val="24"/>
          <w:szCs w:val="24"/>
          <w:lang w:val="lt-LT"/>
        </w:rPr>
        <w:t>85</w:t>
      </w:r>
      <w:r w:rsidR="00E93BEA" w:rsidRPr="00B53C3C">
        <w:rPr>
          <w:rFonts w:ascii="Times New Roman" w:hAnsi="Times New Roman" w:cs="Times New Roman"/>
          <w:sz w:val="24"/>
          <w:szCs w:val="24"/>
          <w:lang w:val="lt-LT"/>
        </w:rPr>
        <w:t>,</w:t>
      </w:r>
      <w:r w:rsidR="009806DE" w:rsidRPr="00B53C3C">
        <w:rPr>
          <w:rFonts w:ascii="Times New Roman" w:hAnsi="Times New Roman" w:cs="Times New Roman"/>
          <w:sz w:val="24"/>
          <w:szCs w:val="24"/>
          <w:lang w:val="lt-LT"/>
        </w:rPr>
        <w:t xml:space="preserve"> sudarė šią </w:t>
      </w:r>
      <w:r w:rsidR="00A16DFB" w:rsidRPr="00B53C3C">
        <w:rPr>
          <w:rFonts w:ascii="Times New Roman" w:hAnsi="Times New Roman" w:cs="Times New Roman"/>
          <w:sz w:val="24"/>
          <w:szCs w:val="24"/>
          <w:lang w:val="lt-LT"/>
        </w:rPr>
        <w:t>Ūkio ministerijos</w:t>
      </w:r>
      <w:r w:rsidR="007D4456" w:rsidRPr="00B53C3C">
        <w:rPr>
          <w:rFonts w:ascii="Times New Roman" w:hAnsi="Times New Roman" w:cs="Times New Roman"/>
          <w:sz w:val="24"/>
          <w:szCs w:val="24"/>
          <w:lang w:val="lt-LT"/>
        </w:rPr>
        <w:t xml:space="preserve"> administruojamų Europos Sąjungos</w:t>
      </w:r>
      <w:r w:rsidR="00FE435C" w:rsidRPr="00B53C3C">
        <w:rPr>
          <w:rFonts w:ascii="Times New Roman" w:hAnsi="Times New Roman" w:cs="Times New Roman"/>
          <w:sz w:val="24"/>
          <w:szCs w:val="24"/>
          <w:lang w:val="lt-LT"/>
        </w:rPr>
        <w:t xml:space="preserve"> (toliau – ES)</w:t>
      </w:r>
      <w:r w:rsidR="007D4456" w:rsidRPr="00B53C3C">
        <w:rPr>
          <w:rFonts w:ascii="Times New Roman" w:hAnsi="Times New Roman" w:cs="Times New Roman"/>
          <w:sz w:val="24"/>
          <w:szCs w:val="24"/>
          <w:lang w:val="lt-LT"/>
        </w:rPr>
        <w:t xml:space="preserve"> investicijų informavimo ir komunikacijos paslaugų</w:t>
      </w:r>
      <w:r w:rsidR="002D5CB0" w:rsidRPr="00B53C3C">
        <w:rPr>
          <w:rFonts w:ascii="Times New Roman" w:hAnsi="Times New Roman" w:cs="Times New Roman"/>
          <w:sz w:val="24"/>
          <w:szCs w:val="24"/>
          <w:lang w:val="lt-LT"/>
        </w:rPr>
        <w:t xml:space="preserve"> viešojo pirkimo-pardavimo sutartį (toliau – Sutartis):</w:t>
      </w:r>
      <w:r w:rsidR="002D5CB0" w:rsidRPr="00224999">
        <w:rPr>
          <w:rFonts w:ascii="Times New Roman" w:hAnsi="Times New Roman" w:cs="Times New Roman"/>
          <w:sz w:val="24"/>
          <w:szCs w:val="24"/>
          <w:lang w:val="lt-LT"/>
        </w:rPr>
        <w:t xml:space="preserve"> </w:t>
      </w:r>
    </w:p>
    <w:p w14:paraId="3B906E31" w14:textId="77777777" w:rsidR="004D1F3C" w:rsidRPr="00224999" w:rsidRDefault="004D1F3C" w:rsidP="00224999">
      <w:pPr>
        <w:spacing w:after="0" w:line="240" w:lineRule="auto"/>
        <w:ind w:firstLine="720"/>
        <w:jc w:val="both"/>
        <w:rPr>
          <w:rFonts w:ascii="Times New Roman" w:hAnsi="Times New Roman" w:cs="Times New Roman"/>
          <w:sz w:val="24"/>
          <w:szCs w:val="24"/>
          <w:lang w:val="lt-LT"/>
        </w:rPr>
      </w:pPr>
    </w:p>
    <w:p w14:paraId="3B906E32" w14:textId="77777777" w:rsidR="00D505BC" w:rsidRPr="00224999" w:rsidRDefault="004D1F3C" w:rsidP="00CA5A17">
      <w:pPr>
        <w:pStyle w:val="ListParagraph"/>
        <w:numPr>
          <w:ilvl w:val="0"/>
          <w:numId w:val="1"/>
        </w:numPr>
        <w:tabs>
          <w:tab w:val="left" w:pos="567"/>
        </w:tabs>
        <w:spacing w:after="0" w:line="240" w:lineRule="auto"/>
        <w:ind w:left="0" w:firstLine="0"/>
        <w:contextualSpacing w:val="0"/>
        <w:jc w:val="center"/>
        <w:rPr>
          <w:rFonts w:ascii="Times New Roman" w:hAnsi="Times New Roman" w:cs="Times New Roman"/>
          <w:b/>
          <w:sz w:val="24"/>
          <w:szCs w:val="24"/>
          <w:lang w:val="lt-LT"/>
        </w:rPr>
      </w:pPr>
      <w:r w:rsidRPr="00224999">
        <w:rPr>
          <w:rFonts w:ascii="Times New Roman" w:hAnsi="Times New Roman" w:cs="Times New Roman"/>
          <w:b/>
          <w:sz w:val="24"/>
          <w:szCs w:val="24"/>
          <w:lang w:val="lt-LT"/>
        </w:rPr>
        <w:t xml:space="preserve">SUTARTIES </w:t>
      </w:r>
      <w:r w:rsidR="00A16DFB">
        <w:rPr>
          <w:rFonts w:ascii="Times New Roman" w:hAnsi="Times New Roman" w:cs="Times New Roman"/>
          <w:b/>
          <w:sz w:val="24"/>
          <w:szCs w:val="24"/>
          <w:lang w:val="lt-LT"/>
        </w:rPr>
        <w:t>DALYKAS</w:t>
      </w:r>
    </w:p>
    <w:p w14:paraId="3B906E33" w14:textId="77777777" w:rsidR="009D6864" w:rsidRPr="00224999" w:rsidRDefault="009D6864" w:rsidP="00224999">
      <w:pPr>
        <w:pStyle w:val="ListParagraph"/>
        <w:tabs>
          <w:tab w:val="left" w:pos="567"/>
        </w:tabs>
        <w:spacing w:after="0" w:line="240" w:lineRule="auto"/>
        <w:ind w:left="0" w:firstLine="720"/>
        <w:contextualSpacing w:val="0"/>
        <w:rPr>
          <w:rFonts w:ascii="Times New Roman" w:hAnsi="Times New Roman" w:cs="Times New Roman"/>
          <w:b/>
          <w:sz w:val="24"/>
          <w:szCs w:val="24"/>
          <w:lang w:val="lt-LT"/>
        </w:rPr>
      </w:pPr>
    </w:p>
    <w:p w14:paraId="3B906E34" w14:textId="77777777" w:rsidR="00A075B8" w:rsidRPr="00224999" w:rsidRDefault="002D5CB0" w:rsidP="00224999">
      <w:pPr>
        <w:spacing w:after="0" w:line="240" w:lineRule="auto"/>
        <w:ind w:firstLine="720"/>
        <w:jc w:val="both"/>
        <w:rPr>
          <w:rFonts w:ascii="Times New Roman" w:hAnsi="Times New Roman" w:cs="Times New Roman"/>
          <w:sz w:val="24"/>
          <w:szCs w:val="24"/>
          <w:lang w:val="lt-LT"/>
        </w:rPr>
      </w:pPr>
      <w:r w:rsidRPr="00224999">
        <w:rPr>
          <w:rFonts w:ascii="Times New Roman" w:hAnsi="Times New Roman" w:cs="Times New Roman"/>
          <w:sz w:val="24"/>
          <w:szCs w:val="24"/>
          <w:lang w:val="lt-LT"/>
        </w:rPr>
        <w:t xml:space="preserve">1.1. </w:t>
      </w:r>
      <w:r w:rsidR="00FC03E2">
        <w:rPr>
          <w:rFonts w:ascii="Times New Roman" w:hAnsi="Times New Roman" w:cs="Times New Roman"/>
          <w:sz w:val="24"/>
          <w:szCs w:val="24"/>
          <w:lang w:val="lt-LT"/>
        </w:rPr>
        <w:t xml:space="preserve">Sutarties dalykas – </w:t>
      </w:r>
      <w:r w:rsidR="008A7F08" w:rsidRPr="00B926CB">
        <w:rPr>
          <w:rFonts w:ascii="Times New Roman" w:hAnsi="Times New Roman" w:cs="Times New Roman"/>
          <w:sz w:val="24"/>
          <w:szCs w:val="24"/>
          <w:lang w:val="lt-LT"/>
        </w:rPr>
        <w:t>Ūkio ministerijos</w:t>
      </w:r>
      <w:r w:rsidR="008A7F08" w:rsidRPr="007D4456">
        <w:rPr>
          <w:rFonts w:ascii="Times New Roman" w:hAnsi="Times New Roman" w:cs="Times New Roman"/>
          <w:sz w:val="24"/>
          <w:szCs w:val="24"/>
          <w:lang w:val="lt-LT"/>
        </w:rPr>
        <w:t xml:space="preserve"> administruojamų </w:t>
      </w:r>
      <w:r w:rsidR="008A7F08">
        <w:rPr>
          <w:rFonts w:ascii="Times New Roman" w:hAnsi="Times New Roman" w:cs="Times New Roman"/>
          <w:sz w:val="24"/>
          <w:szCs w:val="24"/>
          <w:lang w:val="lt-LT"/>
        </w:rPr>
        <w:t>ES</w:t>
      </w:r>
      <w:r w:rsidR="008A7F08" w:rsidRPr="007D4456">
        <w:rPr>
          <w:rFonts w:ascii="Times New Roman" w:hAnsi="Times New Roman" w:cs="Times New Roman"/>
          <w:sz w:val="24"/>
          <w:szCs w:val="24"/>
          <w:lang w:val="lt-LT"/>
        </w:rPr>
        <w:t xml:space="preserve"> investicijų informavimo ir komunikacijos</w:t>
      </w:r>
      <w:r w:rsidR="008A7F08">
        <w:rPr>
          <w:rFonts w:ascii="Times New Roman" w:hAnsi="Times New Roman" w:cs="Times New Roman"/>
          <w:sz w:val="24"/>
          <w:szCs w:val="24"/>
          <w:lang w:val="lt-LT"/>
        </w:rPr>
        <w:t xml:space="preserve"> paslaugos (toliau – Paslaugos).</w:t>
      </w:r>
      <w:r w:rsidR="008A7F08" w:rsidRPr="00224999">
        <w:rPr>
          <w:rFonts w:ascii="Times New Roman" w:hAnsi="Times New Roman" w:cs="Times New Roman"/>
          <w:sz w:val="24"/>
          <w:szCs w:val="24"/>
          <w:lang w:val="lt-LT"/>
        </w:rPr>
        <w:t xml:space="preserve"> </w:t>
      </w:r>
    </w:p>
    <w:p w14:paraId="3B906E35" w14:textId="77777777" w:rsidR="00A075B8" w:rsidRPr="00224999" w:rsidRDefault="00224999" w:rsidP="00224999">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 </w:t>
      </w:r>
      <w:r w:rsidR="00AB40C9" w:rsidRPr="00224999">
        <w:rPr>
          <w:rFonts w:ascii="Times New Roman" w:hAnsi="Times New Roman" w:cs="Times New Roman"/>
          <w:sz w:val="24"/>
          <w:szCs w:val="24"/>
          <w:lang w:val="lt-LT"/>
        </w:rPr>
        <w:t xml:space="preserve">Detalus </w:t>
      </w:r>
      <w:r w:rsidR="002D5CB0" w:rsidRPr="00224999">
        <w:rPr>
          <w:rFonts w:ascii="Times New Roman" w:hAnsi="Times New Roman" w:cs="Times New Roman"/>
          <w:sz w:val="24"/>
          <w:szCs w:val="24"/>
          <w:lang w:val="lt-LT"/>
        </w:rPr>
        <w:t xml:space="preserve">Paslaugų aprašymas </w:t>
      </w:r>
      <w:r w:rsidR="005E5834">
        <w:rPr>
          <w:rFonts w:ascii="Times New Roman" w:hAnsi="Times New Roman" w:cs="Times New Roman"/>
          <w:sz w:val="24"/>
          <w:szCs w:val="24"/>
          <w:lang w:val="lt-LT"/>
        </w:rPr>
        <w:t>ir kitos</w:t>
      </w:r>
      <w:r w:rsidR="004C795C">
        <w:rPr>
          <w:rFonts w:ascii="Times New Roman" w:hAnsi="Times New Roman" w:cs="Times New Roman"/>
          <w:sz w:val="24"/>
          <w:szCs w:val="24"/>
          <w:lang w:val="lt-LT"/>
        </w:rPr>
        <w:t xml:space="preserve"> </w:t>
      </w:r>
      <w:r w:rsidR="00AB40C9" w:rsidRPr="00224999">
        <w:rPr>
          <w:rFonts w:ascii="Times New Roman" w:hAnsi="Times New Roman" w:cs="Times New Roman"/>
          <w:sz w:val="24"/>
          <w:szCs w:val="24"/>
          <w:lang w:val="lt-LT"/>
        </w:rPr>
        <w:t xml:space="preserve">Paslaugų </w:t>
      </w:r>
      <w:r w:rsidR="002D5CB0" w:rsidRPr="00224999">
        <w:rPr>
          <w:rFonts w:ascii="Times New Roman" w:hAnsi="Times New Roman" w:cs="Times New Roman"/>
          <w:sz w:val="24"/>
          <w:szCs w:val="24"/>
          <w:lang w:val="lt-LT"/>
        </w:rPr>
        <w:t xml:space="preserve">teikimo sąlygos </w:t>
      </w:r>
      <w:r w:rsidR="005E5834">
        <w:rPr>
          <w:rFonts w:ascii="Times New Roman" w:hAnsi="Times New Roman" w:cs="Times New Roman"/>
          <w:sz w:val="24"/>
          <w:szCs w:val="24"/>
          <w:lang w:val="lt-LT"/>
        </w:rPr>
        <w:t xml:space="preserve">pateikiamos </w:t>
      </w:r>
      <w:r w:rsidR="002D5CB0" w:rsidRPr="00224999">
        <w:rPr>
          <w:rFonts w:ascii="Times New Roman" w:hAnsi="Times New Roman" w:cs="Times New Roman"/>
          <w:sz w:val="24"/>
          <w:szCs w:val="24"/>
          <w:lang w:val="lt-LT"/>
        </w:rPr>
        <w:t xml:space="preserve">Sutarties </w:t>
      </w:r>
      <w:r w:rsidR="00AB40C9" w:rsidRPr="00224999">
        <w:rPr>
          <w:rFonts w:ascii="Times New Roman" w:hAnsi="Times New Roman" w:cs="Times New Roman"/>
          <w:sz w:val="24"/>
          <w:szCs w:val="24"/>
          <w:lang w:val="lt-LT"/>
        </w:rPr>
        <w:t xml:space="preserve">1 </w:t>
      </w:r>
      <w:r w:rsidR="002D5CB0" w:rsidRPr="00224999">
        <w:rPr>
          <w:rFonts w:ascii="Times New Roman" w:hAnsi="Times New Roman" w:cs="Times New Roman"/>
          <w:sz w:val="24"/>
          <w:szCs w:val="24"/>
          <w:lang w:val="lt-LT"/>
        </w:rPr>
        <w:t>priede „</w:t>
      </w:r>
      <w:r w:rsidR="00FE435C" w:rsidRPr="00FE435C">
        <w:rPr>
          <w:rFonts w:ascii="Times New Roman" w:hAnsi="Times New Roman" w:cs="Times New Roman"/>
          <w:sz w:val="24"/>
          <w:szCs w:val="24"/>
          <w:lang w:val="lt-LT"/>
        </w:rPr>
        <w:t>Ūkio ministerijos administruojamų Europos Sąjungos investicijų informavimo ir komunikacijos paslaug</w:t>
      </w:r>
      <w:r w:rsidR="002D5CB0" w:rsidRPr="00224999">
        <w:rPr>
          <w:rFonts w:ascii="Times New Roman" w:hAnsi="Times New Roman" w:cs="Times New Roman"/>
          <w:sz w:val="24"/>
          <w:szCs w:val="24"/>
          <w:lang w:val="lt-LT"/>
        </w:rPr>
        <w:t xml:space="preserve">ų pirkimo techninė specifikacija“ (toliau – Techninė specifikacija). </w:t>
      </w:r>
    </w:p>
    <w:p w14:paraId="3B906E36" w14:textId="77777777" w:rsidR="00A075B8" w:rsidRPr="00DE39C8" w:rsidRDefault="00224999" w:rsidP="00DE39C8">
      <w:pPr>
        <w:tabs>
          <w:tab w:val="left" w:pos="567"/>
        </w:tabs>
        <w:spacing w:line="240" w:lineRule="auto"/>
        <w:ind w:firstLine="709"/>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1.3. </w:t>
      </w:r>
      <w:r w:rsidR="00CC6230" w:rsidRPr="00224999">
        <w:rPr>
          <w:rFonts w:ascii="Times New Roman" w:eastAsia="Times New Roman" w:hAnsi="Times New Roman" w:cs="Times New Roman"/>
          <w:sz w:val="24"/>
          <w:szCs w:val="24"/>
          <w:lang w:val="lt-LT"/>
        </w:rPr>
        <w:t xml:space="preserve">Sutarties </w:t>
      </w:r>
      <w:r w:rsidR="005E5834">
        <w:rPr>
          <w:rFonts w:ascii="Times New Roman" w:eastAsia="Times New Roman" w:hAnsi="Times New Roman" w:cs="Times New Roman"/>
          <w:sz w:val="24"/>
          <w:szCs w:val="24"/>
          <w:lang w:val="lt-LT"/>
        </w:rPr>
        <w:t>trukmė</w:t>
      </w:r>
      <w:r w:rsidR="00CC6230" w:rsidRPr="00224999">
        <w:rPr>
          <w:rFonts w:ascii="Times New Roman" w:eastAsia="Times New Roman" w:hAnsi="Times New Roman" w:cs="Times New Roman"/>
          <w:sz w:val="24"/>
          <w:szCs w:val="24"/>
          <w:lang w:val="lt-LT"/>
        </w:rPr>
        <w:t xml:space="preserve"> – </w:t>
      </w:r>
      <w:r w:rsidR="00A76C01" w:rsidRPr="00A76C01">
        <w:rPr>
          <w:rFonts w:ascii="Times New Roman" w:eastAsia="Times New Roman" w:hAnsi="Times New Roman" w:cs="Times New Roman"/>
          <w:sz w:val="24"/>
          <w:szCs w:val="24"/>
          <w:lang w:val="lt-LT"/>
        </w:rPr>
        <w:t xml:space="preserve">12 mėn. nuo </w:t>
      </w:r>
      <w:r w:rsidR="00A76C01">
        <w:rPr>
          <w:rFonts w:ascii="Times New Roman" w:eastAsia="Times New Roman" w:hAnsi="Times New Roman" w:cs="Times New Roman"/>
          <w:sz w:val="24"/>
          <w:szCs w:val="24"/>
          <w:lang w:val="lt-LT"/>
        </w:rPr>
        <w:t>S</w:t>
      </w:r>
      <w:r w:rsidR="00A76C01" w:rsidRPr="00A76C01">
        <w:rPr>
          <w:rFonts w:ascii="Times New Roman" w:eastAsia="Times New Roman" w:hAnsi="Times New Roman" w:cs="Times New Roman"/>
          <w:sz w:val="24"/>
          <w:szCs w:val="24"/>
          <w:lang w:val="lt-LT"/>
        </w:rPr>
        <w:t>utarties įsigaliojimo dienos</w:t>
      </w:r>
      <w:r w:rsidR="00CC6230" w:rsidRPr="00224999">
        <w:rPr>
          <w:rFonts w:ascii="Times New Roman" w:eastAsia="Times New Roman" w:hAnsi="Times New Roman" w:cs="Times New Roman"/>
          <w:sz w:val="24"/>
          <w:szCs w:val="24"/>
          <w:lang w:val="lt-LT"/>
        </w:rPr>
        <w:t xml:space="preserve">. </w:t>
      </w:r>
    </w:p>
    <w:p w14:paraId="3B906E37" w14:textId="77777777" w:rsidR="00A075B8" w:rsidRPr="00224999" w:rsidRDefault="00A075B8" w:rsidP="00224999">
      <w:pPr>
        <w:spacing w:after="0" w:line="240" w:lineRule="auto"/>
        <w:ind w:firstLine="720"/>
        <w:jc w:val="both"/>
        <w:rPr>
          <w:rFonts w:ascii="Times New Roman" w:hAnsi="Times New Roman" w:cs="Times New Roman"/>
          <w:sz w:val="24"/>
          <w:szCs w:val="24"/>
          <w:lang w:val="lt-LT"/>
        </w:rPr>
      </w:pPr>
    </w:p>
    <w:p w14:paraId="3B906E38" w14:textId="77777777" w:rsidR="009D6864" w:rsidRPr="00224999" w:rsidRDefault="002D5CB0" w:rsidP="00CA5A17">
      <w:pPr>
        <w:pStyle w:val="ListParagraph"/>
        <w:numPr>
          <w:ilvl w:val="0"/>
          <w:numId w:val="1"/>
        </w:numPr>
        <w:tabs>
          <w:tab w:val="left" w:pos="567"/>
        </w:tabs>
        <w:spacing w:after="0" w:line="240" w:lineRule="auto"/>
        <w:ind w:left="0" w:firstLine="0"/>
        <w:jc w:val="center"/>
        <w:rPr>
          <w:rFonts w:ascii="Times New Roman" w:hAnsi="Times New Roman" w:cs="Times New Roman"/>
          <w:b/>
          <w:sz w:val="24"/>
          <w:szCs w:val="24"/>
          <w:lang w:val="lt-LT"/>
        </w:rPr>
      </w:pPr>
      <w:r w:rsidRPr="00224999">
        <w:rPr>
          <w:rFonts w:ascii="Times New Roman" w:hAnsi="Times New Roman" w:cs="Times New Roman"/>
          <w:b/>
          <w:sz w:val="24"/>
          <w:szCs w:val="24"/>
          <w:lang w:val="lt-LT"/>
        </w:rPr>
        <w:t>PASLAUGOS TEIKĖJO ĮSIPAREIGOJIMAI</w:t>
      </w:r>
    </w:p>
    <w:p w14:paraId="3B906E39" w14:textId="77777777" w:rsidR="00DB34DC" w:rsidRPr="00224999" w:rsidRDefault="00DB34DC" w:rsidP="00224999">
      <w:pPr>
        <w:pStyle w:val="ListParagraph"/>
        <w:spacing w:after="0" w:line="240" w:lineRule="auto"/>
        <w:ind w:left="0" w:firstLine="720"/>
        <w:contextualSpacing w:val="0"/>
        <w:rPr>
          <w:rFonts w:ascii="Times New Roman" w:hAnsi="Times New Roman" w:cs="Times New Roman"/>
          <w:b/>
          <w:sz w:val="24"/>
          <w:szCs w:val="24"/>
          <w:lang w:val="lt-LT"/>
        </w:rPr>
      </w:pPr>
    </w:p>
    <w:p w14:paraId="3B906E3A" w14:textId="77777777" w:rsidR="00967420" w:rsidRPr="00224999" w:rsidRDefault="009128DF" w:rsidP="00CA5A17">
      <w:pPr>
        <w:pStyle w:val="ListParagraph"/>
        <w:numPr>
          <w:ilvl w:val="1"/>
          <w:numId w:val="1"/>
        </w:numPr>
        <w:spacing w:after="0" w:line="240" w:lineRule="auto"/>
        <w:ind w:left="0" w:firstLine="720"/>
        <w:jc w:val="both"/>
        <w:rPr>
          <w:rFonts w:ascii="Times New Roman" w:hAnsi="Times New Roman" w:cs="Times New Roman"/>
          <w:sz w:val="24"/>
          <w:szCs w:val="24"/>
          <w:lang w:val="lt-LT"/>
        </w:rPr>
      </w:pPr>
      <w:r w:rsidRPr="00224999">
        <w:rPr>
          <w:rFonts w:ascii="Times New Roman" w:hAnsi="Times New Roman" w:cs="Times New Roman"/>
          <w:sz w:val="24"/>
          <w:szCs w:val="24"/>
          <w:lang w:val="lt-LT"/>
        </w:rPr>
        <w:t xml:space="preserve">Paslaugos teikėjas įsipareigoja: </w:t>
      </w:r>
    </w:p>
    <w:p w14:paraId="3B906E3B" w14:textId="77777777" w:rsidR="00F51A30" w:rsidRPr="00F51A30" w:rsidRDefault="00FE0321" w:rsidP="00CA5A17">
      <w:pPr>
        <w:pStyle w:val="ListParagraph"/>
        <w:numPr>
          <w:ilvl w:val="2"/>
          <w:numId w:val="1"/>
        </w:numPr>
        <w:spacing w:after="0" w:line="240" w:lineRule="auto"/>
        <w:ind w:left="0" w:firstLine="720"/>
        <w:jc w:val="both"/>
        <w:rPr>
          <w:rFonts w:ascii="Times New Roman" w:hAnsi="Times New Roman" w:cs="Times New Roman"/>
          <w:sz w:val="24"/>
          <w:szCs w:val="24"/>
          <w:lang w:val="lt-LT"/>
        </w:rPr>
      </w:pPr>
      <w:r w:rsidRPr="00224999">
        <w:rPr>
          <w:rFonts w:ascii="Times New Roman" w:hAnsi="Times New Roman" w:cs="Times New Roman"/>
          <w:sz w:val="24"/>
          <w:szCs w:val="24"/>
          <w:lang w:val="lt-LT"/>
        </w:rPr>
        <w:t xml:space="preserve">ne vėliau kaip per 5 darbo dienas nuo Sutarties pasirašymo dienos Užsakovui pateikti Sutarties įvykdymo užtikrinimą įrodantį dokumentą – Lietuvos Respublikoje ar užsienio valstybėje registruoto banko ar kredito unijos </w:t>
      </w:r>
      <w:r w:rsidR="007D400F">
        <w:rPr>
          <w:rFonts w:ascii="Times New Roman" w:hAnsi="Times New Roman" w:cs="Times New Roman"/>
          <w:sz w:val="24"/>
          <w:szCs w:val="24"/>
          <w:lang w:val="lt-LT"/>
        </w:rPr>
        <w:t xml:space="preserve">besąlyginę </w:t>
      </w:r>
      <w:r w:rsidRPr="00224999">
        <w:rPr>
          <w:rFonts w:ascii="Times New Roman" w:hAnsi="Times New Roman" w:cs="Times New Roman"/>
          <w:sz w:val="24"/>
          <w:szCs w:val="24"/>
          <w:lang w:val="lt-LT"/>
        </w:rPr>
        <w:t>garantiją, kuri turi būti savarankiškas reikalavimas</w:t>
      </w:r>
      <w:r w:rsidR="00AA357B" w:rsidRPr="00224999">
        <w:rPr>
          <w:rFonts w:ascii="Times New Roman" w:hAnsi="Times New Roman" w:cs="Times New Roman"/>
          <w:sz w:val="24"/>
          <w:szCs w:val="24"/>
          <w:lang w:val="lt-LT"/>
        </w:rPr>
        <w:t>. U</w:t>
      </w:r>
      <w:r w:rsidRPr="00224999">
        <w:rPr>
          <w:rFonts w:ascii="Times New Roman" w:hAnsi="Times New Roman" w:cs="Times New Roman"/>
          <w:sz w:val="24"/>
          <w:szCs w:val="24"/>
          <w:lang w:val="lt-LT"/>
        </w:rPr>
        <w:t xml:space="preserve">žtikrinimo vertės dydis </w:t>
      </w:r>
      <w:r w:rsidR="00DE0A48">
        <w:rPr>
          <w:rFonts w:ascii="Times New Roman" w:hAnsi="Times New Roman" w:cs="Times New Roman"/>
          <w:sz w:val="24"/>
          <w:szCs w:val="24"/>
          <w:lang w:val="lt-LT"/>
        </w:rPr>
        <w:t>–</w:t>
      </w:r>
      <w:r w:rsidRPr="00224999">
        <w:rPr>
          <w:rFonts w:ascii="Times New Roman" w:hAnsi="Times New Roman" w:cs="Times New Roman"/>
          <w:sz w:val="24"/>
          <w:szCs w:val="24"/>
          <w:lang w:val="lt-LT"/>
        </w:rPr>
        <w:t xml:space="preserve"> </w:t>
      </w:r>
      <w:r w:rsidR="00386217">
        <w:rPr>
          <w:rFonts w:ascii="Times New Roman" w:hAnsi="Times New Roman" w:cs="Times New Roman"/>
          <w:sz w:val="24"/>
          <w:szCs w:val="24"/>
          <w:lang w:val="lt-LT"/>
        </w:rPr>
        <w:t>3</w:t>
      </w:r>
      <w:r w:rsidR="00DE0A48">
        <w:rPr>
          <w:rFonts w:ascii="Times New Roman" w:hAnsi="Times New Roman" w:cs="Times New Roman"/>
          <w:sz w:val="24"/>
          <w:szCs w:val="24"/>
          <w:lang w:val="lt-LT"/>
        </w:rPr>
        <w:t xml:space="preserve"> </w:t>
      </w:r>
      <w:r w:rsidRPr="00224999">
        <w:rPr>
          <w:rFonts w:ascii="Times New Roman" w:hAnsi="Times New Roman" w:cs="Times New Roman"/>
          <w:sz w:val="24"/>
          <w:szCs w:val="24"/>
          <w:lang w:val="lt-LT"/>
        </w:rPr>
        <w:t>proc</w:t>
      </w:r>
      <w:r w:rsidR="00DF4485" w:rsidRPr="00224999">
        <w:rPr>
          <w:rFonts w:ascii="Times New Roman" w:hAnsi="Times New Roman" w:cs="Times New Roman"/>
          <w:sz w:val="24"/>
          <w:szCs w:val="24"/>
          <w:lang w:val="lt-LT"/>
        </w:rPr>
        <w:t xml:space="preserve">entai </w:t>
      </w:r>
      <w:r w:rsidR="00386217" w:rsidRPr="00386217">
        <w:rPr>
          <w:rFonts w:ascii="Times New Roman" w:eastAsia="Calibri" w:hAnsi="Times New Roman" w:cs="Times New Roman"/>
          <w:iCs/>
          <w:sz w:val="24"/>
          <w:szCs w:val="24"/>
          <w:lang w:val="lt-LT"/>
        </w:rPr>
        <w:t>maksimalios</w:t>
      </w:r>
      <w:r w:rsidR="00DF4485" w:rsidRPr="00224999">
        <w:rPr>
          <w:rFonts w:ascii="Times New Roman" w:hAnsi="Times New Roman" w:cs="Times New Roman"/>
          <w:sz w:val="24"/>
          <w:szCs w:val="24"/>
          <w:lang w:val="lt-LT"/>
        </w:rPr>
        <w:t xml:space="preserve"> Sutarties kainos</w:t>
      </w:r>
      <w:r w:rsidR="007D400F">
        <w:rPr>
          <w:rFonts w:ascii="Times New Roman" w:hAnsi="Times New Roman" w:cs="Times New Roman"/>
          <w:sz w:val="24"/>
          <w:szCs w:val="24"/>
          <w:lang w:val="lt-LT"/>
        </w:rPr>
        <w:t xml:space="preserve"> su PVM</w:t>
      </w:r>
      <w:r w:rsidR="007A244A" w:rsidRPr="00224999">
        <w:rPr>
          <w:rFonts w:ascii="Times New Roman" w:hAnsi="Times New Roman" w:cs="Times New Roman"/>
          <w:sz w:val="24"/>
          <w:szCs w:val="24"/>
          <w:lang w:val="lt-LT"/>
        </w:rPr>
        <w:t>, nurodytos Sutarties 4.1 punkte.</w:t>
      </w:r>
      <w:r w:rsidR="00DD06FB" w:rsidRPr="00224999">
        <w:rPr>
          <w:rFonts w:ascii="Times New Roman" w:eastAsia="Times New Roman" w:hAnsi="Times New Roman" w:cs="Times New Roman"/>
          <w:sz w:val="24"/>
          <w:szCs w:val="24"/>
          <w:lang w:val="lt-LT"/>
        </w:rPr>
        <w:t xml:space="preserve"> </w:t>
      </w:r>
      <w:r w:rsidR="004B6B07" w:rsidRPr="004B6B07">
        <w:rPr>
          <w:rFonts w:ascii="Times New Roman" w:eastAsia="Calibri" w:hAnsi="Times New Roman" w:cs="Times New Roman"/>
          <w:iCs/>
          <w:sz w:val="24"/>
          <w:szCs w:val="24"/>
          <w:lang w:val="lt-LT"/>
        </w:rPr>
        <w:t xml:space="preserve">Užtikrinimas turi galioti ne trumpiau kaip 12 mėnesių nuo </w:t>
      </w:r>
      <w:r w:rsidR="004B6B07">
        <w:rPr>
          <w:rFonts w:ascii="Times New Roman" w:eastAsia="Calibri" w:hAnsi="Times New Roman" w:cs="Times New Roman"/>
          <w:iCs/>
          <w:sz w:val="24"/>
          <w:szCs w:val="24"/>
          <w:lang w:val="lt-LT"/>
        </w:rPr>
        <w:t>S</w:t>
      </w:r>
      <w:r w:rsidR="004B6B07" w:rsidRPr="004B6B07">
        <w:rPr>
          <w:rFonts w:ascii="Times New Roman" w:eastAsia="Calibri" w:hAnsi="Times New Roman" w:cs="Times New Roman"/>
          <w:iCs/>
          <w:sz w:val="24"/>
          <w:szCs w:val="24"/>
          <w:lang w:val="lt-LT"/>
        </w:rPr>
        <w:t>utarties įsigaliojimo dienos.</w:t>
      </w:r>
      <w:r w:rsidR="004B6B07">
        <w:rPr>
          <w:rFonts w:ascii="Times New Roman" w:eastAsia="Calibri" w:hAnsi="Times New Roman" w:cs="Times New Roman"/>
          <w:iCs/>
          <w:sz w:val="24"/>
          <w:szCs w:val="24"/>
          <w:lang w:val="lt-LT"/>
        </w:rPr>
        <w:t xml:space="preserve"> </w:t>
      </w:r>
      <w:r w:rsidR="00FE41FC" w:rsidRPr="00224999">
        <w:rPr>
          <w:rFonts w:ascii="Times New Roman" w:eastAsia="Times New Roman" w:hAnsi="Times New Roman" w:cs="Times New Roman"/>
          <w:sz w:val="24"/>
          <w:szCs w:val="24"/>
          <w:lang w:val="lt-LT"/>
        </w:rPr>
        <w:t xml:space="preserve">Jei Paslaugos teikėjas nepateikia </w:t>
      </w:r>
      <w:r w:rsidR="00E87582" w:rsidRPr="00224999">
        <w:rPr>
          <w:rFonts w:ascii="Times New Roman" w:eastAsia="Times New Roman" w:hAnsi="Times New Roman" w:cs="Times New Roman"/>
          <w:sz w:val="24"/>
          <w:szCs w:val="24"/>
          <w:lang w:val="lt-LT"/>
        </w:rPr>
        <w:t xml:space="preserve">Lietuvos Respublikoje ar užsienio valstybėje registruoto banko ar kredito </w:t>
      </w:r>
      <w:r w:rsidR="00E87582" w:rsidRPr="00224999">
        <w:rPr>
          <w:rFonts w:ascii="Times New Roman" w:eastAsia="Times New Roman" w:hAnsi="Times New Roman" w:cs="Times New Roman"/>
          <w:sz w:val="24"/>
          <w:szCs w:val="24"/>
          <w:lang w:val="lt-LT"/>
        </w:rPr>
        <w:lastRenderedPageBreak/>
        <w:t>unijos garantijos</w:t>
      </w:r>
      <w:r w:rsidR="00FE41FC" w:rsidRPr="00224999">
        <w:rPr>
          <w:rFonts w:ascii="Times New Roman" w:eastAsia="Times New Roman" w:hAnsi="Times New Roman" w:cs="Times New Roman"/>
          <w:sz w:val="24"/>
          <w:szCs w:val="24"/>
          <w:lang w:val="lt-LT"/>
        </w:rPr>
        <w:t xml:space="preserve"> šiame S</w:t>
      </w:r>
      <w:r w:rsidR="00E87582" w:rsidRPr="00224999">
        <w:rPr>
          <w:rFonts w:ascii="Times New Roman" w:eastAsia="Times New Roman" w:hAnsi="Times New Roman" w:cs="Times New Roman"/>
          <w:sz w:val="24"/>
          <w:szCs w:val="24"/>
          <w:lang w:val="lt-LT"/>
        </w:rPr>
        <w:t>utarties punkte nurodyta tvarka</w:t>
      </w:r>
      <w:r w:rsidR="00251DC6" w:rsidRPr="00224999">
        <w:rPr>
          <w:rFonts w:ascii="Times New Roman" w:eastAsia="Times New Roman" w:hAnsi="Times New Roman" w:cs="Times New Roman"/>
          <w:sz w:val="24"/>
          <w:szCs w:val="24"/>
          <w:lang w:val="lt-LT"/>
        </w:rPr>
        <w:t>,</w:t>
      </w:r>
      <w:r w:rsidR="00FE41FC" w:rsidRPr="00224999">
        <w:rPr>
          <w:rFonts w:ascii="Times New Roman" w:eastAsia="Times New Roman" w:hAnsi="Times New Roman" w:cs="Times New Roman"/>
          <w:sz w:val="24"/>
          <w:szCs w:val="24"/>
          <w:lang w:val="lt-LT"/>
        </w:rPr>
        <w:t xml:space="preserve"> laikoma, kad Paslaugos teikėjas atsisakė sudaryti Sutartį</w:t>
      </w:r>
      <w:r w:rsidR="00DD06FB" w:rsidRPr="00224999">
        <w:rPr>
          <w:rFonts w:ascii="Times New Roman" w:eastAsia="Times New Roman" w:hAnsi="Times New Roman" w:cs="Times New Roman"/>
          <w:sz w:val="24"/>
          <w:szCs w:val="24"/>
          <w:lang w:val="lt-LT"/>
        </w:rPr>
        <w:t>;</w:t>
      </w:r>
      <w:r w:rsidR="00264C8B" w:rsidRPr="00224999">
        <w:rPr>
          <w:rFonts w:ascii="Times New Roman" w:eastAsia="Times New Roman" w:hAnsi="Times New Roman" w:cs="Times New Roman"/>
          <w:color w:val="000000"/>
          <w:sz w:val="24"/>
          <w:szCs w:val="24"/>
          <w:lang w:val="lt-LT" w:eastAsia="lt-LT"/>
        </w:rPr>
        <w:t xml:space="preserve"> </w:t>
      </w:r>
    </w:p>
    <w:p w14:paraId="3B906E3C" w14:textId="77777777" w:rsidR="00137F38" w:rsidRPr="00224999" w:rsidRDefault="00264C8B" w:rsidP="00CA5A17">
      <w:pPr>
        <w:pStyle w:val="ListParagraph"/>
        <w:numPr>
          <w:ilvl w:val="2"/>
          <w:numId w:val="1"/>
        </w:numPr>
        <w:spacing w:after="0" w:line="240" w:lineRule="auto"/>
        <w:ind w:left="0" w:firstLine="720"/>
        <w:jc w:val="both"/>
        <w:rPr>
          <w:rFonts w:ascii="Times New Roman" w:hAnsi="Times New Roman" w:cs="Times New Roman"/>
          <w:sz w:val="24"/>
          <w:szCs w:val="24"/>
          <w:lang w:val="lt-LT"/>
        </w:rPr>
      </w:pPr>
      <w:r w:rsidRPr="00224999">
        <w:rPr>
          <w:rFonts w:ascii="Times New Roman" w:hAnsi="Times New Roman" w:cs="Times New Roman"/>
          <w:sz w:val="24"/>
          <w:szCs w:val="24"/>
          <w:lang w:val="lt-LT"/>
        </w:rPr>
        <w:t xml:space="preserve">tinkamai ir laiku teikti Paslaugas pagal </w:t>
      </w:r>
      <w:r w:rsidRPr="00224999">
        <w:rPr>
          <w:rFonts w:ascii="Times New Roman" w:hAnsi="Times New Roman" w:cs="Times New Roman"/>
          <w:bCs/>
          <w:sz w:val="24"/>
          <w:szCs w:val="24"/>
          <w:lang w:val="lt-LT"/>
        </w:rPr>
        <w:t xml:space="preserve">Paslaugų teikimo sąlygas, </w:t>
      </w:r>
      <w:r w:rsidRPr="00224999">
        <w:rPr>
          <w:rFonts w:ascii="Times New Roman" w:hAnsi="Times New Roman" w:cs="Times New Roman"/>
          <w:sz w:val="24"/>
          <w:szCs w:val="24"/>
          <w:lang w:val="lt-LT"/>
        </w:rPr>
        <w:t>nustatytas Techninėje specifikacijoje</w:t>
      </w:r>
      <w:r w:rsidR="00E84FC0" w:rsidRPr="00224999">
        <w:rPr>
          <w:rFonts w:ascii="Times New Roman" w:hAnsi="Times New Roman" w:cs="Times New Roman"/>
          <w:sz w:val="24"/>
          <w:szCs w:val="24"/>
          <w:lang w:val="lt-LT"/>
        </w:rPr>
        <w:t>,</w:t>
      </w:r>
      <w:r w:rsidR="00E84FC0" w:rsidRPr="00224999">
        <w:rPr>
          <w:rFonts w:ascii="Times New Roman" w:eastAsia="Times New Roman" w:hAnsi="Times New Roman" w:cs="Times New Roman"/>
          <w:color w:val="000000"/>
          <w:sz w:val="24"/>
          <w:szCs w:val="24"/>
          <w:lang w:val="lt-LT" w:eastAsia="lt-LT"/>
        </w:rPr>
        <w:t xml:space="preserve"> </w:t>
      </w:r>
      <w:r w:rsidR="00E84FC0" w:rsidRPr="00224999">
        <w:rPr>
          <w:rFonts w:ascii="Times New Roman" w:hAnsi="Times New Roman" w:cs="Times New Roman"/>
          <w:sz w:val="24"/>
          <w:szCs w:val="24"/>
          <w:lang w:val="lt-LT"/>
        </w:rPr>
        <w:t>perduodant Užsakovui laukiamus Paslaugų rezultatus, nurodyt</w:t>
      </w:r>
      <w:r w:rsidR="004A1EFE">
        <w:rPr>
          <w:rFonts w:ascii="Times New Roman" w:hAnsi="Times New Roman" w:cs="Times New Roman"/>
          <w:sz w:val="24"/>
          <w:szCs w:val="24"/>
          <w:lang w:val="lt-LT"/>
        </w:rPr>
        <w:t>us</w:t>
      </w:r>
      <w:r w:rsidR="00E84FC0" w:rsidRPr="00224999">
        <w:rPr>
          <w:rFonts w:ascii="Times New Roman" w:hAnsi="Times New Roman" w:cs="Times New Roman"/>
          <w:sz w:val="24"/>
          <w:szCs w:val="24"/>
          <w:lang w:val="lt-LT"/>
        </w:rPr>
        <w:t xml:space="preserve"> Techninė</w:t>
      </w:r>
      <w:r w:rsidR="00B03AD8">
        <w:rPr>
          <w:rFonts w:ascii="Times New Roman" w:hAnsi="Times New Roman" w:cs="Times New Roman"/>
          <w:sz w:val="24"/>
          <w:szCs w:val="24"/>
          <w:lang w:val="lt-LT"/>
        </w:rPr>
        <w:t>s</w:t>
      </w:r>
      <w:r w:rsidR="00E84FC0" w:rsidRPr="00224999">
        <w:rPr>
          <w:rFonts w:ascii="Times New Roman" w:hAnsi="Times New Roman" w:cs="Times New Roman"/>
          <w:sz w:val="24"/>
          <w:szCs w:val="24"/>
          <w:lang w:val="lt-LT"/>
        </w:rPr>
        <w:t xml:space="preserve"> specifikacijo</w:t>
      </w:r>
      <w:r w:rsidR="00B03AD8">
        <w:rPr>
          <w:rFonts w:ascii="Times New Roman" w:hAnsi="Times New Roman" w:cs="Times New Roman"/>
          <w:sz w:val="24"/>
          <w:szCs w:val="24"/>
          <w:lang w:val="lt-LT"/>
        </w:rPr>
        <w:t xml:space="preserve">s </w:t>
      </w:r>
      <w:r w:rsidR="00ED071E">
        <w:rPr>
          <w:rFonts w:ascii="Times New Roman" w:hAnsi="Times New Roman" w:cs="Times New Roman"/>
          <w:sz w:val="24"/>
          <w:szCs w:val="24"/>
          <w:lang w:val="lt-LT"/>
        </w:rPr>
        <w:t>2.1</w:t>
      </w:r>
      <w:r w:rsidR="00B03AD8">
        <w:rPr>
          <w:rFonts w:ascii="Times New Roman" w:hAnsi="Times New Roman" w:cs="Times New Roman"/>
          <w:sz w:val="24"/>
          <w:szCs w:val="24"/>
          <w:lang w:val="lt-LT"/>
        </w:rPr>
        <w:t xml:space="preserve"> punkt</w:t>
      </w:r>
      <w:r w:rsidR="00ED071E">
        <w:rPr>
          <w:rFonts w:ascii="Times New Roman" w:hAnsi="Times New Roman" w:cs="Times New Roman"/>
          <w:sz w:val="24"/>
          <w:szCs w:val="24"/>
          <w:lang w:val="lt-LT"/>
        </w:rPr>
        <w:t>e</w:t>
      </w:r>
      <w:r w:rsidR="009128DF" w:rsidRPr="00224999">
        <w:rPr>
          <w:rFonts w:ascii="Times New Roman" w:hAnsi="Times New Roman" w:cs="Times New Roman"/>
          <w:sz w:val="24"/>
          <w:szCs w:val="24"/>
          <w:lang w:val="lt-LT"/>
        </w:rPr>
        <w:t>;</w:t>
      </w:r>
    </w:p>
    <w:p w14:paraId="3B906E3D" w14:textId="77777777" w:rsidR="0076132E" w:rsidRPr="00224999" w:rsidRDefault="002163F5" w:rsidP="00CA5A17">
      <w:pPr>
        <w:pStyle w:val="ListParagraph"/>
        <w:numPr>
          <w:ilvl w:val="2"/>
          <w:numId w:val="1"/>
        </w:numPr>
        <w:spacing w:after="0" w:line="240" w:lineRule="auto"/>
        <w:ind w:left="0" w:firstLine="720"/>
        <w:jc w:val="both"/>
        <w:rPr>
          <w:rFonts w:ascii="Times New Roman" w:hAnsi="Times New Roman" w:cs="Times New Roman"/>
          <w:sz w:val="24"/>
          <w:szCs w:val="24"/>
          <w:lang w:val="lt-LT"/>
        </w:rPr>
      </w:pPr>
      <w:r w:rsidRPr="00224999">
        <w:rPr>
          <w:rFonts w:ascii="Times New Roman" w:hAnsi="Times New Roman" w:cs="Times New Roman"/>
          <w:sz w:val="24"/>
          <w:szCs w:val="24"/>
          <w:lang w:val="lt-LT"/>
        </w:rPr>
        <w:t>teikdamas Paslaugas veikti sąžiningai ir protingai, kad tai labiausiai atitiktų Užsakovo interesus, glaudži</w:t>
      </w:r>
      <w:r w:rsidR="002D5CB0" w:rsidRPr="00224999">
        <w:rPr>
          <w:rFonts w:ascii="Times New Roman" w:hAnsi="Times New Roman" w:cs="Times New Roman"/>
          <w:sz w:val="24"/>
          <w:szCs w:val="24"/>
          <w:lang w:val="lt-LT"/>
        </w:rPr>
        <w:t>ai bendradarbiauti su Užsakovu, vadovautis jo teikiamomis pastabomis, atsižvelgti į keliamus kokybės ir kitus techninius reikalavimus, nedelsdamas raštu pranešti Užsakovui apie bet kokius nukrypimus nuo Sutarties sąlygų ir imtis neatidėliotinų priemonių jiems pašalinti;</w:t>
      </w:r>
    </w:p>
    <w:p w14:paraId="3B906E3E" w14:textId="77777777" w:rsidR="0076132E" w:rsidRPr="00224999" w:rsidRDefault="002D5CB0" w:rsidP="00CA5A17">
      <w:pPr>
        <w:pStyle w:val="ListParagraph"/>
        <w:numPr>
          <w:ilvl w:val="2"/>
          <w:numId w:val="1"/>
        </w:numPr>
        <w:spacing w:after="0" w:line="240" w:lineRule="auto"/>
        <w:ind w:left="0" w:firstLine="720"/>
        <w:jc w:val="both"/>
        <w:rPr>
          <w:rFonts w:ascii="Times New Roman" w:hAnsi="Times New Roman" w:cs="Times New Roman"/>
          <w:sz w:val="24"/>
          <w:szCs w:val="24"/>
          <w:lang w:val="lt-LT"/>
        </w:rPr>
      </w:pPr>
      <w:r w:rsidRPr="00224999">
        <w:rPr>
          <w:rFonts w:ascii="Times New Roman" w:hAnsi="Times New Roman" w:cs="Times New Roman"/>
          <w:sz w:val="24"/>
          <w:szCs w:val="24"/>
          <w:lang w:val="lt-LT"/>
        </w:rPr>
        <w:t>vykdyti Užsakovo nurodymus, susijusius su Sutarties vykdymu ir, jeigu Paslaugos teikėjas mano, kad Užsakovo nurodymai viršija Sutarties reikalavimus, raštiškai pranešti apie tai Užsakovui per  2 darbo dienas nuo tokio nurodymo gavimo dienos;</w:t>
      </w:r>
    </w:p>
    <w:p w14:paraId="3B906E3F" w14:textId="77777777" w:rsidR="009D6864" w:rsidRPr="00224999" w:rsidRDefault="002D5CB0" w:rsidP="00CA5A17">
      <w:pPr>
        <w:pStyle w:val="ListParagraph"/>
        <w:numPr>
          <w:ilvl w:val="2"/>
          <w:numId w:val="1"/>
        </w:numPr>
        <w:spacing w:after="0" w:line="240" w:lineRule="auto"/>
        <w:ind w:left="0" w:firstLine="720"/>
        <w:jc w:val="both"/>
        <w:rPr>
          <w:rFonts w:ascii="Times New Roman" w:hAnsi="Times New Roman" w:cs="Times New Roman"/>
          <w:sz w:val="24"/>
          <w:szCs w:val="24"/>
          <w:lang w:val="lt-LT"/>
        </w:rPr>
      </w:pPr>
      <w:r w:rsidRPr="00224999">
        <w:rPr>
          <w:rFonts w:ascii="Times New Roman" w:hAnsi="Times New Roman" w:cs="Times New Roman"/>
          <w:sz w:val="24"/>
          <w:szCs w:val="24"/>
          <w:lang w:val="lt-LT"/>
        </w:rPr>
        <w:t xml:space="preserve">užtikrinti, kad teikiant </w:t>
      </w:r>
      <w:r w:rsidR="00B342AC" w:rsidRPr="00224999">
        <w:rPr>
          <w:rFonts w:ascii="Times New Roman" w:hAnsi="Times New Roman" w:cs="Times New Roman"/>
          <w:sz w:val="24"/>
          <w:szCs w:val="24"/>
          <w:lang w:val="lt-LT"/>
        </w:rPr>
        <w:t>P</w:t>
      </w:r>
      <w:r w:rsidR="00DF42D7" w:rsidRPr="00224999">
        <w:rPr>
          <w:rFonts w:ascii="Times New Roman" w:hAnsi="Times New Roman" w:cs="Times New Roman"/>
          <w:sz w:val="24"/>
          <w:szCs w:val="24"/>
          <w:lang w:val="lt-LT"/>
        </w:rPr>
        <w:t xml:space="preserve">aslaugas, </w:t>
      </w:r>
      <w:r w:rsidR="0048581C" w:rsidRPr="00224999">
        <w:rPr>
          <w:rFonts w:ascii="Times New Roman" w:hAnsi="Times New Roman" w:cs="Times New Roman"/>
          <w:sz w:val="24"/>
          <w:szCs w:val="24"/>
          <w:lang w:val="lt-LT"/>
        </w:rPr>
        <w:t>nebūtų pažeistos trečiųjų asmenų autoriaus teisės</w:t>
      </w:r>
      <w:r w:rsidR="00DF42D7" w:rsidRPr="00224999">
        <w:rPr>
          <w:rFonts w:ascii="Times New Roman" w:hAnsi="Times New Roman" w:cs="Times New Roman"/>
          <w:sz w:val="24"/>
          <w:szCs w:val="24"/>
          <w:lang w:val="lt-LT"/>
        </w:rPr>
        <w:t xml:space="preserve">. </w:t>
      </w:r>
      <w:r w:rsidR="0048581C" w:rsidRPr="00224999">
        <w:rPr>
          <w:rFonts w:ascii="Times New Roman" w:hAnsi="Times New Roman" w:cs="Times New Roman"/>
          <w:sz w:val="24"/>
          <w:szCs w:val="24"/>
          <w:lang w:val="lt-LT"/>
        </w:rPr>
        <w:t>Paslaugos teikėjas įsipareigoja atlyginti visus nuostolius savo lėšomis, atsiradusius dėl trečiųjų asmenų autorių teisių pažeidimo;</w:t>
      </w:r>
    </w:p>
    <w:p w14:paraId="3B906E40" w14:textId="77777777" w:rsidR="007E56E1" w:rsidRPr="00224999" w:rsidRDefault="0048581C" w:rsidP="00CA5A17">
      <w:pPr>
        <w:pStyle w:val="ListParagraph"/>
        <w:numPr>
          <w:ilvl w:val="2"/>
          <w:numId w:val="1"/>
        </w:numPr>
        <w:spacing w:after="0" w:line="240" w:lineRule="auto"/>
        <w:ind w:left="0" w:firstLine="720"/>
        <w:jc w:val="both"/>
        <w:rPr>
          <w:rFonts w:ascii="Times New Roman" w:hAnsi="Times New Roman" w:cs="Times New Roman"/>
          <w:sz w:val="24"/>
          <w:szCs w:val="24"/>
          <w:lang w:val="lt-LT"/>
        </w:rPr>
      </w:pPr>
      <w:r w:rsidRPr="00224999">
        <w:rPr>
          <w:rFonts w:ascii="Times New Roman" w:hAnsi="Times New Roman" w:cs="Times New Roman"/>
          <w:sz w:val="24"/>
          <w:szCs w:val="24"/>
          <w:lang w:val="lt-LT"/>
        </w:rPr>
        <w:t xml:space="preserve">perduoti Užsakovui </w:t>
      </w:r>
      <w:r w:rsidR="00B342AC" w:rsidRPr="00224999">
        <w:rPr>
          <w:rFonts w:ascii="Times New Roman" w:hAnsi="Times New Roman" w:cs="Times New Roman"/>
          <w:sz w:val="24"/>
          <w:szCs w:val="24"/>
          <w:lang w:val="lt-LT"/>
        </w:rPr>
        <w:t xml:space="preserve">nuosavybės ir </w:t>
      </w:r>
      <w:r w:rsidR="00325D80" w:rsidRPr="00224999">
        <w:rPr>
          <w:rFonts w:ascii="Times New Roman" w:hAnsi="Times New Roman" w:cs="Times New Roman"/>
          <w:sz w:val="24"/>
          <w:szCs w:val="24"/>
          <w:lang w:val="lt-LT"/>
        </w:rPr>
        <w:t xml:space="preserve">visas </w:t>
      </w:r>
      <w:r w:rsidRPr="00224999">
        <w:rPr>
          <w:rFonts w:ascii="Times New Roman" w:hAnsi="Times New Roman" w:cs="Times New Roman"/>
          <w:sz w:val="24"/>
          <w:szCs w:val="24"/>
          <w:lang w:val="lt-LT"/>
        </w:rPr>
        <w:t>autoriaus turtines teis</w:t>
      </w:r>
      <w:r w:rsidR="00E363BC">
        <w:rPr>
          <w:rFonts w:ascii="Times New Roman" w:hAnsi="Times New Roman" w:cs="Times New Roman"/>
          <w:sz w:val="24"/>
          <w:szCs w:val="24"/>
          <w:lang w:val="lt-LT"/>
        </w:rPr>
        <w:t>e</w:t>
      </w:r>
      <w:r w:rsidRPr="00224999">
        <w:rPr>
          <w:rFonts w:ascii="Times New Roman" w:hAnsi="Times New Roman" w:cs="Times New Roman"/>
          <w:sz w:val="24"/>
          <w:szCs w:val="24"/>
          <w:lang w:val="lt-LT"/>
        </w:rPr>
        <w:t>s į Paslaugo</w:t>
      </w:r>
      <w:r w:rsidR="0074724D">
        <w:rPr>
          <w:rFonts w:ascii="Times New Roman" w:hAnsi="Times New Roman" w:cs="Times New Roman"/>
          <w:sz w:val="24"/>
          <w:szCs w:val="24"/>
          <w:lang w:val="lt-LT"/>
        </w:rPr>
        <w:t>s</w:t>
      </w:r>
      <w:r w:rsidRPr="00224999">
        <w:rPr>
          <w:rFonts w:ascii="Times New Roman" w:hAnsi="Times New Roman" w:cs="Times New Roman"/>
          <w:sz w:val="24"/>
          <w:szCs w:val="24"/>
          <w:lang w:val="lt-LT"/>
        </w:rPr>
        <w:t xml:space="preserve"> teikėjo (įskaitant </w:t>
      </w:r>
      <w:proofErr w:type="spellStart"/>
      <w:r w:rsidRPr="00224999">
        <w:rPr>
          <w:rFonts w:ascii="Times New Roman" w:hAnsi="Times New Roman" w:cs="Times New Roman"/>
          <w:sz w:val="24"/>
          <w:szCs w:val="24"/>
          <w:lang w:val="lt-LT"/>
        </w:rPr>
        <w:t>subteikėjų</w:t>
      </w:r>
      <w:proofErr w:type="spellEnd"/>
      <w:r w:rsidRPr="00224999">
        <w:rPr>
          <w:rFonts w:ascii="Times New Roman" w:hAnsi="Times New Roman" w:cs="Times New Roman"/>
          <w:sz w:val="24"/>
          <w:szCs w:val="24"/>
          <w:lang w:val="lt-LT"/>
        </w:rPr>
        <w:t xml:space="preserve">) </w:t>
      </w:r>
      <w:r w:rsidR="005F7D79" w:rsidRPr="00224999">
        <w:rPr>
          <w:rFonts w:ascii="Times New Roman" w:hAnsi="Times New Roman" w:cs="Times New Roman"/>
          <w:sz w:val="24"/>
          <w:szCs w:val="24"/>
          <w:lang w:val="lt-LT"/>
        </w:rPr>
        <w:t>sukurtus</w:t>
      </w:r>
      <w:r w:rsidR="00C75F65">
        <w:rPr>
          <w:rFonts w:ascii="Times New Roman" w:hAnsi="Times New Roman" w:cs="Times New Roman"/>
          <w:sz w:val="24"/>
          <w:szCs w:val="24"/>
          <w:lang w:val="lt-LT"/>
        </w:rPr>
        <w:t>,</w:t>
      </w:r>
      <w:r w:rsidR="005F7D79" w:rsidRPr="00224999">
        <w:rPr>
          <w:rFonts w:ascii="Times New Roman" w:hAnsi="Times New Roman" w:cs="Times New Roman"/>
          <w:sz w:val="24"/>
          <w:szCs w:val="24"/>
          <w:lang w:val="lt-LT"/>
        </w:rPr>
        <w:t xml:space="preserve"> </w:t>
      </w:r>
      <w:r w:rsidR="009E2014" w:rsidRPr="00224999">
        <w:rPr>
          <w:rFonts w:ascii="Times New Roman" w:hAnsi="Times New Roman" w:cs="Times New Roman"/>
          <w:sz w:val="24"/>
          <w:szCs w:val="24"/>
          <w:lang w:val="lt-LT"/>
        </w:rPr>
        <w:t>T</w:t>
      </w:r>
      <w:r w:rsidR="00B03AD8">
        <w:rPr>
          <w:rFonts w:ascii="Times New Roman" w:hAnsi="Times New Roman" w:cs="Times New Roman"/>
          <w:sz w:val="24"/>
          <w:szCs w:val="24"/>
          <w:lang w:val="lt-LT"/>
        </w:rPr>
        <w:t>echninės</w:t>
      </w:r>
      <w:r w:rsidR="009E2014" w:rsidRPr="00224999">
        <w:rPr>
          <w:rFonts w:ascii="Times New Roman" w:hAnsi="Times New Roman" w:cs="Times New Roman"/>
          <w:sz w:val="24"/>
          <w:szCs w:val="24"/>
          <w:lang w:val="lt-LT"/>
        </w:rPr>
        <w:t xml:space="preserve"> specifikacijo</w:t>
      </w:r>
      <w:r w:rsidR="00B03AD8">
        <w:rPr>
          <w:rFonts w:ascii="Times New Roman" w:hAnsi="Times New Roman" w:cs="Times New Roman"/>
          <w:sz w:val="24"/>
          <w:szCs w:val="24"/>
          <w:lang w:val="lt-LT"/>
        </w:rPr>
        <w:t>s 2.1. punkte</w:t>
      </w:r>
      <w:r w:rsidR="009E2014" w:rsidRPr="00224999">
        <w:rPr>
          <w:rFonts w:ascii="Times New Roman" w:hAnsi="Times New Roman" w:cs="Times New Roman"/>
          <w:sz w:val="24"/>
          <w:szCs w:val="24"/>
          <w:lang w:val="lt-LT"/>
        </w:rPr>
        <w:t xml:space="preserve"> minimus</w:t>
      </w:r>
      <w:r w:rsidR="00C75F65">
        <w:rPr>
          <w:rFonts w:ascii="Times New Roman" w:hAnsi="Times New Roman" w:cs="Times New Roman"/>
          <w:sz w:val="24"/>
          <w:szCs w:val="24"/>
          <w:lang w:val="lt-LT"/>
        </w:rPr>
        <w:t>,</w:t>
      </w:r>
      <w:r w:rsidR="009E2014" w:rsidRPr="00224999">
        <w:rPr>
          <w:rFonts w:ascii="Times New Roman" w:hAnsi="Times New Roman" w:cs="Times New Roman"/>
          <w:sz w:val="24"/>
          <w:szCs w:val="24"/>
          <w:lang w:val="lt-LT"/>
        </w:rPr>
        <w:t xml:space="preserve"> </w:t>
      </w:r>
      <w:r w:rsidR="002C2EA9" w:rsidRPr="00224999">
        <w:rPr>
          <w:rFonts w:ascii="Times New Roman" w:hAnsi="Times New Roman" w:cs="Times New Roman"/>
          <w:sz w:val="24"/>
          <w:szCs w:val="24"/>
          <w:lang w:val="lt-LT"/>
        </w:rPr>
        <w:t>Paslaugų rezultatus</w:t>
      </w:r>
      <w:r w:rsidRPr="00224999">
        <w:rPr>
          <w:rFonts w:ascii="Times New Roman" w:hAnsi="Times New Roman" w:cs="Times New Roman"/>
          <w:sz w:val="24"/>
          <w:szCs w:val="24"/>
          <w:lang w:val="lt-LT"/>
        </w:rPr>
        <w:t xml:space="preserve"> </w:t>
      </w:r>
      <w:r w:rsidR="005F7D79" w:rsidRPr="00224999">
        <w:rPr>
          <w:rFonts w:ascii="Times New Roman" w:hAnsi="Times New Roman" w:cs="Times New Roman"/>
          <w:sz w:val="24"/>
          <w:szCs w:val="24"/>
          <w:lang w:val="lt-LT"/>
        </w:rPr>
        <w:t xml:space="preserve">nuo Paslaugų </w:t>
      </w:r>
      <w:r w:rsidR="00E363BC" w:rsidRPr="00E363BC">
        <w:rPr>
          <w:rFonts w:ascii="Times New Roman" w:eastAsia="Times New Roman" w:hAnsi="Times New Roman" w:cs="Times New Roman"/>
          <w:sz w:val="24"/>
          <w:szCs w:val="24"/>
          <w:lang w:val="lt-LT"/>
        </w:rPr>
        <w:t xml:space="preserve">perdavimo-priėmimo </w:t>
      </w:r>
      <w:r w:rsidR="005F7D79" w:rsidRPr="00224999">
        <w:rPr>
          <w:rFonts w:ascii="Times New Roman" w:hAnsi="Times New Roman" w:cs="Times New Roman"/>
          <w:sz w:val="24"/>
          <w:szCs w:val="24"/>
          <w:lang w:val="lt-LT"/>
        </w:rPr>
        <w:t>akto pasirašymo momento</w:t>
      </w:r>
      <w:r w:rsidR="00E363BC" w:rsidRPr="00E363BC">
        <w:rPr>
          <w:rFonts w:ascii="Times New Roman" w:eastAsia="Times New Roman" w:hAnsi="Times New Roman" w:cs="Times New Roman"/>
          <w:sz w:val="24"/>
          <w:szCs w:val="24"/>
          <w:lang w:val="lt-LT"/>
        </w:rPr>
        <w:t xml:space="preserve"> neribotą laiką</w:t>
      </w:r>
      <w:r w:rsidR="005F7D79" w:rsidRPr="00224999">
        <w:rPr>
          <w:rFonts w:ascii="Times New Roman" w:hAnsi="Times New Roman" w:cs="Times New Roman"/>
          <w:sz w:val="24"/>
          <w:szCs w:val="24"/>
          <w:lang w:val="lt-LT"/>
        </w:rPr>
        <w:t>, neapsiribojant kurios nors valstybės teritorija</w:t>
      </w:r>
      <w:r w:rsidR="00E363BC">
        <w:rPr>
          <w:rFonts w:ascii="Times New Roman" w:hAnsi="Times New Roman" w:cs="Times New Roman"/>
          <w:sz w:val="24"/>
          <w:szCs w:val="24"/>
          <w:lang w:val="lt-LT"/>
        </w:rPr>
        <w:t>. Paslaugos t</w:t>
      </w:r>
      <w:r w:rsidR="00E363BC" w:rsidRPr="00E363BC">
        <w:rPr>
          <w:rFonts w:ascii="Times New Roman" w:hAnsi="Times New Roman" w:cs="Times New Roman"/>
          <w:sz w:val="24"/>
          <w:szCs w:val="24"/>
          <w:lang w:val="lt-LT"/>
        </w:rPr>
        <w:t>e</w:t>
      </w:r>
      <w:r w:rsidR="00E363BC">
        <w:rPr>
          <w:rFonts w:ascii="Times New Roman" w:hAnsi="Times New Roman" w:cs="Times New Roman"/>
          <w:sz w:val="24"/>
          <w:szCs w:val="24"/>
          <w:lang w:val="lt-LT"/>
        </w:rPr>
        <w:t>i</w:t>
      </w:r>
      <w:r w:rsidR="00E363BC" w:rsidRPr="00E363BC">
        <w:rPr>
          <w:rFonts w:ascii="Times New Roman" w:hAnsi="Times New Roman" w:cs="Times New Roman"/>
          <w:sz w:val="24"/>
          <w:szCs w:val="24"/>
          <w:lang w:val="lt-LT"/>
        </w:rPr>
        <w:t xml:space="preserve">kėjas neturi teisės viešai platinti </w:t>
      </w:r>
      <w:r w:rsidR="00E363BC">
        <w:rPr>
          <w:rFonts w:ascii="Times New Roman" w:hAnsi="Times New Roman" w:cs="Times New Roman"/>
          <w:sz w:val="24"/>
          <w:szCs w:val="24"/>
          <w:lang w:val="lt-LT"/>
        </w:rPr>
        <w:t>Užsakovui</w:t>
      </w:r>
      <w:r w:rsidR="00E363BC" w:rsidRPr="00E363BC">
        <w:rPr>
          <w:rFonts w:ascii="Times New Roman" w:hAnsi="Times New Roman" w:cs="Times New Roman"/>
          <w:sz w:val="24"/>
          <w:szCs w:val="24"/>
          <w:lang w:val="lt-LT"/>
        </w:rPr>
        <w:t xml:space="preserve"> perduotų Paslaugų rezultatų be išankstinio rašytinio </w:t>
      </w:r>
      <w:r w:rsidR="00E363BC">
        <w:rPr>
          <w:rFonts w:ascii="Times New Roman" w:hAnsi="Times New Roman" w:cs="Times New Roman"/>
          <w:sz w:val="24"/>
          <w:szCs w:val="24"/>
          <w:lang w:val="lt-LT"/>
        </w:rPr>
        <w:t>Užsakovo</w:t>
      </w:r>
      <w:r w:rsidR="00E363BC" w:rsidRPr="00E363BC">
        <w:rPr>
          <w:rFonts w:ascii="Times New Roman" w:hAnsi="Times New Roman" w:cs="Times New Roman"/>
          <w:sz w:val="24"/>
          <w:szCs w:val="24"/>
          <w:lang w:val="lt-LT"/>
        </w:rPr>
        <w:t xml:space="preserve"> sutikimo</w:t>
      </w:r>
      <w:r w:rsidR="005F7D79" w:rsidRPr="00224999">
        <w:rPr>
          <w:rFonts w:ascii="Times New Roman" w:hAnsi="Times New Roman" w:cs="Times New Roman"/>
          <w:sz w:val="24"/>
          <w:szCs w:val="24"/>
          <w:lang w:val="lt-LT"/>
        </w:rPr>
        <w:t>;</w:t>
      </w:r>
    </w:p>
    <w:p w14:paraId="3B906E41" w14:textId="77777777" w:rsidR="007E56E1" w:rsidRPr="00224999" w:rsidRDefault="0048581C" w:rsidP="00CA5A17">
      <w:pPr>
        <w:pStyle w:val="ListParagraph"/>
        <w:numPr>
          <w:ilvl w:val="2"/>
          <w:numId w:val="1"/>
        </w:numPr>
        <w:spacing w:after="0" w:line="240" w:lineRule="auto"/>
        <w:ind w:left="0" w:firstLine="720"/>
        <w:jc w:val="both"/>
        <w:rPr>
          <w:rFonts w:ascii="Times New Roman" w:hAnsi="Times New Roman" w:cs="Times New Roman"/>
          <w:sz w:val="24"/>
          <w:szCs w:val="24"/>
          <w:lang w:val="lt-LT"/>
        </w:rPr>
      </w:pPr>
      <w:r w:rsidRPr="00224999">
        <w:rPr>
          <w:rFonts w:ascii="Times New Roman" w:hAnsi="Times New Roman" w:cs="Times New Roman"/>
          <w:sz w:val="24"/>
          <w:szCs w:val="24"/>
          <w:lang w:val="lt-LT"/>
        </w:rPr>
        <w:t xml:space="preserve"> </w:t>
      </w:r>
      <w:r w:rsidR="00304D7B" w:rsidRPr="00224999">
        <w:rPr>
          <w:rFonts w:ascii="Times New Roman" w:hAnsi="Times New Roman" w:cs="Times New Roman"/>
          <w:sz w:val="24"/>
          <w:szCs w:val="24"/>
          <w:lang w:val="lt-LT"/>
        </w:rPr>
        <w:t xml:space="preserve">nekeisti Sutarties </w:t>
      </w:r>
      <w:r w:rsidR="00022E7E">
        <w:rPr>
          <w:rFonts w:ascii="Times New Roman" w:hAnsi="Times New Roman" w:cs="Times New Roman"/>
          <w:sz w:val="24"/>
          <w:szCs w:val="24"/>
          <w:lang w:val="lt-LT"/>
        </w:rPr>
        <w:t>I</w:t>
      </w:r>
      <w:r w:rsidR="00304D7B" w:rsidRPr="00224999">
        <w:rPr>
          <w:rFonts w:ascii="Times New Roman" w:hAnsi="Times New Roman" w:cs="Times New Roman"/>
          <w:sz w:val="24"/>
          <w:szCs w:val="24"/>
          <w:lang w:val="lt-LT"/>
        </w:rPr>
        <w:t xml:space="preserve">X skyriuje </w:t>
      </w:r>
      <w:r w:rsidR="0074724D">
        <w:rPr>
          <w:rFonts w:ascii="Times New Roman" w:hAnsi="Times New Roman" w:cs="Times New Roman"/>
          <w:sz w:val="24"/>
          <w:szCs w:val="24"/>
          <w:lang w:val="lt-LT"/>
        </w:rPr>
        <w:t xml:space="preserve">„Kitos sutarties sąlygos“ </w:t>
      </w:r>
      <w:r w:rsidR="00304D7B" w:rsidRPr="00224999">
        <w:rPr>
          <w:rFonts w:ascii="Times New Roman" w:hAnsi="Times New Roman" w:cs="Times New Roman"/>
          <w:sz w:val="24"/>
          <w:szCs w:val="24"/>
          <w:lang w:val="lt-LT"/>
        </w:rPr>
        <w:t xml:space="preserve">nurodytų ekspertų ir </w:t>
      </w:r>
      <w:proofErr w:type="spellStart"/>
      <w:r w:rsidR="00304D7B" w:rsidRPr="00224999">
        <w:rPr>
          <w:rFonts w:ascii="Times New Roman" w:hAnsi="Times New Roman" w:cs="Times New Roman"/>
          <w:sz w:val="24"/>
          <w:szCs w:val="24"/>
          <w:lang w:val="lt-LT"/>
        </w:rPr>
        <w:t>subteikėjų</w:t>
      </w:r>
      <w:proofErr w:type="spellEnd"/>
      <w:r w:rsidR="0074724D">
        <w:rPr>
          <w:rFonts w:ascii="Times New Roman" w:hAnsi="Times New Roman" w:cs="Times New Roman"/>
          <w:sz w:val="24"/>
          <w:szCs w:val="24"/>
          <w:lang w:val="lt-LT"/>
        </w:rPr>
        <w:t>, teiksiančių Paslaugas,</w:t>
      </w:r>
      <w:r w:rsidR="00304D7B" w:rsidRPr="00224999">
        <w:rPr>
          <w:rFonts w:ascii="Times New Roman" w:hAnsi="Times New Roman" w:cs="Times New Roman"/>
          <w:sz w:val="24"/>
          <w:szCs w:val="24"/>
          <w:lang w:val="lt-LT"/>
        </w:rPr>
        <w:t xml:space="preserve"> be išankstinio raštiško Užsakovo sutikimo</w:t>
      </w:r>
      <w:r w:rsidR="002C4974" w:rsidRPr="00224999">
        <w:rPr>
          <w:rFonts w:ascii="Times New Roman" w:hAnsi="Times New Roman" w:cs="Times New Roman"/>
          <w:sz w:val="24"/>
          <w:szCs w:val="24"/>
          <w:lang w:val="lt-LT"/>
        </w:rPr>
        <w:t>;</w:t>
      </w:r>
    </w:p>
    <w:p w14:paraId="3B906E42" w14:textId="77777777" w:rsidR="0076132E" w:rsidRPr="00224999" w:rsidRDefault="00AF13FB" w:rsidP="00CA5A17">
      <w:pPr>
        <w:pStyle w:val="ListParagraph"/>
        <w:numPr>
          <w:ilvl w:val="2"/>
          <w:numId w:val="1"/>
        </w:numPr>
        <w:spacing w:after="0" w:line="240" w:lineRule="auto"/>
        <w:ind w:left="0" w:firstLine="720"/>
        <w:jc w:val="both"/>
        <w:rPr>
          <w:rFonts w:ascii="Times New Roman" w:hAnsi="Times New Roman" w:cs="Times New Roman"/>
          <w:sz w:val="24"/>
          <w:szCs w:val="24"/>
          <w:lang w:val="lt-LT"/>
        </w:rPr>
      </w:pPr>
      <w:r>
        <w:rPr>
          <w:rFonts w:ascii="Times New Roman" w:hAnsi="Times New Roman" w:cs="Times New Roman"/>
          <w:sz w:val="24"/>
          <w:szCs w:val="24"/>
          <w:lang w:val="lt-LT"/>
        </w:rPr>
        <w:t>t</w:t>
      </w:r>
      <w:r w:rsidR="0074724D">
        <w:rPr>
          <w:rFonts w:ascii="Times New Roman" w:hAnsi="Times New Roman" w:cs="Times New Roman"/>
          <w:sz w:val="24"/>
          <w:szCs w:val="24"/>
          <w:lang w:val="lt-LT"/>
        </w:rPr>
        <w:t xml:space="preserve">eikiant paslaugas </w:t>
      </w:r>
      <w:r w:rsidR="0036496A" w:rsidRPr="00224999">
        <w:rPr>
          <w:rFonts w:ascii="Times New Roman" w:hAnsi="Times New Roman" w:cs="Times New Roman"/>
          <w:sz w:val="24"/>
          <w:szCs w:val="24"/>
          <w:lang w:val="lt-LT"/>
        </w:rPr>
        <w:t>laikytis Lietuvos Respublikoje galiojančių įstatymų ir kitų teisės aktų nuostatų ir užtikrinti, kad Paslaugas teik</w:t>
      </w:r>
      <w:r w:rsidR="00AC075A" w:rsidRPr="00224999">
        <w:rPr>
          <w:rFonts w:ascii="Times New Roman" w:hAnsi="Times New Roman" w:cs="Times New Roman"/>
          <w:sz w:val="24"/>
          <w:szCs w:val="24"/>
          <w:lang w:val="lt-LT"/>
        </w:rPr>
        <w:t>s</w:t>
      </w:r>
      <w:r w:rsidR="0036496A" w:rsidRPr="00224999">
        <w:rPr>
          <w:rFonts w:ascii="Times New Roman" w:hAnsi="Times New Roman" w:cs="Times New Roman"/>
          <w:sz w:val="24"/>
          <w:szCs w:val="24"/>
          <w:lang w:val="lt-LT"/>
        </w:rPr>
        <w:t xml:space="preserve">iantys asmenys ir </w:t>
      </w:r>
      <w:proofErr w:type="spellStart"/>
      <w:r w:rsidR="0036496A" w:rsidRPr="00224999">
        <w:rPr>
          <w:rFonts w:ascii="Times New Roman" w:hAnsi="Times New Roman" w:cs="Times New Roman"/>
          <w:sz w:val="24"/>
          <w:szCs w:val="24"/>
          <w:lang w:val="lt-LT"/>
        </w:rPr>
        <w:t>subteikėja</w:t>
      </w:r>
      <w:r w:rsidR="004B4C0A" w:rsidRPr="00224999">
        <w:rPr>
          <w:rFonts w:ascii="Times New Roman" w:hAnsi="Times New Roman" w:cs="Times New Roman"/>
          <w:sz w:val="24"/>
          <w:szCs w:val="24"/>
          <w:lang w:val="lt-LT"/>
        </w:rPr>
        <w:t>i</w:t>
      </w:r>
      <w:proofErr w:type="spellEnd"/>
      <w:r w:rsidR="0036496A" w:rsidRPr="00224999">
        <w:rPr>
          <w:rFonts w:ascii="Times New Roman" w:hAnsi="Times New Roman" w:cs="Times New Roman"/>
          <w:sz w:val="24"/>
          <w:szCs w:val="24"/>
          <w:lang w:val="lt-LT"/>
        </w:rPr>
        <w:t xml:space="preserve"> taip pat jų laikytųsi bei garantuoti Užsakovui nuostolių atlyginimą, jeigu dėl įstatymų ir kitų teisės aktų pažeidimo būtų </w:t>
      </w:r>
      <w:r w:rsidR="00055F72" w:rsidRPr="00224999">
        <w:rPr>
          <w:rFonts w:ascii="Times New Roman" w:hAnsi="Times New Roman" w:cs="Times New Roman"/>
          <w:sz w:val="24"/>
          <w:szCs w:val="24"/>
          <w:lang w:val="lt-LT"/>
        </w:rPr>
        <w:t xml:space="preserve">pareikšti </w:t>
      </w:r>
      <w:r w:rsidR="0036496A" w:rsidRPr="00224999">
        <w:rPr>
          <w:rFonts w:ascii="Times New Roman" w:hAnsi="Times New Roman" w:cs="Times New Roman"/>
          <w:sz w:val="24"/>
          <w:szCs w:val="24"/>
          <w:lang w:val="lt-LT"/>
        </w:rPr>
        <w:t>kokie nors reikalavimai ar pradėti procesiniai veiksmai;</w:t>
      </w:r>
    </w:p>
    <w:p w14:paraId="3B906E43" w14:textId="77777777" w:rsidR="00137F38" w:rsidRPr="00F51A30" w:rsidRDefault="00D879EB" w:rsidP="00CA5A17">
      <w:pPr>
        <w:pStyle w:val="ListParagraph"/>
        <w:numPr>
          <w:ilvl w:val="1"/>
          <w:numId w:val="1"/>
        </w:numPr>
        <w:spacing w:after="0" w:line="240" w:lineRule="auto"/>
        <w:ind w:left="0" w:firstLine="720"/>
        <w:jc w:val="both"/>
        <w:rPr>
          <w:rFonts w:ascii="Times New Roman" w:hAnsi="Times New Roman" w:cs="Times New Roman"/>
          <w:sz w:val="24"/>
          <w:szCs w:val="24"/>
          <w:lang w:val="lt-LT"/>
        </w:rPr>
      </w:pPr>
      <w:r w:rsidRPr="00224999">
        <w:rPr>
          <w:rFonts w:ascii="Times New Roman" w:hAnsi="Times New Roman" w:cs="Times New Roman"/>
          <w:sz w:val="24"/>
          <w:szCs w:val="24"/>
          <w:lang w:val="lt-LT"/>
        </w:rPr>
        <w:t>Paslaugos teikėjas turi ir kitas Sutar</w:t>
      </w:r>
      <w:r w:rsidR="009D2501" w:rsidRPr="00224999">
        <w:rPr>
          <w:rFonts w:ascii="Times New Roman" w:hAnsi="Times New Roman" w:cs="Times New Roman"/>
          <w:sz w:val="24"/>
          <w:szCs w:val="24"/>
          <w:lang w:val="lt-LT"/>
        </w:rPr>
        <w:t>t</w:t>
      </w:r>
      <w:r w:rsidRPr="00224999">
        <w:rPr>
          <w:rFonts w:ascii="Times New Roman" w:hAnsi="Times New Roman" w:cs="Times New Roman"/>
          <w:sz w:val="24"/>
          <w:szCs w:val="24"/>
          <w:lang w:val="lt-LT"/>
        </w:rPr>
        <w:t xml:space="preserve">ies bei Lietuvos Respublikoje galiojančių teisės aktų nustatytas </w:t>
      </w:r>
      <w:r w:rsidR="00512388" w:rsidRPr="00224999">
        <w:rPr>
          <w:rFonts w:ascii="Times New Roman" w:hAnsi="Times New Roman" w:cs="Times New Roman"/>
          <w:sz w:val="24"/>
          <w:szCs w:val="24"/>
          <w:lang w:val="lt-LT"/>
        </w:rPr>
        <w:t xml:space="preserve">pareigas ir </w:t>
      </w:r>
      <w:r w:rsidRPr="00224999">
        <w:rPr>
          <w:rFonts w:ascii="Times New Roman" w:hAnsi="Times New Roman" w:cs="Times New Roman"/>
          <w:sz w:val="24"/>
          <w:szCs w:val="24"/>
          <w:lang w:val="lt-LT"/>
        </w:rPr>
        <w:t>teises</w:t>
      </w:r>
      <w:r w:rsidR="002D5CB0" w:rsidRPr="00224999">
        <w:rPr>
          <w:rFonts w:ascii="Times New Roman" w:hAnsi="Times New Roman" w:cs="Times New Roman"/>
          <w:sz w:val="24"/>
          <w:szCs w:val="24"/>
          <w:lang w:val="lt-LT"/>
        </w:rPr>
        <w:t xml:space="preserve">. </w:t>
      </w:r>
    </w:p>
    <w:p w14:paraId="3B906E44" w14:textId="77777777" w:rsidR="004F6A4D" w:rsidRPr="00224999" w:rsidRDefault="004F6A4D" w:rsidP="00224999">
      <w:pPr>
        <w:pStyle w:val="ListParagraph"/>
        <w:spacing w:after="0" w:line="240" w:lineRule="auto"/>
        <w:ind w:left="0" w:firstLine="720"/>
        <w:contextualSpacing w:val="0"/>
        <w:jc w:val="both"/>
        <w:rPr>
          <w:rFonts w:ascii="Times New Roman" w:hAnsi="Times New Roman" w:cs="Times New Roman"/>
          <w:sz w:val="24"/>
          <w:szCs w:val="24"/>
          <w:lang w:val="lt-LT"/>
        </w:rPr>
      </w:pPr>
    </w:p>
    <w:p w14:paraId="3B906E45" w14:textId="77777777" w:rsidR="0014342A" w:rsidRPr="00224999" w:rsidRDefault="007A1874" w:rsidP="00CA5A17">
      <w:pPr>
        <w:pStyle w:val="ListParagraph"/>
        <w:numPr>
          <w:ilvl w:val="0"/>
          <w:numId w:val="1"/>
        </w:numPr>
        <w:spacing w:after="0" w:line="240" w:lineRule="auto"/>
        <w:ind w:left="0" w:firstLine="0"/>
        <w:contextualSpacing w:val="0"/>
        <w:jc w:val="center"/>
        <w:rPr>
          <w:rFonts w:ascii="Times New Roman" w:hAnsi="Times New Roman" w:cs="Times New Roman"/>
          <w:b/>
          <w:sz w:val="24"/>
          <w:szCs w:val="24"/>
          <w:lang w:val="lt-LT"/>
        </w:rPr>
      </w:pPr>
      <w:r w:rsidRPr="00224999">
        <w:rPr>
          <w:rFonts w:ascii="Times New Roman" w:hAnsi="Times New Roman" w:cs="Times New Roman"/>
          <w:b/>
          <w:sz w:val="24"/>
          <w:szCs w:val="24"/>
          <w:lang w:val="lt-LT"/>
        </w:rPr>
        <w:t xml:space="preserve">UŽSAKOVO </w:t>
      </w:r>
      <w:r w:rsidR="002D5CB0" w:rsidRPr="00224999">
        <w:rPr>
          <w:rFonts w:ascii="Times New Roman" w:hAnsi="Times New Roman" w:cs="Times New Roman"/>
          <w:b/>
          <w:sz w:val="24"/>
          <w:szCs w:val="24"/>
          <w:lang w:val="lt-LT"/>
        </w:rPr>
        <w:t>ĮSIPAREIGOJIMAI</w:t>
      </w:r>
    </w:p>
    <w:p w14:paraId="3B906E46" w14:textId="77777777" w:rsidR="00626304" w:rsidRPr="00224999" w:rsidRDefault="00626304" w:rsidP="00822A48">
      <w:pPr>
        <w:pStyle w:val="ListParagraph"/>
        <w:spacing w:after="0" w:line="240" w:lineRule="auto"/>
        <w:ind w:left="0"/>
        <w:contextualSpacing w:val="0"/>
        <w:rPr>
          <w:rFonts w:ascii="Times New Roman" w:hAnsi="Times New Roman" w:cs="Times New Roman"/>
          <w:b/>
          <w:sz w:val="24"/>
          <w:szCs w:val="24"/>
          <w:lang w:val="lt-LT"/>
        </w:rPr>
      </w:pPr>
    </w:p>
    <w:p w14:paraId="3B906E47" w14:textId="77777777" w:rsidR="007A1874" w:rsidRPr="00224999" w:rsidRDefault="002D5CB0" w:rsidP="00CA5A17">
      <w:pPr>
        <w:pStyle w:val="ListParagraph"/>
        <w:numPr>
          <w:ilvl w:val="1"/>
          <w:numId w:val="1"/>
        </w:numPr>
        <w:tabs>
          <w:tab w:val="left" w:pos="1418"/>
        </w:tabs>
        <w:spacing w:after="0" w:line="240" w:lineRule="auto"/>
        <w:ind w:left="0" w:firstLine="720"/>
        <w:contextualSpacing w:val="0"/>
        <w:jc w:val="both"/>
        <w:rPr>
          <w:rFonts w:ascii="Times New Roman" w:hAnsi="Times New Roman" w:cs="Times New Roman"/>
          <w:sz w:val="24"/>
          <w:szCs w:val="24"/>
          <w:lang w:val="lt-LT"/>
        </w:rPr>
      </w:pPr>
      <w:r w:rsidRPr="00224999">
        <w:rPr>
          <w:rFonts w:ascii="Times New Roman" w:hAnsi="Times New Roman" w:cs="Times New Roman"/>
          <w:sz w:val="24"/>
          <w:szCs w:val="24"/>
          <w:lang w:val="lt-LT"/>
        </w:rPr>
        <w:t>Užsakovas įsipareigoja:</w:t>
      </w:r>
    </w:p>
    <w:p w14:paraId="3B906E48" w14:textId="77777777" w:rsidR="009D6864" w:rsidRPr="00224999" w:rsidRDefault="002D5CB0" w:rsidP="00CA5A17">
      <w:pPr>
        <w:pStyle w:val="PlainText"/>
        <w:numPr>
          <w:ilvl w:val="2"/>
          <w:numId w:val="1"/>
        </w:numPr>
        <w:tabs>
          <w:tab w:val="left" w:pos="0"/>
          <w:tab w:val="left" w:pos="1440"/>
          <w:tab w:val="left" w:pos="1800"/>
        </w:tabs>
        <w:overflowPunct w:val="0"/>
        <w:autoSpaceDE w:val="0"/>
        <w:autoSpaceDN w:val="0"/>
        <w:adjustRightInd w:val="0"/>
        <w:ind w:left="0" w:firstLine="720"/>
        <w:jc w:val="both"/>
        <w:textAlignment w:val="baseline"/>
        <w:rPr>
          <w:rFonts w:ascii="Times New Roman" w:hAnsi="Times New Roman" w:cs="Times New Roman"/>
          <w:szCs w:val="24"/>
          <w:lang w:val="lt-LT"/>
        </w:rPr>
      </w:pPr>
      <w:r w:rsidRPr="00224999">
        <w:rPr>
          <w:rFonts w:ascii="Times New Roman" w:hAnsi="Times New Roman" w:cs="Times New Roman"/>
          <w:szCs w:val="24"/>
          <w:lang w:val="lt-LT"/>
        </w:rPr>
        <w:t xml:space="preserve">bendradarbiauti su Paslaugos teikėju, suteikti Paslaugos teikėjui visą būtiną, Užsakovo turimą, informaciją, reikalingą Paslaugoms teikti; </w:t>
      </w:r>
    </w:p>
    <w:p w14:paraId="3B906E49" w14:textId="77777777" w:rsidR="009D6864" w:rsidRPr="00224999" w:rsidRDefault="0003767D" w:rsidP="00CA5A17">
      <w:pPr>
        <w:pStyle w:val="PlainText"/>
        <w:numPr>
          <w:ilvl w:val="2"/>
          <w:numId w:val="1"/>
        </w:numPr>
        <w:tabs>
          <w:tab w:val="left" w:pos="0"/>
          <w:tab w:val="left" w:pos="1440"/>
          <w:tab w:val="left" w:pos="1800"/>
        </w:tabs>
        <w:overflowPunct w:val="0"/>
        <w:autoSpaceDE w:val="0"/>
        <w:autoSpaceDN w:val="0"/>
        <w:adjustRightInd w:val="0"/>
        <w:ind w:left="0" w:firstLine="720"/>
        <w:jc w:val="both"/>
        <w:textAlignment w:val="baseline"/>
        <w:rPr>
          <w:rFonts w:ascii="Times New Roman" w:hAnsi="Times New Roman" w:cs="Times New Roman"/>
          <w:szCs w:val="24"/>
          <w:lang w:val="lt-LT"/>
        </w:rPr>
      </w:pPr>
      <w:r w:rsidRPr="00224999">
        <w:rPr>
          <w:rFonts w:ascii="Times New Roman" w:hAnsi="Times New Roman" w:cs="Times New Roman"/>
          <w:szCs w:val="24"/>
          <w:lang w:val="lt-LT"/>
        </w:rPr>
        <w:t xml:space="preserve">užtikrinti operatyvų Užsakovo personalo bendradarbiavimą su Paslaugos teikėju, būtiną Sutarčiai tinkamai ir laiku vykdyti; </w:t>
      </w:r>
    </w:p>
    <w:p w14:paraId="3B906E4A" w14:textId="77777777" w:rsidR="009D6864" w:rsidRPr="00224999" w:rsidRDefault="002D5CB0" w:rsidP="00CA5A17">
      <w:pPr>
        <w:pStyle w:val="PlainText"/>
        <w:numPr>
          <w:ilvl w:val="2"/>
          <w:numId w:val="1"/>
        </w:numPr>
        <w:tabs>
          <w:tab w:val="left" w:pos="0"/>
          <w:tab w:val="left" w:pos="1418"/>
          <w:tab w:val="left" w:pos="1800"/>
        </w:tabs>
        <w:overflowPunct w:val="0"/>
        <w:autoSpaceDE w:val="0"/>
        <w:autoSpaceDN w:val="0"/>
        <w:adjustRightInd w:val="0"/>
        <w:ind w:left="0" w:firstLine="720"/>
        <w:jc w:val="both"/>
        <w:textAlignment w:val="baseline"/>
        <w:rPr>
          <w:rFonts w:ascii="Times New Roman" w:hAnsi="Times New Roman" w:cs="Times New Roman"/>
          <w:szCs w:val="24"/>
          <w:lang w:val="lt-LT"/>
        </w:rPr>
      </w:pPr>
      <w:r w:rsidRPr="00224999">
        <w:rPr>
          <w:rFonts w:ascii="Times New Roman" w:hAnsi="Times New Roman" w:cs="Times New Roman"/>
          <w:szCs w:val="24"/>
          <w:lang w:val="lt-LT"/>
        </w:rPr>
        <w:t xml:space="preserve"> priimti tinkamai </w:t>
      </w:r>
      <w:r w:rsidR="00506820" w:rsidRPr="00224999">
        <w:rPr>
          <w:rFonts w:ascii="Times New Roman" w:hAnsi="Times New Roman" w:cs="Times New Roman"/>
          <w:szCs w:val="24"/>
          <w:lang w:val="lt-LT"/>
        </w:rPr>
        <w:t xml:space="preserve">ir laiku </w:t>
      </w:r>
      <w:r w:rsidRPr="00224999">
        <w:rPr>
          <w:rFonts w:ascii="Times New Roman" w:hAnsi="Times New Roman" w:cs="Times New Roman"/>
          <w:szCs w:val="24"/>
          <w:lang w:val="lt-LT"/>
        </w:rPr>
        <w:t>suteiktas (Techninės specifikacijos</w:t>
      </w:r>
      <w:r w:rsidR="00F329A1" w:rsidRPr="00224999">
        <w:rPr>
          <w:rFonts w:ascii="Times New Roman" w:hAnsi="Times New Roman" w:cs="Times New Roman"/>
          <w:szCs w:val="24"/>
          <w:lang w:val="lt-LT"/>
        </w:rPr>
        <w:t xml:space="preserve"> </w:t>
      </w:r>
      <w:r w:rsidR="00010A5E">
        <w:rPr>
          <w:rFonts w:ascii="Times New Roman" w:hAnsi="Times New Roman" w:cs="Times New Roman"/>
          <w:szCs w:val="24"/>
          <w:lang w:val="lt-LT"/>
        </w:rPr>
        <w:t xml:space="preserve">nustatytus </w:t>
      </w:r>
      <w:r w:rsidRPr="00224999">
        <w:rPr>
          <w:rFonts w:ascii="Times New Roman" w:hAnsi="Times New Roman" w:cs="Times New Roman"/>
          <w:szCs w:val="24"/>
          <w:lang w:val="lt-LT"/>
        </w:rPr>
        <w:t xml:space="preserve">reikalavimus atitinkančias) Paslaugas ir </w:t>
      </w:r>
      <w:r w:rsidR="00010A5E">
        <w:rPr>
          <w:rFonts w:ascii="Times New Roman" w:hAnsi="Times New Roman" w:cs="Times New Roman"/>
          <w:szCs w:val="24"/>
          <w:lang w:val="lt-LT"/>
        </w:rPr>
        <w:t>atsiskaityti su</w:t>
      </w:r>
      <w:r w:rsidR="00010A5E" w:rsidRPr="00224999">
        <w:rPr>
          <w:rFonts w:ascii="Times New Roman" w:hAnsi="Times New Roman" w:cs="Times New Roman"/>
          <w:szCs w:val="24"/>
          <w:lang w:val="lt-LT"/>
        </w:rPr>
        <w:t xml:space="preserve"> </w:t>
      </w:r>
      <w:r w:rsidR="00010A5E">
        <w:rPr>
          <w:rFonts w:ascii="Times New Roman" w:hAnsi="Times New Roman" w:cs="Times New Roman"/>
          <w:szCs w:val="24"/>
          <w:lang w:val="lt-LT"/>
        </w:rPr>
        <w:t>Paslaugos teikėju</w:t>
      </w:r>
      <w:r w:rsidR="00010A5E" w:rsidRPr="00224999">
        <w:rPr>
          <w:rFonts w:ascii="Times New Roman" w:hAnsi="Times New Roman" w:cs="Times New Roman"/>
          <w:szCs w:val="24"/>
          <w:lang w:val="lt-LT"/>
        </w:rPr>
        <w:t xml:space="preserve"> </w:t>
      </w:r>
      <w:r w:rsidRPr="00224999">
        <w:rPr>
          <w:rFonts w:ascii="Times New Roman" w:hAnsi="Times New Roman" w:cs="Times New Roman"/>
          <w:szCs w:val="24"/>
          <w:lang w:val="lt-LT"/>
        </w:rPr>
        <w:t xml:space="preserve">už </w:t>
      </w:r>
      <w:r w:rsidR="00010A5E" w:rsidRPr="00010A5E">
        <w:rPr>
          <w:rFonts w:ascii="Times New Roman" w:eastAsia="Times New Roman" w:hAnsi="Times New Roman" w:cs="Times New Roman"/>
          <w:color w:val="000000"/>
          <w:szCs w:val="24"/>
          <w:lang w:val="lt-LT"/>
        </w:rPr>
        <w:t xml:space="preserve">faktiškai suteiktas Paslaugas </w:t>
      </w:r>
      <w:r w:rsidR="00010A5E">
        <w:rPr>
          <w:rFonts w:ascii="Times New Roman" w:hAnsi="Times New Roman" w:cs="Times New Roman"/>
          <w:szCs w:val="24"/>
          <w:lang w:val="lt-LT"/>
        </w:rPr>
        <w:t xml:space="preserve">pagal </w:t>
      </w:r>
      <w:r w:rsidR="003118AA" w:rsidRPr="00224999">
        <w:rPr>
          <w:rFonts w:ascii="Times New Roman" w:hAnsi="Times New Roman" w:cs="Times New Roman"/>
          <w:szCs w:val="24"/>
          <w:lang w:val="lt-LT"/>
        </w:rPr>
        <w:t xml:space="preserve">Sutarties </w:t>
      </w:r>
      <w:r w:rsidR="00010A5E">
        <w:rPr>
          <w:rFonts w:ascii="Times New Roman" w:hAnsi="Times New Roman" w:cs="Times New Roman"/>
          <w:szCs w:val="24"/>
          <w:lang w:val="lt-LT"/>
        </w:rPr>
        <w:t xml:space="preserve">2 priede </w:t>
      </w:r>
      <w:r w:rsidR="00C83228">
        <w:rPr>
          <w:rFonts w:ascii="Times New Roman" w:hAnsi="Times New Roman" w:cs="Times New Roman"/>
          <w:szCs w:val="24"/>
          <w:lang w:val="lt-LT"/>
        </w:rPr>
        <w:t xml:space="preserve">„Paslaugų įkainiai“ (toliau – </w:t>
      </w:r>
      <w:r w:rsidR="006464A0">
        <w:rPr>
          <w:rFonts w:ascii="Times New Roman" w:hAnsi="Times New Roman" w:cs="Times New Roman"/>
          <w:szCs w:val="24"/>
          <w:lang w:val="lt-LT"/>
        </w:rPr>
        <w:t>Sutarties 2 priedas</w:t>
      </w:r>
      <w:r w:rsidR="00C83228">
        <w:rPr>
          <w:rFonts w:ascii="Times New Roman" w:hAnsi="Times New Roman" w:cs="Times New Roman"/>
          <w:szCs w:val="24"/>
          <w:lang w:val="lt-LT"/>
        </w:rPr>
        <w:t xml:space="preserve">) </w:t>
      </w:r>
      <w:r w:rsidR="00010A5E">
        <w:rPr>
          <w:rFonts w:ascii="Times New Roman" w:hAnsi="Times New Roman" w:cs="Times New Roman"/>
          <w:szCs w:val="24"/>
          <w:lang w:val="lt-LT"/>
        </w:rPr>
        <w:t>nurodytus Paslaugų įkainius</w:t>
      </w:r>
      <w:r w:rsidR="003118AA" w:rsidRPr="00224999">
        <w:rPr>
          <w:rFonts w:ascii="Times New Roman" w:hAnsi="Times New Roman" w:cs="Times New Roman"/>
          <w:szCs w:val="24"/>
          <w:lang w:val="lt-LT"/>
        </w:rPr>
        <w:t>,</w:t>
      </w:r>
      <w:r w:rsidRPr="00224999">
        <w:rPr>
          <w:rFonts w:ascii="Times New Roman" w:hAnsi="Times New Roman" w:cs="Times New Roman"/>
          <w:szCs w:val="24"/>
          <w:lang w:val="lt-LT"/>
        </w:rPr>
        <w:t xml:space="preserve"> Sutartyje nustatyta</w:t>
      </w:r>
      <w:r w:rsidR="00210A82" w:rsidRPr="00224999">
        <w:rPr>
          <w:rFonts w:ascii="Times New Roman" w:hAnsi="Times New Roman" w:cs="Times New Roman"/>
          <w:szCs w:val="24"/>
          <w:lang w:val="lt-LT"/>
        </w:rPr>
        <w:t>is terminais ir</w:t>
      </w:r>
      <w:r w:rsidRPr="00224999">
        <w:rPr>
          <w:rFonts w:ascii="Times New Roman" w:hAnsi="Times New Roman" w:cs="Times New Roman"/>
          <w:szCs w:val="24"/>
          <w:lang w:val="lt-LT"/>
        </w:rPr>
        <w:t xml:space="preserve"> tvarka. </w:t>
      </w:r>
    </w:p>
    <w:p w14:paraId="3B906E4B" w14:textId="77777777" w:rsidR="0076132E" w:rsidRPr="00224999" w:rsidRDefault="00445EDD" w:rsidP="00CA5A17">
      <w:pPr>
        <w:pStyle w:val="ListParagraph"/>
        <w:numPr>
          <w:ilvl w:val="1"/>
          <w:numId w:val="1"/>
        </w:numPr>
        <w:tabs>
          <w:tab w:val="left" w:pos="1418"/>
        </w:tabs>
        <w:spacing w:after="0" w:line="240" w:lineRule="auto"/>
        <w:ind w:left="0" w:firstLine="720"/>
        <w:contextualSpacing w:val="0"/>
        <w:jc w:val="both"/>
        <w:rPr>
          <w:rFonts w:ascii="Times New Roman" w:hAnsi="Times New Roman" w:cs="Times New Roman"/>
          <w:sz w:val="24"/>
          <w:szCs w:val="24"/>
          <w:lang w:val="lt-LT"/>
        </w:rPr>
      </w:pPr>
      <w:r w:rsidRPr="00224999">
        <w:rPr>
          <w:rFonts w:ascii="Times New Roman" w:hAnsi="Times New Roman" w:cs="Times New Roman"/>
          <w:sz w:val="24"/>
          <w:szCs w:val="24"/>
          <w:lang w:val="lt-LT"/>
        </w:rPr>
        <w:t>Užsakovas</w:t>
      </w:r>
      <w:r w:rsidR="00A5650A" w:rsidRPr="00224999">
        <w:rPr>
          <w:rFonts w:ascii="Times New Roman" w:hAnsi="Times New Roman" w:cs="Times New Roman"/>
          <w:sz w:val="24"/>
          <w:szCs w:val="24"/>
          <w:lang w:val="lt-LT"/>
        </w:rPr>
        <w:t xml:space="preserve"> turi ir kitas Sutarties bei Lietuvos Respublikoje galiojančių teisės aktų nustatytas </w:t>
      </w:r>
      <w:r w:rsidR="00235C91" w:rsidRPr="00224999">
        <w:rPr>
          <w:rFonts w:ascii="Times New Roman" w:hAnsi="Times New Roman" w:cs="Times New Roman"/>
          <w:sz w:val="24"/>
          <w:szCs w:val="24"/>
          <w:lang w:val="lt-LT"/>
        </w:rPr>
        <w:t xml:space="preserve">pareigas ir </w:t>
      </w:r>
      <w:r w:rsidR="00A5650A" w:rsidRPr="00224999">
        <w:rPr>
          <w:rFonts w:ascii="Times New Roman" w:hAnsi="Times New Roman" w:cs="Times New Roman"/>
          <w:sz w:val="24"/>
          <w:szCs w:val="24"/>
          <w:lang w:val="lt-LT"/>
        </w:rPr>
        <w:t>teises</w:t>
      </w:r>
      <w:r w:rsidR="002D5CB0" w:rsidRPr="00224999">
        <w:rPr>
          <w:rFonts w:ascii="Times New Roman" w:hAnsi="Times New Roman" w:cs="Times New Roman"/>
          <w:sz w:val="24"/>
          <w:szCs w:val="24"/>
          <w:lang w:val="lt-LT"/>
        </w:rPr>
        <w:t xml:space="preserve">. </w:t>
      </w:r>
    </w:p>
    <w:p w14:paraId="3B906E4C" w14:textId="77777777" w:rsidR="00A16910" w:rsidRPr="00224999" w:rsidRDefault="00A16910" w:rsidP="00224999">
      <w:pPr>
        <w:spacing w:after="0" w:line="240" w:lineRule="auto"/>
        <w:ind w:firstLine="720"/>
        <w:jc w:val="both"/>
        <w:rPr>
          <w:rFonts w:ascii="Times New Roman" w:hAnsi="Times New Roman" w:cs="Times New Roman"/>
          <w:sz w:val="24"/>
          <w:szCs w:val="24"/>
          <w:lang w:val="lt-LT"/>
        </w:rPr>
      </w:pPr>
    </w:p>
    <w:p w14:paraId="3B906E4D" w14:textId="77777777" w:rsidR="009D6864" w:rsidRPr="00224999" w:rsidRDefault="005C6BAC" w:rsidP="00CA5A17">
      <w:pPr>
        <w:pStyle w:val="ListParagraph"/>
        <w:numPr>
          <w:ilvl w:val="0"/>
          <w:numId w:val="1"/>
        </w:numPr>
        <w:spacing w:after="0" w:line="240" w:lineRule="auto"/>
        <w:ind w:left="0" w:firstLine="0"/>
        <w:contextualSpacing w:val="0"/>
        <w:jc w:val="center"/>
        <w:rPr>
          <w:rFonts w:ascii="Times New Roman" w:hAnsi="Times New Roman" w:cs="Times New Roman"/>
          <w:b/>
          <w:sz w:val="24"/>
          <w:szCs w:val="24"/>
          <w:lang w:val="lt-LT"/>
        </w:rPr>
      </w:pPr>
      <w:r w:rsidRPr="00224999">
        <w:rPr>
          <w:rFonts w:ascii="Times New Roman" w:hAnsi="Times New Roman" w:cs="Times New Roman"/>
          <w:b/>
          <w:sz w:val="24"/>
          <w:szCs w:val="24"/>
          <w:lang w:val="lt-LT"/>
        </w:rPr>
        <w:t xml:space="preserve">SUTARTIES </w:t>
      </w:r>
      <w:r w:rsidR="002D5CB0" w:rsidRPr="00224999">
        <w:rPr>
          <w:rFonts w:ascii="Times New Roman" w:hAnsi="Times New Roman" w:cs="Times New Roman"/>
          <w:b/>
          <w:sz w:val="24"/>
          <w:szCs w:val="24"/>
          <w:lang w:val="lt-LT"/>
        </w:rPr>
        <w:t xml:space="preserve">KAINA IR </w:t>
      </w:r>
      <w:r w:rsidR="002D5CB0" w:rsidRPr="00224999">
        <w:rPr>
          <w:rFonts w:ascii="Times New Roman" w:hAnsi="Times New Roman" w:cs="Times New Roman"/>
          <w:b/>
          <w:bCs/>
          <w:sz w:val="24"/>
          <w:szCs w:val="24"/>
          <w:lang w:val="lt-LT"/>
        </w:rPr>
        <w:t>ATSISKAITYMO TVARKA</w:t>
      </w:r>
    </w:p>
    <w:p w14:paraId="3B906E4E" w14:textId="77777777" w:rsidR="009D6864" w:rsidRPr="00224999" w:rsidRDefault="009D6864" w:rsidP="00224999">
      <w:pPr>
        <w:pStyle w:val="ListParagraph"/>
        <w:spacing w:after="0" w:line="240" w:lineRule="auto"/>
        <w:ind w:left="0" w:firstLine="720"/>
        <w:contextualSpacing w:val="0"/>
        <w:rPr>
          <w:rFonts w:ascii="Times New Roman" w:hAnsi="Times New Roman" w:cs="Times New Roman"/>
          <w:b/>
          <w:sz w:val="24"/>
          <w:szCs w:val="24"/>
          <w:lang w:val="lt-LT"/>
        </w:rPr>
      </w:pPr>
    </w:p>
    <w:p w14:paraId="3B906E4F" w14:textId="77777777" w:rsidR="00F636B1" w:rsidRPr="00224999" w:rsidRDefault="00742FDE" w:rsidP="00CA5A17">
      <w:pPr>
        <w:pStyle w:val="ListParagraph"/>
        <w:numPr>
          <w:ilvl w:val="1"/>
          <w:numId w:val="1"/>
        </w:numPr>
        <w:tabs>
          <w:tab w:val="left" w:pos="1134"/>
        </w:tabs>
        <w:spacing w:after="0" w:line="240" w:lineRule="auto"/>
        <w:ind w:left="0" w:firstLine="720"/>
        <w:contextualSpacing w:val="0"/>
        <w:jc w:val="both"/>
        <w:rPr>
          <w:rFonts w:ascii="Times New Roman" w:hAnsi="Times New Roman" w:cs="Times New Roman"/>
          <w:sz w:val="24"/>
          <w:szCs w:val="24"/>
          <w:lang w:val="lt-LT"/>
        </w:rPr>
      </w:pPr>
      <w:r>
        <w:rPr>
          <w:rFonts w:ascii="Times New Roman" w:hAnsi="Times New Roman" w:cs="Times New Roman"/>
          <w:sz w:val="24"/>
          <w:szCs w:val="24"/>
          <w:lang w:val="lt-LT"/>
        </w:rPr>
        <w:t>Maksimali</w:t>
      </w:r>
      <w:r w:rsidR="00B61399" w:rsidRPr="00224999">
        <w:rPr>
          <w:rFonts w:ascii="Times New Roman" w:hAnsi="Times New Roman" w:cs="Times New Roman"/>
          <w:sz w:val="24"/>
          <w:szCs w:val="24"/>
          <w:lang w:val="lt-LT"/>
        </w:rPr>
        <w:t xml:space="preserve"> Sutarties </w:t>
      </w:r>
      <w:r w:rsidR="002D5CB0" w:rsidRPr="00224999">
        <w:rPr>
          <w:rFonts w:ascii="Times New Roman" w:hAnsi="Times New Roman" w:cs="Times New Roman"/>
          <w:sz w:val="24"/>
          <w:szCs w:val="24"/>
          <w:lang w:val="lt-LT"/>
        </w:rPr>
        <w:t xml:space="preserve">kaina yra </w:t>
      </w:r>
      <w:r w:rsidR="00A76C01">
        <w:rPr>
          <w:rFonts w:ascii="Times New Roman" w:hAnsi="Times New Roman" w:cs="Times New Roman"/>
          <w:sz w:val="24"/>
          <w:szCs w:val="24"/>
          <w:lang w:val="lt-LT"/>
        </w:rPr>
        <w:t>115 848</w:t>
      </w:r>
      <w:r>
        <w:rPr>
          <w:rFonts w:ascii="Times New Roman" w:hAnsi="Times New Roman" w:cs="Times New Roman"/>
          <w:sz w:val="24"/>
          <w:szCs w:val="24"/>
          <w:lang w:val="lt-LT"/>
        </w:rPr>
        <w:t>,00</w:t>
      </w:r>
      <w:r w:rsidR="00A76C01">
        <w:rPr>
          <w:rFonts w:ascii="Times New Roman" w:hAnsi="Times New Roman" w:cs="Times New Roman"/>
          <w:sz w:val="24"/>
          <w:szCs w:val="24"/>
          <w:lang w:val="lt-LT"/>
        </w:rPr>
        <w:t xml:space="preserve"> </w:t>
      </w:r>
      <w:proofErr w:type="spellStart"/>
      <w:r w:rsidR="00A76C01">
        <w:rPr>
          <w:rFonts w:ascii="Times New Roman" w:hAnsi="Times New Roman" w:cs="Times New Roman"/>
          <w:sz w:val="24"/>
          <w:szCs w:val="24"/>
          <w:lang w:val="lt-LT"/>
        </w:rPr>
        <w:t>Eur</w:t>
      </w:r>
      <w:proofErr w:type="spellEnd"/>
      <w:r w:rsidR="002D5CB0" w:rsidRPr="00224999">
        <w:rPr>
          <w:rFonts w:ascii="Times New Roman" w:hAnsi="Times New Roman" w:cs="Times New Roman"/>
          <w:sz w:val="24"/>
          <w:szCs w:val="24"/>
          <w:lang w:val="lt-LT"/>
        </w:rPr>
        <w:t xml:space="preserve"> (</w:t>
      </w:r>
      <w:r w:rsidR="00A76C01">
        <w:rPr>
          <w:rFonts w:ascii="Times New Roman" w:hAnsi="Times New Roman" w:cs="Times New Roman"/>
          <w:sz w:val="24"/>
          <w:szCs w:val="24"/>
          <w:lang w:val="lt-LT"/>
        </w:rPr>
        <w:t>vienas šimtas penkiolika tūkstančių</w:t>
      </w:r>
      <w:r w:rsidR="007A1874" w:rsidRPr="00224999">
        <w:rPr>
          <w:rFonts w:ascii="Times New Roman" w:hAnsi="Times New Roman" w:cs="Times New Roman"/>
          <w:sz w:val="24"/>
          <w:szCs w:val="24"/>
          <w:lang w:val="lt-LT"/>
        </w:rPr>
        <w:t xml:space="preserve"> </w:t>
      </w:r>
      <w:r w:rsidR="00A76C01">
        <w:rPr>
          <w:rFonts w:ascii="Times New Roman" w:hAnsi="Times New Roman" w:cs="Times New Roman"/>
          <w:sz w:val="24"/>
          <w:szCs w:val="24"/>
          <w:lang w:val="lt-LT"/>
        </w:rPr>
        <w:t>aštuoni šimtai keturiasdešimt aštuoni eurai</w:t>
      </w:r>
      <w:r w:rsidR="002D5CB0" w:rsidRPr="00224999">
        <w:rPr>
          <w:rFonts w:ascii="Times New Roman" w:hAnsi="Times New Roman" w:cs="Times New Roman"/>
          <w:sz w:val="24"/>
          <w:szCs w:val="24"/>
          <w:lang w:val="lt-LT"/>
        </w:rPr>
        <w:t>) su pridėtinės vertės mokesčiu (toliau – P</w:t>
      </w:r>
      <w:r w:rsidR="002D5CB0" w:rsidRPr="00EE60BE">
        <w:rPr>
          <w:rFonts w:ascii="Times New Roman" w:hAnsi="Times New Roman" w:cs="Times New Roman"/>
          <w:sz w:val="24"/>
          <w:szCs w:val="24"/>
          <w:lang w:val="lt-LT"/>
        </w:rPr>
        <w:t>VM).</w:t>
      </w:r>
      <w:r w:rsidR="00CA0788" w:rsidRPr="00EE60BE">
        <w:rPr>
          <w:rFonts w:ascii="Times New Roman" w:hAnsi="Times New Roman" w:cs="Times New Roman"/>
          <w:sz w:val="24"/>
          <w:szCs w:val="24"/>
          <w:lang w:val="lt-LT"/>
        </w:rPr>
        <w:t xml:space="preserve"> </w:t>
      </w:r>
      <w:r w:rsidR="002D5CB0" w:rsidRPr="00EE60BE">
        <w:rPr>
          <w:rFonts w:ascii="Times New Roman" w:hAnsi="Times New Roman" w:cs="Times New Roman"/>
          <w:sz w:val="24"/>
          <w:szCs w:val="24"/>
          <w:lang w:val="lt-LT"/>
        </w:rPr>
        <w:t xml:space="preserve">Paslaugų įkainiai </w:t>
      </w:r>
      <w:r w:rsidR="002D5CB0" w:rsidRPr="00EE60BE">
        <w:rPr>
          <w:rFonts w:ascii="Times New Roman" w:hAnsi="Times New Roman" w:cs="Times New Roman"/>
          <w:sz w:val="24"/>
          <w:szCs w:val="24"/>
          <w:lang w:val="lt-LT"/>
        </w:rPr>
        <w:lastRenderedPageBreak/>
        <w:t>nurodyti Sutarties 2 priede. Į Sutarties kainą yra įskaičiuotos visos Sutarties vykdymo</w:t>
      </w:r>
      <w:r w:rsidR="002D5CB0" w:rsidRPr="00224999">
        <w:rPr>
          <w:rFonts w:ascii="Times New Roman" w:hAnsi="Times New Roman" w:cs="Times New Roman"/>
          <w:sz w:val="24"/>
          <w:szCs w:val="24"/>
          <w:lang w:val="lt-LT"/>
        </w:rPr>
        <w:t xml:space="preserve"> išlaidos, susijusios su Paslaugomis, ir visi mokesčiai. </w:t>
      </w:r>
    </w:p>
    <w:p w14:paraId="3B906E50" w14:textId="77777777" w:rsidR="0082584F" w:rsidRPr="00224999" w:rsidRDefault="002D5CB0" w:rsidP="00CA5A17">
      <w:pPr>
        <w:pStyle w:val="ListParagraph"/>
        <w:numPr>
          <w:ilvl w:val="1"/>
          <w:numId w:val="1"/>
        </w:numPr>
        <w:tabs>
          <w:tab w:val="left" w:pos="1134"/>
        </w:tabs>
        <w:spacing w:after="0" w:line="240" w:lineRule="auto"/>
        <w:ind w:left="0" w:firstLine="720"/>
        <w:contextualSpacing w:val="0"/>
        <w:jc w:val="both"/>
        <w:rPr>
          <w:rFonts w:ascii="Times New Roman" w:hAnsi="Times New Roman" w:cs="Times New Roman"/>
          <w:sz w:val="24"/>
          <w:szCs w:val="24"/>
          <w:lang w:val="lt-LT"/>
        </w:rPr>
      </w:pPr>
      <w:r w:rsidRPr="00224999">
        <w:rPr>
          <w:rFonts w:ascii="Times New Roman" w:hAnsi="Times New Roman" w:cs="Times New Roman"/>
          <w:sz w:val="24"/>
          <w:szCs w:val="24"/>
          <w:lang w:val="lt-LT"/>
        </w:rPr>
        <w:t xml:space="preserve">Paslaugų kaina nebus perskaičiuojama pagal bendrą kainų lygio kitimą, </w:t>
      </w:r>
      <w:r w:rsidR="00D6694E" w:rsidRPr="00224999">
        <w:rPr>
          <w:rFonts w:ascii="Times New Roman" w:hAnsi="Times New Roman" w:cs="Times New Roman"/>
          <w:sz w:val="24"/>
          <w:szCs w:val="24"/>
          <w:lang w:val="lt-LT"/>
        </w:rPr>
        <w:t>P</w:t>
      </w:r>
      <w:r w:rsidRPr="00224999">
        <w:rPr>
          <w:rFonts w:ascii="Times New Roman" w:hAnsi="Times New Roman" w:cs="Times New Roman"/>
          <w:sz w:val="24"/>
          <w:szCs w:val="24"/>
          <w:lang w:val="lt-LT"/>
        </w:rPr>
        <w:t xml:space="preserve">aslaugų grupių kainų pokyčius bei dėl mokesčių pasikeitimų, išskyrus PVM </w:t>
      </w:r>
      <w:r w:rsidR="00D6694E" w:rsidRPr="00224999">
        <w:rPr>
          <w:rFonts w:ascii="Times New Roman" w:hAnsi="Times New Roman" w:cs="Times New Roman"/>
          <w:sz w:val="24"/>
          <w:szCs w:val="24"/>
          <w:lang w:val="lt-LT"/>
        </w:rPr>
        <w:t xml:space="preserve">tarifo </w:t>
      </w:r>
      <w:r w:rsidRPr="00224999">
        <w:rPr>
          <w:rFonts w:ascii="Times New Roman" w:hAnsi="Times New Roman" w:cs="Times New Roman"/>
          <w:sz w:val="24"/>
          <w:szCs w:val="24"/>
          <w:lang w:val="lt-LT"/>
        </w:rPr>
        <w:t>pasikeitimą.</w:t>
      </w:r>
    </w:p>
    <w:p w14:paraId="3B906E51" w14:textId="77777777" w:rsidR="00370E7A" w:rsidRPr="00224999" w:rsidRDefault="002D5CB0" w:rsidP="00CA5A17">
      <w:pPr>
        <w:pStyle w:val="ListParagraph"/>
        <w:numPr>
          <w:ilvl w:val="1"/>
          <w:numId w:val="1"/>
        </w:numPr>
        <w:tabs>
          <w:tab w:val="left" w:pos="1134"/>
        </w:tabs>
        <w:spacing w:after="0" w:line="240" w:lineRule="auto"/>
        <w:ind w:left="0" w:firstLine="720"/>
        <w:contextualSpacing w:val="0"/>
        <w:jc w:val="both"/>
        <w:rPr>
          <w:rFonts w:ascii="Times New Roman" w:hAnsi="Times New Roman" w:cs="Times New Roman"/>
          <w:sz w:val="24"/>
          <w:szCs w:val="24"/>
          <w:lang w:val="lt-LT"/>
        </w:rPr>
      </w:pPr>
      <w:r w:rsidRPr="00224999">
        <w:rPr>
          <w:rFonts w:ascii="Times New Roman" w:hAnsi="Times New Roman" w:cs="Times New Roman"/>
          <w:sz w:val="24"/>
          <w:szCs w:val="24"/>
          <w:lang w:val="lt-LT"/>
        </w:rPr>
        <w:t xml:space="preserve">Jeigu Sutarties vykdymo metu pasikeičia (padidėja arba sumažėja) PVM tarifas, Paslaugų kaina atitinkamai didinama arba mažinama. Perskaičiavimas įforminamas Sutarties pakeitimu, kuris tampa neatskiriama Sutarties dalimi. Perskaičiuota Paslaugų kaina taikoma už tą Paslaugų dalį, už kurią PVM sąskaita faktūra išrašoma galiojant naujam PVM. Jeigu Paslaugų kainos perskaičiavimą dėl pasikeitusio (padidėjusio ar sumažėjusio) PVM inicijuoja Paslaugos teikėjas, jis </w:t>
      </w:r>
      <w:r w:rsidR="00E62472" w:rsidRPr="00224999">
        <w:rPr>
          <w:rFonts w:ascii="Times New Roman" w:hAnsi="Times New Roman" w:cs="Times New Roman"/>
          <w:sz w:val="24"/>
          <w:szCs w:val="24"/>
          <w:lang w:val="lt-LT"/>
        </w:rPr>
        <w:t xml:space="preserve">turi raštu kreiptis į Užsakovą </w:t>
      </w:r>
      <w:r w:rsidRPr="00224999">
        <w:rPr>
          <w:rFonts w:ascii="Times New Roman" w:hAnsi="Times New Roman" w:cs="Times New Roman"/>
          <w:sz w:val="24"/>
          <w:szCs w:val="24"/>
          <w:lang w:val="lt-LT"/>
        </w:rPr>
        <w:t>ir pateikti konkrečius skaičiavimus dėl pasikeitusio PVM įtakos Paslaugų kainai. Užsakovas taip pat turi teisę inicijuoti Paslaugų kainos perskaičiavimą dėl pasikeitusio PVM.</w:t>
      </w:r>
    </w:p>
    <w:p w14:paraId="3B906E52" w14:textId="77777777" w:rsidR="001549F0" w:rsidRPr="00EE60BE" w:rsidRDefault="00B50831" w:rsidP="00CA5A17">
      <w:pPr>
        <w:pStyle w:val="ListParagraph"/>
        <w:numPr>
          <w:ilvl w:val="1"/>
          <w:numId w:val="1"/>
        </w:numPr>
        <w:spacing w:after="0" w:line="240" w:lineRule="auto"/>
        <w:ind w:left="0" w:firstLine="720"/>
        <w:jc w:val="both"/>
        <w:rPr>
          <w:rFonts w:ascii="Times New Roman" w:hAnsi="Times New Roman" w:cs="Times New Roman"/>
          <w:sz w:val="24"/>
          <w:szCs w:val="24"/>
          <w:lang w:val="lt-LT"/>
        </w:rPr>
      </w:pPr>
      <w:r w:rsidRPr="00EE60BE">
        <w:rPr>
          <w:rFonts w:ascii="Times New Roman" w:hAnsi="Times New Roman" w:cs="Times New Roman"/>
          <w:sz w:val="24"/>
          <w:szCs w:val="24"/>
          <w:lang w:val="lt-LT"/>
        </w:rPr>
        <w:t xml:space="preserve">Paslaugų perdavimas ir priėmimas įforminamas </w:t>
      </w:r>
      <w:r w:rsidR="00123AD5" w:rsidRPr="00EE60BE">
        <w:rPr>
          <w:rFonts w:ascii="Times New Roman" w:hAnsi="Times New Roman" w:cs="Times New Roman"/>
          <w:sz w:val="24"/>
          <w:szCs w:val="24"/>
          <w:lang w:val="lt-LT"/>
        </w:rPr>
        <w:t xml:space="preserve">Paslaugų </w:t>
      </w:r>
      <w:r w:rsidRPr="00EE60BE">
        <w:rPr>
          <w:rFonts w:ascii="Times New Roman" w:hAnsi="Times New Roman" w:cs="Times New Roman"/>
          <w:sz w:val="24"/>
          <w:szCs w:val="24"/>
          <w:lang w:val="lt-LT"/>
        </w:rPr>
        <w:t xml:space="preserve">perdavimo-priėmimo aktu, kuris pasirašomas </w:t>
      </w:r>
      <w:r w:rsidR="001362C0" w:rsidRPr="00EE60BE">
        <w:rPr>
          <w:rFonts w:ascii="Times New Roman" w:hAnsi="Times New Roman" w:cs="Times New Roman"/>
          <w:sz w:val="24"/>
          <w:szCs w:val="24"/>
          <w:lang w:val="lt-LT"/>
        </w:rPr>
        <w:t>Paslaugos teikėjo</w:t>
      </w:r>
      <w:r w:rsidRPr="00EE60BE">
        <w:rPr>
          <w:rFonts w:ascii="Times New Roman" w:hAnsi="Times New Roman" w:cs="Times New Roman"/>
          <w:sz w:val="24"/>
          <w:szCs w:val="24"/>
          <w:lang w:val="lt-LT"/>
        </w:rPr>
        <w:t xml:space="preserve"> ir </w:t>
      </w:r>
      <w:r w:rsidR="001362C0" w:rsidRPr="00EE60BE">
        <w:rPr>
          <w:rFonts w:ascii="Times New Roman" w:hAnsi="Times New Roman" w:cs="Times New Roman"/>
          <w:sz w:val="24"/>
          <w:szCs w:val="24"/>
          <w:lang w:val="lt-LT"/>
        </w:rPr>
        <w:t>Užsakovo</w:t>
      </w:r>
      <w:r w:rsidRPr="00EE60BE">
        <w:rPr>
          <w:rFonts w:ascii="Times New Roman" w:hAnsi="Times New Roman" w:cs="Times New Roman"/>
          <w:sz w:val="24"/>
          <w:szCs w:val="24"/>
          <w:lang w:val="lt-LT"/>
        </w:rPr>
        <w:t xml:space="preserve"> įgaliotų atstovų.</w:t>
      </w:r>
      <w:r w:rsidR="00A753D4" w:rsidRPr="00EE60BE">
        <w:rPr>
          <w:rFonts w:ascii="Times New Roman" w:hAnsi="Times New Roman" w:cs="Times New Roman"/>
          <w:sz w:val="24"/>
          <w:szCs w:val="24"/>
          <w:lang w:val="lt-LT"/>
        </w:rPr>
        <w:t xml:space="preserve"> </w:t>
      </w:r>
      <w:r w:rsidR="001549F0" w:rsidRPr="00EE60BE">
        <w:rPr>
          <w:rFonts w:ascii="Times New Roman" w:hAnsi="Times New Roman" w:cs="Times New Roman"/>
          <w:sz w:val="24"/>
          <w:szCs w:val="24"/>
          <w:lang w:val="lt-LT"/>
        </w:rPr>
        <w:t>Paslaugos teikėjas, suteikęs Paslaugas, ne vėliau kaip per 2 darbo dienas pateikia Paslaugų priėmimo-perdavimo aktą.</w:t>
      </w:r>
    </w:p>
    <w:p w14:paraId="3B906E53" w14:textId="77777777" w:rsidR="00DE334D" w:rsidRPr="00EE60BE" w:rsidRDefault="001549F0" w:rsidP="00CA5A17">
      <w:pPr>
        <w:pStyle w:val="ListParagraph"/>
        <w:numPr>
          <w:ilvl w:val="1"/>
          <w:numId w:val="1"/>
        </w:numPr>
        <w:spacing w:after="0" w:line="240" w:lineRule="auto"/>
        <w:ind w:left="0" w:firstLine="720"/>
        <w:jc w:val="both"/>
        <w:rPr>
          <w:rFonts w:ascii="Times New Roman" w:hAnsi="Times New Roman" w:cs="Times New Roman"/>
          <w:sz w:val="24"/>
          <w:szCs w:val="24"/>
          <w:lang w:val="lt-LT"/>
        </w:rPr>
      </w:pPr>
      <w:r w:rsidRPr="00224999">
        <w:rPr>
          <w:rFonts w:ascii="Times New Roman" w:hAnsi="Times New Roman" w:cs="Times New Roman"/>
          <w:sz w:val="24"/>
          <w:szCs w:val="24"/>
          <w:lang w:val="lt-LT"/>
        </w:rPr>
        <w:t>Užsakovas per 5 kalendorines dienas nuo Paslaugų perdavimo-priėmimo akto gavimo dienos:</w:t>
      </w:r>
    </w:p>
    <w:p w14:paraId="3B906E54" w14:textId="77777777" w:rsidR="00DE334D" w:rsidRPr="00224999" w:rsidRDefault="002D5CB0" w:rsidP="0004623D">
      <w:pPr>
        <w:spacing w:after="0" w:line="240" w:lineRule="auto"/>
        <w:ind w:firstLine="720"/>
        <w:jc w:val="both"/>
        <w:rPr>
          <w:rFonts w:ascii="Times New Roman" w:hAnsi="Times New Roman" w:cs="Times New Roman"/>
          <w:sz w:val="24"/>
          <w:szCs w:val="24"/>
          <w:lang w:val="lt-LT"/>
        </w:rPr>
      </w:pPr>
      <w:r w:rsidRPr="00224999">
        <w:rPr>
          <w:rFonts w:ascii="Times New Roman" w:hAnsi="Times New Roman" w:cs="Times New Roman"/>
          <w:sz w:val="24"/>
          <w:szCs w:val="24"/>
          <w:lang w:val="lt-LT"/>
        </w:rPr>
        <w:t>4.</w:t>
      </w:r>
      <w:r w:rsidR="001549F0">
        <w:rPr>
          <w:rFonts w:ascii="Times New Roman" w:hAnsi="Times New Roman" w:cs="Times New Roman"/>
          <w:sz w:val="24"/>
          <w:szCs w:val="24"/>
          <w:lang w:val="lt-LT"/>
        </w:rPr>
        <w:t>5</w:t>
      </w:r>
      <w:r w:rsidRPr="00224999">
        <w:rPr>
          <w:rFonts w:ascii="Times New Roman" w:hAnsi="Times New Roman" w:cs="Times New Roman"/>
          <w:sz w:val="24"/>
          <w:szCs w:val="24"/>
          <w:lang w:val="lt-LT"/>
        </w:rPr>
        <w:t xml:space="preserve">.1. </w:t>
      </w:r>
      <w:r w:rsidR="00B50831" w:rsidRPr="00224999">
        <w:rPr>
          <w:rFonts w:ascii="Times New Roman" w:hAnsi="Times New Roman" w:cs="Times New Roman"/>
          <w:sz w:val="24"/>
          <w:szCs w:val="24"/>
          <w:lang w:val="lt-LT"/>
        </w:rPr>
        <w:t>pasirašo</w:t>
      </w:r>
      <w:r w:rsidR="009D5BAD" w:rsidRPr="00224999">
        <w:rPr>
          <w:rFonts w:ascii="Times New Roman" w:hAnsi="Times New Roman" w:cs="Times New Roman"/>
          <w:sz w:val="24"/>
          <w:szCs w:val="24"/>
          <w:lang w:val="lt-LT"/>
        </w:rPr>
        <w:t xml:space="preserve"> Paslaugų </w:t>
      </w:r>
      <w:r w:rsidR="00B50831" w:rsidRPr="00224999">
        <w:rPr>
          <w:rFonts w:ascii="Times New Roman" w:hAnsi="Times New Roman" w:cs="Times New Roman"/>
          <w:sz w:val="24"/>
          <w:szCs w:val="24"/>
          <w:lang w:val="lt-LT"/>
        </w:rPr>
        <w:t xml:space="preserve">perdavimo-priėmimo aktą, jeigu </w:t>
      </w:r>
      <w:r w:rsidR="009D5BAD" w:rsidRPr="00224999">
        <w:rPr>
          <w:rFonts w:ascii="Times New Roman" w:hAnsi="Times New Roman" w:cs="Times New Roman"/>
          <w:sz w:val="24"/>
          <w:szCs w:val="24"/>
          <w:lang w:val="lt-LT"/>
        </w:rPr>
        <w:t>P</w:t>
      </w:r>
      <w:r w:rsidR="00B50831" w:rsidRPr="00224999">
        <w:rPr>
          <w:rFonts w:ascii="Times New Roman" w:hAnsi="Times New Roman" w:cs="Times New Roman"/>
          <w:sz w:val="24"/>
          <w:szCs w:val="24"/>
          <w:lang w:val="lt-LT"/>
        </w:rPr>
        <w:t>aslaugos suteiktos tinkamai</w:t>
      </w:r>
      <w:r w:rsidR="001549F0">
        <w:rPr>
          <w:rFonts w:ascii="Times New Roman" w:hAnsi="Times New Roman" w:cs="Times New Roman"/>
          <w:sz w:val="24"/>
          <w:szCs w:val="24"/>
          <w:lang w:val="lt-LT"/>
        </w:rPr>
        <w:t>.</w:t>
      </w:r>
      <w:r w:rsidR="001549F0" w:rsidRPr="00EE60BE">
        <w:rPr>
          <w:lang w:val="lt-LT"/>
        </w:rPr>
        <w:t xml:space="preserve"> </w:t>
      </w:r>
      <w:r w:rsidR="001549F0" w:rsidRPr="001549F0">
        <w:rPr>
          <w:rFonts w:ascii="Times New Roman" w:hAnsi="Times New Roman" w:cs="Times New Roman"/>
          <w:sz w:val="24"/>
          <w:szCs w:val="24"/>
          <w:lang w:val="lt-LT"/>
        </w:rPr>
        <w:t xml:space="preserve">Ne vėliau kaip per 2 darbo dienas nuo </w:t>
      </w:r>
      <w:r w:rsidR="001549F0">
        <w:rPr>
          <w:rFonts w:ascii="Times New Roman" w:hAnsi="Times New Roman" w:cs="Times New Roman"/>
          <w:sz w:val="24"/>
          <w:szCs w:val="24"/>
          <w:lang w:val="lt-LT"/>
        </w:rPr>
        <w:t xml:space="preserve">Paslaugų </w:t>
      </w:r>
      <w:r w:rsidR="001549F0" w:rsidRPr="001549F0">
        <w:rPr>
          <w:rFonts w:ascii="Times New Roman" w:hAnsi="Times New Roman" w:cs="Times New Roman"/>
          <w:sz w:val="24"/>
          <w:szCs w:val="24"/>
          <w:lang w:val="lt-LT"/>
        </w:rPr>
        <w:t>perda</w:t>
      </w:r>
      <w:r w:rsidR="001549F0">
        <w:rPr>
          <w:rFonts w:ascii="Times New Roman" w:hAnsi="Times New Roman" w:cs="Times New Roman"/>
          <w:sz w:val="24"/>
          <w:szCs w:val="24"/>
          <w:lang w:val="lt-LT"/>
        </w:rPr>
        <w:t>vimo-priėmimo akto pasirašymo Paslaugos t</w:t>
      </w:r>
      <w:r w:rsidR="001549F0" w:rsidRPr="001549F0">
        <w:rPr>
          <w:rFonts w:ascii="Times New Roman" w:hAnsi="Times New Roman" w:cs="Times New Roman"/>
          <w:sz w:val="24"/>
          <w:szCs w:val="24"/>
          <w:lang w:val="lt-LT"/>
        </w:rPr>
        <w:t>e</w:t>
      </w:r>
      <w:r w:rsidR="001549F0">
        <w:rPr>
          <w:rFonts w:ascii="Times New Roman" w:hAnsi="Times New Roman" w:cs="Times New Roman"/>
          <w:sz w:val="24"/>
          <w:szCs w:val="24"/>
          <w:lang w:val="lt-LT"/>
        </w:rPr>
        <w:t>i</w:t>
      </w:r>
      <w:r w:rsidR="001549F0" w:rsidRPr="001549F0">
        <w:rPr>
          <w:rFonts w:ascii="Times New Roman" w:hAnsi="Times New Roman" w:cs="Times New Roman"/>
          <w:sz w:val="24"/>
          <w:szCs w:val="24"/>
          <w:lang w:val="lt-LT"/>
        </w:rPr>
        <w:t xml:space="preserve">kėjas pateikia </w:t>
      </w:r>
      <w:r w:rsidR="001549F0">
        <w:rPr>
          <w:rFonts w:ascii="Times New Roman" w:hAnsi="Times New Roman" w:cs="Times New Roman"/>
          <w:sz w:val="24"/>
          <w:szCs w:val="24"/>
          <w:lang w:val="lt-LT"/>
        </w:rPr>
        <w:t xml:space="preserve">PVM </w:t>
      </w:r>
      <w:r w:rsidR="001549F0" w:rsidRPr="001549F0">
        <w:rPr>
          <w:rFonts w:ascii="Times New Roman" w:hAnsi="Times New Roman" w:cs="Times New Roman"/>
          <w:sz w:val="24"/>
          <w:szCs w:val="24"/>
          <w:lang w:val="lt-LT"/>
        </w:rPr>
        <w:t>sąskaitą faktūrą</w:t>
      </w:r>
      <w:r w:rsidR="00A66FFF" w:rsidRPr="00224999">
        <w:rPr>
          <w:rFonts w:ascii="Times New Roman" w:hAnsi="Times New Roman" w:cs="Times New Roman"/>
          <w:sz w:val="24"/>
          <w:szCs w:val="24"/>
          <w:lang w:val="lt-LT"/>
        </w:rPr>
        <w:t>;</w:t>
      </w:r>
      <w:r w:rsidR="00B50831" w:rsidRPr="00224999">
        <w:rPr>
          <w:rFonts w:ascii="Times New Roman" w:hAnsi="Times New Roman" w:cs="Times New Roman"/>
          <w:sz w:val="24"/>
          <w:szCs w:val="24"/>
          <w:lang w:val="lt-LT"/>
        </w:rPr>
        <w:t xml:space="preserve"> </w:t>
      </w:r>
    </w:p>
    <w:p w14:paraId="3B906E55" w14:textId="77777777" w:rsidR="006B73B2" w:rsidRPr="00224999" w:rsidRDefault="0003767D" w:rsidP="00224999">
      <w:pPr>
        <w:spacing w:after="0" w:line="240" w:lineRule="auto"/>
        <w:ind w:firstLine="720"/>
        <w:jc w:val="both"/>
        <w:rPr>
          <w:rFonts w:ascii="Times New Roman" w:hAnsi="Times New Roman" w:cs="Times New Roman"/>
          <w:sz w:val="24"/>
          <w:szCs w:val="24"/>
          <w:lang w:val="lt-LT"/>
        </w:rPr>
      </w:pPr>
      <w:r w:rsidRPr="00224999">
        <w:rPr>
          <w:rFonts w:ascii="Times New Roman" w:hAnsi="Times New Roman" w:cs="Times New Roman"/>
          <w:sz w:val="24"/>
          <w:szCs w:val="24"/>
          <w:lang w:val="lt-LT"/>
        </w:rPr>
        <w:t>4.</w:t>
      </w:r>
      <w:r w:rsidR="001549F0">
        <w:rPr>
          <w:rFonts w:ascii="Times New Roman" w:hAnsi="Times New Roman" w:cs="Times New Roman"/>
          <w:sz w:val="24"/>
          <w:szCs w:val="24"/>
          <w:lang w:val="lt-LT"/>
        </w:rPr>
        <w:t>5</w:t>
      </w:r>
      <w:r w:rsidRPr="00224999">
        <w:rPr>
          <w:rFonts w:ascii="Times New Roman" w:hAnsi="Times New Roman" w:cs="Times New Roman"/>
          <w:sz w:val="24"/>
          <w:szCs w:val="24"/>
          <w:lang w:val="lt-LT"/>
        </w:rPr>
        <w:t xml:space="preserve">.2. </w:t>
      </w:r>
      <w:r w:rsidR="007E56E1" w:rsidRPr="00224999">
        <w:rPr>
          <w:rFonts w:ascii="Times New Roman" w:hAnsi="Times New Roman" w:cs="Times New Roman"/>
          <w:sz w:val="24"/>
          <w:szCs w:val="24"/>
          <w:lang w:val="lt-LT"/>
        </w:rPr>
        <w:t xml:space="preserve">nepasirašo </w:t>
      </w:r>
      <w:r w:rsidR="00C50084" w:rsidRPr="00224999">
        <w:rPr>
          <w:rFonts w:ascii="Times New Roman" w:hAnsi="Times New Roman" w:cs="Times New Roman"/>
          <w:sz w:val="24"/>
          <w:szCs w:val="24"/>
          <w:lang w:val="lt-LT"/>
        </w:rPr>
        <w:t xml:space="preserve">Paslaugų </w:t>
      </w:r>
      <w:r w:rsidR="007E56E1" w:rsidRPr="00224999">
        <w:rPr>
          <w:rFonts w:ascii="Times New Roman" w:hAnsi="Times New Roman" w:cs="Times New Roman"/>
          <w:sz w:val="24"/>
          <w:szCs w:val="24"/>
          <w:lang w:val="lt-LT"/>
        </w:rPr>
        <w:t>perdavimo-priėmimo akto, nurodydama</w:t>
      </w:r>
      <w:r w:rsidR="00C2545F" w:rsidRPr="00224999">
        <w:rPr>
          <w:rFonts w:ascii="Times New Roman" w:hAnsi="Times New Roman" w:cs="Times New Roman"/>
          <w:sz w:val="24"/>
          <w:szCs w:val="24"/>
          <w:lang w:val="lt-LT"/>
        </w:rPr>
        <w:t>s</w:t>
      </w:r>
      <w:r w:rsidR="007E56E1" w:rsidRPr="00224999">
        <w:rPr>
          <w:rFonts w:ascii="Times New Roman" w:hAnsi="Times New Roman" w:cs="Times New Roman"/>
          <w:sz w:val="24"/>
          <w:szCs w:val="24"/>
          <w:lang w:val="lt-LT"/>
        </w:rPr>
        <w:t xml:space="preserve"> trūkumus ir terminą, per kurį trūkumai turi būti ištaisyti.</w:t>
      </w:r>
    </w:p>
    <w:p w14:paraId="3B906E56" w14:textId="77777777" w:rsidR="00A075B8" w:rsidRPr="00DE39C8" w:rsidRDefault="00DF3E6F" w:rsidP="00DE39C8">
      <w:pPr>
        <w:spacing w:after="0" w:line="240" w:lineRule="auto"/>
        <w:ind w:firstLine="720"/>
        <w:jc w:val="both"/>
        <w:rPr>
          <w:rFonts w:ascii="Times New Roman" w:eastAsia="Times New Roman" w:hAnsi="Times New Roman" w:cs="Times New Roman"/>
          <w:sz w:val="24"/>
          <w:szCs w:val="24"/>
          <w:lang w:val="lt-LT"/>
        </w:rPr>
      </w:pPr>
      <w:r w:rsidRPr="00224999">
        <w:rPr>
          <w:rFonts w:ascii="Times New Roman" w:eastAsia="Times New Roman" w:hAnsi="Times New Roman" w:cs="Times New Roman"/>
          <w:sz w:val="24"/>
          <w:szCs w:val="24"/>
          <w:lang w:val="lt-LT"/>
        </w:rPr>
        <w:t xml:space="preserve">4.6. </w:t>
      </w:r>
      <w:r w:rsidR="00EC457F" w:rsidRPr="00EC457F">
        <w:rPr>
          <w:rFonts w:ascii="Times New Roman" w:eastAsia="Times New Roman" w:hAnsi="Times New Roman" w:cs="Times New Roman"/>
          <w:sz w:val="24"/>
          <w:szCs w:val="24"/>
          <w:lang w:val="lt-LT"/>
        </w:rPr>
        <w:t xml:space="preserve">Apmokama kas mėnesį už faktiškai suteiktas Paslaugas po Paslaugų suteikimo ir Paslaugų perdavimo-priėmimo akto pasirašymo, ne vėliau kaip per 20 dienų nuo </w:t>
      </w:r>
      <w:r w:rsidR="00EC457F">
        <w:rPr>
          <w:rFonts w:ascii="Times New Roman" w:eastAsia="Times New Roman" w:hAnsi="Times New Roman" w:cs="Times New Roman"/>
          <w:sz w:val="24"/>
          <w:szCs w:val="24"/>
          <w:lang w:val="lt-LT"/>
        </w:rPr>
        <w:t xml:space="preserve">PVM </w:t>
      </w:r>
      <w:r w:rsidR="00EC457F" w:rsidRPr="00EC457F">
        <w:rPr>
          <w:rFonts w:ascii="Times New Roman" w:eastAsia="Times New Roman" w:hAnsi="Times New Roman" w:cs="Times New Roman"/>
          <w:sz w:val="24"/>
          <w:szCs w:val="24"/>
          <w:lang w:val="lt-LT"/>
        </w:rPr>
        <w:t>sąskaitos faktūros gavimo.</w:t>
      </w:r>
      <w:r w:rsidR="00EC457F">
        <w:rPr>
          <w:rFonts w:ascii="Times New Roman" w:eastAsia="Times New Roman" w:hAnsi="Times New Roman" w:cs="Times New Roman"/>
          <w:sz w:val="24"/>
          <w:szCs w:val="24"/>
          <w:lang w:val="lt-LT"/>
        </w:rPr>
        <w:t xml:space="preserve"> </w:t>
      </w:r>
    </w:p>
    <w:p w14:paraId="3B906E57" w14:textId="77777777" w:rsidR="006B73B2" w:rsidRPr="00224999" w:rsidRDefault="006B73B2" w:rsidP="00224999">
      <w:pPr>
        <w:tabs>
          <w:tab w:val="left" w:pos="1134"/>
        </w:tabs>
        <w:spacing w:after="0" w:line="240" w:lineRule="auto"/>
        <w:ind w:firstLine="720"/>
        <w:jc w:val="both"/>
        <w:rPr>
          <w:rFonts w:ascii="Times New Roman" w:hAnsi="Times New Roman" w:cs="Times New Roman"/>
          <w:sz w:val="24"/>
          <w:szCs w:val="24"/>
          <w:lang w:val="lt-LT"/>
        </w:rPr>
      </w:pPr>
    </w:p>
    <w:p w14:paraId="3B906E58" w14:textId="77777777" w:rsidR="00CF3862" w:rsidRPr="00224999" w:rsidRDefault="002D5CB0" w:rsidP="00CA5A17">
      <w:pPr>
        <w:pStyle w:val="ListParagraph"/>
        <w:numPr>
          <w:ilvl w:val="0"/>
          <w:numId w:val="1"/>
        </w:numPr>
        <w:spacing w:after="0" w:line="240" w:lineRule="auto"/>
        <w:ind w:left="0" w:firstLine="0"/>
        <w:contextualSpacing w:val="0"/>
        <w:jc w:val="center"/>
        <w:rPr>
          <w:rFonts w:ascii="Times New Roman" w:hAnsi="Times New Roman" w:cs="Times New Roman"/>
          <w:b/>
          <w:sz w:val="24"/>
          <w:szCs w:val="24"/>
          <w:lang w:val="lt-LT"/>
        </w:rPr>
      </w:pPr>
      <w:r w:rsidRPr="00224999">
        <w:rPr>
          <w:rFonts w:ascii="Times New Roman" w:hAnsi="Times New Roman" w:cs="Times New Roman"/>
          <w:b/>
          <w:sz w:val="24"/>
          <w:szCs w:val="24"/>
          <w:lang w:val="lt-LT"/>
        </w:rPr>
        <w:t>KONFIDENCIALUMAS</w:t>
      </w:r>
    </w:p>
    <w:p w14:paraId="3B906E59" w14:textId="77777777" w:rsidR="00640A22" w:rsidRPr="00224999" w:rsidRDefault="00640A22" w:rsidP="00224999">
      <w:pPr>
        <w:pStyle w:val="ListParagraph"/>
        <w:spacing w:after="0" w:line="240" w:lineRule="auto"/>
        <w:ind w:left="0" w:firstLine="720"/>
        <w:contextualSpacing w:val="0"/>
        <w:rPr>
          <w:rFonts w:ascii="Times New Roman" w:hAnsi="Times New Roman" w:cs="Times New Roman"/>
          <w:b/>
          <w:sz w:val="24"/>
          <w:szCs w:val="24"/>
          <w:lang w:val="lt-LT"/>
        </w:rPr>
      </w:pPr>
    </w:p>
    <w:p w14:paraId="3B906E5A" w14:textId="77777777" w:rsidR="0051675D" w:rsidRPr="00224999" w:rsidRDefault="002D5CB0" w:rsidP="00CA5A17">
      <w:pPr>
        <w:pStyle w:val="ListParagraph"/>
        <w:numPr>
          <w:ilvl w:val="1"/>
          <w:numId w:val="1"/>
        </w:numPr>
        <w:tabs>
          <w:tab w:val="left" w:pos="709"/>
          <w:tab w:val="left" w:pos="1276"/>
        </w:tabs>
        <w:spacing w:after="0" w:line="240" w:lineRule="auto"/>
        <w:ind w:left="0" w:firstLine="720"/>
        <w:contextualSpacing w:val="0"/>
        <w:jc w:val="both"/>
        <w:rPr>
          <w:rFonts w:ascii="Times New Roman" w:hAnsi="Times New Roman" w:cs="Times New Roman"/>
          <w:sz w:val="24"/>
          <w:szCs w:val="24"/>
          <w:lang w:val="lt-LT"/>
        </w:rPr>
      </w:pPr>
      <w:r w:rsidRPr="00224999">
        <w:rPr>
          <w:rFonts w:ascii="Times New Roman" w:hAnsi="Times New Roman" w:cs="Times New Roman"/>
          <w:sz w:val="24"/>
          <w:szCs w:val="24"/>
          <w:lang w:val="lt-LT"/>
        </w:rPr>
        <w:t>Šalys supranta ir patvirtina, kad Sutarti</w:t>
      </w:r>
      <w:r w:rsidR="00DD6241">
        <w:rPr>
          <w:rFonts w:ascii="Times New Roman" w:hAnsi="Times New Roman" w:cs="Times New Roman"/>
          <w:sz w:val="24"/>
          <w:szCs w:val="24"/>
          <w:lang w:val="lt-LT"/>
        </w:rPr>
        <w:t>e</w:t>
      </w:r>
      <w:r w:rsidRPr="00224999">
        <w:rPr>
          <w:rFonts w:ascii="Times New Roman" w:hAnsi="Times New Roman" w:cs="Times New Roman"/>
          <w:sz w:val="24"/>
          <w:szCs w:val="24"/>
          <w:lang w:val="lt-LT"/>
        </w:rPr>
        <w:t>s</w:t>
      </w:r>
      <w:r w:rsidR="00DD6241">
        <w:rPr>
          <w:rFonts w:ascii="Times New Roman" w:hAnsi="Times New Roman" w:cs="Times New Roman"/>
          <w:sz w:val="24"/>
          <w:szCs w:val="24"/>
          <w:lang w:val="lt-LT"/>
        </w:rPr>
        <w:t xml:space="preserve"> 2 </w:t>
      </w:r>
      <w:r w:rsidR="00DD6241" w:rsidRPr="000F466D">
        <w:rPr>
          <w:rFonts w:ascii="Times New Roman" w:hAnsi="Times New Roman" w:cs="Times New Roman"/>
          <w:sz w:val="24"/>
          <w:szCs w:val="24"/>
          <w:lang w:val="lt-LT"/>
        </w:rPr>
        <w:t>pried</w:t>
      </w:r>
      <w:r w:rsidR="00DF014D" w:rsidRPr="000F466D">
        <w:rPr>
          <w:rFonts w:ascii="Times New Roman" w:hAnsi="Times New Roman" w:cs="Times New Roman"/>
          <w:sz w:val="24"/>
          <w:szCs w:val="24"/>
          <w:lang w:val="lt-LT"/>
        </w:rPr>
        <w:t>e nurodytos sudedamosios kainos dalys</w:t>
      </w:r>
      <w:r w:rsidRPr="000F466D">
        <w:rPr>
          <w:rFonts w:ascii="Times New Roman" w:hAnsi="Times New Roman" w:cs="Times New Roman"/>
          <w:sz w:val="24"/>
          <w:szCs w:val="24"/>
          <w:lang w:val="lt-LT"/>
        </w:rPr>
        <w:t>,</w:t>
      </w:r>
      <w:r w:rsidRPr="000C5540">
        <w:rPr>
          <w:rFonts w:ascii="Times New Roman" w:hAnsi="Times New Roman" w:cs="Times New Roman"/>
          <w:sz w:val="24"/>
          <w:szCs w:val="24"/>
          <w:lang w:val="lt-LT"/>
        </w:rPr>
        <w:t xml:space="preserve"> taip pat </w:t>
      </w:r>
      <w:r w:rsidR="00DD6241" w:rsidRPr="000C5540">
        <w:rPr>
          <w:rFonts w:ascii="Times New Roman" w:hAnsi="Times New Roman" w:cs="Times New Roman"/>
          <w:sz w:val="24"/>
          <w:szCs w:val="24"/>
          <w:lang w:val="lt-LT"/>
        </w:rPr>
        <w:t xml:space="preserve">ekspertų sąrašas, </w:t>
      </w:r>
      <w:r w:rsidR="00A2068B" w:rsidRPr="000C5540">
        <w:rPr>
          <w:rFonts w:ascii="Times New Roman" w:hAnsi="Times New Roman" w:cs="Times New Roman"/>
          <w:sz w:val="24"/>
          <w:szCs w:val="24"/>
          <w:lang w:val="lt-LT"/>
        </w:rPr>
        <w:t xml:space="preserve">kuris yra </w:t>
      </w:r>
      <w:r w:rsidR="00DD6241" w:rsidRPr="000C5540">
        <w:rPr>
          <w:rFonts w:ascii="Times New Roman" w:hAnsi="Times New Roman" w:cs="Times New Roman"/>
          <w:sz w:val="24"/>
          <w:szCs w:val="24"/>
          <w:lang w:val="lt-LT"/>
        </w:rPr>
        <w:t>nurodytas Sutarties 9.4 punkte</w:t>
      </w:r>
      <w:r w:rsidRPr="00224999">
        <w:rPr>
          <w:rFonts w:ascii="Times New Roman" w:hAnsi="Times New Roman" w:cs="Times New Roman"/>
          <w:sz w:val="24"/>
          <w:szCs w:val="24"/>
          <w:lang w:val="lt-LT"/>
        </w:rPr>
        <w:t xml:space="preserve">, bus laikoma konfidencialia </w:t>
      </w:r>
      <w:r w:rsidR="00DD6241">
        <w:rPr>
          <w:rFonts w:ascii="Times New Roman" w:hAnsi="Times New Roman" w:cs="Times New Roman"/>
          <w:sz w:val="24"/>
          <w:szCs w:val="24"/>
          <w:lang w:val="lt-LT"/>
        </w:rPr>
        <w:t xml:space="preserve">informacija </w:t>
      </w:r>
      <w:r w:rsidRPr="00224999">
        <w:rPr>
          <w:rFonts w:ascii="Times New Roman" w:hAnsi="Times New Roman" w:cs="Times New Roman"/>
          <w:sz w:val="24"/>
          <w:szCs w:val="24"/>
          <w:lang w:val="lt-LT"/>
        </w:rPr>
        <w:t>ir nebus atskleista jokioms trečiosioms šalims be raštiško išankstinio kitos Sutarties Šalies sutikimo, nebent tokios informacijos atskleidimas būtų nustatytas Lietuvos Respublikos teisės aktais, arba toks atskleidimas reikalingas tinkamam Šalių pagal Sutartį prisiimtų įsipareigojimų įvykdymui. Konfidencialumo reikalavimas netaikomas viešai prieinamai informacijai.</w:t>
      </w:r>
    </w:p>
    <w:p w14:paraId="3B906E5B" w14:textId="77777777" w:rsidR="0051675D" w:rsidRPr="00224999" w:rsidRDefault="0051675D" w:rsidP="00224999">
      <w:pPr>
        <w:pStyle w:val="ListParagraph"/>
        <w:spacing w:after="0" w:line="240" w:lineRule="auto"/>
        <w:ind w:left="0" w:firstLine="720"/>
        <w:contextualSpacing w:val="0"/>
        <w:jc w:val="both"/>
        <w:rPr>
          <w:rFonts w:ascii="Times New Roman" w:hAnsi="Times New Roman" w:cs="Times New Roman"/>
          <w:sz w:val="24"/>
          <w:szCs w:val="24"/>
          <w:lang w:val="lt-LT"/>
        </w:rPr>
      </w:pPr>
    </w:p>
    <w:p w14:paraId="3B906E5C" w14:textId="77777777" w:rsidR="009D6864" w:rsidRPr="00224999" w:rsidRDefault="002D5CB0" w:rsidP="00CA5A17">
      <w:pPr>
        <w:pStyle w:val="ListParagraph"/>
        <w:numPr>
          <w:ilvl w:val="0"/>
          <w:numId w:val="1"/>
        </w:numPr>
        <w:spacing w:after="0" w:line="240" w:lineRule="auto"/>
        <w:ind w:left="0" w:firstLine="0"/>
        <w:contextualSpacing w:val="0"/>
        <w:jc w:val="center"/>
        <w:rPr>
          <w:rFonts w:ascii="Times New Roman" w:hAnsi="Times New Roman" w:cs="Times New Roman"/>
          <w:b/>
          <w:sz w:val="24"/>
          <w:szCs w:val="24"/>
          <w:lang w:val="lt-LT"/>
        </w:rPr>
      </w:pPr>
      <w:r w:rsidRPr="00224999">
        <w:rPr>
          <w:rFonts w:ascii="Times New Roman" w:hAnsi="Times New Roman" w:cs="Times New Roman"/>
          <w:b/>
          <w:sz w:val="24"/>
          <w:szCs w:val="24"/>
          <w:lang w:val="lt-LT"/>
        </w:rPr>
        <w:t>SUTARTIES GALIOJIMAS</w:t>
      </w:r>
      <w:r w:rsidR="0000252D" w:rsidRPr="00224999">
        <w:rPr>
          <w:rFonts w:ascii="Times New Roman" w:hAnsi="Times New Roman" w:cs="Times New Roman"/>
          <w:b/>
          <w:sz w:val="24"/>
          <w:szCs w:val="24"/>
          <w:lang w:val="lt-LT"/>
        </w:rPr>
        <w:t>,</w:t>
      </w:r>
      <w:r w:rsidRPr="00224999">
        <w:rPr>
          <w:rFonts w:ascii="Times New Roman" w:hAnsi="Times New Roman" w:cs="Times New Roman"/>
          <w:b/>
          <w:sz w:val="24"/>
          <w:szCs w:val="24"/>
          <w:lang w:val="lt-LT"/>
        </w:rPr>
        <w:t xml:space="preserve"> NUTRAUKIMAS</w:t>
      </w:r>
      <w:r w:rsidR="0000252D" w:rsidRPr="00224999">
        <w:rPr>
          <w:rFonts w:ascii="Times New Roman" w:hAnsi="Times New Roman" w:cs="Times New Roman"/>
          <w:b/>
          <w:sz w:val="24"/>
          <w:szCs w:val="24"/>
          <w:lang w:val="lt-LT"/>
        </w:rPr>
        <w:t xml:space="preserve"> IR PRATĘSIMAS</w:t>
      </w:r>
    </w:p>
    <w:p w14:paraId="3B906E5D" w14:textId="77777777" w:rsidR="009D6864" w:rsidRPr="00224999" w:rsidRDefault="009D6864" w:rsidP="00822A48">
      <w:pPr>
        <w:pStyle w:val="ListParagraph"/>
        <w:spacing w:after="0" w:line="240" w:lineRule="auto"/>
        <w:ind w:left="0"/>
        <w:contextualSpacing w:val="0"/>
        <w:rPr>
          <w:rFonts w:ascii="Times New Roman" w:hAnsi="Times New Roman" w:cs="Times New Roman"/>
          <w:b/>
          <w:sz w:val="24"/>
          <w:szCs w:val="24"/>
          <w:lang w:val="lt-LT"/>
        </w:rPr>
      </w:pPr>
    </w:p>
    <w:p w14:paraId="3B906E5E" w14:textId="77777777" w:rsidR="0051675D" w:rsidRPr="00224999" w:rsidRDefault="002D5CB0" w:rsidP="00CA5A17">
      <w:pPr>
        <w:pStyle w:val="ListParagraph"/>
        <w:numPr>
          <w:ilvl w:val="1"/>
          <w:numId w:val="1"/>
        </w:numPr>
        <w:tabs>
          <w:tab w:val="left" w:pos="0"/>
          <w:tab w:val="left" w:pos="1276"/>
        </w:tabs>
        <w:spacing w:after="0" w:line="240" w:lineRule="auto"/>
        <w:ind w:left="0" w:firstLine="720"/>
        <w:contextualSpacing w:val="0"/>
        <w:jc w:val="both"/>
        <w:rPr>
          <w:rFonts w:ascii="Times New Roman" w:hAnsi="Times New Roman" w:cs="Times New Roman"/>
          <w:sz w:val="24"/>
          <w:szCs w:val="24"/>
          <w:lang w:val="lt-LT"/>
        </w:rPr>
      </w:pPr>
      <w:r w:rsidRPr="00224999">
        <w:rPr>
          <w:rFonts w:ascii="Times New Roman" w:hAnsi="Times New Roman" w:cs="Times New Roman"/>
          <w:sz w:val="24"/>
          <w:szCs w:val="24"/>
          <w:lang w:val="lt-LT"/>
        </w:rPr>
        <w:t xml:space="preserve">Sutartis įsigalioja ją pasirašius abiems Šalims ir Paslaugos teikėjui pateikus </w:t>
      </w:r>
      <w:r w:rsidR="00394FA3">
        <w:rPr>
          <w:rFonts w:ascii="Times New Roman" w:hAnsi="Times New Roman" w:cs="Times New Roman"/>
          <w:sz w:val="24"/>
          <w:szCs w:val="24"/>
          <w:lang w:val="lt-LT"/>
        </w:rPr>
        <w:t xml:space="preserve">reikalaujamą </w:t>
      </w:r>
      <w:r w:rsidR="00394FA3" w:rsidRPr="00394FA3">
        <w:rPr>
          <w:rFonts w:ascii="Times New Roman" w:eastAsia="Calibri" w:hAnsi="Times New Roman" w:cs="Times New Roman"/>
          <w:sz w:val="24"/>
          <w:lang w:val="lt-LT"/>
        </w:rPr>
        <w:t>sutarties įvykdymo užtikrinimą patvirtinantį dokumentą</w:t>
      </w:r>
      <w:r w:rsidR="00394FA3">
        <w:rPr>
          <w:rFonts w:ascii="Times New Roman" w:eastAsia="Times New Roman" w:hAnsi="Times New Roman" w:cs="Times New Roman"/>
          <w:sz w:val="24"/>
          <w:szCs w:val="24"/>
          <w:lang w:val="lt-LT"/>
        </w:rPr>
        <w:t xml:space="preserve">, nurodytą </w:t>
      </w:r>
      <w:r w:rsidR="003105CE" w:rsidRPr="00224999">
        <w:rPr>
          <w:rFonts w:ascii="Times New Roman" w:hAnsi="Times New Roman" w:cs="Times New Roman"/>
          <w:sz w:val="24"/>
          <w:szCs w:val="24"/>
          <w:lang w:val="lt-LT"/>
        </w:rPr>
        <w:t>Sutarties 2.1.1 punkte</w:t>
      </w:r>
      <w:r w:rsidRPr="00224999">
        <w:rPr>
          <w:rFonts w:ascii="Times New Roman" w:hAnsi="Times New Roman" w:cs="Times New Roman"/>
          <w:sz w:val="24"/>
          <w:szCs w:val="24"/>
          <w:lang w:val="lt-LT"/>
        </w:rPr>
        <w:t>, ir galioja iki visiško Šalių sutartinių įsipareigojimų įvykdymo arba iki Sutarties nutraukimo</w:t>
      </w:r>
      <w:r w:rsidR="003D720C" w:rsidRPr="00224999">
        <w:rPr>
          <w:rFonts w:ascii="Times New Roman" w:hAnsi="Times New Roman" w:cs="Times New Roman"/>
          <w:sz w:val="24"/>
          <w:szCs w:val="24"/>
          <w:lang w:val="lt-LT"/>
        </w:rPr>
        <w:t xml:space="preserve"> Sutartyje ar Lietuvos Respublikos teisės aktuose nustatyta tvarka</w:t>
      </w:r>
      <w:r w:rsidRPr="00224999">
        <w:rPr>
          <w:rFonts w:ascii="Times New Roman" w:hAnsi="Times New Roman" w:cs="Times New Roman"/>
          <w:sz w:val="24"/>
          <w:szCs w:val="24"/>
          <w:lang w:val="lt-LT"/>
        </w:rPr>
        <w:t xml:space="preserve">. </w:t>
      </w:r>
    </w:p>
    <w:p w14:paraId="3B906E5F" w14:textId="77777777" w:rsidR="00C731E9" w:rsidRPr="00224999" w:rsidRDefault="00B14DE9" w:rsidP="00224999">
      <w:pPr>
        <w:pStyle w:val="PlainText"/>
        <w:tabs>
          <w:tab w:val="left" w:pos="709"/>
          <w:tab w:val="left" w:pos="851"/>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720"/>
        <w:jc w:val="both"/>
        <w:textAlignment w:val="baseline"/>
        <w:rPr>
          <w:rFonts w:ascii="Times New Roman" w:hAnsi="Times New Roman" w:cs="Times New Roman"/>
          <w:szCs w:val="24"/>
          <w:lang w:val="lt-LT"/>
        </w:rPr>
      </w:pPr>
      <w:r w:rsidRPr="00224999">
        <w:rPr>
          <w:rFonts w:ascii="Times New Roman" w:hAnsi="Times New Roman" w:cs="Times New Roman"/>
          <w:szCs w:val="24"/>
          <w:lang w:val="lt-LT"/>
        </w:rPr>
        <w:t>6</w:t>
      </w:r>
      <w:r w:rsidR="002D5CB0" w:rsidRPr="00224999">
        <w:rPr>
          <w:rFonts w:ascii="Times New Roman" w:hAnsi="Times New Roman" w:cs="Times New Roman"/>
          <w:szCs w:val="24"/>
          <w:lang w:val="lt-LT"/>
        </w:rPr>
        <w:t xml:space="preserve">.2. </w:t>
      </w:r>
      <w:r w:rsidR="002D5CB0" w:rsidRPr="00224999">
        <w:rPr>
          <w:rFonts w:ascii="Times New Roman" w:hAnsi="Times New Roman" w:cs="Times New Roman"/>
          <w:szCs w:val="24"/>
          <w:lang w:val="lt-LT"/>
        </w:rPr>
        <w:tab/>
        <w:t xml:space="preserve">Sutartis gali būti nutraukta: </w:t>
      </w:r>
    </w:p>
    <w:p w14:paraId="3B906E60" w14:textId="77777777" w:rsidR="00C731E9" w:rsidRPr="00224999" w:rsidRDefault="00B14DE9" w:rsidP="00224999">
      <w:pPr>
        <w:pStyle w:val="PlainText"/>
        <w:tabs>
          <w:tab w:val="left" w:pos="0"/>
          <w:tab w:val="left" w:pos="709"/>
          <w:tab w:val="left" w:pos="916"/>
          <w:tab w:val="left" w:pos="127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720"/>
        <w:jc w:val="both"/>
        <w:textAlignment w:val="baseline"/>
        <w:rPr>
          <w:rFonts w:ascii="Times New Roman" w:hAnsi="Times New Roman" w:cs="Times New Roman"/>
          <w:szCs w:val="24"/>
          <w:lang w:val="lt-LT"/>
        </w:rPr>
      </w:pPr>
      <w:r w:rsidRPr="00224999">
        <w:rPr>
          <w:rFonts w:ascii="Times New Roman" w:hAnsi="Times New Roman" w:cs="Times New Roman"/>
          <w:szCs w:val="24"/>
          <w:lang w:val="lt-LT"/>
        </w:rPr>
        <w:t>6</w:t>
      </w:r>
      <w:r w:rsidR="002D5CB0" w:rsidRPr="00224999">
        <w:rPr>
          <w:rFonts w:ascii="Times New Roman" w:hAnsi="Times New Roman" w:cs="Times New Roman"/>
          <w:szCs w:val="24"/>
          <w:lang w:val="lt-LT"/>
        </w:rPr>
        <w:t>.2.1. raštišku Šalių susitarimu;</w:t>
      </w:r>
    </w:p>
    <w:p w14:paraId="3B906E61" w14:textId="77777777" w:rsidR="00D32157" w:rsidRPr="00224999" w:rsidRDefault="00B14DE9" w:rsidP="00224999">
      <w:pPr>
        <w:pStyle w:val="PlainText"/>
        <w:tabs>
          <w:tab w:val="left" w:pos="0"/>
          <w:tab w:val="left" w:pos="709"/>
          <w:tab w:val="left" w:pos="916"/>
          <w:tab w:val="left" w:pos="127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720"/>
        <w:jc w:val="both"/>
        <w:textAlignment w:val="baseline"/>
        <w:rPr>
          <w:rFonts w:ascii="Times New Roman" w:hAnsi="Times New Roman" w:cs="Times New Roman"/>
          <w:szCs w:val="24"/>
          <w:lang w:val="lt-LT"/>
        </w:rPr>
      </w:pPr>
      <w:r w:rsidRPr="00224999">
        <w:rPr>
          <w:rFonts w:ascii="Times New Roman" w:hAnsi="Times New Roman" w:cs="Times New Roman"/>
          <w:szCs w:val="24"/>
          <w:lang w:val="lt-LT"/>
        </w:rPr>
        <w:t>6</w:t>
      </w:r>
      <w:r w:rsidR="002D5CB0" w:rsidRPr="00224999">
        <w:rPr>
          <w:rFonts w:ascii="Times New Roman" w:hAnsi="Times New Roman" w:cs="Times New Roman"/>
          <w:szCs w:val="24"/>
          <w:lang w:val="lt-LT"/>
        </w:rPr>
        <w:t>.2.2. Sutartyje nustatytais atvejais ir tvarka;</w:t>
      </w:r>
    </w:p>
    <w:p w14:paraId="3B906E62" w14:textId="77777777" w:rsidR="00C731E9" w:rsidRPr="00224999" w:rsidRDefault="00B14DE9" w:rsidP="00224999">
      <w:pPr>
        <w:pStyle w:val="PlainText"/>
        <w:tabs>
          <w:tab w:val="left" w:pos="0"/>
          <w:tab w:val="left" w:pos="709"/>
          <w:tab w:val="left" w:pos="1276"/>
        </w:tabs>
        <w:overflowPunct w:val="0"/>
        <w:autoSpaceDE w:val="0"/>
        <w:autoSpaceDN w:val="0"/>
        <w:adjustRightInd w:val="0"/>
        <w:ind w:firstLine="720"/>
        <w:jc w:val="both"/>
        <w:textAlignment w:val="baseline"/>
        <w:rPr>
          <w:rFonts w:ascii="Times New Roman" w:hAnsi="Times New Roman" w:cs="Times New Roman"/>
          <w:szCs w:val="24"/>
          <w:lang w:val="lt-LT"/>
        </w:rPr>
      </w:pPr>
      <w:r w:rsidRPr="00224999">
        <w:rPr>
          <w:rFonts w:ascii="Times New Roman" w:hAnsi="Times New Roman" w:cs="Times New Roman"/>
          <w:szCs w:val="24"/>
          <w:lang w:val="lt-LT"/>
        </w:rPr>
        <w:t>6</w:t>
      </w:r>
      <w:r w:rsidR="002D5CB0" w:rsidRPr="00224999">
        <w:rPr>
          <w:rFonts w:ascii="Times New Roman" w:hAnsi="Times New Roman" w:cs="Times New Roman"/>
          <w:szCs w:val="24"/>
          <w:lang w:val="lt-LT"/>
        </w:rPr>
        <w:t>.2.3.</w:t>
      </w:r>
      <w:r w:rsidR="002D5CB0" w:rsidRPr="00224999">
        <w:rPr>
          <w:rFonts w:ascii="Times New Roman" w:hAnsi="Times New Roman" w:cs="Times New Roman"/>
          <w:szCs w:val="24"/>
          <w:lang w:val="lt-LT"/>
        </w:rPr>
        <w:tab/>
      </w:r>
      <w:r w:rsidR="001A4540">
        <w:rPr>
          <w:rFonts w:ascii="Times New Roman" w:hAnsi="Times New Roman" w:cs="Times New Roman"/>
          <w:szCs w:val="24"/>
          <w:lang w:val="lt-LT"/>
        </w:rPr>
        <w:t xml:space="preserve"> </w:t>
      </w:r>
      <w:r w:rsidR="002D5CB0" w:rsidRPr="00224999">
        <w:rPr>
          <w:rFonts w:ascii="Times New Roman" w:hAnsi="Times New Roman" w:cs="Times New Roman"/>
          <w:szCs w:val="24"/>
          <w:lang w:val="lt-LT"/>
        </w:rPr>
        <w:t>kitais Lietuvos Respublikos civilinio kodekso (toliau – Civilinis kodeksas) nustatytais atvejais.</w:t>
      </w:r>
    </w:p>
    <w:p w14:paraId="3B906E63" w14:textId="77777777" w:rsidR="00C731E9" w:rsidRPr="00224999" w:rsidRDefault="00B14DE9" w:rsidP="00224999">
      <w:pPr>
        <w:pStyle w:val="PlainText"/>
        <w:tabs>
          <w:tab w:val="left" w:pos="0"/>
          <w:tab w:val="left" w:pos="709"/>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720"/>
        <w:jc w:val="both"/>
        <w:textAlignment w:val="baseline"/>
        <w:rPr>
          <w:rFonts w:ascii="Times New Roman" w:hAnsi="Times New Roman" w:cs="Times New Roman"/>
          <w:szCs w:val="24"/>
          <w:lang w:val="lt-LT"/>
        </w:rPr>
      </w:pPr>
      <w:r w:rsidRPr="00224999">
        <w:rPr>
          <w:rFonts w:ascii="Times New Roman" w:hAnsi="Times New Roman" w:cs="Times New Roman"/>
          <w:szCs w:val="24"/>
          <w:lang w:val="lt-LT"/>
        </w:rPr>
        <w:t>6</w:t>
      </w:r>
      <w:r w:rsidR="002D5CB0" w:rsidRPr="00224999">
        <w:rPr>
          <w:rFonts w:ascii="Times New Roman" w:hAnsi="Times New Roman" w:cs="Times New Roman"/>
          <w:szCs w:val="24"/>
          <w:lang w:val="lt-LT"/>
        </w:rPr>
        <w:t xml:space="preserve">.3. </w:t>
      </w:r>
      <w:r w:rsidR="002D5CB0" w:rsidRPr="00224999">
        <w:rPr>
          <w:rFonts w:ascii="Times New Roman" w:hAnsi="Times New Roman" w:cs="Times New Roman"/>
          <w:szCs w:val="24"/>
          <w:lang w:val="lt-LT"/>
        </w:rPr>
        <w:tab/>
        <w:t xml:space="preserve">Užsakovas, nesikreipdamas į teismą gali vienašališkai nutraukti Sutartį ne vėliau kaip prieš </w:t>
      </w:r>
      <w:r w:rsidR="001A4540">
        <w:rPr>
          <w:rFonts w:ascii="Times New Roman" w:hAnsi="Times New Roman" w:cs="Times New Roman"/>
          <w:szCs w:val="24"/>
          <w:lang w:val="lt-LT"/>
        </w:rPr>
        <w:t>7</w:t>
      </w:r>
      <w:r w:rsidR="001A4540" w:rsidRPr="00224999">
        <w:rPr>
          <w:rFonts w:ascii="Times New Roman" w:hAnsi="Times New Roman" w:cs="Times New Roman"/>
          <w:szCs w:val="24"/>
          <w:lang w:val="lt-LT"/>
        </w:rPr>
        <w:t xml:space="preserve"> </w:t>
      </w:r>
      <w:r w:rsidR="002D5CB0" w:rsidRPr="00224999">
        <w:rPr>
          <w:rFonts w:ascii="Times New Roman" w:hAnsi="Times New Roman" w:cs="Times New Roman"/>
          <w:szCs w:val="24"/>
          <w:lang w:val="lt-LT"/>
        </w:rPr>
        <w:t>kalendorin</w:t>
      </w:r>
      <w:r w:rsidR="001A4540">
        <w:rPr>
          <w:rFonts w:ascii="Times New Roman" w:hAnsi="Times New Roman" w:cs="Times New Roman"/>
          <w:szCs w:val="24"/>
          <w:lang w:val="lt-LT"/>
        </w:rPr>
        <w:t>es</w:t>
      </w:r>
      <w:r w:rsidR="002D5CB0" w:rsidRPr="00224999">
        <w:rPr>
          <w:rFonts w:ascii="Times New Roman" w:hAnsi="Times New Roman" w:cs="Times New Roman"/>
          <w:szCs w:val="24"/>
          <w:lang w:val="lt-LT"/>
        </w:rPr>
        <w:t xml:space="preserve"> dien</w:t>
      </w:r>
      <w:r w:rsidR="001A4540">
        <w:rPr>
          <w:rFonts w:ascii="Times New Roman" w:hAnsi="Times New Roman" w:cs="Times New Roman"/>
          <w:szCs w:val="24"/>
          <w:lang w:val="lt-LT"/>
        </w:rPr>
        <w:t>as</w:t>
      </w:r>
      <w:r w:rsidR="002D5CB0" w:rsidRPr="00224999">
        <w:rPr>
          <w:rFonts w:ascii="Times New Roman" w:hAnsi="Times New Roman" w:cs="Times New Roman"/>
          <w:szCs w:val="24"/>
          <w:lang w:val="lt-LT"/>
        </w:rPr>
        <w:t xml:space="preserve"> raštu įspėjęs Paslaugos teikėją: </w:t>
      </w:r>
    </w:p>
    <w:p w14:paraId="3B906E64" w14:textId="77777777" w:rsidR="00C731E9" w:rsidRPr="00224999" w:rsidRDefault="00B14DE9" w:rsidP="00224999">
      <w:pPr>
        <w:pStyle w:val="PlainText"/>
        <w:tabs>
          <w:tab w:val="left" w:pos="0"/>
          <w:tab w:val="left" w:pos="709"/>
          <w:tab w:val="left" w:pos="127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720"/>
        <w:jc w:val="both"/>
        <w:textAlignment w:val="baseline"/>
        <w:rPr>
          <w:rFonts w:ascii="Times New Roman" w:hAnsi="Times New Roman" w:cs="Times New Roman"/>
          <w:szCs w:val="24"/>
          <w:lang w:val="lt-LT"/>
        </w:rPr>
      </w:pPr>
      <w:r w:rsidRPr="00224999">
        <w:rPr>
          <w:rFonts w:ascii="Times New Roman" w:hAnsi="Times New Roman" w:cs="Times New Roman"/>
          <w:szCs w:val="24"/>
          <w:lang w:val="lt-LT"/>
        </w:rPr>
        <w:lastRenderedPageBreak/>
        <w:t>6</w:t>
      </w:r>
      <w:r w:rsidR="002D5CB0" w:rsidRPr="00224999">
        <w:rPr>
          <w:rFonts w:ascii="Times New Roman" w:hAnsi="Times New Roman" w:cs="Times New Roman"/>
          <w:szCs w:val="24"/>
          <w:lang w:val="lt-LT"/>
        </w:rPr>
        <w:t>.3.1.</w:t>
      </w:r>
      <w:r w:rsidR="002D5CB0" w:rsidRPr="00224999">
        <w:rPr>
          <w:rFonts w:ascii="Times New Roman" w:hAnsi="Times New Roman" w:cs="Times New Roman"/>
          <w:szCs w:val="24"/>
          <w:lang w:val="lt-LT"/>
        </w:rPr>
        <w:tab/>
      </w:r>
      <w:r w:rsidR="001A4540">
        <w:rPr>
          <w:rFonts w:ascii="Times New Roman" w:hAnsi="Times New Roman" w:cs="Times New Roman"/>
          <w:szCs w:val="24"/>
          <w:lang w:val="lt-LT"/>
        </w:rPr>
        <w:t xml:space="preserve"> </w:t>
      </w:r>
      <w:r w:rsidR="002D5CB0" w:rsidRPr="00224999">
        <w:rPr>
          <w:rFonts w:ascii="Times New Roman" w:hAnsi="Times New Roman" w:cs="Times New Roman"/>
          <w:szCs w:val="24"/>
          <w:lang w:val="lt-LT"/>
        </w:rPr>
        <w:t xml:space="preserve">jeigu </w:t>
      </w:r>
      <w:r w:rsidR="009167E3" w:rsidRPr="00224999">
        <w:rPr>
          <w:rFonts w:ascii="Times New Roman" w:hAnsi="Times New Roman" w:cs="Times New Roman"/>
          <w:szCs w:val="24"/>
          <w:lang w:val="lt-LT"/>
        </w:rPr>
        <w:t xml:space="preserve">Paslaugos teikėjui </w:t>
      </w:r>
      <w:r w:rsidR="002D5CB0" w:rsidRPr="00224999">
        <w:rPr>
          <w:rFonts w:ascii="Times New Roman" w:hAnsi="Times New Roman" w:cs="Times New Roman"/>
          <w:szCs w:val="24"/>
          <w:lang w:val="lt-LT"/>
        </w:rPr>
        <w:t xml:space="preserve">iškeliama restruktūrizavimo arba bankroto byla, </w:t>
      </w:r>
      <w:r w:rsidR="009167E3" w:rsidRPr="00224999">
        <w:rPr>
          <w:rFonts w:ascii="Times New Roman" w:hAnsi="Times New Roman" w:cs="Times New Roman"/>
          <w:szCs w:val="24"/>
          <w:lang w:val="lt-LT"/>
        </w:rPr>
        <w:t xml:space="preserve">Paslaugos teikėjas </w:t>
      </w:r>
      <w:r w:rsidR="002D5CB0" w:rsidRPr="00224999">
        <w:rPr>
          <w:rFonts w:ascii="Times New Roman" w:hAnsi="Times New Roman" w:cs="Times New Roman"/>
          <w:szCs w:val="24"/>
          <w:lang w:val="lt-LT"/>
        </w:rPr>
        <w:t xml:space="preserve">likviduojamas, sustabdo savo ūkinę veiklą arba kai įstatymuose ir kituose teisės aktuose nustatyta tvarka susidaro analogiška situacija; </w:t>
      </w:r>
    </w:p>
    <w:p w14:paraId="3B906E65" w14:textId="77777777" w:rsidR="001A6B1D" w:rsidRPr="00224999" w:rsidRDefault="00B14DE9" w:rsidP="00224999">
      <w:pPr>
        <w:pStyle w:val="PlainText"/>
        <w:tabs>
          <w:tab w:val="left" w:pos="0"/>
          <w:tab w:val="left" w:pos="567"/>
          <w:tab w:val="left" w:pos="1276"/>
          <w:tab w:val="left" w:pos="1440"/>
          <w:tab w:val="left" w:pos="1800"/>
        </w:tabs>
        <w:overflowPunct w:val="0"/>
        <w:autoSpaceDE w:val="0"/>
        <w:autoSpaceDN w:val="0"/>
        <w:adjustRightInd w:val="0"/>
        <w:ind w:firstLine="720"/>
        <w:jc w:val="both"/>
        <w:textAlignment w:val="baseline"/>
        <w:rPr>
          <w:rFonts w:ascii="Times New Roman" w:hAnsi="Times New Roman" w:cs="Times New Roman"/>
          <w:szCs w:val="24"/>
          <w:lang w:val="lt-LT"/>
        </w:rPr>
      </w:pPr>
      <w:r w:rsidRPr="00224999">
        <w:rPr>
          <w:rFonts w:ascii="Times New Roman" w:hAnsi="Times New Roman" w:cs="Times New Roman"/>
          <w:szCs w:val="24"/>
          <w:lang w:val="lt-LT"/>
        </w:rPr>
        <w:t>6</w:t>
      </w:r>
      <w:r w:rsidR="002D5CB0" w:rsidRPr="00224999">
        <w:rPr>
          <w:rFonts w:ascii="Times New Roman" w:hAnsi="Times New Roman" w:cs="Times New Roman"/>
          <w:szCs w:val="24"/>
          <w:lang w:val="lt-LT"/>
        </w:rPr>
        <w:t>.3.2.</w:t>
      </w:r>
      <w:r w:rsidR="002D5CB0" w:rsidRPr="00224999">
        <w:rPr>
          <w:rFonts w:ascii="Times New Roman" w:hAnsi="Times New Roman" w:cs="Times New Roman"/>
          <w:szCs w:val="24"/>
          <w:lang w:val="lt-LT"/>
        </w:rPr>
        <w:tab/>
      </w:r>
      <w:r w:rsidR="001A4540">
        <w:rPr>
          <w:rFonts w:ascii="Times New Roman" w:hAnsi="Times New Roman" w:cs="Times New Roman"/>
          <w:szCs w:val="24"/>
          <w:lang w:val="lt-LT"/>
        </w:rPr>
        <w:t xml:space="preserve"> </w:t>
      </w:r>
      <w:r w:rsidR="002D5CB0" w:rsidRPr="00224999">
        <w:rPr>
          <w:rFonts w:ascii="Times New Roman" w:hAnsi="Times New Roman" w:cs="Times New Roman"/>
          <w:szCs w:val="24"/>
          <w:lang w:val="lt-LT"/>
        </w:rPr>
        <w:t xml:space="preserve">esant esminiam Sutarties pažeidimui, kaip tai numatyta </w:t>
      </w:r>
      <w:r w:rsidR="00E1108B" w:rsidRPr="00224999">
        <w:rPr>
          <w:rFonts w:ascii="Times New Roman" w:hAnsi="Times New Roman" w:cs="Times New Roman"/>
          <w:szCs w:val="24"/>
          <w:lang w:val="lt-LT"/>
        </w:rPr>
        <w:t xml:space="preserve">Civiliniame kodekse. </w:t>
      </w:r>
    </w:p>
    <w:p w14:paraId="3B906E66" w14:textId="77777777" w:rsidR="00F464A9" w:rsidRPr="00224999" w:rsidRDefault="00B14DE9" w:rsidP="00224999">
      <w:pPr>
        <w:pStyle w:val="PlainText"/>
        <w:tabs>
          <w:tab w:val="left" w:pos="0"/>
          <w:tab w:val="left" w:pos="709"/>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720"/>
        <w:jc w:val="both"/>
        <w:textAlignment w:val="baseline"/>
        <w:rPr>
          <w:rFonts w:ascii="Times New Roman" w:hAnsi="Times New Roman" w:cs="Times New Roman"/>
          <w:szCs w:val="24"/>
          <w:lang w:val="lt-LT"/>
        </w:rPr>
      </w:pPr>
      <w:r w:rsidRPr="00224999">
        <w:rPr>
          <w:rFonts w:ascii="Times New Roman" w:hAnsi="Times New Roman" w:cs="Times New Roman"/>
          <w:szCs w:val="24"/>
          <w:lang w:val="lt-LT"/>
        </w:rPr>
        <w:t>6</w:t>
      </w:r>
      <w:r w:rsidR="002D5CB0" w:rsidRPr="00224999">
        <w:rPr>
          <w:rFonts w:ascii="Times New Roman" w:hAnsi="Times New Roman" w:cs="Times New Roman"/>
          <w:szCs w:val="24"/>
          <w:lang w:val="lt-LT"/>
        </w:rPr>
        <w:t>.4.</w:t>
      </w:r>
      <w:r w:rsidR="002D5CB0" w:rsidRPr="00224999">
        <w:rPr>
          <w:rFonts w:ascii="Times New Roman" w:hAnsi="Times New Roman" w:cs="Times New Roman"/>
          <w:szCs w:val="24"/>
          <w:lang w:val="lt-LT"/>
        </w:rPr>
        <w:tab/>
        <w:t>Paslaugos teikėjas, nesikreipdamas į teismą, gali vienašališkai nu</w:t>
      </w:r>
      <w:r w:rsidR="00200273" w:rsidRPr="00224999">
        <w:rPr>
          <w:rFonts w:ascii="Times New Roman" w:hAnsi="Times New Roman" w:cs="Times New Roman"/>
          <w:szCs w:val="24"/>
          <w:lang w:val="lt-LT"/>
        </w:rPr>
        <w:t xml:space="preserve">traukti Sutartį, raštu įspėjęs </w:t>
      </w:r>
      <w:r w:rsidR="002D5CB0" w:rsidRPr="00224999">
        <w:rPr>
          <w:rFonts w:ascii="Times New Roman" w:hAnsi="Times New Roman" w:cs="Times New Roman"/>
          <w:szCs w:val="24"/>
          <w:lang w:val="lt-LT"/>
        </w:rPr>
        <w:t xml:space="preserve">Užsakovą </w:t>
      </w:r>
      <w:r w:rsidR="009167E3" w:rsidRPr="00224999">
        <w:rPr>
          <w:rFonts w:ascii="Times New Roman" w:hAnsi="Times New Roman" w:cs="Times New Roman"/>
          <w:szCs w:val="24"/>
          <w:lang w:val="lt-LT"/>
        </w:rPr>
        <w:t xml:space="preserve">apie Sutarties nutraukimą </w:t>
      </w:r>
      <w:r w:rsidR="002D5CB0" w:rsidRPr="00224999">
        <w:rPr>
          <w:rFonts w:ascii="Times New Roman" w:hAnsi="Times New Roman" w:cs="Times New Roman"/>
          <w:szCs w:val="24"/>
          <w:lang w:val="lt-LT"/>
        </w:rPr>
        <w:t xml:space="preserve">ne vėliau kaip prieš 14 kalendorinių dienų, jeigu Užsakovas ne dėl Paslaugos teikėjo kaltės arba ne dėl nenugalimos jėgos aplinkybių vėluoja atlikti mokėjimą daugiau kaip 30 kalendorinių dienų ar padaro kitą esminį Sutarties pažeidimą, kaip tai numatyta Civiliniame kodekse. </w:t>
      </w:r>
    </w:p>
    <w:p w14:paraId="3B906E67" w14:textId="77777777" w:rsidR="001E29B8" w:rsidRPr="00224999" w:rsidRDefault="00B14DE9" w:rsidP="00224999">
      <w:pPr>
        <w:pStyle w:val="PlainText"/>
        <w:tabs>
          <w:tab w:val="left" w:pos="0"/>
          <w:tab w:val="left" w:pos="709"/>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720"/>
        <w:jc w:val="both"/>
        <w:textAlignment w:val="baseline"/>
        <w:rPr>
          <w:rFonts w:ascii="Times New Roman" w:hAnsi="Times New Roman" w:cs="Times New Roman"/>
          <w:color w:val="000000"/>
          <w:szCs w:val="24"/>
          <w:lang w:val="lt-LT"/>
        </w:rPr>
      </w:pPr>
      <w:r w:rsidRPr="00224999">
        <w:rPr>
          <w:rFonts w:ascii="Times New Roman" w:hAnsi="Times New Roman" w:cs="Times New Roman"/>
          <w:szCs w:val="24"/>
          <w:lang w:val="lt-LT"/>
        </w:rPr>
        <w:t>6</w:t>
      </w:r>
      <w:r w:rsidR="002D5CB0" w:rsidRPr="00224999">
        <w:rPr>
          <w:rFonts w:ascii="Times New Roman" w:hAnsi="Times New Roman" w:cs="Times New Roman"/>
          <w:szCs w:val="24"/>
          <w:lang w:val="lt-LT"/>
        </w:rPr>
        <w:t xml:space="preserve">.5. </w:t>
      </w:r>
      <w:r w:rsidR="002D5CB0" w:rsidRPr="00224999">
        <w:rPr>
          <w:rFonts w:ascii="Times New Roman" w:hAnsi="Times New Roman" w:cs="Times New Roman"/>
          <w:szCs w:val="24"/>
          <w:lang w:val="lt-LT"/>
        </w:rPr>
        <w:tab/>
        <w:t xml:space="preserve">Nutraukus Sutartį dėl Paslaugos teikėjo padaryto esminio Sutarties pažeidimo,  Paslaugos teikėjas  privalo </w:t>
      </w:r>
      <w:r w:rsidR="002D5CB0" w:rsidRPr="00224999">
        <w:rPr>
          <w:rFonts w:ascii="Times New Roman" w:eastAsia="Times New Roman" w:hAnsi="Times New Roman" w:cs="Times New Roman"/>
          <w:color w:val="000000"/>
          <w:szCs w:val="24"/>
          <w:lang w:val="lt-LT"/>
        </w:rPr>
        <w:t xml:space="preserve">ne vėliau kaip per 7 kalendorines dienas nuo Užsakovo pareikalavimo gavimo dienos sumokėti </w:t>
      </w:r>
      <w:r w:rsidR="002A546B">
        <w:rPr>
          <w:rFonts w:ascii="Times New Roman" w:eastAsia="Times New Roman" w:hAnsi="Times New Roman" w:cs="Times New Roman"/>
          <w:color w:val="000000"/>
          <w:szCs w:val="24"/>
          <w:lang w:val="lt-LT"/>
        </w:rPr>
        <w:t>3</w:t>
      </w:r>
      <w:r w:rsidR="009167E3" w:rsidRPr="00224999">
        <w:rPr>
          <w:rFonts w:ascii="Times New Roman" w:eastAsia="Times New Roman" w:hAnsi="Times New Roman" w:cs="Times New Roman"/>
          <w:color w:val="000000"/>
          <w:szCs w:val="24"/>
          <w:lang w:val="lt-LT"/>
        </w:rPr>
        <w:t xml:space="preserve"> </w:t>
      </w:r>
      <w:r w:rsidR="002D5CB0" w:rsidRPr="00224999">
        <w:rPr>
          <w:rFonts w:ascii="Times New Roman" w:eastAsia="Times New Roman" w:hAnsi="Times New Roman" w:cs="Times New Roman"/>
          <w:color w:val="000000"/>
          <w:szCs w:val="24"/>
          <w:lang w:val="lt-LT"/>
        </w:rPr>
        <w:t>proc.</w:t>
      </w:r>
      <w:r w:rsidR="002A546B">
        <w:rPr>
          <w:rFonts w:ascii="Times New Roman" w:eastAsia="Times New Roman" w:hAnsi="Times New Roman" w:cs="Times New Roman"/>
          <w:color w:val="000000"/>
          <w:szCs w:val="24"/>
          <w:lang w:val="lt-LT"/>
        </w:rPr>
        <w:t xml:space="preserve"> maksimalios</w:t>
      </w:r>
      <w:r w:rsidR="002D5CB0" w:rsidRPr="00224999">
        <w:rPr>
          <w:rFonts w:ascii="Times New Roman" w:eastAsia="Times New Roman" w:hAnsi="Times New Roman" w:cs="Times New Roman"/>
          <w:color w:val="000000"/>
          <w:szCs w:val="24"/>
          <w:lang w:val="lt-LT"/>
        </w:rPr>
        <w:t xml:space="preserve"> Sutarties kainos</w:t>
      </w:r>
      <w:r w:rsidR="002A546B">
        <w:rPr>
          <w:rFonts w:ascii="Times New Roman" w:eastAsia="Times New Roman" w:hAnsi="Times New Roman" w:cs="Times New Roman"/>
          <w:color w:val="000000"/>
          <w:szCs w:val="24"/>
          <w:lang w:val="lt-LT"/>
        </w:rPr>
        <w:t xml:space="preserve"> su PVM</w:t>
      </w:r>
      <w:r w:rsidR="002D5CB0" w:rsidRPr="00224999">
        <w:rPr>
          <w:rFonts w:ascii="Times New Roman" w:eastAsia="Times New Roman" w:hAnsi="Times New Roman" w:cs="Times New Roman"/>
          <w:color w:val="000000"/>
          <w:szCs w:val="24"/>
          <w:lang w:val="lt-LT"/>
        </w:rPr>
        <w:t xml:space="preserve">, nurodytos Sutarties 4.1 punkte, dydžio </w:t>
      </w:r>
      <w:r w:rsidR="002D5CB0" w:rsidRPr="00224999">
        <w:rPr>
          <w:rFonts w:ascii="Times New Roman" w:eastAsia="Times New Roman" w:hAnsi="Times New Roman" w:cs="Times New Roman"/>
          <w:szCs w:val="24"/>
          <w:lang w:val="lt-LT"/>
        </w:rPr>
        <w:t>baudą.</w:t>
      </w:r>
      <w:r w:rsidR="002D5CB0" w:rsidRPr="00224999">
        <w:rPr>
          <w:rFonts w:ascii="Times New Roman" w:eastAsia="Times New Roman" w:hAnsi="Times New Roman" w:cs="Times New Roman"/>
          <w:color w:val="000000"/>
          <w:szCs w:val="24"/>
          <w:lang w:val="lt-LT"/>
        </w:rPr>
        <w:t xml:space="preserve"> </w:t>
      </w:r>
      <w:r w:rsidR="002D5CB0" w:rsidRPr="00224999">
        <w:rPr>
          <w:rFonts w:ascii="Times New Roman" w:hAnsi="Times New Roman" w:cs="Times New Roman"/>
          <w:szCs w:val="24"/>
          <w:lang w:val="lt-LT"/>
        </w:rPr>
        <w:t xml:space="preserve">Baudos sumokėjimas </w:t>
      </w:r>
      <w:r w:rsidR="004C37EB" w:rsidRPr="00224999">
        <w:rPr>
          <w:rFonts w:ascii="Times New Roman" w:hAnsi="Times New Roman" w:cs="Times New Roman"/>
          <w:szCs w:val="24"/>
          <w:lang w:val="lt-LT"/>
        </w:rPr>
        <w:t xml:space="preserve">nesiejamas su visišku Užsakovo </w:t>
      </w:r>
      <w:r w:rsidR="002D5CB0" w:rsidRPr="00224999">
        <w:rPr>
          <w:rFonts w:ascii="Times New Roman" w:hAnsi="Times New Roman" w:cs="Times New Roman"/>
          <w:szCs w:val="24"/>
          <w:lang w:val="lt-LT"/>
        </w:rPr>
        <w:t xml:space="preserve">nuostolių atlyginimu ir neatleidžia Paslaugos teikėjo nuo pareigos juos visiškai atlyginti. </w:t>
      </w:r>
      <w:r w:rsidR="001A61F4">
        <w:rPr>
          <w:rFonts w:ascii="Times New Roman" w:hAnsi="Times New Roman" w:cs="Times New Roman"/>
          <w:szCs w:val="24"/>
          <w:lang w:val="lt-LT"/>
        </w:rPr>
        <w:t>Paslaugos t</w:t>
      </w:r>
      <w:r w:rsidR="001A61F4" w:rsidRPr="001A61F4">
        <w:rPr>
          <w:rFonts w:ascii="Times New Roman" w:hAnsi="Times New Roman" w:cs="Times New Roman"/>
          <w:szCs w:val="24"/>
          <w:lang w:val="lt-LT"/>
        </w:rPr>
        <w:t>e</w:t>
      </w:r>
      <w:r w:rsidR="001A61F4">
        <w:rPr>
          <w:rFonts w:ascii="Times New Roman" w:hAnsi="Times New Roman" w:cs="Times New Roman"/>
          <w:szCs w:val="24"/>
          <w:lang w:val="lt-LT"/>
        </w:rPr>
        <w:t>i</w:t>
      </w:r>
      <w:r w:rsidR="001A61F4" w:rsidRPr="001A61F4">
        <w:rPr>
          <w:rFonts w:ascii="Times New Roman" w:hAnsi="Times New Roman" w:cs="Times New Roman"/>
          <w:szCs w:val="24"/>
          <w:lang w:val="lt-LT"/>
        </w:rPr>
        <w:t xml:space="preserve">kėjui nustatytu terminu nesumokėjus baudos, </w:t>
      </w:r>
      <w:r w:rsidR="001A61F4">
        <w:rPr>
          <w:rFonts w:ascii="Times New Roman" w:hAnsi="Times New Roman" w:cs="Times New Roman"/>
          <w:szCs w:val="24"/>
          <w:lang w:val="lt-LT"/>
        </w:rPr>
        <w:t>Užsakovas</w:t>
      </w:r>
      <w:r w:rsidR="001A61F4" w:rsidRPr="001A61F4">
        <w:rPr>
          <w:rFonts w:ascii="Times New Roman" w:hAnsi="Times New Roman" w:cs="Times New Roman"/>
          <w:szCs w:val="24"/>
          <w:lang w:val="lt-LT"/>
        </w:rPr>
        <w:t xml:space="preserve"> pasinaudoja </w:t>
      </w:r>
      <w:r w:rsidR="001A61F4">
        <w:rPr>
          <w:rFonts w:ascii="Times New Roman" w:hAnsi="Times New Roman" w:cs="Times New Roman"/>
          <w:szCs w:val="24"/>
          <w:lang w:val="lt-LT"/>
        </w:rPr>
        <w:t>Sutarties</w:t>
      </w:r>
      <w:r w:rsidR="001A61F4" w:rsidRPr="001A61F4">
        <w:rPr>
          <w:rFonts w:ascii="Times New Roman" w:hAnsi="Times New Roman" w:cs="Times New Roman"/>
          <w:szCs w:val="24"/>
          <w:lang w:val="lt-LT"/>
        </w:rPr>
        <w:t xml:space="preserve"> </w:t>
      </w:r>
      <w:r w:rsidR="001A61F4">
        <w:rPr>
          <w:rFonts w:ascii="Times New Roman" w:hAnsi="Times New Roman" w:cs="Times New Roman"/>
          <w:szCs w:val="24"/>
          <w:lang w:val="lt-LT"/>
        </w:rPr>
        <w:t xml:space="preserve">2.1.1 </w:t>
      </w:r>
      <w:r w:rsidR="001A61F4" w:rsidRPr="001A61F4">
        <w:rPr>
          <w:rFonts w:ascii="Times New Roman" w:hAnsi="Times New Roman" w:cs="Times New Roman"/>
          <w:szCs w:val="24"/>
          <w:lang w:val="lt-LT"/>
        </w:rPr>
        <w:t xml:space="preserve">punkte numatytu </w:t>
      </w:r>
      <w:r w:rsidR="001A61F4">
        <w:rPr>
          <w:rFonts w:ascii="Times New Roman" w:hAnsi="Times New Roman" w:cs="Times New Roman"/>
          <w:szCs w:val="24"/>
          <w:lang w:val="lt-LT"/>
        </w:rPr>
        <w:t>S</w:t>
      </w:r>
      <w:r w:rsidR="001A61F4" w:rsidRPr="001A61F4">
        <w:rPr>
          <w:rFonts w:ascii="Times New Roman" w:hAnsi="Times New Roman" w:cs="Times New Roman"/>
          <w:szCs w:val="24"/>
          <w:lang w:val="lt-LT"/>
        </w:rPr>
        <w:t>utarties prievolių įvykdymo užtikrinimu.</w:t>
      </w:r>
    </w:p>
    <w:p w14:paraId="3B906E68" w14:textId="77777777" w:rsidR="009D6864" w:rsidRPr="00DE39C8" w:rsidRDefault="00B14DE9" w:rsidP="00DE39C8">
      <w:pPr>
        <w:tabs>
          <w:tab w:val="left" w:pos="567"/>
        </w:tabs>
        <w:spacing w:line="240" w:lineRule="auto"/>
        <w:ind w:firstLine="709"/>
        <w:jc w:val="both"/>
        <w:rPr>
          <w:rFonts w:ascii="Times New Roman" w:eastAsia="Times New Roman" w:hAnsi="Times New Roman" w:cs="Times New Roman"/>
          <w:sz w:val="24"/>
          <w:szCs w:val="24"/>
          <w:lang w:val="lt-LT"/>
        </w:rPr>
      </w:pPr>
      <w:r w:rsidRPr="00224999">
        <w:rPr>
          <w:rFonts w:ascii="Times New Roman" w:hAnsi="Times New Roman" w:cs="Times New Roman"/>
          <w:color w:val="000000"/>
          <w:sz w:val="24"/>
          <w:szCs w:val="24"/>
          <w:lang w:val="lt-LT"/>
        </w:rPr>
        <w:t>6</w:t>
      </w:r>
      <w:r w:rsidR="0003767D" w:rsidRPr="00224999">
        <w:rPr>
          <w:rFonts w:ascii="Times New Roman" w:hAnsi="Times New Roman" w:cs="Times New Roman"/>
          <w:color w:val="000000"/>
          <w:sz w:val="24"/>
          <w:szCs w:val="24"/>
          <w:lang w:val="lt-LT"/>
        </w:rPr>
        <w:t>.6.</w:t>
      </w:r>
      <w:r w:rsidRPr="00224999">
        <w:rPr>
          <w:rFonts w:ascii="Times New Roman" w:hAnsi="Times New Roman" w:cs="Times New Roman"/>
          <w:color w:val="000000"/>
          <w:sz w:val="24"/>
          <w:szCs w:val="24"/>
          <w:lang w:val="lt-LT"/>
        </w:rPr>
        <w:t xml:space="preserve"> </w:t>
      </w:r>
      <w:r w:rsidR="00DE6EE1" w:rsidRPr="00EE60BE">
        <w:rPr>
          <w:lang w:val="lt-LT"/>
        </w:rPr>
        <w:t xml:space="preserve"> </w:t>
      </w:r>
      <w:r w:rsidR="00DE6EE1">
        <w:rPr>
          <w:rFonts w:ascii="Times New Roman" w:eastAsia="Calibri" w:hAnsi="Times New Roman" w:cs="Times New Roman"/>
          <w:sz w:val="24"/>
          <w:szCs w:val="24"/>
          <w:lang w:val="lt-LT"/>
        </w:rPr>
        <w:t>S</w:t>
      </w:r>
      <w:r w:rsidR="00DE6EE1" w:rsidRPr="00DE6EE1">
        <w:rPr>
          <w:rFonts w:ascii="Times New Roman" w:eastAsia="Calibri" w:hAnsi="Times New Roman" w:cs="Times New Roman"/>
          <w:sz w:val="24"/>
          <w:szCs w:val="24"/>
          <w:lang w:val="lt-LT"/>
        </w:rPr>
        <w:t xml:space="preserve">utartis gali būti pratęsta ne daugiau kaip 2 kartus po 12 mėnesių tomis pačiomis sąlygomis ir tvarka, tačiau bendra </w:t>
      </w:r>
      <w:r w:rsidR="00DE6EE1">
        <w:rPr>
          <w:rFonts w:ascii="Times New Roman" w:eastAsia="Calibri" w:hAnsi="Times New Roman" w:cs="Times New Roman"/>
          <w:sz w:val="24"/>
          <w:szCs w:val="24"/>
          <w:lang w:val="lt-LT"/>
        </w:rPr>
        <w:t>S</w:t>
      </w:r>
      <w:r w:rsidR="00DE6EE1" w:rsidRPr="00DE6EE1">
        <w:rPr>
          <w:rFonts w:ascii="Times New Roman" w:eastAsia="Calibri" w:hAnsi="Times New Roman" w:cs="Times New Roman"/>
          <w:sz w:val="24"/>
          <w:szCs w:val="24"/>
          <w:lang w:val="lt-LT"/>
        </w:rPr>
        <w:t xml:space="preserve">utarties trukmė negali viršyti 36 mėnesių. </w:t>
      </w:r>
      <w:r w:rsidR="00DE6EE1">
        <w:rPr>
          <w:rFonts w:ascii="Times New Roman" w:eastAsia="Calibri" w:hAnsi="Times New Roman" w:cs="Times New Roman"/>
          <w:sz w:val="24"/>
          <w:szCs w:val="24"/>
          <w:lang w:val="lt-LT"/>
        </w:rPr>
        <w:t>S</w:t>
      </w:r>
      <w:r w:rsidR="00DE6EE1" w:rsidRPr="00DE6EE1">
        <w:rPr>
          <w:rFonts w:ascii="Times New Roman" w:eastAsia="Calibri" w:hAnsi="Times New Roman" w:cs="Times New Roman"/>
          <w:sz w:val="24"/>
          <w:szCs w:val="24"/>
          <w:lang w:val="lt-LT"/>
        </w:rPr>
        <w:t xml:space="preserve">utarties pratęsimas įsigalioja </w:t>
      </w:r>
      <w:r w:rsidR="00DE6EE1">
        <w:rPr>
          <w:rFonts w:ascii="Times New Roman" w:eastAsia="Calibri" w:hAnsi="Times New Roman" w:cs="Times New Roman"/>
          <w:sz w:val="24"/>
          <w:szCs w:val="24"/>
          <w:lang w:val="lt-LT"/>
        </w:rPr>
        <w:t>S</w:t>
      </w:r>
      <w:r w:rsidR="00DE6EE1" w:rsidRPr="00DE6EE1">
        <w:rPr>
          <w:rFonts w:ascii="Times New Roman" w:eastAsia="Calibri" w:hAnsi="Times New Roman" w:cs="Times New Roman"/>
          <w:sz w:val="24"/>
          <w:szCs w:val="24"/>
          <w:lang w:val="lt-LT"/>
        </w:rPr>
        <w:t xml:space="preserve">utarties šalims pasirašius susitarimą dėl </w:t>
      </w:r>
      <w:r w:rsidR="00DE6EE1">
        <w:rPr>
          <w:rFonts w:ascii="Times New Roman" w:eastAsia="Calibri" w:hAnsi="Times New Roman" w:cs="Times New Roman"/>
          <w:sz w:val="24"/>
          <w:szCs w:val="24"/>
          <w:lang w:val="lt-LT"/>
        </w:rPr>
        <w:t>Sutarties pratęsimo ir Paslaugos t</w:t>
      </w:r>
      <w:r w:rsidR="00DE6EE1" w:rsidRPr="00DE6EE1">
        <w:rPr>
          <w:rFonts w:ascii="Times New Roman" w:eastAsia="Calibri" w:hAnsi="Times New Roman" w:cs="Times New Roman"/>
          <w:sz w:val="24"/>
          <w:szCs w:val="24"/>
          <w:lang w:val="lt-LT"/>
        </w:rPr>
        <w:t>e</w:t>
      </w:r>
      <w:r w:rsidR="00DE6EE1">
        <w:rPr>
          <w:rFonts w:ascii="Times New Roman" w:eastAsia="Calibri" w:hAnsi="Times New Roman" w:cs="Times New Roman"/>
          <w:sz w:val="24"/>
          <w:szCs w:val="24"/>
          <w:lang w:val="lt-LT"/>
        </w:rPr>
        <w:t>i</w:t>
      </w:r>
      <w:r w:rsidR="00DE6EE1" w:rsidRPr="00DE6EE1">
        <w:rPr>
          <w:rFonts w:ascii="Times New Roman" w:eastAsia="Calibri" w:hAnsi="Times New Roman" w:cs="Times New Roman"/>
          <w:sz w:val="24"/>
          <w:szCs w:val="24"/>
          <w:lang w:val="lt-LT"/>
        </w:rPr>
        <w:t xml:space="preserve">kėjui pateikus </w:t>
      </w:r>
      <w:r w:rsidR="00DE6EE1">
        <w:rPr>
          <w:rFonts w:ascii="Times New Roman" w:eastAsia="Calibri" w:hAnsi="Times New Roman" w:cs="Times New Roman"/>
          <w:sz w:val="24"/>
          <w:szCs w:val="24"/>
          <w:lang w:val="lt-LT"/>
        </w:rPr>
        <w:t>Sutarties 2.1.1</w:t>
      </w:r>
      <w:r w:rsidR="00DE6EE1" w:rsidRPr="00DE6EE1">
        <w:rPr>
          <w:rFonts w:ascii="Times New Roman" w:eastAsia="Calibri" w:hAnsi="Times New Roman" w:cs="Times New Roman"/>
          <w:sz w:val="24"/>
          <w:szCs w:val="24"/>
          <w:lang w:val="lt-LT"/>
        </w:rPr>
        <w:t xml:space="preserve"> punkte nurodytą užtikrinimą.</w:t>
      </w:r>
      <w:r w:rsidR="00B966A7" w:rsidRPr="00B966A7">
        <w:rPr>
          <w:rFonts w:ascii="Times New Roman" w:eastAsia="Times New Roman" w:hAnsi="Times New Roman" w:cs="Times New Roman"/>
          <w:sz w:val="24"/>
          <w:szCs w:val="24"/>
          <w:lang w:val="lt-LT"/>
        </w:rPr>
        <w:t xml:space="preserve"> </w:t>
      </w:r>
      <w:r w:rsidR="00B966A7" w:rsidRPr="004C795C">
        <w:rPr>
          <w:rFonts w:ascii="Times New Roman" w:eastAsia="Times New Roman" w:hAnsi="Times New Roman" w:cs="Times New Roman"/>
          <w:sz w:val="24"/>
          <w:szCs w:val="24"/>
          <w:lang w:val="lt-LT"/>
        </w:rPr>
        <w:t xml:space="preserve">Maksimali </w:t>
      </w:r>
      <w:r w:rsidR="00B966A7">
        <w:rPr>
          <w:rFonts w:ascii="Times New Roman" w:eastAsia="Times New Roman" w:hAnsi="Times New Roman" w:cs="Times New Roman"/>
          <w:sz w:val="24"/>
          <w:szCs w:val="24"/>
          <w:lang w:val="lt-LT"/>
        </w:rPr>
        <w:t>S</w:t>
      </w:r>
      <w:r w:rsidR="00B966A7" w:rsidRPr="004C795C">
        <w:rPr>
          <w:rFonts w:ascii="Times New Roman" w:eastAsia="Times New Roman" w:hAnsi="Times New Roman" w:cs="Times New Roman"/>
          <w:sz w:val="24"/>
          <w:szCs w:val="24"/>
          <w:lang w:val="lt-LT"/>
        </w:rPr>
        <w:t xml:space="preserve">utarties pratęsimo kaina negali viršyti 115 848,00 </w:t>
      </w:r>
      <w:proofErr w:type="spellStart"/>
      <w:r w:rsidR="00B966A7" w:rsidRPr="004C795C">
        <w:rPr>
          <w:rFonts w:ascii="Times New Roman" w:eastAsia="Times New Roman" w:hAnsi="Times New Roman" w:cs="Times New Roman"/>
          <w:sz w:val="24"/>
          <w:szCs w:val="24"/>
          <w:lang w:val="lt-LT"/>
        </w:rPr>
        <w:t>Eur</w:t>
      </w:r>
      <w:proofErr w:type="spellEnd"/>
      <w:r w:rsidR="00B966A7" w:rsidRPr="004C795C">
        <w:rPr>
          <w:rFonts w:ascii="Times New Roman" w:eastAsia="Times New Roman" w:hAnsi="Times New Roman" w:cs="Times New Roman"/>
          <w:sz w:val="24"/>
          <w:szCs w:val="24"/>
          <w:lang w:val="lt-LT"/>
        </w:rPr>
        <w:t xml:space="preserve"> </w:t>
      </w:r>
      <w:r w:rsidR="00B966A7" w:rsidRPr="00224999">
        <w:rPr>
          <w:rFonts w:ascii="Times New Roman" w:hAnsi="Times New Roman" w:cs="Times New Roman"/>
          <w:sz w:val="24"/>
          <w:szCs w:val="24"/>
          <w:lang w:val="lt-LT"/>
        </w:rPr>
        <w:t>(</w:t>
      </w:r>
      <w:r w:rsidR="00B966A7">
        <w:rPr>
          <w:rFonts w:ascii="Times New Roman" w:hAnsi="Times New Roman" w:cs="Times New Roman"/>
          <w:sz w:val="24"/>
          <w:szCs w:val="24"/>
          <w:lang w:val="lt-LT"/>
        </w:rPr>
        <w:t>vieno šimto penkiolikos tūkstančių</w:t>
      </w:r>
      <w:r w:rsidR="00B966A7" w:rsidRPr="00224999">
        <w:rPr>
          <w:rFonts w:ascii="Times New Roman" w:hAnsi="Times New Roman" w:cs="Times New Roman"/>
          <w:sz w:val="24"/>
          <w:szCs w:val="24"/>
          <w:lang w:val="lt-LT"/>
        </w:rPr>
        <w:t xml:space="preserve"> </w:t>
      </w:r>
      <w:r w:rsidR="00B966A7">
        <w:rPr>
          <w:rFonts w:ascii="Times New Roman" w:hAnsi="Times New Roman" w:cs="Times New Roman"/>
          <w:sz w:val="24"/>
          <w:szCs w:val="24"/>
          <w:lang w:val="lt-LT"/>
        </w:rPr>
        <w:t>aštuonių šimtų keturiasdešimt aštuonių eurų</w:t>
      </w:r>
      <w:r w:rsidR="00B966A7" w:rsidRPr="00224999">
        <w:rPr>
          <w:rFonts w:ascii="Times New Roman" w:hAnsi="Times New Roman" w:cs="Times New Roman"/>
          <w:sz w:val="24"/>
          <w:szCs w:val="24"/>
          <w:lang w:val="lt-LT"/>
        </w:rPr>
        <w:t>)</w:t>
      </w:r>
      <w:r w:rsidR="00B966A7">
        <w:rPr>
          <w:rFonts w:ascii="Times New Roman" w:hAnsi="Times New Roman" w:cs="Times New Roman"/>
          <w:sz w:val="24"/>
          <w:szCs w:val="24"/>
          <w:lang w:val="lt-LT"/>
        </w:rPr>
        <w:t xml:space="preserve"> </w:t>
      </w:r>
      <w:r w:rsidR="00B966A7" w:rsidRPr="004C795C">
        <w:rPr>
          <w:rFonts w:ascii="Times New Roman" w:eastAsia="Times New Roman" w:hAnsi="Times New Roman" w:cs="Times New Roman"/>
          <w:sz w:val="24"/>
          <w:szCs w:val="24"/>
          <w:lang w:val="lt-LT"/>
        </w:rPr>
        <w:t xml:space="preserve">su </w:t>
      </w:r>
      <w:r w:rsidR="00B966A7">
        <w:rPr>
          <w:rFonts w:ascii="Times New Roman" w:eastAsia="Times New Roman" w:hAnsi="Times New Roman" w:cs="Times New Roman"/>
          <w:sz w:val="24"/>
          <w:szCs w:val="24"/>
          <w:lang w:val="lt-LT"/>
        </w:rPr>
        <w:t xml:space="preserve">pridėtinės vertės mokesčiu (toliau – </w:t>
      </w:r>
      <w:r w:rsidR="00B966A7" w:rsidRPr="004C795C">
        <w:rPr>
          <w:rFonts w:ascii="Times New Roman" w:eastAsia="Times New Roman" w:hAnsi="Times New Roman" w:cs="Times New Roman"/>
          <w:sz w:val="24"/>
          <w:szCs w:val="24"/>
          <w:lang w:val="lt-LT"/>
        </w:rPr>
        <w:t>PVM</w:t>
      </w:r>
      <w:r w:rsidR="00B966A7">
        <w:rPr>
          <w:rFonts w:ascii="Times New Roman" w:eastAsia="Times New Roman" w:hAnsi="Times New Roman" w:cs="Times New Roman"/>
          <w:sz w:val="24"/>
          <w:szCs w:val="24"/>
          <w:lang w:val="lt-LT"/>
        </w:rPr>
        <w:t>)</w:t>
      </w:r>
      <w:r w:rsidR="00B966A7" w:rsidRPr="004C795C">
        <w:rPr>
          <w:rFonts w:ascii="Times New Roman" w:eastAsia="Times New Roman" w:hAnsi="Times New Roman" w:cs="Times New Roman"/>
          <w:sz w:val="24"/>
          <w:szCs w:val="24"/>
          <w:lang w:val="lt-LT"/>
        </w:rPr>
        <w:t xml:space="preserve">. </w:t>
      </w:r>
      <w:r w:rsidR="00B966A7">
        <w:rPr>
          <w:rFonts w:ascii="Times New Roman" w:eastAsia="Times New Roman" w:hAnsi="Times New Roman" w:cs="Times New Roman"/>
          <w:sz w:val="24"/>
          <w:szCs w:val="24"/>
          <w:lang w:val="lt-LT"/>
        </w:rPr>
        <w:t xml:space="preserve"> </w:t>
      </w:r>
    </w:p>
    <w:p w14:paraId="3B906E69" w14:textId="77777777" w:rsidR="009D6864" w:rsidRPr="00224999" w:rsidRDefault="009D6864" w:rsidP="00224999">
      <w:pPr>
        <w:spacing w:after="0" w:line="240" w:lineRule="auto"/>
        <w:ind w:firstLine="720"/>
        <w:jc w:val="both"/>
        <w:rPr>
          <w:rFonts w:ascii="Times New Roman" w:hAnsi="Times New Roman" w:cs="Times New Roman"/>
          <w:sz w:val="24"/>
          <w:szCs w:val="24"/>
          <w:lang w:val="lt-LT"/>
        </w:rPr>
      </w:pPr>
    </w:p>
    <w:p w14:paraId="3B906E6A" w14:textId="77777777" w:rsidR="009D6864" w:rsidRPr="00224999" w:rsidRDefault="002D5CB0" w:rsidP="00CA5A17">
      <w:pPr>
        <w:pStyle w:val="PlainText"/>
        <w:numPr>
          <w:ilvl w:val="0"/>
          <w:numId w:val="1"/>
        </w:numPr>
        <w:tabs>
          <w:tab w:val="left" w:pos="0"/>
          <w:tab w:val="left" w:pos="709"/>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left="0" w:firstLine="0"/>
        <w:jc w:val="center"/>
        <w:textAlignment w:val="baseline"/>
        <w:rPr>
          <w:rFonts w:ascii="Times New Roman" w:hAnsi="Times New Roman" w:cs="Times New Roman"/>
          <w:b/>
          <w:bCs/>
          <w:i/>
          <w:color w:val="000000"/>
          <w:szCs w:val="24"/>
          <w:lang w:val="lt-LT"/>
        </w:rPr>
      </w:pPr>
      <w:r w:rsidRPr="00224999">
        <w:rPr>
          <w:rFonts w:ascii="Times New Roman" w:hAnsi="Times New Roman" w:cs="Times New Roman"/>
          <w:b/>
          <w:bCs/>
          <w:color w:val="000000"/>
          <w:szCs w:val="24"/>
          <w:lang w:val="lt-LT"/>
        </w:rPr>
        <w:t xml:space="preserve">NENUGALIMOS JĖGOS APLINKYBĖS </w:t>
      </w:r>
      <w:r w:rsidRPr="00224999">
        <w:rPr>
          <w:rFonts w:ascii="Times New Roman" w:hAnsi="Times New Roman" w:cs="Times New Roman"/>
          <w:b/>
          <w:bCs/>
          <w:i/>
          <w:color w:val="000000"/>
          <w:szCs w:val="24"/>
          <w:lang w:val="lt-LT"/>
        </w:rPr>
        <w:t>(FORCE MAJEURE)</w:t>
      </w:r>
    </w:p>
    <w:p w14:paraId="3B906E6B" w14:textId="77777777" w:rsidR="00A075B8" w:rsidRPr="00224999" w:rsidRDefault="00A075B8" w:rsidP="00224999">
      <w:pPr>
        <w:pStyle w:val="PlainText"/>
        <w:tabs>
          <w:tab w:val="left" w:pos="0"/>
          <w:tab w:val="left" w:pos="709"/>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720"/>
        <w:jc w:val="center"/>
        <w:textAlignment w:val="baseline"/>
        <w:rPr>
          <w:rFonts w:ascii="Times New Roman" w:hAnsi="Times New Roman" w:cs="Times New Roman"/>
          <w:szCs w:val="24"/>
          <w:lang w:val="lt-LT"/>
        </w:rPr>
      </w:pPr>
    </w:p>
    <w:p w14:paraId="3B906E6C" w14:textId="77777777" w:rsidR="002F1C4D" w:rsidRPr="00224999" w:rsidRDefault="00224999" w:rsidP="00224999">
      <w:pPr>
        <w:pStyle w:val="PlainText"/>
        <w:tabs>
          <w:tab w:val="left" w:pos="0"/>
          <w:tab w:val="left" w:pos="709"/>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720"/>
        <w:jc w:val="both"/>
        <w:textAlignment w:val="baseline"/>
        <w:rPr>
          <w:rFonts w:ascii="Times New Roman" w:hAnsi="Times New Roman" w:cs="Times New Roman"/>
          <w:spacing w:val="-4"/>
          <w:szCs w:val="24"/>
          <w:lang w:val="lt-LT"/>
        </w:rPr>
      </w:pPr>
      <w:r w:rsidRPr="00224999">
        <w:rPr>
          <w:rFonts w:ascii="Times New Roman" w:hAnsi="Times New Roman" w:cs="Times New Roman"/>
          <w:spacing w:val="-4"/>
          <w:szCs w:val="24"/>
          <w:lang w:val="lt-LT"/>
        </w:rPr>
        <w:t>7</w:t>
      </w:r>
      <w:r w:rsidR="002D5CB0" w:rsidRPr="00224999">
        <w:rPr>
          <w:rFonts w:ascii="Times New Roman" w:hAnsi="Times New Roman" w:cs="Times New Roman"/>
          <w:spacing w:val="-4"/>
          <w:szCs w:val="24"/>
          <w:lang w:val="lt-LT"/>
        </w:rPr>
        <w:t>.1.</w:t>
      </w:r>
      <w:r w:rsidR="002D5CB0" w:rsidRPr="00224999">
        <w:rPr>
          <w:rFonts w:ascii="Times New Roman" w:hAnsi="Times New Roman" w:cs="Times New Roman"/>
          <w:spacing w:val="-4"/>
          <w:szCs w:val="24"/>
          <w:lang w:val="lt-LT"/>
        </w:rPr>
        <w:tab/>
        <w:t>Šalys atleidžiamos nuo atsakomybės už Sutarties nevykdymą ar netinkamą vykdymą, jeigu įrodo, kad tai įvyko dėl atsiradusių nenugalimos jėgos (</w:t>
      </w:r>
      <w:proofErr w:type="spellStart"/>
      <w:r w:rsidR="002D5CB0" w:rsidRPr="00224999">
        <w:rPr>
          <w:rFonts w:ascii="Times New Roman" w:hAnsi="Times New Roman" w:cs="Times New Roman"/>
          <w:spacing w:val="-4"/>
          <w:szCs w:val="24"/>
          <w:lang w:val="lt-LT"/>
        </w:rPr>
        <w:t>force</w:t>
      </w:r>
      <w:proofErr w:type="spellEnd"/>
      <w:r w:rsidR="002D5CB0" w:rsidRPr="00224999">
        <w:rPr>
          <w:rFonts w:ascii="Times New Roman" w:hAnsi="Times New Roman" w:cs="Times New Roman"/>
          <w:spacing w:val="-4"/>
          <w:szCs w:val="24"/>
          <w:lang w:val="lt-LT"/>
        </w:rPr>
        <w:t xml:space="preserve"> majeure) aplinkybių. Nenugalimos jėgos aplinkybėmis laikomos aplinkybės, nurodytos Lietuvos Respublikos civilinio kodekso 6.212 straipsnyje ir Atleidimo nuo atsakomybės esant nenugalimos jėgos aplinkybėms (</w:t>
      </w:r>
      <w:proofErr w:type="spellStart"/>
      <w:r w:rsidR="002D5CB0" w:rsidRPr="00224999">
        <w:rPr>
          <w:rFonts w:ascii="Times New Roman" w:hAnsi="Times New Roman" w:cs="Times New Roman"/>
          <w:spacing w:val="-4"/>
          <w:szCs w:val="24"/>
          <w:lang w:val="lt-LT"/>
        </w:rPr>
        <w:t>force</w:t>
      </w:r>
      <w:proofErr w:type="spellEnd"/>
      <w:r w:rsidR="002D5CB0" w:rsidRPr="00224999">
        <w:rPr>
          <w:rFonts w:ascii="Times New Roman" w:hAnsi="Times New Roman" w:cs="Times New Roman"/>
          <w:spacing w:val="-4"/>
          <w:szCs w:val="24"/>
          <w:lang w:val="lt-LT"/>
        </w:rPr>
        <w:t xml:space="preserve"> majeure) taisyklėse, patvirtintose Lietuvos Respublikos Vyriausybės 1996 m. liepos 15 d. nutarimu Nr. 840</w:t>
      </w:r>
      <w:r w:rsidR="0003767D" w:rsidRPr="00224999">
        <w:rPr>
          <w:rFonts w:ascii="Times New Roman" w:eastAsia="Times New Roman" w:hAnsi="Times New Roman" w:cs="Times New Roman"/>
          <w:b/>
          <w:bCs/>
          <w:szCs w:val="24"/>
          <w:lang w:val="lt-LT" w:eastAsia="lt-LT"/>
        </w:rPr>
        <w:t xml:space="preserve"> „</w:t>
      </w:r>
      <w:r w:rsidR="002B6409" w:rsidRPr="00224999">
        <w:rPr>
          <w:rFonts w:ascii="Times New Roman" w:hAnsi="Times New Roman" w:cs="Times New Roman"/>
          <w:bCs/>
          <w:spacing w:val="-4"/>
          <w:szCs w:val="24"/>
          <w:lang w:val="lt-LT"/>
        </w:rPr>
        <w:t>D</w:t>
      </w:r>
      <w:r w:rsidR="00F77514" w:rsidRPr="00224999">
        <w:rPr>
          <w:rFonts w:ascii="Times New Roman" w:hAnsi="Times New Roman" w:cs="Times New Roman"/>
          <w:bCs/>
          <w:spacing w:val="-4"/>
          <w:szCs w:val="24"/>
          <w:lang w:val="lt-LT"/>
        </w:rPr>
        <w:t>ėl atleidimo nuo atsakomybės esant nenugalimos jėgos (</w:t>
      </w:r>
      <w:proofErr w:type="spellStart"/>
      <w:r w:rsidR="00F77514" w:rsidRPr="00224999">
        <w:rPr>
          <w:rFonts w:ascii="Times New Roman" w:hAnsi="Times New Roman" w:cs="Times New Roman"/>
          <w:bCs/>
          <w:i/>
          <w:iCs/>
          <w:spacing w:val="-4"/>
          <w:szCs w:val="24"/>
          <w:lang w:val="lt-LT"/>
        </w:rPr>
        <w:t>force</w:t>
      </w:r>
      <w:proofErr w:type="spellEnd"/>
      <w:r w:rsidR="00F77514" w:rsidRPr="00224999">
        <w:rPr>
          <w:rFonts w:ascii="Times New Roman" w:hAnsi="Times New Roman" w:cs="Times New Roman"/>
          <w:bCs/>
          <w:i/>
          <w:iCs/>
          <w:spacing w:val="-4"/>
          <w:szCs w:val="24"/>
          <w:lang w:val="lt-LT"/>
        </w:rPr>
        <w:t xml:space="preserve"> majeure</w:t>
      </w:r>
      <w:r w:rsidR="00F77514" w:rsidRPr="00224999">
        <w:rPr>
          <w:rFonts w:ascii="Times New Roman" w:hAnsi="Times New Roman" w:cs="Times New Roman"/>
          <w:bCs/>
          <w:spacing w:val="-4"/>
          <w:szCs w:val="24"/>
          <w:lang w:val="lt-LT"/>
        </w:rPr>
        <w:t>) aplinkybėms taisyklių patvirtinimo</w:t>
      </w:r>
      <w:r w:rsidR="002B6409" w:rsidRPr="00224999">
        <w:rPr>
          <w:rFonts w:ascii="Times New Roman" w:hAnsi="Times New Roman" w:cs="Times New Roman"/>
          <w:spacing w:val="-4"/>
          <w:szCs w:val="24"/>
          <w:lang w:val="lt-LT"/>
        </w:rPr>
        <w:t>“</w:t>
      </w:r>
      <w:r w:rsidR="002D5CB0" w:rsidRPr="00224999">
        <w:rPr>
          <w:rFonts w:ascii="Times New Roman" w:hAnsi="Times New Roman" w:cs="Times New Roman"/>
          <w:spacing w:val="-4"/>
          <w:szCs w:val="24"/>
          <w:lang w:val="lt-LT"/>
        </w:rPr>
        <w:t xml:space="preserve">. </w:t>
      </w:r>
    </w:p>
    <w:p w14:paraId="3B906E6D" w14:textId="77777777" w:rsidR="00942FC3" w:rsidRPr="00224999" w:rsidRDefault="00224999" w:rsidP="00224999">
      <w:pPr>
        <w:pStyle w:val="PlainText"/>
        <w:tabs>
          <w:tab w:val="left" w:pos="0"/>
          <w:tab w:val="left" w:pos="709"/>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720"/>
        <w:jc w:val="both"/>
        <w:textAlignment w:val="baseline"/>
        <w:rPr>
          <w:rFonts w:ascii="Times New Roman" w:hAnsi="Times New Roman" w:cs="Times New Roman"/>
          <w:spacing w:val="-4"/>
          <w:szCs w:val="24"/>
          <w:lang w:val="lt-LT"/>
        </w:rPr>
      </w:pPr>
      <w:r w:rsidRPr="00224999">
        <w:rPr>
          <w:rFonts w:ascii="Times New Roman" w:hAnsi="Times New Roman" w:cs="Times New Roman"/>
          <w:spacing w:val="-4"/>
          <w:szCs w:val="24"/>
          <w:lang w:val="lt-LT"/>
        </w:rPr>
        <w:t>7</w:t>
      </w:r>
      <w:r w:rsidR="002D5CB0" w:rsidRPr="00224999">
        <w:rPr>
          <w:rFonts w:ascii="Times New Roman" w:hAnsi="Times New Roman" w:cs="Times New Roman"/>
          <w:spacing w:val="-4"/>
          <w:szCs w:val="24"/>
          <w:lang w:val="lt-LT"/>
        </w:rPr>
        <w:t>.2.</w:t>
      </w:r>
      <w:r w:rsidR="002D5CB0" w:rsidRPr="00224999">
        <w:rPr>
          <w:rFonts w:ascii="Times New Roman" w:hAnsi="Times New Roman" w:cs="Times New Roman"/>
          <w:spacing w:val="-4"/>
          <w:szCs w:val="24"/>
          <w:lang w:val="lt-LT"/>
        </w:rPr>
        <w:tab/>
        <w:t>Šalis, negalinti vykdyti savo įsipareigojimų dėl nenugalimos jėgos (</w:t>
      </w:r>
      <w:proofErr w:type="spellStart"/>
      <w:r w:rsidR="002D5CB0" w:rsidRPr="00224999">
        <w:rPr>
          <w:rFonts w:ascii="Times New Roman" w:hAnsi="Times New Roman" w:cs="Times New Roman"/>
          <w:spacing w:val="-4"/>
          <w:szCs w:val="24"/>
          <w:lang w:val="lt-LT"/>
        </w:rPr>
        <w:t>force</w:t>
      </w:r>
      <w:proofErr w:type="spellEnd"/>
      <w:r w:rsidR="002D5CB0" w:rsidRPr="00224999">
        <w:rPr>
          <w:rFonts w:ascii="Times New Roman" w:hAnsi="Times New Roman" w:cs="Times New Roman"/>
          <w:spacing w:val="-4"/>
          <w:szCs w:val="24"/>
          <w:lang w:val="lt-LT"/>
        </w:rPr>
        <w:t xml:space="preserve"> majeure) aplinkybių, privalo kaip galima greičiau, bet ne vėliau kaip per 3 kalendorines dienas, pranešti apie tai kitai Šaliai. Šios pareigos neįvykdžiusi Šalis privalo atlyginti dėl to atsiradusias kitos Šalies nuostolius. </w:t>
      </w:r>
    </w:p>
    <w:p w14:paraId="3B906E6E" w14:textId="77777777" w:rsidR="006A2794" w:rsidRPr="00224999" w:rsidRDefault="006A2794" w:rsidP="00224999">
      <w:pPr>
        <w:pStyle w:val="PlainText"/>
        <w:tabs>
          <w:tab w:val="left" w:pos="0"/>
          <w:tab w:val="left" w:pos="709"/>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720"/>
        <w:jc w:val="both"/>
        <w:textAlignment w:val="baseline"/>
        <w:rPr>
          <w:rFonts w:ascii="Times New Roman" w:hAnsi="Times New Roman" w:cs="Times New Roman"/>
          <w:spacing w:val="-4"/>
          <w:szCs w:val="24"/>
          <w:lang w:val="lt-LT"/>
        </w:rPr>
      </w:pPr>
    </w:p>
    <w:p w14:paraId="3B906E6F" w14:textId="77777777" w:rsidR="006A2794" w:rsidRPr="00224999" w:rsidRDefault="006A2794" w:rsidP="00224999">
      <w:pPr>
        <w:pStyle w:val="PlainText"/>
        <w:tabs>
          <w:tab w:val="left" w:pos="0"/>
          <w:tab w:val="left" w:pos="709"/>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720"/>
        <w:jc w:val="both"/>
        <w:textAlignment w:val="baseline"/>
        <w:rPr>
          <w:rFonts w:ascii="Times New Roman" w:hAnsi="Times New Roman" w:cs="Times New Roman"/>
          <w:spacing w:val="-4"/>
          <w:szCs w:val="24"/>
          <w:lang w:val="lt-LT"/>
        </w:rPr>
      </w:pPr>
    </w:p>
    <w:p w14:paraId="3B906E70" w14:textId="77777777" w:rsidR="00A075B8" w:rsidRPr="00224999" w:rsidRDefault="00B14DE9" w:rsidP="00822A48">
      <w:pPr>
        <w:pStyle w:val="PlainText"/>
        <w:tabs>
          <w:tab w:val="left" w:pos="0"/>
          <w:tab w:val="left" w:pos="709"/>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jc w:val="center"/>
        <w:textAlignment w:val="baseline"/>
        <w:rPr>
          <w:rFonts w:ascii="Times New Roman" w:hAnsi="Times New Roman" w:cs="Times New Roman"/>
          <w:b/>
          <w:bCs/>
          <w:spacing w:val="-4"/>
          <w:szCs w:val="24"/>
          <w:lang w:val="lt-LT"/>
        </w:rPr>
      </w:pPr>
      <w:r w:rsidRPr="00224999">
        <w:rPr>
          <w:rFonts w:ascii="Times New Roman" w:hAnsi="Times New Roman" w:cs="Times New Roman"/>
          <w:b/>
          <w:bCs/>
          <w:spacing w:val="-4"/>
          <w:szCs w:val="24"/>
          <w:lang w:val="lt-LT"/>
        </w:rPr>
        <w:t>VIII</w:t>
      </w:r>
      <w:r w:rsidR="002D5CB0" w:rsidRPr="00224999">
        <w:rPr>
          <w:rFonts w:ascii="Times New Roman" w:hAnsi="Times New Roman" w:cs="Times New Roman"/>
          <w:b/>
          <w:bCs/>
          <w:spacing w:val="-4"/>
          <w:szCs w:val="24"/>
          <w:lang w:val="lt-LT"/>
        </w:rPr>
        <w:t>. ŠALIŲ ATSAKOMYBĖ</w:t>
      </w:r>
    </w:p>
    <w:p w14:paraId="3B906E71" w14:textId="77777777" w:rsidR="006A2794" w:rsidRPr="00224999" w:rsidRDefault="006A2794" w:rsidP="00822A48">
      <w:pPr>
        <w:pStyle w:val="PlainText"/>
        <w:tabs>
          <w:tab w:val="left" w:pos="0"/>
          <w:tab w:val="left" w:pos="709"/>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jc w:val="both"/>
        <w:textAlignment w:val="baseline"/>
        <w:rPr>
          <w:rFonts w:ascii="Times New Roman" w:hAnsi="Times New Roman" w:cs="Times New Roman"/>
          <w:spacing w:val="-4"/>
          <w:szCs w:val="24"/>
          <w:lang w:val="lt-LT"/>
        </w:rPr>
      </w:pPr>
    </w:p>
    <w:p w14:paraId="3B906E72" w14:textId="77777777" w:rsidR="00224999" w:rsidRPr="00224999" w:rsidRDefault="00224999" w:rsidP="00224999">
      <w:pPr>
        <w:pStyle w:val="PlainText"/>
        <w:tabs>
          <w:tab w:val="left" w:pos="0"/>
          <w:tab w:val="left" w:pos="709"/>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720"/>
        <w:jc w:val="both"/>
        <w:textAlignment w:val="baseline"/>
        <w:rPr>
          <w:rFonts w:ascii="Times New Roman" w:hAnsi="Times New Roman" w:cs="Times New Roman"/>
          <w:szCs w:val="24"/>
          <w:lang w:val="lt-LT"/>
        </w:rPr>
      </w:pPr>
      <w:r w:rsidRPr="00224999">
        <w:rPr>
          <w:rFonts w:ascii="Times New Roman" w:hAnsi="Times New Roman" w:cs="Times New Roman"/>
          <w:spacing w:val="-4"/>
          <w:szCs w:val="24"/>
          <w:lang w:val="lt-LT"/>
        </w:rPr>
        <w:t>8</w:t>
      </w:r>
      <w:r w:rsidR="002D5CB0" w:rsidRPr="00224999">
        <w:rPr>
          <w:rFonts w:ascii="Times New Roman" w:hAnsi="Times New Roman" w:cs="Times New Roman"/>
          <w:spacing w:val="-4"/>
          <w:szCs w:val="24"/>
          <w:lang w:val="lt-LT"/>
        </w:rPr>
        <w:t>.1.</w:t>
      </w:r>
      <w:r w:rsidR="00200273" w:rsidRPr="00224999">
        <w:rPr>
          <w:rFonts w:ascii="Times New Roman" w:hAnsi="Times New Roman" w:cs="Times New Roman"/>
          <w:spacing w:val="-4"/>
          <w:szCs w:val="24"/>
          <w:lang w:val="lt-LT"/>
        </w:rPr>
        <w:t xml:space="preserve"> </w:t>
      </w:r>
      <w:r w:rsidR="002D5CB0" w:rsidRPr="00224999">
        <w:rPr>
          <w:rFonts w:ascii="Times New Roman" w:hAnsi="Times New Roman" w:cs="Times New Roman"/>
          <w:szCs w:val="24"/>
          <w:lang w:val="lt-LT"/>
        </w:rPr>
        <w:t xml:space="preserve">Jeigu Paslaugos teikėjas nevykdo, netinkamai vykdo ar vėluoja vykdyti sutartinius įsipareigojimus per Techninėje specifikacijoje </w:t>
      </w:r>
      <w:r w:rsidR="003A2E8F" w:rsidRPr="00224999">
        <w:rPr>
          <w:rFonts w:ascii="Times New Roman" w:hAnsi="Times New Roman" w:cs="Times New Roman"/>
          <w:szCs w:val="24"/>
          <w:lang w:val="lt-LT"/>
        </w:rPr>
        <w:t>nurodytus terminus</w:t>
      </w:r>
      <w:r w:rsidR="002D5CB0" w:rsidRPr="00224999">
        <w:rPr>
          <w:rFonts w:ascii="Times New Roman" w:hAnsi="Times New Roman" w:cs="Times New Roman"/>
          <w:szCs w:val="24"/>
          <w:lang w:val="lt-LT"/>
        </w:rPr>
        <w:t xml:space="preserve">, Užsakovas gali pareikalauti 0,02 (dviejų šimtųjų) proc. </w:t>
      </w:r>
      <w:r w:rsidR="00900F69">
        <w:rPr>
          <w:rFonts w:ascii="Times New Roman" w:hAnsi="Times New Roman" w:cs="Times New Roman"/>
          <w:szCs w:val="24"/>
          <w:lang w:val="lt-LT"/>
        </w:rPr>
        <w:t xml:space="preserve">maksimalios </w:t>
      </w:r>
      <w:r w:rsidR="002D5CB0" w:rsidRPr="00224999">
        <w:rPr>
          <w:rFonts w:ascii="Times New Roman" w:hAnsi="Times New Roman" w:cs="Times New Roman"/>
          <w:szCs w:val="24"/>
          <w:lang w:val="lt-LT"/>
        </w:rPr>
        <w:t>S</w:t>
      </w:r>
      <w:r w:rsidR="00200273" w:rsidRPr="00224999">
        <w:rPr>
          <w:rFonts w:ascii="Times New Roman" w:hAnsi="Times New Roman" w:cs="Times New Roman"/>
          <w:szCs w:val="24"/>
          <w:lang w:val="lt-LT"/>
        </w:rPr>
        <w:t xml:space="preserve">utarties </w:t>
      </w:r>
      <w:r w:rsidR="002D5CB0" w:rsidRPr="00224999">
        <w:rPr>
          <w:rFonts w:ascii="Times New Roman" w:hAnsi="Times New Roman" w:cs="Times New Roman"/>
          <w:szCs w:val="24"/>
          <w:lang w:val="lt-LT"/>
        </w:rPr>
        <w:t>kainos su PVM</w:t>
      </w:r>
      <w:r w:rsidR="00900F69">
        <w:rPr>
          <w:rFonts w:ascii="Times New Roman" w:hAnsi="Times New Roman" w:cs="Times New Roman"/>
          <w:szCs w:val="24"/>
          <w:lang w:val="lt-LT"/>
        </w:rPr>
        <w:t>, nurodytos Sutarties 4.1 punkte,</w:t>
      </w:r>
      <w:r w:rsidR="002D5CB0" w:rsidRPr="00224999">
        <w:rPr>
          <w:rFonts w:ascii="Times New Roman" w:hAnsi="Times New Roman" w:cs="Times New Roman"/>
          <w:szCs w:val="24"/>
          <w:lang w:val="lt-LT"/>
        </w:rPr>
        <w:t xml:space="preserve"> dydžio delspinigių už kiekvieną uždelstą dieną arba trūkumų šalinimo dieną. Užsakovas turi teisę išskaičiuoti delspinigius iš Paslaugos teikėjui mokėtinų sumų. </w:t>
      </w:r>
    </w:p>
    <w:p w14:paraId="3B906E73" w14:textId="77777777" w:rsidR="00B856F7" w:rsidRPr="00224999" w:rsidRDefault="00224999" w:rsidP="00224999">
      <w:pPr>
        <w:pStyle w:val="PlainText"/>
        <w:tabs>
          <w:tab w:val="left" w:pos="0"/>
          <w:tab w:val="left" w:pos="709"/>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720"/>
        <w:jc w:val="both"/>
        <w:textAlignment w:val="baseline"/>
        <w:rPr>
          <w:rFonts w:ascii="Times New Roman" w:hAnsi="Times New Roman" w:cs="Times New Roman"/>
          <w:szCs w:val="24"/>
          <w:lang w:val="lt-LT"/>
        </w:rPr>
      </w:pPr>
      <w:r w:rsidRPr="00224999">
        <w:rPr>
          <w:rFonts w:ascii="Times New Roman" w:hAnsi="Times New Roman" w:cs="Times New Roman"/>
          <w:szCs w:val="24"/>
          <w:lang w:val="lt-LT"/>
        </w:rPr>
        <w:t>8</w:t>
      </w:r>
      <w:r w:rsidR="002D5CB0" w:rsidRPr="00224999">
        <w:rPr>
          <w:rFonts w:ascii="Times New Roman" w:hAnsi="Times New Roman" w:cs="Times New Roman"/>
          <w:szCs w:val="24"/>
          <w:lang w:val="lt-LT"/>
        </w:rPr>
        <w:t xml:space="preserve">.2. Užsakovas, vėluojantis atsiskaityti su Paslaugos teikėju už </w:t>
      </w:r>
      <w:r w:rsidR="005477AE" w:rsidRPr="00224999">
        <w:rPr>
          <w:rFonts w:ascii="Times New Roman" w:hAnsi="Times New Roman" w:cs="Times New Roman"/>
          <w:szCs w:val="24"/>
          <w:lang w:val="lt-LT"/>
        </w:rPr>
        <w:t xml:space="preserve">priimtas </w:t>
      </w:r>
      <w:r w:rsidR="002D5CB0" w:rsidRPr="00224999">
        <w:rPr>
          <w:rFonts w:ascii="Times New Roman" w:hAnsi="Times New Roman" w:cs="Times New Roman"/>
          <w:szCs w:val="24"/>
          <w:lang w:val="lt-LT"/>
        </w:rPr>
        <w:t xml:space="preserve">Paslaugas, Paslaugos teikėjui raštu pareikalavus, moka 0,02 (dviejų šimtųjų) </w:t>
      </w:r>
      <w:r w:rsidR="00900F69" w:rsidRPr="00224999">
        <w:rPr>
          <w:rFonts w:ascii="Times New Roman" w:hAnsi="Times New Roman" w:cs="Times New Roman"/>
          <w:szCs w:val="24"/>
          <w:lang w:val="lt-LT"/>
        </w:rPr>
        <w:t>proc</w:t>
      </w:r>
      <w:r w:rsidR="00900F69">
        <w:rPr>
          <w:rFonts w:ascii="Times New Roman" w:hAnsi="Times New Roman" w:cs="Times New Roman"/>
          <w:szCs w:val="24"/>
          <w:lang w:val="lt-LT"/>
        </w:rPr>
        <w:t>.</w:t>
      </w:r>
      <w:r w:rsidR="00900F69" w:rsidRPr="00224999">
        <w:rPr>
          <w:rFonts w:ascii="Times New Roman" w:hAnsi="Times New Roman" w:cs="Times New Roman"/>
          <w:szCs w:val="24"/>
          <w:lang w:val="lt-LT"/>
        </w:rPr>
        <w:t xml:space="preserve"> </w:t>
      </w:r>
      <w:r w:rsidR="002D5CB0" w:rsidRPr="00224999">
        <w:rPr>
          <w:rFonts w:ascii="Times New Roman" w:hAnsi="Times New Roman" w:cs="Times New Roman"/>
          <w:szCs w:val="24"/>
          <w:lang w:val="lt-LT"/>
        </w:rPr>
        <w:t>dydžio delspinigius nuo neapmokėtos PVM sąskaitos faktūros sumos už kiekvieną uždelstą dieną.</w:t>
      </w:r>
    </w:p>
    <w:p w14:paraId="3B906E74" w14:textId="77777777" w:rsidR="00DE39C8" w:rsidRDefault="00DE39C8">
      <w:pPr>
        <w:rPr>
          <w:rFonts w:ascii="Times New Roman" w:hAnsi="Times New Roman" w:cs="Times New Roman"/>
          <w:spacing w:val="-4"/>
          <w:sz w:val="24"/>
          <w:szCs w:val="24"/>
          <w:lang w:val="lt-LT"/>
        </w:rPr>
      </w:pPr>
      <w:r>
        <w:rPr>
          <w:rFonts w:ascii="Times New Roman" w:hAnsi="Times New Roman" w:cs="Times New Roman"/>
          <w:spacing w:val="-4"/>
          <w:szCs w:val="24"/>
          <w:lang w:val="lt-LT"/>
        </w:rPr>
        <w:br w:type="page"/>
      </w:r>
    </w:p>
    <w:p w14:paraId="3B906E75" w14:textId="77777777" w:rsidR="009D6864" w:rsidRPr="00224999" w:rsidRDefault="00224999" w:rsidP="00D02FB9">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jc w:val="center"/>
        <w:textAlignment w:val="baseline"/>
        <w:rPr>
          <w:rFonts w:ascii="Times New Roman" w:hAnsi="Times New Roman" w:cs="Times New Roman"/>
          <w:b/>
          <w:szCs w:val="24"/>
          <w:lang w:val="lt-LT"/>
        </w:rPr>
      </w:pPr>
      <w:r w:rsidRPr="00224999">
        <w:rPr>
          <w:rFonts w:ascii="Times New Roman" w:hAnsi="Times New Roman" w:cs="Times New Roman"/>
          <w:b/>
          <w:spacing w:val="-4"/>
          <w:szCs w:val="24"/>
          <w:lang w:val="lt-LT"/>
        </w:rPr>
        <w:lastRenderedPageBreak/>
        <w:t>I</w:t>
      </w:r>
      <w:r w:rsidR="002D5CB0" w:rsidRPr="00224999">
        <w:rPr>
          <w:rFonts w:ascii="Times New Roman" w:hAnsi="Times New Roman" w:cs="Times New Roman"/>
          <w:b/>
          <w:spacing w:val="-4"/>
          <w:szCs w:val="24"/>
          <w:lang w:val="lt-LT"/>
        </w:rPr>
        <w:t>X.  KITOS SUTARTIES SĄLYGOS</w:t>
      </w:r>
    </w:p>
    <w:p w14:paraId="3B906E76" w14:textId="77777777" w:rsidR="00086BBB" w:rsidRPr="00224999" w:rsidRDefault="00086BBB" w:rsidP="00224999">
      <w:pPr>
        <w:pStyle w:val="PlainText"/>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720"/>
        <w:jc w:val="both"/>
        <w:textAlignment w:val="baseline"/>
        <w:rPr>
          <w:rFonts w:ascii="Times New Roman" w:hAnsi="Times New Roman" w:cs="Times New Roman"/>
          <w:b/>
          <w:szCs w:val="24"/>
          <w:lang w:val="lt-LT"/>
        </w:rPr>
      </w:pPr>
    </w:p>
    <w:p w14:paraId="3B906E77" w14:textId="77777777" w:rsidR="00A075B8" w:rsidRPr="00224999" w:rsidRDefault="00224999" w:rsidP="00224999">
      <w:pPr>
        <w:pStyle w:val="PlainText"/>
        <w:tabs>
          <w:tab w:val="left" w:pos="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720"/>
        <w:jc w:val="both"/>
        <w:textAlignment w:val="baseline"/>
        <w:rPr>
          <w:rFonts w:ascii="Times New Roman" w:hAnsi="Times New Roman" w:cs="Times New Roman"/>
          <w:spacing w:val="-4"/>
          <w:szCs w:val="24"/>
          <w:lang w:val="lt-LT"/>
        </w:rPr>
      </w:pPr>
      <w:r w:rsidRPr="00224999">
        <w:rPr>
          <w:rFonts w:ascii="Times New Roman" w:hAnsi="Times New Roman" w:cs="Times New Roman"/>
          <w:spacing w:val="-4"/>
          <w:szCs w:val="24"/>
          <w:lang w:val="lt-LT"/>
        </w:rPr>
        <w:t>9</w:t>
      </w:r>
      <w:r w:rsidR="002D5CB0" w:rsidRPr="00224999">
        <w:rPr>
          <w:rFonts w:ascii="Times New Roman" w:hAnsi="Times New Roman" w:cs="Times New Roman"/>
          <w:spacing w:val="-4"/>
          <w:szCs w:val="24"/>
          <w:lang w:val="lt-LT"/>
        </w:rPr>
        <w:t>.1. Sutarčiai ir visoms iš Sutarties atsirandančioms teisėms ir pareigoms taikomi Lietuvos Respublikos įstatymai bei kiti norminiai teisės aktai. Sutartis sudaryta ir turi būti aiškinama pagal Lietuvos Respublikos teisę.</w:t>
      </w:r>
    </w:p>
    <w:p w14:paraId="3B906E78" w14:textId="77777777" w:rsidR="00224999" w:rsidRPr="00B53C3C" w:rsidRDefault="00224999" w:rsidP="00224999">
      <w:pPr>
        <w:pStyle w:val="PlainText"/>
        <w:tabs>
          <w:tab w:val="left" w:pos="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720"/>
        <w:jc w:val="both"/>
        <w:textAlignment w:val="baseline"/>
        <w:rPr>
          <w:rFonts w:ascii="Times New Roman" w:hAnsi="Times New Roman" w:cs="Times New Roman"/>
          <w:szCs w:val="24"/>
          <w:lang w:val="lt-LT"/>
        </w:rPr>
      </w:pPr>
      <w:r w:rsidRPr="00224999">
        <w:rPr>
          <w:rFonts w:ascii="Times New Roman" w:hAnsi="Times New Roman" w:cs="Times New Roman"/>
          <w:spacing w:val="-4"/>
          <w:szCs w:val="24"/>
          <w:lang w:val="lt-LT"/>
        </w:rPr>
        <w:t>9</w:t>
      </w:r>
      <w:r w:rsidR="002D5CB0" w:rsidRPr="00224999">
        <w:rPr>
          <w:rFonts w:ascii="Times New Roman" w:hAnsi="Times New Roman" w:cs="Times New Roman"/>
          <w:spacing w:val="-4"/>
          <w:szCs w:val="24"/>
          <w:lang w:val="lt-LT"/>
        </w:rPr>
        <w:t xml:space="preserve">.2. Dėl Sutarties kylantys ginčai sprendžiami derybų būdu, o per 30 kalendorinių dienų nuo derybų pradžios nepavykus išspręsti ginčo derybų būdu, ginčas sprendžiamas Lietuvos Respublikos civilinio proceso kodekso </w:t>
      </w:r>
      <w:r w:rsidR="002D5CB0" w:rsidRPr="00B53C3C">
        <w:rPr>
          <w:rFonts w:ascii="Times New Roman" w:hAnsi="Times New Roman" w:cs="Times New Roman"/>
          <w:spacing w:val="-4"/>
          <w:szCs w:val="24"/>
          <w:lang w:val="lt-LT"/>
        </w:rPr>
        <w:t>nustatyta tvarka</w:t>
      </w:r>
      <w:r w:rsidR="002D5CB0" w:rsidRPr="00B53C3C">
        <w:rPr>
          <w:rFonts w:ascii="Times New Roman" w:eastAsia="Times New Roman" w:hAnsi="Times New Roman" w:cs="Times New Roman"/>
          <w:szCs w:val="24"/>
          <w:lang w:val="lt-LT"/>
        </w:rPr>
        <w:t xml:space="preserve"> Lietuvos Respublikos teismuose</w:t>
      </w:r>
      <w:r w:rsidR="002D5CB0" w:rsidRPr="00B53C3C">
        <w:rPr>
          <w:rFonts w:ascii="Times New Roman" w:hAnsi="Times New Roman" w:cs="Times New Roman"/>
          <w:spacing w:val="-4"/>
          <w:szCs w:val="24"/>
          <w:lang w:val="lt-LT"/>
        </w:rPr>
        <w:t xml:space="preserve">. </w:t>
      </w:r>
    </w:p>
    <w:p w14:paraId="3B906E79" w14:textId="77777777" w:rsidR="00AF0EF2" w:rsidRPr="00B53C3C" w:rsidRDefault="00224999" w:rsidP="00224999">
      <w:pPr>
        <w:pStyle w:val="PlainText"/>
        <w:tabs>
          <w:tab w:val="left" w:pos="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720"/>
        <w:jc w:val="both"/>
        <w:textAlignment w:val="baseline"/>
        <w:rPr>
          <w:rFonts w:ascii="Times New Roman" w:hAnsi="Times New Roman" w:cs="Times New Roman"/>
          <w:szCs w:val="24"/>
          <w:lang w:val="lt-LT"/>
        </w:rPr>
      </w:pPr>
      <w:r w:rsidRPr="00B53C3C">
        <w:rPr>
          <w:rFonts w:ascii="Times New Roman" w:hAnsi="Times New Roman" w:cs="Times New Roman"/>
          <w:spacing w:val="-4"/>
          <w:szCs w:val="24"/>
          <w:lang w:val="lt-LT"/>
        </w:rPr>
        <w:t>9</w:t>
      </w:r>
      <w:r w:rsidR="00A06B96" w:rsidRPr="00B53C3C">
        <w:rPr>
          <w:rFonts w:ascii="Times New Roman" w:hAnsi="Times New Roman" w:cs="Times New Roman"/>
          <w:spacing w:val="-4"/>
          <w:szCs w:val="24"/>
          <w:lang w:val="lt-LT"/>
        </w:rPr>
        <w:t>.3.</w:t>
      </w:r>
      <w:r w:rsidR="002D5CB0" w:rsidRPr="00B53C3C">
        <w:rPr>
          <w:rFonts w:ascii="Times New Roman" w:hAnsi="Times New Roman" w:cs="Times New Roman"/>
          <w:spacing w:val="-4"/>
          <w:szCs w:val="24"/>
          <w:lang w:val="lt-LT"/>
        </w:rPr>
        <w:t xml:space="preserve"> Sutarties sąlygos Sutarties galiojimo laikotarpiu negali būti keičiamos, išskyrus tokias Sutarties sąlygas, kurias pakeitus nebūtų pažeisti Viešųjų pirkimų įstatyme nustatyti principai ir tikslai bei tokiems Sutarties sąlygų pakeitimams yra gautas Viešųjų pirkimų tarnybos sutikimas.</w:t>
      </w:r>
    </w:p>
    <w:p w14:paraId="3B906E7A" w14:textId="55477785" w:rsidR="00A075B8" w:rsidRPr="00B53C3C" w:rsidRDefault="00224999" w:rsidP="00224999">
      <w:pPr>
        <w:spacing w:after="0" w:line="240" w:lineRule="auto"/>
        <w:ind w:firstLine="720"/>
        <w:jc w:val="both"/>
        <w:rPr>
          <w:rFonts w:ascii="Times New Roman" w:hAnsi="Times New Roman" w:cs="Times New Roman"/>
          <w:sz w:val="24"/>
          <w:szCs w:val="24"/>
          <w:lang w:val="lt-LT"/>
        </w:rPr>
      </w:pPr>
      <w:r w:rsidRPr="00B53C3C">
        <w:rPr>
          <w:rFonts w:ascii="Times New Roman" w:hAnsi="Times New Roman" w:cs="Times New Roman"/>
          <w:spacing w:val="-4"/>
          <w:sz w:val="24"/>
          <w:szCs w:val="24"/>
          <w:lang w:val="lt-LT"/>
        </w:rPr>
        <w:t>9</w:t>
      </w:r>
      <w:r w:rsidR="002D5CB0" w:rsidRPr="00B53C3C">
        <w:rPr>
          <w:rFonts w:ascii="Times New Roman" w:hAnsi="Times New Roman" w:cs="Times New Roman"/>
          <w:spacing w:val="-4"/>
          <w:sz w:val="24"/>
          <w:szCs w:val="24"/>
          <w:lang w:val="lt-LT"/>
        </w:rPr>
        <w:t xml:space="preserve">.4. </w:t>
      </w:r>
      <w:r w:rsidR="002D5CB0" w:rsidRPr="00B53C3C">
        <w:rPr>
          <w:rFonts w:ascii="Times New Roman" w:hAnsi="Times New Roman" w:cs="Times New Roman"/>
          <w:sz w:val="24"/>
          <w:szCs w:val="24"/>
          <w:lang w:val="lt-LT"/>
        </w:rPr>
        <w:t xml:space="preserve">Paslaugas teiks Paslaugos teikėjo pasiūlyme pasiūlyti ekspertai:  </w:t>
      </w:r>
      <w:r w:rsidR="00007451">
        <w:rPr>
          <w:rFonts w:ascii="Times New Roman" w:hAnsi="Times New Roman" w:cs="Times New Roman"/>
          <w:sz w:val="24"/>
          <w:szCs w:val="24"/>
          <w:lang w:val="lt-LT"/>
        </w:rPr>
        <w:t>_____________________________________________________________________________________</w:t>
      </w:r>
      <w:r w:rsidR="00E3411D">
        <w:rPr>
          <w:rFonts w:ascii="Times New Roman" w:hAnsi="Times New Roman" w:cs="Times New Roman"/>
          <w:sz w:val="24"/>
          <w:szCs w:val="24"/>
          <w:lang w:val="lt-LT"/>
        </w:rPr>
        <w:t>_______________________________</w:t>
      </w:r>
      <w:bookmarkStart w:id="0" w:name="_GoBack"/>
      <w:bookmarkEnd w:id="0"/>
      <w:r w:rsidR="002D5CB0" w:rsidRPr="00B53C3C">
        <w:rPr>
          <w:rFonts w:ascii="Times New Roman" w:hAnsi="Times New Roman" w:cs="Times New Roman"/>
          <w:sz w:val="24"/>
          <w:szCs w:val="24"/>
          <w:lang w:val="lt-LT"/>
        </w:rPr>
        <w:t>.</w:t>
      </w:r>
      <w:r w:rsidR="003C5554" w:rsidRPr="00B53C3C">
        <w:rPr>
          <w:rFonts w:ascii="Times New Roman" w:hAnsi="Times New Roman" w:cs="Times New Roman"/>
          <w:sz w:val="24"/>
          <w:szCs w:val="24"/>
          <w:lang w:val="lt-LT"/>
        </w:rPr>
        <w:t xml:space="preserve"> </w:t>
      </w:r>
      <w:r w:rsidR="00EA5C37" w:rsidRPr="00B53C3C">
        <w:rPr>
          <w:rFonts w:ascii="Times New Roman" w:hAnsi="Times New Roman" w:cs="Times New Roman"/>
          <w:sz w:val="24"/>
          <w:szCs w:val="24"/>
          <w:lang w:val="lt-LT"/>
        </w:rPr>
        <w:t>Paslaugos t</w:t>
      </w:r>
      <w:r w:rsidR="00EA5C37" w:rsidRPr="00B53C3C">
        <w:rPr>
          <w:rFonts w:ascii="Times New Roman" w:eastAsia="Times New Roman" w:hAnsi="Times New Roman" w:cs="Times New Roman"/>
          <w:sz w:val="24"/>
          <w:szCs w:val="24"/>
          <w:lang w:val="lt-LT"/>
        </w:rPr>
        <w:t xml:space="preserve">eikėjas turi teisę savo komandos kiekvieną narį </w:t>
      </w:r>
      <w:r w:rsidR="00CA0788" w:rsidRPr="00B53C3C">
        <w:rPr>
          <w:rFonts w:ascii="Times New Roman" w:eastAsia="Times New Roman" w:hAnsi="Times New Roman" w:cs="Times New Roman"/>
          <w:sz w:val="24"/>
          <w:szCs w:val="24"/>
          <w:lang w:val="lt-LT"/>
        </w:rPr>
        <w:t>–</w:t>
      </w:r>
      <w:r w:rsidR="00EA5C37" w:rsidRPr="00B53C3C">
        <w:rPr>
          <w:rFonts w:ascii="Times New Roman" w:eastAsia="Times New Roman" w:hAnsi="Times New Roman" w:cs="Times New Roman"/>
          <w:sz w:val="24"/>
          <w:szCs w:val="24"/>
          <w:lang w:val="lt-LT"/>
        </w:rPr>
        <w:t xml:space="preserve"> ekspertą pakeisti kitu ekspertu tik prieš tai raštu informavęs Užsakovą, nurodant pagrįstas keitimo priežastis ir gavus raštišką Užsakovo pritarimą.</w:t>
      </w:r>
      <w:r w:rsidR="002D5CB0" w:rsidRPr="00B53C3C">
        <w:rPr>
          <w:rFonts w:ascii="Times New Roman" w:hAnsi="Times New Roman" w:cs="Times New Roman"/>
          <w:sz w:val="24"/>
          <w:szCs w:val="24"/>
          <w:lang w:val="lt-LT"/>
        </w:rPr>
        <w:t xml:space="preserve"> Naujai skiriamų ekspertų kvalifikacija t</w:t>
      </w:r>
      <w:r w:rsidR="002D5CB0" w:rsidRPr="00B53C3C">
        <w:rPr>
          <w:rFonts w:ascii="Times New Roman" w:eastAsia="Times New Roman" w:hAnsi="Times New Roman" w:cs="Times New Roman"/>
          <w:sz w:val="24"/>
          <w:szCs w:val="24"/>
          <w:lang w:val="lt-LT" w:eastAsia="lt-LT"/>
        </w:rPr>
        <w:t xml:space="preserve">uri atitikti </w:t>
      </w:r>
      <w:r w:rsidR="00CA0788" w:rsidRPr="00B53C3C">
        <w:rPr>
          <w:rFonts w:ascii="Times New Roman" w:eastAsia="Times New Roman" w:hAnsi="Times New Roman" w:cs="Times New Roman"/>
          <w:sz w:val="24"/>
          <w:szCs w:val="24"/>
          <w:lang w:val="lt-LT" w:eastAsia="lt-LT"/>
        </w:rPr>
        <w:t xml:space="preserve">Ūkio ministerijos administruojamų </w:t>
      </w:r>
      <w:r w:rsidR="00A92AF2" w:rsidRPr="00B53C3C">
        <w:rPr>
          <w:rFonts w:ascii="Times New Roman" w:eastAsia="Times New Roman" w:hAnsi="Times New Roman" w:cs="Times New Roman"/>
          <w:sz w:val="24"/>
          <w:szCs w:val="24"/>
          <w:lang w:val="lt-LT" w:eastAsia="lt-LT"/>
        </w:rPr>
        <w:t>ES</w:t>
      </w:r>
      <w:r w:rsidR="00CA0788" w:rsidRPr="00B53C3C">
        <w:rPr>
          <w:rFonts w:ascii="Times New Roman" w:eastAsia="Times New Roman" w:hAnsi="Times New Roman" w:cs="Times New Roman"/>
          <w:sz w:val="24"/>
          <w:szCs w:val="24"/>
          <w:lang w:val="lt-LT" w:eastAsia="lt-LT"/>
        </w:rPr>
        <w:t xml:space="preserve"> investicijų informavimo ir komunikacijos</w:t>
      </w:r>
      <w:r w:rsidR="002D5CB0" w:rsidRPr="00B53C3C">
        <w:rPr>
          <w:rFonts w:ascii="Times New Roman" w:eastAsia="Times New Roman" w:hAnsi="Times New Roman" w:cs="Times New Roman"/>
          <w:sz w:val="24"/>
          <w:szCs w:val="24"/>
          <w:lang w:val="lt-LT" w:eastAsia="lt-LT"/>
        </w:rPr>
        <w:t xml:space="preserve"> paslaugų pirkimo</w:t>
      </w:r>
      <w:r w:rsidR="002D5CB0" w:rsidRPr="00B53C3C">
        <w:rPr>
          <w:rFonts w:ascii="Times New Roman" w:hAnsi="Times New Roman" w:cs="Times New Roman"/>
          <w:sz w:val="24"/>
          <w:szCs w:val="24"/>
          <w:lang w:val="lt-LT"/>
        </w:rPr>
        <w:t xml:space="preserve"> </w:t>
      </w:r>
      <w:r w:rsidR="002D5CB0" w:rsidRPr="00B53C3C">
        <w:rPr>
          <w:rFonts w:ascii="Times New Roman" w:eastAsia="Times New Roman" w:hAnsi="Times New Roman" w:cs="Times New Roman"/>
          <w:sz w:val="24"/>
          <w:szCs w:val="24"/>
          <w:lang w:val="lt-LT" w:eastAsia="lt-LT"/>
        </w:rPr>
        <w:t>atviro konkurso sąlygose keičiamam ekspertui nurodytus reikalavimus.</w:t>
      </w:r>
    </w:p>
    <w:p w14:paraId="3B906E7B" w14:textId="77777777" w:rsidR="00621CE3" w:rsidRPr="00B53C3C" w:rsidRDefault="00224999" w:rsidP="00224999">
      <w:pPr>
        <w:pStyle w:val="PlainText"/>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720"/>
        <w:jc w:val="both"/>
        <w:textAlignment w:val="baseline"/>
        <w:rPr>
          <w:rFonts w:ascii="Times New Roman" w:hAnsi="Times New Roman" w:cs="Times New Roman"/>
          <w:szCs w:val="24"/>
          <w:lang w:val="lt-LT"/>
        </w:rPr>
      </w:pPr>
      <w:r w:rsidRPr="00B53C3C">
        <w:rPr>
          <w:rFonts w:ascii="Times New Roman" w:eastAsia="Times New Roman" w:hAnsi="Times New Roman" w:cs="Times New Roman"/>
          <w:szCs w:val="24"/>
          <w:lang w:val="lt-LT" w:eastAsia="lt-LT"/>
        </w:rPr>
        <w:t>9</w:t>
      </w:r>
      <w:r w:rsidR="00621CE3" w:rsidRPr="00B53C3C">
        <w:rPr>
          <w:rFonts w:ascii="Times New Roman" w:eastAsia="Times New Roman" w:hAnsi="Times New Roman" w:cs="Times New Roman"/>
          <w:szCs w:val="24"/>
          <w:lang w:val="lt-LT" w:eastAsia="lt-LT"/>
        </w:rPr>
        <w:t>.5.</w:t>
      </w:r>
      <w:r w:rsidR="00621CE3" w:rsidRPr="00B53C3C">
        <w:rPr>
          <w:rFonts w:ascii="Times New Roman" w:hAnsi="Times New Roman" w:cs="Times New Roman"/>
          <w:szCs w:val="24"/>
          <w:lang w:val="lt-LT"/>
        </w:rPr>
        <w:t xml:space="preserve"> Sutarčiai vykdyti Paslaugos teikėjas pasitelkia </w:t>
      </w:r>
      <w:r w:rsidR="001A6072" w:rsidRPr="00B53C3C">
        <w:rPr>
          <w:rFonts w:ascii="Times New Roman" w:hAnsi="Times New Roman" w:cs="Times New Roman"/>
          <w:szCs w:val="24"/>
          <w:lang w:val="lt-LT"/>
        </w:rPr>
        <w:t xml:space="preserve">šiuos </w:t>
      </w:r>
      <w:proofErr w:type="spellStart"/>
      <w:r w:rsidR="00621CE3" w:rsidRPr="00B53C3C">
        <w:rPr>
          <w:rFonts w:ascii="Times New Roman" w:hAnsi="Times New Roman" w:cs="Times New Roman"/>
          <w:szCs w:val="24"/>
          <w:lang w:val="lt-LT"/>
        </w:rPr>
        <w:t>subteikėjus</w:t>
      </w:r>
      <w:proofErr w:type="spellEnd"/>
      <w:r w:rsidR="00621CE3" w:rsidRPr="00B53C3C">
        <w:rPr>
          <w:rFonts w:ascii="Times New Roman" w:hAnsi="Times New Roman" w:cs="Times New Roman"/>
          <w:szCs w:val="24"/>
          <w:lang w:val="lt-LT"/>
        </w:rPr>
        <w:t>:</w:t>
      </w:r>
      <w:r w:rsidR="00802DE3" w:rsidRPr="00B53C3C">
        <w:rPr>
          <w:rFonts w:ascii="Times New Roman" w:hAnsi="Times New Roman" w:cs="Times New Roman"/>
          <w:szCs w:val="24"/>
          <w:lang w:val="lt-LT"/>
        </w:rPr>
        <w:t xml:space="preserve"> UAB „Lietuvos rytas“, UAB „Verslo žinios“, UAB „Lietuvos žinios“, UAB „Respublikos </w:t>
      </w:r>
      <w:r w:rsidR="00AA69E3" w:rsidRPr="00B53C3C">
        <w:rPr>
          <w:rFonts w:ascii="Times New Roman" w:hAnsi="Times New Roman" w:cs="Times New Roman"/>
          <w:szCs w:val="24"/>
          <w:lang w:val="lt-LT"/>
        </w:rPr>
        <w:t>l</w:t>
      </w:r>
      <w:r w:rsidR="00802DE3" w:rsidRPr="00B53C3C">
        <w:rPr>
          <w:rFonts w:ascii="Times New Roman" w:hAnsi="Times New Roman" w:cs="Times New Roman"/>
          <w:szCs w:val="24"/>
          <w:lang w:val="lt-LT"/>
        </w:rPr>
        <w:t xml:space="preserve">eidiniai“, </w:t>
      </w:r>
      <w:r w:rsidR="00AA69E3" w:rsidRPr="00B53C3C">
        <w:rPr>
          <w:rFonts w:ascii="Times New Roman" w:hAnsi="Times New Roman" w:cs="Times New Roman"/>
          <w:szCs w:val="24"/>
          <w:lang w:val="lt-LT"/>
        </w:rPr>
        <w:t>U</w:t>
      </w:r>
      <w:r w:rsidR="00802DE3" w:rsidRPr="00B53C3C">
        <w:rPr>
          <w:rFonts w:ascii="Times New Roman" w:hAnsi="Times New Roman" w:cs="Times New Roman"/>
          <w:szCs w:val="24"/>
          <w:lang w:val="lt-LT"/>
        </w:rPr>
        <w:t xml:space="preserve">AB „Diena </w:t>
      </w:r>
      <w:proofErr w:type="spellStart"/>
      <w:r w:rsidR="00802DE3" w:rsidRPr="00B53C3C">
        <w:rPr>
          <w:rFonts w:ascii="Times New Roman" w:hAnsi="Times New Roman" w:cs="Times New Roman"/>
          <w:szCs w:val="24"/>
          <w:lang w:val="lt-LT"/>
        </w:rPr>
        <w:t>Media</w:t>
      </w:r>
      <w:proofErr w:type="spellEnd"/>
      <w:r w:rsidR="00802DE3" w:rsidRPr="00B53C3C">
        <w:rPr>
          <w:rFonts w:ascii="Times New Roman" w:hAnsi="Times New Roman" w:cs="Times New Roman"/>
          <w:szCs w:val="24"/>
          <w:lang w:val="lt-LT"/>
        </w:rPr>
        <w:t xml:space="preserve"> </w:t>
      </w:r>
      <w:proofErr w:type="spellStart"/>
      <w:r w:rsidR="00802DE3" w:rsidRPr="00B53C3C">
        <w:rPr>
          <w:rFonts w:ascii="Times New Roman" w:hAnsi="Times New Roman" w:cs="Times New Roman"/>
          <w:szCs w:val="24"/>
          <w:lang w:val="lt-LT"/>
        </w:rPr>
        <w:t>News</w:t>
      </w:r>
      <w:proofErr w:type="spellEnd"/>
      <w:r w:rsidR="00802DE3" w:rsidRPr="00B53C3C">
        <w:rPr>
          <w:rFonts w:ascii="Times New Roman" w:hAnsi="Times New Roman" w:cs="Times New Roman"/>
          <w:szCs w:val="24"/>
          <w:lang w:val="lt-LT"/>
        </w:rPr>
        <w:t xml:space="preserve">“, UAB „Kaišiadorių aidai“, UAB „Vakarų ekspresas“, UAB „Litera“, </w:t>
      </w:r>
      <w:r w:rsidR="00AA69E3" w:rsidRPr="00B53C3C">
        <w:rPr>
          <w:rFonts w:ascii="Times New Roman" w:hAnsi="Times New Roman" w:cs="Times New Roman"/>
          <w:szCs w:val="24"/>
          <w:lang w:val="lt-LT"/>
        </w:rPr>
        <w:t>U</w:t>
      </w:r>
      <w:r w:rsidR="00802DE3" w:rsidRPr="00B53C3C">
        <w:rPr>
          <w:rFonts w:ascii="Times New Roman" w:hAnsi="Times New Roman" w:cs="Times New Roman"/>
          <w:szCs w:val="24"/>
          <w:lang w:val="lt-LT"/>
        </w:rPr>
        <w:t>AB Šiaulių kraštas“, UAB „</w:t>
      </w:r>
      <w:proofErr w:type="spellStart"/>
      <w:r w:rsidR="00802DE3" w:rsidRPr="00B53C3C">
        <w:rPr>
          <w:rFonts w:ascii="Times New Roman" w:hAnsi="Times New Roman" w:cs="Times New Roman"/>
          <w:szCs w:val="24"/>
          <w:lang w:val="lt-LT"/>
        </w:rPr>
        <w:t>Roseba</w:t>
      </w:r>
      <w:proofErr w:type="spellEnd"/>
      <w:r w:rsidR="00802DE3" w:rsidRPr="00B53C3C">
        <w:rPr>
          <w:rFonts w:ascii="Times New Roman" w:hAnsi="Times New Roman" w:cs="Times New Roman"/>
          <w:szCs w:val="24"/>
          <w:lang w:val="lt-LT"/>
        </w:rPr>
        <w:t>“, UAB „</w:t>
      </w:r>
      <w:proofErr w:type="spellStart"/>
      <w:r w:rsidR="00802DE3" w:rsidRPr="00B53C3C">
        <w:rPr>
          <w:rFonts w:ascii="Times New Roman" w:hAnsi="Times New Roman" w:cs="Times New Roman"/>
          <w:szCs w:val="24"/>
          <w:lang w:val="lt-LT"/>
        </w:rPr>
        <w:t>On</w:t>
      </w:r>
      <w:proofErr w:type="spellEnd"/>
      <w:r w:rsidR="00802DE3" w:rsidRPr="00B53C3C">
        <w:rPr>
          <w:rFonts w:ascii="Times New Roman" w:hAnsi="Times New Roman" w:cs="Times New Roman"/>
          <w:szCs w:val="24"/>
          <w:lang w:val="lt-LT"/>
        </w:rPr>
        <w:t xml:space="preserve"> </w:t>
      </w:r>
      <w:proofErr w:type="spellStart"/>
      <w:r w:rsidR="00802DE3" w:rsidRPr="00B53C3C">
        <w:rPr>
          <w:rFonts w:ascii="Times New Roman" w:hAnsi="Times New Roman" w:cs="Times New Roman"/>
          <w:szCs w:val="24"/>
          <w:lang w:val="lt-LT"/>
        </w:rPr>
        <w:t>Media</w:t>
      </w:r>
      <w:proofErr w:type="spellEnd"/>
      <w:r w:rsidR="00802DE3" w:rsidRPr="00B53C3C">
        <w:rPr>
          <w:rFonts w:ascii="Times New Roman" w:hAnsi="Times New Roman" w:cs="Times New Roman"/>
          <w:szCs w:val="24"/>
          <w:lang w:val="lt-LT"/>
        </w:rPr>
        <w:t xml:space="preserve">“, UAB „Gimtasis Rokiškis“, UAB „Alytaus </w:t>
      </w:r>
      <w:r w:rsidR="00AA69E3" w:rsidRPr="00B53C3C">
        <w:rPr>
          <w:rFonts w:ascii="Times New Roman" w:hAnsi="Times New Roman" w:cs="Times New Roman"/>
          <w:szCs w:val="24"/>
          <w:lang w:val="lt-LT"/>
        </w:rPr>
        <w:t>n</w:t>
      </w:r>
      <w:r w:rsidR="00802DE3" w:rsidRPr="00B53C3C">
        <w:rPr>
          <w:rFonts w:ascii="Times New Roman" w:hAnsi="Times New Roman" w:cs="Times New Roman"/>
          <w:szCs w:val="24"/>
          <w:lang w:val="lt-LT"/>
        </w:rPr>
        <w:t xml:space="preserve">aujienos“, K. Matulevičiaus firma „Ryto žvaigždė“, UAB „Regionas“, UAB „Suvalkietis“, </w:t>
      </w:r>
      <w:proofErr w:type="spellStart"/>
      <w:r w:rsidR="00802DE3" w:rsidRPr="00B53C3C">
        <w:rPr>
          <w:rFonts w:ascii="Times New Roman" w:hAnsi="Times New Roman" w:cs="Times New Roman"/>
          <w:szCs w:val="24"/>
          <w:lang w:val="lt-LT"/>
        </w:rPr>
        <w:t>VšĮ</w:t>
      </w:r>
      <w:proofErr w:type="spellEnd"/>
      <w:r w:rsidR="00802DE3" w:rsidRPr="00B53C3C">
        <w:rPr>
          <w:rFonts w:ascii="Times New Roman" w:hAnsi="Times New Roman" w:cs="Times New Roman"/>
          <w:szCs w:val="24"/>
          <w:lang w:val="lt-LT"/>
        </w:rPr>
        <w:t xml:space="preserve"> </w:t>
      </w:r>
      <w:r w:rsidR="00AA69E3" w:rsidRPr="00B53C3C">
        <w:rPr>
          <w:rFonts w:ascii="Times New Roman" w:hAnsi="Times New Roman" w:cs="Times New Roman"/>
          <w:szCs w:val="24"/>
          <w:lang w:val="lt-LT"/>
        </w:rPr>
        <w:t>„</w:t>
      </w:r>
      <w:proofErr w:type="spellStart"/>
      <w:r w:rsidR="00802DE3" w:rsidRPr="00B53C3C">
        <w:rPr>
          <w:rFonts w:ascii="Times New Roman" w:hAnsi="Times New Roman" w:cs="Times New Roman"/>
          <w:szCs w:val="24"/>
          <w:lang w:val="lt-LT"/>
        </w:rPr>
        <w:t>Eurokompetencija</w:t>
      </w:r>
      <w:proofErr w:type="spellEnd"/>
      <w:r w:rsidR="00802DE3" w:rsidRPr="00B53C3C">
        <w:rPr>
          <w:rFonts w:ascii="Times New Roman" w:hAnsi="Times New Roman" w:cs="Times New Roman"/>
          <w:szCs w:val="24"/>
          <w:lang w:val="lt-LT"/>
        </w:rPr>
        <w:t xml:space="preserve">“, UAB „Tauragės kurjeris“, UAB „VVARFF“, UAB „Kalvotoji Žemaitija“, </w:t>
      </w:r>
      <w:r w:rsidR="007E5485" w:rsidRPr="00B53C3C">
        <w:rPr>
          <w:rFonts w:ascii="Times New Roman" w:hAnsi="Times New Roman" w:cs="Times New Roman"/>
          <w:szCs w:val="24"/>
          <w:lang w:val="lt-LT"/>
        </w:rPr>
        <w:t>U</w:t>
      </w:r>
      <w:r w:rsidR="00802DE3" w:rsidRPr="00B53C3C">
        <w:rPr>
          <w:rFonts w:ascii="Times New Roman" w:hAnsi="Times New Roman" w:cs="Times New Roman"/>
          <w:szCs w:val="24"/>
          <w:lang w:val="lt-LT"/>
        </w:rPr>
        <w:t xml:space="preserve">AB Utenos Indra“, UAB „Utenos diena“, UAB „Veido periodikos leidykla“, </w:t>
      </w:r>
      <w:proofErr w:type="spellStart"/>
      <w:r w:rsidR="00802DE3" w:rsidRPr="00B53C3C">
        <w:rPr>
          <w:rFonts w:ascii="Times New Roman" w:hAnsi="Times New Roman" w:cs="Times New Roman"/>
          <w:szCs w:val="24"/>
          <w:lang w:val="lt-LT"/>
        </w:rPr>
        <w:t>VšĮ</w:t>
      </w:r>
      <w:proofErr w:type="spellEnd"/>
      <w:r w:rsidR="00802DE3" w:rsidRPr="00B53C3C">
        <w:rPr>
          <w:rFonts w:ascii="Times New Roman" w:hAnsi="Times New Roman" w:cs="Times New Roman"/>
          <w:szCs w:val="24"/>
          <w:lang w:val="lt-LT"/>
        </w:rPr>
        <w:t xml:space="preserve"> „Demokratijos plėtros </w:t>
      </w:r>
      <w:r w:rsidR="007E5485" w:rsidRPr="00B53C3C">
        <w:rPr>
          <w:rFonts w:ascii="Times New Roman" w:hAnsi="Times New Roman" w:cs="Times New Roman"/>
          <w:szCs w:val="24"/>
          <w:lang w:val="lt-LT"/>
        </w:rPr>
        <w:t>f</w:t>
      </w:r>
      <w:r w:rsidR="00802DE3" w:rsidRPr="00B53C3C">
        <w:rPr>
          <w:rFonts w:ascii="Times New Roman" w:hAnsi="Times New Roman" w:cs="Times New Roman"/>
          <w:szCs w:val="24"/>
          <w:lang w:val="lt-LT"/>
        </w:rPr>
        <w:t xml:space="preserve">ondas“, </w:t>
      </w:r>
      <w:proofErr w:type="spellStart"/>
      <w:r w:rsidR="00802DE3" w:rsidRPr="00B53C3C">
        <w:rPr>
          <w:rFonts w:ascii="Times New Roman" w:hAnsi="Times New Roman" w:cs="Times New Roman"/>
          <w:szCs w:val="24"/>
          <w:lang w:val="lt-LT"/>
        </w:rPr>
        <w:t>VšĮ</w:t>
      </w:r>
      <w:proofErr w:type="spellEnd"/>
      <w:r w:rsidR="00802DE3" w:rsidRPr="00B53C3C">
        <w:rPr>
          <w:rFonts w:ascii="Times New Roman" w:hAnsi="Times New Roman" w:cs="Times New Roman"/>
          <w:szCs w:val="24"/>
          <w:lang w:val="lt-LT"/>
        </w:rPr>
        <w:t xml:space="preserve"> „Atviros visuomenės forumas“, UAB „</w:t>
      </w:r>
      <w:proofErr w:type="spellStart"/>
      <w:r w:rsidR="00802DE3" w:rsidRPr="00B53C3C">
        <w:rPr>
          <w:rFonts w:ascii="Times New Roman" w:hAnsi="Times New Roman" w:cs="Times New Roman"/>
          <w:szCs w:val="24"/>
          <w:lang w:val="lt-LT"/>
        </w:rPr>
        <w:t>Delfi</w:t>
      </w:r>
      <w:proofErr w:type="spellEnd"/>
      <w:r w:rsidR="00802DE3" w:rsidRPr="00B53C3C">
        <w:rPr>
          <w:rFonts w:ascii="Times New Roman" w:hAnsi="Times New Roman" w:cs="Times New Roman"/>
          <w:szCs w:val="24"/>
          <w:lang w:val="lt-LT"/>
        </w:rPr>
        <w:t>“, UAB „15min“, UAB „</w:t>
      </w:r>
      <w:proofErr w:type="spellStart"/>
      <w:r w:rsidR="00802DE3" w:rsidRPr="00B53C3C">
        <w:rPr>
          <w:rFonts w:ascii="Times New Roman" w:hAnsi="Times New Roman" w:cs="Times New Roman"/>
          <w:szCs w:val="24"/>
          <w:lang w:val="lt-LT"/>
        </w:rPr>
        <w:t>Lrytas</w:t>
      </w:r>
      <w:proofErr w:type="spellEnd"/>
      <w:r w:rsidR="00802DE3" w:rsidRPr="00B53C3C">
        <w:rPr>
          <w:rFonts w:ascii="Times New Roman" w:hAnsi="Times New Roman" w:cs="Times New Roman"/>
          <w:szCs w:val="24"/>
          <w:lang w:val="lt-LT"/>
        </w:rPr>
        <w:t xml:space="preserve">“, UAB </w:t>
      </w:r>
      <w:r w:rsidR="007E5485" w:rsidRPr="00B53C3C">
        <w:rPr>
          <w:rFonts w:ascii="Times New Roman" w:hAnsi="Times New Roman" w:cs="Times New Roman"/>
          <w:szCs w:val="24"/>
          <w:lang w:val="lt-LT"/>
        </w:rPr>
        <w:t>„</w:t>
      </w:r>
      <w:r w:rsidR="00802DE3" w:rsidRPr="00B53C3C">
        <w:rPr>
          <w:rFonts w:ascii="Times New Roman" w:hAnsi="Times New Roman" w:cs="Times New Roman"/>
          <w:szCs w:val="24"/>
          <w:lang w:val="lt-LT"/>
        </w:rPr>
        <w:t xml:space="preserve">Alfa </w:t>
      </w:r>
      <w:proofErr w:type="spellStart"/>
      <w:r w:rsidR="00802DE3" w:rsidRPr="00B53C3C">
        <w:rPr>
          <w:rFonts w:ascii="Times New Roman" w:hAnsi="Times New Roman" w:cs="Times New Roman"/>
          <w:szCs w:val="24"/>
          <w:lang w:val="lt-LT"/>
        </w:rPr>
        <w:t>Media</w:t>
      </w:r>
      <w:proofErr w:type="spellEnd"/>
      <w:r w:rsidR="00802DE3" w:rsidRPr="00B53C3C">
        <w:rPr>
          <w:rFonts w:ascii="Times New Roman" w:hAnsi="Times New Roman" w:cs="Times New Roman"/>
          <w:szCs w:val="24"/>
          <w:lang w:val="lt-LT"/>
        </w:rPr>
        <w:t xml:space="preserve">“, UAB „Reklamos ekspertai“, UAB „Tango reklama“, UAB „Pūkas“, UAB „Žinių </w:t>
      </w:r>
      <w:r w:rsidR="007E5485" w:rsidRPr="00B53C3C">
        <w:rPr>
          <w:rFonts w:ascii="Times New Roman" w:hAnsi="Times New Roman" w:cs="Times New Roman"/>
          <w:szCs w:val="24"/>
          <w:lang w:val="lt-LT"/>
        </w:rPr>
        <w:t>r</w:t>
      </w:r>
      <w:r w:rsidR="00802DE3" w:rsidRPr="00B53C3C">
        <w:rPr>
          <w:rFonts w:ascii="Times New Roman" w:hAnsi="Times New Roman" w:cs="Times New Roman"/>
          <w:szCs w:val="24"/>
          <w:lang w:val="lt-LT"/>
        </w:rPr>
        <w:t xml:space="preserve">adijas“, UAB „Radijas Kelyje“, UAB „Saulės radijas“, UAB „Alytaus radijas“, UAB „Lamantas“, </w:t>
      </w:r>
      <w:proofErr w:type="spellStart"/>
      <w:r w:rsidR="007E5485" w:rsidRPr="00B53C3C">
        <w:rPr>
          <w:rFonts w:ascii="Times New Roman" w:hAnsi="Times New Roman" w:cs="Times New Roman"/>
          <w:szCs w:val="24"/>
          <w:lang w:val="lt-LT"/>
        </w:rPr>
        <w:t>V</w:t>
      </w:r>
      <w:r w:rsidR="00802DE3" w:rsidRPr="00B53C3C">
        <w:rPr>
          <w:rFonts w:ascii="Times New Roman" w:hAnsi="Times New Roman" w:cs="Times New Roman"/>
          <w:szCs w:val="24"/>
          <w:lang w:val="lt-LT"/>
        </w:rPr>
        <w:t>šĮ</w:t>
      </w:r>
      <w:proofErr w:type="spellEnd"/>
      <w:r w:rsidR="00802DE3" w:rsidRPr="00B53C3C">
        <w:rPr>
          <w:rFonts w:ascii="Times New Roman" w:hAnsi="Times New Roman" w:cs="Times New Roman"/>
          <w:szCs w:val="24"/>
          <w:lang w:val="lt-LT"/>
        </w:rPr>
        <w:t xml:space="preserve"> „Šou imperija“, UAB „INFO XXL“, </w:t>
      </w:r>
      <w:proofErr w:type="spellStart"/>
      <w:r w:rsidR="00802DE3" w:rsidRPr="00B53C3C">
        <w:rPr>
          <w:rFonts w:ascii="Times New Roman" w:hAnsi="Times New Roman" w:cs="Times New Roman"/>
          <w:szCs w:val="24"/>
          <w:lang w:val="lt-LT"/>
        </w:rPr>
        <w:t>VšĮ</w:t>
      </w:r>
      <w:proofErr w:type="spellEnd"/>
      <w:r w:rsidR="00802DE3" w:rsidRPr="00B53C3C">
        <w:rPr>
          <w:rFonts w:ascii="Times New Roman" w:hAnsi="Times New Roman" w:cs="Times New Roman"/>
          <w:szCs w:val="24"/>
          <w:lang w:val="lt-LT"/>
        </w:rPr>
        <w:t xml:space="preserve"> „Utenos radijas“, UAB „Laisvas ir nepriklausomas </w:t>
      </w:r>
      <w:r w:rsidR="007E5485" w:rsidRPr="00B53C3C">
        <w:rPr>
          <w:rFonts w:ascii="Times New Roman" w:hAnsi="Times New Roman" w:cs="Times New Roman"/>
          <w:szCs w:val="24"/>
          <w:lang w:val="lt-LT"/>
        </w:rPr>
        <w:t>k</w:t>
      </w:r>
      <w:r w:rsidR="00802DE3" w:rsidRPr="00B53C3C">
        <w:rPr>
          <w:rFonts w:ascii="Times New Roman" w:hAnsi="Times New Roman" w:cs="Times New Roman"/>
          <w:szCs w:val="24"/>
          <w:lang w:val="lt-LT"/>
        </w:rPr>
        <w:t xml:space="preserve">analas“, UAB „TELE-3“, </w:t>
      </w:r>
      <w:proofErr w:type="spellStart"/>
      <w:r w:rsidR="00802DE3" w:rsidRPr="00B53C3C">
        <w:rPr>
          <w:rFonts w:ascii="Times New Roman" w:hAnsi="Times New Roman" w:cs="Times New Roman"/>
          <w:szCs w:val="24"/>
          <w:lang w:val="lt-LT"/>
        </w:rPr>
        <w:t>VšĮ</w:t>
      </w:r>
      <w:proofErr w:type="spellEnd"/>
      <w:r w:rsidR="00802DE3" w:rsidRPr="00B53C3C">
        <w:rPr>
          <w:rFonts w:ascii="Times New Roman" w:hAnsi="Times New Roman" w:cs="Times New Roman"/>
          <w:szCs w:val="24"/>
          <w:lang w:val="lt-LT"/>
        </w:rPr>
        <w:t xml:space="preserve"> „Lietuvos nacionalinis radijas ir televizija“, UAB „Lietuvos ryto </w:t>
      </w:r>
      <w:r w:rsidR="007E5485" w:rsidRPr="00B53C3C">
        <w:rPr>
          <w:rFonts w:ascii="Times New Roman" w:hAnsi="Times New Roman" w:cs="Times New Roman"/>
          <w:szCs w:val="24"/>
          <w:lang w:val="lt-LT"/>
        </w:rPr>
        <w:t>T</w:t>
      </w:r>
      <w:r w:rsidR="00802DE3" w:rsidRPr="00B53C3C">
        <w:rPr>
          <w:rFonts w:ascii="Times New Roman" w:hAnsi="Times New Roman" w:cs="Times New Roman"/>
          <w:szCs w:val="24"/>
          <w:lang w:val="lt-LT"/>
        </w:rPr>
        <w:t xml:space="preserve">V“, </w:t>
      </w:r>
      <w:r w:rsidR="000067FA" w:rsidRPr="00B53C3C">
        <w:rPr>
          <w:rFonts w:ascii="Times New Roman" w:hAnsi="Times New Roman" w:cs="Times New Roman"/>
          <w:szCs w:val="24"/>
          <w:lang w:val="lt-LT"/>
        </w:rPr>
        <w:t>U</w:t>
      </w:r>
      <w:r w:rsidR="00802DE3" w:rsidRPr="00B53C3C">
        <w:rPr>
          <w:rFonts w:ascii="Times New Roman" w:hAnsi="Times New Roman" w:cs="Times New Roman"/>
          <w:szCs w:val="24"/>
          <w:lang w:val="lt-LT"/>
        </w:rPr>
        <w:t>AB „</w:t>
      </w:r>
      <w:proofErr w:type="spellStart"/>
      <w:r w:rsidR="00802DE3" w:rsidRPr="00B53C3C">
        <w:rPr>
          <w:rFonts w:ascii="Times New Roman" w:hAnsi="Times New Roman" w:cs="Times New Roman"/>
          <w:szCs w:val="24"/>
          <w:lang w:val="lt-LT"/>
        </w:rPr>
        <w:t>Balticum</w:t>
      </w:r>
      <w:proofErr w:type="spellEnd"/>
      <w:r w:rsidR="00802DE3" w:rsidRPr="00B53C3C">
        <w:rPr>
          <w:rFonts w:ascii="Times New Roman" w:hAnsi="Times New Roman" w:cs="Times New Roman"/>
          <w:szCs w:val="24"/>
          <w:lang w:val="lt-LT"/>
        </w:rPr>
        <w:t xml:space="preserve">“, UAB „Šiaulių apskrities televizija“, UAB „Panevėžio regiono televizija“, </w:t>
      </w:r>
      <w:proofErr w:type="spellStart"/>
      <w:r w:rsidR="00802DE3" w:rsidRPr="00B53C3C">
        <w:rPr>
          <w:rFonts w:ascii="Times New Roman" w:hAnsi="Times New Roman" w:cs="Times New Roman"/>
          <w:szCs w:val="24"/>
          <w:lang w:val="lt-LT"/>
        </w:rPr>
        <w:t>VšĮ</w:t>
      </w:r>
      <w:proofErr w:type="spellEnd"/>
      <w:r w:rsidR="00802DE3" w:rsidRPr="00B53C3C">
        <w:rPr>
          <w:rFonts w:ascii="Times New Roman" w:hAnsi="Times New Roman" w:cs="Times New Roman"/>
          <w:szCs w:val="24"/>
          <w:lang w:val="lt-LT"/>
        </w:rPr>
        <w:t xml:space="preserve"> </w:t>
      </w:r>
      <w:r w:rsidR="000067FA" w:rsidRPr="00B53C3C">
        <w:rPr>
          <w:rFonts w:ascii="Times New Roman" w:hAnsi="Times New Roman" w:cs="Times New Roman"/>
          <w:szCs w:val="24"/>
          <w:lang w:val="lt-LT"/>
        </w:rPr>
        <w:t>„</w:t>
      </w:r>
      <w:r w:rsidR="00802DE3" w:rsidRPr="00B53C3C">
        <w:rPr>
          <w:rFonts w:ascii="Times New Roman" w:hAnsi="Times New Roman" w:cs="Times New Roman"/>
          <w:szCs w:val="24"/>
          <w:lang w:val="lt-LT"/>
        </w:rPr>
        <w:t xml:space="preserve">Alytaus regioninė televizija“ , </w:t>
      </w:r>
      <w:proofErr w:type="spellStart"/>
      <w:r w:rsidR="00802DE3" w:rsidRPr="00B53C3C">
        <w:rPr>
          <w:rFonts w:ascii="Times New Roman" w:hAnsi="Times New Roman" w:cs="Times New Roman"/>
          <w:szCs w:val="24"/>
          <w:lang w:val="lt-LT"/>
        </w:rPr>
        <w:t>VšĮ</w:t>
      </w:r>
      <w:proofErr w:type="spellEnd"/>
      <w:r w:rsidR="00802DE3" w:rsidRPr="00B53C3C">
        <w:rPr>
          <w:rFonts w:ascii="Times New Roman" w:hAnsi="Times New Roman" w:cs="Times New Roman"/>
          <w:szCs w:val="24"/>
          <w:lang w:val="lt-LT"/>
        </w:rPr>
        <w:t xml:space="preserve"> „Marijampolės televizija“, </w:t>
      </w:r>
      <w:proofErr w:type="spellStart"/>
      <w:r w:rsidR="00802DE3" w:rsidRPr="00B53C3C">
        <w:rPr>
          <w:rFonts w:ascii="Times New Roman" w:hAnsi="Times New Roman" w:cs="Times New Roman"/>
          <w:szCs w:val="24"/>
          <w:lang w:val="lt-LT"/>
        </w:rPr>
        <w:t>VšĮ</w:t>
      </w:r>
      <w:proofErr w:type="spellEnd"/>
      <w:r w:rsidR="00802DE3" w:rsidRPr="00B53C3C">
        <w:rPr>
          <w:rFonts w:ascii="Times New Roman" w:hAnsi="Times New Roman" w:cs="Times New Roman"/>
          <w:szCs w:val="24"/>
          <w:lang w:val="lt-LT"/>
        </w:rPr>
        <w:t xml:space="preserve"> „Telšių krašto televizija“ , UAB </w:t>
      </w:r>
      <w:proofErr w:type="spellStart"/>
      <w:r w:rsidR="00802DE3" w:rsidRPr="00B53C3C">
        <w:rPr>
          <w:rFonts w:ascii="Times New Roman" w:hAnsi="Times New Roman" w:cs="Times New Roman"/>
          <w:szCs w:val="24"/>
          <w:lang w:val="lt-LT"/>
        </w:rPr>
        <w:t>Mediatraffic</w:t>
      </w:r>
      <w:proofErr w:type="spellEnd"/>
      <w:r w:rsidR="00802DE3" w:rsidRPr="00B53C3C">
        <w:rPr>
          <w:rFonts w:ascii="Times New Roman" w:hAnsi="Times New Roman" w:cs="Times New Roman"/>
          <w:szCs w:val="24"/>
          <w:lang w:val="lt-LT"/>
        </w:rPr>
        <w:t>“, UAB „Radijo pulsas“, UAB „Televizijos komunikacijos“</w:t>
      </w:r>
      <w:r w:rsidR="00335D5C" w:rsidRPr="00B53C3C">
        <w:rPr>
          <w:rFonts w:ascii="Times New Roman" w:hAnsi="Times New Roman" w:cs="Times New Roman"/>
          <w:szCs w:val="24"/>
          <w:lang w:val="lt-LT"/>
        </w:rPr>
        <w:t xml:space="preserve">. </w:t>
      </w:r>
      <w:r w:rsidR="000067FA" w:rsidRPr="00B53C3C">
        <w:rPr>
          <w:rFonts w:ascii="Times New Roman" w:hAnsi="Times New Roman" w:cs="Times New Roman"/>
          <w:szCs w:val="24"/>
          <w:lang w:val="lt-LT"/>
        </w:rPr>
        <w:t xml:space="preserve">Šiame Sutarties punkte nurodytus </w:t>
      </w:r>
      <w:proofErr w:type="spellStart"/>
      <w:r w:rsidR="000067FA" w:rsidRPr="00B53C3C">
        <w:rPr>
          <w:rFonts w:ascii="Times New Roman" w:hAnsi="Times New Roman" w:cs="Times New Roman"/>
          <w:szCs w:val="24"/>
          <w:lang w:val="lt-LT"/>
        </w:rPr>
        <w:t>s</w:t>
      </w:r>
      <w:r w:rsidR="002D5CB0" w:rsidRPr="00B53C3C">
        <w:rPr>
          <w:rFonts w:ascii="Times New Roman" w:hAnsi="Times New Roman" w:cs="Times New Roman"/>
          <w:szCs w:val="24"/>
          <w:lang w:val="lt-LT"/>
        </w:rPr>
        <w:t>ubteikėjus</w:t>
      </w:r>
      <w:proofErr w:type="spellEnd"/>
      <w:r w:rsidR="002D5CB0" w:rsidRPr="00B53C3C">
        <w:rPr>
          <w:rFonts w:ascii="Times New Roman" w:hAnsi="Times New Roman" w:cs="Times New Roman"/>
          <w:bCs/>
          <w:szCs w:val="24"/>
          <w:lang w:val="lt-LT"/>
        </w:rPr>
        <w:t xml:space="preserve"> galima keisti raštu informavus apie tai Užsakovą ir gavus jo raštišką sutikimą. </w:t>
      </w:r>
      <w:r w:rsidR="002D5CB0" w:rsidRPr="00B53C3C">
        <w:rPr>
          <w:rFonts w:ascii="Times New Roman" w:hAnsi="Times New Roman" w:cs="Times New Roman"/>
          <w:szCs w:val="24"/>
          <w:lang w:val="lt-LT"/>
        </w:rPr>
        <w:t>Paslaug</w:t>
      </w:r>
      <w:r w:rsidR="005374EE" w:rsidRPr="00B53C3C">
        <w:rPr>
          <w:rFonts w:ascii="Times New Roman" w:hAnsi="Times New Roman" w:cs="Times New Roman"/>
          <w:szCs w:val="24"/>
          <w:lang w:val="lt-LT"/>
        </w:rPr>
        <w:t>os</w:t>
      </w:r>
      <w:r w:rsidR="002D5CB0" w:rsidRPr="00B53C3C">
        <w:rPr>
          <w:rFonts w:ascii="Times New Roman" w:hAnsi="Times New Roman" w:cs="Times New Roman"/>
          <w:szCs w:val="24"/>
          <w:lang w:val="lt-LT"/>
        </w:rPr>
        <w:t xml:space="preserve"> teikėjas bet kokiu atveju atsako už visus pagal Sutartį prisiimtus įsipareigojimus, nepaisant to, ar jiems vykdyti bus pasitelkiami </w:t>
      </w:r>
      <w:proofErr w:type="spellStart"/>
      <w:r w:rsidR="002D5CB0" w:rsidRPr="00B53C3C">
        <w:rPr>
          <w:rFonts w:ascii="Times New Roman" w:hAnsi="Times New Roman" w:cs="Times New Roman"/>
          <w:szCs w:val="24"/>
          <w:lang w:val="lt-LT"/>
        </w:rPr>
        <w:t>subteikėjai</w:t>
      </w:r>
      <w:proofErr w:type="spellEnd"/>
      <w:r w:rsidR="002D5CB0" w:rsidRPr="00B53C3C">
        <w:rPr>
          <w:rFonts w:ascii="Times New Roman" w:hAnsi="Times New Roman" w:cs="Times New Roman"/>
          <w:szCs w:val="24"/>
          <w:lang w:val="lt-LT"/>
        </w:rPr>
        <w:t>.</w:t>
      </w:r>
    </w:p>
    <w:p w14:paraId="3B906E7C" w14:textId="77777777" w:rsidR="008924B3" w:rsidRPr="00B53C3C" w:rsidRDefault="00224999" w:rsidP="00224999">
      <w:pPr>
        <w:pStyle w:val="PlainText"/>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720"/>
        <w:jc w:val="both"/>
        <w:textAlignment w:val="baseline"/>
        <w:rPr>
          <w:rFonts w:ascii="Times New Roman" w:hAnsi="Times New Roman" w:cs="Times New Roman"/>
          <w:szCs w:val="24"/>
          <w:lang w:val="lt-LT"/>
        </w:rPr>
      </w:pPr>
      <w:r w:rsidRPr="00B53C3C">
        <w:rPr>
          <w:rFonts w:ascii="Times New Roman" w:hAnsi="Times New Roman" w:cs="Times New Roman"/>
          <w:szCs w:val="24"/>
          <w:lang w:val="lt-LT"/>
        </w:rPr>
        <w:t>9</w:t>
      </w:r>
      <w:r w:rsidR="002D5CB0" w:rsidRPr="00B53C3C">
        <w:rPr>
          <w:rFonts w:ascii="Times New Roman" w:hAnsi="Times New Roman" w:cs="Times New Roman"/>
          <w:szCs w:val="24"/>
          <w:lang w:val="lt-LT"/>
        </w:rPr>
        <w:t>.6.</w:t>
      </w:r>
      <w:r w:rsidR="002D5CB0" w:rsidRPr="00B53C3C">
        <w:rPr>
          <w:rFonts w:ascii="Times New Roman" w:eastAsia="Calibri" w:hAnsi="Times New Roman" w:cs="Times New Roman"/>
          <w:szCs w:val="24"/>
          <w:lang w:val="lt-LT"/>
        </w:rPr>
        <w:t xml:space="preserve"> </w:t>
      </w:r>
      <w:r w:rsidR="002D5CB0" w:rsidRPr="00B53C3C">
        <w:rPr>
          <w:rFonts w:ascii="Times New Roman" w:hAnsi="Times New Roman" w:cs="Times New Roman"/>
          <w:bCs/>
          <w:szCs w:val="24"/>
          <w:lang w:val="lt-LT"/>
        </w:rPr>
        <w:t xml:space="preserve">Užsakovo paskirtas kontaktinis asmuo Sutarties vykdymui </w:t>
      </w:r>
      <w:r w:rsidR="002275E9" w:rsidRPr="00B53C3C">
        <w:rPr>
          <w:rFonts w:ascii="Times New Roman" w:hAnsi="Times New Roman" w:cs="Times New Roman"/>
          <w:bCs/>
          <w:szCs w:val="24"/>
          <w:lang w:val="lt-LT"/>
        </w:rPr>
        <w:t>–</w:t>
      </w:r>
      <w:r w:rsidR="002D5CB0" w:rsidRPr="00B53C3C">
        <w:rPr>
          <w:rFonts w:ascii="Times New Roman" w:hAnsi="Times New Roman" w:cs="Times New Roman"/>
          <w:bCs/>
          <w:szCs w:val="24"/>
          <w:lang w:val="lt-LT"/>
        </w:rPr>
        <w:t xml:space="preserve"> </w:t>
      </w:r>
      <w:r w:rsidR="002D5CB0" w:rsidRPr="00B53C3C">
        <w:rPr>
          <w:rFonts w:ascii="Times New Roman" w:hAnsi="Times New Roman" w:cs="Times New Roman"/>
          <w:szCs w:val="24"/>
          <w:lang w:val="lt-LT"/>
        </w:rPr>
        <w:t xml:space="preserve">Ūkio ministerijos Europos Sąjungos paramos koordinavimo departamento Struktūrinės paramos valdymo skyriaus </w:t>
      </w:r>
      <w:r w:rsidR="002275E9" w:rsidRPr="00B53C3C">
        <w:rPr>
          <w:rFonts w:ascii="Times New Roman" w:hAnsi="Times New Roman" w:cs="Times New Roman"/>
          <w:szCs w:val="24"/>
          <w:lang w:val="lt-LT"/>
        </w:rPr>
        <w:t>vyriausioji specialistė</w:t>
      </w:r>
      <w:r w:rsidR="002D5CB0" w:rsidRPr="00B53C3C">
        <w:rPr>
          <w:rFonts w:ascii="Times New Roman" w:hAnsi="Times New Roman" w:cs="Times New Roman"/>
          <w:szCs w:val="24"/>
          <w:lang w:val="lt-LT"/>
        </w:rPr>
        <w:t xml:space="preserve"> </w:t>
      </w:r>
      <w:r w:rsidR="002275E9" w:rsidRPr="00B53C3C">
        <w:rPr>
          <w:rFonts w:ascii="Times New Roman" w:hAnsi="Times New Roman" w:cs="Times New Roman"/>
          <w:szCs w:val="24"/>
          <w:lang w:val="lt-LT"/>
        </w:rPr>
        <w:t>Eglė Stonienė</w:t>
      </w:r>
      <w:r w:rsidR="002D5CB0" w:rsidRPr="00B53C3C">
        <w:rPr>
          <w:rFonts w:ascii="Times New Roman" w:hAnsi="Times New Roman" w:cs="Times New Roman"/>
          <w:szCs w:val="24"/>
          <w:lang w:val="lt-LT"/>
        </w:rPr>
        <w:t xml:space="preserve"> (tel. 8</w:t>
      </w:r>
      <w:r w:rsidR="002275E9" w:rsidRPr="00B53C3C">
        <w:rPr>
          <w:rFonts w:ascii="Times New Roman" w:hAnsi="Times New Roman" w:cs="Times New Roman"/>
          <w:szCs w:val="24"/>
          <w:lang w:val="lt-LT"/>
        </w:rPr>
        <w:t xml:space="preserve"> </w:t>
      </w:r>
      <w:r w:rsidR="002D5CB0" w:rsidRPr="00B53C3C">
        <w:rPr>
          <w:rFonts w:ascii="Times New Roman" w:hAnsi="Times New Roman" w:cs="Times New Roman"/>
          <w:szCs w:val="24"/>
          <w:lang w:val="lt-LT"/>
        </w:rPr>
        <w:t>706</w:t>
      </w:r>
      <w:r w:rsidR="002275E9" w:rsidRPr="00B53C3C">
        <w:rPr>
          <w:rFonts w:ascii="Times New Roman" w:hAnsi="Times New Roman" w:cs="Times New Roman"/>
          <w:szCs w:val="24"/>
          <w:lang w:val="lt-LT"/>
        </w:rPr>
        <w:t xml:space="preserve"> </w:t>
      </w:r>
      <w:r w:rsidR="002D5CB0" w:rsidRPr="00B53C3C">
        <w:rPr>
          <w:rFonts w:ascii="Times New Roman" w:hAnsi="Times New Roman" w:cs="Times New Roman"/>
          <w:szCs w:val="24"/>
          <w:lang w:val="lt-LT"/>
        </w:rPr>
        <w:t>64</w:t>
      </w:r>
      <w:r w:rsidR="002275E9" w:rsidRPr="00B53C3C">
        <w:rPr>
          <w:rFonts w:ascii="Times New Roman" w:hAnsi="Times New Roman" w:cs="Times New Roman"/>
          <w:szCs w:val="24"/>
          <w:lang w:val="lt-LT"/>
        </w:rPr>
        <w:t>628</w:t>
      </w:r>
      <w:r w:rsidR="002D5CB0" w:rsidRPr="00B53C3C">
        <w:rPr>
          <w:rFonts w:ascii="Times New Roman" w:hAnsi="Times New Roman" w:cs="Times New Roman"/>
          <w:szCs w:val="24"/>
          <w:lang w:val="lt-LT"/>
        </w:rPr>
        <w:t xml:space="preserve">, el. p. </w:t>
      </w:r>
      <w:proofErr w:type="spellStart"/>
      <w:r w:rsidR="002275E9" w:rsidRPr="00B53C3C">
        <w:rPr>
          <w:rFonts w:ascii="Times New Roman" w:hAnsi="Times New Roman" w:cs="Times New Roman"/>
          <w:szCs w:val="24"/>
          <w:lang w:val="lt-LT"/>
        </w:rPr>
        <w:t>egle.stoniene</w:t>
      </w:r>
      <w:r w:rsidR="002D5CB0" w:rsidRPr="00B53C3C">
        <w:rPr>
          <w:rFonts w:ascii="Times New Roman" w:hAnsi="Times New Roman" w:cs="Times New Roman"/>
          <w:szCs w:val="24"/>
          <w:lang w:val="lt-LT"/>
        </w:rPr>
        <w:t>@ukmin.lt</w:t>
      </w:r>
      <w:proofErr w:type="spellEnd"/>
      <w:r w:rsidR="002D5CB0" w:rsidRPr="00B53C3C">
        <w:rPr>
          <w:rFonts w:ascii="Times New Roman" w:hAnsi="Times New Roman" w:cs="Times New Roman"/>
          <w:szCs w:val="24"/>
          <w:lang w:val="lt-LT"/>
        </w:rPr>
        <w:t xml:space="preserve">). </w:t>
      </w:r>
    </w:p>
    <w:p w14:paraId="3B906E7D" w14:textId="24C296E2" w:rsidR="0076132E" w:rsidRPr="00B53C3C" w:rsidRDefault="00224999" w:rsidP="00224999">
      <w:pPr>
        <w:pStyle w:val="PlainText"/>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20"/>
        <w:jc w:val="both"/>
        <w:textAlignment w:val="baseline"/>
        <w:rPr>
          <w:rFonts w:ascii="Times New Roman" w:hAnsi="Times New Roman" w:cs="Times New Roman"/>
          <w:bCs/>
          <w:szCs w:val="24"/>
          <w:lang w:val="lt-LT"/>
        </w:rPr>
      </w:pPr>
      <w:r w:rsidRPr="00B53C3C">
        <w:rPr>
          <w:rFonts w:ascii="Times New Roman" w:hAnsi="Times New Roman" w:cs="Times New Roman"/>
          <w:szCs w:val="24"/>
          <w:lang w:val="lt-LT"/>
        </w:rPr>
        <w:t>9</w:t>
      </w:r>
      <w:r w:rsidR="002D5CB0" w:rsidRPr="00B53C3C">
        <w:rPr>
          <w:rFonts w:ascii="Times New Roman" w:hAnsi="Times New Roman" w:cs="Times New Roman"/>
          <w:szCs w:val="24"/>
          <w:lang w:val="lt-LT"/>
        </w:rPr>
        <w:t>.7. Paslaug</w:t>
      </w:r>
      <w:r w:rsidR="005374EE" w:rsidRPr="00B53C3C">
        <w:rPr>
          <w:rFonts w:ascii="Times New Roman" w:hAnsi="Times New Roman" w:cs="Times New Roman"/>
          <w:szCs w:val="24"/>
          <w:lang w:val="lt-LT"/>
        </w:rPr>
        <w:t>os</w:t>
      </w:r>
      <w:r w:rsidR="002D5CB0" w:rsidRPr="00B53C3C">
        <w:rPr>
          <w:rFonts w:ascii="Times New Roman" w:hAnsi="Times New Roman" w:cs="Times New Roman"/>
          <w:szCs w:val="24"/>
          <w:lang w:val="lt-LT"/>
        </w:rPr>
        <w:t xml:space="preserve"> teikėjo </w:t>
      </w:r>
      <w:r w:rsidR="002D5CB0" w:rsidRPr="00B53C3C">
        <w:rPr>
          <w:rFonts w:ascii="Times New Roman" w:hAnsi="Times New Roman" w:cs="Times New Roman"/>
          <w:bCs/>
          <w:szCs w:val="24"/>
          <w:lang w:val="lt-LT"/>
        </w:rPr>
        <w:t>paskirtas kontaktinis asmuo Sutarties vykdymui</w:t>
      </w:r>
      <w:r w:rsidR="00F54058" w:rsidRPr="00B53C3C">
        <w:rPr>
          <w:rFonts w:ascii="Times New Roman" w:hAnsi="Times New Roman" w:cs="Times New Roman"/>
          <w:bCs/>
          <w:szCs w:val="24"/>
          <w:lang w:val="lt-LT"/>
        </w:rPr>
        <w:t xml:space="preserve"> </w:t>
      </w:r>
      <w:r w:rsidR="00CA0788" w:rsidRPr="00B53C3C">
        <w:rPr>
          <w:rFonts w:ascii="Times New Roman" w:hAnsi="Times New Roman" w:cs="Times New Roman"/>
          <w:bCs/>
          <w:szCs w:val="24"/>
          <w:lang w:val="lt-LT"/>
        </w:rPr>
        <w:t>–</w:t>
      </w:r>
      <w:r w:rsidR="00CA0788" w:rsidRPr="00B53C3C">
        <w:rPr>
          <w:rFonts w:ascii="Times New Roman" w:hAnsi="Times New Roman" w:cs="Times New Roman"/>
          <w:szCs w:val="24"/>
          <w:lang w:val="lt-LT"/>
        </w:rPr>
        <w:t xml:space="preserve"> </w:t>
      </w:r>
      <w:r w:rsidR="00007451">
        <w:rPr>
          <w:rFonts w:ascii="Times New Roman" w:hAnsi="Times New Roman" w:cs="Times New Roman"/>
          <w:szCs w:val="24"/>
          <w:lang w:val="lt-LT"/>
        </w:rPr>
        <w:t>___________________________________________________________________________</w:t>
      </w:r>
      <w:r w:rsidR="00F54058" w:rsidRPr="00B53C3C">
        <w:rPr>
          <w:rFonts w:ascii="Times New Roman" w:hAnsi="Times New Roman" w:cs="Times New Roman"/>
          <w:szCs w:val="24"/>
          <w:lang w:val="lt-LT"/>
        </w:rPr>
        <w:t>.</w:t>
      </w:r>
    </w:p>
    <w:p w14:paraId="3B906E7E" w14:textId="77777777" w:rsidR="00AF0EF2" w:rsidRPr="00B53C3C" w:rsidRDefault="00224999" w:rsidP="00224999">
      <w:pPr>
        <w:pStyle w:val="PlainText"/>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720"/>
        <w:jc w:val="both"/>
        <w:textAlignment w:val="baseline"/>
        <w:rPr>
          <w:rFonts w:ascii="Times New Roman" w:hAnsi="Times New Roman" w:cs="Times New Roman"/>
          <w:szCs w:val="24"/>
          <w:lang w:val="lt-LT"/>
        </w:rPr>
      </w:pPr>
      <w:r w:rsidRPr="00B53C3C">
        <w:rPr>
          <w:rFonts w:ascii="Times New Roman" w:hAnsi="Times New Roman" w:cs="Times New Roman"/>
          <w:spacing w:val="-4"/>
          <w:szCs w:val="24"/>
          <w:lang w:val="lt-LT"/>
        </w:rPr>
        <w:t>9</w:t>
      </w:r>
      <w:r w:rsidR="002D5CB0" w:rsidRPr="00B53C3C">
        <w:rPr>
          <w:rFonts w:ascii="Times New Roman" w:hAnsi="Times New Roman" w:cs="Times New Roman"/>
          <w:spacing w:val="-4"/>
          <w:szCs w:val="24"/>
          <w:lang w:val="lt-LT"/>
        </w:rPr>
        <w:t xml:space="preserve">.8. Sutartis sudaryta lietuvių kalba 2 egzemplioriais, turinčiais vienodą teisinę galią, po vieną kiekvienai Šaliai. </w:t>
      </w:r>
    </w:p>
    <w:p w14:paraId="3B906E7F" w14:textId="77777777" w:rsidR="00AF0EF2" w:rsidRPr="00224999" w:rsidRDefault="00224999" w:rsidP="00224999">
      <w:pPr>
        <w:pStyle w:val="PlainText"/>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720"/>
        <w:jc w:val="both"/>
        <w:textAlignment w:val="baseline"/>
        <w:rPr>
          <w:rFonts w:ascii="Times New Roman" w:hAnsi="Times New Roman" w:cs="Times New Roman"/>
          <w:spacing w:val="-4"/>
          <w:szCs w:val="24"/>
          <w:lang w:val="lt-LT"/>
        </w:rPr>
      </w:pPr>
      <w:r w:rsidRPr="00B53C3C">
        <w:rPr>
          <w:rFonts w:ascii="Times New Roman" w:hAnsi="Times New Roman" w:cs="Times New Roman"/>
          <w:spacing w:val="-4"/>
          <w:szCs w:val="24"/>
          <w:lang w:val="lt-LT"/>
        </w:rPr>
        <w:t>9</w:t>
      </w:r>
      <w:r w:rsidR="002D5CB0" w:rsidRPr="00B53C3C">
        <w:rPr>
          <w:rFonts w:ascii="Times New Roman" w:hAnsi="Times New Roman" w:cs="Times New Roman"/>
          <w:spacing w:val="-4"/>
          <w:szCs w:val="24"/>
          <w:lang w:val="lt-LT"/>
        </w:rPr>
        <w:t>.9</w:t>
      </w:r>
      <w:r w:rsidRPr="00B53C3C">
        <w:rPr>
          <w:rFonts w:ascii="Times New Roman" w:hAnsi="Times New Roman" w:cs="Times New Roman"/>
          <w:spacing w:val="-4"/>
          <w:szCs w:val="24"/>
          <w:lang w:val="lt-LT"/>
        </w:rPr>
        <w:t>.</w:t>
      </w:r>
      <w:r w:rsidR="002D5CB0" w:rsidRPr="00B53C3C">
        <w:rPr>
          <w:rFonts w:ascii="Times New Roman" w:hAnsi="Times New Roman" w:cs="Times New Roman"/>
          <w:spacing w:val="-4"/>
          <w:szCs w:val="24"/>
          <w:lang w:val="lt-LT"/>
        </w:rPr>
        <w:t xml:space="preserve"> Šalys išsiunčia/įteikia pranešimą viena kitai apie Sutartyje nurodytų duomenų</w:t>
      </w:r>
      <w:r w:rsidR="002D5CB0" w:rsidRPr="00224999">
        <w:rPr>
          <w:rFonts w:ascii="Times New Roman" w:hAnsi="Times New Roman" w:cs="Times New Roman"/>
          <w:spacing w:val="-4"/>
          <w:szCs w:val="24"/>
          <w:lang w:val="lt-LT"/>
        </w:rPr>
        <w:t xml:space="preserve"> bei rekvizitų pasikeitimą ne vėliau kaip per 5 darbo dienas nuo duomenų bei rekvizitų pasikeitimo dienos. Sutarties Šalis, nepranešusi apie duomenų bei rekvizitų pasikeitimus, negali reikšti pretenzijų dėl kitos Sutarties Šalies veiksmų, atliktų remiantis ankstesniais duomenimis ir rekvizitais. </w:t>
      </w:r>
    </w:p>
    <w:p w14:paraId="3B906E80" w14:textId="77777777" w:rsidR="000F6A87" w:rsidRPr="00224999" w:rsidRDefault="000F6A87" w:rsidP="00224999">
      <w:pPr>
        <w:pStyle w:val="PlainText"/>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720"/>
        <w:jc w:val="both"/>
        <w:textAlignment w:val="baseline"/>
        <w:rPr>
          <w:rFonts w:ascii="Times New Roman" w:hAnsi="Times New Roman" w:cs="Times New Roman"/>
          <w:szCs w:val="24"/>
          <w:lang w:val="lt-LT"/>
        </w:rPr>
      </w:pPr>
    </w:p>
    <w:p w14:paraId="3B906E81" w14:textId="77777777" w:rsidR="009D6864" w:rsidRPr="00224999" w:rsidRDefault="00224999" w:rsidP="00D02FB9">
      <w:pPr>
        <w:pStyle w:val="PlainText"/>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jc w:val="center"/>
        <w:textAlignment w:val="baseline"/>
        <w:rPr>
          <w:rFonts w:ascii="Times New Roman" w:hAnsi="Times New Roman" w:cs="Times New Roman"/>
          <w:b/>
          <w:szCs w:val="24"/>
          <w:lang w:val="lt-LT"/>
        </w:rPr>
      </w:pPr>
      <w:r w:rsidRPr="00224999">
        <w:rPr>
          <w:rFonts w:ascii="Times New Roman" w:hAnsi="Times New Roman" w:cs="Times New Roman"/>
          <w:b/>
          <w:szCs w:val="24"/>
          <w:lang w:val="lt-LT"/>
        </w:rPr>
        <w:lastRenderedPageBreak/>
        <w:t>X</w:t>
      </w:r>
      <w:r w:rsidR="002D5CB0" w:rsidRPr="00224999">
        <w:rPr>
          <w:rFonts w:ascii="Times New Roman" w:hAnsi="Times New Roman" w:cs="Times New Roman"/>
          <w:b/>
          <w:szCs w:val="24"/>
          <w:lang w:val="lt-LT"/>
        </w:rPr>
        <w:t>. SUTARTIES PRIEDAI</w:t>
      </w:r>
    </w:p>
    <w:p w14:paraId="3B906E82" w14:textId="77777777" w:rsidR="00D1368F" w:rsidRPr="00224999" w:rsidRDefault="00D1368F" w:rsidP="00224999">
      <w:pPr>
        <w:pStyle w:val="PlainText"/>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720"/>
        <w:jc w:val="both"/>
        <w:textAlignment w:val="baseline"/>
        <w:rPr>
          <w:rFonts w:ascii="Times New Roman" w:hAnsi="Times New Roman" w:cs="Times New Roman"/>
          <w:b/>
          <w:szCs w:val="24"/>
          <w:lang w:val="lt-LT"/>
        </w:rPr>
      </w:pPr>
    </w:p>
    <w:p w14:paraId="3B906E83" w14:textId="77777777" w:rsidR="0011587B" w:rsidRPr="00224999" w:rsidRDefault="00224999" w:rsidP="00224999">
      <w:pPr>
        <w:pStyle w:val="PlainText"/>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720"/>
        <w:jc w:val="both"/>
        <w:textAlignment w:val="baseline"/>
        <w:rPr>
          <w:rFonts w:ascii="Times New Roman" w:hAnsi="Times New Roman" w:cs="Times New Roman"/>
          <w:szCs w:val="24"/>
          <w:lang w:val="lt-LT"/>
        </w:rPr>
      </w:pPr>
      <w:r w:rsidRPr="00224999">
        <w:rPr>
          <w:rFonts w:ascii="Times New Roman" w:hAnsi="Times New Roman" w:cs="Times New Roman"/>
          <w:szCs w:val="24"/>
          <w:lang w:val="lt-LT"/>
        </w:rPr>
        <w:t xml:space="preserve">10.1. </w:t>
      </w:r>
      <w:r w:rsidR="002D5CB0" w:rsidRPr="00224999">
        <w:rPr>
          <w:rFonts w:ascii="Times New Roman" w:hAnsi="Times New Roman" w:cs="Times New Roman"/>
          <w:szCs w:val="24"/>
          <w:lang w:val="lt-LT"/>
        </w:rPr>
        <w:t>Neatskiriama šios Sutarties dalis yra Sutarties priedai:</w:t>
      </w:r>
    </w:p>
    <w:p w14:paraId="3B906E84" w14:textId="77777777" w:rsidR="0011587B" w:rsidRPr="00224999" w:rsidRDefault="00224999" w:rsidP="00224999">
      <w:pPr>
        <w:pStyle w:val="PlainText"/>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720"/>
        <w:jc w:val="both"/>
        <w:textAlignment w:val="baseline"/>
        <w:rPr>
          <w:rFonts w:ascii="Times New Roman" w:hAnsi="Times New Roman" w:cs="Times New Roman"/>
          <w:szCs w:val="24"/>
          <w:lang w:val="lt-LT"/>
        </w:rPr>
      </w:pPr>
      <w:r w:rsidRPr="00224999">
        <w:rPr>
          <w:rFonts w:ascii="Times New Roman" w:hAnsi="Times New Roman" w:cs="Times New Roman"/>
          <w:szCs w:val="24"/>
          <w:lang w:val="lt-LT"/>
        </w:rPr>
        <w:t>10</w:t>
      </w:r>
      <w:r w:rsidR="002D5CB0" w:rsidRPr="00224999">
        <w:rPr>
          <w:rFonts w:ascii="Times New Roman" w:hAnsi="Times New Roman" w:cs="Times New Roman"/>
          <w:szCs w:val="24"/>
          <w:lang w:val="lt-LT"/>
        </w:rPr>
        <w:t>.1.1. Sutarties 1 priedas „</w:t>
      </w:r>
      <w:r w:rsidR="00CA0788" w:rsidRPr="00CA0788">
        <w:rPr>
          <w:rFonts w:ascii="Times New Roman" w:hAnsi="Times New Roman" w:cs="Times New Roman"/>
          <w:szCs w:val="24"/>
          <w:lang w:val="lt-LT"/>
        </w:rPr>
        <w:t xml:space="preserve">Ūkio ministerijos administruojamų Europos Sąjungos investicijų informavimo ir komunikacijos paslaugų </w:t>
      </w:r>
      <w:r w:rsidR="002D5CB0" w:rsidRPr="00224999">
        <w:rPr>
          <w:rFonts w:ascii="Times New Roman" w:hAnsi="Times New Roman" w:cs="Times New Roman"/>
          <w:szCs w:val="24"/>
          <w:lang w:val="lt-LT"/>
        </w:rPr>
        <w:t>pirkimo techninė specifikacija“;</w:t>
      </w:r>
    </w:p>
    <w:p w14:paraId="3B906E85" w14:textId="77777777" w:rsidR="00D1368F" w:rsidRPr="00224999" w:rsidRDefault="00224999" w:rsidP="00224999">
      <w:pPr>
        <w:pStyle w:val="PlainText"/>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720"/>
        <w:jc w:val="both"/>
        <w:textAlignment w:val="baseline"/>
        <w:rPr>
          <w:rFonts w:ascii="Times New Roman" w:hAnsi="Times New Roman" w:cs="Times New Roman"/>
          <w:b/>
          <w:szCs w:val="24"/>
          <w:lang w:val="lt-LT"/>
        </w:rPr>
      </w:pPr>
      <w:r w:rsidRPr="00224999">
        <w:rPr>
          <w:rFonts w:ascii="Times New Roman" w:hAnsi="Times New Roman" w:cs="Times New Roman"/>
          <w:szCs w:val="24"/>
          <w:lang w:val="lt-LT"/>
        </w:rPr>
        <w:t>10</w:t>
      </w:r>
      <w:r w:rsidR="002D5CB0" w:rsidRPr="00224999">
        <w:rPr>
          <w:rFonts w:ascii="Times New Roman" w:hAnsi="Times New Roman" w:cs="Times New Roman"/>
          <w:szCs w:val="24"/>
          <w:lang w:val="lt-LT"/>
        </w:rPr>
        <w:t>.1.2. Sutarties 2 priedas „</w:t>
      </w:r>
      <w:r w:rsidR="00804111" w:rsidRPr="00224999">
        <w:rPr>
          <w:rFonts w:ascii="Times New Roman" w:hAnsi="Times New Roman" w:cs="Times New Roman"/>
          <w:szCs w:val="24"/>
          <w:lang w:val="lt-LT"/>
        </w:rPr>
        <w:t>P</w:t>
      </w:r>
      <w:r w:rsidR="002D5CB0" w:rsidRPr="00224999">
        <w:rPr>
          <w:rFonts w:ascii="Times New Roman" w:hAnsi="Times New Roman" w:cs="Times New Roman"/>
          <w:szCs w:val="24"/>
          <w:lang w:val="lt-LT"/>
        </w:rPr>
        <w:t xml:space="preserve">aslaugų įkainiai“. </w:t>
      </w:r>
    </w:p>
    <w:p w14:paraId="3B906E86" w14:textId="77777777" w:rsidR="00521EE9" w:rsidRPr="00224999" w:rsidRDefault="00521EE9" w:rsidP="00224999">
      <w:pPr>
        <w:pStyle w:val="PlainText"/>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720"/>
        <w:textAlignment w:val="baseline"/>
        <w:rPr>
          <w:rFonts w:ascii="Times New Roman" w:hAnsi="Times New Roman" w:cs="Times New Roman"/>
          <w:szCs w:val="24"/>
          <w:lang w:val="lt-LT"/>
        </w:rPr>
      </w:pPr>
    </w:p>
    <w:p w14:paraId="3B906E87" w14:textId="77777777" w:rsidR="009D6864" w:rsidRPr="00224999" w:rsidRDefault="002D5CB0" w:rsidP="00D02FB9">
      <w:pPr>
        <w:pStyle w:val="PlainText"/>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jc w:val="center"/>
        <w:textAlignment w:val="baseline"/>
        <w:rPr>
          <w:rFonts w:ascii="Times New Roman" w:hAnsi="Times New Roman" w:cs="Times New Roman"/>
          <w:b/>
          <w:szCs w:val="24"/>
          <w:lang w:val="lt-LT"/>
        </w:rPr>
      </w:pPr>
      <w:r w:rsidRPr="00224999">
        <w:rPr>
          <w:rFonts w:ascii="Times New Roman" w:hAnsi="Times New Roman" w:cs="Times New Roman"/>
          <w:b/>
          <w:szCs w:val="24"/>
          <w:lang w:val="lt-LT"/>
        </w:rPr>
        <w:t>XII. SUTARTIES ŠALIŲ ADRESAI IR KITI REKVIZITAI</w:t>
      </w:r>
    </w:p>
    <w:p w14:paraId="3B906E88" w14:textId="77777777" w:rsidR="00C731E9" w:rsidRDefault="00C731E9" w:rsidP="00224999">
      <w:pPr>
        <w:spacing w:after="0" w:line="240" w:lineRule="auto"/>
        <w:ind w:firstLine="720"/>
        <w:jc w:val="both"/>
        <w:rPr>
          <w:rFonts w:ascii="Times New Roman" w:hAnsi="Times New Roman" w:cs="Times New Roman"/>
          <w:sz w:val="24"/>
          <w:szCs w:val="24"/>
          <w:lang w:val="lt-LT"/>
        </w:rPr>
      </w:pPr>
    </w:p>
    <w:p w14:paraId="3B906E89" w14:textId="77777777" w:rsidR="00BE160B" w:rsidRPr="00224999" w:rsidRDefault="00BE160B" w:rsidP="00224999">
      <w:pPr>
        <w:spacing w:after="0" w:line="240" w:lineRule="auto"/>
        <w:ind w:firstLine="720"/>
        <w:jc w:val="both"/>
        <w:rPr>
          <w:rFonts w:ascii="Times New Roman" w:hAnsi="Times New Roman" w:cs="Times New Roman"/>
          <w:sz w:val="24"/>
          <w:szCs w:val="24"/>
          <w:lang w:val="lt-LT"/>
        </w:rPr>
      </w:pPr>
    </w:p>
    <w:p w14:paraId="3B906E8A" w14:textId="77777777" w:rsidR="00860CCE" w:rsidRPr="000420C7" w:rsidRDefault="00D02FB9" w:rsidP="00D02FB9">
      <w:pPr>
        <w:tabs>
          <w:tab w:val="left" w:pos="5812"/>
        </w:tabs>
        <w:spacing w:after="0" w:line="240" w:lineRule="auto"/>
        <w:ind w:firstLine="851"/>
        <w:jc w:val="both"/>
        <w:rPr>
          <w:rFonts w:ascii="Times New Roman" w:hAnsi="Times New Roman" w:cs="Times New Roman"/>
          <w:b/>
          <w:sz w:val="24"/>
          <w:szCs w:val="24"/>
          <w:lang w:val="lt-LT"/>
        </w:rPr>
      </w:pPr>
      <w:r>
        <w:rPr>
          <w:rFonts w:ascii="Times New Roman" w:hAnsi="Times New Roman" w:cs="Times New Roman"/>
          <w:b/>
          <w:sz w:val="24"/>
          <w:szCs w:val="24"/>
          <w:lang w:val="lt-LT"/>
        </w:rPr>
        <w:t>Užsakovas</w:t>
      </w:r>
      <w:r>
        <w:rPr>
          <w:rFonts w:ascii="Times New Roman" w:hAnsi="Times New Roman" w:cs="Times New Roman"/>
          <w:b/>
          <w:sz w:val="24"/>
          <w:szCs w:val="24"/>
          <w:lang w:val="lt-LT"/>
        </w:rPr>
        <w:tab/>
      </w:r>
      <w:r w:rsidRPr="000420C7">
        <w:rPr>
          <w:rFonts w:ascii="Times New Roman" w:hAnsi="Times New Roman" w:cs="Times New Roman"/>
          <w:b/>
          <w:sz w:val="24"/>
          <w:szCs w:val="24"/>
          <w:lang w:val="lt-LT"/>
        </w:rPr>
        <w:t xml:space="preserve"> </w:t>
      </w:r>
      <w:r w:rsidR="002D5CB0" w:rsidRPr="000420C7">
        <w:rPr>
          <w:rFonts w:ascii="Times New Roman" w:hAnsi="Times New Roman" w:cs="Times New Roman"/>
          <w:b/>
          <w:sz w:val="24"/>
          <w:szCs w:val="24"/>
          <w:lang w:val="lt-LT"/>
        </w:rPr>
        <w:t>Paslaugos teikėjas</w:t>
      </w:r>
    </w:p>
    <w:tbl>
      <w:tblPr>
        <w:tblW w:w="9904" w:type="dxa"/>
        <w:jc w:val="center"/>
        <w:tblLook w:val="04A0" w:firstRow="1" w:lastRow="0" w:firstColumn="1" w:lastColumn="0" w:noHBand="0" w:noVBand="1"/>
      </w:tblPr>
      <w:tblGrid>
        <w:gridCol w:w="5001"/>
        <w:gridCol w:w="4903"/>
      </w:tblGrid>
      <w:tr w:rsidR="00860CCE" w:rsidRPr="00B53C3C" w14:paraId="3B906EA3" w14:textId="77777777" w:rsidTr="00B4222D">
        <w:trPr>
          <w:trHeight w:val="3267"/>
          <w:jc w:val="center"/>
        </w:trPr>
        <w:tc>
          <w:tcPr>
            <w:tcW w:w="5001" w:type="dxa"/>
          </w:tcPr>
          <w:p w14:paraId="3B906E8B" w14:textId="77777777" w:rsidR="009D6864" w:rsidRPr="000420C7" w:rsidRDefault="009D6864" w:rsidP="00224999">
            <w:pPr>
              <w:spacing w:after="0" w:line="240" w:lineRule="auto"/>
              <w:ind w:firstLine="720"/>
              <w:jc w:val="both"/>
              <w:rPr>
                <w:rFonts w:ascii="Times New Roman" w:eastAsia="Times New Roman" w:hAnsi="Times New Roman" w:cs="Times New Roman"/>
                <w:sz w:val="24"/>
                <w:szCs w:val="24"/>
                <w:lang w:val="lt-LT"/>
              </w:rPr>
            </w:pPr>
          </w:p>
          <w:p w14:paraId="3B906E8C" w14:textId="77777777" w:rsidR="009D6864" w:rsidRPr="000420C7" w:rsidRDefault="00860CCE" w:rsidP="00224999">
            <w:pPr>
              <w:spacing w:after="0" w:line="240" w:lineRule="auto"/>
              <w:ind w:firstLine="720"/>
              <w:jc w:val="both"/>
              <w:rPr>
                <w:rFonts w:ascii="Times New Roman" w:eastAsia="Times New Roman" w:hAnsi="Times New Roman" w:cs="Times New Roman"/>
                <w:sz w:val="24"/>
                <w:szCs w:val="24"/>
                <w:lang w:val="lt-LT"/>
              </w:rPr>
            </w:pPr>
            <w:r w:rsidRPr="000420C7">
              <w:rPr>
                <w:rFonts w:ascii="Times New Roman" w:eastAsia="Times New Roman" w:hAnsi="Times New Roman" w:cs="Times New Roman"/>
                <w:sz w:val="24"/>
                <w:szCs w:val="24"/>
                <w:lang w:val="lt-LT"/>
              </w:rPr>
              <w:t>Lietuvos Respublikos ūkio minist</w:t>
            </w:r>
            <w:r w:rsidR="002D5CB0" w:rsidRPr="000420C7">
              <w:rPr>
                <w:rFonts w:ascii="Times New Roman" w:eastAsia="Times New Roman" w:hAnsi="Times New Roman" w:cs="Times New Roman"/>
                <w:sz w:val="24"/>
                <w:szCs w:val="24"/>
                <w:lang w:val="lt-LT"/>
              </w:rPr>
              <w:t>erija</w:t>
            </w:r>
          </w:p>
          <w:p w14:paraId="3B906E8D" w14:textId="77777777" w:rsidR="009D6864" w:rsidRPr="000420C7" w:rsidRDefault="002D5CB0" w:rsidP="00224999">
            <w:pPr>
              <w:tabs>
                <w:tab w:val="left" w:pos="4860"/>
              </w:tabs>
              <w:spacing w:after="0" w:line="240" w:lineRule="auto"/>
              <w:ind w:firstLine="720"/>
              <w:jc w:val="both"/>
              <w:rPr>
                <w:rFonts w:ascii="Times New Roman" w:eastAsia="Times New Roman" w:hAnsi="Times New Roman" w:cs="Times New Roman"/>
                <w:sz w:val="24"/>
                <w:szCs w:val="24"/>
                <w:lang w:val="lt-LT"/>
              </w:rPr>
            </w:pPr>
            <w:r w:rsidRPr="000420C7">
              <w:rPr>
                <w:rFonts w:ascii="Times New Roman" w:eastAsia="Times New Roman" w:hAnsi="Times New Roman" w:cs="Times New Roman"/>
                <w:sz w:val="24"/>
                <w:szCs w:val="24"/>
                <w:lang w:val="lt-LT"/>
              </w:rPr>
              <w:t>Įstaigos kodas 188621919</w:t>
            </w:r>
          </w:p>
          <w:p w14:paraId="3B906E8E" w14:textId="77777777" w:rsidR="009D6864" w:rsidRPr="000420C7" w:rsidRDefault="002D5CB0" w:rsidP="00224999">
            <w:pPr>
              <w:spacing w:after="0" w:line="240" w:lineRule="auto"/>
              <w:ind w:firstLine="720"/>
              <w:jc w:val="both"/>
              <w:rPr>
                <w:rFonts w:ascii="Times New Roman" w:eastAsia="Times New Roman" w:hAnsi="Times New Roman" w:cs="Times New Roman"/>
                <w:sz w:val="24"/>
                <w:szCs w:val="24"/>
                <w:lang w:val="lt-LT"/>
              </w:rPr>
            </w:pPr>
            <w:r w:rsidRPr="000420C7">
              <w:rPr>
                <w:rFonts w:ascii="Times New Roman" w:eastAsia="Times New Roman" w:hAnsi="Times New Roman" w:cs="Times New Roman"/>
                <w:sz w:val="24"/>
                <w:szCs w:val="24"/>
                <w:lang w:val="lt-LT"/>
              </w:rPr>
              <w:t>Gedimino pr. 38,</w:t>
            </w:r>
          </w:p>
          <w:p w14:paraId="3B906E8F" w14:textId="77777777" w:rsidR="009D6864" w:rsidRPr="000420C7" w:rsidRDefault="002D5CB0" w:rsidP="00224999">
            <w:pPr>
              <w:spacing w:after="0" w:line="240" w:lineRule="auto"/>
              <w:ind w:firstLine="720"/>
              <w:jc w:val="both"/>
              <w:rPr>
                <w:rFonts w:ascii="Times New Roman" w:eastAsia="Times New Roman" w:hAnsi="Times New Roman" w:cs="Times New Roman"/>
                <w:sz w:val="24"/>
                <w:szCs w:val="24"/>
                <w:lang w:val="lt-LT"/>
              </w:rPr>
            </w:pPr>
            <w:r w:rsidRPr="000420C7">
              <w:rPr>
                <w:rFonts w:ascii="Times New Roman" w:eastAsia="Times New Roman" w:hAnsi="Times New Roman" w:cs="Times New Roman"/>
                <w:sz w:val="24"/>
                <w:szCs w:val="24"/>
                <w:lang w:val="lt-LT"/>
              </w:rPr>
              <w:t>LT-01104 Vilnius</w:t>
            </w:r>
          </w:p>
          <w:p w14:paraId="3B906E90" w14:textId="77777777" w:rsidR="009D6864" w:rsidRPr="000420C7" w:rsidRDefault="002D5CB0" w:rsidP="00224999">
            <w:pPr>
              <w:spacing w:after="0" w:line="240" w:lineRule="auto"/>
              <w:ind w:firstLine="720"/>
              <w:jc w:val="both"/>
              <w:rPr>
                <w:rFonts w:ascii="Times New Roman" w:eastAsia="Times New Roman" w:hAnsi="Times New Roman" w:cs="Times New Roman"/>
                <w:sz w:val="24"/>
                <w:szCs w:val="24"/>
                <w:lang w:val="lt-LT"/>
              </w:rPr>
            </w:pPr>
            <w:r w:rsidRPr="000420C7">
              <w:rPr>
                <w:rFonts w:ascii="Times New Roman" w:eastAsia="Times New Roman" w:hAnsi="Times New Roman" w:cs="Times New Roman"/>
                <w:sz w:val="24"/>
                <w:szCs w:val="24"/>
                <w:lang w:val="lt-LT"/>
              </w:rPr>
              <w:t>Telefono Nr. 8 706 64 845</w:t>
            </w:r>
          </w:p>
          <w:p w14:paraId="3B906E91" w14:textId="77777777" w:rsidR="009D6864" w:rsidRPr="000420C7" w:rsidRDefault="002D5CB0" w:rsidP="00224999">
            <w:pPr>
              <w:spacing w:after="0" w:line="240" w:lineRule="auto"/>
              <w:ind w:firstLine="720"/>
              <w:jc w:val="both"/>
              <w:rPr>
                <w:rFonts w:ascii="Times New Roman" w:eastAsia="Times New Roman" w:hAnsi="Times New Roman" w:cs="Times New Roman"/>
                <w:sz w:val="24"/>
                <w:szCs w:val="24"/>
                <w:lang w:val="lt-LT"/>
              </w:rPr>
            </w:pPr>
            <w:r w:rsidRPr="000420C7">
              <w:rPr>
                <w:rFonts w:ascii="Times New Roman" w:eastAsia="Times New Roman" w:hAnsi="Times New Roman" w:cs="Times New Roman"/>
                <w:sz w:val="24"/>
                <w:szCs w:val="24"/>
                <w:lang w:val="lt-LT"/>
              </w:rPr>
              <w:t>Faksas 8 706 64 762</w:t>
            </w:r>
          </w:p>
          <w:p w14:paraId="3B906E92" w14:textId="77777777" w:rsidR="009D6864" w:rsidRPr="000420C7" w:rsidRDefault="002D5CB0" w:rsidP="00224999">
            <w:pPr>
              <w:spacing w:after="0" w:line="240" w:lineRule="auto"/>
              <w:ind w:firstLine="720"/>
              <w:jc w:val="both"/>
              <w:rPr>
                <w:rFonts w:ascii="Times New Roman" w:eastAsia="Times New Roman" w:hAnsi="Times New Roman" w:cs="Times New Roman"/>
                <w:sz w:val="24"/>
                <w:szCs w:val="24"/>
                <w:lang w:val="lt-LT"/>
              </w:rPr>
            </w:pPr>
            <w:r w:rsidRPr="000420C7">
              <w:rPr>
                <w:rFonts w:ascii="Times New Roman" w:eastAsia="Times New Roman" w:hAnsi="Times New Roman" w:cs="Times New Roman"/>
                <w:sz w:val="24"/>
                <w:szCs w:val="24"/>
                <w:lang w:val="lt-LT"/>
              </w:rPr>
              <w:t xml:space="preserve">AB </w:t>
            </w:r>
            <w:proofErr w:type="spellStart"/>
            <w:r w:rsidRPr="000420C7">
              <w:rPr>
                <w:rFonts w:ascii="Times New Roman" w:eastAsia="Times New Roman" w:hAnsi="Times New Roman" w:cs="Times New Roman"/>
                <w:sz w:val="24"/>
                <w:szCs w:val="24"/>
                <w:lang w:val="lt-LT"/>
              </w:rPr>
              <w:t>DnB</w:t>
            </w:r>
            <w:proofErr w:type="spellEnd"/>
            <w:r w:rsidRPr="000420C7">
              <w:rPr>
                <w:rFonts w:ascii="Times New Roman" w:eastAsia="Times New Roman" w:hAnsi="Times New Roman" w:cs="Times New Roman"/>
                <w:sz w:val="24"/>
                <w:szCs w:val="24"/>
                <w:lang w:val="lt-LT"/>
              </w:rPr>
              <w:t xml:space="preserve"> NORD banko (kodas 40100) </w:t>
            </w:r>
          </w:p>
          <w:p w14:paraId="3B906E93" w14:textId="77777777" w:rsidR="009D6864" w:rsidRPr="000420C7" w:rsidRDefault="002D5CB0" w:rsidP="00224999">
            <w:pPr>
              <w:spacing w:after="0" w:line="240" w:lineRule="auto"/>
              <w:ind w:firstLine="720"/>
              <w:jc w:val="both"/>
              <w:rPr>
                <w:rFonts w:ascii="Times New Roman" w:eastAsia="Times New Roman" w:hAnsi="Times New Roman" w:cs="Times New Roman"/>
                <w:sz w:val="24"/>
                <w:szCs w:val="24"/>
                <w:lang w:val="lt-LT"/>
              </w:rPr>
            </w:pPr>
            <w:proofErr w:type="spellStart"/>
            <w:r w:rsidRPr="000420C7">
              <w:rPr>
                <w:rFonts w:ascii="Times New Roman" w:eastAsia="Times New Roman" w:hAnsi="Times New Roman" w:cs="Times New Roman"/>
                <w:sz w:val="24"/>
                <w:szCs w:val="24"/>
                <w:lang w:val="lt-LT"/>
              </w:rPr>
              <w:t>a.s</w:t>
            </w:r>
            <w:proofErr w:type="spellEnd"/>
            <w:r w:rsidRPr="000420C7">
              <w:rPr>
                <w:rFonts w:ascii="Times New Roman" w:eastAsia="Times New Roman" w:hAnsi="Times New Roman" w:cs="Times New Roman"/>
                <w:sz w:val="24"/>
                <w:szCs w:val="24"/>
                <w:lang w:val="lt-LT"/>
              </w:rPr>
              <w:t>. LT72 4010 0424 0329 7082</w:t>
            </w:r>
          </w:p>
          <w:p w14:paraId="3B906E94" w14:textId="77777777" w:rsidR="009D6864" w:rsidRPr="000420C7" w:rsidRDefault="009D6864" w:rsidP="00224999">
            <w:pPr>
              <w:spacing w:after="0" w:line="240" w:lineRule="auto"/>
              <w:ind w:firstLine="720"/>
              <w:jc w:val="both"/>
              <w:rPr>
                <w:rFonts w:ascii="Times New Roman" w:eastAsia="Times New Roman" w:hAnsi="Times New Roman" w:cs="Times New Roman"/>
                <w:sz w:val="24"/>
                <w:szCs w:val="24"/>
                <w:lang w:val="lt-LT"/>
              </w:rPr>
            </w:pPr>
          </w:p>
          <w:p w14:paraId="3B906E95" w14:textId="77777777" w:rsidR="009D6864" w:rsidRPr="000420C7" w:rsidRDefault="002D5CB0" w:rsidP="00224999">
            <w:pPr>
              <w:spacing w:after="0" w:line="240" w:lineRule="auto"/>
              <w:ind w:firstLine="720"/>
              <w:jc w:val="both"/>
              <w:rPr>
                <w:rFonts w:ascii="Times New Roman" w:eastAsia="Times New Roman" w:hAnsi="Times New Roman" w:cs="Times New Roman"/>
                <w:sz w:val="24"/>
                <w:szCs w:val="24"/>
                <w:lang w:val="lt-LT"/>
              </w:rPr>
            </w:pPr>
            <w:r w:rsidRPr="000420C7">
              <w:rPr>
                <w:rFonts w:ascii="Times New Roman" w:eastAsia="Times New Roman" w:hAnsi="Times New Roman" w:cs="Times New Roman"/>
                <w:sz w:val="24"/>
                <w:szCs w:val="24"/>
                <w:lang w:val="lt-LT"/>
              </w:rPr>
              <w:t>Ūkio ministerijos kancleris</w:t>
            </w:r>
          </w:p>
          <w:p w14:paraId="3B906E96" w14:textId="77777777" w:rsidR="009D6864" w:rsidRPr="000420C7" w:rsidRDefault="002D5CB0" w:rsidP="00224999">
            <w:pPr>
              <w:spacing w:after="0" w:line="240" w:lineRule="auto"/>
              <w:ind w:firstLine="720"/>
              <w:jc w:val="both"/>
              <w:rPr>
                <w:rFonts w:ascii="Times New Roman" w:eastAsia="Times New Roman" w:hAnsi="Times New Roman" w:cs="Times New Roman"/>
                <w:sz w:val="24"/>
                <w:szCs w:val="24"/>
                <w:lang w:val="lt-LT"/>
              </w:rPr>
            </w:pPr>
            <w:r w:rsidRPr="000420C7">
              <w:rPr>
                <w:rFonts w:ascii="Times New Roman" w:eastAsia="Times New Roman" w:hAnsi="Times New Roman" w:cs="Times New Roman"/>
                <w:sz w:val="24"/>
                <w:szCs w:val="24"/>
                <w:lang w:val="lt-LT"/>
              </w:rPr>
              <w:t>Gediminas Miškinis</w:t>
            </w:r>
          </w:p>
        </w:tc>
        <w:tc>
          <w:tcPr>
            <w:tcW w:w="4903" w:type="dxa"/>
          </w:tcPr>
          <w:p w14:paraId="3B906E97" w14:textId="77777777" w:rsidR="009D6864" w:rsidRPr="000420C7" w:rsidRDefault="009D6864" w:rsidP="00224999">
            <w:pPr>
              <w:spacing w:after="0" w:line="240" w:lineRule="auto"/>
              <w:ind w:firstLine="720"/>
              <w:jc w:val="both"/>
              <w:rPr>
                <w:rFonts w:ascii="Times New Roman" w:eastAsia="Times New Roman" w:hAnsi="Times New Roman" w:cs="Times New Roman"/>
                <w:sz w:val="24"/>
                <w:szCs w:val="24"/>
                <w:lang w:val="lt-LT"/>
              </w:rPr>
            </w:pPr>
          </w:p>
          <w:p w14:paraId="3B906E98" w14:textId="77777777" w:rsidR="009D6864" w:rsidRPr="000420C7" w:rsidRDefault="001B3EBE" w:rsidP="00224999">
            <w:pPr>
              <w:spacing w:after="0" w:line="240" w:lineRule="auto"/>
              <w:ind w:firstLine="720"/>
              <w:jc w:val="both"/>
              <w:rPr>
                <w:rFonts w:ascii="Times New Roman" w:hAnsi="Times New Roman" w:cs="Times New Roman"/>
                <w:sz w:val="24"/>
                <w:szCs w:val="24"/>
                <w:lang w:val="lt-LT"/>
              </w:rPr>
            </w:pPr>
            <w:r w:rsidRPr="000420C7">
              <w:rPr>
                <w:rFonts w:ascii="Times New Roman" w:hAnsi="Times New Roman" w:cs="Times New Roman"/>
                <w:sz w:val="24"/>
                <w:szCs w:val="24"/>
                <w:lang w:val="lt-LT"/>
              </w:rPr>
              <w:t>UAB „</w:t>
            </w:r>
            <w:proofErr w:type="spellStart"/>
            <w:r w:rsidRPr="000420C7">
              <w:rPr>
                <w:rFonts w:ascii="Times New Roman" w:hAnsi="Times New Roman" w:cs="Times New Roman"/>
                <w:sz w:val="24"/>
                <w:szCs w:val="24"/>
                <w:lang w:val="lt-LT"/>
              </w:rPr>
              <w:t>Publicum</w:t>
            </w:r>
            <w:proofErr w:type="spellEnd"/>
            <w:r w:rsidRPr="000420C7">
              <w:rPr>
                <w:rFonts w:ascii="Times New Roman" w:hAnsi="Times New Roman" w:cs="Times New Roman"/>
                <w:sz w:val="24"/>
                <w:szCs w:val="24"/>
                <w:lang w:val="lt-LT"/>
              </w:rPr>
              <w:t>“</w:t>
            </w:r>
          </w:p>
          <w:p w14:paraId="3B906E99" w14:textId="77777777" w:rsidR="009D6864" w:rsidRPr="000420C7" w:rsidRDefault="001B3EBE" w:rsidP="00224999">
            <w:pPr>
              <w:spacing w:after="0" w:line="240" w:lineRule="auto"/>
              <w:ind w:firstLine="720"/>
              <w:jc w:val="both"/>
              <w:rPr>
                <w:rFonts w:ascii="Times New Roman" w:hAnsi="Times New Roman" w:cs="Times New Roman"/>
                <w:sz w:val="24"/>
                <w:szCs w:val="24"/>
                <w:lang w:val="lt-LT"/>
              </w:rPr>
            </w:pPr>
            <w:r w:rsidRPr="000420C7">
              <w:rPr>
                <w:rFonts w:ascii="Times New Roman" w:hAnsi="Times New Roman" w:cs="Times New Roman"/>
                <w:sz w:val="24"/>
                <w:szCs w:val="24"/>
                <w:lang w:val="lt-LT"/>
              </w:rPr>
              <w:t>Įmonės kodas 125671759</w:t>
            </w:r>
          </w:p>
          <w:p w14:paraId="3B906E9A" w14:textId="77777777" w:rsidR="001B3EBE" w:rsidRPr="000420C7" w:rsidRDefault="001B3EBE" w:rsidP="00224999">
            <w:pPr>
              <w:spacing w:after="0" w:line="240" w:lineRule="auto"/>
              <w:ind w:firstLine="720"/>
              <w:jc w:val="both"/>
              <w:rPr>
                <w:rFonts w:ascii="Times New Roman" w:eastAsia="Times New Roman" w:hAnsi="Times New Roman" w:cs="Times New Roman"/>
                <w:sz w:val="24"/>
                <w:szCs w:val="24"/>
                <w:lang w:val="lt-LT"/>
              </w:rPr>
            </w:pPr>
            <w:r w:rsidRPr="000420C7">
              <w:rPr>
                <w:rFonts w:ascii="Times New Roman" w:eastAsia="Times New Roman" w:hAnsi="Times New Roman" w:cs="Times New Roman"/>
                <w:sz w:val="24"/>
                <w:szCs w:val="24"/>
                <w:lang w:val="lt-LT"/>
              </w:rPr>
              <w:t>Jogailos g. 4</w:t>
            </w:r>
          </w:p>
          <w:p w14:paraId="3B906E9B" w14:textId="77777777" w:rsidR="009D6864" w:rsidRPr="00B53C3C" w:rsidRDefault="001B3EBE" w:rsidP="00224999">
            <w:pPr>
              <w:spacing w:after="0" w:line="240" w:lineRule="auto"/>
              <w:ind w:firstLine="720"/>
              <w:jc w:val="both"/>
              <w:rPr>
                <w:rFonts w:ascii="Times New Roman" w:eastAsia="Times New Roman" w:hAnsi="Times New Roman" w:cs="Times New Roman"/>
                <w:sz w:val="24"/>
                <w:szCs w:val="24"/>
                <w:lang w:val="lt-LT"/>
              </w:rPr>
            </w:pPr>
            <w:r w:rsidRPr="000420C7">
              <w:rPr>
                <w:rFonts w:ascii="Times New Roman" w:eastAsia="Times New Roman" w:hAnsi="Times New Roman" w:cs="Times New Roman"/>
                <w:sz w:val="24"/>
                <w:szCs w:val="24"/>
                <w:lang w:val="lt-LT"/>
              </w:rPr>
              <w:t>LT-</w:t>
            </w:r>
            <w:r w:rsidRPr="00B53C3C">
              <w:rPr>
                <w:rFonts w:ascii="Times New Roman" w:eastAsia="Times New Roman" w:hAnsi="Times New Roman" w:cs="Times New Roman"/>
                <w:sz w:val="24"/>
                <w:szCs w:val="24"/>
                <w:lang w:val="lt-LT"/>
              </w:rPr>
              <w:t>01116 Vilnius</w:t>
            </w:r>
            <w:r w:rsidR="00D3575F" w:rsidRPr="00B53C3C">
              <w:rPr>
                <w:rFonts w:ascii="Times New Roman" w:eastAsia="Times New Roman" w:hAnsi="Times New Roman" w:cs="Times New Roman"/>
                <w:sz w:val="24"/>
                <w:szCs w:val="24"/>
                <w:lang w:val="lt-LT"/>
              </w:rPr>
              <w:t xml:space="preserve"> </w:t>
            </w:r>
          </w:p>
          <w:p w14:paraId="3B906E9C" w14:textId="77777777" w:rsidR="009D6864" w:rsidRPr="00B53C3C" w:rsidRDefault="00D3575F" w:rsidP="00224999">
            <w:pPr>
              <w:spacing w:after="0" w:line="240" w:lineRule="auto"/>
              <w:ind w:firstLine="720"/>
              <w:jc w:val="both"/>
              <w:rPr>
                <w:rFonts w:ascii="Times New Roman" w:hAnsi="Times New Roman" w:cs="Times New Roman"/>
                <w:sz w:val="24"/>
                <w:szCs w:val="24"/>
                <w:lang w:val="lt-LT"/>
              </w:rPr>
            </w:pPr>
            <w:r w:rsidRPr="00B53C3C">
              <w:rPr>
                <w:rFonts w:ascii="Times New Roman" w:hAnsi="Times New Roman" w:cs="Times New Roman"/>
                <w:sz w:val="24"/>
                <w:szCs w:val="24"/>
                <w:lang w:val="lt-LT"/>
              </w:rPr>
              <w:t>Telefono Nr.</w:t>
            </w:r>
            <w:r w:rsidR="001B3EBE" w:rsidRPr="00B53C3C">
              <w:rPr>
                <w:rFonts w:ascii="Times New Roman" w:hAnsi="Times New Roman" w:cs="Times New Roman"/>
                <w:sz w:val="24"/>
                <w:szCs w:val="24"/>
                <w:lang w:val="lt-LT"/>
              </w:rPr>
              <w:t xml:space="preserve"> +370 5 269 0033</w:t>
            </w:r>
          </w:p>
          <w:p w14:paraId="3B906E9D" w14:textId="77777777" w:rsidR="009D6864" w:rsidRPr="00B53C3C" w:rsidRDefault="001B3EBE" w:rsidP="00224999">
            <w:pPr>
              <w:spacing w:after="0" w:line="240" w:lineRule="auto"/>
              <w:ind w:firstLine="720"/>
              <w:jc w:val="both"/>
              <w:rPr>
                <w:rFonts w:ascii="Times New Roman" w:hAnsi="Times New Roman" w:cs="Times New Roman"/>
                <w:sz w:val="24"/>
                <w:szCs w:val="24"/>
                <w:lang w:val="lt-LT"/>
              </w:rPr>
            </w:pPr>
            <w:r w:rsidRPr="00B53C3C">
              <w:rPr>
                <w:rFonts w:ascii="Times New Roman" w:hAnsi="Times New Roman" w:cs="Times New Roman"/>
                <w:sz w:val="24"/>
                <w:szCs w:val="24"/>
                <w:lang w:val="lt-LT"/>
              </w:rPr>
              <w:t>Faksas +370 5 203 2308</w:t>
            </w:r>
          </w:p>
          <w:p w14:paraId="3B906E9E" w14:textId="77777777" w:rsidR="009D6864" w:rsidRPr="00B53C3C" w:rsidRDefault="00CA2340" w:rsidP="00CA0788">
            <w:pPr>
              <w:spacing w:after="0" w:line="240" w:lineRule="auto"/>
              <w:ind w:left="811" w:hanging="91"/>
              <w:jc w:val="both"/>
              <w:rPr>
                <w:rFonts w:ascii="Times New Roman" w:hAnsi="Times New Roman" w:cs="Times New Roman"/>
                <w:sz w:val="24"/>
                <w:szCs w:val="24"/>
                <w:lang w:val="lt-LT"/>
              </w:rPr>
            </w:pPr>
            <w:r w:rsidRPr="00B53C3C">
              <w:rPr>
                <w:rFonts w:ascii="Times New Roman" w:eastAsia="Times New Roman" w:hAnsi="Times New Roman" w:cs="Times New Roman"/>
                <w:bCs/>
                <w:sz w:val="24"/>
                <w:szCs w:val="24"/>
                <w:lang w:val="lt-LT"/>
              </w:rPr>
              <w:t>Bankas</w:t>
            </w:r>
            <w:r w:rsidR="003C5554" w:rsidRPr="00B53C3C">
              <w:rPr>
                <w:rFonts w:ascii="Times New Roman" w:eastAsia="Times New Roman" w:hAnsi="Times New Roman" w:cs="Times New Roman"/>
                <w:bCs/>
                <w:sz w:val="24"/>
                <w:szCs w:val="24"/>
                <w:lang w:val="lt-LT"/>
              </w:rPr>
              <w:t xml:space="preserve"> </w:t>
            </w:r>
            <w:proofErr w:type="spellStart"/>
            <w:r w:rsidR="000420C7" w:rsidRPr="00B53C3C">
              <w:rPr>
                <w:rFonts w:ascii="Times New Roman" w:hAnsi="Times New Roman" w:cs="Times New Roman"/>
                <w:sz w:val="24"/>
                <w:szCs w:val="24"/>
                <w:lang w:val="pl-PL"/>
              </w:rPr>
              <w:t>Swedbank</w:t>
            </w:r>
            <w:proofErr w:type="spellEnd"/>
            <w:r w:rsidR="000420C7" w:rsidRPr="00B53C3C">
              <w:rPr>
                <w:rFonts w:ascii="Times New Roman" w:hAnsi="Times New Roman" w:cs="Times New Roman"/>
                <w:sz w:val="24"/>
                <w:szCs w:val="24"/>
                <w:lang w:val="pl-PL"/>
              </w:rPr>
              <w:t>, AB</w:t>
            </w:r>
            <w:r w:rsidR="00CA0788" w:rsidRPr="00B53C3C">
              <w:rPr>
                <w:rFonts w:ascii="Times New Roman" w:eastAsia="Times New Roman" w:hAnsi="Times New Roman" w:cs="Times New Roman"/>
                <w:bCs/>
                <w:sz w:val="24"/>
                <w:szCs w:val="24"/>
                <w:lang w:val="lt-LT"/>
              </w:rPr>
              <w:t xml:space="preserve"> </w:t>
            </w:r>
            <w:r w:rsidRPr="00B53C3C">
              <w:rPr>
                <w:rFonts w:ascii="Times New Roman" w:eastAsia="Times New Roman" w:hAnsi="Times New Roman" w:cs="Times New Roman"/>
                <w:bCs/>
                <w:sz w:val="24"/>
                <w:szCs w:val="24"/>
                <w:lang w:val="lt-LT"/>
              </w:rPr>
              <w:t>(banko kodas</w:t>
            </w:r>
            <w:r w:rsidR="00F54058" w:rsidRPr="00B53C3C">
              <w:rPr>
                <w:rFonts w:ascii="Times New Roman" w:eastAsia="Times New Roman" w:hAnsi="Times New Roman" w:cs="Times New Roman"/>
                <w:bCs/>
                <w:sz w:val="24"/>
                <w:szCs w:val="24"/>
                <w:lang w:val="lt-LT"/>
              </w:rPr>
              <w:t xml:space="preserve"> </w:t>
            </w:r>
            <w:r w:rsidR="000420C7" w:rsidRPr="00B53C3C">
              <w:rPr>
                <w:rFonts w:ascii="Times New Roman" w:hAnsi="Times New Roman" w:cs="Times New Roman"/>
                <w:sz w:val="24"/>
                <w:szCs w:val="24"/>
                <w:lang w:val="pl-PL"/>
              </w:rPr>
              <w:t>73000</w:t>
            </w:r>
            <w:r w:rsidR="003C5554" w:rsidRPr="00B53C3C">
              <w:rPr>
                <w:rFonts w:ascii="Times New Roman" w:hAnsi="Times New Roman" w:cs="Times New Roman"/>
                <w:sz w:val="24"/>
                <w:szCs w:val="24"/>
                <w:lang w:val="lt-LT"/>
              </w:rPr>
              <w:t>)</w:t>
            </w:r>
          </w:p>
          <w:p w14:paraId="3B906E9F" w14:textId="77777777" w:rsidR="009D6864" w:rsidRPr="00B53C3C" w:rsidRDefault="000B4D0C" w:rsidP="00224999">
            <w:pPr>
              <w:spacing w:after="0" w:line="240" w:lineRule="auto"/>
              <w:ind w:firstLine="720"/>
              <w:jc w:val="both"/>
              <w:rPr>
                <w:rFonts w:ascii="Times New Roman" w:hAnsi="Times New Roman" w:cs="Times New Roman"/>
                <w:sz w:val="24"/>
                <w:szCs w:val="24"/>
                <w:lang w:val="lt-LT"/>
              </w:rPr>
            </w:pPr>
            <w:r w:rsidRPr="00B53C3C">
              <w:rPr>
                <w:rFonts w:ascii="Times New Roman" w:eastAsia="Times New Roman" w:hAnsi="Times New Roman" w:cs="Times New Roman"/>
                <w:bCs/>
                <w:sz w:val="24"/>
                <w:szCs w:val="24"/>
                <w:lang w:val="lt-LT"/>
              </w:rPr>
              <w:t xml:space="preserve">A.S. Nr. </w:t>
            </w:r>
            <w:r w:rsidR="000420C7" w:rsidRPr="00B53C3C">
              <w:rPr>
                <w:rFonts w:ascii="Times New Roman" w:hAnsi="Times New Roman" w:cs="Times New Roman"/>
                <w:sz w:val="24"/>
                <w:szCs w:val="24"/>
                <w:lang w:val="lt-LT"/>
              </w:rPr>
              <w:t>LT117300010075892949</w:t>
            </w:r>
          </w:p>
          <w:p w14:paraId="3B906EA0" w14:textId="77777777" w:rsidR="00802DE3" w:rsidRPr="00B53C3C" w:rsidRDefault="00802DE3" w:rsidP="00802DE3">
            <w:pPr>
              <w:spacing w:after="0" w:line="240" w:lineRule="auto"/>
              <w:ind w:firstLine="720"/>
              <w:jc w:val="both"/>
              <w:rPr>
                <w:rFonts w:ascii="Times New Roman" w:eastAsia="Times New Roman" w:hAnsi="Times New Roman" w:cs="Times New Roman"/>
                <w:sz w:val="24"/>
                <w:szCs w:val="24"/>
                <w:lang w:val="lt-LT"/>
              </w:rPr>
            </w:pPr>
          </w:p>
          <w:p w14:paraId="3B906EA1" w14:textId="77777777" w:rsidR="00802DE3" w:rsidRPr="00B53C3C" w:rsidRDefault="00802DE3" w:rsidP="00802DE3">
            <w:pPr>
              <w:spacing w:after="0" w:line="240" w:lineRule="auto"/>
              <w:ind w:firstLine="720"/>
              <w:jc w:val="both"/>
              <w:rPr>
                <w:rFonts w:ascii="Times New Roman" w:eastAsia="Times New Roman" w:hAnsi="Times New Roman" w:cs="Times New Roman"/>
                <w:sz w:val="24"/>
                <w:szCs w:val="24"/>
                <w:lang w:val="lt-LT"/>
              </w:rPr>
            </w:pPr>
            <w:r w:rsidRPr="00B53C3C">
              <w:rPr>
                <w:rFonts w:ascii="Times New Roman" w:eastAsia="Times New Roman" w:hAnsi="Times New Roman" w:cs="Times New Roman"/>
                <w:sz w:val="24"/>
                <w:szCs w:val="24"/>
                <w:lang w:val="lt-LT"/>
              </w:rPr>
              <w:t>Direktorius</w:t>
            </w:r>
          </w:p>
          <w:p w14:paraId="3B906EA2" w14:textId="77777777" w:rsidR="009D6864" w:rsidRPr="000420C7" w:rsidRDefault="00802DE3" w:rsidP="00802DE3">
            <w:pPr>
              <w:spacing w:after="0" w:line="240" w:lineRule="auto"/>
              <w:ind w:firstLine="720"/>
              <w:jc w:val="both"/>
              <w:rPr>
                <w:rFonts w:ascii="Times New Roman" w:eastAsia="Times New Roman" w:hAnsi="Times New Roman" w:cs="Times New Roman"/>
                <w:sz w:val="24"/>
                <w:szCs w:val="24"/>
                <w:lang w:val="lt-LT"/>
              </w:rPr>
            </w:pPr>
            <w:r w:rsidRPr="00B53C3C">
              <w:rPr>
                <w:rFonts w:ascii="Times New Roman" w:eastAsia="Times New Roman" w:hAnsi="Times New Roman" w:cs="Times New Roman"/>
                <w:sz w:val="24"/>
                <w:szCs w:val="24"/>
                <w:lang w:val="lt-LT"/>
              </w:rPr>
              <w:t>Ričardas Jarmalavičius</w:t>
            </w:r>
          </w:p>
        </w:tc>
      </w:tr>
      <w:tr w:rsidR="00B4222D" w:rsidRPr="00224999" w14:paraId="3B906EA8" w14:textId="77777777" w:rsidTr="00B4222D">
        <w:trPr>
          <w:jc w:val="center"/>
        </w:trPr>
        <w:tc>
          <w:tcPr>
            <w:tcW w:w="5001" w:type="dxa"/>
          </w:tcPr>
          <w:p w14:paraId="3B906EA4" w14:textId="77777777" w:rsidR="009D6864" w:rsidRPr="00224999" w:rsidRDefault="00B4222D" w:rsidP="00224999">
            <w:pPr>
              <w:spacing w:after="0" w:line="240" w:lineRule="auto"/>
              <w:ind w:firstLine="720"/>
              <w:jc w:val="both"/>
              <w:rPr>
                <w:rFonts w:ascii="Times New Roman" w:eastAsia="Times New Roman" w:hAnsi="Times New Roman" w:cs="Times New Roman"/>
                <w:sz w:val="24"/>
                <w:szCs w:val="24"/>
                <w:lang w:val="lt-LT"/>
              </w:rPr>
            </w:pPr>
            <w:r w:rsidRPr="00224999">
              <w:rPr>
                <w:rFonts w:ascii="Times New Roman" w:eastAsia="Times New Roman" w:hAnsi="Times New Roman" w:cs="Times New Roman"/>
                <w:sz w:val="24"/>
                <w:szCs w:val="24"/>
                <w:lang w:val="lt-LT"/>
              </w:rPr>
              <w:t>______________________________</w:t>
            </w:r>
          </w:p>
          <w:p w14:paraId="3B906EA5" w14:textId="77777777" w:rsidR="009D6864" w:rsidRPr="00224999" w:rsidRDefault="00B4222D" w:rsidP="00224999">
            <w:pPr>
              <w:spacing w:after="0" w:line="240" w:lineRule="auto"/>
              <w:ind w:firstLine="720"/>
              <w:jc w:val="both"/>
              <w:rPr>
                <w:rFonts w:ascii="Times New Roman" w:eastAsia="Times New Roman" w:hAnsi="Times New Roman" w:cs="Times New Roman"/>
                <w:sz w:val="24"/>
                <w:szCs w:val="24"/>
                <w:lang w:val="lt-LT"/>
              </w:rPr>
            </w:pPr>
            <w:r w:rsidRPr="00224999">
              <w:rPr>
                <w:rFonts w:ascii="Times New Roman" w:eastAsia="Times New Roman" w:hAnsi="Times New Roman" w:cs="Times New Roman"/>
                <w:sz w:val="24"/>
                <w:szCs w:val="24"/>
                <w:lang w:val="lt-LT"/>
              </w:rPr>
              <w:t xml:space="preserve">      </w:t>
            </w:r>
            <w:r w:rsidR="002D5CB0" w:rsidRPr="00224999">
              <w:rPr>
                <w:rFonts w:ascii="Times New Roman" w:eastAsia="Times New Roman" w:hAnsi="Times New Roman" w:cs="Times New Roman"/>
                <w:sz w:val="24"/>
                <w:szCs w:val="24"/>
                <w:lang w:val="lt-LT"/>
              </w:rPr>
              <w:t xml:space="preserve">                                A.V.</w:t>
            </w:r>
          </w:p>
        </w:tc>
        <w:tc>
          <w:tcPr>
            <w:tcW w:w="4903" w:type="dxa"/>
          </w:tcPr>
          <w:p w14:paraId="3B906EA6" w14:textId="77777777" w:rsidR="009D6864" w:rsidRPr="00224999" w:rsidRDefault="002D5CB0" w:rsidP="00224999">
            <w:pPr>
              <w:spacing w:after="0" w:line="240" w:lineRule="auto"/>
              <w:ind w:firstLine="720"/>
              <w:jc w:val="both"/>
              <w:rPr>
                <w:rFonts w:ascii="Times New Roman" w:eastAsia="Times New Roman" w:hAnsi="Times New Roman" w:cs="Times New Roman"/>
                <w:sz w:val="24"/>
                <w:szCs w:val="24"/>
                <w:lang w:val="lt-LT"/>
              </w:rPr>
            </w:pPr>
            <w:r w:rsidRPr="00224999">
              <w:rPr>
                <w:rFonts w:ascii="Times New Roman" w:eastAsia="Times New Roman" w:hAnsi="Times New Roman" w:cs="Times New Roman"/>
                <w:sz w:val="24"/>
                <w:szCs w:val="24"/>
                <w:lang w:val="lt-LT"/>
              </w:rPr>
              <w:t>______________________________</w:t>
            </w:r>
          </w:p>
          <w:p w14:paraId="3B906EA7" w14:textId="77777777" w:rsidR="009D6864" w:rsidRPr="00224999" w:rsidRDefault="002D5CB0" w:rsidP="00224999">
            <w:pPr>
              <w:spacing w:after="0" w:line="240" w:lineRule="auto"/>
              <w:ind w:firstLine="720"/>
              <w:jc w:val="both"/>
              <w:rPr>
                <w:rFonts w:ascii="Times New Roman" w:eastAsia="Times New Roman" w:hAnsi="Times New Roman" w:cs="Times New Roman"/>
                <w:sz w:val="24"/>
                <w:szCs w:val="24"/>
                <w:lang w:val="lt-LT"/>
              </w:rPr>
            </w:pPr>
            <w:r w:rsidRPr="00224999">
              <w:rPr>
                <w:rFonts w:ascii="Times New Roman" w:eastAsia="Times New Roman" w:hAnsi="Times New Roman" w:cs="Times New Roman"/>
                <w:sz w:val="24"/>
                <w:szCs w:val="24"/>
                <w:lang w:val="lt-LT"/>
              </w:rPr>
              <w:t xml:space="preserve">                </w:t>
            </w:r>
            <w:r w:rsidR="000B4D0C" w:rsidRPr="00224999">
              <w:rPr>
                <w:rFonts w:ascii="Times New Roman" w:eastAsia="Times New Roman" w:hAnsi="Times New Roman" w:cs="Times New Roman"/>
                <w:sz w:val="24"/>
                <w:szCs w:val="24"/>
                <w:lang w:val="lt-LT"/>
              </w:rPr>
              <w:t xml:space="preserve">                             </w:t>
            </w:r>
            <w:r w:rsidRPr="00224999">
              <w:rPr>
                <w:rFonts w:ascii="Times New Roman" w:eastAsia="Times New Roman" w:hAnsi="Times New Roman" w:cs="Times New Roman"/>
                <w:sz w:val="24"/>
                <w:szCs w:val="24"/>
                <w:lang w:val="lt-LT"/>
              </w:rPr>
              <w:t xml:space="preserve"> A.V.</w:t>
            </w:r>
          </w:p>
        </w:tc>
      </w:tr>
      <w:tr w:rsidR="000B4D0C" w:rsidRPr="00224999" w14:paraId="3B906EAB" w14:textId="77777777" w:rsidTr="00B4222D">
        <w:trPr>
          <w:jc w:val="center"/>
        </w:trPr>
        <w:tc>
          <w:tcPr>
            <w:tcW w:w="5001" w:type="dxa"/>
          </w:tcPr>
          <w:p w14:paraId="3B906EA9" w14:textId="77777777" w:rsidR="009D6864" w:rsidRPr="00224999" w:rsidRDefault="009D6864" w:rsidP="00224999">
            <w:pPr>
              <w:spacing w:after="0" w:line="240" w:lineRule="auto"/>
              <w:ind w:firstLine="720"/>
              <w:jc w:val="both"/>
              <w:rPr>
                <w:rFonts w:ascii="Times New Roman" w:eastAsia="Times New Roman" w:hAnsi="Times New Roman" w:cs="Times New Roman"/>
                <w:sz w:val="24"/>
                <w:szCs w:val="24"/>
                <w:lang w:val="lt-LT"/>
              </w:rPr>
            </w:pPr>
          </w:p>
        </w:tc>
        <w:tc>
          <w:tcPr>
            <w:tcW w:w="4903" w:type="dxa"/>
          </w:tcPr>
          <w:p w14:paraId="3B906EAA" w14:textId="77777777" w:rsidR="009D6864" w:rsidRPr="00224999" w:rsidRDefault="009D6864" w:rsidP="00224999">
            <w:pPr>
              <w:spacing w:after="0" w:line="240" w:lineRule="auto"/>
              <w:ind w:firstLine="720"/>
              <w:jc w:val="both"/>
              <w:rPr>
                <w:rFonts w:ascii="Times New Roman" w:eastAsia="Times New Roman" w:hAnsi="Times New Roman" w:cs="Times New Roman"/>
                <w:sz w:val="24"/>
                <w:szCs w:val="24"/>
                <w:lang w:val="lt-LT"/>
              </w:rPr>
            </w:pPr>
          </w:p>
        </w:tc>
      </w:tr>
    </w:tbl>
    <w:p w14:paraId="3B906EAC" w14:textId="77777777" w:rsidR="00357B38" w:rsidRPr="00224999" w:rsidRDefault="00357B38" w:rsidP="00224999">
      <w:pPr>
        <w:spacing w:after="0" w:line="240" w:lineRule="auto"/>
        <w:ind w:firstLine="720"/>
        <w:rPr>
          <w:rFonts w:ascii="Times New Roman" w:hAnsi="Times New Roman" w:cs="Times New Roman"/>
          <w:sz w:val="24"/>
          <w:szCs w:val="24"/>
          <w:lang w:val="lt-LT"/>
        </w:rPr>
      </w:pPr>
    </w:p>
    <w:p w14:paraId="3B906EAD" w14:textId="77777777" w:rsidR="0003767D" w:rsidRPr="00224999" w:rsidRDefault="0003767D" w:rsidP="00224999">
      <w:pPr>
        <w:spacing w:after="0" w:line="240" w:lineRule="auto"/>
        <w:ind w:firstLine="720"/>
        <w:jc w:val="center"/>
        <w:rPr>
          <w:rFonts w:ascii="Times New Roman" w:hAnsi="Times New Roman" w:cs="Times New Roman"/>
          <w:b/>
          <w:sz w:val="24"/>
          <w:szCs w:val="24"/>
          <w:lang w:val="lt-LT"/>
        </w:rPr>
        <w:sectPr w:rsidR="0003767D" w:rsidRPr="00224999" w:rsidSect="002D0A53">
          <w:headerReference w:type="default" r:id="rId10"/>
          <w:pgSz w:w="12240" w:h="15840" w:code="1"/>
          <w:pgMar w:top="1134" w:right="567" w:bottom="1134" w:left="1701" w:header="709" w:footer="709"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062"/>
        <w:gridCol w:w="4126"/>
      </w:tblGrid>
      <w:tr w:rsidR="00913DBA" w:rsidRPr="00224999" w14:paraId="3B906EB4" w14:textId="77777777" w:rsidTr="00913DBA">
        <w:tc>
          <w:tcPr>
            <w:tcW w:w="6062" w:type="dxa"/>
          </w:tcPr>
          <w:p w14:paraId="3B906EAE" w14:textId="77777777" w:rsidR="009D6864" w:rsidRPr="00224999" w:rsidRDefault="009D6864" w:rsidP="00224999">
            <w:pPr>
              <w:tabs>
                <w:tab w:val="left" w:pos="7230"/>
              </w:tabs>
              <w:ind w:firstLine="720"/>
              <w:rPr>
                <w:rFonts w:ascii="Times New Roman" w:hAnsi="Times New Roman" w:cs="Times New Roman"/>
                <w:sz w:val="24"/>
                <w:szCs w:val="24"/>
                <w:lang w:val="lt-LT"/>
              </w:rPr>
            </w:pPr>
          </w:p>
        </w:tc>
        <w:tc>
          <w:tcPr>
            <w:tcW w:w="4126" w:type="dxa"/>
          </w:tcPr>
          <w:p w14:paraId="3B906EAF" w14:textId="77777777" w:rsidR="009D6864" w:rsidRPr="00224999" w:rsidRDefault="009D6864" w:rsidP="00224999">
            <w:pPr>
              <w:tabs>
                <w:tab w:val="left" w:pos="7230"/>
              </w:tabs>
              <w:ind w:firstLine="720"/>
              <w:rPr>
                <w:rFonts w:ascii="Times New Roman" w:hAnsi="Times New Roman" w:cs="Times New Roman"/>
                <w:sz w:val="24"/>
                <w:szCs w:val="24"/>
                <w:lang w:val="lt-LT"/>
              </w:rPr>
            </w:pPr>
          </w:p>
          <w:p w14:paraId="3B906EB0" w14:textId="77777777" w:rsidR="009D6864" w:rsidRPr="00224999" w:rsidRDefault="00D3575F" w:rsidP="00224999">
            <w:pPr>
              <w:tabs>
                <w:tab w:val="left" w:pos="7230"/>
              </w:tabs>
              <w:rPr>
                <w:rFonts w:ascii="Times New Roman" w:hAnsi="Times New Roman" w:cs="Times New Roman"/>
                <w:sz w:val="24"/>
                <w:szCs w:val="24"/>
                <w:lang w:val="lt-LT"/>
              </w:rPr>
            </w:pPr>
            <w:r w:rsidRPr="00224999">
              <w:rPr>
                <w:rFonts w:ascii="Times New Roman" w:hAnsi="Times New Roman" w:cs="Times New Roman"/>
                <w:sz w:val="24"/>
                <w:szCs w:val="24"/>
                <w:lang w:val="lt-LT"/>
              </w:rPr>
              <w:t>201</w:t>
            </w:r>
            <w:r w:rsidR="00CD6481">
              <w:rPr>
                <w:rFonts w:ascii="Times New Roman" w:hAnsi="Times New Roman" w:cs="Times New Roman"/>
                <w:sz w:val="24"/>
                <w:szCs w:val="24"/>
                <w:lang w:val="lt-LT"/>
              </w:rPr>
              <w:t>5</w:t>
            </w:r>
            <w:r w:rsidR="002D5CB0" w:rsidRPr="00224999">
              <w:rPr>
                <w:rFonts w:ascii="Times New Roman" w:hAnsi="Times New Roman" w:cs="Times New Roman"/>
                <w:sz w:val="24"/>
                <w:szCs w:val="24"/>
                <w:lang w:val="lt-LT"/>
              </w:rPr>
              <w:t xml:space="preserve"> m.</w:t>
            </w:r>
            <w:r w:rsidR="00E62472" w:rsidRPr="00224999">
              <w:rPr>
                <w:rFonts w:ascii="Times New Roman" w:hAnsi="Times New Roman" w:cs="Times New Roman"/>
                <w:sz w:val="24"/>
                <w:szCs w:val="24"/>
                <w:lang w:val="lt-LT"/>
              </w:rPr>
              <w:t xml:space="preserve">                 </w:t>
            </w:r>
            <w:r w:rsidR="002D5CB0" w:rsidRPr="00224999">
              <w:rPr>
                <w:rFonts w:ascii="Times New Roman" w:hAnsi="Times New Roman" w:cs="Times New Roman"/>
                <w:sz w:val="24"/>
                <w:szCs w:val="24"/>
                <w:lang w:val="lt-LT"/>
              </w:rPr>
              <w:t xml:space="preserve"> d. </w:t>
            </w:r>
          </w:p>
          <w:p w14:paraId="3B906EB1" w14:textId="77777777" w:rsidR="00CD6481" w:rsidRDefault="00CD6481" w:rsidP="00224999">
            <w:pPr>
              <w:tabs>
                <w:tab w:val="left" w:pos="7230"/>
              </w:tabs>
              <w:rPr>
                <w:rFonts w:ascii="Times New Roman" w:hAnsi="Times New Roman" w:cs="Times New Roman"/>
                <w:sz w:val="24"/>
                <w:szCs w:val="24"/>
                <w:lang w:val="lt-LT"/>
              </w:rPr>
            </w:pPr>
            <w:r w:rsidRPr="00CD6481">
              <w:rPr>
                <w:rFonts w:ascii="Times New Roman" w:hAnsi="Times New Roman" w:cs="Times New Roman"/>
                <w:sz w:val="24"/>
                <w:szCs w:val="24"/>
                <w:lang w:val="lt-LT"/>
              </w:rPr>
              <w:t>Ūkio ministerijos administruojamų Europos Sąjungos investicijų informavimo ir komunikacijos paslaugų</w:t>
            </w:r>
            <w:r w:rsidR="002D5CB0" w:rsidRPr="00224999">
              <w:rPr>
                <w:rFonts w:ascii="Times New Roman" w:hAnsi="Times New Roman" w:cs="Times New Roman"/>
                <w:sz w:val="24"/>
                <w:szCs w:val="24"/>
                <w:lang w:val="lt-LT"/>
              </w:rPr>
              <w:t xml:space="preserve"> viešojo pirkimo-pardavimo</w:t>
            </w:r>
          </w:p>
          <w:p w14:paraId="3B906EB2" w14:textId="77777777" w:rsidR="009D6864" w:rsidRPr="00224999" w:rsidRDefault="002D5CB0" w:rsidP="00224999">
            <w:pPr>
              <w:tabs>
                <w:tab w:val="left" w:pos="7230"/>
              </w:tabs>
              <w:rPr>
                <w:rFonts w:ascii="Times New Roman" w:hAnsi="Times New Roman" w:cs="Times New Roman"/>
                <w:sz w:val="24"/>
                <w:szCs w:val="24"/>
                <w:lang w:val="lt-LT"/>
              </w:rPr>
            </w:pPr>
            <w:r w:rsidRPr="00224999">
              <w:rPr>
                <w:rFonts w:ascii="Times New Roman" w:hAnsi="Times New Roman" w:cs="Times New Roman"/>
                <w:sz w:val="24"/>
                <w:szCs w:val="24"/>
                <w:lang w:val="lt-LT"/>
              </w:rPr>
              <w:t xml:space="preserve">sutarties Nr.           </w:t>
            </w:r>
          </w:p>
          <w:p w14:paraId="3B906EB3" w14:textId="77777777" w:rsidR="009D6864" w:rsidRPr="00224999" w:rsidRDefault="002D5CB0" w:rsidP="00224999">
            <w:pPr>
              <w:tabs>
                <w:tab w:val="left" w:pos="7230"/>
              </w:tabs>
              <w:rPr>
                <w:rFonts w:ascii="Times New Roman" w:hAnsi="Times New Roman" w:cs="Times New Roman"/>
                <w:sz w:val="24"/>
                <w:szCs w:val="24"/>
                <w:lang w:val="lt-LT"/>
              </w:rPr>
            </w:pPr>
            <w:r w:rsidRPr="00224999">
              <w:rPr>
                <w:rFonts w:ascii="Times New Roman" w:hAnsi="Times New Roman" w:cs="Times New Roman"/>
                <w:sz w:val="24"/>
                <w:szCs w:val="24"/>
                <w:lang w:val="lt-LT"/>
              </w:rPr>
              <w:t>1 priedas</w:t>
            </w:r>
          </w:p>
        </w:tc>
      </w:tr>
    </w:tbl>
    <w:p w14:paraId="3B906EB5" w14:textId="77777777" w:rsidR="00251143" w:rsidRPr="00224999" w:rsidRDefault="00251143" w:rsidP="00224999">
      <w:pPr>
        <w:spacing w:after="0" w:line="240" w:lineRule="auto"/>
        <w:ind w:firstLine="720"/>
        <w:rPr>
          <w:rFonts w:ascii="Times New Roman" w:hAnsi="Times New Roman" w:cs="Times New Roman"/>
          <w:b/>
          <w:sz w:val="24"/>
          <w:szCs w:val="24"/>
          <w:lang w:val="lt-LT"/>
        </w:rPr>
      </w:pPr>
    </w:p>
    <w:p w14:paraId="3B906EB6" w14:textId="77777777" w:rsidR="00CD6481" w:rsidRDefault="00CD6481" w:rsidP="00CD6481">
      <w:pPr>
        <w:spacing w:after="0" w:line="240" w:lineRule="auto"/>
        <w:jc w:val="center"/>
        <w:rPr>
          <w:rFonts w:ascii="Times New Roman" w:hAnsi="Times New Roman" w:cs="Times New Roman"/>
          <w:b/>
          <w:caps/>
          <w:sz w:val="24"/>
          <w:szCs w:val="24"/>
          <w:lang w:val="lt-LT"/>
        </w:rPr>
      </w:pPr>
      <w:r>
        <w:rPr>
          <w:rFonts w:ascii="Times New Roman" w:hAnsi="Times New Roman" w:cs="Times New Roman"/>
          <w:b/>
          <w:caps/>
          <w:sz w:val="24"/>
          <w:szCs w:val="24"/>
          <w:lang w:val="lt-LT"/>
        </w:rPr>
        <w:t xml:space="preserve">ūkio ministerijos administruojamų </w:t>
      </w:r>
      <w:r w:rsidRPr="00224999">
        <w:rPr>
          <w:rFonts w:ascii="Times New Roman" w:hAnsi="Times New Roman" w:cs="Times New Roman"/>
          <w:b/>
          <w:caps/>
          <w:sz w:val="24"/>
          <w:szCs w:val="24"/>
          <w:lang w:val="lt-LT"/>
        </w:rPr>
        <w:t>Europos sąjungos</w:t>
      </w:r>
      <w:r>
        <w:rPr>
          <w:rFonts w:ascii="Times New Roman" w:hAnsi="Times New Roman" w:cs="Times New Roman"/>
          <w:b/>
          <w:caps/>
          <w:sz w:val="24"/>
          <w:szCs w:val="24"/>
          <w:lang w:val="lt-LT"/>
        </w:rPr>
        <w:t xml:space="preserve"> investicijų</w:t>
      </w:r>
    </w:p>
    <w:p w14:paraId="3B906EB7" w14:textId="77777777" w:rsidR="009D6864" w:rsidRPr="00224999" w:rsidRDefault="00CD6481" w:rsidP="00CD6481">
      <w:pPr>
        <w:spacing w:after="0" w:line="240" w:lineRule="auto"/>
        <w:ind w:firstLine="720"/>
        <w:jc w:val="center"/>
        <w:rPr>
          <w:rFonts w:ascii="Times New Roman" w:hAnsi="Times New Roman" w:cs="Times New Roman"/>
          <w:b/>
          <w:sz w:val="24"/>
          <w:szCs w:val="24"/>
          <w:lang w:val="lt-LT"/>
        </w:rPr>
      </w:pPr>
      <w:r>
        <w:rPr>
          <w:rFonts w:ascii="Times New Roman" w:hAnsi="Times New Roman" w:cs="Times New Roman"/>
          <w:b/>
          <w:caps/>
          <w:sz w:val="24"/>
          <w:szCs w:val="24"/>
          <w:lang w:val="lt-LT"/>
        </w:rPr>
        <w:t>informavimo ir komunikacijos paslaugų</w:t>
      </w:r>
      <w:r w:rsidRPr="00224999">
        <w:rPr>
          <w:rFonts w:ascii="Times New Roman" w:hAnsi="Times New Roman" w:cs="Times New Roman"/>
          <w:b/>
          <w:sz w:val="24"/>
          <w:szCs w:val="24"/>
          <w:lang w:val="lt-LT"/>
        </w:rPr>
        <w:t xml:space="preserve"> </w:t>
      </w:r>
      <w:r w:rsidR="002D5CB0" w:rsidRPr="00224999">
        <w:rPr>
          <w:rFonts w:ascii="Times New Roman" w:hAnsi="Times New Roman" w:cs="Times New Roman"/>
          <w:b/>
          <w:sz w:val="24"/>
          <w:szCs w:val="24"/>
          <w:lang w:val="lt-LT"/>
        </w:rPr>
        <w:t>PIRKIMO</w:t>
      </w:r>
    </w:p>
    <w:p w14:paraId="3B906EB8" w14:textId="77777777" w:rsidR="009D6864" w:rsidRDefault="002D5CB0" w:rsidP="00224999">
      <w:pPr>
        <w:spacing w:after="0" w:line="240" w:lineRule="auto"/>
        <w:ind w:firstLine="720"/>
        <w:jc w:val="center"/>
        <w:rPr>
          <w:rFonts w:ascii="Times New Roman" w:hAnsi="Times New Roman" w:cs="Times New Roman"/>
          <w:b/>
          <w:sz w:val="24"/>
          <w:szCs w:val="24"/>
          <w:lang w:val="lt-LT"/>
        </w:rPr>
      </w:pPr>
      <w:r w:rsidRPr="00224999">
        <w:rPr>
          <w:rFonts w:ascii="Times New Roman" w:hAnsi="Times New Roman" w:cs="Times New Roman"/>
          <w:b/>
          <w:sz w:val="24"/>
          <w:szCs w:val="24"/>
          <w:lang w:val="lt-LT"/>
        </w:rPr>
        <w:t>TECHNINĖ SPECIFIKACIJA</w:t>
      </w:r>
    </w:p>
    <w:p w14:paraId="3B906EB9" w14:textId="77777777" w:rsidR="00EA7347" w:rsidRPr="00224999" w:rsidRDefault="00EA7347" w:rsidP="00224999">
      <w:pPr>
        <w:spacing w:after="0" w:line="240" w:lineRule="auto"/>
        <w:ind w:firstLine="720"/>
        <w:jc w:val="center"/>
        <w:rPr>
          <w:rFonts w:ascii="Times New Roman" w:hAnsi="Times New Roman" w:cs="Times New Roman"/>
          <w:b/>
          <w:sz w:val="24"/>
          <w:szCs w:val="24"/>
          <w:lang w:val="lt-LT"/>
        </w:rPr>
      </w:pPr>
    </w:p>
    <w:p w14:paraId="3B906EBA" w14:textId="77777777" w:rsidR="009D6864" w:rsidRPr="00CD6481" w:rsidRDefault="00CD6481" w:rsidP="00CA5A17">
      <w:pPr>
        <w:keepLines/>
        <w:widowControl w:val="0"/>
        <w:numPr>
          <w:ilvl w:val="0"/>
          <w:numId w:val="3"/>
        </w:numPr>
        <w:shd w:val="clear" w:color="auto" w:fill="FFFFFF"/>
        <w:tabs>
          <w:tab w:val="clear" w:pos="840"/>
          <w:tab w:val="left" w:pos="426"/>
        </w:tabs>
        <w:spacing w:after="0" w:line="240" w:lineRule="auto"/>
        <w:ind w:left="426" w:hanging="371"/>
        <w:jc w:val="center"/>
        <w:rPr>
          <w:rFonts w:ascii="Times New Roman" w:eastAsia="Times New Roman" w:hAnsi="Times New Roman" w:cs="Times New Roman"/>
          <w:b/>
          <w:sz w:val="24"/>
          <w:szCs w:val="24"/>
          <w:lang w:val="lt-LT"/>
        </w:rPr>
      </w:pPr>
      <w:r w:rsidRPr="00CD6481">
        <w:rPr>
          <w:rFonts w:ascii="Times New Roman" w:eastAsia="Times New Roman" w:hAnsi="Times New Roman" w:cs="Times New Roman"/>
          <w:b/>
          <w:sz w:val="24"/>
          <w:szCs w:val="24"/>
          <w:lang w:val="lt-LT"/>
        </w:rPr>
        <w:t>PASLAUGŲ KONCEPCIJA IR BENDRA INFORMACIJA</w:t>
      </w:r>
    </w:p>
    <w:p w14:paraId="3B906EBB" w14:textId="77777777" w:rsidR="00CD6481" w:rsidRPr="00224999" w:rsidRDefault="00CD6481" w:rsidP="00CD6481">
      <w:pPr>
        <w:keepLines/>
        <w:widowControl w:val="0"/>
        <w:shd w:val="clear" w:color="auto" w:fill="FFFFFF"/>
        <w:spacing w:after="0" w:line="240" w:lineRule="auto"/>
        <w:ind w:left="720"/>
        <w:rPr>
          <w:rFonts w:ascii="Times New Roman" w:eastAsia="Times New Roman" w:hAnsi="Times New Roman" w:cs="Times New Roman"/>
          <w:sz w:val="24"/>
          <w:szCs w:val="24"/>
          <w:lang w:val="lt-LT"/>
        </w:rPr>
      </w:pPr>
    </w:p>
    <w:p w14:paraId="3B906EBC" w14:textId="77777777" w:rsidR="00CD6481" w:rsidRPr="00CD6481" w:rsidRDefault="00CD6481" w:rsidP="00CD6481">
      <w:pPr>
        <w:spacing w:after="0"/>
        <w:ind w:firstLine="567"/>
        <w:jc w:val="both"/>
        <w:rPr>
          <w:rFonts w:ascii="Times New Roman" w:eastAsia="Times New Roman" w:hAnsi="Times New Roman" w:cs="Times New Roman"/>
          <w:sz w:val="24"/>
          <w:szCs w:val="24"/>
          <w:lang w:val="lt-LT"/>
        </w:rPr>
      </w:pPr>
      <w:r w:rsidRPr="00CD6481">
        <w:rPr>
          <w:rFonts w:ascii="Times New Roman" w:eastAsia="Times New Roman" w:hAnsi="Times New Roman" w:cs="Times New Roman"/>
          <w:bCs/>
          <w:sz w:val="24"/>
          <w:szCs w:val="24"/>
          <w:lang w:val="lt-LT"/>
        </w:rPr>
        <w:t>1.1. Situacijos apžvalga:</w:t>
      </w:r>
    </w:p>
    <w:p w14:paraId="3B906EBD" w14:textId="77777777" w:rsidR="00CD6481" w:rsidRPr="00CD6481" w:rsidRDefault="00CD6481" w:rsidP="00CD6481">
      <w:pPr>
        <w:spacing w:after="0"/>
        <w:ind w:firstLine="567"/>
        <w:jc w:val="both"/>
        <w:rPr>
          <w:rFonts w:ascii="Times New Roman" w:eastAsia="Times New Roman" w:hAnsi="Times New Roman" w:cs="Times New Roman"/>
          <w:sz w:val="24"/>
          <w:szCs w:val="24"/>
          <w:lang w:val="lt-LT"/>
        </w:rPr>
      </w:pPr>
      <w:r w:rsidRPr="00CD6481">
        <w:rPr>
          <w:rFonts w:ascii="Times New Roman" w:eastAsia="Times New Roman" w:hAnsi="Times New Roman" w:cs="Times New Roman"/>
          <w:sz w:val="24"/>
          <w:szCs w:val="24"/>
          <w:lang w:val="lt-LT"/>
        </w:rPr>
        <w:t xml:space="preserve">1.1.1. Europos Sąjungos (toliau – ES) struktūrinės paramos lėšos – reikšminga paspirtis Lietuvos ūkio modernizavimui ir ekonomikos vystymuisi. Iš viso Ūkio ministerijai administruoti 2007–2013 m. buvo skirta 1,7 mlrd. </w:t>
      </w:r>
      <w:proofErr w:type="spellStart"/>
      <w:r w:rsidRPr="00CD6481">
        <w:rPr>
          <w:rFonts w:ascii="Times New Roman" w:eastAsia="Times New Roman" w:hAnsi="Times New Roman" w:cs="Times New Roman"/>
          <w:sz w:val="24"/>
          <w:szCs w:val="24"/>
          <w:lang w:val="lt-LT"/>
        </w:rPr>
        <w:t>Eur</w:t>
      </w:r>
      <w:proofErr w:type="spellEnd"/>
      <w:r w:rsidRPr="00CD6481">
        <w:rPr>
          <w:rFonts w:ascii="Times New Roman" w:eastAsia="Times New Roman" w:hAnsi="Times New Roman" w:cs="Times New Roman"/>
          <w:sz w:val="24"/>
          <w:szCs w:val="24"/>
          <w:lang w:val="lt-LT"/>
        </w:rPr>
        <w:t xml:space="preserve"> ES struktūrinės paramos. Šios lėšos buvo paskirstytos keturiems sektoriams: moksliniams tyrimams ir technologinei plėtrai, verslui, turizmui ir energetikai. Platesnę informaciją apie Ūkio ministerijos administruojamas 2007–2013 m. ES paramos sritis ir priemones galima rasti Ūkio ministerijos interneto svetainėje </w:t>
      </w:r>
      <w:hyperlink r:id="rId11" w:history="1">
        <w:r w:rsidRPr="00CD6481">
          <w:rPr>
            <w:rFonts w:ascii="Times New Roman" w:eastAsia="Times New Roman" w:hAnsi="Times New Roman" w:cs="Times New Roman"/>
            <w:color w:val="0000FF"/>
            <w:sz w:val="24"/>
            <w:szCs w:val="24"/>
            <w:u w:val="single"/>
            <w:lang w:val="lt-LT"/>
          </w:rPr>
          <w:t>http://www.ukmin.lt/web/lt/es_parama/2007_2013</w:t>
        </w:r>
      </w:hyperlink>
      <w:r w:rsidRPr="00CD6481">
        <w:rPr>
          <w:rFonts w:ascii="Times New Roman" w:eastAsia="Times New Roman" w:hAnsi="Times New Roman" w:cs="Times New Roman"/>
          <w:sz w:val="24"/>
          <w:szCs w:val="24"/>
          <w:lang w:val="lt-LT"/>
        </w:rPr>
        <w:t>.</w:t>
      </w:r>
    </w:p>
    <w:p w14:paraId="3B906EBE" w14:textId="77777777" w:rsidR="00CD6481" w:rsidRPr="00CD6481" w:rsidRDefault="00CD6481" w:rsidP="00CD6481">
      <w:pPr>
        <w:spacing w:after="0"/>
        <w:ind w:firstLine="567"/>
        <w:jc w:val="both"/>
        <w:rPr>
          <w:rFonts w:ascii="Times New Roman" w:eastAsia="Times New Roman" w:hAnsi="Times New Roman" w:cs="Times New Roman"/>
          <w:sz w:val="24"/>
          <w:szCs w:val="24"/>
          <w:lang w:val="lt-LT"/>
        </w:rPr>
      </w:pPr>
      <w:r w:rsidRPr="00CD6481">
        <w:rPr>
          <w:rFonts w:ascii="Times New Roman" w:eastAsia="Times New Roman" w:hAnsi="Times New Roman" w:cs="Times New Roman"/>
          <w:sz w:val="24"/>
          <w:szCs w:val="24"/>
          <w:lang w:val="lt-LT"/>
        </w:rPr>
        <w:t>1.1.2. Ūkio ministerija 2014–2020 m. laikotarpiu administruos apie 1</w:t>
      </w:r>
      <w:r w:rsidR="00EF5483">
        <w:rPr>
          <w:rFonts w:ascii="Times New Roman" w:eastAsia="Times New Roman" w:hAnsi="Times New Roman" w:cs="Times New Roman"/>
          <w:sz w:val="24"/>
          <w:szCs w:val="24"/>
          <w:lang w:val="lt-LT"/>
        </w:rPr>
        <w:t>,1</w:t>
      </w:r>
      <w:r w:rsidRPr="00CD6481">
        <w:rPr>
          <w:rFonts w:ascii="Times New Roman" w:eastAsia="Times New Roman" w:hAnsi="Times New Roman" w:cs="Times New Roman"/>
          <w:sz w:val="24"/>
          <w:szCs w:val="24"/>
          <w:lang w:val="lt-LT"/>
        </w:rPr>
        <w:t xml:space="preserve"> ml</w:t>
      </w:r>
      <w:r w:rsidR="00EF5483">
        <w:rPr>
          <w:rFonts w:ascii="Times New Roman" w:eastAsia="Times New Roman" w:hAnsi="Times New Roman" w:cs="Times New Roman"/>
          <w:sz w:val="24"/>
          <w:szCs w:val="24"/>
          <w:lang w:val="lt-LT"/>
        </w:rPr>
        <w:t>rd</w:t>
      </w:r>
      <w:r w:rsidRPr="00CD6481">
        <w:rPr>
          <w:rFonts w:ascii="Times New Roman" w:eastAsia="Times New Roman" w:hAnsi="Times New Roman" w:cs="Times New Roman"/>
          <w:sz w:val="24"/>
          <w:szCs w:val="24"/>
          <w:lang w:val="lt-LT"/>
        </w:rPr>
        <w:t xml:space="preserve">. </w:t>
      </w:r>
      <w:proofErr w:type="spellStart"/>
      <w:r w:rsidRPr="00CD6481">
        <w:rPr>
          <w:rFonts w:ascii="Times New Roman" w:eastAsia="Times New Roman" w:hAnsi="Times New Roman" w:cs="Times New Roman"/>
          <w:sz w:val="24"/>
          <w:szCs w:val="24"/>
          <w:lang w:val="lt-LT"/>
        </w:rPr>
        <w:t>Eur</w:t>
      </w:r>
      <w:proofErr w:type="spellEnd"/>
      <w:r w:rsidRPr="00CD6481">
        <w:rPr>
          <w:rFonts w:ascii="Times New Roman" w:eastAsia="Times New Roman" w:hAnsi="Times New Roman" w:cs="Times New Roman"/>
          <w:sz w:val="24"/>
          <w:szCs w:val="24"/>
          <w:lang w:val="lt-LT"/>
        </w:rPr>
        <w:t xml:space="preserve"> ES investicijoms skirtų lėšų. Iki 2020 metų Ūkio ministerijos administruojamos investicijos bus nukreiptos verslininkams ypač naudingomis kryptimis. Daugiausia dėmesio ir paramos žadama skirti moksliniams tyrimams, eksperimentinei plėtrai ir inovacijoms (MTEPI), smulkiojo ir vidutinio verslo sritims, pramonės įmonių energetiniam efektyvumui, gamtos ir kultūros objektų žinomumui ir žmogiškųjų išteklių kompetencijai didinti. Visą naujausią informaciją apie Ūkio ministerijos administruojamas 2014–2020 m. ES investicijų sritis ir priemones, galite rasti Ūkio ministerijos internetinėje svetainėje </w:t>
      </w:r>
      <w:hyperlink r:id="rId12" w:history="1">
        <w:r w:rsidRPr="00CD6481">
          <w:rPr>
            <w:rFonts w:ascii="Times New Roman" w:eastAsia="Times New Roman" w:hAnsi="Times New Roman" w:cs="Times New Roman"/>
            <w:color w:val="0000FF"/>
            <w:sz w:val="24"/>
            <w:szCs w:val="24"/>
            <w:u w:val="single"/>
            <w:lang w:val="lt-LT"/>
          </w:rPr>
          <w:t>http://www.ukmin.lt/web/lt/es_parama/2014_2020</w:t>
        </w:r>
      </w:hyperlink>
      <w:r w:rsidRPr="00CD6481">
        <w:rPr>
          <w:rFonts w:ascii="Times New Roman" w:eastAsia="Times New Roman" w:hAnsi="Times New Roman" w:cs="Times New Roman"/>
          <w:sz w:val="24"/>
          <w:szCs w:val="24"/>
          <w:lang w:val="lt-LT"/>
        </w:rPr>
        <w:t>.</w:t>
      </w:r>
    </w:p>
    <w:p w14:paraId="3B906EBF" w14:textId="77777777" w:rsidR="00CD6481" w:rsidRPr="00CD6481" w:rsidRDefault="00CD6481" w:rsidP="00CD6481">
      <w:pPr>
        <w:spacing w:after="0"/>
        <w:ind w:firstLine="567"/>
        <w:jc w:val="both"/>
        <w:rPr>
          <w:rFonts w:ascii="Times New Roman" w:eastAsia="Times New Roman" w:hAnsi="Times New Roman" w:cs="Times New Roman"/>
          <w:sz w:val="24"/>
          <w:szCs w:val="24"/>
          <w:lang w:val="lt-LT"/>
        </w:rPr>
      </w:pPr>
      <w:r w:rsidRPr="00CD6481">
        <w:rPr>
          <w:rFonts w:ascii="Times New Roman" w:eastAsia="Times New Roman" w:hAnsi="Times New Roman" w:cs="Times New Roman"/>
          <w:sz w:val="24"/>
          <w:szCs w:val="24"/>
          <w:lang w:val="lt-LT"/>
        </w:rPr>
        <w:t xml:space="preserve">1.2. Pirkimo sutarties trukmė – 12 mėn. nuo pirkimo sutarties įsigaliojimo dienos. Maksimali pirkimo sutarties kaina 115 848,00 </w:t>
      </w:r>
      <w:proofErr w:type="spellStart"/>
      <w:r w:rsidRPr="00CD6481">
        <w:rPr>
          <w:rFonts w:ascii="Times New Roman" w:eastAsia="Times New Roman" w:hAnsi="Times New Roman" w:cs="Times New Roman"/>
          <w:sz w:val="24"/>
          <w:szCs w:val="24"/>
          <w:lang w:val="lt-LT"/>
        </w:rPr>
        <w:t>Eur</w:t>
      </w:r>
      <w:proofErr w:type="spellEnd"/>
      <w:r w:rsidRPr="00CD6481">
        <w:rPr>
          <w:rFonts w:ascii="Times New Roman" w:eastAsia="Times New Roman" w:hAnsi="Times New Roman" w:cs="Times New Roman"/>
          <w:sz w:val="24"/>
          <w:szCs w:val="24"/>
          <w:lang w:val="lt-LT"/>
        </w:rPr>
        <w:t xml:space="preserve"> (vienas šimtas penkiolika tūkstančių aštuoni šimtai keturiasdešimt aštuoni eurai). Pirkimo sutartis gali būti pratęsta ne daugiau kaip 2 kartus tomis pačiomis sąlygomis ir tvarka, tačiau bendra pirkimo sutarties trukmė negali viršyti 36 mėnesių.</w:t>
      </w:r>
    </w:p>
    <w:p w14:paraId="3B906EC0" w14:textId="77777777" w:rsidR="00CD6481" w:rsidRPr="00CD6481" w:rsidRDefault="00CD6481" w:rsidP="00CD6481">
      <w:pPr>
        <w:keepNext/>
        <w:spacing w:after="0"/>
        <w:ind w:left="567"/>
        <w:jc w:val="both"/>
        <w:outlineLvl w:val="2"/>
        <w:rPr>
          <w:rFonts w:ascii="Times New Roman" w:eastAsia="Times New Roman" w:hAnsi="Times New Roman" w:cs="Times New Roman"/>
          <w:sz w:val="24"/>
          <w:szCs w:val="24"/>
          <w:lang w:val="lt-LT" w:eastAsia="lt-LT"/>
        </w:rPr>
      </w:pPr>
      <w:r w:rsidRPr="00CD6481">
        <w:rPr>
          <w:rFonts w:ascii="Times New Roman" w:eastAsia="Times New Roman" w:hAnsi="Times New Roman" w:cs="Times New Roman"/>
          <w:bCs/>
          <w:sz w:val="24"/>
          <w:szCs w:val="24"/>
          <w:lang w:val="lt-LT" w:eastAsia="lt-LT"/>
        </w:rPr>
        <w:t>1.3. Pirkimo objektas</w:t>
      </w:r>
      <w:r w:rsidRPr="00CD6481">
        <w:rPr>
          <w:rFonts w:ascii="Times New Roman" w:eastAsia="Times New Roman" w:hAnsi="Times New Roman" w:cs="Times New Roman"/>
          <w:sz w:val="24"/>
          <w:szCs w:val="24"/>
          <w:lang w:val="lt-LT" w:eastAsia="lt-LT"/>
        </w:rPr>
        <w:t xml:space="preserve"> – Ūkio ministerijos administruojamų Europos Sąjungos investicijų informavimo ir komunikacijos paslaugos (toliau – Paslaugos).</w:t>
      </w:r>
    </w:p>
    <w:p w14:paraId="3B906EC1" w14:textId="77777777" w:rsidR="00CD6481" w:rsidRPr="00CD6481" w:rsidRDefault="00CD6481" w:rsidP="00CD6481">
      <w:pPr>
        <w:tabs>
          <w:tab w:val="left" w:pos="720"/>
        </w:tabs>
        <w:spacing w:after="0"/>
        <w:ind w:firstLine="567"/>
        <w:jc w:val="both"/>
        <w:rPr>
          <w:rFonts w:ascii="Times New Roman" w:eastAsia="Times New Roman" w:hAnsi="Times New Roman" w:cs="Times New Roman"/>
          <w:sz w:val="24"/>
          <w:szCs w:val="24"/>
          <w:lang w:val="lt-LT"/>
        </w:rPr>
      </w:pPr>
      <w:r w:rsidRPr="00CD6481">
        <w:rPr>
          <w:rFonts w:ascii="Times New Roman" w:eastAsia="Times New Roman" w:hAnsi="Times New Roman" w:cs="Times New Roman"/>
          <w:sz w:val="24"/>
          <w:szCs w:val="24"/>
          <w:lang w:val="lt-LT" w:eastAsia="lt-LT"/>
        </w:rPr>
        <w:t xml:space="preserve">1.4. </w:t>
      </w:r>
      <w:r w:rsidRPr="00CD6481">
        <w:rPr>
          <w:rFonts w:ascii="Times New Roman" w:eastAsia="Times New Roman" w:hAnsi="Times New Roman" w:cs="Times New Roman"/>
          <w:sz w:val="24"/>
          <w:szCs w:val="24"/>
          <w:lang w:val="lt-LT"/>
        </w:rPr>
        <w:t>Paslaugų tikslai:</w:t>
      </w:r>
    </w:p>
    <w:p w14:paraId="3B906EC2" w14:textId="77777777" w:rsidR="00CD6481" w:rsidRPr="00CD6481" w:rsidRDefault="00CD6481" w:rsidP="00CD6481">
      <w:pPr>
        <w:tabs>
          <w:tab w:val="left" w:pos="720"/>
        </w:tabs>
        <w:spacing w:after="0"/>
        <w:ind w:firstLine="567"/>
        <w:jc w:val="both"/>
        <w:rPr>
          <w:rFonts w:ascii="Times New Roman" w:eastAsia="Times New Roman" w:hAnsi="Times New Roman" w:cs="Times New Roman"/>
          <w:sz w:val="24"/>
          <w:szCs w:val="24"/>
          <w:lang w:val="lt-LT"/>
        </w:rPr>
      </w:pPr>
      <w:r w:rsidRPr="00CD6481">
        <w:rPr>
          <w:rFonts w:ascii="Times New Roman" w:eastAsia="Times New Roman" w:hAnsi="Times New Roman" w:cs="Times New Roman"/>
          <w:sz w:val="24"/>
          <w:szCs w:val="24"/>
          <w:lang w:val="lt-LT"/>
        </w:rPr>
        <w:t>1.4.1. padidinti tikslinės auditorijos informuotumą apie Ūkio ministerijos administruojamos 2007–2013 m. ES struktūrinės paramos rezultatus;</w:t>
      </w:r>
    </w:p>
    <w:p w14:paraId="3B906EC3" w14:textId="77777777" w:rsidR="00CD6481" w:rsidRPr="00CD6481" w:rsidRDefault="00CD6481" w:rsidP="00CD6481">
      <w:pPr>
        <w:tabs>
          <w:tab w:val="left" w:pos="720"/>
        </w:tabs>
        <w:spacing w:after="0"/>
        <w:ind w:firstLine="567"/>
        <w:jc w:val="both"/>
        <w:rPr>
          <w:rFonts w:ascii="Times New Roman" w:eastAsia="Times New Roman" w:hAnsi="Times New Roman" w:cs="Times New Roman"/>
          <w:sz w:val="24"/>
          <w:szCs w:val="24"/>
          <w:lang w:val="lt-LT"/>
        </w:rPr>
      </w:pPr>
      <w:r w:rsidRPr="00CD6481">
        <w:rPr>
          <w:rFonts w:ascii="Times New Roman" w:eastAsia="Times New Roman" w:hAnsi="Times New Roman" w:cs="Times New Roman"/>
          <w:sz w:val="24"/>
          <w:szCs w:val="24"/>
          <w:lang w:val="lt-LT"/>
        </w:rPr>
        <w:t>1.4.2. informuoti tikslines auditorijas apie Ūkio ministerijos administruojamas 2014–2020 m. ES investicijas ir jų naudą;</w:t>
      </w:r>
    </w:p>
    <w:p w14:paraId="3B906EC4" w14:textId="77777777" w:rsidR="00CD6481" w:rsidRPr="00CD6481" w:rsidRDefault="00CD6481" w:rsidP="00CD6481">
      <w:pPr>
        <w:tabs>
          <w:tab w:val="left" w:pos="720"/>
        </w:tabs>
        <w:spacing w:after="0"/>
        <w:ind w:firstLine="567"/>
        <w:jc w:val="both"/>
        <w:rPr>
          <w:rFonts w:ascii="Times New Roman" w:eastAsia="Times New Roman" w:hAnsi="Times New Roman" w:cs="Times New Roman"/>
          <w:sz w:val="24"/>
          <w:szCs w:val="24"/>
          <w:lang w:val="lt-LT"/>
        </w:rPr>
      </w:pPr>
      <w:r w:rsidRPr="00CD6481">
        <w:rPr>
          <w:rFonts w:ascii="Times New Roman" w:eastAsia="Times New Roman" w:hAnsi="Times New Roman" w:cs="Times New Roman"/>
          <w:sz w:val="24"/>
          <w:szCs w:val="24"/>
          <w:lang w:val="lt-LT"/>
        </w:rPr>
        <w:t>1.4.3. paskatinti aktyvumą naudotis Ūkio ministerijos administruojamomis 2014–2020 m. ES investicijų priemonėmis.</w:t>
      </w:r>
    </w:p>
    <w:p w14:paraId="3B906EC5" w14:textId="77777777" w:rsidR="00CD6481" w:rsidRPr="00CD6481" w:rsidRDefault="00CD6481" w:rsidP="00CD6481">
      <w:pPr>
        <w:tabs>
          <w:tab w:val="left" w:pos="720"/>
        </w:tabs>
        <w:spacing w:after="0"/>
        <w:ind w:firstLine="567"/>
        <w:jc w:val="both"/>
        <w:rPr>
          <w:rFonts w:ascii="Times New Roman" w:eastAsia="Times New Roman" w:hAnsi="Times New Roman" w:cs="Times New Roman"/>
          <w:sz w:val="24"/>
          <w:szCs w:val="24"/>
          <w:lang w:val="lt-LT"/>
        </w:rPr>
      </w:pPr>
      <w:r w:rsidRPr="00CD6481">
        <w:rPr>
          <w:rFonts w:ascii="Times New Roman" w:eastAsia="Times New Roman" w:hAnsi="Times New Roman" w:cs="Times New Roman"/>
          <w:sz w:val="24"/>
          <w:szCs w:val="24"/>
          <w:lang w:val="lt-LT"/>
        </w:rPr>
        <w:t>1.5. Paslaugų uždaviniai</w:t>
      </w:r>
      <w:r w:rsidRPr="00CD6481">
        <w:rPr>
          <w:rFonts w:ascii="Times New Roman" w:eastAsia="Times New Roman" w:hAnsi="Times New Roman" w:cs="Times New Roman"/>
          <w:bCs/>
          <w:sz w:val="24"/>
          <w:szCs w:val="24"/>
          <w:lang w:val="lt-LT"/>
        </w:rPr>
        <w:t>:</w:t>
      </w:r>
    </w:p>
    <w:p w14:paraId="3B906EC6" w14:textId="77777777" w:rsidR="00CD6481" w:rsidRPr="00CD6481" w:rsidRDefault="00CD6481" w:rsidP="00CD6481">
      <w:pPr>
        <w:keepNext/>
        <w:spacing w:after="0"/>
        <w:ind w:firstLine="567"/>
        <w:jc w:val="both"/>
        <w:rPr>
          <w:rFonts w:ascii="Times New Roman" w:eastAsia="Times New Roman" w:hAnsi="Times New Roman" w:cs="Times New Roman"/>
          <w:sz w:val="24"/>
          <w:szCs w:val="24"/>
          <w:lang w:val="lt-LT"/>
        </w:rPr>
      </w:pPr>
      <w:r w:rsidRPr="00CD6481">
        <w:rPr>
          <w:rFonts w:ascii="Times New Roman" w:eastAsia="Times New Roman" w:hAnsi="Times New Roman" w:cs="Times New Roman"/>
          <w:sz w:val="24"/>
          <w:szCs w:val="24"/>
          <w:lang w:val="lt-LT"/>
        </w:rPr>
        <w:lastRenderedPageBreak/>
        <w:t xml:space="preserve">1.5.1. kryptingai formuoti palankų visuomenės požiūrį bei susidomėjimą Ūkio ministerijos administruojamomis 2014–2020 m. ES investicijų priemonėmis, jų teikiama nauda; </w:t>
      </w:r>
    </w:p>
    <w:p w14:paraId="3B906EC7" w14:textId="77777777" w:rsidR="00CD6481" w:rsidRPr="00CD6481" w:rsidRDefault="00CD6481" w:rsidP="00CD6481">
      <w:pPr>
        <w:keepNext/>
        <w:spacing w:after="0"/>
        <w:ind w:firstLine="567"/>
        <w:jc w:val="both"/>
        <w:rPr>
          <w:rFonts w:ascii="Times New Roman" w:eastAsia="Times New Roman" w:hAnsi="Times New Roman" w:cs="Times New Roman"/>
          <w:sz w:val="24"/>
          <w:szCs w:val="24"/>
          <w:lang w:val="lt-LT"/>
        </w:rPr>
      </w:pPr>
      <w:r w:rsidRPr="00CD6481">
        <w:rPr>
          <w:rFonts w:ascii="Times New Roman" w:eastAsia="Times New Roman" w:hAnsi="Times New Roman" w:cs="Times New Roman"/>
          <w:sz w:val="24"/>
          <w:szCs w:val="24"/>
          <w:lang w:val="lt-LT"/>
        </w:rPr>
        <w:t>1.5.2. užtikrinti išsamios, objektyvios ir aktualios informacijos apie Ūkio ministerijos administruojamas 2014–2020 m. ES investicijų priemones prieinamumą ir sklaidą;</w:t>
      </w:r>
    </w:p>
    <w:p w14:paraId="3B906EC8" w14:textId="77777777" w:rsidR="00CD6481" w:rsidRPr="00CD6481" w:rsidRDefault="00CD6481" w:rsidP="00CD6481">
      <w:pPr>
        <w:keepNext/>
        <w:spacing w:after="0"/>
        <w:ind w:firstLine="567"/>
        <w:jc w:val="both"/>
        <w:rPr>
          <w:rFonts w:ascii="Times New Roman" w:eastAsia="Times New Roman" w:hAnsi="Times New Roman" w:cs="Times New Roman"/>
          <w:sz w:val="24"/>
          <w:szCs w:val="24"/>
          <w:lang w:val="lt-LT"/>
        </w:rPr>
      </w:pPr>
      <w:r w:rsidRPr="00CD6481">
        <w:rPr>
          <w:rFonts w:ascii="Times New Roman" w:eastAsia="Times New Roman" w:hAnsi="Times New Roman" w:cs="Times New Roman"/>
          <w:sz w:val="24"/>
          <w:szCs w:val="24"/>
          <w:lang w:val="lt-LT"/>
        </w:rPr>
        <w:t>1.5.3. skleisti informaciją apie Ūkio ministerijos administruotas 2007–2013 m. ES paramos priemones, vykdomus bei baigtus įvairių priemonių projektus, pasiektus rezultatus ir skatinti palankios visuomenės nuomonės apie šių procesų skaidrumą formavimą.</w:t>
      </w:r>
    </w:p>
    <w:p w14:paraId="3B906EC9" w14:textId="77777777" w:rsidR="00CD6481" w:rsidRPr="00CD6481" w:rsidRDefault="00CD6481" w:rsidP="00CD6481">
      <w:pPr>
        <w:spacing w:after="0"/>
        <w:ind w:firstLine="567"/>
        <w:jc w:val="both"/>
        <w:rPr>
          <w:rFonts w:ascii="Times New Roman" w:eastAsia="Times New Roman" w:hAnsi="Times New Roman" w:cs="Times New Roman"/>
          <w:bCs/>
          <w:sz w:val="24"/>
          <w:szCs w:val="24"/>
          <w:lang w:val="lt-LT"/>
        </w:rPr>
      </w:pPr>
      <w:r w:rsidRPr="00CD6481">
        <w:rPr>
          <w:rFonts w:ascii="Times New Roman" w:eastAsia="Times New Roman" w:hAnsi="Times New Roman" w:cs="Times New Roman"/>
          <w:sz w:val="24"/>
          <w:szCs w:val="24"/>
          <w:lang w:val="lt-LT"/>
        </w:rPr>
        <w:t xml:space="preserve">1.6. Paslaugų </w:t>
      </w:r>
      <w:r w:rsidRPr="00CD6481">
        <w:rPr>
          <w:rFonts w:ascii="Times New Roman" w:eastAsia="Times New Roman" w:hAnsi="Times New Roman" w:cs="Times New Roman"/>
          <w:bCs/>
          <w:sz w:val="24"/>
          <w:szCs w:val="24"/>
          <w:lang w:val="lt-LT"/>
        </w:rPr>
        <w:t>tikslinės grupės:</w:t>
      </w:r>
    </w:p>
    <w:p w14:paraId="3B906ECA" w14:textId="77777777" w:rsidR="00CD6481" w:rsidRPr="00CD6481" w:rsidRDefault="00CD6481" w:rsidP="00CD6481">
      <w:pPr>
        <w:spacing w:after="0"/>
        <w:ind w:firstLine="567"/>
        <w:jc w:val="both"/>
        <w:rPr>
          <w:rFonts w:ascii="Times New Roman" w:eastAsia="Times New Roman" w:hAnsi="Times New Roman" w:cs="Times New Roman"/>
          <w:bCs/>
          <w:sz w:val="24"/>
          <w:szCs w:val="24"/>
          <w:lang w:val="lt-LT"/>
        </w:rPr>
      </w:pPr>
      <w:r w:rsidRPr="00CD6481">
        <w:rPr>
          <w:rFonts w:ascii="Times New Roman" w:eastAsia="Times New Roman" w:hAnsi="Times New Roman" w:cs="Times New Roman"/>
          <w:bCs/>
          <w:sz w:val="24"/>
          <w:szCs w:val="24"/>
          <w:lang w:val="lt-LT"/>
        </w:rPr>
        <w:t>1.6.1. Lietuvos visuomenė;</w:t>
      </w:r>
    </w:p>
    <w:p w14:paraId="3B906ECB" w14:textId="77777777" w:rsidR="00CD6481" w:rsidRPr="00CD6481" w:rsidRDefault="00CD6481" w:rsidP="00CD6481">
      <w:pPr>
        <w:spacing w:after="0"/>
        <w:ind w:firstLine="567"/>
        <w:jc w:val="both"/>
        <w:rPr>
          <w:rFonts w:ascii="Times New Roman" w:eastAsia="Times New Roman" w:hAnsi="Times New Roman" w:cs="Times New Roman"/>
          <w:bCs/>
          <w:sz w:val="24"/>
          <w:szCs w:val="24"/>
          <w:lang w:val="lt-LT"/>
        </w:rPr>
      </w:pPr>
      <w:r w:rsidRPr="00CD6481">
        <w:rPr>
          <w:rFonts w:ascii="Times New Roman" w:eastAsia="Times New Roman" w:hAnsi="Times New Roman" w:cs="Times New Roman"/>
          <w:bCs/>
          <w:sz w:val="24"/>
          <w:szCs w:val="24"/>
          <w:lang w:val="lt-LT"/>
        </w:rPr>
        <w:t>1.6.2. verslo atstovai;</w:t>
      </w:r>
    </w:p>
    <w:p w14:paraId="3B906ECC" w14:textId="77777777" w:rsidR="00CD6481" w:rsidRPr="00CD6481" w:rsidRDefault="00CD6481" w:rsidP="00CD6481">
      <w:pPr>
        <w:spacing w:after="0"/>
        <w:ind w:firstLine="567"/>
        <w:jc w:val="both"/>
        <w:rPr>
          <w:rFonts w:ascii="Times New Roman" w:eastAsia="Times New Roman" w:hAnsi="Times New Roman" w:cs="Times New Roman"/>
          <w:sz w:val="24"/>
          <w:szCs w:val="24"/>
          <w:lang w:val="lt-LT"/>
        </w:rPr>
      </w:pPr>
      <w:r w:rsidRPr="00CD6481">
        <w:rPr>
          <w:rFonts w:ascii="Times New Roman" w:eastAsia="Times New Roman" w:hAnsi="Times New Roman" w:cs="Times New Roman"/>
          <w:bCs/>
          <w:sz w:val="24"/>
          <w:szCs w:val="24"/>
          <w:lang w:val="lt-LT"/>
        </w:rPr>
        <w:t xml:space="preserve">1.6.3. </w:t>
      </w:r>
      <w:r w:rsidRPr="00CD6481">
        <w:rPr>
          <w:rFonts w:ascii="Times New Roman" w:eastAsia="Times New Roman" w:hAnsi="Times New Roman" w:cs="Times New Roman"/>
          <w:sz w:val="24"/>
          <w:szCs w:val="24"/>
          <w:lang w:val="lt-LT"/>
        </w:rPr>
        <w:t>akademinė bendruomenė;</w:t>
      </w:r>
    </w:p>
    <w:p w14:paraId="3B906ECD" w14:textId="77777777" w:rsidR="00CD6481" w:rsidRPr="00CD6481" w:rsidRDefault="00CD6481" w:rsidP="00CD6481">
      <w:pPr>
        <w:spacing w:after="0"/>
        <w:ind w:firstLine="567"/>
        <w:jc w:val="both"/>
        <w:rPr>
          <w:rFonts w:ascii="Times New Roman" w:eastAsia="Times New Roman" w:hAnsi="Times New Roman" w:cs="Times New Roman"/>
          <w:sz w:val="24"/>
          <w:szCs w:val="24"/>
          <w:lang w:val="lt-LT"/>
        </w:rPr>
      </w:pPr>
      <w:r w:rsidRPr="00CD6481">
        <w:rPr>
          <w:rFonts w:ascii="Times New Roman" w:eastAsia="Times New Roman" w:hAnsi="Times New Roman" w:cs="Times New Roman"/>
          <w:bCs/>
          <w:sz w:val="24"/>
          <w:szCs w:val="24"/>
          <w:lang w:val="lt-LT"/>
        </w:rPr>
        <w:t xml:space="preserve">1.6.4. </w:t>
      </w:r>
      <w:r w:rsidRPr="00CD6481">
        <w:rPr>
          <w:rFonts w:ascii="Times New Roman" w:eastAsia="Times New Roman" w:hAnsi="Times New Roman" w:cs="Times New Roman"/>
          <w:sz w:val="24"/>
          <w:szCs w:val="24"/>
          <w:lang w:val="lt-LT"/>
        </w:rPr>
        <w:t>žiniasklaida;</w:t>
      </w:r>
    </w:p>
    <w:p w14:paraId="3B906ECE" w14:textId="77777777" w:rsidR="00CD6481" w:rsidRPr="00CD6481" w:rsidRDefault="00CD6481" w:rsidP="00CD6481">
      <w:pPr>
        <w:spacing w:after="0"/>
        <w:ind w:firstLine="567"/>
        <w:jc w:val="both"/>
        <w:rPr>
          <w:rFonts w:ascii="Times New Roman" w:eastAsia="Times New Roman" w:hAnsi="Times New Roman" w:cs="Times New Roman"/>
          <w:sz w:val="24"/>
          <w:szCs w:val="24"/>
          <w:lang w:val="lt-LT"/>
        </w:rPr>
      </w:pPr>
      <w:r w:rsidRPr="00CD6481">
        <w:rPr>
          <w:rFonts w:ascii="Times New Roman" w:eastAsia="Times New Roman" w:hAnsi="Times New Roman" w:cs="Times New Roman"/>
          <w:bCs/>
          <w:sz w:val="24"/>
          <w:szCs w:val="24"/>
          <w:lang w:val="lt-LT"/>
        </w:rPr>
        <w:t xml:space="preserve">1.6.5. </w:t>
      </w:r>
      <w:r w:rsidRPr="00CD6481">
        <w:rPr>
          <w:rFonts w:ascii="Times New Roman" w:eastAsia="Times New Roman" w:hAnsi="Times New Roman" w:cs="Times New Roman"/>
          <w:sz w:val="24"/>
          <w:szCs w:val="24"/>
          <w:lang w:val="lt-LT"/>
        </w:rPr>
        <w:t xml:space="preserve">centrinės ir vietos valdžios institucijos; </w:t>
      </w:r>
    </w:p>
    <w:p w14:paraId="3B906ECF" w14:textId="77777777" w:rsidR="00CD6481" w:rsidRPr="00CD6481" w:rsidRDefault="00CD6481" w:rsidP="00CD6481">
      <w:pPr>
        <w:spacing w:after="0"/>
        <w:ind w:firstLine="567"/>
        <w:jc w:val="both"/>
        <w:rPr>
          <w:rFonts w:ascii="Times New Roman" w:eastAsia="Times New Roman" w:hAnsi="Times New Roman" w:cs="Times New Roman"/>
          <w:sz w:val="24"/>
          <w:szCs w:val="24"/>
          <w:lang w:val="lt-LT"/>
        </w:rPr>
      </w:pPr>
      <w:r w:rsidRPr="00CD6481">
        <w:rPr>
          <w:rFonts w:ascii="Times New Roman" w:eastAsia="Times New Roman" w:hAnsi="Times New Roman" w:cs="Times New Roman"/>
          <w:bCs/>
          <w:sz w:val="24"/>
          <w:szCs w:val="24"/>
          <w:lang w:val="lt-LT"/>
        </w:rPr>
        <w:t xml:space="preserve">1.6.6. </w:t>
      </w:r>
      <w:r w:rsidRPr="00CD6481">
        <w:rPr>
          <w:rFonts w:ascii="Times New Roman" w:eastAsia="Times New Roman" w:hAnsi="Times New Roman" w:cs="Times New Roman"/>
          <w:sz w:val="24"/>
          <w:szCs w:val="24"/>
          <w:lang w:val="lt-LT"/>
        </w:rPr>
        <w:t>socialiniai, ekonominiai partneriai;</w:t>
      </w:r>
    </w:p>
    <w:p w14:paraId="3B906ED0" w14:textId="77777777" w:rsidR="009D6864" w:rsidRDefault="00CD6481" w:rsidP="00822A48">
      <w:pPr>
        <w:tabs>
          <w:tab w:val="left" w:pos="450"/>
        </w:tabs>
        <w:spacing w:after="0" w:line="240" w:lineRule="auto"/>
        <w:ind w:firstLine="567"/>
        <w:jc w:val="both"/>
        <w:rPr>
          <w:rFonts w:ascii="Times New Roman" w:eastAsia="Times New Roman" w:hAnsi="Times New Roman" w:cs="Times New Roman"/>
          <w:sz w:val="24"/>
          <w:szCs w:val="24"/>
          <w:lang w:val="lt-LT"/>
        </w:rPr>
      </w:pPr>
      <w:r w:rsidRPr="00CD6481">
        <w:rPr>
          <w:rFonts w:ascii="Times New Roman" w:eastAsia="Times New Roman" w:hAnsi="Times New Roman" w:cs="Times New Roman"/>
          <w:bCs/>
          <w:sz w:val="24"/>
          <w:szCs w:val="24"/>
          <w:lang w:val="lt-LT"/>
        </w:rPr>
        <w:t xml:space="preserve">1.6.7. </w:t>
      </w:r>
      <w:r w:rsidRPr="00CD6481">
        <w:rPr>
          <w:rFonts w:ascii="Times New Roman" w:eastAsia="Times New Roman" w:hAnsi="Times New Roman" w:cs="Times New Roman"/>
          <w:sz w:val="24"/>
          <w:szCs w:val="24"/>
          <w:lang w:val="lt-LT"/>
        </w:rPr>
        <w:t>kitos tikslinės grupės.</w:t>
      </w:r>
    </w:p>
    <w:p w14:paraId="3B906ED1" w14:textId="77777777" w:rsidR="00CD6481" w:rsidRPr="00224999" w:rsidRDefault="00CD6481" w:rsidP="00CD6481">
      <w:pPr>
        <w:tabs>
          <w:tab w:val="left" w:pos="450"/>
        </w:tabs>
        <w:spacing w:after="0" w:line="240" w:lineRule="auto"/>
        <w:ind w:firstLine="720"/>
        <w:jc w:val="both"/>
        <w:rPr>
          <w:rFonts w:ascii="Times New Roman" w:eastAsia="Times New Roman" w:hAnsi="Times New Roman" w:cs="Times New Roman"/>
          <w:sz w:val="24"/>
          <w:szCs w:val="24"/>
          <w:lang w:val="lt-LT"/>
        </w:rPr>
      </w:pPr>
    </w:p>
    <w:p w14:paraId="3B906ED2" w14:textId="77777777" w:rsidR="00CD6481" w:rsidRPr="00CD6481" w:rsidRDefault="00CD6481" w:rsidP="00CA5A17">
      <w:pPr>
        <w:keepLines/>
        <w:widowControl w:val="0"/>
        <w:numPr>
          <w:ilvl w:val="0"/>
          <w:numId w:val="3"/>
        </w:numPr>
        <w:shd w:val="clear" w:color="auto" w:fill="FFFFFF"/>
        <w:tabs>
          <w:tab w:val="clear" w:pos="840"/>
          <w:tab w:val="left" w:pos="426"/>
        </w:tabs>
        <w:spacing w:after="0" w:line="240" w:lineRule="auto"/>
        <w:ind w:left="426" w:hanging="371"/>
        <w:jc w:val="center"/>
        <w:rPr>
          <w:rFonts w:ascii="Times New Roman" w:eastAsia="Times New Roman" w:hAnsi="Times New Roman" w:cs="Times New Roman"/>
          <w:b/>
          <w:sz w:val="24"/>
          <w:szCs w:val="24"/>
          <w:lang w:val="lt-LT"/>
        </w:rPr>
      </w:pPr>
      <w:r w:rsidRPr="00CD6481">
        <w:rPr>
          <w:rFonts w:ascii="Times New Roman" w:eastAsia="Times New Roman" w:hAnsi="Times New Roman" w:cs="Times New Roman"/>
          <w:b/>
          <w:sz w:val="24"/>
          <w:szCs w:val="24"/>
          <w:lang w:val="lt-LT"/>
        </w:rPr>
        <w:t>PASLAUGŲ APIMTIS IR REIKALAVIMAI PASLAUGŲ TEIKIMUI</w:t>
      </w:r>
    </w:p>
    <w:p w14:paraId="3B906ED3" w14:textId="77777777" w:rsidR="009D6864" w:rsidRPr="00224999" w:rsidRDefault="00CD6481" w:rsidP="00CD6481">
      <w:pPr>
        <w:pStyle w:val="ListParagraph"/>
        <w:keepLines/>
        <w:widowControl w:val="0"/>
        <w:shd w:val="clear" w:color="auto" w:fill="FFFFFF"/>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p>
    <w:p w14:paraId="3B906ED4" w14:textId="77777777" w:rsidR="009D6864" w:rsidRPr="00224999" w:rsidRDefault="009D6864" w:rsidP="00224999">
      <w:pPr>
        <w:keepLines/>
        <w:widowControl w:val="0"/>
        <w:shd w:val="clear" w:color="auto" w:fill="FFFFFF"/>
        <w:spacing w:after="0" w:line="240" w:lineRule="auto"/>
        <w:ind w:firstLine="720"/>
        <w:jc w:val="center"/>
        <w:rPr>
          <w:rFonts w:ascii="Times New Roman" w:eastAsia="Times New Roman" w:hAnsi="Times New Roman" w:cs="Times New Roman"/>
          <w:sz w:val="24"/>
          <w:szCs w:val="24"/>
          <w:lang w:val="lt-LT"/>
        </w:rPr>
      </w:pPr>
    </w:p>
    <w:p w14:paraId="3B906ED5" w14:textId="77777777" w:rsidR="00CD6481" w:rsidRPr="00CD6481" w:rsidRDefault="00CD6481" w:rsidP="00CD6481">
      <w:pPr>
        <w:tabs>
          <w:tab w:val="left" w:pos="993"/>
        </w:tabs>
        <w:spacing w:after="0"/>
        <w:ind w:firstLine="567"/>
        <w:jc w:val="both"/>
        <w:rPr>
          <w:rFonts w:ascii="Times New Roman" w:eastAsia="Times New Roman" w:hAnsi="Times New Roman" w:cs="Times New Roman"/>
          <w:sz w:val="24"/>
          <w:szCs w:val="24"/>
          <w:lang w:val="lt-LT"/>
        </w:rPr>
      </w:pPr>
      <w:r w:rsidRPr="00CD6481">
        <w:rPr>
          <w:rFonts w:ascii="Times New Roman" w:eastAsia="Times New Roman" w:hAnsi="Times New Roman" w:cs="Times New Roman"/>
          <w:sz w:val="24"/>
          <w:szCs w:val="24"/>
          <w:lang w:val="lt-LT"/>
        </w:rPr>
        <w:t>2.1. Perkamas Paslaugas sudaro:</w:t>
      </w:r>
    </w:p>
    <w:p w14:paraId="3B906ED6" w14:textId="77777777" w:rsidR="00CD6481" w:rsidRPr="00CD6481" w:rsidRDefault="00CD6481" w:rsidP="00CD6481">
      <w:pPr>
        <w:tabs>
          <w:tab w:val="left" w:pos="993"/>
        </w:tabs>
        <w:spacing w:after="0"/>
        <w:ind w:firstLine="567"/>
        <w:jc w:val="both"/>
        <w:rPr>
          <w:rFonts w:ascii="Times New Roman" w:eastAsia="Times New Roman" w:hAnsi="Times New Roman" w:cs="Times New Roman"/>
          <w:iCs/>
          <w:sz w:val="24"/>
          <w:szCs w:val="24"/>
          <w:lang w:val="lt-LT"/>
        </w:rPr>
      </w:pPr>
      <w:r w:rsidRPr="00CD6481">
        <w:rPr>
          <w:rFonts w:ascii="Times New Roman" w:eastAsia="Times New Roman" w:hAnsi="Times New Roman" w:cs="Times New Roman"/>
          <w:sz w:val="24"/>
          <w:szCs w:val="24"/>
          <w:lang w:val="lt-LT"/>
        </w:rPr>
        <w:t xml:space="preserve">2.1.1. </w:t>
      </w:r>
      <w:r w:rsidRPr="00CD6481">
        <w:rPr>
          <w:rFonts w:ascii="Times New Roman" w:eastAsia="Times New Roman" w:hAnsi="Times New Roman" w:cs="Times New Roman"/>
          <w:b/>
          <w:sz w:val="24"/>
          <w:szCs w:val="24"/>
          <w:lang w:val="lt-LT"/>
        </w:rPr>
        <w:t>Informacijos publikavimas nacionaliniuose laikraščiuose</w:t>
      </w:r>
      <w:r w:rsidRPr="00CD6481">
        <w:rPr>
          <w:rFonts w:ascii="Times New Roman" w:eastAsia="Times New Roman" w:hAnsi="Times New Roman" w:cs="Times New Roman"/>
          <w:b/>
          <w:sz w:val="24"/>
          <w:szCs w:val="24"/>
          <w:vertAlign w:val="superscript"/>
          <w:lang w:val="lt-LT"/>
        </w:rPr>
        <w:footnoteReference w:id="1"/>
      </w:r>
      <w:r w:rsidRPr="00CD6481">
        <w:rPr>
          <w:rFonts w:ascii="Times New Roman" w:eastAsia="Times New Roman" w:hAnsi="Times New Roman" w:cs="Times New Roman"/>
          <w:sz w:val="24"/>
          <w:szCs w:val="24"/>
          <w:lang w:val="lt-LT"/>
        </w:rPr>
        <w:t>. Informacijos publikavimą Ūkio ministerija pagal poreikį užsakys nacionaliniuose</w:t>
      </w:r>
      <w:r w:rsidRPr="00CD6481">
        <w:rPr>
          <w:rFonts w:ascii="Times New Roman" w:eastAsia="Times New Roman" w:hAnsi="Times New Roman" w:cs="Times New Roman"/>
          <w:sz w:val="24"/>
          <w:szCs w:val="24"/>
          <w:vertAlign w:val="superscript"/>
          <w:lang w:val="lt-LT"/>
        </w:rPr>
        <w:footnoteReference w:id="2"/>
      </w:r>
      <w:r w:rsidRPr="00CD6481">
        <w:rPr>
          <w:rFonts w:ascii="Times New Roman" w:eastAsia="Times New Roman" w:hAnsi="Times New Roman" w:cs="Times New Roman"/>
          <w:sz w:val="24"/>
          <w:szCs w:val="24"/>
          <w:lang w:val="lt-LT"/>
        </w:rPr>
        <w:t xml:space="preserve"> lietuvių kalba leidžiamuose laikraščiuose, kuriuose apžvelgiamos svarbiausios dienos aktualijos, naujienos iš Lietuvos ir pasaulio ir kurie turi nuolatines verslo ir/ar ekonomikos, ir/ar finansų rubrikas. Kiekvieno laikraščio tiražas 2014 m. I pusmetį</w:t>
      </w:r>
      <w:r w:rsidRPr="00CD6481">
        <w:rPr>
          <w:rFonts w:ascii="Times New Roman" w:eastAsia="Times New Roman" w:hAnsi="Times New Roman" w:cs="Times New Roman"/>
          <w:sz w:val="24"/>
          <w:szCs w:val="24"/>
          <w:vertAlign w:val="superscript"/>
          <w:lang w:val="lt-LT"/>
        </w:rPr>
        <w:footnoteReference w:id="3"/>
      </w:r>
      <w:r w:rsidRPr="00CD6481">
        <w:rPr>
          <w:rFonts w:ascii="Times New Roman" w:eastAsia="Times New Roman" w:hAnsi="Times New Roman" w:cs="Times New Roman"/>
          <w:sz w:val="24"/>
          <w:szCs w:val="24"/>
          <w:lang w:val="lt-LT"/>
        </w:rPr>
        <w:t xml:space="preserve"> turėjo būti ne mažesnis kaip 7 000 egz. Publikacijos turi būti spalvotos, iliustruojamos ne mažiau kaip dviem vaizdinės medžiagos priemonėmis: pvz., nuotraukomis, grafikais ar diagramomis. Perkama ne daugiau kaip 30 000 kv. cm visuose šiame Techninės specifikacijos punkte nurodytuose laikraščiuose bendrai. Tiekėjas turi pasiūlyti 4 nacionalinius laikraščius.</w:t>
      </w:r>
    </w:p>
    <w:p w14:paraId="3B906ED7" w14:textId="77777777" w:rsidR="00CD6481" w:rsidRPr="00CD6481" w:rsidRDefault="00CD6481" w:rsidP="00CD6481">
      <w:pPr>
        <w:spacing w:after="0" w:line="240" w:lineRule="auto"/>
        <w:ind w:firstLine="567"/>
        <w:jc w:val="both"/>
        <w:rPr>
          <w:rFonts w:ascii="Times New Roman" w:eastAsia="Times New Roman" w:hAnsi="Times New Roman" w:cs="Times New Roman"/>
          <w:sz w:val="24"/>
          <w:szCs w:val="24"/>
          <w:lang w:val="lt-LT"/>
        </w:rPr>
      </w:pPr>
      <w:r w:rsidRPr="00CD6481">
        <w:rPr>
          <w:rFonts w:ascii="Times New Roman" w:eastAsia="Times New Roman" w:hAnsi="Times New Roman" w:cs="Times New Roman"/>
          <w:sz w:val="24"/>
          <w:szCs w:val="24"/>
          <w:lang w:val="lt-LT"/>
        </w:rPr>
        <w:t xml:space="preserve">2.1.2. </w:t>
      </w:r>
      <w:r w:rsidRPr="00CD6481">
        <w:rPr>
          <w:rFonts w:ascii="Times New Roman" w:eastAsia="Times New Roman" w:hAnsi="Times New Roman" w:cs="Times New Roman"/>
          <w:b/>
          <w:sz w:val="24"/>
          <w:szCs w:val="24"/>
          <w:lang w:val="lt-LT"/>
        </w:rPr>
        <w:t>Informacijos publikavimas regioniniuose</w:t>
      </w:r>
      <w:r w:rsidRPr="00CD6481">
        <w:rPr>
          <w:rFonts w:ascii="Times New Roman" w:eastAsia="Times New Roman" w:hAnsi="Times New Roman" w:cs="Times New Roman"/>
          <w:b/>
          <w:sz w:val="24"/>
          <w:szCs w:val="24"/>
          <w:vertAlign w:val="superscript"/>
          <w:lang w:val="lt-LT"/>
        </w:rPr>
        <w:footnoteReference w:id="4"/>
      </w:r>
      <w:r w:rsidRPr="00CD6481">
        <w:rPr>
          <w:rFonts w:ascii="Times New Roman" w:eastAsia="Times New Roman" w:hAnsi="Times New Roman" w:cs="Times New Roman"/>
          <w:b/>
          <w:sz w:val="24"/>
          <w:szCs w:val="24"/>
          <w:lang w:val="lt-LT"/>
        </w:rPr>
        <w:t xml:space="preserve"> ir/ar vietiniuose</w:t>
      </w:r>
      <w:r w:rsidRPr="00CD6481">
        <w:rPr>
          <w:rFonts w:ascii="Times New Roman" w:eastAsia="Times New Roman" w:hAnsi="Times New Roman" w:cs="Times New Roman"/>
          <w:b/>
          <w:sz w:val="24"/>
          <w:szCs w:val="24"/>
          <w:vertAlign w:val="superscript"/>
          <w:lang w:val="lt-LT"/>
        </w:rPr>
        <w:footnoteReference w:id="5"/>
      </w:r>
      <w:r w:rsidRPr="00CD6481">
        <w:rPr>
          <w:rFonts w:ascii="Times New Roman" w:eastAsia="Times New Roman" w:hAnsi="Times New Roman" w:cs="Times New Roman"/>
          <w:b/>
          <w:sz w:val="24"/>
          <w:szCs w:val="24"/>
          <w:lang w:val="lt-LT"/>
        </w:rPr>
        <w:t xml:space="preserve"> laikraščiuose</w:t>
      </w:r>
      <w:r w:rsidRPr="00CD6481">
        <w:rPr>
          <w:rFonts w:ascii="Times New Roman" w:eastAsia="Times New Roman" w:hAnsi="Times New Roman" w:cs="Times New Roman"/>
          <w:sz w:val="24"/>
          <w:szCs w:val="24"/>
          <w:lang w:val="lt-LT"/>
        </w:rPr>
        <w:t xml:space="preserve">. Informacijos publikavimą Ūkio ministerija pagal poreikį užsakys Kauno, Klaipėdos, Šiaulių, Panevėžio, Alytaus, Marijampolės, Tauragės, Telšių ir Utenos lietuvių kalba leidžiamuose regioniniuose ir/ar vietiniuose laikraščiuose. Kiekvieno laikraščio tiražas 2014 m. I pusmetį turėjo būti ne mažesnis kaip 3 000 egz. Perkama ne daugiau kaip 50 000 kv. cm visuose šiame Techninės specifikacijos punkte nurodytuose laikraščiuose bendrai. Tiekėjas turi pasiūlyti po 2 regioninius ir/ar vietinius laikraščius Kauno, Klaipėdos, Šiaulių, Panevėžio, Alytaus, Marijampolės, Tauragės, Telšių ir Utenos regionuose. </w:t>
      </w:r>
    </w:p>
    <w:p w14:paraId="3B906ED8" w14:textId="77777777" w:rsidR="00CD6481" w:rsidRPr="00CD6481" w:rsidRDefault="00CD6481" w:rsidP="00CD6481">
      <w:pPr>
        <w:spacing w:after="0" w:line="240" w:lineRule="auto"/>
        <w:ind w:firstLine="567"/>
        <w:jc w:val="both"/>
        <w:rPr>
          <w:rFonts w:ascii="Times New Roman" w:eastAsia="Times New Roman" w:hAnsi="Times New Roman" w:cs="Times New Roman"/>
          <w:sz w:val="24"/>
          <w:szCs w:val="24"/>
          <w:lang w:val="lt-LT"/>
        </w:rPr>
      </w:pPr>
      <w:r w:rsidRPr="00CD6481">
        <w:rPr>
          <w:rFonts w:ascii="Times New Roman" w:eastAsia="Times New Roman" w:hAnsi="Times New Roman" w:cs="Times New Roman"/>
          <w:sz w:val="24"/>
          <w:szCs w:val="24"/>
          <w:lang w:val="lt-LT"/>
        </w:rPr>
        <w:lastRenderedPageBreak/>
        <w:t xml:space="preserve">2.1.3. </w:t>
      </w:r>
      <w:r w:rsidRPr="00CD6481">
        <w:rPr>
          <w:rFonts w:ascii="Times New Roman" w:eastAsia="Times New Roman" w:hAnsi="Times New Roman" w:cs="Times New Roman"/>
          <w:b/>
          <w:sz w:val="24"/>
          <w:szCs w:val="24"/>
          <w:lang w:val="lt-LT"/>
        </w:rPr>
        <w:t>Informacijos publikavimas verslo</w:t>
      </w:r>
      <w:r w:rsidRPr="00CD6481">
        <w:rPr>
          <w:rFonts w:ascii="Times New Roman" w:eastAsia="Times New Roman" w:hAnsi="Times New Roman" w:cs="Times New Roman"/>
          <w:b/>
          <w:sz w:val="24"/>
          <w:szCs w:val="24"/>
          <w:vertAlign w:val="superscript"/>
          <w:lang w:val="lt-LT"/>
        </w:rPr>
        <w:footnoteReference w:id="6"/>
      </w:r>
      <w:r w:rsidRPr="00CD6481">
        <w:rPr>
          <w:rFonts w:ascii="Times New Roman" w:eastAsia="Times New Roman" w:hAnsi="Times New Roman" w:cs="Times New Roman"/>
          <w:b/>
          <w:sz w:val="24"/>
          <w:szCs w:val="24"/>
          <w:lang w:val="lt-LT"/>
        </w:rPr>
        <w:t xml:space="preserve"> leidiniuose</w:t>
      </w:r>
      <w:r w:rsidRPr="00CD6481">
        <w:rPr>
          <w:rFonts w:ascii="Times New Roman" w:eastAsia="Times New Roman" w:hAnsi="Times New Roman" w:cs="Times New Roman"/>
          <w:b/>
          <w:sz w:val="24"/>
          <w:szCs w:val="24"/>
          <w:vertAlign w:val="superscript"/>
          <w:lang w:val="lt-LT"/>
        </w:rPr>
        <w:footnoteReference w:id="7"/>
      </w:r>
      <w:r w:rsidRPr="00CD6481">
        <w:rPr>
          <w:rFonts w:ascii="Times New Roman" w:eastAsia="Times New Roman" w:hAnsi="Times New Roman" w:cs="Times New Roman"/>
          <w:sz w:val="24"/>
          <w:szCs w:val="24"/>
          <w:lang w:val="lt-LT"/>
        </w:rPr>
        <w:t>. Informacijos publikavimą Ūkio ministerija pagal poreikį užsakys lietuvių kalba leidžiamuose, verslo auditorijai skirtuose leidiniuose, kuriuose apžvelgiamos svarbiausios verslo, ekonomikos aktualijos ir naujienos iš Lietuvos ir pasaulio. Publikacijos turi būti spalvotos, iliustruojamos ne mažiau kaip dviem vaizdinės medžiagos priemonėmis: pvz., nuotraukomis, grafikais ar diagramomis. Perkama ne daugiau kaip 30 000 kv. cm visuose šiame Techninės specifikacijos punkte nurodytuose leidiniuose bendrai. Tiekėjas turi pasiūlyti 4 verslo leidinius.</w:t>
      </w:r>
    </w:p>
    <w:p w14:paraId="3B906ED9" w14:textId="77777777" w:rsidR="00CD6481" w:rsidRPr="00CD6481" w:rsidRDefault="00CD6481" w:rsidP="00CD6481">
      <w:pPr>
        <w:spacing w:after="0"/>
        <w:ind w:firstLine="567"/>
        <w:jc w:val="both"/>
        <w:rPr>
          <w:rFonts w:ascii="Times New Roman" w:eastAsia="Times New Roman" w:hAnsi="Times New Roman" w:cs="Times New Roman"/>
          <w:sz w:val="24"/>
          <w:szCs w:val="24"/>
          <w:lang w:val="lt-LT"/>
        </w:rPr>
      </w:pPr>
      <w:r w:rsidRPr="00CD6481">
        <w:rPr>
          <w:rFonts w:ascii="Times New Roman" w:eastAsia="Times New Roman" w:hAnsi="Times New Roman" w:cs="Times New Roman"/>
          <w:sz w:val="24"/>
          <w:szCs w:val="24"/>
          <w:lang w:val="lt-LT"/>
        </w:rPr>
        <w:t xml:space="preserve">2.1.4. </w:t>
      </w:r>
      <w:r w:rsidRPr="00CD6481">
        <w:rPr>
          <w:rFonts w:ascii="Times New Roman" w:eastAsia="Times New Roman" w:hAnsi="Times New Roman" w:cs="Times New Roman"/>
          <w:b/>
          <w:sz w:val="24"/>
          <w:szCs w:val="24"/>
          <w:lang w:val="lt-LT"/>
        </w:rPr>
        <w:t>Informacijos publikavimas internetiniuose naujienų tinklapiuose</w:t>
      </w:r>
      <w:r w:rsidRPr="00CD6481">
        <w:rPr>
          <w:rFonts w:ascii="Times New Roman" w:eastAsia="Times New Roman" w:hAnsi="Times New Roman" w:cs="Times New Roman"/>
          <w:b/>
          <w:sz w:val="24"/>
          <w:szCs w:val="24"/>
          <w:vertAlign w:val="superscript"/>
          <w:lang w:val="lt-LT"/>
        </w:rPr>
        <w:footnoteReference w:id="8"/>
      </w:r>
      <w:r w:rsidRPr="00CD6481">
        <w:rPr>
          <w:rFonts w:ascii="Times New Roman" w:eastAsia="Times New Roman" w:hAnsi="Times New Roman" w:cs="Times New Roman"/>
          <w:b/>
          <w:sz w:val="24"/>
          <w:szCs w:val="24"/>
          <w:lang w:val="lt-LT"/>
        </w:rPr>
        <w:t>.</w:t>
      </w:r>
      <w:r w:rsidRPr="00CD6481">
        <w:rPr>
          <w:rFonts w:ascii="Times New Roman" w:eastAsia="Times New Roman" w:hAnsi="Times New Roman" w:cs="Times New Roman"/>
          <w:sz w:val="24"/>
          <w:szCs w:val="24"/>
          <w:lang w:val="lt-LT"/>
        </w:rPr>
        <w:t xml:space="preserve"> Informacijos publikavimą Ūkio ministerija pagal poreikį užsakys internetiniuose naujienų tinklapiuose, kuriose apžvelgiamos svarbiausios dienos aktualijos, naujienos iš Lietuvos ir pasaulio. Informacija turės būti publikuojama nuolatinėse verslo ir/ar ekonomikos ir/ar finansų rubrikose. Kiekvienas internetinis naujienų tinklapis turi turėti ne mažiau kaip 500 000 </w:t>
      </w:r>
      <w:r w:rsidR="00EF5483">
        <w:rPr>
          <w:rFonts w:ascii="Times New Roman" w:eastAsia="Times New Roman" w:hAnsi="Times New Roman" w:cs="Times New Roman"/>
          <w:sz w:val="24"/>
          <w:szCs w:val="24"/>
          <w:lang w:val="lt-LT"/>
        </w:rPr>
        <w:t>realių</w:t>
      </w:r>
      <w:r w:rsidRPr="00CD6481">
        <w:rPr>
          <w:rFonts w:ascii="Times New Roman" w:eastAsia="Times New Roman" w:hAnsi="Times New Roman" w:cs="Times New Roman"/>
          <w:sz w:val="24"/>
          <w:szCs w:val="24"/>
          <w:lang w:val="lt-LT"/>
        </w:rPr>
        <w:t xml:space="preserve"> lankytojų pagal 2014 metų gruodžio mėnesio „</w:t>
      </w:r>
      <w:proofErr w:type="spellStart"/>
      <w:r w:rsidRPr="00CD6481">
        <w:rPr>
          <w:rFonts w:ascii="Times New Roman" w:eastAsia="Times New Roman" w:hAnsi="Times New Roman" w:cs="Times New Roman"/>
          <w:sz w:val="24"/>
          <w:szCs w:val="24"/>
          <w:lang w:val="lt-LT"/>
        </w:rPr>
        <w:t>Gemius</w:t>
      </w:r>
      <w:proofErr w:type="spellEnd"/>
      <w:r w:rsidRPr="00CD6481">
        <w:rPr>
          <w:rFonts w:ascii="Times New Roman" w:eastAsia="Times New Roman" w:hAnsi="Times New Roman" w:cs="Times New Roman"/>
          <w:sz w:val="24"/>
          <w:szCs w:val="24"/>
          <w:lang w:val="lt-LT"/>
        </w:rPr>
        <w:t xml:space="preserve"> </w:t>
      </w:r>
      <w:proofErr w:type="spellStart"/>
      <w:r w:rsidRPr="00CD6481">
        <w:rPr>
          <w:rFonts w:ascii="Times New Roman" w:eastAsia="Times New Roman" w:hAnsi="Times New Roman" w:cs="Times New Roman"/>
          <w:sz w:val="24"/>
          <w:szCs w:val="24"/>
          <w:lang w:val="lt-LT"/>
        </w:rPr>
        <w:t>Audience</w:t>
      </w:r>
      <w:proofErr w:type="spellEnd"/>
      <w:r w:rsidRPr="00CD6481">
        <w:rPr>
          <w:rFonts w:ascii="Times New Roman" w:eastAsia="Times New Roman" w:hAnsi="Times New Roman" w:cs="Times New Roman"/>
          <w:sz w:val="24"/>
          <w:szCs w:val="24"/>
          <w:lang w:val="lt-LT"/>
        </w:rPr>
        <w:t>“ interneto auditorijos tyrimus (pagal lankytojų skaičių)</w:t>
      </w:r>
      <w:r w:rsidRPr="00CD6481">
        <w:rPr>
          <w:rFonts w:ascii="Times New Roman" w:eastAsia="Times New Roman" w:hAnsi="Times New Roman" w:cs="Times New Roman"/>
          <w:sz w:val="24"/>
          <w:szCs w:val="24"/>
          <w:vertAlign w:val="superscript"/>
          <w:lang w:val="lt-LT"/>
        </w:rPr>
        <w:footnoteReference w:id="9"/>
      </w:r>
      <w:r w:rsidRPr="00CD6481">
        <w:rPr>
          <w:rFonts w:ascii="Times New Roman" w:eastAsia="Times New Roman" w:hAnsi="Times New Roman" w:cs="Times New Roman"/>
          <w:sz w:val="24"/>
          <w:szCs w:val="24"/>
          <w:lang w:val="lt-LT"/>
        </w:rPr>
        <w:t>. Perkama ne daugiau kaip 100 publikacijų po 1700 spaudos ženklų visuose šiame Techninės specifikacijos punkte nurodytuose internetiniuose naujienų tinklapiuose bendrai. Tiekėjas turi pasiūlyti 5 internetinius naujienų tinklapius.</w:t>
      </w:r>
    </w:p>
    <w:p w14:paraId="3B906EDA" w14:textId="77777777" w:rsidR="00CD6481" w:rsidRPr="00CD6481" w:rsidRDefault="00CD6481" w:rsidP="00CD6481">
      <w:pPr>
        <w:tabs>
          <w:tab w:val="left" w:pos="720"/>
          <w:tab w:val="left" w:pos="1080"/>
        </w:tabs>
        <w:spacing w:after="0"/>
        <w:ind w:firstLine="709"/>
        <w:jc w:val="both"/>
        <w:rPr>
          <w:rFonts w:ascii="Times New Roman" w:eastAsia="Times New Roman" w:hAnsi="Times New Roman" w:cs="Times New Roman"/>
          <w:sz w:val="24"/>
          <w:szCs w:val="24"/>
          <w:lang w:val="lt-LT"/>
        </w:rPr>
      </w:pPr>
      <w:r w:rsidRPr="00CD6481">
        <w:rPr>
          <w:rFonts w:ascii="Times New Roman" w:eastAsia="Times New Roman" w:hAnsi="Times New Roman" w:cs="Times New Roman"/>
          <w:sz w:val="24"/>
          <w:szCs w:val="24"/>
          <w:lang w:val="lt-LT"/>
        </w:rPr>
        <w:t xml:space="preserve">2.1.5. </w:t>
      </w:r>
      <w:r w:rsidRPr="00CD6481">
        <w:rPr>
          <w:rFonts w:ascii="Times New Roman" w:eastAsia="Times New Roman" w:hAnsi="Times New Roman" w:cs="Times New Roman"/>
          <w:b/>
          <w:sz w:val="24"/>
          <w:szCs w:val="24"/>
          <w:lang w:val="lt-LT"/>
        </w:rPr>
        <w:t>Reklaminių skydelių sukūrimas ir talpinimas internetiniuose naujienų tinklapiuose.</w:t>
      </w:r>
      <w:r w:rsidRPr="00CD6481">
        <w:rPr>
          <w:rFonts w:ascii="Times New Roman" w:eastAsia="Times New Roman" w:hAnsi="Times New Roman" w:cs="Times New Roman"/>
          <w:sz w:val="24"/>
          <w:szCs w:val="24"/>
          <w:lang w:val="lt-LT"/>
        </w:rPr>
        <w:t xml:space="preserve"> Tiekėjas turi sukurti reklamos skydelių, kurių kiekvieno dydis turi būti ne mažesnis kaip 300x250 </w:t>
      </w:r>
      <w:r w:rsidR="00EF5483">
        <w:rPr>
          <w:rFonts w:ascii="Times New Roman" w:eastAsia="Times New Roman" w:hAnsi="Times New Roman" w:cs="Times New Roman"/>
          <w:sz w:val="24"/>
          <w:szCs w:val="24"/>
          <w:lang w:val="lt-LT"/>
        </w:rPr>
        <w:t xml:space="preserve">pikselių </w:t>
      </w:r>
      <w:r w:rsidRPr="00CD6481">
        <w:rPr>
          <w:rFonts w:ascii="Times New Roman" w:eastAsia="Times New Roman" w:hAnsi="Times New Roman" w:cs="Times New Roman"/>
          <w:sz w:val="24"/>
          <w:szCs w:val="24"/>
          <w:lang w:val="lt-LT"/>
        </w:rPr>
        <w:t xml:space="preserve">(gali nežymiai keistis atitinkamai pagal internetinių naujienų tinklapių specifiką). Reklamos skydeliai turi būti patalpinti internetinių naujienų tinklapių titulinio puslapio viršutinėje dalyje (pirmame trečdalyje). Kiekvienas reklamos skydelis turi būti parodytas ne mažiau nei 1 500 000 kartų. Kiekvieno reklamos skydelio dizainas ir skelbimas turi būti elektroniniu paštu suderintas su Ūkio ministerija. Reklaminių skydelių sukūrimą ir talpinimą Ūkio ministerija užsakys pagal poreikį. Perkama ne daugiau kaip 10 reklaminių skydelių. Reklaminius skydelius tiekėjas turės pagal Ūkio ministerijos poreikį patalpinti pagal Techninės specifikacijos 2.1.4 punkto reikalavimus pasiūlytuose 5 internetiniuose naujienų portaluose. </w:t>
      </w:r>
    </w:p>
    <w:p w14:paraId="3B906EDB" w14:textId="77777777" w:rsidR="00CD6481" w:rsidRPr="00CD6481" w:rsidRDefault="00CD6481" w:rsidP="00CD6481">
      <w:pPr>
        <w:spacing w:after="0"/>
        <w:ind w:firstLine="567"/>
        <w:jc w:val="both"/>
        <w:rPr>
          <w:rFonts w:ascii="Times New Roman" w:eastAsia="Times New Roman" w:hAnsi="Times New Roman" w:cs="Times New Roman"/>
          <w:sz w:val="24"/>
          <w:szCs w:val="24"/>
          <w:lang w:val="lt-LT"/>
        </w:rPr>
      </w:pPr>
      <w:r w:rsidRPr="00CD6481">
        <w:rPr>
          <w:rFonts w:ascii="Times New Roman" w:eastAsia="Times New Roman" w:hAnsi="Times New Roman" w:cs="Times New Roman"/>
          <w:sz w:val="24"/>
          <w:szCs w:val="24"/>
          <w:lang w:val="lt-LT"/>
        </w:rPr>
        <w:t xml:space="preserve">2.1.6. </w:t>
      </w:r>
      <w:r w:rsidRPr="00CD6481">
        <w:rPr>
          <w:rFonts w:ascii="Times New Roman" w:eastAsia="Times New Roman" w:hAnsi="Times New Roman" w:cs="Times New Roman"/>
          <w:b/>
          <w:sz w:val="24"/>
          <w:szCs w:val="24"/>
          <w:lang w:val="lt-LT"/>
        </w:rPr>
        <w:t>Informacijos parengimas ir skelbimas</w:t>
      </w:r>
      <w:r w:rsidRPr="00CD6481">
        <w:rPr>
          <w:rFonts w:ascii="Times New Roman" w:eastAsia="Times New Roman" w:hAnsi="Times New Roman" w:cs="Times New Roman"/>
          <w:sz w:val="24"/>
          <w:szCs w:val="24"/>
          <w:lang w:val="lt-LT"/>
        </w:rPr>
        <w:t xml:space="preserve"> </w:t>
      </w:r>
      <w:r w:rsidRPr="00CD6481">
        <w:rPr>
          <w:rFonts w:ascii="Times New Roman" w:eastAsia="Times New Roman" w:hAnsi="Times New Roman" w:cs="Times New Roman"/>
          <w:b/>
          <w:sz w:val="24"/>
          <w:szCs w:val="24"/>
          <w:lang w:val="lt-LT"/>
        </w:rPr>
        <w:t>nacionalinėse radijo programose</w:t>
      </w:r>
      <w:r w:rsidRPr="00CD6481">
        <w:rPr>
          <w:rFonts w:ascii="Times New Roman" w:eastAsia="Times New Roman" w:hAnsi="Times New Roman" w:cs="Times New Roman"/>
          <w:b/>
          <w:sz w:val="24"/>
          <w:szCs w:val="24"/>
          <w:vertAlign w:val="superscript"/>
          <w:lang w:val="lt-LT"/>
        </w:rPr>
        <w:footnoteReference w:id="10"/>
      </w:r>
      <w:r w:rsidRPr="00CD6481">
        <w:rPr>
          <w:rFonts w:ascii="Times New Roman" w:eastAsia="Times New Roman" w:hAnsi="Times New Roman" w:cs="Times New Roman"/>
          <w:sz w:val="24"/>
          <w:szCs w:val="24"/>
          <w:lang w:val="lt-LT"/>
        </w:rPr>
        <w:t xml:space="preserve">. Tiekėjas turės parengti reportažą/laidą Ūkio ministerijos nurodyta tema ir transliuoti lietuvių kalba transliuojamose nacionalinėse radijo programose, 7–22 val. Vieno reportažo/laidos trukmė 2–3 min., kiekvienas reportažas/laida rengiamas atskirai su Ūkio ministerija suderinta tema. Į paslaugos kainą turi būti įskaičiuotos visos su laidos/ reportažo kūrimu, rengimu, transliavimu susijusios išlaidos. Reportažai/laidos transliuojami darbo dienomis. Ūkio ministerijai turės būti pateiktas reportažo/laidos įrašas el. forma (CD/DVD). Tiekėjas turi pasiūlyti nacionalines radijo stotis, kurių auditorijos dienos </w:t>
      </w:r>
      <w:r w:rsidRPr="00CD6481">
        <w:rPr>
          <w:rFonts w:ascii="Times New Roman" w:eastAsia="Times New Roman" w:hAnsi="Times New Roman" w:cs="Times New Roman"/>
          <w:sz w:val="24"/>
          <w:szCs w:val="24"/>
          <w:lang w:val="lt-LT"/>
        </w:rPr>
        <w:lastRenderedPageBreak/>
        <w:t>pasiekiamumas pagal 2014 m. rudens TNS LT Radijo auditorijos tyrimą</w:t>
      </w:r>
      <w:r w:rsidRPr="00CD6481">
        <w:rPr>
          <w:rFonts w:ascii="Times New Roman" w:eastAsia="Times New Roman" w:hAnsi="Times New Roman" w:cs="Times New Roman"/>
          <w:sz w:val="24"/>
          <w:szCs w:val="24"/>
          <w:vertAlign w:val="superscript"/>
          <w:lang w:val="lt-LT"/>
        </w:rPr>
        <w:footnoteReference w:id="11"/>
      </w:r>
      <w:r w:rsidRPr="00CD6481">
        <w:rPr>
          <w:rFonts w:ascii="Times New Roman" w:eastAsia="Times New Roman" w:hAnsi="Times New Roman" w:cs="Times New Roman"/>
          <w:sz w:val="24"/>
          <w:szCs w:val="24"/>
          <w:lang w:val="lt-LT"/>
        </w:rPr>
        <w:t xml:space="preserve"> ne mažesnis nei 3 proc. Perkama pagal Ūkio ministerijos poreikį, bet ne daugiau kaip 50 radijo reportažų/laidų visose šiame Techninės specifikacijos punkte nurodytose nacionalinėse radijo programose bendrai. Tiekėjas turi pasiūlyti 6 nacionalines radijo programas.</w:t>
      </w:r>
    </w:p>
    <w:p w14:paraId="3B906EDC" w14:textId="77777777" w:rsidR="00CD6481" w:rsidRPr="00CD6481" w:rsidRDefault="00CD6481" w:rsidP="00CD6481">
      <w:pPr>
        <w:spacing w:after="0"/>
        <w:ind w:firstLine="567"/>
        <w:jc w:val="both"/>
        <w:rPr>
          <w:rFonts w:ascii="Times New Roman" w:eastAsia="Times New Roman" w:hAnsi="Times New Roman" w:cs="Times New Roman"/>
          <w:sz w:val="24"/>
          <w:szCs w:val="24"/>
          <w:lang w:val="lt-LT"/>
        </w:rPr>
      </w:pPr>
      <w:r w:rsidRPr="00CD6481">
        <w:rPr>
          <w:rFonts w:ascii="Times New Roman" w:eastAsia="Times New Roman" w:hAnsi="Times New Roman" w:cs="Times New Roman"/>
          <w:sz w:val="24"/>
          <w:szCs w:val="24"/>
          <w:lang w:val="lt-LT"/>
        </w:rPr>
        <w:t xml:space="preserve">2.1.7. </w:t>
      </w:r>
      <w:r w:rsidRPr="00CD6481">
        <w:rPr>
          <w:rFonts w:ascii="Times New Roman" w:eastAsia="Times New Roman" w:hAnsi="Times New Roman" w:cs="Times New Roman"/>
          <w:b/>
          <w:sz w:val="24"/>
          <w:szCs w:val="24"/>
          <w:lang w:val="lt-LT"/>
        </w:rPr>
        <w:t>Informacijos parengimas ir skelbimas</w:t>
      </w:r>
      <w:r w:rsidRPr="00CD6481">
        <w:rPr>
          <w:rFonts w:ascii="Times New Roman" w:eastAsia="Times New Roman" w:hAnsi="Times New Roman" w:cs="Times New Roman"/>
          <w:sz w:val="24"/>
          <w:szCs w:val="24"/>
          <w:lang w:val="lt-LT"/>
        </w:rPr>
        <w:t xml:space="preserve"> </w:t>
      </w:r>
      <w:r w:rsidRPr="00CD6481">
        <w:rPr>
          <w:rFonts w:ascii="Times New Roman" w:eastAsia="Times New Roman" w:hAnsi="Times New Roman" w:cs="Times New Roman"/>
          <w:b/>
          <w:sz w:val="24"/>
          <w:szCs w:val="24"/>
          <w:lang w:val="lt-LT"/>
        </w:rPr>
        <w:t>regioninėse ir/ar vietinėse</w:t>
      </w:r>
      <w:r w:rsidRPr="00CD6481">
        <w:rPr>
          <w:rFonts w:ascii="Times New Roman" w:eastAsia="Times New Roman" w:hAnsi="Times New Roman" w:cs="Times New Roman"/>
          <w:b/>
          <w:sz w:val="24"/>
          <w:szCs w:val="24"/>
          <w:vertAlign w:val="superscript"/>
          <w:lang w:val="lt-LT"/>
        </w:rPr>
        <w:footnoteReference w:id="12"/>
      </w:r>
      <w:r w:rsidRPr="00CD6481">
        <w:rPr>
          <w:rFonts w:ascii="Times New Roman" w:eastAsia="Times New Roman" w:hAnsi="Times New Roman" w:cs="Times New Roman"/>
          <w:b/>
          <w:sz w:val="24"/>
          <w:szCs w:val="24"/>
          <w:lang w:val="lt-LT"/>
        </w:rPr>
        <w:t xml:space="preserve"> radijo programose</w:t>
      </w:r>
      <w:r w:rsidRPr="00CD6481">
        <w:rPr>
          <w:rFonts w:ascii="Times New Roman" w:eastAsia="Times New Roman" w:hAnsi="Times New Roman" w:cs="Times New Roman"/>
          <w:sz w:val="24"/>
          <w:szCs w:val="24"/>
          <w:lang w:val="lt-LT"/>
        </w:rPr>
        <w:t>. Tiekėjas turės parengti reportažą/laidą Ūkio ministerijos nurodyta tema ir transliuoti regioninėse ir/ar vietinėse Klaipėdos, Šiaulių, Panevėžio, Alytaus, Marijampolės, Tauragės, Telšių ir Utenos radijo programose, 7–22 val. Vieno reportažo/laidos trukmė 2–3 min., kiekvienas reportažas/laida rengiamas atskirai su Ūkio ministerija suderinta tema. Į paslaugos kainą turi būti įskaičiuotos visos su laidos/ reportažo kūrimu, rengimu, transliavimu susijusios išlaidos. Ūkio ministerijai turės būti pateiktas laidos/ reportažo įrašas el. forma (CD/DVD). Perkama pagal poreikį, bet ne daugiau kaip 50 radijo reportažų/laidų visose šiame Techninės specifikacijos punkte nurodytose regioninėse ir/ar vietinėse radijo programose bendrai. Tiekėjas turi pasiūlyti po vieną regioninę ar vietinę radijo programą Klaipėdos, Šiaulių, Panevėžio, Alytaus, Marijampolės, Tauragės, Telšių ir Utenos regionuose.</w:t>
      </w:r>
    </w:p>
    <w:p w14:paraId="3B906EDD" w14:textId="77777777" w:rsidR="00CD6481" w:rsidRPr="00CD6481" w:rsidRDefault="00CD6481" w:rsidP="00CD6481">
      <w:pPr>
        <w:spacing w:after="0"/>
        <w:ind w:firstLine="567"/>
        <w:jc w:val="both"/>
        <w:rPr>
          <w:rFonts w:ascii="Times New Roman" w:eastAsia="Times New Roman" w:hAnsi="Times New Roman" w:cs="Times New Roman"/>
          <w:sz w:val="24"/>
          <w:szCs w:val="24"/>
          <w:lang w:val="lt-LT"/>
        </w:rPr>
      </w:pPr>
      <w:r w:rsidRPr="00CD6481">
        <w:rPr>
          <w:rFonts w:ascii="Times New Roman" w:eastAsia="Times New Roman" w:hAnsi="Times New Roman" w:cs="Times New Roman"/>
          <w:sz w:val="24"/>
          <w:szCs w:val="24"/>
          <w:lang w:val="lt-LT"/>
        </w:rPr>
        <w:t>2.1.8.</w:t>
      </w:r>
      <w:r w:rsidRPr="00CD6481">
        <w:rPr>
          <w:rFonts w:ascii="Times New Roman" w:eastAsia="Times New Roman" w:hAnsi="Times New Roman" w:cs="Times New Roman"/>
          <w:b/>
          <w:sz w:val="24"/>
          <w:szCs w:val="24"/>
          <w:lang w:val="lt-LT"/>
        </w:rPr>
        <w:t xml:space="preserve"> Informacijos parengimas ir skelbimas nacionalinėse TV programose.</w:t>
      </w:r>
      <w:r w:rsidRPr="00CD6481">
        <w:rPr>
          <w:rFonts w:ascii="Times New Roman" w:eastAsia="Times New Roman" w:hAnsi="Times New Roman" w:cs="Times New Roman"/>
          <w:sz w:val="24"/>
          <w:szCs w:val="24"/>
          <w:lang w:val="lt-LT"/>
        </w:rPr>
        <w:t xml:space="preserve"> Tiekėjas turės suorganizuoti, parengti ir transliuoti televizijos (toliau – TV) reportažus nacionalinėse TV programose, kurių vidutinis auditorijos dienos pasiekimas pagal 2014 m. liepos mėnesio TNS LT TV auditorijos tyrimo duomenis yra ne mažesnis kaip 18 proc.</w:t>
      </w:r>
      <w:r w:rsidRPr="00CD6481">
        <w:rPr>
          <w:rFonts w:ascii="Times New Roman" w:eastAsia="Times New Roman" w:hAnsi="Times New Roman" w:cs="Times New Roman"/>
          <w:sz w:val="24"/>
          <w:szCs w:val="24"/>
          <w:vertAlign w:val="superscript"/>
          <w:lang w:val="lt-LT"/>
        </w:rPr>
        <w:footnoteReference w:id="13"/>
      </w:r>
      <w:r w:rsidRPr="00CD6481">
        <w:rPr>
          <w:rFonts w:ascii="Times New Roman" w:eastAsia="Times New Roman" w:hAnsi="Times New Roman" w:cs="Times New Roman"/>
          <w:sz w:val="24"/>
          <w:szCs w:val="24"/>
          <w:lang w:val="lt-LT"/>
        </w:rPr>
        <w:t xml:space="preserve">. Reportažo turinys ir pašnekovai derinami su Ūkio ministerija. </w:t>
      </w:r>
      <w:r w:rsidR="00EF5483">
        <w:rPr>
          <w:rFonts w:ascii="Times New Roman" w:eastAsia="Times New Roman" w:hAnsi="Times New Roman" w:cs="Times New Roman"/>
          <w:sz w:val="24"/>
          <w:szCs w:val="24"/>
          <w:lang w:val="lt-LT"/>
        </w:rPr>
        <w:t xml:space="preserve">TV reportažai turės būti transliuojami darbo dienomis, 7–10 val., 10–18 val., 18–22:30 val. pagal perkančiosios organizacijos poreikį. </w:t>
      </w:r>
      <w:r w:rsidRPr="00CD6481">
        <w:rPr>
          <w:rFonts w:ascii="Times New Roman" w:eastAsia="Times New Roman" w:hAnsi="Times New Roman" w:cs="Times New Roman"/>
          <w:sz w:val="24"/>
          <w:szCs w:val="24"/>
          <w:lang w:val="lt-LT"/>
        </w:rPr>
        <w:t>TV reportažo trukmė 2–3 min. Į paslaugos kainą turi būti įskaičiuotos visos su reportažo kūrimu, rengimu, transliavimu susijusios išlaidos. TV reportažai turi būti sukurti naudojant profesionalią filmavimo, montavimo, įgarsinimo techniką, turi derėti prie bendros TV programos stilistikos. Perkama pagal poreikį, bet ne daugiau kaip 50 TV reportažų visose šiame Techninės specifikacijos punkte nurodytose nacionalinėse TV programose bendrai. Tiekėjas turi pasiūlyti 4 nacionalines TV programas.</w:t>
      </w:r>
    </w:p>
    <w:p w14:paraId="3B906EDE" w14:textId="77777777" w:rsidR="00CD6481" w:rsidRPr="00CD6481" w:rsidRDefault="00CD6481" w:rsidP="00CD6481">
      <w:pPr>
        <w:spacing w:after="0"/>
        <w:ind w:firstLine="567"/>
        <w:jc w:val="both"/>
        <w:rPr>
          <w:rFonts w:ascii="Times New Roman" w:eastAsia="Times New Roman" w:hAnsi="Times New Roman" w:cs="Times New Roman"/>
          <w:sz w:val="24"/>
          <w:szCs w:val="24"/>
          <w:lang w:val="lt-LT"/>
        </w:rPr>
      </w:pPr>
      <w:r w:rsidRPr="00CD6481">
        <w:rPr>
          <w:rFonts w:ascii="Times New Roman" w:eastAsia="Times New Roman" w:hAnsi="Times New Roman" w:cs="Times New Roman"/>
          <w:sz w:val="24"/>
          <w:szCs w:val="24"/>
          <w:lang w:val="lt-LT"/>
        </w:rPr>
        <w:t>2.1.9.</w:t>
      </w:r>
      <w:r w:rsidRPr="00CD6481">
        <w:rPr>
          <w:rFonts w:ascii="Times New Roman" w:eastAsia="Times New Roman" w:hAnsi="Times New Roman" w:cs="Times New Roman"/>
          <w:b/>
          <w:sz w:val="24"/>
          <w:szCs w:val="24"/>
          <w:lang w:val="lt-LT"/>
        </w:rPr>
        <w:t xml:space="preserve"> Informacijos parengimas ir skelbimas regioninėse TV programose.</w:t>
      </w:r>
      <w:r w:rsidRPr="00CD6481">
        <w:rPr>
          <w:rFonts w:ascii="Times New Roman" w:eastAsia="Times New Roman" w:hAnsi="Times New Roman" w:cs="Times New Roman"/>
          <w:sz w:val="24"/>
          <w:szCs w:val="24"/>
          <w:lang w:val="lt-LT"/>
        </w:rPr>
        <w:t xml:space="preserve"> Tiekėjas turės suorganizuoti, parengti ir transliuoti TV reportažus regioninėse TV programose. Regioninė TV programa turi pasiekti šiuos miestus ir rajonus: Klaipėdos, Šiaulių, Panevėžio, Alytaus, Marijampolės, Tauragės ir Telšių. Reportažo turinys ir pašnekovai derinami su Ūkio ministerija. Į paslaugos kainą turi būti įskaičiuotos visos su reportažo kūrimu, rengimu, transliavimu susijusios išlaidos. TV reportažai turi būti sukurti naudojant profesionalią filmavimo, montavimo, įgarsinimo techniką, turi derėti prie bendros TV programos stilistikos. </w:t>
      </w:r>
      <w:r w:rsidR="00EF5483">
        <w:rPr>
          <w:rFonts w:ascii="Times New Roman" w:eastAsia="Times New Roman" w:hAnsi="Times New Roman" w:cs="Times New Roman"/>
          <w:sz w:val="24"/>
          <w:szCs w:val="24"/>
          <w:lang w:val="lt-LT"/>
        </w:rPr>
        <w:t xml:space="preserve">TV reportažai turės būti transliuojami darbo dienomis, 17:30–22:30 val. pagal perkančiosios organizacijos poreikį. </w:t>
      </w:r>
      <w:r w:rsidRPr="00CD6481">
        <w:rPr>
          <w:rFonts w:ascii="Times New Roman" w:eastAsia="Times New Roman" w:hAnsi="Times New Roman" w:cs="Times New Roman"/>
          <w:sz w:val="24"/>
          <w:szCs w:val="24"/>
          <w:lang w:val="lt-LT"/>
        </w:rPr>
        <w:t>Reportažo trukmė 2–3 min. Perkama pagal poreikį, bet ne daugiau kaip 50 TV reportažų visose šiame Techninės specifikacijos punkte nurodytose regioninėse TV  programose bendrai. Tiekėjas turi pasiūlyti po vieną regioninę TV programą Klaipėdos, Šiaulių, Panevėžio, Alytaus, Marijampolės, Tauragės ir Telšių regionuose.</w:t>
      </w:r>
      <w:r w:rsidR="00EF2F69">
        <w:rPr>
          <w:rFonts w:ascii="Times New Roman" w:eastAsia="Times New Roman" w:hAnsi="Times New Roman" w:cs="Times New Roman"/>
          <w:sz w:val="24"/>
          <w:szCs w:val="24"/>
          <w:lang w:val="lt-LT"/>
        </w:rPr>
        <w:t xml:space="preserve"> Tais atvejais, kai konkrečiame regione nėra regioninės TV programos (antžeminiu televizijos tinklu transliuojamos programos, kuri </w:t>
      </w:r>
      <w:r w:rsidR="00EF2F69">
        <w:rPr>
          <w:rFonts w:ascii="Times New Roman" w:eastAsia="Times New Roman" w:hAnsi="Times New Roman" w:cs="Times New Roman"/>
          <w:sz w:val="24"/>
          <w:szCs w:val="24"/>
          <w:lang w:val="lt-LT"/>
        </w:rPr>
        <w:lastRenderedPageBreak/>
        <w:t>yra priimama teritorijoje, kurioje gyvena mažiau negu 60 procentų Lietuvos Respublikos gyventojų), tiekėjas gali pasiūlyti tame regione matomą kabelinę TV programą.</w:t>
      </w:r>
    </w:p>
    <w:p w14:paraId="3B906EDF" w14:textId="77777777" w:rsidR="00CD6481" w:rsidRPr="00CD6481" w:rsidRDefault="00CD6481" w:rsidP="00CD6481">
      <w:pPr>
        <w:spacing w:after="0"/>
        <w:ind w:firstLine="567"/>
        <w:jc w:val="both"/>
        <w:rPr>
          <w:rFonts w:ascii="Times New Roman" w:eastAsia="Times New Roman" w:hAnsi="Times New Roman" w:cs="Times New Roman"/>
          <w:sz w:val="24"/>
          <w:szCs w:val="24"/>
          <w:lang w:val="lt-LT"/>
        </w:rPr>
      </w:pPr>
      <w:r w:rsidRPr="00CD6481">
        <w:rPr>
          <w:rFonts w:ascii="Times New Roman" w:eastAsia="Times New Roman" w:hAnsi="Times New Roman" w:cs="Times New Roman"/>
          <w:sz w:val="24"/>
          <w:szCs w:val="24"/>
          <w:lang w:val="lt-LT"/>
        </w:rPr>
        <w:t xml:space="preserve">2.1.10. </w:t>
      </w:r>
      <w:r w:rsidRPr="00CD6481">
        <w:rPr>
          <w:rFonts w:ascii="Times New Roman" w:eastAsia="Times New Roman" w:hAnsi="Times New Roman" w:cs="Times New Roman"/>
          <w:b/>
          <w:sz w:val="24"/>
          <w:szCs w:val="24"/>
          <w:lang w:val="lt-LT"/>
        </w:rPr>
        <w:t xml:space="preserve">Reklaminių klipų kūrimas ir transliavimas viešajame transporte esančiuose reklaminiuose ekranuose. </w:t>
      </w:r>
      <w:r w:rsidRPr="00CD6481">
        <w:rPr>
          <w:rFonts w:ascii="Times New Roman" w:eastAsia="Times New Roman" w:hAnsi="Times New Roman" w:cs="Times New Roman"/>
          <w:sz w:val="24"/>
          <w:szCs w:val="24"/>
          <w:lang w:val="lt-LT"/>
        </w:rPr>
        <w:t xml:space="preserve">Tiekėjas turės surinkti informaciją, parengti </w:t>
      </w:r>
      <w:r w:rsidRPr="00CD6481">
        <w:rPr>
          <w:rFonts w:ascii="Times New Roman" w:eastAsia="Times New Roman" w:hAnsi="Times New Roman" w:cs="Times New Roman"/>
          <w:color w:val="000000"/>
          <w:sz w:val="24"/>
          <w:szCs w:val="24"/>
          <w:lang w:val="lt-LT"/>
        </w:rPr>
        <w:t xml:space="preserve">tekstą (titrus), surinkti vaizdinę/foto medžiagą, </w:t>
      </w:r>
      <w:r w:rsidRPr="00CD6481">
        <w:rPr>
          <w:rFonts w:ascii="Times New Roman" w:eastAsia="Times New Roman" w:hAnsi="Times New Roman" w:cs="Times New Roman"/>
          <w:sz w:val="24"/>
          <w:szCs w:val="24"/>
          <w:lang w:val="lt-LT"/>
        </w:rPr>
        <w:t>atlikti montažą ir (ar) grafinius sprendimus, paruošti reklaminius klipus transliavimui pritaikytu formatu. Reklaminiai klipai turi būti 15–30 sek. trukmės. Kiekvieno reklaminio klipo transliavimo laikas ne trumpiau nei 7 dienos. Reklaminiai klipai turi būti transliuojami Vilniaus, Kauno, Klaipėdos ir Šiaulių miestų viešajame transporte esančiuose reklaminiuose ekranuose, ne mažiau kaip 350 ekranų. Reklaminiai klipai turi būti transliuojami nuo 6:00 val. iki 23:00 val. kiekvieną dieną, ne rečiau kaip kas 10 min. Perkama pagal poreikį, bet ne daugiau kaip 15 reklaminių klipų visuose miestuose bendrai.</w:t>
      </w:r>
    </w:p>
    <w:p w14:paraId="3B906EE0" w14:textId="77777777" w:rsidR="00CD6481" w:rsidRPr="00CD6481" w:rsidRDefault="00CD6481" w:rsidP="00CD6481">
      <w:pPr>
        <w:spacing w:after="0" w:line="240" w:lineRule="auto"/>
        <w:ind w:firstLine="567"/>
        <w:jc w:val="both"/>
        <w:rPr>
          <w:rFonts w:ascii="Times New Roman" w:eastAsia="Times New Roman" w:hAnsi="Times New Roman" w:cs="Times New Roman"/>
          <w:sz w:val="24"/>
          <w:szCs w:val="24"/>
          <w:lang w:val="lt-LT" w:eastAsia="lt-LT"/>
        </w:rPr>
      </w:pPr>
      <w:r w:rsidRPr="00CD6481">
        <w:rPr>
          <w:rFonts w:ascii="Times New Roman" w:eastAsia="Times New Roman" w:hAnsi="Times New Roman" w:cs="Times New Roman"/>
          <w:sz w:val="24"/>
          <w:szCs w:val="24"/>
          <w:lang w:val="lt-LT"/>
        </w:rPr>
        <w:t xml:space="preserve">2.1.11. </w:t>
      </w:r>
      <w:r w:rsidRPr="00CD6481">
        <w:rPr>
          <w:rFonts w:ascii="Times New Roman" w:eastAsia="Times New Roman" w:hAnsi="Times New Roman" w:cs="Times New Roman"/>
          <w:b/>
          <w:sz w:val="24"/>
          <w:szCs w:val="24"/>
          <w:lang w:val="lt-LT"/>
        </w:rPr>
        <w:t xml:space="preserve">Renginių organizavimas. </w:t>
      </w:r>
      <w:r w:rsidRPr="00CD6481">
        <w:rPr>
          <w:rFonts w:ascii="Times New Roman" w:eastAsia="Times New Roman" w:hAnsi="Times New Roman" w:cs="Times New Roman"/>
          <w:sz w:val="24"/>
          <w:szCs w:val="24"/>
          <w:lang w:val="lt-LT" w:eastAsia="lt-LT"/>
        </w:rPr>
        <w:t>Organizavimas apima: salės nuomą, renginio vedėją, išankstinę dalyvių registraciją ir dalyvių registraciją renginio metu, aprūpinimą konferencijos įranga (projektorius, mikrofonai, ekranai, kompiuteris, bevielis internetas ir kt.), dalomosios medžiagos dalyviams spausdinimą ir dalinimą renginio metu (dalomosios medžiagos apimtis 5-10 lapų 1 dalyviui, spalvingumas 4+4, popierius 80 g/m</w:t>
      </w:r>
      <w:r w:rsidRPr="00CD6481">
        <w:rPr>
          <w:rFonts w:ascii="Times New Roman" w:eastAsia="Times New Roman" w:hAnsi="Times New Roman" w:cs="Times New Roman"/>
          <w:sz w:val="24"/>
          <w:szCs w:val="24"/>
          <w:vertAlign w:val="superscript"/>
          <w:lang w:val="lt-LT"/>
        </w:rPr>
        <w:t>2</w:t>
      </w:r>
      <w:r w:rsidRPr="00CD6481">
        <w:rPr>
          <w:rFonts w:ascii="Times New Roman" w:eastAsia="Times New Roman" w:hAnsi="Times New Roman" w:cs="Times New Roman"/>
          <w:sz w:val="24"/>
          <w:szCs w:val="24"/>
          <w:lang w:val="lt-LT" w:eastAsia="lt-LT"/>
        </w:rPr>
        <w:t xml:space="preserve"> ofsetinis, susegimas), kitos Ūkio ministerijos pateiktos medžiagos dalinimą. Ūkio ministerija pateikia poreikį renginio organizavimui ne vėliau kaip prieš 14 kalendorinių dienų. Konkretus dalyvių skaičius nustatomas pagal išankstinę registraciją į renginį.</w:t>
      </w:r>
    </w:p>
    <w:p w14:paraId="3B906EE1" w14:textId="77777777" w:rsidR="00CD6481" w:rsidRPr="00CD6481" w:rsidRDefault="00CD6481" w:rsidP="00CD6481">
      <w:pPr>
        <w:spacing w:after="0" w:line="240" w:lineRule="auto"/>
        <w:ind w:firstLine="567"/>
        <w:jc w:val="both"/>
        <w:rPr>
          <w:rFonts w:ascii="Times New Roman" w:eastAsia="Times New Roman" w:hAnsi="Times New Roman" w:cs="Times New Roman"/>
          <w:sz w:val="24"/>
          <w:szCs w:val="24"/>
          <w:lang w:val="lt-LT" w:eastAsia="lt-LT"/>
        </w:rPr>
      </w:pPr>
      <w:r w:rsidRPr="00CD6481">
        <w:rPr>
          <w:rFonts w:ascii="Times New Roman" w:eastAsia="Times New Roman" w:hAnsi="Times New Roman" w:cs="Times New Roman"/>
          <w:sz w:val="24"/>
          <w:szCs w:val="24"/>
          <w:lang w:val="lt-LT" w:eastAsia="lt-LT"/>
        </w:rPr>
        <w:t>Tiekėjas turi savo lėšomis pasamdyti galimus renginio pranešėjus bei pasiūlyti pranešimų temas ir ne vėliau kaip 5 darbo dienas iki viešinimo renginio el. paštu suderinti šią informaciją su Ūkio ministerija. Viešinimo renginių vietos visoje Lietuvoje: didžiuosiuose miestuose (Vilniuje, Kaune, Klaipėdoje) – keturių žvaigždučių viešbutis, kituose miestuose salės turi atitikti viešai priimtus higienos reikalavimus ir talpinti užsiregistravusių žmonių skaičių. Renginių dalyviams tiekėjas turi suorganizuoti kavos pertraukėlę su vandeniu, kava / arbata ir pyragaičiais</w:t>
      </w:r>
      <w:r w:rsidRPr="00CD6481">
        <w:rPr>
          <w:rFonts w:ascii="Times New Roman" w:eastAsia="Times New Roman" w:hAnsi="Times New Roman" w:cs="Times New Roman"/>
          <w:sz w:val="16"/>
          <w:szCs w:val="16"/>
          <w:lang w:val="lt-LT"/>
        </w:rPr>
        <w:t>. V</w:t>
      </w:r>
      <w:r w:rsidRPr="00CD6481">
        <w:rPr>
          <w:rFonts w:ascii="Times New Roman" w:eastAsia="Times New Roman" w:hAnsi="Times New Roman" w:cs="Times New Roman"/>
          <w:sz w:val="24"/>
          <w:szCs w:val="24"/>
          <w:lang w:val="lt-LT" w:eastAsia="lt-LT"/>
        </w:rPr>
        <w:t xml:space="preserve">ienam asmeniui turi būti paruošta: ne mažiau kaip 0,5 litro geriamo vandens, 1 puodelis kavos, 1 puodelis arbatos, 2 desertiniai pyragaičiai (ne mažiau kaip 50 g kiekvienas). Tiekėjas rūpinasi visais reikiamais indais, staltiesėmis, servetėlėmis, aptarnavimu ir maitinimo vietos paruošimu bei sutvarkymu. Vieno renginio trukmė netrumpiau nei 4 val. (240 min.) Renginiai turi vykti darbo dienomis. </w:t>
      </w:r>
      <w:r w:rsidRPr="00CD6481">
        <w:rPr>
          <w:rFonts w:ascii="Times New Roman" w:eastAsia="Times New Roman" w:hAnsi="Times New Roman" w:cs="Times New Roman"/>
          <w:sz w:val="24"/>
          <w:szCs w:val="24"/>
          <w:lang w:val="lt-LT"/>
        </w:rPr>
        <w:t xml:space="preserve">Tiekėjas turi pateikti 20 geros kokybės renginio fotografijų Ūkio ministerijai kompiuterinėje laikmenoje </w:t>
      </w:r>
      <w:proofErr w:type="spellStart"/>
      <w:r w:rsidRPr="00CD6481">
        <w:rPr>
          <w:rFonts w:ascii="Times New Roman" w:eastAsia="Times New Roman" w:hAnsi="Times New Roman" w:cs="Times New Roman"/>
          <w:i/>
          <w:sz w:val="24"/>
          <w:szCs w:val="24"/>
          <w:lang w:val="lt-LT"/>
        </w:rPr>
        <w:t>jpg</w:t>
      </w:r>
      <w:proofErr w:type="spellEnd"/>
      <w:r w:rsidRPr="00CD6481">
        <w:rPr>
          <w:rFonts w:ascii="Times New Roman" w:eastAsia="Times New Roman" w:hAnsi="Times New Roman" w:cs="Times New Roman"/>
          <w:sz w:val="24"/>
          <w:szCs w:val="24"/>
          <w:lang w:val="lt-LT"/>
        </w:rPr>
        <w:t xml:space="preserve"> (ar lygiaverčiu) formatu tą pačią dieną po kiekvieno renginio. Fotografijų kokybė turi būti skirta leidybai. </w:t>
      </w:r>
      <w:r w:rsidRPr="00CD6481">
        <w:rPr>
          <w:rFonts w:ascii="Times New Roman" w:eastAsia="Times New Roman" w:hAnsi="Times New Roman" w:cs="Times New Roman"/>
          <w:sz w:val="24"/>
          <w:szCs w:val="24"/>
          <w:lang w:val="lt-LT" w:eastAsia="lt-LT"/>
        </w:rPr>
        <w:t xml:space="preserve"> Renginio dalyvių skaičius gali būti 50 – 120, 121 – 200 arba 201 – 300 asmenų didžiuosiuose miestuose ir 50 – 120 arba 121 – 200 asmenų kituose miestuose. </w:t>
      </w:r>
      <w:r w:rsidRPr="00CD6481">
        <w:rPr>
          <w:rFonts w:ascii="Times New Roman" w:eastAsia="Times New Roman" w:hAnsi="Times New Roman" w:cs="Times New Roman"/>
          <w:sz w:val="24"/>
          <w:szCs w:val="24"/>
          <w:lang w:val="lt-LT"/>
        </w:rPr>
        <w:t>Ūkio ministerija užsakys ne daugiau kaip 10 renginių visuose miestuose bendrai.</w:t>
      </w:r>
    </w:p>
    <w:p w14:paraId="3B906EE2" w14:textId="77777777" w:rsidR="00CD6481" w:rsidRPr="00CD6481" w:rsidRDefault="00CD6481" w:rsidP="00CD6481">
      <w:pPr>
        <w:spacing w:after="0"/>
        <w:ind w:firstLine="567"/>
        <w:contextualSpacing/>
        <w:rPr>
          <w:rFonts w:ascii="Times New Roman" w:eastAsia="Times New Roman" w:hAnsi="Times New Roman" w:cs="Times New Roman"/>
          <w:sz w:val="24"/>
          <w:szCs w:val="24"/>
          <w:lang w:val="lt-LT"/>
        </w:rPr>
      </w:pPr>
      <w:r w:rsidRPr="00CD6481">
        <w:rPr>
          <w:rFonts w:ascii="Times New Roman" w:eastAsia="Times New Roman" w:hAnsi="Times New Roman" w:cs="Times New Roman"/>
          <w:sz w:val="24"/>
          <w:szCs w:val="24"/>
          <w:lang w:val="lt-LT"/>
        </w:rPr>
        <w:t>2.1.12. Kitos paslaugos:</w:t>
      </w:r>
    </w:p>
    <w:p w14:paraId="3B906EE3" w14:textId="77777777" w:rsidR="00CD6481" w:rsidRPr="00CD6481" w:rsidRDefault="00CD6481" w:rsidP="00CD6481">
      <w:pPr>
        <w:spacing w:after="0"/>
        <w:ind w:firstLine="567"/>
        <w:contextualSpacing/>
        <w:jc w:val="both"/>
        <w:rPr>
          <w:rFonts w:ascii="Times New Roman" w:eastAsia="Times New Roman" w:hAnsi="Times New Roman" w:cs="Times New Roman"/>
          <w:sz w:val="24"/>
          <w:szCs w:val="24"/>
          <w:lang w:val="lt-LT"/>
        </w:rPr>
      </w:pPr>
      <w:r w:rsidRPr="00CD6481">
        <w:rPr>
          <w:rFonts w:ascii="Times New Roman" w:eastAsia="Times New Roman" w:hAnsi="Times New Roman" w:cs="Times New Roman"/>
          <w:sz w:val="24"/>
          <w:szCs w:val="24"/>
          <w:lang w:val="lt-LT"/>
        </w:rPr>
        <w:t xml:space="preserve">2.1.12.1. </w:t>
      </w:r>
      <w:r w:rsidRPr="00CD6481">
        <w:rPr>
          <w:rFonts w:ascii="Times New Roman" w:eastAsia="Times New Roman" w:hAnsi="Times New Roman" w:cs="Times New Roman"/>
          <w:b/>
          <w:sz w:val="24"/>
          <w:szCs w:val="24"/>
          <w:lang w:val="lt-LT"/>
        </w:rPr>
        <w:t>Informacinio teksto parengimas</w:t>
      </w:r>
      <w:r w:rsidRPr="00CD6481">
        <w:rPr>
          <w:rFonts w:ascii="Times New Roman" w:eastAsia="Times New Roman" w:hAnsi="Times New Roman" w:cs="Times New Roman"/>
          <w:sz w:val="24"/>
          <w:szCs w:val="24"/>
          <w:lang w:val="lt-LT"/>
        </w:rPr>
        <w:t xml:space="preserve">. Ūkio ministerija užsakys ne daugiau kaip 180  tekstų pagal nurodytą tematiką. Tiekėjas turės surinkti informaciją, ją išanalizuoti ir atrinkti, parašyti tekstą, per ne trumpiau kaip 1 darbo dieną,  ne mažiau kaip 1700 spaudos ženklų su tarpais, redaguoti, el. paštu suderinti su Ūkio ministerijos įgaliotuoju atstovu, esant reikalui, pataisyti pagal Ūkio ministerijos pateiktas pastabas. </w:t>
      </w:r>
    </w:p>
    <w:p w14:paraId="3B906EE4" w14:textId="77777777" w:rsidR="00CD6481" w:rsidRPr="00CD6481" w:rsidRDefault="00CD6481" w:rsidP="00CD6481">
      <w:pPr>
        <w:spacing w:after="0"/>
        <w:ind w:firstLine="567"/>
        <w:contextualSpacing/>
        <w:jc w:val="both"/>
        <w:rPr>
          <w:rFonts w:ascii="Times New Roman" w:eastAsia="Times New Roman" w:hAnsi="Times New Roman" w:cs="Times New Roman"/>
          <w:sz w:val="24"/>
          <w:szCs w:val="24"/>
          <w:lang w:val="lt-LT"/>
        </w:rPr>
      </w:pPr>
      <w:r w:rsidRPr="00CD6481">
        <w:rPr>
          <w:rFonts w:ascii="Times New Roman" w:eastAsia="Times New Roman" w:hAnsi="Times New Roman" w:cs="Times New Roman"/>
          <w:sz w:val="24"/>
          <w:szCs w:val="24"/>
          <w:lang w:val="lt-LT"/>
        </w:rPr>
        <w:t xml:space="preserve">2.1.12.2. </w:t>
      </w:r>
      <w:r w:rsidRPr="00CD6481">
        <w:rPr>
          <w:rFonts w:ascii="Times New Roman" w:eastAsia="Times New Roman" w:hAnsi="Times New Roman" w:cs="Times New Roman"/>
          <w:b/>
          <w:sz w:val="24"/>
          <w:szCs w:val="24"/>
          <w:lang w:val="lt-LT"/>
        </w:rPr>
        <w:t>Komentaro parengimas ir inicijavimas</w:t>
      </w:r>
      <w:r w:rsidRPr="00CD6481">
        <w:rPr>
          <w:rFonts w:ascii="Times New Roman" w:eastAsia="Times New Roman" w:hAnsi="Times New Roman" w:cs="Times New Roman"/>
          <w:sz w:val="24"/>
          <w:szCs w:val="24"/>
          <w:lang w:val="lt-LT"/>
        </w:rPr>
        <w:t>. Pagal Ūkio ministerijos nurodytą tematiką surinkti informaciją, ją išanalizuoti ir atrinkti, parašyti tekstą iki 600 spaudos ženklų su tarpais, redaguoti, el. paštu suderinti su Ūkio ministerijos įgaliotuoju atstovu, esant reikalui, pataisyti pagal Ūkio ministerijos pateiktas pastabas ir inicijuoti šio komentaro paskelbimą žiniasklaidos priemonėse. Ūkio ministerija užsakys ne daugiau kaip 50 tokių komentarų parengimą ir inicijavimą.</w:t>
      </w:r>
    </w:p>
    <w:p w14:paraId="3B906EE5" w14:textId="77777777" w:rsidR="00CD6481" w:rsidRPr="00CD6481" w:rsidRDefault="00CD6481" w:rsidP="00CD6481">
      <w:pPr>
        <w:spacing w:after="0"/>
        <w:ind w:firstLine="567"/>
        <w:contextualSpacing/>
        <w:jc w:val="both"/>
        <w:rPr>
          <w:rFonts w:ascii="Times New Roman" w:eastAsia="Times New Roman" w:hAnsi="Times New Roman" w:cs="Times New Roman"/>
          <w:sz w:val="24"/>
          <w:szCs w:val="24"/>
          <w:lang w:val="lt-LT"/>
        </w:rPr>
      </w:pPr>
      <w:r w:rsidRPr="00CD6481">
        <w:rPr>
          <w:rFonts w:ascii="Times New Roman" w:eastAsia="Times New Roman" w:hAnsi="Times New Roman" w:cs="Times New Roman"/>
          <w:sz w:val="24"/>
          <w:szCs w:val="24"/>
          <w:lang w:val="lt-LT"/>
        </w:rPr>
        <w:lastRenderedPageBreak/>
        <w:t xml:space="preserve">2.1.12.3. </w:t>
      </w:r>
      <w:r w:rsidRPr="00CD6481">
        <w:rPr>
          <w:rFonts w:ascii="Times New Roman" w:eastAsia="Times New Roman" w:hAnsi="Times New Roman" w:cs="Times New Roman"/>
          <w:b/>
          <w:sz w:val="24"/>
          <w:szCs w:val="24"/>
          <w:lang w:val="lt-LT"/>
        </w:rPr>
        <w:t>Straipsnio inicijavimas</w:t>
      </w:r>
      <w:r w:rsidRPr="00CD6481">
        <w:rPr>
          <w:rFonts w:ascii="Times New Roman" w:eastAsia="Times New Roman" w:hAnsi="Times New Roman" w:cs="Times New Roman"/>
          <w:sz w:val="24"/>
          <w:szCs w:val="24"/>
          <w:lang w:val="lt-LT"/>
        </w:rPr>
        <w:t>. Parengto straipsnio konkrečia tema inicijavimas žiniasklaidos priemonėse. Paslaugos įvykdymas patvirtinamas, jei bent trijose regioninėse ir (ar) nacionalinėse žiniasklaidos priemonėse yra publikuojamas straipsnis konkrečia tema. Ūkio ministerija užsakys ne daugiau kaip 50 tokių straipsnių inicijavimą.</w:t>
      </w:r>
    </w:p>
    <w:p w14:paraId="3B906EE6" w14:textId="77777777" w:rsidR="00CD6481" w:rsidRPr="00CD6481" w:rsidRDefault="00CD6481" w:rsidP="00CD6481">
      <w:pPr>
        <w:spacing w:after="0"/>
        <w:ind w:firstLine="567"/>
        <w:contextualSpacing/>
        <w:jc w:val="both"/>
        <w:rPr>
          <w:rFonts w:ascii="Times New Roman" w:eastAsia="Times New Roman" w:hAnsi="Times New Roman" w:cs="Times New Roman"/>
          <w:sz w:val="24"/>
          <w:szCs w:val="24"/>
          <w:lang w:val="lt-LT"/>
        </w:rPr>
      </w:pPr>
      <w:r w:rsidRPr="00CD6481">
        <w:rPr>
          <w:rFonts w:ascii="Times New Roman" w:eastAsia="Times New Roman" w:hAnsi="Times New Roman" w:cs="Times New Roman"/>
          <w:sz w:val="24"/>
          <w:szCs w:val="24"/>
          <w:lang w:val="lt-LT"/>
        </w:rPr>
        <w:t xml:space="preserve">2.1.12.4. </w:t>
      </w:r>
      <w:r w:rsidRPr="00CD6481">
        <w:rPr>
          <w:rFonts w:ascii="Times New Roman" w:eastAsia="Times New Roman" w:hAnsi="Times New Roman" w:cs="Times New Roman"/>
          <w:b/>
          <w:sz w:val="24"/>
          <w:szCs w:val="24"/>
          <w:lang w:val="lt-LT"/>
        </w:rPr>
        <w:t>Konsultacijos ryšių su visuomene klausimais</w:t>
      </w:r>
      <w:r w:rsidRPr="00CD6481">
        <w:rPr>
          <w:rFonts w:ascii="Times New Roman" w:eastAsia="Times New Roman" w:hAnsi="Times New Roman" w:cs="Times New Roman"/>
          <w:sz w:val="24"/>
          <w:szCs w:val="24"/>
          <w:lang w:val="lt-LT"/>
        </w:rPr>
        <w:t xml:space="preserve">. </w:t>
      </w:r>
      <w:r w:rsidRPr="00CD6481">
        <w:rPr>
          <w:rFonts w:ascii="Times New Roman" w:eastAsia="Times New Roman" w:hAnsi="Times New Roman" w:cs="Times New Roman"/>
          <w:sz w:val="24"/>
          <w:szCs w:val="24"/>
          <w:lang w:val="lt-LT" w:eastAsia="lt-LT"/>
        </w:rPr>
        <w:t xml:space="preserve">Tiekėjas pirkimo sutarties vykdymo laikotarpiu Ūkio ministerijos atstovams turi teikti konsultacijas įvairiais viešinimo klausimais: bendravimo su žiniasklaida </w:t>
      </w:r>
      <w:r w:rsidRPr="00CD6481">
        <w:rPr>
          <w:rFonts w:ascii="Times New Roman" w:eastAsia="Times New Roman" w:hAnsi="Times New Roman" w:cs="Times New Roman"/>
          <w:sz w:val="24"/>
          <w:szCs w:val="24"/>
          <w:lang w:val="lt-LT"/>
        </w:rPr>
        <w:t>ir kitomis tikslinėmis grupėmis, informavimo ir viešinimo planavimo, tarp institucinio bendravimo.  Ūkio ministerija užsakys ne daugiau kaip 50 valandų konsultacijų ryšių su visuomene klausimais.</w:t>
      </w:r>
    </w:p>
    <w:p w14:paraId="3B906EE7" w14:textId="77777777" w:rsidR="00CD6481" w:rsidRPr="00CD6481" w:rsidRDefault="00CD6481" w:rsidP="00CD6481">
      <w:pPr>
        <w:spacing w:after="0"/>
        <w:ind w:firstLine="567"/>
        <w:contextualSpacing/>
        <w:jc w:val="both"/>
        <w:rPr>
          <w:rFonts w:ascii="Times New Roman" w:eastAsia="Times New Roman" w:hAnsi="Times New Roman" w:cs="Times New Roman"/>
          <w:sz w:val="24"/>
          <w:szCs w:val="24"/>
          <w:lang w:val="lt-LT"/>
        </w:rPr>
      </w:pPr>
      <w:r w:rsidRPr="00CD6481">
        <w:rPr>
          <w:rFonts w:ascii="Times New Roman" w:eastAsia="Times New Roman" w:hAnsi="Times New Roman" w:cs="Times New Roman"/>
          <w:sz w:val="24"/>
          <w:szCs w:val="24"/>
          <w:lang w:val="lt-LT"/>
        </w:rPr>
        <w:t xml:space="preserve">2.1.12.5. </w:t>
      </w:r>
      <w:r w:rsidRPr="00CD6481">
        <w:rPr>
          <w:rFonts w:ascii="Times New Roman" w:eastAsia="Times New Roman" w:hAnsi="Times New Roman" w:cs="Times New Roman"/>
          <w:b/>
          <w:sz w:val="24"/>
          <w:szCs w:val="24"/>
          <w:lang w:val="lt-LT"/>
        </w:rPr>
        <w:t>Grafinio dizaino ir maketavimo darbai</w:t>
      </w:r>
      <w:r w:rsidRPr="00CD6481">
        <w:rPr>
          <w:rFonts w:ascii="Times New Roman" w:eastAsia="Times New Roman" w:hAnsi="Times New Roman" w:cs="Times New Roman"/>
          <w:b/>
          <w:sz w:val="24"/>
          <w:szCs w:val="24"/>
          <w:vertAlign w:val="superscript"/>
          <w:lang w:val="lt-LT"/>
        </w:rPr>
        <w:footnoteReference w:id="14"/>
      </w:r>
      <w:r w:rsidRPr="00CD6481">
        <w:rPr>
          <w:rFonts w:ascii="Times New Roman" w:eastAsia="Times New Roman" w:hAnsi="Times New Roman" w:cs="Times New Roman"/>
          <w:sz w:val="24"/>
          <w:szCs w:val="24"/>
          <w:lang w:val="lt-LT"/>
        </w:rPr>
        <w:t>. Tiekėjas turi suteikti grafinio dizaino ir maketavimo darbų paslaugą.  Ūkio ministerija užsakys ne daugiau kaip 50 valandų grafinio dizaino ir maketavimo darbų.</w:t>
      </w:r>
    </w:p>
    <w:p w14:paraId="3B906EE8" w14:textId="77777777" w:rsidR="00CD6481" w:rsidRPr="00CD6481" w:rsidRDefault="00CD6481" w:rsidP="00CD6481">
      <w:pPr>
        <w:spacing w:after="0"/>
        <w:ind w:firstLine="567"/>
        <w:contextualSpacing/>
        <w:jc w:val="both"/>
        <w:rPr>
          <w:rFonts w:ascii="Times New Roman" w:eastAsia="Times New Roman" w:hAnsi="Times New Roman" w:cs="Times New Roman"/>
          <w:sz w:val="24"/>
          <w:szCs w:val="24"/>
          <w:lang w:val="lt-LT"/>
        </w:rPr>
      </w:pPr>
      <w:r w:rsidRPr="00CD6481">
        <w:rPr>
          <w:rFonts w:ascii="Times New Roman" w:eastAsia="Times New Roman" w:hAnsi="Times New Roman" w:cs="Times New Roman"/>
          <w:sz w:val="24"/>
          <w:szCs w:val="24"/>
          <w:lang w:val="lt-LT"/>
        </w:rPr>
        <w:t xml:space="preserve">2.1.12.6.  </w:t>
      </w:r>
      <w:r w:rsidRPr="00CD6481">
        <w:rPr>
          <w:rFonts w:ascii="Times New Roman" w:eastAsia="Times New Roman" w:hAnsi="Times New Roman" w:cs="Times New Roman"/>
          <w:b/>
          <w:sz w:val="24"/>
          <w:szCs w:val="24"/>
          <w:lang w:val="lt-LT"/>
        </w:rPr>
        <w:t>TV reportažų inicijavimas</w:t>
      </w:r>
      <w:r w:rsidRPr="00CD6481">
        <w:rPr>
          <w:rFonts w:ascii="Times New Roman" w:eastAsia="Times New Roman" w:hAnsi="Times New Roman" w:cs="Times New Roman"/>
          <w:sz w:val="24"/>
          <w:szCs w:val="24"/>
          <w:lang w:val="lt-LT"/>
        </w:rPr>
        <w:t>. Tiekėjas inicijuoja Ūkio ministerijos nurodyta konkrečia tema TV reportažų parengimą ir transliavimą nacionalinėje ir/ar regioninėje TV, siekiant, kad žiniasklaida savarankiškai nušviestų situaciją, susijusią su ES investicijomis. Už paslaugą sumokama, jei tema regioninėje ir/ar nacionalinėje TV pasirodė bent vienas reportažas konkrečia tema. Ūkio ministerija užsakys ne daugiau kaip 50 tokių TV reportažų inicijavimą.</w:t>
      </w:r>
    </w:p>
    <w:p w14:paraId="3B906EE9" w14:textId="77777777" w:rsidR="00CD6481" w:rsidRPr="00CD6481" w:rsidRDefault="00CD6481" w:rsidP="00CD6481">
      <w:pPr>
        <w:spacing w:after="0"/>
        <w:ind w:firstLine="567"/>
        <w:contextualSpacing/>
        <w:jc w:val="both"/>
        <w:rPr>
          <w:rFonts w:ascii="Times New Roman" w:eastAsia="Times New Roman" w:hAnsi="Times New Roman" w:cs="Times New Roman"/>
          <w:sz w:val="24"/>
          <w:szCs w:val="24"/>
          <w:lang w:val="lt-LT"/>
        </w:rPr>
      </w:pPr>
      <w:r w:rsidRPr="00CD6481">
        <w:rPr>
          <w:rFonts w:ascii="Times New Roman" w:eastAsia="Times New Roman" w:hAnsi="Times New Roman" w:cs="Times New Roman"/>
          <w:sz w:val="24"/>
          <w:szCs w:val="24"/>
          <w:lang w:val="lt-LT"/>
        </w:rPr>
        <w:t>2.1.12.7.</w:t>
      </w:r>
      <w:r w:rsidRPr="00CD6481">
        <w:rPr>
          <w:rFonts w:ascii="Times New Roman" w:eastAsia="Times New Roman" w:hAnsi="Times New Roman" w:cs="Times New Roman"/>
          <w:b/>
          <w:sz w:val="24"/>
          <w:szCs w:val="24"/>
          <w:lang w:val="lt-LT"/>
        </w:rPr>
        <w:t xml:space="preserve"> Dalyvavimo TV laidose inicijavimas</w:t>
      </w:r>
      <w:r w:rsidRPr="00CD6481">
        <w:rPr>
          <w:rFonts w:ascii="Times New Roman" w:eastAsia="Times New Roman" w:hAnsi="Times New Roman" w:cs="Times New Roman"/>
          <w:sz w:val="24"/>
          <w:szCs w:val="24"/>
          <w:lang w:val="lt-LT"/>
        </w:rPr>
        <w:t>. Tiekėjas inicijuoja Ūkio ministerijos atstovo dalyvavimą TV laidoje nacionalinėje ir/ar regioninėje TV. Už paslaugas sumokama, jei Ūkio ministerijos atstovui buvo sudaryta galimybė dalyvauti regioninėje ir/ar nacionalinėje TV laidoje. Ūkio ministerija užsakys ne daugiau kaip 50 dalyvavimo TV laidose inicijavimą.</w:t>
      </w:r>
    </w:p>
    <w:p w14:paraId="3B906EEA" w14:textId="77777777" w:rsidR="00CD6481" w:rsidRPr="00CD6481" w:rsidRDefault="00CD6481" w:rsidP="00CD6481">
      <w:pPr>
        <w:spacing w:after="0"/>
        <w:ind w:firstLine="567"/>
        <w:contextualSpacing/>
        <w:jc w:val="both"/>
        <w:rPr>
          <w:rFonts w:ascii="Times New Roman" w:eastAsia="Times New Roman" w:hAnsi="Times New Roman" w:cs="Times New Roman"/>
          <w:sz w:val="24"/>
          <w:szCs w:val="24"/>
          <w:lang w:val="lt-LT"/>
        </w:rPr>
      </w:pPr>
      <w:r w:rsidRPr="00CD6481">
        <w:rPr>
          <w:rFonts w:ascii="Times New Roman" w:eastAsia="Times New Roman" w:hAnsi="Times New Roman" w:cs="Times New Roman"/>
          <w:sz w:val="24"/>
          <w:szCs w:val="24"/>
          <w:lang w:val="lt-LT"/>
        </w:rPr>
        <w:t>2.1.12.8.</w:t>
      </w:r>
      <w:r w:rsidRPr="00CD6481">
        <w:rPr>
          <w:rFonts w:ascii="Times New Roman" w:eastAsia="Times New Roman" w:hAnsi="Times New Roman" w:cs="Times New Roman"/>
          <w:b/>
          <w:sz w:val="24"/>
          <w:szCs w:val="24"/>
          <w:lang w:val="lt-LT"/>
        </w:rPr>
        <w:t xml:space="preserve"> Radijo reportažų inicijavimas</w:t>
      </w:r>
      <w:r w:rsidRPr="00CD6481">
        <w:rPr>
          <w:rFonts w:ascii="Times New Roman" w:eastAsia="Times New Roman" w:hAnsi="Times New Roman" w:cs="Times New Roman"/>
          <w:sz w:val="24"/>
          <w:szCs w:val="24"/>
          <w:lang w:val="lt-LT"/>
        </w:rPr>
        <w:t>. Tiekėjas inicijuoja Ūkio ministerijos nurodyta konkrečia tema radijo reportažų parengimą ir transliavimą nacionalinėje ir/ar regioninėje radijo programoje, siekiant, kad žiniasklaida savarankiškai nušviestų situaciją, susijusią su ES investicijomis. Už paslaugą sumokama, jei pasirodė bent vienas reportažas nacionalinėje ir/ar regioninėje radijo programoje konkrečia tema. Ūkio ministerija užsakys ne daugiau kaip 50 tokių radijo reportažų inicijavimą.</w:t>
      </w:r>
    </w:p>
    <w:p w14:paraId="3B906EEB" w14:textId="77777777" w:rsidR="00CD6481" w:rsidRPr="00CD6481" w:rsidRDefault="00CD6481" w:rsidP="00CD6481">
      <w:pPr>
        <w:spacing w:after="0"/>
        <w:ind w:firstLine="567"/>
        <w:contextualSpacing/>
        <w:jc w:val="both"/>
        <w:rPr>
          <w:rFonts w:ascii="Times New Roman" w:eastAsia="Times New Roman" w:hAnsi="Times New Roman" w:cs="Times New Roman"/>
          <w:sz w:val="24"/>
          <w:szCs w:val="24"/>
          <w:lang w:val="lt-LT"/>
        </w:rPr>
      </w:pPr>
      <w:r w:rsidRPr="00CD6481">
        <w:rPr>
          <w:rFonts w:ascii="Times New Roman" w:eastAsia="Times New Roman" w:hAnsi="Times New Roman" w:cs="Times New Roman"/>
          <w:sz w:val="24"/>
          <w:szCs w:val="24"/>
          <w:lang w:val="lt-LT"/>
        </w:rPr>
        <w:t>2.1.12.9.</w:t>
      </w:r>
      <w:r w:rsidRPr="00CD6481">
        <w:rPr>
          <w:rFonts w:ascii="Times New Roman" w:eastAsia="Times New Roman" w:hAnsi="Times New Roman" w:cs="Times New Roman"/>
          <w:b/>
          <w:sz w:val="24"/>
          <w:szCs w:val="24"/>
          <w:lang w:val="lt-LT"/>
        </w:rPr>
        <w:t xml:space="preserve"> Dalyvavimo radijo laidose inicijavimas</w:t>
      </w:r>
      <w:r w:rsidRPr="00CD6481">
        <w:rPr>
          <w:rFonts w:ascii="Times New Roman" w:eastAsia="Times New Roman" w:hAnsi="Times New Roman" w:cs="Times New Roman"/>
          <w:sz w:val="24"/>
          <w:szCs w:val="24"/>
          <w:lang w:val="lt-LT"/>
        </w:rPr>
        <w:t>. Tiekėjas inicijuoja Ūkio ministerijos atstovo dalyvavimą radijo laidoje nacionalinėje ir/ar regioninėje radijo programoje. Už paslaugas sumokama, jei Ūkio ministerijos atstovui buvo sudaryta galimybė dalyvauti nacionalinės ir/ar regioninės radijo programos laidoje. Ūkio ministerija užsakys ne daugiau kaip 50 dalyvavimo radijo laidose inicijavimą.</w:t>
      </w:r>
    </w:p>
    <w:p w14:paraId="3B906EEC" w14:textId="77777777" w:rsidR="00CD6481" w:rsidRPr="00CD6481" w:rsidRDefault="00CD6481" w:rsidP="00CD6481">
      <w:pPr>
        <w:spacing w:after="0"/>
        <w:ind w:firstLine="567"/>
        <w:contextualSpacing/>
        <w:jc w:val="both"/>
        <w:rPr>
          <w:rFonts w:ascii="Times New Roman" w:eastAsia="Times New Roman" w:hAnsi="Times New Roman" w:cs="Times New Roman"/>
          <w:sz w:val="24"/>
          <w:szCs w:val="24"/>
          <w:lang w:val="lt-LT"/>
        </w:rPr>
      </w:pPr>
      <w:r w:rsidRPr="00CD6481">
        <w:rPr>
          <w:rFonts w:ascii="Times New Roman" w:eastAsia="Times New Roman" w:hAnsi="Times New Roman" w:cs="Times New Roman"/>
          <w:sz w:val="24"/>
          <w:szCs w:val="24"/>
          <w:lang w:val="lt-LT"/>
        </w:rPr>
        <w:t>2.1.12.10.</w:t>
      </w:r>
      <w:r w:rsidRPr="00CD6481">
        <w:rPr>
          <w:rFonts w:ascii="Times New Roman" w:eastAsia="Times New Roman" w:hAnsi="Times New Roman" w:cs="Times New Roman"/>
          <w:b/>
          <w:sz w:val="24"/>
          <w:szCs w:val="24"/>
          <w:lang w:val="lt-LT"/>
        </w:rPr>
        <w:t xml:space="preserve"> Interviu parengimas TV laidai</w:t>
      </w:r>
      <w:r w:rsidRPr="00CD6481">
        <w:rPr>
          <w:rFonts w:ascii="Times New Roman" w:eastAsia="Times New Roman" w:hAnsi="Times New Roman" w:cs="Times New Roman"/>
          <w:sz w:val="24"/>
          <w:szCs w:val="24"/>
          <w:lang w:val="lt-LT"/>
        </w:rPr>
        <w:t>. Jei Ūkio ministerijos atstovas kviečiamas dalyvauti TV laidoje, tiekėjas padės pasirengti dalyvavimui TV laidoje (surinkti informaciją, parengti argumentus, galimų klausimų ir atsakymų sąrašą ir t. t.). Ūkio ministerija užsakys ne daugiau kaip 50 interviu parengimą TV laidai.</w:t>
      </w:r>
    </w:p>
    <w:p w14:paraId="3B906EED" w14:textId="77777777" w:rsidR="00CD6481" w:rsidRPr="00CD6481" w:rsidRDefault="00CD6481" w:rsidP="00CD6481">
      <w:pPr>
        <w:spacing w:after="0"/>
        <w:ind w:firstLine="567"/>
        <w:contextualSpacing/>
        <w:jc w:val="both"/>
        <w:rPr>
          <w:rFonts w:ascii="Times New Roman" w:eastAsia="Times New Roman" w:hAnsi="Times New Roman" w:cs="Times New Roman"/>
          <w:sz w:val="24"/>
          <w:szCs w:val="24"/>
          <w:lang w:val="lt-LT"/>
        </w:rPr>
      </w:pPr>
      <w:r w:rsidRPr="00CD6481">
        <w:rPr>
          <w:rFonts w:ascii="Times New Roman" w:eastAsia="Times New Roman" w:hAnsi="Times New Roman" w:cs="Times New Roman"/>
          <w:sz w:val="24"/>
          <w:szCs w:val="24"/>
          <w:lang w:val="lt-LT"/>
        </w:rPr>
        <w:t xml:space="preserve">2.1.12.11. </w:t>
      </w:r>
      <w:r w:rsidRPr="00CD6481">
        <w:rPr>
          <w:rFonts w:ascii="Times New Roman" w:eastAsia="Times New Roman" w:hAnsi="Times New Roman" w:cs="Times New Roman"/>
          <w:b/>
          <w:sz w:val="24"/>
          <w:szCs w:val="24"/>
          <w:lang w:val="lt-LT"/>
        </w:rPr>
        <w:t>Interviu parengimas radijo laidai</w:t>
      </w:r>
      <w:r w:rsidRPr="00CD6481">
        <w:rPr>
          <w:rFonts w:ascii="Times New Roman" w:eastAsia="Times New Roman" w:hAnsi="Times New Roman" w:cs="Times New Roman"/>
          <w:sz w:val="24"/>
          <w:szCs w:val="24"/>
          <w:lang w:val="lt-LT"/>
        </w:rPr>
        <w:t>. Jei Ūkio ministerijos atstovas kviečiamas dalyvauti radijo laidoje, tiekėjas padės pasirengti dalyvavimui radijo laidoje (surinkti informaciją, parengti argumentus, galimų klausimų ir atsakymų sąrašą ir t. t.). Ūkio ministerija užsakys ne daugiau kaip 50 interviu parengimą radijo laidai.</w:t>
      </w:r>
    </w:p>
    <w:p w14:paraId="3B906EEE" w14:textId="77777777" w:rsidR="009D6864" w:rsidRDefault="00CD6481" w:rsidP="00822A48">
      <w:pPr>
        <w:tabs>
          <w:tab w:val="left" w:pos="450"/>
        </w:tabs>
        <w:spacing w:after="0" w:line="240" w:lineRule="auto"/>
        <w:ind w:firstLine="567"/>
        <w:jc w:val="both"/>
        <w:rPr>
          <w:rFonts w:ascii="Times New Roman" w:eastAsia="Times New Roman" w:hAnsi="Times New Roman" w:cs="Times New Roman"/>
          <w:sz w:val="24"/>
          <w:szCs w:val="24"/>
          <w:lang w:val="lt-LT"/>
        </w:rPr>
      </w:pPr>
      <w:r w:rsidRPr="00CD6481">
        <w:rPr>
          <w:rFonts w:ascii="Times New Roman" w:eastAsia="Times New Roman" w:hAnsi="Times New Roman" w:cs="Times New Roman"/>
          <w:sz w:val="24"/>
          <w:szCs w:val="24"/>
          <w:lang w:val="lt-LT"/>
        </w:rPr>
        <w:lastRenderedPageBreak/>
        <w:t>2.2. Tiekėjas turi užtikrinti nuolatinę komunikaciją ir bendradarbiavimą su Ūkio ministerija, derinti  ir teikti jai visą reikiamą su Paslaugų vykdymu susijusią informaciją.</w:t>
      </w:r>
    </w:p>
    <w:p w14:paraId="3B906EEF" w14:textId="77777777" w:rsidR="009D6864" w:rsidRPr="00224999" w:rsidRDefault="009D6864" w:rsidP="00BF3BCA">
      <w:pPr>
        <w:tabs>
          <w:tab w:val="left" w:pos="567"/>
        </w:tabs>
        <w:spacing w:after="0" w:line="240" w:lineRule="auto"/>
        <w:jc w:val="both"/>
        <w:rPr>
          <w:rFonts w:ascii="Times New Roman" w:eastAsia="Times New Roman" w:hAnsi="Times New Roman" w:cs="Times New Roman"/>
          <w:sz w:val="24"/>
          <w:szCs w:val="24"/>
          <w:lang w:val="lt-LT"/>
        </w:rPr>
      </w:pPr>
    </w:p>
    <w:p w14:paraId="3B906EF0" w14:textId="77777777" w:rsidR="009D6864" w:rsidRPr="00CD6481" w:rsidRDefault="00CD6481" w:rsidP="00CA5A17">
      <w:pPr>
        <w:keepLines/>
        <w:widowControl w:val="0"/>
        <w:numPr>
          <w:ilvl w:val="0"/>
          <w:numId w:val="3"/>
        </w:numPr>
        <w:shd w:val="clear" w:color="auto" w:fill="FFFFFF"/>
        <w:tabs>
          <w:tab w:val="clear" w:pos="840"/>
          <w:tab w:val="left" w:pos="426"/>
        </w:tabs>
        <w:spacing w:after="0" w:line="240" w:lineRule="auto"/>
        <w:ind w:left="426" w:hanging="371"/>
        <w:jc w:val="center"/>
        <w:rPr>
          <w:rFonts w:ascii="Times New Roman" w:eastAsia="Times New Roman" w:hAnsi="Times New Roman" w:cs="Times New Roman"/>
          <w:b/>
          <w:sz w:val="24"/>
          <w:szCs w:val="24"/>
          <w:lang w:val="lt-LT"/>
        </w:rPr>
      </w:pPr>
      <w:r w:rsidRPr="00CD6481">
        <w:rPr>
          <w:rFonts w:ascii="Times New Roman" w:eastAsia="Times New Roman" w:hAnsi="Times New Roman" w:cs="Times New Roman"/>
          <w:b/>
          <w:sz w:val="24"/>
          <w:szCs w:val="24"/>
          <w:lang w:val="lt-LT"/>
        </w:rPr>
        <w:t>PASLAUGŲ TEIKIMO TVARKA</w:t>
      </w:r>
    </w:p>
    <w:p w14:paraId="3B906EF1" w14:textId="77777777" w:rsidR="009D6864" w:rsidRPr="00224999" w:rsidRDefault="009D6864" w:rsidP="00224999">
      <w:pPr>
        <w:tabs>
          <w:tab w:val="left" w:pos="993"/>
        </w:tabs>
        <w:spacing w:after="0" w:line="240" w:lineRule="auto"/>
        <w:ind w:firstLine="720"/>
        <w:jc w:val="both"/>
        <w:rPr>
          <w:rFonts w:ascii="Times New Roman" w:eastAsia="Times New Roman" w:hAnsi="Times New Roman" w:cs="Times New Roman"/>
          <w:sz w:val="24"/>
          <w:szCs w:val="24"/>
          <w:lang w:val="lt-LT"/>
        </w:rPr>
      </w:pPr>
    </w:p>
    <w:p w14:paraId="3B906EF2" w14:textId="77777777" w:rsidR="00CD6481" w:rsidRPr="00CD6481" w:rsidRDefault="00CD6481" w:rsidP="00CD6481">
      <w:pPr>
        <w:spacing w:after="0" w:line="240" w:lineRule="auto"/>
        <w:ind w:firstLine="567"/>
        <w:jc w:val="both"/>
        <w:rPr>
          <w:rFonts w:ascii="Times New Roman" w:eastAsia="Times New Roman" w:hAnsi="Times New Roman" w:cs="Times New Roman"/>
          <w:color w:val="000000"/>
          <w:sz w:val="24"/>
          <w:szCs w:val="24"/>
          <w:lang w:val="lt-LT"/>
        </w:rPr>
      </w:pPr>
      <w:r w:rsidRPr="00CD6481">
        <w:rPr>
          <w:rFonts w:ascii="Times New Roman" w:eastAsia="Times New Roman" w:hAnsi="Times New Roman" w:cs="Times New Roman"/>
          <w:color w:val="000000"/>
          <w:sz w:val="24"/>
          <w:szCs w:val="24"/>
          <w:lang w:val="lt-LT"/>
        </w:rPr>
        <w:t>3.1. Tiekėjas teikdamas Paslaugas turi užtikrinti, kad nebūtų pažeistos trečiųjų asmenų autoriaus teisės. Tiekėjas įsipareigoja atlyginti visus nuostolius savo lėšomis, atsiradusius dėl trečiųjų asmenų autorių teisių pažeidimo.</w:t>
      </w:r>
    </w:p>
    <w:p w14:paraId="3B906EF3" w14:textId="77777777" w:rsidR="00CD6481" w:rsidRPr="00CD6481" w:rsidRDefault="00CD6481" w:rsidP="00CD6481">
      <w:pPr>
        <w:spacing w:after="0" w:line="240" w:lineRule="auto"/>
        <w:ind w:firstLine="567"/>
        <w:jc w:val="both"/>
        <w:rPr>
          <w:rFonts w:ascii="Times New Roman" w:eastAsia="Times New Roman" w:hAnsi="Times New Roman" w:cs="Times New Roman"/>
          <w:color w:val="000000"/>
          <w:sz w:val="24"/>
          <w:szCs w:val="24"/>
          <w:lang w:val="lt-LT"/>
        </w:rPr>
      </w:pPr>
      <w:r w:rsidRPr="00CD6481">
        <w:rPr>
          <w:rFonts w:ascii="Times New Roman" w:eastAsia="Times New Roman" w:hAnsi="Times New Roman" w:cs="Times New Roman"/>
          <w:color w:val="000000"/>
          <w:sz w:val="24"/>
          <w:szCs w:val="24"/>
          <w:lang w:val="lt-LT"/>
        </w:rPr>
        <w:t>3.2. Visose viešinimo priemonėse turi būti skelbiama, kad Paslaugų rezultatai yra parengti bendradarbiaujant su Ūkio ministerija ir yra finansuojami ES lėšomis bei turi būti naudojami viešinimo ženklai, kuriuos pateiks Ūkio ministerija.</w:t>
      </w:r>
    </w:p>
    <w:p w14:paraId="3B906EF4" w14:textId="77777777" w:rsidR="00CD6481" w:rsidRPr="00CD6481" w:rsidRDefault="00CD6481" w:rsidP="00CD6481">
      <w:pPr>
        <w:spacing w:after="0" w:line="240" w:lineRule="auto"/>
        <w:ind w:firstLine="567"/>
        <w:jc w:val="both"/>
        <w:rPr>
          <w:rFonts w:ascii="Times New Roman" w:eastAsia="Times New Roman" w:hAnsi="Times New Roman" w:cs="Times New Roman"/>
          <w:color w:val="000000"/>
          <w:sz w:val="24"/>
          <w:szCs w:val="24"/>
          <w:lang w:val="lt-LT"/>
        </w:rPr>
      </w:pPr>
      <w:r w:rsidRPr="00CD6481">
        <w:rPr>
          <w:rFonts w:ascii="Times New Roman" w:eastAsia="Times New Roman" w:hAnsi="Times New Roman" w:cs="Times New Roman"/>
          <w:color w:val="000000"/>
          <w:sz w:val="24"/>
          <w:szCs w:val="24"/>
          <w:lang w:val="lt-LT"/>
        </w:rPr>
        <w:t>3.3. Visa Ūkio ministerijos pateikiama informacija tiekėjui yra konfidenciali. Tiekėjas įsipareigoja nenaudoti šios informacijos kitose, su Ūkio ministerijos perkamomis Paslaugomis, nesusijusiose viešinimo priemonėse.</w:t>
      </w:r>
    </w:p>
    <w:p w14:paraId="3B906EF5" w14:textId="77777777" w:rsidR="00CD6481" w:rsidRPr="00CD6481" w:rsidRDefault="00CD6481" w:rsidP="00CD6481">
      <w:pPr>
        <w:spacing w:after="0" w:line="240" w:lineRule="auto"/>
        <w:ind w:firstLine="567"/>
        <w:jc w:val="both"/>
        <w:rPr>
          <w:rFonts w:ascii="Times New Roman" w:eastAsia="Times New Roman" w:hAnsi="Times New Roman" w:cs="Times New Roman"/>
          <w:color w:val="000000"/>
          <w:sz w:val="24"/>
          <w:szCs w:val="24"/>
          <w:lang w:val="lt-LT"/>
        </w:rPr>
      </w:pPr>
      <w:r w:rsidRPr="00CD6481">
        <w:rPr>
          <w:rFonts w:ascii="Times New Roman" w:eastAsia="Times New Roman" w:hAnsi="Times New Roman" w:cs="Times New Roman"/>
          <w:color w:val="000000"/>
          <w:sz w:val="24"/>
          <w:szCs w:val="24"/>
          <w:lang w:val="lt-LT"/>
        </w:rPr>
        <w:t>3.4. Apmokama kas mėnesi už faktiškai suteiktas Paslaugas po Paslaugų suteikimo ir Paslaugų perdavimo-priėmimo akto pasirašymo. Kartu su Paslaugų priėmimo-priėmimo aktu tiekėjas turi pateikti visus laikraščių ir leidinių originalus, TV ir radijo reportažų įrašus ir kitus Paslaugų suteikimo įrodymus.</w:t>
      </w:r>
    </w:p>
    <w:p w14:paraId="3B906EF6" w14:textId="77777777" w:rsidR="00CD6481" w:rsidRDefault="00CD6481" w:rsidP="00822A48">
      <w:pPr>
        <w:spacing w:after="0" w:line="240" w:lineRule="auto"/>
        <w:ind w:firstLine="567"/>
        <w:jc w:val="both"/>
        <w:rPr>
          <w:rFonts w:ascii="Times New Roman" w:eastAsia="Times New Roman" w:hAnsi="Times New Roman" w:cs="Times New Roman"/>
          <w:color w:val="000000"/>
          <w:sz w:val="24"/>
          <w:szCs w:val="24"/>
          <w:lang w:val="lt-LT"/>
        </w:rPr>
      </w:pPr>
      <w:r w:rsidRPr="00CD6481">
        <w:rPr>
          <w:rFonts w:ascii="Times New Roman" w:eastAsia="Times New Roman" w:hAnsi="Times New Roman" w:cs="Times New Roman"/>
          <w:color w:val="000000"/>
          <w:sz w:val="24"/>
          <w:szCs w:val="24"/>
          <w:lang w:val="lt-LT"/>
        </w:rPr>
        <w:t xml:space="preserve">3.5. </w:t>
      </w:r>
      <w:r w:rsidRPr="00CD6481">
        <w:rPr>
          <w:rFonts w:ascii="Times New Roman" w:eastAsia="Times New Roman" w:hAnsi="Times New Roman" w:cs="Times New Roman"/>
          <w:sz w:val="24"/>
          <w:szCs w:val="24"/>
          <w:lang w:val="lt-LT"/>
        </w:rPr>
        <w:t xml:space="preserve">Tiekėjas perduoda nuosavybės teises ir visas autoriaus turtines teises į tiekėjo (įskaitant jo </w:t>
      </w:r>
      <w:proofErr w:type="spellStart"/>
      <w:r w:rsidRPr="00CD6481">
        <w:rPr>
          <w:rFonts w:ascii="Times New Roman" w:eastAsia="Times New Roman" w:hAnsi="Times New Roman" w:cs="Times New Roman"/>
          <w:sz w:val="24"/>
          <w:szCs w:val="24"/>
          <w:lang w:val="lt-LT"/>
        </w:rPr>
        <w:t>subtiekėjų</w:t>
      </w:r>
      <w:proofErr w:type="spellEnd"/>
      <w:r w:rsidRPr="00CD6481">
        <w:rPr>
          <w:rFonts w:ascii="Times New Roman" w:eastAsia="Times New Roman" w:hAnsi="Times New Roman" w:cs="Times New Roman"/>
          <w:sz w:val="24"/>
          <w:szCs w:val="24"/>
          <w:lang w:val="lt-LT"/>
        </w:rPr>
        <w:t>/</w:t>
      </w:r>
      <w:proofErr w:type="spellStart"/>
      <w:r w:rsidRPr="00CD6481">
        <w:rPr>
          <w:rFonts w:ascii="Times New Roman" w:eastAsia="Times New Roman" w:hAnsi="Times New Roman" w:cs="Times New Roman"/>
          <w:sz w:val="24"/>
          <w:szCs w:val="24"/>
          <w:lang w:val="lt-LT"/>
        </w:rPr>
        <w:t>subteikėjų</w:t>
      </w:r>
      <w:proofErr w:type="spellEnd"/>
      <w:r w:rsidRPr="00CD6481">
        <w:rPr>
          <w:rFonts w:ascii="Times New Roman" w:eastAsia="Times New Roman" w:hAnsi="Times New Roman" w:cs="Times New Roman"/>
          <w:sz w:val="24"/>
          <w:szCs w:val="24"/>
          <w:lang w:val="lt-LT"/>
        </w:rPr>
        <w:t xml:space="preserve">) sukurtus Paslaugų rezultatus nuo Paslaugų perdavimo-priėmimo akto pasirašymo momento neribotą laiką, neapsiribojant kurios nors valstybės teritorija. </w:t>
      </w:r>
      <w:r w:rsidRPr="00CD6481">
        <w:rPr>
          <w:rFonts w:ascii="Times New Roman" w:eastAsia="Times New Roman" w:hAnsi="Times New Roman" w:cs="Times New Roman"/>
          <w:color w:val="000000"/>
          <w:sz w:val="24"/>
          <w:szCs w:val="24"/>
          <w:lang w:val="lt-LT"/>
        </w:rPr>
        <w:t>Tiekėjas neturi teisės viešai platinti Ūkio ministerijai perduotų Paslaugų rezultatų be išankstinio rašytinio Ūkio ministerijos sutikimo.</w:t>
      </w:r>
    </w:p>
    <w:p w14:paraId="3B906EF7" w14:textId="77777777" w:rsidR="009D6864" w:rsidRPr="00224999" w:rsidRDefault="00D3575F" w:rsidP="00CD6481">
      <w:pPr>
        <w:spacing w:after="0" w:line="240" w:lineRule="auto"/>
        <w:jc w:val="center"/>
        <w:rPr>
          <w:rFonts w:ascii="Times New Roman" w:eastAsia="Times New Roman" w:hAnsi="Times New Roman" w:cs="Times New Roman"/>
          <w:sz w:val="24"/>
          <w:szCs w:val="24"/>
          <w:lang w:val="lt-LT"/>
        </w:rPr>
      </w:pPr>
      <w:r w:rsidRPr="00224999">
        <w:rPr>
          <w:rFonts w:ascii="Times New Roman" w:eastAsia="Times New Roman" w:hAnsi="Times New Roman" w:cs="Times New Roman"/>
          <w:sz w:val="24"/>
          <w:szCs w:val="24"/>
          <w:lang w:val="lt-LT"/>
        </w:rPr>
        <w:t>_____________</w:t>
      </w:r>
    </w:p>
    <w:p w14:paraId="3B906EF8" w14:textId="77777777" w:rsidR="000F352E" w:rsidRPr="00224999" w:rsidRDefault="002D5CB0" w:rsidP="00224999">
      <w:pPr>
        <w:spacing w:after="0" w:line="240" w:lineRule="auto"/>
        <w:ind w:firstLine="720"/>
        <w:rPr>
          <w:rFonts w:ascii="Times New Roman" w:hAnsi="Times New Roman" w:cs="Times New Roman"/>
          <w:sz w:val="24"/>
          <w:szCs w:val="24"/>
          <w:lang w:val="lt-LT"/>
        </w:rPr>
        <w:sectPr w:rsidR="000F352E" w:rsidRPr="00224999" w:rsidSect="00DF3BF4">
          <w:pgSz w:w="12240" w:h="15840" w:code="1"/>
          <w:pgMar w:top="1134" w:right="567" w:bottom="1134" w:left="1701" w:header="709" w:footer="709" w:gutter="0"/>
          <w:pgNumType w:start="1"/>
          <w:cols w:space="708"/>
          <w:titlePg/>
          <w:docGrid w:linePitch="360"/>
        </w:sectPr>
      </w:pPr>
      <w:r w:rsidRPr="00224999">
        <w:rPr>
          <w:rFonts w:ascii="Times New Roman" w:hAnsi="Times New Roman" w:cs="Times New Roman"/>
          <w:b/>
          <w:sz w:val="24"/>
          <w:szCs w:val="24"/>
          <w:lang w:val="lt-LT"/>
        </w:rPr>
        <w:t xml:space="preserve"> </w:t>
      </w:r>
    </w:p>
    <w:tbl>
      <w:tblPr>
        <w:tblStyle w:val="TableGrid"/>
        <w:tblpPr w:leftFromText="180" w:rightFromText="180" w:vertAnchor="page" w:tblpY="1291"/>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062"/>
        <w:gridCol w:w="4126"/>
      </w:tblGrid>
      <w:tr w:rsidR="000F352E" w:rsidRPr="00224999" w14:paraId="3B906F03" w14:textId="77777777" w:rsidTr="00CD6481">
        <w:trPr>
          <w:trHeight w:val="2281"/>
        </w:trPr>
        <w:tc>
          <w:tcPr>
            <w:tcW w:w="6062" w:type="dxa"/>
          </w:tcPr>
          <w:p w14:paraId="3B906EF9" w14:textId="77777777" w:rsidR="009D6864" w:rsidRPr="00224999" w:rsidRDefault="009D6864" w:rsidP="00CD6481">
            <w:pPr>
              <w:tabs>
                <w:tab w:val="left" w:pos="7230"/>
              </w:tabs>
              <w:ind w:firstLine="720"/>
              <w:rPr>
                <w:rFonts w:ascii="Times New Roman" w:hAnsi="Times New Roman" w:cs="Times New Roman"/>
                <w:sz w:val="24"/>
                <w:szCs w:val="24"/>
                <w:lang w:val="lt-LT"/>
              </w:rPr>
            </w:pPr>
          </w:p>
        </w:tc>
        <w:tc>
          <w:tcPr>
            <w:tcW w:w="4126" w:type="dxa"/>
          </w:tcPr>
          <w:p w14:paraId="3B906EFA" w14:textId="77777777" w:rsidR="00EA7347" w:rsidRDefault="00EA7347" w:rsidP="00CD6481">
            <w:pPr>
              <w:tabs>
                <w:tab w:val="left" w:pos="7230"/>
              </w:tabs>
              <w:rPr>
                <w:rFonts w:ascii="Times New Roman" w:hAnsi="Times New Roman" w:cs="Times New Roman"/>
                <w:sz w:val="24"/>
                <w:szCs w:val="24"/>
                <w:lang w:val="lt-LT"/>
              </w:rPr>
            </w:pPr>
          </w:p>
          <w:p w14:paraId="3B906EFB" w14:textId="77777777" w:rsidR="009D6864" w:rsidRPr="00224999" w:rsidRDefault="00D3575F" w:rsidP="00CD6481">
            <w:pPr>
              <w:tabs>
                <w:tab w:val="left" w:pos="7230"/>
              </w:tabs>
              <w:rPr>
                <w:rFonts w:ascii="Times New Roman" w:hAnsi="Times New Roman" w:cs="Times New Roman"/>
                <w:sz w:val="24"/>
                <w:szCs w:val="24"/>
                <w:lang w:val="lt-LT"/>
              </w:rPr>
            </w:pPr>
            <w:r w:rsidRPr="00224999">
              <w:rPr>
                <w:rFonts w:ascii="Times New Roman" w:hAnsi="Times New Roman" w:cs="Times New Roman"/>
                <w:sz w:val="24"/>
                <w:szCs w:val="24"/>
                <w:lang w:val="lt-LT"/>
              </w:rPr>
              <w:t>201</w:t>
            </w:r>
            <w:r w:rsidR="00CD6481">
              <w:rPr>
                <w:rFonts w:ascii="Times New Roman" w:hAnsi="Times New Roman" w:cs="Times New Roman"/>
                <w:sz w:val="24"/>
                <w:szCs w:val="24"/>
                <w:lang w:val="lt-LT"/>
              </w:rPr>
              <w:t>5</w:t>
            </w:r>
            <w:r w:rsidR="00EE60BE">
              <w:rPr>
                <w:rFonts w:ascii="Times New Roman" w:hAnsi="Times New Roman" w:cs="Times New Roman"/>
                <w:sz w:val="24"/>
                <w:szCs w:val="24"/>
                <w:lang w:val="lt-LT"/>
              </w:rPr>
              <w:t xml:space="preserve"> </w:t>
            </w:r>
            <w:r w:rsidRPr="00224999">
              <w:rPr>
                <w:rFonts w:ascii="Times New Roman" w:hAnsi="Times New Roman" w:cs="Times New Roman"/>
                <w:sz w:val="24"/>
                <w:szCs w:val="24"/>
                <w:lang w:val="lt-LT"/>
              </w:rPr>
              <w:t xml:space="preserve">m.                  d. </w:t>
            </w:r>
          </w:p>
          <w:p w14:paraId="3B906EFC" w14:textId="77777777" w:rsidR="00CD6481" w:rsidRDefault="00CD6481" w:rsidP="00CD6481">
            <w:pPr>
              <w:tabs>
                <w:tab w:val="left" w:pos="7230"/>
              </w:tabs>
              <w:rPr>
                <w:rFonts w:ascii="Times New Roman" w:hAnsi="Times New Roman" w:cs="Times New Roman"/>
                <w:sz w:val="24"/>
                <w:szCs w:val="24"/>
                <w:lang w:val="lt-LT"/>
              </w:rPr>
            </w:pPr>
            <w:r w:rsidRPr="00CD6481">
              <w:rPr>
                <w:rFonts w:ascii="Times New Roman" w:hAnsi="Times New Roman" w:cs="Times New Roman"/>
                <w:sz w:val="24"/>
                <w:szCs w:val="24"/>
                <w:lang w:val="lt-LT"/>
              </w:rPr>
              <w:t>Ūkio ministerijos administruojamų Europos Sąjungos investicijų informavimo ir komunikacijos paslaugų</w:t>
            </w:r>
            <w:r w:rsidRPr="00224999">
              <w:rPr>
                <w:rFonts w:ascii="Times New Roman" w:hAnsi="Times New Roman" w:cs="Times New Roman"/>
                <w:sz w:val="24"/>
                <w:szCs w:val="24"/>
                <w:lang w:val="lt-LT"/>
              </w:rPr>
              <w:t xml:space="preserve"> viešojo pirkimo-pardavimo </w:t>
            </w:r>
          </w:p>
          <w:p w14:paraId="3B906EFD" w14:textId="77777777" w:rsidR="009D6864" w:rsidRPr="00224999" w:rsidRDefault="00CD6481" w:rsidP="00CD6481">
            <w:pPr>
              <w:tabs>
                <w:tab w:val="left" w:pos="7230"/>
              </w:tabs>
              <w:rPr>
                <w:rFonts w:ascii="Times New Roman" w:hAnsi="Times New Roman" w:cs="Times New Roman"/>
                <w:sz w:val="24"/>
                <w:szCs w:val="24"/>
                <w:lang w:val="lt-LT"/>
              </w:rPr>
            </w:pPr>
            <w:r w:rsidRPr="00224999">
              <w:rPr>
                <w:rFonts w:ascii="Times New Roman" w:hAnsi="Times New Roman" w:cs="Times New Roman"/>
                <w:sz w:val="24"/>
                <w:szCs w:val="24"/>
                <w:lang w:val="lt-LT"/>
              </w:rPr>
              <w:t xml:space="preserve">sutarties </w:t>
            </w:r>
            <w:r w:rsidR="00D3575F" w:rsidRPr="00224999">
              <w:rPr>
                <w:rFonts w:ascii="Times New Roman" w:hAnsi="Times New Roman" w:cs="Times New Roman"/>
                <w:sz w:val="24"/>
                <w:szCs w:val="24"/>
                <w:lang w:val="lt-LT"/>
              </w:rPr>
              <w:t xml:space="preserve">Nr.           </w:t>
            </w:r>
          </w:p>
          <w:p w14:paraId="3B906EFE" w14:textId="77777777" w:rsidR="009D6864" w:rsidRDefault="00D3575F" w:rsidP="00CD6481">
            <w:pPr>
              <w:tabs>
                <w:tab w:val="left" w:pos="7230"/>
              </w:tabs>
              <w:rPr>
                <w:rFonts w:ascii="Times New Roman" w:hAnsi="Times New Roman" w:cs="Times New Roman"/>
                <w:sz w:val="24"/>
                <w:szCs w:val="24"/>
                <w:lang w:val="lt-LT"/>
              </w:rPr>
            </w:pPr>
            <w:r w:rsidRPr="00224999">
              <w:rPr>
                <w:rFonts w:ascii="Times New Roman" w:hAnsi="Times New Roman" w:cs="Times New Roman"/>
                <w:sz w:val="24"/>
                <w:szCs w:val="24"/>
                <w:lang w:val="lt-LT"/>
              </w:rPr>
              <w:t>2 priedas</w:t>
            </w:r>
          </w:p>
          <w:p w14:paraId="3B906EFF" w14:textId="77777777" w:rsidR="003E2081" w:rsidRDefault="003E2081" w:rsidP="00CD6481">
            <w:pPr>
              <w:tabs>
                <w:tab w:val="left" w:pos="7230"/>
              </w:tabs>
              <w:rPr>
                <w:rFonts w:ascii="Times New Roman" w:hAnsi="Times New Roman" w:cs="Times New Roman"/>
                <w:sz w:val="24"/>
                <w:szCs w:val="24"/>
                <w:lang w:val="lt-LT"/>
              </w:rPr>
            </w:pPr>
          </w:p>
          <w:p w14:paraId="3B906F00" w14:textId="77777777" w:rsidR="003E2081" w:rsidRDefault="003E2081" w:rsidP="00CD6481">
            <w:pPr>
              <w:tabs>
                <w:tab w:val="left" w:pos="7230"/>
              </w:tabs>
              <w:rPr>
                <w:rFonts w:ascii="Times New Roman" w:hAnsi="Times New Roman" w:cs="Times New Roman"/>
                <w:sz w:val="24"/>
                <w:szCs w:val="24"/>
                <w:lang w:val="lt-LT"/>
              </w:rPr>
            </w:pPr>
          </w:p>
          <w:p w14:paraId="3B906F01" w14:textId="77777777" w:rsidR="00A92AF2" w:rsidRDefault="00A92AF2" w:rsidP="00CD6481">
            <w:pPr>
              <w:tabs>
                <w:tab w:val="left" w:pos="7230"/>
              </w:tabs>
              <w:rPr>
                <w:rFonts w:ascii="Times New Roman" w:hAnsi="Times New Roman" w:cs="Times New Roman"/>
                <w:sz w:val="24"/>
                <w:szCs w:val="24"/>
                <w:lang w:val="lt-LT"/>
              </w:rPr>
            </w:pPr>
          </w:p>
          <w:p w14:paraId="3B906F02" w14:textId="77777777" w:rsidR="00A92AF2" w:rsidRPr="00224999" w:rsidRDefault="00A92AF2" w:rsidP="00CD6481">
            <w:pPr>
              <w:tabs>
                <w:tab w:val="left" w:pos="7230"/>
              </w:tabs>
              <w:rPr>
                <w:rFonts w:ascii="Times New Roman" w:hAnsi="Times New Roman" w:cs="Times New Roman"/>
                <w:sz w:val="24"/>
                <w:szCs w:val="24"/>
                <w:lang w:val="lt-LT"/>
              </w:rPr>
            </w:pPr>
          </w:p>
        </w:tc>
      </w:tr>
    </w:tbl>
    <w:p w14:paraId="3B906F04" w14:textId="77777777" w:rsidR="000A1FB1" w:rsidRDefault="000A1FB1" w:rsidP="00224999">
      <w:pPr>
        <w:spacing w:after="0" w:line="240" w:lineRule="auto"/>
        <w:ind w:firstLine="720"/>
        <w:rPr>
          <w:rFonts w:ascii="Times New Roman" w:hAnsi="Times New Roman" w:cs="Times New Roman"/>
          <w:b/>
          <w:sz w:val="24"/>
          <w:szCs w:val="24"/>
          <w:lang w:val="lt-LT"/>
        </w:rPr>
      </w:pPr>
    </w:p>
    <w:p w14:paraId="3B906F05" w14:textId="77777777" w:rsidR="00CD6481" w:rsidRPr="00224999" w:rsidRDefault="00CD6481" w:rsidP="00224999">
      <w:pPr>
        <w:spacing w:after="0" w:line="240" w:lineRule="auto"/>
        <w:ind w:firstLine="720"/>
        <w:rPr>
          <w:rFonts w:ascii="Times New Roman" w:hAnsi="Times New Roman" w:cs="Times New Roman"/>
          <w:b/>
          <w:sz w:val="24"/>
          <w:szCs w:val="24"/>
          <w:lang w:val="lt-LT"/>
        </w:rPr>
      </w:pPr>
    </w:p>
    <w:p w14:paraId="3B906F06" w14:textId="77777777" w:rsidR="008E61B9" w:rsidRPr="00224999" w:rsidRDefault="008E61B9" w:rsidP="00224999">
      <w:pPr>
        <w:spacing w:after="0" w:line="240" w:lineRule="auto"/>
        <w:ind w:firstLine="720"/>
        <w:jc w:val="center"/>
        <w:rPr>
          <w:rFonts w:ascii="Times New Roman" w:hAnsi="Times New Roman" w:cs="Times New Roman"/>
          <w:b/>
          <w:sz w:val="24"/>
          <w:szCs w:val="24"/>
          <w:lang w:val="lt-LT"/>
        </w:rPr>
      </w:pPr>
    </w:p>
    <w:p w14:paraId="3B906F07" w14:textId="77777777" w:rsidR="00A92AF2" w:rsidRPr="00224999" w:rsidRDefault="00A92AF2" w:rsidP="00A92AF2">
      <w:pPr>
        <w:spacing w:after="0" w:line="240" w:lineRule="auto"/>
        <w:ind w:firstLine="720"/>
        <w:jc w:val="center"/>
        <w:rPr>
          <w:rFonts w:ascii="Times New Roman" w:hAnsi="Times New Roman" w:cs="Times New Roman"/>
          <w:b/>
          <w:sz w:val="24"/>
          <w:szCs w:val="24"/>
          <w:lang w:val="lt-LT"/>
        </w:rPr>
      </w:pPr>
    </w:p>
    <w:p w14:paraId="3B906F08" w14:textId="77777777" w:rsidR="00C75A50" w:rsidRPr="00C75A50" w:rsidRDefault="00C75A50" w:rsidP="00224999">
      <w:pPr>
        <w:spacing w:after="0" w:line="240" w:lineRule="auto"/>
        <w:ind w:firstLine="720"/>
        <w:jc w:val="center"/>
        <w:rPr>
          <w:rFonts w:ascii="Times New Roman" w:hAnsi="Times New Roman" w:cs="Times New Roman"/>
          <w:b/>
          <w:sz w:val="24"/>
          <w:szCs w:val="24"/>
          <w:lang w:val="lt-LT"/>
        </w:rPr>
      </w:pPr>
      <w:r w:rsidRPr="00C75A50">
        <w:rPr>
          <w:rFonts w:ascii="Times New Roman" w:hAnsi="Times New Roman" w:cs="Times New Roman"/>
          <w:b/>
          <w:sz w:val="24"/>
          <w:szCs w:val="24"/>
          <w:lang w:val="lt-LT"/>
        </w:rPr>
        <w:t>PASLAUGŲ ĮKAINIAI</w:t>
      </w:r>
    </w:p>
    <w:p w14:paraId="3B906F09" w14:textId="77777777" w:rsidR="000A1FB1" w:rsidRPr="00224999" w:rsidRDefault="00C75A50" w:rsidP="00224999">
      <w:pPr>
        <w:spacing w:after="0" w:line="240" w:lineRule="auto"/>
        <w:ind w:firstLine="720"/>
        <w:jc w:val="center"/>
        <w:rPr>
          <w:rFonts w:ascii="Times New Roman" w:hAnsi="Times New Roman" w:cs="Times New Roman"/>
          <w:sz w:val="24"/>
          <w:szCs w:val="24"/>
          <w:lang w:val="lt-LT"/>
        </w:rPr>
      </w:pPr>
      <w:r w:rsidRPr="00EA7347">
        <w:rPr>
          <w:rFonts w:ascii="Times New Roman" w:eastAsia="Times New Roman" w:hAnsi="Times New Roman" w:cs="Times New Roman"/>
          <w:noProof/>
          <w:sz w:val="24"/>
          <w:szCs w:val="24"/>
          <w:lang w:val="lt-LT" w:eastAsia="lt-LT"/>
        </w:rPr>
        <w:drawing>
          <wp:anchor distT="152400" distB="152400" distL="152400" distR="152400" simplePos="0" relativeHeight="251660288" behindDoc="0" locked="0" layoutInCell="1" allowOverlap="1" wp14:anchorId="3B90726A" wp14:editId="3B90726B">
            <wp:simplePos x="0" y="0"/>
            <wp:positionH relativeFrom="page">
              <wp:posOffset>0</wp:posOffset>
            </wp:positionH>
            <wp:positionV relativeFrom="page">
              <wp:posOffset>3376295</wp:posOffset>
            </wp:positionV>
            <wp:extent cx="7556500" cy="826770"/>
            <wp:effectExtent l="0" t="0" r="6350" b="0"/>
            <wp:wrapTopAndBottom/>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7556500" cy="826770"/>
                    </a:xfrm>
                    <a:prstGeom prst="rect">
                      <a:avLst/>
                    </a:prstGeom>
                    <a:noFill/>
                    <a:ln w="12700">
                      <a:noFill/>
                      <a:miter lim="800000"/>
                      <a:headEnd/>
                      <a:tailEnd/>
                    </a:ln>
                    <a:effectLst/>
                  </pic:spPr>
                </pic:pic>
              </a:graphicData>
            </a:graphic>
          </wp:anchor>
        </w:drawing>
      </w:r>
    </w:p>
    <w:p w14:paraId="3B906F0A" w14:textId="77777777" w:rsidR="00EA7347" w:rsidRPr="00EA7347" w:rsidRDefault="00EA7347" w:rsidP="00EA7347">
      <w:pPr>
        <w:spacing w:after="0" w:line="240" w:lineRule="auto"/>
        <w:jc w:val="center"/>
        <w:rPr>
          <w:rFonts w:ascii="Times New Roman" w:eastAsia="Times New Roman" w:hAnsi="Times New Roman" w:cs="Times New Roman"/>
          <w:noProof/>
          <w:sz w:val="24"/>
          <w:szCs w:val="24"/>
          <w:lang w:val="lt-LT"/>
        </w:rPr>
      </w:pPr>
      <w:r w:rsidRPr="00EA7347">
        <w:rPr>
          <w:rFonts w:ascii="Times New Roman" w:eastAsia="Times New Roman" w:hAnsi="Times New Roman" w:cs="Times New Roman"/>
          <w:noProof/>
          <w:sz w:val="24"/>
          <w:szCs w:val="24"/>
          <w:lang w:val="lt-LT"/>
        </w:rPr>
        <w:t>Publicum</w:t>
      </w:r>
    </w:p>
    <w:p w14:paraId="3B906F0B" w14:textId="77777777" w:rsidR="00EA7347" w:rsidRPr="00EA7347" w:rsidRDefault="00EA7347" w:rsidP="00EA7347">
      <w:pPr>
        <w:spacing w:after="0" w:line="240" w:lineRule="auto"/>
        <w:ind w:right="-178"/>
        <w:jc w:val="center"/>
        <w:rPr>
          <w:rFonts w:ascii="Times New Roman" w:eastAsia="Times New Roman" w:hAnsi="Times New Roman" w:cs="Times New Roman"/>
          <w:noProof/>
          <w:sz w:val="24"/>
          <w:szCs w:val="24"/>
          <w:lang w:val="lt-LT"/>
        </w:rPr>
      </w:pPr>
      <w:r w:rsidRPr="00EA7347">
        <w:rPr>
          <w:rFonts w:ascii="Times New Roman" w:eastAsia="Times New Roman" w:hAnsi="Times New Roman" w:cs="Times New Roman"/>
          <w:noProof/>
          <w:sz w:val="24"/>
          <w:szCs w:val="24"/>
          <w:lang w:val="lt-LT"/>
        </w:rPr>
        <w:t>Uždaroji akcinė bendrovė, Jogailos g. 4, 01116 Vilnius, Tel. (8 5) 2690033, Faks. (8 5) 2690146,</w:t>
      </w:r>
    </w:p>
    <w:p w14:paraId="3B906F0C" w14:textId="77777777" w:rsidR="00EA7347" w:rsidRPr="00EA7347" w:rsidRDefault="00EA7347" w:rsidP="00EA7347">
      <w:pPr>
        <w:tabs>
          <w:tab w:val="left" w:pos="1800"/>
        </w:tabs>
        <w:spacing w:after="0" w:line="240" w:lineRule="auto"/>
        <w:ind w:right="-178"/>
        <w:jc w:val="center"/>
        <w:rPr>
          <w:rFonts w:ascii="Times New Roman" w:eastAsia="Times New Roman" w:hAnsi="Times New Roman" w:cs="Times New Roman"/>
          <w:sz w:val="24"/>
          <w:szCs w:val="24"/>
          <w:lang w:val="lt-LT"/>
        </w:rPr>
      </w:pPr>
      <w:r w:rsidRPr="00EA7347">
        <w:rPr>
          <w:rFonts w:ascii="Times New Roman" w:eastAsia="Times New Roman" w:hAnsi="Times New Roman" w:cs="Times New Roman"/>
          <w:noProof/>
          <w:sz w:val="24"/>
          <w:szCs w:val="24"/>
          <w:lang w:val="lt-LT"/>
        </w:rPr>
        <w:t>duomenys apie įmonę kaupiami ir saugomi Juridinių asmenų registre Valstybės įmonėje Registrų centras, Vilniaus filialas, įmonės kodas 125671759, PVM mokėtojo kodas LT256717515</w:t>
      </w:r>
    </w:p>
    <w:p w14:paraId="3B906F0D" w14:textId="77777777" w:rsidR="00EA7347" w:rsidRPr="00EA7347" w:rsidRDefault="00EA7347" w:rsidP="00EA7347">
      <w:pPr>
        <w:spacing w:after="0" w:line="240" w:lineRule="auto"/>
        <w:rPr>
          <w:rFonts w:ascii="Times New Roman" w:eastAsia="Times New Roman" w:hAnsi="Times New Roman" w:cs="Times New Roman"/>
          <w:sz w:val="24"/>
          <w:szCs w:val="24"/>
          <w:lang w:val="lt-LT"/>
        </w:rPr>
      </w:pPr>
    </w:p>
    <w:p w14:paraId="3B906F0E" w14:textId="77777777" w:rsidR="00EA7347" w:rsidRPr="00EA7347" w:rsidRDefault="00EA7347" w:rsidP="00EA7347">
      <w:pPr>
        <w:spacing w:after="0" w:line="240" w:lineRule="auto"/>
        <w:rPr>
          <w:rFonts w:ascii="Times New Roman" w:eastAsia="Times New Roman" w:hAnsi="Times New Roman" w:cs="Times New Roman"/>
          <w:sz w:val="24"/>
          <w:szCs w:val="24"/>
          <w:lang w:val="lt-LT"/>
        </w:rPr>
      </w:pPr>
    </w:p>
    <w:p w14:paraId="3B906F0F" w14:textId="77777777" w:rsidR="00EA7347" w:rsidRPr="00EA7347" w:rsidRDefault="00EA7347" w:rsidP="00EA7347">
      <w:pPr>
        <w:widowControl w:val="0"/>
        <w:spacing w:after="0" w:line="240" w:lineRule="auto"/>
        <w:jc w:val="center"/>
        <w:rPr>
          <w:rFonts w:ascii="Times New Roman" w:eastAsia="Times New Roman" w:hAnsi="Times New Roman" w:cs="Times New Roman"/>
          <w:b/>
          <w:sz w:val="24"/>
          <w:szCs w:val="24"/>
          <w:lang w:val="lt-LT"/>
        </w:rPr>
      </w:pPr>
      <w:r w:rsidRPr="00EA7347">
        <w:rPr>
          <w:rFonts w:ascii="Times New Roman" w:eastAsia="Times New Roman" w:hAnsi="Times New Roman" w:cs="Times New Roman"/>
          <w:b/>
          <w:sz w:val="24"/>
          <w:szCs w:val="24"/>
          <w:lang w:val="lt-LT"/>
        </w:rPr>
        <w:t xml:space="preserve">PASIŪLYMAS </w:t>
      </w:r>
    </w:p>
    <w:p w14:paraId="3B906F10" w14:textId="77777777" w:rsidR="00EA7347" w:rsidRPr="00EA7347" w:rsidRDefault="00EA7347" w:rsidP="00EA7347">
      <w:pPr>
        <w:widowControl w:val="0"/>
        <w:spacing w:after="0" w:line="240" w:lineRule="auto"/>
        <w:jc w:val="center"/>
        <w:rPr>
          <w:rFonts w:ascii="Times New Roman" w:eastAsia="Times New Roman" w:hAnsi="Times New Roman" w:cs="Times New Roman"/>
          <w:b/>
          <w:sz w:val="24"/>
          <w:szCs w:val="24"/>
          <w:lang w:val="lt-LT"/>
        </w:rPr>
      </w:pPr>
    </w:p>
    <w:p w14:paraId="3B906F11" w14:textId="77777777" w:rsidR="00EA7347" w:rsidRPr="00EA7347" w:rsidRDefault="00EA7347" w:rsidP="00EA7347">
      <w:pPr>
        <w:widowControl w:val="0"/>
        <w:tabs>
          <w:tab w:val="left" w:pos="1276"/>
        </w:tabs>
        <w:spacing w:after="0" w:line="240" w:lineRule="auto"/>
        <w:jc w:val="center"/>
        <w:rPr>
          <w:rFonts w:ascii="Times New Roman" w:eastAsia="Times New Roman" w:hAnsi="Times New Roman" w:cs="Times New Roman"/>
          <w:b/>
          <w:caps/>
          <w:sz w:val="24"/>
          <w:szCs w:val="24"/>
          <w:lang w:val="lt-LT"/>
        </w:rPr>
      </w:pPr>
      <w:r w:rsidRPr="00EA7347">
        <w:rPr>
          <w:rFonts w:ascii="Times New Roman" w:eastAsia="Times New Roman" w:hAnsi="Times New Roman" w:cs="Times New Roman"/>
          <w:b/>
          <w:sz w:val="24"/>
          <w:szCs w:val="24"/>
          <w:lang w:val="lt-LT"/>
        </w:rPr>
        <w:t>DĖL ŪKIO MINISTERIJOS ADMINISTRUOJAMŲ EUROPOS SĄJUNGOS  INVESTICIJŲ INFORMAVIMO IR KOMUNIKACIJOS PASLAUGŲ PIRKIMO</w:t>
      </w:r>
    </w:p>
    <w:p w14:paraId="3B906F12"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rPr>
      </w:pPr>
    </w:p>
    <w:p w14:paraId="3B906F13"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rPr>
      </w:pPr>
    </w:p>
    <w:p w14:paraId="3B906F14"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rPr>
      </w:pPr>
      <w:r w:rsidRPr="00EA7347">
        <w:rPr>
          <w:rFonts w:ascii="Times New Roman" w:eastAsia="Times New Roman" w:hAnsi="Times New Roman" w:cs="Times New Roman"/>
          <w:b/>
          <w:sz w:val="24"/>
          <w:szCs w:val="24"/>
          <w:lang w:val="lt-LT"/>
        </w:rPr>
        <w:t>B dalis. Kaina</w:t>
      </w:r>
    </w:p>
    <w:p w14:paraId="3B906F15" w14:textId="77777777" w:rsidR="00EA7347" w:rsidRPr="00EA7347" w:rsidRDefault="00EA7347" w:rsidP="00EA7347">
      <w:pPr>
        <w:tabs>
          <w:tab w:val="left" w:pos="851"/>
        </w:tabs>
        <w:spacing w:after="0" w:line="240" w:lineRule="auto"/>
        <w:jc w:val="center"/>
        <w:rPr>
          <w:rFonts w:ascii="Times New Roman" w:eastAsia="Times New Roman" w:hAnsi="Times New Roman" w:cs="Times New Roman"/>
          <w:sz w:val="24"/>
          <w:szCs w:val="24"/>
          <w:lang w:val="lt-LT"/>
        </w:rPr>
      </w:pPr>
    </w:p>
    <w:p w14:paraId="3B906F16" w14:textId="77777777" w:rsidR="00EA7347" w:rsidRPr="00EA7347" w:rsidRDefault="00EA7347" w:rsidP="00EA7347">
      <w:pPr>
        <w:tabs>
          <w:tab w:val="left" w:pos="851"/>
        </w:tabs>
        <w:spacing w:after="0" w:line="240" w:lineRule="auto"/>
        <w:jc w:val="center"/>
        <w:rPr>
          <w:rFonts w:ascii="Times New Roman" w:eastAsia="Times New Roman" w:hAnsi="Times New Roman" w:cs="Times New Roman"/>
          <w:sz w:val="24"/>
          <w:szCs w:val="24"/>
          <w:lang w:val="lt-LT"/>
        </w:rPr>
      </w:pPr>
      <w:r w:rsidRPr="00EA7347">
        <w:rPr>
          <w:rFonts w:ascii="Times New Roman" w:eastAsia="Times New Roman" w:hAnsi="Times New Roman" w:cs="Times New Roman"/>
          <w:sz w:val="24"/>
          <w:szCs w:val="24"/>
          <w:lang w:val="lt-LT"/>
        </w:rPr>
        <w:t xml:space="preserve">2015 m. birželio mėn. 16 d. </w:t>
      </w:r>
    </w:p>
    <w:p w14:paraId="3B906F17" w14:textId="77777777" w:rsidR="00EA7347" w:rsidRPr="00EA7347" w:rsidRDefault="00EA7347" w:rsidP="00EA7347">
      <w:pPr>
        <w:tabs>
          <w:tab w:val="left" w:pos="851"/>
        </w:tabs>
        <w:spacing w:after="0" w:line="240" w:lineRule="auto"/>
        <w:jc w:val="center"/>
        <w:rPr>
          <w:rFonts w:ascii="Times New Roman" w:eastAsia="Times New Roman" w:hAnsi="Times New Roman" w:cs="Times New Roman"/>
          <w:i/>
          <w:sz w:val="20"/>
          <w:szCs w:val="24"/>
          <w:lang w:val="lt-LT"/>
        </w:rPr>
      </w:pPr>
    </w:p>
    <w:p w14:paraId="3B906F18" w14:textId="77777777" w:rsidR="00EA7347" w:rsidRPr="00EA7347" w:rsidRDefault="00EA7347" w:rsidP="00EA7347">
      <w:pPr>
        <w:tabs>
          <w:tab w:val="left" w:pos="851"/>
        </w:tabs>
        <w:spacing w:after="0" w:line="240" w:lineRule="auto"/>
        <w:jc w:val="center"/>
        <w:rPr>
          <w:rFonts w:ascii="Times New Roman" w:eastAsia="Times New Roman" w:hAnsi="Times New Roman" w:cs="Times New Roman"/>
          <w:sz w:val="24"/>
          <w:szCs w:val="24"/>
          <w:lang w:val="lt-LT"/>
        </w:rPr>
      </w:pPr>
      <w:r w:rsidRPr="00EA7347">
        <w:rPr>
          <w:rFonts w:ascii="Times New Roman" w:eastAsia="Times New Roman" w:hAnsi="Times New Roman" w:cs="Times New Roman"/>
          <w:sz w:val="24"/>
          <w:szCs w:val="24"/>
          <w:lang w:val="lt-LT"/>
        </w:rPr>
        <w:t>Vilnius</w:t>
      </w:r>
    </w:p>
    <w:p w14:paraId="3B906F19" w14:textId="77777777" w:rsidR="00EA7347" w:rsidRPr="00EA7347" w:rsidRDefault="00EA7347" w:rsidP="00EA7347">
      <w:pPr>
        <w:spacing w:after="0" w:line="240" w:lineRule="auto"/>
        <w:rPr>
          <w:rFonts w:ascii="Times New Roman" w:eastAsia="Times New Roman" w:hAnsi="Times New Roman" w:cs="Times New Roman"/>
          <w:sz w:val="24"/>
          <w:szCs w:val="24"/>
          <w:lang w:val="lt-LT"/>
        </w:rPr>
      </w:pPr>
    </w:p>
    <w:p w14:paraId="3B906F1A" w14:textId="77777777" w:rsidR="00EA7347" w:rsidRPr="00EA7347" w:rsidRDefault="00EA7347" w:rsidP="00EA7347">
      <w:pPr>
        <w:spacing w:after="0" w:line="240" w:lineRule="auto"/>
        <w:rPr>
          <w:rFonts w:ascii="Times New Roman" w:eastAsia="Times New Roman" w:hAnsi="Times New Roman" w:cs="Times New Roman"/>
          <w:sz w:val="24"/>
          <w:szCs w:val="24"/>
          <w:lang w:val="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5103"/>
      </w:tblGrid>
      <w:tr w:rsidR="00EA7347" w:rsidRPr="00B53C3C" w14:paraId="3B906F1E" w14:textId="77777777" w:rsidTr="00EA7347">
        <w:tc>
          <w:tcPr>
            <w:tcW w:w="4928" w:type="dxa"/>
            <w:tcBorders>
              <w:top w:val="single" w:sz="4" w:space="0" w:color="auto"/>
              <w:left w:val="single" w:sz="4" w:space="0" w:color="auto"/>
              <w:bottom w:val="single" w:sz="4" w:space="0" w:color="auto"/>
              <w:right w:val="single" w:sz="4" w:space="0" w:color="auto"/>
            </w:tcBorders>
          </w:tcPr>
          <w:p w14:paraId="3B906F1B"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rPr>
            </w:pPr>
            <w:r w:rsidRPr="00EA7347">
              <w:rPr>
                <w:rFonts w:ascii="Times New Roman" w:eastAsia="Times New Roman" w:hAnsi="Times New Roman" w:cs="Times New Roman"/>
                <w:sz w:val="24"/>
                <w:szCs w:val="24"/>
                <w:lang w:val="lt-LT"/>
              </w:rPr>
              <w:t xml:space="preserve">Tiekėjo pavadinimas </w:t>
            </w:r>
            <w:r w:rsidRPr="00EA7347">
              <w:rPr>
                <w:rFonts w:ascii="Times New Roman" w:eastAsia="Times New Roman" w:hAnsi="Times New Roman" w:cs="Times New Roman"/>
                <w:i/>
                <w:sz w:val="20"/>
                <w:szCs w:val="24"/>
                <w:lang w:val="lt-LT"/>
              </w:rPr>
              <w:t>(jeigu dalyvauja ūkio subjektų grupė, nurodyti: - jungtinės veiklos sutarties pagrindu veikianti ūkio subjektų grupė, sudaryta iš (nurodyti, iš kokių ūkio subjektų sudaryta); nurodyti visų šių subjektų pavadinimus) atstovaujama atsakingojo partnerio (nurodyti atsakingojo partnerio pavadinimą)</w:t>
            </w:r>
          </w:p>
        </w:tc>
        <w:tc>
          <w:tcPr>
            <w:tcW w:w="5103" w:type="dxa"/>
            <w:tcBorders>
              <w:top w:val="single" w:sz="4" w:space="0" w:color="auto"/>
              <w:left w:val="single" w:sz="4" w:space="0" w:color="auto"/>
              <w:bottom w:val="single" w:sz="4" w:space="0" w:color="auto"/>
              <w:right w:val="single" w:sz="4" w:space="0" w:color="auto"/>
            </w:tcBorders>
          </w:tcPr>
          <w:p w14:paraId="3B906F1C"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rPr>
            </w:pPr>
          </w:p>
          <w:p w14:paraId="3B906F1D"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rPr>
            </w:pPr>
            <w:r w:rsidRPr="00EA7347">
              <w:rPr>
                <w:rFonts w:ascii="Times New Roman" w:eastAsia="Times New Roman" w:hAnsi="Times New Roman" w:cs="Times New Roman"/>
                <w:i/>
                <w:sz w:val="24"/>
                <w:szCs w:val="24"/>
                <w:lang w:val="lt-LT"/>
              </w:rPr>
              <w:t>Jungtinės veiklos sutarties pagrindu veikianti ūkio subjektų grupė, sudaryta iš: UAB „</w:t>
            </w:r>
            <w:proofErr w:type="spellStart"/>
            <w:r w:rsidRPr="00EA7347">
              <w:rPr>
                <w:rFonts w:ascii="Times New Roman" w:eastAsia="Times New Roman" w:hAnsi="Times New Roman" w:cs="Times New Roman"/>
                <w:i/>
                <w:sz w:val="24"/>
                <w:szCs w:val="24"/>
                <w:lang w:val="lt-LT"/>
              </w:rPr>
              <w:t>Publicum</w:t>
            </w:r>
            <w:proofErr w:type="spellEnd"/>
            <w:r w:rsidRPr="00EA7347">
              <w:rPr>
                <w:rFonts w:ascii="Times New Roman" w:eastAsia="Times New Roman" w:hAnsi="Times New Roman" w:cs="Times New Roman"/>
                <w:i/>
                <w:sz w:val="24"/>
                <w:szCs w:val="24"/>
                <w:lang w:val="lt-LT"/>
              </w:rPr>
              <w:t>“ ir UAB „</w:t>
            </w:r>
            <w:proofErr w:type="spellStart"/>
            <w:r w:rsidRPr="00EA7347">
              <w:rPr>
                <w:rFonts w:ascii="Times New Roman" w:eastAsia="Times New Roman" w:hAnsi="Times New Roman" w:cs="Times New Roman"/>
                <w:i/>
                <w:sz w:val="24"/>
                <w:szCs w:val="24"/>
                <w:lang w:val="lt-LT"/>
              </w:rPr>
              <w:t>Publicum</w:t>
            </w:r>
            <w:proofErr w:type="spellEnd"/>
            <w:r w:rsidRPr="00EA7347">
              <w:rPr>
                <w:rFonts w:ascii="Times New Roman" w:eastAsia="Times New Roman" w:hAnsi="Times New Roman" w:cs="Times New Roman"/>
                <w:i/>
                <w:sz w:val="24"/>
                <w:szCs w:val="24"/>
                <w:lang w:val="lt-LT"/>
              </w:rPr>
              <w:t xml:space="preserve"> </w:t>
            </w:r>
            <w:proofErr w:type="spellStart"/>
            <w:r w:rsidRPr="00EA7347">
              <w:rPr>
                <w:rFonts w:ascii="Times New Roman" w:eastAsia="Times New Roman" w:hAnsi="Times New Roman" w:cs="Times New Roman"/>
                <w:i/>
                <w:sz w:val="24"/>
                <w:szCs w:val="24"/>
                <w:lang w:val="lt-LT"/>
              </w:rPr>
              <w:t>Media</w:t>
            </w:r>
            <w:proofErr w:type="spellEnd"/>
            <w:r w:rsidRPr="00EA7347">
              <w:rPr>
                <w:rFonts w:ascii="Times New Roman" w:eastAsia="Times New Roman" w:hAnsi="Times New Roman" w:cs="Times New Roman"/>
                <w:i/>
                <w:sz w:val="24"/>
                <w:szCs w:val="24"/>
                <w:lang w:val="lt-LT"/>
              </w:rPr>
              <w:t>“, atstovaujama atsakingojo partnerio UAB „</w:t>
            </w:r>
            <w:proofErr w:type="spellStart"/>
            <w:r w:rsidRPr="00EA7347">
              <w:rPr>
                <w:rFonts w:ascii="Times New Roman" w:eastAsia="Times New Roman" w:hAnsi="Times New Roman" w:cs="Times New Roman"/>
                <w:i/>
                <w:sz w:val="24"/>
                <w:szCs w:val="24"/>
                <w:lang w:val="lt-LT"/>
              </w:rPr>
              <w:t>Publicum</w:t>
            </w:r>
            <w:proofErr w:type="spellEnd"/>
            <w:r w:rsidRPr="00EA7347">
              <w:rPr>
                <w:rFonts w:ascii="Times New Roman" w:eastAsia="Times New Roman" w:hAnsi="Times New Roman" w:cs="Times New Roman"/>
                <w:i/>
                <w:sz w:val="24"/>
                <w:szCs w:val="24"/>
                <w:lang w:val="lt-LT"/>
              </w:rPr>
              <w:t>“</w:t>
            </w:r>
          </w:p>
        </w:tc>
      </w:tr>
    </w:tbl>
    <w:p w14:paraId="3B906F1F" w14:textId="77777777" w:rsidR="00EA7347" w:rsidRPr="00EA7347" w:rsidRDefault="00EA7347" w:rsidP="00EA7347">
      <w:pPr>
        <w:spacing w:after="0" w:line="240" w:lineRule="auto"/>
        <w:ind w:firstLine="720"/>
        <w:jc w:val="both"/>
        <w:rPr>
          <w:rFonts w:ascii="Times New Roman" w:eastAsia="Times New Roman" w:hAnsi="Times New Roman" w:cs="Times New Roman"/>
          <w:sz w:val="24"/>
          <w:szCs w:val="24"/>
          <w:lang w:val="lt-LT"/>
        </w:rPr>
      </w:pPr>
    </w:p>
    <w:p w14:paraId="3B906F20" w14:textId="77777777" w:rsidR="00EA7347" w:rsidRPr="00EA7347" w:rsidRDefault="00EA7347" w:rsidP="00EA7347">
      <w:pPr>
        <w:spacing w:after="0" w:line="240" w:lineRule="auto"/>
        <w:ind w:firstLine="720"/>
        <w:jc w:val="both"/>
        <w:rPr>
          <w:rFonts w:ascii="Times New Roman" w:eastAsia="Times New Roman" w:hAnsi="Times New Roman" w:cs="Times New Roman"/>
          <w:sz w:val="24"/>
          <w:szCs w:val="24"/>
          <w:lang w:val="lt-LT"/>
        </w:rPr>
      </w:pPr>
      <w:r w:rsidRPr="00EA7347">
        <w:rPr>
          <w:rFonts w:ascii="Times New Roman" w:eastAsia="Times New Roman" w:hAnsi="Times New Roman" w:cs="Times New Roman"/>
          <w:sz w:val="24"/>
          <w:szCs w:val="24"/>
          <w:lang w:val="lt-LT"/>
        </w:rPr>
        <w:t>Mūsų pasiūlymo B dalyje yra nurodyta pasiūlymo A dalyje siūlomų Paslaugų</w:t>
      </w:r>
      <w:r w:rsidRPr="00EA7347">
        <w:rPr>
          <w:rFonts w:ascii="Times New Roman" w:eastAsia="Times New Roman" w:hAnsi="Times New Roman" w:cs="Times New Roman"/>
          <w:i/>
          <w:sz w:val="24"/>
          <w:szCs w:val="24"/>
          <w:lang w:val="lt-LT"/>
        </w:rPr>
        <w:t xml:space="preserve"> </w:t>
      </w:r>
      <w:r w:rsidRPr="00EA7347">
        <w:rPr>
          <w:rFonts w:ascii="Times New Roman" w:eastAsia="Times New Roman" w:hAnsi="Times New Roman" w:cs="Times New Roman"/>
          <w:sz w:val="24"/>
          <w:szCs w:val="24"/>
          <w:lang w:val="lt-LT"/>
        </w:rPr>
        <w:t>kaina. Kaina nurodyta šioje lentelėje:</w:t>
      </w:r>
    </w:p>
    <w:p w14:paraId="3B906F21" w14:textId="77777777" w:rsidR="00EA7347" w:rsidRDefault="00EA7347" w:rsidP="00EA7347">
      <w:pPr>
        <w:spacing w:after="0" w:line="240" w:lineRule="auto"/>
        <w:ind w:left="1353"/>
        <w:rPr>
          <w:rFonts w:ascii="Times New Roman" w:eastAsia="Times New Roman" w:hAnsi="Times New Roman" w:cs="Times New Roman"/>
          <w:b/>
          <w:sz w:val="24"/>
          <w:szCs w:val="24"/>
          <w:lang w:val="lt-LT"/>
        </w:rPr>
      </w:pPr>
    </w:p>
    <w:p w14:paraId="3B906F22" w14:textId="77777777" w:rsidR="00DE39C8" w:rsidRPr="00EA7347" w:rsidRDefault="00DE39C8" w:rsidP="00EA7347">
      <w:pPr>
        <w:spacing w:after="0" w:line="240" w:lineRule="auto"/>
        <w:ind w:left="1353"/>
        <w:rPr>
          <w:rFonts w:ascii="Times New Roman" w:eastAsia="Times New Roman" w:hAnsi="Times New Roman" w:cs="Times New Roman"/>
          <w:b/>
          <w:sz w:val="24"/>
          <w:szCs w:val="24"/>
          <w:lang w:val="lt-LT"/>
        </w:rPr>
      </w:pPr>
    </w:p>
    <w:tbl>
      <w:tblPr>
        <w:tblW w:w="9827" w:type="dxa"/>
        <w:jc w:val="center"/>
        <w:tblInd w:w="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5"/>
        <w:gridCol w:w="3119"/>
        <w:gridCol w:w="1194"/>
        <w:gridCol w:w="1418"/>
        <w:gridCol w:w="1559"/>
        <w:gridCol w:w="1652"/>
      </w:tblGrid>
      <w:tr w:rsidR="00EA7347" w:rsidRPr="00EA7347" w14:paraId="3B906F2C" w14:textId="77777777" w:rsidTr="00EA7347">
        <w:trPr>
          <w:jc w:val="center"/>
        </w:trPr>
        <w:tc>
          <w:tcPr>
            <w:tcW w:w="885" w:type="dxa"/>
            <w:vAlign w:val="center"/>
          </w:tcPr>
          <w:p w14:paraId="3B906F23"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lastRenderedPageBreak/>
              <w:t>Eil. Nr.</w:t>
            </w:r>
          </w:p>
        </w:tc>
        <w:tc>
          <w:tcPr>
            <w:tcW w:w="3119" w:type="dxa"/>
            <w:vAlign w:val="center"/>
          </w:tcPr>
          <w:p w14:paraId="3B906F24"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rPr>
              <w:t>Ūkio ministerijos administruojamų Europos Sąjungos investicijų informavimo ir komunikacijos p</w:t>
            </w:r>
            <w:r w:rsidRPr="00EA7347">
              <w:rPr>
                <w:rFonts w:ascii="Times New Roman" w:eastAsia="Times New Roman" w:hAnsi="Times New Roman" w:cs="Times New Roman"/>
                <w:b/>
                <w:sz w:val="24"/>
                <w:szCs w:val="24"/>
                <w:lang w:val="lt-LT" w:eastAsia="lt-LT"/>
              </w:rPr>
              <w:t>aslaugų aprašymas</w:t>
            </w:r>
          </w:p>
        </w:tc>
        <w:tc>
          <w:tcPr>
            <w:tcW w:w="1194" w:type="dxa"/>
            <w:vAlign w:val="center"/>
          </w:tcPr>
          <w:p w14:paraId="3B906F25"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rPr>
            </w:pPr>
            <w:r w:rsidRPr="00EA7347">
              <w:rPr>
                <w:rFonts w:ascii="Times New Roman" w:eastAsia="Times New Roman" w:hAnsi="Times New Roman" w:cs="Times New Roman"/>
                <w:b/>
                <w:sz w:val="24"/>
                <w:szCs w:val="24"/>
                <w:lang w:val="lt-LT" w:eastAsia="lt-LT"/>
              </w:rPr>
              <w:t>Mato vnt.</w:t>
            </w:r>
          </w:p>
        </w:tc>
        <w:tc>
          <w:tcPr>
            <w:tcW w:w="1418" w:type="dxa"/>
            <w:vAlign w:val="center"/>
          </w:tcPr>
          <w:p w14:paraId="3B906F26"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rPr>
            </w:pPr>
            <w:r w:rsidRPr="00EA7347">
              <w:rPr>
                <w:rFonts w:ascii="Times New Roman" w:eastAsia="Times New Roman" w:hAnsi="Times New Roman" w:cs="Times New Roman"/>
                <w:b/>
                <w:sz w:val="24"/>
                <w:szCs w:val="24"/>
                <w:lang w:val="lt-LT"/>
              </w:rPr>
              <w:t xml:space="preserve">Vnt. įkainis, </w:t>
            </w:r>
            <w:proofErr w:type="spellStart"/>
            <w:r w:rsidRPr="00EA7347">
              <w:rPr>
                <w:rFonts w:ascii="Times New Roman" w:eastAsia="Times New Roman" w:hAnsi="Times New Roman" w:cs="Times New Roman"/>
                <w:b/>
                <w:sz w:val="24"/>
                <w:szCs w:val="24"/>
                <w:lang w:val="lt-LT"/>
              </w:rPr>
              <w:t>Eur</w:t>
            </w:r>
            <w:proofErr w:type="spellEnd"/>
            <w:r w:rsidRPr="00EA7347">
              <w:rPr>
                <w:rFonts w:ascii="Times New Roman" w:eastAsia="Times New Roman" w:hAnsi="Times New Roman" w:cs="Times New Roman"/>
                <w:b/>
                <w:sz w:val="24"/>
                <w:szCs w:val="24"/>
                <w:lang w:val="lt-LT"/>
              </w:rPr>
              <w:t xml:space="preserve"> </w:t>
            </w:r>
          </w:p>
          <w:p w14:paraId="3B906F27"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rPr>
            </w:pPr>
            <w:r w:rsidRPr="00EA7347">
              <w:rPr>
                <w:rFonts w:ascii="Times New Roman" w:eastAsia="Times New Roman" w:hAnsi="Times New Roman" w:cs="Times New Roman"/>
                <w:b/>
                <w:sz w:val="24"/>
                <w:szCs w:val="24"/>
                <w:lang w:val="lt-LT"/>
              </w:rPr>
              <w:t xml:space="preserve">(su PVM) </w:t>
            </w:r>
          </w:p>
          <w:p w14:paraId="3B906F28"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p>
        </w:tc>
        <w:tc>
          <w:tcPr>
            <w:tcW w:w="1559" w:type="dxa"/>
            <w:vAlign w:val="center"/>
          </w:tcPr>
          <w:p w14:paraId="3B906F29"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rPr>
            </w:pPr>
            <w:r w:rsidRPr="00EA7347">
              <w:rPr>
                <w:rFonts w:ascii="Times New Roman" w:eastAsia="Times New Roman" w:hAnsi="Times New Roman" w:cs="Times New Roman"/>
                <w:b/>
                <w:sz w:val="24"/>
                <w:szCs w:val="24"/>
                <w:lang w:val="lt-LT"/>
              </w:rPr>
              <w:t>Planuojamas kiekis pasiūlymų palyginimui</w:t>
            </w:r>
          </w:p>
        </w:tc>
        <w:tc>
          <w:tcPr>
            <w:tcW w:w="1652" w:type="dxa"/>
            <w:vAlign w:val="center"/>
          </w:tcPr>
          <w:p w14:paraId="3B906F2A"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rPr>
            </w:pPr>
            <w:r w:rsidRPr="00EA7347">
              <w:rPr>
                <w:rFonts w:ascii="Times New Roman" w:eastAsia="Times New Roman" w:hAnsi="Times New Roman" w:cs="Times New Roman"/>
                <w:b/>
                <w:sz w:val="24"/>
                <w:szCs w:val="24"/>
                <w:lang w:val="lt-LT"/>
              </w:rPr>
              <w:t xml:space="preserve">Vnt. įkainio </w:t>
            </w:r>
            <w:proofErr w:type="spellStart"/>
            <w:r w:rsidRPr="00EA7347">
              <w:rPr>
                <w:rFonts w:ascii="Times New Roman" w:eastAsia="Times New Roman" w:hAnsi="Times New Roman" w:cs="Times New Roman"/>
                <w:b/>
                <w:sz w:val="24"/>
                <w:szCs w:val="24"/>
                <w:lang w:val="lt-LT"/>
              </w:rPr>
              <w:t>Eur</w:t>
            </w:r>
            <w:proofErr w:type="spellEnd"/>
            <w:r w:rsidRPr="00EA7347">
              <w:rPr>
                <w:rFonts w:ascii="Times New Roman" w:eastAsia="Times New Roman" w:hAnsi="Times New Roman" w:cs="Times New Roman"/>
                <w:b/>
                <w:sz w:val="24"/>
                <w:szCs w:val="24"/>
                <w:lang w:val="lt-LT"/>
              </w:rPr>
              <w:t xml:space="preserve"> (su PVM) ir planuojamo  kiekio sandauga pasiūlymų palyginimui</w:t>
            </w:r>
          </w:p>
          <w:p w14:paraId="3B906F2B" w14:textId="77777777" w:rsidR="00EA7347" w:rsidRPr="00EA7347" w:rsidRDefault="00EA7347" w:rsidP="00EA7347">
            <w:pPr>
              <w:spacing w:after="0" w:line="240" w:lineRule="auto"/>
              <w:jc w:val="center"/>
              <w:rPr>
                <w:rFonts w:ascii="Times New Roman" w:eastAsia="Times New Roman" w:hAnsi="Times New Roman" w:cs="Times New Roman"/>
                <w:sz w:val="24"/>
                <w:szCs w:val="24"/>
                <w:lang w:val="lt-LT"/>
              </w:rPr>
            </w:pPr>
            <w:r w:rsidRPr="00EA7347">
              <w:rPr>
                <w:rFonts w:ascii="Times New Roman" w:eastAsia="Times New Roman" w:hAnsi="Times New Roman" w:cs="Times New Roman"/>
                <w:sz w:val="24"/>
                <w:szCs w:val="24"/>
                <w:lang w:val="lt-LT"/>
              </w:rPr>
              <w:t>(</w:t>
            </w:r>
            <w:proofErr w:type="spellStart"/>
            <w:r w:rsidRPr="00EA7347">
              <w:rPr>
                <w:rFonts w:ascii="Times New Roman" w:eastAsia="Times New Roman" w:hAnsi="Times New Roman" w:cs="Times New Roman"/>
                <w:sz w:val="24"/>
                <w:szCs w:val="24"/>
                <w:lang w:val="lt-LT"/>
              </w:rPr>
              <w:t>IVxV</w:t>
            </w:r>
            <w:proofErr w:type="spellEnd"/>
            <w:r w:rsidRPr="00EA7347">
              <w:rPr>
                <w:rFonts w:ascii="Times New Roman" w:eastAsia="Times New Roman" w:hAnsi="Times New Roman" w:cs="Times New Roman"/>
                <w:sz w:val="24"/>
                <w:szCs w:val="24"/>
                <w:lang w:val="lt-LT"/>
              </w:rPr>
              <w:t>)</w:t>
            </w:r>
          </w:p>
        </w:tc>
      </w:tr>
      <w:tr w:rsidR="00EA7347" w:rsidRPr="00EA7347" w14:paraId="3B906F33" w14:textId="77777777" w:rsidTr="00EA7347">
        <w:trPr>
          <w:trHeight w:val="187"/>
          <w:jc w:val="center"/>
        </w:trPr>
        <w:tc>
          <w:tcPr>
            <w:tcW w:w="885" w:type="dxa"/>
            <w:tcBorders>
              <w:bottom w:val="single" w:sz="4" w:space="0" w:color="000000"/>
            </w:tcBorders>
            <w:noWrap/>
          </w:tcPr>
          <w:p w14:paraId="3B906F2D" w14:textId="77777777" w:rsidR="00EA7347" w:rsidRPr="00EA7347" w:rsidRDefault="00EA7347" w:rsidP="00EA7347">
            <w:pPr>
              <w:spacing w:after="0" w:line="240" w:lineRule="auto"/>
              <w:jc w:val="center"/>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I</w:t>
            </w:r>
          </w:p>
        </w:tc>
        <w:tc>
          <w:tcPr>
            <w:tcW w:w="3119" w:type="dxa"/>
            <w:tcBorders>
              <w:bottom w:val="single" w:sz="4" w:space="0" w:color="000000"/>
            </w:tcBorders>
            <w:noWrap/>
          </w:tcPr>
          <w:p w14:paraId="3B906F2E" w14:textId="77777777" w:rsidR="00EA7347" w:rsidRPr="00EA7347" w:rsidRDefault="00EA7347" w:rsidP="00EA7347">
            <w:pPr>
              <w:spacing w:after="0" w:line="240" w:lineRule="auto"/>
              <w:jc w:val="center"/>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II</w:t>
            </w:r>
          </w:p>
        </w:tc>
        <w:tc>
          <w:tcPr>
            <w:tcW w:w="1194" w:type="dxa"/>
            <w:tcBorders>
              <w:bottom w:val="single" w:sz="4" w:space="0" w:color="000000"/>
            </w:tcBorders>
          </w:tcPr>
          <w:p w14:paraId="3B906F2F" w14:textId="77777777" w:rsidR="00EA7347" w:rsidRPr="00EA7347" w:rsidRDefault="00EA7347" w:rsidP="00EA7347">
            <w:pPr>
              <w:spacing w:after="0" w:line="240" w:lineRule="auto"/>
              <w:jc w:val="center"/>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III</w:t>
            </w:r>
          </w:p>
        </w:tc>
        <w:tc>
          <w:tcPr>
            <w:tcW w:w="1418" w:type="dxa"/>
            <w:tcBorders>
              <w:bottom w:val="single" w:sz="4" w:space="0" w:color="000000"/>
            </w:tcBorders>
          </w:tcPr>
          <w:p w14:paraId="3B906F30" w14:textId="77777777" w:rsidR="00EA7347" w:rsidRPr="00EA7347" w:rsidRDefault="00EA7347" w:rsidP="00EA7347">
            <w:pPr>
              <w:spacing w:after="0" w:line="240" w:lineRule="auto"/>
              <w:jc w:val="center"/>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IV</w:t>
            </w:r>
          </w:p>
        </w:tc>
        <w:tc>
          <w:tcPr>
            <w:tcW w:w="1559" w:type="dxa"/>
            <w:tcBorders>
              <w:bottom w:val="single" w:sz="4" w:space="0" w:color="000000"/>
            </w:tcBorders>
          </w:tcPr>
          <w:p w14:paraId="3B906F31" w14:textId="77777777" w:rsidR="00EA7347" w:rsidRPr="00EA7347" w:rsidRDefault="00EA7347" w:rsidP="00EA7347">
            <w:pPr>
              <w:spacing w:after="0" w:line="240" w:lineRule="auto"/>
              <w:jc w:val="center"/>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V</w:t>
            </w:r>
          </w:p>
        </w:tc>
        <w:tc>
          <w:tcPr>
            <w:tcW w:w="1652" w:type="dxa"/>
            <w:tcBorders>
              <w:bottom w:val="single" w:sz="4" w:space="0" w:color="000000"/>
            </w:tcBorders>
          </w:tcPr>
          <w:p w14:paraId="3B906F32" w14:textId="77777777" w:rsidR="00EA7347" w:rsidRPr="00EA7347" w:rsidRDefault="00EA7347" w:rsidP="00EA7347">
            <w:pPr>
              <w:spacing w:after="0" w:line="240" w:lineRule="auto"/>
              <w:jc w:val="center"/>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VI</w:t>
            </w:r>
          </w:p>
        </w:tc>
      </w:tr>
      <w:tr w:rsidR="00EA7347" w:rsidRPr="00B53C3C" w14:paraId="3B906F37" w14:textId="77777777" w:rsidTr="00EA7347">
        <w:trPr>
          <w:trHeight w:val="187"/>
          <w:jc w:val="center"/>
        </w:trPr>
        <w:tc>
          <w:tcPr>
            <w:tcW w:w="885" w:type="dxa"/>
            <w:shd w:val="clear" w:color="auto" w:fill="FFFFFF" w:themeFill="background1"/>
            <w:noWrap/>
          </w:tcPr>
          <w:p w14:paraId="3B906F34"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1.</w:t>
            </w:r>
          </w:p>
        </w:tc>
        <w:tc>
          <w:tcPr>
            <w:tcW w:w="8942" w:type="dxa"/>
            <w:gridSpan w:val="5"/>
            <w:shd w:val="clear" w:color="auto" w:fill="FFFFFF" w:themeFill="background1"/>
            <w:noWrap/>
          </w:tcPr>
          <w:p w14:paraId="3B906F35" w14:textId="77777777" w:rsidR="00EA7347" w:rsidRPr="00EA7347" w:rsidRDefault="00EA7347" w:rsidP="00EA7347">
            <w:pPr>
              <w:spacing w:after="0" w:line="240" w:lineRule="auto"/>
              <w:jc w:val="center"/>
              <w:rPr>
                <w:rFonts w:ascii="Times New Roman" w:eastAsia="Times New Roman" w:hAnsi="Times New Roman" w:cs="Times New Roman"/>
                <w:sz w:val="24"/>
                <w:szCs w:val="24"/>
                <w:u w:val="single"/>
                <w:lang w:val="lt-LT" w:eastAsia="lt-LT"/>
              </w:rPr>
            </w:pPr>
            <w:r w:rsidRPr="00EA7347">
              <w:rPr>
                <w:rFonts w:ascii="Times New Roman" w:eastAsia="Times New Roman" w:hAnsi="Times New Roman" w:cs="Times New Roman"/>
                <w:b/>
                <w:sz w:val="24"/>
                <w:szCs w:val="24"/>
                <w:lang w:val="lt-LT"/>
              </w:rPr>
              <w:t>Informacijos publikavimas nacionaliniuose laikraščiuose</w:t>
            </w:r>
          </w:p>
          <w:p w14:paraId="3B906F36"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rPr>
            </w:pPr>
            <w:r w:rsidRPr="00EA7347">
              <w:rPr>
                <w:rFonts w:ascii="Times New Roman" w:eastAsia="Times New Roman" w:hAnsi="Times New Roman" w:cs="Times New Roman"/>
                <w:sz w:val="20"/>
                <w:szCs w:val="24"/>
                <w:lang w:val="lt-LT" w:eastAsia="lt-LT"/>
              </w:rPr>
              <w:t>(Laikraščiai turi atitikti Techninės specifikacij</w:t>
            </w:r>
            <w:r w:rsidRPr="00EA7347">
              <w:rPr>
                <w:rFonts w:ascii="Times New Roman" w:eastAsia="Times New Roman" w:hAnsi="Times New Roman" w:cs="Times New Roman"/>
                <w:sz w:val="20"/>
                <w:szCs w:val="24"/>
                <w:lang w:val="lt-LT"/>
              </w:rPr>
              <w:t>os</w:t>
            </w:r>
            <w:r w:rsidRPr="00EA7347">
              <w:rPr>
                <w:rFonts w:ascii="Times New Roman" w:eastAsia="Times New Roman" w:hAnsi="Times New Roman" w:cs="Times New Roman"/>
                <w:sz w:val="20"/>
                <w:szCs w:val="24"/>
                <w:lang w:val="lt-LT" w:eastAsia="lt-LT"/>
              </w:rPr>
              <w:t xml:space="preserve"> 2.1.1 punkto reikalavimus)</w:t>
            </w:r>
          </w:p>
        </w:tc>
      </w:tr>
      <w:tr w:rsidR="00EA7347" w:rsidRPr="00EA7347" w14:paraId="3B906F3F" w14:textId="77777777" w:rsidTr="00EA7347">
        <w:trPr>
          <w:trHeight w:val="187"/>
          <w:jc w:val="center"/>
        </w:trPr>
        <w:tc>
          <w:tcPr>
            <w:tcW w:w="885" w:type="dxa"/>
            <w:noWrap/>
          </w:tcPr>
          <w:p w14:paraId="3B906F38"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1.1.</w:t>
            </w:r>
          </w:p>
        </w:tc>
        <w:tc>
          <w:tcPr>
            <w:tcW w:w="3119" w:type="dxa"/>
            <w:noWrap/>
          </w:tcPr>
          <w:p w14:paraId="3B906F39"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„Lietuvos rytas“</w:t>
            </w:r>
          </w:p>
          <w:p w14:paraId="3B906F3A" w14:textId="77777777" w:rsidR="00EA7347" w:rsidRPr="00EA7347" w:rsidRDefault="00EA7347" w:rsidP="00EA7347">
            <w:pPr>
              <w:spacing w:after="0" w:line="240" w:lineRule="auto"/>
              <w:jc w:val="both"/>
              <w:rPr>
                <w:rFonts w:ascii="Times New Roman" w:eastAsia="Times New Roman" w:hAnsi="Times New Roman" w:cs="Times New Roman"/>
                <w:b/>
                <w:sz w:val="24"/>
                <w:szCs w:val="24"/>
                <w:lang w:val="lt-LT"/>
              </w:rPr>
            </w:pPr>
            <w:r w:rsidRPr="00EA7347">
              <w:rPr>
                <w:rFonts w:ascii="Times New Roman" w:eastAsia="Times New Roman" w:hAnsi="Times New Roman" w:cs="Times New Roman"/>
                <w:sz w:val="20"/>
                <w:szCs w:val="24"/>
                <w:lang w:val="lt-LT" w:eastAsia="lt-LT"/>
              </w:rPr>
              <w:t>(tiekėjas privalo įrašyti konkretų nacionalinio laikraščio, atitinkančio Techninės specifikacijos 2.1.1 punkto reikalavimus, pavadinimą)</w:t>
            </w:r>
          </w:p>
        </w:tc>
        <w:tc>
          <w:tcPr>
            <w:tcW w:w="1194" w:type="dxa"/>
            <w:vAlign w:val="center"/>
          </w:tcPr>
          <w:p w14:paraId="3B906F3B"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1 kv. cm spalvotame psl.</w:t>
            </w:r>
          </w:p>
        </w:tc>
        <w:tc>
          <w:tcPr>
            <w:tcW w:w="1418" w:type="dxa"/>
            <w:vAlign w:val="center"/>
          </w:tcPr>
          <w:p w14:paraId="3B906F3C" w14:textId="58232455"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6F3D"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7500</w:t>
            </w:r>
          </w:p>
        </w:tc>
        <w:tc>
          <w:tcPr>
            <w:tcW w:w="1652" w:type="dxa"/>
            <w:vAlign w:val="center"/>
          </w:tcPr>
          <w:p w14:paraId="3B906F3E" w14:textId="5735AE9D"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6F48" w14:textId="77777777" w:rsidTr="00EA7347">
        <w:trPr>
          <w:trHeight w:val="187"/>
          <w:jc w:val="center"/>
        </w:trPr>
        <w:tc>
          <w:tcPr>
            <w:tcW w:w="885" w:type="dxa"/>
            <w:noWrap/>
          </w:tcPr>
          <w:p w14:paraId="3B906F40"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1.2.</w:t>
            </w:r>
          </w:p>
        </w:tc>
        <w:tc>
          <w:tcPr>
            <w:tcW w:w="3119" w:type="dxa"/>
            <w:noWrap/>
          </w:tcPr>
          <w:p w14:paraId="3B906F41"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„Verslo žinios“</w:t>
            </w:r>
          </w:p>
          <w:p w14:paraId="3B906F42" w14:textId="77777777" w:rsidR="00EA7347" w:rsidRPr="00EA7347" w:rsidRDefault="00EA7347" w:rsidP="00EA7347">
            <w:pPr>
              <w:spacing w:after="0" w:line="240" w:lineRule="auto"/>
              <w:jc w:val="both"/>
              <w:rPr>
                <w:rFonts w:ascii="Times New Roman" w:eastAsia="Times New Roman" w:hAnsi="Times New Roman" w:cs="Times New Roman"/>
                <w:b/>
                <w:sz w:val="24"/>
                <w:szCs w:val="24"/>
                <w:lang w:val="lt-LT"/>
              </w:rPr>
            </w:pPr>
            <w:r w:rsidRPr="00EA7347">
              <w:rPr>
                <w:rFonts w:ascii="Times New Roman" w:eastAsia="Times New Roman" w:hAnsi="Times New Roman" w:cs="Times New Roman"/>
                <w:sz w:val="20"/>
                <w:szCs w:val="24"/>
                <w:lang w:val="lt-LT" w:eastAsia="lt-LT"/>
              </w:rPr>
              <w:t>(tiekėjas privalo įrašyti konkretų nacionalinio laikraščio, atitinkančio Techninės specifikacijos 2.1.1 punkto reikalavimus, pavadinimą)</w:t>
            </w:r>
          </w:p>
        </w:tc>
        <w:tc>
          <w:tcPr>
            <w:tcW w:w="1194" w:type="dxa"/>
            <w:vAlign w:val="center"/>
          </w:tcPr>
          <w:p w14:paraId="3B906F43"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 kv. cm</w:t>
            </w:r>
          </w:p>
          <w:p w14:paraId="3B906F44"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spalvotame psl.</w:t>
            </w:r>
          </w:p>
        </w:tc>
        <w:tc>
          <w:tcPr>
            <w:tcW w:w="1418" w:type="dxa"/>
            <w:vAlign w:val="center"/>
          </w:tcPr>
          <w:p w14:paraId="3B906F45" w14:textId="3680761B"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6F46"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7500</w:t>
            </w:r>
          </w:p>
        </w:tc>
        <w:tc>
          <w:tcPr>
            <w:tcW w:w="1652" w:type="dxa"/>
            <w:vAlign w:val="center"/>
          </w:tcPr>
          <w:p w14:paraId="3B906F47" w14:textId="41789FCA"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6F51" w14:textId="77777777" w:rsidTr="00EA7347">
        <w:trPr>
          <w:trHeight w:val="187"/>
          <w:jc w:val="center"/>
        </w:trPr>
        <w:tc>
          <w:tcPr>
            <w:tcW w:w="885" w:type="dxa"/>
            <w:noWrap/>
          </w:tcPr>
          <w:p w14:paraId="3B906F49"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1.3.</w:t>
            </w:r>
          </w:p>
        </w:tc>
        <w:tc>
          <w:tcPr>
            <w:tcW w:w="3119" w:type="dxa"/>
            <w:noWrap/>
          </w:tcPr>
          <w:p w14:paraId="3B906F4A"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„Lietuvos žinios“</w:t>
            </w:r>
          </w:p>
          <w:p w14:paraId="3B906F4B" w14:textId="77777777" w:rsidR="00EA7347" w:rsidRPr="00EA7347" w:rsidRDefault="00EA7347" w:rsidP="00EA7347">
            <w:pPr>
              <w:spacing w:after="0" w:line="240" w:lineRule="auto"/>
              <w:jc w:val="both"/>
              <w:rPr>
                <w:rFonts w:ascii="Times New Roman" w:eastAsia="Times New Roman" w:hAnsi="Times New Roman" w:cs="Times New Roman"/>
                <w:b/>
                <w:sz w:val="24"/>
                <w:szCs w:val="24"/>
                <w:lang w:val="lt-LT"/>
              </w:rPr>
            </w:pPr>
            <w:r w:rsidRPr="00EA7347">
              <w:rPr>
                <w:rFonts w:ascii="Times New Roman" w:eastAsia="Times New Roman" w:hAnsi="Times New Roman" w:cs="Times New Roman"/>
                <w:sz w:val="20"/>
                <w:szCs w:val="24"/>
                <w:lang w:val="lt-LT" w:eastAsia="lt-LT"/>
              </w:rPr>
              <w:t>(tiekėjas privalo įrašyti konkretų nacionalinio laikraščio, atitinkančio Techninės specifikacijos 2.1.1 punkto reikalavimus, pavadinimą)</w:t>
            </w:r>
          </w:p>
        </w:tc>
        <w:tc>
          <w:tcPr>
            <w:tcW w:w="1194" w:type="dxa"/>
            <w:vAlign w:val="center"/>
          </w:tcPr>
          <w:p w14:paraId="3B906F4C"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 kv. cm</w:t>
            </w:r>
          </w:p>
          <w:p w14:paraId="3B906F4D"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spalvotame psl.</w:t>
            </w:r>
          </w:p>
        </w:tc>
        <w:tc>
          <w:tcPr>
            <w:tcW w:w="1418" w:type="dxa"/>
            <w:vAlign w:val="center"/>
          </w:tcPr>
          <w:p w14:paraId="3B906F4E" w14:textId="793FB88E"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6F4F"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7500</w:t>
            </w:r>
          </w:p>
        </w:tc>
        <w:tc>
          <w:tcPr>
            <w:tcW w:w="1652" w:type="dxa"/>
            <w:vAlign w:val="center"/>
          </w:tcPr>
          <w:p w14:paraId="3B906F50" w14:textId="4B96F1A8"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6F5A" w14:textId="77777777" w:rsidTr="00EA7347">
        <w:trPr>
          <w:trHeight w:val="187"/>
          <w:jc w:val="center"/>
        </w:trPr>
        <w:tc>
          <w:tcPr>
            <w:tcW w:w="885" w:type="dxa"/>
            <w:tcBorders>
              <w:bottom w:val="single" w:sz="4" w:space="0" w:color="000000"/>
            </w:tcBorders>
            <w:noWrap/>
          </w:tcPr>
          <w:p w14:paraId="3B906F52"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1.4.</w:t>
            </w:r>
          </w:p>
        </w:tc>
        <w:tc>
          <w:tcPr>
            <w:tcW w:w="3119" w:type="dxa"/>
            <w:tcBorders>
              <w:bottom w:val="single" w:sz="4" w:space="0" w:color="000000"/>
            </w:tcBorders>
            <w:noWrap/>
          </w:tcPr>
          <w:p w14:paraId="3B906F53"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„Vakaro žinios“</w:t>
            </w:r>
          </w:p>
          <w:p w14:paraId="3B906F54" w14:textId="77777777" w:rsidR="00EA7347" w:rsidRPr="00EA7347" w:rsidRDefault="00EA7347" w:rsidP="00EA7347">
            <w:pPr>
              <w:spacing w:after="0" w:line="240" w:lineRule="auto"/>
              <w:jc w:val="both"/>
              <w:rPr>
                <w:rFonts w:ascii="Times New Roman" w:eastAsia="Times New Roman" w:hAnsi="Times New Roman" w:cs="Times New Roman"/>
                <w:b/>
                <w:sz w:val="24"/>
                <w:szCs w:val="24"/>
                <w:lang w:val="lt-LT"/>
              </w:rPr>
            </w:pPr>
            <w:r w:rsidRPr="00EA7347">
              <w:rPr>
                <w:rFonts w:ascii="Times New Roman" w:eastAsia="Times New Roman" w:hAnsi="Times New Roman" w:cs="Times New Roman"/>
                <w:sz w:val="20"/>
                <w:szCs w:val="24"/>
                <w:lang w:val="lt-LT" w:eastAsia="lt-LT"/>
              </w:rPr>
              <w:t>(tiekėjas privalo įrašyti konkretų nacionalinio laikraščio, atitinkančio Techninės specifikacijos 2.1.1 punkto reikalavimus, pavadinimą)</w:t>
            </w:r>
          </w:p>
        </w:tc>
        <w:tc>
          <w:tcPr>
            <w:tcW w:w="1194" w:type="dxa"/>
            <w:tcBorders>
              <w:bottom w:val="single" w:sz="4" w:space="0" w:color="000000"/>
            </w:tcBorders>
            <w:vAlign w:val="center"/>
          </w:tcPr>
          <w:p w14:paraId="3B906F55"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 kv. cm</w:t>
            </w:r>
          </w:p>
          <w:p w14:paraId="3B906F56"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spalvotame psl.</w:t>
            </w:r>
          </w:p>
        </w:tc>
        <w:tc>
          <w:tcPr>
            <w:tcW w:w="1418" w:type="dxa"/>
            <w:tcBorders>
              <w:bottom w:val="single" w:sz="4" w:space="0" w:color="000000"/>
            </w:tcBorders>
            <w:vAlign w:val="center"/>
          </w:tcPr>
          <w:p w14:paraId="3B906F57" w14:textId="1C981C1F"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tcBorders>
              <w:bottom w:val="single" w:sz="4" w:space="0" w:color="000000"/>
            </w:tcBorders>
            <w:vAlign w:val="center"/>
          </w:tcPr>
          <w:p w14:paraId="3B906F58"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7500</w:t>
            </w:r>
          </w:p>
        </w:tc>
        <w:tc>
          <w:tcPr>
            <w:tcW w:w="1652" w:type="dxa"/>
            <w:tcBorders>
              <w:bottom w:val="single" w:sz="4" w:space="0" w:color="000000"/>
            </w:tcBorders>
            <w:vAlign w:val="center"/>
          </w:tcPr>
          <w:p w14:paraId="3B906F59" w14:textId="78C19BBC"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B53C3C" w14:paraId="3B906F5E" w14:textId="77777777" w:rsidTr="00EA7347">
        <w:trPr>
          <w:trHeight w:val="187"/>
          <w:jc w:val="center"/>
        </w:trPr>
        <w:tc>
          <w:tcPr>
            <w:tcW w:w="885" w:type="dxa"/>
            <w:shd w:val="clear" w:color="auto" w:fill="FFFFFF" w:themeFill="background1"/>
            <w:noWrap/>
          </w:tcPr>
          <w:p w14:paraId="3B906F5B"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2.</w:t>
            </w:r>
          </w:p>
        </w:tc>
        <w:tc>
          <w:tcPr>
            <w:tcW w:w="8942" w:type="dxa"/>
            <w:gridSpan w:val="5"/>
            <w:shd w:val="clear" w:color="auto" w:fill="FFFFFF" w:themeFill="background1"/>
            <w:noWrap/>
            <w:vAlign w:val="center"/>
          </w:tcPr>
          <w:p w14:paraId="3B906F5C"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rPr>
            </w:pPr>
            <w:r w:rsidRPr="00EA7347">
              <w:rPr>
                <w:rFonts w:ascii="Times New Roman" w:eastAsia="Times New Roman" w:hAnsi="Times New Roman" w:cs="Times New Roman"/>
                <w:b/>
                <w:sz w:val="24"/>
                <w:szCs w:val="24"/>
                <w:lang w:val="lt-LT"/>
              </w:rPr>
              <w:t>Informacijos publikavimas regioniniuose ir/ar vietiniuose laikraščiuose</w:t>
            </w:r>
          </w:p>
          <w:p w14:paraId="3B906F5D"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rPr>
            </w:pPr>
            <w:r w:rsidRPr="00EA7347">
              <w:rPr>
                <w:rFonts w:ascii="Times New Roman" w:eastAsia="Times New Roman" w:hAnsi="Times New Roman" w:cs="Times New Roman"/>
                <w:sz w:val="20"/>
                <w:szCs w:val="24"/>
                <w:lang w:val="lt-LT" w:eastAsia="lt-LT"/>
              </w:rPr>
              <w:t>(Laikraščiai turi atitikti Techninės specifikacijos 2.1.2 punkto reikalavimus)</w:t>
            </w:r>
          </w:p>
        </w:tc>
      </w:tr>
      <w:tr w:rsidR="00EA7347" w:rsidRPr="00EA7347" w14:paraId="3B906F66" w14:textId="77777777" w:rsidTr="00EA7347">
        <w:trPr>
          <w:trHeight w:val="187"/>
          <w:jc w:val="center"/>
        </w:trPr>
        <w:tc>
          <w:tcPr>
            <w:tcW w:w="885" w:type="dxa"/>
            <w:noWrap/>
          </w:tcPr>
          <w:p w14:paraId="3B906F5F"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2.1.</w:t>
            </w:r>
          </w:p>
        </w:tc>
        <w:tc>
          <w:tcPr>
            <w:tcW w:w="3119" w:type="dxa"/>
            <w:noWrap/>
          </w:tcPr>
          <w:p w14:paraId="3B906F60"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„Kauno diena“</w:t>
            </w:r>
          </w:p>
          <w:p w14:paraId="3B906F61"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0"/>
                <w:szCs w:val="24"/>
                <w:lang w:val="lt-LT" w:eastAsia="lt-LT"/>
              </w:rPr>
              <w:t xml:space="preserve">(tiekėjas privalo įrašyti konkretų </w:t>
            </w:r>
            <w:r w:rsidRPr="00EA7347">
              <w:rPr>
                <w:rFonts w:ascii="Times New Roman" w:eastAsia="Times New Roman" w:hAnsi="Times New Roman" w:cs="Times New Roman"/>
                <w:b/>
                <w:sz w:val="20"/>
                <w:szCs w:val="24"/>
                <w:lang w:val="lt-LT" w:eastAsia="lt-LT"/>
              </w:rPr>
              <w:t xml:space="preserve">Kauno regioninio ar vietinio </w:t>
            </w:r>
            <w:r w:rsidRPr="00EA7347">
              <w:rPr>
                <w:rFonts w:ascii="Times New Roman" w:eastAsia="Times New Roman" w:hAnsi="Times New Roman" w:cs="Times New Roman"/>
                <w:sz w:val="20"/>
                <w:szCs w:val="24"/>
                <w:lang w:val="lt-LT" w:eastAsia="lt-LT"/>
              </w:rPr>
              <w:t>laikraščio, atitinkančio Techninės specifikacijos 2.1.2 punkto reikalavimus, pavadinimą)</w:t>
            </w:r>
          </w:p>
        </w:tc>
        <w:tc>
          <w:tcPr>
            <w:tcW w:w="1194" w:type="dxa"/>
            <w:vAlign w:val="center"/>
          </w:tcPr>
          <w:p w14:paraId="3B906F62"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1 kv. cm</w:t>
            </w:r>
          </w:p>
        </w:tc>
        <w:tc>
          <w:tcPr>
            <w:tcW w:w="1418" w:type="dxa"/>
            <w:vAlign w:val="center"/>
          </w:tcPr>
          <w:p w14:paraId="3B906F63" w14:textId="127B808B"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6F64"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2800</w:t>
            </w:r>
          </w:p>
        </w:tc>
        <w:tc>
          <w:tcPr>
            <w:tcW w:w="1652" w:type="dxa"/>
            <w:vAlign w:val="center"/>
          </w:tcPr>
          <w:p w14:paraId="3B906F65" w14:textId="3D5FEFF0"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6F6E" w14:textId="77777777" w:rsidTr="00EA7347">
        <w:trPr>
          <w:trHeight w:val="187"/>
          <w:jc w:val="center"/>
        </w:trPr>
        <w:tc>
          <w:tcPr>
            <w:tcW w:w="885" w:type="dxa"/>
            <w:noWrap/>
          </w:tcPr>
          <w:p w14:paraId="3B906F67"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2.2.</w:t>
            </w:r>
          </w:p>
        </w:tc>
        <w:tc>
          <w:tcPr>
            <w:tcW w:w="3119" w:type="dxa"/>
            <w:noWrap/>
          </w:tcPr>
          <w:p w14:paraId="3B906F68"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„Kaišiadorių aidai“</w:t>
            </w:r>
          </w:p>
          <w:p w14:paraId="3B906F69"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0"/>
                <w:szCs w:val="24"/>
                <w:lang w:val="lt-LT" w:eastAsia="lt-LT"/>
              </w:rPr>
              <w:t xml:space="preserve">(tiekėjas privalo įrašyti konkretų </w:t>
            </w:r>
            <w:r w:rsidRPr="00EA7347">
              <w:rPr>
                <w:rFonts w:ascii="Times New Roman" w:eastAsia="Times New Roman" w:hAnsi="Times New Roman" w:cs="Times New Roman"/>
                <w:b/>
                <w:sz w:val="20"/>
                <w:szCs w:val="24"/>
                <w:lang w:val="lt-LT" w:eastAsia="lt-LT"/>
              </w:rPr>
              <w:t xml:space="preserve">Kauno regioninio ar vietinio </w:t>
            </w:r>
            <w:r w:rsidRPr="00EA7347">
              <w:rPr>
                <w:rFonts w:ascii="Times New Roman" w:eastAsia="Times New Roman" w:hAnsi="Times New Roman" w:cs="Times New Roman"/>
                <w:sz w:val="20"/>
                <w:szCs w:val="24"/>
                <w:lang w:val="lt-LT" w:eastAsia="lt-LT"/>
              </w:rPr>
              <w:t>laikraščio, atitinkančio Techninės specifikacijos 2.1.2 punkto reikalavimus, pavadinimą)</w:t>
            </w:r>
          </w:p>
        </w:tc>
        <w:tc>
          <w:tcPr>
            <w:tcW w:w="1194" w:type="dxa"/>
            <w:vAlign w:val="center"/>
          </w:tcPr>
          <w:p w14:paraId="3B906F6A"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1 kv. cm</w:t>
            </w:r>
          </w:p>
        </w:tc>
        <w:tc>
          <w:tcPr>
            <w:tcW w:w="1418" w:type="dxa"/>
            <w:vAlign w:val="center"/>
          </w:tcPr>
          <w:p w14:paraId="3B906F6B" w14:textId="26FF1F93"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6F6C"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2800</w:t>
            </w:r>
          </w:p>
        </w:tc>
        <w:tc>
          <w:tcPr>
            <w:tcW w:w="1652" w:type="dxa"/>
            <w:vAlign w:val="center"/>
          </w:tcPr>
          <w:p w14:paraId="3B906F6D" w14:textId="24849B56"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6F76" w14:textId="77777777" w:rsidTr="00EA7347">
        <w:trPr>
          <w:trHeight w:val="187"/>
          <w:jc w:val="center"/>
        </w:trPr>
        <w:tc>
          <w:tcPr>
            <w:tcW w:w="885" w:type="dxa"/>
            <w:noWrap/>
          </w:tcPr>
          <w:p w14:paraId="3B906F6F"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2.3</w:t>
            </w:r>
          </w:p>
        </w:tc>
        <w:tc>
          <w:tcPr>
            <w:tcW w:w="3119" w:type="dxa"/>
            <w:noWrap/>
          </w:tcPr>
          <w:p w14:paraId="3B906F70"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„Vakarų ekspresas“</w:t>
            </w:r>
          </w:p>
          <w:p w14:paraId="3B906F71"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0"/>
                <w:szCs w:val="24"/>
                <w:lang w:val="lt-LT" w:eastAsia="lt-LT"/>
              </w:rPr>
              <w:t xml:space="preserve">(tiekėjas privalo įrašyti konkretų </w:t>
            </w:r>
            <w:r w:rsidRPr="00EA7347">
              <w:rPr>
                <w:rFonts w:ascii="Times New Roman" w:eastAsia="Times New Roman" w:hAnsi="Times New Roman" w:cs="Times New Roman"/>
                <w:b/>
                <w:sz w:val="20"/>
                <w:szCs w:val="24"/>
                <w:lang w:val="lt-LT" w:eastAsia="lt-LT"/>
              </w:rPr>
              <w:t xml:space="preserve">Klaipėdos regioninio ar vietinio </w:t>
            </w:r>
            <w:r w:rsidRPr="00EA7347">
              <w:rPr>
                <w:rFonts w:ascii="Times New Roman" w:eastAsia="Times New Roman" w:hAnsi="Times New Roman" w:cs="Times New Roman"/>
                <w:sz w:val="20"/>
                <w:szCs w:val="24"/>
                <w:lang w:val="lt-LT" w:eastAsia="lt-LT"/>
              </w:rPr>
              <w:t>laikraščio, atitinkančio Techninės specifikacijos 2.1.2 punkto reikalavimus, pavadinimą)</w:t>
            </w:r>
          </w:p>
        </w:tc>
        <w:tc>
          <w:tcPr>
            <w:tcW w:w="1194" w:type="dxa"/>
            <w:vAlign w:val="center"/>
          </w:tcPr>
          <w:p w14:paraId="3B906F72"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1 kv. cm</w:t>
            </w:r>
          </w:p>
        </w:tc>
        <w:tc>
          <w:tcPr>
            <w:tcW w:w="1418" w:type="dxa"/>
            <w:vAlign w:val="center"/>
          </w:tcPr>
          <w:p w14:paraId="3B906F73" w14:textId="246B2465"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6F74"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2775</w:t>
            </w:r>
          </w:p>
        </w:tc>
        <w:tc>
          <w:tcPr>
            <w:tcW w:w="1652" w:type="dxa"/>
            <w:vAlign w:val="center"/>
          </w:tcPr>
          <w:p w14:paraId="3B906F75" w14:textId="0E480138"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6F7E" w14:textId="77777777" w:rsidTr="00EA7347">
        <w:trPr>
          <w:trHeight w:val="187"/>
          <w:jc w:val="center"/>
        </w:trPr>
        <w:tc>
          <w:tcPr>
            <w:tcW w:w="885" w:type="dxa"/>
            <w:noWrap/>
          </w:tcPr>
          <w:p w14:paraId="3B906F77"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2.4.</w:t>
            </w:r>
          </w:p>
        </w:tc>
        <w:tc>
          <w:tcPr>
            <w:tcW w:w="3119" w:type="dxa"/>
            <w:noWrap/>
          </w:tcPr>
          <w:p w14:paraId="3B906F78"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„Pamarys“</w:t>
            </w:r>
          </w:p>
          <w:p w14:paraId="3B906F79"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0"/>
                <w:szCs w:val="24"/>
                <w:lang w:val="lt-LT" w:eastAsia="lt-LT"/>
              </w:rPr>
              <w:t xml:space="preserve">(tiekėjas privalo įrašyti konkretų </w:t>
            </w:r>
            <w:r w:rsidRPr="00EA7347">
              <w:rPr>
                <w:rFonts w:ascii="Times New Roman" w:eastAsia="Times New Roman" w:hAnsi="Times New Roman" w:cs="Times New Roman"/>
                <w:b/>
                <w:sz w:val="20"/>
                <w:szCs w:val="24"/>
                <w:lang w:val="lt-LT" w:eastAsia="lt-LT"/>
              </w:rPr>
              <w:t xml:space="preserve">Klaipėdos regioninio ar vietinio </w:t>
            </w:r>
            <w:r w:rsidRPr="00EA7347">
              <w:rPr>
                <w:rFonts w:ascii="Times New Roman" w:eastAsia="Times New Roman" w:hAnsi="Times New Roman" w:cs="Times New Roman"/>
                <w:sz w:val="20"/>
                <w:szCs w:val="24"/>
                <w:lang w:val="lt-LT" w:eastAsia="lt-LT"/>
              </w:rPr>
              <w:t xml:space="preserve">laikraščio, atitinkančio Techninės specifikacijos 2.1.2 punkto </w:t>
            </w:r>
            <w:r w:rsidRPr="00EA7347">
              <w:rPr>
                <w:rFonts w:ascii="Times New Roman" w:eastAsia="Times New Roman" w:hAnsi="Times New Roman" w:cs="Times New Roman"/>
                <w:sz w:val="20"/>
                <w:szCs w:val="24"/>
                <w:lang w:val="lt-LT" w:eastAsia="lt-LT"/>
              </w:rPr>
              <w:lastRenderedPageBreak/>
              <w:t>reikalavimus, pavadinimą)</w:t>
            </w:r>
          </w:p>
        </w:tc>
        <w:tc>
          <w:tcPr>
            <w:tcW w:w="1194" w:type="dxa"/>
            <w:vAlign w:val="center"/>
          </w:tcPr>
          <w:p w14:paraId="3B906F7A"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lastRenderedPageBreak/>
              <w:t>1 kv. cm</w:t>
            </w:r>
          </w:p>
        </w:tc>
        <w:tc>
          <w:tcPr>
            <w:tcW w:w="1418" w:type="dxa"/>
            <w:vAlign w:val="center"/>
          </w:tcPr>
          <w:p w14:paraId="3B906F7B" w14:textId="7B63860D"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6F7C"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2775</w:t>
            </w:r>
          </w:p>
        </w:tc>
        <w:tc>
          <w:tcPr>
            <w:tcW w:w="1652" w:type="dxa"/>
            <w:vAlign w:val="center"/>
          </w:tcPr>
          <w:p w14:paraId="3B906F7D" w14:textId="66DB2FA4"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6F86" w14:textId="77777777" w:rsidTr="00EA7347">
        <w:trPr>
          <w:trHeight w:val="187"/>
          <w:jc w:val="center"/>
        </w:trPr>
        <w:tc>
          <w:tcPr>
            <w:tcW w:w="885" w:type="dxa"/>
            <w:noWrap/>
          </w:tcPr>
          <w:p w14:paraId="3B906F7F"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lastRenderedPageBreak/>
              <w:t>2.5.</w:t>
            </w:r>
          </w:p>
        </w:tc>
        <w:tc>
          <w:tcPr>
            <w:tcW w:w="3119" w:type="dxa"/>
            <w:noWrap/>
          </w:tcPr>
          <w:p w14:paraId="3B906F80"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„Šiaulių kraštas“</w:t>
            </w:r>
          </w:p>
          <w:p w14:paraId="3B906F81"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0"/>
                <w:szCs w:val="24"/>
                <w:lang w:val="lt-LT" w:eastAsia="lt-LT"/>
              </w:rPr>
              <w:t xml:space="preserve">(tiekėjas privalo įrašyti konkretų </w:t>
            </w:r>
            <w:r w:rsidRPr="00EA7347">
              <w:rPr>
                <w:rFonts w:ascii="Times New Roman" w:eastAsia="Times New Roman" w:hAnsi="Times New Roman" w:cs="Times New Roman"/>
                <w:b/>
                <w:sz w:val="20"/>
                <w:szCs w:val="24"/>
                <w:lang w:val="lt-LT" w:eastAsia="lt-LT"/>
              </w:rPr>
              <w:t xml:space="preserve">Šiaulių regioninio ar vietinio </w:t>
            </w:r>
            <w:r w:rsidRPr="00EA7347">
              <w:rPr>
                <w:rFonts w:ascii="Times New Roman" w:eastAsia="Times New Roman" w:hAnsi="Times New Roman" w:cs="Times New Roman"/>
                <w:sz w:val="20"/>
                <w:szCs w:val="24"/>
                <w:lang w:val="lt-LT" w:eastAsia="lt-LT"/>
              </w:rPr>
              <w:t>laikraščio, atitinkančio Techninės specifikacijos 2.1.2 punkto reikalavimus, pavadinimą)</w:t>
            </w:r>
          </w:p>
        </w:tc>
        <w:tc>
          <w:tcPr>
            <w:tcW w:w="1194" w:type="dxa"/>
            <w:vAlign w:val="center"/>
          </w:tcPr>
          <w:p w14:paraId="3B906F82"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1 kv. cm</w:t>
            </w:r>
          </w:p>
        </w:tc>
        <w:tc>
          <w:tcPr>
            <w:tcW w:w="1418" w:type="dxa"/>
            <w:vAlign w:val="center"/>
          </w:tcPr>
          <w:p w14:paraId="3B906F83" w14:textId="341A9038"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6F84"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2775</w:t>
            </w:r>
          </w:p>
        </w:tc>
        <w:tc>
          <w:tcPr>
            <w:tcW w:w="1652" w:type="dxa"/>
            <w:vAlign w:val="center"/>
          </w:tcPr>
          <w:p w14:paraId="3B906F85" w14:textId="01BF8810"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6F8E" w14:textId="77777777" w:rsidTr="00EA7347">
        <w:trPr>
          <w:trHeight w:val="187"/>
          <w:jc w:val="center"/>
        </w:trPr>
        <w:tc>
          <w:tcPr>
            <w:tcW w:w="885" w:type="dxa"/>
            <w:noWrap/>
          </w:tcPr>
          <w:p w14:paraId="3B906F87"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2.6.</w:t>
            </w:r>
          </w:p>
        </w:tc>
        <w:tc>
          <w:tcPr>
            <w:tcW w:w="3119" w:type="dxa"/>
            <w:noWrap/>
          </w:tcPr>
          <w:p w14:paraId="3B906F88"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„Bičiulis“</w:t>
            </w:r>
          </w:p>
          <w:p w14:paraId="3B906F89"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0"/>
                <w:szCs w:val="24"/>
                <w:lang w:val="lt-LT" w:eastAsia="lt-LT"/>
              </w:rPr>
              <w:t xml:space="preserve">(tiekėjas privalo įrašyti konkretų </w:t>
            </w:r>
            <w:r w:rsidRPr="00EA7347">
              <w:rPr>
                <w:rFonts w:ascii="Times New Roman" w:eastAsia="Times New Roman" w:hAnsi="Times New Roman" w:cs="Times New Roman"/>
                <w:b/>
                <w:sz w:val="20"/>
                <w:szCs w:val="24"/>
                <w:lang w:val="lt-LT" w:eastAsia="lt-LT"/>
              </w:rPr>
              <w:t xml:space="preserve">Šiaulių regioninio ar vietinio </w:t>
            </w:r>
            <w:r w:rsidRPr="00EA7347">
              <w:rPr>
                <w:rFonts w:ascii="Times New Roman" w:eastAsia="Times New Roman" w:hAnsi="Times New Roman" w:cs="Times New Roman"/>
                <w:sz w:val="20"/>
                <w:szCs w:val="24"/>
                <w:lang w:val="lt-LT" w:eastAsia="lt-LT"/>
              </w:rPr>
              <w:t>laikraščio, atitinkančio Techninės specifikacijos 2.1.2 punkto reikalavimus, pavadinimą)</w:t>
            </w:r>
          </w:p>
        </w:tc>
        <w:tc>
          <w:tcPr>
            <w:tcW w:w="1194" w:type="dxa"/>
            <w:vAlign w:val="center"/>
          </w:tcPr>
          <w:p w14:paraId="3B906F8A"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1 kv. cm</w:t>
            </w:r>
          </w:p>
        </w:tc>
        <w:tc>
          <w:tcPr>
            <w:tcW w:w="1418" w:type="dxa"/>
            <w:vAlign w:val="center"/>
          </w:tcPr>
          <w:p w14:paraId="3B906F8B" w14:textId="7A1B729B"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6F8C"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2775</w:t>
            </w:r>
          </w:p>
        </w:tc>
        <w:tc>
          <w:tcPr>
            <w:tcW w:w="1652" w:type="dxa"/>
            <w:vAlign w:val="center"/>
          </w:tcPr>
          <w:p w14:paraId="3B906F8D" w14:textId="2BD38D5A"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6F96" w14:textId="77777777" w:rsidTr="00EA7347">
        <w:trPr>
          <w:trHeight w:val="187"/>
          <w:jc w:val="center"/>
        </w:trPr>
        <w:tc>
          <w:tcPr>
            <w:tcW w:w="885" w:type="dxa"/>
            <w:noWrap/>
          </w:tcPr>
          <w:p w14:paraId="3B906F8F"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2.7.</w:t>
            </w:r>
          </w:p>
        </w:tc>
        <w:tc>
          <w:tcPr>
            <w:tcW w:w="3119" w:type="dxa"/>
            <w:noWrap/>
          </w:tcPr>
          <w:p w14:paraId="3B906F90"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„Panevėžio balsas“</w:t>
            </w:r>
          </w:p>
          <w:p w14:paraId="3B906F91"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0"/>
                <w:szCs w:val="24"/>
                <w:lang w:val="lt-LT" w:eastAsia="lt-LT"/>
              </w:rPr>
              <w:t xml:space="preserve">(tiekėjas privalo įrašyti konkretų </w:t>
            </w:r>
            <w:r w:rsidRPr="00EA7347">
              <w:rPr>
                <w:rFonts w:ascii="Times New Roman" w:eastAsia="Times New Roman" w:hAnsi="Times New Roman" w:cs="Times New Roman"/>
                <w:b/>
                <w:sz w:val="20"/>
                <w:szCs w:val="24"/>
                <w:lang w:val="lt-LT" w:eastAsia="lt-LT"/>
              </w:rPr>
              <w:t xml:space="preserve">Panevėžio regioninio ar vietinio </w:t>
            </w:r>
            <w:r w:rsidRPr="00EA7347">
              <w:rPr>
                <w:rFonts w:ascii="Times New Roman" w:eastAsia="Times New Roman" w:hAnsi="Times New Roman" w:cs="Times New Roman"/>
                <w:sz w:val="20"/>
                <w:szCs w:val="24"/>
                <w:lang w:val="lt-LT" w:eastAsia="lt-LT"/>
              </w:rPr>
              <w:t>laikraščio, atitinkančio Techninės specifikacijos 2.1.2 punkto reikalavimus, pavadinimą)</w:t>
            </w:r>
          </w:p>
        </w:tc>
        <w:tc>
          <w:tcPr>
            <w:tcW w:w="1194" w:type="dxa"/>
            <w:vAlign w:val="center"/>
          </w:tcPr>
          <w:p w14:paraId="3B906F92"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1 kv. cm</w:t>
            </w:r>
          </w:p>
        </w:tc>
        <w:tc>
          <w:tcPr>
            <w:tcW w:w="1418" w:type="dxa"/>
            <w:vAlign w:val="center"/>
          </w:tcPr>
          <w:p w14:paraId="3B906F93" w14:textId="0A08A257"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6F94"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2775</w:t>
            </w:r>
          </w:p>
        </w:tc>
        <w:tc>
          <w:tcPr>
            <w:tcW w:w="1652" w:type="dxa"/>
            <w:vAlign w:val="center"/>
          </w:tcPr>
          <w:p w14:paraId="3B906F95" w14:textId="6DE290BC"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6F9E" w14:textId="77777777" w:rsidTr="00EA7347">
        <w:trPr>
          <w:trHeight w:val="187"/>
          <w:jc w:val="center"/>
        </w:trPr>
        <w:tc>
          <w:tcPr>
            <w:tcW w:w="885" w:type="dxa"/>
            <w:noWrap/>
          </w:tcPr>
          <w:p w14:paraId="3B906F97"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2.8.</w:t>
            </w:r>
          </w:p>
        </w:tc>
        <w:tc>
          <w:tcPr>
            <w:tcW w:w="3119" w:type="dxa"/>
            <w:noWrap/>
          </w:tcPr>
          <w:p w14:paraId="3B906F98"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„Gimtasis Rokiškis“</w:t>
            </w:r>
          </w:p>
          <w:p w14:paraId="3B906F99"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0"/>
                <w:szCs w:val="24"/>
                <w:lang w:val="lt-LT" w:eastAsia="lt-LT"/>
              </w:rPr>
              <w:t xml:space="preserve">(tiekėjas privalo įrašyti konkretų </w:t>
            </w:r>
            <w:r w:rsidRPr="00EA7347">
              <w:rPr>
                <w:rFonts w:ascii="Times New Roman" w:eastAsia="Times New Roman" w:hAnsi="Times New Roman" w:cs="Times New Roman"/>
                <w:b/>
                <w:sz w:val="20"/>
                <w:szCs w:val="24"/>
                <w:lang w:val="lt-LT" w:eastAsia="lt-LT"/>
              </w:rPr>
              <w:t xml:space="preserve">Panevėžio regioninio ar vietinio </w:t>
            </w:r>
            <w:r w:rsidRPr="00EA7347">
              <w:rPr>
                <w:rFonts w:ascii="Times New Roman" w:eastAsia="Times New Roman" w:hAnsi="Times New Roman" w:cs="Times New Roman"/>
                <w:sz w:val="20"/>
                <w:szCs w:val="24"/>
                <w:lang w:val="lt-LT" w:eastAsia="lt-LT"/>
              </w:rPr>
              <w:t>laikraščio, atitinkančio Techninės specifikacijos 2.1.2 punkto reikalavimus, pavadinimą)</w:t>
            </w:r>
          </w:p>
        </w:tc>
        <w:tc>
          <w:tcPr>
            <w:tcW w:w="1194" w:type="dxa"/>
            <w:vAlign w:val="center"/>
          </w:tcPr>
          <w:p w14:paraId="3B906F9A"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1 kv. cm</w:t>
            </w:r>
          </w:p>
        </w:tc>
        <w:tc>
          <w:tcPr>
            <w:tcW w:w="1418" w:type="dxa"/>
            <w:vAlign w:val="center"/>
          </w:tcPr>
          <w:p w14:paraId="3B906F9B" w14:textId="0848AB2A"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6F9C"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2775</w:t>
            </w:r>
          </w:p>
        </w:tc>
        <w:tc>
          <w:tcPr>
            <w:tcW w:w="1652" w:type="dxa"/>
            <w:vAlign w:val="center"/>
          </w:tcPr>
          <w:p w14:paraId="3B906F9D" w14:textId="27D76160"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6FA6" w14:textId="77777777" w:rsidTr="00EA7347">
        <w:trPr>
          <w:trHeight w:val="187"/>
          <w:jc w:val="center"/>
        </w:trPr>
        <w:tc>
          <w:tcPr>
            <w:tcW w:w="885" w:type="dxa"/>
            <w:noWrap/>
          </w:tcPr>
          <w:p w14:paraId="3B906F9F"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2.9.</w:t>
            </w:r>
          </w:p>
        </w:tc>
        <w:tc>
          <w:tcPr>
            <w:tcW w:w="3119" w:type="dxa"/>
            <w:noWrap/>
          </w:tcPr>
          <w:p w14:paraId="3B906FA0"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„Alytaus naujienos“</w:t>
            </w:r>
          </w:p>
          <w:p w14:paraId="3B906FA1"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0"/>
                <w:szCs w:val="24"/>
                <w:lang w:val="lt-LT" w:eastAsia="lt-LT"/>
              </w:rPr>
              <w:t xml:space="preserve">(tiekėjas privalo įrašyti konkretų </w:t>
            </w:r>
            <w:r w:rsidRPr="00EA7347">
              <w:rPr>
                <w:rFonts w:ascii="Times New Roman" w:eastAsia="Times New Roman" w:hAnsi="Times New Roman" w:cs="Times New Roman"/>
                <w:b/>
                <w:sz w:val="20"/>
                <w:szCs w:val="24"/>
                <w:lang w:val="lt-LT" w:eastAsia="lt-LT"/>
              </w:rPr>
              <w:t xml:space="preserve">Alytaus regioninio ar vietinio </w:t>
            </w:r>
            <w:r w:rsidRPr="00EA7347">
              <w:rPr>
                <w:rFonts w:ascii="Times New Roman" w:eastAsia="Times New Roman" w:hAnsi="Times New Roman" w:cs="Times New Roman"/>
                <w:sz w:val="20"/>
                <w:szCs w:val="24"/>
                <w:lang w:val="lt-LT" w:eastAsia="lt-LT"/>
              </w:rPr>
              <w:t>laikraščio, atitinkančio Techninės specifikacijos 2.1.2 punkto reikalavimus, pavadinimą)</w:t>
            </w:r>
          </w:p>
        </w:tc>
        <w:tc>
          <w:tcPr>
            <w:tcW w:w="1194" w:type="dxa"/>
            <w:vAlign w:val="center"/>
          </w:tcPr>
          <w:p w14:paraId="3B906FA2"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1 kv. cm</w:t>
            </w:r>
          </w:p>
        </w:tc>
        <w:tc>
          <w:tcPr>
            <w:tcW w:w="1418" w:type="dxa"/>
            <w:vAlign w:val="center"/>
          </w:tcPr>
          <w:p w14:paraId="3B906FA3" w14:textId="0CBF7B11"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6FA4"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2775</w:t>
            </w:r>
          </w:p>
        </w:tc>
        <w:tc>
          <w:tcPr>
            <w:tcW w:w="1652" w:type="dxa"/>
            <w:vAlign w:val="center"/>
          </w:tcPr>
          <w:p w14:paraId="3B906FA5" w14:textId="34F31DE6"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6FAE" w14:textId="77777777" w:rsidTr="00EA7347">
        <w:trPr>
          <w:trHeight w:val="187"/>
          <w:jc w:val="center"/>
        </w:trPr>
        <w:tc>
          <w:tcPr>
            <w:tcW w:w="885" w:type="dxa"/>
            <w:noWrap/>
          </w:tcPr>
          <w:p w14:paraId="3B906FA7"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2.10.</w:t>
            </w:r>
          </w:p>
        </w:tc>
        <w:tc>
          <w:tcPr>
            <w:tcW w:w="3119" w:type="dxa"/>
            <w:noWrap/>
          </w:tcPr>
          <w:p w14:paraId="3B906FA8"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„Lazdijų žvaigždė“</w:t>
            </w:r>
          </w:p>
          <w:p w14:paraId="3B906FA9"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0"/>
                <w:szCs w:val="24"/>
                <w:lang w:val="lt-LT" w:eastAsia="lt-LT"/>
              </w:rPr>
              <w:t xml:space="preserve">(tiekėjas privalo įrašyti konkretų </w:t>
            </w:r>
            <w:r w:rsidRPr="00EA7347">
              <w:rPr>
                <w:rFonts w:ascii="Times New Roman" w:eastAsia="Times New Roman" w:hAnsi="Times New Roman" w:cs="Times New Roman"/>
                <w:b/>
                <w:sz w:val="20"/>
                <w:szCs w:val="24"/>
                <w:lang w:val="lt-LT" w:eastAsia="lt-LT"/>
              </w:rPr>
              <w:t xml:space="preserve">Alytaus regioninio ar vietinio </w:t>
            </w:r>
            <w:r w:rsidRPr="00EA7347">
              <w:rPr>
                <w:rFonts w:ascii="Times New Roman" w:eastAsia="Times New Roman" w:hAnsi="Times New Roman" w:cs="Times New Roman"/>
                <w:sz w:val="20"/>
                <w:szCs w:val="24"/>
                <w:lang w:val="lt-LT" w:eastAsia="lt-LT"/>
              </w:rPr>
              <w:t>laikraščio, atitinkančio Techninės specifikacijos 2.1.2 punkto reikalavimus, pavadinimą)</w:t>
            </w:r>
          </w:p>
        </w:tc>
        <w:tc>
          <w:tcPr>
            <w:tcW w:w="1194" w:type="dxa"/>
            <w:vAlign w:val="center"/>
          </w:tcPr>
          <w:p w14:paraId="3B906FAA"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1 kv. cm</w:t>
            </w:r>
          </w:p>
        </w:tc>
        <w:tc>
          <w:tcPr>
            <w:tcW w:w="1418" w:type="dxa"/>
            <w:vAlign w:val="center"/>
          </w:tcPr>
          <w:p w14:paraId="3B906FAB" w14:textId="28E0F0D4"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6FAC"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2775</w:t>
            </w:r>
          </w:p>
        </w:tc>
        <w:tc>
          <w:tcPr>
            <w:tcW w:w="1652" w:type="dxa"/>
            <w:vAlign w:val="center"/>
          </w:tcPr>
          <w:p w14:paraId="3B906FAD" w14:textId="6DCECB08"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6FB6" w14:textId="77777777" w:rsidTr="00EA7347">
        <w:trPr>
          <w:trHeight w:val="187"/>
          <w:jc w:val="center"/>
        </w:trPr>
        <w:tc>
          <w:tcPr>
            <w:tcW w:w="885" w:type="dxa"/>
            <w:noWrap/>
          </w:tcPr>
          <w:p w14:paraId="3B906FAF"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2.11.</w:t>
            </w:r>
          </w:p>
        </w:tc>
        <w:tc>
          <w:tcPr>
            <w:tcW w:w="3119" w:type="dxa"/>
            <w:noWrap/>
          </w:tcPr>
          <w:p w14:paraId="3B906FB0"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„Miesto laikraštis“</w:t>
            </w:r>
          </w:p>
          <w:p w14:paraId="3B906FB1"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0"/>
                <w:szCs w:val="24"/>
                <w:lang w:val="lt-LT" w:eastAsia="lt-LT"/>
              </w:rPr>
              <w:t xml:space="preserve">(tiekėjas privalo įrašyti konkretų </w:t>
            </w:r>
            <w:r w:rsidRPr="00EA7347">
              <w:rPr>
                <w:rFonts w:ascii="Times New Roman" w:eastAsia="Times New Roman" w:hAnsi="Times New Roman" w:cs="Times New Roman"/>
                <w:b/>
                <w:sz w:val="20"/>
                <w:szCs w:val="24"/>
                <w:lang w:val="lt-LT" w:eastAsia="lt-LT"/>
              </w:rPr>
              <w:t xml:space="preserve">Marijampolės regioninio ar vietinio </w:t>
            </w:r>
            <w:r w:rsidRPr="00EA7347">
              <w:rPr>
                <w:rFonts w:ascii="Times New Roman" w:eastAsia="Times New Roman" w:hAnsi="Times New Roman" w:cs="Times New Roman"/>
                <w:sz w:val="20"/>
                <w:szCs w:val="24"/>
                <w:lang w:val="lt-LT" w:eastAsia="lt-LT"/>
              </w:rPr>
              <w:t>laikraščio, atitinkančio Techninės specifikacijos 2.1.2 punkto reikalavimus, pavadinimą)</w:t>
            </w:r>
          </w:p>
        </w:tc>
        <w:tc>
          <w:tcPr>
            <w:tcW w:w="1194" w:type="dxa"/>
            <w:vAlign w:val="center"/>
          </w:tcPr>
          <w:p w14:paraId="3B906FB2"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1 kv. cm</w:t>
            </w:r>
          </w:p>
        </w:tc>
        <w:tc>
          <w:tcPr>
            <w:tcW w:w="1418" w:type="dxa"/>
            <w:vAlign w:val="center"/>
          </w:tcPr>
          <w:p w14:paraId="3B906FB3" w14:textId="5883AA97"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6FB4"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2775</w:t>
            </w:r>
          </w:p>
        </w:tc>
        <w:tc>
          <w:tcPr>
            <w:tcW w:w="1652" w:type="dxa"/>
            <w:vAlign w:val="center"/>
          </w:tcPr>
          <w:p w14:paraId="3B906FB5" w14:textId="314FE0E0"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6FBE" w14:textId="77777777" w:rsidTr="00EA7347">
        <w:trPr>
          <w:trHeight w:val="187"/>
          <w:jc w:val="center"/>
        </w:trPr>
        <w:tc>
          <w:tcPr>
            <w:tcW w:w="885" w:type="dxa"/>
            <w:noWrap/>
          </w:tcPr>
          <w:p w14:paraId="3B906FB7"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2.12.</w:t>
            </w:r>
          </w:p>
        </w:tc>
        <w:tc>
          <w:tcPr>
            <w:tcW w:w="3119" w:type="dxa"/>
            <w:noWrap/>
          </w:tcPr>
          <w:p w14:paraId="3B906FB8"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„Suvalkietis“</w:t>
            </w:r>
          </w:p>
          <w:p w14:paraId="3B906FB9"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0"/>
                <w:szCs w:val="24"/>
                <w:lang w:val="lt-LT" w:eastAsia="lt-LT"/>
              </w:rPr>
              <w:t xml:space="preserve">(tiekėjas privalo įrašyti konkretų </w:t>
            </w:r>
            <w:r w:rsidRPr="00EA7347">
              <w:rPr>
                <w:rFonts w:ascii="Times New Roman" w:eastAsia="Times New Roman" w:hAnsi="Times New Roman" w:cs="Times New Roman"/>
                <w:b/>
                <w:sz w:val="20"/>
                <w:szCs w:val="24"/>
                <w:lang w:val="lt-LT" w:eastAsia="lt-LT"/>
              </w:rPr>
              <w:t xml:space="preserve">Marijampolės regioninio ar vietinio  </w:t>
            </w:r>
            <w:r w:rsidRPr="00EA7347">
              <w:rPr>
                <w:rFonts w:ascii="Times New Roman" w:eastAsia="Times New Roman" w:hAnsi="Times New Roman" w:cs="Times New Roman"/>
                <w:sz w:val="20"/>
                <w:szCs w:val="24"/>
                <w:lang w:val="lt-LT" w:eastAsia="lt-LT"/>
              </w:rPr>
              <w:t>laikraščio, atitinkančio Techninės specifikacijos 2.1.2 punkto reikalavimus, pavadinimą)</w:t>
            </w:r>
          </w:p>
        </w:tc>
        <w:tc>
          <w:tcPr>
            <w:tcW w:w="1194" w:type="dxa"/>
            <w:vAlign w:val="center"/>
          </w:tcPr>
          <w:p w14:paraId="3B906FBA"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1 kv. cm</w:t>
            </w:r>
          </w:p>
        </w:tc>
        <w:tc>
          <w:tcPr>
            <w:tcW w:w="1418" w:type="dxa"/>
            <w:vAlign w:val="center"/>
          </w:tcPr>
          <w:p w14:paraId="3B906FBB" w14:textId="4E3437D3"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6FBC"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2775</w:t>
            </w:r>
          </w:p>
        </w:tc>
        <w:tc>
          <w:tcPr>
            <w:tcW w:w="1652" w:type="dxa"/>
            <w:vAlign w:val="center"/>
          </w:tcPr>
          <w:p w14:paraId="3B906FBD" w14:textId="6072CBA9"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6FC6" w14:textId="77777777" w:rsidTr="00EA7347">
        <w:trPr>
          <w:trHeight w:val="187"/>
          <w:jc w:val="center"/>
        </w:trPr>
        <w:tc>
          <w:tcPr>
            <w:tcW w:w="885" w:type="dxa"/>
            <w:noWrap/>
          </w:tcPr>
          <w:p w14:paraId="3B906FBF"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2.13.</w:t>
            </w:r>
          </w:p>
        </w:tc>
        <w:tc>
          <w:tcPr>
            <w:tcW w:w="3119" w:type="dxa"/>
            <w:noWrap/>
          </w:tcPr>
          <w:p w14:paraId="3B906FC0"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w:t>
            </w:r>
            <w:proofErr w:type="spellStart"/>
            <w:r w:rsidRPr="00EA7347">
              <w:rPr>
                <w:rFonts w:ascii="Times New Roman" w:eastAsia="Times New Roman" w:hAnsi="Times New Roman" w:cs="Times New Roman"/>
                <w:sz w:val="24"/>
                <w:szCs w:val="24"/>
                <w:lang w:val="lt-LT" w:eastAsia="lt-LT"/>
              </w:rPr>
              <w:t>Šilokarčema</w:t>
            </w:r>
            <w:proofErr w:type="spellEnd"/>
            <w:r w:rsidRPr="00EA7347">
              <w:rPr>
                <w:rFonts w:ascii="Times New Roman" w:eastAsia="Times New Roman" w:hAnsi="Times New Roman" w:cs="Times New Roman"/>
                <w:sz w:val="24"/>
                <w:szCs w:val="24"/>
                <w:lang w:val="lt-LT" w:eastAsia="lt-LT"/>
              </w:rPr>
              <w:t>“</w:t>
            </w:r>
          </w:p>
          <w:p w14:paraId="3B906FC1"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0"/>
                <w:szCs w:val="24"/>
                <w:lang w:val="lt-LT" w:eastAsia="lt-LT"/>
              </w:rPr>
              <w:t xml:space="preserve">(tiekėjas privalo įrašyti konkretų </w:t>
            </w:r>
            <w:r w:rsidRPr="00EA7347">
              <w:rPr>
                <w:rFonts w:ascii="Times New Roman" w:eastAsia="Times New Roman" w:hAnsi="Times New Roman" w:cs="Times New Roman"/>
                <w:b/>
                <w:sz w:val="20"/>
                <w:szCs w:val="24"/>
                <w:lang w:val="lt-LT" w:eastAsia="lt-LT"/>
              </w:rPr>
              <w:t xml:space="preserve">Tauragės regioninio ar vietinio  </w:t>
            </w:r>
            <w:r w:rsidRPr="00EA7347">
              <w:rPr>
                <w:rFonts w:ascii="Times New Roman" w:eastAsia="Times New Roman" w:hAnsi="Times New Roman" w:cs="Times New Roman"/>
                <w:sz w:val="20"/>
                <w:szCs w:val="24"/>
                <w:lang w:val="lt-LT" w:eastAsia="lt-LT"/>
              </w:rPr>
              <w:t>laikraščio, atitinkančio Techninės specifikacijos 2.1.2 punkto reikalavimus, pavadinimą)</w:t>
            </w:r>
          </w:p>
        </w:tc>
        <w:tc>
          <w:tcPr>
            <w:tcW w:w="1194" w:type="dxa"/>
            <w:vAlign w:val="center"/>
          </w:tcPr>
          <w:p w14:paraId="3B906FC2"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1 kv. cm</w:t>
            </w:r>
          </w:p>
        </w:tc>
        <w:tc>
          <w:tcPr>
            <w:tcW w:w="1418" w:type="dxa"/>
            <w:vAlign w:val="center"/>
          </w:tcPr>
          <w:p w14:paraId="3B906FC3" w14:textId="444E72BE"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6FC4"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2775</w:t>
            </w:r>
          </w:p>
        </w:tc>
        <w:tc>
          <w:tcPr>
            <w:tcW w:w="1652" w:type="dxa"/>
            <w:vAlign w:val="center"/>
          </w:tcPr>
          <w:p w14:paraId="3B906FC5" w14:textId="2EFC0DE1"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6FCE" w14:textId="77777777" w:rsidTr="00EA7347">
        <w:trPr>
          <w:trHeight w:val="187"/>
          <w:jc w:val="center"/>
        </w:trPr>
        <w:tc>
          <w:tcPr>
            <w:tcW w:w="885" w:type="dxa"/>
            <w:noWrap/>
          </w:tcPr>
          <w:p w14:paraId="3B906FC7"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2.14.</w:t>
            </w:r>
          </w:p>
        </w:tc>
        <w:tc>
          <w:tcPr>
            <w:tcW w:w="3119" w:type="dxa"/>
            <w:noWrap/>
          </w:tcPr>
          <w:p w14:paraId="3B906FC8"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„Tauragės kurjeris“</w:t>
            </w:r>
          </w:p>
          <w:p w14:paraId="3B906FC9"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0"/>
                <w:szCs w:val="24"/>
                <w:lang w:val="lt-LT" w:eastAsia="lt-LT"/>
              </w:rPr>
              <w:t xml:space="preserve">(tiekėjas privalo įrašyti konkretų </w:t>
            </w:r>
            <w:r w:rsidRPr="00EA7347">
              <w:rPr>
                <w:rFonts w:ascii="Times New Roman" w:eastAsia="Times New Roman" w:hAnsi="Times New Roman" w:cs="Times New Roman"/>
                <w:b/>
                <w:sz w:val="20"/>
                <w:szCs w:val="24"/>
                <w:lang w:val="lt-LT" w:eastAsia="lt-LT"/>
              </w:rPr>
              <w:t xml:space="preserve">Tauragės regioninio ar vietinio  </w:t>
            </w:r>
            <w:r w:rsidRPr="00EA7347">
              <w:rPr>
                <w:rFonts w:ascii="Times New Roman" w:eastAsia="Times New Roman" w:hAnsi="Times New Roman" w:cs="Times New Roman"/>
                <w:sz w:val="20"/>
                <w:szCs w:val="24"/>
                <w:lang w:val="lt-LT" w:eastAsia="lt-LT"/>
              </w:rPr>
              <w:t xml:space="preserve">laikraščio, atitinkančio Techninės </w:t>
            </w:r>
            <w:r w:rsidRPr="00EA7347">
              <w:rPr>
                <w:rFonts w:ascii="Times New Roman" w:eastAsia="Times New Roman" w:hAnsi="Times New Roman" w:cs="Times New Roman"/>
                <w:sz w:val="20"/>
                <w:szCs w:val="24"/>
                <w:lang w:val="lt-LT" w:eastAsia="lt-LT"/>
              </w:rPr>
              <w:lastRenderedPageBreak/>
              <w:t>specifikacijos 2.1.2 punkto reikalavimus, pavadinimą)</w:t>
            </w:r>
          </w:p>
        </w:tc>
        <w:tc>
          <w:tcPr>
            <w:tcW w:w="1194" w:type="dxa"/>
            <w:vAlign w:val="center"/>
          </w:tcPr>
          <w:p w14:paraId="3B906FCA"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lastRenderedPageBreak/>
              <w:t>1 kv. cm</w:t>
            </w:r>
          </w:p>
        </w:tc>
        <w:tc>
          <w:tcPr>
            <w:tcW w:w="1418" w:type="dxa"/>
            <w:vAlign w:val="center"/>
          </w:tcPr>
          <w:p w14:paraId="3B906FCB" w14:textId="1094BBBE"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6FCC"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2775</w:t>
            </w:r>
          </w:p>
        </w:tc>
        <w:tc>
          <w:tcPr>
            <w:tcW w:w="1652" w:type="dxa"/>
            <w:vAlign w:val="center"/>
          </w:tcPr>
          <w:p w14:paraId="3B906FCD" w14:textId="16AD3167"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6FD6" w14:textId="77777777" w:rsidTr="00EA7347">
        <w:trPr>
          <w:trHeight w:val="187"/>
          <w:jc w:val="center"/>
        </w:trPr>
        <w:tc>
          <w:tcPr>
            <w:tcW w:w="885" w:type="dxa"/>
            <w:noWrap/>
          </w:tcPr>
          <w:p w14:paraId="3B906FCF"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lastRenderedPageBreak/>
              <w:t>2.15.</w:t>
            </w:r>
          </w:p>
        </w:tc>
        <w:tc>
          <w:tcPr>
            <w:tcW w:w="3119" w:type="dxa"/>
            <w:noWrap/>
          </w:tcPr>
          <w:p w14:paraId="3B906FD0"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„Telšių žinios“</w:t>
            </w:r>
          </w:p>
          <w:p w14:paraId="3B906FD1"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0"/>
                <w:szCs w:val="24"/>
                <w:lang w:val="lt-LT" w:eastAsia="lt-LT"/>
              </w:rPr>
              <w:t xml:space="preserve">(tiekėjas privalo įrašyti konkretų </w:t>
            </w:r>
            <w:r w:rsidRPr="00EA7347">
              <w:rPr>
                <w:rFonts w:ascii="Times New Roman" w:eastAsia="Times New Roman" w:hAnsi="Times New Roman" w:cs="Times New Roman"/>
                <w:b/>
                <w:sz w:val="20"/>
                <w:szCs w:val="24"/>
                <w:lang w:val="lt-LT" w:eastAsia="lt-LT"/>
              </w:rPr>
              <w:t xml:space="preserve">Telšių regioninio ar vietinio </w:t>
            </w:r>
            <w:r w:rsidRPr="00EA7347">
              <w:rPr>
                <w:rFonts w:ascii="Times New Roman" w:eastAsia="Times New Roman" w:hAnsi="Times New Roman" w:cs="Times New Roman"/>
                <w:sz w:val="20"/>
                <w:szCs w:val="24"/>
                <w:lang w:val="lt-LT" w:eastAsia="lt-LT"/>
              </w:rPr>
              <w:t>laikraščio, atitinkančio Techninės specifikacijos 2.1.2 punkto reikalavimus, pavadinimą)</w:t>
            </w:r>
          </w:p>
        </w:tc>
        <w:tc>
          <w:tcPr>
            <w:tcW w:w="1194" w:type="dxa"/>
            <w:vAlign w:val="center"/>
          </w:tcPr>
          <w:p w14:paraId="3B906FD2"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1 kv. cm</w:t>
            </w:r>
          </w:p>
        </w:tc>
        <w:tc>
          <w:tcPr>
            <w:tcW w:w="1418" w:type="dxa"/>
            <w:vAlign w:val="center"/>
          </w:tcPr>
          <w:p w14:paraId="3B906FD3" w14:textId="0D4D0CE5"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6FD4"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2775</w:t>
            </w:r>
          </w:p>
        </w:tc>
        <w:tc>
          <w:tcPr>
            <w:tcW w:w="1652" w:type="dxa"/>
            <w:vAlign w:val="center"/>
          </w:tcPr>
          <w:p w14:paraId="3B906FD5" w14:textId="5CEEDF74"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6FDE" w14:textId="77777777" w:rsidTr="00EA7347">
        <w:trPr>
          <w:trHeight w:val="187"/>
          <w:jc w:val="center"/>
        </w:trPr>
        <w:tc>
          <w:tcPr>
            <w:tcW w:w="885" w:type="dxa"/>
            <w:noWrap/>
          </w:tcPr>
          <w:p w14:paraId="3B906FD7"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2.16.</w:t>
            </w:r>
          </w:p>
        </w:tc>
        <w:tc>
          <w:tcPr>
            <w:tcW w:w="3119" w:type="dxa"/>
            <w:noWrap/>
          </w:tcPr>
          <w:p w14:paraId="3B906FD8"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„Kalvotoji Žemaitija“</w:t>
            </w:r>
          </w:p>
          <w:p w14:paraId="3B906FD9"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0"/>
                <w:szCs w:val="24"/>
                <w:lang w:val="lt-LT" w:eastAsia="lt-LT"/>
              </w:rPr>
              <w:t xml:space="preserve">(tiekėjas privalo įrašyti konkretų </w:t>
            </w:r>
            <w:r w:rsidRPr="00EA7347">
              <w:rPr>
                <w:rFonts w:ascii="Times New Roman" w:eastAsia="Times New Roman" w:hAnsi="Times New Roman" w:cs="Times New Roman"/>
                <w:b/>
                <w:sz w:val="20"/>
                <w:szCs w:val="24"/>
                <w:lang w:val="lt-LT" w:eastAsia="lt-LT"/>
              </w:rPr>
              <w:t xml:space="preserve">Telšių regioninio ar vietinio </w:t>
            </w:r>
            <w:r w:rsidRPr="00EA7347">
              <w:rPr>
                <w:rFonts w:ascii="Times New Roman" w:eastAsia="Times New Roman" w:hAnsi="Times New Roman" w:cs="Times New Roman"/>
                <w:sz w:val="20"/>
                <w:szCs w:val="24"/>
                <w:lang w:val="lt-LT" w:eastAsia="lt-LT"/>
              </w:rPr>
              <w:t>laikraščio, atitinkančio Techninės specifikacijos 2.1.2 punkto reikalavimus, pavadinimą)</w:t>
            </w:r>
          </w:p>
        </w:tc>
        <w:tc>
          <w:tcPr>
            <w:tcW w:w="1194" w:type="dxa"/>
            <w:vAlign w:val="center"/>
          </w:tcPr>
          <w:p w14:paraId="3B906FDA"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1 kv. cm</w:t>
            </w:r>
          </w:p>
        </w:tc>
        <w:tc>
          <w:tcPr>
            <w:tcW w:w="1418" w:type="dxa"/>
            <w:vAlign w:val="center"/>
          </w:tcPr>
          <w:p w14:paraId="3B906FDB" w14:textId="5FF463D0"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6FDC"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2775</w:t>
            </w:r>
          </w:p>
        </w:tc>
        <w:tc>
          <w:tcPr>
            <w:tcW w:w="1652" w:type="dxa"/>
            <w:vAlign w:val="center"/>
          </w:tcPr>
          <w:p w14:paraId="3B906FDD" w14:textId="52FF5CCD"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6FE6" w14:textId="77777777" w:rsidTr="00EA7347">
        <w:trPr>
          <w:trHeight w:val="187"/>
          <w:jc w:val="center"/>
        </w:trPr>
        <w:tc>
          <w:tcPr>
            <w:tcW w:w="885" w:type="dxa"/>
            <w:noWrap/>
          </w:tcPr>
          <w:p w14:paraId="3B906FDF"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2.17.</w:t>
            </w:r>
          </w:p>
        </w:tc>
        <w:tc>
          <w:tcPr>
            <w:tcW w:w="3119" w:type="dxa"/>
            <w:noWrap/>
          </w:tcPr>
          <w:p w14:paraId="3B906FE0"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„Utenos apskrities žinios“</w:t>
            </w:r>
          </w:p>
          <w:p w14:paraId="3B906FE1"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0"/>
                <w:szCs w:val="24"/>
                <w:lang w:val="lt-LT" w:eastAsia="lt-LT"/>
              </w:rPr>
              <w:t xml:space="preserve">(tiekėjas privalo įrašyti konkretų </w:t>
            </w:r>
            <w:r w:rsidRPr="00EA7347">
              <w:rPr>
                <w:rFonts w:ascii="Times New Roman" w:eastAsia="Times New Roman" w:hAnsi="Times New Roman" w:cs="Times New Roman"/>
                <w:b/>
                <w:sz w:val="20"/>
                <w:szCs w:val="24"/>
                <w:lang w:val="lt-LT" w:eastAsia="lt-LT"/>
              </w:rPr>
              <w:t xml:space="preserve">Utenos regioninio ar vietinio </w:t>
            </w:r>
            <w:r w:rsidRPr="00EA7347">
              <w:rPr>
                <w:rFonts w:ascii="Times New Roman" w:eastAsia="Times New Roman" w:hAnsi="Times New Roman" w:cs="Times New Roman"/>
                <w:sz w:val="20"/>
                <w:szCs w:val="24"/>
                <w:lang w:val="lt-LT" w:eastAsia="lt-LT"/>
              </w:rPr>
              <w:t>laikraščio, atitinkančio Techninės specifikacijos 2.1.2 punkto reikalavimus, pavadinimą)</w:t>
            </w:r>
          </w:p>
        </w:tc>
        <w:tc>
          <w:tcPr>
            <w:tcW w:w="1194" w:type="dxa"/>
            <w:vAlign w:val="center"/>
          </w:tcPr>
          <w:p w14:paraId="3B906FE2"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1 kv. cm</w:t>
            </w:r>
          </w:p>
        </w:tc>
        <w:tc>
          <w:tcPr>
            <w:tcW w:w="1418" w:type="dxa"/>
            <w:vAlign w:val="center"/>
          </w:tcPr>
          <w:p w14:paraId="3B906FE3" w14:textId="3DA60C5D"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6FE4"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2775</w:t>
            </w:r>
          </w:p>
        </w:tc>
        <w:tc>
          <w:tcPr>
            <w:tcW w:w="1652" w:type="dxa"/>
            <w:vAlign w:val="center"/>
          </w:tcPr>
          <w:p w14:paraId="3B906FE5" w14:textId="29980163"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6FEE" w14:textId="77777777" w:rsidTr="00EA7347">
        <w:trPr>
          <w:trHeight w:val="1074"/>
          <w:jc w:val="center"/>
        </w:trPr>
        <w:tc>
          <w:tcPr>
            <w:tcW w:w="885" w:type="dxa"/>
            <w:tcBorders>
              <w:bottom w:val="single" w:sz="4" w:space="0" w:color="000000"/>
            </w:tcBorders>
            <w:noWrap/>
          </w:tcPr>
          <w:p w14:paraId="3B906FE7"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2.18.</w:t>
            </w:r>
          </w:p>
        </w:tc>
        <w:tc>
          <w:tcPr>
            <w:tcW w:w="3119" w:type="dxa"/>
            <w:tcBorders>
              <w:bottom w:val="single" w:sz="4" w:space="0" w:color="000000"/>
            </w:tcBorders>
            <w:noWrap/>
          </w:tcPr>
          <w:p w14:paraId="3B906FE8"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„Utenos diena“</w:t>
            </w:r>
          </w:p>
          <w:p w14:paraId="3B906FE9"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0"/>
                <w:szCs w:val="24"/>
                <w:lang w:val="lt-LT" w:eastAsia="lt-LT"/>
              </w:rPr>
              <w:t xml:space="preserve">(tiekėjas privalo įrašyti konkretų </w:t>
            </w:r>
            <w:r w:rsidRPr="00EA7347">
              <w:rPr>
                <w:rFonts w:ascii="Times New Roman" w:eastAsia="Times New Roman" w:hAnsi="Times New Roman" w:cs="Times New Roman"/>
                <w:b/>
                <w:sz w:val="20"/>
                <w:szCs w:val="24"/>
                <w:lang w:val="lt-LT" w:eastAsia="lt-LT"/>
              </w:rPr>
              <w:t xml:space="preserve">Utenos regioninio ar vietinio </w:t>
            </w:r>
            <w:r w:rsidRPr="00EA7347">
              <w:rPr>
                <w:rFonts w:ascii="Times New Roman" w:eastAsia="Times New Roman" w:hAnsi="Times New Roman" w:cs="Times New Roman"/>
                <w:sz w:val="20"/>
                <w:szCs w:val="24"/>
                <w:lang w:val="lt-LT" w:eastAsia="lt-LT"/>
              </w:rPr>
              <w:t>laikraščio, atitinkančio Techninės specifikacijos 2.1.2 punkto reikalavimus, pavadinimą)</w:t>
            </w:r>
          </w:p>
        </w:tc>
        <w:tc>
          <w:tcPr>
            <w:tcW w:w="1194" w:type="dxa"/>
            <w:tcBorders>
              <w:bottom w:val="single" w:sz="4" w:space="0" w:color="000000"/>
            </w:tcBorders>
            <w:vAlign w:val="center"/>
          </w:tcPr>
          <w:p w14:paraId="3B906FEA"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1 kv. cm</w:t>
            </w:r>
          </w:p>
        </w:tc>
        <w:tc>
          <w:tcPr>
            <w:tcW w:w="1418" w:type="dxa"/>
            <w:tcBorders>
              <w:bottom w:val="single" w:sz="4" w:space="0" w:color="000000"/>
            </w:tcBorders>
            <w:vAlign w:val="center"/>
          </w:tcPr>
          <w:p w14:paraId="3B906FEB" w14:textId="2635118C"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tcBorders>
              <w:bottom w:val="single" w:sz="4" w:space="0" w:color="000000"/>
            </w:tcBorders>
            <w:vAlign w:val="center"/>
          </w:tcPr>
          <w:p w14:paraId="3B906FEC"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2775</w:t>
            </w:r>
          </w:p>
        </w:tc>
        <w:tc>
          <w:tcPr>
            <w:tcW w:w="1652" w:type="dxa"/>
            <w:tcBorders>
              <w:bottom w:val="single" w:sz="4" w:space="0" w:color="000000"/>
            </w:tcBorders>
            <w:vAlign w:val="center"/>
          </w:tcPr>
          <w:p w14:paraId="3B906FED" w14:textId="4779EF6F"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B53C3C" w14:paraId="3B906FF2" w14:textId="77777777" w:rsidTr="00EA7347">
        <w:trPr>
          <w:trHeight w:val="187"/>
          <w:jc w:val="center"/>
        </w:trPr>
        <w:tc>
          <w:tcPr>
            <w:tcW w:w="885" w:type="dxa"/>
            <w:shd w:val="clear" w:color="auto" w:fill="FFFFFF" w:themeFill="background1"/>
            <w:noWrap/>
          </w:tcPr>
          <w:p w14:paraId="3B906FEF"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3.</w:t>
            </w:r>
          </w:p>
        </w:tc>
        <w:tc>
          <w:tcPr>
            <w:tcW w:w="8942" w:type="dxa"/>
            <w:gridSpan w:val="5"/>
            <w:shd w:val="clear" w:color="auto" w:fill="FFFFFF" w:themeFill="background1"/>
            <w:noWrap/>
          </w:tcPr>
          <w:p w14:paraId="3B906FF0"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rPr>
            </w:pPr>
            <w:r w:rsidRPr="00EA7347">
              <w:rPr>
                <w:rFonts w:ascii="Times New Roman" w:eastAsia="Times New Roman" w:hAnsi="Times New Roman" w:cs="Times New Roman"/>
                <w:b/>
                <w:sz w:val="24"/>
                <w:szCs w:val="24"/>
                <w:lang w:val="lt-LT"/>
              </w:rPr>
              <w:t>Informacijos publikavimas verslo leidiniuose</w:t>
            </w:r>
          </w:p>
          <w:p w14:paraId="3B906FF1"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rPr>
            </w:pPr>
            <w:r w:rsidRPr="00EA7347">
              <w:rPr>
                <w:rFonts w:ascii="Times New Roman" w:eastAsia="Times New Roman" w:hAnsi="Times New Roman" w:cs="Times New Roman"/>
                <w:sz w:val="20"/>
                <w:szCs w:val="24"/>
                <w:lang w:val="lt-LT" w:eastAsia="lt-LT"/>
              </w:rPr>
              <w:t>(Verslo leidiniai turi atitikti Techninės specifikacijos 2.1.3 punkto reikalavimus)</w:t>
            </w:r>
          </w:p>
        </w:tc>
      </w:tr>
      <w:tr w:rsidR="00EA7347" w:rsidRPr="00EA7347" w14:paraId="3B906FFA" w14:textId="77777777" w:rsidTr="00EA7347">
        <w:trPr>
          <w:trHeight w:val="187"/>
          <w:jc w:val="center"/>
        </w:trPr>
        <w:tc>
          <w:tcPr>
            <w:tcW w:w="885" w:type="dxa"/>
            <w:noWrap/>
          </w:tcPr>
          <w:p w14:paraId="3B906FF3"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3.1.</w:t>
            </w:r>
          </w:p>
        </w:tc>
        <w:tc>
          <w:tcPr>
            <w:tcW w:w="3119" w:type="dxa"/>
            <w:noWrap/>
          </w:tcPr>
          <w:p w14:paraId="3B906FF4"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„Verslo klasė“</w:t>
            </w:r>
          </w:p>
          <w:p w14:paraId="3B906FF5"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0"/>
                <w:szCs w:val="24"/>
                <w:lang w:val="lt-LT" w:eastAsia="lt-LT"/>
              </w:rPr>
              <w:t>(tiekėjas privalo įrašyti konkretų verslo leidinio, atitinkančio Techninės specifikacijos 2.1.3 punkto reikalavimus, pavadinimą)</w:t>
            </w:r>
          </w:p>
        </w:tc>
        <w:tc>
          <w:tcPr>
            <w:tcW w:w="1194" w:type="dxa"/>
            <w:vAlign w:val="center"/>
          </w:tcPr>
          <w:p w14:paraId="3B906FF6"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1 kv. cm</w:t>
            </w:r>
          </w:p>
        </w:tc>
        <w:tc>
          <w:tcPr>
            <w:tcW w:w="1418" w:type="dxa"/>
            <w:vAlign w:val="center"/>
          </w:tcPr>
          <w:p w14:paraId="3B906FF7" w14:textId="2BE33F34"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6FF8"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7500</w:t>
            </w:r>
          </w:p>
        </w:tc>
        <w:tc>
          <w:tcPr>
            <w:tcW w:w="1652" w:type="dxa"/>
            <w:vAlign w:val="center"/>
          </w:tcPr>
          <w:p w14:paraId="3B906FF9" w14:textId="502EA464"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7002" w14:textId="77777777" w:rsidTr="00EA7347">
        <w:trPr>
          <w:trHeight w:val="187"/>
          <w:jc w:val="center"/>
        </w:trPr>
        <w:tc>
          <w:tcPr>
            <w:tcW w:w="885" w:type="dxa"/>
            <w:noWrap/>
          </w:tcPr>
          <w:p w14:paraId="3B906FFB"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3.2.</w:t>
            </w:r>
          </w:p>
        </w:tc>
        <w:tc>
          <w:tcPr>
            <w:tcW w:w="3119" w:type="dxa"/>
            <w:noWrap/>
          </w:tcPr>
          <w:p w14:paraId="3B906FFC"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„Veidas“</w:t>
            </w:r>
          </w:p>
          <w:p w14:paraId="3B906FFD"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0"/>
                <w:szCs w:val="24"/>
                <w:lang w:val="lt-LT" w:eastAsia="lt-LT"/>
              </w:rPr>
              <w:t>(tiekėjas privalo įrašyti konkretų verslo leidinio, atitinkančio Techninės specifikacijos 2.1.3 punkto reikalavimus, pavadinimą)</w:t>
            </w:r>
          </w:p>
        </w:tc>
        <w:tc>
          <w:tcPr>
            <w:tcW w:w="1194" w:type="dxa"/>
            <w:vAlign w:val="center"/>
          </w:tcPr>
          <w:p w14:paraId="3B906FFE"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1 kv. cm</w:t>
            </w:r>
          </w:p>
        </w:tc>
        <w:tc>
          <w:tcPr>
            <w:tcW w:w="1418" w:type="dxa"/>
            <w:vAlign w:val="center"/>
          </w:tcPr>
          <w:p w14:paraId="3B906FFF" w14:textId="47FC8B7A"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000"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7500</w:t>
            </w:r>
          </w:p>
        </w:tc>
        <w:tc>
          <w:tcPr>
            <w:tcW w:w="1652" w:type="dxa"/>
            <w:vAlign w:val="center"/>
          </w:tcPr>
          <w:p w14:paraId="3B907001" w14:textId="28656BD1"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700A" w14:textId="77777777" w:rsidTr="00EA7347">
        <w:trPr>
          <w:trHeight w:val="187"/>
          <w:jc w:val="center"/>
        </w:trPr>
        <w:tc>
          <w:tcPr>
            <w:tcW w:w="885" w:type="dxa"/>
            <w:noWrap/>
          </w:tcPr>
          <w:p w14:paraId="3B907003"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3.3.</w:t>
            </w:r>
          </w:p>
        </w:tc>
        <w:tc>
          <w:tcPr>
            <w:tcW w:w="3119" w:type="dxa"/>
            <w:noWrap/>
          </w:tcPr>
          <w:p w14:paraId="3B907004"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„Valstybė“</w:t>
            </w:r>
          </w:p>
          <w:p w14:paraId="3B907005"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0"/>
                <w:szCs w:val="24"/>
                <w:lang w:val="lt-LT" w:eastAsia="lt-LT"/>
              </w:rPr>
              <w:t>(tiekėjas privalo įrašyti konkretų verslo leidinio, atitinkančio Techninės specifikacijos 2.1.3 punkto reikalavimus, pavadinimą)</w:t>
            </w:r>
          </w:p>
        </w:tc>
        <w:tc>
          <w:tcPr>
            <w:tcW w:w="1194" w:type="dxa"/>
            <w:vAlign w:val="center"/>
          </w:tcPr>
          <w:p w14:paraId="3B907006"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1 kv. cm</w:t>
            </w:r>
          </w:p>
        </w:tc>
        <w:tc>
          <w:tcPr>
            <w:tcW w:w="1418" w:type="dxa"/>
            <w:vAlign w:val="center"/>
          </w:tcPr>
          <w:p w14:paraId="3B907007" w14:textId="3E7F9C24"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008"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7500</w:t>
            </w:r>
          </w:p>
        </w:tc>
        <w:tc>
          <w:tcPr>
            <w:tcW w:w="1652" w:type="dxa"/>
            <w:vAlign w:val="center"/>
          </w:tcPr>
          <w:p w14:paraId="3B907009" w14:textId="55E60272"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7012" w14:textId="77777777" w:rsidTr="00EA7347">
        <w:trPr>
          <w:trHeight w:val="187"/>
          <w:jc w:val="center"/>
        </w:trPr>
        <w:tc>
          <w:tcPr>
            <w:tcW w:w="885" w:type="dxa"/>
            <w:tcBorders>
              <w:bottom w:val="single" w:sz="4" w:space="0" w:color="000000"/>
            </w:tcBorders>
            <w:noWrap/>
          </w:tcPr>
          <w:p w14:paraId="3B90700B"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3.4.</w:t>
            </w:r>
          </w:p>
        </w:tc>
        <w:tc>
          <w:tcPr>
            <w:tcW w:w="3119" w:type="dxa"/>
            <w:tcBorders>
              <w:bottom w:val="single" w:sz="4" w:space="0" w:color="000000"/>
            </w:tcBorders>
            <w:noWrap/>
          </w:tcPr>
          <w:p w14:paraId="3B90700C"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„IQ“</w:t>
            </w:r>
          </w:p>
          <w:p w14:paraId="3B90700D"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0"/>
                <w:szCs w:val="24"/>
                <w:lang w:val="lt-LT" w:eastAsia="lt-LT"/>
              </w:rPr>
              <w:t>(tiekėjas privalo įrašyti konkretų verslo leidinio, atitinkančio Techninės specifikacijos 2.1.3 punkto reikalavimus, pavadinimą)</w:t>
            </w:r>
          </w:p>
        </w:tc>
        <w:tc>
          <w:tcPr>
            <w:tcW w:w="1194" w:type="dxa"/>
            <w:tcBorders>
              <w:bottom w:val="single" w:sz="4" w:space="0" w:color="000000"/>
            </w:tcBorders>
            <w:vAlign w:val="center"/>
          </w:tcPr>
          <w:p w14:paraId="3B90700E"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1 kv. cm</w:t>
            </w:r>
          </w:p>
        </w:tc>
        <w:tc>
          <w:tcPr>
            <w:tcW w:w="1418" w:type="dxa"/>
            <w:tcBorders>
              <w:bottom w:val="single" w:sz="4" w:space="0" w:color="000000"/>
            </w:tcBorders>
            <w:vAlign w:val="center"/>
          </w:tcPr>
          <w:p w14:paraId="3B90700F" w14:textId="4095DC3B"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tcBorders>
              <w:bottom w:val="single" w:sz="4" w:space="0" w:color="000000"/>
            </w:tcBorders>
            <w:vAlign w:val="center"/>
          </w:tcPr>
          <w:p w14:paraId="3B907010"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7500</w:t>
            </w:r>
          </w:p>
        </w:tc>
        <w:tc>
          <w:tcPr>
            <w:tcW w:w="1652" w:type="dxa"/>
            <w:tcBorders>
              <w:bottom w:val="single" w:sz="4" w:space="0" w:color="000000"/>
            </w:tcBorders>
            <w:vAlign w:val="center"/>
          </w:tcPr>
          <w:p w14:paraId="3B907011" w14:textId="73F8C13A"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B53C3C" w14:paraId="3B907016" w14:textId="77777777" w:rsidTr="00EA7347">
        <w:trPr>
          <w:trHeight w:val="187"/>
          <w:jc w:val="center"/>
        </w:trPr>
        <w:tc>
          <w:tcPr>
            <w:tcW w:w="885" w:type="dxa"/>
            <w:shd w:val="clear" w:color="auto" w:fill="FFFFFF" w:themeFill="background1"/>
            <w:noWrap/>
          </w:tcPr>
          <w:p w14:paraId="3B907013"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4.</w:t>
            </w:r>
          </w:p>
        </w:tc>
        <w:tc>
          <w:tcPr>
            <w:tcW w:w="8942" w:type="dxa"/>
            <w:gridSpan w:val="5"/>
            <w:shd w:val="clear" w:color="auto" w:fill="FFFFFF" w:themeFill="background1"/>
            <w:noWrap/>
          </w:tcPr>
          <w:p w14:paraId="3B907014"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rPr>
            </w:pPr>
            <w:r w:rsidRPr="00EA7347">
              <w:rPr>
                <w:rFonts w:ascii="Times New Roman" w:eastAsia="Times New Roman" w:hAnsi="Times New Roman" w:cs="Times New Roman"/>
                <w:b/>
                <w:sz w:val="24"/>
                <w:szCs w:val="24"/>
                <w:lang w:val="lt-LT"/>
              </w:rPr>
              <w:t>Informacijos publikavimas internetiniuose naujienų tinklapiuose</w:t>
            </w:r>
          </w:p>
          <w:p w14:paraId="3B907015"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rPr>
            </w:pPr>
            <w:r w:rsidRPr="00EA7347">
              <w:rPr>
                <w:rFonts w:ascii="Times New Roman" w:eastAsia="Times New Roman" w:hAnsi="Times New Roman" w:cs="Times New Roman"/>
                <w:sz w:val="20"/>
                <w:szCs w:val="24"/>
                <w:lang w:val="lt-LT" w:eastAsia="lt-LT"/>
              </w:rPr>
              <w:t>(Internetiniai naujienų tinklapiai turi atitikti Techninės specifikacijos 2.1.4 punkto reikalavimus)</w:t>
            </w:r>
          </w:p>
        </w:tc>
      </w:tr>
      <w:tr w:rsidR="00EA7347" w:rsidRPr="00EA7347" w14:paraId="3B90701E" w14:textId="77777777" w:rsidTr="00EA7347">
        <w:trPr>
          <w:trHeight w:val="187"/>
          <w:jc w:val="center"/>
        </w:trPr>
        <w:tc>
          <w:tcPr>
            <w:tcW w:w="885" w:type="dxa"/>
            <w:noWrap/>
          </w:tcPr>
          <w:p w14:paraId="3B907017"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4.1.</w:t>
            </w:r>
          </w:p>
        </w:tc>
        <w:tc>
          <w:tcPr>
            <w:tcW w:w="3119" w:type="dxa"/>
            <w:noWrap/>
          </w:tcPr>
          <w:p w14:paraId="3B907018"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w:t>
            </w:r>
            <w:proofErr w:type="spellStart"/>
            <w:r w:rsidRPr="00EA7347">
              <w:rPr>
                <w:rFonts w:ascii="Times New Roman" w:eastAsia="Times New Roman" w:hAnsi="Times New Roman" w:cs="Times New Roman"/>
                <w:sz w:val="24"/>
                <w:szCs w:val="24"/>
                <w:lang w:val="lt-LT" w:eastAsia="lt-LT"/>
              </w:rPr>
              <w:t>Delfi.lt</w:t>
            </w:r>
            <w:proofErr w:type="spellEnd"/>
            <w:r w:rsidRPr="00EA7347">
              <w:rPr>
                <w:rFonts w:ascii="Times New Roman" w:eastAsia="Times New Roman" w:hAnsi="Times New Roman" w:cs="Times New Roman"/>
                <w:sz w:val="24"/>
                <w:szCs w:val="24"/>
                <w:lang w:val="lt-LT" w:eastAsia="lt-LT"/>
              </w:rPr>
              <w:t>“</w:t>
            </w:r>
          </w:p>
          <w:p w14:paraId="3B907019"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0"/>
                <w:szCs w:val="24"/>
                <w:lang w:val="lt-LT" w:eastAsia="lt-LT"/>
              </w:rPr>
              <w:t>(tiekėjas privalo įrašyti konkretų internetinio naujienų tinklapio, atitinkančio Techninės specifikacijos 2.1.4 punkto reikalavimus, pavadinimą)</w:t>
            </w:r>
          </w:p>
        </w:tc>
        <w:tc>
          <w:tcPr>
            <w:tcW w:w="1194" w:type="dxa"/>
            <w:vAlign w:val="center"/>
          </w:tcPr>
          <w:p w14:paraId="3B90701A"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1 publikacijos talpinimas</w:t>
            </w:r>
          </w:p>
        </w:tc>
        <w:tc>
          <w:tcPr>
            <w:tcW w:w="1418" w:type="dxa"/>
            <w:vAlign w:val="center"/>
          </w:tcPr>
          <w:p w14:paraId="3B90701B" w14:textId="2919CAE7"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01C"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20</w:t>
            </w:r>
          </w:p>
        </w:tc>
        <w:tc>
          <w:tcPr>
            <w:tcW w:w="1652" w:type="dxa"/>
            <w:vAlign w:val="center"/>
          </w:tcPr>
          <w:p w14:paraId="3B90701D" w14:textId="2A973FC2"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7026" w14:textId="77777777" w:rsidTr="00EA7347">
        <w:trPr>
          <w:trHeight w:val="187"/>
          <w:jc w:val="center"/>
        </w:trPr>
        <w:tc>
          <w:tcPr>
            <w:tcW w:w="885" w:type="dxa"/>
            <w:noWrap/>
          </w:tcPr>
          <w:p w14:paraId="3B90701F"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4.2.</w:t>
            </w:r>
          </w:p>
        </w:tc>
        <w:tc>
          <w:tcPr>
            <w:tcW w:w="3119" w:type="dxa"/>
            <w:noWrap/>
          </w:tcPr>
          <w:p w14:paraId="3B907020"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„15min.lt“</w:t>
            </w:r>
          </w:p>
          <w:p w14:paraId="3B907021"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0"/>
                <w:szCs w:val="24"/>
                <w:lang w:val="lt-LT" w:eastAsia="lt-LT"/>
              </w:rPr>
              <w:t xml:space="preserve">(tiekėjas privalo įrašyti konkretų </w:t>
            </w:r>
            <w:r w:rsidRPr="00EA7347">
              <w:rPr>
                <w:rFonts w:ascii="Times New Roman" w:eastAsia="Times New Roman" w:hAnsi="Times New Roman" w:cs="Times New Roman"/>
                <w:sz w:val="20"/>
                <w:szCs w:val="24"/>
                <w:lang w:val="lt-LT" w:eastAsia="lt-LT"/>
              </w:rPr>
              <w:lastRenderedPageBreak/>
              <w:t>internetinio naujienų tinklapio, atitinkančio Techninės specifikacijos 2.1.4 punkto reikalavimus, pavadinimą)</w:t>
            </w:r>
          </w:p>
        </w:tc>
        <w:tc>
          <w:tcPr>
            <w:tcW w:w="1194" w:type="dxa"/>
            <w:vAlign w:val="center"/>
          </w:tcPr>
          <w:p w14:paraId="3B907022"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lastRenderedPageBreak/>
              <w:t xml:space="preserve">1 publikacijos </w:t>
            </w:r>
            <w:r w:rsidRPr="00EA7347">
              <w:rPr>
                <w:rFonts w:ascii="Times New Roman" w:eastAsia="Times New Roman" w:hAnsi="Times New Roman" w:cs="Times New Roman"/>
                <w:sz w:val="20"/>
                <w:szCs w:val="24"/>
                <w:lang w:val="lt-LT" w:eastAsia="lt-LT"/>
              </w:rPr>
              <w:lastRenderedPageBreak/>
              <w:t>talpinimas</w:t>
            </w:r>
          </w:p>
        </w:tc>
        <w:tc>
          <w:tcPr>
            <w:tcW w:w="1418" w:type="dxa"/>
            <w:vAlign w:val="center"/>
          </w:tcPr>
          <w:p w14:paraId="3B907023" w14:textId="5D89CB12"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024"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20</w:t>
            </w:r>
          </w:p>
        </w:tc>
        <w:tc>
          <w:tcPr>
            <w:tcW w:w="1652" w:type="dxa"/>
            <w:vAlign w:val="center"/>
          </w:tcPr>
          <w:p w14:paraId="3B907025" w14:textId="0775CBF3"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702E" w14:textId="77777777" w:rsidTr="00EA7347">
        <w:trPr>
          <w:trHeight w:val="187"/>
          <w:jc w:val="center"/>
        </w:trPr>
        <w:tc>
          <w:tcPr>
            <w:tcW w:w="885" w:type="dxa"/>
            <w:noWrap/>
          </w:tcPr>
          <w:p w14:paraId="3B907027"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lastRenderedPageBreak/>
              <w:t>4.3.</w:t>
            </w:r>
          </w:p>
        </w:tc>
        <w:tc>
          <w:tcPr>
            <w:tcW w:w="3119" w:type="dxa"/>
            <w:noWrap/>
          </w:tcPr>
          <w:p w14:paraId="3B907028"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w:t>
            </w:r>
            <w:proofErr w:type="spellStart"/>
            <w:r w:rsidRPr="00EA7347">
              <w:rPr>
                <w:rFonts w:ascii="Times New Roman" w:eastAsia="Times New Roman" w:hAnsi="Times New Roman" w:cs="Times New Roman"/>
                <w:sz w:val="24"/>
                <w:szCs w:val="24"/>
                <w:lang w:val="lt-LT" w:eastAsia="lt-LT"/>
              </w:rPr>
              <w:t>Lrytas.lt</w:t>
            </w:r>
            <w:proofErr w:type="spellEnd"/>
            <w:r w:rsidRPr="00EA7347">
              <w:rPr>
                <w:rFonts w:ascii="Times New Roman" w:eastAsia="Times New Roman" w:hAnsi="Times New Roman" w:cs="Times New Roman"/>
                <w:sz w:val="24"/>
                <w:szCs w:val="24"/>
                <w:lang w:val="lt-LT" w:eastAsia="lt-LT"/>
              </w:rPr>
              <w:t>“</w:t>
            </w:r>
          </w:p>
          <w:p w14:paraId="3B907029"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0"/>
                <w:szCs w:val="24"/>
                <w:lang w:val="lt-LT" w:eastAsia="lt-LT"/>
              </w:rPr>
              <w:t>(tiekėjas privalo įrašyti konkretų internetinio naujienų tinklapio, atitinkančio Techninės specifikacijos 2.1.4 punkto reikalavimus, pavadinimą)</w:t>
            </w:r>
          </w:p>
        </w:tc>
        <w:tc>
          <w:tcPr>
            <w:tcW w:w="1194" w:type="dxa"/>
            <w:vAlign w:val="center"/>
          </w:tcPr>
          <w:p w14:paraId="3B90702A"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1 publikacijos talpinimas</w:t>
            </w:r>
          </w:p>
        </w:tc>
        <w:tc>
          <w:tcPr>
            <w:tcW w:w="1418" w:type="dxa"/>
            <w:vAlign w:val="center"/>
          </w:tcPr>
          <w:p w14:paraId="3B90702B" w14:textId="0A405280"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02C"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20</w:t>
            </w:r>
          </w:p>
        </w:tc>
        <w:tc>
          <w:tcPr>
            <w:tcW w:w="1652" w:type="dxa"/>
            <w:vAlign w:val="center"/>
          </w:tcPr>
          <w:p w14:paraId="3B90702D" w14:textId="4D1DCDEB"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7036" w14:textId="77777777" w:rsidTr="00EA7347">
        <w:trPr>
          <w:trHeight w:val="187"/>
          <w:jc w:val="center"/>
        </w:trPr>
        <w:tc>
          <w:tcPr>
            <w:tcW w:w="885" w:type="dxa"/>
            <w:noWrap/>
          </w:tcPr>
          <w:p w14:paraId="3B90702F"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4.4.</w:t>
            </w:r>
          </w:p>
        </w:tc>
        <w:tc>
          <w:tcPr>
            <w:tcW w:w="3119" w:type="dxa"/>
            <w:noWrap/>
          </w:tcPr>
          <w:p w14:paraId="3B907030"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w:t>
            </w:r>
            <w:proofErr w:type="spellStart"/>
            <w:r w:rsidRPr="00EA7347">
              <w:rPr>
                <w:rFonts w:ascii="Times New Roman" w:eastAsia="Times New Roman" w:hAnsi="Times New Roman" w:cs="Times New Roman"/>
                <w:sz w:val="24"/>
                <w:szCs w:val="24"/>
                <w:lang w:val="lt-LT" w:eastAsia="lt-LT"/>
              </w:rPr>
              <w:t>Alfa.lt</w:t>
            </w:r>
            <w:proofErr w:type="spellEnd"/>
            <w:r w:rsidRPr="00EA7347">
              <w:rPr>
                <w:rFonts w:ascii="Times New Roman" w:eastAsia="Times New Roman" w:hAnsi="Times New Roman" w:cs="Times New Roman"/>
                <w:sz w:val="24"/>
                <w:szCs w:val="24"/>
                <w:lang w:val="lt-LT" w:eastAsia="lt-LT"/>
              </w:rPr>
              <w:t>“</w:t>
            </w:r>
          </w:p>
          <w:p w14:paraId="3B907031"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0"/>
                <w:szCs w:val="24"/>
                <w:lang w:val="lt-LT" w:eastAsia="lt-LT"/>
              </w:rPr>
              <w:t>(tiekėjas privalo įrašyti konkretų internetinio naujienų tinklapio, atitinkančio Techninės specifikacijos 2.1.4 punkto reikalavimus, pavadinimą)</w:t>
            </w:r>
          </w:p>
        </w:tc>
        <w:tc>
          <w:tcPr>
            <w:tcW w:w="1194" w:type="dxa"/>
            <w:vAlign w:val="center"/>
          </w:tcPr>
          <w:p w14:paraId="3B907032"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1 publikacijos talpinimas</w:t>
            </w:r>
          </w:p>
        </w:tc>
        <w:tc>
          <w:tcPr>
            <w:tcW w:w="1418" w:type="dxa"/>
            <w:vAlign w:val="center"/>
          </w:tcPr>
          <w:p w14:paraId="3B907033" w14:textId="60A9AD9F"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034"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20</w:t>
            </w:r>
          </w:p>
        </w:tc>
        <w:tc>
          <w:tcPr>
            <w:tcW w:w="1652" w:type="dxa"/>
            <w:vAlign w:val="center"/>
          </w:tcPr>
          <w:p w14:paraId="3B907035" w14:textId="0B718365"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703E" w14:textId="77777777" w:rsidTr="00EA7347">
        <w:trPr>
          <w:trHeight w:val="187"/>
          <w:jc w:val="center"/>
        </w:trPr>
        <w:tc>
          <w:tcPr>
            <w:tcW w:w="885" w:type="dxa"/>
            <w:noWrap/>
          </w:tcPr>
          <w:p w14:paraId="3B907037"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4.5.</w:t>
            </w:r>
          </w:p>
        </w:tc>
        <w:tc>
          <w:tcPr>
            <w:tcW w:w="3119" w:type="dxa"/>
            <w:noWrap/>
          </w:tcPr>
          <w:p w14:paraId="3B907038"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„Balsas.tv3.lt“</w:t>
            </w:r>
          </w:p>
          <w:p w14:paraId="3B907039"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0"/>
                <w:szCs w:val="24"/>
                <w:lang w:val="lt-LT" w:eastAsia="lt-LT"/>
              </w:rPr>
              <w:t>(tiekėjas privalo įrašyti konkretų internetinio naujienų tinklapio, atitinkančio Techninės specifikacijos 2.1.4 punkto reikalavimus, pavadinimą)</w:t>
            </w:r>
          </w:p>
        </w:tc>
        <w:tc>
          <w:tcPr>
            <w:tcW w:w="1194" w:type="dxa"/>
            <w:vAlign w:val="center"/>
          </w:tcPr>
          <w:p w14:paraId="3B90703A"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1 publikacijos talpinimas</w:t>
            </w:r>
          </w:p>
        </w:tc>
        <w:tc>
          <w:tcPr>
            <w:tcW w:w="1418" w:type="dxa"/>
            <w:vAlign w:val="center"/>
          </w:tcPr>
          <w:p w14:paraId="3B90703B" w14:textId="6876A4A5"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03C"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20</w:t>
            </w:r>
          </w:p>
        </w:tc>
        <w:tc>
          <w:tcPr>
            <w:tcW w:w="1652" w:type="dxa"/>
            <w:vAlign w:val="center"/>
          </w:tcPr>
          <w:p w14:paraId="3B90703D" w14:textId="1CCA770F"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B53C3C" w14:paraId="3B907042" w14:textId="77777777" w:rsidTr="00EA7347">
        <w:trPr>
          <w:trHeight w:val="187"/>
          <w:jc w:val="center"/>
        </w:trPr>
        <w:tc>
          <w:tcPr>
            <w:tcW w:w="885" w:type="dxa"/>
            <w:noWrap/>
          </w:tcPr>
          <w:p w14:paraId="3B90703F"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5.</w:t>
            </w:r>
          </w:p>
        </w:tc>
        <w:tc>
          <w:tcPr>
            <w:tcW w:w="8942" w:type="dxa"/>
            <w:gridSpan w:val="5"/>
            <w:noWrap/>
          </w:tcPr>
          <w:p w14:paraId="3B907040" w14:textId="77777777" w:rsidR="00EA7347" w:rsidRPr="00EA7347" w:rsidRDefault="00EA7347" w:rsidP="00EA7347">
            <w:pPr>
              <w:spacing w:after="0" w:line="240" w:lineRule="auto"/>
              <w:jc w:val="both"/>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b/>
                <w:sz w:val="24"/>
                <w:szCs w:val="24"/>
                <w:lang w:val="lt-LT"/>
              </w:rPr>
              <w:t>Reklaminių skydelių sukūrimas ir talpinimas internetiniuose naujienų tinklapiuose</w:t>
            </w:r>
            <w:r w:rsidRPr="00EA7347">
              <w:rPr>
                <w:rFonts w:ascii="Times New Roman" w:eastAsia="Times New Roman" w:hAnsi="Times New Roman" w:cs="Times New Roman"/>
                <w:sz w:val="20"/>
                <w:szCs w:val="24"/>
                <w:lang w:val="lt-LT" w:eastAsia="lt-LT"/>
              </w:rPr>
              <w:t xml:space="preserve"> </w:t>
            </w:r>
          </w:p>
          <w:p w14:paraId="3B907041"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rPr>
            </w:pPr>
            <w:r w:rsidRPr="00EA7347">
              <w:rPr>
                <w:rFonts w:ascii="Times New Roman" w:eastAsia="Times New Roman" w:hAnsi="Times New Roman" w:cs="Times New Roman"/>
                <w:sz w:val="20"/>
                <w:szCs w:val="24"/>
                <w:lang w:val="lt-LT" w:eastAsia="lt-LT"/>
              </w:rPr>
              <w:t>(Reklaminiai skydeliai turi atitikti Techninės specifikacijos 2.1.5 punkto reikalavimus. Reklaminiai skydeliai talpinami pagal poreikį šios lentelės 4.1 – 4.5  punktuose pasiūlytuose internetiniuose naujienų tinklapiuose)</w:t>
            </w:r>
          </w:p>
        </w:tc>
      </w:tr>
      <w:tr w:rsidR="00EA7347" w:rsidRPr="00EA7347" w14:paraId="3B907049" w14:textId="77777777" w:rsidTr="00EA7347">
        <w:trPr>
          <w:trHeight w:val="187"/>
          <w:jc w:val="center"/>
        </w:trPr>
        <w:tc>
          <w:tcPr>
            <w:tcW w:w="885" w:type="dxa"/>
            <w:noWrap/>
          </w:tcPr>
          <w:p w14:paraId="3B907043"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5.1.</w:t>
            </w:r>
          </w:p>
        </w:tc>
        <w:tc>
          <w:tcPr>
            <w:tcW w:w="3119" w:type="dxa"/>
            <w:noWrap/>
          </w:tcPr>
          <w:p w14:paraId="3B907044"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0"/>
                <w:szCs w:val="24"/>
                <w:lang w:val="lt-LT" w:eastAsia="lt-LT"/>
              </w:rPr>
              <w:t>Reklaminio skydelio,</w:t>
            </w:r>
            <w:r w:rsidRPr="00EA7347">
              <w:rPr>
                <w:rFonts w:ascii="Times New Roman" w:eastAsia="Times New Roman" w:hAnsi="Times New Roman" w:cs="Times New Roman"/>
                <w:sz w:val="24"/>
                <w:szCs w:val="24"/>
                <w:lang w:val="lt-LT" w:eastAsia="lt-LT"/>
              </w:rPr>
              <w:t xml:space="preserve"> </w:t>
            </w:r>
            <w:r w:rsidRPr="00EA7347">
              <w:rPr>
                <w:rFonts w:ascii="Times New Roman" w:eastAsia="Times New Roman" w:hAnsi="Times New Roman" w:cs="Times New Roman"/>
                <w:sz w:val="20"/>
                <w:szCs w:val="24"/>
                <w:lang w:val="lt-LT" w:eastAsia="lt-LT"/>
              </w:rPr>
              <w:t>atitinkančio Techninės specifikacijos 2.1.5 punkto reikalavimus, sukūrimas</w:t>
            </w:r>
          </w:p>
        </w:tc>
        <w:tc>
          <w:tcPr>
            <w:tcW w:w="1194" w:type="dxa"/>
            <w:vAlign w:val="center"/>
          </w:tcPr>
          <w:p w14:paraId="3B907045"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1 vnt.</w:t>
            </w:r>
          </w:p>
        </w:tc>
        <w:tc>
          <w:tcPr>
            <w:tcW w:w="1418" w:type="dxa"/>
            <w:vAlign w:val="center"/>
          </w:tcPr>
          <w:p w14:paraId="3B907046" w14:textId="1E464B39"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047"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10</w:t>
            </w:r>
          </w:p>
        </w:tc>
        <w:tc>
          <w:tcPr>
            <w:tcW w:w="1652" w:type="dxa"/>
            <w:vAlign w:val="center"/>
          </w:tcPr>
          <w:p w14:paraId="3B907048" w14:textId="5AD090C8"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7051" w14:textId="77777777" w:rsidTr="00EA7347">
        <w:trPr>
          <w:trHeight w:val="187"/>
          <w:jc w:val="center"/>
        </w:trPr>
        <w:tc>
          <w:tcPr>
            <w:tcW w:w="885" w:type="dxa"/>
            <w:noWrap/>
          </w:tcPr>
          <w:p w14:paraId="3B90704A"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5.2.</w:t>
            </w:r>
          </w:p>
        </w:tc>
        <w:tc>
          <w:tcPr>
            <w:tcW w:w="3119" w:type="dxa"/>
            <w:noWrap/>
          </w:tcPr>
          <w:p w14:paraId="3B90704B"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w:t>
            </w:r>
            <w:proofErr w:type="spellStart"/>
            <w:r w:rsidRPr="00EA7347">
              <w:rPr>
                <w:rFonts w:ascii="Times New Roman" w:eastAsia="Times New Roman" w:hAnsi="Times New Roman" w:cs="Times New Roman"/>
                <w:sz w:val="24"/>
                <w:szCs w:val="24"/>
                <w:lang w:val="lt-LT" w:eastAsia="lt-LT"/>
              </w:rPr>
              <w:t>Delfi.lt</w:t>
            </w:r>
            <w:proofErr w:type="spellEnd"/>
            <w:r w:rsidRPr="00EA7347">
              <w:rPr>
                <w:rFonts w:ascii="Times New Roman" w:eastAsia="Times New Roman" w:hAnsi="Times New Roman" w:cs="Times New Roman"/>
                <w:sz w:val="24"/>
                <w:szCs w:val="24"/>
                <w:lang w:val="lt-LT" w:eastAsia="lt-LT"/>
              </w:rPr>
              <w:t>“</w:t>
            </w:r>
          </w:p>
          <w:p w14:paraId="3B90704C"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0"/>
                <w:szCs w:val="24"/>
                <w:lang w:val="lt-LT" w:eastAsia="lt-LT"/>
              </w:rPr>
              <w:t>(tiekėjas privalo įrašyti konkretų internetinio naujienų tinklapio, nurodyto šios lentelės 4.1 punkte, pavadinimą)</w:t>
            </w:r>
          </w:p>
        </w:tc>
        <w:tc>
          <w:tcPr>
            <w:tcW w:w="1194" w:type="dxa"/>
            <w:vAlign w:val="center"/>
          </w:tcPr>
          <w:p w14:paraId="3B90704D"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 xml:space="preserve">1 reklaminio skydelio talpinimas  </w:t>
            </w:r>
          </w:p>
        </w:tc>
        <w:tc>
          <w:tcPr>
            <w:tcW w:w="1418" w:type="dxa"/>
            <w:vAlign w:val="center"/>
          </w:tcPr>
          <w:p w14:paraId="3B90704E" w14:textId="09C09C35"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04F" w14:textId="77777777" w:rsidR="00EA7347" w:rsidRPr="00EA7347" w:rsidDel="00A83FC1"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2</w:t>
            </w:r>
          </w:p>
        </w:tc>
        <w:tc>
          <w:tcPr>
            <w:tcW w:w="1652" w:type="dxa"/>
            <w:vAlign w:val="center"/>
          </w:tcPr>
          <w:p w14:paraId="3B907050" w14:textId="0E4F31C9"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7059" w14:textId="77777777" w:rsidTr="00EA7347">
        <w:trPr>
          <w:trHeight w:val="187"/>
          <w:jc w:val="center"/>
        </w:trPr>
        <w:tc>
          <w:tcPr>
            <w:tcW w:w="885" w:type="dxa"/>
            <w:noWrap/>
          </w:tcPr>
          <w:p w14:paraId="3B907052"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5.3.</w:t>
            </w:r>
          </w:p>
        </w:tc>
        <w:tc>
          <w:tcPr>
            <w:tcW w:w="3119" w:type="dxa"/>
            <w:noWrap/>
          </w:tcPr>
          <w:p w14:paraId="3B907053"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„15min.lt“</w:t>
            </w:r>
          </w:p>
          <w:p w14:paraId="3B907054"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0"/>
                <w:szCs w:val="24"/>
                <w:lang w:val="lt-LT" w:eastAsia="lt-LT"/>
              </w:rPr>
              <w:t>(tiekėjas privalo įrašyti konkretų internetinio naujienų tinklapio, nurodyto šios lentelės 4.2 punkte, pavadinimą)</w:t>
            </w:r>
          </w:p>
        </w:tc>
        <w:tc>
          <w:tcPr>
            <w:tcW w:w="1194" w:type="dxa"/>
            <w:vAlign w:val="center"/>
          </w:tcPr>
          <w:p w14:paraId="3B907055"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 xml:space="preserve">1 reklaminio skydelio talpinimas  </w:t>
            </w:r>
          </w:p>
        </w:tc>
        <w:tc>
          <w:tcPr>
            <w:tcW w:w="1418" w:type="dxa"/>
            <w:vAlign w:val="center"/>
          </w:tcPr>
          <w:p w14:paraId="3B907056" w14:textId="3D355035"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057"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2</w:t>
            </w:r>
          </w:p>
        </w:tc>
        <w:tc>
          <w:tcPr>
            <w:tcW w:w="1652" w:type="dxa"/>
            <w:vAlign w:val="center"/>
          </w:tcPr>
          <w:p w14:paraId="3B907058" w14:textId="0F35996E"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7061" w14:textId="77777777" w:rsidTr="00EA7347">
        <w:trPr>
          <w:trHeight w:val="187"/>
          <w:jc w:val="center"/>
        </w:trPr>
        <w:tc>
          <w:tcPr>
            <w:tcW w:w="885" w:type="dxa"/>
            <w:noWrap/>
          </w:tcPr>
          <w:p w14:paraId="3B90705A"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5.4.</w:t>
            </w:r>
          </w:p>
        </w:tc>
        <w:tc>
          <w:tcPr>
            <w:tcW w:w="3119" w:type="dxa"/>
            <w:noWrap/>
          </w:tcPr>
          <w:p w14:paraId="3B90705B"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w:t>
            </w:r>
            <w:proofErr w:type="spellStart"/>
            <w:r w:rsidRPr="00EA7347">
              <w:rPr>
                <w:rFonts w:ascii="Times New Roman" w:eastAsia="Times New Roman" w:hAnsi="Times New Roman" w:cs="Times New Roman"/>
                <w:sz w:val="24"/>
                <w:szCs w:val="24"/>
                <w:lang w:val="lt-LT" w:eastAsia="lt-LT"/>
              </w:rPr>
              <w:t>Lrytas.lt</w:t>
            </w:r>
            <w:proofErr w:type="spellEnd"/>
            <w:r w:rsidRPr="00EA7347">
              <w:rPr>
                <w:rFonts w:ascii="Times New Roman" w:eastAsia="Times New Roman" w:hAnsi="Times New Roman" w:cs="Times New Roman"/>
                <w:sz w:val="24"/>
                <w:szCs w:val="24"/>
                <w:lang w:val="lt-LT" w:eastAsia="lt-LT"/>
              </w:rPr>
              <w:t>“</w:t>
            </w:r>
          </w:p>
          <w:p w14:paraId="3B90705C"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0"/>
                <w:szCs w:val="24"/>
                <w:lang w:val="lt-LT" w:eastAsia="lt-LT"/>
              </w:rPr>
              <w:t>(tiekėjas privalo įrašyti konkretų internetinio naujienų tinklapio, nurodyto šios lentelės 4.3 punkte, pavadinimą)</w:t>
            </w:r>
          </w:p>
        </w:tc>
        <w:tc>
          <w:tcPr>
            <w:tcW w:w="1194" w:type="dxa"/>
            <w:vAlign w:val="center"/>
          </w:tcPr>
          <w:p w14:paraId="3B90705D"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 xml:space="preserve">1 reklaminio skydelio talpinimas  </w:t>
            </w:r>
          </w:p>
        </w:tc>
        <w:tc>
          <w:tcPr>
            <w:tcW w:w="1418" w:type="dxa"/>
            <w:vAlign w:val="center"/>
          </w:tcPr>
          <w:p w14:paraId="3B90705E" w14:textId="4152C883"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05F"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2</w:t>
            </w:r>
          </w:p>
        </w:tc>
        <w:tc>
          <w:tcPr>
            <w:tcW w:w="1652" w:type="dxa"/>
            <w:vAlign w:val="center"/>
          </w:tcPr>
          <w:p w14:paraId="3B907060" w14:textId="164BC749"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7069" w14:textId="77777777" w:rsidTr="00EA7347">
        <w:trPr>
          <w:trHeight w:val="187"/>
          <w:jc w:val="center"/>
        </w:trPr>
        <w:tc>
          <w:tcPr>
            <w:tcW w:w="885" w:type="dxa"/>
            <w:noWrap/>
          </w:tcPr>
          <w:p w14:paraId="3B907062"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5.5.</w:t>
            </w:r>
          </w:p>
        </w:tc>
        <w:tc>
          <w:tcPr>
            <w:tcW w:w="3119" w:type="dxa"/>
            <w:noWrap/>
          </w:tcPr>
          <w:p w14:paraId="3B907063"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w:t>
            </w:r>
            <w:proofErr w:type="spellStart"/>
            <w:r w:rsidRPr="00EA7347">
              <w:rPr>
                <w:rFonts w:ascii="Times New Roman" w:eastAsia="Times New Roman" w:hAnsi="Times New Roman" w:cs="Times New Roman"/>
                <w:sz w:val="24"/>
                <w:szCs w:val="24"/>
                <w:lang w:val="lt-LT" w:eastAsia="lt-LT"/>
              </w:rPr>
              <w:t>Alfa.lt</w:t>
            </w:r>
            <w:proofErr w:type="spellEnd"/>
            <w:r w:rsidRPr="00EA7347">
              <w:rPr>
                <w:rFonts w:ascii="Times New Roman" w:eastAsia="Times New Roman" w:hAnsi="Times New Roman" w:cs="Times New Roman"/>
                <w:sz w:val="24"/>
                <w:szCs w:val="24"/>
                <w:lang w:val="lt-LT" w:eastAsia="lt-LT"/>
              </w:rPr>
              <w:t>“</w:t>
            </w:r>
          </w:p>
          <w:p w14:paraId="3B907064"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0"/>
                <w:szCs w:val="24"/>
                <w:lang w:val="lt-LT" w:eastAsia="lt-LT"/>
              </w:rPr>
              <w:t>(tiekėjas privalo įrašyti konkretų internetinio naujienų tinklapio, nurodyto šios lentelės 4.4 punkte, pavadinimą)</w:t>
            </w:r>
          </w:p>
        </w:tc>
        <w:tc>
          <w:tcPr>
            <w:tcW w:w="1194" w:type="dxa"/>
            <w:vAlign w:val="center"/>
          </w:tcPr>
          <w:p w14:paraId="3B907065"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 xml:space="preserve">1 reklaminio skydelio talpinimas  </w:t>
            </w:r>
          </w:p>
        </w:tc>
        <w:tc>
          <w:tcPr>
            <w:tcW w:w="1418" w:type="dxa"/>
            <w:vAlign w:val="center"/>
          </w:tcPr>
          <w:p w14:paraId="3B907066" w14:textId="1FE31977"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067"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2</w:t>
            </w:r>
          </w:p>
        </w:tc>
        <w:tc>
          <w:tcPr>
            <w:tcW w:w="1652" w:type="dxa"/>
            <w:vAlign w:val="center"/>
          </w:tcPr>
          <w:p w14:paraId="3B907068" w14:textId="74290971"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7071" w14:textId="77777777" w:rsidTr="00EA7347">
        <w:trPr>
          <w:trHeight w:val="187"/>
          <w:jc w:val="center"/>
        </w:trPr>
        <w:tc>
          <w:tcPr>
            <w:tcW w:w="885" w:type="dxa"/>
            <w:noWrap/>
          </w:tcPr>
          <w:p w14:paraId="3B90706A"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5.6.</w:t>
            </w:r>
          </w:p>
        </w:tc>
        <w:tc>
          <w:tcPr>
            <w:tcW w:w="3119" w:type="dxa"/>
            <w:noWrap/>
          </w:tcPr>
          <w:p w14:paraId="3B90706B"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„Balsas.tv3.lt“</w:t>
            </w:r>
          </w:p>
          <w:p w14:paraId="3B90706C"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0"/>
                <w:szCs w:val="24"/>
                <w:lang w:val="lt-LT" w:eastAsia="lt-LT"/>
              </w:rPr>
              <w:t>(tiekėjas privalo įrašyti konkretų internetinio naujienų tinklapio, nurodyto šios lentelės 4.1 punkte, pavadinimą)</w:t>
            </w:r>
          </w:p>
        </w:tc>
        <w:tc>
          <w:tcPr>
            <w:tcW w:w="1194" w:type="dxa"/>
            <w:vAlign w:val="center"/>
          </w:tcPr>
          <w:p w14:paraId="3B90706D"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 xml:space="preserve">1 reklaminio skydelio talpinimas  </w:t>
            </w:r>
          </w:p>
        </w:tc>
        <w:tc>
          <w:tcPr>
            <w:tcW w:w="1418" w:type="dxa"/>
            <w:vAlign w:val="center"/>
          </w:tcPr>
          <w:p w14:paraId="3B90706E" w14:textId="6654B5D5"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06F"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2</w:t>
            </w:r>
          </w:p>
        </w:tc>
        <w:tc>
          <w:tcPr>
            <w:tcW w:w="1652" w:type="dxa"/>
            <w:vAlign w:val="center"/>
          </w:tcPr>
          <w:p w14:paraId="3B907070" w14:textId="655C30A8"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B53C3C" w14:paraId="3B907074" w14:textId="77777777" w:rsidTr="00EA7347">
        <w:trPr>
          <w:trHeight w:val="187"/>
          <w:jc w:val="center"/>
        </w:trPr>
        <w:tc>
          <w:tcPr>
            <w:tcW w:w="885" w:type="dxa"/>
            <w:noWrap/>
          </w:tcPr>
          <w:p w14:paraId="3B907072"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6.</w:t>
            </w:r>
          </w:p>
        </w:tc>
        <w:tc>
          <w:tcPr>
            <w:tcW w:w="8942" w:type="dxa"/>
            <w:gridSpan w:val="5"/>
            <w:noWrap/>
          </w:tcPr>
          <w:p w14:paraId="3B907073"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rPr>
            </w:pPr>
            <w:r w:rsidRPr="00EA7347">
              <w:rPr>
                <w:rFonts w:ascii="Times New Roman" w:eastAsia="Times New Roman" w:hAnsi="Times New Roman" w:cs="Times New Roman"/>
                <w:b/>
                <w:sz w:val="24"/>
                <w:szCs w:val="24"/>
                <w:lang w:val="lt-LT"/>
              </w:rPr>
              <w:t>Informacijos parengimas ir skelbimas</w:t>
            </w:r>
            <w:r w:rsidRPr="00EA7347">
              <w:rPr>
                <w:rFonts w:ascii="Times New Roman" w:eastAsia="Times New Roman" w:hAnsi="Times New Roman" w:cs="Times New Roman"/>
                <w:sz w:val="24"/>
                <w:szCs w:val="24"/>
                <w:lang w:val="lt-LT"/>
              </w:rPr>
              <w:t xml:space="preserve"> </w:t>
            </w:r>
            <w:r w:rsidRPr="00EA7347">
              <w:rPr>
                <w:rFonts w:ascii="Times New Roman" w:eastAsia="Times New Roman" w:hAnsi="Times New Roman" w:cs="Times New Roman"/>
                <w:b/>
                <w:sz w:val="24"/>
                <w:szCs w:val="24"/>
                <w:lang w:val="lt-LT"/>
              </w:rPr>
              <w:t xml:space="preserve">nacionalinėse radijo programose. </w:t>
            </w:r>
            <w:r w:rsidRPr="00EA7347">
              <w:rPr>
                <w:rFonts w:ascii="Times New Roman" w:eastAsia="Times New Roman" w:hAnsi="Times New Roman" w:cs="Times New Roman"/>
                <w:sz w:val="20"/>
                <w:szCs w:val="24"/>
                <w:lang w:val="lt-LT" w:eastAsia="lt-LT"/>
              </w:rPr>
              <w:t>(Nacionalinės radijo programos ir skelbiama informacija turi atitikti Techninės specifikacijos 2.1.6 punkto reikalavimus)</w:t>
            </w:r>
          </w:p>
        </w:tc>
      </w:tr>
      <w:tr w:rsidR="00EA7347" w:rsidRPr="00EA7347" w14:paraId="3B90707C" w14:textId="77777777" w:rsidTr="00EA7347">
        <w:trPr>
          <w:trHeight w:val="187"/>
          <w:jc w:val="center"/>
        </w:trPr>
        <w:tc>
          <w:tcPr>
            <w:tcW w:w="885" w:type="dxa"/>
            <w:noWrap/>
          </w:tcPr>
          <w:p w14:paraId="3B907075"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6.1.</w:t>
            </w:r>
          </w:p>
        </w:tc>
        <w:tc>
          <w:tcPr>
            <w:tcW w:w="3119" w:type="dxa"/>
            <w:noWrap/>
          </w:tcPr>
          <w:p w14:paraId="3B907076"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„LRT Radijas“</w:t>
            </w:r>
          </w:p>
          <w:p w14:paraId="3B907077"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0"/>
                <w:szCs w:val="24"/>
                <w:lang w:val="lt-LT" w:eastAsia="lt-LT"/>
              </w:rPr>
              <w:t xml:space="preserve">(tiekėjas privalo įrašyti konkretų nacionalinės radijo programos, </w:t>
            </w:r>
            <w:r w:rsidRPr="00EA7347">
              <w:rPr>
                <w:rFonts w:ascii="Times New Roman" w:eastAsia="Times New Roman" w:hAnsi="Times New Roman" w:cs="Times New Roman"/>
                <w:sz w:val="20"/>
                <w:szCs w:val="24"/>
                <w:lang w:val="lt-LT" w:eastAsia="lt-LT"/>
              </w:rPr>
              <w:lastRenderedPageBreak/>
              <w:t>atitinkančios Techninės specifikacijos 2.1.6 punkto reikalavimus, pavadinimą)</w:t>
            </w:r>
          </w:p>
        </w:tc>
        <w:tc>
          <w:tcPr>
            <w:tcW w:w="1194" w:type="dxa"/>
            <w:vAlign w:val="center"/>
          </w:tcPr>
          <w:p w14:paraId="3B907078"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lastRenderedPageBreak/>
              <w:t>1 sek.</w:t>
            </w:r>
          </w:p>
        </w:tc>
        <w:tc>
          <w:tcPr>
            <w:tcW w:w="1418" w:type="dxa"/>
            <w:vAlign w:val="center"/>
          </w:tcPr>
          <w:p w14:paraId="3B907079" w14:textId="1CC37992"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07A"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1500</w:t>
            </w:r>
          </w:p>
        </w:tc>
        <w:tc>
          <w:tcPr>
            <w:tcW w:w="1652" w:type="dxa"/>
            <w:vAlign w:val="center"/>
          </w:tcPr>
          <w:p w14:paraId="3B90707B" w14:textId="1047B975"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7084" w14:textId="77777777" w:rsidTr="00EA7347">
        <w:trPr>
          <w:trHeight w:val="187"/>
          <w:jc w:val="center"/>
        </w:trPr>
        <w:tc>
          <w:tcPr>
            <w:tcW w:w="885" w:type="dxa"/>
            <w:noWrap/>
          </w:tcPr>
          <w:p w14:paraId="3B90707D"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lastRenderedPageBreak/>
              <w:t>6.2.</w:t>
            </w:r>
          </w:p>
        </w:tc>
        <w:tc>
          <w:tcPr>
            <w:tcW w:w="3119" w:type="dxa"/>
            <w:noWrap/>
          </w:tcPr>
          <w:p w14:paraId="3B90707E"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„Lietus“</w:t>
            </w:r>
          </w:p>
          <w:p w14:paraId="3B90707F"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0"/>
                <w:szCs w:val="24"/>
                <w:lang w:val="lt-LT" w:eastAsia="lt-LT"/>
              </w:rPr>
              <w:t>(tiekėjas privalo įrašyti konkretų nacionalinės radijo programos, atitinkančios Techninės specifikacijos 2.1.6 punkto reikalavimus, pavadinimą)</w:t>
            </w:r>
          </w:p>
        </w:tc>
        <w:tc>
          <w:tcPr>
            <w:tcW w:w="1194" w:type="dxa"/>
            <w:vAlign w:val="center"/>
          </w:tcPr>
          <w:p w14:paraId="3B907080"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1 sek.</w:t>
            </w:r>
          </w:p>
        </w:tc>
        <w:tc>
          <w:tcPr>
            <w:tcW w:w="1418" w:type="dxa"/>
            <w:vAlign w:val="center"/>
          </w:tcPr>
          <w:p w14:paraId="3B907081" w14:textId="121B9608"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082"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1500</w:t>
            </w:r>
          </w:p>
        </w:tc>
        <w:tc>
          <w:tcPr>
            <w:tcW w:w="1652" w:type="dxa"/>
            <w:vAlign w:val="center"/>
          </w:tcPr>
          <w:p w14:paraId="3B907083" w14:textId="2AA279D3"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708C" w14:textId="77777777" w:rsidTr="00EA7347">
        <w:trPr>
          <w:trHeight w:val="187"/>
          <w:jc w:val="center"/>
        </w:trPr>
        <w:tc>
          <w:tcPr>
            <w:tcW w:w="885" w:type="dxa"/>
            <w:noWrap/>
          </w:tcPr>
          <w:p w14:paraId="3B907085"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6.3.</w:t>
            </w:r>
          </w:p>
        </w:tc>
        <w:tc>
          <w:tcPr>
            <w:tcW w:w="3119" w:type="dxa"/>
            <w:noWrap/>
          </w:tcPr>
          <w:p w14:paraId="3B907086"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„Radiocentras“</w:t>
            </w:r>
          </w:p>
          <w:p w14:paraId="3B907087"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0"/>
                <w:szCs w:val="24"/>
                <w:lang w:val="lt-LT" w:eastAsia="lt-LT"/>
              </w:rPr>
              <w:t>(tiekėjas privalo įrašyti konkretų nacionalinės radijo programos, atitinkančios Techninės specifikacijos 2.1.6 punkto reikalavimus, pavadinimą)</w:t>
            </w:r>
          </w:p>
        </w:tc>
        <w:tc>
          <w:tcPr>
            <w:tcW w:w="1194" w:type="dxa"/>
            <w:vAlign w:val="center"/>
          </w:tcPr>
          <w:p w14:paraId="3B907088"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1 sek.</w:t>
            </w:r>
          </w:p>
        </w:tc>
        <w:tc>
          <w:tcPr>
            <w:tcW w:w="1418" w:type="dxa"/>
            <w:vAlign w:val="center"/>
          </w:tcPr>
          <w:p w14:paraId="3B907089" w14:textId="47576907"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08A"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1500</w:t>
            </w:r>
          </w:p>
        </w:tc>
        <w:tc>
          <w:tcPr>
            <w:tcW w:w="1652" w:type="dxa"/>
            <w:vAlign w:val="center"/>
          </w:tcPr>
          <w:p w14:paraId="3B90708B" w14:textId="36284F99"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7094" w14:textId="77777777" w:rsidTr="00EA7347">
        <w:trPr>
          <w:trHeight w:val="187"/>
          <w:jc w:val="center"/>
        </w:trPr>
        <w:tc>
          <w:tcPr>
            <w:tcW w:w="885" w:type="dxa"/>
            <w:noWrap/>
          </w:tcPr>
          <w:p w14:paraId="3B90708D"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6.4.</w:t>
            </w:r>
          </w:p>
        </w:tc>
        <w:tc>
          <w:tcPr>
            <w:tcW w:w="3119" w:type="dxa"/>
            <w:noWrap/>
          </w:tcPr>
          <w:p w14:paraId="3B90708E"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„Pūkas“</w:t>
            </w:r>
          </w:p>
          <w:p w14:paraId="3B90708F"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0"/>
                <w:szCs w:val="24"/>
                <w:lang w:val="lt-LT" w:eastAsia="lt-LT"/>
              </w:rPr>
              <w:t>(tiekėjas privalo įrašyti konkretų nacionalinės radijo programos, atitinkančios Techninės specifikacijos 2.1.6 punkto reikalavimus, pavadinimą)</w:t>
            </w:r>
          </w:p>
        </w:tc>
        <w:tc>
          <w:tcPr>
            <w:tcW w:w="1194" w:type="dxa"/>
            <w:vAlign w:val="center"/>
          </w:tcPr>
          <w:p w14:paraId="3B907090"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1 sek.</w:t>
            </w:r>
          </w:p>
        </w:tc>
        <w:tc>
          <w:tcPr>
            <w:tcW w:w="1418" w:type="dxa"/>
            <w:vAlign w:val="center"/>
          </w:tcPr>
          <w:p w14:paraId="3B907091" w14:textId="7F650D40"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092"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1500</w:t>
            </w:r>
          </w:p>
        </w:tc>
        <w:tc>
          <w:tcPr>
            <w:tcW w:w="1652" w:type="dxa"/>
            <w:vAlign w:val="center"/>
          </w:tcPr>
          <w:p w14:paraId="3B907093" w14:textId="4382600C"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709C" w14:textId="77777777" w:rsidTr="00EA7347">
        <w:trPr>
          <w:trHeight w:val="187"/>
          <w:jc w:val="center"/>
        </w:trPr>
        <w:tc>
          <w:tcPr>
            <w:tcW w:w="885" w:type="dxa"/>
            <w:noWrap/>
          </w:tcPr>
          <w:p w14:paraId="3B907095"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6.5.</w:t>
            </w:r>
          </w:p>
        </w:tc>
        <w:tc>
          <w:tcPr>
            <w:tcW w:w="3119" w:type="dxa"/>
            <w:noWrap/>
          </w:tcPr>
          <w:p w14:paraId="3B907096"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„M-1 Plius“</w:t>
            </w:r>
          </w:p>
          <w:p w14:paraId="3B907097"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0"/>
                <w:szCs w:val="24"/>
                <w:lang w:val="lt-LT" w:eastAsia="lt-LT"/>
              </w:rPr>
              <w:t>(tiekėjas privalo įrašyti konkretų nacionalinės radijo programos, atitinkančios Techninės specifikacijos 2.1.6 punkto reikalavimus, pavadinimą)</w:t>
            </w:r>
          </w:p>
        </w:tc>
        <w:tc>
          <w:tcPr>
            <w:tcW w:w="1194" w:type="dxa"/>
            <w:vAlign w:val="center"/>
          </w:tcPr>
          <w:p w14:paraId="3B907098"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1 sek.</w:t>
            </w:r>
          </w:p>
        </w:tc>
        <w:tc>
          <w:tcPr>
            <w:tcW w:w="1418" w:type="dxa"/>
            <w:vAlign w:val="center"/>
          </w:tcPr>
          <w:p w14:paraId="3B907099" w14:textId="62BA5D0A"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09A"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1500</w:t>
            </w:r>
          </w:p>
        </w:tc>
        <w:tc>
          <w:tcPr>
            <w:tcW w:w="1652" w:type="dxa"/>
            <w:vAlign w:val="center"/>
          </w:tcPr>
          <w:p w14:paraId="3B90709B" w14:textId="7BAB806D"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70A4" w14:textId="77777777" w:rsidTr="00EA7347">
        <w:trPr>
          <w:trHeight w:val="187"/>
          <w:jc w:val="center"/>
        </w:trPr>
        <w:tc>
          <w:tcPr>
            <w:tcW w:w="885" w:type="dxa"/>
            <w:noWrap/>
          </w:tcPr>
          <w:p w14:paraId="3B90709D"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6.6.</w:t>
            </w:r>
          </w:p>
        </w:tc>
        <w:tc>
          <w:tcPr>
            <w:tcW w:w="3119" w:type="dxa"/>
            <w:noWrap/>
          </w:tcPr>
          <w:p w14:paraId="3B90709E"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„Žinių radijas“</w:t>
            </w:r>
          </w:p>
          <w:p w14:paraId="3B90709F"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0"/>
                <w:szCs w:val="24"/>
                <w:lang w:val="lt-LT" w:eastAsia="lt-LT"/>
              </w:rPr>
              <w:t>(tiekėjas privalo įrašyti konkretų nacionalinės radijo programos, atitinkančios Techninės specifikacijos 2.1.6 punkto reikalavimus, pavadinimą)</w:t>
            </w:r>
          </w:p>
        </w:tc>
        <w:tc>
          <w:tcPr>
            <w:tcW w:w="1194" w:type="dxa"/>
            <w:vAlign w:val="center"/>
          </w:tcPr>
          <w:p w14:paraId="3B9070A0"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1 sek.</w:t>
            </w:r>
          </w:p>
        </w:tc>
        <w:tc>
          <w:tcPr>
            <w:tcW w:w="1418" w:type="dxa"/>
            <w:vAlign w:val="center"/>
          </w:tcPr>
          <w:p w14:paraId="3B9070A1" w14:textId="22902E2A"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0A2"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1500</w:t>
            </w:r>
          </w:p>
        </w:tc>
        <w:tc>
          <w:tcPr>
            <w:tcW w:w="1652" w:type="dxa"/>
            <w:vAlign w:val="center"/>
          </w:tcPr>
          <w:p w14:paraId="3B9070A3" w14:textId="7D6ACE27"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B53C3C" w14:paraId="3B9070A8" w14:textId="77777777" w:rsidTr="00EA7347">
        <w:trPr>
          <w:trHeight w:val="187"/>
          <w:jc w:val="center"/>
        </w:trPr>
        <w:tc>
          <w:tcPr>
            <w:tcW w:w="885" w:type="dxa"/>
            <w:noWrap/>
          </w:tcPr>
          <w:p w14:paraId="3B9070A5"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7.</w:t>
            </w:r>
          </w:p>
        </w:tc>
        <w:tc>
          <w:tcPr>
            <w:tcW w:w="8942" w:type="dxa"/>
            <w:gridSpan w:val="5"/>
            <w:noWrap/>
          </w:tcPr>
          <w:p w14:paraId="3B9070A6" w14:textId="77777777" w:rsidR="00EA7347" w:rsidRPr="00EA7347" w:rsidRDefault="00EA7347" w:rsidP="00EA7347">
            <w:pPr>
              <w:spacing w:after="0" w:line="240" w:lineRule="auto"/>
              <w:jc w:val="both"/>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b/>
                <w:sz w:val="24"/>
                <w:szCs w:val="24"/>
                <w:lang w:val="lt-LT"/>
              </w:rPr>
              <w:t>Informacijos parengimas ir skelbimas</w:t>
            </w:r>
            <w:r w:rsidRPr="00EA7347">
              <w:rPr>
                <w:rFonts w:ascii="Times New Roman" w:eastAsia="Times New Roman" w:hAnsi="Times New Roman" w:cs="Times New Roman"/>
                <w:sz w:val="24"/>
                <w:szCs w:val="24"/>
                <w:lang w:val="lt-LT"/>
              </w:rPr>
              <w:t xml:space="preserve"> </w:t>
            </w:r>
            <w:r w:rsidRPr="00EA7347">
              <w:rPr>
                <w:rFonts w:ascii="Times New Roman" w:eastAsia="Times New Roman" w:hAnsi="Times New Roman" w:cs="Times New Roman"/>
                <w:b/>
                <w:sz w:val="24"/>
                <w:szCs w:val="24"/>
                <w:lang w:val="lt-LT"/>
              </w:rPr>
              <w:t>regioninėse ir/ar vietinėse radijo programose</w:t>
            </w:r>
            <w:r w:rsidRPr="00EA7347">
              <w:rPr>
                <w:rFonts w:ascii="Times New Roman" w:eastAsia="Times New Roman" w:hAnsi="Times New Roman" w:cs="Times New Roman"/>
                <w:sz w:val="20"/>
                <w:szCs w:val="24"/>
                <w:lang w:val="lt-LT" w:eastAsia="lt-LT"/>
              </w:rPr>
              <w:t xml:space="preserve"> </w:t>
            </w:r>
          </w:p>
          <w:p w14:paraId="3B9070A7"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rPr>
            </w:pPr>
            <w:r w:rsidRPr="00EA7347">
              <w:rPr>
                <w:rFonts w:ascii="Times New Roman" w:eastAsia="Times New Roman" w:hAnsi="Times New Roman" w:cs="Times New Roman"/>
                <w:sz w:val="20"/>
                <w:szCs w:val="24"/>
                <w:lang w:val="lt-LT" w:eastAsia="lt-LT"/>
              </w:rPr>
              <w:t>(Regioninės ar vietinės radijo programos ir skelbiama informacija turi atitikti Techninės specifikacijos 2.1.7 punkto reikalavimus)</w:t>
            </w:r>
          </w:p>
        </w:tc>
      </w:tr>
      <w:tr w:rsidR="00EA7347" w:rsidRPr="00EA7347" w14:paraId="3B9070B0" w14:textId="77777777" w:rsidTr="00EA7347">
        <w:trPr>
          <w:trHeight w:val="187"/>
          <w:jc w:val="center"/>
        </w:trPr>
        <w:tc>
          <w:tcPr>
            <w:tcW w:w="885" w:type="dxa"/>
            <w:noWrap/>
          </w:tcPr>
          <w:p w14:paraId="3B9070A9"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7.1.</w:t>
            </w:r>
          </w:p>
        </w:tc>
        <w:tc>
          <w:tcPr>
            <w:tcW w:w="3119" w:type="dxa"/>
            <w:noWrap/>
          </w:tcPr>
          <w:p w14:paraId="3B9070AA"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„Kelyje“</w:t>
            </w:r>
          </w:p>
          <w:p w14:paraId="3B9070AB"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0"/>
                <w:szCs w:val="24"/>
                <w:lang w:val="lt-LT" w:eastAsia="lt-LT"/>
              </w:rPr>
              <w:t xml:space="preserve">(tiekėjas privalo įrašyti konkretų </w:t>
            </w:r>
            <w:r w:rsidRPr="00EA7347">
              <w:rPr>
                <w:rFonts w:ascii="Times New Roman" w:eastAsia="Times New Roman" w:hAnsi="Times New Roman" w:cs="Times New Roman"/>
                <w:b/>
                <w:sz w:val="20"/>
                <w:szCs w:val="24"/>
                <w:lang w:val="lt-LT" w:eastAsia="lt-LT"/>
              </w:rPr>
              <w:t xml:space="preserve">Klaipėdos </w:t>
            </w:r>
            <w:r w:rsidRPr="00EA7347">
              <w:rPr>
                <w:rFonts w:ascii="Times New Roman" w:eastAsia="Times New Roman" w:hAnsi="Times New Roman" w:cs="Times New Roman"/>
                <w:sz w:val="20"/>
                <w:szCs w:val="24"/>
                <w:lang w:val="lt-LT" w:eastAsia="lt-LT"/>
              </w:rPr>
              <w:t>regioninės ar vietinės radijo programos, atitinkančios Techninės specifikacijos 2.1.7 punkto reikalavimus, pavadinimą)</w:t>
            </w:r>
          </w:p>
        </w:tc>
        <w:tc>
          <w:tcPr>
            <w:tcW w:w="1194" w:type="dxa"/>
            <w:vAlign w:val="center"/>
          </w:tcPr>
          <w:p w14:paraId="3B9070AC"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1 sek.</w:t>
            </w:r>
          </w:p>
        </w:tc>
        <w:tc>
          <w:tcPr>
            <w:tcW w:w="1418" w:type="dxa"/>
            <w:vAlign w:val="center"/>
          </w:tcPr>
          <w:p w14:paraId="3B9070AD" w14:textId="0573B86A"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0AE"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1125</w:t>
            </w:r>
          </w:p>
        </w:tc>
        <w:tc>
          <w:tcPr>
            <w:tcW w:w="1652" w:type="dxa"/>
            <w:vAlign w:val="center"/>
          </w:tcPr>
          <w:p w14:paraId="3B9070AF" w14:textId="7DCAEEE7"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70B8" w14:textId="77777777" w:rsidTr="00EA7347">
        <w:trPr>
          <w:trHeight w:val="187"/>
          <w:jc w:val="center"/>
        </w:trPr>
        <w:tc>
          <w:tcPr>
            <w:tcW w:w="885" w:type="dxa"/>
            <w:noWrap/>
          </w:tcPr>
          <w:p w14:paraId="3B9070B1"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7.2.</w:t>
            </w:r>
          </w:p>
        </w:tc>
        <w:tc>
          <w:tcPr>
            <w:tcW w:w="3119" w:type="dxa"/>
            <w:noWrap/>
          </w:tcPr>
          <w:p w14:paraId="3B9070B2"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„Saulės radijas“</w:t>
            </w:r>
          </w:p>
          <w:p w14:paraId="3B9070B3"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0"/>
                <w:szCs w:val="24"/>
                <w:lang w:val="lt-LT" w:eastAsia="lt-LT"/>
              </w:rPr>
              <w:t xml:space="preserve">(tiekėjas privalo įrašyti konkretų </w:t>
            </w:r>
            <w:r w:rsidRPr="00EA7347">
              <w:rPr>
                <w:rFonts w:ascii="Times New Roman" w:eastAsia="Times New Roman" w:hAnsi="Times New Roman" w:cs="Times New Roman"/>
                <w:b/>
                <w:sz w:val="20"/>
                <w:szCs w:val="24"/>
                <w:lang w:val="lt-LT" w:eastAsia="lt-LT"/>
              </w:rPr>
              <w:t xml:space="preserve">Šiaulių </w:t>
            </w:r>
            <w:r w:rsidRPr="00EA7347">
              <w:rPr>
                <w:rFonts w:ascii="Times New Roman" w:eastAsia="Times New Roman" w:hAnsi="Times New Roman" w:cs="Times New Roman"/>
                <w:sz w:val="20"/>
                <w:szCs w:val="24"/>
                <w:lang w:val="lt-LT" w:eastAsia="lt-LT"/>
              </w:rPr>
              <w:t>regioninės ar vietinės radijo programos, atitinkančios Techninės specifikacijos 2.1.7 punkto reikalavimus, pavadinimą)</w:t>
            </w:r>
          </w:p>
        </w:tc>
        <w:tc>
          <w:tcPr>
            <w:tcW w:w="1194" w:type="dxa"/>
            <w:vAlign w:val="center"/>
          </w:tcPr>
          <w:p w14:paraId="3B9070B4"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1 sek.</w:t>
            </w:r>
          </w:p>
        </w:tc>
        <w:tc>
          <w:tcPr>
            <w:tcW w:w="1418" w:type="dxa"/>
            <w:vAlign w:val="center"/>
          </w:tcPr>
          <w:p w14:paraId="3B9070B5" w14:textId="437672EE"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0B6"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1125</w:t>
            </w:r>
          </w:p>
        </w:tc>
        <w:tc>
          <w:tcPr>
            <w:tcW w:w="1652" w:type="dxa"/>
            <w:vAlign w:val="center"/>
          </w:tcPr>
          <w:p w14:paraId="3B9070B7" w14:textId="6D3C03C9"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70C0" w14:textId="77777777" w:rsidTr="00EA7347">
        <w:trPr>
          <w:trHeight w:val="187"/>
          <w:jc w:val="center"/>
        </w:trPr>
        <w:tc>
          <w:tcPr>
            <w:tcW w:w="885" w:type="dxa"/>
            <w:noWrap/>
          </w:tcPr>
          <w:p w14:paraId="3B9070B9"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7.3.</w:t>
            </w:r>
          </w:p>
        </w:tc>
        <w:tc>
          <w:tcPr>
            <w:tcW w:w="3119" w:type="dxa"/>
            <w:noWrap/>
          </w:tcPr>
          <w:p w14:paraId="3B9070BA"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„Pulsas“</w:t>
            </w:r>
          </w:p>
          <w:p w14:paraId="3B9070BB"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0"/>
                <w:szCs w:val="24"/>
                <w:lang w:val="lt-LT" w:eastAsia="lt-LT"/>
              </w:rPr>
              <w:t xml:space="preserve">(tiekėjas privalo įrašyti konkretų </w:t>
            </w:r>
            <w:r w:rsidRPr="00EA7347">
              <w:rPr>
                <w:rFonts w:ascii="Times New Roman" w:eastAsia="Times New Roman" w:hAnsi="Times New Roman" w:cs="Times New Roman"/>
                <w:b/>
                <w:sz w:val="20"/>
                <w:szCs w:val="24"/>
                <w:lang w:val="lt-LT" w:eastAsia="lt-LT"/>
              </w:rPr>
              <w:t xml:space="preserve">Panevėžio </w:t>
            </w:r>
            <w:r w:rsidRPr="00EA7347">
              <w:rPr>
                <w:rFonts w:ascii="Times New Roman" w:eastAsia="Times New Roman" w:hAnsi="Times New Roman" w:cs="Times New Roman"/>
                <w:sz w:val="20"/>
                <w:szCs w:val="24"/>
                <w:lang w:val="lt-LT" w:eastAsia="lt-LT"/>
              </w:rPr>
              <w:t>regioninės ar vietinės radijo programos, atitinkančios Techninės specifikacijos 2.1.7 punkto reikalavimus, pavadinimą)</w:t>
            </w:r>
          </w:p>
        </w:tc>
        <w:tc>
          <w:tcPr>
            <w:tcW w:w="1194" w:type="dxa"/>
            <w:vAlign w:val="center"/>
          </w:tcPr>
          <w:p w14:paraId="3B9070BC"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1 sek.</w:t>
            </w:r>
          </w:p>
        </w:tc>
        <w:tc>
          <w:tcPr>
            <w:tcW w:w="1418" w:type="dxa"/>
            <w:vAlign w:val="center"/>
          </w:tcPr>
          <w:p w14:paraId="3B9070BD" w14:textId="3223E5AF"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0BE"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1125</w:t>
            </w:r>
          </w:p>
        </w:tc>
        <w:tc>
          <w:tcPr>
            <w:tcW w:w="1652" w:type="dxa"/>
            <w:vAlign w:val="center"/>
          </w:tcPr>
          <w:p w14:paraId="3B9070BF" w14:textId="326A1734"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70C8" w14:textId="77777777" w:rsidTr="00EA7347">
        <w:trPr>
          <w:trHeight w:val="187"/>
          <w:jc w:val="center"/>
        </w:trPr>
        <w:tc>
          <w:tcPr>
            <w:tcW w:w="885" w:type="dxa"/>
            <w:noWrap/>
          </w:tcPr>
          <w:p w14:paraId="3B9070C1"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7.4.</w:t>
            </w:r>
          </w:p>
        </w:tc>
        <w:tc>
          <w:tcPr>
            <w:tcW w:w="3119" w:type="dxa"/>
            <w:noWrap/>
          </w:tcPr>
          <w:p w14:paraId="3B9070C2"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„FM99“</w:t>
            </w:r>
          </w:p>
          <w:p w14:paraId="3B9070C3"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0"/>
                <w:szCs w:val="24"/>
                <w:lang w:val="lt-LT" w:eastAsia="lt-LT"/>
              </w:rPr>
              <w:t xml:space="preserve">(tiekėjas privalo įrašyti konkretų </w:t>
            </w:r>
            <w:r w:rsidRPr="00EA7347">
              <w:rPr>
                <w:rFonts w:ascii="Times New Roman" w:eastAsia="Times New Roman" w:hAnsi="Times New Roman" w:cs="Times New Roman"/>
                <w:b/>
                <w:sz w:val="20"/>
                <w:szCs w:val="24"/>
                <w:lang w:val="lt-LT" w:eastAsia="lt-LT"/>
              </w:rPr>
              <w:t xml:space="preserve">Alytaus </w:t>
            </w:r>
            <w:r w:rsidRPr="00EA7347">
              <w:rPr>
                <w:rFonts w:ascii="Times New Roman" w:eastAsia="Times New Roman" w:hAnsi="Times New Roman" w:cs="Times New Roman"/>
                <w:sz w:val="20"/>
                <w:szCs w:val="24"/>
                <w:lang w:val="lt-LT" w:eastAsia="lt-LT"/>
              </w:rPr>
              <w:t xml:space="preserve">regioninės ar vietinės radijo programos, atitinkančios Techninės specifikacijos 2.1.7 </w:t>
            </w:r>
            <w:r w:rsidRPr="00EA7347">
              <w:rPr>
                <w:rFonts w:ascii="Times New Roman" w:eastAsia="Times New Roman" w:hAnsi="Times New Roman" w:cs="Times New Roman"/>
                <w:sz w:val="20"/>
                <w:szCs w:val="24"/>
                <w:lang w:val="lt-LT" w:eastAsia="lt-LT"/>
              </w:rPr>
              <w:lastRenderedPageBreak/>
              <w:t>punkto reikalavimus, pavadinimą)</w:t>
            </w:r>
          </w:p>
        </w:tc>
        <w:tc>
          <w:tcPr>
            <w:tcW w:w="1194" w:type="dxa"/>
            <w:vAlign w:val="center"/>
          </w:tcPr>
          <w:p w14:paraId="3B9070C4"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lastRenderedPageBreak/>
              <w:t>1 sek.</w:t>
            </w:r>
          </w:p>
        </w:tc>
        <w:tc>
          <w:tcPr>
            <w:tcW w:w="1418" w:type="dxa"/>
            <w:vAlign w:val="center"/>
          </w:tcPr>
          <w:p w14:paraId="3B9070C5" w14:textId="262F4085"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0C6"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1125</w:t>
            </w:r>
          </w:p>
        </w:tc>
        <w:tc>
          <w:tcPr>
            <w:tcW w:w="1652" w:type="dxa"/>
            <w:vAlign w:val="center"/>
          </w:tcPr>
          <w:p w14:paraId="3B9070C7" w14:textId="2B08EFFF"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70D0" w14:textId="77777777" w:rsidTr="00EA7347">
        <w:trPr>
          <w:trHeight w:val="187"/>
          <w:jc w:val="center"/>
        </w:trPr>
        <w:tc>
          <w:tcPr>
            <w:tcW w:w="885" w:type="dxa"/>
            <w:noWrap/>
          </w:tcPr>
          <w:p w14:paraId="3B9070C9"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lastRenderedPageBreak/>
              <w:t>7.5.</w:t>
            </w:r>
          </w:p>
        </w:tc>
        <w:tc>
          <w:tcPr>
            <w:tcW w:w="3119" w:type="dxa"/>
            <w:noWrap/>
          </w:tcPr>
          <w:p w14:paraId="3B9070CA"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„Kapsai“</w:t>
            </w:r>
          </w:p>
          <w:p w14:paraId="3B9070CB"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0"/>
                <w:szCs w:val="24"/>
                <w:lang w:val="lt-LT" w:eastAsia="lt-LT"/>
              </w:rPr>
              <w:t xml:space="preserve">(tiekėjas privalo įrašyti konkretų </w:t>
            </w:r>
            <w:r w:rsidRPr="00EA7347">
              <w:rPr>
                <w:rFonts w:ascii="Times New Roman" w:eastAsia="Times New Roman" w:hAnsi="Times New Roman" w:cs="Times New Roman"/>
                <w:b/>
                <w:sz w:val="20"/>
                <w:szCs w:val="24"/>
                <w:lang w:val="lt-LT" w:eastAsia="lt-LT"/>
              </w:rPr>
              <w:t xml:space="preserve">Marijampolės </w:t>
            </w:r>
            <w:r w:rsidRPr="00EA7347">
              <w:rPr>
                <w:rFonts w:ascii="Times New Roman" w:eastAsia="Times New Roman" w:hAnsi="Times New Roman" w:cs="Times New Roman"/>
                <w:sz w:val="20"/>
                <w:szCs w:val="24"/>
                <w:lang w:val="lt-LT" w:eastAsia="lt-LT"/>
              </w:rPr>
              <w:t>regioninės ar vietinės radijo programos, atitinkančios Techninės specifikacijos 2.1.7 punkto reikalavimus, pavadinimą)</w:t>
            </w:r>
          </w:p>
        </w:tc>
        <w:tc>
          <w:tcPr>
            <w:tcW w:w="1194" w:type="dxa"/>
            <w:vAlign w:val="center"/>
          </w:tcPr>
          <w:p w14:paraId="3B9070CC"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1 sek.</w:t>
            </w:r>
          </w:p>
        </w:tc>
        <w:tc>
          <w:tcPr>
            <w:tcW w:w="1418" w:type="dxa"/>
            <w:vAlign w:val="center"/>
          </w:tcPr>
          <w:p w14:paraId="3B9070CD" w14:textId="10EBD5C4"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0CE"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1125</w:t>
            </w:r>
          </w:p>
        </w:tc>
        <w:tc>
          <w:tcPr>
            <w:tcW w:w="1652" w:type="dxa"/>
            <w:vAlign w:val="center"/>
          </w:tcPr>
          <w:p w14:paraId="3B9070CF" w14:textId="38B526C6"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70D8" w14:textId="77777777" w:rsidTr="00EA7347">
        <w:trPr>
          <w:trHeight w:val="187"/>
          <w:jc w:val="center"/>
        </w:trPr>
        <w:tc>
          <w:tcPr>
            <w:tcW w:w="885" w:type="dxa"/>
            <w:noWrap/>
          </w:tcPr>
          <w:p w14:paraId="3B9070D1"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7.6.</w:t>
            </w:r>
          </w:p>
        </w:tc>
        <w:tc>
          <w:tcPr>
            <w:tcW w:w="3119" w:type="dxa"/>
            <w:noWrap/>
          </w:tcPr>
          <w:p w14:paraId="3B9070D2"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„Tauragės radijas“</w:t>
            </w:r>
          </w:p>
          <w:p w14:paraId="3B9070D3"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0"/>
                <w:szCs w:val="24"/>
                <w:lang w:val="lt-LT" w:eastAsia="lt-LT"/>
              </w:rPr>
              <w:t xml:space="preserve">(tiekėjas privalo įrašyti konkretų </w:t>
            </w:r>
            <w:r w:rsidRPr="00EA7347">
              <w:rPr>
                <w:rFonts w:ascii="Times New Roman" w:eastAsia="Times New Roman" w:hAnsi="Times New Roman" w:cs="Times New Roman"/>
                <w:b/>
                <w:sz w:val="20"/>
                <w:szCs w:val="24"/>
                <w:lang w:val="lt-LT" w:eastAsia="lt-LT"/>
              </w:rPr>
              <w:t xml:space="preserve">Tauragės </w:t>
            </w:r>
            <w:r w:rsidRPr="00EA7347">
              <w:rPr>
                <w:rFonts w:ascii="Times New Roman" w:eastAsia="Times New Roman" w:hAnsi="Times New Roman" w:cs="Times New Roman"/>
                <w:sz w:val="20"/>
                <w:szCs w:val="24"/>
                <w:lang w:val="lt-LT" w:eastAsia="lt-LT"/>
              </w:rPr>
              <w:t>regioninės ar vietinės radijo programos, atitinkančios Techninės specifikacijos 2.1.7 punkto reikalavimus, pavadinimą)</w:t>
            </w:r>
          </w:p>
        </w:tc>
        <w:tc>
          <w:tcPr>
            <w:tcW w:w="1194" w:type="dxa"/>
            <w:vAlign w:val="center"/>
          </w:tcPr>
          <w:p w14:paraId="3B9070D4"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1 sek.</w:t>
            </w:r>
          </w:p>
        </w:tc>
        <w:tc>
          <w:tcPr>
            <w:tcW w:w="1418" w:type="dxa"/>
            <w:vAlign w:val="center"/>
          </w:tcPr>
          <w:p w14:paraId="3B9070D5" w14:textId="427488A9"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0D6"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1125</w:t>
            </w:r>
          </w:p>
        </w:tc>
        <w:tc>
          <w:tcPr>
            <w:tcW w:w="1652" w:type="dxa"/>
            <w:vAlign w:val="center"/>
          </w:tcPr>
          <w:p w14:paraId="3B9070D7" w14:textId="189D5113"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70E0" w14:textId="77777777" w:rsidTr="00EA7347">
        <w:trPr>
          <w:trHeight w:val="187"/>
          <w:jc w:val="center"/>
        </w:trPr>
        <w:tc>
          <w:tcPr>
            <w:tcW w:w="885" w:type="dxa"/>
            <w:noWrap/>
          </w:tcPr>
          <w:p w14:paraId="3B9070D9"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7.7.</w:t>
            </w:r>
          </w:p>
        </w:tc>
        <w:tc>
          <w:tcPr>
            <w:tcW w:w="3119" w:type="dxa"/>
            <w:noWrap/>
          </w:tcPr>
          <w:p w14:paraId="3B9070DA"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„XXL FM“</w:t>
            </w:r>
          </w:p>
          <w:p w14:paraId="3B9070DB"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0"/>
                <w:szCs w:val="24"/>
                <w:lang w:val="lt-LT" w:eastAsia="lt-LT"/>
              </w:rPr>
              <w:t xml:space="preserve">(tiekėjas privalo įrašyti konkretų </w:t>
            </w:r>
            <w:r w:rsidRPr="00EA7347">
              <w:rPr>
                <w:rFonts w:ascii="Times New Roman" w:eastAsia="Times New Roman" w:hAnsi="Times New Roman" w:cs="Times New Roman"/>
                <w:b/>
                <w:sz w:val="20"/>
                <w:szCs w:val="24"/>
                <w:lang w:val="lt-LT" w:eastAsia="lt-LT"/>
              </w:rPr>
              <w:t xml:space="preserve">Telšių </w:t>
            </w:r>
            <w:r w:rsidRPr="00EA7347">
              <w:rPr>
                <w:rFonts w:ascii="Times New Roman" w:eastAsia="Times New Roman" w:hAnsi="Times New Roman" w:cs="Times New Roman"/>
                <w:sz w:val="20"/>
                <w:szCs w:val="24"/>
                <w:lang w:val="lt-LT" w:eastAsia="lt-LT"/>
              </w:rPr>
              <w:t>regioninės ar vietinės radijo programos, atitinkančios Techninės specifikacijos 2.1.7 punkto reikalavimus, pavadinimą)</w:t>
            </w:r>
          </w:p>
        </w:tc>
        <w:tc>
          <w:tcPr>
            <w:tcW w:w="1194" w:type="dxa"/>
            <w:vAlign w:val="center"/>
          </w:tcPr>
          <w:p w14:paraId="3B9070DC"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1 sek.</w:t>
            </w:r>
          </w:p>
        </w:tc>
        <w:tc>
          <w:tcPr>
            <w:tcW w:w="1418" w:type="dxa"/>
            <w:vAlign w:val="center"/>
          </w:tcPr>
          <w:p w14:paraId="3B9070DD" w14:textId="0BAB87AD"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0DE"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1125</w:t>
            </w:r>
          </w:p>
        </w:tc>
        <w:tc>
          <w:tcPr>
            <w:tcW w:w="1652" w:type="dxa"/>
            <w:vAlign w:val="center"/>
          </w:tcPr>
          <w:p w14:paraId="3B9070DF" w14:textId="663C02E4"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70E8" w14:textId="77777777" w:rsidTr="00EA7347">
        <w:trPr>
          <w:trHeight w:val="187"/>
          <w:jc w:val="center"/>
        </w:trPr>
        <w:tc>
          <w:tcPr>
            <w:tcW w:w="885" w:type="dxa"/>
            <w:noWrap/>
          </w:tcPr>
          <w:p w14:paraId="3B9070E1"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7.8.</w:t>
            </w:r>
          </w:p>
        </w:tc>
        <w:tc>
          <w:tcPr>
            <w:tcW w:w="3119" w:type="dxa"/>
            <w:noWrap/>
          </w:tcPr>
          <w:p w14:paraId="3B9070E2"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„Utenos radijas“</w:t>
            </w:r>
          </w:p>
          <w:p w14:paraId="3B9070E3"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0"/>
                <w:szCs w:val="24"/>
                <w:lang w:val="lt-LT" w:eastAsia="lt-LT"/>
              </w:rPr>
              <w:t xml:space="preserve">(tiekėjas privalo įrašyti konkretų </w:t>
            </w:r>
            <w:r w:rsidRPr="00EA7347">
              <w:rPr>
                <w:rFonts w:ascii="Times New Roman" w:eastAsia="Times New Roman" w:hAnsi="Times New Roman" w:cs="Times New Roman"/>
                <w:b/>
                <w:sz w:val="20"/>
                <w:szCs w:val="24"/>
                <w:lang w:val="lt-LT" w:eastAsia="lt-LT"/>
              </w:rPr>
              <w:t xml:space="preserve">Utenos  </w:t>
            </w:r>
            <w:r w:rsidRPr="00EA7347">
              <w:rPr>
                <w:rFonts w:ascii="Times New Roman" w:eastAsia="Times New Roman" w:hAnsi="Times New Roman" w:cs="Times New Roman"/>
                <w:sz w:val="20"/>
                <w:szCs w:val="24"/>
                <w:lang w:val="lt-LT" w:eastAsia="lt-LT"/>
              </w:rPr>
              <w:t>regioninės ar vietinės radijo programos, atitinkančios Techninės specifikacijos 2.1.7 punkto reikalavimus, pavadinimą)</w:t>
            </w:r>
          </w:p>
        </w:tc>
        <w:tc>
          <w:tcPr>
            <w:tcW w:w="1194" w:type="dxa"/>
            <w:vAlign w:val="center"/>
          </w:tcPr>
          <w:p w14:paraId="3B9070E4"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1 sek.</w:t>
            </w:r>
          </w:p>
        </w:tc>
        <w:tc>
          <w:tcPr>
            <w:tcW w:w="1418" w:type="dxa"/>
            <w:vAlign w:val="center"/>
          </w:tcPr>
          <w:p w14:paraId="3B9070E5" w14:textId="4E80A7E0"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0E6"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1125</w:t>
            </w:r>
          </w:p>
        </w:tc>
        <w:tc>
          <w:tcPr>
            <w:tcW w:w="1652" w:type="dxa"/>
            <w:vAlign w:val="center"/>
          </w:tcPr>
          <w:p w14:paraId="3B9070E7" w14:textId="2747DF7D"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B53C3C" w14:paraId="3B9070EC" w14:textId="77777777" w:rsidTr="00EA7347">
        <w:trPr>
          <w:trHeight w:val="187"/>
          <w:jc w:val="center"/>
        </w:trPr>
        <w:tc>
          <w:tcPr>
            <w:tcW w:w="885" w:type="dxa"/>
            <w:noWrap/>
          </w:tcPr>
          <w:p w14:paraId="3B9070E9"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8.</w:t>
            </w:r>
          </w:p>
        </w:tc>
        <w:tc>
          <w:tcPr>
            <w:tcW w:w="8942" w:type="dxa"/>
            <w:gridSpan w:val="5"/>
            <w:noWrap/>
          </w:tcPr>
          <w:p w14:paraId="3B9070EA"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rPr>
            </w:pPr>
            <w:r w:rsidRPr="00EA7347">
              <w:rPr>
                <w:rFonts w:ascii="Times New Roman" w:eastAsia="Times New Roman" w:hAnsi="Times New Roman" w:cs="Times New Roman"/>
                <w:b/>
                <w:sz w:val="24"/>
                <w:szCs w:val="24"/>
                <w:lang w:val="lt-LT"/>
              </w:rPr>
              <w:t>Informacijos parengimas ir skelbimas nacionalinėse TV programose.</w:t>
            </w:r>
          </w:p>
          <w:p w14:paraId="3B9070EB"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rPr>
            </w:pPr>
            <w:r w:rsidRPr="00EA7347">
              <w:rPr>
                <w:rFonts w:ascii="Times New Roman" w:eastAsia="Times New Roman" w:hAnsi="Times New Roman" w:cs="Times New Roman"/>
                <w:sz w:val="20"/>
                <w:szCs w:val="24"/>
                <w:lang w:val="lt-LT" w:eastAsia="lt-LT"/>
              </w:rPr>
              <w:t>(Nacionalinės TV programos ir skelbiama informacija turi atitikti Techninės specifikacijos 2.1.8 punkto reikalavimus)</w:t>
            </w:r>
          </w:p>
        </w:tc>
      </w:tr>
      <w:tr w:rsidR="00EA7347" w:rsidRPr="00EA7347" w14:paraId="3B9070F3" w14:textId="77777777" w:rsidTr="00EA7347">
        <w:trPr>
          <w:trHeight w:val="187"/>
          <w:jc w:val="center"/>
        </w:trPr>
        <w:tc>
          <w:tcPr>
            <w:tcW w:w="885" w:type="dxa"/>
            <w:noWrap/>
          </w:tcPr>
          <w:p w14:paraId="3B9070ED"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8.1.</w:t>
            </w:r>
          </w:p>
        </w:tc>
        <w:tc>
          <w:tcPr>
            <w:tcW w:w="3119" w:type="dxa"/>
            <w:noWrap/>
          </w:tcPr>
          <w:p w14:paraId="3B9070EE"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0"/>
                <w:szCs w:val="24"/>
                <w:lang w:val="lt-LT" w:eastAsia="lt-LT"/>
              </w:rPr>
              <w:t>2–3 min. trukmės reportažo nacionalinei TV programai sukūrimas</w:t>
            </w:r>
          </w:p>
        </w:tc>
        <w:tc>
          <w:tcPr>
            <w:tcW w:w="1194" w:type="dxa"/>
            <w:vAlign w:val="center"/>
          </w:tcPr>
          <w:p w14:paraId="3B9070EF"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1 vnt.</w:t>
            </w:r>
          </w:p>
        </w:tc>
        <w:tc>
          <w:tcPr>
            <w:tcW w:w="1418" w:type="dxa"/>
            <w:vAlign w:val="center"/>
          </w:tcPr>
          <w:p w14:paraId="3B9070F0" w14:textId="0B557F2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p>
        </w:tc>
        <w:tc>
          <w:tcPr>
            <w:tcW w:w="1559" w:type="dxa"/>
            <w:vAlign w:val="center"/>
          </w:tcPr>
          <w:p w14:paraId="3B9070F1"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50</w:t>
            </w:r>
          </w:p>
        </w:tc>
        <w:tc>
          <w:tcPr>
            <w:tcW w:w="1652" w:type="dxa"/>
            <w:vAlign w:val="center"/>
          </w:tcPr>
          <w:p w14:paraId="3B9070F2" w14:textId="69FBAC3E"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p>
        </w:tc>
      </w:tr>
      <w:tr w:rsidR="00EA7347" w:rsidRPr="00B53C3C" w14:paraId="3B9070F7" w14:textId="77777777" w:rsidTr="00EA7347">
        <w:trPr>
          <w:trHeight w:val="187"/>
          <w:jc w:val="center"/>
        </w:trPr>
        <w:tc>
          <w:tcPr>
            <w:tcW w:w="885" w:type="dxa"/>
            <w:noWrap/>
          </w:tcPr>
          <w:p w14:paraId="3B9070F4"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8.2.</w:t>
            </w:r>
          </w:p>
        </w:tc>
        <w:tc>
          <w:tcPr>
            <w:tcW w:w="8942" w:type="dxa"/>
            <w:gridSpan w:val="5"/>
            <w:noWrap/>
          </w:tcPr>
          <w:p w14:paraId="3B9070F5" w14:textId="77777777" w:rsidR="00EA7347" w:rsidRPr="00EA7347" w:rsidRDefault="00EA7347" w:rsidP="00EA7347">
            <w:pPr>
              <w:spacing w:after="0" w:line="240" w:lineRule="auto"/>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„LNK“</w:t>
            </w:r>
          </w:p>
          <w:p w14:paraId="3B9070F6" w14:textId="77777777" w:rsidR="00EA7347" w:rsidRPr="00EA7347" w:rsidRDefault="00EA7347" w:rsidP="00EA7347">
            <w:pPr>
              <w:spacing w:after="0" w:line="240" w:lineRule="auto"/>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0"/>
                <w:szCs w:val="24"/>
                <w:lang w:val="lt-LT" w:eastAsia="lt-LT"/>
              </w:rPr>
              <w:t xml:space="preserve"> (tiekėjas privalo įrašyti konkretų nacionalinės TV programos, atitinkančios Techninės specifikacijos 2.1.8 punkto reikalavimus, pavadinimą)</w:t>
            </w:r>
          </w:p>
        </w:tc>
      </w:tr>
      <w:tr w:rsidR="00EA7347" w:rsidRPr="00EA7347" w14:paraId="3B9070FE" w14:textId="77777777" w:rsidTr="00EA7347">
        <w:trPr>
          <w:trHeight w:val="187"/>
          <w:jc w:val="center"/>
        </w:trPr>
        <w:tc>
          <w:tcPr>
            <w:tcW w:w="885" w:type="dxa"/>
            <w:noWrap/>
          </w:tcPr>
          <w:p w14:paraId="3B9070F8"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8.2.1.</w:t>
            </w:r>
          </w:p>
        </w:tc>
        <w:tc>
          <w:tcPr>
            <w:tcW w:w="3119" w:type="dxa"/>
            <w:noWrap/>
          </w:tcPr>
          <w:p w14:paraId="3B9070F9"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7-10 val.</w:t>
            </w:r>
          </w:p>
        </w:tc>
        <w:tc>
          <w:tcPr>
            <w:tcW w:w="1194" w:type="dxa"/>
            <w:vAlign w:val="center"/>
          </w:tcPr>
          <w:p w14:paraId="3B9070FA"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 sek.</w:t>
            </w:r>
          </w:p>
        </w:tc>
        <w:tc>
          <w:tcPr>
            <w:tcW w:w="1418" w:type="dxa"/>
            <w:vAlign w:val="center"/>
          </w:tcPr>
          <w:p w14:paraId="3B9070FB" w14:textId="770BC5C0"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0FC"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750</w:t>
            </w:r>
          </w:p>
        </w:tc>
        <w:tc>
          <w:tcPr>
            <w:tcW w:w="1652" w:type="dxa"/>
            <w:vAlign w:val="center"/>
          </w:tcPr>
          <w:p w14:paraId="3B9070FD" w14:textId="351A3A78"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7105" w14:textId="77777777" w:rsidTr="00EA7347">
        <w:trPr>
          <w:trHeight w:val="187"/>
          <w:jc w:val="center"/>
        </w:trPr>
        <w:tc>
          <w:tcPr>
            <w:tcW w:w="885" w:type="dxa"/>
            <w:noWrap/>
          </w:tcPr>
          <w:p w14:paraId="3B9070FF"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8.2.2.</w:t>
            </w:r>
          </w:p>
        </w:tc>
        <w:tc>
          <w:tcPr>
            <w:tcW w:w="3119" w:type="dxa"/>
            <w:noWrap/>
          </w:tcPr>
          <w:p w14:paraId="3B907100"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10-18 val.</w:t>
            </w:r>
          </w:p>
        </w:tc>
        <w:tc>
          <w:tcPr>
            <w:tcW w:w="1194" w:type="dxa"/>
            <w:vAlign w:val="center"/>
          </w:tcPr>
          <w:p w14:paraId="3B907101"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 sek.</w:t>
            </w:r>
          </w:p>
        </w:tc>
        <w:tc>
          <w:tcPr>
            <w:tcW w:w="1418" w:type="dxa"/>
            <w:vAlign w:val="center"/>
          </w:tcPr>
          <w:p w14:paraId="3B907102" w14:textId="19AE40ED"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103"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750</w:t>
            </w:r>
          </w:p>
        </w:tc>
        <w:tc>
          <w:tcPr>
            <w:tcW w:w="1652" w:type="dxa"/>
            <w:vAlign w:val="center"/>
          </w:tcPr>
          <w:p w14:paraId="3B907104" w14:textId="4A41DCA5"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710C" w14:textId="77777777" w:rsidTr="00EA7347">
        <w:trPr>
          <w:trHeight w:val="187"/>
          <w:jc w:val="center"/>
        </w:trPr>
        <w:tc>
          <w:tcPr>
            <w:tcW w:w="885" w:type="dxa"/>
            <w:noWrap/>
          </w:tcPr>
          <w:p w14:paraId="3B907106"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8.2.3.</w:t>
            </w:r>
          </w:p>
        </w:tc>
        <w:tc>
          <w:tcPr>
            <w:tcW w:w="3119" w:type="dxa"/>
            <w:noWrap/>
          </w:tcPr>
          <w:p w14:paraId="3B907107"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18-22:30 val.</w:t>
            </w:r>
          </w:p>
        </w:tc>
        <w:tc>
          <w:tcPr>
            <w:tcW w:w="1194" w:type="dxa"/>
            <w:vAlign w:val="center"/>
          </w:tcPr>
          <w:p w14:paraId="3B907108"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 sek.</w:t>
            </w:r>
          </w:p>
        </w:tc>
        <w:tc>
          <w:tcPr>
            <w:tcW w:w="1418" w:type="dxa"/>
            <w:vAlign w:val="center"/>
          </w:tcPr>
          <w:p w14:paraId="3B907109" w14:textId="4CFD8669"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10A"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750</w:t>
            </w:r>
          </w:p>
        </w:tc>
        <w:tc>
          <w:tcPr>
            <w:tcW w:w="1652" w:type="dxa"/>
            <w:vAlign w:val="center"/>
          </w:tcPr>
          <w:p w14:paraId="3B90710B" w14:textId="5BBA719E"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B53C3C" w14:paraId="3B907110" w14:textId="77777777" w:rsidTr="00EA7347">
        <w:trPr>
          <w:trHeight w:val="187"/>
          <w:jc w:val="center"/>
        </w:trPr>
        <w:tc>
          <w:tcPr>
            <w:tcW w:w="885" w:type="dxa"/>
            <w:noWrap/>
          </w:tcPr>
          <w:p w14:paraId="3B90710D"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8.3.</w:t>
            </w:r>
          </w:p>
        </w:tc>
        <w:tc>
          <w:tcPr>
            <w:tcW w:w="8942" w:type="dxa"/>
            <w:gridSpan w:val="5"/>
            <w:noWrap/>
          </w:tcPr>
          <w:p w14:paraId="3B90710E" w14:textId="77777777" w:rsidR="00EA7347" w:rsidRPr="00EA7347" w:rsidRDefault="00EA7347" w:rsidP="00EA7347">
            <w:pPr>
              <w:spacing w:after="0" w:line="240" w:lineRule="auto"/>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„TV3“</w:t>
            </w:r>
          </w:p>
          <w:p w14:paraId="3B90710F" w14:textId="77777777" w:rsidR="00EA7347" w:rsidRPr="00EA7347" w:rsidRDefault="00EA7347" w:rsidP="00EA7347">
            <w:pPr>
              <w:spacing w:after="0" w:line="240" w:lineRule="auto"/>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0"/>
                <w:szCs w:val="24"/>
                <w:lang w:val="lt-LT" w:eastAsia="lt-LT"/>
              </w:rPr>
              <w:t xml:space="preserve"> (tiekėjas privalo įrašyti konkretų nacionalinės TV programos, atitinkančios Techninės specifikacijos 2.1.8 punkto reikalavimus, pavadinimą)</w:t>
            </w:r>
          </w:p>
        </w:tc>
      </w:tr>
      <w:tr w:rsidR="00EA7347" w:rsidRPr="00EA7347" w14:paraId="3B907117" w14:textId="77777777" w:rsidTr="00EA7347">
        <w:trPr>
          <w:trHeight w:val="187"/>
          <w:jc w:val="center"/>
        </w:trPr>
        <w:tc>
          <w:tcPr>
            <w:tcW w:w="885" w:type="dxa"/>
            <w:noWrap/>
          </w:tcPr>
          <w:p w14:paraId="3B907111"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8.3.1.</w:t>
            </w:r>
          </w:p>
        </w:tc>
        <w:tc>
          <w:tcPr>
            <w:tcW w:w="3119" w:type="dxa"/>
            <w:noWrap/>
          </w:tcPr>
          <w:p w14:paraId="3B907112"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7-10 val.</w:t>
            </w:r>
          </w:p>
        </w:tc>
        <w:tc>
          <w:tcPr>
            <w:tcW w:w="1194" w:type="dxa"/>
            <w:vAlign w:val="center"/>
          </w:tcPr>
          <w:p w14:paraId="3B907113"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 sek.</w:t>
            </w:r>
          </w:p>
        </w:tc>
        <w:tc>
          <w:tcPr>
            <w:tcW w:w="1418" w:type="dxa"/>
            <w:vAlign w:val="center"/>
          </w:tcPr>
          <w:p w14:paraId="3B907114" w14:textId="1AA5A5C6"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115"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750</w:t>
            </w:r>
          </w:p>
        </w:tc>
        <w:tc>
          <w:tcPr>
            <w:tcW w:w="1652" w:type="dxa"/>
            <w:vAlign w:val="center"/>
          </w:tcPr>
          <w:p w14:paraId="3B907116" w14:textId="4541183D"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711E" w14:textId="77777777" w:rsidTr="00EA7347">
        <w:trPr>
          <w:trHeight w:val="187"/>
          <w:jc w:val="center"/>
        </w:trPr>
        <w:tc>
          <w:tcPr>
            <w:tcW w:w="885" w:type="dxa"/>
            <w:noWrap/>
          </w:tcPr>
          <w:p w14:paraId="3B907118"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8.3.2.</w:t>
            </w:r>
          </w:p>
        </w:tc>
        <w:tc>
          <w:tcPr>
            <w:tcW w:w="3119" w:type="dxa"/>
            <w:noWrap/>
          </w:tcPr>
          <w:p w14:paraId="3B907119"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10-18 val.</w:t>
            </w:r>
          </w:p>
        </w:tc>
        <w:tc>
          <w:tcPr>
            <w:tcW w:w="1194" w:type="dxa"/>
            <w:vAlign w:val="center"/>
          </w:tcPr>
          <w:p w14:paraId="3B90711A"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 sek.</w:t>
            </w:r>
          </w:p>
        </w:tc>
        <w:tc>
          <w:tcPr>
            <w:tcW w:w="1418" w:type="dxa"/>
            <w:vAlign w:val="center"/>
          </w:tcPr>
          <w:p w14:paraId="3B90711B" w14:textId="5FD55B91"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11C"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750</w:t>
            </w:r>
          </w:p>
        </w:tc>
        <w:tc>
          <w:tcPr>
            <w:tcW w:w="1652" w:type="dxa"/>
            <w:vAlign w:val="center"/>
          </w:tcPr>
          <w:p w14:paraId="3B90711D" w14:textId="6D4BBBD7"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7125" w14:textId="77777777" w:rsidTr="00EA7347">
        <w:trPr>
          <w:trHeight w:val="187"/>
          <w:jc w:val="center"/>
        </w:trPr>
        <w:tc>
          <w:tcPr>
            <w:tcW w:w="885" w:type="dxa"/>
            <w:noWrap/>
          </w:tcPr>
          <w:p w14:paraId="3B90711F"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8.3.3.</w:t>
            </w:r>
          </w:p>
        </w:tc>
        <w:tc>
          <w:tcPr>
            <w:tcW w:w="3119" w:type="dxa"/>
            <w:noWrap/>
          </w:tcPr>
          <w:p w14:paraId="3B907120"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18-22:30 val.</w:t>
            </w:r>
          </w:p>
        </w:tc>
        <w:tc>
          <w:tcPr>
            <w:tcW w:w="1194" w:type="dxa"/>
            <w:vAlign w:val="center"/>
          </w:tcPr>
          <w:p w14:paraId="3B907121"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 sek.</w:t>
            </w:r>
          </w:p>
        </w:tc>
        <w:tc>
          <w:tcPr>
            <w:tcW w:w="1418" w:type="dxa"/>
            <w:vAlign w:val="center"/>
          </w:tcPr>
          <w:p w14:paraId="3B907122" w14:textId="1726C430"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123"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750</w:t>
            </w:r>
          </w:p>
        </w:tc>
        <w:tc>
          <w:tcPr>
            <w:tcW w:w="1652" w:type="dxa"/>
            <w:vAlign w:val="center"/>
          </w:tcPr>
          <w:p w14:paraId="3B907124" w14:textId="0D722596"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B53C3C" w14:paraId="3B907129" w14:textId="77777777" w:rsidTr="00EA7347">
        <w:trPr>
          <w:trHeight w:val="187"/>
          <w:jc w:val="center"/>
        </w:trPr>
        <w:tc>
          <w:tcPr>
            <w:tcW w:w="885" w:type="dxa"/>
            <w:noWrap/>
          </w:tcPr>
          <w:p w14:paraId="3B907126"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8.4</w:t>
            </w:r>
          </w:p>
        </w:tc>
        <w:tc>
          <w:tcPr>
            <w:tcW w:w="8942" w:type="dxa"/>
            <w:gridSpan w:val="5"/>
            <w:noWrap/>
          </w:tcPr>
          <w:p w14:paraId="3B907127" w14:textId="77777777" w:rsidR="00EA7347" w:rsidRPr="00EA7347" w:rsidRDefault="00EA7347" w:rsidP="00EA7347">
            <w:pPr>
              <w:spacing w:after="0" w:line="240" w:lineRule="auto"/>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„LRT Televizija“</w:t>
            </w:r>
          </w:p>
          <w:p w14:paraId="3B907128" w14:textId="77777777" w:rsidR="00EA7347" w:rsidRPr="00EA7347" w:rsidRDefault="00EA7347" w:rsidP="00EA7347">
            <w:pPr>
              <w:spacing w:after="0" w:line="240" w:lineRule="auto"/>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0"/>
                <w:szCs w:val="24"/>
                <w:lang w:val="lt-LT" w:eastAsia="lt-LT"/>
              </w:rPr>
              <w:t xml:space="preserve"> (tiekėjas privalo įrašyti konkretų nacionalinės TV programos, atitinkančios Techninės specifikacijos 2.1.8 punkto reikalavimus, pavadinimą)</w:t>
            </w:r>
          </w:p>
        </w:tc>
      </w:tr>
      <w:tr w:rsidR="00EA7347" w:rsidRPr="00EA7347" w14:paraId="3B907130" w14:textId="77777777" w:rsidTr="00EA7347">
        <w:trPr>
          <w:trHeight w:val="187"/>
          <w:jc w:val="center"/>
        </w:trPr>
        <w:tc>
          <w:tcPr>
            <w:tcW w:w="885" w:type="dxa"/>
            <w:noWrap/>
          </w:tcPr>
          <w:p w14:paraId="3B90712A"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8.4.1.</w:t>
            </w:r>
          </w:p>
        </w:tc>
        <w:tc>
          <w:tcPr>
            <w:tcW w:w="3119" w:type="dxa"/>
            <w:noWrap/>
          </w:tcPr>
          <w:p w14:paraId="3B90712B"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7-10 val.</w:t>
            </w:r>
          </w:p>
        </w:tc>
        <w:tc>
          <w:tcPr>
            <w:tcW w:w="1194" w:type="dxa"/>
            <w:vAlign w:val="center"/>
          </w:tcPr>
          <w:p w14:paraId="3B90712C"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 sek.</w:t>
            </w:r>
          </w:p>
        </w:tc>
        <w:tc>
          <w:tcPr>
            <w:tcW w:w="1418" w:type="dxa"/>
            <w:vAlign w:val="center"/>
          </w:tcPr>
          <w:p w14:paraId="3B90712D" w14:textId="6F18B658"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12E"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750</w:t>
            </w:r>
          </w:p>
        </w:tc>
        <w:tc>
          <w:tcPr>
            <w:tcW w:w="1652" w:type="dxa"/>
            <w:vAlign w:val="center"/>
          </w:tcPr>
          <w:p w14:paraId="3B90712F" w14:textId="69499572"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7137" w14:textId="77777777" w:rsidTr="00EA7347">
        <w:trPr>
          <w:trHeight w:val="187"/>
          <w:jc w:val="center"/>
        </w:trPr>
        <w:tc>
          <w:tcPr>
            <w:tcW w:w="885" w:type="dxa"/>
            <w:noWrap/>
          </w:tcPr>
          <w:p w14:paraId="3B907131"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8.4.2.</w:t>
            </w:r>
          </w:p>
        </w:tc>
        <w:tc>
          <w:tcPr>
            <w:tcW w:w="3119" w:type="dxa"/>
            <w:noWrap/>
          </w:tcPr>
          <w:p w14:paraId="3B907132"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10-18 val.</w:t>
            </w:r>
          </w:p>
        </w:tc>
        <w:tc>
          <w:tcPr>
            <w:tcW w:w="1194" w:type="dxa"/>
            <w:vAlign w:val="center"/>
          </w:tcPr>
          <w:p w14:paraId="3B907133"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 sek.</w:t>
            </w:r>
          </w:p>
        </w:tc>
        <w:tc>
          <w:tcPr>
            <w:tcW w:w="1418" w:type="dxa"/>
            <w:vAlign w:val="center"/>
          </w:tcPr>
          <w:p w14:paraId="3B907134" w14:textId="2218396B"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135"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750</w:t>
            </w:r>
          </w:p>
        </w:tc>
        <w:tc>
          <w:tcPr>
            <w:tcW w:w="1652" w:type="dxa"/>
            <w:vAlign w:val="center"/>
          </w:tcPr>
          <w:p w14:paraId="3B907136" w14:textId="46F72E13"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713E" w14:textId="77777777" w:rsidTr="00EA7347">
        <w:trPr>
          <w:trHeight w:val="187"/>
          <w:jc w:val="center"/>
        </w:trPr>
        <w:tc>
          <w:tcPr>
            <w:tcW w:w="885" w:type="dxa"/>
            <w:noWrap/>
          </w:tcPr>
          <w:p w14:paraId="3B907138"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8.4.3.</w:t>
            </w:r>
          </w:p>
        </w:tc>
        <w:tc>
          <w:tcPr>
            <w:tcW w:w="3119" w:type="dxa"/>
            <w:noWrap/>
          </w:tcPr>
          <w:p w14:paraId="3B907139"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18-22:30 val.</w:t>
            </w:r>
          </w:p>
        </w:tc>
        <w:tc>
          <w:tcPr>
            <w:tcW w:w="1194" w:type="dxa"/>
            <w:vAlign w:val="center"/>
          </w:tcPr>
          <w:p w14:paraId="3B90713A"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 sek.</w:t>
            </w:r>
          </w:p>
        </w:tc>
        <w:tc>
          <w:tcPr>
            <w:tcW w:w="1418" w:type="dxa"/>
            <w:vAlign w:val="center"/>
          </w:tcPr>
          <w:p w14:paraId="3B90713B" w14:textId="165F83A2"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13C"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750</w:t>
            </w:r>
          </w:p>
        </w:tc>
        <w:tc>
          <w:tcPr>
            <w:tcW w:w="1652" w:type="dxa"/>
            <w:vAlign w:val="center"/>
          </w:tcPr>
          <w:p w14:paraId="3B90713D" w14:textId="13AF6BD1"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B53C3C" w14:paraId="3B907142" w14:textId="77777777" w:rsidTr="00EA7347">
        <w:trPr>
          <w:trHeight w:val="187"/>
          <w:jc w:val="center"/>
        </w:trPr>
        <w:tc>
          <w:tcPr>
            <w:tcW w:w="885" w:type="dxa"/>
            <w:noWrap/>
          </w:tcPr>
          <w:p w14:paraId="3B90713F"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8.5.</w:t>
            </w:r>
          </w:p>
        </w:tc>
        <w:tc>
          <w:tcPr>
            <w:tcW w:w="8942" w:type="dxa"/>
            <w:gridSpan w:val="5"/>
            <w:noWrap/>
          </w:tcPr>
          <w:p w14:paraId="3B907140" w14:textId="77777777" w:rsidR="00EA7347" w:rsidRPr="00EA7347" w:rsidRDefault="00EA7347" w:rsidP="00EA7347">
            <w:pPr>
              <w:spacing w:after="0" w:line="240" w:lineRule="auto"/>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„Lietuvos ryto TV“</w:t>
            </w:r>
          </w:p>
          <w:p w14:paraId="3B907141" w14:textId="77777777" w:rsidR="00EA7347" w:rsidRPr="00EA7347" w:rsidRDefault="00EA7347" w:rsidP="00EA7347">
            <w:pPr>
              <w:spacing w:after="0" w:line="240" w:lineRule="auto"/>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0"/>
                <w:szCs w:val="24"/>
                <w:lang w:val="lt-LT" w:eastAsia="lt-LT"/>
              </w:rPr>
              <w:t xml:space="preserve"> (tiekėjas privalo įrašyti konkretų nacionalinės TV programos, atitinkančios Techninės specifikacijos 2.1.8 punkto reikalavimus, pavadinimą)</w:t>
            </w:r>
          </w:p>
        </w:tc>
      </w:tr>
      <w:tr w:rsidR="00EA7347" w:rsidRPr="00EA7347" w14:paraId="3B907149" w14:textId="77777777" w:rsidTr="00EA7347">
        <w:trPr>
          <w:trHeight w:val="187"/>
          <w:jc w:val="center"/>
        </w:trPr>
        <w:tc>
          <w:tcPr>
            <w:tcW w:w="885" w:type="dxa"/>
            <w:noWrap/>
          </w:tcPr>
          <w:p w14:paraId="3B907143"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8.5.1.</w:t>
            </w:r>
          </w:p>
        </w:tc>
        <w:tc>
          <w:tcPr>
            <w:tcW w:w="3119" w:type="dxa"/>
            <w:noWrap/>
          </w:tcPr>
          <w:p w14:paraId="3B907144"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7-10 val.</w:t>
            </w:r>
          </w:p>
        </w:tc>
        <w:tc>
          <w:tcPr>
            <w:tcW w:w="1194" w:type="dxa"/>
            <w:vAlign w:val="center"/>
          </w:tcPr>
          <w:p w14:paraId="3B907145"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 sek.</w:t>
            </w:r>
          </w:p>
        </w:tc>
        <w:tc>
          <w:tcPr>
            <w:tcW w:w="1418" w:type="dxa"/>
            <w:vAlign w:val="center"/>
          </w:tcPr>
          <w:p w14:paraId="3B907146" w14:textId="4BC7ED64"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147"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750</w:t>
            </w:r>
          </w:p>
        </w:tc>
        <w:tc>
          <w:tcPr>
            <w:tcW w:w="1652" w:type="dxa"/>
            <w:vAlign w:val="center"/>
          </w:tcPr>
          <w:p w14:paraId="3B907148" w14:textId="1C2FC1F2"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7150" w14:textId="77777777" w:rsidTr="00EA7347">
        <w:trPr>
          <w:trHeight w:val="187"/>
          <w:jc w:val="center"/>
        </w:trPr>
        <w:tc>
          <w:tcPr>
            <w:tcW w:w="885" w:type="dxa"/>
            <w:noWrap/>
          </w:tcPr>
          <w:p w14:paraId="3B90714A"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8.5.2.</w:t>
            </w:r>
          </w:p>
        </w:tc>
        <w:tc>
          <w:tcPr>
            <w:tcW w:w="3119" w:type="dxa"/>
            <w:noWrap/>
          </w:tcPr>
          <w:p w14:paraId="3B90714B"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10-18 val.</w:t>
            </w:r>
          </w:p>
        </w:tc>
        <w:tc>
          <w:tcPr>
            <w:tcW w:w="1194" w:type="dxa"/>
            <w:vAlign w:val="center"/>
          </w:tcPr>
          <w:p w14:paraId="3B90714C"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 sek.</w:t>
            </w:r>
          </w:p>
        </w:tc>
        <w:tc>
          <w:tcPr>
            <w:tcW w:w="1418" w:type="dxa"/>
            <w:vAlign w:val="center"/>
          </w:tcPr>
          <w:p w14:paraId="3B90714D" w14:textId="4FEB0592"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14E"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750</w:t>
            </w:r>
          </w:p>
        </w:tc>
        <w:tc>
          <w:tcPr>
            <w:tcW w:w="1652" w:type="dxa"/>
            <w:vAlign w:val="center"/>
          </w:tcPr>
          <w:p w14:paraId="3B90714F" w14:textId="6F302C11"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7157" w14:textId="77777777" w:rsidTr="00EA7347">
        <w:trPr>
          <w:trHeight w:val="187"/>
          <w:jc w:val="center"/>
        </w:trPr>
        <w:tc>
          <w:tcPr>
            <w:tcW w:w="885" w:type="dxa"/>
            <w:noWrap/>
          </w:tcPr>
          <w:p w14:paraId="3B907151"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8.5.3.</w:t>
            </w:r>
          </w:p>
        </w:tc>
        <w:tc>
          <w:tcPr>
            <w:tcW w:w="3119" w:type="dxa"/>
            <w:noWrap/>
          </w:tcPr>
          <w:p w14:paraId="3B907152"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18-22:30 val.</w:t>
            </w:r>
          </w:p>
        </w:tc>
        <w:tc>
          <w:tcPr>
            <w:tcW w:w="1194" w:type="dxa"/>
            <w:vAlign w:val="center"/>
          </w:tcPr>
          <w:p w14:paraId="3B907153"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 sek.</w:t>
            </w:r>
          </w:p>
        </w:tc>
        <w:tc>
          <w:tcPr>
            <w:tcW w:w="1418" w:type="dxa"/>
            <w:vAlign w:val="center"/>
          </w:tcPr>
          <w:p w14:paraId="3B907154" w14:textId="06418FA1"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155"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750</w:t>
            </w:r>
          </w:p>
        </w:tc>
        <w:tc>
          <w:tcPr>
            <w:tcW w:w="1652" w:type="dxa"/>
            <w:vAlign w:val="center"/>
          </w:tcPr>
          <w:p w14:paraId="3B907156" w14:textId="26176923"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B53C3C" w14:paraId="3B90715B" w14:textId="77777777" w:rsidTr="00EA7347">
        <w:trPr>
          <w:trHeight w:val="187"/>
          <w:jc w:val="center"/>
        </w:trPr>
        <w:tc>
          <w:tcPr>
            <w:tcW w:w="885" w:type="dxa"/>
            <w:noWrap/>
          </w:tcPr>
          <w:p w14:paraId="3B907158"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lastRenderedPageBreak/>
              <w:t>9.</w:t>
            </w:r>
          </w:p>
        </w:tc>
        <w:tc>
          <w:tcPr>
            <w:tcW w:w="8942" w:type="dxa"/>
            <w:gridSpan w:val="5"/>
            <w:noWrap/>
            <w:vAlign w:val="center"/>
          </w:tcPr>
          <w:p w14:paraId="3B907159"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rPr>
            </w:pPr>
            <w:r w:rsidRPr="00EA7347">
              <w:rPr>
                <w:rFonts w:ascii="Times New Roman" w:eastAsia="Times New Roman" w:hAnsi="Times New Roman" w:cs="Times New Roman"/>
                <w:b/>
                <w:sz w:val="24"/>
                <w:szCs w:val="24"/>
                <w:lang w:val="lt-LT"/>
              </w:rPr>
              <w:t>Informacijos parengimas ir skelbimas regioninėse TV programose</w:t>
            </w:r>
          </w:p>
          <w:p w14:paraId="3B90715A"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rPr>
            </w:pPr>
            <w:r w:rsidRPr="00EA7347">
              <w:rPr>
                <w:rFonts w:ascii="Times New Roman" w:eastAsia="Times New Roman" w:hAnsi="Times New Roman" w:cs="Times New Roman"/>
                <w:sz w:val="20"/>
                <w:szCs w:val="24"/>
                <w:lang w:val="lt-LT" w:eastAsia="lt-LT"/>
              </w:rPr>
              <w:t>(Regioninės TV programos ir skelbiama informacija turi atitikti Techninės specifikacijos 2.1.9 punkto reikalavimus)</w:t>
            </w:r>
          </w:p>
        </w:tc>
      </w:tr>
      <w:tr w:rsidR="00EA7347" w:rsidRPr="00EA7347" w14:paraId="3B907162" w14:textId="77777777" w:rsidTr="00EA7347">
        <w:trPr>
          <w:trHeight w:val="187"/>
          <w:jc w:val="center"/>
        </w:trPr>
        <w:tc>
          <w:tcPr>
            <w:tcW w:w="885" w:type="dxa"/>
            <w:noWrap/>
          </w:tcPr>
          <w:p w14:paraId="3B90715C"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9.1.</w:t>
            </w:r>
          </w:p>
        </w:tc>
        <w:tc>
          <w:tcPr>
            <w:tcW w:w="3119" w:type="dxa"/>
            <w:noWrap/>
          </w:tcPr>
          <w:p w14:paraId="3B90715D"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0"/>
                <w:szCs w:val="24"/>
                <w:lang w:val="lt-LT" w:eastAsia="lt-LT"/>
              </w:rPr>
              <w:t>2–3 min. trukmės reportažo regioninei TV programai sukūrimas</w:t>
            </w:r>
          </w:p>
        </w:tc>
        <w:tc>
          <w:tcPr>
            <w:tcW w:w="1194" w:type="dxa"/>
            <w:vAlign w:val="center"/>
          </w:tcPr>
          <w:p w14:paraId="3B90715E"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1 vnt.</w:t>
            </w:r>
          </w:p>
        </w:tc>
        <w:tc>
          <w:tcPr>
            <w:tcW w:w="1418" w:type="dxa"/>
            <w:vAlign w:val="center"/>
          </w:tcPr>
          <w:p w14:paraId="3B90715F" w14:textId="6B2918FD"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p>
        </w:tc>
        <w:tc>
          <w:tcPr>
            <w:tcW w:w="1559" w:type="dxa"/>
            <w:vAlign w:val="center"/>
          </w:tcPr>
          <w:p w14:paraId="3B907160"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50</w:t>
            </w:r>
          </w:p>
        </w:tc>
        <w:tc>
          <w:tcPr>
            <w:tcW w:w="1652" w:type="dxa"/>
            <w:vAlign w:val="center"/>
          </w:tcPr>
          <w:p w14:paraId="3B907161" w14:textId="3556CE7A"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p>
        </w:tc>
      </w:tr>
      <w:tr w:rsidR="00EA7347" w:rsidRPr="00EA7347" w14:paraId="3B90716B" w14:textId="77777777" w:rsidTr="00EA7347">
        <w:trPr>
          <w:trHeight w:val="187"/>
          <w:jc w:val="center"/>
        </w:trPr>
        <w:tc>
          <w:tcPr>
            <w:tcW w:w="885" w:type="dxa"/>
            <w:noWrap/>
          </w:tcPr>
          <w:p w14:paraId="3B907163"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9.2.</w:t>
            </w:r>
          </w:p>
        </w:tc>
        <w:tc>
          <w:tcPr>
            <w:tcW w:w="3119" w:type="dxa"/>
            <w:noWrap/>
          </w:tcPr>
          <w:p w14:paraId="3B907164" w14:textId="77777777" w:rsidR="00EA7347" w:rsidRPr="00EA7347" w:rsidRDefault="00EA7347" w:rsidP="00EA7347">
            <w:pPr>
              <w:spacing w:after="0" w:line="240" w:lineRule="auto"/>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w:t>
            </w:r>
            <w:proofErr w:type="spellStart"/>
            <w:r w:rsidRPr="00EA7347">
              <w:rPr>
                <w:rFonts w:ascii="Times New Roman" w:eastAsia="Times New Roman" w:hAnsi="Times New Roman" w:cs="Times New Roman"/>
                <w:sz w:val="24"/>
                <w:szCs w:val="24"/>
                <w:lang w:val="lt-LT" w:eastAsia="lt-LT"/>
              </w:rPr>
              <w:t>Balticum</w:t>
            </w:r>
            <w:proofErr w:type="spellEnd"/>
            <w:r w:rsidRPr="00EA7347">
              <w:rPr>
                <w:rFonts w:ascii="Times New Roman" w:eastAsia="Times New Roman" w:hAnsi="Times New Roman" w:cs="Times New Roman"/>
                <w:sz w:val="24"/>
                <w:szCs w:val="24"/>
                <w:lang w:val="lt-LT" w:eastAsia="lt-LT"/>
              </w:rPr>
              <w:t>“</w:t>
            </w:r>
          </w:p>
          <w:p w14:paraId="3B907165" w14:textId="77777777" w:rsidR="00EA7347" w:rsidRPr="00EA7347" w:rsidRDefault="00EA7347" w:rsidP="00EA7347">
            <w:pPr>
              <w:spacing w:after="0" w:line="240" w:lineRule="auto"/>
              <w:jc w:val="both"/>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 xml:space="preserve">(tiekėjas privalo įrašyti konkretų </w:t>
            </w:r>
            <w:r w:rsidRPr="00EA7347">
              <w:rPr>
                <w:rFonts w:ascii="Times New Roman" w:eastAsia="Times New Roman" w:hAnsi="Times New Roman" w:cs="Times New Roman"/>
                <w:b/>
                <w:sz w:val="20"/>
                <w:szCs w:val="24"/>
                <w:lang w:val="lt-LT" w:eastAsia="lt-LT"/>
              </w:rPr>
              <w:t xml:space="preserve">Klaipėdos </w:t>
            </w:r>
            <w:r w:rsidRPr="00EA7347">
              <w:rPr>
                <w:rFonts w:ascii="Times New Roman" w:eastAsia="Times New Roman" w:hAnsi="Times New Roman" w:cs="Times New Roman"/>
                <w:sz w:val="20"/>
                <w:szCs w:val="24"/>
                <w:lang w:val="lt-LT" w:eastAsia="lt-LT"/>
              </w:rPr>
              <w:t>regioninės TV programos, atitinkančios Techninės specifikacijos 2.1.9 punkto reikalavimus, pavadinimą)</w:t>
            </w:r>
          </w:p>
          <w:p w14:paraId="3B907166"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17:30-22:30 val.</w:t>
            </w:r>
          </w:p>
        </w:tc>
        <w:tc>
          <w:tcPr>
            <w:tcW w:w="1194" w:type="dxa"/>
            <w:vAlign w:val="center"/>
          </w:tcPr>
          <w:p w14:paraId="3B907167"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 sek.</w:t>
            </w:r>
          </w:p>
        </w:tc>
        <w:tc>
          <w:tcPr>
            <w:tcW w:w="1418" w:type="dxa"/>
            <w:vAlign w:val="center"/>
          </w:tcPr>
          <w:p w14:paraId="3B907168" w14:textId="22B0815F"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169"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1320</w:t>
            </w:r>
          </w:p>
        </w:tc>
        <w:tc>
          <w:tcPr>
            <w:tcW w:w="1652" w:type="dxa"/>
            <w:vAlign w:val="center"/>
          </w:tcPr>
          <w:p w14:paraId="3B90716A" w14:textId="5E3BEF64"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7174" w14:textId="77777777" w:rsidTr="00EA7347">
        <w:trPr>
          <w:trHeight w:val="187"/>
          <w:jc w:val="center"/>
        </w:trPr>
        <w:tc>
          <w:tcPr>
            <w:tcW w:w="885" w:type="dxa"/>
            <w:noWrap/>
          </w:tcPr>
          <w:p w14:paraId="3B90716C"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9.3.</w:t>
            </w:r>
          </w:p>
        </w:tc>
        <w:tc>
          <w:tcPr>
            <w:tcW w:w="3119" w:type="dxa"/>
            <w:noWrap/>
          </w:tcPr>
          <w:p w14:paraId="3B90716D" w14:textId="77777777" w:rsidR="00EA7347" w:rsidRPr="00EA7347" w:rsidRDefault="00EA7347" w:rsidP="00EA7347">
            <w:pPr>
              <w:spacing w:after="0" w:line="240" w:lineRule="auto"/>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„Šiaulių televizija“</w:t>
            </w:r>
          </w:p>
          <w:p w14:paraId="3B90716E" w14:textId="77777777" w:rsidR="00EA7347" w:rsidRPr="00EA7347" w:rsidRDefault="00EA7347" w:rsidP="00EA7347">
            <w:pPr>
              <w:spacing w:after="0" w:line="240" w:lineRule="auto"/>
              <w:jc w:val="both"/>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 xml:space="preserve">(tiekėjas privalo įrašyti konkretų </w:t>
            </w:r>
            <w:r w:rsidRPr="00EA7347">
              <w:rPr>
                <w:rFonts w:ascii="Times New Roman" w:eastAsia="Times New Roman" w:hAnsi="Times New Roman" w:cs="Times New Roman"/>
                <w:b/>
                <w:sz w:val="20"/>
                <w:szCs w:val="24"/>
                <w:lang w:val="lt-LT" w:eastAsia="lt-LT"/>
              </w:rPr>
              <w:t xml:space="preserve">Šiaulių </w:t>
            </w:r>
            <w:r w:rsidRPr="00EA7347">
              <w:rPr>
                <w:rFonts w:ascii="Times New Roman" w:eastAsia="Times New Roman" w:hAnsi="Times New Roman" w:cs="Times New Roman"/>
                <w:sz w:val="20"/>
                <w:szCs w:val="24"/>
                <w:lang w:val="lt-LT" w:eastAsia="lt-LT"/>
              </w:rPr>
              <w:t>regioninės TV programos, atitinkančios Techninės specifikacijos 2.1.9 punkto reikalavimus, pavadinimą)</w:t>
            </w:r>
          </w:p>
          <w:p w14:paraId="3B90716F"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17:30-22:30 val.</w:t>
            </w:r>
          </w:p>
        </w:tc>
        <w:tc>
          <w:tcPr>
            <w:tcW w:w="1194" w:type="dxa"/>
            <w:vAlign w:val="center"/>
          </w:tcPr>
          <w:p w14:paraId="3B907170"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 sek.</w:t>
            </w:r>
          </w:p>
        </w:tc>
        <w:tc>
          <w:tcPr>
            <w:tcW w:w="1418" w:type="dxa"/>
            <w:vAlign w:val="center"/>
          </w:tcPr>
          <w:p w14:paraId="3B907171" w14:textId="685FDCDF"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172"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1280</w:t>
            </w:r>
          </w:p>
        </w:tc>
        <w:tc>
          <w:tcPr>
            <w:tcW w:w="1652" w:type="dxa"/>
            <w:vAlign w:val="center"/>
          </w:tcPr>
          <w:p w14:paraId="3B907173" w14:textId="3C5BBDB3"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717D" w14:textId="77777777" w:rsidTr="00EA7347">
        <w:trPr>
          <w:trHeight w:val="187"/>
          <w:jc w:val="center"/>
        </w:trPr>
        <w:tc>
          <w:tcPr>
            <w:tcW w:w="885" w:type="dxa"/>
            <w:noWrap/>
          </w:tcPr>
          <w:p w14:paraId="3B907175"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9.4.</w:t>
            </w:r>
          </w:p>
        </w:tc>
        <w:tc>
          <w:tcPr>
            <w:tcW w:w="3119" w:type="dxa"/>
            <w:noWrap/>
          </w:tcPr>
          <w:p w14:paraId="3B907176" w14:textId="77777777" w:rsidR="00EA7347" w:rsidRPr="00EA7347" w:rsidRDefault="00EA7347" w:rsidP="00EA7347">
            <w:pPr>
              <w:spacing w:after="0" w:line="240" w:lineRule="auto"/>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„PAN TV“</w:t>
            </w:r>
          </w:p>
          <w:p w14:paraId="3B907177" w14:textId="77777777" w:rsidR="00EA7347" w:rsidRPr="00EA7347" w:rsidRDefault="00EA7347" w:rsidP="00EA7347">
            <w:pPr>
              <w:spacing w:after="0" w:line="240" w:lineRule="auto"/>
              <w:jc w:val="both"/>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 xml:space="preserve">(tiekėjas privalo įrašyti konkretų </w:t>
            </w:r>
            <w:r w:rsidRPr="00EA7347">
              <w:rPr>
                <w:rFonts w:ascii="Times New Roman" w:eastAsia="Times New Roman" w:hAnsi="Times New Roman" w:cs="Times New Roman"/>
                <w:b/>
                <w:sz w:val="20"/>
                <w:szCs w:val="24"/>
                <w:lang w:val="lt-LT" w:eastAsia="lt-LT"/>
              </w:rPr>
              <w:t xml:space="preserve">Panevėžio </w:t>
            </w:r>
            <w:r w:rsidRPr="00EA7347">
              <w:rPr>
                <w:rFonts w:ascii="Times New Roman" w:eastAsia="Times New Roman" w:hAnsi="Times New Roman" w:cs="Times New Roman"/>
                <w:sz w:val="20"/>
                <w:szCs w:val="24"/>
                <w:lang w:val="lt-LT" w:eastAsia="lt-LT"/>
              </w:rPr>
              <w:t>regioninės TV programos, atitinkančios Techninės specifikacijos 2.1.9 punkto reikalavimus, pavadinimą)</w:t>
            </w:r>
          </w:p>
          <w:p w14:paraId="3B907178"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17:30-22:30 val.</w:t>
            </w:r>
          </w:p>
        </w:tc>
        <w:tc>
          <w:tcPr>
            <w:tcW w:w="1194" w:type="dxa"/>
            <w:vAlign w:val="center"/>
          </w:tcPr>
          <w:p w14:paraId="3B907179"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 sek.</w:t>
            </w:r>
          </w:p>
        </w:tc>
        <w:tc>
          <w:tcPr>
            <w:tcW w:w="1418" w:type="dxa"/>
            <w:vAlign w:val="center"/>
          </w:tcPr>
          <w:p w14:paraId="3B90717A" w14:textId="40A93C2A"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17B"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1280</w:t>
            </w:r>
          </w:p>
        </w:tc>
        <w:tc>
          <w:tcPr>
            <w:tcW w:w="1652" w:type="dxa"/>
            <w:vAlign w:val="center"/>
          </w:tcPr>
          <w:p w14:paraId="3B90717C" w14:textId="268944DC"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7186" w14:textId="77777777" w:rsidTr="00EA7347">
        <w:trPr>
          <w:trHeight w:val="187"/>
          <w:jc w:val="center"/>
        </w:trPr>
        <w:tc>
          <w:tcPr>
            <w:tcW w:w="885" w:type="dxa"/>
            <w:noWrap/>
          </w:tcPr>
          <w:p w14:paraId="3B90717E"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9.5.</w:t>
            </w:r>
          </w:p>
        </w:tc>
        <w:tc>
          <w:tcPr>
            <w:tcW w:w="3119" w:type="dxa"/>
            <w:noWrap/>
          </w:tcPr>
          <w:p w14:paraId="3B90717F" w14:textId="77777777" w:rsidR="00EA7347" w:rsidRPr="00EA7347" w:rsidRDefault="00EA7347" w:rsidP="00EA7347">
            <w:pPr>
              <w:spacing w:after="0" w:line="240" w:lineRule="auto"/>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„Dzūkijos TV“</w:t>
            </w:r>
          </w:p>
          <w:p w14:paraId="3B907180" w14:textId="77777777" w:rsidR="00EA7347" w:rsidRPr="00EA7347" w:rsidRDefault="00EA7347" w:rsidP="00EA7347">
            <w:pPr>
              <w:spacing w:after="0" w:line="240" w:lineRule="auto"/>
              <w:jc w:val="both"/>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 xml:space="preserve">(tiekėjas privalo įrašyti konkretų </w:t>
            </w:r>
            <w:r w:rsidRPr="00EA7347">
              <w:rPr>
                <w:rFonts w:ascii="Times New Roman" w:eastAsia="Times New Roman" w:hAnsi="Times New Roman" w:cs="Times New Roman"/>
                <w:b/>
                <w:sz w:val="20"/>
                <w:szCs w:val="24"/>
                <w:lang w:val="lt-LT" w:eastAsia="lt-LT"/>
              </w:rPr>
              <w:t xml:space="preserve">Alytaus </w:t>
            </w:r>
            <w:r w:rsidRPr="00EA7347">
              <w:rPr>
                <w:rFonts w:ascii="Times New Roman" w:eastAsia="Times New Roman" w:hAnsi="Times New Roman" w:cs="Times New Roman"/>
                <w:sz w:val="20"/>
                <w:szCs w:val="24"/>
                <w:lang w:val="lt-LT" w:eastAsia="lt-LT"/>
              </w:rPr>
              <w:t>regioninės TV programos, atitinkančios Techninės specifikacijos 2.1.9 punkto reikalavimus, pavadinimą)</w:t>
            </w:r>
          </w:p>
          <w:p w14:paraId="3B907181"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17:30-22:30 val.</w:t>
            </w:r>
          </w:p>
        </w:tc>
        <w:tc>
          <w:tcPr>
            <w:tcW w:w="1194" w:type="dxa"/>
            <w:vAlign w:val="center"/>
          </w:tcPr>
          <w:p w14:paraId="3B907182"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 sek.</w:t>
            </w:r>
          </w:p>
        </w:tc>
        <w:tc>
          <w:tcPr>
            <w:tcW w:w="1418" w:type="dxa"/>
            <w:vAlign w:val="center"/>
          </w:tcPr>
          <w:p w14:paraId="3B907183" w14:textId="3775F957"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184"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1280</w:t>
            </w:r>
          </w:p>
        </w:tc>
        <w:tc>
          <w:tcPr>
            <w:tcW w:w="1652" w:type="dxa"/>
            <w:vAlign w:val="center"/>
          </w:tcPr>
          <w:p w14:paraId="3B907185" w14:textId="7B2374AD"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718F" w14:textId="77777777" w:rsidTr="00EA7347">
        <w:trPr>
          <w:trHeight w:val="187"/>
          <w:jc w:val="center"/>
        </w:trPr>
        <w:tc>
          <w:tcPr>
            <w:tcW w:w="885" w:type="dxa"/>
            <w:noWrap/>
          </w:tcPr>
          <w:p w14:paraId="3B907187"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9.6.</w:t>
            </w:r>
          </w:p>
        </w:tc>
        <w:tc>
          <w:tcPr>
            <w:tcW w:w="3119" w:type="dxa"/>
            <w:noWrap/>
          </w:tcPr>
          <w:p w14:paraId="3B907188"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„Marijampolės TV“</w:t>
            </w:r>
          </w:p>
          <w:p w14:paraId="3B907189" w14:textId="77777777" w:rsidR="00EA7347" w:rsidRPr="00EA7347" w:rsidRDefault="00EA7347" w:rsidP="00EA7347">
            <w:pPr>
              <w:spacing w:after="0" w:line="240" w:lineRule="auto"/>
              <w:jc w:val="both"/>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 xml:space="preserve">(tiekėjas privalo įrašyti konkretų </w:t>
            </w:r>
            <w:r w:rsidRPr="00EA7347">
              <w:rPr>
                <w:rFonts w:ascii="Times New Roman" w:eastAsia="Times New Roman" w:hAnsi="Times New Roman" w:cs="Times New Roman"/>
                <w:b/>
                <w:sz w:val="20"/>
                <w:szCs w:val="24"/>
                <w:lang w:val="lt-LT" w:eastAsia="lt-LT"/>
              </w:rPr>
              <w:t xml:space="preserve">Marijampolės </w:t>
            </w:r>
            <w:r w:rsidRPr="00EA7347">
              <w:rPr>
                <w:rFonts w:ascii="Times New Roman" w:eastAsia="Times New Roman" w:hAnsi="Times New Roman" w:cs="Times New Roman"/>
                <w:sz w:val="20"/>
                <w:szCs w:val="24"/>
                <w:lang w:val="lt-LT" w:eastAsia="lt-LT"/>
              </w:rPr>
              <w:t>regioninės TV programos, atitinkančios Techninės specifikacijos 2.1.9 punkto reikalavimus, pavadinimą)</w:t>
            </w:r>
          </w:p>
          <w:p w14:paraId="3B90718A"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17:30-22:30 val.</w:t>
            </w:r>
          </w:p>
        </w:tc>
        <w:tc>
          <w:tcPr>
            <w:tcW w:w="1194" w:type="dxa"/>
            <w:vAlign w:val="center"/>
          </w:tcPr>
          <w:p w14:paraId="3B90718B"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 sek.</w:t>
            </w:r>
          </w:p>
        </w:tc>
        <w:tc>
          <w:tcPr>
            <w:tcW w:w="1418" w:type="dxa"/>
            <w:vAlign w:val="center"/>
          </w:tcPr>
          <w:p w14:paraId="3B90718C" w14:textId="43EB4F87"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18D"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1280</w:t>
            </w:r>
          </w:p>
        </w:tc>
        <w:tc>
          <w:tcPr>
            <w:tcW w:w="1652" w:type="dxa"/>
            <w:vAlign w:val="center"/>
          </w:tcPr>
          <w:p w14:paraId="3B90718E" w14:textId="1A3FF900"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7198" w14:textId="77777777" w:rsidTr="00EA7347">
        <w:trPr>
          <w:trHeight w:val="187"/>
          <w:jc w:val="center"/>
        </w:trPr>
        <w:tc>
          <w:tcPr>
            <w:tcW w:w="885" w:type="dxa"/>
            <w:noWrap/>
          </w:tcPr>
          <w:p w14:paraId="3B907190"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9.7.</w:t>
            </w:r>
          </w:p>
        </w:tc>
        <w:tc>
          <w:tcPr>
            <w:tcW w:w="3119" w:type="dxa"/>
            <w:noWrap/>
          </w:tcPr>
          <w:p w14:paraId="3B907191"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„TVK“</w:t>
            </w:r>
          </w:p>
          <w:p w14:paraId="3B907192" w14:textId="77777777" w:rsidR="00EA7347" w:rsidRPr="00EA7347" w:rsidRDefault="00EA7347" w:rsidP="00EA7347">
            <w:pPr>
              <w:spacing w:after="0" w:line="240" w:lineRule="auto"/>
              <w:jc w:val="both"/>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 xml:space="preserve">(tiekėjas privalo įrašyti konkretų </w:t>
            </w:r>
            <w:r w:rsidRPr="00EA7347">
              <w:rPr>
                <w:rFonts w:ascii="Times New Roman" w:eastAsia="Times New Roman" w:hAnsi="Times New Roman" w:cs="Times New Roman"/>
                <w:b/>
                <w:sz w:val="20"/>
                <w:szCs w:val="24"/>
                <w:lang w:val="lt-LT" w:eastAsia="lt-LT"/>
              </w:rPr>
              <w:t xml:space="preserve">Tauragės </w:t>
            </w:r>
            <w:r w:rsidRPr="00EA7347">
              <w:rPr>
                <w:rFonts w:ascii="Times New Roman" w:eastAsia="Times New Roman" w:hAnsi="Times New Roman" w:cs="Times New Roman"/>
                <w:sz w:val="20"/>
                <w:szCs w:val="24"/>
                <w:lang w:val="lt-LT" w:eastAsia="lt-LT"/>
              </w:rPr>
              <w:t>regioninės TV programos, atitinkančios Techninės specifikacijos 2.1.9 punkto reikalavimus, pavadinimą)</w:t>
            </w:r>
          </w:p>
          <w:p w14:paraId="3B907193"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17:30-22:30 val.</w:t>
            </w:r>
          </w:p>
        </w:tc>
        <w:tc>
          <w:tcPr>
            <w:tcW w:w="1194" w:type="dxa"/>
            <w:vAlign w:val="center"/>
          </w:tcPr>
          <w:p w14:paraId="3B907194"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 sek.</w:t>
            </w:r>
          </w:p>
        </w:tc>
        <w:tc>
          <w:tcPr>
            <w:tcW w:w="1418" w:type="dxa"/>
            <w:vAlign w:val="center"/>
          </w:tcPr>
          <w:p w14:paraId="3B907195" w14:textId="23403B0F"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196"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1280</w:t>
            </w:r>
          </w:p>
        </w:tc>
        <w:tc>
          <w:tcPr>
            <w:tcW w:w="1652" w:type="dxa"/>
            <w:vAlign w:val="center"/>
          </w:tcPr>
          <w:p w14:paraId="3B907197" w14:textId="6C890857"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71A1" w14:textId="77777777" w:rsidTr="00EA7347">
        <w:trPr>
          <w:trHeight w:val="187"/>
          <w:jc w:val="center"/>
        </w:trPr>
        <w:tc>
          <w:tcPr>
            <w:tcW w:w="885" w:type="dxa"/>
            <w:noWrap/>
          </w:tcPr>
          <w:p w14:paraId="3B907199"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9.8.</w:t>
            </w:r>
          </w:p>
        </w:tc>
        <w:tc>
          <w:tcPr>
            <w:tcW w:w="3119" w:type="dxa"/>
            <w:noWrap/>
          </w:tcPr>
          <w:p w14:paraId="3B90719A" w14:textId="77777777" w:rsidR="00EA7347" w:rsidRPr="00EA7347" w:rsidRDefault="00EA7347" w:rsidP="00EA7347">
            <w:pPr>
              <w:spacing w:after="0" w:line="240" w:lineRule="auto"/>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„Telšių krašto televizija“</w:t>
            </w:r>
          </w:p>
          <w:p w14:paraId="3B90719B" w14:textId="77777777" w:rsidR="00EA7347" w:rsidRPr="00EA7347" w:rsidRDefault="00EA7347" w:rsidP="00EA7347">
            <w:pPr>
              <w:spacing w:after="0" w:line="240" w:lineRule="auto"/>
              <w:jc w:val="both"/>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 xml:space="preserve">(tiekėjas privalo įrašyti konkretų </w:t>
            </w:r>
            <w:r w:rsidRPr="00EA7347">
              <w:rPr>
                <w:rFonts w:ascii="Times New Roman" w:eastAsia="Times New Roman" w:hAnsi="Times New Roman" w:cs="Times New Roman"/>
                <w:b/>
                <w:sz w:val="20"/>
                <w:szCs w:val="24"/>
                <w:lang w:val="lt-LT" w:eastAsia="lt-LT"/>
              </w:rPr>
              <w:t xml:space="preserve">Telšių </w:t>
            </w:r>
            <w:r w:rsidRPr="00EA7347">
              <w:rPr>
                <w:rFonts w:ascii="Times New Roman" w:eastAsia="Times New Roman" w:hAnsi="Times New Roman" w:cs="Times New Roman"/>
                <w:sz w:val="20"/>
                <w:szCs w:val="24"/>
                <w:lang w:val="lt-LT" w:eastAsia="lt-LT"/>
              </w:rPr>
              <w:t>regioninės TV programos, atitinkančios Techninės specifikacijos 2.1.9 punkto reikalavimus, pavadinimą)</w:t>
            </w:r>
          </w:p>
          <w:p w14:paraId="3B90719C"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4"/>
                <w:szCs w:val="24"/>
                <w:lang w:val="lt-LT" w:eastAsia="lt-LT"/>
              </w:rPr>
              <w:t>17:30-22:30 val.</w:t>
            </w:r>
          </w:p>
        </w:tc>
        <w:tc>
          <w:tcPr>
            <w:tcW w:w="1194" w:type="dxa"/>
            <w:vAlign w:val="center"/>
          </w:tcPr>
          <w:p w14:paraId="3B90719D"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 sek.</w:t>
            </w:r>
          </w:p>
        </w:tc>
        <w:tc>
          <w:tcPr>
            <w:tcW w:w="1418" w:type="dxa"/>
            <w:vAlign w:val="center"/>
          </w:tcPr>
          <w:p w14:paraId="3B90719E" w14:textId="722681EB"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19F"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1280</w:t>
            </w:r>
          </w:p>
        </w:tc>
        <w:tc>
          <w:tcPr>
            <w:tcW w:w="1652" w:type="dxa"/>
            <w:vAlign w:val="center"/>
          </w:tcPr>
          <w:p w14:paraId="3B9071A0" w14:textId="6011F3AE"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71A9" w14:textId="77777777" w:rsidTr="00EA7347">
        <w:trPr>
          <w:trHeight w:val="187"/>
          <w:jc w:val="center"/>
        </w:trPr>
        <w:tc>
          <w:tcPr>
            <w:tcW w:w="885" w:type="dxa"/>
            <w:noWrap/>
          </w:tcPr>
          <w:p w14:paraId="3B9071A2"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10.</w:t>
            </w:r>
          </w:p>
        </w:tc>
        <w:tc>
          <w:tcPr>
            <w:tcW w:w="3119" w:type="dxa"/>
            <w:noWrap/>
          </w:tcPr>
          <w:p w14:paraId="3B9071A3" w14:textId="77777777" w:rsidR="00EA7347" w:rsidRPr="00EA7347" w:rsidRDefault="00EA7347" w:rsidP="00EA7347">
            <w:pPr>
              <w:spacing w:after="0" w:line="240" w:lineRule="auto"/>
              <w:jc w:val="both"/>
              <w:rPr>
                <w:rFonts w:ascii="Times New Roman" w:eastAsia="Times New Roman" w:hAnsi="Times New Roman" w:cs="Times New Roman"/>
                <w:b/>
                <w:sz w:val="24"/>
                <w:szCs w:val="24"/>
                <w:lang w:val="lt-LT"/>
              </w:rPr>
            </w:pPr>
            <w:r w:rsidRPr="00EA7347">
              <w:rPr>
                <w:rFonts w:ascii="Times New Roman" w:eastAsia="Times New Roman" w:hAnsi="Times New Roman" w:cs="Times New Roman"/>
                <w:b/>
                <w:sz w:val="24"/>
                <w:szCs w:val="24"/>
                <w:lang w:val="lt-LT"/>
              </w:rPr>
              <w:t xml:space="preserve">Reklaminių klipų kūrimas ir transliavimas viešajame transporte esančiuose </w:t>
            </w:r>
            <w:r w:rsidRPr="00EA7347">
              <w:rPr>
                <w:rFonts w:ascii="Times New Roman" w:eastAsia="Times New Roman" w:hAnsi="Times New Roman" w:cs="Times New Roman"/>
                <w:b/>
                <w:sz w:val="24"/>
                <w:szCs w:val="24"/>
                <w:lang w:val="lt-LT"/>
              </w:rPr>
              <w:lastRenderedPageBreak/>
              <w:t xml:space="preserve">reklaminiuose ekranuose </w:t>
            </w:r>
          </w:p>
          <w:p w14:paraId="3B9071A4" w14:textId="77777777" w:rsidR="00EA7347" w:rsidRPr="00EA7347" w:rsidRDefault="00EA7347" w:rsidP="00EA7347">
            <w:pPr>
              <w:spacing w:after="0" w:line="240" w:lineRule="auto"/>
              <w:jc w:val="both"/>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(Reklaminių klipų kūrimas ir transliavimas turi atitikti Techninės specifikacijos 2.1.10 punkto reikalavimus)</w:t>
            </w:r>
          </w:p>
        </w:tc>
        <w:tc>
          <w:tcPr>
            <w:tcW w:w="1194" w:type="dxa"/>
            <w:vAlign w:val="center"/>
          </w:tcPr>
          <w:p w14:paraId="3B9071A5"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lastRenderedPageBreak/>
              <w:t>1 vnt.</w:t>
            </w:r>
          </w:p>
        </w:tc>
        <w:tc>
          <w:tcPr>
            <w:tcW w:w="1418" w:type="dxa"/>
            <w:vAlign w:val="center"/>
          </w:tcPr>
          <w:p w14:paraId="3B9071A6" w14:textId="4A52FB8C"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1A7"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15</w:t>
            </w:r>
          </w:p>
        </w:tc>
        <w:tc>
          <w:tcPr>
            <w:tcW w:w="1652" w:type="dxa"/>
            <w:vAlign w:val="center"/>
          </w:tcPr>
          <w:p w14:paraId="3B9071A8" w14:textId="2BBE40A4"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B53C3C" w14:paraId="3B9071AD" w14:textId="77777777" w:rsidTr="00EA7347">
        <w:trPr>
          <w:trHeight w:val="187"/>
          <w:jc w:val="center"/>
        </w:trPr>
        <w:tc>
          <w:tcPr>
            <w:tcW w:w="885" w:type="dxa"/>
            <w:noWrap/>
          </w:tcPr>
          <w:p w14:paraId="3B9071AA"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lastRenderedPageBreak/>
              <w:t>11.</w:t>
            </w:r>
          </w:p>
        </w:tc>
        <w:tc>
          <w:tcPr>
            <w:tcW w:w="8942" w:type="dxa"/>
            <w:gridSpan w:val="5"/>
            <w:noWrap/>
          </w:tcPr>
          <w:p w14:paraId="3B9071AB"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rPr>
            </w:pPr>
            <w:r w:rsidRPr="00EA7347">
              <w:rPr>
                <w:rFonts w:ascii="Times New Roman" w:eastAsia="Times New Roman" w:hAnsi="Times New Roman" w:cs="Times New Roman"/>
                <w:b/>
                <w:sz w:val="24"/>
                <w:szCs w:val="24"/>
                <w:lang w:val="lt-LT"/>
              </w:rPr>
              <w:t>Renginių organizavimas.</w:t>
            </w:r>
          </w:p>
          <w:p w14:paraId="3B9071AC"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rPr>
            </w:pPr>
            <w:r w:rsidRPr="00EA7347">
              <w:rPr>
                <w:rFonts w:ascii="Times New Roman" w:eastAsia="Times New Roman" w:hAnsi="Times New Roman" w:cs="Times New Roman"/>
                <w:sz w:val="20"/>
                <w:szCs w:val="24"/>
                <w:lang w:val="lt-LT" w:eastAsia="lt-LT"/>
              </w:rPr>
              <w:t>(Renginiai turi atitikti Techninės specifikacijos 2.1.11 punkto reikalavimus).</w:t>
            </w:r>
          </w:p>
        </w:tc>
      </w:tr>
      <w:tr w:rsidR="00EA7347" w:rsidRPr="00EA7347" w14:paraId="3B9071B4" w14:textId="77777777" w:rsidTr="00EA7347">
        <w:trPr>
          <w:trHeight w:val="187"/>
          <w:jc w:val="center"/>
        </w:trPr>
        <w:tc>
          <w:tcPr>
            <w:tcW w:w="885" w:type="dxa"/>
            <w:noWrap/>
          </w:tcPr>
          <w:p w14:paraId="3B9071AE"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11.1.</w:t>
            </w:r>
          </w:p>
        </w:tc>
        <w:tc>
          <w:tcPr>
            <w:tcW w:w="3119" w:type="dxa"/>
            <w:noWrap/>
          </w:tcPr>
          <w:p w14:paraId="3B9071AF"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0"/>
                <w:szCs w:val="24"/>
                <w:lang w:val="lt-LT" w:eastAsia="lt-LT"/>
              </w:rPr>
              <w:t>Renginio 50 – 120 asmenų viename iš didžiųjų Lietuvos miestų (Vilniuje, Kaune, Klaipėdoje) organizavimas</w:t>
            </w:r>
          </w:p>
        </w:tc>
        <w:tc>
          <w:tcPr>
            <w:tcW w:w="1194" w:type="dxa"/>
            <w:vAlign w:val="center"/>
          </w:tcPr>
          <w:p w14:paraId="3B9071B0"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1 renginys</w:t>
            </w:r>
          </w:p>
        </w:tc>
        <w:tc>
          <w:tcPr>
            <w:tcW w:w="1418" w:type="dxa"/>
            <w:vAlign w:val="center"/>
          </w:tcPr>
          <w:p w14:paraId="3B9071B1" w14:textId="3CC292AB"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1B2"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2</w:t>
            </w:r>
          </w:p>
        </w:tc>
        <w:tc>
          <w:tcPr>
            <w:tcW w:w="1652" w:type="dxa"/>
            <w:vAlign w:val="center"/>
          </w:tcPr>
          <w:p w14:paraId="3B9071B3" w14:textId="2812A769"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71BB" w14:textId="77777777" w:rsidTr="00EA7347">
        <w:trPr>
          <w:trHeight w:val="187"/>
          <w:jc w:val="center"/>
        </w:trPr>
        <w:tc>
          <w:tcPr>
            <w:tcW w:w="885" w:type="dxa"/>
            <w:noWrap/>
          </w:tcPr>
          <w:p w14:paraId="3B9071B5"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11.2.</w:t>
            </w:r>
          </w:p>
        </w:tc>
        <w:tc>
          <w:tcPr>
            <w:tcW w:w="3119" w:type="dxa"/>
            <w:noWrap/>
          </w:tcPr>
          <w:p w14:paraId="3B9071B6" w14:textId="77777777" w:rsidR="00EA7347" w:rsidRPr="00EA7347" w:rsidRDefault="00EA7347" w:rsidP="00EA7347">
            <w:pPr>
              <w:spacing w:after="0" w:line="240" w:lineRule="auto"/>
              <w:jc w:val="both"/>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Renginio 121 – 200 asmenų viename iš didžiųjų Lietuvos miestų (Vilniuje, Kaune, Klaipėdoje) organizavimas</w:t>
            </w:r>
          </w:p>
        </w:tc>
        <w:tc>
          <w:tcPr>
            <w:tcW w:w="1194" w:type="dxa"/>
            <w:vAlign w:val="center"/>
          </w:tcPr>
          <w:p w14:paraId="3B9071B7"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 renginys</w:t>
            </w:r>
          </w:p>
        </w:tc>
        <w:tc>
          <w:tcPr>
            <w:tcW w:w="1418" w:type="dxa"/>
            <w:vAlign w:val="center"/>
          </w:tcPr>
          <w:p w14:paraId="3B9071B8" w14:textId="0F8181B7"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1B9"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2</w:t>
            </w:r>
          </w:p>
        </w:tc>
        <w:tc>
          <w:tcPr>
            <w:tcW w:w="1652" w:type="dxa"/>
            <w:vAlign w:val="center"/>
          </w:tcPr>
          <w:p w14:paraId="3B9071BA" w14:textId="6EAD3A50"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71C2" w14:textId="77777777" w:rsidTr="00EA7347">
        <w:trPr>
          <w:trHeight w:val="187"/>
          <w:jc w:val="center"/>
        </w:trPr>
        <w:tc>
          <w:tcPr>
            <w:tcW w:w="885" w:type="dxa"/>
            <w:noWrap/>
          </w:tcPr>
          <w:p w14:paraId="3B9071BC"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11.3.</w:t>
            </w:r>
          </w:p>
        </w:tc>
        <w:tc>
          <w:tcPr>
            <w:tcW w:w="3119" w:type="dxa"/>
            <w:noWrap/>
          </w:tcPr>
          <w:p w14:paraId="3B9071BD" w14:textId="77777777" w:rsidR="00EA7347" w:rsidRPr="00EA7347" w:rsidRDefault="00EA7347" w:rsidP="00EA7347">
            <w:pPr>
              <w:spacing w:after="0" w:line="240" w:lineRule="auto"/>
              <w:jc w:val="both"/>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Renginio 201 – 300 asmenų viename iš didžiųjų Lietuvos miestų (Vilniuje, Kaune, Klaipėdoje) organizavimas</w:t>
            </w:r>
          </w:p>
        </w:tc>
        <w:tc>
          <w:tcPr>
            <w:tcW w:w="1194" w:type="dxa"/>
            <w:vAlign w:val="center"/>
          </w:tcPr>
          <w:p w14:paraId="3B9071BE"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 renginys</w:t>
            </w:r>
          </w:p>
        </w:tc>
        <w:tc>
          <w:tcPr>
            <w:tcW w:w="1418" w:type="dxa"/>
            <w:vAlign w:val="center"/>
          </w:tcPr>
          <w:p w14:paraId="3B9071BF" w14:textId="765A09EA"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1C0"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2</w:t>
            </w:r>
          </w:p>
        </w:tc>
        <w:tc>
          <w:tcPr>
            <w:tcW w:w="1652" w:type="dxa"/>
            <w:vAlign w:val="center"/>
          </w:tcPr>
          <w:p w14:paraId="3B9071C1" w14:textId="06A300BC"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71C9" w14:textId="77777777" w:rsidTr="00EA7347">
        <w:trPr>
          <w:trHeight w:val="187"/>
          <w:jc w:val="center"/>
        </w:trPr>
        <w:tc>
          <w:tcPr>
            <w:tcW w:w="885" w:type="dxa"/>
            <w:noWrap/>
          </w:tcPr>
          <w:p w14:paraId="3B9071C3"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11.4.</w:t>
            </w:r>
          </w:p>
        </w:tc>
        <w:tc>
          <w:tcPr>
            <w:tcW w:w="3119" w:type="dxa"/>
            <w:noWrap/>
          </w:tcPr>
          <w:p w14:paraId="3B9071C4"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eastAsia="lt-LT"/>
              </w:rPr>
            </w:pPr>
            <w:r w:rsidRPr="00EA7347">
              <w:rPr>
                <w:rFonts w:ascii="Times New Roman" w:eastAsia="Times New Roman" w:hAnsi="Times New Roman" w:cs="Times New Roman"/>
                <w:sz w:val="20"/>
                <w:szCs w:val="24"/>
                <w:lang w:val="lt-LT" w:eastAsia="lt-LT"/>
              </w:rPr>
              <w:t>Renginio 50 – 120 asmenų organizavimas kituose Lietuvos miestuose (išskyrus didžiuosius Lietuvos miestus Vilnių, Kauną, Klaipėdą)</w:t>
            </w:r>
          </w:p>
        </w:tc>
        <w:tc>
          <w:tcPr>
            <w:tcW w:w="1194" w:type="dxa"/>
            <w:vAlign w:val="center"/>
          </w:tcPr>
          <w:p w14:paraId="3B9071C5"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1 renginys</w:t>
            </w:r>
          </w:p>
        </w:tc>
        <w:tc>
          <w:tcPr>
            <w:tcW w:w="1418" w:type="dxa"/>
            <w:vAlign w:val="center"/>
          </w:tcPr>
          <w:p w14:paraId="3B9071C6" w14:textId="773B5E4D"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1C7"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2</w:t>
            </w:r>
          </w:p>
        </w:tc>
        <w:tc>
          <w:tcPr>
            <w:tcW w:w="1652" w:type="dxa"/>
            <w:vAlign w:val="center"/>
          </w:tcPr>
          <w:p w14:paraId="3B9071C8" w14:textId="365FCE8A"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71D0" w14:textId="77777777" w:rsidTr="00EA7347">
        <w:trPr>
          <w:trHeight w:val="187"/>
          <w:jc w:val="center"/>
        </w:trPr>
        <w:tc>
          <w:tcPr>
            <w:tcW w:w="885" w:type="dxa"/>
            <w:noWrap/>
          </w:tcPr>
          <w:p w14:paraId="3B9071CA"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11.5.</w:t>
            </w:r>
          </w:p>
        </w:tc>
        <w:tc>
          <w:tcPr>
            <w:tcW w:w="3119" w:type="dxa"/>
            <w:noWrap/>
          </w:tcPr>
          <w:p w14:paraId="3B9071CB" w14:textId="77777777" w:rsidR="00EA7347" w:rsidRPr="00EA7347" w:rsidRDefault="00EA7347" w:rsidP="00EA7347">
            <w:pPr>
              <w:spacing w:after="0" w:line="240" w:lineRule="auto"/>
              <w:jc w:val="both"/>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Renginio 121 – 200 asmenų organizavimas kituose Lietuvos miestuose (išskyrus didžiuosius Lietuvos miestus Vilnių, Kauną, Klaipėdą)</w:t>
            </w:r>
          </w:p>
        </w:tc>
        <w:tc>
          <w:tcPr>
            <w:tcW w:w="1194" w:type="dxa"/>
            <w:vAlign w:val="center"/>
          </w:tcPr>
          <w:p w14:paraId="3B9071CC"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 renginys</w:t>
            </w:r>
          </w:p>
        </w:tc>
        <w:tc>
          <w:tcPr>
            <w:tcW w:w="1418" w:type="dxa"/>
            <w:vAlign w:val="center"/>
          </w:tcPr>
          <w:p w14:paraId="3B9071CD" w14:textId="3B9D9966"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1CE"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2</w:t>
            </w:r>
          </w:p>
        </w:tc>
        <w:tc>
          <w:tcPr>
            <w:tcW w:w="1652" w:type="dxa"/>
            <w:vAlign w:val="center"/>
          </w:tcPr>
          <w:p w14:paraId="3B9071CF" w14:textId="14835E59"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71D3" w14:textId="77777777" w:rsidTr="00EA7347">
        <w:trPr>
          <w:trHeight w:val="187"/>
          <w:jc w:val="center"/>
        </w:trPr>
        <w:tc>
          <w:tcPr>
            <w:tcW w:w="885" w:type="dxa"/>
            <w:noWrap/>
          </w:tcPr>
          <w:p w14:paraId="3B9071D1"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12.</w:t>
            </w:r>
          </w:p>
        </w:tc>
        <w:tc>
          <w:tcPr>
            <w:tcW w:w="8942" w:type="dxa"/>
            <w:gridSpan w:val="5"/>
            <w:noWrap/>
            <w:vAlign w:val="center"/>
          </w:tcPr>
          <w:p w14:paraId="3B9071D2"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Kitos paslaugos:</w:t>
            </w:r>
          </w:p>
        </w:tc>
      </w:tr>
      <w:tr w:rsidR="00EA7347" w:rsidRPr="00EA7347" w14:paraId="3B9071DB" w14:textId="77777777" w:rsidTr="00EA7347">
        <w:trPr>
          <w:trHeight w:val="187"/>
          <w:jc w:val="center"/>
        </w:trPr>
        <w:tc>
          <w:tcPr>
            <w:tcW w:w="885" w:type="dxa"/>
            <w:noWrap/>
          </w:tcPr>
          <w:p w14:paraId="3B9071D4"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12.1.</w:t>
            </w:r>
          </w:p>
        </w:tc>
        <w:tc>
          <w:tcPr>
            <w:tcW w:w="3119" w:type="dxa"/>
            <w:noWrap/>
          </w:tcPr>
          <w:p w14:paraId="3B9071D5" w14:textId="77777777" w:rsidR="00EA7347" w:rsidRPr="00EA7347" w:rsidRDefault="00EA7347" w:rsidP="00EA7347">
            <w:pPr>
              <w:spacing w:after="0" w:line="240" w:lineRule="auto"/>
              <w:jc w:val="both"/>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b/>
                <w:sz w:val="24"/>
                <w:szCs w:val="24"/>
                <w:lang w:val="lt-LT"/>
              </w:rPr>
              <w:t>Informacinio teksto parengimas</w:t>
            </w:r>
            <w:r w:rsidRPr="00EA7347">
              <w:rPr>
                <w:rFonts w:ascii="Times New Roman" w:eastAsia="Times New Roman" w:hAnsi="Times New Roman" w:cs="Times New Roman"/>
                <w:sz w:val="20"/>
                <w:szCs w:val="24"/>
                <w:lang w:val="lt-LT" w:eastAsia="lt-LT"/>
              </w:rPr>
              <w:t xml:space="preserve"> </w:t>
            </w:r>
          </w:p>
          <w:p w14:paraId="3B9071D6" w14:textId="77777777" w:rsidR="00EA7347" w:rsidRPr="00EA7347" w:rsidRDefault="00EA7347" w:rsidP="00EA7347">
            <w:pPr>
              <w:spacing w:after="0" w:line="240" w:lineRule="auto"/>
              <w:jc w:val="both"/>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(Informacinis tekstas turi atitikti Techninės specifikacijos 2.1.12.1 punkto reikalavimus)</w:t>
            </w:r>
          </w:p>
        </w:tc>
        <w:tc>
          <w:tcPr>
            <w:tcW w:w="1194" w:type="dxa"/>
            <w:vAlign w:val="center"/>
          </w:tcPr>
          <w:p w14:paraId="3B9071D7"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1 vnt.</w:t>
            </w:r>
          </w:p>
        </w:tc>
        <w:tc>
          <w:tcPr>
            <w:tcW w:w="1418" w:type="dxa"/>
            <w:vAlign w:val="center"/>
          </w:tcPr>
          <w:p w14:paraId="3B9071D8" w14:textId="0EC74A7C"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1D9"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180</w:t>
            </w:r>
          </w:p>
        </w:tc>
        <w:tc>
          <w:tcPr>
            <w:tcW w:w="1652" w:type="dxa"/>
            <w:vAlign w:val="center"/>
          </w:tcPr>
          <w:p w14:paraId="3B9071DA" w14:textId="0EC6466A"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71E2" w14:textId="77777777" w:rsidTr="00EA7347">
        <w:trPr>
          <w:trHeight w:val="187"/>
          <w:jc w:val="center"/>
        </w:trPr>
        <w:tc>
          <w:tcPr>
            <w:tcW w:w="885" w:type="dxa"/>
            <w:noWrap/>
          </w:tcPr>
          <w:p w14:paraId="3B9071DC"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12.2.</w:t>
            </w:r>
          </w:p>
        </w:tc>
        <w:tc>
          <w:tcPr>
            <w:tcW w:w="3119" w:type="dxa"/>
            <w:noWrap/>
          </w:tcPr>
          <w:p w14:paraId="3B9071DD" w14:textId="77777777" w:rsidR="00EA7347" w:rsidRPr="00EA7347" w:rsidRDefault="00EA7347" w:rsidP="00EA7347">
            <w:pPr>
              <w:spacing w:after="0" w:line="240" w:lineRule="auto"/>
              <w:jc w:val="both"/>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b/>
                <w:sz w:val="24"/>
                <w:szCs w:val="24"/>
                <w:lang w:val="lt-LT"/>
              </w:rPr>
              <w:t>Komentaro parengimas ir inicijavimas</w:t>
            </w:r>
            <w:r w:rsidRPr="00EA7347">
              <w:rPr>
                <w:rFonts w:ascii="Times New Roman" w:eastAsia="Times New Roman" w:hAnsi="Times New Roman" w:cs="Times New Roman"/>
                <w:sz w:val="24"/>
                <w:szCs w:val="24"/>
                <w:lang w:val="lt-LT"/>
              </w:rPr>
              <w:t xml:space="preserve"> </w:t>
            </w:r>
            <w:r w:rsidRPr="00EA7347">
              <w:rPr>
                <w:rFonts w:ascii="Times New Roman" w:eastAsia="Times New Roman" w:hAnsi="Times New Roman" w:cs="Times New Roman"/>
                <w:sz w:val="20"/>
                <w:szCs w:val="24"/>
                <w:lang w:val="lt-LT" w:eastAsia="lt-LT"/>
              </w:rPr>
              <w:t>(Komentaras turi atitikti Techninės specifikacijos 2.1.12.2 punkto reikalavimus)</w:t>
            </w:r>
          </w:p>
        </w:tc>
        <w:tc>
          <w:tcPr>
            <w:tcW w:w="1194" w:type="dxa"/>
            <w:vAlign w:val="center"/>
          </w:tcPr>
          <w:p w14:paraId="3B9071DE"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1 vnt.</w:t>
            </w:r>
          </w:p>
        </w:tc>
        <w:tc>
          <w:tcPr>
            <w:tcW w:w="1418" w:type="dxa"/>
            <w:vAlign w:val="center"/>
          </w:tcPr>
          <w:p w14:paraId="3B9071DF" w14:textId="0E813BD6"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1E0"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50</w:t>
            </w:r>
          </w:p>
        </w:tc>
        <w:tc>
          <w:tcPr>
            <w:tcW w:w="1652" w:type="dxa"/>
            <w:vAlign w:val="center"/>
          </w:tcPr>
          <w:p w14:paraId="3B9071E1" w14:textId="6787FA51"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71EA" w14:textId="77777777" w:rsidTr="00EA7347">
        <w:trPr>
          <w:trHeight w:val="187"/>
          <w:jc w:val="center"/>
        </w:trPr>
        <w:tc>
          <w:tcPr>
            <w:tcW w:w="885" w:type="dxa"/>
            <w:noWrap/>
          </w:tcPr>
          <w:p w14:paraId="3B9071E3"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12.3.</w:t>
            </w:r>
          </w:p>
        </w:tc>
        <w:tc>
          <w:tcPr>
            <w:tcW w:w="3119" w:type="dxa"/>
            <w:noWrap/>
          </w:tcPr>
          <w:p w14:paraId="3B9071E4" w14:textId="77777777" w:rsidR="00EA7347" w:rsidRPr="00EA7347" w:rsidRDefault="00EA7347" w:rsidP="00EA7347">
            <w:pPr>
              <w:spacing w:after="0" w:line="240" w:lineRule="auto"/>
              <w:jc w:val="both"/>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b/>
                <w:sz w:val="24"/>
                <w:szCs w:val="24"/>
                <w:lang w:val="lt-LT"/>
              </w:rPr>
              <w:t>Straipsnio inicijavimas</w:t>
            </w:r>
            <w:r w:rsidRPr="00EA7347">
              <w:rPr>
                <w:rFonts w:ascii="Times New Roman" w:eastAsia="Times New Roman" w:hAnsi="Times New Roman" w:cs="Times New Roman"/>
                <w:sz w:val="20"/>
                <w:szCs w:val="24"/>
                <w:lang w:val="lt-LT" w:eastAsia="lt-LT"/>
              </w:rPr>
              <w:t xml:space="preserve"> </w:t>
            </w:r>
          </w:p>
          <w:p w14:paraId="3B9071E5" w14:textId="77777777" w:rsidR="00EA7347" w:rsidRPr="00EA7347" w:rsidRDefault="00EA7347" w:rsidP="00EA7347">
            <w:pPr>
              <w:spacing w:after="0" w:line="240" w:lineRule="auto"/>
              <w:jc w:val="both"/>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(Turi atitikti Techninės specifikacijos 2.1.12.3 punkto reikalavimus)</w:t>
            </w:r>
          </w:p>
        </w:tc>
        <w:tc>
          <w:tcPr>
            <w:tcW w:w="1194" w:type="dxa"/>
            <w:vAlign w:val="center"/>
          </w:tcPr>
          <w:p w14:paraId="3B9071E6"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1 vnt.</w:t>
            </w:r>
          </w:p>
        </w:tc>
        <w:tc>
          <w:tcPr>
            <w:tcW w:w="1418" w:type="dxa"/>
            <w:vAlign w:val="center"/>
          </w:tcPr>
          <w:p w14:paraId="3B9071E7" w14:textId="0EE12A7B"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1E8"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50</w:t>
            </w:r>
          </w:p>
        </w:tc>
        <w:tc>
          <w:tcPr>
            <w:tcW w:w="1652" w:type="dxa"/>
            <w:vAlign w:val="center"/>
          </w:tcPr>
          <w:p w14:paraId="3B9071E9" w14:textId="669ADCE6"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71F1" w14:textId="77777777" w:rsidTr="00EA7347">
        <w:trPr>
          <w:trHeight w:val="187"/>
          <w:jc w:val="center"/>
        </w:trPr>
        <w:tc>
          <w:tcPr>
            <w:tcW w:w="885" w:type="dxa"/>
            <w:noWrap/>
          </w:tcPr>
          <w:p w14:paraId="3B9071EB"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12.4.</w:t>
            </w:r>
          </w:p>
        </w:tc>
        <w:tc>
          <w:tcPr>
            <w:tcW w:w="3119" w:type="dxa"/>
            <w:noWrap/>
          </w:tcPr>
          <w:p w14:paraId="3B9071EC" w14:textId="77777777" w:rsidR="00EA7347" w:rsidRPr="00EA7347" w:rsidRDefault="00EA7347" w:rsidP="00EA7347">
            <w:pPr>
              <w:spacing w:after="0" w:line="240" w:lineRule="auto"/>
              <w:jc w:val="both"/>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b/>
                <w:sz w:val="24"/>
                <w:szCs w:val="24"/>
                <w:lang w:val="lt-LT"/>
              </w:rPr>
              <w:t>Konsultacijos ryšių su visuomene klausimais</w:t>
            </w:r>
            <w:r w:rsidRPr="00EA7347">
              <w:rPr>
                <w:rFonts w:ascii="Times New Roman" w:eastAsia="Times New Roman" w:hAnsi="Times New Roman" w:cs="Times New Roman"/>
                <w:sz w:val="20"/>
                <w:szCs w:val="24"/>
                <w:lang w:val="lt-LT" w:eastAsia="lt-LT"/>
              </w:rPr>
              <w:t xml:space="preserve"> (Turi atitikti Techninės specifikacijos 2.1.12.4 punkto reikalavimus)</w:t>
            </w:r>
          </w:p>
        </w:tc>
        <w:tc>
          <w:tcPr>
            <w:tcW w:w="1194" w:type="dxa"/>
            <w:vAlign w:val="center"/>
          </w:tcPr>
          <w:p w14:paraId="3B9071ED"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1 val.</w:t>
            </w:r>
          </w:p>
        </w:tc>
        <w:tc>
          <w:tcPr>
            <w:tcW w:w="1418" w:type="dxa"/>
            <w:vAlign w:val="center"/>
          </w:tcPr>
          <w:p w14:paraId="3B9071EE" w14:textId="6F276AD3"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1EF"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50</w:t>
            </w:r>
          </w:p>
        </w:tc>
        <w:tc>
          <w:tcPr>
            <w:tcW w:w="1652" w:type="dxa"/>
            <w:vAlign w:val="center"/>
          </w:tcPr>
          <w:p w14:paraId="3B9071F0" w14:textId="5E195DD6"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71F9" w14:textId="77777777" w:rsidTr="00EA7347">
        <w:trPr>
          <w:trHeight w:val="187"/>
          <w:jc w:val="center"/>
        </w:trPr>
        <w:tc>
          <w:tcPr>
            <w:tcW w:w="885" w:type="dxa"/>
            <w:noWrap/>
          </w:tcPr>
          <w:p w14:paraId="3B9071F2"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12.5.</w:t>
            </w:r>
          </w:p>
        </w:tc>
        <w:tc>
          <w:tcPr>
            <w:tcW w:w="3119" w:type="dxa"/>
            <w:noWrap/>
          </w:tcPr>
          <w:p w14:paraId="3B9071F3"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rPr>
            </w:pPr>
            <w:r w:rsidRPr="00EA7347">
              <w:rPr>
                <w:rFonts w:ascii="Times New Roman" w:eastAsia="Times New Roman" w:hAnsi="Times New Roman" w:cs="Times New Roman"/>
                <w:b/>
                <w:sz w:val="24"/>
                <w:szCs w:val="24"/>
                <w:lang w:val="lt-LT"/>
              </w:rPr>
              <w:t>Grafinio dizaino ir maketavimo darbai</w:t>
            </w:r>
          </w:p>
          <w:p w14:paraId="3B9071F4" w14:textId="77777777" w:rsidR="00EA7347" w:rsidRPr="00EA7347" w:rsidRDefault="00EA7347" w:rsidP="00EA7347">
            <w:pPr>
              <w:spacing w:after="0" w:line="240" w:lineRule="auto"/>
              <w:jc w:val="both"/>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 xml:space="preserve"> (Turi atitikti Techninės specifikacijos 2.1.12.5 punkto reikalavimus)</w:t>
            </w:r>
          </w:p>
        </w:tc>
        <w:tc>
          <w:tcPr>
            <w:tcW w:w="1194" w:type="dxa"/>
            <w:vAlign w:val="center"/>
          </w:tcPr>
          <w:p w14:paraId="3B9071F5"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1 val.</w:t>
            </w:r>
          </w:p>
        </w:tc>
        <w:tc>
          <w:tcPr>
            <w:tcW w:w="1418" w:type="dxa"/>
            <w:vAlign w:val="center"/>
          </w:tcPr>
          <w:p w14:paraId="3B9071F6" w14:textId="563A1F0E"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1F7"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50</w:t>
            </w:r>
          </w:p>
        </w:tc>
        <w:tc>
          <w:tcPr>
            <w:tcW w:w="1652" w:type="dxa"/>
            <w:vAlign w:val="center"/>
          </w:tcPr>
          <w:p w14:paraId="3B9071F8" w14:textId="0E31C55E"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B53C3C" w14:paraId="3B9071FD" w14:textId="77777777" w:rsidTr="00EA7347">
        <w:trPr>
          <w:trHeight w:val="187"/>
          <w:jc w:val="center"/>
        </w:trPr>
        <w:tc>
          <w:tcPr>
            <w:tcW w:w="885" w:type="dxa"/>
            <w:noWrap/>
          </w:tcPr>
          <w:p w14:paraId="3B9071FA"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12.6.</w:t>
            </w:r>
          </w:p>
        </w:tc>
        <w:tc>
          <w:tcPr>
            <w:tcW w:w="8942" w:type="dxa"/>
            <w:gridSpan w:val="5"/>
            <w:noWrap/>
          </w:tcPr>
          <w:p w14:paraId="3B9071FB"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b/>
                <w:sz w:val="24"/>
                <w:szCs w:val="24"/>
                <w:lang w:val="lt-LT"/>
              </w:rPr>
              <w:t>TV reportažų inicijavimas</w:t>
            </w:r>
          </w:p>
          <w:p w14:paraId="3B9071FC"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rPr>
            </w:pPr>
            <w:r w:rsidRPr="00EA7347">
              <w:rPr>
                <w:rFonts w:ascii="Times New Roman" w:eastAsia="Times New Roman" w:hAnsi="Times New Roman" w:cs="Times New Roman"/>
                <w:sz w:val="20"/>
                <w:szCs w:val="24"/>
                <w:lang w:val="lt-LT" w:eastAsia="lt-LT"/>
              </w:rPr>
              <w:t>(Turi atitikti Techninės specifikacijos 2.1.12.6 punkto reikalavimus)</w:t>
            </w:r>
          </w:p>
        </w:tc>
      </w:tr>
      <w:tr w:rsidR="00EA7347" w:rsidRPr="00EA7347" w14:paraId="3B907204" w14:textId="77777777" w:rsidTr="00EA7347">
        <w:trPr>
          <w:trHeight w:val="187"/>
          <w:jc w:val="center"/>
        </w:trPr>
        <w:tc>
          <w:tcPr>
            <w:tcW w:w="885" w:type="dxa"/>
            <w:noWrap/>
          </w:tcPr>
          <w:p w14:paraId="3B9071FE"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12.6.1.</w:t>
            </w:r>
          </w:p>
        </w:tc>
        <w:tc>
          <w:tcPr>
            <w:tcW w:w="3119" w:type="dxa"/>
            <w:noWrap/>
          </w:tcPr>
          <w:p w14:paraId="3B9071FF" w14:textId="77777777" w:rsidR="00EA7347" w:rsidRPr="00EA7347" w:rsidRDefault="00EA7347" w:rsidP="00EA7347">
            <w:pPr>
              <w:spacing w:after="0" w:line="240" w:lineRule="auto"/>
              <w:jc w:val="both"/>
              <w:rPr>
                <w:rFonts w:ascii="Times New Roman" w:eastAsia="Times New Roman" w:hAnsi="Times New Roman" w:cs="Times New Roman"/>
                <w:sz w:val="20"/>
                <w:szCs w:val="20"/>
                <w:lang w:val="lt-LT"/>
              </w:rPr>
            </w:pPr>
            <w:r w:rsidRPr="00EA7347">
              <w:rPr>
                <w:rFonts w:ascii="Times New Roman" w:eastAsia="Times New Roman" w:hAnsi="Times New Roman" w:cs="Times New Roman"/>
                <w:sz w:val="20"/>
                <w:szCs w:val="20"/>
                <w:lang w:val="lt-LT"/>
              </w:rPr>
              <w:t>TV reportažo nacionalinėje TV inicijavimas</w:t>
            </w:r>
          </w:p>
        </w:tc>
        <w:tc>
          <w:tcPr>
            <w:tcW w:w="1194" w:type="dxa"/>
            <w:vAlign w:val="center"/>
          </w:tcPr>
          <w:p w14:paraId="3B907200"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 vnt.</w:t>
            </w:r>
          </w:p>
        </w:tc>
        <w:tc>
          <w:tcPr>
            <w:tcW w:w="1418" w:type="dxa"/>
            <w:vAlign w:val="center"/>
          </w:tcPr>
          <w:p w14:paraId="3B907201" w14:textId="266D6CD5"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202"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30</w:t>
            </w:r>
          </w:p>
        </w:tc>
        <w:tc>
          <w:tcPr>
            <w:tcW w:w="1652" w:type="dxa"/>
            <w:vAlign w:val="center"/>
          </w:tcPr>
          <w:p w14:paraId="3B907203" w14:textId="27CF57EF"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720B" w14:textId="77777777" w:rsidTr="00EA7347">
        <w:trPr>
          <w:trHeight w:val="187"/>
          <w:jc w:val="center"/>
        </w:trPr>
        <w:tc>
          <w:tcPr>
            <w:tcW w:w="885" w:type="dxa"/>
            <w:noWrap/>
          </w:tcPr>
          <w:p w14:paraId="3B907205"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12.6.2.</w:t>
            </w:r>
          </w:p>
        </w:tc>
        <w:tc>
          <w:tcPr>
            <w:tcW w:w="3119" w:type="dxa"/>
            <w:noWrap/>
          </w:tcPr>
          <w:p w14:paraId="3B907206" w14:textId="77777777" w:rsidR="00EA7347" w:rsidRPr="00EA7347" w:rsidRDefault="00EA7347" w:rsidP="00EA7347">
            <w:pPr>
              <w:spacing w:after="0" w:line="240" w:lineRule="auto"/>
              <w:jc w:val="both"/>
              <w:rPr>
                <w:rFonts w:ascii="Times New Roman" w:eastAsia="Times New Roman" w:hAnsi="Times New Roman" w:cs="Times New Roman"/>
                <w:b/>
                <w:sz w:val="24"/>
                <w:szCs w:val="24"/>
                <w:lang w:val="lt-LT"/>
              </w:rPr>
            </w:pPr>
            <w:r w:rsidRPr="00EA7347">
              <w:rPr>
                <w:rFonts w:ascii="Times New Roman" w:eastAsia="Times New Roman" w:hAnsi="Times New Roman" w:cs="Times New Roman"/>
                <w:sz w:val="20"/>
                <w:szCs w:val="20"/>
                <w:lang w:val="lt-LT"/>
              </w:rPr>
              <w:t>TV reportažo regioninėje TV inicijavimas</w:t>
            </w:r>
          </w:p>
        </w:tc>
        <w:tc>
          <w:tcPr>
            <w:tcW w:w="1194" w:type="dxa"/>
            <w:vAlign w:val="center"/>
          </w:tcPr>
          <w:p w14:paraId="3B907207"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 vnt.</w:t>
            </w:r>
          </w:p>
        </w:tc>
        <w:tc>
          <w:tcPr>
            <w:tcW w:w="1418" w:type="dxa"/>
            <w:vAlign w:val="center"/>
          </w:tcPr>
          <w:p w14:paraId="3B907208" w14:textId="4EF4FE5F"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209"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20</w:t>
            </w:r>
          </w:p>
        </w:tc>
        <w:tc>
          <w:tcPr>
            <w:tcW w:w="1652" w:type="dxa"/>
            <w:vAlign w:val="center"/>
          </w:tcPr>
          <w:p w14:paraId="3B90720A" w14:textId="586D21FF"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B53C3C" w14:paraId="3B90720F" w14:textId="77777777" w:rsidTr="00EA7347">
        <w:trPr>
          <w:trHeight w:val="187"/>
          <w:jc w:val="center"/>
        </w:trPr>
        <w:tc>
          <w:tcPr>
            <w:tcW w:w="885" w:type="dxa"/>
            <w:noWrap/>
          </w:tcPr>
          <w:p w14:paraId="3B90720C"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lastRenderedPageBreak/>
              <w:t>12.7.</w:t>
            </w:r>
          </w:p>
        </w:tc>
        <w:tc>
          <w:tcPr>
            <w:tcW w:w="8942" w:type="dxa"/>
            <w:gridSpan w:val="5"/>
            <w:noWrap/>
          </w:tcPr>
          <w:p w14:paraId="3B90720D" w14:textId="77777777" w:rsidR="00EA7347" w:rsidRPr="00EA7347" w:rsidRDefault="00EA7347" w:rsidP="00EA7347">
            <w:pPr>
              <w:spacing w:after="0" w:line="240" w:lineRule="auto"/>
              <w:jc w:val="center"/>
              <w:rPr>
                <w:rFonts w:ascii="Times New Roman" w:eastAsia="Times New Roman" w:hAnsi="Times New Roman" w:cs="Times New Roman"/>
                <w:sz w:val="24"/>
                <w:szCs w:val="24"/>
                <w:lang w:val="lt-LT"/>
              </w:rPr>
            </w:pPr>
            <w:r w:rsidRPr="00EA7347">
              <w:rPr>
                <w:rFonts w:ascii="Times New Roman" w:eastAsia="Times New Roman" w:hAnsi="Times New Roman" w:cs="Times New Roman"/>
                <w:b/>
                <w:sz w:val="24"/>
                <w:szCs w:val="24"/>
                <w:lang w:val="lt-LT"/>
              </w:rPr>
              <w:t>Dalyvavimo TV laidose inicijavimas</w:t>
            </w:r>
          </w:p>
          <w:p w14:paraId="3B90720E"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rPr>
            </w:pPr>
            <w:r w:rsidRPr="00EA7347">
              <w:rPr>
                <w:rFonts w:ascii="Times New Roman" w:eastAsia="Times New Roman" w:hAnsi="Times New Roman" w:cs="Times New Roman"/>
                <w:sz w:val="20"/>
                <w:szCs w:val="24"/>
                <w:lang w:val="lt-LT" w:eastAsia="lt-LT"/>
              </w:rPr>
              <w:t>(Turi atitikti Techninės specifikacijos 2.1.12.7 punkto reikalavimus)</w:t>
            </w:r>
          </w:p>
        </w:tc>
      </w:tr>
      <w:tr w:rsidR="00EA7347" w:rsidRPr="00EA7347" w14:paraId="3B907216" w14:textId="77777777" w:rsidTr="00EA7347">
        <w:trPr>
          <w:trHeight w:val="187"/>
          <w:jc w:val="center"/>
        </w:trPr>
        <w:tc>
          <w:tcPr>
            <w:tcW w:w="885" w:type="dxa"/>
            <w:noWrap/>
          </w:tcPr>
          <w:p w14:paraId="3B907210"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12.7.1.</w:t>
            </w:r>
          </w:p>
        </w:tc>
        <w:tc>
          <w:tcPr>
            <w:tcW w:w="3119" w:type="dxa"/>
            <w:noWrap/>
          </w:tcPr>
          <w:p w14:paraId="3B907211" w14:textId="77777777" w:rsidR="00EA7347" w:rsidRPr="00EA7347" w:rsidRDefault="00EA7347" w:rsidP="00EA7347">
            <w:pPr>
              <w:spacing w:after="0" w:line="240" w:lineRule="auto"/>
              <w:jc w:val="both"/>
              <w:rPr>
                <w:rFonts w:ascii="Times New Roman" w:eastAsia="Times New Roman" w:hAnsi="Times New Roman" w:cs="Times New Roman"/>
                <w:sz w:val="20"/>
                <w:szCs w:val="20"/>
                <w:lang w:val="lt-LT"/>
              </w:rPr>
            </w:pPr>
            <w:r w:rsidRPr="00EA7347">
              <w:rPr>
                <w:rFonts w:ascii="Times New Roman" w:eastAsia="Times New Roman" w:hAnsi="Times New Roman" w:cs="Times New Roman"/>
                <w:sz w:val="20"/>
                <w:szCs w:val="20"/>
                <w:lang w:val="lt-LT"/>
              </w:rPr>
              <w:t>Dalyvavimo TV laidoje nacionalinėje TV inicijavimas</w:t>
            </w:r>
          </w:p>
        </w:tc>
        <w:tc>
          <w:tcPr>
            <w:tcW w:w="1194" w:type="dxa"/>
            <w:vAlign w:val="center"/>
          </w:tcPr>
          <w:p w14:paraId="3B907212"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 vnt.</w:t>
            </w:r>
          </w:p>
        </w:tc>
        <w:tc>
          <w:tcPr>
            <w:tcW w:w="1418" w:type="dxa"/>
            <w:vAlign w:val="center"/>
          </w:tcPr>
          <w:p w14:paraId="3B907213" w14:textId="6DBE19FC"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214"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30</w:t>
            </w:r>
          </w:p>
        </w:tc>
        <w:tc>
          <w:tcPr>
            <w:tcW w:w="1652" w:type="dxa"/>
            <w:vAlign w:val="center"/>
          </w:tcPr>
          <w:p w14:paraId="3B907215" w14:textId="2FF5477B"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721D" w14:textId="77777777" w:rsidTr="00EA7347">
        <w:trPr>
          <w:trHeight w:val="187"/>
          <w:jc w:val="center"/>
        </w:trPr>
        <w:tc>
          <w:tcPr>
            <w:tcW w:w="885" w:type="dxa"/>
            <w:noWrap/>
          </w:tcPr>
          <w:p w14:paraId="3B907217"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12.7.2.</w:t>
            </w:r>
          </w:p>
        </w:tc>
        <w:tc>
          <w:tcPr>
            <w:tcW w:w="3119" w:type="dxa"/>
            <w:noWrap/>
          </w:tcPr>
          <w:p w14:paraId="3B907218" w14:textId="77777777" w:rsidR="00EA7347" w:rsidRPr="00EA7347" w:rsidRDefault="00EA7347" w:rsidP="00EA7347">
            <w:pPr>
              <w:spacing w:after="0" w:line="240" w:lineRule="auto"/>
              <w:jc w:val="both"/>
              <w:rPr>
                <w:rFonts w:ascii="Times New Roman" w:eastAsia="Times New Roman" w:hAnsi="Times New Roman" w:cs="Times New Roman"/>
                <w:sz w:val="20"/>
                <w:szCs w:val="20"/>
                <w:lang w:val="lt-LT"/>
              </w:rPr>
            </w:pPr>
            <w:r w:rsidRPr="00EA7347">
              <w:rPr>
                <w:rFonts w:ascii="Times New Roman" w:eastAsia="Times New Roman" w:hAnsi="Times New Roman" w:cs="Times New Roman"/>
                <w:sz w:val="20"/>
                <w:szCs w:val="20"/>
                <w:lang w:val="lt-LT"/>
              </w:rPr>
              <w:t>Dalyvavimo TV laidoje regioninėje TV inicijavimas</w:t>
            </w:r>
          </w:p>
        </w:tc>
        <w:tc>
          <w:tcPr>
            <w:tcW w:w="1194" w:type="dxa"/>
            <w:vAlign w:val="center"/>
          </w:tcPr>
          <w:p w14:paraId="3B907219"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 vnt.</w:t>
            </w:r>
          </w:p>
        </w:tc>
        <w:tc>
          <w:tcPr>
            <w:tcW w:w="1418" w:type="dxa"/>
            <w:vAlign w:val="center"/>
          </w:tcPr>
          <w:p w14:paraId="3B90721A" w14:textId="30F7DD65"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21B"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20</w:t>
            </w:r>
          </w:p>
        </w:tc>
        <w:tc>
          <w:tcPr>
            <w:tcW w:w="1652" w:type="dxa"/>
            <w:vAlign w:val="center"/>
          </w:tcPr>
          <w:p w14:paraId="3B90721C" w14:textId="6FC400B7"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B53C3C" w14:paraId="3B907221" w14:textId="77777777" w:rsidTr="00EA7347">
        <w:trPr>
          <w:trHeight w:val="187"/>
          <w:jc w:val="center"/>
        </w:trPr>
        <w:tc>
          <w:tcPr>
            <w:tcW w:w="885" w:type="dxa"/>
            <w:noWrap/>
          </w:tcPr>
          <w:p w14:paraId="3B90721E"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12.8.</w:t>
            </w:r>
          </w:p>
        </w:tc>
        <w:tc>
          <w:tcPr>
            <w:tcW w:w="8942" w:type="dxa"/>
            <w:gridSpan w:val="5"/>
            <w:noWrap/>
          </w:tcPr>
          <w:p w14:paraId="3B90721F"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b/>
                <w:sz w:val="24"/>
                <w:szCs w:val="24"/>
                <w:lang w:val="lt-LT"/>
              </w:rPr>
              <w:t>Radijo reportažų inicijavimas</w:t>
            </w:r>
          </w:p>
          <w:p w14:paraId="3B907220"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rPr>
            </w:pPr>
            <w:r w:rsidRPr="00EA7347">
              <w:rPr>
                <w:rFonts w:ascii="Times New Roman" w:eastAsia="Times New Roman" w:hAnsi="Times New Roman" w:cs="Times New Roman"/>
                <w:sz w:val="20"/>
                <w:szCs w:val="24"/>
                <w:lang w:val="lt-LT" w:eastAsia="lt-LT"/>
              </w:rPr>
              <w:t>(Turi atitikti Techninės specifikacijos 2.1.12.8 punkto reikalavimus)</w:t>
            </w:r>
          </w:p>
        </w:tc>
      </w:tr>
      <w:tr w:rsidR="00EA7347" w:rsidRPr="00EA7347" w14:paraId="3B907228" w14:textId="77777777" w:rsidTr="00EA7347">
        <w:trPr>
          <w:trHeight w:val="187"/>
          <w:jc w:val="center"/>
        </w:trPr>
        <w:tc>
          <w:tcPr>
            <w:tcW w:w="885" w:type="dxa"/>
            <w:noWrap/>
          </w:tcPr>
          <w:p w14:paraId="3B907222"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12.8.1.</w:t>
            </w:r>
          </w:p>
        </w:tc>
        <w:tc>
          <w:tcPr>
            <w:tcW w:w="3119" w:type="dxa"/>
            <w:noWrap/>
          </w:tcPr>
          <w:p w14:paraId="3B907223" w14:textId="77777777" w:rsidR="00EA7347" w:rsidRPr="00EA7347" w:rsidRDefault="00EA7347" w:rsidP="00EA7347">
            <w:pPr>
              <w:spacing w:after="0" w:line="240" w:lineRule="auto"/>
              <w:jc w:val="both"/>
              <w:rPr>
                <w:rFonts w:ascii="Times New Roman" w:eastAsia="Times New Roman" w:hAnsi="Times New Roman" w:cs="Times New Roman"/>
                <w:sz w:val="20"/>
                <w:szCs w:val="20"/>
                <w:lang w:val="lt-LT"/>
              </w:rPr>
            </w:pPr>
            <w:r w:rsidRPr="00EA7347">
              <w:rPr>
                <w:rFonts w:ascii="Times New Roman" w:eastAsia="Times New Roman" w:hAnsi="Times New Roman" w:cs="Times New Roman"/>
                <w:sz w:val="20"/>
                <w:szCs w:val="20"/>
                <w:lang w:val="lt-LT"/>
              </w:rPr>
              <w:t>Radijo reportažo nacionalinėje radijo programoje inicijavimas</w:t>
            </w:r>
          </w:p>
        </w:tc>
        <w:tc>
          <w:tcPr>
            <w:tcW w:w="1194" w:type="dxa"/>
            <w:vAlign w:val="center"/>
          </w:tcPr>
          <w:p w14:paraId="3B907224"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 vnt.</w:t>
            </w:r>
          </w:p>
        </w:tc>
        <w:tc>
          <w:tcPr>
            <w:tcW w:w="1418" w:type="dxa"/>
            <w:vAlign w:val="center"/>
          </w:tcPr>
          <w:p w14:paraId="3B907225" w14:textId="4D5C4DD0"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226"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30</w:t>
            </w:r>
          </w:p>
        </w:tc>
        <w:tc>
          <w:tcPr>
            <w:tcW w:w="1652" w:type="dxa"/>
            <w:vAlign w:val="center"/>
          </w:tcPr>
          <w:p w14:paraId="3B907227" w14:textId="57E48A31"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722F" w14:textId="77777777" w:rsidTr="00EA7347">
        <w:trPr>
          <w:trHeight w:val="187"/>
          <w:jc w:val="center"/>
        </w:trPr>
        <w:tc>
          <w:tcPr>
            <w:tcW w:w="885" w:type="dxa"/>
            <w:noWrap/>
          </w:tcPr>
          <w:p w14:paraId="3B907229"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12.8.2.</w:t>
            </w:r>
          </w:p>
        </w:tc>
        <w:tc>
          <w:tcPr>
            <w:tcW w:w="3119" w:type="dxa"/>
            <w:noWrap/>
          </w:tcPr>
          <w:p w14:paraId="3B90722A" w14:textId="77777777" w:rsidR="00EA7347" w:rsidRPr="00EA7347" w:rsidRDefault="00EA7347" w:rsidP="00EA7347">
            <w:pPr>
              <w:spacing w:after="0" w:line="240" w:lineRule="auto"/>
              <w:jc w:val="both"/>
              <w:rPr>
                <w:rFonts w:ascii="Times New Roman" w:eastAsia="Times New Roman" w:hAnsi="Times New Roman" w:cs="Times New Roman"/>
                <w:sz w:val="20"/>
                <w:szCs w:val="20"/>
                <w:lang w:val="lt-LT"/>
              </w:rPr>
            </w:pPr>
            <w:r w:rsidRPr="00EA7347">
              <w:rPr>
                <w:rFonts w:ascii="Times New Roman" w:eastAsia="Times New Roman" w:hAnsi="Times New Roman" w:cs="Times New Roman"/>
                <w:sz w:val="20"/>
                <w:szCs w:val="20"/>
                <w:lang w:val="lt-LT"/>
              </w:rPr>
              <w:t>Radijo reportažo regioninėje radijo programoje inicijavimas</w:t>
            </w:r>
          </w:p>
        </w:tc>
        <w:tc>
          <w:tcPr>
            <w:tcW w:w="1194" w:type="dxa"/>
            <w:vAlign w:val="center"/>
          </w:tcPr>
          <w:p w14:paraId="3B90722B"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 vnt.</w:t>
            </w:r>
          </w:p>
        </w:tc>
        <w:tc>
          <w:tcPr>
            <w:tcW w:w="1418" w:type="dxa"/>
            <w:vAlign w:val="center"/>
          </w:tcPr>
          <w:p w14:paraId="3B90722C" w14:textId="6921FC9A"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22D"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20</w:t>
            </w:r>
          </w:p>
        </w:tc>
        <w:tc>
          <w:tcPr>
            <w:tcW w:w="1652" w:type="dxa"/>
            <w:vAlign w:val="center"/>
          </w:tcPr>
          <w:p w14:paraId="3B90722E" w14:textId="7596695E"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B53C3C" w14:paraId="3B907233" w14:textId="77777777" w:rsidTr="00EA7347">
        <w:trPr>
          <w:trHeight w:val="187"/>
          <w:jc w:val="center"/>
        </w:trPr>
        <w:tc>
          <w:tcPr>
            <w:tcW w:w="885" w:type="dxa"/>
            <w:noWrap/>
          </w:tcPr>
          <w:p w14:paraId="3B907230"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12.9.</w:t>
            </w:r>
          </w:p>
        </w:tc>
        <w:tc>
          <w:tcPr>
            <w:tcW w:w="8942" w:type="dxa"/>
            <w:gridSpan w:val="5"/>
            <w:noWrap/>
          </w:tcPr>
          <w:p w14:paraId="3B907231"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rPr>
            </w:pPr>
            <w:r w:rsidRPr="00EA7347">
              <w:rPr>
                <w:rFonts w:ascii="Times New Roman" w:eastAsia="Times New Roman" w:hAnsi="Times New Roman" w:cs="Times New Roman"/>
                <w:b/>
                <w:sz w:val="24"/>
                <w:szCs w:val="24"/>
                <w:lang w:val="lt-LT"/>
              </w:rPr>
              <w:t>Dalyvavimo radijo laidose inicijavimas</w:t>
            </w:r>
          </w:p>
          <w:p w14:paraId="3B907232"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rPr>
            </w:pPr>
            <w:r w:rsidRPr="00EA7347">
              <w:rPr>
                <w:rFonts w:ascii="Times New Roman" w:eastAsia="Times New Roman" w:hAnsi="Times New Roman" w:cs="Times New Roman"/>
                <w:sz w:val="20"/>
                <w:szCs w:val="24"/>
                <w:lang w:val="lt-LT" w:eastAsia="lt-LT"/>
              </w:rPr>
              <w:t>(Turi atitikti Techninės specifikacijos 2.1.12.9 punkto reikalavimus)</w:t>
            </w:r>
          </w:p>
        </w:tc>
      </w:tr>
      <w:tr w:rsidR="00EA7347" w:rsidRPr="00EA7347" w14:paraId="3B90723A" w14:textId="77777777" w:rsidTr="00EA7347">
        <w:trPr>
          <w:trHeight w:val="187"/>
          <w:jc w:val="center"/>
        </w:trPr>
        <w:tc>
          <w:tcPr>
            <w:tcW w:w="885" w:type="dxa"/>
            <w:noWrap/>
          </w:tcPr>
          <w:p w14:paraId="3B907234"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12.9.1.</w:t>
            </w:r>
          </w:p>
        </w:tc>
        <w:tc>
          <w:tcPr>
            <w:tcW w:w="3119" w:type="dxa"/>
            <w:noWrap/>
          </w:tcPr>
          <w:p w14:paraId="3B907235" w14:textId="77777777" w:rsidR="00EA7347" w:rsidRPr="00EA7347" w:rsidRDefault="00EA7347" w:rsidP="00EA7347">
            <w:pPr>
              <w:spacing w:after="0" w:line="240" w:lineRule="auto"/>
              <w:jc w:val="both"/>
              <w:rPr>
                <w:rFonts w:ascii="Times New Roman" w:eastAsia="Times New Roman" w:hAnsi="Times New Roman" w:cs="Times New Roman"/>
                <w:sz w:val="20"/>
                <w:szCs w:val="20"/>
                <w:lang w:val="lt-LT"/>
              </w:rPr>
            </w:pPr>
            <w:r w:rsidRPr="00EA7347">
              <w:rPr>
                <w:rFonts w:ascii="Times New Roman" w:eastAsia="Times New Roman" w:hAnsi="Times New Roman" w:cs="Times New Roman"/>
                <w:sz w:val="20"/>
                <w:szCs w:val="20"/>
                <w:lang w:val="lt-LT"/>
              </w:rPr>
              <w:t>Dalyvavimo radijo laidoje nacionalinėje radijo programoje inicijavimas</w:t>
            </w:r>
          </w:p>
        </w:tc>
        <w:tc>
          <w:tcPr>
            <w:tcW w:w="1194" w:type="dxa"/>
            <w:vAlign w:val="center"/>
          </w:tcPr>
          <w:p w14:paraId="3B907236"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 vnt.</w:t>
            </w:r>
          </w:p>
        </w:tc>
        <w:tc>
          <w:tcPr>
            <w:tcW w:w="1418" w:type="dxa"/>
            <w:vAlign w:val="center"/>
          </w:tcPr>
          <w:p w14:paraId="3B907237" w14:textId="265526BF"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238"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30</w:t>
            </w:r>
          </w:p>
        </w:tc>
        <w:tc>
          <w:tcPr>
            <w:tcW w:w="1652" w:type="dxa"/>
            <w:vAlign w:val="center"/>
          </w:tcPr>
          <w:p w14:paraId="3B907239" w14:textId="20439EC7"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7241" w14:textId="77777777" w:rsidTr="00EA7347">
        <w:trPr>
          <w:trHeight w:val="187"/>
          <w:jc w:val="center"/>
        </w:trPr>
        <w:tc>
          <w:tcPr>
            <w:tcW w:w="885" w:type="dxa"/>
            <w:noWrap/>
          </w:tcPr>
          <w:p w14:paraId="3B90723B"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12.9.2.</w:t>
            </w:r>
          </w:p>
        </w:tc>
        <w:tc>
          <w:tcPr>
            <w:tcW w:w="3119" w:type="dxa"/>
            <w:noWrap/>
          </w:tcPr>
          <w:p w14:paraId="3B90723C" w14:textId="77777777" w:rsidR="00EA7347" w:rsidRPr="00EA7347" w:rsidRDefault="00EA7347" w:rsidP="00EA7347">
            <w:pPr>
              <w:spacing w:after="0" w:line="240" w:lineRule="auto"/>
              <w:jc w:val="both"/>
              <w:rPr>
                <w:rFonts w:ascii="Times New Roman" w:eastAsia="Times New Roman" w:hAnsi="Times New Roman" w:cs="Times New Roman"/>
                <w:sz w:val="20"/>
                <w:szCs w:val="20"/>
                <w:lang w:val="lt-LT"/>
              </w:rPr>
            </w:pPr>
            <w:r w:rsidRPr="00EA7347">
              <w:rPr>
                <w:rFonts w:ascii="Times New Roman" w:eastAsia="Times New Roman" w:hAnsi="Times New Roman" w:cs="Times New Roman"/>
                <w:sz w:val="20"/>
                <w:szCs w:val="20"/>
                <w:lang w:val="lt-LT"/>
              </w:rPr>
              <w:t>Dalyvavimo radijo laidoje regioninėje radijo programoje inicijavimas</w:t>
            </w:r>
          </w:p>
        </w:tc>
        <w:tc>
          <w:tcPr>
            <w:tcW w:w="1194" w:type="dxa"/>
            <w:vAlign w:val="center"/>
          </w:tcPr>
          <w:p w14:paraId="3B90723D"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1 vnt.</w:t>
            </w:r>
          </w:p>
        </w:tc>
        <w:tc>
          <w:tcPr>
            <w:tcW w:w="1418" w:type="dxa"/>
            <w:vAlign w:val="center"/>
          </w:tcPr>
          <w:p w14:paraId="3B90723E" w14:textId="2BBC40EF"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23F"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20</w:t>
            </w:r>
          </w:p>
        </w:tc>
        <w:tc>
          <w:tcPr>
            <w:tcW w:w="1652" w:type="dxa"/>
            <w:vAlign w:val="center"/>
          </w:tcPr>
          <w:p w14:paraId="3B907240" w14:textId="5D2EFFEC"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7249" w14:textId="77777777" w:rsidTr="00EA7347">
        <w:trPr>
          <w:trHeight w:val="187"/>
          <w:jc w:val="center"/>
        </w:trPr>
        <w:tc>
          <w:tcPr>
            <w:tcW w:w="885" w:type="dxa"/>
            <w:noWrap/>
          </w:tcPr>
          <w:p w14:paraId="3B907242"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12.10.</w:t>
            </w:r>
          </w:p>
        </w:tc>
        <w:tc>
          <w:tcPr>
            <w:tcW w:w="3119" w:type="dxa"/>
            <w:noWrap/>
          </w:tcPr>
          <w:p w14:paraId="3B907243" w14:textId="77777777" w:rsidR="00EA7347" w:rsidRPr="00EA7347" w:rsidRDefault="00EA7347" w:rsidP="00EA7347">
            <w:pPr>
              <w:spacing w:after="0" w:line="240" w:lineRule="auto"/>
              <w:jc w:val="both"/>
              <w:rPr>
                <w:rFonts w:ascii="Times New Roman" w:eastAsia="Times New Roman" w:hAnsi="Times New Roman" w:cs="Times New Roman"/>
                <w:b/>
                <w:sz w:val="24"/>
                <w:szCs w:val="24"/>
                <w:lang w:val="lt-LT"/>
              </w:rPr>
            </w:pPr>
            <w:r w:rsidRPr="00EA7347">
              <w:rPr>
                <w:rFonts w:ascii="Times New Roman" w:eastAsia="Times New Roman" w:hAnsi="Times New Roman" w:cs="Times New Roman"/>
                <w:b/>
                <w:sz w:val="24"/>
                <w:szCs w:val="24"/>
                <w:lang w:val="lt-LT"/>
              </w:rPr>
              <w:t xml:space="preserve">Interviu parengimas TV laidai </w:t>
            </w:r>
          </w:p>
          <w:p w14:paraId="3B907244" w14:textId="77777777" w:rsidR="00EA7347" w:rsidRPr="00EA7347" w:rsidRDefault="00EA7347" w:rsidP="00EA7347">
            <w:pPr>
              <w:spacing w:after="0" w:line="240" w:lineRule="auto"/>
              <w:jc w:val="both"/>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(Turi atitikti Techninės specifikacijos 2.1.12.10 punkto reikalavimus)</w:t>
            </w:r>
          </w:p>
        </w:tc>
        <w:tc>
          <w:tcPr>
            <w:tcW w:w="1194" w:type="dxa"/>
            <w:vAlign w:val="center"/>
          </w:tcPr>
          <w:p w14:paraId="3B907245"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1 vnt.</w:t>
            </w:r>
          </w:p>
        </w:tc>
        <w:tc>
          <w:tcPr>
            <w:tcW w:w="1418" w:type="dxa"/>
            <w:vAlign w:val="center"/>
          </w:tcPr>
          <w:p w14:paraId="3B907246" w14:textId="7013D89A"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247"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50</w:t>
            </w:r>
          </w:p>
        </w:tc>
        <w:tc>
          <w:tcPr>
            <w:tcW w:w="1652" w:type="dxa"/>
            <w:vAlign w:val="center"/>
          </w:tcPr>
          <w:p w14:paraId="3B907248" w14:textId="6F1CF372"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7251" w14:textId="77777777" w:rsidTr="00EA7347">
        <w:trPr>
          <w:trHeight w:val="187"/>
          <w:jc w:val="center"/>
        </w:trPr>
        <w:tc>
          <w:tcPr>
            <w:tcW w:w="885" w:type="dxa"/>
            <w:noWrap/>
          </w:tcPr>
          <w:p w14:paraId="3B90724A"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sz w:val="24"/>
                <w:szCs w:val="24"/>
                <w:lang w:val="lt-LT" w:eastAsia="lt-LT"/>
              </w:rPr>
              <w:t>12.11.</w:t>
            </w:r>
          </w:p>
        </w:tc>
        <w:tc>
          <w:tcPr>
            <w:tcW w:w="3119" w:type="dxa"/>
            <w:noWrap/>
          </w:tcPr>
          <w:p w14:paraId="3B90724B" w14:textId="77777777" w:rsidR="00EA7347" w:rsidRPr="00EA7347" w:rsidRDefault="00EA7347" w:rsidP="00EA7347">
            <w:pPr>
              <w:spacing w:after="0" w:line="240" w:lineRule="auto"/>
              <w:jc w:val="both"/>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b/>
                <w:sz w:val="24"/>
                <w:szCs w:val="24"/>
                <w:lang w:val="lt-LT"/>
              </w:rPr>
              <w:t>Interviu parengimas radijo laidai</w:t>
            </w:r>
            <w:r w:rsidRPr="00EA7347">
              <w:rPr>
                <w:rFonts w:ascii="Times New Roman" w:eastAsia="Times New Roman" w:hAnsi="Times New Roman" w:cs="Times New Roman"/>
                <w:sz w:val="20"/>
                <w:szCs w:val="24"/>
                <w:lang w:val="lt-LT" w:eastAsia="lt-LT"/>
              </w:rPr>
              <w:t xml:space="preserve"> </w:t>
            </w:r>
          </w:p>
          <w:p w14:paraId="3B90724C" w14:textId="77777777" w:rsidR="00EA7347" w:rsidRPr="00EA7347" w:rsidRDefault="00EA7347" w:rsidP="00EA7347">
            <w:pPr>
              <w:spacing w:after="0" w:line="240" w:lineRule="auto"/>
              <w:jc w:val="both"/>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(Turi atitikti Techninės specifikacijos 2.1.12.11 punkto reikalavimus)</w:t>
            </w:r>
          </w:p>
        </w:tc>
        <w:tc>
          <w:tcPr>
            <w:tcW w:w="1194" w:type="dxa"/>
            <w:vAlign w:val="center"/>
          </w:tcPr>
          <w:p w14:paraId="3B90724D"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sz w:val="20"/>
                <w:szCs w:val="24"/>
                <w:lang w:val="lt-LT" w:eastAsia="lt-LT"/>
              </w:rPr>
              <w:t>1 vnt.</w:t>
            </w:r>
          </w:p>
        </w:tc>
        <w:tc>
          <w:tcPr>
            <w:tcW w:w="1418" w:type="dxa"/>
            <w:vAlign w:val="center"/>
          </w:tcPr>
          <w:p w14:paraId="3B90724E" w14:textId="44698C99"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c>
          <w:tcPr>
            <w:tcW w:w="1559" w:type="dxa"/>
            <w:vAlign w:val="center"/>
          </w:tcPr>
          <w:p w14:paraId="3B90724F" w14:textId="77777777" w:rsidR="00EA7347" w:rsidRPr="00EA7347" w:rsidRDefault="00EA7347" w:rsidP="00EA7347">
            <w:pPr>
              <w:spacing w:after="0" w:line="240" w:lineRule="auto"/>
              <w:jc w:val="center"/>
              <w:rPr>
                <w:rFonts w:ascii="Times New Roman" w:eastAsia="Times New Roman" w:hAnsi="Times New Roman" w:cs="Times New Roman"/>
                <w:sz w:val="20"/>
                <w:szCs w:val="24"/>
                <w:lang w:val="lt-LT" w:eastAsia="lt-LT"/>
              </w:rPr>
            </w:pPr>
            <w:r w:rsidRPr="00EA7347">
              <w:rPr>
                <w:rFonts w:ascii="Times New Roman" w:eastAsia="Times New Roman" w:hAnsi="Times New Roman" w:cs="Times New Roman"/>
                <w:sz w:val="20"/>
                <w:szCs w:val="24"/>
                <w:lang w:val="lt-LT" w:eastAsia="lt-LT"/>
              </w:rPr>
              <w:t>50</w:t>
            </w:r>
          </w:p>
        </w:tc>
        <w:tc>
          <w:tcPr>
            <w:tcW w:w="1652" w:type="dxa"/>
            <w:vAlign w:val="center"/>
          </w:tcPr>
          <w:p w14:paraId="3B907250" w14:textId="44B46023" w:rsidR="00EA7347" w:rsidRPr="00EA7347" w:rsidRDefault="00EA7347" w:rsidP="00EA7347">
            <w:pPr>
              <w:spacing w:after="0" w:line="240" w:lineRule="auto"/>
              <w:jc w:val="center"/>
              <w:rPr>
                <w:rFonts w:ascii="Times New Roman" w:eastAsia="Times New Roman" w:hAnsi="Times New Roman" w:cs="Times New Roman"/>
                <w:color w:val="000000"/>
                <w:sz w:val="20"/>
                <w:szCs w:val="20"/>
                <w:lang w:val="lt-LT"/>
              </w:rPr>
            </w:pPr>
          </w:p>
        </w:tc>
      </w:tr>
      <w:tr w:rsidR="00EA7347" w:rsidRPr="00EA7347" w14:paraId="3B907257" w14:textId="77777777" w:rsidTr="00EA7347">
        <w:trPr>
          <w:trHeight w:val="187"/>
          <w:jc w:val="center"/>
        </w:trPr>
        <w:tc>
          <w:tcPr>
            <w:tcW w:w="8175" w:type="dxa"/>
            <w:gridSpan w:val="5"/>
            <w:noWrap/>
            <w:vAlign w:val="center"/>
          </w:tcPr>
          <w:p w14:paraId="3B907252"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rPr>
            </w:pPr>
          </w:p>
          <w:p w14:paraId="3B907253"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rPr>
            </w:pPr>
            <w:r w:rsidRPr="00EA7347">
              <w:rPr>
                <w:rFonts w:ascii="Times New Roman" w:eastAsia="Times New Roman" w:hAnsi="Times New Roman" w:cs="Times New Roman"/>
                <w:b/>
                <w:sz w:val="24"/>
                <w:szCs w:val="24"/>
                <w:lang w:val="lt-LT"/>
              </w:rPr>
              <w:t xml:space="preserve">Bendra pasiūlymo kaina </w:t>
            </w:r>
            <w:proofErr w:type="spellStart"/>
            <w:r w:rsidRPr="00EA7347">
              <w:rPr>
                <w:rFonts w:ascii="Times New Roman" w:eastAsia="Times New Roman" w:hAnsi="Times New Roman" w:cs="Times New Roman"/>
                <w:b/>
                <w:sz w:val="24"/>
                <w:szCs w:val="24"/>
                <w:lang w:val="lt-LT"/>
              </w:rPr>
              <w:t>Eur</w:t>
            </w:r>
            <w:proofErr w:type="spellEnd"/>
            <w:r w:rsidRPr="00EA7347">
              <w:rPr>
                <w:rFonts w:ascii="Times New Roman" w:eastAsia="Times New Roman" w:hAnsi="Times New Roman" w:cs="Times New Roman"/>
                <w:b/>
                <w:sz w:val="24"/>
                <w:szCs w:val="24"/>
                <w:lang w:val="lt-LT"/>
              </w:rPr>
              <w:t xml:space="preserve"> (su PVM) pasiūlymų palyginimui:</w:t>
            </w:r>
          </w:p>
          <w:p w14:paraId="3B907254" w14:textId="77777777" w:rsidR="00EA7347" w:rsidRPr="00EA7347" w:rsidRDefault="00EA7347" w:rsidP="00EA7347">
            <w:pPr>
              <w:spacing w:after="0" w:line="240" w:lineRule="auto"/>
              <w:jc w:val="center"/>
              <w:rPr>
                <w:rFonts w:ascii="Times New Roman" w:eastAsia="Times New Roman" w:hAnsi="Times New Roman" w:cs="Times New Roman"/>
                <w:sz w:val="20"/>
                <w:szCs w:val="20"/>
                <w:lang w:val="lt-LT"/>
              </w:rPr>
            </w:pPr>
            <w:r w:rsidRPr="00EA7347">
              <w:rPr>
                <w:rFonts w:ascii="Times New Roman" w:eastAsia="Times New Roman" w:hAnsi="Times New Roman" w:cs="Times New Roman"/>
                <w:sz w:val="20"/>
                <w:szCs w:val="20"/>
                <w:lang w:val="lt-LT"/>
              </w:rPr>
              <w:t>(šios lentelės visų eilučių suma)</w:t>
            </w:r>
          </w:p>
          <w:p w14:paraId="3B907255"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p>
        </w:tc>
        <w:tc>
          <w:tcPr>
            <w:tcW w:w="1652" w:type="dxa"/>
            <w:vAlign w:val="center"/>
          </w:tcPr>
          <w:p w14:paraId="3B907256" w14:textId="77777777" w:rsidR="00EA7347" w:rsidRPr="00EA7347" w:rsidRDefault="00EA7347" w:rsidP="00EA7347">
            <w:pPr>
              <w:spacing w:after="0" w:line="240" w:lineRule="auto"/>
              <w:jc w:val="center"/>
              <w:rPr>
                <w:rFonts w:ascii="Times New Roman" w:eastAsia="Times New Roman" w:hAnsi="Times New Roman" w:cs="Times New Roman"/>
                <w:b/>
                <w:sz w:val="24"/>
                <w:szCs w:val="24"/>
                <w:lang w:val="lt-LT" w:eastAsia="lt-LT"/>
              </w:rPr>
            </w:pPr>
            <w:r w:rsidRPr="00EA7347">
              <w:rPr>
                <w:rFonts w:ascii="Times New Roman" w:eastAsia="Times New Roman" w:hAnsi="Times New Roman" w:cs="Times New Roman"/>
                <w:b/>
                <w:bCs/>
                <w:color w:val="000000"/>
                <w:sz w:val="24"/>
                <w:szCs w:val="24"/>
                <w:lang w:val="lt-LT"/>
              </w:rPr>
              <w:t>550.739,10</w:t>
            </w:r>
          </w:p>
        </w:tc>
      </w:tr>
    </w:tbl>
    <w:p w14:paraId="3B907258" w14:textId="77777777" w:rsidR="00EA7347" w:rsidRPr="00EA7347" w:rsidRDefault="00EA7347" w:rsidP="00EA7347">
      <w:pPr>
        <w:spacing w:after="0" w:line="240" w:lineRule="auto"/>
        <w:jc w:val="both"/>
        <w:rPr>
          <w:rFonts w:ascii="Times New Roman" w:eastAsia="Times New Roman" w:hAnsi="Times New Roman" w:cs="Times New Roman"/>
          <w:b/>
          <w:sz w:val="24"/>
          <w:szCs w:val="24"/>
          <w:lang w:val="lt-LT"/>
        </w:rPr>
      </w:pPr>
    </w:p>
    <w:p w14:paraId="3B907259" w14:textId="77777777" w:rsidR="00EA7347" w:rsidRPr="00EA7347" w:rsidRDefault="00B53C3C" w:rsidP="00EA7347">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noProof/>
          <w:sz w:val="24"/>
          <w:szCs w:val="24"/>
          <w:lang w:val="lt-LT" w:eastAsia="lt-LT"/>
        </w:rPr>
        <mc:AlternateContent>
          <mc:Choice Requires="wps">
            <w:drawing>
              <wp:anchor distT="0" distB="0" distL="114300" distR="114300" simplePos="0" relativeHeight="251659264" behindDoc="0" locked="0" layoutInCell="0" allowOverlap="1" wp14:anchorId="3B90726C" wp14:editId="3B90726D">
                <wp:simplePos x="0" y="0"/>
                <wp:positionH relativeFrom="column">
                  <wp:posOffset>-615315</wp:posOffset>
                </wp:positionH>
                <wp:positionV relativeFrom="paragraph">
                  <wp:posOffset>151130</wp:posOffset>
                </wp:positionV>
                <wp:extent cx="217170" cy="3048000"/>
                <wp:effectExtent l="0" t="0" r="11430" b="0"/>
                <wp:wrapNone/>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07282" w14:textId="77777777" w:rsidR="00C75A50" w:rsidRDefault="00C75A50" w:rsidP="00EA7347">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4" o:spid="_x0000_s1026" type="#_x0000_t202" style="position:absolute;left:0;text-align:left;margin-left:-48.45pt;margin-top:11.9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" o:allowincell="f" filled="f" stroked="f">
                <v:textbox style="layout-flow:vertical;mso-layout-flow-alt:bottom-to-top" inset="0,0,0,0">
                  <w:txbxContent>
                    <w:p w:rsidR="00C75A50" w:rsidRDefault="00C75A50" w:rsidP="00EA7347">
                      <w:pPr>
                        <w:jc w:val="center"/>
                        <w:rPr>
                          <w:sz w:val="20"/>
                        </w:rPr>
                      </w:pPr>
                    </w:p>
                  </w:txbxContent>
                </v:textbox>
              </v:shape>
            </w:pict>
          </mc:Fallback>
        </mc:AlternateContent>
      </w:r>
      <w:r w:rsidR="00EA7347" w:rsidRPr="00EA7347">
        <w:rPr>
          <w:rFonts w:ascii="Times New Roman" w:eastAsia="Times New Roman" w:hAnsi="Times New Roman" w:cs="Times New Roman"/>
          <w:sz w:val="24"/>
          <w:szCs w:val="24"/>
          <w:lang w:val="lt-LT"/>
        </w:rPr>
        <w:t xml:space="preserve">Į šią sumą įeina visos išlaidos ir visi mokesčiai, taip pat ir PVM, kuris sudaro 95.582,82 </w:t>
      </w:r>
      <w:proofErr w:type="spellStart"/>
      <w:r w:rsidR="00EA7347" w:rsidRPr="00EA7347">
        <w:rPr>
          <w:rFonts w:ascii="Times New Roman" w:eastAsia="Times New Roman" w:hAnsi="Times New Roman" w:cs="Times New Roman"/>
          <w:sz w:val="24"/>
          <w:szCs w:val="24"/>
          <w:lang w:val="lt-LT"/>
        </w:rPr>
        <w:t>Eur</w:t>
      </w:r>
      <w:proofErr w:type="spellEnd"/>
      <w:r w:rsidR="00EA7347" w:rsidRPr="00EA7347">
        <w:rPr>
          <w:rFonts w:ascii="Times New Roman" w:eastAsia="Times New Roman" w:hAnsi="Times New Roman" w:cs="Times New Roman"/>
          <w:sz w:val="24"/>
          <w:szCs w:val="24"/>
          <w:lang w:val="lt-LT"/>
        </w:rPr>
        <w:t xml:space="preserve">* </w:t>
      </w:r>
    </w:p>
    <w:p w14:paraId="3B90725A"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rPr>
      </w:pPr>
    </w:p>
    <w:p w14:paraId="3B90725B" w14:textId="77777777" w:rsidR="00EA7347" w:rsidRPr="00EA7347" w:rsidRDefault="00EA7347" w:rsidP="00EA7347">
      <w:pPr>
        <w:spacing w:after="0" w:line="240" w:lineRule="auto"/>
        <w:jc w:val="both"/>
        <w:rPr>
          <w:rFonts w:ascii="Times New Roman" w:eastAsia="Times New Roman" w:hAnsi="Times New Roman" w:cs="Times New Roman"/>
          <w:sz w:val="24"/>
          <w:szCs w:val="24"/>
          <w:lang w:val="lt-LT"/>
        </w:rPr>
      </w:pPr>
      <w:r w:rsidRPr="00EA7347">
        <w:rPr>
          <w:rFonts w:ascii="Times New Roman" w:eastAsia="Times New Roman" w:hAnsi="Times New Roman" w:cs="Times New Roman"/>
          <w:sz w:val="24"/>
          <w:szCs w:val="24"/>
          <w:lang w:val="lt-LT"/>
        </w:rPr>
        <w:t xml:space="preserve">Pasiūlymo kaina žodžiais**: Penki šimtai penkiasdešimt tūkstančių septyni šimtai trisdešimt devyni eurai ir dešimt centų. </w:t>
      </w:r>
    </w:p>
    <w:p w14:paraId="3B90725C" w14:textId="77777777" w:rsidR="00EA7347" w:rsidRPr="00EA7347" w:rsidRDefault="00EA7347" w:rsidP="00EA7347">
      <w:pPr>
        <w:widowControl w:val="0"/>
        <w:tabs>
          <w:tab w:val="center" w:pos="4153"/>
          <w:tab w:val="right" w:pos="8306"/>
        </w:tabs>
        <w:spacing w:after="0" w:line="240" w:lineRule="auto"/>
        <w:jc w:val="right"/>
        <w:rPr>
          <w:rFonts w:ascii="Times New Roman" w:eastAsia="Times New Roman" w:hAnsi="Times New Roman" w:cs="Times New Roman"/>
          <w:sz w:val="24"/>
          <w:szCs w:val="24"/>
          <w:lang w:val="lt-LT"/>
        </w:rPr>
      </w:pPr>
    </w:p>
    <w:p w14:paraId="3B90725D" w14:textId="77777777" w:rsidR="00EA7347" w:rsidRPr="00EA7347" w:rsidRDefault="00EA7347" w:rsidP="00EA7347">
      <w:pPr>
        <w:widowControl w:val="0"/>
        <w:tabs>
          <w:tab w:val="center" w:pos="4153"/>
          <w:tab w:val="right" w:pos="8306"/>
        </w:tabs>
        <w:spacing w:after="0" w:line="240" w:lineRule="auto"/>
        <w:rPr>
          <w:rFonts w:ascii="Times New Roman" w:eastAsia="Times New Roman" w:hAnsi="Times New Roman" w:cs="Times New Roman"/>
          <w:sz w:val="24"/>
          <w:szCs w:val="24"/>
          <w:lang w:val="lt-LT"/>
        </w:rPr>
      </w:pPr>
      <w:r w:rsidRPr="00EA7347">
        <w:rPr>
          <w:rFonts w:ascii="Times New Roman" w:eastAsia="Times New Roman" w:hAnsi="Times New Roman" w:cs="Times New Roman"/>
          <w:sz w:val="24"/>
          <w:szCs w:val="24"/>
          <w:lang w:val="lt-LT"/>
        </w:rPr>
        <w:t>UAB „</w:t>
      </w:r>
      <w:proofErr w:type="spellStart"/>
      <w:r w:rsidRPr="00EA7347">
        <w:rPr>
          <w:rFonts w:ascii="Times New Roman" w:eastAsia="Times New Roman" w:hAnsi="Times New Roman" w:cs="Times New Roman"/>
          <w:sz w:val="24"/>
          <w:szCs w:val="24"/>
          <w:lang w:val="lt-LT"/>
        </w:rPr>
        <w:t>Publicum</w:t>
      </w:r>
      <w:proofErr w:type="spellEnd"/>
      <w:r w:rsidRPr="00EA7347">
        <w:rPr>
          <w:rFonts w:ascii="Times New Roman" w:eastAsia="Times New Roman" w:hAnsi="Times New Roman" w:cs="Times New Roman"/>
          <w:sz w:val="24"/>
          <w:szCs w:val="24"/>
          <w:lang w:val="lt-LT"/>
        </w:rPr>
        <w:t>“ direktorius Ričardas Jarmalavičius</w:t>
      </w:r>
    </w:p>
    <w:p w14:paraId="3B90725E" w14:textId="77777777" w:rsidR="00EA7347" w:rsidRPr="00EA7347" w:rsidRDefault="00EA7347" w:rsidP="00EA7347">
      <w:pPr>
        <w:widowControl w:val="0"/>
        <w:tabs>
          <w:tab w:val="center" w:pos="4153"/>
          <w:tab w:val="right" w:pos="8306"/>
        </w:tabs>
        <w:spacing w:after="0" w:line="240" w:lineRule="auto"/>
        <w:rPr>
          <w:rFonts w:ascii="Times New Roman" w:eastAsia="Times New Roman" w:hAnsi="Times New Roman" w:cs="Times New Roman"/>
          <w:sz w:val="24"/>
          <w:szCs w:val="24"/>
          <w:lang w:val="lt-LT"/>
        </w:rPr>
      </w:pPr>
    </w:p>
    <w:p w14:paraId="3B90725F" w14:textId="77777777" w:rsidR="00EA7347" w:rsidRPr="00EA7347" w:rsidRDefault="00EA7347" w:rsidP="00EA7347">
      <w:pPr>
        <w:tabs>
          <w:tab w:val="left" w:pos="851"/>
        </w:tabs>
        <w:spacing w:after="0" w:line="240" w:lineRule="auto"/>
        <w:jc w:val="both"/>
        <w:rPr>
          <w:rFonts w:ascii="Times New Roman" w:eastAsia="Times New Roman" w:hAnsi="Times New Roman" w:cs="Times New Roman"/>
          <w:sz w:val="20"/>
          <w:szCs w:val="24"/>
          <w:lang w:val="lt-LT"/>
        </w:rPr>
      </w:pPr>
      <w:r w:rsidRPr="00EA7347">
        <w:rPr>
          <w:rFonts w:ascii="Times New Roman" w:eastAsia="Times New Roman" w:hAnsi="Times New Roman" w:cs="Times New Roman"/>
          <w:sz w:val="20"/>
          <w:szCs w:val="24"/>
          <w:lang w:val="lt-LT"/>
        </w:rPr>
        <w:t xml:space="preserve">*Teikdami šį pasiūlymą mes patvirtiname, kad į mūsų siūlomą kainą įskaičiuotos visos pirkimo sutarties vykdymo išlaidos ir kad mes prisiimame riziką už visas išlaidas, kurias, teikdami pasiūlymą ir laikydamiesi Techninės specifikacijos sąlygų, privalėjome įskaičiuoti į pasiūlymo kainą. </w:t>
      </w:r>
      <w:r w:rsidRPr="00EA7347">
        <w:rPr>
          <w:rFonts w:ascii="Times New Roman" w:eastAsia="Times New Roman" w:hAnsi="Times New Roman" w:cs="Times New Roman"/>
          <w:sz w:val="20"/>
          <w:szCs w:val="24"/>
          <w:u w:val="single"/>
          <w:lang w:val="lt-LT"/>
        </w:rPr>
        <w:t>Tais atvejais, kai pagal galiojančius teisės aktus Tiekėjui nereikia mokėti PVM, jis vietoje PVM dydžio nurodo priežastis, dėl kurių PVM nemoka.</w:t>
      </w:r>
    </w:p>
    <w:p w14:paraId="3B907260" w14:textId="77777777" w:rsidR="00EA7347" w:rsidRPr="00EA7347" w:rsidRDefault="00EA7347" w:rsidP="00EA7347">
      <w:pPr>
        <w:tabs>
          <w:tab w:val="left" w:pos="851"/>
        </w:tabs>
        <w:spacing w:after="0" w:line="240" w:lineRule="auto"/>
        <w:jc w:val="both"/>
        <w:rPr>
          <w:rFonts w:ascii="Times New Roman" w:eastAsia="Times New Roman" w:hAnsi="Times New Roman" w:cs="Times New Roman"/>
          <w:sz w:val="20"/>
          <w:szCs w:val="24"/>
          <w:lang w:val="lt-LT"/>
        </w:rPr>
      </w:pPr>
      <w:r w:rsidRPr="00EA7347">
        <w:rPr>
          <w:rFonts w:ascii="Times New Roman" w:eastAsia="Times New Roman" w:hAnsi="Times New Roman" w:cs="Times New Roman"/>
          <w:sz w:val="20"/>
          <w:szCs w:val="24"/>
          <w:lang w:val="lt-LT"/>
        </w:rPr>
        <w:t>** Jei suma skaičiais neatitinka sumos žodžiais, teisinga laikoma suma žodžiais.</w:t>
      </w:r>
    </w:p>
    <w:p w14:paraId="3B907261" w14:textId="77777777" w:rsidR="00EA7347" w:rsidRPr="00EA7347" w:rsidRDefault="00EA7347" w:rsidP="00EA7347">
      <w:pPr>
        <w:tabs>
          <w:tab w:val="center" w:pos="2835"/>
        </w:tabs>
        <w:spacing w:after="0" w:line="240" w:lineRule="auto"/>
        <w:rPr>
          <w:rFonts w:ascii="Times New Roman" w:eastAsia="Times New Roman" w:hAnsi="Times New Roman" w:cs="Times New Roman"/>
          <w:sz w:val="20"/>
          <w:szCs w:val="24"/>
          <w:lang w:val="lt-LT"/>
        </w:rPr>
      </w:pPr>
      <w:r w:rsidRPr="00EA7347">
        <w:rPr>
          <w:rFonts w:ascii="Times New Roman" w:eastAsia="Times New Roman" w:hAnsi="Times New Roman" w:cs="Times New Roman"/>
          <w:sz w:val="20"/>
          <w:szCs w:val="24"/>
          <w:lang w:val="lt-LT"/>
        </w:rPr>
        <w:t>*** Visas pasiūlymas pasirašomas saugiu elektroniniu parašu, šio dokumento atskirai pasirašyti neprivaloma.</w:t>
      </w:r>
    </w:p>
    <w:p w14:paraId="3B907262" w14:textId="77777777" w:rsidR="00EA7347" w:rsidRPr="00EA7347" w:rsidRDefault="00EA7347" w:rsidP="00EA7347">
      <w:pPr>
        <w:spacing w:after="0" w:line="240" w:lineRule="auto"/>
        <w:rPr>
          <w:rFonts w:ascii="Times New Roman" w:eastAsia="Times New Roman" w:hAnsi="Times New Roman" w:cs="Times New Roman"/>
          <w:sz w:val="24"/>
          <w:szCs w:val="24"/>
          <w:lang w:val="lt-LT"/>
        </w:rPr>
      </w:pPr>
    </w:p>
    <w:p w14:paraId="3B907263" w14:textId="77777777" w:rsidR="000A1FB1" w:rsidRPr="00EA7347" w:rsidRDefault="000A1FB1" w:rsidP="00696120">
      <w:pPr>
        <w:spacing w:after="0" w:line="240" w:lineRule="auto"/>
        <w:jc w:val="center"/>
        <w:rPr>
          <w:rFonts w:ascii="Times New Roman" w:hAnsi="Times New Roman" w:cs="Times New Roman"/>
          <w:sz w:val="24"/>
          <w:szCs w:val="24"/>
          <w:lang w:val="lt-LT"/>
        </w:rPr>
      </w:pPr>
    </w:p>
    <w:p w14:paraId="3B907264" w14:textId="77777777" w:rsidR="000A1FB1" w:rsidRPr="00224999" w:rsidRDefault="000A1FB1" w:rsidP="001106EF">
      <w:pPr>
        <w:spacing w:after="0" w:line="240" w:lineRule="auto"/>
        <w:jc w:val="center"/>
        <w:rPr>
          <w:rFonts w:ascii="Times New Roman" w:hAnsi="Times New Roman" w:cs="Times New Roman"/>
          <w:sz w:val="24"/>
          <w:szCs w:val="24"/>
          <w:lang w:val="lt-LT"/>
        </w:rPr>
      </w:pPr>
    </w:p>
    <w:p w14:paraId="3B907265" w14:textId="77777777" w:rsidR="00A21907" w:rsidRPr="00224999" w:rsidRDefault="00A21907" w:rsidP="00224999">
      <w:pPr>
        <w:spacing w:after="0" w:line="240" w:lineRule="auto"/>
        <w:ind w:firstLine="720"/>
        <w:jc w:val="center"/>
        <w:rPr>
          <w:rFonts w:ascii="Times New Roman" w:hAnsi="Times New Roman" w:cs="Times New Roman"/>
          <w:sz w:val="24"/>
          <w:szCs w:val="24"/>
          <w:lang w:val="lt-LT"/>
        </w:rPr>
      </w:pPr>
    </w:p>
    <w:p w14:paraId="3B907266" w14:textId="77777777" w:rsidR="009D6864" w:rsidRPr="00224999" w:rsidRDefault="00A21907" w:rsidP="00224999">
      <w:pPr>
        <w:spacing w:after="0" w:line="240" w:lineRule="auto"/>
        <w:ind w:firstLine="720"/>
        <w:jc w:val="center"/>
        <w:rPr>
          <w:rFonts w:ascii="Times New Roman" w:eastAsia="Times New Roman" w:hAnsi="Times New Roman" w:cs="Times New Roman"/>
          <w:sz w:val="24"/>
          <w:szCs w:val="24"/>
          <w:lang w:val="lt-LT"/>
        </w:rPr>
      </w:pPr>
      <w:r w:rsidRPr="00224999">
        <w:rPr>
          <w:rFonts w:ascii="Times New Roman" w:eastAsia="Times New Roman" w:hAnsi="Times New Roman" w:cs="Times New Roman"/>
          <w:sz w:val="24"/>
          <w:szCs w:val="24"/>
          <w:lang w:val="lt-LT"/>
        </w:rPr>
        <w:t>_____________</w:t>
      </w:r>
    </w:p>
    <w:p w14:paraId="3B907267" w14:textId="77777777" w:rsidR="00A21907" w:rsidRPr="00224999" w:rsidRDefault="00A21907" w:rsidP="00224999">
      <w:pPr>
        <w:spacing w:after="0" w:line="240" w:lineRule="auto"/>
        <w:ind w:firstLine="720"/>
        <w:rPr>
          <w:rFonts w:ascii="Times New Roman" w:hAnsi="Times New Roman" w:cs="Times New Roman"/>
          <w:sz w:val="24"/>
          <w:szCs w:val="24"/>
          <w:lang w:val="lt-LT"/>
        </w:rPr>
      </w:pPr>
    </w:p>
    <w:sectPr w:rsidR="00A21907" w:rsidRPr="00224999" w:rsidSect="00E62472">
      <w:pgSz w:w="12240" w:h="15840" w:code="1"/>
      <w:pgMar w:top="142" w:right="567" w:bottom="426"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2EA3A2" w14:textId="77777777" w:rsidR="00C46E9B" w:rsidRDefault="00C46E9B" w:rsidP="00763AA9">
      <w:pPr>
        <w:spacing w:after="0" w:line="240" w:lineRule="auto"/>
      </w:pPr>
      <w:r>
        <w:separator/>
      </w:r>
    </w:p>
  </w:endnote>
  <w:endnote w:type="continuationSeparator" w:id="0">
    <w:p w14:paraId="20A17DC8" w14:textId="77777777" w:rsidR="00C46E9B" w:rsidRDefault="00C46E9B" w:rsidP="0076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TimesLT">
    <w:altName w:val="Times New Roman"/>
    <w:charset w:val="00"/>
    <w:family w:val="auto"/>
    <w:pitch w:val="default"/>
  </w:font>
  <w:font w:name="EUAlbertina">
    <w:altName w:val="Times New Roman"/>
    <w:panose1 w:val="00000000000000000000"/>
    <w:charset w:val="00"/>
    <w:family w:val="roman"/>
    <w:notTrueType/>
    <w:pitch w:val="default"/>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6A53DB" w14:textId="77777777" w:rsidR="00C46E9B" w:rsidRDefault="00C46E9B" w:rsidP="00763AA9">
      <w:pPr>
        <w:spacing w:after="0" w:line="240" w:lineRule="auto"/>
      </w:pPr>
      <w:r>
        <w:separator/>
      </w:r>
    </w:p>
  </w:footnote>
  <w:footnote w:type="continuationSeparator" w:id="0">
    <w:p w14:paraId="655DA52C" w14:textId="77777777" w:rsidR="00C46E9B" w:rsidRDefault="00C46E9B" w:rsidP="00763AA9">
      <w:pPr>
        <w:spacing w:after="0" w:line="240" w:lineRule="auto"/>
      </w:pPr>
      <w:r>
        <w:continuationSeparator/>
      </w:r>
    </w:p>
  </w:footnote>
  <w:footnote w:id="1">
    <w:p w14:paraId="3B907274" w14:textId="77777777" w:rsidR="00C75A50" w:rsidRDefault="00C75A50" w:rsidP="00CD6481">
      <w:pPr>
        <w:pStyle w:val="FootnoteText"/>
        <w:jc w:val="both"/>
      </w:pPr>
      <w:r>
        <w:rPr>
          <w:rStyle w:val="FootnoteReference"/>
        </w:rPr>
        <w:footnoteRef/>
      </w:r>
      <w:r>
        <w:t xml:space="preserve"> Čia ir toliau – pagal Lietuvos Respublikos visuomenės informavimo įstatymą, periodiškai leidžiamas ir platinamas informacinis leidinys.</w:t>
      </w:r>
    </w:p>
  </w:footnote>
  <w:footnote w:id="2">
    <w:p w14:paraId="3B907275" w14:textId="77777777" w:rsidR="00C75A50" w:rsidRDefault="00C75A50" w:rsidP="00CD6481">
      <w:pPr>
        <w:pStyle w:val="FootnoteText"/>
        <w:jc w:val="both"/>
      </w:pPr>
      <w:r>
        <w:rPr>
          <w:rStyle w:val="FootnoteReference"/>
        </w:rPr>
        <w:footnoteRef/>
      </w:r>
      <w:r>
        <w:t xml:space="preserve"> Čia ir toliau – pagal Lietuvos Respublikos visuomenės informavimo įstatymą, laikraštis, platinamas teritorijoje, kurioje gyvena daugiau kaip 60 procentų Lietuvos Respublikos gyventojų.</w:t>
      </w:r>
    </w:p>
  </w:footnote>
  <w:footnote w:id="3">
    <w:p w14:paraId="3B907276" w14:textId="77777777" w:rsidR="00C75A50" w:rsidRDefault="00C75A50" w:rsidP="00CD6481">
      <w:pPr>
        <w:pStyle w:val="FootnoteText"/>
        <w:jc w:val="both"/>
      </w:pPr>
      <w:r>
        <w:rPr>
          <w:rStyle w:val="FootnoteReference"/>
        </w:rPr>
        <w:footnoteRef/>
      </w:r>
      <w:r>
        <w:t xml:space="preserve"> Č</w:t>
      </w:r>
      <w:r w:rsidRPr="00D13E72">
        <w:t xml:space="preserve">ia ir toliau - pagal Lietuvos Respublikos kultūros ministerijos </w:t>
      </w:r>
      <w:r>
        <w:t>viešai skelbiamus 2014</w:t>
      </w:r>
      <w:r w:rsidRPr="00D13E72">
        <w:t xml:space="preserve"> m. </w:t>
      </w:r>
      <w:r>
        <w:t>pirmo</w:t>
      </w:r>
      <w:r w:rsidRPr="00D13E72">
        <w:t xml:space="preserve"> pusmečio laikraščių ir žurnalų tiražų duomenis</w:t>
      </w:r>
      <w:r>
        <w:t xml:space="preserve"> (</w:t>
      </w:r>
      <w:hyperlink r:id="rId1" w:history="1">
        <w:r w:rsidRPr="00655757">
          <w:rPr>
            <w:rStyle w:val="Hyperlink"/>
          </w:rPr>
          <w:t>http://www.lrkm.lt/leidb/lt/lldb.html</w:t>
        </w:r>
      </w:hyperlink>
      <w:r>
        <w:t>).</w:t>
      </w:r>
    </w:p>
  </w:footnote>
  <w:footnote w:id="4">
    <w:p w14:paraId="3B907277" w14:textId="77777777" w:rsidR="00C75A50" w:rsidRDefault="00C75A50" w:rsidP="00CD6481">
      <w:pPr>
        <w:pStyle w:val="FootnoteText"/>
        <w:jc w:val="both"/>
      </w:pPr>
      <w:r>
        <w:rPr>
          <w:rStyle w:val="FootnoteReference"/>
        </w:rPr>
        <w:footnoteRef/>
      </w:r>
      <w:r>
        <w:t xml:space="preserve"> Čia ir toliau – pagal Lietuvos Respublikos visuomenės informavimo įstatymą, laikraštis, kurio ne mažiau kaip 90 procentų tiražo platinama vienos Lietuvos Respublikos apskrities teritorijoje.</w:t>
      </w:r>
    </w:p>
  </w:footnote>
  <w:footnote w:id="5">
    <w:p w14:paraId="3B907278" w14:textId="77777777" w:rsidR="00C75A50" w:rsidRDefault="00C75A50" w:rsidP="00CD6481">
      <w:pPr>
        <w:pStyle w:val="FootnoteText"/>
        <w:jc w:val="both"/>
      </w:pPr>
      <w:r>
        <w:rPr>
          <w:rStyle w:val="FootnoteReference"/>
        </w:rPr>
        <w:footnoteRef/>
      </w:r>
      <w:r>
        <w:t xml:space="preserve"> Čia ir toliau – pagal Lietuvos Respublikos visuomenės informavimo įstatymą, laikraštis, kurio ne mažiau kaip 90 procentų tiražo platinama vienos miesto ar rajono savivaldybės teritorijoje. </w:t>
      </w:r>
    </w:p>
  </w:footnote>
  <w:footnote w:id="6">
    <w:p w14:paraId="3B907279" w14:textId="77777777" w:rsidR="00C75A50" w:rsidRDefault="00C75A50" w:rsidP="00CD6481">
      <w:pPr>
        <w:pStyle w:val="FootnoteText"/>
        <w:jc w:val="both"/>
      </w:pPr>
      <w:r>
        <w:rPr>
          <w:rStyle w:val="FootnoteReference"/>
        </w:rPr>
        <w:footnoteRef/>
      </w:r>
      <w:r>
        <w:t xml:space="preserve"> Čia ir toliau – </w:t>
      </w:r>
      <w:r w:rsidRPr="00D13E72">
        <w:t>verslui skirtas leidinys, kuriame daugiau nei 75 proc. publikacijų turi sudaryti publikacijos, aktualios, svarbios, turinčios įtakos įvairių šakų komercinės ūkinės veiklos vykdymui (pvz. akcijų rinkų svyravimai, Lietuvos ir pasaulio ekonomikos tendencijų apžvalgos, bendrovių veiklos ir finansų apžvalgos, teisės aktų pasikeitimų komentarai (nuomonės, apžvalgos ir pan.) ir kt.)</w:t>
      </w:r>
    </w:p>
  </w:footnote>
  <w:footnote w:id="7">
    <w:p w14:paraId="3B90727A" w14:textId="77777777" w:rsidR="00C75A50" w:rsidRDefault="00C75A50" w:rsidP="00CD6481">
      <w:pPr>
        <w:pStyle w:val="FootnoteText"/>
        <w:jc w:val="both"/>
      </w:pPr>
      <w:r>
        <w:rPr>
          <w:rStyle w:val="FootnoteReference"/>
        </w:rPr>
        <w:footnoteRef/>
      </w:r>
      <w:r>
        <w:t xml:space="preserve"> Čia ir toliau – pagal Lietuvos Respublikos visuomenės informavimo įstatymą, leidinys tai elektroninė arba spausdintinė laikmena, kurioje įrašyta viešoji informacija.</w:t>
      </w:r>
    </w:p>
  </w:footnote>
  <w:footnote w:id="8">
    <w:p w14:paraId="3B90727B" w14:textId="77777777" w:rsidR="00C75A50" w:rsidRDefault="00C75A50" w:rsidP="00CD6481">
      <w:pPr>
        <w:pStyle w:val="FootnoteText"/>
        <w:jc w:val="both"/>
      </w:pPr>
      <w:r>
        <w:rPr>
          <w:rStyle w:val="FootnoteReference"/>
        </w:rPr>
        <w:footnoteRef/>
      </w:r>
      <w:r>
        <w:t xml:space="preserve"> Interneto naujienų tinklalapiu laikomas interneto tinklapis, kuriame  operatyviai profesionalūs žurnalistai pateikia  ir atnaujina  Lietuvos  ir pasaulio aktualijas, informacija apie įvykius, naujienas įvairiomis temomis.</w:t>
      </w:r>
    </w:p>
  </w:footnote>
  <w:footnote w:id="9">
    <w:p w14:paraId="3B90727C" w14:textId="77777777" w:rsidR="00C75A50" w:rsidRDefault="00C75A50" w:rsidP="00CD6481">
      <w:pPr>
        <w:pStyle w:val="FootnoteText"/>
        <w:jc w:val="both"/>
      </w:pPr>
      <w:r>
        <w:rPr>
          <w:rStyle w:val="FootnoteReference"/>
        </w:rPr>
        <w:footnoteRef/>
      </w:r>
      <w:r>
        <w:t xml:space="preserve"> „</w:t>
      </w:r>
      <w:proofErr w:type="spellStart"/>
      <w:r>
        <w:t>Gemius</w:t>
      </w:r>
      <w:proofErr w:type="spellEnd"/>
      <w:r>
        <w:t xml:space="preserve"> </w:t>
      </w:r>
      <w:proofErr w:type="spellStart"/>
      <w:r>
        <w:t>Audience</w:t>
      </w:r>
      <w:proofErr w:type="spellEnd"/>
      <w:r>
        <w:t xml:space="preserve">“ interneto auditorijos tyrimai pateikiami interneto svetainėje </w:t>
      </w:r>
      <w:hyperlink r:id="rId2" w:history="1">
        <w:r w:rsidRPr="00383EE5">
          <w:rPr>
            <w:rStyle w:val="Hyperlink"/>
          </w:rPr>
          <w:t>http://www.audience.lt/pages/display/visitors</w:t>
        </w:r>
      </w:hyperlink>
      <w:r>
        <w:t>.</w:t>
      </w:r>
    </w:p>
  </w:footnote>
  <w:footnote w:id="10">
    <w:p w14:paraId="3B90727D" w14:textId="77777777" w:rsidR="00C75A50" w:rsidRDefault="00C75A50" w:rsidP="00CD6481">
      <w:pPr>
        <w:pStyle w:val="FootnoteText"/>
        <w:jc w:val="both"/>
      </w:pPr>
      <w:r>
        <w:rPr>
          <w:rStyle w:val="FootnoteReference"/>
        </w:rPr>
        <w:footnoteRef/>
      </w:r>
      <w:r>
        <w:t xml:space="preserve"> Čia ir toliau – pagal Lietuvos Respublikos visuomenės informavimo įstatymą, nacionalinė radijo ir (ar) televizijos programa, kuri transliuojama antžeminiu radijo ir (ar) televizijos tinklu ir priimama teritorijoje, kurioje gyvena daugiau kaip 60 procentų Lietuvos Respublikos gyventojų.</w:t>
      </w:r>
    </w:p>
  </w:footnote>
  <w:footnote w:id="11">
    <w:p w14:paraId="3B90727E" w14:textId="77777777" w:rsidR="00C75A50" w:rsidRDefault="00C75A50" w:rsidP="00CD6481">
      <w:pPr>
        <w:pStyle w:val="FootnoteText"/>
      </w:pPr>
      <w:r>
        <w:rPr>
          <w:rStyle w:val="FootnoteReference"/>
        </w:rPr>
        <w:footnoteRef/>
      </w:r>
      <w:r>
        <w:t xml:space="preserve"> TNS LT Radijo auditorijos tyrimas prieinamas internete </w:t>
      </w:r>
      <w:hyperlink r:id="rId3" w:history="1">
        <w:r w:rsidRPr="00B81025">
          <w:rPr>
            <w:rStyle w:val="Hyperlink"/>
          </w:rPr>
          <w:t>http://www.tns.lt/lt/news/radijo-auditorijos-tyrimas-2014-m-ruduo/</w:t>
        </w:r>
      </w:hyperlink>
      <w:r>
        <w:t xml:space="preserve"> </w:t>
      </w:r>
    </w:p>
  </w:footnote>
  <w:footnote w:id="12">
    <w:p w14:paraId="3B90727F" w14:textId="77777777" w:rsidR="00C75A50" w:rsidRDefault="00C75A50" w:rsidP="00CD6481">
      <w:pPr>
        <w:pStyle w:val="FootnoteText"/>
        <w:jc w:val="both"/>
      </w:pPr>
      <w:r>
        <w:rPr>
          <w:rStyle w:val="FootnoteReference"/>
        </w:rPr>
        <w:footnoteRef/>
      </w:r>
      <w:r>
        <w:t xml:space="preserve"> Čia ir toliau – pagal Lietuvos Respublikos visuomenės informavimo įstatymą, programa, transliuojama per vieną siuntimo stotį.</w:t>
      </w:r>
    </w:p>
  </w:footnote>
  <w:footnote w:id="13">
    <w:p w14:paraId="3B907280" w14:textId="77777777" w:rsidR="00C75A50" w:rsidRDefault="00C75A50" w:rsidP="00CD6481">
      <w:pPr>
        <w:pStyle w:val="FootnoteText"/>
      </w:pPr>
      <w:r>
        <w:rPr>
          <w:rStyle w:val="FootnoteReference"/>
        </w:rPr>
        <w:footnoteRef/>
      </w:r>
      <w:r>
        <w:t xml:space="preserve"> TV auditorijos tyrimų rezultatai pateikiami interneto svetainėje </w:t>
      </w:r>
      <w:hyperlink r:id="rId4" w:history="1">
        <w:r w:rsidRPr="002E5E29">
          <w:rPr>
            <w:rStyle w:val="Hyperlink"/>
          </w:rPr>
          <w:t>http://www.tns.lt/lt/news/tv-auditorijos-tyrimo-rezultatai-2014-m-liepa/</w:t>
        </w:r>
      </w:hyperlink>
      <w:r>
        <w:t xml:space="preserve">  .</w:t>
      </w:r>
    </w:p>
  </w:footnote>
  <w:footnote w:id="14">
    <w:p w14:paraId="3B907281" w14:textId="77777777" w:rsidR="00C75A50" w:rsidRDefault="00C75A50" w:rsidP="00CD6481">
      <w:pPr>
        <w:pStyle w:val="FootnoteText"/>
        <w:jc w:val="both"/>
      </w:pPr>
      <w:r>
        <w:rPr>
          <w:rStyle w:val="FootnoteReference"/>
        </w:rPr>
        <w:footnoteRef/>
      </w:r>
      <w:r>
        <w:t xml:space="preserve"> Grafinis dizainas ir maketavimas suprantamas kaip vizualinio turinio pateikimas įvairiomis meninėmis ir techninėmis priemonėmis. Galimi dizaino ir maketavimo darbai: skrajutės, logotipai, firminis stilius, plakatai, leidiniai, reklamos skydeliai, parodų stendai, spausdintinė ir internetinė reklama ir kt.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8177"/>
      <w:docPartObj>
        <w:docPartGallery w:val="Page Numbers (Top of Page)"/>
        <w:docPartUnique/>
      </w:docPartObj>
    </w:sdtPr>
    <w:sdtEndPr/>
    <w:sdtContent>
      <w:p w14:paraId="3B907272" w14:textId="77777777" w:rsidR="00C75A50" w:rsidRDefault="00B470D8">
        <w:pPr>
          <w:pStyle w:val="Header"/>
          <w:jc w:val="center"/>
        </w:pPr>
        <w:r w:rsidRPr="00156751">
          <w:rPr>
            <w:rFonts w:ascii="Times New Roman" w:hAnsi="Times New Roman" w:cs="Times New Roman"/>
          </w:rPr>
          <w:fldChar w:fldCharType="begin"/>
        </w:r>
        <w:r w:rsidR="00C75A50" w:rsidRPr="00156751">
          <w:rPr>
            <w:rFonts w:ascii="Times New Roman" w:hAnsi="Times New Roman" w:cs="Times New Roman"/>
          </w:rPr>
          <w:instrText>PAGE   \* MERGEFORMAT</w:instrText>
        </w:r>
        <w:r w:rsidRPr="00156751">
          <w:rPr>
            <w:rFonts w:ascii="Times New Roman" w:hAnsi="Times New Roman" w:cs="Times New Roman"/>
          </w:rPr>
          <w:fldChar w:fldCharType="separate"/>
        </w:r>
        <w:r w:rsidR="00E3411D" w:rsidRPr="00E3411D">
          <w:rPr>
            <w:rFonts w:ascii="Times New Roman" w:hAnsi="Times New Roman" w:cs="Times New Roman"/>
            <w:noProof/>
            <w:lang w:val="lt-LT"/>
          </w:rPr>
          <w:t>3</w:t>
        </w:r>
        <w:r w:rsidRPr="00156751">
          <w:rPr>
            <w:rFonts w:ascii="Times New Roman" w:hAnsi="Times New Roman" w:cs="Times New Roman"/>
          </w:rPr>
          <w:fldChar w:fldCharType="end"/>
        </w:r>
      </w:p>
    </w:sdtContent>
  </w:sdt>
  <w:p w14:paraId="3B907273" w14:textId="77777777" w:rsidR="00C75A50" w:rsidRDefault="00C75A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F68B9"/>
    <w:multiLevelType w:val="multilevel"/>
    <w:tmpl w:val="03B232B4"/>
    <w:lvl w:ilvl="0">
      <w:start w:val="1"/>
      <w:numFmt w:val="decimal"/>
      <w:lvlText w:val="%1."/>
      <w:lvlJc w:val="left"/>
      <w:pPr>
        <w:tabs>
          <w:tab w:val="num" w:pos="840"/>
        </w:tabs>
        <w:ind w:left="840" w:hanging="360"/>
      </w:pPr>
    </w:lvl>
    <w:lvl w:ilvl="1">
      <w:start w:val="1"/>
      <w:numFmt w:val="decimal"/>
      <w:isLgl/>
      <w:lvlText w:val="%1.%2."/>
      <w:lvlJc w:val="left"/>
      <w:pPr>
        <w:tabs>
          <w:tab w:val="num" w:pos="846"/>
        </w:tabs>
        <w:ind w:left="846" w:hanging="42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430"/>
        </w:tabs>
        <w:ind w:left="143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1A5B5C52"/>
    <w:multiLevelType w:val="multilevel"/>
    <w:tmpl w:val="40F8EBE6"/>
    <w:lvl w:ilvl="0">
      <w:start w:val="2"/>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36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2">
    <w:nsid w:val="2DAB387F"/>
    <w:multiLevelType w:val="multilevel"/>
    <w:tmpl w:val="37CC1C26"/>
    <w:lvl w:ilvl="0">
      <w:start w:val="1"/>
      <w:numFmt w:val="decimal"/>
      <w:lvlText w:val="%1."/>
      <w:lvlJc w:val="left"/>
      <w:pPr>
        <w:ind w:left="9291" w:hanging="360"/>
      </w:pPr>
      <w:rPr>
        <w:rFonts w:ascii="Times New Roman" w:eastAsia="Times New Roman" w:hAnsi="Times New Roman" w:cs="Times New Roman"/>
      </w:rPr>
    </w:lvl>
    <w:lvl w:ilvl="1">
      <w:start w:val="1"/>
      <w:numFmt w:val="decimal"/>
      <w:isLgl/>
      <w:lvlText w:val="%1.%2."/>
      <w:lvlJc w:val="left"/>
      <w:pPr>
        <w:ind w:left="831" w:hanging="405"/>
      </w:pPr>
      <w:rPr>
        <w:rFonts w:hint="default"/>
        <w:b w:val="0"/>
      </w:rPr>
    </w:lvl>
    <w:lvl w:ilvl="2">
      <w:start w:val="1"/>
      <w:numFmt w:val="decimal"/>
      <w:pStyle w:val="Style1"/>
      <w:isLgl/>
      <w:lvlText w:val="%1.%2.%3."/>
      <w:lvlJc w:val="left"/>
      <w:pPr>
        <w:ind w:left="2847" w:hanging="720"/>
      </w:pPr>
      <w:rPr>
        <w:rFonts w:hint="default"/>
      </w:rPr>
    </w:lvl>
    <w:lvl w:ilvl="3">
      <w:start w:val="1"/>
      <w:numFmt w:val="decimal"/>
      <w:pStyle w:val="Style3"/>
      <w:isLgl/>
      <w:lvlText w:val="%1.%2.%3.%4."/>
      <w:lvlJc w:val="left"/>
      <w:pPr>
        <w:ind w:left="1571" w:hanging="720"/>
      </w:pPr>
      <w:rPr>
        <w:rFonts w:hint="default"/>
      </w:rPr>
    </w:lvl>
    <w:lvl w:ilvl="4">
      <w:start w:val="1"/>
      <w:numFmt w:val="decimal"/>
      <w:pStyle w:val="Style3"/>
      <w:isLgl/>
      <w:lvlText w:val="%1.%2.%3.%4.%5."/>
      <w:lvlJc w:val="left"/>
      <w:pPr>
        <w:ind w:left="1647"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6612E19"/>
    <w:multiLevelType w:val="multilevel"/>
    <w:tmpl w:val="08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57BC7DEA"/>
    <w:multiLevelType w:val="multilevel"/>
    <w:tmpl w:val="6C58DF68"/>
    <w:lvl w:ilvl="0">
      <w:start w:val="1"/>
      <w:numFmt w:val="upperRoman"/>
      <w:lvlText w:val="%1."/>
      <w:lvlJc w:val="left"/>
      <w:pPr>
        <w:ind w:left="1080" w:hanging="720"/>
      </w:pPr>
      <w:rPr>
        <w:rFonts w:hint="default"/>
        <w:b/>
        <w:i w:val="0"/>
      </w:rPr>
    </w:lvl>
    <w:lvl w:ilvl="1">
      <w:start w:val="1"/>
      <w:numFmt w:val="decimal"/>
      <w:isLgl/>
      <w:lvlText w:val="%1.%2."/>
      <w:lvlJc w:val="left"/>
      <w:pPr>
        <w:ind w:left="1494" w:hanging="360"/>
      </w:pPr>
      <w:rPr>
        <w:rFonts w:ascii="Times New Roman" w:hAnsi="Times New Roman" w:cs="Times New Roman"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3"/>
  </w:num>
  <w:num w:numId="3">
    <w:abstractNumId w:val="0"/>
  </w:num>
  <w:num w:numId="4">
    <w:abstractNumId w:val="5"/>
  </w:num>
  <w:num w:numId="5">
    <w:abstractNumId w:val="1"/>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C09"/>
    <w:rsid w:val="0000252D"/>
    <w:rsid w:val="00002E10"/>
    <w:rsid w:val="00004D02"/>
    <w:rsid w:val="00004FCB"/>
    <w:rsid w:val="000067FA"/>
    <w:rsid w:val="00007451"/>
    <w:rsid w:val="00010A5E"/>
    <w:rsid w:val="00012EA4"/>
    <w:rsid w:val="000142CA"/>
    <w:rsid w:val="00015A28"/>
    <w:rsid w:val="00016B75"/>
    <w:rsid w:val="00017907"/>
    <w:rsid w:val="000204E5"/>
    <w:rsid w:val="000213A8"/>
    <w:rsid w:val="000224D3"/>
    <w:rsid w:val="00022E7E"/>
    <w:rsid w:val="00024172"/>
    <w:rsid w:val="000244E0"/>
    <w:rsid w:val="00026975"/>
    <w:rsid w:val="00026F0C"/>
    <w:rsid w:val="00032FBA"/>
    <w:rsid w:val="000367C0"/>
    <w:rsid w:val="0003767D"/>
    <w:rsid w:val="0004008A"/>
    <w:rsid w:val="000420C7"/>
    <w:rsid w:val="000432A5"/>
    <w:rsid w:val="000452BB"/>
    <w:rsid w:val="00045CCE"/>
    <w:rsid w:val="0004623D"/>
    <w:rsid w:val="00046E53"/>
    <w:rsid w:val="000471AA"/>
    <w:rsid w:val="0005082D"/>
    <w:rsid w:val="00050B94"/>
    <w:rsid w:val="00051038"/>
    <w:rsid w:val="00051F44"/>
    <w:rsid w:val="000533F7"/>
    <w:rsid w:val="00054F91"/>
    <w:rsid w:val="00055F72"/>
    <w:rsid w:val="000569A7"/>
    <w:rsid w:val="000632BF"/>
    <w:rsid w:val="00066065"/>
    <w:rsid w:val="0007077E"/>
    <w:rsid w:val="000711B4"/>
    <w:rsid w:val="00071B3B"/>
    <w:rsid w:val="00073A72"/>
    <w:rsid w:val="00075B75"/>
    <w:rsid w:val="00075F00"/>
    <w:rsid w:val="000778E7"/>
    <w:rsid w:val="000779E1"/>
    <w:rsid w:val="00080309"/>
    <w:rsid w:val="00085ABD"/>
    <w:rsid w:val="00086BBB"/>
    <w:rsid w:val="00091524"/>
    <w:rsid w:val="00094A73"/>
    <w:rsid w:val="00095766"/>
    <w:rsid w:val="0009625E"/>
    <w:rsid w:val="000A1FB1"/>
    <w:rsid w:val="000A21FC"/>
    <w:rsid w:val="000A3343"/>
    <w:rsid w:val="000A372B"/>
    <w:rsid w:val="000A6495"/>
    <w:rsid w:val="000A6E5E"/>
    <w:rsid w:val="000A7190"/>
    <w:rsid w:val="000A7984"/>
    <w:rsid w:val="000B00E8"/>
    <w:rsid w:val="000B10F5"/>
    <w:rsid w:val="000B1C08"/>
    <w:rsid w:val="000B4008"/>
    <w:rsid w:val="000B4D0C"/>
    <w:rsid w:val="000B70AD"/>
    <w:rsid w:val="000C03E4"/>
    <w:rsid w:val="000C10EA"/>
    <w:rsid w:val="000C3362"/>
    <w:rsid w:val="000C36CD"/>
    <w:rsid w:val="000C47DE"/>
    <w:rsid w:val="000C5540"/>
    <w:rsid w:val="000C56B8"/>
    <w:rsid w:val="000C5744"/>
    <w:rsid w:val="000C679E"/>
    <w:rsid w:val="000D0CEC"/>
    <w:rsid w:val="000D15CF"/>
    <w:rsid w:val="000D20C0"/>
    <w:rsid w:val="000D2753"/>
    <w:rsid w:val="000D2931"/>
    <w:rsid w:val="000D40BE"/>
    <w:rsid w:val="000D58A5"/>
    <w:rsid w:val="000E2B18"/>
    <w:rsid w:val="000E4C72"/>
    <w:rsid w:val="000E5F6E"/>
    <w:rsid w:val="000E66A0"/>
    <w:rsid w:val="000F1364"/>
    <w:rsid w:val="000F26DC"/>
    <w:rsid w:val="000F352E"/>
    <w:rsid w:val="000F37F8"/>
    <w:rsid w:val="000F3D45"/>
    <w:rsid w:val="000F466D"/>
    <w:rsid w:val="000F4B7C"/>
    <w:rsid w:val="000F4DAE"/>
    <w:rsid w:val="000F6A87"/>
    <w:rsid w:val="000F7BE8"/>
    <w:rsid w:val="00100CA6"/>
    <w:rsid w:val="00102C40"/>
    <w:rsid w:val="0010425B"/>
    <w:rsid w:val="001075E8"/>
    <w:rsid w:val="00107C8B"/>
    <w:rsid w:val="001106EF"/>
    <w:rsid w:val="00111B0A"/>
    <w:rsid w:val="00111E58"/>
    <w:rsid w:val="0011257A"/>
    <w:rsid w:val="001126A9"/>
    <w:rsid w:val="00113343"/>
    <w:rsid w:val="00114A66"/>
    <w:rsid w:val="0011587B"/>
    <w:rsid w:val="00117A5C"/>
    <w:rsid w:val="001202AD"/>
    <w:rsid w:val="00123514"/>
    <w:rsid w:val="00123AD5"/>
    <w:rsid w:val="00125C33"/>
    <w:rsid w:val="001263E7"/>
    <w:rsid w:val="001269D4"/>
    <w:rsid w:val="00126FAE"/>
    <w:rsid w:val="0013029F"/>
    <w:rsid w:val="00130A9A"/>
    <w:rsid w:val="00131433"/>
    <w:rsid w:val="001322AF"/>
    <w:rsid w:val="00133567"/>
    <w:rsid w:val="00136159"/>
    <w:rsid w:val="001362C0"/>
    <w:rsid w:val="00136C0F"/>
    <w:rsid w:val="00137F38"/>
    <w:rsid w:val="00140B53"/>
    <w:rsid w:val="00140E35"/>
    <w:rsid w:val="0014342A"/>
    <w:rsid w:val="00144897"/>
    <w:rsid w:val="001448D4"/>
    <w:rsid w:val="00146140"/>
    <w:rsid w:val="001462DA"/>
    <w:rsid w:val="00147203"/>
    <w:rsid w:val="001520A9"/>
    <w:rsid w:val="00152373"/>
    <w:rsid w:val="00153BEC"/>
    <w:rsid w:val="00153CCD"/>
    <w:rsid w:val="001549F0"/>
    <w:rsid w:val="00156751"/>
    <w:rsid w:val="00161DF1"/>
    <w:rsid w:val="001631FE"/>
    <w:rsid w:val="00165367"/>
    <w:rsid w:val="0016624B"/>
    <w:rsid w:val="00167311"/>
    <w:rsid w:val="0017344F"/>
    <w:rsid w:val="00175EC2"/>
    <w:rsid w:val="00176493"/>
    <w:rsid w:val="001770B5"/>
    <w:rsid w:val="00180250"/>
    <w:rsid w:val="00180971"/>
    <w:rsid w:val="00181556"/>
    <w:rsid w:val="00182847"/>
    <w:rsid w:val="00184102"/>
    <w:rsid w:val="001927BD"/>
    <w:rsid w:val="00192DAB"/>
    <w:rsid w:val="001934CB"/>
    <w:rsid w:val="0019366D"/>
    <w:rsid w:val="00193C44"/>
    <w:rsid w:val="00194FA4"/>
    <w:rsid w:val="001956A9"/>
    <w:rsid w:val="00195CF8"/>
    <w:rsid w:val="001961E5"/>
    <w:rsid w:val="001A0B82"/>
    <w:rsid w:val="001A1E24"/>
    <w:rsid w:val="001A2E46"/>
    <w:rsid w:val="001A2F41"/>
    <w:rsid w:val="001A318E"/>
    <w:rsid w:val="001A4540"/>
    <w:rsid w:val="001A5744"/>
    <w:rsid w:val="001A6072"/>
    <w:rsid w:val="001A61F4"/>
    <w:rsid w:val="001A6B1D"/>
    <w:rsid w:val="001A792C"/>
    <w:rsid w:val="001B0B95"/>
    <w:rsid w:val="001B1803"/>
    <w:rsid w:val="001B21D9"/>
    <w:rsid w:val="001B387D"/>
    <w:rsid w:val="001B3E18"/>
    <w:rsid w:val="001B3EBE"/>
    <w:rsid w:val="001B5AC5"/>
    <w:rsid w:val="001B6B88"/>
    <w:rsid w:val="001B6F16"/>
    <w:rsid w:val="001B73C1"/>
    <w:rsid w:val="001C3CE3"/>
    <w:rsid w:val="001C45C3"/>
    <w:rsid w:val="001C7C3B"/>
    <w:rsid w:val="001D0420"/>
    <w:rsid w:val="001D181C"/>
    <w:rsid w:val="001D18CD"/>
    <w:rsid w:val="001D1991"/>
    <w:rsid w:val="001D39C8"/>
    <w:rsid w:val="001D70D4"/>
    <w:rsid w:val="001D7AAC"/>
    <w:rsid w:val="001E0CBF"/>
    <w:rsid w:val="001E29B8"/>
    <w:rsid w:val="001E57C2"/>
    <w:rsid w:val="001E6A96"/>
    <w:rsid w:val="001E6D31"/>
    <w:rsid w:val="001F324D"/>
    <w:rsid w:val="001F3874"/>
    <w:rsid w:val="001F3FEC"/>
    <w:rsid w:val="001F42F1"/>
    <w:rsid w:val="001F5E02"/>
    <w:rsid w:val="00200273"/>
    <w:rsid w:val="0020293F"/>
    <w:rsid w:val="00203603"/>
    <w:rsid w:val="00205BB2"/>
    <w:rsid w:val="00205C33"/>
    <w:rsid w:val="002071EC"/>
    <w:rsid w:val="00207C77"/>
    <w:rsid w:val="00210A82"/>
    <w:rsid w:val="00211591"/>
    <w:rsid w:val="00212505"/>
    <w:rsid w:val="00213325"/>
    <w:rsid w:val="00213D0E"/>
    <w:rsid w:val="002163F5"/>
    <w:rsid w:val="00216F61"/>
    <w:rsid w:val="002170F6"/>
    <w:rsid w:val="002171CA"/>
    <w:rsid w:val="00217A70"/>
    <w:rsid w:val="00220632"/>
    <w:rsid w:val="00222B4E"/>
    <w:rsid w:val="00224999"/>
    <w:rsid w:val="002254C7"/>
    <w:rsid w:val="00225741"/>
    <w:rsid w:val="002275E9"/>
    <w:rsid w:val="0023085C"/>
    <w:rsid w:val="00233022"/>
    <w:rsid w:val="002353A2"/>
    <w:rsid w:val="00235C91"/>
    <w:rsid w:val="002376CF"/>
    <w:rsid w:val="00237E4E"/>
    <w:rsid w:val="00241B60"/>
    <w:rsid w:val="0024363C"/>
    <w:rsid w:val="00246475"/>
    <w:rsid w:val="00251143"/>
    <w:rsid w:val="00251735"/>
    <w:rsid w:val="00251DC6"/>
    <w:rsid w:val="002521B1"/>
    <w:rsid w:val="00252FDE"/>
    <w:rsid w:val="002538EF"/>
    <w:rsid w:val="00254A96"/>
    <w:rsid w:val="00257050"/>
    <w:rsid w:val="002579E0"/>
    <w:rsid w:val="0026056D"/>
    <w:rsid w:val="00260A8B"/>
    <w:rsid w:val="002611F2"/>
    <w:rsid w:val="00262F11"/>
    <w:rsid w:val="00263D57"/>
    <w:rsid w:val="002640F6"/>
    <w:rsid w:val="00264C8B"/>
    <w:rsid w:val="0026507E"/>
    <w:rsid w:val="0026664A"/>
    <w:rsid w:val="00267E02"/>
    <w:rsid w:val="002718BE"/>
    <w:rsid w:val="00271EB4"/>
    <w:rsid w:val="00274DEF"/>
    <w:rsid w:val="002758CE"/>
    <w:rsid w:val="00280602"/>
    <w:rsid w:val="00281222"/>
    <w:rsid w:val="002834D0"/>
    <w:rsid w:val="00283A72"/>
    <w:rsid w:val="00283D69"/>
    <w:rsid w:val="0028554C"/>
    <w:rsid w:val="002875F8"/>
    <w:rsid w:val="002902C4"/>
    <w:rsid w:val="00291943"/>
    <w:rsid w:val="00291E8D"/>
    <w:rsid w:val="0029214F"/>
    <w:rsid w:val="00292206"/>
    <w:rsid w:val="00295523"/>
    <w:rsid w:val="0029601A"/>
    <w:rsid w:val="002960D8"/>
    <w:rsid w:val="00296830"/>
    <w:rsid w:val="0029732F"/>
    <w:rsid w:val="00297E36"/>
    <w:rsid w:val="002A1C48"/>
    <w:rsid w:val="002A1D14"/>
    <w:rsid w:val="002A546B"/>
    <w:rsid w:val="002A6694"/>
    <w:rsid w:val="002B0A80"/>
    <w:rsid w:val="002B3C4E"/>
    <w:rsid w:val="002B3D8B"/>
    <w:rsid w:val="002B3E03"/>
    <w:rsid w:val="002B6409"/>
    <w:rsid w:val="002B6C60"/>
    <w:rsid w:val="002B79E2"/>
    <w:rsid w:val="002C2213"/>
    <w:rsid w:val="002C29A5"/>
    <w:rsid w:val="002C29AB"/>
    <w:rsid w:val="002C2EA9"/>
    <w:rsid w:val="002C31D7"/>
    <w:rsid w:val="002C3D77"/>
    <w:rsid w:val="002C4974"/>
    <w:rsid w:val="002C67EA"/>
    <w:rsid w:val="002C7285"/>
    <w:rsid w:val="002D0A53"/>
    <w:rsid w:val="002D1BE9"/>
    <w:rsid w:val="002D2496"/>
    <w:rsid w:val="002D3620"/>
    <w:rsid w:val="002D3F60"/>
    <w:rsid w:val="002D5B34"/>
    <w:rsid w:val="002D5CB0"/>
    <w:rsid w:val="002E0572"/>
    <w:rsid w:val="002E2E10"/>
    <w:rsid w:val="002E6049"/>
    <w:rsid w:val="002E6D99"/>
    <w:rsid w:val="002E7BE8"/>
    <w:rsid w:val="002F0826"/>
    <w:rsid w:val="002F0C41"/>
    <w:rsid w:val="002F1216"/>
    <w:rsid w:val="002F1C4D"/>
    <w:rsid w:val="002F2171"/>
    <w:rsid w:val="002F2530"/>
    <w:rsid w:val="002F4F63"/>
    <w:rsid w:val="002F5F03"/>
    <w:rsid w:val="002F783C"/>
    <w:rsid w:val="00300026"/>
    <w:rsid w:val="0030229C"/>
    <w:rsid w:val="0030231E"/>
    <w:rsid w:val="00302E80"/>
    <w:rsid w:val="00303933"/>
    <w:rsid w:val="003048D6"/>
    <w:rsid w:val="00304D7B"/>
    <w:rsid w:val="00307349"/>
    <w:rsid w:val="00310398"/>
    <w:rsid w:val="003105CE"/>
    <w:rsid w:val="0031109D"/>
    <w:rsid w:val="003118AA"/>
    <w:rsid w:val="00312F30"/>
    <w:rsid w:val="00316695"/>
    <w:rsid w:val="00317D4F"/>
    <w:rsid w:val="00320B7A"/>
    <w:rsid w:val="0032164D"/>
    <w:rsid w:val="00321B3F"/>
    <w:rsid w:val="003228BF"/>
    <w:rsid w:val="00322D24"/>
    <w:rsid w:val="00325A1A"/>
    <w:rsid w:val="00325D80"/>
    <w:rsid w:val="00325DE5"/>
    <w:rsid w:val="0032642D"/>
    <w:rsid w:val="00326E1E"/>
    <w:rsid w:val="00327235"/>
    <w:rsid w:val="003279C7"/>
    <w:rsid w:val="003309D9"/>
    <w:rsid w:val="00334AE6"/>
    <w:rsid w:val="00334F8D"/>
    <w:rsid w:val="00335D5C"/>
    <w:rsid w:val="003365EE"/>
    <w:rsid w:val="00336D18"/>
    <w:rsid w:val="00337B7E"/>
    <w:rsid w:val="003407DD"/>
    <w:rsid w:val="0034226A"/>
    <w:rsid w:val="003432D8"/>
    <w:rsid w:val="003439F7"/>
    <w:rsid w:val="003445C1"/>
    <w:rsid w:val="00344E62"/>
    <w:rsid w:val="0034660C"/>
    <w:rsid w:val="00347790"/>
    <w:rsid w:val="00350844"/>
    <w:rsid w:val="00352C73"/>
    <w:rsid w:val="00353715"/>
    <w:rsid w:val="003541B2"/>
    <w:rsid w:val="0035458B"/>
    <w:rsid w:val="00355581"/>
    <w:rsid w:val="00355AB7"/>
    <w:rsid w:val="00355E12"/>
    <w:rsid w:val="00356583"/>
    <w:rsid w:val="00357856"/>
    <w:rsid w:val="00357B38"/>
    <w:rsid w:val="0036254A"/>
    <w:rsid w:val="003635F3"/>
    <w:rsid w:val="0036360E"/>
    <w:rsid w:val="0036496A"/>
    <w:rsid w:val="00364D05"/>
    <w:rsid w:val="00364E32"/>
    <w:rsid w:val="00367CCA"/>
    <w:rsid w:val="00370E7A"/>
    <w:rsid w:val="00371A29"/>
    <w:rsid w:val="0037237C"/>
    <w:rsid w:val="00374EC8"/>
    <w:rsid w:val="0037742C"/>
    <w:rsid w:val="0037785A"/>
    <w:rsid w:val="00377D3A"/>
    <w:rsid w:val="00380DCF"/>
    <w:rsid w:val="00381EEC"/>
    <w:rsid w:val="00381FB6"/>
    <w:rsid w:val="003824B4"/>
    <w:rsid w:val="00384884"/>
    <w:rsid w:val="00385591"/>
    <w:rsid w:val="00385FA4"/>
    <w:rsid w:val="00386217"/>
    <w:rsid w:val="0039051C"/>
    <w:rsid w:val="00391081"/>
    <w:rsid w:val="00392652"/>
    <w:rsid w:val="0039289D"/>
    <w:rsid w:val="00392BE4"/>
    <w:rsid w:val="00393877"/>
    <w:rsid w:val="00394900"/>
    <w:rsid w:val="00394FA3"/>
    <w:rsid w:val="00396004"/>
    <w:rsid w:val="00396FD7"/>
    <w:rsid w:val="003A1365"/>
    <w:rsid w:val="003A1A82"/>
    <w:rsid w:val="003A22B5"/>
    <w:rsid w:val="003A2E8F"/>
    <w:rsid w:val="003A3339"/>
    <w:rsid w:val="003A46A2"/>
    <w:rsid w:val="003A4750"/>
    <w:rsid w:val="003A56E5"/>
    <w:rsid w:val="003A5CFC"/>
    <w:rsid w:val="003A6CC0"/>
    <w:rsid w:val="003B036E"/>
    <w:rsid w:val="003B0DF7"/>
    <w:rsid w:val="003B2226"/>
    <w:rsid w:val="003B2C6C"/>
    <w:rsid w:val="003B4B52"/>
    <w:rsid w:val="003B596A"/>
    <w:rsid w:val="003B5A0C"/>
    <w:rsid w:val="003B76ED"/>
    <w:rsid w:val="003C1E80"/>
    <w:rsid w:val="003C4D87"/>
    <w:rsid w:val="003C5554"/>
    <w:rsid w:val="003C64A9"/>
    <w:rsid w:val="003C717C"/>
    <w:rsid w:val="003D2A8A"/>
    <w:rsid w:val="003D624A"/>
    <w:rsid w:val="003D6293"/>
    <w:rsid w:val="003D631B"/>
    <w:rsid w:val="003D69E7"/>
    <w:rsid w:val="003D720C"/>
    <w:rsid w:val="003E2081"/>
    <w:rsid w:val="003E3EEE"/>
    <w:rsid w:val="003E4218"/>
    <w:rsid w:val="003E5AF9"/>
    <w:rsid w:val="003E7E17"/>
    <w:rsid w:val="003F1D6E"/>
    <w:rsid w:val="003F2EA1"/>
    <w:rsid w:val="003F4975"/>
    <w:rsid w:val="003F53C4"/>
    <w:rsid w:val="003F5648"/>
    <w:rsid w:val="003F57F5"/>
    <w:rsid w:val="003F73FA"/>
    <w:rsid w:val="003F7665"/>
    <w:rsid w:val="0040057F"/>
    <w:rsid w:val="00402EFF"/>
    <w:rsid w:val="00403094"/>
    <w:rsid w:val="00405361"/>
    <w:rsid w:val="0040540F"/>
    <w:rsid w:val="00410A77"/>
    <w:rsid w:val="00411029"/>
    <w:rsid w:val="00411A46"/>
    <w:rsid w:val="00412729"/>
    <w:rsid w:val="00415593"/>
    <w:rsid w:val="00421BA6"/>
    <w:rsid w:val="00422127"/>
    <w:rsid w:val="00422307"/>
    <w:rsid w:val="004240F8"/>
    <w:rsid w:val="004246E0"/>
    <w:rsid w:val="004259D9"/>
    <w:rsid w:val="00425D5B"/>
    <w:rsid w:val="0042606C"/>
    <w:rsid w:val="00427598"/>
    <w:rsid w:val="00427884"/>
    <w:rsid w:val="00432DDA"/>
    <w:rsid w:val="00434D5F"/>
    <w:rsid w:val="00437543"/>
    <w:rsid w:val="00441BE3"/>
    <w:rsid w:val="00442243"/>
    <w:rsid w:val="00444607"/>
    <w:rsid w:val="004455E1"/>
    <w:rsid w:val="00445EDD"/>
    <w:rsid w:val="00452C56"/>
    <w:rsid w:val="00453A8B"/>
    <w:rsid w:val="00455497"/>
    <w:rsid w:val="004627D3"/>
    <w:rsid w:val="00463C67"/>
    <w:rsid w:val="00467995"/>
    <w:rsid w:val="00467EA0"/>
    <w:rsid w:val="00472A67"/>
    <w:rsid w:val="00476F3A"/>
    <w:rsid w:val="004810EE"/>
    <w:rsid w:val="0048408A"/>
    <w:rsid w:val="0048581C"/>
    <w:rsid w:val="00485EF3"/>
    <w:rsid w:val="00486241"/>
    <w:rsid w:val="00487900"/>
    <w:rsid w:val="004905D3"/>
    <w:rsid w:val="00490763"/>
    <w:rsid w:val="00490E9C"/>
    <w:rsid w:val="00491C70"/>
    <w:rsid w:val="00493B7F"/>
    <w:rsid w:val="00494BA7"/>
    <w:rsid w:val="004955A2"/>
    <w:rsid w:val="00495C2A"/>
    <w:rsid w:val="0049692A"/>
    <w:rsid w:val="00496A8A"/>
    <w:rsid w:val="004A1EFE"/>
    <w:rsid w:val="004A2B74"/>
    <w:rsid w:val="004A40B1"/>
    <w:rsid w:val="004A4406"/>
    <w:rsid w:val="004A4E4F"/>
    <w:rsid w:val="004A6418"/>
    <w:rsid w:val="004A756E"/>
    <w:rsid w:val="004B07E0"/>
    <w:rsid w:val="004B2110"/>
    <w:rsid w:val="004B3532"/>
    <w:rsid w:val="004B4B17"/>
    <w:rsid w:val="004B4C0A"/>
    <w:rsid w:val="004B6329"/>
    <w:rsid w:val="004B6B07"/>
    <w:rsid w:val="004B75F1"/>
    <w:rsid w:val="004C04C2"/>
    <w:rsid w:val="004C06A0"/>
    <w:rsid w:val="004C22B9"/>
    <w:rsid w:val="004C28DB"/>
    <w:rsid w:val="004C37EB"/>
    <w:rsid w:val="004C4974"/>
    <w:rsid w:val="004C50B5"/>
    <w:rsid w:val="004C795C"/>
    <w:rsid w:val="004D0717"/>
    <w:rsid w:val="004D1F3C"/>
    <w:rsid w:val="004D305E"/>
    <w:rsid w:val="004D389C"/>
    <w:rsid w:val="004D3D13"/>
    <w:rsid w:val="004D4098"/>
    <w:rsid w:val="004D451A"/>
    <w:rsid w:val="004D5570"/>
    <w:rsid w:val="004D6CDD"/>
    <w:rsid w:val="004E0630"/>
    <w:rsid w:val="004E10EE"/>
    <w:rsid w:val="004E2156"/>
    <w:rsid w:val="004E3D1E"/>
    <w:rsid w:val="004E3EC4"/>
    <w:rsid w:val="004E41E8"/>
    <w:rsid w:val="004E50C3"/>
    <w:rsid w:val="004F095D"/>
    <w:rsid w:val="004F2B9F"/>
    <w:rsid w:val="004F5014"/>
    <w:rsid w:val="004F6A4D"/>
    <w:rsid w:val="00501E60"/>
    <w:rsid w:val="00502A4B"/>
    <w:rsid w:val="00504CDB"/>
    <w:rsid w:val="00505248"/>
    <w:rsid w:val="00506820"/>
    <w:rsid w:val="0051095B"/>
    <w:rsid w:val="00510B81"/>
    <w:rsid w:val="00512388"/>
    <w:rsid w:val="0051341E"/>
    <w:rsid w:val="00514322"/>
    <w:rsid w:val="005151F0"/>
    <w:rsid w:val="00516179"/>
    <w:rsid w:val="0051675D"/>
    <w:rsid w:val="0052023B"/>
    <w:rsid w:val="00520B75"/>
    <w:rsid w:val="0052145D"/>
    <w:rsid w:val="00521869"/>
    <w:rsid w:val="00521EE9"/>
    <w:rsid w:val="00526308"/>
    <w:rsid w:val="00531884"/>
    <w:rsid w:val="00531B07"/>
    <w:rsid w:val="00532261"/>
    <w:rsid w:val="0053295C"/>
    <w:rsid w:val="005335DF"/>
    <w:rsid w:val="00535CB5"/>
    <w:rsid w:val="005374EE"/>
    <w:rsid w:val="005402FD"/>
    <w:rsid w:val="00540709"/>
    <w:rsid w:val="00541170"/>
    <w:rsid w:val="00542BDE"/>
    <w:rsid w:val="005445AD"/>
    <w:rsid w:val="00546860"/>
    <w:rsid w:val="005477AE"/>
    <w:rsid w:val="005514CB"/>
    <w:rsid w:val="00552F99"/>
    <w:rsid w:val="0055300D"/>
    <w:rsid w:val="00553B45"/>
    <w:rsid w:val="0055526E"/>
    <w:rsid w:val="00556E9A"/>
    <w:rsid w:val="00560C29"/>
    <w:rsid w:val="00560F90"/>
    <w:rsid w:val="005656F9"/>
    <w:rsid w:val="00565DB3"/>
    <w:rsid w:val="00566655"/>
    <w:rsid w:val="00572FDB"/>
    <w:rsid w:val="005730F7"/>
    <w:rsid w:val="0057506D"/>
    <w:rsid w:val="005753E7"/>
    <w:rsid w:val="00576E0B"/>
    <w:rsid w:val="00577A8A"/>
    <w:rsid w:val="00580891"/>
    <w:rsid w:val="00580DB4"/>
    <w:rsid w:val="005847C6"/>
    <w:rsid w:val="00587CD6"/>
    <w:rsid w:val="0059095D"/>
    <w:rsid w:val="00594C13"/>
    <w:rsid w:val="00594E11"/>
    <w:rsid w:val="00594FBD"/>
    <w:rsid w:val="00596034"/>
    <w:rsid w:val="00596462"/>
    <w:rsid w:val="005970C0"/>
    <w:rsid w:val="005A07CA"/>
    <w:rsid w:val="005A12CD"/>
    <w:rsid w:val="005A314B"/>
    <w:rsid w:val="005A4FD9"/>
    <w:rsid w:val="005B3237"/>
    <w:rsid w:val="005B33E2"/>
    <w:rsid w:val="005B4333"/>
    <w:rsid w:val="005B4668"/>
    <w:rsid w:val="005B644F"/>
    <w:rsid w:val="005B7B3B"/>
    <w:rsid w:val="005C3C6F"/>
    <w:rsid w:val="005C6BAC"/>
    <w:rsid w:val="005C7D33"/>
    <w:rsid w:val="005D0A18"/>
    <w:rsid w:val="005D19B0"/>
    <w:rsid w:val="005D1EEF"/>
    <w:rsid w:val="005D6D13"/>
    <w:rsid w:val="005D774C"/>
    <w:rsid w:val="005E00C3"/>
    <w:rsid w:val="005E15B0"/>
    <w:rsid w:val="005E25FE"/>
    <w:rsid w:val="005E26C7"/>
    <w:rsid w:val="005E368B"/>
    <w:rsid w:val="005E5834"/>
    <w:rsid w:val="005E6AA2"/>
    <w:rsid w:val="005E74E8"/>
    <w:rsid w:val="005F0310"/>
    <w:rsid w:val="005F31D9"/>
    <w:rsid w:val="005F4923"/>
    <w:rsid w:val="005F524D"/>
    <w:rsid w:val="005F5443"/>
    <w:rsid w:val="005F5493"/>
    <w:rsid w:val="005F5DE1"/>
    <w:rsid w:val="005F6C5A"/>
    <w:rsid w:val="005F7442"/>
    <w:rsid w:val="005F7D79"/>
    <w:rsid w:val="0060039A"/>
    <w:rsid w:val="006007BD"/>
    <w:rsid w:val="00600844"/>
    <w:rsid w:val="00602FD9"/>
    <w:rsid w:val="006049E4"/>
    <w:rsid w:val="00604A2B"/>
    <w:rsid w:val="00604D12"/>
    <w:rsid w:val="00607F01"/>
    <w:rsid w:val="006111B6"/>
    <w:rsid w:val="00611E20"/>
    <w:rsid w:val="00614BDD"/>
    <w:rsid w:val="00615546"/>
    <w:rsid w:val="00617899"/>
    <w:rsid w:val="006204F6"/>
    <w:rsid w:val="00621CE3"/>
    <w:rsid w:val="006220E2"/>
    <w:rsid w:val="0062288F"/>
    <w:rsid w:val="00622904"/>
    <w:rsid w:val="00624E5A"/>
    <w:rsid w:val="00626304"/>
    <w:rsid w:val="00627368"/>
    <w:rsid w:val="00627442"/>
    <w:rsid w:val="00631C80"/>
    <w:rsid w:val="00632F3B"/>
    <w:rsid w:val="00633136"/>
    <w:rsid w:val="00634B4C"/>
    <w:rsid w:val="00635CE8"/>
    <w:rsid w:val="00637B64"/>
    <w:rsid w:val="00640651"/>
    <w:rsid w:val="00640A22"/>
    <w:rsid w:val="00642DB0"/>
    <w:rsid w:val="006433E8"/>
    <w:rsid w:val="006464A0"/>
    <w:rsid w:val="006554D5"/>
    <w:rsid w:val="0065792E"/>
    <w:rsid w:val="0066001C"/>
    <w:rsid w:val="00660D09"/>
    <w:rsid w:val="00663512"/>
    <w:rsid w:val="00663554"/>
    <w:rsid w:val="00664BF9"/>
    <w:rsid w:val="006670FE"/>
    <w:rsid w:val="0066777E"/>
    <w:rsid w:val="0067336B"/>
    <w:rsid w:val="00675A58"/>
    <w:rsid w:val="0067692B"/>
    <w:rsid w:val="00676CB6"/>
    <w:rsid w:val="00676E44"/>
    <w:rsid w:val="006773FA"/>
    <w:rsid w:val="006849DB"/>
    <w:rsid w:val="00684B70"/>
    <w:rsid w:val="00685A93"/>
    <w:rsid w:val="006861FD"/>
    <w:rsid w:val="00691EAF"/>
    <w:rsid w:val="0069549D"/>
    <w:rsid w:val="00695F8A"/>
    <w:rsid w:val="00696120"/>
    <w:rsid w:val="00697E6F"/>
    <w:rsid w:val="006A1BE3"/>
    <w:rsid w:val="006A263B"/>
    <w:rsid w:val="006A2768"/>
    <w:rsid w:val="006A2794"/>
    <w:rsid w:val="006A580D"/>
    <w:rsid w:val="006A6BC9"/>
    <w:rsid w:val="006B058B"/>
    <w:rsid w:val="006B14C4"/>
    <w:rsid w:val="006B28DF"/>
    <w:rsid w:val="006B4E5D"/>
    <w:rsid w:val="006B643B"/>
    <w:rsid w:val="006B6813"/>
    <w:rsid w:val="006B73B2"/>
    <w:rsid w:val="006B79BC"/>
    <w:rsid w:val="006C11F9"/>
    <w:rsid w:val="006C3B9A"/>
    <w:rsid w:val="006C49E8"/>
    <w:rsid w:val="006D0EA6"/>
    <w:rsid w:val="006D172E"/>
    <w:rsid w:val="006D35B5"/>
    <w:rsid w:val="006D3C24"/>
    <w:rsid w:val="006D439A"/>
    <w:rsid w:val="006D7D14"/>
    <w:rsid w:val="006E011D"/>
    <w:rsid w:val="006E0F1C"/>
    <w:rsid w:val="006E34A1"/>
    <w:rsid w:val="006E4020"/>
    <w:rsid w:val="006F057E"/>
    <w:rsid w:val="006F15D1"/>
    <w:rsid w:val="006F21E0"/>
    <w:rsid w:val="006F23C4"/>
    <w:rsid w:val="006F3405"/>
    <w:rsid w:val="006F5E45"/>
    <w:rsid w:val="00700EA8"/>
    <w:rsid w:val="00706D04"/>
    <w:rsid w:val="00707006"/>
    <w:rsid w:val="0071085A"/>
    <w:rsid w:val="007140C8"/>
    <w:rsid w:val="00714420"/>
    <w:rsid w:val="00721514"/>
    <w:rsid w:val="00725710"/>
    <w:rsid w:val="00725892"/>
    <w:rsid w:val="00726618"/>
    <w:rsid w:val="007277F4"/>
    <w:rsid w:val="00727E4C"/>
    <w:rsid w:val="007351C3"/>
    <w:rsid w:val="00736D06"/>
    <w:rsid w:val="00741C49"/>
    <w:rsid w:val="00742FDE"/>
    <w:rsid w:val="007430B4"/>
    <w:rsid w:val="007443B4"/>
    <w:rsid w:val="00744AC5"/>
    <w:rsid w:val="00745596"/>
    <w:rsid w:val="0074724D"/>
    <w:rsid w:val="00750423"/>
    <w:rsid w:val="00751CBA"/>
    <w:rsid w:val="0075419D"/>
    <w:rsid w:val="007542C9"/>
    <w:rsid w:val="00754C5D"/>
    <w:rsid w:val="007572F9"/>
    <w:rsid w:val="00757F43"/>
    <w:rsid w:val="0076132E"/>
    <w:rsid w:val="007616CF"/>
    <w:rsid w:val="00763AA9"/>
    <w:rsid w:val="00765288"/>
    <w:rsid w:val="007657CB"/>
    <w:rsid w:val="00766686"/>
    <w:rsid w:val="00771DBC"/>
    <w:rsid w:val="00772DE0"/>
    <w:rsid w:val="00773E41"/>
    <w:rsid w:val="0077458D"/>
    <w:rsid w:val="00780051"/>
    <w:rsid w:val="007804DF"/>
    <w:rsid w:val="00781652"/>
    <w:rsid w:val="0078282C"/>
    <w:rsid w:val="007837D1"/>
    <w:rsid w:val="00784B50"/>
    <w:rsid w:val="0078664E"/>
    <w:rsid w:val="00786BDA"/>
    <w:rsid w:val="00786FE0"/>
    <w:rsid w:val="00787715"/>
    <w:rsid w:val="0079187A"/>
    <w:rsid w:val="00792E1E"/>
    <w:rsid w:val="00795DE7"/>
    <w:rsid w:val="0079631A"/>
    <w:rsid w:val="00796EB2"/>
    <w:rsid w:val="00797812"/>
    <w:rsid w:val="007A00A7"/>
    <w:rsid w:val="007A1874"/>
    <w:rsid w:val="007A244A"/>
    <w:rsid w:val="007A310D"/>
    <w:rsid w:val="007A64ED"/>
    <w:rsid w:val="007A6613"/>
    <w:rsid w:val="007B1B81"/>
    <w:rsid w:val="007B296F"/>
    <w:rsid w:val="007B4EFE"/>
    <w:rsid w:val="007B726C"/>
    <w:rsid w:val="007C2A04"/>
    <w:rsid w:val="007C34CF"/>
    <w:rsid w:val="007C45EB"/>
    <w:rsid w:val="007C480A"/>
    <w:rsid w:val="007C5655"/>
    <w:rsid w:val="007C5F1F"/>
    <w:rsid w:val="007C6B67"/>
    <w:rsid w:val="007C7DB4"/>
    <w:rsid w:val="007D1E09"/>
    <w:rsid w:val="007D292D"/>
    <w:rsid w:val="007D2D6B"/>
    <w:rsid w:val="007D400F"/>
    <w:rsid w:val="007D4456"/>
    <w:rsid w:val="007D55B4"/>
    <w:rsid w:val="007D61E8"/>
    <w:rsid w:val="007E0172"/>
    <w:rsid w:val="007E0BFB"/>
    <w:rsid w:val="007E1AC1"/>
    <w:rsid w:val="007E261E"/>
    <w:rsid w:val="007E5485"/>
    <w:rsid w:val="007E56E1"/>
    <w:rsid w:val="007E5EC3"/>
    <w:rsid w:val="007E69B7"/>
    <w:rsid w:val="007F1185"/>
    <w:rsid w:val="007F24BE"/>
    <w:rsid w:val="007F26FF"/>
    <w:rsid w:val="007F51AA"/>
    <w:rsid w:val="007F51FD"/>
    <w:rsid w:val="007F559B"/>
    <w:rsid w:val="007F6657"/>
    <w:rsid w:val="007F6843"/>
    <w:rsid w:val="007F6CA3"/>
    <w:rsid w:val="007F747D"/>
    <w:rsid w:val="007F7E4D"/>
    <w:rsid w:val="00800359"/>
    <w:rsid w:val="00800C8B"/>
    <w:rsid w:val="008014C0"/>
    <w:rsid w:val="00802DE3"/>
    <w:rsid w:val="00803057"/>
    <w:rsid w:val="00803729"/>
    <w:rsid w:val="00804111"/>
    <w:rsid w:val="008044C2"/>
    <w:rsid w:val="0080624B"/>
    <w:rsid w:val="0081159F"/>
    <w:rsid w:val="008120EF"/>
    <w:rsid w:val="00813920"/>
    <w:rsid w:val="0081507A"/>
    <w:rsid w:val="00815B79"/>
    <w:rsid w:val="00817B82"/>
    <w:rsid w:val="0082009D"/>
    <w:rsid w:val="00820E07"/>
    <w:rsid w:val="00821AE9"/>
    <w:rsid w:val="00822A48"/>
    <w:rsid w:val="00823F22"/>
    <w:rsid w:val="008246EA"/>
    <w:rsid w:val="0082584F"/>
    <w:rsid w:val="00825F5D"/>
    <w:rsid w:val="00826F03"/>
    <w:rsid w:val="008305C5"/>
    <w:rsid w:val="00831246"/>
    <w:rsid w:val="0083173B"/>
    <w:rsid w:val="00831E5F"/>
    <w:rsid w:val="00831F1C"/>
    <w:rsid w:val="008333E4"/>
    <w:rsid w:val="00833744"/>
    <w:rsid w:val="008364D6"/>
    <w:rsid w:val="008373C2"/>
    <w:rsid w:val="00837E30"/>
    <w:rsid w:val="00841809"/>
    <w:rsid w:val="0084400E"/>
    <w:rsid w:val="008444D1"/>
    <w:rsid w:val="00846BE0"/>
    <w:rsid w:val="00847FE4"/>
    <w:rsid w:val="0085006B"/>
    <w:rsid w:val="00850177"/>
    <w:rsid w:val="00852E69"/>
    <w:rsid w:val="008544EA"/>
    <w:rsid w:val="008548A7"/>
    <w:rsid w:val="00855FD6"/>
    <w:rsid w:val="0085611E"/>
    <w:rsid w:val="00857799"/>
    <w:rsid w:val="00860CCE"/>
    <w:rsid w:val="008620FB"/>
    <w:rsid w:val="008637B4"/>
    <w:rsid w:val="00864AC7"/>
    <w:rsid w:val="00864C4A"/>
    <w:rsid w:val="00866AE3"/>
    <w:rsid w:val="00866E7D"/>
    <w:rsid w:val="00866EA1"/>
    <w:rsid w:val="00870274"/>
    <w:rsid w:val="00870860"/>
    <w:rsid w:val="00875798"/>
    <w:rsid w:val="00876E14"/>
    <w:rsid w:val="00876FB5"/>
    <w:rsid w:val="0088038D"/>
    <w:rsid w:val="00880F5D"/>
    <w:rsid w:val="008822D7"/>
    <w:rsid w:val="00882624"/>
    <w:rsid w:val="00886E3A"/>
    <w:rsid w:val="00890EB6"/>
    <w:rsid w:val="008924B3"/>
    <w:rsid w:val="00894A89"/>
    <w:rsid w:val="00894B03"/>
    <w:rsid w:val="00896458"/>
    <w:rsid w:val="008A00CF"/>
    <w:rsid w:val="008A1345"/>
    <w:rsid w:val="008A23A5"/>
    <w:rsid w:val="008A4112"/>
    <w:rsid w:val="008A57F5"/>
    <w:rsid w:val="008A7530"/>
    <w:rsid w:val="008A7F08"/>
    <w:rsid w:val="008B34C4"/>
    <w:rsid w:val="008B37B3"/>
    <w:rsid w:val="008B7D50"/>
    <w:rsid w:val="008C1F25"/>
    <w:rsid w:val="008C2DA3"/>
    <w:rsid w:val="008C3303"/>
    <w:rsid w:val="008C4DA3"/>
    <w:rsid w:val="008C5B44"/>
    <w:rsid w:val="008C702F"/>
    <w:rsid w:val="008D3617"/>
    <w:rsid w:val="008D51C1"/>
    <w:rsid w:val="008D690B"/>
    <w:rsid w:val="008D6D8E"/>
    <w:rsid w:val="008D7E46"/>
    <w:rsid w:val="008E2B7C"/>
    <w:rsid w:val="008E4670"/>
    <w:rsid w:val="008E54BE"/>
    <w:rsid w:val="008E61B9"/>
    <w:rsid w:val="008F1024"/>
    <w:rsid w:val="008F11A1"/>
    <w:rsid w:val="008F126D"/>
    <w:rsid w:val="008F2CDB"/>
    <w:rsid w:val="008F39EA"/>
    <w:rsid w:val="008F4A15"/>
    <w:rsid w:val="008F5B47"/>
    <w:rsid w:val="008F5E8E"/>
    <w:rsid w:val="008F60E0"/>
    <w:rsid w:val="008F64FB"/>
    <w:rsid w:val="00900F69"/>
    <w:rsid w:val="00904272"/>
    <w:rsid w:val="009054C3"/>
    <w:rsid w:val="0090780D"/>
    <w:rsid w:val="00910C80"/>
    <w:rsid w:val="009128DF"/>
    <w:rsid w:val="009134C4"/>
    <w:rsid w:val="00913DBA"/>
    <w:rsid w:val="00914DD6"/>
    <w:rsid w:val="00914FFB"/>
    <w:rsid w:val="009167E3"/>
    <w:rsid w:val="00921603"/>
    <w:rsid w:val="00921613"/>
    <w:rsid w:val="00923A9D"/>
    <w:rsid w:val="0092469F"/>
    <w:rsid w:val="00924880"/>
    <w:rsid w:val="00931586"/>
    <w:rsid w:val="009321B8"/>
    <w:rsid w:val="0093390B"/>
    <w:rsid w:val="00936529"/>
    <w:rsid w:val="00937977"/>
    <w:rsid w:val="0094053D"/>
    <w:rsid w:val="00941213"/>
    <w:rsid w:val="00941DBB"/>
    <w:rsid w:val="00942FC3"/>
    <w:rsid w:val="009472A3"/>
    <w:rsid w:val="0095065E"/>
    <w:rsid w:val="00950D50"/>
    <w:rsid w:val="00951482"/>
    <w:rsid w:val="00951C64"/>
    <w:rsid w:val="00953D64"/>
    <w:rsid w:val="009640CA"/>
    <w:rsid w:val="00964960"/>
    <w:rsid w:val="00967420"/>
    <w:rsid w:val="00973ACC"/>
    <w:rsid w:val="00976150"/>
    <w:rsid w:val="009806DE"/>
    <w:rsid w:val="00980A1E"/>
    <w:rsid w:val="009813A1"/>
    <w:rsid w:val="00981421"/>
    <w:rsid w:val="00981886"/>
    <w:rsid w:val="00982A02"/>
    <w:rsid w:val="00982E4F"/>
    <w:rsid w:val="00983B6F"/>
    <w:rsid w:val="00986C17"/>
    <w:rsid w:val="009874B0"/>
    <w:rsid w:val="0099141D"/>
    <w:rsid w:val="00992E73"/>
    <w:rsid w:val="00992EF9"/>
    <w:rsid w:val="009960A0"/>
    <w:rsid w:val="00996F1C"/>
    <w:rsid w:val="0099705A"/>
    <w:rsid w:val="009A266D"/>
    <w:rsid w:val="009A27F5"/>
    <w:rsid w:val="009A471A"/>
    <w:rsid w:val="009A52A9"/>
    <w:rsid w:val="009A6964"/>
    <w:rsid w:val="009A77A1"/>
    <w:rsid w:val="009B423F"/>
    <w:rsid w:val="009B46D8"/>
    <w:rsid w:val="009B6283"/>
    <w:rsid w:val="009B683A"/>
    <w:rsid w:val="009C13A2"/>
    <w:rsid w:val="009C50A6"/>
    <w:rsid w:val="009C64B8"/>
    <w:rsid w:val="009D0EBA"/>
    <w:rsid w:val="009D108B"/>
    <w:rsid w:val="009D2501"/>
    <w:rsid w:val="009D5BAD"/>
    <w:rsid w:val="009D6864"/>
    <w:rsid w:val="009D700C"/>
    <w:rsid w:val="009E090D"/>
    <w:rsid w:val="009E0955"/>
    <w:rsid w:val="009E1466"/>
    <w:rsid w:val="009E2014"/>
    <w:rsid w:val="009E4474"/>
    <w:rsid w:val="009E4895"/>
    <w:rsid w:val="009E7DBA"/>
    <w:rsid w:val="009F1CA6"/>
    <w:rsid w:val="009F1F96"/>
    <w:rsid w:val="009F5CD6"/>
    <w:rsid w:val="009F646E"/>
    <w:rsid w:val="00A0200C"/>
    <w:rsid w:val="00A04751"/>
    <w:rsid w:val="00A06B96"/>
    <w:rsid w:val="00A06D2B"/>
    <w:rsid w:val="00A075B8"/>
    <w:rsid w:val="00A1017F"/>
    <w:rsid w:val="00A10C09"/>
    <w:rsid w:val="00A11D94"/>
    <w:rsid w:val="00A12D57"/>
    <w:rsid w:val="00A13440"/>
    <w:rsid w:val="00A14240"/>
    <w:rsid w:val="00A14A7F"/>
    <w:rsid w:val="00A1630D"/>
    <w:rsid w:val="00A16910"/>
    <w:rsid w:val="00A16DFB"/>
    <w:rsid w:val="00A173E0"/>
    <w:rsid w:val="00A179C8"/>
    <w:rsid w:val="00A2068B"/>
    <w:rsid w:val="00A21907"/>
    <w:rsid w:val="00A22EAD"/>
    <w:rsid w:val="00A22EFE"/>
    <w:rsid w:val="00A2327E"/>
    <w:rsid w:val="00A244FF"/>
    <w:rsid w:val="00A25453"/>
    <w:rsid w:val="00A318EF"/>
    <w:rsid w:val="00A3266C"/>
    <w:rsid w:val="00A33A5D"/>
    <w:rsid w:val="00A343D9"/>
    <w:rsid w:val="00A35862"/>
    <w:rsid w:val="00A358AE"/>
    <w:rsid w:val="00A35AD8"/>
    <w:rsid w:val="00A3660A"/>
    <w:rsid w:val="00A37FC5"/>
    <w:rsid w:val="00A400E5"/>
    <w:rsid w:val="00A431DA"/>
    <w:rsid w:val="00A44972"/>
    <w:rsid w:val="00A46A43"/>
    <w:rsid w:val="00A46B0E"/>
    <w:rsid w:val="00A471B3"/>
    <w:rsid w:val="00A51A28"/>
    <w:rsid w:val="00A54AB7"/>
    <w:rsid w:val="00A5650A"/>
    <w:rsid w:val="00A635D9"/>
    <w:rsid w:val="00A66FFF"/>
    <w:rsid w:val="00A67482"/>
    <w:rsid w:val="00A71621"/>
    <w:rsid w:val="00A72294"/>
    <w:rsid w:val="00A72C88"/>
    <w:rsid w:val="00A72E9E"/>
    <w:rsid w:val="00A72EA8"/>
    <w:rsid w:val="00A733C0"/>
    <w:rsid w:val="00A74302"/>
    <w:rsid w:val="00A753D4"/>
    <w:rsid w:val="00A75C26"/>
    <w:rsid w:val="00A76C01"/>
    <w:rsid w:val="00A772DC"/>
    <w:rsid w:val="00A7782D"/>
    <w:rsid w:val="00A80D0F"/>
    <w:rsid w:val="00A82B22"/>
    <w:rsid w:val="00A82C07"/>
    <w:rsid w:val="00A82FBD"/>
    <w:rsid w:val="00A8526F"/>
    <w:rsid w:val="00A86B77"/>
    <w:rsid w:val="00A87429"/>
    <w:rsid w:val="00A87CD4"/>
    <w:rsid w:val="00A90509"/>
    <w:rsid w:val="00A90658"/>
    <w:rsid w:val="00A917EB"/>
    <w:rsid w:val="00A926A2"/>
    <w:rsid w:val="00A92AF2"/>
    <w:rsid w:val="00A92C1A"/>
    <w:rsid w:val="00A9484B"/>
    <w:rsid w:val="00A94E57"/>
    <w:rsid w:val="00A965FC"/>
    <w:rsid w:val="00A97713"/>
    <w:rsid w:val="00AA153D"/>
    <w:rsid w:val="00AA357B"/>
    <w:rsid w:val="00AA69E3"/>
    <w:rsid w:val="00AB0352"/>
    <w:rsid w:val="00AB2D3D"/>
    <w:rsid w:val="00AB3FD9"/>
    <w:rsid w:val="00AB40C9"/>
    <w:rsid w:val="00AB469C"/>
    <w:rsid w:val="00AB4F63"/>
    <w:rsid w:val="00AB50D1"/>
    <w:rsid w:val="00AB5822"/>
    <w:rsid w:val="00AC075A"/>
    <w:rsid w:val="00AC08FC"/>
    <w:rsid w:val="00AC1FAD"/>
    <w:rsid w:val="00AC4F7C"/>
    <w:rsid w:val="00AC5117"/>
    <w:rsid w:val="00AC6F83"/>
    <w:rsid w:val="00AD1767"/>
    <w:rsid w:val="00AD1816"/>
    <w:rsid w:val="00AD33FB"/>
    <w:rsid w:val="00AD3A04"/>
    <w:rsid w:val="00AD75DE"/>
    <w:rsid w:val="00AE6004"/>
    <w:rsid w:val="00AE6A9A"/>
    <w:rsid w:val="00AE7BA5"/>
    <w:rsid w:val="00AF0EF2"/>
    <w:rsid w:val="00AF10FD"/>
    <w:rsid w:val="00AF13FB"/>
    <w:rsid w:val="00B03809"/>
    <w:rsid w:val="00B03AD8"/>
    <w:rsid w:val="00B03ED1"/>
    <w:rsid w:val="00B07B3C"/>
    <w:rsid w:val="00B12D81"/>
    <w:rsid w:val="00B14DE9"/>
    <w:rsid w:val="00B15D2A"/>
    <w:rsid w:val="00B16F21"/>
    <w:rsid w:val="00B24013"/>
    <w:rsid w:val="00B2467E"/>
    <w:rsid w:val="00B25204"/>
    <w:rsid w:val="00B260C7"/>
    <w:rsid w:val="00B262F8"/>
    <w:rsid w:val="00B3182F"/>
    <w:rsid w:val="00B331F5"/>
    <w:rsid w:val="00B342AC"/>
    <w:rsid w:val="00B368EA"/>
    <w:rsid w:val="00B4222D"/>
    <w:rsid w:val="00B432D6"/>
    <w:rsid w:val="00B448F6"/>
    <w:rsid w:val="00B44F27"/>
    <w:rsid w:val="00B470D8"/>
    <w:rsid w:val="00B47FD5"/>
    <w:rsid w:val="00B50831"/>
    <w:rsid w:val="00B53C3C"/>
    <w:rsid w:val="00B549F8"/>
    <w:rsid w:val="00B56E70"/>
    <w:rsid w:val="00B5796E"/>
    <w:rsid w:val="00B57C8B"/>
    <w:rsid w:val="00B60417"/>
    <w:rsid w:val="00B61399"/>
    <w:rsid w:val="00B627BB"/>
    <w:rsid w:val="00B62F27"/>
    <w:rsid w:val="00B64E59"/>
    <w:rsid w:val="00B64F26"/>
    <w:rsid w:val="00B66F51"/>
    <w:rsid w:val="00B71795"/>
    <w:rsid w:val="00B71C10"/>
    <w:rsid w:val="00B71E5B"/>
    <w:rsid w:val="00B7308F"/>
    <w:rsid w:val="00B735F5"/>
    <w:rsid w:val="00B756A2"/>
    <w:rsid w:val="00B76474"/>
    <w:rsid w:val="00B7783E"/>
    <w:rsid w:val="00B80FD6"/>
    <w:rsid w:val="00B82F21"/>
    <w:rsid w:val="00B856F7"/>
    <w:rsid w:val="00B85D5A"/>
    <w:rsid w:val="00B867F5"/>
    <w:rsid w:val="00B87B6F"/>
    <w:rsid w:val="00B926CB"/>
    <w:rsid w:val="00B9526C"/>
    <w:rsid w:val="00B955CE"/>
    <w:rsid w:val="00B95B34"/>
    <w:rsid w:val="00B966A7"/>
    <w:rsid w:val="00B96CD9"/>
    <w:rsid w:val="00B977B4"/>
    <w:rsid w:val="00BA240F"/>
    <w:rsid w:val="00BA55F2"/>
    <w:rsid w:val="00BB05CE"/>
    <w:rsid w:val="00BB22FC"/>
    <w:rsid w:val="00BB362A"/>
    <w:rsid w:val="00BB3663"/>
    <w:rsid w:val="00BB705B"/>
    <w:rsid w:val="00BB7532"/>
    <w:rsid w:val="00BC1B26"/>
    <w:rsid w:val="00BC22FB"/>
    <w:rsid w:val="00BC2394"/>
    <w:rsid w:val="00BC33A4"/>
    <w:rsid w:val="00BC3707"/>
    <w:rsid w:val="00BC4394"/>
    <w:rsid w:val="00BC50B6"/>
    <w:rsid w:val="00BC5A97"/>
    <w:rsid w:val="00BC7B92"/>
    <w:rsid w:val="00BD7299"/>
    <w:rsid w:val="00BD7E7B"/>
    <w:rsid w:val="00BE053C"/>
    <w:rsid w:val="00BE053E"/>
    <w:rsid w:val="00BE05C4"/>
    <w:rsid w:val="00BE15C4"/>
    <w:rsid w:val="00BE160B"/>
    <w:rsid w:val="00BE2D11"/>
    <w:rsid w:val="00BE2E02"/>
    <w:rsid w:val="00BE3664"/>
    <w:rsid w:val="00BE4503"/>
    <w:rsid w:val="00BE4C4B"/>
    <w:rsid w:val="00BE638B"/>
    <w:rsid w:val="00BF080A"/>
    <w:rsid w:val="00BF0AFD"/>
    <w:rsid w:val="00BF3BCA"/>
    <w:rsid w:val="00BF45DC"/>
    <w:rsid w:val="00BF4D1A"/>
    <w:rsid w:val="00BF78C0"/>
    <w:rsid w:val="00C00DC3"/>
    <w:rsid w:val="00C0250A"/>
    <w:rsid w:val="00C02739"/>
    <w:rsid w:val="00C06193"/>
    <w:rsid w:val="00C07B49"/>
    <w:rsid w:val="00C10CC9"/>
    <w:rsid w:val="00C11E42"/>
    <w:rsid w:val="00C121CA"/>
    <w:rsid w:val="00C13DED"/>
    <w:rsid w:val="00C13FAF"/>
    <w:rsid w:val="00C22809"/>
    <w:rsid w:val="00C23707"/>
    <w:rsid w:val="00C244B2"/>
    <w:rsid w:val="00C245A3"/>
    <w:rsid w:val="00C2545F"/>
    <w:rsid w:val="00C25838"/>
    <w:rsid w:val="00C31C80"/>
    <w:rsid w:val="00C32DB5"/>
    <w:rsid w:val="00C335F7"/>
    <w:rsid w:val="00C36C7D"/>
    <w:rsid w:val="00C40979"/>
    <w:rsid w:val="00C43E67"/>
    <w:rsid w:val="00C44B3E"/>
    <w:rsid w:val="00C44DE4"/>
    <w:rsid w:val="00C46E9B"/>
    <w:rsid w:val="00C50084"/>
    <w:rsid w:val="00C52D99"/>
    <w:rsid w:val="00C64BD4"/>
    <w:rsid w:val="00C671CF"/>
    <w:rsid w:val="00C672AD"/>
    <w:rsid w:val="00C7003C"/>
    <w:rsid w:val="00C701A6"/>
    <w:rsid w:val="00C70494"/>
    <w:rsid w:val="00C718BC"/>
    <w:rsid w:val="00C72313"/>
    <w:rsid w:val="00C729AF"/>
    <w:rsid w:val="00C731E9"/>
    <w:rsid w:val="00C73360"/>
    <w:rsid w:val="00C73AAB"/>
    <w:rsid w:val="00C74384"/>
    <w:rsid w:val="00C744AB"/>
    <w:rsid w:val="00C75A50"/>
    <w:rsid w:val="00C75F65"/>
    <w:rsid w:val="00C8218E"/>
    <w:rsid w:val="00C82FCD"/>
    <w:rsid w:val="00C83228"/>
    <w:rsid w:val="00C87790"/>
    <w:rsid w:val="00C912C2"/>
    <w:rsid w:val="00C9302A"/>
    <w:rsid w:val="00C93C36"/>
    <w:rsid w:val="00C95013"/>
    <w:rsid w:val="00C959A6"/>
    <w:rsid w:val="00C971D7"/>
    <w:rsid w:val="00CA0788"/>
    <w:rsid w:val="00CA1CA9"/>
    <w:rsid w:val="00CA2340"/>
    <w:rsid w:val="00CA24DF"/>
    <w:rsid w:val="00CA28C5"/>
    <w:rsid w:val="00CA4633"/>
    <w:rsid w:val="00CA5A17"/>
    <w:rsid w:val="00CA5F55"/>
    <w:rsid w:val="00CA619D"/>
    <w:rsid w:val="00CB19D9"/>
    <w:rsid w:val="00CB407A"/>
    <w:rsid w:val="00CB4AEE"/>
    <w:rsid w:val="00CB4FF4"/>
    <w:rsid w:val="00CC07D0"/>
    <w:rsid w:val="00CC1461"/>
    <w:rsid w:val="00CC1E80"/>
    <w:rsid w:val="00CC4044"/>
    <w:rsid w:val="00CC6230"/>
    <w:rsid w:val="00CC6939"/>
    <w:rsid w:val="00CC6F23"/>
    <w:rsid w:val="00CD43D2"/>
    <w:rsid w:val="00CD5AA5"/>
    <w:rsid w:val="00CD6481"/>
    <w:rsid w:val="00CE252F"/>
    <w:rsid w:val="00CE2693"/>
    <w:rsid w:val="00CE2E8D"/>
    <w:rsid w:val="00CE3733"/>
    <w:rsid w:val="00CE46F7"/>
    <w:rsid w:val="00CE5086"/>
    <w:rsid w:val="00CF0E15"/>
    <w:rsid w:val="00CF3862"/>
    <w:rsid w:val="00CF4002"/>
    <w:rsid w:val="00CF59FA"/>
    <w:rsid w:val="00D02963"/>
    <w:rsid w:val="00D02FB9"/>
    <w:rsid w:val="00D06FC2"/>
    <w:rsid w:val="00D1368F"/>
    <w:rsid w:val="00D13763"/>
    <w:rsid w:val="00D152C6"/>
    <w:rsid w:val="00D16765"/>
    <w:rsid w:val="00D21922"/>
    <w:rsid w:val="00D22264"/>
    <w:rsid w:val="00D24E91"/>
    <w:rsid w:val="00D24FAA"/>
    <w:rsid w:val="00D26CA3"/>
    <w:rsid w:val="00D272E6"/>
    <w:rsid w:val="00D27F14"/>
    <w:rsid w:val="00D31E99"/>
    <w:rsid w:val="00D32157"/>
    <w:rsid w:val="00D32633"/>
    <w:rsid w:val="00D3263F"/>
    <w:rsid w:val="00D34E9B"/>
    <w:rsid w:val="00D3551C"/>
    <w:rsid w:val="00D3575F"/>
    <w:rsid w:val="00D35BE5"/>
    <w:rsid w:val="00D37FBB"/>
    <w:rsid w:val="00D41BDF"/>
    <w:rsid w:val="00D41FCD"/>
    <w:rsid w:val="00D42518"/>
    <w:rsid w:val="00D425DC"/>
    <w:rsid w:val="00D431E3"/>
    <w:rsid w:val="00D44323"/>
    <w:rsid w:val="00D443B4"/>
    <w:rsid w:val="00D44DD9"/>
    <w:rsid w:val="00D45786"/>
    <w:rsid w:val="00D45B82"/>
    <w:rsid w:val="00D475F3"/>
    <w:rsid w:val="00D505BC"/>
    <w:rsid w:val="00D535BA"/>
    <w:rsid w:val="00D53CF1"/>
    <w:rsid w:val="00D545C7"/>
    <w:rsid w:val="00D545F4"/>
    <w:rsid w:val="00D546EB"/>
    <w:rsid w:val="00D56390"/>
    <w:rsid w:val="00D5738D"/>
    <w:rsid w:val="00D60714"/>
    <w:rsid w:val="00D625CF"/>
    <w:rsid w:val="00D63271"/>
    <w:rsid w:val="00D63B80"/>
    <w:rsid w:val="00D648EE"/>
    <w:rsid w:val="00D66294"/>
    <w:rsid w:val="00D6694E"/>
    <w:rsid w:val="00D66DE6"/>
    <w:rsid w:val="00D673DD"/>
    <w:rsid w:val="00D73A0D"/>
    <w:rsid w:val="00D74F17"/>
    <w:rsid w:val="00D74F64"/>
    <w:rsid w:val="00D76E3A"/>
    <w:rsid w:val="00D76FA2"/>
    <w:rsid w:val="00D81C14"/>
    <w:rsid w:val="00D81C84"/>
    <w:rsid w:val="00D85257"/>
    <w:rsid w:val="00D866F4"/>
    <w:rsid w:val="00D879EB"/>
    <w:rsid w:val="00D90028"/>
    <w:rsid w:val="00D91992"/>
    <w:rsid w:val="00D91C9D"/>
    <w:rsid w:val="00D92DD9"/>
    <w:rsid w:val="00D94E7D"/>
    <w:rsid w:val="00D964D8"/>
    <w:rsid w:val="00D96FE2"/>
    <w:rsid w:val="00D97A60"/>
    <w:rsid w:val="00DA0975"/>
    <w:rsid w:val="00DA3F5F"/>
    <w:rsid w:val="00DA40F6"/>
    <w:rsid w:val="00DB34DC"/>
    <w:rsid w:val="00DB369D"/>
    <w:rsid w:val="00DB416E"/>
    <w:rsid w:val="00DB6970"/>
    <w:rsid w:val="00DC00B4"/>
    <w:rsid w:val="00DC02C2"/>
    <w:rsid w:val="00DC04D4"/>
    <w:rsid w:val="00DC069E"/>
    <w:rsid w:val="00DC0B57"/>
    <w:rsid w:val="00DC12ED"/>
    <w:rsid w:val="00DC2728"/>
    <w:rsid w:val="00DC2BCD"/>
    <w:rsid w:val="00DC3808"/>
    <w:rsid w:val="00DC4596"/>
    <w:rsid w:val="00DC56EB"/>
    <w:rsid w:val="00DC6788"/>
    <w:rsid w:val="00DC6CB9"/>
    <w:rsid w:val="00DC6F19"/>
    <w:rsid w:val="00DD06FB"/>
    <w:rsid w:val="00DD5679"/>
    <w:rsid w:val="00DD6241"/>
    <w:rsid w:val="00DD69C8"/>
    <w:rsid w:val="00DD6B45"/>
    <w:rsid w:val="00DD6C82"/>
    <w:rsid w:val="00DD7028"/>
    <w:rsid w:val="00DD7E6B"/>
    <w:rsid w:val="00DE0A48"/>
    <w:rsid w:val="00DE2676"/>
    <w:rsid w:val="00DE304C"/>
    <w:rsid w:val="00DE334D"/>
    <w:rsid w:val="00DE39C8"/>
    <w:rsid w:val="00DE67D5"/>
    <w:rsid w:val="00DE6EE1"/>
    <w:rsid w:val="00DF014D"/>
    <w:rsid w:val="00DF09D2"/>
    <w:rsid w:val="00DF11AC"/>
    <w:rsid w:val="00DF25BF"/>
    <w:rsid w:val="00DF39F8"/>
    <w:rsid w:val="00DF3BF4"/>
    <w:rsid w:val="00DF3E6F"/>
    <w:rsid w:val="00DF42D7"/>
    <w:rsid w:val="00DF4485"/>
    <w:rsid w:val="00DF552C"/>
    <w:rsid w:val="00DF7038"/>
    <w:rsid w:val="00E0523C"/>
    <w:rsid w:val="00E05B86"/>
    <w:rsid w:val="00E1108B"/>
    <w:rsid w:val="00E110F0"/>
    <w:rsid w:val="00E114FC"/>
    <w:rsid w:val="00E11A2E"/>
    <w:rsid w:val="00E17BF8"/>
    <w:rsid w:val="00E2007D"/>
    <w:rsid w:val="00E22BC5"/>
    <w:rsid w:val="00E23D92"/>
    <w:rsid w:val="00E24B5F"/>
    <w:rsid w:val="00E24C0F"/>
    <w:rsid w:val="00E2577B"/>
    <w:rsid w:val="00E2647F"/>
    <w:rsid w:val="00E27721"/>
    <w:rsid w:val="00E27B8E"/>
    <w:rsid w:val="00E301E9"/>
    <w:rsid w:val="00E326FE"/>
    <w:rsid w:val="00E3411D"/>
    <w:rsid w:val="00E341E7"/>
    <w:rsid w:val="00E363BC"/>
    <w:rsid w:val="00E4064D"/>
    <w:rsid w:val="00E4130C"/>
    <w:rsid w:val="00E4150B"/>
    <w:rsid w:val="00E446A3"/>
    <w:rsid w:val="00E45D23"/>
    <w:rsid w:val="00E52B18"/>
    <w:rsid w:val="00E54B7B"/>
    <w:rsid w:val="00E55F79"/>
    <w:rsid w:val="00E60148"/>
    <w:rsid w:val="00E614E5"/>
    <w:rsid w:val="00E61CC8"/>
    <w:rsid w:val="00E62472"/>
    <w:rsid w:val="00E62DE2"/>
    <w:rsid w:val="00E657FF"/>
    <w:rsid w:val="00E65982"/>
    <w:rsid w:val="00E7205C"/>
    <w:rsid w:val="00E735A2"/>
    <w:rsid w:val="00E75166"/>
    <w:rsid w:val="00E76FD1"/>
    <w:rsid w:val="00E8029C"/>
    <w:rsid w:val="00E81382"/>
    <w:rsid w:val="00E83131"/>
    <w:rsid w:val="00E83235"/>
    <w:rsid w:val="00E8347B"/>
    <w:rsid w:val="00E84FC0"/>
    <w:rsid w:val="00E854F4"/>
    <w:rsid w:val="00E86491"/>
    <w:rsid w:val="00E87582"/>
    <w:rsid w:val="00E92BF1"/>
    <w:rsid w:val="00E93BEA"/>
    <w:rsid w:val="00E9408F"/>
    <w:rsid w:val="00E948BE"/>
    <w:rsid w:val="00E954A4"/>
    <w:rsid w:val="00E95CFF"/>
    <w:rsid w:val="00E9604C"/>
    <w:rsid w:val="00E97767"/>
    <w:rsid w:val="00EA01D3"/>
    <w:rsid w:val="00EA0E25"/>
    <w:rsid w:val="00EA192E"/>
    <w:rsid w:val="00EA1C2E"/>
    <w:rsid w:val="00EA53DE"/>
    <w:rsid w:val="00EA55AE"/>
    <w:rsid w:val="00EA5C37"/>
    <w:rsid w:val="00EA7347"/>
    <w:rsid w:val="00EB0097"/>
    <w:rsid w:val="00EB21FA"/>
    <w:rsid w:val="00EB486B"/>
    <w:rsid w:val="00EB6127"/>
    <w:rsid w:val="00EB7DFD"/>
    <w:rsid w:val="00EB7E57"/>
    <w:rsid w:val="00EC3995"/>
    <w:rsid w:val="00EC457F"/>
    <w:rsid w:val="00ED04BC"/>
    <w:rsid w:val="00ED071E"/>
    <w:rsid w:val="00ED07C6"/>
    <w:rsid w:val="00ED3401"/>
    <w:rsid w:val="00ED4F1C"/>
    <w:rsid w:val="00ED4FAB"/>
    <w:rsid w:val="00ED58AF"/>
    <w:rsid w:val="00EE05CA"/>
    <w:rsid w:val="00EE0FAE"/>
    <w:rsid w:val="00EE1B86"/>
    <w:rsid w:val="00EE25B5"/>
    <w:rsid w:val="00EE38B2"/>
    <w:rsid w:val="00EE60BE"/>
    <w:rsid w:val="00EE64D3"/>
    <w:rsid w:val="00EF0787"/>
    <w:rsid w:val="00EF2F69"/>
    <w:rsid w:val="00EF5483"/>
    <w:rsid w:val="00EF622C"/>
    <w:rsid w:val="00EF65EF"/>
    <w:rsid w:val="00EF660A"/>
    <w:rsid w:val="00EF7546"/>
    <w:rsid w:val="00F00D95"/>
    <w:rsid w:val="00F01565"/>
    <w:rsid w:val="00F01A5F"/>
    <w:rsid w:val="00F045F4"/>
    <w:rsid w:val="00F1047C"/>
    <w:rsid w:val="00F10519"/>
    <w:rsid w:val="00F1198E"/>
    <w:rsid w:val="00F16013"/>
    <w:rsid w:val="00F173B2"/>
    <w:rsid w:val="00F21274"/>
    <w:rsid w:val="00F253AA"/>
    <w:rsid w:val="00F26D7A"/>
    <w:rsid w:val="00F305D2"/>
    <w:rsid w:val="00F30989"/>
    <w:rsid w:val="00F31718"/>
    <w:rsid w:val="00F329A1"/>
    <w:rsid w:val="00F345CF"/>
    <w:rsid w:val="00F402BE"/>
    <w:rsid w:val="00F444DB"/>
    <w:rsid w:val="00F44C58"/>
    <w:rsid w:val="00F464A9"/>
    <w:rsid w:val="00F50A4C"/>
    <w:rsid w:val="00F51A30"/>
    <w:rsid w:val="00F52DC8"/>
    <w:rsid w:val="00F54058"/>
    <w:rsid w:val="00F54841"/>
    <w:rsid w:val="00F577DB"/>
    <w:rsid w:val="00F61153"/>
    <w:rsid w:val="00F61C7C"/>
    <w:rsid w:val="00F6205E"/>
    <w:rsid w:val="00F627DA"/>
    <w:rsid w:val="00F636B1"/>
    <w:rsid w:val="00F65F9C"/>
    <w:rsid w:val="00F67264"/>
    <w:rsid w:val="00F7420C"/>
    <w:rsid w:val="00F76B78"/>
    <w:rsid w:val="00F77514"/>
    <w:rsid w:val="00F805B9"/>
    <w:rsid w:val="00F81582"/>
    <w:rsid w:val="00F82C47"/>
    <w:rsid w:val="00F83A8F"/>
    <w:rsid w:val="00F861EF"/>
    <w:rsid w:val="00F8651E"/>
    <w:rsid w:val="00F86537"/>
    <w:rsid w:val="00F86DBB"/>
    <w:rsid w:val="00F86F72"/>
    <w:rsid w:val="00F9047C"/>
    <w:rsid w:val="00F907A3"/>
    <w:rsid w:val="00F94D26"/>
    <w:rsid w:val="00F9634A"/>
    <w:rsid w:val="00F96476"/>
    <w:rsid w:val="00FA0609"/>
    <w:rsid w:val="00FA11EE"/>
    <w:rsid w:val="00FA19A4"/>
    <w:rsid w:val="00FA27D6"/>
    <w:rsid w:val="00FA291D"/>
    <w:rsid w:val="00FA3752"/>
    <w:rsid w:val="00FA3F3D"/>
    <w:rsid w:val="00FA4769"/>
    <w:rsid w:val="00FA4FC2"/>
    <w:rsid w:val="00FA64CA"/>
    <w:rsid w:val="00FA70E1"/>
    <w:rsid w:val="00FB1881"/>
    <w:rsid w:val="00FB265F"/>
    <w:rsid w:val="00FC03E2"/>
    <w:rsid w:val="00FC38D9"/>
    <w:rsid w:val="00FC40CA"/>
    <w:rsid w:val="00FC4B68"/>
    <w:rsid w:val="00FC5703"/>
    <w:rsid w:val="00FC5CF7"/>
    <w:rsid w:val="00FC7DB3"/>
    <w:rsid w:val="00FD018A"/>
    <w:rsid w:val="00FD1C59"/>
    <w:rsid w:val="00FD4254"/>
    <w:rsid w:val="00FD49B2"/>
    <w:rsid w:val="00FD4A76"/>
    <w:rsid w:val="00FD6ED2"/>
    <w:rsid w:val="00FE0321"/>
    <w:rsid w:val="00FE038F"/>
    <w:rsid w:val="00FE2F1F"/>
    <w:rsid w:val="00FE33CF"/>
    <w:rsid w:val="00FE41FC"/>
    <w:rsid w:val="00FE435C"/>
    <w:rsid w:val="00FE6FC6"/>
    <w:rsid w:val="00FF2E1C"/>
    <w:rsid w:val="00FF37DC"/>
    <w:rsid w:val="00FF5091"/>
    <w:rsid w:val="00FF7B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06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CB0"/>
  </w:style>
  <w:style w:type="paragraph" w:styleId="Heading1">
    <w:name w:val="heading 1"/>
    <w:basedOn w:val="Normal"/>
    <w:next w:val="Normal"/>
    <w:link w:val="Heading1Char"/>
    <w:qFormat/>
    <w:rsid w:val="00353715"/>
    <w:pPr>
      <w:keepNext/>
      <w:numPr>
        <w:numId w:val="2"/>
      </w:numPr>
      <w:spacing w:before="240" w:after="60" w:line="240" w:lineRule="auto"/>
      <w:outlineLvl w:val="0"/>
    </w:pPr>
    <w:rPr>
      <w:rFonts w:ascii="Arial" w:eastAsia="Times New Roman" w:hAnsi="Arial" w:cs="Arial"/>
      <w:b/>
      <w:bCs/>
      <w:kern w:val="32"/>
      <w:sz w:val="32"/>
      <w:szCs w:val="32"/>
      <w:lang w:val="ru-RU"/>
    </w:rPr>
  </w:style>
  <w:style w:type="paragraph" w:styleId="Heading2">
    <w:name w:val="heading 2"/>
    <w:aliases w:val="Title Header2"/>
    <w:basedOn w:val="Normal"/>
    <w:next w:val="Normal"/>
    <w:link w:val="Heading2Char"/>
    <w:qFormat/>
    <w:rsid w:val="00353715"/>
    <w:pPr>
      <w:keepNext/>
      <w:numPr>
        <w:ilvl w:val="1"/>
        <w:numId w:val="2"/>
      </w:numPr>
      <w:spacing w:after="0" w:line="240" w:lineRule="auto"/>
      <w:jc w:val="both"/>
      <w:outlineLvl w:val="1"/>
    </w:pPr>
    <w:rPr>
      <w:rFonts w:ascii="Times New Roman" w:eastAsia="Times New Roman" w:hAnsi="Times New Roman" w:cs="Times New Roman"/>
      <w:b/>
      <w:sz w:val="24"/>
      <w:szCs w:val="20"/>
      <w:lang w:val="lt-LT"/>
    </w:rPr>
  </w:style>
  <w:style w:type="paragraph" w:styleId="Heading3">
    <w:name w:val="heading 3"/>
    <w:aliases w:val="Section Header3,Sub-Clause Paragraph"/>
    <w:basedOn w:val="Normal"/>
    <w:next w:val="Normal"/>
    <w:link w:val="Heading3Char"/>
    <w:qFormat/>
    <w:rsid w:val="00353715"/>
    <w:pPr>
      <w:keepNext/>
      <w:numPr>
        <w:ilvl w:val="2"/>
        <w:numId w:val="2"/>
      </w:numPr>
      <w:spacing w:after="0" w:line="240" w:lineRule="auto"/>
      <w:jc w:val="center"/>
      <w:outlineLvl w:val="2"/>
    </w:pPr>
    <w:rPr>
      <w:rFonts w:ascii="Times New Roman" w:eastAsia="Times New Roman" w:hAnsi="Times New Roman" w:cs="Times New Roman"/>
      <w:b/>
      <w:sz w:val="24"/>
      <w:szCs w:val="20"/>
      <w:lang w:val="lt-LT"/>
    </w:rPr>
  </w:style>
  <w:style w:type="paragraph" w:styleId="Heading4">
    <w:name w:val="heading 4"/>
    <w:aliases w:val=" Sub-Clause Sub-paragraph,Sub-Clause Sub-paragraph,Heading 4 Char Char Char Char"/>
    <w:basedOn w:val="Normal"/>
    <w:next w:val="Normal"/>
    <w:link w:val="Heading4Char"/>
    <w:qFormat/>
    <w:rsid w:val="00EA7347"/>
    <w:pPr>
      <w:keepNext/>
      <w:tabs>
        <w:tab w:val="num" w:pos="1584"/>
      </w:tabs>
      <w:spacing w:after="0" w:line="240" w:lineRule="auto"/>
      <w:ind w:left="1584" w:hanging="864"/>
      <w:outlineLvl w:val="3"/>
    </w:pPr>
    <w:rPr>
      <w:rFonts w:ascii="Times New Roman" w:eastAsia="Times New Roman" w:hAnsi="Times New Roman" w:cs="Times New Roman"/>
      <w:b/>
      <w:sz w:val="44"/>
      <w:szCs w:val="24"/>
      <w:lang w:val="lt-LT" w:eastAsia="lt-LT"/>
    </w:rPr>
  </w:style>
  <w:style w:type="paragraph" w:styleId="Heading5">
    <w:name w:val="heading 5"/>
    <w:aliases w:val=" Diagrama,Diagrama"/>
    <w:basedOn w:val="Normal"/>
    <w:next w:val="Normal"/>
    <w:link w:val="Heading5Char"/>
    <w:qFormat/>
    <w:rsid w:val="00353715"/>
    <w:pPr>
      <w:keepNext/>
      <w:numPr>
        <w:ilvl w:val="4"/>
        <w:numId w:val="2"/>
      </w:numPr>
      <w:spacing w:after="0" w:line="240" w:lineRule="auto"/>
      <w:outlineLvl w:val="4"/>
    </w:pPr>
    <w:rPr>
      <w:rFonts w:ascii="Times New Roman" w:eastAsia="Times New Roman" w:hAnsi="Times New Roman" w:cs="Times New Roman"/>
      <w:sz w:val="24"/>
      <w:szCs w:val="20"/>
      <w:lang w:val="lt-LT"/>
    </w:rPr>
  </w:style>
  <w:style w:type="paragraph" w:styleId="Heading6">
    <w:name w:val="heading 6"/>
    <w:basedOn w:val="Normal"/>
    <w:next w:val="Normal"/>
    <w:link w:val="Heading6Char"/>
    <w:qFormat/>
    <w:rsid w:val="00EA7347"/>
    <w:pPr>
      <w:keepNext/>
      <w:tabs>
        <w:tab w:val="num" w:pos="1872"/>
      </w:tabs>
      <w:spacing w:after="0" w:line="240" w:lineRule="auto"/>
      <w:ind w:left="1872" w:hanging="1152"/>
      <w:outlineLvl w:val="5"/>
    </w:pPr>
    <w:rPr>
      <w:rFonts w:ascii="Times New Roman" w:eastAsia="Times New Roman" w:hAnsi="Times New Roman" w:cs="Times New Roman"/>
      <w:b/>
      <w:sz w:val="36"/>
      <w:szCs w:val="24"/>
      <w:lang w:val="lt-LT" w:eastAsia="lt-LT"/>
    </w:rPr>
  </w:style>
  <w:style w:type="paragraph" w:styleId="Heading7">
    <w:name w:val="heading 7"/>
    <w:basedOn w:val="Normal"/>
    <w:next w:val="Normal"/>
    <w:link w:val="Heading7Char"/>
    <w:qFormat/>
    <w:rsid w:val="00EA7347"/>
    <w:pPr>
      <w:keepNext/>
      <w:tabs>
        <w:tab w:val="num" w:pos="2016"/>
      </w:tabs>
      <w:spacing w:after="0" w:line="240" w:lineRule="auto"/>
      <w:ind w:left="2016" w:hanging="1296"/>
      <w:outlineLvl w:val="6"/>
    </w:pPr>
    <w:rPr>
      <w:rFonts w:ascii="Times New Roman" w:eastAsia="Times New Roman" w:hAnsi="Times New Roman" w:cs="Times New Roman"/>
      <w:sz w:val="48"/>
      <w:szCs w:val="24"/>
      <w:lang w:val="lt-LT" w:eastAsia="lt-LT"/>
    </w:rPr>
  </w:style>
  <w:style w:type="paragraph" w:styleId="Heading8">
    <w:name w:val="heading 8"/>
    <w:basedOn w:val="Normal"/>
    <w:next w:val="Normal"/>
    <w:link w:val="Heading8Char"/>
    <w:qFormat/>
    <w:rsid w:val="00353715"/>
    <w:pPr>
      <w:numPr>
        <w:ilvl w:val="7"/>
        <w:numId w:val="2"/>
      </w:numPr>
      <w:spacing w:before="240" w:after="60" w:line="240" w:lineRule="auto"/>
      <w:outlineLvl w:val="7"/>
    </w:pPr>
    <w:rPr>
      <w:rFonts w:ascii="Times New Roman" w:eastAsia="Times New Roman" w:hAnsi="Times New Roman" w:cs="Times New Roman"/>
      <w:i/>
      <w:iCs/>
      <w:sz w:val="24"/>
      <w:szCs w:val="24"/>
      <w:lang w:val="ru-RU"/>
    </w:rPr>
  </w:style>
  <w:style w:type="paragraph" w:styleId="Heading9">
    <w:name w:val="heading 9"/>
    <w:basedOn w:val="Normal"/>
    <w:next w:val="Normal"/>
    <w:link w:val="Heading9Char"/>
    <w:qFormat/>
    <w:rsid w:val="00EA7347"/>
    <w:pPr>
      <w:keepNext/>
      <w:tabs>
        <w:tab w:val="num" w:pos="2304"/>
      </w:tabs>
      <w:spacing w:after="0" w:line="240" w:lineRule="auto"/>
      <w:ind w:left="2304" w:hanging="1584"/>
      <w:outlineLvl w:val="8"/>
    </w:pPr>
    <w:rPr>
      <w:rFonts w:ascii="Times New Roman" w:eastAsia="Times New Roman" w:hAnsi="Times New Roman" w:cs="Times New Roman"/>
      <w:sz w:val="40"/>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F3C"/>
    <w:pPr>
      <w:ind w:left="720"/>
      <w:contextualSpacing/>
    </w:pPr>
  </w:style>
  <w:style w:type="character" w:customStyle="1" w:styleId="PlainTextChar">
    <w:name w:val="Plain Text Char"/>
    <w:link w:val="PlainText"/>
    <w:locked/>
    <w:rsid w:val="00C731E9"/>
    <w:rPr>
      <w:rFonts w:ascii="Courier New" w:hAnsi="Courier New" w:cs="Courier New"/>
      <w:sz w:val="24"/>
    </w:rPr>
  </w:style>
  <w:style w:type="paragraph" w:styleId="PlainText">
    <w:name w:val="Plain Text"/>
    <w:basedOn w:val="Normal"/>
    <w:link w:val="PlainTextChar"/>
    <w:rsid w:val="00C731E9"/>
    <w:pPr>
      <w:spacing w:after="0" w:line="240" w:lineRule="auto"/>
    </w:pPr>
    <w:rPr>
      <w:rFonts w:ascii="Courier New" w:hAnsi="Courier New" w:cs="Courier New"/>
      <w:sz w:val="24"/>
    </w:rPr>
  </w:style>
  <w:style w:type="character" w:customStyle="1" w:styleId="PlainTextChar1">
    <w:name w:val="Plain Text Char1"/>
    <w:basedOn w:val="DefaultParagraphFont"/>
    <w:semiHidden/>
    <w:rsid w:val="00C731E9"/>
    <w:rPr>
      <w:rFonts w:ascii="Consolas" w:hAnsi="Consolas" w:cs="Consolas"/>
      <w:sz w:val="21"/>
      <w:szCs w:val="21"/>
    </w:rPr>
  </w:style>
  <w:style w:type="paragraph" w:styleId="BalloonText">
    <w:name w:val="Balloon Text"/>
    <w:basedOn w:val="Normal"/>
    <w:link w:val="BalloonTextChar"/>
    <w:unhideWhenUsed/>
    <w:rsid w:val="00032F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32FBA"/>
    <w:rPr>
      <w:rFonts w:ascii="Tahoma" w:hAnsi="Tahoma" w:cs="Tahoma"/>
      <w:sz w:val="16"/>
      <w:szCs w:val="16"/>
    </w:rPr>
  </w:style>
  <w:style w:type="paragraph" w:styleId="Header">
    <w:name w:val="header"/>
    <w:basedOn w:val="Normal"/>
    <w:link w:val="HeaderChar"/>
    <w:uiPriority w:val="99"/>
    <w:unhideWhenUsed/>
    <w:rsid w:val="00763AA9"/>
    <w:pPr>
      <w:tabs>
        <w:tab w:val="center" w:pos="4819"/>
        <w:tab w:val="right" w:pos="9638"/>
      </w:tabs>
      <w:spacing w:after="0" w:line="240" w:lineRule="auto"/>
    </w:pPr>
  </w:style>
  <w:style w:type="character" w:customStyle="1" w:styleId="HeaderChar">
    <w:name w:val="Header Char"/>
    <w:basedOn w:val="DefaultParagraphFont"/>
    <w:link w:val="Header"/>
    <w:uiPriority w:val="99"/>
    <w:rsid w:val="00763AA9"/>
  </w:style>
  <w:style w:type="paragraph" w:styleId="Footer">
    <w:name w:val="footer"/>
    <w:basedOn w:val="Normal"/>
    <w:link w:val="FooterChar"/>
    <w:uiPriority w:val="99"/>
    <w:unhideWhenUsed/>
    <w:rsid w:val="00763AA9"/>
    <w:pPr>
      <w:tabs>
        <w:tab w:val="center" w:pos="4819"/>
        <w:tab w:val="right" w:pos="9638"/>
      </w:tabs>
      <w:spacing w:after="0" w:line="240" w:lineRule="auto"/>
    </w:pPr>
  </w:style>
  <w:style w:type="character" w:customStyle="1" w:styleId="FooterChar">
    <w:name w:val="Footer Char"/>
    <w:basedOn w:val="DefaultParagraphFont"/>
    <w:link w:val="Footer"/>
    <w:uiPriority w:val="99"/>
    <w:rsid w:val="00763AA9"/>
  </w:style>
  <w:style w:type="character" w:styleId="Hyperlink">
    <w:name w:val="Hyperlink"/>
    <w:basedOn w:val="DefaultParagraphFont"/>
    <w:unhideWhenUsed/>
    <w:rsid w:val="00E614E5"/>
    <w:rPr>
      <w:color w:val="0000FF"/>
      <w:u w:val="single"/>
    </w:rPr>
  </w:style>
  <w:style w:type="character" w:styleId="CommentReference">
    <w:name w:val="annotation reference"/>
    <w:basedOn w:val="DefaultParagraphFont"/>
    <w:uiPriority w:val="99"/>
    <w:unhideWhenUsed/>
    <w:rsid w:val="003F5648"/>
    <w:rPr>
      <w:sz w:val="16"/>
      <w:szCs w:val="16"/>
    </w:rPr>
  </w:style>
  <w:style w:type="paragraph" w:styleId="CommentText">
    <w:name w:val="annotation text"/>
    <w:basedOn w:val="Normal"/>
    <w:link w:val="CommentTextChar"/>
    <w:uiPriority w:val="99"/>
    <w:unhideWhenUsed/>
    <w:rsid w:val="003F5648"/>
    <w:pPr>
      <w:spacing w:line="240" w:lineRule="auto"/>
    </w:pPr>
    <w:rPr>
      <w:sz w:val="20"/>
      <w:szCs w:val="20"/>
    </w:rPr>
  </w:style>
  <w:style w:type="character" w:customStyle="1" w:styleId="CommentTextChar">
    <w:name w:val="Comment Text Char"/>
    <w:basedOn w:val="DefaultParagraphFont"/>
    <w:link w:val="CommentText"/>
    <w:uiPriority w:val="99"/>
    <w:rsid w:val="003F5648"/>
    <w:rPr>
      <w:sz w:val="20"/>
      <w:szCs w:val="20"/>
    </w:rPr>
  </w:style>
  <w:style w:type="paragraph" w:styleId="CommentSubject">
    <w:name w:val="annotation subject"/>
    <w:basedOn w:val="CommentText"/>
    <w:next w:val="CommentText"/>
    <w:link w:val="CommentSubjectChar"/>
    <w:unhideWhenUsed/>
    <w:rsid w:val="003F5648"/>
    <w:rPr>
      <w:b/>
      <w:bCs/>
    </w:rPr>
  </w:style>
  <w:style w:type="character" w:customStyle="1" w:styleId="CommentSubjectChar">
    <w:name w:val="Comment Subject Char"/>
    <w:basedOn w:val="CommentTextChar"/>
    <w:link w:val="CommentSubject"/>
    <w:rsid w:val="003F5648"/>
    <w:rPr>
      <w:b/>
      <w:bCs/>
      <w:sz w:val="20"/>
      <w:szCs w:val="20"/>
    </w:rPr>
  </w:style>
  <w:style w:type="paragraph" w:styleId="BodyText">
    <w:name w:val="Body Text"/>
    <w:aliases w:val="body indent,ändrad,Body single,EHPT,Body Text2"/>
    <w:basedOn w:val="Normal"/>
    <w:link w:val="BodyTextChar"/>
    <w:rsid w:val="001A2E46"/>
    <w:pPr>
      <w:spacing w:after="120" w:line="240" w:lineRule="auto"/>
    </w:pPr>
    <w:rPr>
      <w:rFonts w:ascii="Times New Roman" w:eastAsia="Times New Roman" w:hAnsi="Times New Roman" w:cs="Times New Roman"/>
      <w:sz w:val="24"/>
      <w:szCs w:val="20"/>
      <w:lang w:val="lt-LT"/>
    </w:rPr>
  </w:style>
  <w:style w:type="character" w:customStyle="1" w:styleId="BodyTextChar">
    <w:name w:val="Body Text Char"/>
    <w:aliases w:val="body indent Char,ändrad Char,Body single Char,EHPT Char,Body Text2 Char"/>
    <w:basedOn w:val="DefaultParagraphFont"/>
    <w:link w:val="BodyText"/>
    <w:rsid w:val="001A2E46"/>
    <w:rPr>
      <w:rFonts w:ascii="Times New Roman" w:eastAsia="Times New Roman" w:hAnsi="Times New Roman" w:cs="Times New Roman"/>
      <w:sz w:val="24"/>
      <w:szCs w:val="20"/>
      <w:lang w:val="lt-LT"/>
    </w:rPr>
  </w:style>
  <w:style w:type="paragraph" w:styleId="FootnoteText">
    <w:name w:val="footnote text"/>
    <w:basedOn w:val="Normal"/>
    <w:link w:val="FootnoteTextChar"/>
    <w:rsid w:val="00D27F14"/>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rsid w:val="00D27F14"/>
    <w:rPr>
      <w:rFonts w:ascii="Times New Roman" w:eastAsia="Times New Roman" w:hAnsi="Times New Roman" w:cs="Times New Roman"/>
      <w:sz w:val="20"/>
      <w:szCs w:val="20"/>
      <w:lang w:val="lt-LT"/>
    </w:rPr>
  </w:style>
  <w:style w:type="character" w:styleId="FootnoteReference">
    <w:name w:val="footnote reference"/>
    <w:rsid w:val="00D27F14"/>
    <w:rPr>
      <w:vertAlign w:val="superscript"/>
    </w:rPr>
  </w:style>
  <w:style w:type="paragraph" w:styleId="Revision">
    <w:name w:val="Revision"/>
    <w:hidden/>
    <w:uiPriority w:val="99"/>
    <w:semiHidden/>
    <w:rsid w:val="00521869"/>
    <w:pPr>
      <w:spacing w:after="0" w:line="240" w:lineRule="auto"/>
    </w:pPr>
  </w:style>
  <w:style w:type="character" w:customStyle="1" w:styleId="Heading1Char">
    <w:name w:val="Heading 1 Char"/>
    <w:basedOn w:val="DefaultParagraphFont"/>
    <w:link w:val="Heading1"/>
    <w:rsid w:val="00353715"/>
    <w:rPr>
      <w:rFonts w:ascii="Arial" w:eastAsia="Times New Roman" w:hAnsi="Arial" w:cs="Arial"/>
      <w:b/>
      <w:bCs/>
      <w:kern w:val="32"/>
      <w:sz w:val="32"/>
      <w:szCs w:val="32"/>
      <w:lang w:val="ru-RU"/>
    </w:rPr>
  </w:style>
  <w:style w:type="character" w:customStyle="1" w:styleId="Heading2Char">
    <w:name w:val="Heading 2 Char"/>
    <w:aliases w:val="Title Header2 Char"/>
    <w:basedOn w:val="DefaultParagraphFont"/>
    <w:link w:val="Heading2"/>
    <w:rsid w:val="00353715"/>
    <w:rPr>
      <w:rFonts w:ascii="Times New Roman" w:eastAsia="Times New Roman" w:hAnsi="Times New Roman" w:cs="Times New Roman"/>
      <w:b/>
      <w:sz w:val="24"/>
      <w:szCs w:val="20"/>
      <w:lang w:val="lt-LT"/>
    </w:rPr>
  </w:style>
  <w:style w:type="character" w:customStyle="1" w:styleId="Heading3Char">
    <w:name w:val="Heading 3 Char"/>
    <w:aliases w:val="Section Header3 Char,Sub-Clause Paragraph Char"/>
    <w:basedOn w:val="DefaultParagraphFont"/>
    <w:link w:val="Heading3"/>
    <w:rsid w:val="00353715"/>
    <w:rPr>
      <w:rFonts w:ascii="Times New Roman" w:eastAsia="Times New Roman" w:hAnsi="Times New Roman" w:cs="Times New Roman"/>
      <w:b/>
      <w:sz w:val="24"/>
      <w:szCs w:val="20"/>
      <w:lang w:val="lt-LT"/>
    </w:rPr>
  </w:style>
  <w:style w:type="character" w:customStyle="1" w:styleId="Heading5Char">
    <w:name w:val="Heading 5 Char"/>
    <w:aliases w:val=" Diagrama Char,Diagrama Char1"/>
    <w:basedOn w:val="DefaultParagraphFont"/>
    <w:link w:val="Heading5"/>
    <w:rsid w:val="00353715"/>
    <w:rPr>
      <w:rFonts w:ascii="Times New Roman" w:eastAsia="Times New Roman" w:hAnsi="Times New Roman" w:cs="Times New Roman"/>
      <w:sz w:val="24"/>
      <w:szCs w:val="20"/>
      <w:lang w:val="lt-LT"/>
    </w:rPr>
  </w:style>
  <w:style w:type="character" w:customStyle="1" w:styleId="Heading8Char">
    <w:name w:val="Heading 8 Char"/>
    <w:basedOn w:val="DefaultParagraphFont"/>
    <w:link w:val="Heading8"/>
    <w:rsid w:val="00353715"/>
    <w:rPr>
      <w:rFonts w:ascii="Times New Roman" w:eastAsia="Times New Roman" w:hAnsi="Times New Roman" w:cs="Times New Roman"/>
      <w:i/>
      <w:iCs/>
      <w:sz w:val="24"/>
      <w:szCs w:val="24"/>
      <w:lang w:val="ru-RU"/>
    </w:rPr>
  </w:style>
  <w:style w:type="character" w:customStyle="1" w:styleId="FontStyle31">
    <w:name w:val="Font Style31"/>
    <w:rsid w:val="00353715"/>
    <w:rPr>
      <w:rFonts w:ascii="Times New Roman" w:hAnsi="Times New Roman" w:cs="Times New Roman"/>
      <w:sz w:val="20"/>
      <w:szCs w:val="20"/>
    </w:rPr>
  </w:style>
  <w:style w:type="character" w:customStyle="1" w:styleId="towords">
    <w:name w:val="to_words"/>
    <w:basedOn w:val="DefaultParagraphFont"/>
    <w:rsid w:val="000D0CEC"/>
  </w:style>
  <w:style w:type="paragraph" w:styleId="NormalWeb">
    <w:name w:val="Normal (Web)"/>
    <w:basedOn w:val="Normal"/>
    <w:unhideWhenUsed/>
    <w:rsid w:val="00BC2394"/>
    <w:pPr>
      <w:spacing w:before="280" w:after="280" w:line="240" w:lineRule="auto"/>
    </w:pPr>
    <w:rPr>
      <w:rFonts w:ascii="Arial Unicode MS" w:eastAsia="Arial Unicode MS" w:hAnsi="Arial Unicode MS" w:cs="Arial Unicode MS"/>
      <w:sz w:val="24"/>
      <w:szCs w:val="24"/>
      <w:lang w:eastAsia="ar-SA"/>
    </w:rPr>
  </w:style>
  <w:style w:type="character" w:customStyle="1" w:styleId="zinlist1">
    <w:name w:val="zin_list1"/>
    <w:basedOn w:val="DefaultParagraphFont"/>
    <w:rsid w:val="00BC2394"/>
    <w:rPr>
      <w:i/>
      <w:iCs/>
      <w:sz w:val="17"/>
      <w:szCs w:val="17"/>
    </w:rPr>
  </w:style>
  <w:style w:type="paragraph" w:styleId="BodyTextIndent3">
    <w:name w:val="Body Text Indent 3"/>
    <w:basedOn w:val="Normal"/>
    <w:link w:val="BodyTextIndent3Char"/>
    <w:unhideWhenUsed/>
    <w:rsid w:val="0075419D"/>
    <w:pPr>
      <w:spacing w:after="120"/>
      <w:ind w:left="283"/>
    </w:pPr>
    <w:rPr>
      <w:rFonts w:ascii="Times New Roman" w:eastAsia="Calibri" w:hAnsi="Times New Roman" w:cs="Times New Roman"/>
      <w:sz w:val="16"/>
      <w:szCs w:val="16"/>
      <w:lang w:val="lt-LT"/>
    </w:rPr>
  </w:style>
  <w:style w:type="character" w:customStyle="1" w:styleId="BodyTextIndent3Char">
    <w:name w:val="Body Text Indent 3 Char"/>
    <w:basedOn w:val="DefaultParagraphFont"/>
    <w:link w:val="BodyTextIndent3"/>
    <w:rsid w:val="0075419D"/>
    <w:rPr>
      <w:rFonts w:ascii="Times New Roman" w:eastAsia="Calibri" w:hAnsi="Times New Roman" w:cs="Times New Roman"/>
      <w:sz w:val="16"/>
      <w:szCs w:val="16"/>
      <w:lang w:val="lt-LT"/>
    </w:rPr>
  </w:style>
  <w:style w:type="table" w:styleId="TableGrid">
    <w:name w:val="Table Grid"/>
    <w:basedOn w:val="TableNormal"/>
    <w:uiPriority w:val="59"/>
    <w:rsid w:val="00913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 Sub-Clause Sub-paragraph Char,Sub-Clause Sub-paragraph Char,Heading 4 Char Char Char Char Char"/>
    <w:basedOn w:val="DefaultParagraphFont"/>
    <w:link w:val="Heading4"/>
    <w:rsid w:val="00EA7347"/>
    <w:rPr>
      <w:rFonts w:ascii="Times New Roman" w:eastAsia="Times New Roman" w:hAnsi="Times New Roman" w:cs="Times New Roman"/>
      <w:b/>
      <w:sz w:val="44"/>
      <w:szCs w:val="24"/>
      <w:lang w:val="lt-LT" w:eastAsia="lt-LT"/>
    </w:rPr>
  </w:style>
  <w:style w:type="character" w:customStyle="1" w:styleId="Heading6Char">
    <w:name w:val="Heading 6 Char"/>
    <w:basedOn w:val="DefaultParagraphFont"/>
    <w:link w:val="Heading6"/>
    <w:rsid w:val="00EA7347"/>
    <w:rPr>
      <w:rFonts w:ascii="Times New Roman" w:eastAsia="Times New Roman" w:hAnsi="Times New Roman" w:cs="Times New Roman"/>
      <w:b/>
      <w:sz w:val="36"/>
      <w:szCs w:val="24"/>
      <w:lang w:val="lt-LT" w:eastAsia="lt-LT"/>
    </w:rPr>
  </w:style>
  <w:style w:type="character" w:customStyle="1" w:styleId="Heading7Char">
    <w:name w:val="Heading 7 Char"/>
    <w:basedOn w:val="DefaultParagraphFont"/>
    <w:link w:val="Heading7"/>
    <w:rsid w:val="00EA7347"/>
    <w:rPr>
      <w:rFonts w:ascii="Times New Roman" w:eastAsia="Times New Roman" w:hAnsi="Times New Roman" w:cs="Times New Roman"/>
      <w:sz w:val="48"/>
      <w:szCs w:val="24"/>
      <w:lang w:val="lt-LT" w:eastAsia="lt-LT"/>
    </w:rPr>
  </w:style>
  <w:style w:type="character" w:customStyle="1" w:styleId="Heading9Char">
    <w:name w:val="Heading 9 Char"/>
    <w:basedOn w:val="DefaultParagraphFont"/>
    <w:link w:val="Heading9"/>
    <w:rsid w:val="00EA7347"/>
    <w:rPr>
      <w:rFonts w:ascii="Times New Roman" w:eastAsia="Times New Roman" w:hAnsi="Times New Roman" w:cs="Times New Roman"/>
      <w:sz w:val="40"/>
      <w:szCs w:val="24"/>
      <w:lang w:val="lt-LT" w:eastAsia="lt-LT"/>
    </w:rPr>
  </w:style>
  <w:style w:type="numbering" w:customStyle="1" w:styleId="Sraonra1">
    <w:name w:val="Sąrašo nėra1"/>
    <w:next w:val="NoList"/>
    <w:uiPriority w:val="99"/>
    <w:semiHidden/>
    <w:unhideWhenUsed/>
    <w:rsid w:val="00EA7347"/>
  </w:style>
  <w:style w:type="paragraph" w:styleId="HTMLPreformatted">
    <w:name w:val="HTML Preformatted"/>
    <w:basedOn w:val="Normal"/>
    <w:link w:val="HTMLPreformattedChar"/>
    <w:rsid w:val="00EA7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4"/>
    </w:rPr>
  </w:style>
  <w:style w:type="character" w:customStyle="1" w:styleId="HTMLPreformattedChar">
    <w:name w:val="HTML Preformatted Char"/>
    <w:basedOn w:val="DefaultParagraphFont"/>
    <w:link w:val="HTMLPreformatted"/>
    <w:rsid w:val="00EA7347"/>
    <w:rPr>
      <w:rFonts w:ascii="Courier New" w:eastAsia="Times New Roman" w:hAnsi="Courier New" w:cs="Times New Roman"/>
      <w:sz w:val="20"/>
      <w:szCs w:val="24"/>
    </w:rPr>
  </w:style>
  <w:style w:type="paragraph" w:customStyle="1" w:styleId="Point1">
    <w:name w:val="Point 1"/>
    <w:basedOn w:val="Normal"/>
    <w:rsid w:val="00EA7347"/>
    <w:pPr>
      <w:spacing w:before="120" w:after="120" w:line="240" w:lineRule="auto"/>
      <w:ind w:left="1418" w:hanging="567"/>
      <w:jc w:val="both"/>
    </w:pPr>
    <w:rPr>
      <w:rFonts w:ascii="Times New Roman" w:eastAsia="Times New Roman" w:hAnsi="Times New Roman" w:cs="Times New Roman"/>
      <w:sz w:val="24"/>
      <w:szCs w:val="24"/>
      <w:lang w:val="en-GB" w:eastAsia="lt-LT"/>
    </w:rPr>
  </w:style>
  <w:style w:type="character" w:styleId="PageNumber">
    <w:name w:val="page number"/>
    <w:basedOn w:val="DefaultParagraphFont"/>
    <w:rsid w:val="00EA7347"/>
  </w:style>
  <w:style w:type="paragraph" w:styleId="TOC1">
    <w:name w:val="toc 1"/>
    <w:basedOn w:val="Normal"/>
    <w:next w:val="Normal"/>
    <w:autoRedefine/>
    <w:semiHidden/>
    <w:rsid w:val="00EA7347"/>
    <w:pPr>
      <w:spacing w:after="0" w:line="240" w:lineRule="auto"/>
    </w:pPr>
    <w:rPr>
      <w:rFonts w:ascii="Times New Roman" w:eastAsia="Times New Roman" w:hAnsi="Times New Roman" w:cs="Times New Roman"/>
      <w:sz w:val="24"/>
      <w:szCs w:val="24"/>
      <w:lang w:val="lt-LT"/>
    </w:rPr>
  </w:style>
  <w:style w:type="paragraph" w:customStyle="1" w:styleId="normaltableau">
    <w:name w:val="normal_tableau"/>
    <w:basedOn w:val="Normal"/>
    <w:rsid w:val="00EA7347"/>
    <w:pPr>
      <w:spacing w:before="120" w:after="120" w:line="240" w:lineRule="auto"/>
      <w:jc w:val="both"/>
    </w:pPr>
    <w:rPr>
      <w:rFonts w:ascii="Optima" w:eastAsia="Times New Roman" w:hAnsi="Optima" w:cs="Times New Roman"/>
      <w:szCs w:val="24"/>
      <w:lang w:val="en-GB"/>
    </w:rPr>
  </w:style>
  <w:style w:type="paragraph" w:customStyle="1" w:styleId="TEKSTAS">
    <w:name w:val="TEKSTAS"/>
    <w:basedOn w:val="Normal"/>
    <w:rsid w:val="00EA7347"/>
    <w:pPr>
      <w:widowControl w:val="0"/>
      <w:overflowPunct w:val="0"/>
      <w:autoSpaceDE w:val="0"/>
      <w:autoSpaceDN w:val="0"/>
      <w:adjustRightInd w:val="0"/>
      <w:spacing w:before="60" w:after="60" w:line="240" w:lineRule="auto"/>
      <w:jc w:val="both"/>
    </w:pPr>
    <w:rPr>
      <w:rFonts w:ascii="Times New Roman" w:eastAsia="Times New Roman" w:hAnsi="Times New Roman" w:cs="Times New Roman"/>
      <w:sz w:val="24"/>
      <w:szCs w:val="24"/>
      <w:lang w:val="en-GB"/>
    </w:rPr>
  </w:style>
  <w:style w:type="paragraph" w:customStyle="1" w:styleId="Regulartext">
    <w:name w:val="Regular text"/>
    <w:basedOn w:val="Normal"/>
    <w:rsid w:val="00EA7347"/>
    <w:pPr>
      <w:spacing w:before="120" w:after="120" w:line="240" w:lineRule="auto"/>
      <w:ind w:left="142"/>
      <w:jc w:val="both"/>
    </w:pPr>
    <w:rPr>
      <w:rFonts w:ascii="Verdana" w:eastAsia="Times New Roman" w:hAnsi="Verdana" w:cs="Times New Roman"/>
      <w:sz w:val="18"/>
      <w:szCs w:val="24"/>
      <w:lang w:val="lt-LT"/>
    </w:rPr>
  </w:style>
  <w:style w:type="paragraph" w:styleId="BodyTextIndent">
    <w:name w:val="Body Text Indent"/>
    <w:basedOn w:val="Normal"/>
    <w:link w:val="BodyTextIndentChar"/>
    <w:rsid w:val="00EA7347"/>
    <w:pPr>
      <w:spacing w:after="120" w:line="240" w:lineRule="auto"/>
      <w:ind w:left="283"/>
    </w:pPr>
    <w:rPr>
      <w:rFonts w:ascii="Times New Roman" w:eastAsia="Times New Roman" w:hAnsi="Times New Roman" w:cs="Times New Roman"/>
      <w:sz w:val="24"/>
      <w:szCs w:val="24"/>
      <w:lang w:val="lt-LT"/>
    </w:rPr>
  </w:style>
  <w:style w:type="character" w:customStyle="1" w:styleId="BodyTextIndentChar">
    <w:name w:val="Body Text Indent Char"/>
    <w:basedOn w:val="DefaultParagraphFont"/>
    <w:link w:val="BodyTextIndent"/>
    <w:rsid w:val="00EA7347"/>
    <w:rPr>
      <w:rFonts w:ascii="Times New Roman" w:eastAsia="Times New Roman" w:hAnsi="Times New Roman" w:cs="Times New Roman"/>
      <w:sz w:val="24"/>
      <w:szCs w:val="24"/>
      <w:lang w:val="lt-LT"/>
    </w:rPr>
  </w:style>
  <w:style w:type="paragraph" w:customStyle="1" w:styleId="Paraas1">
    <w:name w:val="Parašas1"/>
    <w:basedOn w:val="Normal"/>
    <w:rsid w:val="00EA7347"/>
    <w:pPr>
      <w:spacing w:after="0" w:line="360" w:lineRule="auto"/>
      <w:jc w:val="both"/>
    </w:pPr>
    <w:rPr>
      <w:rFonts w:ascii="Arial Narrow" w:eastAsia="Times New Roman" w:hAnsi="Arial Narrow" w:cs="Times New Roman"/>
      <w:sz w:val="24"/>
      <w:szCs w:val="24"/>
      <w:lang w:val="lt-LT"/>
    </w:rPr>
  </w:style>
  <w:style w:type="paragraph" w:styleId="BodyText2">
    <w:name w:val="Body Text 2"/>
    <w:basedOn w:val="Normal"/>
    <w:link w:val="BodyText2Char"/>
    <w:rsid w:val="00EA7347"/>
    <w:pPr>
      <w:spacing w:after="120" w:line="480" w:lineRule="auto"/>
    </w:pPr>
    <w:rPr>
      <w:rFonts w:ascii="Times New Roman" w:eastAsia="Times New Roman" w:hAnsi="Times New Roman" w:cs="Times New Roman"/>
      <w:sz w:val="24"/>
      <w:szCs w:val="24"/>
      <w:lang w:val="lt-LT"/>
    </w:rPr>
  </w:style>
  <w:style w:type="character" w:customStyle="1" w:styleId="BodyText2Char">
    <w:name w:val="Body Text 2 Char"/>
    <w:basedOn w:val="DefaultParagraphFont"/>
    <w:link w:val="BodyText2"/>
    <w:rsid w:val="00EA7347"/>
    <w:rPr>
      <w:rFonts w:ascii="Times New Roman" w:eastAsia="Times New Roman" w:hAnsi="Times New Roman" w:cs="Times New Roman"/>
      <w:sz w:val="24"/>
      <w:szCs w:val="24"/>
      <w:lang w:val="lt-LT"/>
    </w:rPr>
  </w:style>
  <w:style w:type="paragraph" w:styleId="BodyTextIndent2">
    <w:name w:val="Body Text Indent 2"/>
    <w:basedOn w:val="Normal"/>
    <w:link w:val="BodyTextIndent2Char"/>
    <w:uiPriority w:val="99"/>
    <w:rsid w:val="00EA7347"/>
    <w:pPr>
      <w:spacing w:after="120" w:line="480" w:lineRule="auto"/>
      <w:ind w:left="283"/>
    </w:pPr>
    <w:rPr>
      <w:rFonts w:ascii="Times New Roman" w:eastAsia="Times New Roman" w:hAnsi="Times New Roman" w:cs="Times New Roman"/>
      <w:sz w:val="24"/>
      <w:szCs w:val="24"/>
      <w:lang w:val="lt-LT"/>
    </w:rPr>
  </w:style>
  <w:style w:type="character" w:customStyle="1" w:styleId="BodyTextIndent2Char">
    <w:name w:val="Body Text Indent 2 Char"/>
    <w:basedOn w:val="DefaultParagraphFont"/>
    <w:link w:val="BodyTextIndent2"/>
    <w:uiPriority w:val="99"/>
    <w:rsid w:val="00EA7347"/>
    <w:rPr>
      <w:rFonts w:ascii="Times New Roman" w:eastAsia="Times New Roman" w:hAnsi="Times New Roman" w:cs="Times New Roman"/>
      <w:sz w:val="24"/>
      <w:szCs w:val="24"/>
      <w:lang w:val="lt-LT"/>
    </w:rPr>
  </w:style>
  <w:style w:type="paragraph" w:customStyle="1" w:styleId="CharChar">
    <w:name w:val="Char Char"/>
    <w:basedOn w:val="Normal"/>
    <w:rsid w:val="00EA7347"/>
    <w:pPr>
      <w:spacing w:after="160" w:line="240" w:lineRule="exact"/>
    </w:pPr>
    <w:rPr>
      <w:rFonts w:ascii="Tahoma" w:eastAsia="Times New Roman" w:hAnsi="Tahoma" w:cs="Times New Roman"/>
      <w:sz w:val="20"/>
      <w:szCs w:val="24"/>
    </w:rPr>
  </w:style>
  <w:style w:type="character" w:customStyle="1" w:styleId="CharChar13">
    <w:name w:val="Char Char13"/>
    <w:rsid w:val="00EA7347"/>
    <w:rPr>
      <w:sz w:val="24"/>
      <w:lang w:val="lt-LT" w:eastAsia="lt-LT" w:bidi="ar-SA"/>
    </w:rPr>
  </w:style>
  <w:style w:type="character" w:customStyle="1" w:styleId="CharChar11">
    <w:name w:val="Char Char11"/>
    <w:rsid w:val="00EA7347"/>
    <w:rPr>
      <w:b/>
      <w:sz w:val="44"/>
      <w:lang w:val="lt-LT" w:eastAsia="lt-LT" w:bidi="ar-SA"/>
    </w:rPr>
  </w:style>
  <w:style w:type="paragraph" w:customStyle="1" w:styleId="BodyText1">
    <w:name w:val="Body Text1"/>
    <w:rsid w:val="00EA7347"/>
    <w:pPr>
      <w:autoSpaceDE w:val="0"/>
      <w:autoSpaceDN w:val="0"/>
      <w:adjustRightInd w:val="0"/>
      <w:spacing w:after="0" w:line="240" w:lineRule="auto"/>
      <w:ind w:firstLine="312"/>
      <w:jc w:val="both"/>
    </w:pPr>
    <w:rPr>
      <w:rFonts w:ascii="TimesLT" w:eastAsia="Times New Roman" w:hAnsi="TimesLT" w:cs="Times New Roman"/>
      <w:sz w:val="24"/>
      <w:szCs w:val="24"/>
    </w:rPr>
  </w:style>
  <w:style w:type="paragraph" w:customStyle="1" w:styleId="CentrBoldm">
    <w:name w:val="CentrBoldm"/>
    <w:basedOn w:val="Normal"/>
    <w:rsid w:val="00EA7347"/>
    <w:pPr>
      <w:autoSpaceDE w:val="0"/>
      <w:autoSpaceDN w:val="0"/>
      <w:adjustRightInd w:val="0"/>
      <w:spacing w:after="0" w:line="240" w:lineRule="auto"/>
      <w:jc w:val="center"/>
    </w:pPr>
    <w:rPr>
      <w:rFonts w:ascii="TimesLT" w:eastAsia="Times New Roman" w:hAnsi="TimesLT" w:cs="Times New Roman"/>
      <w:b/>
      <w:bCs/>
      <w:sz w:val="20"/>
      <w:szCs w:val="24"/>
    </w:rPr>
  </w:style>
  <w:style w:type="paragraph" w:customStyle="1" w:styleId="Patvirtinta">
    <w:name w:val="Patvirtinta"/>
    <w:rsid w:val="00EA734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4"/>
      <w:szCs w:val="24"/>
    </w:rPr>
  </w:style>
  <w:style w:type="paragraph" w:customStyle="1" w:styleId="Linija">
    <w:name w:val="Linija"/>
    <w:basedOn w:val="MAZAS"/>
    <w:rsid w:val="00EA7347"/>
    <w:pPr>
      <w:ind w:firstLine="0"/>
      <w:jc w:val="center"/>
    </w:pPr>
    <w:rPr>
      <w:color w:val="auto"/>
      <w:sz w:val="12"/>
      <w:szCs w:val="12"/>
    </w:rPr>
  </w:style>
  <w:style w:type="paragraph" w:customStyle="1" w:styleId="MAZAS">
    <w:name w:val="MAZAS"/>
    <w:rsid w:val="00EA7347"/>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character" w:styleId="FollowedHyperlink">
    <w:name w:val="FollowedHyperlink"/>
    <w:uiPriority w:val="99"/>
    <w:rsid w:val="00EA7347"/>
    <w:rPr>
      <w:color w:val="800080"/>
      <w:u w:val="single"/>
    </w:rPr>
  </w:style>
  <w:style w:type="character" w:styleId="Emphasis">
    <w:name w:val="Emphasis"/>
    <w:uiPriority w:val="20"/>
    <w:qFormat/>
    <w:rsid w:val="00EA7347"/>
    <w:rPr>
      <w:b/>
      <w:bCs/>
      <w:i w:val="0"/>
      <w:iCs w:val="0"/>
    </w:rPr>
  </w:style>
  <w:style w:type="character" w:customStyle="1" w:styleId="BodyText3Char">
    <w:name w:val="Body Text 3 Char"/>
    <w:link w:val="BodyText3"/>
    <w:rsid w:val="00EA7347"/>
    <w:rPr>
      <w:rFonts w:ascii="Times New Roman" w:eastAsia="Times New Roman" w:hAnsi="Times New Roman" w:cs="Times New Roman"/>
      <w:sz w:val="16"/>
      <w:szCs w:val="16"/>
    </w:rPr>
  </w:style>
  <w:style w:type="paragraph" w:styleId="BodyText3">
    <w:name w:val="Body Text 3"/>
    <w:basedOn w:val="Normal"/>
    <w:link w:val="BodyText3Char"/>
    <w:unhideWhenUsed/>
    <w:rsid w:val="00EA7347"/>
    <w:pPr>
      <w:spacing w:after="120" w:line="240" w:lineRule="auto"/>
    </w:pPr>
    <w:rPr>
      <w:rFonts w:ascii="Times New Roman" w:eastAsia="Times New Roman" w:hAnsi="Times New Roman" w:cs="Times New Roman"/>
      <w:sz w:val="16"/>
      <w:szCs w:val="16"/>
    </w:rPr>
  </w:style>
  <w:style w:type="character" w:customStyle="1" w:styleId="Pagrindinistekstas3Diagrama1">
    <w:name w:val="Pagrindinis tekstas 3 Diagrama1"/>
    <w:basedOn w:val="DefaultParagraphFont"/>
    <w:uiPriority w:val="99"/>
    <w:semiHidden/>
    <w:rsid w:val="00EA7347"/>
    <w:rPr>
      <w:sz w:val="16"/>
      <w:szCs w:val="16"/>
    </w:rPr>
  </w:style>
  <w:style w:type="character" w:customStyle="1" w:styleId="BodyText3Char1">
    <w:name w:val="Body Text 3 Char1"/>
    <w:basedOn w:val="DefaultParagraphFont"/>
    <w:uiPriority w:val="99"/>
    <w:semiHidden/>
    <w:rsid w:val="00EA7347"/>
    <w:rPr>
      <w:rFonts w:ascii="Times New Roman" w:eastAsia="Times New Roman" w:hAnsi="Times New Roman" w:cs="Times New Roman"/>
      <w:sz w:val="16"/>
      <w:szCs w:val="16"/>
    </w:rPr>
  </w:style>
  <w:style w:type="paragraph" w:styleId="TOAHeading">
    <w:name w:val="toa heading"/>
    <w:basedOn w:val="Normal"/>
    <w:next w:val="Normal"/>
    <w:rsid w:val="00EA7347"/>
    <w:pPr>
      <w:spacing w:before="120" w:after="240" w:line="240" w:lineRule="auto"/>
      <w:jc w:val="both"/>
    </w:pPr>
    <w:rPr>
      <w:rFonts w:ascii="Arial" w:eastAsia="Times New Roman" w:hAnsi="Arial" w:cs="Times New Roman"/>
      <w:b/>
      <w:sz w:val="20"/>
      <w:szCs w:val="24"/>
      <w:lang w:val="en-GB"/>
    </w:rPr>
  </w:style>
  <w:style w:type="paragraph" w:customStyle="1" w:styleId="DiagramaDiagramaDiagramaDiagramaCharDiagrama">
    <w:name w:val="Diagrama Diagrama Diagrama Diagrama Char Diagrama"/>
    <w:basedOn w:val="Normal"/>
    <w:semiHidden/>
    <w:rsid w:val="00EA7347"/>
    <w:pPr>
      <w:spacing w:after="160" w:line="240" w:lineRule="exact"/>
    </w:pPr>
    <w:rPr>
      <w:rFonts w:ascii="Verdana" w:eastAsia="Times New Roman" w:hAnsi="Verdana" w:cs="Verdana"/>
      <w:sz w:val="20"/>
      <w:szCs w:val="24"/>
      <w:lang w:val="lt-LT" w:eastAsia="lt-LT"/>
    </w:rPr>
  </w:style>
  <w:style w:type="paragraph" w:customStyle="1" w:styleId="Sraopastraipa1">
    <w:name w:val="Sąrašo pastraipa1"/>
    <w:basedOn w:val="Normal"/>
    <w:uiPriority w:val="34"/>
    <w:qFormat/>
    <w:rsid w:val="00EA7347"/>
    <w:pPr>
      <w:spacing w:after="0" w:line="240" w:lineRule="auto"/>
      <w:ind w:left="720"/>
      <w:contextualSpacing/>
    </w:pPr>
    <w:rPr>
      <w:rFonts w:ascii="Times New Roman" w:eastAsia="Times New Roman" w:hAnsi="Times New Roman" w:cs="Times New Roman"/>
      <w:sz w:val="24"/>
      <w:szCs w:val="24"/>
      <w:lang w:val="lt-LT" w:eastAsia="lt-LT"/>
    </w:rPr>
  </w:style>
  <w:style w:type="paragraph" w:customStyle="1" w:styleId="Default">
    <w:name w:val="Default"/>
    <w:uiPriority w:val="99"/>
    <w:rsid w:val="00EA7347"/>
    <w:pPr>
      <w:autoSpaceDE w:val="0"/>
      <w:autoSpaceDN w:val="0"/>
      <w:adjustRightInd w:val="0"/>
      <w:spacing w:after="0" w:line="240" w:lineRule="auto"/>
    </w:pPr>
    <w:rPr>
      <w:rFonts w:ascii="EUAlbertina" w:eastAsia="Calibri" w:hAnsi="EUAlbertina" w:cs="EUAlbertina"/>
      <w:color w:val="000000"/>
      <w:sz w:val="24"/>
      <w:szCs w:val="24"/>
      <w:lang w:val="lt-LT" w:eastAsia="lt-LT"/>
    </w:rPr>
  </w:style>
  <w:style w:type="paragraph" w:customStyle="1" w:styleId="modPunktai">
    <w:name w:val="mod: Punktai"/>
    <w:basedOn w:val="Heading2"/>
    <w:rsid w:val="00EA7347"/>
    <w:pPr>
      <w:keepNext w:val="0"/>
      <w:widowControl w:val="0"/>
      <w:numPr>
        <w:ilvl w:val="0"/>
        <w:numId w:val="4"/>
      </w:numPr>
      <w:spacing w:line="360" w:lineRule="auto"/>
    </w:pPr>
    <w:rPr>
      <w:b w:val="0"/>
      <w:bCs/>
      <w:iCs/>
      <w:szCs w:val="24"/>
    </w:rPr>
  </w:style>
  <w:style w:type="paragraph" w:customStyle="1" w:styleId="MPapunktis1lygis">
    <w:name w:val="M. Papunktis 1 lygis"/>
    <w:basedOn w:val="modPunktai"/>
    <w:rsid w:val="00EA7347"/>
    <w:pPr>
      <w:numPr>
        <w:ilvl w:val="1"/>
      </w:numPr>
      <w:tabs>
        <w:tab w:val="clear" w:pos="928"/>
        <w:tab w:val="left" w:pos="1276"/>
      </w:tabs>
      <w:ind w:left="0" w:firstLine="567"/>
    </w:pPr>
  </w:style>
  <w:style w:type="paragraph" w:styleId="EndnoteText">
    <w:name w:val="endnote text"/>
    <w:basedOn w:val="Normal"/>
    <w:link w:val="EndnoteTextChar"/>
    <w:uiPriority w:val="99"/>
    <w:semiHidden/>
    <w:unhideWhenUsed/>
    <w:rsid w:val="00EA7347"/>
    <w:pPr>
      <w:spacing w:after="0" w:line="240" w:lineRule="auto"/>
    </w:pPr>
    <w:rPr>
      <w:rFonts w:ascii="Times New Roman" w:eastAsia="Times New Roman" w:hAnsi="Times New Roman" w:cs="Times New Roman"/>
      <w:sz w:val="20"/>
      <w:szCs w:val="24"/>
      <w:lang w:val="lt-LT"/>
    </w:rPr>
  </w:style>
  <w:style w:type="character" w:customStyle="1" w:styleId="EndnoteTextChar">
    <w:name w:val="Endnote Text Char"/>
    <w:basedOn w:val="DefaultParagraphFont"/>
    <w:link w:val="EndnoteText"/>
    <w:uiPriority w:val="99"/>
    <w:semiHidden/>
    <w:rsid w:val="00EA7347"/>
    <w:rPr>
      <w:rFonts w:ascii="Times New Roman" w:eastAsia="Times New Roman" w:hAnsi="Times New Roman" w:cs="Times New Roman"/>
      <w:sz w:val="20"/>
      <w:szCs w:val="24"/>
      <w:lang w:val="lt-LT"/>
    </w:rPr>
  </w:style>
  <w:style w:type="character" w:styleId="EndnoteReference">
    <w:name w:val="endnote reference"/>
    <w:basedOn w:val="DefaultParagraphFont"/>
    <w:uiPriority w:val="99"/>
    <w:semiHidden/>
    <w:unhideWhenUsed/>
    <w:rsid w:val="00EA7347"/>
    <w:rPr>
      <w:vertAlign w:val="superscript"/>
    </w:rPr>
  </w:style>
  <w:style w:type="paragraph" w:customStyle="1" w:styleId="linija0">
    <w:name w:val="linija"/>
    <w:basedOn w:val="Normal"/>
    <w:rsid w:val="00EA7347"/>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BalloonTextChar1">
    <w:name w:val="Balloon Text Char1"/>
    <w:semiHidden/>
    <w:locked/>
    <w:rsid w:val="00EA7347"/>
    <w:rPr>
      <w:rFonts w:ascii="Tahoma" w:hAnsi="Tahoma"/>
      <w:sz w:val="16"/>
      <w:szCs w:val="16"/>
    </w:rPr>
  </w:style>
  <w:style w:type="character" w:customStyle="1" w:styleId="tblrowlbl1">
    <w:name w:val="tblrowlbl1"/>
    <w:rsid w:val="00EA7347"/>
    <w:rPr>
      <w:rFonts w:ascii="Arial" w:hAnsi="Arial" w:cs="Arial" w:hint="default"/>
      <w:b/>
      <w:bCs/>
      <w:color w:val="000000"/>
      <w:sz w:val="18"/>
      <w:szCs w:val="18"/>
      <w:shd w:val="clear" w:color="auto" w:fill="FFFFFF"/>
    </w:rPr>
  </w:style>
  <w:style w:type="character" w:customStyle="1" w:styleId="parahead1">
    <w:name w:val="parahead1"/>
    <w:rsid w:val="00EA7347"/>
    <w:rPr>
      <w:rFonts w:ascii="Verdana" w:hAnsi="Verdana" w:hint="default"/>
      <w:b/>
      <w:bCs/>
      <w:color w:val="000000"/>
      <w:sz w:val="17"/>
      <w:szCs w:val="17"/>
    </w:rPr>
  </w:style>
  <w:style w:type="paragraph" w:customStyle="1" w:styleId="bodytext0">
    <w:name w:val="bodytext"/>
    <w:basedOn w:val="Normal"/>
    <w:uiPriority w:val="99"/>
    <w:rsid w:val="00EA7347"/>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LentaCENTR">
    <w:name w:val="Lenta CENTR"/>
    <w:basedOn w:val="BodyText"/>
    <w:rsid w:val="00EA7347"/>
    <w:pPr>
      <w:suppressAutoHyphens/>
      <w:autoSpaceDE w:val="0"/>
      <w:autoSpaceDN w:val="0"/>
      <w:adjustRightInd w:val="0"/>
      <w:spacing w:after="0" w:line="298" w:lineRule="auto"/>
      <w:jc w:val="center"/>
      <w:textAlignment w:val="center"/>
    </w:pPr>
    <w:rPr>
      <w:color w:val="000000"/>
      <w:sz w:val="20"/>
      <w:lang w:val="en-US" w:eastAsia="lt-LT"/>
    </w:rPr>
  </w:style>
  <w:style w:type="paragraph" w:customStyle="1" w:styleId="Hyperlink1">
    <w:name w:val="Hyperlink1"/>
    <w:rsid w:val="00EA7347"/>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Punktas">
    <w:name w:val="Punktas"/>
    <w:basedOn w:val="Normal"/>
    <w:rsid w:val="00EA7347"/>
    <w:pPr>
      <w:numPr>
        <w:numId w:val="5"/>
      </w:numPr>
      <w:spacing w:after="0" w:line="240" w:lineRule="auto"/>
    </w:pPr>
    <w:rPr>
      <w:rFonts w:ascii="Times New Roman" w:eastAsia="Times New Roman" w:hAnsi="Times New Roman" w:cs="Times New Roman"/>
      <w:sz w:val="24"/>
      <w:szCs w:val="24"/>
      <w:lang w:val="lt-LT" w:eastAsia="lt-LT"/>
    </w:rPr>
  </w:style>
  <w:style w:type="paragraph" w:customStyle="1" w:styleId="Papunktis">
    <w:name w:val="Papunktis"/>
    <w:basedOn w:val="Normal"/>
    <w:rsid w:val="00EA7347"/>
    <w:pPr>
      <w:numPr>
        <w:ilvl w:val="1"/>
        <w:numId w:val="5"/>
      </w:numPr>
      <w:spacing w:after="0" w:line="240" w:lineRule="auto"/>
    </w:pPr>
    <w:rPr>
      <w:rFonts w:ascii="Times New Roman" w:eastAsia="Times New Roman" w:hAnsi="Times New Roman" w:cs="Times New Roman"/>
      <w:sz w:val="24"/>
      <w:szCs w:val="24"/>
      <w:lang w:val="lt-LT" w:eastAsia="lt-LT"/>
    </w:rPr>
  </w:style>
  <w:style w:type="paragraph" w:customStyle="1" w:styleId="Papunkiopapunktis">
    <w:name w:val="Papunkčio papunktis"/>
    <w:basedOn w:val="Normal"/>
    <w:rsid w:val="00EA7347"/>
    <w:pPr>
      <w:numPr>
        <w:ilvl w:val="2"/>
        <w:numId w:val="5"/>
      </w:numPr>
      <w:spacing w:after="0" w:line="240" w:lineRule="auto"/>
    </w:pPr>
    <w:rPr>
      <w:rFonts w:ascii="Times New Roman" w:eastAsia="Times New Roman" w:hAnsi="Times New Roman" w:cs="Times New Roman"/>
      <w:sz w:val="24"/>
      <w:szCs w:val="24"/>
      <w:lang w:val="lt-LT" w:eastAsia="lt-LT"/>
    </w:rPr>
  </w:style>
  <w:style w:type="paragraph" w:customStyle="1" w:styleId="DiagramaChar">
    <w:name w:val="Diagrama Char"/>
    <w:basedOn w:val="Normal"/>
    <w:rsid w:val="00EA7347"/>
    <w:pPr>
      <w:spacing w:after="160" w:line="240" w:lineRule="exact"/>
    </w:pPr>
    <w:rPr>
      <w:rFonts w:ascii="Tahoma" w:eastAsia="Times New Roman" w:hAnsi="Tahoma" w:cs="Times New Roman"/>
      <w:sz w:val="20"/>
      <w:szCs w:val="20"/>
    </w:rPr>
  </w:style>
  <w:style w:type="character" w:customStyle="1" w:styleId="a11red15">
    <w:name w:val="a11_red15"/>
    <w:basedOn w:val="DefaultParagraphFont"/>
    <w:rsid w:val="00EA7347"/>
  </w:style>
  <w:style w:type="paragraph" w:styleId="Subtitle">
    <w:name w:val="Subtitle"/>
    <w:basedOn w:val="Normal"/>
    <w:link w:val="SubtitleChar"/>
    <w:qFormat/>
    <w:rsid w:val="00EA7347"/>
    <w:pPr>
      <w:spacing w:after="0" w:line="360" w:lineRule="auto"/>
      <w:jc w:val="center"/>
    </w:pPr>
    <w:rPr>
      <w:rFonts w:ascii="Times New Roman" w:eastAsia="Times New Roman" w:hAnsi="Times New Roman" w:cs="Times New Roman"/>
      <w:b/>
      <w:bCs/>
      <w:sz w:val="24"/>
      <w:szCs w:val="24"/>
      <w:lang w:val="lt-LT"/>
    </w:rPr>
  </w:style>
  <w:style w:type="character" w:customStyle="1" w:styleId="SubtitleChar">
    <w:name w:val="Subtitle Char"/>
    <w:basedOn w:val="DefaultParagraphFont"/>
    <w:link w:val="Subtitle"/>
    <w:rsid w:val="00EA7347"/>
    <w:rPr>
      <w:rFonts w:ascii="Times New Roman" w:eastAsia="Times New Roman" w:hAnsi="Times New Roman" w:cs="Times New Roman"/>
      <w:b/>
      <w:bCs/>
      <w:sz w:val="24"/>
      <w:szCs w:val="24"/>
      <w:lang w:val="lt-LT"/>
    </w:rPr>
  </w:style>
  <w:style w:type="paragraph" w:customStyle="1" w:styleId="TableHeading">
    <w:name w:val="Table Heading"/>
    <w:basedOn w:val="Normal"/>
    <w:rsid w:val="00EA7347"/>
    <w:pPr>
      <w:keepLines/>
      <w:spacing w:before="120" w:after="120" w:line="240" w:lineRule="auto"/>
    </w:pPr>
    <w:rPr>
      <w:rFonts w:ascii="Book Antiqua" w:eastAsia="Times New Roman" w:hAnsi="Book Antiqua" w:cs="Times New Roman"/>
      <w:b/>
      <w:sz w:val="16"/>
      <w:szCs w:val="20"/>
    </w:rPr>
  </w:style>
  <w:style w:type="paragraph" w:customStyle="1" w:styleId="point10">
    <w:name w:val="point1"/>
    <w:basedOn w:val="Normal"/>
    <w:rsid w:val="00EA7347"/>
    <w:pPr>
      <w:spacing w:before="120" w:after="120" w:line="240" w:lineRule="auto"/>
      <w:ind w:left="1418" w:hanging="567"/>
      <w:jc w:val="both"/>
    </w:pPr>
    <w:rPr>
      <w:rFonts w:ascii="Times New Roman" w:eastAsia="Times New Roman" w:hAnsi="Times New Roman" w:cs="Times New Roman"/>
      <w:sz w:val="24"/>
      <w:szCs w:val="24"/>
      <w:lang w:val="en-GB"/>
    </w:rPr>
  </w:style>
  <w:style w:type="paragraph" w:customStyle="1" w:styleId="clearformat">
    <w:name w:val="clear format"/>
    <w:basedOn w:val="Normal"/>
    <w:rsid w:val="00EA7347"/>
    <w:pPr>
      <w:shd w:val="clear" w:color="auto" w:fill="FFFFFF"/>
      <w:spacing w:after="0" w:line="264" w:lineRule="exact"/>
      <w:ind w:left="5" w:firstLine="10"/>
    </w:pPr>
    <w:rPr>
      <w:rFonts w:ascii="Times New Roman" w:eastAsia="Times New Roman" w:hAnsi="Times New Roman" w:cs="Times New Roman"/>
      <w:b/>
      <w:color w:val="000000"/>
      <w:sz w:val="20"/>
      <w:szCs w:val="20"/>
      <w:lang w:val="lt-LT"/>
    </w:rPr>
  </w:style>
  <w:style w:type="paragraph" w:customStyle="1" w:styleId="Style1">
    <w:name w:val="Style1"/>
    <w:basedOn w:val="Normal"/>
    <w:link w:val="Style1Char"/>
    <w:qFormat/>
    <w:rsid w:val="00EA7347"/>
    <w:pPr>
      <w:numPr>
        <w:ilvl w:val="2"/>
        <w:numId w:val="6"/>
      </w:numPr>
      <w:tabs>
        <w:tab w:val="left" w:pos="1134"/>
      </w:tabs>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4"/>
      <w:lang w:val="lt-LT"/>
    </w:rPr>
  </w:style>
  <w:style w:type="character" w:customStyle="1" w:styleId="Style1Char">
    <w:name w:val="Style1 Char"/>
    <w:link w:val="Style1"/>
    <w:rsid w:val="00EA7347"/>
    <w:rPr>
      <w:rFonts w:ascii="Times New Roman" w:eastAsia="Times New Roman" w:hAnsi="Times New Roman" w:cs="Times New Roman"/>
      <w:sz w:val="24"/>
      <w:szCs w:val="24"/>
      <w:lang w:val="lt-LT"/>
    </w:rPr>
  </w:style>
  <w:style w:type="paragraph" w:customStyle="1" w:styleId="Style2">
    <w:name w:val="Style2"/>
    <w:basedOn w:val="Style1"/>
    <w:link w:val="Style2Char"/>
    <w:qFormat/>
    <w:rsid w:val="00EA7347"/>
    <w:pPr>
      <w:numPr>
        <w:ilvl w:val="0"/>
        <w:numId w:val="0"/>
      </w:numPr>
      <w:tabs>
        <w:tab w:val="clear" w:pos="1134"/>
        <w:tab w:val="left" w:pos="1701"/>
      </w:tabs>
      <w:ind w:left="1571" w:hanging="720"/>
    </w:pPr>
  </w:style>
  <w:style w:type="character" w:customStyle="1" w:styleId="Style2Char">
    <w:name w:val="Style2 Char"/>
    <w:basedOn w:val="Style1Char"/>
    <w:link w:val="Style2"/>
    <w:rsid w:val="00EA7347"/>
    <w:rPr>
      <w:rFonts w:ascii="Times New Roman" w:eastAsia="Times New Roman" w:hAnsi="Times New Roman" w:cs="Times New Roman"/>
      <w:sz w:val="24"/>
      <w:szCs w:val="24"/>
      <w:lang w:val="lt-LT"/>
    </w:rPr>
  </w:style>
  <w:style w:type="paragraph" w:customStyle="1" w:styleId="Style3">
    <w:name w:val="Style3"/>
    <w:basedOn w:val="Normal"/>
    <w:qFormat/>
    <w:rsid w:val="00EA7347"/>
    <w:pPr>
      <w:numPr>
        <w:ilvl w:val="4"/>
        <w:numId w:val="6"/>
      </w:numPr>
      <w:tabs>
        <w:tab w:val="left" w:pos="1985"/>
      </w:tabs>
      <w:spacing w:after="0" w:line="360" w:lineRule="auto"/>
      <w:jc w:val="both"/>
    </w:pPr>
    <w:rPr>
      <w:rFonts w:ascii="Times New Roman" w:eastAsia="Times New Roman" w:hAnsi="Times New Roman" w:cs="Times New Roman"/>
      <w:sz w:val="24"/>
      <w:szCs w:val="20"/>
      <w:lang w:val="lt-LT"/>
    </w:rPr>
  </w:style>
  <w:style w:type="character" w:styleId="Strong">
    <w:name w:val="Strong"/>
    <w:uiPriority w:val="22"/>
    <w:qFormat/>
    <w:rsid w:val="00EA7347"/>
    <w:rPr>
      <w:b/>
      <w:bCs/>
    </w:rPr>
  </w:style>
  <w:style w:type="character" w:customStyle="1" w:styleId="apple-converted-space">
    <w:name w:val="apple-converted-space"/>
    <w:basedOn w:val="DefaultParagraphFont"/>
    <w:rsid w:val="00EA7347"/>
  </w:style>
  <w:style w:type="table" w:customStyle="1" w:styleId="Lentelstinklelis1">
    <w:name w:val="Lentelės tinklelis1"/>
    <w:basedOn w:val="TableNormal"/>
    <w:next w:val="TableGrid"/>
    <w:uiPriority w:val="59"/>
    <w:rsid w:val="00EA734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CB0"/>
  </w:style>
  <w:style w:type="paragraph" w:styleId="Heading1">
    <w:name w:val="heading 1"/>
    <w:basedOn w:val="Normal"/>
    <w:next w:val="Normal"/>
    <w:link w:val="Heading1Char"/>
    <w:qFormat/>
    <w:rsid w:val="00353715"/>
    <w:pPr>
      <w:keepNext/>
      <w:numPr>
        <w:numId w:val="2"/>
      </w:numPr>
      <w:spacing w:before="240" w:after="60" w:line="240" w:lineRule="auto"/>
      <w:outlineLvl w:val="0"/>
    </w:pPr>
    <w:rPr>
      <w:rFonts w:ascii="Arial" w:eastAsia="Times New Roman" w:hAnsi="Arial" w:cs="Arial"/>
      <w:b/>
      <w:bCs/>
      <w:kern w:val="32"/>
      <w:sz w:val="32"/>
      <w:szCs w:val="32"/>
      <w:lang w:val="ru-RU"/>
    </w:rPr>
  </w:style>
  <w:style w:type="paragraph" w:styleId="Heading2">
    <w:name w:val="heading 2"/>
    <w:aliases w:val="Title Header2"/>
    <w:basedOn w:val="Normal"/>
    <w:next w:val="Normal"/>
    <w:link w:val="Heading2Char"/>
    <w:qFormat/>
    <w:rsid w:val="00353715"/>
    <w:pPr>
      <w:keepNext/>
      <w:numPr>
        <w:ilvl w:val="1"/>
        <w:numId w:val="2"/>
      </w:numPr>
      <w:spacing w:after="0" w:line="240" w:lineRule="auto"/>
      <w:jc w:val="both"/>
      <w:outlineLvl w:val="1"/>
    </w:pPr>
    <w:rPr>
      <w:rFonts w:ascii="Times New Roman" w:eastAsia="Times New Roman" w:hAnsi="Times New Roman" w:cs="Times New Roman"/>
      <w:b/>
      <w:sz w:val="24"/>
      <w:szCs w:val="20"/>
      <w:lang w:val="lt-LT"/>
    </w:rPr>
  </w:style>
  <w:style w:type="paragraph" w:styleId="Heading3">
    <w:name w:val="heading 3"/>
    <w:aliases w:val="Section Header3,Sub-Clause Paragraph"/>
    <w:basedOn w:val="Normal"/>
    <w:next w:val="Normal"/>
    <w:link w:val="Heading3Char"/>
    <w:qFormat/>
    <w:rsid w:val="00353715"/>
    <w:pPr>
      <w:keepNext/>
      <w:numPr>
        <w:ilvl w:val="2"/>
        <w:numId w:val="2"/>
      </w:numPr>
      <w:spacing w:after="0" w:line="240" w:lineRule="auto"/>
      <w:jc w:val="center"/>
      <w:outlineLvl w:val="2"/>
    </w:pPr>
    <w:rPr>
      <w:rFonts w:ascii="Times New Roman" w:eastAsia="Times New Roman" w:hAnsi="Times New Roman" w:cs="Times New Roman"/>
      <w:b/>
      <w:sz w:val="24"/>
      <w:szCs w:val="20"/>
      <w:lang w:val="lt-LT"/>
    </w:rPr>
  </w:style>
  <w:style w:type="paragraph" w:styleId="Heading4">
    <w:name w:val="heading 4"/>
    <w:aliases w:val=" Sub-Clause Sub-paragraph,Sub-Clause Sub-paragraph,Heading 4 Char Char Char Char"/>
    <w:basedOn w:val="Normal"/>
    <w:next w:val="Normal"/>
    <w:link w:val="Heading4Char"/>
    <w:qFormat/>
    <w:rsid w:val="00EA7347"/>
    <w:pPr>
      <w:keepNext/>
      <w:tabs>
        <w:tab w:val="num" w:pos="1584"/>
      </w:tabs>
      <w:spacing w:after="0" w:line="240" w:lineRule="auto"/>
      <w:ind w:left="1584" w:hanging="864"/>
      <w:outlineLvl w:val="3"/>
    </w:pPr>
    <w:rPr>
      <w:rFonts w:ascii="Times New Roman" w:eastAsia="Times New Roman" w:hAnsi="Times New Roman" w:cs="Times New Roman"/>
      <w:b/>
      <w:sz w:val="44"/>
      <w:szCs w:val="24"/>
      <w:lang w:val="lt-LT" w:eastAsia="lt-LT"/>
    </w:rPr>
  </w:style>
  <w:style w:type="paragraph" w:styleId="Heading5">
    <w:name w:val="heading 5"/>
    <w:aliases w:val=" Diagrama,Diagrama"/>
    <w:basedOn w:val="Normal"/>
    <w:next w:val="Normal"/>
    <w:link w:val="Heading5Char"/>
    <w:qFormat/>
    <w:rsid w:val="00353715"/>
    <w:pPr>
      <w:keepNext/>
      <w:numPr>
        <w:ilvl w:val="4"/>
        <w:numId w:val="2"/>
      </w:numPr>
      <w:spacing w:after="0" w:line="240" w:lineRule="auto"/>
      <w:outlineLvl w:val="4"/>
    </w:pPr>
    <w:rPr>
      <w:rFonts w:ascii="Times New Roman" w:eastAsia="Times New Roman" w:hAnsi="Times New Roman" w:cs="Times New Roman"/>
      <w:sz w:val="24"/>
      <w:szCs w:val="20"/>
      <w:lang w:val="lt-LT"/>
    </w:rPr>
  </w:style>
  <w:style w:type="paragraph" w:styleId="Heading6">
    <w:name w:val="heading 6"/>
    <w:basedOn w:val="Normal"/>
    <w:next w:val="Normal"/>
    <w:link w:val="Heading6Char"/>
    <w:qFormat/>
    <w:rsid w:val="00EA7347"/>
    <w:pPr>
      <w:keepNext/>
      <w:tabs>
        <w:tab w:val="num" w:pos="1872"/>
      </w:tabs>
      <w:spacing w:after="0" w:line="240" w:lineRule="auto"/>
      <w:ind w:left="1872" w:hanging="1152"/>
      <w:outlineLvl w:val="5"/>
    </w:pPr>
    <w:rPr>
      <w:rFonts w:ascii="Times New Roman" w:eastAsia="Times New Roman" w:hAnsi="Times New Roman" w:cs="Times New Roman"/>
      <w:b/>
      <w:sz w:val="36"/>
      <w:szCs w:val="24"/>
      <w:lang w:val="lt-LT" w:eastAsia="lt-LT"/>
    </w:rPr>
  </w:style>
  <w:style w:type="paragraph" w:styleId="Heading7">
    <w:name w:val="heading 7"/>
    <w:basedOn w:val="Normal"/>
    <w:next w:val="Normal"/>
    <w:link w:val="Heading7Char"/>
    <w:qFormat/>
    <w:rsid w:val="00EA7347"/>
    <w:pPr>
      <w:keepNext/>
      <w:tabs>
        <w:tab w:val="num" w:pos="2016"/>
      </w:tabs>
      <w:spacing w:after="0" w:line="240" w:lineRule="auto"/>
      <w:ind w:left="2016" w:hanging="1296"/>
      <w:outlineLvl w:val="6"/>
    </w:pPr>
    <w:rPr>
      <w:rFonts w:ascii="Times New Roman" w:eastAsia="Times New Roman" w:hAnsi="Times New Roman" w:cs="Times New Roman"/>
      <w:sz w:val="48"/>
      <w:szCs w:val="24"/>
      <w:lang w:val="lt-LT" w:eastAsia="lt-LT"/>
    </w:rPr>
  </w:style>
  <w:style w:type="paragraph" w:styleId="Heading8">
    <w:name w:val="heading 8"/>
    <w:basedOn w:val="Normal"/>
    <w:next w:val="Normal"/>
    <w:link w:val="Heading8Char"/>
    <w:qFormat/>
    <w:rsid w:val="00353715"/>
    <w:pPr>
      <w:numPr>
        <w:ilvl w:val="7"/>
        <w:numId w:val="2"/>
      </w:numPr>
      <w:spacing w:before="240" w:after="60" w:line="240" w:lineRule="auto"/>
      <w:outlineLvl w:val="7"/>
    </w:pPr>
    <w:rPr>
      <w:rFonts w:ascii="Times New Roman" w:eastAsia="Times New Roman" w:hAnsi="Times New Roman" w:cs="Times New Roman"/>
      <w:i/>
      <w:iCs/>
      <w:sz w:val="24"/>
      <w:szCs w:val="24"/>
      <w:lang w:val="ru-RU"/>
    </w:rPr>
  </w:style>
  <w:style w:type="paragraph" w:styleId="Heading9">
    <w:name w:val="heading 9"/>
    <w:basedOn w:val="Normal"/>
    <w:next w:val="Normal"/>
    <w:link w:val="Heading9Char"/>
    <w:qFormat/>
    <w:rsid w:val="00EA7347"/>
    <w:pPr>
      <w:keepNext/>
      <w:tabs>
        <w:tab w:val="num" w:pos="2304"/>
      </w:tabs>
      <w:spacing w:after="0" w:line="240" w:lineRule="auto"/>
      <w:ind w:left="2304" w:hanging="1584"/>
      <w:outlineLvl w:val="8"/>
    </w:pPr>
    <w:rPr>
      <w:rFonts w:ascii="Times New Roman" w:eastAsia="Times New Roman" w:hAnsi="Times New Roman" w:cs="Times New Roman"/>
      <w:sz w:val="40"/>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F3C"/>
    <w:pPr>
      <w:ind w:left="720"/>
      <w:contextualSpacing/>
    </w:pPr>
  </w:style>
  <w:style w:type="character" w:customStyle="1" w:styleId="PlainTextChar">
    <w:name w:val="Plain Text Char"/>
    <w:link w:val="PlainText"/>
    <w:locked/>
    <w:rsid w:val="00C731E9"/>
    <w:rPr>
      <w:rFonts w:ascii="Courier New" w:hAnsi="Courier New" w:cs="Courier New"/>
      <w:sz w:val="24"/>
    </w:rPr>
  </w:style>
  <w:style w:type="paragraph" w:styleId="PlainText">
    <w:name w:val="Plain Text"/>
    <w:basedOn w:val="Normal"/>
    <w:link w:val="PlainTextChar"/>
    <w:rsid w:val="00C731E9"/>
    <w:pPr>
      <w:spacing w:after="0" w:line="240" w:lineRule="auto"/>
    </w:pPr>
    <w:rPr>
      <w:rFonts w:ascii="Courier New" w:hAnsi="Courier New" w:cs="Courier New"/>
      <w:sz w:val="24"/>
    </w:rPr>
  </w:style>
  <w:style w:type="character" w:customStyle="1" w:styleId="PlainTextChar1">
    <w:name w:val="Plain Text Char1"/>
    <w:basedOn w:val="DefaultParagraphFont"/>
    <w:semiHidden/>
    <w:rsid w:val="00C731E9"/>
    <w:rPr>
      <w:rFonts w:ascii="Consolas" w:hAnsi="Consolas" w:cs="Consolas"/>
      <w:sz w:val="21"/>
      <w:szCs w:val="21"/>
    </w:rPr>
  </w:style>
  <w:style w:type="paragraph" w:styleId="BalloonText">
    <w:name w:val="Balloon Text"/>
    <w:basedOn w:val="Normal"/>
    <w:link w:val="BalloonTextChar"/>
    <w:unhideWhenUsed/>
    <w:rsid w:val="00032F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32FBA"/>
    <w:rPr>
      <w:rFonts w:ascii="Tahoma" w:hAnsi="Tahoma" w:cs="Tahoma"/>
      <w:sz w:val="16"/>
      <w:szCs w:val="16"/>
    </w:rPr>
  </w:style>
  <w:style w:type="paragraph" w:styleId="Header">
    <w:name w:val="header"/>
    <w:basedOn w:val="Normal"/>
    <w:link w:val="HeaderChar"/>
    <w:uiPriority w:val="99"/>
    <w:unhideWhenUsed/>
    <w:rsid w:val="00763AA9"/>
    <w:pPr>
      <w:tabs>
        <w:tab w:val="center" w:pos="4819"/>
        <w:tab w:val="right" w:pos="9638"/>
      </w:tabs>
      <w:spacing w:after="0" w:line="240" w:lineRule="auto"/>
    </w:pPr>
  </w:style>
  <w:style w:type="character" w:customStyle="1" w:styleId="HeaderChar">
    <w:name w:val="Header Char"/>
    <w:basedOn w:val="DefaultParagraphFont"/>
    <w:link w:val="Header"/>
    <w:uiPriority w:val="99"/>
    <w:rsid w:val="00763AA9"/>
  </w:style>
  <w:style w:type="paragraph" w:styleId="Footer">
    <w:name w:val="footer"/>
    <w:basedOn w:val="Normal"/>
    <w:link w:val="FooterChar"/>
    <w:uiPriority w:val="99"/>
    <w:unhideWhenUsed/>
    <w:rsid w:val="00763AA9"/>
    <w:pPr>
      <w:tabs>
        <w:tab w:val="center" w:pos="4819"/>
        <w:tab w:val="right" w:pos="9638"/>
      </w:tabs>
      <w:spacing w:after="0" w:line="240" w:lineRule="auto"/>
    </w:pPr>
  </w:style>
  <w:style w:type="character" w:customStyle="1" w:styleId="FooterChar">
    <w:name w:val="Footer Char"/>
    <w:basedOn w:val="DefaultParagraphFont"/>
    <w:link w:val="Footer"/>
    <w:uiPriority w:val="99"/>
    <w:rsid w:val="00763AA9"/>
  </w:style>
  <w:style w:type="character" w:styleId="Hyperlink">
    <w:name w:val="Hyperlink"/>
    <w:basedOn w:val="DefaultParagraphFont"/>
    <w:unhideWhenUsed/>
    <w:rsid w:val="00E614E5"/>
    <w:rPr>
      <w:color w:val="0000FF"/>
      <w:u w:val="single"/>
    </w:rPr>
  </w:style>
  <w:style w:type="character" w:styleId="CommentReference">
    <w:name w:val="annotation reference"/>
    <w:basedOn w:val="DefaultParagraphFont"/>
    <w:uiPriority w:val="99"/>
    <w:unhideWhenUsed/>
    <w:rsid w:val="003F5648"/>
    <w:rPr>
      <w:sz w:val="16"/>
      <w:szCs w:val="16"/>
    </w:rPr>
  </w:style>
  <w:style w:type="paragraph" w:styleId="CommentText">
    <w:name w:val="annotation text"/>
    <w:basedOn w:val="Normal"/>
    <w:link w:val="CommentTextChar"/>
    <w:uiPriority w:val="99"/>
    <w:unhideWhenUsed/>
    <w:rsid w:val="003F5648"/>
    <w:pPr>
      <w:spacing w:line="240" w:lineRule="auto"/>
    </w:pPr>
    <w:rPr>
      <w:sz w:val="20"/>
      <w:szCs w:val="20"/>
    </w:rPr>
  </w:style>
  <w:style w:type="character" w:customStyle="1" w:styleId="CommentTextChar">
    <w:name w:val="Comment Text Char"/>
    <w:basedOn w:val="DefaultParagraphFont"/>
    <w:link w:val="CommentText"/>
    <w:uiPriority w:val="99"/>
    <w:rsid w:val="003F5648"/>
    <w:rPr>
      <w:sz w:val="20"/>
      <w:szCs w:val="20"/>
    </w:rPr>
  </w:style>
  <w:style w:type="paragraph" w:styleId="CommentSubject">
    <w:name w:val="annotation subject"/>
    <w:basedOn w:val="CommentText"/>
    <w:next w:val="CommentText"/>
    <w:link w:val="CommentSubjectChar"/>
    <w:unhideWhenUsed/>
    <w:rsid w:val="003F5648"/>
    <w:rPr>
      <w:b/>
      <w:bCs/>
    </w:rPr>
  </w:style>
  <w:style w:type="character" w:customStyle="1" w:styleId="CommentSubjectChar">
    <w:name w:val="Comment Subject Char"/>
    <w:basedOn w:val="CommentTextChar"/>
    <w:link w:val="CommentSubject"/>
    <w:rsid w:val="003F5648"/>
    <w:rPr>
      <w:b/>
      <w:bCs/>
      <w:sz w:val="20"/>
      <w:szCs w:val="20"/>
    </w:rPr>
  </w:style>
  <w:style w:type="paragraph" w:styleId="BodyText">
    <w:name w:val="Body Text"/>
    <w:aliases w:val="body indent,ändrad,Body single,EHPT,Body Text2"/>
    <w:basedOn w:val="Normal"/>
    <w:link w:val="BodyTextChar"/>
    <w:rsid w:val="001A2E46"/>
    <w:pPr>
      <w:spacing w:after="120" w:line="240" w:lineRule="auto"/>
    </w:pPr>
    <w:rPr>
      <w:rFonts w:ascii="Times New Roman" w:eastAsia="Times New Roman" w:hAnsi="Times New Roman" w:cs="Times New Roman"/>
      <w:sz w:val="24"/>
      <w:szCs w:val="20"/>
      <w:lang w:val="lt-LT"/>
    </w:rPr>
  </w:style>
  <w:style w:type="character" w:customStyle="1" w:styleId="BodyTextChar">
    <w:name w:val="Body Text Char"/>
    <w:aliases w:val="body indent Char,ändrad Char,Body single Char,EHPT Char,Body Text2 Char"/>
    <w:basedOn w:val="DefaultParagraphFont"/>
    <w:link w:val="BodyText"/>
    <w:rsid w:val="001A2E46"/>
    <w:rPr>
      <w:rFonts w:ascii="Times New Roman" w:eastAsia="Times New Roman" w:hAnsi="Times New Roman" w:cs="Times New Roman"/>
      <w:sz w:val="24"/>
      <w:szCs w:val="20"/>
      <w:lang w:val="lt-LT"/>
    </w:rPr>
  </w:style>
  <w:style w:type="paragraph" w:styleId="FootnoteText">
    <w:name w:val="footnote text"/>
    <w:basedOn w:val="Normal"/>
    <w:link w:val="FootnoteTextChar"/>
    <w:rsid w:val="00D27F14"/>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rsid w:val="00D27F14"/>
    <w:rPr>
      <w:rFonts w:ascii="Times New Roman" w:eastAsia="Times New Roman" w:hAnsi="Times New Roman" w:cs="Times New Roman"/>
      <w:sz w:val="20"/>
      <w:szCs w:val="20"/>
      <w:lang w:val="lt-LT"/>
    </w:rPr>
  </w:style>
  <w:style w:type="character" w:styleId="FootnoteReference">
    <w:name w:val="footnote reference"/>
    <w:rsid w:val="00D27F14"/>
    <w:rPr>
      <w:vertAlign w:val="superscript"/>
    </w:rPr>
  </w:style>
  <w:style w:type="paragraph" w:styleId="Revision">
    <w:name w:val="Revision"/>
    <w:hidden/>
    <w:uiPriority w:val="99"/>
    <w:semiHidden/>
    <w:rsid w:val="00521869"/>
    <w:pPr>
      <w:spacing w:after="0" w:line="240" w:lineRule="auto"/>
    </w:pPr>
  </w:style>
  <w:style w:type="character" w:customStyle="1" w:styleId="Heading1Char">
    <w:name w:val="Heading 1 Char"/>
    <w:basedOn w:val="DefaultParagraphFont"/>
    <w:link w:val="Heading1"/>
    <w:rsid w:val="00353715"/>
    <w:rPr>
      <w:rFonts w:ascii="Arial" w:eastAsia="Times New Roman" w:hAnsi="Arial" w:cs="Arial"/>
      <w:b/>
      <w:bCs/>
      <w:kern w:val="32"/>
      <w:sz w:val="32"/>
      <w:szCs w:val="32"/>
      <w:lang w:val="ru-RU"/>
    </w:rPr>
  </w:style>
  <w:style w:type="character" w:customStyle="1" w:styleId="Heading2Char">
    <w:name w:val="Heading 2 Char"/>
    <w:aliases w:val="Title Header2 Char"/>
    <w:basedOn w:val="DefaultParagraphFont"/>
    <w:link w:val="Heading2"/>
    <w:rsid w:val="00353715"/>
    <w:rPr>
      <w:rFonts w:ascii="Times New Roman" w:eastAsia="Times New Roman" w:hAnsi="Times New Roman" w:cs="Times New Roman"/>
      <w:b/>
      <w:sz w:val="24"/>
      <w:szCs w:val="20"/>
      <w:lang w:val="lt-LT"/>
    </w:rPr>
  </w:style>
  <w:style w:type="character" w:customStyle="1" w:styleId="Heading3Char">
    <w:name w:val="Heading 3 Char"/>
    <w:aliases w:val="Section Header3 Char,Sub-Clause Paragraph Char"/>
    <w:basedOn w:val="DefaultParagraphFont"/>
    <w:link w:val="Heading3"/>
    <w:rsid w:val="00353715"/>
    <w:rPr>
      <w:rFonts w:ascii="Times New Roman" w:eastAsia="Times New Roman" w:hAnsi="Times New Roman" w:cs="Times New Roman"/>
      <w:b/>
      <w:sz w:val="24"/>
      <w:szCs w:val="20"/>
      <w:lang w:val="lt-LT"/>
    </w:rPr>
  </w:style>
  <w:style w:type="character" w:customStyle="1" w:styleId="Heading5Char">
    <w:name w:val="Heading 5 Char"/>
    <w:aliases w:val=" Diagrama Char,Diagrama Char1"/>
    <w:basedOn w:val="DefaultParagraphFont"/>
    <w:link w:val="Heading5"/>
    <w:rsid w:val="00353715"/>
    <w:rPr>
      <w:rFonts w:ascii="Times New Roman" w:eastAsia="Times New Roman" w:hAnsi="Times New Roman" w:cs="Times New Roman"/>
      <w:sz w:val="24"/>
      <w:szCs w:val="20"/>
      <w:lang w:val="lt-LT"/>
    </w:rPr>
  </w:style>
  <w:style w:type="character" w:customStyle="1" w:styleId="Heading8Char">
    <w:name w:val="Heading 8 Char"/>
    <w:basedOn w:val="DefaultParagraphFont"/>
    <w:link w:val="Heading8"/>
    <w:rsid w:val="00353715"/>
    <w:rPr>
      <w:rFonts w:ascii="Times New Roman" w:eastAsia="Times New Roman" w:hAnsi="Times New Roman" w:cs="Times New Roman"/>
      <w:i/>
      <w:iCs/>
      <w:sz w:val="24"/>
      <w:szCs w:val="24"/>
      <w:lang w:val="ru-RU"/>
    </w:rPr>
  </w:style>
  <w:style w:type="character" w:customStyle="1" w:styleId="FontStyle31">
    <w:name w:val="Font Style31"/>
    <w:rsid w:val="00353715"/>
    <w:rPr>
      <w:rFonts w:ascii="Times New Roman" w:hAnsi="Times New Roman" w:cs="Times New Roman"/>
      <w:sz w:val="20"/>
      <w:szCs w:val="20"/>
    </w:rPr>
  </w:style>
  <w:style w:type="character" w:customStyle="1" w:styleId="towords">
    <w:name w:val="to_words"/>
    <w:basedOn w:val="DefaultParagraphFont"/>
    <w:rsid w:val="000D0CEC"/>
  </w:style>
  <w:style w:type="paragraph" w:styleId="NormalWeb">
    <w:name w:val="Normal (Web)"/>
    <w:basedOn w:val="Normal"/>
    <w:unhideWhenUsed/>
    <w:rsid w:val="00BC2394"/>
    <w:pPr>
      <w:spacing w:before="280" w:after="280" w:line="240" w:lineRule="auto"/>
    </w:pPr>
    <w:rPr>
      <w:rFonts w:ascii="Arial Unicode MS" w:eastAsia="Arial Unicode MS" w:hAnsi="Arial Unicode MS" w:cs="Arial Unicode MS"/>
      <w:sz w:val="24"/>
      <w:szCs w:val="24"/>
      <w:lang w:eastAsia="ar-SA"/>
    </w:rPr>
  </w:style>
  <w:style w:type="character" w:customStyle="1" w:styleId="zinlist1">
    <w:name w:val="zin_list1"/>
    <w:basedOn w:val="DefaultParagraphFont"/>
    <w:rsid w:val="00BC2394"/>
    <w:rPr>
      <w:i/>
      <w:iCs/>
      <w:sz w:val="17"/>
      <w:szCs w:val="17"/>
    </w:rPr>
  </w:style>
  <w:style w:type="paragraph" w:styleId="BodyTextIndent3">
    <w:name w:val="Body Text Indent 3"/>
    <w:basedOn w:val="Normal"/>
    <w:link w:val="BodyTextIndent3Char"/>
    <w:unhideWhenUsed/>
    <w:rsid w:val="0075419D"/>
    <w:pPr>
      <w:spacing w:after="120"/>
      <w:ind w:left="283"/>
    </w:pPr>
    <w:rPr>
      <w:rFonts w:ascii="Times New Roman" w:eastAsia="Calibri" w:hAnsi="Times New Roman" w:cs="Times New Roman"/>
      <w:sz w:val="16"/>
      <w:szCs w:val="16"/>
      <w:lang w:val="lt-LT"/>
    </w:rPr>
  </w:style>
  <w:style w:type="character" w:customStyle="1" w:styleId="BodyTextIndent3Char">
    <w:name w:val="Body Text Indent 3 Char"/>
    <w:basedOn w:val="DefaultParagraphFont"/>
    <w:link w:val="BodyTextIndent3"/>
    <w:rsid w:val="0075419D"/>
    <w:rPr>
      <w:rFonts w:ascii="Times New Roman" w:eastAsia="Calibri" w:hAnsi="Times New Roman" w:cs="Times New Roman"/>
      <w:sz w:val="16"/>
      <w:szCs w:val="16"/>
      <w:lang w:val="lt-LT"/>
    </w:rPr>
  </w:style>
  <w:style w:type="table" w:styleId="TableGrid">
    <w:name w:val="Table Grid"/>
    <w:basedOn w:val="TableNormal"/>
    <w:uiPriority w:val="59"/>
    <w:rsid w:val="00913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 Sub-Clause Sub-paragraph Char,Sub-Clause Sub-paragraph Char,Heading 4 Char Char Char Char Char"/>
    <w:basedOn w:val="DefaultParagraphFont"/>
    <w:link w:val="Heading4"/>
    <w:rsid w:val="00EA7347"/>
    <w:rPr>
      <w:rFonts w:ascii="Times New Roman" w:eastAsia="Times New Roman" w:hAnsi="Times New Roman" w:cs="Times New Roman"/>
      <w:b/>
      <w:sz w:val="44"/>
      <w:szCs w:val="24"/>
      <w:lang w:val="lt-LT" w:eastAsia="lt-LT"/>
    </w:rPr>
  </w:style>
  <w:style w:type="character" w:customStyle="1" w:styleId="Heading6Char">
    <w:name w:val="Heading 6 Char"/>
    <w:basedOn w:val="DefaultParagraphFont"/>
    <w:link w:val="Heading6"/>
    <w:rsid w:val="00EA7347"/>
    <w:rPr>
      <w:rFonts w:ascii="Times New Roman" w:eastAsia="Times New Roman" w:hAnsi="Times New Roman" w:cs="Times New Roman"/>
      <w:b/>
      <w:sz w:val="36"/>
      <w:szCs w:val="24"/>
      <w:lang w:val="lt-LT" w:eastAsia="lt-LT"/>
    </w:rPr>
  </w:style>
  <w:style w:type="character" w:customStyle="1" w:styleId="Heading7Char">
    <w:name w:val="Heading 7 Char"/>
    <w:basedOn w:val="DefaultParagraphFont"/>
    <w:link w:val="Heading7"/>
    <w:rsid w:val="00EA7347"/>
    <w:rPr>
      <w:rFonts w:ascii="Times New Roman" w:eastAsia="Times New Roman" w:hAnsi="Times New Roman" w:cs="Times New Roman"/>
      <w:sz w:val="48"/>
      <w:szCs w:val="24"/>
      <w:lang w:val="lt-LT" w:eastAsia="lt-LT"/>
    </w:rPr>
  </w:style>
  <w:style w:type="character" w:customStyle="1" w:styleId="Heading9Char">
    <w:name w:val="Heading 9 Char"/>
    <w:basedOn w:val="DefaultParagraphFont"/>
    <w:link w:val="Heading9"/>
    <w:rsid w:val="00EA7347"/>
    <w:rPr>
      <w:rFonts w:ascii="Times New Roman" w:eastAsia="Times New Roman" w:hAnsi="Times New Roman" w:cs="Times New Roman"/>
      <w:sz w:val="40"/>
      <w:szCs w:val="24"/>
      <w:lang w:val="lt-LT" w:eastAsia="lt-LT"/>
    </w:rPr>
  </w:style>
  <w:style w:type="numbering" w:customStyle="1" w:styleId="Sraonra1">
    <w:name w:val="Sąrašo nėra1"/>
    <w:next w:val="NoList"/>
    <w:uiPriority w:val="99"/>
    <w:semiHidden/>
    <w:unhideWhenUsed/>
    <w:rsid w:val="00EA7347"/>
  </w:style>
  <w:style w:type="paragraph" w:styleId="HTMLPreformatted">
    <w:name w:val="HTML Preformatted"/>
    <w:basedOn w:val="Normal"/>
    <w:link w:val="HTMLPreformattedChar"/>
    <w:rsid w:val="00EA7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4"/>
    </w:rPr>
  </w:style>
  <w:style w:type="character" w:customStyle="1" w:styleId="HTMLPreformattedChar">
    <w:name w:val="HTML Preformatted Char"/>
    <w:basedOn w:val="DefaultParagraphFont"/>
    <w:link w:val="HTMLPreformatted"/>
    <w:rsid w:val="00EA7347"/>
    <w:rPr>
      <w:rFonts w:ascii="Courier New" w:eastAsia="Times New Roman" w:hAnsi="Courier New" w:cs="Times New Roman"/>
      <w:sz w:val="20"/>
      <w:szCs w:val="24"/>
    </w:rPr>
  </w:style>
  <w:style w:type="paragraph" w:customStyle="1" w:styleId="Point1">
    <w:name w:val="Point 1"/>
    <w:basedOn w:val="Normal"/>
    <w:rsid w:val="00EA7347"/>
    <w:pPr>
      <w:spacing w:before="120" w:after="120" w:line="240" w:lineRule="auto"/>
      <w:ind w:left="1418" w:hanging="567"/>
      <w:jc w:val="both"/>
    </w:pPr>
    <w:rPr>
      <w:rFonts w:ascii="Times New Roman" w:eastAsia="Times New Roman" w:hAnsi="Times New Roman" w:cs="Times New Roman"/>
      <w:sz w:val="24"/>
      <w:szCs w:val="24"/>
      <w:lang w:val="en-GB" w:eastAsia="lt-LT"/>
    </w:rPr>
  </w:style>
  <w:style w:type="character" w:styleId="PageNumber">
    <w:name w:val="page number"/>
    <w:basedOn w:val="DefaultParagraphFont"/>
    <w:rsid w:val="00EA7347"/>
  </w:style>
  <w:style w:type="paragraph" w:styleId="TOC1">
    <w:name w:val="toc 1"/>
    <w:basedOn w:val="Normal"/>
    <w:next w:val="Normal"/>
    <w:autoRedefine/>
    <w:semiHidden/>
    <w:rsid w:val="00EA7347"/>
    <w:pPr>
      <w:spacing w:after="0" w:line="240" w:lineRule="auto"/>
    </w:pPr>
    <w:rPr>
      <w:rFonts w:ascii="Times New Roman" w:eastAsia="Times New Roman" w:hAnsi="Times New Roman" w:cs="Times New Roman"/>
      <w:sz w:val="24"/>
      <w:szCs w:val="24"/>
      <w:lang w:val="lt-LT"/>
    </w:rPr>
  </w:style>
  <w:style w:type="paragraph" w:customStyle="1" w:styleId="normaltableau">
    <w:name w:val="normal_tableau"/>
    <w:basedOn w:val="Normal"/>
    <w:rsid w:val="00EA7347"/>
    <w:pPr>
      <w:spacing w:before="120" w:after="120" w:line="240" w:lineRule="auto"/>
      <w:jc w:val="both"/>
    </w:pPr>
    <w:rPr>
      <w:rFonts w:ascii="Optima" w:eastAsia="Times New Roman" w:hAnsi="Optima" w:cs="Times New Roman"/>
      <w:szCs w:val="24"/>
      <w:lang w:val="en-GB"/>
    </w:rPr>
  </w:style>
  <w:style w:type="paragraph" w:customStyle="1" w:styleId="TEKSTAS">
    <w:name w:val="TEKSTAS"/>
    <w:basedOn w:val="Normal"/>
    <w:rsid w:val="00EA7347"/>
    <w:pPr>
      <w:widowControl w:val="0"/>
      <w:overflowPunct w:val="0"/>
      <w:autoSpaceDE w:val="0"/>
      <w:autoSpaceDN w:val="0"/>
      <w:adjustRightInd w:val="0"/>
      <w:spacing w:before="60" w:after="60" w:line="240" w:lineRule="auto"/>
      <w:jc w:val="both"/>
    </w:pPr>
    <w:rPr>
      <w:rFonts w:ascii="Times New Roman" w:eastAsia="Times New Roman" w:hAnsi="Times New Roman" w:cs="Times New Roman"/>
      <w:sz w:val="24"/>
      <w:szCs w:val="24"/>
      <w:lang w:val="en-GB"/>
    </w:rPr>
  </w:style>
  <w:style w:type="paragraph" w:customStyle="1" w:styleId="Regulartext">
    <w:name w:val="Regular text"/>
    <w:basedOn w:val="Normal"/>
    <w:rsid w:val="00EA7347"/>
    <w:pPr>
      <w:spacing w:before="120" w:after="120" w:line="240" w:lineRule="auto"/>
      <w:ind w:left="142"/>
      <w:jc w:val="both"/>
    </w:pPr>
    <w:rPr>
      <w:rFonts w:ascii="Verdana" w:eastAsia="Times New Roman" w:hAnsi="Verdana" w:cs="Times New Roman"/>
      <w:sz w:val="18"/>
      <w:szCs w:val="24"/>
      <w:lang w:val="lt-LT"/>
    </w:rPr>
  </w:style>
  <w:style w:type="paragraph" w:styleId="BodyTextIndent">
    <w:name w:val="Body Text Indent"/>
    <w:basedOn w:val="Normal"/>
    <w:link w:val="BodyTextIndentChar"/>
    <w:rsid w:val="00EA7347"/>
    <w:pPr>
      <w:spacing w:after="120" w:line="240" w:lineRule="auto"/>
      <w:ind w:left="283"/>
    </w:pPr>
    <w:rPr>
      <w:rFonts w:ascii="Times New Roman" w:eastAsia="Times New Roman" w:hAnsi="Times New Roman" w:cs="Times New Roman"/>
      <w:sz w:val="24"/>
      <w:szCs w:val="24"/>
      <w:lang w:val="lt-LT"/>
    </w:rPr>
  </w:style>
  <w:style w:type="character" w:customStyle="1" w:styleId="BodyTextIndentChar">
    <w:name w:val="Body Text Indent Char"/>
    <w:basedOn w:val="DefaultParagraphFont"/>
    <w:link w:val="BodyTextIndent"/>
    <w:rsid w:val="00EA7347"/>
    <w:rPr>
      <w:rFonts w:ascii="Times New Roman" w:eastAsia="Times New Roman" w:hAnsi="Times New Roman" w:cs="Times New Roman"/>
      <w:sz w:val="24"/>
      <w:szCs w:val="24"/>
      <w:lang w:val="lt-LT"/>
    </w:rPr>
  </w:style>
  <w:style w:type="paragraph" w:customStyle="1" w:styleId="Paraas1">
    <w:name w:val="Parašas1"/>
    <w:basedOn w:val="Normal"/>
    <w:rsid w:val="00EA7347"/>
    <w:pPr>
      <w:spacing w:after="0" w:line="360" w:lineRule="auto"/>
      <w:jc w:val="both"/>
    </w:pPr>
    <w:rPr>
      <w:rFonts w:ascii="Arial Narrow" w:eastAsia="Times New Roman" w:hAnsi="Arial Narrow" w:cs="Times New Roman"/>
      <w:sz w:val="24"/>
      <w:szCs w:val="24"/>
      <w:lang w:val="lt-LT"/>
    </w:rPr>
  </w:style>
  <w:style w:type="paragraph" w:styleId="BodyText2">
    <w:name w:val="Body Text 2"/>
    <w:basedOn w:val="Normal"/>
    <w:link w:val="BodyText2Char"/>
    <w:rsid w:val="00EA7347"/>
    <w:pPr>
      <w:spacing w:after="120" w:line="480" w:lineRule="auto"/>
    </w:pPr>
    <w:rPr>
      <w:rFonts w:ascii="Times New Roman" w:eastAsia="Times New Roman" w:hAnsi="Times New Roman" w:cs="Times New Roman"/>
      <w:sz w:val="24"/>
      <w:szCs w:val="24"/>
      <w:lang w:val="lt-LT"/>
    </w:rPr>
  </w:style>
  <w:style w:type="character" w:customStyle="1" w:styleId="BodyText2Char">
    <w:name w:val="Body Text 2 Char"/>
    <w:basedOn w:val="DefaultParagraphFont"/>
    <w:link w:val="BodyText2"/>
    <w:rsid w:val="00EA7347"/>
    <w:rPr>
      <w:rFonts w:ascii="Times New Roman" w:eastAsia="Times New Roman" w:hAnsi="Times New Roman" w:cs="Times New Roman"/>
      <w:sz w:val="24"/>
      <w:szCs w:val="24"/>
      <w:lang w:val="lt-LT"/>
    </w:rPr>
  </w:style>
  <w:style w:type="paragraph" w:styleId="BodyTextIndent2">
    <w:name w:val="Body Text Indent 2"/>
    <w:basedOn w:val="Normal"/>
    <w:link w:val="BodyTextIndent2Char"/>
    <w:uiPriority w:val="99"/>
    <w:rsid w:val="00EA7347"/>
    <w:pPr>
      <w:spacing w:after="120" w:line="480" w:lineRule="auto"/>
      <w:ind w:left="283"/>
    </w:pPr>
    <w:rPr>
      <w:rFonts w:ascii="Times New Roman" w:eastAsia="Times New Roman" w:hAnsi="Times New Roman" w:cs="Times New Roman"/>
      <w:sz w:val="24"/>
      <w:szCs w:val="24"/>
      <w:lang w:val="lt-LT"/>
    </w:rPr>
  </w:style>
  <w:style w:type="character" w:customStyle="1" w:styleId="BodyTextIndent2Char">
    <w:name w:val="Body Text Indent 2 Char"/>
    <w:basedOn w:val="DefaultParagraphFont"/>
    <w:link w:val="BodyTextIndent2"/>
    <w:uiPriority w:val="99"/>
    <w:rsid w:val="00EA7347"/>
    <w:rPr>
      <w:rFonts w:ascii="Times New Roman" w:eastAsia="Times New Roman" w:hAnsi="Times New Roman" w:cs="Times New Roman"/>
      <w:sz w:val="24"/>
      <w:szCs w:val="24"/>
      <w:lang w:val="lt-LT"/>
    </w:rPr>
  </w:style>
  <w:style w:type="paragraph" w:customStyle="1" w:styleId="CharChar">
    <w:name w:val="Char Char"/>
    <w:basedOn w:val="Normal"/>
    <w:rsid w:val="00EA7347"/>
    <w:pPr>
      <w:spacing w:after="160" w:line="240" w:lineRule="exact"/>
    </w:pPr>
    <w:rPr>
      <w:rFonts w:ascii="Tahoma" w:eastAsia="Times New Roman" w:hAnsi="Tahoma" w:cs="Times New Roman"/>
      <w:sz w:val="20"/>
      <w:szCs w:val="24"/>
    </w:rPr>
  </w:style>
  <w:style w:type="character" w:customStyle="1" w:styleId="CharChar13">
    <w:name w:val="Char Char13"/>
    <w:rsid w:val="00EA7347"/>
    <w:rPr>
      <w:sz w:val="24"/>
      <w:lang w:val="lt-LT" w:eastAsia="lt-LT" w:bidi="ar-SA"/>
    </w:rPr>
  </w:style>
  <w:style w:type="character" w:customStyle="1" w:styleId="CharChar11">
    <w:name w:val="Char Char11"/>
    <w:rsid w:val="00EA7347"/>
    <w:rPr>
      <w:b/>
      <w:sz w:val="44"/>
      <w:lang w:val="lt-LT" w:eastAsia="lt-LT" w:bidi="ar-SA"/>
    </w:rPr>
  </w:style>
  <w:style w:type="paragraph" w:customStyle="1" w:styleId="BodyText1">
    <w:name w:val="Body Text1"/>
    <w:rsid w:val="00EA7347"/>
    <w:pPr>
      <w:autoSpaceDE w:val="0"/>
      <w:autoSpaceDN w:val="0"/>
      <w:adjustRightInd w:val="0"/>
      <w:spacing w:after="0" w:line="240" w:lineRule="auto"/>
      <w:ind w:firstLine="312"/>
      <w:jc w:val="both"/>
    </w:pPr>
    <w:rPr>
      <w:rFonts w:ascii="TimesLT" w:eastAsia="Times New Roman" w:hAnsi="TimesLT" w:cs="Times New Roman"/>
      <w:sz w:val="24"/>
      <w:szCs w:val="24"/>
    </w:rPr>
  </w:style>
  <w:style w:type="paragraph" w:customStyle="1" w:styleId="CentrBoldm">
    <w:name w:val="CentrBoldm"/>
    <w:basedOn w:val="Normal"/>
    <w:rsid w:val="00EA7347"/>
    <w:pPr>
      <w:autoSpaceDE w:val="0"/>
      <w:autoSpaceDN w:val="0"/>
      <w:adjustRightInd w:val="0"/>
      <w:spacing w:after="0" w:line="240" w:lineRule="auto"/>
      <w:jc w:val="center"/>
    </w:pPr>
    <w:rPr>
      <w:rFonts w:ascii="TimesLT" w:eastAsia="Times New Roman" w:hAnsi="TimesLT" w:cs="Times New Roman"/>
      <w:b/>
      <w:bCs/>
      <w:sz w:val="20"/>
      <w:szCs w:val="24"/>
    </w:rPr>
  </w:style>
  <w:style w:type="paragraph" w:customStyle="1" w:styleId="Patvirtinta">
    <w:name w:val="Patvirtinta"/>
    <w:rsid w:val="00EA734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4"/>
      <w:szCs w:val="24"/>
    </w:rPr>
  </w:style>
  <w:style w:type="paragraph" w:customStyle="1" w:styleId="Linija">
    <w:name w:val="Linija"/>
    <w:basedOn w:val="MAZAS"/>
    <w:rsid w:val="00EA7347"/>
    <w:pPr>
      <w:ind w:firstLine="0"/>
      <w:jc w:val="center"/>
    </w:pPr>
    <w:rPr>
      <w:color w:val="auto"/>
      <w:sz w:val="12"/>
      <w:szCs w:val="12"/>
    </w:rPr>
  </w:style>
  <w:style w:type="paragraph" w:customStyle="1" w:styleId="MAZAS">
    <w:name w:val="MAZAS"/>
    <w:rsid w:val="00EA7347"/>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character" w:styleId="FollowedHyperlink">
    <w:name w:val="FollowedHyperlink"/>
    <w:uiPriority w:val="99"/>
    <w:rsid w:val="00EA7347"/>
    <w:rPr>
      <w:color w:val="800080"/>
      <w:u w:val="single"/>
    </w:rPr>
  </w:style>
  <w:style w:type="character" w:styleId="Emphasis">
    <w:name w:val="Emphasis"/>
    <w:uiPriority w:val="20"/>
    <w:qFormat/>
    <w:rsid w:val="00EA7347"/>
    <w:rPr>
      <w:b/>
      <w:bCs/>
      <w:i w:val="0"/>
      <w:iCs w:val="0"/>
    </w:rPr>
  </w:style>
  <w:style w:type="character" w:customStyle="1" w:styleId="BodyText3Char">
    <w:name w:val="Body Text 3 Char"/>
    <w:link w:val="BodyText3"/>
    <w:rsid w:val="00EA7347"/>
    <w:rPr>
      <w:rFonts w:ascii="Times New Roman" w:eastAsia="Times New Roman" w:hAnsi="Times New Roman" w:cs="Times New Roman"/>
      <w:sz w:val="16"/>
      <w:szCs w:val="16"/>
    </w:rPr>
  </w:style>
  <w:style w:type="paragraph" w:styleId="BodyText3">
    <w:name w:val="Body Text 3"/>
    <w:basedOn w:val="Normal"/>
    <w:link w:val="BodyText3Char"/>
    <w:unhideWhenUsed/>
    <w:rsid w:val="00EA7347"/>
    <w:pPr>
      <w:spacing w:after="120" w:line="240" w:lineRule="auto"/>
    </w:pPr>
    <w:rPr>
      <w:rFonts w:ascii="Times New Roman" w:eastAsia="Times New Roman" w:hAnsi="Times New Roman" w:cs="Times New Roman"/>
      <w:sz w:val="16"/>
      <w:szCs w:val="16"/>
    </w:rPr>
  </w:style>
  <w:style w:type="character" w:customStyle="1" w:styleId="Pagrindinistekstas3Diagrama1">
    <w:name w:val="Pagrindinis tekstas 3 Diagrama1"/>
    <w:basedOn w:val="DefaultParagraphFont"/>
    <w:uiPriority w:val="99"/>
    <w:semiHidden/>
    <w:rsid w:val="00EA7347"/>
    <w:rPr>
      <w:sz w:val="16"/>
      <w:szCs w:val="16"/>
    </w:rPr>
  </w:style>
  <w:style w:type="character" w:customStyle="1" w:styleId="BodyText3Char1">
    <w:name w:val="Body Text 3 Char1"/>
    <w:basedOn w:val="DefaultParagraphFont"/>
    <w:uiPriority w:val="99"/>
    <w:semiHidden/>
    <w:rsid w:val="00EA7347"/>
    <w:rPr>
      <w:rFonts w:ascii="Times New Roman" w:eastAsia="Times New Roman" w:hAnsi="Times New Roman" w:cs="Times New Roman"/>
      <w:sz w:val="16"/>
      <w:szCs w:val="16"/>
    </w:rPr>
  </w:style>
  <w:style w:type="paragraph" w:styleId="TOAHeading">
    <w:name w:val="toa heading"/>
    <w:basedOn w:val="Normal"/>
    <w:next w:val="Normal"/>
    <w:rsid w:val="00EA7347"/>
    <w:pPr>
      <w:spacing w:before="120" w:after="240" w:line="240" w:lineRule="auto"/>
      <w:jc w:val="both"/>
    </w:pPr>
    <w:rPr>
      <w:rFonts w:ascii="Arial" w:eastAsia="Times New Roman" w:hAnsi="Arial" w:cs="Times New Roman"/>
      <w:b/>
      <w:sz w:val="20"/>
      <w:szCs w:val="24"/>
      <w:lang w:val="en-GB"/>
    </w:rPr>
  </w:style>
  <w:style w:type="paragraph" w:customStyle="1" w:styleId="DiagramaDiagramaDiagramaDiagramaCharDiagrama">
    <w:name w:val="Diagrama Diagrama Diagrama Diagrama Char Diagrama"/>
    <w:basedOn w:val="Normal"/>
    <w:semiHidden/>
    <w:rsid w:val="00EA7347"/>
    <w:pPr>
      <w:spacing w:after="160" w:line="240" w:lineRule="exact"/>
    </w:pPr>
    <w:rPr>
      <w:rFonts w:ascii="Verdana" w:eastAsia="Times New Roman" w:hAnsi="Verdana" w:cs="Verdana"/>
      <w:sz w:val="20"/>
      <w:szCs w:val="24"/>
      <w:lang w:val="lt-LT" w:eastAsia="lt-LT"/>
    </w:rPr>
  </w:style>
  <w:style w:type="paragraph" w:customStyle="1" w:styleId="Sraopastraipa1">
    <w:name w:val="Sąrašo pastraipa1"/>
    <w:basedOn w:val="Normal"/>
    <w:uiPriority w:val="34"/>
    <w:qFormat/>
    <w:rsid w:val="00EA7347"/>
    <w:pPr>
      <w:spacing w:after="0" w:line="240" w:lineRule="auto"/>
      <w:ind w:left="720"/>
      <w:contextualSpacing/>
    </w:pPr>
    <w:rPr>
      <w:rFonts w:ascii="Times New Roman" w:eastAsia="Times New Roman" w:hAnsi="Times New Roman" w:cs="Times New Roman"/>
      <w:sz w:val="24"/>
      <w:szCs w:val="24"/>
      <w:lang w:val="lt-LT" w:eastAsia="lt-LT"/>
    </w:rPr>
  </w:style>
  <w:style w:type="paragraph" w:customStyle="1" w:styleId="Default">
    <w:name w:val="Default"/>
    <w:uiPriority w:val="99"/>
    <w:rsid w:val="00EA7347"/>
    <w:pPr>
      <w:autoSpaceDE w:val="0"/>
      <w:autoSpaceDN w:val="0"/>
      <w:adjustRightInd w:val="0"/>
      <w:spacing w:after="0" w:line="240" w:lineRule="auto"/>
    </w:pPr>
    <w:rPr>
      <w:rFonts w:ascii="EUAlbertina" w:eastAsia="Calibri" w:hAnsi="EUAlbertina" w:cs="EUAlbertina"/>
      <w:color w:val="000000"/>
      <w:sz w:val="24"/>
      <w:szCs w:val="24"/>
      <w:lang w:val="lt-LT" w:eastAsia="lt-LT"/>
    </w:rPr>
  </w:style>
  <w:style w:type="paragraph" w:customStyle="1" w:styleId="modPunktai">
    <w:name w:val="mod: Punktai"/>
    <w:basedOn w:val="Heading2"/>
    <w:rsid w:val="00EA7347"/>
    <w:pPr>
      <w:keepNext w:val="0"/>
      <w:widowControl w:val="0"/>
      <w:numPr>
        <w:ilvl w:val="0"/>
        <w:numId w:val="4"/>
      </w:numPr>
      <w:spacing w:line="360" w:lineRule="auto"/>
    </w:pPr>
    <w:rPr>
      <w:b w:val="0"/>
      <w:bCs/>
      <w:iCs/>
      <w:szCs w:val="24"/>
    </w:rPr>
  </w:style>
  <w:style w:type="paragraph" w:customStyle="1" w:styleId="MPapunktis1lygis">
    <w:name w:val="M. Papunktis 1 lygis"/>
    <w:basedOn w:val="modPunktai"/>
    <w:rsid w:val="00EA7347"/>
    <w:pPr>
      <w:numPr>
        <w:ilvl w:val="1"/>
      </w:numPr>
      <w:tabs>
        <w:tab w:val="clear" w:pos="928"/>
        <w:tab w:val="left" w:pos="1276"/>
      </w:tabs>
      <w:ind w:left="0" w:firstLine="567"/>
    </w:pPr>
  </w:style>
  <w:style w:type="paragraph" w:styleId="EndnoteText">
    <w:name w:val="endnote text"/>
    <w:basedOn w:val="Normal"/>
    <w:link w:val="EndnoteTextChar"/>
    <w:uiPriority w:val="99"/>
    <w:semiHidden/>
    <w:unhideWhenUsed/>
    <w:rsid w:val="00EA7347"/>
    <w:pPr>
      <w:spacing w:after="0" w:line="240" w:lineRule="auto"/>
    </w:pPr>
    <w:rPr>
      <w:rFonts w:ascii="Times New Roman" w:eastAsia="Times New Roman" w:hAnsi="Times New Roman" w:cs="Times New Roman"/>
      <w:sz w:val="20"/>
      <w:szCs w:val="24"/>
      <w:lang w:val="lt-LT"/>
    </w:rPr>
  </w:style>
  <w:style w:type="character" w:customStyle="1" w:styleId="EndnoteTextChar">
    <w:name w:val="Endnote Text Char"/>
    <w:basedOn w:val="DefaultParagraphFont"/>
    <w:link w:val="EndnoteText"/>
    <w:uiPriority w:val="99"/>
    <w:semiHidden/>
    <w:rsid w:val="00EA7347"/>
    <w:rPr>
      <w:rFonts w:ascii="Times New Roman" w:eastAsia="Times New Roman" w:hAnsi="Times New Roman" w:cs="Times New Roman"/>
      <w:sz w:val="20"/>
      <w:szCs w:val="24"/>
      <w:lang w:val="lt-LT"/>
    </w:rPr>
  </w:style>
  <w:style w:type="character" w:styleId="EndnoteReference">
    <w:name w:val="endnote reference"/>
    <w:basedOn w:val="DefaultParagraphFont"/>
    <w:uiPriority w:val="99"/>
    <w:semiHidden/>
    <w:unhideWhenUsed/>
    <w:rsid w:val="00EA7347"/>
    <w:rPr>
      <w:vertAlign w:val="superscript"/>
    </w:rPr>
  </w:style>
  <w:style w:type="paragraph" w:customStyle="1" w:styleId="linija0">
    <w:name w:val="linija"/>
    <w:basedOn w:val="Normal"/>
    <w:rsid w:val="00EA7347"/>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BalloonTextChar1">
    <w:name w:val="Balloon Text Char1"/>
    <w:semiHidden/>
    <w:locked/>
    <w:rsid w:val="00EA7347"/>
    <w:rPr>
      <w:rFonts w:ascii="Tahoma" w:hAnsi="Tahoma"/>
      <w:sz w:val="16"/>
      <w:szCs w:val="16"/>
    </w:rPr>
  </w:style>
  <w:style w:type="character" w:customStyle="1" w:styleId="tblrowlbl1">
    <w:name w:val="tblrowlbl1"/>
    <w:rsid w:val="00EA7347"/>
    <w:rPr>
      <w:rFonts w:ascii="Arial" w:hAnsi="Arial" w:cs="Arial" w:hint="default"/>
      <w:b/>
      <w:bCs/>
      <w:color w:val="000000"/>
      <w:sz w:val="18"/>
      <w:szCs w:val="18"/>
      <w:shd w:val="clear" w:color="auto" w:fill="FFFFFF"/>
    </w:rPr>
  </w:style>
  <w:style w:type="character" w:customStyle="1" w:styleId="parahead1">
    <w:name w:val="parahead1"/>
    <w:rsid w:val="00EA7347"/>
    <w:rPr>
      <w:rFonts w:ascii="Verdana" w:hAnsi="Verdana" w:hint="default"/>
      <w:b/>
      <w:bCs/>
      <w:color w:val="000000"/>
      <w:sz w:val="17"/>
      <w:szCs w:val="17"/>
    </w:rPr>
  </w:style>
  <w:style w:type="paragraph" w:customStyle="1" w:styleId="bodytext0">
    <w:name w:val="bodytext"/>
    <w:basedOn w:val="Normal"/>
    <w:uiPriority w:val="99"/>
    <w:rsid w:val="00EA7347"/>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LentaCENTR">
    <w:name w:val="Lenta CENTR"/>
    <w:basedOn w:val="BodyText"/>
    <w:rsid w:val="00EA7347"/>
    <w:pPr>
      <w:suppressAutoHyphens/>
      <w:autoSpaceDE w:val="0"/>
      <w:autoSpaceDN w:val="0"/>
      <w:adjustRightInd w:val="0"/>
      <w:spacing w:after="0" w:line="298" w:lineRule="auto"/>
      <w:jc w:val="center"/>
      <w:textAlignment w:val="center"/>
    </w:pPr>
    <w:rPr>
      <w:color w:val="000000"/>
      <w:sz w:val="20"/>
      <w:lang w:val="en-US" w:eastAsia="lt-LT"/>
    </w:rPr>
  </w:style>
  <w:style w:type="paragraph" w:customStyle="1" w:styleId="Hyperlink1">
    <w:name w:val="Hyperlink1"/>
    <w:rsid w:val="00EA7347"/>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Punktas">
    <w:name w:val="Punktas"/>
    <w:basedOn w:val="Normal"/>
    <w:rsid w:val="00EA7347"/>
    <w:pPr>
      <w:numPr>
        <w:numId w:val="5"/>
      </w:numPr>
      <w:spacing w:after="0" w:line="240" w:lineRule="auto"/>
    </w:pPr>
    <w:rPr>
      <w:rFonts w:ascii="Times New Roman" w:eastAsia="Times New Roman" w:hAnsi="Times New Roman" w:cs="Times New Roman"/>
      <w:sz w:val="24"/>
      <w:szCs w:val="24"/>
      <w:lang w:val="lt-LT" w:eastAsia="lt-LT"/>
    </w:rPr>
  </w:style>
  <w:style w:type="paragraph" w:customStyle="1" w:styleId="Papunktis">
    <w:name w:val="Papunktis"/>
    <w:basedOn w:val="Normal"/>
    <w:rsid w:val="00EA7347"/>
    <w:pPr>
      <w:numPr>
        <w:ilvl w:val="1"/>
        <w:numId w:val="5"/>
      </w:numPr>
      <w:spacing w:after="0" w:line="240" w:lineRule="auto"/>
    </w:pPr>
    <w:rPr>
      <w:rFonts w:ascii="Times New Roman" w:eastAsia="Times New Roman" w:hAnsi="Times New Roman" w:cs="Times New Roman"/>
      <w:sz w:val="24"/>
      <w:szCs w:val="24"/>
      <w:lang w:val="lt-LT" w:eastAsia="lt-LT"/>
    </w:rPr>
  </w:style>
  <w:style w:type="paragraph" w:customStyle="1" w:styleId="Papunkiopapunktis">
    <w:name w:val="Papunkčio papunktis"/>
    <w:basedOn w:val="Normal"/>
    <w:rsid w:val="00EA7347"/>
    <w:pPr>
      <w:numPr>
        <w:ilvl w:val="2"/>
        <w:numId w:val="5"/>
      </w:numPr>
      <w:spacing w:after="0" w:line="240" w:lineRule="auto"/>
    </w:pPr>
    <w:rPr>
      <w:rFonts w:ascii="Times New Roman" w:eastAsia="Times New Roman" w:hAnsi="Times New Roman" w:cs="Times New Roman"/>
      <w:sz w:val="24"/>
      <w:szCs w:val="24"/>
      <w:lang w:val="lt-LT" w:eastAsia="lt-LT"/>
    </w:rPr>
  </w:style>
  <w:style w:type="paragraph" w:customStyle="1" w:styleId="DiagramaChar">
    <w:name w:val="Diagrama Char"/>
    <w:basedOn w:val="Normal"/>
    <w:rsid w:val="00EA7347"/>
    <w:pPr>
      <w:spacing w:after="160" w:line="240" w:lineRule="exact"/>
    </w:pPr>
    <w:rPr>
      <w:rFonts w:ascii="Tahoma" w:eastAsia="Times New Roman" w:hAnsi="Tahoma" w:cs="Times New Roman"/>
      <w:sz w:val="20"/>
      <w:szCs w:val="20"/>
    </w:rPr>
  </w:style>
  <w:style w:type="character" w:customStyle="1" w:styleId="a11red15">
    <w:name w:val="a11_red15"/>
    <w:basedOn w:val="DefaultParagraphFont"/>
    <w:rsid w:val="00EA7347"/>
  </w:style>
  <w:style w:type="paragraph" w:styleId="Subtitle">
    <w:name w:val="Subtitle"/>
    <w:basedOn w:val="Normal"/>
    <w:link w:val="SubtitleChar"/>
    <w:qFormat/>
    <w:rsid w:val="00EA7347"/>
    <w:pPr>
      <w:spacing w:after="0" w:line="360" w:lineRule="auto"/>
      <w:jc w:val="center"/>
    </w:pPr>
    <w:rPr>
      <w:rFonts w:ascii="Times New Roman" w:eastAsia="Times New Roman" w:hAnsi="Times New Roman" w:cs="Times New Roman"/>
      <w:b/>
      <w:bCs/>
      <w:sz w:val="24"/>
      <w:szCs w:val="24"/>
      <w:lang w:val="lt-LT"/>
    </w:rPr>
  </w:style>
  <w:style w:type="character" w:customStyle="1" w:styleId="SubtitleChar">
    <w:name w:val="Subtitle Char"/>
    <w:basedOn w:val="DefaultParagraphFont"/>
    <w:link w:val="Subtitle"/>
    <w:rsid w:val="00EA7347"/>
    <w:rPr>
      <w:rFonts w:ascii="Times New Roman" w:eastAsia="Times New Roman" w:hAnsi="Times New Roman" w:cs="Times New Roman"/>
      <w:b/>
      <w:bCs/>
      <w:sz w:val="24"/>
      <w:szCs w:val="24"/>
      <w:lang w:val="lt-LT"/>
    </w:rPr>
  </w:style>
  <w:style w:type="paragraph" w:customStyle="1" w:styleId="TableHeading">
    <w:name w:val="Table Heading"/>
    <w:basedOn w:val="Normal"/>
    <w:rsid w:val="00EA7347"/>
    <w:pPr>
      <w:keepLines/>
      <w:spacing w:before="120" w:after="120" w:line="240" w:lineRule="auto"/>
    </w:pPr>
    <w:rPr>
      <w:rFonts w:ascii="Book Antiqua" w:eastAsia="Times New Roman" w:hAnsi="Book Antiqua" w:cs="Times New Roman"/>
      <w:b/>
      <w:sz w:val="16"/>
      <w:szCs w:val="20"/>
    </w:rPr>
  </w:style>
  <w:style w:type="paragraph" w:customStyle="1" w:styleId="point10">
    <w:name w:val="point1"/>
    <w:basedOn w:val="Normal"/>
    <w:rsid w:val="00EA7347"/>
    <w:pPr>
      <w:spacing w:before="120" w:after="120" w:line="240" w:lineRule="auto"/>
      <w:ind w:left="1418" w:hanging="567"/>
      <w:jc w:val="both"/>
    </w:pPr>
    <w:rPr>
      <w:rFonts w:ascii="Times New Roman" w:eastAsia="Times New Roman" w:hAnsi="Times New Roman" w:cs="Times New Roman"/>
      <w:sz w:val="24"/>
      <w:szCs w:val="24"/>
      <w:lang w:val="en-GB"/>
    </w:rPr>
  </w:style>
  <w:style w:type="paragraph" w:customStyle="1" w:styleId="clearformat">
    <w:name w:val="clear format"/>
    <w:basedOn w:val="Normal"/>
    <w:rsid w:val="00EA7347"/>
    <w:pPr>
      <w:shd w:val="clear" w:color="auto" w:fill="FFFFFF"/>
      <w:spacing w:after="0" w:line="264" w:lineRule="exact"/>
      <w:ind w:left="5" w:firstLine="10"/>
    </w:pPr>
    <w:rPr>
      <w:rFonts w:ascii="Times New Roman" w:eastAsia="Times New Roman" w:hAnsi="Times New Roman" w:cs="Times New Roman"/>
      <w:b/>
      <w:color w:val="000000"/>
      <w:sz w:val="20"/>
      <w:szCs w:val="20"/>
      <w:lang w:val="lt-LT"/>
    </w:rPr>
  </w:style>
  <w:style w:type="paragraph" w:customStyle="1" w:styleId="Style1">
    <w:name w:val="Style1"/>
    <w:basedOn w:val="Normal"/>
    <w:link w:val="Style1Char"/>
    <w:qFormat/>
    <w:rsid w:val="00EA7347"/>
    <w:pPr>
      <w:numPr>
        <w:ilvl w:val="2"/>
        <w:numId w:val="6"/>
      </w:numPr>
      <w:tabs>
        <w:tab w:val="left" w:pos="1134"/>
      </w:tabs>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4"/>
      <w:lang w:val="lt-LT"/>
    </w:rPr>
  </w:style>
  <w:style w:type="character" w:customStyle="1" w:styleId="Style1Char">
    <w:name w:val="Style1 Char"/>
    <w:link w:val="Style1"/>
    <w:rsid w:val="00EA7347"/>
    <w:rPr>
      <w:rFonts w:ascii="Times New Roman" w:eastAsia="Times New Roman" w:hAnsi="Times New Roman" w:cs="Times New Roman"/>
      <w:sz w:val="24"/>
      <w:szCs w:val="24"/>
      <w:lang w:val="lt-LT"/>
    </w:rPr>
  </w:style>
  <w:style w:type="paragraph" w:customStyle="1" w:styleId="Style2">
    <w:name w:val="Style2"/>
    <w:basedOn w:val="Style1"/>
    <w:link w:val="Style2Char"/>
    <w:qFormat/>
    <w:rsid w:val="00EA7347"/>
    <w:pPr>
      <w:numPr>
        <w:ilvl w:val="0"/>
        <w:numId w:val="0"/>
      </w:numPr>
      <w:tabs>
        <w:tab w:val="clear" w:pos="1134"/>
        <w:tab w:val="left" w:pos="1701"/>
      </w:tabs>
      <w:ind w:left="1571" w:hanging="720"/>
    </w:pPr>
  </w:style>
  <w:style w:type="character" w:customStyle="1" w:styleId="Style2Char">
    <w:name w:val="Style2 Char"/>
    <w:basedOn w:val="Style1Char"/>
    <w:link w:val="Style2"/>
    <w:rsid w:val="00EA7347"/>
    <w:rPr>
      <w:rFonts w:ascii="Times New Roman" w:eastAsia="Times New Roman" w:hAnsi="Times New Roman" w:cs="Times New Roman"/>
      <w:sz w:val="24"/>
      <w:szCs w:val="24"/>
      <w:lang w:val="lt-LT"/>
    </w:rPr>
  </w:style>
  <w:style w:type="paragraph" w:customStyle="1" w:styleId="Style3">
    <w:name w:val="Style3"/>
    <w:basedOn w:val="Normal"/>
    <w:qFormat/>
    <w:rsid w:val="00EA7347"/>
    <w:pPr>
      <w:numPr>
        <w:ilvl w:val="4"/>
        <w:numId w:val="6"/>
      </w:numPr>
      <w:tabs>
        <w:tab w:val="left" w:pos="1985"/>
      </w:tabs>
      <w:spacing w:after="0" w:line="360" w:lineRule="auto"/>
      <w:jc w:val="both"/>
    </w:pPr>
    <w:rPr>
      <w:rFonts w:ascii="Times New Roman" w:eastAsia="Times New Roman" w:hAnsi="Times New Roman" w:cs="Times New Roman"/>
      <w:sz w:val="24"/>
      <w:szCs w:val="20"/>
      <w:lang w:val="lt-LT"/>
    </w:rPr>
  </w:style>
  <w:style w:type="character" w:styleId="Strong">
    <w:name w:val="Strong"/>
    <w:uiPriority w:val="22"/>
    <w:qFormat/>
    <w:rsid w:val="00EA7347"/>
    <w:rPr>
      <w:b/>
      <w:bCs/>
    </w:rPr>
  </w:style>
  <w:style w:type="character" w:customStyle="1" w:styleId="apple-converted-space">
    <w:name w:val="apple-converted-space"/>
    <w:basedOn w:val="DefaultParagraphFont"/>
    <w:rsid w:val="00EA7347"/>
  </w:style>
  <w:style w:type="table" w:customStyle="1" w:styleId="Lentelstinklelis1">
    <w:name w:val="Lentelės tinklelis1"/>
    <w:basedOn w:val="TableNormal"/>
    <w:next w:val="TableGrid"/>
    <w:uiPriority w:val="59"/>
    <w:rsid w:val="00EA734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107335">
      <w:bodyDiv w:val="1"/>
      <w:marLeft w:val="0"/>
      <w:marRight w:val="0"/>
      <w:marTop w:val="0"/>
      <w:marBottom w:val="150"/>
      <w:divBdr>
        <w:top w:val="none" w:sz="0" w:space="0" w:color="auto"/>
        <w:left w:val="none" w:sz="0" w:space="0" w:color="auto"/>
        <w:bottom w:val="none" w:sz="0" w:space="0" w:color="auto"/>
        <w:right w:val="none" w:sz="0" w:space="0" w:color="auto"/>
      </w:divBdr>
      <w:divsChild>
        <w:div w:id="1897544372">
          <w:marLeft w:val="600"/>
          <w:marRight w:val="0"/>
          <w:marTop w:val="0"/>
          <w:marBottom w:val="0"/>
          <w:divBdr>
            <w:top w:val="none" w:sz="0" w:space="0" w:color="auto"/>
            <w:left w:val="none" w:sz="0" w:space="0" w:color="auto"/>
            <w:bottom w:val="none" w:sz="0" w:space="0" w:color="auto"/>
            <w:right w:val="none" w:sz="0" w:space="0" w:color="auto"/>
          </w:divBdr>
          <w:divsChild>
            <w:div w:id="133571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004579">
      <w:bodyDiv w:val="1"/>
      <w:marLeft w:val="0"/>
      <w:marRight w:val="0"/>
      <w:marTop w:val="0"/>
      <w:marBottom w:val="0"/>
      <w:divBdr>
        <w:top w:val="none" w:sz="0" w:space="0" w:color="auto"/>
        <w:left w:val="none" w:sz="0" w:space="0" w:color="auto"/>
        <w:bottom w:val="none" w:sz="0" w:space="0" w:color="auto"/>
        <w:right w:val="none" w:sz="0" w:space="0" w:color="auto"/>
      </w:divBdr>
    </w:div>
    <w:div w:id="912661614">
      <w:bodyDiv w:val="1"/>
      <w:marLeft w:val="0"/>
      <w:marRight w:val="0"/>
      <w:marTop w:val="0"/>
      <w:marBottom w:val="0"/>
      <w:divBdr>
        <w:top w:val="none" w:sz="0" w:space="0" w:color="auto"/>
        <w:left w:val="none" w:sz="0" w:space="0" w:color="auto"/>
        <w:bottom w:val="none" w:sz="0" w:space="0" w:color="auto"/>
        <w:right w:val="none" w:sz="0" w:space="0" w:color="auto"/>
      </w:divBdr>
    </w:div>
    <w:div w:id="1387102143">
      <w:bodyDiv w:val="1"/>
      <w:marLeft w:val="0"/>
      <w:marRight w:val="0"/>
      <w:marTop w:val="0"/>
      <w:marBottom w:val="0"/>
      <w:divBdr>
        <w:top w:val="none" w:sz="0" w:space="0" w:color="auto"/>
        <w:left w:val="none" w:sz="0" w:space="0" w:color="auto"/>
        <w:bottom w:val="none" w:sz="0" w:space="0" w:color="auto"/>
        <w:right w:val="none" w:sz="0" w:space="0" w:color="auto"/>
      </w:divBdr>
    </w:div>
    <w:div w:id="210910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kmin.lt/web/lt/es_parama/2014_20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kmin.lt/web/lt/es_parama/2007_2013"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tns.lt/lt/news/radijo-auditorijos-tyrimas-2014-m-ruduo/" TargetMode="External"/><Relationship Id="rId2" Type="http://schemas.openxmlformats.org/officeDocument/2006/relationships/hyperlink" Target="http://www.audience.lt/pages/display/visitors" TargetMode="External"/><Relationship Id="rId1" Type="http://schemas.openxmlformats.org/officeDocument/2006/relationships/hyperlink" Target="http://www.lrkm.lt/leidb/lt/lldb.html" TargetMode="External"/><Relationship Id="rId4" Type="http://schemas.openxmlformats.org/officeDocument/2006/relationships/hyperlink" Target="http://www.tns.lt/lt/news/tv-auditorijos-tyrimo-rezultatai-2014-m-lie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4235D-1E38-4701-AB73-55743267D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36612</Words>
  <Characters>20869</Characters>
  <Application>Microsoft Office Word</Application>
  <DocSecurity>0</DocSecurity>
  <Lines>173</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Deloitte Central Europe</Company>
  <LinksUpToDate>false</LinksUpToDate>
  <CharactersWithSpaces>57367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Mamedova Dzamilia</dc:creator>
  <cp:lastModifiedBy>Danieliane Ausra</cp:lastModifiedBy>
  <cp:revision>7</cp:revision>
  <cp:lastPrinted>2015-09-02T13:29:00Z</cp:lastPrinted>
  <dcterms:created xsi:type="dcterms:W3CDTF">2015-09-10T08:14:00Z</dcterms:created>
  <dcterms:modified xsi:type="dcterms:W3CDTF">2015-09-14T07:11:00Z</dcterms:modified>
</cp:coreProperties>
</file>